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4769A" w14:textId="77777777" w:rsidR="007F4BAD" w:rsidRDefault="007F4BAD">
      <w:pPr>
        <w:rPr>
          <w:rFonts w:ascii="Arial" w:eastAsia="Arial" w:hAnsi="Arial" w:cs="Arial"/>
          <w:b/>
          <w:bCs/>
          <w:sz w:val="24"/>
          <w:szCs w:val="24"/>
        </w:rPr>
      </w:pPr>
    </w:p>
    <w:p w14:paraId="4F06AC50" w14:textId="77777777" w:rsidR="0030430C" w:rsidRPr="003D2852" w:rsidRDefault="00DD3DCA" w:rsidP="0030430C">
      <w:pPr>
        <w:rPr>
          <w:rFonts w:ascii="Arial" w:hAnsi="Arial" w:cs="Arial"/>
          <w:b/>
        </w:rPr>
      </w:pPr>
      <w:r w:rsidRPr="003D2852">
        <w:rPr>
          <w:rFonts w:ascii="Arial" w:hAnsi="Arial" w:cs="Arial"/>
          <w:b/>
          <w:noProof/>
        </w:rPr>
        <w:drawing>
          <wp:inline distT="0" distB="0" distL="0" distR="0" wp14:anchorId="135D61A8" wp14:editId="00782C59">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4E0D6602" w14:textId="77777777" w:rsidR="0030430C" w:rsidRPr="003D2852" w:rsidRDefault="0030430C" w:rsidP="0030430C">
      <w:pPr>
        <w:rPr>
          <w:rFonts w:ascii="Arial" w:hAnsi="Arial" w:cs="Arial"/>
          <w:b/>
        </w:rPr>
      </w:pPr>
    </w:p>
    <w:p w14:paraId="730F389C" w14:textId="77777777" w:rsidR="0030430C" w:rsidRPr="003D2852" w:rsidRDefault="0030430C" w:rsidP="0030430C">
      <w:pPr>
        <w:rPr>
          <w:rFonts w:ascii="Arial" w:hAnsi="Arial" w:cs="Arial"/>
          <w:b/>
        </w:rPr>
      </w:pPr>
    </w:p>
    <w:p w14:paraId="29FBA95E" w14:textId="77777777" w:rsidR="0030430C" w:rsidRPr="003D2852" w:rsidRDefault="0030430C" w:rsidP="0030430C">
      <w:pPr>
        <w:rPr>
          <w:rFonts w:ascii="Arial" w:hAnsi="Arial" w:cs="Arial"/>
          <w:b/>
        </w:rPr>
      </w:pPr>
    </w:p>
    <w:p w14:paraId="369D35D1" w14:textId="77777777" w:rsidR="0030430C" w:rsidRPr="003D2852" w:rsidRDefault="0030430C" w:rsidP="0030430C">
      <w:pPr>
        <w:rPr>
          <w:rFonts w:ascii="Arial" w:hAnsi="Arial" w:cs="Arial"/>
          <w:b/>
        </w:rPr>
      </w:pPr>
    </w:p>
    <w:p w14:paraId="48267562" w14:textId="77777777" w:rsidR="0030430C" w:rsidRPr="003D2852" w:rsidRDefault="0030430C" w:rsidP="0030430C">
      <w:pPr>
        <w:rPr>
          <w:rFonts w:ascii="Arial" w:hAnsi="Arial" w:cs="Arial"/>
          <w:b/>
        </w:rPr>
      </w:pPr>
    </w:p>
    <w:p w14:paraId="0671FE02" w14:textId="77777777" w:rsidR="0030430C" w:rsidRPr="003D2852" w:rsidRDefault="0030430C" w:rsidP="0030430C">
      <w:pPr>
        <w:rPr>
          <w:rFonts w:ascii="Arial" w:hAnsi="Arial" w:cs="Arial"/>
          <w:b/>
        </w:rPr>
      </w:pPr>
    </w:p>
    <w:p w14:paraId="5E2A3830" w14:textId="77777777" w:rsidR="0030430C" w:rsidRPr="003D2852" w:rsidRDefault="0030430C" w:rsidP="0030430C">
      <w:pPr>
        <w:rPr>
          <w:rFonts w:ascii="Arial" w:hAnsi="Arial" w:cs="Arial"/>
          <w:b/>
          <w:sz w:val="36"/>
          <w:szCs w:val="36"/>
        </w:rPr>
      </w:pPr>
      <w:r w:rsidRPr="003D2852">
        <w:rPr>
          <w:rFonts w:ascii="Arial" w:hAnsi="Arial" w:cs="Arial"/>
          <w:b/>
          <w:sz w:val="36"/>
          <w:szCs w:val="36"/>
        </w:rPr>
        <w:t>Programme Specification</w:t>
      </w:r>
    </w:p>
    <w:p w14:paraId="14BA82C0" w14:textId="77777777" w:rsidR="0030430C" w:rsidRPr="003D2852" w:rsidRDefault="0030430C" w:rsidP="0030430C">
      <w:pPr>
        <w:rPr>
          <w:rFonts w:ascii="Arial" w:hAnsi="Arial" w:cs="Arial"/>
          <w:b/>
        </w:rPr>
      </w:pPr>
    </w:p>
    <w:p w14:paraId="5236B626" w14:textId="77777777" w:rsidR="0030430C" w:rsidRPr="003D2852" w:rsidRDefault="0030430C" w:rsidP="0030430C">
      <w:pPr>
        <w:rPr>
          <w:rFonts w:ascii="Arial" w:hAnsi="Arial" w:cs="Arial"/>
          <w:b/>
        </w:rPr>
      </w:pPr>
    </w:p>
    <w:p w14:paraId="17F6A4B4" w14:textId="77777777" w:rsidR="0030430C" w:rsidRPr="003D2852" w:rsidRDefault="0030430C" w:rsidP="0030430C">
      <w:pPr>
        <w:rPr>
          <w:rFonts w:ascii="Arial" w:hAnsi="Arial" w:cs="Arial"/>
          <w:b/>
        </w:rPr>
      </w:pPr>
    </w:p>
    <w:p w14:paraId="6C193925" w14:textId="77777777" w:rsidR="0030430C" w:rsidRPr="003D2852" w:rsidRDefault="0030430C" w:rsidP="0030430C">
      <w:pPr>
        <w:rPr>
          <w:rFonts w:ascii="Arial" w:hAnsi="Arial" w:cs="Arial"/>
          <w:b/>
        </w:rPr>
      </w:pPr>
    </w:p>
    <w:p w14:paraId="1EB243A5"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Title of Course:</w:t>
      </w:r>
      <w:r w:rsidRPr="003D2852">
        <w:rPr>
          <w:rFonts w:ascii="Arial" w:hAnsi="Arial" w:cs="Arial"/>
          <w:b/>
          <w:sz w:val="24"/>
          <w:szCs w:val="24"/>
        </w:rPr>
        <w:tab/>
        <w:t>MA Photography</w:t>
      </w:r>
    </w:p>
    <w:p w14:paraId="37D9C684" w14:textId="77777777" w:rsidR="0030430C" w:rsidRPr="003D2852" w:rsidRDefault="0030430C" w:rsidP="0030430C">
      <w:pPr>
        <w:tabs>
          <w:tab w:val="left" w:pos="3969"/>
        </w:tabs>
        <w:rPr>
          <w:rFonts w:ascii="Arial" w:hAnsi="Arial" w:cs="Arial"/>
          <w:b/>
          <w:sz w:val="24"/>
          <w:szCs w:val="24"/>
        </w:rPr>
      </w:pPr>
    </w:p>
    <w:p w14:paraId="38A18AEC" w14:textId="77777777" w:rsidR="0030430C" w:rsidRPr="003D2852" w:rsidRDefault="0030430C" w:rsidP="0030430C">
      <w:pPr>
        <w:tabs>
          <w:tab w:val="left" w:pos="3969"/>
        </w:tabs>
        <w:rPr>
          <w:rFonts w:ascii="Arial" w:hAnsi="Arial" w:cs="Arial"/>
          <w:b/>
          <w:sz w:val="24"/>
          <w:szCs w:val="24"/>
        </w:rPr>
      </w:pPr>
    </w:p>
    <w:p w14:paraId="285B58D3" w14:textId="77777777" w:rsidR="0030430C" w:rsidRPr="003D2852" w:rsidRDefault="0030430C" w:rsidP="0030430C">
      <w:pPr>
        <w:tabs>
          <w:tab w:val="left" w:pos="3969"/>
        </w:tabs>
        <w:rPr>
          <w:rFonts w:ascii="Arial" w:hAnsi="Arial" w:cs="Arial"/>
          <w:b/>
          <w:sz w:val="24"/>
          <w:szCs w:val="24"/>
        </w:rPr>
      </w:pPr>
      <w:r w:rsidRPr="003D2852">
        <w:rPr>
          <w:rFonts w:ascii="Arial" w:hAnsi="Arial" w:cs="Arial"/>
          <w:b/>
          <w:sz w:val="24"/>
          <w:szCs w:val="24"/>
        </w:rPr>
        <w:t>Date Specification Produced:</w:t>
      </w:r>
      <w:r w:rsidRPr="003D2852">
        <w:rPr>
          <w:rFonts w:ascii="Arial" w:hAnsi="Arial" w:cs="Arial"/>
          <w:b/>
          <w:sz w:val="24"/>
          <w:szCs w:val="24"/>
        </w:rPr>
        <w:tab/>
        <w:t xml:space="preserve">June 2012 </w:t>
      </w:r>
    </w:p>
    <w:p w14:paraId="536B6F5E" w14:textId="77777777" w:rsidR="0030430C" w:rsidRPr="003D2852" w:rsidRDefault="0030430C" w:rsidP="0030430C">
      <w:pPr>
        <w:tabs>
          <w:tab w:val="left" w:pos="3969"/>
        </w:tabs>
        <w:rPr>
          <w:rFonts w:ascii="Arial" w:hAnsi="Arial" w:cs="Arial"/>
          <w:b/>
          <w:sz w:val="24"/>
          <w:szCs w:val="24"/>
        </w:rPr>
      </w:pPr>
    </w:p>
    <w:p w14:paraId="5B9C4562" w14:textId="77777777" w:rsidR="0030430C" w:rsidRPr="003D2852" w:rsidRDefault="0030430C" w:rsidP="0030430C">
      <w:pPr>
        <w:tabs>
          <w:tab w:val="left" w:pos="3969"/>
        </w:tabs>
        <w:rPr>
          <w:rFonts w:ascii="Arial" w:hAnsi="Arial" w:cs="Arial"/>
          <w:b/>
          <w:sz w:val="24"/>
          <w:szCs w:val="24"/>
        </w:rPr>
      </w:pPr>
    </w:p>
    <w:p w14:paraId="151EB172" w14:textId="72B25619" w:rsidR="0030430C" w:rsidRPr="003D2852" w:rsidRDefault="0030430C" w:rsidP="0030430C">
      <w:pPr>
        <w:tabs>
          <w:tab w:val="left" w:pos="3969"/>
        </w:tabs>
        <w:rPr>
          <w:rFonts w:ascii="Arial" w:hAnsi="Arial" w:cs="Arial"/>
          <w:b/>
          <w:strike/>
          <w:sz w:val="24"/>
          <w:szCs w:val="24"/>
        </w:rPr>
      </w:pPr>
      <w:r w:rsidRPr="003D2852">
        <w:rPr>
          <w:rFonts w:ascii="Arial" w:hAnsi="Arial" w:cs="Arial"/>
          <w:b/>
          <w:sz w:val="24"/>
          <w:szCs w:val="24"/>
        </w:rPr>
        <w:t>Date Speci</w:t>
      </w:r>
      <w:r w:rsidR="00573C06" w:rsidRPr="003D2852">
        <w:rPr>
          <w:rFonts w:ascii="Arial" w:hAnsi="Arial" w:cs="Arial"/>
          <w:b/>
          <w:sz w:val="24"/>
          <w:szCs w:val="24"/>
        </w:rPr>
        <w:t>fication Last Revised:</w:t>
      </w:r>
      <w:r w:rsidR="00573C06" w:rsidRPr="003D2852">
        <w:rPr>
          <w:rFonts w:ascii="Arial" w:hAnsi="Arial" w:cs="Arial"/>
          <w:b/>
          <w:sz w:val="24"/>
          <w:szCs w:val="24"/>
        </w:rPr>
        <w:tab/>
      </w:r>
      <w:r w:rsidR="004371BA" w:rsidRPr="003D2852">
        <w:rPr>
          <w:rFonts w:ascii="Arial" w:hAnsi="Arial" w:cs="Arial"/>
          <w:b/>
          <w:sz w:val="24"/>
          <w:szCs w:val="24"/>
        </w:rPr>
        <w:t>October 2020</w:t>
      </w:r>
    </w:p>
    <w:p w14:paraId="558A2B05" w14:textId="77777777" w:rsidR="0030430C" w:rsidRPr="003D2852" w:rsidRDefault="0030430C" w:rsidP="0030430C">
      <w:pPr>
        <w:rPr>
          <w:rFonts w:ascii="Arial" w:hAnsi="Arial" w:cs="Arial"/>
          <w:b/>
        </w:rPr>
      </w:pPr>
    </w:p>
    <w:p w14:paraId="30A13908" w14:textId="77777777" w:rsidR="0030430C" w:rsidRPr="003D2852" w:rsidRDefault="0030430C" w:rsidP="0030430C">
      <w:pPr>
        <w:rPr>
          <w:rFonts w:ascii="Arial" w:hAnsi="Arial" w:cs="Arial"/>
          <w:b/>
        </w:rPr>
      </w:pPr>
    </w:p>
    <w:p w14:paraId="3415B60F" w14:textId="77777777" w:rsidR="0030430C" w:rsidRPr="003D2852" w:rsidRDefault="0030430C" w:rsidP="0030430C">
      <w:pPr>
        <w:rPr>
          <w:rFonts w:ascii="Arial" w:hAnsi="Arial" w:cs="Arial"/>
          <w:b/>
        </w:rPr>
      </w:pPr>
    </w:p>
    <w:p w14:paraId="3FF6223C" w14:textId="77777777" w:rsidR="0030430C" w:rsidRPr="003D2852" w:rsidRDefault="0030430C" w:rsidP="0030430C">
      <w:pPr>
        <w:rPr>
          <w:rFonts w:ascii="Arial" w:hAnsi="Arial" w:cs="Arial"/>
        </w:rPr>
      </w:pPr>
    </w:p>
    <w:p w14:paraId="608C27E5" w14:textId="77777777" w:rsidR="0030430C" w:rsidRPr="003D2852" w:rsidRDefault="0030430C" w:rsidP="0030430C">
      <w:pPr>
        <w:rPr>
          <w:rFonts w:ascii="Arial" w:hAnsi="Arial" w:cs="Arial"/>
        </w:rPr>
      </w:pPr>
    </w:p>
    <w:p w14:paraId="7BE35CB2" w14:textId="77777777" w:rsidR="0030430C" w:rsidRPr="003D2852" w:rsidRDefault="0030430C" w:rsidP="0030430C">
      <w:pPr>
        <w:rPr>
          <w:rFonts w:ascii="Arial" w:hAnsi="Arial" w:cs="Arial"/>
        </w:rPr>
      </w:pPr>
      <w:r w:rsidRPr="003D2852">
        <w:rPr>
          <w:rFonts w:ascii="Arial" w:hAnsi="Arial" w:cs="Arial"/>
        </w:rPr>
        <w:br w:type="page"/>
      </w:r>
    </w:p>
    <w:p w14:paraId="5C681711" w14:textId="77777777" w:rsidR="0030430C" w:rsidRPr="003D2852" w:rsidRDefault="000A26EE" w:rsidP="000A26EE">
      <w:pPr>
        <w:jc w:val="both"/>
        <w:rPr>
          <w:rFonts w:ascii="Arial" w:hAnsi="Arial" w:cs="Arial"/>
          <w:b/>
          <w:sz w:val="22"/>
          <w:szCs w:val="22"/>
        </w:rPr>
      </w:pPr>
      <w:r w:rsidRPr="003D2852">
        <w:rPr>
          <w:rFonts w:ascii="Arial" w:hAnsi="Arial" w:cs="Arial"/>
          <w:sz w:val="22"/>
          <w:szCs w:val="22"/>
        </w:rPr>
        <w:lastRenderedPageBreak/>
        <w:t>This Programme Specification</w:t>
      </w:r>
      <w:r w:rsidRPr="003D2852">
        <w:rPr>
          <w:rFonts w:ascii="Arial" w:hAnsi="Arial" w:cs="Arial"/>
          <w:sz w:val="22"/>
          <w:szCs w:val="22"/>
        </w:rPr>
        <w:fldChar w:fldCharType="begin"/>
      </w:r>
      <w:r w:rsidRPr="003D2852">
        <w:rPr>
          <w:rFonts w:ascii="Arial" w:hAnsi="Arial" w:cs="Arial"/>
          <w:sz w:val="22"/>
          <w:szCs w:val="22"/>
        </w:rPr>
        <w:instrText xml:space="preserve"> XE "</w:instrText>
      </w:r>
      <w:r w:rsidRPr="003D2852">
        <w:rPr>
          <w:rFonts w:ascii="Arial" w:hAnsi="Arial" w:cs="Arial"/>
          <w:noProof/>
          <w:sz w:val="22"/>
          <w:szCs w:val="22"/>
        </w:rPr>
        <w:instrText>Programme Specification</w:instrText>
      </w:r>
      <w:r w:rsidRPr="003D2852">
        <w:rPr>
          <w:rFonts w:ascii="Arial" w:hAnsi="Arial" w:cs="Arial"/>
          <w:sz w:val="22"/>
          <w:szCs w:val="22"/>
        </w:rPr>
        <w:instrText xml:space="preserve">" </w:instrText>
      </w:r>
      <w:r w:rsidRPr="003D2852">
        <w:rPr>
          <w:rFonts w:ascii="Arial" w:hAnsi="Arial" w:cs="Arial"/>
          <w:sz w:val="22"/>
          <w:szCs w:val="22"/>
        </w:rPr>
        <w:fldChar w:fldCharType="end"/>
      </w:r>
      <w:r w:rsidRPr="003D2852">
        <w:rPr>
          <w:rFonts w:ascii="Arial" w:hAnsi="Arial" w:cs="Arial"/>
          <w:sz w:val="22"/>
          <w:szCs w:val="22"/>
        </w:rPr>
        <w:t xml:space="preserve"> is designed for prospective students, current students, academic </w:t>
      </w:r>
      <w:proofErr w:type="gramStart"/>
      <w:r w:rsidRPr="003D2852">
        <w:rPr>
          <w:rFonts w:ascii="Arial" w:hAnsi="Arial" w:cs="Arial"/>
          <w:sz w:val="22"/>
          <w:szCs w:val="22"/>
        </w:rPr>
        <w:t>staff</w:t>
      </w:r>
      <w:proofErr w:type="gramEnd"/>
      <w:r w:rsidRPr="003D2852">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049D180" w14:textId="77777777" w:rsidR="0030430C" w:rsidRPr="003D2852" w:rsidRDefault="0030430C" w:rsidP="0030430C">
      <w:pPr>
        <w:rPr>
          <w:rFonts w:ascii="Arial" w:hAnsi="Arial" w:cs="Arial"/>
          <w:b/>
          <w:sz w:val="22"/>
          <w:szCs w:val="22"/>
        </w:rPr>
        <w:sectPr w:rsidR="0030430C" w:rsidRPr="003D2852" w:rsidSect="007545E1">
          <w:headerReference w:type="default" r:id="rId13"/>
          <w:pgSz w:w="11906" w:h="16838"/>
          <w:pgMar w:top="1440" w:right="1440" w:bottom="1440" w:left="1440" w:header="708" w:footer="708" w:gutter="0"/>
          <w:cols w:space="708"/>
          <w:docGrid w:linePitch="360"/>
        </w:sectPr>
      </w:pPr>
    </w:p>
    <w:p w14:paraId="4AF6EBAC" w14:textId="77777777" w:rsidR="0030430C" w:rsidRPr="003D2852" w:rsidRDefault="0030430C" w:rsidP="0030430C">
      <w:pPr>
        <w:rPr>
          <w:rFonts w:ascii="Arial" w:hAnsi="Arial" w:cs="Arial"/>
          <w:b/>
        </w:rPr>
      </w:pPr>
      <w:r w:rsidRPr="003D2852">
        <w:rPr>
          <w:rFonts w:ascii="Arial" w:hAnsi="Arial" w:cs="Arial"/>
          <w:b/>
        </w:rPr>
        <w:lastRenderedPageBreak/>
        <w:t>SECTION 1:</w:t>
      </w:r>
      <w:r w:rsidRPr="003D2852">
        <w:rPr>
          <w:rFonts w:ascii="Arial" w:hAnsi="Arial" w:cs="Arial"/>
          <w:b/>
        </w:rPr>
        <w:tab/>
        <w:t>GENERAL INFORMATION</w:t>
      </w:r>
    </w:p>
    <w:p w14:paraId="7DBC0CF5"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916"/>
        <w:gridCol w:w="5276"/>
      </w:tblGrid>
      <w:tr w:rsidR="0030430C" w:rsidRPr="003D2852" w14:paraId="7CC3439D" w14:textId="77777777" w:rsidTr="0030430C">
        <w:tc>
          <w:tcPr>
            <w:tcW w:w="3936" w:type="dxa"/>
          </w:tcPr>
          <w:p w14:paraId="324A0D4A" w14:textId="77777777" w:rsidR="0030430C" w:rsidRPr="003D2852" w:rsidRDefault="0030430C" w:rsidP="0030430C">
            <w:pPr>
              <w:rPr>
                <w:rFonts w:ascii="Arial" w:hAnsi="Arial" w:cs="Arial"/>
                <w:b/>
              </w:rPr>
            </w:pPr>
            <w:r w:rsidRPr="003D2852">
              <w:rPr>
                <w:rFonts w:ascii="Arial" w:hAnsi="Arial" w:cs="Arial"/>
                <w:b/>
              </w:rPr>
              <w:t>Title:</w:t>
            </w:r>
          </w:p>
          <w:p w14:paraId="5DEC9424" w14:textId="77777777" w:rsidR="0030430C" w:rsidRPr="003D2852" w:rsidRDefault="0030430C" w:rsidP="0030430C">
            <w:pPr>
              <w:rPr>
                <w:rFonts w:ascii="Arial" w:hAnsi="Arial" w:cs="Arial"/>
                <w:b/>
              </w:rPr>
            </w:pPr>
          </w:p>
        </w:tc>
        <w:tc>
          <w:tcPr>
            <w:tcW w:w="5306" w:type="dxa"/>
          </w:tcPr>
          <w:p w14:paraId="57FC1520" w14:textId="77777777" w:rsidR="0030430C" w:rsidRPr="003D2852" w:rsidRDefault="0030430C" w:rsidP="0030430C">
            <w:pPr>
              <w:rPr>
                <w:rFonts w:ascii="Arial" w:hAnsi="Arial" w:cs="Arial"/>
                <w:b/>
              </w:rPr>
            </w:pPr>
            <w:r w:rsidRPr="003D2852">
              <w:rPr>
                <w:rFonts w:ascii="Arial" w:hAnsi="Arial" w:cs="Arial"/>
                <w:b/>
              </w:rPr>
              <w:t>MA Photography</w:t>
            </w:r>
          </w:p>
        </w:tc>
      </w:tr>
      <w:tr w:rsidR="0030430C" w:rsidRPr="003D2852" w14:paraId="439ABEFA" w14:textId="77777777" w:rsidTr="0030430C">
        <w:tc>
          <w:tcPr>
            <w:tcW w:w="3936" w:type="dxa"/>
          </w:tcPr>
          <w:p w14:paraId="6A05D9D0" w14:textId="77777777" w:rsidR="0030430C" w:rsidRPr="003D2852" w:rsidRDefault="0030430C" w:rsidP="0030430C">
            <w:pPr>
              <w:rPr>
                <w:rFonts w:ascii="Arial" w:hAnsi="Arial" w:cs="Arial"/>
                <w:b/>
              </w:rPr>
            </w:pPr>
            <w:r w:rsidRPr="003D2852">
              <w:rPr>
                <w:rFonts w:ascii="Arial" w:hAnsi="Arial" w:cs="Arial"/>
                <w:b/>
              </w:rPr>
              <w:t>Awarding Institution:</w:t>
            </w:r>
          </w:p>
          <w:p w14:paraId="7D820375" w14:textId="77777777" w:rsidR="0030430C" w:rsidRPr="003D2852" w:rsidRDefault="0030430C" w:rsidP="0030430C">
            <w:pPr>
              <w:rPr>
                <w:rFonts w:ascii="Arial" w:hAnsi="Arial" w:cs="Arial"/>
                <w:b/>
              </w:rPr>
            </w:pPr>
          </w:p>
        </w:tc>
        <w:tc>
          <w:tcPr>
            <w:tcW w:w="5306" w:type="dxa"/>
          </w:tcPr>
          <w:p w14:paraId="7FCBAC37" w14:textId="77777777" w:rsidR="0030430C" w:rsidRPr="003D2852" w:rsidRDefault="0030430C" w:rsidP="0030430C">
            <w:pPr>
              <w:rPr>
                <w:rFonts w:ascii="Arial" w:hAnsi="Arial" w:cs="Arial"/>
                <w:b/>
              </w:rPr>
            </w:pPr>
            <w:r w:rsidRPr="003D2852">
              <w:rPr>
                <w:rFonts w:ascii="Arial" w:hAnsi="Arial" w:cs="Arial"/>
                <w:b/>
              </w:rPr>
              <w:t>Kingston University</w:t>
            </w:r>
          </w:p>
        </w:tc>
      </w:tr>
      <w:tr w:rsidR="0030430C" w:rsidRPr="003D2852" w14:paraId="2F7867E6" w14:textId="77777777" w:rsidTr="0030430C">
        <w:tc>
          <w:tcPr>
            <w:tcW w:w="3936" w:type="dxa"/>
          </w:tcPr>
          <w:p w14:paraId="229D668C" w14:textId="77777777" w:rsidR="0030430C" w:rsidRPr="003D2852" w:rsidRDefault="0030430C" w:rsidP="0030430C">
            <w:pPr>
              <w:rPr>
                <w:rFonts w:ascii="Arial" w:hAnsi="Arial" w:cs="Arial"/>
                <w:b/>
              </w:rPr>
            </w:pPr>
            <w:r w:rsidRPr="003D2852">
              <w:rPr>
                <w:rFonts w:ascii="Arial" w:hAnsi="Arial" w:cs="Arial"/>
                <w:b/>
              </w:rPr>
              <w:t>Teaching Institution:</w:t>
            </w:r>
          </w:p>
          <w:p w14:paraId="0B73C7A7" w14:textId="77777777" w:rsidR="0030430C" w:rsidRPr="003D2852" w:rsidRDefault="0030430C" w:rsidP="0030430C">
            <w:pPr>
              <w:rPr>
                <w:rFonts w:ascii="Arial" w:hAnsi="Arial" w:cs="Arial"/>
                <w:b/>
              </w:rPr>
            </w:pPr>
          </w:p>
        </w:tc>
        <w:tc>
          <w:tcPr>
            <w:tcW w:w="5306" w:type="dxa"/>
          </w:tcPr>
          <w:p w14:paraId="73BF0D62" w14:textId="77777777" w:rsidR="0030430C" w:rsidRPr="003D2852" w:rsidRDefault="0030430C" w:rsidP="0030430C">
            <w:pPr>
              <w:rPr>
                <w:rFonts w:ascii="Arial" w:hAnsi="Arial" w:cs="Arial"/>
                <w:b/>
              </w:rPr>
            </w:pPr>
            <w:r w:rsidRPr="003D2852">
              <w:rPr>
                <w:rFonts w:ascii="Arial" w:hAnsi="Arial" w:cs="Arial"/>
                <w:b/>
              </w:rPr>
              <w:t>Kingston University</w:t>
            </w:r>
          </w:p>
          <w:p w14:paraId="03715FE4" w14:textId="77777777" w:rsidR="0030430C" w:rsidRPr="003D2852" w:rsidRDefault="0030430C" w:rsidP="0030430C">
            <w:pPr>
              <w:rPr>
                <w:rFonts w:ascii="Arial" w:hAnsi="Arial" w:cs="Arial"/>
                <w:b/>
              </w:rPr>
            </w:pPr>
          </w:p>
        </w:tc>
      </w:tr>
      <w:tr w:rsidR="0030430C" w:rsidRPr="003D2852" w14:paraId="25BE6EC1" w14:textId="77777777" w:rsidTr="0030430C">
        <w:tc>
          <w:tcPr>
            <w:tcW w:w="3936" w:type="dxa"/>
          </w:tcPr>
          <w:p w14:paraId="3936B3A1" w14:textId="77777777" w:rsidR="0030430C" w:rsidRPr="003D2852" w:rsidRDefault="0030430C" w:rsidP="0030430C">
            <w:pPr>
              <w:rPr>
                <w:rFonts w:ascii="Arial" w:hAnsi="Arial" w:cs="Arial"/>
                <w:b/>
              </w:rPr>
            </w:pPr>
            <w:r w:rsidRPr="003D2852">
              <w:rPr>
                <w:rFonts w:ascii="Arial" w:hAnsi="Arial" w:cs="Arial"/>
                <w:b/>
              </w:rPr>
              <w:t>Location:</w:t>
            </w:r>
          </w:p>
        </w:tc>
        <w:tc>
          <w:tcPr>
            <w:tcW w:w="5306" w:type="dxa"/>
          </w:tcPr>
          <w:p w14:paraId="0295EF80" w14:textId="77777777" w:rsidR="0026352A" w:rsidRPr="003D2852" w:rsidRDefault="0030430C" w:rsidP="0030430C">
            <w:pPr>
              <w:rPr>
                <w:rFonts w:ascii="Arial" w:hAnsi="Arial" w:cs="Arial"/>
                <w:b/>
              </w:rPr>
            </w:pPr>
            <w:r w:rsidRPr="003D2852">
              <w:rPr>
                <w:rFonts w:ascii="Arial" w:hAnsi="Arial" w:cs="Arial"/>
                <w:b/>
              </w:rPr>
              <w:t xml:space="preserve">Department of Film &amp; Photography, </w:t>
            </w:r>
          </w:p>
          <w:p w14:paraId="4D11A3F7" w14:textId="1FB96828" w:rsidR="0026352A" w:rsidRPr="003D2852" w:rsidRDefault="0026352A" w:rsidP="0030430C">
            <w:pPr>
              <w:rPr>
                <w:rFonts w:ascii="Arial" w:hAnsi="Arial" w:cs="Arial"/>
                <w:b/>
              </w:rPr>
            </w:pPr>
            <w:r w:rsidRPr="003D2852">
              <w:rPr>
                <w:rFonts w:ascii="Arial" w:hAnsi="Arial" w:cs="Arial"/>
                <w:b/>
              </w:rPr>
              <w:t>School of Art</w:t>
            </w:r>
            <w:r w:rsidR="0028235F">
              <w:rPr>
                <w:rFonts w:ascii="Arial" w:hAnsi="Arial" w:cs="Arial"/>
                <w:b/>
              </w:rPr>
              <w:t>s</w:t>
            </w:r>
          </w:p>
          <w:p w14:paraId="38CC29DA" w14:textId="77777777" w:rsidR="0030430C" w:rsidRPr="003D2852" w:rsidRDefault="00C14AB5" w:rsidP="0030430C">
            <w:pPr>
              <w:rPr>
                <w:rFonts w:ascii="Arial" w:hAnsi="Arial" w:cs="Arial"/>
                <w:b/>
              </w:rPr>
            </w:pPr>
            <w:r w:rsidRPr="003D2852">
              <w:rPr>
                <w:rFonts w:ascii="Arial" w:hAnsi="Arial" w:cs="Arial"/>
                <w:b/>
              </w:rPr>
              <w:t>Kingston School of Art</w:t>
            </w:r>
            <w:r w:rsidR="00510186" w:rsidRPr="003D2852">
              <w:rPr>
                <w:rFonts w:ascii="Arial" w:hAnsi="Arial" w:cs="Arial"/>
                <w:b/>
              </w:rPr>
              <w:t>, Knights Park</w:t>
            </w:r>
          </w:p>
          <w:p w14:paraId="0B6E68FD" w14:textId="77777777" w:rsidR="0030430C" w:rsidRPr="003D2852" w:rsidRDefault="0030430C" w:rsidP="0030430C">
            <w:pPr>
              <w:rPr>
                <w:rFonts w:ascii="Arial" w:hAnsi="Arial" w:cs="Arial"/>
                <w:b/>
              </w:rPr>
            </w:pPr>
          </w:p>
        </w:tc>
      </w:tr>
      <w:tr w:rsidR="0030430C" w:rsidRPr="003D2852" w14:paraId="6DF912B8" w14:textId="77777777" w:rsidTr="0030430C">
        <w:tc>
          <w:tcPr>
            <w:tcW w:w="3936" w:type="dxa"/>
          </w:tcPr>
          <w:p w14:paraId="15ABA879" w14:textId="77777777" w:rsidR="0030430C" w:rsidRPr="003D2852" w:rsidRDefault="0030430C" w:rsidP="0030430C">
            <w:pPr>
              <w:rPr>
                <w:rFonts w:ascii="Arial" w:hAnsi="Arial" w:cs="Arial"/>
                <w:b/>
              </w:rPr>
            </w:pPr>
            <w:r w:rsidRPr="003D2852">
              <w:rPr>
                <w:rFonts w:ascii="Arial" w:hAnsi="Arial" w:cs="Arial"/>
                <w:b/>
              </w:rPr>
              <w:t>Programme Accredited by:</w:t>
            </w:r>
          </w:p>
          <w:p w14:paraId="756AF2EF" w14:textId="77777777" w:rsidR="0030430C" w:rsidRPr="003D2852" w:rsidRDefault="0030430C" w:rsidP="0030430C">
            <w:pPr>
              <w:rPr>
                <w:rFonts w:ascii="Arial" w:hAnsi="Arial" w:cs="Arial"/>
                <w:b/>
              </w:rPr>
            </w:pPr>
          </w:p>
        </w:tc>
        <w:tc>
          <w:tcPr>
            <w:tcW w:w="5306" w:type="dxa"/>
          </w:tcPr>
          <w:p w14:paraId="22F6B7E2" w14:textId="77777777" w:rsidR="0030430C" w:rsidRPr="003D2852" w:rsidRDefault="0030430C" w:rsidP="0030430C">
            <w:pPr>
              <w:rPr>
                <w:rFonts w:ascii="Arial" w:hAnsi="Arial" w:cs="Arial"/>
                <w:b/>
              </w:rPr>
            </w:pPr>
            <w:r w:rsidRPr="003D2852">
              <w:rPr>
                <w:rFonts w:ascii="Arial" w:hAnsi="Arial" w:cs="Arial"/>
                <w:b/>
              </w:rPr>
              <w:t>N/A</w:t>
            </w:r>
          </w:p>
        </w:tc>
      </w:tr>
    </w:tbl>
    <w:p w14:paraId="075010D6" w14:textId="77777777" w:rsidR="0030430C" w:rsidRPr="003D2852" w:rsidRDefault="0030430C" w:rsidP="0030430C">
      <w:pPr>
        <w:rPr>
          <w:rFonts w:ascii="Arial" w:hAnsi="Arial" w:cs="Arial"/>
          <w:b/>
        </w:rPr>
      </w:pPr>
    </w:p>
    <w:p w14:paraId="25A29C1D" w14:textId="77777777" w:rsidR="0030430C" w:rsidRPr="003D2852" w:rsidRDefault="0030430C" w:rsidP="0030430C">
      <w:pPr>
        <w:rPr>
          <w:rFonts w:ascii="Arial" w:hAnsi="Arial" w:cs="Arial"/>
          <w:b/>
        </w:rPr>
      </w:pPr>
      <w:r w:rsidRPr="003D2852">
        <w:rPr>
          <w:rFonts w:ascii="Arial" w:hAnsi="Arial" w:cs="Arial"/>
          <w:b/>
        </w:rPr>
        <w:t>SECTION2: THE PROGRAMME</w:t>
      </w:r>
    </w:p>
    <w:p w14:paraId="6A4BCB1E" w14:textId="77777777" w:rsidR="0030430C" w:rsidRPr="003D2852" w:rsidRDefault="0030430C" w:rsidP="0030430C">
      <w:pPr>
        <w:rPr>
          <w:rFonts w:ascii="Arial" w:hAnsi="Arial" w:cs="Arial"/>
          <w:b/>
        </w:rPr>
      </w:pPr>
    </w:p>
    <w:p w14:paraId="78BC1BC8" w14:textId="77777777" w:rsidR="0030430C" w:rsidRPr="003D2852" w:rsidRDefault="0030430C" w:rsidP="009272A1">
      <w:pPr>
        <w:pStyle w:val="MediumGrid1-Accent210"/>
        <w:numPr>
          <w:ilvl w:val="0"/>
          <w:numId w:val="11"/>
        </w:numPr>
        <w:spacing w:after="0" w:line="240" w:lineRule="auto"/>
        <w:rPr>
          <w:rFonts w:ascii="Arial" w:hAnsi="Arial" w:cs="Arial"/>
        </w:rPr>
      </w:pPr>
      <w:r w:rsidRPr="003D2852">
        <w:rPr>
          <w:rFonts w:ascii="Arial" w:hAnsi="Arial" w:cs="Arial"/>
          <w:b/>
        </w:rPr>
        <w:t>Programme Introduction</w:t>
      </w:r>
    </w:p>
    <w:p w14:paraId="6382B859" w14:textId="77777777" w:rsidR="0030430C" w:rsidRPr="003D2852" w:rsidRDefault="0030430C" w:rsidP="0030430C">
      <w:pPr>
        <w:rPr>
          <w:rFonts w:ascii="Arial" w:hAnsi="Arial" w:cs="Arial"/>
          <w:i/>
        </w:rPr>
      </w:pPr>
    </w:p>
    <w:p w14:paraId="28E70F5E" w14:textId="77777777" w:rsidR="007074DB" w:rsidRPr="003D2852" w:rsidRDefault="007074DB" w:rsidP="007074DB">
      <w:pPr>
        <w:pStyle w:val="Default"/>
        <w:jc w:val="both"/>
        <w:rPr>
          <w:color w:val="auto"/>
          <w:sz w:val="22"/>
          <w:szCs w:val="22"/>
        </w:rPr>
      </w:pPr>
      <w:r w:rsidRPr="003D2852">
        <w:rPr>
          <w:color w:val="auto"/>
          <w:sz w:val="22"/>
          <w:szCs w:val="22"/>
        </w:rPr>
        <w:t>This course offers a unique opportunity to develop a major body of practical work that engages with the photographic and its expanded definitions</w:t>
      </w:r>
      <w:r w:rsidRPr="003D2852">
        <w:rPr>
          <w:rFonts w:ascii="Calibri" w:hAnsi="Calibri"/>
          <w:color w:val="000090"/>
          <w:sz w:val="22"/>
          <w:szCs w:val="22"/>
        </w:rPr>
        <w:t xml:space="preserve"> </w:t>
      </w:r>
      <w:r w:rsidRPr="003D2852">
        <w:rPr>
          <w:color w:val="auto"/>
          <w:sz w:val="22"/>
          <w:szCs w:val="22"/>
        </w:rPr>
        <w:t xml:space="preserve">within the context of a critical understanding of contemporary photography and visual culture alongside a highly successful and distinctive range of postgraduate courses delivered within the Kingston School of Art. </w:t>
      </w:r>
    </w:p>
    <w:p w14:paraId="4345453E" w14:textId="77777777" w:rsidR="007074DB" w:rsidRPr="003D2852" w:rsidRDefault="007074DB" w:rsidP="007074DB">
      <w:pPr>
        <w:pStyle w:val="Default"/>
        <w:jc w:val="both"/>
        <w:rPr>
          <w:color w:val="auto"/>
          <w:sz w:val="22"/>
          <w:szCs w:val="22"/>
        </w:rPr>
      </w:pPr>
    </w:p>
    <w:p w14:paraId="537E28EC" w14:textId="77777777" w:rsidR="007074DB" w:rsidRPr="003D2852" w:rsidRDefault="007074DB" w:rsidP="007074DB">
      <w:pPr>
        <w:pStyle w:val="Default"/>
        <w:jc w:val="both"/>
        <w:rPr>
          <w:color w:val="auto"/>
          <w:sz w:val="22"/>
          <w:szCs w:val="22"/>
        </w:rPr>
      </w:pPr>
      <w:r w:rsidRPr="003D2852">
        <w:rPr>
          <w:color w:val="auto"/>
          <w:sz w:val="22"/>
          <w:szCs w:val="22"/>
        </w:rPr>
        <w:t xml:space="preserve">MA Photography is concerned with a broad range of photographic practices and technologies. The course will provide postgraduates with a thorough understanding of what has become a continuously developing field of inter-related forms of image production and visual culture, recognising that photographers increasingly explore the potential of the medium in unexpected and innovative ways, finding outlets for their work in a variety of forms and organisations. </w:t>
      </w:r>
    </w:p>
    <w:p w14:paraId="29F4D7ED" w14:textId="77777777" w:rsidR="007074DB" w:rsidRPr="003D2852" w:rsidRDefault="007074DB" w:rsidP="007074DB">
      <w:pPr>
        <w:pStyle w:val="Default"/>
        <w:jc w:val="both"/>
        <w:rPr>
          <w:color w:val="auto"/>
          <w:sz w:val="22"/>
          <w:szCs w:val="22"/>
        </w:rPr>
      </w:pPr>
    </w:p>
    <w:p w14:paraId="310C720B"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will provide students with a thorough practical and critical understanding of photography through self-initiated research supported by taught modules delivered by an experienced group of research active staff. It will also help develop professional level skills for a range of professional markets.  </w:t>
      </w:r>
    </w:p>
    <w:p w14:paraId="457FECC2" w14:textId="77777777" w:rsidR="0052252A" w:rsidRPr="003D2852" w:rsidRDefault="0052252A" w:rsidP="007074DB">
      <w:pPr>
        <w:pStyle w:val="Default"/>
        <w:jc w:val="both"/>
        <w:rPr>
          <w:color w:val="auto"/>
          <w:sz w:val="22"/>
          <w:szCs w:val="22"/>
        </w:rPr>
      </w:pPr>
    </w:p>
    <w:p w14:paraId="57AAA35F" w14:textId="3E9DFA53" w:rsidR="007074DB" w:rsidRPr="003D2852" w:rsidRDefault="007074DB" w:rsidP="007074DB">
      <w:pPr>
        <w:pStyle w:val="Default"/>
        <w:jc w:val="both"/>
        <w:rPr>
          <w:color w:val="auto"/>
          <w:sz w:val="22"/>
          <w:szCs w:val="22"/>
        </w:rPr>
      </w:pPr>
      <w:r w:rsidRPr="003D2852">
        <w:rPr>
          <w:color w:val="auto"/>
          <w:sz w:val="22"/>
          <w:szCs w:val="22"/>
        </w:rPr>
        <w:t xml:space="preserve">The course </w:t>
      </w:r>
      <w:r w:rsidRPr="003D2852">
        <w:rPr>
          <w:bCs/>
          <w:color w:val="auto"/>
          <w:sz w:val="22"/>
          <w:szCs w:val="22"/>
        </w:rPr>
        <w:t xml:space="preserve">guides students through the key principles, perspectives and practices that inform photography and its expanded </w:t>
      </w:r>
      <w:r w:rsidRPr="003D2852">
        <w:rPr>
          <w:color w:val="auto"/>
          <w:sz w:val="22"/>
          <w:szCs w:val="22"/>
        </w:rPr>
        <w:t>technological boundaries supporting students</w:t>
      </w:r>
      <w:r w:rsidRPr="003D2852">
        <w:rPr>
          <w:color w:val="0000FF"/>
          <w:sz w:val="22"/>
          <w:szCs w:val="22"/>
        </w:rPr>
        <w:t xml:space="preserve"> </w:t>
      </w:r>
      <w:r w:rsidRPr="003D2852">
        <w:rPr>
          <w:color w:val="auto"/>
          <w:sz w:val="22"/>
          <w:szCs w:val="22"/>
        </w:rPr>
        <w:t xml:space="preserve">develop an advanced photographic practice. The modules are designed to consolidate and further develop the practical outcomes and knowledge gained from the previous module. Students are supported through individual tutorials, seminar presentations </w:t>
      </w:r>
      <w:proofErr w:type="gramStart"/>
      <w:r w:rsidRPr="003D2852">
        <w:rPr>
          <w:color w:val="auto"/>
          <w:sz w:val="22"/>
          <w:szCs w:val="22"/>
        </w:rPr>
        <w:t xml:space="preserve">and </w:t>
      </w:r>
      <w:r w:rsidR="004371BA" w:rsidRPr="003D2852">
        <w:rPr>
          <w:color w:val="auto"/>
          <w:sz w:val="22"/>
          <w:szCs w:val="22"/>
        </w:rPr>
        <w:t xml:space="preserve"> skills</w:t>
      </w:r>
      <w:proofErr w:type="gramEnd"/>
      <w:r w:rsidR="004371BA" w:rsidRPr="003D2852">
        <w:rPr>
          <w:color w:val="auto"/>
          <w:sz w:val="22"/>
          <w:szCs w:val="22"/>
        </w:rPr>
        <w:t xml:space="preserve"> </w:t>
      </w:r>
      <w:r w:rsidRPr="003D2852">
        <w:rPr>
          <w:color w:val="auto"/>
          <w:sz w:val="22"/>
          <w:szCs w:val="22"/>
        </w:rPr>
        <w:t xml:space="preserve">workshops. Students are expected to produce self-initiated work from the outset. Working alongside their colleagues on other courses in the Kingston School of Art, MA Photography students will be encouraged to create interdisciplinary alliances and have the opportunity to work in a variety of environments both individually and collaboratively. </w:t>
      </w:r>
    </w:p>
    <w:p w14:paraId="484A45A2" w14:textId="77777777" w:rsidR="007074DB" w:rsidRPr="003D2852" w:rsidRDefault="007074DB" w:rsidP="007074DB">
      <w:pPr>
        <w:pStyle w:val="Default"/>
        <w:jc w:val="both"/>
        <w:rPr>
          <w:color w:val="auto"/>
          <w:sz w:val="22"/>
          <w:szCs w:val="22"/>
        </w:rPr>
      </w:pPr>
    </w:p>
    <w:p w14:paraId="7188C978"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The course will support a broad base of research interests ensuring students are prepared for new and unforeseen challenges throughout their working lives, providing an intellectual and technical breadth that will equip them to take advantage of future opportunities in a range of contexts. The course will enable students to capitalise upon the Department of Film &amp; Photography’s existing and well-established networks and encourage students to develop their own networks and support structures.</w:t>
      </w:r>
    </w:p>
    <w:p w14:paraId="27A6042B" w14:textId="77777777" w:rsidR="007074DB" w:rsidRPr="003D2852" w:rsidRDefault="007074DB" w:rsidP="007074DB">
      <w:pPr>
        <w:jc w:val="both"/>
        <w:rPr>
          <w:rFonts w:ascii="Arial" w:hAnsi="Arial" w:cs="Arial"/>
        </w:rPr>
      </w:pPr>
    </w:p>
    <w:p w14:paraId="26FABDF7" w14:textId="77777777" w:rsidR="007074DB" w:rsidRPr="003D2852" w:rsidRDefault="007074DB" w:rsidP="007074DB">
      <w:pPr>
        <w:widowControl w:val="0"/>
        <w:autoSpaceDE w:val="0"/>
        <w:autoSpaceDN w:val="0"/>
        <w:adjustRightInd w:val="0"/>
        <w:jc w:val="both"/>
        <w:rPr>
          <w:rFonts w:ascii="Arial" w:hAnsi="Arial" w:cs="Arial"/>
          <w:color w:val="000000"/>
          <w:sz w:val="22"/>
          <w:szCs w:val="22"/>
        </w:rPr>
      </w:pPr>
      <w:r w:rsidRPr="003D2852">
        <w:rPr>
          <w:rFonts w:ascii="Arial" w:hAnsi="Arial" w:cs="Arial"/>
          <w:color w:val="000000"/>
          <w:sz w:val="22"/>
          <w:szCs w:val="22"/>
        </w:rPr>
        <w:t xml:space="preserve">The course will support and challenge students to establish a process of professional development and skills acquisition, ensuring they are prepared for new and unforeseen challenges throughout their working lives, providing an intellectual and technical breadth which will equip them to take advantage of future opportunities in a range of contexts. </w:t>
      </w:r>
    </w:p>
    <w:p w14:paraId="7C56661F" w14:textId="77777777" w:rsidR="007074DB" w:rsidRPr="003D2852" w:rsidRDefault="007074DB" w:rsidP="007074DB">
      <w:pPr>
        <w:jc w:val="both"/>
        <w:rPr>
          <w:rFonts w:ascii="Arial" w:hAnsi="Arial" w:cs="Arial"/>
          <w:sz w:val="22"/>
          <w:szCs w:val="22"/>
        </w:rPr>
      </w:pPr>
    </w:p>
    <w:p w14:paraId="1998B8B6" w14:textId="77777777" w:rsidR="007074DB" w:rsidRPr="003D2852" w:rsidRDefault="007074DB" w:rsidP="007074DB">
      <w:pPr>
        <w:jc w:val="both"/>
        <w:rPr>
          <w:rFonts w:ascii="Arial" w:hAnsi="Arial" w:cs="Arial"/>
          <w:color w:val="000000"/>
          <w:sz w:val="22"/>
          <w:szCs w:val="22"/>
        </w:rPr>
      </w:pPr>
      <w:r w:rsidRPr="003D2852">
        <w:rPr>
          <w:rFonts w:ascii="Arial" w:hAnsi="Arial" w:cs="Arial"/>
          <w:sz w:val="22"/>
          <w:szCs w:val="22"/>
        </w:rPr>
        <w:t xml:space="preserve">Staff are research active </w:t>
      </w:r>
      <w:r w:rsidRPr="003D2852">
        <w:rPr>
          <w:rFonts w:ascii="Arial" w:hAnsi="Arial" w:cs="Arial"/>
          <w:color w:val="000000"/>
          <w:sz w:val="22"/>
          <w:szCs w:val="22"/>
        </w:rPr>
        <w:t xml:space="preserve">photographers, </w:t>
      </w:r>
      <w:r w:rsidRPr="003D2852">
        <w:rPr>
          <w:rFonts w:ascii="Arial" w:hAnsi="Arial" w:cs="Arial"/>
          <w:sz w:val="22"/>
          <w:szCs w:val="22"/>
        </w:rPr>
        <w:t xml:space="preserve">artists, curators, </w:t>
      </w:r>
      <w:proofErr w:type="gramStart"/>
      <w:r w:rsidRPr="003D2852">
        <w:rPr>
          <w:rFonts w:ascii="Arial" w:hAnsi="Arial" w:cs="Arial"/>
          <w:sz w:val="22"/>
          <w:szCs w:val="22"/>
        </w:rPr>
        <w:t>writers</w:t>
      </w:r>
      <w:proofErr w:type="gramEnd"/>
      <w:r w:rsidRPr="003D2852">
        <w:rPr>
          <w:rFonts w:ascii="Arial" w:hAnsi="Arial" w:cs="Arial"/>
          <w:sz w:val="22"/>
          <w:szCs w:val="22"/>
        </w:rPr>
        <w:t xml:space="preserve"> and theorists. Some are Award Winning. </w:t>
      </w:r>
      <w:r w:rsidRPr="003D2852">
        <w:rPr>
          <w:rFonts w:ascii="Arial" w:hAnsi="Arial" w:cs="Arial"/>
          <w:color w:val="000000"/>
          <w:sz w:val="22"/>
          <w:szCs w:val="22"/>
        </w:rPr>
        <w:t xml:space="preserve">Staff expertise is a vital and integral part of our approach to knowledge sharing and creative production at postgraduate level, introducing students to rigorous approaches to Photography and its expanded definitions. </w:t>
      </w:r>
    </w:p>
    <w:p w14:paraId="12F2E4ED" w14:textId="77777777" w:rsidR="007074DB" w:rsidRPr="003D2852" w:rsidRDefault="007074DB" w:rsidP="007074DB">
      <w:pPr>
        <w:jc w:val="both"/>
        <w:rPr>
          <w:rFonts w:ascii="Arial" w:hAnsi="Arial" w:cs="Arial"/>
          <w:color w:val="000000"/>
        </w:rPr>
      </w:pPr>
    </w:p>
    <w:p w14:paraId="0B452487" w14:textId="4D992056" w:rsidR="007074DB" w:rsidRPr="003D2852" w:rsidRDefault="007074DB" w:rsidP="007074DB">
      <w:pPr>
        <w:jc w:val="both"/>
        <w:rPr>
          <w:rFonts w:ascii="Arial" w:hAnsi="Arial" w:cs="Arial"/>
          <w:color w:val="000000"/>
          <w:sz w:val="22"/>
          <w:szCs w:val="22"/>
        </w:rPr>
      </w:pPr>
      <w:r w:rsidRPr="003D2852">
        <w:rPr>
          <w:rFonts w:ascii="Arial" w:hAnsi="Arial" w:cs="Arial"/>
          <w:color w:val="000000"/>
          <w:sz w:val="22"/>
          <w:szCs w:val="22"/>
        </w:rPr>
        <w:t xml:space="preserve">Staff are engaged with </w:t>
      </w:r>
      <w:r w:rsidRPr="003D2852">
        <w:rPr>
          <w:rFonts w:ascii="Arial" w:hAnsi="Arial" w:cs="Arial"/>
          <w:i/>
          <w:color w:val="000000"/>
          <w:sz w:val="22"/>
          <w:szCs w:val="22"/>
        </w:rPr>
        <w:t>The Visible Institute</w:t>
      </w:r>
      <w:r w:rsidR="003B586B" w:rsidRPr="003D2852">
        <w:rPr>
          <w:rFonts w:ascii="Arial" w:hAnsi="Arial" w:cs="Arial"/>
          <w:i/>
          <w:color w:val="000000"/>
          <w:sz w:val="22"/>
          <w:szCs w:val="22"/>
        </w:rPr>
        <w:t xml:space="preserve"> (VI)</w:t>
      </w:r>
      <w:r w:rsidR="00AF783D" w:rsidRPr="003D2852">
        <w:rPr>
          <w:rFonts w:ascii="Arial" w:hAnsi="Arial" w:cs="Arial"/>
          <w:color w:val="000000"/>
          <w:sz w:val="22"/>
          <w:szCs w:val="22"/>
        </w:rPr>
        <w:t xml:space="preserve"> for</w:t>
      </w:r>
      <w:r w:rsidRPr="003D2852">
        <w:rPr>
          <w:rFonts w:ascii="Arial" w:hAnsi="Arial" w:cs="Arial"/>
          <w:color w:val="000000"/>
          <w:sz w:val="22"/>
          <w:szCs w:val="22"/>
        </w:rPr>
        <w:t xml:space="preserve"> research </w:t>
      </w:r>
      <w:r w:rsidR="00464711" w:rsidRPr="003D2852">
        <w:rPr>
          <w:rFonts w:ascii="Arial" w:hAnsi="Arial" w:cs="Arial"/>
          <w:color w:val="000000"/>
          <w:sz w:val="22"/>
          <w:szCs w:val="22"/>
        </w:rPr>
        <w:t>group</w:t>
      </w:r>
      <w:r w:rsidRPr="003D2852">
        <w:rPr>
          <w:rFonts w:ascii="Arial" w:hAnsi="Arial" w:cs="Arial"/>
          <w:color w:val="000000"/>
          <w:sz w:val="22"/>
          <w:szCs w:val="22"/>
        </w:rPr>
        <w:t xml:space="preserve"> in film and photography at K</w:t>
      </w:r>
      <w:r w:rsidR="003B586B" w:rsidRPr="003D2852">
        <w:rPr>
          <w:rFonts w:ascii="Arial" w:hAnsi="Arial" w:cs="Arial"/>
          <w:color w:val="000000"/>
          <w:sz w:val="22"/>
          <w:szCs w:val="22"/>
        </w:rPr>
        <w:t xml:space="preserve">ingston </w:t>
      </w:r>
      <w:r w:rsidRPr="003D2852">
        <w:rPr>
          <w:rFonts w:ascii="Arial" w:hAnsi="Arial" w:cs="Arial"/>
          <w:color w:val="000000"/>
          <w:sz w:val="22"/>
          <w:szCs w:val="22"/>
        </w:rPr>
        <w:t>S</w:t>
      </w:r>
      <w:r w:rsidR="003B586B" w:rsidRPr="003D2852">
        <w:rPr>
          <w:rFonts w:ascii="Arial" w:hAnsi="Arial" w:cs="Arial"/>
          <w:color w:val="000000"/>
          <w:sz w:val="22"/>
          <w:szCs w:val="22"/>
        </w:rPr>
        <w:t xml:space="preserve">chool of </w:t>
      </w:r>
      <w:r w:rsidRPr="003D2852">
        <w:rPr>
          <w:rFonts w:ascii="Arial" w:hAnsi="Arial" w:cs="Arial"/>
          <w:color w:val="000000"/>
          <w:sz w:val="22"/>
          <w:szCs w:val="22"/>
        </w:rPr>
        <w:t>A</w:t>
      </w:r>
      <w:r w:rsidR="003B586B" w:rsidRPr="003D2852">
        <w:rPr>
          <w:rFonts w:ascii="Arial" w:hAnsi="Arial" w:cs="Arial"/>
          <w:color w:val="000000"/>
          <w:sz w:val="22"/>
          <w:szCs w:val="22"/>
        </w:rPr>
        <w:t>rt</w:t>
      </w:r>
      <w:r w:rsidRPr="003D2852">
        <w:rPr>
          <w:rFonts w:ascii="Arial" w:hAnsi="Arial" w:cs="Arial"/>
          <w:color w:val="000000"/>
          <w:sz w:val="22"/>
          <w:szCs w:val="22"/>
        </w:rPr>
        <w:t xml:space="preserve">. The institute enables discourse and a range of practices to emerge within our research culture, traversing the two disciplines and with a particular focus on themes including: archive &amp; documentary; expanded genre definitions and the cusp of the still &amp; moving image.  The on-campus Stanley Picker Gallery is also a professional gallery space, with opportunities for collaboration and participation on projects with the Stanley Picker Fellow, internships, student-led </w:t>
      </w:r>
      <w:proofErr w:type="gramStart"/>
      <w:r w:rsidRPr="003D2852">
        <w:rPr>
          <w:rFonts w:ascii="Arial" w:hAnsi="Arial" w:cs="Arial"/>
          <w:color w:val="000000"/>
          <w:sz w:val="22"/>
          <w:szCs w:val="22"/>
        </w:rPr>
        <w:t>events</w:t>
      </w:r>
      <w:proofErr w:type="gramEnd"/>
      <w:r w:rsidRPr="003D2852">
        <w:rPr>
          <w:rFonts w:ascii="Arial" w:hAnsi="Arial" w:cs="Arial"/>
          <w:color w:val="000000"/>
          <w:sz w:val="22"/>
          <w:szCs w:val="22"/>
        </w:rPr>
        <w:t xml:space="preserve"> and exhibitions.</w:t>
      </w:r>
    </w:p>
    <w:p w14:paraId="76970D01" w14:textId="77777777" w:rsidR="0030430C" w:rsidRPr="003D2852" w:rsidRDefault="0030430C" w:rsidP="0030430C">
      <w:pPr>
        <w:jc w:val="both"/>
        <w:rPr>
          <w:rFonts w:ascii="Arial" w:hAnsi="Arial" w:cs="Arial"/>
        </w:rPr>
      </w:pPr>
    </w:p>
    <w:p w14:paraId="1BDAE7E3" w14:textId="77777777" w:rsidR="0030430C" w:rsidRPr="003D2852" w:rsidRDefault="0030430C" w:rsidP="009272A1">
      <w:pPr>
        <w:numPr>
          <w:ilvl w:val="0"/>
          <w:numId w:val="11"/>
        </w:numPr>
        <w:contextualSpacing/>
        <w:jc w:val="both"/>
        <w:rPr>
          <w:rFonts w:ascii="Arial" w:hAnsi="Arial" w:cs="Arial"/>
          <w:i/>
        </w:rPr>
      </w:pPr>
      <w:r w:rsidRPr="003D2852">
        <w:rPr>
          <w:rFonts w:ascii="Arial" w:hAnsi="Arial" w:cs="Arial"/>
          <w:b/>
        </w:rPr>
        <w:t>Aims of the Programme</w:t>
      </w:r>
    </w:p>
    <w:p w14:paraId="37FEA125" w14:textId="77777777" w:rsidR="0030430C" w:rsidRPr="003D2852" w:rsidRDefault="0030430C" w:rsidP="0030430C">
      <w:pPr>
        <w:pStyle w:val="Default"/>
        <w:jc w:val="both"/>
        <w:rPr>
          <w:color w:val="auto"/>
          <w:sz w:val="22"/>
          <w:szCs w:val="22"/>
        </w:rPr>
      </w:pPr>
    </w:p>
    <w:p w14:paraId="3E78CC54" w14:textId="5C058497" w:rsidR="007074DB" w:rsidRPr="003D2852" w:rsidRDefault="007074DB" w:rsidP="007074DB">
      <w:pPr>
        <w:pStyle w:val="Default"/>
        <w:jc w:val="both"/>
        <w:rPr>
          <w:color w:val="auto"/>
          <w:sz w:val="22"/>
          <w:szCs w:val="22"/>
        </w:rPr>
      </w:pPr>
      <w:r w:rsidRPr="003D2852">
        <w:rPr>
          <w:color w:val="auto"/>
          <w:sz w:val="22"/>
          <w:szCs w:val="22"/>
        </w:rPr>
        <w:t xml:space="preserve">The overall aim of this course is to create a supportive learning environment for full-time students </w:t>
      </w:r>
      <w:r w:rsidRPr="003D2852">
        <w:rPr>
          <w:sz w:val="22"/>
          <w:szCs w:val="22"/>
        </w:rPr>
        <w:t>committed</w:t>
      </w:r>
      <w:r w:rsidRPr="003D2852">
        <w:rPr>
          <w:color w:val="auto"/>
          <w:sz w:val="22"/>
          <w:szCs w:val="22"/>
        </w:rPr>
        <w:t xml:space="preserve"> to developing their photographic practice at postgraduate level. Building upon the ongoing enhancements to the photography resources and facilities within the </w:t>
      </w:r>
      <w:r w:rsidRPr="003D2852">
        <w:rPr>
          <w:sz w:val="22"/>
          <w:szCs w:val="22"/>
        </w:rPr>
        <w:t>Department of Film &amp; Photography</w:t>
      </w:r>
      <w:r w:rsidRPr="003D2852">
        <w:rPr>
          <w:color w:val="auto"/>
          <w:sz w:val="22"/>
          <w:szCs w:val="22"/>
        </w:rPr>
        <w:t>, the course aims to support committed photographic practitioners to achieve his or her potential through the study and practice of photography within the context of the Faculty resources and the interdisciplinary learning environment within the School.</w:t>
      </w:r>
    </w:p>
    <w:p w14:paraId="3B437BB9" w14:textId="77777777" w:rsidR="007074DB" w:rsidRPr="003D2852" w:rsidRDefault="007074DB" w:rsidP="007074DB">
      <w:pPr>
        <w:pStyle w:val="Default"/>
        <w:jc w:val="both"/>
        <w:rPr>
          <w:color w:val="auto"/>
          <w:sz w:val="22"/>
          <w:szCs w:val="22"/>
        </w:rPr>
      </w:pPr>
      <w:r w:rsidRPr="003D2852">
        <w:rPr>
          <w:color w:val="auto"/>
          <w:sz w:val="22"/>
          <w:szCs w:val="22"/>
        </w:rPr>
        <w:t xml:space="preserve"> </w:t>
      </w:r>
    </w:p>
    <w:p w14:paraId="26EE2D71" w14:textId="77777777" w:rsidR="007074DB" w:rsidRPr="003D2852" w:rsidRDefault="007074DB" w:rsidP="007074DB">
      <w:pPr>
        <w:widowControl w:val="0"/>
        <w:autoSpaceDE w:val="0"/>
        <w:autoSpaceDN w:val="0"/>
        <w:adjustRightInd w:val="0"/>
        <w:jc w:val="both"/>
        <w:rPr>
          <w:rFonts w:ascii="Arial" w:hAnsi="Arial" w:cs="Arial"/>
          <w:sz w:val="22"/>
          <w:szCs w:val="22"/>
        </w:rPr>
      </w:pPr>
      <w:r w:rsidRPr="003D2852">
        <w:rPr>
          <w:rFonts w:ascii="Arial" w:hAnsi="Arial" w:cs="Arial"/>
          <w:sz w:val="22"/>
          <w:szCs w:val="22"/>
        </w:rPr>
        <w:t>The course will provide students with a thorough understanding of photography and its expanded definitions and enable them to play a positive role in the continuously emerging field of photography and visual culture alongside a thorough understanding of the critical and historical frameworks within which photography and its expanded definitions work can be understood and conceptualised.</w:t>
      </w:r>
    </w:p>
    <w:p w14:paraId="1A521B99" w14:textId="77777777" w:rsidR="007074DB" w:rsidRPr="003D2852" w:rsidRDefault="007074DB" w:rsidP="007074DB">
      <w:pPr>
        <w:pStyle w:val="Default"/>
        <w:jc w:val="both"/>
        <w:rPr>
          <w:strike/>
          <w:color w:val="auto"/>
          <w:sz w:val="22"/>
          <w:szCs w:val="22"/>
        </w:rPr>
      </w:pPr>
    </w:p>
    <w:p w14:paraId="5AF9845D" w14:textId="77777777" w:rsidR="0030430C" w:rsidRPr="003D2852" w:rsidRDefault="0030430C" w:rsidP="0030430C">
      <w:pPr>
        <w:pStyle w:val="Default"/>
        <w:jc w:val="both"/>
        <w:rPr>
          <w:color w:val="auto"/>
          <w:sz w:val="22"/>
          <w:szCs w:val="22"/>
        </w:rPr>
      </w:pPr>
      <w:r w:rsidRPr="003D2852">
        <w:rPr>
          <w:color w:val="auto"/>
          <w:sz w:val="22"/>
          <w:szCs w:val="22"/>
        </w:rPr>
        <w:t xml:space="preserve">The course aims to: </w:t>
      </w:r>
    </w:p>
    <w:p w14:paraId="3157BE13" w14:textId="77777777" w:rsidR="0030430C" w:rsidRPr="003D2852" w:rsidRDefault="0030430C" w:rsidP="0030430C">
      <w:pPr>
        <w:pStyle w:val="Default"/>
        <w:jc w:val="both"/>
        <w:rPr>
          <w:color w:val="auto"/>
          <w:sz w:val="22"/>
          <w:szCs w:val="22"/>
        </w:rPr>
      </w:pPr>
    </w:p>
    <w:p w14:paraId="0E23B406"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Support committed photography practitioners in developing their careers.</w:t>
      </w:r>
    </w:p>
    <w:p w14:paraId="0ABE0AD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a professional and authoritative knowledge of a critical, </w:t>
      </w:r>
      <w:proofErr w:type="gramStart"/>
      <w:r w:rsidRPr="003D2852">
        <w:rPr>
          <w:color w:val="auto"/>
          <w:sz w:val="22"/>
          <w:szCs w:val="22"/>
        </w:rPr>
        <w:t>historical</w:t>
      </w:r>
      <w:proofErr w:type="gramEnd"/>
      <w:r w:rsidRPr="003D2852">
        <w:rPr>
          <w:color w:val="auto"/>
          <w:sz w:val="22"/>
          <w:szCs w:val="22"/>
        </w:rPr>
        <w:t xml:space="preserve"> and contemporary context of photographic practice. </w:t>
      </w:r>
    </w:p>
    <w:p w14:paraId="37B2D0F1"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independent research, critical </w:t>
      </w:r>
      <w:proofErr w:type="gramStart"/>
      <w:r w:rsidRPr="003D2852">
        <w:rPr>
          <w:color w:val="auto"/>
          <w:sz w:val="22"/>
          <w:szCs w:val="22"/>
        </w:rPr>
        <w:t>self-awareness</w:t>
      </w:r>
      <w:proofErr w:type="gramEnd"/>
      <w:r w:rsidRPr="003D2852">
        <w:rPr>
          <w:color w:val="auto"/>
          <w:sz w:val="22"/>
          <w:szCs w:val="22"/>
        </w:rPr>
        <w:t xml:space="preserve"> and personally focused learning strategies to further the development of practical and theoretical work.</w:t>
      </w:r>
    </w:p>
    <w:p w14:paraId="62068A89"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Provide a structure that will enable students to develop collaborative and interdisciplinary working strategies to extend and encourage the exchange of ideas with International practitioners, </w:t>
      </w:r>
      <w:proofErr w:type="gramStart"/>
      <w:r w:rsidRPr="003D2852">
        <w:rPr>
          <w:color w:val="auto"/>
          <w:sz w:val="22"/>
          <w:szCs w:val="22"/>
        </w:rPr>
        <w:t>institutions</w:t>
      </w:r>
      <w:proofErr w:type="gramEnd"/>
      <w:r w:rsidRPr="003D2852">
        <w:rPr>
          <w:color w:val="auto"/>
          <w:sz w:val="22"/>
          <w:szCs w:val="22"/>
        </w:rPr>
        <w:t xml:space="preserve"> and organizations. </w:t>
      </w:r>
    </w:p>
    <w:p w14:paraId="2FFD939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professional skills necessary to make work public and support employment through exhibition, documentation, virtual </w:t>
      </w:r>
      <w:proofErr w:type="gramStart"/>
      <w:r w:rsidRPr="003D2852">
        <w:rPr>
          <w:color w:val="auto"/>
          <w:sz w:val="22"/>
          <w:szCs w:val="22"/>
        </w:rPr>
        <w:t>environments</w:t>
      </w:r>
      <w:proofErr w:type="gramEnd"/>
      <w:r w:rsidRPr="003D2852">
        <w:rPr>
          <w:color w:val="auto"/>
          <w:sz w:val="22"/>
          <w:szCs w:val="22"/>
        </w:rPr>
        <w:t xml:space="preserve"> and publishing.</w:t>
      </w:r>
    </w:p>
    <w:p w14:paraId="2E130DCC"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Give students the knowledge to prepare a portfolio and documentation that supports employment, residencies and exhibition proposals and further research </w:t>
      </w:r>
    </w:p>
    <w:p w14:paraId="2C052912" w14:textId="77777777" w:rsidR="0030430C" w:rsidRPr="003D2852" w:rsidRDefault="0030430C" w:rsidP="009272A1">
      <w:pPr>
        <w:pStyle w:val="Default"/>
        <w:numPr>
          <w:ilvl w:val="0"/>
          <w:numId w:val="14"/>
        </w:numPr>
        <w:jc w:val="both"/>
        <w:rPr>
          <w:color w:val="auto"/>
          <w:sz w:val="22"/>
          <w:szCs w:val="22"/>
        </w:rPr>
      </w:pPr>
      <w:r w:rsidRPr="003D2852">
        <w:rPr>
          <w:color w:val="auto"/>
          <w:sz w:val="22"/>
          <w:szCs w:val="22"/>
        </w:rPr>
        <w:t xml:space="preserve">Develop a professional and authoritative knowledge of a critical, </w:t>
      </w:r>
      <w:proofErr w:type="gramStart"/>
      <w:r w:rsidRPr="003D2852">
        <w:rPr>
          <w:color w:val="auto"/>
          <w:sz w:val="22"/>
          <w:szCs w:val="22"/>
        </w:rPr>
        <w:t>historical</w:t>
      </w:r>
      <w:proofErr w:type="gramEnd"/>
      <w:r w:rsidRPr="003D2852">
        <w:rPr>
          <w:color w:val="auto"/>
          <w:sz w:val="22"/>
          <w:szCs w:val="22"/>
        </w:rPr>
        <w:t xml:space="preserve"> and contemporary context for their practice.</w:t>
      </w:r>
    </w:p>
    <w:p w14:paraId="5D0568D6" w14:textId="77777777" w:rsidR="007074DB" w:rsidRPr="003D2852" w:rsidRDefault="007074DB" w:rsidP="007074DB">
      <w:pPr>
        <w:pStyle w:val="Default"/>
        <w:numPr>
          <w:ilvl w:val="0"/>
          <w:numId w:val="14"/>
        </w:numPr>
        <w:jc w:val="both"/>
        <w:rPr>
          <w:color w:val="auto"/>
          <w:sz w:val="22"/>
          <w:szCs w:val="22"/>
        </w:rPr>
      </w:pPr>
      <w:r w:rsidRPr="003D2852">
        <w:rPr>
          <w:color w:val="auto"/>
          <w:sz w:val="22"/>
          <w:szCs w:val="22"/>
        </w:rPr>
        <w:t xml:space="preserve">Enable students to work within and alongside a growing practice-based research culture within the Film &amp; Photography Department and the wider Kingston School of Art. </w:t>
      </w:r>
    </w:p>
    <w:p w14:paraId="3393B6A8" w14:textId="77777777" w:rsidR="0030430C" w:rsidRPr="003D2852" w:rsidRDefault="0030430C" w:rsidP="0030430C">
      <w:pPr>
        <w:pStyle w:val="MediumGrid1-Accent210"/>
        <w:spacing w:after="0" w:line="240" w:lineRule="auto"/>
        <w:ind w:left="0"/>
        <w:jc w:val="both"/>
        <w:rPr>
          <w:rFonts w:ascii="Arial" w:hAnsi="Arial" w:cs="Arial"/>
        </w:rPr>
      </w:pPr>
    </w:p>
    <w:p w14:paraId="44D30780" w14:textId="77777777" w:rsidR="00313528" w:rsidRPr="003D2852" w:rsidRDefault="00313528">
      <w:pPr>
        <w:rPr>
          <w:rFonts w:ascii="Arial" w:eastAsia="Calibri" w:hAnsi="Arial" w:cs="Arial"/>
          <w:b/>
          <w:sz w:val="22"/>
          <w:szCs w:val="22"/>
          <w:lang w:eastAsia="en-US"/>
        </w:rPr>
      </w:pPr>
      <w:r w:rsidRPr="003D2852">
        <w:rPr>
          <w:rFonts w:ascii="Arial" w:hAnsi="Arial" w:cs="Arial"/>
          <w:b/>
        </w:rPr>
        <w:br w:type="page"/>
      </w:r>
    </w:p>
    <w:p w14:paraId="6ED38360" w14:textId="77777777" w:rsidR="0030430C" w:rsidRPr="003D2852" w:rsidRDefault="0030430C" w:rsidP="009272A1">
      <w:pPr>
        <w:pStyle w:val="MediumGrid1-Accent210"/>
        <w:numPr>
          <w:ilvl w:val="0"/>
          <w:numId w:val="11"/>
        </w:numPr>
        <w:spacing w:after="0" w:line="240" w:lineRule="auto"/>
        <w:jc w:val="both"/>
        <w:rPr>
          <w:rFonts w:ascii="Arial" w:hAnsi="Arial" w:cs="Arial"/>
        </w:rPr>
      </w:pPr>
      <w:r w:rsidRPr="003D2852">
        <w:rPr>
          <w:rFonts w:ascii="Arial" w:hAnsi="Arial" w:cs="Arial"/>
          <w:b/>
        </w:rPr>
        <w:lastRenderedPageBreak/>
        <w:t>Intended Learning Outcomes</w:t>
      </w:r>
    </w:p>
    <w:p w14:paraId="4363FDD3" w14:textId="77777777" w:rsidR="0030430C" w:rsidRPr="003D2852" w:rsidRDefault="0030430C" w:rsidP="0030430C">
      <w:pPr>
        <w:jc w:val="both"/>
        <w:rPr>
          <w:rFonts w:ascii="Arial" w:hAnsi="Arial" w:cs="Arial"/>
        </w:rPr>
      </w:pPr>
    </w:p>
    <w:p w14:paraId="6E0D5C8B" w14:textId="6FF87BED" w:rsidR="0030430C" w:rsidRPr="003D2852" w:rsidRDefault="00AF783D" w:rsidP="0030430C">
      <w:pPr>
        <w:jc w:val="both"/>
        <w:rPr>
          <w:rFonts w:ascii="Arial" w:hAnsi="Arial" w:cs="Arial"/>
          <w:sz w:val="22"/>
          <w:szCs w:val="22"/>
        </w:rPr>
      </w:pPr>
      <w:r w:rsidRPr="003D2852">
        <w:rPr>
          <w:rFonts w:ascii="Arial" w:hAnsi="Arial" w:cs="Arial"/>
          <w:sz w:val="22"/>
          <w:szCs w:val="22"/>
        </w:rPr>
        <w:t xml:space="preserve">The programme outcomes are referenced to the </w:t>
      </w:r>
      <w:r w:rsidR="00CF42C1" w:rsidRPr="003D2852">
        <w:rPr>
          <w:rFonts w:ascii="Arial" w:hAnsi="Arial" w:cs="Arial"/>
          <w:sz w:val="22"/>
          <w:szCs w:val="22"/>
        </w:rPr>
        <w:t>UK</w:t>
      </w:r>
      <w:r w:rsidRPr="003D2852">
        <w:rPr>
          <w:rFonts w:ascii="Arial" w:hAnsi="Arial" w:cs="Arial"/>
          <w:sz w:val="22"/>
          <w:szCs w:val="22"/>
        </w:rPr>
        <w:t xml:space="preserve"> Quality Code for Higher Education, including</w:t>
      </w:r>
      <w:r w:rsidR="003C48AC" w:rsidRPr="003D2852">
        <w:rPr>
          <w:rFonts w:ascii="Arial" w:hAnsi="Arial" w:cs="Arial"/>
          <w:sz w:val="22"/>
          <w:szCs w:val="22"/>
        </w:rPr>
        <w:t xml:space="preserve"> the</w:t>
      </w:r>
      <w:r w:rsidRPr="003D2852">
        <w:rPr>
          <w:rFonts w:ascii="Arial" w:hAnsi="Arial" w:cs="Arial"/>
          <w:sz w:val="22"/>
          <w:szCs w:val="22"/>
        </w:rPr>
        <w:t xml:space="preserve"> </w:t>
      </w:r>
      <w:r w:rsidR="003C48AC" w:rsidRPr="003D2852">
        <w:rPr>
          <w:rFonts w:ascii="Arial" w:hAnsi="Arial" w:cs="Arial"/>
          <w:sz w:val="22"/>
          <w:szCs w:val="22"/>
        </w:rPr>
        <w:t>Frameworks for Higher Educat</w:t>
      </w:r>
      <w:r w:rsidR="000B4AA4" w:rsidRPr="003D2852">
        <w:rPr>
          <w:rFonts w:ascii="Arial" w:hAnsi="Arial" w:cs="Arial"/>
          <w:sz w:val="22"/>
          <w:szCs w:val="22"/>
        </w:rPr>
        <w:t>ion Qualifications of UK Degree-</w:t>
      </w:r>
      <w:r w:rsidR="003C48AC" w:rsidRPr="003D2852">
        <w:rPr>
          <w:rFonts w:ascii="Arial" w:hAnsi="Arial" w:cs="Arial"/>
          <w:sz w:val="22"/>
          <w:szCs w:val="22"/>
        </w:rPr>
        <w:t xml:space="preserve">Awarding Bodies (2014), </w:t>
      </w:r>
      <w:r w:rsidRPr="003D2852">
        <w:rPr>
          <w:rFonts w:ascii="Arial" w:hAnsi="Arial" w:cs="Arial"/>
          <w:sz w:val="22"/>
          <w:szCs w:val="22"/>
        </w:rPr>
        <w:t>the QAA Master’s Degree Characteristics 20</w:t>
      </w:r>
      <w:r w:rsidR="008B2877">
        <w:rPr>
          <w:rFonts w:ascii="Arial" w:hAnsi="Arial" w:cs="Arial"/>
          <w:sz w:val="22"/>
          <w:szCs w:val="22"/>
        </w:rPr>
        <w:t>20</w:t>
      </w:r>
      <w:r w:rsidRPr="003D2852">
        <w:rPr>
          <w:rFonts w:ascii="Arial" w:hAnsi="Arial" w:cs="Arial"/>
          <w:sz w:val="22"/>
          <w:szCs w:val="22"/>
        </w:rPr>
        <w:t xml:space="preserve">, an awareness of the undergraduate subject benchmarks for Art &amp; Design, and relate to the </w:t>
      </w:r>
      <w:r w:rsidR="0052252A" w:rsidRPr="003D2852">
        <w:rPr>
          <w:rFonts w:ascii="Arial" w:hAnsi="Arial" w:cs="Arial"/>
          <w:sz w:val="22"/>
          <w:szCs w:val="22"/>
        </w:rPr>
        <w:t>typical student.</w:t>
      </w:r>
      <w:r w:rsidRPr="003D2852">
        <w:rPr>
          <w:rFonts w:ascii="Arial" w:hAnsi="Arial" w:cs="Arial"/>
          <w:sz w:val="22"/>
          <w:szCs w:val="22"/>
        </w:rPr>
        <w:t xml:space="preserve"> </w:t>
      </w:r>
      <w:r w:rsidR="0030430C" w:rsidRPr="003D2852">
        <w:rPr>
          <w:rFonts w:ascii="Arial" w:hAnsi="Arial" w:cs="Arial"/>
          <w:sz w:val="22"/>
          <w:szCs w:val="22"/>
        </w:rPr>
        <w:t>The programme provides opportunities for students to develop and demonstrate knowledge and understanding</w:t>
      </w:r>
      <w:r w:rsidR="002B36E3" w:rsidRPr="003D2852">
        <w:rPr>
          <w:rFonts w:ascii="Arial" w:hAnsi="Arial" w:cs="Arial"/>
          <w:sz w:val="22"/>
          <w:szCs w:val="22"/>
        </w:rPr>
        <w:t xml:space="preserve"> specific to the subject, key </w:t>
      </w:r>
      <w:proofErr w:type="gramStart"/>
      <w:r w:rsidR="002B36E3" w:rsidRPr="003D2852">
        <w:rPr>
          <w:rFonts w:ascii="Arial" w:hAnsi="Arial" w:cs="Arial"/>
          <w:sz w:val="22"/>
          <w:szCs w:val="22"/>
        </w:rPr>
        <w:t>skills</w:t>
      </w:r>
      <w:proofErr w:type="gramEnd"/>
      <w:r w:rsidR="002B36E3" w:rsidRPr="003D2852">
        <w:rPr>
          <w:rFonts w:ascii="Arial" w:hAnsi="Arial" w:cs="Arial"/>
          <w:sz w:val="22"/>
          <w:szCs w:val="22"/>
        </w:rPr>
        <w:t xml:space="preserve"> and graduate </w:t>
      </w:r>
      <w:r w:rsidR="0030430C" w:rsidRPr="003D2852">
        <w:rPr>
          <w:rFonts w:ascii="Arial" w:hAnsi="Arial" w:cs="Arial"/>
          <w:sz w:val="22"/>
          <w:szCs w:val="22"/>
        </w:rPr>
        <w:t>attributes</w:t>
      </w:r>
      <w:r w:rsidR="002B36E3" w:rsidRPr="003D2852">
        <w:rPr>
          <w:rFonts w:ascii="Arial" w:hAnsi="Arial" w:cs="Arial"/>
          <w:sz w:val="22"/>
          <w:szCs w:val="22"/>
        </w:rPr>
        <w:t xml:space="preserve"> in the following areas</w:t>
      </w:r>
      <w:r w:rsidR="0030430C" w:rsidRPr="003D2852">
        <w:rPr>
          <w:rFonts w:ascii="Arial" w:hAnsi="Arial" w:cs="Arial"/>
          <w:sz w:val="22"/>
          <w:szCs w:val="22"/>
        </w:rPr>
        <w:t>.</w:t>
      </w:r>
    </w:p>
    <w:p w14:paraId="11A438FC" w14:textId="77777777" w:rsidR="0030430C" w:rsidRPr="003D2852" w:rsidRDefault="0030430C" w:rsidP="0030430C">
      <w:pPr>
        <w:contextualSpacing/>
        <w:jc w:val="both"/>
        <w:rPr>
          <w:rFonts w:ascii="Arial" w:hAnsi="Arial" w:cs="Arial"/>
        </w:rPr>
      </w:pPr>
    </w:p>
    <w:p w14:paraId="642AD205" w14:textId="77777777" w:rsidR="0030430C" w:rsidRPr="003D2852" w:rsidRDefault="0030430C" w:rsidP="009272A1">
      <w:pPr>
        <w:pStyle w:val="Default"/>
        <w:numPr>
          <w:ilvl w:val="0"/>
          <w:numId w:val="13"/>
        </w:numPr>
        <w:contextualSpacing/>
        <w:rPr>
          <w:strike/>
        </w:rPr>
        <w:sectPr w:rsidR="0030430C" w:rsidRPr="003D2852" w:rsidSect="00B6766D">
          <w:headerReference w:type="default" r:id="rId14"/>
          <w:footerReference w:type="default" r:id="rId15"/>
          <w:pgSz w:w="11906" w:h="16838"/>
          <w:pgMar w:top="1440" w:right="1274" w:bottom="1440" w:left="1440" w:header="708" w:footer="643"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64C31236" w14:textId="77777777" w:rsidTr="0030430C">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9C7E5AD" w14:textId="77777777" w:rsidR="0030430C" w:rsidRPr="003D2852" w:rsidRDefault="0030430C" w:rsidP="0030430C">
            <w:pPr>
              <w:spacing w:before="120" w:after="120"/>
              <w:jc w:val="center"/>
              <w:rPr>
                <w:rFonts w:ascii="Arial" w:hAnsi="Arial" w:cs="Arial"/>
                <w:b/>
              </w:rPr>
            </w:pPr>
            <w:r w:rsidRPr="003D2852">
              <w:rPr>
                <w:rFonts w:ascii="Arial" w:hAnsi="Arial" w:cs="Arial"/>
                <w:b/>
              </w:rPr>
              <w:lastRenderedPageBreak/>
              <w:t>Programme Learning Outcomes</w:t>
            </w:r>
          </w:p>
        </w:tc>
      </w:tr>
      <w:tr w:rsidR="0030430C" w:rsidRPr="003D2852" w14:paraId="3A875DD0" w14:textId="77777777" w:rsidTr="0030430C">
        <w:tc>
          <w:tcPr>
            <w:tcW w:w="675" w:type="dxa"/>
            <w:tcBorders>
              <w:left w:val="single" w:sz="4" w:space="0" w:color="auto"/>
              <w:bottom w:val="single" w:sz="4" w:space="0" w:color="auto"/>
              <w:right w:val="single" w:sz="4" w:space="0" w:color="auto"/>
            </w:tcBorders>
            <w:shd w:val="clear" w:color="auto" w:fill="DBE5F1"/>
          </w:tcPr>
          <w:p w14:paraId="2A9E7ED4" w14:textId="77777777" w:rsidR="0030430C" w:rsidRPr="003D2852" w:rsidRDefault="0030430C" w:rsidP="0030430C">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D74635C" w14:textId="77777777" w:rsidR="0030430C" w:rsidRPr="003D2852" w:rsidRDefault="0030430C" w:rsidP="0030430C">
            <w:pPr>
              <w:rPr>
                <w:rFonts w:ascii="Arial" w:hAnsi="Arial" w:cs="Arial"/>
                <w:b/>
              </w:rPr>
            </w:pPr>
            <w:r w:rsidRPr="003D2852">
              <w:rPr>
                <w:rFonts w:ascii="Arial" w:hAnsi="Arial" w:cs="Arial"/>
                <w:b/>
              </w:rPr>
              <w:t>Knowledge and Understanding</w:t>
            </w:r>
          </w:p>
          <w:p w14:paraId="151479D2" w14:textId="77777777" w:rsidR="0030430C" w:rsidRPr="003D2852" w:rsidRDefault="0030430C" w:rsidP="0030430C">
            <w:pPr>
              <w:rPr>
                <w:rFonts w:ascii="Arial" w:hAnsi="Arial" w:cs="Arial"/>
                <w:b/>
              </w:rPr>
            </w:pPr>
          </w:p>
          <w:p w14:paraId="4D922602"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AC907D2" w14:textId="77777777" w:rsidR="0030430C" w:rsidRPr="003D2852" w:rsidRDefault="0030430C" w:rsidP="0030430C">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0D3DEF1D" w14:textId="77777777" w:rsidR="0030430C" w:rsidRPr="003D2852" w:rsidRDefault="0030430C" w:rsidP="0030430C">
            <w:pPr>
              <w:rPr>
                <w:rFonts w:ascii="Arial" w:hAnsi="Arial" w:cs="Arial"/>
                <w:b/>
              </w:rPr>
            </w:pPr>
            <w:r w:rsidRPr="003D2852">
              <w:rPr>
                <w:rFonts w:ascii="Arial" w:hAnsi="Arial" w:cs="Arial"/>
                <w:b/>
              </w:rPr>
              <w:t xml:space="preserve">Intellectual skills </w:t>
            </w:r>
          </w:p>
          <w:p w14:paraId="1C0AEDB3" w14:textId="77777777" w:rsidR="0030430C" w:rsidRPr="003D2852" w:rsidRDefault="0030430C" w:rsidP="0030430C">
            <w:pPr>
              <w:rPr>
                <w:rFonts w:ascii="Arial" w:hAnsi="Arial" w:cs="Arial"/>
                <w:b/>
              </w:rPr>
            </w:pPr>
          </w:p>
          <w:p w14:paraId="6A4DAE69" w14:textId="77777777" w:rsidR="0030430C" w:rsidRPr="003D2852" w:rsidRDefault="0030430C" w:rsidP="0030430C">
            <w:pPr>
              <w:rPr>
                <w:rFonts w:ascii="Arial" w:hAnsi="Arial" w:cs="Arial"/>
                <w:b/>
              </w:rPr>
            </w:pPr>
            <w:r w:rsidRPr="003D2852">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4128EFCD" w14:textId="77777777" w:rsidR="0030430C" w:rsidRPr="003D2852" w:rsidRDefault="0030430C" w:rsidP="0030430C">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A845666" w14:textId="77777777" w:rsidR="0030430C" w:rsidRPr="003D2852" w:rsidRDefault="0030430C" w:rsidP="0030430C">
            <w:pPr>
              <w:rPr>
                <w:rFonts w:ascii="Arial" w:hAnsi="Arial" w:cs="Arial"/>
                <w:b/>
              </w:rPr>
            </w:pPr>
            <w:r w:rsidRPr="003D2852">
              <w:rPr>
                <w:rFonts w:ascii="Arial" w:hAnsi="Arial" w:cs="Arial"/>
                <w:b/>
              </w:rPr>
              <w:t xml:space="preserve">Subject Practical skills </w:t>
            </w:r>
          </w:p>
          <w:p w14:paraId="21F37979" w14:textId="77777777" w:rsidR="0030430C" w:rsidRPr="003D2852" w:rsidRDefault="0030430C" w:rsidP="0030430C">
            <w:pPr>
              <w:rPr>
                <w:rFonts w:ascii="Arial" w:hAnsi="Arial" w:cs="Arial"/>
                <w:b/>
              </w:rPr>
            </w:pPr>
          </w:p>
          <w:p w14:paraId="1487D873" w14:textId="77777777" w:rsidR="0030430C" w:rsidRPr="003D2852" w:rsidRDefault="0030430C" w:rsidP="0030430C">
            <w:pPr>
              <w:rPr>
                <w:rFonts w:ascii="Arial" w:hAnsi="Arial" w:cs="Arial"/>
              </w:rPr>
            </w:pPr>
            <w:r w:rsidRPr="003D2852">
              <w:rPr>
                <w:rFonts w:ascii="Arial" w:hAnsi="Arial" w:cs="Arial"/>
                <w:b/>
              </w:rPr>
              <w:t>On completion of the course, students will be able to:</w:t>
            </w:r>
          </w:p>
        </w:tc>
      </w:tr>
      <w:tr w:rsidR="0030430C" w:rsidRPr="003D2852" w14:paraId="0E526FCD" w14:textId="77777777" w:rsidTr="0030430C">
        <w:tc>
          <w:tcPr>
            <w:tcW w:w="675" w:type="dxa"/>
            <w:tcBorders>
              <w:top w:val="single" w:sz="4" w:space="0" w:color="auto"/>
              <w:left w:val="single" w:sz="4" w:space="0" w:color="auto"/>
              <w:bottom w:val="single" w:sz="4" w:space="0" w:color="auto"/>
              <w:right w:val="single" w:sz="4" w:space="0" w:color="auto"/>
            </w:tcBorders>
          </w:tcPr>
          <w:p w14:paraId="7626CA94" w14:textId="77777777" w:rsidR="0030430C" w:rsidRPr="003D2852" w:rsidRDefault="0030430C" w:rsidP="0030430C">
            <w:pPr>
              <w:rPr>
                <w:rFonts w:ascii="Arial" w:hAnsi="Arial" w:cs="Arial"/>
              </w:rPr>
            </w:pPr>
            <w:r w:rsidRPr="003D2852">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49367DAF" w14:textId="77777777" w:rsidR="0030430C" w:rsidRPr="003D2852" w:rsidRDefault="0030430C" w:rsidP="0030430C">
            <w:pPr>
              <w:rPr>
                <w:rFonts w:ascii="Arial" w:hAnsi="Arial" w:cs="Arial"/>
                <w:sz w:val="22"/>
                <w:szCs w:val="22"/>
              </w:rPr>
            </w:pPr>
            <w:r w:rsidRPr="003D2852">
              <w:rPr>
                <w:rFonts w:ascii="Arial" w:hAnsi="Arial" w:cs="Arial"/>
                <w:sz w:val="22"/>
                <w:szCs w:val="22"/>
              </w:rPr>
              <w:t>Demonstrate an in-depth understanding of the practical, theoretical, and critical issues involved in contemporary photography practice and its expanded definitions.</w:t>
            </w:r>
          </w:p>
        </w:tc>
        <w:tc>
          <w:tcPr>
            <w:tcW w:w="708" w:type="dxa"/>
            <w:tcBorders>
              <w:top w:val="single" w:sz="4" w:space="0" w:color="auto"/>
              <w:left w:val="single" w:sz="4" w:space="0" w:color="auto"/>
              <w:bottom w:val="single" w:sz="4" w:space="0" w:color="auto"/>
              <w:right w:val="single" w:sz="4" w:space="0" w:color="auto"/>
            </w:tcBorders>
          </w:tcPr>
          <w:p w14:paraId="4A808E65" w14:textId="77777777" w:rsidR="0030430C" w:rsidRPr="003D2852" w:rsidRDefault="0030430C" w:rsidP="0030430C">
            <w:pPr>
              <w:rPr>
                <w:rFonts w:ascii="Arial" w:hAnsi="Arial" w:cs="Arial"/>
                <w:sz w:val="22"/>
                <w:szCs w:val="22"/>
              </w:rPr>
            </w:pPr>
            <w:r w:rsidRPr="003D2852">
              <w:rPr>
                <w:rFonts w:ascii="Arial" w:hAnsi="Arial" w:cs="Arial"/>
                <w:sz w:val="22"/>
                <w:szCs w:val="22"/>
              </w:rPr>
              <w:t>B1</w:t>
            </w:r>
          </w:p>
        </w:tc>
        <w:tc>
          <w:tcPr>
            <w:tcW w:w="4087" w:type="dxa"/>
            <w:tcBorders>
              <w:top w:val="single" w:sz="4" w:space="0" w:color="auto"/>
              <w:left w:val="single" w:sz="4" w:space="0" w:color="auto"/>
              <w:bottom w:val="single" w:sz="4" w:space="0" w:color="auto"/>
              <w:right w:val="single" w:sz="4" w:space="0" w:color="auto"/>
            </w:tcBorders>
          </w:tcPr>
          <w:p w14:paraId="40E3A124" w14:textId="77777777" w:rsidR="0030430C" w:rsidRPr="003D2852" w:rsidRDefault="0030430C" w:rsidP="0030430C">
            <w:pPr>
              <w:pStyle w:val="Default"/>
              <w:rPr>
                <w:color w:val="auto"/>
                <w:sz w:val="22"/>
                <w:szCs w:val="22"/>
                <w:lang w:eastAsia="en-US"/>
              </w:rPr>
            </w:pPr>
            <w:r w:rsidRPr="003D2852">
              <w:rPr>
                <w:color w:val="auto"/>
                <w:sz w:val="22"/>
                <w:szCs w:val="22"/>
              </w:rPr>
              <w:t xml:space="preserve">Research and identify the range of professional opportunities available to them, including work opportunities, </w:t>
            </w:r>
            <w:proofErr w:type="gramStart"/>
            <w:r w:rsidRPr="003D2852">
              <w:rPr>
                <w:color w:val="auto"/>
                <w:sz w:val="22"/>
                <w:szCs w:val="22"/>
              </w:rPr>
              <w:t>exhibitions</w:t>
            </w:r>
            <w:proofErr w:type="gramEnd"/>
            <w:r w:rsidRPr="003D2852">
              <w:rPr>
                <w:color w:val="auto"/>
                <w:sz w:val="22"/>
                <w:szCs w:val="22"/>
              </w:rPr>
              <w:t xml:space="preserve"> and events within a growing national and international network.</w:t>
            </w:r>
          </w:p>
        </w:tc>
        <w:tc>
          <w:tcPr>
            <w:tcW w:w="644" w:type="dxa"/>
            <w:tcBorders>
              <w:top w:val="single" w:sz="4" w:space="0" w:color="auto"/>
              <w:left w:val="single" w:sz="4" w:space="0" w:color="auto"/>
              <w:bottom w:val="single" w:sz="4" w:space="0" w:color="auto"/>
              <w:right w:val="single" w:sz="4" w:space="0" w:color="auto"/>
            </w:tcBorders>
          </w:tcPr>
          <w:p w14:paraId="77A9C3DB" w14:textId="77777777" w:rsidR="0030430C" w:rsidRPr="003D2852" w:rsidRDefault="0030430C" w:rsidP="0030430C">
            <w:pPr>
              <w:rPr>
                <w:rFonts w:ascii="Arial" w:hAnsi="Arial" w:cs="Arial"/>
                <w:sz w:val="22"/>
                <w:szCs w:val="22"/>
              </w:rPr>
            </w:pPr>
            <w:r w:rsidRPr="003D2852">
              <w:rPr>
                <w:rFonts w:ascii="Arial" w:hAnsi="Arial" w:cs="Arial"/>
                <w:sz w:val="22"/>
                <w:szCs w:val="22"/>
              </w:rPr>
              <w:t>C1</w:t>
            </w:r>
          </w:p>
        </w:tc>
        <w:tc>
          <w:tcPr>
            <w:tcW w:w="4083" w:type="dxa"/>
            <w:tcBorders>
              <w:top w:val="single" w:sz="4" w:space="0" w:color="auto"/>
              <w:left w:val="single" w:sz="4" w:space="0" w:color="auto"/>
              <w:bottom w:val="single" w:sz="4" w:space="0" w:color="auto"/>
              <w:right w:val="single" w:sz="4" w:space="0" w:color="auto"/>
            </w:tcBorders>
          </w:tcPr>
          <w:p w14:paraId="46CBAA56" w14:textId="77777777" w:rsidR="0030430C" w:rsidRPr="003D2852" w:rsidRDefault="0030430C" w:rsidP="0030430C">
            <w:pPr>
              <w:pStyle w:val="Default"/>
              <w:rPr>
                <w:color w:val="auto"/>
                <w:sz w:val="22"/>
                <w:szCs w:val="22"/>
              </w:rPr>
            </w:pPr>
            <w:r w:rsidRPr="003D2852">
              <w:rPr>
                <w:color w:val="auto"/>
                <w:sz w:val="22"/>
                <w:szCs w:val="22"/>
              </w:rPr>
              <w:t xml:space="preserve">Show self-confidence and skill </w:t>
            </w:r>
            <w:proofErr w:type="gramStart"/>
            <w:r w:rsidRPr="003D2852">
              <w:rPr>
                <w:color w:val="auto"/>
                <w:sz w:val="22"/>
                <w:szCs w:val="22"/>
              </w:rPr>
              <w:t>in  presenting</w:t>
            </w:r>
            <w:proofErr w:type="gramEnd"/>
            <w:r w:rsidRPr="003D2852">
              <w:rPr>
                <w:color w:val="auto"/>
                <w:sz w:val="22"/>
                <w:szCs w:val="22"/>
              </w:rPr>
              <w:t xml:space="preserve"> their work and ideas alongside those of others. </w:t>
            </w:r>
          </w:p>
        </w:tc>
      </w:tr>
      <w:tr w:rsidR="0030430C" w:rsidRPr="003D2852" w14:paraId="075AE8F3" w14:textId="77777777" w:rsidTr="0030430C">
        <w:tc>
          <w:tcPr>
            <w:tcW w:w="675" w:type="dxa"/>
            <w:tcBorders>
              <w:top w:val="single" w:sz="4" w:space="0" w:color="auto"/>
              <w:left w:val="single" w:sz="4" w:space="0" w:color="auto"/>
              <w:bottom w:val="single" w:sz="4" w:space="0" w:color="auto"/>
              <w:right w:val="single" w:sz="4" w:space="0" w:color="auto"/>
            </w:tcBorders>
          </w:tcPr>
          <w:p w14:paraId="0B97B4B0" w14:textId="77777777" w:rsidR="0030430C" w:rsidRPr="003D2852" w:rsidRDefault="0030430C" w:rsidP="0030430C">
            <w:pPr>
              <w:rPr>
                <w:rFonts w:ascii="Arial" w:hAnsi="Arial" w:cs="Arial"/>
              </w:rPr>
            </w:pPr>
            <w:r w:rsidRPr="003D2852">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5FB73AA" w14:textId="77777777" w:rsidR="0030430C" w:rsidRPr="003D2852" w:rsidRDefault="0030430C" w:rsidP="0030430C">
            <w:pPr>
              <w:pStyle w:val="Default"/>
              <w:rPr>
                <w:color w:val="auto"/>
                <w:sz w:val="22"/>
                <w:szCs w:val="22"/>
              </w:rPr>
            </w:pPr>
            <w:r w:rsidRPr="003D2852">
              <w:rPr>
                <w:color w:val="auto"/>
                <w:sz w:val="22"/>
                <w:szCs w:val="22"/>
              </w:rPr>
              <w:t xml:space="preserve">Demonstrate professional photographic practice in terms of exhibition, projects, documentation, </w:t>
            </w:r>
            <w:proofErr w:type="gramStart"/>
            <w:r w:rsidRPr="003D2852">
              <w:rPr>
                <w:color w:val="auto"/>
                <w:sz w:val="22"/>
                <w:szCs w:val="22"/>
              </w:rPr>
              <w:t>outreach</w:t>
            </w:r>
            <w:proofErr w:type="gramEnd"/>
            <w:r w:rsidRPr="003D2852">
              <w:rPr>
                <w:color w:val="auto"/>
                <w:sz w:val="22"/>
                <w:szCs w:val="22"/>
              </w:rPr>
              <w:t xml:space="preserve"> and promotion. </w:t>
            </w:r>
          </w:p>
          <w:p w14:paraId="2A9135A6"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1FC3E292" w14:textId="77777777" w:rsidR="0030430C" w:rsidRPr="003D2852" w:rsidRDefault="0030430C" w:rsidP="0030430C">
            <w:pPr>
              <w:rPr>
                <w:rFonts w:ascii="Arial" w:hAnsi="Arial" w:cs="Arial"/>
                <w:sz w:val="22"/>
                <w:szCs w:val="22"/>
              </w:rPr>
            </w:pPr>
            <w:r w:rsidRPr="003D2852">
              <w:rPr>
                <w:rFonts w:ascii="Arial" w:hAnsi="Arial" w:cs="Arial"/>
                <w:sz w:val="22"/>
                <w:szCs w:val="22"/>
              </w:rPr>
              <w:t>B2</w:t>
            </w:r>
          </w:p>
        </w:tc>
        <w:tc>
          <w:tcPr>
            <w:tcW w:w="4087" w:type="dxa"/>
            <w:tcBorders>
              <w:top w:val="single" w:sz="4" w:space="0" w:color="auto"/>
              <w:left w:val="single" w:sz="4" w:space="0" w:color="auto"/>
              <w:bottom w:val="single" w:sz="4" w:space="0" w:color="auto"/>
              <w:right w:val="single" w:sz="4" w:space="0" w:color="auto"/>
            </w:tcBorders>
          </w:tcPr>
          <w:p w14:paraId="38D7B688"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Demonstrate further knowledge using a wide range of photography resources, including (but not limited to) current journal articles; published books; organizations engaged in developing new roles and strategies for photography; photography archives and collections. </w:t>
            </w:r>
          </w:p>
        </w:tc>
        <w:tc>
          <w:tcPr>
            <w:tcW w:w="644" w:type="dxa"/>
            <w:tcBorders>
              <w:top w:val="single" w:sz="4" w:space="0" w:color="auto"/>
              <w:left w:val="single" w:sz="4" w:space="0" w:color="auto"/>
              <w:bottom w:val="single" w:sz="4" w:space="0" w:color="auto"/>
              <w:right w:val="single" w:sz="4" w:space="0" w:color="auto"/>
            </w:tcBorders>
          </w:tcPr>
          <w:p w14:paraId="468261C9" w14:textId="77777777" w:rsidR="0030430C" w:rsidRPr="003D2852" w:rsidRDefault="0030430C" w:rsidP="0030430C">
            <w:pPr>
              <w:rPr>
                <w:rFonts w:ascii="Arial" w:hAnsi="Arial" w:cs="Arial"/>
                <w:sz w:val="22"/>
                <w:szCs w:val="22"/>
              </w:rPr>
            </w:pPr>
            <w:r w:rsidRPr="003D2852">
              <w:rPr>
                <w:rFonts w:ascii="Arial" w:hAnsi="Arial" w:cs="Arial"/>
                <w:sz w:val="22"/>
                <w:szCs w:val="22"/>
              </w:rPr>
              <w:t>C2</w:t>
            </w:r>
          </w:p>
        </w:tc>
        <w:tc>
          <w:tcPr>
            <w:tcW w:w="4083" w:type="dxa"/>
            <w:tcBorders>
              <w:top w:val="single" w:sz="4" w:space="0" w:color="auto"/>
              <w:left w:val="single" w:sz="4" w:space="0" w:color="auto"/>
              <w:bottom w:val="single" w:sz="4" w:space="0" w:color="auto"/>
              <w:right w:val="single" w:sz="4" w:space="0" w:color="auto"/>
            </w:tcBorders>
          </w:tcPr>
          <w:p w14:paraId="12EE48D2" w14:textId="77777777" w:rsidR="0030430C" w:rsidRPr="003D2852" w:rsidRDefault="0030430C" w:rsidP="0030430C">
            <w:pPr>
              <w:pStyle w:val="Default"/>
              <w:rPr>
                <w:color w:val="auto"/>
                <w:sz w:val="22"/>
                <w:szCs w:val="22"/>
              </w:rPr>
            </w:pPr>
            <w:r w:rsidRPr="003D2852">
              <w:rPr>
                <w:color w:val="auto"/>
                <w:sz w:val="22"/>
                <w:szCs w:val="22"/>
              </w:rPr>
              <w:t xml:space="preserve">Undertake library searches using both manual and electronic means. </w:t>
            </w:r>
          </w:p>
          <w:p w14:paraId="5A6C49DF" w14:textId="77777777" w:rsidR="0030430C" w:rsidRPr="003D2852" w:rsidRDefault="0030430C" w:rsidP="0030430C">
            <w:pPr>
              <w:pStyle w:val="Default"/>
              <w:rPr>
                <w:color w:val="auto"/>
                <w:sz w:val="22"/>
                <w:szCs w:val="22"/>
              </w:rPr>
            </w:pPr>
          </w:p>
        </w:tc>
      </w:tr>
      <w:tr w:rsidR="0030430C" w:rsidRPr="003D2852" w14:paraId="6BC71DB1" w14:textId="77777777" w:rsidTr="0030430C">
        <w:tc>
          <w:tcPr>
            <w:tcW w:w="675" w:type="dxa"/>
            <w:tcBorders>
              <w:top w:val="single" w:sz="4" w:space="0" w:color="auto"/>
              <w:left w:val="single" w:sz="4" w:space="0" w:color="auto"/>
              <w:bottom w:val="single" w:sz="4" w:space="0" w:color="auto"/>
              <w:right w:val="single" w:sz="4" w:space="0" w:color="auto"/>
            </w:tcBorders>
          </w:tcPr>
          <w:p w14:paraId="45A76C32" w14:textId="77777777" w:rsidR="0030430C" w:rsidRPr="003D2852" w:rsidRDefault="0030430C" w:rsidP="0030430C">
            <w:pPr>
              <w:rPr>
                <w:rFonts w:ascii="Arial" w:hAnsi="Arial" w:cs="Arial"/>
              </w:rPr>
            </w:pPr>
            <w:r w:rsidRPr="003D2852">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2EEA3AA" w14:textId="77777777" w:rsidR="0030430C" w:rsidRPr="003D2852" w:rsidRDefault="0030430C" w:rsidP="0030430C">
            <w:pPr>
              <w:pStyle w:val="Default"/>
              <w:rPr>
                <w:color w:val="auto"/>
                <w:sz w:val="22"/>
                <w:szCs w:val="22"/>
              </w:rPr>
            </w:pPr>
            <w:r w:rsidRPr="003D2852">
              <w:rPr>
                <w:color w:val="auto"/>
                <w:sz w:val="22"/>
                <w:szCs w:val="22"/>
              </w:rPr>
              <w:t xml:space="preserve">Show an in-depth understanding of the relationship between audience and artwork. </w:t>
            </w:r>
          </w:p>
          <w:p w14:paraId="5809810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7FA6F1CE" w14:textId="77777777" w:rsidR="0030430C" w:rsidRPr="003D2852" w:rsidRDefault="0030430C" w:rsidP="0030430C">
            <w:pPr>
              <w:rPr>
                <w:rFonts w:ascii="Arial" w:hAnsi="Arial" w:cs="Arial"/>
                <w:sz w:val="22"/>
                <w:szCs w:val="22"/>
              </w:rPr>
            </w:pPr>
            <w:r w:rsidRPr="003D2852">
              <w:rPr>
                <w:rFonts w:ascii="Arial" w:hAnsi="Arial" w:cs="Arial"/>
                <w:sz w:val="22"/>
                <w:szCs w:val="22"/>
              </w:rPr>
              <w:t>B3</w:t>
            </w:r>
          </w:p>
        </w:tc>
        <w:tc>
          <w:tcPr>
            <w:tcW w:w="4087" w:type="dxa"/>
            <w:tcBorders>
              <w:top w:val="single" w:sz="4" w:space="0" w:color="auto"/>
              <w:left w:val="single" w:sz="4" w:space="0" w:color="auto"/>
              <w:bottom w:val="single" w:sz="4" w:space="0" w:color="auto"/>
              <w:right w:val="single" w:sz="4" w:space="0" w:color="auto"/>
            </w:tcBorders>
          </w:tcPr>
          <w:p w14:paraId="429761FF" w14:textId="77777777" w:rsidR="0030430C" w:rsidRPr="003D2852" w:rsidRDefault="0030430C" w:rsidP="0030430C">
            <w:pPr>
              <w:pStyle w:val="Default"/>
              <w:rPr>
                <w:color w:val="auto"/>
                <w:sz w:val="22"/>
                <w:szCs w:val="22"/>
                <w:lang w:eastAsia="en-US"/>
              </w:rPr>
            </w:pPr>
            <w:r w:rsidRPr="003D2852">
              <w:rPr>
                <w:color w:val="auto"/>
                <w:sz w:val="22"/>
                <w:szCs w:val="22"/>
                <w:lang w:eastAsia="en-US"/>
              </w:rPr>
              <w:t xml:space="preserve">Make their work and research public through exhibition, </w:t>
            </w:r>
            <w:proofErr w:type="gramStart"/>
            <w:r w:rsidRPr="003D2852">
              <w:rPr>
                <w:color w:val="auto"/>
                <w:sz w:val="22"/>
                <w:szCs w:val="22"/>
                <w:lang w:eastAsia="en-US"/>
              </w:rPr>
              <w:t>publication</w:t>
            </w:r>
            <w:proofErr w:type="gramEnd"/>
            <w:r w:rsidRPr="003D2852">
              <w:rPr>
                <w:color w:val="auto"/>
                <w:sz w:val="22"/>
                <w:szCs w:val="22"/>
                <w:lang w:eastAsia="en-US"/>
              </w:rPr>
              <w:t xml:space="preserve"> or presentation. </w:t>
            </w:r>
          </w:p>
          <w:p w14:paraId="44975EB6" w14:textId="77777777" w:rsidR="0030430C" w:rsidRPr="003D2852" w:rsidRDefault="0030430C" w:rsidP="0030430C">
            <w:pPr>
              <w:pStyle w:val="Default"/>
              <w:rPr>
                <w:color w:val="auto"/>
                <w:sz w:val="22"/>
                <w:szCs w:val="22"/>
                <w:lang w:eastAsia="en-US"/>
              </w:rPr>
            </w:pPr>
          </w:p>
        </w:tc>
        <w:tc>
          <w:tcPr>
            <w:tcW w:w="644" w:type="dxa"/>
            <w:tcBorders>
              <w:top w:val="single" w:sz="4" w:space="0" w:color="auto"/>
              <w:left w:val="single" w:sz="4" w:space="0" w:color="auto"/>
              <w:bottom w:val="single" w:sz="4" w:space="0" w:color="auto"/>
              <w:right w:val="single" w:sz="4" w:space="0" w:color="auto"/>
            </w:tcBorders>
          </w:tcPr>
          <w:p w14:paraId="7E19353E" w14:textId="77777777" w:rsidR="0030430C" w:rsidRPr="003D2852" w:rsidRDefault="0030430C" w:rsidP="0030430C">
            <w:pPr>
              <w:rPr>
                <w:rFonts w:ascii="Arial" w:hAnsi="Arial" w:cs="Arial"/>
                <w:sz w:val="22"/>
                <w:szCs w:val="22"/>
              </w:rPr>
            </w:pPr>
            <w:r w:rsidRPr="003D2852">
              <w:rPr>
                <w:rFonts w:ascii="Arial" w:hAnsi="Arial" w:cs="Arial"/>
                <w:sz w:val="22"/>
                <w:szCs w:val="22"/>
              </w:rPr>
              <w:t>C3</w:t>
            </w:r>
          </w:p>
        </w:tc>
        <w:tc>
          <w:tcPr>
            <w:tcW w:w="4083" w:type="dxa"/>
            <w:tcBorders>
              <w:top w:val="single" w:sz="4" w:space="0" w:color="auto"/>
              <w:left w:val="single" w:sz="4" w:space="0" w:color="auto"/>
              <w:bottom w:val="single" w:sz="4" w:space="0" w:color="auto"/>
              <w:right w:val="single" w:sz="4" w:space="0" w:color="auto"/>
            </w:tcBorders>
          </w:tcPr>
          <w:p w14:paraId="281C9684" w14:textId="77777777" w:rsidR="0030430C" w:rsidRPr="003D2852" w:rsidRDefault="0030430C" w:rsidP="0030430C">
            <w:pPr>
              <w:pStyle w:val="Default"/>
              <w:rPr>
                <w:color w:val="auto"/>
                <w:sz w:val="22"/>
                <w:szCs w:val="22"/>
              </w:rPr>
            </w:pPr>
            <w:r w:rsidRPr="003D2852">
              <w:rPr>
                <w:color w:val="auto"/>
                <w:sz w:val="22"/>
                <w:szCs w:val="22"/>
              </w:rPr>
              <w:t xml:space="preserve">Use a range of fine art resources and processes including: Photography, Film and Video, Printmaking, </w:t>
            </w:r>
            <w:proofErr w:type="gramStart"/>
            <w:r w:rsidRPr="003D2852">
              <w:rPr>
                <w:color w:val="auto"/>
                <w:sz w:val="22"/>
                <w:szCs w:val="22"/>
              </w:rPr>
              <w:t>Animation  Sound</w:t>
            </w:r>
            <w:proofErr w:type="gramEnd"/>
            <w:r w:rsidRPr="003D2852">
              <w:rPr>
                <w:color w:val="auto"/>
                <w:sz w:val="22"/>
                <w:szCs w:val="22"/>
              </w:rPr>
              <w:t xml:space="preserve"> and 3D lab resources.</w:t>
            </w:r>
          </w:p>
        </w:tc>
      </w:tr>
      <w:tr w:rsidR="0030430C" w:rsidRPr="003D2852" w14:paraId="1C475F56" w14:textId="77777777" w:rsidTr="0030430C">
        <w:tc>
          <w:tcPr>
            <w:tcW w:w="675" w:type="dxa"/>
            <w:tcBorders>
              <w:top w:val="single" w:sz="4" w:space="0" w:color="auto"/>
              <w:left w:val="single" w:sz="4" w:space="0" w:color="auto"/>
              <w:bottom w:val="single" w:sz="4" w:space="0" w:color="auto"/>
              <w:right w:val="single" w:sz="4" w:space="0" w:color="auto"/>
            </w:tcBorders>
          </w:tcPr>
          <w:p w14:paraId="50CB040A" w14:textId="77777777" w:rsidR="0030430C" w:rsidRPr="003D2852" w:rsidRDefault="0030430C" w:rsidP="0030430C">
            <w:pPr>
              <w:rPr>
                <w:rFonts w:ascii="Arial" w:hAnsi="Arial" w:cs="Arial"/>
              </w:rPr>
            </w:pPr>
            <w:r w:rsidRPr="003D2852">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1766CD7A" w14:textId="77777777" w:rsidR="0030430C" w:rsidRPr="003D2852" w:rsidRDefault="0030430C" w:rsidP="0030430C">
            <w:pPr>
              <w:pStyle w:val="Default"/>
              <w:rPr>
                <w:color w:val="auto"/>
                <w:sz w:val="22"/>
                <w:szCs w:val="22"/>
              </w:rPr>
            </w:pPr>
            <w:r w:rsidRPr="003D2852">
              <w:rPr>
                <w:color w:val="auto"/>
                <w:sz w:val="22"/>
                <w:szCs w:val="22"/>
              </w:rPr>
              <w:t xml:space="preserve">Demonstrate skills necessary for further research in theoretical and practical fields. </w:t>
            </w:r>
          </w:p>
          <w:p w14:paraId="5DE56CA1" w14:textId="77777777" w:rsidR="0030430C" w:rsidRPr="003D2852" w:rsidRDefault="0030430C" w:rsidP="0030430C">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58535E1"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270C6F7"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5B8DBD7B" w14:textId="77777777" w:rsidR="0030430C" w:rsidRPr="003D2852" w:rsidRDefault="0030430C" w:rsidP="0030430C">
            <w:pPr>
              <w:rPr>
                <w:rFonts w:ascii="Arial" w:hAnsi="Arial" w:cs="Arial"/>
                <w:sz w:val="22"/>
                <w:szCs w:val="22"/>
              </w:rPr>
            </w:pPr>
            <w:r w:rsidRPr="003D2852">
              <w:rPr>
                <w:rFonts w:ascii="Arial" w:hAnsi="Arial" w:cs="Arial"/>
                <w:sz w:val="22"/>
                <w:szCs w:val="22"/>
              </w:rPr>
              <w:t>C4</w:t>
            </w:r>
          </w:p>
        </w:tc>
        <w:tc>
          <w:tcPr>
            <w:tcW w:w="4083" w:type="dxa"/>
            <w:tcBorders>
              <w:top w:val="single" w:sz="4" w:space="0" w:color="auto"/>
              <w:left w:val="single" w:sz="4" w:space="0" w:color="auto"/>
              <w:bottom w:val="single" w:sz="4" w:space="0" w:color="auto"/>
              <w:right w:val="single" w:sz="4" w:space="0" w:color="auto"/>
            </w:tcBorders>
          </w:tcPr>
          <w:p w14:paraId="67AB0A06" w14:textId="77777777" w:rsidR="0030430C" w:rsidRPr="003D2852" w:rsidRDefault="0030430C" w:rsidP="0030430C">
            <w:pPr>
              <w:pStyle w:val="Default"/>
              <w:rPr>
                <w:color w:val="auto"/>
                <w:sz w:val="22"/>
                <w:szCs w:val="22"/>
              </w:rPr>
            </w:pPr>
            <w:r w:rsidRPr="003D2852">
              <w:rPr>
                <w:color w:val="auto"/>
                <w:sz w:val="22"/>
                <w:szCs w:val="22"/>
              </w:rPr>
              <w:t xml:space="preserve">Demonstrate knowledge of fundraising requirements and processes towards the realisation of projects. </w:t>
            </w:r>
          </w:p>
          <w:p w14:paraId="27AC6910" w14:textId="77777777" w:rsidR="0030430C" w:rsidRPr="003D2852" w:rsidRDefault="0030430C" w:rsidP="0030430C">
            <w:pPr>
              <w:pStyle w:val="Default"/>
              <w:rPr>
                <w:color w:val="auto"/>
                <w:sz w:val="22"/>
                <w:szCs w:val="22"/>
              </w:rPr>
            </w:pPr>
          </w:p>
        </w:tc>
      </w:tr>
      <w:tr w:rsidR="0030430C" w:rsidRPr="003D2852" w14:paraId="0243B14F" w14:textId="77777777" w:rsidTr="0030430C">
        <w:tc>
          <w:tcPr>
            <w:tcW w:w="675" w:type="dxa"/>
            <w:tcBorders>
              <w:top w:val="single" w:sz="4" w:space="0" w:color="auto"/>
              <w:left w:val="single" w:sz="4" w:space="0" w:color="auto"/>
              <w:bottom w:val="single" w:sz="4" w:space="0" w:color="auto"/>
              <w:right w:val="single" w:sz="4" w:space="0" w:color="auto"/>
            </w:tcBorders>
          </w:tcPr>
          <w:p w14:paraId="79211585" w14:textId="77777777" w:rsidR="0030430C" w:rsidRPr="003D2852" w:rsidRDefault="0030430C" w:rsidP="0030430C">
            <w:pPr>
              <w:rPr>
                <w:rFonts w:ascii="Arial" w:hAnsi="Arial" w:cs="Arial"/>
              </w:rPr>
            </w:pPr>
            <w:r w:rsidRPr="003D2852">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054380C3" w14:textId="77777777" w:rsidR="0030430C" w:rsidRPr="003D2852" w:rsidRDefault="007074DB" w:rsidP="0052252A">
            <w:pPr>
              <w:rPr>
                <w:rFonts w:ascii="Arial" w:hAnsi="Arial" w:cs="Arial"/>
                <w:sz w:val="22"/>
                <w:szCs w:val="22"/>
              </w:rPr>
            </w:pPr>
            <w:r w:rsidRPr="003D2852">
              <w:rPr>
                <w:rFonts w:ascii="Arial" w:hAnsi="Arial" w:cs="Arial"/>
                <w:sz w:val="22"/>
                <w:szCs w:val="22"/>
              </w:rPr>
              <w:t>Show an in-depth knowledge of a wide range of professional and emergent International organisations engaged in developing new roles and strategies for contemporary photography and its expanded definitions.</w:t>
            </w:r>
          </w:p>
        </w:tc>
        <w:tc>
          <w:tcPr>
            <w:tcW w:w="708" w:type="dxa"/>
            <w:tcBorders>
              <w:top w:val="single" w:sz="4" w:space="0" w:color="auto"/>
              <w:left w:val="single" w:sz="4" w:space="0" w:color="auto"/>
              <w:bottom w:val="single" w:sz="4" w:space="0" w:color="auto"/>
              <w:right w:val="single" w:sz="4" w:space="0" w:color="auto"/>
            </w:tcBorders>
          </w:tcPr>
          <w:p w14:paraId="09AF6C9E"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29E6B095" w14:textId="77777777" w:rsidR="0030430C" w:rsidRPr="003D2852" w:rsidRDefault="0030430C" w:rsidP="0030430C">
            <w:pPr>
              <w:pStyle w:val="Default"/>
              <w:rPr>
                <w:color w:val="auto"/>
                <w:sz w:val="22"/>
                <w:szCs w:val="22"/>
              </w:rPr>
            </w:pPr>
          </w:p>
        </w:tc>
        <w:tc>
          <w:tcPr>
            <w:tcW w:w="644" w:type="dxa"/>
            <w:tcBorders>
              <w:top w:val="single" w:sz="4" w:space="0" w:color="auto"/>
              <w:left w:val="single" w:sz="4" w:space="0" w:color="auto"/>
              <w:bottom w:val="single" w:sz="4" w:space="0" w:color="auto"/>
              <w:right w:val="single" w:sz="4" w:space="0" w:color="auto"/>
            </w:tcBorders>
          </w:tcPr>
          <w:p w14:paraId="12110D0A" w14:textId="77777777" w:rsidR="0030430C" w:rsidRPr="003D2852" w:rsidRDefault="0030430C" w:rsidP="0030430C">
            <w:pPr>
              <w:rPr>
                <w:rFonts w:ascii="Arial" w:hAnsi="Arial" w:cs="Arial"/>
                <w:sz w:val="22"/>
                <w:szCs w:val="22"/>
              </w:rPr>
            </w:pPr>
            <w:r w:rsidRPr="003D2852">
              <w:rPr>
                <w:rFonts w:ascii="Arial" w:hAnsi="Arial" w:cs="Arial"/>
                <w:sz w:val="22"/>
                <w:szCs w:val="22"/>
              </w:rPr>
              <w:t>C5</w:t>
            </w:r>
          </w:p>
        </w:tc>
        <w:tc>
          <w:tcPr>
            <w:tcW w:w="4083" w:type="dxa"/>
            <w:tcBorders>
              <w:top w:val="single" w:sz="4" w:space="0" w:color="auto"/>
              <w:left w:val="single" w:sz="4" w:space="0" w:color="auto"/>
              <w:bottom w:val="single" w:sz="4" w:space="0" w:color="auto"/>
              <w:right w:val="single" w:sz="4" w:space="0" w:color="auto"/>
            </w:tcBorders>
          </w:tcPr>
          <w:p w14:paraId="332DE1FF" w14:textId="77777777" w:rsidR="0030430C" w:rsidRPr="003D2852" w:rsidRDefault="0030430C" w:rsidP="0030430C">
            <w:pPr>
              <w:pStyle w:val="Default"/>
              <w:rPr>
                <w:color w:val="auto"/>
                <w:sz w:val="22"/>
                <w:szCs w:val="22"/>
              </w:rPr>
            </w:pPr>
            <w:r w:rsidRPr="003D2852">
              <w:rPr>
                <w:color w:val="auto"/>
                <w:sz w:val="22"/>
                <w:szCs w:val="22"/>
              </w:rPr>
              <w:t xml:space="preserve">Understand the importance of, and apply, health and safety through the risk assessment of their own projects and the work of their peers. </w:t>
            </w:r>
          </w:p>
        </w:tc>
      </w:tr>
    </w:tbl>
    <w:p w14:paraId="79F5C39E"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30430C" w:rsidRPr="003D2852" w14:paraId="4FA8A672" w14:textId="77777777" w:rsidTr="0030430C">
        <w:tc>
          <w:tcPr>
            <w:tcW w:w="675" w:type="dxa"/>
            <w:tcBorders>
              <w:top w:val="single" w:sz="4" w:space="0" w:color="auto"/>
              <w:left w:val="single" w:sz="4" w:space="0" w:color="auto"/>
              <w:bottom w:val="single" w:sz="4" w:space="0" w:color="auto"/>
              <w:right w:val="single" w:sz="4" w:space="0" w:color="auto"/>
            </w:tcBorders>
          </w:tcPr>
          <w:p w14:paraId="645E6CC6" w14:textId="77777777" w:rsidR="0030430C" w:rsidRPr="003D2852" w:rsidRDefault="0030430C" w:rsidP="0030430C">
            <w:pPr>
              <w:rPr>
                <w:rFonts w:ascii="Arial" w:hAnsi="Arial" w:cs="Arial"/>
              </w:rPr>
            </w:pPr>
            <w:r w:rsidRPr="003D2852">
              <w:lastRenderedPageBreak/>
              <w:br w:type="page"/>
            </w:r>
            <w:r w:rsidRPr="003D2852">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tcPr>
          <w:p w14:paraId="157FD9C0"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Demonstrate an understanding of research culture within academic institutions. </w:t>
            </w:r>
          </w:p>
        </w:tc>
        <w:tc>
          <w:tcPr>
            <w:tcW w:w="708" w:type="dxa"/>
            <w:tcBorders>
              <w:top w:val="single" w:sz="4" w:space="0" w:color="auto"/>
              <w:left w:val="single" w:sz="4" w:space="0" w:color="auto"/>
              <w:bottom w:val="single" w:sz="4" w:space="0" w:color="auto"/>
              <w:right w:val="single" w:sz="4" w:space="0" w:color="auto"/>
            </w:tcBorders>
          </w:tcPr>
          <w:p w14:paraId="64D14ADA"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4C317E90"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21D12D56" w14:textId="77777777" w:rsidR="0030430C" w:rsidRPr="003D2852" w:rsidRDefault="0030430C" w:rsidP="0030430C">
            <w:pPr>
              <w:rPr>
                <w:rFonts w:ascii="Arial" w:hAnsi="Arial" w:cs="Arial"/>
                <w:sz w:val="22"/>
                <w:szCs w:val="22"/>
              </w:rPr>
            </w:pPr>
            <w:r w:rsidRPr="003D2852">
              <w:rPr>
                <w:rFonts w:ascii="Arial" w:hAnsi="Arial" w:cs="Arial"/>
                <w:sz w:val="22"/>
                <w:szCs w:val="22"/>
              </w:rPr>
              <w:t>C6</w:t>
            </w:r>
          </w:p>
        </w:tc>
        <w:tc>
          <w:tcPr>
            <w:tcW w:w="4083" w:type="dxa"/>
            <w:tcBorders>
              <w:top w:val="single" w:sz="4" w:space="0" w:color="auto"/>
              <w:left w:val="single" w:sz="4" w:space="0" w:color="auto"/>
              <w:bottom w:val="single" w:sz="4" w:space="0" w:color="auto"/>
              <w:right w:val="single" w:sz="4" w:space="0" w:color="auto"/>
            </w:tcBorders>
          </w:tcPr>
          <w:p w14:paraId="70C4F99B" w14:textId="77777777" w:rsidR="0030430C" w:rsidRPr="003D2852" w:rsidRDefault="0030430C" w:rsidP="000D7E0C">
            <w:pPr>
              <w:pStyle w:val="Default"/>
              <w:rPr>
                <w:color w:val="auto"/>
                <w:sz w:val="22"/>
                <w:szCs w:val="22"/>
              </w:rPr>
            </w:pPr>
            <w:r w:rsidRPr="003D2852">
              <w:rPr>
                <w:color w:val="auto"/>
                <w:sz w:val="22"/>
                <w:szCs w:val="22"/>
              </w:rPr>
              <w:t xml:space="preserve">Utilise the full functionality of a virtual learning environment and blended learning resources </w:t>
            </w:r>
            <w:proofErr w:type="gramStart"/>
            <w:r w:rsidRPr="003D2852">
              <w:rPr>
                <w:color w:val="auto"/>
                <w:sz w:val="22"/>
                <w:szCs w:val="22"/>
              </w:rPr>
              <w:t>(</w:t>
            </w:r>
            <w:r w:rsidR="007074DB" w:rsidRPr="003D2852">
              <w:rPr>
                <w:color w:val="auto"/>
                <w:sz w:val="22"/>
                <w:szCs w:val="22"/>
              </w:rPr>
              <w:t xml:space="preserve"> e.g.</w:t>
            </w:r>
            <w:proofErr w:type="gramEnd"/>
            <w:r w:rsidR="007074DB" w:rsidRPr="003D2852">
              <w:rPr>
                <w:color w:val="auto"/>
                <w:sz w:val="22"/>
                <w:szCs w:val="22"/>
              </w:rPr>
              <w:t xml:space="preserve"> C</w:t>
            </w:r>
            <w:r w:rsidR="000D7E0C" w:rsidRPr="003D2852">
              <w:rPr>
                <w:color w:val="auto"/>
                <w:sz w:val="22"/>
                <w:szCs w:val="22"/>
              </w:rPr>
              <w:t>anvas</w:t>
            </w:r>
            <w:r w:rsidR="007074DB" w:rsidRPr="003D2852">
              <w:rPr>
                <w:color w:val="auto"/>
                <w:sz w:val="22"/>
                <w:szCs w:val="22"/>
              </w:rPr>
              <w:t xml:space="preserve"> </w:t>
            </w:r>
            <w:r w:rsidRPr="003D2852">
              <w:rPr>
                <w:color w:val="auto"/>
                <w:sz w:val="22"/>
                <w:szCs w:val="22"/>
              </w:rPr>
              <w:t>) and exploit other learning technologies (</w:t>
            </w:r>
            <w:proofErr w:type="spellStart"/>
            <w:r w:rsidRPr="003D2852">
              <w:rPr>
                <w:color w:val="auto"/>
                <w:sz w:val="22"/>
                <w:szCs w:val="22"/>
              </w:rPr>
              <w:t>e.g</w:t>
            </w:r>
            <w:proofErr w:type="spellEnd"/>
            <w:r w:rsidRPr="003D2852">
              <w:rPr>
                <w:color w:val="auto"/>
                <w:sz w:val="22"/>
                <w:szCs w:val="22"/>
              </w:rPr>
              <w:t xml:space="preserve"> portable digital devices).</w:t>
            </w:r>
          </w:p>
        </w:tc>
      </w:tr>
      <w:tr w:rsidR="0030430C" w:rsidRPr="003D2852" w14:paraId="2930C4C4" w14:textId="77777777" w:rsidTr="0030430C">
        <w:tc>
          <w:tcPr>
            <w:tcW w:w="675" w:type="dxa"/>
            <w:tcBorders>
              <w:top w:val="single" w:sz="4" w:space="0" w:color="auto"/>
              <w:left w:val="single" w:sz="4" w:space="0" w:color="auto"/>
              <w:bottom w:val="single" w:sz="4" w:space="0" w:color="auto"/>
              <w:right w:val="single" w:sz="4" w:space="0" w:color="auto"/>
            </w:tcBorders>
          </w:tcPr>
          <w:p w14:paraId="14063610" w14:textId="77777777" w:rsidR="0030430C" w:rsidRPr="003D2852" w:rsidRDefault="0030430C" w:rsidP="0030430C">
            <w:pPr>
              <w:rPr>
                <w:rFonts w:ascii="Arial" w:hAnsi="Arial" w:cs="Arial"/>
              </w:rPr>
            </w:pPr>
            <w:r w:rsidRPr="003D2852">
              <w:rPr>
                <w:rFonts w:ascii="Arial" w:hAnsi="Arial" w:cs="Arial"/>
              </w:rPr>
              <w:t>A7</w:t>
            </w:r>
          </w:p>
        </w:tc>
        <w:tc>
          <w:tcPr>
            <w:tcW w:w="4086" w:type="dxa"/>
            <w:tcBorders>
              <w:top w:val="single" w:sz="4" w:space="0" w:color="auto"/>
              <w:left w:val="single" w:sz="4" w:space="0" w:color="auto"/>
              <w:bottom w:val="single" w:sz="4" w:space="0" w:color="auto"/>
              <w:right w:val="single" w:sz="4" w:space="0" w:color="auto"/>
            </w:tcBorders>
          </w:tcPr>
          <w:p w14:paraId="4D54C4B3" w14:textId="77777777" w:rsidR="0030430C" w:rsidRPr="003D2852" w:rsidRDefault="0030430C" w:rsidP="0030430C">
            <w:pPr>
              <w:pStyle w:val="Default"/>
              <w:rPr>
                <w:color w:val="auto"/>
                <w:sz w:val="22"/>
                <w:szCs w:val="22"/>
              </w:rPr>
            </w:pPr>
            <w:r w:rsidRPr="003D2852">
              <w:rPr>
                <w:color w:val="auto"/>
                <w:sz w:val="22"/>
                <w:szCs w:val="22"/>
              </w:rPr>
              <w:t xml:space="preserve">Identify, </w:t>
            </w:r>
            <w:proofErr w:type="gramStart"/>
            <w:r w:rsidRPr="003D2852">
              <w:rPr>
                <w:color w:val="auto"/>
                <w:sz w:val="22"/>
                <w:szCs w:val="22"/>
              </w:rPr>
              <w:t>promote</w:t>
            </w:r>
            <w:proofErr w:type="gramEnd"/>
            <w:r w:rsidRPr="003D2852">
              <w:rPr>
                <w:color w:val="auto"/>
                <w:sz w:val="22"/>
                <w:szCs w:val="22"/>
              </w:rPr>
              <w:t xml:space="preserve"> and negotiate collaborations, partnerships and support from outside bodies and institutions. </w:t>
            </w:r>
          </w:p>
        </w:tc>
        <w:tc>
          <w:tcPr>
            <w:tcW w:w="708" w:type="dxa"/>
            <w:tcBorders>
              <w:top w:val="single" w:sz="4" w:space="0" w:color="auto"/>
              <w:left w:val="single" w:sz="4" w:space="0" w:color="auto"/>
              <w:bottom w:val="single" w:sz="4" w:space="0" w:color="auto"/>
              <w:right w:val="single" w:sz="4" w:space="0" w:color="auto"/>
            </w:tcBorders>
          </w:tcPr>
          <w:p w14:paraId="480AEC68" w14:textId="77777777" w:rsidR="0030430C" w:rsidRPr="003D2852" w:rsidRDefault="0030430C" w:rsidP="0030430C">
            <w:pPr>
              <w:rPr>
                <w:rFonts w:ascii="Arial" w:hAnsi="Arial" w:cs="Arial"/>
                <w:sz w:val="22"/>
                <w:szCs w:val="22"/>
              </w:rPr>
            </w:pPr>
          </w:p>
        </w:tc>
        <w:tc>
          <w:tcPr>
            <w:tcW w:w="4087" w:type="dxa"/>
            <w:tcBorders>
              <w:top w:val="single" w:sz="4" w:space="0" w:color="auto"/>
              <w:left w:val="single" w:sz="4" w:space="0" w:color="auto"/>
              <w:bottom w:val="single" w:sz="4" w:space="0" w:color="auto"/>
              <w:right w:val="single" w:sz="4" w:space="0" w:color="auto"/>
            </w:tcBorders>
          </w:tcPr>
          <w:p w14:paraId="661C2267" w14:textId="77777777" w:rsidR="0030430C" w:rsidRPr="003D2852" w:rsidRDefault="0030430C" w:rsidP="0030430C">
            <w:pPr>
              <w:pStyle w:val="Default"/>
              <w:rPr>
                <w:sz w:val="22"/>
                <w:szCs w:val="22"/>
              </w:rPr>
            </w:pPr>
          </w:p>
        </w:tc>
        <w:tc>
          <w:tcPr>
            <w:tcW w:w="644" w:type="dxa"/>
            <w:tcBorders>
              <w:top w:val="single" w:sz="4" w:space="0" w:color="auto"/>
              <w:left w:val="single" w:sz="4" w:space="0" w:color="auto"/>
              <w:bottom w:val="single" w:sz="4" w:space="0" w:color="auto"/>
              <w:right w:val="single" w:sz="4" w:space="0" w:color="auto"/>
            </w:tcBorders>
          </w:tcPr>
          <w:p w14:paraId="6060B457" w14:textId="77777777" w:rsidR="0030430C" w:rsidRPr="003D2852" w:rsidRDefault="0030430C" w:rsidP="0030430C">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78F34F29" w14:textId="77777777" w:rsidR="0030430C" w:rsidRPr="003D2852" w:rsidRDefault="0030430C" w:rsidP="0030430C">
            <w:pPr>
              <w:pStyle w:val="Default"/>
              <w:rPr>
                <w:color w:val="auto"/>
                <w:sz w:val="22"/>
                <w:szCs w:val="22"/>
              </w:rPr>
            </w:pPr>
          </w:p>
        </w:tc>
      </w:tr>
    </w:tbl>
    <w:p w14:paraId="4EF96A32" w14:textId="77777777" w:rsidR="0030430C" w:rsidRPr="003D2852" w:rsidRDefault="0030430C" w:rsidP="0030430C"/>
    <w:p w14:paraId="516BD595" w14:textId="77777777" w:rsidR="0030430C" w:rsidRPr="003D2852" w:rsidRDefault="0030430C" w:rsidP="0030430C">
      <w:pPr>
        <w:rPr>
          <w:rFonts w:ascii="Arial" w:hAnsi="Arial" w:cs="Arial"/>
        </w:rPr>
      </w:pPr>
      <w:r w:rsidRPr="003D2852">
        <w:br w:type="page"/>
      </w:r>
      <w:r w:rsidRPr="003D2852">
        <w:rPr>
          <w:rFonts w:ascii="Arial" w:hAnsi="Arial" w:cs="Arial"/>
        </w:rPr>
        <w:lastRenderedPageBreak/>
        <w:t xml:space="preserve">In addition to the programme learning outcomes identified overleaf, the programme of study defined in this programme specification will allow </w:t>
      </w:r>
    </w:p>
    <w:p w14:paraId="30ED91AB" w14:textId="77777777" w:rsidR="0030430C" w:rsidRPr="003D2852" w:rsidRDefault="0030430C" w:rsidP="0030430C">
      <w:pPr>
        <w:rPr>
          <w:rFonts w:ascii="Arial" w:hAnsi="Arial" w:cs="Arial"/>
        </w:rPr>
      </w:pPr>
      <w:r w:rsidRPr="003D2852">
        <w:rPr>
          <w:rFonts w:ascii="Arial" w:hAnsi="Arial" w:cs="Arial"/>
        </w:rPr>
        <w:t>students to develop a range of Key Skills as follows:</w:t>
      </w:r>
    </w:p>
    <w:p w14:paraId="24FA0D1D" w14:textId="77777777" w:rsidR="0030430C" w:rsidRPr="003D2852" w:rsidRDefault="0030430C" w:rsidP="0030430C">
      <w:pPr>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0430C" w:rsidRPr="003D2852" w14:paraId="4FA60DBE" w14:textId="77777777" w:rsidTr="0030430C">
        <w:tc>
          <w:tcPr>
            <w:tcW w:w="15417" w:type="dxa"/>
            <w:gridSpan w:val="7"/>
            <w:shd w:val="clear" w:color="auto" w:fill="DBE5F1"/>
          </w:tcPr>
          <w:p w14:paraId="27D5C9A9" w14:textId="77777777" w:rsidR="0030430C" w:rsidRPr="003D2852" w:rsidRDefault="0030430C" w:rsidP="0030430C">
            <w:pPr>
              <w:jc w:val="center"/>
              <w:rPr>
                <w:rFonts w:ascii="Arial" w:hAnsi="Arial" w:cs="Arial"/>
                <w:b/>
              </w:rPr>
            </w:pPr>
            <w:r w:rsidRPr="003D2852">
              <w:rPr>
                <w:rFonts w:ascii="Arial" w:hAnsi="Arial" w:cs="Arial"/>
                <w:b/>
              </w:rPr>
              <w:t>Key Skills</w:t>
            </w:r>
          </w:p>
        </w:tc>
      </w:tr>
      <w:tr w:rsidR="0030430C" w:rsidRPr="003D2852" w14:paraId="28B6ABFD" w14:textId="77777777" w:rsidTr="0030430C">
        <w:tc>
          <w:tcPr>
            <w:tcW w:w="2202" w:type="dxa"/>
            <w:shd w:val="clear" w:color="auto" w:fill="DBE5F1"/>
            <w:vAlign w:val="center"/>
          </w:tcPr>
          <w:p w14:paraId="306A1874" w14:textId="77777777" w:rsidR="0030430C" w:rsidRPr="003D2852" w:rsidRDefault="0030430C" w:rsidP="0030430C">
            <w:pPr>
              <w:jc w:val="center"/>
              <w:rPr>
                <w:rFonts w:ascii="Arial" w:hAnsi="Arial" w:cs="Arial"/>
                <w:b/>
              </w:rPr>
            </w:pPr>
            <w:proofErr w:type="spellStart"/>
            <w:r w:rsidRPr="003D2852">
              <w:rPr>
                <w:rFonts w:ascii="Arial" w:hAnsi="Arial" w:cs="Arial"/>
                <w:b/>
              </w:rPr>
              <w:t>Self Awareness</w:t>
            </w:r>
            <w:proofErr w:type="spellEnd"/>
            <w:r w:rsidRPr="003D2852">
              <w:rPr>
                <w:rFonts w:ascii="Arial" w:hAnsi="Arial" w:cs="Arial"/>
                <w:b/>
              </w:rPr>
              <w:t xml:space="preserve"> Skills</w:t>
            </w:r>
          </w:p>
        </w:tc>
        <w:tc>
          <w:tcPr>
            <w:tcW w:w="2202" w:type="dxa"/>
            <w:shd w:val="clear" w:color="auto" w:fill="DBE5F1"/>
            <w:vAlign w:val="center"/>
          </w:tcPr>
          <w:p w14:paraId="7138D93A" w14:textId="77777777" w:rsidR="0030430C" w:rsidRPr="003D2852" w:rsidRDefault="0030430C" w:rsidP="0030430C">
            <w:pPr>
              <w:jc w:val="center"/>
              <w:rPr>
                <w:rFonts w:ascii="Arial" w:hAnsi="Arial" w:cs="Arial"/>
                <w:b/>
              </w:rPr>
            </w:pPr>
            <w:r w:rsidRPr="003D2852">
              <w:rPr>
                <w:rFonts w:ascii="Arial" w:hAnsi="Arial" w:cs="Arial"/>
                <w:b/>
              </w:rPr>
              <w:t>Communication Skills</w:t>
            </w:r>
          </w:p>
        </w:tc>
        <w:tc>
          <w:tcPr>
            <w:tcW w:w="2203" w:type="dxa"/>
            <w:shd w:val="clear" w:color="auto" w:fill="DBE5F1"/>
            <w:vAlign w:val="center"/>
          </w:tcPr>
          <w:p w14:paraId="2CF28407" w14:textId="77777777" w:rsidR="0030430C" w:rsidRPr="003D2852" w:rsidRDefault="0030430C" w:rsidP="0030430C">
            <w:pPr>
              <w:jc w:val="center"/>
              <w:rPr>
                <w:rFonts w:ascii="Arial" w:hAnsi="Arial" w:cs="Arial"/>
                <w:b/>
              </w:rPr>
            </w:pPr>
            <w:r w:rsidRPr="003D2852">
              <w:rPr>
                <w:rFonts w:ascii="Arial" w:hAnsi="Arial" w:cs="Arial"/>
                <w:b/>
              </w:rPr>
              <w:t>Interpersonal Skills</w:t>
            </w:r>
          </w:p>
        </w:tc>
        <w:tc>
          <w:tcPr>
            <w:tcW w:w="2202" w:type="dxa"/>
            <w:shd w:val="clear" w:color="auto" w:fill="DBE5F1"/>
            <w:vAlign w:val="center"/>
          </w:tcPr>
          <w:p w14:paraId="6EBFC10E" w14:textId="77777777" w:rsidR="0030430C" w:rsidRPr="003D2852" w:rsidRDefault="0030430C" w:rsidP="0030430C">
            <w:pPr>
              <w:jc w:val="center"/>
              <w:rPr>
                <w:rFonts w:ascii="Arial" w:hAnsi="Arial" w:cs="Arial"/>
                <w:b/>
              </w:rPr>
            </w:pPr>
            <w:r w:rsidRPr="003D2852">
              <w:rPr>
                <w:rFonts w:ascii="Arial" w:hAnsi="Arial" w:cs="Arial"/>
                <w:b/>
              </w:rPr>
              <w:t>Research and information Literacy Skills</w:t>
            </w:r>
          </w:p>
        </w:tc>
        <w:tc>
          <w:tcPr>
            <w:tcW w:w="2203" w:type="dxa"/>
            <w:shd w:val="clear" w:color="auto" w:fill="DBE5F1"/>
            <w:vAlign w:val="center"/>
          </w:tcPr>
          <w:p w14:paraId="4D5E1EFC" w14:textId="77777777" w:rsidR="0030430C" w:rsidRPr="003D2852" w:rsidRDefault="0030430C" w:rsidP="0030430C">
            <w:pPr>
              <w:jc w:val="center"/>
              <w:rPr>
                <w:rFonts w:ascii="Arial" w:hAnsi="Arial" w:cs="Arial"/>
                <w:b/>
              </w:rPr>
            </w:pPr>
            <w:r w:rsidRPr="003D2852">
              <w:rPr>
                <w:rFonts w:ascii="Arial" w:hAnsi="Arial" w:cs="Arial"/>
                <w:b/>
              </w:rPr>
              <w:t>Numeracy Skills</w:t>
            </w:r>
          </w:p>
        </w:tc>
        <w:tc>
          <w:tcPr>
            <w:tcW w:w="2202" w:type="dxa"/>
            <w:shd w:val="clear" w:color="auto" w:fill="DBE5F1"/>
            <w:vAlign w:val="center"/>
          </w:tcPr>
          <w:p w14:paraId="2ED78EC7" w14:textId="77777777" w:rsidR="0030430C" w:rsidRPr="003D2852" w:rsidRDefault="0030430C" w:rsidP="0030430C">
            <w:pPr>
              <w:jc w:val="center"/>
              <w:rPr>
                <w:rFonts w:ascii="Arial" w:hAnsi="Arial" w:cs="Arial"/>
              </w:rPr>
            </w:pPr>
            <w:r w:rsidRPr="003D2852">
              <w:rPr>
                <w:rFonts w:ascii="Arial" w:hAnsi="Arial" w:cs="Arial"/>
                <w:b/>
              </w:rPr>
              <w:t>Management &amp; Leadership Skills</w:t>
            </w:r>
          </w:p>
        </w:tc>
        <w:tc>
          <w:tcPr>
            <w:tcW w:w="2203" w:type="dxa"/>
            <w:shd w:val="clear" w:color="auto" w:fill="DBE5F1"/>
            <w:vAlign w:val="center"/>
          </w:tcPr>
          <w:p w14:paraId="1E8D2AFB" w14:textId="77777777" w:rsidR="0030430C" w:rsidRPr="003D2852" w:rsidRDefault="0030430C" w:rsidP="0030430C">
            <w:pPr>
              <w:jc w:val="center"/>
              <w:rPr>
                <w:rFonts w:ascii="Arial" w:hAnsi="Arial" w:cs="Arial"/>
                <w:b/>
              </w:rPr>
            </w:pPr>
            <w:r w:rsidRPr="003D2852">
              <w:rPr>
                <w:rFonts w:ascii="Arial" w:hAnsi="Arial" w:cs="Arial"/>
                <w:b/>
              </w:rPr>
              <w:t xml:space="preserve">Creativity and </w:t>
            </w:r>
            <w:proofErr w:type="gramStart"/>
            <w:r w:rsidRPr="003D2852">
              <w:rPr>
                <w:rFonts w:ascii="Arial" w:hAnsi="Arial" w:cs="Arial"/>
                <w:b/>
              </w:rPr>
              <w:t>Problem Solving</w:t>
            </w:r>
            <w:proofErr w:type="gramEnd"/>
            <w:r w:rsidRPr="003D2852">
              <w:rPr>
                <w:rFonts w:ascii="Arial" w:hAnsi="Arial" w:cs="Arial"/>
                <w:b/>
              </w:rPr>
              <w:t xml:space="preserve"> Skills</w:t>
            </w:r>
          </w:p>
        </w:tc>
      </w:tr>
      <w:tr w:rsidR="0030430C" w:rsidRPr="003D2852" w14:paraId="25E646A9" w14:textId="77777777" w:rsidTr="0030430C">
        <w:tc>
          <w:tcPr>
            <w:tcW w:w="2202" w:type="dxa"/>
            <w:shd w:val="clear" w:color="auto" w:fill="auto"/>
            <w:vAlign w:val="center"/>
          </w:tcPr>
          <w:p w14:paraId="02F0C35C" w14:textId="77777777" w:rsidR="0030430C" w:rsidRPr="003D2852" w:rsidRDefault="0030430C" w:rsidP="0030430C">
            <w:pPr>
              <w:jc w:val="center"/>
              <w:rPr>
                <w:rFonts w:ascii="Arial" w:hAnsi="Arial" w:cs="Arial"/>
              </w:rPr>
            </w:pPr>
            <w:r w:rsidRPr="003D2852">
              <w:rPr>
                <w:rFonts w:ascii="Arial" w:hAnsi="Arial" w:cs="Arial"/>
              </w:rPr>
              <w:t xml:space="preserve">Take responsibility </w:t>
            </w:r>
            <w:proofErr w:type="gramStart"/>
            <w:r w:rsidRPr="003D2852">
              <w:rPr>
                <w:rFonts w:ascii="Arial" w:hAnsi="Arial" w:cs="Arial"/>
              </w:rPr>
              <w:t>for  own</w:t>
            </w:r>
            <w:proofErr w:type="gramEnd"/>
            <w:r w:rsidRPr="003D2852">
              <w:rPr>
                <w:rFonts w:ascii="Arial" w:hAnsi="Arial" w:cs="Arial"/>
              </w:rPr>
              <w:t xml:space="preserve"> learning and plan for and record own personal development</w:t>
            </w:r>
          </w:p>
        </w:tc>
        <w:tc>
          <w:tcPr>
            <w:tcW w:w="2202" w:type="dxa"/>
            <w:shd w:val="clear" w:color="auto" w:fill="auto"/>
            <w:vAlign w:val="center"/>
          </w:tcPr>
          <w:p w14:paraId="6983479B" w14:textId="77777777" w:rsidR="0030430C" w:rsidRPr="003D2852" w:rsidRDefault="0030430C" w:rsidP="0030430C">
            <w:pPr>
              <w:jc w:val="center"/>
              <w:rPr>
                <w:rFonts w:ascii="Arial" w:hAnsi="Arial" w:cs="Arial"/>
              </w:rPr>
            </w:pPr>
            <w:r w:rsidRPr="003D2852">
              <w:rPr>
                <w:rFonts w:ascii="Arial" w:hAnsi="Arial" w:cs="Arial"/>
              </w:rPr>
              <w:t>Express ideas clearly and unambiguously in writing and the spoken work</w:t>
            </w:r>
          </w:p>
        </w:tc>
        <w:tc>
          <w:tcPr>
            <w:tcW w:w="2203" w:type="dxa"/>
            <w:shd w:val="clear" w:color="auto" w:fill="auto"/>
            <w:vAlign w:val="center"/>
          </w:tcPr>
          <w:p w14:paraId="6C5F0570" w14:textId="77777777" w:rsidR="0030430C" w:rsidRPr="003D2852" w:rsidRDefault="0030430C" w:rsidP="0030430C">
            <w:pPr>
              <w:jc w:val="center"/>
              <w:rPr>
                <w:rFonts w:ascii="Arial" w:hAnsi="Arial" w:cs="Arial"/>
              </w:rPr>
            </w:pPr>
            <w:r w:rsidRPr="003D2852">
              <w:rPr>
                <w:rFonts w:ascii="Arial" w:hAnsi="Arial" w:cs="Arial"/>
              </w:rPr>
              <w:t xml:space="preserve">Work </w:t>
            </w:r>
            <w:proofErr w:type="gramStart"/>
            <w:r w:rsidRPr="003D2852">
              <w:rPr>
                <w:rFonts w:ascii="Arial" w:hAnsi="Arial" w:cs="Arial"/>
              </w:rPr>
              <w:t>well  with</w:t>
            </w:r>
            <w:proofErr w:type="gramEnd"/>
            <w:r w:rsidRPr="003D2852">
              <w:rPr>
                <w:rFonts w:ascii="Arial" w:hAnsi="Arial" w:cs="Arial"/>
              </w:rPr>
              <w:t xml:space="preserve"> others in a group or team</w:t>
            </w:r>
          </w:p>
        </w:tc>
        <w:tc>
          <w:tcPr>
            <w:tcW w:w="2202" w:type="dxa"/>
            <w:shd w:val="clear" w:color="auto" w:fill="auto"/>
            <w:vAlign w:val="center"/>
          </w:tcPr>
          <w:p w14:paraId="14607B66" w14:textId="77777777" w:rsidR="0030430C" w:rsidRPr="003D2852" w:rsidRDefault="0030430C" w:rsidP="0030430C">
            <w:pPr>
              <w:jc w:val="center"/>
              <w:rPr>
                <w:rFonts w:ascii="Arial" w:hAnsi="Arial" w:cs="Arial"/>
              </w:rPr>
            </w:pPr>
            <w:r w:rsidRPr="003D2852">
              <w:rPr>
                <w:rFonts w:ascii="Arial" w:hAnsi="Arial" w:cs="Arial"/>
              </w:rPr>
              <w:t>Search for and select relevant sources of information</w:t>
            </w:r>
          </w:p>
        </w:tc>
        <w:tc>
          <w:tcPr>
            <w:tcW w:w="2203" w:type="dxa"/>
            <w:shd w:val="clear" w:color="auto" w:fill="auto"/>
            <w:vAlign w:val="center"/>
          </w:tcPr>
          <w:p w14:paraId="546AA622" w14:textId="77777777" w:rsidR="0030430C" w:rsidRPr="003D2852" w:rsidRDefault="0030430C" w:rsidP="0030430C">
            <w:pPr>
              <w:jc w:val="center"/>
              <w:rPr>
                <w:rFonts w:ascii="Arial" w:hAnsi="Arial" w:cs="Arial"/>
              </w:rPr>
            </w:pPr>
            <w:r w:rsidRPr="003D2852">
              <w:rPr>
                <w:rFonts w:ascii="Arial" w:hAnsi="Arial" w:cs="Arial"/>
              </w:rPr>
              <w:t>Collect data from primary and secondary sources and use appropriate methods to manipulate and analyse this data</w:t>
            </w:r>
          </w:p>
        </w:tc>
        <w:tc>
          <w:tcPr>
            <w:tcW w:w="2202" w:type="dxa"/>
            <w:shd w:val="clear" w:color="auto" w:fill="auto"/>
            <w:vAlign w:val="center"/>
          </w:tcPr>
          <w:p w14:paraId="1A745B64" w14:textId="77777777" w:rsidR="0030430C" w:rsidRPr="003D2852" w:rsidRDefault="0030430C" w:rsidP="0030430C">
            <w:pPr>
              <w:jc w:val="center"/>
              <w:rPr>
                <w:rFonts w:ascii="Arial" w:hAnsi="Arial" w:cs="Arial"/>
              </w:rPr>
            </w:pPr>
            <w:r w:rsidRPr="003D2852">
              <w:rPr>
                <w:rFonts w:ascii="Arial" w:hAnsi="Arial" w:cs="Arial"/>
              </w:rPr>
              <w:t>Determine the scope of a task (or project)</w:t>
            </w:r>
          </w:p>
        </w:tc>
        <w:tc>
          <w:tcPr>
            <w:tcW w:w="2203" w:type="dxa"/>
            <w:shd w:val="clear" w:color="auto" w:fill="auto"/>
            <w:vAlign w:val="center"/>
          </w:tcPr>
          <w:p w14:paraId="7CE2DA86" w14:textId="77777777" w:rsidR="0030430C" w:rsidRPr="003D2852" w:rsidRDefault="0030430C" w:rsidP="0030430C">
            <w:pPr>
              <w:jc w:val="center"/>
              <w:rPr>
                <w:rFonts w:ascii="Arial" w:hAnsi="Arial" w:cs="Arial"/>
              </w:rPr>
            </w:pPr>
            <w:r w:rsidRPr="003D2852">
              <w:rPr>
                <w:rFonts w:ascii="Arial" w:hAnsi="Arial" w:cs="Arial"/>
              </w:rPr>
              <w:t>Apply scientific and other knowledge to analyse and evaluate information and data and to find solutions to problems</w:t>
            </w:r>
          </w:p>
        </w:tc>
      </w:tr>
      <w:tr w:rsidR="0030430C" w:rsidRPr="003D2852" w14:paraId="4927573D" w14:textId="77777777" w:rsidTr="0030430C">
        <w:tc>
          <w:tcPr>
            <w:tcW w:w="2202" w:type="dxa"/>
            <w:shd w:val="clear" w:color="auto" w:fill="auto"/>
            <w:vAlign w:val="center"/>
          </w:tcPr>
          <w:p w14:paraId="0E317E2A" w14:textId="77777777" w:rsidR="0030430C" w:rsidRPr="003D2852" w:rsidRDefault="0030430C" w:rsidP="0030430C">
            <w:pPr>
              <w:jc w:val="center"/>
              <w:rPr>
                <w:rFonts w:ascii="Arial" w:hAnsi="Arial" w:cs="Arial"/>
              </w:rPr>
            </w:pPr>
            <w:r w:rsidRPr="003D2852">
              <w:rPr>
                <w:rFonts w:ascii="Arial" w:hAnsi="Arial" w:cs="Arial"/>
              </w:rPr>
              <w:t xml:space="preserve">Recognise own academic strengths and weaknesses, reflect on </w:t>
            </w:r>
            <w:proofErr w:type="gramStart"/>
            <w:r w:rsidRPr="003D2852">
              <w:rPr>
                <w:rFonts w:ascii="Arial" w:hAnsi="Arial" w:cs="Arial"/>
              </w:rPr>
              <w:t>performance</w:t>
            </w:r>
            <w:proofErr w:type="gramEnd"/>
            <w:r w:rsidRPr="003D2852">
              <w:rPr>
                <w:rFonts w:ascii="Arial" w:hAnsi="Arial" w:cs="Arial"/>
              </w:rPr>
              <w:t xml:space="preserve"> and progress and respond to feedback</w:t>
            </w:r>
          </w:p>
        </w:tc>
        <w:tc>
          <w:tcPr>
            <w:tcW w:w="2202" w:type="dxa"/>
            <w:shd w:val="clear" w:color="auto" w:fill="auto"/>
            <w:vAlign w:val="center"/>
          </w:tcPr>
          <w:p w14:paraId="1BC1D0A6" w14:textId="77777777" w:rsidR="0030430C" w:rsidRPr="003D2852" w:rsidRDefault="0030430C" w:rsidP="0030430C">
            <w:pPr>
              <w:jc w:val="center"/>
              <w:rPr>
                <w:rFonts w:ascii="Arial" w:hAnsi="Arial" w:cs="Arial"/>
              </w:rPr>
            </w:pPr>
            <w:r w:rsidRPr="003D2852">
              <w:rPr>
                <w:rFonts w:ascii="Arial" w:hAnsi="Arial" w:cs="Arial"/>
              </w:rPr>
              <w:t xml:space="preserve">Present, challenge and </w:t>
            </w:r>
            <w:proofErr w:type="gramStart"/>
            <w:r w:rsidRPr="003D2852">
              <w:rPr>
                <w:rFonts w:ascii="Arial" w:hAnsi="Arial" w:cs="Arial"/>
              </w:rPr>
              <w:t>defend  ideas</w:t>
            </w:r>
            <w:proofErr w:type="gramEnd"/>
            <w:r w:rsidRPr="003D2852">
              <w:rPr>
                <w:rFonts w:ascii="Arial" w:hAnsi="Arial" w:cs="Arial"/>
              </w:rPr>
              <w:t xml:space="preserve"> and results effectively orally and in writing</w:t>
            </w:r>
          </w:p>
        </w:tc>
        <w:tc>
          <w:tcPr>
            <w:tcW w:w="2203" w:type="dxa"/>
            <w:shd w:val="clear" w:color="auto" w:fill="auto"/>
            <w:vAlign w:val="center"/>
          </w:tcPr>
          <w:p w14:paraId="756E3D67" w14:textId="77777777" w:rsidR="0030430C" w:rsidRPr="003D2852" w:rsidRDefault="0030430C" w:rsidP="0030430C">
            <w:pPr>
              <w:jc w:val="center"/>
              <w:rPr>
                <w:rFonts w:ascii="Arial" w:hAnsi="Arial" w:cs="Arial"/>
              </w:rPr>
            </w:pPr>
            <w:r w:rsidRPr="003D2852">
              <w:rPr>
                <w:rFonts w:ascii="Arial" w:hAnsi="Arial" w:cs="Arial"/>
              </w:rPr>
              <w:t>Work flexibly and respond to change</w:t>
            </w:r>
          </w:p>
        </w:tc>
        <w:tc>
          <w:tcPr>
            <w:tcW w:w="2202" w:type="dxa"/>
            <w:shd w:val="clear" w:color="auto" w:fill="auto"/>
            <w:vAlign w:val="center"/>
          </w:tcPr>
          <w:p w14:paraId="2136951A" w14:textId="77777777" w:rsidR="0030430C" w:rsidRPr="003D2852" w:rsidRDefault="0030430C" w:rsidP="0030430C">
            <w:pPr>
              <w:jc w:val="center"/>
              <w:rPr>
                <w:rFonts w:ascii="Arial" w:hAnsi="Arial" w:cs="Arial"/>
              </w:rPr>
            </w:pPr>
            <w:r w:rsidRPr="003D2852">
              <w:rPr>
                <w:rFonts w:ascii="Arial" w:hAnsi="Arial" w:cs="Arial"/>
              </w:rPr>
              <w:t>Critically evaluate information and use it appropriately</w:t>
            </w:r>
          </w:p>
        </w:tc>
        <w:tc>
          <w:tcPr>
            <w:tcW w:w="2203" w:type="dxa"/>
            <w:shd w:val="clear" w:color="auto" w:fill="auto"/>
            <w:vAlign w:val="center"/>
          </w:tcPr>
          <w:p w14:paraId="4602C383" w14:textId="77777777" w:rsidR="0030430C" w:rsidRPr="003D2852" w:rsidRDefault="0030430C" w:rsidP="0030430C">
            <w:pPr>
              <w:jc w:val="center"/>
              <w:rPr>
                <w:rFonts w:ascii="Arial" w:hAnsi="Arial" w:cs="Arial"/>
              </w:rPr>
            </w:pPr>
            <w:r w:rsidRPr="003D2852">
              <w:rPr>
                <w:rFonts w:ascii="Arial" w:hAnsi="Arial" w:cs="Arial"/>
              </w:rPr>
              <w:t>Present and record data in appropriate formats</w:t>
            </w:r>
          </w:p>
        </w:tc>
        <w:tc>
          <w:tcPr>
            <w:tcW w:w="2202" w:type="dxa"/>
            <w:shd w:val="clear" w:color="auto" w:fill="auto"/>
            <w:vAlign w:val="center"/>
          </w:tcPr>
          <w:p w14:paraId="731353DA" w14:textId="77777777" w:rsidR="0030430C" w:rsidRPr="003D2852" w:rsidRDefault="0030430C" w:rsidP="0030430C">
            <w:pPr>
              <w:jc w:val="center"/>
              <w:rPr>
                <w:rFonts w:ascii="Arial" w:hAnsi="Arial" w:cs="Arial"/>
              </w:rPr>
            </w:pPr>
            <w:r w:rsidRPr="003D2852">
              <w:rPr>
                <w:rFonts w:ascii="Arial" w:hAnsi="Arial" w:cs="Arial"/>
              </w:rPr>
              <w:t>Identify resources needed to undertake the task (or project) and to schedule and manage the resources</w:t>
            </w:r>
          </w:p>
        </w:tc>
        <w:tc>
          <w:tcPr>
            <w:tcW w:w="2203" w:type="dxa"/>
            <w:shd w:val="clear" w:color="auto" w:fill="auto"/>
            <w:vAlign w:val="center"/>
          </w:tcPr>
          <w:p w14:paraId="4784B52D" w14:textId="77777777" w:rsidR="0030430C" w:rsidRPr="003D2852" w:rsidRDefault="0030430C" w:rsidP="0030430C">
            <w:pPr>
              <w:jc w:val="center"/>
              <w:rPr>
                <w:rFonts w:ascii="Arial" w:hAnsi="Arial" w:cs="Arial"/>
              </w:rPr>
            </w:pPr>
            <w:r w:rsidRPr="003D2852">
              <w:rPr>
                <w:rFonts w:ascii="Arial" w:hAnsi="Arial" w:cs="Arial"/>
              </w:rPr>
              <w:t>Work with complex ideas and justify judgements made through effective use of evidence</w:t>
            </w:r>
          </w:p>
        </w:tc>
      </w:tr>
      <w:tr w:rsidR="0030430C" w:rsidRPr="003D2852" w14:paraId="7E975511" w14:textId="77777777" w:rsidTr="0030430C">
        <w:tc>
          <w:tcPr>
            <w:tcW w:w="2202" w:type="dxa"/>
            <w:shd w:val="clear" w:color="auto" w:fill="auto"/>
            <w:vAlign w:val="center"/>
          </w:tcPr>
          <w:p w14:paraId="054A9B7A" w14:textId="77777777" w:rsidR="0030430C" w:rsidRPr="003D2852" w:rsidRDefault="0030430C" w:rsidP="0030430C">
            <w:pPr>
              <w:jc w:val="center"/>
              <w:rPr>
                <w:rFonts w:ascii="Arial" w:hAnsi="Arial" w:cs="Arial"/>
              </w:rPr>
            </w:pPr>
            <w:r w:rsidRPr="003D2852">
              <w:rPr>
                <w:rFonts w:ascii="Arial" w:hAnsi="Arial" w:cs="Arial"/>
              </w:rPr>
              <w:t>Organise self effectively, agreeing and setting realistic targets, accessing support where appropriate and managing time to achieve targets</w:t>
            </w:r>
          </w:p>
        </w:tc>
        <w:tc>
          <w:tcPr>
            <w:tcW w:w="2202" w:type="dxa"/>
            <w:shd w:val="clear" w:color="auto" w:fill="auto"/>
            <w:vAlign w:val="center"/>
          </w:tcPr>
          <w:p w14:paraId="1A3B4268" w14:textId="77777777" w:rsidR="0030430C" w:rsidRPr="003D2852" w:rsidRDefault="0030430C" w:rsidP="0030430C">
            <w:pPr>
              <w:jc w:val="center"/>
              <w:rPr>
                <w:rFonts w:ascii="Arial" w:hAnsi="Arial" w:cs="Arial"/>
              </w:rPr>
            </w:pPr>
            <w:r w:rsidRPr="003D2852">
              <w:rPr>
                <w:rFonts w:ascii="Arial" w:hAnsi="Arial" w:cs="Arial"/>
              </w:rPr>
              <w:t>Actively listen and respond appropriately to ideas of others</w:t>
            </w:r>
          </w:p>
        </w:tc>
        <w:tc>
          <w:tcPr>
            <w:tcW w:w="2203" w:type="dxa"/>
            <w:shd w:val="clear" w:color="auto" w:fill="auto"/>
            <w:vAlign w:val="center"/>
          </w:tcPr>
          <w:p w14:paraId="6E6F5443" w14:textId="77777777" w:rsidR="0030430C" w:rsidRPr="003D2852" w:rsidRDefault="0030430C" w:rsidP="0030430C">
            <w:pPr>
              <w:jc w:val="center"/>
              <w:rPr>
                <w:rFonts w:ascii="Arial" w:hAnsi="Arial" w:cs="Arial"/>
              </w:rPr>
            </w:pPr>
            <w:r w:rsidRPr="003D2852">
              <w:rPr>
                <w:rFonts w:ascii="Arial" w:hAnsi="Arial" w:cs="Arial"/>
              </w:rPr>
              <w:t>Discuss and debate with others and make concession to reach agreement</w:t>
            </w:r>
          </w:p>
        </w:tc>
        <w:tc>
          <w:tcPr>
            <w:tcW w:w="2202" w:type="dxa"/>
            <w:shd w:val="clear" w:color="auto" w:fill="auto"/>
            <w:vAlign w:val="center"/>
          </w:tcPr>
          <w:p w14:paraId="40008F4B" w14:textId="77777777" w:rsidR="0030430C" w:rsidRPr="003D2852" w:rsidRDefault="0030430C" w:rsidP="0030430C">
            <w:pPr>
              <w:jc w:val="center"/>
              <w:rPr>
                <w:rFonts w:ascii="Arial" w:hAnsi="Arial" w:cs="Arial"/>
              </w:rPr>
            </w:pPr>
            <w:r w:rsidRPr="003D2852">
              <w:rPr>
                <w:rFonts w:ascii="Arial" w:hAnsi="Arial" w:cs="Arial"/>
              </w:rPr>
              <w:t>Apply the ethical and legal requirements in both the access and use of information</w:t>
            </w:r>
          </w:p>
        </w:tc>
        <w:tc>
          <w:tcPr>
            <w:tcW w:w="2203" w:type="dxa"/>
            <w:shd w:val="clear" w:color="auto" w:fill="auto"/>
            <w:vAlign w:val="center"/>
          </w:tcPr>
          <w:p w14:paraId="7085FAF2" w14:textId="77777777" w:rsidR="0030430C" w:rsidRPr="003D2852" w:rsidRDefault="0030430C" w:rsidP="0030430C">
            <w:pPr>
              <w:jc w:val="center"/>
              <w:rPr>
                <w:rFonts w:ascii="Arial" w:hAnsi="Arial" w:cs="Arial"/>
              </w:rPr>
            </w:pPr>
            <w:r w:rsidRPr="003D2852">
              <w:rPr>
                <w:rFonts w:ascii="Arial" w:hAnsi="Arial" w:cs="Arial"/>
              </w:rPr>
              <w:t>Interpret and evaluate data to inform and justify arguments</w:t>
            </w:r>
          </w:p>
        </w:tc>
        <w:tc>
          <w:tcPr>
            <w:tcW w:w="2202" w:type="dxa"/>
            <w:shd w:val="clear" w:color="auto" w:fill="auto"/>
            <w:vAlign w:val="center"/>
          </w:tcPr>
          <w:p w14:paraId="5EF919C9" w14:textId="77777777" w:rsidR="0030430C" w:rsidRPr="003D2852" w:rsidRDefault="0030430C" w:rsidP="0030430C">
            <w:pPr>
              <w:jc w:val="center"/>
              <w:rPr>
                <w:rFonts w:ascii="Arial" w:hAnsi="Arial" w:cs="Arial"/>
              </w:rPr>
            </w:pPr>
            <w:r w:rsidRPr="003D2852">
              <w:rPr>
                <w:rFonts w:ascii="Arial" w:hAnsi="Arial" w:cs="Arial"/>
              </w:rPr>
              <w:t>Evidence ability to successfully complete and evaluate a task (or project), revising the plan where necessary</w:t>
            </w:r>
          </w:p>
        </w:tc>
        <w:tc>
          <w:tcPr>
            <w:tcW w:w="2203" w:type="dxa"/>
            <w:shd w:val="clear" w:color="auto" w:fill="auto"/>
            <w:vAlign w:val="center"/>
          </w:tcPr>
          <w:p w14:paraId="155F283C" w14:textId="77777777" w:rsidR="0030430C" w:rsidRPr="003D2852" w:rsidRDefault="0030430C" w:rsidP="0030430C">
            <w:pPr>
              <w:jc w:val="center"/>
              <w:rPr>
                <w:rFonts w:ascii="Arial" w:hAnsi="Arial" w:cs="Arial"/>
              </w:rPr>
            </w:pPr>
          </w:p>
        </w:tc>
      </w:tr>
      <w:tr w:rsidR="0030430C" w:rsidRPr="003D2852" w14:paraId="5084A099" w14:textId="77777777" w:rsidTr="0030430C">
        <w:tc>
          <w:tcPr>
            <w:tcW w:w="2202" w:type="dxa"/>
            <w:shd w:val="clear" w:color="auto" w:fill="auto"/>
            <w:vAlign w:val="center"/>
          </w:tcPr>
          <w:p w14:paraId="0EA77420" w14:textId="77777777" w:rsidR="0030430C" w:rsidRPr="003D2852" w:rsidRDefault="0030430C" w:rsidP="0030430C">
            <w:pPr>
              <w:jc w:val="center"/>
              <w:rPr>
                <w:rFonts w:ascii="Arial" w:hAnsi="Arial" w:cs="Arial"/>
              </w:rPr>
            </w:pPr>
            <w:r w:rsidRPr="003D2852">
              <w:rPr>
                <w:rFonts w:ascii="Arial" w:hAnsi="Arial" w:cs="Arial"/>
              </w:rPr>
              <w:t>Work effectively with limited supervision in unfamiliar contexts</w:t>
            </w:r>
          </w:p>
        </w:tc>
        <w:tc>
          <w:tcPr>
            <w:tcW w:w="2202" w:type="dxa"/>
            <w:shd w:val="clear" w:color="auto" w:fill="auto"/>
            <w:vAlign w:val="center"/>
          </w:tcPr>
          <w:p w14:paraId="491EA858" w14:textId="77777777" w:rsidR="0030430C" w:rsidRPr="003D2852" w:rsidRDefault="0030430C" w:rsidP="0030430C">
            <w:pPr>
              <w:jc w:val="center"/>
              <w:rPr>
                <w:rFonts w:ascii="Arial" w:hAnsi="Arial" w:cs="Arial"/>
              </w:rPr>
            </w:pPr>
          </w:p>
        </w:tc>
        <w:tc>
          <w:tcPr>
            <w:tcW w:w="2203" w:type="dxa"/>
            <w:shd w:val="clear" w:color="auto" w:fill="auto"/>
            <w:vAlign w:val="center"/>
          </w:tcPr>
          <w:p w14:paraId="382D2511" w14:textId="77777777" w:rsidR="0030430C" w:rsidRPr="003D2852" w:rsidRDefault="0030430C" w:rsidP="0030430C">
            <w:pPr>
              <w:jc w:val="center"/>
              <w:rPr>
                <w:rFonts w:ascii="Arial" w:hAnsi="Arial" w:cs="Arial"/>
              </w:rPr>
            </w:pPr>
            <w:r w:rsidRPr="003D2852">
              <w:rPr>
                <w:rFonts w:ascii="Arial" w:hAnsi="Arial" w:cs="Arial"/>
              </w:rPr>
              <w:t xml:space="preserve">Give, </w:t>
            </w:r>
            <w:proofErr w:type="gramStart"/>
            <w:r w:rsidRPr="003D2852">
              <w:rPr>
                <w:rFonts w:ascii="Arial" w:hAnsi="Arial" w:cs="Arial"/>
              </w:rPr>
              <w:t>accept</w:t>
            </w:r>
            <w:proofErr w:type="gramEnd"/>
            <w:r w:rsidRPr="003D2852">
              <w:rPr>
                <w:rFonts w:ascii="Arial" w:hAnsi="Arial" w:cs="Arial"/>
              </w:rPr>
              <w:t xml:space="preserve"> and respond to constructive feedback</w:t>
            </w:r>
          </w:p>
        </w:tc>
        <w:tc>
          <w:tcPr>
            <w:tcW w:w="2202" w:type="dxa"/>
            <w:shd w:val="clear" w:color="auto" w:fill="auto"/>
            <w:vAlign w:val="center"/>
          </w:tcPr>
          <w:p w14:paraId="36F3C2A3" w14:textId="77777777" w:rsidR="0030430C" w:rsidRPr="003D2852" w:rsidRDefault="0030430C" w:rsidP="0030430C">
            <w:pPr>
              <w:jc w:val="center"/>
              <w:rPr>
                <w:rFonts w:ascii="Arial" w:hAnsi="Arial" w:cs="Arial"/>
              </w:rPr>
            </w:pPr>
            <w:r w:rsidRPr="003D2852">
              <w:rPr>
                <w:rFonts w:ascii="Arial" w:hAnsi="Arial" w:cs="Arial"/>
              </w:rPr>
              <w:t>Accurately cite and reference information sources</w:t>
            </w:r>
          </w:p>
        </w:tc>
        <w:tc>
          <w:tcPr>
            <w:tcW w:w="2203" w:type="dxa"/>
            <w:shd w:val="clear" w:color="auto" w:fill="auto"/>
            <w:vAlign w:val="center"/>
          </w:tcPr>
          <w:p w14:paraId="407EA94D" w14:textId="77777777" w:rsidR="0030430C" w:rsidRPr="003D2852" w:rsidRDefault="0030430C" w:rsidP="0030430C">
            <w:pPr>
              <w:jc w:val="center"/>
              <w:rPr>
                <w:rFonts w:ascii="Arial" w:hAnsi="Arial" w:cs="Arial"/>
              </w:rPr>
            </w:pPr>
            <w:r w:rsidRPr="003D2852">
              <w:rPr>
                <w:rFonts w:ascii="Arial" w:hAnsi="Arial" w:cs="Arial"/>
              </w:rPr>
              <w:t>Be aware of issues of selection, accuracy and uncertainty in the collection and analysis of data</w:t>
            </w:r>
          </w:p>
        </w:tc>
        <w:tc>
          <w:tcPr>
            <w:tcW w:w="2202" w:type="dxa"/>
            <w:shd w:val="clear" w:color="auto" w:fill="auto"/>
            <w:vAlign w:val="center"/>
          </w:tcPr>
          <w:p w14:paraId="5631D0C1" w14:textId="77777777" w:rsidR="0030430C" w:rsidRPr="003D2852" w:rsidRDefault="0030430C" w:rsidP="0030430C">
            <w:pPr>
              <w:jc w:val="center"/>
              <w:rPr>
                <w:rFonts w:ascii="Arial" w:hAnsi="Arial" w:cs="Arial"/>
              </w:rPr>
            </w:pPr>
            <w:r w:rsidRPr="003D2852">
              <w:rPr>
                <w:rFonts w:ascii="Arial" w:hAnsi="Arial" w:cs="Arial"/>
              </w:rPr>
              <w:t>Motivate and direct others to enable an effective contribution from all participants</w:t>
            </w:r>
          </w:p>
        </w:tc>
        <w:tc>
          <w:tcPr>
            <w:tcW w:w="2203" w:type="dxa"/>
            <w:shd w:val="clear" w:color="auto" w:fill="auto"/>
            <w:vAlign w:val="center"/>
          </w:tcPr>
          <w:p w14:paraId="50225786" w14:textId="77777777" w:rsidR="0030430C" w:rsidRPr="003D2852" w:rsidRDefault="0030430C" w:rsidP="0030430C">
            <w:pPr>
              <w:jc w:val="center"/>
              <w:rPr>
                <w:rFonts w:ascii="Arial" w:hAnsi="Arial" w:cs="Arial"/>
              </w:rPr>
            </w:pPr>
          </w:p>
        </w:tc>
      </w:tr>
      <w:tr w:rsidR="0030430C" w:rsidRPr="003D2852" w14:paraId="38A61C3C" w14:textId="77777777" w:rsidTr="0030430C">
        <w:trPr>
          <w:trHeight w:val="564"/>
        </w:trPr>
        <w:tc>
          <w:tcPr>
            <w:tcW w:w="2202" w:type="dxa"/>
            <w:shd w:val="clear" w:color="auto" w:fill="auto"/>
            <w:vAlign w:val="center"/>
          </w:tcPr>
          <w:p w14:paraId="0B11DD29" w14:textId="77777777" w:rsidR="0030430C" w:rsidRPr="003D2852" w:rsidRDefault="0030430C" w:rsidP="0030430C">
            <w:pPr>
              <w:jc w:val="center"/>
              <w:rPr>
                <w:rFonts w:ascii="Arial" w:hAnsi="Arial" w:cs="Arial"/>
              </w:rPr>
            </w:pPr>
          </w:p>
        </w:tc>
        <w:tc>
          <w:tcPr>
            <w:tcW w:w="2202" w:type="dxa"/>
            <w:shd w:val="clear" w:color="auto" w:fill="auto"/>
            <w:vAlign w:val="center"/>
          </w:tcPr>
          <w:p w14:paraId="475E1DA0" w14:textId="77777777" w:rsidR="0030430C" w:rsidRPr="003D2852" w:rsidRDefault="0030430C" w:rsidP="0030430C">
            <w:pPr>
              <w:jc w:val="center"/>
              <w:rPr>
                <w:rFonts w:ascii="Arial" w:hAnsi="Arial" w:cs="Arial"/>
              </w:rPr>
            </w:pPr>
          </w:p>
        </w:tc>
        <w:tc>
          <w:tcPr>
            <w:tcW w:w="2203" w:type="dxa"/>
            <w:shd w:val="clear" w:color="auto" w:fill="auto"/>
            <w:vAlign w:val="center"/>
          </w:tcPr>
          <w:p w14:paraId="00A351A7" w14:textId="77777777" w:rsidR="0030430C" w:rsidRPr="003D2852" w:rsidRDefault="0030430C" w:rsidP="0030430C">
            <w:pPr>
              <w:jc w:val="center"/>
              <w:rPr>
                <w:rFonts w:ascii="Arial" w:hAnsi="Arial" w:cs="Arial"/>
              </w:rPr>
            </w:pPr>
            <w:r w:rsidRPr="003D2852">
              <w:rPr>
                <w:rFonts w:ascii="Arial" w:hAnsi="Arial" w:cs="Arial"/>
              </w:rPr>
              <w:t>Show sensitivity and respect for diverse values and beliefs</w:t>
            </w:r>
          </w:p>
          <w:p w14:paraId="148034EF" w14:textId="77777777" w:rsidR="0030430C" w:rsidRPr="003D2852" w:rsidRDefault="0030430C" w:rsidP="0030430C">
            <w:pPr>
              <w:rPr>
                <w:rFonts w:ascii="Arial" w:hAnsi="Arial" w:cs="Arial"/>
              </w:rPr>
            </w:pPr>
          </w:p>
        </w:tc>
        <w:tc>
          <w:tcPr>
            <w:tcW w:w="2202" w:type="dxa"/>
            <w:shd w:val="clear" w:color="auto" w:fill="auto"/>
            <w:vAlign w:val="center"/>
          </w:tcPr>
          <w:p w14:paraId="157B7052" w14:textId="77777777" w:rsidR="0030430C" w:rsidRPr="003D2852" w:rsidRDefault="0030430C" w:rsidP="0030430C">
            <w:pPr>
              <w:jc w:val="center"/>
              <w:rPr>
                <w:rFonts w:ascii="Arial" w:hAnsi="Arial" w:cs="Arial"/>
              </w:rPr>
            </w:pPr>
            <w:r w:rsidRPr="003D2852">
              <w:rPr>
                <w:rFonts w:ascii="Arial" w:hAnsi="Arial" w:cs="Arial"/>
              </w:rPr>
              <w:t>Use software and IT technology as appropriate</w:t>
            </w:r>
          </w:p>
        </w:tc>
        <w:tc>
          <w:tcPr>
            <w:tcW w:w="2203" w:type="dxa"/>
            <w:shd w:val="clear" w:color="auto" w:fill="auto"/>
            <w:vAlign w:val="center"/>
          </w:tcPr>
          <w:p w14:paraId="3B90C14F" w14:textId="77777777" w:rsidR="0030430C" w:rsidRPr="003D2852" w:rsidRDefault="0030430C" w:rsidP="0030430C">
            <w:pPr>
              <w:jc w:val="center"/>
              <w:rPr>
                <w:rFonts w:ascii="Arial" w:hAnsi="Arial" w:cs="Arial"/>
              </w:rPr>
            </w:pPr>
          </w:p>
        </w:tc>
        <w:tc>
          <w:tcPr>
            <w:tcW w:w="2202" w:type="dxa"/>
            <w:shd w:val="clear" w:color="auto" w:fill="auto"/>
            <w:vAlign w:val="center"/>
          </w:tcPr>
          <w:p w14:paraId="3B54C8C8" w14:textId="77777777" w:rsidR="0030430C" w:rsidRPr="003D2852" w:rsidRDefault="0030430C" w:rsidP="0030430C">
            <w:pPr>
              <w:jc w:val="center"/>
              <w:rPr>
                <w:rFonts w:ascii="Arial" w:hAnsi="Arial" w:cs="Arial"/>
              </w:rPr>
            </w:pPr>
          </w:p>
        </w:tc>
        <w:tc>
          <w:tcPr>
            <w:tcW w:w="2203" w:type="dxa"/>
            <w:shd w:val="clear" w:color="auto" w:fill="auto"/>
            <w:vAlign w:val="center"/>
          </w:tcPr>
          <w:p w14:paraId="3EA770FB" w14:textId="77777777" w:rsidR="0030430C" w:rsidRPr="003D2852" w:rsidRDefault="0030430C" w:rsidP="0030430C">
            <w:pPr>
              <w:jc w:val="center"/>
              <w:rPr>
                <w:rFonts w:ascii="Arial" w:hAnsi="Arial" w:cs="Arial"/>
              </w:rPr>
            </w:pPr>
          </w:p>
        </w:tc>
      </w:tr>
    </w:tbl>
    <w:p w14:paraId="5795F579" w14:textId="77777777" w:rsidR="0030430C" w:rsidRPr="003D2852" w:rsidRDefault="0030430C" w:rsidP="0030430C">
      <w:pPr>
        <w:sectPr w:rsidR="0030430C" w:rsidRPr="003D2852" w:rsidSect="007545E1">
          <w:pgSz w:w="16838" w:h="11906" w:orient="landscape"/>
          <w:pgMar w:top="1440" w:right="1440" w:bottom="1440" w:left="1440" w:header="709" w:footer="671" w:gutter="0"/>
          <w:cols w:space="708"/>
          <w:docGrid w:linePitch="360"/>
        </w:sectPr>
      </w:pPr>
    </w:p>
    <w:p w14:paraId="2EF70E55" w14:textId="77777777" w:rsidR="0030430C" w:rsidRPr="003D2852" w:rsidRDefault="0030430C" w:rsidP="009272A1">
      <w:pPr>
        <w:numPr>
          <w:ilvl w:val="0"/>
          <w:numId w:val="11"/>
        </w:numPr>
        <w:rPr>
          <w:rFonts w:ascii="Arial" w:hAnsi="Arial" w:cs="Arial"/>
          <w:sz w:val="22"/>
          <w:szCs w:val="22"/>
        </w:rPr>
      </w:pPr>
      <w:r w:rsidRPr="003D2852">
        <w:rPr>
          <w:rFonts w:ascii="Arial" w:hAnsi="Arial" w:cs="Arial"/>
          <w:b/>
          <w:sz w:val="22"/>
          <w:szCs w:val="22"/>
        </w:rPr>
        <w:lastRenderedPageBreak/>
        <w:t>Entry Requirements</w:t>
      </w:r>
    </w:p>
    <w:p w14:paraId="56ED9185" w14:textId="77777777" w:rsidR="0030430C" w:rsidRPr="003D2852" w:rsidRDefault="0030430C" w:rsidP="0030430C">
      <w:pPr>
        <w:rPr>
          <w:rFonts w:ascii="Arial" w:hAnsi="Arial" w:cs="Arial"/>
          <w:b/>
          <w:sz w:val="22"/>
          <w:szCs w:val="22"/>
        </w:rPr>
      </w:pPr>
    </w:p>
    <w:p w14:paraId="72F46F75"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minimum entry qualifications for the programme are:</w:t>
      </w:r>
    </w:p>
    <w:p w14:paraId="2664DB09" w14:textId="77777777" w:rsidR="0030430C" w:rsidRPr="003D2852" w:rsidRDefault="0030430C" w:rsidP="0030430C">
      <w:pPr>
        <w:jc w:val="both"/>
        <w:rPr>
          <w:rFonts w:ascii="Arial" w:hAnsi="Arial" w:cs="Arial"/>
          <w:sz w:val="22"/>
          <w:szCs w:val="22"/>
        </w:rPr>
      </w:pPr>
    </w:p>
    <w:p w14:paraId="0633A1BE" w14:textId="77777777" w:rsidR="0030430C" w:rsidRPr="003D2852" w:rsidRDefault="0030430C" w:rsidP="0030430C">
      <w:pPr>
        <w:widowControl w:val="0"/>
        <w:autoSpaceDE w:val="0"/>
        <w:autoSpaceDN w:val="0"/>
        <w:adjustRightInd w:val="0"/>
        <w:jc w:val="both"/>
        <w:rPr>
          <w:rFonts w:ascii="Arial" w:hAnsi="Arial" w:cs="Arial"/>
          <w:sz w:val="22"/>
          <w:szCs w:val="22"/>
        </w:rPr>
      </w:pPr>
      <w:r w:rsidRPr="003D2852">
        <w:rPr>
          <w:rFonts w:ascii="Arial" w:hAnsi="Arial" w:cs="Arial"/>
          <w:sz w:val="22"/>
          <w:szCs w:val="22"/>
        </w:rPr>
        <w:t xml:space="preserve">BA (Hons) degree (or its equivalent) in a related or appropriate subject.  However, each application is considered on its own merits and therefore previous experience and qualifications may be </w:t>
      </w:r>
      <w:proofErr w:type="gramStart"/>
      <w:r w:rsidRPr="003D2852">
        <w:rPr>
          <w:rFonts w:ascii="Arial" w:hAnsi="Arial" w:cs="Arial"/>
          <w:sz w:val="22"/>
          <w:szCs w:val="22"/>
        </w:rPr>
        <w:t>taken into account</w:t>
      </w:r>
      <w:proofErr w:type="gramEnd"/>
      <w:r w:rsidRPr="003D2852">
        <w:rPr>
          <w:rFonts w:ascii="Arial" w:hAnsi="Arial" w:cs="Arial"/>
          <w:sz w:val="22"/>
          <w:szCs w:val="22"/>
        </w:rPr>
        <w:t xml:space="preserve"> this requirement. Each student will be interviewed with a portfolio of work.</w:t>
      </w:r>
    </w:p>
    <w:p w14:paraId="05D0B5B7" w14:textId="77777777" w:rsidR="0030430C" w:rsidRPr="003D2852" w:rsidRDefault="0030430C" w:rsidP="0030430C">
      <w:pPr>
        <w:jc w:val="both"/>
        <w:rPr>
          <w:rFonts w:ascii="Arial" w:hAnsi="Arial" w:cs="Arial"/>
          <w:sz w:val="22"/>
          <w:szCs w:val="22"/>
        </w:rPr>
      </w:pPr>
    </w:p>
    <w:p w14:paraId="32D7F018"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A minimum IELTS score of 6.5, TOEFL 88 or equivalent is required for those for whom English is not their first language.</w:t>
      </w:r>
    </w:p>
    <w:p w14:paraId="21228E8E" w14:textId="77777777" w:rsidR="0030430C" w:rsidRPr="003D2852" w:rsidRDefault="0030430C" w:rsidP="0030430C">
      <w:pPr>
        <w:jc w:val="both"/>
        <w:rPr>
          <w:rFonts w:ascii="Arial" w:hAnsi="Arial" w:cs="Arial"/>
          <w:sz w:val="22"/>
          <w:szCs w:val="22"/>
        </w:rPr>
      </w:pPr>
      <w:r w:rsidRPr="003D2852">
        <w:rPr>
          <w:rFonts w:ascii="Arial" w:hAnsi="Arial" w:cs="Arial"/>
          <w:b/>
          <w:sz w:val="22"/>
          <w:szCs w:val="22"/>
        </w:rPr>
        <w:tab/>
      </w:r>
    </w:p>
    <w:p w14:paraId="45C39C27" w14:textId="77777777" w:rsidR="0030430C" w:rsidRPr="003D2852" w:rsidRDefault="0030430C" w:rsidP="009272A1">
      <w:pPr>
        <w:numPr>
          <w:ilvl w:val="0"/>
          <w:numId w:val="11"/>
        </w:numPr>
        <w:tabs>
          <w:tab w:val="left" w:pos="426"/>
        </w:tabs>
        <w:jc w:val="both"/>
        <w:rPr>
          <w:rFonts w:ascii="Arial" w:hAnsi="Arial" w:cs="Arial"/>
          <w:b/>
          <w:sz w:val="22"/>
          <w:szCs w:val="22"/>
        </w:rPr>
      </w:pPr>
      <w:r w:rsidRPr="003D2852">
        <w:rPr>
          <w:rFonts w:ascii="Arial" w:hAnsi="Arial" w:cs="Arial"/>
          <w:b/>
          <w:sz w:val="22"/>
          <w:szCs w:val="22"/>
        </w:rPr>
        <w:t>Programme Structure</w:t>
      </w:r>
    </w:p>
    <w:p w14:paraId="7C4A5157" w14:textId="77777777" w:rsidR="0030430C" w:rsidRPr="003D2852" w:rsidRDefault="0030430C" w:rsidP="0030430C">
      <w:pPr>
        <w:jc w:val="both"/>
        <w:rPr>
          <w:rFonts w:ascii="Arial" w:hAnsi="Arial" w:cs="Arial"/>
          <w:b/>
          <w:sz w:val="22"/>
          <w:szCs w:val="22"/>
        </w:rPr>
      </w:pPr>
    </w:p>
    <w:p w14:paraId="4A1F7A41" w14:textId="5534AC2A"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programme is offered </w:t>
      </w:r>
      <w:r w:rsidR="00AF783D" w:rsidRPr="003D2852">
        <w:rPr>
          <w:rFonts w:ascii="Arial" w:hAnsi="Arial" w:cs="Arial"/>
          <w:sz w:val="22"/>
          <w:szCs w:val="22"/>
        </w:rPr>
        <w:t xml:space="preserve">as a full field </w:t>
      </w:r>
      <w:r w:rsidRPr="003D2852">
        <w:rPr>
          <w:rFonts w:ascii="Arial" w:hAnsi="Arial" w:cs="Arial"/>
          <w:sz w:val="22"/>
          <w:szCs w:val="22"/>
        </w:rPr>
        <w:t xml:space="preserve">in full-time mode, and leads to the award of MA Photography.   Entry is at level 7 with Degree or equivalent qualifications (See section D).  Intake is normally in September. </w:t>
      </w:r>
    </w:p>
    <w:p w14:paraId="34A1EEFF" w14:textId="77777777" w:rsidR="0030430C" w:rsidRPr="003D2852" w:rsidRDefault="0030430C" w:rsidP="0030430C">
      <w:pPr>
        <w:jc w:val="both"/>
        <w:rPr>
          <w:rFonts w:ascii="Arial" w:hAnsi="Arial" w:cs="Arial"/>
          <w:sz w:val="22"/>
          <w:szCs w:val="22"/>
        </w:rPr>
      </w:pPr>
    </w:p>
    <w:p w14:paraId="435A8F3E"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E1.</w:t>
      </w:r>
      <w:r w:rsidRPr="003D2852">
        <w:rPr>
          <w:rFonts w:ascii="Arial" w:hAnsi="Arial" w:cs="Arial"/>
          <w:b/>
          <w:sz w:val="22"/>
          <w:szCs w:val="22"/>
        </w:rPr>
        <w:tab/>
        <w:t>Professional and Statutory Regulatory Bodies</w:t>
      </w:r>
    </w:p>
    <w:p w14:paraId="043618DD" w14:textId="77777777" w:rsidR="0030430C" w:rsidRPr="003D2852" w:rsidRDefault="0030430C" w:rsidP="0030430C">
      <w:pPr>
        <w:jc w:val="both"/>
        <w:rPr>
          <w:rFonts w:ascii="Arial" w:hAnsi="Arial" w:cs="Arial"/>
          <w:sz w:val="22"/>
          <w:szCs w:val="22"/>
        </w:rPr>
      </w:pPr>
    </w:p>
    <w:p w14:paraId="2A6499DF"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N/A.</w:t>
      </w:r>
    </w:p>
    <w:p w14:paraId="706FD3B4" w14:textId="77777777" w:rsidR="0030430C" w:rsidRPr="003D2852" w:rsidRDefault="0030430C" w:rsidP="0030430C">
      <w:pPr>
        <w:jc w:val="both"/>
        <w:rPr>
          <w:rFonts w:ascii="Arial" w:hAnsi="Arial" w:cs="Arial"/>
          <w:sz w:val="22"/>
          <w:szCs w:val="22"/>
        </w:rPr>
      </w:pPr>
    </w:p>
    <w:p w14:paraId="0D199C7A"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E2.</w:t>
      </w:r>
      <w:r w:rsidRPr="003D2852">
        <w:rPr>
          <w:rFonts w:ascii="Arial" w:hAnsi="Arial" w:cs="Arial"/>
          <w:b/>
          <w:sz w:val="22"/>
          <w:szCs w:val="22"/>
        </w:rPr>
        <w:tab/>
        <w:t>Work-based learning</w:t>
      </w:r>
    </w:p>
    <w:p w14:paraId="2A94A001" w14:textId="77777777" w:rsidR="0030430C" w:rsidRPr="003D2852" w:rsidRDefault="0030430C" w:rsidP="0030430C">
      <w:pPr>
        <w:jc w:val="both"/>
        <w:rPr>
          <w:rFonts w:ascii="Arial" w:hAnsi="Arial" w:cs="Arial"/>
          <w:sz w:val="22"/>
          <w:szCs w:val="22"/>
        </w:rPr>
      </w:pPr>
    </w:p>
    <w:p w14:paraId="22CB1C3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Work placements are actively encouraged</w:t>
      </w:r>
      <w:r w:rsidR="002531B4" w:rsidRPr="003D2852">
        <w:rPr>
          <w:rFonts w:ascii="Arial" w:hAnsi="Arial" w:cs="Arial"/>
          <w:sz w:val="22"/>
          <w:szCs w:val="22"/>
        </w:rPr>
        <w:t>,</w:t>
      </w:r>
      <w:r w:rsidRPr="003D2852">
        <w:rPr>
          <w:rFonts w:ascii="Arial" w:hAnsi="Arial" w:cs="Arial"/>
          <w:sz w:val="22"/>
          <w:szCs w:val="22"/>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506E36A" w14:textId="77777777" w:rsidR="0030430C" w:rsidRPr="003D2852" w:rsidRDefault="0030430C" w:rsidP="0030430C">
      <w:pPr>
        <w:ind w:left="720"/>
        <w:jc w:val="both"/>
        <w:rPr>
          <w:rFonts w:ascii="Arial" w:hAnsi="Arial" w:cs="Arial"/>
          <w:sz w:val="22"/>
          <w:szCs w:val="22"/>
        </w:rPr>
      </w:pPr>
    </w:p>
    <w:p w14:paraId="544F4D7F" w14:textId="77777777" w:rsidR="0030430C" w:rsidRPr="003D2852" w:rsidRDefault="0030430C" w:rsidP="0030430C">
      <w:pPr>
        <w:tabs>
          <w:tab w:val="left" w:pos="426"/>
        </w:tabs>
        <w:jc w:val="both"/>
        <w:rPr>
          <w:rFonts w:ascii="Arial" w:hAnsi="Arial" w:cs="Arial"/>
          <w:b/>
          <w:sz w:val="22"/>
          <w:szCs w:val="22"/>
        </w:rPr>
      </w:pPr>
      <w:r w:rsidRPr="003D2852">
        <w:rPr>
          <w:rFonts w:ascii="Arial" w:hAnsi="Arial" w:cs="Arial"/>
          <w:b/>
          <w:sz w:val="22"/>
          <w:szCs w:val="22"/>
        </w:rPr>
        <w:t>E3.</w:t>
      </w:r>
      <w:r w:rsidRPr="003D2852">
        <w:rPr>
          <w:rFonts w:ascii="Arial" w:hAnsi="Arial" w:cs="Arial"/>
          <w:b/>
          <w:sz w:val="22"/>
          <w:szCs w:val="22"/>
        </w:rPr>
        <w:tab/>
        <w:t>Outline Programme Structure</w:t>
      </w:r>
    </w:p>
    <w:p w14:paraId="015CE1E0" w14:textId="77777777" w:rsidR="007074DB" w:rsidRPr="003D2852" w:rsidRDefault="007074DB" w:rsidP="007074DB">
      <w:pPr>
        <w:jc w:val="both"/>
        <w:rPr>
          <w:rFonts w:ascii="Arial" w:hAnsi="Arial" w:cs="Arial"/>
          <w:sz w:val="22"/>
          <w:szCs w:val="22"/>
        </w:rPr>
      </w:pPr>
    </w:p>
    <w:p w14:paraId="6351EE98" w14:textId="067A6973" w:rsidR="007074DB" w:rsidRPr="003D2852" w:rsidRDefault="007074DB" w:rsidP="007074DB">
      <w:pPr>
        <w:jc w:val="both"/>
        <w:rPr>
          <w:rFonts w:ascii="Arial" w:hAnsi="Arial" w:cs="Arial"/>
          <w:color w:val="0000FF"/>
          <w:sz w:val="22"/>
          <w:szCs w:val="22"/>
        </w:rPr>
      </w:pPr>
      <w:r w:rsidRPr="003D2852">
        <w:rPr>
          <w:rFonts w:ascii="Arial" w:hAnsi="Arial" w:cs="Arial"/>
          <w:sz w:val="22"/>
          <w:szCs w:val="22"/>
        </w:rPr>
        <w:t xml:space="preserve">The programme runs over 17 months from September year 1 to </w:t>
      </w:r>
      <w:r w:rsidR="00FF38BB" w:rsidRPr="003D2852">
        <w:rPr>
          <w:rFonts w:ascii="Arial" w:hAnsi="Arial" w:cs="Arial"/>
          <w:sz w:val="22"/>
          <w:szCs w:val="22"/>
        </w:rPr>
        <w:t xml:space="preserve">February </w:t>
      </w:r>
      <w:r w:rsidRPr="003D2852">
        <w:rPr>
          <w:rFonts w:ascii="Arial" w:hAnsi="Arial" w:cs="Arial"/>
          <w:sz w:val="22"/>
          <w:szCs w:val="22"/>
        </w:rPr>
        <w:t xml:space="preserve">year 2. </w:t>
      </w:r>
      <w:bookmarkStart w:id="0" w:name="_Hlk55286507"/>
      <w:r w:rsidRPr="003D2852">
        <w:rPr>
          <w:rFonts w:ascii="Arial" w:hAnsi="Arial" w:cs="Arial"/>
          <w:sz w:val="22"/>
          <w:szCs w:val="22"/>
        </w:rPr>
        <w:t xml:space="preserve">Teaching will take place in </w:t>
      </w:r>
      <w:r w:rsidR="00542068" w:rsidRPr="003D2852">
        <w:rPr>
          <w:rFonts w:ascii="Arial" w:hAnsi="Arial" w:cs="Arial"/>
          <w:sz w:val="22"/>
          <w:szCs w:val="22"/>
        </w:rPr>
        <w:t xml:space="preserve">TBs </w:t>
      </w:r>
      <w:r w:rsidRPr="003D2852">
        <w:rPr>
          <w:rFonts w:ascii="Arial" w:hAnsi="Arial" w:cs="Arial"/>
          <w:sz w:val="22"/>
          <w:szCs w:val="22"/>
        </w:rPr>
        <w:t xml:space="preserve">1 &amp; 2 in year 1, with a period of independent study in TB3 year 1, returning for final teaching block in TB1 year 2. </w:t>
      </w:r>
    </w:p>
    <w:bookmarkEnd w:id="0"/>
    <w:p w14:paraId="593B1B1B" w14:textId="77777777" w:rsidR="007074DB" w:rsidRPr="003D2852" w:rsidRDefault="007074DB" w:rsidP="007074DB">
      <w:pPr>
        <w:jc w:val="both"/>
        <w:rPr>
          <w:rFonts w:ascii="Arial" w:hAnsi="Arial" w:cs="Arial"/>
          <w:sz w:val="22"/>
          <w:szCs w:val="22"/>
        </w:rPr>
      </w:pPr>
    </w:p>
    <w:p w14:paraId="4B8BB09A"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programme is made of up 3 modules, one 30 credit, one 60 credit and one 90 credit. A student must complete 180 credits over the duration of the course.  The MA Photography is part of the University’s Postgraduate Regulation (PR), and all students will be provided with the regulations and the Course Handbook. Full details of each module will be provided in module descriptors and student module guides.  </w:t>
      </w:r>
    </w:p>
    <w:p w14:paraId="4902DCF6" w14:textId="77777777" w:rsidR="0030430C" w:rsidRPr="003D2852" w:rsidRDefault="0030430C" w:rsidP="0030430C">
      <w:pPr>
        <w:jc w:val="both"/>
        <w:rPr>
          <w:rFonts w:ascii="Arial" w:hAnsi="Arial" w:cs="Arial"/>
          <w:sz w:val="22"/>
          <w:szCs w:val="22"/>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786"/>
        <w:gridCol w:w="1276"/>
        <w:gridCol w:w="992"/>
        <w:gridCol w:w="992"/>
        <w:gridCol w:w="1276"/>
      </w:tblGrid>
      <w:tr w:rsidR="0030430C" w:rsidRPr="003D2852" w14:paraId="6FC287E4" w14:textId="77777777" w:rsidTr="0030430C">
        <w:trPr>
          <w:trHeight w:val="203"/>
        </w:trPr>
        <w:tc>
          <w:tcPr>
            <w:tcW w:w="9322" w:type="dxa"/>
            <w:gridSpan w:val="5"/>
            <w:tcBorders>
              <w:top w:val="single" w:sz="4" w:space="0" w:color="auto"/>
              <w:left w:val="single" w:sz="4" w:space="0" w:color="auto"/>
              <w:bottom w:val="nil"/>
              <w:right w:val="single" w:sz="4" w:space="0" w:color="auto"/>
            </w:tcBorders>
            <w:shd w:val="clear" w:color="auto" w:fill="DBE5F1"/>
          </w:tcPr>
          <w:p w14:paraId="0DE39B1E" w14:textId="77777777" w:rsidR="0030430C" w:rsidRPr="003D2852" w:rsidRDefault="0030430C" w:rsidP="0030430C">
            <w:pPr>
              <w:spacing w:before="120" w:after="120"/>
              <w:rPr>
                <w:rFonts w:ascii="Arial" w:hAnsi="Arial" w:cs="Arial"/>
                <w:b/>
                <w:sz w:val="22"/>
                <w:szCs w:val="22"/>
              </w:rPr>
            </w:pPr>
            <w:r w:rsidRPr="003D2852">
              <w:rPr>
                <w:rFonts w:ascii="Arial" w:hAnsi="Arial" w:cs="Arial"/>
                <w:b/>
                <w:sz w:val="22"/>
                <w:szCs w:val="22"/>
              </w:rPr>
              <w:t>Level 7 Full-time</w:t>
            </w:r>
          </w:p>
        </w:tc>
      </w:tr>
      <w:tr w:rsidR="0030430C" w:rsidRPr="003D2852" w14:paraId="318DFA5E" w14:textId="77777777" w:rsidTr="0030430C">
        <w:trPr>
          <w:trHeight w:val="308"/>
        </w:trPr>
        <w:tc>
          <w:tcPr>
            <w:tcW w:w="4786" w:type="dxa"/>
            <w:tcBorders>
              <w:top w:val="single" w:sz="4" w:space="0" w:color="auto"/>
              <w:left w:val="single" w:sz="4" w:space="0" w:color="auto"/>
              <w:bottom w:val="single" w:sz="4" w:space="0" w:color="auto"/>
              <w:right w:val="single" w:sz="4" w:space="0" w:color="auto"/>
            </w:tcBorders>
          </w:tcPr>
          <w:p w14:paraId="14E4264C" w14:textId="77777777" w:rsidR="0030430C" w:rsidRPr="003D2852" w:rsidRDefault="0030430C" w:rsidP="0030430C">
            <w:pPr>
              <w:rPr>
                <w:rFonts w:ascii="Arial" w:hAnsi="Arial" w:cs="Arial"/>
                <w:b/>
                <w:sz w:val="22"/>
                <w:szCs w:val="22"/>
              </w:rPr>
            </w:pPr>
            <w:r w:rsidRPr="003D2852">
              <w:rPr>
                <w:rFonts w:ascii="Arial" w:hAnsi="Arial" w:cs="Arial"/>
                <w:b/>
                <w:sz w:val="22"/>
                <w:szCs w:val="22"/>
              </w:rPr>
              <w:t>Compulsory modules</w:t>
            </w:r>
          </w:p>
          <w:p w14:paraId="0F9DFDD1" w14:textId="77777777" w:rsidR="0030430C" w:rsidRPr="003D2852" w:rsidRDefault="0030430C" w:rsidP="0030430C">
            <w:pPr>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B1EE3FD" w14:textId="77777777" w:rsidR="0030430C" w:rsidRPr="003D2852" w:rsidRDefault="0030430C" w:rsidP="0030430C">
            <w:pPr>
              <w:rPr>
                <w:rFonts w:ascii="Arial" w:hAnsi="Arial" w:cs="Arial"/>
                <w:b/>
                <w:sz w:val="22"/>
                <w:szCs w:val="22"/>
              </w:rPr>
            </w:pPr>
            <w:r w:rsidRPr="003D2852">
              <w:rPr>
                <w:rFonts w:ascii="Arial" w:hAnsi="Arial" w:cs="Arial"/>
                <w:b/>
                <w:sz w:val="22"/>
                <w:szCs w:val="22"/>
              </w:rPr>
              <w:t>Module code</w:t>
            </w:r>
          </w:p>
        </w:tc>
        <w:tc>
          <w:tcPr>
            <w:tcW w:w="992" w:type="dxa"/>
            <w:tcBorders>
              <w:top w:val="single" w:sz="4" w:space="0" w:color="auto"/>
              <w:left w:val="single" w:sz="4" w:space="0" w:color="auto"/>
              <w:bottom w:val="single" w:sz="4" w:space="0" w:color="auto"/>
              <w:right w:val="single" w:sz="4" w:space="0" w:color="auto"/>
            </w:tcBorders>
          </w:tcPr>
          <w:p w14:paraId="2B1D2911"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Credit</w:t>
            </w:r>
          </w:p>
          <w:p w14:paraId="18BD47F2"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tcPr>
          <w:p w14:paraId="307DCF6E"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Level</w:t>
            </w:r>
          </w:p>
        </w:tc>
        <w:tc>
          <w:tcPr>
            <w:tcW w:w="1276" w:type="dxa"/>
            <w:tcBorders>
              <w:top w:val="single" w:sz="4" w:space="0" w:color="auto"/>
              <w:left w:val="single" w:sz="4" w:space="0" w:color="auto"/>
              <w:bottom w:val="single" w:sz="4" w:space="0" w:color="auto"/>
              <w:right w:val="single" w:sz="4" w:space="0" w:color="auto"/>
            </w:tcBorders>
          </w:tcPr>
          <w:p w14:paraId="658B717F" w14:textId="77777777" w:rsidR="0030430C" w:rsidRPr="003D2852" w:rsidRDefault="0030430C" w:rsidP="0030430C">
            <w:pPr>
              <w:jc w:val="center"/>
              <w:rPr>
                <w:rFonts w:ascii="Arial" w:hAnsi="Arial" w:cs="Arial"/>
                <w:b/>
                <w:sz w:val="22"/>
                <w:szCs w:val="22"/>
              </w:rPr>
            </w:pPr>
            <w:r w:rsidRPr="003D2852">
              <w:rPr>
                <w:rFonts w:ascii="Arial" w:hAnsi="Arial" w:cs="Arial"/>
                <w:b/>
                <w:sz w:val="22"/>
                <w:szCs w:val="22"/>
              </w:rPr>
              <w:t>Teaching Block</w:t>
            </w:r>
          </w:p>
        </w:tc>
      </w:tr>
      <w:tr w:rsidR="0030430C" w:rsidRPr="003D2852" w14:paraId="490E9649"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2ECAAAD6" w14:textId="77777777" w:rsidR="0030430C" w:rsidRPr="003D2852" w:rsidRDefault="0030430C" w:rsidP="0030430C">
            <w:pPr>
              <w:rPr>
                <w:rFonts w:ascii="Arial" w:hAnsi="Arial" w:cs="Arial"/>
                <w:sz w:val="22"/>
                <w:szCs w:val="22"/>
              </w:rPr>
            </w:pPr>
            <w:r w:rsidRPr="003D2852">
              <w:rPr>
                <w:rFonts w:ascii="Arial" w:hAnsi="Arial" w:cs="Arial"/>
                <w:sz w:val="22"/>
                <w:szCs w:val="22"/>
              </w:rPr>
              <w:t>Critical Theory in Photography and Visual Culture</w:t>
            </w:r>
          </w:p>
        </w:tc>
        <w:tc>
          <w:tcPr>
            <w:tcW w:w="1276" w:type="dxa"/>
            <w:tcBorders>
              <w:top w:val="single" w:sz="4" w:space="0" w:color="auto"/>
              <w:left w:val="single" w:sz="4" w:space="0" w:color="auto"/>
              <w:bottom w:val="single" w:sz="4" w:space="0" w:color="auto"/>
              <w:right w:val="single" w:sz="4" w:space="0" w:color="auto"/>
            </w:tcBorders>
          </w:tcPr>
          <w:p w14:paraId="3008A08C" w14:textId="77777777" w:rsidR="0030430C" w:rsidRPr="003D2852" w:rsidRDefault="0030430C" w:rsidP="0030430C">
            <w:pPr>
              <w:rPr>
                <w:rFonts w:ascii="Arial" w:hAnsi="Arial" w:cs="Arial"/>
                <w:sz w:val="22"/>
                <w:szCs w:val="22"/>
              </w:rPr>
            </w:pPr>
            <w:r w:rsidRPr="003D2852">
              <w:rPr>
                <w:rFonts w:ascii="Arial" w:hAnsi="Arial" w:cs="Arial"/>
                <w:sz w:val="22"/>
                <w:szCs w:val="22"/>
              </w:rPr>
              <w:t>FP7001</w:t>
            </w:r>
          </w:p>
        </w:tc>
        <w:tc>
          <w:tcPr>
            <w:tcW w:w="992" w:type="dxa"/>
            <w:tcBorders>
              <w:top w:val="single" w:sz="4" w:space="0" w:color="auto"/>
              <w:left w:val="single" w:sz="4" w:space="0" w:color="auto"/>
              <w:bottom w:val="single" w:sz="4" w:space="0" w:color="auto"/>
              <w:right w:val="single" w:sz="4" w:space="0" w:color="auto"/>
            </w:tcBorders>
          </w:tcPr>
          <w:p w14:paraId="5603D54D"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30</w:t>
            </w:r>
          </w:p>
        </w:tc>
        <w:tc>
          <w:tcPr>
            <w:tcW w:w="992" w:type="dxa"/>
            <w:tcBorders>
              <w:top w:val="single" w:sz="4" w:space="0" w:color="auto"/>
              <w:left w:val="single" w:sz="4" w:space="0" w:color="auto"/>
              <w:bottom w:val="single" w:sz="4" w:space="0" w:color="auto"/>
              <w:right w:val="single" w:sz="4" w:space="0" w:color="auto"/>
            </w:tcBorders>
          </w:tcPr>
          <w:p w14:paraId="6C1ADEE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5DE5843A"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1B1ED31"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4FA859F7" w14:textId="77777777" w:rsidR="0030430C" w:rsidRPr="003D2852" w:rsidRDefault="0030430C" w:rsidP="0030430C">
            <w:pPr>
              <w:rPr>
                <w:rFonts w:ascii="Arial" w:hAnsi="Arial" w:cs="Arial"/>
                <w:sz w:val="22"/>
                <w:szCs w:val="22"/>
              </w:rPr>
            </w:pPr>
            <w:r w:rsidRPr="003D2852">
              <w:rPr>
                <w:rFonts w:ascii="Arial" w:hAnsi="Arial" w:cs="Arial"/>
                <w:sz w:val="22"/>
                <w:szCs w:val="22"/>
              </w:rPr>
              <w:t>Photographic Practices</w:t>
            </w:r>
          </w:p>
        </w:tc>
        <w:tc>
          <w:tcPr>
            <w:tcW w:w="1276" w:type="dxa"/>
            <w:tcBorders>
              <w:top w:val="single" w:sz="4" w:space="0" w:color="auto"/>
              <w:left w:val="single" w:sz="4" w:space="0" w:color="auto"/>
              <w:bottom w:val="single" w:sz="4" w:space="0" w:color="auto"/>
              <w:right w:val="single" w:sz="4" w:space="0" w:color="auto"/>
            </w:tcBorders>
          </w:tcPr>
          <w:p w14:paraId="089044B5" w14:textId="77777777" w:rsidR="0030430C" w:rsidRPr="003D2852" w:rsidRDefault="0030430C" w:rsidP="0030430C">
            <w:pPr>
              <w:rPr>
                <w:rFonts w:ascii="Arial" w:hAnsi="Arial" w:cs="Arial"/>
                <w:sz w:val="22"/>
                <w:szCs w:val="22"/>
              </w:rPr>
            </w:pPr>
            <w:r w:rsidRPr="003D2852">
              <w:rPr>
                <w:rFonts w:ascii="Arial" w:hAnsi="Arial" w:cs="Arial"/>
                <w:sz w:val="22"/>
                <w:szCs w:val="22"/>
              </w:rPr>
              <w:t>FP7002</w:t>
            </w:r>
          </w:p>
        </w:tc>
        <w:tc>
          <w:tcPr>
            <w:tcW w:w="992" w:type="dxa"/>
            <w:tcBorders>
              <w:top w:val="single" w:sz="4" w:space="0" w:color="auto"/>
              <w:left w:val="single" w:sz="4" w:space="0" w:color="auto"/>
              <w:bottom w:val="single" w:sz="4" w:space="0" w:color="auto"/>
              <w:right w:val="single" w:sz="4" w:space="0" w:color="auto"/>
            </w:tcBorders>
          </w:tcPr>
          <w:p w14:paraId="21A87D6B"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60</w:t>
            </w:r>
          </w:p>
        </w:tc>
        <w:tc>
          <w:tcPr>
            <w:tcW w:w="992" w:type="dxa"/>
            <w:tcBorders>
              <w:top w:val="single" w:sz="4" w:space="0" w:color="auto"/>
              <w:left w:val="single" w:sz="4" w:space="0" w:color="auto"/>
              <w:bottom w:val="single" w:sz="4" w:space="0" w:color="auto"/>
              <w:right w:val="single" w:sz="4" w:space="0" w:color="auto"/>
            </w:tcBorders>
          </w:tcPr>
          <w:p w14:paraId="57E0250C"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4CFA1985"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1 &amp; 2</w:t>
            </w:r>
          </w:p>
        </w:tc>
      </w:tr>
      <w:tr w:rsidR="0030430C" w:rsidRPr="003D2852" w14:paraId="3302C235" w14:textId="77777777" w:rsidTr="0030430C">
        <w:trPr>
          <w:trHeight w:val="419"/>
        </w:trPr>
        <w:tc>
          <w:tcPr>
            <w:tcW w:w="4786" w:type="dxa"/>
            <w:tcBorders>
              <w:top w:val="single" w:sz="4" w:space="0" w:color="auto"/>
              <w:left w:val="single" w:sz="4" w:space="0" w:color="auto"/>
              <w:bottom w:val="single" w:sz="4" w:space="0" w:color="auto"/>
              <w:right w:val="single" w:sz="4" w:space="0" w:color="auto"/>
            </w:tcBorders>
          </w:tcPr>
          <w:p w14:paraId="11E53D88" w14:textId="77777777" w:rsidR="0030430C" w:rsidRPr="003D2852" w:rsidRDefault="0030430C" w:rsidP="0030430C">
            <w:pPr>
              <w:rPr>
                <w:rFonts w:ascii="Arial" w:hAnsi="Arial" w:cs="Arial"/>
                <w:sz w:val="22"/>
                <w:szCs w:val="22"/>
              </w:rPr>
            </w:pPr>
            <w:r w:rsidRPr="003D2852">
              <w:rPr>
                <w:rFonts w:ascii="Arial" w:hAnsi="Arial" w:cs="Arial"/>
                <w:sz w:val="22"/>
                <w:szCs w:val="22"/>
              </w:rPr>
              <w:t>Advanced Photographic Practices</w:t>
            </w:r>
          </w:p>
        </w:tc>
        <w:tc>
          <w:tcPr>
            <w:tcW w:w="1276" w:type="dxa"/>
            <w:tcBorders>
              <w:top w:val="single" w:sz="4" w:space="0" w:color="auto"/>
              <w:left w:val="single" w:sz="4" w:space="0" w:color="auto"/>
              <w:bottom w:val="single" w:sz="4" w:space="0" w:color="auto"/>
              <w:right w:val="single" w:sz="4" w:space="0" w:color="auto"/>
            </w:tcBorders>
          </w:tcPr>
          <w:p w14:paraId="22763DE2" w14:textId="77777777" w:rsidR="0030430C" w:rsidRPr="003D2852" w:rsidRDefault="0030430C" w:rsidP="0030430C">
            <w:pPr>
              <w:rPr>
                <w:rFonts w:ascii="Arial" w:hAnsi="Arial" w:cs="Arial"/>
                <w:sz w:val="22"/>
                <w:szCs w:val="22"/>
              </w:rPr>
            </w:pPr>
            <w:r w:rsidRPr="003D2852">
              <w:rPr>
                <w:rFonts w:ascii="Arial" w:hAnsi="Arial" w:cs="Arial"/>
                <w:sz w:val="22"/>
                <w:szCs w:val="22"/>
              </w:rPr>
              <w:t>FP7003</w:t>
            </w:r>
          </w:p>
        </w:tc>
        <w:tc>
          <w:tcPr>
            <w:tcW w:w="992" w:type="dxa"/>
            <w:tcBorders>
              <w:top w:val="single" w:sz="4" w:space="0" w:color="auto"/>
              <w:left w:val="single" w:sz="4" w:space="0" w:color="auto"/>
              <w:bottom w:val="single" w:sz="4" w:space="0" w:color="auto"/>
              <w:right w:val="single" w:sz="4" w:space="0" w:color="auto"/>
            </w:tcBorders>
          </w:tcPr>
          <w:p w14:paraId="2D30D8C6"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90</w:t>
            </w:r>
          </w:p>
        </w:tc>
        <w:tc>
          <w:tcPr>
            <w:tcW w:w="992" w:type="dxa"/>
            <w:tcBorders>
              <w:top w:val="single" w:sz="4" w:space="0" w:color="auto"/>
              <w:left w:val="single" w:sz="4" w:space="0" w:color="auto"/>
              <w:bottom w:val="single" w:sz="4" w:space="0" w:color="auto"/>
              <w:right w:val="single" w:sz="4" w:space="0" w:color="auto"/>
            </w:tcBorders>
          </w:tcPr>
          <w:p w14:paraId="45F8FD52" w14:textId="77777777" w:rsidR="0030430C" w:rsidRPr="003D2852" w:rsidRDefault="0030430C" w:rsidP="0030430C">
            <w:pPr>
              <w:jc w:val="center"/>
              <w:rPr>
                <w:rFonts w:ascii="Arial" w:hAnsi="Arial" w:cs="Arial"/>
                <w:sz w:val="22"/>
                <w:szCs w:val="22"/>
              </w:rPr>
            </w:pPr>
            <w:r w:rsidRPr="003D2852">
              <w:rPr>
                <w:rFonts w:ascii="Arial" w:hAnsi="Arial" w:cs="Arial"/>
                <w:sz w:val="22"/>
                <w:szCs w:val="22"/>
              </w:rPr>
              <w:t>7</w:t>
            </w:r>
          </w:p>
        </w:tc>
        <w:tc>
          <w:tcPr>
            <w:tcW w:w="1276" w:type="dxa"/>
            <w:tcBorders>
              <w:top w:val="single" w:sz="4" w:space="0" w:color="auto"/>
              <w:left w:val="single" w:sz="4" w:space="0" w:color="auto"/>
              <w:bottom w:val="single" w:sz="4" w:space="0" w:color="auto"/>
              <w:right w:val="single" w:sz="4" w:space="0" w:color="auto"/>
            </w:tcBorders>
          </w:tcPr>
          <w:p w14:paraId="7C1B0103" w14:textId="77777777" w:rsidR="0030430C" w:rsidRPr="003D2852" w:rsidRDefault="00660A9D" w:rsidP="00660A9D">
            <w:pPr>
              <w:jc w:val="center"/>
              <w:rPr>
                <w:rFonts w:ascii="Arial" w:hAnsi="Arial" w:cs="Arial"/>
                <w:sz w:val="22"/>
                <w:szCs w:val="22"/>
              </w:rPr>
            </w:pPr>
            <w:r w:rsidRPr="003D2852">
              <w:rPr>
                <w:rFonts w:ascii="Arial" w:hAnsi="Arial" w:cs="Arial"/>
                <w:sz w:val="22"/>
                <w:szCs w:val="22"/>
              </w:rPr>
              <w:t>2 (Yr1) through to</w:t>
            </w:r>
            <w:r w:rsidR="0030430C" w:rsidRPr="003D2852">
              <w:rPr>
                <w:rFonts w:ascii="Arial" w:hAnsi="Arial" w:cs="Arial"/>
                <w:sz w:val="22"/>
                <w:szCs w:val="22"/>
              </w:rPr>
              <w:t xml:space="preserve"> </w:t>
            </w:r>
            <w:r w:rsidRPr="003D2852">
              <w:rPr>
                <w:rFonts w:ascii="Arial" w:hAnsi="Arial" w:cs="Arial"/>
                <w:sz w:val="22"/>
                <w:szCs w:val="22"/>
              </w:rPr>
              <w:t xml:space="preserve">1 </w:t>
            </w:r>
            <w:r w:rsidR="003B586B" w:rsidRPr="003D2852">
              <w:rPr>
                <w:rFonts w:ascii="Arial" w:hAnsi="Arial" w:cs="Arial"/>
                <w:sz w:val="22"/>
                <w:szCs w:val="22"/>
              </w:rPr>
              <w:t>(</w:t>
            </w:r>
            <w:proofErr w:type="spellStart"/>
            <w:r w:rsidR="003B586B" w:rsidRPr="003D2852">
              <w:rPr>
                <w:rFonts w:ascii="Arial" w:hAnsi="Arial" w:cs="Arial"/>
                <w:sz w:val="22"/>
                <w:szCs w:val="22"/>
              </w:rPr>
              <w:t>Yr</w:t>
            </w:r>
            <w:proofErr w:type="spellEnd"/>
            <w:r w:rsidR="00392958" w:rsidRPr="003D2852">
              <w:rPr>
                <w:rFonts w:ascii="Arial" w:hAnsi="Arial" w:cs="Arial"/>
                <w:sz w:val="22"/>
                <w:szCs w:val="22"/>
              </w:rPr>
              <w:t xml:space="preserve"> 2</w:t>
            </w:r>
            <w:r w:rsidR="003B586B" w:rsidRPr="003D2852">
              <w:rPr>
                <w:rFonts w:ascii="Arial" w:hAnsi="Arial" w:cs="Arial"/>
                <w:sz w:val="22"/>
                <w:szCs w:val="22"/>
              </w:rPr>
              <w:t>)</w:t>
            </w:r>
          </w:p>
        </w:tc>
      </w:tr>
    </w:tbl>
    <w:p w14:paraId="0BE1374F" w14:textId="77777777" w:rsidR="0030430C" w:rsidRPr="003D2852" w:rsidRDefault="0030430C" w:rsidP="0030430C">
      <w:pPr>
        <w:rPr>
          <w:rFonts w:ascii="Arial" w:hAnsi="Arial" w:cs="Arial"/>
          <w:b/>
          <w:sz w:val="22"/>
          <w:szCs w:val="22"/>
        </w:rPr>
      </w:pPr>
    </w:p>
    <w:p w14:paraId="0822AF6E" w14:textId="77777777" w:rsidR="0030430C" w:rsidRPr="003D2852" w:rsidRDefault="0030430C" w:rsidP="0030430C">
      <w:pPr>
        <w:rPr>
          <w:rFonts w:ascii="Arial" w:hAnsi="Arial" w:cs="Arial"/>
          <w:strike/>
          <w:sz w:val="22"/>
          <w:szCs w:val="22"/>
        </w:rPr>
      </w:pPr>
    </w:p>
    <w:p w14:paraId="5C05C9FC" w14:textId="77777777" w:rsidR="0030430C" w:rsidRPr="003D2852" w:rsidRDefault="0030430C" w:rsidP="0030430C">
      <w:pPr>
        <w:rPr>
          <w:rFonts w:ascii="Arial" w:hAnsi="Arial" w:cs="Arial"/>
          <w:sz w:val="22"/>
          <w:szCs w:val="22"/>
        </w:rPr>
      </w:pPr>
    </w:p>
    <w:p w14:paraId="6522BAE3"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lastRenderedPageBreak/>
        <w:t xml:space="preserve">Principles of Teaching Learning and Assessment </w:t>
      </w:r>
    </w:p>
    <w:p w14:paraId="0068775A" w14:textId="77777777" w:rsidR="0030430C" w:rsidRPr="003D2852" w:rsidRDefault="0030430C" w:rsidP="0030430C">
      <w:pPr>
        <w:pStyle w:val="Default"/>
        <w:jc w:val="both"/>
        <w:rPr>
          <w:color w:val="auto"/>
          <w:sz w:val="22"/>
          <w:szCs w:val="22"/>
        </w:rPr>
      </w:pPr>
    </w:p>
    <w:p w14:paraId="42B765DA" w14:textId="212C0AF7" w:rsidR="007074DB" w:rsidRPr="003D2852" w:rsidRDefault="007074DB" w:rsidP="007074DB">
      <w:pPr>
        <w:pStyle w:val="Default"/>
        <w:jc w:val="both"/>
        <w:rPr>
          <w:color w:val="auto"/>
          <w:sz w:val="22"/>
          <w:szCs w:val="22"/>
        </w:rPr>
      </w:pPr>
      <w:r w:rsidRPr="003D2852">
        <w:rPr>
          <w:color w:val="auto"/>
          <w:sz w:val="22"/>
          <w:szCs w:val="22"/>
        </w:rPr>
        <w:t xml:space="preserve">MA Photography employs a range of approaches to teaching and learning.  A combination of seminars, tutorials, </w:t>
      </w:r>
      <w:r w:rsidR="00464711" w:rsidRPr="003D2852">
        <w:rPr>
          <w:color w:val="auto"/>
          <w:sz w:val="22"/>
          <w:szCs w:val="22"/>
        </w:rPr>
        <w:t xml:space="preserve">virtual or physical </w:t>
      </w:r>
      <w:r w:rsidRPr="003D2852">
        <w:rPr>
          <w:color w:val="auto"/>
          <w:sz w:val="22"/>
          <w:szCs w:val="22"/>
        </w:rPr>
        <w:t xml:space="preserve">study visits, student presentations, workshops and </w:t>
      </w:r>
      <w:r w:rsidR="00515D4D" w:rsidRPr="003D2852">
        <w:rPr>
          <w:color w:val="auto"/>
          <w:sz w:val="22"/>
          <w:szCs w:val="22"/>
        </w:rPr>
        <w:t>presentation</w:t>
      </w:r>
      <w:r w:rsidRPr="003D2852">
        <w:rPr>
          <w:color w:val="auto"/>
          <w:sz w:val="22"/>
          <w:szCs w:val="22"/>
        </w:rPr>
        <w:t xml:space="preserve"> assessments engage the student in a range of teaching and learning strategies. These diverse strategies recognise and take account of the different ways students learn, and, as they progress through the programme, give students the opportunity to take more responsibility for their own learning. </w:t>
      </w:r>
    </w:p>
    <w:p w14:paraId="10CB31D8" w14:textId="77777777" w:rsidR="007074DB" w:rsidRPr="003D2852" w:rsidRDefault="007074DB" w:rsidP="007074DB">
      <w:pPr>
        <w:jc w:val="both"/>
        <w:rPr>
          <w:rFonts w:ascii="Arial" w:hAnsi="Arial" w:cs="Arial"/>
          <w:b/>
          <w:sz w:val="22"/>
          <w:szCs w:val="22"/>
        </w:rPr>
      </w:pPr>
    </w:p>
    <w:p w14:paraId="5E43DE91" w14:textId="77777777" w:rsidR="007074DB" w:rsidRPr="003D2852" w:rsidRDefault="007074DB" w:rsidP="007074DB">
      <w:pPr>
        <w:pStyle w:val="Default"/>
        <w:jc w:val="both"/>
        <w:rPr>
          <w:color w:val="auto"/>
          <w:sz w:val="22"/>
          <w:szCs w:val="22"/>
        </w:rPr>
      </w:pPr>
      <w:r w:rsidRPr="003D2852">
        <w:rPr>
          <w:color w:val="auto"/>
          <w:sz w:val="22"/>
          <w:szCs w:val="22"/>
        </w:rPr>
        <w:t xml:space="preserve">The course builds on the distinctive ethos of student self-management and peer review, creating a learning atmosphere changing from year to year, and where dialogue is seen as the core creative and intellectual engine for the production of work. This makes for a distinctively shared learning experience, which encourages collaborative and group activity alongside the more traditional individualistic research, mirroring much </w:t>
      </w:r>
      <w:proofErr w:type="gramStart"/>
      <w:r w:rsidRPr="003D2852">
        <w:rPr>
          <w:color w:val="auto"/>
          <w:sz w:val="22"/>
          <w:szCs w:val="22"/>
        </w:rPr>
        <w:t>leading edge</w:t>
      </w:r>
      <w:proofErr w:type="gramEnd"/>
      <w:r w:rsidRPr="003D2852">
        <w:rPr>
          <w:color w:val="auto"/>
          <w:sz w:val="22"/>
          <w:szCs w:val="22"/>
        </w:rPr>
        <w:t xml:space="preserve"> contemporary practice in photography and its expanded definitions.</w:t>
      </w:r>
    </w:p>
    <w:p w14:paraId="6CBE5C3B" w14:textId="77777777" w:rsidR="007074DB" w:rsidRPr="003D2852" w:rsidRDefault="007074DB" w:rsidP="007074DB">
      <w:pPr>
        <w:pStyle w:val="Default"/>
        <w:jc w:val="both"/>
        <w:rPr>
          <w:color w:val="auto"/>
          <w:sz w:val="22"/>
          <w:szCs w:val="22"/>
        </w:rPr>
      </w:pPr>
    </w:p>
    <w:p w14:paraId="5DE5316D"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MA Photography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and peer learning.  </w:t>
      </w:r>
    </w:p>
    <w:p w14:paraId="3CA61550" w14:textId="77777777" w:rsidR="007074DB" w:rsidRPr="003D2852" w:rsidRDefault="007074DB" w:rsidP="007074DB">
      <w:pPr>
        <w:pStyle w:val="Default"/>
        <w:jc w:val="both"/>
        <w:rPr>
          <w:color w:val="auto"/>
          <w:sz w:val="22"/>
          <w:szCs w:val="22"/>
        </w:rPr>
      </w:pPr>
    </w:p>
    <w:p w14:paraId="4A8C7B6C" w14:textId="31AD6353" w:rsidR="007074DB" w:rsidRPr="003D2852" w:rsidRDefault="007074DB" w:rsidP="007074DB">
      <w:pPr>
        <w:jc w:val="both"/>
        <w:rPr>
          <w:rFonts w:ascii="Arial" w:hAnsi="Arial" w:cs="Arial"/>
          <w:i/>
          <w:sz w:val="22"/>
          <w:szCs w:val="22"/>
        </w:rPr>
      </w:pPr>
      <w:r w:rsidRPr="003D2852">
        <w:rPr>
          <w:rFonts w:ascii="Arial" w:hAnsi="Arial" w:cs="Arial"/>
          <w:sz w:val="22"/>
          <w:szCs w:val="22"/>
        </w:rPr>
        <w:t>The curriculum is organised through a progression of specific modules, each focusing on and accumulating aspects of the learning outcomes: developing and discussing work within the context of photography and its expanded definitions, placing work in the public domain through exhibitions, publications and digital technology, awareness of the mechanisms of the contemporary field of photography, research skills. Each module is designed to interact with the next in a logical progression – students are encouraged to thread work across from one module moving into the next. All modules provide formative feedback and opportunities for practice-based output in the form of presentation, publication, and formal discussion designed to help students reach their full potential in summative assessment</w:t>
      </w:r>
    </w:p>
    <w:p w14:paraId="0A67C484" w14:textId="77777777" w:rsidR="007074DB" w:rsidRPr="003D2852" w:rsidRDefault="007074DB" w:rsidP="007074DB">
      <w:pPr>
        <w:ind w:left="360"/>
        <w:jc w:val="both"/>
        <w:rPr>
          <w:rFonts w:ascii="Arial" w:hAnsi="Arial" w:cs="Arial"/>
          <w:sz w:val="22"/>
          <w:szCs w:val="22"/>
        </w:rPr>
      </w:pPr>
    </w:p>
    <w:p w14:paraId="49EAAD1B" w14:textId="3978B268" w:rsidR="007074DB" w:rsidRPr="003D2852" w:rsidRDefault="007074DB" w:rsidP="007074DB">
      <w:pPr>
        <w:jc w:val="both"/>
        <w:rPr>
          <w:rFonts w:ascii="Arial" w:hAnsi="Arial" w:cs="Arial"/>
          <w:color w:val="000000"/>
          <w:sz w:val="22"/>
          <w:szCs w:val="22"/>
        </w:rPr>
      </w:pPr>
      <w:r w:rsidRPr="003D2852">
        <w:rPr>
          <w:rFonts w:ascii="Arial" w:hAnsi="Arial" w:cs="Arial"/>
          <w:b/>
          <w:bCs/>
          <w:color w:val="000000"/>
          <w:sz w:val="22"/>
          <w:szCs w:val="22"/>
        </w:rPr>
        <w:t xml:space="preserve">Photography Practices </w:t>
      </w:r>
      <w:r w:rsidRPr="003D2852">
        <w:rPr>
          <w:rFonts w:ascii="Arial" w:hAnsi="Arial" w:cs="Arial"/>
          <w:color w:val="000000"/>
          <w:sz w:val="22"/>
          <w:szCs w:val="22"/>
        </w:rPr>
        <w:t xml:space="preserve">will introduce and develop students’ individual photographic practice </w:t>
      </w:r>
      <w:r w:rsidRPr="003D2852">
        <w:rPr>
          <w:rFonts w:ascii="Arial" w:hAnsi="Arial" w:cs="Arial"/>
          <w:bCs/>
          <w:color w:val="000000"/>
          <w:sz w:val="22"/>
          <w:szCs w:val="22"/>
        </w:rPr>
        <w:t xml:space="preserve">through self-initiated research supported by tutorials, group seminars, critiques and informal presentations </w:t>
      </w:r>
      <w:r w:rsidRPr="003D2852">
        <w:rPr>
          <w:rFonts w:ascii="Arial" w:hAnsi="Arial" w:cs="Arial"/>
          <w:color w:val="000000"/>
          <w:sz w:val="22"/>
          <w:szCs w:val="22"/>
        </w:rPr>
        <w:t>that deepen students understanding of how their work can be situated within contemporary and historical frameworks, and expanded definitions of photography.</w:t>
      </w:r>
      <w:r w:rsidRPr="003D2852">
        <w:rPr>
          <w:rFonts w:ascii="Arial" w:hAnsi="Arial" w:cs="Arial"/>
          <w:iCs/>
          <w:color w:val="000000"/>
          <w:sz w:val="22"/>
          <w:szCs w:val="22"/>
        </w:rPr>
        <w:t xml:space="preserve"> </w:t>
      </w:r>
      <w:r w:rsidRPr="003D2852">
        <w:rPr>
          <w:rFonts w:ascii="Arial" w:hAnsi="Arial" w:cs="Arial"/>
          <w:b/>
          <w:color w:val="000000"/>
          <w:sz w:val="22"/>
          <w:szCs w:val="22"/>
          <w:lang w:val="en-US"/>
        </w:rPr>
        <w:t>Critical Theory in Photography and Visual Culture</w:t>
      </w:r>
      <w:r w:rsidRPr="003D2852">
        <w:rPr>
          <w:rFonts w:ascii="Arial" w:hAnsi="Arial" w:cs="Arial"/>
          <w:color w:val="000000"/>
          <w:sz w:val="22"/>
          <w:szCs w:val="22"/>
        </w:rPr>
        <w:t xml:space="preserve"> </w:t>
      </w:r>
      <w:r w:rsidRPr="003D2852">
        <w:rPr>
          <w:rFonts w:ascii="Arial" w:eastAsia="Arial" w:hAnsi="Arial" w:cs="Arial"/>
          <w:color w:val="000000"/>
          <w:sz w:val="22"/>
          <w:szCs w:val="22"/>
        </w:rPr>
        <w:t xml:space="preserve">enables students to develop an independent and critical approach to the expanded boundaries and definitions of photography and </w:t>
      </w:r>
      <w:r w:rsidRPr="003D2852">
        <w:rPr>
          <w:rFonts w:ascii="Arial" w:hAnsi="Arial" w:cs="Arial"/>
          <w:sz w:val="22"/>
          <w:szCs w:val="22"/>
        </w:rPr>
        <w:t>their own practice</w:t>
      </w:r>
      <w:r w:rsidRPr="003D2852">
        <w:rPr>
          <w:rFonts w:ascii="Arial" w:eastAsia="Arial" w:hAnsi="Arial" w:cs="Arial"/>
          <w:color w:val="000000"/>
          <w:sz w:val="22"/>
          <w:szCs w:val="22"/>
        </w:rPr>
        <w:t xml:space="preserve"> </w:t>
      </w:r>
      <w:proofErr w:type="gramStart"/>
      <w:r w:rsidRPr="003D2852">
        <w:rPr>
          <w:rFonts w:ascii="Arial" w:eastAsia="Arial" w:hAnsi="Arial" w:cs="Arial"/>
          <w:color w:val="000000"/>
          <w:sz w:val="22"/>
          <w:szCs w:val="22"/>
        </w:rPr>
        <w:t>taking into account</w:t>
      </w:r>
      <w:proofErr w:type="gramEnd"/>
      <w:r w:rsidRPr="003D2852">
        <w:rPr>
          <w:rFonts w:ascii="Arial" w:eastAsia="Arial" w:hAnsi="Arial" w:cs="Arial"/>
          <w:color w:val="000000"/>
          <w:sz w:val="22"/>
          <w:szCs w:val="22"/>
        </w:rPr>
        <w:t xml:space="preserve"> different critical theories and contexts. Culminating in a 5,000 word </w:t>
      </w:r>
      <w:r w:rsidR="0052252A" w:rsidRPr="003D2852">
        <w:rPr>
          <w:rFonts w:ascii="Arial" w:eastAsia="Arial" w:hAnsi="Arial" w:cs="Arial"/>
          <w:color w:val="000000"/>
          <w:sz w:val="22"/>
          <w:szCs w:val="22"/>
        </w:rPr>
        <w:t>illustrated essay</w:t>
      </w:r>
      <w:r w:rsidR="00DD0B80" w:rsidRPr="003D2852">
        <w:rPr>
          <w:rFonts w:ascii="Arial" w:eastAsia="Arial" w:hAnsi="Arial" w:cs="Arial"/>
          <w:color w:val="000000"/>
          <w:sz w:val="22"/>
          <w:szCs w:val="22"/>
        </w:rPr>
        <w:t xml:space="preserve"> </w:t>
      </w:r>
      <w:r w:rsidRPr="003D2852">
        <w:rPr>
          <w:rFonts w:ascii="Arial" w:eastAsia="Arial" w:hAnsi="Arial" w:cs="Arial"/>
          <w:color w:val="000000"/>
          <w:sz w:val="22"/>
          <w:szCs w:val="22"/>
        </w:rPr>
        <w:t>students consider the convergence of theory and practice, covering different theoretical approaches to photography and its inter-related media as well as engaging with a diverse range of approaches to producing, thinking and viewing photography and its relation to the visual arts.</w:t>
      </w:r>
      <w:r w:rsidRPr="003D2852">
        <w:rPr>
          <w:rFonts w:ascii="Arial" w:eastAsia="Arial" w:hAnsi="Arial" w:cs="Arial"/>
          <w:b/>
          <w:bCs/>
          <w:color w:val="000000"/>
          <w:sz w:val="22"/>
          <w:szCs w:val="22"/>
        </w:rPr>
        <w:t xml:space="preserve"> </w:t>
      </w:r>
      <w:r w:rsidRPr="003D2852">
        <w:rPr>
          <w:rFonts w:ascii="Arial" w:hAnsi="Arial" w:cs="Arial"/>
          <w:b/>
          <w:color w:val="000000"/>
          <w:sz w:val="22"/>
          <w:szCs w:val="22"/>
        </w:rPr>
        <w:t>Advanced</w:t>
      </w:r>
      <w:r w:rsidRPr="003D2852">
        <w:rPr>
          <w:rFonts w:ascii="Arial" w:hAnsi="Arial" w:cs="Arial"/>
          <w:color w:val="000000"/>
          <w:sz w:val="22"/>
          <w:szCs w:val="22"/>
        </w:rPr>
        <w:t xml:space="preserve"> </w:t>
      </w:r>
      <w:r w:rsidRPr="003D2852">
        <w:rPr>
          <w:rFonts w:ascii="Arial" w:hAnsi="Arial" w:cs="Arial"/>
          <w:b/>
          <w:bCs/>
          <w:color w:val="000000"/>
          <w:sz w:val="22"/>
          <w:szCs w:val="22"/>
        </w:rPr>
        <w:t xml:space="preserve">Photography Practices </w:t>
      </w:r>
      <w:r w:rsidRPr="003D2852">
        <w:rPr>
          <w:rFonts w:ascii="Arial" w:hAnsi="Arial" w:cs="Arial"/>
          <w:sz w:val="22"/>
          <w:szCs w:val="22"/>
        </w:rPr>
        <w:t xml:space="preserve">enables students to advance their practice by building on their research enquiries that were developed in the previous modules </w:t>
      </w:r>
      <w:r w:rsidRPr="003D2852">
        <w:rPr>
          <w:rFonts w:ascii="Arial" w:hAnsi="Arial" w:cs="Arial"/>
          <w:bCs/>
          <w:sz w:val="22"/>
          <w:szCs w:val="22"/>
        </w:rPr>
        <w:t xml:space="preserve">enabling students to </w:t>
      </w:r>
      <w:r w:rsidRPr="003D2852">
        <w:rPr>
          <w:rFonts w:ascii="Arial" w:hAnsi="Arial" w:cs="Arial"/>
          <w:sz w:val="22"/>
          <w:szCs w:val="22"/>
        </w:rPr>
        <w:t>build a strong and sustainable artistic practice and body of work that is coherent, innovative, conceptually resolved and technically well executed</w:t>
      </w:r>
      <w:r w:rsidR="003D2852" w:rsidRPr="003D2852">
        <w:rPr>
          <w:rFonts w:ascii="Arial" w:hAnsi="Arial" w:cs="Arial"/>
          <w:sz w:val="22"/>
          <w:szCs w:val="22"/>
        </w:rPr>
        <w:t xml:space="preserve"> </w:t>
      </w:r>
      <w:r w:rsidRPr="003D2852">
        <w:rPr>
          <w:rFonts w:ascii="Arial" w:hAnsi="Arial" w:cs="Arial"/>
          <w:sz w:val="22"/>
          <w:szCs w:val="22"/>
        </w:rPr>
        <w:t>for</w:t>
      </w:r>
      <w:r w:rsidR="003D2852" w:rsidRPr="003D2852">
        <w:rPr>
          <w:rFonts w:ascii="Arial" w:hAnsi="Arial" w:cs="Arial"/>
          <w:sz w:val="22"/>
          <w:szCs w:val="22"/>
        </w:rPr>
        <w:t xml:space="preserve"> </w:t>
      </w:r>
      <w:r w:rsidR="00515D4D" w:rsidRPr="003D2852">
        <w:rPr>
          <w:rFonts w:ascii="Arial" w:hAnsi="Arial" w:cs="Arial"/>
          <w:sz w:val="22"/>
          <w:szCs w:val="22"/>
        </w:rPr>
        <w:t>presentation</w:t>
      </w:r>
      <w:r w:rsidRPr="003D2852">
        <w:rPr>
          <w:rFonts w:ascii="Arial" w:hAnsi="Arial" w:cs="Arial"/>
          <w:sz w:val="22"/>
          <w:szCs w:val="22"/>
        </w:rPr>
        <w:t xml:space="preserve"> and publication. </w:t>
      </w:r>
      <w:proofErr w:type="spellStart"/>
      <w:r w:rsidRPr="003D2852">
        <w:rPr>
          <w:rFonts w:ascii="Arial" w:hAnsi="Arial" w:cs="Arial"/>
          <w:color w:val="000000"/>
          <w:sz w:val="22"/>
          <w:szCs w:val="22"/>
        </w:rPr>
        <w:t>Along side</w:t>
      </w:r>
      <w:proofErr w:type="spellEnd"/>
      <w:r w:rsidRPr="003D2852">
        <w:rPr>
          <w:rFonts w:ascii="Arial" w:hAnsi="Arial" w:cs="Arial"/>
          <w:color w:val="000000"/>
          <w:sz w:val="22"/>
          <w:szCs w:val="22"/>
        </w:rPr>
        <w:t xml:space="preserve"> all the modules </w:t>
      </w:r>
      <w:proofErr w:type="gramStart"/>
      <w:r w:rsidRPr="003D2852">
        <w:rPr>
          <w:rFonts w:ascii="Arial" w:hAnsi="Arial" w:cs="Arial"/>
          <w:color w:val="000000"/>
          <w:sz w:val="22"/>
          <w:szCs w:val="22"/>
        </w:rPr>
        <w:t>runs</w:t>
      </w:r>
      <w:proofErr w:type="gramEnd"/>
      <w:r w:rsidRPr="003D2852">
        <w:rPr>
          <w:rFonts w:ascii="Arial" w:hAnsi="Arial" w:cs="Arial"/>
          <w:color w:val="000000"/>
          <w:sz w:val="22"/>
          <w:szCs w:val="22"/>
        </w:rPr>
        <w:t xml:space="preserve"> research methodologies and professional practice seminars.</w:t>
      </w:r>
    </w:p>
    <w:p w14:paraId="4AFFC4A4" w14:textId="77777777" w:rsidR="007074DB" w:rsidRPr="003D2852" w:rsidRDefault="007074DB" w:rsidP="007074DB">
      <w:pPr>
        <w:jc w:val="both"/>
        <w:rPr>
          <w:rFonts w:ascii="Arial" w:hAnsi="Arial" w:cs="Arial"/>
          <w:color w:val="000000"/>
          <w:sz w:val="22"/>
          <w:szCs w:val="22"/>
        </w:rPr>
      </w:pPr>
    </w:p>
    <w:p w14:paraId="5127ADA1" w14:textId="6BECBFD0" w:rsidR="007074DB" w:rsidRPr="003D2852" w:rsidRDefault="007074DB" w:rsidP="007074DB">
      <w:pPr>
        <w:jc w:val="both"/>
        <w:rPr>
          <w:rFonts w:ascii="Arial" w:hAnsi="Arial" w:cs="Arial"/>
          <w:sz w:val="22"/>
          <w:szCs w:val="22"/>
        </w:rPr>
      </w:pPr>
      <w:r w:rsidRPr="003D2852">
        <w:rPr>
          <w:rFonts w:ascii="Arial" w:hAnsi="Arial" w:cs="Arial"/>
          <w:sz w:val="22"/>
          <w:szCs w:val="22"/>
        </w:rPr>
        <w:t>The overall assessment requirements are consistent with the specification on assessment loading. There are clear connections and accumulative aspects to each module culminating in the ‘capstone’ final Advanced Photography module</w:t>
      </w:r>
      <w:r w:rsidR="001B3711" w:rsidRPr="003D2852">
        <w:rPr>
          <w:rFonts w:ascii="Arial" w:hAnsi="Arial" w:cs="Arial"/>
          <w:sz w:val="22"/>
          <w:szCs w:val="22"/>
        </w:rPr>
        <w:t xml:space="preserve"> (FP7003)</w:t>
      </w:r>
      <w:r w:rsidR="0052252A" w:rsidRPr="003D2852">
        <w:t xml:space="preserve">, </w:t>
      </w:r>
      <w:r w:rsidRPr="003D2852">
        <w:rPr>
          <w:rFonts w:ascii="Arial" w:hAnsi="Arial" w:cs="Arial"/>
          <w:sz w:val="22"/>
          <w:szCs w:val="22"/>
        </w:rPr>
        <w:t>which enables students to synthesise and apply the knowledge and skills that they have acquired throughout the course, and constitutes</w:t>
      </w:r>
      <w:r w:rsidR="00515D4D" w:rsidRPr="003D2852">
        <w:rPr>
          <w:rFonts w:ascii="Arial" w:hAnsi="Arial" w:cs="Arial"/>
          <w:sz w:val="22"/>
          <w:szCs w:val="22"/>
        </w:rPr>
        <w:t xml:space="preserve"> the presentation of</w:t>
      </w:r>
      <w:r w:rsidRPr="003D2852">
        <w:rPr>
          <w:rFonts w:ascii="Arial" w:hAnsi="Arial" w:cs="Arial"/>
          <w:sz w:val="22"/>
          <w:szCs w:val="22"/>
        </w:rPr>
        <w:t xml:space="preserve"> a body of practical work. </w:t>
      </w:r>
      <w:r w:rsidR="001B3711" w:rsidRPr="003D2852">
        <w:rPr>
          <w:rFonts w:ascii="Arial" w:hAnsi="Arial" w:cs="Arial"/>
          <w:sz w:val="22"/>
          <w:szCs w:val="22"/>
        </w:rPr>
        <w:t>Students are introduced to Advanced Photography in TB2. There are no scheduled learning hours during TB3, however students are expected to be engaged in independent study and will have access to the Faculty facilities (e.g. library and workshops). Teaching of Advanced Photography</w:t>
      </w:r>
      <w:r w:rsidR="001B3711" w:rsidRPr="003D2852">
        <w:rPr>
          <w:sz w:val="22"/>
          <w:szCs w:val="22"/>
        </w:rPr>
        <w:t xml:space="preserve"> </w:t>
      </w:r>
      <w:r w:rsidR="001B3711" w:rsidRPr="003D2852">
        <w:rPr>
          <w:rFonts w:ascii="Arial" w:hAnsi="Arial" w:cs="Arial"/>
          <w:sz w:val="22"/>
          <w:szCs w:val="22"/>
        </w:rPr>
        <w:t xml:space="preserve">resumes in TB1 of </w:t>
      </w:r>
      <w:r w:rsidR="001B3711" w:rsidRPr="003D2852">
        <w:rPr>
          <w:rFonts w:ascii="Arial" w:hAnsi="Arial" w:cs="Arial"/>
          <w:sz w:val="22"/>
          <w:szCs w:val="22"/>
        </w:rPr>
        <w:lastRenderedPageBreak/>
        <w:t xml:space="preserve">Year 2 with a </w:t>
      </w:r>
      <w:r w:rsidRPr="003D2852">
        <w:rPr>
          <w:rFonts w:ascii="Arial" w:hAnsi="Arial" w:cs="Arial"/>
          <w:sz w:val="22"/>
          <w:szCs w:val="22"/>
        </w:rPr>
        <w:t xml:space="preserve">final teaching block and </w:t>
      </w:r>
      <w:r w:rsidR="00515D4D" w:rsidRPr="003D2852">
        <w:rPr>
          <w:rFonts w:ascii="Arial" w:hAnsi="Arial" w:cs="Arial"/>
          <w:sz w:val="22"/>
          <w:szCs w:val="22"/>
        </w:rPr>
        <w:t>presentation</w:t>
      </w:r>
      <w:r w:rsidRPr="003D2852">
        <w:rPr>
          <w:rFonts w:ascii="Arial" w:hAnsi="Arial" w:cs="Arial"/>
          <w:sz w:val="22"/>
          <w:szCs w:val="22"/>
        </w:rPr>
        <w:t xml:space="preserve"> of a final body of </w:t>
      </w:r>
      <w:proofErr w:type="gramStart"/>
      <w:r w:rsidRPr="003D2852">
        <w:rPr>
          <w:rFonts w:ascii="Arial" w:hAnsi="Arial" w:cs="Arial"/>
          <w:sz w:val="22"/>
          <w:szCs w:val="22"/>
        </w:rPr>
        <w:t>art</w:t>
      </w:r>
      <w:r w:rsidR="00F66AF3" w:rsidRPr="003D2852">
        <w:rPr>
          <w:rFonts w:ascii="Arial" w:hAnsi="Arial" w:cs="Arial"/>
          <w:sz w:val="22"/>
          <w:szCs w:val="22"/>
        </w:rPr>
        <w:t>-work</w:t>
      </w:r>
      <w:proofErr w:type="gramEnd"/>
      <w:r w:rsidR="00F66AF3" w:rsidRPr="003D2852">
        <w:rPr>
          <w:rFonts w:ascii="Arial" w:hAnsi="Arial" w:cs="Arial"/>
          <w:sz w:val="22"/>
          <w:szCs w:val="22"/>
        </w:rPr>
        <w:t>, along with a record of research methodology that underpins the work.</w:t>
      </w:r>
    </w:p>
    <w:p w14:paraId="7A3CE276" w14:textId="77777777" w:rsidR="007074DB" w:rsidRPr="003D2852" w:rsidRDefault="007074DB" w:rsidP="007074DB">
      <w:pPr>
        <w:jc w:val="both"/>
        <w:rPr>
          <w:rFonts w:ascii="Arial" w:hAnsi="Arial" w:cs="Arial"/>
          <w:strike/>
          <w:sz w:val="22"/>
          <w:szCs w:val="22"/>
        </w:rPr>
      </w:pPr>
    </w:p>
    <w:p w14:paraId="0AD70BBF" w14:textId="0AD0FCC1" w:rsidR="007074DB" w:rsidRPr="003D2852" w:rsidRDefault="007074DB" w:rsidP="007074DB">
      <w:pPr>
        <w:jc w:val="both"/>
        <w:rPr>
          <w:rFonts w:ascii="Arial" w:hAnsi="Arial" w:cs="Arial"/>
          <w:i/>
          <w:sz w:val="22"/>
          <w:szCs w:val="22"/>
        </w:rPr>
      </w:pPr>
      <w:r w:rsidRPr="003D2852">
        <w:rPr>
          <w:rFonts w:ascii="Arial" w:hAnsi="Arial" w:cs="Arial"/>
          <w:sz w:val="22"/>
          <w:szCs w:val="22"/>
        </w:rPr>
        <w:t>Through the various</w:t>
      </w:r>
      <w:r w:rsidR="0052252A" w:rsidRPr="003D2852">
        <w:rPr>
          <w:rFonts w:ascii="Arial" w:hAnsi="Arial" w:cs="Arial"/>
          <w:sz w:val="22"/>
          <w:szCs w:val="22"/>
        </w:rPr>
        <w:t xml:space="preserve"> modules, the</w:t>
      </w:r>
      <w:r w:rsidRPr="003D2852">
        <w:rPr>
          <w:rFonts w:ascii="Arial" w:hAnsi="Arial" w:cs="Arial"/>
          <w:sz w:val="22"/>
          <w:szCs w:val="22"/>
        </w:rPr>
        <w:t xml:space="preserve"> programme offers opportunities to develop and demonstrate independent learning and thought in the form of research presentations, reflective </w:t>
      </w:r>
      <w:proofErr w:type="gramStart"/>
      <w:r w:rsidRPr="003D2852">
        <w:rPr>
          <w:rFonts w:ascii="Arial" w:hAnsi="Arial" w:cs="Arial"/>
          <w:sz w:val="22"/>
          <w:szCs w:val="22"/>
        </w:rPr>
        <w:t>writing</w:t>
      </w:r>
      <w:proofErr w:type="gramEnd"/>
      <w:r w:rsidRPr="003D2852">
        <w:rPr>
          <w:rFonts w:ascii="Arial" w:hAnsi="Arial" w:cs="Arial"/>
          <w:sz w:val="22"/>
          <w:szCs w:val="22"/>
        </w:rPr>
        <w:t xml:space="preserve"> and publication (digital and print). These opportunities are enabled through a combination of tutorials, seminars, visiting lectures and peer-to-peer learning.   </w:t>
      </w:r>
    </w:p>
    <w:p w14:paraId="76EA4532" w14:textId="77777777" w:rsidR="007074DB" w:rsidRPr="003D2852" w:rsidRDefault="007074DB" w:rsidP="007074DB">
      <w:pPr>
        <w:jc w:val="both"/>
        <w:rPr>
          <w:rFonts w:ascii="Arial" w:hAnsi="Arial" w:cs="Arial"/>
          <w:sz w:val="22"/>
          <w:szCs w:val="22"/>
        </w:rPr>
      </w:pPr>
    </w:p>
    <w:p w14:paraId="146D92D1" w14:textId="43564428"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 each module, the students are expected to present research and connect their own work to current contemporary strategies in the photography field. The curriculum is delivered by academics who are practitioners and their professional experience and position feeds directly into the student experience developed with the module structure i.e. </w:t>
      </w:r>
      <w:r w:rsidR="00515D4D" w:rsidRPr="003D2852">
        <w:rPr>
          <w:rFonts w:ascii="Arial" w:hAnsi="Arial" w:cs="Arial"/>
          <w:sz w:val="22"/>
          <w:szCs w:val="22"/>
        </w:rPr>
        <w:t>presentation of art works,</w:t>
      </w:r>
      <w:r w:rsidR="003D2852" w:rsidRPr="003D2852">
        <w:rPr>
          <w:rFonts w:ascii="Arial" w:hAnsi="Arial" w:cs="Arial"/>
          <w:sz w:val="22"/>
          <w:szCs w:val="22"/>
        </w:rPr>
        <w:t xml:space="preserve"> </w:t>
      </w:r>
      <w:r w:rsidRPr="003D2852">
        <w:rPr>
          <w:rFonts w:ascii="Arial" w:hAnsi="Arial" w:cs="Arial"/>
          <w:sz w:val="22"/>
          <w:szCs w:val="22"/>
        </w:rPr>
        <w:t xml:space="preserve">print and digital publication, presentation of individual student work. </w:t>
      </w:r>
    </w:p>
    <w:p w14:paraId="4AA614F2" w14:textId="77777777" w:rsidR="007074DB" w:rsidRPr="003D2852" w:rsidRDefault="007074DB" w:rsidP="007074DB">
      <w:pPr>
        <w:jc w:val="both"/>
        <w:rPr>
          <w:rFonts w:ascii="Arial" w:hAnsi="Arial" w:cs="Arial"/>
          <w:sz w:val="22"/>
          <w:szCs w:val="22"/>
        </w:rPr>
      </w:pPr>
    </w:p>
    <w:p w14:paraId="607E6A85" w14:textId="5A34F347" w:rsidR="007074DB" w:rsidRPr="003D2852" w:rsidRDefault="007074DB" w:rsidP="007074DB">
      <w:pPr>
        <w:jc w:val="both"/>
        <w:rPr>
          <w:rFonts w:ascii="Arial" w:hAnsi="Arial" w:cs="Arial"/>
          <w:sz w:val="22"/>
          <w:szCs w:val="22"/>
        </w:rPr>
      </w:pPr>
      <w:r w:rsidRPr="003D2852">
        <w:rPr>
          <w:rFonts w:ascii="Arial" w:hAnsi="Arial" w:cs="Arial"/>
          <w:sz w:val="22"/>
          <w:szCs w:val="22"/>
        </w:rPr>
        <w:t>The students</w:t>
      </w:r>
      <w:r w:rsidRPr="003D2852">
        <w:rPr>
          <w:rFonts w:ascii="Arial" w:hAnsi="Arial" w:cs="Arial"/>
          <w:b/>
          <w:sz w:val="22"/>
          <w:szCs w:val="22"/>
        </w:rPr>
        <w:t xml:space="preserve"> </w:t>
      </w:r>
      <w:r w:rsidRPr="003D2852">
        <w:rPr>
          <w:rFonts w:ascii="Arial" w:hAnsi="Arial" w:cs="Arial"/>
          <w:sz w:val="22"/>
          <w:szCs w:val="22"/>
        </w:rPr>
        <w:t xml:space="preserve">can take advantage of internships offered though the courses networks with professional bodies and within the University at the Stanley Picker Gallery. Through </w:t>
      </w:r>
      <w:proofErr w:type="gramStart"/>
      <w:r w:rsidRPr="003D2852">
        <w:rPr>
          <w:rFonts w:ascii="Arial" w:hAnsi="Arial" w:cs="Arial"/>
          <w:sz w:val="22"/>
          <w:szCs w:val="22"/>
        </w:rPr>
        <w:t>the each</w:t>
      </w:r>
      <w:proofErr w:type="gramEnd"/>
      <w:r w:rsidRPr="003D2852">
        <w:rPr>
          <w:rFonts w:ascii="Arial" w:hAnsi="Arial" w:cs="Arial"/>
          <w:sz w:val="22"/>
          <w:szCs w:val="22"/>
        </w:rPr>
        <w:t xml:space="preserve"> specific modules they gain skills; digital publication, presentation and organisation of ideas, putting their work in the public realm that are also directly related to the professional photography field.  </w:t>
      </w:r>
    </w:p>
    <w:p w14:paraId="6CC94BA7" w14:textId="77777777" w:rsidR="007074DB" w:rsidRPr="003D2852" w:rsidRDefault="007074DB" w:rsidP="007074DB">
      <w:pPr>
        <w:jc w:val="both"/>
        <w:rPr>
          <w:rFonts w:ascii="Arial" w:hAnsi="Arial" w:cs="Arial"/>
          <w:sz w:val="22"/>
          <w:szCs w:val="22"/>
        </w:rPr>
      </w:pPr>
    </w:p>
    <w:p w14:paraId="01682F9F"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Through their own personal research, the students are encouraged during Photographic Practices FP700</w:t>
      </w:r>
      <w:r w:rsidR="00D179E7" w:rsidRPr="003D2852">
        <w:rPr>
          <w:rFonts w:ascii="Arial" w:hAnsi="Arial" w:cs="Arial"/>
          <w:sz w:val="22"/>
          <w:szCs w:val="22"/>
        </w:rPr>
        <w:t>2</w:t>
      </w:r>
      <w:r w:rsidRPr="003D2852">
        <w:rPr>
          <w:rFonts w:ascii="Arial" w:hAnsi="Arial" w:cs="Arial"/>
          <w:sz w:val="22"/>
          <w:szCs w:val="22"/>
        </w:rPr>
        <w:t xml:space="preserve"> and throughout the continuing modules to explore current issues of particular interest to them and connect these to the expanding field of contemporary photography practices within the public and private sector. </w:t>
      </w:r>
    </w:p>
    <w:p w14:paraId="14F7943F" w14:textId="77777777" w:rsidR="007074DB" w:rsidRPr="003D2852" w:rsidRDefault="007074DB" w:rsidP="007074DB">
      <w:pPr>
        <w:jc w:val="both"/>
        <w:rPr>
          <w:rFonts w:ascii="Arial" w:hAnsi="Arial" w:cs="Arial"/>
          <w:sz w:val="22"/>
          <w:szCs w:val="22"/>
        </w:rPr>
      </w:pPr>
    </w:p>
    <w:p w14:paraId="78FEF22D" w14:textId="281E8355"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Throughout the course there is a focus on student engagement. Through an emphasis on the importance of peer learning and review at </w:t>
      </w:r>
      <w:proofErr w:type="gramStart"/>
      <w:r w:rsidRPr="003D2852">
        <w:rPr>
          <w:rFonts w:ascii="Arial" w:hAnsi="Arial" w:cs="Arial"/>
          <w:sz w:val="22"/>
          <w:szCs w:val="22"/>
        </w:rPr>
        <w:t>Master’s</w:t>
      </w:r>
      <w:proofErr w:type="gramEnd"/>
      <w:r w:rsidRPr="003D2852">
        <w:rPr>
          <w:rFonts w:ascii="Arial" w:hAnsi="Arial" w:cs="Arial"/>
          <w:sz w:val="22"/>
          <w:szCs w:val="22"/>
        </w:rPr>
        <w:t xml:space="preserve"> level, each student is encouraged to engage with their peer group. Through the course they learn the importance of peer support, critique and identifying common interests and approaches. This is achieved through a combina</w:t>
      </w:r>
      <w:r w:rsidR="0052252A" w:rsidRPr="003D2852">
        <w:rPr>
          <w:rFonts w:ascii="Arial" w:hAnsi="Arial" w:cs="Arial"/>
          <w:sz w:val="22"/>
          <w:szCs w:val="22"/>
        </w:rPr>
        <w:t xml:space="preserve">tion of teaching strategies and </w:t>
      </w:r>
      <w:r w:rsidRPr="003D2852">
        <w:rPr>
          <w:rFonts w:ascii="Arial" w:hAnsi="Arial" w:cs="Arial"/>
          <w:sz w:val="22"/>
          <w:szCs w:val="22"/>
        </w:rPr>
        <w:t>independent study culminating in the final Advanced Photography module where they deliver with a large degree of independence</w:t>
      </w:r>
      <w:r w:rsidR="00515D4D" w:rsidRPr="003D2852">
        <w:rPr>
          <w:rFonts w:ascii="Arial" w:hAnsi="Arial" w:cs="Arial"/>
          <w:sz w:val="22"/>
          <w:szCs w:val="22"/>
        </w:rPr>
        <w:t xml:space="preserve"> a presentation of final body of work</w:t>
      </w:r>
      <w:r w:rsidRPr="003D2852">
        <w:rPr>
          <w:rFonts w:ascii="Arial" w:hAnsi="Arial" w:cs="Arial"/>
          <w:sz w:val="22"/>
          <w:szCs w:val="22"/>
        </w:rPr>
        <w:t xml:space="preserve"> and publication.</w:t>
      </w:r>
    </w:p>
    <w:p w14:paraId="679DA404" w14:textId="77777777" w:rsidR="007074DB" w:rsidRPr="003D2852" w:rsidRDefault="007074DB" w:rsidP="007074DB">
      <w:pPr>
        <w:jc w:val="both"/>
        <w:rPr>
          <w:rFonts w:ascii="Arial" w:hAnsi="Arial" w:cs="Arial"/>
          <w:sz w:val="22"/>
          <w:szCs w:val="22"/>
        </w:rPr>
      </w:pPr>
    </w:p>
    <w:p w14:paraId="25AA12D5" w14:textId="75CE2BB1" w:rsidR="007074DB" w:rsidRPr="003D2852" w:rsidRDefault="007074DB" w:rsidP="007074DB">
      <w:pPr>
        <w:jc w:val="both"/>
        <w:rPr>
          <w:rFonts w:ascii="Arial" w:hAnsi="Arial" w:cs="Arial"/>
          <w:color w:val="6B006D"/>
          <w:sz w:val="22"/>
          <w:szCs w:val="22"/>
          <w:u w:val="single" w:color="6B006D"/>
          <w:lang w:val="en-US"/>
        </w:rPr>
      </w:pPr>
      <w:r w:rsidRPr="003D2852">
        <w:rPr>
          <w:rFonts w:ascii="Arial" w:hAnsi="Arial" w:cs="Arial"/>
          <w:sz w:val="22"/>
          <w:szCs w:val="22"/>
        </w:rPr>
        <w:t>The programme uses the virtual learning environment (VLE) Canvas, which acts as the main online location and portal for course and Schoo</w:t>
      </w:r>
      <w:r w:rsidR="00422302" w:rsidRPr="003D2852">
        <w:rPr>
          <w:rFonts w:ascii="Arial" w:hAnsi="Arial" w:cs="Arial"/>
          <w:sz w:val="22"/>
          <w:szCs w:val="22"/>
        </w:rPr>
        <w:t>l information and news. Course m</w:t>
      </w:r>
      <w:r w:rsidRPr="003D2852">
        <w:rPr>
          <w:rFonts w:ascii="Arial" w:hAnsi="Arial" w:cs="Arial"/>
          <w:sz w:val="22"/>
          <w:szCs w:val="22"/>
        </w:rPr>
        <w:t xml:space="preserve">aterials such as handbooks, module guides, timetables and information on talks programmes, lectures and events are all accessible through the VLE.  </w:t>
      </w:r>
    </w:p>
    <w:p w14:paraId="08A14601" w14:textId="77777777" w:rsidR="007074DB" w:rsidRPr="003D2852" w:rsidRDefault="007074DB" w:rsidP="007074DB">
      <w:pPr>
        <w:jc w:val="both"/>
        <w:rPr>
          <w:rFonts w:ascii="Arial" w:hAnsi="Arial" w:cs="Arial"/>
          <w:sz w:val="22"/>
          <w:szCs w:val="22"/>
        </w:rPr>
      </w:pPr>
    </w:p>
    <w:p w14:paraId="2E0758ED" w14:textId="77777777" w:rsidR="007074DB" w:rsidRPr="003D2852" w:rsidRDefault="00D179E7" w:rsidP="007074DB">
      <w:pPr>
        <w:jc w:val="both"/>
        <w:rPr>
          <w:rFonts w:ascii="Arial" w:hAnsi="Arial" w:cs="Arial"/>
          <w:sz w:val="22"/>
          <w:szCs w:val="22"/>
        </w:rPr>
      </w:pPr>
      <w:r w:rsidRPr="003D2852">
        <w:rPr>
          <w:rFonts w:ascii="Arial" w:hAnsi="Arial" w:cs="Arial"/>
          <w:sz w:val="22"/>
          <w:szCs w:val="22"/>
        </w:rPr>
        <w:t>The D</w:t>
      </w:r>
      <w:r w:rsidR="007074DB" w:rsidRPr="003D2852">
        <w:rPr>
          <w:rFonts w:ascii="Arial" w:hAnsi="Arial" w:cs="Arial"/>
          <w:sz w:val="22"/>
          <w:szCs w:val="22"/>
        </w:rPr>
        <w:t>epartment of Film and Photography has a research group ‘</w:t>
      </w:r>
      <w:r w:rsidR="007074DB" w:rsidRPr="003D2852">
        <w:rPr>
          <w:rFonts w:ascii="Arial" w:hAnsi="Arial" w:cs="Arial"/>
          <w:i/>
          <w:sz w:val="22"/>
          <w:szCs w:val="22"/>
        </w:rPr>
        <w:t>The Visible Institute</w:t>
      </w:r>
      <w:r w:rsidRPr="003D2852">
        <w:rPr>
          <w:rFonts w:ascii="Arial" w:hAnsi="Arial" w:cs="Arial"/>
          <w:i/>
          <w:sz w:val="22"/>
          <w:szCs w:val="22"/>
        </w:rPr>
        <w:t xml:space="preserve"> (VI)</w:t>
      </w:r>
      <w:r w:rsidR="007074DB" w:rsidRPr="003D2852">
        <w:rPr>
          <w:rFonts w:ascii="Arial" w:hAnsi="Arial" w:cs="Arial"/>
          <w:sz w:val="22"/>
          <w:szCs w:val="22"/>
        </w:rPr>
        <w:t xml:space="preserve"> </w:t>
      </w:r>
      <w:r w:rsidR="00660A9D" w:rsidRPr="003D2852">
        <w:rPr>
          <w:rFonts w:ascii="Arial" w:hAnsi="Arial" w:cs="Arial"/>
          <w:sz w:val="22"/>
          <w:szCs w:val="22"/>
        </w:rPr>
        <w:t>for</w:t>
      </w:r>
      <w:r w:rsidR="007074DB" w:rsidRPr="003D2852">
        <w:rPr>
          <w:rFonts w:ascii="Arial" w:hAnsi="Arial" w:cs="Arial"/>
          <w:sz w:val="22"/>
          <w:szCs w:val="22"/>
        </w:rPr>
        <w:t xml:space="preserve"> research in film and photography’. The institute’s stand-alone website gives detailed information on staff research, PhD student research, </w:t>
      </w:r>
      <w:proofErr w:type="spellStart"/>
      <w:r w:rsidR="007074DB" w:rsidRPr="003D2852">
        <w:rPr>
          <w:rFonts w:ascii="Arial" w:hAnsi="Arial" w:cs="Arial"/>
          <w:sz w:val="22"/>
          <w:szCs w:val="22"/>
        </w:rPr>
        <w:t>thematics</w:t>
      </w:r>
      <w:proofErr w:type="spellEnd"/>
      <w:r w:rsidR="007074DB" w:rsidRPr="003D2852">
        <w:rPr>
          <w:rFonts w:ascii="Arial" w:hAnsi="Arial" w:cs="Arial"/>
          <w:sz w:val="22"/>
          <w:szCs w:val="22"/>
        </w:rPr>
        <w:t xml:space="preserve">, staff profiles, features and partnerships. The website can be found here: </w:t>
      </w:r>
      <w:hyperlink r:id="rId16" w:history="1">
        <w:r w:rsidR="007074DB" w:rsidRPr="003D2852">
          <w:rPr>
            <w:rStyle w:val="Hyperlink"/>
            <w:rFonts w:ascii="Arial" w:hAnsi="Arial" w:cs="Arial"/>
            <w:sz w:val="22"/>
            <w:szCs w:val="22"/>
          </w:rPr>
          <w:t>www.thevisibleinstitute.org</w:t>
        </w:r>
      </w:hyperlink>
      <w:r w:rsidRPr="003D2852">
        <w:rPr>
          <w:rFonts w:ascii="Arial" w:hAnsi="Arial" w:cs="Arial"/>
          <w:sz w:val="22"/>
          <w:szCs w:val="22"/>
        </w:rPr>
        <w:t>.</w:t>
      </w:r>
    </w:p>
    <w:p w14:paraId="6AEB374A" w14:textId="77777777" w:rsidR="007074DB" w:rsidRPr="003D2852" w:rsidRDefault="007074DB" w:rsidP="007074DB">
      <w:pPr>
        <w:jc w:val="both"/>
        <w:rPr>
          <w:rFonts w:ascii="Arial" w:hAnsi="Arial" w:cs="Arial"/>
          <w:sz w:val="22"/>
          <w:szCs w:val="22"/>
        </w:rPr>
      </w:pPr>
    </w:p>
    <w:p w14:paraId="5CB4FEC1"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All courses based in the Kingston School of Art offer </w:t>
      </w:r>
      <w:proofErr w:type="gramStart"/>
      <w:r w:rsidRPr="003D2852">
        <w:rPr>
          <w:rFonts w:ascii="Arial" w:hAnsi="Arial" w:cs="Arial"/>
          <w:sz w:val="22"/>
          <w:szCs w:val="22"/>
        </w:rPr>
        <w:t>students</w:t>
      </w:r>
      <w:proofErr w:type="gramEnd"/>
      <w:r w:rsidRPr="003D2852">
        <w:rPr>
          <w:rFonts w:ascii="Arial" w:hAnsi="Arial" w:cs="Arial"/>
          <w:sz w:val="22"/>
          <w:szCs w:val="22"/>
        </w:rPr>
        <w:t xml:space="preserve"> free access to the online video tutorial platform L</w:t>
      </w:r>
      <w:r w:rsidR="00631880" w:rsidRPr="003D2852">
        <w:rPr>
          <w:rFonts w:ascii="Arial" w:hAnsi="Arial" w:cs="Arial"/>
          <w:sz w:val="22"/>
          <w:szCs w:val="22"/>
        </w:rPr>
        <w:t>inkedIn Learning</w:t>
      </w:r>
      <w:r w:rsidRPr="003D2852">
        <w:rPr>
          <w:rFonts w:ascii="Arial" w:hAnsi="Arial" w:cs="Arial"/>
          <w:sz w:val="22"/>
          <w:szCs w:val="22"/>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69E091B" w14:textId="77777777" w:rsidR="007074DB" w:rsidRPr="003D2852" w:rsidRDefault="007074DB" w:rsidP="007074DB">
      <w:pPr>
        <w:jc w:val="both"/>
        <w:rPr>
          <w:rFonts w:ascii="Arial" w:hAnsi="Arial" w:cs="Arial"/>
          <w:sz w:val="22"/>
          <w:szCs w:val="22"/>
        </w:rPr>
      </w:pPr>
    </w:p>
    <w:p w14:paraId="17D0263B"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School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students and give them confidence to apply and provide a greater understanding of the aims and learning outcomes of the course.  </w:t>
      </w:r>
    </w:p>
    <w:p w14:paraId="5FDA3B08" w14:textId="6ACB136C" w:rsidR="005069CE" w:rsidRPr="003D2852" w:rsidRDefault="005069CE">
      <w:pPr>
        <w:rPr>
          <w:rFonts w:ascii="Arial" w:hAnsi="Arial" w:cs="Arial"/>
          <w:b/>
          <w:sz w:val="22"/>
          <w:szCs w:val="22"/>
        </w:rPr>
      </w:pPr>
    </w:p>
    <w:p w14:paraId="5D622FA9" w14:textId="64F9D7D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Support for Students and </w:t>
      </w:r>
      <w:proofErr w:type="gramStart"/>
      <w:r w:rsidRPr="003D2852">
        <w:rPr>
          <w:rFonts w:ascii="Arial" w:hAnsi="Arial" w:cs="Arial"/>
          <w:b/>
          <w:sz w:val="22"/>
          <w:szCs w:val="22"/>
        </w:rPr>
        <w:t>their  Learning</w:t>
      </w:r>
      <w:proofErr w:type="gramEnd"/>
    </w:p>
    <w:p w14:paraId="1ACB44E2" w14:textId="77777777" w:rsidR="0030430C" w:rsidRPr="003D2852" w:rsidRDefault="0030430C" w:rsidP="0030430C">
      <w:pPr>
        <w:jc w:val="both"/>
        <w:rPr>
          <w:rFonts w:ascii="Arial" w:hAnsi="Arial" w:cs="Arial"/>
          <w:sz w:val="22"/>
          <w:szCs w:val="22"/>
        </w:rPr>
      </w:pPr>
    </w:p>
    <w:p w14:paraId="031E4774" w14:textId="77777777" w:rsidR="0030430C" w:rsidRPr="003D2852" w:rsidRDefault="0030430C" w:rsidP="0030430C">
      <w:pPr>
        <w:jc w:val="both"/>
        <w:rPr>
          <w:rFonts w:ascii="Arial" w:hAnsi="Arial" w:cs="Arial"/>
          <w:i/>
          <w:sz w:val="22"/>
          <w:szCs w:val="22"/>
        </w:rPr>
      </w:pPr>
      <w:r w:rsidRPr="003D2852">
        <w:rPr>
          <w:rFonts w:ascii="Arial" w:hAnsi="Arial" w:cs="Arial"/>
          <w:i/>
          <w:sz w:val="22"/>
          <w:szCs w:val="22"/>
        </w:rPr>
        <w:t>Teaching Structure</w:t>
      </w:r>
    </w:p>
    <w:p w14:paraId="3BA7ED34" w14:textId="77777777" w:rsidR="0030430C" w:rsidRPr="003D2852" w:rsidRDefault="0030430C" w:rsidP="0030430C">
      <w:pPr>
        <w:jc w:val="both"/>
        <w:rPr>
          <w:rFonts w:ascii="Arial" w:hAnsi="Arial" w:cs="Arial"/>
          <w:sz w:val="22"/>
          <w:szCs w:val="22"/>
        </w:rPr>
      </w:pPr>
    </w:p>
    <w:p w14:paraId="3443C959"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teaching structure of the School is built around the principle of individual or teams of tutors who engage directly with a student or small group of students, meeting them twice a week and offering both group and individual 1:1 tutorial opportunities, as appropriate. </w:t>
      </w:r>
    </w:p>
    <w:p w14:paraId="27902391" w14:textId="77777777" w:rsidR="007074DB" w:rsidRPr="003D2852" w:rsidRDefault="007074DB" w:rsidP="00F65A3A">
      <w:pPr>
        <w:jc w:val="both"/>
        <w:rPr>
          <w:rFonts w:ascii="Arial" w:hAnsi="Arial" w:cs="Arial"/>
          <w:strike/>
          <w:sz w:val="22"/>
          <w:szCs w:val="22"/>
        </w:rPr>
      </w:pPr>
    </w:p>
    <w:p w14:paraId="5FB1290C" w14:textId="77777777" w:rsidR="007074DB" w:rsidRPr="003D2852" w:rsidRDefault="007074DB" w:rsidP="007074DB">
      <w:pPr>
        <w:jc w:val="both"/>
        <w:rPr>
          <w:rFonts w:ascii="Arial" w:hAnsi="Arial" w:cs="Arial"/>
          <w:sz w:val="22"/>
          <w:szCs w:val="22"/>
        </w:rPr>
      </w:pPr>
      <w:r w:rsidRPr="003D2852">
        <w:rPr>
          <w:rFonts w:ascii="Arial" w:hAnsi="Arial" w:cs="Arial"/>
          <w:sz w:val="22"/>
          <w:szCs w:val="22"/>
        </w:rPr>
        <w:t xml:space="preserve">The course has a number of events and projects, built into the academic year, which encourage engagement between students and staff across levels: </w:t>
      </w:r>
    </w:p>
    <w:p w14:paraId="2A80941E" w14:textId="77777777" w:rsidR="0030430C" w:rsidRPr="003D2852" w:rsidRDefault="0030430C" w:rsidP="0030430C">
      <w:pPr>
        <w:jc w:val="both"/>
        <w:rPr>
          <w:rFonts w:ascii="Arial" w:hAnsi="Arial" w:cs="Arial"/>
          <w:sz w:val="22"/>
          <w:szCs w:val="22"/>
        </w:rPr>
      </w:pPr>
    </w:p>
    <w:p w14:paraId="21BF05D0" w14:textId="77558CB2" w:rsidR="0030430C" w:rsidRPr="003D2852" w:rsidRDefault="00F65A3A" w:rsidP="009272A1">
      <w:pPr>
        <w:numPr>
          <w:ilvl w:val="0"/>
          <w:numId w:val="15"/>
        </w:numPr>
        <w:contextualSpacing/>
        <w:jc w:val="both"/>
        <w:rPr>
          <w:rFonts w:ascii="Arial" w:hAnsi="Arial" w:cs="Arial"/>
          <w:sz w:val="22"/>
          <w:szCs w:val="22"/>
        </w:rPr>
      </w:pPr>
      <w:r w:rsidRPr="003D2852">
        <w:rPr>
          <w:rFonts w:ascii="Arial" w:hAnsi="Arial" w:cs="Arial"/>
          <w:sz w:val="22"/>
          <w:szCs w:val="22"/>
        </w:rPr>
        <w:t>Th</w:t>
      </w:r>
      <w:r w:rsidR="00D179E7" w:rsidRPr="003D2852">
        <w:rPr>
          <w:rFonts w:ascii="Arial" w:hAnsi="Arial" w:cs="Arial"/>
          <w:sz w:val="22"/>
          <w:szCs w:val="22"/>
        </w:rPr>
        <w:t>e D</w:t>
      </w:r>
      <w:r w:rsidRPr="003D2852">
        <w:rPr>
          <w:rFonts w:ascii="Arial" w:hAnsi="Arial" w:cs="Arial"/>
          <w:sz w:val="22"/>
          <w:szCs w:val="22"/>
        </w:rPr>
        <w:t>epartment</w:t>
      </w:r>
      <w:r w:rsidR="0030430C" w:rsidRPr="003D2852">
        <w:rPr>
          <w:rFonts w:ascii="Arial" w:hAnsi="Arial" w:cs="Arial"/>
          <w:sz w:val="22"/>
          <w:szCs w:val="22"/>
        </w:rPr>
        <w:t xml:space="preserve"> runs a fortnightly guest lecturer programme, which is shared with BA Photogra</w:t>
      </w:r>
      <w:r w:rsidRPr="003D2852">
        <w:rPr>
          <w:rFonts w:ascii="Arial" w:hAnsi="Arial" w:cs="Arial"/>
          <w:sz w:val="22"/>
          <w:szCs w:val="22"/>
        </w:rPr>
        <w:t xml:space="preserve">phy and brings together all </w:t>
      </w:r>
      <w:r w:rsidR="0030430C" w:rsidRPr="003D2852">
        <w:rPr>
          <w:rFonts w:ascii="Arial" w:hAnsi="Arial" w:cs="Arial"/>
          <w:sz w:val="22"/>
          <w:szCs w:val="22"/>
        </w:rPr>
        <w:t xml:space="preserve">students working with the photographic to engage with contemporary practitioners in the form of a lecture and seminar. In </w:t>
      </w:r>
      <w:r w:rsidR="00515D4D" w:rsidRPr="003D2852">
        <w:rPr>
          <w:rFonts w:ascii="Arial" w:hAnsi="Arial" w:cs="Arial"/>
          <w:sz w:val="22"/>
          <w:szCs w:val="22"/>
        </w:rPr>
        <w:t>parallel</w:t>
      </w:r>
      <w:r w:rsidR="0030430C" w:rsidRPr="003D2852">
        <w:rPr>
          <w:rFonts w:ascii="Arial" w:hAnsi="Arial" w:cs="Arial"/>
          <w:sz w:val="22"/>
          <w:szCs w:val="22"/>
        </w:rPr>
        <w:t xml:space="preserve"> the course runs a number of Professional </w:t>
      </w:r>
      <w:r w:rsidR="0021534A" w:rsidRPr="003D2852">
        <w:rPr>
          <w:rFonts w:ascii="Arial" w:hAnsi="Arial" w:cs="Arial"/>
          <w:sz w:val="22"/>
          <w:szCs w:val="22"/>
        </w:rPr>
        <w:t xml:space="preserve">Practice </w:t>
      </w:r>
      <w:r w:rsidR="0030430C" w:rsidRPr="003D2852">
        <w:rPr>
          <w:rFonts w:ascii="Arial" w:hAnsi="Arial" w:cs="Arial"/>
          <w:sz w:val="22"/>
          <w:szCs w:val="22"/>
        </w:rPr>
        <w:t>seminars and workshop shared with Level 6 BA Photography students.</w:t>
      </w:r>
      <w:r w:rsidRPr="003D2852">
        <w:rPr>
          <w:rFonts w:ascii="Arial" w:hAnsi="Arial" w:cs="Arial"/>
          <w:sz w:val="22"/>
          <w:szCs w:val="22"/>
        </w:rPr>
        <w:t xml:space="preserve">  The School of Art &amp; Architecture also offers an opportunity for students and staff to engage in talks and dialogue through The Stanley Picker Public Lecture series where high profile </w:t>
      </w:r>
      <w:proofErr w:type="spellStart"/>
      <w:r w:rsidRPr="003D2852">
        <w:rPr>
          <w:rFonts w:ascii="Arial" w:hAnsi="Arial" w:cs="Arial"/>
          <w:sz w:val="22"/>
          <w:szCs w:val="22"/>
        </w:rPr>
        <w:t>practitoners</w:t>
      </w:r>
      <w:proofErr w:type="spellEnd"/>
      <w:r w:rsidRPr="003D2852">
        <w:rPr>
          <w:rFonts w:ascii="Arial" w:hAnsi="Arial" w:cs="Arial"/>
          <w:sz w:val="22"/>
          <w:szCs w:val="22"/>
        </w:rPr>
        <w:t xml:space="preserve"> and theorists present their work. </w:t>
      </w:r>
    </w:p>
    <w:p w14:paraId="384EB7E8" w14:textId="77777777" w:rsidR="007074DB" w:rsidRPr="003D2852" w:rsidRDefault="007074DB" w:rsidP="00B6766D">
      <w:pPr>
        <w:contextualSpacing/>
        <w:jc w:val="both"/>
        <w:rPr>
          <w:rFonts w:ascii="Arial" w:hAnsi="Arial" w:cs="Arial"/>
          <w:sz w:val="22"/>
          <w:szCs w:val="22"/>
        </w:rPr>
      </w:pPr>
    </w:p>
    <w:p w14:paraId="67EB953E" w14:textId="3487E58F" w:rsidR="0030430C" w:rsidRPr="003D2852" w:rsidRDefault="0030430C" w:rsidP="009523DD">
      <w:pPr>
        <w:numPr>
          <w:ilvl w:val="0"/>
          <w:numId w:val="15"/>
        </w:numPr>
        <w:contextualSpacing/>
        <w:jc w:val="both"/>
        <w:rPr>
          <w:rFonts w:ascii="Arial" w:hAnsi="Arial" w:cs="Arial"/>
          <w:sz w:val="22"/>
          <w:szCs w:val="22"/>
        </w:rPr>
      </w:pPr>
      <w:r w:rsidRPr="003D2852">
        <w:rPr>
          <w:rFonts w:ascii="Arial" w:hAnsi="Arial" w:cs="Arial"/>
          <w:sz w:val="22"/>
          <w:szCs w:val="22"/>
        </w:rPr>
        <w:t xml:space="preserve">At the end of the course students present their work in the form of </w:t>
      </w:r>
      <w:r w:rsidR="0021534A" w:rsidRPr="003D2852">
        <w:rPr>
          <w:rFonts w:ascii="Arial" w:hAnsi="Arial" w:cs="Arial"/>
          <w:sz w:val="22"/>
          <w:szCs w:val="22"/>
        </w:rPr>
        <w:t xml:space="preserve">a presentation of a final body of work </w:t>
      </w:r>
      <w:r w:rsidRPr="003D2852">
        <w:rPr>
          <w:rFonts w:ascii="Arial" w:hAnsi="Arial" w:cs="Arial"/>
          <w:sz w:val="22"/>
          <w:szCs w:val="22"/>
        </w:rPr>
        <w:t>and publication</w:t>
      </w:r>
      <w:r w:rsidR="001C2A69" w:rsidRPr="003D2852">
        <w:rPr>
          <w:rFonts w:ascii="Arial" w:hAnsi="Arial" w:cs="Arial"/>
          <w:sz w:val="22"/>
          <w:szCs w:val="22"/>
        </w:rPr>
        <w:t>.</w:t>
      </w:r>
      <w:r w:rsidRPr="003D2852">
        <w:rPr>
          <w:rFonts w:ascii="Arial" w:hAnsi="Arial" w:cs="Arial"/>
          <w:sz w:val="22"/>
          <w:szCs w:val="22"/>
        </w:rPr>
        <w:t xml:space="preserve"> </w:t>
      </w:r>
    </w:p>
    <w:p w14:paraId="5C7E8048" w14:textId="77777777" w:rsidR="003D2852" w:rsidRPr="003D2852" w:rsidRDefault="003D2852" w:rsidP="003D2852">
      <w:pPr>
        <w:contextualSpacing/>
        <w:jc w:val="both"/>
        <w:rPr>
          <w:rFonts w:ascii="Arial" w:hAnsi="Arial" w:cs="Arial"/>
          <w:sz w:val="22"/>
          <w:szCs w:val="22"/>
        </w:rPr>
      </w:pPr>
    </w:p>
    <w:p w14:paraId="53C96116"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The Course Director has a student-facing role and is a senior staff member within the </w:t>
      </w:r>
      <w:r w:rsidR="007074DB" w:rsidRPr="003D2852">
        <w:rPr>
          <w:rFonts w:ascii="Arial" w:hAnsi="Arial" w:cs="Arial"/>
          <w:sz w:val="22"/>
          <w:szCs w:val="22"/>
        </w:rPr>
        <w:t>Department of Film &amp; Photography</w:t>
      </w:r>
      <w:r w:rsidRPr="003D2852">
        <w:rPr>
          <w:rFonts w:ascii="Arial" w:hAnsi="Arial" w:cs="Arial"/>
          <w:sz w:val="22"/>
          <w:szCs w:val="22"/>
        </w:rPr>
        <w:t xml:space="preserve"> and within the School Management Structure. The role provides a visible point of contact for students from their initial application, through the years of their postgraduate degree, to their ongoing contact with the School as Alumni. The Course Director is responsible for the coordinated delivery and management of all aspects of student experience beyond the academic course. These include:</w:t>
      </w:r>
    </w:p>
    <w:p w14:paraId="6F9E629B" w14:textId="77777777" w:rsidR="0030430C" w:rsidRPr="003D2852" w:rsidRDefault="0030430C" w:rsidP="0030430C">
      <w:pPr>
        <w:jc w:val="both"/>
        <w:rPr>
          <w:rFonts w:ascii="Arial" w:hAnsi="Arial" w:cs="Arial"/>
          <w:sz w:val="22"/>
          <w:szCs w:val="22"/>
        </w:rPr>
      </w:pPr>
    </w:p>
    <w:p w14:paraId="2A39B771"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Up to date knowledge of relevant University systems and procedures</w:t>
      </w:r>
    </w:p>
    <w:p w14:paraId="033F2985"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Mentoring Scheme</w:t>
      </w:r>
    </w:p>
    <w:p w14:paraId="29288106"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Recognition of Prior Certificated Learning (RPCL) / Recognition of Prior Experiential Learning (RPEL) processes</w:t>
      </w:r>
    </w:p>
    <w:p w14:paraId="11EA9562"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Student Staff Consultative Committee</w:t>
      </w:r>
    </w:p>
    <w:p w14:paraId="6F717EAE"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Information on Scholarships and Bursaries</w:t>
      </w:r>
    </w:p>
    <w:p w14:paraId="7015CE3F"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Alumni and Graduate Experience</w:t>
      </w:r>
    </w:p>
    <w:p w14:paraId="0F963C9A" w14:textId="77777777" w:rsidR="0030430C" w:rsidRPr="003D2852" w:rsidRDefault="0030430C" w:rsidP="009272A1">
      <w:pPr>
        <w:numPr>
          <w:ilvl w:val="0"/>
          <w:numId w:val="16"/>
        </w:numPr>
        <w:contextualSpacing/>
        <w:jc w:val="both"/>
        <w:rPr>
          <w:rFonts w:ascii="Arial" w:hAnsi="Arial" w:cs="Arial"/>
          <w:sz w:val="22"/>
          <w:szCs w:val="22"/>
        </w:rPr>
      </w:pPr>
      <w:r w:rsidRPr="003D2852">
        <w:rPr>
          <w:rFonts w:ascii="Arial" w:hAnsi="Arial" w:cs="Arial"/>
          <w:sz w:val="22"/>
          <w:szCs w:val="22"/>
        </w:rPr>
        <w:t>Coordinating Personal Tutor Scheme</w:t>
      </w:r>
    </w:p>
    <w:p w14:paraId="119FA136" w14:textId="77777777" w:rsidR="0030430C" w:rsidRPr="003D2852" w:rsidRDefault="0030430C" w:rsidP="0030430C">
      <w:pPr>
        <w:jc w:val="both"/>
        <w:rPr>
          <w:rFonts w:ascii="Arial" w:hAnsi="Arial" w:cs="Arial"/>
          <w:sz w:val="22"/>
          <w:szCs w:val="22"/>
        </w:rPr>
      </w:pPr>
    </w:p>
    <w:p w14:paraId="33F8501C"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t xml:space="preserve">The Personal Tutor Scheme </w:t>
      </w:r>
    </w:p>
    <w:p w14:paraId="5826248D" w14:textId="77777777" w:rsidR="0030430C" w:rsidRPr="003D2852" w:rsidRDefault="0030430C" w:rsidP="0030430C">
      <w:pPr>
        <w:jc w:val="both"/>
        <w:rPr>
          <w:rFonts w:ascii="Arial" w:hAnsi="Arial" w:cs="Arial"/>
          <w:sz w:val="22"/>
          <w:szCs w:val="22"/>
        </w:rPr>
      </w:pPr>
    </w:p>
    <w:p w14:paraId="4A552205" w14:textId="77777777" w:rsidR="0030430C" w:rsidRPr="003D2852" w:rsidRDefault="0030430C" w:rsidP="0030430C">
      <w:pPr>
        <w:ind w:right="-46"/>
        <w:jc w:val="both"/>
        <w:rPr>
          <w:rFonts w:ascii="Arial" w:hAnsi="Arial" w:cs="Arial"/>
          <w:sz w:val="22"/>
          <w:szCs w:val="22"/>
        </w:rPr>
      </w:pPr>
      <w:r w:rsidRPr="003D2852">
        <w:rPr>
          <w:rFonts w:ascii="Arial" w:hAnsi="Arial" w:cs="Arial"/>
          <w:sz w:val="22"/>
          <w:szCs w:val="22"/>
        </w:rPr>
        <w:t>Each student is allocated a personal tutor who will maintain regular contact and encourage students to keep in touch and alert students to future contacts from the University. Tutors will act as the default referee for their tutees (although students may ask other members of staff).</w:t>
      </w:r>
    </w:p>
    <w:p w14:paraId="3F06E9C4" w14:textId="77777777" w:rsidR="0030430C" w:rsidRPr="003D2852" w:rsidRDefault="0030430C" w:rsidP="0030430C">
      <w:pPr>
        <w:jc w:val="both"/>
        <w:rPr>
          <w:rFonts w:ascii="Arial" w:hAnsi="Arial" w:cs="Arial"/>
          <w:sz w:val="22"/>
          <w:szCs w:val="22"/>
        </w:rPr>
      </w:pPr>
    </w:p>
    <w:p w14:paraId="0742D6C7"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Students are further supported by a variety of means:</w:t>
      </w:r>
    </w:p>
    <w:p w14:paraId="2A364A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Module Leader for each </w:t>
      </w:r>
      <w:proofErr w:type="gramStart"/>
      <w:r w:rsidRPr="003D2852">
        <w:rPr>
          <w:rFonts w:ascii="Arial" w:hAnsi="Arial" w:cs="Arial"/>
          <w:sz w:val="22"/>
          <w:szCs w:val="22"/>
        </w:rPr>
        <w:t>module;</w:t>
      </w:r>
      <w:proofErr w:type="gramEnd"/>
    </w:p>
    <w:p w14:paraId="7FC9E31D" w14:textId="77777777" w:rsidR="0030430C" w:rsidRPr="003D2852" w:rsidRDefault="002531B4" w:rsidP="004732E0">
      <w:pPr>
        <w:numPr>
          <w:ilvl w:val="0"/>
          <w:numId w:val="17"/>
        </w:numPr>
        <w:contextualSpacing/>
        <w:jc w:val="both"/>
        <w:rPr>
          <w:rFonts w:ascii="Arial" w:hAnsi="Arial" w:cs="Arial"/>
          <w:sz w:val="22"/>
          <w:szCs w:val="22"/>
        </w:rPr>
      </w:pPr>
      <w:r w:rsidRPr="003D2852">
        <w:rPr>
          <w:rFonts w:ascii="Arial" w:hAnsi="Arial" w:cs="Arial"/>
          <w:sz w:val="22"/>
          <w:szCs w:val="22"/>
        </w:rPr>
        <w:t xml:space="preserve">A </w:t>
      </w:r>
      <w:r w:rsidR="004732E0" w:rsidRPr="003D2852">
        <w:rPr>
          <w:rFonts w:ascii="Arial" w:hAnsi="Arial" w:cs="Arial"/>
          <w:sz w:val="22"/>
          <w:szCs w:val="22"/>
        </w:rPr>
        <w:t xml:space="preserve">Student Achievement Officer </w:t>
      </w:r>
      <w:r w:rsidR="0030430C" w:rsidRPr="003D2852">
        <w:rPr>
          <w:rFonts w:ascii="Arial" w:hAnsi="Arial" w:cs="Arial"/>
          <w:sz w:val="22"/>
          <w:szCs w:val="22"/>
        </w:rPr>
        <w:t xml:space="preserve">who provides pastoral </w:t>
      </w:r>
      <w:proofErr w:type="gramStart"/>
      <w:r w:rsidR="00FD0CF5" w:rsidRPr="003D2852">
        <w:rPr>
          <w:rFonts w:ascii="Arial" w:hAnsi="Arial" w:cs="Arial"/>
          <w:sz w:val="22"/>
          <w:szCs w:val="22"/>
        </w:rPr>
        <w:t>support</w:t>
      </w:r>
      <w:r w:rsidR="0030430C" w:rsidRPr="003D2852">
        <w:rPr>
          <w:rFonts w:ascii="Arial" w:hAnsi="Arial" w:cs="Arial"/>
          <w:sz w:val="22"/>
          <w:szCs w:val="22"/>
        </w:rPr>
        <w:t>;</w:t>
      </w:r>
      <w:proofErr w:type="gramEnd"/>
    </w:p>
    <w:p w14:paraId="7F1AC62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 student administration team including a dedicated Course Administrator </w:t>
      </w:r>
    </w:p>
    <w:p w14:paraId="413067F6"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induction programme and study skills sessions at the start of every academic </w:t>
      </w:r>
      <w:proofErr w:type="gramStart"/>
      <w:r w:rsidRPr="003D2852">
        <w:rPr>
          <w:rFonts w:ascii="Arial" w:hAnsi="Arial" w:cs="Arial"/>
          <w:sz w:val="22"/>
          <w:szCs w:val="22"/>
        </w:rPr>
        <w:t>year;</w:t>
      </w:r>
      <w:proofErr w:type="gramEnd"/>
    </w:p>
    <w:p w14:paraId="79111F3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w:t>
      </w:r>
      <w:r w:rsidR="00631880" w:rsidRPr="003D2852">
        <w:rPr>
          <w:rFonts w:ascii="Arial" w:hAnsi="Arial" w:cs="Arial"/>
          <w:sz w:val="22"/>
          <w:szCs w:val="22"/>
        </w:rPr>
        <w:t>Success C</w:t>
      </w:r>
      <w:r w:rsidRPr="003D2852">
        <w:rPr>
          <w:rFonts w:ascii="Arial" w:hAnsi="Arial" w:cs="Arial"/>
          <w:sz w:val="22"/>
          <w:szCs w:val="22"/>
        </w:rPr>
        <w:t>entre t</w:t>
      </w:r>
      <w:r w:rsidR="00631880" w:rsidRPr="003D2852">
        <w:rPr>
          <w:rFonts w:ascii="Arial" w:hAnsi="Arial" w:cs="Arial"/>
          <w:sz w:val="22"/>
          <w:szCs w:val="22"/>
        </w:rPr>
        <w:t>hat p</w:t>
      </w:r>
      <w:r w:rsidRPr="003D2852">
        <w:rPr>
          <w:rFonts w:ascii="Arial" w:hAnsi="Arial" w:cs="Arial"/>
          <w:sz w:val="22"/>
          <w:szCs w:val="22"/>
        </w:rPr>
        <w:t>rovide</w:t>
      </w:r>
      <w:r w:rsidR="00631880" w:rsidRPr="003D2852">
        <w:rPr>
          <w:rFonts w:ascii="Arial" w:hAnsi="Arial" w:cs="Arial"/>
          <w:sz w:val="22"/>
          <w:szCs w:val="22"/>
        </w:rPr>
        <w:t xml:space="preserve">s academic skills support for </w:t>
      </w:r>
      <w:r w:rsidRPr="003D2852">
        <w:rPr>
          <w:rFonts w:ascii="Arial" w:hAnsi="Arial" w:cs="Arial"/>
          <w:sz w:val="22"/>
          <w:szCs w:val="22"/>
        </w:rPr>
        <w:t xml:space="preserve">UG and PG </w:t>
      </w:r>
      <w:proofErr w:type="gramStart"/>
      <w:r w:rsidRPr="003D2852">
        <w:rPr>
          <w:rFonts w:ascii="Arial" w:hAnsi="Arial" w:cs="Arial"/>
          <w:sz w:val="22"/>
          <w:szCs w:val="22"/>
        </w:rPr>
        <w:t>students;</w:t>
      </w:r>
      <w:proofErr w:type="gramEnd"/>
    </w:p>
    <w:p w14:paraId="20E7221A"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The VLE – a versatile online interactive intranet and learning environment accessible both on and </w:t>
      </w:r>
      <w:proofErr w:type="gramStart"/>
      <w:r w:rsidRPr="003D2852">
        <w:rPr>
          <w:rFonts w:ascii="Arial" w:hAnsi="Arial" w:cs="Arial"/>
          <w:sz w:val="22"/>
          <w:szCs w:val="22"/>
        </w:rPr>
        <w:t>off-site;</w:t>
      </w:r>
      <w:proofErr w:type="gramEnd"/>
    </w:p>
    <w:p w14:paraId="5E13FE02"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lastRenderedPageBreak/>
        <w:t xml:space="preserve">Staff Student Consultative Committees and regular open meetings at School and Faculty </w:t>
      </w:r>
      <w:proofErr w:type="gramStart"/>
      <w:r w:rsidRPr="003D2852">
        <w:rPr>
          <w:rFonts w:ascii="Arial" w:hAnsi="Arial" w:cs="Arial"/>
          <w:sz w:val="22"/>
          <w:szCs w:val="22"/>
        </w:rPr>
        <w:t>levels;</w:t>
      </w:r>
      <w:proofErr w:type="gramEnd"/>
    </w:p>
    <w:p w14:paraId="40048644"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A University Careers and Employability Service</w:t>
      </w:r>
      <w:r w:rsidR="002531B4" w:rsidRPr="003D2852">
        <w:rPr>
          <w:rFonts w:ascii="Arial" w:hAnsi="Arial" w:cs="Arial"/>
          <w:sz w:val="22"/>
          <w:szCs w:val="22"/>
        </w:rPr>
        <w:t>s</w:t>
      </w:r>
      <w:r w:rsidRPr="003D2852">
        <w:rPr>
          <w:rFonts w:ascii="Arial" w:hAnsi="Arial" w:cs="Arial"/>
          <w:sz w:val="22"/>
          <w:szCs w:val="22"/>
        </w:rPr>
        <w:t xml:space="preserve"> with responsibility for employability and employer </w:t>
      </w:r>
      <w:proofErr w:type="gramStart"/>
      <w:r w:rsidRPr="003D2852">
        <w:rPr>
          <w:rFonts w:ascii="Arial" w:hAnsi="Arial" w:cs="Arial"/>
          <w:sz w:val="22"/>
          <w:szCs w:val="22"/>
        </w:rPr>
        <w:t>liaison;</w:t>
      </w:r>
      <w:proofErr w:type="gramEnd"/>
    </w:p>
    <w:p w14:paraId="089FBBFE"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Comprehensive University support systems including the provision of advice on finance, regulations, legal matters, accommodation, international student support, disability and equality </w:t>
      </w:r>
      <w:proofErr w:type="gramStart"/>
      <w:r w:rsidRPr="003D2852">
        <w:rPr>
          <w:rFonts w:ascii="Arial" w:hAnsi="Arial" w:cs="Arial"/>
          <w:sz w:val="22"/>
          <w:szCs w:val="22"/>
        </w:rPr>
        <w:t>support;</w:t>
      </w:r>
      <w:proofErr w:type="gramEnd"/>
    </w:p>
    <w:p w14:paraId="72FBB83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English Language support for international </w:t>
      </w:r>
      <w:proofErr w:type="gramStart"/>
      <w:r w:rsidRPr="003D2852">
        <w:rPr>
          <w:rFonts w:ascii="Arial" w:hAnsi="Arial" w:cs="Arial"/>
          <w:sz w:val="22"/>
          <w:szCs w:val="22"/>
        </w:rPr>
        <w:t>students;</w:t>
      </w:r>
      <w:proofErr w:type="gramEnd"/>
    </w:p>
    <w:p w14:paraId="3DD717FB"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The Union of Kingston Students</w:t>
      </w:r>
    </w:p>
    <w:p w14:paraId="7FBFD7B7"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Course </w:t>
      </w:r>
      <w:proofErr w:type="gramStart"/>
      <w:r w:rsidRPr="003D2852">
        <w:rPr>
          <w:rFonts w:ascii="Arial" w:hAnsi="Arial" w:cs="Arial"/>
          <w:sz w:val="22"/>
          <w:szCs w:val="22"/>
        </w:rPr>
        <w:t>Handbook;</w:t>
      </w:r>
      <w:proofErr w:type="gramEnd"/>
    </w:p>
    <w:p w14:paraId="7DC37805" w14:textId="77777777" w:rsidR="0030430C" w:rsidRPr="003D2852" w:rsidRDefault="0030430C" w:rsidP="009272A1">
      <w:pPr>
        <w:numPr>
          <w:ilvl w:val="0"/>
          <w:numId w:val="17"/>
        </w:numPr>
        <w:contextualSpacing/>
        <w:jc w:val="both"/>
        <w:rPr>
          <w:rFonts w:ascii="Arial" w:hAnsi="Arial" w:cs="Arial"/>
          <w:sz w:val="22"/>
          <w:szCs w:val="22"/>
        </w:rPr>
      </w:pPr>
      <w:r w:rsidRPr="003D2852">
        <w:rPr>
          <w:rFonts w:ascii="Arial" w:hAnsi="Arial" w:cs="Arial"/>
          <w:sz w:val="22"/>
          <w:szCs w:val="22"/>
        </w:rPr>
        <w:t xml:space="preserve">An academic team who seek to maintain as far as practicable an </w:t>
      </w:r>
      <w:proofErr w:type="gramStart"/>
      <w:r w:rsidRPr="003D2852">
        <w:rPr>
          <w:rFonts w:ascii="Arial" w:hAnsi="Arial" w:cs="Arial"/>
          <w:sz w:val="22"/>
          <w:szCs w:val="22"/>
        </w:rPr>
        <w:t>open door</w:t>
      </w:r>
      <w:proofErr w:type="gramEnd"/>
      <w:r w:rsidRPr="003D2852">
        <w:rPr>
          <w:rFonts w:ascii="Arial" w:hAnsi="Arial" w:cs="Arial"/>
          <w:sz w:val="22"/>
          <w:szCs w:val="22"/>
        </w:rPr>
        <w:t xml:space="preserve"> policy in the spirit of supporting students;</w:t>
      </w:r>
    </w:p>
    <w:p w14:paraId="4EE0516D" w14:textId="77777777" w:rsidR="007074DB" w:rsidRPr="003D2852" w:rsidRDefault="007074DB" w:rsidP="007074DB">
      <w:pPr>
        <w:numPr>
          <w:ilvl w:val="0"/>
          <w:numId w:val="17"/>
        </w:numPr>
        <w:contextualSpacing/>
        <w:jc w:val="both"/>
        <w:rPr>
          <w:rFonts w:ascii="Arial" w:hAnsi="Arial" w:cs="Arial"/>
          <w:sz w:val="22"/>
          <w:szCs w:val="22"/>
        </w:rPr>
      </w:pPr>
      <w:r w:rsidRPr="003D2852">
        <w:rPr>
          <w:rFonts w:ascii="Arial" w:hAnsi="Arial" w:cs="Arial"/>
          <w:sz w:val="22"/>
          <w:szCs w:val="22"/>
        </w:rPr>
        <w:t xml:space="preserve">The Visible Institute </w:t>
      </w:r>
      <w:r w:rsidR="00D179E7" w:rsidRPr="003D2852">
        <w:rPr>
          <w:rFonts w:ascii="Arial" w:hAnsi="Arial" w:cs="Arial"/>
          <w:sz w:val="22"/>
          <w:szCs w:val="22"/>
        </w:rPr>
        <w:t xml:space="preserve">(IV) </w:t>
      </w:r>
      <w:r w:rsidRPr="003D2852">
        <w:rPr>
          <w:rFonts w:ascii="Arial" w:hAnsi="Arial" w:cs="Arial"/>
          <w:sz w:val="22"/>
          <w:szCs w:val="22"/>
        </w:rPr>
        <w:t>for Research in Film and Photography</w:t>
      </w:r>
    </w:p>
    <w:p w14:paraId="0EA094F2" w14:textId="77777777" w:rsidR="0030430C" w:rsidRPr="003D2852" w:rsidRDefault="0030430C" w:rsidP="0030430C">
      <w:pPr>
        <w:jc w:val="both"/>
        <w:rPr>
          <w:rFonts w:ascii="Arial" w:hAnsi="Arial" w:cs="Arial"/>
          <w:sz w:val="22"/>
          <w:szCs w:val="22"/>
        </w:rPr>
      </w:pPr>
    </w:p>
    <w:p w14:paraId="417ED34B"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Ensuring and Enhancing the Quality of the Course</w:t>
      </w:r>
    </w:p>
    <w:p w14:paraId="397CB3BF" w14:textId="77777777" w:rsidR="0030430C" w:rsidRPr="003D2852" w:rsidRDefault="0030430C" w:rsidP="0030430C">
      <w:pPr>
        <w:jc w:val="both"/>
        <w:rPr>
          <w:rFonts w:ascii="Arial" w:hAnsi="Arial" w:cs="Arial"/>
          <w:sz w:val="22"/>
          <w:szCs w:val="22"/>
        </w:rPr>
      </w:pPr>
    </w:p>
    <w:p w14:paraId="00087584"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The University has several methods for evaluating and improving the quality and standards of its provision.  These include:</w:t>
      </w:r>
    </w:p>
    <w:p w14:paraId="5F90F53C" w14:textId="77777777" w:rsidR="0030430C" w:rsidRPr="003D2852" w:rsidRDefault="0030430C" w:rsidP="0030430C">
      <w:pPr>
        <w:ind w:left="360"/>
        <w:jc w:val="both"/>
        <w:rPr>
          <w:rFonts w:ascii="Arial" w:hAnsi="Arial" w:cs="Arial"/>
          <w:sz w:val="22"/>
          <w:szCs w:val="22"/>
        </w:rPr>
      </w:pPr>
    </w:p>
    <w:p w14:paraId="571CE60C"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External E</w:t>
      </w:r>
      <w:r w:rsidR="0030430C" w:rsidRPr="003D2852">
        <w:rPr>
          <w:rFonts w:ascii="Arial" w:hAnsi="Arial" w:cs="Arial"/>
          <w:sz w:val="22"/>
          <w:szCs w:val="22"/>
        </w:rPr>
        <w:t>xaminers</w:t>
      </w:r>
    </w:p>
    <w:p w14:paraId="0AB24D61" w14:textId="77777777" w:rsidR="0030430C" w:rsidRPr="003D2852" w:rsidRDefault="00E0340A" w:rsidP="009272A1">
      <w:pPr>
        <w:numPr>
          <w:ilvl w:val="0"/>
          <w:numId w:val="12"/>
        </w:numPr>
        <w:jc w:val="both"/>
        <w:rPr>
          <w:rFonts w:ascii="Arial" w:hAnsi="Arial" w:cs="Arial"/>
          <w:sz w:val="22"/>
          <w:szCs w:val="22"/>
        </w:rPr>
      </w:pPr>
      <w:r w:rsidRPr="003D2852">
        <w:rPr>
          <w:rFonts w:ascii="Arial" w:hAnsi="Arial" w:cs="Arial"/>
          <w:sz w:val="22"/>
          <w:szCs w:val="22"/>
        </w:rPr>
        <w:t>Boards of S</w:t>
      </w:r>
      <w:r w:rsidR="0030430C" w:rsidRPr="003D2852">
        <w:rPr>
          <w:rFonts w:ascii="Arial" w:hAnsi="Arial" w:cs="Arial"/>
          <w:sz w:val="22"/>
          <w:szCs w:val="22"/>
        </w:rPr>
        <w:t>tudy with student representation</w:t>
      </w:r>
    </w:p>
    <w:p w14:paraId="754F2EBE" w14:textId="77777777" w:rsidR="0030430C" w:rsidRPr="003D2852" w:rsidRDefault="00E0340A" w:rsidP="004732E0">
      <w:pPr>
        <w:numPr>
          <w:ilvl w:val="0"/>
          <w:numId w:val="12"/>
        </w:numPr>
        <w:jc w:val="both"/>
        <w:rPr>
          <w:rFonts w:ascii="Arial" w:hAnsi="Arial" w:cs="Arial"/>
          <w:sz w:val="22"/>
          <w:szCs w:val="22"/>
        </w:rPr>
      </w:pPr>
      <w:r w:rsidRPr="003D2852">
        <w:rPr>
          <w:rFonts w:ascii="Arial" w:hAnsi="Arial" w:cs="Arial"/>
          <w:sz w:val="22"/>
          <w:szCs w:val="22"/>
        </w:rPr>
        <w:t>Annual Monitoring and E</w:t>
      </w:r>
      <w:r w:rsidR="004732E0" w:rsidRPr="003D2852">
        <w:rPr>
          <w:rFonts w:ascii="Arial" w:hAnsi="Arial" w:cs="Arial"/>
          <w:sz w:val="22"/>
          <w:szCs w:val="22"/>
        </w:rPr>
        <w:t>nhancement</w:t>
      </w:r>
    </w:p>
    <w:p w14:paraId="79C12B2D"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Periodic review undertaken at the subject level</w:t>
      </w:r>
    </w:p>
    <w:p w14:paraId="02A25CCE"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Student evaluation</w:t>
      </w:r>
      <w:r w:rsidR="00E0340A" w:rsidRPr="003D2852">
        <w:rPr>
          <w:rFonts w:ascii="Arial" w:hAnsi="Arial" w:cs="Arial"/>
          <w:sz w:val="22"/>
          <w:szCs w:val="22"/>
        </w:rPr>
        <w:t xml:space="preserve"> including MEQs</w:t>
      </w:r>
      <w:r w:rsidR="00631880" w:rsidRPr="003D2852">
        <w:rPr>
          <w:rFonts w:ascii="Arial" w:hAnsi="Arial" w:cs="Arial"/>
          <w:sz w:val="22"/>
          <w:szCs w:val="22"/>
        </w:rPr>
        <w:t xml:space="preserve"> </w:t>
      </w:r>
      <w:r w:rsidR="00BD0DE3" w:rsidRPr="003D2852">
        <w:rPr>
          <w:rFonts w:ascii="Arial" w:hAnsi="Arial" w:cs="Arial"/>
          <w:sz w:val="22"/>
          <w:szCs w:val="22"/>
        </w:rPr>
        <w:t>(</w:t>
      </w:r>
      <w:r w:rsidR="00631880" w:rsidRPr="003D2852">
        <w:rPr>
          <w:rFonts w:ascii="Arial" w:hAnsi="Arial" w:cs="Arial"/>
          <w:sz w:val="22"/>
          <w:szCs w:val="22"/>
        </w:rPr>
        <w:t>Module Evaluation Questionnaires</w:t>
      </w:r>
      <w:r w:rsidR="00BD0DE3" w:rsidRPr="003D2852">
        <w:rPr>
          <w:rFonts w:ascii="Arial" w:hAnsi="Arial" w:cs="Arial"/>
          <w:sz w:val="22"/>
          <w:szCs w:val="22"/>
        </w:rPr>
        <w:t>)</w:t>
      </w:r>
      <w:r w:rsidR="00631880" w:rsidRPr="003D2852">
        <w:rPr>
          <w:rFonts w:ascii="Arial" w:hAnsi="Arial" w:cs="Arial"/>
          <w:sz w:val="22"/>
          <w:szCs w:val="22"/>
        </w:rPr>
        <w:t xml:space="preserve"> and a Postgraduate </w:t>
      </w:r>
      <w:r w:rsidR="00E0340A" w:rsidRPr="003D2852">
        <w:rPr>
          <w:rFonts w:ascii="Arial" w:hAnsi="Arial" w:cs="Arial"/>
          <w:sz w:val="22"/>
          <w:szCs w:val="22"/>
        </w:rPr>
        <w:t>Survey</w:t>
      </w:r>
    </w:p>
    <w:p w14:paraId="29CEFD44" w14:textId="77777777" w:rsidR="0030430C" w:rsidRPr="003D2852" w:rsidRDefault="0030430C" w:rsidP="009272A1">
      <w:pPr>
        <w:numPr>
          <w:ilvl w:val="0"/>
          <w:numId w:val="12"/>
        </w:numPr>
        <w:jc w:val="both"/>
        <w:rPr>
          <w:rFonts w:ascii="Arial" w:hAnsi="Arial" w:cs="Arial"/>
          <w:sz w:val="22"/>
          <w:szCs w:val="22"/>
        </w:rPr>
      </w:pPr>
      <w:r w:rsidRPr="003D2852">
        <w:rPr>
          <w:rFonts w:ascii="Arial" w:hAnsi="Arial" w:cs="Arial"/>
          <w:sz w:val="22"/>
          <w:szCs w:val="22"/>
        </w:rPr>
        <w:t>Moderation policies</w:t>
      </w:r>
    </w:p>
    <w:p w14:paraId="04D6D68D" w14:textId="77777777" w:rsidR="00E0340A" w:rsidRPr="003D2852" w:rsidRDefault="00E0340A" w:rsidP="00E0340A">
      <w:pPr>
        <w:numPr>
          <w:ilvl w:val="0"/>
          <w:numId w:val="12"/>
        </w:numPr>
        <w:rPr>
          <w:rFonts w:ascii="Arial" w:hAnsi="Arial" w:cs="Arial"/>
          <w:sz w:val="22"/>
          <w:szCs w:val="22"/>
        </w:rPr>
      </w:pPr>
      <w:r w:rsidRPr="003D2852">
        <w:rPr>
          <w:rFonts w:ascii="Arial" w:hAnsi="Arial" w:cs="Arial"/>
          <w:sz w:val="22"/>
          <w:szCs w:val="22"/>
        </w:rPr>
        <w:t>Feedback from employers</w:t>
      </w:r>
    </w:p>
    <w:p w14:paraId="40F19638" w14:textId="77777777" w:rsidR="007074DB" w:rsidRPr="003D2852" w:rsidRDefault="007074DB" w:rsidP="0030430C">
      <w:pPr>
        <w:jc w:val="both"/>
        <w:rPr>
          <w:rFonts w:ascii="Arial" w:hAnsi="Arial" w:cs="Arial"/>
          <w:sz w:val="22"/>
          <w:szCs w:val="22"/>
        </w:rPr>
      </w:pPr>
    </w:p>
    <w:p w14:paraId="0F1CC8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A clear </w:t>
      </w:r>
      <w:r w:rsidR="00D179E7" w:rsidRPr="003D2852">
        <w:rPr>
          <w:rFonts w:ascii="Arial" w:hAnsi="Arial" w:cs="Arial"/>
          <w:sz w:val="22"/>
          <w:szCs w:val="22"/>
        </w:rPr>
        <w:t>strand of research and practice-</w:t>
      </w:r>
      <w:r w:rsidRPr="003D2852">
        <w:rPr>
          <w:rFonts w:ascii="Arial" w:hAnsi="Arial" w:cs="Arial"/>
          <w:sz w:val="22"/>
          <w:szCs w:val="22"/>
        </w:rPr>
        <w:t xml:space="preserve">led teaching across the department is embedded within all programmes through The Visible Institute for research in film and photography, one of the </w:t>
      </w:r>
      <w:r w:rsidR="00DD0B80" w:rsidRPr="003D2852">
        <w:rPr>
          <w:rFonts w:ascii="Arial" w:hAnsi="Arial" w:cs="Arial"/>
          <w:sz w:val="22"/>
          <w:szCs w:val="22"/>
        </w:rPr>
        <w:t xml:space="preserve">University’s </w:t>
      </w:r>
      <w:r w:rsidRPr="003D2852">
        <w:rPr>
          <w:rFonts w:ascii="Arial" w:hAnsi="Arial" w:cs="Arial"/>
          <w:sz w:val="22"/>
          <w:szCs w:val="22"/>
        </w:rPr>
        <w:t xml:space="preserve">areas of research excellence. The VI is a critical mass of senior research staff, established and emerging researchers from the department and a substantial body of research students engaged in cross-disciplinary, </w:t>
      </w:r>
      <w:proofErr w:type="gramStart"/>
      <w:r w:rsidRPr="003D2852">
        <w:rPr>
          <w:rFonts w:ascii="Arial" w:hAnsi="Arial" w:cs="Arial"/>
          <w:sz w:val="22"/>
          <w:szCs w:val="22"/>
        </w:rPr>
        <w:t>individual</w:t>
      </w:r>
      <w:proofErr w:type="gramEnd"/>
      <w:r w:rsidRPr="003D2852">
        <w:rPr>
          <w:rFonts w:ascii="Arial" w:hAnsi="Arial" w:cs="Arial"/>
          <w:sz w:val="22"/>
          <w:szCs w:val="22"/>
        </w:rPr>
        <w:t xml:space="preserve"> and collaborative research within contemporary film and photography.  This represents a guarantee of subject authority to support and give credibility to the backbone of formative, summative and diagnostic assessment, and the analytical and speculative learning and teaching strategies within the course.</w:t>
      </w:r>
    </w:p>
    <w:p w14:paraId="5E495347" w14:textId="77777777" w:rsidR="0030430C" w:rsidRPr="003D2852" w:rsidRDefault="0030430C" w:rsidP="0030430C">
      <w:pPr>
        <w:jc w:val="both"/>
        <w:rPr>
          <w:rFonts w:ascii="Arial" w:hAnsi="Arial" w:cs="Arial"/>
          <w:sz w:val="22"/>
          <w:szCs w:val="22"/>
        </w:rPr>
      </w:pPr>
    </w:p>
    <w:p w14:paraId="3E0CAAA0"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This represents a guarantee of subject authority to support and give credibility to the backbone of formative, summative and diagnostic assessment, and the analytical and speculative learning and teaching strategies within the course.</w:t>
      </w:r>
    </w:p>
    <w:p w14:paraId="06FAA22E" w14:textId="77777777" w:rsidR="0030430C" w:rsidRPr="003D2852" w:rsidRDefault="0030430C" w:rsidP="0030430C">
      <w:pPr>
        <w:jc w:val="both"/>
        <w:rPr>
          <w:rFonts w:ascii="Arial" w:hAnsi="Arial" w:cs="Arial"/>
          <w:sz w:val="22"/>
          <w:szCs w:val="22"/>
        </w:rPr>
      </w:pPr>
    </w:p>
    <w:p w14:paraId="582C8152"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Employability Statement </w:t>
      </w:r>
    </w:p>
    <w:p w14:paraId="3E6A12FC" w14:textId="77777777" w:rsidR="0030430C" w:rsidRPr="003D2852" w:rsidRDefault="0030430C" w:rsidP="0030430C">
      <w:pPr>
        <w:ind w:left="360"/>
        <w:jc w:val="both"/>
        <w:rPr>
          <w:rFonts w:ascii="Arial" w:hAnsi="Arial" w:cs="Arial"/>
          <w:i/>
          <w:sz w:val="22"/>
          <w:szCs w:val="22"/>
        </w:rPr>
      </w:pPr>
    </w:p>
    <w:p w14:paraId="0667327B" w14:textId="77777777" w:rsidR="007074DB" w:rsidRPr="003D2852" w:rsidRDefault="007074DB" w:rsidP="007074DB">
      <w:pPr>
        <w:pStyle w:val="PlainText"/>
        <w:jc w:val="both"/>
        <w:rPr>
          <w:rFonts w:ascii="Arial" w:hAnsi="Arial" w:cs="Arial"/>
          <w:strike/>
          <w:sz w:val="22"/>
          <w:szCs w:val="22"/>
        </w:rPr>
      </w:pPr>
      <w:r w:rsidRPr="003D2852">
        <w:rPr>
          <w:rFonts w:ascii="Arial" w:hAnsi="Arial" w:cs="Arial"/>
          <w:sz w:val="22"/>
          <w:szCs w:val="22"/>
        </w:rPr>
        <w:t xml:space="preserve">The School has an established reputation within the international community and graduates go on to careers in many areas of the industry from Exhibitions and Curation through film and photography to publishing and assisting established practitioners to teaching and further study at Postgraduate Research level. </w:t>
      </w:r>
    </w:p>
    <w:p w14:paraId="40083F7F" w14:textId="77777777" w:rsidR="00F65A3A" w:rsidRPr="003D2852" w:rsidRDefault="00F65A3A" w:rsidP="0030430C">
      <w:pPr>
        <w:pStyle w:val="PlainText"/>
        <w:jc w:val="both"/>
        <w:rPr>
          <w:rFonts w:ascii="Arial" w:hAnsi="Arial" w:cs="Arial"/>
          <w:sz w:val="22"/>
          <w:szCs w:val="22"/>
        </w:rPr>
      </w:pPr>
    </w:p>
    <w:p w14:paraId="1778C86D" w14:textId="77777777" w:rsidR="007074DB" w:rsidRPr="003D2852" w:rsidRDefault="007074DB" w:rsidP="007074DB">
      <w:pPr>
        <w:pStyle w:val="PlainText"/>
        <w:jc w:val="both"/>
        <w:rPr>
          <w:rFonts w:ascii="Arial" w:hAnsi="Arial" w:cs="Arial"/>
          <w:sz w:val="22"/>
          <w:szCs w:val="22"/>
        </w:rPr>
      </w:pPr>
      <w:r w:rsidRPr="003D2852">
        <w:rPr>
          <w:rFonts w:ascii="Arial" w:hAnsi="Arial" w:cs="Arial"/>
          <w:sz w:val="22"/>
          <w:szCs w:val="22"/>
        </w:rPr>
        <w:t xml:space="preserve">Photography </w:t>
      </w:r>
      <w:r w:rsidR="00D179E7" w:rsidRPr="003D2852">
        <w:rPr>
          <w:rFonts w:ascii="Arial" w:hAnsi="Arial" w:cs="Arial"/>
          <w:sz w:val="22"/>
          <w:szCs w:val="22"/>
        </w:rPr>
        <w:t>post</w:t>
      </w:r>
      <w:r w:rsidRPr="003D2852">
        <w:rPr>
          <w:rFonts w:ascii="Arial" w:hAnsi="Arial" w:cs="Arial"/>
          <w:sz w:val="22"/>
          <w:szCs w:val="22"/>
        </w:rPr>
        <w:t>graduates will be well placed to be effective in all sectors of a knowledge based society through their capacity for creativity and through the courses emphasis on learning to be independent, creative thinkers. Through the course experience they will be well equipped to become professional artists contributing to the wider Photography sector.</w:t>
      </w:r>
    </w:p>
    <w:p w14:paraId="0FADB68C" w14:textId="77777777" w:rsidR="0030430C" w:rsidRPr="003D2852" w:rsidRDefault="0030430C" w:rsidP="0030430C">
      <w:pPr>
        <w:pStyle w:val="PlainText"/>
        <w:jc w:val="both"/>
        <w:rPr>
          <w:rFonts w:ascii="Arial" w:hAnsi="Arial" w:cs="Arial"/>
          <w:sz w:val="22"/>
          <w:szCs w:val="22"/>
        </w:rPr>
      </w:pPr>
    </w:p>
    <w:p w14:paraId="1640CE23"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Graduates will be well placed to get a job in most fields that involve some form of creativity. They may work part time as a practitioner whilst simultaneously fulfilling management and </w:t>
      </w:r>
      <w:r w:rsidRPr="003D2852">
        <w:rPr>
          <w:rFonts w:ascii="Arial" w:hAnsi="Arial" w:cs="Arial"/>
          <w:sz w:val="22"/>
          <w:szCs w:val="22"/>
        </w:rPr>
        <w:lastRenderedPageBreak/>
        <w:t>academic roles. Commo</w:t>
      </w:r>
      <w:r w:rsidR="00D179E7" w:rsidRPr="003D2852">
        <w:rPr>
          <w:rFonts w:ascii="Arial" w:hAnsi="Arial" w:cs="Arial"/>
          <w:sz w:val="22"/>
          <w:szCs w:val="22"/>
        </w:rPr>
        <w:t>nly graduates will become self-</w:t>
      </w:r>
      <w:r w:rsidRPr="003D2852">
        <w:rPr>
          <w:rFonts w:ascii="Arial" w:hAnsi="Arial" w:cs="Arial"/>
          <w:sz w:val="22"/>
          <w:szCs w:val="22"/>
        </w:rPr>
        <w:t>employed and/or be in occupations involving project work and short-term contracts. They are typically found in fine art, media, arts administration or arts education.</w:t>
      </w:r>
    </w:p>
    <w:p w14:paraId="4F30CDCF" w14:textId="77777777" w:rsidR="0030430C" w:rsidRPr="003D2852" w:rsidRDefault="0030430C" w:rsidP="0030430C">
      <w:pPr>
        <w:jc w:val="both"/>
        <w:rPr>
          <w:rFonts w:ascii="Arial" w:hAnsi="Arial" w:cs="Arial"/>
          <w:sz w:val="22"/>
          <w:szCs w:val="22"/>
        </w:rPr>
      </w:pPr>
    </w:p>
    <w:p w14:paraId="1E5467C7" w14:textId="77777777" w:rsidR="0030430C" w:rsidRPr="003D2852" w:rsidRDefault="0030430C" w:rsidP="0030430C">
      <w:pPr>
        <w:pStyle w:val="PlainText"/>
        <w:jc w:val="both"/>
        <w:rPr>
          <w:rFonts w:ascii="Arial" w:hAnsi="Arial" w:cs="Arial"/>
          <w:sz w:val="22"/>
          <w:szCs w:val="22"/>
        </w:rPr>
      </w:pPr>
      <w:r w:rsidRPr="003D2852">
        <w:rPr>
          <w:rFonts w:ascii="Arial" w:hAnsi="Arial" w:cs="Arial"/>
          <w:sz w:val="22"/>
          <w:szCs w:val="22"/>
        </w:rPr>
        <w:t xml:space="preserve">Postgraduate Photography </w:t>
      </w:r>
      <w:r w:rsidR="007074DB" w:rsidRPr="003D2852">
        <w:rPr>
          <w:rFonts w:ascii="Arial" w:hAnsi="Arial" w:cs="Arial"/>
          <w:sz w:val="22"/>
          <w:szCs w:val="22"/>
          <w:lang w:val="en-GB"/>
        </w:rPr>
        <w:t>s</w:t>
      </w:r>
      <w:proofErr w:type="spellStart"/>
      <w:r w:rsidRPr="003D2852">
        <w:rPr>
          <w:rFonts w:ascii="Arial" w:hAnsi="Arial" w:cs="Arial"/>
          <w:sz w:val="22"/>
          <w:szCs w:val="22"/>
        </w:rPr>
        <w:t>tudents</w:t>
      </w:r>
      <w:proofErr w:type="spellEnd"/>
      <w:r w:rsidRPr="003D2852">
        <w:rPr>
          <w:rFonts w:ascii="Arial" w:hAnsi="Arial" w:cs="Arial"/>
          <w:sz w:val="22"/>
          <w:szCs w:val="22"/>
        </w:rPr>
        <w:t xml:space="preserve"> have gone on to further study and taken up teaching opportunities elsewhere. They have established themselves professionally with the wider field of photography </w:t>
      </w:r>
      <w:proofErr w:type="spellStart"/>
      <w:r w:rsidRPr="003D2852">
        <w:rPr>
          <w:rFonts w:ascii="Arial" w:hAnsi="Arial" w:cs="Arial"/>
          <w:sz w:val="22"/>
          <w:szCs w:val="22"/>
        </w:rPr>
        <w:t>transferrring</w:t>
      </w:r>
      <w:proofErr w:type="spellEnd"/>
      <w:r w:rsidRPr="003D2852">
        <w:rPr>
          <w:rFonts w:ascii="Arial" w:hAnsi="Arial" w:cs="Arial"/>
          <w:sz w:val="22"/>
          <w:szCs w:val="22"/>
        </w:rPr>
        <w:t xml:space="preserve"> the skills gained through the programme.  </w:t>
      </w:r>
    </w:p>
    <w:p w14:paraId="271DEE26" w14:textId="77777777" w:rsidR="0030430C" w:rsidRPr="003D2852" w:rsidRDefault="0030430C" w:rsidP="0030430C">
      <w:pPr>
        <w:jc w:val="both"/>
        <w:rPr>
          <w:rFonts w:ascii="Arial" w:hAnsi="Arial" w:cs="Arial"/>
          <w:sz w:val="22"/>
          <w:szCs w:val="22"/>
        </w:rPr>
      </w:pPr>
    </w:p>
    <w:p w14:paraId="4245EBC4"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 xml:space="preserve">Approved Variants from the </w:t>
      </w:r>
      <w:proofErr w:type="spellStart"/>
      <w:r w:rsidR="00DD0B80" w:rsidRPr="003D2852">
        <w:rPr>
          <w:rFonts w:ascii="Arial" w:hAnsi="Arial" w:cs="Arial"/>
          <w:b/>
          <w:sz w:val="22"/>
          <w:szCs w:val="22"/>
        </w:rPr>
        <w:t>Postgradute</w:t>
      </w:r>
      <w:proofErr w:type="spellEnd"/>
      <w:r w:rsidR="00DD0B80" w:rsidRPr="003D2852">
        <w:rPr>
          <w:rFonts w:ascii="Arial" w:hAnsi="Arial" w:cs="Arial"/>
          <w:b/>
          <w:sz w:val="22"/>
          <w:szCs w:val="22"/>
        </w:rPr>
        <w:t xml:space="preserve"> Regulations</w:t>
      </w:r>
    </w:p>
    <w:p w14:paraId="0F728E61" w14:textId="77777777" w:rsidR="0030430C" w:rsidRPr="003D2852" w:rsidRDefault="0030430C" w:rsidP="0030430C">
      <w:pPr>
        <w:ind w:left="360"/>
        <w:jc w:val="both"/>
        <w:rPr>
          <w:rFonts w:ascii="Arial" w:hAnsi="Arial" w:cs="Arial"/>
          <w:b/>
          <w:sz w:val="22"/>
          <w:szCs w:val="22"/>
        </w:rPr>
      </w:pPr>
    </w:p>
    <w:p w14:paraId="38CCE05A"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None.</w:t>
      </w:r>
    </w:p>
    <w:p w14:paraId="26C7B09E" w14:textId="77777777" w:rsidR="0030430C" w:rsidRPr="003D2852" w:rsidRDefault="0030430C" w:rsidP="0030430C">
      <w:pPr>
        <w:jc w:val="both"/>
        <w:rPr>
          <w:rFonts w:ascii="Arial" w:hAnsi="Arial" w:cs="Arial"/>
          <w:b/>
          <w:sz w:val="22"/>
          <w:szCs w:val="22"/>
        </w:rPr>
      </w:pPr>
    </w:p>
    <w:p w14:paraId="55CF61A8" w14:textId="77777777" w:rsidR="0030430C" w:rsidRPr="003D2852" w:rsidRDefault="0030430C" w:rsidP="009272A1">
      <w:pPr>
        <w:numPr>
          <w:ilvl w:val="0"/>
          <w:numId w:val="11"/>
        </w:numPr>
        <w:jc w:val="both"/>
        <w:rPr>
          <w:rFonts w:ascii="Arial" w:hAnsi="Arial" w:cs="Arial"/>
          <w:b/>
          <w:sz w:val="22"/>
          <w:szCs w:val="22"/>
        </w:rPr>
      </w:pPr>
      <w:r w:rsidRPr="003D2852">
        <w:rPr>
          <w:rFonts w:ascii="Arial" w:hAnsi="Arial" w:cs="Arial"/>
          <w:b/>
          <w:sz w:val="22"/>
          <w:szCs w:val="22"/>
        </w:rPr>
        <w:t>Other sources of information that you may wish to consult</w:t>
      </w:r>
    </w:p>
    <w:p w14:paraId="0FE25615" w14:textId="77777777" w:rsidR="0030430C" w:rsidRPr="003D2852" w:rsidRDefault="0030430C" w:rsidP="0030430C">
      <w:pPr>
        <w:jc w:val="both"/>
        <w:rPr>
          <w:rFonts w:ascii="Arial" w:hAnsi="Arial" w:cs="Arial"/>
          <w:b/>
          <w:sz w:val="22"/>
          <w:szCs w:val="22"/>
        </w:rPr>
      </w:pPr>
    </w:p>
    <w:p w14:paraId="790D1441"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QAA Mast</w:t>
      </w:r>
      <w:r w:rsidR="00DD0B80" w:rsidRPr="003D2852">
        <w:rPr>
          <w:rFonts w:ascii="Arial" w:hAnsi="Arial" w:cs="Arial"/>
          <w:sz w:val="22"/>
          <w:szCs w:val="22"/>
        </w:rPr>
        <w:t>er’s Degree Characteristics</w:t>
      </w:r>
      <w:r w:rsidR="0052252A" w:rsidRPr="003D2852">
        <w:rPr>
          <w:rFonts w:ascii="Arial" w:hAnsi="Arial" w:cs="Arial"/>
          <w:sz w:val="22"/>
          <w:szCs w:val="22"/>
        </w:rPr>
        <w:t xml:space="preserve"> </w:t>
      </w:r>
      <w:r w:rsidR="00DD0B80" w:rsidRPr="003D2852">
        <w:rPr>
          <w:rFonts w:ascii="Arial" w:hAnsi="Arial" w:cs="Arial"/>
          <w:sz w:val="22"/>
          <w:szCs w:val="22"/>
        </w:rPr>
        <w:t>2015</w:t>
      </w:r>
    </w:p>
    <w:p w14:paraId="05CEFD66" w14:textId="77777777" w:rsidR="00DD0B80" w:rsidRPr="003D2852" w:rsidRDefault="0028235F" w:rsidP="0030430C">
      <w:pPr>
        <w:jc w:val="both"/>
        <w:rPr>
          <w:rFonts w:ascii="Arial" w:hAnsi="Arial" w:cs="Arial"/>
          <w:sz w:val="22"/>
          <w:szCs w:val="22"/>
        </w:rPr>
      </w:pPr>
      <w:hyperlink r:id="rId17" w:history="1">
        <w:r w:rsidR="00E0340A" w:rsidRPr="003D2852">
          <w:rPr>
            <w:rStyle w:val="Hyperlink"/>
            <w:rFonts w:ascii="Arial" w:hAnsi="Arial" w:cs="Arial"/>
            <w:sz w:val="22"/>
            <w:szCs w:val="22"/>
          </w:rPr>
          <w:t>http://www.qaa.ac.uk/docs/qaa/quality-code/master's-degree-characteristics-statement.pdf?sfvrsn=6ca2f981_10</w:t>
        </w:r>
      </w:hyperlink>
    </w:p>
    <w:p w14:paraId="70DBE83A" w14:textId="77777777" w:rsidR="00E0340A" w:rsidRPr="003D2852" w:rsidRDefault="00E0340A" w:rsidP="0030430C">
      <w:pPr>
        <w:jc w:val="both"/>
        <w:rPr>
          <w:rFonts w:ascii="Arial" w:hAnsi="Arial" w:cs="Arial"/>
          <w:b/>
          <w:sz w:val="22"/>
          <w:szCs w:val="22"/>
        </w:rPr>
      </w:pPr>
    </w:p>
    <w:p w14:paraId="3F68DF6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Course Page</w:t>
      </w:r>
    </w:p>
    <w:p w14:paraId="355010DF" w14:textId="77777777" w:rsidR="0030430C" w:rsidRPr="003D2852" w:rsidRDefault="0028235F" w:rsidP="0030430C">
      <w:pPr>
        <w:jc w:val="both"/>
        <w:rPr>
          <w:rFonts w:ascii="Arial" w:hAnsi="Arial" w:cs="Arial"/>
          <w:sz w:val="22"/>
          <w:szCs w:val="22"/>
        </w:rPr>
      </w:pPr>
      <w:hyperlink r:id="rId18" w:history="1">
        <w:r w:rsidR="0030430C" w:rsidRPr="003D2852">
          <w:rPr>
            <w:rStyle w:val="Hyperlink"/>
            <w:rFonts w:ascii="Arial" w:hAnsi="Arial" w:cs="Arial"/>
            <w:sz w:val="22"/>
            <w:szCs w:val="22"/>
          </w:rPr>
          <w:t>http://www.kingston.ac.uk/postgraduate-course/photography-ma/</w:t>
        </w:r>
      </w:hyperlink>
      <w:r w:rsidR="0030430C" w:rsidRPr="003D2852">
        <w:rPr>
          <w:rFonts w:ascii="Arial" w:hAnsi="Arial" w:cs="Arial"/>
          <w:sz w:val="22"/>
          <w:szCs w:val="22"/>
        </w:rPr>
        <w:t xml:space="preserve"> </w:t>
      </w:r>
    </w:p>
    <w:p w14:paraId="5BA3FE4C" w14:textId="77777777" w:rsidR="0030430C" w:rsidRPr="003D2852" w:rsidRDefault="0030430C" w:rsidP="0030430C">
      <w:pPr>
        <w:ind w:left="360"/>
        <w:jc w:val="both"/>
        <w:rPr>
          <w:rFonts w:ascii="Arial" w:hAnsi="Arial" w:cs="Arial"/>
          <w:i/>
          <w:sz w:val="22"/>
          <w:szCs w:val="22"/>
        </w:rPr>
      </w:pPr>
    </w:p>
    <w:p w14:paraId="3D5F87CB" w14:textId="77777777" w:rsidR="0030430C" w:rsidRPr="003D2852" w:rsidRDefault="0030430C" w:rsidP="0030430C">
      <w:pPr>
        <w:ind w:left="360"/>
        <w:jc w:val="both"/>
        <w:rPr>
          <w:rFonts w:ascii="Arial" w:hAnsi="Arial" w:cs="Arial"/>
          <w:b/>
          <w:strike/>
        </w:rPr>
        <w:sectPr w:rsidR="0030430C" w:rsidRPr="003D2852" w:rsidSect="007545E1">
          <w:pgSz w:w="11906" w:h="16838"/>
          <w:pgMar w:top="1440" w:right="1274" w:bottom="993" w:left="1440" w:header="708" w:footer="635" w:gutter="0"/>
          <w:cols w:space="708"/>
          <w:docGrid w:linePitch="360"/>
        </w:sectPr>
      </w:pPr>
    </w:p>
    <w:p w14:paraId="14E95CF4" w14:textId="77777777" w:rsidR="0030430C" w:rsidRPr="003D2852" w:rsidRDefault="0030430C" w:rsidP="0030430C">
      <w:pPr>
        <w:jc w:val="both"/>
        <w:rPr>
          <w:rFonts w:ascii="Arial" w:hAnsi="Arial" w:cs="Arial"/>
          <w:b/>
          <w:sz w:val="22"/>
          <w:szCs w:val="22"/>
        </w:rPr>
      </w:pPr>
      <w:r w:rsidRPr="003D2852">
        <w:rPr>
          <w:rFonts w:ascii="Arial" w:hAnsi="Arial" w:cs="Arial"/>
          <w:b/>
          <w:sz w:val="22"/>
          <w:szCs w:val="22"/>
        </w:rPr>
        <w:lastRenderedPageBreak/>
        <w:t>Development of Programme Learning Outcomes in Modules</w:t>
      </w:r>
    </w:p>
    <w:p w14:paraId="579FA6D3" w14:textId="77777777" w:rsidR="0030430C" w:rsidRPr="003D2852" w:rsidRDefault="0030430C" w:rsidP="0030430C">
      <w:pPr>
        <w:jc w:val="both"/>
        <w:rPr>
          <w:rFonts w:ascii="Arial" w:hAnsi="Arial" w:cs="Arial"/>
          <w:b/>
          <w:sz w:val="22"/>
          <w:szCs w:val="22"/>
        </w:rPr>
      </w:pPr>
    </w:p>
    <w:p w14:paraId="22CFD09C" w14:textId="77777777" w:rsidR="0030430C" w:rsidRPr="003D2852" w:rsidRDefault="0030430C" w:rsidP="0030430C">
      <w:pPr>
        <w:jc w:val="both"/>
        <w:rPr>
          <w:rFonts w:ascii="Arial" w:hAnsi="Arial" w:cs="Arial"/>
          <w:sz w:val="22"/>
          <w:szCs w:val="22"/>
        </w:rPr>
      </w:pPr>
      <w:r w:rsidRPr="003D2852">
        <w:rPr>
          <w:rFonts w:ascii="Arial" w:hAnsi="Arial" w:cs="Arial"/>
          <w:sz w:val="22"/>
          <w:szCs w:val="22"/>
        </w:rPr>
        <w:t xml:space="preserve">This map identifies where the programme learning outcomes are </w:t>
      </w:r>
      <w:proofErr w:type="spellStart"/>
      <w:r w:rsidRPr="003D2852">
        <w:rPr>
          <w:rFonts w:ascii="Arial" w:hAnsi="Arial" w:cs="Arial"/>
          <w:sz w:val="22"/>
          <w:szCs w:val="22"/>
        </w:rPr>
        <w:t>summatively</w:t>
      </w:r>
      <w:proofErr w:type="spellEnd"/>
      <w:r w:rsidRPr="003D2852">
        <w:rPr>
          <w:rFonts w:ascii="Arial" w:hAnsi="Arial" w:cs="Arial"/>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1982AFFD" w14:textId="77777777" w:rsidR="0030430C" w:rsidRPr="003D2852" w:rsidRDefault="0030430C" w:rsidP="0030430C">
      <w:pPr>
        <w:rPr>
          <w:rFonts w:ascii="Arial" w:hAnsi="Arial" w:cs="Arial"/>
        </w:rPr>
      </w:pPr>
    </w:p>
    <w:tbl>
      <w:tblPr>
        <w:tblW w:w="7654" w:type="dxa"/>
        <w:tblInd w:w="392" w:type="dxa"/>
        <w:tblLayout w:type="fixed"/>
        <w:tblLook w:val="04A0" w:firstRow="1" w:lastRow="0" w:firstColumn="1" w:lastColumn="0" w:noHBand="0" w:noVBand="1"/>
      </w:tblPr>
      <w:tblGrid>
        <w:gridCol w:w="567"/>
        <w:gridCol w:w="4110"/>
        <w:gridCol w:w="850"/>
        <w:gridCol w:w="709"/>
        <w:gridCol w:w="709"/>
        <w:gridCol w:w="709"/>
      </w:tblGrid>
      <w:tr w:rsidR="0030430C" w:rsidRPr="003D2852" w14:paraId="0263A062" w14:textId="77777777" w:rsidTr="0030430C">
        <w:trPr>
          <w:cantSplit/>
          <w:trHeight w:val="373"/>
        </w:trPr>
        <w:tc>
          <w:tcPr>
            <w:tcW w:w="5527" w:type="dxa"/>
            <w:gridSpan w:val="3"/>
            <w:tcBorders>
              <w:right w:val="single" w:sz="4" w:space="0" w:color="auto"/>
            </w:tcBorders>
          </w:tcPr>
          <w:p w14:paraId="45A6430B" w14:textId="77777777" w:rsidR="0030430C" w:rsidRPr="003D2852" w:rsidRDefault="0030430C" w:rsidP="0030430C">
            <w:pPr>
              <w:rPr>
                <w:rFonts w:ascii="Arial" w:hAnsi="Arial" w:cs="Arial"/>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BE5F1"/>
          </w:tcPr>
          <w:p w14:paraId="1666D770" w14:textId="77777777" w:rsidR="0030430C" w:rsidRPr="003D2852" w:rsidRDefault="0030430C" w:rsidP="0030430C">
            <w:pPr>
              <w:jc w:val="center"/>
              <w:rPr>
                <w:rFonts w:ascii="Arial" w:hAnsi="Arial" w:cs="Arial"/>
                <w:b/>
                <w:bCs/>
              </w:rPr>
            </w:pPr>
            <w:r w:rsidRPr="003D2852">
              <w:rPr>
                <w:rFonts w:ascii="Arial" w:hAnsi="Arial" w:cs="Arial"/>
                <w:b/>
                <w:bCs/>
              </w:rPr>
              <w:t>Level 7</w:t>
            </w:r>
          </w:p>
        </w:tc>
      </w:tr>
      <w:tr w:rsidR="0030430C" w:rsidRPr="003D2852" w14:paraId="6AAD6C98" w14:textId="77777777" w:rsidTr="0052252A">
        <w:trPr>
          <w:cantSplit/>
          <w:trHeight w:val="1068"/>
        </w:trPr>
        <w:tc>
          <w:tcPr>
            <w:tcW w:w="567" w:type="dxa"/>
            <w:tcBorders>
              <w:bottom w:val="single" w:sz="4" w:space="0" w:color="auto"/>
              <w:right w:val="single" w:sz="4" w:space="0" w:color="auto"/>
            </w:tcBorders>
          </w:tcPr>
          <w:p w14:paraId="430C8806" w14:textId="77777777" w:rsidR="0030430C" w:rsidRPr="003D2852" w:rsidRDefault="0030430C" w:rsidP="0030430C">
            <w:pPr>
              <w:rPr>
                <w:rFonts w:ascii="Arial" w:hAnsi="Arial" w:cs="Arial"/>
                <w:b/>
              </w:rPr>
            </w:pPr>
          </w:p>
        </w:tc>
        <w:tc>
          <w:tcPr>
            <w:tcW w:w="496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CB1F67" w14:textId="77777777" w:rsidR="0030430C" w:rsidRPr="003D2852" w:rsidRDefault="0030430C" w:rsidP="0030430C">
            <w:pPr>
              <w:rPr>
                <w:rFonts w:ascii="Arial" w:hAnsi="Arial" w:cs="Arial"/>
              </w:rPr>
            </w:pPr>
            <w:r w:rsidRPr="003D2852">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5809F5D" w14:textId="77777777" w:rsidR="0030430C" w:rsidRPr="003D2852" w:rsidRDefault="0030430C" w:rsidP="0052252A">
            <w:pPr>
              <w:ind w:left="113" w:right="113"/>
              <w:jc w:val="center"/>
              <w:rPr>
                <w:rFonts w:ascii="Arial" w:hAnsi="Arial" w:cs="Arial"/>
              </w:rPr>
            </w:pPr>
            <w:r w:rsidRPr="003D2852">
              <w:rPr>
                <w:rFonts w:ascii="Arial" w:hAnsi="Arial" w:cs="Arial"/>
              </w:rPr>
              <w:t>FP7001</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26E90AC" w14:textId="77777777" w:rsidR="0030430C" w:rsidRPr="003D2852" w:rsidRDefault="0030430C" w:rsidP="0052252A">
            <w:pPr>
              <w:ind w:left="113" w:right="113"/>
              <w:jc w:val="center"/>
              <w:rPr>
                <w:rFonts w:ascii="Arial" w:hAnsi="Arial" w:cs="Arial"/>
              </w:rPr>
            </w:pPr>
            <w:r w:rsidRPr="003D2852">
              <w:rPr>
                <w:rFonts w:ascii="Arial" w:hAnsi="Arial" w:cs="Arial"/>
              </w:rPr>
              <w:t>FP7002</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6B0E0D1" w14:textId="77777777" w:rsidR="0030430C" w:rsidRPr="003D2852" w:rsidRDefault="0030430C" w:rsidP="0052252A">
            <w:pPr>
              <w:ind w:left="113" w:right="113"/>
              <w:jc w:val="center"/>
              <w:rPr>
                <w:rFonts w:ascii="Arial" w:hAnsi="Arial" w:cs="Arial"/>
              </w:rPr>
            </w:pPr>
            <w:r w:rsidRPr="003D2852">
              <w:rPr>
                <w:rFonts w:ascii="Arial" w:hAnsi="Arial" w:cs="Arial"/>
              </w:rPr>
              <w:t>FP7003</w:t>
            </w:r>
          </w:p>
        </w:tc>
      </w:tr>
      <w:tr w:rsidR="0030430C" w:rsidRPr="003D2852" w14:paraId="74D52EDB" w14:textId="77777777" w:rsidTr="0052252A">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A2BE5AD" w14:textId="77777777" w:rsidR="0030430C" w:rsidRPr="003D2852" w:rsidRDefault="0030430C" w:rsidP="0030430C">
            <w:pPr>
              <w:ind w:left="113" w:right="113"/>
              <w:jc w:val="center"/>
              <w:rPr>
                <w:rFonts w:ascii="Arial" w:hAnsi="Arial" w:cs="Arial"/>
              </w:rPr>
            </w:pPr>
            <w:r w:rsidRPr="003D2852">
              <w:rPr>
                <w:rFonts w:ascii="Arial" w:hAnsi="Arial" w:cs="Arial"/>
                <w:b/>
              </w:rPr>
              <w:t>Programme Learning Outcomes</w:t>
            </w:r>
          </w:p>
        </w:tc>
        <w:tc>
          <w:tcPr>
            <w:tcW w:w="4110" w:type="dxa"/>
            <w:vMerge w:val="restart"/>
            <w:tcBorders>
              <w:top w:val="single" w:sz="4" w:space="0" w:color="auto"/>
              <w:left w:val="single" w:sz="4" w:space="0" w:color="auto"/>
              <w:right w:val="single" w:sz="4" w:space="0" w:color="auto"/>
            </w:tcBorders>
          </w:tcPr>
          <w:p w14:paraId="2116EB40" w14:textId="77777777" w:rsidR="0030430C" w:rsidRPr="003D2852" w:rsidRDefault="0030430C" w:rsidP="0030430C">
            <w:pPr>
              <w:rPr>
                <w:rFonts w:ascii="Arial" w:hAnsi="Arial" w:cs="Arial"/>
                <w:b/>
              </w:rPr>
            </w:pPr>
            <w:r w:rsidRPr="003D2852">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tcPr>
          <w:p w14:paraId="074BC21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A1</w:t>
            </w:r>
          </w:p>
        </w:tc>
        <w:tc>
          <w:tcPr>
            <w:tcW w:w="709" w:type="dxa"/>
            <w:tcBorders>
              <w:top w:val="single" w:sz="4" w:space="0" w:color="auto"/>
              <w:left w:val="single" w:sz="4" w:space="0" w:color="auto"/>
              <w:bottom w:val="single" w:sz="4" w:space="0" w:color="auto"/>
              <w:right w:val="single" w:sz="4" w:space="0" w:color="auto"/>
            </w:tcBorders>
            <w:vAlign w:val="center"/>
          </w:tcPr>
          <w:p w14:paraId="00614C3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2FB59061"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370AE2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92CF97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385F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7E718B1"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7AB0E7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A2</w:t>
            </w:r>
          </w:p>
        </w:tc>
        <w:tc>
          <w:tcPr>
            <w:tcW w:w="709" w:type="dxa"/>
            <w:tcBorders>
              <w:top w:val="single" w:sz="4" w:space="0" w:color="auto"/>
              <w:left w:val="single" w:sz="4" w:space="0" w:color="auto"/>
              <w:bottom w:val="single" w:sz="4" w:space="0" w:color="auto"/>
              <w:right w:val="single" w:sz="4" w:space="0" w:color="auto"/>
            </w:tcBorders>
            <w:vAlign w:val="center"/>
          </w:tcPr>
          <w:p w14:paraId="38571F6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15DB94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3986A2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1D4E085A"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D6C12E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561DDDF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2DA66E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A3</w:t>
            </w:r>
          </w:p>
        </w:tc>
        <w:tc>
          <w:tcPr>
            <w:tcW w:w="709" w:type="dxa"/>
            <w:tcBorders>
              <w:top w:val="single" w:sz="4" w:space="0" w:color="auto"/>
              <w:left w:val="single" w:sz="4" w:space="0" w:color="auto"/>
              <w:bottom w:val="single" w:sz="4" w:space="0" w:color="auto"/>
              <w:right w:val="single" w:sz="4" w:space="0" w:color="auto"/>
            </w:tcBorders>
            <w:vAlign w:val="center"/>
          </w:tcPr>
          <w:p w14:paraId="1FA9F7D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695EA17"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0425F4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4D231C0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5A32B3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6FBD40CE"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A6C13A6"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A4</w:t>
            </w:r>
          </w:p>
        </w:tc>
        <w:tc>
          <w:tcPr>
            <w:tcW w:w="709" w:type="dxa"/>
            <w:tcBorders>
              <w:top w:val="single" w:sz="4" w:space="0" w:color="auto"/>
              <w:left w:val="single" w:sz="4" w:space="0" w:color="auto"/>
              <w:bottom w:val="single" w:sz="4" w:space="0" w:color="auto"/>
              <w:right w:val="single" w:sz="4" w:space="0" w:color="auto"/>
            </w:tcBorders>
            <w:vAlign w:val="center"/>
          </w:tcPr>
          <w:p w14:paraId="2F3AA80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784D4E3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8BE71DE" w14:textId="77777777" w:rsidR="0030430C" w:rsidRPr="003D2852" w:rsidRDefault="0030430C" w:rsidP="0052252A">
            <w:pPr>
              <w:spacing w:beforeLines="60" w:before="144" w:afterLines="60" w:after="144"/>
              <w:jc w:val="center"/>
              <w:rPr>
                <w:rFonts w:ascii="Arial" w:hAnsi="Arial" w:cs="Arial"/>
              </w:rPr>
            </w:pPr>
          </w:p>
        </w:tc>
      </w:tr>
      <w:tr w:rsidR="0030430C" w:rsidRPr="003D2852" w14:paraId="65212B80"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6F806B9"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426C58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E753345"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A5</w:t>
            </w:r>
          </w:p>
        </w:tc>
        <w:tc>
          <w:tcPr>
            <w:tcW w:w="709" w:type="dxa"/>
            <w:tcBorders>
              <w:top w:val="single" w:sz="4" w:space="0" w:color="auto"/>
              <w:left w:val="single" w:sz="4" w:space="0" w:color="auto"/>
              <w:bottom w:val="single" w:sz="4" w:space="0" w:color="auto"/>
              <w:right w:val="single" w:sz="4" w:space="0" w:color="auto"/>
            </w:tcBorders>
            <w:vAlign w:val="center"/>
          </w:tcPr>
          <w:p w14:paraId="513CCCBC"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4872D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0D637A2"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2C8190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48EABD6"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3062FE85"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0CAFC9F"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A6</w:t>
            </w:r>
          </w:p>
        </w:tc>
        <w:tc>
          <w:tcPr>
            <w:tcW w:w="709" w:type="dxa"/>
            <w:tcBorders>
              <w:top w:val="single" w:sz="4" w:space="0" w:color="auto"/>
              <w:left w:val="single" w:sz="4" w:space="0" w:color="auto"/>
              <w:bottom w:val="single" w:sz="4" w:space="0" w:color="auto"/>
              <w:right w:val="single" w:sz="4" w:space="0" w:color="auto"/>
            </w:tcBorders>
            <w:vAlign w:val="center"/>
          </w:tcPr>
          <w:p w14:paraId="664A447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4A3167D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6A72EF" w14:textId="77777777" w:rsidR="0030430C" w:rsidRPr="003D2852" w:rsidRDefault="0030430C" w:rsidP="0052252A">
            <w:pPr>
              <w:spacing w:beforeLines="60" w:before="144" w:afterLines="60" w:after="144"/>
              <w:jc w:val="center"/>
              <w:rPr>
                <w:rFonts w:ascii="Arial" w:hAnsi="Arial" w:cs="Arial"/>
              </w:rPr>
            </w:pPr>
          </w:p>
        </w:tc>
      </w:tr>
      <w:tr w:rsidR="0030430C" w:rsidRPr="003D2852" w14:paraId="434782E4"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317447EE"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54F846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3A29EA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A7</w:t>
            </w:r>
          </w:p>
        </w:tc>
        <w:tc>
          <w:tcPr>
            <w:tcW w:w="709" w:type="dxa"/>
            <w:tcBorders>
              <w:top w:val="single" w:sz="4" w:space="0" w:color="auto"/>
              <w:left w:val="single" w:sz="4" w:space="0" w:color="auto"/>
              <w:bottom w:val="single" w:sz="4" w:space="0" w:color="auto"/>
              <w:right w:val="single" w:sz="4" w:space="0" w:color="auto"/>
            </w:tcBorders>
            <w:vAlign w:val="center"/>
          </w:tcPr>
          <w:p w14:paraId="20AE5EE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7B16F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792CB5CD"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7F8B2172"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297543C4"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bottom w:val="single" w:sz="4" w:space="0" w:color="auto"/>
              <w:right w:val="single" w:sz="4" w:space="0" w:color="auto"/>
            </w:tcBorders>
          </w:tcPr>
          <w:p w14:paraId="12B56F00" w14:textId="77777777" w:rsidR="0030430C" w:rsidRPr="003D2852" w:rsidRDefault="0030430C" w:rsidP="0030430C">
            <w:pPr>
              <w:rPr>
                <w:rFonts w:ascii="Arial" w:hAnsi="Arial" w:cs="Arial"/>
                <w:b/>
              </w:rPr>
            </w:pPr>
            <w:r w:rsidRPr="003D2852">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tcPr>
          <w:p w14:paraId="557020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B1</w:t>
            </w:r>
          </w:p>
        </w:tc>
        <w:tc>
          <w:tcPr>
            <w:tcW w:w="709" w:type="dxa"/>
            <w:tcBorders>
              <w:top w:val="single" w:sz="4" w:space="0" w:color="auto"/>
              <w:left w:val="single" w:sz="4" w:space="0" w:color="auto"/>
              <w:bottom w:val="single" w:sz="4" w:space="0" w:color="auto"/>
              <w:right w:val="single" w:sz="4" w:space="0" w:color="auto"/>
            </w:tcBorders>
            <w:vAlign w:val="center"/>
          </w:tcPr>
          <w:p w14:paraId="49A35AB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ADC7A6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175052F4" w14:textId="77777777" w:rsidR="0030430C" w:rsidRPr="003D2852" w:rsidRDefault="0030430C" w:rsidP="0052252A">
            <w:pPr>
              <w:spacing w:beforeLines="60" w:before="144" w:afterLines="60" w:after="144"/>
              <w:jc w:val="center"/>
              <w:rPr>
                <w:rFonts w:ascii="Arial" w:hAnsi="Arial" w:cs="Arial"/>
              </w:rPr>
            </w:pPr>
          </w:p>
        </w:tc>
      </w:tr>
      <w:tr w:rsidR="0030430C" w:rsidRPr="003D2852" w14:paraId="3C7FDE07"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78F0535"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64C7803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548EC68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B2</w:t>
            </w:r>
          </w:p>
        </w:tc>
        <w:tc>
          <w:tcPr>
            <w:tcW w:w="709" w:type="dxa"/>
            <w:tcBorders>
              <w:top w:val="single" w:sz="4" w:space="0" w:color="auto"/>
              <w:left w:val="single" w:sz="4" w:space="0" w:color="auto"/>
              <w:bottom w:val="single" w:sz="4" w:space="0" w:color="auto"/>
              <w:right w:val="single" w:sz="4" w:space="0" w:color="auto"/>
            </w:tcBorders>
            <w:vAlign w:val="center"/>
          </w:tcPr>
          <w:p w14:paraId="0461F46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CE97CA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645F7106" w14:textId="77777777" w:rsidR="0030430C" w:rsidRPr="003D2852" w:rsidRDefault="0030430C" w:rsidP="0052252A">
            <w:pPr>
              <w:spacing w:beforeLines="60" w:before="144" w:afterLines="60" w:after="144"/>
              <w:jc w:val="center"/>
              <w:rPr>
                <w:rFonts w:ascii="Arial" w:hAnsi="Arial" w:cs="Arial"/>
              </w:rPr>
            </w:pPr>
          </w:p>
        </w:tc>
      </w:tr>
      <w:tr w:rsidR="0030430C" w:rsidRPr="003D2852" w14:paraId="20D46B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758D22" w14:textId="77777777" w:rsidR="0030430C" w:rsidRPr="003D2852" w:rsidRDefault="0030430C" w:rsidP="0030430C">
            <w:pPr>
              <w:ind w:left="113" w:right="113"/>
              <w:rPr>
                <w:rFonts w:ascii="Arial" w:hAnsi="Arial" w:cs="Arial"/>
                <w:b/>
              </w:rPr>
            </w:pPr>
          </w:p>
        </w:tc>
        <w:tc>
          <w:tcPr>
            <w:tcW w:w="4110" w:type="dxa"/>
            <w:vMerge/>
            <w:tcBorders>
              <w:top w:val="single" w:sz="4" w:space="0" w:color="auto"/>
              <w:left w:val="single" w:sz="4" w:space="0" w:color="auto"/>
              <w:bottom w:val="single" w:sz="4" w:space="0" w:color="auto"/>
              <w:right w:val="single" w:sz="4" w:space="0" w:color="auto"/>
            </w:tcBorders>
          </w:tcPr>
          <w:p w14:paraId="08B41BFC"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00A242BB"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B3</w:t>
            </w:r>
          </w:p>
        </w:tc>
        <w:tc>
          <w:tcPr>
            <w:tcW w:w="709" w:type="dxa"/>
            <w:tcBorders>
              <w:top w:val="single" w:sz="4" w:space="0" w:color="auto"/>
              <w:left w:val="single" w:sz="4" w:space="0" w:color="auto"/>
              <w:bottom w:val="single" w:sz="4" w:space="0" w:color="auto"/>
              <w:right w:val="single" w:sz="4" w:space="0" w:color="auto"/>
            </w:tcBorders>
            <w:vAlign w:val="center"/>
          </w:tcPr>
          <w:p w14:paraId="6BE6AB8A"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B4FC266"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0DE18C6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6421BE2E"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1025CDBB" w14:textId="77777777" w:rsidR="0030430C" w:rsidRPr="003D2852" w:rsidRDefault="0030430C" w:rsidP="0030430C">
            <w:pPr>
              <w:ind w:left="113" w:right="113"/>
              <w:rPr>
                <w:rFonts w:ascii="Arial" w:hAnsi="Arial" w:cs="Arial"/>
                <w:b/>
              </w:rPr>
            </w:pPr>
          </w:p>
        </w:tc>
        <w:tc>
          <w:tcPr>
            <w:tcW w:w="4110" w:type="dxa"/>
            <w:vMerge w:val="restart"/>
            <w:tcBorders>
              <w:top w:val="single" w:sz="4" w:space="0" w:color="auto"/>
              <w:left w:val="single" w:sz="4" w:space="0" w:color="auto"/>
              <w:right w:val="single" w:sz="4" w:space="0" w:color="auto"/>
            </w:tcBorders>
          </w:tcPr>
          <w:p w14:paraId="15524778" w14:textId="77777777" w:rsidR="0030430C" w:rsidRPr="003D2852" w:rsidRDefault="0030430C" w:rsidP="0030430C">
            <w:pPr>
              <w:rPr>
                <w:rFonts w:ascii="Arial" w:hAnsi="Arial" w:cs="Arial"/>
                <w:b/>
              </w:rPr>
            </w:pPr>
            <w:r w:rsidRPr="003D2852">
              <w:rPr>
                <w:rFonts w:ascii="Arial" w:hAnsi="Arial" w:cs="Arial"/>
                <w:b/>
              </w:rPr>
              <w:t>Practical Skills</w:t>
            </w:r>
          </w:p>
          <w:p w14:paraId="108C737B" w14:textId="77777777" w:rsidR="0030430C" w:rsidRPr="003D2852" w:rsidRDefault="0030430C" w:rsidP="0030430C">
            <w:pPr>
              <w:rPr>
                <w:rFonts w:ascii="Arial" w:hAnsi="Arial" w:cs="Arial"/>
                <w:b/>
              </w:rPr>
            </w:pPr>
          </w:p>
          <w:p w14:paraId="7736E197" w14:textId="77777777" w:rsidR="0030430C" w:rsidRPr="003D2852" w:rsidRDefault="0030430C" w:rsidP="0030430C">
            <w:pPr>
              <w:rPr>
                <w:rFonts w:ascii="Arial" w:hAnsi="Arial" w:cs="Arial"/>
                <w:b/>
              </w:rPr>
            </w:pPr>
          </w:p>
          <w:p w14:paraId="0F7948A2" w14:textId="77777777" w:rsidR="0030430C" w:rsidRPr="003D2852" w:rsidRDefault="0030430C" w:rsidP="0030430C">
            <w:pPr>
              <w:rPr>
                <w:rFonts w:ascii="Arial" w:hAnsi="Arial" w:cs="Arial"/>
                <w:b/>
              </w:rPr>
            </w:pPr>
          </w:p>
          <w:p w14:paraId="3AE41C2F" w14:textId="77777777" w:rsidR="0030430C" w:rsidRPr="003D2852" w:rsidRDefault="0030430C" w:rsidP="0030430C">
            <w:pPr>
              <w:rPr>
                <w:rFonts w:ascii="Arial" w:hAnsi="Arial" w:cs="Arial"/>
                <w:b/>
                <w:color w:val="FF0000"/>
              </w:rPr>
            </w:pPr>
          </w:p>
        </w:tc>
        <w:tc>
          <w:tcPr>
            <w:tcW w:w="850" w:type="dxa"/>
            <w:tcBorders>
              <w:top w:val="single" w:sz="4" w:space="0" w:color="auto"/>
              <w:left w:val="single" w:sz="4" w:space="0" w:color="auto"/>
              <w:bottom w:val="single" w:sz="4" w:space="0" w:color="auto"/>
              <w:right w:val="single" w:sz="4" w:space="0" w:color="auto"/>
            </w:tcBorders>
          </w:tcPr>
          <w:p w14:paraId="5C1A0CCA"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C1</w:t>
            </w:r>
          </w:p>
        </w:tc>
        <w:tc>
          <w:tcPr>
            <w:tcW w:w="709" w:type="dxa"/>
            <w:tcBorders>
              <w:top w:val="single" w:sz="4" w:space="0" w:color="auto"/>
              <w:left w:val="single" w:sz="4" w:space="0" w:color="auto"/>
              <w:bottom w:val="single" w:sz="4" w:space="0" w:color="auto"/>
              <w:right w:val="single" w:sz="4" w:space="0" w:color="auto"/>
            </w:tcBorders>
            <w:vAlign w:val="center"/>
          </w:tcPr>
          <w:p w14:paraId="6E6999C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43DD69D"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335F252B" w14:textId="77777777" w:rsidR="0030430C" w:rsidRPr="003D2852" w:rsidRDefault="0030430C" w:rsidP="0052252A">
            <w:pPr>
              <w:spacing w:beforeLines="60" w:before="144" w:afterLines="60" w:after="144"/>
              <w:jc w:val="center"/>
              <w:rPr>
                <w:rFonts w:ascii="Arial" w:hAnsi="Arial" w:cs="Arial"/>
              </w:rPr>
            </w:pPr>
          </w:p>
        </w:tc>
      </w:tr>
      <w:tr w:rsidR="0030430C" w:rsidRPr="003D2852" w14:paraId="59459651"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7D89E990"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ED22702"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F2F4E91"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C2</w:t>
            </w:r>
          </w:p>
        </w:tc>
        <w:tc>
          <w:tcPr>
            <w:tcW w:w="709" w:type="dxa"/>
            <w:tcBorders>
              <w:top w:val="single" w:sz="4" w:space="0" w:color="auto"/>
              <w:left w:val="single" w:sz="4" w:space="0" w:color="auto"/>
              <w:bottom w:val="single" w:sz="4" w:space="0" w:color="auto"/>
              <w:right w:val="single" w:sz="4" w:space="0" w:color="auto"/>
            </w:tcBorders>
            <w:vAlign w:val="center"/>
          </w:tcPr>
          <w:p w14:paraId="64E5FE85"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6621918"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C699352" w14:textId="77777777" w:rsidR="0030430C" w:rsidRPr="003D2852" w:rsidRDefault="0030430C" w:rsidP="0052252A">
            <w:pPr>
              <w:spacing w:beforeLines="60" w:before="144" w:afterLines="60" w:after="144"/>
              <w:jc w:val="center"/>
              <w:rPr>
                <w:rFonts w:ascii="Arial" w:hAnsi="Arial" w:cs="Arial"/>
              </w:rPr>
            </w:pPr>
          </w:p>
        </w:tc>
      </w:tr>
      <w:tr w:rsidR="0030430C" w:rsidRPr="003D2852" w14:paraId="79799B9D"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5DA47FFC"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0ACEC93B"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3A0A9860"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C3</w:t>
            </w:r>
          </w:p>
        </w:tc>
        <w:tc>
          <w:tcPr>
            <w:tcW w:w="709" w:type="dxa"/>
            <w:tcBorders>
              <w:top w:val="single" w:sz="4" w:space="0" w:color="auto"/>
              <w:left w:val="single" w:sz="4" w:space="0" w:color="auto"/>
              <w:bottom w:val="single" w:sz="4" w:space="0" w:color="auto"/>
              <w:right w:val="single" w:sz="4" w:space="0" w:color="auto"/>
            </w:tcBorders>
            <w:vAlign w:val="center"/>
          </w:tcPr>
          <w:p w14:paraId="438480B4"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D4A4D76"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368A7A10"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2EE6C2C9"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4953D424"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2FFE3788"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46A516B3"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C4</w:t>
            </w:r>
          </w:p>
        </w:tc>
        <w:tc>
          <w:tcPr>
            <w:tcW w:w="709" w:type="dxa"/>
            <w:tcBorders>
              <w:top w:val="single" w:sz="4" w:space="0" w:color="auto"/>
              <w:left w:val="single" w:sz="4" w:space="0" w:color="auto"/>
              <w:bottom w:val="single" w:sz="4" w:space="0" w:color="auto"/>
              <w:right w:val="single" w:sz="4" w:space="0" w:color="auto"/>
            </w:tcBorders>
            <w:vAlign w:val="center"/>
          </w:tcPr>
          <w:p w14:paraId="4664B701"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20CD835F"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07359D78"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3E6C6CE3"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5CB69B7" w14:textId="77777777" w:rsidR="0030430C" w:rsidRPr="003D2852" w:rsidRDefault="0030430C" w:rsidP="0030430C">
            <w:pPr>
              <w:ind w:left="113" w:right="113"/>
              <w:rPr>
                <w:rFonts w:ascii="Arial" w:hAnsi="Arial" w:cs="Arial"/>
                <w:b/>
              </w:rPr>
            </w:pPr>
          </w:p>
        </w:tc>
        <w:tc>
          <w:tcPr>
            <w:tcW w:w="4110" w:type="dxa"/>
            <w:vMerge/>
            <w:tcBorders>
              <w:left w:val="single" w:sz="4" w:space="0" w:color="auto"/>
              <w:right w:val="single" w:sz="4" w:space="0" w:color="auto"/>
            </w:tcBorders>
          </w:tcPr>
          <w:p w14:paraId="47A3835F"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66F3B0F2"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C5</w:t>
            </w:r>
          </w:p>
        </w:tc>
        <w:tc>
          <w:tcPr>
            <w:tcW w:w="709" w:type="dxa"/>
            <w:tcBorders>
              <w:top w:val="single" w:sz="4" w:space="0" w:color="auto"/>
              <w:left w:val="single" w:sz="4" w:space="0" w:color="auto"/>
              <w:bottom w:val="single" w:sz="4" w:space="0" w:color="auto"/>
              <w:right w:val="single" w:sz="4" w:space="0" w:color="auto"/>
            </w:tcBorders>
            <w:vAlign w:val="center"/>
          </w:tcPr>
          <w:p w14:paraId="2DD82129"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577CF54A"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FDAF81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r>
      <w:tr w:rsidR="0030430C" w:rsidRPr="003D2852" w14:paraId="04EEEEBF" w14:textId="77777777" w:rsidTr="0052252A">
        <w:tc>
          <w:tcPr>
            <w:tcW w:w="567" w:type="dxa"/>
            <w:vMerge/>
            <w:tcBorders>
              <w:top w:val="single" w:sz="4" w:space="0" w:color="auto"/>
              <w:left w:val="single" w:sz="4" w:space="0" w:color="auto"/>
              <w:bottom w:val="single" w:sz="4" w:space="0" w:color="auto"/>
              <w:right w:val="single" w:sz="4" w:space="0" w:color="auto"/>
            </w:tcBorders>
            <w:shd w:val="clear" w:color="auto" w:fill="DBE5F1"/>
          </w:tcPr>
          <w:p w14:paraId="609A14E8" w14:textId="77777777" w:rsidR="0030430C" w:rsidRPr="003D2852" w:rsidRDefault="0030430C" w:rsidP="0030430C">
            <w:pPr>
              <w:ind w:left="113" w:right="113"/>
              <w:rPr>
                <w:rFonts w:ascii="Arial" w:hAnsi="Arial" w:cs="Arial"/>
                <w:b/>
              </w:rPr>
            </w:pPr>
          </w:p>
        </w:tc>
        <w:tc>
          <w:tcPr>
            <w:tcW w:w="4110" w:type="dxa"/>
            <w:vMerge/>
            <w:tcBorders>
              <w:left w:val="single" w:sz="4" w:space="0" w:color="auto"/>
              <w:bottom w:val="single" w:sz="4" w:space="0" w:color="auto"/>
              <w:right w:val="single" w:sz="4" w:space="0" w:color="auto"/>
            </w:tcBorders>
          </w:tcPr>
          <w:p w14:paraId="1220FD53" w14:textId="77777777" w:rsidR="0030430C" w:rsidRPr="003D2852" w:rsidRDefault="0030430C" w:rsidP="0030430C">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tcPr>
          <w:p w14:paraId="16A301FE" w14:textId="77777777" w:rsidR="0030430C" w:rsidRPr="003D2852" w:rsidRDefault="0030430C" w:rsidP="00D179E7">
            <w:pPr>
              <w:spacing w:beforeLines="60" w:before="144" w:afterLines="60" w:after="144"/>
              <w:jc w:val="center"/>
              <w:rPr>
                <w:rFonts w:ascii="Arial" w:hAnsi="Arial" w:cs="Arial"/>
              </w:rPr>
            </w:pPr>
            <w:r w:rsidRPr="003D2852">
              <w:rPr>
                <w:rFonts w:ascii="Arial" w:hAnsi="Arial" w:cs="Arial"/>
              </w:rPr>
              <w:t>C6</w:t>
            </w:r>
          </w:p>
        </w:tc>
        <w:tc>
          <w:tcPr>
            <w:tcW w:w="709" w:type="dxa"/>
            <w:tcBorders>
              <w:top w:val="single" w:sz="4" w:space="0" w:color="auto"/>
              <w:left w:val="single" w:sz="4" w:space="0" w:color="auto"/>
              <w:bottom w:val="single" w:sz="4" w:space="0" w:color="auto"/>
              <w:right w:val="single" w:sz="4" w:space="0" w:color="auto"/>
            </w:tcBorders>
            <w:vAlign w:val="center"/>
          </w:tcPr>
          <w:p w14:paraId="06902087" w14:textId="77777777" w:rsidR="0030430C" w:rsidRPr="003D2852" w:rsidRDefault="00EC19FA" w:rsidP="0052252A">
            <w:pPr>
              <w:spacing w:beforeLines="60" w:before="144" w:afterLines="60" w:after="144"/>
              <w:jc w:val="center"/>
              <w:rPr>
                <w:rFonts w:ascii="Arial" w:hAnsi="Arial" w:cs="Arial"/>
              </w:rPr>
            </w:pPr>
            <w:r w:rsidRPr="003D2852">
              <w:rPr>
                <w:rFonts w:ascii="Arial" w:hAnsi="Arial" w:cs="Arial"/>
              </w:rPr>
              <w:t>S</w:t>
            </w:r>
          </w:p>
        </w:tc>
        <w:tc>
          <w:tcPr>
            <w:tcW w:w="709" w:type="dxa"/>
            <w:tcBorders>
              <w:top w:val="single" w:sz="4" w:space="0" w:color="auto"/>
              <w:left w:val="single" w:sz="4" w:space="0" w:color="auto"/>
              <w:bottom w:val="single" w:sz="4" w:space="0" w:color="auto"/>
              <w:right w:val="single" w:sz="4" w:space="0" w:color="auto"/>
            </w:tcBorders>
            <w:vAlign w:val="center"/>
          </w:tcPr>
          <w:p w14:paraId="623C97CF" w14:textId="77777777" w:rsidR="0030430C" w:rsidRPr="003D2852" w:rsidRDefault="0030430C" w:rsidP="0052252A">
            <w:pPr>
              <w:spacing w:beforeLines="60" w:before="144" w:afterLines="60" w:after="144"/>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14:paraId="4998C5F4" w14:textId="77777777" w:rsidR="0030430C" w:rsidRPr="003D2852" w:rsidRDefault="0030430C" w:rsidP="0052252A">
            <w:pPr>
              <w:spacing w:beforeLines="60" w:before="144" w:afterLines="60" w:after="144"/>
              <w:jc w:val="center"/>
              <w:rPr>
                <w:rFonts w:ascii="Arial" w:hAnsi="Arial" w:cs="Arial"/>
              </w:rPr>
            </w:pPr>
          </w:p>
        </w:tc>
      </w:tr>
    </w:tbl>
    <w:p w14:paraId="5D49C557" w14:textId="77777777" w:rsidR="0030430C" w:rsidRPr="003D2852" w:rsidRDefault="0030430C" w:rsidP="0030430C">
      <w:pPr>
        <w:tabs>
          <w:tab w:val="left" w:pos="426"/>
        </w:tabs>
        <w:rPr>
          <w:rFonts w:ascii="Arial" w:hAnsi="Arial" w:cs="Arial"/>
          <w:b/>
        </w:rPr>
      </w:pPr>
    </w:p>
    <w:p w14:paraId="72247E08" w14:textId="77777777" w:rsidR="0030430C" w:rsidRPr="003D2852" w:rsidRDefault="0030430C" w:rsidP="0030430C">
      <w:pPr>
        <w:tabs>
          <w:tab w:val="left" w:pos="426"/>
        </w:tabs>
        <w:ind w:left="426" w:hanging="426"/>
        <w:rPr>
          <w:rFonts w:ascii="Arial" w:hAnsi="Arial" w:cs="Arial"/>
          <w:b/>
          <w:sz w:val="22"/>
          <w:szCs w:val="22"/>
        </w:rPr>
      </w:pPr>
      <w:r w:rsidRPr="003D2852">
        <w:rPr>
          <w:rFonts w:ascii="Arial" w:hAnsi="Arial" w:cs="Arial"/>
          <w:b/>
        </w:rPr>
        <w:tab/>
      </w:r>
      <w:r w:rsidRPr="003D2852">
        <w:rPr>
          <w:rFonts w:ascii="Arial" w:hAnsi="Arial" w:cs="Arial"/>
          <w:b/>
          <w:sz w:val="22"/>
          <w:szCs w:val="22"/>
        </w:rPr>
        <w:t xml:space="preserve">Students will be provided with formative assessment opportunities throughout the course to practise and develop their proficiency in the range of assessment methods utilised.  </w:t>
      </w:r>
    </w:p>
    <w:p w14:paraId="7D03FA87" w14:textId="77777777" w:rsidR="0030430C" w:rsidRPr="003D2852" w:rsidRDefault="0030430C" w:rsidP="0030430C">
      <w:pPr>
        <w:tabs>
          <w:tab w:val="left" w:pos="426"/>
        </w:tabs>
        <w:rPr>
          <w:rFonts w:ascii="Arial" w:hAnsi="Arial" w:cs="Arial"/>
          <w:b/>
        </w:rPr>
      </w:pPr>
    </w:p>
    <w:p w14:paraId="1CAF168A" w14:textId="77777777" w:rsidR="0026352A" w:rsidRPr="003D2852" w:rsidRDefault="0026352A" w:rsidP="0030430C">
      <w:pPr>
        <w:tabs>
          <w:tab w:val="left" w:pos="426"/>
        </w:tabs>
        <w:rPr>
          <w:rFonts w:ascii="Arial" w:hAnsi="Arial" w:cs="Arial"/>
          <w:b/>
        </w:rPr>
      </w:pPr>
    </w:p>
    <w:p w14:paraId="04006B9A" w14:textId="77777777" w:rsidR="0026352A" w:rsidRPr="003D2852" w:rsidRDefault="0026352A" w:rsidP="0030430C">
      <w:pPr>
        <w:tabs>
          <w:tab w:val="left" w:pos="426"/>
        </w:tabs>
        <w:rPr>
          <w:rFonts w:ascii="Arial" w:hAnsi="Arial" w:cs="Arial"/>
          <w:b/>
        </w:rPr>
        <w:sectPr w:rsidR="0026352A" w:rsidRPr="003D2852" w:rsidSect="007545E1">
          <w:pgSz w:w="11906" w:h="16838"/>
          <w:pgMar w:top="1440" w:right="1440" w:bottom="1134" w:left="1440" w:header="709" w:footer="491" w:gutter="0"/>
          <w:cols w:space="708"/>
          <w:docGrid w:linePitch="360"/>
        </w:sectPr>
      </w:pPr>
    </w:p>
    <w:p w14:paraId="1F2CA0A7" w14:textId="77777777" w:rsidR="0030430C" w:rsidRPr="003D2852" w:rsidRDefault="0030430C" w:rsidP="0030430C">
      <w:pPr>
        <w:rPr>
          <w:rFonts w:ascii="Arial" w:hAnsi="Arial" w:cs="Arial"/>
          <w:b/>
        </w:rPr>
      </w:pPr>
    </w:p>
    <w:p w14:paraId="0E1BF8DE" w14:textId="77777777" w:rsidR="0030430C" w:rsidRPr="003D2852" w:rsidRDefault="0030430C" w:rsidP="0030430C">
      <w:pPr>
        <w:ind w:right="-20"/>
        <w:rPr>
          <w:rFonts w:ascii="Arial" w:eastAsia="Arial" w:hAnsi="Arial" w:cs="Arial"/>
          <w:sz w:val="24"/>
          <w:szCs w:val="24"/>
        </w:rPr>
      </w:pPr>
      <w:r w:rsidRPr="003D2852">
        <w:rPr>
          <w:rFonts w:ascii="Arial" w:eastAsia="Arial" w:hAnsi="Arial" w:cs="Arial"/>
          <w:b/>
          <w:bCs/>
          <w:spacing w:val="3"/>
          <w:sz w:val="24"/>
          <w:szCs w:val="24"/>
        </w:rPr>
        <w:t>M</w:t>
      </w:r>
      <w:r w:rsidRPr="003D2852">
        <w:rPr>
          <w:rFonts w:ascii="Arial" w:eastAsia="Arial" w:hAnsi="Arial" w:cs="Arial"/>
          <w:b/>
          <w:bCs/>
          <w:sz w:val="24"/>
          <w:szCs w:val="24"/>
        </w:rPr>
        <w:t>A</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Photograph</w:t>
      </w:r>
      <w:r w:rsidRPr="003D2852">
        <w:rPr>
          <w:rFonts w:ascii="Arial" w:eastAsia="Arial" w:hAnsi="Arial" w:cs="Arial"/>
          <w:b/>
          <w:bCs/>
          <w:sz w:val="24"/>
          <w:szCs w:val="24"/>
        </w:rPr>
        <w:t>y</w:t>
      </w:r>
      <w:r w:rsidRPr="003D2852">
        <w:rPr>
          <w:rFonts w:ascii="Arial" w:eastAsia="Arial" w:hAnsi="Arial" w:cs="Arial"/>
          <w:b/>
          <w:bCs/>
          <w:spacing w:val="7"/>
          <w:sz w:val="24"/>
          <w:szCs w:val="24"/>
        </w:rPr>
        <w:t xml:space="preserve"> </w:t>
      </w:r>
      <w:r w:rsidRPr="003D2852">
        <w:rPr>
          <w:rFonts w:ascii="Arial" w:eastAsia="Arial" w:hAnsi="Arial" w:cs="Arial"/>
          <w:b/>
          <w:bCs/>
          <w:sz w:val="24"/>
          <w:szCs w:val="24"/>
        </w:rPr>
        <w:t>–</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Cours</w:t>
      </w:r>
      <w:r w:rsidRPr="003D2852">
        <w:rPr>
          <w:rFonts w:ascii="Arial" w:eastAsia="Arial" w:hAnsi="Arial" w:cs="Arial"/>
          <w:b/>
          <w:bCs/>
          <w:sz w:val="24"/>
          <w:szCs w:val="24"/>
        </w:rPr>
        <w:t>e</w:t>
      </w:r>
      <w:r w:rsidRPr="003D2852">
        <w:rPr>
          <w:rFonts w:ascii="Arial" w:eastAsia="Arial" w:hAnsi="Arial" w:cs="Arial"/>
          <w:b/>
          <w:bCs/>
          <w:spacing w:val="7"/>
          <w:sz w:val="24"/>
          <w:szCs w:val="24"/>
        </w:rPr>
        <w:t xml:space="preserve"> </w:t>
      </w:r>
      <w:r w:rsidRPr="003D2852">
        <w:rPr>
          <w:rFonts w:ascii="Arial" w:eastAsia="Arial" w:hAnsi="Arial" w:cs="Arial"/>
          <w:b/>
          <w:bCs/>
          <w:spacing w:val="3"/>
          <w:sz w:val="24"/>
          <w:szCs w:val="24"/>
        </w:rPr>
        <w:t>Diagram</w:t>
      </w:r>
    </w:p>
    <w:p w14:paraId="62271A16" w14:textId="77777777" w:rsidR="0030430C" w:rsidRPr="003D2852" w:rsidRDefault="0030430C" w:rsidP="0030430C">
      <w:pPr>
        <w:rPr>
          <w:sz w:val="22"/>
        </w:rPr>
      </w:pPr>
    </w:p>
    <w:p w14:paraId="1120BC1A" w14:textId="77777777" w:rsidR="0030430C" w:rsidRPr="003D2852" w:rsidRDefault="0030430C" w:rsidP="0030430C">
      <w:pPr>
        <w:ind w:right="-20"/>
        <w:rPr>
          <w:rFonts w:ascii="Arial" w:eastAsia="Arial" w:hAnsi="Arial" w:cs="Arial"/>
          <w:sz w:val="22"/>
          <w:szCs w:val="16"/>
        </w:rPr>
      </w:pPr>
      <w:r w:rsidRPr="003D2852">
        <w:rPr>
          <w:rFonts w:ascii="Arial" w:eastAsia="Arial" w:hAnsi="Arial" w:cs="Arial"/>
          <w:b/>
          <w:spacing w:val="3"/>
          <w:sz w:val="22"/>
          <w:szCs w:val="16"/>
        </w:rPr>
        <w:t>FUL</w:t>
      </w:r>
      <w:r w:rsidRPr="003D2852">
        <w:rPr>
          <w:rFonts w:ascii="Arial" w:eastAsia="Arial" w:hAnsi="Arial" w:cs="Arial"/>
          <w:b/>
          <w:sz w:val="22"/>
          <w:szCs w:val="16"/>
        </w:rPr>
        <w:t>L</w:t>
      </w:r>
      <w:r w:rsidRPr="003D2852">
        <w:rPr>
          <w:rFonts w:ascii="Arial" w:eastAsia="Arial" w:hAnsi="Arial" w:cs="Arial"/>
          <w:b/>
          <w:spacing w:val="7"/>
          <w:sz w:val="22"/>
          <w:szCs w:val="16"/>
        </w:rPr>
        <w:t xml:space="preserve"> </w:t>
      </w:r>
      <w:r w:rsidRPr="003D2852">
        <w:rPr>
          <w:rFonts w:ascii="Arial" w:eastAsia="Arial" w:hAnsi="Arial" w:cs="Arial"/>
          <w:b/>
          <w:spacing w:val="3"/>
          <w:sz w:val="22"/>
          <w:szCs w:val="16"/>
        </w:rPr>
        <w:t>TIME</w:t>
      </w:r>
      <w:r w:rsidRPr="003D2852">
        <w:rPr>
          <w:rFonts w:ascii="Arial" w:eastAsia="Arial" w:hAnsi="Arial" w:cs="Arial"/>
          <w:spacing w:val="3"/>
          <w:sz w:val="22"/>
          <w:szCs w:val="16"/>
        </w:rPr>
        <w:t>:</w:t>
      </w:r>
    </w:p>
    <w:p w14:paraId="2FDCD975" w14:textId="77777777" w:rsidR="0030430C" w:rsidRPr="003D2852" w:rsidRDefault="0030430C" w:rsidP="0030430C">
      <w:pPr>
        <w:rPr>
          <w:sz w:val="22"/>
          <w:szCs w:val="14"/>
        </w:rPr>
      </w:pPr>
    </w:p>
    <w:p w14:paraId="468F3731" w14:textId="4350BBE6"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1</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Sept</w:t>
      </w:r>
      <w:r w:rsidRPr="003D2852">
        <w:rPr>
          <w:rFonts w:ascii="Arial" w:eastAsia="Arial" w:hAnsi="Arial" w:cs="Arial"/>
          <w:spacing w:val="10"/>
          <w:sz w:val="22"/>
          <w:szCs w:val="16"/>
        </w:rPr>
        <w:t xml:space="preserve"> </w:t>
      </w:r>
      <w:r w:rsidR="00FF38BB" w:rsidRPr="003D2852">
        <w:rPr>
          <w:rFonts w:ascii="Arial" w:eastAsia="Arial" w:hAnsi="Arial" w:cs="Arial"/>
          <w:sz w:val="22"/>
          <w:szCs w:val="16"/>
        </w:rPr>
        <w:t>–</w:t>
      </w:r>
      <w:r w:rsidR="003D2852" w:rsidRPr="003D2852">
        <w:rPr>
          <w:rFonts w:ascii="Arial" w:eastAsia="Arial" w:hAnsi="Arial" w:cs="Arial"/>
          <w:spacing w:val="3"/>
          <w:sz w:val="22"/>
          <w:szCs w:val="16"/>
        </w:rPr>
        <w:t xml:space="preserve"> </w:t>
      </w:r>
      <w:r w:rsidR="00FF38BB" w:rsidRPr="003D2852">
        <w:rPr>
          <w:rFonts w:ascii="Arial" w:eastAsia="Arial" w:hAnsi="Arial" w:cs="Arial"/>
          <w:spacing w:val="3"/>
          <w:sz w:val="22"/>
          <w:szCs w:val="16"/>
        </w:rPr>
        <w:t>Dec</w:t>
      </w:r>
    </w:p>
    <w:p w14:paraId="7F453CE5" w14:textId="34F0BD83"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2</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Jan</w:t>
      </w:r>
      <w:r w:rsidRPr="003D2852">
        <w:rPr>
          <w:rFonts w:ascii="Arial" w:eastAsia="Arial" w:hAnsi="Arial" w:cs="Arial"/>
          <w:sz w:val="22"/>
          <w:szCs w:val="16"/>
        </w:rPr>
        <w:t xml:space="preserve"> </w:t>
      </w:r>
      <w:r w:rsidR="00A716A7" w:rsidRPr="003D2852">
        <w:rPr>
          <w:rFonts w:ascii="Arial" w:eastAsia="Arial" w:hAnsi="Arial" w:cs="Arial"/>
          <w:sz w:val="22"/>
          <w:szCs w:val="16"/>
        </w:rPr>
        <w:t>–</w:t>
      </w:r>
      <w:r w:rsidR="003D2852" w:rsidRPr="003D2852">
        <w:rPr>
          <w:rFonts w:ascii="Arial" w:eastAsia="Arial" w:hAnsi="Arial" w:cs="Arial"/>
          <w:sz w:val="22"/>
          <w:szCs w:val="16"/>
        </w:rPr>
        <w:t xml:space="preserve"> </w:t>
      </w:r>
      <w:r w:rsidR="00A716A7" w:rsidRPr="003D2852">
        <w:rPr>
          <w:rFonts w:ascii="Arial" w:eastAsia="Arial" w:hAnsi="Arial" w:cs="Arial"/>
          <w:spacing w:val="3"/>
          <w:sz w:val="22"/>
          <w:szCs w:val="16"/>
        </w:rPr>
        <w:t>April</w:t>
      </w:r>
    </w:p>
    <w:p w14:paraId="1E3E2530" w14:textId="12A31FF0"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sz w:val="22"/>
          <w:szCs w:val="16"/>
        </w:rPr>
        <w:t>Teachin</w:t>
      </w:r>
      <w:r w:rsidRPr="003D2852">
        <w:rPr>
          <w:rFonts w:ascii="Arial" w:eastAsia="Arial" w:hAnsi="Arial" w:cs="Arial"/>
          <w:sz w:val="22"/>
          <w:szCs w:val="16"/>
        </w:rPr>
        <w:t>g</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Bloc</w:t>
      </w:r>
      <w:r w:rsidRPr="003D2852">
        <w:rPr>
          <w:rFonts w:ascii="Arial" w:eastAsia="Arial" w:hAnsi="Arial" w:cs="Arial"/>
          <w:sz w:val="22"/>
          <w:szCs w:val="16"/>
        </w:rPr>
        <w:t>k</w:t>
      </w:r>
      <w:r w:rsidRPr="003D2852">
        <w:rPr>
          <w:rFonts w:ascii="Arial" w:eastAsia="Arial" w:hAnsi="Arial" w:cs="Arial"/>
          <w:spacing w:val="7"/>
          <w:sz w:val="22"/>
          <w:szCs w:val="16"/>
        </w:rPr>
        <w:t xml:space="preserve"> </w:t>
      </w:r>
      <w:r w:rsidRPr="003D2852">
        <w:rPr>
          <w:rFonts w:ascii="Arial" w:eastAsia="Arial" w:hAnsi="Arial" w:cs="Arial"/>
          <w:sz w:val="22"/>
          <w:szCs w:val="16"/>
        </w:rPr>
        <w:t>3</w:t>
      </w:r>
      <w:r w:rsidRPr="003D2852">
        <w:rPr>
          <w:rFonts w:ascii="Arial" w:eastAsia="Arial" w:hAnsi="Arial" w:cs="Arial"/>
          <w:spacing w:val="7"/>
          <w:sz w:val="22"/>
          <w:szCs w:val="16"/>
        </w:rPr>
        <w:t xml:space="preserve"> </w:t>
      </w:r>
      <w:r w:rsidRPr="003D2852">
        <w:rPr>
          <w:rFonts w:ascii="Arial" w:eastAsia="Arial" w:hAnsi="Arial" w:cs="Arial"/>
          <w:spacing w:val="3"/>
          <w:sz w:val="22"/>
          <w:szCs w:val="16"/>
        </w:rPr>
        <w:t>Yr1</w:t>
      </w:r>
      <w:r w:rsidRPr="003D2852">
        <w:rPr>
          <w:rFonts w:ascii="Arial" w:eastAsia="Arial" w:hAnsi="Arial" w:cs="Arial"/>
          <w:sz w:val="22"/>
          <w:szCs w:val="16"/>
        </w:rPr>
        <w:t>:</w:t>
      </w:r>
      <w:r w:rsidRPr="003D2852">
        <w:rPr>
          <w:rFonts w:ascii="Arial" w:eastAsia="Arial" w:hAnsi="Arial" w:cs="Arial"/>
          <w:spacing w:val="7"/>
          <w:sz w:val="22"/>
          <w:szCs w:val="16"/>
        </w:rPr>
        <w:t xml:space="preserve"> </w:t>
      </w:r>
      <w:r w:rsidR="00A716A7" w:rsidRPr="003D2852">
        <w:rPr>
          <w:rFonts w:ascii="Arial" w:eastAsia="Arial" w:hAnsi="Arial" w:cs="Arial"/>
          <w:spacing w:val="3"/>
          <w:sz w:val="22"/>
          <w:szCs w:val="16"/>
        </w:rPr>
        <w:t xml:space="preserve">May – </w:t>
      </w:r>
      <w:r w:rsidR="00EC19FA" w:rsidRPr="003D2852">
        <w:rPr>
          <w:rFonts w:ascii="Arial" w:eastAsia="Arial" w:hAnsi="Arial" w:cs="Arial"/>
          <w:spacing w:val="3"/>
          <w:sz w:val="22"/>
          <w:szCs w:val="16"/>
        </w:rPr>
        <w:t>August</w:t>
      </w:r>
    </w:p>
    <w:p w14:paraId="51256FFD" w14:textId="65628BCD" w:rsidR="0030430C" w:rsidRPr="003D2852" w:rsidRDefault="0030430C" w:rsidP="0030430C">
      <w:pPr>
        <w:ind w:right="-20"/>
        <w:rPr>
          <w:rFonts w:ascii="Arial" w:eastAsia="Arial" w:hAnsi="Arial" w:cs="Arial"/>
          <w:sz w:val="22"/>
          <w:szCs w:val="16"/>
        </w:rPr>
      </w:pPr>
      <w:r w:rsidRPr="003D2852">
        <w:rPr>
          <w:rFonts w:ascii="Arial" w:eastAsia="Arial" w:hAnsi="Arial" w:cs="Arial"/>
          <w:spacing w:val="3"/>
          <w:position w:val="-1"/>
          <w:sz w:val="22"/>
          <w:szCs w:val="16"/>
        </w:rPr>
        <w:t>Teachin</w:t>
      </w:r>
      <w:r w:rsidRPr="003D2852">
        <w:rPr>
          <w:rFonts w:ascii="Arial" w:eastAsia="Arial" w:hAnsi="Arial" w:cs="Arial"/>
          <w:position w:val="-1"/>
          <w:sz w:val="22"/>
          <w:szCs w:val="16"/>
        </w:rPr>
        <w:t>g</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Bloc</w:t>
      </w:r>
      <w:r w:rsidRPr="003D2852">
        <w:rPr>
          <w:rFonts w:ascii="Arial" w:eastAsia="Arial" w:hAnsi="Arial" w:cs="Arial"/>
          <w:position w:val="-1"/>
          <w:sz w:val="22"/>
          <w:szCs w:val="16"/>
        </w:rPr>
        <w:t>k</w:t>
      </w:r>
      <w:r w:rsidRPr="003D2852">
        <w:rPr>
          <w:rFonts w:ascii="Arial" w:eastAsia="Arial" w:hAnsi="Arial" w:cs="Arial"/>
          <w:spacing w:val="7"/>
          <w:position w:val="-1"/>
          <w:sz w:val="22"/>
          <w:szCs w:val="16"/>
        </w:rPr>
        <w:t xml:space="preserve"> </w:t>
      </w:r>
      <w:r w:rsidRPr="003D2852">
        <w:rPr>
          <w:rFonts w:ascii="Arial" w:eastAsia="Arial" w:hAnsi="Arial" w:cs="Arial"/>
          <w:position w:val="-1"/>
          <w:sz w:val="22"/>
          <w:szCs w:val="16"/>
        </w:rPr>
        <w:t>1</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Y</w:t>
      </w:r>
      <w:r w:rsidRPr="003D2852">
        <w:rPr>
          <w:rFonts w:ascii="Arial" w:eastAsia="Arial" w:hAnsi="Arial" w:cs="Arial"/>
          <w:position w:val="-1"/>
          <w:sz w:val="22"/>
          <w:szCs w:val="16"/>
        </w:rPr>
        <w:t>r</w:t>
      </w:r>
      <w:r w:rsidRPr="003D2852">
        <w:rPr>
          <w:rFonts w:ascii="Arial" w:eastAsia="Arial" w:hAnsi="Arial" w:cs="Arial"/>
          <w:spacing w:val="3"/>
          <w:position w:val="-1"/>
          <w:sz w:val="22"/>
          <w:szCs w:val="16"/>
        </w:rPr>
        <w:t>2</w:t>
      </w:r>
      <w:r w:rsidRPr="003D2852">
        <w:rPr>
          <w:rFonts w:ascii="Arial" w:eastAsia="Arial" w:hAnsi="Arial" w:cs="Arial"/>
          <w:position w:val="-1"/>
          <w:sz w:val="22"/>
          <w:szCs w:val="16"/>
        </w:rPr>
        <w:t>:</w:t>
      </w:r>
      <w:r w:rsidRPr="003D2852">
        <w:rPr>
          <w:rFonts w:ascii="Arial" w:eastAsia="Arial" w:hAnsi="Arial" w:cs="Arial"/>
          <w:spacing w:val="7"/>
          <w:position w:val="-1"/>
          <w:sz w:val="22"/>
          <w:szCs w:val="16"/>
        </w:rPr>
        <w:t xml:space="preserve"> </w:t>
      </w:r>
      <w:r w:rsidRPr="003D2852">
        <w:rPr>
          <w:rFonts w:ascii="Arial" w:eastAsia="Arial" w:hAnsi="Arial" w:cs="Arial"/>
          <w:spacing w:val="3"/>
          <w:position w:val="-1"/>
          <w:sz w:val="22"/>
          <w:szCs w:val="16"/>
        </w:rPr>
        <w:t>Se</w:t>
      </w:r>
      <w:r w:rsidRPr="003D2852">
        <w:rPr>
          <w:rFonts w:ascii="Arial" w:eastAsia="Arial" w:hAnsi="Arial" w:cs="Arial"/>
          <w:position w:val="-1"/>
          <w:sz w:val="22"/>
          <w:szCs w:val="16"/>
        </w:rPr>
        <w:t xml:space="preserve">p </w:t>
      </w:r>
      <w:r w:rsidR="00A716A7" w:rsidRPr="003D2852">
        <w:rPr>
          <w:rFonts w:ascii="Arial" w:eastAsia="Arial" w:hAnsi="Arial" w:cs="Arial"/>
          <w:spacing w:val="10"/>
          <w:position w:val="-1"/>
          <w:sz w:val="22"/>
          <w:szCs w:val="16"/>
        </w:rPr>
        <w:t>–</w:t>
      </w:r>
      <w:r w:rsidR="003D2852" w:rsidRPr="003D2852">
        <w:rPr>
          <w:rFonts w:ascii="Arial" w:eastAsia="Arial" w:hAnsi="Arial" w:cs="Arial"/>
          <w:spacing w:val="10"/>
          <w:position w:val="-1"/>
          <w:sz w:val="22"/>
          <w:szCs w:val="16"/>
        </w:rPr>
        <w:t xml:space="preserve"> </w:t>
      </w:r>
      <w:r w:rsidR="00FF38BB" w:rsidRPr="003D2852">
        <w:rPr>
          <w:rFonts w:ascii="Arial" w:eastAsia="Arial" w:hAnsi="Arial" w:cs="Arial"/>
          <w:spacing w:val="3"/>
          <w:sz w:val="22"/>
          <w:szCs w:val="16"/>
        </w:rPr>
        <w:t>Feb</w:t>
      </w:r>
    </w:p>
    <w:p w14:paraId="244616AD" w14:textId="77777777" w:rsidR="0030430C" w:rsidRPr="003D2852" w:rsidRDefault="0030430C" w:rsidP="0030430C"/>
    <w:p w14:paraId="2FE0B58D" w14:textId="77777777" w:rsidR="0030430C" w:rsidRPr="003D2852" w:rsidRDefault="0030430C" w:rsidP="0030430C"/>
    <w:p w14:paraId="5AA1BFBB"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2"/>
          <w:sz w:val="21"/>
          <w:szCs w:val="21"/>
        </w:rPr>
        <w:t>FUL</w:t>
      </w:r>
      <w:r w:rsidRPr="003D2852">
        <w:rPr>
          <w:rFonts w:ascii="Arial" w:eastAsia="Arial" w:hAnsi="Arial" w:cs="Arial"/>
          <w:b/>
          <w:bCs/>
          <w:sz w:val="21"/>
          <w:szCs w:val="21"/>
        </w:rPr>
        <w:t>L</w:t>
      </w:r>
      <w:r w:rsidRPr="003D2852">
        <w:rPr>
          <w:rFonts w:ascii="Arial" w:eastAsia="Arial" w:hAnsi="Arial" w:cs="Arial"/>
          <w:b/>
          <w:bCs/>
          <w:spacing w:val="16"/>
          <w:sz w:val="21"/>
          <w:szCs w:val="21"/>
        </w:rPr>
        <w:t xml:space="preserve"> </w:t>
      </w:r>
      <w:r w:rsidRPr="003D2852">
        <w:rPr>
          <w:rFonts w:ascii="Arial" w:eastAsia="Arial" w:hAnsi="Arial" w:cs="Arial"/>
          <w:b/>
          <w:bCs/>
          <w:spacing w:val="2"/>
          <w:sz w:val="21"/>
          <w:szCs w:val="21"/>
        </w:rPr>
        <w:t>TIM</w:t>
      </w:r>
      <w:r w:rsidRPr="003D2852">
        <w:rPr>
          <w:rFonts w:ascii="Arial" w:eastAsia="Arial" w:hAnsi="Arial" w:cs="Arial"/>
          <w:b/>
          <w:bCs/>
          <w:sz w:val="21"/>
          <w:szCs w:val="21"/>
        </w:rPr>
        <w:t>E</w:t>
      </w:r>
      <w:r w:rsidRPr="003D2852">
        <w:rPr>
          <w:rFonts w:ascii="Arial" w:eastAsia="Arial" w:hAnsi="Arial" w:cs="Arial"/>
          <w:b/>
          <w:bCs/>
          <w:spacing w:val="14"/>
          <w:sz w:val="21"/>
          <w:szCs w:val="21"/>
        </w:rPr>
        <w:t xml:space="preserve"> </w:t>
      </w:r>
    </w:p>
    <w:p w14:paraId="0A455D27" w14:textId="77777777" w:rsidR="0030430C" w:rsidRPr="003D2852" w:rsidRDefault="00DD3DCA" w:rsidP="0030430C">
      <w:pPr>
        <w:ind w:left="154" w:right="-72"/>
        <w:rPr>
          <w:rFonts w:ascii="Arial" w:eastAsia="Arial" w:hAnsi="Arial" w:cs="Arial"/>
          <w:b/>
          <w:bCs/>
          <w:spacing w:val="3"/>
          <w:w w:val="102"/>
          <w:sz w:val="21"/>
          <w:szCs w:val="21"/>
        </w:rPr>
      </w:pPr>
      <w:r w:rsidRPr="003D2852">
        <w:rPr>
          <w:noProof/>
        </w:rPr>
        <mc:AlternateContent>
          <mc:Choice Requires="wps">
            <w:drawing>
              <wp:anchor distT="0" distB="0" distL="114300" distR="114300" simplePos="0" relativeHeight="251642368" behindDoc="0" locked="0" layoutInCell="1" allowOverlap="1" wp14:anchorId="1D49FC4B" wp14:editId="3A60984C">
                <wp:simplePos x="0" y="0"/>
                <wp:positionH relativeFrom="column">
                  <wp:posOffset>1706880</wp:posOffset>
                </wp:positionH>
                <wp:positionV relativeFrom="paragraph">
                  <wp:posOffset>2620645</wp:posOffset>
                </wp:positionV>
                <wp:extent cx="4981575" cy="0"/>
                <wp:effectExtent l="6985" t="10795" r="12065" b="8255"/>
                <wp:wrapNone/>
                <wp:docPr id="3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815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type w14:anchorId="317F4B81" id="_x0000_t32" coordsize="21600,21600" o:spt="32" o:oned="t" path="m,l21600,21600e" filled="f">
                <v:path arrowok="t" fillok="f" o:connecttype="none"/>
                <o:lock v:ext="edit" shapetype="t"/>
              </v:shapetype>
              <v:shape id="Straight Arrow Connector 12" o:spid="_x0000_s1026" type="#_x0000_t32" style="position:absolute;margin-left:134.4pt;margin-top:206.35pt;width:392.25pt;height:0;rotation:9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mkOgIAAHIEAAAOAAAAZHJzL2Uyb0RvYy54bWysVMGO2jAQvVfqP1i+QxI2sBARVqsEetl2&#10;kdh+gLEdYjXxWLYhoKr/XtsJbGkvVVUOZmzPvHkz85zl07lt0IlrI0DmOBnHGHFJgQl5yPHXt81o&#10;jpGxRDLSgOQ5vnCDn1YfPyw7lfEJ1NAwrpEDkSbrVI5ra1UWRYbWvCVmDIpLd1mBbol1W32ImCad&#10;Q2+baBLHs6gDzZQGyo1xp2V/iVcBv6o4ta9VZbhFTY4dNxtWHda9X6PVkmQHTVQt6ECD/AOLlgjp&#10;kt6gSmIJOmrxB1QrqAYDlR1TaCOoKkF5qMFVk8S/VbOrieKhFtcco25tMv8Pln45bTUSLMcPE4wk&#10;ad2MdlYTcagtetYaOlSAlK6PoFEy8f3qlMlcWCG32ldMz3KnXoB+M0hCURN54IH320U5rMRHRHch&#10;fmOUy7rvPgNzPuRoITTvXOkWaXBDmqax/4VT1yR0DhO73CbGzxZRd5gu5sn0cYoRvd5FJPMwnpnS&#10;xn7i0CJv5NgMZd3qSQI8Ob0Y60m+B/hgCRvRNEEejURdjhfTyTQEGGgE85fezejDvmg0OhEvsJ50&#10;D3bn5hmUxNS9H3NWrzwNR8lCkpoTth5sS0TT245UI30eV7CjOVi9sr4v4sV6vp6no3QyW4/SuCxH&#10;z5siHc02yeO0fCiLokx+eMpJmtWCMS4966vKk/TvVDS8t16fN53f2hPdo4c+OrLX/0A6zN+PvBfP&#10;Hthlq32XvBScsIPz8Aj9y/l1H7zePxWrnwAAAP//AwBQSwMEFAAGAAgAAAAhAOoIBGDfAAAACgEA&#10;AA8AAABkcnMvZG93bnJldi54bWxMj8FOwzAMhu9IvENkJC4TSzpV1ShNJ6jEEaENOHDLGtNWa5zS&#10;ZGvZ02PEAY62P/3/52Izu16ccAydJw3JUoFAqr3tqNHw+vJ4swYRoiFrek+o4QsDbMrLi8Lk1k+0&#10;xdMuNoJDKORGQxvjkEsZ6hadCUs/IPHtw4/ORB7HRtrRTBzuerlSKpPOdMQNrRmwarE+7I6Oeye/&#10;qJ4+n89V87btFw/vh+ScKq2vr+b7OxAR5/gHw48+q0PJTnt/JBtEryHLkoRRDSuVgmDgd7HXsFbp&#10;LciykP9fKL8BAAD//wMAUEsBAi0AFAAGAAgAAAAhALaDOJL+AAAA4QEAABMAAAAAAAAAAAAAAAAA&#10;AAAAAFtDb250ZW50X1R5cGVzXS54bWxQSwECLQAUAAYACAAAACEAOP0h/9YAAACUAQAACwAAAAAA&#10;AAAAAAAAAAAvAQAAX3JlbHMvLnJlbHNQSwECLQAUAAYACAAAACEAChMZpDoCAAByBAAADgAAAAAA&#10;AAAAAAAAAAAuAgAAZHJzL2Uyb0RvYy54bWxQSwECLQAUAAYACAAAACEA6ggEYN8AAAAKAQAADwAA&#10;AAAAAAAAAAAAAACUBAAAZHJzL2Rvd25yZXYueG1sUEsFBgAAAAAEAAQA8wAAAKAFAAAAAA==&#10;">
                <v:stroke dashstyle="dash"/>
              </v:shape>
            </w:pict>
          </mc:Fallback>
        </mc:AlternateContent>
      </w:r>
      <w:r w:rsidRPr="003D2852">
        <w:rPr>
          <w:noProof/>
        </w:rPr>
        <mc:AlternateContent>
          <mc:Choice Requires="wps">
            <w:drawing>
              <wp:anchor distT="0" distB="0" distL="114300" distR="114300" simplePos="0" relativeHeight="251646464" behindDoc="0" locked="0" layoutInCell="1" allowOverlap="1" wp14:anchorId="26BF72CA" wp14:editId="19A38301">
                <wp:simplePos x="0" y="0"/>
                <wp:positionH relativeFrom="column">
                  <wp:posOffset>-461010</wp:posOffset>
                </wp:positionH>
                <wp:positionV relativeFrom="paragraph">
                  <wp:posOffset>2668270</wp:posOffset>
                </wp:positionV>
                <wp:extent cx="5076825" cy="0"/>
                <wp:effectExtent l="10795" t="10795" r="8255" b="8255"/>
                <wp:wrapNone/>
                <wp:docPr id="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76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0017C866" id="Straight Arrow Connector 12" o:spid="_x0000_s1026" type="#_x0000_t32" style="position:absolute;margin-left:-36.3pt;margin-top:210.1pt;width:399.75pt;height:0;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bOgIAAHIEAAAOAAAAZHJzL2Uyb0RvYy54bWysVMFu2zAMvQ/YPwi6p7ZTJ02NOEVhJ7t0&#10;a4F2H6BIcizMFgVJjRMM+/dRcpKu22UYloNCSeTjI/nk5d2h78heWqdAlzS7SimRmoNQelfSry+b&#10;yYIS55kWrAMtS3qUjt6tPn5YDqaQU2ihE9ISBNGuGExJW+9NkSSOt7Jn7gqM1HjZgO2Zx63dJcKy&#10;AdH7Lpmm6TwZwApjgUvn8LQeL+kq4jeN5P6xaZz0pCspcvNxtXHdhjVZLVmxs8y0ip9osH9g0TOl&#10;MekFqmaekVer/oDqFbfgoPFXHPoEmkZxGWvAarL0t2qeW2ZkrAWb48ylTe7/wfIv+ydLlCjpdUaJ&#10;Zj3O6NlbpnatJ/fWwkAq0Br7CJZk09CvwbgCwyr9ZEPF/KCfzQPwb45oqFqmdzLyfjkaxMpCRPIu&#10;JGycwazb4TMI9GGvHmLzDo3tiQUc0ixPwy+eYpPIIU7seJmYPHjC8XCW3swX0xkl/HyXsCLABGbG&#10;Ov9JQk+CUVJ3KutSTxbh2f7B+UDyLSAEa9iorovy6DQZSno7wzzhxkGnRLiMG7vbVp0lexYENpIe&#10;wd65BQY1c+3oJ9AalWfhVYuYpJVMrE+2Z6obbSTV6ZAHC0aaJ2tU1vfb9Ha9WC/yST6dryd5WteT&#10;+02VT+ab7GZWX9dVVWc/AuUsL1olhNSB9VnlWf53Kjq9t1GfF51f2pO8R499RLLn/0g6zj+MfBTP&#10;FsTxyYYuBSmgsKPz6RGGl/PrPnq9fSpWPwEAAP//AwBQSwMEFAAGAAgAAAAhABXIJ0/gAAAACgEA&#10;AA8AAABkcnMvZG93bnJldi54bWxMj8FOwzAMhu9IvENkJC4TS1om2ErTCSpxRGgDDtyyxrTVGqc0&#10;2Vr29BhxgKPtT///OV9PrhNHHELrSUMyVyCQKm9bqjW8vjxeLUGEaMiazhNq+MIA6+L8LDeZ9SNt&#10;8LiNteAQCpnR0MTYZ1KGqkFnwtz3SHz78IMzkcehlnYwI4e7TqZK3UhnWuKGxvRYNljttwfHvaOf&#10;lU+fz6eyftt0s4f3fXJaKK0vL6b7OxARp/gHw48+q0PBTjt/IBtEp+E6vU0Z1ZCqBQgGfhc7Dctk&#10;tQJZ5PL/C8U3AAAA//8DAFBLAQItABQABgAIAAAAIQC2gziS/gAAAOEBAAATAAAAAAAAAAAAAAAA&#10;AAAAAABbQ29udGVudF9UeXBlc10ueG1sUEsBAi0AFAAGAAgAAAAhADj9If/WAAAAlAEAAAsAAAAA&#10;AAAAAAAAAAAALwEAAF9yZWxzLy5yZWxzUEsBAi0AFAAGAAgAAAAhAAoWX9s6AgAAcgQAAA4AAAAA&#10;AAAAAAAAAAAALgIAAGRycy9lMm9Eb2MueG1sUEsBAi0AFAAGAAgAAAAhABXIJ0/gAAAACgEAAA8A&#10;AAAAAAAAAAAAAAAAlAQAAGRycy9kb3ducmV2LnhtbFBLBQYAAAAABAAEAPMAAAChBQAAAAA=&#10;">
                <v:stroke dashstyle="dash"/>
              </v:shape>
            </w:pict>
          </mc:Fallback>
        </mc:AlternateContent>
      </w:r>
    </w:p>
    <w:p w14:paraId="22134A15" w14:textId="77777777" w:rsidR="0030430C" w:rsidRPr="003D2852" w:rsidRDefault="0030430C" w:rsidP="0030430C">
      <w:pPr>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1</w:t>
      </w:r>
    </w:p>
    <w:p w14:paraId="590DC1D9" w14:textId="77777777" w:rsidR="0030430C" w:rsidRPr="003D2852" w:rsidRDefault="0030430C" w:rsidP="0030430C">
      <w:pPr>
        <w:ind w:right="-72"/>
        <w:rPr>
          <w:rFonts w:ascii="Arial" w:eastAsia="Arial" w:hAnsi="Arial" w:cs="Arial"/>
          <w:sz w:val="21"/>
          <w:szCs w:val="21"/>
        </w:rPr>
      </w:pPr>
    </w:p>
    <w:p w14:paraId="7FD280D6" w14:textId="64F2B793" w:rsidR="0030430C" w:rsidRPr="003D2852" w:rsidRDefault="0030430C" w:rsidP="00A716A7">
      <w:pPr>
        <w:tabs>
          <w:tab w:val="left" w:pos="3969"/>
          <w:tab w:val="left" w:pos="7371"/>
        </w:tabs>
        <w:ind w:right="-755" w:firstLine="851"/>
        <w:outlineLvl w:val="0"/>
        <w:rPr>
          <w:rFonts w:ascii="Arial" w:hAnsi="Arial" w:cs="Arial"/>
          <w:b/>
          <w:sz w:val="18"/>
          <w:szCs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szCs w:val="18"/>
        </w:rPr>
        <w:t>Dec</w:t>
      </w:r>
      <w:r w:rsidRPr="003D2852">
        <w:rPr>
          <w:rFonts w:ascii="Arial" w:hAnsi="Arial" w:cs="Arial"/>
        </w:rPr>
        <w:tab/>
      </w:r>
      <w:r w:rsidRPr="003D2852">
        <w:rPr>
          <w:rFonts w:ascii="Arial" w:hAnsi="Arial" w:cs="Arial"/>
          <w:b/>
        </w:rPr>
        <w:t xml:space="preserve">TB2 </w:t>
      </w:r>
      <w:r w:rsidRPr="003D2852">
        <w:rPr>
          <w:rFonts w:ascii="Arial" w:hAnsi="Arial" w:cs="Arial"/>
        </w:rPr>
        <w:t>-</w:t>
      </w:r>
      <w:r w:rsidRPr="003D2852">
        <w:rPr>
          <w:rFonts w:ascii="Arial" w:hAnsi="Arial" w:cs="Arial"/>
          <w:b/>
        </w:rPr>
        <w:t xml:space="preserve"> </w:t>
      </w:r>
      <w:r w:rsidR="007A78CB" w:rsidRPr="003D2852">
        <w:rPr>
          <w:rFonts w:ascii="Arial" w:hAnsi="Arial" w:cs="Arial"/>
          <w:sz w:val="18"/>
        </w:rPr>
        <w:t>Jan/</w:t>
      </w:r>
      <w:r w:rsidR="00A716A7" w:rsidRPr="003D2852">
        <w:rPr>
          <w:rFonts w:ascii="Arial" w:hAnsi="Arial" w:cs="Arial"/>
          <w:sz w:val="18"/>
        </w:rPr>
        <w:t>April</w:t>
      </w:r>
      <w:r w:rsidRPr="003D2852">
        <w:rPr>
          <w:rFonts w:ascii="Arial" w:hAnsi="Arial" w:cs="Arial"/>
          <w:sz w:val="18"/>
        </w:rPr>
        <w:tab/>
      </w:r>
      <w:r w:rsidRPr="003D2852">
        <w:rPr>
          <w:rFonts w:ascii="Arial" w:hAnsi="Arial" w:cs="Arial"/>
          <w:b/>
        </w:rPr>
        <w:t xml:space="preserve">TB3 </w:t>
      </w:r>
      <w:r w:rsidR="00A716A7" w:rsidRPr="003D2852">
        <w:rPr>
          <w:rFonts w:ascii="Arial" w:eastAsia="Arial" w:hAnsi="Arial" w:cs="Arial"/>
          <w:spacing w:val="3"/>
          <w:sz w:val="18"/>
          <w:szCs w:val="18"/>
        </w:rPr>
        <w:t>May</w:t>
      </w:r>
      <w:r w:rsidRPr="003D2852">
        <w:rPr>
          <w:rFonts w:ascii="Arial" w:hAnsi="Arial" w:cs="Arial"/>
          <w:sz w:val="18"/>
          <w:szCs w:val="18"/>
        </w:rPr>
        <w:t>/August</w:t>
      </w:r>
    </w:p>
    <w:p w14:paraId="49A59E3C" w14:textId="77777777" w:rsidR="0030430C" w:rsidRPr="003D2852" w:rsidRDefault="00DD3DCA" w:rsidP="0030430C">
      <w:r w:rsidRPr="003D2852">
        <w:rPr>
          <w:noProof/>
        </w:rPr>
        <mc:AlternateContent>
          <mc:Choice Requires="wps">
            <w:drawing>
              <wp:anchor distT="0" distB="0" distL="114300" distR="114300" simplePos="0" relativeHeight="251648512" behindDoc="0" locked="0" layoutInCell="1" allowOverlap="1" wp14:anchorId="30E58C1D" wp14:editId="713D0AB3">
                <wp:simplePos x="0" y="0"/>
                <wp:positionH relativeFrom="column">
                  <wp:posOffset>-31750</wp:posOffset>
                </wp:positionH>
                <wp:positionV relativeFrom="paragraph">
                  <wp:posOffset>5715</wp:posOffset>
                </wp:positionV>
                <wp:extent cx="4154170" cy="610870"/>
                <wp:effectExtent l="0" t="0" r="0" b="0"/>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610870"/>
                        </a:xfrm>
                        <a:prstGeom prst="rect">
                          <a:avLst/>
                        </a:prstGeom>
                        <a:solidFill>
                          <a:srgbClr val="FFFFFF"/>
                        </a:solidFill>
                        <a:ln w="9525">
                          <a:solidFill>
                            <a:srgbClr val="000000"/>
                          </a:solidFill>
                          <a:miter lim="800000"/>
                          <a:headEnd/>
                          <a:tailEnd/>
                        </a:ln>
                      </wps:spPr>
                      <wps:txb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58C1D" id="_x0000_t202" coordsize="21600,21600" o:spt="202" path="m,l,21600r21600,l21600,xe">
                <v:stroke joinstyle="miter"/>
                <v:path gradientshapeok="t" o:connecttype="rect"/>
              </v:shapetype>
              <v:shape id="Text Box 11" o:spid="_x0000_s1026" type="#_x0000_t202" style="position:absolute;margin-left:-2.5pt;margin-top:.45pt;width:327.1pt;height:4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WfKgIAAFIEAAAOAAAAZHJzL2Uyb0RvYy54bWysVNtu2zAMfR+wfxD0vtjOkjY14hRdugwD&#10;ugvQ7gNkWbaFSaImKbG7ry8lp1l2exnmB0EUqaPDQ9Lr61ErchDOSzAVLWY5JcJwaKTpKvrlYfdq&#10;RYkPzDRMgREVfRSeXm9evlgPthRz6EE1whEEMb4cbEX7EGyZZZ73QjM/AysMOltwmgU0XZc1jg2I&#10;rlU2z/OLbADXWAdceI+nt5OTbhJ+2woePrWtF4GoiiK3kFaX1jqu2WbNys4x20t+pMH+gYVm0uCj&#10;J6hbFhjZO/kblJbcgYc2zDjoDNpWcpFywGyK/Jds7ntmRcoFxfH2JJP/f7D84+GzI7Kp6GuUxzCN&#10;NXoQYyBvYCRFEfUZrC8x7N5iYBjxHOuccvX2DvhXTwxse2Y6ceMcDL1gDfJLN7OzqxOOjyD18AEa&#10;fIftAySgsXU6iodyEERHIo+n2kQuHA8XxXJRXKKLo++iyFe4R3IZK59vW+fDOwGaxE1FHdY+obPD&#10;nQ9T6HNIfMyDks1OKpUM19Vb5ciBYZ/s0ndE/ylMGTJU9Go5X04C/BUiT9+fILQM2PBK6oquTkGs&#10;jLK9NU1qx8CkmvaYnTKYZNQxSjeJGMZ6PNalhuYRFXUwNTYOIm56cN8pGbCpK+q/7ZkTlKj3Bqty&#10;VSwWcQqSsVheztFw55763MMMR6iKBkqm7TZMk7O3TnY9vjT1gYEbrGQrk8iR6sTqyBsbN5XpOGRx&#10;Ms7tFPXjV7B5AgAA//8DAFBLAwQUAAYACAAAACEAZwTGxN0AAAAGAQAADwAAAGRycy9kb3ducmV2&#10;LnhtbEyPwU7DMBBE70j8g7VIXFDrtJS0CXEqhASiN2gruLrxNomI18F20/D3LCc4jmY086ZYj7YT&#10;A/rQOlIwmyYgkCpnWqoV7HdPkxWIEDUZ3TlCBd8YYF1eXhQ6N+5MbzhsYy24hEKuFTQx9rmUoWrQ&#10;6jB1PRJ7R+etjix9LY3XZy63nZwnSSqtbokXGt3jY4PV5/ZkFawWL8NH2Ny+vlfpscvizXJ4/vJK&#10;XV+ND/cgIo7xLwy/+IwOJTMd3IlMEJ2CyR1fiQoyEOymi2wO4sByOQNZFvI/fvkDAAD//wMAUEsB&#10;Ai0AFAAGAAgAAAAhALaDOJL+AAAA4QEAABMAAAAAAAAAAAAAAAAAAAAAAFtDb250ZW50X1R5cGVz&#10;XS54bWxQSwECLQAUAAYACAAAACEAOP0h/9YAAACUAQAACwAAAAAAAAAAAAAAAAAvAQAAX3JlbHMv&#10;LnJlbHNQSwECLQAUAAYACAAAACEASfE1nyoCAABSBAAADgAAAAAAAAAAAAAAAAAuAgAAZHJzL2Uy&#10;b0RvYy54bWxQSwECLQAUAAYACAAAACEAZwTGxN0AAAAGAQAADwAAAAAAAAAAAAAAAACEBAAAZHJz&#10;L2Rvd25yZXYueG1sUEsFBgAAAAAEAAQA8wAAAI4FAAAAAA==&#10;">
                <v:textbox>
                  <w:txbxContent>
                    <w:p w14:paraId="0D3460A6" w14:textId="77777777" w:rsidR="00FF38BB" w:rsidRPr="007545E1" w:rsidRDefault="00FF38BB" w:rsidP="0030430C">
                      <w:pPr>
                        <w:rPr>
                          <w:rFonts w:ascii="Calibri" w:hAnsi="Calibri"/>
                          <w:sz w:val="22"/>
                          <w:szCs w:val="22"/>
                        </w:rPr>
                      </w:pPr>
                      <w:r w:rsidRPr="007545E1">
                        <w:rPr>
                          <w:rFonts w:ascii="Calibri" w:hAnsi="Calibri"/>
                          <w:sz w:val="22"/>
                          <w:szCs w:val="22"/>
                        </w:rPr>
                        <w:t>FP7001 – Critical Theory in Photography and Visual Culture</w:t>
                      </w:r>
                    </w:p>
                    <w:p w14:paraId="2D6C8491" w14:textId="77777777" w:rsidR="00FF38BB" w:rsidRPr="007545E1" w:rsidRDefault="00FF38BB" w:rsidP="0030430C">
                      <w:pPr>
                        <w:jc w:val="right"/>
                        <w:rPr>
                          <w:rFonts w:ascii="Calibri" w:hAnsi="Calibri"/>
                          <w:sz w:val="22"/>
                          <w:szCs w:val="22"/>
                        </w:rPr>
                      </w:pPr>
                    </w:p>
                    <w:p w14:paraId="3726745C" w14:textId="77777777" w:rsidR="00FF38BB" w:rsidRPr="007545E1" w:rsidRDefault="00FF38BB" w:rsidP="0030430C">
                      <w:pPr>
                        <w:jc w:val="right"/>
                        <w:rPr>
                          <w:rFonts w:ascii="Calibri" w:hAnsi="Calibri"/>
                          <w:sz w:val="22"/>
                          <w:szCs w:val="22"/>
                        </w:rPr>
                      </w:pPr>
                      <w:r w:rsidRPr="007545E1">
                        <w:rPr>
                          <w:rFonts w:ascii="Calibri" w:hAnsi="Calibri"/>
                          <w:sz w:val="22"/>
                          <w:szCs w:val="22"/>
                        </w:rPr>
                        <w:t>30 credits</w:t>
                      </w:r>
                    </w:p>
                  </w:txbxContent>
                </v:textbox>
              </v:shape>
            </w:pict>
          </mc:Fallback>
        </mc:AlternateContent>
      </w:r>
    </w:p>
    <w:p w14:paraId="71B42D73" w14:textId="77777777" w:rsidR="0030430C" w:rsidRPr="003D2852" w:rsidRDefault="0030430C" w:rsidP="0030430C"/>
    <w:p w14:paraId="284083D3" w14:textId="77777777" w:rsidR="0030430C" w:rsidRPr="003D2852" w:rsidRDefault="0030430C" w:rsidP="0030430C"/>
    <w:p w14:paraId="4E0DF09F" w14:textId="77777777" w:rsidR="0030430C" w:rsidRPr="003D2852" w:rsidRDefault="0030430C" w:rsidP="0030430C"/>
    <w:p w14:paraId="07D4DBBB" w14:textId="77777777" w:rsidR="0030430C" w:rsidRPr="003D2852" w:rsidRDefault="0030430C" w:rsidP="0030430C"/>
    <w:p w14:paraId="0BFE51DB" w14:textId="77777777" w:rsidR="0030430C" w:rsidRPr="003D2852" w:rsidRDefault="00DD3DCA" w:rsidP="0030430C">
      <w:r w:rsidRPr="003D2852">
        <w:rPr>
          <w:noProof/>
        </w:rPr>
        <mc:AlternateContent>
          <mc:Choice Requires="wps">
            <w:drawing>
              <wp:anchor distT="0" distB="0" distL="114300" distR="114300" simplePos="0" relativeHeight="251647488" behindDoc="0" locked="0" layoutInCell="1" allowOverlap="1" wp14:anchorId="4DD070E2" wp14:editId="508771AE">
                <wp:simplePos x="0" y="0"/>
                <wp:positionH relativeFrom="column">
                  <wp:posOffset>-31750</wp:posOffset>
                </wp:positionH>
                <wp:positionV relativeFrom="paragraph">
                  <wp:posOffset>12700</wp:posOffset>
                </wp:positionV>
                <wp:extent cx="4154170" cy="573405"/>
                <wp:effectExtent l="0" t="0" r="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573405"/>
                        </a:xfrm>
                        <a:prstGeom prst="rect">
                          <a:avLst/>
                        </a:prstGeom>
                        <a:solidFill>
                          <a:srgbClr val="FFFFFF"/>
                        </a:solidFill>
                        <a:ln w="9525">
                          <a:solidFill>
                            <a:srgbClr val="000000"/>
                          </a:solidFill>
                          <a:miter lim="800000"/>
                          <a:headEnd/>
                          <a:tailEnd/>
                        </a:ln>
                      </wps:spPr>
                      <wps:txb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070E2" id="Text Box 9" o:spid="_x0000_s1027" type="#_x0000_t202" style="position:absolute;margin-left:-2.5pt;margin-top:1pt;width:327.1pt;height:45.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37LAIAAFgEAAAOAAAAZHJzL2Uyb0RvYy54bWysVNtu2zAMfR+wfxD0vtjOnKUx4hRdugwD&#10;ugvQ7gNkWbaFyaImKbGzry8lp2l2exnmB4EUqUPykPT6euwVOQjrJOiSZrOUEqE51FK3Jf36sHt1&#10;RYnzTNdMgRYlPQpHrzcvX6wHU4g5dKBqYQmCaFcMpqSd96ZIEsc70TM3AyM0GhuwPfOo2japLRsQ&#10;vVfJPE3fJAPY2ljgwjm8vZ2MdBPxm0Zw/7lpnPBElRRz8/G08azCmWzWrGgtM53kpzTYP2TRM6kx&#10;6BnqlnlG9lb+BtVLbsFB42cc+gSaRnIRa8BqsvSXau47ZkSsBclx5kyT+3+w/NPhiyWyLul8RYlm&#10;PfboQYyevIWRrAI9g3EFet0b9PMjXmObY6nO3AH/5oiGbcd0K26shaETrMb0svAyuXg64bgAUg0f&#10;ocYwbO8hAo2N7QN3yAZBdGzT8dyakArHyzxb5NkSTRxti+XrPF3EEKx4em2s8+8F9CQIJbXY+ojO&#10;DnfOh2xY8eQSgjlQst5JpaJi22qrLDkwHJNd/E7oP7kpTYaSrhbzxUTAXyHS+P0Jopce513JvqRX&#10;ZydWBNre6TpOo2dSTTKmrPSJx0DdRKIfqzF2LJIcOK6gPiKxFqbxxnVEoQP7g5IBR7uk7vueWUGJ&#10;+qCxOassz8MuRCVfLOeo2EtLdWlhmiNUST0lk7j10/7sjZVth5GmcdBwgw1tZOT6OatT+ji+sQWn&#10;VQv7calHr+cfwuYRAAD//wMAUEsDBBQABgAIAAAAIQCxo+/73wAAAAcBAAAPAAAAZHJzL2Rvd25y&#10;ZXYueG1sTI/BTsMwEETvSPyDtUhcUOuQlrQJ2VQICQQ3KBVc3dhNIuJ1sN00/D3LCU6r0Yxm3pab&#10;yfZiND50jhCu5wkIQ7XTHTUIu7eH2RpEiIq06h0ZhG8TYFOdn5Wq0O5Er2bcxkZwCYVCIbQxDoWU&#10;oW6NVWHuBkPsHZy3KrL0jdRenbjc9jJNkkxa1REvtGow962pP7dHi7BePo0f4Xnx8l5nhz6PV6vx&#10;8csjXl5Md7cgopniXxh+8RkdKmbauyPpIHqE2Q2/EhFSPmxnyzwFsUfI0wXIqpT/+asfAAAA//8D&#10;AFBLAQItABQABgAIAAAAIQC2gziS/gAAAOEBAAATAAAAAAAAAAAAAAAAAAAAAABbQ29udGVudF9U&#10;eXBlc10ueG1sUEsBAi0AFAAGAAgAAAAhADj9If/WAAAAlAEAAAsAAAAAAAAAAAAAAAAALwEAAF9y&#10;ZWxzLy5yZWxzUEsBAi0AFAAGAAgAAAAhAHkpnfssAgAAWAQAAA4AAAAAAAAAAAAAAAAALgIAAGRy&#10;cy9lMm9Eb2MueG1sUEsBAi0AFAAGAAgAAAAhALGj7/vfAAAABwEAAA8AAAAAAAAAAAAAAAAAhgQA&#10;AGRycy9kb3ducmV2LnhtbFBLBQYAAAAABAAEAPMAAACSBQAAAAA=&#10;">
                <v:textbox>
                  <w:txbxContent>
                    <w:p w14:paraId="245DEBEE" w14:textId="77777777" w:rsidR="00FF38BB" w:rsidRPr="007545E1" w:rsidRDefault="00FF38BB" w:rsidP="00EC19FA">
                      <w:pPr>
                        <w:rPr>
                          <w:rFonts w:ascii="Calibri" w:hAnsi="Calibri"/>
                          <w:sz w:val="22"/>
                          <w:szCs w:val="22"/>
                        </w:rPr>
                      </w:pPr>
                      <w:r w:rsidRPr="007545E1">
                        <w:rPr>
                          <w:rFonts w:ascii="Calibri" w:hAnsi="Calibri"/>
                          <w:sz w:val="22"/>
                          <w:szCs w:val="22"/>
                        </w:rPr>
                        <w:t>FP7002 – Photography Practices</w:t>
                      </w:r>
                    </w:p>
                    <w:p w14:paraId="4230BFA2" w14:textId="77777777" w:rsidR="00FF38BB" w:rsidRPr="007545E1" w:rsidRDefault="00FF38BB" w:rsidP="0030430C">
                      <w:pPr>
                        <w:jc w:val="right"/>
                        <w:rPr>
                          <w:rFonts w:ascii="Calibri" w:hAnsi="Calibri"/>
                          <w:sz w:val="22"/>
                          <w:szCs w:val="22"/>
                        </w:rPr>
                      </w:pPr>
                    </w:p>
                    <w:p w14:paraId="63349034" w14:textId="77777777" w:rsidR="00FF38BB" w:rsidRPr="007545E1" w:rsidRDefault="00FF38BB" w:rsidP="0030430C">
                      <w:pPr>
                        <w:jc w:val="right"/>
                        <w:rPr>
                          <w:rFonts w:ascii="Calibri" w:hAnsi="Calibri"/>
                          <w:sz w:val="22"/>
                          <w:szCs w:val="22"/>
                        </w:rPr>
                      </w:pPr>
                      <w:r w:rsidRPr="007545E1">
                        <w:rPr>
                          <w:rFonts w:ascii="Calibri" w:hAnsi="Calibri"/>
                          <w:sz w:val="22"/>
                          <w:szCs w:val="22"/>
                        </w:rPr>
                        <w:t>60 credits</w:t>
                      </w:r>
                    </w:p>
                  </w:txbxContent>
                </v:textbox>
              </v:shape>
            </w:pict>
          </mc:Fallback>
        </mc:AlternateContent>
      </w:r>
    </w:p>
    <w:p w14:paraId="3696E586" w14:textId="77777777" w:rsidR="0030430C" w:rsidRPr="003D2852" w:rsidRDefault="0030430C" w:rsidP="0030430C"/>
    <w:p w14:paraId="55F00A8A" w14:textId="77777777" w:rsidR="0030430C" w:rsidRPr="003D2852" w:rsidRDefault="0030430C" w:rsidP="0030430C"/>
    <w:p w14:paraId="74D12732" w14:textId="77777777" w:rsidR="0030430C" w:rsidRPr="003D2852" w:rsidRDefault="0030430C" w:rsidP="0030430C"/>
    <w:p w14:paraId="16D9ABEB" w14:textId="77777777" w:rsidR="0030430C" w:rsidRPr="003D2852" w:rsidRDefault="00DD3DCA" w:rsidP="0030430C">
      <w:r w:rsidRPr="003D2852">
        <w:rPr>
          <w:noProof/>
        </w:rPr>
        <mc:AlternateContent>
          <mc:Choice Requires="wps">
            <w:drawing>
              <wp:anchor distT="0" distB="0" distL="114300" distR="114300" simplePos="0" relativeHeight="251668992" behindDoc="0" locked="0" layoutInCell="1" allowOverlap="1" wp14:anchorId="77210968" wp14:editId="4972DBE2">
                <wp:simplePos x="0" y="0"/>
                <wp:positionH relativeFrom="column">
                  <wp:posOffset>5812155</wp:posOffset>
                </wp:positionH>
                <wp:positionV relativeFrom="paragraph">
                  <wp:posOffset>118745</wp:posOffset>
                </wp:positionV>
                <wp:extent cx="0" cy="877570"/>
                <wp:effectExtent l="11430" t="5715" r="7620" b="12065"/>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2404D627" id="AutoShape 46" o:spid="_x0000_s1026" type="#_x0000_t32" style="position:absolute;margin-left:457.65pt;margin-top:9.35pt;width:0;height:69.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t6KgIAAFQEAAAOAAAAZHJzL2Uyb0RvYy54bWysVE2P2yAQvVfqf0Dcs7ZT58uKs1rZSS/b&#10;bqTd/gACOEbFgIDEiar+9w44ibLtpaqaAxlg5s2bmYeXj6dOoiO3TmhV4uwhxYgrqplQ+xJ/e9uM&#10;5hg5TxQjUite4jN3+HH18cOyNwUf61ZLxi0CEOWK3pS49d4USeJoyzviHrThCi4bbTviYWv3CbOk&#10;B/ROJuM0nSa9tsxYTblzcFoPl3gV8ZuGU//SNI57JEsM3HxcbVx3YU1WS1LsLTGtoBca5B9YdEQo&#10;SHqDqokn6GDFH1CdoFY73fgHqrtEN42gPNYA1WTpb9W8tsTwWAs0x5lbm9z/g6Vfj1uLBCvxGCal&#10;SAczejp4HVOjfBoa1BtXgF+ltjaUSE/q1Txr+t0hpauWqD2P3m9nA8FZiEjehYSNM5Bm13/RDHwI&#10;JIjdOjW2C5DQB3SKQznfhsJPHtHhkMLpfDabzOK8ElJc44x1/jPXHQpGiZ23ROxbX2mlYPLaZjEL&#10;OT47H1iR4hoQkiq9EVJGAUiF+hIvJuNJDHBaChYug5uz+10lLTqSIKH4iyXCzb1bQK6Jawc/Btag&#10;LasPisUkLSdsfbE9EXKwgZRUIQ/UCzQv1qCdH4t0sZ6v5/koH0/Xozyt69HTpspH0002m9Sf6qqq&#10;s5+BcpYXrWCMq8D6quMs/zudXF7UoMCbkm/tSd6jxz4C2et/JB0HHmY8qGWn2Xlrr0IA6UbnyzML&#10;b+N+D/b9x2D1CwAA//8DAFBLAwQUAAYACAAAACEAx/tiKd8AAAAKAQAADwAAAGRycy9kb3ducmV2&#10;LnhtbEyPwU7DMBBE70j8g7VI3KjTQtM2xKkQCCEKhzYgenWTbRwRryPbbcPfs4gDHHfmaXYmXw62&#10;E0f0oXWkYDxKQCBVrm6pUfD+9ng1BxGiplp3jlDBFwZYFudnuc5qd6INHsvYCA6hkGkFJsY+kzJU&#10;Bq0OI9cjsbd33urIp29k7fWJw20nJ0mSSqtb4g9G93hvsPosD1bBzXpf+u3zq3x5SFcT/2Q+tmZm&#10;lbq8GO5uQUQc4h8MP/W5OhTcaecOVAfRKViMp9eMsjGfgWDgV9ixME0XIItc/p9QfAMAAP//AwBQ&#10;SwECLQAUAAYACAAAACEAtoM4kv4AAADhAQAAEwAAAAAAAAAAAAAAAAAAAAAAW0NvbnRlbnRfVHlw&#10;ZXNdLnhtbFBLAQItABQABgAIAAAAIQA4/SH/1gAAAJQBAAALAAAAAAAAAAAAAAAAAC8BAABfcmVs&#10;cy8ucmVsc1BLAQItABQABgAIAAAAIQDbB0t6KgIAAFQEAAAOAAAAAAAAAAAAAAAAAC4CAABkcnMv&#10;ZTJvRG9jLnhtbFBLAQItABQABgAIAAAAIQDH+2Ip3wAAAAoBAAAPAAAAAAAAAAAAAAAAAIQEAABk&#10;cnMvZG93bnJldi54bWxQSwUGAAAAAAQABADzAAAAkAUAAAAA&#10;">
                <v:stroke dashstyle="dash"/>
              </v:shape>
            </w:pict>
          </mc:Fallback>
        </mc:AlternateContent>
      </w:r>
      <w:r w:rsidRPr="003D2852">
        <w:rPr>
          <w:noProof/>
        </w:rPr>
        <mc:AlternateContent>
          <mc:Choice Requires="wps">
            <w:drawing>
              <wp:anchor distT="0" distB="0" distL="114300" distR="114300" simplePos="0" relativeHeight="251667968" behindDoc="0" locked="0" layoutInCell="1" allowOverlap="1" wp14:anchorId="566A45BE" wp14:editId="46025F4B">
                <wp:simplePos x="0" y="0"/>
                <wp:positionH relativeFrom="column">
                  <wp:posOffset>3450590</wp:posOffset>
                </wp:positionH>
                <wp:positionV relativeFrom="paragraph">
                  <wp:posOffset>118745</wp:posOffset>
                </wp:positionV>
                <wp:extent cx="0" cy="877570"/>
                <wp:effectExtent l="12065" t="5715" r="6985" b="12065"/>
                <wp:wrapNone/>
                <wp:docPr id="2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1FC811B7" id="AutoShape 45" o:spid="_x0000_s1026" type="#_x0000_t32" style="position:absolute;margin-left:271.7pt;margin-top:9.35pt;width:0;height:69.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hXHwIAADwEAAAOAAAAZHJzL2Uyb0RvYy54bWysU8GO2jAQvVfqP1i+QxIaFo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M4wU&#10;6WBGTwevY2qUT0ODeuMK8KvU1oYS6Um9mmdNvzukdNUStefR++1sIDgLEcm7kLBxBtLs+i+agQ+B&#10;BLFbp8Z2ARL6gE5xKOfbUPjJIzocUjidz2bTWZxXQoprnLHOf+a6Q8EosfOWiH3rK60UTF7bLGYh&#10;x2fnAytSXANCUqU3QsooAKlQX+LFdDKNAU5LwcJlcHN2v6ukRUcSJBS/WCLc3LtZfVAsgrWcsPXF&#10;9kTIwYbkUgU8qAvoXKxBIz8W6WI9X8/zUT55WI/ytK5HT5sqHz1sstm0/lRXVZ39DNSyvGgFY1wF&#10;dle9Zvnf6eHycgal3RR7a0PyHj32C8he/5F0HGyY5aCKnWbnrb0OHCQanS/PKbyB+z3Y949+9QsA&#10;AP//AwBQSwMEFAAGAAgAAAAhAKzUkXTeAAAACgEAAA8AAABkcnMvZG93bnJldi54bWxMj8FuwjAQ&#10;RO+V+g/WVuJSFQdKKIQ4CCH10GMBqVcTL0kgXkexQ1K+vlv1QI878zQ7k64HW4srtr5ypGAyjkAg&#10;5c5UVCg47N9fFiB80GR07QgVfKOHdfb4kOrEuJ4+8boLheAQ8olWUIbQJFL6vESr/dg1SOydXGt1&#10;4LMtpGl1z+G2ltMomkurK+IPpW5wW2J+2XVWAfounkSbpS0OH7f++Wt6O/fNXqnR07BZgQg4hDsM&#10;v/W5OmTc6eg6Ml7UCuLZ64xRNhZvIBj4E44sxPMlyCyV/ydkPwAAAP//AwBQSwECLQAUAAYACAAA&#10;ACEAtoM4kv4AAADhAQAAEwAAAAAAAAAAAAAAAAAAAAAAW0NvbnRlbnRfVHlwZXNdLnhtbFBLAQIt&#10;ABQABgAIAAAAIQA4/SH/1gAAAJQBAAALAAAAAAAAAAAAAAAAAC8BAABfcmVscy8ucmVsc1BLAQIt&#10;ABQABgAIAAAAIQBh9ehXHwIAADwEAAAOAAAAAAAAAAAAAAAAAC4CAABkcnMvZTJvRG9jLnhtbFBL&#10;AQItABQABgAIAAAAIQCs1JF03gAAAAoBAAAPAAAAAAAAAAAAAAAAAHkEAABkcnMvZG93bnJldi54&#10;bWxQSwUGAAAAAAQABADzAAAAhAUAAAAA&#10;"/>
            </w:pict>
          </mc:Fallback>
        </mc:AlternateContent>
      </w:r>
      <w:r w:rsidRPr="003D2852">
        <w:rPr>
          <w:noProof/>
        </w:rPr>
        <mc:AlternateContent>
          <mc:Choice Requires="wps">
            <w:drawing>
              <wp:anchor distT="0" distB="0" distL="114300" distR="114300" simplePos="0" relativeHeight="251665920" behindDoc="0" locked="0" layoutInCell="1" allowOverlap="1" wp14:anchorId="640E8ED8" wp14:editId="1D8AE311">
                <wp:simplePos x="0" y="0"/>
                <wp:positionH relativeFrom="column">
                  <wp:posOffset>3450590</wp:posOffset>
                </wp:positionH>
                <wp:positionV relativeFrom="paragraph">
                  <wp:posOffset>118745</wp:posOffset>
                </wp:positionV>
                <wp:extent cx="2361565" cy="0"/>
                <wp:effectExtent l="12065" t="5715" r="7620" b="13335"/>
                <wp:wrapNone/>
                <wp:docPr id="2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2D3863B5" id="AutoShape 43" o:spid="_x0000_s1026" type="#_x0000_t32" style="position:absolute;margin-left:271.7pt;margin-top:9.35pt;width:185.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6DIQIAAD0EAAAOAAAAZHJzL2Uyb0RvYy54bWysU9uO2jAQfa/Uf7D8zuZCSCE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NMdI&#10;kgF29LR3KpRG2dQPaNS2gLhKbo1vkR7lq35W9LtFUlUdkS0P0W8nDcmJz4jepfiL1VBmN35RDGII&#10;FAjTOjZm8JAwB3QMSzndlsKPDlH4mE7zZJbPMKJXX0SKa6I21n3makDeKLF1hoi2c5WSElavTBLK&#10;kMOzdZ4WKa4JvqpUG9H3QQG9RGOJF7N0FhKs6gXzTh9mTbureoMOxGso/EKP4LkPM2ovWQDrOGHr&#10;i+2I6M82FO+lx4PGgM7FOovkxyJerOfreTbJ0nw9yeK6njxtqmySb5JPs3paV1Wd/PTUkqzoBGNc&#10;enZXwSbZ3wni8nTOUrtJ9jaG6D16mBeQvf4H0mGzfplnWewUO23NdeOg0RB8eU/+Edzfwb5/9atf&#10;AAAA//8DAFBLAwQUAAYACAAAACEAUDz2e94AAAAJAQAADwAAAGRycy9kb3ducmV2LnhtbEyPwU7C&#10;QBCG7ya8w2ZIuBjZFqhC7ZYQEw8eBRKvS3dsK93Zprullad3jAc8zvxf/vkm2462ERfsfO1IQTyP&#10;QCAVztRUKjgeXh/WIHzQZHTjCBV8o4dtPrnLdGrcQO942YdScAn5VCuoQmhTKX1RodV+7lokzj5d&#10;Z3XgsSul6fTA5baRiyh6lFbXxBcq3eJLhcV531sF6PskjnYbWx7frsP9x+L6NbQHpWbTcfcMIuAY&#10;bjD86rM65Ox0cj0ZLxoFyWq5YpSD9RMIBjZxsgRx+lvIPJP/P8h/AAAA//8DAFBLAQItABQABgAI&#10;AAAAIQC2gziS/gAAAOEBAAATAAAAAAAAAAAAAAAAAAAAAABbQ29udGVudF9UeXBlc10ueG1sUEsB&#10;Ai0AFAAGAAgAAAAhADj9If/WAAAAlAEAAAsAAAAAAAAAAAAAAAAALwEAAF9yZWxzLy5yZWxzUEsB&#10;Ai0AFAAGAAgAAAAhAOjS3oMhAgAAPQQAAA4AAAAAAAAAAAAAAAAALgIAAGRycy9lMm9Eb2MueG1s&#10;UEsBAi0AFAAGAAgAAAAhAFA89nveAAAACQEAAA8AAAAAAAAAAAAAAAAAewQAAGRycy9kb3ducmV2&#10;LnhtbFBLBQYAAAAABAAEAPMAAACGBQAAAAA=&#10;"/>
            </w:pict>
          </mc:Fallback>
        </mc:AlternateContent>
      </w:r>
      <w:r w:rsidRPr="003D2852">
        <w:rPr>
          <w:noProof/>
        </w:rPr>
        <mc:AlternateContent>
          <mc:Choice Requires="wps">
            <w:drawing>
              <wp:anchor distT="0" distB="0" distL="114300" distR="114300" simplePos="0" relativeHeight="251655680" behindDoc="0" locked="0" layoutInCell="1" allowOverlap="1" wp14:anchorId="7435BA8C" wp14:editId="4C426F9D">
                <wp:simplePos x="0" y="0"/>
                <wp:positionH relativeFrom="column">
                  <wp:posOffset>3450590</wp:posOffset>
                </wp:positionH>
                <wp:positionV relativeFrom="paragraph">
                  <wp:posOffset>118745</wp:posOffset>
                </wp:positionV>
                <wp:extent cx="2361565" cy="877570"/>
                <wp:effectExtent l="2540" t="0" r="0" b="254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5" cy="877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(continues in TB1 in Yr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BA8C" id="Text Box 8" o:spid="_x0000_s1028" type="#_x0000_t202" style="position:absolute;margin-left:271.7pt;margin-top:9.35pt;width:185.95pt;height:6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lCQIAAPcDAAAOAAAAZHJzL2Uyb0RvYy54bWysU9uO0zAQfUfiHyy/0zSlN6Kmq6WrIqRl&#10;QdrlAxzHSSwSjxm7TcrXM3baUi1viDxYGc/4+Jwz483d0LXsqNBpMDlPJ1POlJFQalPn/PvL/t2a&#10;M+eFKUULRuX8pBy/2759s+ltpmbQQFsqZARiXNbbnDfe2yxJnGxUJ9wErDKUrAA74SnEOilR9ITe&#10;tclsOl0mPWBpEaRyjnYfxiTfRvyqUtJ/rSqnPGtzTtx8XDGuRViT7UZkNQrbaHmmIf6BRSe0oUuv&#10;UA/CC3ZA/RdUpyWCg8pPJHQJVJWWKmogNen0lZrnRlgVtZA5zl5tcv8PVj4dvyHTZc5nC86M6KhH&#10;L2rw7CMMbB3s6a3LqOrZUp0faJvaHKU6+wjyh2MGdo0wtbpHhL5RoiR6aTiZ3BwdcVwAKfovUNI1&#10;4uAhAg0VdsE7coMROrXpdG1NoCJpc/Z+mS6WRFFSbr1aLVaxd4nILqctOv9JQcfCT86RWh/RxfHR&#10;+cBGZJeScJmDVpd73bYxwLrYtciOgsZkH78o4FVZa0KxgXBsRAw7UWZQNmr0QzGMhl7cK6A8kW6E&#10;cfrotdBPA/iLs54mL+fu50Gg4qz9bMi7D+l8HkY1BvPFakYB3maK24wwkqBy7jkbf3d+HO+DRV03&#10;dNPYLQP35HeloxWhMSOrM32arujQ+SWE8b2NY9Wf97r9DQAA//8DAFBLAwQUAAYACAAAACEA1ysv&#10;Nd4AAAAKAQAADwAAAGRycy9kb3ducmV2LnhtbEyPy07DMBBF90j8gzVIbBB1SvNoQpwKkEBsW/oB&#10;k9hNIuJxFLtN+vcMK1jO3KM7Z8rdYgdxMZPvHSlYryIQhhqne2oVHL/eH7cgfEDSODgyCq7Gw666&#10;vSmx0G6mvbkcQiu4hHyBCroQxkJK33TGol+50RBnJzdZDDxOrdQTzlxuB/kURam02BNf6HA0b51p&#10;vg9nq+D0OT8k+Vx/hGO2j9NX7LPaXZW6v1tenkEEs4Q/GH71WR0qdqrdmbQXg4Ik3sSMcrDNQDCQ&#10;r5MNiJoXSZqDrEr5/4XqBwAA//8DAFBLAQItABQABgAIAAAAIQC2gziS/gAAAOEBAAATAAAAAAAA&#10;AAAAAAAAAAAAAABbQ29udGVudF9UeXBlc10ueG1sUEsBAi0AFAAGAAgAAAAhADj9If/WAAAAlAEA&#10;AAsAAAAAAAAAAAAAAAAALwEAAF9yZWxzLy5yZWxzUEsBAi0AFAAGAAgAAAAhAD95qKUJAgAA9wMA&#10;AA4AAAAAAAAAAAAAAAAALgIAAGRycy9lMm9Eb2MueG1sUEsBAi0AFAAGAAgAAAAhANcrLzXeAAAA&#10;CgEAAA8AAAAAAAAAAAAAAAAAYwQAAGRycy9kb3ducmV2LnhtbFBLBQYAAAAABAAEAPMAAABuBQAA&#10;AAA=&#10;" stroked="f">
                <v:textbox>
                  <w:txbxContent>
                    <w:p w14:paraId="2547B397" w14:textId="77777777" w:rsidR="00FF38BB" w:rsidRPr="0026352A" w:rsidRDefault="00FF38BB" w:rsidP="00584463">
                      <w:pPr>
                        <w:rPr>
                          <w:rFonts w:ascii="Calibri" w:hAnsi="Calibri"/>
                          <w:i/>
                          <w:sz w:val="22"/>
                          <w:szCs w:val="22"/>
                        </w:rPr>
                      </w:pPr>
                      <w:r w:rsidRPr="0026352A">
                        <w:rPr>
                          <w:rFonts w:ascii="Calibri" w:hAnsi="Calibri"/>
                          <w:sz w:val="22"/>
                          <w:szCs w:val="22"/>
                        </w:rPr>
                        <w:t>FP7003 – Advanced Photography Practices</w:t>
                      </w:r>
                      <w:r w:rsidRPr="0026352A">
                        <w:rPr>
                          <w:rFonts w:ascii="Calibri" w:hAnsi="Calibri"/>
                          <w:i/>
                          <w:sz w:val="22"/>
                          <w:szCs w:val="22"/>
                        </w:rPr>
                        <w:t xml:space="preserve"> </w:t>
                      </w:r>
                    </w:p>
                    <w:p w14:paraId="4AC167EB" w14:textId="77777777" w:rsidR="00FF38BB" w:rsidRPr="0026352A" w:rsidRDefault="00FF38BB" w:rsidP="00584463">
                      <w:pPr>
                        <w:rPr>
                          <w:rFonts w:ascii="Calibri" w:hAnsi="Calibri"/>
                          <w:i/>
                          <w:sz w:val="22"/>
                          <w:szCs w:val="22"/>
                        </w:rPr>
                      </w:pPr>
                      <w:r w:rsidRPr="0026352A">
                        <w:rPr>
                          <w:rFonts w:ascii="Calibri" w:hAnsi="Calibri"/>
                          <w:i/>
                          <w:sz w:val="22"/>
                          <w:szCs w:val="22"/>
                        </w:rPr>
                        <w:t>(continues in TB1 in Yr 2)</w:t>
                      </w:r>
                    </w:p>
                    <w:p w14:paraId="78BC87D2" w14:textId="77777777" w:rsidR="00FF38BB" w:rsidRPr="007545E1" w:rsidRDefault="00FF38BB" w:rsidP="00584463">
                      <w:pPr>
                        <w:spacing w:after="120"/>
                        <w:jc w:val="right"/>
                        <w:rPr>
                          <w:rFonts w:ascii="Calibri" w:hAnsi="Calibri"/>
                          <w:sz w:val="22"/>
                          <w:szCs w:val="22"/>
                        </w:rPr>
                      </w:pPr>
                      <w:r w:rsidRPr="0026352A">
                        <w:rPr>
                          <w:rFonts w:ascii="Calibri" w:hAnsi="Calibri"/>
                          <w:sz w:val="22"/>
                          <w:szCs w:val="22"/>
                        </w:rPr>
                        <w:t>90 credits</w:t>
                      </w:r>
                    </w:p>
                  </w:txbxContent>
                </v:textbox>
              </v:shape>
            </w:pict>
          </mc:Fallback>
        </mc:AlternateContent>
      </w:r>
    </w:p>
    <w:p w14:paraId="37A50880" w14:textId="77777777" w:rsidR="0030430C" w:rsidRPr="003D2852" w:rsidRDefault="0030430C" w:rsidP="0030430C"/>
    <w:p w14:paraId="5143DDD5" w14:textId="77777777" w:rsidR="0030430C" w:rsidRPr="003D2852" w:rsidRDefault="0030430C" w:rsidP="0030430C"/>
    <w:p w14:paraId="33A20B39" w14:textId="77777777" w:rsidR="0030430C" w:rsidRPr="003D2852" w:rsidRDefault="0030430C" w:rsidP="0030430C"/>
    <w:p w14:paraId="6A955130" w14:textId="77777777" w:rsidR="0030430C" w:rsidRPr="003D2852" w:rsidRDefault="0030430C" w:rsidP="0030430C"/>
    <w:p w14:paraId="7D588336" w14:textId="77777777" w:rsidR="00F37B0B" w:rsidRPr="003D2852" w:rsidRDefault="00F37B0B" w:rsidP="0030430C"/>
    <w:p w14:paraId="47AEBA95" w14:textId="77777777" w:rsidR="00F37B0B" w:rsidRPr="003D2852" w:rsidRDefault="00DD3DCA" w:rsidP="0030430C">
      <w:r w:rsidRPr="003D2852">
        <w:rPr>
          <w:noProof/>
        </w:rPr>
        <mc:AlternateContent>
          <mc:Choice Requires="wps">
            <w:drawing>
              <wp:anchor distT="0" distB="0" distL="114300" distR="114300" simplePos="0" relativeHeight="251666944" behindDoc="0" locked="0" layoutInCell="1" allowOverlap="1" wp14:anchorId="2BC0C376" wp14:editId="1D174F26">
                <wp:simplePos x="0" y="0"/>
                <wp:positionH relativeFrom="column">
                  <wp:posOffset>3450590</wp:posOffset>
                </wp:positionH>
                <wp:positionV relativeFrom="paragraph">
                  <wp:posOffset>120015</wp:posOffset>
                </wp:positionV>
                <wp:extent cx="2361565" cy="0"/>
                <wp:effectExtent l="12065" t="6985" r="7620" b="12065"/>
                <wp:wrapNone/>
                <wp:docPr id="2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407D85BC" id="AutoShape 44" o:spid="_x0000_s1026" type="#_x0000_t32" style="position:absolute;margin-left:271.7pt;margin-top:9.45pt;width:185.9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rK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ZX5Ag7Y5xJVyZ3yL9CRf9bOi3y2SqmyJbHiIfjtrSE58RvQuxV+shjL74YtiEEOg&#10;QJjWqTa9h4Q5oFNYyvm2FH5yiMLH9GGezOY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AUbOtW3gAAAAkBAAAPAAAAZHJzL2Rvd25yZXYueG1sTI/BTsMw&#10;DIbvk3iHyJO4TCzttqK1NJ0mJA4c2SZxzRrTljVO1aRr2dNjxAGO9v/p9+d8N9lWXLH3jSMF8TIC&#10;gVQ601Cl4HR8ediC8EGT0a0jVPCFHnbF3SzXmXEjveH1ECrBJeQzraAOocuk9GWNVvul65A4+3C9&#10;1YHHvpKm1yOX21auouhRWt0QX6h1h881lpfDYBWgH5I42qe2Or3exsX76vY5dkel7ufT/glEwCn8&#10;wfCjz+pQsNPZDWS8aBUkm/WGUQ62KQgG0jhZgzj/LmSRy/8fFN8AAAD//wMAUEsBAi0AFAAGAAgA&#10;AAAhALaDOJL+AAAA4QEAABMAAAAAAAAAAAAAAAAAAAAAAFtDb250ZW50X1R5cGVzXS54bWxQSwEC&#10;LQAUAAYACAAAACEAOP0h/9YAAACUAQAACwAAAAAAAAAAAAAAAAAvAQAAX3JlbHMvLnJlbHNQSwEC&#10;LQAUAAYACAAAACEAKCOKyiACAAA9BAAADgAAAAAAAAAAAAAAAAAuAgAAZHJzL2Uyb0RvYy54bWxQ&#10;SwECLQAUAAYACAAAACEAFGzrVt4AAAAJAQAADwAAAAAAAAAAAAAAAAB6BAAAZHJzL2Rvd25yZXYu&#10;eG1sUEsFBgAAAAAEAAQA8wAAAIUFAAAAAA==&#10;"/>
            </w:pict>
          </mc:Fallback>
        </mc:AlternateContent>
      </w:r>
    </w:p>
    <w:p w14:paraId="1538CBA9" w14:textId="77777777" w:rsidR="00F37B0B" w:rsidRPr="003D2852" w:rsidRDefault="00F37B0B" w:rsidP="0030430C"/>
    <w:p w14:paraId="3EE9CA97" w14:textId="77777777" w:rsidR="00F37B0B" w:rsidRPr="003D2852" w:rsidRDefault="00F37B0B" w:rsidP="0030430C"/>
    <w:p w14:paraId="2A0DE58A" w14:textId="77777777" w:rsidR="0030430C" w:rsidRPr="003D2852" w:rsidRDefault="0030430C" w:rsidP="0030430C">
      <w:pPr>
        <w:spacing w:before="38"/>
        <w:ind w:right="-72"/>
        <w:rPr>
          <w:rFonts w:ascii="Arial" w:eastAsia="Arial" w:hAnsi="Arial" w:cs="Arial"/>
          <w:b/>
          <w:bCs/>
          <w:spacing w:val="3"/>
          <w:w w:val="102"/>
          <w:sz w:val="21"/>
          <w:szCs w:val="21"/>
        </w:rPr>
      </w:pPr>
      <w:r w:rsidRPr="003D2852">
        <w:rPr>
          <w:rFonts w:ascii="Arial" w:eastAsia="Arial" w:hAnsi="Arial" w:cs="Arial"/>
          <w:b/>
          <w:bCs/>
          <w:spacing w:val="3"/>
          <w:w w:val="102"/>
          <w:sz w:val="21"/>
          <w:szCs w:val="21"/>
        </w:rPr>
        <w:t>YEAR 2</w:t>
      </w:r>
    </w:p>
    <w:p w14:paraId="722B9B13" w14:textId="77777777" w:rsidR="0030430C" w:rsidRPr="003D2852" w:rsidRDefault="0030430C" w:rsidP="0030430C">
      <w:pPr>
        <w:spacing w:before="38"/>
        <w:ind w:right="-72"/>
        <w:rPr>
          <w:rFonts w:ascii="Arial" w:eastAsia="Arial" w:hAnsi="Arial" w:cs="Arial"/>
          <w:b/>
          <w:bCs/>
          <w:spacing w:val="3"/>
          <w:w w:val="102"/>
          <w:sz w:val="21"/>
          <w:szCs w:val="21"/>
        </w:rPr>
      </w:pPr>
    </w:p>
    <w:p w14:paraId="0DE90DBC" w14:textId="233BAC86" w:rsidR="0030430C" w:rsidRPr="003D2852" w:rsidRDefault="0030430C" w:rsidP="0030430C">
      <w:pPr>
        <w:tabs>
          <w:tab w:val="left" w:pos="3261"/>
          <w:tab w:val="left" w:pos="7371"/>
        </w:tabs>
        <w:ind w:firstLine="851"/>
        <w:outlineLvl w:val="0"/>
        <w:rPr>
          <w:rFonts w:ascii="Arial" w:hAnsi="Arial" w:cs="Arial"/>
          <w:sz w:val="18"/>
        </w:rPr>
      </w:pPr>
      <w:r w:rsidRPr="003D2852">
        <w:rPr>
          <w:rFonts w:ascii="Arial" w:hAnsi="Arial" w:cs="Arial"/>
          <w:b/>
        </w:rPr>
        <w:t xml:space="preserve">TB1 </w:t>
      </w:r>
      <w:r w:rsidRPr="003D2852">
        <w:rPr>
          <w:rFonts w:ascii="Arial" w:hAnsi="Arial" w:cs="Arial"/>
        </w:rPr>
        <w:t>-</w:t>
      </w:r>
      <w:r w:rsidRPr="003D2852">
        <w:rPr>
          <w:rFonts w:ascii="Arial" w:hAnsi="Arial" w:cs="Arial"/>
          <w:b/>
        </w:rPr>
        <w:t xml:space="preserve"> </w:t>
      </w:r>
      <w:r w:rsidRPr="003D2852">
        <w:rPr>
          <w:rFonts w:ascii="Arial" w:hAnsi="Arial" w:cs="Arial"/>
          <w:sz w:val="18"/>
        </w:rPr>
        <w:t>Sept/</w:t>
      </w:r>
      <w:r w:rsidR="00A716A7" w:rsidRPr="003D2852">
        <w:rPr>
          <w:rFonts w:ascii="Arial" w:eastAsia="Arial" w:hAnsi="Arial" w:cs="Arial"/>
          <w:spacing w:val="3"/>
          <w:sz w:val="18"/>
        </w:rPr>
        <w:t>Feb</w:t>
      </w:r>
    </w:p>
    <w:p w14:paraId="40C09314" w14:textId="77777777" w:rsidR="0030430C" w:rsidRPr="003D2852" w:rsidRDefault="00DD3DCA" w:rsidP="0030430C">
      <w:pPr>
        <w:tabs>
          <w:tab w:val="left" w:pos="3261"/>
          <w:tab w:val="left" w:pos="7371"/>
        </w:tabs>
        <w:ind w:firstLine="851"/>
        <w:outlineLvl w:val="0"/>
        <w:rPr>
          <w:rFonts w:ascii="Arial" w:hAnsi="Arial" w:cs="Arial"/>
          <w:sz w:val="18"/>
        </w:rPr>
      </w:pPr>
      <w:r w:rsidRPr="003D2852">
        <w:rPr>
          <w:noProof/>
        </w:rPr>
        <mc:AlternateContent>
          <mc:Choice Requires="wps">
            <w:drawing>
              <wp:anchor distT="0" distB="0" distL="114300" distR="114300" simplePos="0" relativeHeight="251670016" behindDoc="0" locked="0" layoutInCell="1" allowOverlap="1" wp14:anchorId="22443102" wp14:editId="2D18E927">
                <wp:simplePos x="0" y="0"/>
                <wp:positionH relativeFrom="column">
                  <wp:posOffset>-76200</wp:posOffset>
                </wp:positionH>
                <wp:positionV relativeFrom="paragraph">
                  <wp:posOffset>111125</wp:posOffset>
                </wp:positionV>
                <wp:extent cx="2109470" cy="0"/>
                <wp:effectExtent l="9525" t="13335" r="5080" b="571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3236BF72" id="AutoShape 51" o:spid="_x0000_s1026" type="#_x0000_t32" style="position:absolute;margin-left:-6pt;margin-top:8.75pt;width:166.1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B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x5wEiR&#10;Hmb0vPc6hkbTLDRoMK4Au0ptbSiRHtWredH0q0NKVx1RLY/WbycDztEjuXMJF2cgzG74qBnYEAgQ&#10;u3VsbB8goQ/oGIdyug2FHz2i8DjJ0kX+CLOjV11Ciqujsc5/4LpHQSix85aItvOVVgpGr20Ww5DD&#10;i/NQCDheHUJUpTdCysgAqdBQ4sV0Mo0OTkvBgjKYOdvuKmnRgQQOxS90BcDuzKzeKxbBOk7Y+iJ7&#10;IuRZBnupAh4UBulcpDNJvi3SxXq+nuejfDJbj/K0rkfPmyofzTbZ47R+qKuqzr6H1LK86ARjXIXs&#10;roTN8r8jxGV1zlS7UfbWhuQePZYIyV7/Mek42TDMMy12mp22NnQjDBk4Go0v+xSW4Nd7tPq59asf&#10;AAAA//8DAFBLAwQUAAYACAAAACEA+kQvat0AAAAJAQAADwAAAGRycy9kb3ducmV2LnhtbEyPzU7D&#10;MBCE70i8g7VIXFBrx6j8hDhVhcSBI20lrm68JIF4HcVOE/r0LOJAjzszmv2mWM++E0ccYhvIQLZU&#10;IJCq4FqqDex3L4sHEDFZcrYLhAa+McK6vLwobO7CRG943KZacAnF3BpoUupzKWPVoLdxGXok9j7C&#10;4G3ic6ilG+zE5b6TWqk76W1L/KGxPT43WH1tR28A47jK1ObR1/vX03Tzrk+fU78z5vpq3jyBSDin&#10;/zD84jM6lMx0CCO5KDoDi0zzlsTG/QoEB2610iAOf4IsC3m+oPwBAAD//wMAUEsBAi0AFAAGAAgA&#10;AAAhALaDOJL+AAAA4QEAABMAAAAAAAAAAAAAAAAAAAAAAFtDb250ZW50X1R5cGVzXS54bWxQSwEC&#10;LQAUAAYACAAAACEAOP0h/9YAAACUAQAACwAAAAAAAAAAAAAAAAAvAQAAX3JlbHMvLnJlbHNQSwEC&#10;LQAUAAYACAAAACEApHf8wSECAAA9BAAADgAAAAAAAAAAAAAAAAAuAgAAZHJzL2Uyb0RvYy54bWxQ&#10;SwECLQAUAAYACAAAACEA+kQvat0AAAAJAQAADwAAAAAAAAAAAAAAAAB7BAAAZHJzL2Rvd25yZXYu&#10;eG1sUEsFBgAAAAAEAAQA8wAAAIUFAAAAAA==&#10;"/>
            </w:pict>
          </mc:Fallback>
        </mc:AlternateContent>
      </w:r>
      <w:r w:rsidRPr="003D2852">
        <w:rPr>
          <w:noProof/>
        </w:rPr>
        <mc:AlternateContent>
          <mc:Choice Requires="wps">
            <w:drawing>
              <wp:anchor distT="0" distB="0" distL="114300" distR="114300" simplePos="0" relativeHeight="251673088" behindDoc="0" locked="0" layoutInCell="1" allowOverlap="1" wp14:anchorId="2FB54553" wp14:editId="583157EB">
                <wp:simplePos x="0" y="0"/>
                <wp:positionH relativeFrom="column">
                  <wp:posOffset>-76835</wp:posOffset>
                </wp:positionH>
                <wp:positionV relativeFrom="paragraph">
                  <wp:posOffset>111125</wp:posOffset>
                </wp:positionV>
                <wp:extent cx="0" cy="1196340"/>
                <wp:effectExtent l="8890" t="13335" r="10160" b="9525"/>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01FE41A7" id="AutoShape 54" o:spid="_x0000_s1026" type="#_x0000_t32" style="position:absolute;margin-left:-6.05pt;margin-top:8.75pt;width:0;height:94.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X4KwIAAFUEAAAOAAAAZHJzL2Uyb0RvYy54bWysVE2P2jAQvVfqf7B8h3xso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U4TTGS&#10;pIcZPR2cCqnRLPMNGrTNwa+UO+NLpCf5qp8V/W6RVGVLZMOD99tZQ3DiI6J3IX5jNaTZD18UAx8C&#10;CUK3TrXpPST0AZ3CUM63ofCTQ3Q8pHCaJMv5QxYGFpH8GqiNdZ+56pE3CmydIaJpXamkhNErk4Q0&#10;5PhsnadF8muAzyrVVnRdUEAn0VDg5SydhQCrOsH8pXezptmXnUFH4jUUfqFGuLl388gVse3ox8Aa&#10;xWXUQbKQpOWEbS62I6IbbSDVSZ8HCgaaF2sUz49lvNwsNotskqXzzSSLq2rytC2zyXybfJpVD1VZ&#10;VslPTznJ8lYwxqVnfRVykv2dUC5PapTgTcq39kTv0UMfgez1P5AOE/dDHuWyV+y8M1clgHaD8+Wd&#10;+cdxvwf7/muw/gUAAP//AwBQSwMEFAAGAAgAAAAhAC2Ov87fAAAACgEAAA8AAABkcnMvZG93bnJl&#10;di54bWxMj01PwzAMhu9I/IfISNy2tBX7oDSdEAghGAfoELtmrddUNE6VZFv59xhxgKP9Pnr9uFiN&#10;thdH9KFzpCCdJiCQatd01Cp43zxMliBC1NTo3hEq+MIAq/L8rNB54070hscqtoJLKORagYlxyKUM&#10;tUGrw9QNSJztnbc68uhb2Xh94nLbyyxJ5tLqjviC0QPeGaw/q4NVcPW6r/z26UWu7+fPmX80H1uz&#10;sEpdXoy3NyAijvEPhh99VoeSnXbuQE0QvYJJmqWMcrCYgWDgd7FTkCWza5BlIf+/UH4DAAD//wMA&#10;UEsBAi0AFAAGAAgAAAAhALaDOJL+AAAA4QEAABMAAAAAAAAAAAAAAAAAAAAAAFtDb250ZW50X1R5&#10;cGVzXS54bWxQSwECLQAUAAYACAAAACEAOP0h/9YAAACUAQAACwAAAAAAAAAAAAAAAAAvAQAAX3Jl&#10;bHMvLnJlbHNQSwECLQAUAAYACAAAACEArSBV+CsCAABVBAAADgAAAAAAAAAAAAAAAAAuAgAAZHJz&#10;L2Uyb0RvYy54bWxQSwECLQAUAAYACAAAACEALY6/zt8AAAAKAQAADwAAAAAAAAAAAAAAAACFBAAA&#10;ZHJzL2Rvd25yZXYueG1sUEsFBgAAAAAEAAQA8wAAAJEFAAAAAA==&#10;">
                <v:stroke dashstyle="dash"/>
              </v:shape>
            </w:pict>
          </mc:Fallback>
        </mc:AlternateContent>
      </w:r>
      <w:r w:rsidRPr="003D2852">
        <w:rPr>
          <w:noProof/>
        </w:rPr>
        <mc:AlternateContent>
          <mc:Choice Requires="wps">
            <w:drawing>
              <wp:anchor distT="0" distB="0" distL="114300" distR="114300" simplePos="0" relativeHeight="251672064" behindDoc="0" locked="0" layoutInCell="1" allowOverlap="1" wp14:anchorId="7806B93F" wp14:editId="34FD8ECA">
                <wp:simplePos x="0" y="0"/>
                <wp:positionH relativeFrom="column">
                  <wp:posOffset>2032635</wp:posOffset>
                </wp:positionH>
                <wp:positionV relativeFrom="paragraph">
                  <wp:posOffset>111125</wp:posOffset>
                </wp:positionV>
                <wp:extent cx="0" cy="1196340"/>
                <wp:effectExtent l="13335" t="13335" r="5715" b="9525"/>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6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788F3F92" id="AutoShape 53" o:spid="_x0000_s1026" type="#_x0000_t32" style="position:absolute;margin-left:160.05pt;margin-top:8.75pt;width:0;height:94.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Ug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UeZxgp&#10;0sGMng5ex9RoOgkN6o0rwK9SWxtKpCf1ap41/e6Q0lVL1J5H77ezgeAsRCTvQsLGGUiz679oBj4E&#10;EsRunRrbBUjoAzrFoZxvQ+Enj+hwSOE0yxazSR4HlpDiGmis85+57lAwSuy8JWLf+korBaPXNotp&#10;yPHZ+UCLFNeAkFXpjZAyKkAq1Jd4MR1PY4DTUrBwGdyc3e8qadGRBA3FL9YIN/duVh8Ui2AtJ2x9&#10;sT0RcrAhuVQBDwoDOhdrEMmPRbpYz9fzfJSPZ+tRntb16GlT5aPZJvs0rSd1VdXZz0Aty4tWMMZV&#10;YHcVbJb/nSAuT2eQ2k2ytzYk79Fjv4Ds9R9Jx8mGYQ6y2Gl23trrxEGj0fnynsIjuN+Dff/qV78A&#10;AAD//wMAUEsDBBQABgAIAAAAIQDIvnf43QAAAAoBAAAPAAAAZHJzL2Rvd25yZXYueG1sTI/BTsMw&#10;DIbvSLxDZCQuiCUtKmyl6TQhceDINolr1nhtoXGqJl3Lnh4jDuxo/59+fy7Ws+vECYfQetKQLBQI&#10;pMrblmoN+93r/RJEiIas6Tyhhm8MsC6vrwqTWz/RO562sRZcQiE3GpoY+1zKUDXoTFj4Homzox+c&#10;iTwOtbSDmbjcdTJV6lE60xJfaEyPLw1WX9vRacAwZonarFy9fztPdx/p+XPqd1rf3sybZxAR5/gP&#10;w68+q0PJTgc/kg2i0/CQqoRRDp4yEAz8LQ4aUpWtQJaFvHyh/AEAAP//AwBQSwECLQAUAAYACAAA&#10;ACEAtoM4kv4AAADhAQAAEwAAAAAAAAAAAAAAAAAAAAAAW0NvbnRlbnRfVHlwZXNdLnhtbFBLAQIt&#10;ABQABgAIAAAAIQA4/SH/1gAAAJQBAAALAAAAAAAAAAAAAAAAAC8BAABfcmVscy8ucmVsc1BLAQIt&#10;ABQABgAIAAAAIQB1QoUgIAIAAD0EAAAOAAAAAAAAAAAAAAAAAC4CAABkcnMvZTJvRG9jLnhtbFBL&#10;AQItABQABgAIAAAAIQDIvnf43QAAAAoBAAAPAAAAAAAAAAAAAAAAAHoEAABkcnMvZG93bnJldi54&#10;bWxQSwUGAAAAAAQABADzAAAAhAUAAAAA&#10;"/>
            </w:pict>
          </mc:Fallback>
        </mc:AlternateContent>
      </w:r>
      <w:r w:rsidRPr="003D2852">
        <w:rPr>
          <w:noProof/>
        </w:rPr>
        <mc:AlternateContent>
          <mc:Choice Requires="wps">
            <w:drawing>
              <wp:anchor distT="0" distB="0" distL="114300" distR="114300" simplePos="0" relativeHeight="251671040" behindDoc="0" locked="0" layoutInCell="1" allowOverlap="1" wp14:anchorId="7E5B9A3F" wp14:editId="1B394BF0">
                <wp:simplePos x="0" y="0"/>
                <wp:positionH relativeFrom="column">
                  <wp:posOffset>-76835</wp:posOffset>
                </wp:positionH>
                <wp:positionV relativeFrom="paragraph">
                  <wp:posOffset>1307465</wp:posOffset>
                </wp:positionV>
                <wp:extent cx="2109470" cy="0"/>
                <wp:effectExtent l="8890" t="9525" r="5715" b="9525"/>
                <wp:wrapNone/>
                <wp:docPr id="2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mo="http://schemas.microsoft.com/office/mac/office/2008/main" xmlns:mv="urn:schemas-microsoft-com:mac:vml">
            <w:pict>
              <v:shape w14:anchorId="69E8DED7" id="AutoShape 52" o:spid="_x0000_s1026" type="#_x0000_t32" style="position:absolute;margin-left:-6.05pt;margin-top:102.95pt;width:166.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S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s8wPaNC2gLhK7oxvkZzkq35W5LtFUlUdli0L0W9nDcmpz4jfpfiL1VBmP3xRFGIw&#10;FAjTOjWm95AwB3QKSznflsJODhH4mKXJMn8A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EOdYyrdAAAACwEAAA8AAABkcnMvZG93bnJldi54bWxMj8FKw0AQ&#10;hu+C77CM4EXa3axUbMymFMGDR9uC1212TKLZ2ZDdNLFP7wiCPc4/H/98U2xm34kTDrENZCBbKhBI&#10;VXAt1QYO+5fFI4iYLDnbBUID3xhhU15fFTZ3YaI3PO1SLbiEYm4NNCn1uZSxatDbuAw9Eu8+wuBt&#10;4nGopRvsxOW+k1qpB+ltS3yhsT0+N1h97UZvAOO4ytR27evD63m6e9fnz6nfG3N7M2+fQCSc0z8M&#10;v/qsDiU7HcNILorOwCLTGaMGtFqtQTBxrxUnx79EloW8/KH8AQAA//8DAFBLAQItABQABgAIAAAA&#10;IQC2gziS/gAAAOEBAAATAAAAAAAAAAAAAAAAAAAAAABbQ29udGVudF9UeXBlc10ueG1sUEsBAi0A&#10;FAAGAAgAAAAhADj9If/WAAAAlAEAAAsAAAAAAAAAAAAAAAAALwEAAF9yZWxzLy5yZWxzUEsBAi0A&#10;FAAGAAgAAAAhAL8nKtIfAgAAPQQAAA4AAAAAAAAAAAAAAAAALgIAAGRycy9lMm9Eb2MueG1sUEsB&#10;Ai0AFAAGAAgAAAAhAEOdYyrdAAAACwEAAA8AAAAAAAAAAAAAAAAAeQQAAGRycy9kb3ducmV2Lnht&#10;bFBLBQYAAAAABAAEAPMAAACDBQAAAAA=&#10;"/>
            </w:pict>
          </mc:Fallback>
        </mc:AlternateContent>
      </w:r>
      <w:r w:rsidRPr="003D2852">
        <w:rPr>
          <w:noProof/>
        </w:rPr>
        <mc:AlternateContent>
          <mc:Choice Requires="wps">
            <w:drawing>
              <wp:anchor distT="0" distB="0" distL="114300" distR="114300" simplePos="0" relativeHeight="251649536" behindDoc="0" locked="0" layoutInCell="1" allowOverlap="1" wp14:anchorId="00230325" wp14:editId="5A3C4475">
                <wp:simplePos x="0" y="0"/>
                <wp:positionH relativeFrom="column">
                  <wp:posOffset>-31750</wp:posOffset>
                </wp:positionH>
                <wp:positionV relativeFrom="paragraph">
                  <wp:posOffset>111125</wp:posOffset>
                </wp:positionV>
                <wp:extent cx="2064385" cy="1148715"/>
                <wp:effectExtent l="0" t="381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148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30325" id="_x0000_s1029" type="#_x0000_t202" style="position:absolute;left:0;text-align:left;margin-left:-2.5pt;margin-top:8.75pt;width:162.55pt;height:90.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BzCwIAAPgDAAAOAAAAZHJzL2Uyb0RvYy54bWysU8Fu2zAMvQ/YPwi6L47TpE2NOEWXIsOA&#10;rhvQ9gNkWbaF2aJGKbGzrx8lJ1m23obpIIgi9cj3SK3uhq5le4VOg8l5OplypoyEUps6568v2w9L&#10;zpwXphQtGJXzg3L8bv3+3aq3mZpBA22pkBGIcVlvc954b7MkcbJRnXATsMqQswLshCcT66RE0RN6&#10;1yaz6fQ66QFLiyCVc3T7MDr5OuJXlZL+a1U55Vmbc6rNxx3jXoQ9Wa9EVqOwjZbHMsQ/VNEJbSjp&#10;GepBeMF2qN9AdVoiOKj8REKXQFVpqSIHYpNO/2Lz3AirIhcSx9mzTO7/wcqn/TdkuqTe3XJmREc9&#10;elGDZx9hYMsgT29dRlHPluL8QNcUGqk6+wjyu2MGNo0wtbpHhL5RoqTy0vAyuXg64rgAUvRfoKQ0&#10;YuchAg0VdkE7UoMROrXpcG5NKEXS5Wx6Pb9aLjiT5EvT+fImXcQcIjs9t+j8JwUdC4ecI/U+wov9&#10;o/OhHJGdQkI2B60ut7pto4F1sWmR7QXNyTauI/ofYa0JwQbCsxEx3ESegdpI0g/FEBW9OslXQHkg&#10;4gjj+NF3oUMD+JOznkYv5+7HTqDirP1sSLzbdD4PsxqN+eJmRgZeeopLjzCSoHLuORuPGz/O986i&#10;rhvKNLbLwD0JXukoRejMWNWxfBqvqNDxK4T5vbRj1O8Pu/4FAAD//wMAUEsDBBQABgAIAAAAIQAv&#10;EamR3gAAAAkBAAAPAAAAZHJzL2Rvd25yZXYueG1sTI9BT8JAEIXvJv6HzZh4MbAFKYXaLVETjVeQ&#10;HzBth7axO9t0F1r+veNJjvPey5vvZbvJdupCg28dG1jMI1DEpatarg0cvz9mG1A+IFfYOSYDV/Kw&#10;y+/vMkwrN/KeLodQKylhn6KBJoQ+1dqXDVn0c9cTi3dyg8Ug51DrasBRym2nl1G01hZblg8N9vTe&#10;UPlzOFsDp6/xKd6OxWc4JvvV+g3bpHBXYx4fptcXUIGm8B+GP3xBh1yYCnfmyqvOwCyWKUH0JAYl&#10;/vMyWoAqRNhuVqDzTN8uyH8BAAD//wMAUEsBAi0AFAAGAAgAAAAhALaDOJL+AAAA4QEAABMAAAAA&#10;AAAAAAAAAAAAAAAAAFtDb250ZW50X1R5cGVzXS54bWxQSwECLQAUAAYACAAAACEAOP0h/9YAAACU&#10;AQAACwAAAAAAAAAAAAAAAAAvAQAAX3JlbHMvLnJlbHNQSwECLQAUAAYACAAAACEAHXIwcwsCAAD4&#10;AwAADgAAAAAAAAAAAAAAAAAuAgAAZHJzL2Uyb0RvYy54bWxQSwECLQAUAAYACAAAACEALxGpkd4A&#10;AAAJAQAADwAAAAAAAAAAAAAAAABlBAAAZHJzL2Rvd25yZXYueG1sUEsFBgAAAAAEAAQA8wAAAHAF&#10;AAAAAA==&#10;" stroked="f">
                <v:textbox>
                  <w:txbxContent>
                    <w:p w14:paraId="48720E66" w14:textId="77777777" w:rsidR="00FF38BB" w:rsidRPr="007545E1" w:rsidRDefault="00FF38BB" w:rsidP="0030430C">
                      <w:pPr>
                        <w:rPr>
                          <w:rFonts w:ascii="Calibri" w:hAnsi="Calibri"/>
                          <w:sz w:val="22"/>
                          <w:szCs w:val="22"/>
                        </w:rPr>
                      </w:pPr>
                      <w:r w:rsidRPr="007545E1">
                        <w:rPr>
                          <w:rFonts w:ascii="Calibri" w:hAnsi="Calibri"/>
                          <w:sz w:val="22"/>
                          <w:szCs w:val="22"/>
                        </w:rPr>
                        <w:t>FP7003 – Advanced Photography Practices</w:t>
                      </w:r>
                    </w:p>
                    <w:p w14:paraId="5A9F4807" w14:textId="77777777" w:rsidR="00FF38BB" w:rsidRPr="007545E1" w:rsidRDefault="00FF38BB" w:rsidP="0030430C">
                      <w:pPr>
                        <w:rPr>
                          <w:rFonts w:ascii="Calibri" w:hAnsi="Calibri"/>
                          <w:sz w:val="22"/>
                          <w:szCs w:val="22"/>
                        </w:rPr>
                      </w:pPr>
                    </w:p>
                    <w:p w14:paraId="2B9B20BE" w14:textId="77777777" w:rsidR="00FF38BB" w:rsidRPr="007545E1" w:rsidRDefault="00FF38BB" w:rsidP="0030430C">
                      <w:pPr>
                        <w:rPr>
                          <w:rFonts w:ascii="Calibri" w:hAnsi="Calibri"/>
                          <w:sz w:val="22"/>
                          <w:szCs w:val="22"/>
                        </w:rPr>
                      </w:pPr>
                    </w:p>
                    <w:p w14:paraId="7943D796" w14:textId="77777777" w:rsidR="00FF38BB" w:rsidRPr="007545E1" w:rsidRDefault="00FF38BB" w:rsidP="0030430C">
                      <w:pPr>
                        <w:rPr>
                          <w:rFonts w:ascii="Calibri" w:hAnsi="Calibri"/>
                          <w:sz w:val="22"/>
                          <w:szCs w:val="22"/>
                        </w:rPr>
                      </w:pPr>
                    </w:p>
                    <w:p w14:paraId="3AB28908" w14:textId="77777777" w:rsidR="00FF38BB" w:rsidRPr="007545E1" w:rsidRDefault="00FF38BB" w:rsidP="0030430C">
                      <w:pPr>
                        <w:jc w:val="right"/>
                        <w:rPr>
                          <w:rFonts w:ascii="Calibri" w:hAnsi="Calibri"/>
                          <w:sz w:val="22"/>
                          <w:szCs w:val="22"/>
                        </w:rPr>
                      </w:pPr>
                      <w:r w:rsidRPr="007545E1">
                        <w:rPr>
                          <w:rFonts w:ascii="Calibri" w:hAnsi="Calibri"/>
                          <w:sz w:val="22"/>
                          <w:szCs w:val="22"/>
                        </w:rPr>
                        <w:t>90 credits</w:t>
                      </w:r>
                    </w:p>
                  </w:txbxContent>
                </v:textbox>
              </v:shape>
            </w:pict>
          </mc:Fallback>
        </mc:AlternateContent>
      </w:r>
    </w:p>
    <w:p w14:paraId="36D73F6E" w14:textId="77777777" w:rsidR="0030430C" w:rsidRPr="003D2852" w:rsidRDefault="0030430C" w:rsidP="0030430C">
      <w:pPr>
        <w:tabs>
          <w:tab w:val="left" w:pos="3261"/>
          <w:tab w:val="left" w:pos="7371"/>
        </w:tabs>
        <w:ind w:firstLine="851"/>
        <w:outlineLvl w:val="0"/>
        <w:rPr>
          <w:rFonts w:ascii="Arial" w:hAnsi="Arial" w:cs="Arial"/>
          <w:sz w:val="18"/>
        </w:rPr>
      </w:pPr>
    </w:p>
    <w:p w14:paraId="7AA93EA4" w14:textId="77777777" w:rsidR="007545E1" w:rsidRPr="003D2852" w:rsidRDefault="007545E1" w:rsidP="0030430C">
      <w:pPr>
        <w:rPr>
          <w:rFonts w:ascii="Arial" w:hAnsi="Arial" w:cs="Arial"/>
          <w:b/>
          <w:sz w:val="24"/>
          <w:szCs w:val="24"/>
        </w:rPr>
      </w:pPr>
    </w:p>
    <w:p w14:paraId="48783AD2" w14:textId="309C6C0E" w:rsidR="00EC19FA" w:rsidRPr="003D2852" w:rsidRDefault="007545E1" w:rsidP="000E2056">
      <w:pPr>
        <w:rPr>
          <w:rFonts w:ascii="Arial" w:hAnsi="Arial" w:cs="Arial"/>
          <w:b/>
          <w:strike/>
          <w:sz w:val="24"/>
          <w:szCs w:val="24"/>
        </w:rPr>
      </w:pPr>
      <w:r w:rsidRPr="003D2852">
        <w:rPr>
          <w:rFonts w:ascii="Arial" w:hAnsi="Arial" w:cs="Arial"/>
          <w:b/>
          <w:sz w:val="24"/>
          <w:szCs w:val="24"/>
        </w:rPr>
        <w:br w:type="page"/>
      </w:r>
      <w:r w:rsidR="000E2056" w:rsidRPr="003D2852">
        <w:rPr>
          <w:rFonts w:ascii="Arial" w:hAnsi="Arial" w:cs="Arial"/>
          <w:b/>
          <w:strike/>
          <w:sz w:val="24"/>
          <w:szCs w:val="24"/>
        </w:rPr>
        <w:lastRenderedPageBreak/>
        <w:t xml:space="preserve"> </w:t>
      </w:r>
    </w:p>
    <w:p w14:paraId="3CAB0C35" w14:textId="56765621" w:rsidR="0030430C" w:rsidRPr="003D2852" w:rsidRDefault="0030430C" w:rsidP="0030430C">
      <w:pPr>
        <w:rPr>
          <w:rFonts w:ascii="Arial" w:hAnsi="Arial" w:cs="Arial"/>
          <w:b/>
          <w:sz w:val="24"/>
          <w:szCs w:val="24"/>
        </w:rPr>
      </w:pPr>
      <w:r w:rsidRPr="003D2852">
        <w:rPr>
          <w:rFonts w:ascii="Arial" w:hAnsi="Arial" w:cs="Arial"/>
          <w:b/>
          <w:sz w:val="24"/>
          <w:szCs w:val="24"/>
        </w:rPr>
        <w:t>Technical Annex</w:t>
      </w:r>
    </w:p>
    <w:p w14:paraId="09001783" w14:textId="77777777" w:rsidR="0030430C" w:rsidRPr="003D2852" w:rsidRDefault="0030430C" w:rsidP="0030430C">
      <w:pPr>
        <w:rPr>
          <w:rFonts w:ascii="Arial" w:hAnsi="Arial" w:cs="Arial"/>
          <w:b/>
        </w:rPr>
      </w:pPr>
    </w:p>
    <w:p w14:paraId="6392B04A" w14:textId="77777777" w:rsidR="0030430C" w:rsidRPr="003D2852" w:rsidRDefault="0030430C" w:rsidP="0030430C">
      <w:pPr>
        <w:rPr>
          <w:rFonts w:ascii="Arial" w:hAnsi="Arial" w:cs="Arial"/>
          <w:b/>
        </w:rPr>
      </w:pPr>
    </w:p>
    <w:tbl>
      <w:tblPr>
        <w:tblW w:w="0" w:type="auto"/>
        <w:tblLook w:val="04A0" w:firstRow="1" w:lastRow="0" w:firstColumn="1" w:lastColumn="0" w:noHBand="0" w:noVBand="1"/>
      </w:tblPr>
      <w:tblGrid>
        <w:gridCol w:w="3851"/>
        <w:gridCol w:w="5175"/>
      </w:tblGrid>
      <w:tr w:rsidR="0030430C" w:rsidRPr="003D2852" w14:paraId="266F69B0" w14:textId="77777777" w:rsidTr="00D22B94">
        <w:tc>
          <w:tcPr>
            <w:tcW w:w="3851" w:type="dxa"/>
          </w:tcPr>
          <w:p w14:paraId="0D81ED77" w14:textId="77777777" w:rsidR="0030430C" w:rsidRPr="003D2852" w:rsidRDefault="0030430C" w:rsidP="0030430C">
            <w:pPr>
              <w:rPr>
                <w:rFonts w:ascii="Arial" w:hAnsi="Arial" w:cs="Arial"/>
                <w:b/>
                <w:sz w:val="22"/>
                <w:szCs w:val="22"/>
              </w:rPr>
            </w:pPr>
            <w:r w:rsidRPr="003D2852">
              <w:rPr>
                <w:rFonts w:ascii="Arial" w:hAnsi="Arial" w:cs="Arial"/>
                <w:b/>
                <w:sz w:val="22"/>
                <w:szCs w:val="22"/>
              </w:rPr>
              <w:t>Final Award(s):</w:t>
            </w:r>
          </w:p>
          <w:p w14:paraId="4C7F94E5" w14:textId="77777777" w:rsidR="0030430C" w:rsidRPr="003D2852" w:rsidRDefault="0030430C" w:rsidP="0030430C">
            <w:pPr>
              <w:rPr>
                <w:rFonts w:ascii="Arial" w:hAnsi="Arial" w:cs="Arial"/>
                <w:b/>
                <w:sz w:val="22"/>
                <w:szCs w:val="22"/>
              </w:rPr>
            </w:pPr>
          </w:p>
        </w:tc>
        <w:tc>
          <w:tcPr>
            <w:tcW w:w="5175" w:type="dxa"/>
          </w:tcPr>
          <w:p w14:paraId="557FE48A" w14:textId="77777777" w:rsidR="0030430C" w:rsidRPr="003D2852" w:rsidRDefault="0030430C" w:rsidP="0030430C">
            <w:pPr>
              <w:rPr>
                <w:rFonts w:ascii="Arial" w:hAnsi="Arial" w:cs="Arial"/>
                <w:sz w:val="22"/>
                <w:szCs w:val="22"/>
              </w:rPr>
            </w:pPr>
            <w:r w:rsidRPr="003D2852">
              <w:rPr>
                <w:rFonts w:ascii="Arial" w:hAnsi="Arial" w:cs="Arial"/>
                <w:sz w:val="22"/>
                <w:szCs w:val="22"/>
              </w:rPr>
              <w:t>MA Photography</w:t>
            </w:r>
          </w:p>
        </w:tc>
      </w:tr>
      <w:tr w:rsidR="0030430C" w:rsidRPr="003D2852" w14:paraId="17A56F92" w14:textId="77777777" w:rsidTr="00D22B94">
        <w:tc>
          <w:tcPr>
            <w:tcW w:w="3851" w:type="dxa"/>
          </w:tcPr>
          <w:p w14:paraId="1B363977" w14:textId="77777777" w:rsidR="0030430C" w:rsidRPr="003D2852" w:rsidRDefault="0030430C" w:rsidP="0030430C">
            <w:pPr>
              <w:rPr>
                <w:rFonts w:ascii="Arial" w:hAnsi="Arial" w:cs="Arial"/>
                <w:b/>
                <w:sz w:val="22"/>
                <w:szCs w:val="22"/>
              </w:rPr>
            </w:pPr>
            <w:r w:rsidRPr="003D2852">
              <w:rPr>
                <w:rFonts w:ascii="Arial" w:hAnsi="Arial" w:cs="Arial"/>
                <w:b/>
                <w:sz w:val="22"/>
                <w:szCs w:val="22"/>
              </w:rPr>
              <w:t>Intermediate Award(s):</w:t>
            </w:r>
          </w:p>
          <w:p w14:paraId="0A474A5F" w14:textId="77777777" w:rsidR="0030430C" w:rsidRPr="003D2852" w:rsidRDefault="0030430C" w:rsidP="0030430C">
            <w:pPr>
              <w:rPr>
                <w:rFonts w:ascii="Arial" w:hAnsi="Arial" w:cs="Arial"/>
                <w:b/>
                <w:sz w:val="22"/>
                <w:szCs w:val="22"/>
              </w:rPr>
            </w:pPr>
          </w:p>
        </w:tc>
        <w:tc>
          <w:tcPr>
            <w:tcW w:w="5175" w:type="dxa"/>
          </w:tcPr>
          <w:p w14:paraId="6BFCE491" w14:textId="77777777" w:rsidR="0030430C" w:rsidRPr="003D2852" w:rsidRDefault="0030430C" w:rsidP="0030430C">
            <w:pPr>
              <w:rPr>
                <w:rFonts w:ascii="Arial" w:hAnsi="Arial" w:cs="Arial"/>
                <w:sz w:val="22"/>
                <w:szCs w:val="22"/>
              </w:rPr>
            </w:pPr>
            <w:r w:rsidRPr="003D2852">
              <w:rPr>
                <w:rFonts w:ascii="Arial" w:hAnsi="Arial" w:cs="Arial"/>
                <w:sz w:val="22"/>
                <w:szCs w:val="22"/>
              </w:rPr>
              <w:t xml:space="preserve">PG Cert. Photography </w:t>
            </w:r>
          </w:p>
          <w:p w14:paraId="5FD98882" w14:textId="77777777" w:rsidR="0030430C" w:rsidRPr="003D2852" w:rsidRDefault="0030430C" w:rsidP="0030430C">
            <w:pPr>
              <w:rPr>
                <w:rFonts w:ascii="Arial" w:hAnsi="Arial" w:cs="Arial"/>
                <w:sz w:val="22"/>
                <w:szCs w:val="22"/>
              </w:rPr>
            </w:pPr>
            <w:r w:rsidRPr="003D2852">
              <w:rPr>
                <w:rFonts w:ascii="Arial" w:hAnsi="Arial" w:cs="Arial"/>
                <w:sz w:val="22"/>
                <w:szCs w:val="22"/>
              </w:rPr>
              <w:t>PG Dip. Photography</w:t>
            </w:r>
          </w:p>
          <w:p w14:paraId="3756CA8E" w14:textId="77777777" w:rsidR="0030430C" w:rsidRPr="003D2852" w:rsidRDefault="0030430C" w:rsidP="0030430C">
            <w:pPr>
              <w:rPr>
                <w:rFonts w:ascii="Arial" w:hAnsi="Arial" w:cs="Arial"/>
                <w:sz w:val="22"/>
                <w:szCs w:val="22"/>
              </w:rPr>
            </w:pPr>
          </w:p>
        </w:tc>
      </w:tr>
      <w:tr w:rsidR="0030430C" w:rsidRPr="003D2852" w14:paraId="1FEDEF00" w14:textId="77777777" w:rsidTr="00D22B94">
        <w:tc>
          <w:tcPr>
            <w:tcW w:w="3851" w:type="dxa"/>
          </w:tcPr>
          <w:p w14:paraId="40B6008B" w14:textId="77777777" w:rsidR="0030430C" w:rsidRPr="003D2852" w:rsidRDefault="0030430C" w:rsidP="0030430C">
            <w:pPr>
              <w:rPr>
                <w:rFonts w:ascii="Arial" w:hAnsi="Arial" w:cs="Arial"/>
                <w:b/>
                <w:sz w:val="22"/>
                <w:szCs w:val="22"/>
              </w:rPr>
            </w:pPr>
            <w:r w:rsidRPr="003D2852">
              <w:rPr>
                <w:rFonts w:ascii="Arial" w:hAnsi="Arial" w:cs="Arial"/>
                <w:b/>
                <w:sz w:val="22"/>
                <w:szCs w:val="22"/>
              </w:rPr>
              <w:t>Minimum period of registration:</w:t>
            </w:r>
          </w:p>
        </w:tc>
        <w:tc>
          <w:tcPr>
            <w:tcW w:w="5175" w:type="dxa"/>
          </w:tcPr>
          <w:p w14:paraId="213F996F" w14:textId="77777777" w:rsidR="0030430C" w:rsidRPr="003D2852" w:rsidRDefault="0030430C" w:rsidP="0030430C">
            <w:pPr>
              <w:rPr>
                <w:rFonts w:ascii="Arial" w:hAnsi="Arial" w:cs="Arial"/>
                <w:strike/>
                <w:sz w:val="22"/>
                <w:szCs w:val="22"/>
              </w:rPr>
            </w:pPr>
            <w:r w:rsidRPr="003D2852">
              <w:rPr>
                <w:rFonts w:ascii="Arial" w:hAnsi="Arial" w:cs="Arial"/>
                <w:sz w:val="22"/>
                <w:szCs w:val="22"/>
              </w:rPr>
              <w:t xml:space="preserve">Full-time </w:t>
            </w:r>
            <w:r w:rsidR="0052252A" w:rsidRPr="003D2852">
              <w:rPr>
                <w:rFonts w:ascii="Arial" w:hAnsi="Arial" w:cs="Arial"/>
                <w:sz w:val="22"/>
                <w:szCs w:val="22"/>
              </w:rPr>
              <w:t xml:space="preserve">– </w:t>
            </w:r>
            <w:r w:rsidRPr="003D2852">
              <w:rPr>
                <w:rFonts w:ascii="Arial" w:hAnsi="Arial" w:cs="Arial"/>
                <w:sz w:val="22"/>
                <w:szCs w:val="22"/>
              </w:rPr>
              <w:t>17 months</w:t>
            </w:r>
          </w:p>
        </w:tc>
      </w:tr>
      <w:tr w:rsidR="0030430C" w:rsidRPr="003D2852" w14:paraId="565897B9" w14:textId="77777777" w:rsidTr="00D22B94">
        <w:tc>
          <w:tcPr>
            <w:tcW w:w="3851" w:type="dxa"/>
          </w:tcPr>
          <w:p w14:paraId="05F684E8" w14:textId="52DBD48F" w:rsidR="0030430C" w:rsidRPr="003D2852" w:rsidRDefault="0030430C" w:rsidP="00592D4D">
            <w:pPr>
              <w:rPr>
                <w:rFonts w:ascii="Arial" w:hAnsi="Arial" w:cs="Arial"/>
                <w:b/>
                <w:strike/>
                <w:sz w:val="22"/>
                <w:szCs w:val="22"/>
              </w:rPr>
            </w:pPr>
          </w:p>
        </w:tc>
        <w:tc>
          <w:tcPr>
            <w:tcW w:w="5175" w:type="dxa"/>
          </w:tcPr>
          <w:p w14:paraId="5D556AB5" w14:textId="199E12C6" w:rsidR="0030430C" w:rsidRPr="003D2852" w:rsidRDefault="0030430C" w:rsidP="0030430C">
            <w:pPr>
              <w:rPr>
                <w:rFonts w:ascii="Arial" w:hAnsi="Arial" w:cs="Arial"/>
                <w:strike/>
                <w:sz w:val="22"/>
                <w:szCs w:val="22"/>
              </w:rPr>
            </w:pPr>
          </w:p>
          <w:p w14:paraId="30EB84F6" w14:textId="77777777" w:rsidR="0030430C" w:rsidRPr="003D2852" w:rsidRDefault="0030430C" w:rsidP="0030430C">
            <w:pPr>
              <w:rPr>
                <w:rFonts w:ascii="Arial" w:hAnsi="Arial" w:cs="Arial"/>
                <w:strike/>
                <w:sz w:val="22"/>
                <w:szCs w:val="22"/>
              </w:rPr>
            </w:pPr>
          </w:p>
        </w:tc>
      </w:tr>
      <w:tr w:rsidR="0030430C" w:rsidRPr="003D2852" w14:paraId="095FAC08" w14:textId="77777777" w:rsidTr="00D22B94">
        <w:tc>
          <w:tcPr>
            <w:tcW w:w="3851" w:type="dxa"/>
          </w:tcPr>
          <w:p w14:paraId="1FC1838E" w14:textId="77777777" w:rsidR="0030430C" w:rsidRPr="003D2852" w:rsidRDefault="0030430C" w:rsidP="0030430C">
            <w:pPr>
              <w:rPr>
                <w:rFonts w:ascii="Arial" w:hAnsi="Arial" w:cs="Arial"/>
                <w:b/>
                <w:sz w:val="22"/>
                <w:szCs w:val="22"/>
              </w:rPr>
            </w:pPr>
            <w:r w:rsidRPr="003D2852">
              <w:rPr>
                <w:rFonts w:ascii="Arial" w:hAnsi="Arial" w:cs="Arial"/>
                <w:b/>
                <w:sz w:val="22"/>
                <w:szCs w:val="22"/>
              </w:rPr>
              <w:t>FHEQ Level for the Final Award:</w:t>
            </w:r>
          </w:p>
          <w:p w14:paraId="5DE08EEA" w14:textId="77777777" w:rsidR="0030430C" w:rsidRPr="003D2852" w:rsidRDefault="0030430C" w:rsidP="0030430C">
            <w:pPr>
              <w:rPr>
                <w:rFonts w:ascii="Arial" w:hAnsi="Arial" w:cs="Arial"/>
                <w:b/>
                <w:sz w:val="22"/>
                <w:szCs w:val="22"/>
              </w:rPr>
            </w:pPr>
          </w:p>
        </w:tc>
        <w:tc>
          <w:tcPr>
            <w:tcW w:w="5175" w:type="dxa"/>
          </w:tcPr>
          <w:p w14:paraId="0AD786EB" w14:textId="77777777" w:rsidR="0030430C" w:rsidRPr="003D2852" w:rsidRDefault="0030430C" w:rsidP="0030430C">
            <w:pPr>
              <w:rPr>
                <w:rFonts w:ascii="Arial" w:hAnsi="Arial" w:cs="Arial"/>
                <w:sz w:val="22"/>
                <w:szCs w:val="22"/>
              </w:rPr>
            </w:pPr>
            <w:r w:rsidRPr="003D2852">
              <w:rPr>
                <w:rFonts w:ascii="Arial" w:hAnsi="Arial" w:cs="Arial"/>
                <w:sz w:val="22"/>
                <w:szCs w:val="22"/>
              </w:rPr>
              <w:t>Masters</w:t>
            </w:r>
          </w:p>
        </w:tc>
      </w:tr>
      <w:tr w:rsidR="0030430C" w:rsidRPr="003D2852" w14:paraId="3E56C552" w14:textId="77777777" w:rsidTr="00D22B94">
        <w:tc>
          <w:tcPr>
            <w:tcW w:w="3851" w:type="dxa"/>
          </w:tcPr>
          <w:p w14:paraId="36576D66" w14:textId="77777777" w:rsidR="0030430C" w:rsidRPr="003D2852" w:rsidRDefault="0030430C" w:rsidP="0030430C">
            <w:pPr>
              <w:rPr>
                <w:rFonts w:ascii="Arial" w:hAnsi="Arial" w:cs="Arial"/>
                <w:b/>
                <w:sz w:val="22"/>
                <w:szCs w:val="22"/>
              </w:rPr>
            </w:pPr>
            <w:r w:rsidRPr="003D2852">
              <w:rPr>
                <w:rFonts w:ascii="Arial" w:hAnsi="Arial" w:cs="Arial"/>
                <w:b/>
                <w:sz w:val="22"/>
                <w:szCs w:val="22"/>
              </w:rPr>
              <w:t>QAA Subject Benchmark:</w:t>
            </w:r>
          </w:p>
        </w:tc>
        <w:tc>
          <w:tcPr>
            <w:tcW w:w="5175" w:type="dxa"/>
          </w:tcPr>
          <w:p w14:paraId="530CA843" w14:textId="77777777" w:rsidR="0030430C" w:rsidRPr="003D2852" w:rsidRDefault="0030430C" w:rsidP="0030430C">
            <w:pPr>
              <w:rPr>
                <w:rFonts w:ascii="Arial" w:hAnsi="Arial" w:cs="Arial"/>
                <w:sz w:val="22"/>
                <w:szCs w:val="22"/>
              </w:rPr>
            </w:pPr>
            <w:r w:rsidRPr="003D2852">
              <w:rPr>
                <w:rFonts w:ascii="Arial" w:hAnsi="Arial" w:cs="Arial"/>
                <w:sz w:val="22"/>
                <w:szCs w:val="22"/>
              </w:rPr>
              <w:t>N/A</w:t>
            </w:r>
          </w:p>
          <w:p w14:paraId="279FF3C0" w14:textId="77777777" w:rsidR="0030430C" w:rsidRPr="003D2852" w:rsidRDefault="0030430C" w:rsidP="0030430C">
            <w:pPr>
              <w:rPr>
                <w:rFonts w:ascii="Arial" w:hAnsi="Arial" w:cs="Arial"/>
                <w:sz w:val="22"/>
                <w:szCs w:val="22"/>
              </w:rPr>
            </w:pPr>
          </w:p>
        </w:tc>
      </w:tr>
      <w:tr w:rsidR="0030430C" w:rsidRPr="003D2852" w14:paraId="4377C924" w14:textId="77777777" w:rsidTr="00D22B94">
        <w:tc>
          <w:tcPr>
            <w:tcW w:w="3851" w:type="dxa"/>
          </w:tcPr>
          <w:p w14:paraId="21DCB9F3" w14:textId="77777777" w:rsidR="0030430C" w:rsidRPr="003D2852" w:rsidRDefault="0030430C" w:rsidP="0030430C">
            <w:pPr>
              <w:rPr>
                <w:rFonts w:ascii="Arial" w:hAnsi="Arial" w:cs="Arial"/>
                <w:b/>
                <w:sz w:val="22"/>
                <w:szCs w:val="22"/>
              </w:rPr>
            </w:pPr>
            <w:r w:rsidRPr="003D2852">
              <w:rPr>
                <w:rFonts w:ascii="Arial" w:hAnsi="Arial" w:cs="Arial"/>
                <w:b/>
                <w:sz w:val="22"/>
                <w:szCs w:val="22"/>
              </w:rPr>
              <w:t>Modes of Delivery:</w:t>
            </w:r>
          </w:p>
        </w:tc>
        <w:tc>
          <w:tcPr>
            <w:tcW w:w="5175" w:type="dxa"/>
          </w:tcPr>
          <w:p w14:paraId="2BD66CFB" w14:textId="016F0AFC" w:rsidR="0030430C" w:rsidRPr="003D2852" w:rsidRDefault="0030430C" w:rsidP="0030430C">
            <w:pPr>
              <w:rPr>
                <w:rFonts w:ascii="Arial" w:hAnsi="Arial" w:cs="Arial"/>
                <w:sz w:val="22"/>
                <w:szCs w:val="22"/>
              </w:rPr>
            </w:pPr>
            <w:r w:rsidRPr="003D2852">
              <w:rPr>
                <w:rFonts w:ascii="Arial" w:hAnsi="Arial" w:cs="Arial"/>
                <w:sz w:val="22"/>
                <w:szCs w:val="22"/>
              </w:rPr>
              <w:t xml:space="preserve">Full-time </w:t>
            </w:r>
          </w:p>
          <w:p w14:paraId="5C1F9A85" w14:textId="77777777" w:rsidR="0030430C" w:rsidRPr="003D2852" w:rsidRDefault="0030430C" w:rsidP="0030430C">
            <w:pPr>
              <w:rPr>
                <w:rFonts w:ascii="Arial" w:hAnsi="Arial" w:cs="Arial"/>
                <w:sz w:val="22"/>
                <w:szCs w:val="22"/>
              </w:rPr>
            </w:pPr>
          </w:p>
        </w:tc>
      </w:tr>
      <w:tr w:rsidR="0030430C" w:rsidRPr="003D2852" w14:paraId="27A1A328" w14:textId="77777777" w:rsidTr="00D22B94">
        <w:tc>
          <w:tcPr>
            <w:tcW w:w="3851" w:type="dxa"/>
          </w:tcPr>
          <w:p w14:paraId="656C4856" w14:textId="77777777" w:rsidR="0030430C" w:rsidRPr="003D2852" w:rsidRDefault="0030430C" w:rsidP="0030430C">
            <w:pPr>
              <w:rPr>
                <w:rFonts w:ascii="Arial" w:hAnsi="Arial" w:cs="Arial"/>
                <w:b/>
                <w:sz w:val="22"/>
                <w:szCs w:val="22"/>
              </w:rPr>
            </w:pPr>
            <w:r w:rsidRPr="003D2852">
              <w:rPr>
                <w:rFonts w:ascii="Arial" w:hAnsi="Arial" w:cs="Arial"/>
                <w:b/>
                <w:sz w:val="22"/>
                <w:szCs w:val="22"/>
              </w:rPr>
              <w:t>Language of Delivery:</w:t>
            </w:r>
          </w:p>
        </w:tc>
        <w:tc>
          <w:tcPr>
            <w:tcW w:w="5175" w:type="dxa"/>
          </w:tcPr>
          <w:p w14:paraId="061FF86B" w14:textId="77777777" w:rsidR="0030430C" w:rsidRPr="003D2852" w:rsidRDefault="0030430C" w:rsidP="0030430C">
            <w:pPr>
              <w:rPr>
                <w:rFonts w:ascii="Arial" w:hAnsi="Arial" w:cs="Arial"/>
                <w:sz w:val="22"/>
                <w:szCs w:val="22"/>
              </w:rPr>
            </w:pPr>
            <w:r w:rsidRPr="003D2852">
              <w:rPr>
                <w:rFonts w:ascii="Arial" w:hAnsi="Arial" w:cs="Arial"/>
                <w:sz w:val="22"/>
                <w:szCs w:val="22"/>
              </w:rPr>
              <w:t>English</w:t>
            </w:r>
          </w:p>
          <w:p w14:paraId="1389C6F0" w14:textId="77777777" w:rsidR="0030430C" w:rsidRPr="003D2852" w:rsidRDefault="0030430C" w:rsidP="0030430C">
            <w:pPr>
              <w:rPr>
                <w:rFonts w:ascii="Arial" w:hAnsi="Arial" w:cs="Arial"/>
                <w:sz w:val="22"/>
                <w:szCs w:val="22"/>
              </w:rPr>
            </w:pPr>
          </w:p>
        </w:tc>
      </w:tr>
      <w:tr w:rsidR="0030430C" w:rsidRPr="003D2852" w14:paraId="79E6FF04" w14:textId="77777777" w:rsidTr="00D22B94">
        <w:tc>
          <w:tcPr>
            <w:tcW w:w="3851" w:type="dxa"/>
          </w:tcPr>
          <w:p w14:paraId="7EFCF152" w14:textId="77777777" w:rsidR="0030430C" w:rsidRPr="003D2852" w:rsidRDefault="0030430C" w:rsidP="0030430C">
            <w:pPr>
              <w:rPr>
                <w:rFonts w:ascii="Arial" w:hAnsi="Arial" w:cs="Arial"/>
                <w:b/>
                <w:sz w:val="22"/>
                <w:szCs w:val="22"/>
              </w:rPr>
            </w:pPr>
            <w:r w:rsidRPr="003D2852">
              <w:rPr>
                <w:rFonts w:ascii="Arial" w:hAnsi="Arial" w:cs="Arial"/>
                <w:b/>
                <w:sz w:val="22"/>
                <w:szCs w:val="22"/>
              </w:rPr>
              <w:t>Faculty:</w:t>
            </w:r>
          </w:p>
        </w:tc>
        <w:tc>
          <w:tcPr>
            <w:tcW w:w="5175" w:type="dxa"/>
          </w:tcPr>
          <w:p w14:paraId="48C2D50B" w14:textId="77777777" w:rsidR="008E7698" w:rsidRPr="003D2852" w:rsidRDefault="008E7698" w:rsidP="008E7698">
            <w:pPr>
              <w:rPr>
                <w:rFonts w:ascii="Arial" w:hAnsi="Arial" w:cs="Arial"/>
                <w:strike/>
                <w:sz w:val="22"/>
                <w:szCs w:val="22"/>
              </w:rPr>
            </w:pPr>
            <w:r w:rsidRPr="003D2852">
              <w:rPr>
                <w:rFonts w:ascii="Arial" w:hAnsi="Arial" w:cs="Arial"/>
                <w:sz w:val="22"/>
                <w:szCs w:val="22"/>
              </w:rPr>
              <w:t>Kingston School of Art</w:t>
            </w:r>
          </w:p>
          <w:p w14:paraId="7573E361" w14:textId="77777777" w:rsidR="0030430C" w:rsidRPr="003D2852" w:rsidRDefault="0030430C" w:rsidP="0030430C">
            <w:pPr>
              <w:rPr>
                <w:rFonts w:ascii="Arial" w:hAnsi="Arial" w:cs="Arial"/>
                <w:sz w:val="22"/>
                <w:szCs w:val="22"/>
              </w:rPr>
            </w:pPr>
          </w:p>
        </w:tc>
      </w:tr>
      <w:tr w:rsidR="0030430C" w:rsidRPr="003D2852" w14:paraId="660F8FFB" w14:textId="77777777" w:rsidTr="00D22B94">
        <w:tc>
          <w:tcPr>
            <w:tcW w:w="3851" w:type="dxa"/>
          </w:tcPr>
          <w:p w14:paraId="2DD2232E" w14:textId="77777777" w:rsidR="0030430C" w:rsidRPr="003D2852" w:rsidRDefault="0030430C" w:rsidP="0030430C">
            <w:pPr>
              <w:rPr>
                <w:rFonts w:ascii="Arial" w:hAnsi="Arial" w:cs="Arial"/>
                <w:b/>
                <w:sz w:val="22"/>
                <w:szCs w:val="22"/>
              </w:rPr>
            </w:pPr>
            <w:r w:rsidRPr="003D2852">
              <w:rPr>
                <w:rFonts w:ascii="Arial" w:hAnsi="Arial" w:cs="Arial"/>
                <w:b/>
                <w:sz w:val="22"/>
                <w:szCs w:val="22"/>
              </w:rPr>
              <w:t>School:</w:t>
            </w:r>
          </w:p>
        </w:tc>
        <w:tc>
          <w:tcPr>
            <w:tcW w:w="5175" w:type="dxa"/>
          </w:tcPr>
          <w:p w14:paraId="719C76BF" w14:textId="23395A8F" w:rsidR="0030430C" w:rsidRPr="003D2852" w:rsidRDefault="0030430C" w:rsidP="0030430C">
            <w:pPr>
              <w:rPr>
                <w:rFonts w:ascii="Arial" w:hAnsi="Arial" w:cs="Arial"/>
                <w:sz w:val="22"/>
                <w:szCs w:val="22"/>
              </w:rPr>
            </w:pPr>
            <w:r w:rsidRPr="003D2852">
              <w:rPr>
                <w:rFonts w:ascii="Arial" w:hAnsi="Arial" w:cs="Arial"/>
                <w:sz w:val="22"/>
                <w:szCs w:val="22"/>
              </w:rPr>
              <w:t>Art</w:t>
            </w:r>
            <w:r w:rsidR="0028235F">
              <w:rPr>
                <w:rFonts w:ascii="Arial" w:hAnsi="Arial" w:cs="Arial"/>
                <w:sz w:val="22"/>
                <w:szCs w:val="22"/>
              </w:rPr>
              <w:t>s</w:t>
            </w:r>
          </w:p>
          <w:p w14:paraId="1A8471D4" w14:textId="77777777" w:rsidR="0030430C" w:rsidRPr="003D2852" w:rsidRDefault="0030430C" w:rsidP="0030430C">
            <w:pPr>
              <w:rPr>
                <w:rFonts w:ascii="Arial" w:hAnsi="Arial" w:cs="Arial"/>
                <w:sz w:val="22"/>
                <w:szCs w:val="22"/>
              </w:rPr>
            </w:pPr>
          </w:p>
        </w:tc>
      </w:tr>
      <w:tr w:rsidR="0030430C" w:rsidRPr="003D2852" w14:paraId="106EA419" w14:textId="77777777" w:rsidTr="00D22B94">
        <w:tc>
          <w:tcPr>
            <w:tcW w:w="3851" w:type="dxa"/>
          </w:tcPr>
          <w:p w14:paraId="7E137256" w14:textId="77777777" w:rsidR="0030430C" w:rsidRPr="003D2852" w:rsidRDefault="0030430C" w:rsidP="0030430C">
            <w:pPr>
              <w:rPr>
                <w:rFonts w:ascii="Arial" w:hAnsi="Arial" w:cs="Arial"/>
                <w:b/>
                <w:sz w:val="22"/>
                <w:szCs w:val="22"/>
              </w:rPr>
            </w:pPr>
            <w:r w:rsidRPr="003D2852">
              <w:rPr>
                <w:rFonts w:ascii="Arial" w:hAnsi="Arial" w:cs="Arial"/>
                <w:b/>
                <w:sz w:val="22"/>
                <w:szCs w:val="22"/>
              </w:rPr>
              <w:t>Department:</w:t>
            </w:r>
          </w:p>
        </w:tc>
        <w:tc>
          <w:tcPr>
            <w:tcW w:w="5175" w:type="dxa"/>
          </w:tcPr>
          <w:p w14:paraId="4B164B7F" w14:textId="77777777" w:rsidR="0030430C" w:rsidRPr="003D2852" w:rsidRDefault="0030430C" w:rsidP="0030430C">
            <w:pPr>
              <w:rPr>
                <w:rFonts w:ascii="Arial" w:hAnsi="Arial" w:cs="Arial"/>
                <w:sz w:val="22"/>
                <w:szCs w:val="22"/>
              </w:rPr>
            </w:pPr>
            <w:r w:rsidRPr="003D2852">
              <w:rPr>
                <w:rFonts w:ascii="Arial" w:hAnsi="Arial" w:cs="Arial"/>
                <w:sz w:val="22"/>
                <w:szCs w:val="22"/>
              </w:rPr>
              <w:t>Film &amp; Photography</w:t>
            </w:r>
          </w:p>
          <w:p w14:paraId="315B2386" w14:textId="77777777" w:rsidR="0030430C" w:rsidRPr="003D2852" w:rsidRDefault="0030430C" w:rsidP="0030430C">
            <w:pPr>
              <w:rPr>
                <w:rFonts w:ascii="Arial" w:hAnsi="Arial" w:cs="Arial"/>
                <w:sz w:val="22"/>
                <w:szCs w:val="22"/>
              </w:rPr>
            </w:pPr>
          </w:p>
        </w:tc>
      </w:tr>
      <w:tr w:rsidR="0030430C" w:rsidRPr="0026352A" w14:paraId="1408C219" w14:textId="77777777" w:rsidTr="00D22B94">
        <w:tc>
          <w:tcPr>
            <w:tcW w:w="3851" w:type="dxa"/>
          </w:tcPr>
          <w:p w14:paraId="17B4B9B2" w14:textId="208CD819" w:rsidR="0030430C" w:rsidRPr="003D2852" w:rsidRDefault="0030430C" w:rsidP="0030430C">
            <w:pPr>
              <w:rPr>
                <w:rFonts w:ascii="Arial" w:hAnsi="Arial" w:cs="Arial"/>
                <w:b/>
                <w:sz w:val="22"/>
                <w:szCs w:val="22"/>
              </w:rPr>
            </w:pPr>
            <w:r w:rsidRPr="003D2852">
              <w:rPr>
                <w:rFonts w:ascii="Arial" w:hAnsi="Arial" w:cs="Arial"/>
                <w:b/>
                <w:sz w:val="22"/>
                <w:szCs w:val="22"/>
              </w:rPr>
              <w:t>Course</w:t>
            </w:r>
            <w:r w:rsidR="00D22B94" w:rsidRPr="003D2852">
              <w:rPr>
                <w:rFonts w:ascii="Arial" w:hAnsi="Arial" w:cs="Arial"/>
                <w:b/>
                <w:sz w:val="22"/>
                <w:szCs w:val="22"/>
              </w:rPr>
              <w:t>/Route</w:t>
            </w:r>
            <w:r w:rsidRPr="003D2852">
              <w:rPr>
                <w:rFonts w:ascii="Arial" w:hAnsi="Arial" w:cs="Arial"/>
                <w:b/>
                <w:sz w:val="22"/>
                <w:szCs w:val="22"/>
              </w:rPr>
              <w:t xml:space="preserve"> Code:</w:t>
            </w:r>
          </w:p>
        </w:tc>
        <w:tc>
          <w:tcPr>
            <w:tcW w:w="5175" w:type="dxa"/>
          </w:tcPr>
          <w:p w14:paraId="0B449FC8" w14:textId="77777777" w:rsidR="0030430C" w:rsidRDefault="00FD455B" w:rsidP="00B6766D">
            <w:pPr>
              <w:rPr>
                <w:rFonts w:ascii="Arial" w:hAnsi="Arial" w:cs="Arial"/>
                <w:sz w:val="22"/>
                <w:szCs w:val="22"/>
              </w:rPr>
            </w:pPr>
            <w:r w:rsidRPr="003D2852">
              <w:rPr>
                <w:rFonts w:ascii="Arial" w:hAnsi="Arial" w:cs="Arial"/>
                <w:sz w:val="22"/>
                <w:szCs w:val="22"/>
              </w:rPr>
              <w:t>Full-time:</w:t>
            </w:r>
            <w:r w:rsidR="00F63977" w:rsidRPr="003D2852">
              <w:rPr>
                <w:rFonts w:ascii="Arial" w:hAnsi="Arial" w:cs="Arial"/>
                <w:sz w:val="22"/>
                <w:szCs w:val="22"/>
              </w:rPr>
              <w:t xml:space="preserve"> PFPHO1PHO02</w:t>
            </w:r>
          </w:p>
          <w:p w14:paraId="75B3F69C" w14:textId="77777777" w:rsidR="00B6766D" w:rsidRPr="00B6766D" w:rsidRDefault="00B6766D" w:rsidP="000E2056">
            <w:pPr>
              <w:rPr>
                <w:rFonts w:ascii="Arial" w:hAnsi="Arial" w:cs="Arial"/>
                <w:color w:val="FF0000"/>
                <w:sz w:val="22"/>
                <w:szCs w:val="22"/>
              </w:rPr>
            </w:pPr>
          </w:p>
        </w:tc>
      </w:tr>
    </w:tbl>
    <w:p w14:paraId="236C78A7" w14:textId="77777777" w:rsidR="00966416" w:rsidRPr="00BA21F6" w:rsidRDefault="00966416" w:rsidP="0026352A">
      <w:pPr>
        <w:rPr>
          <w:rFonts w:ascii="Arial" w:eastAsia="Arial" w:hAnsi="Arial" w:cs="Arial"/>
          <w:b/>
          <w:bCs/>
          <w:sz w:val="24"/>
          <w:szCs w:val="24"/>
        </w:rPr>
      </w:pPr>
    </w:p>
    <w:sectPr w:rsidR="00966416" w:rsidRPr="00BA21F6" w:rsidSect="00182B49">
      <w:pgSz w:w="11906" w:h="16838"/>
      <w:pgMar w:top="1440" w:right="1440" w:bottom="1440" w:left="1440" w:header="708"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AFC32" w14:textId="77777777" w:rsidR="00A27143" w:rsidRDefault="00A27143">
      <w:r>
        <w:separator/>
      </w:r>
    </w:p>
  </w:endnote>
  <w:endnote w:type="continuationSeparator" w:id="0">
    <w:p w14:paraId="6A9ECE1A" w14:textId="77777777" w:rsidR="00A27143" w:rsidRDefault="00A2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627AE" w14:textId="687B317C" w:rsidR="00FF38BB" w:rsidRPr="00B6766D" w:rsidRDefault="00FF38BB">
    <w:pPr>
      <w:pStyle w:val="Footer"/>
      <w:jc w:val="right"/>
      <w:rPr>
        <w:rFonts w:ascii="Calibri" w:hAnsi="Calibri"/>
        <w:sz w:val="18"/>
      </w:rPr>
    </w:pPr>
    <w:r w:rsidRPr="00B6766D">
      <w:rPr>
        <w:rFonts w:ascii="Calibri" w:hAnsi="Calibri"/>
        <w:sz w:val="18"/>
      </w:rPr>
      <w:t xml:space="preserve">Page | </w:t>
    </w:r>
    <w:r w:rsidRPr="00B6766D">
      <w:rPr>
        <w:rFonts w:ascii="Calibri" w:hAnsi="Calibri"/>
        <w:sz w:val="18"/>
      </w:rPr>
      <w:fldChar w:fldCharType="begin"/>
    </w:r>
    <w:r w:rsidRPr="00B6766D">
      <w:rPr>
        <w:rFonts w:ascii="Calibri" w:hAnsi="Calibri"/>
        <w:sz w:val="18"/>
      </w:rPr>
      <w:instrText xml:space="preserve"> PAGE   \* MERGEFORMAT </w:instrText>
    </w:r>
    <w:r w:rsidRPr="00B6766D">
      <w:rPr>
        <w:rFonts w:ascii="Calibri" w:hAnsi="Calibri"/>
        <w:sz w:val="18"/>
      </w:rPr>
      <w:fldChar w:fldCharType="separate"/>
    </w:r>
    <w:r>
      <w:rPr>
        <w:rFonts w:ascii="Calibri" w:hAnsi="Calibri"/>
        <w:noProof/>
        <w:sz w:val="18"/>
      </w:rPr>
      <w:t>14</w:t>
    </w:r>
    <w:r w:rsidRPr="00B6766D">
      <w:rPr>
        <w:rFonts w:ascii="Calibri" w:hAnsi="Calibri"/>
        <w:noProof/>
        <w:sz w:val="18"/>
      </w:rPr>
      <w:fldChar w:fldCharType="end"/>
    </w:r>
    <w:r w:rsidRPr="00B6766D">
      <w:rPr>
        <w:rFonts w:ascii="Calibri" w:hAnsi="Calibri"/>
        <w:sz w:val="18"/>
      </w:rPr>
      <w:t xml:space="preserve"> </w:t>
    </w:r>
  </w:p>
  <w:p w14:paraId="101D022D" w14:textId="77777777" w:rsidR="00FF38BB" w:rsidRDefault="00FF3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EFC9B" w14:textId="77777777" w:rsidR="00A27143" w:rsidRDefault="00A27143">
      <w:r>
        <w:separator/>
      </w:r>
    </w:p>
  </w:footnote>
  <w:footnote w:type="continuationSeparator" w:id="0">
    <w:p w14:paraId="065C04F6" w14:textId="77777777" w:rsidR="00A27143" w:rsidRDefault="00A2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43E6C" w14:textId="66C13D31" w:rsidR="00FF38BB" w:rsidRDefault="00FF38BB" w:rsidP="00592D4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000A" w14:textId="77777777" w:rsidR="00FF38BB" w:rsidRPr="006D363C" w:rsidRDefault="00FF38BB" w:rsidP="0030430C">
    <w:pPr>
      <w:pStyle w:val="Header"/>
      <w:rPr>
        <w:rFonts w:ascii="Arial" w:hAnsi="Arial"/>
        <w:b/>
        <w:sz w:val="18"/>
        <w:szCs w:val="18"/>
      </w:rPr>
    </w:pPr>
    <w:r w:rsidRPr="006D363C">
      <w:rPr>
        <w:rFonts w:ascii="Arial" w:hAnsi="Arial"/>
        <w:b/>
        <w:sz w:val="18"/>
        <w:szCs w:val="18"/>
      </w:rPr>
      <w:t>PROGRAMME SPECIFICATION</w:t>
    </w:r>
  </w:p>
  <w:p w14:paraId="61FD5F17" w14:textId="7C392650" w:rsidR="00FF38BB" w:rsidRPr="006D363C" w:rsidRDefault="00FF38BB" w:rsidP="0030430C">
    <w:pPr>
      <w:pStyle w:val="Header"/>
      <w:pBdr>
        <w:bottom w:val="single" w:sz="4" w:space="1" w:color="auto"/>
      </w:pBdr>
      <w:spacing w:line="360" w:lineRule="auto"/>
      <w:rPr>
        <w:rFonts w:ascii="Arial" w:hAnsi="Arial"/>
        <w:lang w:val="en-GB"/>
      </w:rPr>
    </w:pPr>
    <w:r w:rsidRPr="006D363C">
      <w:rPr>
        <w:rFonts w:ascii="Arial" w:hAnsi="Arial"/>
        <w:sz w:val="18"/>
        <w:szCs w:val="18"/>
        <w:lang w:val="en-GB"/>
      </w:rPr>
      <w:t xml:space="preserve">MA Photography </w:t>
    </w:r>
    <w:r w:rsidRPr="006D363C">
      <w:rPr>
        <w:rFonts w:ascii="Arial" w:hAnsi="Arial"/>
        <w:sz w:val="18"/>
        <w:szCs w:val="18"/>
      </w:rPr>
      <w:t xml:space="preserve">– </w:t>
    </w:r>
    <w:r w:rsidR="00614B55">
      <w:rPr>
        <w:rFonts w:ascii="Arial" w:hAnsi="Arial"/>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46A19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2B8A9F0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86248DE"/>
    <w:multiLevelType w:val="hybridMultilevel"/>
    <w:tmpl w:val="43AE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72FAB"/>
    <w:multiLevelType w:val="hybridMultilevel"/>
    <w:tmpl w:val="99D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F0C33"/>
    <w:multiLevelType w:val="hybridMultilevel"/>
    <w:tmpl w:val="49AA6F48"/>
    <w:lvl w:ilvl="0" w:tplc="7980A7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C5249596"/>
    <w:lvl w:ilvl="0" w:tplc="FE720C44">
      <w:start w:val="1"/>
      <w:numFmt w:val="upperLetter"/>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5C2C25"/>
    <w:multiLevelType w:val="hybridMultilevel"/>
    <w:tmpl w:val="8FB49844"/>
    <w:lvl w:ilvl="0" w:tplc="56849824">
      <w:start w:val="1"/>
      <w:numFmt w:val="decimal"/>
      <w:lvlText w:val="%1)"/>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859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316E78A0"/>
    <w:multiLevelType w:val="hybridMultilevel"/>
    <w:tmpl w:val="958A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F30DC3"/>
    <w:multiLevelType w:val="hybridMultilevel"/>
    <w:tmpl w:val="06D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64AB6"/>
    <w:multiLevelType w:val="hybridMultilevel"/>
    <w:tmpl w:val="FF74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68685E"/>
    <w:multiLevelType w:val="hybridMultilevel"/>
    <w:tmpl w:val="31781400"/>
    <w:lvl w:ilvl="0" w:tplc="08090001">
      <w:start w:val="1"/>
      <w:numFmt w:val="bullet"/>
      <w:lvlText w:val=""/>
      <w:lvlJc w:val="left"/>
      <w:pPr>
        <w:ind w:left="1286" w:hanging="360"/>
      </w:pPr>
      <w:rPr>
        <w:rFonts w:ascii="Symbol" w:hAnsi="Symbol" w:hint="default"/>
      </w:rPr>
    </w:lvl>
    <w:lvl w:ilvl="1" w:tplc="08090003">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5E384EF2"/>
    <w:multiLevelType w:val="hybridMultilevel"/>
    <w:tmpl w:val="272C3A4C"/>
    <w:lvl w:ilvl="0" w:tplc="E864EC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554C73"/>
    <w:multiLevelType w:val="hybridMultilevel"/>
    <w:tmpl w:val="7EA62760"/>
    <w:lvl w:ilvl="0" w:tplc="FFFFFFFF">
      <w:start w:val="1"/>
      <w:numFmt w:val="bullet"/>
      <w:lvlText w:val=""/>
      <w:lvlJc w:val="left"/>
      <w:pPr>
        <w:tabs>
          <w:tab w:val="num" w:pos="2377"/>
        </w:tabs>
        <w:ind w:left="2377" w:hanging="360"/>
      </w:pPr>
      <w:rPr>
        <w:rFonts w:ascii="Symbol" w:hAnsi="Symbol" w:hint="default"/>
      </w:rPr>
    </w:lvl>
    <w:lvl w:ilvl="1" w:tplc="FFFFFFFF">
      <w:start w:val="1"/>
      <w:numFmt w:val="bullet"/>
      <w:lvlText w:val="o"/>
      <w:lvlJc w:val="left"/>
      <w:pPr>
        <w:tabs>
          <w:tab w:val="num" w:pos="3097"/>
        </w:tabs>
        <w:ind w:left="3097" w:hanging="360"/>
      </w:pPr>
      <w:rPr>
        <w:rFonts w:ascii="Courier New" w:hAnsi="Courier New" w:hint="default"/>
      </w:rPr>
    </w:lvl>
    <w:lvl w:ilvl="2" w:tplc="FFFFFFFF" w:tentative="1">
      <w:start w:val="1"/>
      <w:numFmt w:val="bullet"/>
      <w:lvlText w:val=""/>
      <w:lvlJc w:val="left"/>
      <w:pPr>
        <w:tabs>
          <w:tab w:val="num" w:pos="3817"/>
        </w:tabs>
        <w:ind w:left="3817" w:hanging="360"/>
      </w:pPr>
      <w:rPr>
        <w:rFonts w:ascii="Wingdings" w:hAnsi="Wingdings" w:hint="default"/>
      </w:rPr>
    </w:lvl>
    <w:lvl w:ilvl="3" w:tplc="FFFFFFFF" w:tentative="1">
      <w:start w:val="1"/>
      <w:numFmt w:val="bullet"/>
      <w:lvlText w:val=""/>
      <w:lvlJc w:val="left"/>
      <w:pPr>
        <w:tabs>
          <w:tab w:val="num" w:pos="4537"/>
        </w:tabs>
        <w:ind w:left="4537" w:hanging="360"/>
      </w:pPr>
      <w:rPr>
        <w:rFonts w:ascii="Symbol" w:hAnsi="Symbol" w:hint="default"/>
      </w:rPr>
    </w:lvl>
    <w:lvl w:ilvl="4" w:tplc="FFFFFFFF" w:tentative="1">
      <w:start w:val="1"/>
      <w:numFmt w:val="bullet"/>
      <w:lvlText w:val="o"/>
      <w:lvlJc w:val="left"/>
      <w:pPr>
        <w:tabs>
          <w:tab w:val="num" w:pos="5257"/>
        </w:tabs>
        <w:ind w:left="5257" w:hanging="360"/>
      </w:pPr>
      <w:rPr>
        <w:rFonts w:ascii="Courier New" w:hAnsi="Courier New" w:hint="default"/>
      </w:rPr>
    </w:lvl>
    <w:lvl w:ilvl="5" w:tplc="FFFFFFFF" w:tentative="1">
      <w:start w:val="1"/>
      <w:numFmt w:val="bullet"/>
      <w:lvlText w:val=""/>
      <w:lvlJc w:val="left"/>
      <w:pPr>
        <w:tabs>
          <w:tab w:val="num" w:pos="5977"/>
        </w:tabs>
        <w:ind w:left="5977" w:hanging="360"/>
      </w:pPr>
      <w:rPr>
        <w:rFonts w:ascii="Wingdings" w:hAnsi="Wingdings" w:hint="default"/>
      </w:rPr>
    </w:lvl>
    <w:lvl w:ilvl="6" w:tplc="FFFFFFFF" w:tentative="1">
      <w:start w:val="1"/>
      <w:numFmt w:val="bullet"/>
      <w:lvlText w:val=""/>
      <w:lvlJc w:val="left"/>
      <w:pPr>
        <w:tabs>
          <w:tab w:val="num" w:pos="6697"/>
        </w:tabs>
        <w:ind w:left="6697" w:hanging="360"/>
      </w:pPr>
      <w:rPr>
        <w:rFonts w:ascii="Symbol" w:hAnsi="Symbol" w:hint="default"/>
      </w:rPr>
    </w:lvl>
    <w:lvl w:ilvl="7" w:tplc="FFFFFFFF" w:tentative="1">
      <w:start w:val="1"/>
      <w:numFmt w:val="bullet"/>
      <w:lvlText w:val="o"/>
      <w:lvlJc w:val="left"/>
      <w:pPr>
        <w:tabs>
          <w:tab w:val="num" w:pos="7417"/>
        </w:tabs>
        <w:ind w:left="7417" w:hanging="360"/>
      </w:pPr>
      <w:rPr>
        <w:rFonts w:ascii="Courier New" w:hAnsi="Courier New" w:hint="default"/>
      </w:rPr>
    </w:lvl>
    <w:lvl w:ilvl="8" w:tplc="FFFFFFFF" w:tentative="1">
      <w:start w:val="1"/>
      <w:numFmt w:val="bullet"/>
      <w:lvlText w:val=""/>
      <w:lvlJc w:val="left"/>
      <w:pPr>
        <w:tabs>
          <w:tab w:val="num" w:pos="8137"/>
        </w:tabs>
        <w:ind w:left="8137" w:hanging="360"/>
      </w:pPr>
      <w:rPr>
        <w:rFonts w:ascii="Wingdings" w:hAnsi="Wingdings" w:hint="default"/>
      </w:rPr>
    </w:lvl>
  </w:abstractNum>
  <w:abstractNum w:abstractNumId="16" w15:restartNumberingAfterBreak="0">
    <w:nsid w:val="6CE5661F"/>
    <w:multiLevelType w:val="hybridMultilevel"/>
    <w:tmpl w:val="06AC7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37290"/>
    <w:multiLevelType w:val="hybridMultilevel"/>
    <w:tmpl w:val="B6AEC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A0519"/>
    <w:multiLevelType w:val="hybridMultilevel"/>
    <w:tmpl w:val="8EE0A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num>
  <w:num w:numId="4">
    <w:abstractNumId w:val="8"/>
  </w:num>
  <w:num w:numId="5">
    <w:abstractNumId w:val="7"/>
  </w:num>
  <w:num w:numId="6">
    <w:abstractNumId w:val="16"/>
  </w:num>
  <w:num w:numId="7">
    <w:abstractNumId w:val="1"/>
  </w:num>
  <w:num w:numId="8">
    <w:abstractNumId w:val="4"/>
  </w:num>
  <w:num w:numId="9">
    <w:abstractNumId w:val="11"/>
  </w:num>
  <w:num w:numId="10">
    <w:abstractNumId w:val="10"/>
  </w:num>
  <w:num w:numId="11">
    <w:abstractNumId w:val="6"/>
  </w:num>
  <w:num w:numId="12">
    <w:abstractNumId w:val="14"/>
  </w:num>
  <w:num w:numId="13">
    <w:abstractNumId w:val="9"/>
  </w:num>
  <w:num w:numId="14">
    <w:abstractNumId w:val="17"/>
  </w:num>
  <w:num w:numId="15">
    <w:abstractNumId w:val="18"/>
  </w:num>
  <w:num w:numId="16">
    <w:abstractNumId w:val="3"/>
  </w:num>
  <w:num w:numId="17">
    <w:abstractNumId w:val="5"/>
  </w:num>
  <w:num w:numId="18">
    <w:abstractNumId w:val="0"/>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C1MLQ0NjMxN7KwMDNT0lEKTi0uzszPAykwrwUAJvGtsCwAAAA="/>
  </w:docVars>
  <w:rsids>
    <w:rsidRoot w:val="001528A4"/>
    <w:rsid w:val="0000010B"/>
    <w:rsid w:val="000001B7"/>
    <w:rsid w:val="0001199C"/>
    <w:rsid w:val="000129F6"/>
    <w:rsid w:val="0001737B"/>
    <w:rsid w:val="00023E3F"/>
    <w:rsid w:val="00026F5D"/>
    <w:rsid w:val="00033036"/>
    <w:rsid w:val="00034B11"/>
    <w:rsid w:val="00050E22"/>
    <w:rsid w:val="000570B1"/>
    <w:rsid w:val="00070BC7"/>
    <w:rsid w:val="000712F4"/>
    <w:rsid w:val="00074A6D"/>
    <w:rsid w:val="00093BD8"/>
    <w:rsid w:val="00096A8A"/>
    <w:rsid w:val="000A26EE"/>
    <w:rsid w:val="000B2DE3"/>
    <w:rsid w:val="000B4AA4"/>
    <w:rsid w:val="000B4F93"/>
    <w:rsid w:val="000B7129"/>
    <w:rsid w:val="000D3975"/>
    <w:rsid w:val="000D5CB2"/>
    <w:rsid w:val="000D6AA5"/>
    <w:rsid w:val="000D7E0C"/>
    <w:rsid w:val="000E1441"/>
    <w:rsid w:val="000E2056"/>
    <w:rsid w:val="000E4E7C"/>
    <w:rsid w:val="000E54EE"/>
    <w:rsid w:val="000E7027"/>
    <w:rsid w:val="00100858"/>
    <w:rsid w:val="00101E9E"/>
    <w:rsid w:val="00103017"/>
    <w:rsid w:val="00113EB5"/>
    <w:rsid w:val="00124AD2"/>
    <w:rsid w:val="0012606B"/>
    <w:rsid w:val="001528A4"/>
    <w:rsid w:val="00156BF2"/>
    <w:rsid w:val="00164A6D"/>
    <w:rsid w:val="00167B31"/>
    <w:rsid w:val="00173DA1"/>
    <w:rsid w:val="00175B53"/>
    <w:rsid w:val="00181BBA"/>
    <w:rsid w:val="00182B49"/>
    <w:rsid w:val="001865EE"/>
    <w:rsid w:val="00191D73"/>
    <w:rsid w:val="00193386"/>
    <w:rsid w:val="00194E74"/>
    <w:rsid w:val="001A19F9"/>
    <w:rsid w:val="001A21DA"/>
    <w:rsid w:val="001A28D8"/>
    <w:rsid w:val="001B149C"/>
    <w:rsid w:val="001B3711"/>
    <w:rsid w:val="001B6ADC"/>
    <w:rsid w:val="001C27FB"/>
    <w:rsid w:val="001C2A69"/>
    <w:rsid w:val="001D2F93"/>
    <w:rsid w:val="001D4524"/>
    <w:rsid w:val="001D74F3"/>
    <w:rsid w:val="001E6146"/>
    <w:rsid w:val="002024EB"/>
    <w:rsid w:val="00204D90"/>
    <w:rsid w:val="00206DE9"/>
    <w:rsid w:val="0021534A"/>
    <w:rsid w:val="00221698"/>
    <w:rsid w:val="002300AD"/>
    <w:rsid w:val="002309E3"/>
    <w:rsid w:val="002319C6"/>
    <w:rsid w:val="002330DC"/>
    <w:rsid w:val="00237EBD"/>
    <w:rsid w:val="00240E58"/>
    <w:rsid w:val="002503F8"/>
    <w:rsid w:val="002531B4"/>
    <w:rsid w:val="002567B3"/>
    <w:rsid w:val="0026352A"/>
    <w:rsid w:val="00267E5B"/>
    <w:rsid w:val="00272114"/>
    <w:rsid w:val="00276076"/>
    <w:rsid w:val="00281210"/>
    <w:rsid w:val="0028235F"/>
    <w:rsid w:val="002823F1"/>
    <w:rsid w:val="0028678C"/>
    <w:rsid w:val="002934A8"/>
    <w:rsid w:val="002A25FD"/>
    <w:rsid w:val="002A3386"/>
    <w:rsid w:val="002A3E1B"/>
    <w:rsid w:val="002B1604"/>
    <w:rsid w:val="002B244E"/>
    <w:rsid w:val="002B36E3"/>
    <w:rsid w:val="002C65D6"/>
    <w:rsid w:val="002C6E0A"/>
    <w:rsid w:val="002D208F"/>
    <w:rsid w:val="002E53ED"/>
    <w:rsid w:val="002F3D08"/>
    <w:rsid w:val="002F7520"/>
    <w:rsid w:val="00302D66"/>
    <w:rsid w:val="0030430C"/>
    <w:rsid w:val="00305AD5"/>
    <w:rsid w:val="0030757D"/>
    <w:rsid w:val="00313528"/>
    <w:rsid w:val="00315896"/>
    <w:rsid w:val="00315918"/>
    <w:rsid w:val="00332C10"/>
    <w:rsid w:val="003406D0"/>
    <w:rsid w:val="00345FF6"/>
    <w:rsid w:val="00354931"/>
    <w:rsid w:val="00354E68"/>
    <w:rsid w:val="00364D61"/>
    <w:rsid w:val="003654D0"/>
    <w:rsid w:val="003675C0"/>
    <w:rsid w:val="00371158"/>
    <w:rsid w:val="00372D68"/>
    <w:rsid w:val="003737DF"/>
    <w:rsid w:val="00380510"/>
    <w:rsid w:val="00392958"/>
    <w:rsid w:val="003A22C8"/>
    <w:rsid w:val="003A2390"/>
    <w:rsid w:val="003B4241"/>
    <w:rsid w:val="003B586B"/>
    <w:rsid w:val="003C48AC"/>
    <w:rsid w:val="003D1A4B"/>
    <w:rsid w:val="003D1F21"/>
    <w:rsid w:val="003D2852"/>
    <w:rsid w:val="003D473D"/>
    <w:rsid w:val="003F65FF"/>
    <w:rsid w:val="003F7F03"/>
    <w:rsid w:val="004100B4"/>
    <w:rsid w:val="00417F5D"/>
    <w:rsid w:val="00422302"/>
    <w:rsid w:val="004253EB"/>
    <w:rsid w:val="00434EBC"/>
    <w:rsid w:val="00435460"/>
    <w:rsid w:val="004371BA"/>
    <w:rsid w:val="004462D4"/>
    <w:rsid w:val="00451549"/>
    <w:rsid w:val="00452A3E"/>
    <w:rsid w:val="00464711"/>
    <w:rsid w:val="00465B0F"/>
    <w:rsid w:val="00471724"/>
    <w:rsid w:val="0047233B"/>
    <w:rsid w:val="004732E0"/>
    <w:rsid w:val="00484B09"/>
    <w:rsid w:val="00487C94"/>
    <w:rsid w:val="00492EF7"/>
    <w:rsid w:val="004B31FF"/>
    <w:rsid w:val="004C3210"/>
    <w:rsid w:val="004C6E60"/>
    <w:rsid w:val="004D4771"/>
    <w:rsid w:val="004D6B53"/>
    <w:rsid w:val="004E103F"/>
    <w:rsid w:val="004E1A94"/>
    <w:rsid w:val="004E4392"/>
    <w:rsid w:val="004F3D1E"/>
    <w:rsid w:val="00505925"/>
    <w:rsid w:val="005069CE"/>
    <w:rsid w:val="00510186"/>
    <w:rsid w:val="00515D4D"/>
    <w:rsid w:val="0052252A"/>
    <w:rsid w:val="00533B66"/>
    <w:rsid w:val="005341A7"/>
    <w:rsid w:val="00540CB9"/>
    <w:rsid w:val="005418AB"/>
    <w:rsid w:val="00542068"/>
    <w:rsid w:val="00552955"/>
    <w:rsid w:val="005709E6"/>
    <w:rsid w:val="00573078"/>
    <w:rsid w:val="00573C06"/>
    <w:rsid w:val="00575008"/>
    <w:rsid w:val="0057535F"/>
    <w:rsid w:val="00575D79"/>
    <w:rsid w:val="00581EF3"/>
    <w:rsid w:val="00584463"/>
    <w:rsid w:val="00592D4D"/>
    <w:rsid w:val="005A01C9"/>
    <w:rsid w:val="005B55DF"/>
    <w:rsid w:val="005C23B3"/>
    <w:rsid w:val="005C403E"/>
    <w:rsid w:val="005D1823"/>
    <w:rsid w:val="005D514D"/>
    <w:rsid w:val="005E4AB9"/>
    <w:rsid w:val="005E5526"/>
    <w:rsid w:val="00603C81"/>
    <w:rsid w:val="00614B55"/>
    <w:rsid w:val="006223DD"/>
    <w:rsid w:val="00622BA7"/>
    <w:rsid w:val="00624BE2"/>
    <w:rsid w:val="00626A5E"/>
    <w:rsid w:val="00631880"/>
    <w:rsid w:val="00634B6D"/>
    <w:rsid w:val="006364DD"/>
    <w:rsid w:val="0064341B"/>
    <w:rsid w:val="006570DC"/>
    <w:rsid w:val="00660630"/>
    <w:rsid w:val="00660A9D"/>
    <w:rsid w:val="006669C7"/>
    <w:rsid w:val="006806E8"/>
    <w:rsid w:val="006826B0"/>
    <w:rsid w:val="00690B8A"/>
    <w:rsid w:val="00695B04"/>
    <w:rsid w:val="00697222"/>
    <w:rsid w:val="006B034D"/>
    <w:rsid w:val="006C53B6"/>
    <w:rsid w:val="006D0CB5"/>
    <w:rsid w:val="006D2085"/>
    <w:rsid w:val="006D363C"/>
    <w:rsid w:val="006D6672"/>
    <w:rsid w:val="006E4C14"/>
    <w:rsid w:val="00701FE4"/>
    <w:rsid w:val="00706890"/>
    <w:rsid w:val="007074DB"/>
    <w:rsid w:val="00723A62"/>
    <w:rsid w:val="00724468"/>
    <w:rsid w:val="00725BA8"/>
    <w:rsid w:val="00727AF2"/>
    <w:rsid w:val="00736BE8"/>
    <w:rsid w:val="00740200"/>
    <w:rsid w:val="00747002"/>
    <w:rsid w:val="007545E1"/>
    <w:rsid w:val="007567E4"/>
    <w:rsid w:val="0076156C"/>
    <w:rsid w:val="007639B8"/>
    <w:rsid w:val="00766BC3"/>
    <w:rsid w:val="00775D00"/>
    <w:rsid w:val="007816B3"/>
    <w:rsid w:val="00782AAC"/>
    <w:rsid w:val="007878DF"/>
    <w:rsid w:val="00795E8B"/>
    <w:rsid w:val="007A3F7A"/>
    <w:rsid w:val="007A78CB"/>
    <w:rsid w:val="007B4684"/>
    <w:rsid w:val="007C1A41"/>
    <w:rsid w:val="007D0137"/>
    <w:rsid w:val="007D129C"/>
    <w:rsid w:val="007D4658"/>
    <w:rsid w:val="007D6A7F"/>
    <w:rsid w:val="007D773A"/>
    <w:rsid w:val="007E0C29"/>
    <w:rsid w:val="007E54A2"/>
    <w:rsid w:val="007F0FC9"/>
    <w:rsid w:val="007F19F1"/>
    <w:rsid w:val="007F4BAD"/>
    <w:rsid w:val="0083092F"/>
    <w:rsid w:val="00831394"/>
    <w:rsid w:val="00831CB0"/>
    <w:rsid w:val="008371D1"/>
    <w:rsid w:val="00842CFD"/>
    <w:rsid w:val="00843AEA"/>
    <w:rsid w:val="00845346"/>
    <w:rsid w:val="00847C47"/>
    <w:rsid w:val="008510FD"/>
    <w:rsid w:val="00862149"/>
    <w:rsid w:val="00867BF3"/>
    <w:rsid w:val="008736B8"/>
    <w:rsid w:val="00887DCB"/>
    <w:rsid w:val="00893B91"/>
    <w:rsid w:val="008A2B8C"/>
    <w:rsid w:val="008A3117"/>
    <w:rsid w:val="008B2877"/>
    <w:rsid w:val="008B4175"/>
    <w:rsid w:val="008B6097"/>
    <w:rsid w:val="008C1FB4"/>
    <w:rsid w:val="008C28FC"/>
    <w:rsid w:val="008C579E"/>
    <w:rsid w:val="008E3A05"/>
    <w:rsid w:val="008E7698"/>
    <w:rsid w:val="008F20B8"/>
    <w:rsid w:val="008F62D5"/>
    <w:rsid w:val="0090049E"/>
    <w:rsid w:val="0090485B"/>
    <w:rsid w:val="0090513C"/>
    <w:rsid w:val="00907D44"/>
    <w:rsid w:val="009161DE"/>
    <w:rsid w:val="009272A1"/>
    <w:rsid w:val="00930130"/>
    <w:rsid w:val="00933926"/>
    <w:rsid w:val="00935A04"/>
    <w:rsid w:val="0094085A"/>
    <w:rsid w:val="009617FD"/>
    <w:rsid w:val="00964038"/>
    <w:rsid w:val="009646A2"/>
    <w:rsid w:val="00966303"/>
    <w:rsid w:val="00966416"/>
    <w:rsid w:val="00982276"/>
    <w:rsid w:val="00997EB3"/>
    <w:rsid w:val="009A22CB"/>
    <w:rsid w:val="009B0072"/>
    <w:rsid w:val="009C1C21"/>
    <w:rsid w:val="009C4609"/>
    <w:rsid w:val="009D11F7"/>
    <w:rsid w:val="009E01F1"/>
    <w:rsid w:val="009E1433"/>
    <w:rsid w:val="009E31B3"/>
    <w:rsid w:val="009F0F0E"/>
    <w:rsid w:val="00A06E76"/>
    <w:rsid w:val="00A10B77"/>
    <w:rsid w:val="00A139EA"/>
    <w:rsid w:val="00A15144"/>
    <w:rsid w:val="00A27143"/>
    <w:rsid w:val="00A2762D"/>
    <w:rsid w:val="00A31994"/>
    <w:rsid w:val="00A41B66"/>
    <w:rsid w:val="00A6095F"/>
    <w:rsid w:val="00A60A4D"/>
    <w:rsid w:val="00A626FE"/>
    <w:rsid w:val="00A668A3"/>
    <w:rsid w:val="00A716A7"/>
    <w:rsid w:val="00A720FA"/>
    <w:rsid w:val="00A74F3B"/>
    <w:rsid w:val="00A77225"/>
    <w:rsid w:val="00A858A3"/>
    <w:rsid w:val="00AA2969"/>
    <w:rsid w:val="00AB523B"/>
    <w:rsid w:val="00AB79AF"/>
    <w:rsid w:val="00AD121C"/>
    <w:rsid w:val="00AD3796"/>
    <w:rsid w:val="00AD5005"/>
    <w:rsid w:val="00AD540B"/>
    <w:rsid w:val="00AD5F96"/>
    <w:rsid w:val="00AE2ACD"/>
    <w:rsid w:val="00AF06CD"/>
    <w:rsid w:val="00AF214E"/>
    <w:rsid w:val="00AF783D"/>
    <w:rsid w:val="00B00C20"/>
    <w:rsid w:val="00B0766F"/>
    <w:rsid w:val="00B161E7"/>
    <w:rsid w:val="00B20D7E"/>
    <w:rsid w:val="00B21920"/>
    <w:rsid w:val="00B22A90"/>
    <w:rsid w:val="00B34E7C"/>
    <w:rsid w:val="00B401B2"/>
    <w:rsid w:val="00B407D5"/>
    <w:rsid w:val="00B418D9"/>
    <w:rsid w:val="00B43E5C"/>
    <w:rsid w:val="00B57B9E"/>
    <w:rsid w:val="00B6766D"/>
    <w:rsid w:val="00B75E3D"/>
    <w:rsid w:val="00B76DD2"/>
    <w:rsid w:val="00B77751"/>
    <w:rsid w:val="00B8154E"/>
    <w:rsid w:val="00B83E96"/>
    <w:rsid w:val="00B84F98"/>
    <w:rsid w:val="00B869C0"/>
    <w:rsid w:val="00B91F07"/>
    <w:rsid w:val="00B93D35"/>
    <w:rsid w:val="00B94E14"/>
    <w:rsid w:val="00B972BB"/>
    <w:rsid w:val="00BA1FC5"/>
    <w:rsid w:val="00BA21F6"/>
    <w:rsid w:val="00BA6E24"/>
    <w:rsid w:val="00BB0CBC"/>
    <w:rsid w:val="00BB1DB8"/>
    <w:rsid w:val="00BC16C4"/>
    <w:rsid w:val="00BC2813"/>
    <w:rsid w:val="00BD0DE3"/>
    <w:rsid w:val="00BD77B4"/>
    <w:rsid w:val="00BE4B23"/>
    <w:rsid w:val="00BF2CE1"/>
    <w:rsid w:val="00BF7DD1"/>
    <w:rsid w:val="00C003AE"/>
    <w:rsid w:val="00C013D7"/>
    <w:rsid w:val="00C028B0"/>
    <w:rsid w:val="00C03886"/>
    <w:rsid w:val="00C14AB5"/>
    <w:rsid w:val="00C20270"/>
    <w:rsid w:val="00C309E0"/>
    <w:rsid w:val="00C42869"/>
    <w:rsid w:val="00C50823"/>
    <w:rsid w:val="00C554BC"/>
    <w:rsid w:val="00C62251"/>
    <w:rsid w:val="00C7103A"/>
    <w:rsid w:val="00C83C8C"/>
    <w:rsid w:val="00C942B4"/>
    <w:rsid w:val="00CA1409"/>
    <w:rsid w:val="00CA1EF4"/>
    <w:rsid w:val="00CB6C98"/>
    <w:rsid w:val="00CD070E"/>
    <w:rsid w:val="00CD0B65"/>
    <w:rsid w:val="00CF20B3"/>
    <w:rsid w:val="00CF39C5"/>
    <w:rsid w:val="00CF42C1"/>
    <w:rsid w:val="00CF6E56"/>
    <w:rsid w:val="00D1394A"/>
    <w:rsid w:val="00D14233"/>
    <w:rsid w:val="00D1458B"/>
    <w:rsid w:val="00D15A1C"/>
    <w:rsid w:val="00D179E7"/>
    <w:rsid w:val="00D22B94"/>
    <w:rsid w:val="00D2317A"/>
    <w:rsid w:val="00D35FB5"/>
    <w:rsid w:val="00D37622"/>
    <w:rsid w:val="00D42A71"/>
    <w:rsid w:val="00D519F5"/>
    <w:rsid w:val="00D57B4E"/>
    <w:rsid w:val="00D6012D"/>
    <w:rsid w:val="00D60DE0"/>
    <w:rsid w:val="00D61278"/>
    <w:rsid w:val="00D71B2C"/>
    <w:rsid w:val="00D732ED"/>
    <w:rsid w:val="00D75A66"/>
    <w:rsid w:val="00D92FD0"/>
    <w:rsid w:val="00D94CEE"/>
    <w:rsid w:val="00D96223"/>
    <w:rsid w:val="00DB2988"/>
    <w:rsid w:val="00DD0B80"/>
    <w:rsid w:val="00DD3DCA"/>
    <w:rsid w:val="00DE5B1F"/>
    <w:rsid w:val="00DE5E18"/>
    <w:rsid w:val="00DF00A6"/>
    <w:rsid w:val="00DF1197"/>
    <w:rsid w:val="00DF473F"/>
    <w:rsid w:val="00E0340A"/>
    <w:rsid w:val="00E114C6"/>
    <w:rsid w:val="00E1262B"/>
    <w:rsid w:val="00E20C10"/>
    <w:rsid w:val="00E351EA"/>
    <w:rsid w:val="00E44ECA"/>
    <w:rsid w:val="00E459D6"/>
    <w:rsid w:val="00E56B08"/>
    <w:rsid w:val="00E70177"/>
    <w:rsid w:val="00E704A3"/>
    <w:rsid w:val="00E9024C"/>
    <w:rsid w:val="00E90883"/>
    <w:rsid w:val="00E94569"/>
    <w:rsid w:val="00E96FB1"/>
    <w:rsid w:val="00EA10F0"/>
    <w:rsid w:val="00EA6221"/>
    <w:rsid w:val="00EA673C"/>
    <w:rsid w:val="00EB04CD"/>
    <w:rsid w:val="00EB0DA0"/>
    <w:rsid w:val="00EB197D"/>
    <w:rsid w:val="00EB3621"/>
    <w:rsid w:val="00EC0630"/>
    <w:rsid w:val="00EC19FA"/>
    <w:rsid w:val="00ED4CD1"/>
    <w:rsid w:val="00EE5E1B"/>
    <w:rsid w:val="00EF25C9"/>
    <w:rsid w:val="00EF3653"/>
    <w:rsid w:val="00EF392C"/>
    <w:rsid w:val="00EF5545"/>
    <w:rsid w:val="00F00D10"/>
    <w:rsid w:val="00F0174A"/>
    <w:rsid w:val="00F07A80"/>
    <w:rsid w:val="00F13063"/>
    <w:rsid w:val="00F13A02"/>
    <w:rsid w:val="00F2114E"/>
    <w:rsid w:val="00F24455"/>
    <w:rsid w:val="00F32469"/>
    <w:rsid w:val="00F32B9B"/>
    <w:rsid w:val="00F37B0B"/>
    <w:rsid w:val="00F37CE1"/>
    <w:rsid w:val="00F42D5E"/>
    <w:rsid w:val="00F60AE5"/>
    <w:rsid w:val="00F63977"/>
    <w:rsid w:val="00F656E4"/>
    <w:rsid w:val="00F65A3A"/>
    <w:rsid w:val="00F66AF3"/>
    <w:rsid w:val="00F73A0F"/>
    <w:rsid w:val="00F73CB2"/>
    <w:rsid w:val="00F8121F"/>
    <w:rsid w:val="00F8753B"/>
    <w:rsid w:val="00F938EB"/>
    <w:rsid w:val="00FA3769"/>
    <w:rsid w:val="00FB6F91"/>
    <w:rsid w:val="00FB7448"/>
    <w:rsid w:val="00FC38B1"/>
    <w:rsid w:val="00FC4124"/>
    <w:rsid w:val="00FC4FEB"/>
    <w:rsid w:val="00FD0CF5"/>
    <w:rsid w:val="00FD137A"/>
    <w:rsid w:val="00FD4377"/>
    <w:rsid w:val="00FD455B"/>
    <w:rsid w:val="00FF38BB"/>
    <w:rsid w:val="49D78488"/>
    <w:rsid w:val="60A2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EB8B21"/>
  <w15:chartTrackingRefBased/>
  <w15:docId w15:val="{51BE67A1-8003-4980-B67E-C2940DB5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28A4"/>
    <w:rPr>
      <w:rFonts w:ascii="Times New Roman" w:eastAsia="Times New Roman" w:hAnsi="Times New Roman"/>
    </w:rPr>
  </w:style>
  <w:style w:type="paragraph" w:styleId="Heading1">
    <w:name w:val="heading 1"/>
    <w:basedOn w:val="Normal"/>
    <w:next w:val="Normal"/>
    <w:link w:val="Heading1Char"/>
    <w:uiPriority w:val="9"/>
    <w:qFormat/>
    <w:rsid w:val="001528A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528A4"/>
    <w:pPr>
      <w:keepNext/>
      <w:outlineLvl w:val="1"/>
    </w:pPr>
    <w:rPr>
      <w:b/>
      <w:sz w:val="24"/>
      <w:lang w:val="en-US"/>
    </w:rPr>
  </w:style>
  <w:style w:type="paragraph" w:styleId="Heading3">
    <w:name w:val="heading 3"/>
    <w:basedOn w:val="Normal"/>
    <w:next w:val="Normal"/>
    <w:link w:val="Heading3Char"/>
    <w:uiPriority w:val="9"/>
    <w:qFormat/>
    <w:rsid w:val="001528A4"/>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qFormat/>
    <w:rsid w:val="0030430C"/>
    <w:pPr>
      <w:spacing w:before="240" w:after="60" w:line="276" w:lineRule="auto"/>
      <w:outlineLvl w:val="4"/>
    </w:pPr>
    <w:rPr>
      <w:rFonts w:ascii="Calibri" w:hAnsi="Calibri"/>
      <w:b/>
      <w:bCs/>
      <w:i/>
      <w:iCs/>
      <w:sz w:val="26"/>
      <w:szCs w:val="26"/>
      <w:lang w:val="x-none" w:eastAsia="x-none"/>
    </w:rPr>
  </w:style>
  <w:style w:type="paragraph" w:styleId="Heading7">
    <w:name w:val="heading 7"/>
    <w:basedOn w:val="Normal"/>
    <w:next w:val="Normal"/>
    <w:link w:val="Heading7Char"/>
    <w:qFormat/>
    <w:rsid w:val="001528A4"/>
    <w:pPr>
      <w:spacing w:before="240" w:after="60"/>
      <w:outlineLvl w:val="6"/>
    </w:pPr>
    <w:rPr>
      <w:rFonts w:ascii="Calibri" w:hAnsi="Calibri"/>
      <w:sz w:val="24"/>
      <w:szCs w:val="24"/>
      <w:lang w:val="en-US"/>
    </w:rPr>
  </w:style>
  <w:style w:type="paragraph" w:styleId="Heading8">
    <w:name w:val="heading 8"/>
    <w:basedOn w:val="Normal"/>
    <w:next w:val="Normal"/>
    <w:link w:val="Heading8Char"/>
    <w:qFormat/>
    <w:rsid w:val="001528A4"/>
    <w:pPr>
      <w:spacing w:before="240" w:after="60"/>
      <w:outlineLvl w:val="7"/>
    </w:pPr>
    <w:rPr>
      <w:rFonts w:ascii="Calibri" w:hAnsi="Calibri"/>
      <w:i/>
      <w:i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8A4"/>
    <w:rPr>
      <w:rFonts w:ascii="Cambria" w:eastAsia="Times New Roman" w:hAnsi="Cambria" w:cs="Times New Roman"/>
      <w:b/>
      <w:bCs/>
      <w:kern w:val="32"/>
      <w:sz w:val="32"/>
      <w:szCs w:val="32"/>
    </w:rPr>
  </w:style>
  <w:style w:type="character" w:customStyle="1" w:styleId="Heading2Char">
    <w:name w:val="Heading 2 Char"/>
    <w:link w:val="Heading2"/>
    <w:rsid w:val="001528A4"/>
    <w:rPr>
      <w:rFonts w:ascii="Times New Roman" w:eastAsia="Times New Roman" w:hAnsi="Times New Roman" w:cs="Times New Roman"/>
      <w:b/>
      <w:sz w:val="24"/>
      <w:szCs w:val="20"/>
      <w:lang w:val="en-US" w:eastAsia="en-GB"/>
    </w:rPr>
  </w:style>
  <w:style w:type="character" w:customStyle="1" w:styleId="Heading3Char">
    <w:name w:val="Heading 3 Char"/>
    <w:link w:val="Heading3"/>
    <w:uiPriority w:val="9"/>
    <w:rsid w:val="001528A4"/>
    <w:rPr>
      <w:rFonts w:ascii="Cambria" w:eastAsia="Times New Roman" w:hAnsi="Cambria" w:cs="Times New Roman"/>
      <w:b/>
      <w:bCs/>
      <w:sz w:val="26"/>
      <w:szCs w:val="26"/>
    </w:rPr>
  </w:style>
  <w:style w:type="character" w:customStyle="1" w:styleId="Heading7Char">
    <w:name w:val="Heading 7 Char"/>
    <w:link w:val="Heading7"/>
    <w:semiHidden/>
    <w:rsid w:val="001528A4"/>
    <w:rPr>
      <w:rFonts w:ascii="Calibri" w:eastAsia="Times New Roman" w:hAnsi="Calibri" w:cs="Times New Roman"/>
      <w:sz w:val="24"/>
      <w:szCs w:val="24"/>
      <w:lang w:val="en-US" w:eastAsia="en-GB"/>
    </w:rPr>
  </w:style>
  <w:style w:type="character" w:customStyle="1" w:styleId="Heading8Char">
    <w:name w:val="Heading 8 Char"/>
    <w:link w:val="Heading8"/>
    <w:rsid w:val="001528A4"/>
    <w:rPr>
      <w:rFonts w:ascii="Calibri" w:eastAsia="Times New Roman" w:hAnsi="Calibri" w:cs="Times New Roman"/>
      <w:i/>
      <w:iCs/>
      <w:sz w:val="24"/>
      <w:szCs w:val="24"/>
      <w:lang w:eastAsia="en-GB"/>
    </w:rPr>
  </w:style>
  <w:style w:type="paragraph" w:styleId="BodyText">
    <w:name w:val="Body Text"/>
    <w:basedOn w:val="Normal"/>
    <w:link w:val="BodyTextChar"/>
    <w:rsid w:val="001528A4"/>
    <w:rPr>
      <w:sz w:val="24"/>
      <w:lang w:val="en-US"/>
    </w:rPr>
  </w:style>
  <w:style w:type="character" w:customStyle="1" w:styleId="BodyTextChar">
    <w:name w:val="Body Text Char"/>
    <w:link w:val="BodyText"/>
    <w:rsid w:val="001528A4"/>
    <w:rPr>
      <w:rFonts w:ascii="Times New Roman" w:eastAsia="Times New Roman" w:hAnsi="Times New Roman" w:cs="Times New Roman"/>
      <w:sz w:val="24"/>
      <w:szCs w:val="20"/>
      <w:lang w:val="en-US" w:eastAsia="en-GB"/>
    </w:rPr>
  </w:style>
  <w:style w:type="paragraph" w:styleId="Header">
    <w:name w:val="header"/>
    <w:basedOn w:val="Normal"/>
    <w:link w:val="HeaderChar"/>
    <w:uiPriority w:val="99"/>
    <w:rsid w:val="001528A4"/>
    <w:pPr>
      <w:tabs>
        <w:tab w:val="center" w:pos="4153"/>
        <w:tab w:val="right" w:pos="8306"/>
      </w:tabs>
    </w:pPr>
    <w:rPr>
      <w:lang w:val="x-none"/>
    </w:rPr>
  </w:style>
  <w:style w:type="character" w:customStyle="1" w:styleId="HeaderChar">
    <w:name w:val="Header Char"/>
    <w:link w:val="Header"/>
    <w:uiPriority w:val="99"/>
    <w:rsid w:val="001528A4"/>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1528A4"/>
    <w:pPr>
      <w:tabs>
        <w:tab w:val="center" w:pos="4153"/>
        <w:tab w:val="right" w:pos="8306"/>
      </w:tabs>
    </w:pPr>
    <w:rPr>
      <w:lang w:val="x-none"/>
    </w:rPr>
  </w:style>
  <w:style w:type="character" w:customStyle="1" w:styleId="FooterChar">
    <w:name w:val="Footer Char"/>
    <w:link w:val="Footer"/>
    <w:uiPriority w:val="99"/>
    <w:rsid w:val="001528A4"/>
    <w:rPr>
      <w:rFonts w:ascii="Times New Roman" w:eastAsia="Times New Roman" w:hAnsi="Times New Roman" w:cs="Times New Roman"/>
      <w:sz w:val="20"/>
      <w:szCs w:val="20"/>
      <w:lang w:eastAsia="en-GB"/>
    </w:rPr>
  </w:style>
  <w:style w:type="character" w:customStyle="1" w:styleId="BodyText3Char">
    <w:name w:val="Body Text 3 Char"/>
    <w:link w:val="BodyText3"/>
    <w:uiPriority w:val="99"/>
    <w:rsid w:val="001528A4"/>
    <w:rPr>
      <w:rFonts w:ascii="Times New Roman" w:eastAsia="Times New Roman" w:hAnsi="Times New Roman" w:cs="Times New Roman"/>
      <w:sz w:val="16"/>
      <w:szCs w:val="16"/>
      <w:lang w:eastAsia="en-GB"/>
    </w:rPr>
  </w:style>
  <w:style w:type="paragraph" w:styleId="BodyText3">
    <w:name w:val="Body Text 3"/>
    <w:basedOn w:val="Normal"/>
    <w:link w:val="BodyText3Char"/>
    <w:uiPriority w:val="99"/>
    <w:unhideWhenUsed/>
    <w:rsid w:val="001528A4"/>
    <w:pPr>
      <w:spacing w:after="120"/>
    </w:pPr>
    <w:rPr>
      <w:sz w:val="16"/>
      <w:szCs w:val="16"/>
      <w:lang w:val="x-none"/>
    </w:rPr>
  </w:style>
  <w:style w:type="paragraph" w:customStyle="1" w:styleId="Default">
    <w:name w:val="Default"/>
    <w:rsid w:val="001528A4"/>
    <w:pPr>
      <w:autoSpaceDE w:val="0"/>
      <w:autoSpaceDN w:val="0"/>
      <w:adjustRightInd w:val="0"/>
    </w:pPr>
    <w:rPr>
      <w:rFonts w:ascii="Arial" w:hAnsi="Arial" w:cs="Arial"/>
      <w:color w:val="000000"/>
      <w:sz w:val="24"/>
      <w:szCs w:val="24"/>
    </w:rPr>
  </w:style>
  <w:style w:type="paragraph" w:customStyle="1" w:styleId="NoSpacing1">
    <w:name w:val="No Spacing1"/>
    <w:uiPriority w:val="1"/>
    <w:qFormat/>
    <w:rsid w:val="001528A4"/>
    <w:rPr>
      <w:rFonts w:ascii="Times New Roman" w:eastAsia="Times New Roman" w:hAnsi="Times New Roman"/>
      <w:sz w:val="24"/>
    </w:rPr>
  </w:style>
  <w:style w:type="character" w:styleId="Hyperlink">
    <w:name w:val="Hyperlink"/>
    <w:uiPriority w:val="99"/>
    <w:unhideWhenUsed/>
    <w:rsid w:val="001528A4"/>
    <w:rPr>
      <w:color w:val="0000FF"/>
      <w:u w:val="single"/>
    </w:rPr>
  </w:style>
  <w:style w:type="character" w:customStyle="1" w:styleId="titlepurple1">
    <w:name w:val="titlepurple1"/>
    <w:rsid w:val="001528A4"/>
    <w:rPr>
      <w:rFonts w:ascii="Arial" w:hAnsi="Arial" w:cs="Arial" w:hint="default"/>
      <w:b/>
      <w:bCs/>
      <w:i w:val="0"/>
      <w:iCs w:val="0"/>
      <w:strike w:val="0"/>
      <w:dstrike w:val="0"/>
      <w:color w:val="AA00FF"/>
      <w:sz w:val="22"/>
      <w:szCs w:val="22"/>
      <w:u w:val="none"/>
      <w:effect w:val="none"/>
    </w:rPr>
  </w:style>
  <w:style w:type="character" w:customStyle="1" w:styleId="text">
    <w:name w:val="text"/>
    <w:rsid w:val="001528A4"/>
    <w:rPr>
      <w:rFonts w:cs="Times New Roman"/>
    </w:rPr>
  </w:style>
  <w:style w:type="paragraph" w:styleId="BodyTextIndent">
    <w:name w:val="Body Text Indent"/>
    <w:basedOn w:val="Normal"/>
    <w:link w:val="BodyTextIndentChar"/>
    <w:uiPriority w:val="99"/>
    <w:unhideWhenUsed/>
    <w:rsid w:val="001528A4"/>
    <w:pPr>
      <w:spacing w:after="120"/>
      <w:ind w:left="283"/>
    </w:pPr>
    <w:rPr>
      <w:lang w:val="x-none"/>
    </w:rPr>
  </w:style>
  <w:style w:type="character" w:customStyle="1" w:styleId="BodyTextIndentChar">
    <w:name w:val="Body Text Indent Char"/>
    <w:link w:val="BodyTextIndent"/>
    <w:uiPriority w:val="99"/>
    <w:rsid w:val="001528A4"/>
    <w:rPr>
      <w:rFonts w:ascii="Times New Roman" w:eastAsia="Times New Roman" w:hAnsi="Times New Roman" w:cs="Times New Roman"/>
      <w:sz w:val="20"/>
      <w:szCs w:val="20"/>
      <w:lang w:eastAsia="en-GB"/>
    </w:rPr>
  </w:style>
  <w:style w:type="paragraph" w:styleId="NormalWeb">
    <w:name w:val="Normal (Web)"/>
    <w:basedOn w:val="Normal"/>
    <w:uiPriority w:val="99"/>
    <w:rsid w:val="001528A4"/>
    <w:pPr>
      <w:spacing w:before="100" w:beforeAutospacing="1" w:after="100" w:afterAutospacing="1"/>
    </w:pPr>
    <w:rPr>
      <w:sz w:val="24"/>
      <w:szCs w:val="24"/>
    </w:rPr>
  </w:style>
  <w:style w:type="paragraph" w:styleId="BodyText2">
    <w:name w:val="Body Text 2"/>
    <w:basedOn w:val="Normal"/>
    <w:link w:val="BodyText2Char"/>
    <w:unhideWhenUsed/>
    <w:rsid w:val="001528A4"/>
    <w:pPr>
      <w:spacing w:after="120" w:line="480" w:lineRule="auto"/>
    </w:pPr>
    <w:rPr>
      <w:lang w:val="x-none"/>
    </w:rPr>
  </w:style>
  <w:style w:type="character" w:customStyle="1" w:styleId="BodyText2Char">
    <w:name w:val="Body Text 2 Char"/>
    <w:link w:val="BodyText2"/>
    <w:rsid w:val="001528A4"/>
    <w:rPr>
      <w:rFonts w:ascii="Times New Roman" w:eastAsia="Times New Roman" w:hAnsi="Times New Roman" w:cs="Times New Roman"/>
      <w:sz w:val="20"/>
      <w:szCs w:val="20"/>
      <w:lang w:eastAsia="en-GB"/>
    </w:rPr>
  </w:style>
  <w:style w:type="character" w:customStyle="1" w:styleId="BalloonTextChar">
    <w:name w:val="Balloon Text Char"/>
    <w:link w:val="BalloonText"/>
    <w:uiPriority w:val="99"/>
    <w:semiHidden/>
    <w:rsid w:val="001528A4"/>
    <w:rPr>
      <w:rFonts w:ascii="Tahoma" w:eastAsia="Times New Roman" w:hAnsi="Tahoma" w:cs="Tahoma"/>
      <w:sz w:val="16"/>
      <w:szCs w:val="16"/>
      <w:lang w:eastAsia="en-GB"/>
    </w:rPr>
  </w:style>
  <w:style w:type="paragraph" w:styleId="BalloonText">
    <w:name w:val="Balloon Text"/>
    <w:basedOn w:val="Normal"/>
    <w:link w:val="BalloonTextChar"/>
    <w:uiPriority w:val="99"/>
    <w:semiHidden/>
    <w:unhideWhenUsed/>
    <w:rsid w:val="001528A4"/>
    <w:rPr>
      <w:rFonts w:ascii="Tahoma" w:hAnsi="Tahoma"/>
      <w:sz w:val="16"/>
      <w:szCs w:val="16"/>
      <w:lang w:val="x-none"/>
    </w:rPr>
  </w:style>
  <w:style w:type="paragraph" w:styleId="ListBullet">
    <w:name w:val="List Bullet"/>
    <w:basedOn w:val="Normal"/>
    <w:unhideWhenUsed/>
    <w:rsid w:val="00D71B2C"/>
    <w:pPr>
      <w:numPr>
        <w:numId w:val="7"/>
      </w:numPr>
      <w:contextualSpacing/>
    </w:pPr>
    <w:rPr>
      <w:rFonts w:ascii="Times" w:eastAsia="Calibri" w:hAnsi="Times"/>
      <w:sz w:val="24"/>
      <w:lang w:val="en-US"/>
    </w:rPr>
  </w:style>
  <w:style w:type="paragraph" w:customStyle="1" w:styleId="HandbookBody">
    <w:name w:val="Handbook Body"/>
    <w:basedOn w:val="Normal"/>
    <w:rsid w:val="00D71B2C"/>
    <w:pPr>
      <w:spacing w:after="320" w:line="320" w:lineRule="exact"/>
    </w:pPr>
    <w:rPr>
      <w:rFonts w:ascii="Arial" w:hAnsi="Arial"/>
      <w:sz w:val="22"/>
      <w:szCs w:val="24"/>
      <w:lang w:eastAsia="en-US"/>
    </w:rPr>
  </w:style>
  <w:style w:type="paragraph" w:customStyle="1" w:styleId="MediumShading1-Accent11">
    <w:name w:val="Medium Shading 1 - Accent 11"/>
    <w:uiPriority w:val="1"/>
    <w:qFormat/>
    <w:rsid w:val="00FC38B1"/>
    <w:rPr>
      <w:rFonts w:ascii="Times New Roman" w:eastAsia="Times New Roman" w:hAnsi="Times New Roman"/>
    </w:rPr>
  </w:style>
  <w:style w:type="paragraph" w:customStyle="1" w:styleId="ColorfulList-Accent11">
    <w:name w:val="Colorful List - Accent 11"/>
    <w:basedOn w:val="Normal"/>
    <w:uiPriority w:val="34"/>
    <w:qFormat/>
    <w:rsid w:val="00124AD2"/>
    <w:pPr>
      <w:ind w:left="720"/>
      <w:contextualSpacing/>
    </w:pPr>
  </w:style>
  <w:style w:type="paragraph" w:customStyle="1" w:styleId="MediumGrid1-Accent21">
    <w:name w:val="Medium Grid 1 - Accent 21"/>
    <w:basedOn w:val="Normal"/>
    <w:uiPriority w:val="34"/>
    <w:qFormat/>
    <w:rsid w:val="000B7129"/>
    <w:pPr>
      <w:ind w:left="720"/>
      <w:contextualSpacing/>
    </w:pPr>
  </w:style>
  <w:style w:type="character" w:styleId="CommentReference">
    <w:name w:val="annotation reference"/>
    <w:uiPriority w:val="99"/>
    <w:semiHidden/>
    <w:unhideWhenUsed/>
    <w:rsid w:val="00A626FE"/>
    <w:rPr>
      <w:sz w:val="16"/>
      <w:szCs w:val="16"/>
    </w:rPr>
  </w:style>
  <w:style w:type="paragraph" w:styleId="CommentText">
    <w:name w:val="annotation text"/>
    <w:basedOn w:val="Normal"/>
    <w:link w:val="CommentTextChar"/>
    <w:uiPriority w:val="99"/>
    <w:semiHidden/>
    <w:unhideWhenUsed/>
    <w:rsid w:val="00A626FE"/>
    <w:rPr>
      <w:lang w:val="x-none" w:eastAsia="x-none"/>
    </w:rPr>
  </w:style>
  <w:style w:type="character" w:customStyle="1" w:styleId="CommentTextChar">
    <w:name w:val="Comment Text Char"/>
    <w:link w:val="CommentText"/>
    <w:uiPriority w:val="99"/>
    <w:semiHidden/>
    <w:rsid w:val="00A626F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626FE"/>
    <w:rPr>
      <w:b/>
      <w:bCs/>
    </w:rPr>
  </w:style>
  <w:style w:type="character" w:customStyle="1" w:styleId="CommentSubjectChar">
    <w:name w:val="Comment Subject Char"/>
    <w:link w:val="CommentSubject"/>
    <w:uiPriority w:val="99"/>
    <w:semiHidden/>
    <w:rsid w:val="00A626FE"/>
    <w:rPr>
      <w:rFonts w:ascii="Times New Roman" w:eastAsia="Times New Roman" w:hAnsi="Times New Roman"/>
      <w:b/>
      <w:bCs/>
    </w:rPr>
  </w:style>
  <w:style w:type="character" w:customStyle="1" w:styleId="st">
    <w:name w:val="st"/>
    <w:rsid w:val="00DB2988"/>
  </w:style>
  <w:style w:type="character" w:styleId="Emphasis">
    <w:name w:val="Emphasis"/>
    <w:uiPriority w:val="20"/>
    <w:qFormat/>
    <w:rsid w:val="00DB2988"/>
    <w:rPr>
      <w:i/>
      <w:iCs/>
    </w:rPr>
  </w:style>
  <w:style w:type="character" w:customStyle="1" w:styleId="contributornametrigger">
    <w:name w:val="contributornametrigger"/>
    <w:rsid w:val="00DB2988"/>
  </w:style>
  <w:style w:type="character" w:styleId="Strong">
    <w:name w:val="Strong"/>
    <w:uiPriority w:val="22"/>
    <w:qFormat/>
    <w:rsid w:val="00DB2988"/>
    <w:rPr>
      <w:b/>
    </w:rPr>
  </w:style>
  <w:style w:type="character" w:customStyle="1" w:styleId="a-size-large">
    <w:name w:val="a-size-large"/>
    <w:rsid w:val="00DB2988"/>
  </w:style>
  <w:style w:type="paragraph" w:styleId="FootnoteText">
    <w:name w:val="footnote text"/>
    <w:basedOn w:val="Normal"/>
    <w:link w:val="FootnoteTextChar"/>
    <w:uiPriority w:val="99"/>
    <w:rsid w:val="00DB2988"/>
    <w:rPr>
      <w:rFonts w:ascii="Calibri" w:eastAsia="Cambria" w:hAnsi="Calibri"/>
      <w:sz w:val="24"/>
      <w:szCs w:val="24"/>
      <w:lang w:eastAsia="en-US"/>
    </w:rPr>
  </w:style>
  <w:style w:type="character" w:customStyle="1" w:styleId="FootnoteTextChar">
    <w:name w:val="Footnote Text Char"/>
    <w:link w:val="FootnoteText"/>
    <w:uiPriority w:val="99"/>
    <w:rsid w:val="00DB2988"/>
    <w:rPr>
      <w:rFonts w:eastAsia="Cambria"/>
      <w:sz w:val="24"/>
      <w:szCs w:val="24"/>
      <w:lang w:val="en-GB"/>
    </w:rPr>
  </w:style>
  <w:style w:type="character" w:customStyle="1" w:styleId="bylinepipe">
    <w:name w:val="bylinepipe"/>
    <w:rsid w:val="00DB2988"/>
  </w:style>
  <w:style w:type="character" w:customStyle="1" w:styleId="lrg">
    <w:name w:val="lrg"/>
    <w:rsid w:val="00DB2988"/>
  </w:style>
  <w:style w:type="character" w:customStyle="1" w:styleId="medreg">
    <w:name w:val="med reg"/>
    <w:rsid w:val="00DB2988"/>
  </w:style>
  <w:style w:type="character" w:customStyle="1" w:styleId="lrgbold">
    <w:name w:val="lrg bold"/>
    <w:rsid w:val="00DB2988"/>
  </w:style>
  <w:style w:type="character" w:customStyle="1" w:styleId="main-heading">
    <w:name w:val="main-heading"/>
    <w:rsid w:val="00DB2988"/>
  </w:style>
  <w:style w:type="character" w:customStyle="1" w:styleId="large">
    <w:name w:val="large"/>
    <w:rsid w:val="00DB2988"/>
  </w:style>
  <w:style w:type="character" w:customStyle="1" w:styleId="author">
    <w:name w:val="author"/>
    <w:rsid w:val="00DB2988"/>
  </w:style>
  <w:style w:type="character" w:customStyle="1" w:styleId="a-size-small">
    <w:name w:val="a-size-small"/>
    <w:rsid w:val="00DB2988"/>
  </w:style>
  <w:style w:type="character" w:styleId="FollowedHyperlink">
    <w:name w:val="FollowedHyperlink"/>
    <w:uiPriority w:val="99"/>
    <w:semiHidden/>
    <w:unhideWhenUsed/>
    <w:rsid w:val="00DB2988"/>
    <w:rPr>
      <w:color w:val="954F72"/>
      <w:u w:val="single"/>
    </w:rPr>
  </w:style>
  <w:style w:type="character" w:customStyle="1" w:styleId="Heading5Char">
    <w:name w:val="Heading 5 Char"/>
    <w:link w:val="Heading5"/>
    <w:uiPriority w:val="9"/>
    <w:rsid w:val="0030430C"/>
    <w:rPr>
      <w:rFonts w:eastAsia="Times New Roman"/>
      <w:b/>
      <w:bCs/>
      <w:i/>
      <w:iCs/>
      <w:sz w:val="26"/>
      <w:szCs w:val="26"/>
      <w:lang w:val="x-none" w:eastAsia="x-none"/>
    </w:rPr>
  </w:style>
  <w:style w:type="paragraph" w:customStyle="1" w:styleId="MediumGrid1-Accent210">
    <w:name w:val="Medium Grid 1 - Accent 21"/>
    <w:basedOn w:val="Normal"/>
    <w:uiPriority w:val="34"/>
    <w:qFormat/>
    <w:rsid w:val="0030430C"/>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3043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unhideWhenUsed/>
    <w:rsid w:val="0030430C"/>
    <w:rPr>
      <w:rFonts w:ascii="Consolas" w:eastAsia="Calibri" w:hAnsi="Consolas"/>
      <w:sz w:val="21"/>
      <w:szCs w:val="21"/>
      <w:lang w:val="x-none" w:eastAsia="en-US"/>
    </w:rPr>
  </w:style>
  <w:style w:type="character" w:customStyle="1" w:styleId="PlainTextChar">
    <w:name w:val="Plain Text Char"/>
    <w:link w:val="PlainText"/>
    <w:uiPriority w:val="99"/>
    <w:semiHidden/>
    <w:rsid w:val="0030430C"/>
    <w:rPr>
      <w:rFonts w:ascii="Consolas" w:hAnsi="Consolas"/>
      <w:sz w:val="21"/>
      <w:szCs w:val="21"/>
      <w:lang w:val="x-none"/>
    </w:rPr>
  </w:style>
  <w:style w:type="paragraph" w:styleId="ListParagraph">
    <w:name w:val="List Paragraph"/>
    <w:basedOn w:val="Normal"/>
    <w:uiPriority w:val="72"/>
    <w:qFormat/>
    <w:rsid w:val="003D28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04907">
      <w:bodyDiv w:val="1"/>
      <w:marLeft w:val="0"/>
      <w:marRight w:val="0"/>
      <w:marTop w:val="0"/>
      <w:marBottom w:val="0"/>
      <w:divBdr>
        <w:top w:val="none" w:sz="0" w:space="0" w:color="auto"/>
        <w:left w:val="none" w:sz="0" w:space="0" w:color="auto"/>
        <w:bottom w:val="none" w:sz="0" w:space="0" w:color="auto"/>
        <w:right w:val="none" w:sz="0" w:space="0" w:color="auto"/>
      </w:divBdr>
    </w:div>
    <w:div w:id="489833608">
      <w:bodyDiv w:val="1"/>
      <w:marLeft w:val="0"/>
      <w:marRight w:val="0"/>
      <w:marTop w:val="0"/>
      <w:marBottom w:val="0"/>
      <w:divBdr>
        <w:top w:val="none" w:sz="0" w:space="0" w:color="auto"/>
        <w:left w:val="none" w:sz="0" w:space="0" w:color="auto"/>
        <w:bottom w:val="none" w:sz="0" w:space="0" w:color="auto"/>
        <w:right w:val="none" w:sz="0" w:space="0" w:color="auto"/>
      </w:divBdr>
    </w:div>
    <w:div w:id="1258518677">
      <w:bodyDiv w:val="1"/>
      <w:marLeft w:val="0"/>
      <w:marRight w:val="0"/>
      <w:marTop w:val="0"/>
      <w:marBottom w:val="0"/>
      <w:divBdr>
        <w:top w:val="none" w:sz="0" w:space="0" w:color="auto"/>
        <w:left w:val="none" w:sz="0" w:space="0" w:color="auto"/>
        <w:bottom w:val="none" w:sz="0" w:space="0" w:color="auto"/>
        <w:right w:val="none" w:sz="0" w:space="0" w:color="auto"/>
      </w:divBdr>
    </w:div>
    <w:div w:id="130589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kingston.ac.uk/postgraduate-course/photography-m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082DFC9-C1E4-4B0D-A70A-8A9D44733B10}">
  <ds:schemaRefs>
    <ds:schemaRef ds:uri="http://schemas.microsoft.com/office/2006/metadata/longProperties"/>
  </ds:schemaRefs>
</ds:datastoreItem>
</file>

<file path=customXml/itemProps2.xml><?xml version="1.0" encoding="utf-8"?>
<ds:datastoreItem xmlns:ds="http://schemas.openxmlformats.org/officeDocument/2006/customXml" ds:itemID="{34AC8BA0-1622-4D68-89CC-27686DDA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5CE52-A6DD-4C8E-8E84-1E9058C3E707}">
  <ds:schemaRefs>
    <ds:schemaRef ds:uri="http://schemas.microsoft.com/sharepoint/v3/contenttype/forms"/>
  </ds:schemaRefs>
</ds:datastoreItem>
</file>

<file path=customXml/itemProps4.xml><?xml version="1.0" encoding="utf-8"?>
<ds:datastoreItem xmlns:ds="http://schemas.openxmlformats.org/officeDocument/2006/customXml" ds:itemID="{591ABF13-C998-5249-8D85-24916D8308A4}">
  <ds:schemaRefs>
    <ds:schemaRef ds:uri="http://schemas.openxmlformats.org/officeDocument/2006/bibliography"/>
  </ds:schemaRefs>
</ds:datastoreItem>
</file>

<file path=customXml/itemProps5.xml><?xml version="1.0" encoding="utf-8"?>
<ds:datastoreItem xmlns:ds="http://schemas.openxmlformats.org/officeDocument/2006/customXml" ds:itemID="{660FBD11-BCF9-45B4-BC18-A27D8EF8A2B3}">
  <ds:schemaRefs>
    <ds:schemaRef ds:uri="http://schemas.microsoft.com/office/2006/documentManagement/types"/>
    <ds:schemaRef ds:uri="3949bc56-6107-4a37-a900-858857adfede"/>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30bd1ae3-149d-4880-86ad-393ca53a6c39"/>
    <ds:schemaRef ds:uri="56bcba56-1e8e-456b-9282-2a60465f51d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31390</CharactersWithSpaces>
  <SharedDoc>false</SharedDoc>
  <HLinks>
    <vt:vector size="24" baseType="variant">
      <vt:variant>
        <vt:i4>5767255</vt:i4>
      </vt:variant>
      <vt:variant>
        <vt:i4>9</vt:i4>
      </vt:variant>
      <vt:variant>
        <vt:i4>0</vt:i4>
      </vt:variant>
      <vt:variant>
        <vt:i4>5</vt:i4>
      </vt:variant>
      <vt:variant>
        <vt:lpwstr>http://www.kingston.ac.uk/postgraduate-course/photography-ma/</vt:lpwstr>
      </vt:variant>
      <vt:variant>
        <vt:lpwstr/>
      </vt:variant>
      <vt:variant>
        <vt:i4>7274568</vt:i4>
      </vt:variant>
      <vt:variant>
        <vt:i4>6</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3</vt:i4>
      </vt:variant>
      <vt:variant>
        <vt:i4>0</vt:i4>
      </vt:variant>
      <vt:variant>
        <vt:i4>5</vt:i4>
      </vt:variant>
      <vt:variant>
        <vt:lpwstr>http://www.thevisibleinstitute.org/</vt:lpwstr>
      </vt:variant>
      <vt:variant>
        <vt:lpwstr/>
      </vt:variant>
      <vt:variant>
        <vt:i4>5963863</vt:i4>
      </vt:variant>
      <vt:variant>
        <vt:i4>0</vt:i4>
      </vt:variant>
      <vt:variant>
        <vt:i4>0</vt:i4>
      </vt:variant>
      <vt:variant>
        <vt:i4>5</vt:i4>
      </vt:variant>
      <vt:variant>
        <vt:lpwstr>https://blogs.kingston.ac.uk/pg/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KU34079</dc:creator>
  <cp:keywords/>
  <cp:lastModifiedBy>Allan, Alice E</cp:lastModifiedBy>
  <cp:revision>4</cp:revision>
  <cp:lastPrinted>2017-07-24T14:22:00Z</cp:lastPrinted>
  <dcterms:created xsi:type="dcterms:W3CDTF">2021-05-25T21:46:00Z</dcterms:created>
  <dcterms:modified xsi:type="dcterms:W3CDTF">2022-08-15T14:55:00Z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2020-11-03T09:03:59.0308457Z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f7638771-9320-452c-8d31-cd45bfe9d7f2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81e076a8-7b5b-43bc-afef-4ff6cd711e56</vt:lpwstr>
  </property>
</Properties>
</file>