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1F35017B" w:rsidR="00A92C9B" w:rsidRPr="00DA2044" w:rsidRDefault="002F198F" w:rsidP="00A92C9B">
      <w:pPr>
        <w:rPr>
          <w:rFonts w:ascii="Arial" w:hAnsi="Arial" w:cs="Arial"/>
          <w:b/>
        </w:rPr>
      </w:pPr>
      <w:r>
        <w:rPr>
          <w:rFonts w:ascii="Arial" w:hAnsi="Arial" w:cs="Arial"/>
          <w:b/>
        </w:rPr>
        <w:t xml:space="preserve"> </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1D77438F" w14:textId="61871D69" w:rsidR="00A92C9B" w:rsidRPr="00DA2044" w:rsidRDefault="00A92C9B" w:rsidP="00A92C9B">
      <w:pPr>
        <w:rPr>
          <w:rFonts w:ascii="Arial" w:hAnsi="Arial" w:cs="Arial"/>
          <w:b/>
          <w:sz w:val="28"/>
        </w:rPr>
      </w:pPr>
      <w:r w:rsidRPr="00DA2044">
        <w:rPr>
          <w:rFonts w:ascii="Arial" w:hAnsi="Arial" w:cs="Arial"/>
          <w:b/>
          <w:sz w:val="28"/>
        </w:rPr>
        <w:t>Title of Course:</w:t>
      </w:r>
      <w:r w:rsidR="007420A4" w:rsidRPr="007420A4">
        <w:rPr>
          <w:rFonts w:ascii="Arial" w:hAnsi="Arial" w:cs="Arial"/>
          <w:b/>
        </w:rPr>
        <w:t xml:space="preserve"> </w:t>
      </w:r>
      <w:r w:rsidR="002F198F" w:rsidRPr="002F198F">
        <w:rPr>
          <w:rFonts w:ascii="Arial" w:hAnsi="Arial" w:cs="Arial"/>
          <w:b/>
        </w:rPr>
        <w:t>National Award for Special Educational Needs Coordination PgCert</w:t>
      </w: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9F609FF" w:rsidR="00A92C9B" w:rsidRPr="00970D87" w:rsidRDefault="007420A4" w:rsidP="00AD72D1">
            <w:pPr>
              <w:widowControl w:val="0"/>
              <w:tabs>
                <w:tab w:val="center" w:pos="4153"/>
                <w:tab w:val="right" w:pos="9072"/>
              </w:tabs>
              <w:rPr>
                <w:rFonts w:ascii="Arial" w:hAnsi="Arial" w:cs="Arial"/>
                <w:snapToGrid w:val="0"/>
                <w:sz w:val="20"/>
                <w:szCs w:val="20"/>
              </w:rPr>
            </w:pPr>
            <w:r w:rsidRPr="00952C1A">
              <w:rPr>
                <w:rFonts w:ascii="Arial" w:hAnsi="Arial" w:cs="Arial"/>
                <w:b/>
              </w:rPr>
              <w:t>31 May 2017</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28467B49" w:rsidR="00A92C9B" w:rsidRPr="007420A4" w:rsidRDefault="007420A4" w:rsidP="007420A4">
            <w:pPr>
              <w:rPr>
                <w:rFonts w:ascii="Arial" w:hAnsi="Arial" w:cs="Arial"/>
                <w:b/>
              </w:rPr>
            </w:pPr>
            <w:r>
              <w:rPr>
                <w:rFonts w:ascii="Arial" w:hAnsi="Arial" w:cs="Arial"/>
                <w:b/>
              </w:rPr>
              <w:t>July 2018</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2EF9C78F"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2019-20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32F4644E"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45C4345F"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Health </w:t>
            </w:r>
            <w:r w:rsidR="00B30E0D">
              <w:rPr>
                <w:rFonts w:ascii="Arial" w:hAnsi="Arial" w:cs="Arial"/>
                <w:snapToGrid w:val="0"/>
                <w:sz w:val="20"/>
                <w:szCs w:val="20"/>
              </w:rPr>
              <w:t xml:space="preserve">Science, </w:t>
            </w:r>
            <w:r>
              <w:rPr>
                <w:rFonts w:ascii="Arial" w:hAnsi="Arial" w:cs="Arial"/>
                <w:snapToGrid w:val="0"/>
                <w:sz w:val="20"/>
                <w:szCs w:val="20"/>
              </w:rPr>
              <w:t>Social Care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C847164"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 Midwifery and Social Care</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523EB53F"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20443B23"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52FD1607" w14:textId="0E7F1D59" w:rsidR="00A92C9B" w:rsidRPr="002F198F" w:rsidRDefault="00A92C9B" w:rsidP="00A92C9B">
      <w:pPr>
        <w:rPr>
          <w:rFonts w:ascii="Arial" w:hAnsi="Arial" w:cs="Arial"/>
          <w:color w:val="FF0000"/>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8654"/>
      </w:tblGrid>
      <w:tr w:rsidR="005C24CD" w:rsidRPr="00BF1022" w14:paraId="0C3D9FCF" w14:textId="77777777" w:rsidTr="00EC564C">
        <w:tc>
          <w:tcPr>
            <w:tcW w:w="1838" w:type="dxa"/>
          </w:tcPr>
          <w:p w14:paraId="310D7485" w14:textId="77777777" w:rsidR="005C24CD" w:rsidRPr="00BF1022" w:rsidRDefault="005C24CD" w:rsidP="005C24CD">
            <w:pPr>
              <w:rPr>
                <w:rFonts w:ascii="Arial" w:hAnsi="Arial" w:cs="Arial"/>
                <w:b/>
                <w:sz w:val="22"/>
                <w:szCs w:val="22"/>
              </w:rPr>
            </w:pPr>
            <w:r w:rsidRPr="00BF1022">
              <w:rPr>
                <w:rFonts w:ascii="Arial" w:hAnsi="Arial" w:cs="Arial"/>
                <w:b/>
                <w:sz w:val="22"/>
                <w:szCs w:val="22"/>
              </w:rPr>
              <w:t>Award(s) and Title(s):</w:t>
            </w:r>
          </w:p>
        </w:tc>
        <w:tc>
          <w:tcPr>
            <w:tcW w:w="8356" w:type="dxa"/>
          </w:tcPr>
          <w:p w14:paraId="507DFC1C" w14:textId="07B80B08" w:rsidR="005C24CD" w:rsidRPr="00BF1022" w:rsidRDefault="0076502B" w:rsidP="005C24CD">
            <w:pPr>
              <w:rPr>
                <w:rFonts w:ascii="Arial" w:hAnsi="Arial" w:cs="Arial"/>
                <w:sz w:val="22"/>
                <w:szCs w:val="22"/>
              </w:rPr>
            </w:pPr>
            <w:r w:rsidRPr="0076502B">
              <w:rPr>
                <w:rFonts w:ascii="Arial" w:hAnsi="Arial" w:cs="Arial"/>
              </w:rPr>
              <w:t>National Award for Special Educational Needs Coordination PgCert</w:t>
            </w:r>
          </w:p>
        </w:tc>
      </w:tr>
      <w:tr w:rsidR="005C24CD" w:rsidRPr="00BF1022" w14:paraId="61FE1C85" w14:textId="77777777" w:rsidTr="00EC564C">
        <w:tc>
          <w:tcPr>
            <w:tcW w:w="1838" w:type="dxa"/>
          </w:tcPr>
          <w:p w14:paraId="33286F50" w14:textId="77777777" w:rsidR="005C24CD" w:rsidRPr="00BF1022" w:rsidRDefault="005C24CD" w:rsidP="005C24CD">
            <w:pPr>
              <w:rPr>
                <w:rFonts w:ascii="Arial" w:hAnsi="Arial" w:cs="Arial"/>
                <w:b/>
                <w:sz w:val="22"/>
                <w:szCs w:val="22"/>
              </w:rPr>
            </w:pPr>
            <w:r w:rsidRPr="00BF1022">
              <w:rPr>
                <w:rFonts w:ascii="Arial" w:hAnsi="Arial" w:cs="Arial"/>
                <w:b/>
                <w:sz w:val="22"/>
                <w:szCs w:val="22"/>
              </w:rPr>
              <w:t>Intermediate Awards:</w:t>
            </w:r>
          </w:p>
        </w:tc>
        <w:tc>
          <w:tcPr>
            <w:tcW w:w="8356" w:type="dxa"/>
          </w:tcPr>
          <w:p w14:paraId="2BDFE1F8" w14:textId="77777777" w:rsidR="005C24CD"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779D20BE" w14:textId="026D0831" w:rsidR="00883C50" w:rsidRPr="00BF1022" w:rsidRDefault="00883C50" w:rsidP="005C24CD">
            <w:pPr>
              <w:rPr>
                <w:rFonts w:ascii="Arial" w:hAnsi="Arial" w:cs="Arial"/>
                <w:i/>
                <w:color w:val="FF0000"/>
                <w:sz w:val="22"/>
                <w:szCs w:val="22"/>
              </w:rPr>
            </w:pPr>
          </w:p>
        </w:tc>
      </w:tr>
      <w:tr w:rsidR="005C24CD" w:rsidRPr="00BF1022" w14:paraId="644D12BB" w14:textId="77777777" w:rsidTr="00EC564C">
        <w:tc>
          <w:tcPr>
            <w:tcW w:w="1838" w:type="dxa"/>
          </w:tcPr>
          <w:p w14:paraId="6C991220" w14:textId="77777777" w:rsidR="005C24CD" w:rsidRPr="00BF1022" w:rsidRDefault="005C24CD" w:rsidP="005C24CD">
            <w:pPr>
              <w:rPr>
                <w:rFonts w:ascii="Arial" w:hAnsi="Arial" w:cs="Arial"/>
                <w:b/>
                <w:sz w:val="22"/>
                <w:szCs w:val="22"/>
              </w:rPr>
            </w:pPr>
            <w:r w:rsidRPr="00BF1022">
              <w:rPr>
                <w:rFonts w:ascii="Arial" w:hAnsi="Arial" w:cs="Arial"/>
                <w:b/>
                <w:sz w:val="22"/>
                <w:szCs w:val="22"/>
              </w:rPr>
              <w:t>FHEQ Level for the Final Award:</w:t>
            </w:r>
          </w:p>
          <w:p w14:paraId="47594079" w14:textId="77777777" w:rsidR="005C24CD" w:rsidRPr="00BF1022" w:rsidRDefault="005C24CD" w:rsidP="005C24CD">
            <w:pPr>
              <w:rPr>
                <w:rFonts w:ascii="Arial" w:hAnsi="Arial" w:cs="Arial"/>
                <w:b/>
                <w:sz w:val="22"/>
                <w:szCs w:val="22"/>
              </w:rPr>
            </w:pPr>
          </w:p>
        </w:tc>
        <w:tc>
          <w:tcPr>
            <w:tcW w:w="8356" w:type="dxa"/>
          </w:tcPr>
          <w:p w14:paraId="460B3CB2" w14:textId="66DA7F90"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3824513B" w14:textId="77777777" w:rsidR="005C24CD" w:rsidRPr="00BF1022" w:rsidRDefault="005C24CD" w:rsidP="005C24CD">
            <w:pPr>
              <w:rPr>
                <w:rFonts w:ascii="Arial" w:hAnsi="Arial" w:cs="Arial"/>
                <w:i/>
                <w:color w:val="FF0000"/>
                <w:sz w:val="22"/>
                <w:szCs w:val="22"/>
              </w:rPr>
            </w:pPr>
          </w:p>
        </w:tc>
      </w:tr>
      <w:tr w:rsidR="005C24CD" w:rsidRPr="00BF1022" w14:paraId="097980E5" w14:textId="77777777" w:rsidTr="00EC564C">
        <w:tc>
          <w:tcPr>
            <w:tcW w:w="1838" w:type="dxa"/>
          </w:tcPr>
          <w:p w14:paraId="7BD48904" w14:textId="77777777" w:rsidR="005C24CD" w:rsidRPr="00BF1022" w:rsidRDefault="005C24CD" w:rsidP="005C24CD">
            <w:pPr>
              <w:rPr>
                <w:rFonts w:ascii="Arial" w:hAnsi="Arial" w:cs="Arial"/>
                <w:b/>
                <w:sz w:val="22"/>
                <w:szCs w:val="22"/>
              </w:rPr>
            </w:pPr>
            <w:r w:rsidRPr="00BF1022">
              <w:rPr>
                <w:rFonts w:ascii="Arial" w:hAnsi="Arial" w:cs="Arial"/>
                <w:b/>
                <w:sz w:val="22"/>
                <w:szCs w:val="22"/>
              </w:rPr>
              <w:t>Awarding Institution:</w:t>
            </w:r>
          </w:p>
          <w:p w14:paraId="23994CAD" w14:textId="77777777" w:rsidR="005C24CD" w:rsidRPr="00BF1022" w:rsidRDefault="005C24CD" w:rsidP="005C24CD">
            <w:pPr>
              <w:rPr>
                <w:rFonts w:ascii="Arial" w:hAnsi="Arial" w:cs="Arial"/>
                <w:b/>
                <w:sz w:val="22"/>
                <w:szCs w:val="22"/>
              </w:rPr>
            </w:pPr>
          </w:p>
        </w:tc>
        <w:tc>
          <w:tcPr>
            <w:tcW w:w="8356" w:type="dxa"/>
          </w:tcPr>
          <w:p w14:paraId="4B1F43D1" w14:textId="77777777" w:rsidR="005C24CD" w:rsidRPr="00BF1022" w:rsidRDefault="005C24CD" w:rsidP="005C24CD">
            <w:pPr>
              <w:rPr>
                <w:rFonts w:ascii="Arial" w:hAnsi="Arial" w:cs="Arial"/>
                <w:sz w:val="22"/>
                <w:szCs w:val="22"/>
              </w:rPr>
            </w:pPr>
            <w:r w:rsidRPr="00BF1022">
              <w:rPr>
                <w:rFonts w:ascii="Arial" w:hAnsi="Arial" w:cs="Arial"/>
                <w:sz w:val="22"/>
                <w:szCs w:val="22"/>
              </w:rPr>
              <w:t>Kingston University</w:t>
            </w:r>
          </w:p>
        </w:tc>
      </w:tr>
      <w:tr w:rsidR="005C24CD" w:rsidRPr="00BF1022" w14:paraId="721D6BCB" w14:textId="77777777" w:rsidTr="00EC564C">
        <w:tc>
          <w:tcPr>
            <w:tcW w:w="1838" w:type="dxa"/>
          </w:tcPr>
          <w:p w14:paraId="15528E1C" w14:textId="77777777" w:rsidR="005C24CD" w:rsidRPr="00BF1022" w:rsidRDefault="005C24CD" w:rsidP="005C24CD">
            <w:pPr>
              <w:rPr>
                <w:rFonts w:ascii="Arial" w:hAnsi="Arial" w:cs="Arial"/>
                <w:b/>
                <w:sz w:val="22"/>
                <w:szCs w:val="22"/>
              </w:rPr>
            </w:pPr>
            <w:r w:rsidRPr="00BF1022">
              <w:rPr>
                <w:rFonts w:ascii="Arial" w:hAnsi="Arial" w:cs="Arial"/>
                <w:b/>
                <w:sz w:val="22"/>
                <w:szCs w:val="22"/>
              </w:rPr>
              <w:t>Teaching Institution:</w:t>
            </w:r>
          </w:p>
          <w:p w14:paraId="1B229580" w14:textId="77777777" w:rsidR="005C24CD" w:rsidRPr="00BF1022" w:rsidRDefault="005C24CD" w:rsidP="005C24CD">
            <w:pPr>
              <w:rPr>
                <w:rFonts w:ascii="Arial" w:hAnsi="Arial" w:cs="Arial"/>
                <w:b/>
                <w:sz w:val="22"/>
                <w:szCs w:val="22"/>
              </w:rPr>
            </w:pPr>
          </w:p>
        </w:tc>
        <w:tc>
          <w:tcPr>
            <w:tcW w:w="8356" w:type="dxa"/>
          </w:tcPr>
          <w:p w14:paraId="18CE145D" w14:textId="62D1B51F"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r w:rsidRPr="00BF1022">
              <w:rPr>
                <w:rFonts w:ascii="Arial" w:hAnsi="Arial" w:cs="Arial"/>
                <w:sz w:val="22"/>
                <w:szCs w:val="22"/>
              </w:rPr>
              <w:t>Kingston University</w:t>
            </w:r>
          </w:p>
          <w:p w14:paraId="34EFE47D" w14:textId="77777777" w:rsidR="005C24CD" w:rsidRPr="00BF1022" w:rsidRDefault="005C24CD" w:rsidP="005C24CD">
            <w:pPr>
              <w:rPr>
                <w:rFonts w:ascii="Arial" w:hAnsi="Arial" w:cs="Arial"/>
                <w:i/>
                <w:color w:val="FF0000"/>
                <w:sz w:val="22"/>
                <w:szCs w:val="22"/>
              </w:rPr>
            </w:pPr>
          </w:p>
        </w:tc>
      </w:tr>
      <w:tr w:rsidR="005C24CD" w:rsidRPr="00BF1022" w14:paraId="490F765D" w14:textId="77777777" w:rsidTr="00EC564C">
        <w:tc>
          <w:tcPr>
            <w:tcW w:w="1838" w:type="dxa"/>
          </w:tcPr>
          <w:p w14:paraId="6DBD4986" w14:textId="77777777" w:rsidR="005C24CD" w:rsidRPr="00BF1022" w:rsidRDefault="005C24CD" w:rsidP="005C24CD">
            <w:pPr>
              <w:rPr>
                <w:rFonts w:ascii="Arial" w:hAnsi="Arial" w:cs="Arial"/>
                <w:b/>
                <w:sz w:val="22"/>
                <w:szCs w:val="22"/>
              </w:rPr>
            </w:pPr>
            <w:r w:rsidRPr="00BF1022">
              <w:rPr>
                <w:rFonts w:ascii="Arial" w:hAnsi="Arial" w:cs="Arial"/>
                <w:b/>
                <w:sz w:val="22"/>
                <w:szCs w:val="22"/>
              </w:rPr>
              <w:t>Location:</w:t>
            </w:r>
          </w:p>
        </w:tc>
        <w:tc>
          <w:tcPr>
            <w:tcW w:w="8356" w:type="dxa"/>
          </w:tcPr>
          <w:p w14:paraId="11BA8069" w14:textId="73801A2E"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r w:rsidRPr="00952C1A">
              <w:rPr>
                <w:rFonts w:ascii="Arial" w:hAnsi="Arial" w:cs="Arial"/>
              </w:rPr>
              <w:t>Kingston Hill</w:t>
            </w:r>
          </w:p>
          <w:p w14:paraId="3ADCF0D2" w14:textId="77777777" w:rsidR="005C24CD" w:rsidRPr="00BF1022" w:rsidRDefault="005C24CD" w:rsidP="005C24CD">
            <w:pPr>
              <w:rPr>
                <w:rFonts w:ascii="Arial" w:hAnsi="Arial" w:cs="Arial"/>
                <w:color w:val="FF0000"/>
                <w:sz w:val="22"/>
                <w:szCs w:val="22"/>
              </w:rPr>
            </w:pPr>
          </w:p>
        </w:tc>
      </w:tr>
      <w:tr w:rsidR="005C24CD" w:rsidRPr="00BF1022" w14:paraId="5F54BDB5" w14:textId="77777777" w:rsidTr="00EC564C">
        <w:tc>
          <w:tcPr>
            <w:tcW w:w="1838" w:type="dxa"/>
          </w:tcPr>
          <w:p w14:paraId="713CB1F6" w14:textId="77777777" w:rsidR="005C24CD" w:rsidRPr="00BF1022" w:rsidRDefault="005C24CD" w:rsidP="005C24CD">
            <w:pPr>
              <w:rPr>
                <w:rFonts w:ascii="Arial" w:hAnsi="Arial" w:cs="Arial"/>
                <w:b/>
                <w:sz w:val="22"/>
                <w:szCs w:val="22"/>
              </w:rPr>
            </w:pPr>
            <w:r w:rsidRPr="00BF1022">
              <w:rPr>
                <w:rFonts w:ascii="Arial" w:hAnsi="Arial" w:cs="Arial"/>
                <w:b/>
                <w:sz w:val="22"/>
                <w:szCs w:val="22"/>
              </w:rPr>
              <w:t>Language of Delivery:</w:t>
            </w:r>
          </w:p>
          <w:p w14:paraId="408424F3" w14:textId="77777777" w:rsidR="005C24CD" w:rsidRPr="00BF1022" w:rsidRDefault="005C24CD" w:rsidP="005C24CD">
            <w:pPr>
              <w:rPr>
                <w:rFonts w:ascii="Arial" w:hAnsi="Arial" w:cs="Arial"/>
                <w:b/>
                <w:sz w:val="22"/>
                <w:szCs w:val="22"/>
              </w:rPr>
            </w:pPr>
          </w:p>
        </w:tc>
        <w:tc>
          <w:tcPr>
            <w:tcW w:w="8356" w:type="dxa"/>
          </w:tcPr>
          <w:p w14:paraId="288A5E69" w14:textId="77777777" w:rsidR="005C24CD" w:rsidRPr="00BF1022" w:rsidRDefault="005C24CD" w:rsidP="005C24CD">
            <w:pPr>
              <w:rPr>
                <w:rFonts w:ascii="Arial" w:hAnsi="Arial" w:cs="Arial"/>
                <w:i/>
                <w:color w:val="FF0000"/>
                <w:sz w:val="22"/>
                <w:szCs w:val="22"/>
              </w:rPr>
            </w:pPr>
          </w:p>
        </w:tc>
      </w:tr>
      <w:tr w:rsidR="005C24CD" w:rsidRPr="00BF1022" w14:paraId="421784EB" w14:textId="77777777" w:rsidTr="00EC564C">
        <w:tc>
          <w:tcPr>
            <w:tcW w:w="1838" w:type="dxa"/>
          </w:tcPr>
          <w:p w14:paraId="50FEA13E" w14:textId="77777777" w:rsidR="005C24CD" w:rsidRPr="00BF1022" w:rsidRDefault="005C24CD" w:rsidP="005C24CD">
            <w:pPr>
              <w:rPr>
                <w:rFonts w:ascii="Arial" w:hAnsi="Arial" w:cs="Arial"/>
                <w:b/>
                <w:sz w:val="22"/>
                <w:szCs w:val="22"/>
              </w:rPr>
            </w:pPr>
            <w:r w:rsidRPr="00BF1022">
              <w:rPr>
                <w:rFonts w:ascii="Arial" w:hAnsi="Arial" w:cs="Arial"/>
                <w:b/>
                <w:sz w:val="22"/>
                <w:szCs w:val="22"/>
              </w:rPr>
              <w:t>Modes of Delivery:</w:t>
            </w:r>
          </w:p>
          <w:p w14:paraId="537CB538" w14:textId="77777777" w:rsidR="005C24CD" w:rsidRPr="00BF1022" w:rsidRDefault="005C24CD" w:rsidP="005C24CD">
            <w:pPr>
              <w:rPr>
                <w:rFonts w:ascii="Arial" w:hAnsi="Arial" w:cs="Arial"/>
                <w:b/>
                <w:sz w:val="22"/>
                <w:szCs w:val="22"/>
              </w:rPr>
            </w:pPr>
          </w:p>
        </w:tc>
        <w:tc>
          <w:tcPr>
            <w:tcW w:w="8356" w:type="dxa"/>
            <w:shd w:val="clear" w:color="auto" w:fill="auto"/>
          </w:tcPr>
          <w:p w14:paraId="7240FC2F" w14:textId="74F61FD6" w:rsidR="005C24CD" w:rsidRPr="005C24CD" w:rsidRDefault="005C24CD" w:rsidP="005C24CD">
            <w:pPr>
              <w:rPr>
                <w:rFonts w:ascii="Arial" w:hAnsi="Arial" w:cs="Arial"/>
                <w:color w:val="FF0000"/>
                <w:sz w:val="22"/>
                <w:szCs w:val="22"/>
              </w:rPr>
            </w:pPr>
            <w:r w:rsidRPr="005C24CD">
              <w:rPr>
                <w:rFonts w:ascii="Arial" w:hAnsi="Arial" w:cs="Arial"/>
                <w:color w:val="000000" w:themeColor="text1"/>
                <w:sz w:val="22"/>
                <w:szCs w:val="22"/>
              </w:rPr>
              <w:t>Part-time</w:t>
            </w:r>
          </w:p>
        </w:tc>
      </w:tr>
      <w:tr w:rsidR="005C24CD" w:rsidRPr="00BF1022" w14:paraId="7CF0CC64" w14:textId="77777777" w:rsidTr="00EC564C">
        <w:tc>
          <w:tcPr>
            <w:tcW w:w="1838" w:type="dxa"/>
          </w:tcPr>
          <w:p w14:paraId="1B53104D" w14:textId="77777777" w:rsidR="005C24CD" w:rsidRPr="00BF1022" w:rsidRDefault="005C24CD" w:rsidP="005C24CD">
            <w:pPr>
              <w:rPr>
                <w:rFonts w:ascii="Arial" w:hAnsi="Arial" w:cs="Arial"/>
                <w:b/>
                <w:sz w:val="22"/>
                <w:szCs w:val="22"/>
              </w:rPr>
            </w:pPr>
            <w:r w:rsidRPr="00BF1022">
              <w:rPr>
                <w:rFonts w:ascii="Arial" w:hAnsi="Arial" w:cs="Arial"/>
                <w:b/>
                <w:sz w:val="22"/>
                <w:szCs w:val="22"/>
              </w:rPr>
              <w:t>Available as:</w:t>
            </w:r>
          </w:p>
        </w:tc>
        <w:tc>
          <w:tcPr>
            <w:tcW w:w="8356" w:type="dxa"/>
          </w:tcPr>
          <w:p w14:paraId="767EE3A9" w14:textId="57206F1C" w:rsidR="005C24CD" w:rsidRPr="00BF1022" w:rsidRDefault="005C24CD" w:rsidP="005C24CD">
            <w:pPr>
              <w:rPr>
                <w:rFonts w:ascii="Arial" w:hAnsi="Arial" w:cs="Arial"/>
                <w:i/>
                <w:color w:val="FF0000"/>
                <w:sz w:val="22"/>
                <w:szCs w:val="22"/>
              </w:rPr>
            </w:pPr>
            <w:r>
              <w:rPr>
                <w:rFonts w:ascii="Arial" w:hAnsi="Arial" w:cs="Arial"/>
                <w:sz w:val="22"/>
                <w:szCs w:val="22"/>
              </w:rPr>
              <w:t xml:space="preserve"> </w:t>
            </w:r>
          </w:p>
        </w:tc>
      </w:tr>
      <w:tr w:rsidR="005C24CD" w:rsidRPr="00BF1022" w14:paraId="0AB42F90" w14:textId="77777777" w:rsidTr="00EC564C">
        <w:tc>
          <w:tcPr>
            <w:tcW w:w="1838" w:type="dxa"/>
          </w:tcPr>
          <w:p w14:paraId="3CDE1E3A" w14:textId="77777777" w:rsidR="005C24CD" w:rsidRPr="00BF1022" w:rsidRDefault="005C24CD" w:rsidP="005C24CD">
            <w:pPr>
              <w:rPr>
                <w:rFonts w:ascii="Arial" w:hAnsi="Arial" w:cs="Arial"/>
                <w:b/>
                <w:sz w:val="22"/>
                <w:szCs w:val="22"/>
              </w:rPr>
            </w:pPr>
            <w:r w:rsidRPr="00BF1022">
              <w:rPr>
                <w:rFonts w:ascii="Arial" w:hAnsi="Arial" w:cs="Arial"/>
                <w:b/>
                <w:sz w:val="22"/>
                <w:szCs w:val="22"/>
              </w:rPr>
              <w:t>Minimum period of registration:</w:t>
            </w:r>
          </w:p>
        </w:tc>
        <w:tc>
          <w:tcPr>
            <w:tcW w:w="8356" w:type="dxa"/>
          </w:tcPr>
          <w:p w14:paraId="303A6153" w14:textId="251754C1"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4AB48737" w14:textId="77777777" w:rsidR="005C24CD" w:rsidRPr="00BF1022" w:rsidRDefault="005C24CD" w:rsidP="005C24CD">
            <w:pPr>
              <w:rPr>
                <w:rFonts w:ascii="Arial" w:hAnsi="Arial" w:cs="Arial"/>
                <w:sz w:val="22"/>
                <w:szCs w:val="22"/>
              </w:rPr>
            </w:pPr>
          </w:p>
        </w:tc>
      </w:tr>
      <w:tr w:rsidR="005C24CD" w:rsidRPr="00BF1022" w14:paraId="2056D785" w14:textId="77777777" w:rsidTr="00EC564C">
        <w:tc>
          <w:tcPr>
            <w:tcW w:w="1838" w:type="dxa"/>
          </w:tcPr>
          <w:p w14:paraId="3D914DFA" w14:textId="77777777" w:rsidR="005C24CD" w:rsidRPr="00BF1022" w:rsidRDefault="005C24CD" w:rsidP="005C24CD">
            <w:pPr>
              <w:rPr>
                <w:rFonts w:ascii="Arial" w:hAnsi="Arial" w:cs="Arial"/>
                <w:b/>
                <w:sz w:val="22"/>
                <w:szCs w:val="22"/>
              </w:rPr>
            </w:pPr>
            <w:r w:rsidRPr="00BF1022">
              <w:rPr>
                <w:rFonts w:ascii="Arial" w:hAnsi="Arial" w:cs="Arial"/>
                <w:b/>
                <w:sz w:val="22"/>
                <w:szCs w:val="22"/>
              </w:rPr>
              <w:t>Maximum period of registration:</w:t>
            </w:r>
          </w:p>
          <w:p w14:paraId="0A693F2C" w14:textId="77777777" w:rsidR="005C24CD" w:rsidRPr="00BF1022" w:rsidRDefault="005C24CD" w:rsidP="005C24CD">
            <w:pPr>
              <w:rPr>
                <w:rFonts w:ascii="Arial" w:hAnsi="Arial" w:cs="Arial"/>
                <w:b/>
                <w:sz w:val="22"/>
                <w:szCs w:val="22"/>
              </w:rPr>
            </w:pPr>
          </w:p>
        </w:tc>
        <w:tc>
          <w:tcPr>
            <w:tcW w:w="8356" w:type="dxa"/>
          </w:tcPr>
          <w:p w14:paraId="02A93C2D" w14:textId="2C537C78"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31763EE0" w14:textId="77777777" w:rsidR="005C24CD" w:rsidRPr="00BF1022" w:rsidRDefault="005C24CD" w:rsidP="005C24CD">
            <w:pPr>
              <w:rPr>
                <w:rFonts w:ascii="Arial" w:hAnsi="Arial" w:cs="Arial"/>
                <w:sz w:val="22"/>
                <w:szCs w:val="22"/>
              </w:rPr>
            </w:pPr>
          </w:p>
        </w:tc>
      </w:tr>
      <w:tr w:rsidR="005C24CD" w:rsidRPr="00BF1022" w14:paraId="315211C4" w14:textId="77777777" w:rsidTr="00EC564C">
        <w:tc>
          <w:tcPr>
            <w:tcW w:w="1838" w:type="dxa"/>
          </w:tcPr>
          <w:p w14:paraId="3E96C004" w14:textId="77777777" w:rsidR="005C24CD" w:rsidRPr="00BF1022" w:rsidRDefault="005C24CD" w:rsidP="005C24CD">
            <w:pPr>
              <w:rPr>
                <w:rFonts w:ascii="Arial" w:hAnsi="Arial" w:cs="Arial"/>
                <w:b/>
                <w:sz w:val="22"/>
                <w:szCs w:val="22"/>
              </w:rPr>
            </w:pPr>
            <w:r w:rsidRPr="00BF1022">
              <w:rPr>
                <w:rFonts w:ascii="Arial" w:hAnsi="Arial" w:cs="Arial"/>
                <w:b/>
                <w:sz w:val="22"/>
                <w:szCs w:val="22"/>
              </w:rPr>
              <w:t xml:space="preserve">Entry Requirements: </w:t>
            </w:r>
          </w:p>
        </w:tc>
        <w:tc>
          <w:tcPr>
            <w:tcW w:w="8356" w:type="dxa"/>
          </w:tcPr>
          <w:p w14:paraId="7BD589EE" w14:textId="77777777" w:rsidR="005C24CD" w:rsidRPr="00952C1A" w:rsidRDefault="005C24CD" w:rsidP="005C24CD">
            <w:pPr>
              <w:rPr>
                <w:rFonts w:ascii="Arial" w:hAnsi="Arial" w:cs="Arial"/>
              </w:rPr>
            </w:pPr>
            <w:r w:rsidRPr="00952C1A">
              <w:rPr>
                <w:rFonts w:ascii="Arial" w:hAnsi="Arial" w:cs="Arial"/>
              </w:rPr>
              <w:t>The minimum entry qualifications for the programme are:</w:t>
            </w:r>
          </w:p>
          <w:p w14:paraId="4A1964B9" w14:textId="77777777" w:rsidR="005C24CD" w:rsidRPr="00952C1A" w:rsidRDefault="005C24CD" w:rsidP="005C24CD">
            <w:pPr>
              <w:rPr>
                <w:rFonts w:ascii="Arial" w:hAnsi="Arial" w:cs="Arial"/>
              </w:rPr>
            </w:pPr>
          </w:p>
          <w:p w14:paraId="4B39F163" w14:textId="77777777" w:rsidR="005C24CD" w:rsidRPr="00952C1A" w:rsidRDefault="005C24CD" w:rsidP="005C24CD">
            <w:pPr>
              <w:rPr>
                <w:rFonts w:ascii="Arial" w:hAnsi="Arial" w:cs="Arial"/>
              </w:rPr>
            </w:pPr>
            <w:r w:rsidRPr="00952C1A">
              <w:rPr>
                <w:rFonts w:ascii="Arial" w:hAnsi="Arial" w:cs="Arial"/>
              </w:rPr>
              <w:t xml:space="preserve">Candidates are normally required to have obtained an honours degree and/or further qualifications relating to working in Special Educational Needs in an education-related environment. They are expected to demonstrate a commitment to professional learning in the field of Special Educational Needs and disabilities. Candidates are normally expected to lead, or to aspire to lead, the co-ordination of provision for children and young people with special educational needs and disabilities (SEND) in schools, children’s </w:t>
            </w:r>
            <w:proofErr w:type="gramStart"/>
            <w:r w:rsidRPr="00952C1A">
              <w:rPr>
                <w:rFonts w:ascii="Arial" w:hAnsi="Arial" w:cs="Arial"/>
              </w:rPr>
              <w:t>centres</w:t>
            </w:r>
            <w:proofErr w:type="gramEnd"/>
            <w:r w:rsidRPr="00952C1A">
              <w:rPr>
                <w:rFonts w:ascii="Arial" w:hAnsi="Arial" w:cs="Arial"/>
              </w:rPr>
              <w:t xml:space="preserve"> and other relevant settings. A letter of recommendation from the applicant’s employer, which outlines their commitment to support the student, will be requested. Funding authorities, such as employers, are entitled to be informed about the student’s engagement with the course and their performance. </w:t>
            </w:r>
          </w:p>
          <w:p w14:paraId="08EE3730" w14:textId="77777777" w:rsidR="005C24CD" w:rsidRPr="00952C1A" w:rsidRDefault="005C24CD" w:rsidP="005C24CD">
            <w:pPr>
              <w:rPr>
                <w:rFonts w:ascii="Arial" w:hAnsi="Arial" w:cs="Arial"/>
              </w:rPr>
            </w:pPr>
          </w:p>
          <w:p w14:paraId="35C7E635" w14:textId="77777777" w:rsidR="005C24CD" w:rsidRPr="00952C1A" w:rsidRDefault="005C24CD" w:rsidP="005C24CD">
            <w:pPr>
              <w:rPr>
                <w:rFonts w:ascii="Arial" w:hAnsi="Arial" w:cs="Arial"/>
              </w:rPr>
            </w:pPr>
            <w:r w:rsidRPr="00952C1A">
              <w:rPr>
                <w:rFonts w:ascii="Arial" w:hAnsi="Arial" w:cs="Arial"/>
              </w:rPr>
              <w:t xml:space="preserve">The completion of 60 credits enables the student to fulfil the requirement of the professional award for SEN coordinators. Eligibility for </w:t>
            </w:r>
            <w:r w:rsidRPr="00952C1A">
              <w:rPr>
                <w:rFonts w:ascii="Arial" w:hAnsi="Arial" w:cs="Arial"/>
                <w:i/>
              </w:rPr>
              <w:t xml:space="preserve">The National Award for Special Educational Needs Coordination </w:t>
            </w:r>
            <w:r w:rsidRPr="00952C1A">
              <w:rPr>
                <w:rFonts w:ascii="Arial" w:hAnsi="Arial" w:cs="Arial"/>
              </w:rPr>
              <w:t xml:space="preserve">requires an appropriate teaching qualification. The design of the programme is informed by the Learning Outcomes which are specified in the National Award for SEN coordinators. Consequently, the process of recognition of prior and/or experiential learning is not applicable under any of the following categories: Certificated Prior Learning (RPCL), Formal Learning which has not been assessed (RPL) and Experiential Learning (RPEL). </w:t>
            </w:r>
          </w:p>
          <w:p w14:paraId="50D75AD1" w14:textId="77777777" w:rsidR="005C24CD" w:rsidRPr="00952C1A" w:rsidRDefault="005C24CD" w:rsidP="005C24CD">
            <w:pPr>
              <w:rPr>
                <w:rFonts w:ascii="Arial" w:hAnsi="Arial" w:cs="Arial"/>
              </w:rPr>
            </w:pPr>
          </w:p>
          <w:p w14:paraId="70C3DC6A" w14:textId="77777777" w:rsidR="005C24CD" w:rsidRPr="00952C1A" w:rsidRDefault="005C24CD" w:rsidP="005C24CD">
            <w:pPr>
              <w:rPr>
                <w:rFonts w:ascii="Arial" w:hAnsi="Arial" w:cs="Arial"/>
              </w:rPr>
            </w:pPr>
            <w:r w:rsidRPr="00952C1A">
              <w:rPr>
                <w:rFonts w:ascii="Arial" w:hAnsi="Arial" w:cs="Arial"/>
              </w:rPr>
              <w:t xml:space="preserve">International students will need to demonstrate a good standard of written and spoken English and have an IELTS score of 6.5 overall, with at least 6 in each component, namely, Listening, Reading, Writing and Speaking. Appropriate English language competence must be evidenced in the form of certificated learning. </w:t>
            </w:r>
          </w:p>
          <w:p w14:paraId="24EBBC34" w14:textId="77777777" w:rsidR="005C24CD" w:rsidRPr="00952C1A" w:rsidRDefault="005C24CD" w:rsidP="005C24CD">
            <w:pPr>
              <w:rPr>
                <w:rFonts w:ascii="Arial" w:hAnsi="Arial" w:cs="Arial"/>
              </w:rPr>
            </w:pPr>
          </w:p>
          <w:p w14:paraId="029FEDBD" w14:textId="77777777" w:rsidR="005C24CD" w:rsidRPr="00952C1A" w:rsidRDefault="005C24CD" w:rsidP="005C24CD">
            <w:pPr>
              <w:rPr>
                <w:rFonts w:ascii="Arial" w:hAnsi="Arial" w:cs="Arial"/>
              </w:rPr>
            </w:pPr>
            <w:r w:rsidRPr="00952C1A">
              <w:rPr>
                <w:rFonts w:ascii="Arial" w:hAnsi="Arial" w:cs="Arial"/>
              </w:rPr>
              <w:t>Interviews are conducted by at least one member of the programme team. Interviews provide the opportunity for the relevance of the programme to the candidate’s professional circumstances to be explored and for programme tutors to advise candidates on advanced study skills.</w:t>
            </w:r>
          </w:p>
          <w:p w14:paraId="4C700CC7" w14:textId="77777777" w:rsidR="005C24CD" w:rsidRPr="00952C1A" w:rsidRDefault="005C24CD" w:rsidP="005C24CD">
            <w:pPr>
              <w:rPr>
                <w:rFonts w:ascii="Arial" w:hAnsi="Arial" w:cs="Arial"/>
              </w:rPr>
            </w:pPr>
          </w:p>
          <w:p w14:paraId="01A71314" w14:textId="77777777" w:rsidR="005C24CD" w:rsidRPr="00952C1A" w:rsidRDefault="005C24CD" w:rsidP="005C24CD">
            <w:pPr>
              <w:rPr>
                <w:rFonts w:ascii="Arial" w:hAnsi="Arial" w:cs="Arial"/>
              </w:rPr>
            </w:pPr>
            <w:r w:rsidRPr="00952C1A">
              <w:rPr>
                <w:rFonts w:ascii="Arial" w:hAnsi="Arial" w:cs="Arial"/>
              </w:rPr>
              <w:t xml:space="preserve">Disclosure and Barring Services (DBS) clearance is a requirement and is usually undertaken by the employer prior to appointment. </w:t>
            </w:r>
          </w:p>
          <w:p w14:paraId="01939626" w14:textId="77777777" w:rsidR="005C24CD" w:rsidRPr="00952C1A" w:rsidRDefault="005C24CD" w:rsidP="005C24CD">
            <w:pPr>
              <w:rPr>
                <w:rFonts w:ascii="Arial" w:hAnsi="Arial" w:cs="Arial"/>
              </w:rPr>
            </w:pPr>
          </w:p>
          <w:p w14:paraId="15F3E5E8" w14:textId="77777777" w:rsidR="005C24CD" w:rsidRPr="00952C1A" w:rsidRDefault="005C24CD" w:rsidP="005C24CD">
            <w:pPr>
              <w:rPr>
                <w:rFonts w:ascii="Arial" w:hAnsi="Arial" w:cs="Arial"/>
              </w:rPr>
            </w:pPr>
            <w:r w:rsidRPr="00952C1A">
              <w:rPr>
                <w:rFonts w:ascii="Arial" w:hAnsi="Arial" w:cs="Arial"/>
              </w:rPr>
              <w:t>Under the Data Protection Act 1998 information which is supplied be applicants will be held in strict confidence for the purpose of ascertaining suitability for the course. The data of applicants who become registered students with the university form the basis of the student record.</w:t>
            </w:r>
          </w:p>
          <w:p w14:paraId="48C7B9CD" w14:textId="77777777" w:rsidR="005C24CD" w:rsidRPr="00952C1A" w:rsidRDefault="005C24CD" w:rsidP="005C24CD">
            <w:pPr>
              <w:rPr>
                <w:rFonts w:ascii="Arial" w:hAnsi="Arial" w:cs="Arial"/>
              </w:rPr>
            </w:pPr>
          </w:p>
          <w:p w14:paraId="4B08F2A9" w14:textId="581D6C6E" w:rsidR="005C24CD" w:rsidRPr="00BF1022" w:rsidRDefault="005C24CD" w:rsidP="005C24CD">
            <w:pPr>
              <w:rPr>
                <w:rFonts w:ascii="Arial" w:hAnsi="Arial" w:cs="Arial"/>
                <w:i/>
                <w:color w:val="FF0000"/>
                <w:sz w:val="22"/>
                <w:szCs w:val="22"/>
              </w:rPr>
            </w:pPr>
          </w:p>
        </w:tc>
      </w:tr>
      <w:tr w:rsidR="005C24CD" w:rsidRPr="00BF1022" w14:paraId="2D5500BF" w14:textId="77777777" w:rsidTr="00EC564C">
        <w:tc>
          <w:tcPr>
            <w:tcW w:w="1838" w:type="dxa"/>
          </w:tcPr>
          <w:p w14:paraId="348053E9" w14:textId="77777777" w:rsidR="005C24CD" w:rsidRPr="00BF1022" w:rsidRDefault="005C24CD" w:rsidP="005C24CD">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5C24CD" w:rsidRPr="00BF1022" w:rsidRDefault="005C24CD" w:rsidP="005C24CD">
            <w:pPr>
              <w:rPr>
                <w:rFonts w:ascii="Arial" w:hAnsi="Arial" w:cs="Arial"/>
                <w:b/>
                <w:sz w:val="22"/>
                <w:szCs w:val="22"/>
              </w:rPr>
            </w:pPr>
          </w:p>
        </w:tc>
        <w:tc>
          <w:tcPr>
            <w:tcW w:w="8356" w:type="dxa"/>
          </w:tcPr>
          <w:p w14:paraId="1F7D4A6E" w14:textId="391482F7" w:rsidR="00883C50" w:rsidRPr="00952C1A" w:rsidRDefault="00883C50" w:rsidP="00883C50">
            <w:pPr>
              <w:rPr>
                <w:rFonts w:ascii="Arial" w:hAnsi="Arial" w:cs="Arial"/>
              </w:rPr>
            </w:pPr>
            <w:r w:rsidRPr="00952C1A">
              <w:rPr>
                <w:rFonts w:ascii="Arial" w:hAnsi="Arial" w:cs="Arial"/>
              </w:rPr>
              <w:t>The National SENCO award is currently awarded to students who successfully complete 60 masters’ credits which fulfil the specified learning outcomes for the award (</w:t>
            </w:r>
            <w:hyperlink r:id="rId11" w:history="1">
              <w:r w:rsidRPr="00952C1A">
                <w:rPr>
                  <w:rStyle w:val="Hyperlink"/>
                  <w:rFonts w:ascii="Arial" w:hAnsi="Arial" w:cs="Arial"/>
                </w:rPr>
                <w:t>https://www.gov.uk/government/uploads/system/uploads/attachment_data/file/354172/nasc-learning-outcomes-final.pdf</w:t>
              </w:r>
            </w:hyperlink>
            <w:r w:rsidRPr="00952C1A">
              <w:rPr>
                <w:rFonts w:ascii="Arial" w:hAnsi="Arial" w:cs="Arial"/>
              </w:rPr>
              <w:t xml:space="preserve"> ) The importance of SENCOs in schools is reiterated in the </w:t>
            </w:r>
            <w:r w:rsidRPr="00952C1A">
              <w:rPr>
                <w:rFonts w:ascii="Arial" w:hAnsi="Arial" w:cs="Arial"/>
                <w:i/>
              </w:rPr>
              <w:t>0-25 years SEND Code of Practice</w:t>
            </w:r>
            <w:r w:rsidRPr="00952C1A">
              <w:rPr>
                <w:rFonts w:ascii="Arial" w:hAnsi="Arial" w:cs="Arial"/>
              </w:rPr>
              <w:t xml:space="preserve">. Every new SENCO in a mainstream school is required to gain the </w:t>
            </w:r>
            <w:proofErr w:type="gramStart"/>
            <w:r w:rsidRPr="00952C1A">
              <w:rPr>
                <w:rFonts w:ascii="Arial" w:hAnsi="Arial" w:cs="Arial"/>
              </w:rPr>
              <w:t>Master’s</w:t>
            </w:r>
            <w:proofErr w:type="gramEnd"/>
            <w:r w:rsidRPr="00952C1A">
              <w:rPr>
                <w:rFonts w:ascii="Arial" w:hAnsi="Arial" w:cs="Arial"/>
              </w:rPr>
              <w:t xml:space="preserve"> level National Award for Special Educational Needs Co-ordinator within three years of taking up the post. The National Award is not subject to an accreditation or approval process by a PSRB.</w:t>
            </w:r>
          </w:p>
          <w:p w14:paraId="749FB0F8" w14:textId="5DB2D105" w:rsidR="005C24CD" w:rsidRPr="00BF1022" w:rsidRDefault="005C24CD" w:rsidP="005C24CD">
            <w:pPr>
              <w:rPr>
                <w:rFonts w:ascii="Arial" w:hAnsi="Arial" w:cs="Arial"/>
                <w:i/>
                <w:color w:val="FF0000"/>
                <w:sz w:val="22"/>
                <w:szCs w:val="22"/>
              </w:rPr>
            </w:pPr>
          </w:p>
        </w:tc>
      </w:tr>
      <w:tr w:rsidR="005C24CD" w:rsidRPr="00BF1022" w14:paraId="1D2A8CE1" w14:textId="77777777" w:rsidTr="00EC564C">
        <w:tc>
          <w:tcPr>
            <w:tcW w:w="1838" w:type="dxa"/>
          </w:tcPr>
          <w:p w14:paraId="310A7388" w14:textId="77777777" w:rsidR="005C24CD" w:rsidRPr="00BF1022" w:rsidRDefault="005C24CD" w:rsidP="005C24CD">
            <w:pPr>
              <w:rPr>
                <w:rFonts w:ascii="Arial" w:hAnsi="Arial" w:cs="Arial"/>
                <w:b/>
                <w:sz w:val="22"/>
                <w:szCs w:val="22"/>
              </w:rPr>
            </w:pPr>
            <w:r w:rsidRPr="00BF1022">
              <w:rPr>
                <w:rFonts w:ascii="Arial" w:hAnsi="Arial" w:cs="Arial"/>
                <w:b/>
                <w:sz w:val="22"/>
                <w:szCs w:val="22"/>
              </w:rPr>
              <w:t>QAA Subject Benchmark Statements:</w:t>
            </w:r>
          </w:p>
          <w:p w14:paraId="78FF0191" w14:textId="77777777" w:rsidR="005C24CD" w:rsidRPr="00BF1022" w:rsidRDefault="005C24CD" w:rsidP="005C24CD">
            <w:pPr>
              <w:rPr>
                <w:rFonts w:ascii="Arial" w:hAnsi="Arial" w:cs="Arial"/>
                <w:b/>
                <w:sz w:val="22"/>
                <w:szCs w:val="22"/>
              </w:rPr>
            </w:pPr>
          </w:p>
        </w:tc>
        <w:tc>
          <w:tcPr>
            <w:tcW w:w="8356" w:type="dxa"/>
          </w:tcPr>
          <w:p w14:paraId="223D1A66" w14:textId="69E0A378" w:rsidR="005C24CD" w:rsidRPr="00BF1022" w:rsidRDefault="00A15FC7" w:rsidP="005C24CD">
            <w:pPr>
              <w:rPr>
                <w:rFonts w:ascii="Arial" w:hAnsi="Arial" w:cs="Arial"/>
                <w:i/>
                <w:color w:val="FF0000"/>
                <w:sz w:val="22"/>
                <w:szCs w:val="22"/>
              </w:rPr>
            </w:pPr>
            <w:r w:rsidRPr="00952C1A">
              <w:rPr>
                <w:rFonts w:ascii="Arial" w:hAnsi="Arial" w:cs="Arial"/>
                <w:i/>
              </w:rPr>
              <w:t xml:space="preserve">Degree Characteristics Statement </w:t>
            </w:r>
            <w:r w:rsidRPr="00952C1A">
              <w:rPr>
                <w:rFonts w:ascii="Arial" w:hAnsi="Arial" w:cs="Arial"/>
              </w:rPr>
              <w:t xml:space="preserve">(QAA, 2015) and </w:t>
            </w:r>
            <w:r w:rsidRPr="00952C1A">
              <w:rPr>
                <w:rFonts w:ascii="Arial" w:hAnsi="Arial" w:cs="Arial"/>
                <w:i/>
              </w:rPr>
              <w:t xml:space="preserve">Subject Benchmark Statement Education Studies </w:t>
            </w:r>
            <w:r w:rsidRPr="00952C1A">
              <w:rPr>
                <w:rFonts w:ascii="Arial" w:hAnsi="Arial" w:cs="Arial"/>
              </w:rPr>
              <w:t xml:space="preserve">(QAA, 2015) </w:t>
            </w:r>
          </w:p>
        </w:tc>
      </w:tr>
      <w:tr w:rsidR="005C24CD" w:rsidRPr="00BF1022" w14:paraId="53E5FC2C" w14:textId="77777777" w:rsidTr="00EC564C">
        <w:tc>
          <w:tcPr>
            <w:tcW w:w="1838" w:type="dxa"/>
          </w:tcPr>
          <w:p w14:paraId="046B54B4" w14:textId="77777777" w:rsidR="005C24CD" w:rsidRPr="00BF1022" w:rsidRDefault="005C24CD" w:rsidP="005C24CD">
            <w:pPr>
              <w:rPr>
                <w:rFonts w:ascii="Arial" w:hAnsi="Arial" w:cs="Arial"/>
                <w:b/>
                <w:sz w:val="22"/>
                <w:szCs w:val="22"/>
              </w:rPr>
            </w:pPr>
            <w:r w:rsidRPr="00BF1022">
              <w:rPr>
                <w:rFonts w:ascii="Arial" w:hAnsi="Arial" w:cs="Arial"/>
                <w:b/>
                <w:sz w:val="22"/>
                <w:szCs w:val="22"/>
              </w:rPr>
              <w:t>Approved Variants:</w:t>
            </w:r>
          </w:p>
        </w:tc>
        <w:tc>
          <w:tcPr>
            <w:tcW w:w="8356" w:type="dxa"/>
          </w:tcPr>
          <w:p w14:paraId="249D4360" w14:textId="77777777" w:rsidR="005C24CD" w:rsidRPr="00BF1022" w:rsidRDefault="005C24CD" w:rsidP="005C24CD">
            <w:pPr>
              <w:rPr>
                <w:rFonts w:ascii="Arial" w:hAnsi="Arial" w:cs="Arial"/>
                <w:i/>
                <w:color w:val="FF0000"/>
                <w:sz w:val="22"/>
                <w:szCs w:val="22"/>
              </w:rPr>
            </w:pPr>
          </w:p>
          <w:p w14:paraId="402E8661" w14:textId="77777777" w:rsidR="005C24CD" w:rsidRPr="00BF1022" w:rsidRDefault="005C24CD" w:rsidP="005C24CD">
            <w:pPr>
              <w:rPr>
                <w:rFonts w:ascii="Arial" w:hAnsi="Arial" w:cs="Arial"/>
                <w:i/>
                <w:color w:val="FF0000"/>
                <w:sz w:val="22"/>
                <w:szCs w:val="22"/>
              </w:rPr>
            </w:pPr>
          </w:p>
        </w:tc>
      </w:tr>
      <w:tr w:rsidR="005C24CD" w:rsidRPr="00BF1022" w14:paraId="033C9415" w14:textId="77777777" w:rsidTr="00EC564C">
        <w:tc>
          <w:tcPr>
            <w:tcW w:w="1838" w:type="dxa"/>
          </w:tcPr>
          <w:p w14:paraId="39080205" w14:textId="77777777" w:rsidR="005C24CD" w:rsidRPr="00BF1022" w:rsidRDefault="005C24CD" w:rsidP="005C24CD">
            <w:pPr>
              <w:rPr>
                <w:rFonts w:ascii="Arial" w:hAnsi="Arial" w:cs="Arial"/>
                <w:b/>
                <w:sz w:val="22"/>
                <w:szCs w:val="22"/>
              </w:rPr>
            </w:pPr>
            <w:r w:rsidRPr="00BF1022">
              <w:rPr>
                <w:rFonts w:ascii="Arial" w:hAnsi="Arial" w:cs="Arial"/>
                <w:b/>
                <w:sz w:val="22"/>
                <w:szCs w:val="22"/>
              </w:rPr>
              <w:t>UCAS Code:</w:t>
            </w:r>
          </w:p>
          <w:p w14:paraId="03425216" w14:textId="77777777" w:rsidR="005C24CD" w:rsidRPr="00BF1022" w:rsidRDefault="005C24CD" w:rsidP="005C24CD">
            <w:pPr>
              <w:rPr>
                <w:rFonts w:ascii="Arial" w:hAnsi="Arial" w:cs="Arial"/>
                <w:b/>
                <w:sz w:val="22"/>
                <w:szCs w:val="22"/>
              </w:rPr>
            </w:pPr>
          </w:p>
        </w:tc>
        <w:tc>
          <w:tcPr>
            <w:tcW w:w="8356" w:type="dxa"/>
          </w:tcPr>
          <w:p w14:paraId="2253C86C" w14:textId="77777777" w:rsidR="005C24CD" w:rsidRPr="00BF1022" w:rsidRDefault="005C24CD" w:rsidP="005C24CD">
            <w:pPr>
              <w:rPr>
                <w:rFonts w:ascii="Arial" w:hAnsi="Arial" w:cs="Arial"/>
                <w:i/>
                <w:color w:val="FF0000"/>
                <w:sz w:val="22"/>
                <w:szCs w:val="22"/>
              </w:rPr>
            </w:pP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4164D6A0" w14:textId="51791C44" w:rsidR="00A92C9B" w:rsidRDefault="00A92C9B" w:rsidP="007420A4">
      <w:pPr>
        <w:pStyle w:val="ListParagraph"/>
        <w:numPr>
          <w:ilvl w:val="0"/>
          <w:numId w:val="1"/>
        </w:numPr>
        <w:rPr>
          <w:rFonts w:ascii="Arial" w:hAnsi="Arial" w:cs="Arial"/>
        </w:rPr>
      </w:pPr>
      <w:r w:rsidRPr="000765B1">
        <w:rPr>
          <w:rFonts w:ascii="Arial" w:hAnsi="Arial" w:cs="Arial"/>
          <w:b/>
        </w:rPr>
        <w:t>Aims of the Course</w:t>
      </w:r>
    </w:p>
    <w:p w14:paraId="5E3739B7" w14:textId="77777777" w:rsidR="007420A4" w:rsidRDefault="007420A4" w:rsidP="007420A4">
      <w:pPr>
        <w:pStyle w:val="PlainText"/>
        <w:rPr>
          <w:rFonts w:ascii="Arial" w:hAnsi="Arial" w:cs="Arial"/>
          <w:sz w:val="22"/>
          <w:szCs w:val="22"/>
        </w:rPr>
      </w:pPr>
    </w:p>
    <w:p w14:paraId="270C5E26" w14:textId="3302E776" w:rsidR="007420A4" w:rsidRPr="00952C1A" w:rsidRDefault="007420A4" w:rsidP="007420A4">
      <w:pPr>
        <w:pStyle w:val="PlainText"/>
        <w:rPr>
          <w:rFonts w:ascii="Arial" w:hAnsi="Arial" w:cs="Arial"/>
          <w:sz w:val="22"/>
          <w:szCs w:val="22"/>
        </w:rPr>
      </w:pPr>
      <w:r w:rsidRPr="00952C1A">
        <w:rPr>
          <w:rFonts w:ascii="Arial" w:hAnsi="Arial" w:cs="Arial"/>
          <w:sz w:val="22"/>
          <w:szCs w:val="22"/>
        </w:rPr>
        <w:t xml:space="preserve">The aims of the </w:t>
      </w:r>
      <w:r>
        <w:rPr>
          <w:rFonts w:ascii="Arial" w:hAnsi="Arial" w:cs="Arial"/>
          <w:sz w:val="22"/>
          <w:szCs w:val="22"/>
        </w:rPr>
        <w:t>course</w:t>
      </w:r>
      <w:r w:rsidRPr="00952C1A">
        <w:rPr>
          <w:rFonts w:ascii="Arial" w:hAnsi="Arial" w:cs="Arial"/>
          <w:sz w:val="22"/>
          <w:szCs w:val="22"/>
        </w:rPr>
        <w:t xml:space="preserve"> are to enhance students’ ability to: </w:t>
      </w:r>
    </w:p>
    <w:p w14:paraId="20849ADE" w14:textId="77777777" w:rsidR="007420A4" w:rsidRPr="00952C1A" w:rsidRDefault="007420A4" w:rsidP="007420A4">
      <w:pPr>
        <w:pStyle w:val="PlainText"/>
        <w:rPr>
          <w:rFonts w:ascii="Arial" w:hAnsi="Arial" w:cs="Arial"/>
          <w:sz w:val="22"/>
          <w:szCs w:val="22"/>
        </w:rPr>
      </w:pPr>
    </w:p>
    <w:p w14:paraId="1A35FFEE" w14:textId="11766938"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 xml:space="preserve">develop advanced skills of critical analysis, evaluation and reflection through engagement with specialist sources relevant to SEN policy and </w:t>
      </w:r>
      <w:proofErr w:type="gramStart"/>
      <w:r w:rsidRPr="00952C1A">
        <w:rPr>
          <w:rFonts w:ascii="Arial" w:hAnsi="Arial" w:cs="Arial"/>
          <w:sz w:val="22"/>
          <w:szCs w:val="22"/>
        </w:rPr>
        <w:t>practice;</w:t>
      </w:r>
      <w:proofErr w:type="gramEnd"/>
    </w:p>
    <w:p w14:paraId="24A819AA"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 xml:space="preserve">have a comprehensive understanding of approaches, methods and skills which enable learners with SEN and disabilities to progress and achieve within and beyond the </w:t>
      </w:r>
      <w:proofErr w:type="gramStart"/>
      <w:r w:rsidRPr="00952C1A">
        <w:rPr>
          <w:rFonts w:ascii="Arial" w:hAnsi="Arial" w:cs="Arial"/>
          <w:sz w:val="22"/>
          <w:szCs w:val="22"/>
        </w:rPr>
        <w:t>classroom;</w:t>
      </w:r>
      <w:proofErr w:type="gramEnd"/>
    </w:p>
    <w:p w14:paraId="5FED5E2E"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 xml:space="preserve">demonstrate initiative and originality as a SEN coordinator in problem solving in complex and unpredictable professional situations with minimum </w:t>
      </w:r>
      <w:proofErr w:type="gramStart"/>
      <w:r w:rsidRPr="00952C1A">
        <w:rPr>
          <w:rFonts w:ascii="Arial" w:hAnsi="Arial" w:cs="Arial"/>
          <w:sz w:val="22"/>
          <w:szCs w:val="22"/>
        </w:rPr>
        <w:t>guidance;</w:t>
      </w:r>
      <w:proofErr w:type="gramEnd"/>
    </w:p>
    <w:p w14:paraId="3042F93B"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lastRenderedPageBreak/>
        <w:t xml:space="preserve">be an independent and self-critical learner whose positioning as a SEN coordinator confidently supports reflective practice within organisational settings and in contact with external </w:t>
      </w:r>
      <w:proofErr w:type="gramStart"/>
      <w:r w:rsidRPr="00952C1A">
        <w:rPr>
          <w:rFonts w:ascii="Arial" w:hAnsi="Arial" w:cs="Arial"/>
          <w:sz w:val="22"/>
          <w:szCs w:val="22"/>
        </w:rPr>
        <w:t>stakeholders;</w:t>
      </w:r>
      <w:proofErr w:type="gramEnd"/>
    </w:p>
    <w:p w14:paraId="14602334"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 xml:space="preserve">demonstrate at an advanced level the knowledge, skills and attributes </w:t>
      </w:r>
      <w:proofErr w:type="gramStart"/>
      <w:r w:rsidRPr="00952C1A">
        <w:rPr>
          <w:rFonts w:ascii="Arial" w:hAnsi="Arial" w:cs="Arial"/>
          <w:sz w:val="22"/>
          <w:szCs w:val="22"/>
        </w:rPr>
        <w:t>of  ethically</w:t>
      </w:r>
      <w:proofErr w:type="gramEnd"/>
      <w:r w:rsidRPr="00952C1A">
        <w:rPr>
          <w:rFonts w:ascii="Arial" w:hAnsi="Arial" w:cs="Arial"/>
          <w:sz w:val="22"/>
          <w:szCs w:val="22"/>
        </w:rPr>
        <w:t>-aware and research-informed leadership and coordination for learners with SEN and disabilities;</w:t>
      </w:r>
    </w:p>
    <w:p w14:paraId="47334267"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 xml:space="preserve">confidently engage in academic and professional communication to disseminate applicable ideas and processes in the community of SEN practitioners. </w:t>
      </w:r>
    </w:p>
    <w:p w14:paraId="2E3E4C93" w14:textId="77777777" w:rsidR="007420A4" w:rsidRPr="007420A4" w:rsidRDefault="007420A4" w:rsidP="007420A4">
      <w:pPr>
        <w:pStyle w:val="ListParagraph"/>
        <w:ind w:left="360"/>
        <w:rPr>
          <w:rFonts w:ascii="Arial" w:hAnsi="Arial" w:cs="Arial"/>
        </w:rPr>
      </w:pP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4BD5FEE0" w14:textId="77777777" w:rsidR="00F37ECE" w:rsidRPr="00952C1A" w:rsidRDefault="00F37ECE" w:rsidP="00F37ECE">
      <w:pPr>
        <w:rPr>
          <w:rFonts w:ascii="Arial" w:hAnsi="Arial" w:cs="Arial"/>
        </w:rPr>
      </w:pPr>
      <w:r w:rsidRPr="00952C1A">
        <w:rPr>
          <w:rFonts w:ascii="Arial" w:hAnsi="Arial" w:cs="Arial"/>
        </w:rPr>
        <w:t xml:space="preserve">The programme provides opportunities for students to develop and demonstrate knowledge and understanding, skills and other attributes in the following areas (see table below).  </w:t>
      </w:r>
    </w:p>
    <w:p w14:paraId="6B9FC4C5" w14:textId="77777777" w:rsidR="00F37ECE" w:rsidRPr="00952C1A" w:rsidRDefault="00F37ECE" w:rsidP="00F37ECE">
      <w:pPr>
        <w:rPr>
          <w:rFonts w:ascii="Arial" w:hAnsi="Arial" w:cs="Arial"/>
        </w:rPr>
      </w:pPr>
    </w:p>
    <w:p w14:paraId="58A5FABE" w14:textId="1975D4EF" w:rsidR="00EC564C" w:rsidRDefault="00F37ECE" w:rsidP="00F37ECE">
      <w:pPr>
        <w:rPr>
          <w:rFonts w:ascii="Arial" w:hAnsi="Arial" w:cs="Arial"/>
        </w:rPr>
      </w:pPr>
      <w:r w:rsidRPr="00952C1A">
        <w:rPr>
          <w:rFonts w:ascii="Arial" w:hAnsi="Arial" w:cs="Arial"/>
        </w:rPr>
        <w:t xml:space="preserve">The programme outcomes are referenced to the </w:t>
      </w:r>
      <w:proofErr w:type="gramStart"/>
      <w:r w:rsidRPr="00952C1A">
        <w:rPr>
          <w:rFonts w:ascii="Arial" w:hAnsi="Arial" w:cs="Arial"/>
          <w:i/>
        </w:rPr>
        <w:t>Master’s Degree</w:t>
      </w:r>
      <w:proofErr w:type="gramEnd"/>
      <w:r w:rsidRPr="00952C1A">
        <w:rPr>
          <w:rFonts w:ascii="Arial" w:hAnsi="Arial" w:cs="Arial"/>
          <w:i/>
        </w:rPr>
        <w:t xml:space="preserve"> Characteristics Statement </w:t>
      </w:r>
      <w:r w:rsidRPr="00952C1A">
        <w:rPr>
          <w:rFonts w:ascii="Arial" w:hAnsi="Arial" w:cs="Arial"/>
        </w:rPr>
        <w:t xml:space="preserve">(QAA, 2015) and the </w:t>
      </w:r>
      <w:r w:rsidRPr="00952C1A">
        <w:rPr>
          <w:rFonts w:ascii="Arial" w:hAnsi="Arial" w:cs="Arial"/>
          <w:i/>
        </w:rPr>
        <w:t xml:space="preserve">Subject Benchmark Statement Education Studies </w:t>
      </w:r>
      <w:r w:rsidRPr="00952C1A">
        <w:rPr>
          <w:rFonts w:ascii="Arial" w:hAnsi="Arial" w:cs="Arial"/>
        </w:rPr>
        <w:t>(QAA, 2015) and relate to the typical student</w:t>
      </w:r>
      <w:r>
        <w:rPr>
          <w:rFonts w:ascii="Arial" w:hAnsi="Arial" w:cs="Arial"/>
        </w:rPr>
        <w:t>.</w:t>
      </w:r>
    </w:p>
    <w:p w14:paraId="587699D5" w14:textId="77777777" w:rsidR="00EC564C" w:rsidRDefault="00EC564C">
      <w:pPr>
        <w:spacing w:after="160" w:line="259" w:lineRule="auto"/>
        <w:rPr>
          <w:rFonts w:ascii="Arial" w:hAnsi="Arial" w:cs="Arial"/>
        </w:rPr>
      </w:pPr>
      <w:r>
        <w:rPr>
          <w:rFonts w:ascii="Arial" w:hAnsi="Arial" w:cs="Arial"/>
        </w:rPr>
        <w:br w:type="page"/>
      </w:r>
    </w:p>
    <w:p w14:paraId="5CA3F834" w14:textId="77777777" w:rsidR="00EC564C" w:rsidRDefault="00EC564C" w:rsidP="00F37ECE">
      <w:pPr>
        <w:rPr>
          <w:rFonts w:ascii="Arial" w:hAnsi="Arial" w:cs="Arial"/>
        </w:rPr>
      </w:pPr>
    </w:p>
    <w:p w14:paraId="2B654D79" w14:textId="77777777" w:rsidR="00EC564C" w:rsidRDefault="00EC564C">
      <w:pPr>
        <w:spacing w:after="160" w:line="259" w:lineRule="auto"/>
        <w:rPr>
          <w:rFonts w:ascii="Arial" w:hAnsi="Arial" w:cs="Arial"/>
        </w:rPr>
      </w:pPr>
      <w:r>
        <w:rPr>
          <w:rFonts w:ascii="Arial" w:hAnsi="Arial" w:cs="Arial"/>
        </w:rPr>
        <w:br w:type="page"/>
      </w:r>
    </w:p>
    <w:p w14:paraId="0C658D40" w14:textId="77777777" w:rsidR="00F37ECE" w:rsidRDefault="00F37ECE" w:rsidP="00F37ECE">
      <w:pPr>
        <w:rPr>
          <w:rFonts w:ascii="Arial" w:hAnsi="Arial" w:cs="Arial"/>
        </w:rPr>
      </w:pPr>
    </w:p>
    <w:p w14:paraId="2DE126F8" w14:textId="31A0BA68" w:rsidR="00F37ECE" w:rsidRDefault="00F37ECE" w:rsidP="00F37ECE">
      <w:pPr>
        <w:rPr>
          <w:rFonts w:ascii="Arial" w:hAnsi="Arial" w:cs="Arial"/>
        </w:rPr>
      </w:pPr>
    </w:p>
    <w:p w14:paraId="1209F2DC" w14:textId="77777777" w:rsidR="00F37ECE" w:rsidRPr="00952C1A" w:rsidRDefault="00F37ECE" w:rsidP="00F37ECE">
      <w:pPr>
        <w:tabs>
          <w:tab w:val="left" w:pos="989"/>
        </w:tabs>
        <w:spacing w:after="200" w:line="276" w:lineRule="auto"/>
        <w:rPr>
          <w:rFonts w:ascii="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589"/>
        <w:gridCol w:w="1244"/>
        <w:gridCol w:w="530"/>
        <w:gridCol w:w="2087"/>
        <w:gridCol w:w="634"/>
        <w:gridCol w:w="538"/>
        <w:gridCol w:w="1752"/>
        <w:gridCol w:w="775"/>
      </w:tblGrid>
      <w:tr w:rsidR="00F37ECE" w:rsidRPr="00952C1A" w14:paraId="69B42C88" w14:textId="77777777" w:rsidTr="005B10AC">
        <w:tc>
          <w:tcPr>
            <w:tcW w:w="14175" w:type="dxa"/>
            <w:gridSpan w:val="9"/>
            <w:shd w:val="clear" w:color="auto" w:fill="DBE5F1"/>
          </w:tcPr>
          <w:p w14:paraId="22B6ADAD" w14:textId="77777777" w:rsidR="00F37ECE" w:rsidRPr="00952C1A" w:rsidRDefault="00F37ECE" w:rsidP="005B10AC">
            <w:pPr>
              <w:rPr>
                <w:rFonts w:ascii="Arial" w:hAnsi="Arial" w:cs="Arial"/>
                <w:b/>
              </w:rPr>
            </w:pPr>
            <w:r w:rsidRPr="00952C1A">
              <w:rPr>
                <w:rFonts w:ascii="Arial" w:hAnsi="Arial" w:cs="Arial"/>
                <w:b/>
              </w:rPr>
              <w:t>Programme Learning Outcomes</w:t>
            </w:r>
          </w:p>
          <w:p w14:paraId="553191D3" w14:textId="77777777" w:rsidR="00F37ECE" w:rsidRPr="00952C1A" w:rsidRDefault="00F37ECE" w:rsidP="005B10AC">
            <w:pPr>
              <w:rPr>
                <w:rFonts w:ascii="Arial" w:hAnsi="Arial" w:cs="Arial"/>
                <w:b/>
              </w:rPr>
            </w:pPr>
          </w:p>
        </w:tc>
      </w:tr>
      <w:tr w:rsidR="00F37ECE" w:rsidRPr="00952C1A" w14:paraId="175D5D23" w14:textId="77777777" w:rsidTr="005B10AC">
        <w:tc>
          <w:tcPr>
            <w:tcW w:w="425" w:type="dxa"/>
            <w:shd w:val="clear" w:color="auto" w:fill="DBE5F1"/>
          </w:tcPr>
          <w:p w14:paraId="401D584A" w14:textId="77777777" w:rsidR="00F37ECE" w:rsidRPr="00952C1A" w:rsidRDefault="00F37ECE" w:rsidP="005B10AC">
            <w:pPr>
              <w:rPr>
                <w:rFonts w:ascii="Arial" w:hAnsi="Arial" w:cs="Arial"/>
                <w:b/>
              </w:rPr>
            </w:pPr>
          </w:p>
        </w:tc>
        <w:tc>
          <w:tcPr>
            <w:tcW w:w="4536" w:type="dxa"/>
            <w:gridSpan w:val="2"/>
            <w:shd w:val="clear" w:color="auto" w:fill="DBE5F1"/>
          </w:tcPr>
          <w:p w14:paraId="40D0E487" w14:textId="77777777" w:rsidR="00F37ECE" w:rsidRPr="00952C1A" w:rsidRDefault="00F37ECE" w:rsidP="005B10AC">
            <w:pPr>
              <w:rPr>
                <w:rFonts w:ascii="Arial" w:hAnsi="Arial" w:cs="Arial"/>
                <w:b/>
              </w:rPr>
            </w:pPr>
            <w:r w:rsidRPr="00952C1A">
              <w:rPr>
                <w:rFonts w:ascii="Arial" w:hAnsi="Arial" w:cs="Arial"/>
                <w:b/>
              </w:rPr>
              <w:t>Knowledge and Understanding</w:t>
            </w:r>
          </w:p>
          <w:p w14:paraId="28DBDA1F" w14:textId="77777777" w:rsidR="00F37ECE" w:rsidRPr="00952C1A" w:rsidRDefault="00F37ECE" w:rsidP="005B10AC">
            <w:pPr>
              <w:rPr>
                <w:rFonts w:ascii="Arial" w:hAnsi="Arial" w:cs="Arial"/>
                <w:b/>
              </w:rPr>
            </w:pPr>
          </w:p>
          <w:p w14:paraId="154BB141" w14:textId="77777777" w:rsidR="00F37ECE" w:rsidRPr="00952C1A" w:rsidRDefault="00F37ECE" w:rsidP="005B10AC">
            <w:pPr>
              <w:rPr>
                <w:rFonts w:ascii="Arial" w:hAnsi="Arial" w:cs="Arial"/>
              </w:rPr>
            </w:pPr>
            <w:r w:rsidRPr="00952C1A">
              <w:rPr>
                <w:rFonts w:ascii="Arial" w:hAnsi="Arial" w:cs="Arial"/>
              </w:rPr>
              <w:t>On completion of the course students will be able to:</w:t>
            </w:r>
          </w:p>
        </w:tc>
        <w:tc>
          <w:tcPr>
            <w:tcW w:w="567" w:type="dxa"/>
            <w:shd w:val="clear" w:color="auto" w:fill="DBE5F1"/>
          </w:tcPr>
          <w:p w14:paraId="13DBC3DD" w14:textId="77777777" w:rsidR="00F37ECE" w:rsidRPr="00952C1A" w:rsidRDefault="00F37ECE" w:rsidP="005B10AC">
            <w:pPr>
              <w:rPr>
                <w:rFonts w:ascii="Arial" w:hAnsi="Arial" w:cs="Arial"/>
                <w:b/>
              </w:rPr>
            </w:pPr>
          </w:p>
        </w:tc>
        <w:tc>
          <w:tcPr>
            <w:tcW w:w="4536" w:type="dxa"/>
            <w:gridSpan w:val="2"/>
            <w:shd w:val="clear" w:color="auto" w:fill="DBE5F1"/>
          </w:tcPr>
          <w:p w14:paraId="70F5A011" w14:textId="77777777" w:rsidR="00F37ECE" w:rsidRPr="00952C1A" w:rsidRDefault="00F37ECE" w:rsidP="005B10AC">
            <w:pPr>
              <w:rPr>
                <w:rFonts w:ascii="Arial" w:hAnsi="Arial" w:cs="Arial"/>
                <w:b/>
              </w:rPr>
            </w:pPr>
            <w:r w:rsidRPr="00952C1A">
              <w:rPr>
                <w:rFonts w:ascii="Arial" w:hAnsi="Arial" w:cs="Arial"/>
                <w:b/>
              </w:rPr>
              <w:t>Intellectual Skills</w:t>
            </w:r>
          </w:p>
          <w:p w14:paraId="1A0AA184" w14:textId="77777777" w:rsidR="00F37ECE" w:rsidRPr="00952C1A" w:rsidRDefault="00F37ECE" w:rsidP="005B10AC">
            <w:pPr>
              <w:rPr>
                <w:rFonts w:ascii="Arial" w:hAnsi="Arial" w:cs="Arial"/>
                <w:b/>
              </w:rPr>
            </w:pPr>
          </w:p>
          <w:p w14:paraId="24E309D0" w14:textId="77777777" w:rsidR="00F37ECE" w:rsidRPr="00952C1A" w:rsidRDefault="00F37ECE" w:rsidP="005B10AC">
            <w:pPr>
              <w:rPr>
                <w:rFonts w:ascii="Arial" w:hAnsi="Arial" w:cs="Arial"/>
              </w:rPr>
            </w:pPr>
            <w:r w:rsidRPr="00952C1A">
              <w:rPr>
                <w:rFonts w:ascii="Arial" w:hAnsi="Arial" w:cs="Arial"/>
              </w:rPr>
              <w:t>On completion of the course students will be able to</w:t>
            </w:r>
          </w:p>
        </w:tc>
        <w:tc>
          <w:tcPr>
            <w:tcW w:w="567" w:type="dxa"/>
            <w:shd w:val="clear" w:color="auto" w:fill="DBE5F1"/>
          </w:tcPr>
          <w:p w14:paraId="34FC47A1" w14:textId="77777777" w:rsidR="00F37ECE" w:rsidRPr="00952C1A" w:rsidRDefault="00F37ECE" w:rsidP="005B10AC">
            <w:pPr>
              <w:rPr>
                <w:rFonts w:ascii="Arial" w:hAnsi="Arial" w:cs="Arial"/>
                <w:b/>
              </w:rPr>
            </w:pPr>
          </w:p>
        </w:tc>
        <w:tc>
          <w:tcPr>
            <w:tcW w:w="3544" w:type="dxa"/>
            <w:gridSpan w:val="2"/>
            <w:shd w:val="clear" w:color="auto" w:fill="DBE5F1"/>
          </w:tcPr>
          <w:p w14:paraId="4D54C7E0" w14:textId="77777777" w:rsidR="00F37ECE" w:rsidRPr="00952C1A" w:rsidRDefault="00F37ECE" w:rsidP="005B10AC">
            <w:pPr>
              <w:rPr>
                <w:rFonts w:ascii="Arial" w:hAnsi="Arial" w:cs="Arial"/>
                <w:b/>
              </w:rPr>
            </w:pPr>
            <w:r w:rsidRPr="00952C1A">
              <w:rPr>
                <w:rFonts w:ascii="Arial" w:hAnsi="Arial" w:cs="Arial"/>
                <w:b/>
              </w:rPr>
              <w:t>Subject Practical Skills</w:t>
            </w:r>
          </w:p>
          <w:p w14:paraId="4884B4CA" w14:textId="77777777" w:rsidR="00F37ECE" w:rsidRPr="00952C1A" w:rsidRDefault="00F37ECE" w:rsidP="005B10AC">
            <w:pPr>
              <w:rPr>
                <w:rFonts w:ascii="Arial" w:hAnsi="Arial" w:cs="Arial"/>
                <w:b/>
              </w:rPr>
            </w:pPr>
          </w:p>
          <w:p w14:paraId="2618901D" w14:textId="77777777" w:rsidR="00F37ECE" w:rsidRPr="00952C1A" w:rsidRDefault="00F37ECE" w:rsidP="005B10AC">
            <w:pPr>
              <w:rPr>
                <w:rFonts w:ascii="Arial" w:hAnsi="Arial" w:cs="Arial"/>
                <w:b/>
              </w:rPr>
            </w:pPr>
            <w:r w:rsidRPr="00952C1A">
              <w:rPr>
                <w:rFonts w:ascii="Arial" w:hAnsi="Arial" w:cs="Arial"/>
              </w:rPr>
              <w:t>On completion of the course students will be able to</w:t>
            </w:r>
          </w:p>
        </w:tc>
      </w:tr>
      <w:tr w:rsidR="00F37ECE" w:rsidRPr="00952C1A" w14:paraId="1B270B2C" w14:textId="77777777" w:rsidTr="005B10AC">
        <w:tc>
          <w:tcPr>
            <w:tcW w:w="425" w:type="dxa"/>
            <w:vMerge w:val="restart"/>
            <w:shd w:val="clear" w:color="auto" w:fill="auto"/>
          </w:tcPr>
          <w:p w14:paraId="73CACED2" w14:textId="77777777" w:rsidR="00F37ECE" w:rsidRPr="00952C1A" w:rsidRDefault="00F37ECE" w:rsidP="005B10AC">
            <w:pPr>
              <w:rPr>
                <w:rFonts w:ascii="Arial" w:hAnsi="Arial" w:cs="Arial"/>
              </w:rPr>
            </w:pPr>
            <w:r w:rsidRPr="00952C1A">
              <w:rPr>
                <w:rFonts w:ascii="Arial" w:hAnsi="Arial" w:cs="Arial"/>
              </w:rPr>
              <w:t>A1</w:t>
            </w:r>
          </w:p>
        </w:tc>
        <w:tc>
          <w:tcPr>
            <w:tcW w:w="4536" w:type="dxa"/>
            <w:gridSpan w:val="2"/>
            <w:shd w:val="clear" w:color="auto" w:fill="auto"/>
          </w:tcPr>
          <w:p w14:paraId="466D3697" w14:textId="77777777" w:rsidR="00F37ECE" w:rsidRPr="00952C1A" w:rsidRDefault="00F37ECE" w:rsidP="005B10AC">
            <w:pPr>
              <w:rPr>
                <w:rFonts w:ascii="Arial" w:hAnsi="Arial" w:cs="Arial"/>
              </w:rPr>
            </w:pPr>
            <w:r w:rsidRPr="00952C1A">
              <w:rPr>
                <w:rFonts w:ascii="Arial" w:hAnsi="Arial" w:cs="Arial"/>
              </w:rPr>
              <w:t>demonstrate an advanced understanding of theoretical and methodological approaches relevant to research, learning and practice in SEN</w:t>
            </w:r>
          </w:p>
        </w:tc>
        <w:tc>
          <w:tcPr>
            <w:tcW w:w="567" w:type="dxa"/>
            <w:vMerge w:val="restart"/>
            <w:shd w:val="clear" w:color="auto" w:fill="auto"/>
          </w:tcPr>
          <w:p w14:paraId="66D412B3" w14:textId="77777777" w:rsidR="00F37ECE" w:rsidRPr="00952C1A" w:rsidRDefault="00F37ECE" w:rsidP="005B10AC">
            <w:pPr>
              <w:rPr>
                <w:rFonts w:ascii="Arial" w:hAnsi="Arial" w:cs="Arial"/>
              </w:rPr>
            </w:pPr>
            <w:r w:rsidRPr="00952C1A">
              <w:rPr>
                <w:rFonts w:ascii="Arial" w:hAnsi="Arial" w:cs="Arial"/>
              </w:rPr>
              <w:t>B1</w:t>
            </w:r>
          </w:p>
        </w:tc>
        <w:tc>
          <w:tcPr>
            <w:tcW w:w="4536" w:type="dxa"/>
            <w:gridSpan w:val="2"/>
            <w:shd w:val="clear" w:color="auto" w:fill="auto"/>
          </w:tcPr>
          <w:p w14:paraId="70DE40AE" w14:textId="77777777" w:rsidR="00F37ECE" w:rsidRPr="00952C1A" w:rsidRDefault="00F37ECE" w:rsidP="005B10AC">
            <w:pPr>
              <w:rPr>
                <w:rFonts w:ascii="Arial" w:hAnsi="Arial" w:cs="Arial"/>
              </w:rPr>
            </w:pPr>
            <w:r w:rsidRPr="00952C1A">
              <w:rPr>
                <w:rFonts w:ascii="Arial" w:hAnsi="Arial" w:cs="Arial"/>
              </w:rPr>
              <w:t xml:space="preserve">recognise that knowledge for professional practice in SEN may be ambiguous, </w:t>
            </w:r>
            <w:proofErr w:type="gramStart"/>
            <w:r w:rsidRPr="00952C1A">
              <w:rPr>
                <w:rFonts w:ascii="Arial" w:hAnsi="Arial" w:cs="Arial"/>
              </w:rPr>
              <w:t>contested</w:t>
            </w:r>
            <w:proofErr w:type="gramEnd"/>
            <w:r w:rsidRPr="00952C1A">
              <w:rPr>
                <w:rFonts w:ascii="Arial" w:hAnsi="Arial" w:cs="Arial"/>
              </w:rPr>
              <w:t xml:space="preserve"> and provisional</w:t>
            </w:r>
          </w:p>
          <w:p w14:paraId="19644362" w14:textId="77777777" w:rsidR="00F37ECE" w:rsidRPr="00952C1A" w:rsidRDefault="00F37ECE" w:rsidP="005B10AC">
            <w:pPr>
              <w:rPr>
                <w:rFonts w:ascii="Arial" w:hAnsi="Arial" w:cs="Arial"/>
              </w:rPr>
            </w:pPr>
          </w:p>
        </w:tc>
        <w:tc>
          <w:tcPr>
            <w:tcW w:w="567" w:type="dxa"/>
            <w:vMerge w:val="restart"/>
            <w:shd w:val="clear" w:color="auto" w:fill="auto"/>
          </w:tcPr>
          <w:p w14:paraId="3679B6EE" w14:textId="77777777" w:rsidR="00F37ECE" w:rsidRPr="00952C1A" w:rsidRDefault="00F37ECE" w:rsidP="005B10AC">
            <w:pPr>
              <w:rPr>
                <w:rFonts w:ascii="Arial" w:hAnsi="Arial" w:cs="Arial"/>
              </w:rPr>
            </w:pPr>
            <w:r w:rsidRPr="00952C1A">
              <w:rPr>
                <w:rFonts w:ascii="Arial" w:hAnsi="Arial" w:cs="Arial"/>
              </w:rPr>
              <w:t>C1</w:t>
            </w:r>
          </w:p>
        </w:tc>
        <w:tc>
          <w:tcPr>
            <w:tcW w:w="3544" w:type="dxa"/>
            <w:gridSpan w:val="2"/>
            <w:shd w:val="clear" w:color="auto" w:fill="auto"/>
          </w:tcPr>
          <w:p w14:paraId="766BA85E" w14:textId="77777777" w:rsidR="00F37ECE" w:rsidRPr="00952C1A" w:rsidRDefault="00F37ECE" w:rsidP="005B10AC">
            <w:pPr>
              <w:rPr>
                <w:rFonts w:ascii="Arial" w:hAnsi="Arial" w:cs="Arial"/>
              </w:rPr>
            </w:pPr>
            <w:r w:rsidRPr="00952C1A">
              <w:rPr>
                <w:rFonts w:ascii="Arial" w:hAnsi="Arial" w:cs="Arial"/>
              </w:rPr>
              <w:t>incorporate critically aware ethical dimensions at an advanced level to the process of leading effective learning in SEN</w:t>
            </w:r>
          </w:p>
        </w:tc>
      </w:tr>
      <w:tr w:rsidR="00F37ECE" w:rsidRPr="00952C1A" w14:paraId="6D70F6A7" w14:textId="77777777" w:rsidTr="005B10AC">
        <w:tc>
          <w:tcPr>
            <w:tcW w:w="425" w:type="dxa"/>
            <w:vMerge/>
            <w:shd w:val="clear" w:color="auto" w:fill="auto"/>
          </w:tcPr>
          <w:p w14:paraId="43E4558D" w14:textId="77777777" w:rsidR="00F37ECE" w:rsidRPr="00952C1A" w:rsidRDefault="00F37ECE" w:rsidP="005B10AC">
            <w:pPr>
              <w:rPr>
                <w:rFonts w:ascii="Arial" w:hAnsi="Arial" w:cs="Arial"/>
              </w:rPr>
            </w:pPr>
          </w:p>
        </w:tc>
        <w:tc>
          <w:tcPr>
            <w:tcW w:w="1984" w:type="dxa"/>
            <w:shd w:val="clear" w:color="auto" w:fill="auto"/>
          </w:tcPr>
          <w:p w14:paraId="29B2CF67"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4BCB5957"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532F3DEA" w14:textId="77777777" w:rsidR="00F37ECE" w:rsidRPr="00952C1A" w:rsidRDefault="00F37ECE" w:rsidP="005B10AC">
            <w:pPr>
              <w:rPr>
                <w:rFonts w:ascii="Arial" w:hAnsi="Arial" w:cs="Arial"/>
              </w:rPr>
            </w:pPr>
          </w:p>
        </w:tc>
        <w:tc>
          <w:tcPr>
            <w:tcW w:w="3544" w:type="dxa"/>
            <w:shd w:val="clear" w:color="auto" w:fill="auto"/>
          </w:tcPr>
          <w:p w14:paraId="566715A5"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4BB63A66"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28EB44A1" w14:textId="77777777" w:rsidR="00F37ECE" w:rsidRPr="00952C1A" w:rsidRDefault="00F37ECE" w:rsidP="005B10AC">
            <w:pPr>
              <w:rPr>
                <w:rFonts w:ascii="Arial" w:hAnsi="Arial" w:cs="Arial"/>
              </w:rPr>
            </w:pPr>
          </w:p>
        </w:tc>
        <w:tc>
          <w:tcPr>
            <w:tcW w:w="2268" w:type="dxa"/>
            <w:shd w:val="clear" w:color="auto" w:fill="auto"/>
          </w:tcPr>
          <w:p w14:paraId="64B4ABB4"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022C02B8" w14:textId="77777777" w:rsidR="00F37ECE" w:rsidRPr="00952C1A" w:rsidRDefault="00F37ECE" w:rsidP="005B10AC">
            <w:pPr>
              <w:rPr>
                <w:rFonts w:ascii="Arial" w:hAnsi="Arial" w:cs="Arial"/>
              </w:rPr>
            </w:pPr>
            <w:r w:rsidRPr="00952C1A">
              <w:rPr>
                <w:rFonts w:ascii="Arial" w:hAnsi="Arial" w:cs="Arial"/>
              </w:rPr>
              <w:t xml:space="preserve">1, 2, </w:t>
            </w:r>
          </w:p>
        </w:tc>
      </w:tr>
      <w:tr w:rsidR="00F37ECE" w:rsidRPr="00952C1A" w14:paraId="05377A3C" w14:textId="77777777" w:rsidTr="005B10AC">
        <w:tc>
          <w:tcPr>
            <w:tcW w:w="425" w:type="dxa"/>
            <w:vMerge w:val="restart"/>
            <w:shd w:val="clear" w:color="auto" w:fill="auto"/>
          </w:tcPr>
          <w:p w14:paraId="21B34C26" w14:textId="77777777" w:rsidR="00F37ECE" w:rsidRPr="00952C1A" w:rsidRDefault="00F37ECE" w:rsidP="005B10AC">
            <w:pPr>
              <w:rPr>
                <w:rFonts w:ascii="Arial" w:hAnsi="Arial" w:cs="Arial"/>
              </w:rPr>
            </w:pPr>
            <w:r w:rsidRPr="00952C1A">
              <w:rPr>
                <w:rFonts w:ascii="Arial" w:hAnsi="Arial" w:cs="Arial"/>
              </w:rPr>
              <w:t>A2</w:t>
            </w:r>
          </w:p>
        </w:tc>
        <w:tc>
          <w:tcPr>
            <w:tcW w:w="4536" w:type="dxa"/>
            <w:gridSpan w:val="2"/>
            <w:shd w:val="clear" w:color="auto" w:fill="auto"/>
          </w:tcPr>
          <w:p w14:paraId="767D125C" w14:textId="77777777" w:rsidR="00F37ECE" w:rsidRPr="00952C1A" w:rsidRDefault="00F37ECE" w:rsidP="005B10AC">
            <w:pPr>
              <w:rPr>
                <w:rFonts w:ascii="Arial" w:hAnsi="Arial" w:cs="Arial"/>
              </w:rPr>
            </w:pPr>
            <w:r w:rsidRPr="00952C1A">
              <w:rPr>
                <w:rFonts w:ascii="Arial" w:hAnsi="Arial" w:cs="Arial"/>
              </w:rPr>
              <w:t>have a systematic understanding of professional knowledge relevant to coordinating SEN policy and practice</w:t>
            </w:r>
          </w:p>
          <w:p w14:paraId="37365B58" w14:textId="77777777" w:rsidR="00F37ECE" w:rsidRPr="00952C1A" w:rsidRDefault="00F37ECE" w:rsidP="005B10AC">
            <w:pPr>
              <w:rPr>
                <w:rFonts w:ascii="Arial" w:hAnsi="Arial" w:cs="Arial"/>
              </w:rPr>
            </w:pPr>
          </w:p>
        </w:tc>
        <w:tc>
          <w:tcPr>
            <w:tcW w:w="567" w:type="dxa"/>
            <w:vMerge w:val="restart"/>
            <w:shd w:val="clear" w:color="auto" w:fill="auto"/>
          </w:tcPr>
          <w:p w14:paraId="3B5B05A0" w14:textId="77777777" w:rsidR="00F37ECE" w:rsidRPr="00952C1A" w:rsidRDefault="00F37ECE" w:rsidP="005B10AC">
            <w:pPr>
              <w:rPr>
                <w:rFonts w:ascii="Arial" w:hAnsi="Arial" w:cs="Arial"/>
              </w:rPr>
            </w:pPr>
            <w:r w:rsidRPr="00952C1A">
              <w:rPr>
                <w:rFonts w:ascii="Arial" w:hAnsi="Arial" w:cs="Arial"/>
              </w:rPr>
              <w:t>B2</w:t>
            </w:r>
          </w:p>
        </w:tc>
        <w:tc>
          <w:tcPr>
            <w:tcW w:w="4536" w:type="dxa"/>
            <w:gridSpan w:val="2"/>
            <w:shd w:val="clear" w:color="auto" w:fill="auto"/>
          </w:tcPr>
          <w:p w14:paraId="2DF3AFFB" w14:textId="77777777" w:rsidR="00F37ECE" w:rsidRPr="00952C1A" w:rsidRDefault="00F37ECE" w:rsidP="005B10AC">
            <w:pPr>
              <w:rPr>
                <w:rFonts w:ascii="Arial" w:hAnsi="Arial" w:cs="Arial"/>
              </w:rPr>
            </w:pPr>
            <w:r w:rsidRPr="00952C1A">
              <w:rPr>
                <w:rFonts w:ascii="Arial" w:hAnsi="Arial" w:cs="Arial"/>
              </w:rPr>
              <w:t>develop advanced skills of analysis of complex sources and critically evaluate their applicability to securing effective interventions as SEN coordinators</w:t>
            </w:r>
          </w:p>
        </w:tc>
        <w:tc>
          <w:tcPr>
            <w:tcW w:w="567" w:type="dxa"/>
            <w:vMerge w:val="restart"/>
            <w:shd w:val="clear" w:color="auto" w:fill="auto"/>
          </w:tcPr>
          <w:p w14:paraId="78B2F663" w14:textId="77777777" w:rsidR="00F37ECE" w:rsidRPr="00952C1A" w:rsidRDefault="00F37ECE" w:rsidP="005B10AC">
            <w:pPr>
              <w:rPr>
                <w:rFonts w:ascii="Arial" w:hAnsi="Arial" w:cs="Arial"/>
              </w:rPr>
            </w:pPr>
            <w:r w:rsidRPr="00952C1A">
              <w:rPr>
                <w:rFonts w:ascii="Arial" w:hAnsi="Arial" w:cs="Arial"/>
              </w:rPr>
              <w:t>C2</w:t>
            </w:r>
          </w:p>
        </w:tc>
        <w:tc>
          <w:tcPr>
            <w:tcW w:w="3544" w:type="dxa"/>
            <w:gridSpan w:val="2"/>
            <w:shd w:val="clear" w:color="auto" w:fill="auto"/>
          </w:tcPr>
          <w:p w14:paraId="04A33BBD" w14:textId="77777777" w:rsidR="00F37ECE" w:rsidRPr="00952C1A" w:rsidRDefault="00F37ECE" w:rsidP="005B10AC">
            <w:pPr>
              <w:rPr>
                <w:rFonts w:ascii="Arial" w:hAnsi="Arial" w:cs="Arial"/>
              </w:rPr>
            </w:pPr>
            <w:r w:rsidRPr="00952C1A">
              <w:rPr>
                <w:rFonts w:ascii="Arial" w:hAnsi="Arial" w:cs="Arial"/>
              </w:rPr>
              <w:t>flexibly and creatively synthesise ideas to show how professional learning might be facilitated and led in SEN</w:t>
            </w:r>
          </w:p>
        </w:tc>
      </w:tr>
      <w:tr w:rsidR="00F37ECE" w:rsidRPr="00952C1A" w14:paraId="2D3FEDD0" w14:textId="77777777" w:rsidTr="005B10AC">
        <w:tc>
          <w:tcPr>
            <w:tcW w:w="425" w:type="dxa"/>
            <w:vMerge/>
            <w:shd w:val="clear" w:color="auto" w:fill="auto"/>
          </w:tcPr>
          <w:p w14:paraId="3C590898" w14:textId="77777777" w:rsidR="00F37ECE" w:rsidRPr="00952C1A" w:rsidRDefault="00F37ECE" w:rsidP="005B10AC">
            <w:pPr>
              <w:rPr>
                <w:rFonts w:ascii="Arial" w:hAnsi="Arial" w:cs="Arial"/>
              </w:rPr>
            </w:pPr>
          </w:p>
        </w:tc>
        <w:tc>
          <w:tcPr>
            <w:tcW w:w="1984" w:type="dxa"/>
            <w:shd w:val="clear" w:color="auto" w:fill="auto"/>
          </w:tcPr>
          <w:p w14:paraId="3EAB7CEB"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53E42B12"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73553A5C" w14:textId="77777777" w:rsidR="00F37ECE" w:rsidRPr="00952C1A" w:rsidRDefault="00F37ECE" w:rsidP="005B10AC">
            <w:pPr>
              <w:rPr>
                <w:rFonts w:ascii="Arial" w:hAnsi="Arial" w:cs="Arial"/>
              </w:rPr>
            </w:pPr>
          </w:p>
        </w:tc>
        <w:tc>
          <w:tcPr>
            <w:tcW w:w="3544" w:type="dxa"/>
            <w:shd w:val="clear" w:color="auto" w:fill="auto"/>
          </w:tcPr>
          <w:p w14:paraId="27ACE00C"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2E1BF351"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015244CB" w14:textId="77777777" w:rsidR="00F37ECE" w:rsidRPr="00952C1A" w:rsidRDefault="00F37ECE" w:rsidP="005B10AC">
            <w:pPr>
              <w:rPr>
                <w:rFonts w:ascii="Arial" w:hAnsi="Arial" w:cs="Arial"/>
              </w:rPr>
            </w:pPr>
          </w:p>
        </w:tc>
        <w:tc>
          <w:tcPr>
            <w:tcW w:w="2268" w:type="dxa"/>
            <w:shd w:val="clear" w:color="auto" w:fill="auto"/>
          </w:tcPr>
          <w:p w14:paraId="4C25D578"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627B3F80" w14:textId="77777777" w:rsidR="00F37ECE" w:rsidRPr="00952C1A" w:rsidRDefault="00F37ECE" w:rsidP="005B10AC">
            <w:pPr>
              <w:rPr>
                <w:rFonts w:ascii="Arial" w:hAnsi="Arial" w:cs="Arial"/>
              </w:rPr>
            </w:pPr>
            <w:r w:rsidRPr="00952C1A">
              <w:rPr>
                <w:rFonts w:ascii="Arial" w:hAnsi="Arial" w:cs="Arial"/>
              </w:rPr>
              <w:t>2</w:t>
            </w:r>
          </w:p>
        </w:tc>
      </w:tr>
      <w:tr w:rsidR="00F37ECE" w:rsidRPr="00952C1A" w14:paraId="566521B7" w14:textId="77777777" w:rsidTr="005B10AC">
        <w:tc>
          <w:tcPr>
            <w:tcW w:w="425" w:type="dxa"/>
            <w:vMerge w:val="restart"/>
            <w:shd w:val="clear" w:color="auto" w:fill="auto"/>
          </w:tcPr>
          <w:p w14:paraId="08931603" w14:textId="77777777" w:rsidR="00F37ECE" w:rsidRPr="00952C1A" w:rsidRDefault="00F37ECE" w:rsidP="005B10AC">
            <w:pPr>
              <w:rPr>
                <w:rFonts w:ascii="Arial" w:hAnsi="Arial" w:cs="Arial"/>
              </w:rPr>
            </w:pPr>
            <w:r w:rsidRPr="00952C1A">
              <w:rPr>
                <w:rFonts w:ascii="Arial" w:hAnsi="Arial" w:cs="Arial"/>
              </w:rPr>
              <w:t>A3</w:t>
            </w:r>
          </w:p>
        </w:tc>
        <w:tc>
          <w:tcPr>
            <w:tcW w:w="4536" w:type="dxa"/>
            <w:gridSpan w:val="2"/>
            <w:shd w:val="clear" w:color="auto" w:fill="auto"/>
          </w:tcPr>
          <w:p w14:paraId="0DC03594" w14:textId="77777777" w:rsidR="00F37ECE" w:rsidRPr="00952C1A" w:rsidRDefault="00F37ECE" w:rsidP="005B10AC">
            <w:pPr>
              <w:rPr>
                <w:rFonts w:ascii="Arial" w:hAnsi="Arial" w:cs="Arial"/>
              </w:rPr>
            </w:pPr>
            <w:r w:rsidRPr="00952C1A">
              <w:rPr>
                <w:rFonts w:ascii="Arial" w:hAnsi="Arial" w:cs="Arial"/>
              </w:rPr>
              <w:t xml:space="preserve">critically analyse complex, </w:t>
            </w:r>
            <w:proofErr w:type="gramStart"/>
            <w:r w:rsidRPr="00952C1A">
              <w:rPr>
                <w:rFonts w:ascii="Arial" w:hAnsi="Arial" w:cs="Arial"/>
              </w:rPr>
              <w:t>incomplete</w:t>
            </w:r>
            <w:proofErr w:type="gramEnd"/>
            <w:r w:rsidRPr="00952C1A">
              <w:rPr>
                <w:rFonts w:ascii="Arial" w:hAnsi="Arial" w:cs="Arial"/>
              </w:rPr>
              <w:t xml:space="preserve"> and contradictory primary and secondary sources relating to policy, legal and ethical frameworks relevant to learners with SEN and disabilities</w:t>
            </w:r>
          </w:p>
          <w:p w14:paraId="21D422FE" w14:textId="77777777" w:rsidR="00F37ECE" w:rsidRPr="00952C1A" w:rsidRDefault="00F37ECE" w:rsidP="005B10AC">
            <w:pPr>
              <w:rPr>
                <w:rFonts w:ascii="Arial" w:hAnsi="Arial" w:cs="Arial"/>
              </w:rPr>
            </w:pPr>
          </w:p>
        </w:tc>
        <w:tc>
          <w:tcPr>
            <w:tcW w:w="567" w:type="dxa"/>
            <w:vMerge w:val="restart"/>
            <w:shd w:val="clear" w:color="auto" w:fill="auto"/>
          </w:tcPr>
          <w:p w14:paraId="624F34E6" w14:textId="77777777" w:rsidR="00F37ECE" w:rsidRPr="00952C1A" w:rsidRDefault="00F37ECE" w:rsidP="005B10AC">
            <w:pPr>
              <w:rPr>
                <w:rFonts w:ascii="Arial" w:hAnsi="Arial" w:cs="Arial"/>
              </w:rPr>
            </w:pPr>
            <w:r w:rsidRPr="00952C1A">
              <w:rPr>
                <w:rFonts w:ascii="Arial" w:hAnsi="Arial" w:cs="Arial"/>
              </w:rPr>
              <w:t>B3</w:t>
            </w:r>
          </w:p>
        </w:tc>
        <w:tc>
          <w:tcPr>
            <w:tcW w:w="4536" w:type="dxa"/>
            <w:gridSpan w:val="2"/>
            <w:shd w:val="clear" w:color="auto" w:fill="auto"/>
          </w:tcPr>
          <w:p w14:paraId="13AD5877" w14:textId="77777777" w:rsidR="00F37ECE" w:rsidRPr="00952C1A" w:rsidRDefault="00F37ECE" w:rsidP="005B10AC">
            <w:pPr>
              <w:rPr>
                <w:rFonts w:ascii="Arial" w:hAnsi="Arial" w:cs="Arial"/>
              </w:rPr>
            </w:pPr>
            <w:r w:rsidRPr="00952C1A">
              <w:rPr>
                <w:rFonts w:ascii="Arial" w:hAnsi="Arial" w:cs="Arial"/>
              </w:rPr>
              <w:t xml:space="preserve">deconstruct useable ideas from sociocultural contexts to develop a meta-understanding of innovatory practice in SEN practice </w:t>
            </w:r>
          </w:p>
          <w:p w14:paraId="7C2778D6" w14:textId="77777777" w:rsidR="00F37ECE" w:rsidRPr="00952C1A" w:rsidRDefault="00F37ECE" w:rsidP="005B10AC">
            <w:pPr>
              <w:rPr>
                <w:rFonts w:ascii="Arial" w:hAnsi="Arial" w:cs="Arial"/>
              </w:rPr>
            </w:pPr>
          </w:p>
        </w:tc>
        <w:tc>
          <w:tcPr>
            <w:tcW w:w="567" w:type="dxa"/>
            <w:vMerge w:val="restart"/>
            <w:shd w:val="clear" w:color="auto" w:fill="auto"/>
          </w:tcPr>
          <w:p w14:paraId="11539F02" w14:textId="77777777" w:rsidR="00F37ECE" w:rsidRPr="00952C1A" w:rsidRDefault="00F37ECE" w:rsidP="005B10AC">
            <w:pPr>
              <w:rPr>
                <w:rFonts w:ascii="Arial" w:hAnsi="Arial" w:cs="Arial"/>
              </w:rPr>
            </w:pPr>
            <w:r w:rsidRPr="00952C1A">
              <w:rPr>
                <w:rFonts w:ascii="Arial" w:hAnsi="Arial" w:cs="Arial"/>
              </w:rPr>
              <w:t>C3</w:t>
            </w:r>
          </w:p>
        </w:tc>
        <w:tc>
          <w:tcPr>
            <w:tcW w:w="3544" w:type="dxa"/>
            <w:gridSpan w:val="2"/>
            <w:shd w:val="clear" w:color="auto" w:fill="auto"/>
          </w:tcPr>
          <w:p w14:paraId="5007CD8B" w14:textId="77777777" w:rsidR="00F37ECE" w:rsidRPr="00952C1A" w:rsidRDefault="00F37ECE" w:rsidP="005B10AC">
            <w:pPr>
              <w:rPr>
                <w:rFonts w:ascii="Arial" w:hAnsi="Arial" w:cs="Arial"/>
              </w:rPr>
            </w:pPr>
            <w:r w:rsidRPr="00952C1A">
              <w:rPr>
                <w:rFonts w:ascii="Arial" w:hAnsi="Arial" w:cs="Arial"/>
              </w:rPr>
              <w:t>develop skills of advocacy in leading provision and confidently support practitioners who work with learners with SEN and disabilities</w:t>
            </w:r>
          </w:p>
        </w:tc>
      </w:tr>
      <w:tr w:rsidR="00F37ECE" w:rsidRPr="00952C1A" w14:paraId="7419696B" w14:textId="77777777" w:rsidTr="005B10AC">
        <w:tc>
          <w:tcPr>
            <w:tcW w:w="425" w:type="dxa"/>
            <w:vMerge/>
            <w:shd w:val="clear" w:color="auto" w:fill="auto"/>
          </w:tcPr>
          <w:p w14:paraId="00CB499E" w14:textId="77777777" w:rsidR="00F37ECE" w:rsidRPr="00952C1A" w:rsidRDefault="00F37ECE" w:rsidP="005B10AC">
            <w:pPr>
              <w:rPr>
                <w:rFonts w:ascii="Arial" w:hAnsi="Arial" w:cs="Arial"/>
              </w:rPr>
            </w:pPr>
          </w:p>
        </w:tc>
        <w:tc>
          <w:tcPr>
            <w:tcW w:w="1984" w:type="dxa"/>
            <w:shd w:val="clear" w:color="auto" w:fill="auto"/>
          </w:tcPr>
          <w:p w14:paraId="11D3E79A"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0968B114"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105DF8BD" w14:textId="77777777" w:rsidR="00F37ECE" w:rsidRPr="00952C1A" w:rsidRDefault="00F37ECE" w:rsidP="005B10AC">
            <w:pPr>
              <w:rPr>
                <w:rFonts w:ascii="Arial" w:hAnsi="Arial" w:cs="Arial"/>
              </w:rPr>
            </w:pPr>
          </w:p>
        </w:tc>
        <w:tc>
          <w:tcPr>
            <w:tcW w:w="3544" w:type="dxa"/>
            <w:shd w:val="clear" w:color="auto" w:fill="auto"/>
          </w:tcPr>
          <w:p w14:paraId="001C29CB"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537BF247" w14:textId="77777777" w:rsidR="00F37ECE" w:rsidRPr="00952C1A" w:rsidRDefault="00F37ECE" w:rsidP="005B10AC">
            <w:pPr>
              <w:rPr>
                <w:rFonts w:ascii="Arial" w:hAnsi="Arial" w:cs="Arial"/>
              </w:rPr>
            </w:pPr>
            <w:r w:rsidRPr="00952C1A">
              <w:rPr>
                <w:rFonts w:ascii="Arial" w:hAnsi="Arial" w:cs="Arial"/>
              </w:rPr>
              <w:t xml:space="preserve">1, 2 </w:t>
            </w:r>
          </w:p>
        </w:tc>
        <w:tc>
          <w:tcPr>
            <w:tcW w:w="567" w:type="dxa"/>
            <w:vMerge/>
            <w:shd w:val="clear" w:color="auto" w:fill="auto"/>
          </w:tcPr>
          <w:p w14:paraId="550A5F5A" w14:textId="77777777" w:rsidR="00F37ECE" w:rsidRPr="00952C1A" w:rsidRDefault="00F37ECE" w:rsidP="005B10AC">
            <w:pPr>
              <w:rPr>
                <w:rFonts w:ascii="Arial" w:hAnsi="Arial" w:cs="Arial"/>
              </w:rPr>
            </w:pPr>
          </w:p>
        </w:tc>
        <w:tc>
          <w:tcPr>
            <w:tcW w:w="2268" w:type="dxa"/>
            <w:shd w:val="clear" w:color="auto" w:fill="auto"/>
          </w:tcPr>
          <w:p w14:paraId="09F8F02B"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2E224763" w14:textId="77777777" w:rsidR="00F37ECE" w:rsidRPr="00952C1A" w:rsidRDefault="00F37ECE" w:rsidP="005B10AC">
            <w:pPr>
              <w:rPr>
                <w:rFonts w:ascii="Arial" w:hAnsi="Arial" w:cs="Arial"/>
              </w:rPr>
            </w:pPr>
            <w:r w:rsidRPr="00952C1A">
              <w:rPr>
                <w:rFonts w:ascii="Arial" w:hAnsi="Arial" w:cs="Arial"/>
              </w:rPr>
              <w:t>2</w:t>
            </w:r>
          </w:p>
        </w:tc>
      </w:tr>
      <w:tr w:rsidR="00F37ECE" w:rsidRPr="00952C1A" w14:paraId="2C84A1F5" w14:textId="77777777" w:rsidTr="005B10AC">
        <w:tc>
          <w:tcPr>
            <w:tcW w:w="425" w:type="dxa"/>
            <w:shd w:val="clear" w:color="auto" w:fill="auto"/>
          </w:tcPr>
          <w:p w14:paraId="0DEE2084" w14:textId="77777777" w:rsidR="00F37ECE" w:rsidRPr="00952C1A" w:rsidRDefault="00F37ECE" w:rsidP="005B10AC">
            <w:pPr>
              <w:rPr>
                <w:rFonts w:ascii="Arial" w:hAnsi="Arial" w:cs="Arial"/>
              </w:rPr>
            </w:pPr>
            <w:r w:rsidRPr="00952C1A">
              <w:rPr>
                <w:rFonts w:ascii="Arial" w:hAnsi="Arial" w:cs="Arial"/>
              </w:rPr>
              <w:t>A4</w:t>
            </w:r>
          </w:p>
        </w:tc>
        <w:tc>
          <w:tcPr>
            <w:tcW w:w="4536" w:type="dxa"/>
            <w:gridSpan w:val="2"/>
            <w:shd w:val="clear" w:color="auto" w:fill="auto"/>
          </w:tcPr>
          <w:p w14:paraId="03621823" w14:textId="77777777" w:rsidR="00F37ECE" w:rsidRPr="00952C1A" w:rsidRDefault="00F37ECE" w:rsidP="005B10AC">
            <w:pPr>
              <w:rPr>
                <w:rFonts w:ascii="Arial" w:hAnsi="Arial" w:cs="Arial"/>
              </w:rPr>
            </w:pPr>
            <w:r w:rsidRPr="00952C1A">
              <w:rPr>
                <w:rFonts w:ascii="Arial" w:hAnsi="Arial" w:cs="Arial"/>
              </w:rPr>
              <w:t>have a deep and systematic understanding of principles and practices of leadership and their relevance to the role of the SEN coordinator</w:t>
            </w:r>
          </w:p>
        </w:tc>
        <w:tc>
          <w:tcPr>
            <w:tcW w:w="567" w:type="dxa"/>
            <w:shd w:val="clear" w:color="auto" w:fill="auto"/>
          </w:tcPr>
          <w:p w14:paraId="6544A252" w14:textId="77777777" w:rsidR="00F37ECE" w:rsidRPr="00952C1A" w:rsidRDefault="00F37ECE" w:rsidP="005B10AC">
            <w:pPr>
              <w:rPr>
                <w:rFonts w:ascii="Arial" w:hAnsi="Arial" w:cs="Arial"/>
              </w:rPr>
            </w:pPr>
            <w:r w:rsidRPr="00952C1A">
              <w:rPr>
                <w:rFonts w:ascii="Arial" w:hAnsi="Arial" w:cs="Arial"/>
              </w:rPr>
              <w:t>B4</w:t>
            </w:r>
          </w:p>
        </w:tc>
        <w:tc>
          <w:tcPr>
            <w:tcW w:w="4536" w:type="dxa"/>
            <w:gridSpan w:val="2"/>
            <w:shd w:val="clear" w:color="auto" w:fill="auto"/>
          </w:tcPr>
          <w:p w14:paraId="1514190E" w14:textId="77777777" w:rsidR="00F37ECE" w:rsidRPr="00952C1A" w:rsidRDefault="00F37ECE" w:rsidP="005B10AC">
            <w:pPr>
              <w:rPr>
                <w:rFonts w:ascii="Arial" w:hAnsi="Arial" w:cs="Arial"/>
              </w:rPr>
            </w:pPr>
            <w:r w:rsidRPr="00952C1A">
              <w:rPr>
                <w:rFonts w:ascii="Arial" w:hAnsi="Arial" w:cs="Arial"/>
              </w:rPr>
              <w:t>communicate cogently, and with evidential support, strategies which would improve outcomes for pupil</w:t>
            </w:r>
            <w:r>
              <w:rPr>
                <w:rFonts w:ascii="Arial" w:hAnsi="Arial" w:cs="Arial"/>
              </w:rPr>
              <w:t xml:space="preserve">s with SEN and/or disabilities </w:t>
            </w:r>
          </w:p>
        </w:tc>
        <w:tc>
          <w:tcPr>
            <w:tcW w:w="567" w:type="dxa"/>
            <w:shd w:val="clear" w:color="auto" w:fill="auto"/>
          </w:tcPr>
          <w:p w14:paraId="3F11EBD4" w14:textId="77777777" w:rsidR="00F37ECE" w:rsidRPr="00952C1A" w:rsidRDefault="00F37ECE" w:rsidP="005B10AC">
            <w:pPr>
              <w:rPr>
                <w:rFonts w:ascii="Arial" w:hAnsi="Arial" w:cs="Arial"/>
              </w:rPr>
            </w:pPr>
            <w:r w:rsidRPr="00952C1A">
              <w:rPr>
                <w:rFonts w:ascii="Arial" w:hAnsi="Arial" w:cs="Arial"/>
              </w:rPr>
              <w:t>C4</w:t>
            </w:r>
          </w:p>
        </w:tc>
        <w:tc>
          <w:tcPr>
            <w:tcW w:w="3544" w:type="dxa"/>
            <w:gridSpan w:val="2"/>
            <w:shd w:val="clear" w:color="auto" w:fill="auto"/>
          </w:tcPr>
          <w:p w14:paraId="2D90F145" w14:textId="77777777" w:rsidR="00F37ECE" w:rsidRPr="00952C1A" w:rsidRDefault="00F37ECE" w:rsidP="005B10AC">
            <w:pPr>
              <w:rPr>
                <w:rFonts w:ascii="Arial" w:hAnsi="Arial" w:cs="Arial"/>
              </w:rPr>
            </w:pPr>
            <w:r w:rsidRPr="00952C1A">
              <w:rPr>
                <w:rFonts w:ascii="Arial" w:hAnsi="Arial" w:cs="Arial"/>
              </w:rPr>
              <w:t>manage sustainable resources for interprofessional and multi-agency practice</w:t>
            </w:r>
          </w:p>
        </w:tc>
      </w:tr>
      <w:tr w:rsidR="00F37ECE" w:rsidRPr="00952C1A" w14:paraId="14B76AE9" w14:textId="77777777" w:rsidTr="005B10AC">
        <w:tc>
          <w:tcPr>
            <w:tcW w:w="425" w:type="dxa"/>
            <w:shd w:val="clear" w:color="auto" w:fill="auto"/>
          </w:tcPr>
          <w:p w14:paraId="77460F30" w14:textId="77777777" w:rsidR="00F37ECE" w:rsidRPr="00952C1A" w:rsidRDefault="00F37ECE" w:rsidP="005B10AC">
            <w:pPr>
              <w:rPr>
                <w:rFonts w:ascii="Arial" w:hAnsi="Arial" w:cs="Arial"/>
              </w:rPr>
            </w:pPr>
          </w:p>
        </w:tc>
        <w:tc>
          <w:tcPr>
            <w:tcW w:w="1984" w:type="dxa"/>
            <w:shd w:val="clear" w:color="auto" w:fill="auto"/>
          </w:tcPr>
          <w:p w14:paraId="55C1A6D0"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01295581" w14:textId="77777777" w:rsidR="00F37ECE" w:rsidRPr="00952C1A" w:rsidRDefault="00F37ECE" w:rsidP="005B10AC">
            <w:pPr>
              <w:rPr>
                <w:rFonts w:ascii="Arial" w:hAnsi="Arial" w:cs="Arial"/>
              </w:rPr>
            </w:pPr>
            <w:r w:rsidRPr="00952C1A">
              <w:rPr>
                <w:rFonts w:ascii="Arial" w:hAnsi="Arial" w:cs="Arial"/>
              </w:rPr>
              <w:t>2</w:t>
            </w:r>
          </w:p>
        </w:tc>
        <w:tc>
          <w:tcPr>
            <w:tcW w:w="567" w:type="dxa"/>
            <w:shd w:val="clear" w:color="auto" w:fill="auto"/>
          </w:tcPr>
          <w:p w14:paraId="29C1E478" w14:textId="77777777" w:rsidR="00F37ECE" w:rsidRPr="00952C1A" w:rsidRDefault="00F37ECE" w:rsidP="005B10AC">
            <w:pPr>
              <w:rPr>
                <w:rFonts w:ascii="Arial" w:hAnsi="Arial" w:cs="Arial"/>
              </w:rPr>
            </w:pPr>
          </w:p>
        </w:tc>
        <w:tc>
          <w:tcPr>
            <w:tcW w:w="3544" w:type="dxa"/>
            <w:shd w:val="clear" w:color="auto" w:fill="auto"/>
          </w:tcPr>
          <w:p w14:paraId="0E66A8B0"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136225CB" w14:textId="77777777" w:rsidR="00F37ECE" w:rsidRPr="00952C1A" w:rsidRDefault="00F37ECE" w:rsidP="005B10AC">
            <w:pPr>
              <w:rPr>
                <w:rFonts w:ascii="Arial" w:hAnsi="Arial" w:cs="Arial"/>
              </w:rPr>
            </w:pPr>
            <w:r w:rsidRPr="00952C1A">
              <w:rPr>
                <w:rFonts w:ascii="Arial" w:hAnsi="Arial" w:cs="Arial"/>
              </w:rPr>
              <w:t>1, 2</w:t>
            </w:r>
          </w:p>
        </w:tc>
        <w:tc>
          <w:tcPr>
            <w:tcW w:w="567" w:type="dxa"/>
            <w:shd w:val="clear" w:color="auto" w:fill="auto"/>
          </w:tcPr>
          <w:p w14:paraId="3750A145" w14:textId="77777777" w:rsidR="00F37ECE" w:rsidRPr="00952C1A" w:rsidRDefault="00F37ECE" w:rsidP="005B10AC">
            <w:pPr>
              <w:rPr>
                <w:rFonts w:ascii="Arial" w:hAnsi="Arial" w:cs="Arial"/>
              </w:rPr>
            </w:pPr>
          </w:p>
        </w:tc>
        <w:tc>
          <w:tcPr>
            <w:tcW w:w="2268" w:type="dxa"/>
            <w:shd w:val="clear" w:color="auto" w:fill="auto"/>
          </w:tcPr>
          <w:p w14:paraId="2B479EF5"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75A9F8B7" w14:textId="77777777" w:rsidR="00F37ECE" w:rsidRPr="00952C1A" w:rsidRDefault="00F37ECE" w:rsidP="005B10AC">
            <w:pPr>
              <w:rPr>
                <w:rFonts w:ascii="Arial" w:hAnsi="Arial" w:cs="Arial"/>
              </w:rPr>
            </w:pPr>
            <w:r w:rsidRPr="00952C1A">
              <w:rPr>
                <w:rFonts w:ascii="Arial" w:hAnsi="Arial" w:cs="Arial"/>
              </w:rPr>
              <w:t>1, 2</w:t>
            </w:r>
          </w:p>
        </w:tc>
      </w:tr>
    </w:tbl>
    <w:p w14:paraId="5B8D2BCF" w14:textId="77777777" w:rsidR="00F37ECE" w:rsidRPr="00952C1A" w:rsidRDefault="00F37ECE" w:rsidP="00F37ECE">
      <w:pPr>
        <w:rPr>
          <w:rFonts w:ascii="Arial" w:hAnsi="Arial" w:cs="Arial"/>
        </w:rPr>
      </w:pPr>
    </w:p>
    <w:p w14:paraId="51D682C2" w14:textId="77777777" w:rsidR="00F37ECE" w:rsidRPr="00952C1A" w:rsidRDefault="00F37ECE" w:rsidP="00F37ECE">
      <w:pPr>
        <w:rPr>
          <w:rFonts w:ascii="Arial" w:hAnsi="Arial" w:cs="Arial"/>
        </w:rPr>
        <w:sectPr w:rsidR="00F37ECE" w:rsidRPr="00952C1A" w:rsidSect="00EC564C">
          <w:pgSz w:w="11906" w:h="16838"/>
          <w:pgMar w:top="851" w:right="851" w:bottom="851" w:left="851" w:header="709" w:footer="709" w:gutter="0"/>
          <w:cols w:space="708"/>
          <w:docGrid w:linePitch="360"/>
        </w:sectPr>
      </w:pPr>
    </w:p>
    <w:p w14:paraId="2D632F29" w14:textId="77777777" w:rsidR="00F37ECE" w:rsidRDefault="00F37ECE" w:rsidP="00F37ECE">
      <w:pPr>
        <w:rPr>
          <w:rFonts w:ascii="Arial" w:hAnsi="Arial" w:cs="Arial"/>
        </w:rPr>
        <w:sectPr w:rsidR="00F37ECE" w:rsidSect="00EC564C">
          <w:pgSz w:w="16838" w:h="11906" w:orient="landscape"/>
          <w:pgMar w:top="851" w:right="851" w:bottom="851" w:left="851" w:header="709" w:footer="709" w:gutter="0"/>
          <w:cols w:space="708"/>
          <w:docGrid w:linePitch="360"/>
        </w:sectPr>
      </w:pPr>
    </w:p>
    <w:p w14:paraId="5114F3D6" w14:textId="77777777" w:rsidR="00F37ECE" w:rsidRPr="00952C1A" w:rsidRDefault="00F37ECE" w:rsidP="00F37ECE">
      <w:pPr>
        <w:rPr>
          <w:rFonts w:ascii="Arial" w:hAnsi="Arial" w:cs="Arial"/>
        </w:rPr>
      </w:pPr>
      <w:r w:rsidRPr="00952C1A">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2BDB3E92" w14:textId="77777777" w:rsidR="00F37ECE" w:rsidRPr="00952C1A" w:rsidRDefault="00F37ECE" w:rsidP="00F37E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37ECE" w:rsidRPr="00952C1A" w14:paraId="2B74735F" w14:textId="77777777" w:rsidTr="005B10AC">
        <w:tc>
          <w:tcPr>
            <w:tcW w:w="15417" w:type="dxa"/>
            <w:gridSpan w:val="7"/>
            <w:shd w:val="clear" w:color="auto" w:fill="DBE5F1"/>
          </w:tcPr>
          <w:p w14:paraId="14FC3B1D" w14:textId="77777777" w:rsidR="00F37ECE" w:rsidRPr="00952C1A" w:rsidRDefault="00F37ECE" w:rsidP="005B10AC">
            <w:pPr>
              <w:jc w:val="center"/>
              <w:rPr>
                <w:rFonts w:ascii="Arial" w:hAnsi="Arial" w:cs="Arial"/>
                <w:b/>
              </w:rPr>
            </w:pPr>
            <w:r w:rsidRPr="00952C1A">
              <w:rPr>
                <w:rFonts w:ascii="Arial" w:hAnsi="Arial" w:cs="Arial"/>
                <w:b/>
              </w:rPr>
              <w:t>Key Skills</w:t>
            </w:r>
          </w:p>
        </w:tc>
      </w:tr>
      <w:tr w:rsidR="00F37ECE" w:rsidRPr="00952C1A" w14:paraId="761E19EE" w14:textId="77777777" w:rsidTr="005B10AC">
        <w:tc>
          <w:tcPr>
            <w:tcW w:w="2202" w:type="dxa"/>
            <w:shd w:val="clear" w:color="auto" w:fill="DBE5F1"/>
            <w:vAlign w:val="center"/>
          </w:tcPr>
          <w:p w14:paraId="2D7AC0F4" w14:textId="77777777" w:rsidR="00F37ECE" w:rsidRPr="00952C1A" w:rsidRDefault="00F37ECE" w:rsidP="005B10AC">
            <w:pPr>
              <w:jc w:val="center"/>
              <w:rPr>
                <w:rFonts w:ascii="Arial" w:hAnsi="Arial" w:cs="Arial"/>
                <w:b/>
              </w:rPr>
            </w:pPr>
            <w:proofErr w:type="spellStart"/>
            <w:r w:rsidRPr="00952C1A">
              <w:rPr>
                <w:rFonts w:ascii="Arial" w:hAnsi="Arial" w:cs="Arial"/>
                <w:b/>
              </w:rPr>
              <w:t>Self Awareness</w:t>
            </w:r>
            <w:proofErr w:type="spellEnd"/>
            <w:r w:rsidRPr="00952C1A">
              <w:rPr>
                <w:rFonts w:ascii="Arial" w:hAnsi="Arial" w:cs="Arial"/>
                <w:b/>
              </w:rPr>
              <w:t xml:space="preserve"> Skills</w:t>
            </w:r>
          </w:p>
        </w:tc>
        <w:tc>
          <w:tcPr>
            <w:tcW w:w="2202" w:type="dxa"/>
            <w:shd w:val="clear" w:color="auto" w:fill="DBE5F1"/>
            <w:vAlign w:val="center"/>
          </w:tcPr>
          <w:p w14:paraId="59492861" w14:textId="77777777" w:rsidR="00F37ECE" w:rsidRPr="00952C1A" w:rsidRDefault="00F37ECE" w:rsidP="005B10AC">
            <w:pPr>
              <w:jc w:val="center"/>
              <w:rPr>
                <w:rFonts w:ascii="Arial" w:hAnsi="Arial" w:cs="Arial"/>
                <w:b/>
              </w:rPr>
            </w:pPr>
            <w:r w:rsidRPr="00952C1A">
              <w:rPr>
                <w:rFonts w:ascii="Arial" w:hAnsi="Arial" w:cs="Arial"/>
                <w:b/>
              </w:rPr>
              <w:t>Communication Skills</w:t>
            </w:r>
          </w:p>
        </w:tc>
        <w:tc>
          <w:tcPr>
            <w:tcW w:w="2203" w:type="dxa"/>
            <w:shd w:val="clear" w:color="auto" w:fill="DBE5F1"/>
            <w:vAlign w:val="center"/>
          </w:tcPr>
          <w:p w14:paraId="669F05F9" w14:textId="77777777" w:rsidR="00F37ECE" w:rsidRPr="00952C1A" w:rsidRDefault="00F37ECE" w:rsidP="005B10AC">
            <w:pPr>
              <w:jc w:val="center"/>
              <w:rPr>
                <w:rFonts w:ascii="Arial" w:hAnsi="Arial" w:cs="Arial"/>
                <w:b/>
              </w:rPr>
            </w:pPr>
            <w:r w:rsidRPr="00952C1A">
              <w:rPr>
                <w:rFonts w:ascii="Arial" w:hAnsi="Arial" w:cs="Arial"/>
                <w:b/>
              </w:rPr>
              <w:t>Interpersonal Skills</w:t>
            </w:r>
          </w:p>
        </w:tc>
        <w:tc>
          <w:tcPr>
            <w:tcW w:w="2202" w:type="dxa"/>
            <w:shd w:val="clear" w:color="auto" w:fill="DBE5F1"/>
            <w:vAlign w:val="center"/>
          </w:tcPr>
          <w:p w14:paraId="7DB52182" w14:textId="77777777" w:rsidR="00F37ECE" w:rsidRPr="00952C1A" w:rsidRDefault="00F37ECE" w:rsidP="005B10AC">
            <w:pPr>
              <w:jc w:val="center"/>
              <w:rPr>
                <w:rFonts w:ascii="Arial" w:hAnsi="Arial" w:cs="Arial"/>
                <w:b/>
              </w:rPr>
            </w:pPr>
            <w:r w:rsidRPr="00952C1A">
              <w:rPr>
                <w:rFonts w:ascii="Arial" w:hAnsi="Arial" w:cs="Arial"/>
                <w:b/>
              </w:rPr>
              <w:t>Research and information Literacy Skills</w:t>
            </w:r>
          </w:p>
        </w:tc>
        <w:tc>
          <w:tcPr>
            <w:tcW w:w="2203" w:type="dxa"/>
            <w:shd w:val="clear" w:color="auto" w:fill="DBE5F1"/>
            <w:vAlign w:val="center"/>
          </w:tcPr>
          <w:p w14:paraId="28D36254" w14:textId="77777777" w:rsidR="00F37ECE" w:rsidRPr="00952C1A" w:rsidRDefault="00F37ECE" w:rsidP="005B10AC">
            <w:pPr>
              <w:jc w:val="center"/>
              <w:rPr>
                <w:rFonts w:ascii="Arial" w:hAnsi="Arial" w:cs="Arial"/>
                <w:b/>
              </w:rPr>
            </w:pPr>
            <w:r w:rsidRPr="00952C1A">
              <w:rPr>
                <w:rFonts w:ascii="Arial" w:hAnsi="Arial" w:cs="Arial"/>
                <w:b/>
              </w:rPr>
              <w:t>Numeracy Skills</w:t>
            </w:r>
          </w:p>
        </w:tc>
        <w:tc>
          <w:tcPr>
            <w:tcW w:w="2202" w:type="dxa"/>
            <w:shd w:val="clear" w:color="auto" w:fill="DBE5F1"/>
            <w:vAlign w:val="center"/>
          </w:tcPr>
          <w:p w14:paraId="506FEBC9" w14:textId="77777777" w:rsidR="00F37ECE" w:rsidRPr="00952C1A" w:rsidRDefault="00F37ECE" w:rsidP="005B10AC">
            <w:pPr>
              <w:jc w:val="center"/>
              <w:rPr>
                <w:rFonts w:ascii="Arial" w:hAnsi="Arial" w:cs="Arial"/>
              </w:rPr>
            </w:pPr>
            <w:r w:rsidRPr="00952C1A">
              <w:rPr>
                <w:rFonts w:ascii="Arial" w:hAnsi="Arial" w:cs="Arial"/>
                <w:b/>
              </w:rPr>
              <w:t>Management &amp; Leadership Skills</w:t>
            </w:r>
          </w:p>
        </w:tc>
        <w:tc>
          <w:tcPr>
            <w:tcW w:w="2203" w:type="dxa"/>
            <w:shd w:val="clear" w:color="auto" w:fill="DBE5F1"/>
            <w:vAlign w:val="center"/>
          </w:tcPr>
          <w:p w14:paraId="70B54B7E" w14:textId="77777777" w:rsidR="00F37ECE" w:rsidRPr="00952C1A" w:rsidRDefault="00F37ECE" w:rsidP="005B10AC">
            <w:pPr>
              <w:jc w:val="center"/>
              <w:rPr>
                <w:rFonts w:ascii="Arial" w:hAnsi="Arial" w:cs="Arial"/>
                <w:b/>
              </w:rPr>
            </w:pPr>
            <w:r w:rsidRPr="00952C1A">
              <w:rPr>
                <w:rFonts w:ascii="Arial" w:hAnsi="Arial" w:cs="Arial"/>
                <w:b/>
              </w:rPr>
              <w:t xml:space="preserve">Creativity and </w:t>
            </w:r>
            <w:proofErr w:type="gramStart"/>
            <w:r w:rsidRPr="00952C1A">
              <w:rPr>
                <w:rFonts w:ascii="Arial" w:hAnsi="Arial" w:cs="Arial"/>
                <w:b/>
              </w:rPr>
              <w:t>Problem Solving</w:t>
            </w:r>
            <w:proofErr w:type="gramEnd"/>
            <w:r w:rsidRPr="00952C1A">
              <w:rPr>
                <w:rFonts w:ascii="Arial" w:hAnsi="Arial" w:cs="Arial"/>
                <w:b/>
              </w:rPr>
              <w:t xml:space="preserve"> Skills</w:t>
            </w:r>
          </w:p>
        </w:tc>
      </w:tr>
      <w:tr w:rsidR="00F37ECE" w:rsidRPr="00952C1A" w14:paraId="1D2188B3" w14:textId="77777777" w:rsidTr="005B10AC">
        <w:tc>
          <w:tcPr>
            <w:tcW w:w="2202" w:type="dxa"/>
            <w:shd w:val="clear" w:color="auto" w:fill="auto"/>
            <w:vAlign w:val="center"/>
          </w:tcPr>
          <w:p w14:paraId="7BD5B4B8" w14:textId="77777777" w:rsidR="00F37ECE" w:rsidRPr="00952C1A" w:rsidRDefault="00F37ECE" w:rsidP="005B10AC">
            <w:pPr>
              <w:jc w:val="center"/>
              <w:rPr>
                <w:rFonts w:ascii="Arial" w:hAnsi="Arial" w:cs="Arial"/>
              </w:rPr>
            </w:pPr>
            <w:r w:rsidRPr="00952C1A">
              <w:rPr>
                <w:rFonts w:ascii="Arial" w:hAnsi="Arial" w:cs="Arial"/>
              </w:rPr>
              <w:t xml:space="preserve">Take responsibility </w:t>
            </w:r>
            <w:proofErr w:type="gramStart"/>
            <w:r w:rsidRPr="00952C1A">
              <w:rPr>
                <w:rFonts w:ascii="Arial" w:hAnsi="Arial" w:cs="Arial"/>
              </w:rPr>
              <w:t>for  own</w:t>
            </w:r>
            <w:proofErr w:type="gramEnd"/>
            <w:r w:rsidRPr="00952C1A">
              <w:rPr>
                <w:rFonts w:ascii="Arial" w:hAnsi="Arial" w:cs="Arial"/>
              </w:rPr>
              <w:t xml:space="preserve"> learning and plan for and record own personal development</w:t>
            </w:r>
          </w:p>
          <w:p w14:paraId="50830163" w14:textId="77777777" w:rsidR="00F37ECE" w:rsidRPr="00952C1A" w:rsidRDefault="00F37ECE" w:rsidP="005B10AC">
            <w:pPr>
              <w:jc w:val="center"/>
              <w:rPr>
                <w:rFonts w:ascii="Arial" w:hAnsi="Arial" w:cs="Arial"/>
              </w:rPr>
            </w:pPr>
            <w:r w:rsidRPr="00952C1A">
              <w:rPr>
                <w:rFonts w:ascii="Arial" w:hAnsi="Arial" w:cs="Arial"/>
              </w:rPr>
              <w:t>KSA1</w:t>
            </w:r>
          </w:p>
        </w:tc>
        <w:tc>
          <w:tcPr>
            <w:tcW w:w="2202" w:type="dxa"/>
            <w:shd w:val="clear" w:color="auto" w:fill="auto"/>
            <w:vAlign w:val="center"/>
          </w:tcPr>
          <w:p w14:paraId="4CD90742" w14:textId="77777777" w:rsidR="00F37ECE" w:rsidRPr="00952C1A" w:rsidRDefault="00F37ECE" w:rsidP="005B10AC">
            <w:pPr>
              <w:jc w:val="center"/>
              <w:rPr>
                <w:rFonts w:ascii="Arial" w:hAnsi="Arial" w:cs="Arial"/>
              </w:rPr>
            </w:pPr>
            <w:r w:rsidRPr="00952C1A">
              <w:rPr>
                <w:rFonts w:ascii="Arial" w:hAnsi="Arial" w:cs="Arial"/>
              </w:rPr>
              <w:t>Express ideas clearly and unambiguously in writing and the spoken work</w:t>
            </w:r>
          </w:p>
          <w:p w14:paraId="3CF85614" w14:textId="77777777" w:rsidR="00F37ECE" w:rsidRPr="00952C1A" w:rsidRDefault="00F37ECE" w:rsidP="005B10AC">
            <w:pPr>
              <w:jc w:val="center"/>
              <w:rPr>
                <w:rFonts w:ascii="Arial" w:hAnsi="Arial" w:cs="Arial"/>
              </w:rPr>
            </w:pPr>
            <w:r w:rsidRPr="00952C1A">
              <w:rPr>
                <w:rFonts w:ascii="Arial" w:hAnsi="Arial" w:cs="Arial"/>
              </w:rPr>
              <w:t>KSB1</w:t>
            </w:r>
          </w:p>
        </w:tc>
        <w:tc>
          <w:tcPr>
            <w:tcW w:w="2203" w:type="dxa"/>
            <w:shd w:val="clear" w:color="auto" w:fill="auto"/>
            <w:vAlign w:val="center"/>
          </w:tcPr>
          <w:p w14:paraId="1E0B14B6" w14:textId="77777777" w:rsidR="00F37ECE" w:rsidRPr="00952C1A" w:rsidRDefault="00F37ECE" w:rsidP="005B10AC">
            <w:pPr>
              <w:jc w:val="center"/>
              <w:rPr>
                <w:rFonts w:ascii="Arial" w:hAnsi="Arial" w:cs="Arial"/>
              </w:rPr>
            </w:pPr>
            <w:r w:rsidRPr="00952C1A">
              <w:rPr>
                <w:rFonts w:ascii="Arial" w:hAnsi="Arial" w:cs="Arial"/>
              </w:rPr>
              <w:t xml:space="preserve">Work </w:t>
            </w:r>
            <w:proofErr w:type="gramStart"/>
            <w:r w:rsidRPr="00952C1A">
              <w:rPr>
                <w:rFonts w:ascii="Arial" w:hAnsi="Arial" w:cs="Arial"/>
              </w:rPr>
              <w:t>well  with</w:t>
            </w:r>
            <w:proofErr w:type="gramEnd"/>
            <w:r w:rsidRPr="00952C1A">
              <w:rPr>
                <w:rFonts w:ascii="Arial" w:hAnsi="Arial" w:cs="Arial"/>
              </w:rPr>
              <w:t xml:space="preserve"> others in a group or team</w:t>
            </w:r>
          </w:p>
          <w:p w14:paraId="2A263C9F" w14:textId="77777777" w:rsidR="00F37ECE" w:rsidRPr="00952C1A" w:rsidRDefault="00F37ECE" w:rsidP="005B10AC">
            <w:pPr>
              <w:jc w:val="center"/>
              <w:rPr>
                <w:rFonts w:ascii="Arial" w:hAnsi="Arial" w:cs="Arial"/>
              </w:rPr>
            </w:pPr>
            <w:r w:rsidRPr="00952C1A">
              <w:rPr>
                <w:rFonts w:ascii="Arial" w:hAnsi="Arial" w:cs="Arial"/>
              </w:rPr>
              <w:t>KSC1</w:t>
            </w:r>
          </w:p>
        </w:tc>
        <w:tc>
          <w:tcPr>
            <w:tcW w:w="2202" w:type="dxa"/>
            <w:shd w:val="clear" w:color="auto" w:fill="auto"/>
            <w:vAlign w:val="center"/>
          </w:tcPr>
          <w:p w14:paraId="17F06393" w14:textId="77777777" w:rsidR="00F37ECE" w:rsidRPr="00952C1A" w:rsidRDefault="00F37ECE" w:rsidP="005B10AC">
            <w:pPr>
              <w:jc w:val="center"/>
              <w:rPr>
                <w:rFonts w:ascii="Arial" w:hAnsi="Arial" w:cs="Arial"/>
              </w:rPr>
            </w:pPr>
            <w:r w:rsidRPr="00952C1A">
              <w:rPr>
                <w:rFonts w:ascii="Arial" w:hAnsi="Arial" w:cs="Arial"/>
              </w:rPr>
              <w:t>Search for and select relevant sources of information</w:t>
            </w:r>
          </w:p>
          <w:p w14:paraId="7C28C0A3" w14:textId="77777777" w:rsidR="00F37ECE" w:rsidRPr="00952C1A" w:rsidRDefault="00F37ECE" w:rsidP="005B10AC">
            <w:pPr>
              <w:jc w:val="center"/>
              <w:rPr>
                <w:rFonts w:ascii="Arial" w:hAnsi="Arial" w:cs="Arial"/>
              </w:rPr>
            </w:pPr>
            <w:r w:rsidRPr="00952C1A">
              <w:rPr>
                <w:rFonts w:ascii="Arial" w:hAnsi="Arial" w:cs="Arial"/>
              </w:rPr>
              <w:t>KSD1</w:t>
            </w:r>
          </w:p>
        </w:tc>
        <w:tc>
          <w:tcPr>
            <w:tcW w:w="2203" w:type="dxa"/>
            <w:shd w:val="clear" w:color="auto" w:fill="auto"/>
            <w:vAlign w:val="center"/>
          </w:tcPr>
          <w:p w14:paraId="42731CEF" w14:textId="77777777" w:rsidR="00F37ECE" w:rsidRPr="00952C1A" w:rsidRDefault="00F37ECE" w:rsidP="005B10AC">
            <w:pPr>
              <w:jc w:val="center"/>
              <w:rPr>
                <w:rFonts w:ascii="Arial" w:hAnsi="Arial" w:cs="Arial"/>
              </w:rPr>
            </w:pPr>
            <w:r w:rsidRPr="00952C1A">
              <w:rPr>
                <w:rFonts w:ascii="Arial" w:hAnsi="Arial" w:cs="Arial"/>
              </w:rPr>
              <w:t>Collect data from primary and secondary sources and use appropriate methods to manipulate and analyse this data</w:t>
            </w:r>
          </w:p>
          <w:p w14:paraId="5529D012" w14:textId="77777777" w:rsidR="00F37ECE" w:rsidRPr="00952C1A" w:rsidRDefault="00F37ECE" w:rsidP="005B10AC">
            <w:pPr>
              <w:jc w:val="center"/>
              <w:rPr>
                <w:rFonts w:ascii="Arial" w:hAnsi="Arial" w:cs="Arial"/>
              </w:rPr>
            </w:pPr>
            <w:r w:rsidRPr="00952C1A">
              <w:rPr>
                <w:rFonts w:ascii="Arial" w:hAnsi="Arial" w:cs="Arial"/>
              </w:rPr>
              <w:t>KSE1</w:t>
            </w:r>
          </w:p>
        </w:tc>
        <w:tc>
          <w:tcPr>
            <w:tcW w:w="2202" w:type="dxa"/>
            <w:shd w:val="clear" w:color="auto" w:fill="auto"/>
            <w:vAlign w:val="center"/>
          </w:tcPr>
          <w:p w14:paraId="402014D0" w14:textId="77777777" w:rsidR="00F37ECE" w:rsidRPr="00952C1A" w:rsidRDefault="00F37ECE" w:rsidP="005B10AC">
            <w:pPr>
              <w:jc w:val="center"/>
              <w:rPr>
                <w:rFonts w:ascii="Arial" w:hAnsi="Arial" w:cs="Arial"/>
              </w:rPr>
            </w:pPr>
            <w:r w:rsidRPr="00952C1A">
              <w:rPr>
                <w:rFonts w:ascii="Arial" w:hAnsi="Arial" w:cs="Arial"/>
              </w:rPr>
              <w:t>Determine the scope of a task (or project)</w:t>
            </w:r>
          </w:p>
          <w:p w14:paraId="29CB33F9" w14:textId="77777777" w:rsidR="00F37ECE" w:rsidRPr="00952C1A" w:rsidRDefault="00F37ECE" w:rsidP="005B10AC">
            <w:pPr>
              <w:jc w:val="center"/>
              <w:rPr>
                <w:rFonts w:ascii="Arial" w:hAnsi="Arial" w:cs="Arial"/>
              </w:rPr>
            </w:pPr>
            <w:r w:rsidRPr="00952C1A">
              <w:rPr>
                <w:rFonts w:ascii="Arial" w:hAnsi="Arial" w:cs="Arial"/>
              </w:rPr>
              <w:t>KSF1</w:t>
            </w:r>
          </w:p>
        </w:tc>
        <w:tc>
          <w:tcPr>
            <w:tcW w:w="2203" w:type="dxa"/>
            <w:shd w:val="clear" w:color="auto" w:fill="auto"/>
            <w:vAlign w:val="center"/>
          </w:tcPr>
          <w:p w14:paraId="7395AB13" w14:textId="77777777" w:rsidR="00F37ECE" w:rsidRPr="00952C1A" w:rsidRDefault="00F37ECE" w:rsidP="005B10AC">
            <w:pPr>
              <w:jc w:val="center"/>
              <w:rPr>
                <w:rFonts w:ascii="Arial" w:hAnsi="Arial" w:cs="Arial"/>
              </w:rPr>
            </w:pPr>
            <w:r w:rsidRPr="00952C1A">
              <w:rPr>
                <w:rFonts w:ascii="Arial" w:hAnsi="Arial" w:cs="Arial"/>
              </w:rPr>
              <w:t>Apply scientific and other knowledge to analyse and evaluate information and data and to find solutions to problems</w:t>
            </w:r>
          </w:p>
          <w:p w14:paraId="4FD0ED04" w14:textId="77777777" w:rsidR="00F37ECE" w:rsidRPr="00952C1A" w:rsidRDefault="00F37ECE" w:rsidP="005B10AC">
            <w:pPr>
              <w:jc w:val="center"/>
              <w:rPr>
                <w:rFonts w:ascii="Arial" w:hAnsi="Arial" w:cs="Arial"/>
              </w:rPr>
            </w:pPr>
            <w:r w:rsidRPr="00952C1A">
              <w:rPr>
                <w:rFonts w:ascii="Arial" w:hAnsi="Arial" w:cs="Arial"/>
              </w:rPr>
              <w:t>KSG1</w:t>
            </w:r>
          </w:p>
        </w:tc>
      </w:tr>
      <w:tr w:rsidR="00F37ECE" w:rsidRPr="00952C1A" w14:paraId="283BB55E" w14:textId="77777777" w:rsidTr="005B10AC">
        <w:tc>
          <w:tcPr>
            <w:tcW w:w="2202" w:type="dxa"/>
            <w:shd w:val="clear" w:color="auto" w:fill="auto"/>
            <w:vAlign w:val="center"/>
          </w:tcPr>
          <w:p w14:paraId="2A85F121" w14:textId="77777777" w:rsidR="00F37ECE" w:rsidRPr="00952C1A" w:rsidRDefault="00F37ECE" w:rsidP="005B10AC">
            <w:pPr>
              <w:jc w:val="center"/>
              <w:rPr>
                <w:rFonts w:ascii="Arial" w:hAnsi="Arial" w:cs="Arial"/>
              </w:rPr>
            </w:pPr>
            <w:r w:rsidRPr="00952C1A">
              <w:rPr>
                <w:rFonts w:ascii="Arial" w:hAnsi="Arial" w:cs="Arial"/>
              </w:rPr>
              <w:t>Recognise own academic strengths and weaknesses, reflect on performance and progress and respond to feedback</w:t>
            </w:r>
          </w:p>
          <w:p w14:paraId="6F803802" w14:textId="77777777" w:rsidR="00F37ECE" w:rsidRPr="00952C1A" w:rsidRDefault="00F37ECE" w:rsidP="005B10AC">
            <w:pPr>
              <w:jc w:val="center"/>
              <w:rPr>
                <w:rFonts w:ascii="Arial" w:hAnsi="Arial" w:cs="Arial"/>
              </w:rPr>
            </w:pPr>
            <w:r w:rsidRPr="00952C1A">
              <w:rPr>
                <w:rFonts w:ascii="Arial" w:hAnsi="Arial" w:cs="Arial"/>
              </w:rPr>
              <w:t>KSA2</w:t>
            </w:r>
          </w:p>
        </w:tc>
        <w:tc>
          <w:tcPr>
            <w:tcW w:w="2202" w:type="dxa"/>
            <w:shd w:val="clear" w:color="auto" w:fill="auto"/>
            <w:vAlign w:val="center"/>
          </w:tcPr>
          <w:p w14:paraId="24F18756" w14:textId="77777777" w:rsidR="00F37ECE" w:rsidRPr="00952C1A" w:rsidRDefault="00F37ECE" w:rsidP="005B10AC">
            <w:pPr>
              <w:jc w:val="center"/>
              <w:rPr>
                <w:rFonts w:ascii="Arial" w:hAnsi="Arial" w:cs="Arial"/>
              </w:rPr>
            </w:pPr>
            <w:r w:rsidRPr="00952C1A">
              <w:rPr>
                <w:rFonts w:ascii="Arial" w:hAnsi="Arial" w:cs="Arial"/>
              </w:rPr>
              <w:t xml:space="preserve">Present, challenge and </w:t>
            </w:r>
            <w:proofErr w:type="gramStart"/>
            <w:r w:rsidRPr="00952C1A">
              <w:rPr>
                <w:rFonts w:ascii="Arial" w:hAnsi="Arial" w:cs="Arial"/>
              </w:rPr>
              <w:t>defend  ideas</w:t>
            </w:r>
            <w:proofErr w:type="gramEnd"/>
            <w:r w:rsidRPr="00952C1A">
              <w:rPr>
                <w:rFonts w:ascii="Arial" w:hAnsi="Arial" w:cs="Arial"/>
              </w:rPr>
              <w:t xml:space="preserve"> and results effectively orally and in writing</w:t>
            </w:r>
          </w:p>
          <w:p w14:paraId="60E1A337" w14:textId="77777777" w:rsidR="00F37ECE" w:rsidRPr="00952C1A" w:rsidRDefault="00F37ECE" w:rsidP="005B10AC">
            <w:pPr>
              <w:jc w:val="center"/>
              <w:rPr>
                <w:rFonts w:ascii="Arial" w:hAnsi="Arial" w:cs="Arial"/>
              </w:rPr>
            </w:pPr>
            <w:r w:rsidRPr="00952C1A">
              <w:rPr>
                <w:rFonts w:ascii="Arial" w:hAnsi="Arial" w:cs="Arial"/>
              </w:rPr>
              <w:t>KSB2</w:t>
            </w:r>
          </w:p>
        </w:tc>
        <w:tc>
          <w:tcPr>
            <w:tcW w:w="2203" w:type="dxa"/>
            <w:shd w:val="clear" w:color="auto" w:fill="auto"/>
            <w:vAlign w:val="center"/>
          </w:tcPr>
          <w:p w14:paraId="4B3F5EEE" w14:textId="77777777" w:rsidR="00F37ECE" w:rsidRPr="00952C1A" w:rsidRDefault="00F37ECE" w:rsidP="005B10AC">
            <w:pPr>
              <w:jc w:val="center"/>
              <w:rPr>
                <w:rFonts w:ascii="Arial" w:hAnsi="Arial" w:cs="Arial"/>
              </w:rPr>
            </w:pPr>
            <w:r w:rsidRPr="00952C1A">
              <w:rPr>
                <w:rFonts w:ascii="Arial" w:hAnsi="Arial" w:cs="Arial"/>
              </w:rPr>
              <w:t>Work flexibly and respond to change</w:t>
            </w:r>
          </w:p>
          <w:p w14:paraId="5929A428" w14:textId="77777777" w:rsidR="00F37ECE" w:rsidRPr="00952C1A" w:rsidRDefault="00F37ECE" w:rsidP="005B10AC">
            <w:pPr>
              <w:jc w:val="center"/>
              <w:rPr>
                <w:rFonts w:ascii="Arial" w:hAnsi="Arial" w:cs="Arial"/>
              </w:rPr>
            </w:pPr>
            <w:r w:rsidRPr="00952C1A">
              <w:rPr>
                <w:rFonts w:ascii="Arial" w:hAnsi="Arial" w:cs="Arial"/>
              </w:rPr>
              <w:t>KSC2</w:t>
            </w:r>
          </w:p>
        </w:tc>
        <w:tc>
          <w:tcPr>
            <w:tcW w:w="2202" w:type="dxa"/>
            <w:shd w:val="clear" w:color="auto" w:fill="auto"/>
            <w:vAlign w:val="center"/>
          </w:tcPr>
          <w:p w14:paraId="2D8B6840" w14:textId="77777777" w:rsidR="00F37ECE" w:rsidRPr="00952C1A" w:rsidRDefault="00F37ECE" w:rsidP="005B10AC">
            <w:pPr>
              <w:jc w:val="center"/>
              <w:rPr>
                <w:rFonts w:ascii="Arial" w:hAnsi="Arial" w:cs="Arial"/>
              </w:rPr>
            </w:pPr>
            <w:r w:rsidRPr="00952C1A">
              <w:rPr>
                <w:rFonts w:ascii="Arial" w:hAnsi="Arial" w:cs="Arial"/>
              </w:rPr>
              <w:t>Critically evaluate information and use it appropriately</w:t>
            </w:r>
          </w:p>
          <w:p w14:paraId="582B314C" w14:textId="77777777" w:rsidR="00F37ECE" w:rsidRPr="00952C1A" w:rsidRDefault="00F37ECE" w:rsidP="005B10AC">
            <w:pPr>
              <w:jc w:val="center"/>
              <w:rPr>
                <w:rFonts w:ascii="Arial" w:hAnsi="Arial" w:cs="Arial"/>
              </w:rPr>
            </w:pPr>
            <w:r w:rsidRPr="00952C1A">
              <w:rPr>
                <w:rFonts w:ascii="Arial" w:hAnsi="Arial" w:cs="Arial"/>
              </w:rPr>
              <w:t>KSD2</w:t>
            </w:r>
          </w:p>
        </w:tc>
        <w:tc>
          <w:tcPr>
            <w:tcW w:w="2203" w:type="dxa"/>
            <w:shd w:val="clear" w:color="auto" w:fill="auto"/>
            <w:vAlign w:val="center"/>
          </w:tcPr>
          <w:p w14:paraId="0C0F067B" w14:textId="77777777" w:rsidR="00F37ECE" w:rsidRPr="00952C1A" w:rsidRDefault="00F37ECE" w:rsidP="005B10AC">
            <w:pPr>
              <w:jc w:val="center"/>
              <w:rPr>
                <w:rFonts w:ascii="Arial" w:hAnsi="Arial" w:cs="Arial"/>
              </w:rPr>
            </w:pPr>
            <w:r w:rsidRPr="00952C1A">
              <w:rPr>
                <w:rFonts w:ascii="Arial" w:hAnsi="Arial" w:cs="Arial"/>
              </w:rPr>
              <w:t>Present and record data in appropriate formats</w:t>
            </w:r>
          </w:p>
          <w:p w14:paraId="3778564E" w14:textId="77777777" w:rsidR="00F37ECE" w:rsidRPr="00952C1A" w:rsidRDefault="00F37ECE" w:rsidP="005B10AC">
            <w:pPr>
              <w:jc w:val="center"/>
              <w:rPr>
                <w:rFonts w:ascii="Arial" w:hAnsi="Arial" w:cs="Arial"/>
              </w:rPr>
            </w:pPr>
            <w:r w:rsidRPr="00952C1A">
              <w:rPr>
                <w:rFonts w:ascii="Arial" w:hAnsi="Arial" w:cs="Arial"/>
              </w:rPr>
              <w:t>KSE2</w:t>
            </w:r>
          </w:p>
        </w:tc>
        <w:tc>
          <w:tcPr>
            <w:tcW w:w="2202" w:type="dxa"/>
            <w:shd w:val="clear" w:color="auto" w:fill="auto"/>
            <w:vAlign w:val="center"/>
          </w:tcPr>
          <w:p w14:paraId="1E93BBF7" w14:textId="77777777" w:rsidR="00F37ECE" w:rsidRPr="00952C1A" w:rsidRDefault="00F37ECE" w:rsidP="005B10AC">
            <w:pPr>
              <w:jc w:val="center"/>
              <w:rPr>
                <w:rFonts w:ascii="Arial" w:hAnsi="Arial" w:cs="Arial"/>
              </w:rPr>
            </w:pPr>
            <w:r w:rsidRPr="00952C1A">
              <w:rPr>
                <w:rFonts w:ascii="Arial" w:hAnsi="Arial" w:cs="Arial"/>
              </w:rPr>
              <w:t>Identify resources needed to undertake the task (or project) and to schedule and manage the resources</w:t>
            </w:r>
          </w:p>
          <w:p w14:paraId="249EAD1A" w14:textId="77777777" w:rsidR="00F37ECE" w:rsidRPr="00952C1A" w:rsidRDefault="00F37ECE" w:rsidP="005B10AC">
            <w:pPr>
              <w:jc w:val="center"/>
              <w:rPr>
                <w:rFonts w:ascii="Arial" w:hAnsi="Arial" w:cs="Arial"/>
              </w:rPr>
            </w:pPr>
            <w:r w:rsidRPr="00952C1A">
              <w:rPr>
                <w:rFonts w:ascii="Arial" w:hAnsi="Arial" w:cs="Arial"/>
              </w:rPr>
              <w:t>KSF2</w:t>
            </w:r>
          </w:p>
        </w:tc>
        <w:tc>
          <w:tcPr>
            <w:tcW w:w="2203" w:type="dxa"/>
            <w:shd w:val="clear" w:color="auto" w:fill="auto"/>
            <w:vAlign w:val="center"/>
          </w:tcPr>
          <w:p w14:paraId="76638506" w14:textId="77777777" w:rsidR="00F37ECE" w:rsidRPr="00952C1A" w:rsidRDefault="00F37ECE" w:rsidP="005B10AC">
            <w:pPr>
              <w:jc w:val="center"/>
              <w:rPr>
                <w:rFonts w:ascii="Arial" w:hAnsi="Arial" w:cs="Arial"/>
              </w:rPr>
            </w:pPr>
            <w:r w:rsidRPr="00952C1A">
              <w:rPr>
                <w:rFonts w:ascii="Arial" w:hAnsi="Arial" w:cs="Arial"/>
              </w:rPr>
              <w:t>Work with complex ideas and justify judgements made through effective use of evidence</w:t>
            </w:r>
          </w:p>
          <w:p w14:paraId="62F33B6D" w14:textId="77777777" w:rsidR="00F37ECE" w:rsidRPr="00952C1A" w:rsidRDefault="00F37ECE" w:rsidP="005B10AC">
            <w:pPr>
              <w:jc w:val="center"/>
              <w:rPr>
                <w:rFonts w:ascii="Arial" w:hAnsi="Arial" w:cs="Arial"/>
              </w:rPr>
            </w:pPr>
            <w:r w:rsidRPr="00952C1A">
              <w:rPr>
                <w:rFonts w:ascii="Arial" w:hAnsi="Arial" w:cs="Arial"/>
              </w:rPr>
              <w:t>KSG2</w:t>
            </w:r>
          </w:p>
        </w:tc>
      </w:tr>
      <w:tr w:rsidR="00F37ECE" w:rsidRPr="00952C1A" w14:paraId="183D5FFE" w14:textId="77777777" w:rsidTr="005B10AC">
        <w:tc>
          <w:tcPr>
            <w:tcW w:w="2202" w:type="dxa"/>
            <w:shd w:val="clear" w:color="auto" w:fill="auto"/>
            <w:vAlign w:val="center"/>
          </w:tcPr>
          <w:p w14:paraId="15A998CA" w14:textId="77777777" w:rsidR="00F37ECE" w:rsidRPr="00952C1A" w:rsidRDefault="00F37ECE" w:rsidP="005B10AC">
            <w:pPr>
              <w:jc w:val="center"/>
              <w:rPr>
                <w:rFonts w:ascii="Arial" w:hAnsi="Arial" w:cs="Arial"/>
              </w:rPr>
            </w:pPr>
            <w:r w:rsidRPr="00952C1A">
              <w:rPr>
                <w:rFonts w:ascii="Arial" w:hAnsi="Arial" w:cs="Arial"/>
              </w:rPr>
              <w:t xml:space="preserve">Organise self effectively, agreeing and setting realistic targets, accessing </w:t>
            </w:r>
            <w:r w:rsidRPr="00952C1A">
              <w:rPr>
                <w:rFonts w:ascii="Arial" w:hAnsi="Arial" w:cs="Arial"/>
              </w:rPr>
              <w:lastRenderedPageBreak/>
              <w:t>support where appropriate and managing time to achieve targets</w:t>
            </w:r>
          </w:p>
          <w:p w14:paraId="2657355B" w14:textId="77777777" w:rsidR="00F37ECE" w:rsidRPr="00952C1A" w:rsidRDefault="00F37ECE" w:rsidP="005B10AC">
            <w:pPr>
              <w:jc w:val="center"/>
              <w:rPr>
                <w:rFonts w:ascii="Arial" w:hAnsi="Arial" w:cs="Arial"/>
              </w:rPr>
            </w:pPr>
            <w:r w:rsidRPr="00952C1A">
              <w:rPr>
                <w:rFonts w:ascii="Arial" w:hAnsi="Arial" w:cs="Arial"/>
              </w:rPr>
              <w:t>KSA3</w:t>
            </w:r>
          </w:p>
        </w:tc>
        <w:tc>
          <w:tcPr>
            <w:tcW w:w="2202" w:type="dxa"/>
            <w:shd w:val="clear" w:color="auto" w:fill="auto"/>
            <w:vAlign w:val="center"/>
          </w:tcPr>
          <w:p w14:paraId="7AA6B1D5" w14:textId="77777777" w:rsidR="00F37ECE" w:rsidRPr="00952C1A" w:rsidRDefault="00F37ECE" w:rsidP="005B10AC">
            <w:pPr>
              <w:jc w:val="center"/>
              <w:rPr>
                <w:rFonts w:ascii="Arial" w:hAnsi="Arial" w:cs="Arial"/>
              </w:rPr>
            </w:pPr>
            <w:r w:rsidRPr="00952C1A">
              <w:rPr>
                <w:rFonts w:ascii="Arial" w:hAnsi="Arial" w:cs="Arial"/>
              </w:rPr>
              <w:lastRenderedPageBreak/>
              <w:t>Actively listen and respond appropriately to ideas of others</w:t>
            </w:r>
          </w:p>
          <w:p w14:paraId="6801270C" w14:textId="77777777" w:rsidR="00F37ECE" w:rsidRPr="00952C1A" w:rsidRDefault="00F37ECE" w:rsidP="005B10AC">
            <w:pPr>
              <w:jc w:val="center"/>
              <w:rPr>
                <w:rFonts w:ascii="Arial" w:hAnsi="Arial" w:cs="Arial"/>
              </w:rPr>
            </w:pPr>
            <w:r w:rsidRPr="00952C1A">
              <w:rPr>
                <w:rFonts w:ascii="Arial" w:hAnsi="Arial" w:cs="Arial"/>
              </w:rPr>
              <w:t>KSB3</w:t>
            </w:r>
          </w:p>
        </w:tc>
        <w:tc>
          <w:tcPr>
            <w:tcW w:w="2203" w:type="dxa"/>
            <w:shd w:val="clear" w:color="auto" w:fill="auto"/>
            <w:vAlign w:val="center"/>
          </w:tcPr>
          <w:p w14:paraId="0F43DC24" w14:textId="77777777" w:rsidR="00F37ECE" w:rsidRPr="00952C1A" w:rsidRDefault="00F37ECE" w:rsidP="005B10AC">
            <w:pPr>
              <w:jc w:val="center"/>
              <w:rPr>
                <w:rFonts w:ascii="Arial" w:hAnsi="Arial" w:cs="Arial"/>
              </w:rPr>
            </w:pPr>
            <w:r w:rsidRPr="00952C1A">
              <w:rPr>
                <w:rFonts w:ascii="Arial" w:hAnsi="Arial" w:cs="Arial"/>
              </w:rPr>
              <w:t>Discuss and debate with others and make concession to reach agreement</w:t>
            </w:r>
          </w:p>
          <w:p w14:paraId="39611051" w14:textId="77777777" w:rsidR="00F37ECE" w:rsidRPr="00952C1A" w:rsidRDefault="00F37ECE" w:rsidP="005B10AC">
            <w:pPr>
              <w:jc w:val="center"/>
              <w:rPr>
                <w:rFonts w:ascii="Arial" w:hAnsi="Arial" w:cs="Arial"/>
              </w:rPr>
            </w:pPr>
            <w:r w:rsidRPr="00952C1A">
              <w:rPr>
                <w:rFonts w:ascii="Arial" w:hAnsi="Arial" w:cs="Arial"/>
              </w:rPr>
              <w:lastRenderedPageBreak/>
              <w:t>KSC3</w:t>
            </w:r>
          </w:p>
        </w:tc>
        <w:tc>
          <w:tcPr>
            <w:tcW w:w="2202" w:type="dxa"/>
            <w:shd w:val="clear" w:color="auto" w:fill="auto"/>
            <w:vAlign w:val="center"/>
          </w:tcPr>
          <w:p w14:paraId="5BBBD8F4" w14:textId="77777777" w:rsidR="00F37ECE" w:rsidRPr="00952C1A" w:rsidRDefault="00F37ECE" w:rsidP="005B10AC">
            <w:pPr>
              <w:jc w:val="center"/>
              <w:rPr>
                <w:rFonts w:ascii="Arial" w:hAnsi="Arial" w:cs="Arial"/>
              </w:rPr>
            </w:pPr>
            <w:r w:rsidRPr="00952C1A">
              <w:rPr>
                <w:rFonts w:ascii="Arial" w:hAnsi="Arial" w:cs="Arial"/>
              </w:rPr>
              <w:lastRenderedPageBreak/>
              <w:t xml:space="preserve">Apply the ethical and legal requirements in both the access </w:t>
            </w:r>
            <w:r w:rsidRPr="00952C1A">
              <w:rPr>
                <w:rFonts w:ascii="Arial" w:hAnsi="Arial" w:cs="Arial"/>
              </w:rPr>
              <w:lastRenderedPageBreak/>
              <w:t>and use of information</w:t>
            </w:r>
          </w:p>
          <w:p w14:paraId="507EE733" w14:textId="77777777" w:rsidR="00F37ECE" w:rsidRPr="00952C1A" w:rsidRDefault="00F37ECE" w:rsidP="005B10AC">
            <w:pPr>
              <w:jc w:val="center"/>
              <w:rPr>
                <w:rFonts w:ascii="Arial" w:hAnsi="Arial" w:cs="Arial"/>
              </w:rPr>
            </w:pPr>
            <w:r w:rsidRPr="00952C1A">
              <w:rPr>
                <w:rFonts w:ascii="Arial" w:hAnsi="Arial" w:cs="Arial"/>
              </w:rPr>
              <w:t>KSD3</w:t>
            </w:r>
          </w:p>
        </w:tc>
        <w:tc>
          <w:tcPr>
            <w:tcW w:w="2203" w:type="dxa"/>
            <w:shd w:val="clear" w:color="auto" w:fill="auto"/>
            <w:vAlign w:val="center"/>
          </w:tcPr>
          <w:p w14:paraId="2F787236" w14:textId="77777777" w:rsidR="00F37ECE" w:rsidRPr="00952C1A" w:rsidRDefault="00F37ECE" w:rsidP="005B10AC">
            <w:pPr>
              <w:jc w:val="center"/>
              <w:rPr>
                <w:rFonts w:ascii="Arial" w:hAnsi="Arial" w:cs="Arial"/>
              </w:rPr>
            </w:pPr>
            <w:r w:rsidRPr="00952C1A">
              <w:rPr>
                <w:rFonts w:ascii="Arial" w:hAnsi="Arial" w:cs="Arial"/>
              </w:rPr>
              <w:lastRenderedPageBreak/>
              <w:t>Interpret and evaluate data to inform and justify arguments</w:t>
            </w:r>
          </w:p>
          <w:p w14:paraId="3AC23D8F" w14:textId="77777777" w:rsidR="00F37ECE" w:rsidRPr="00952C1A" w:rsidRDefault="00F37ECE" w:rsidP="005B10AC">
            <w:pPr>
              <w:jc w:val="center"/>
              <w:rPr>
                <w:rFonts w:ascii="Arial" w:hAnsi="Arial" w:cs="Arial"/>
              </w:rPr>
            </w:pPr>
            <w:r w:rsidRPr="00952C1A">
              <w:rPr>
                <w:rFonts w:ascii="Arial" w:hAnsi="Arial" w:cs="Arial"/>
              </w:rPr>
              <w:t>KSE3</w:t>
            </w:r>
          </w:p>
        </w:tc>
        <w:tc>
          <w:tcPr>
            <w:tcW w:w="2202" w:type="dxa"/>
            <w:shd w:val="clear" w:color="auto" w:fill="auto"/>
            <w:vAlign w:val="center"/>
          </w:tcPr>
          <w:p w14:paraId="48C07CC7" w14:textId="77777777" w:rsidR="00F37ECE" w:rsidRPr="00952C1A" w:rsidRDefault="00F37ECE" w:rsidP="005B10AC">
            <w:pPr>
              <w:jc w:val="center"/>
              <w:rPr>
                <w:rFonts w:ascii="Arial" w:hAnsi="Arial" w:cs="Arial"/>
              </w:rPr>
            </w:pPr>
            <w:r w:rsidRPr="00952C1A">
              <w:rPr>
                <w:rFonts w:ascii="Arial" w:hAnsi="Arial" w:cs="Arial"/>
              </w:rPr>
              <w:t xml:space="preserve">Evidence ability to successfully complete and evaluate a task (or project), revising </w:t>
            </w:r>
            <w:r w:rsidRPr="00952C1A">
              <w:rPr>
                <w:rFonts w:ascii="Arial" w:hAnsi="Arial" w:cs="Arial"/>
              </w:rPr>
              <w:lastRenderedPageBreak/>
              <w:t>the plan where necessary</w:t>
            </w:r>
          </w:p>
          <w:p w14:paraId="1B7FB25D" w14:textId="77777777" w:rsidR="00F37ECE" w:rsidRPr="00952C1A" w:rsidRDefault="00F37ECE" w:rsidP="005B10AC">
            <w:pPr>
              <w:jc w:val="center"/>
              <w:rPr>
                <w:rFonts w:ascii="Arial" w:hAnsi="Arial" w:cs="Arial"/>
              </w:rPr>
            </w:pPr>
            <w:r w:rsidRPr="00952C1A">
              <w:rPr>
                <w:rFonts w:ascii="Arial" w:hAnsi="Arial" w:cs="Arial"/>
              </w:rPr>
              <w:t>KSF3</w:t>
            </w:r>
          </w:p>
        </w:tc>
        <w:tc>
          <w:tcPr>
            <w:tcW w:w="2203" w:type="dxa"/>
            <w:shd w:val="clear" w:color="auto" w:fill="auto"/>
            <w:vAlign w:val="center"/>
          </w:tcPr>
          <w:p w14:paraId="0CEA6BFC" w14:textId="77777777" w:rsidR="00F37ECE" w:rsidRPr="00952C1A" w:rsidRDefault="00F37ECE" w:rsidP="005B10AC">
            <w:pPr>
              <w:jc w:val="center"/>
              <w:rPr>
                <w:rFonts w:ascii="Arial" w:hAnsi="Arial" w:cs="Arial"/>
              </w:rPr>
            </w:pPr>
          </w:p>
        </w:tc>
      </w:tr>
      <w:tr w:rsidR="00F37ECE" w:rsidRPr="00952C1A" w14:paraId="14F576E9" w14:textId="77777777" w:rsidTr="005B10AC">
        <w:tc>
          <w:tcPr>
            <w:tcW w:w="2202" w:type="dxa"/>
            <w:shd w:val="clear" w:color="auto" w:fill="auto"/>
            <w:vAlign w:val="center"/>
          </w:tcPr>
          <w:p w14:paraId="059844A8" w14:textId="77777777" w:rsidR="00F37ECE" w:rsidRPr="00952C1A" w:rsidRDefault="00F37ECE" w:rsidP="005B10AC">
            <w:pPr>
              <w:jc w:val="center"/>
              <w:rPr>
                <w:rFonts w:ascii="Arial" w:hAnsi="Arial" w:cs="Arial"/>
              </w:rPr>
            </w:pPr>
            <w:r w:rsidRPr="00952C1A">
              <w:rPr>
                <w:rFonts w:ascii="Arial" w:hAnsi="Arial" w:cs="Arial"/>
              </w:rPr>
              <w:t>Work effectively with limited supervision in unfamiliar contexts</w:t>
            </w:r>
          </w:p>
          <w:p w14:paraId="3D8E890B" w14:textId="77777777" w:rsidR="00F37ECE" w:rsidRPr="00952C1A" w:rsidRDefault="00F37ECE" w:rsidP="005B10AC">
            <w:pPr>
              <w:jc w:val="center"/>
              <w:rPr>
                <w:rFonts w:ascii="Arial" w:hAnsi="Arial" w:cs="Arial"/>
              </w:rPr>
            </w:pPr>
            <w:r w:rsidRPr="00952C1A">
              <w:rPr>
                <w:rFonts w:ascii="Arial" w:hAnsi="Arial" w:cs="Arial"/>
              </w:rPr>
              <w:t>KSA4</w:t>
            </w:r>
          </w:p>
        </w:tc>
        <w:tc>
          <w:tcPr>
            <w:tcW w:w="2202" w:type="dxa"/>
            <w:shd w:val="clear" w:color="auto" w:fill="auto"/>
            <w:vAlign w:val="center"/>
          </w:tcPr>
          <w:p w14:paraId="202C44B0" w14:textId="77777777" w:rsidR="00F37ECE" w:rsidRPr="00952C1A" w:rsidRDefault="00F37ECE" w:rsidP="005B10AC">
            <w:pPr>
              <w:jc w:val="center"/>
              <w:rPr>
                <w:rFonts w:ascii="Arial" w:hAnsi="Arial" w:cs="Arial"/>
              </w:rPr>
            </w:pPr>
          </w:p>
        </w:tc>
        <w:tc>
          <w:tcPr>
            <w:tcW w:w="2203" w:type="dxa"/>
            <w:shd w:val="clear" w:color="auto" w:fill="auto"/>
            <w:vAlign w:val="center"/>
          </w:tcPr>
          <w:p w14:paraId="5D53D7AC" w14:textId="77777777" w:rsidR="00F37ECE" w:rsidRPr="00952C1A" w:rsidRDefault="00F37ECE" w:rsidP="005B10AC">
            <w:pPr>
              <w:jc w:val="center"/>
              <w:rPr>
                <w:rFonts w:ascii="Arial" w:hAnsi="Arial" w:cs="Arial"/>
              </w:rPr>
            </w:pPr>
            <w:r w:rsidRPr="00952C1A">
              <w:rPr>
                <w:rFonts w:ascii="Arial" w:hAnsi="Arial" w:cs="Arial"/>
              </w:rPr>
              <w:t>Give, accept and respond to constructive feedback</w:t>
            </w:r>
          </w:p>
          <w:p w14:paraId="7485C31D" w14:textId="77777777" w:rsidR="00F37ECE" w:rsidRPr="00952C1A" w:rsidRDefault="00F37ECE" w:rsidP="005B10AC">
            <w:pPr>
              <w:jc w:val="center"/>
              <w:rPr>
                <w:rFonts w:ascii="Arial" w:hAnsi="Arial" w:cs="Arial"/>
              </w:rPr>
            </w:pPr>
            <w:r w:rsidRPr="00952C1A">
              <w:rPr>
                <w:rFonts w:ascii="Arial" w:hAnsi="Arial" w:cs="Arial"/>
              </w:rPr>
              <w:t>KSC4</w:t>
            </w:r>
          </w:p>
        </w:tc>
        <w:tc>
          <w:tcPr>
            <w:tcW w:w="2202" w:type="dxa"/>
            <w:shd w:val="clear" w:color="auto" w:fill="auto"/>
            <w:vAlign w:val="center"/>
          </w:tcPr>
          <w:p w14:paraId="4A9B2360" w14:textId="77777777" w:rsidR="00F37ECE" w:rsidRPr="00952C1A" w:rsidRDefault="00F37ECE" w:rsidP="005B10AC">
            <w:pPr>
              <w:jc w:val="center"/>
              <w:rPr>
                <w:rFonts w:ascii="Arial" w:hAnsi="Arial" w:cs="Arial"/>
              </w:rPr>
            </w:pPr>
            <w:r w:rsidRPr="00952C1A">
              <w:rPr>
                <w:rFonts w:ascii="Arial" w:hAnsi="Arial" w:cs="Arial"/>
              </w:rPr>
              <w:t>Accurately cite and reference information sources</w:t>
            </w:r>
          </w:p>
          <w:p w14:paraId="3CA8ECD2" w14:textId="77777777" w:rsidR="00F37ECE" w:rsidRPr="00952C1A" w:rsidRDefault="00F37ECE" w:rsidP="005B10AC">
            <w:pPr>
              <w:jc w:val="center"/>
              <w:rPr>
                <w:rFonts w:ascii="Arial" w:hAnsi="Arial" w:cs="Arial"/>
              </w:rPr>
            </w:pPr>
            <w:r w:rsidRPr="00952C1A">
              <w:rPr>
                <w:rFonts w:ascii="Arial" w:hAnsi="Arial" w:cs="Arial"/>
              </w:rPr>
              <w:t>KSD4</w:t>
            </w:r>
          </w:p>
        </w:tc>
        <w:tc>
          <w:tcPr>
            <w:tcW w:w="2203" w:type="dxa"/>
            <w:shd w:val="clear" w:color="auto" w:fill="auto"/>
            <w:vAlign w:val="center"/>
          </w:tcPr>
          <w:p w14:paraId="3792110D" w14:textId="77777777" w:rsidR="00F37ECE" w:rsidRPr="00952C1A" w:rsidRDefault="00F37ECE" w:rsidP="005B10AC">
            <w:pPr>
              <w:jc w:val="center"/>
              <w:rPr>
                <w:rFonts w:ascii="Arial" w:hAnsi="Arial" w:cs="Arial"/>
              </w:rPr>
            </w:pPr>
            <w:r w:rsidRPr="00952C1A">
              <w:rPr>
                <w:rFonts w:ascii="Arial" w:hAnsi="Arial" w:cs="Arial"/>
              </w:rPr>
              <w:t>Be aware of issues of selection, accuracy and uncertainty in the collection and analysis of data</w:t>
            </w:r>
          </w:p>
          <w:p w14:paraId="79A4F49D" w14:textId="77777777" w:rsidR="00F37ECE" w:rsidRPr="00952C1A" w:rsidRDefault="00F37ECE" w:rsidP="005B10AC">
            <w:pPr>
              <w:jc w:val="center"/>
              <w:rPr>
                <w:rFonts w:ascii="Arial" w:hAnsi="Arial" w:cs="Arial"/>
              </w:rPr>
            </w:pPr>
            <w:r w:rsidRPr="00952C1A">
              <w:rPr>
                <w:rFonts w:ascii="Arial" w:hAnsi="Arial" w:cs="Arial"/>
              </w:rPr>
              <w:t>KSE4</w:t>
            </w:r>
          </w:p>
        </w:tc>
        <w:tc>
          <w:tcPr>
            <w:tcW w:w="2202" w:type="dxa"/>
            <w:shd w:val="clear" w:color="auto" w:fill="auto"/>
            <w:vAlign w:val="center"/>
          </w:tcPr>
          <w:p w14:paraId="48492385" w14:textId="77777777" w:rsidR="00F37ECE" w:rsidRPr="00952C1A" w:rsidRDefault="00F37ECE" w:rsidP="005B10AC">
            <w:pPr>
              <w:jc w:val="center"/>
              <w:rPr>
                <w:rFonts w:ascii="Arial" w:hAnsi="Arial" w:cs="Arial"/>
              </w:rPr>
            </w:pPr>
            <w:r w:rsidRPr="00952C1A">
              <w:rPr>
                <w:rFonts w:ascii="Arial" w:hAnsi="Arial" w:cs="Arial"/>
              </w:rPr>
              <w:t>Motivate and direct others to enable an effective contribution from all participants</w:t>
            </w:r>
          </w:p>
          <w:p w14:paraId="38E48227" w14:textId="77777777" w:rsidR="00F37ECE" w:rsidRPr="00952C1A" w:rsidRDefault="00F37ECE" w:rsidP="005B10AC">
            <w:pPr>
              <w:jc w:val="center"/>
              <w:rPr>
                <w:rFonts w:ascii="Arial" w:hAnsi="Arial" w:cs="Arial"/>
              </w:rPr>
            </w:pPr>
            <w:r w:rsidRPr="00952C1A">
              <w:rPr>
                <w:rFonts w:ascii="Arial" w:hAnsi="Arial" w:cs="Arial"/>
              </w:rPr>
              <w:t>KSF4</w:t>
            </w:r>
          </w:p>
        </w:tc>
        <w:tc>
          <w:tcPr>
            <w:tcW w:w="2203" w:type="dxa"/>
            <w:shd w:val="clear" w:color="auto" w:fill="auto"/>
            <w:vAlign w:val="center"/>
          </w:tcPr>
          <w:p w14:paraId="3161EE08" w14:textId="77777777" w:rsidR="00F37ECE" w:rsidRPr="00952C1A" w:rsidRDefault="00F37ECE" w:rsidP="005B10AC">
            <w:pPr>
              <w:jc w:val="center"/>
              <w:rPr>
                <w:rFonts w:ascii="Arial" w:hAnsi="Arial" w:cs="Arial"/>
              </w:rPr>
            </w:pPr>
          </w:p>
        </w:tc>
      </w:tr>
      <w:tr w:rsidR="00F37ECE" w:rsidRPr="00952C1A" w14:paraId="07D3AFB9" w14:textId="77777777" w:rsidTr="005B10AC">
        <w:trPr>
          <w:trHeight w:val="564"/>
        </w:trPr>
        <w:tc>
          <w:tcPr>
            <w:tcW w:w="2202" w:type="dxa"/>
            <w:shd w:val="clear" w:color="auto" w:fill="auto"/>
            <w:vAlign w:val="center"/>
          </w:tcPr>
          <w:p w14:paraId="27DF7F7E" w14:textId="77777777" w:rsidR="00F37ECE" w:rsidRPr="00952C1A" w:rsidRDefault="00F37ECE" w:rsidP="005B10AC">
            <w:pPr>
              <w:jc w:val="center"/>
              <w:rPr>
                <w:rFonts w:ascii="Arial" w:hAnsi="Arial" w:cs="Arial"/>
              </w:rPr>
            </w:pPr>
          </w:p>
        </w:tc>
        <w:tc>
          <w:tcPr>
            <w:tcW w:w="2202" w:type="dxa"/>
            <w:shd w:val="clear" w:color="auto" w:fill="auto"/>
            <w:vAlign w:val="center"/>
          </w:tcPr>
          <w:p w14:paraId="442ADD1D" w14:textId="77777777" w:rsidR="00F37ECE" w:rsidRPr="00952C1A" w:rsidRDefault="00F37ECE" w:rsidP="005B10AC">
            <w:pPr>
              <w:jc w:val="center"/>
              <w:rPr>
                <w:rFonts w:ascii="Arial" w:hAnsi="Arial" w:cs="Arial"/>
              </w:rPr>
            </w:pPr>
          </w:p>
        </w:tc>
        <w:tc>
          <w:tcPr>
            <w:tcW w:w="2203" w:type="dxa"/>
            <w:shd w:val="clear" w:color="auto" w:fill="auto"/>
            <w:vAlign w:val="center"/>
          </w:tcPr>
          <w:p w14:paraId="3B71814B" w14:textId="77777777" w:rsidR="00F37ECE" w:rsidRPr="00952C1A" w:rsidRDefault="00F37ECE" w:rsidP="005B10AC">
            <w:pPr>
              <w:jc w:val="center"/>
              <w:rPr>
                <w:rFonts w:ascii="Arial" w:hAnsi="Arial" w:cs="Arial"/>
              </w:rPr>
            </w:pPr>
            <w:r w:rsidRPr="00952C1A">
              <w:rPr>
                <w:rFonts w:ascii="Arial" w:hAnsi="Arial" w:cs="Arial"/>
              </w:rPr>
              <w:t>Show sensitivity and respect for diverse values and beliefs</w:t>
            </w:r>
          </w:p>
          <w:p w14:paraId="0C79F955" w14:textId="77777777" w:rsidR="00F37ECE" w:rsidRPr="00952C1A" w:rsidRDefault="00F37ECE" w:rsidP="005B10AC">
            <w:pPr>
              <w:jc w:val="center"/>
              <w:rPr>
                <w:rFonts w:ascii="Arial" w:hAnsi="Arial" w:cs="Arial"/>
              </w:rPr>
            </w:pPr>
          </w:p>
          <w:p w14:paraId="3E5EF89D" w14:textId="77777777" w:rsidR="00F37ECE" w:rsidRPr="00952C1A" w:rsidRDefault="00F37ECE" w:rsidP="005B10AC">
            <w:pPr>
              <w:rPr>
                <w:rFonts w:ascii="Arial" w:hAnsi="Arial" w:cs="Arial"/>
              </w:rPr>
            </w:pPr>
            <w:r w:rsidRPr="00952C1A">
              <w:rPr>
                <w:rFonts w:ascii="Arial" w:hAnsi="Arial" w:cs="Arial"/>
              </w:rPr>
              <w:t>KSC5</w:t>
            </w:r>
          </w:p>
        </w:tc>
        <w:tc>
          <w:tcPr>
            <w:tcW w:w="2202" w:type="dxa"/>
            <w:shd w:val="clear" w:color="auto" w:fill="auto"/>
            <w:vAlign w:val="center"/>
          </w:tcPr>
          <w:p w14:paraId="5C74647E" w14:textId="77777777" w:rsidR="00F37ECE" w:rsidRPr="00952C1A" w:rsidRDefault="00F37ECE" w:rsidP="005B10AC">
            <w:pPr>
              <w:jc w:val="center"/>
              <w:rPr>
                <w:rFonts w:ascii="Arial" w:hAnsi="Arial" w:cs="Arial"/>
              </w:rPr>
            </w:pPr>
            <w:r w:rsidRPr="00952C1A">
              <w:rPr>
                <w:rFonts w:ascii="Arial" w:hAnsi="Arial" w:cs="Arial"/>
              </w:rPr>
              <w:t>Use software and IT technology as appropriate</w:t>
            </w:r>
          </w:p>
          <w:p w14:paraId="78401E38" w14:textId="77777777" w:rsidR="00F37ECE" w:rsidRPr="00952C1A" w:rsidRDefault="00F37ECE" w:rsidP="005B10AC">
            <w:pPr>
              <w:jc w:val="center"/>
              <w:rPr>
                <w:rFonts w:ascii="Arial" w:hAnsi="Arial" w:cs="Arial"/>
              </w:rPr>
            </w:pPr>
            <w:r w:rsidRPr="00952C1A">
              <w:rPr>
                <w:rFonts w:ascii="Arial" w:hAnsi="Arial" w:cs="Arial"/>
              </w:rPr>
              <w:t>KSD5</w:t>
            </w:r>
          </w:p>
        </w:tc>
        <w:tc>
          <w:tcPr>
            <w:tcW w:w="2203" w:type="dxa"/>
            <w:shd w:val="clear" w:color="auto" w:fill="auto"/>
            <w:vAlign w:val="center"/>
          </w:tcPr>
          <w:p w14:paraId="4ED4527D" w14:textId="77777777" w:rsidR="00F37ECE" w:rsidRPr="00952C1A" w:rsidRDefault="00F37ECE" w:rsidP="005B10AC">
            <w:pPr>
              <w:jc w:val="center"/>
              <w:rPr>
                <w:rFonts w:ascii="Arial" w:hAnsi="Arial" w:cs="Arial"/>
              </w:rPr>
            </w:pPr>
          </w:p>
        </w:tc>
        <w:tc>
          <w:tcPr>
            <w:tcW w:w="2202" w:type="dxa"/>
            <w:shd w:val="clear" w:color="auto" w:fill="auto"/>
            <w:vAlign w:val="center"/>
          </w:tcPr>
          <w:p w14:paraId="426D60E6" w14:textId="77777777" w:rsidR="00F37ECE" w:rsidRPr="00952C1A" w:rsidRDefault="00F37ECE" w:rsidP="005B10AC">
            <w:pPr>
              <w:jc w:val="center"/>
              <w:rPr>
                <w:rFonts w:ascii="Arial" w:hAnsi="Arial" w:cs="Arial"/>
              </w:rPr>
            </w:pPr>
          </w:p>
        </w:tc>
        <w:tc>
          <w:tcPr>
            <w:tcW w:w="2203" w:type="dxa"/>
            <w:shd w:val="clear" w:color="auto" w:fill="auto"/>
            <w:vAlign w:val="center"/>
          </w:tcPr>
          <w:p w14:paraId="792B2913" w14:textId="77777777" w:rsidR="00F37ECE" w:rsidRPr="00952C1A" w:rsidRDefault="00F37ECE" w:rsidP="005B10AC">
            <w:pPr>
              <w:jc w:val="center"/>
              <w:rPr>
                <w:rFonts w:ascii="Arial" w:hAnsi="Arial" w:cs="Arial"/>
              </w:rPr>
            </w:pPr>
          </w:p>
        </w:tc>
      </w:tr>
    </w:tbl>
    <w:p w14:paraId="7E1BF81A" w14:textId="77777777" w:rsidR="00F37ECE" w:rsidRDefault="00F37ECE" w:rsidP="00F37ECE">
      <w:pPr>
        <w:rPr>
          <w:rFonts w:ascii="Arial" w:hAnsi="Arial" w:cs="Arial"/>
        </w:rPr>
      </w:pPr>
    </w:p>
    <w:p w14:paraId="48568064" w14:textId="77777777" w:rsidR="00F37ECE" w:rsidRDefault="00F37ECE" w:rsidP="00F37ECE">
      <w:pPr>
        <w:rPr>
          <w:rFonts w:ascii="Arial" w:hAnsi="Arial" w:cs="Arial"/>
          <w:sz w:val="22"/>
          <w:szCs w:val="22"/>
        </w:rPr>
      </w:pPr>
    </w:p>
    <w:p w14:paraId="29C9CBFA" w14:textId="193A292D" w:rsidR="00A92C9B" w:rsidRPr="000765B1" w:rsidRDefault="00F37ECE" w:rsidP="00A92C9B">
      <w:pPr>
        <w:rPr>
          <w:rFonts w:ascii="Arial" w:hAnsi="Arial" w:cs="Arial"/>
          <w:i/>
          <w:color w:val="FF0000"/>
          <w:sz w:val="22"/>
          <w:szCs w:val="22"/>
        </w:rPr>
      </w:pPr>
      <w:r>
        <w:rPr>
          <w:rFonts w:ascii="Arial" w:hAnsi="Arial" w:cs="Arial"/>
          <w:sz w:val="22"/>
          <w:szCs w:val="22"/>
        </w:rPr>
        <w:t xml:space="preserve"> </w:t>
      </w:r>
    </w:p>
    <w:p w14:paraId="3DA30F0F" w14:textId="77777777" w:rsidR="00A92C9B" w:rsidRPr="00DA2044" w:rsidRDefault="00A92C9B" w:rsidP="00A92C9B">
      <w:pPr>
        <w:rPr>
          <w:rFonts w:ascii="Arial" w:hAnsi="Arial" w:cs="Arial"/>
        </w:rPr>
      </w:pPr>
    </w:p>
    <w:p w14:paraId="3385991A" w14:textId="77777777" w:rsidR="00A92C9B" w:rsidRPr="00DA2044" w:rsidRDefault="00A92C9B" w:rsidP="00A15FC7">
      <w:pPr>
        <w:contextualSpacing/>
        <w:rPr>
          <w:rFonts w:ascii="Arial" w:hAnsi="Arial" w:cs="Arial"/>
        </w:rPr>
        <w:sectPr w:rsidR="00A92C9B" w:rsidRPr="00DA2044" w:rsidSect="00A15FC7">
          <w:footerReference w:type="default" r:id="rId12"/>
          <w:pgSz w:w="16838" w:h="11906" w:orient="landscape"/>
          <w:pgMar w:top="1440" w:right="1440" w:bottom="1440" w:left="1440" w:header="708" w:footer="708" w:gutter="0"/>
          <w:cols w:space="708"/>
          <w:docGrid w:linePitch="360"/>
        </w:sectPr>
      </w:pP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AD72D1">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AD72D1">
        <w:tc>
          <w:tcPr>
            <w:tcW w:w="2202" w:type="dxa"/>
            <w:shd w:val="clear" w:color="auto" w:fill="auto"/>
          </w:tcPr>
          <w:p w14:paraId="3279AAB7"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77777777" w:rsidR="00A92C9B" w:rsidRPr="000765B1" w:rsidRDefault="00A92C9B" w:rsidP="00AD72D1">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Present, challenge and </w:t>
            </w:r>
            <w:proofErr w:type="gramStart"/>
            <w:r w:rsidRPr="000765B1">
              <w:rPr>
                <w:rFonts w:ascii="Arial" w:hAnsi="Arial" w:cs="Arial"/>
                <w:sz w:val="20"/>
                <w:szCs w:val="20"/>
              </w:rPr>
              <w:t>defend  ideas</w:t>
            </w:r>
            <w:proofErr w:type="gramEnd"/>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77777777" w:rsidR="00A92C9B" w:rsidRPr="000765B1" w:rsidRDefault="00A92C9B" w:rsidP="00AD72D1">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60F833BA" w14:textId="66F014C8" w:rsidR="00A92C9B" w:rsidRPr="009564CE"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56FD8390" w14:textId="77777777" w:rsidR="009564CE" w:rsidRPr="009564CE" w:rsidRDefault="009564CE" w:rsidP="009564CE">
      <w:pPr>
        <w:rPr>
          <w:rFonts w:ascii="Arial" w:hAnsi="Arial" w:cs="Arial"/>
        </w:rPr>
      </w:pPr>
      <w:r w:rsidRPr="009564CE">
        <w:rPr>
          <w:rFonts w:ascii="Arial" w:hAnsi="Arial" w:cs="Arial"/>
        </w:rPr>
        <w:t xml:space="preserve">All students are provided with the University regulations and the programme handbook. Full details of each module are available in the module descriptors and module guides. </w:t>
      </w:r>
    </w:p>
    <w:p w14:paraId="4AD5EADC" w14:textId="77777777" w:rsidR="009564CE" w:rsidRPr="009564CE" w:rsidRDefault="009564CE" w:rsidP="009564CE">
      <w:pPr>
        <w:pStyle w:val="ListParagraph"/>
        <w:ind w:left="360"/>
        <w:rPr>
          <w:rFonts w:ascii="Arial" w:hAnsi="Arial" w:cs="Arial"/>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9564CE" w:rsidRPr="00952C1A" w14:paraId="0E520897" w14:textId="77777777" w:rsidTr="005B10AC">
        <w:tc>
          <w:tcPr>
            <w:tcW w:w="9247" w:type="dxa"/>
            <w:gridSpan w:val="6"/>
            <w:shd w:val="clear" w:color="auto" w:fill="DBE5F1"/>
          </w:tcPr>
          <w:p w14:paraId="0B9FD8EF" w14:textId="77777777" w:rsidR="009564CE" w:rsidRPr="00952C1A" w:rsidRDefault="009564CE" w:rsidP="005B10AC">
            <w:pPr>
              <w:rPr>
                <w:rFonts w:ascii="Arial" w:hAnsi="Arial" w:cs="Arial"/>
              </w:rPr>
            </w:pPr>
            <w:r w:rsidRPr="00952C1A">
              <w:rPr>
                <w:rFonts w:ascii="Arial" w:hAnsi="Arial" w:cs="Arial"/>
                <w:b/>
              </w:rPr>
              <w:t xml:space="preserve">Level 7  </w:t>
            </w:r>
          </w:p>
        </w:tc>
      </w:tr>
      <w:tr w:rsidR="009564CE" w:rsidRPr="00952C1A" w14:paraId="7277461F" w14:textId="77777777" w:rsidTr="005B10AC">
        <w:tc>
          <w:tcPr>
            <w:tcW w:w="2093" w:type="dxa"/>
            <w:shd w:val="clear" w:color="auto" w:fill="DBE5F1"/>
          </w:tcPr>
          <w:p w14:paraId="7C20526F" w14:textId="77777777" w:rsidR="009564CE" w:rsidRPr="00952C1A" w:rsidRDefault="009564CE" w:rsidP="005B10AC">
            <w:pPr>
              <w:rPr>
                <w:rFonts w:ascii="Arial" w:hAnsi="Arial" w:cs="Arial"/>
                <w:b/>
              </w:rPr>
            </w:pPr>
            <w:r w:rsidRPr="00952C1A">
              <w:rPr>
                <w:rFonts w:ascii="Arial" w:hAnsi="Arial" w:cs="Arial"/>
                <w:b/>
              </w:rPr>
              <w:t>Compulsory modules</w:t>
            </w:r>
          </w:p>
          <w:p w14:paraId="7F075465" w14:textId="77777777" w:rsidR="009564CE" w:rsidRPr="00952C1A" w:rsidRDefault="009564CE" w:rsidP="005B10AC">
            <w:pPr>
              <w:rPr>
                <w:rFonts w:ascii="Arial" w:hAnsi="Arial" w:cs="Arial"/>
                <w:b/>
              </w:rPr>
            </w:pPr>
          </w:p>
        </w:tc>
        <w:tc>
          <w:tcPr>
            <w:tcW w:w="1417" w:type="dxa"/>
            <w:shd w:val="clear" w:color="auto" w:fill="DBE5F1"/>
          </w:tcPr>
          <w:p w14:paraId="573DB26E" w14:textId="77777777" w:rsidR="009564CE" w:rsidRPr="00952C1A" w:rsidRDefault="009564CE" w:rsidP="005B10AC">
            <w:pPr>
              <w:jc w:val="center"/>
              <w:rPr>
                <w:rFonts w:ascii="Arial" w:hAnsi="Arial" w:cs="Arial"/>
                <w:b/>
              </w:rPr>
            </w:pPr>
            <w:r w:rsidRPr="00952C1A">
              <w:rPr>
                <w:rFonts w:ascii="Arial" w:hAnsi="Arial" w:cs="Arial"/>
                <w:b/>
              </w:rPr>
              <w:t>Module code</w:t>
            </w:r>
          </w:p>
        </w:tc>
        <w:tc>
          <w:tcPr>
            <w:tcW w:w="1134" w:type="dxa"/>
            <w:shd w:val="clear" w:color="auto" w:fill="DBE5F1"/>
          </w:tcPr>
          <w:p w14:paraId="74F31D05" w14:textId="77777777" w:rsidR="009564CE" w:rsidRPr="00952C1A" w:rsidRDefault="009564CE" w:rsidP="005B10AC">
            <w:pPr>
              <w:jc w:val="center"/>
              <w:rPr>
                <w:rFonts w:ascii="Arial" w:hAnsi="Arial" w:cs="Arial"/>
                <w:b/>
              </w:rPr>
            </w:pPr>
            <w:r w:rsidRPr="00952C1A">
              <w:rPr>
                <w:rFonts w:ascii="Arial" w:hAnsi="Arial" w:cs="Arial"/>
                <w:b/>
              </w:rPr>
              <w:t xml:space="preserve">Credit </w:t>
            </w:r>
          </w:p>
          <w:p w14:paraId="2DAD3AB5" w14:textId="77777777" w:rsidR="009564CE" w:rsidRPr="00952C1A" w:rsidRDefault="009564CE" w:rsidP="005B10AC">
            <w:pPr>
              <w:jc w:val="center"/>
              <w:rPr>
                <w:rFonts w:ascii="Arial" w:hAnsi="Arial" w:cs="Arial"/>
                <w:b/>
              </w:rPr>
            </w:pPr>
            <w:r w:rsidRPr="00952C1A">
              <w:rPr>
                <w:rFonts w:ascii="Arial" w:hAnsi="Arial" w:cs="Arial"/>
                <w:b/>
              </w:rPr>
              <w:t>Value</w:t>
            </w:r>
          </w:p>
        </w:tc>
        <w:tc>
          <w:tcPr>
            <w:tcW w:w="1276" w:type="dxa"/>
            <w:shd w:val="clear" w:color="auto" w:fill="DBE5F1"/>
          </w:tcPr>
          <w:p w14:paraId="69B20F30" w14:textId="77777777" w:rsidR="009564CE" w:rsidRPr="00952C1A" w:rsidRDefault="009564CE" w:rsidP="005B10AC">
            <w:pPr>
              <w:jc w:val="center"/>
              <w:rPr>
                <w:rFonts w:ascii="Arial" w:hAnsi="Arial" w:cs="Arial"/>
                <w:b/>
              </w:rPr>
            </w:pPr>
            <w:r w:rsidRPr="00952C1A">
              <w:rPr>
                <w:rFonts w:ascii="Arial" w:hAnsi="Arial" w:cs="Arial"/>
                <w:b/>
              </w:rPr>
              <w:t xml:space="preserve">Level </w:t>
            </w:r>
          </w:p>
        </w:tc>
        <w:tc>
          <w:tcPr>
            <w:tcW w:w="1701" w:type="dxa"/>
            <w:shd w:val="clear" w:color="auto" w:fill="DBE5F1"/>
          </w:tcPr>
          <w:p w14:paraId="6EFD91AE" w14:textId="77777777" w:rsidR="009564CE" w:rsidRPr="00952C1A" w:rsidRDefault="009564CE" w:rsidP="005B10AC">
            <w:pPr>
              <w:jc w:val="center"/>
              <w:rPr>
                <w:rFonts w:ascii="Arial" w:hAnsi="Arial" w:cs="Arial"/>
                <w:b/>
              </w:rPr>
            </w:pPr>
            <w:r w:rsidRPr="00952C1A">
              <w:rPr>
                <w:rFonts w:ascii="Arial" w:hAnsi="Arial" w:cs="Arial"/>
                <w:b/>
              </w:rPr>
              <w:t>Teaching Block</w:t>
            </w:r>
          </w:p>
          <w:p w14:paraId="10CAB9F9" w14:textId="77777777" w:rsidR="009564CE" w:rsidRPr="00952C1A" w:rsidRDefault="009564CE" w:rsidP="005B10AC">
            <w:pPr>
              <w:jc w:val="center"/>
              <w:rPr>
                <w:rFonts w:ascii="Arial" w:hAnsi="Arial" w:cs="Arial"/>
                <w:b/>
              </w:rPr>
            </w:pPr>
            <w:r w:rsidRPr="00952C1A">
              <w:rPr>
                <w:rFonts w:ascii="Arial" w:hAnsi="Arial" w:cs="Arial"/>
                <w:b/>
              </w:rPr>
              <w:t>(part time)</w:t>
            </w:r>
          </w:p>
        </w:tc>
        <w:tc>
          <w:tcPr>
            <w:tcW w:w="1626" w:type="dxa"/>
            <w:shd w:val="clear" w:color="auto" w:fill="DBE5F1"/>
          </w:tcPr>
          <w:p w14:paraId="4C4D3F60" w14:textId="77777777" w:rsidR="009564CE" w:rsidRPr="00952C1A" w:rsidRDefault="009564CE" w:rsidP="005B10AC">
            <w:pPr>
              <w:jc w:val="center"/>
              <w:rPr>
                <w:rFonts w:ascii="Arial" w:hAnsi="Arial" w:cs="Arial"/>
                <w:b/>
              </w:rPr>
            </w:pPr>
            <w:r w:rsidRPr="00952C1A">
              <w:rPr>
                <w:rFonts w:ascii="Arial" w:hAnsi="Arial" w:cs="Arial"/>
                <w:b/>
              </w:rPr>
              <w:t>%</w:t>
            </w:r>
          </w:p>
          <w:p w14:paraId="4A852F60" w14:textId="77777777" w:rsidR="009564CE" w:rsidRPr="00952C1A" w:rsidRDefault="009564CE" w:rsidP="005B10AC">
            <w:pPr>
              <w:jc w:val="center"/>
              <w:rPr>
                <w:rFonts w:ascii="Arial" w:hAnsi="Arial" w:cs="Arial"/>
                <w:b/>
              </w:rPr>
            </w:pPr>
            <w:r w:rsidRPr="00952C1A">
              <w:rPr>
                <w:rFonts w:ascii="Arial" w:hAnsi="Arial" w:cs="Arial"/>
                <w:b/>
              </w:rPr>
              <w:t>Coursework</w:t>
            </w:r>
          </w:p>
        </w:tc>
      </w:tr>
      <w:tr w:rsidR="009564CE" w:rsidRPr="00952C1A" w14:paraId="3DAEC892" w14:textId="77777777" w:rsidTr="005B10AC">
        <w:tc>
          <w:tcPr>
            <w:tcW w:w="2093" w:type="dxa"/>
          </w:tcPr>
          <w:p w14:paraId="64CA01B4" w14:textId="77777777" w:rsidR="009564CE" w:rsidRPr="00952C1A" w:rsidRDefault="009564CE" w:rsidP="005B10AC">
            <w:pPr>
              <w:rPr>
                <w:rFonts w:ascii="Arial" w:hAnsi="Arial" w:cs="Arial"/>
              </w:rPr>
            </w:pPr>
            <w:r w:rsidRPr="00952C1A">
              <w:rPr>
                <w:rFonts w:ascii="Arial" w:hAnsi="Arial" w:cs="Arial"/>
              </w:rPr>
              <w:t>Critical reflections on the role of the SEN coordinator</w:t>
            </w:r>
          </w:p>
        </w:tc>
        <w:tc>
          <w:tcPr>
            <w:tcW w:w="1417" w:type="dxa"/>
          </w:tcPr>
          <w:p w14:paraId="34B04CB4" w14:textId="77777777" w:rsidR="009564CE" w:rsidRPr="00952C1A" w:rsidRDefault="009564CE" w:rsidP="005B10AC">
            <w:pPr>
              <w:jc w:val="center"/>
              <w:rPr>
                <w:rFonts w:ascii="Arial" w:hAnsi="Arial" w:cs="Arial"/>
              </w:rPr>
            </w:pPr>
            <w:r>
              <w:rPr>
                <w:rFonts w:ascii="Arial" w:hAnsi="Arial" w:cs="Arial"/>
              </w:rPr>
              <w:t>QC7010</w:t>
            </w:r>
          </w:p>
        </w:tc>
        <w:tc>
          <w:tcPr>
            <w:tcW w:w="1134" w:type="dxa"/>
          </w:tcPr>
          <w:p w14:paraId="6A7B67F6" w14:textId="77777777" w:rsidR="009564CE" w:rsidRPr="00952C1A" w:rsidRDefault="009564CE" w:rsidP="005B10AC">
            <w:pPr>
              <w:jc w:val="center"/>
              <w:rPr>
                <w:rFonts w:ascii="Arial" w:hAnsi="Arial" w:cs="Arial"/>
              </w:rPr>
            </w:pPr>
            <w:r w:rsidRPr="00952C1A">
              <w:rPr>
                <w:rFonts w:ascii="Arial" w:hAnsi="Arial" w:cs="Arial"/>
              </w:rPr>
              <w:t>30</w:t>
            </w:r>
          </w:p>
        </w:tc>
        <w:tc>
          <w:tcPr>
            <w:tcW w:w="1276" w:type="dxa"/>
          </w:tcPr>
          <w:p w14:paraId="1B5028A7" w14:textId="77777777" w:rsidR="009564CE" w:rsidRPr="00952C1A" w:rsidRDefault="009564CE" w:rsidP="005B10AC">
            <w:pPr>
              <w:jc w:val="center"/>
              <w:rPr>
                <w:rFonts w:ascii="Arial" w:hAnsi="Arial" w:cs="Arial"/>
              </w:rPr>
            </w:pPr>
            <w:r w:rsidRPr="00952C1A">
              <w:rPr>
                <w:rFonts w:ascii="Arial" w:hAnsi="Arial" w:cs="Arial"/>
              </w:rPr>
              <w:t>7</w:t>
            </w:r>
          </w:p>
        </w:tc>
        <w:tc>
          <w:tcPr>
            <w:tcW w:w="1701" w:type="dxa"/>
          </w:tcPr>
          <w:p w14:paraId="6D3451CD" w14:textId="77777777" w:rsidR="009564CE" w:rsidRPr="00952C1A" w:rsidRDefault="009564CE" w:rsidP="005B10AC">
            <w:pPr>
              <w:jc w:val="center"/>
              <w:rPr>
                <w:rFonts w:ascii="Arial" w:hAnsi="Arial" w:cs="Arial"/>
              </w:rPr>
            </w:pPr>
            <w:r w:rsidRPr="00952C1A">
              <w:rPr>
                <w:rFonts w:ascii="Arial" w:hAnsi="Arial" w:cs="Arial"/>
              </w:rPr>
              <w:t>Year 1</w:t>
            </w:r>
          </w:p>
          <w:p w14:paraId="0B331C16" w14:textId="77777777" w:rsidR="009564CE" w:rsidRPr="00952C1A" w:rsidRDefault="009564CE" w:rsidP="005B10AC">
            <w:pPr>
              <w:jc w:val="center"/>
              <w:rPr>
                <w:rFonts w:ascii="Arial" w:hAnsi="Arial" w:cs="Arial"/>
              </w:rPr>
            </w:pPr>
            <w:r w:rsidRPr="00952C1A">
              <w:rPr>
                <w:rFonts w:ascii="Arial" w:hAnsi="Arial" w:cs="Arial"/>
              </w:rPr>
              <w:t>Semester 1</w:t>
            </w:r>
          </w:p>
        </w:tc>
        <w:tc>
          <w:tcPr>
            <w:tcW w:w="1626" w:type="dxa"/>
          </w:tcPr>
          <w:p w14:paraId="42C94026" w14:textId="77777777" w:rsidR="009564CE" w:rsidRPr="00952C1A" w:rsidRDefault="009564CE" w:rsidP="005B10AC">
            <w:pPr>
              <w:jc w:val="center"/>
              <w:rPr>
                <w:rFonts w:ascii="Arial" w:hAnsi="Arial" w:cs="Arial"/>
              </w:rPr>
            </w:pPr>
            <w:r w:rsidRPr="00952C1A">
              <w:rPr>
                <w:rFonts w:ascii="Arial" w:hAnsi="Arial" w:cs="Arial"/>
              </w:rPr>
              <w:t>100%</w:t>
            </w:r>
          </w:p>
        </w:tc>
      </w:tr>
      <w:tr w:rsidR="009564CE" w:rsidRPr="00952C1A" w14:paraId="038EAB61" w14:textId="77777777" w:rsidTr="005B10AC">
        <w:tc>
          <w:tcPr>
            <w:tcW w:w="2093" w:type="dxa"/>
          </w:tcPr>
          <w:p w14:paraId="75516FEA" w14:textId="77777777" w:rsidR="009564CE" w:rsidRPr="00952C1A" w:rsidRDefault="009564CE" w:rsidP="005B10AC">
            <w:pPr>
              <w:rPr>
                <w:rFonts w:ascii="Arial" w:hAnsi="Arial" w:cs="Arial"/>
              </w:rPr>
            </w:pPr>
            <w:r w:rsidRPr="00952C1A">
              <w:rPr>
                <w:rFonts w:ascii="Arial" w:hAnsi="Arial" w:cs="Arial"/>
              </w:rPr>
              <w:t>Leading change and the role of the SEN coordinator</w:t>
            </w:r>
          </w:p>
        </w:tc>
        <w:tc>
          <w:tcPr>
            <w:tcW w:w="1417" w:type="dxa"/>
          </w:tcPr>
          <w:p w14:paraId="503F4CE8" w14:textId="77777777" w:rsidR="009564CE" w:rsidRPr="00952C1A" w:rsidRDefault="009564CE" w:rsidP="005B10AC">
            <w:pPr>
              <w:jc w:val="center"/>
              <w:rPr>
                <w:rFonts w:ascii="Arial" w:hAnsi="Arial" w:cs="Arial"/>
              </w:rPr>
            </w:pPr>
            <w:r>
              <w:rPr>
                <w:rFonts w:ascii="Arial" w:hAnsi="Arial" w:cs="Arial"/>
              </w:rPr>
              <w:t>QC7020</w:t>
            </w:r>
          </w:p>
        </w:tc>
        <w:tc>
          <w:tcPr>
            <w:tcW w:w="1134" w:type="dxa"/>
          </w:tcPr>
          <w:p w14:paraId="27764583" w14:textId="77777777" w:rsidR="009564CE" w:rsidRPr="00952C1A" w:rsidRDefault="009564CE" w:rsidP="005B10AC">
            <w:pPr>
              <w:jc w:val="center"/>
              <w:rPr>
                <w:rFonts w:ascii="Arial" w:hAnsi="Arial" w:cs="Arial"/>
              </w:rPr>
            </w:pPr>
            <w:r w:rsidRPr="00952C1A">
              <w:rPr>
                <w:rFonts w:ascii="Arial" w:hAnsi="Arial" w:cs="Arial"/>
              </w:rPr>
              <w:t>30</w:t>
            </w:r>
          </w:p>
        </w:tc>
        <w:tc>
          <w:tcPr>
            <w:tcW w:w="1276" w:type="dxa"/>
          </w:tcPr>
          <w:p w14:paraId="7F557546" w14:textId="77777777" w:rsidR="009564CE" w:rsidRPr="00952C1A" w:rsidRDefault="009564CE" w:rsidP="005B10AC">
            <w:pPr>
              <w:jc w:val="center"/>
              <w:rPr>
                <w:rFonts w:ascii="Arial" w:hAnsi="Arial" w:cs="Arial"/>
              </w:rPr>
            </w:pPr>
            <w:r w:rsidRPr="00952C1A">
              <w:rPr>
                <w:rFonts w:ascii="Arial" w:hAnsi="Arial" w:cs="Arial"/>
              </w:rPr>
              <w:t>7</w:t>
            </w:r>
          </w:p>
        </w:tc>
        <w:tc>
          <w:tcPr>
            <w:tcW w:w="1701" w:type="dxa"/>
          </w:tcPr>
          <w:p w14:paraId="0C80F199" w14:textId="77777777" w:rsidR="009564CE" w:rsidRPr="00952C1A" w:rsidRDefault="009564CE" w:rsidP="005B10AC">
            <w:pPr>
              <w:jc w:val="center"/>
              <w:rPr>
                <w:rFonts w:ascii="Arial" w:hAnsi="Arial" w:cs="Arial"/>
              </w:rPr>
            </w:pPr>
            <w:r w:rsidRPr="00952C1A">
              <w:rPr>
                <w:rFonts w:ascii="Arial" w:hAnsi="Arial" w:cs="Arial"/>
              </w:rPr>
              <w:t>Year 1</w:t>
            </w:r>
          </w:p>
          <w:p w14:paraId="49C1351A" w14:textId="77777777" w:rsidR="009564CE" w:rsidRPr="00952C1A" w:rsidRDefault="009564CE" w:rsidP="005B10AC">
            <w:pPr>
              <w:jc w:val="center"/>
              <w:rPr>
                <w:rFonts w:ascii="Arial" w:hAnsi="Arial" w:cs="Arial"/>
              </w:rPr>
            </w:pPr>
            <w:r w:rsidRPr="00952C1A">
              <w:rPr>
                <w:rFonts w:ascii="Arial" w:hAnsi="Arial" w:cs="Arial"/>
              </w:rPr>
              <w:t>Semester 2</w:t>
            </w:r>
          </w:p>
        </w:tc>
        <w:tc>
          <w:tcPr>
            <w:tcW w:w="1626" w:type="dxa"/>
          </w:tcPr>
          <w:p w14:paraId="141EFAF8" w14:textId="77777777" w:rsidR="009564CE" w:rsidRPr="00952C1A" w:rsidRDefault="009564CE" w:rsidP="005B10AC">
            <w:pPr>
              <w:jc w:val="center"/>
              <w:rPr>
                <w:rFonts w:ascii="Arial" w:hAnsi="Arial" w:cs="Arial"/>
              </w:rPr>
            </w:pPr>
            <w:r w:rsidRPr="00952C1A">
              <w:rPr>
                <w:rFonts w:ascii="Arial" w:hAnsi="Arial" w:cs="Arial"/>
              </w:rPr>
              <w:t>100%</w:t>
            </w:r>
          </w:p>
        </w:tc>
      </w:tr>
      <w:tr w:rsidR="009564CE" w:rsidRPr="00952C1A" w14:paraId="6C64CEB0" w14:textId="77777777" w:rsidTr="005B10AC">
        <w:tc>
          <w:tcPr>
            <w:tcW w:w="2093" w:type="dxa"/>
            <w:shd w:val="clear" w:color="auto" w:fill="DBE5F1"/>
          </w:tcPr>
          <w:p w14:paraId="13514CF5" w14:textId="77777777" w:rsidR="009564CE" w:rsidRPr="00952C1A" w:rsidRDefault="009564CE" w:rsidP="005B10AC">
            <w:pPr>
              <w:rPr>
                <w:rFonts w:ascii="Arial" w:hAnsi="Arial" w:cs="Arial"/>
                <w:b/>
              </w:rPr>
            </w:pPr>
            <w:r w:rsidRPr="00952C1A">
              <w:rPr>
                <w:rFonts w:ascii="Arial" w:hAnsi="Arial" w:cs="Arial"/>
                <w:b/>
              </w:rPr>
              <w:t>Option modules</w:t>
            </w:r>
          </w:p>
        </w:tc>
        <w:tc>
          <w:tcPr>
            <w:tcW w:w="1417" w:type="dxa"/>
            <w:shd w:val="clear" w:color="auto" w:fill="DBE5F1"/>
          </w:tcPr>
          <w:p w14:paraId="310206A1" w14:textId="77777777" w:rsidR="009564CE" w:rsidRPr="00952C1A" w:rsidRDefault="009564CE" w:rsidP="005B10AC">
            <w:pPr>
              <w:jc w:val="center"/>
              <w:rPr>
                <w:rFonts w:ascii="Arial" w:hAnsi="Arial" w:cs="Arial"/>
                <w:b/>
              </w:rPr>
            </w:pPr>
          </w:p>
        </w:tc>
        <w:tc>
          <w:tcPr>
            <w:tcW w:w="1134" w:type="dxa"/>
            <w:shd w:val="clear" w:color="auto" w:fill="DBE5F1"/>
          </w:tcPr>
          <w:p w14:paraId="35C52E19" w14:textId="77777777" w:rsidR="009564CE" w:rsidRPr="00952C1A" w:rsidRDefault="009564CE" w:rsidP="005B10AC">
            <w:pPr>
              <w:jc w:val="center"/>
              <w:rPr>
                <w:rFonts w:ascii="Arial" w:hAnsi="Arial" w:cs="Arial"/>
                <w:b/>
              </w:rPr>
            </w:pPr>
          </w:p>
        </w:tc>
        <w:tc>
          <w:tcPr>
            <w:tcW w:w="1276" w:type="dxa"/>
            <w:shd w:val="clear" w:color="auto" w:fill="DBE5F1"/>
          </w:tcPr>
          <w:p w14:paraId="6886463A" w14:textId="77777777" w:rsidR="009564CE" w:rsidRPr="00952C1A" w:rsidRDefault="009564CE" w:rsidP="005B10AC">
            <w:pPr>
              <w:jc w:val="center"/>
              <w:rPr>
                <w:rFonts w:ascii="Arial" w:hAnsi="Arial" w:cs="Arial"/>
                <w:b/>
              </w:rPr>
            </w:pPr>
          </w:p>
        </w:tc>
        <w:tc>
          <w:tcPr>
            <w:tcW w:w="1701" w:type="dxa"/>
            <w:shd w:val="clear" w:color="auto" w:fill="DBE5F1"/>
          </w:tcPr>
          <w:p w14:paraId="02411469" w14:textId="77777777" w:rsidR="009564CE" w:rsidRPr="00952C1A" w:rsidRDefault="009564CE" w:rsidP="005B10AC">
            <w:pPr>
              <w:jc w:val="center"/>
              <w:rPr>
                <w:rFonts w:ascii="Arial" w:hAnsi="Arial" w:cs="Arial"/>
                <w:b/>
              </w:rPr>
            </w:pPr>
          </w:p>
        </w:tc>
        <w:tc>
          <w:tcPr>
            <w:tcW w:w="1626" w:type="dxa"/>
            <w:shd w:val="clear" w:color="auto" w:fill="DBE5F1"/>
          </w:tcPr>
          <w:p w14:paraId="15B8C4DB" w14:textId="77777777" w:rsidR="009564CE" w:rsidRPr="00952C1A" w:rsidRDefault="009564CE" w:rsidP="005B10AC">
            <w:pPr>
              <w:rPr>
                <w:rFonts w:ascii="Arial" w:hAnsi="Arial" w:cs="Arial"/>
                <w:b/>
              </w:rPr>
            </w:pPr>
          </w:p>
        </w:tc>
      </w:tr>
      <w:tr w:rsidR="009564CE" w:rsidRPr="00952C1A" w14:paraId="36D20565" w14:textId="77777777" w:rsidTr="005B10AC">
        <w:tc>
          <w:tcPr>
            <w:tcW w:w="2093" w:type="dxa"/>
          </w:tcPr>
          <w:p w14:paraId="725A3191" w14:textId="77777777" w:rsidR="009564CE" w:rsidRPr="00952C1A" w:rsidRDefault="009564CE" w:rsidP="005B10AC">
            <w:pPr>
              <w:rPr>
                <w:rFonts w:ascii="Arial" w:hAnsi="Arial" w:cs="Arial"/>
              </w:rPr>
            </w:pPr>
            <w:r w:rsidRPr="00952C1A">
              <w:rPr>
                <w:rFonts w:ascii="Arial" w:hAnsi="Arial" w:cs="Arial"/>
              </w:rPr>
              <w:t>None</w:t>
            </w:r>
          </w:p>
        </w:tc>
        <w:tc>
          <w:tcPr>
            <w:tcW w:w="1417" w:type="dxa"/>
          </w:tcPr>
          <w:p w14:paraId="092C7CCB" w14:textId="77777777" w:rsidR="009564CE" w:rsidRPr="00952C1A" w:rsidRDefault="009564CE" w:rsidP="005B10AC">
            <w:pPr>
              <w:jc w:val="center"/>
              <w:rPr>
                <w:rFonts w:ascii="Arial" w:hAnsi="Arial" w:cs="Arial"/>
              </w:rPr>
            </w:pPr>
          </w:p>
        </w:tc>
        <w:tc>
          <w:tcPr>
            <w:tcW w:w="1134" w:type="dxa"/>
          </w:tcPr>
          <w:p w14:paraId="0ABC27A1" w14:textId="77777777" w:rsidR="009564CE" w:rsidRPr="00952C1A" w:rsidRDefault="009564CE" w:rsidP="005B10AC">
            <w:pPr>
              <w:jc w:val="center"/>
              <w:rPr>
                <w:rFonts w:ascii="Arial" w:hAnsi="Arial" w:cs="Arial"/>
              </w:rPr>
            </w:pPr>
          </w:p>
        </w:tc>
        <w:tc>
          <w:tcPr>
            <w:tcW w:w="1276" w:type="dxa"/>
          </w:tcPr>
          <w:p w14:paraId="6F490195" w14:textId="77777777" w:rsidR="009564CE" w:rsidRPr="00952C1A" w:rsidRDefault="009564CE" w:rsidP="005B10AC">
            <w:pPr>
              <w:jc w:val="center"/>
              <w:rPr>
                <w:rFonts w:ascii="Arial" w:hAnsi="Arial" w:cs="Arial"/>
              </w:rPr>
            </w:pPr>
          </w:p>
        </w:tc>
        <w:tc>
          <w:tcPr>
            <w:tcW w:w="1701" w:type="dxa"/>
          </w:tcPr>
          <w:p w14:paraId="5ECEB6E0" w14:textId="77777777" w:rsidR="009564CE" w:rsidRPr="00952C1A" w:rsidRDefault="009564CE" w:rsidP="005B10AC">
            <w:pPr>
              <w:jc w:val="center"/>
              <w:rPr>
                <w:rFonts w:ascii="Arial" w:hAnsi="Arial" w:cs="Arial"/>
              </w:rPr>
            </w:pPr>
          </w:p>
        </w:tc>
        <w:tc>
          <w:tcPr>
            <w:tcW w:w="1626" w:type="dxa"/>
          </w:tcPr>
          <w:p w14:paraId="3B4A920E" w14:textId="77777777" w:rsidR="009564CE" w:rsidRPr="00952C1A" w:rsidRDefault="009564CE" w:rsidP="005B10AC">
            <w:pPr>
              <w:jc w:val="center"/>
              <w:rPr>
                <w:rFonts w:ascii="Arial" w:hAnsi="Arial" w:cs="Arial"/>
              </w:rPr>
            </w:pPr>
          </w:p>
        </w:tc>
      </w:tr>
      <w:tr w:rsidR="009564CE" w:rsidRPr="00952C1A" w14:paraId="6B56D999" w14:textId="77777777" w:rsidTr="005B10AC">
        <w:tc>
          <w:tcPr>
            <w:tcW w:w="9247" w:type="dxa"/>
            <w:gridSpan w:val="6"/>
          </w:tcPr>
          <w:p w14:paraId="3225B328" w14:textId="77777777" w:rsidR="009564CE" w:rsidRPr="00952C1A" w:rsidRDefault="009564CE" w:rsidP="005B10AC">
            <w:pPr>
              <w:rPr>
                <w:rFonts w:ascii="Arial" w:hAnsi="Arial" w:cs="Arial"/>
              </w:rPr>
            </w:pPr>
          </w:p>
        </w:tc>
      </w:tr>
    </w:tbl>
    <w:p w14:paraId="235A21E3" w14:textId="77777777" w:rsidR="009564CE" w:rsidRPr="009564CE" w:rsidRDefault="009564CE" w:rsidP="009564CE">
      <w:pPr>
        <w:autoSpaceDE w:val="0"/>
        <w:autoSpaceDN w:val="0"/>
        <w:rPr>
          <w:rFonts w:ascii="Arial" w:hAnsi="Arial" w:cs="Arial"/>
        </w:rPr>
      </w:pPr>
    </w:p>
    <w:p w14:paraId="2CE555FD" w14:textId="77777777" w:rsidR="00A92C9B" w:rsidRPr="000765B1" w:rsidRDefault="00A92C9B" w:rsidP="00A92C9B">
      <w:pPr>
        <w:rPr>
          <w:rFonts w:ascii="Arial" w:hAnsi="Arial" w:cs="Arial"/>
          <w:i/>
          <w:sz w:val="22"/>
          <w:szCs w:val="22"/>
        </w:rPr>
      </w:pPr>
    </w:p>
    <w:p w14:paraId="0F26B26A" w14:textId="2B7DF091" w:rsidR="00A92C9B" w:rsidRPr="000765B1" w:rsidRDefault="009564CE" w:rsidP="00A92C9B">
      <w:pPr>
        <w:rPr>
          <w:rFonts w:ascii="Arial" w:hAnsi="Arial" w:cs="Arial"/>
          <w:i/>
          <w:color w:val="FF0000"/>
          <w:sz w:val="22"/>
          <w:szCs w:val="22"/>
        </w:rPr>
      </w:pPr>
      <w:r>
        <w:rPr>
          <w:rFonts w:ascii="Arial" w:hAnsi="Arial" w:cs="Arial"/>
          <w:i/>
          <w:color w:val="FF0000"/>
          <w:sz w:val="22"/>
          <w:szCs w:val="22"/>
        </w:rPr>
        <w:t xml:space="preserve"> </w:t>
      </w:r>
    </w:p>
    <w:p w14:paraId="5A975629" w14:textId="77777777" w:rsidR="00A92C9B" w:rsidRPr="000765B1" w:rsidRDefault="00A92C9B"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373AEDD1" w14:textId="77777777" w:rsidR="00DB30EB" w:rsidRPr="00DB30EB" w:rsidRDefault="00DB30EB" w:rsidP="00DB30EB">
      <w:pPr>
        <w:rPr>
          <w:rFonts w:ascii="Arial" w:hAnsi="Arial" w:cs="Arial"/>
        </w:rPr>
      </w:pPr>
      <w:r w:rsidRPr="00DB30EB">
        <w:rPr>
          <w:rFonts w:ascii="Arial" w:hAnsi="Arial" w:cs="Arial"/>
        </w:rPr>
        <w:t xml:space="preserve">The Post Graduate Certificate in Special Educational Needs programme is designed to take account of the Kingston University Curriculum Design principles and Inclusive Curriculum Framework. It recognises the potential range and diversity of backgrounds and experiences of professionals who are new or existing post-holders in maintained schools with responsibility for policy and practice in SEN. </w:t>
      </w:r>
    </w:p>
    <w:p w14:paraId="6AC247C2" w14:textId="77777777" w:rsidR="00DB30EB" w:rsidRPr="00DB30EB" w:rsidRDefault="00DB30EB" w:rsidP="00DB30EB">
      <w:pPr>
        <w:rPr>
          <w:rFonts w:ascii="Arial" w:hAnsi="Arial" w:cs="Arial"/>
        </w:rPr>
      </w:pPr>
      <w:r w:rsidRPr="00DB30EB">
        <w:rPr>
          <w:rFonts w:ascii="Arial" w:hAnsi="Arial" w:cs="Arial"/>
        </w:rPr>
        <w:t xml:space="preserve">The programme uses a wide range of teaching and learning approaches to enable all students to become enquiring, reflective and autonomous learners. The curricula </w:t>
      </w:r>
      <w:proofErr w:type="gramStart"/>
      <w:r w:rsidRPr="00DB30EB">
        <w:rPr>
          <w:rFonts w:ascii="Arial" w:hAnsi="Arial" w:cs="Arial"/>
        </w:rPr>
        <w:t>is</w:t>
      </w:r>
      <w:proofErr w:type="gramEnd"/>
      <w:r w:rsidRPr="00DB30EB">
        <w:rPr>
          <w:rFonts w:ascii="Arial" w:hAnsi="Arial" w:cs="Arial"/>
        </w:rPr>
        <w:t xml:space="preserve"> accessible in both practical and conceptual terms. Contributions from students are encouraged in all learning experiences and focal points for student enquiry are personalised, including the co-construction of formative and summative assessment, which is focused on contextualising issues and developing useable recommendations for individual professional settings.</w:t>
      </w:r>
    </w:p>
    <w:p w14:paraId="3A47DFB4" w14:textId="77777777" w:rsidR="00DB30EB" w:rsidRPr="00DB30EB" w:rsidRDefault="00DB30EB" w:rsidP="00DB30EB">
      <w:pPr>
        <w:rPr>
          <w:rFonts w:ascii="Arial" w:hAnsi="Arial" w:cs="Arial"/>
        </w:rPr>
      </w:pPr>
    </w:p>
    <w:p w14:paraId="725DCA63" w14:textId="77777777" w:rsidR="00DB30EB" w:rsidRPr="00DB30EB" w:rsidRDefault="00DB30EB" w:rsidP="00DB30EB">
      <w:pPr>
        <w:rPr>
          <w:rFonts w:ascii="Arial" w:hAnsi="Arial" w:cs="Arial"/>
        </w:rPr>
      </w:pPr>
      <w:r w:rsidRPr="00DB30EB">
        <w:rPr>
          <w:rFonts w:ascii="Arial" w:hAnsi="Arial" w:cs="Arial"/>
        </w:rPr>
        <w:t xml:space="preserve">Accessible provision for part-time students in weekday practice environments is maximised by full-day and half-day sessions to provide intensive study and peer group interactions. They introduce and consolidate the themes of study for each module and enable individualised support for the assignment tasks during the school year. Sessions include lectures, seminars (tutor-led and student-led), student presentations, workshops, group tutorials and individual tutorials, which are framed by critical enquiry, mutually respectful discourse and dialogic learning approaches. </w:t>
      </w:r>
    </w:p>
    <w:p w14:paraId="132A3B8B" w14:textId="77777777" w:rsidR="00DB30EB" w:rsidRPr="00DB30EB" w:rsidRDefault="00DB30EB" w:rsidP="00DB30EB">
      <w:pPr>
        <w:rPr>
          <w:rFonts w:ascii="Arial" w:hAnsi="Arial" w:cs="Arial"/>
        </w:rPr>
      </w:pPr>
    </w:p>
    <w:p w14:paraId="563AF579" w14:textId="77777777" w:rsidR="00DB30EB" w:rsidRPr="00DB30EB" w:rsidRDefault="00DB30EB" w:rsidP="00DB30EB">
      <w:pPr>
        <w:rPr>
          <w:rFonts w:ascii="Arial" w:hAnsi="Arial" w:cs="Arial"/>
        </w:rPr>
      </w:pPr>
      <w:r w:rsidRPr="00DB30EB">
        <w:rPr>
          <w:rFonts w:ascii="Arial" w:hAnsi="Arial" w:cs="Arial"/>
        </w:rPr>
        <w:t xml:space="preserve">Preparatory and consolidating tasks are facilitated by Canvas, the university’s Virtual Learning Environment, which is accessed by all students. Formative and summative assignment tasks are sequenced for each module to introduce and sustain a ‘feed forward’ learning process and co-construct a collaborative learning culture. The </w:t>
      </w:r>
      <w:r w:rsidRPr="00DB30EB">
        <w:rPr>
          <w:rFonts w:ascii="Arial" w:hAnsi="Arial" w:cs="Arial"/>
        </w:rPr>
        <w:lastRenderedPageBreak/>
        <w:t xml:space="preserve">taught sessions, supported by online provision, facilitate the reporting of dissemination-focused activities from practice environments. These sessions enable the critical evaluation of theoretical constructs and their relevance to creative-thinking and problem-solving approaches for enhancing SEN provision in situated practice. </w:t>
      </w:r>
    </w:p>
    <w:p w14:paraId="2EE802B7" w14:textId="77777777" w:rsidR="00DB30EB" w:rsidRPr="00DB30EB" w:rsidRDefault="00DB30EB" w:rsidP="00DB30EB">
      <w:pPr>
        <w:rPr>
          <w:rFonts w:ascii="Arial" w:hAnsi="Arial" w:cs="Arial"/>
        </w:rPr>
      </w:pPr>
    </w:p>
    <w:p w14:paraId="15BD0591" w14:textId="77777777" w:rsidR="00DB30EB" w:rsidRPr="00DB30EB" w:rsidRDefault="00DB30EB" w:rsidP="00DB30EB">
      <w:pPr>
        <w:rPr>
          <w:rFonts w:ascii="Arial" w:hAnsi="Arial" w:cs="Arial"/>
        </w:rPr>
      </w:pPr>
      <w:r w:rsidRPr="00DB30EB">
        <w:rPr>
          <w:rFonts w:ascii="Arial" w:hAnsi="Arial" w:cs="Arial"/>
        </w:rPr>
        <w:t xml:space="preserve">The selected exemplars are designed to ensure that different contexts, such as early years’, primary and secondary age phases, are evaluated to meet the individual needs in diverse professional settings. This process of enquiry into distinctive features of age phase contexts will also inform the tailoring of formative and summative assessment processes. Workshops and group tutorials facilitate a critically supportive mini-network of peers to experience and exemplify collaborative working. These inclusive learning processes make accessible an advanced understanding of new professional knowledge, which is relevant to the leadership and coordination of SEN provision. </w:t>
      </w:r>
    </w:p>
    <w:p w14:paraId="0F8B5269" w14:textId="77777777" w:rsidR="00DB30EB" w:rsidRPr="00DB30EB" w:rsidRDefault="00DB30EB" w:rsidP="00DB30EB">
      <w:pPr>
        <w:pStyle w:val="ListParagraph"/>
        <w:ind w:left="360"/>
        <w:rPr>
          <w:rFonts w:ascii="Arial" w:hAnsi="Arial" w:cs="Arial"/>
        </w:rPr>
      </w:pPr>
    </w:p>
    <w:p w14:paraId="6EE54B9A" w14:textId="77777777" w:rsidR="00DB30EB" w:rsidRPr="00DB30EB" w:rsidRDefault="00DB30EB" w:rsidP="00DB30EB">
      <w:pPr>
        <w:rPr>
          <w:rFonts w:ascii="Arial" w:hAnsi="Arial" w:cs="Arial"/>
        </w:rPr>
      </w:pPr>
      <w:r w:rsidRPr="00DB30EB">
        <w:rPr>
          <w:rFonts w:ascii="Arial" w:hAnsi="Arial" w:cs="Arial"/>
        </w:rPr>
        <w:t xml:space="preserve">Student experiences on the programme are enriched by opportunities to participate in the wider research community in the FHSCE and the university. Students are encouraged to attend Faculty research seminars and conferences, Graduate School events, Learning Resource Centre workshops and to use opportunities to network in the university. The team will gather impact data arising from student’s professional learning on the course. It will maintain contact with alumni and secure their involvement in the future development of the course. </w:t>
      </w:r>
    </w:p>
    <w:p w14:paraId="4B41455E" w14:textId="160B3D63" w:rsidR="00A92C9B" w:rsidRDefault="00A92C9B" w:rsidP="00DB30EB">
      <w:pPr>
        <w:rPr>
          <w:rFonts w:ascii="Arial" w:hAnsi="Arial" w:cs="Arial"/>
        </w:rPr>
      </w:pPr>
    </w:p>
    <w:p w14:paraId="2A7851E5" w14:textId="77777777" w:rsidR="00DB30EB" w:rsidRPr="00952C1A" w:rsidRDefault="00DB30EB" w:rsidP="00DB30EB">
      <w:pPr>
        <w:rPr>
          <w:rFonts w:ascii="Arial" w:hAnsi="Arial" w:cs="Arial"/>
        </w:rPr>
      </w:pPr>
      <w:r w:rsidRPr="00952C1A">
        <w:rPr>
          <w:rFonts w:ascii="Arial" w:hAnsi="Arial" w:cs="Arial"/>
          <w:b/>
        </w:rPr>
        <w:t>Teaching/learning methods and strategies</w:t>
      </w:r>
    </w:p>
    <w:p w14:paraId="64EA7F9A" w14:textId="77777777" w:rsidR="00DB30EB" w:rsidRPr="00952C1A" w:rsidRDefault="00DB30EB" w:rsidP="00DB30EB">
      <w:pPr>
        <w:rPr>
          <w:rFonts w:ascii="Arial" w:hAnsi="Arial" w:cs="Arial"/>
          <w:b/>
        </w:rPr>
      </w:pPr>
    </w:p>
    <w:p w14:paraId="132E26BE" w14:textId="77777777" w:rsidR="00DB30EB" w:rsidRPr="00952C1A" w:rsidRDefault="00DB30EB" w:rsidP="00DB30EB">
      <w:pPr>
        <w:rPr>
          <w:rFonts w:ascii="Arial" w:hAnsi="Arial" w:cs="Arial"/>
        </w:rPr>
      </w:pPr>
      <w:r w:rsidRPr="00952C1A">
        <w:rPr>
          <w:rFonts w:ascii="Arial" w:hAnsi="Arial" w:cs="Arial"/>
        </w:rPr>
        <w:t>The range of learning and teaching strategies include:</w:t>
      </w:r>
    </w:p>
    <w:p w14:paraId="6C90FACC" w14:textId="77777777" w:rsidR="00DB30EB" w:rsidRPr="00952C1A" w:rsidRDefault="00DB30EB" w:rsidP="00DB30EB">
      <w:pPr>
        <w:rPr>
          <w:rFonts w:ascii="Arial" w:hAnsi="Arial" w:cs="Arial"/>
          <w:b/>
        </w:rPr>
      </w:pPr>
    </w:p>
    <w:p w14:paraId="10F251A8" w14:textId="77777777" w:rsidR="00DB30EB" w:rsidRPr="00952C1A" w:rsidRDefault="00DB30EB" w:rsidP="00DB30EB">
      <w:pPr>
        <w:numPr>
          <w:ilvl w:val="0"/>
          <w:numId w:val="4"/>
        </w:numPr>
        <w:rPr>
          <w:rFonts w:ascii="Arial" w:hAnsi="Arial" w:cs="Arial"/>
        </w:rPr>
      </w:pPr>
      <w:r w:rsidRPr="00952C1A">
        <w:rPr>
          <w:rFonts w:ascii="Arial" w:hAnsi="Arial" w:cs="Arial"/>
        </w:rPr>
        <w:t>Lectures</w:t>
      </w:r>
    </w:p>
    <w:p w14:paraId="3B336316" w14:textId="77777777" w:rsidR="00DB30EB" w:rsidRPr="00952C1A" w:rsidRDefault="00DB30EB" w:rsidP="00DB30EB">
      <w:pPr>
        <w:numPr>
          <w:ilvl w:val="0"/>
          <w:numId w:val="4"/>
        </w:numPr>
        <w:rPr>
          <w:rFonts w:ascii="Arial" w:hAnsi="Arial" w:cs="Arial"/>
        </w:rPr>
      </w:pPr>
      <w:r w:rsidRPr="00952C1A">
        <w:rPr>
          <w:rFonts w:ascii="Arial" w:hAnsi="Arial" w:cs="Arial"/>
        </w:rPr>
        <w:t>Seminars and workshops</w:t>
      </w:r>
    </w:p>
    <w:p w14:paraId="3D6D20A7" w14:textId="77777777" w:rsidR="00DB30EB" w:rsidRPr="00952C1A" w:rsidRDefault="00DB30EB" w:rsidP="00DB30EB">
      <w:pPr>
        <w:numPr>
          <w:ilvl w:val="0"/>
          <w:numId w:val="4"/>
        </w:numPr>
        <w:rPr>
          <w:rFonts w:ascii="Arial" w:hAnsi="Arial" w:cs="Arial"/>
        </w:rPr>
      </w:pPr>
      <w:r w:rsidRPr="00952C1A">
        <w:rPr>
          <w:rFonts w:ascii="Arial" w:hAnsi="Arial" w:cs="Arial"/>
        </w:rPr>
        <w:t>Case studies</w:t>
      </w:r>
    </w:p>
    <w:p w14:paraId="1E8A8275" w14:textId="77777777" w:rsidR="00DB30EB" w:rsidRPr="00952C1A" w:rsidRDefault="00DB30EB" w:rsidP="00DB30EB">
      <w:pPr>
        <w:numPr>
          <w:ilvl w:val="0"/>
          <w:numId w:val="4"/>
        </w:numPr>
        <w:rPr>
          <w:rFonts w:ascii="Arial" w:hAnsi="Arial" w:cs="Arial"/>
        </w:rPr>
      </w:pPr>
      <w:r w:rsidRPr="00952C1A">
        <w:rPr>
          <w:rFonts w:ascii="Arial" w:hAnsi="Arial" w:cs="Arial"/>
        </w:rPr>
        <w:t>Group work exercises</w:t>
      </w:r>
    </w:p>
    <w:p w14:paraId="42BB8989" w14:textId="77777777" w:rsidR="00DB30EB" w:rsidRPr="00952C1A" w:rsidRDefault="00DB30EB" w:rsidP="00DB30EB">
      <w:pPr>
        <w:numPr>
          <w:ilvl w:val="0"/>
          <w:numId w:val="4"/>
        </w:numPr>
        <w:rPr>
          <w:rFonts w:ascii="Arial" w:hAnsi="Arial" w:cs="Arial"/>
        </w:rPr>
      </w:pPr>
      <w:r w:rsidRPr="00952C1A">
        <w:rPr>
          <w:rFonts w:ascii="Arial" w:hAnsi="Arial" w:cs="Arial"/>
        </w:rPr>
        <w:t>Tutorials</w:t>
      </w:r>
    </w:p>
    <w:p w14:paraId="2F982E1A" w14:textId="77777777" w:rsidR="00DB30EB" w:rsidRPr="00952C1A" w:rsidRDefault="00DB30EB" w:rsidP="00DB30EB">
      <w:pPr>
        <w:numPr>
          <w:ilvl w:val="0"/>
          <w:numId w:val="4"/>
        </w:numPr>
        <w:rPr>
          <w:rFonts w:ascii="Arial" w:hAnsi="Arial" w:cs="Arial"/>
        </w:rPr>
      </w:pPr>
      <w:r w:rsidRPr="00952C1A">
        <w:rPr>
          <w:rFonts w:ascii="Arial" w:hAnsi="Arial" w:cs="Arial"/>
        </w:rPr>
        <w:t>Online discussion forum</w:t>
      </w:r>
    </w:p>
    <w:p w14:paraId="7C2D7368" w14:textId="77777777" w:rsidR="00DB30EB" w:rsidRPr="00952C1A" w:rsidRDefault="00DB30EB" w:rsidP="00DB30EB">
      <w:pPr>
        <w:numPr>
          <w:ilvl w:val="0"/>
          <w:numId w:val="4"/>
        </w:numPr>
        <w:rPr>
          <w:rFonts w:ascii="Arial" w:hAnsi="Arial" w:cs="Arial"/>
        </w:rPr>
      </w:pPr>
      <w:r w:rsidRPr="00952C1A">
        <w:rPr>
          <w:rFonts w:ascii="Arial" w:hAnsi="Arial" w:cs="Arial"/>
        </w:rPr>
        <w:t xml:space="preserve">Online learning resource </w:t>
      </w:r>
    </w:p>
    <w:p w14:paraId="76B1666C" w14:textId="77777777" w:rsidR="00DB30EB" w:rsidRPr="00952C1A" w:rsidRDefault="00DB30EB" w:rsidP="00DB30EB">
      <w:pPr>
        <w:rPr>
          <w:rFonts w:ascii="Arial" w:hAnsi="Arial" w:cs="Arial"/>
          <w:b/>
        </w:rPr>
      </w:pPr>
    </w:p>
    <w:p w14:paraId="0EB33100" w14:textId="77777777" w:rsidR="00DB30EB" w:rsidRPr="00952C1A" w:rsidRDefault="00DB30EB" w:rsidP="00DB30EB">
      <w:pPr>
        <w:rPr>
          <w:rFonts w:ascii="Arial" w:hAnsi="Arial" w:cs="Arial"/>
          <w:b/>
        </w:rPr>
      </w:pPr>
      <w:r w:rsidRPr="00952C1A">
        <w:rPr>
          <w:rFonts w:ascii="Arial" w:hAnsi="Arial" w:cs="Arial"/>
          <w:b/>
        </w:rPr>
        <w:t>Assessment strategies</w:t>
      </w:r>
    </w:p>
    <w:p w14:paraId="0B6B98E8" w14:textId="77777777" w:rsidR="00DB30EB" w:rsidRPr="00952C1A" w:rsidRDefault="00DB30EB" w:rsidP="00DB30EB">
      <w:pPr>
        <w:rPr>
          <w:rFonts w:ascii="Arial" w:hAnsi="Arial" w:cs="Arial"/>
          <w:b/>
        </w:rPr>
      </w:pPr>
    </w:p>
    <w:p w14:paraId="39D5AFD5" w14:textId="77777777" w:rsidR="00DB30EB" w:rsidRPr="00952C1A" w:rsidRDefault="00DB30EB" w:rsidP="00DB30EB">
      <w:pPr>
        <w:rPr>
          <w:rFonts w:ascii="Arial" w:hAnsi="Arial" w:cs="Arial"/>
        </w:rPr>
      </w:pPr>
      <w:r w:rsidRPr="00952C1A">
        <w:rPr>
          <w:rFonts w:ascii="Arial" w:hAnsi="Arial" w:cs="Arial"/>
        </w:rPr>
        <w:t>The range of assessment strategies include:</w:t>
      </w:r>
    </w:p>
    <w:p w14:paraId="55C75705" w14:textId="77777777" w:rsidR="00DB30EB" w:rsidRPr="00952C1A" w:rsidRDefault="00DB30EB" w:rsidP="00DB30EB">
      <w:pPr>
        <w:rPr>
          <w:rFonts w:ascii="Arial" w:hAnsi="Arial" w:cs="Arial"/>
          <w:b/>
        </w:rPr>
      </w:pPr>
    </w:p>
    <w:p w14:paraId="5B623015" w14:textId="77777777" w:rsidR="00DB30EB" w:rsidRPr="00952C1A" w:rsidRDefault="00DB30EB" w:rsidP="00DB30EB">
      <w:pPr>
        <w:numPr>
          <w:ilvl w:val="0"/>
          <w:numId w:val="5"/>
        </w:numPr>
        <w:rPr>
          <w:rFonts w:ascii="Arial" w:hAnsi="Arial" w:cs="Arial"/>
        </w:rPr>
      </w:pPr>
      <w:r w:rsidRPr="00952C1A">
        <w:rPr>
          <w:rFonts w:ascii="Arial" w:hAnsi="Arial" w:cs="Arial"/>
        </w:rPr>
        <w:t>essays</w:t>
      </w:r>
    </w:p>
    <w:p w14:paraId="60DB8A97" w14:textId="77777777" w:rsidR="00DB30EB" w:rsidRPr="00952C1A" w:rsidRDefault="00DB30EB" w:rsidP="00DB30EB">
      <w:pPr>
        <w:numPr>
          <w:ilvl w:val="0"/>
          <w:numId w:val="5"/>
        </w:numPr>
        <w:rPr>
          <w:rFonts w:ascii="Arial" w:hAnsi="Arial" w:cs="Arial"/>
        </w:rPr>
      </w:pPr>
      <w:r w:rsidRPr="00952C1A">
        <w:rPr>
          <w:rFonts w:ascii="Arial" w:hAnsi="Arial" w:cs="Arial"/>
        </w:rPr>
        <w:t>posters</w:t>
      </w:r>
    </w:p>
    <w:p w14:paraId="6160B173" w14:textId="77777777" w:rsidR="00DB30EB" w:rsidRPr="00952C1A" w:rsidRDefault="00DB30EB" w:rsidP="00DB30EB">
      <w:pPr>
        <w:numPr>
          <w:ilvl w:val="0"/>
          <w:numId w:val="5"/>
        </w:numPr>
        <w:rPr>
          <w:rFonts w:ascii="Arial" w:hAnsi="Arial" w:cs="Arial"/>
        </w:rPr>
      </w:pPr>
      <w:r w:rsidRPr="00952C1A">
        <w:rPr>
          <w:rFonts w:ascii="Arial" w:hAnsi="Arial" w:cs="Arial"/>
        </w:rPr>
        <w:t>reports</w:t>
      </w:r>
    </w:p>
    <w:p w14:paraId="55846683" w14:textId="77777777" w:rsidR="00DB30EB" w:rsidRPr="00952C1A" w:rsidRDefault="00DB30EB" w:rsidP="00DB30EB">
      <w:pPr>
        <w:numPr>
          <w:ilvl w:val="0"/>
          <w:numId w:val="5"/>
        </w:numPr>
        <w:rPr>
          <w:rFonts w:ascii="Arial" w:hAnsi="Arial" w:cs="Arial"/>
        </w:rPr>
      </w:pPr>
      <w:r w:rsidRPr="00952C1A">
        <w:rPr>
          <w:rFonts w:ascii="Arial" w:hAnsi="Arial" w:cs="Arial"/>
        </w:rPr>
        <w:t>online discussion tasks</w:t>
      </w:r>
    </w:p>
    <w:p w14:paraId="535D9258" w14:textId="77777777" w:rsidR="00DB30EB" w:rsidRPr="00952C1A" w:rsidRDefault="00DB30EB" w:rsidP="00DB30EB">
      <w:pPr>
        <w:numPr>
          <w:ilvl w:val="0"/>
          <w:numId w:val="5"/>
        </w:numPr>
        <w:rPr>
          <w:rFonts w:ascii="Arial" w:hAnsi="Arial" w:cs="Arial"/>
        </w:rPr>
      </w:pPr>
      <w:r w:rsidRPr="00952C1A">
        <w:rPr>
          <w:rFonts w:ascii="Arial" w:hAnsi="Arial" w:cs="Arial"/>
        </w:rPr>
        <w:t>formative peer review</w:t>
      </w:r>
    </w:p>
    <w:p w14:paraId="483EC0D4" w14:textId="77777777" w:rsidR="00DB30EB" w:rsidRPr="00DB30EB" w:rsidRDefault="00DB30EB" w:rsidP="00DB30EB">
      <w:pPr>
        <w:rPr>
          <w:rFonts w:ascii="Arial" w:hAnsi="Arial" w:cs="Arial"/>
        </w:rPr>
      </w:pPr>
    </w:p>
    <w:p w14:paraId="50D6B485" w14:textId="537B2B5A" w:rsidR="00E52B20" w:rsidRPr="000765B1" w:rsidRDefault="00DB30EB" w:rsidP="00A92C9B">
      <w:pPr>
        <w:rPr>
          <w:rFonts w:ascii="Arial" w:hAnsi="Arial" w:cs="Arial"/>
          <w:i/>
          <w:iCs/>
          <w:color w:val="FF0000"/>
          <w:sz w:val="22"/>
          <w:szCs w:val="22"/>
        </w:rPr>
      </w:pPr>
      <w:r>
        <w:rPr>
          <w:rFonts w:ascii="Arial" w:hAnsi="Arial" w:cs="Arial"/>
          <w:i/>
          <w:color w:val="FF0000"/>
          <w:sz w:val="22"/>
          <w:szCs w:val="22"/>
        </w:rPr>
        <w:t xml:space="preserve"> </w:t>
      </w: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314509BB" w14:textId="77777777" w:rsidR="00DB30EB" w:rsidRPr="00952C1A" w:rsidRDefault="00DB30EB" w:rsidP="00DB30EB">
      <w:pPr>
        <w:rPr>
          <w:rFonts w:ascii="Arial" w:hAnsi="Arial" w:cs="Arial"/>
        </w:rPr>
      </w:pPr>
      <w:r>
        <w:rPr>
          <w:rFonts w:ascii="Arial" w:hAnsi="Arial" w:cs="Arial"/>
          <w:sz w:val="22"/>
          <w:szCs w:val="22"/>
        </w:rPr>
        <w:lastRenderedPageBreak/>
        <w:t xml:space="preserve"> </w:t>
      </w:r>
      <w:r w:rsidRPr="00952C1A">
        <w:rPr>
          <w:rFonts w:ascii="Arial" w:hAnsi="Arial" w:cs="Arial"/>
        </w:rPr>
        <w:t>Students are supported by:</w:t>
      </w:r>
    </w:p>
    <w:p w14:paraId="40932200" w14:textId="77777777" w:rsidR="00DB30EB" w:rsidRPr="00952C1A" w:rsidRDefault="00DB30EB" w:rsidP="00DB30EB">
      <w:pPr>
        <w:rPr>
          <w:rFonts w:ascii="Arial" w:hAnsi="Arial" w:cs="Arial"/>
        </w:rPr>
      </w:pPr>
    </w:p>
    <w:p w14:paraId="678C3662" w14:textId="77777777" w:rsidR="00DB30EB" w:rsidRPr="00952C1A" w:rsidRDefault="00DB30EB" w:rsidP="00DB30EB">
      <w:pPr>
        <w:numPr>
          <w:ilvl w:val="0"/>
          <w:numId w:val="6"/>
        </w:numPr>
        <w:rPr>
          <w:rFonts w:ascii="Arial" w:hAnsi="Arial" w:cs="Arial"/>
        </w:rPr>
      </w:pPr>
      <w:r w:rsidRPr="00952C1A">
        <w:rPr>
          <w:rFonts w:ascii="Arial" w:hAnsi="Arial" w:cs="Arial"/>
        </w:rPr>
        <w:t>A module leader for each module</w:t>
      </w:r>
    </w:p>
    <w:p w14:paraId="090F4C62" w14:textId="77777777" w:rsidR="00DB30EB" w:rsidRPr="00952C1A" w:rsidRDefault="00DB30EB" w:rsidP="00DB30EB">
      <w:pPr>
        <w:numPr>
          <w:ilvl w:val="0"/>
          <w:numId w:val="6"/>
        </w:numPr>
        <w:rPr>
          <w:rFonts w:ascii="Arial" w:hAnsi="Arial" w:cs="Arial"/>
        </w:rPr>
      </w:pPr>
      <w:r w:rsidRPr="00952C1A">
        <w:rPr>
          <w:rFonts w:ascii="Arial" w:hAnsi="Arial" w:cs="Arial"/>
        </w:rPr>
        <w:t>A course director to help students understand the programme structure</w:t>
      </w:r>
    </w:p>
    <w:p w14:paraId="2AF20BF7" w14:textId="77777777" w:rsidR="00DB30EB" w:rsidRPr="00952C1A" w:rsidRDefault="00DB30EB" w:rsidP="00DB30EB">
      <w:pPr>
        <w:numPr>
          <w:ilvl w:val="0"/>
          <w:numId w:val="6"/>
        </w:numPr>
        <w:rPr>
          <w:rFonts w:ascii="Arial" w:hAnsi="Arial" w:cs="Arial"/>
        </w:rPr>
      </w:pPr>
      <w:r w:rsidRPr="00952C1A">
        <w:rPr>
          <w:rFonts w:ascii="Arial" w:hAnsi="Arial" w:cs="Arial"/>
        </w:rPr>
        <w:t xml:space="preserve">Personal tutors to provide academic and personal support, as outlined above </w:t>
      </w:r>
    </w:p>
    <w:p w14:paraId="22C1DDB2" w14:textId="77777777" w:rsidR="00DB30EB" w:rsidRPr="00952C1A" w:rsidRDefault="00DB30EB" w:rsidP="00DB30EB">
      <w:pPr>
        <w:numPr>
          <w:ilvl w:val="0"/>
          <w:numId w:val="6"/>
        </w:numPr>
        <w:rPr>
          <w:rFonts w:ascii="Arial" w:hAnsi="Arial" w:cs="Arial"/>
        </w:rPr>
      </w:pPr>
      <w:r w:rsidRPr="00952C1A">
        <w:rPr>
          <w:rFonts w:ascii="Arial" w:hAnsi="Arial" w:cs="Arial"/>
        </w:rPr>
        <w:t>A designated programme administrator, contactable in the office at specific times and by email</w:t>
      </w:r>
    </w:p>
    <w:p w14:paraId="0262BCC6" w14:textId="77777777" w:rsidR="00DB30EB" w:rsidRPr="00952C1A" w:rsidRDefault="00DB30EB" w:rsidP="00DB30EB">
      <w:pPr>
        <w:numPr>
          <w:ilvl w:val="0"/>
          <w:numId w:val="6"/>
        </w:numPr>
        <w:rPr>
          <w:rFonts w:ascii="Arial" w:hAnsi="Arial" w:cs="Arial"/>
        </w:rPr>
      </w:pPr>
      <w:r w:rsidRPr="00952C1A">
        <w:rPr>
          <w:rFonts w:ascii="Arial" w:hAnsi="Arial" w:cs="Arial"/>
        </w:rPr>
        <w:t>An induction programme at the beginning of each new academic session, informed by the application process</w:t>
      </w:r>
    </w:p>
    <w:p w14:paraId="20F0B9DE" w14:textId="1546B038" w:rsidR="00DB30EB" w:rsidRPr="00952C1A" w:rsidRDefault="00DB30EB" w:rsidP="00DB30EB">
      <w:pPr>
        <w:numPr>
          <w:ilvl w:val="0"/>
          <w:numId w:val="6"/>
        </w:numPr>
        <w:rPr>
          <w:rFonts w:ascii="Arial" w:hAnsi="Arial" w:cs="Arial"/>
        </w:rPr>
      </w:pPr>
      <w:r w:rsidRPr="00952C1A">
        <w:rPr>
          <w:rFonts w:ascii="Arial" w:hAnsi="Arial" w:cs="Arial"/>
        </w:rPr>
        <w:t xml:space="preserve">Student </w:t>
      </w:r>
      <w:r w:rsidR="00283110">
        <w:rPr>
          <w:rFonts w:ascii="Arial" w:hAnsi="Arial" w:cs="Arial"/>
        </w:rPr>
        <w:t>Voice</w:t>
      </w:r>
      <w:r w:rsidRPr="00952C1A">
        <w:rPr>
          <w:rFonts w:ascii="Arial" w:hAnsi="Arial" w:cs="Arial"/>
        </w:rPr>
        <w:t xml:space="preserve"> Committee</w:t>
      </w:r>
    </w:p>
    <w:p w14:paraId="4E174D7F" w14:textId="77777777" w:rsidR="00DB30EB" w:rsidRPr="00952C1A" w:rsidRDefault="00DB30EB" w:rsidP="00DB30EB">
      <w:pPr>
        <w:numPr>
          <w:ilvl w:val="0"/>
          <w:numId w:val="6"/>
        </w:numPr>
        <w:rPr>
          <w:rFonts w:ascii="Arial" w:hAnsi="Arial" w:cs="Arial"/>
        </w:rPr>
      </w:pPr>
      <w:r w:rsidRPr="00952C1A">
        <w:rPr>
          <w:rFonts w:ascii="Arial" w:hAnsi="Arial" w:cs="Arial"/>
        </w:rPr>
        <w:t>Canvas, facilitating an online interactive learning environment at all stages of the programme</w:t>
      </w:r>
    </w:p>
    <w:p w14:paraId="6F04D56E" w14:textId="53E305CC" w:rsidR="00DB30EB" w:rsidRPr="00952C1A" w:rsidRDefault="00DB30EB" w:rsidP="00DB30EB">
      <w:pPr>
        <w:numPr>
          <w:ilvl w:val="0"/>
          <w:numId w:val="6"/>
        </w:numPr>
        <w:rPr>
          <w:rFonts w:ascii="Arial" w:hAnsi="Arial" w:cs="Arial"/>
        </w:rPr>
      </w:pPr>
      <w:r w:rsidRPr="00952C1A">
        <w:rPr>
          <w:rFonts w:ascii="Arial" w:hAnsi="Arial" w:cs="Arial"/>
        </w:rPr>
        <w:t>Academic Skills Centre (HS</w:t>
      </w:r>
      <w:r w:rsidR="00283110">
        <w:rPr>
          <w:rFonts w:ascii="Arial" w:hAnsi="Arial" w:cs="Arial"/>
        </w:rPr>
        <w:t>S</w:t>
      </w:r>
      <w:r w:rsidRPr="00952C1A">
        <w:rPr>
          <w:rFonts w:ascii="Arial" w:hAnsi="Arial" w:cs="Arial"/>
        </w:rPr>
        <w:t xml:space="preserve">CE) to assist students to become autonomous, </w:t>
      </w:r>
      <w:proofErr w:type="gramStart"/>
      <w:r w:rsidRPr="00952C1A">
        <w:rPr>
          <w:rFonts w:ascii="Arial" w:hAnsi="Arial" w:cs="Arial"/>
        </w:rPr>
        <w:t>confident</w:t>
      </w:r>
      <w:proofErr w:type="gramEnd"/>
      <w:r w:rsidRPr="00952C1A">
        <w:rPr>
          <w:rFonts w:ascii="Arial" w:hAnsi="Arial" w:cs="Arial"/>
        </w:rPr>
        <w:t xml:space="preserve"> and successful learners, alongside embedded skills development within the programme.</w:t>
      </w:r>
    </w:p>
    <w:p w14:paraId="277CC410" w14:textId="77777777" w:rsidR="00DB30EB" w:rsidRPr="00952C1A" w:rsidRDefault="00DB30EB" w:rsidP="00DB30EB">
      <w:pPr>
        <w:numPr>
          <w:ilvl w:val="0"/>
          <w:numId w:val="6"/>
        </w:numPr>
        <w:rPr>
          <w:rFonts w:ascii="Arial" w:hAnsi="Arial" w:cs="Arial"/>
        </w:rPr>
      </w:pPr>
      <w:r w:rsidRPr="00952C1A">
        <w:rPr>
          <w:rFonts w:ascii="Arial" w:hAnsi="Arial" w:cs="Arial"/>
        </w:rPr>
        <w:t>Student support facilities that provide advice on issues such as regulations</w:t>
      </w:r>
    </w:p>
    <w:p w14:paraId="787A7140" w14:textId="77777777" w:rsidR="00DB30EB" w:rsidRPr="00952C1A" w:rsidRDefault="00DB30EB" w:rsidP="00DB30EB">
      <w:pPr>
        <w:numPr>
          <w:ilvl w:val="0"/>
          <w:numId w:val="6"/>
        </w:numPr>
        <w:rPr>
          <w:rFonts w:ascii="Arial" w:hAnsi="Arial" w:cs="Arial"/>
        </w:rPr>
      </w:pPr>
      <w:r w:rsidRPr="00952C1A">
        <w:rPr>
          <w:rFonts w:ascii="Arial" w:hAnsi="Arial" w:cs="Arial"/>
        </w:rPr>
        <w:t>Disabled student support</w:t>
      </w:r>
    </w:p>
    <w:p w14:paraId="0C57A37B" w14:textId="77777777" w:rsidR="00DB30EB" w:rsidRPr="00952C1A" w:rsidRDefault="00DB30EB" w:rsidP="00DB30EB">
      <w:pPr>
        <w:numPr>
          <w:ilvl w:val="0"/>
          <w:numId w:val="6"/>
        </w:numPr>
        <w:rPr>
          <w:rFonts w:ascii="Arial" w:hAnsi="Arial" w:cs="Arial"/>
        </w:rPr>
      </w:pPr>
      <w:r w:rsidRPr="00952C1A">
        <w:rPr>
          <w:rFonts w:ascii="Arial" w:hAnsi="Arial" w:cs="Arial"/>
        </w:rPr>
        <w:t>The Students’ Union</w:t>
      </w:r>
    </w:p>
    <w:p w14:paraId="192769A5" w14:textId="77777777" w:rsidR="00DB30EB" w:rsidRPr="00952C1A" w:rsidRDefault="00DB30EB" w:rsidP="00DB30EB">
      <w:pPr>
        <w:numPr>
          <w:ilvl w:val="0"/>
          <w:numId w:val="6"/>
        </w:numPr>
        <w:rPr>
          <w:rFonts w:ascii="Arial" w:hAnsi="Arial" w:cs="Arial"/>
        </w:rPr>
      </w:pPr>
      <w:r w:rsidRPr="00952C1A">
        <w:rPr>
          <w:rFonts w:ascii="Arial" w:hAnsi="Arial" w:cs="Arial"/>
        </w:rPr>
        <w:t>Health and Counselling service</w:t>
      </w:r>
    </w:p>
    <w:p w14:paraId="180CAF1E" w14:textId="77777777" w:rsidR="00DB30EB" w:rsidRPr="00952C1A" w:rsidRDefault="00DB30EB" w:rsidP="00DB30EB">
      <w:pPr>
        <w:numPr>
          <w:ilvl w:val="0"/>
          <w:numId w:val="6"/>
        </w:numPr>
        <w:rPr>
          <w:rFonts w:ascii="Arial" w:hAnsi="Arial" w:cs="Arial"/>
        </w:rPr>
      </w:pPr>
      <w:r w:rsidRPr="00952C1A">
        <w:rPr>
          <w:rFonts w:ascii="Arial" w:hAnsi="Arial" w:cs="Arial"/>
        </w:rPr>
        <w:t>Careers and Employability service.</w:t>
      </w:r>
    </w:p>
    <w:p w14:paraId="39A6D303" w14:textId="77777777" w:rsidR="00DB30EB" w:rsidRPr="00952C1A" w:rsidRDefault="00DB30EB" w:rsidP="00DB30EB">
      <w:pPr>
        <w:ind w:left="720"/>
        <w:rPr>
          <w:rFonts w:ascii="Arial" w:hAnsi="Arial" w:cs="Arial"/>
        </w:rPr>
      </w:pPr>
    </w:p>
    <w:p w14:paraId="4FF9EE02" w14:textId="77777777" w:rsidR="00DB30EB" w:rsidRPr="00952C1A" w:rsidRDefault="00DB30EB" w:rsidP="00DB30EB">
      <w:pPr>
        <w:rPr>
          <w:rFonts w:ascii="Arial" w:hAnsi="Arial" w:cs="Arial"/>
        </w:rPr>
      </w:pPr>
      <w:r w:rsidRPr="00952C1A">
        <w:rPr>
          <w:rFonts w:ascii="Arial" w:hAnsi="Arial" w:cs="Arial"/>
        </w:rPr>
        <w:t xml:space="preserve">The induction sessions are designed to help students gain confidence in their academic skills and successfully transition to Master’s level study. They also facilitate the development of a peer network. This network enables students to develop critical feedback opportunities from peers in relation to formative assessment tasks and to contribute to the shared practice, or ‘cohort’ identity, of a community of learners in the specialist area of SEN provision. This important collaborative learning resource enables students to see that their professional dilemmas and issues are reflected in the curriculum. Throughout the programme current articulations of the multi-nodal and richly-textured landscape of practice are employed to scaffold the social practice of learning on the programme. </w:t>
      </w:r>
    </w:p>
    <w:p w14:paraId="422CAD5A" w14:textId="77777777" w:rsidR="00DB30EB" w:rsidRPr="00952C1A" w:rsidRDefault="00DB30EB" w:rsidP="00DB30EB">
      <w:pPr>
        <w:rPr>
          <w:rFonts w:ascii="Arial" w:hAnsi="Arial" w:cs="Arial"/>
        </w:rPr>
      </w:pPr>
    </w:p>
    <w:p w14:paraId="47031B61" w14:textId="77777777" w:rsidR="00DB30EB" w:rsidRPr="00952C1A" w:rsidRDefault="00DB30EB" w:rsidP="00DB30EB">
      <w:pPr>
        <w:rPr>
          <w:rFonts w:ascii="Arial" w:hAnsi="Arial" w:cs="Arial"/>
        </w:rPr>
      </w:pPr>
      <w:r w:rsidRPr="00952C1A">
        <w:rPr>
          <w:rFonts w:ascii="Arial" w:hAnsi="Arial" w:cs="Arial"/>
        </w:rPr>
        <w:t>Students are encouraged to use the Academic Success Centre (ASC) and the Learning Resource Centre (LRC) to support their learning. These sessions are specified in the programme handbook. Canvas facilitates the use of an online critical literature resource bank and the dissemination of contributions from students at the interface of theory and professional practice.</w:t>
      </w:r>
    </w:p>
    <w:p w14:paraId="5D3E2F3B" w14:textId="77777777" w:rsidR="00DB30EB" w:rsidRPr="00952C1A" w:rsidRDefault="00DB30EB" w:rsidP="00DB30EB">
      <w:pPr>
        <w:rPr>
          <w:rFonts w:ascii="Arial" w:hAnsi="Arial" w:cs="Arial"/>
        </w:rPr>
      </w:pPr>
    </w:p>
    <w:p w14:paraId="35A6BFDA" w14:textId="77777777" w:rsidR="00DB30EB" w:rsidRPr="00952C1A" w:rsidRDefault="00DB30EB" w:rsidP="00DB30EB">
      <w:pPr>
        <w:rPr>
          <w:rFonts w:ascii="Arial" w:hAnsi="Arial" w:cs="Arial"/>
        </w:rPr>
      </w:pPr>
      <w:r w:rsidRPr="00952C1A">
        <w:rPr>
          <w:rFonts w:ascii="Arial" w:hAnsi="Arial" w:cs="Arial"/>
        </w:rPr>
        <w:t>Personal Tutor Scheme (PTS)</w:t>
      </w:r>
    </w:p>
    <w:p w14:paraId="591AEABB" w14:textId="77777777" w:rsidR="00DB30EB" w:rsidRPr="00952C1A" w:rsidRDefault="00DB30EB" w:rsidP="00DB30EB">
      <w:pPr>
        <w:rPr>
          <w:rFonts w:ascii="Arial" w:hAnsi="Arial" w:cs="Arial"/>
        </w:rPr>
      </w:pPr>
    </w:p>
    <w:p w14:paraId="78ABEE48" w14:textId="77777777" w:rsidR="00DB30EB" w:rsidRPr="00952C1A" w:rsidRDefault="00DB30EB" w:rsidP="00DB30EB">
      <w:pPr>
        <w:rPr>
          <w:rFonts w:ascii="Arial" w:hAnsi="Arial" w:cs="Arial"/>
        </w:rPr>
      </w:pPr>
      <w:r w:rsidRPr="00952C1A">
        <w:rPr>
          <w:rFonts w:ascii="Arial" w:hAnsi="Arial" w:cs="Arial"/>
        </w:rPr>
        <w:t>The PTS is embedded in the programme. At Level 7 the aims, and therefore the minimum expectations, of the PTS are:</w:t>
      </w:r>
    </w:p>
    <w:p w14:paraId="76E14500" w14:textId="77777777" w:rsidR="00DB30EB" w:rsidRPr="00952C1A" w:rsidRDefault="00DB30EB" w:rsidP="00DB30EB">
      <w:pPr>
        <w:rPr>
          <w:rFonts w:ascii="Arial" w:hAnsi="Arial" w:cs="Arial"/>
        </w:rPr>
      </w:pPr>
    </w:p>
    <w:p w14:paraId="3B211327" w14:textId="77777777" w:rsidR="00DB30EB" w:rsidRPr="00952C1A" w:rsidRDefault="00DB30EB" w:rsidP="00DB30EB">
      <w:pPr>
        <w:numPr>
          <w:ilvl w:val="0"/>
          <w:numId w:val="7"/>
        </w:numPr>
        <w:rPr>
          <w:rFonts w:ascii="Arial" w:hAnsi="Arial" w:cs="Arial"/>
        </w:rPr>
      </w:pPr>
      <w:r w:rsidRPr="00952C1A">
        <w:rPr>
          <w:rFonts w:ascii="Arial" w:hAnsi="Arial" w:cs="Arial"/>
        </w:rPr>
        <w:t>To help students to make the transition to Masters level study and understand how to use feedback on the postgraduate course</w:t>
      </w:r>
    </w:p>
    <w:p w14:paraId="7EE88645" w14:textId="77777777" w:rsidR="00DB30EB" w:rsidRPr="00952C1A" w:rsidRDefault="00DB30EB" w:rsidP="00DB30EB">
      <w:pPr>
        <w:numPr>
          <w:ilvl w:val="0"/>
          <w:numId w:val="7"/>
        </w:numPr>
        <w:rPr>
          <w:rFonts w:ascii="Arial" w:hAnsi="Arial" w:cs="Arial"/>
        </w:rPr>
      </w:pPr>
      <w:r w:rsidRPr="00952C1A">
        <w:rPr>
          <w:rFonts w:ascii="Arial" w:hAnsi="Arial" w:cs="Arial"/>
        </w:rPr>
        <w:t>To encourage students to be proactive in making links between their course and their professional and/or academic aspirations</w:t>
      </w:r>
    </w:p>
    <w:p w14:paraId="397413BB" w14:textId="77777777" w:rsidR="00DB30EB" w:rsidRPr="00952C1A" w:rsidRDefault="00DB30EB" w:rsidP="00DB30EB">
      <w:pPr>
        <w:numPr>
          <w:ilvl w:val="0"/>
          <w:numId w:val="7"/>
        </w:numPr>
        <w:rPr>
          <w:rFonts w:ascii="Arial" w:hAnsi="Arial" w:cs="Arial"/>
        </w:rPr>
      </w:pPr>
      <w:r w:rsidRPr="00952C1A">
        <w:rPr>
          <w:rFonts w:ascii="Arial" w:hAnsi="Arial" w:cs="Arial"/>
        </w:rPr>
        <w:t>To explore students’ research aspirations</w:t>
      </w:r>
    </w:p>
    <w:p w14:paraId="3525C0C8" w14:textId="77777777" w:rsidR="00DB30EB" w:rsidRPr="00952C1A" w:rsidRDefault="00DB30EB" w:rsidP="00DB30EB">
      <w:pPr>
        <w:numPr>
          <w:ilvl w:val="0"/>
          <w:numId w:val="7"/>
        </w:numPr>
        <w:rPr>
          <w:rFonts w:ascii="Arial" w:hAnsi="Arial" w:cs="Arial"/>
        </w:rPr>
      </w:pPr>
      <w:r w:rsidRPr="00952C1A">
        <w:rPr>
          <w:rFonts w:ascii="Arial" w:hAnsi="Arial" w:cs="Arial"/>
        </w:rPr>
        <w:lastRenderedPageBreak/>
        <w:t>To help students gain confidence in contributing to, and learning from, constructive peer review</w:t>
      </w:r>
    </w:p>
    <w:p w14:paraId="046175F4" w14:textId="77777777" w:rsidR="00DB30EB" w:rsidRPr="00952C1A" w:rsidRDefault="00DB30EB" w:rsidP="00DB30EB">
      <w:pPr>
        <w:numPr>
          <w:ilvl w:val="0"/>
          <w:numId w:val="7"/>
        </w:numPr>
        <w:rPr>
          <w:rFonts w:ascii="Arial" w:hAnsi="Arial" w:cs="Arial"/>
        </w:rPr>
      </w:pPr>
      <w:r w:rsidRPr="00952C1A">
        <w:rPr>
          <w:rFonts w:ascii="Arial" w:hAnsi="Arial" w:cs="Arial"/>
        </w:rPr>
        <w:t>To encourage students to become part of a wider disciplinary and/or professional community</w:t>
      </w:r>
    </w:p>
    <w:p w14:paraId="29F6B515" w14:textId="77777777" w:rsidR="00DB30EB" w:rsidRPr="00952C1A" w:rsidRDefault="00DB30EB" w:rsidP="00DB30EB">
      <w:pPr>
        <w:numPr>
          <w:ilvl w:val="0"/>
          <w:numId w:val="7"/>
        </w:numPr>
        <w:rPr>
          <w:rFonts w:ascii="Arial" w:hAnsi="Arial" w:cs="Arial"/>
        </w:rPr>
      </w:pPr>
      <w:r w:rsidRPr="00952C1A">
        <w:rPr>
          <w:rFonts w:ascii="Arial" w:hAnsi="Arial" w:cs="Arial"/>
        </w:rPr>
        <w:t>To help students to prepare for the dynamics of supervision.</w:t>
      </w:r>
    </w:p>
    <w:p w14:paraId="788DBD3E" w14:textId="77777777" w:rsidR="00DB30EB" w:rsidRPr="00952C1A" w:rsidRDefault="00DB30EB" w:rsidP="00DB30EB">
      <w:pPr>
        <w:rPr>
          <w:rFonts w:ascii="Arial" w:hAnsi="Arial" w:cs="Arial"/>
        </w:rPr>
      </w:pPr>
    </w:p>
    <w:p w14:paraId="70A1F2D3" w14:textId="41DBFFC3" w:rsidR="00DB30EB" w:rsidRPr="00952C1A" w:rsidRDefault="00DB30EB" w:rsidP="00DB30EB">
      <w:pPr>
        <w:rPr>
          <w:rFonts w:ascii="Arial" w:hAnsi="Arial" w:cs="Arial"/>
        </w:rPr>
      </w:pPr>
      <w:r w:rsidRPr="00952C1A">
        <w:rPr>
          <w:rFonts w:ascii="Arial" w:hAnsi="Arial" w:cs="Arial"/>
        </w:rPr>
        <w:t xml:space="preserve">Students have contact with their designated personal tutor during the induction period. Personal tutors receive tailored student information through the ‘Tutor’ function of SITS. In support of part-time students in professional practice in education-related environments, personal tutors gain knowledge of the professional role and setting of individual students. Personal tutors support their ‘return to study’, learn of the students’ professional aspirations, encourage learners to participate in constructive peer review and enhance their employability skills. </w:t>
      </w:r>
    </w:p>
    <w:p w14:paraId="0FED79DF" w14:textId="77777777" w:rsidR="00DB30EB" w:rsidRPr="00952C1A" w:rsidRDefault="00DB30EB" w:rsidP="00DB30EB">
      <w:pPr>
        <w:rPr>
          <w:rFonts w:ascii="Arial" w:hAnsi="Arial" w:cs="Arial"/>
        </w:rPr>
      </w:pPr>
    </w:p>
    <w:p w14:paraId="2469252C" w14:textId="77777777" w:rsidR="00DB30EB" w:rsidRPr="00952C1A" w:rsidRDefault="00DB30EB" w:rsidP="00DB30EB">
      <w:pPr>
        <w:rPr>
          <w:rFonts w:ascii="Arial" w:hAnsi="Arial" w:cs="Arial"/>
        </w:rPr>
      </w:pPr>
      <w:r w:rsidRPr="00952C1A">
        <w:rPr>
          <w:rFonts w:ascii="Arial" w:hAnsi="Arial" w:cs="Arial"/>
        </w:rPr>
        <w:t xml:space="preserve">Between the face-to-face sessions contact between personal tutors and learners is undertaken online and by telephone. A set of guidance notes is provided to all students to explain the role of the Personal Tutors and its relationship to other Student Support services in the university. Personal tutors are available to provide academic advice and guidance throughout the course. Post-graduation emails are sent to students to offer congratulations, encourage students to keep in touch and alert students to future events and contacts. </w:t>
      </w:r>
    </w:p>
    <w:p w14:paraId="70C3D58F" w14:textId="77777777" w:rsidR="00DB30EB" w:rsidRPr="00952C1A" w:rsidRDefault="00DB30EB" w:rsidP="00DB30EB">
      <w:pPr>
        <w:rPr>
          <w:rFonts w:ascii="Arial" w:hAnsi="Arial" w:cs="Arial"/>
          <w:b/>
        </w:rPr>
      </w:pPr>
    </w:p>
    <w:p w14:paraId="5F8E55AA" w14:textId="2C4D6C6B" w:rsidR="00D41545" w:rsidRPr="000765B1" w:rsidRDefault="00D41545" w:rsidP="00A92C9B">
      <w:pPr>
        <w:rPr>
          <w:rFonts w:ascii="Arial" w:hAnsi="Arial" w:cs="Arial"/>
          <w:i/>
          <w:color w:val="FF0000"/>
          <w:sz w:val="22"/>
          <w:szCs w:val="22"/>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54F3052B" w14:textId="77777777" w:rsidR="0055165F" w:rsidRPr="00952C1A" w:rsidRDefault="0055165F" w:rsidP="0055165F">
      <w:pPr>
        <w:rPr>
          <w:rFonts w:ascii="Arial" w:hAnsi="Arial" w:cs="Arial"/>
        </w:rPr>
      </w:pPr>
      <w:r w:rsidRPr="00952C1A">
        <w:rPr>
          <w:rFonts w:ascii="Arial" w:hAnsi="Arial" w:cs="Arial"/>
        </w:rPr>
        <w:t>The University has several methods for evaluating and improving the quality and standards of its provision.  These include:</w:t>
      </w:r>
    </w:p>
    <w:p w14:paraId="0A1A2FA5" w14:textId="77777777" w:rsidR="0055165F" w:rsidRPr="00952C1A" w:rsidRDefault="0055165F" w:rsidP="0055165F">
      <w:pPr>
        <w:ind w:left="360"/>
        <w:rPr>
          <w:rFonts w:ascii="Arial" w:hAnsi="Arial" w:cs="Arial"/>
        </w:rPr>
      </w:pPr>
    </w:p>
    <w:p w14:paraId="29A28B6F" w14:textId="77777777" w:rsidR="0055165F" w:rsidRPr="00952C1A" w:rsidRDefault="0055165F" w:rsidP="0055165F">
      <w:pPr>
        <w:numPr>
          <w:ilvl w:val="0"/>
          <w:numId w:val="2"/>
        </w:numPr>
        <w:rPr>
          <w:rFonts w:ascii="Arial" w:hAnsi="Arial" w:cs="Arial"/>
        </w:rPr>
      </w:pPr>
      <w:r w:rsidRPr="00952C1A">
        <w:rPr>
          <w:rFonts w:ascii="Arial" w:hAnsi="Arial" w:cs="Arial"/>
        </w:rPr>
        <w:t>External examiners</w:t>
      </w:r>
    </w:p>
    <w:p w14:paraId="5BCBE788" w14:textId="77777777" w:rsidR="0055165F" w:rsidRPr="00952C1A" w:rsidRDefault="0055165F" w:rsidP="0055165F">
      <w:pPr>
        <w:numPr>
          <w:ilvl w:val="0"/>
          <w:numId w:val="2"/>
        </w:numPr>
        <w:rPr>
          <w:rFonts w:ascii="Arial" w:hAnsi="Arial" w:cs="Arial"/>
        </w:rPr>
      </w:pPr>
      <w:r w:rsidRPr="00952C1A">
        <w:rPr>
          <w:rFonts w:ascii="Arial" w:hAnsi="Arial" w:cs="Arial"/>
        </w:rPr>
        <w:t xml:space="preserve">Boards of study with student representation </w:t>
      </w:r>
    </w:p>
    <w:p w14:paraId="387E2DD0" w14:textId="77777777" w:rsidR="0055165F" w:rsidRPr="00952C1A" w:rsidRDefault="0055165F" w:rsidP="0055165F">
      <w:pPr>
        <w:numPr>
          <w:ilvl w:val="0"/>
          <w:numId w:val="2"/>
        </w:numPr>
        <w:rPr>
          <w:rFonts w:ascii="Arial" w:hAnsi="Arial" w:cs="Arial"/>
        </w:rPr>
      </w:pPr>
      <w:r w:rsidRPr="00952C1A">
        <w:rPr>
          <w:rFonts w:ascii="Arial" w:hAnsi="Arial" w:cs="Arial"/>
        </w:rPr>
        <w:t xml:space="preserve">Staff Student Consultative Committee are sub-committees of Boards of Study and should map onto the appropriate calendar. SSCCs are </w:t>
      </w:r>
      <w:proofErr w:type="spellStart"/>
      <w:r w:rsidRPr="00952C1A">
        <w:rPr>
          <w:rFonts w:ascii="Arial" w:hAnsi="Arial" w:cs="Arial"/>
        </w:rPr>
        <w:t>minuted</w:t>
      </w:r>
      <w:proofErr w:type="spellEnd"/>
      <w:r w:rsidRPr="00952C1A">
        <w:rPr>
          <w:rFonts w:ascii="Arial" w:hAnsi="Arial" w:cs="Arial"/>
        </w:rPr>
        <w:t xml:space="preserve"> and comprise student representatives from both modules in the programme</w:t>
      </w:r>
    </w:p>
    <w:p w14:paraId="5BB0637F" w14:textId="77777777" w:rsidR="0055165F" w:rsidRPr="00952C1A" w:rsidRDefault="0055165F" w:rsidP="0055165F">
      <w:pPr>
        <w:numPr>
          <w:ilvl w:val="0"/>
          <w:numId w:val="2"/>
        </w:numPr>
        <w:rPr>
          <w:rFonts w:ascii="Arial" w:hAnsi="Arial" w:cs="Arial"/>
        </w:rPr>
      </w:pPr>
      <w:r w:rsidRPr="00952C1A">
        <w:rPr>
          <w:rFonts w:ascii="Arial" w:hAnsi="Arial" w:cs="Arial"/>
        </w:rPr>
        <w:t>Annual review and arising staff development events</w:t>
      </w:r>
    </w:p>
    <w:p w14:paraId="18E5DE4C" w14:textId="77777777" w:rsidR="0055165F" w:rsidRPr="00952C1A" w:rsidRDefault="0055165F" w:rsidP="0055165F">
      <w:pPr>
        <w:numPr>
          <w:ilvl w:val="0"/>
          <w:numId w:val="2"/>
        </w:numPr>
        <w:rPr>
          <w:rFonts w:ascii="Arial" w:hAnsi="Arial" w:cs="Arial"/>
        </w:rPr>
      </w:pPr>
      <w:r w:rsidRPr="00952C1A">
        <w:rPr>
          <w:rFonts w:ascii="Arial" w:hAnsi="Arial" w:cs="Arial"/>
        </w:rPr>
        <w:t>Periodic review undertaken at subject level</w:t>
      </w:r>
    </w:p>
    <w:p w14:paraId="458DD74F" w14:textId="77777777" w:rsidR="0055165F" w:rsidRPr="00952C1A" w:rsidRDefault="0055165F" w:rsidP="0055165F">
      <w:pPr>
        <w:numPr>
          <w:ilvl w:val="0"/>
          <w:numId w:val="2"/>
        </w:numPr>
        <w:rPr>
          <w:rFonts w:ascii="Arial" w:hAnsi="Arial" w:cs="Arial"/>
        </w:rPr>
      </w:pPr>
      <w:r w:rsidRPr="00952C1A">
        <w:rPr>
          <w:rFonts w:ascii="Arial" w:hAnsi="Arial" w:cs="Arial"/>
        </w:rPr>
        <w:t>Student evaluation at module and programme levels</w:t>
      </w:r>
    </w:p>
    <w:p w14:paraId="6D89D966" w14:textId="77777777" w:rsidR="0055165F" w:rsidRPr="00952C1A" w:rsidRDefault="0055165F" w:rsidP="0055165F">
      <w:pPr>
        <w:numPr>
          <w:ilvl w:val="0"/>
          <w:numId w:val="2"/>
        </w:numPr>
        <w:rPr>
          <w:rFonts w:ascii="Arial" w:hAnsi="Arial" w:cs="Arial"/>
        </w:rPr>
      </w:pPr>
      <w:r w:rsidRPr="00952C1A">
        <w:rPr>
          <w:rFonts w:ascii="Arial" w:hAnsi="Arial" w:cs="Arial"/>
        </w:rPr>
        <w:t>Moderation</w:t>
      </w:r>
      <w:r w:rsidRPr="00952C1A">
        <w:rPr>
          <w:rFonts w:ascii="Arial" w:hAnsi="Arial" w:cs="Arial"/>
        </w:rPr>
        <w:fldChar w:fldCharType="begin"/>
      </w:r>
      <w:r w:rsidRPr="00952C1A">
        <w:rPr>
          <w:rFonts w:ascii="Arial" w:hAnsi="Arial" w:cs="Arial"/>
        </w:rPr>
        <w:instrText xml:space="preserve"> XE "</w:instrText>
      </w:r>
      <w:r w:rsidRPr="00952C1A">
        <w:rPr>
          <w:rFonts w:ascii="Arial" w:hAnsi="Arial" w:cs="Arial"/>
          <w:b/>
          <w:noProof/>
        </w:rPr>
        <w:instrText>Moderation</w:instrText>
      </w:r>
      <w:r w:rsidRPr="00952C1A">
        <w:rPr>
          <w:rFonts w:ascii="Arial" w:hAnsi="Arial" w:cs="Arial"/>
        </w:rPr>
        <w:instrText xml:space="preserve">" </w:instrText>
      </w:r>
      <w:r w:rsidRPr="00952C1A">
        <w:rPr>
          <w:rFonts w:ascii="Arial" w:hAnsi="Arial" w:cs="Arial"/>
        </w:rPr>
        <w:fldChar w:fldCharType="end"/>
      </w:r>
      <w:r w:rsidRPr="00952C1A">
        <w:rPr>
          <w:rFonts w:ascii="Arial" w:hAnsi="Arial" w:cs="Arial"/>
        </w:rPr>
        <w:t xml:space="preserve"> policies.</w:t>
      </w:r>
    </w:p>
    <w:p w14:paraId="5C6606E1" w14:textId="77777777" w:rsidR="0055165F" w:rsidRPr="00952C1A" w:rsidRDefault="0055165F" w:rsidP="0055165F">
      <w:pPr>
        <w:rPr>
          <w:rFonts w:ascii="Arial" w:hAnsi="Arial" w:cs="Arial"/>
        </w:rPr>
      </w:pPr>
    </w:p>
    <w:p w14:paraId="5122C413" w14:textId="2FEFAF9C" w:rsidR="0055165F" w:rsidRPr="00952C1A" w:rsidRDefault="0055165F" w:rsidP="0055165F">
      <w:pPr>
        <w:rPr>
          <w:rFonts w:ascii="Arial" w:hAnsi="Arial" w:cs="Arial"/>
        </w:rPr>
      </w:pPr>
      <w:r w:rsidRPr="00952C1A">
        <w:rPr>
          <w:rFonts w:ascii="Arial" w:hAnsi="Arial" w:cs="Arial"/>
        </w:rPr>
        <w:t xml:space="preserve">Kingston University </w:t>
      </w:r>
    </w:p>
    <w:p w14:paraId="3DC8DAAE" w14:textId="77777777" w:rsidR="0055165F" w:rsidRPr="00952C1A" w:rsidRDefault="0055165F" w:rsidP="0055165F">
      <w:pPr>
        <w:rPr>
          <w:rFonts w:ascii="Arial" w:hAnsi="Arial" w:cs="Arial"/>
        </w:rPr>
      </w:pPr>
    </w:p>
    <w:p w14:paraId="5D7A0D84" w14:textId="1930D05C" w:rsidR="0055165F" w:rsidRPr="00952C1A" w:rsidRDefault="0055165F" w:rsidP="0055165F">
      <w:pPr>
        <w:rPr>
          <w:rFonts w:ascii="Arial" w:hAnsi="Arial" w:cs="Arial"/>
        </w:rPr>
      </w:pPr>
      <w:r w:rsidRPr="00952C1A">
        <w:rPr>
          <w:rFonts w:ascii="Arial" w:hAnsi="Arial" w:cs="Arial"/>
        </w:rPr>
        <w:t xml:space="preserve">The course utilizes all the university’s academic regulations, policies and procedures and membership of the Board of Study will include all members of the course team at the university. They will receive half-termly updates on all university processes relating to learning, teaching and assessment at level 7. Daily management of the course is the responsibility of the course leader who will convene Boards of Study, coordinate the course calendar, advise the university and the relevant senior manager of resource-related issues and ensure that all members of the course team have appropriate professional learning opportunities. The compiling of the Student Handbook is the responsibility of the Course Leader. Regular staff meetings will </w:t>
      </w:r>
      <w:r w:rsidRPr="00952C1A">
        <w:rPr>
          <w:rFonts w:ascii="Arial" w:hAnsi="Arial" w:cs="Arial"/>
        </w:rPr>
        <w:lastRenderedPageBreak/>
        <w:t>ensure that all members of the course team are fully cognisant of university expectations and requirements.</w:t>
      </w:r>
    </w:p>
    <w:p w14:paraId="2E6565A8" w14:textId="77777777" w:rsidR="0055165F" w:rsidRPr="00952C1A" w:rsidRDefault="0055165F" w:rsidP="0055165F">
      <w:pPr>
        <w:rPr>
          <w:rFonts w:ascii="Arial" w:hAnsi="Arial" w:cs="Arial"/>
        </w:rPr>
      </w:pPr>
    </w:p>
    <w:p w14:paraId="02F9BCAB" w14:textId="77777777" w:rsidR="0055165F" w:rsidRPr="00952C1A" w:rsidRDefault="0055165F" w:rsidP="0055165F">
      <w:pPr>
        <w:rPr>
          <w:rFonts w:ascii="Arial" w:hAnsi="Arial" w:cs="Arial"/>
        </w:rPr>
      </w:pPr>
      <w:r w:rsidRPr="00952C1A">
        <w:rPr>
          <w:rFonts w:ascii="Arial" w:hAnsi="Arial" w:cs="Arial"/>
        </w:rPr>
        <w:t>Students are subject to the general regulations of the university, which also has responsibility for the admission of students and for the maintenance of records. Applications for the course are made via the university home page for the course in accordance with the entry procedure. The course team is responsible for ensuring that entry, induction and transitioning arrangements to level 7 are securely undertaken. Applicants for this course will not be able to apply for recognition of prior experiential or certificated learning. Students registered on the course are assessed according to the university regulations and procedures. They have access to all the designated learning resources for the course.</w:t>
      </w:r>
    </w:p>
    <w:p w14:paraId="41C7AF68" w14:textId="77777777" w:rsidR="0055165F" w:rsidRPr="00952C1A" w:rsidRDefault="0055165F" w:rsidP="0055165F">
      <w:pPr>
        <w:rPr>
          <w:rFonts w:ascii="Arial" w:hAnsi="Arial" w:cs="Arial"/>
        </w:rPr>
      </w:pPr>
    </w:p>
    <w:p w14:paraId="24A106F8" w14:textId="77777777" w:rsidR="0055165F" w:rsidRPr="00952C1A" w:rsidRDefault="0055165F" w:rsidP="0055165F">
      <w:pPr>
        <w:rPr>
          <w:rFonts w:ascii="Arial" w:hAnsi="Arial" w:cs="Arial"/>
        </w:rPr>
      </w:pPr>
      <w:r w:rsidRPr="00952C1A">
        <w:rPr>
          <w:rFonts w:ascii="Arial" w:hAnsi="Arial" w:cs="Arial"/>
        </w:rPr>
        <w:t xml:space="preserve">All staff delivering or supporting the course has access to any appropriate university electronic resources, including access to the Virtual Learning Environment. Professional dialogues enable practice to be current and research informed. The CVs of all participating teaching staff are in Resources Document. Assessment processes, including moderation procedures, enable the sharing and implementation of the university descriptor for level 7. </w:t>
      </w:r>
    </w:p>
    <w:p w14:paraId="50952EEF" w14:textId="77777777" w:rsidR="0055165F" w:rsidRPr="00952C1A" w:rsidRDefault="0055165F" w:rsidP="0055165F">
      <w:pPr>
        <w:rPr>
          <w:rFonts w:ascii="Arial" w:hAnsi="Arial" w:cs="Arial"/>
        </w:rPr>
      </w:pPr>
    </w:p>
    <w:p w14:paraId="063674AC" w14:textId="77777777" w:rsidR="0055165F" w:rsidRPr="00952C1A" w:rsidRDefault="0055165F" w:rsidP="0055165F">
      <w:pPr>
        <w:rPr>
          <w:rFonts w:ascii="Arial" w:hAnsi="Arial" w:cs="Arial"/>
        </w:rPr>
      </w:pPr>
      <w:r w:rsidRPr="00952C1A">
        <w:rPr>
          <w:rFonts w:ascii="Arial" w:hAnsi="Arial" w:cs="Arial"/>
        </w:rPr>
        <w:t>All staff are encouraged to attend conferences and short courses and to share their academic and experiential knowledge and skills of Special Educational Needs. Opportunities for research engagement are available for staff to seek out new practices, learning resources and make contributions to new knowledge at the forefront of the specialist area of enquiry in Education. Teaching staff are encourag</w:t>
      </w:r>
      <w:r>
        <w:rPr>
          <w:rFonts w:ascii="Arial" w:hAnsi="Arial" w:cs="Arial"/>
        </w:rPr>
        <w:softHyphen/>
      </w:r>
      <w:r w:rsidRPr="00952C1A">
        <w:rPr>
          <w:rFonts w:ascii="Arial" w:hAnsi="Arial" w:cs="Arial"/>
        </w:rPr>
        <w:t xml:space="preserve">ed by the course leader to attend workshops, seminars and conferences to enhance their research-engaged practice in Special Educational Needs and maintain their readiness to meet academic and professional standards within the sector. </w:t>
      </w:r>
    </w:p>
    <w:p w14:paraId="04DA9497" w14:textId="00B6275A" w:rsidR="00A92C9B" w:rsidRDefault="00A92C9B" w:rsidP="00A92C9B">
      <w:pPr>
        <w:rPr>
          <w:rFonts w:ascii="Arial" w:hAnsi="Arial" w:cs="Arial"/>
        </w:rPr>
      </w:pPr>
    </w:p>
    <w:p w14:paraId="67105793" w14:textId="77777777" w:rsidR="00A15FC7" w:rsidRPr="000765B1" w:rsidRDefault="00A15FC7"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309C084B" w14:textId="099BCF23" w:rsidR="00C447A7" w:rsidRPr="00A15FC7" w:rsidRDefault="009564CE" w:rsidP="00A92C9B">
      <w:pPr>
        <w:rPr>
          <w:rFonts w:ascii="Arial" w:hAnsi="Arial" w:cs="Arial"/>
        </w:rPr>
      </w:pPr>
      <w:r w:rsidRPr="00952C1A">
        <w:rPr>
          <w:rFonts w:ascii="Arial" w:hAnsi="Arial" w:cs="Arial"/>
        </w:rPr>
        <w:t>Students on the course are current practitioners in education-related settings, in full-time or part-time employment, with QTS or QTLS. The course does not involve formally assessed work-based learning elements. However, students undertake non-assessed visits to practice environments outside their own professional setting to extend their understanding of policy and practice in SEN. Students are encouraged to reflect upon their own personal experience of working in a setting, contextualise research issues relevant to their professional practice and critically evaluate the relationship between theoretical constructs and practice-oriented issues.</w:t>
      </w:r>
    </w:p>
    <w:p w14:paraId="7D07968C" w14:textId="77777777" w:rsidR="00A92C9B" w:rsidRPr="000765B1" w:rsidRDefault="00A92C9B" w:rsidP="00A92C9B">
      <w:pPr>
        <w:ind w:left="360"/>
        <w:rPr>
          <w:rFonts w:ascii="Arial" w:hAnsi="Arial" w:cs="Arial"/>
          <w:i/>
          <w:color w:val="FF0000"/>
          <w:sz w:val="22"/>
          <w:szCs w:val="22"/>
        </w:rPr>
      </w:pPr>
    </w:p>
    <w:p w14:paraId="670B5533" w14:textId="25F0F88B" w:rsidR="00A92C9B" w:rsidRPr="000765B1" w:rsidRDefault="009564CE" w:rsidP="00A92C9B">
      <w:pPr>
        <w:rPr>
          <w:rFonts w:ascii="Arial" w:hAnsi="Arial" w:cs="Arial"/>
          <w:sz w:val="22"/>
          <w:szCs w:val="22"/>
        </w:rPr>
      </w:pPr>
      <w:r>
        <w:rPr>
          <w:rFonts w:ascii="Arial" w:hAnsi="Arial" w:cs="Arial"/>
          <w:b/>
          <w:i/>
          <w:sz w:val="22"/>
          <w:szCs w:val="22"/>
        </w:rPr>
        <w:t xml:space="preserve"> </w:t>
      </w:r>
      <w:r>
        <w:rPr>
          <w:rFonts w:ascii="Arial" w:hAnsi="Arial" w:cs="Arial"/>
          <w:i/>
          <w:color w:val="FF0000"/>
          <w:sz w:val="22"/>
          <w:szCs w:val="22"/>
        </w:rPr>
        <w:t xml:space="preserve"> </w:t>
      </w:r>
    </w:p>
    <w:p w14:paraId="308DA0CA" w14:textId="342C9762" w:rsidR="00A92C9B" w:rsidRDefault="00A92C9B" w:rsidP="0055165F">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1B59E4A6" w14:textId="77777777" w:rsidR="0055165F" w:rsidRPr="00952C1A" w:rsidRDefault="0055165F" w:rsidP="0055165F">
      <w:pPr>
        <w:rPr>
          <w:rFonts w:ascii="Arial" w:hAnsi="Arial" w:cs="Arial"/>
          <w:b/>
        </w:rPr>
      </w:pPr>
    </w:p>
    <w:p w14:paraId="62A5733E" w14:textId="41796159" w:rsidR="0055165F" w:rsidRDefault="0055165F" w:rsidP="0055165F">
      <w:pPr>
        <w:ind w:left="360"/>
        <w:rPr>
          <w:rFonts w:ascii="Arial" w:hAnsi="Arial" w:cs="Arial"/>
        </w:rPr>
      </w:pPr>
      <w:r w:rsidRPr="00952C1A">
        <w:rPr>
          <w:rFonts w:ascii="Arial" w:hAnsi="Arial" w:cs="Arial"/>
        </w:rPr>
        <w:t xml:space="preserve">DfE (2014) </w:t>
      </w:r>
      <w:r w:rsidRPr="00952C1A">
        <w:rPr>
          <w:rFonts w:ascii="Arial" w:hAnsi="Arial" w:cs="Arial"/>
          <w:i/>
        </w:rPr>
        <w:t xml:space="preserve">Schools: guide to the 0 to 25 SEND code of practice </w:t>
      </w:r>
      <w:hyperlink r:id="rId13" w:history="1">
        <w:r w:rsidR="00577224" w:rsidRPr="008747BF">
          <w:rPr>
            <w:rStyle w:val="Hyperlink"/>
            <w:rFonts w:ascii="Arial" w:hAnsi="Arial" w:cs="Arial"/>
          </w:rPr>
          <w:t>https://www.gov.uk/government/publications/send-code-of-practice-0-to-25</w:t>
        </w:r>
      </w:hyperlink>
    </w:p>
    <w:p w14:paraId="6C436C4C" w14:textId="77777777" w:rsidR="00577224" w:rsidRPr="00952C1A" w:rsidRDefault="00577224" w:rsidP="0055165F">
      <w:pPr>
        <w:ind w:left="360"/>
        <w:rPr>
          <w:rFonts w:ascii="Arial" w:hAnsi="Arial" w:cs="Arial"/>
        </w:rPr>
      </w:pPr>
    </w:p>
    <w:p w14:paraId="0043018C" w14:textId="77777777" w:rsidR="0055165F" w:rsidRPr="00952C1A" w:rsidRDefault="0055165F" w:rsidP="0055165F">
      <w:pPr>
        <w:ind w:left="360"/>
        <w:rPr>
          <w:rFonts w:ascii="Arial" w:hAnsi="Arial" w:cs="Arial"/>
          <w:b/>
        </w:rPr>
      </w:pPr>
    </w:p>
    <w:p w14:paraId="259EFA2E" w14:textId="77777777" w:rsidR="0055165F" w:rsidRPr="00952C1A" w:rsidRDefault="0055165F" w:rsidP="0055165F">
      <w:pPr>
        <w:ind w:left="360"/>
        <w:rPr>
          <w:rFonts w:ascii="Arial" w:hAnsi="Arial" w:cs="Arial"/>
        </w:rPr>
      </w:pPr>
      <w:r w:rsidRPr="00952C1A">
        <w:rPr>
          <w:rFonts w:ascii="Arial" w:hAnsi="Arial" w:cs="Arial"/>
        </w:rPr>
        <w:t xml:space="preserve">DfE &amp; </w:t>
      </w:r>
      <w:proofErr w:type="spellStart"/>
      <w:r w:rsidRPr="00952C1A">
        <w:rPr>
          <w:rFonts w:ascii="Arial" w:hAnsi="Arial" w:cs="Arial"/>
        </w:rPr>
        <w:t>DoH</w:t>
      </w:r>
      <w:proofErr w:type="spellEnd"/>
      <w:r w:rsidRPr="00952C1A">
        <w:rPr>
          <w:rFonts w:ascii="Arial" w:hAnsi="Arial" w:cs="Arial"/>
        </w:rPr>
        <w:t xml:space="preserve"> (2015) </w:t>
      </w:r>
      <w:r w:rsidRPr="00952C1A">
        <w:rPr>
          <w:rFonts w:ascii="Arial" w:hAnsi="Arial" w:cs="Arial"/>
          <w:i/>
        </w:rPr>
        <w:t>Special educational needs and disability code of practice: 0 to 25 years</w:t>
      </w:r>
      <w:r w:rsidRPr="00952C1A">
        <w:rPr>
          <w:rFonts w:ascii="Arial" w:hAnsi="Arial" w:cs="Arial"/>
        </w:rPr>
        <w:t xml:space="preserve"> </w:t>
      </w:r>
      <w:hyperlink r:id="rId14" w:history="1">
        <w:r w:rsidRPr="00952C1A">
          <w:rPr>
            <w:rStyle w:val="Hyperlink"/>
            <w:rFonts w:ascii="Arial" w:hAnsi="Arial" w:cs="Arial"/>
          </w:rPr>
          <w:t>https://www.gov.uk/government/uploads/system/uploads/attachment_data/file/398815/SEND_Code_of_Practice_January.2015.pdf</w:t>
        </w:r>
      </w:hyperlink>
      <w:r w:rsidRPr="00952C1A">
        <w:rPr>
          <w:rFonts w:ascii="Arial" w:hAnsi="Arial" w:cs="Arial"/>
        </w:rPr>
        <w:t xml:space="preserve"> </w:t>
      </w:r>
    </w:p>
    <w:p w14:paraId="5EF07188" w14:textId="77777777" w:rsidR="0055165F" w:rsidRPr="00952C1A" w:rsidRDefault="0055165F" w:rsidP="0055165F">
      <w:pPr>
        <w:rPr>
          <w:rFonts w:ascii="Arial" w:hAnsi="Arial" w:cs="Arial"/>
          <w:i/>
        </w:rPr>
      </w:pPr>
    </w:p>
    <w:p w14:paraId="494046D2" w14:textId="311A6E70" w:rsidR="0055165F" w:rsidRPr="00952C1A" w:rsidRDefault="0055165F" w:rsidP="0055165F">
      <w:pPr>
        <w:ind w:left="360"/>
        <w:rPr>
          <w:rFonts w:ascii="Arial" w:hAnsi="Arial" w:cs="Arial"/>
          <w:i/>
        </w:rPr>
      </w:pPr>
      <w:r w:rsidRPr="00952C1A">
        <w:rPr>
          <w:rFonts w:ascii="Arial" w:hAnsi="Arial" w:cs="Arial"/>
        </w:rPr>
        <w:t xml:space="preserve">Kingston University </w:t>
      </w:r>
      <w:r w:rsidRPr="00952C1A">
        <w:rPr>
          <w:rFonts w:ascii="Arial" w:hAnsi="Arial" w:cs="Arial"/>
          <w:i/>
        </w:rPr>
        <w:t>Academic Guidance 2: University Level Descriptors 201</w:t>
      </w:r>
      <w:r w:rsidR="00577224">
        <w:rPr>
          <w:rFonts w:ascii="Arial" w:hAnsi="Arial" w:cs="Arial"/>
          <w:i/>
        </w:rPr>
        <w:t>9</w:t>
      </w:r>
      <w:r w:rsidRPr="00952C1A">
        <w:rPr>
          <w:rFonts w:ascii="Arial" w:hAnsi="Arial" w:cs="Arial"/>
          <w:i/>
        </w:rPr>
        <w:t>-</w:t>
      </w:r>
      <w:r w:rsidR="00577224">
        <w:rPr>
          <w:rFonts w:ascii="Arial" w:hAnsi="Arial" w:cs="Arial"/>
          <w:i/>
        </w:rPr>
        <w:t>2020</w:t>
      </w:r>
    </w:p>
    <w:p w14:paraId="416AED6B" w14:textId="23147F28" w:rsidR="0055165F" w:rsidRDefault="00577224" w:rsidP="00577224">
      <w:pPr>
        <w:ind w:left="360"/>
        <w:rPr>
          <w:rFonts w:ascii="Arial" w:hAnsi="Arial" w:cs="Arial"/>
        </w:rPr>
      </w:pPr>
      <w:hyperlink r:id="rId15" w:history="1">
        <w:r w:rsidRPr="008747BF">
          <w:rPr>
            <w:rStyle w:val="Hyperlink"/>
            <w:rFonts w:ascii="Arial" w:hAnsi="Arial" w:cs="Arial"/>
          </w:rPr>
          <w:t>https://www.kingston.ac.uk/aboutkingstonuniversity/howtheuniversityworks/policiesandregulations/</w:t>
        </w:r>
      </w:hyperlink>
    </w:p>
    <w:p w14:paraId="464166A8" w14:textId="77777777" w:rsidR="00577224" w:rsidRPr="00952C1A" w:rsidRDefault="00577224" w:rsidP="0055165F">
      <w:pPr>
        <w:rPr>
          <w:rFonts w:ascii="Arial" w:hAnsi="Arial" w:cs="Arial"/>
        </w:rPr>
      </w:pPr>
    </w:p>
    <w:p w14:paraId="3E22E8FA" w14:textId="77777777" w:rsidR="0055165F" w:rsidRPr="00952C1A" w:rsidRDefault="0055165F" w:rsidP="0055165F">
      <w:pPr>
        <w:ind w:left="360"/>
        <w:rPr>
          <w:rFonts w:ascii="Arial" w:hAnsi="Arial" w:cs="Arial"/>
        </w:rPr>
      </w:pPr>
      <w:r w:rsidRPr="00952C1A">
        <w:rPr>
          <w:rFonts w:ascii="Arial" w:hAnsi="Arial" w:cs="Arial"/>
        </w:rPr>
        <w:t xml:space="preserve">Kingston University </w:t>
      </w:r>
      <w:r w:rsidRPr="00952C1A">
        <w:rPr>
          <w:rFonts w:ascii="Arial" w:hAnsi="Arial" w:cs="Arial"/>
          <w:i/>
        </w:rPr>
        <w:t xml:space="preserve">Led by Learning </w:t>
      </w:r>
      <w:hyperlink r:id="rId16" w:history="1">
        <w:r w:rsidRPr="00952C1A">
          <w:rPr>
            <w:rStyle w:val="Hyperlink"/>
            <w:rFonts w:ascii="Arial" w:hAnsi="Arial" w:cs="Arial"/>
          </w:rPr>
          <w:t>http://www.kingston.ac.uk/aboutkingstonuniversity/howtheuniversityworks/universityplan/</w:t>
        </w:r>
      </w:hyperlink>
      <w:r w:rsidRPr="00952C1A">
        <w:rPr>
          <w:rFonts w:ascii="Arial" w:hAnsi="Arial" w:cs="Arial"/>
        </w:rPr>
        <w:t xml:space="preserve">   </w:t>
      </w:r>
    </w:p>
    <w:p w14:paraId="5C50A71E" w14:textId="77777777" w:rsidR="0055165F" w:rsidRPr="00952C1A" w:rsidRDefault="0055165F" w:rsidP="0055165F">
      <w:pPr>
        <w:ind w:firstLine="360"/>
        <w:rPr>
          <w:rFonts w:ascii="Arial" w:hAnsi="Arial" w:cs="Arial"/>
        </w:rPr>
      </w:pPr>
    </w:p>
    <w:p w14:paraId="1D28241C" w14:textId="77777777" w:rsidR="0055165F" w:rsidRPr="00952C1A" w:rsidRDefault="0055165F" w:rsidP="0055165F">
      <w:pPr>
        <w:ind w:left="360"/>
        <w:rPr>
          <w:rFonts w:ascii="Arial" w:hAnsi="Arial" w:cs="Arial"/>
        </w:rPr>
      </w:pPr>
      <w:r w:rsidRPr="00952C1A">
        <w:rPr>
          <w:rFonts w:ascii="Arial" w:hAnsi="Arial" w:cs="Arial"/>
        </w:rPr>
        <w:t xml:space="preserve">Kingston University </w:t>
      </w:r>
      <w:r w:rsidRPr="00952C1A">
        <w:rPr>
          <w:rFonts w:ascii="Arial" w:hAnsi="Arial" w:cs="Arial"/>
          <w:i/>
        </w:rPr>
        <w:t xml:space="preserve">Our Strategy for Equality, Diversity and Inclusion 2016-2020 </w:t>
      </w:r>
      <w:hyperlink r:id="rId17" w:history="1">
        <w:r w:rsidRPr="00952C1A">
          <w:rPr>
            <w:rStyle w:val="Hyperlink"/>
            <w:rFonts w:ascii="Arial" w:hAnsi="Arial" w:cs="Arial"/>
          </w:rPr>
          <w:t>http://www.kingston.ac.uk/aboutkingstonuniversity/equality-diversity-and-inclusion/strategy-and-annual-reports/</w:t>
        </w:r>
      </w:hyperlink>
      <w:r w:rsidRPr="00952C1A">
        <w:rPr>
          <w:rFonts w:ascii="Arial" w:hAnsi="Arial" w:cs="Arial"/>
        </w:rPr>
        <w:t xml:space="preserve"> </w:t>
      </w:r>
    </w:p>
    <w:p w14:paraId="27FE0377" w14:textId="77777777" w:rsidR="0055165F" w:rsidRPr="00952C1A" w:rsidRDefault="0055165F" w:rsidP="0055165F">
      <w:pPr>
        <w:ind w:left="360"/>
        <w:rPr>
          <w:rFonts w:ascii="Arial" w:hAnsi="Arial" w:cs="Arial"/>
        </w:rPr>
      </w:pPr>
    </w:p>
    <w:p w14:paraId="56D7B609" w14:textId="51E667A5" w:rsidR="0055165F" w:rsidRDefault="0055165F" w:rsidP="0055165F">
      <w:pPr>
        <w:ind w:left="360"/>
        <w:rPr>
          <w:rFonts w:ascii="Arial" w:hAnsi="Arial" w:cs="Arial"/>
        </w:rPr>
      </w:pPr>
      <w:r w:rsidRPr="00952C1A">
        <w:rPr>
          <w:rFonts w:ascii="Arial" w:hAnsi="Arial" w:cs="Arial"/>
        </w:rPr>
        <w:t xml:space="preserve">NCTL (2014) </w:t>
      </w:r>
      <w:r w:rsidRPr="00952C1A">
        <w:rPr>
          <w:rFonts w:ascii="Arial" w:hAnsi="Arial" w:cs="Arial"/>
          <w:i/>
        </w:rPr>
        <w:t xml:space="preserve">National Award for SEN co-ordination </w:t>
      </w:r>
      <w:hyperlink r:id="rId18" w:history="1">
        <w:r w:rsidR="00577224" w:rsidRPr="008747BF">
          <w:rPr>
            <w:rStyle w:val="Hyperlink"/>
            <w:rFonts w:ascii="Arial" w:hAnsi="Arial" w:cs="Arial"/>
          </w:rPr>
          <w:t>https://www.gov.uk/government/publications/national-award-for-sen-co-ordination-learning-outcomes</w:t>
        </w:r>
      </w:hyperlink>
    </w:p>
    <w:p w14:paraId="704182D2" w14:textId="77777777" w:rsidR="00577224" w:rsidRPr="00952C1A" w:rsidRDefault="00577224" w:rsidP="0055165F">
      <w:pPr>
        <w:ind w:left="360"/>
        <w:rPr>
          <w:rFonts w:ascii="Arial" w:hAnsi="Arial" w:cs="Arial"/>
        </w:rPr>
      </w:pPr>
    </w:p>
    <w:p w14:paraId="450BD668" w14:textId="06BA6839" w:rsidR="0055165F" w:rsidRDefault="0055165F" w:rsidP="0055165F">
      <w:pPr>
        <w:ind w:left="360"/>
        <w:rPr>
          <w:rFonts w:ascii="Arial" w:hAnsi="Arial" w:cs="Arial"/>
        </w:rPr>
      </w:pPr>
      <w:r w:rsidRPr="00952C1A">
        <w:rPr>
          <w:rFonts w:ascii="Arial" w:hAnsi="Arial" w:cs="Arial"/>
        </w:rPr>
        <w:t xml:space="preserve">QAA (2008) </w:t>
      </w:r>
      <w:r w:rsidRPr="00952C1A">
        <w:rPr>
          <w:rFonts w:ascii="Arial" w:hAnsi="Arial" w:cs="Arial"/>
          <w:i/>
        </w:rPr>
        <w:t xml:space="preserve">Higher Education Credit Framework for England: Guidance in Academic Credit Arrangements in Higher Education in England </w:t>
      </w:r>
      <w:hyperlink r:id="rId19" w:history="1">
        <w:r w:rsidR="00577224" w:rsidRPr="008747BF">
          <w:rPr>
            <w:rStyle w:val="Hyperlink"/>
            <w:rFonts w:ascii="Arial" w:hAnsi="Arial" w:cs="Arial"/>
          </w:rPr>
          <w:t>https://www.qaa.ac.uk/docs/qaa/quality-code/academic-credit-framework.pdf?sfvrsn=940bf781_12</w:t>
        </w:r>
      </w:hyperlink>
    </w:p>
    <w:p w14:paraId="722D1E8F" w14:textId="77777777" w:rsidR="0055165F" w:rsidRPr="00952C1A" w:rsidRDefault="0055165F" w:rsidP="0055165F">
      <w:pPr>
        <w:ind w:left="360"/>
        <w:rPr>
          <w:rFonts w:ascii="Arial" w:hAnsi="Arial" w:cs="Arial"/>
        </w:rPr>
      </w:pPr>
    </w:p>
    <w:p w14:paraId="47FA386E" w14:textId="7CB2B28C" w:rsidR="0055165F" w:rsidRDefault="0055165F" w:rsidP="0055165F">
      <w:pPr>
        <w:ind w:left="360"/>
        <w:rPr>
          <w:rFonts w:ascii="Arial" w:hAnsi="Arial" w:cs="Arial"/>
        </w:rPr>
      </w:pPr>
      <w:r w:rsidRPr="00952C1A">
        <w:rPr>
          <w:rFonts w:ascii="Arial" w:hAnsi="Arial" w:cs="Arial"/>
        </w:rPr>
        <w:t>QAA (2015)</w:t>
      </w:r>
      <w:r w:rsidRPr="00952C1A">
        <w:rPr>
          <w:rFonts w:ascii="Arial" w:hAnsi="Arial" w:cs="Arial"/>
          <w:i/>
        </w:rPr>
        <w:t xml:space="preserve"> Master’s Degree Characteristics Statement </w:t>
      </w:r>
      <w:hyperlink r:id="rId20" w:history="1">
        <w:r w:rsidR="00577224" w:rsidRPr="008747BF">
          <w:rPr>
            <w:rStyle w:val="Hyperlink"/>
            <w:rFonts w:ascii="Arial" w:hAnsi="Arial" w:cs="Arial"/>
          </w:rPr>
          <w:t>https://www.qaa.ac.uk/docs/qaa/quality-code/master's-degree-characteristics-statement8019abbe03dc611ba4caff140043ed24.pdf?sfvrsn=86c5ca81_12</w:t>
        </w:r>
      </w:hyperlink>
    </w:p>
    <w:p w14:paraId="547B758F" w14:textId="77777777" w:rsidR="00577224" w:rsidRPr="00952C1A" w:rsidRDefault="00577224" w:rsidP="0055165F">
      <w:pPr>
        <w:ind w:left="360"/>
        <w:rPr>
          <w:rFonts w:ascii="Arial" w:hAnsi="Arial" w:cs="Arial"/>
        </w:rPr>
      </w:pPr>
    </w:p>
    <w:p w14:paraId="65539DC3" w14:textId="77777777" w:rsidR="0055165F" w:rsidRPr="00952C1A" w:rsidRDefault="0055165F" w:rsidP="0055165F">
      <w:pPr>
        <w:rPr>
          <w:rFonts w:ascii="Arial" w:hAnsi="Arial" w:cs="Arial"/>
        </w:rPr>
      </w:pPr>
    </w:p>
    <w:p w14:paraId="53D83ED2" w14:textId="77777777" w:rsidR="0055165F" w:rsidRPr="00952C1A" w:rsidRDefault="0055165F" w:rsidP="0055165F">
      <w:pPr>
        <w:rPr>
          <w:rFonts w:ascii="Arial" w:hAnsi="Arial" w:cs="Arial"/>
        </w:rPr>
      </w:pPr>
    </w:p>
    <w:p w14:paraId="6F1C5A55" w14:textId="39662617" w:rsidR="00A92C9B" w:rsidRPr="00A15FC7" w:rsidRDefault="0055165F" w:rsidP="00A92C9B">
      <w:pPr>
        <w:rPr>
          <w:rFonts w:ascii="Arial" w:hAnsi="Arial" w:cs="Arial"/>
          <w:b/>
          <w:sz w:val="22"/>
          <w:szCs w:val="22"/>
        </w:rPr>
      </w:pPr>
      <w:r w:rsidRPr="00952C1A">
        <w:rPr>
          <w:rFonts w:ascii="Arial" w:hAnsi="Arial" w:cs="Arial"/>
        </w:rPr>
        <w:br w:type="page"/>
      </w: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lastRenderedPageBreak/>
        <w:t>Development of Course Learning Outcomes in Modules</w:t>
      </w:r>
    </w:p>
    <w:p w14:paraId="160437A0" w14:textId="77777777" w:rsidR="00A92C9B" w:rsidRPr="000765B1" w:rsidRDefault="00A92C9B" w:rsidP="00A92C9B">
      <w:pPr>
        <w:rPr>
          <w:rFonts w:ascii="Arial" w:hAnsi="Arial" w:cs="Arial"/>
          <w:b/>
          <w:sz w:val="22"/>
          <w:szCs w:val="22"/>
        </w:rPr>
      </w:pPr>
    </w:p>
    <w:p w14:paraId="48F339D0" w14:textId="77777777" w:rsidR="0055165F" w:rsidRPr="00952C1A" w:rsidRDefault="0055165F" w:rsidP="0055165F">
      <w:pPr>
        <w:rPr>
          <w:rFonts w:ascii="Arial" w:hAnsi="Arial" w:cs="Arial"/>
        </w:rPr>
      </w:pPr>
      <w:r w:rsidRPr="00952C1A">
        <w:rPr>
          <w:rFonts w:ascii="Arial" w:hAnsi="Arial" w:cs="Arial"/>
        </w:rPr>
        <w:t xml:space="preserve">This map identifies where the programme learning outcomes are </w:t>
      </w:r>
      <w:proofErr w:type="spellStart"/>
      <w:r w:rsidRPr="00952C1A">
        <w:rPr>
          <w:rFonts w:ascii="Arial" w:hAnsi="Arial" w:cs="Arial"/>
        </w:rPr>
        <w:t>summatively</w:t>
      </w:r>
      <w:proofErr w:type="spellEnd"/>
      <w:r w:rsidRPr="00952C1A">
        <w:rPr>
          <w:rFonts w:ascii="Arial" w:hAnsi="Arial" w:cs="Arial"/>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35FDC9C3" w14:textId="77777777" w:rsidR="0055165F" w:rsidRPr="00952C1A" w:rsidRDefault="0055165F" w:rsidP="0055165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77"/>
        <w:gridCol w:w="2865"/>
        <w:gridCol w:w="2977"/>
      </w:tblGrid>
      <w:tr w:rsidR="0055165F" w:rsidRPr="00952C1A" w14:paraId="47B7CEA0" w14:textId="77777777" w:rsidTr="005B10AC">
        <w:tc>
          <w:tcPr>
            <w:tcW w:w="2346" w:type="dxa"/>
            <w:gridSpan w:val="2"/>
            <w:vMerge w:val="restart"/>
            <w:shd w:val="clear" w:color="auto" w:fill="auto"/>
          </w:tcPr>
          <w:p w14:paraId="64321893" w14:textId="77777777" w:rsidR="0055165F" w:rsidRPr="00952C1A" w:rsidRDefault="0055165F" w:rsidP="005B10AC">
            <w:pPr>
              <w:rPr>
                <w:rFonts w:ascii="Arial" w:hAnsi="Arial" w:cs="Arial"/>
              </w:rPr>
            </w:pPr>
          </w:p>
          <w:p w14:paraId="70E5BE54" w14:textId="77777777" w:rsidR="0055165F" w:rsidRPr="00952C1A" w:rsidRDefault="0055165F" w:rsidP="005B10AC">
            <w:pPr>
              <w:rPr>
                <w:rFonts w:ascii="Arial" w:hAnsi="Arial" w:cs="Arial"/>
              </w:rPr>
            </w:pPr>
          </w:p>
          <w:p w14:paraId="38C3912E" w14:textId="77777777" w:rsidR="0055165F" w:rsidRPr="00952C1A" w:rsidRDefault="0055165F" w:rsidP="005B10AC">
            <w:pPr>
              <w:rPr>
                <w:rFonts w:ascii="Arial" w:hAnsi="Arial" w:cs="Arial"/>
              </w:rPr>
            </w:pPr>
          </w:p>
          <w:p w14:paraId="41A56482" w14:textId="77777777" w:rsidR="0055165F" w:rsidRPr="00952C1A" w:rsidRDefault="0055165F" w:rsidP="005B10AC">
            <w:pPr>
              <w:rPr>
                <w:rFonts w:ascii="Arial" w:hAnsi="Arial" w:cs="Arial"/>
              </w:rPr>
            </w:pPr>
          </w:p>
          <w:p w14:paraId="010D9E0E" w14:textId="77777777" w:rsidR="0055165F" w:rsidRPr="00952C1A" w:rsidRDefault="0055165F" w:rsidP="005B10AC">
            <w:pPr>
              <w:rPr>
                <w:rFonts w:ascii="Arial" w:hAnsi="Arial" w:cs="Arial"/>
                <w:b/>
              </w:rPr>
            </w:pPr>
            <w:r w:rsidRPr="00952C1A">
              <w:rPr>
                <w:rFonts w:ascii="Arial" w:hAnsi="Arial" w:cs="Arial"/>
                <w:b/>
              </w:rPr>
              <w:t>Module code</w:t>
            </w:r>
          </w:p>
        </w:tc>
        <w:tc>
          <w:tcPr>
            <w:tcW w:w="5842" w:type="dxa"/>
            <w:gridSpan w:val="2"/>
            <w:shd w:val="clear" w:color="auto" w:fill="auto"/>
          </w:tcPr>
          <w:p w14:paraId="027535DD" w14:textId="77777777" w:rsidR="0055165F" w:rsidRPr="00952C1A" w:rsidRDefault="0055165F" w:rsidP="005B10AC">
            <w:pPr>
              <w:jc w:val="center"/>
              <w:rPr>
                <w:rFonts w:ascii="Arial" w:hAnsi="Arial" w:cs="Arial"/>
                <w:b/>
              </w:rPr>
            </w:pPr>
            <w:r w:rsidRPr="00952C1A">
              <w:rPr>
                <w:rFonts w:ascii="Arial" w:hAnsi="Arial" w:cs="Arial"/>
                <w:b/>
              </w:rPr>
              <w:t>Level 7</w:t>
            </w:r>
          </w:p>
          <w:p w14:paraId="65A00A4B" w14:textId="77777777" w:rsidR="0055165F" w:rsidRPr="00952C1A" w:rsidRDefault="0055165F" w:rsidP="005B10AC">
            <w:pPr>
              <w:jc w:val="center"/>
              <w:rPr>
                <w:rFonts w:ascii="Arial" w:hAnsi="Arial" w:cs="Arial"/>
                <w:b/>
              </w:rPr>
            </w:pPr>
          </w:p>
        </w:tc>
      </w:tr>
      <w:tr w:rsidR="0055165F" w:rsidRPr="00952C1A" w14:paraId="154E1C1A" w14:textId="77777777" w:rsidTr="005B10AC">
        <w:trPr>
          <w:cantSplit/>
          <w:trHeight w:val="740"/>
        </w:trPr>
        <w:tc>
          <w:tcPr>
            <w:tcW w:w="2346" w:type="dxa"/>
            <w:gridSpan w:val="2"/>
            <w:vMerge/>
            <w:shd w:val="clear" w:color="auto" w:fill="auto"/>
          </w:tcPr>
          <w:p w14:paraId="717EA684" w14:textId="77777777" w:rsidR="0055165F" w:rsidRPr="00952C1A" w:rsidRDefault="0055165F" w:rsidP="005B10AC">
            <w:pPr>
              <w:rPr>
                <w:rFonts w:ascii="Arial" w:hAnsi="Arial" w:cs="Arial"/>
              </w:rPr>
            </w:pPr>
          </w:p>
        </w:tc>
        <w:tc>
          <w:tcPr>
            <w:tcW w:w="2865" w:type="dxa"/>
            <w:shd w:val="clear" w:color="auto" w:fill="auto"/>
          </w:tcPr>
          <w:p w14:paraId="22C7005A" w14:textId="77777777" w:rsidR="0055165F" w:rsidRPr="00952C1A" w:rsidRDefault="0055165F" w:rsidP="005B10AC">
            <w:pPr>
              <w:rPr>
                <w:rFonts w:ascii="Arial" w:hAnsi="Arial" w:cs="Arial"/>
              </w:rPr>
            </w:pPr>
            <w:r w:rsidRPr="00952C1A">
              <w:rPr>
                <w:rFonts w:ascii="Arial" w:hAnsi="Arial" w:cs="Arial"/>
              </w:rPr>
              <w:t>Critical reflections on the role of the SEN coordinator</w:t>
            </w:r>
          </w:p>
        </w:tc>
        <w:tc>
          <w:tcPr>
            <w:tcW w:w="2977" w:type="dxa"/>
            <w:shd w:val="clear" w:color="auto" w:fill="auto"/>
          </w:tcPr>
          <w:p w14:paraId="476553D6" w14:textId="77777777" w:rsidR="0055165F" w:rsidRPr="00952C1A" w:rsidRDefault="0055165F" w:rsidP="005B10AC">
            <w:pPr>
              <w:rPr>
                <w:rFonts w:ascii="Arial" w:hAnsi="Arial" w:cs="Arial"/>
              </w:rPr>
            </w:pPr>
            <w:r w:rsidRPr="00952C1A">
              <w:rPr>
                <w:rFonts w:ascii="Arial" w:hAnsi="Arial" w:cs="Arial"/>
              </w:rPr>
              <w:t>Leading change and the role of the SEN coordinator</w:t>
            </w:r>
          </w:p>
        </w:tc>
      </w:tr>
      <w:tr w:rsidR="0055165F" w:rsidRPr="00952C1A" w14:paraId="4D49C610" w14:textId="77777777" w:rsidTr="005B10AC">
        <w:trPr>
          <w:trHeight w:val="261"/>
        </w:trPr>
        <w:tc>
          <w:tcPr>
            <w:tcW w:w="1769" w:type="dxa"/>
            <w:vMerge w:val="restart"/>
            <w:shd w:val="clear" w:color="auto" w:fill="auto"/>
          </w:tcPr>
          <w:p w14:paraId="7098BF60" w14:textId="77777777" w:rsidR="0055165F" w:rsidRPr="00952C1A" w:rsidRDefault="0055165F" w:rsidP="005B10AC">
            <w:pPr>
              <w:rPr>
                <w:rFonts w:ascii="Arial" w:hAnsi="Arial" w:cs="Arial"/>
                <w:b/>
              </w:rPr>
            </w:pPr>
            <w:r w:rsidRPr="00952C1A">
              <w:rPr>
                <w:rFonts w:ascii="Arial" w:hAnsi="Arial" w:cs="Arial"/>
                <w:b/>
              </w:rPr>
              <w:t>Knowledge &amp; Understanding</w:t>
            </w:r>
          </w:p>
        </w:tc>
        <w:tc>
          <w:tcPr>
            <w:tcW w:w="577" w:type="dxa"/>
            <w:shd w:val="clear" w:color="auto" w:fill="auto"/>
          </w:tcPr>
          <w:p w14:paraId="2EF2ACFA" w14:textId="77777777" w:rsidR="0055165F" w:rsidRPr="00952C1A" w:rsidRDefault="0055165F" w:rsidP="005B10AC">
            <w:pPr>
              <w:rPr>
                <w:rFonts w:ascii="Arial" w:hAnsi="Arial" w:cs="Arial"/>
              </w:rPr>
            </w:pPr>
            <w:r w:rsidRPr="00952C1A">
              <w:rPr>
                <w:rFonts w:ascii="Arial" w:hAnsi="Arial" w:cs="Arial"/>
              </w:rPr>
              <w:t>A1</w:t>
            </w:r>
          </w:p>
        </w:tc>
        <w:tc>
          <w:tcPr>
            <w:tcW w:w="2865" w:type="dxa"/>
            <w:shd w:val="clear" w:color="auto" w:fill="auto"/>
          </w:tcPr>
          <w:p w14:paraId="2EE2CA43"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4D764534"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33D80BB" w14:textId="77777777" w:rsidTr="005B10AC">
        <w:tc>
          <w:tcPr>
            <w:tcW w:w="1769" w:type="dxa"/>
            <w:vMerge/>
            <w:shd w:val="clear" w:color="auto" w:fill="auto"/>
          </w:tcPr>
          <w:p w14:paraId="22403C6A" w14:textId="77777777" w:rsidR="0055165F" w:rsidRPr="00952C1A" w:rsidRDefault="0055165F" w:rsidP="005B10AC">
            <w:pPr>
              <w:rPr>
                <w:rFonts w:ascii="Arial" w:hAnsi="Arial" w:cs="Arial"/>
                <w:b/>
              </w:rPr>
            </w:pPr>
          </w:p>
        </w:tc>
        <w:tc>
          <w:tcPr>
            <w:tcW w:w="577" w:type="dxa"/>
            <w:shd w:val="clear" w:color="auto" w:fill="auto"/>
          </w:tcPr>
          <w:p w14:paraId="155A77DE" w14:textId="77777777" w:rsidR="0055165F" w:rsidRPr="00952C1A" w:rsidRDefault="0055165F" w:rsidP="005B10AC">
            <w:pPr>
              <w:rPr>
                <w:rFonts w:ascii="Arial" w:hAnsi="Arial" w:cs="Arial"/>
              </w:rPr>
            </w:pPr>
            <w:r w:rsidRPr="00952C1A">
              <w:rPr>
                <w:rFonts w:ascii="Arial" w:hAnsi="Arial" w:cs="Arial"/>
              </w:rPr>
              <w:t>A2</w:t>
            </w:r>
          </w:p>
        </w:tc>
        <w:tc>
          <w:tcPr>
            <w:tcW w:w="2865" w:type="dxa"/>
            <w:shd w:val="clear" w:color="auto" w:fill="auto"/>
          </w:tcPr>
          <w:p w14:paraId="4AB52C75"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23774FCF"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7D2120DF" w14:textId="77777777" w:rsidTr="005B10AC">
        <w:tc>
          <w:tcPr>
            <w:tcW w:w="1769" w:type="dxa"/>
            <w:vMerge/>
            <w:shd w:val="clear" w:color="auto" w:fill="auto"/>
          </w:tcPr>
          <w:p w14:paraId="5980592D" w14:textId="77777777" w:rsidR="0055165F" w:rsidRPr="00952C1A" w:rsidRDefault="0055165F" w:rsidP="005B10AC">
            <w:pPr>
              <w:rPr>
                <w:rFonts w:ascii="Arial" w:hAnsi="Arial" w:cs="Arial"/>
                <w:b/>
              </w:rPr>
            </w:pPr>
          </w:p>
        </w:tc>
        <w:tc>
          <w:tcPr>
            <w:tcW w:w="577" w:type="dxa"/>
            <w:shd w:val="clear" w:color="auto" w:fill="auto"/>
          </w:tcPr>
          <w:p w14:paraId="2BEA0BFC" w14:textId="77777777" w:rsidR="0055165F" w:rsidRPr="00952C1A" w:rsidRDefault="0055165F" w:rsidP="005B10AC">
            <w:pPr>
              <w:rPr>
                <w:rFonts w:ascii="Arial" w:hAnsi="Arial" w:cs="Arial"/>
              </w:rPr>
            </w:pPr>
            <w:r w:rsidRPr="00952C1A">
              <w:rPr>
                <w:rFonts w:ascii="Arial" w:hAnsi="Arial" w:cs="Arial"/>
              </w:rPr>
              <w:t>A3</w:t>
            </w:r>
          </w:p>
        </w:tc>
        <w:tc>
          <w:tcPr>
            <w:tcW w:w="2865" w:type="dxa"/>
            <w:shd w:val="clear" w:color="auto" w:fill="auto"/>
          </w:tcPr>
          <w:p w14:paraId="4CDA86F5"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7678389F"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4754CFDA" w14:textId="77777777" w:rsidTr="005B10AC">
        <w:tc>
          <w:tcPr>
            <w:tcW w:w="1769" w:type="dxa"/>
            <w:vMerge/>
            <w:shd w:val="clear" w:color="auto" w:fill="auto"/>
          </w:tcPr>
          <w:p w14:paraId="7AF7079D" w14:textId="77777777" w:rsidR="0055165F" w:rsidRPr="00952C1A" w:rsidRDefault="0055165F" w:rsidP="005B10AC">
            <w:pPr>
              <w:rPr>
                <w:rFonts w:ascii="Arial" w:hAnsi="Arial" w:cs="Arial"/>
                <w:b/>
              </w:rPr>
            </w:pPr>
          </w:p>
        </w:tc>
        <w:tc>
          <w:tcPr>
            <w:tcW w:w="577" w:type="dxa"/>
            <w:shd w:val="clear" w:color="auto" w:fill="auto"/>
          </w:tcPr>
          <w:p w14:paraId="71EC14EF" w14:textId="77777777" w:rsidR="0055165F" w:rsidRPr="00952C1A" w:rsidRDefault="0055165F" w:rsidP="005B10AC">
            <w:pPr>
              <w:rPr>
                <w:rFonts w:ascii="Arial" w:hAnsi="Arial" w:cs="Arial"/>
              </w:rPr>
            </w:pPr>
            <w:r w:rsidRPr="00952C1A">
              <w:rPr>
                <w:rFonts w:ascii="Arial" w:hAnsi="Arial" w:cs="Arial"/>
              </w:rPr>
              <w:t>A4</w:t>
            </w:r>
          </w:p>
        </w:tc>
        <w:tc>
          <w:tcPr>
            <w:tcW w:w="2865" w:type="dxa"/>
            <w:shd w:val="clear" w:color="auto" w:fill="auto"/>
          </w:tcPr>
          <w:p w14:paraId="08EBFB41"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6012ABC7"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04F7297" w14:textId="77777777" w:rsidTr="005B10AC">
        <w:tc>
          <w:tcPr>
            <w:tcW w:w="1769" w:type="dxa"/>
            <w:vMerge w:val="restart"/>
            <w:shd w:val="clear" w:color="auto" w:fill="auto"/>
          </w:tcPr>
          <w:p w14:paraId="1BB6C0E1" w14:textId="77777777" w:rsidR="0055165F" w:rsidRPr="00952C1A" w:rsidRDefault="0055165F" w:rsidP="005B10AC">
            <w:pPr>
              <w:rPr>
                <w:rFonts w:ascii="Arial" w:hAnsi="Arial" w:cs="Arial"/>
                <w:b/>
              </w:rPr>
            </w:pPr>
            <w:r w:rsidRPr="00952C1A">
              <w:rPr>
                <w:rFonts w:ascii="Arial" w:hAnsi="Arial" w:cs="Arial"/>
                <w:b/>
              </w:rPr>
              <w:t>Intellectual Skills</w:t>
            </w:r>
          </w:p>
        </w:tc>
        <w:tc>
          <w:tcPr>
            <w:tcW w:w="577" w:type="dxa"/>
            <w:shd w:val="clear" w:color="auto" w:fill="auto"/>
          </w:tcPr>
          <w:p w14:paraId="4D1233AE" w14:textId="77777777" w:rsidR="0055165F" w:rsidRPr="00952C1A" w:rsidRDefault="0055165F" w:rsidP="005B10AC">
            <w:pPr>
              <w:rPr>
                <w:rFonts w:ascii="Arial" w:hAnsi="Arial" w:cs="Arial"/>
              </w:rPr>
            </w:pPr>
            <w:r w:rsidRPr="00952C1A">
              <w:rPr>
                <w:rFonts w:ascii="Arial" w:hAnsi="Arial" w:cs="Arial"/>
              </w:rPr>
              <w:t>B1</w:t>
            </w:r>
          </w:p>
        </w:tc>
        <w:tc>
          <w:tcPr>
            <w:tcW w:w="2865" w:type="dxa"/>
            <w:shd w:val="clear" w:color="auto" w:fill="auto"/>
          </w:tcPr>
          <w:p w14:paraId="4E55800A"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411DD3B4"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19553310" w14:textId="77777777" w:rsidTr="005B10AC">
        <w:tc>
          <w:tcPr>
            <w:tcW w:w="1769" w:type="dxa"/>
            <w:vMerge/>
            <w:shd w:val="clear" w:color="auto" w:fill="auto"/>
          </w:tcPr>
          <w:p w14:paraId="72EBC84B" w14:textId="77777777" w:rsidR="0055165F" w:rsidRPr="00952C1A" w:rsidRDefault="0055165F" w:rsidP="005B10AC">
            <w:pPr>
              <w:rPr>
                <w:rFonts w:ascii="Arial" w:hAnsi="Arial" w:cs="Arial"/>
                <w:b/>
              </w:rPr>
            </w:pPr>
          </w:p>
        </w:tc>
        <w:tc>
          <w:tcPr>
            <w:tcW w:w="577" w:type="dxa"/>
            <w:shd w:val="clear" w:color="auto" w:fill="auto"/>
          </w:tcPr>
          <w:p w14:paraId="5A6FE359" w14:textId="77777777" w:rsidR="0055165F" w:rsidRPr="00952C1A" w:rsidRDefault="0055165F" w:rsidP="005B10AC">
            <w:pPr>
              <w:rPr>
                <w:rFonts w:ascii="Arial" w:hAnsi="Arial" w:cs="Arial"/>
              </w:rPr>
            </w:pPr>
            <w:r w:rsidRPr="00952C1A">
              <w:rPr>
                <w:rFonts w:ascii="Arial" w:hAnsi="Arial" w:cs="Arial"/>
              </w:rPr>
              <w:t>B2</w:t>
            </w:r>
          </w:p>
        </w:tc>
        <w:tc>
          <w:tcPr>
            <w:tcW w:w="2865" w:type="dxa"/>
            <w:shd w:val="clear" w:color="auto" w:fill="auto"/>
          </w:tcPr>
          <w:p w14:paraId="1171C226"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5431E619"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792B0E38" w14:textId="77777777" w:rsidTr="005B10AC">
        <w:tc>
          <w:tcPr>
            <w:tcW w:w="1769" w:type="dxa"/>
            <w:vMerge/>
            <w:shd w:val="clear" w:color="auto" w:fill="auto"/>
          </w:tcPr>
          <w:p w14:paraId="7494A874" w14:textId="77777777" w:rsidR="0055165F" w:rsidRPr="00952C1A" w:rsidRDefault="0055165F" w:rsidP="005B10AC">
            <w:pPr>
              <w:rPr>
                <w:rFonts w:ascii="Arial" w:hAnsi="Arial" w:cs="Arial"/>
                <w:b/>
              </w:rPr>
            </w:pPr>
          </w:p>
        </w:tc>
        <w:tc>
          <w:tcPr>
            <w:tcW w:w="577" w:type="dxa"/>
            <w:shd w:val="clear" w:color="auto" w:fill="auto"/>
          </w:tcPr>
          <w:p w14:paraId="060F5A76" w14:textId="77777777" w:rsidR="0055165F" w:rsidRPr="00952C1A" w:rsidRDefault="0055165F" w:rsidP="005B10AC">
            <w:pPr>
              <w:rPr>
                <w:rFonts w:ascii="Arial" w:hAnsi="Arial" w:cs="Arial"/>
              </w:rPr>
            </w:pPr>
            <w:r w:rsidRPr="00952C1A">
              <w:rPr>
                <w:rFonts w:ascii="Arial" w:hAnsi="Arial" w:cs="Arial"/>
              </w:rPr>
              <w:t>B3</w:t>
            </w:r>
          </w:p>
        </w:tc>
        <w:tc>
          <w:tcPr>
            <w:tcW w:w="2865" w:type="dxa"/>
            <w:shd w:val="clear" w:color="auto" w:fill="auto"/>
          </w:tcPr>
          <w:p w14:paraId="160E1F23"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36CD3305"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7E36054A" w14:textId="77777777" w:rsidTr="005B10AC">
        <w:trPr>
          <w:trHeight w:val="227"/>
        </w:trPr>
        <w:tc>
          <w:tcPr>
            <w:tcW w:w="1769" w:type="dxa"/>
            <w:vMerge/>
            <w:shd w:val="clear" w:color="auto" w:fill="auto"/>
          </w:tcPr>
          <w:p w14:paraId="03CD7E85" w14:textId="77777777" w:rsidR="0055165F" w:rsidRPr="00952C1A" w:rsidRDefault="0055165F" w:rsidP="005B10AC">
            <w:pPr>
              <w:rPr>
                <w:rFonts w:ascii="Arial" w:hAnsi="Arial" w:cs="Arial"/>
                <w:b/>
              </w:rPr>
            </w:pPr>
          </w:p>
        </w:tc>
        <w:tc>
          <w:tcPr>
            <w:tcW w:w="577" w:type="dxa"/>
            <w:shd w:val="clear" w:color="auto" w:fill="auto"/>
          </w:tcPr>
          <w:p w14:paraId="7D7B77AC" w14:textId="77777777" w:rsidR="0055165F" w:rsidRPr="00952C1A" w:rsidRDefault="0055165F" w:rsidP="005B10AC">
            <w:pPr>
              <w:rPr>
                <w:rFonts w:ascii="Arial" w:hAnsi="Arial" w:cs="Arial"/>
              </w:rPr>
            </w:pPr>
            <w:r w:rsidRPr="00952C1A">
              <w:rPr>
                <w:rFonts w:ascii="Arial" w:hAnsi="Arial" w:cs="Arial"/>
              </w:rPr>
              <w:t>B4</w:t>
            </w:r>
          </w:p>
        </w:tc>
        <w:tc>
          <w:tcPr>
            <w:tcW w:w="2865" w:type="dxa"/>
            <w:shd w:val="clear" w:color="auto" w:fill="auto"/>
          </w:tcPr>
          <w:p w14:paraId="04AB0D01"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311E9B3B"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777DAA3" w14:textId="77777777" w:rsidTr="005B10AC">
        <w:tc>
          <w:tcPr>
            <w:tcW w:w="1769" w:type="dxa"/>
            <w:vMerge/>
            <w:shd w:val="clear" w:color="auto" w:fill="auto"/>
          </w:tcPr>
          <w:p w14:paraId="7975E66F" w14:textId="77777777" w:rsidR="0055165F" w:rsidRPr="00952C1A" w:rsidRDefault="0055165F" w:rsidP="005B10AC">
            <w:pPr>
              <w:rPr>
                <w:rFonts w:ascii="Arial" w:hAnsi="Arial" w:cs="Arial"/>
                <w:b/>
              </w:rPr>
            </w:pPr>
          </w:p>
        </w:tc>
        <w:tc>
          <w:tcPr>
            <w:tcW w:w="577" w:type="dxa"/>
            <w:shd w:val="clear" w:color="auto" w:fill="auto"/>
          </w:tcPr>
          <w:p w14:paraId="3B162896" w14:textId="77777777" w:rsidR="0055165F" w:rsidRPr="00952C1A" w:rsidRDefault="0055165F" w:rsidP="005B10AC">
            <w:pPr>
              <w:rPr>
                <w:rFonts w:ascii="Arial" w:hAnsi="Arial" w:cs="Arial"/>
              </w:rPr>
            </w:pPr>
          </w:p>
        </w:tc>
        <w:tc>
          <w:tcPr>
            <w:tcW w:w="2865" w:type="dxa"/>
            <w:shd w:val="clear" w:color="auto" w:fill="auto"/>
          </w:tcPr>
          <w:p w14:paraId="5C1FCA7F" w14:textId="77777777" w:rsidR="0055165F" w:rsidRPr="00952C1A" w:rsidRDefault="0055165F" w:rsidP="005B10AC">
            <w:pPr>
              <w:rPr>
                <w:rFonts w:ascii="Arial" w:hAnsi="Arial" w:cs="Arial"/>
              </w:rPr>
            </w:pPr>
          </w:p>
        </w:tc>
        <w:tc>
          <w:tcPr>
            <w:tcW w:w="2977" w:type="dxa"/>
            <w:shd w:val="clear" w:color="auto" w:fill="auto"/>
          </w:tcPr>
          <w:p w14:paraId="4AA85954" w14:textId="77777777" w:rsidR="0055165F" w:rsidRPr="00952C1A" w:rsidRDefault="0055165F" w:rsidP="005B10AC">
            <w:pPr>
              <w:rPr>
                <w:rFonts w:ascii="Arial" w:hAnsi="Arial" w:cs="Arial"/>
              </w:rPr>
            </w:pPr>
          </w:p>
        </w:tc>
      </w:tr>
      <w:tr w:rsidR="0055165F" w:rsidRPr="00952C1A" w14:paraId="3C78B7AE" w14:textId="77777777" w:rsidTr="005B10AC">
        <w:tc>
          <w:tcPr>
            <w:tcW w:w="1769" w:type="dxa"/>
            <w:vMerge w:val="restart"/>
            <w:shd w:val="clear" w:color="auto" w:fill="auto"/>
          </w:tcPr>
          <w:p w14:paraId="0C0B6101" w14:textId="77777777" w:rsidR="0055165F" w:rsidRPr="00952C1A" w:rsidRDefault="0055165F" w:rsidP="005B10AC">
            <w:pPr>
              <w:rPr>
                <w:rFonts w:ascii="Arial" w:hAnsi="Arial" w:cs="Arial"/>
                <w:b/>
              </w:rPr>
            </w:pPr>
            <w:r w:rsidRPr="00952C1A">
              <w:rPr>
                <w:rFonts w:ascii="Arial" w:hAnsi="Arial" w:cs="Arial"/>
                <w:b/>
              </w:rPr>
              <w:t>Practical Skills</w:t>
            </w:r>
          </w:p>
        </w:tc>
        <w:tc>
          <w:tcPr>
            <w:tcW w:w="577" w:type="dxa"/>
            <w:shd w:val="clear" w:color="auto" w:fill="auto"/>
          </w:tcPr>
          <w:p w14:paraId="2B952946" w14:textId="77777777" w:rsidR="0055165F" w:rsidRPr="00952C1A" w:rsidRDefault="0055165F" w:rsidP="005B10AC">
            <w:pPr>
              <w:rPr>
                <w:rFonts w:ascii="Arial" w:hAnsi="Arial" w:cs="Arial"/>
              </w:rPr>
            </w:pPr>
            <w:r w:rsidRPr="00952C1A">
              <w:rPr>
                <w:rFonts w:ascii="Arial" w:hAnsi="Arial" w:cs="Arial"/>
              </w:rPr>
              <w:t>C1</w:t>
            </w:r>
          </w:p>
        </w:tc>
        <w:tc>
          <w:tcPr>
            <w:tcW w:w="2865" w:type="dxa"/>
            <w:shd w:val="clear" w:color="auto" w:fill="auto"/>
          </w:tcPr>
          <w:p w14:paraId="145D27F7"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54D2F7C9"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05175BE9" w14:textId="77777777" w:rsidTr="005B10AC">
        <w:tc>
          <w:tcPr>
            <w:tcW w:w="1769" w:type="dxa"/>
            <w:vMerge/>
            <w:shd w:val="clear" w:color="auto" w:fill="auto"/>
          </w:tcPr>
          <w:p w14:paraId="7E2B69FF" w14:textId="77777777" w:rsidR="0055165F" w:rsidRPr="00952C1A" w:rsidRDefault="0055165F" w:rsidP="005B10AC">
            <w:pPr>
              <w:rPr>
                <w:rFonts w:ascii="Arial" w:hAnsi="Arial" w:cs="Arial"/>
              </w:rPr>
            </w:pPr>
          </w:p>
        </w:tc>
        <w:tc>
          <w:tcPr>
            <w:tcW w:w="577" w:type="dxa"/>
            <w:shd w:val="clear" w:color="auto" w:fill="auto"/>
          </w:tcPr>
          <w:p w14:paraId="628E4908" w14:textId="77777777" w:rsidR="0055165F" w:rsidRPr="00952C1A" w:rsidRDefault="0055165F" w:rsidP="005B10AC">
            <w:pPr>
              <w:rPr>
                <w:rFonts w:ascii="Arial" w:hAnsi="Arial" w:cs="Arial"/>
              </w:rPr>
            </w:pPr>
            <w:r w:rsidRPr="00952C1A">
              <w:rPr>
                <w:rFonts w:ascii="Arial" w:hAnsi="Arial" w:cs="Arial"/>
              </w:rPr>
              <w:t>C2</w:t>
            </w:r>
          </w:p>
        </w:tc>
        <w:tc>
          <w:tcPr>
            <w:tcW w:w="2865" w:type="dxa"/>
            <w:shd w:val="clear" w:color="auto" w:fill="auto"/>
          </w:tcPr>
          <w:p w14:paraId="0794993E"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6AC79120"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215A76C1" w14:textId="77777777" w:rsidTr="005B10AC">
        <w:tc>
          <w:tcPr>
            <w:tcW w:w="1769" w:type="dxa"/>
            <w:vMerge/>
            <w:shd w:val="clear" w:color="auto" w:fill="auto"/>
          </w:tcPr>
          <w:p w14:paraId="6C2DA0AE" w14:textId="77777777" w:rsidR="0055165F" w:rsidRPr="00952C1A" w:rsidRDefault="0055165F" w:rsidP="005B10AC">
            <w:pPr>
              <w:rPr>
                <w:rFonts w:ascii="Arial" w:hAnsi="Arial" w:cs="Arial"/>
              </w:rPr>
            </w:pPr>
          </w:p>
        </w:tc>
        <w:tc>
          <w:tcPr>
            <w:tcW w:w="577" w:type="dxa"/>
            <w:shd w:val="clear" w:color="auto" w:fill="auto"/>
          </w:tcPr>
          <w:p w14:paraId="2D7A2567" w14:textId="77777777" w:rsidR="0055165F" w:rsidRPr="00952C1A" w:rsidRDefault="0055165F" w:rsidP="005B10AC">
            <w:pPr>
              <w:rPr>
                <w:rFonts w:ascii="Arial" w:hAnsi="Arial" w:cs="Arial"/>
              </w:rPr>
            </w:pPr>
            <w:r w:rsidRPr="00952C1A">
              <w:rPr>
                <w:rFonts w:ascii="Arial" w:hAnsi="Arial" w:cs="Arial"/>
              </w:rPr>
              <w:t>C3</w:t>
            </w:r>
          </w:p>
        </w:tc>
        <w:tc>
          <w:tcPr>
            <w:tcW w:w="2865" w:type="dxa"/>
            <w:shd w:val="clear" w:color="auto" w:fill="auto"/>
          </w:tcPr>
          <w:p w14:paraId="41F9B35D"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2362D38C"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0D44ADE6" w14:textId="77777777" w:rsidTr="005B10AC">
        <w:tc>
          <w:tcPr>
            <w:tcW w:w="1769" w:type="dxa"/>
            <w:vMerge/>
            <w:shd w:val="clear" w:color="auto" w:fill="auto"/>
          </w:tcPr>
          <w:p w14:paraId="268A9C3D" w14:textId="77777777" w:rsidR="0055165F" w:rsidRPr="00952C1A" w:rsidRDefault="0055165F" w:rsidP="005B10AC">
            <w:pPr>
              <w:rPr>
                <w:rFonts w:ascii="Arial" w:hAnsi="Arial" w:cs="Arial"/>
              </w:rPr>
            </w:pPr>
          </w:p>
        </w:tc>
        <w:tc>
          <w:tcPr>
            <w:tcW w:w="577" w:type="dxa"/>
            <w:shd w:val="clear" w:color="auto" w:fill="auto"/>
          </w:tcPr>
          <w:p w14:paraId="2E9886A2" w14:textId="77777777" w:rsidR="0055165F" w:rsidRPr="00952C1A" w:rsidRDefault="0055165F" w:rsidP="005B10AC">
            <w:pPr>
              <w:rPr>
                <w:rFonts w:ascii="Arial" w:hAnsi="Arial" w:cs="Arial"/>
              </w:rPr>
            </w:pPr>
            <w:r w:rsidRPr="00952C1A">
              <w:rPr>
                <w:rFonts w:ascii="Arial" w:hAnsi="Arial" w:cs="Arial"/>
              </w:rPr>
              <w:t>C4</w:t>
            </w:r>
          </w:p>
        </w:tc>
        <w:tc>
          <w:tcPr>
            <w:tcW w:w="2865" w:type="dxa"/>
            <w:shd w:val="clear" w:color="auto" w:fill="auto"/>
          </w:tcPr>
          <w:p w14:paraId="2C71D0B7"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2560CA7C"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A35FDDA" w14:textId="77777777" w:rsidTr="005B10AC">
        <w:tc>
          <w:tcPr>
            <w:tcW w:w="1769" w:type="dxa"/>
            <w:vMerge/>
            <w:shd w:val="clear" w:color="auto" w:fill="auto"/>
          </w:tcPr>
          <w:p w14:paraId="1ED00289" w14:textId="77777777" w:rsidR="0055165F" w:rsidRPr="00952C1A" w:rsidRDefault="0055165F" w:rsidP="005B10AC">
            <w:pPr>
              <w:rPr>
                <w:rFonts w:ascii="Arial" w:hAnsi="Arial" w:cs="Arial"/>
              </w:rPr>
            </w:pPr>
          </w:p>
        </w:tc>
        <w:tc>
          <w:tcPr>
            <w:tcW w:w="577" w:type="dxa"/>
            <w:shd w:val="clear" w:color="auto" w:fill="auto"/>
          </w:tcPr>
          <w:p w14:paraId="2CFDFB2B" w14:textId="77777777" w:rsidR="0055165F" w:rsidRPr="00952C1A" w:rsidRDefault="0055165F" w:rsidP="005B10AC">
            <w:pPr>
              <w:rPr>
                <w:rFonts w:ascii="Arial" w:hAnsi="Arial" w:cs="Arial"/>
              </w:rPr>
            </w:pPr>
          </w:p>
        </w:tc>
        <w:tc>
          <w:tcPr>
            <w:tcW w:w="2865" w:type="dxa"/>
            <w:shd w:val="clear" w:color="auto" w:fill="auto"/>
          </w:tcPr>
          <w:p w14:paraId="26995958" w14:textId="77777777" w:rsidR="0055165F" w:rsidRPr="00952C1A" w:rsidRDefault="0055165F" w:rsidP="005B10AC">
            <w:pPr>
              <w:rPr>
                <w:rFonts w:ascii="Arial" w:hAnsi="Arial" w:cs="Arial"/>
              </w:rPr>
            </w:pPr>
          </w:p>
        </w:tc>
        <w:tc>
          <w:tcPr>
            <w:tcW w:w="2977" w:type="dxa"/>
            <w:shd w:val="clear" w:color="auto" w:fill="auto"/>
          </w:tcPr>
          <w:p w14:paraId="64054BB3" w14:textId="77777777" w:rsidR="0055165F" w:rsidRPr="00952C1A" w:rsidRDefault="0055165F" w:rsidP="005B10AC">
            <w:pPr>
              <w:rPr>
                <w:rFonts w:ascii="Arial" w:hAnsi="Arial" w:cs="Arial"/>
              </w:rPr>
            </w:pPr>
          </w:p>
        </w:tc>
      </w:tr>
    </w:tbl>
    <w:p w14:paraId="44585648" w14:textId="77777777" w:rsidR="0055165F" w:rsidRPr="00952C1A" w:rsidRDefault="0055165F" w:rsidP="0055165F">
      <w:pPr>
        <w:rPr>
          <w:rFonts w:ascii="Arial" w:hAnsi="Arial" w:cs="Arial"/>
        </w:rPr>
      </w:pPr>
    </w:p>
    <w:p w14:paraId="0BF2E9F1" w14:textId="77777777" w:rsidR="0055165F" w:rsidRPr="00952C1A" w:rsidRDefault="0055165F" w:rsidP="0055165F">
      <w:pPr>
        <w:tabs>
          <w:tab w:val="left" w:pos="426"/>
        </w:tabs>
        <w:rPr>
          <w:rFonts w:ascii="Arial" w:hAnsi="Arial" w:cs="Arial"/>
          <w:b/>
        </w:rPr>
      </w:pPr>
      <w:r w:rsidRPr="00952C1A">
        <w:rPr>
          <w:rFonts w:ascii="Arial" w:hAnsi="Arial" w:cs="Arial"/>
          <w:b/>
        </w:rPr>
        <w:t xml:space="preserve">Students will be provided with formative assessment opportunities throughout the course to practice and develop their proficiency in the range of assessment methods utilised.  </w:t>
      </w:r>
    </w:p>
    <w:p w14:paraId="0105779B" w14:textId="77777777" w:rsidR="0055165F" w:rsidRPr="00952C1A" w:rsidRDefault="0055165F" w:rsidP="0055165F">
      <w:pPr>
        <w:tabs>
          <w:tab w:val="left" w:pos="426"/>
        </w:tabs>
        <w:rPr>
          <w:rFonts w:ascii="Arial" w:hAnsi="Arial" w:cs="Arial"/>
          <w:b/>
        </w:rPr>
      </w:pPr>
    </w:p>
    <w:p w14:paraId="49CA1980" w14:textId="77777777" w:rsidR="0055165F" w:rsidRPr="00952C1A" w:rsidRDefault="0055165F" w:rsidP="0055165F">
      <w:pPr>
        <w:tabs>
          <w:tab w:val="left" w:pos="426"/>
        </w:tabs>
        <w:rPr>
          <w:rFonts w:ascii="Arial" w:hAnsi="Arial" w:cs="Arial"/>
          <w:b/>
        </w:rPr>
      </w:pPr>
    </w:p>
    <w:p w14:paraId="4C12F97A" w14:textId="3BD97B21" w:rsidR="00A6339B" w:rsidRPr="00A15FC7" w:rsidRDefault="005152A0" w:rsidP="00A15FC7">
      <w:pPr>
        <w:tabs>
          <w:tab w:val="left" w:pos="426"/>
        </w:tabs>
        <w:rPr>
          <w:rFonts w:ascii="Arial" w:hAnsi="Arial" w:cs="Arial"/>
          <w:b/>
        </w:rPr>
      </w:pPr>
    </w:p>
    <w:sectPr w:rsidR="00A6339B" w:rsidRPr="00A15FC7"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CC8B" w14:textId="77777777" w:rsidR="005152A0" w:rsidRDefault="005152A0">
      <w:r>
        <w:separator/>
      </w:r>
    </w:p>
  </w:endnote>
  <w:endnote w:type="continuationSeparator" w:id="0">
    <w:p w14:paraId="3D4AAA1C" w14:textId="77777777" w:rsidR="005152A0" w:rsidRDefault="0051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41A694F0"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A4007F">
      <w:rPr>
        <w:rFonts w:ascii="Arial" w:hAnsi="Arial" w:cs="Arial"/>
        <w:sz w:val="16"/>
        <w:szCs w:val="16"/>
      </w:rPr>
      <w:t>2019-2020 (v1 August</w:t>
    </w:r>
    <w:r w:rsidR="00DC198B">
      <w:rPr>
        <w:rFonts w:ascii="Arial" w:hAnsi="Arial" w:cs="Arial"/>
        <w:sz w:val="16"/>
        <w:szCs w:val="16"/>
      </w:rPr>
      <w:t xml:space="preserve"> 2019</w:t>
    </w:r>
    <w:r>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45BA7">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45BA7">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5152A0" w:rsidP="00363792">
    <w:pPr>
      <w:pStyle w:val="Footer"/>
    </w:pPr>
  </w:p>
  <w:p w14:paraId="08CD2A46" w14:textId="77777777" w:rsidR="00DA2044" w:rsidRPr="00165D50" w:rsidRDefault="005152A0" w:rsidP="003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4562" w14:textId="77777777" w:rsidR="005152A0" w:rsidRDefault="005152A0">
      <w:r>
        <w:separator/>
      </w:r>
    </w:p>
  </w:footnote>
  <w:footnote w:type="continuationSeparator" w:id="0">
    <w:p w14:paraId="19081724" w14:textId="77777777" w:rsidR="005152A0" w:rsidRDefault="00515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9D7"/>
    <w:multiLevelType w:val="hybridMultilevel"/>
    <w:tmpl w:val="6EA0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9664A56"/>
    <w:multiLevelType w:val="hybridMultilevel"/>
    <w:tmpl w:val="1F84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14ADF"/>
    <w:multiLevelType w:val="hybridMultilevel"/>
    <w:tmpl w:val="0FF6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AE56E1"/>
    <w:multiLevelType w:val="hybridMultilevel"/>
    <w:tmpl w:val="95C6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EC52A9"/>
    <w:multiLevelType w:val="hybridMultilevel"/>
    <w:tmpl w:val="AD92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765B1"/>
    <w:rsid w:val="00283110"/>
    <w:rsid w:val="00292F31"/>
    <w:rsid w:val="002A4E21"/>
    <w:rsid w:val="002F198F"/>
    <w:rsid w:val="003674E3"/>
    <w:rsid w:val="003E7D4C"/>
    <w:rsid w:val="005152A0"/>
    <w:rsid w:val="005406ED"/>
    <w:rsid w:val="0055165F"/>
    <w:rsid w:val="00571EBC"/>
    <w:rsid w:val="00577224"/>
    <w:rsid w:val="005C24CD"/>
    <w:rsid w:val="005C2FF6"/>
    <w:rsid w:val="006C056E"/>
    <w:rsid w:val="006E1AAE"/>
    <w:rsid w:val="00735C13"/>
    <w:rsid w:val="007420A4"/>
    <w:rsid w:val="0076502B"/>
    <w:rsid w:val="00800570"/>
    <w:rsid w:val="00845BA7"/>
    <w:rsid w:val="00883C50"/>
    <w:rsid w:val="00941A20"/>
    <w:rsid w:val="009564CE"/>
    <w:rsid w:val="009637E0"/>
    <w:rsid w:val="00970D87"/>
    <w:rsid w:val="00A15FC7"/>
    <w:rsid w:val="00A4007F"/>
    <w:rsid w:val="00A756B7"/>
    <w:rsid w:val="00A82405"/>
    <w:rsid w:val="00A92C9B"/>
    <w:rsid w:val="00AA401E"/>
    <w:rsid w:val="00B30E0D"/>
    <w:rsid w:val="00B9370A"/>
    <w:rsid w:val="00BF1022"/>
    <w:rsid w:val="00C447A7"/>
    <w:rsid w:val="00C70212"/>
    <w:rsid w:val="00D07A8A"/>
    <w:rsid w:val="00D154E0"/>
    <w:rsid w:val="00D41545"/>
    <w:rsid w:val="00D46F7C"/>
    <w:rsid w:val="00DB30EB"/>
    <w:rsid w:val="00DC198B"/>
    <w:rsid w:val="00E52B20"/>
    <w:rsid w:val="00EC564C"/>
    <w:rsid w:val="00F3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7420A4"/>
    <w:rPr>
      <w:rFonts w:ascii="Consolas" w:eastAsia="Calibri" w:hAnsi="Consolas"/>
      <w:sz w:val="21"/>
      <w:szCs w:val="21"/>
    </w:rPr>
  </w:style>
  <w:style w:type="character" w:customStyle="1" w:styleId="PlainTextChar">
    <w:name w:val="Plain Text Char"/>
    <w:basedOn w:val="DefaultParagraphFont"/>
    <w:link w:val="PlainText"/>
    <w:uiPriority w:val="99"/>
    <w:rsid w:val="007420A4"/>
    <w:rPr>
      <w:rFonts w:ascii="Consolas" w:eastAsia="Calibri" w:hAnsi="Consolas" w:cs="Times New Roman"/>
      <w:sz w:val="21"/>
      <w:szCs w:val="21"/>
      <w:lang w:eastAsia="en-GB"/>
    </w:rPr>
  </w:style>
  <w:style w:type="character" w:styleId="UnresolvedMention">
    <w:name w:val="Unresolved Mention"/>
    <w:basedOn w:val="DefaultParagraphFont"/>
    <w:uiPriority w:val="99"/>
    <w:semiHidden/>
    <w:unhideWhenUsed/>
    <w:rsid w:val="0057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76430">
      <w:bodyDiv w:val="1"/>
      <w:marLeft w:val="0"/>
      <w:marRight w:val="0"/>
      <w:marTop w:val="0"/>
      <w:marBottom w:val="0"/>
      <w:divBdr>
        <w:top w:val="none" w:sz="0" w:space="0" w:color="auto"/>
        <w:left w:val="none" w:sz="0" w:space="0" w:color="auto"/>
        <w:bottom w:val="none" w:sz="0" w:space="0" w:color="auto"/>
        <w:right w:val="none" w:sz="0" w:space="0" w:color="auto"/>
      </w:divBdr>
    </w:div>
    <w:div w:id="183475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gov.uk/government/publications/national-award-for-sen-co-ordination-learning-outcom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kingston.ac.uk/aboutkingstonuniversity/equality-diversity-and-inclusion/strategy-and-annual-reports/" TargetMode="External"/><Relationship Id="rId2" Type="http://schemas.openxmlformats.org/officeDocument/2006/relationships/customXml" Target="../customXml/item2.xml"/><Relationship Id="rId16" Type="http://schemas.openxmlformats.org/officeDocument/2006/relationships/hyperlink" Target="http://www.kingston.ac.uk/aboutkingstonuniversity/howtheuniversityworks/universityplan/" TargetMode="External"/><Relationship Id="rId20" Type="http://schemas.openxmlformats.org/officeDocument/2006/relationships/hyperlink" Target="https://www.qaa.ac.uk/docs/qaa/quality-code/master's-degree-characteristics-statement8019abbe03dc611ba4caff140043ed24.pdf?sfvrsn=86c5ca81_1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354172/nasc-learning-outcomes-final.pdf" TargetMode="External"/><Relationship Id="rId5" Type="http://schemas.openxmlformats.org/officeDocument/2006/relationships/styles" Target="styles.xml"/><Relationship Id="rId15" Type="http://schemas.openxmlformats.org/officeDocument/2006/relationships/hyperlink" Target="https://www.kingston.ac.uk/aboutkingstonuniversity/howtheuniversityworks/policiesandregulations/" TargetMode="External"/><Relationship Id="rId10" Type="http://schemas.openxmlformats.org/officeDocument/2006/relationships/image" Target="media/image1.png"/><Relationship Id="rId19" Type="http://schemas.openxmlformats.org/officeDocument/2006/relationships/hyperlink" Target="https://www.qaa.ac.uk/docs/qaa/quality-code/academic-credit-framework.pdf?sfvrsn=940bf781_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398815/SEND_Code_of_Practice_January.201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A14A533E-F5E1-4DB8-B946-F36F13DE04E6}"/>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4362</Words>
  <Characters>24867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5</cp:revision>
  <dcterms:created xsi:type="dcterms:W3CDTF">2020-09-07T22:54:00Z</dcterms:created>
  <dcterms:modified xsi:type="dcterms:W3CDTF">2022-08-03T12:47:00Z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