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0FE197DE" w14:textId="77777777" w:rsidR="00032B9C" w:rsidRDefault="00A92C9B" w:rsidP="00032B9C">
      <w:pPr>
        <w:rPr>
          <w:rFonts w:ascii="Arial" w:hAnsi="Arial" w:cs="Arial"/>
          <w:b/>
          <w:sz w:val="28"/>
        </w:rPr>
      </w:pPr>
      <w:r w:rsidRPr="00DA2044">
        <w:rPr>
          <w:rFonts w:ascii="Arial" w:hAnsi="Arial" w:cs="Arial"/>
          <w:b/>
          <w:sz w:val="28"/>
        </w:rPr>
        <w:t>Title of Course:</w:t>
      </w:r>
      <w:r w:rsidR="00032B9C">
        <w:rPr>
          <w:rFonts w:ascii="Arial" w:hAnsi="Arial" w:cs="Arial"/>
          <w:b/>
          <w:sz w:val="28"/>
        </w:rPr>
        <w:t xml:space="preserve"> </w:t>
      </w:r>
    </w:p>
    <w:p w14:paraId="711CBAC2" w14:textId="62473090" w:rsidR="00032B9C" w:rsidRPr="00032B9C" w:rsidRDefault="00032B9C" w:rsidP="00032B9C">
      <w:pPr>
        <w:rPr>
          <w:rFonts w:ascii="Arial" w:hAnsi="Arial" w:cs="Arial"/>
          <w:b/>
          <w:sz w:val="28"/>
          <w:szCs w:val="28"/>
        </w:rPr>
      </w:pPr>
      <w:r w:rsidRPr="00032B9C">
        <w:rPr>
          <w:rFonts w:ascii="Arial" w:hAnsi="Arial" w:cs="Arial"/>
          <w:b/>
          <w:sz w:val="28"/>
          <w:szCs w:val="28"/>
        </w:rPr>
        <w:t>Foundation Degree in Early Years</w:t>
      </w:r>
      <w:r w:rsidR="00805A10">
        <w:rPr>
          <w:rFonts w:ascii="Arial" w:hAnsi="Arial" w:cs="Arial"/>
          <w:b/>
          <w:sz w:val="28"/>
          <w:szCs w:val="28"/>
        </w:rPr>
        <w:t xml:space="preserve"> and Children’s Services</w:t>
      </w:r>
      <w:r w:rsidRPr="00032B9C">
        <w:rPr>
          <w:rFonts w:ascii="Arial" w:hAnsi="Arial" w:cs="Arial"/>
          <w:b/>
          <w:sz w:val="28"/>
          <w:szCs w:val="28"/>
        </w:rPr>
        <w:t>: Leadership and Management</w:t>
      </w:r>
    </w:p>
    <w:p w14:paraId="1A534D29" w14:textId="67677B35"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0B92919" w:rsidR="00A92C9B" w:rsidRPr="00970D8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2013</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CB7C3CA" w:rsidR="00A92C9B" w:rsidRPr="003B076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w:t>
            </w:r>
            <w:r w:rsidR="00B42DFE">
              <w:rPr>
                <w:rFonts w:ascii="Arial" w:hAnsi="Arial" w:cs="Arial"/>
                <w:snapToGrid w:val="0"/>
                <w:sz w:val="20"/>
                <w:szCs w:val="20"/>
              </w:rPr>
              <w:t>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F95FC0A" w:rsidR="00A92C9B" w:rsidRPr="00970D8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w:t>
            </w:r>
            <w:r w:rsidR="00B42DFE">
              <w:rPr>
                <w:rFonts w:ascii="Arial" w:hAnsi="Arial" w:cs="Arial"/>
                <w:snapToGrid w:val="0"/>
                <w:sz w:val="20"/>
                <w:szCs w:val="20"/>
              </w:rPr>
              <w:t>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2F80620" w:rsidR="00A92C9B" w:rsidRPr="00970D87" w:rsidRDefault="00B42DFE"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459D603" w:rsidR="00A92C9B" w:rsidRPr="00970D87" w:rsidRDefault="00FB3DC9"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Health, </w:t>
            </w:r>
            <w:r w:rsidR="00B45FD3">
              <w:rPr>
                <w:rFonts w:ascii="Arial" w:hAnsi="Arial" w:cs="Arial"/>
                <w:snapToGrid w:val="0"/>
                <w:sz w:val="20"/>
                <w:szCs w:val="20"/>
              </w:rPr>
              <w:t xml:space="preserve">Science, </w:t>
            </w:r>
            <w:r>
              <w:rPr>
                <w:rFonts w:ascii="Arial" w:hAnsi="Arial" w:cs="Arial"/>
                <w:snapToGrid w:val="0"/>
                <w:sz w:val="20"/>
                <w:szCs w:val="20"/>
              </w:rPr>
              <w:t>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380FD15" w:rsidR="00A92C9B" w:rsidRPr="00970D87" w:rsidRDefault="00B42DFE" w:rsidP="002F3BA5">
            <w:pPr>
              <w:widowControl w:val="0"/>
              <w:tabs>
                <w:tab w:val="center" w:pos="4153"/>
                <w:tab w:val="right" w:pos="9072"/>
              </w:tabs>
              <w:rPr>
                <w:rFonts w:ascii="Arial" w:hAnsi="Arial" w:cs="Arial"/>
                <w:snapToGrid w:val="0"/>
                <w:sz w:val="20"/>
                <w:szCs w:val="20"/>
              </w:rPr>
            </w:pPr>
            <w:r w:rsidRPr="00B42DFE">
              <w:rPr>
                <w:rFonts w:ascii="Arial" w:hAnsi="Arial" w:cs="Arial"/>
                <w:snapToGrid w:val="0"/>
                <w:sz w:val="20"/>
                <w:szCs w:val="20"/>
              </w:rPr>
              <w:t>School of Education, Midwifery and Social Work</w:t>
            </w:r>
          </w:p>
        </w:tc>
      </w:tr>
      <w:tr w:rsidR="00A92C9B" w:rsidRPr="00970D87" w14:paraId="04BA7C5F" w14:textId="77777777" w:rsidTr="00970D87">
        <w:tc>
          <w:tcPr>
            <w:tcW w:w="2689" w:type="dxa"/>
            <w:shd w:val="clear" w:color="auto" w:fill="auto"/>
          </w:tcPr>
          <w:p w14:paraId="1A33B06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BC29476" w:rsidR="00A92C9B" w:rsidRPr="00970D87" w:rsidRDefault="00FB3DC9" w:rsidP="002F3BA5">
            <w:pPr>
              <w:widowControl w:val="0"/>
              <w:tabs>
                <w:tab w:val="center" w:pos="4153"/>
                <w:tab w:val="right" w:pos="9072"/>
              </w:tabs>
              <w:rPr>
                <w:rFonts w:ascii="Arial" w:hAnsi="Arial" w:cs="Arial"/>
                <w:snapToGrid w:val="0"/>
                <w:sz w:val="20"/>
                <w:szCs w:val="20"/>
              </w:rPr>
            </w:pPr>
            <w:r w:rsidRPr="00FB3DC9">
              <w:rPr>
                <w:rFonts w:ascii="Arial" w:hAnsi="Arial" w:cs="Arial"/>
                <w:snapToGrid w:val="0"/>
                <w:sz w:val="20"/>
                <w:szCs w:val="20"/>
              </w:rPr>
              <w:t>Department of</w:t>
            </w:r>
            <w:r w:rsidR="00B42DFE">
              <w:rPr>
                <w:rFonts w:ascii="Arial" w:hAnsi="Arial" w:cs="Arial"/>
                <w:snapToGrid w:val="0"/>
                <w:sz w:val="20"/>
                <w:szCs w:val="20"/>
              </w:rPr>
              <w:t xml:space="preserve">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7D30770" w:rsidR="00A92C9B" w:rsidRPr="00970D87" w:rsidRDefault="00797C58"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Award(s) and Title(s):</w:t>
            </w:r>
          </w:p>
        </w:tc>
        <w:tc>
          <w:tcPr>
            <w:tcW w:w="5580" w:type="dxa"/>
          </w:tcPr>
          <w:p w14:paraId="7FBFEC84" w14:textId="6D48F35C" w:rsidR="00D62596" w:rsidRPr="00D62596" w:rsidRDefault="00805A10" w:rsidP="00D62596">
            <w:pPr>
              <w:rPr>
                <w:rFonts w:ascii="Arial" w:hAnsi="Arial" w:cs="Arial"/>
                <w:sz w:val="22"/>
                <w:szCs w:val="22"/>
              </w:rPr>
            </w:pPr>
            <w:r>
              <w:rPr>
                <w:rFonts w:ascii="Arial" w:hAnsi="Arial" w:cs="Arial"/>
                <w:sz w:val="22"/>
                <w:szCs w:val="22"/>
              </w:rPr>
              <w:t xml:space="preserve">1. </w:t>
            </w:r>
            <w:r w:rsidRPr="00D62596">
              <w:rPr>
                <w:rFonts w:ascii="Arial" w:hAnsi="Arial" w:cs="Arial"/>
                <w:sz w:val="22"/>
                <w:szCs w:val="22"/>
              </w:rPr>
              <w:t>Foundation</w:t>
            </w:r>
            <w:r w:rsidR="00797C58" w:rsidRPr="00D62596">
              <w:rPr>
                <w:rFonts w:ascii="Arial" w:hAnsi="Arial" w:cs="Arial"/>
                <w:sz w:val="22"/>
                <w:szCs w:val="22"/>
              </w:rPr>
              <w:t xml:space="preserve"> Degree in Early Years</w:t>
            </w:r>
            <w:r>
              <w:rPr>
                <w:rFonts w:ascii="Arial" w:hAnsi="Arial" w:cs="Arial"/>
                <w:sz w:val="22"/>
                <w:szCs w:val="22"/>
              </w:rPr>
              <w:t xml:space="preserve"> and Children’s Services</w:t>
            </w:r>
            <w:r w:rsidR="00797C58" w:rsidRPr="00D62596">
              <w:rPr>
                <w:rFonts w:ascii="Arial" w:hAnsi="Arial" w:cs="Arial"/>
                <w:sz w:val="22"/>
                <w:szCs w:val="22"/>
              </w:rPr>
              <w:t>: Leadership and Management</w:t>
            </w:r>
          </w:p>
          <w:p w14:paraId="507DFC1C" w14:textId="788ACBF8" w:rsidR="00797C58" w:rsidRPr="00D62596" w:rsidRDefault="00797C58" w:rsidP="00D62596">
            <w:pPr>
              <w:rPr>
                <w:rFonts w:ascii="Arial" w:hAnsi="Arial" w:cs="Arial"/>
                <w:i/>
                <w:sz w:val="22"/>
                <w:szCs w:val="22"/>
              </w:rPr>
            </w:pPr>
            <w:r w:rsidRPr="00797C58">
              <w:rPr>
                <w:rFonts w:ascii="Arial" w:hAnsi="Arial" w:cs="Arial"/>
                <w:i/>
                <w:sz w:val="22"/>
                <w:szCs w:val="22"/>
              </w:rPr>
              <w:t xml:space="preserve"> </w:t>
            </w:r>
          </w:p>
        </w:tc>
      </w:tr>
      <w:tr w:rsidR="00A92C9B" w:rsidRPr="00BF1022" w14:paraId="61FE1C85" w14:textId="77777777" w:rsidTr="00BF1022">
        <w:tc>
          <w:tcPr>
            <w:tcW w:w="3436" w:type="dxa"/>
          </w:tcPr>
          <w:p w14:paraId="33286F50" w14:textId="77777777" w:rsidR="00A92C9B" w:rsidRPr="00BF1022" w:rsidRDefault="00A92C9B" w:rsidP="002F3BA5">
            <w:pPr>
              <w:rPr>
                <w:rFonts w:ascii="Arial" w:hAnsi="Arial" w:cs="Arial"/>
                <w:b/>
                <w:sz w:val="22"/>
                <w:szCs w:val="22"/>
              </w:rPr>
            </w:pPr>
            <w:r w:rsidRPr="00BF1022">
              <w:rPr>
                <w:rFonts w:ascii="Arial" w:hAnsi="Arial" w:cs="Arial"/>
                <w:b/>
                <w:sz w:val="22"/>
                <w:szCs w:val="22"/>
              </w:rPr>
              <w:t>Intermediate Awards:</w:t>
            </w:r>
          </w:p>
        </w:tc>
        <w:tc>
          <w:tcPr>
            <w:tcW w:w="5580" w:type="dxa"/>
          </w:tcPr>
          <w:p w14:paraId="646075EE" w14:textId="7D18C62B" w:rsidR="00A34F18" w:rsidRPr="00D62596" w:rsidRDefault="00A34F18" w:rsidP="002F3BA5">
            <w:pPr>
              <w:rPr>
                <w:rFonts w:ascii="Arial" w:hAnsi="Arial" w:cs="Arial"/>
                <w:sz w:val="22"/>
                <w:szCs w:val="22"/>
              </w:rPr>
            </w:pPr>
            <w:r w:rsidRPr="00D62596">
              <w:rPr>
                <w:rFonts w:ascii="Arial" w:hAnsi="Arial" w:cs="Arial"/>
                <w:sz w:val="22"/>
                <w:szCs w:val="22"/>
              </w:rPr>
              <w:t>Certificate in Higher Education</w:t>
            </w:r>
          </w:p>
          <w:p w14:paraId="779D20BE" w14:textId="77777777" w:rsidR="00A92C9B" w:rsidRPr="00BF1022" w:rsidRDefault="00A92C9B" w:rsidP="002F3BA5">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2F3BA5">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2F3BA5">
            <w:pPr>
              <w:rPr>
                <w:rFonts w:ascii="Arial" w:hAnsi="Arial" w:cs="Arial"/>
                <w:b/>
                <w:sz w:val="22"/>
                <w:szCs w:val="22"/>
              </w:rPr>
            </w:pPr>
          </w:p>
        </w:tc>
        <w:tc>
          <w:tcPr>
            <w:tcW w:w="5580" w:type="dxa"/>
          </w:tcPr>
          <w:p w14:paraId="2492B2B1" w14:textId="622B3F4B" w:rsidR="00A34F18" w:rsidRPr="00B42DFE" w:rsidRDefault="00A34F18" w:rsidP="002F3BA5">
            <w:pPr>
              <w:rPr>
                <w:rFonts w:ascii="Arial" w:hAnsi="Arial" w:cs="Arial"/>
                <w:color w:val="FF0000"/>
                <w:sz w:val="22"/>
                <w:szCs w:val="22"/>
              </w:rPr>
            </w:pPr>
          </w:p>
          <w:p w14:paraId="3028057A" w14:textId="6DF915F0" w:rsidR="00A34F18" w:rsidRPr="00B42DFE" w:rsidRDefault="00A34F18" w:rsidP="002F3BA5">
            <w:pPr>
              <w:rPr>
                <w:rFonts w:ascii="Arial" w:hAnsi="Arial" w:cs="Arial"/>
                <w:sz w:val="22"/>
                <w:szCs w:val="22"/>
              </w:rPr>
            </w:pPr>
            <w:r w:rsidRPr="00B42DFE">
              <w:rPr>
                <w:rFonts w:ascii="Arial" w:hAnsi="Arial" w:cs="Arial"/>
                <w:sz w:val="22"/>
                <w:szCs w:val="22"/>
              </w:rPr>
              <w:t>Foundation Degree Level 5</w:t>
            </w:r>
          </w:p>
          <w:p w14:paraId="3824513B" w14:textId="77777777" w:rsidR="00A92C9B" w:rsidRPr="00B42DFE" w:rsidRDefault="00A92C9B" w:rsidP="002F3BA5">
            <w:pPr>
              <w:rPr>
                <w:rFonts w:ascii="Arial" w:hAnsi="Arial" w:cs="Arial"/>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2F3BA5">
            <w:pPr>
              <w:rPr>
                <w:rFonts w:ascii="Arial" w:hAnsi="Arial" w:cs="Arial"/>
                <w:b/>
                <w:sz w:val="22"/>
                <w:szCs w:val="22"/>
              </w:rPr>
            </w:pPr>
          </w:p>
        </w:tc>
        <w:tc>
          <w:tcPr>
            <w:tcW w:w="5580" w:type="dxa"/>
          </w:tcPr>
          <w:p w14:paraId="4B1F43D1" w14:textId="63D9E386" w:rsidR="00A92C9B" w:rsidRPr="00B42DFE" w:rsidRDefault="00A92C9B" w:rsidP="002F3BA5">
            <w:pPr>
              <w:rPr>
                <w:rFonts w:ascii="Arial" w:hAnsi="Arial" w:cs="Arial"/>
                <w:sz w:val="22"/>
                <w:szCs w:val="22"/>
              </w:rPr>
            </w:pPr>
            <w:r w:rsidRPr="00B42DFE">
              <w:rPr>
                <w:rFonts w:ascii="Arial" w:hAnsi="Arial" w:cs="Arial"/>
                <w:sz w:val="22"/>
                <w:szCs w:val="22"/>
              </w:rPr>
              <w:t>Kingston University</w:t>
            </w:r>
            <w:r w:rsidR="00396A61" w:rsidRPr="00B42DFE">
              <w:rPr>
                <w:rFonts w:ascii="Arial" w:hAnsi="Arial" w:cs="Arial"/>
                <w:sz w:val="22"/>
                <w:szCs w:val="22"/>
              </w:rPr>
              <w:t>, School of Education</w:t>
            </w:r>
          </w:p>
        </w:tc>
      </w:tr>
      <w:tr w:rsidR="00A92C9B" w:rsidRPr="00BF1022" w14:paraId="721D6BCB" w14:textId="77777777" w:rsidTr="00BF1022">
        <w:tc>
          <w:tcPr>
            <w:tcW w:w="3436" w:type="dxa"/>
          </w:tcPr>
          <w:p w14:paraId="15528E1C" w14:textId="77777777" w:rsidR="00A92C9B" w:rsidRPr="00BF1022" w:rsidRDefault="00A92C9B" w:rsidP="002F3BA5">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2F3BA5">
            <w:pPr>
              <w:rPr>
                <w:rFonts w:ascii="Arial" w:hAnsi="Arial" w:cs="Arial"/>
                <w:b/>
                <w:sz w:val="22"/>
                <w:szCs w:val="22"/>
              </w:rPr>
            </w:pPr>
          </w:p>
        </w:tc>
        <w:tc>
          <w:tcPr>
            <w:tcW w:w="5580" w:type="dxa"/>
          </w:tcPr>
          <w:p w14:paraId="34EFE47D" w14:textId="39AD8FD9" w:rsidR="00A92C9B" w:rsidRPr="00B42DFE" w:rsidRDefault="00B42DFE" w:rsidP="000A08B5">
            <w:pPr>
              <w:rPr>
                <w:rFonts w:ascii="Arial" w:hAnsi="Arial" w:cs="Arial"/>
                <w:color w:val="FF0000"/>
                <w:sz w:val="22"/>
                <w:szCs w:val="22"/>
              </w:rPr>
            </w:pPr>
            <w:r w:rsidRPr="00B42DFE">
              <w:rPr>
                <w:rFonts w:ascii="Arial" w:hAnsi="Arial" w:cs="Arial"/>
                <w:sz w:val="22"/>
                <w:szCs w:val="22"/>
              </w:rPr>
              <w:t>Kingston University</w:t>
            </w:r>
          </w:p>
        </w:tc>
      </w:tr>
      <w:tr w:rsidR="00A92C9B" w:rsidRPr="00BF1022" w14:paraId="490F765D" w14:textId="77777777" w:rsidTr="00BF1022">
        <w:tc>
          <w:tcPr>
            <w:tcW w:w="3436" w:type="dxa"/>
          </w:tcPr>
          <w:p w14:paraId="6DBD4986" w14:textId="77777777" w:rsidR="00A92C9B" w:rsidRPr="00BF1022" w:rsidRDefault="00A92C9B" w:rsidP="002F3BA5">
            <w:pPr>
              <w:rPr>
                <w:rFonts w:ascii="Arial" w:hAnsi="Arial" w:cs="Arial"/>
                <w:b/>
                <w:sz w:val="22"/>
                <w:szCs w:val="22"/>
              </w:rPr>
            </w:pPr>
            <w:r w:rsidRPr="00BF1022">
              <w:rPr>
                <w:rFonts w:ascii="Arial" w:hAnsi="Arial" w:cs="Arial"/>
                <w:b/>
                <w:sz w:val="22"/>
                <w:szCs w:val="22"/>
              </w:rPr>
              <w:t>Location:</w:t>
            </w:r>
          </w:p>
        </w:tc>
        <w:tc>
          <w:tcPr>
            <w:tcW w:w="5580" w:type="dxa"/>
          </w:tcPr>
          <w:p w14:paraId="3941A9F3" w14:textId="77777777" w:rsidR="00A92C9B" w:rsidRPr="00B42DFE" w:rsidRDefault="00A92C9B" w:rsidP="00B42DFE">
            <w:pPr>
              <w:rPr>
                <w:rFonts w:ascii="Arial" w:hAnsi="Arial" w:cs="Arial"/>
              </w:rPr>
            </w:pPr>
          </w:p>
          <w:p w14:paraId="3ADCF0D2" w14:textId="0E4FDFEE" w:rsidR="00B42DFE" w:rsidRPr="00B42DFE" w:rsidRDefault="00B42DFE" w:rsidP="00B42DFE">
            <w:pPr>
              <w:rPr>
                <w:rFonts w:ascii="Arial" w:hAnsi="Arial" w:cs="Arial"/>
              </w:rPr>
            </w:pPr>
            <w:r w:rsidRPr="00B42DFE">
              <w:rPr>
                <w:rFonts w:ascii="Arial" w:hAnsi="Arial" w:cs="Arial"/>
              </w:rPr>
              <w:t>Kingston University, Kingston Hill Campus</w:t>
            </w:r>
          </w:p>
        </w:tc>
      </w:tr>
      <w:tr w:rsidR="00A92C9B" w:rsidRPr="00BF1022" w14:paraId="5F54BDB5" w14:textId="77777777" w:rsidTr="00BF1022">
        <w:tc>
          <w:tcPr>
            <w:tcW w:w="3436" w:type="dxa"/>
          </w:tcPr>
          <w:p w14:paraId="713CB1F6" w14:textId="77777777" w:rsidR="00A92C9B" w:rsidRPr="00BF1022" w:rsidRDefault="00A92C9B" w:rsidP="002F3BA5">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2F3BA5">
            <w:pPr>
              <w:rPr>
                <w:rFonts w:ascii="Arial" w:hAnsi="Arial" w:cs="Arial"/>
                <w:b/>
                <w:sz w:val="22"/>
                <w:szCs w:val="22"/>
              </w:rPr>
            </w:pPr>
          </w:p>
        </w:tc>
        <w:tc>
          <w:tcPr>
            <w:tcW w:w="5580" w:type="dxa"/>
          </w:tcPr>
          <w:p w14:paraId="288A5E69" w14:textId="10056951" w:rsidR="00A92C9B" w:rsidRPr="00B42DFE" w:rsidRDefault="00396A61" w:rsidP="002F3BA5">
            <w:pPr>
              <w:rPr>
                <w:rFonts w:ascii="Arial" w:hAnsi="Arial" w:cs="Arial"/>
                <w:color w:val="FF0000"/>
                <w:sz w:val="22"/>
                <w:szCs w:val="22"/>
              </w:rPr>
            </w:pPr>
            <w:r w:rsidRPr="00B42DFE">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2F3BA5">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2F3BA5">
            <w:pPr>
              <w:rPr>
                <w:rFonts w:ascii="Arial" w:hAnsi="Arial" w:cs="Arial"/>
                <w:b/>
                <w:sz w:val="22"/>
                <w:szCs w:val="22"/>
              </w:rPr>
            </w:pPr>
          </w:p>
        </w:tc>
        <w:tc>
          <w:tcPr>
            <w:tcW w:w="5580" w:type="dxa"/>
            <w:shd w:val="clear" w:color="auto" w:fill="auto"/>
          </w:tcPr>
          <w:p w14:paraId="7240FC2F" w14:textId="276E9301" w:rsidR="00396A61" w:rsidRPr="00B42DFE" w:rsidRDefault="00396A61" w:rsidP="00970D87">
            <w:pPr>
              <w:rPr>
                <w:rFonts w:ascii="Arial" w:hAnsi="Arial" w:cs="Arial"/>
                <w:sz w:val="22"/>
                <w:szCs w:val="22"/>
              </w:rPr>
            </w:pPr>
            <w:r w:rsidRPr="00B42DFE">
              <w:rPr>
                <w:rFonts w:ascii="Arial" w:hAnsi="Arial" w:cs="Arial"/>
                <w:sz w:val="22"/>
                <w:szCs w:val="22"/>
              </w:rPr>
              <w:t xml:space="preserve">Full time with part time </w:t>
            </w:r>
            <w:r w:rsidR="00F719E9" w:rsidRPr="00B42DFE">
              <w:rPr>
                <w:rFonts w:ascii="Arial" w:hAnsi="Arial" w:cs="Arial"/>
                <w:sz w:val="22"/>
                <w:szCs w:val="22"/>
              </w:rPr>
              <w:t>attendance</w:t>
            </w:r>
          </w:p>
        </w:tc>
      </w:tr>
      <w:tr w:rsidR="00A92C9B" w:rsidRPr="00BF1022" w14:paraId="7CF0CC64" w14:textId="77777777" w:rsidTr="00BF1022">
        <w:tc>
          <w:tcPr>
            <w:tcW w:w="3436" w:type="dxa"/>
          </w:tcPr>
          <w:p w14:paraId="1B53104D" w14:textId="77777777" w:rsidR="00A92C9B" w:rsidRPr="00BF1022" w:rsidRDefault="00A92C9B" w:rsidP="002F3BA5">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58493B2" w:rsidR="00A92C9B" w:rsidRPr="00B42DFE" w:rsidRDefault="00A92C9B" w:rsidP="002F3BA5">
            <w:pPr>
              <w:rPr>
                <w:rFonts w:ascii="Arial" w:hAnsi="Arial" w:cs="Arial"/>
                <w:sz w:val="22"/>
                <w:szCs w:val="22"/>
              </w:rPr>
            </w:pPr>
            <w:r w:rsidRPr="00B42DFE">
              <w:rPr>
                <w:rFonts w:ascii="Arial" w:hAnsi="Arial" w:cs="Arial"/>
                <w:sz w:val="22"/>
                <w:szCs w:val="22"/>
              </w:rPr>
              <w:t>Full field</w:t>
            </w:r>
          </w:p>
          <w:p w14:paraId="46DBBA17" w14:textId="77777777" w:rsidR="00A92C9B" w:rsidRPr="00B42DFE" w:rsidRDefault="00A92C9B" w:rsidP="002F3BA5">
            <w:pPr>
              <w:rPr>
                <w:rFonts w:ascii="Arial" w:hAnsi="Arial" w:cs="Arial"/>
                <w:sz w:val="22"/>
                <w:szCs w:val="22"/>
              </w:rPr>
            </w:pPr>
          </w:p>
          <w:p w14:paraId="767EE3A9" w14:textId="09AD6B5B" w:rsidR="00A92C9B" w:rsidRPr="00B42DFE" w:rsidRDefault="00A92C9B" w:rsidP="002F3BA5">
            <w:pPr>
              <w:rPr>
                <w:rFonts w:ascii="Arial" w:hAnsi="Arial" w:cs="Arial"/>
                <w:color w:val="FF0000"/>
                <w:sz w:val="22"/>
                <w:szCs w:val="22"/>
              </w:rPr>
            </w:pPr>
          </w:p>
        </w:tc>
      </w:tr>
      <w:tr w:rsidR="00A92C9B" w:rsidRPr="00BF1022" w14:paraId="0AB42F90" w14:textId="77777777" w:rsidTr="00BF1022">
        <w:tc>
          <w:tcPr>
            <w:tcW w:w="3436" w:type="dxa"/>
          </w:tcPr>
          <w:p w14:paraId="3CDE1E3A" w14:textId="77777777" w:rsidR="00A92C9B" w:rsidRPr="00F719E9" w:rsidRDefault="00A92C9B" w:rsidP="002F3BA5">
            <w:pPr>
              <w:rPr>
                <w:rFonts w:ascii="Arial" w:hAnsi="Arial" w:cs="Arial"/>
                <w:b/>
                <w:sz w:val="22"/>
                <w:szCs w:val="22"/>
                <w:highlight w:val="yellow"/>
              </w:rPr>
            </w:pPr>
            <w:r w:rsidRPr="006D07DE">
              <w:rPr>
                <w:rFonts w:ascii="Arial" w:hAnsi="Arial" w:cs="Arial"/>
                <w:b/>
                <w:sz w:val="22"/>
                <w:szCs w:val="22"/>
              </w:rPr>
              <w:t>Minimum period of registration:</w:t>
            </w:r>
          </w:p>
        </w:tc>
        <w:tc>
          <w:tcPr>
            <w:tcW w:w="5580" w:type="dxa"/>
          </w:tcPr>
          <w:p w14:paraId="4AB48737" w14:textId="24B76534" w:rsidR="00A92C9B" w:rsidRPr="00B42DFE" w:rsidRDefault="006D07DE" w:rsidP="006D07DE">
            <w:pPr>
              <w:rPr>
                <w:rFonts w:ascii="Arial" w:hAnsi="Arial" w:cs="Arial"/>
                <w:sz w:val="22"/>
                <w:szCs w:val="22"/>
              </w:rPr>
            </w:pPr>
            <w:r w:rsidRPr="00B42DFE">
              <w:rPr>
                <w:rFonts w:ascii="Arial" w:hAnsi="Arial" w:cs="Arial"/>
                <w:sz w:val="22"/>
                <w:szCs w:val="22"/>
              </w:rPr>
              <w:t>Two years</w:t>
            </w:r>
          </w:p>
        </w:tc>
      </w:tr>
      <w:tr w:rsidR="00A92C9B" w:rsidRPr="00BF1022" w14:paraId="2056D785" w14:textId="77777777" w:rsidTr="00BF1022">
        <w:tc>
          <w:tcPr>
            <w:tcW w:w="3436" w:type="dxa"/>
          </w:tcPr>
          <w:p w14:paraId="3D914DFA" w14:textId="77777777" w:rsidR="00A92C9B" w:rsidRPr="006D07DE" w:rsidRDefault="00A92C9B" w:rsidP="002F3BA5">
            <w:pPr>
              <w:rPr>
                <w:rFonts w:ascii="Arial" w:hAnsi="Arial" w:cs="Arial"/>
                <w:b/>
                <w:sz w:val="22"/>
                <w:szCs w:val="22"/>
              </w:rPr>
            </w:pPr>
            <w:r w:rsidRPr="006D07DE">
              <w:rPr>
                <w:rFonts w:ascii="Arial" w:hAnsi="Arial" w:cs="Arial"/>
                <w:b/>
                <w:sz w:val="22"/>
                <w:szCs w:val="22"/>
              </w:rPr>
              <w:t>Maximum period of registration:</w:t>
            </w:r>
          </w:p>
          <w:p w14:paraId="0A693F2C" w14:textId="77777777" w:rsidR="00A92C9B" w:rsidRPr="00F719E9" w:rsidRDefault="00A92C9B" w:rsidP="002F3BA5">
            <w:pPr>
              <w:rPr>
                <w:rFonts w:ascii="Arial" w:hAnsi="Arial" w:cs="Arial"/>
                <w:b/>
                <w:sz w:val="22"/>
                <w:szCs w:val="22"/>
                <w:highlight w:val="yellow"/>
              </w:rPr>
            </w:pPr>
          </w:p>
        </w:tc>
        <w:tc>
          <w:tcPr>
            <w:tcW w:w="5580" w:type="dxa"/>
          </w:tcPr>
          <w:p w14:paraId="31763EE0" w14:textId="24F94CDB" w:rsidR="00A92C9B" w:rsidRPr="00B42DFE" w:rsidRDefault="006D07DE" w:rsidP="006D07DE">
            <w:pPr>
              <w:rPr>
                <w:rFonts w:ascii="Arial" w:hAnsi="Arial" w:cs="Arial"/>
                <w:sz w:val="22"/>
                <w:szCs w:val="22"/>
              </w:rPr>
            </w:pPr>
            <w:r w:rsidRPr="00B42DFE">
              <w:rPr>
                <w:rFonts w:ascii="Arial" w:hAnsi="Arial" w:cs="Arial"/>
                <w:sz w:val="22"/>
                <w:szCs w:val="22"/>
              </w:rPr>
              <w:t>Four years</w:t>
            </w:r>
          </w:p>
        </w:tc>
      </w:tr>
      <w:tr w:rsidR="00A92C9B" w:rsidRPr="00BF1022" w14:paraId="315211C4" w14:textId="77777777" w:rsidTr="00BF1022">
        <w:tc>
          <w:tcPr>
            <w:tcW w:w="3436" w:type="dxa"/>
          </w:tcPr>
          <w:p w14:paraId="3E96C004" w14:textId="77777777" w:rsidR="00A92C9B" w:rsidRPr="00BF1022" w:rsidRDefault="00A92C9B" w:rsidP="002F3BA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2F3BA5">
            <w:pPr>
              <w:rPr>
                <w:rFonts w:ascii="Arial" w:hAnsi="Arial" w:cs="Arial"/>
                <w:sz w:val="22"/>
                <w:szCs w:val="22"/>
              </w:rPr>
            </w:pPr>
            <w:r w:rsidRPr="00BF1022">
              <w:rPr>
                <w:rFonts w:ascii="Arial" w:hAnsi="Arial" w:cs="Arial"/>
                <w:sz w:val="22"/>
                <w:szCs w:val="22"/>
              </w:rPr>
              <w:t>The minimum entry qualifications for the programme are:</w:t>
            </w:r>
          </w:p>
          <w:p w14:paraId="7FBFFC48" w14:textId="04B96573" w:rsidR="00A92C9B" w:rsidRDefault="00A92C9B" w:rsidP="002F3BA5">
            <w:pPr>
              <w:rPr>
                <w:rFonts w:ascii="Arial" w:hAnsi="Arial" w:cs="Arial"/>
                <w:sz w:val="22"/>
                <w:szCs w:val="22"/>
              </w:rPr>
            </w:pPr>
          </w:p>
          <w:p w14:paraId="5937D07C" w14:textId="134B6217" w:rsidR="00DC7D02" w:rsidRDefault="00885BB6" w:rsidP="002F3BA5">
            <w:pPr>
              <w:rPr>
                <w:rFonts w:ascii="Arial" w:hAnsi="Arial" w:cs="Arial"/>
                <w:sz w:val="22"/>
                <w:szCs w:val="22"/>
              </w:rPr>
            </w:pPr>
            <w:r>
              <w:rPr>
                <w:rFonts w:ascii="Arial" w:hAnsi="Arial" w:cs="Arial"/>
                <w:sz w:val="22"/>
                <w:szCs w:val="22"/>
              </w:rPr>
              <w:t xml:space="preserve">BTEC National: </w:t>
            </w:r>
            <w:r w:rsidR="00DC7D02">
              <w:rPr>
                <w:rFonts w:ascii="Arial" w:hAnsi="Arial" w:cs="Arial"/>
                <w:sz w:val="22"/>
                <w:szCs w:val="22"/>
              </w:rPr>
              <w:t xml:space="preserve">Level 3 National Diploma in Children’s Play, Learning and </w:t>
            </w:r>
            <w:r w:rsidR="008903A1">
              <w:rPr>
                <w:rFonts w:ascii="Arial" w:hAnsi="Arial" w:cs="Arial"/>
                <w:sz w:val="22"/>
                <w:szCs w:val="22"/>
              </w:rPr>
              <w:t>Development</w:t>
            </w:r>
            <w:r w:rsidR="00DC7D02">
              <w:rPr>
                <w:rFonts w:ascii="Arial" w:hAnsi="Arial" w:cs="Arial"/>
                <w:sz w:val="22"/>
                <w:szCs w:val="22"/>
              </w:rPr>
              <w:t xml:space="preserve"> and/or equivalent</w:t>
            </w:r>
          </w:p>
          <w:p w14:paraId="0289B313" w14:textId="5CC57FF4" w:rsidR="00885BB6" w:rsidRDefault="00885BB6" w:rsidP="002F3BA5">
            <w:pPr>
              <w:rPr>
                <w:rFonts w:ascii="Arial" w:hAnsi="Arial" w:cs="Arial"/>
                <w:sz w:val="22"/>
                <w:szCs w:val="22"/>
              </w:rPr>
            </w:pPr>
          </w:p>
          <w:p w14:paraId="76E3D31A" w14:textId="6AD6F8BE" w:rsidR="00885BB6" w:rsidRPr="00885BB6" w:rsidRDefault="00885BB6" w:rsidP="00885BB6">
            <w:pPr>
              <w:rPr>
                <w:rFonts w:ascii="Arial" w:hAnsi="Arial" w:cs="Arial"/>
                <w:sz w:val="22"/>
                <w:szCs w:val="22"/>
              </w:rPr>
            </w:pPr>
            <w:r>
              <w:rPr>
                <w:rFonts w:ascii="Arial" w:hAnsi="Arial" w:cs="Arial"/>
                <w:sz w:val="22"/>
                <w:szCs w:val="22"/>
              </w:rPr>
              <w:t>CACHE:</w:t>
            </w:r>
            <w:r>
              <w:t xml:space="preserve"> </w:t>
            </w:r>
            <w:r w:rsidR="008903A1">
              <w:rPr>
                <w:rFonts w:ascii="Arial" w:hAnsi="Arial" w:cs="Arial"/>
                <w:sz w:val="22"/>
                <w:szCs w:val="22"/>
              </w:rPr>
              <w:t>Level 3 Diploma in an Early Y</w:t>
            </w:r>
            <w:r w:rsidRPr="00885BB6">
              <w:rPr>
                <w:rFonts w:ascii="Arial" w:hAnsi="Arial" w:cs="Arial"/>
                <w:sz w:val="22"/>
                <w:szCs w:val="22"/>
              </w:rPr>
              <w:t>ears</w:t>
            </w:r>
            <w:r w:rsidR="00B42DFE">
              <w:rPr>
                <w:rFonts w:ascii="Arial" w:hAnsi="Arial" w:cs="Arial"/>
                <w:sz w:val="22"/>
                <w:szCs w:val="22"/>
              </w:rPr>
              <w:t xml:space="preserve">, Level 3 Early Years Educator, </w:t>
            </w:r>
            <w:proofErr w:type="spellStart"/>
            <w:r w:rsidR="00B42DFE">
              <w:rPr>
                <w:rFonts w:ascii="Arial" w:hAnsi="Arial" w:cs="Arial"/>
                <w:sz w:val="22"/>
                <w:szCs w:val="22"/>
              </w:rPr>
              <w:t>Playwork</w:t>
            </w:r>
            <w:proofErr w:type="spellEnd"/>
            <w:r w:rsidR="00B42DFE">
              <w:rPr>
                <w:rFonts w:ascii="Arial" w:hAnsi="Arial" w:cs="Arial"/>
                <w:sz w:val="22"/>
                <w:szCs w:val="22"/>
              </w:rPr>
              <w:t>, Children and Young People or</w:t>
            </w:r>
            <w:r w:rsidRPr="00885BB6">
              <w:rPr>
                <w:rFonts w:ascii="Arial" w:hAnsi="Arial" w:cs="Arial"/>
                <w:sz w:val="22"/>
                <w:szCs w:val="22"/>
              </w:rPr>
              <w:t xml:space="preserve"> </w:t>
            </w:r>
            <w:r w:rsidR="00B42DFE" w:rsidRPr="00B42DFE">
              <w:rPr>
                <w:rFonts w:ascii="Arial" w:hAnsi="Arial" w:cs="Arial"/>
                <w:sz w:val="22"/>
                <w:szCs w:val="22"/>
              </w:rPr>
              <w:t xml:space="preserve">T Level Technical Qualification in Education and Childcare </w:t>
            </w:r>
            <w:r w:rsidR="00B42DFE">
              <w:rPr>
                <w:rFonts w:ascii="Arial" w:hAnsi="Arial" w:cs="Arial"/>
                <w:sz w:val="22"/>
                <w:szCs w:val="22"/>
              </w:rPr>
              <w:t>or r</w:t>
            </w:r>
            <w:r w:rsidRPr="00885BB6">
              <w:rPr>
                <w:rFonts w:ascii="Arial" w:hAnsi="Arial" w:cs="Arial"/>
                <w:sz w:val="22"/>
                <w:szCs w:val="22"/>
              </w:rPr>
              <w:t>elated subject and/or equivalent</w:t>
            </w:r>
          </w:p>
          <w:p w14:paraId="7EF64476" w14:textId="77777777" w:rsidR="00885BB6" w:rsidRDefault="00885BB6" w:rsidP="00885BB6">
            <w:pPr>
              <w:rPr>
                <w:rFonts w:ascii="Arial" w:hAnsi="Arial" w:cs="Arial"/>
                <w:sz w:val="22"/>
                <w:szCs w:val="22"/>
              </w:rPr>
            </w:pPr>
          </w:p>
          <w:p w14:paraId="1FCA9679" w14:textId="46734E46" w:rsidR="00885BB6" w:rsidRDefault="00885BB6" w:rsidP="00885BB6">
            <w:pPr>
              <w:rPr>
                <w:rFonts w:ascii="Arial" w:hAnsi="Arial" w:cs="Arial"/>
                <w:sz w:val="22"/>
                <w:szCs w:val="22"/>
              </w:rPr>
            </w:pPr>
            <w:r w:rsidRPr="00885BB6">
              <w:rPr>
                <w:rFonts w:ascii="Arial" w:hAnsi="Arial" w:cs="Arial"/>
                <w:sz w:val="22"/>
                <w:szCs w:val="22"/>
              </w:rPr>
              <w:t>NVQ Level 3 in an early years</w:t>
            </w:r>
            <w:r w:rsidR="00B42DFE">
              <w:rPr>
                <w:rFonts w:ascii="Arial" w:hAnsi="Arial" w:cs="Arial"/>
                <w:sz w:val="22"/>
                <w:szCs w:val="22"/>
              </w:rPr>
              <w:t xml:space="preserve">, health and social care or </w:t>
            </w:r>
            <w:r w:rsidRPr="00885BB6">
              <w:rPr>
                <w:rFonts w:ascii="Arial" w:hAnsi="Arial" w:cs="Arial"/>
                <w:sz w:val="22"/>
                <w:szCs w:val="22"/>
              </w:rPr>
              <w:t>related subject and/or equivalent</w:t>
            </w:r>
            <w:r w:rsidR="00B42DFE">
              <w:rPr>
                <w:rFonts w:ascii="Arial" w:hAnsi="Arial" w:cs="Arial"/>
                <w:sz w:val="22"/>
                <w:szCs w:val="22"/>
              </w:rPr>
              <w:t xml:space="preserve"> working with children aged </w:t>
            </w:r>
            <w:r w:rsidR="00EF31B7">
              <w:rPr>
                <w:rFonts w:ascii="Arial" w:hAnsi="Arial" w:cs="Arial"/>
                <w:sz w:val="22"/>
                <w:szCs w:val="22"/>
              </w:rPr>
              <w:t>five and below</w:t>
            </w:r>
          </w:p>
          <w:p w14:paraId="07B50E12" w14:textId="662C8673" w:rsidR="00A92C9B" w:rsidRPr="00BF1022" w:rsidRDefault="00A92C9B" w:rsidP="002F3BA5">
            <w:pPr>
              <w:rPr>
                <w:rFonts w:ascii="Arial" w:hAnsi="Arial" w:cs="Arial"/>
                <w:sz w:val="22"/>
                <w:szCs w:val="22"/>
              </w:rPr>
            </w:pPr>
            <w:r w:rsidRPr="00BF1022">
              <w:rPr>
                <w:rFonts w:ascii="Arial" w:hAnsi="Arial" w:cs="Arial"/>
                <w:sz w:val="22"/>
                <w:szCs w:val="22"/>
              </w:rPr>
              <w:tab/>
            </w:r>
            <w:r w:rsidRPr="00BF1022">
              <w:rPr>
                <w:rFonts w:ascii="Arial" w:hAnsi="Arial" w:cs="Arial"/>
                <w:sz w:val="22"/>
                <w:szCs w:val="22"/>
              </w:rPr>
              <w:tab/>
            </w:r>
          </w:p>
          <w:p w14:paraId="47E96E74" w14:textId="745ACA1F" w:rsidR="00A92C9B" w:rsidRDefault="00A92C9B" w:rsidP="00885BB6">
            <w:pPr>
              <w:ind w:left="-8" w:firstLine="8"/>
              <w:rPr>
                <w:rFonts w:ascii="Arial" w:hAnsi="Arial" w:cs="Arial"/>
                <w:sz w:val="22"/>
                <w:szCs w:val="22"/>
              </w:rPr>
            </w:pPr>
            <w:r w:rsidRPr="00BF1022">
              <w:rPr>
                <w:rFonts w:ascii="Arial" w:hAnsi="Arial" w:cs="Arial"/>
                <w:sz w:val="22"/>
                <w:szCs w:val="22"/>
              </w:rPr>
              <w:t>Plus:</w:t>
            </w:r>
            <w:r w:rsidR="00885BB6">
              <w:t xml:space="preserve"> </w:t>
            </w:r>
            <w:r w:rsidR="00885BB6" w:rsidRPr="00885BB6">
              <w:rPr>
                <w:rFonts w:ascii="Arial" w:hAnsi="Arial" w:cs="Arial"/>
                <w:sz w:val="22"/>
                <w:szCs w:val="22"/>
              </w:rPr>
              <w:t>Employment in a</w:t>
            </w:r>
            <w:r w:rsidR="00885BB6">
              <w:rPr>
                <w:rFonts w:ascii="Arial" w:hAnsi="Arial" w:cs="Arial"/>
                <w:sz w:val="22"/>
                <w:szCs w:val="22"/>
              </w:rPr>
              <w:t xml:space="preserve"> setting in either </w:t>
            </w:r>
            <w:r w:rsidR="00885BB6" w:rsidRPr="00885BB6">
              <w:rPr>
                <w:rFonts w:ascii="Arial" w:hAnsi="Arial" w:cs="Arial"/>
                <w:sz w:val="22"/>
                <w:szCs w:val="22"/>
              </w:rPr>
              <w:t>paid or voluntary capacity for a minimum of 16 hours per week for the duration of the programme</w:t>
            </w:r>
            <w:r w:rsidRPr="00BF1022">
              <w:rPr>
                <w:rFonts w:ascii="Arial" w:hAnsi="Arial" w:cs="Arial"/>
                <w:sz w:val="22"/>
                <w:szCs w:val="22"/>
              </w:rPr>
              <w:tab/>
            </w:r>
          </w:p>
          <w:p w14:paraId="617AE7F0" w14:textId="4C0B1528" w:rsidR="00053DE2" w:rsidRDefault="00053DE2" w:rsidP="00885BB6">
            <w:pPr>
              <w:ind w:left="-8" w:firstLine="8"/>
              <w:rPr>
                <w:rFonts w:ascii="Arial" w:hAnsi="Arial" w:cs="Arial"/>
                <w:sz w:val="22"/>
                <w:szCs w:val="22"/>
              </w:rPr>
            </w:pPr>
          </w:p>
          <w:p w14:paraId="60377313" w14:textId="2AB9BB74" w:rsidR="00053DE2" w:rsidRDefault="00053DE2" w:rsidP="00885BB6">
            <w:pPr>
              <w:ind w:left="-8" w:firstLine="8"/>
              <w:rPr>
                <w:rFonts w:ascii="Arial" w:hAnsi="Arial" w:cs="Arial"/>
                <w:sz w:val="22"/>
                <w:szCs w:val="22"/>
              </w:rPr>
            </w:pPr>
            <w:r w:rsidRPr="00053DE2">
              <w:rPr>
                <w:rFonts w:ascii="Arial" w:hAnsi="Arial" w:cs="Arial"/>
                <w:sz w:val="22"/>
                <w:szCs w:val="22"/>
              </w:rPr>
              <w:t xml:space="preserve">It is normally expected that applicants should have </w:t>
            </w:r>
            <w:r w:rsidR="00B42DFE">
              <w:rPr>
                <w:rFonts w:ascii="Arial" w:hAnsi="Arial" w:cs="Arial"/>
                <w:sz w:val="22"/>
                <w:szCs w:val="22"/>
              </w:rPr>
              <w:t xml:space="preserve">prior </w:t>
            </w:r>
            <w:r w:rsidRPr="00053DE2">
              <w:rPr>
                <w:rFonts w:ascii="Arial" w:hAnsi="Arial" w:cs="Arial"/>
                <w:sz w:val="22"/>
                <w:szCs w:val="22"/>
              </w:rPr>
              <w:t>experience in a</w:t>
            </w:r>
            <w:r w:rsidR="00B42DFE">
              <w:rPr>
                <w:rFonts w:ascii="Arial" w:hAnsi="Arial" w:cs="Arial"/>
                <w:sz w:val="22"/>
                <w:szCs w:val="22"/>
              </w:rPr>
              <w:t>n appropriate</w:t>
            </w:r>
            <w:r w:rsidRPr="00053DE2">
              <w:rPr>
                <w:rFonts w:ascii="Arial" w:hAnsi="Arial" w:cs="Arial"/>
                <w:sz w:val="22"/>
                <w:szCs w:val="22"/>
              </w:rPr>
              <w:t xml:space="preserve"> setting prior to undertaking the Foundation Degree. However, Kingston University is committed to widening participation and encourages potential applicants who may not have ‘typical’ qualifications and/or experience to contact the </w:t>
            </w:r>
            <w:r w:rsidR="00B42DFE">
              <w:rPr>
                <w:rFonts w:ascii="Arial" w:hAnsi="Arial" w:cs="Arial"/>
                <w:sz w:val="22"/>
                <w:szCs w:val="22"/>
              </w:rPr>
              <w:t>Department</w:t>
            </w:r>
            <w:r w:rsidRPr="00053DE2">
              <w:rPr>
                <w:rFonts w:ascii="Arial" w:hAnsi="Arial" w:cs="Arial"/>
                <w:sz w:val="22"/>
                <w:szCs w:val="22"/>
              </w:rPr>
              <w:t xml:space="preserve"> of Education for advice.</w:t>
            </w:r>
          </w:p>
          <w:p w14:paraId="5C9E91FC" w14:textId="77777777" w:rsidR="00053DE2" w:rsidRPr="00BF1022" w:rsidRDefault="00053DE2" w:rsidP="00885BB6">
            <w:pPr>
              <w:ind w:left="-8" w:firstLine="8"/>
              <w:rPr>
                <w:rFonts w:ascii="Arial" w:hAnsi="Arial" w:cs="Arial"/>
                <w:sz w:val="22"/>
                <w:szCs w:val="22"/>
              </w:rPr>
            </w:pPr>
          </w:p>
          <w:p w14:paraId="613F4586" w14:textId="0777C905" w:rsidR="00A92C9B" w:rsidRDefault="00053DE2" w:rsidP="002F3BA5">
            <w:pPr>
              <w:rPr>
                <w:rFonts w:ascii="Arial" w:hAnsi="Arial" w:cs="Arial"/>
                <w:sz w:val="22"/>
                <w:szCs w:val="22"/>
              </w:rPr>
            </w:pPr>
            <w:r w:rsidRPr="00053DE2">
              <w:rPr>
                <w:rFonts w:ascii="Arial" w:hAnsi="Arial" w:cs="Arial"/>
                <w:sz w:val="22"/>
                <w:szCs w:val="22"/>
              </w:rPr>
              <w:t>It is usual for every applicant to undergo an interview at the Partner of their choice where qualifications and experience are carefully considered</w:t>
            </w:r>
          </w:p>
          <w:p w14:paraId="5D0B6373" w14:textId="77777777" w:rsidR="00053DE2" w:rsidRPr="00BF1022" w:rsidRDefault="00053DE2" w:rsidP="002F3BA5">
            <w:pPr>
              <w:rPr>
                <w:rFonts w:ascii="Arial" w:hAnsi="Arial" w:cs="Arial"/>
                <w:sz w:val="22"/>
                <w:szCs w:val="22"/>
              </w:rPr>
            </w:pPr>
          </w:p>
          <w:p w14:paraId="535B1E17" w14:textId="6A420CD8" w:rsidR="00A92C9B" w:rsidRPr="00BF1022" w:rsidRDefault="006D07DE" w:rsidP="002F3BA5">
            <w:pPr>
              <w:rPr>
                <w:rFonts w:ascii="Arial" w:hAnsi="Arial" w:cs="Arial"/>
                <w:sz w:val="22"/>
                <w:szCs w:val="22"/>
              </w:rPr>
            </w:pPr>
            <w:r>
              <w:rPr>
                <w:rFonts w:ascii="Arial" w:hAnsi="Arial" w:cs="Arial"/>
                <w:sz w:val="22"/>
                <w:szCs w:val="22"/>
              </w:rPr>
              <w:t>A minimum IELTS score of 6.5</w:t>
            </w:r>
            <w:r w:rsidR="00C319FA">
              <w:rPr>
                <w:rFonts w:ascii="Arial" w:hAnsi="Arial" w:cs="Arial"/>
                <w:sz w:val="22"/>
                <w:szCs w:val="22"/>
              </w:rPr>
              <w:t xml:space="preserve">, </w:t>
            </w:r>
            <w:r w:rsidR="00C319FA" w:rsidRPr="006D07DE">
              <w:rPr>
                <w:rFonts w:ascii="Arial" w:hAnsi="Arial" w:cs="Arial"/>
                <w:sz w:val="22"/>
                <w:szCs w:val="22"/>
              </w:rPr>
              <w:t>TOEFL scores of 79 to 93</w:t>
            </w:r>
            <w:r w:rsidR="00A92C9B" w:rsidRPr="00BF1022">
              <w:rPr>
                <w:rFonts w:ascii="Arial" w:hAnsi="Arial" w:cs="Arial"/>
                <w:sz w:val="22"/>
                <w:szCs w:val="22"/>
              </w:rPr>
              <w:t xml:space="preserve"> or equivalent is required for those for whom English is not their first language. </w:t>
            </w:r>
          </w:p>
          <w:p w14:paraId="57846484" w14:textId="51FF1CEE" w:rsidR="00E5235F" w:rsidRDefault="00E5235F" w:rsidP="002F3BA5">
            <w:pPr>
              <w:rPr>
                <w:rFonts w:ascii="Arial" w:hAnsi="Arial" w:cs="Arial"/>
                <w:i/>
                <w:color w:val="FF0000"/>
                <w:sz w:val="22"/>
                <w:szCs w:val="22"/>
              </w:rPr>
            </w:pPr>
          </w:p>
          <w:p w14:paraId="3CB10299" w14:textId="43D49F89" w:rsidR="00E5235F" w:rsidRPr="004A469A" w:rsidRDefault="00D12D6B" w:rsidP="002F3BA5">
            <w:pPr>
              <w:rPr>
                <w:rFonts w:ascii="Arial" w:hAnsi="Arial" w:cs="Arial"/>
                <w:sz w:val="22"/>
                <w:szCs w:val="22"/>
              </w:rPr>
            </w:pPr>
            <w:r w:rsidRPr="004A469A">
              <w:rPr>
                <w:rFonts w:ascii="Arial" w:hAnsi="Arial" w:cs="Arial"/>
                <w:sz w:val="22"/>
                <w:szCs w:val="22"/>
              </w:rPr>
              <w:t xml:space="preserve">Students who have </w:t>
            </w:r>
            <w:r w:rsidR="00E5235F" w:rsidRPr="004A469A">
              <w:rPr>
                <w:rFonts w:ascii="Arial" w:hAnsi="Arial" w:cs="Arial"/>
                <w:sz w:val="22"/>
                <w:szCs w:val="22"/>
              </w:rPr>
              <w:t xml:space="preserve">experience in </w:t>
            </w:r>
            <w:r w:rsidR="00B42DFE">
              <w:rPr>
                <w:rFonts w:ascii="Arial" w:hAnsi="Arial" w:cs="Arial"/>
                <w:sz w:val="22"/>
                <w:szCs w:val="22"/>
              </w:rPr>
              <w:t xml:space="preserve">an appropriate setting </w:t>
            </w:r>
            <w:r w:rsidRPr="004A469A">
              <w:rPr>
                <w:rFonts w:ascii="Arial" w:hAnsi="Arial" w:cs="Arial"/>
                <w:sz w:val="22"/>
                <w:szCs w:val="22"/>
              </w:rPr>
              <w:t xml:space="preserve">and </w:t>
            </w:r>
            <w:r w:rsidR="00160C4C" w:rsidRPr="004A469A">
              <w:rPr>
                <w:rFonts w:ascii="Arial" w:hAnsi="Arial" w:cs="Arial"/>
                <w:sz w:val="22"/>
                <w:szCs w:val="22"/>
              </w:rPr>
              <w:t xml:space="preserve">possess </w:t>
            </w:r>
            <w:r w:rsidR="006D07DE" w:rsidRPr="004A469A">
              <w:rPr>
                <w:rFonts w:ascii="Arial" w:hAnsi="Arial" w:cs="Arial"/>
                <w:sz w:val="22"/>
                <w:szCs w:val="22"/>
              </w:rPr>
              <w:t xml:space="preserve">a minimum of 3 A Levels </w:t>
            </w:r>
            <w:r w:rsidR="004A469A" w:rsidRPr="004A469A">
              <w:rPr>
                <w:rFonts w:ascii="Arial" w:hAnsi="Arial" w:cs="Arial"/>
                <w:sz w:val="22"/>
                <w:szCs w:val="22"/>
              </w:rPr>
              <w:t>with a</w:t>
            </w:r>
            <w:r w:rsidR="0097356A" w:rsidRPr="004A469A">
              <w:rPr>
                <w:rFonts w:ascii="Arial" w:hAnsi="Arial" w:cs="Arial"/>
                <w:sz w:val="22"/>
                <w:szCs w:val="22"/>
              </w:rPr>
              <w:t xml:space="preserve"> successful interview outcome can apply for Recognition of Prior Learning. </w:t>
            </w:r>
          </w:p>
          <w:p w14:paraId="792246A4" w14:textId="130BEDAF" w:rsidR="006E750C" w:rsidRDefault="006E750C" w:rsidP="002F3BA5">
            <w:pPr>
              <w:rPr>
                <w:rFonts w:ascii="Arial" w:hAnsi="Arial" w:cs="Arial"/>
                <w:i/>
                <w:color w:val="FF0000"/>
                <w:sz w:val="22"/>
                <w:szCs w:val="22"/>
              </w:rPr>
            </w:pPr>
          </w:p>
          <w:p w14:paraId="6242CBB1" w14:textId="40342544" w:rsidR="006E750C" w:rsidRPr="004A469A" w:rsidRDefault="006E750C" w:rsidP="002F3BA5">
            <w:pPr>
              <w:rPr>
                <w:rFonts w:ascii="Arial" w:hAnsi="Arial" w:cs="Arial"/>
                <w:sz w:val="22"/>
                <w:szCs w:val="22"/>
              </w:rPr>
            </w:pPr>
            <w:r w:rsidRPr="004A469A">
              <w:rPr>
                <w:rFonts w:ascii="Arial" w:hAnsi="Arial" w:cs="Arial"/>
                <w:sz w:val="22"/>
                <w:szCs w:val="22"/>
              </w:rPr>
              <w:t>Students are required to evidence a current Disclosure and Barring Services Clearance</w:t>
            </w:r>
          </w:p>
          <w:p w14:paraId="75BCC6F0" w14:textId="77777777" w:rsidR="00BF1022" w:rsidRPr="00BF1022" w:rsidRDefault="00BF1022" w:rsidP="002F3BA5">
            <w:pPr>
              <w:rPr>
                <w:rFonts w:ascii="Arial" w:hAnsi="Arial" w:cs="Arial"/>
                <w:color w:val="FF0000"/>
                <w:sz w:val="22"/>
                <w:szCs w:val="22"/>
              </w:rPr>
            </w:pPr>
          </w:p>
          <w:p w14:paraId="4B08F2A9" w14:textId="2A2760C3"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2F3BA5">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2F3BA5">
            <w:pPr>
              <w:rPr>
                <w:rFonts w:ascii="Arial" w:hAnsi="Arial" w:cs="Arial"/>
                <w:b/>
                <w:sz w:val="22"/>
                <w:szCs w:val="22"/>
              </w:rPr>
            </w:pPr>
          </w:p>
        </w:tc>
        <w:tc>
          <w:tcPr>
            <w:tcW w:w="5580" w:type="dxa"/>
          </w:tcPr>
          <w:p w14:paraId="1B10F33E" w14:textId="5A6E0E42" w:rsidR="0095435B" w:rsidRPr="00D62596" w:rsidRDefault="0095435B" w:rsidP="002F3BA5">
            <w:pPr>
              <w:rPr>
                <w:rFonts w:ascii="Arial" w:hAnsi="Arial" w:cs="Arial"/>
                <w:sz w:val="22"/>
                <w:szCs w:val="22"/>
              </w:rPr>
            </w:pPr>
            <w:r w:rsidRPr="00D62596">
              <w:rPr>
                <w:rFonts w:ascii="Arial" w:hAnsi="Arial" w:cs="Arial"/>
                <w:sz w:val="22"/>
                <w:szCs w:val="22"/>
              </w:rPr>
              <w:t>Sector Endorsed Foundation Degree in Early Years</w:t>
            </w:r>
            <w:r w:rsidR="006D07DE" w:rsidRPr="00D62596">
              <w:rPr>
                <w:rFonts w:ascii="Arial" w:hAnsi="Arial" w:cs="Arial"/>
                <w:sz w:val="22"/>
                <w:szCs w:val="22"/>
              </w:rPr>
              <w:t xml:space="preserve"> (SEFDEY)</w:t>
            </w:r>
            <w:r w:rsidR="00101537" w:rsidRPr="00D62596">
              <w:rPr>
                <w:rFonts w:ascii="Arial" w:hAnsi="Arial" w:cs="Arial"/>
                <w:sz w:val="22"/>
                <w:szCs w:val="22"/>
              </w:rPr>
              <w:t xml:space="preserve"> Network</w:t>
            </w:r>
          </w:p>
          <w:p w14:paraId="749FB0F8" w14:textId="044D0DA4" w:rsidR="006D07DE" w:rsidRPr="0095435B" w:rsidRDefault="006D07DE" w:rsidP="002F3BA5">
            <w:pPr>
              <w:rPr>
                <w:rFonts w:ascii="Arial" w:hAnsi="Arial" w:cs="Arial"/>
                <w:i/>
                <w:sz w:val="22"/>
                <w:szCs w:val="22"/>
              </w:rPr>
            </w:pPr>
          </w:p>
        </w:tc>
      </w:tr>
      <w:tr w:rsidR="00A92C9B" w:rsidRPr="00BF1022" w14:paraId="1D2A8CE1" w14:textId="77777777" w:rsidTr="00BF1022">
        <w:tc>
          <w:tcPr>
            <w:tcW w:w="3436" w:type="dxa"/>
          </w:tcPr>
          <w:p w14:paraId="310A7388" w14:textId="77777777" w:rsidR="00A92C9B" w:rsidRPr="00BF1022" w:rsidRDefault="00A92C9B" w:rsidP="002F3BA5">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2F3BA5">
            <w:pPr>
              <w:rPr>
                <w:rFonts w:ascii="Arial" w:hAnsi="Arial" w:cs="Arial"/>
                <w:b/>
                <w:sz w:val="22"/>
                <w:szCs w:val="22"/>
              </w:rPr>
            </w:pPr>
          </w:p>
        </w:tc>
        <w:tc>
          <w:tcPr>
            <w:tcW w:w="5580" w:type="dxa"/>
          </w:tcPr>
          <w:p w14:paraId="3347A688" w14:textId="6A629137" w:rsidR="00B318D1" w:rsidRDefault="00B318D1" w:rsidP="002F3BA5">
            <w:pPr>
              <w:rPr>
                <w:rFonts w:ascii="Arial" w:hAnsi="Arial" w:cs="Arial"/>
                <w:sz w:val="22"/>
                <w:szCs w:val="22"/>
              </w:rPr>
            </w:pPr>
            <w:r w:rsidRPr="006D07DE">
              <w:rPr>
                <w:rFonts w:ascii="Arial" w:hAnsi="Arial" w:cs="Arial"/>
                <w:sz w:val="22"/>
                <w:szCs w:val="22"/>
              </w:rPr>
              <w:t>QAA Foundation Degree Characteristics Statement</w:t>
            </w:r>
          </w:p>
          <w:p w14:paraId="54261BDB" w14:textId="77777777" w:rsidR="00B318D1" w:rsidRDefault="00B318D1" w:rsidP="002F3BA5">
            <w:pPr>
              <w:rPr>
                <w:rFonts w:ascii="Arial" w:hAnsi="Arial" w:cs="Arial"/>
                <w:sz w:val="22"/>
                <w:szCs w:val="22"/>
              </w:rPr>
            </w:pPr>
          </w:p>
          <w:p w14:paraId="223D1A66" w14:textId="521153A1" w:rsidR="00B318D1" w:rsidRPr="00B318D1" w:rsidRDefault="00B318D1" w:rsidP="002F3BA5">
            <w:pPr>
              <w:rPr>
                <w:rFonts w:ascii="Arial" w:hAnsi="Arial" w:cs="Arial"/>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2F3BA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75E4DDA6" w:rsidR="00A92C9B" w:rsidRPr="008D47EA" w:rsidRDefault="008D47EA" w:rsidP="002F3BA5">
            <w:pPr>
              <w:rPr>
                <w:rFonts w:ascii="Arial" w:hAnsi="Arial" w:cs="Arial"/>
                <w:sz w:val="22"/>
                <w:szCs w:val="22"/>
              </w:rPr>
            </w:pPr>
            <w:r w:rsidRPr="008D47EA">
              <w:rPr>
                <w:rFonts w:ascii="Arial" w:hAnsi="Arial" w:cs="Arial"/>
                <w:sz w:val="22"/>
                <w:szCs w:val="22"/>
              </w:rPr>
              <w:t>Students accessing the programme are employed as practitioners working with children and their families. All modules must be passed without compensation in order to achieve the Foundation Degree.</w:t>
            </w:r>
          </w:p>
          <w:p w14:paraId="402E8661" w14:textId="20406AB3" w:rsidR="00A92C9B" w:rsidRPr="00976D7A" w:rsidRDefault="00A92C9B" w:rsidP="002F3BA5">
            <w:pPr>
              <w:rPr>
                <w:rFonts w:ascii="Arial" w:hAnsi="Arial" w:cs="Arial"/>
                <w:color w:val="FF0000"/>
                <w:sz w:val="22"/>
                <w:szCs w:val="22"/>
              </w:rPr>
            </w:pPr>
          </w:p>
        </w:tc>
      </w:tr>
      <w:tr w:rsidR="00A92C9B" w:rsidRPr="00BF1022" w14:paraId="033C9415" w14:textId="77777777" w:rsidTr="00BF1022">
        <w:tc>
          <w:tcPr>
            <w:tcW w:w="3436" w:type="dxa"/>
          </w:tcPr>
          <w:p w14:paraId="39080205" w14:textId="77777777" w:rsidR="00A92C9B" w:rsidRPr="0090612E" w:rsidRDefault="00A92C9B" w:rsidP="002F3BA5">
            <w:pPr>
              <w:rPr>
                <w:rFonts w:ascii="Arial" w:hAnsi="Arial" w:cs="Arial"/>
                <w:b/>
                <w:sz w:val="22"/>
                <w:szCs w:val="22"/>
              </w:rPr>
            </w:pPr>
            <w:r w:rsidRPr="0090612E">
              <w:rPr>
                <w:rFonts w:ascii="Arial" w:hAnsi="Arial" w:cs="Arial"/>
                <w:b/>
                <w:sz w:val="22"/>
                <w:szCs w:val="22"/>
              </w:rPr>
              <w:t>UCAS Code:</w:t>
            </w:r>
          </w:p>
          <w:p w14:paraId="03425216" w14:textId="77777777" w:rsidR="00A92C9B" w:rsidRPr="0090612E" w:rsidRDefault="00A92C9B" w:rsidP="002F3BA5">
            <w:pPr>
              <w:rPr>
                <w:rFonts w:ascii="Arial" w:hAnsi="Arial" w:cs="Arial"/>
                <w:b/>
                <w:sz w:val="22"/>
                <w:szCs w:val="22"/>
              </w:rPr>
            </w:pPr>
          </w:p>
        </w:tc>
        <w:tc>
          <w:tcPr>
            <w:tcW w:w="5580" w:type="dxa"/>
          </w:tcPr>
          <w:p w14:paraId="2253C86C" w14:textId="5A0C5D72" w:rsidR="004A469A" w:rsidRPr="0090612E" w:rsidRDefault="004A469A" w:rsidP="002F3BA5">
            <w:pPr>
              <w:rPr>
                <w:rFonts w:ascii="Arial" w:hAnsi="Arial" w:cs="Arial"/>
                <w:sz w:val="22"/>
                <w:szCs w:val="22"/>
              </w:rPr>
            </w:pPr>
            <w:r>
              <w:rPr>
                <w:rFonts w:ascii="Arial" w:hAnsi="Arial" w:cs="Arial"/>
                <w:sz w:val="22"/>
                <w:szCs w:val="22"/>
              </w:rPr>
              <w:t>XN1</w:t>
            </w:r>
            <w:r w:rsidR="00EF31B7">
              <w:rPr>
                <w:rFonts w:ascii="Arial" w:hAnsi="Arial" w:cs="Arial"/>
                <w:sz w:val="22"/>
                <w:szCs w:val="22"/>
              </w:rPr>
              <w:t>3</w:t>
            </w:r>
            <w:r>
              <w:rPr>
                <w:rFonts w:ascii="Arial" w:hAnsi="Arial" w:cs="Arial"/>
                <w:sz w:val="22"/>
                <w:szCs w:val="22"/>
              </w:rPr>
              <w:t xml:space="preserve">-Foundation Degree in Early Years </w:t>
            </w:r>
            <w:r w:rsidR="00EF31B7" w:rsidRPr="00EF31B7">
              <w:rPr>
                <w:rFonts w:ascii="Arial" w:hAnsi="Arial" w:cs="Arial"/>
                <w:sz w:val="22"/>
                <w:szCs w:val="22"/>
              </w:rPr>
              <w:t>and Children's Services: Leadership &amp; Management</w:t>
            </w:r>
          </w:p>
        </w:tc>
      </w:tr>
    </w:tbl>
    <w:p w14:paraId="5B3ED563" w14:textId="77777777" w:rsidR="00BF1022" w:rsidRDefault="00BF1022"/>
    <w:p w14:paraId="713B8AFB" w14:textId="77777777" w:rsidR="00A92C9B" w:rsidRPr="00DA2044" w:rsidRDefault="00A92C9B" w:rsidP="00A92C9B">
      <w:pPr>
        <w:rPr>
          <w:rFonts w:ascii="Arial" w:hAnsi="Arial" w:cs="Arial"/>
          <w:b/>
        </w:rPr>
      </w:pPr>
    </w:p>
    <w:p w14:paraId="68688226" w14:textId="652183EF"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5F5EDA8A" w14:textId="78E50A6A" w:rsidR="00940701" w:rsidRDefault="00940701" w:rsidP="00A92C9B">
      <w:pPr>
        <w:pStyle w:val="ListParagraph"/>
        <w:ind w:left="0"/>
        <w:rPr>
          <w:rFonts w:ascii="Arial" w:hAnsi="Arial" w:cs="Arial"/>
          <w:i/>
          <w:color w:val="FF0000"/>
        </w:rPr>
      </w:pPr>
    </w:p>
    <w:p w14:paraId="1F2E0BC8" w14:textId="77777777" w:rsidR="00940701" w:rsidRPr="00940701" w:rsidRDefault="00940701" w:rsidP="00940701">
      <w:pPr>
        <w:spacing w:line="276" w:lineRule="auto"/>
        <w:rPr>
          <w:rFonts w:ascii="Arial" w:eastAsia="Calibri" w:hAnsi="Arial" w:cs="Arial"/>
          <w:sz w:val="22"/>
          <w:szCs w:val="22"/>
          <w:lang w:eastAsia="en-US"/>
        </w:rPr>
      </w:pPr>
      <w:r w:rsidRPr="00940701">
        <w:rPr>
          <w:rFonts w:ascii="Arial" w:eastAsia="Calibri" w:hAnsi="Arial" w:cs="Arial"/>
          <w:sz w:val="22"/>
          <w:szCs w:val="22"/>
          <w:lang w:eastAsia="en-US"/>
        </w:rPr>
        <w:t>The main aims of the field are to:</w:t>
      </w:r>
    </w:p>
    <w:p w14:paraId="4486BBEA" w14:textId="7C6B3024" w:rsidR="00940701" w:rsidRDefault="00940701" w:rsidP="00940701">
      <w:pPr>
        <w:numPr>
          <w:ilvl w:val="0"/>
          <w:numId w:val="4"/>
        </w:numPr>
        <w:spacing w:after="200" w:line="276" w:lineRule="auto"/>
        <w:contextualSpacing/>
        <w:rPr>
          <w:rFonts w:ascii="Arial" w:eastAsia="Calibri" w:hAnsi="Arial" w:cs="Arial"/>
          <w:sz w:val="22"/>
          <w:szCs w:val="22"/>
          <w:lang w:eastAsia="en-US"/>
        </w:rPr>
      </w:pPr>
      <w:r w:rsidRPr="00940701">
        <w:rPr>
          <w:rFonts w:ascii="Arial" w:eastAsia="Calibri" w:hAnsi="Arial" w:cs="Arial"/>
          <w:sz w:val="22"/>
          <w:szCs w:val="22"/>
          <w:lang w:eastAsia="en-US"/>
        </w:rPr>
        <w:t xml:space="preserve">provide appropriate knowledge and critical understanding of the well-established principles in early years and </w:t>
      </w:r>
      <w:r w:rsidR="00EF31B7">
        <w:rPr>
          <w:rFonts w:ascii="Arial" w:eastAsia="Calibri" w:hAnsi="Arial" w:cs="Arial"/>
          <w:sz w:val="22"/>
          <w:szCs w:val="22"/>
          <w:lang w:eastAsia="en-US"/>
        </w:rPr>
        <w:t xml:space="preserve">beyond and </w:t>
      </w:r>
      <w:r w:rsidRPr="00940701">
        <w:rPr>
          <w:rFonts w:ascii="Arial" w:eastAsia="Calibri" w:hAnsi="Arial" w:cs="Arial"/>
          <w:sz w:val="22"/>
          <w:szCs w:val="22"/>
          <w:lang w:eastAsia="en-US"/>
        </w:rPr>
        <w:t xml:space="preserve">the way in which those principles have developed; </w:t>
      </w:r>
    </w:p>
    <w:p w14:paraId="729FB23E" w14:textId="77777777" w:rsidR="006D07DE" w:rsidRPr="00940701" w:rsidRDefault="006D07DE" w:rsidP="006D07DE">
      <w:pPr>
        <w:spacing w:after="200" w:line="276" w:lineRule="auto"/>
        <w:ind w:left="720"/>
        <w:contextualSpacing/>
        <w:rPr>
          <w:rFonts w:ascii="Arial" w:eastAsia="Calibri" w:hAnsi="Arial" w:cs="Arial"/>
          <w:sz w:val="22"/>
          <w:szCs w:val="22"/>
          <w:lang w:eastAsia="en-US"/>
        </w:rPr>
      </w:pPr>
    </w:p>
    <w:p w14:paraId="7FE3EC0D" w14:textId="4EA44B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deliver the professional, practical skills and competencies which are required to work with children in the Foundation Stag</w:t>
      </w:r>
      <w:r w:rsidR="00EF31B7">
        <w:rPr>
          <w:rFonts w:ascii="Arial" w:eastAsia="Calibri" w:hAnsi="Arial" w:cs="Arial"/>
          <w:sz w:val="22"/>
          <w:szCs w:val="22"/>
          <w:lang w:eastAsia="en-US"/>
        </w:rPr>
        <w:t>e and those transitioning beyond the Foundation Stage</w:t>
      </w:r>
    </w:p>
    <w:p w14:paraId="65E3AC13"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 xml:space="preserve">ensure that students can demonstrate, within their practice, that they have adopted appropriate values and principles of working with babies and young children; </w:t>
      </w:r>
    </w:p>
    <w:p w14:paraId="6A4D50C2"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develop students’ self-awareness and reflection including the ability to evaluate their impact upon other people in the environment in which they work;</w:t>
      </w:r>
    </w:p>
    <w:p w14:paraId="10649389" w14:textId="3C00116E" w:rsidR="006D07DE" w:rsidRPr="006D07DE" w:rsidRDefault="00940701" w:rsidP="006D07DE">
      <w:pPr>
        <w:numPr>
          <w:ilvl w:val="0"/>
          <w:numId w:val="4"/>
        </w:numPr>
        <w:shd w:val="clear" w:color="auto" w:fill="FFFFFF"/>
        <w:spacing w:before="100" w:beforeAutospacing="1" w:after="100" w:afterAutospacing="1" w:line="276" w:lineRule="auto"/>
        <w:rPr>
          <w:rFonts w:ascii="Arial" w:eastAsia="Calibri" w:hAnsi="Arial" w:cs="Arial"/>
          <w:sz w:val="22"/>
          <w:szCs w:val="22"/>
          <w:lang w:eastAsia="en-US"/>
        </w:rPr>
      </w:pPr>
      <w:r w:rsidRPr="00940701">
        <w:rPr>
          <w:rFonts w:ascii="Arial" w:eastAsia="Calibri" w:hAnsi="Arial" w:cs="Arial"/>
          <w:sz w:val="22"/>
          <w:szCs w:val="22"/>
          <w:lang w:eastAsia="en-US"/>
        </w:rPr>
        <w:lastRenderedPageBreak/>
        <w:t>develop students’ ability to understand and apply the principles of evidence-based practice and develop an understanding of the limits of their knowledge, and how this influences analysis and interpretations based on that knowledge in the field of early years</w:t>
      </w:r>
      <w:r w:rsidR="00EF31B7">
        <w:rPr>
          <w:rFonts w:ascii="Arial" w:eastAsia="Calibri" w:hAnsi="Arial" w:cs="Arial"/>
          <w:sz w:val="22"/>
          <w:szCs w:val="22"/>
          <w:lang w:eastAsia="en-US"/>
        </w:rPr>
        <w:t>, subsequent key stages</w:t>
      </w:r>
      <w:r w:rsidRPr="00940701">
        <w:rPr>
          <w:rFonts w:ascii="Arial" w:eastAsia="Calibri" w:hAnsi="Arial" w:cs="Arial"/>
          <w:sz w:val="22"/>
          <w:szCs w:val="22"/>
          <w:lang w:eastAsia="en-US"/>
        </w:rPr>
        <w:t xml:space="preserve"> and their work context; </w:t>
      </w:r>
    </w:p>
    <w:p w14:paraId="6E925069" w14:textId="4FB07858"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provide an appropriate understanding of the regulatory and legislative frameworks for early years</w:t>
      </w:r>
      <w:r w:rsidR="00EF31B7">
        <w:rPr>
          <w:rFonts w:ascii="Arial" w:eastAsia="Calibri" w:hAnsi="Arial" w:cs="Arial"/>
          <w:sz w:val="22"/>
          <w:szCs w:val="22"/>
          <w:lang w:eastAsia="en-US"/>
        </w:rPr>
        <w:t xml:space="preserve"> and those transitioning to Key Stage One </w:t>
      </w:r>
      <w:r w:rsidRPr="00940701">
        <w:rPr>
          <w:rFonts w:ascii="Arial" w:eastAsia="Calibri" w:hAnsi="Arial" w:cs="Arial"/>
          <w:sz w:val="22"/>
          <w:szCs w:val="22"/>
          <w:lang w:eastAsia="en-US"/>
        </w:rPr>
        <w:t>and to prepare students to work within these frameworks;</w:t>
      </w:r>
    </w:p>
    <w:p w14:paraId="7E23D15D" w14:textId="77777777" w:rsidR="00940701" w:rsidRPr="00940701" w:rsidRDefault="00940701" w:rsidP="00940701">
      <w:pPr>
        <w:numPr>
          <w:ilvl w:val="0"/>
          <w:numId w:val="4"/>
        </w:numPr>
        <w:spacing w:after="200" w:line="276" w:lineRule="auto"/>
        <w:rPr>
          <w:rFonts w:ascii="Arial" w:eastAsia="Calibri" w:hAnsi="Arial" w:cs="Arial"/>
          <w:sz w:val="22"/>
          <w:szCs w:val="22"/>
          <w:lang w:eastAsia="en-US"/>
        </w:rPr>
      </w:pPr>
      <w:r w:rsidRPr="00940701">
        <w:rPr>
          <w:rFonts w:ascii="Arial" w:eastAsia="Calibri" w:hAnsi="Arial" w:cs="Arial"/>
          <w:sz w:val="22"/>
          <w:szCs w:val="22"/>
          <w:lang w:eastAsia="en-US"/>
        </w:rPr>
        <w:t>provide a suitable basis in terms of transferable skills necessary for continued employment and possible progression to BA(Hons.) Degree, Early Years Teacher status (EYT) and/or Qualified Teacher Status (QTS) (subject to entry requirements).</w:t>
      </w:r>
    </w:p>
    <w:p w14:paraId="2B70B2B2" w14:textId="77777777" w:rsidR="00940701" w:rsidRPr="00940701" w:rsidRDefault="00940701" w:rsidP="00A92C9B">
      <w:pPr>
        <w:pStyle w:val="ListParagraph"/>
        <w:ind w:left="0"/>
        <w:rPr>
          <w:rFonts w:ascii="Arial" w:hAnsi="Arial" w:cs="Arial"/>
          <w:i/>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678675C9"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3DA30F0F" w14:textId="7141D093" w:rsidR="00A92C9B" w:rsidRPr="00DA2044" w:rsidRDefault="00A92C9B" w:rsidP="00A92C9B">
      <w:pPr>
        <w:rPr>
          <w:rFonts w:ascii="Arial" w:hAnsi="Arial" w:cs="Arial"/>
        </w:rPr>
      </w:pPr>
    </w:p>
    <w:p w14:paraId="3385991A" w14:textId="175A4A94" w:rsidR="00A92C9B" w:rsidRDefault="00A92C9B" w:rsidP="00A92C9B">
      <w:pPr>
        <w:ind w:left="720"/>
        <w:contextualSpacing/>
        <w:rPr>
          <w:rFonts w:ascii="Arial" w:hAnsi="Arial" w:cs="Arial"/>
        </w:rPr>
      </w:pPr>
    </w:p>
    <w:p w14:paraId="7DEBCB08" w14:textId="77777777" w:rsidR="00F52D9F" w:rsidRPr="00DA2044" w:rsidRDefault="00F52D9F" w:rsidP="00A92C9B">
      <w:pPr>
        <w:ind w:left="720"/>
        <w:contextualSpacing/>
        <w:rPr>
          <w:rFonts w:ascii="Arial" w:hAnsi="Arial" w:cs="Arial"/>
        </w:rPr>
        <w:sectPr w:rsidR="00F52D9F" w:rsidRPr="00DA2044" w:rsidSect="002F3BA5">
          <w:footerReference w:type="default" r:id="rId8"/>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CC5381">
        <w:tc>
          <w:tcPr>
            <w:tcW w:w="15126" w:type="dxa"/>
            <w:gridSpan w:val="6"/>
            <w:shd w:val="clear" w:color="auto" w:fill="DBE5F1"/>
          </w:tcPr>
          <w:p w14:paraId="28811048" w14:textId="77777777" w:rsidR="00A92C9B" w:rsidRPr="000765B1" w:rsidRDefault="00A92C9B" w:rsidP="002F3BA5">
            <w:pPr>
              <w:rPr>
                <w:rFonts w:ascii="Arial" w:hAnsi="Arial" w:cs="Arial"/>
                <w:b/>
                <w:sz w:val="22"/>
                <w:szCs w:val="22"/>
              </w:rPr>
            </w:pPr>
            <w:r w:rsidRPr="000765B1">
              <w:rPr>
                <w:rFonts w:ascii="Arial" w:hAnsi="Arial" w:cs="Arial"/>
                <w:b/>
                <w:sz w:val="22"/>
                <w:szCs w:val="22"/>
              </w:rPr>
              <w:t>Programme Learning Outcomes</w:t>
            </w:r>
          </w:p>
          <w:p w14:paraId="7728FCBF" w14:textId="77777777" w:rsidR="00A92C9B" w:rsidRDefault="00A92C9B" w:rsidP="00D62596">
            <w:pPr>
              <w:rPr>
                <w:rFonts w:ascii="Arial" w:hAnsi="Arial" w:cs="Arial"/>
                <w:i/>
                <w:color w:val="FF0000"/>
                <w:sz w:val="22"/>
                <w:szCs w:val="22"/>
              </w:rPr>
            </w:pPr>
          </w:p>
          <w:p w14:paraId="777D7935" w14:textId="3A4EABFE" w:rsidR="00D62596" w:rsidRPr="000765B1" w:rsidRDefault="00D62596" w:rsidP="00D62596">
            <w:pPr>
              <w:rPr>
                <w:rFonts w:ascii="Arial" w:hAnsi="Arial" w:cs="Arial"/>
                <w:b/>
                <w:sz w:val="22"/>
                <w:szCs w:val="22"/>
              </w:rPr>
            </w:pPr>
          </w:p>
        </w:tc>
      </w:tr>
      <w:tr w:rsidR="00A92C9B" w:rsidRPr="000765B1" w14:paraId="12B4F4E8" w14:textId="77777777" w:rsidTr="00CC5381">
        <w:tc>
          <w:tcPr>
            <w:tcW w:w="816" w:type="dxa"/>
            <w:shd w:val="clear" w:color="auto" w:fill="DBE5F1"/>
          </w:tcPr>
          <w:p w14:paraId="472DF5B3" w14:textId="77777777" w:rsidR="00A92C9B" w:rsidRPr="000765B1" w:rsidRDefault="00A92C9B" w:rsidP="002F3BA5">
            <w:pPr>
              <w:rPr>
                <w:rFonts w:ascii="Arial" w:hAnsi="Arial" w:cs="Arial"/>
                <w:b/>
                <w:sz w:val="22"/>
                <w:szCs w:val="22"/>
              </w:rPr>
            </w:pPr>
          </w:p>
        </w:tc>
        <w:tc>
          <w:tcPr>
            <w:tcW w:w="3905" w:type="dxa"/>
            <w:shd w:val="clear" w:color="auto" w:fill="DBE5F1"/>
          </w:tcPr>
          <w:p w14:paraId="4937BAFB" w14:textId="77777777" w:rsidR="00A92C9B" w:rsidRPr="000765B1" w:rsidRDefault="00A92C9B" w:rsidP="002F3BA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2F3BA5">
            <w:pPr>
              <w:rPr>
                <w:rFonts w:ascii="Arial" w:hAnsi="Arial" w:cs="Arial"/>
                <w:b/>
                <w:sz w:val="22"/>
                <w:szCs w:val="22"/>
              </w:rPr>
            </w:pPr>
          </w:p>
          <w:p w14:paraId="5EAD590B" w14:textId="77777777" w:rsidR="00A92C9B" w:rsidRPr="000765B1" w:rsidRDefault="00A92C9B" w:rsidP="002F3BA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2F3BA5">
            <w:pPr>
              <w:rPr>
                <w:rFonts w:ascii="Arial" w:hAnsi="Arial" w:cs="Arial"/>
                <w:b/>
                <w:sz w:val="22"/>
                <w:szCs w:val="22"/>
              </w:rPr>
            </w:pPr>
          </w:p>
        </w:tc>
        <w:tc>
          <w:tcPr>
            <w:tcW w:w="3951" w:type="dxa"/>
            <w:shd w:val="clear" w:color="auto" w:fill="DBE5F1"/>
          </w:tcPr>
          <w:p w14:paraId="5070CC83" w14:textId="77777777" w:rsidR="00A92C9B" w:rsidRPr="000765B1" w:rsidRDefault="00A92C9B" w:rsidP="002F3BA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2F3BA5">
            <w:pPr>
              <w:rPr>
                <w:rFonts w:ascii="Arial" w:hAnsi="Arial" w:cs="Arial"/>
                <w:b/>
                <w:sz w:val="22"/>
                <w:szCs w:val="22"/>
              </w:rPr>
            </w:pPr>
          </w:p>
          <w:p w14:paraId="6F0CBDF4" w14:textId="77777777" w:rsidR="00A92C9B" w:rsidRPr="000765B1" w:rsidRDefault="00A92C9B" w:rsidP="002F3BA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2F3BA5">
            <w:pPr>
              <w:rPr>
                <w:rFonts w:ascii="Arial" w:hAnsi="Arial" w:cs="Arial"/>
                <w:b/>
                <w:sz w:val="22"/>
                <w:szCs w:val="22"/>
              </w:rPr>
            </w:pPr>
          </w:p>
        </w:tc>
        <w:tc>
          <w:tcPr>
            <w:tcW w:w="4958" w:type="dxa"/>
            <w:shd w:val="clear" w:color="auto" w:fill="DBE5F1"/>
          </w:tcPr>
          <w:p w14:paraId="707183BC" w14:textId="77777777" w:rsidR="00A92C9B" w:rsidRPr="000765B1" w:rsidRDefault="00A92C9B" w:rsidP="002F3BA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2F3BA5">
            <w:pPr>
              <w:rPr>
                <w:rFonts w:ascii="Arial" w:hAnsi="Arial" w:cs="Arial"/>
                <w:b/>
                <w:sz w:val="22"/>
                <w:szCs w:val="22"/>
              </w:rPr>
            </w:pPr>
          </w:p>
          <w:p w14:paraId="66B39701" w14:textId="77777777" w:rsidR="00A92C9B" w:rsidRPr="000765B1" w:rsidRDefault="00A92C9B" w:rsidP="002F3BA5">
            <w:pPr>
              <w:rPr>
                <w:rFonts w:ascii="Arial" w:hAnsi="Arial" w:cs="Arial"/>
                <w:b/>
                <w:sz w:val="22"/>
                <w:szCs w:val="22"/>
              </w:rPr>
            </w:pPr>
            <w:r w:rsidRPr="000765B1">
              <w:rPr>
                <w:rFonts w:ascii="Arial" w:hAnsi="Arial" w:cs="Arial"/>
                <w:sz w:val="22"/>
                <w:szCs w:val="22"/>
              </w:rPr>
              <w:t>On completion of the course students will be able to</w:t>
            </w:r>
          </w:p>
        </w:tc>
      </w:tr>
      <w:tr w:rsidR="00CC5381" w:rsidRPr="000765B1" w14:paraId="326EC52B" w14:textId="77777777" w:rsidTr="002F3BA5">
        <w:tc>
          <w:tcPr>
            <w:tcW w:w="816" w:type="dxa"/>
            <w:tcBorders>
              <w:top w:val="single" w:sz="4" w:space="0" w:color="auto"/>
              <w:left w:val="single" w:sz="4" w:space="0" w:color="auto"/>
              <w:bottom w:val="single" w:sz="4" w:space="0" w:color="auto"/>
              <w:right w:val="single" w:sz="4" w:space="0" w:color="auto"/>
            </w:tcBorders>
          </w:tcPr>
          <w:p w14:paraId="43241F34" w14:textId="236DE3EA" w:rsidR="00CC5381" w:rsidRPr="00CC5381" w:rsidRDefault="00CC5381" w:rsidP="00CC5381">
            <w:pPr>
              <w:rPr>
                <w:rFonts w:ascii="Arial" w:hAnsi="Arial" w:cs="Arial"/>
                <w:sz w:val="22"/>
                <w:szCs w:val="22"/>
              </w:rPr>
            </w:pPr>
            <w:r w:rsidRPr="00CC5381">
              <w:rPr>
                <w:rFonts w:ascii="Arial" w:hAnsi="Arial" w:cs="Arial"/>
                <w:sz w:val="20"/>
                <w:szCs w:val="20"/>
              </w:rPr>
              <w:t>A1</w:t>
            </w:r>
          </w:p>
        </w:tc>
        <w:tc>
          <w:tcPr>
            <w:tcW w:w="3905" w:type="dxa"/>
            <w:tcBorders>
              <w:top w:val="single" w:sz="4" w:space="0" w:color="auto"/>
              <w:left w:val="single" w:sz="4" w:space="0" w:color="auto"/>
              <w:bottom w:val="single" w:sz="4" w:space="0" w:color="auto"/>
              <w:right w:val="single" w:sz="4" w:space="0" w:color="auto"/>
            </w:tcBorders>
          </w:tcPr>
          <w:p w14:paraId="5BCDED33" w14:textId="49CD4380" w:rsidR="00CC5381" w:rsidRPr="00CC5381" w:rsidRDefault="00CC5381" w:rsidP="00CC5381">
            <w:pPr>
              <w:rPr>
                <w:rFonts w:ascii="Arial" w:hAnsi="Arial" w:cs="Arial"/>
                <w:i/>
                <w:color w:val="FF0000"/>
                <w:sz w:val="22"/>
                <w:szCs w:val="22"/>
              </w:rPr>
            </w:pPr>
            <w:r w:rsidRPr="00CC5381">
              <w:rPr>
                <w:rFonts w:ascii="Arial" w:hAnsi="Arial" w:cs="Arial"/>
                <w:sz w:val="20"/>
                <w:szCs w:val="20"/>
              </w:rPr>
              <w:t xml:space="preserve">Early years regulatory and legislative frameworks </w:t>
            </w:r>
          </w:p>
        </w:tc>
        <w:tc>
          <w:tcPr>
            <w:tcW w:w="771" w:type="dxa"/>
            <w:tcBorders>
              <w:top w:val="single" w:sz="4" w:space="0" w:color="auto"/>
              <w:left w:val="single" w:sz="4" w:space="0" w:color="auto"/>
              <w:bottom w:val="single" w:sz="4" w:space="0" w:color="auto"/>
              <w:right w:val="single" w:sz="4" w:space="0" w:color="auto"/>
            </w:tcBorders>
          </w:tcPr>
          <w:p w14:paraId="0611992B" w14:textId="62A367E1" w:rsidR="00CC5381" w:rsidRPr="00CC5381" w:rsidRDefault="00CC5381" w:rsidP="00CC5381">
            <w:pPr>
              <w:rPr>
                <w:rFonts w:ascii="Arial" w:hAnsi="Arial" w:cs="Arial"/>
                <w:sz w:val="22"/>
                <w:szCs w:val="22"/>
              </w:rPr>
            </w:pPr>
            <w:r w:rsidRPr="00CC5381">
              <w:rPr>
                <w:rFonts w:ascii="Arial" w:hAnsi="Arial" w:cs="Arial"/>
                <w:sz w:val="20"/>
                <w:szCs w:val="20"/>
              </w:rPr>
              <w:t>B1</w:t>
            </w:r>
          </w:p>
        </w:tc>
        <w:tc>
          <w:tcPr>
            <w:tcW w:w="3951" w:type="dxa"/>
            <w:tcBorders>
              <w:top w:val="single" w:sz="4" w:space="0" w:color="auto"/>
              <w:left w:val="single" w:sz="4" w:space="0" w:color="auto"/>
              <w:bottom w:val="single" w:sz="4" w:space="0" w:color="auto"/>
              <w:right w:val="single" w:sz="4" w:space="0" w:color="auto"/>
            </w:tcBorders>
          </w:tcPr>
          <w:p w14:paraId="31D50F89" w14:textId="77777777" w:rsidR="00CC5381" w:rsidRPr="00CC5381" w:rsidRDefault="00CC5381" w:rsidP="00CC5381">
            <w:pPr>
              <w:tabs>
                <w:tab w:val="left" w:pos="1260"/>
              </w:tabs>
              <w:rPr>
                <w:rFonts w:ascii="Arial" w:hAnsi="Arial" w:cs="Arial"/>
                <w:sz w:val="20"/>
                <w:szCs w:val="20"/>
              </w:rPr>
            </w:pPr>
            <w:r w:rsidRPr="00CC5381">
              <w:rPr>
                <w:rFonts w:ascii="Arial" w:hAnsi="Arial" w:cs="Arial"/>
                <w:sz w:val="20"/>
                <w:szCs w:val="20"/>
              </w:rPr>
              <w:t>Critically analyse legislation, theories of learning, development and assessment</w:t>
            </w:r>
          </w:p>
          <w:p w14:paraId="6C2DBFB7"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3220B90E" w14:textId="55C1CAB8" w:rsidR="00CC5381" w:rsidRPr="00CC5381" w:rsidRDefault="00CC5381" w:rsidP="00CC5381">
            <w:pPr>
              <w:rPr>
                <w:rFonts w:ascii="Arial" w:hAnsi="Arial" w:cs="Arial"/>
                <w:sz w:val="22"/>
                <w:szCs w:val="22"/>
              </w:rPr>
            </w:pPr>
            <w:r w:rsidRPr="00CC5381">
              <w:rPr>
                <w:rFonts w:ascii="Arial" w:hAnsi="Arial" w:cs="Arial"/>
                <w:sz w:val="20"/>
                <w:szCs w:val="20"/>
              </w:rPr>
              <w:t>C1</w:t>
            </w:r>
          </w:p>
        </w:tc>
        <w:tc>
          <w:tcPr>
            <w:tcW w:w="4958" w:type="dxa"/>
            <w:tcBorders>
              <w:top w:val="single" w:sz="4" w:space="0" w:color="auto"/>
              <w:left w:val="single" w:sz="4" w:space="0" w:color="auto"/>
              <w:bottom w:val="single" w:sz="4" w:space="0" w:color="auto"/>
              <w:right w:val="single" w:sz="4" w:space="0" w:color="auto"/>
            </w:tcBorders>
          </w:tcPr>
          <w:p w14:paraId="2C682561" w14:textId="068AC76B" w:rsidR="00CC5381" w:rsidRPr="00CC5381" w:rsidRDefault="00CC5381" w:rsidP="00CC5381">
            <w:pPr>
              <w:rPr>
                <w:rFonts w:ascii="Arial" w:hAnsi="Arial" w:cs="Arial"/>
                <w:sz w:val="22"/>
                <w:szCs w:val="22"/>
              </w:rPr>
            </w:pPr>
            <w:r w:rsidRPr="00CC5381">
              <w:rPr>
                <w:rFonts w:ascii="Arial" w:hAnsi="Arial" w:cs="Arial"/>
                <w:sz w:val="20"/>
                <w:szCs w:val="20"/>
              </w:rPr>
              <w:t>Demonstrate effective practice within the regulatory framework</w:t>
            </w:r>
          </w:p>
        </w:tc>
      </w:tr>
      <w:tr w:rsidR="00CC5381" w:rsidRPr="000765B1" w14:paraId="154A535A" w14:textId="77777777" w:rsidTr="002F3BA5">
        <w:tc>
          <w:tcPr>
            <w:tcW w:w="816" w:type="dxa"/>
            <w:tcBorders>
              <w:top w:val="single" w:sz="4" w:space="0" w:color="auto"/>
              <w:left w:val="single" w:sz="4" w:space="0" w:color="auto"/>
              <w:bottom w:val="single" w:sz="4" w:space="0" w:color="auto"/>
              <w:right w:val="single" w:sz="4" w:space="0" w:color="auto"/>
            </w:tcBorders>
          </w:tcPr>
          <w:p w14:paraId="5E8ECEAC" w14:textId="15110DCB" w:rsidR="00CC5381" w:rsidRPr="00CC5381" w:rsidRDefault="00CC5381" w:rsidP="00CC5381">
            <w:pPr>
              <w:rPr>
                <w:rFonts w:ascii="Arial" w:hAnsi="Arial" w:cs="Arial"/>
                <w:sz w:val="22"/>
                <w:szCs w:val="22"/>
              </w:rPr>
            </w:pPr>
            <w:r w:rsidRPr="00CC5381">
              <w:rPr>
                <w:rFonts w:ascii="Arial" w:hAnsi="Arial" w:cs="Arial"/>
                <w:sz w:val="20"/>
                <w:szCs w:val="20"/>
              </w:rPr>
              <w:t>A2</w:t>
            </w:r>
          </w:p>
        </w:tc>
        <w:tc>
          <w:tcPr>
            <w:tcW w:w="3905" w:type="dxa"/>
            <w:tcBorders>
              <w:top w:val="single" w:sz="4" w:space="0" w:color="auto"/>
              <w:left w:val="single" w:sz="4" w:space="0" w:color="auto"/>
              <w:bottom w:val="single" w:sz="4" w:space="0" w:color="auto"/>
              <w:right w:val="single" w:sz="4" w:space="0" w:color="auto"/>
            </w:tcBorders>
          </w:tcPr>
          <w:p w14:paraId="279B8456" w14:textId="4A4AE7E2" w:rsidR="00CC5381" w:rsidRPr="00CC5381" w:rsidRDefault="00CC5381" w:rsidP="00CC5381">
            <w:pPr>
              <w:rPr>
                <w:rFonts w:ascii="Arial" w:hAnsi="Arial" w:cs="Arial"/>
                <w:sz w:val="22"/>
                <w:szCs w:val="22"/>
              </w:rPr>
            </w:pPr>
            <w:r w:rsidRPr="00CC5381">
              <w:rPr>
                <w:rFonts w:ascii="Arial" w:hAnsi="Arial" w:cs="Arial"/>
                <w:sz w:val="20"/>
                <w:szCs w:val="20"/>
              </w:rPr>
              <w:t>Early years principles, values and belief systems of effective practice (including international influences)</w:t>
            </w:r>
          </w:p>
        </w:tc>
        <w:tc>
          <w:tcPr>
            <w:tcW w:w="771" w:type="dxa"/>
            <w:tcBorders>
              <w:top w:val="single" w:sz="4" w:space="0" w:color="auto"/>
              <w:left w:val="single" w:sz="4" w:space="0" w:color="auto"/>
              <w:bottom w:val="single" w:sz="4" w:space="0" w:color="auto"/>
              <w:right w:val="single" w:sz="4" w:space="0" w:color="auto"/>
            </w:tcBorders>
          </w:tcPr>
          <w:p w14:paraId="1430A7A5" w14:textId="36AE995A" w:rsidR="00CC5381" w:rsidRPr="00CC5381" w:rsidRDefault="00CC5381" w:rsidP="00CC5381">
            <w:pPr>
              <w:rPr>
                <w:rFonts w:ascii="Arial" w:hAnsi="Arial" w:cs="Arial"/>
                <w:sz w:val="22"/>
                <w:szCs w:val="22"/>
              </w:rPr>
            </w:pPr>
            <w:r w:rsidRPr="00CC5381">
              <w:rPr>
                <w:rFonts w:ascii="Arial" w:hAnsi="Arial" w:cs="Arial"/>
                <w:sz w:val="20"/>
                <w:szCs w:val="20"/>
              </w:rPr>
              <w:t>B2</w:t>
            </w:r>
          </w:p>
        </w:tc>
        <w:tc>
          <w:tcPr>
            <w:tcW w:w="3951" w:type="dxa"/>
            <w:tcBorders>
              <w:top w:val="single" w:sz="4" w:space="0" w:color="auto"/>
              <w:left w:val="single" w:sz="4" w:space="0" w:color="auto"/>
              <w:bottom w:val="single" w:sz="4" w:space="0" w:color="auto"/>
              <w:right w:val="single" w:sz="4" w:space="0" w:color="auto"/>
            </w:tcBorders>
          </w:tcPr>
          <w:p w14:paraId="299C1499" w14:textId="633DD9C6" w:rsidR="00CC5381" w:rsidRPr="00CC5381" w:rsidRDefault="00CC5381" w:rsidP="00CC5381">
            <w:pPr>
              <w:rPr>
                <w:rFonts w:ascii="Arial" w:hAnsi="Arial" w:cs="Arial"/>
                <w:sz w:val="22"/>
                <w:szCs w:val="22"/>
              </w:rPr>
            </w:pPr>
            <w:r w:rsidRPr="00CC5381">
              <w:rPr>
                <w:rFonts w:ascii="Arial" w:hAnsi="Arial" w:cs="Arial"/>
                <w:sz w:val="20"/>
                <w:szCs w:val="20"/>
              </w:rPr>
              <w:t xml:space="preserve">Engage in self-evaluation and critical reflection of professional practice </w:t>
            </w:r>
          </w:p>
        </w:tc>
        <w:tc>
          <w:tcPr>
            <w:tcW w:w="725" w:type="dxa"/>
            <w:tcBorders>
              <w:top w:val="single" w:sz="4" w:space="0" w:color="auto"/>
              <w:left w:val="single" w:sz="4" w:space="0" w:color="auto"/>
              <w:bottom w:val="single" w:sz="4" w:space="0" w:color="auto"/>
              <w:right w:val="single" w:sz="4" w:space="0" w:color="auto"/>
            </w:tcBorders>
          </w:tcPr>
          <w:p w14:paraId="63CEF923" w14:textId="56D87717" w:rsidR="00CC5381" w:rsidRPr="00CC5381" w:rsidRDefault="00CC5381" w:rsidP="00CC5381">
            <w:pPr>
              <w:rPr>
                <w:rFonts w:ascii="Arial" w:hAnsi="Arial" w:cs="Arial"/>
                <w:sz w:val="22"/>
                <w:szCs w:val="22"/>
              </w:rPr>
            </w:pPr>
            <w:r w:rsidRPr="00CC5381">
              <w:rPr>
                <w:rFonts w:ascii="Arial" w:hAnsi="Arial" w:cs="Arial"/>
                <w:sz w:val="20"/>
                <w:szCs w:val="20"/>
              </w:rPr>
              <w:t>C2</w:t>
            </w:r>
          </w:p>
        </w:tc>
        <w:tc>
          <w:tcPr>
            <w:tcW w:w="4958" w:type="dxa"/>
            <w:tcBorders>
              <w:top w:val="single" w:sz="4" w:space="0" w:color="auto"/>
              <w:left w:val="single" w:sz="4" w:space="0" w:color="auto"/>
              <w:bottom w:val="single" w:sz="4" w:space="0" w:color="auto"/>
              <w:right w:val="single" w:sz="4" w:space="0" w:color="auto"/>
            </w:tcBorders>
          </w:tcPr>
          <w:p w14:paraId="16389F77" w14:textId="495D985A" w:rsidR="00CC5381" w:rsidRPr="00CC5381" w:rsidRDefault="00CC5381" w:rsidP="00CC5381">
            <w:pPr>
              <w:rPr>
                <w:rFonts w:ascii="Arial" w:hAnsi="Arial" w:cs="Arial"/>
                <w:sz w:val="22"/>
                <w:szCs w:val="22"/>
              </w:rPr>
            </w:pPr>
            <w:r w:rsidRPr="00CC5381">
              <w:rPr>
                <w:rFonts w:ascii="Arial" w:hAnsi="Arial" w:cs="Arial"/>
                <w:sz w:val="20"/>
                <w:szCs w:val="20"/>
              </w:rPr>
              <w:t>Plan, deliver, assess, monitor and record specific developments and learning activities with young children</w:t>
            </w:r>
          </w:p>
        </w:tc>
      </w:tr>
      <w:tr w:rsidR="00CC5381" w:rsidRPr="000765B1" w14:paraId="346A8E4D" w14:textId="77777777" w:rsidTr="002F3BA5">
        <w:tc>
          <w:tcPr>
            <w:tcW w:w="816" w:type="dxa"/>
            <w:tcBorders>
              <w:top w:val="single" w:sz="4" w:space="0" w:color="auto"/>
              <w:left w:val="single" w:sz="4" w:space="0" w:color="auto"/>
              <w:bottom w:val="single" w:sz="4" w:space="0" w:color="auto"/>
              <w:right w:val="single" w:sz="4" w:space="0" w:color="auto"/>
            </w:tcBorders>
          </w:tcPr>
          <w:p w14:paraId="5F6C633C" w14:textId="26AA9D39" w:rsidR="00CC5381" w:rsidRPr="00CC5381" w:rsidRDefault="00CC5381" w:rsidP="00CC5381">
            <w:pPr>
              <w:rPr>
                <w:rFonts w:ascii="Arial" w:hAnsi="Arial" w:cs="Arial"/>
                <w:sz w:val="22"/>
                <w:szCs w:val="22"/>
              </w:rPr>
            </w:pPr>
            <w:r w:rsidRPr="00CC5381">
              <w:rPr>
                <w:rFonts w:ascii="Arial" w:hAnsi="Arial" w:cs="Arial"/>
                <w:sz w:val="20"/>
                <w:szCs w:val="20"/>
              </w:rPr>
              <w:t>A3</w:t>
            </w:r>
          </w:p>
        </w:tc>
        <w:tc>
          <w:tcPr>
            <w:tcW w:w="3905" w:type="dxa"/>
            <w:tcBorders>
              <w:top w:val="single" w:sz="4" w:space="0" w:color="auto"/>
              <w:left w:val="single" w:sz="4" w:space="0" w:color="auto"/>
              <w:bottom w:val="single" w:sz="4" w:space="0" w:color="auto"/>
              <w:right w:val="single" w:sz="4" w:space="0" w:color="auto"/>
            </w:tcBorders>
          </w:tcPr>
          <w:p w14:paraId="5C27CFD5" w14:textId="7A5E5617" w:rsidR="00CC5381" w:rsidRPr="00CC5381" w:rsidRDefault="00CC5381" w:rsidP="00CC5381">
            <w:pPr>
              <w:rPr>
                <w:rFonts w:ascii="Arial" w:hAnsi="Arial" w:cs="Arial"/>
                <w:sz w:val="22"/>
                <w:szCs w:val="22"/>
              </w:rPr>
            </w:pPr>
            <w:r w:rsidRPr="00CC5381">
              <w:rPr>
                <w:rFonts w:ascii="Arial" w:hAnsi="Arial" w:cs="Arial"/>
                <w:sz w:val="20"/>
                <w:szCs w:val="20"/>
              </w:rPr>
              <w:t xml:space="preserve">Differences and diversity that challenge stereotypes, counter discrimination and promote respect for a range of life-styles and cultures </w:t>
            </w:r>
          </w:p>
        </w:tc>
        <w:tc>
          <w:tcPr>
            <w:tcW w:w="771" w:type="dxa"/>
            <w:tcBorders>
              <w:top w:val="single" w:sz="4" w:space="0" w:color="auto"/>
              <w:left w:val="single" w:sz="4" w:space="0" w:color="auto"/>
              <w:bottom w:val="single" w:sz="4" w:space="0" w:color="auto"/>
              <w:right w:val="single" w:sz="4" w:space="0" w:color="auto"/>
            </w:tcBorders>
          </w:tcPr>
          <w:p w14:paraId="7E5D12D0" w14:textId="1019AE03" w:rsidR="00CC5381" w:rsidRPr="00CC5381" w:rsidRDefault="00CC5381" w:rsidP="00CC5381">
            <w:pPr>
              <w:rPr>
                <w:rFonts w:ascii="Arial" w:hAnsi="Arial" w:cs="Arial"/>
                <w:sz w:val="22"/>
                <w:szCs w:val="22"/>
              </w:rPr>
            </w:pPr>
            <w:r w:rsidRPr="00CC5381">
              <w:rPr>
                <w:rFonts w:ascii="Arial" w:hAnsi="Arial" w:cs="Arial"/>
                <w:sz w:val="20"/>
                <w:szCs w:val="20"/>
              </w:rPr>
              <w:t>B3</w:t>
            </w:r>
          </w:p>
        </w:tc>
        <w:tc>
          <w:tcPr>
            <w:tcW w:w="3951" w:type="dxa"/>
            <w:tcBorders>
              <w:top w:val="single" w:sz="4" w:space="0" w:color="auto"/>
              <w:left w:val="single" w:sz="4" w:space="0" w:color="auto"/>
              <w:bottom w:val="single" w:sz="4" w:space="0" w:color="auto"/>
              <w:right w:val="single" w:sz="4" w:space="0" w:color="auto"/>
            </w:tcBorders>
          </w:tcPr>
          <w:p w14:paraId="44357418" w14:textId="77777777" w:rsidR="00CC5381" w:rsidRPr="00CC5381" w:rsidRDefault="00CC5381" w:rsidP="00CC5381">
            <w:pPr>
              <w:tabs>
                <w:tab w:val="left" w:pos="1276"/>
              </w:tabs>
              <w:spacing w:after="240"/>
              <w:rPr>
                <w:rFonts w:ascii="Arial" w:hAnsi="Arial" w:cs="Arial"/>
                <w:b/>
                <w:sz w:val="20"/>
                <w:szCs w:val="20"/>
              </w:rPr>
            </w:pPr>
            <w:r w:rsidRPr="00CC5381">
              <w:rPr>
                <w:rFonts w:ascii="Arial" w:hAnsi="Arial" w:cs="Arial"/>
                <w:sz w:val="20"/>
                <w:szCs w:val="20"/>
              </w:rPr>
              <w:t>Critically analyse the principles of early years</w:t>
            </w:r>
          </w:p>
          <w:p w14:paraId="53A7C01B"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6581A01A" w14:textId="51B38FBD" w:rsidR="00CC5381" w:rsidRPr="00CC5381" w:rsidRDefault="00CC5381" w:rsidP="00CC5381">
            <w:pPr>
              <w:rPr>
                <w:rFonts w:ascii="Arial" w:hAnsi="Arial" w:cs="Arial"/>
                <w:sz w:val="22"/>
                <w:szCs w:val="22"/>
              </w:rPr>
            </w:pPr>
            <w:r w:rsidRPr="00CC5381">
              <w:rPr>
                <w:rFonts w:ascii="Arial" w:hAnsi="Arial" w:cs="Arial"/>
                <w:sz w:val="20"/>
                <w:szCs w:val="20"/>
              </w:rPr>
              <w:t>C3</w:t>
            </w:r>
          </w:p>
        </w:tc>
        <w:tc>
          <w:tcPr>
            <w:tcW w:w="4958" w:type="dxa"/>
            <w:tcBorders>
              <w:top w:val="single" w:sz="4" w:space="0" w:color="auto"/>
              <w:left w:val="single" w:sz="4" w:space="0" w:color="auto"/>
              <w:bottom w:val="single" w:sz="4" w:space="0" w:color="auto"/>
              <w:right w:val="single" w:sz="4" w:space="0" w:color="auto"/>
            </w:tcBorders>
          </w:tcPr>
          <w:p w14:paraId="709E2963" w14:textId="77777777" w:rsidR="00CC5381" w:rsidRPr="00CC5381" w:rsidRDefault="00CC5381" w:rsidP="00CC5381">
            <w:pPr>
              <w:tabs>
                <w:tab w:val="left" w:pos="709"/>
                <w:tab w:val="left" w:pos="1134"/>
              </w:tabs>
              <w:rPr>
                <w:rFonts w:ascii="Arial" w:hAnsi="Arial" w:cs="Arial"/>
                <w:sz w:val="20"/>
                <w:szCs w:val="20"/>
              </w:rPr>
            </w:pPr>
            <w:r w:rsidRPr="00CC5381">
              <w:rPr>
                <w:rFonts w:ascii="Arial" w:hAnsi="Arial" w:cs="Arial"/>
                <w:sz w:val="20"/>
                <w:szCs w:val="20"/>
              </w:rPr>
              <w:t>Differentiate to accommodate individual needs</w:t>
            </w:r>
          </w:p>
          <w:p w14:paraId="38E7EC8C" w14:textId="77777777" w:rsidR="00CC5381" w:rsidRPr="00CC5381" w:rsidRDefault="00CC5381" w:rsidP="00CC5381">
            <w:pPr>
              <w:rPr>
                <w:rFonts w:ascii="Arial" w:hAnsi="Arial" w:cs="Arial"/>
                <w:sz w:val="22"/>
                <w:szCs w:val="22"/>
              </w:rPr>
            </w:pPr>
          </w:p>
        </w:tc>
      </w:tr>
      <w:tr w:rsidR="00CC5381" w:rsidRPr="000765B1" w14:paraId="328082EC" w14:textId="77777777" w:rsidTr="002F3BA5">
        <w:tc>
          <w:tcPr>
            <w:tcW w:w="816" w:type="dxa"/>
            <w:tcBorders>
              <w:top w:val="single" w:sz="4" w:space="0" w:color="auto"/>
              <w:left w:val="single" w:sz="4" w:space="0" w:color="auto"/>
              <w:bottom w:val="single" w:sz="4" w:space="0" w:color="auto"/>
              <w:right w:val="single" w:sz="4" w:space="0" w:color="auto"/>
            </w:tcBorders>
          </w:tcPr>
          <w:p w14:paraId="76E1F8D6" w14:textId="7EA6B219" w:rsidR="00CC5381" w:rsidRPr="00CC5381" w:rsidRDefault="00CC5381" w:rsidP="00CC5381">
            <w:pPr>
              <w:rPr>
                <w:rFonts w:ascii="Arial" w:hAnsi="Arial" w:cs="Arial"/>
                <w:sz w:val="22"/>
                <w:szCs w:val="22"/>
              </w:rPr>
            </w:pPr>
            <w:r w:rsidRPr="00CC5381">
              <w:rPr>
                <w:rFonts w:ascii="Arial" w:hAnsi="Arial" w:cs="Arial"/>
                <w:sz w:val="20"/>
                <w:szCs w:val="20"/>
              </w:rPr>
              <w:t>A4</w:t>
            </w:r>
          </w:p>
        </w:tc>
        <w:tc>
          <w:tcPr>
            <w:tcW w:w="3905" w:type="dxa"/>
            <w:tcBorders>
              <w:top w:val="single" w:sz="4" w:space="0" w:color="auto"/>
              <w:left w:val="single" w:sz="4" w:space="0" w:color="auto"/>
              <w:bottom w:val="single" w:sz="4" w:space="0" w:color="auto"/>
              <w:right w:val="single" w:sz="4" w:space="0" w:color="auto"/>
            </w:tcBorders>
          </w:tcPr>
          <w:p w14:paraId="561413EA" w14:textId="5C0B6217" w:rsidR="00CC5381" w:rsidRPr="00CC5381" w:rsidRDefault="00CC5381" w:rsidP="00CC5381">
            <w:pPr>
              <w:rPr>
                <w:rFonts w:ascii="Arial" w:hAnsi="Arial" w:cs="Arial"/>
                <w:sz w:val="22"/>
                <w:szCs w:val="22"/>
              </w:rPr>
            </w:pPr>
            <w:r w:rsidRPr="00CC5381">
              <w:rPr>
                <w:rFonts w:ascii="Arial" w:hAnsi="Arial" w:cs="Arial"/>
                <w:sz w:val="20"/>
                <w:szCs w:val="20"/>
              </w:rPr>
              <w:t>Interprofessional expectations of practice</w:t>
            </w:r>
          </w:p>
        </w:tc>
        <w:tc>
          <w:tcPr>
            <w:tcW w:w="771" w:type="dxa"/>
            <w:tcBorders>
              <w:top w:val="single" w:sz="4" w:space="0" w:color="auto"/>
              <w:left w:val="single" w:sz="4" w:space="0" w:color="auto"/>
              <w:bottom w:val="single" w:sz="4" w:space="0" w:color="auto"/>
              <w:right w:val="single" w:sz="4" w:space="0" w:color="auto"/>
            </w:tcBorders>
          </w:tcPr>
          <w:p w14:paraId="5B4CE0AE" w14:textId="3BBEF3AF" w:rsidR="00CC5381" w:rsidRPr="00CC5381" w:rsidRDefault="00CC5381" w:rsidP="00CC5381">
            <w:pPr>
              <w:rPr>
                <w:rFonts w:ascii="Arial" w:hAnsi="Arial" w:cs="Arial"/>
                <w:sz w:val="22"/>
                <w:szCs w:val="22"/>
              </w:rPr>
            </w:pPr>
            <w:r w:rsidRPr="00CC5381">
              <w:rPr>
                <w:rFonts w:ascii="Arial" w:hAnsi="Arial" w:cs="Arial"/>
                <w:sz w:val="20"/>
                <w:szCs w:val="20"/>
              </w:rPr>
              <w:t>B4</w:t>
            </w:r>
          </w:p>
        </w:tc>
        <w:tc>
          <w:tcPr>
            <w:tcW w:w="3951" w:type="dxa"/>
            <w:tcBorders>
              <w:top w:val="single" w:sz="4" w:space="0" w:color="auto"/>
              <w:left w:val="single" w:sz="4" w:space="0" w:color="auto"/>
              <w:bottom w:val="single" w:sz="4" w:space="0" w:color="auto"/>
              <w:right w:val="single" w:sz="4" w:space="0" w:color="auto"/>
            </w:tcBorders>
          </w:tcPr>
          <w:p w14:paraId="2797468F" w14:textId="77777777" w:rsidR="00CC5381" w:rsidRPr="00CC5381" w:rsidRDefault="00CC5381" w:rsidP="00CC5381">
            <w:pPr>
              <w:tabs>
                <w:tab w:val="left" w:pos="1260"/>
              </w:tabs>
              <w:rPr>
                <w:rFonts w:ascii="Arial" w:hAnsi="Arial" w:cs="Arial"/>
                <w:b/>
                <w:sz w:val="20"/>
                <w:szCs w:val="20"/>
              </w:rPr>
            </w:pPr>
            <w:r w:rsidRPr="00CC5381">
              <w:rPr>
                <w:rFonts w:ascii="Arial" w:hAnsi="Arial" w:cs="Arial"/>
                <w:sz w:val="20"/>
                <w:szCs w:val="20"/>
              </w:rPr>
              <w:t>Understand principal methods of academic and professional inquiry</w:t>
            </w:r>
          </w:p>
          <w:p w14:paraId="2F5469E6" w14:textId="77777777" w:rsidR="00CC5381" w:rsidRPr="00CC5381" w:rsidRDefault="00CC5381" w:rsidP="00CC5381">
            <w:pPr>
              <w:rPr>
                <w:rFonts w:ascii="Arial" w:hAnsi="Arial" w:cs="Arial"/>
                <w:sz w:val="22"/>
                <w:szCs w:val="22"/>
              </w:rPr>
            </w:pPr>
          </w:p>
        </w:tc>
        <w:tc>
          <w:tcPr>
            <w:tcW w:w="725" w:type="dxa"/>
            <w:tcBorders>
              <w:top w:val="single" w:sz="4" w:space="0" w:color="auto"/>
              <w:left w:val="single" w:sz="4" w:space="0" w:color="auto"/>
              <w:bottom w:val="single" w:sz="4" w:space="0" w:color="auto"/>
              <w:right w:val="single" w:sz="4" w:space="0" w:color="auto"/>
            </w:tcBorders>
          </w:tcPr>
          <w:p w14:paraId="546F6B9A" w14:textId="717AA873" w:rsidR="00CC5381" w:rsidRPr="00CC5381" w:rsidRDefault="00CC5381" w:rsidP="00CC5381">
            <w:pPr>
              <w:rPr>
                <w:rFonts w:ascii="Arial" w:hAnsi="Arial" w:cs="Arial"/>
                <w:sz w:val="22"/>
                <w:szCs w:val="22"/>
              </w:rPr>
            </w:pPr>
            <w:r w:rsidRPr="00CC5381">
              <w:rPr>
                <w:rFonts w:ascii="Arial" w:hAnsi="Arial" w:cs="Arial"/>
                <w:sz w:val="20"/>
                <w:szCs w:val="20"/>
              </w:rPr>
              <w:t>C4</w:t>
            </w:r>
          </w:p>
        </w:tc>
        <w:tc>
          <w:tcPr>
            <w:tcW w:w="4958" w:type="dxa"/>
            <w:tcBorders>
              <w:top w:val="single" w:sz="4" w:space="0" w:color="auto"/>
              <w:left w:val="single" w:sz="4" w:space="0" w:color="auto"/>
              <w:bottom w:val="single" w:sz="4" w:space="0" w:color="auto"/>
              <w:right w:val="single" w:sz="4" w:space="0" w:color="auto"/>
            </w:tcBorders>
          </w:tcPr>
          <w:p w14:paraId="517FE4FC" w14:textId="099D2F14" w:rsidR="00CC5381" w:rsidRPr="00CC5381" w:rsidRDefault="00CC5381" w:rsidP="00CC5381">
            <w:pPr>
              <w:rPr>
                <w:rFonts w:ascii="Arial" w:hAnsi="Arial" w:cs="Arial"/>
                <w:sz w:val="22"/>
                <w:szCs w:val="22"/>
              </w:rPr>
            </w:pPr>
            <w:r w:rsidRPr="00CC5381">
              <w:rPr>
                <w:rFonts w:ascii="Arial" w:hAnsi="Arial" w:cs="Arial"/>
                <w:sz w:val="20"/>
                <w:szCs w:val="20"/>
              </w:rPr>
              <w:t>Develop collaborative and cooperative working roles commensurate with interprofessional practice</w:t>
            </w: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2F3BA5">
        <w:tc>
          <w:tcPr>
            <w:tcW w:w="15417" w:type="dxa"/>
            <w:gridSpan w:val="7"/>
            <w:shd w:val="clear" w:color="auto" w:fill="DBE5F1"/>
          </w:tcPr>
          <w:p w14:paraId="64F21C64" w14:textId="77777777" w:rsidR="00A92C9B" w:rsidRPr="000765B1" w:rsidRDefault="00A92C9B" w:rsidP="002F3BA5">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2F3BA5">
        <w:tc>
          <w:tcPr>
            <w:tcW w:w="2202" w:type="dxa"/>
            <w:shd w:val="clear" w:color="auto" w:fill="DBE5F1"/>
          </w:tcPr>
          <w:p w14:paraId="7F1BEAB9" w14:textId="77777777" w:rsidR="00A92C9B" w:rsidRPr="000765B1" w:rsidRDefault="00A92C9B" w:rsidP="002F3BA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2F3BA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2F3BA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2F3BA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2F3BA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2F3BA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2F3BA5">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2F3BA5">
        <w:tc>
          <w:tcPr>
            <w:tcW w:w="2202" w:type="dxa"/>
            <w:shd w:val="clear" w:color="auto" w:fill="auto"/>
          </w:tcPr>
          <w:p w14:paraId="3279AAB7"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2F3BA5">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2F3BA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2F3BA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2F3BA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2F3BA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2F3BA5">
        <w:tc>
          <w:tcPr>
            <w:tcW w:w="2202" w:type="dxa"/>
            <w:shd w:val="clear" w:color="auto" w:fill="auto"/>
          </w:tcPr>
          <w:p w14:paraId="341F8C0C" w14:textId="77777777" w:rsidR="00A92C9B" w:rsidRPr="000765B1" w:rsidRDefault="00A92C9B" w:rsidP="002F3BA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2F3BA5">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2F3BA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2F3BA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2F3BA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2F3BA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2F3BA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2F3BA5">
        <w:tc>
          <w:tcPr>
            <w:tcW w:w="2202" w:type="dxa"/>
            <w:shd w:val="clear" w:color="auto" w:fill="auto"/>
          </w:tcPr>
          <w:p w14:paraId="6418EB0A" w14:textId="77777777" w:rsidR="00A92C9B" w:rsidRPr="000765B1" w:rsidRDefault="00A92C9B" w:rsidP="002F3BA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2F3BA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2F3BA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2F3BA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2F3BA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2F3BA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2F3BA5">
            <w:pPr>
              <w:rPr>
                <w:rFonts w:ascii="Arial" w:hAnsi="Arial" w:cs="Arial"/>
                <w:sz w:val="20"/>
                <w:szCs w:val="20"/>
              </w:rPr>
            </w:pPr>
          </w:p>
        </w:tc>
      </w:tr>
      <w:tr w:rsidR="00A92C9B" w:rsidRPr="000765B1" w14:paraId="2DBF266A" w14:textId="77777777" w:rsidTr="002F3BA5">
        <w:tc>
          <w:tcPr>
            <w:tcW w:w="2202" w:type="dxa"/>
            <w:shd w:val="clear" w:color="auto" w:fill="auto"/>
          </w:tcPr>
          <w:p w14:paraId="4E0E982E" w14:textId="77777777" w:rsidR="00A92C9B" w:rsidRPr="000765B1" w:rsidRDefault="00A92C9B" w:rsidP="002F3BA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2F3BA5">
            <w:pPr>
              <w:rPr>
                <w:rFonts w:ascii="Arial" w:hAnsi="Arial" w:cs="Arial"/>
                <w:sz w:val="20"/>
                <w:szCs w:val="20"/>
              </w:rPr>
            </w:pPr>
          </w:p>
        </w:tc>
        <w:tc>
          <w:tcPr>
            <w:tcW w:w="2203" w:type="dxa"/>
            <w:shd w:val="clear" w:color="auto" w:fill="auto"/>
          </w:tcPr>
          <w:p w14:paraId="59FDF090" w14:textId="77777777" w:rsidR="00A92C9B" w:rsidRPr="000765B1" w:rsidRDefault="00A92C9B" w:rsidP="002F3BA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2F3BA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2F3BA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2F3BA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2F3BA5">
            <w:pPr>
              <w:rPr>
                <w:rFonts w:ascii="Arial" w:hAnsi="Arial" w:cs="Arial"/>
                <w:sz w:val="20"/>
                <w:szCs w:val="20"/>
              </w:rPr>
            </w:pPr>
          </w:p>
        </w:tc>
      </w:tr>
      <w:tr w:rsidR="00A92C9B" w:rsidRPr="000765B1" w14:paraId="3E14A0A5" w14:textId="77777777" w:rsidTr="002F3BA5">
        <w:trPr>
          <w:trHeight w:val="564"/>
        </w:trPr>
        <w:tc>
          <w:tcPr>
            <w:tcW w:w="2202" w:type="dxa"/>
            <w:shd w:val="clear" w:color="auto" w:fill="auto"/>
          </w:tcPr>
          <w:p w14:paraId="19316928" w14:textId="77777777" w:rsidR="00A92C9B" w:rsidRPr="000765B1" w:rsidRDefault="00A92C9B" w:rsidP="002F3BA5">
            <w:pPr>
              <w:rPr>
                <w:rFonts w:ascii="Arial" w:hAnsi="Arial" w:cs="Arial"/>
                <w:sz w:val="20"/>
                <w:szCs w:val="20"/>
              </w:rPr>
            </w:pPr>
          </w:p>
        </w:tc>
        <w:tc>
          <w:tcPr>
            <w:tcW w:w="2202" w:type="dxa"/>
            <w:shd w:val="clear" w:color="auto" w:fill="auto"/>
          </w:tcPr>
          <w:p w14:paraId="179BE34C" w14:textId="77777777" w:rsidR="00A92C9B" w:rsidRPr="000765B1" w:rsidRDefault="00A92C9B" w:rsidP="002F3BA5">
            <w:pPr>
              <w:rPr>
                <w:rFonts w:ascii="Arial" w:hAnsi="Arial" w:cs="Arial"/>
                <w:sz w:val="20"/>
                <w:szCs w:val="20"/>
              </w:rPr>
            </w:pPr>
          </w:p>
        </w:tc>
        <w:tc>
          <w:tcPr>
            <w:tcW w:w="2203" w:type="dxa"/>
            <w:shd w:val="clear" w:color="auto" w:fill="auto"/>
          </w:tcPr>
          <w:p w14:paraId="526BA430" w14:textId="77777777" w:rsidR="00A92C9B" w:rsidRPr="000765B1" w:rsidRDefault="00A92C9B" w:rsidP="002F3BA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2F3BA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2F3BA5">
            <w:pPr>
              <w:rPr>
                <w:rFonts w:ascii="Arial" w:hAnsi="Arial" w:cs="Arial"/>
                <w:sz w:val="20"/>
                <w:szCs w:val="20"/>
              </w:rPr>
            </w:pPr>
          </w:p>
        </w:tc>
        <w:tc>
          <w:tcPr>
            <w:tcW w:w="2202" w:type="dxa"/>
            <w:shd w:val="clear" w:color="auto" w:fill="auto"/>
          </w:tcPr>
          <w:p w14:paraId="6A5A9DD8" w14:textId="77777777" w:rsidR="00A92C9B" w:rsidRPr="000765B1" w:rsidRDefault="00A92C9B" w:rsidP="002F3BA5">
            <w:pPr>
              <w:rPr>
                <w:rFonts w:ascii="Arial" w:hAnsi="Arial" w:cs="Arial"/>
                <w:sz w:val="20"/>
                <w:szCs w:val="20"/>
              </w:rPr>
            </w:pPr>
          </w:p>
        </w:tc>
        <w:tc>
          <w:tcPr>
            <w:tcW w:w="2203" w:type="dxa"/>
            <w:shd w:val="clear" w:color="auto" w:fill="auto"/>
          </w:tcPr>
          <w:p w14:paraId="31665697" w14:textId="77777777" w:rsidR="00A92C9B" w:rsidRPr="000765B1" w:rsidRDefault="00A92C9B" w:rsidP="002F3BA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2F3BA5">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00EFC4D5" w14:textId="56F1EEE2" w:rsidR="00A92C9B" w:rsidRPr="000765B1" w:rsidRDefault="00A92C9B" w:rsidP="00A92C9B">
      <w:pPr>
        <w:rPr>
          <w:rFonts w:ascii="Arial" w:hAnsi="Arial" w:cs="Arial"/>
          <w:i/>
          <w:sz w:val="22"/>
          <w:szCs w:val="22"/>
        </w:rPr>
      </w:pPr>
    </w:p>
    <w:p w14:paraId="095EC020" w14:textId="17E4A7D7" w:rsidR="00A92C9B" w:rsidRPr="000765B1" w:rsidRDefault="00A92C9B" w:rsidP="00A92C9B">
      <w:pPr>
        <w:rPr>
          <w:rFonts w:ascii="Arial" w:hAnsi="Arial" w:cs="Arial"/>
          <w:i/>
          <w:color w:val="FF0000"/>
          <w:sz w:val="22"/>
          <w:szCs w:val="22"/>
        </w:rPr>
      </w:pPr>
      <w:r w:rsidRPr="000765B1">
        <w:rPr>
          <w:rFonts w:ascii="Arial" w:hAnsi="Arial" w:cs="Arial"/>
          <w:sz w:val="22"/>
          <w:szCs w:val="22"/>
        </w:rPr>
        <w:t xml:space="preserve">Full details of each module will be provided in module descriptors and student module guides.  </w:t>
      </w:r>
    </w:p>
    <w:p w14:paraId="12FD4D91" w14:textId="77777777" w:rsidR="00A92C9B" w:rsidRPr="000765B1" w:rsidRDefault="00A92C9B" w:rsidP="00A92C9B">
      <w:pPr>
        <w:rPr>
          <w:rFonts w:ascii="Arial" w:hAnsi="Arial" w:cs="Arial"/>
          <w:sz w:val="22"/>
          <w:szCs w:val="22"/>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805A10" w14:paraId="6A1C5F41" w14:textId="77777777" w:rsidTr="004E5B38">
        <w:tc>
          <w:tcPr>
            <w:tcW w:w="9016" w:type="dxa"/>
            <w:gridSpan w:val="5"/>
            <w:shd w:val="clear" w:color="auto" w:fill="DBE5F1"/>
          </w:tcPr>
          <w:p w14:paraId="40752BC1" w14:textId="54C029C6" w:rsidR="00A92C9B" w:rsidRPr="00805A10" w:rsidRDefault="00A92C9B" w:rsidP="002F3BA5">
            <w:pPr>
              <w:rPr>
                <w:rFonts w:ascii="Arial" w:hAnsi="Arial" w:cs="Arial"/>
                <w:b/>
                <w:sz w:val="22"/>
                <w:szCs w:val="22"/>
              </w:rPr>
            </w:pPr>
            <w:r w:rsidRPr="00805A10">
              <w:rPr>
                <w:rFonts w:ascii="Arial" w:hAnsi="Arial" w:cs="Arial"/>
                <w:b/>
                <w:sz w:val="22"/>
                <w:szCs w:val="22"/>
              </w:rPr>
              <w:t>Level 4 (all core)</w:t>
            </w:r>
            <w:r w:rsidR="006F0719" w:rsidRPr="00805A10">
              <w:rPr>
                <w:rFonts w:ascii="Arial" w:hAnsi="Arial" w:cs="Arial"/>
                <w:b/>
                <w:sz w:val="22"/>
                <w:szCs w:val="22"/>
              </w:rPr>
              <w:t xml:space="preserve"> </w:t>
            </w:r>
            <w:r w:rsidR="00805A10" w:rsidRPr="00805A10">
              <w:rPr>
                <w:rFonts w:ascii="Arial" w:hAnsi="Arial" w:cs="Arial"/>
                <w:b/>
                <w:sz w:val="22"/>
                <w:szCs w:val="22"/>
              </w:rPr>
              <w:t xml:space="preserve">for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Children’s Services: Leadership and Management</w:t>
            </w:r>
          </w:p>
        </w:tc>
      </w:tr>
      <w:tr w:rsidR="00A92C9B" w:rsidRPr="00805A10" w14:paraId="16C46B45" w14:textId="77777777" w:rsidTr="004E5B38">
        <w:tc>
          <w:tcPr>
            <w:tcW w:w="2176" w:type="dxa"/>
            <w:shd w:val="clear" w:color="auto" w:fill="DBE5F1"/>
          </w:tcPr>
          <w:p w14:paraId="5D7F4024" w14:textId="06058DC4" w:rsidR="00A92C9B" w:rsidRPr="00805A10" w:rsidRDefault="002F3BA5" w:rsidP="002F3BA5">
            <w:pPr>
              <w:rPr>
                <w:rFonts w:ascii="Arial" w:hAnsi="Arial" w:cs="Arial"/>
                <w:b/>
                <w:sz w:val="22"/>
                <w:szCs w:val="22"/>
              </w:rPr>
            </w:pPr>
            <w:r w:rsidRPr="00805A10">
              <w:rPr>
                <w:rFonts w:ascii="Arial" w:hAnsi="Arial" w:cs="Arial"/>
                <w:b/>
                <w:sz w:val="22"/>
                <w:szCs w:val="22"/>
              </w:rPr>
              <w:t>Core M</w:t>
            </w:r>
            <w:r w:rsidR="00A92C9B" w:rsidRPr="00805A10">
              <w:rPr>
                <w:rFonts w:ascii="Arial" w:hAnsi="Arial" w:cs="Arial"/>
                <w:b/>
                <w:sz w:val="22"/>
                <w:szCs w:val="22"/>
              </w:rPr>
              <w:t>odules</w:t>
            </w:r>
          </w:p>
        </w:tc>
        <w:tc>
          <w:tcPr>
            <w:tcW w:w="1553" w:type="dxa"/>
            <w:shd w:val="clear" w:color="auto" w:fill="DBE5F1"/>
          </w:tcPr>
          <w:p w14:paraId="75CC84C2"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Module code</w:t>
            </w:r>
          </w:p>
        </w:tc>
        <w:tc>
          <w:tcPr>
            <w:tcW w:w="1395" w:type="dxa"/>
            <w:shd w:val="clear" w:color="auto" w:fill="DBE5F1"/>
          </w:tcPr>
          <w:p w14:paraId="420E04F5"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 xml:space="preserve">Credit </w:t>
            </w:r>
          </w:p>
          <w:p w14:paraId="2EE0F5DC"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Value</w:t>
            </w:r>
          </w:p>
        </w:tc>
        <w:tc>
          <w:tcPr>
            <w:tcW w:w="1530" w:type="dxa"/>
            <w:shd w:val="clear" w:color="auto" w:fill="DBE5F1"/>
          </w:tcPr>
          <w:p w14:paraId="0744BE02"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 xml:space="preserve">Level </w:t>
            </w:r>
          </w:p>
        </w:tc>
        <w:tc>
          <w:tcPr>
            <w:tcW w:w="2362" w:type="dxa"/>
            <w:shd w:val="clear" w:color="auto" w:fill="DBE5F1"/>
          </w:tcPr>
          <w:p w14:paraId="733A1855" w14:textId="77777777" w:rsidR="00A92C9B" w:rsidRPr="00805A10" w:rsidRDefault="00A92C9B" w:rsidP="002F3BA5">
            <w:pPr>
              <w:jc w:val="center"/>
              <w:rPr>
                <w:rFonts w:ascii="Arial" w:hAnsi="Arial" w:cs="Arial"/>
                <w:b/>
                <w:sz w:val="22"/>
                <w:szCs w:val="22"/>
              </w:rPr>
            </w:pPr>
            <w:r w:rsidRPr="00805A10">
              <w:rPr>
                <w:rFonts w:ascii="Arial" w:hAnsi="Arial" w:cs="Arial"/>
                <w:b/>
                <w:sz w:val="22"/>
                <w:szCs w:val="22"/>
              </w:rPr>
              <w:t>Teaching Block</w:t>
            </w:r>
          </w:p>
        </w:tc>
      </w:tr>
      <w:tr w:rsidR="004E5B38" w:rsidRPr="00805A10" w14:paraId="186E3311" w14:textId="77777777" w:rsidTr="004E5B38">
        <w:tc>
          <w:tcPr>
            <w:tcW w:w="2176" w:type="dxa"/>
          </w:tcPr>
          <w:p w14:paraId="0853E93F" w14:textId="5DD8CFF8" w:rsidR="004E5B38" w:rsidRPr="00805A10" w:rsidRDefault="004E5B38" w:rsidP="004E5B38">
            <w:pPr>
              <w:rPr>
                <w:rFonts w:ascii="Arial" w:hAnsi="Arial" w:cs="Arial"/>
                <w:sz w:val="22"/>
                <w:szCs w:val="22"/>
              </w:rPr>
            </w:pPr>
            <w:r w:rsidRPr="00805A10">
              <w:rPr>
                <w:rFonts w:ascii="Arial" w:hAnsi="Arial" w:cs="Arial"/>
                <w:sz w:val="22"/>
                <w:szCs w:val="22"/>
              </w:rPr>
              <w:t>Personal and Professional Development through Reflective Practice</w:t>
            </w:r>
          </w:p>
        </w:tc>
        <w:tc>
          <w:tcPr>
            <w:tcW w:w="1553" w:type="dxa"/>
          </w:tcPr>
          <w:p w14:paraId="1627CBB0" w14:textId="61AF3A01" w:rsidR="004E5B38" w:rsidRPr="00805A10" w:rsidRDefault="004E5B38" w:rsidP="004E5B38">
            <w:pPr>
              <w:jc w:val="center"/>
              <w:rPr>
                <w:rFonts w:ascii="Arial" w:hAnsi="Arial" w:cs="Arial"/>
                <w:sz w:val="22"/>
                <w:szCs w:val="22"/>
              </w:rPr>
            </w:pPr>
            <w:r w:rsidRPr="00805A10">
              <w:rPr>
                <w:rFonts w:ascii="Arial" w:hAnsi="Arial" w:cs="Arial"/>
                <w:sz w:val="22"/>
                <w:szCs w:val="22"/>
              </w:rPr>
              <w:t>QF4000</w:t>
            </w:r>
          </w:p>
        </w:tc>
        <w:tc>
          <w:tcPr>
            <w:tcW w:w="1395" w:type="dxa"/>
          </w:tcPr>
          <w:p w14:paraId="0FBDE273" w14:textId="1A511B32"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02A52282" w14:textId="348D170B"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142988B5" w14:textId="3BB15C6D" w:rsidR="004E5B38" w:rsidRPr="00805A10" w:rsidRDefault="004E5B38" w:rsidP="004E5B38">
            <w:pPr>
              <w:jc w:val="center"/>
              <w:rPr>
                <w:rFonts w:ascii="Arial" w:hAnsi="Arial" w:cs="Arial"/>
                <w:sz w:val="22"/>
                <w:szCs w:val="22"/>
              </w:rPr>
            </w:pPr>
            <w:r w:rsidRPr="00805A10">
              <w:rPr>
                <w:rFonts w:ascii="Arial" w:hAnsi="Arial" w:cs="Arial"/>
                <w:sz w:val="22"/>
                <w:szCs w:val="22"/>
              </w:rPr>
              <w:t>1</w:t>
            </w:r>
          </w:p>
        </w:tc>
      </w:tr>
      <w:tr w:rsidR="004E5B38" w:rsidRPr="00805A10" w14:paraId="532A2C73" w14:textId="77777777" w:rsidTr="004E5B38">
        <w:tc>
          <w:tcPr>
            <w:tcW w:w="2176" w:type="dxa"/>
          </w:tcPr>
          <w:p w14:paraId="56A9DD34" w14:textId="2C9CCEF3" w:rsidR="004E5B38" w:rsidRPr="00805A10" w:rsidRDefault="004E5B38" w:rsidP="004E5B38">
            <w:pPr>
              <w:rPr>
                <w:rFonts w:ascii="Arial" w:hAnsi="Arial" w:cs="Arial"/>
                <w:sz w:val="22"/>
                <w:szCs w:val="22"/>
              </w:rPr>
            </w:pPr>
            <w:r w:rsidRPr="00805A10">
              <w:rPr>
                <w:rFonts w:ascii="Arial" w:hAnsi="Arial" w:cs="Arial"/>
                <w:sz w:val="22"/>
                <w:szCs w:val="22"/>
              </w:rPr>
              <w:t>Child Development, Observation and Assessment</w:t>
            </w:r>
          </w:p>
        </w:tc>
        <w:tc>
          <w:tcPr>
            <w:tcW w:w="1553" w:type="dxa"/>
          </w:tcPr>
          <w:p w14:paraId="4D97FF6A" w14:textId="16BC0B6F" w:rsidR="004E5B38" w:rsidRPr="00805A10" w:rsidRDefault="004E5B38" w:rsidP="004E5B38">
            <w:pPr>
              <w:jc w:val="center"/>
              <w:rPr>
                <w:rFonts w:ascii="Arial" w:hAnsi="Arial" w:cs="Arial"/>
                <w:sz w:val="22"/>
                <w:szCs w:val="22"/>
              </w:rPr>
            </w:pPr>
            <w:r w:rsidRPr="00805A10">
              <w:rPr>
                <w:rFonts w:ascii="Arial" w:hAnsi="Arial" w:cs="Arial"/>
                <w:sz w:val="22"/>
                <w:szCs w:val="22"/>
              </w:rPr>
              <w:t>QF4010</w:t>
            </w:r>
          </w:p>
        </w:tc>
        <w:tc>
          <w:tcPr>
            <w:tcW w:w="1395" w:type="dxa"/>
          </w:tcPr>
          <w:p w14:paraId="5B2E5215" w14:textId="470F5BEB"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1B0FE1E6" w14:textId="334621DC"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4B59E81B" w14:textId="52F756AF" w:rsidR="004E5B38" w:rsidRPr="00805A10" w:rsidRDefault="004E5B38" w:rsidP="004E5B38">
            <w:pPr>
              <w:jc w:val="center"/>
              <w:rPr>
                <w:rFonts w:ascii="Arial" w:hAnsi="Arial" w:cs="Arial"/>
                <w:sz w:val="22"/>
                <w:szCs w:val="22"/>
              </w:rPr>
            </w:pPr>
            <w:r w:rsidRPr="00805A10">
              <w:rPr>
                <w:rFonts w:ascii="Arial" w:hAnsi="Arial" w:cs="Arial"/>
                <w:sz w:val="22"/>
                <w:szCs w:val="22"/>
              </w:rPr>
              <w:t>1</w:t>
            </w:r>
          </w:p>
        </w:tc>
      </w:tr>
      <w:tr w:rsidR="004E5B38" w:rsidRPr="00805A10" w14:paraId="5DFA5AFC" w14:textId="77777777" w:rsidTr="004E5B38">
        <w:tc>
          <w:tcPr>
            <w:tcW w:w="2176" w:type="dxa"/>
          </w:tcPr>
          <w:p w14:paraId="13F80D0C" w14:textId="6E02CEDD" w:rsidR="004E5B38" w:rsidRPr="00805A10" w:rsidRDefault="004E5B38" w:rsidP="004E5B38">
            <w:pPr>
              <w:rPr>
                <w:rFonts w:ascii="Arial" w:hAnsi="Arial" w:cs="Arial"/>
                <w:sz w:val="22"/>
                <w:szCs w:val="22"/>
              </w:rPr>
            </w:pPr>
            <w:r w:rsidRPr="00805A10">
              <w:rPr>
                <w:rFonts w:ascii="Arial" w:hAnsi="Arial" w:cs="Arial"/>
                <w:sz w:val="22"/>
                <w:szCs w:val="22"/>
              </w:rPr>
              <w:t>Child Protection and Ethical Practices of Working with Children</w:t>
            </w:r>
          </w:p>
        </w:tc>
        <w:tc>
          <w:tcPr>
            <w:tcW w:w="1553" w:type="dxa"/>
          </w:tcPr>
          <w:p w14:paraId="2E1953F6" w14:textId="7CC6F11D" w:rsidR="004E5B38" w:rsidRPr="00805A10" w:rsidRDefault="004E5B38" w:rsidP="004E5B38">
            <w:pPr>
              <w:jc w:val="center"/>
              <w:rPr>
                <w:rFonts w:ascii="Arial" w:hAnsi="Arial" w:cs="Arial"/>
                <w:sz w:val="22"/>
                <w:szCs w:val="22"/>
              </w:rPr>
            </w:pPr>
            <w:r w:rsidRPr="00805A10">
              <w:rPr>
                <w:rFonts w:ascii="Arial" w:hAnsi="Arial" w:cs="Arial"/>
                <w:sz w:val="22"/>
                <w:szCs w:val="22"/>
              </w:rPr>
              <w:t>QF4020</w:t>
            </w:r>
          </w:p>
        </w:tc>
        <w:tc>
          <w:tcPr>
            <w:tcW w:w="1395" w:type="dxa"/>
          </w:tcPr>
          <w:p w14:paraId="1CB6CC9A" w14:textId="771CD70C" w:rsidR="004E5B38" w:rsidRPr="00805A10" w:rsidRDefault="004E5B38" w:rsidP="004E5B38">
            <w:pPr>
              <w:jc w:val="center"/>
              <w:rPr>
                <w:rFonts w:ascii="Arial" w:hAnsi="Arial" w:cs="Arial"/>
                <w:sz w:val="22"/>
                <w:szCs w:val="22"/>
              </w:rPr>
            </w:pPr>
            <w:r w:rsidRPr="00805A10">
              <w:rPr>
                <w:rFonts w:ascii="Arial" w:hAnsi="Arial" w:cs="Arial"/>
                <w:sz w:val="22"/>
                <w:szCs w:val="22"/>
              </w:rPr>
              <w:t>30</w:t>
            </w:r>
          </w:p>
        </w:tc>
        <w:tc>
          <w:tcPr>
            <w:tcW w:w="1530" w:type="dxa"/>
          </w:tcPr>
          <w:p w14:paraId="2BD3E752" w14:textId="2872EEC2" w:rsidR="004E5B38" w:rsidRPr="00805A10" w:rsidRDefault="004E5B38" w:rsidP="004E5B38">
            <w:pPr>
              <w:jc w:val="center"/>
              <w:rPr>
                <w:rFonts w:ascii="Arial" w:hAnsi="Arial" w:cs="Arial"/>
                <w:sz w:val="22"/>
                <w:szCs w:val="22"/>
              </w:rPr>
            </w:pPr>
            <w:r w:rsidRPr="00805A10">
              <w:rPr>
                <w:rFonts w:ascii="Arial" w:hAnsi="Arial" w:cs="Arial"/>
                <w:sz w:val="22"/>
                <w:szCs w:val="22"/>
              </w:rPr>
              <w:t>4</w:t>
            </w:r>
          </w:p>
        </w:tc>
        <w:tc>
          <w:tcPr>
            <w:tcW w:w="2362" w:type="dxa"/>
          </w:tcPr>
          <w:p w14:paraId="7B5DF12E" w14:textId="74349AD7" w:rsidR="004E5B38" w:rsidRPr="00805A10" w:rsidRDefault="004E5B38" w:rsidP="004E5B38">
            <w:pPr>
              <w:jc w:val="center"/>
              <w:rPr>
                <w:rFonts w:ascii="Arial" w:hAnsi="Arial" w:cs="Arial"/>
                <w:sz w:val="22"/>
                <w:szCs w:val="22"/>
              </w:rPr>
            </w:pPr>
            <w:r w:rsidRPr="00805A10">
              <w:rPr>
                <w:rFonts w:ascii="Arial" w:hAnsi="Arial" w:cs="Arial"/>
                <w:sz w:val="22"/>
                <w:szCs w:val="22"/>
              </w:rPr>
              <w:t>2</w:t>
            </w:r>
          </w:p>
        </w:tc>
      </w:tr>
    </w:tbl>
    <w:p w14:paraId="5A6013CD" w14:textId="77777777" w:rsidR="002F3BA5" w:rsidRDefault="002F3BA5" w:rsidP="00A92C9B">
      <w:pPr>
        <w:rPr>
          <w:rFonts w:ascii="Arial" w:hAnsi="Arial" w:cs="Arial"/>
          <w:sz w:val="22"/>
        </w:rPr>
      </w:pPr>
    </w:p>
    <w:p w14:paraId="027DF0A6" w14:textId="77777777" w:rsidR="002F3BA5" w:rsidRDefault="002F3BA5" w:rsidP="00A92C9B">
      <w:pPr>
        <w:rPr>
          <w:rFonts w:ascii="Arial" w:hAnsi="Arial" w:cs="Arial"/>
          <w:sz w:val="22"/>
        </w:rPr>
      </w:pPr>
    </w:p>
    <w:p w14:paraId="309EFE38" w14:textId="2819DA85" w:rsidR="002F3BA5" w:rsidRDefault="002F3BA5" w:rsidP="00A92C9B">
      <w:pPr>
        <w:rPr>
          <w:rFonts w:ascii="Arial" w:hAnsi="Arial" w:cs="Arial"/>
          <w:sz w:val="22"/>
        </w:rPr>
      </w:pPr>
    </w:p>
    <w:p w14:paraId="4F6FD1AF" w14:textId="49939C2D" w:rsidR="0021421C" w:rsidRPr="00805A10" w:rsidRDefault="0021421C" w:rsidP="0021421C">
      <w:pPr>
        <w:rPr>
          <w:rFonts w:ascii="Arial" w:hAnsi="Arial" w:cs="Arial"/>
          <w:sz w:val="22"/>
          <w:szCs w:val="22"/>
        </w:rPr>
      </w:pPr>
      <w:r w:rsidRPr="00805A10">
        <w:rPr>
          <w:rFonts w:ascii="Arial" w:hAnsi="Arial" w:cs="Arial"/>
          <w:b/>
          <w:sz w:val="22"/>
          <w:szCs w:val="22"/>
        </w:rPr>
        <w:t>Additional Core Modules for the Foundation Degree in Early Years</w:t>
      </w:r>
      <w:r w:rsidR="00805A10" w:rsidRPr="00805A10">
        <w:rPr>
          <w:rFonts w:ascii="Arial" w:hAnsi="Arial" w:cs="Arial"/>
          <w:b/>
          <w:sz w:val="22"/>
          <w:szCs w:val="22"/>
        </w:rPr>
        <w:t xml:space="preserve"> and Children’s Services: Leadership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417"/>
        <w:gridCol w:w="1560"/>
        <w:gridCol w:w="2268"/>
      </w:tblGrid>
      <w:tr w:rsidR="00A4215C" w:rsidRPr="00805A10" w14:paraId="371D7D59" w14:textId="77777777" w:rsidTr="00242C5B">
        <w:tc>
          <w:tcPr>
            <w:tcW w:w="2268" w:type="dxa"/>
            <w:shd w:val="clear" w:color="auto" w:fill="BDD6EE" w:themeFill="accent1" w:themeFillTint="66"/>
          </w:tcPr>
          <w:p w14:paraId="46BB6743" w14:textId="133CDA16" w:rsidR="00A4215C" w:rsidRPr="00805A10" w:rsidRDefault="00260CBB" w:rsidP="00A4215C">
            <w:pPr>
              <w:rPr>
                <w:rFonts w:ascii="Arial" w:eastAsia="Calibri" w:hAnsi="Arial" w:cs="Arial"/>
                <w:b/>
                <w:sz w:val="22"/>
                <w:szCs w:val="22"/>
                <w:lang w:eastAsia="en-US"/>
              </w:rPr>
            </w:pPr>
            <w:r w:rsidRPr="00805A10">
              <w:rPr>
                <w:rFonts w:ascii="Arial" w:eastAsia="Calibri" w:hAnsi="Arial" w:cs="Arial"/>
                <w:b/>
                <w:sz w:val="22"/>
                <w:szCs w:val="22"/>
                <w:lang w:eastAsia="en-US"/>
              </w:rPr>
              <w:t>Core M</w:t>
            </w:r>
            <w:r w:rsidR="00A4215C" w:rsidRPr="00805A10">
              <w:rPr>
                <w:rFonts w:ascii="Arial" w:eastAsia="Calibri" w:hAnsi="Arial" w:cs="Arial"/>
                <w:b/>
                <w:sz w:val="22"/>
                <w:szCs w:val="22"/>
                <w:lang w:eastAsia="en-US"/>
              </w:rPr>
              <w:t>odule</w:t>
            </w:r>
          </w:p>
          <w:p w14:paraId="1E755553" w14:textId="77777777" w:rsidR="00A4215C" w:rsidRPr="00805A10" w:rsidRDefault="00A4215C" w:rsidP="00A4215C">
            <w:pPr>
              <w:rPr>
                <w:rFonts w:ascii="Arial" w:eastAsia="Calibri" w:hAnsi="Arial" w:cs="Arial"/>
                <w:b/>
                <w:sz w:val="22"/>
                <w:szCs w:val="22"/>
                <w:lang w:eastAsia="en-US"/>
              </w:rPr>
            </w:pPr>
          </w:p>
        </w:tc>
        <w:tc>
          <w:tcPr>
            <w:tcW w:w="1418" w:type="dxa"/>
            <w:shd w:val="clear" w:color="auto" w:fill="BDD6EE" w:themeFill="accent1" w:themeFillTint="66"/>
          </w:tcPr>
          <w:p w14:paraId="16571EC8"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Module code</w:t>
            </w:r>
          </w:p>
        </w:tc>
        <w:tc>
          <w:tcPr>
            <w:tcW w:w="1417" w:type="dxa"/>
            <w:shd w:val="clear" w:color="auto" w:fill="BDD6EE" w:themeFill="accent1" w:themeFillTint="66"/>
          </w:tcPr>
          <w:p w14:paraId="27449907"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 xml:space="preserve">Credit </w:t>
            </w:r>
          </w:p>
          <w:p w14:paraId="0DAF6821"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Value</w:t>
            </w:r>
          </w:p>
        </w:tc>
        <w:tc>
          <w:tcPr>
            <w:tcW w:w="1560" w:type="dxa"/>
            <w:shd w:val="clear" w:color="auto" w:fill="BDD6EE" w:themeFill="accent1" w:themeFillTint="66"/>
          </w:tcPr>
          <w:p w14:paraId="1D3A7183"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 xml:space="preserve">Level </w:t>
            </w:r>
          </w:p>
        </w:tc>
        <w:tc>
          <w:tcPr>
            <w:tcW w:w="2268" w:type="dxa"/>
            <w:shd w:val="clear" w:color="auto" w:fill="BDD6EE" w:themeFill="accent1" w:themeFillTint="66"/>
          </w:tcPr>
          <w:p w14:paraId="67515B03" w14:textId="77777777" w:rsidR="00A4215C" w:rsidRPr="00805A10" w:rsidRDefault="00A4215C" w:rsidP="00A4215C">
            <w:pPr>
              <w:jc w:val="center"/>
              <w:rPr>
                <w:rFonts w:ascii="Arial" w:eastAsia="Calibri" w:hAnsi="Arial" w:cs="Arial"/>
                <w:b/>
                <w:sz w:val="22"/>
                <w:szCs w:val="22"/>
                <w:lang w:eastAsia="en-US"/>
              </w:rPr>
            </w:pPr>
            <w:r w:rsidRPr="00805A10">
              <w:rPr>
                <w:rFonts w:ascii="Arial" w:eastAsia="Calibri" w:hAnsi="Arial" w:cs="Arial"/>
                <w:b/>
                <w:sz w:val="22"/>
                <w:szCs w:val="22"/>
                <w:lang w:eastAsia="en-US"/>
              </w:rPr>
              <w:t>Teaching Block</w:t>
            </w:r>
          </w:p>
        </w:tc>
      </w:tr>
      <w:tr w:rsidR="00A4215C" w:rsidRPr="00805A10" w14:paraId="0C14862D" w14:textId="77777777" w:rsidTr="00242C5B">
        <w:tc>
          <w:tcPr>
            <w:tcW w:w="2268" w:type="dxa"/>
          </w:tcPr>
          <w:p w14:paraId="015E9175" w14:textId="77777777" w:rsidR="00A4215C" w:rsidRPr="00805A10" w:rsidRDefault="00A4215C" w:rsidP="00A4215C">
            <w:pPr>
              <w:rPr>
                <w:rFonts w:ascii="Arial" w:eastAsia="Calibri" w:hAnsi="Arial" w:cs="Arial"/>
                <w:sz w:val="22"/>
                <w:szCs w:val="22"/>
                <w:lang w:eastAsia="en-US"/>
              </w:rPr>
            </w:pPr>
            <w:r w:rsidRPr="00805A10">
              <w:rPr>
                <w:rFonts w:ascii="Arial" w:eastAsia="Calibri" w:hAnsi="Arial" w:cs="Arial"/>
                <w:sz w:val="22"/>
                <w:szCs w:val="22"/>
                <w:lang w:eastAsia="en-US"/>
              </w:rPr>
              <w:t>Leadership and Management of Identity</w:t>
            </w:r>
          </w:p>
        </w:tc>
        <w:tc>
          <w:tcPr>
            <w:tcW w:w="1418" w:type="dxa"/>
          </w:tcPr>
          <w:p w14:paraId="23FEEBFB"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QF4040</w:t>
            </w:r>
          </w:p>
        </w:tc>
        <w:tc>
          <w:tcPr>
            <w:tcW w:w="1417" w:type="dxa"/>
          </w:tcPr>
          <w:p w14:paraId="05AFB1B0"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30</w:t>
            </w:r>
          </w:p>
        </w:tc>
        <w:tc>
          <w:tcPr>
            <w:tcW w:w="1560" w:type="dxa"/>
          </w:tcPr>
          <w:p w14:paraId="40406014"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4</w:t>
            </w:r>
          </w:p>
        </w:tc>
        <w:tc>
          <w:tcPr>
            <w:tcW w:w="2268" w:type="dxa"/>
          </w:tcPr>
          <w:p w14:paraId="58F6B898" w14:textId="77777777" w:rsidR="00A4215C" w:rsidRPr="00805A10" w:rsidRDefault="00A4215C" w:rsidP="00A4215C">
            <w:pPr>
              <w:jc w:val="center"/>
              <w:rPr>
                <w:rFonts w:ascii="Arial" w:eastAsia="Calibri" w:hAnsi="Arial" w:cs="Arial"/>
                <w:sz w:val="22"/>
                <w:szCs w:val="22"/>
                <w:lang w:eastAsia="en-US"/>
              </w:rPr>
            </w:pPr>
            <w:r w:rsidRPr="00805A10">
              <w:rPr>
                <w:rFonts w:ascii="Arial" w:eastAsia="Calibri" w:hAnsi="Arial" w:cs="Arial"/>
                <w:sz w:val="22"/>
                <w:szCs w:val="22"/>
                <w:lang w:eastAsia="en-US"/>
              </w:rPr>
              <w:t>2</w:t>
            </w:r>
          </w:p>
        </w:tc>
      </w:tr>
    </w:tbl>
    <w:p w14:paraId="02E0F30B" w14:textId="2F6EBB86" w:rsidR="0021421C" w:rsidRPr="00805A10" w:rsidRDefault="0021421C" w:rsidP="00A92C9B">
      <w:pPr>
        <w:rPr>
          <w:rFonts w:ascii="Arial" w:hAnsi="Arial" w:cs="Arial"/>
          <w:sz w:val="22"/>
          <w:szCs w:val="22"/>
        </w:rPr>
      </w:pPr>
    </w:p>
    <w:p w14:paraId="2998AC52" w14:textId="77777777" w:rsidR="00717973" w:rsidRPr="00805A10" w:rsidRDefault="00717973" w:rsidP="00717973">
      <w:pPr>
        <w:rPr>
          <w:rFonts w:ascii="Arial" w:hAnsi="Arial" w:cs="Arial"/>
          <w:sz w:val="22"/>
          <w:szCs w:val="22"/>
        </w:rPr>
      </w:pPr>
      <w:r w:rsidRPr="00805A10">
        <w:rPr>
          <w:rFonts w:ascii="Arial" w:hAnsi="Arial" w:cs="Arial"/>
          <w:sz w:val="22"/>
          <w:szCs w:val="22"/>
        </w:rPr>
        <w:t xml:space="preserve">Progression to level 5 requires all core modules to be passed.     </w:t>
      </w:r>
    </w:p>
    <w:p w14:paraId="6117A10D" w14:textId="77777777" w:rsidR="00717973" w:rsidRPr="00805A10" w:rsidRDefault="00717973" w:rsidP="00717973">
      <w:pPr>
        <w:rPr>
          <w:rFonts w:ascii="Arial" w:hAnsi="Arial" w:cs="Arial"/>
          <w:sz w:val="22"/>
          <w:szCs w:val="22"/>
        </w:rPr>
      </w:pPr>
    </w:p>
    <w:p w14:paraId="628A52B3" w14:textId="6C04C981" w:rsidR="00717973" w:rsidRPr="00805A10" w:rsidRDefault="00717973" w:rsidP="00717973">
      <w:pPr>
        <w:rPr>
          <w:rFonts w:ascii="Arial" w:hAnsi="Arial" w:cs="Arial"/>
          <w:sz w:val="22"/>
          <w:szCs w:val="22"/>
        </w:rPr>
      </w:pPr>
      <w:r w:rsidRPr="00805A10">
        <w:rPr>
          <w:rFonts w:ascii="Arial" w:hAnsi="Arial" w:cs="Arial"/>
          <w:sz w:val="22"/>
          <w:szCs w:val="22"/>
        </w:rPr>
        <w:lastRenderedPageBreak/>
        <w:t>Students exiting the programme at this point who have successfully completed 120 credits are eligible for the award of Certificate of Higher Education.</w:t>
      </w:r>
    </w:p>
    <w:p w14:paraId="461CD1C2" w14:textId="438F2375" w:rsidR="00717973" w:rsidRPr="00805A10" w:rsidRDefault="00717973" w:rsidP="00A92C9B">
      <w:pPr>
        <w:rPr>
          <w:rFonts w:ascii="Arial" w:hAnsi="Arial" w:cs="Arial"/>
          <w:sz w:val="22"/>
          <w:szCs w:val="22"/>
        </w:rPr>
      </w:pPr>
    </w:p>
    <w:p w14:paraId="6B231A30" w14:textId="11410680" w:rsidR="00C451DA" w:rsidRPr="00805A10" w:rsidRDefault="00C451DA" w:rsidP="00A92C9B">
      <w:pPr>
        <w:rPr>
          <w:rFonts w:ascii="Arial" w:hAnsi="Arial" w:cs="Arial"/>
          <w:sz w:val="22"/>
          <w:szCs w:val="22"/>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76"/>
        <w:gridCol w:w="1275"/>
        <w:gridCol w:w="1725"/>
        <w:gridCol w:w="2409"/>
      </w:tblGrid>
      <w:tr w:rsidR="00083F6D" w:rsidRPr="00805A10" w14:paraId="4FD9276E" w14:textId="77777777" w:rsidTr="000A08B5">
        <w:tc>
          <w:tcPr>
            <w:tcW w:w="9232" w:type="dxa"/>
            <w:gridSpan w:val="5"/>
            <w:shd w:val="clear" w:color="auto" w:fill="DBE5F1"/>
          </w:tcPr>
          <w:p w14:paraId="77B402B7" w14:textId="61BC28CC" w:rsidR="00083F6D" w:rsidRPr="00805A10" w:rsidRDefault="00083F6D" w:rsidP="00083F6D">
            <w:pPr>
              <w:rPr>
                <w:rFonts w:ascii="Arial" w:hAnsi="Arial" w:cs="Arial"/>
                <w:b/>
                <w:sz w:val="22"/>
                <w:szCs w:val="22"/>
              </w:rPr>
            </w:pPr>
            <w:r w:rsidRPr="00805A10">
              <w:rPr>
                <w:rFonts w:ascii="Arial" w:hAnsi="Arial" w:cs="Arial"/>
                <w:b/>
                <w:sz w:val="22"/>
                <w:szCs w:val="22"/>
              </w:rPr>
              <w:t>Level 5</w:t>
            </w:r>
            <w:r w:rsidR="00805A10" w:rsidRPr="00805A10">
              <w:rPr>
                <w:rFonts w:ascii="Arial" w:hAnsi="Arial" w:cs="Arial"/>
                <w:b/>
                <w:sz w:val="22"/>
                <w:szCs w:val="22"/>
              </w:rPr>
              <w:t xml:space="preserve"> (all core) for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w:t>
            </w:r>
            <w:proofErr w:type="spellStart"/>
            <w:r w:rsidR="00805A10" w:rsidRPr="00805A10">
              <w:rPr>
                <w:rFonts w:ascii="Arial" w:hAnsi="Arial" w:cs="Arial"/>
                <w:b/>
                <w:sz w:val="22"/>
                <w:szCs w:val="22"/>
              </w:rPr>
              <w:t>FdA</w:t>
            </w:r>
            <w:proofErr w:type="spellEnd"/>
            <w:r w:rsidR="00805A10" w:rsidRPr="00805A10">
              <w:rPr>
                <w:rFonts w:ascii="Arial" w:hAnsi="Arial" w:cs="Arial"/>
                <w:b/>
                <w:sz w:val="22"/>
                <w:szCs w:val="22"/>
              </w:rPr>
              <w:t xml:space="preserve"> Early Years and Children’s Services: Leadership and Management</w:t>
            </w:r>
          </w:p>
        </w:tc>
      </w:tr>
      <w:tr w:rsidR="00C451DA" w:rsidRPr="00805A10" w14:paraId="4656D918" w14:textId="77777777" w:rsidTr="00C451DA">
        <w:tc>
          <w:tcPr>
            <w:tcW w:w="2547" w:type="dxa"/>
            <w:shd w:val="clear" w:color="auto" w:fill="DBE5F1"/>
          </w:tcPr>
          <w:p w14:paraId="66FB4EDE" w14:textId="77777777" w:rsidR="00C451DA" w:rsidRPr="00805A10" w:rsidRDefault="00C451DA" w:rsidP="002F3BA5">
            <w:pPr>
              <w:rPr>
                <w:rFonts w:ascii="Arial" w:hAnsi="Arial" w:cs="Arial"/>
                <w:b/>
                <w:sz w:val="22"/>
                <w:szCs w:val="22"/>
              </w:rPr>
            </w:pPr>
            <w:r w:rsidRPr="00805A10">
              <w:rPr>
                <w:rFonts w:ascii="Arial" w:hAnsi="Arial" w:cs="Arial"/>
                <w:b/>
                <w:sz w:val="22"/>
                <w:szCs w:val="22"/>
              </w:rPr>
              <w:t>Core modules</w:t>
            </w:r>
          </w:p>
          <w:p w14:paraId="520D8173" w14:textId="77777777" w:rsidR="00C451DA" w:rsidRPr="00805A10" w:rsidRDefault="00C451DA" w:rsidP="002F3BA5">
            <w:pPr>
              <w:rPr>
                <w:rFonts w:ascii="Arial" w:hAnsi="Arial" w:cs="Arial"/>
                <w:b/>
                <w:sz w:val="22"/>
                <w:szCs w:val="22"/>
              </w:rPr>
            </w:pPr>
          </w:p>
        </w:tc>
        <w:tc>
          <w:tcPr>
            <w:tcW w:w="1276" w:type="dxa"/>
            <w:shd w:val="clear" w:color="auto" w:fill="DBE5F1"/>
          </w:tcPr>
          <w:p w14:paraId="6B2BFAB5" w14:textId="79E9A540" w:rsidR="00C451DA" w:rsidRPr="00805A10" w:rsidRDefault="00C451DA" w:rsidP="002F3BA5">
            <w:pPr>
              <w:jc w:val="center"/>
              <w:rPr>
                <w:rFonts w:ascii="Arial" w:hAnsi="Arial" w:cs="Arial"/>
                <w:b/>
                <w:sz w:val="22"/>
                <w:szCs w:val="22"/>
              </w:rPr>
            </w:pPr>
            <w:r w:rsidRPr="00805A10">
              <w:rPr>
                <w:rFonts w:ascii="Arial" w:hAnsi="Arial" w:cs="Arial"/>
                <w:b/>
                <w:sz w:val="22"/>
                <w:szCs w:val="22"/>
              </w:rPr>
              <w:t>Module code</w:t>
            </w:r>
          </w:p>
        </w:tc>
        <w:tc>
          <w:tcPr>
            <w:tcW w:w="1275" w:type="dxa"/>
            <w:shd w:val="clear" w:color="auto" w:fill="DBE5F1"/>
          </w:tcPr>
          <w:p w14:paraId="113DDB1B"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 xml:space="preserve">Credit </w:t>
            </w:r>
          </w:p>
          <w:p w14:paraId="0D0B5D46"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Value</w:t>
            </w:r>
          </w:p>
        </w:tc>
        <w:tc>
          <w:tcPr>
            <w:tcW w:w="1725" w:type="dxa"/>
            <w:shd w:val="clear" w:color="auto" w:fill="DBE5F1"/>
          </w:tcPr>
          <w:p w14:paraId="0805FE54"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 xml:space="preserve">Level </w:t>
            </w:r>
          </w:p>
        </w:tc>
        <w:tc>
          <w:tcPr>
            <w:tcW w:w="2409" w:type="dxa"/>
            <w:shd w:val="clear" w:color="auto" w:fill="DBE5F1"/>
          </w:tcPr>
          <w:p w14:paraId="68FAA352" w14:textId="77777777" w:rsidR="00C451DA" w:rsidRPr="00805A10" w:rsidRDefault="00C451DA" w:rsidP="002F3BA5">
            <w:pPr>
              <w:jc w:val="center"/>
              <w:rPr>
                <w:rFonts w:ascii="Arial" w:hAnsi="Arial" w:cs="Arial"/>
                <w:b/>
                <w:sz w:val="22"/>
                <w:szCs w:val="22"/>
              </w:rPr>
            </w:pPr>
            <w:r w:rsidRPr="00805A10">
              <w:rPr>
                <w:rFonts w:ascii="Arial" w:hAnsi="Arial" w:cs="Arial"/>
                <w:b/>
                <w:sz w:val="22"/>
                <w:szCs w:val="22"/>
              </w:rPr>
              <w:t>Teaching Block</w:t>
            </w:r>
          </w:p>
        </w:tc>
      </w:tr>
      <w:tr w:rsidR="00C451DA" w:rsidRPr="00805A10" w14:paraId="5CC8C8E5" w14:textId="77777777" w:rsidTr="00C451DA">
        <w:tc>
          <w:tcPr>
            <w:tcW w:w="2547" w:type="dxa"/>
            <w:tcBorders>
              <w:top w:val="single" w:sz="4" w:space="0" w:color="auto"/>
              <w:bottom w:val="single" w:sz="4" w:space="0" w:color="auto"/>
              <w:right w:val="single" w:sz="4" w:space="0" w:color="auto"/>
            </w:tcBorders>
          </w:tcPr>
          <w:p w14:paraId="1FB5D487" w14:textId="1725E156" w:rsidR="00C451DA" w:rsidRPr="00805A10" w:rsidRDefault="00C451DA" w:rsidP="003D6360">
            <w:pPr>
              <w:rPr>
                <w:rFonts w:ascii="Arial" w:hAnsi="Arial" w:cs="Arial"/>
                <w:sz w:val="22"/>
                <w:szCs w:val="22"/>
              </w:rPr>
            </w:pPr>
            <w:r w:rsidRPr="00805A10">
              <w:rPr>
                <w:rFonts w:ascii="Arial" w:hAnsi="Arial" w:cs="Arial"/>
                <w:sz w:val="22"/>
                <w:szCs w:val="22"/>
              </w:rPr>
              <w:t>Historical and International Perspectives of Early Years Education</w:t>
            </w:r>
          </w:p>
        </w:tc>
        <w:tc>
          <w:tcPr>
            <w:tcW w:w="1276" w:type="dxa"/>
            <w:tcBorders>
              <w:top w:val="single" w:sz="4" w:space="0" w:color="auto"/>
              <w:left w:val="single" w:sz="4" w:space="0" w:color="auto"/>
              <w:bottom w:val="single" w:sz="4" w:space="0" w:color="auto"/>
              <w:right w:val="single" w:sz="4" w:space="0" w:color="auto"/>
            </w:tcBorders>
          </w:tcPr>
          <w:p w14:paraId="1DA6F6B8" w14:textId="1FAD1421" w:rsidR="00C451DA" w:rsidRPr="00805A10" w:rsidRDefault="00C451DA" w:rsidP="003D6360">
            <w:pPr>
              <w:jc w:val="center"/>
              <w:rPr>
                <w:rFonts w:ascii="Arial" w:hAnsi="Arial" w:cs="Arial"/>
                <w:sz w:val="22"/>
                <w:szCs w:val="22"/>
              </w:rPr>
            </w:pPr>
            <w:r w:rsidRPr="00805A10">
              <w:rPr>
                <w:rFonts w:ascii="Arial" w:hAnsi="Arial" w:cs="Arial"/>
                <w:sz w:val="22"/>
                <w:szCs w:val="22"/>
              </w:rPr>
              <w:t>QF5000</w:t>
            </w:r>
          </w:p>
        </w:tc>
        <w:tc>
          <w:tcPr>
            <w:tcW w:w="1275" w:type="dxa"/>
            <w:tcBorders>
              <w:top w:val="single" w:sz="4" w:space="0" w:color="auto"/>
              <w:left w:val="single" w:sz="4" w:space="0" w:color="auto"/>
              <w:bottom w:val="single" w:sz="4" w:space="0" w:color="auto"/>
              <w:right w:val="single" w:sz="4" w:space="0" w:color="auto"/>
            </w:tcBorders>
          </w:tcPr>
          <w:p w14:paraId="2953A2BF" w14:textId="42396F86" w:rsidR="00C451DA" w:rsidRPr="00805A10" w:rsidRDefault="00C451DA" w:rsidP="003D6360">
            <w:pPr>
              <w:jc w:val="center"/>
              <w:rPr>
                <w:rFonts w:ascii="Arial" w:hAnsi="Arial" w:cs="Arial"/>
                <w:sz w:val="22"/>
                <w:szCs w:val="22"/>
              </w:rPr>
            </w:pPr>
            <w:r w:rsidRPr="00805A10">
              <w:rPr>
                <w:rFonts w:ascii="Arial" w:hAnsi="Arial" w:cs="Arial"/>
                <w:sz w:val="22"/>
                <w:szCs w:val="22"/>
              </w:rPr>
              <w:t>30</w:t>
            </w:r>
          </w:p>
        </w:tc>
        <w:tc>
          <w:tcPr>
            <w:tcW w:w="1725" w:type="dxa"/>
            <w:tcBorders>
              <w:top w:val="single" w:sz="4" w:space="0" w:color="auto"/>
              <w:left w:val="single" w:sz="4" w:space="0" w:color="auto"/>
              <w:bottom w:val="single" w:sz="4" w:space="0" w:color="auto"/>
              <w:right w:val="single" w:sz="4" w:space="0" w:color="auto"/>
            </w:tcBorders>
          </w:tcPr>
          <w:p w14:paraId="0897522E" w14:textId="30784DBC" w:rsidR="00C451DA" w:rsidRPr="00805A10" w:rsidRDefault="00C451DA" w:rsidP="003D6360">
            <w:pPr>
              <w:jc w:val="center"/>
              <w:rPr>
                <w:rFonts w:ascii="Arial" w:hAnsi="Arial" w:cs="Arial"/>
                <w:sz w:val="22"/>
                <w:szCs w:val="22"/>
              </w:rPr>
            </w:pPr>
            <w:r w:rsidRPr="00805A10">
              <w:rPr>
                <w:rFonts w:ascii="Arial" w:hAnsi="Arial" w:cs="Arial"/>
                <w:sz w:val="22"/>
                <w:szCs w:val="22"/>
              </w:rPr>
              <w:t>5</w:t>
            </w:r>
          </w:p>
        </w:tc>
        <w:tc>
          <w:tcPr>
            <w:tcW w:w="2409" w:type="dxa"/>
            <w:tcBorders>
              <w:top w:val="single" w:sz="4" w:space="0" w:color="auto"/>
              <w:left w:val="single" w:sz="4" w:space="0" w:color="auto"/>
              <w:bottom w:val="single" w:sz="4" w:space="0" w:color="auto"/>
              <w:right w:val="single" w:sz="4" w:space="0" w:color="auto"/>
            </w:tcBorders>
          </w:tcPr>
          <w:p w14:paraId="30386B8E" w14:textId="124AE7E9" w:rsidR="00C451DA" w:rsidRPr="00805A10" w:rsidRDefault="00C451DA" w:rsidP="003D6360">
            <w:pPr>
              <w:jc w:val="center"/>
              <w:rPr>
                <w:rFonts w:ascii="Arial" w:hAnsi="Arial" w:cs="Arial"/>
                <w:sz w:val="22"/>
                <w:szCs w:val="22"/>
              </w:rPr>
            </w:pPr>
            <w:r w:rsidRPr="00805A10">
              <w:rPr>
                <w:rFonts w:ascii="Arial" w:hAnsi="Arial" w:cs="Arial"/>
                <w:sz w:val="22"/>
                <w:szCs w:val="22"/>
              </w:rPr>
              <w:t>1</w:t>
            </w:r>
          </w:p>
        </w:tc>
      </w:tr>
      <w:tr w:rsidR="00C451DA" w:rsidRPr="009E7BF1" w14:paraId="1A17B88A" w14:textId="77777777" w:rsidTr="00C451DA">
        <w:tc>
          <w:tcPr>
            <w:tcW w:w="2547" w:type="dxa"/>
            <w:tcBorders>
              <w:top w:val="single" w:sz="4" w:space="0" w:color="auto"/>
              <w:bottom w:val="single" w:sz="4" w:space="0" w:color="auto"/>
              <w:right w:val="single" w:sz="4" w:space="0" w:color="auto"/>
            </w:tcBorders>
          </w:tcPr>
          <w:p w14:paraId="5EAF9B7A" w14:textId="77777777" w:rsidR="00C451DA" w:rsidRPr="00F65359" w:rsidRDefault="00C451DA" w:rsidP="003D6360">
            <w:pPr>
              <w:rPr>
                <w:rFonts w:ascii="Arial" w:hAnsi="Arial" w:cs="Arial"/>
                <w:sz w:val="22"/>
                <w:szCs w:val="22"/>
              </w:rPr>
            </w:pPr>
            <w:r w:rsidRPr="00F65359">
              <w:rPr>
                <w:rFonts w:ascii="Arial" w:hAnsi="Arial" w:cs="Arial"/>
                <w:sz w:val="22"/>
                <w:szCs w:val="22"/>
              </w:rPr>
              <w:t>Special Project</w:t>
            </w:r>
          </w:p>
          <w:p w14:paraId="2324A64B" w14:textId="77777777" w:rsidR="00C451DA" w:rsidRPr="00F65359" w:rsidRDefault="00C451DA" w:rsidP="003D6360">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0C5B58" w14:textId="25D8BBED" w:rsidR="00C451DA" w:rsidRPr="00F65359" w:rsidRDefault="00C451DA" w:rsidP="003D6360">
            <w:pPr>
              <w:jc w:val="center"/>
              <w:rPr>
                <w:rFonts w:ascii="Arial" w:hAnsi="Arial" w:cs="Arial"/>
                <w:sz w:val="22"/>
                <w:szCs w:val="22"/>
              </w:rPr>
            </w:pPr>
            <w:r w:rsidRPr="00F65359">
              <w:rPr>
                <w:rFonts w:ascii="Arial" w:hAnsi="Arial" w:cs="Arial"/>
                <w:sz w:val="22"/>
                <w:szCs w:val="22"/>
              </w:rPr>
              <w:t>QF5050</w:t>
            </w:r>
          </w:p>
        </w:tc>
        <w:tc>
          <w:tcPr>
            <w:tcW w:w="1275" w:type="dxa"/>
            <w:tcBorders>
              <w:top w:val="single" w:sz="4" w:space="0" w:color="auto"/>
              <w:left w:val="single" w:sz="4" w:space="0" w:color="auto"/>
              <w:bottom w:val="single" w:sz="4" w:space="0" w:color="auto"/>
              <w:right w:val="single" w:sz="4" w:space="0" w:color="auto"/>
            </w:tcBorders>
          </w:tcPr>
          <w:p w14:paraId="05191F7B" w14:textId="3867706D" w:rsidR="00C451DA" w:rsidRPr="00F65359" w:rsidRDefault="00C451DA" w:rsidP="003D6360">
            <w:pPr>
              <w:jc w:val="center"/>
              <w:rPr>
                <w:rFonts w:ascii="Arial" w:hAnsi="Arial" w:cs="Arial"/>
                <w:sz w:val="22"/>
                <w:szCs w:val="22"/>
              </w:rPr>
            </w:pPr>
            <w:r w:rsidRPr="00F65359">
              <w:rPr>
                <w:rFonts w:ascii="Arial" w:hAnsi="Arial" w:cs="Arial"/>
                <w:sz w:val="22"/>
                <w:szCs w:val="22"/>
              </w:rPr>
              <w:t>30</w:t>
            </w:r>
          </w:p>
        </w:tc>
        <w:tc>
          <w:tcPr>
            <w:tcW w:w="1725" w:type="dxa"/>
            <w:tcBorders>
              <w:top w:val="single" w:sz="4" w:space="0" w:color="auto"/>
              <w:left w:val="single" w:sz="4" w:space="0" w:color="auto"/>
              <w:bottom w:val="single" w:sz="4" w:space="0" w:color="auto"/>
              <w:right w:val="single" w:sz="4" w:space="0" w:color="auto"/>
            </w:tcBorders>
          </w:tcPr>
          <w:p w14:paraId="2FD9635D" w14:textId="7350E2E1" w:rsidR="00C451DA" w:rsidRPr="00F65359" w:rsidRDefault="00C451DA" w:rsidP="003D6360">
            <w:pPr>
              <w:jc w:val="center"/>
              <w:rPr>
                <w:rFonts w:ascii="Arial" w:hAnsi="Arial" w:cs="Arial"/>
                <w:sz w:val="22"/>
                <w:szCs w:val="22"/>
              </w:rPr>
            </w:pPr>
            <w:r w:rsidRPr="00F65359">
              <w:rPr>
                <w:rFonts w:ascii="Arial" w:hAnsi="Arial" w:cs="Arial"/>
                <w:sz w:val="22"/>
                <w:szCs w:val="22"/>
              </w:rPr>
              <w:t>5</w:t>
            </w:r>
          </w:p>
        </w:tc>
        <w:tc>
          <w:tcPr>
            <w:tcW w:w="2409" w:type="dxa"/>
            <w:tcBorders>
              <w:top w:val="single" w:sz="4" w:space="0" w:color="auto"/>
              <w:left w:val="single" w:sz="4" w:space="0" w:color="auto"/>
              <w:bottom w:val="single" w:sz="4" w:space="0" w:color="auto"/>
              <w:right w:val="single" w:sz="4" w:space="0" w:color="auto"/>
            </w:tcBorders>
          </w:tcPr>
          <w:p w14:paraId="41C5AAAC" w14:textId="011CD76A" w:rsidR="00C451DA" w:rsidRPr="00F65359" w:rsidRDefault="00C451DA" w:rsidP="003D6360">
            <w:pPr>
              <w:jc w:val="center"/>
              <w:rPr>
                <w:rFonts w:ascii="Arial" w:hAnsi="Arial" w:cs="Arial"/>
                <w:sz w:val="22"/>
                <w:szCs w:val="22"/>
              </w:rPr>
            </w:pPr>
            <w:r w:rsidRPr="00F65359">
              <w:rPr>
                <w:rFonts w:ascii="Arial" w:hAnsi="Arial" w:cs="Arial"/>
                <w:sz w:val="22"/>
                <w:szCs w:val="22"/>
              </w:rPr>
              <w:t>2</w:t>
            </w:r>
          </w:p>
        </w:tc>
      </w:tr>
    </w:tbl>
    <w:p w14:paraId="7CD85538" w14:textId="0042CCC3" w:rsidR="00A92C9B" w:rsidRPr="009E7BF1" w:rsidRDefault="00A92C9B" w:rsidP="00A92C9B">
      <w:pPr>
        <w:rPr>
          <w:rFonts w:ascii="Arial" w:hAnsi="Arial" w:cs="Arial"/>
        </w:rPr>
      </w:pPr>
    </w:p>
    <w:p w14:paraId="1DB60D6A" w14:textId="5FD5F36A" w:rsidR="005E2A09" w:rsidRDefault="005E2A09" w:rsidP="00A92C9B">
      <w:pPr>
        <w:rPr>
          <w:rFonts w:ascii="Arial" w:hAnsi="Arial" w:cs="Arial"/>
        </w:rPr>
      </w:pPr>
    </w:p>
    <w:p w14:paraId="2DE815A1" w14:textId="461B1671" w:rsidR="00654276" w:rsidRPr="00654276" w:rsidRDefault="00654276" w:rsidP="00A92C9B">
      <w:pPr>
        <w:rPr>
          <w:rFonts w:ascii="Arial" w:hAnsi="Arial" w:cs="Arial"/>
          <w:b/>
          <w:sz w:val="22"/>
          <w:szCs w:val="22"/>
        </w:rPr>
      </w:pPr>
      <w:r w:rsidRPr="00654276">
        <w:rPr>
          <w:rFonts w:ascii="Arial" w:hAnsi="Arial" w:cs="Arial"/>
          <w:b/>
          <w:sz w:val="22"/>
          <w:szCs w:val="22"/>
        </w:rPr>
        <w:t>Additional Core Modules for the Foundation Degree in Early Years</w:t>
      </w:r>
      <w:r w:rsidR="00805A10">
        <w:rPr>
          <w:rFonts w:ascii="Arial" w:hAnsi="Arial" w:cs="Arial"/>
          <w:b/>
          <w:sz w:val="22"/>
          <w:szCs w:val="22"/>
        </w:rPr>
        <w:t xml:space="preserve"> and Children’s Services: </w:t>
      </w:r>
      <w:r w:rsidRPr="00654276">
        <w:rPr>
          <w:rFonts w:ascii="Arial" w:hAnsi="Arial" w:cs="Arial"/>
          <w:b/>
          <w:sz w:val="22"/>
          <w:szCs w:val="22"/>
        </w:rPr>
        <w:t xml:space="preserve"> </w:t>
      </w:r>
      <w:r w:rsidR="00805A10">
        <w:rPr>
          <w:rFonts w:ascii="Arial" w:hAnsi="Arial" w:cs="Arial"/>
          <w:b/>
          <w:sz w:val="22"/>
          <w:szCs w:val="22"/>
        </w:rPr>
        <w:t>Leadership and Management (Pathway 2)</w:t>
      </w:r>
    </w:p>
    <w:p w14:paraId="1C8CB74B" w14:textId="77777777" w:rsidR="00654276" w:rsidRDefault="00654276" w:rsidP="00A92C9B">
      <w:pPr>
        <w:rPr>
          <w:rFonts w:ascii="Arial" w:hAnsi="Arial" w:cs="Arial"/>
        </w:rPr>
      </w:pPr>
    </w:p>
    <w:tbl>
      <w:tblPr>
        <w:tblW w:w="9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1275"/>
        <w:gridCol w:w="1701"/>
        <w:gridCol w:w="2410"/>
      </w:tblGrid>
      <w:tr w:rsidR="00565698" w:rsidRPr="002E586A" w14:paraId="7C3FE09D" w14:textId="77777777" w:rsidTr="00EE2DEF">
        <w:trPr>
          <w:trHeight w:val="830"/>
        </w:trPr>
        <w:tc>
          <w:tcPr>
            <w:tcW w:w="2551" w:type="dxa"/>
            <w:shd w:val="clear" w:color="auto" w:fill="BDD6EE" w:themeFill="accent1" w:themeFillTint="66"/>
          </w:tcPr>
          <w:p w14:paraId="2FE211B8" w14:textId="77777777" w:rsidR="00565698" w:rsidRPr="002E586A" w:rsidRDefault="00565698" w:rsidP="000A08B5">
            <w:pPr>
              <w:rPr>
                <w:rFonts w:ascii="Arial" w:eastAsia="Calibri" w:hAnsi="Arial" w:cs="Arial"/>
                <w:b/>
                <w:sz w:val="22"/>
                <w:szCs w:val="22"/>
                <w:lang w:eastAsia="en-US"/>
              </w:rPr>
            </w:pPr>
            <w:r w:rsidRPr="002E586A">
              <w:rPr>
                <w:rFonts w:ascii="Arial" w:eastAsia="Calibri" w:hAnsi="Arial" w:cs="Arial"/>
                <w:b/>
                <w:sz w:val="22"/>
                <w:szCs w:val="22"/>
                <w:lang w:eastAsia="en-US"/>
              </w:rPr>
              <w:t>Compulsory modules</w:t>
            </w:r>
          </w:p>
          <w:p w14:paraId="0ECE8D2C" w14:textId="77777777" w:rsidR="00565698" w:rsidRPr="002E586A" w:rsidRDefault="00565698" w:rsidP="000A08B5">
            <w:pPr>
              <w:rPr>
                <w:rFonts w:ascii="Arial" w:eastAsia="Calibri" w:hAnsi="Arial" w:cs="Arial"/>
                <w:b/>
                <w:sz w:val="22"/>
                <w:szCs w:val="22"/>
                <w:lang w:eastAsia="en-US"/>
              </w:rPr>
            </w:pPr>
          </w:p>
        </w:tc>
        <w:tc>
          <w:tcPr>
            <w:tcW w:w="1276" w:type="dxa"/>
            <w:shd w:val="clear" w:color="auto" w:fill="BDD6EE" w:themeFill="accent1" w:themeFillTint="66"/>
          </w:tcPr>
          <w:p w14:paraId="250A95D8"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Module code</w:t>
            </w:r>
          </w:p>
        </w:tc>
        <w:tc>
          <w:tcPr>
            <w:tcW w:w="1275" w:type="dxa"/>
            <w:shd w:val="clear" w:color="auto" w:fill="BDD6EE" w:themeFill="accent1" w:themeFillTint="66"/>
          </w:tcPr>
          <w:p w14:paraId="2223568A"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 xml:space="preserve">Credit </w:t>
            </w:r>
          </w:p>
          <w:p w14:paraId="40BBA228"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Value</w:t>
            </w:r>
          </w:p>
        </w:tc>
        <w:tc>
          <w:tcPr>
            <w:tcW w:w="1701" w:type="dxa"/>
            <w:shd w:val="clear" w:color="auto" w:fill="BDD6EE" w:themeFill="accent1" w:themeFillTint="66"/>
          </w:tcPr>
          <w:p w14:paraId="7948B0F2"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 xml:space="preserve">Level </w:t>
            </w:r>
          </w:p>
        </w:tc>
        <w:tc>
          <w:tcPr>
            <w:tcW w:w="2410" w:type="dxa"/>
            <w:shd w:val="clear" w:color="auto" w:fill="BDD6EE" w:themeFill="accent1" w:themeFillTint="66"/>
          </w:tcPr>
          <w:p w14:paraId="74B91AA3" w14:textId="77777777" w:rsidR="00565698" w:rsidRPr="002E586A" w:rsidRDefault="00565698" w:rsidP="000A08B5">
            <w:pPr>
              <w:jc w:val="center"/>
              <w:rPr>
                <w:rFonts w:ascii="Arial" w:eastAsia="Calibri" w:hAnsi="Arial" w:cs="Arial"/>
                <w:b/>
                <w:sz w:val="22"/>
                <w:szCs w:val="22"/>
                <w:lang w:eastAsia="en-US"/>
              </w:rPr>
            </w:pPr>
            <w:r w:rsidRPr="002E586A">
              <w:rPr>
                <w:rFonts w:ascii="Arial" w:eastAsia="Calibri" w:hAnsi="Arial" w:cs="Arial"/>
                <w:b/>
                <w:sz w:val="22"/>
                <w:szCs w:val="22"/>
                <w:lang w:eastAsia="en-US"/>
              </w:rPr>
              <w:t>Teaching Block</w:t>
            </w:r>
          </w:p>
        </w:tc>
      </w:tr>
      <w:tr w:rsidR="00565698" w:rsidRPr="002E586A" w14:paraId="0A83C651" w14:textId="77777777" w:rsidTr="00EE2DEF">
        <w:trPr>
          <w:trHeight w:val="635"/>
        </w:trPr>
        <w:tc>
          <w:tcPr>
            <w:tcW w:w="2551" w:type="dxa"/>
          </w:tcPr>
          <w:p w14:paraId="3998DB8D" w14:textId="77777777" w:rsidR="00565698" w:rsidRPr="002E586A" w:rsidRDefault="00565698" w:rsidP="000A08B5">
            <w:pPr>
              <w:rPr>
                <w:rFonts w:ascii="Arial" w:eastAsia="Calibri" w:hAnsi="Arial" w:cs="Arial"/>
                <w:sz w:val="22"/>
                <w:szCs w:val="22"/>
                <w:lang w:eastAsia="en-US"/>
              </w:rPr>
            </w:pPr>
            <w:r w:rsidRPr="002E586A">
              <w:rPr>
                <w:rFonts w:ascii="Arial" w:eastAsia="Calibri" w:hAnsi="Arial" w:cs="Arial"/>
                <w:sz w:val="22"/>
                <w:szCs w:val="22"/>
                <w:lang w:eastAsia="en-US"/>
              </w:rPr>
              <w:t>Leadership and Management of the Early Years Setting</w:t>
            </w:r>
          </w:p>
        </w:tc>
        <w:tc>
          <w:tcPr>
            <w:tcW w:w="1276" w:type="dxa"/>
          </w:tcPr>
          <w:p w14:paraId="382B7515"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QF5010</w:t>
            </w:r>
          </w:p>
        </w:tc>
        <w:tc>
          <w:tcPr>
            <w:tcW w:w="1275" w:type="dxa"/>
          </w:tcPr>
          <w:p w14:paraId="76377DB1"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30</w:t>
            </w:r>
          </w:p>
        </w:tc>
        <w:tc>
          <w:tcPr>
            <w:tcW w:w="1701" w:type="dxa"/>
          </w:tcPr>
          <w:p w14:paraId="49DDF20D"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5</w:t>
            </w:r>
          </w:p>
        </w:tc>
        <w:tc>
          <w:tcPr>
            <w:tcW w:w="2410" w:type="dxa"/>
          </w:tcPr>
          <w:p w14:paraId="629BB536"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1</w:t>
            </w:r>
          </w:p>
        </w:tc>
      </w:tr>
      <w:tr w:rsidR="00565698" w:rsidRPr="002E586A" w14:paraId="158B0F03" w14:textId="77777777" w:rsidTr="00EE2DEF">
        <w:trPr>
          <w:trHeight w:val="622"/>
        </w:trPr>
        <w:tc>
          <w:tcPr>
            <w:tcW w:w="2551" w:type="dxa"/>
          </w:tcPr>
          <w:p w14:paraId="7C5BC1E7" w14:textId="77777777" w:rsidR="00565698" w:rsidRPr="002E586A" w:rsidRDefault="00565698" w:rsidP="000A08B5">
            <w:pPr>
              <w:rPr>
                <w:rFonts w:ascii="Arial" w:eastAsia="Calibri" w:hAnsi="Arial" w:cs="Arial"/>
                <w:sz w:val="22"/>
                <w:szCs w:val="22"/>
                <w:lang w:eastAsia="en-US"/>
              </w:rPr>
            </w:pPr>
            <w:r w:rsidRPr="002E586A">
              <w:rPr>
                <w:rFonts w:ascii="Arial" w:eastAsia="Calibri" w:hAnsi="Arial" w:cs="Arial"/>
                <w:sz w:val="22"/>
                <w:szCs w:val="22"/>
                <w:lang w:eastAsia="en-US"/>
              </w:rPr>
              <w:t>Leadership and Management of Organisations</w:t>
            </w:r>
          </w:p>
        </w:tc>
        <w:tc>
          <w:tcPr>
            <w:tcW w:w="1276" w:type="dxa"/>
          </w:tcPr>
          <w:p w14:paraId="672AA8C3"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QF5040</w:t>
            </w:r>
          </w:p>
        </w:tc>
        <w:tc>
          <w:tcPr>
            <w:tcW w:w="1275" w:type="dxa"/>
          </w:tcPr>
          <w:p w14:paraId="6A9925C4"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30</w:t>
            </w:r>
          </w:p>
        </w:tc>
        <w:tc>
          <w:tcPr>
            <w:tcW w:w="1701" w:type="dxa"/>
          </w:tcPr>
          <w:p w14:paraId="104AC3BF"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5</w:t>
            </w:r>
          </w:p>
        </w:tc>
        <w:tc>
          <w:tcPr>
            <w:tcW w:w="2410" w:type="dxa"/>
          </w:tcPr>
          <w:p w14:paraId="1F442D50" w14:textId="77777777" w:rsidR="00565698" w:rsidRPr="002E586A" w:rsidRDefault="00565698" w:rsidP="000A08B5">
            <w:pPr>
              <w:jc w:val="center"/>
              <w:rPr>
                <w:rFonts w:ascii="Arial" w:eastAsia="Calibri" w:hAnsi="Arial" w:cs="Arial"/>
                <w:sz w:val="22"/>
                <w:szCs w:val="22"/>
                <w:lang w:eastAsia="en-US"/>
              </w:rPr>
            </w:pPr>
            <w:r w:rsidRPr="002E586A">
              <w:rPr>
                <w:rFonts w:ascii="Arial" w:eastAsia="Calibri" w:hAnsi="Arial" w:cs="Arial"/>
                <w:sz w:val="22"/>
                <w:szCs w:val="22"/>
                <w:lang w:eastAsia="en-US"/>
              </w:rPr>
              <w:t>2</w:t>
            </w:r>
          </w:p>
        </w:tc>
      </w:tr>
    </w:tbl>
    <w:p w14:paraId="5D20394E" w14:textId="77777777" w:rsidR="00F65359" w:rsidRPr="002E586A" w:rsidRDefault="00F65359" w:rsidP="00A92C9B">
      <w:pPr>
        <w:rPr>
          <w:rFonts w:ascii="Arial" w:hAnsi="Arial" w:cs="Arial"/>
          <w:sz w:val="22"/>
          <w:szCs w:val="22"/>
          <w:highlight w:val="magenta"/>
        </w:rPr>
      </w:pPr>
    </w:p>
    <w:p w14:paraId="53DB50D4" w14:textId="6C2C8A28" w:rsidR="00A92C9B" w:rsidRPr="000765B1" w:rsidRDefault="00A92C9B" w:rsidP="00A92C9B">
      <w:pPr>
        <w:rPr>
          <w:rFonts w:ascii="Arial" w:hAnsi="Arial" w:cs="Arial"/>
          <w:color w:val="FF0000"/>
          <w:sz w:val="22"/>
          <w:szCs w:val="22"/>
        </w:rPr>
      </w:pP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5DB4F06C" w14:textId="7AC23555" w:rsidR="00EE2DEF" w:rsidRPr="00EE2DEF" w:rsidRDefault="00EE2DEF" w:rsidP="00EE2DEF">
      <w:pPr>
        <w:jc w:val="both"/>
        <w:rPr>
          <w:rFonts w:ascii="Arial" w:hAnsi="Arial" w:cs="Arial"/>
          <w:i/>
          <w:iCs/>
          <w:sz w:val="22"/>
          <w:szCs w:val="22"/>
        </w:rPr>
      </w:pPr>
    </w:p>
    <w:p w14:paraId="2C0175EE"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lastRenderedPageBreak/>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t>
      </w:r>
      <w:proofErr w:type="gramStart"/>
      <w:r w:rsidRPr="00EE2DEF">
        <w:rPr>
          <w:rFonts w:ascii="Arial" w:eastAsia="Calibri" w:hAnsi="Arial" w:cs="Arial"/>
          <w:sz w:val="22"/>
          <w:szCs w:val="22"/>
        </w:rPr>
        <w:t>work based</w:t>
      </w:r>
      <w:proofErr w:type="gramEnd"/>
      <w:r w:rsidRPr="00EE2DEF">
        <w:rPr>
          <w:rFonts w:ascii="Arial" w:eastAsia="Calibri" w:hAnsi="Arial" w:cs="Arial"/>
          <w:sz w:val="22"/>
          <w:szCs w:val="22"/>
        </w:rPr>
        <w:t xml:space="preserve"> programmes to enable the planning and collation of data to meet with the demands of employment in the education sector. </w:t>
      </w:r>
    </w:p>
    <w:p w14:paraId="4F15E5AE" w14:textId="77777777" w:rsidR="00EE2DEF" w:rsidRPr="00EE2DEF" w:rsidRDefault="00EE2DEF" w:rsidP="00EE2DEF">
      <w:pPr>
        <w:autoSpaceDE w:val="0"/>
        <w:autoSpaceDN w:val="0"/>
        <w:adjustRightInd w:val="0"/>
        <w:jc w:val="both"/>
        <w:rPr>
          <w:rFonts w:ascii="Arial" w:eastAsia="Calibri" w:hAnsi="Arial" w:cs="Arial"/>
          <w:sz w:val="22"/>
          <w:szCs w:val="22"/>
        </w:rPr>
      </w:pPr>
    </w:p>
    <w:p w14:paraId="16192339"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14:paraId="5D690178" w14:textId="77777777" w:rsidR="00EE2DEF" w:rsidRPr="00EE2DEF" w:rsidRDefault="00EE2DEF" w:rsidP="00EE2DEF">
      <w:pPr>
        <w:autoSpaceDE w:val="0"/>
        <w:autoSpaceDN w:val="0"/>
        <w:adjustRightInd w:val="0"/>
        <w:jc w:val="both"/>
        <w:rPr>
          <w:rFonts w:ascii="Arial" w:eastAsia="Calibri" w:hAnsi="Arial" w:cs="Arial"/>
          <w:sz w:val="22"/>
          <w:szCs w:val="22"/>
        </w:rPr>
      </w:pPr>
    </w:p>
    <w:p w14:paraId="206A488A" w14:textId="4005A4BB"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 range of assessments have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286D97D9" w14:textId="77777777" w:rsidR="00EE2DEF" w:rsidRPr="00EE2DEF" w:rsidRDefault="00EE2DEF" w:rsidP="00EE2DEF">
      <w:pPr>
        <w:autoSpaceDE w:val="0"/>
        <w:autoSpaceDN w:val="0"/>
        <w:adjustRightInd w:val="0"/>
        <w:jc w:val="both"/>
        <w:rPr>
          <w:rFonts w:ascii="Arial" w:eastAsia="Calibri" w:hAnsi="Arial" w:cs="Arial"/>
          <w:sz w:val="22"/>
          <w:szCs w:val="22"/>
        </w:rPr>
      </w:pPr>
    </w:p>
    <w:p w14:paraId="0F671EC6" w14:textId="77777777"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02145B97" w14:textId="77777777" w:rsidR="00EE2DEF" w:rsidRPr="00EE2DEF" w:rsidRDefault="00EE2DEF" w:rsidP="00EE2DEF">
      <w:pPr>
        <w:autoSpaceDE w:val="0"/>
        <w:autoSpaceDN w:val="0"/>
        <w:adjustRightInd w:val="0"/>
        <w:jc w:val="both"/>
        <w:rPr>
          <w:rFonts w:ascii="Arial" w:eastAsia="Calibri" w:hAnsi="Arial" w:cs="Arial"/>
          <w:sz w:val="22"/>
          <w:szCs w:val="22"/>
        </w:rPr>
      </w:pPr>
    </w:p>
    <w:p w14:paraId="620A522C" w14:textId="2371833A" w:rsidR="00EE2DEF" w:rsidRPr="00EE2DEF" w:rsidRDefault="00EE2DEF" w:rsidP="00EE2DEF">
      <w:pPr>
        <w:jc w:val="both"/>
        <w:rPr>
          <w:rFonts w:ascii="Arial" w:eastAsia="Calibri" w:hAnsi="Arial" w:cs="Arial"/>
          <w:sz w:val="22"/>
          <w:szCs w:val="22"/>
          <w:lang w:eastAsia="en-US"/>
        </w:rPr>
      </w:pPr>
      <w:r w:rsidRPr="00EE2DEF">
        <w:rPr>
          <w:rFonts w:ascii="Arial" w:eastAsia="Calibri" w:hAnsi="Arial" w:cs="Arial"/>
          <w:sz w:val="22"/>
          <w:szCs w:val="22"/>
        </w:rPr>
        <w:t>The development of academic skills is also a focus of the first module at level 4 but is also threaded throughout the programme and assessed through formative and sum</w:t>
      </w:r>
      <w:r w:rsidR="00D62596">
        <w:rPr>
          <w:rFonts w:ascii="Arial" w:eastAsia="Calibri" w:hAnsi="Arial" w:cs="Arial"/>
          <w:sz w:val="22"/>
          <w:szCs w:val="22"/>
        </w:rPr>
        <w:t>mative tasks. Formative assessments</w:t>
      </w:r>
      <w:r w:rsidRPr="00EE2DEF">
        <w:rPr>
          <w:rFonts w:ascii="Arial" w:eastAsia="Calibri" w:hAnsi="Arial" w:cs="Arial"/>
          <w:sz w:val="22"/>
          <w:szCs w:val="22"/>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14:paraId="40FF432B" w14:textId="77777777" w:rsidR="00EE2DEF" w:rsidRPr="00EE2DEF" w:rsidRDefault="00EE2DEF" w:rsidP="00EE2DEF">
      <w:pPr>
        <w:autoSpaceDE w:val="0"/>
        <w:autoSpaceDN w:val="0"/>
        <w:adjustRightInd w:val="0"/>
        <w:jc w:val="both"/>
        <w:rPr>
          <w:rFonts w:ascii="Arial" w:eastAsia="Calibri" w:hAnsi="Arial" w:cs="Arial"/>
          <w:sz w:val="22"/>
          <w:szCs w:val="22"/>
        </w:rPr>
      </w:pPr>
    </w:p>
    <w:p w14:paraId="1BC0A9A8" w14:textId="66AC247B"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module leaders </w:t>
      </w:r>
      <w:r w:rsidR="00EF31B7">
        <w:rPr>
          <w:rFonts w:ascii="Arial" w:eastAsia="Calibri" w:hAnsi="Arial" w:cs="Arial"/>
          <w:sz w:val="22"/>
          <w:szCs w:val="22"/>
        </w:rPr>
        <w:t xml:space="preserve">and where necessary </w:t>
      </w:r>
      <w:r w:rsidRPr="00EE2DEF">
        <w:rPr>
          <w:rFonts w:ascii="Arial" w:eastAsia="Calibri" w:hAnsi="Arial" w:cs="Arial"/>
          <w:sz w:val="22"/>
          <w:szCs w:val="22"/>
        </w:rPr>
        <w:t xml:space="preserve">in negotiation with the university Course </w:t>
      </w:r>
      <w:r w:rsidRPr="00EE2DEF">
        <w:rPr>
          <w:rFonts w:ascii="Arial" w:eastAsia="Calibri" w:hAnsi="Arial" w:cs="Arial"/>
          <w:sz w:val="22"/>
          <w:szCs w:val="22"/>
        </w:rPr>
        <w:lastRenderedPageBreak/>
        <w:t xml:space="preserve">Leader. The special project enables students to develop research skills within a work setting and provides them with the foundations for further study if they wish to pursue it. </w:t>
      </w:r>
    </w:p>
    <w:p w14:paraId="37FDCA02" w14:textId="77777777" w:rsidR="00EE2DEF" w:rsidRPr="00EE2DEF" w:rsidRDefault="00EE2DEF" w:rsidP="00A92C9B">
      <w:pPr>
        <w:rPr>
          <w:rFonts w:ascii="Arial" w:hAnsi="Arial" w:cs="Arial"/>
          <w:iCs/>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481DA138" w14:textId="200C51C5" w:rsidR="00A92C9B" w:rsidRDefault="00A92C9B" w:rsidP="00A92C9B">
      <w:pPr>
        <w:rPr>
          <w:rFonts w:ascii="Arial" w:hAnsi="Arial" w:cs="Arial"/>
          <w:sz w:val="22"/>
          <w:szCs w:val="22"/>
        </w:rPr>
      </w:pPr>
    </w:p>
    <w:p w14:paraId="25B3AEAB" w14:textId="77777777" w:rsidR="00887F3D" w:rsidRPr="00887F3D" w:rsidRDefault="00887F3D" w:rsidP="00887F3D">
      <w:pPr>
        <w:rPr>
          <w:rFonts w:ascii="Arial" w:hAnsi="Arial" w:cs="Arial"/>
          <w:sz w:val="22"/>
          <w:szCs w:val="22"/>
        </w:rPr>
      </w:pPr>
      <w:r w:rsidRPr="00887F3D">
        <w:rPr>
          <w:rFonts w:ascii="Arial" w:hAnsi="Arial" w:cs="Arial"/>
          <w:sz w:val="22"/>
          <w:szCs w:val="22"/>
        </w:rPr>
        <w:t>Students are supported by:</w:t>
      </w:r>
    </w:p>
    <w:p w14:paraId="79409AAD" w14:textId="77777777" w:rsidR="00887F3D" w:rsidRPr="00887F3D" w:rsidRDefault="00887F3D" w:rsidP="00887F3D">
      <w:pPr>
        <w:rPr>
          <w:rFonts w:ascii="Arial" w:hAnsi="Arial" w:cs="Arial"/>
          <w:sz w:val="22"/>
          <w:szCs w:val="22"/>
        </w:rPr>
      </w:pPr>
    </w:p>
    <w:p w14:paraId="3E7AE6C5"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Course Leader based at Kingston University who will be responsible for ensuring that programme reviews incorporate up to date field developments and that quality assurance policies and procedures are adhered to.</w:t>
      </w:r>
    </w:p>
    <w:p w14:paraId="0BF3DA3A" w14:textId="131E63AB"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 Field Liaison Officer who will visit a sample number of students, their mentors and employers in the employment setting </w:t>
      </w:r>
      <w:r w:rsidR="002E586A">
        <w:rPr>
          <w:rFonts w:ascii="Arial" w:hAnsi="Arial" w:cs="Arial"/>
          <w:color w:val="000000"/>
          <w:lang w:eastAsia="en-GB"/>
        </w:rPr>
        <w:t xml:space="preserve">to </w:t>
      </w:r>
      <w:r w:rsidRPr="00887F3D">
        <w:rPr>
          <w:rFonts w:ascii="Arial" w:hAnsi="Arial" w:cs="Arial"/>
          <w:color w:val="000000"/>
          <w:lang w:eastAsia="en-GB"/>
        </w:rPr>
        <w:t>gather important feedback on programme development and enhancement.</w:t>
      </w:r>
    </w:p>
    <w:p w14:paraId="2507A190" w14:textId="4C27A65F"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designated programme administrator based in the School of Education to ensure effective communication between students</w:t>
      </w:r>
      <w:r w:rsidR="00EF31B7">
        <w:rPr>
          <w:rFonts w:ascii="Arial" w:hAnsi="Arial" w:cs="Arial"/>
          <w:color w:val="000000"/>
          <w:lang w:eastAsia="en-GB"/>
        </w:rPr>
        <w:t xml:space="preserve"> </w:t>
      </w:r>
      <w:r w:rsidRPr="00887F3D">
        <w:rPr>
          <w:rFonts w:ascii="Arial" w:hAnsi="Arial" w:cs="Arial"/>
          <w:color w:val="000000"/>
          <w:lang w:eastAsia="en-GB"/>
        </w:rPr>
        <w:t xml:space="preserve">and university staff and who will prepare documentation for university assessment boards. </w:t>
      </w:r>
    </w:p>
    <w:p w14:paraId="30CDD786" w14:textId="0797230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Module Leader for each module who will be responsible for ensuring the content, delivery and assessment strategies are effective.</w:t>
      </w:r>
    </w:p>
    <w:p w14:paraId="63D1EAB9" w14:textId="0FE24AC0"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Personal Tutor who will support individual student progress.</w:t>
      </w:r>
    </w:p>
    <w:p w14:paraId="07269A25" w14:textId="3D1E535D"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Technical support to advise students on IT and the use of software </w:t>
      </w:r>
      <w:r w:rsidR="00EF31B7">
        <w:rPr>
          <w:rFonts w:ascii="Arial" w:hAnsi="Arial" w:cs="Arial"/>
          <w:color w:val="000000"/>
          <w:lang w:eastAsia="en-GB"/>
        </w:rPr>
        <w:t>at Kingston University</w:t>
      </w:r>
    </w:p>
    <w:p w14:paraId="29D18FDD" w14:textId="27995279" w:rsidR="00887F3D" w:rsidRPr="00887F3D" w:rsidRDefault="00C64007" w:rsidP="00887F3D">
      <w:pPr>
        <w:pStyle w:val="ListParagraph"/>
        <w:numPr>
          <w:ilvl w:val="0"/>
          <w:numId w:val="5"/>
        </w:numPr>
        <w:autoSpaceDE w:val="0"/>
        <w:autoSpaceDN w:val="0"/>
        <w:adjustRightInd w:val="0"/>
        <w:spacing w:after="30"/>
        <w:rPr>
          <w:rFonts w:ascii="Arial" w:hAnsi="Arial" w:cs="Arial"/>
          <w:color w:val="000000"/>
          <w:lang w:eastAsia="en-GB"/>
        </w:rPr>
      </w:pPr>
      <w:r>
        <w:rPr>
          <w:rFonts w:ascii="Arial" w:hAnsi="Arial" w:cs="Arial"/>
          <w:color w:val="000000"/>
          <w:lang w:eastAsia="en-GB"/>
        </w:rPr>
        <w:t>CANVAS</w:t>
      </w:r>
      <w:r w:rsidR="00887F3D" w:rsidRPr="00887F3D">
        <w:rPr>
          <w:rFonts w:ascii="Arial" w:hAnsi="Arial" w:cs="Arial"/>
          <w:color w:val="000000"/>
          <w:lang w:eastAsia="en-GB"/>
        </w:rPr>
        <w:t xml:space="preserve"> – the Kingston University on-line interactive intranet </w:t>
      </w:r>
    </w:p>
    <w:p w14:paraId="6788D2B2" w14:textId="61A4F25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named Senior Adviser for Early Years based in the L</w:t>
      </w:r>
      <w:r w:rsidR="00805A10">
        <w:rPr>
          <w:rFonts w:ascii="Arial" w:hAnsi="Arial" w:cs="Arial"/>
          <w:color w:val="000000"/>
          <w:lang w:eastAsia="en-GB"/>
        </w:rPr>
        <w:t>ibrary</w:t>
      </w:r>
      <w:r w:rsidRPr="00887F3D">
        <w:rPr>
          <w:rFonts w:ascii="Arial" w:hAnsi="Arial" w:cs="Arial"/>
          <w:color w:val="000000"/>
          <w:lang w:eastAsia="en-GB"/>
        </w:rPr>
        <w:t xml:space="preserve"> (Kingston Hill Campus)</w:t>
      </w:r>
    </w:p>
    <w:p w14:paraId="0707E676" w14:textId="0FF20319"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Programme specific Library Resources at Kingston University</w:t>
      </w:r>
    </w:p>
    <w:p w14:paraId="6BBCB11F" w14:textId="526D837D"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substantial Study Skills Centre that provides academic skills support at KU</w:t>
      </w:r>
    </w:p>
    <w:p w14:paraId="40E3E188" w14:textId="469600A1"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Student support facilities </w:t>
      </w:r>
      <w:r w:rsidR="00805A10">
        <w:rPr>
          <w:rFonts w:ascii="Arial" w:hAnsi="Arial" w:cs="Arial"/>
          <w:color w:val="000000"/>
          <w:lang w:eastAsia="en-GB"/>
        </w:rPr>
        <w:t xml:space="preserve">at </w:t>
      </w:r>
      <w:r w:rsidRPr="00887F3D">
        <w:rPr>
          <w:rFonts w:ascii="Arial" w:hAnsi="Arial" w:cs="Arial"/>
          <w:color w:val="000000"/>
          <w:lang w:eastAsia="en-GB"/>
        </w:rPr>
        <w:t xml:space="preserve">Kingston University that provide advice on issues such as finance, regulations, legal matters and international student support </w:t>
      </w:r>
    </w:p>
    <w:p w14:paraId="014FEE36" w14:textId="03A306D8"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Dyslexia and Disability student support at Kingston University</w:t>
      </w:r>
    </w:p>
    <w:p w14:paraId="72722BE3"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The Students’ Union </w:t>
      </w:r>
    </w:p>
    <w:p w14:paraId="210A8BFE"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An induction week at the beginning of each new academic session </w:t>
      </w:r>
    </w:p>
    <w:p w14:paraId="2CA95D46" w14:textId="77777777" w:rsidR="00887F3D" w:rsidRPr="00887F3D" w:rsidRDefault="00887F3D" w:rsidP="00887F3D">
      <w:pPr>
        <w:autoSpaceDE w:val="0"/>
        <w:autoSpaceDN w:val="0"/>
        <w:adjustRightInd w:val="0"/>
        <w:spacing w:after="30"/>
        <w:rPr>
          <w:rFonts w:ascii="Arial" w:hAnsi="Arial" w:cs="Arial"/>
          <w:color w:val="000000"/>
          <w:sz w:val="22"/>
          <w:szCs w:val="22"/>
        </w:rPr>
      </w:pPr>
    </w:p>
    <w:p w14:paraId="786C23A3" w14:textId="54159161" w:rsidR="00887F3D" w:rsidRPr="00887F3D" w:rsidRDefault="00887F3D" w:rsidP="00887F3D">
      <w:pPr>
        <w:autoSpaceDE w:val="0"/>
        <w:autoSpaceDN w:val="0"/>
        <w:adjustRightInd w:val="0"/>
        <w:spacing w:after="30"/>
        <w:rPr>
          <w:rFonts w:ascii="Arial" w:hAnsi="Arial" w:cs="Arial"/>
          <w:color w:val="000000"/>
          <w:sz w:val="22"/>
          <w:szCs w:val="22"/>
        </w:rPr>
      </w:pPr>
      <w:r w:rsidRPr="00887F3D">
        <w:rPr>
          <w:rFonts w:ascii="Arial" w:hAnsi="Arial" w:cs="Arial"/>
          <w:color w:val="000000"/>
          <w:sz w:val="22"/>
          <w:szCs w:val="22"/>
        </w:rPr>
        <w:t xml:space="preserve">Specific arrangements have also been made to support students in accessing University resources for the duration of the Foundation Degree. </w:t>
      </w:r>
      <w:r w:rsidR="00805A10">
        <w:rPr>
          <w:rFonts w:ascii="Arial" w:hAnsi="Arial" w:cs="Arial"/>
          <w:color w:val="000000"/>
          <w:sz w:val="22"/>
          <w:szCs w:val="22"/>
        </w:rPr>
        <w:t xml:space="preserve">Students who are mostly work based learners are inducted </w:t>
      </w:r>
      <w:r w:rsidRPr="00887F3D">
        <w:rPr>
          <w:rFonts w:ascii="Arial" w:hAnsi="Arial" w:cs="Arial"/>
          <w:color w:val="000000"/>
          <w:sz w:val="22"/>
          <w:szCs w:val="22"/>
        </w:rPr>
        <w:t xml:space="preserve">to the University site to familiarise students with the layout, to meet University staff and to experience the resources available. In </w:t>
      </w:r>
      <w:r w:rsidR="00EF31B7" w:rsidRPr="00887F3D">
        <w:rPr>
          <w:rFonts w:ascii="Arial" w:hAnsi="Arial" w:cs="Arial"/>
          <w:color w:val="000000"/>
          <w:sz w:val="22"/>
          <w:szCs w:val="22"/>
        </w:rPr>
        <w:t>addition,</w:t>
      </w:r>
      <w:r w:rsidRPr="00887F3D">
        <w:rPr>
          <w:rFonts w:ascii="Arial" w:hAnsi="Arial" w:cs="Arial"/>
          <w:color w:val="000000"/>
          <w:sz w:val="22"/>
          <w:szCs w:val="22"/>
        </w:rPr>
        <w:t xml:space="preserve"> online tools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14:paraId="2A754486" w14:textId="28591955" w:rsidR="00EE2DEF" w:rsidRDefault="00EE2DEF" w:rsidP="00A92C9B">
      <w:pPr>
        <w:rPr>
          <w:rFonts w:ascii="Arial" w:hAnsi="Arial" w:cs="Arial"/>
          <w:sz w:val="22"/>
          <w:szCs w:val="22"/>
        </w:rPr>
      </w:pPr>
    </w:p>
    <w:p w14:paraId="411B7BFF" w14:textId="77777777" w:rsidR="00EE2DEF" w:rsidRPr="00EE2DEF" w:rsidRDefault="00EE2DEF"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088CF233" w:rsidR="00A92C9B"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2234521D" w14:textId="40BF8C7E" w:rsidR="008C25F6" w:rsidRPr="00B45FD3" w:rsidRDefault="008C25F6" w:rsidP="00B45FD3">
      <w:pPr>
        <w:numPr>
          <w:ilvl w:val="0"/>
          <w:numId w:val="2"/>
        </w:numPr>
        <w:rPr>
          <w:rFonts w:ascii="Arial" w:hAnsi="Arial" w:cs="Arial"/>
          <w:sz w:val="22"/>
          <w:szCs w:val="22"/>
        </w:rPr>
      </w:pPr>
      <w:r>
        <w:rPr>
          <w:rFonts w:ascii="Arial" w:hAnsi="Arial" w:cs="Arial"/>
          <w:sz w:val="22"/>
          <w:szCs w:val="22"/>
        </w:rPr>
        <w:t xml:space="preserve">Student </w:t>
      </w:r>
      <w:r w:rsidR="00B45FD3">
        <w:rPr>
          <w:rFonts w:ascii="Arial" w:hAnsi="Arial" w:cs="Arial"/>
          <w:sz w:val="22"/>
          <w:szCs w:val="22"/>
        </w:rPr>
        <w:t>voice</w:t>
      </w:r>
      <w:r w:rsidRPr="00B45FD3">
        <w:rPr>
          <w:rFonts w:ascii="Arial" w:hAnsi="Arial" w:cs="Arial"/>
          <w:sz w:val="22"/>
          <w:szCs w:val="22"/>
        </w:rPr>
        <w:t xml:space="preserve"> Committee</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67C5FB93"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761BA191" w14:textId="18BE1A12" w:rsidR="008C25F6" w:rsidRPr="005673B4" w:rsidRDefault="005673B4" w:rsidP="008C25F6">
      <w:pPr>
        <w:numPr>
          <w:ilvl w:val="0"/>
          <w:numId w:val="2"/>
        </w:numPr>
        <w:rPr>
          <w:rFonts w:ascii="Arial" w:hAnsi="Arial" w:cs="Arial"/>
          <w:sz w:val="22"/>
          <w:szCs w:val="22"/>
        </w:rPr>
      </w:pPr>
      <w:r w:rsidRPr="005673B4">
        <w:rPr>
          <w:rFonts w:ascii="Arial" w:hAnsi="Arial" w:cs="Arial"/>
          <w:sz w:val="22"/>
          <w:szCs w:val="22"/>
        </w:rPr>
        <w:t>National accreditation by the Sector Endorsed Foundation Degree in Early Years (SEFDEY) Network</w:t>
      </w:r>
    </w:p>
    <w:p w14:paraId="498816AC" w14:textId="5FFB5E10" w:rsidR="00A92C9B" w:rsidRPr="000765B1" w:rsidRDefault="00A92C9B" w:rsidP="00A92C9B">
      <w:pPr>
        <w:rPr>
          <w:rFonts w:ascii="Arial" w:hAnsi="Arial" w:cs="Arial"/>
          <w:color w:val="FF0000"/>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670B5533" w14:textId="209C8D23" w:rsidR="00A92C9B" w:rsidRDefault="00A92C9B" w:rsidP="00A92C9B">
      <w:pPr>
        <w:rPr>
          <w:rFonts w:ascii="Arial" w:hAnsi="Arial" w:cs="Arial"/>
          <w:sz w:val="22"/>
          <w:szCs w:val="22"/>
        </w:rPr>
      </w:pPr>
    </w:p>
    <w:p w14:paraId="2D4A5B04" w14:textId="300847DB" w:rsidR="0011743E" w:rsidRPr="0011743E" w:rsidRDefault="0011743E" w:rsidP="0011743E">
      <w:pPr>
        <w:jc w:val="both"/>
        <w:rPr>
          <w:rFonts w:ascii="Arial" w:hAnsi="Arial" w:cs="Arial"/>
          <w:sz w:val="22"/>
          <w:szCs w:val="22"/>
        </w:rPr>
      </w:pPr>
      <w:r w:rsidRPr="0011743E">
        <w:rPr>
          <w:rFonts w:ascii="Arial" w:hAnsi="Arial" w:cs="Arial"/>
          <w:sz w:val="22"/>
          <w:szCs w:val="22"/>
        </w:rPr>
        <w:t xml:space="preserve">The Foundation Degree in Early Years </w:t>
      </w:r>
      <w:r w:rsidR="00805A10">
        <w:rPr>
          <w:rFonts w:ascii="Arial" w:hAnsi="Arial" w:cs="Arial"/>
          <w:sz w:val="22"/>
          <w:szCs w:val="22"/>
        </w:rPr>
        <w:t xml:space="preserve">and Children’s Services </w:t>
      </w:r>
      <w:r w:rsidRPr="0011743E">
        <w:rPr>
          <w:rFonts w:ascii="Arial" w:hAnsi="Arial" w:cs="Arial"/>
          <w:sz w:val="22"/>
          <w:szCs w:val="22"/>
        </w:rPr>
        <w:t>work based learning programmes. The students who will access the programmes are practitioners who may currently be employed in a variety of positions for example, Teaching Assistant</w:t>
      </w:r>
      <w:r>
        <w:rPr>
          <w:rFonts w:ascii="Arial" w:hAnsi="Arial" w:cs="Arial"/>
          <w:sz w:val="22"/>
          <w:szCs w:val="22"/>
        </w:rPr>
        <w:t>s, Setting Managers, Key Persons</w:t>
      </w:r>
      <w:r w:rsidRPr="0011743E">
        <w:rPr>
          <w:rFonts w:ascii="Arial" w:hAnsi="Arial" w:cs="Arial"/>
          <w:sz w:val="22"/>
          <w:szCs w:val="22"/>
        </w:rPr>
        <w:t xml:space="preserve"> and Room Leaders in private, voluntary, independent and maintained Early Years Foundation Stage settings. </w:t>
      </w:r>
    </w:p>
    <w:p w14:paraId="18927DF3" w14:textId="77777777" w:rsidR="0011743E" w:rsidRPr="0011743E" w:rsidRDefault="0011743E" w:rsidP="0011743E">
      <w:pPr>
        <w:jc w:val="both"/>
        <w:rPr>
          <w:rFonts w:ascii="Arial" w:hAnsi="Arial" w:cs="Arial"/>
          <w:sz w:val="22"/>
          <w:szCs w:val="22"/>
        </w:rPr>
      </w:pPr>
    </w:p>
    <w:p w14:paraId="46F6906B" w14:textId="77777777" w:rsidR="0011743E" w:rsidRPr="0011743E" w:rsidRDefault="0011743E" w:rsidP="0011743E">
      <w:pPr>
        <w:jc w:val="both"/>
        <w:rPr>
          <w:rFonts w:ascii="Arial" w:hAnsi="Arial" w:cs="Arial"/>
          <w:sz w:val="22"/>
          <w:szCs w:val="22"/>
        </w:rPr>
      </w:pPr>
      <w:r w:rsidRPr="0011743E">
        <w:rPr>
          <w:rFonts w:ascii="Arial" w:hAnsi="Arial" w:cs="Arial"/>
          <w:sz w:val="22"/>
          <w:szCs w:val="22"/>
        </w:rPr>
        <w:t xml:space="preserve">The students who will access the Early Years: Leadership and Management programme (Pathway 2) are those practitioners who may be employed in a strategic role leading practice or managing policy and procedures across a group or within individual settings. </w:t>
      </w:r>
    </w:p>
    <w:p w14:paraId="7C0F3B19" w14:textId="77777777" w:rsidR="0011743E" w:rsidRPr="0011743E" w:rsidRDefault="0011743E" w:rsidP="0011743E">
      <w:pPr>
        <w:jc w:val="both"/>
        <w:rPr>
          <w:rFonts w:ascii="Arial" w:hAnsi="Arial" w:cs="Arial"/>
          <w:sz w:val="22"/>
          <w:szCs w:val="22"/>
        </w:rPr>
      </w:pPr>
    </w:p>
    <w:p w14:paraId="30DF403F" w14:textId="6F5B334D" w:rsidR="0011743E" w:rsidRDefault="0011743E" w:rsidP="0011743E">
      <w:pPr>
        <w:jc w:val="both"/>
        <w:rPr>
          <w:rFonts w:ascii="Arial" w:hAnsi="Arial" w:cs="Arial"/>
          <w:sz w:val="22"/>
          <w:szCs w:val="22"/>
        </w:rPr>
      </w:pPr>
      <w:r w:rsidRPr="0011743E">
        <w:rPr>
          <w:rFonts w:ascii="Arial" w:hAnsi="Arial" w:cs="Arial"/>
          <w:sz w:val="22"/>
          <w:szCs w:val="22"/>
        </w:rPr>
        <w:t>The programmes have been designed with the engagement of employers to ensure that the content enables students to develop key knowledge and skills in order to enhance their professional role and to make positive impact upon early years settings in terms of ensuring quality learning and development opportunities for young children and their families.</w:t>
      </w:r>
    </w:p>
    <w:p w14:paraId="787EBCC7" w14:textId="77777777" w:rsidR="0011743E" w:rsidRPr="000765B1" w:rsidRDefault="0011743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5E74EC8D" w14:textId="09CD9539" w:rsidR="00101537" w:rsidRPr="00101537" w:rsidRDefault="00A92C9B" w:rsidP="00101537">
      <w:pPr>
        <w:rPr>
          <w:rFonts w:ascii="Arial" w:hAnsi="Arial" w:cs="Arial"/>
          <w:i/>
          <w:color w:val="FF0000"/>
          <w:sz w:val="22"/>
          <w:szCs w:val="22"/>
        </w:rPr>
      </w:pPr>
      <w:r w:rsidRPr="000765B1">
        <w:rPr>
          <w:rFonts w:ascii="Arial" w:hAnsi="Arial" w:cs="Arial"/>
          <w:sz w:val="22"/>
          <w:szCs w:val="22"/>
        </w:rPr>
        <w:lastRenderedPageBreak/>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C52B148" w14:textId="146EDDDA" w:rsidR="001E700D" w:rsidRDefault="001E700D" w:rsidP="00A92C9B">
      <w:pPr>
        <w:tabs>
          <w:tab w:val="left" w:pos="426"/>
        </w:tabs>
        <w:rPr>
          <w:rFonts w:ascii="Arial" w:hAnsi="Arial" w:cs="Arial"/>
          <w:b/>
          <w:sz w:val="22"/>
        </w:rPr>
      </w:pPr>
    </w:p>
    <w:p w14:paraId="107C5E87" w14:textId="28BAC6CD" w:rsidR="001E700D" w:rsidRDefault="001E700D" w:rsidP="00A92C9B">
      <w:pPr>
        <w:tabs>
          <w:tab w:val="left" w:pos="426"/>
        </w:tabs>
        <w:rPr>
          <w:rFonts w:ascii="Arial" w:hAnsi="Arial" w:cs="Arial"/>
          <w:b/>
          <w:sz w:val="22"/>
        </w:rPr>
      </w:pPr>
    </w:p>
    <w:tbl>
      <w:tblPr>
        <w:tblW w:w="0" w:type="auto"/>
        <w:tblLayout w:type="fixed"/>
        <w:tblLook w:val="04A0" w:firstRow="1" w:lastRow="0" w:firstColumn="1" w:lastColumn="0" w:noHBand="0" w:noVBand="1"/>
      </w:tblPr>
      <w:tblGrid>
        <w:gridCol w:w="534"/>
        <w:gridCol w:w="2976"/>
        <w:gridCol w:w="567"/>
        <w:gridCol w:w="680"/>
        <w:gridCol w:w="680"/>
        <w:gridCol w:w="1079"/>
        <w:gridCol w:w="821"/>
        <w:gridCol w:w="567"/>
        <w:gridCol w:w="1163"/>
        <w:gridCol w:w="993"/>
        <w:gridCol w:w="992"/>
      </w:tblGrid>
      <w:tr w:rsidR="002E586A" w:rsidRPr="00FE43D1" w14:paraId="4D726872" w14:textId="77777777" w:rsidTr="001E700D">
        <w:trPr>
          <w:gridAfter w:val="8"/>
          <w:wAfter w:w="6975" w:type="dxa"/>
          <w:cantSplit/>
          <w:trHeight w:val="352"/>
        </w:trPr>
        <w:tc>
          <w:tcPr>
            <w:tcW w:w="534" w:type="dxa"/>
            <w:tcBorders>
              <w:top w:val="single" w:sz="4" w:space="0" w:color="auto"/>
              <w:left w:val="single" w:sz="4" w:space="0" w:color="auto"/>
              <w:bottom w:val="single" w:sz="4" w:space="0" w:color="auto"/>
              <w:right w:val="single" w:sz="4" w:space="0" w:color="auto"/>
            </w:tcBorders>
          </w:tcPr>
          <w:p w14:paraId="40C33FE5" w14:textId="77777777" w:rsidR="002E586A" w:rsidRPr="00FE43D1" w:rsidRDefault="002E586A" w:rsidP="00FE43D1">
            <w:pPr>
              <w:rPr>
                <w:rFonts w:ascii="Calibri" w:eastAsia="Calibri" w:hAnsi="Calibri"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1D76FD40" w14:textId="77777777" w:rsidR="002E586A" w:rsidRPr="00FE43D1" w:rsidRDefault="002E586A" w:rsidP="00FE43D1">
            <w:pPr>
              <w:rPr>
                <w:rFonts w:ascii="Calibri" w:eastAsia="Calibri" w:hAnsi="Calibri"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8DE378B" w14:textId="77777777" w:rsidR="002E586A" w:rsidRPr="00FE43D1" w:rsidRDefault="002E586A" w:rsidP="00FE43D1">
            <w:pPr>
              <w:rPr>
                <w:rFonts w:ascii="Calibri" w:eastAsia="Calibri" w:hAnsi="Calibri" w:cs="Arial"/>
                <w:b/>
                <w:sz w:val="20"/>
                <w:szCs w:val="20"/>
                <w:lang w:eastAsia="en-US"/>
              </w:rPr>
            </w:pPr>
          </w:p>
        </w:tc>
      </w:tr>
      <w:tr w:rsidR="002E586A" w:rsidRPr="00FE43D1" w14:paraId="6F7C26DF" w14:textId="77777777" w:rsidTr="002E586A">
        <w:trPr>
          <w:cantSplit/>
          <w:trHeight w:val="1278"/>
        </w:trPr>
        <w:tc>
          <w:tcPr>
            <w:tcW w:w="534" w:type="dxa"/>
            <w:tcBorders>
              <w:top w:val="single" w:sz="4" w:space="0" w:color="auto"/>
              <w:left w:val="single" w:sz="4" w:space="0" w:color="auto"/>
              <w:bottom w:val="single" w:sz="4" w:space="0" w:color="auto"/>
              <w:right w:val="single" w:sz="4" w:space="0" w:color="auto"/>
            </w:tcBorders>
          </w:tcPr>
          <w:p w14:paraId="391DBF32" w14:textId="77777777" w:rsidR="002E586A" w:rsidRPr="00FE43D1" w:rsidRDefault="002E586A" w:rsidP="00FE43D1">
            <w:pPr>
              <w:rPr>
                <w:rFonts w:ascii="Arial" w:eastAsia="Calibri" w:hAnsi="Arial"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53CBC94"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61B4452"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extDirection w:val="btLr"/>
          </w:tcPr>
          <w:p w14:paraId="1F18CD5E"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 xml:space="preserve">QF4000  </w:t>
            </w:r>
          </w:p>
          <w:p w14:paraId="158B3EE1"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19F80C44"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QF4010</w:t>
            </w:r>
          </w:p>
          <w:p w14:paraId="5BFB4DF7"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Child Dev</w:t>
            </w:r>
          </w:p>
        </w:tc>
        <w:tc>
          <w:tcPr>
            <w:tcW w:w="1079" w:type="dxa"/>
            <w:tcBorders>
              <w:top w:val="single" w:sz="4" w:space="0" w:color="auto"/>
              <w:left w:val="single" w:sz="4" w:space="0" w:color="auto"/>
              <w:bottom w:val="single" w:sz="4" w:space="0" w:color="auto"/>
              <w:right w:val="single" w:sz="4" w:space="0" w:color="auto"/>
            </w:tcBorders>
            <w:textDirection w:val="btLr"/>
          </w:tcPr>
          <w:p w14:paraId="52EADE96"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QF4020</w:t>
            </w:r>
          </w:p>
          <w:p w14:paraId="176A02E0"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Child Protect</w:t>
            </w:r>
          </w:p>
        </w:tc>
        <w:tc>
          <w:tcPr>
            <w:tcW w:w="821" w:type="dxa"/>
            <w:tcBorders>
              <w:top w:val="single" w:sz="4" w:space="0" w:color="auto"/>
              <w:left w:val="single" w:sz="4" w:space="0" w:color="auto"/>
              <w:bottom w:val="single" w:sz="4" w:space="0" w:color="auto"/>
              <w:right w:val="single" w:sz="4" w:space="0" w:color="auto"/>
            </w:tcBorders>
            <w:textDirection w:val="btLr"/>
          </w:tcPr>
          <w:p w14:paraId="5EDC3E60"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 QF4040</w:t>
            </w:r>
          </w:p>
          <w:p w14:paraId="4251C94F"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Identity</w:t>
            </w:r>
          </w:p>
        </w:tc>
        <w:tc>
          <w:tcPr>
            <w:tcW w:w="567" w:type="dxa"/>
            <w:tcBorders>
              <w:top w:val="single" w:sz="4" w:space="0" w:color="auto"/>
              <w:left w:val="single" w:sz="4" w:space="0" w:color="auto"/>
              <w:bottom w:val="single" w:sz="4" w:space="0" w:color="auto"/>
              <w:right w:val="single" w:sz="4" w:space="0" w:color="auto"/>
            </w:tcBorders>
            <w:textDirection w:val="btLr"/>
          </w:tcPr>
          <w:p w14:paraId="34F5930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QF5050</w:t>
            </w:r>
          </w:p>
          <w:p w14:paraId="4C15EF92"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 xml:space="preserve">Special </w:t>
            </w:r>
            <w:proofErr w:type="spellStart"/>
            <w:r w:rsidRPr="00FE43D1">
              <w:rPr>
                <w:rFonts w:ascii="Arial" w:eastAsia="Calibri" w:hAnsi="Arial" w:cs="Arial"/>
                <w:sz w:val="20"/>
                <w:szCs w:val="20"/>
                <w:lang w:eastAsia="en-US"/>
              </w:rPr>
              <w:t>Proj</w:t>
            </w:r>
            <w:proofErr w:type="spellEnd"/>
          </w:p>
        </w:tc>
        <w:tc>
          <w:tcPr>
            <w:tcW w:w="1163" w:type="dxa"/>
            <w:tcBorders>
              <w:top w:val="single" w:sz="4" w:space="0" w:color="auto"/>
              <w:left w:val="single" w:sz="4" w:space="0" w:color="auto"/>
              <w:bottom w:val="single" w:sz="4" w:space="0" w:color="auto"/>
              <w:right w:val="single" w:sz="4" w:space="0" w:color="auto"/>
            </w:tcBorders>
            <w:textDirection w:val="btLr"/>
          </w:tcPr>
          <w:p w14:paraId="00949C32" w14:textId="3B4EC73F" w:rsidR="002E586A" w:rsidRPr="00FE43D1" w:rsidRDefault="002E586A" w:rsidP="00FE43D1">
            <w:pPr>
              <w:ind w:left="113" w:right="113"/>
              <w:rPr>
                <w:rFonts w:ascii="Arial" w:eastAsia="Calibri" w:hAnsi="Arial" w:cs="Arial"/>
                <w:sz w:val="20"/>
                <w:szCs w:val="20"/>
                <w:lang w:eastAsia="en-US"/>
              </w:rPr>
            </w:pPr>
          </w:p>
          <w:p w14:paraId="6038C9B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QF5000</w:t>
            </w:r>
          </w:p>
          <w:p w14:paraId="7D9F10A6"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Hist /Interna</w:t>
            </w:r>
          </w:p>
          <w:p w14:paraId="5A4EAB30" w14:textId="77777777" w:rsidR="002E586A" w:rsidRPr="00FE43D1" w:rsidRDefault="002E586A" w:rsidP="00FE43D1">
            <w:pPr>
              <w:ind w:left="113" w:right="113"/>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extDirection w:val="btLr"/>
          </w:tcPr>
          <w:p w14:paraId="2E3AFBB5"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w:t>
            </w:r>
          </w:p>
          <w:p w14:paraId="27D726DF"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QF5010</w:t>
            </w:r>
          </w:p>
          <w:p w14:paraId="03FB03DE"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Setting</w:t>
            </w:r>
          </w:p>
        </w:tc>
        <w:tc>
          <w:tcPr>
            <w:tcW w:w="992" w:type="dxa"/>
            <w:tcBorders>
              <w:top w:val="single" w:sz="4" w:space="0" w:color="auto"/>
              <w:left w:val="single" w:sz="4" w:space="0" w:color="auto"/>
              <w:bottom w:val="single" w:sz="4" w:space="0" w:color="auto"/>
              <w:right w:val="single" w:sz="4" w:space="0" w:color="auto"/>
            </w:tcBorders>
            <w:textDirection w:val="btLr"/>
          </w:tcPr>
          <w:p w14:paraId="4FD020BB"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Pathway 2</w:t>
            </w:r>
          </w:p>
          <w:p w14:paraId="7E8491E7" w14:textId="77777777" w:rsidR="002E586A" w:rsidRPr="00FE43D1" w:rsidRDefault="002E586A"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QF5040</w:t>
            </w:r>
          </w:p>
          <w:p w14:paraId="3EDE414E" w14:textId="77777777" w:rsidR="002E586A" w:rsidRPr="00FE43D1" w:rsidRDefault="002E586A" w:rsidP="00FE43D1">
            <w:pPr>
              <w:ind w:left="113" w:right="113"/>
              <w:rPr>
                <w:rFonts w:ascii="Arial" w:eastAsia="Calibri" w:hAnsi="Arial" w:cs="Arial"/>
                <w:sz w:val="20"/>
                <w:szCs w:val="20"/>
                <w:lang w:eastAsia="en-US"/>
              </w:rPr>
            </w:pPr>
            <w:proofErr w:type="spellStart"/>
            <w:r w:rsidRPr="00FE43D1">
              <w:rPr>
                <w:rFonts w:ascii="Arial" w:eastAsia="Calibri" w:hAnsi="Arial" w:cs="Arial"/>
                <w:sz w:val="20"/>
                <w:szCs w:val="20"/>
                <w:lang w:eastAsia="en-US"/>
              </w:rPr>
              <w:t>LaM</w:t>
            </w:r>
            <w:proofErr w:type="spellEnd"/>
            <w:r w:rsidRPr="00FE43D1">
              <w:rPr>
                <w:rFonts w:ascii="Arial" w:eastAsia="Calibri" w:hAnsi="Arial" w:cs="Arial"/>
                <w:sz w:val="20"/>
                <w:szCs w:val="20"/>
                <w:lang w:eastAsia="en-US"/>
              </w:rPr>
              <w:t xml:space="preserve"> Org</w:t>
            </w:r>
          </w:p>
        </w:tc>
      </w:tr>
      <w:tr w:rsidR="002E586A" w:rsidRPr="00FE43D1" w14:paraId="3485DE66" w14:textId="77777777" w:rsidTr="002E586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8EC3B8A" w14:textId="77777777" w:rsidR="002E586A" w:rsidRPr="00FE43D1" w:rsidRDefault="002E586A" w:rsidP="00FE43D1">
            <w:pPr>
              <w:ind w:left="113" w:right="113"/>
              <w:jc w:val="center"/>
              <w:rPr>
                <w:rFonts w:ascii="Arial" w:eastAsia="Calibri" w:hAnsi="Arial" w:cs="Arial"/>
                <w:sz w:val="20"/>
                <w:szCs w:val="20"/>
                <w:lang w:eastAsia="en-US"/>
              </w:rPr>
            </w:pPr>
            <w:r w:rsidRPr="00FE43D1">
              <w:rPr>
                <w:rFonts w:ascii="Arial" w:eastAsia="Calibri" w:hAnsi="Arial" w:cs="Arial"/>
                <w:b/>
                <w:sz w:val="20"/>
                <w:szCs w:val="20"/>
                <w:lang w:eastAsia="en-US"/>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9B4E0CA"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0A66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A1</w:t>
            </w:r>
          </w:p>
        </w:tc>
        <w:tc>
          <w:tcPr>
            <w:tcW w:w="680" w:type="dxa"/>
            <w:tcBorders>
              <w:top w:val="single" w:sz="4" w:space="0" w:color="auto"/>
              <w:left w:val="single" w:sz="4" w:space="0" w:color="auto"/>
              <w:bottom w:val="single" w:sz="4" w:space="0" w:color="auto"/>
              <w:right w:val="single" w:sz="4" w:space="0" w:color="auto"/>
            </w:tcBorders>
          </w:tcPr>
          <w:p w14:paraId="0E9CDBB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680" w:type="dxa"/>
            <w:tcBorders>
              <w:top w:val="single" w:sz="4" w:space="0" w:color="auto"/>
              <w:left w:val="single" w:sz="4" w:space="0" w:color="auto"/>
              <w:bottom w:val="single" w:sz="4" w:space="0" w:color="auto"/>
              <w:right w:val="single" w:sz="4" w:space="0" w:color="auto"/>
            </w:tcBorders>
          </w:tcPr>
          <w:p w14:paraId="32A6DA72"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461719C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728848D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71665AC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1163" w:type="dxa"/>
            <w:tcBorders>
              <w:top w:val="single" w:sz="4" w:space="0" w:color="auto"/>
              <w:left w:val="single" w:sz="4" w:space="0" w:color="auto"/>
              <w:bottom w:val="single" w:sz="4" w:space="0" w:color="auto"/>
              <w:right w:val="single" w:sz="4" w:space="0" w:color="auto"/>
            </w:tcBorders>
          </w:tcPr>
          <w:p w14:paraId="7EB6A15E"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6CAFDBD5"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19176C3" w14:textId="77777777" w:rsidR="002E586A" w:rsidRPr="00FE43D1" w:rsidRDefault="002E586A" w:rsidP="00FE43D1">
            <w:pPr>
              <w:rPr>
                <w:rFonts w:ascii="Arial" w:eastAsia="Calibri" w:hAnsi="Arial" w:cs="Arial"/>
                <w:sz w:val="20"/>
                <w:szCs w:val="20"/>
                <w:lang w:eastAsia="en-US"/>
              </w:rPr>
            </w:pPr>
          </w:p>
        </w:tc>
      </w:tr>
      <w:tr w:rsidR="002E586A" w:rsidRPr="00FE43D1" w14:paraId="7F547FB6" w14:textId="77777777" w:rsidTr="002E586A">
        <w:tc>
          <w:tcPr>
            <w:tcW w:w="534" w:type="dxa"/>
            <w:vMerge/>
            <w:tcBorders>
              <w:top w:val="single" w:sz="4" w:space="0" w:color="auto"/>
              <w:left w:val="single" w:sz="4" w:space="0" w:color="auto"/>
              <w:right w:val="single" w:sz="4" w:space="0" w:color="auto"/>
            </w:tcBorders>
            <w:shd w:val="clear" w:color="auto" w:fill="DBE5F1"/>
          </w:tcPr>
          <w:p w14:paraId="0EB1B471"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2640E2B"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3806D8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A2</w:t>
            </w:r>
          </w:p>
        </w:tc>
        <w:tc>
          <w:tcPr>
            <w:tcW w:w="680" w:type="dxa"/>
            <w:tcBorders>
              <w:top w:val="single" w:sz="4" w:space="0" w:color="auto"/>
              <w:left w:val="single" w:sz="4" w:space="0" w:color="auto"/>
              <w:bottom w:val="single" w:sz="4" w:space="0" w:color="auto"/>
              <w:right w:val="single" w:sz="4" w:space="0" w:color="auto"/>
            </w:tcBorders>
          </w:tcPr>
          <w:p w14:paraId="50F688B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CE7C8EC"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313C38E"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7F4CEB2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AD9CF13"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10EA0165"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E57D6B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6AD4C348" w14:textId="77777777" w:rsidR="002E586A" w:rsidRPr="00FE43D1" w:rsidRDefault="002E586A" w:rsidP="00FE43D1">
            <w:pPr>
              <w:rPr>
                <w:rFonts w:ascii="Arial" w:eastAsia="Calibri" w:hAnsi="Arial" w:cs="Arial"/>
                <w:sz w:val="20"/>
                <w:szCs w:val="20"/>
                <w:lang w:eastAsia="en-US"/>
              </w:rPr>
            </w:pPr>
          </w:p>
        </w:tc>
      </w:tr>
      <w:tr w:rsidR="002E586A" w:rsidRPr="00FE43D1" w14:paraId="68D895E6" w14:textId="77777777" w:rsidTr="002E586A">
        <w:tc>
          <w:tcPr>
            <w:tcW w:w="534" w:type="dxa"/>
            <w:vMerge/>
            <w:tcBorders>
              <w:left w:val="single" w:sz="4" w:space="0" w:color="auto"/>
              <w:right w:val="single" w:sz="4" w:space="0" w:color="auto"/>
            </w:tcBorders>
            <w:shd w:val="clear" w:color="auto" w:fill="DBE5F1"/>
          </w:tcPr>
          <w:p w14:paraId="67B4724F"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0923105"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36F4B02"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A3</w:t>
            </w:r>
          </w:p>
        </w:tc>
        <w:tc>
          <w:tcPr>
            <w:tcW w:w="680" w:type="dxa"/>
            <w:tcBorders>
              <w:top w:val="single" w:sz="4" w:space="0" w:color="auto"/>
              <w:left w:val="single" w:sz="4" w:space="0" w:color="auto"/>
              <w:bottom w:val="single" w:sz="4" w:space="0" w:color="auto"/>
              <w:right w:val="single" w:sz="4" w:space="0" w:color="auto"/>
            </w:tcBorders>
          </w:tcPr>
          <w:p w14:paraId="6F9D5C6C"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2EF8D2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3B05E210"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21" w:type="dxa"/>
            <w:tcBorders>
              <w:top w:val="single" w:sz="4" w:space="0" w:color="auto"/>
              <w:left w:val="single" w:sz="4" w:space="0" w:color="auto"/>
              <w:bottom w:val="single" w:sz="4" w:space="0" w:color="auto"/>
              <w:right w:val="single" w:sz="4" w:space="0" w:color="auto"/>
            </w:tcBorders>
          </w:tcPr>
          <w:p w14:paraId="7DAB050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B9A2D12"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44BFE6CD"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3" w:type="dxa"/>
            <w:tcBorders>
              <w:top w:val="single" w:sz="4" w:space="0" w:color="auto"/>
              <w:left w:val="single" w:sz="4" w:space="0" w:color="auto"/>
              <w:bottom w:val="single" w:sz="4" w:space="0" w:color="auto"/>
              <w:right w:val="single" w:sz="4" w:space="0" w:color="auto"/>
            </w:tcBorders>
          </w:tcPr>
          <w:p w14:paraId="34711EF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72BD7258" w14:textId="77777777" w:rsidR="002E586A" w:rsidRPr="00FE43D1" w:rsidRDefault="002E586A" w:rsidP="00FE43D1">
            <w:pPr>
              <w:rPr>
                <w:rFonts w:ascii="Arial" w:eastAsia="Calibri" w:hAnsi="Arial" w:cs="Arial"/>
                <w:sz w:val="20"/>
                <w:szCs w:val="20"/>
                <w:lang w:eastAsia="en-US"/>
              </w:rPr>
            </w:pPr>
          </w:p>
        </w:tc>
      </w:tr>
      <w:tr w:rsidR="002E586A" w:rsidRPr="00FE43D1" w14:paraId="05322323" w14:textId="77777777" w:rsidTr="002E586A">
        <w:tc>
          <w:tcPr>
            <w:tcW w:w="534" w:type="dxa"/>
            <w:vMerge/>
            <w:tcBorders>
              <w:left w:val="single" w:sz="4" w:space="0" w:color="auto"/>
              <w:right w:val="single" w:sz="4" w:space="0" w:color="auto"/>
            </w:tcBorders>
            <w:shd w:val="clear" w:color="auto" w:fill="DBE5F1"/>
          </w:tcPr>
          <w:p w14:paraId="57FB832D"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6E44164"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DAD96A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A4</w:t>
            </w:r>
          </w:p>
        </w:tc>
        <w:tc>
          <w:tcPr>
            <w:tcW w:w="680" w:type="dxa"/>
            <w:tcBorders>
              <w:top w:val="single" w:sz="4" w:space="0" w:color="auto"/>
              <w:left w:val="single" w:sz="4" w:space="0" w:color="auto"/>
              <w:bottom w:val="single" w:sz="4" w:space="0" w:color="auto"/>
              <w:right w:val="single" w:sz="4" w:space="0" w:color="auto"/>
            </w:tcBorders>
          </w:tcPr>
          <w:p w14:paraId="677A8CFE" w14:textId="77777777" w:rsidR="002E586A" w:rsidRPr="00FE43D1" w:rsidRDefault="002E586A" w:rsidP="00FE43D1">
            <w:pPr>
              <w:rPr>
                <w:rFonts w:ascii="Arial" w:eastAsia="Calibri" w:hAnsi="Arial" w:cs="Arial"/>
                <w:color w:val="FF0000"/>
                <w:sz w:val="20"/>
                <w:szCs w:val="20"/>
                <w:lang w:eastAsia="en-US"/>
              </w:rPr>
            </w:pPr>
            <w:r w:rsidRPr="00FE43D1">
              <w:rPr>
                <w:rFonts w:ascii="Arial" w:eastAsia="Calibri" w:hAnsi="Arial" w:cs="Arial"/>
                <w:sz w:val="20"/>
                <w:szCs w:val="20"/>
                <w:lang w:eastAsia="en-US"/>
              </w:rPr>
              <w:t>F</w:t>
            </w:r>
          </w:p>
        </w:tc>
        <w:tc>
          <w:tcPr>
            <w:tcW w:w="680" w:type="dxa"/>
            <w:tcBorders>
              <w:top w:val="single" w:sz="4" w:space="0" w:color="auto"/>
              <w:left w:val="single" w:sz="4" w:space="0" w:color="auto"/>
              <w:bottom w:val="single" w:sz="4" w:space="0" w:color="auto"/>
              <w:right w:val="single" w:sz="4" w:space="0" w:color="auto"/>
            </w:tcBorders>
          </w:tcPr>
          <w:p w14:paraId="637FC8CF"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3847938D"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37150978"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33B127D"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0C40F6A4"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0B43C6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3D7D264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2E586A" w:rsidRPr="00FE43D1" w14:paraId="0995345E" w14:textId="77777777" w:rsidTr="002E586A">
        <w:tc>
          <w:tcPr>
            <w:tcW w:w="534" w:type="dxa"/>
            <w:vMerge/>
            <w:tcBorders>
              <w:left w:val="single" w:sz="4" w:space="0" w:color="auto"/>
              <w:right w:val="single" w:sz="4" w:space="0" w:color="auto"/>
            </w:tcBorders>
            <w:shd w:val="clear" w:color="auto" w:fill="DBE5F1"/>
          </w:tcPr>
          <w:p w14:paraId="6F7AAD75" w14:textId="77777777" w:rsidR="002E586A" w:rsidRPr="00FE43D1" w:rsidRDefault="002E586A"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505D671A"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2A49253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B1</w:t>
            </w:r>
          </w:p>
        </w:tc>
        <w:tc>
          <w:tcPr>
            <w:tcW w:w="680" w:type="dxa"/>
            <w:tcBorders>
              <w:top w:val="single" w:sz="4" w:space="0" w:color="auto"/>
              <w:left w:val="single" w:sz="4" w:space="0" w:color="auto"/>
              <w:bottom w:val="single" w:sz="4" w:space="0" w:color="auto"/>
              <w:right w:val="single" w:sz="4" w:space="0" w:color="auto"/>
            </w:tcBorders>
          </w:tcPr>
          <w:p w14:paraId="53248CFC"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C4184A0"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3889C93D"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4999F0F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tcPr>
          <w:p w14:paraId="4B533D9F"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536FEA1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3" w:type="dxa"/>
            <w:tcBorders>
              <w:top w:val="single" w:sz="4" w:space="0" w:color="auto"/>
              <w:left w:val="single" w:sz="4" w:space="0" w:color="auto"/>
              <w:bottom w:val="single" w:sz="4" w:space="0" w:color="auto"/>
              <w:right w:val="single" w:sz="4" w:space="0" w:color="auto"/>
            </w:tcBorders>
          </w:tcPr>
          <w:p w14:paraId="087D495D"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9743154" w14:textId="77777777" w:rsidR="002E586A" w:rsidRPr="00FE43D1" w:rsidRDefault="002E586A" w:rsidP="00FE43D1">
            <w:pPr>
              <w:rPr>
                <w:rFonts w:ascii="Arial" w:eastAsia="Calibri" w:hAnsi="Arial" w:cs="Arial"/>
                <w:sz w:val="20"/>
                <w:szCs w:val="20"/>
                <w:lang w:eastAsia="en-US"/>
              </w:rPr>
            </w:pPr>
          </w:p>
        </w:tc>
      </w:tr>
      <w:tr w:rsidR="002E586A" w:rsidRPr="00FE43D1" w14:paraId="03ED529E" w14:textId="77777777" w:rsidTr="002E586A">
        <w:tc>
          <w:tcPr>
            <w:tcW w:w="534" w:type="dxa"/>
            <w:vMerge/>
            <w:tcBorders>
              <w:left w:val="single" w:sz="4" w:space="0" w:color="auto"/>
              <w:right w:val="single" w:sz="4" w:space="0" w:color="auto"/>
            </w:tcBorders>
            <w:shd w:val="clear" w:color="auto" w:fill="DBE5F1"/>
          </w:tcPr>
          <w:p w14:paraId="3C06AD40"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731457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841EE0B"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B2</w:t>
            </w:r>
          </w:p>
        </w:tc>
        <w:tc>
          <w:tcPr>
            <w:tcW w:w="680" w:type="dxa"/>
            <w:tcBorders>
              <w:top w:val="single" w:sz="4" w:space="0" w:color="auto"/>
              <w:left w:val="single" w:sz="4" w:space="0" w:color="auto"/>
              <w:bottom w:val="single" w:sz="4" w:space="0" w:color="auto"/>
              <w:right w:val="single" w:sz="4" w:space="0" w:color="auto"/>
            </w:tcBorders>
          </w:tcPr>
          <w:p w14:paraId="44560EB6"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347F397B"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FCCE39A"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4EC26AEA"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F0D1D6D"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052EA46F"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DCD9C01"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3E6AFA6" w14:textId="77777777" w:rsidR="002E586A" w:rsidRPr="00FE43D1" w:rsidRDefault="002E586A" w:rsidP="00FE43D1">
            <w:pPr>
              <w:rPr>
                <w:rFonts w:ascii="Arial" w:eastAsia="Calibri" w:hAnsi="Arial" w:cs="Arial"/>
                <w:sz w:val="20"/>
                <w:szCs w:val="20"/>
                <w:lang w:eastAsia="en-US"/>
              </w:rPr>
            </w:pPr>
          </w:p>
        </w:tc>
      </w:tr>
      <w:tr w:rsidR="002E586A" w:rsidRPr="00FE43D1" w14:paraId="60266851" w14:textId="77777777" w:rsidTr="002E586A">
        <w:tc>
          <w:tcPr>
            <w:tcW w:w="534" w:type="dxa"/>
            <w:vMerge/>
            <w:tcBorders>
              <w:left w:val="single" w:sz="4" w:space="0" w:color="auto"/>
              <w:right w:val="single" w:sz="4" w:space="0" w:color="auto"/>
            </w:tcBorders>
            <w:shd w:val="clear" w:color="auto" w:fill="DBE5F1"/>
          </w:tcPr>
          <w:p w14:paraId="42872CAC"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6C9A1F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056842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B3</w:t>
            </w:r>
          </w:p>
        </w:tc>
        <w:tc>
          <w:tcPr>
            <w:tcW w:w="680" w:type="dxa"/>
            <w:tcBorders>
              <w:top w:val="single" w:sz="4" w:space="0" w:color="auto"/>
              <w:left w:val="single" w:sz="4" w:space="0" w:color="auto"/>
              <w:bottom w:val="single" w:sz="4" w:space="0" w:color="auto"/>
              <w:right w:val="single" w:sz="4" w:space="0" w:color="auto"/>
            </w:tcBorders>
          </w:tcPr>
          <w:p w14:paraId="621796D7"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E02A06E"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05D16C23"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5EBA07EF"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7CE6F76"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3596D8DC"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3" w:type="dxa"/>
            <w:tcBorders>
              <w:top w:val="single" w:sz="4" w:space="0" w:color="auto"/>
              <w:left w:val="single" w:sz="4" w:space="0" w:color="auto"/>
              <w:bottom w:val="single" w:sz="4" w:space="0" w:color="auto"/>
              <w:right w:val="single" w:sz="4" w:space="0" w:color="auto"/>
            </w:tcBorders>
          </w:tcPr>
          <w:p w14:paraId="6012F724"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2A00681" w14:textId="77777777" w:rsidR="002E586A" w:rsidRPr="00FE43D1" w:rsidRDefault="002E586A" w:rsidP="00FE43D1">
            <w:pPr>
              <w:rPr>
                <w:rFonts w:ascii="Arial" w:eastAsia="Calibri" w:hAnsi="Arial" w:cs="Arial"/>
                <w:sz w:val="20"/>
                <w:szCs w:val="20"/>
                <w:lang w:eastAsia="en-US"/>
              </w:rPr>
            </w:pPr>
          </w:p>
        </w:tc>
      </w:tr>
      <w:tr w:rsidR="002E586A" w:rsidRPr="00FE43D1" w14:paraId="5D702274" w14:textId="77777777" w:rsidTr="002E586A">
        <w:tc>
          <w:tcPr>
            <w:tcW w:w="534" w:type="dxa"/>
            <w:vMerge/>
            <w:tcBorders>
              <w:left w:val="single" w:sz="4" w:space="0" w:color="auto"/>
              <w:right w:val="single" w:sz="4" w:space="0" w:color="auto"/>
            </w:tcBorders>
            <w:shd w:val="clear" w:color="auto" w:fill="DBE5F1"/>
          </w:tcPr>
          <w:p w14:paraId="3C7CC304"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9525742"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6EA3A8C"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B4</w:t>
            </w:r>
          </w:p>
        </w:tc>
        <w:tc>
          <w:tcPr>
            <w:tcW w:w="680" w:type="dxa"/>
            <w:tcBorders>
              <w:top w:val="single" w:sz="4" w:space="0" w:color="auto"/>
              <w:left w:val="single" w:sz="4" w:space="0" w:color="auto"/>
              <w:bottom w:val="single" w:sz="4" w:space="0" w:color="auto"/>
              <w:right w:val="single" w:sz="4" w:space="0" w:color="auto"/>
            </w:tcBorders>
          </w:tcPr>
          <w:p w14:paraId="62D4CFD8"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9367A25"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59F8ADC3"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0B36144B"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955109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63" w:type="dxa"/>
            <w:tcBorders>
              <w:top w:val="single" w:sz="4" w:space="0" w:color="auto"/>
              <w:left w:val="single" w:sz="4" w:space="0" w:color="auto"/>
              <w:bottom w:val="single" w:sz="4" w:space="0" w:color="auto"/>
              <w:right w:val="single" w:sz="4" w:space="0" w:color="auto"/>
            </w:tcBorders>
          </w:tcPr>
          <w:p w14:paraId="3F6B518B"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6B1FA513"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2" w:type="dxa"/>
            <w:tcBorders>
              <w:top w:val="single" w:sz="4" w:space="0" w:color="auto"/>
              <w:left w:val="single" w:sz="4" w:space="0" w:color="auto"/>
              <w:bottom w:val="single" w:sz="4" w:space="0" w:color="auto"/>
              <w:right w:val="single" w:sz="4" w:space="0" w:color="auto"/>
            </w:tcBorders>
          </w:tcPr>
          <w:p w14:paraId="380CC862" w14:textId="77777777" w:rsidR="002E586A" w:rsidRPr="00FE43D1" w:rsidRDefault="002E586A" w:rsidP="00FE43D1">
            <w:pPr>
              <w:rPr>
                <w:rFonts w:ascii="Arial" w:eastAsia="Calibri" w:hAnsi="Arial" w:cs="Arial"/>
                <w:sz w:val="20"/>
                <w:szCs w:val="20"/>
                <w:lang w:eastAsia="en-US"/>
              </w:rPr>
            </w:pPr>
          </w:p>
        </w:tc>
      </w:tr>
      <w:tr w:rsidR="002E586A" w:rsidRPr="00FE43D1" w14:paraId="07B665A6" w14:textId="77777777" w:rsidTr="002E586A">
        <w:tc>
          <w:tcPr>
            <w:tcW w:w="534" w:type="dxa"/>
            <w:vMerge/>
            <w:tcBorders>
              <w:left w:val="single" w:sz="4" w:space="0" w:color="auto"/>
              <w:right w:val="single" w:sz="4" w:space="0" w:color="auto"/>
            </w:tcBorders>
            <w:shd w:val="clear" w:color="auto" w:fill="DBE5F1"/>
          </w:tcPr>
          <w:p w14:paraId="31E6A797" w14:textId="77777777" w:rsidR="002E586A" w:rsidRPr="00FE43D1" w:rsidRDefault="002E586A"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78B81176" w14:textId="77777777" w:rsidR="002E586A" w:rsidRPr="00FE43D1" w:rsidRDefault="002E586A" w:rsidP="00FE43D1">
            <w:pPr>
              <w:rPr>
                <w:rFonts w:ascii="Arial" w:eastAsia="Calibri" w:hAnsi="Arial" w:cs="Arial"/>
                <w:b/>
                <w:sz w:val="20"/>
                <w:szCs w:val="20"/>
                <w:lang w:eastAsia="en-US"/>
              </w:rPr>
            </w:pPr>
            <w:r w:rsidRPr="00FE43D1">
              <w:rPr>
                <w:rFonts w:ascii="Arial" w:eastAsia="Calibri" w:hAnsi="Arial" w:cs="Arial"/>
                <w:b/>
                <w:sz w:val="20"/>
                <w:szCs w:val="20"/>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4882D24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C1</w:t>
            </w:r>
          </w:p>
        </w:tc>
        <w:tc>
          <w:tcPr>
            <w:tcW w:w="680" w:type="dxa"/>
            <w:tcBorders>
              <w:top w:val="single" w:sz="4" w:space="0" w:color="auto"/>
              <w:left w:val="single" w:sz="4" w:space="0" w:color="auto"/>
              <w:bottom w:val="single" w:sz="4" w:space="0" w:color="auto"/>
              <w:right w:val="single" w:sz="4" w:space="0" w:color="auto"/>
            </w:tcBorders>
          </w:tcPr>
          <w:p w14:paraId="5DC8E127"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7E727154"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07728D65"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21" w:type="dxa"/>
            <w:tcBorders>
              <w:top w:val="single" w:sz="4" w:space="0" w:color="auto"/>
              <w:left w:val="single" w:sz="4" w:space="0" w:color="auto"/>
              <w:bottom w:val="single" w:sz="4" w:space="0" w:color="auto"/>
              <w:right w:val="single" w:sz="4" w:space="0" w:color="auto"/>
            </w:tcBorders>
          </w:tcPr>
          <w:p w14:paraId="32098CCC"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3DC9C29"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63" w:type="dxa"/>
            <w:tcBorders>
              <w:top w:val="single" w:sz="4" w:space="0" w:color="auto"/>
              <w:left w:val="single" w:sz="4" w:space="0" w:color="auto"/>
              <w:bottom w:val="single" w:sz="4" w:space="0" w:color="auto"/>
              <w:right w:val="single" w:sz="4" w:space="0" w:color="auto"/>
            </w:tcBorders>
          </w:tcPr>
          <w:p w14:paraId="315F9B99"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45B2D892"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92B284F"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2E586A" w:rsidRPr="00FE43D1" w14:paraId="33ADEE73" w14:textId="77777777" w:rsidTr="002E586A">
        <w:tc>
          <w:tcPr>
            <w:tcW w:w="534" w:type="dxa"/>
            <w:vMerge/>
            <w:tcBorders>
              <w:left w:val="single" w:sz="4" w:space="0" w:color="auto"/>
              <w:right w:val="single" w:sz="4" w:space="0" w:color="auto"/>
            </w:tcBorders>
            <w:shd w:val="clear" w:color="auto" w:fill="DBE5F1"/>
          </w:tcPr>
          <w:p w14:paraId="7B664A06"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E32B547"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A612A41"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C2</w:t>
            </w:r>
          </w:p>
        </w:tc>
        <w:tc>
          <w:tcPr>
            <w:tcW w:w="680" w:type="dxa"/>
            <w:tcBorders>
              <w:top w:val="single" w:sz="4" w:space="0" w:color="auto"/>
              <w:left w:val="single" w:sz="4" w:space="0" w:color="auto"/>
              <w:bottom w:val="single" w:sz="4" w:space="0" w:color="auto"/>
              <w:right w:val="single" w:sz="4" w:space="0" w:color="auto"/>
            </w:tcBorders>
          </w:tcPr>
          <w:p w14:paraId="1C9EC1B4"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1179D1D0"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079" w:type="dxa"/>
            <w:tcBorders>
              <w:top w:val="single" w:sz="4" w:space="0" w:color="auto"/>
              <w:left w:val="single" w:sz="4" w:space="0" w:color="auto"/>
              <w:bottom w:val="single" w:sz="4" w:space="0" w:color="auto"/>
              <w:right w:val="single" w:sz="4" w:space="0" w:color="auto"/>
            </w:tcBorders>
          </w:tcPr>
          <w:p w14:paraId="0972CD9E"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7AD6D26D"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89693B0"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13AC8F2C"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7E77FD0"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71F37D6" w14:textId="77777777" w:rsidR="002E586A" w:rsidRPr="00FE43D1" w:rsidRDefault="002E586A" w:rsidP="00FE43D1">
            <w:pPr>
              <w:rPr>
                <w:rFonts w:ascii="Arial" w:eastAsia="Calibri" w:hAnsi="Arial" w:cs="Arial"/>
                <w:sz w:val="20"/>
                <w:szCs w:val="20"/>
                <w:lang w:eastAsia="en-US"/>
              </w:rPr>
            </w:pPr>
          </w:p>
        </w:tc>
      </w:tr>
      <w:tr w:rsidR="002E586A" w:rsidRPr="00FE43D1" w14:paraId="295B1920" w14:textId="77777777" w:rsidTr="002E586A">
        <w:tc>
          <w:tcPr>
            <w:tcW w:w="534" w:type="dxa"/>
            <w:vMerge/>
            <w:tcBorders>
              <w:left w:val="single" w:sz="4" w:space="0" w:color="auto"/>
              <w:right w:val="single" w:sz="4" w:space="0" w:color="auto"/>
            </w:tcBorders>
            <w:shd w:val="clear" w:color="auto" w:fill="DBE5F1"/>
          </w:tcPr>
          <w:p w14:paraId="32A18639"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79A70761"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7D309C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C3</w:t>
            </w:r>
          </w:p>
        </w:tc>
        <w:tc>
          <w:tcPr>
            <w:tcW w:w="680" w:type="dxa"/>
            <w:tcBorders>
              <w:top w:val="single" w:sz="4" w:space="0" w:color="auto"/>
              <w:left w:val="single" w:sz="4" w:space="0" w:color="auto"/>
              <w:bottom w:val="single" w:sz="4" w:space="0" w:color="auto"/>
              <w:right w:val="single" w:sz="4" w:space="0" w:color="auto"/>
            </w:tcBorders>
          </w:tcPr>
          <w:p w14:paraId="162BD72A" w14:textId="77777777" w:rsidR="002E586A" w:rsidRPr="00FE43D1" w:rsidRDefault="002E586A"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2AEA29FF"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7459D6E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21" w:type="dxa"/>
            <w:tcBorders>
              <w:top w:val="single" w:sz="4" w:space="0" w:color="auto"/>
              <w:left w:val="single" w:sz="4" w:space="0" w:color="auto"/>
              <w:bottom w:val="single" w:sz="4" w:space="0" w:color="auto"/>
              <w:right w:val="single" w:sz="4" w:space="0" w:color="auto"/>
            </w:tcBorders>
          </w:tcPr>
          <w:p w14:paraId="627E986C" w14:textId="77777777" w:rsidR="002E586A" w:rsidRPr="00FE43D1" w:rsidRDefault="002E586A"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7FF6287"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1163" w:type="dxa"/>
            <w:tcBorders>
              <w:top w:val="single" w:sz="4" w:space="0" w:color="auto"/>
              <w:left w:val="single" w:sz="4" w:space="0" w:color="auto"/>
              <w:bottom w:val="single" w:sz="4" w:space="0" w:color="auto"/>
              <w:right w:val="single" w:sz="4" w:space="0" w:color="auto"/>
            </w:tcBorders>
          </w:tcPr>
          <w:p w14:paraId="1B73CD88"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EE2E399" w14:textId="77777777" w:rsidR="002E586A" w:rsidRPr="00FE43D1" w:rsidRDefault="002E586A" w:rsidP="00FE43D1">
            <w:pPr>
              <w:rPr>
                <w:rFonts w:ascii="Arial" w:eastAsia="Calibri"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14258F2" w14:textId="77777777" w:rsidR="002E586A" w:rsidRPr="00FE43D1" w:rsidRDefault="002E586A" w:rsidP="00FE43D1">
            <w:pPr>
              <w:rPr>
                <w:rFonts w:ascii="Arial" w:eastAsia="Calibri" w:hAnsi="Arial" w:cs="Arial"/>
                <w:sz w:val="20"/>
                <w:szCs w:val="20"/>
                <w:lang w:eastAsia="en-US"/>
              </w:rPr>
            </w:pPr>
          </w:p>
        </w:tc>
      </w:tr>
      <w:tr w:rsidR="002E586A" w:rsidRPr="00FE43D1" w14:paraId="1918B4E6" w14:textId="77777777" w:rsidTr="002E586A">
        <w:tc>
          <w:tcPr>
            <w:tcW w:w="534" w:type="dxa"/>
            <w:vMerge/>
            <w:tcBorders>
              <w:left w:val="single" w:sz="4" w:space="0" w:color="auto"/>
              <w:right w:val="single" w:sz="4" w:space="0" w:color="auto"/>
            </w:tcBorders>
            <w:shd w:val="clear" w:color="auto" w:fill="DBE5F1"/>
          </w:tcPr>
          <w:p w14:paraId="26DFB8F8" w14:textId="77777777" w:rsidR="002E586A" w:rsidRPr="00FE43D1" w:rsidRDefault="002E586A"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FC7BB7C" w14:textId="77777777" w:rsidR="002E586A" w:rsidRPr="00FE43D1" w:rsidRDefault="002E586A"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70897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C4</w:t>
            </w:r>
          </w:p>
        </w:tc>
        <w:tc>
          <w:tcPr>
            <w:tcW w:w="680" w:type="dxa"/>
            <w:tcBorders>
              <w:top w:val="single" w:sz="4" w:space="0" w:color="auto"/>
              <w:left w:val="single" w:sz="4" w:space="0" w:color="auto"/>
              <w:bottom w:val="single" w:sz="4" w:space="0" w:color="auto"/>
              <w:right w:val="single" w:sz="4" w:space="0" w:color="auto"/>
            </w:tcBorders>
          </w:tcPr>
          <w:p w14:paraId="645793F1" w14:textId="77777777" w:rsidR="002E586A" w:rsidRPr="00FE43D1" w:rsidRDefault="002E586A"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ED37758" w14:textId="77777777" w:rsidR="002E586A" w:rsidRPr="00FE43D1" w:rsidRDefault="002E586A" w:rsidP="00FE43D1">
            <w:pPr>
              <w:rPr>
                <w:rFonts w:ascii="Arial" w:eastAsia="Calibri" w:hAnsi="Arial" w:cs="Arial"/>
                <w:sz w:val="20"/>
                <w:szCs w:val="20"/>
                <w:lang w:eastAsia="en-US"/>
              </w:rPr>
            </w:pPr>
          </w:p>
        </w:tc>
        <w:tc>
          <w:tcPr>
            <w:tcW w:w="1079" w:type="dxa"/>
            <w:tcBorders>
              <w:top w:val="single" w:sz="4" w:space="0" w:color="auto"/>
              <w:left w:val="single" w:sz="4" w:space="0" w:color="auto"/>
              <w:bottom w:val="single" w:sz="4" w:space="0" w:color="auto"/>
              <w:right w:val="single" w:sz="4" w:space="0" w:color="auto"/>
            </w:tcBorders>
          </w:tcPr>
          <w:p w14:paraId="619628EF" w14:textId="77777777" w:rsidR="002E586A" w:rsidRPr="00FE43D1" w:rsidRDefault="002E586A" w:rsidP="00FE43D1">
            <w:pPr>
              <w:rPr>
                <w:rFonts w:ascii="Arial" w:eastAsia="Calibri" w:hAnsi="Arial" w:cs="Arial"/>
                <w:sz w:val="20"/>
                <w:szCs w:val="20"/>
                <w:lang w:eastAsia="en-US"/>
              </w:rPr>
            </w:pPr>
          </w:p>
        </w:tc>
        <w:tc>
          <w:tcPr>
            <w:tcW w:w="821" w:type="dxa"/>
            <w:tcBorders>
              <w:top w:val="single" w:sz="4" w:space="0" w:color="auto"/>
              <w:left w:val="single" w:sz="4" w:space="0" w:color="auto"/>
              <w:bottom w:val="single" w:sz="4" w:space="0" w:color="auto"/>
              <w:right w:val="single" w:sz="4" w:space="0" w:color="auto"/>
            </w:tcBorders>
          </w:tcPr>
          <w:p w14:paraId="08BC8714"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0958CF6E" w14:textId="77777777" w:rsidR="002E586A" w:rsidRPr="00FE43D1" w:rsidRDefault="002E586A" w:rsidP="00FE43D1">
            <w:pPr>
              <w:rPr>
                <w:rFonts w:ascii="Arial" w:eastAsia="Calibri" w:hAnsi="Arial" w:cs="Arial"/>
                <w:sz w:val="20"/>
                <w:szCs w:val="20"/>
                <w:lang w:eastAsia="en-US"/>
              </w:rPr>
            </w:pPr>
          </w:p>
        </w:tc>
        <w:tc>
          <w:tcPr>
            <w:tcW w:w="1163" w:type="dxa"/>
            <w:tcBorders>
              <w:top w:val="single" w:sz="4" w:space="0" w:color="auto"/>
              <w:left w:val="single" w:sz="4" w:space="0" w:color="auto"/>
              <w:bottom w:val="single" w:sz="4" w:space="0" w:color="auto"/>
              <w:right w:val="single" w:sz="4" w:space="0" w:color="auto"/>
            </w:tcBorders>
          </w:tcPr>
          <w:p w14:paraId="2F1A7372" w14:textId="77777777" w:rsidR="002E586A" w:rsidRPr="00FE43D1" w:rsidRDefault="002E586A"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36386BFE" w14:textId="77777777" w:rsidR="002E586A" w:rsidRPr="00FE43D1" w:rsidRDefault="002E586A"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2" w:type="dxa"/>
            <w:tcBorders>
              <w:top w:val="single" w:sz="4" w:space="0" w:color="auto"/>
              <w:left w:val="single" w:sz="4" w:space="0" w:color="auto"/>
              <w:bottom w:val="single" w:sz="4" w:space="0" w:color="auto"/>
              <w:right w:val="single" w:sz="4" w:space="0" w:color="auto"/>
            </w:tcBorders>
          </w:tcPr>
          <w:p w14:paraId="2D93C5D1" w14:textId="77777777" w:rsidR="002E586A" w:rsidRPr="00FE43D1" w:rsidRDefault="002E586A" w:rsidP="00FE43D1">
            <w:pPr>
              <w:rPr>
                <w:rFonts w:ascii="Arial" w:eastAsia="Calibri" w:hAnsi="Arial" w:cs="Arial"/>
                <w:sz w:val="20"/>
                <w:szCs w:val="20"/>
                <w:lang w:eastAsia="en-US"/>
              </w:rPr>
            </w:pPr>
          </w:p>
        </w:tc>
      </w:tr>
    </w:tbl>
    <w:p w14:paraId="2BAD542B" w14:textId="77777777" w:rsidR="00FE43D1" w:rsidRPr="001E700D" w:rsidRDefault="00FE43D1" w:rsidP="00A92C9B">
      <w:pPr>
        <w:tabs>
          <w:tab w:val="left" w:pos="426"/>
        </w:tabs>
        <w:rPr>
          <w:rFonts w:ascii="Arial" w:hAnsi="Arial" w:cs="Arial"/>
          <w:b/>
          <w:sz w:val="22"/>
        </w:rPr>
      </w:pPr>
    </w:p>
    <w:p w14:paraId="5DC69349" w14:textId="77777777" w:rsidR="00FE43D1" w:rsidRPr="001E700D" w:rsidRDefault="00FE43D1" w:rsidP="00A92C9B">
      <w:pPr>
        <w:tabs>
          <w:tab w:val="left" w:pos="426"/>
        </w:tabs>
        <w:rPr>
          <w:rFonts w:ascii="Arial" w:hAnsi="Arial" w:cs="Arial"/>
          <w:b/>
          <w:sz w:val="22"/>
        </w:rPr>
      </w:pPr>
    </w:p>
    <w:p w14:paraId="02AD3EE6" w14:textId="77777777" w:rsidR="00FE43D1" w:rsidRDefault="00FE43D1" w:rsidP="00A92C9B">
      <w:pPr>
        <w:tabs>
          <w:tab w:val="left" w:pos="426"/>
        </w:tabs>
        <w:rPr>
          <w:rFonts w:ascii="Arial" w:hAnsi="Arial" w:cs="Arial"/>
          <w:b/>
          <w:sz w:val="22"/>
        </w:rPr>
      </w:pPr>
    </w:p>
    <w:p w14:paraId="1A295DCC" w14:textId="77777777" w:rsidR="00FE43D1" w:rsidRDefault="00FE43D1" w:rsidP="00A92C9B">
      <w:pPr>
        <w:tabs>
          <w:tab w:val="left" w:pos="426"/>
        </w:tabs>
        <w:rPr>
          <w:rFonts w:ascii="Arial" w:hAnsi="Arial" w:cs="Arial"/>
          <w:b/>
          <w:sz w:val="22"/>
        </w:rPr>
      </w:pPr>
    </w:p>
    <w:p w14:paraId="127B451F" w14:textId="6B759D88"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2F3BA5" w:rsidRDefault="002F3BA5"/>
    <w:sectPr w:rsidR="002F3BA5" w:rsidSect="00FE43D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6EE6" w14:textId="77777777" w:rsidR="00B33C7A" w:rsidRDefault="00B33C7A">
      <w:r>
        <w:separator/>
      </w:r>
    </w:p>
  </w:endnote>
  <w:endnote w:type="continuationSeparator" w:id="0">
    <w:p w14:paraId="4A56630F" w14:textId="77777777" w:rsidR="00B33C7A" w:rsidRDefault="00B3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22683C7" w:rsidR="00B42DFE" w:rsidRDefault="00B42DFE" w:rsidP="002F3B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7CDEC233" w14:textId="77777777" w:rsidR="00B42DFE" w:rsidRDefault="00B42DFE" w:rsidP="002F3BA5">
    <w:pPr>
      <w:pStyle w:val="Footer"/>
    </w:pPr>
  </w:p>
  <w:p w14:paraId="08CD2A46" w14:textId="77777777" w:rsidR="00B42DFE" w:rsidRPr="00165D50" w:rsidRDefault="00B42DFE" w:rsidP="002F3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B42B" w14:textId="77777777" w:rsidR="00B33C7A" w:rsidRDefault="00B33C7A">
      <w:r>
        <w:separator/>
      </w:r>
    </w:p>
  </w:footnote>
  <w:footnote w:type="continuationSeparator" w:id="0">
    <w:p w14:paraId="4706F27D" w14:textId="77777777" w:rsidR="00B33C7A" w:rsidRDefault="00B3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17060"/>
    <w:multiLevelType w:val="hybridMultilevel"/>
    <w:tmpl w:val="D084D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2B9C"/>
    <w:rsid w:val="000458ED"/>
    <w:rsid w:val="00053DE2"/>
    <w:rsid w:val="000765B1"/>
    <w:rsid w:val="00083F6D"/>
    <w:rsid w:val="000A08B5"/>
    <w:rsid w:val="000B76BF"/>
    <w:rsid w:val="000C19B5"/>
    <w:rsid w:val="00101537"/>
    <w:rsid w:val="0011743E"/>
    <w:rsid w:val="00160C4C"/>
    <w:rsid w:val="00194077"/>
    <w:rsid w:val="001E700D"/>
    <w:rsid w:val="0021421C"/>
    <w:rsid w:val="00220D9C"/>
    <w:rsid w:val="00242C5B"/>
    <w:rsid w:val="00260CBB"/>
    <w:rsid w:val="00292F31"/>
    <w:rsid w:val="002A4E21"/>
    <w:rsid w:val="002E586A"/>
    <w:rsid w:val="002F3BA5"/>
    <w:rsid w:val="00350BD2"/>
    <w:rsid w:val="00376656"/>
    <w:rsid w:val="00396A61"/>
    <w:rsid w:val="003B0767"/>
    <w:rsid w:val="003D6360"/>
    <w:rsid w:val="003E7D4C"/>
    <w:rsid w:val="004A469A"/>
    <w:rsid w:val="004E5B38"/>
    <w:rsid w:val="005406ED"/>
    <w:rsid w:val="00565698"/>
    <w:rsid w:val="005673B4"/>
    <w:rsid w:val="00571EBC"/>
    <w:rsid w:val="005C2FF6"/>
    <w:rsid w:val="005E2A09"/>
    <w:rsid w:val="00654276"/>
    <w:rsid w:val="006C056E"/>
    <w:rsid w:val="006D07DE"/>
    <w:rsid w:val="006E1AAE"/>
    <w:rsid w:val="006E750C"/>
    <w:rsid w:val="006F0719"/>
    <w:rsid w:val="00717973"/>
    <w:rsid w:val="00797C58"/>
    <w:rsid w:val="007E1F2B"/>
    <w:rsid w:val="00800570"/>
    <w:rsid w:val="00805A10"/>
    <w:rsid w:val="00816B85"/>
    <w:rsid w:val="00862416"/>
    <w:rsid w:val="00885BB6"/>
    <w:rsid w:val="00887F3D"/>
    <w:rsid w:val="008903A1"/>
    <w:rsid w:val="008C25F6"/>
    <w:rsid w:val="008C3B35"/>
    <w:rsid w:val="008D47EA"/>
    <w:rsid w:val="0090612E"/>
    <w:rsid w:val="00924CD8"/>
    <w:rsid w:val="00940701"/>
    <w:rsid w:val="00941A20"/>
    <w:rsid w:val="0095435B"/>
    <w:rsid w:val="009637E0"/>
    <w:rsid w:val="00970D87"/>
    <w:rsid w:val="0097356A"/>
    <w:rsid w:val="00976D7A"/>
    <w:rsid w:val="009E7BF1"/>
    <w:rsid w:val="00A16DCC"/>
    <w:rsid w:val="00A34F18"/>
    <w:rsid w:val="00A376B8"/>
    <w:rsid w:val="00A4007F"/>
    <w:rsid w:val="00A4215C"/>
    <w:rsid w:val="00A71E90"/>
    <w:rsid w:val="00A756B7"/>
    <w:rsid w:val="00A82405"/>
    <w:rsid w:val="00A85485"/>
    <w:rsid w:val="00A92C9B"/>
    <w:rsid w:val="00AA31E7"/>
    <w:rsid w:val="00AA401E"/>
    <w:rsid w:val="00AA6DF9"/>
    <w:rsid w:val="00B318D1"/>
    <w:rsid w:val="00B33C7A"/>
    <w:rsid w:val="00B42DFE"/>
    <w:rsid w:val="00B45FD3"/>
    <w:rsid w:val="00B9370A"/>
    <w:rsid w:val="00BF1022"/>
    <w:rsid w:val="00C319FA"/>
    <w:rsid w:val="00C447A7"/>
    <w:rsid w:val="00C451DA"/>
    <w:rsid w:val="00C64007"/>
    <w:rsid w:val="00C70212"/>
    <w:rsid w:val="00CA38FD"/>
    <w:rsid w:val="00CC5381"/>
    <w:rsid w:val="00D07A8A"/>
    <w:rsid w:val="00D12D6B"/>
    <w:rsid w:val="00D41545"/>
    <w:rsid w:val="00D46F7C"/>
    <w:rsid w:val="00D62596"/>
    <w:rsid w:val="00DC198B"/>
    <w:rsid w:val="00DC7D02"/>
    <w:rsid w:val="00E2228C"/>
    <w:rsid w:val="00E5235F"/>
    <w:rsid w:val="00E52B20"/>
    <w:rsid w:val="00EE2DEF"/>
    <w:rsid w:val="00EF31B7"/>
    <w:rsid w:val="00F52D9F"/>
    <w:rsid w:val="00F65359"/>
    <w:rsid w:val="00F719E9"/>
    <w:rsid w:val="00FB3DC9"/>
    <w:rsid w:val="00FE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BCBFC0BA-47BA-44E6-B66E-12645DF9AB5B}"/>
</file>

<file path=customXml/itemProps2.xml><?xml version="1.0" encoding="utf-8"?>
<ds:datastoreItem xmlns:ds="http://schemas.openxmlformats.org/officeDocument/2006/customXml" ds:itemID="{3D8C2822-49F8-4E84-8E87-12AB6EBEC162}"/>
</file>

<file path=customXml/itemProps3.xml><?xml version="1.0" encoding="utf-8"?>
<ds:datastoreItem xmlns:ds="http://schemas.openxmlformats.org/officeDocument/2006/customXml" ds:itemID="{4DB97F05-3FE6-4D3E-8020-31EADDC98376}"/>
</file>

<file path=docProps/app.xml><?xml version="1.0" encoding="utf-8"?>
<Properties xmlns="http://schemas.openxmlformats.org/officeDocument/2006/extended-properties" xmlns:vt="http://schemas.openxmlformats.org/officeDocument/2006/docPropsVTypes">
  <Template>Normal</Template>
  <TotalTime>2</TotalTime>
  <Pages>12</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3</cp:revision>
  <dcterms:created xsi:type="dcterms:W3CDTF">2021-09-22T12:38:00Z</dcterms:created>
  <dcterms:modified xsi:type="dcterms:W3CDTF">2022-08-03T12:16:00Z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