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0623" w:rsidR="00236ACC" w:rsidP="00236ACC" w:rsidRDefault="00236ACC" w14:paraId="03678631" w14:textId="77777777">
      <w:pPr>
        <w:rPr>
          <w:rFonts w:ascii="Arial" w:hAnsi="Arial" w:cs="Arial"/>
          <w:bCs/>
          <w:color w:val="FF0000"/>
          <w:sz w:val="22"/>
          <w:szCs w:val="22"/>
        </w:rPr>
      </w:pPr>
    </w:p>
    <w:p w:rsidR="00236ACC" w:rsidP="00236ACC" w:rsidRDefault="00236ACC" w14:paraId="3593B53B" w14:textId="77777777">
      <w:pPr>
        <w:rPr>
          <w:rFonts w:ascii="Arial" w:hAnsi="Arial" w:cs="Arial"/>
          <w:bCs/>
          <w:sz w:val="22"/>
          <w:szCs w:val="22"/>
        </w:rPr>
      </w:pPr>
    </w:p>
    <w:p w:rsidR="003A3889" w:rsidP="00236ACC" w:rsidRDefault="003A3889" w14:paraId="7E9C7172" w14:textId="77777777">
      <w:pPr>
        <w:rPr>
          <w:rFonts w:ascii="Arial" w:hAnsi="Arial" w:cs="Arial"/>
          <w:bCs/>
          <w:sz w:val="22"/>
          <w:szCs w:val="22"/>
        </w:rPr>
      </w:pPr>
    </w:p>
    <w:p w:rsidR="000A1D83" w:rsidP="00E17B6B" w:rsidRDefault="000A1D83" w14:paraId="52B91A86" w14:textId="77777777">
      <w:pPr>
        <w:rPr>
          <w:rFonts w:ascii="Arial" w:hAnsi="Arial" w:cs="Arial"/>
          <w:sz w:val="56"/>
          <w:szCs w:val="56"/>
        </w:rPr>
      </w:pPr>
    </w:p>
    <w:p w:rsidR="000A1D83" w:rsidP="00291D17" w:rsidRDefault="000A1D83" w14:paraId="223B671D" w14:textId="77777777">
      <w:pPr>
        <w:jc w:val="center"/>
        <w:rPr>
          <w:rFonts w:ascii="Arial" w:hAnsi="Arial" w:cs="Arial"/>
          <w:sz w:val="56"/>
          <w:szCs w:val="56"/>
        </w:rPr>
      </w:pPr>
    </w:p>
    <w:p w:rsidR="001F2DA9" w:rsidP="001F2DA9" w:rsidRDefault="001F2DA9" w14:paraId="5BEF949B" w14:textId="77777777">
      <w:pPr>
        <w:pStyle w:val="Title"/>
      </w:pPr>
    </w:p>
    <w:p w:rsidRPr="001F2DA9" w:rsidR="000A1D83" w:rsidP="001F2DA9" w:rsidRDefault="000A1D83" w14:paraId="1124ECAE" w14:textId="77777777">
      <w:pPr>
        <w:pStyle w:val="Title"/>
      </w:pPr>
      <w:r w:rsidRPr="001F2DA9">
        <w:t>Programme Specification</w:t>
      </w:r>
      <w:r w:rsidRPr="001F2DA9">
        <w:fldChar w:fldCharType="begin"/>
      </w:r>
      <w:r w:rsidRPr="001F2DA9">
        <w:instrText xml:space="preserve"> XE "Programme Specification" </w:instrText>
      </w:r>
      <w:r w:rsidRPr="001F2DA9">
        <w:fldChar w:fldCharType="end"/>
      </w:r>
    </w:p>
    <w:p w:rsidRPr="001F2DA9" w:rsidR="000A1D83" w:rsidP="000A1D83" w:rsidRDefault="000A1D83" w14:paraId="5098980A" w14:textId="77777777">
      <w:pPr>
        <w:rPr>
          <w:rFonts w:ascii="Arial" w:hAnsi="Arial" w:cs="Arial"/>
          <w:b/>
          <w:sz w:val="56"/>
          <w:szCs w:val="56"/>
        </w:rPr>
      </w:pPr>
    </w:p>
    <w:p w:rsidRPr="001F2DA9" w:rsidR="000A1D83" w:rsidP="000A1D83" w:rsidRDefault="000A1D83" w14:paraId="090DA6C1" w14:textId="77777777">
      <w:pPr>
        <w:rPr>
          <w:rFonts w:ascii="Arial" w:hAnsi="Arial" w:cs="Arial"/>
          <w:b/>
          <w:sz w:val="56"/>
          <w:szCs w:val="56"/>
        </w:rPr>
      </w:pPr>
    </w:p>
    <w:p w:rsidRPr="001F2DA9" w:rsidR="000A1D83" w:rsidP="000A1D83" w:rsidRDefault="00F37B69" w14:paraId="6BC2FBE6" w14:textId="414EFFC5">
      <w:pPr>
        <w:jc w:val="center"/>
        <w:rPr>
          <w:rFonts w:ascii="Arial" w:hAnsi="Arial" w:cs="Arial"/>
          <w:b/>
          <w:color w:val="548DD4"/>
          <w:sz w:val="44"/>
          <w:szCs w:val="44"/>
        </w:rPr>
      </w:pPr>
      <w:r w:rsidRPr="001F2DA9">
        <w:rPr>
          <w:rFonts w:ascii="Arial" w:hAnsi="Arial" w:cs="Arial"/>
          <w:b/>
          <w:color w:val="548DD4"/>
          <w:sz w:val="44"/>
          <w:szCs w:val="44"/>
        </w:rPr>
        <w:t>M</w:t>
      </w:r>
      <w:r w:rsidR="00F879CB">
        <w:rPr>
          <w:rFonts w:ascii="Arial" w:hAnsi="Arial" w:cs="Arial"/>
          <w:b/>
          <w:color w:val="548DD4"/>
          <w:sz w:val="44"/>
          <w:szCs w:val="44"/>
        </w:rPr>
        <w:t>Sc</w:t>
      </w:r>
      <w:r w:rsidRPr="001F2DA9">
        <w:rPr>
          <w:rFonts w:ascii="Arial" w:hAnsi="Arial" w:cs="Arial"/>
          <w:b/>
          <w:color w:val="548DD4"/>
          <w:sz w:val="44"/>
          <w:szCs w:val="44"/>
        </w:rPr>
        <w:t xml:space="preserve"> </w:t>
      </w:r>
      <w:r w:rsidRPr="001F2DA9" w:rsidR="000A1D83">
        <w:rPr>
          <w:rFonts w:ascii="Arial" w:hAnsi="Arial" w:cs="Arial"/>
          <w:b/>
          <w:color w:val="548DD4"/>
          <w:sz w:val="44"/>
          <w:szCs w:val="44"/>
        </w:rPr>
        <w:t xml:space="preserve">Midwifery </w:t>
      </w:r>
      <w:r w:rsidR="0084323E">
        <w:rPr>
          <w:rFonts w:ascii="Arial" w:hAnsi="Arial" w:cs="Arial"/>
          <w:b/>
          <w:color w:val="548DD4"/>
          <w:sz w:val="44"/>
          <w:szCs w:val="44"/>
        </w:rPr>
        <w:t>Top Up</w:t>
      </w:r>
    </w:p>
    <w:p w:rsidRPr="001F2DA9" w:rsidR="000A1D83" w:rsidP="000A1D83" w:rsidRDefault="000A1D83" w14:paraId="324692D4" w14:textId="77777777">
      <w:pPr>
        <w:rPr>
          <w:rFonts w:ascii="Arial" w:hAnsi="Arial" w:cs="Arial"/>
          <w:b/>
          <w:sz w:val="56"/>
          <w:szCs w:val="56"/>
        </w:rPr>
      </w:pPr>
    </w:p>
    <w:p w:rsidRPr="001F2DA9" w:rsidR="000A1D83" w:rsidP="000A1D83" w:rsidRDefault="000A1D83" w14:paraId="587B949F" w14:textId="77777777">
      <w:pPr>
        <w:rPr>
          <w:rFonts w:ascii="Arial" w:hAnsi="Arial" w:cs="Arial"/>
          <w:b/>
          <w:sz w:val="56"/>
          <w:szCs w:val="56"/>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0A1D83" w:rsidR="000A1D83" w:rsidTr="000A1D83" w14:paraId="22870922" w14:textId="77777777">
        <w:trPr>
          <w:jc w:val="center"/>
        </w:trPr>
        <w:tc>
          <w:tcPr>
            <w:tcW w:w="2689" w:type="dxa"/>
            <w:shd w:val="clear" w:color="auto" w:fill="auto"/>
          </w:tcPr>
          <w:p w:rsidRPr="000A1D83" w:rsidR="000A1D83" w:rsidP="000A1D83" w:rsidRDefault="000A1D83" w14:paraId="18018E27" w14:textId="77777777">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first produced</w:t>
            </w:r>
          </w:p>
        </w:tc>
        <w:tc>
          <w:tcPr>
            <w:tcW w:w="6327" w:type="dxa"/>
            <w:shd w:val="clear" w:color="auto" w:fill="auto"/>
          </w:tcPr>
          <w:p w:rsidRPr="000A1D83" w:rsidR="000A1D83" w:rsidP="000A1D83" w:rsidRDefault="0084323E" w14:paraId="0EB72159" w14:textId="33668F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2022</w:t>
            </w:r>
          </w:p>
        </w:tc>
      </w:tr>
      <w:tr w:rsidRPr="000A1D83" w:rsidR="000A1D83" w:rsidTr="000A1D83" w14:paraId="36FCCBEE" w14:textId="77777777">
        <w:trPr>
          <w:jc w:val="center"/>
        </w:trPr>
        <w:tc>
          <w:tcPr>
            <w:tcW w:w="2689" w:type="dxa"/>
            <w:shd w:val="clear" w:color="auto" w:fill="auto"/>
          </w:tcPr>
          <w:p w:rsidRPr="000A1D83" w:rsidR="000A1D83" w:rsidP="000A1D83" w:rsidRDefault="000A1D83" w14:paraId="317620DD" w14:textId="77777777">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last revised</w:t>
            </w:r>
          </w:p>
        </w:tc>
        <w:tc>
          <w:tcPr>
            <w:tcW w:w="6327" w:type="dxa"/>
            <w:shd w:val="clear" w:color="auto" w:fill="auto"/>
          </w:tcPr>
          <w:p w:rsidRPr="000A1D83" w:rsidR="000A1D83" w:rsidP="000A1D83" w:rsidRDefault="000A1D83" w14:paraId="1BD78B04" w14:textId="77777777">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N/A</w:t>
            </w:r>
          </w:p>
        </w:tc>
      </w:tr>
      <w:tr w:rsidRPr="000A1D83" w:rsidR="000A1D83" w:rsidTr="000A1D83" w14:paraId="25992740" w14:textId="77777777">
        <w:trPr>
          <w:jc w:val="center"/>
        </w:trPr>
        <w:tc>
          <w:tcPr>
            <w:tcW w:w="2689" w:type="dxa"/>
            <w:shd w:val="clear" w:color="auto" w:fill="auto"/>
          </w:tcPr>
          <w:p w:rsidRPr="000A1D83" w:rsidR="000A1D83" w:rsidP="000A1D83" w:rsidRDefault="000A1D83" w14:paraId="1B283B23" w14:textId="77777777">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of implementation of current version</w:t>
            </w:r>
          </w:p>
        </w:tc>
        <w:tc>
          <w:tcPr>
            <w:tcW w:w="6327" w:type="dxa"/>
            <w:shd w:val="clear" w:color="auto" w:fill="auto"/>
          </w:tcPr>
          <w:p w:rsidRPr="000A1D83" w:rsidR="000A1D83" w:rsidP="000A1D83" w:rsidRDefault="000A1D83" w14:paraId="717160BD" w14:textId="2B1EADE1">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September 202</w:t>
            </w:r>
            <w:r w:rsidR="0084323E">
              <w:rPr>
                <w:rFonts w:ascii="Arial" w:hAnsi="Arial" w:cs="Arial"/>
                <w:snapToGrid w:val="0"/>
                <w:sz w:val="20"/>
                <w:szCs w:val="20"/>
              </w:rPr>
              <w:t>2</w:t>
            </w:r>
          </w:p>
        </w:tc>
      </w:tr>
      <w:tr w:rsidRPr="000A1D83" w:rsidR="000A1D83" w:rsidTr="000A1D83" w14:paraId="0ADA52A4" w14:textId="77777777">
        <w:trPr>
          <w:jc w:val="center"/>
        </w:trPr>
        <w:tc>
          <w:tcPr>
            <w:tcW w:w="2689" w:type="dxa"/>
            <w:shd w:val="clear" w:color="auto" w:fill="auto"/>
          </w:tcPr>
          <w:p w:rsidRPr="000A1D83" w:rsidR="000A1D83" w:rsidP="000A1D83" w:rsidRDefault="000A1D83" w14:paraId="7F838E00" w14:textId="77777777">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Version number</w:t>
            </w:r>
          </w:p>
        </w:tc>
        <w:tc>
          <w:tcPr>
            <w:tcW w:w="6327" w:type="dxa"/>
            <w:shd w:val="clear" w:color="auto" w:fill="auto"/>
          </w:tcPr>
          <w:p w:rsidRPr="000A1D83" w:rsidR="000A1D83" w:rsidP="000A1D83" w:rsidRDefault="000A1D83" w14:paraId="74EB8856" w14:textId="77777777">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1</w:t>
            </w:r>
          </w:p>
        </w:tc>
      </w:tr>
      <w:tr w:rsidRPr="000A1D83" w:rsidR="000A1D83" w:rsidTr="000A1D83" w14:paraId="493C4255" w14:textId="77777777">
        <w:trPr>
          <w:jc w:val="center"/>
        </w:trPr>
        <w:tc>
          <w:tcPr>
            <w:tcW w:w="2689" w:type="dxa"/>
            <w:shd w:val="clear" w:color="auto" w:fill="auto"/>
          </w:tcPr>
          <w:p w:rsidRPr="000A1D83" w:rsidR="000A1D83" w:rsidP="000A1D83" w:rsidRDefault="000A1D83" w14:paraId="74A119BE" w14:textId="77777777">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Faculty</w:t>
            </w:r>
          </w:p>
        </w:tc>
        <w:tc>
          <w:tcPr>
            <w:tcW w:w="6327" w:type="dxa"/>
            <w:shd w:val="clear" w:color="auto" w:fill="auto"/>
          </w:tcPr>
          <w:p w:rsidRPr="000A1D83" w:rsidR="000A1D83" w:rsidP="000A1D83" w:rsidRDefault="000A1D83" w14:paraId="636588C1" w14:textId="77777777">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HSCE</w:t>
            </w:r>
          </w:p>
        </w:tc>
      </w:tr>
      <w:tr w:rsidRPr="000A1D83" w:rsidR="000A1D83" w:rsidTr="000A1D83" w14:paraId="1971F885" w14:textId="77777777">
        <w:trPr>
          <w:jc w:val="center"/>
        </w:trPr>
        <w:tc>
          <w:tcPr>
            <w:tcW w:w="2689" w:type="dxa"/>
            <w:shd w:val="clear" w:color="auto" w:fill="auto"/>
          </w:tcPr>
          <w:p w:rsidRPr="000A1D83" w:rsidR="000A1D83" w:rsidP="000A1D83" w:rsidRDefault="000A1D83" w14:paraId="27C99823" w14:textId="77777777">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School</w:t>
            </w:r>
          </w:p>
        </w:tc>
        <w:tc>
          <w:tcPr>
            <w:tcW w:w="6327" w:type="dxa"/>
            <w:shd w:val="clear" w:color="auto" w:fill="auto"/>
          </w:tcPr>
          <w:p w:rsidRPr="000A1D83" w:rsidR="000A1D83" w:rsidP="000A1D83" w:rsidRDefault="0084323E" w14:paraId="7BDE47B6" w14:textId="0A043AC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EMSW</w:t>
            </w:r>
          </w:p>
        </w:tc>
      </w:tr>
      <w:tr w:rsidRPr="000A1D83" w:rsidR="000A1D83" w:rsidTr="000A1D83" w14:paraId="4DD9EF16" w14:textId="77777777">
        <w:trPr>
          <w:jc w:val="center"/>
        </w:trPr>
        <w:tc>
          <w:tcPr>
            <w:tcW w:w="2689" w:type="dxa"/>
            <w:shd w:val="clear" w:color="auto" w:fill="auto"/>
          </w:tcPr>
          <w:p w:rsidRPr="000A1D83" w:rsidR="000A1D83" w:rsidP="000A1D83" w:rsidRDefault="000A1D83" w14:paraId="4457D345" w14:textId="77777777">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 xml:space="preserve">Department </w:t>
            </w:r>
          </w:p>
        </w:tc>
        <w:tc>
          <w:tcPr>
            <w:tcW w:w="6327" w:type="dxa"/>
            <w:shd w:val="clear" w:color="auto" w:fill="auto"/>
          </w:tcPr>
          <w:p w:rsidRPr="000A1D83" w:rsidR="000A1D83" w:rsidP="000A1D83" w:rsidRDefault="000A1D83" w14:paraId="7850C672" w14:textId="77777777">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Midwifery</w:t>
            </w:r>
          </w:p>
        </w:tc>
      </w:tr>
      <w:tr w:rsidRPr="000A1D83" w:rsidR="000A1D83" w:rsidTr="000A1D83" w14:paraId="78155004" w14:textId="77777777">
        <w:trPr>
          <w:jc w:val="center"/>
        </w:trPr>
        <w:tc>
          <w:tcPr>
            <w:tcW w:w="2689" w:type="dxa"/>
            <w:shd w:val="clear" w:color="auto" w:fill="auto"/>
          </w:tcPr>
          <w:p w:rsidRPr="000A1D83" w:rsidR="000A1D83" w:rsidP="000A1D83" w:rsidRDefault="000A1D83" w14:paraId="3CB5F995" w14:textId="77777777">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Delivery Institution</w:t>
            </w:r>
          </w:p>
        </w:tc>
        <w:tc>
          <w:tcPr>
            <w:tcW w:w="6327" w:type="dxa"/>
            <w:shd w:val="clear" w:color="auto" w:fill="auto"/>
          </w:tcPr>
          <w:p w:rsidRPr="000A1D83" w:rsidR="000A1D83" w:rsidP="000A1D83" w:rsidRDefault="000A1D83" w14:paraId="2C3493C2" w14:textId="77777777">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Kingston University</w:t>
            </w:r>
          </w:p>
        </w:tc>
      </w:tr>
    </w:tbl>
    <w:p w:rsidRPr="001F2DA9" w:rsidR="009D067E" w:rsidP="009D067E" w:rsidRDefault="009D067E" w14:paraId="64ABA1C9" w14:textId="77777777">
      <w:pPr>
        <w:rPr>
          <w:rFonts w:ascii="Arial" w:hAnsi="Arial" w:cs="Arial"/>
          <w:sz w:val="56"/>
          <w:szCs w:val="56"/>
        </w:rPr>
      </w:pPr>
    </w:p>
    <w:p w:rsidRPr="001F2DA9" w:rsidR="00291D17" w:rsidP="001F2DA9" w:rsidRDefault="00291D17" w14:paraId="276A916F" w14:textId="77777777">
      <w:pPr>
        <w:rPr>
          <w:rFonts w:ascii="Arial" w:hAnsi="Arial" w:cs="Arial"/>
          <w:sz w:val="56"/>
          <w:szCs w:val="56"/>
        </w:rPr>
      </w:pPr>
    </w:p>
    <w:p w:rsidR="001F2DA9" w:rsidP="00291D17" w:rsidRDefault="00F879CB" w14:paraId="3E5A1B01" w14:textId="11815BA7">
      <w:pPr>
        <w:jc w:val="center"/>
        <w:rPr>
          <w:rFonts w:ascii="Arial" w:hAnsi="Arial" w:cs="Arial"/>
          <w:sz w:val="28"/>
          <w:szCs w:val="28"/>
        </w:rPr>
      </w:pPr>
      <w:r>
        <w:rPr>
          <w:rFonts w:ascii="Arial" w:hAnsi="Arial" w:cs="Arial"/>
          <w:sz w:val="28"/>
          <w:szCs w:val="28"/>
        </w:rPr>
        <w:t xml:space="preserve">May </w:t>
      </w:r>
      <w:r w:rsidR="0084323E">
        <w:rPr>
          <w:rFonts w:ascii="Arial" w:hAnsi="Arial" w:cs="Arial"/>
          <w:sz w:val="28"/>
          <w:szCs w:val="28"/>
        </w:rPr>
        <w:t>2022</w:t>
      </w:r>
    </w:p>
    <w:p w:rsidR="001F2DA9" w:rsidRDefault="001F2DA9" w14:paraId="21CABA60" w14:textId="77777777">
      <w:pPr>
        <w:rPr>
          <w:rFonts w:ascii="Arial" w:hAnsi="Arial" w:cs="Arial"/>
          <w:sz w:val="28"/>
          <w:szCs w:val="28"/>
        </w:rPr>
      </w:pPr>
      <w:r>
        <w:rPr>
          <w:rFonts w:ascii="Arial" w:hAnsi="Arial" w:cs="Arial"/>
          <w:sz w:val="28"/>
          <w:szCs w:val="28"/>
        </w:rPr>
        <w:br w:type="page"/>
      </w:r>
    </w:p>
    <w:p w:rsidR="00E17B6B" w:rsidP="0023242A" w:rsidRDefault="000A1D83" w14:paraId="795CB383" w14:textId="2E9868C7">
      <w:pPr>
        <w:spacing w:line="360" w:lineRule="auto"/>
        <w:jc w:val="both"/>
        <w:rPr>
          <w:rFonts w:ascii="Arial" w:hAnsi="Arial" w:cs="Arial"/>
          <w:sz w:val="22"/>
          <w:szCs w:val="22"/>
        </w:rPr>
      </w:pPr>
      <w:r w:rsidRPr="000765B1">
        <w:rPr>
          <w:rFonts w:ascii="Arial" w:hAnsi="Arial" w:cs="Arial"/>
          <w:sz w:val="22"/>
          <w:szCs w:val="22"/>
        </w:rPr>
        <w:lastRenderedPageBreak/>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w:t>
      </w:r>
      <w:r w:rsidR="0084323E">
        <w:rPr>
          <w:rFonts w:ascii="Arial" w:hAnsi="Arial" w:cs="Arial"/>
          <w:sz w:val="22"/>
          <w:szCs w:val="22"/>
        </w:rPr>
        <w:t xml:space="preserve">module </w:t>
      </w:r>
      <w:r w:rsidRPr="000765B1">
        <w:rPr>
          <w:rFonts w:ascii="Arial" w:hAnsi="Arial" w:cs="Arial"/>
          <w:sz w:val="22"/>
          <w:szCs w:val="22"/>
        </w:rPr>
        <w:t>content can be found in</w:t>
      </w:r>
      <w:r>
        <w:rPr>
          <w:rFonts w:ascii="Arial" w:hAnsi="Arial" w:cs="Arial"/>
          <w:sz w:val="22"/>
          <w:szCs w:val="22"/>
        </w:rPr>
        <w:t xml:space="preserve"> the course VLE site</w:t>
      </w:r>
      <w:r w:rsidRPr="000765B1">
        <w:rPr>
          <w:rFonts w:ascii="Arial" w:hAnsi="Arial" w:cs="Arial"/>
          <w:sz w:val="22"/>
          <w:szCs w:val="22"/>
        </w:rPr>
        <w:t>.</w:t>
      </w:r>
    </w:p>
    <w:sdt>
      <w:sdtPr>
        <w:rPr>
          <w:rFonts w:ascii="Times New Roman" w:hAnsi="Times New Roman" w:eastAsia="Times New Roman" w:cs="Times New Roman"/>
          <w:color w:val="auto"/>
          <w:sz w:val="24"/>
          <w:szCs w:val="24"/>
          <w:lang w:val="en-GB" w:eastAsia="en-GB"/>
        </w:rPr>
        <w:id w:val="-1958875293"/>
        <w:docPartObj>
          <w:docPartGallery w:val="Table of Contents"/>
          <w:docPartUnique/>
        </w:docPartObj>
      </w:sdtPr>
      <w:sdtEndPr>
        <w:rPr>
          <w:b/>
          <w:bCs/>
          <w:noProof/>
        </w:rPr>
      </w:sdtEndPr>
      <w:sdtContent>
        <w:p w:rsidRPr="00E17B6B" w:rsidR="00E17B6B" w:rsidP="00E17B6B" w:rsidRDefault="00E17B6B" w14:paraId="745FA318" w14:textId="77777777">
          <w:pPr>
            <w:pStyle w:val="TOCHeading"/>
            <w:spacing w:line="480" w:lineRule="auto"/>
            <w:rPr>
              <w:rStyle w:val="Heading1Char"/>
            </w:rPr>
          </w:pPr>
          <w:r w:rsidRPr="00E17B6B">
            <w:rPr>
              <w:rStyle w:val="Heading1Char"/>
            </w:rPr>
            <w:t>Contents</w:t>
          </w:r>
        </w:p>
        <w:p w:rsidR="0023242A" w:rsidRDefault="00E17B6B" w14:paraId="69494738" w14:textId="180EA8B2">
          <w:pPr>
            <w:pStyle w:val="TOC1"/>
            <w:tabs>
              <w:tab w:val="right" w:leader="dot" w:pos="9016"/>
            </w:tabs>
            <w:rPr>
              <w:rFonts w:asciiTheme="minorHAnsi" w:hAnsiTheme="minorHAnsi" w:eastAsiaTheme="minorEastAsia" w:cstheme="minorBidi"/>
              <w:noProof/>
              <w:szCs w:val="22"/>
            </w:rPr>
          </w:pPr>
          <w:r>
            <w:fldChar w:fldCharType="begin"/>
          </w:r>
          <w:r>
            <w:instrText xml:space="preserve"> TOC \o "1-3" \h \z \u </w:instrText>
          </w:r>
          <w:r>
            <w:fldChar w:fldCharType="separate"/>
          </w:r>
          <w:hyperlink w:history="1" w:anchor="_Toc101539949">
            <w:r w:rsidRPr="00FF3916" w:rsidR="0023242A">
              <w:rPr>
                <w:rStyle w:val="Hyperlink"/>
                <w:rFonts w:eastAsiaTheme="majorEastAsia"/>
                <w:noProof/>
              </w:rPr>
              <w:t>SECTION 1: GENERAL INFORMATION</w:t>
            </w:r>
            <w:r w:rsidR="0023242A">
              <w:rPr>
                <w:noProof/>
                <w:webHidden/>
              </w:rPr>
              <w:tab/>
            </w:r>
            <w:r w:rsidR="0023242A">
              <w:rPr>
                <w:noProof/>
                <w:webHidden/>
              </w:rPr>
              <w:fldChar w:fldCharType="begin"/>
            </w:r>
            <w:r w:rsidR="0023242A">
              <w:rPr>
                <w:noProof/>
                <w:webHidden/>
              </w:rPr>
              <w:instrText xml:space="preserve"> PAGEREF _Toc101539949 \h </w:instrText>
            </w:r>
            <w:r w:rsidR="0023242A">
              <w:rPr>
                <w:noProof/>
                <w:webHidden/>
              </w:rPr>
            </w:r>
            <w:r w:rsidR="0023242A">
              <w:rPr>
                <w:noProof/>
                <w:webHidden/>
              </w:rPr>
              <w:fldChar w:fldCharType="separate"/>
            </w:r>
            <w:r w:rsidR="0023242A">
              <w:rPr>
                <w:noProof/>
                <w:webHidden/>
              </w:rPr>
              <w:t>3</w:t>
            </w:r>
            <w:r w:rsidR="0023242A">
              <w:rPr>
                <w:noProof/>
                <w:webHidden/>
              </w:rPr>
              <w:fldChar w:fldCharType="end"/>
            </w:r>
          </w:hyperlink>
        </w:p>
        <w:p w:rsidR="0023242A" w:rsidRDefault="00AE7C93" w14:paraId="3B3E1C4A" w14:textId="00B2DD4B">
          <w:pPr>
            <w:pStyle w:val="TOC1"/>
            <w:tabs>
              <w:tab w:val="right" w:leader="dot" w:pos="9016"/>
            </w:tabs>
            <w:rPr>
              <w:rFonts w:asciiTheme="minorHAnsi" w:hAnsiTheme="minorHAnsi" w:eastAsiaTheme="minorEastAsia" w:cstheme="minorBidi"/>
              <w:noProof/>
              <w:szCs w:val="22"/>
            </w:rPr>
          </w:pPr>
          <w:hyperlink w:history="1" w:anchor="_Toc101539950">
            <w:r w:rsidRPr="00FF3916" w:rsidR="0023242A">
              <w:rPr>
                <w:rStyle w:val="Hyperlink"/>
                <w:rFonts w:eastAsiaTheme="majorEastAsia"/>
                <w:noProof/>
              </w:rPr>
              <w:t>SECTION 2: THE COURSE</w:t>
            </w:r>
            <w:r w:rsidR="0023242A">
              <w:rPr>
                <w:noProof/>
                <w:webHidden/>
              </w:rPr>
              <w:tab/>
            </w:r>
            <w:r w:rsidR="0023242A">
              <w:rPr>
                <w:noProof/>
                <w:webHidden/>
              </w:rPr>
              <w:fldChar w:fldCharType="begin"/>
            </w:r>
            <w:r w:rsidR="0023242A">
              <w:rPr>
                <w:noProof/>
                <w:webHidden/>
              </w:rPr>
              <w:instrText xml:space="preserve"> PAGEREF _Toc101539950 \h </w:instrText>
            </w:r>
            <w:r w:rsidR="0023242A">
              <w:rPr>
                <w:noProof/>
                <w:webHidden/>
              </w:rPr>
            </w:r>
            <w:r w:rsidR="0023242A">
              <w:rPr>
                <w:noProof/>
                <w:webHidden/>
              </w:rPr>
              <w:fldChar w:fldCharType="separate"/>
            </w:r>
            <w:r w:rsidR="0023242A">
              <w:rPr>
                <w:noProof/>
                <w:webHidden/>
              </w:rPr>
              <w:t>4</w:t>
            </w:r>
            <w:r w:rsidR="0023242A">
              <w:rPr>
                <w:noProof/>
                <w:webHidden/>
              </w:rPr>
              <w:fldChar w:fldCharType="end"/>
            </w:r>
          </w:hyperlink>
        </w:p>
        <w:p w:rsidR="0023242A" w:rsidRDefault="00AE7C93" w14:paraId="58D020C4" w14:textId="2BAEC18D">
          <w:pPr>
            <w:pStyle w:val="TOC2"/>
            <w:tabs>
              <w:tab w:val="right" w:leader="dot" w:pos="9016"/>
            </w:tabs>
            <w:rPr>
              <w:rFonts w:asciiTheme="minorHAnsi" w:hAnsiTheme="minorHAnsi" w:eastAsiaTheme="minorEastAsia" w:cstheme="minorBidi"/>
              <w:noProof/>
              <w:szCs w:val="22"/>
            </w:rPr>
          </w:pPr>
          <w:hyperlink w:history="1" w:anchor="_Toc101539951">
            <w:r w:rsidRPr="00FF3916" w:rsidR="0023242A">
              <w:rPr>
                <w:rStyle w:val="Hyperlink"/>
                <w:rFonts w:eastAsia="Calibri"/>
                <w:noProof/>
                <w:lang w:eastAsia="en-US"/>
              </w:rPr>
              <w:t>Aims of the course</w:t>
            </w:r>
            <w:r w:rsidR="0023242A">
              <w:rPr>
                <w:noProof/>
                <w:webHidden/>
              </w:rPr>
              <w:tab/>
            </w:r>
            <w:r w:rsidR="0023242A">
              <w:rPr>
                <w:noProof/>
                <w:webHidden/>
              </w:rPr>
              <w:fldChar w:fldCharType="begin"/>
            </w:r>
            <w:r w:rsidR="0023242A">
              <w:rPr>
                <w:noProof/>
                <w:webHidden/>
              </w:rPr>
              <w:instrText xml:space="preserve"> PAGEREF _Toc101539951 \h </w:instrText>
            </w:r>
            <w:r w:rsidR="0023242A">
              <w:rPr>
                <w:noProof/>
                <w:webHidden/>
              </w:rPr>
            </w:r>
            <w:r w:rsidR="0023242A">
              <w:rPr>
                <w:noProof/>
                <w:webHidden/>
              </w:rPr>
              <w:fldChar w:fldCharType="separate"/>
            </w:r>
            <w:r w:rsidR="0023242A">
              <w:rPr>
                <w:noProof/>
                <w:webHidden/>
              </w:rPr>
              <w:t>4</w:t>
            </w:r>
            <w:r w:rsidR="0023242A">
              <w:rPr>
                <w:noProof/>
                <w:webHidden/>
              </w:rPr>
              <w:fldChar w:fldCharType="end"/>
            </w:r>
          </w:hyperlink>
        </w:p>
        <w:p w:rsidR="0023242A" w:rsidRDefault="00AE7C93" w14:paraId="4385EFE5" w14:textId="1C22DD69">
          <w:pPr>
            <w:pStyle w:val="TOC2"/>
            <w:tabs>
              <w:tab w:val="right" w:leader="dot" w:pos="9016"/>
            </w:tabs>
            <w:rPr>
              <w:rFonts w:asciiTheme="minorHAnsi" w:hAnsiTheme="minorHAnsi" w:eastAsiaTheme="minorEastAsia" w:cstheme="minorBidi"/>
              <w:noProof/>
              <w:szCs w:val="22"/>
            </w:rPr>
          </w:pPr>
          <w:hyperlink w:history="1" w:anchor="_Toc101539952">
            <w:r w:rsidRPr="00FF3916" w:rsidR="0023242A">
              <w:rPr>
                <w:rStyle w:val="Hyperlink"/>
                <w:rFonts w:eastAsia="Calibri"/>
                <w:noProof/>
                <w:lang w:eastAsia="en-US"/>
              </w:rPr>
              <w:t>Intended learning outcomes</w:t>
            </w:r>
            <w:r w:rsidR="0023242A">
              <w:rPr>
                <w:noProof/>
                <w:webHidden/>
              </w:rPr>
              <w:tab/>
            </w:r>
            <w:r w:rsidR="0023242A">
              <w:rPr>
                <w:noProof/>
                <w:webHidden/>
              </w:rPr>
              <w:fldChar w:fldCharType="begin"/>
            </w:r>
            <w:r w:rsidR="0023242A">
              <w:rPr>
                <w:noProof/>
                <w:webHidden/>
              </w:rPr>
              <w:instrText xml:space="preserve"> PAGEREF _Toc101539952 \h </w:instrText>
            </w:r>
            <w:r w:rsidR="0023242A">
              <w:rPr>
                <w:noProof/>
                <w:webHidden/>
              </w:rPr>
            </w:r>
            <w:r w:rsidR="0023242A">
              <w:rPr>
                <w:noProof/>
                <w:webHidden/>
              </w:rPr>
              <w:fldChar w:fldCharType="separate"/>
            </w:r>
            <w:r w:rsidR="0023242A">
              <w:rPr>
                <w:noProof/>
                <w:webHidden/>
              </w:rPr>
              <w:t>4</w:t>
            </w:r>
            <w:r w:rsidR="0023242A">
              <w:rPr>
                <w:noProof/>
                <w:webHidden/>
              </w:rPr>
              <w:fldChar w:fldCharType="end"/>
            </w:r>
          </w:hyperlink>
        </w:p>
        <w:p w:rsidR="0023242A" w:rsidRDefault="00AE7C93" w14:paraId="0451053A" w14:textId="6764A953">
          <w:pPr>
            <w:pStyle w:val="TOC2"/>
            <w:tabs>
              <w:tab w:val="right" w:leader="dot" w:pos="9016"/>
            </w:tabs>
            <w:rPr>
              <w:rFonts w:asciiTheme="minorHAnsi" w:hAnsiTheme="minorHAnsi" w:eastAsiaTheme="minorEastAsia" w:cstheme="minorBidi"/>
              <w:noProof/>
              <w:szCs w:val="22"/>
            </w:rPr>
          </w:pPr>
          <w:hyperlink w:history="1" w:anchor="_Toc101539953">
            <w:r w:rsidRPr="00FF3916" w:rsidR="0023242A">
              <w:rPr>
                <w:rStyle w:val="Hyperlink"/>
                <w:rFonts w:eastAsiaTheme="majorEastAsia"/>
                <w:noProof/>
              </w:rPr>
              <w:t>Outline programme structure</w:t>
            </w:r>
            <w:r w:rsidR="0023242A">
              <w:rPr>
                <w:noProof/>
                <w:webHidden/>
              </w:rPr>
              <w:tab/>
            </w:r>
            <w:r w:rsidR="0023242A">
              <w:rPr>
                <w:noProof/>
                <w:webHidden/>
              </w:rPr>
              <w:fldChar w:fldCharType="begin"/>
            </w:r>
            <w:r w:rsidR="0023242A">
              <w:rPr>
                <w:noProof/>
                <w:webHidden/>
              </w:rPr>
              <w:instrText xml:space="preserve"> PAGEREF _Toc101539953 \h </w:instrText>
            </w:r>
            <w:r w:rsidR="0023242A">
              <w:rPr>
                <w:noProof/>
                <w:webHidden/>
              </w:rPr>
            </w:r>
            <w:r w:rsidR="0023242A">
              <w:rPr>
                <w:noProof/>
                <w:webHidden/>
              </w:rPr>
              <w:fldChar w:fldCharType="separate"/>
            </w:r>
            <w:r w:rsidR="0023242A">
              <w:rPr>
                <w:noProof/>
                <w:webHidden/>
              </w:rPr>
              <w:t>8</w:t>
            </w:r>
            <w:r w:rsidR="0023242A">
              <w:rPr>
                <w:noProof/>
                <w:webHidden/>
              </w:rPr>
              <w:fldChar w:fldCharType="end"/>
            </w:r>
          </w:hyperlink>
        </w:p>
        <w:p w:rsidR="0023242A" w:rsidRDefault="00AE7C93" w14:paraId="33423E2A" w14:textId="6E79AB56">
          <w:pPr>
            <w:pStyle w:val="TOC2"/>
            <w:tabs>
              <w:tab w:val="right" w:leader="dot" w:pos="9016"/>
            </w:tabs>
            <w:rPr>
              <w:rFonts w:asciiTheme="minorHAnsi" w:hAnsiTheme="minorHAnsi" w:eastAsiaTheme="minorEastAsia" w:cstheme="minorBidi"/>
              <w:noProof/>
              <w:szCs w:val="22"/>
            </w:rPr>
          </w:pPr>
          <w:hyperlink w:history="1" w:anchor="_Toc101539954">
            <w:r w:rsidRPr="00FF3916" w:rsidR="0023242A">
              <w:rPr>
                <w:rStyle w:val="Hyperlink"/>
                <w:rFonts w:eastAsiaTheme="majorEastAsia"/>
                <w:noProof/>
              </w:rPr>
              <w:t>Principles of teaching, learning and assessment</w:t>
            </w:r>
            <w:r w:rsidR="0023242A">
              <w:rPr>
                <w:noProof/>
                <w:webHidden/>
              </w:rPr>
              <w:tab/>
            </w:r>
            <w:r w:rsidR="0023242A">
              <w:rPr>
                <w:noProof/>
                <w:webHidden/>
              </w:rPr>
              <w:fldChar w:fldCharType="begin"/>
            </w:r>
            <w:r w:rsidR="0023242A">
              <w:rPr>
                <w:noProof/>
                <w:webHidden/>
              </w:rPr>
              <w:instrText xml:space="preserve"> PAGEREF _Toc101539954 \h </w:instrText>
            </w:r>
            <w:r w:rsidR="0023242A">
              <w:rPr>
                <w:noProof/>
                <w:webHidden/>
              </w:rPr>
            </w:r>
            <w:r w:rsidR="0023242A">
              <w:rPr>
                <w:noProof/>
                <w:webHidden/>
              </w:rPr>
              <w:fldChar w:fldCharType="separate"/>
            </w:r>
            <w:r w:rsidR="0023242A">
              <w:rPr>
                <w:noProof/>
                <w:webHidden/>
              </w:rPr>
              <w:t>8</w:t>
            </w:r>
            <w:r w:rsidR="0023242A">
              <w:rPr>
                <w:noProof/>
                <w:webHidden/>
              </w:rPr>
              <w:fldChar w:fldCharType="end"/>
            </w:r>
          </w:hyperlink>
        </w:p>
        <w:p w:rsidR="0023242A" w:rsidRDefault="00AE7C93" w14:paraId="0F579EA9" w14:textId="596F3AB9">
          <w:pPr>
            <w:pStyle w:val="TOC2"/>
            <w:tabs>
              <w:tab w:val="right" w:leader="dot" w:pos="9016"/>
            </w:tabs>
            <w:rPr>
              <w:rFonts w:asciiTheme="minorHAnsi" w:hAnsiTheme="minorHAnsi" w:eastAsiaTheme="minorEastAsia" w:cstheme="minorBidi"/>
              <w:noProof/>
              <w:szCs w:val="22"/>
            </w:rPr>
          </w:pPr>
          <w:hyperlink w:history="1" w:anchor="_Toc101539955">
            <w:r w:rsidRPr="00FF3916" w:rsidR="0023242A">
              <w:rPr>
                <w:rStyle w:val="Hyperlink"/>
                <w:rFonts w:eastAsiaTheme="majorEastAsia"/>
                <w:noProof/>
              </w:rPr>
              <w:t>Learning and Teaching</w:t>
            </w:r>
            <w:r w:rsidR="0023242A">
              <w:rPr>
                <w:noProof/>
                <w:webHidden/>
              </w:rPr>
              <w:tab/>
            </w:r>
            <w:r w:rsidR="0023242A">
              <w:rPr>
                <w:noProof/>
                <w:webHidden/>
              </w:rPr>
              <w:fldChar w:fldCharType="begin"/>
            </w:r>
            <w:r w:rsidR="0023242A">
              <w:rPr>
                <w:noProof/>
                <w:webHidden/>
              </w:rPr>
              <w:instrText xml:space="preserve"> PAGEREF _Toc101539955 \h </w:instrText>
            </w:r>
            <w:r w:rsidR="0023242A">
              <w:rPr>
                <w:noProof/>
                <w:webHidden/>
              </w:rPr>
            </w:r>
            <w:r w:rsidR="0023242A">
              <w:rPr>
                <w:noProof/>
                <w:webHidden/>
              </w:rPr>
              <w:fldChar w:fldCharType="separate"/>
            </w:r>
            <w:r w:rsidR="0023242A">
              <w:rPr>
                <w:noProof/>
                <w:webHidden/>
              </w:rPr>
              <w:t>8</w:t>
            </w:r>
            <w:r w:rsidR="0023242A">
              <w:rPr>
                <w:noProof/>
                <w:webHidden/>
              </w:rPr>
              <w:fldChar w:fldCharType="end"/>
            </w:r>
          </w:hyperlink>
        </w:p>
        <w:p w:rsidR="0023242A" w:rsidRDefault="00AE7C93" w14:paraId="2F6E8539" w14:textId="1D9554A5">
          <w:pPr>
            <w:pStyle w:val="TOC2"/>
            <w:tabs>
              <w:tab w:val="right" w:leader="dot" w:pos="9016"/>
            </w:tabs>
            <w:rPr>
              <w:rFonts w:asciiTheme="minorHAnsi" w:hAnsiTheme="minorHAnsi" w:eastAsiaTheme="minorEastAsia" w:cstheme="minorBidi"/>
              <w:noProof/>
              <w:szCs w:val="22"/>
            </w:rPr>
          </w:pPr>
          <w:hyperlink w:history="1" w:anchor="_Toc101539956">
            <w:r w:rsidRPr="00FF3916" w:rsidR="0023242A">
              <w:rPr>
                <w:rStyle w:val="Hyperlink"/>
                <w:rFonts w:eastAsia="Calibri"/>
                <w:noProof/>
                <w:lang w:eastAsia="en-US"/>
              </w:rPr>
              <w:t>Assessment Strategy</w:t>
            </w:r>
            <w:r w:rsidR="0023242A">
              <w:rPr>
                <w:noProof/>
                <w:webHidden/>
              </w:rPr>
              <w:tab/>
            </w:r>
            <w:r w:rsidR="0023242A">
              <w:rPr>
                <w:noProof/>
                <w:webHidden/>
              </w:rPr>
              <w:fldChar w:fldCharType="begin"/>
            </w:r>
            <w:r w:rsidR="0023242A">
              <w:rPr>
                <w:noProof/>
                <w:webHidden/>
              </w:rPr>
              <w:instrText xml:space="preserve"> PAGEREF _Toc101539956 \h </w:instrText>
            </w:r>
            <w:r w:rsidR="0023242A">
              <w:rPr>
                <w:noProof/>
                <w:webHidden/>
              </w:rPr>
            </w:r>
            <w:r w:rsidR="0023242A">
              <w:rPr>
                <w:noProof/>
                <w:webHidden/>
              </w:rPr>
              <w:fldChar w:fldCharType="separate"/>
            </w:r>
            <w:r w:rsidR="0023242A">
              <w:rPr>
                <w:noProof/>
                <w:webHidden/>
              </w:rPr>
              <w:t>8</w:t>
            </w:r>
            <w:r w:rsidR="0023242A">
              <w:rPr>
                <w:noProof/>
                <w:webHidden/>
              </w:rPr>
              <w:fldChar w:fldCharType="end"/>
            </w:r>
          </w:hyperlink>
        </w:p>
        <w:p w:rsidR="0023242A" w:rsidRDefault="00AE7C93" w14:paraId="3DF9AEA7" w14:textId="07EF9A02">
          <w:pPr>
            <w:pStyle w:val="TOC2"/>
            <w:tabs>
              <w:tab w:val="right" w:leader="dot" w:pos="9016"/>
            </w:tabs>
            <w:rPr>
              <w:rFonts w:asciiTheme="minorHAnsi" w:hAnsiTheme="minorHAnsi" w:eastAsiaTheme="minorEastAsia" w:cstheme="minorBidi"/>
              <w:noProof/>
              <w:szCs w:val="22"/>
            </w:rPr>
          </w:pPr>
          <w:hyperlink w:history="1" w:anchor="_Toc101539957">
            <w:r w:rsidRPr="00FF3916" w:rsidR="0023242A">
              <w:rPr>
                <w:rStyle w:val="Hyperlink"/>
                <w:rFonts w:eastAsiaTheme="majorEastAsia"/>
                <w:noProof/>
              </w:rPr>
              <w:t>Support for students and their learning</w:t>
            </w:r>
            <w:r w:rsidR="0023242A">
              <w:rPr>
                <w:noProof/>
                <w:webHidden/>
              </w:rPr>
              <w:tab/>
            </w:r>
            <w:r w:rsidR="0023242A">
              <w:rPr>
                <w:noProof/>
                <w:webHidden/>
              </w:rPr>
              <w:fldChar w:fldCharType="begin"/>
            </w:r>
            <w:r w:rsidR="0023242A">
              <w:rPr>
                <w:noProof/>
                <w:webHidden/>
              </w:rPr>
              <w:instrText xml:space="preserve"> PAGEREF _Toc101539957 \h </w:instrText>
            </w:r>
            <w:r w:rsidR="0023242A">
              <w:rPr>
                <w:noProof/>
                <w:webHidden/>
              </w:rPr>
            </w:r>
            <w:r w:rsidR="0023242A">
              <w:rPr>
                <w:noProof/>
                <w:webHidden/>
              </w:rPr>
              <w:fldChar w:fldCharType="separate"/>
            </w:r>
            <w:r w:rsidR="0023242A">
              <w:rPr>
                <w:noProof/>
                <w:webHidden/>
              </w:rPr>
              <w:t>9</w:t>
            </w:r>
            <w:r w:rsidR="0023242A">
              <w:rPr>
                <w:noProof/>
                <w:webHidden/>
              </w:rPr>
              <w:fldChar w:fldCharType="end"/>
            </w:r>
          </w:hyperlink>
        </w:p>
        <w:p w:rsidR="0023242A" w:rsidRDefault="00AE7C93" w14:paraId="2EAE196E" w14:textId="6D7FFB36">
          <w:pPr>
            <w:pStyle w:val="TOC2"/>
            <w:tabs>
              <w:tab w:val="right" w:leader="dot" w:pos="9016"/>
            </w:tabs>
            <w:rPr>
              <w:rFonts w:asciiTheme="minorHAnsi" w:hAnsiTheme="minorHAnsi" w:eastAsiaTheme="minorEastAsia" w:cstheme="minorBidi"/>
              <w:noProof/>
              <w:szCs w:val="22"/>
            </w:rPr>
          </w:pPr>
          <w:hyperlink w:history="1" w:anchor="_Toc101539958">
            <w:r w:rsidRPr="00FF3916" w:rsidR="0023242A">
              <w:rPr>
                <w:rStyle w:val="Hyperlink"/>
                <w:rFonts w:eastAsiaTheme="majorEastAsia"/>
                <w:noProof/>
              </w:rPr>
              <w:t>Ensuring and enhancing the quality of the course</w:t>
            </w:r>
            <w:r w:rsidR="0023242A">
              <w:rPr>
                <w:noProof/>
                <w:webHidden/>
              </w:rPr>
              <w:tab/>
            </w:r>
            <w:r w:rsidR="0023242A">
              <w:rPr>
                <w:noProof/>
                <w:webHidden/>
              </w:rPr>
              <w:fldChar w:fldCharType="begin"/>
            </w:r>
            <w:r w:rsidR="0023242A">
              <w:rPr>
                <w:noProof/>
                <w:webHidden/>
              </w:rPr>
              <w:instrText xml:space="preserve"> PAGEREF _Toc101539958 \h </w:instrText>
            </w:r>
            <w:r w:rsidR="0023242A">
              <w:rPr>
                <w:noProof/>
                <w:webHidden/>
              </w:rPr>
            </w:r>
            <w:r w:rsidR="0023242A">
              <w:rPr>
                <w:noProof/>
                <w:webHidden/>
              </w:rPr>
              <w:fldChar w:fldCharType="separate"/>
            </w:r>
            <w:r w:rsidR="0023242A">
              <w:rPr>
                <w:noProof/>
                <w:webHidden/>
              </w:rPr>
              <w:t>9</w:t>
            </w:r>
            <w:r w:rsidR="0023242A">
              <w:rPr>
                <w:noProof/>
                <w:webHidden/>
              </w:rPr>
              <w:fldChar w:fldCharType="end"/>
            </w:r>
          </w:hyperlink>
        </w:p>
        <w:p w:rsidR="0023242A" w:rsidRDefault="00AE7C93" w14:paraId="681265DA" w14:textId="185C8DF1">
          <w:pPr>
            <w:pStyle w:val="TOC2"/>
            <w:tabs>
              <w:tab w:val="right" w:leader="dot" w:pos="9016"/>
            </w:tabs>
            <w:rPr>
              <w:rFonts w:asciiTheme="minorHAnsi" w:hAnsiTheme="minorHAnsi" w:eastAsiaTheme="minorEastAsia" w:cstheme="minorBidi"/>
              <w:noProof/>
              <w:szCs w:val="22"/>
            </w:rPr>
          </w:pPr>
          <w:hyperlink w:history="1" w:anchor="_Toc101539959">
            <w:r w:rsidRPr="00FF3916" w:rsidR="0023242A">
              <w:rPr>
                <w:rStyle w:val="Hyperlink"/>
                <w:rFonts w:eastAsiaTheme="majorEastAsia"/>
                <w:noProof/>
              </w:rPr>
              <w:t>Employability and work-based learning</w:t>
            </w:r>
            <w:r w:rsidR="0023242A">
              <w:rPr>
                <w:noProof/>
                <w:webHidden/>
              </w:rPr>
              <w:tab/>
            </w:r>
            <w:r w:rsidR="0023242A">
              <w:rPr>
                <w:noProof/>
                <w:webHidden/>
              </w:rPr>
              <w:fldChar w:fldCharType="begin"/>
            </w:r>
            <w:r w:rsidR="0023242A">
              <w:rPr>
                <w:noProof/>
                <w:webHidden/>
              </w:rPr>
              <w:instrText xml:space="preserve"> PAGEREF _Toc101539959 \h </w:instrText>
            </w:r>
            <w:r w:rsidR="0023242A">
              <w:rPr>
                <w:noProof/>
                <w:webHidden/>
              </w:rPr>
            </w:r>
            <w:r w:rsidR="0023242A">
              <w:rPr>
                <w:noProof/>
                <w:webHidden/>
              </w:rPr>
              <w:fldChar w:fldCharType="separate"/>
            </w:r>
            <w:r w:rsidR="0023242A">
              <w:rPr>
                <w:noProof/>
                <w:webHidden/>
              </w:rPr>
              <w:t>10</w:t>
            </w:r>
            <w:r w:rsidR="0023242A">
              <w:rPr>
                <w:noProof/>
                <w:webHidden/>
              </w:rPr>
              <w:fldChar w:fldCharType="end"/>
            </w:r>
          </w:hyperlink>
        </w:p>
        <w:p w:rsidR="0023242A" w:rsidRDefault="00AE7C93" w14:paraId="24DA54AF" w14:textId="51FDFB65">
          <w:pPr>
            <w:pStyle w:val="TOC2"/>
            <w:tabs>
              <w:tab w:val="right" w:leader="dot" w:pos="9016"/>
            </w:tabs>
            <w:rPr>
              <w:rFonts w:asciiTheme="minorHAnsi" w:hAnsiTheme="minorHAnsi" w:eastAsiaTheme="minorEastAsia" w:cstheme="minorBidi"/>
              <w:noProof/>
              <w:szCs w:val="22"/>
            </w:rPr>
          </w:pPr>
          <w:hyperlink w:history="1" w:anchor="_Toc101539960">
            <w:r w:rsidRPr="00FF3916" w:rsidR="0023242A">
              <w:rPr>
                <w:rStyle w:val="Hyperlink"/>
                <w:rFonts w:eastAsiaTheme="majorEastAsia"/>
                <w:noProof/>
              </w:rPr>
              <w:t>Other sources of information that you may wish to consult</w:t>
            </w:r>
            <w:r w:rsidR="0023242A">
              <w:rPr>
                <w:noProof/>
                <w:webHidden/>
              </w:rPr>
              <w:tab/>
            </w:r>
            <w:r w:rsidR="0023242A">
              <w:rPr>
                <w:noProof/>
                <w:webHidden/>
              </w:rPr>
              <w:fldChar w:fldCharType="begin"/>
            </w:r>
            <w:r w:rsidR="0023242A">
              <w:rPr>
                <w:noProof/>
                <w:webHidden/>
              </w:rPr>
              <w:instrText xml:space="preserve"> PAGEREF _Toc101539960 \h </w:instrText>
            </w:r>
            <w:r w:rsidR="0023242A">
              <w:rPr>
                <w:noProof/>
                <w:webHidden/>
              </w:rPr>
            </w:r>
            <w:r w:rsidR="0023242A">
              <w:rPr>
                <w:noProof/>
                <w:webHidden/>
              </w:rPr>
              <w:fldChar w:fldCharType="separate"/>
            </w:r>
            <w:r w:rsidR="0023242A">
              <w:rPr>
                <w:noProof/>
                <w:webHidden/>
              </w:rPr>
              <w:t>10</w:t>
            </w:r>
            <w:r w:rsidR="0023242A">
              <w:rPr>
                <w:noProof/>
                <w:webHidden/>
              </w:rPr>
              <w:fldChar w:fldCharType="end"/>
            </w:r>
          </w:hyperlink>
        </w:p>
        <w:p w:rsidR="0023242A" w:rsidRDefault="00AE7C93" w14:paraId="66EF740C" w14:textId="60E6C1D4">
          <w:pPr>
            <w:pStyle w:val="TOC2"/>
            <w:tabs>
              <w:tab w:val="right" w:leader="dot" w:pos="9016"/>
            </w:tabs>
            <w:rPr>
              <w:rFonts w:asciiTheme="minorHAnsi" w:hAnsiTheme="minorHAnsi" w:eastAsiaTheme="minorEastAsia" w:cstheme="minorBidi"/>
              <w:noProof/>
              <w:szCs w:val="22"/>
            </w:rPr>
          </w:pPr>
          <w:hyperlink w:history="1" w:anchor="_Toc101539961">
            <w:r w:rsidRPr="00FF3916" w:rsidR="0023242A">
              <w:rPr>
                <w:rStyle w:val="Hyperlink"/>
                <w:rFonts w:eastAsia="Calibri"/>
                <w:noProof/>
                <w:lang w:eastAsia="en-US"/>
              </w:rPr>
              <w:t>Development of course learning outcomes</w:t>
            </w:r>
            <w:r w:rsidR="0023242A">
              <w:rPr>
                <w:noProof/>
                <w:webHidden/>
              </w:rPr>
              <w:tab/>
            </w:r>
            <w:r w:rsidR="0023242A">
              <w:rPr>
                <w:noProof/>
                <w:webHidden/>
              </w:rPr>
              <w:fldChar w:fldCharType="begin"/>
            </w:r>
            <w:r w:rsidR="0023242A">
              <w:rPr>
                <w:noProof/>
                <w:webHidden/>
              </w:rPr>
              <w:instrText xml:space="preserve"> PAGEREF _Toc101539961 \h </w:instrText>
            </w:r>
            <w:r w:rsidR="0023242A">
              <w:rPr>
                <w:noProof/>
                <w:webHidden/>
              </w:rPr>
            </w:r>
            <w:r w:rsidR="0023242A">
              <w:rPr>
                <w:noProof/>
                <w:webHidden/>
              </w:rPr>
              <w:fldChar w:fldCharType="separate"/>
            </w:r>
            <w:r w:rsidR="0023242A">
              <w:rPr>
                <w:noProof/>
                <w:webHidden/>
              </w:rPr>
              <w:t>10</w:t>
            </w:r>
            <w:r w:rsidR="0023242A">
              <w:rPr>
                <w:noProof/>
                <w:webHidden/>
              </w:rPr>
              <w:fldChar w:fldCharType="end"/>
            </w:r>
          </w:hyperlink>
        </w:p>
        <w:p w:rsidR="00E17B6B" w:rsidRDefault="00E17B6B" w14:paraId="3C30EB73" w14:textId="0B43CC3A">
          <w:r>
            <w:rPr>
              <w:b/>
              <w:bCs/>
              <w:noProof/>
            </w:rPr>
            <w:fldChar w:fldCharType="end"/>
          </w:r>
        </w:p>
      </w:sdtContent>
    </w:sdt>
    <w:p w:rsidRPr="00972D86" w:rsidR="00972D86" w:rsidP="00972D86" w:rsidRDefault="00972D86" w14:paraId="3BC55CF1" w14:textId="77777777">
      <w:pPr>
        <w:pStyle w:val="Heading1"/>
      </w:pPr>
      <w:r>
        <w:rPr>
          <w:szCs w:val="22"/>
        </w:rPr>
        <w:br w:type="page"/>
      </w:r>
      <w:bookmarkStart w:name="_Toc25496579" w:id="0"/>
      <w:bookmarkStart w:name="_Toc101539949" w:id="1"/>
      <w:r w:rsidR="00CA5392">
        <w:lastRenderedPageBreak/>
        <w:t xml:space="preserve">SECTION 1: </w:t>
      </w:r>
      <w:r w:rsidRPr="00972D86">
        <w:t>GENERAL INFORMATION</w:t>
      </w:r>
      <w:bookmarkEnd w:id="0"/>
      <w:bookmarkEnd w:id="1"/>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972D86" w:rsidR="00972D86" w:rsidTr="5418B127" w14:paraId="62AA3D16" w14:textId="77777777">
        <w:trPr>
          <w:jc w:val="center"/>
        </w:trPr>
        <w:tc>
          <w:tcPr>
            <w:tcW w:w="3436" w:type="dxa"/>
            <w:tcMar/>
          </w:tcPr>
          <w:p w:rsidRPr="00972D86" w:rsidR="00972D86" w:rsidP="00972D86" w:rsidRDefault="00972D86" w14:paraId="1D8B4BF1" w14:textId="77777777">
            <w:pPr>
              <w:rPr>
                <w:rFonts w:ascii="Arial" w:hAnsi="Arial" w:cs="Arial"/>
                <w:b/>
                <w:sz w:val="22"/>
                <w:szCs w:val="22"/>
              </w:rPr>
            </w:pPr>
            <w:r w:rsidRPr="00972D86">
              <w:rPr>
                <w:rFonts w:ascii="Arial" w:hAnsi="Arial" w:cs="Arial"/>
                <w:b/>
                <w:sz w:val="22"/>
                <w:szCs w:val="22"/>
              </w:rPr>
              <w:t>Award(s) and Title(s):</w:t>
            </w:r>
          </w:p>
        </w:tc>
        <w:tc>
          <w:tcPr>
            <w:tcW w:w="5580" w:type="dxa"/>
            <w:tcMar/>
          </w:tcPr>
          <w:p w:rsidR="00972D86" w:rsidP="00972D86" w:rsidRDefault="00312A37" w14:paraId="03ED0D7C" w14:textId="19127492">
            <w:pPr>
              <w:rPr>
                <w:rFonts w:ascii="Arial" w:hAnsi="Arial" w:eastAsia="Calibri" w:cs="Arial"/>
                <w:sz w:val="22"/>
                <w:lang w:eastAsia="en-US"/>
              </w:rPr>
            </w:pPr>
            <w:r>
              <w:rPr>
                <w:rFonts w:ascii="Arial" w:hAnsi="Arial" w:eastAsia="Calibri" w:cs="Arial"/>
                <w:sz w:val="22"/>
                <w:lang w:eastAsia="en-US"/>
              </w:rPr>
              <w:t>M</w:t>
            </w:r>
            <w:r w:rsidR="00F879CB">
              <w:rPr>
                <w:rFonts w:ascii="Arial" w:hAnsi="Arial" w:eastAsia="Calibri" w:cs="Arial"/>
                <w:sz w:val="22"/>
                <w:lang w:eastAsia="en-US"/>
              </w:rPr>
              <w:t xml:space="preserve">Sc </w:t>
            </w:r>
            <w:r w:rsidRPr="00972D86" w:rsidR="00972D86">
              <w:rPr>
                <w:rFonts w:ascii="Arial" w:hAnsi="Arial" w:eastAsia="Calibri" w:cs="Arial"/>
                <w:sz w:val="22"/>
                <w:lang w:eastAsia="en-US"/>
              </w:rPr>
              <w:t>Midwifery</w:t>
            </w:r>
          </w:p>
          <w:p w:rsidRPr="00972D86" w:rsidR="00312A37" w:rsidP="00972D86" w:rsidRDefault="00312A37" w14:paraId="382AF29D" w14:textId="77777777">
            <w:pPr>
              <w:rPr>
                <w:rFonts w:ascii="Arial" w:hAnsi="Arial" w:eastAsia="Calibri" w:cs="Arial"/>
                <w:sz w:val="22"/>
                <w:lang w:eastAsia="en-US"/>
              </w:rPr>
            </w:pPr>
          </w:p>
        </w:tc>
      </w:tr>
      <w:tr w:rsidRPr="00972D86" w:rsidR="00972D86" w:rsidTr="5418B127" w14:paraId="39E0C3AE" w14:textId="77777777">
        <w:trPr>
          <w:jc w:val="center"/>
        </w:trPr>
        <w:tc>
          <w:tcPr>
            <w:tcW w:w="3436" w:type="dxa"/>
            <w:tcMar/>
          </w:tcPr>
          <w:p w:rsidRPr="00972D86" w:rsidR="00972D86" w:rsidP="00972D86" w:rsidRDefault="00972D86" w14:paraId="37F65CD8" w14:textId="77777777">
            <w:pPr>
              <w:rPr>
                <w:rFonts w:ascii="Arial" w:hAnsi="Arial" w:cs="Arial"/>
                <w:b/>
                <w:sz w:val="22"/>
                <w:szCs w:val="22"/>
              </w:rPr>
            </w:pPr>
            <w:r w:rsidRPr="00972D86">
              <w:rPr>
                <w:rFonts w:ascii="Arial" w:hAnsi="Arial" w:cs="Arial"/>
                <w:b/>
                <w:sz w:val="22"/>
                <w:szCs w:val="22"/>
              </w:rPr>
              <w:t>Intermediate Awards:</w:t>
            </w:r>
          </w:p>
        </w:tc>
        <w:tc>
          <w:tcPr>
            <w:tcW w:w="5580" w:type="dxa"/>
            <w:tcMar/>
          </w:tcPr>
          <w:p w:rsidRPr="00972D86" w:rsidR="001563F1" w:rsidP="003E34EF" w:rsidRDefault="0084323E" w14:paraId="25C60CAB" w14:textId="454DD1D0">
            <w:pPr>
              <w:rPr>
                <w:rFonts w:ascii="Arial" w:hAnsi="Arial" w:cs="Arial"/>
                <w:i/>
                <w:color w:val="FF0000"/>
                <w:sz w:val="22"/>
                <w:szCs w:val="22"/>
              </w:rPr>
            </w:pPr>
            <w:r>
              <w:rPr>
                <w:rFonts w:ascii="Arial" w:hAnsi="Arial" w:eastAsia="Calibri" w:cs="Arial"/>
                <w:sz w:val="22"/>
                <w:lang w:eastAsia="en-US"/>
              </w:rPr>
              <w:t>N/A</w:t>
            </w:r>
          </w:p>
        </w:tc>
      </w:tr>
      <w:tr w:rsidRPr="00972D86" w:rsidR="00972D86" w:rsidTr="5418B127" w14:paraId="7AF63635" w14:textId="77777777">
        <w:trPr>
          <w:jc w:val="center"/>
        </w:trPr>
        <w:tc>
          <w:tcPr>
            <w:tcW w:w="3436" w:type="dxa"/>
            <w:tcMar/>
          </w:tcPr>
          <w:p w:rsidRPr="00972D86" w:rsidR="00972D86" w:rsidP="00972D86" w:rsidRDefault="00972D86" w14:paraId="7EBFBB18" w14:textId="77777777">
            <w:pPr>
              <w:rPr>
                <w:rFonts w:ascii="Arial" w:hAnsi="Arial" w:cs="Arial"/>
                <w:b/>
                <w:sz w:val="22"/>
                <w:szCs w:val="22"/>
              </w:rPr>
            </w:pPr>
            <w:r w:rsidRPr="00972D86">
              <w:rPr>
                <w:rFonts w:ascii="Arial" w:hAnsi="Arial" w:cs="Arial"/>
                <w:b/>
                <w:sz w:val="22"/>
                <w:szCs w:val="22"/>
              </w:rPr>
              <w:t>FHEQ Level for the Final Award:</w:t>
            </w:r>
          </w:p>
        </w:tc>
        <w:tc>
          <w:tcPr>
            <w:tcW w:w="5580" w:type="dxa"/>
            <w:tcMar/>
          </w:tcPr>
          <w:p w:rsidRPr="00972D86" w:rsidR="00972D86" w:rsidP="00972D86" w:rsidRDefault="00972D86" w14:paraId="1C7977D0" w14:textId="77777777">
            <w:pPr>
              <w:rPr>
                <w:rFonts w:ascii="Arial" w:hAnsi="Arial" w:cs="Arial"/>
                <w:color w:val="FF0000"/>
                <w:sz w:val="22"/>
                <w:szCs w:val="22"/>
              </w:rPr>
            </w:pPr>
            <w:r w:rsidRPr="00972D86">
              <w:rPr>
                <w:rFonts w:ascii="Arial" w:hAnsi="Arial" w:cs="Arial"/>
                <w:sz w:val="22"/>
                <w:szCs w:val="22"/>
              </w:rPr>
              <w:t xml:space="preserve">Level </w:t>
            </w:r>
            <w:r w:rsidR="00EB46BC">
              <w:rPr>
                <w:rFonts w:ascii="Arial" w:hAnsi="Arial" w:cs="Arial"/>
                <w:sz w:val="22"/>
                <w:szCs w:val="22"/>
              </w:rPr>
              <w:t>7</w:t>
            </w:r>
          </w:p>
        </w:tc>
      </w:tr>
      <w:tr w:rsidRPr="00972D86" w:rsidR="00972D86" w:rsidTr="5418B127" w14:paraId="56C2BD62" w14:textId="77777777">
        <w:trPr>
          <w:jc w:val="center"/>
        </w:trPr>
        <w:tc>
          <w:tcPr>
            <w:tcW w:w="3436" w:type="dxa"/>
            <w:tcMar/>
          </w:tcPr>
          <w:p w:rsidRPr="00972D86" w:rsidR="00972D86" w:rsidP="00972D86" w:rsidRDefault="00972D86" w14:paraId="528A92AD" w14:textId="77777777">
            <w:pPr>
              <w:rPr>
                <w:rFonts w:ascii="Arial" w:hAnsi="Arial" w:cs="Arial"/>
                <w:b/>
                <w:sz w:val="22"/>
                <w:szCs w:val="22"/>
              </w:rPr>
            </w:pPr>
            <w:r w:rsidRPr="00972D86">
              <w:rPr>
                <w:rFonts w:ascii="Arial" w:hAnsi="Arial" w:cs="Arial"/>
                <w:b/>
                <w:sz w:val="22"/>
                <w:szCs w:val="22"/>
              </w:rPr>
              <w:t>Awarding Institution:</w:t>
            </w:r>
          </w:p>
          <w:p w:rsidRPr="00972D86" w:rsidR="00972D86" w:rsidP="00972D86" w:rsidRDefault="00972D86" w14:paraId="2929E7C4" w14:textId="77777777">
            <w:pPr>
              <w:rPr>
                <w:rFonts w:ascii="Arial" w:hAnsi="Arial" w:cs="Arial"/>
                <w:b/>
                <w:sz w:val="22"/>
                <w:szCs w:val="22"/>
              </w:rPr>
            </w:pPr>
          </w:p>
        </w:tc>
        <w:tc>
          <w:tcPr>
            <w:tcW w:w="5580" w:type="dxa"/>
            <w:tcMar/>
          </w:tcPr>
          <w:p w:rsidRPr="00972D86" w:rsidR="00972D86" w:rsidP="00972D86" w:rsidRDefault="00972D86" w14:paraId="47AD19C7" w14:textId="77777777">
            <w:pPr>
              <w:rPr>
                <w:rFonts w:ascii="Arial" w:hAnsi="Arial" w:cs="Arial"/>
                <w:sz w:val="22"/>
                <w:szCs w:val="22"/>
              </w:rPr>
            </w:pPr>
            <w:r w:rsidRPr="00972D86">
              <w:rPr>
                <w:rFonts w:ascii="Arial" w:hAnsi="Arial" w:cs="Arial"/>
                <w:sz w:val="22"/>
                <w:szCs w:val="22"/>
              </w:rPr>
              <w:t>Kingston University</w:t>
            </w:r>
          </w:p>
        </w:tc>
      </w:tr>
      <w:tr w:rsidRPr="00972D86" w:rsidR="00972D86" w:rsidTr="5418B127" w14:paraId="22ECD0C7" w14:textId="77777777">
        <w:trPr>
          <w:jc w:val="center"/>
        </w:trPr>
        <w:tc>
          <w:tcPr>
            <w:tcW w:w="3436" w:type="dxa"/>
            <w:tcMar/>
          </w:tcPr>
          <w:p w:rsidRPr="00972D86" w:rsidR="00972D86" w:rsidP="00972D86" w:rsidRDefault="00972D86" w14:paraId="07E84D7E" w14:textId="77777777">
            <w:pPr>
              <w:rPr>
                <w:rFonts w:ascii="Arial" w:hAnsi="Arial" w:cs="Arial"/>
                <w:b/>
                <w:sz w:val="22"/>
                <w:szCs w:val="22"/>
              </w:rPr>
            </w:pPr>
            <w:r w:rsidRPr="00972D86">
              <w:rPr>
                <w:rFonts w:ascii="Arial" w:hAnsi="Arial" w:cs="Arial"/>
                <w:b/>
                <w:sz w:val="22"/>
                <w:szCs w:val="22"/>
              </w:rPr>
              <w:t>Teaching Institution:</w:t>
            </w:r>
          </w:p>
          <w:p w:rsidRPr="00972D86" w:rsidR="00972D86" w:rsidP="00972D86" w:rsidRDefault="00972D86" w14:paraId="75F19C08" w14:textId="77777777">
            <w:pPr>
              <w:rPr>
                <w:rFonts w:ascii="Arial" w:hAnsi="Arial" w:cs="Arial"/>
                <w:b/>
                <w:sz w:val="22"/>
                <w:szCs w:val="22"/>
              </w:rPr>
            </w:pPr>
          </w:p>
        </w:tc>
        <w:tc>
          <w:tcPr>
            <w:tcW w:w="5580" w:type="dxa"/>
            <w:tcMar/>
          </w:tcPr>
          <w:p w:rsidRPr="00972D86" w:rsidR="00972D86" w:rsidP="00972D86" w:rsidRDefault="00972D86" w14:paraId="50FBE720" w14:textId="77777777">
            <w:pPr>
              <w:rPr>
                <w:rFonts w:ascii="Arial" w:hAnsi="Arial" w:eastAsia="Calibri" w:cs="Arial"/>
                <w:sz w:val="22"/>
                <w:lang w:eastAsia="en-US"/>
              </w:rPr>
            </w:pPr>
            <w:r w:rsidRPr="00972D86">
              <w:rPr>
                <w:rFonts w:ascii="Arial" w:hAnsi="Arial" w:eastAsia="Calibri" w:cs="Arial"/>
                <w:sz w:val="22"/>
                <w:lang w:eastAsia="en-US"/>
              </w:rPr>
              <w:t>Faculty of Health, Social Care and Education</w:t>
            </w:r>
          </w:p>
          <w:p w:rsidRPr="00972D86" w:rsidR="00972D86" w:rsidP="00972D86" w:rsidRDefault="00972D86" w14:paraId="6ADE9927" w14:textId="055724CF">
            <w:pPr>
              <w:rPr>
                <w:rFonts w:ascii="Arial" w:hAnsi="Arial" w:eastAsia="Calibri" w:cs="Arial"/>
                <w:sz w:val="22"/>
                <w:lang w:eastAsia="en-US"/>
              </w:rPr>
            </w:pPr>
            <w:r w:rsidRPr="00972D86">
              <w:rPr>
                <w:rFonts w:ascii="Arial" w:hAnsi="Arial" w:eastAsia="Calibri" w:cs="Arial"/>
                <w:sz w:val="22"/>
                <w:lang w:eastAsia="en-US"/>
              </w:rPr>
              <w:t xml:space="preserve">School of </w:t>
            </w:r>
            <w:r w:rsidR="007C7B41">
              <w:rPr>
                <w:rFonts w:ascii="Arial" w:hAnsi="Arial" w:eastAsia="Calibri" w:cs="Arial"/>
                <w:sz w:val="22"/>
                <w:lang w:eastAsia="en-US"/>
              </w:rPr>
              <w:t>Education, Midwifery and Social Work</w:t>
            </w:r>
          </w:p>
          <w:p w:rsidRPr="00972D86" w:rsidR="00972D86" w:rsidP="00972D86" w:rsidRDefault="00972D86" w14:paraId="78A667E6" w14:textId="77777777">
            <w:pPr>
              <w:rPr>
                <w:rFonts w:ascii="Arial" w:hAnsi="Arial" w:eastAsia="Calibri" w:cs="Arial"/>
                <w:color w:val="FF0000"/>
                <w:sz w:val="22"/>
                <w:lang w:eastAsia="en-US"/>
              </w:rPr>
            </w:pPr>
            <w:r w:rsidRPr="00972D86">
              <w:rPr>
                <w:rFonts w:ascii="Arial" w:hAnsi="Arial" w:eastAsia="Calibri" w:cs="Arial"/>
                <w:sz w:val="22"/>
                <w:lang w:eastAsia="en-US"/>
              </w:rPr>
              <w:t>Department Midwifery</w:t>
            </w:r>
          </w:p>
        </w:tc>
      </w:tr>
      <w:tr w:rsidRPr="00972D86" w:rsidR="00972D86" w:rsidTr="5418B127" w14:paraId="28BDA478" w14:textId="77777777">
        <w:trPr>
          <w:jc w:val="center"/>
        </w:trPr>
        <w:tc>
          <w:tcPr>
            <w:tcW w:w="3436" w:type="dxa"/>
            <w:tcMar/>
          </w:tcPr>
          <w:p w:rsidRPr="00972D86" w:rsidR="00972D86" w:rsidP="00972D86" w:rsidRDefault="00972D86" w14:paraId="72121D42" w14:textId="77777777">
            <w:pPr>
              <w:rPr>
                <w:rFonts w:ascii="Arial" w:hAnsi="Arial" w:cs="Arial"/>
                <w:b/>
                <w:sz w:val="22"/>
                <w:szCs w:val="22"/>
              </w:rPr>
            </w:pPr>
            <w:r w:rsidRPr="00972D86">
              <w:rPr>
                <w:rFonts w:ascii="Arial" w:hAnsi="Arial" w:cs="Arial"/>
                <w:b/>
                <w:sz w:val="22"/>
                <w:szCs w:val="22"/>
              </w:rPr>
              <w:t>Location:</w:t>
            </w:r>
          </w:p>
          <w:p w:rsidRPr="00972D86" w:rsidR="00972D86" w:rsidP="00972D86" w:rsidRDefault="00972D86" w14:paraId="3BF96B4E" w14:textId="77777777">
            <w:pPr>
              <w:rPr>
                <w:rFonts w:ascii="Arial" w:hAnsi="Arial" w:cs="Arial"/>
                <w:b/>
                <w:sz w:val="22"/>
                <w:szCs w:val="22"/>
              </w:rPr>
            </w:pPr>
          </w:p>
        </w:tc>
        <w:tc>
          <w:tcPr>
            <w:tcW w:w="5580" w:type="dxa"/>
            <w:tcMar/>
          </w:tcPr>
          <w:p w:rsidRPr="00972D86" w:rsidR="00972D86" w:rsidP="00972D86" w:rsidRDefault="00972D86" w14:paraId="6A9672C3" w14:textId="77777777">
            <w:pPr>
              <w:rPr>
                <w:rFonts w:ascii="Arial" w:hAnsi="Arial" w:eastAsia="Calibri" w:cs="Arial"/>
                <w:i/>
                <w:color w:val="FF0000"/>
                <w:sz w:val="22"/>
                <w:lang w:eastAsia="en-US"/>
              </w:rPr>
            </w:pPr>
            <w:r w:rsidRPr="00972D86">
              <w:rPr>
                <w:rFonts w:ascii="Arial" w:hAnsi="Arial" w:eastAsia="Calibri" w:cs="Arial"/>
                <w:sz w:val="22"/>
                <w:lang w:eastAsia="en-US"/>
              </w:rPr>
              <w:t>Kingston Hill Campus</w:t>
            </w:r>
          </w:p>
        </w:tc>
      </w:tr>
      <w:tr w:rsidRPr="00972D86" w:rsidR="00972D86" w:rsidTr="5418B127" w14:paraId="1C8FD3B1" w14:textId="77777777">
        <w:trPr>
          <w:jc w:val="center"/>
        </w:trPr>
        <w:tc>
          <w:tcPr>
            <w:tcW w:w="3436" w:type="dxa"/>
            <w:tcMar/>
          </w:tcPr>
          <w:p w:rsidRPr="00972D86" w:rsidR="00972D86" w:rsidP="00972D86" w:rsidRDefault="00972D86" w14:paraId="0E5B4C37" w14:textId="77777777">
            <w:pPr>
              <w:rPr>
                <w:rFonts w:ascii="Arial" w:hAnsi="Arial" w:cs="Arial"/>
                <w:b/>
                <w:sz w:val="22"/>
                <w:szCs w:val="22"/>
              </w:rPr>
            </w:pPr>
            <w:r w:rsidRPr="00972D86">
              <w:rPr>
                <w:rFonts w:ascii="Arial" w:hAnsi="Arial" w:cs="Arial"/>
                <w:b/>
                <w:sz w:val="22"/>
                <w:szCs w:val="22"/>
              </w:rPr>
              <w:t>Language of Delivery:</w:t>
            </w:r>
          </w:p>
          <w:p w:rsidRPr="00972D86" w:rsidR="00972D86" w:rsidP="00972D86" w:rsidRDefault="00972D86" w14:paraId="5F878B6E" w14:textId="77777777">
            <w:pPr>
              <w:rPr>
                <w:rFonts w:ascii="Arial" w:hAnsi="Arial" w:cs="Arial"/>
                <w:b/>
                <w:sz w:val="22"/>
                <w:szCs w:val="22"/>
              </w:rPr>
            </w:pPr>
          </w:p>
        </w:tc>
        <w:tc>
          <w:tcPr>
            <w:tcW w:w="5580" w:type="dxa"/>
            <w:tcMar/>
          </w:tcPr>
          <w:p w:rsidRPr="00972D86" w:rsidR="00972D86" w:rsidP="00972D86" w:rsidRDefault="00972D86" w14:paraId="6DFCF6AA" w14:textId="77777777">
            <w:pPr>
              <w:rPr>
                <w:rFonts w:ascii="Arial" w:hAnsi="Arial" w:cs="Arial"/>
                <w:sz w:val="22"/>
                <w:szCs w:val="22"/>
              </w:rPr>
            </w:pPr>
            <w:r w:rsidRPr="00972D86">
              <w:rPr>
                <w:rFonts w:ascii="Arial" w:hAnsi="Arial" w:cs="Arial"/>
                <w:sz w:val="22"/>
                <w:szCs w:val="22"/>
              </w:rPr>
              <w:t>English</w:t>
            </w:r>
          </w:p>
        </w:tc>
      </w:tr>
      <w:tr w:rsidRPr="00972D86" w:rsidR="00972D86" w:rsidTr="5418B127" w14:paraId="683044E8" w14:textId="77777777">
        <w:trPr>
          <w:jc w:val="center"/>
        </w:trPr>
        <w:tc>
          <w:tcPr>
            <w:tcW w:w="3436" w:type="dxa"/>
            <w:tcMar/>
          </w:tcPr>
          <w:p w:rsidR="00972D86" w:rsidP="00972D86" w:rsidRDefault="00972D86" w14:paraId="54B8F18F" w14:textId="77777777">
            <w:pPr>
              <w:rPr>
                <w:rFonts w:ascii="Arial" w:hAnsi="Arial" w:cs="Arial"/>
                <w:b/>
                <w:sz w:val="22"/>
                <w:szCs w:val="22"/>
              </w:rPr>
            </w:pPr>
            <w:r w:rsidRPr="00972D86">
              <w:rPr>
                <w:rFonts w:ascii="Arial" w:hAnsi="Arial" w:cs="Arial"/>
                <w:b/>
                <w:sz w:val="22"/>
                <w:szCs w:val="22"/>
              </w:rPr>
              <w:t>Modes of Delivery:</w:t>
            </w:r>
          </w:p>
          <w:p w:rsidRPr="00972D86" w:rsidR="00972D86" w:rsidP="00972D86" w:rsidRDefault="00972D86" w14:paraId="5617E6FF" w14:textId="77777777">
            <w:pPr>
              <w:rPr>
                <w:rFonts w:ascii="Arial" w:hAnsi="Arial" w:cs="Arial"/>
                <w:b/>
                <w:sz w:val="22"/>
                <w:szCs w:val="22"/>
              </w:rPr>
            </w:pPr>
          </w:p>
        </w:tc>
        <w:tc>
          <w:tcPr>
            <w:tcW w:w="5580" w:type="dxa"/>
            <w:shd w:val="clear" w:color="auto" w:fill="auto"/>
            <w:tcMar/>
          </w:tcPr>
          <w:p w:rsidRPr="00972D86" w:rsidR="00972D86" w:rsidP="00972D86" w:rsidRDefault="0084323E" w14:paraId="6E059BA0" w14:textId="710DF386">
            <w:pPr>
              <w:rPr>
                <w:rFonts w:ascii="Arial" w:hAnsi="Arial" w:cs="Arial"/>
                <w:sz w:val="22"/>
                <w:szCs w:val="22"/>
              </w:rPr>
            </w:pPr>
            <w:r>
              <w:rPr>
                <w:rFonts w:ascii="Arial" w:hAnsi="Arial" w:cs="Arial"/>
                <w:sz w:val="22"/>
                <w:szCs w:val="22"/>
              </w:rPr>
              <w:t>Part</w:t>
            </w:r>
            <w:r w:rsidRPr="00972D86" w:rsidR="00972D86">
              <w:rPr>
                <w:rFonts w:ascii="Arial" w:hAnsi="Arial" w:cs="Arial"/>
                <w:sz w:val="22"/>
                <w:szCs w:val="22"/>
              </w:rPr>
              <w:t xml:space="preserve"> time</w:t>
            </w:r>
          </w:p>
        </w:tc>
      </w:tr>
      <w:tr w:rsidRPr="00972D86" w:rsidR="00972D86" w:rsidTr="5418B127" w14:paraId="4AAF5581" w14:textId="77777777">
        <w:trPr>
          <w:jc w:val="center"/>
        </w:trPr>
        <w:tc>
          <w:tcPr>
            <w:tcW w:w="3436" w:type="dxa"/>
            <w:tcMar/>
          </w:tcPr>
          <w:p w:rsidR="00972D86" w:rsidP="00972D86" w:rsidRDefault="00972D86" w14:paraId="1ED054D2" w14:textId="77777777">
            <w:pPr>
              <w:rPr>
                <w:rFonts w:ascii="Arial" w:hAnsi="Arial" w:cs="Arial"/>
                <w:b/>
                <w:sz w:val="22"/>
                <w:szCs w:val="22"/>
              </w:rPr>
            </w:pPr>
            <w:r w:rsidRPr="00972D86">
              <w:rPr>
                <w:rFonts w:ascii="Arial" w:hAnsi="Arial" w:cs="Arial"/>
                <w:b/>
                <w:sz w:val="22"/>
                <w:szCs w:val="22"/>
              </w:rPr>
              <w:t>Available as:</w:t>
            </w:r>
          </w:p>
          <w:p w:rsidRPr="00972D86" w:rsidR="00972D86" w:rsidP="00972D86" w:rsidRDefault="00972D86" w14:paraId="3952BC47" w14:textId="77777777">
            <w:pPr>
              <w:rPr>
                <w:rFonts w:ascii="Arial" w:hAnsi="Arial" w:cs="Arial"/>
                <w:b/>
                <w:sz w:val="22"/>
                <w:szCs w:val="22"/>
              </w:rPr>
            </w:pPr>
          </w:p>
        </w:tc>
        <w:tc>
          <w:tcPr>
            <w:tcW w:w="5580" w:type="dxa"/>
            <w:tcMar/>
          </w:tcPr>
          <w:p w:rsidRPr="00972D86" w:rsidR="00972D86" w:rsidP="00972D86" w:rsidRDefault="00972D86" w14:paraId="360DCE47" w14:textId="77777777">
            <w:pPr>
              <w:rPr>
                <w:rFonts w:ascii="Arial" w:hAnsi="Arial" w:cs="Arial"/>
                <w:sz w:val="22"/>
                <w:szCs w:val="22"/>
              </w:rPr>
            </w:pPr>
            <w:r w:rsidRPr="00F879CB">
              <w:rPr>
                <w:rFonts w:ascii="Arial" w:hAnsi="Arial" w:cs="Arial"/>
                <w:sz w:val="22"/>
                <w:szCs w:val="22"/>
              </w:rPr>
              <w:t>Full field</w:t>
            </w:r>
          </w:p>
        </w:tc>
      </w:tr>
      <w:tr w:rsidRPr="00972D86" w:rsidR="00972D86" w:rsidTr="5418B127" w14:paraId="3F12CC2E" w14:textId="77777777">
        <w:trPr>
          <w:jc w:val="center"/>
        </w:trPr>
        <w:tc>
          <w:tcPr>
            <w:tcW w:w="3436" w:type="dxa"/>
            <w:tcMar/>
          </w:tcPr>
          <w:p w:rsidRPr="00972D86" w:rsidR="00972D86" w:rsidP="00972D86" w:rsidRDefault="00972D86" w14:paraId="43701C4A" w14:textId="77777777">
            <w:pPr>
              <w:rPr>
                <w:rFonts w:ascii="Arial" w:hAnsi="Arial" w:cs="Arial"/>
                <w:b/>
                <w:sz w:val="22"/>
                <w:szCs w:val="22"/>
              </w:rPr>
            </w:pPr>
            <w:r w:rsidRPr="00972D86">
              <w:rPr>
                <w:rFonts w:ascii="Arial" w:hAnsi="Arial" w:cs="Arial"/>
                <w:b/>
                <w:sz w:val="22"/>
                <w:szCs w:val="22"/>
              </w:rPr>
              <w:t>Minimum period of registration:</w:t>
            </w:r>
          </w:p>
        </w:tc>
        <w:tc>
          <w:tcPr>
            <w:tcW w:w="5580" w:type="dxa"/>
            <w:tcMar/>
          </w:tcPr>
          <w:p w:rsidRPr="00972D86" w:rsidR="00972D86" w:rsidP="00972D86" w:rsidRDefault="0084323E" w14:paraId="3EFA2856" w14:textId="13C8CF18">
            <w:pPr>
              <w:rPr>
                <w:rFonts w:ascii="Arial" w:hAnsi="Arial" w:cs="Arial"/>
                <w:sz w:val="22"/>
                <w:szCs w:val="22"/>
              </w:rPr>
            </w:pPr>
            <w:r>
              <w:rPr>
                <w:rFonts w:ascii="Arial" w:hAnsi="Arial" w:cs="Arial"/>
                <w:sz w:val="22"/>
                <w:szCs w:val="22"/>
              </w:rPr>
              <w:t>One</w:t>
            </w:r>
            <w:r w:rsidRPr="00972D86" w:rsidR="00972D86">
              <w:rPr>
                <w:rFonts w:ascii="Arial" w:hAnsi="Arial" w:cs="Arial"/>
                <w:sz w:val="22"/>
                <w:szCs w:val="22"/>
              </w:rPr>
              <w:t xml:space="preserve"> year</w:t>
            </w:r>
          </w:p>
          <w:p w:rsidRPr="00972D86" w:rsidR="00972D86" w:rsidP="00972D86" w:rsidRDefault="00972D86" w14:paraId="1DEA42D6" w14:textId="77777777">
            <w:pPr>
              <w:rPr>
                <w:rFonts w:ascii="Arial" w:hAnsi="Arial" w:cs="Arial"/>
                <w:sz w:val="22"/>
                <w:szCs w:val="22"/>
              </w:rPr>
            </w:pPr>
          </w:p>
        </w:tc>
      </w:tr>
      <w:tr w:rsidRPr="00972D86" w:rsidR="00972D86" w:rsidTr="5418B127" w14:paraId="67437E53" w14:textId="77777777">
        <w:trPr>
          <w:jc w:val="center"/>
        </w:trPr>
        <w:tc>
          <w:tcPr>
            <w:tcW w:w="3436" w:type="dxa"/>
            <w:tcMar/>
          </w:tcPr>
          <w:p w:rsidRPr="00972D86" w:rsidR="00972D86" w:rsidP="00972D86" w:rsidRDefault="00972D86" w14:paraId="4F2FE2A4" w14:textId="77777777">
            <w:pPr>
              <w:rPr>
                <w:rFonts w:ascii="Arial" w:hAnsi="Arial" w:cs="Arial"/>
                <w:b/>
                <w:sz w:val="22"/>
                <w:szCs w:val="22"/>
              </w:rPr>
            </w:pPr>
            <w:r w:rsidRPr="00972D86">
              <w:rPr>
                <w:rFonts w:ascii="Arial" w:hAnsi="Arial" w:cs="Arial"/>
                <w:b/>
                <w:sz w:val="22"/>
                <w:szCs w:val="22"/>
              </w:rPr>
              <w:t>Maximum period of registration:</w:t>
            </w:r>
          </w:p>
        </w:tc>
        <w:tc>
          <w:tcPr>
            <w:tcW w:w="5580" w:type="dxa"/>
            <w:tcMar/>
          </w:tcPr>
          <w:p w:rsidRPr="00972D86" w:rsidR="00972D86" w:rsidP="00972D86" w:rsidRDefault="001F3C6F" w14:paraId="7B1696ED" w14:textId="44591EBF">
            <w:pPr>
              <w:rPr>
                <w:rFonts w:ascii="Arial" w:hAnsi="Arial" w:cs="Arial"/>
                <w:sz w:val="22"/>
                <w:szCs w:val="22"/>
              </w:rPr>
            </w:pPr>
            <w:r w:rsidRPr="5418B127" w:rsidR="5418B127">
              <w:rPr>
                <w:rFonts w:ascii="Arial" w:hAnsi="Arial" w:cs="Arial"/>
                <w:sz w:val="22"/>
                <w:szCs w:val="22"/>
              </w:rPr>
              <w:t>As per KU postgraduate regulations</w:t>
            </w:r>
          </w:p>
          <w:p w:rsidRPr="00972D86" w:rsidR="00972D86" w:rsidP="00972D86" w:rsidRDefault="00972D86" w14:paraId="2CA8EAC6" w14:textId="77777777">
            <w:pPr>
              <w:rPr>
                <w:rFonts w:ascii="Arial" w:hAnsi="Arial" w:cs="Arial"/>
                <w:sz w:val="22"/>
                <w:szCs w:val="22"/>
              </w:rPr>
            </w:pPr>
          </w:p>
        </w:tc>
      </w:tr>
      <w:tr w:rsidRPr="00972D86" w:rsidR="00972D86" w:rsidTr="5418B127" w14:paraId="35839CB7" w14:textId="77777777">
        <w:trPr>
          <w:jc w:val="center"/>
        </w:trPr>
        <w:tc>
          <w:tcPr>
            <w:tcW w:w="3436" w:type="dxa"/>
            <w:tcMar/>
          </w:tcPr>
          <w:p w:rsidRPr="00972D86" w:rsidR="00972D86" w:rsidP="00972D86" w:rsidRDefault="00972D86" w14:paraId="23523289" w14:textId="77777777">
            <w:pPr>
              <w:rPr>
                <w:rFonts w:ascii="Arial" w:hAnsi="Arial" w:cs="Arial"/>
                <w:b/>
                <w:sz w:val="22"/>
                <w:szCs w:val="22"/>
              </w:rPr>
            </w:pPr>
            <w:r w:rsidRPr="00972D86">
              <w:rPr>
                <w:rFonts w:ascii="Arial" w:hAnsi="Arial" w:cs="Arial"/>
                <w:b/>
                <w:sz w:val="22"/>
                <w:szCs w:val="22"/>
              </w:rPr>
              <w:t xml:space="preserve">Entry Requirements: </w:t>
            </w:r>
          </w:p>
        </w:tc>
        <w:tc>
          <w:tcPr>
            <w:tcW w:w="5580" w:type="dxa"/>
            <w:tcMar/>
          </w:tcPr>
          <w:p w:rsidRPr="00972D86" w:rsidR="00312A37" w:rsidP="007C7B41" w:rsidRDefault="0084323E" w14:paraId="5E2466AB" w14:textId="54234409">
            <w:pPr>
              <w:rPr>
                <w:rFonts w:ascii="Arial" w:hAnsi="Arial" w:cs="Arial"/>
                <w:sz w:val="22"/>
                <w:szCs w:val="22"/>
              </w:rPr>
            </w:pPr>
            <w:r>
              <w:rPr>
                <w:rFonts w:ascii="Arial" w:hAnsi="Arial" w:cs="Arial"/>
                <w:sz w:val="22"/>
                <w:szCs w:val="22"/>
              </w:rPr>
              <w:t>Postgraduate Diploma in Midwifery (Kingston University awarded only)</w:t>
            </w:r>
          </w:p>
        </w:tc>
      </w:tr>
      <w:tr w:rsidRPr="00972D86" w:rsidR="00972D86" w:rsidTr="5418B127" w14:paraId="723351BE" w14:textId="77777777">
        <w:trPr>
          <w:jc w:val="center"/>
        </w:trPr>
        <w:tc>
          <w:tcPr>
            <w:tcW w:w="3436" w:type="dxa"/>
            <w:tcMar/>
          </w:tcPr>
          <w:p w:rsidR="00972D86" w:rsidP="00972D86" w:rsidRDefault="00972D86" w14:paraId="151FF638" w14:textId="77777777">
            <w:pPr>
              <w:rPr>
                <w:rFonts w:ascii="Arial" w:hAnsi="Arial" w:cs="Arial"/>
                <w:b/>
                <w:sz w:val="22"/>
                <w:szCs w:val="22"/>
              </w:rPr>
            </w:pPr>
            <w:r w:rsidRPr="00972D86">
              <w:rPr>
                <w:rFonts w:ascii="Arial" w:hAnsi="Arial" w:cs="Arial"/>
                <w:b/>
                <w:sz w:val="22"/>
                <w:szCs w:val="22"/>
              </w:rPr>
              <w:t>Programme Accredited by:</w:t>
            </w:r>
          </w:p>
          <w:p w:rsidRPr="00972D86" w:rsidR="00972D86" w:rsidP="00972D86" w:rsidRDefault="00972D86" w14:paraId="06357EBD" w14:textId="77777777">
            <w:pPr>
              <w:rPr>
                <w:rFonts w:ascii="Arial" w:hAnsi="Arial" w:cs="Arial"/>
                <w:b/>
                <w:sz w:val="22"/>
                <w:szCs w:val="22"/>
              </w:rPr>
            </w:pPr>
          </w:p>
        </w:tc>
        <w:tc>
          <w:tcPr>
            <w:tcW w:w="5580" w:type="dxa"/>
            <w:tcMar/>
          </w:tcPr>
          <w:p w:rsidRPr="00972D86" w:rsidR="00972D86" w:rsidP="00972D86" w:rsidRDefault="00972D86" w14:paraId="4D4BDB92" w14:textId="7D8E4416">
            <w:pPr>
              <w:rPr>
                <w:rFonts w:ascii="Arial" w:hAnsi="Arial" w:cs="Arial"/>
                <w:sz w:val="22"/>
                <w:szCs w:val="22"/>
              </w:rPr>
            </w:pPr>
            <w:r w:rsidRPr="00972D86">
              <w:rPr>
                <w:rFonts w:ascii="Arial" w:hAnsi="Arial" w:cs="Arial"/>
                <w:sz w:val="22"/>
                <w:szCs w:val="22"/>
              </w:rPr>
              <w:t>N</w:t>
            </w:r>
            <w:r w:rsidR="0084323E">
              <w:rPr>
                <w:rFonts w:ascii="Arial" w:hAnsi="Arial" w:cs="Arial"/>
                <w:sz w:val="22"/>
                <w:szCs w:val="22"/>
              </w:rPr>
              <w:t>/A</w:t>
            </w:r>
          </w:p>
        </w:tc>
      </w:tr>
      <w:tr w:rsidRPr="00972D86" w:rsidR="00972D86" w:rsidTr="5418B127" w14:paraId="69CBE606" w14:textId="77777777">
        <w:trPr>
          <w:jc w:val="center"/>
        </w:trPr>
        <w:tc>
          <w:tcPr>
            <w:tcW w:w="3436" w:type="dxa"/>
            <w:tcMar/>
          </w:tcPr>
          <w:p w:rsidRPr="00972D86" w:rsidR="00972D86" w:rsidP="00972D86" w:rsidRDefault="00972D86" w14:paraId="1C651A22" w14:textId="3A2C1DB2">
            <w:pPr>
              <w:rPr>
                <w:rFonts w:ascii="Arial" w:hAnsi="Arial" w:cs="Arial"/>
                <w:b/>
                <w:sz w:val="22"/>
                <w:szCs w:val="22"/>
              </w:rPr>
            </w:pPr>
            <w:r w:rsidRPr="00972D86">
              <w:rPr>
                <w:rFonts w:ascii="Arial" w:hAnsi="Arial" w:cs="Arial"/>
                <w:b/>
                <w:sz w:val="22"/>
                <w:szCs w:val="22"/>
              </w:rPr>
              <w:t>QAA Subject Benchmark Statements:</w:t>
            </w:r>
          </w:p>
        </w:tc>
        <w:tc>
          <w:tcPr>
            <w:tcW w:w="5580" w:type="dxa"/>
            <w:tcMar/>
          </w:tcPr>
          <w:p w:rsidRPr="00972D86" w:rsidR="00972D86" w:rsidP="00972D86" w:rsidRDefault="0099259C" w14:paraId="6DA83A27" w14:textId="22B513BE">
            <w:pPr>
              <w:rPr>
                <w:rFonts w:ascii="Arial" w:hAnsi="Arial" w:cs="Arial"/>
                <w:color w:val="FF0000"/>
                <w:sz w:val="22"/>
                <w:szCs w:val="22"/>
              </w:rPr>
            </w:pPr>
            <w:r>
              <w:rPr>
                <w:rFonts w:ascii="Arial" w:hAnsi="Arial" w:cs="Arial"/>
                <w:color w:val="000000"/>
                <w:sz w:val="22"/>
                <w:szCs w:val="22"/>
                <w:shd w:val="clear" w:color="auto" w:fill="FFFFFF"/>
              </w:rPr>
              <w:t>QAA Master’s Degree Characteristics</w:t>
            </w:r>
          </w:p>
        </w:tc>
      </w:tr>
      <w:tr w:rsidRPr="00972D86" w:rsidR="00972D86" w:rsidTr="5418B127" w14:paraId="66D1370D" w14:textId="77777777">
        <w:trPr>
          <w:jc w:val="center"/>
        </w:trPr>
        <w:tc>
          <w:tcPr>
            <w:tcW w:w="3436" w:type="dxa"/>
            <w:tcMar/>
          </w:tcPr>
          <w:p w:rsidRPr="00972D86" w:rsidR="00972D86" w:rsidP="00972D86" w:rsidRDefault="00972D86" w14:paraId="4E4457C2" w14:textId="77777777">
            <w:pPr>
              <w:rPr>
                <w:rFonts w:ascii="Arial" w:hAnsi="Arial" w:cs="Arial"/>
                <w:b/>
                <w:sz w:val="22"/>
                <w:szCs w:val="22"/>
              </w:rPr>
            </w:pPr>
            <w:r w:rsidRPr="00972D86">
              <w:rPr>
                <w:rFonts w:ascii="Arial" w:hAnsi="Arial" w:cs="Arial"/>
                <w:b/>
                <w:sz w:val="22"/>
                <w:szCs w:val="22"/>
              </w:rPr>
              <w:t>Approved Variants:</w:t>
            </w:r>
          </w:p>
        </w:tc>
        <w:tc>
          <w:tcPr>
            <w:tcW w:w="5580" w:type="dxa"/>
            <w:tcMar/>
          </w:tcPr>
          <w:p w:rsidRPr="00972D86" w:rsidR="003E34EF" w:rsidP="003E34EF" w:rsidRDefault="0084323E" w14:paraId="484A55FA" w14:textId="6661372A">
            <w:pPr>
              <w:jc w:val="both"/>
              <w:rPr>
                <w:rFonts w:ascii="Arial" w:hAnsi="Arial" w:eastAsia="Calibri" w:cs="Arial"/>
                <w:sz w:val="22"/>
                <w:szCs w:val="22"/>
                <w:shd w:val="clear" w:color="auto" w:fill="FFFFFF"/>
                <w:lang w:eastAsia="en-US"/>
              </w:rPr>
            </w:pPr>
            <w:r>
              <w:rPr>
                <w:rFonts w:ascii="Arial" w:hAnsi="Arial" w:eastAsia="Calibri" w:cs="Arial"/>
                <w:sz w:val="22"/>
                <w:lang w:eastAsia="en-US"/>
              </w:rPr>
              <w:t>N/A</w:t>
            </w:r>
          </w:p>
        </w:tc>
      </w:tr>
      <w:tr w:rsidRPr="00972D86" w:rsidR="00972D86" w:rsidTr="5418B127" w14:paraId="7AF5823D" w14:textId="77777777">
        <w:trPr>
          <w:jc w:val="center"/>
        </w:trPr>
        <w:tc>
          <w:tcPr>
            <w:tcW w:w="3436" w:type="dxa"/>
            <w:tcMar/>
          </w:tcPr>
          <w:p w:rsidRPr="00972D86" w:rsidR="00972D86" w:rsidP="00972D86" w:rsidRDefault="00972D86" w14:paraId="0339E8C2" w14:textId="77777777">
            <w:pPr>
              <w:rPr>
                <w:rFonts w:ascii="Arial" w:hAnsi="Arial" w:cs="Arial"/>
                <w:b/>
                <w:sz w:val="22"/>
                <w:szCs w:val="22"/>
              </w:rPr>
            </w:pPr>
            <w:r w:rsidRPr="00972D86">
              <w:rPr>
                <w:rFonts w:ascii="Arial" w:hAnsi="Arial" w:cs="Arial"/>
                <w:b/>
                <w:sz w:val="22"/>
                <w:szCs w:val="22"/>
              </w:rPr>
              <w:t>UCAS Code:</w:t>
            </w:r>
          </w:p>
          <w:p w:rsidRPr="00972D86" w:rsidR="00972D86" w:rsidP="00972D86" w:rsidRDefault="00972D86" w14:paraId="5FA317B1" w14:textId="77777777">
            <w:pPr>
              <w:rPr>
                <w:rFonts w:ascii="Arial" w:hAnsi="Arial" w:cs="Arial"/>
                <w:b/>
                <w:sz w:val="22"/>
                <w:szCs w:val="22"/>
              </w:rPr>
            </w:pPr>
          </w:p>
        </w:tc>
        <w:tc>
          <w:tcPr>
            <w:tcW w:w="5580" w:type="dxa"/>
            <w:tcMar/>
          </w:tcPr>
          <w:p w:rsidRPr="001F2DA9" w:rsidR="00972D86" w:rsidP="00972D86" w:rsidRDefault="000124AB" w14:paraId="0ED0CA81" w14:textId="72D70170">
            <w:pPr>
              <w:rPr>
                <w:rFonts w:ascii="Arial" w:hAnsi="Arial" w:cs="Arial"/>
                <w:sz w:val="22"/>
                <w:szCs w:val="22"/>
              </w:rPr>
            </w:pPr>
            <w:r>
              <w:rPr>
                <w:rFonts w:ascii="Arial" w:hAnsi="Arial" w:cs="Arial"/>
                <w:sz w:val="22"/>
                <w:szCs w:val="22"/>
              </w:rPr>
              <w:t>N/A</w:t>
            </w:r>
          </w:p>
        </w:tc>
      </w:tr>
    </w:tbl>
    <w:p w:rsidR="00972D86" w:rsidP="0062685A" w:rsidRDefault="00972D86" w14:paraId="37925406" w14:textId="77777777">
      <w:pPr>
        <w:rPr>
          <w:rFonts w:ascii="Arial" w:hAnsi="Arial" w:cs="Arial"/>
          <w:sz w:val="22"/>
          <w:szCs w:val="22"/>
        </w:rPr>
      </w:pPr>
    </w:p>
    <w:p w:rsidRPr="00972D86" w:rsidR="00972D86" w:rsidP="00972D86" w:rsidRDefault="00972D86" w14:paraId="03AE3962" w14:textId="77777777">
      <w:pPr>
        <w:pStyle w:val="Heading1"/>
      </w:pPr>
      <w:r>
        <w:br w:type="page"/>
      </w:r>
      <w:bookmarkStart w:name="_Toc25496580" w:id="2"/>
      <w:bookmarkStart w:name="_Toc101539950" w:id="3"/>
      <w:r>
        <w:lastRenderedPageBreak/>
        <w:t>S</w:t>
      </w:r>
      <w:r w:rsidRPr="00972D86">
        <w:t>ECTION 2: THE COURSE</w:t>
      </w:r>
      <w:bookmarkEnd w:id="2"/>
      <w:bookmarkEnd w:id="3"/>
    </w:p>
    <w:p w:rsidRPr="00972D86" w:rsidR="00972D86" w:rsidP="00972D86" w:rsidRDefault="00972D86" w14:paraId="4DDC17DA" w14:textId="77777777">
      <w:pPr>
        <w:rPr>
          <w:rFonts w:ascii="Arial" w:hAnsi="Arial" w:cs="Arial"/>
          <w:b/>
          <w:sz w:val="22"/>
          <w:szCs w:val="22"/>
        </w:rPr>
      </w:pPr>
    </w:p>
    <w:p w:rsidRPr="00972D86" w:rsidR="00972D86" w:rsidP="0023242A" w:rsidRDefault="009A3628" w14:paraId="0F8BE954" w14:textId="77777777">
      <w:pPr>
        <w:pStyle w:val="Subtitle"/>
        <w:spacing w:line="360" w:lineRule="auto"/>
        <w:rPr>
          <w:rFonts w:eastAsia="Calibri"/>
          <w:lang w:eastAsia="en-US"/>
        </w:rPr>
      </w:pPr>
      <w:bookmarkStart w:name="_Toc25496581" w:id="4"/>
      <w:bookmarkStart w:name="_Toc101539951" w:id="5"/>
      <w:r>
        <w:rPr>
          <w:rFonts w:eastAsia="Calibri"/>
          <w:lang w:eastAsia="en-US"/>
        </w:rPr>
        <w:t>Aims of the c</w:t>
      </w:r>
      <w:r w:rsidRPr="00972D86" w:rsidR="00972D86">
        <w:rPr>
          <w:rFonts w:eastAsia="Calibri"/>
          <w:lang w:eastAsia="en-US"/>
        </w:rPr>
        <w:t>ourse</w:t>
      </w:r>
      <w:bookmarkEnd w:id="4"/>
      <w:bookmarkEnd w:id="5"/>
    </w:p>
    <w:p w:rsidR="000124AB" w:rsidP="0023242A" w:rsidRDefault="00972D86" w14:paraId="2D4CFF8F" w14:textId="2943CB93">
      <w:pPr>
        <w:spacing w:line="360" w:lineRule="auto"/>
        <w:jc w:val="both"/>
        <w:rPr>
          <w:rFonts w:ascii="Arial" w:hAnsi="Arial" w:eastAsia="Calibri" w:cs="Arial"/>
          <w:sz w:val="22"/>
          <w:szCs w:val="22"/>
          <w:lang w:eastAsia="en-US"/>
        </w:rPr>
      </w:pPr>
      <w:r w:rsidRPr="00972D86">
        <w:rPr>
          <w:rFonts w:ascii="Arial" w:hAnsi="Arial" w:eastAsia="Calibri" w:cs="Arial"/>
          <w:sz w:val="22"/>
          <w:szCs w:val="22"/>
          <w:lang w:eastAsia="en-US"/>
        </w:rPr>
        <w:t xml:space="preserve">The </w:t>
      </w:r>
      <w:r w:rsidR="000124AB">
        <w:rPr>
          <w:rFonts w:ascii="Arial" w:hAnsi="Arial" w:eastAsia="Calibri" w:cs="Arial"/>
          <w:sz w:val="22"/>
          <w:szCs w:val="22"/>
          <w:lang w:eastAsia="en-US"/>
        </w:rPr>
        <w:t xml:space="preserve">overall </w:t>
      </w:r>
      <w:r w:rsidRPr="00972D86">
        <w:rPr>
          <w:rFonts w:ascii="Arial" w:hAnsi="Arial" w:eastAsia="Calibri" w:cs="Arial"/>
          <w:sz w:val="22"/>
          <w:szCs w:val="22"/>
          <w:lang w:eastAsia="en-US"/>
        </w:rPr>
        <w:t>aim</w:t>
      </w:r>
      <w:r w:rsidR="000124AB">
        <w:rPr>
          <w:rFonts w:ascii="Arial" w:hAnsi="Arial" w:eastAsia="Calibri" w:cs="Arial"/>
          <w:sz w:val="22"/>
          <w:szCs w:val="22"/>
          <w:lang w:eastAsia="en-US"/>
        </w:rPr>
        <w:t>s</w:t>
      </w:r>
      <w:r w:rsidRPr="00972D86">
        <w:rPr>
          <w:rFonts w:ascii="Arial" w:hAnsi="Arial" w:eastAsia="Calibri" w:cs="Arial"/>
          <w:sz w:val="22"/>
          <w:szCs w:val="22"/>
          <w:lang w:eastAsia="en-US"/>
        </w:rPr>
        <w:t xml:space="preserve"> of the </w:t>
      </w:r>
      <w:r w:rsidR="000124AB">
        <w:rPr>
          <w:rFonts w:ascii="Arial" w:hAnsi="Arial" w:eastAsia="Calibri" w:cs="Arial"/>
          <w:sz w:val="22"/>
          <w:szCs w:val="22"/>
          <w:lang w:eastAsia="en-US"/>
        </w:rPr>
        <w:t>M</w:t>
      </w:r>
      <w:r w:rsidR="00F879CB">
        <w:rPr>
          <w:rFonts w:ascii="Arial" w:hAnsi="Arial" w:eastAsia="Calibri" w:cs="Arial"/>
          <w:sz w:val="22"/>
          <w:szCs w:val="22"/>
          <w:lang w:eastAsia="en-US"/>
        </w:rPr>
        <w:t>Sc</w:t>
      </w:r>
      <w:r w:rsidR="000124AB">
        <w:rPr>
          <w:rFonts w:ascii="Arial" w:hAnsi="Arial" w:eastAsia="Calibri" w:cs="Arial"/>
          <w:sz w:val="22"/>
          <w:szCs w:val="22"/>
          <w:lang w:eastAsia="en-US"/>
        </w:rPr>
        <w:t xml:space="preserve"> Midwifery Top Up </w:t>
      </w:r>
      <w:r w:rsidRPr="00972D86">
        <w:rPr>
          <w:rFonts w:ascii="Arial" w:hAnsi="Arial" w:eastAsia="Calibri" w:cs="Arial"/>
          <w:sz w:val="22"/>
          <w:szCs w:val="22"/>
          <w:lang w:eastAsia="en-US"/>
        </w:rPr>
        <w:t xml:space="preserve">programme </w:t>
      </w:r>
      <w:r w:rsidR="000124AB">
        <w:rPr>
          <w:rFonts w:ascii="Arial" w:hAnsi="Arial" w:eastAsia="Calibri" w:cs="Arial"/>
          <w:sz w:val="22"/>
          <w:szCs w:val="22"/>
          <w:lang w:eastAsia="en-US"/>
        </w:rPr>
        <w:t>are</w:t>
      </w:r>
      <w:r w:rsidR="009C125E">
        <w:rPr>
          <w:rFonts w:ascii="Arial" w:hAnsi="Arial" w:eastAsia="Calibri" w:cs="Arial"/>
          <w:sz w:val="22"/>
          <w:szCs w:val="22"/>
          <w:lang w:eastAsia="en-US"/>
        </w:rPr>
        <w:t xml:space="preserve"> to</w:t>
      </w:r>
      <w:r w:rsidR="000124AB">
        <w:rPr>
          <w:rFonts w:ascii="Arial" w:hAnsi="Arial" w:eastAsia="Calibri" w:cs="Arial"/>
          <w:sz w:val="22"/>
          <w:szCs w:val="22"/>
          <w:lang w:eastAsia="en-US"/>
        </w:rPr>
        <w:t>:</w:t>
      </w:r>
    </w:p>
    <w:p w:rsidRPr="0023242A" w:rsidR="009C125E" w:rsidP="0023242A" w:rsidRDefault="009C125E" w14:paraId="156795F6" w14:textId="319C8539">
      <w:pPr>
        <w:pStyle w:val="ListParagraph"/>
        <w:numPr>
          <w:ilvl w:val="0"/>
          <w:numId w:val="7"/>
        </w:numPr>
        <w:spacing w:line="360" w:lineRule="auto"/>
        <w:jc w:val="both"/>
        <w:rPr>
          <w:rFonts w:ascii="Arial" w:hAnsi="Arial" w:cs="Arial"/>
        </w:rPr>
      </w:pPr>
      <w:r>
        <w:rPr>
          <w:rFonts w:ascii="Arial" w:hAnsi="Arial" w:cs="Arial"/>
        </w:rPr>
        <w:t>E</w:t>
      </w:r>
      <w:r w:rsidRPr="000124AB" w:rsidR="007E0D66">
        <w:rPr>
          <w:rFonts w:ascii="Arial" w:hAnsi="Arial" w:cs="Arial"/>
        </w:rPr>
        <w:t>nable Kingston University graduates who hold a Postgraduate Diploma (PgDip) in Midwifery to complete their studies at master’s level.</w:t>
      </w:r>
    </w:p>
    <w:p w:rsidRPr="0023242A" w:rsidR="009C125E" w:rsidP="0023242A" w:rsidRDefault="009C125E" w14:paraId="254FB4E1" w14:textId="01AC47BF">
      <w:pPr>
        <w:pStyle w:val="paragraph"/>
        <w:numPr>
          <w:ilvl w:val="0"/>
          <w:numId w:val="7"/>
        </w:numPr>
        <w:spacing w:before="0" w:beforeAutospacing="0" w:after="0" w:afterAutospacing="0" w:line="360" w:lineRule="auto"/>
        <w:jc w:val="both"/>
        <w:textAlignment w:val="baseline"/>
        <w:rPr>
          <w:rFonts w:ascii="Arial" w:hAnsi="Arial" w:cs="Arial"/>
          <w:sz w:val="22"/>
          <w:szCs w:val="22"/>
        </w:rPr>
      </w:pPr>
      <w:r>
        <w:rPr>
          <w:rStyle w:val="normaltextrun"/>
          <w:rFonts w:ascii="Arial" w:hAnsi="Arial" w:cs="Arial"/>
          <w:sz w:val="22"/>
          <w:szCs w:val="22"/>
        </w:rPr>
        <w:t>Develop practitioners who can critically evaluate contemporary midwifery research and advanced scholarship, and who can demonstrate originality in problem solving and when managing unpredictable and complex issues. </w:t>
      </w:r>
      <w:r>
        <w:rPr>
          <w:rStyle w:val="eop"/>
          <w:rFonts w:ascii="Arial" w:hAnsi="Arial" w:cs="Arial"/>
          <w:sz w:val="22"/>
          <w:szCs w:val="22"/>
        </w:rPr>
        <w:t> </w:t>
      </w:r>
    </w:p>
    <w:p w:rsidR="009C125E" w:rsidP="0023242A" w:rsidRDefault="009C125E" w14:paraId="0509F3FB" w14:textId="497BFCB2">
      <w:pPr>
        <w:pStyle w:val="paragraph"/>
        <w:numPr>
          <w:ilvl w:val="0"/>
          <w:numId w:val="7"/>
        </w:numPr>
        <w:spacing w:before="0" w:beforeAutospacing="0" w:after="0" w:afterAutospacing="0" w:line="360" w:lineRule="auto"/>
        <w:jc w:val="both"/>
        <w:textAlignment w:val="baseline"/>
        <w:rPr>
          <w:rStyle w:val="eop"/>
          <w:rFonts w:ascii="Arial" w:hAnsi="Arial" w:cs="Arial"/>
          <w:sz w:val="22"/>
          <w:szCs w:val="22"/>
        </w:rPr>
      </w:pPr>
      <w:r>
        <w:rPr>
          <w:rStyle w:val="normaltextrun"/>
          <w:rFonts w:ascii="Arial" w:hAnsi="Arial" w:cs="Arial"/>
          <w:sz w:val="22"/>
          <w:szCs w:val="22"/>
        </w:rPr>
        <w:t>Develop practitioners who can actively participate in the advancement of contemporary midwifery knowledge, service development and clinical practice through research, creativity and innovation. </w:t>
      </w:r>
      <w:r>
        <w:rPr>
          <w:rStyle w:val="eop"/>
          <w:rFonts w:ascii="Arial" w:hAnsi="Arial" w:cs="Arial"/>
          <w:sz w:val="22"/>
          <w:szCs w:val="22"/>
        </w:rPr>
        <w:t> </w:t>
      </w:r>
    </w:p>
    <w:p w:rsidRPr="0023242A" w:rsidR="001F3C6F" w:rsidP="001F3C6F" w:rsidRDefault="001F3C6F" w14:paraId="349A19FF" w14:textId="77777777">
      <w:pPr>
        <w:pStyle w:val="paragraph"/>
        <w:spacing w:before="0" w:beforeAutospacing="0" w:after="0" w:afterAutospacing="0" w:line="360" w:lineRule="auto"/>
        <w:ind w:left="720"/>
        <w:jc w:val="both"/>
        <w:textAlignment w:val="baseline"/>
        <w:rPr>
          <w:rFonts w:ascii="Arial" w:hAnsi="Arial" w:cs="Arial"/>
          <w:sz w:val="22"/>
          <w:szCs w:val="22"/>
        </w:rPr>
      </w:pPr>
    </w:p>
    <w:p w:rsidRPr="0023242A" w:rsidR="00972D86" w:rsidP="0023242A" w:rsidRDefault="009A3628" w14:paraId="012A9105" w14:textId="266FFA75">
      <w:pPr>
        <w:pStyle w:val="Subtitle"/>
        <w:spacing w:line="360" w:lineRule="auto"/>
        <w:rPr>
          <w:rFonts w:eastAsia="Calibri"/>
          <w:lang w:eastAsia="en-US"/>
        </w:rPr>
      </w:pPr>
      <w:bookmarkStart w:name="_Toc25496582" w:id="6"/>
      <w:bookmarkStart w:name="_Toc101539952" w:id="7"/>
      <w:r>
        <w:rPr>
          <w:rFonts w:eastAsia="Calibri"/>
          <w:lang w:eastAsia="en-US"/>
        </w:rPr>
        <w:t>Intended learning o</w:t>
      </w:r>
      <w:r w:rsidRPr="00972D86" w:rsidR="00972D86">
        <w:rPr>
          <w:rFonts w:eastAsia="Calibri"/>
          <w:lang w:eastAsia="en-US"/>
        </w:rPr>
        <w:t>utcomes</w:t>
      </w:r>
      <w:bookmarkEnd w:id="6"/>
      <w:bookmarkEnd w:id="7"/>
    </w:p>
    <w:p w:rsidRPr="00972D86" w:rsidR="00972D86" w:rsidP="0023242A" w:rsidRDefault="00972D86" w14:paraId="590A1C05" w14:textId="2D2B70D4">
      <w:pPr>
        <w:spacing w:line="360" w:lineRule="auto"/>
        <w:jc w:val="both"/>
        <w:rPr>
          <w:rFonts w:ascii="Arial" w:hAnsi="Arial" w:cs="Arial"/>
          <w:sz w:val="22"/>
          <w:szCs w:val="22"/>
        </w:rPr>
      </w:pPr>
      <w:r w:rsidRPr="00972D86">
        <w:rPr>
          <w:rFonts w:ascii="Arial" w:hAnsi="Arial" w:cs="Arial"/>
          <w:sz w:val="22"/>
          <w:szCs w:val="22"/>
        </w:rPr>
        <w:t>The QAA subject benchmarks for midw</w:t>
      </w:r>
      <w:r w:rsidR="001F2DA9">
        <w:rPr>
          <w:rFonts w:ascii="Arial" w:hAnsi="Arial" w:cs="Arial"/>
          <w:sz w:val="22"/>
          <w:szCs w:val="22"/>
        </w:rPr>
        <w:t>ifery are now out of date and have been archived</w:t>
      </w:r>
      <w:r w:rsidRPr="00972D86">
        <w:rPr>
          <w:rFonts w:ascii="Arial" w:hAnsi="Arial" w:cs="Arial"/>
          <w:sz w:val="22"/>
          <w:szCs w:val="22"/>
        </w:rPr>
        <w:t>.</w:t>
      </w:r>
      <w:r w:rsidRPr="00972D86">
        <w:rPr>
          <w:rFonts w:ascii="Arial" w:hAnsi="Arial" w:cs="Arial"/>
          <w:sz w:val="22"/>
          <w:szCs w:val="22"/>
          <w:vertAlign w:val="superscript"/>
        </w:rPr>
        <w:footnoteReference w:id="1"/>
      </w:r>
      <w:r w:rsidRPr="00972D86">
        <w:rPr>
          <w:rFonts w:ascii="Arial" w:hAnsi="Arial" w:cs="Arial"/>
          <w:sz w:val="22"/>
          <w:szCs w:val="22"/>
        </w:rPr>
        <w:t xml:space="preserve"> The course outcomes are referenced to the previous subject benchmarks</w:t>
      </w:r>
      <w:r w:rsidRPr="00972D86">
        <w:rPr>
          <w:rFonts w:ascii="Arial" w:hAnsi="Arial" w:cs="Arial"/>
          <w:color w:val="FF0000"/>
          <w:sz w:val="22"/>
          <w:szCs w:val="22"/>
        </w:rPr>
        <w:t xml:space="preserve"> </w:t>
      </w:r>
      <w:r w:rsidRPr="00972D86">
        <w:rPr>
          <w:rFonts w:ascii="Arial" w:hAnsi="Arial" w:cs="Arial"/>
          <w:sz w:val="22"/>
          <w:szCs w:val="22"/>
        </w:rPr>
        <w:t>and the Frameworks for Higher Education Qualifications</w:t>
      </w:r>
      <w:r w:rsidRPr="00972D86">
        <w:rPr>
          <w:rFonts w:ascii="Arial" w:hAnsi="Arial" w:cs="Arial"/>
          <w:sz w:val="22"/>
          <w:szCs w:val="22"/>
        </w:rPr>
        <w:fldChar w:fldCharType="begin"/>
      </w:r>
      <w:r w:rsidRPr="00972D86">
        <w:rPr>
          <w:rFonts w:ascii="Arial" w:hAnsi="Arial" w:cs="Arial"/>
          <w:sz w:val="22"/>
          <w:szCs w:val="22"/>
        </w:rPr>
        <w:instrText xml:space="preserve"> XE "</w:instrText>
      </w:r>
      <w:r w:rsidRPr="00972D86">
        <w:rPr>
          <w:rFonts w:ascii="Arial" w:hAnsi="Arial" w:cs="Arial"/>
          <w:noProof/>
          <w:sz w:val="22"/>
          <w:szCs w:val="22"/>
        </w:rPr>
        <w:instrText>Framework for Higher Education Qualifications:</w:instrText>
      </w:r>
      <w:r w:rsidRPr="00972D86">
        <w:rPr>
          <w:rFonts w:ascii="Arial" w:hAnsi="Arial" w:cs="Arial"/>
          <w:sz w:val="22"/>
          <w:szCs w:val="22"/>
        </w:rPr>
        <w:instrText xml:space="preserve">FHEQ" </w:instrText>
      </w:r>
      <w:r w:rsidRPr="00972D86">
        <w:rPr>
          <w:rFonts w:ascii="Arial" w:hAnsi="Arial" w:cs="Arial"/>
          <w:sz w:val="22"/>
          <w:szCs w:val="22"/>
        </w:rPr>
        <w:fldChar w:fldCharType="end"/>
      </w:r>
      <w:r w:rsidRPr="00972D86">
        <w:rPr>
          <w:rFonts w:ascii="Arial" w:hAnsi="Arial" w:cs="Arial"/>
          <w:sz w:val="22"/>
          <w:szCs w:val="22"/>
        </w:rPr>
        <w:t xml:space="preserve"> of UK Degree-Awarding Bodies (201</w:t>
      </w:r>
      <w:r w:rsidR="001F2DA9">
        <w:rPr>
          <w:rFonts w:ascii="Arial" w:hAnsi="Arial" w:cs="Arial"/>
          <w:sz w:val="22"/>
          <w:szCs w:val="22"/>
        </w:rPr>
        <w:t>8</w:t>
      </w:r>
      <w:r w:rsidRPr="00972D86">
        <w:rPr>
          <w:rFonts w:ascii="Arial" w:hAnsi="Arial" w:cs="Arial"/>
          <w:sz w:val="22"/>
          <w:szCs w:val="22"/>
        </w:rPr>
        <w:t>)</w:t>
      </w:r>
      <w:r w:rsidRPr="00972D86">
        <w:rPr>
          <w:rFonts w:ascii="Arial" w:hAnsi="Arial" w:cs="Arial"/>
          <w:sz w:val="22"/>
          <w:szCs w:val="22"/>
          <w:vertAlign w:val="superscript"/>
        </w:rPr>
        <w:footnoteReference w:id="2"/>
      </w:r>
      <w:r w:rsidRPr="00972D86">
        <w:rPr>
          <w:rFonts w:ascii="Arial" w:hAnsi="Arial" w:cs="Arial"/>
          <w:sz w:val="22"/>
          <w:szCs w:val="22"/>
        </w:rPr>
        <w:t xml:space="preserve">. </w:t>
      </w:r>
      <w:r w:rsidRPr="00972D86" w:rsidR="00C07452">
        <w:rPr>
          <w:rFonts w:ascii="Arial" w:hAnsi="Arial" w:cs="Arial"/>
          <w:sz w:val="22"/>
          <w:szCs w:val="22"/>
        </w:rPr>
        <w:t>Additionally,</w:t>
      </w:r>
      <w:r w:rsidRPr="00972D86">
        <w:rPr>
          <w:rFonts w:ascii="Arial" w:hAnsi="Arial" w:cs="Arial"/>
          <w:sz w:val="22"/>
          <w:szCs w:val="22"/>
        </w:rPr>
        <w:t xml:space="preserve"> the learning outcomes reflect the NMC Standards framework for nursing and midwifery education</w:t>
      </w:r>
      <w:r w:rsidRPr="00972D86">
        <w:rPr>
          <w:rFonts w:ascii="Arial" w:hAnsi="Arial" w:cs="Arial"/>
          <w:sz w:val="22"/>
          <w:szCs w:val="22"/>
          <w:vertAlign w:val="superscript"/>
        </w:rPr>
        <w:footnoteReference w:id="3"/>
      </w:r>
      <w:r w:rsidRPr="00972D86">
        <w:rPr>
          <w:rFonts w:ascii="Arial" w:hAnsi="Arial" w:cs="Arial"/>
          <w:sz w:val="22"/>
          <w:szCs w:val="22"/>
        </w:rPr>
        <w:t xml:space="preserve"> and the Standards for Student supervision and assessment</w:t>
      </w:r>
      <w:r w:rsidRPr="00972D86">
        <w:rPr>
          <w:rFonts w:ascii="Arial" w:hAnsi="Arial" w:cs="Arial"/>
          <w:sz w:val="22"/>
          <w:szCs w:val="22"/>
          <w:vertAlign w:val="superscript"/>
        </w:rPr>
        <w:footnoteReference w:id="4"/>
      </w:r>
      <w:r w:rsidRPr="00972D86">
        <w:rPr>
          <w:rFonts w:ascii="Arial" w:hAnsi="Arial" w:cs="Arial"/>
          <w:sz w:val="22"/>
          <w:szCs w:val="22"/>
        </w:rPr>
        <w:t xml:space="preserve">. </w:t>
      </w:r>
    </w:p>
    <w:p w:rsidRPr="00142C2D" w:rsidR="00142C2D" w:rsidP="0023242A" w:rsidRDefault="00972D86" w14:paraId="73E1D64A" w14:textId="77777777">
      <w:pPr>
        <w:spacing w:line="360" w:lineRule="auto"/>
        <w:jc w:val="both"/>
        <w:rPr>
          <w:rFonts w:ascii="Arial" w:hAnsi="Arial" w:cs="Arial"/>
          <w:sz w:val="22"/>
          <w:szCs w:val="22"/>
        </w:rPr>
        <w:sectPr w:rsidRPr="00142C2D" w:rsidR="00142C2D" w:rsidSect="00676FB5">
          <w:headerReference w:type="default" r:id="rId12"/>
          <w:footerReference w:type="default" r:id="rId13"/>
          <w:headerReference w:type="first" r:id="rId14"/>
          <w:footerReference w:type="first" r:id="rId15"/>
          <w:pgSz w:w="11906" w:h="16838" w:orient="portrait"/>
          <w:pgMar w:top="1440" w:right="1440" w:bottom="1440" w:left="1440" w:header="709" w:footer="709" w:gutter="0"/>
          <w:cols w:space="708"/>
          <w:titlePg/>
          <w:docGrid w:linePitch="360"/>
        </w:sectPr>
      </w:pPr>
      <w:r w:rsidRPr="00972D86">
        <w:rPr>
          <w:rFonts w:ascii="Arial" w:hAnsi="Arial" w:cs="Arial"/>
          <w:sz w:val="22"/>
          <w:szCs w:val="22"/>
        </w:rPr>
        <w:t>The course provides opportunities for students to develop and demonstrate knowledge and understanding specific to the subject, key skills and graduate attributes in the following areas:</w:t>
      </w:r>
    </w:p>
    <w:p w:rsidR="00913C43" w:rsidRDefault="00913C43" w14:paraId="39E6BE75" w14:textId="77777777"/>
    <w:tbl>
      <w:tblPr>
        <w:tblpPr w:leftFromText="180" w:rightFromText="180" w:horzAnchor="margin" w:tblpXSpec="center" w:tblpY="525"/>
        <w:tblW w:w="4978" w:type="pct"/>
        <w:jc w:val="center"/>
        <w:tblLook w:val="04A0" w:firstRow="1" w:lastRow="0" w:firstColumn="1" w:lastColumn="0" w:noHBand="0" w:noVBand="1"/>
      </w:tblPr>
      <w:tblGrid>
        <w:gridCol w:w="486"/>
        <w:gridCol w:w="3946"/>
        <w:gridCol w:w="486"/>
        <w:gridCol w:w="3944"/>
        <w:gridCol w:w="498"/>
        <w:gridCol w:w="4527"/>
      </w:tblGrid>
      <w:tr w:rsidRPr="0023242A" w:rsidR="00913C43" w:rsidTr="00913C43" w14:paraId="09BF0E0B" w14:textId="77777777">
        <w:trPr>
          <w:trHeight w:val="283"/>
          <w:jc w:val="center"/>
        </w:trPr>
        <w:tc>
          <w:tcPr>
            <w:tcW w:w="13887" w:type="dxa"/>
            <w:gridSpan w:val="6"/>
            <w:tcBorders>
              <w:top w:val="single" w:color="auto" w:sz="4" w:space="0"/>
              <w:left w:val="single" w:color="auto" w:sz="4" w:space="0"/>
              <w:bottom w:val="single" w:color="auto" w:sz="4" w:space="0"/>
              <w:right w:val="single" w:color="auto" w:sz="4" w:space="0"/>
            </w:tcBorders>
            <w:shd w:val="clear" w:color="auto" w:fill="DBE5F1"/>
            <w:vAlign w:val="center"/>
          </w:tcPr>
          <w:p w:rsidRPr="0023242A" w:rsidR="00913C43" w:rsidP="002F0623" w:rsidRDefault="00913C43" w14:paraId="642565CB" w14:textId="0BE6890D">
            <w:pPr>
              <w:jc w:val="center"/>
              <w:rPr>
                <w:rFonts w:ascii="Arial" w:hAnsi="Arial" w:eastAsia="Calibri" w:cs="Arial"/>
                <w:b/>
                <w:sz w:val="22"/>
                <w:szCs w:val="22"/>
                <w:lang w:eastAsia="en-US"/>
              </w:rPr>
            </w:pPr>
            <w:r w:rsidRPr="0023242A">
              <w:rPr>
                <w:rFonts w:ascii="Arial" w:hAnsi="Arial" w:eastAsia="Calibri" w:cs="Arial"/>
                <w:b/>
                <w:sz w:val="22"/>
                <w:szCs w:val="22"/>
                <w:lang w:eastAsia="en-US"/>
              </w:rPr>
              <w:t>Programme Learning Outcomes M</w:t>
            </w:r>
            <w:r w:rsidR="00F879CB">
              <w:rPr>
                <w:rFonts w:ascii="Arial" w:hAnsi="Arial" w:eastAsia="Calibri" w:cs="Arial"/>
                <w:b/>
                <w:sz w:val="22"/>
                <w:szCs w:val="22"/>
                <w:lang w:eastAsia="en-US"/>
              </w:rPr>
              <w:t xml:space="preserve">Sc </w:t>
            </w:r>
            <w:r w:rsidRPr="0023242A">
              <w:rPr>
                <w:rFonts w:ascii="Arial" w:hAnsi="Arial" w:eastAsia="Calibri" w:cs="Arial"/>
                <w:b/>
                <w:sz w:val="22"/>
                <w:szCs w:val="22"/>
                <w:lang w:eastAsia="en-US"/>
              </w:rPr>
              <w:t>Midwifery</w:t>
            </w:r>
            <w:r w:rsidR="0023242A">
              <w:rPr>
                <w:rFonts w:ascii="Arial" w:hAnsi="Arial" w:eastAsia="Calibri" w:cs="Arial"/>
                <w:b/>
                <w:sz w:val="22"/>
                <w:szCs w:val="22"/>
                <w:lang w:eastAsia="en-US"/>
              </w:rPr>
              <w:t xml:space="preserve"> Top Up</w:t>
            </w:r>
          </w:p>
        </w:tc>
      </w:tr>
      <w:tr w:rsidRPr="0023242A" w:rsidR="00913C43" w:rsidTr="00913C43" w14:paraId="3C29B2E4" w14:textId="77777777">
        <w:trPr>
          <w:trHeight w:val="1015"/>
          <w:jc w:val="center"/>
        </w:trPr>
        <w:tc>
          <w:tcPr>
            <w:tcW w:w="461" w:type="dxa"/>
            <w:tcBorders>
              <w:left w:val="single" w:color="auto" w:sz="4" w:space="0"/>
              <w:bottom w:val="single" w:color="auto" w:sz="4" w:space="0"/>
              <w:right w:val="single" w:color="auto" w:sz="4" w:space="0"/>
            </w:tcBorders>
            <w:shd w:val="clear" w:color="auto" w:fill="DBE5F1"/>
          </w:tcPr>
          <w:p w:rsidRPr="0023242A" w:rsidR="00913C43" w:rsidP="002F0623" w:rsidRDefault="00913C43" w14:paraId="018A61B0" w14:textId="77777777">
            <w:pPr>
              <w:rPr>
                <w:rFonts w:ascii="Arial" w:hAnsi="Arial" w:eastAsia="Calibri" w:cs="Arial"/>
                <w:sz w:val="22"/>
                <w:szCs w:val="22"/>
                <w:lang w:eastAsia="en-US"/>
              </w:rPr>
            </w:pPr>
          </w:p>
        </w:tc>
        <w:tc>
          <w:tcPr>
            <w:tcW w:w="3968" w:type="dxa"/>
            <w:tcBorders>
              <w:left w:val="single" w:color="auto" w:sz="4" w:space="0"/>
              <w:bottom w:val="single" w:color="auto" w:sz="4" w:space="0"/>
              <w:right w:val="single" w:color="auto" w:sz="4" w:space="0"/>
            </w:tcBorders>
            <w:shd w:val="clear" w:color="auto" w:fill="DBE5F1"/>
          </w:tcPr>
          <w:p w:rsidRPr="0023242A" w:rsidR="00913C43" w:rsidP="002F0623" w:rsidRDefault="00913C43" w14:paraId="34D25E6D" w14:textId="77777777">
            <w:pPr>
              <w:rPr>
                <w:rFonts w:ascii="Arial" w:hAnsi="Arial" w:eastAsia="Calibri" w:cs="Arial"/>
                <w:b/>
                <w:sz w:val="22"/>
                <w:szCs w:val="22"/>
                <w:lang w:eastAsia="en-US"/>
              </w:rPr>
            </w:pPr>
            <w:r w:rsidRPr="0023242A">
              <w:rPr>
                <w:rFonts w:ascii="Arial" w:hAnsi="Arial" w:eastAsia="Calibri" w:cs="Arial"/>
                <w:b/>
                <w:sz w:val="22"/>
                <w:szCs w:val="22"/>
                <w:lang w:eastAsia="en-US"/>
              </w:rPr>
              <w:t>Knowledge and Understanding</w:t>
            </w:r>
          </w:p>
          <w:p w:rsidRPr="0023242A" w:rsidR="001038AF" w:rsidP="002F0623" w:rsidRDefault="001038AF" w14:paraId="61A7C347" w14:textId="77777777">
            <w:pPr>
              <w:rPr>
                <w:rFonts w:ascii="Arial" w:hAnsi="Arial" w:eastAsia="Calibri" w:cs="Arial"/>
                <w:b/>
                <w:sz w:val="22"/>
                <w:szCs w:val="22"/>
                <w:lang w:eastAsia="en-US"/>
              </w:rPr>
            </w:pPr>
          </w:p>
          <w:p w:rsidRPr="0023242A" w:rsidR="00913C43" w:rsidP="002F0623" w:rsidRDefault="00913C43" w14:paraId="057D4C00" w14:textId="5E1834A0">
            <w:pPr>
              <w:rPr>
                <w:rFonts w:ascii="Arial" w:hAnsi="Arial" w:eastAsia="Calibri" w:cs="Arial"/>
                <w:sz w:val="22"/>
                <w:szCs w:val="22"/>
                <w:lang w:eastAsia="en-US"/>
              </w:rPr>
            </w:pPr>
            <w:r w:rsidRPr="0023242A">
              <w:rPr>
                <w:rFonts w:ascii="Arial" w:hAnsi="Arial" w:eastAsia="Calibri" w:cs="Arial"/>
                <w:b/>
                <w:sz w:val="22"/>
                <w:szCs w:val="22"/>
                <w:lang w:eastAsia="en-US"/>
              </w:rPr>
              <w:t>On completion of the course students will be able to</w:t>
            </w:r>
            <w:r w:rsidRPr="0023242A" w:rsidR="009C125E">
              <w:rPr>
                <w:rFonts w:ascii="Arial" w:hAnsi="Arial" w:eastAsia="Calibri" w:cs="Arial"/>
                <w:b/>
                <w:sz w:val="22"/>
                <w:szCs w:val="22"/>
                <w:lang w:eastAsia="en-US"/>
              </w:rPr>
              <w:t>:</w:t>
            </w:r>
            <w:r w:rsidRPr="0023242A">
              <w:rPr>
                <w:rFonts w:ascii="Arial" w:hAnsi="Arial" w:eastAsia="Calibri" w:cs="Arial"/>
                <w:b/>
                <w:sz w:val="22"/>
                <w:szCs w:val="22"/>
                <w:lang w:eastAsia="en-US"/>
              </w:rPr>
              <w:t xml:space="preserve"> </w:t>
            </w:r>
          </w:p>
        </w:tc>
        <w:tc>
          <w:tcPr>
            <w:tcW w:w="461" w:type="dxa"/>
            <w:tcBorders>
              <w:left w:val="single" w:color="auto" w:sz="4" w:space="0"/>
              <w:bottom w:val="single" w:color="auto" w:sz="4" w:space="0"/>
              <w:right w:val="single" w:color="auto" w:sz="4" w:space="0"/>
            </w:tcBorders>
            <w:shd w:val="clear" w:color="auto" w:fill="DBE5F1"/>
          </w:tcPr>
          <w:p w:rsidRPr="0023242A" w:rsidR="00913C43" w:rsidP="002F0623" w:rsidRDefault="00913C43" w14:paraId="32D95728" w14:textId="77777777">
            <w:pPr>
              <w:rPr>
                <w:rFonts w:ascii="Arial" w:hAnsi="Arial" w:eastAsia="Calibri" w:cs="Arial"/>
                <w:sz w:val="22"/>
                <w:szCs w:val="22"/>
                <w:lang w:eastAsia="en-US"/>
              </w:rPr>
            </w:pPr>
          </w:p>
        </w:tc>
        <w:tc>
          <w:tcPr>
            <w:tcW w:w="3969" w:type="dxa"/>
            <w:tcBorders>
              <w:left w:val="single" w:color="auto" w:sz="4" w:space="0"/>
              <w:bottom w:val="single" w:color="auto" w:sz="4" w:space="0"/>
              <w:right w:val="single" w:color="auto" w:sz="4" w:space="0"/>
            </w:tcBorders>
            <w:shd w:val="clear" w:color="auto" w:fill="DBE5F1"/>
          </w:tcPr>
          <w:p w:rsidRPr="0023242A" w:rsidR="00913C43" w:rsidP="002F0623" w:rsidRDefault="00913C43" w14:paraId="56F16FBC" w14:textId="77777777">
            <w:pPr>
              <w:rPr>
                <w:rFonts w:ascii="Arial" w:hAnsi="Arial" w:eastAsia="Calibri" w:cs="Arial"/>
                <w:b/>
                <w:sz w:val="22"/>
                <w:szCs w:val="22"/>
                <w:lang w:eastAsia="en-US"/>
              </w:rPr>
            </w:pPr>
            <w:r w:rsidRPr="0023242A">
              <w:rPr>
                <w:rFonts w:ascii="Arial" w:hAnsi="Arial" w:eastAsia="Calibri" w:cs="Arial"/>
                <w:b/>
                <w:sz w:val="22"/>
                <w:szCs w:val="22"/>
                <w:lang w:eastAsia="en-US"/>
              </w:rPr>
              <w:t>Intellectual Skills</w:t>
            </w:r>
          </w:p>
          <w:p w:rsidRPr="0023242A" w:rsidR="001038AF" w:rsidP="002F0623" w:rsidRDefault="001038AF" w14:paraId="7526CE4B" w14:textId="77777777">
            <w:pPr>
              <w:rPr>
                <w:rFonts w:ascii="Arial" w:hAnsi="Arial" w:eastAsia="Calibri" w:cs="Arial"/>
                <w:b/>
                <w:sz w:val="22"/>
                <w:szCs w:val="22"/>
                <w:lang w:eastAsia="en-US"/>
              </w:rPr>
            </w:pPr>
          </w:p>
          <w:p w:rsidRPr="0023242A" w:rsidR="00913C43" w:rsidP="002F0623" w:rsidRDefault="00913C43" w14:paraId="07586B76" w14:textId="7BFB5CDF">
            <w:pPr>
              <w:rPr>
                <w:rFonts w:ascii="Arial" w:hAnsi="Arial" w:eastAsia="Calibri" w:cs="Arial"/>
                <w:b/>
                <w:sz w:val="22"/>
                <w:szCs w:val="22"/>
                <w:lang w:eastAsia="en-US"/>
              </w:rPr>
            </w:pPr>
            <w:r w:rsidRPr="0023242A">
              <w:rPr>
                <w:rFonts w:ascii="Arial" w:hAnsi="Arial" w:eastAsia="Calibri" w:cs="Arial"/>
                <w:b/>
                <w:sz w:val="22"/>
                <w:szCs w:val="22"/>
                <w:lang w:eastAsia="en-US"/>
              </w:rPr>
              <w:t>On completion of the course students will be able to:</w:t>
            </w:r>
          </w:p>
        </w:tc>
        <w:tc>
          <w:tcPr>
            <w:tcW w:w="472" w:type="dxa"/>
            <w:tcBorders>
              <w:left w:val="single" w:color="auto" w:sz="4" w:space="0"/>
              <w:bottom w:val="single" w:color="auto" w:sz="4" w:space="0"/>
              <w:right w:val="single" w:color="auto" w:sz="4" w:space="0"/>
            </w:tcBorders>
            <w:shd w:val="clear" w:color="auto" w:fill="DBE5F1"/>
          </w:tcPr>
          <w:p w:rsidRPr="0023242A" w:rsidR="00913C43" w:rsidP="002F0623" w:rsidRDefault="00913C43" w14:paraId="661F35BA" w14:textId="77777777">
            <w:pPr>
              <w:rPr>
                <w:rFonts w:ascii="Arial" w:hAnsi="Arial" w:eastAsia="Calibri" w:cs="Arial"/>
                <w:sz w:val="22"/>
                <w:szCs w:val="22"/>
                <w:lang w:eastAsia="en-US"/>
              </w:rPr>
            </w:pPr>
          </w:p>
        </w:tc>
        <w:tc>
          <w:tcPr>
            <w:tcW w:w="4556" w:type="dxa"/>
            <w:tcBorders>
              <w:left w:val="single" w:color="auto" w:sz="4" w:space="0"/>
              <w:bottom w:val="single" w:color="auto" w:sz="4" w:space="0"/>
              <w:right w:val="single" w:color="auto" w:sz="4" w:space="0"/>
            </w:tcBorders>
            <w:shd w:val="clear" w:color="auto" w:fill="DBE5F1"/>
          </w:tcPr>
          <w:p w:rsidRPr="0023242A" w:rsidR="00913C43" w:rsidP="002F0623" w:rsidRDefault="00913C43" w14:paraId="565D12AF" w14:textId="77777777">
            <w:pPr>
              <w:rPr>
                <w:rFonts w:ascii="Arial" w:hAnsi="Arial" w:eastAsia="Calibri" w:cs="Arial"/>
                <w:b/>
                <w:sz w:val="22"/>
                <w:szCs w:val="22"/>
                <w:lang w:eastAsia="en-US"/>
              </w:rPr>
            </w:pPr>
            <w:r w:rsidRPr="0023242A">
              <w:rPr>
                <w:rFonts w:ascii="Arial" w:hAnsi="Arial" w:eastAsia="Calibri" w:cs="Arial"/>
                <w:b/>
                <w:sz w:val="22"/>
                <w:szCs w:val="22"/>
                <w:lang w:eastAsia="en-US"/>
              </w:rPr>
              <w:t xml:space="preserve">Subject Practical skills </w:t>
            </w:r>
          </w:p>
          <w:p w:rsidRPr="0023242A" w:rsidR="001038AF" w:rsidP="002F0623" w:rsidRDefault="001038AF" w14:paraId="6084E924" w14:textId="77777777">
            <w:pPr>
              <w:rPr>
                <w:rFonts w:ascii="Arial" w:hAnsi="Arial" w:eastAsia="Calibri" w:cs="Arial"/>
                <w:b/>
                <w:sz w:val="22"/>
                <w:szCs w:val="22"/>
                <w:lang w:eastAsia="en-US"/>
              </w:rPr>
            </w:pPr>
          </w:p>
          <w:p w:rsidRPr="0023242A" w:rsidR="00913C43" w:rsidP="002F0623" w:rsidRDefault="00913C43" w14:paraId="4BA2B5EA" w14:textId="6CC51A0A">
            <w:pPr>
              <w:rPr>
                <w:rFonts w:ascii="Arial" w:hAnsi="Arial" w:eastAsia="Calibri" w:cs="Arial"/>
                <w:sz w:val="22"/>
                <w:szCs w:val="22"/>
                <w:lang w:eastAsia="en-US"/>
              </w:rPr>
            </w:pPr>
            <w:r w:rsidRPr="0023242A">
              <w:rPr>
                <w:rFonts w:ascii="Arial" w:hAnsi="Arial" w:eastAsia="Calibri" w:cs="Arial"/>
                <w:b/>
                <w:sz w:val="22"/>
                <w:szCs w:val="22"/>
                <w:lang w:eastAsia="en-US"/>
              </w:rPr>
              <w:t>On completion of the course students will be able to:</w:t>
            </w:r>
          </w:p>
        </w:tc>
      </w:tr>
      <w:tr w:rsidRPr="0023242A" w:rsidR="00913C43" w:rsidTr="00913C43" w14:paraId="62A4BBFA" w14:textId="77777777">
        <w:trPr>
          <w:jc w:val="center"/>
        </w:trPr>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26C0A959" w14:textId="77777777">
            <w:pPr>
              <w:rPr>
                <w:rFonts w:ascii="Arial" w:hAnsi="Arial" w:eastAsia="Calibri" w:cs="Arial"/>
                <w:sz w:val="22"/>
                <w:szCs w:val="22"/>
                <w:lang w:eastAsia="en-US"/>
              </w:rPr>
            </w:pPr>
            <w:r w:rsidRPr="0023242A">
              <w:rPr>
                <w:rFonts w:ascii="Arial" w:hAnsi="Arial" w:eastAsia="Calibri" w:cs="Arial"/>
                <w:sz w:val="22"/>
                <w:szCs w:val="22"/>
                <w:lang w:eastAsia="en-US"/>
              </w:rPr>
              <w:t>A1</w:t>
            </w:r>
          </w:p>
        </w:tc>
        <w:tc>
          <w:tcPr>
            <w:tcW w:w="3968" w:type="dxa"/>
            <w:tcBorders>
              <w:top w:val="single" w:color="auto" w:sz="4" w:space="0"/>
              <w:left w:val="single" w:color="auto" w:sz="4" w:space="0"/>
              <w:bottom w:val="single" w:color="auto" w:sz="4" w:space="0"/>
              <w:right w:val="single" w:color="auto" w:sz="4" w:space="0"/>
            </w:tcBorders>
          </w:tcPr>
          <w:p w:rsidRPr="0023242A" w:rsidR="00913C43" w:rsidP="002F0623" w:rsidRDefault="00FE5084" w14:paraId="482D90FA" w14:textId="31B3C893">
            <w:pPr>
              <w:rPr>
                <w:rFonts w:ascii="Arial" w:hAnsi="Arial" w:eastAsia="Calibri" w:cs="Arial"/>
                <w:sz w:val="22"/>
                <w:szCs w:val="22"/>
                <w:lang w:eastAsia="en-US"/>
              </w:rPr>
            </w:pPr>
            <w:r w:rsidRPr="0023242A">
              <w:rPr>
                <w:rStyle w:val="normaltextrun"/>
                <w:rFonts w:ascii="Arial" w:hAnsi="Arial" w:cs="Arial"/>
                <w:color w:val="000000"/>
                <w:sz w:val="22"/>
                <w:szCs w:val="22"/>
                <w:shd w:val="clear" w:color="auto" w:fill="FFFFFF"/>
              </w:rPr>
              <w:t>Apply mastery of knowledge and detailed, in-depth understanding to an area of midwifery care provision, including the wider socio-political, financial, cultural and international influences. </w:t>
            </w:r>
            <w:r w:rsidRPr="0023242A">
              <w:rPr>
                <w:rStyle w:val="eop"/>
                <w:rFonts w:ascii="Arial" w:hAnsi="Arial" w:cs="Arial"/>
                <w:color w:val="000000"/>
                <w:sz w:val="22"/>
                <w:szCs w:val="22"/>
                <w:shd w:val="clear" w:color="auto" w:fill="FFFFFF"/>
              </w:rPr>
              <w:t> </w:t>
            </w:r>
          </w:p>
        </w:tc>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171F91E7" w14:textId="77777777">
            <w:pPr>
              <w:rPr>
                <w:rFonts w:ascii="Arial" w:hAnsi="Arial" w:eastAsia="Calibri" w:cs="Arial"/>
                <w:sz w:val="22"/>
                <w:szCs w:val="22"/>
                <w:lang w:eastAsia="en-US"/>
              </w:rPr>
            </w:pPr>
            <w:r w:rsidRPr="0023242A">
              <w:rPr>
                <w:rFonts w:ascii="Arial" w:hAnsi="Arial" w:eastAsia="Calibri" w:cs="Arial"/>
                <w:sz w:val="22"/>
                <w:szCs w:val="22"/>
                <w:lang w:eastAsia="en-US"/>
              </w:rPr>
              <w:t>B1</w:t>
            </w:r>
          </w:p>
        </w:tc>
        <w:tc>
          <w:tcPr>
            <w:tcW w:w="3969"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312CFE8B" w14:textId="77777777">
            <w:pPr>
              <w:rPr>
                <w:rFonts w:ascii="Arial" w:hAnsi="Arial" w:eastAsia="Calibri" w:cs="Arial"/>
                <w:sz w:val="22"/>
                <w:szCs w:val="22"/>
                <w:lang w:eastAsia="en-US"/>
              </w:rPr>
            </w:pPr>
            <w:r w:rsidRPr="0023242A">
              <w:rPr>
                <w:rFonts w:ascii="Arial" w:hAnsi="Arial" w:eastAsia="Calibri" w:cs="Arial"/>
                <w:sz w:val="22"/>
                <w:szCs w:val="22"/>
                <w:lang w:eastAsia="en-US"/>
              </w:rPr>
              <w:t>Solve complex problems in the provision and management of maternity care and justify their decision-making in prioritising the needs of individuals.</w:t>
            </w:r>
          </w:p>
        </w:tc>
        <w:tc>
          <w:tcPr>
            <w:tcW w:w="472"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262DFA1B" w14:textId="77777777">
            <w:pPr>
              <w:rPr>
                <w:rFonts w:ascii="Arial" w:hAnsi="Arial" w:eastAsia="Calibri" w:cs="Arial"/>
                <w:sz w:val="22"/>
                <w:szCs w:val="22"/>
                <w:lang w:eastAsia="en-US"/>
              </w:rPr>
            </w:pPr>
            <w:r w:rsidRPr="0023242A">
              <w:rPr>
                <w:rFonts w:ascii="Arial" w:hAnsi="Arial" w:eastAsia="Calibri" w:cs="Arial"/>
                <w:sz w:val="22"/>
                <w:szCs w:val="22"/>
                <w:lang w:eastAsia="en-US"/>
              </w:rPr>
              <w:t>C1</w:t>
            </w:r>
          </w:p>
        </w:tc>
        <w:tc>
          <w:tcPr>
            <w:tcW w:w="4556" w:type="dxa"/>
            <w:tcBorders>
              <w:top w:val="single" w:color="auto" w:sz="4" w:space="0"/>
              <w:left w:val="single" w:color="auto" w:sz="4" w:space="0"/>
              <w:bottom w:val="single" w:color="auto" w:sz="4" w:space="0"/>
              <w:right w:val="single" w:color="auto" w:sz="4" w:space="0"/>
            </w:tcBorders>
          </w:tcPr>
          <w:p w:rsidRPr="0023242A" w:rsidR="00913C43" w:rsidP="002F0623" w:rsidRDefault="00181D20" w14:paraId="4CE0AEF5" w14:textId="46F0CC9E">
            <w:pPr>
              <w:rPr>
                <w:rFonts w:ascii="Arial" w:hAnsi="Arial" w:eastAsia="Calibri" w:cs="Arial"/>
                <w:sz w:val="22"/>
                <w:szCs w:val="22"/>
                <w:lang w:eastAsia="en-US"/>
              </w:rPr>
            </w:pPr>
            <w:r w:rsidRPr="0023242A">
              <w:rPr>
                <w:rFonts w:ascii="Arial" w:hAnsi="Arial" w:eastAsia="Calibri" w:cs="Arial"/>
                <w:sz w:val="22"/>
                <w:szCs w:val="22"/>
                <w:lang w:eastAsia="en-US"/>
              </w:rPr>
              <w:t>Exhibit professional behaviours as an accountable, reflective, adaptable, compassionate, skilled and confident practitioner.</w:t>
            </w:r>
          </w:p>
        </w:tc>
      </w:tr>
      <w:tr w:rsidRPr="0023242A" w:rsidR="00913C43" w:rsidTr="00913C43" w14:paraId="4AF03346" w14:textId="77777777">
        <w:trPr>
          <w:jc w:val="center"/>
        </w:trPr>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64CC50E4" w14:textId="77777777">
            <w:pPr>
              <w:rPr>
                <w:rFonts w:ascii="Arial" w:hAnsi="Arial" w:eastAsia="Calibri" w:cs="Arial"/>
                <w:sz w:val="22"/>
                <w:szCs w:val="22"/>
                <w:lang w:eastAsia="en-US"/>
              </w:rPr>
            </w:pPr>
            <w:r w:rsidRPr="0023242A">
              <w:rPr>
                <w:rFonts w:ascii="Arial" w:hAnsi="Arial" w:eastAsia="Calibri" w:cs="Arial"/>
                <w:sz w:val="22"/>
                <w:szCs w:val="22"/>
                <w:lang w:eastAsia="en-US"/>
              </w:rPr>
              <w:t>A2</w:t>
            </w:r>
          </w:p>
        </w:tc>
        <w:tc>
          <w:tcPr>
            <w:tcW w:w="3968" w:type="dxa"/>
            <w:tcBorders>
              <w:top w:val="single" w:color="auto" w:sz="4" w:space="0"/>
              <w:left w:val="single" w:color="auto" w:sz="4" w:space="0"/>
              <w:bottom w:val="single" w:color="auto" w:sz="4" w:space="0"/>
              <w:right w:val="single" w:color="auto" w:sz="4" w:space="0"/>
            </w:tcBorders>
          </w:tcPr>
          <w:p w:rsidRPr="0023242A" w:rsidR="00913C43" w:rsidP="002F0623" w:rsidRDefault="00B24DE7" w14:paraId="0D482A53" w14:textId="2F61E162">
            <w:pPr>
              <w:rPr>
                <w:rFonts w:ascii="Arial" w:hAnsi="Arial" w:eastAsia="Calibri" w:cs="Arial"/>
                <w:sz w:val="22"/>
                <w:szCs w:val="22"/>
                <w:lang w:eastAsia="en-US"/>
              </w:rPr>
            </w:pPr>
            <w:r w:rsidRPr="0023242A">
              <w:rPr>
                <w:rStyle w:val="normaltextrun"/>
                <w:rFonts w:ascii="Arial" w:hAnsi="Arial" w:cs="Arial"/>
                <w:color w:val="000000"/>
                <w:sz w:val="22"/>
                <w:szCs w:val="22"/>
                <w:shd w:val="clear" w:color="auto" w:fill="FFFFFF"/>
              </w:rPr>
              <w:t>Apply deep and systematic understanding of the wider ethical, legal and professional perspectives to an area of midwifery practice.</w:t>
            </w:r>
          </w:p>
        </w:tc>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248C706B" w14:textId="77777777">
            <w:pPr>
              <w:rPr>
                <w:rFonts w:ascii="Arial" w:hAnsi="Arial" w:eastAsia="Calibri" w:cs="Arial"/>
                <w:sz w:val="22"/>
                <w:szCs w:val="22"/>
                <w:lang w:eastAsia="en-US"/>
              </w:rPr>
            </w:pPr>
            <w:r w:rsidRPr="0023242A">
              <w:rPr>
                <w:rFonts w:ascii="Arial" w:hAnsi="Arial" w:eastAsia="Calibri" w:cs="Arial"/>
                <w:sz w:val="22"/>
                <w:szCs w:val="22"/>
                <w:lang w:eastAsia="en-US"/>
              </w:rPr>
              <w:t>B2</w:t>
            </w:r>
          </w:p>
        </w:tc>
        <w:tc>
          <w:tcPr>
            <w:tcW w:w="3969"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3AC1908A" w14:textId="77777777">
            <w:pPr>
              <w:rPr>
                <w:rFonts w:ascii="Arial" w:hAnsi="Arial" w:eastAsia="Calibri" w:cs="Arial"/>
                <w:sz w:val="22"/>
                <w:szCs w:val="22"/>
                <w:lang w:eastAsia="en-US"/>
              </w:rPr>
            </w:pPr>
            <w:r w:rsidRPr="0023242A">
              <w:rPr>
                <w:rFonts w:ascii="Arial" w:hAnsi="Arial" w:eastAsia="Calibri" w:cs="Arial"/>
                <w:sz w:val="22"/>
                <w:szCs w:val="22"/>
                <w:lang w:eastAsia="en-US"/>
              </w:rPr>
              <w:t xml:space="preserve">Critically appraise and analyse both primary and secondary sources; interpreting data to establish connections discern meaning. </w:t>
            </w:r>
          </w:p>
        </w:tc>
        <w:tc>
          <w:tcPr>
            <w:tcW w:w="472"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2ED2C58A" w14:textId="77777777">
            <w:pPr>
              <w:rPr>
                <w:rFonts w:ascii="Arial" w:hAnsi="Arial" w:eastAsia="Calibri" w:cs="Arial"/>
                <w:sz w:val="22"/>
                <w:szCs w:val="22"/>
                <w:lang w:eastAsia="en-US"/>
              </w:rPr>
            </w:pPr>
            <w:r w:rsidRPr="0023242A">
              <w:rPr>
                <w:rFonts w:ascii="Arial" w:hAnsi="Arial" w:eastAsia="Calibri" w:cs="Arial"/>
                <w:sz w:val="22"/>
                <w:szCs w:val="22"/>
                <w:lang w:eastAsia="en-US"/>
              </w:rPr>
              <w:t>C2</w:t>
            </w:r>
          </w:p>
        </w:tc>
        <w:tc>
          <w:tcPr>
            <w:tcW w:w="4556"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66F11CF1" w14:textId="02D19A63">
            <w:pPr>
              <w:rPr>
                <w:rFonts w:ascii="Arial" w:hAnsi="Arial" w:eastAsia="Calibri" w:cs="Arial"/>
                <w:sz w:val="22"/>
                <w:szCs w:val="22"/>
                <w:lang w:eastAsia="en-US"/>
              </w:rPr>
            </w:pPr>
            <w:r w:rsidRPr="0023242A">
              <w:rPr>
                <w:rFonts w:ascii="Arial" w:hAnsi="Arial" w:eastAsia="Calibri" w:cs="Arial"/>
                <w:sz w:val="22"/>
                <w:szCs w:val="22"/>
                <w:lang w:eastAsia="en-US"/>
              </w:rPr>
              <w:t xml:space="preserve">Demonstrate the ability to critically select and apply professional, ethical and legal frameworks to </w:t>
            </w:r>
            <w:r w:rsidRPr="0023242A" w:rsidR="00181D20">
              <w:rPr>
                <w:rFonts w:ascii="Arial" w:hAnsi="Arial" w:eastAsia="Calibri" w:cs="Arial"/>
                <w:sz w:val="22"/>
                <w:szCs w:val="22"/>
                <w:lang w:eastAsia="en-US"/>
              </w:rPr>
              <w:t>complex decision-making</w:t>
            </w:r>
            <w:r w:rsidRPr="0023242A">
              <w:rPr>
                <w:rFonts w:ascii="Arial" w:hAnsi="Arial" w:eastAsia="Calibri" w:cs="Arial"/>
                <w:sz w:val="22"/>
                <w:szCs w:val="22"/>
                <w:lang w:eastAsia="en-US"/>
              </w:rPr>
              <w:t>.</w:t>
            </w:r>
          </w:p>
        </w:tc>
      </w:tr>
      <w:tr w:rsidRPr="0023242A" w:rsidR="00913C43" w:rsidTr="00913C43" w14:paraId="002AFBD4" w14:textId="77777777">
        <w:trPr>
          <w:jc w:val="center"/>
        </w:trPr>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7BEBE994" w14:textId="77777777">
            <w:pPr>
              <w:rPr>
                <w:rFonts w:ascii="Arial" w:hAnsi="Arial" w:eastAsia="Calibri" w:cs="Arial"/>
                <w:sz w:val="22"/>
                <w:szCs w:val="22"/>
                <w:lang w:eastAsia="en-US"/>
              </w:rPr>
            </w:pPr>
            <w:r w:rsidRPr="0023242A">
              <w:rPr>
                <w:rFonts w:ascii="Arial" w:hAnsi="Arial" w:eastAsia="Calibri" w:cs="Arial"/>
                <w:sz w:val="22"/>
                <w:szCs w:val="22"/>
                <w:lang w:eastAsia="en-US"/>
              </w:rPr>
              <w:t>A3</w:t>
            </w:r>
          </w:p>
        </w:tc>
        <w:tc>
          <w:tcPr>
            <w:tcW w:w="3968"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246CDB36" w14:textId="38F8992F">
            <w:pPr>
              <w:rPr>
                <w:rFonts w:ascii="Arial" w:hAnsi="Arial" w:eastAsia="Calibri" w:cs="Arial"/>
                <w:sz w:val="22"/>
                <w:szCs w:val="22"/>
                <w:lang w:eastAsia="en-US"/>
              </w:rPr>
            </w:pPr>
          </w:p>
        </w:tc>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7F22779C" w14:textId="77777777">
            <w:pPr>
              <w:rPr>
                <w:rFonts w:ascii="Arial" w:hAnsi="Arial" w:eastAsia="Calibri" w:cs="Arial"/>
                <w:sz w:val="22"/>
                <w:szCs w:val="22"/>
                <w:lang w:eastAsia="en-US"/>
              </w:rPr>
            </w:pPr>
            <w:r w:rsidRPr="0023242A">
              <w:rPr>
                <w:rFonts w:ascii="Arial" w:hAnsi="Arial" w:eastAsia="Calibri" w:cs="Arial"/>
                <w:sz w:val="22"/>
                <w:szCs w:val="22"/>
                <w:lang w:eastAsia="en-US"/>
              </w:rPr>
              <w:t>B3</w:t>
            </w:r>
          </w:p>
        </w:tc>
        <w:tc>
          <w:tcPr>
            <w:tcW w:w="3969"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6853A96F" w14:textId="77777777">
            <w:pPr>
              <w:rPr>
                <w:rFonts w:ascii="Arial" w:hAnsi="Arial" w:eastAsia="Calibri" w:cs="Arial"/>
                <w:sz w:val="22"/>
                <w:szCs w:val="22"/>
                <w:lang w:eastAsia="en-US"/>
              </w:rPr>
            </w:pPr>
            <w:r w:rsidRPr="0023242A">
              <w:rPr>
                <w:rFonts w:ascii="Arial" w:hAnsi="Arial" w:eastAsia="Calibri" w:cs="Arial"/>
                <w:sz w:val="22"/>
                <w:szCs w:val="22"/>
                <w:lang w:eastAsia="en-US"/>
              </w:rPr>
              <w:t>Demonstrate the skills and attributes of an autonomous and reflexive learner and a commitment to systematic professional development, through evidence-based knowledge and enquiry.</w:t>
            </w:r>
          </w:p>
        </w:tc>
        <w:tc>
          <w:tcPr>
            <w:tcW w:w="472"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6C97FAA3" w14:textId="77777777">
            <w:pPr>
              <w:rPr>
                <w:rFonts w:ascii="Arial" w:hAnsi="Arial" w:eastAsia="Calibri" w:cs="Arial"/>
                <w:sz w:val="22"/>
                <w:szCs w:val="22"/>
                <w:lang w:eastAsia="en-US"/>
              </w:rPr>
            </w:pPr>
            <w:r w:rsidRPr="0023242A">
              <w:rPr>
                <w:rFonts w:ascii="Arial" w:hAnsi="Arial" w:eastAsia="Calibri" w:cs="Arial"/>
                <w:sz w:val="22"/>
                <w:szCs w:val="22"/>
                <w:lang w:eastAsia="en-US"/>
              </w:rPr>
              <w:t>C3</w:t>
            </w:r>
          </w:p>
        </w:tc>
        <w:tc>
          <w:tcPr>
            <w:tcW w:w="4556" w:type="dxa"/>
            <w:tcBorders>
              <w:top w:val="single" w:color="auto" w:sz="4" w:space="0"/>
              <w:left w:val="single" w:color="auto" w:sz="4" w:space="0"/>
              <w:bottom w:val="single" w:color="auto" w:sz="4" w:space="0"/>
              <w:right w:val="single" w:color="auto" w:sz="4" w:space="0"/>
            </w:tcBorders>
          </w:tcPr>
          <w:p w:rsidRPr="0023242A" w:rsidR="00913C43" w:rsidP="002F0623" w:rsidRDefault="00631CF9" w14:paraId="1D772DF6" w14:textId="33272044">
            <w:pPr>
              <w:rPr>
                <w:rFonts w:ascii="Arial" w:hAnsi="Arial" w:eastAsia="Calibri" w:cs="Arial"/>
                <w:sz w:val="22"/>
                <w:szCs w:val="22"/>
                <w:lang w:eastAsia="en-US"/>
              </w:rPr>
            </w:pPr>
            <w:r w:rsidRPr="0023242A">
              <w:rPr>
                <w:rStyle w:val="normaltextrun"/>
                <w:rFonts w:ascii="Arial" w:hAnsi="Arial" w:cs="Arial"/>
                <w:color w:val="000000"/>
                <w:sz w:val="22"/>
                <w:szCs w:val="22"/>
                <w:shd w:val="clear" w:color="auto" w:fill="FFFFFF"/>
              </w:rPr>
              <w:t>Autonomously direct their own personal and professional development, based on the application of critical enquiry, reflective practice and appraisal of evidence.</w:t>
            </w:r>
          </w:p>
        </w:tc>
      </w:tr>
      <w:tr w:rsidRPr="0023242A" w:rsidR="00913C43" w:rsidTr="00913C43" w14:paraId="24E1EF85" w14:textId="77777777">
        <w:trPr>
          <w:jc w:val="center"/>
        </w:trPr>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0C0BB61B" w14:textId="77777777">
            <w:pPr>
              <w:rPr>
                <w:rFonts w:ascii="Arial" w:hAnsi="Arial" w:eastAsia="Calibri" w:cs="Arial"/>
                <w:sz w:val="22"/>
                <w:szCs w:val="22"/>
                <w:lang w:eastAsia="en-US"/>
              </w:rPr>
            </w:pPr>
            <w:r w:rsidRPr="0023242A">
              <w:rPr>
                <w:rFonts w:ascii="Arial" w:hAnsi="Arial" w:eastAsia="Calibri" w:cs="Arial"/>
                <w:sz w:val="22"/>
                <w:szCs w:val="22"/>
                <w:lang w:eastAsia="en-US"/>
              </w:rPr>
              <w:t>A4</w:t>
            </w:r>
          </w:p>
        </w:tc>
        <w:tc>
          <w:tcPr>
            <w:tcW w:w="3968"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3855E53B" w14:textId="34197D36">
            <w:pPr>
              <w:rPr>
                <w:rFonts w:ascii="Arial" w:hAnsi="Arial" w:eastAsia="Calibri" w:cs="Arial"/>
                <w:sz w:val="22"/>
                <w:szCs w:val="22"/>
                <w:lang w:eastAsia="en-US"/>
              </w:rPr>
            </w:pPr>
          </w:p>
        </w:tc>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5247CBDC" w14:textId="77777777">
            <w:pPr>
              <w:rPr>
                <w:rFonts w:ascii="Arial" w:hAnsi="Arial" w:eastAsia="Calibri" w:cs="Arial"/>
                <w:sz w:val="22"/>
                <w:szCs w:val="22"/>
                <w:lang w:eastAsia="en-US"/>
              </w:rPr>
            </w:pPr>
            <w:r w:rsidRPr="0023242A">
              <w:rPr>
                <w:rFonts w:ascii="Arial" w:hAnsi="Arial" w:eastAsia="Calibri" w:cs="Arial"/>
                <w:sz w:val="22"/>
                <w:szCs w:val="22"/>
                <w:lang w:eastAsia="en-US"/>
              </w:rPr>
              <w:t>B4</w:t>
            </w:r>
          </w:p>
        </w:tc>
        <w:tc>
          <w:tcPr>
            <w:tcW w:w="3969"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276493C3" w14:textId="101433AB">
            <w:pPr>
              <w:rPr>
                <w:rFonts w:ascii="Arial" w:hAnsi="Arial" w:eastAsia="Calibri" w:cs="Arial"/>
                <w:sz w:val="22"/>
                <w:szCs w:val="22"/>
                <w:lang w:eastAsia="en-US"/>
              </w:rPr>
            </w:pPr>
            <w:r w:rsidRPr="0023242A">
              <w:rPr>
                <w:rFonts w:ascii="Arial" w:hAnsi="Arial" w:eastAsia="Calibri" w:cs="Arial"/>
                <w:sz w:val="22"/>
                <w:szCs w:val="22"/>
                <w:lang w:eastAsia="en-US"/>
              </w:rPr>
              <w:t xml:space="preserve">Extend </w:t>
            </w:r>
            <w:r w:rsidRPr="0023242A" w:rsidR="00C07452">
              <w:rPr>
                <w:rFonts w:ascii="Arial" w:hAnsi="Arial" w:eastAsia="Calibri" w:cs="Arial"/>
                <w:sz w:val="22"/>
                <w:szCs w:val="22"/>
                <w:lang w:eastAsia="en-US"/>
              </w:rPr>
              <w:t>research-based</w:t>
            </w:r>
            <w:r w:rsidRPr="0023242A">
              <w:rPr>
                <w:rFonts w:ascii="Arial" w:hAnsi="Arial" w:eastAsia="Calibri" w:cs="Arial"/>
                <w:sz w:val="22"/>
                <w:szCs w:val="22"/>
                <w:lang w:eastAsia="en-US"/>
              </w:rPr>
              <w:t xml:space="preserve"> knowledge and skills and be able to evaluate research critically.</w:t>
            </w:r>
          </w:p>
        </w:tc>
        <w:tc>
          <w:tcPr>
            <w:tcW w:w="472"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58855556" w14:textId="77777777">
            <w:pPr>
              <w:rPr>
                <w:rFonts w:ascii="Arial" w:hAnsi="Arial" w:eastAsia="Calibri" w:cs="Arial"/>
                <w:sz w:val="22"/>
                <w:szCs w:val="22"/>
                <w:lang w:eastAsia="en-US"/>
              </w:rPr>
            </w:pPr>
            <w:r w:rsidRPr="0023242A">
              <w:rPr>
                <w:rFonts w:ascii="Arial" w:hAnsi="Arial" w:eastAsia="Calibri" w:cs="Arial"/>
                <w:sz w:val="22"/>
                <w:szCs w:val="22"/>
                <w:lang w:eastAsia="en-US"/>
              </w:rPr>
              <w:t>C4</w:t>
            </w:r>
          </w:p>
        </w:tc>
        <w:tc>
          <w:tcPr>
            <w:tcW w:w="4556" w:type="dxa"/>
            <w:tcBorders>
              <w:top w:val="single" w:color="auto" w:sz="4" w:space="0"/>
              <w:left w:val="single" w:color="auto" w:sz="4" w:space="0"/>
              <w:bottom w:val="single" w:color="auto" w:sz="4" w:space="0"/>
              <w:right w:val="single" w:color="auto" w:sz="4" w:space="0"/>
            </w:tcBorders>
          </w:tcPr>
          <w:p w:rsidRPr="0023242A" w:rsidR="00913C43" w:rsidP="002F0623" w:rsidRDefault="001038AF" w14:paraId="0E27B89C" w14:textId="1096F263">
            <w:pPr>
              <w:rPr>
                <w:rFonts w:ascii="Arial" w:hAnsi="Arial" w:eastAsia="Calibri" w:cs="Arial"/>
                <w:sz w:val="22"/>
                <w:szCs w:val="22"/>
                <w:lang w:eastAsia="en-US"/>
              </w:rPr>
            </w:pPr>
            <w:r w:rsidRPr="0023242A">
              <w:rPr>
                <w:rStyle w:val="normaltextrun"/>
                <w:rFonts w:ascii="Arial" w:hAnsi="Arial" w:cs="Arial"/>
                <w:color w:val="000000"/>
                <w:sz w:val="22"/>
                <w:szCs w:val="22"/>
                <w:shd w:val="clear" w:color="auto" w:fill="FFFFFF"/>
              </w:rPr>
              <w:t>Act as a professional role model, working effectively and collaboratively across multiple teams, to lead and develop others.</w:t>
            </w:r>
            <w:r w:rsidRPr="0023242A">
              <w:rPr>
                <w:rStyle w:val="eop"/>
                <w:rFonts w:ascii="Arial" w:hAnsi="Arial" w:cs="Arial"/>
                <w:color w:val="000000"/>
                <w:sz w:val="22"/>
                <w:szCs w:val="22"/>
                <w:shd w:val="clear" w:color="auto" w:fill="FFFFFF"/>
              </w:rPr>
              <w:t> </w:t>
            </w:r>
          </w:p>
        </w:tc>
      </w:tr>
      <w:tr w:rsidRPr="0023242A" w:rsidR="00913C43" w:rsidTr="00913C43" w14:paraId="731C8BEE" w14:textId="77777777">
        <w:trPr>
          <w:jc w:val="center"/>
        </w:trPr>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0AAE99A9" w14:textId="77777777">
            <w:pPr>
              <w:rPr>
                <w:rFonts w:ascii="Arial" w:hAnsi="Arial" w:eastAsia="Calibri" w:cs="Arial"/>
                <w:sz w:val="22"/>
                <w:szCs w:val="22"/>
                <w:lang w:eastAsia="en-US"/>
              </w:rPr>
            </w:pPr>
            <w:r w:rsidRPr="0023242A">
              <w:rPr>
                <w:rFonts w:ascii="Arial" w:hAnsi="Arial" w:eastAsia="Calibri" w:cs="Arial"/>
                <w:sz w:val="22"/>
                <w:szCs w:val="22"/>
                <w:lang w:eastAsia="en-US"/>
              </w:rPr>
              <w:t>A5</w:t>
            </w:r>
          </w:p>
        </w:tc>
        <w:tc>
          <w:tcPr>
            <w:tcW w:w="3968"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6749A1CA" w14:textId="50E551FD">
            <w:pPr>
              <w:rPr>
                <w:rFonts w:ascii="Arial" w:hAnsi="Arial" w:eastAsia="Calibri" w:cs="Arial"/>
                <w:sz w:val="22"/>
                <w:szCs w:val="22"/>
                <w:lang w:eastAsia="en-US"/>
              </w:rPr>
            </w:pPr>
          </w:p>
        </w:tc>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0ED0A178" w14:textId="77777777">
            <w:pPr>
              <w:rPr>
                <w:rFonts w:ascii="Arial" w:hAnsi="Arial" w:eastAsia="Calibri" w:cs="Arial"/>
                <w:sz w:val="22"/>
                <w:szCs w:val="22"/>
                <w:lang w:eastAsia="en-US"/>
              </w:rPr>
            </w:pPr>
            <w:r w:rsidRPr="0023242A">
              <w:rPr>
                <w:rFonts w:ascii="Arial" w:hAnsi="Arial" w:eastAsia="Calibri" w:cs="Arial"/>
                <w:sz w:val="22"/>
                <w:szCs w:val="22"/>
                <w:lang w:eastAsia="en-US"/>
              </w:rPr>
              <w:t>B5</w:t>
            </w:r>
          </w:p>
        </w:tc>
        <w:tc>
          <w:tcPr>
            <w:tcW w:w="3969"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74CF3F53" w14:textId="77777777">
            <w:pPr>
              <w:rPr>
                <w:rFonts w:ascii="Arial" w:hAnsi="Arial" w:eastAsia="Calibri" w:cs="Arial"/>
                <w:sz w:val="22"/>
                <w:szCs w:val="22"/>
                <w:lang w:eastAsia="en-US"/>
              </w:rPr>
            </w:pPr>
            <w:r w:rsidRPr="0023242A">
              <w:rPr>
                <w:rFonts w:ascii="Arial" w:hAnsi="Arial" w:eastAsia="Calibri" w:cs="Arial"/>
                <w:sz w:val="22"/>
                <w:szCs w:val="22"/>
                <w:lang w:eastAsia="en-US"/>
              </w:rPr>
              <w:t>Demonstrate logical, systematic thinking and draw reasoned conclusions and sustainable judgments.</w:t>
            </w:r>
          </w:p>
        </w:tc>
        <w:tc>
          <w:tcPr>
            <w:tcW w:w="472"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4DBD3EF9" w14:textId="77777777">
            <w:pPr>
              <w:rPr>
                <w:rFonts w:ascii="Arial" w:hAnsi="Arial" w:eastAsia="Calibri" w:cs="Arial"/>
                <w:sz w:val="22"/>
                <w:szCs w:val="22"/>
                <w:lang w:eastAsia="en-US"/>
              </w:rPr>
            </w:pPr>
            <w:r w:rsidRPr="0023242A">
              <w:rPr>
                <w:rFonts w:ascii="Arial" w:hAnsi="Arial" w:eastAsia="Calibri" w:cs="Arial"/>
                <w:sz w:val="22"/>
                <w:szCs w:val="22"/>
                <w:lang w:eastAsia="en-US"/>
              </w:rPr>
              <w:t>C5</w:t>
            </w:r>
          </w:p>
        </w:tc>
        <w:tc>
          <w:tcPr>
            <w:tcW w:w="4556" w:type="dxa"/>
            <w:tcBorders>
              <w:top w:val="single" w:color="auto" w:sz="4" w:space="0"/>
              <w:left w:val="single" w:color="auto" w:sz="4" w:space="0"/>
              <w:bottom w:val="single" w:color="auto" w:sz="4" w:space="0"/>
              <w:right w:val="single" w:color="auto" w:sz="4" w:space="0"/>
            </w:tcBorders>
          </w:tcPr>
          <w:p w:rsidRPr="0023242A" w:rsidR="00913C43" w:rsidP="002F0623" w:rsidRDefault="001038AF" w14:paraId="7025BEFB" w14:textId="5E91CE32">
            <w:pPr>
              <w:rPr>
                <w:rFonts w:ascii="Arial" w:hAnsi="Arial" w:eastAsia="Calibri" w:cs="Arial"/>
                <w:sz w:val="22"/>
                <w:szCs w:val="22"/>
                <w:lang w:eastAsia="en-US"/>
              </w:rPr>
            </w:pPr>
            <w:r w:rsidRPr="0023242A">
              <w:rPr>
                <w:rStyle w:val="normaltextrun"/>
                <w:rFonts w:ascii="Arial" w:hAnsi="Arial" w:cs="Arial"/>
                <w:color w:val="000000"/>
                <w:sz w:val="22"/>
                <w:szCs w:val="22"/>
                <w:shd w:val="clear" w:color="auto" w:fill="FFFFFF"/>
              </w:rPr>
              <w:t>Reconcile uncertainty, constraints and dilemmas within the unpredictable and changing context of professional practice.</w:t>
            </w:r>
          </w:p>
        </w:tc>
      </w:tr>
      <w:tr w:rsidRPr="0023242A" w:rsidR="00913C43" w:rsidTr="00913C43" w14:paraId="269A77D0" w14:textId="77777777">
        <w:trPr>
          <w:jc w:val="center"/>
        </w:trPr>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29312744" w14:textId="77777777">
            <w:pPr>
              <w:rPr>
                <w:rFonts w:ascii="Arial" w:hAnsi="Arial" w:eastAsia="Calibri" w:cs="Arial"/>
                <w:sz w:val="22"/>
                <w:szCs w:val="22"/>
                <w:lang w:eastAsia="en-US"/>
              </w:rPr>
            </w:pPr>
            <w:r w:rsidRPr="0023242A">
              <w:rPr>
                <w:rFonts w:ascii="Arial" w:hAnsi="Arial" w:eastAsia="Calibri" w:cs="Arial"/>
                <w:sz w:val="22"/>
                <w:szCs w:val="22"/>
                <w:lang w:eastAsia="en-US"/>
              </w:rPr>
              <w:t>A6</w:t>
            </w:r>
          </w:p>
        </w:tc>
        <w:tc>
          <w:tcPr>
            <w:tcW w:w="3968"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5DBC34A4" w14:textId="08873ACB">
            <w:pPr>
              <w:rPr>
                <w:rFonts w:ascii="Arial" w:hAnsi="Arial" w:eastAsia="Calibri" w:cs="Arial"/>
                <w:sz w:val="22"/>
                <w:szCs w:val="22"/>
                <w:lang w:eastAsia="en-US"/>
              </w:rPr>
            </w:pPr>
          </w:p>
        </w:tc>
        <w:tc>
          <w:tcPr>
            <w:tcW w:w="461"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183C68B9" w14:textId="77777777">
            <w:pPr>
              <w:rPr>
                <w:rFonts w:ascii="Arial" w:hAnsi="Arial" w:eastAsia="Calibri" w:cs="Arial"/>
                <w:sz w:val="22"/>
                <w:szCs w:val="22"/>
                <w:lang w:eastAsia="en-US"/>
              </w:rPr>
            </w:pPr>
            <w:r w:rsidRPr="0023242A">
              <w:rPr>
                <w:rFonts w:ascii="Arial" w:hAnsi="Arial" w:eastAsia="Calibri" w:cs="Arial"/>
                <w:sz w:val="22"/>
                <w:szCs w:val="22"/>
                <w:lang w:eastAsia="en-US"/>
              </w:rPr>
              <w:t>B6</w:t>
            </w:r>
          </w:p>
        </w:tc>
        <w:tc>
          <w:tcPr>
            <w:tcW w:w="3969"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608A3F52" w14:textId="77777777">
            <w:pPr>
              <w:rPr>
                <w:rFonts w:ascii="Arial" w:hAnsi="Arial" w:eastAsia="Calibri" w:cs="Arial"/>
                <w:sz w:val="22"/>
                <w:szCs w:val="22"/>
                <w:lang w:eastAsia="en-US"/>
              </w:rPr>
            </w:pPr>
            <w:r w:rsidRPr="0023242A">
              <w:rPr>
                <w:rFonts w:ascii="Arial" w:hAnsi="Arial" w:eastAsia="Calibri" w:cs="Arial"/>
                <w:sz w:val="22"/>
                <w:szCs w:val="22"/>
                <w:lang w:eastAsia="en-US"/>
              </w:rPr>
              <w:t>Draw upon professional judgment to make evidence-based, problem-solving and autonomous informed decisions, across all areas of practice.</w:t>
            </w:r>
          </w:p>
        </w:tc>
        <w:tc>
          <w:tcPr>
            <w:tcW w:w="472" w:type="dxa"/>
            <w:tcBorders>
              <w:top w:val="single" w:color="auto" w:sz="4" w:space="0"/>
              <w:left w:val="single" w:color="auto" w:sz="4" w:space="0"/>
              <w:bottom w:val="single" w:color="auto" w:sz="4" w:space="0"/>
              <w:right w:val="single" w:color="auto" w:sz="4" w:space="0"/>
            </w:tcBorders>
          </w:tcPr>
          <w:p w:rsidRPr="0023242A" w:rsidR="00913C43" w:rsidP="002F0623" w:rsidRDefault="00913C43" w14:paraId="32AC1CE2" w14:textId="77777777">
            <w:pPr>
              <w:rPr>
                <w:rFonts w:ascii="Arial" w:hAnsi="Arial" w:eastAsia="Calibri" w:cs="Arial"/>
                <w:sz w:val="22"/>
                <w:szCs w:val="22"/>
                <w:lang w:eastAsia="en-US"/>
              </w:rPr>
            </w:pPr>
            <w:r w:rsidRPr="0023242A">
              <w:rPr>
                <w:rFonts w:ascii="Arial" w:hAnsi="Arial" w:eastAsia="Calibri" w:cs="Arial"/>
                <w:sz w:val="22"/>
                <w:szCs w:val="22"/>
                <w:lang w:eastAsia="en-US"/>
              </w:rPr>
              <w:t>C6</w:t>
            </w:r>
          </w:p>
        </w:tc>
        <w:tc>
          <w:tcPr>
            <w:tcW w:w="4556" w:type="dxa"/>
            <w:tcBorders>
              <w:top w:val="single" w:color="auto" w:sz="4" w:space="0"/>
              <w:left w:val="single" w:color="auto" w:sz="4" w:space="0"/>
              <w:bottom w:val="single" w:color="auto" w:sz="4" w:space="0"/>
              <w:right w:val="single" w:color="auto" w:sz="4" w:space="0"/>
            </w:tcBorders>
          </w:tcPr>
          <w:p w:rsidRPr="0023242A" w:rsidR="00913C43" w:rsidP="002F0623" w:rsidRDefault="005057A0" w14:paraId="0FDCD9C1" w14:textId="2BA08939">
            <w:pPr>
              <w:rPr>
                <w:rFonts w:ascii="Arial" w:hAnsi="Arial" w:eastAsia="Calibri" w:cs="Arial"/>
                <w:sz w:val="22"/>
                <w:szCs w:val="22"/>
                <w:lang w:eastAsia="en-US"/>
              </w:rPr>
            </w:pPr>
            <w:r w:rsidRPr="0023242A">
              <w:rPr>
                <w:rStyle w:val="normaltextrun"/>
                <w:rFonts w:ascii="Arial" w:hAnsi="Arial" w:cs="Arial"/>
                <w:color w:val="000000"/>
                <w:sz w:val="22"/>
                <w:szCs w:val="22"/>
                <w:shd w:val="clear" w:color="auto" w:fill="FFFFFF"/>
              </w:rPr>
              <w:t>Contribute to development and transformation of services, new roles and ways of working to meet changing workforce needs.</w:t>
            </w:r>
            <w:r w:rsidRPr="0023242A">
              <w:rPr>
                <w:rStyle w:val="eop"/>
                <w:rFonts w:ascii="Arial" w:hAnsi="Arial" w:cs="Arial"/>
                <w:color w:val="000000"/>
                <w:sz w:val="22"/>
                <w:szCs w:val="22"/>
                <w:shd w:val="clear" w:color="auto" w:fill="FFFFFF"/>
              </w:rPr>
              <w:t> </w:t>
            </w:r>
          </w:p>
        </w:tc>
      </w:tr>
    </w:tbl>
    <w:p w:rsidR="00142C2D" w:rsidP="00142C2D" w:rsidRDefault="00142C2D" w14:paraId="0EF330F8" w14:textId="77777777"/>
    <w:p w:rsidR="00142C2D" w:rsidP="0023242A" w:rsidRDefault="00142C2D" w14:paraId="22AA5BBC" w14:textId="77777777">
      <w:pPr>
        <w:spacing w:line="360" w:lineRule="auto"/>
        <w:rPr>
          <w:rFonts w:ascii="Arial" w:hAnsi="Arial" w:cs="Arial"/>
        </w:rPr>
      </w:pPr>
      <w:r w:rsidRPr="00142C2D">
        <w:rPr>
          <w:rFonts w:ascii="Arial" w:hAnsi="Arial" w:cs="Arial"/>
          <w:sz w:val="22"/>
          <w:szCs w:val="22"/>
        </w:rPr>
        <w:lastRenderedPageBreak/>
        <w:t>In addition to the programme learn</w:t>
      </w:r>
      <w:r w:rsidR="00357895">
        <w:rPr>
          <w:rFonts w:ascii="Arial" w:hAnsi="Arial" w:cs="Arial"/>
          <w:sz w:val="22"/>
          <w:szCs w:val="22"/>
        </w:rPr>
        <w:t>ing outcomes identified</w:t>
      </w:r>
      <w:r w:rsidRPr="00142C2D">
        <w:rPr>
          <w:rFonts w:ascii="Arial" w:hAnsi="Arial" w:cs="Arial"/>
          <w:sz w:val="22"/>
          <w:szCs w:val="22"/>
        </w:rPr>
        <w:t>, the programme of study defined in this programme specification will allow students to dev</w:t>
      </w:r>
      <w:r w:rsidR="00357895">
        <w:rPr>
          <w:rFonts w:ascii="Arial" w:hAnsi="Arial" w:cs="Arial"/>
          <w:sz w:val="22"/>
          <w:szCs w:val="22"/>
        </w:rPr>
        <w:t>elop a range</w:t>
      </w:r>
      <w:r w:rsidR="00913C43">
        <w:rPr>
          <w:rFonts w:ascii="Arial" w:hAnsi="Arial" w:cs="Arial"/>
          <w:sz w:val="22"/>
          <w:szCs w:val="22"/>
        </w:rPr>
        <w:t xml:space="preserve"> of Key Skills</w:t>
      </w:r>
      <w:r w:rsidRPr="00142C2D">
        <w:rPr>
          <w:rFonts w:ascii="Arial" w:hAnsi="Arial" w:cs="Arial"/>
          <w:sz w:val="22"/>
          <w:szCs w:val="22"/>
        </w:rPr>
        <w:t>:</w:t>
      </w:r>
      <w:r w:rsidR="006577FB">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92"/>
        <w:gridCol w:w="1992"/>
        <w:gridCol w:w="1992"/>
        <w:gridCol w:w="1993"/>
        <w:gridCol w:w="1993"/>
        <w:gridCol w:w="1993"/>
        <w:gridCol w:w="1993"/>
      </w:tblGrid>
      <w:tr w:rsidRPr="0023242A" w:rsidR="00913C43" w:rsidTr="002F0623" w14:paraId="6CBA6BD7" w14:textId="77777777">
        <w:trPr>
          <w:jc w:val="center"/>
        </w:trPr>
        <w:tc>
          <w:tcPr>
            <w:tcW w:w="13948" w:type="dxa"/>
            <w:gridSpan w:val="7"/>
            <w:shd w:val="clear" w:color="auto" w:fill="DBE5F1"/>
          </w:tcPr>
          <w:p w:rsidRPr="0023242A" w:rsidR="00913C43" w:rsidP="002F0623" w:rsidRDefault="00913C43" w14:paraId="7C8DF344" w14:textId="77777777">
            <w:pPr>
              <w:jc w:val="center"/>
              <w:rPr>
                <w:rFonts w:ascii="Arial" w:hAnsi="Arial" w:cs="Arial"/>
                <w:b/>
                <w:sz w:val="22"/>
                <w:szCs w:val="22"/>
              </w:rPr>
            </w:pPr>
            <w:r w:rsidRPr="0023242A">
              <w:rPr>
                <w:rFonts w:ascii="Arial" w:hAnsi="Arial" w:cs="Arial"/>
                <w:b/>
                <w:sz w:val="22"/>
                <w:szCs w:val="22"/>
              </w:rPr>
              <w:t>Key Skills</w:t>
            </w:r>
          </w:p>
        </w:tc>
      </w:tr>
      <w:tr w:rsidRPr="0023242A" w:rsidR="00913C43" w:rsidTr="00913C43" w14:paraId="1F6FB022" w14:textId="77777777">
        <w:trPr>
          <w:jc w:val="center"/>
        </w:trPr>
        <w:tc>
          <w:tcPr>
            <w:tcW w:w="1992" w:type="dxa"/>
            <w:shd w:val="clear" w:color="auto" w:fill="DBE5F1"/>
          </w:tcPr>
          <w:p w:rsidRPr="0023242A" w:rsidR="00913C43" w:rsidP="002F0623" w:rsidRDefault="00913C43" w14:paraId="46C805ED" w14:textId="77777777">
            <w:pPr>
              <w:rPr>
                <w:rFonts w:ascii="Arial" w:hAnsi="Arial" w:cs="Arial"/>
                <w:b/>
                <w:sz w:val="22"/>
                <w:szCs w:val="22"/>
              </w:rPr>
            </w:pPr>
            <w:r w:rsidRPr="0023242A">
              <w:rPr>
                <w:rFonts w:ascii="Arial" w:hAnsi="Arial" w:cs="Arial"/>
                <w:b/>
                <w:sz w:val="22"/>
                <w:szCs w:val="22"/>
              </w:rPr>
              <w:t>Self-Awareness Skills</w:t>
            </w:r>
          </w:p>
        </w:tc>
        <w:tc>
          <w:tcPr>
            <w:tcW w:w="1992" w:type="dxa"/>
            <w:shd w:val="clear" w:color="auto" w:fill="DBE5F1"/>
          </w:tcPr>
          <w:p w:rsidRPr="0023242A" w:rsidR="00913C43" w:rsidP="002F0623" w:rsidRDefault="00913C43" w14:paraId="02982174" w14:textId="77777777">
            <w:pPr>
              <w:rPr>
                <w:rFonts w:ascii="Arial" w:hAnsi="Arial" w:cs="Arial"/>
                <w:b/>
                <w:sz w:val="22"/>
                <w:szCs w:val="22"/>
              </w:rPr>
            </w:pPr>
            <w:r w:rsidRPr="0023242A">
              <w:rPr>
                <w:rFonts w:ascii="Arial" w:hAnsi="Arial" w:cs="Arial"/>
                <w:b/>
                <w:sz w:val="22"/>
                <w:szCs w:val="22"/>
              </w:rPr>
              <w:t>Communication Skills</w:t>
            </w:r>
          </w:p>
        </w:tc>
        <w:tc>
          <w:tcPr>
            <w:tcW w:w="1992" w:type="dxa"/>
            <w:shd w:val="clear" w:color="auto" w:fill="DBE5F1"/>
          </w:tcPr>
          <w:p w:rsidRPr="0023242A" w:rsidR="00913C43" w:rsidP="002F0623" w:rsidRDefault="00913C43" w14:paraId="21481624" w14:textId="77777777">
            <w:pPr>
              <w:rPr>
                <w:rFonts w:ascii="Arial" w:hAnsi="Arial" w:cs="Arial"/>
                <w:b/>
                <w:sz w:val="22"/>
                <w:szCs w:val="22"/>
              </w:rPr>
            </w:pPr>
            <w:r w:rsidRPr="0023242A">
              <w:rPr>
                <w:rFonts w:ascii="Arial" w:hAnsi="Arial" w:cs="Arial"/>
                <w:b/>
                <w:sz w:val="22"/>
                <w:szCs w:val="22"/>
              </w:rPr>
              <w:t>Interpersonal Skills</w:t>
            </w:r>
          </w:p>
        </w:tc>
        <w:tc>
          <w:tcPr>
            <w:tcW w:w="1993" w:type="dxa"/>
            <w:shd w:val="clear" w:color="auto" w:fill="DBE5F1"/>
          </w:tcPr>
          <w:p w:rsidRPr="0023242A" w:rsidR="00913C43" w:rsidP="002F0623" w:rsidRDefault="00913C43" w14:paraId="658622FE" w14:textId="77777777">
            <w:pPr>
              <w:rPr>
                <w:rFonts w:ascii="Arial" w:hAnsi="Arial" w:cs="Arial"/>
                <w:b/>
                <w:sz w:val="22"/>
                <w:szCs w:val="22"/>
              </w:rPr>
            </w:pPr>
            <w:r w:rsidRPr="0023242A">
              <w:rPr>
                <w:rFonts w:ascii="Arial" w:hAnsi="Arial" w:cs="Arial"/>
                <w:b/>
                <w:sz w:val="22"/>
                <w:szCs w:val="22"/>
              </w:rPr>
              <w:t>Research and information Literacy Skills</w:t>
            </w:r>
          </w:p>
        </w:tc>
        <w:tc>
          <w:tcPr>
            <w:tcW w:w="1993" w:type="dxa"/>
            <w:shd w:val="clear" w:color="auto" w:fill="DBE5F1"/>
          </w:tcPr>
          <w:p w:rsidRPr="0023242A" w:rsidR="00913C43" w:rsidP="002F0623" w:rsidRDefault="00913C43" w14:paraId="65F958CA" w14:textId="77777777">
            <w:pPr>
              <w:rPr>
                <w:rFonts w:ascii="Arial" w:hAnsi="Arial" w:cs="Arial"/>
                <w:b/>
                <w:sz w:val="22"/>
                <w:szCs w:val="22"/>
              </w:rPr>
            </w:pPr>
            <w:r w:rsidRPr="0023242A">
              <w:rPr>
                <w:rFonts w:ascii="Arial" w:hAnsi="Arial" w:cs="Arial"/>
                <w:b/>
                <w:sz w:val="22"/>
                <w:szCs w:val="22"/>
              </w:rPr>
              <w:t>Numeracy Skills</w:t>
            </w:r>
          </w:p>
        </w:tc>
        <w:tc>
          <w:tcPr>
            <w:tcW w:w="1993" w:type="dxa"/>
            <w:shd w:val="clear" w:color="auto" w:fill="DBE5F1"/>
          </w:tcPr>
          <w:p w:rsidRPr="0023242A" w:rsidR="00913C43" w:rsidP="002F0623" w:rsidRDefault="00913C43" w14:paraId="29D03A84" w14:textId="77777777">
            <w:pPr>
              <w:rPr>
                <w:rFonts w:ascii="Arial" w:hAnsi="Arial" w:cs="Arial"/>
                <w:sz w:val="22"/>
                <w:szCs w:val="22"/>
              </w:rPr>
            </w:pPr>
            <w:r w:rsidRPr="0023242A">
              <w:rPr>
                <w:rFonts w:ascii="Arial" w:hAnsi="Arial" w:cs="Arial"/>
                <w:b/>
                <w:sz w:val="22"/>
                <w:szCs w:val="22"/>
              </w:rPr>
              <w:t>Management &amp; Leadership Skills</w:t>
            </w:r>
          </w:p>
        </w:tc>
        <w:tc>
          <w:tcPr>
            <w:tcW w:w="1993" w:type="dxa"/>
            <w:shd w:val="clear" w:color="auto" w:fill="DBE5F1"/>
          </w:tcPr>
          <w:p w:rsidRPr="0023242A" w:rsidR="00913C43" w:rsidP="002F0623" w:rsidRDefault="00913C43" w14:paraId="34619A78" w14:textId="08870085">
            <w:pPr>
              <w:rPr>
                <w:rFonts w:ascii="Arial" w:hAnsi="Arial" w:cs="Arial"/>
                <w:b/>
                <w:sz w:val="22"/>
                <w:szCs w:val="22"/>
              </w:rPr>
            </w:pPr>
            <w:r w:rsidRPr="0023242A">
              <w:rPr>
                <w:rFonts w:ascii="Arial" w:hAnsi="Arial" w:cs="Arial"/>
                <w:b/>
                <w:sz w:val="22"/>
                <w:szCs w:val="22"/>
              </w:rPr>
              <w:t xml:space="preserve">Creativity and </w:t>
            </w:r>
            <w:r w:rsidRPr="0023242A" w:rsidR="00C07452">
              <w:rPr>
                <w:rFonts w:ascii="Arial" w:hAnsi="Arial" w:cs="Arial"/>
                <w:b/>
                <w:sz w:val="22"/>
                <w:szCs w:val="22"/>
              </w:rPr>
              <w:t>Problem-Solving</w:t>
            </w:r>
            <w:r w:rsidRPr="0023242A">
              <w:rPr>
                <w:rFonts w:ascii="Arial" w:hAnsi="Arial" w:cs="Arial"/>
                <w:b/>
                <w:sz w:val="22"/>
                <w:szCs w:val="22"/>
              </w:rPr>
              <w:t xml:space="preserve"> Skills</w:t>
            </w:r>
          </w:p>
        </w:tc>
      </w:tr>
      <w:tr w:rsidRPr="0023242A" w:rsidR="00913C43" w:rsidTr="00913C43" w14:paraId="3158AE1C" w14:textId="77777777">
        <w:trPr>
          <w:jc w:val="center"/>
        </w:trPr>
        <w:tc>
          <w:tcPr>
            <w:tcW w:w="1992" w:type="dxa"/>
            <w:shd w:val="clear" w:color="auto" w:fill="auto"/>
          </w:tcPr>
          <w:p w:rsidRPr="0023242A" w:rsidR="00913C43" w:rsidP="002F0623" w:rsidRDefault="00913C43" w14:paraId="1AC4C738" w14:textId="77777777">
            <w:pPr>
              <w:rPr>
                <w:rFonts w:ascii="Arial" w:hAnsi="Arial" w:cs="Arial"/>
                <w:sz w:val="22"/>
                <w:szCs w:val="22"/>
              </w:rPr>
            </w:pPr>
            <w:r w:rsidRPr="0023242A">
              <w:rPr>
                <w:rFonts w:ascii="Arial" w:hAnsi="Arial" w:cs="Arial"/>
                <w:sz w:val="22"/>
                <w:szCs w:val="22"/>
              </w:rPr>
              <w:t>Take responsibility for own learning and autonomously plan for and record own personal development</w:t>
            </w:r>
          </w:p>
        </w:tc>
        <w:tc>
          <w:tcPr>
            <w:tcW w:w="1992" w:type="dxa"/>
            <w:shd w:val="clear" w:color="auto" w:fill="auto"/>
          </w:tcPr>
          <w:p w:rsidRPr="0023242A" w:rsidR="00913C43" w:rsidP="002F0623" w:rsidRDefault="00913C43" w14:paraId="0A1B7209" w14:textId="77777777">
            <w:pPr>
              <w:rPr>
                <w:rFonts w:ascii="Arial" w:hAnsi="Arial" w:cs="Arial"/>
                <w:sz w:val="22"/>
                <w:szCs w:val="22"/>
              </w:rPr>
            </w:pPr>
            <w:r w:rsidRPr="0023242A">
              <w:rPr>
                <w:rFonts w:ascii="Arial" w:hAnsi="Arial" w:cs="Arial"/>
                <w:sz w:val="22"/>
                <w:szCs w:val="22"/>
              </w:rPr>
              <w:t>Express complex ideas clearly, systematically and unambiguously in writing and the spoken word</w:t>
            </w:r>
          </w:p>
        </w:tc>
        <w:tc>
          <w:tcPr>
            <w:tcW w:w="1992" w:type="dxa"/>
            <w:shd w:val="clear" w:color="auto" w:fill="auto"/>
          </w:tcPr>
          <w:p w:rsidRPr="0023242A" w:rsidR="00913C43" w:rsidP="002F0623" w:rsidRDefault="00913C43" w14:paraId="59F269B5" w14:textId="77777777">
            <w:pPr>
              <w:rPr>
                <w:rFonts w:ascii="Arial" w:hAnsi="Arial" w:cs="Arial"/>
                <w:sz w:val="22"/>
                <w:szCs w:val="22"/>
              </w:rPr>
            </w:pPr>
            <w:r w:rsidRPr="0023242A">
              <w:rPr>
                <w:rFonts w:ascii="Arial" w:hAnsi="Arial" w:cs="Arial"/>
                <w:sz w:val="22"/>
                <w:szCs w:val="22"/>
              </w:rPr>
              <w:t>Work effectively with multiple teams, demonstrating leadership qualities where appropriate</w:t>
            </w:r>
          </w:p>
        </w:tc>
        <w:tc>
          <w:tcPr>
            <w:tcW w:w="1993" w:type="dxa"/>
            <w:shd w:val="clear" w:color="auto" w:fill="auto"/>
          </w:tcPr>
          <w:p w:rsidRPr="0023242A" w:rsidR="00913C43" w:rsidP="002F0623" w:rsidRDefault="00913C43" w14:paraId="43CE2590" w14:textId="77777777">
            <w:pPr>
              <w:rPr>
                <w:rFonts w:ascii="Arial" w:hAnsi="Arial" w:cs="Arial"/>
                <w:sz w:val="22"/>
                <w:szCs w:val="22"/>
              </w:rPr>
            </w:pPr>
            <w:r w:rsidRPr="0023242A">
              <w:rPr>
                <w:rFonts w:ascii="Arial" w:hAnsi="Arial" w:cs="Arial"/>
                <w:sz w:val="22"/>
                <w:szCs w:val="22"/>
              </w:rPr>
              <w:t>Systematically search for, identify and evaluate relevant sources of information</w:t>
            </w:r>
          </w:p>
        </w:tc>
        <w:tc>
          <w:tcPr>
            <w:tcW w:w="1993" w:type="dxa"/>
            <w:shd w:val="clear" w:color="auto" w:fill="auto"/>
          </w:tcPr>
          <w:p w:rsidRPr="0023242A" w:rsidR="00913C43" w:rsidP="002F0623" w:rsidRDefault="00913C43" w14:paraId="5683D2DD" w14:textId="77777777">
            <w:pPr>
              <w:rPr>
                <w:rFonts w:ascii="Arial" w:hAnsi="Arial" w:cs="Arial"/>
                <w:sz w:val="22"/>
                <w:szCs w:val="22"/>
              </w:rPr>
            </w:pPr>
            <w:r w:rsidRPr="0023242A">
              <w:rPr>
                <w:rFonts w:ascii="Arial" w:hAnsi="Arial" w:cs="Arial"/>
                <w:sz w:val="22"/>
                <w:szCs w:val="22"/>
              </w:rPr>
              <w:t>Systematically collect data from a wide range of primary and secondary sources and understand how methodological approaches are applied to manipulate and analyse data</w:t>
            </w:r>
          </w:p>
        </w:tc>
        <w:tc>
          <w:tcPr>
            <w:tcW w:w="1993" w:type="dxa"/>
            <w:shd w:val="clear" w:color="auto" w:fill="auto"/>
          </w:tcPr>
          <w:p w:rsidRPr="0023242A" w:rsidR="00913C43" w:rsidP="002F0623" w:rsidRDefault="00913C43" w14:paraId="1A3D420D" w14:textId="77777777">
            <w:pPr>
              <w:rPr>
                <w:rFonts w:ascii="Arial" w:hAnsi="Arial" w:cs="Arial"/>
                <w:sz w:val="22"/>
                <w:szCs w:val="22"/>
              </w:rPr>
            </w:pPr>
            <w:r w:rsidRPr="0023242A">
              <w:rPr>
                <w:rFonts w:ascii="Arial" w:hAnsi="Arial" w:cs="Arial"/>
                <w:sz w:val="22"/>
                <w:szCs w:val="22"/>
              </w:rPr>
              <w:t>Autonomously determine the scope of a task (or project)</w:t>
            </w:r>
          </w:p>
        </w:tc>
        <w:tc>
          <w:tcPr>
            <w:tcW w:w="1993" w:type="dxa"/>
            <w:shd w:val="clear" w:color="auto" w:fill="auto"/>
          </w:tcPr>
          <w:p w:rsidRPr="0023242A" w:rsidR="00913C43" w:rsidP="002F0623" w:rsidRDefault="00913C43" w14:paraId="3B1BB76D" w14:textId="77777777">
            <w:pPr>
              <w:rPr>
                <w:rFonts w:ascii="Arial" w:hAnsi="Arial" w:cs="Arial"/>
                <w:sz w:val="22"/>
                <w:szCs w:val="22"/>
              </w:rPr>
            </w:pPr>
            <w:r w:rsidRPr="0023242A">
              <w:rPr>
                <w:rFonts w:ascii="Arial" w:hAnsi="Arial" w:cs="Arial"/>
                <w:sz w:val="22"/>
                <w:szCs w:val="22"/>
              </w:rPr>
              <w:t>Apply scientific and other ways of knowing to critically analyse, synthesise and evaluate information and data to create innovative solutions to complex problems</w:t>
            </w:r>
          </w:p>
        </w:tc>
      </w:tr>
      <w:tr w:rsidRPr="0023242A" w:rsidR="00913C43" w:rsidTr="00913C43" w14:paraId="4B419887" w14:textId="77777777">
        <w:trPr>
          <w:jc w:val="center"/>
        </w:trPr>
        <w:tc>
          <w:tcPr>
            <w:tcW w:w="1992" w:type="dxa"/>
            <w:shd w:val="clear" w:color="auto" w:fill="auto"/>
          </w:tcPr>
          <w:p w:rsidRPr="0023242A" w:rsidR="00913C43" w:rsidP="002F0623" w:rsidRDefault="00913C43" w14:paraId="321C3606" w14:textId="77777777">
            <w:pPr>
              <w:rPr>
                <w:rFonts w:ascii="Arial" w:hAnsi="Arial" w:cs="Arial"/>
                <w:sz w:val="22"/>
                <w:szCs w:val="22"/>
              </w:rPr>
            </w:pPr>
            <w:r w:rsidRPr="0023242A">
              <w:rPr>
                <w:rFonts w:ascii="Arial" w:hAnsi="Arial" w:cs="Arial"/>
                <w:sz w:val="22"/>
                <w:szCs w:val="22"/>
              </w:rPr>
              <w:t>Recognise own academic strengths and weaknesses, critically reflect on performance and progress and respond to feedback</w:t>
            </w:r>
          </w:p>
        </w:tc>
        <w:tc>
          <w:tcPr>
            <w:tcW w:w="1992" w:type="dxa"/>
            <w:shd w:val="clear" w:color="auto" w:fill="auto"/>
          </w:tcPr>
          <w:p w:rsidRPr="0023242A" w:rsidR="00913C43" w:rsidP="002F0623" w:rsidRDefault="00913C43" w14:paraId="7F515373" w14:textId="77777777">
            <w:pPr>
              <w:rPr>
                <w:rFonts w:ascii="Arial" w:hAnsi="Arial" w:cs="Arial"/>
                <w:sz w:val="22"/>
                <w:szCs w:val="22"/>
              </w:rPr>
            </w:pPr>
            <w:r w:rsidRPr="0023242A">
              <w:rPr>
                <w:rFonts w:ascii="Arial" w:hAnsi="Arial" w:cs="Arial"/>
                <w:sz w:val="22"/>
                <w:szCs w:val="22"/>
              </w:rPr>
              <w:t>Present, challenge and defend ideas and results effectively orally and in writing, including where uncertainty and complexity exists</w:t>
            </w:r>
          </w:p>
        </w:tc>
        <w:tc>
          <w:tcPr>
            <w:tcW w:w="1992" w:type="dxa"/>
            <w:shd w:val="clear" w:color="auto" w:fill="auto"/>
          </w:tcPr>
          <w:p w:rsidRPr="0023242A" w:rsidR="00913C43" w:rsidP="002F0623" w:rsidRDefault="00913C43" w14:paraId="6DFB69B9" w14:textId="77777777">
            <w:pPr>
              <w:rPr>
                <w:rFonts w:ascii="Arial" w:hAnsi="Arial" w:cs="Arial"/>
                <w:sz w:val="22"/>
                <w:szCs w:val="22"/>
              </w:rPr>
            </w:pPr>
            <w:r w:rsidRPr="0023242A">
              <w:rPr>
                <w:rFonts w:ascii="Arial" w:hAnsi="Arial" w:cs="Arial"/>
                <w:sz w:val="22"/>
                <w:szCs w:val="22"/>
              </w:rPr>
              <w:t>Work flexibly and autonomously adapting performance to multiple contexts</w:t>
            </w:r>
          </w:p>
        </w:tc>
        <w:tc>
          <w:tcPr>
            <w:tcW w:w="1993" w:type="dxa"/>
            <w:shd w:val="clear" w:color="auto" w:fill="auto"/>
          </w:tcPr>
          <w:p w:rsidRPr="0023242A" w:rsidR="00913C43" w:rsidP="002F0623" w:rsidRDefault="00913C43" w14:paraId="6113BD4A" w14:textId="77777777">
            <w:pPr>
              <w:rPr>
                <w:rFonts w:ascii="Arial" w:hAnsi="Arial" w:cs="Arial"/>
                <w:sz w:val="22"/>
                <w:szCs w:val="22"/>
              </w:rPr>
            </w:pPr>
            <w:r w:rsidRPr="0023242A">
              <w:rPr>
                <w:rFonts w:ascii="Arial" w:hAnsi="Arial" w:cs="Arial"/>
                <w:sz w:val="22"/>
                <w:szCs w:val="22"/>
              </w:rPr>
              <w:t>Critically evaluate and appraise complex information, current research and advanced scholarship in the discipline and utilise this appropriately</w:t>
            </w:r>
          </w:p>
        </w:tc>
        <w:tc>
          <w:tcPr>
            <w:tcW w:w="1993" w:type="dxa"/>
            <w:shd w:val="clear" w:color="auto" w:fill="auto"/>
          </w:tcPr>
          <w:p w:rsidRPr="0023242A" w:rsidR="00913C43" w:rsidP="002F0623" w:rsidRDefault="00913C43" w14:paraId="4D51AD0E" w14:textId="77777777">
            <w:pPr>
              <w:rPr>
                <w:rFonts w:ascii="Arial" w:hAnsi="Arial" w:cs="Arial"/>
                <w:sz w:val="22"/>
                <w:szCs w:val="22"/>
              </w:rPr>
            </w:pPr>
            <w:r w:rsidRPr="0023242A">
              <w:rPr>
                <w:rFonts w:ascii="Arial" w:hAnsi="Arial" w:cs="Arial"/>
                <w:sz w:val="22"/>
                <w:szCs w:val="22"/>
              </w:rPr>
              <w:t>Present and record complex data in a wide range of appropriate formats, that may be incomplete or contradictory</w:t>
            </w:r>
          </w:p>
        </w:tc>
        <w:tc>
          <w:tcPr>
            <w:tcW w:w="1993" w:type="dxa"/>
            <w:shd w:val="clear" w:color="auto" w:fill="auto"/>
          </w:tcPr>
          <w:p w:rsidRPr="0023242A" w:rsidR="00913C43" w:rsidP="002F0623" w:rsidRDefault="00913C43" w14:paraId="5168BE83" w14:textId="77777777">
            <w:pPr>
              <w:rPr>
                <w:rFonts w:ascii="Arial" w:hAnsi="Arial" w:cs="Arial"/>
                <w:sz w:val="22"/>
                <w:szCs w:val="22"/>
              </w:rPr>
            </w:pPr>
            <w:r w:rsidRPr="0023242A">
              <w:rPr>
                <w:rFonts w:ascii="Arial" w:hAnsi="Arial" w:cs="Arial"/>
                <w:sz w:val="22"/>
                <w:szCs w:val="22"/>
              </w:rPr>
              <w:t>Independently identify resources needed to undertake a task (or project) and effectively schedule and manage the resources</w:t>
            </w:r>
          </w:p>
        </w:tc>
        <w:tc>
          <w:tcPr>
            <w:tcW w:w="1993" w:type="dxa"/>
            <w:shd w:val="clear" w:color="auto" w:fill="auto"/>
          </w:tcPr>
          <w:p w:rsidRPr="0023242A" w:rsidR="00913C43" w:rsidP="002F0623" w:rsidRDefault="00913C43" w14:paraId="3A618BEB" w14:textId="77777777">
            <w:pPr>
              <w:rPr>
                <w:rFonts w:ascii="Arial" w:hAnsi="Arial" w:cs="Arial"/>
                <w:sz w:val="22"/>
                <w:szCs w:val="22"/>
              </w:rPr>
            </w:pPr>
            <w:r w:rsidRPr="0023242A">
              <w:rPr>
                <w:rFonts w:ascii="Arial" w:hAnsi="Arial" w:cs="Arial"/>
                <w:sz w:val="22"/>
                <w:szCs w:val="22"/>
              </w:rPr>
              <w:t>Autonomously work with complex ideas and justify judgements made through systematic and critical use of evidence</w:t>
            </w:r>
          </w:p>
        </w:tc>
      </w:tr>
      <w:tr w:rsidRPr="0023242A" w:rsidR="00913C43" w:rsidTr="00913C43" w14:paraId="5101A9F2" w14:textId="77777777">
        <w:trPr>
          <w:jc w:val="center"/>
        </w:trPr>
        <w:tc>
          <w:tcPr>
            <w:tcW w:w="1992" w:type="dxa"/>
            <w:shd w:val="clear" w:color="auto" w:fill="auto"/>
          </w:tcPr>
          <w:p w:rsidRPr="0023242A" w:rsidR="00913C43" w:rsidP="002F0623" w:rsidRDefault="00913C43" w14:paraId="2E854AEF" w14:textId="77777777">
            <w:pPr>
              <w:rPr>
                <w:rFonts w:ascii="Arial" w:hAnsi="Arial" w:cs="Arial"/>
                <w:sz w:val="22"/>
                <w:szCs w:val="22"/>
              </w:rPr>
            </w:pPr>
            <w:r w:rsidRPr="0023242A">
              <w:rPr>
                <w:rFonts w:ascii="Arial" w:hAnsi="Arial" w:cs="Arial"/>
                <w:sz w:val="22"/>
                <w:szCs w:val="22"/>
              </w:rPr>
              <w:t xml:space="preserve">Organise self autonomously and effectively, agreeing and setting realistic targets, accessing support where </w:t>
            </w:r>
            <w:r w:rsidRPr="0023242A">
              <w:rPr>
                <w:rFonts w:ascii="Arial" w:hAnsi="Arial" w:cs="Arial"/>
                <w:sz w:val="22"/>
                <w:szCs w:val="22"/>
              </w:rPr>
              <w:lastRenderedPageBreak/>
              <w:t>appropriate and managing time to achieve targets</w:t>
            </w:r>
          </w:p>
        </w:tc>
        <w:tc>
          <w:tcPr>
            <w:tcW w:w="1992" w:type="dxa"/>
            <w:shd w:val="clear" w:color="auto" w:fill="auto"/>
          </w:tcPr>
          <w:p w:rsidRPr="0023242A" w:rsidR="00913C43" w:rsidP="002F0623" w:rsidRDefault="00913C43" w14:paraId="4A988F23" w14:textId="77777777">
            <w:pPr>
              <w:rPr>
                <w:rFonts w:ascii="Arial" w:hAnsi="Arial" w:cs="Arial"/>
                <w:sz w:val="22"/>
                <w:szCs w:val="22"/>
              </w:rPr>
            </w:pPr>
            <w:r w:rsidRPr="0023242A">
              <w:rPr>
                <w:rFonts w:ascii="Arial" w:hAnsi="Arial" w:cs="Arial"/>
                <w:sz w:val="22"/>
                <w:szCs w:val="22"/>
              </w:rPr>
              <w:lastRenderedPageBreak/>
              <w:t>Actively listen, evaluate, synthesise and respond appropriately to ideas of others</w:t>
            </w:r>
          </w:p>
        </w:tc>
        <w:tc>
          <w:tcPr>
            <w:tcW w:w="1992" w:type="dxa"/>
            <w:shd w:val="clear" w:color="auto" w:fill="auto"/>
          </w:tcPr>
          <w:p w:rsidRPr="0023242A" w:rsidR="00913C43" w:rsidP="002F0623" w:rsidRDefault="00913C43" w14:paraId="59B80329" w14:textId="77777777">
            <w:pPr>
              <w:rPr>
                <w:rFonts w:ascii="Arial" w:hAnsi="Arial" w:cs="Arial"/>
                <w:sz w:val="22"/>
                <w:szCs w:val="22"/>
              </w:rPr>
            </w:pPr>
            <w:r w:rsidRPr="0023242A">
              <w:rPr>
                <w:rFonts w:ascii="Arial" w:hAnsi="Arial" w:cs="Arial"/>
                <w:sz w:val="22"/>
                <w:szCs w:val="22"/>
              </w:rPr>
              <w:t xml:space="preserve">Critically discuss and debate with others and effectively negotiate to reach agreement in complex and </w:t>
            </w:r>
            <w:r w:rsidRPr="0023242A">
              <w:rPr>
                <w:rFonts w:ascii="Arial" w:hAnsi="Arial" w:cs="Arial"/>
                <w:sz w:val="22"/>
                <w:szCs w:val="22"/>
              </w:rPr>
              <w:lastRenderedPageBreak/>
              <w:t>unfamiliar contexts</w:t>
            </w:r>
          </w:p>
        </w:tc>
        <w:tc>
          <w:tcPr>
            <w:tcW w:w="1993" w:type="dxa"/>
            <w:shd w:val="clear" w:color="auto" w:fill="auto"/>
          </w:tcPr>
          <w:p w:rsidRPr="0023242A" w:rsidR="00913C43" w:rsidP="002F0623" w:rsidRDefault="00913C43" w14:paraId="035E26BF" w14:textId="77777777">
            <w:pPr>
              <w:rPr>
                <w:rFonts w:ascii="Arial" w:hAnsi="Arial" w:cs="Arial"/>
                <w:sz w:val="22"/>
                <w:szCs w:val="22"/>
              </w:rPr>
            </w:pPr>
            <w:r w:rsidRPr="0023242A">
              <w:rPr>
                <w:rFonts w:ascii="Arial" w:hAnsi="Arial" w:cs="Arial"/>
                <w:sz w:val="22"/>
                <w:szCs w:val="22"/>
              </w:rPr>
              <w:lastRenderedPageBreak/>
              <w:t>Understand and apply the ethical and legal requirements in both the access to and use of information</w:t>
            </w:r>
          </w:p>
        </w:tc>
        <w:tc>
          <w:tcPr>
            <w:tcW w:w="1993" w:type="dxa"/>
            <w:shd w:val="clear" w:color="auto" w:fill="auto"/>
          </w:tcPr>
          <w:p w:rsidRPr="0023242A" w:rsidR="00913C43" w:rsidP="002F0623" w:rsidRDefault="00913C43" w14:paraId="4E01219C" w14:textId="77777777">
            <w:pPr>
              <w:rPr>
                <w:rFonts w:ascii="Arial" w:hAnsi="Arial" w:cs="Arial"/>
                <w:sz w:val="22"/>
                <w:szCs w:val="22"/>
              </w:rPr>
            </w:pPr>
            <w:r w:rsidRPr="0023242A">
              <w:rPr>
                <w:rFonts w:ascii="Arial" w:hAnsi="Arial" w:cs="Arial"/>
                <w:sz w:val="22"/>
                <w:szCs w:val="22"/>
              </w:rPr>
              <w:t xml:space="preserve">Critically analyse, synthesise and evaluate data to inform and justify arguments and suggest </w:t>
            </w:r>
            <w:r w:rsidRPr="0023242A">
              <w:rPr>
                <w:rFonts w:ascii="Arial" w:hAnsi="Arial" w:cs="Arial"/>
                <w:sz w:val="22"/>
                <w:szCs w:val="22"/>
              </w:rPr>
              <w:lastRenderedPageBreak/>
              <w:t>alternative approaches</w:t>
            </w:r>
          </w:p>
        </w:tc>
        <w:tc>
          <w:tcPr>
            <w:tcW w:w="1993" w:type="dxa"/>
            <w:shd w:val="clear" w:color="auto" w:fill="auto"/>
          </w:tcPr>
          <w:p w:rsidRPr="0023242A" w:rsidR="00913C43" w:rsidP="002F0623" w:rsidRDefault="00913C43" w14:paraId="1C734EAB" w14:textId="77777777">
            <w:pPr>
              <w:rPr>
                <w:rFonts w:ascii="Arial" w:hAnsi="Arial" w:cs="Arial"/>
                <w:sz w:val="22"/>
                <w:szCs w:val="22"/>
              </w:rPr>
            </w:pPr>
            <w:r w:rsidRPr="0023242A">
              <w:rPr>
                <w:rFonts w:ascii="Arial" w:hAnsi="Arial" w:cs="Arial"/>
                <w:sz w:val="22"/>
                <w:szCs w:val="22"/>
              </w:rPr>
              <w:lastRenderedPageBreak/>
              <w:t xml:space="preserve">Evidence confidence to successfully complete and evaluate a task (or project), taking the responsibility </w:t>
            </w:r>
            <w:r w:rsidRPr="0023242A">
              <w:rPr>
                <w:rFonts w:ascii="Arial" w:hAnsi="Arial" w:cs="Arial"/>
                <w:sz w:val="22"/>
                <w:szCs w:val="22"/>
              </w:rPr>
              <w:lastRenderedPageBreak/>
              <w:t>for revising the plan where necessary</w:t>
            </w:r>
          </w:p>
        </w:tc>
        <w:tc>
          <w:tcPr>
            <w:tcW w:w="1993" w:type="dxa"/>
            <w:shd w:val="clear" w:color="auto" w:fill="auto"/>
          </w:tcPr>
          <w:p w:rsidRPr="0023242A" w:rsidR="00913C43" w:rsidP="002F0623" w:rsidRDefault="00913C43" w14:paraId="0E9DA64E" w14:textId="77777777">
            <w:pPr>
              <w:rPr>
                <w:rFonts w:ascii="Arial" w:hAnsi="Arial" w:cs="Arial"/>
                <w:sz w:val="22"/>
                <w:szCs w:val="22"/>
              </w:rPr>
            </w:pPr>
          </w:p>
        </w:tc>
      </w:tr>
      <w:tr w:rsidRPr="0023242A" w:rsidR="00913C43" w:rsidTr="00913C43" w14:paraId="5158D777" w14:textId="77777777">
        <w:trPr>
          <w:jc w:val="center"/>
        </w:trPr>
        <w:tc>
          <w:tcPr>
            <w:tcW w:w="1992" w:type="dxa"/>
            <w:shd w:val="clear" w:color="auto" w:fill="auto"/>
          </w:tcPr>
          <w:p w:rsidRPr="0023242A" w:rsidR="00913C43" w:rsidP="002F0623" w:rsidRDefault="00913C43" w14:paraId="47E177D0" w14:textId="77777777">
            <w:pPr>
              <w:rPr>
                <w:rFonts w:ascii="Arial" w:hAnsi="Arial" w:cs="Arial"/>
                <w:sz w:val="22"/>
                <w:szCs w:val="22"/>
              </w:rPr>
            </w:pPr>
            <w:r w:rsidRPr="0023242A">
              <w:rPr>
                <w:rFonts w:ascii="Arial" w:hAnsi="Arial" w:cs="Arial"/>
                <w:sz w:val="22"/>
                <w:szCs w:val="22"/>
              </w:rPr>
              <w:t>Work effectively with limited supervision in complex, unfamiliar and unpredictable contexts</w:t>
            </w:r>
          </w:p>
        </w:tc>
        <w:tc>
          <w:tcPr>
            <w:tcW w:w="1992" w:type="dxa"/>
            <w:shd w:val="clear" w:color="auto" w:fill="auto"/>
          </w:tcPr>
          <w:p w:rsidRPr="0023242A" w:rsidR="00913C43" w:rsidP="002F0623" w:rsidRDefault="00913C43" w14:paraId="2FBE4AAB" w14:textId="77777777">
            <w:pPr>
              <w:rPr>
                <w:rFonts w:ascii="Arial" w:hAnsi="Arial" w:cs="Arial"/>
                <w:sz w:val="22"/>
                <w:szCs w:val="22"/>
              </w:rPr>
            </w:pPr>
          </w:p>
        </w:tc>
        <w:tc>
          <w:tcPr>
            <w:tcW w:w="1992" w:type="dxa"/>
            <w:shd w:val="clear" w:color="auto" w:fill="auto"/>
          </w:tcPr>
          <w:p w:rsidRPr="0023242A" w:rsidR="00913C43" w:rsidP="002F0623" w:rsidRDefault="00913C43" w14:paraId="32434F60" w14:textId="77777777">
            <w:pPr>
              <w:rPr>
                <w:rFonts w:ascii="Arial" w:hAnsi="Arial" w:cs="Arial"/>
                <w:sz w:val="22"/>
                <w:szCs w:val="22"/>
              </w:rPr>
            </w:pPr>
            <w:r w:rsidRPr="0023242A">
              <w:rPr>
                <w:rFonts w:ascii="Arial" w:hAnsi="Arial" w:cs="Arial"/>
                <w:sz w:val="22"/>
                <w:szCs w:val="22"/>
              </w:rPr>
              <w:t>Seek, accept and respond to feedback, evaluating own performance</w:t>
            </w:r>
          </w:p>
        </w:tc>
        <w:tc>
          <w:tcPr>
            <w:tcW w:w="1993" w:type="dxa"/>
            <w:shd w:val="clear" w:color="auto" w:fill="auto"/>
          </w:tcPr>
          <w:p w:rsidRPr="0023242A" w:rsidR="00913C43" w:rsidP="002F0623" w:rsidRDefault="00913C43" w14:paraId="5B48D3C4" w14:textId="77777777">
            <w:pPr>
              <w:rPr>
                <w:rFonts w:ascii="Arial" w:hAnsi="Arial" w:cs="Arial"/>
                <w:sz w:val="22"/>
                <w:szCs w:val="22"/>
              </w:rPr>
            </w:pPr>
            <w:r w:rsidRPr="0023242A">
              <w:rPr>
                <w:rFonts w:ascii="Arial" w:hAnsi="Arial" w:cs="Arial"/>
                <w:sz w:val="22"/>
                <w:szCs w:val="22"/>
              </w:rPr>
              <w:t>Accurately cite and reference information from a wide range of appropriate sources</w:t>
            </w:r>
          </w:p>
        </w:tc>
        <w:tc>
          <w:tcPr>
            <w:tcW w:w="1993" w:type="dxa"/>
            <w:shd w:val="clear" w:color="auto" w:fill="auto"/>
          </w:tcPr>
          <w:p w:rsidRPr="0023242A" w:rsidR="00913C43" w:rsidP="002F0623" w:rsidRDefault="00913C43" w14:paraId="13F0E165" w14:textId="77777777">
            <w:pPr>
              <w:rPr>
                <w:rFonts w:ascii="Arial" w:hAnsi="Arial" w:cs="Arial"/>
                <w:sz w:val="22"/>
                <w:szCs w:val="22"/>
              </w:rPr>
            </w:pPr>
            <w:r w:rsidRPr="0023242A">
              <w:rPr>
                <w:rFonts w:ascii="Arial" w:hAnsi="Arial" w:cs="Arial"/>
                <w:sz w:val="22"/>
                <w:szCs w:val="22"/>
              </w:rPr>
              <w:t>Critically review the selection, accuracy and uncertainty of data collection and analysis</w:t>
            </w:r>
          </w:p>
        </w:tc>
        <w:tc>
          <w:tcPr>
            <w:tcW w:w="1993" w:type="dxa"/>
            <w:shd w:val="clear" w:color="auto" w:fill="auto"/>
          </w:tcPr>
          <w:p w:rsidRPr="0023242A" w:rsidR="00913C43" w:rsidP="002F0623" w:rsidRDefault="00913C43" w14:paraId="1B039558" w14:textId="77777777">
            <w:pPr>
              <w:rPr>
                <w:rFonts w:ascii="Arial" w:hAnsi="Arial" w:cs="Arial"/>
                <w:sz w:val="22"/>
                <w:szCs w:val="22"/>
              </w:rPr>
            </w:pPr>
            <w:r w:rsidRPr="0023242A">
              <w:rPr>
                <w:rFonts w:ascii="Arial" w:hAnsi="Arial" w:cs="Arial"/>
                <w:sz w:val="22"/>
                <w:szCs w:val="22"/>
              </w:rPr>
              <w:t>Act with initiative, sensitivity and confidence to motivate and direct others in order to facilitate an effective contribution from all participants</w:t>
            </w:r>
          </w:p>
        </w:tc>
        <w:tc>
          <w:tcPr>
            <w:tcW w:w="1993" w:type="dxa"/>
            <w:shd w:val="clear" w:color="auto" w:fill="auto"/>
          </w:tcPr>
          <w:p w:rsidRPr="0023242A" w:rsidR="00913C43" w:rsidP="002F0623" w:rsidRDefault="00913C43" w14:paraId="7385068A" w14:textId="77777777">
            <w:pPr>
              <w:rPr>
                <w:rFonts w:ascii="Arial" w:hAnsi="Arial" w:cs="Arial"/>
                <w:sz w:val="22"/>
                <w:szCs w:val="22"/>
              </w:rPr>
            </w:pPr>
          </w:p>
        </w:tc>
      </w:tr>
      <w:tr w:rsidRPr="0023242A" w:rsidR="00913C43" w:rsidTr="00913C43" w14:paraId="39B5E3EF" w14:textId="77777777">
        <w:trPr>
          <w:trHeight w:val="564"/>
          <w:jc w:val="center"/>
        </w:trPr>
        <w:tc>
          <w:tcPr>
            <w:tcW w:w="1992" w:type="dxa"/>
            <w:shd w:val="clear" w:color="auto" w:fill="auto"/>
          </w:tcPr>
          <w:p w:rsidRPr="0023242A" w:rsidR="00913C43" w:rsidP="002F0623" w:rsidRDefault="00913C43" w14:paraId="584EC978" w14:textId="77777777">
            <w:pPr>
              <w:rPr>
                <w:rFonts w:ascii="Arial" w:hAnsi="Arial" w:cs="Arial"/>
                <w:sz w:val="22"/>
                <w:szCs w:val="22"/>
              </w:rPr>
            </w:pPr>
          </w:p>
        </w:tc>
        <w:tc>
          <w:tcPr>
            <w:tcW w:w="1992" w:type="dxa"/>
            <w:shd w:val="clear" w:color="auto" w:fill="auto"/>
          </w:tcPr>
          <w:p w:rsidRPr="0023242A" w:rsidR="00913C43" w:rsidP="002F0623" w:rsidRDefault="00913C43" w14:paraId="6193E73E" w14:textId="77777777">
            <w:pPr>
              <w:rPr>
                <w:rFonts w:ascii="Arial" w:hAnsi="Arial" w:cs="Arial"/>
                <w:sz w:val="22"/>
                <w:szCs w:val="22"/>
              </w:rPr>
            </w:pPr>
          </w:p>
        </w:tc>
        <w:tc>
          <w:tcPr>
            <w:tcW w:w="1992" w:type="dxa"/>
            <w:shd w:val="clear" w:color="auto" w:fill="auto"/>
          </w:tcPr>
          <w:p w:rsidRPr="0023242A" w:rsidR="00913C43" w:rsidP="002F0623" w:rsidRDefault="00913C43" w14:paraId="021B2FE3" w14:textId="77777777">
            <w:pPr>
              <w:rPr>
                <w:rFonts w:ascii="Arial" w:hAnsi="Arial" w:cs="Arial"/>
                <w:sz w:val="22"/>
                <w:szCs w:val="22"/>
              </w:rPr>
            </w:pPr>
            <w:r w:rsidRPr="0023242A">
              <w:rPr>
                <w:rFonts w:ascii="Arial" w:hAnsi="Arial" w:cs="Arial"/>
                <w:sz w:val="22"/>
                <w:szCs w:val="22"/>
              </w:rPr>
              <w:t xml:space="preserve">Show sensitivity and respect for diverse values and beliefs, including those that are contradictory and unfamiliar  </w:t>
            </w:r>
          </w:p>
        </w:tc>
        <w:tc>
          <w:tcPr>
            <w:tcW w:w="1993" w:type="dxa"/>
            <w:shd w:val="clear" w:color="auto" w:fill="auto"/>
          </w:tcPr>
          <w:p w:rsidRPr="0023242A" w:rsidR="00913C43" w:rsidP="002F0623" w:rsidRDefault="00913C43" w14:paraId="6808BC54" w14:textId="77777777">
            <w:pPr>
              <w:rPr>
                <w:rFonts w:ascii="Arial" w:hAnsi="Arial" w:cs="Arial"/>
                <w:sz w:val="22"/>
                <w:szCs w:val="22"/>
              </w:rPr>
            </w:pPr>
            <w:r w:rsidRPr="0023242A">
              <w:rPr>
                <w:rFonts w:ascii="Arial" w:hAnsi="Arial" w:cs="Arial"/>
                <w:sz w:val="22"/>
                <w:szCs w:val="22"/>
              </w:rPr>
              <w:t>Use software and IT/digital technology confidently and creatively</w:t>
            </w:r>
          </w:p>
        </w:tc>
        <w:tc>
          <w:tcPr>
            <w:tcW w:w="1993" w:type="dxa"/>
            <w:shd w:val="clear" w:color="auto" w:fill="auto"/>
          </w:tcPr>
          <w:p w:rsidRPr="0023242A" w:rsidR="00913C43" w:rsidP="002F0623" w:rsidRDefault="00913C43" w14:paraId="322DCA72" w14:textId="77777777">
            <w:pPr>
              <w:rPr>
                <w:rFonts w:ascii="Arial" w:hAnsi="Arial" w:cs="Arial"/>
                <w:sz w:val="22"/>
                <w:szCs w:val="22"/>
              </w:rPr>
            </w:pPr>
          </w:p>
        </w:tc>
        <w:tc>
          <w:tcPr>
            <w:tcW w:w="1993" w:type="dxa"/>
            <w:shd w:val="clear" w:color="auto" w:fill="auto"/>
          </w:tcPr>
          <w:p w:rsidRPr="0023242A" w:rsidR="00913C43" w:rsidP="002F0623" w:rsidRDefault="00913C43" w14:paraId="21BC3F6C" w14:textId="77777777">
            <w:pPr>
              <w:rPr>
                <w:rFonts w:ascii="Arial" w:hAnsi="Arial" w:cs="Arial"/>
                <w:sz w:val="22"/>
                <w:szCs w:val="22"/>
              </w:rPr>
            </w:pPr>
          </w:p>
        </w:tc>
        <w:tc>
          <w:tcPr>
            <w:tcW w:w="1993" w:type="dxa"/>
            <w:shd w:val="clear" w:color="auto" w:fill="auto"/>
          </w:tcPr>
          <w:p w:rsidRPr="0023242A" w:rsidR="00913C43" w:rsidP="002F0623" w:rsidRDefault="00913C43" w14:paraId="4DD9DB10" w14:textId="77777777">
            <w:pPr>
              <w:rPr>
                <w:rFonts w:ascii="Arial" w:hAnsi="Arial" w:cs="Arial"/>
                <w:sz w:val="22"/>
                <w:szCs w:val="22"/>
              </w:rPr>
            </w:pPr>
          </w:p>
        </w:tc>
      </w:tr>
    </w:tbl>
    <w:p w:rsidR="00913C43" w:rsidRDefault="00913C43" w14:paraId="11F6099D" w14:textId="77777777"/>
    <w:p w:rsidRPr="00316BBB" w:rsidR="00142C2D" w:rsidP="00316BBB" w:rsidRDefault="00142C2D" w14:paraId="26DB91F2" w14:textId="77777777">
      <w:pPr>
        <w:rPr>
          <w:rFonts w:ascii="Arial" w:hAnsi="Arial" w:cs="Arial"/>
        </w:rPr>
        <w:sectPr w:rsidRPr="00316BBB" w:rsidR="00142C2D" w:rsidSect="00316BBB">
          <w:footerReference w:type="default" r:id="rId16"/>
          <w:pgSz w:w="16838" w:h="11906" w:orient="landscape"/>
          <w:pgMar w:top="1134" w:right="1440" w:bottom="1134" w:left="1440" w:header="567" w:footer="567" w:gutter="0"/>
          <w:cols w:space="708"/>
          <w:docGrid w:linePitch="360"/>
        </w:sectPr>
      </w:pPr>
    </w:p>
    <w:p w:rsidRPr="000765B1" w:rsidR="00357895" w:rsidP="0023242A" w:rsidRDefault="009A3628" w14:paraId="507AB672" w14:textId="77777777">
      <w:pPr>
        <w:pStyle w:val="Subtitle"/>
        <w:spacing w:line="360" w:lineRule="auto"/>
      </w:pPr>
      <w:bookmarkStart w:name="_Toc25496583" w:id="8"/>
      <w:bookmarkStart w:name="_Toc101539953" w:id="9"/>
      <w:r>
        <w:lastRenderedPageBreak/>
        <w:t>Outline programme s</w:t>
      </w:r>
      <w:r w:rsidRPr="000765B1" w:rsidR="00357895">
        <w:t>tructure</w:t>
      </w:r>
      <w:bookmarkEnd w:id="8"/>
      <w:bookmarkEnd w:id="9"/>
    </w:p>
    <w:p w:rsidR="00E134B8" w:rsidP="5418B127" w:rsidRDefault="005057A0" w14:paraId="684065C9" w14:textId="6C37CEC3">
      <w:pPr>
        <w:spacing w:line="360" w:lineRule="auto"/>
        <w:jc w:val="both"/>
        <w:rPr>
          <w:rFonts w:ascii="Arial" w:hAnsi="Arial" w:eastAsia="Calibri" w:cs="Arial"/>
          <w:sz w:val="22"/>
          <w:szCs w:val="22"/>
          <w:lang w:eastAsia="en-US"/>
        </w:rPr>
      </w:pPr>
      <w:r w:rsidRPr="5418B127" w:rsidR="5418B127">
        <w:rPr>
          <w:rFonts w:ascii="Arial" w:hAnsi="Arial" w:eastAsia="Calibri" w:cs="Arial"/>
          <w:sz w:val="22"/>
          <w:szCs w:val="22"/>
          <w:lang w:eastAsia="en-US"/>
        </w:rPr>
        <w:t xml:space="preserve">This single-module programme allows eligible students to achieve a master’s degree in Midwifery. Students enrolling on this programme will complete a sixty-credit, level-7 project. Full details are provided in the module descriptor and student module guide. </w:t>
      </w:r>
    </w:p>
    <w:p w:rsidR="00E134B8" w:rsidP="0023242A" w:rsidRDefault="003E34EF" w14:paraId="70C5A50D" w14:textId="77777777">
      <w:pPr>
        <w:spacing w:line="360" w:lineRule="auto"/>
        <w:jc w:val="both"/>
        <w:rPr>
          <w:rFonts w:ascii="Arial" w:hAnsi="Arial" w:eastAsia="Calibri" w:cs="Arial"/>
          <w:sz w:val="22"/>
          <w:lang w:eastAsia="en-US"/>
        </w:rPr>
      </w:pPr>
      <w:r>
        <w:rPr>
          <w:rFonts w:ascii="Arial" w:hAnsi="Arial" w:eastAsia="Calibri" w:cs="Arial"/>
          <w:sz w:val="22"/>
          <w:lang w:eastAsia="en-US"/>
        </w:rPr>
        <w:t xml:space="preserve">Progression to the final award requires </w:t>
      </w:r>
      <w:r w:rsidR="00E134B8">
        <w:rPr>
          <w:rFonts w:ascii="Arial" w:hAnsi="Arial" w:eastAsia="Calibri" w:cs="Arial"/>
          <w:sz w:val="22"/>
          <w:lang w:eastAsia="en-US"/>
        </w:rPr>
        <w:t>successful completion of the module.</w:t>
      </w:r>
    </w:p>
    <w:p w:rsidR="001F3C6F" w:rsidP="0023242A" w:rsidRDefault="001F3C6F" w14:paraId="4936AE3A" w14:textId="77777777">
      <w:pPr>
        <w:pStyle w:val="Subtitle"/>
        <w:spacing w:line="360" w:lineRule="auto"/>
      </w:pPr>
      <w:bookmarkStart w:name="_Toc25496584" w:id="10"/>
      <w:bookmarkStart w:name="_Toc101539954" w:id="11"/>
    </w:p>
    <w:p w:rsidRPr="00676FB5" w:rsidR="00676FB5" w:rsidP="0023242A" w:rsidRDefault="009A3628" w14:paraId="3008E8D0" w14:textId="16E4239B">
      <w:pPr>
        <w:pStyle w:val="Subtitle"/>
        <w:spacing w:line="360" w:lineRule="auto"/>
      </w:pPr>
      <w:r>
        <w:t>Principles of teaching, learning and a</w:t>
      </w:r>
      <w:r w:rsidRPr="00676FB5" w:rsidR="00676FB5">
        <w:t>ssessment</w:t>
      </w:r>
      <w:bookmarkEnd w:id="10"/>
      <w:bookmarkEnd w:id="11"/>
      <w:r w:rsidRPr="00676FB5" w:rsidR="00676FB5">
        <w:t xml:space="preserve"> </w:t>
      </w:r>
    </w:p>
    <w:p w:rsidR="006F0906" w:rsidP="0023242A" w:rsidRDefault="00866E2B" w14:paraId="102E6689" w14:textId="633A6986">
      <w:pPr>
        <w:spacing w:line="360" w:lineRule="auto"/>
        <w:jc w:val="both"/>
        <w:rPr>
          <w:rFonts w:ascii="Arial" w:hAnsi="Arial" w:cs="Arial"/>
          <w:sz w:val="22"/>
          <w:szCs w:val="22"/>
        </w:rPr>
      </w:pPr>
      <w:r>
        <w:rPr>
          <w:rFonts w:ascii="Arial" w:hAnsi="Arial" w:cs="Arial"/>
          <w:sz w:val="22"/>
          <w:szCs w:val="22"/>
        </w:rPr>
        <w:t>The M</w:t>
      </w:r>
      <w:r w:rsidR="00F879CB">
        <w:rPr>
          <w:rFonts w:ascii="Arial" w:hAnsi="Arial" w:cs="Arial"/>
          <w:sz w:val="22"/>
          <w:szCs w:val="22"/>
        </w:rPr>
        <w:t>Sc</w:t>
      </w:r>
      <w:r>
        <w:rPr>
          <w:rFonts w:ascii="Arial" w:hAnsi="Arial" w:cs="Arial"/>
          <w:sz w:val="22"/>
          <w:szCs w:val="22"/>
        </w:rPr>
        <w:t xml:space="preserve"> </w:t>
      </w:r>
      <w:r w:rsidR="006F0906">
        <w:rPr>
          <w:rFonts w:ascii="Arial" w:hAnsi="Arial" w:cs="Arial"/>
          <w:sz w:val="22"/>
          <w:szCs w:val="22"/>
        </w:rPr>
        <w:t xml:space="preserve">Top Up </w:t>
      </w:r>
      <w:r>
        <w:rPr>
          <w:rFonts w:ascii="Arial" w:hAnsi="Arial" w:cs="Arial"/>
          <w:sz w:val="22"/>
          <w:szCs w:val="22"/>
        </w:rPr>
        <w:t xml:space="preserve">programme </w:t>
      </w:r>
      <w:r w:rsidR="00D70095">
        <w:rPr>
          <w:rFonts w:ascii="Arial" w:hAnsi="Arial" w:cs="Arial"/>
          <w:sz w:val="22"/>
          <w:szCs w:val="22"/>
        </w:rPr>
        <w:t xml:space="preserve">provides </w:t>
      </w:r>
      <w:r w:rsidR="006F0906">
        <w:rPr>
          <w:rFonts w:ascii="Arial" w:hAnsi="Arial" w:cs="Arial"/>
          <w:sz w:val="22"/>
          <w:szCs w:val="22"/>
        </w:rPr>
        <w:t xml:space="preserve">the </w:t>
      </w:r>
      <w:r w:rsidR="00D70095">
        <w:rPr>
          <w:rFonts w:ascii="Arial" w:hAnsi="Arial" w:cs="Arial"/>
          <w:sz w:val="22"/>
          <w:szCs w:val="22"/>
        </w:rPr>
        <w:t xml:space="preserve">support and resources necessary for students to </w:t>
      </w:r>
      <w:r w:rsidR="006F0906">
        <w:rPr>
          <w:rFonts w:ascii="Arial" w:hAnsi="Arial" w:cs="Arial"/>
          <w:sz w:val="22"/>
          <w:szCs w:val="22"/>
        </w:rPr>
        <w:t xml:space="preserve">further </w:t>
      </w:r>
      <w:r w:rsidR="00D70095">
        <w:rPr>
          <w:rFonts w:ascii="Arial" w:hAnsi="Arial" w:cs="Arial"/>
          <w:sz w:val="22"/>
          <w:szCs w:val="22"/>
        </w:rPr>
        <w:t xml:space="preserve">develop </w:t>
      </w:r>
      <w:r>
        <w:rPr>
          <w:rFonts w:ascii="Arial" w:hAnsi="Arial" w:cs="Arial"/>
          <w:sz w:val="22"/>
          <w:szCs w:val="22"/>
        </w:rPr>
        <w:t xml:space="preserve">the advanced scholarship </w:t>
      </w:r>
      <w:r w:rsidR="006F0906">
        <w:rPr>
          <w:rFonts w:ascii="Arial" w:hAnsi="Arial" w:cs="Arial"/>
          <w:sz w:val="22"/>
          <w:szCs w:val="22"/>
        </w:rPr>
        <w:t xml:space="preserve">already achieved during their postgraduate diploma studies. This will ensure students are able to fully demonstrate the attributes required of master’s graduates. </w:t>
      </w:r>
    </w:p>
    <w:p w:rsidR="001F3C6F" w:rsidP="0023242A" w:rsidRDefault="001F3C6F" w14:paraId="4F0371EA" w14:textId="77777777">
      <w:pPr>
        <w:pStyle w:val="Subtitle"/>
        <w:spacing w:line="360" w:lineRule="auto"/>
      </w:pPr>
      <w:bookmarkStart w:name="_Toc101539955" w:id="12"/>
    </w:p>
    <w:p w:rsidR="006F0906" w:rsidP="0023242A" w:rsidRDefault="006F0906" w14:paraId="699EBD85" w14:textId="51C6B465">
      <w:pPr>
        <w:pStyle w:val="Subtitle"/>
        <w:spacing w:line="360" w:lineRule="auto"/>
      </w:pPr>
      <w:r>
        <w:t>Learning and Teaching</w:t>
      </w:r>
      <w:bookmarkEnd w:id="12"/>
    </w:p>
    <w:p w:rsidR="006F0906" w:rsidP="0023242A" w:rsidRDefault="006F0906" w14:paraId="3FCE323C" w14:textId="5B9865B6">
      <w:pPr>
        <w:spacing w:line="360" w:lineRule="auto"/>
        <w:jc w:val="both"/>
        <w:rPr>
          <w:rFonts w:ascii="Arial" w:hAnsi="Arial" w:eastAsia="Calibri" w:cs="Arial"/>
          <w:sz w:val="22"/>
          <w:lang w:eastAsia="en-US"/>
        </w:rPr>
      </w:pPr>
      <w:r>
        <w:rPr>
          <w:rFonts w:ascii="Arial" w:hAnsi="Arial" w:eastAsia="Calibri" w:cs="Arial"/>
          <w:sz w:val="22"/>
          <w:lang w:eastAsia="en-US"/>
        </w:rPr>
        <w:t>The programme is aimed at employed midwives and takes a blended approach designed to provide a flexible, accessible study environment that supports an achievable work/study balance. This</w:t>
      </w:r>
      <w:r w:rsidRPr="00676FB5" w:rsidR="00676FB5">
        <w:rPr>
          <w:rFonts w:ascii="Arial" w:hAnsi="Arial" w:eastAsia="Calibri" w:cs="Arial"/>
          <w:sz w:val="22"/>
          <w:lang w:eastAsia="en-US"/>
        </w:rPr>
        <w:t xml:space="preserve"> inclusive, technology-enhanced approach to learning is a key component of the programme. </w:t>
      </w:r>
      <w:r>
        <w:rPr>
          <w:rFonts w:ascii="Arial" w:hAnsi="Arial" w:eastAsia="Calibri" w:cs="Arial"/>
          <w:sz w:val="22"/>
          <w:lang w:eastAsia="en-US"/>
        </w:rPr>
        <w:t xml:space="preserve">Online, live and recorded lectures, as well as individual tutorials will be used to support students’ learning. </w:t>
      </w:r>
    </w:p>
    <w:p w:rsidRPr="00676FB5" w:rsidR="00676FB5" w:rsidP="0023242A" w:rsidRDefault="00676FB5" w14:paraId="0C2971C4" w14:textId="0A5D7E98">
      <w:pPr>
        <w:spacing w:line="360" w:lineRule="auto"/>
        <w:jc w:val="both"/>
        <w:rPr>
          <w:rFonts w:ascii="Arial" w:hAnsi="Arial" w:eastAsia="Calibri" w:cs="Arial"/>
          <w:sz w:val="22"/>
          <w:lang w:eastAsia="en-US"/>
        </w:rPr>
      </w:pPr>
      <w:r w:rsidRPr="00676FB5">
        <w:rPr>
          <w:rFonts w:ascii="Arial" w:hAnsi="Arial" w:eastAsia="Calibri" w:cs="Arial"/>
          <w:sz w:val="22"/>
          <w:lang w:eastAsia="en-US"/>
        </w:rPr>
        <w:t xml:space="preserve">The use of blended learning opportunities supports students learning at their own pace, revisiting topics as necessary and engaging with academic staff in a convenient and time-efficient way. The virtual learning environment (VLE) Canvas is utilised extensively to support students’ learning experience. Information regarding the programme and learning materials are available via the desktop site or mobile app. Learning resources are embedded within the VLE to enhance students’ learning opportunities. These </w:t>
      </w:r>
      <w:r w:rsidRPr="00676FB5" w:rsidR="00C07452">
        <w:rPr>
          <w:rFonts w:ascii="Arial" w:hAnsi="Arial" w:eastAsia="Calibri" w:cs="Arial"/>
          <w:sz w:val="22"/>
          <w:lang w:eastAsia="en-US"/>
        </w:rPr>
        <w:t>include</w:t>
      </w:r>
      <w:r w:rsidRPr="00676FB5">
        <w:rPr>
          <w:rFonts w:ascii="Arial" w:hAnsi="Arial" w:eastAsia="Calibri" w:cs="Arial"/>
          <w:sz w:val="22"/>
          <w:lang w:eastAsia="en-US"/>
        </w:rPr>
        <w:t xml:space="preserve"> films to illustrate and develop concepts raised in lectures, </w:t>
      </w:r>
      <w:r w:rsidR="001F2DA9">
        <w:rPr>
          <w:rFonts w:ascii="Arial" w:hAnsi="Arial" w:eastAsia="Calibri" w:cs="Arial"/>
          <w:sz w:val="22"/>
          <w:lang w:eastAsia="en-US"/>
        </w:rPr>
        <w:t>digital</w:t>
      </w:r>
      <w:r w:rsidRPr="00676FB5">
        <w:rPr>
          <w:rFonts w:ascii="Arial" w:hAnsi="Arial" w:eastAsia="Calibri" w:cs="Arial"/>
          <w:sz w:val="22"/>
          <w:lang w:eastAsia="en-US"/>
        </w:rPr>
        <w:t xml:space="preserve"> reading lists offering e-book access</w:t>
      </w:r>
      <w:r w:rsidR="006F0906">
        <w:rPr>
          <w:rFonts w:ascii="Arial" w:hAnsi="Arial" w:eastAsia="Calibri" w:cs="Arial"/>
          <w:sz w:val="22"/>
          <w:lang w:eastAsia="en-US"/>
        </w:rPr>
        <w:t xml:space="preserve"> to</w:t>
      </w:r>
      <w:r w:rsidRPr="00676FB5">
        <w:rPr>
          <w:rFonts w:ascii="Arial" w:hAnsi="Arial" w:eastAsia="Calibri" w:cs="Arial"/>
          <w:sz w:val="22"/>
          <w:lang w:eastAsia="en-US"/>
        </w:rPr>
        <w:t xml:space="preserve"> recommended reading material</w:t>
      </w:r>
      <w:r w:rsidR="001F2DA9">
        <w:rPr>
          <w:rFonts w:ascii="Arial" w:hAnsi="Arial" w:eastAsia="Calibri" w:cs="Arial"/>
          <w:sz w:val="22"/>
          <w:lang w:eastAsia="en-US"/>
        </w:rPr>
        <w:t>s. R</w:t>
      </w:r>
      <w:r w:rsidRPr="00676FB5">
        <w:rPr>
          <w:rFonts w:ascii="Arial" w:hAnsi="Arial" w:eastAsia="Calibri" w:cs="Arial"/>
          <w:sz w:val="22"/>
          <w:lang w:eastAsia="en-US"/>
        </w:rPr>
        <w:t>ecordings of lectures are also used to enable students to review and clarify concepts.</w:t>
      </w:r>
      <w:r w:rsidR="006F0906">
        <w:rPr>
          <w:rFonts w:ascii="Arial" w:hAnsi="Arial" w:eastAsia="Calibri" w:cs="Arial"/>
          <w:sz w:val="22"/>
          <w:lang w:eastAsia="en-US"/>
        </w:rPr>
        <w:t xml:space="preserve"> </w:t>
      </w:r>
    </w:p>
    <w:p w:rsidR="001F3C6F" w:rsidP="0023242A" w:rsidRDefault="001F3C6F" w14:paraId="7B07B649" w14:textId="77777777">
      <w:pPr>
        <w:pStyle w:val="Subtitle"/>
        <w:rPr>
          <w:rFonts w:eastAsia="Calibri"/>
          <w:lang w:eastAsia="en-US"/>
        </w:rPr>
      </w:pPr>
      <w:bookmarkStart w:name="_Toc101539956" w:id="13"/>
    </w:p>
    <w:p w:rsidRPr="00D823E9" w:rsidR="006870DF" w:rsidP="0023242A" w:rsidRDefault="006870DF" w14:paraId="5E6F76A0" w14:textId="5235F513">
      <w:pPr>
        <w:pStyle w:val="Subtitle"/>
        <w:rPr>
          <w:rFonts w:eastAsia="Calibri"/>
          <w:lang w:eastAsia="en-US"/>
        </w:rPr>
      </w:pPr>
      <w:r w:rsidRPr="00D823E9">
        <w:rPr>
          <w:rFonts w:eastAsia="Calibri"/>
          <w:lang w:eastAsia="en-US"/>
        </w:rPr>
        <w:t>Assessment Strategy</w:t>
      </w:r>
      <w:bookmarkEnd w:id="13"/>
    </w:p>
    <w:p w:rsidR="006870DF" w:rsidP="0023242A" w:rsidRDefault="006870DF" w14:paraId="7526B914" w14:textId="63291339">
      <w:pPr>
        <w:spacing w:line="360" w:lineRule="auto"/>
        <w:jc w:val="both"/>
        <w:rPr>
          <w:rFonts w:ascii="Arial" w:hAnsi="Arial" w:eastAsia="Calibri" w:cs="Arial"/>
          <w:sz w:val="22"/>
          <w:lang w:eastAsia="en-US"/>
        </w:rPr>
      </w:pPr>
      <w:r w:rsidRPr="00D823E9">
        <w:rPr>
          <w:rFonts w:ascii="Arial" w:hAnsi="Arial" w:eastAsia="Calibri" w:cs="Arial"/>
          <w:sz w:val="22"/>
          <w:lang w:eastAsia="en-US"/>
        </w:rPr>
        <w:t xml:space="preserve">The assessment strategy is designed to be authentic and relevant, in order to enable students to demonstrate their </w:t>
      </w:r>
      <w:r w:rsidR="004176F0">
        <w:rPr>
          <w:rFonts w:ascii="Arial" w:hAnsi="Arial" w:eastAsia="Calibri" w:cs="Arial"/>
          <w:sz w:val="22"/>
          <w:lang w:eastAsia="en-US"/>
        </w:rPr>
        <w:t>mastery and advanced scholarship</w:t>
      </w:r>
      <w:r w:rsidRPr="00D823E9">
        <w:rPr>
          <w:rFonts w:ascii="Arial" w:hAnsi="Arial" w:eastAsia="Calibri" w:cs="Arial"/>
          <w:sz w:val="22"/>
          <w:lang w:eastAsia="en-US"/>
        </w:rPr>
        <w:t xml:space="preserve">. Authentic assessment enables students to develop transferable skills that are applicable to their professional midwifery practice. </w:t>
      </w:r>
    </w:p>
    <w:p w:rsidR="004176F0" w:rsidP="5418B127" w:rsidRDefault="004176F0" w14:paraId="437CBCA6" w14:textId="4B10A243">
      <w:pPr>
        <w:spacing w:line="360" w:lineRule="auto"/>
        <w:jc w:val="both"/>
        <w:rPr>
          <w:rFonts w:ascii="Arial" w:hAnsi="Arial" w:eastAsia="Calibri" w:cs="Arial"/>
          <w:sz w:val="22"/>
          <w:szCs w:val="22"/>
          <w:lang w:eastAsia="en-US"/>
        </w:rPr>
      </w:pPr>
      <w:r w:rsidRPr="5418B127" w:rsidR="5418B127">
        <w:rPr>
          <w:rFonts w:ascii="Arial" w:hAnsi="Arial" w:eastAsia="Calibri" w:cs="Arial"/>
          <w:sz w:val="22"/>
          <w:szCs w:val="22"/>
          <w:lang w:eastAsia="en-US"/>
        </w:rPr>
        <w:t>The assessment mode is via a written presentation of a project pertinent to the student’s sphere of work and related to advanced practice within midwifery. Flexibility is offered with the type of project undertaken and this aims to provide students with the best opportunity to succeed, whilst enabling them to develop and demonstrate the key skills required at this level.</w:t>
      </w:r>
    </w:p>
    <w:p w:rsidRPr="00676FB5" w:rsidR="00676FB5" w:rsidP="0023242A" w:rsidRDefault="00676FB5" w14:paraId="56E1508F" w14:textId="3E56DE61">
      <w:pPr>
        <w:spacing w:line="360" w:lineRule="auto"/>
        <w:jc w:val="both"/>
        <w:rPr>
          <w:rFonts w:ascii="Arial" w:hAnsi="Arial" w:eastAsia="Calibri" w:cs="Arial"/>
          <w:sz w:val="22"/>
          <w:lang w:eastAsia="en-US"/>
        </w:rPr>
      </w:pPr>
      <w:r w:rsidRPr="00676FB5">
        <w:rPr>
          <w:rFonts w:ascii="Arial" w:hAnsi="Arial" w:eastAsia="Calibri" w:cs="Arial"/>
          <w:sz w:val="22"/>
          <w:lang w:eastAsia="en-US"/>
        </w:rPr>
        <w:t xml:space="preserve">Feedback and feedforward are integrated throughout the programme </w:t>
      </w:r>
      <w:r w:rsidR="004176F0">
        <w:rPr>
          <w:rFonts w:ascii="Arial" w:hAnsi="Arial" w:eastAsia="Calibri" w:cs="Arial"/>
          <w:sz w:val="22"/>
          <w:lang w:eastAsia="en-US"/>
        </w:rPr>
        <w:t>via</w:t>
      </w:r>
      <w:r w:rsidRPr="00676FB5">
        <w:rPr>
          <w:rFonts w:ascii="Arial" w:hAnsi="Arial" w:eastAsia="Calibri" w:cs="Arial"/>
          <w:sz w:val="22"/>
          <w:lang w:eastAsia="en-US"/>
        </w:rPr>
        <w:t xml:space="preserve"> formative review and </w:t>
      </w:r>
      <w:r w:rsidR="004176F0">
        <w:rPr>
          <w:rFonts w:ascii="Arial" w:hAnsi="Arial" w:eastAsia="Calibri" w:cs="Arial"/>
          <w:sz w:val="22"/>
          <w:lang w:eastAsia="en-US"/>
        </w:rPr>
        <w:t xml:space="preserve">tutorial support provision. </w:t>
      </w:r>
      <w:r w:rsidRPr="00676FB5">
        <w:rPr>
          <w:rFonts w:ascii="Arial" w:hAnsi="Arial" w:eastAsia="Calibri" w:cs="Arial"/>
          <w:sz w:val="22"/>
          <w:lang w:eastAsia="en-US"/>
        </w:rPr>
        <w:t>Fur</w:t>
      </w:r>
      <w:r>
        <w:rPr>
          <w:rFonts w:ascii="Arial" w:hAnsi="Arial" w:eastAsia="Calibri" w:cs="Arial"/>
          <w:sz w:val="22"/>
          <w:lang w:eastAsia="en-US"/>
        </w:rPr>
        <w:t>ther,</w:t>
      </w:r>
      <w:r w:rsidRPr="00676FB5">
        <w:rPr>
          <w:rFonts w:ascii="Arial" w:hAnsi="Arial" w:eastAsia="Calibri" w:cs="Arial"/>
          <w:sz w:val="22"/>
          <w:lang w:eastAsia="en-US"/>
        </w:rPr>
        <w:t xml:space="preserve"> detailed assessment strategies are provided in the module guides. </w:t>
      </w:r>
    </w:p>
    <w:p w:rsidR="001F3C6F" w:rsidP="0023242A" w:rsidRDefault="001F3C6F" w14:paraId="14B00357" w14:textId="77777777">
      <w:pPr>
        <w:pStyle w:val="Subtitle"/>
        <w:spacing w:line="360" w:lineRule="auto"/>
      </w:pPr>
      <w:bookmarkStart w:name="_Toc25496585" w:id="14"/>
      <w:bookmarkStart w:name="_Toc101539957" w:id="15"/>
    </w:p>
    <w:p w:rsidRPr="000765B1" w:rsidR="00676FB5" w:rsidP="0023242A" w:rsidRDefault="009A3628" w14:paraId="1CDC504C" w14:textId="71E90D4C">
      <w:pPr>
        <w:pStyle w:val="Subtitle"/>
        <w:spacing w:line="360" w:lineRule="auto"/>
      </w:pPr>
      <w:r>
        <w:t>Support for s</w:t>
      </w:r>
      <w:r w:rsidRPr="000765B1" w:rsidR="00676FB5">
        <w:t xml:space="preserve">tudents and their </w:t>
      </w:r>
      <w:r>
        <w:t>l</w:t>
      </w:r>
      <w:r w:rsidRPr="000765B1" w:rsidR="00676FB5">
        <w:t>earning</w:t>
      </w:r>
      <w:bookmarkEnd w:id="14"/>
      <w:bookmarkEnd w:id="15"/>
    </w:p>
    <w:p w:rsidR="003E34EF" w:rsidP="0023242A" w:rsidRDefault="003E7883" w14:paraId="14BF6E46" w14:textId="27A7257F">
      <w:pPr>
        <w:spacing w:line="360" w:lineRule="auto"/>
        <w:jc w:val="both"/>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The course team recognises that postgraduate study is demanding, both personally and academically. In recognition of this a strong emphasis is placed on student support. In addition to the curriculum design features previously outlined, </w:t>
      </w:r>
      <w:r w:rsidRPr="00A90C23">
        <w:rPr>
          <w:rFonts w:ascii="Arial" w:hAnsi="Arial" w:eastAsia="Calibri" w:cs="Arial"/>
          <w:sz w:val="22"/>
          <w:lang w:eastAsia="en-US"/>
        </w:rPr>
        <w:t>Kingston University offers a comprehensive range of support services, designed to designed to maximise students’ opportunities to succeed</w:t>
      </w:r>
      <w:r>
        <w:rPr>
          <w:rStyle w:val="normaltextrun"/>
          <w:rFonts w:ascii="Arial" w:hAnsi="Arial" w:cs="Arial"/>
          <w:color w:val="000000"/>
          <w:sz w:val="22"/>
          <w:szCs w:val="22"/>
          <w:shd w:val="clear" w:color="auto" w:fill="FFFFFF"/>
        </w:rPr>
        <w:t xml:space="preserve"> which include the following:</w:t>
      </w:r>
      <w:r>
        <w:rPr>
          <w:rStyle w:val="eop"/>
          <w:rFonts w:ascii="Arial" w:hAnsi="Arial" w:cs="Arial"/>
          <w:color w:val="000000"/>
          <w:sz w:val="22"/>
          <w:szCs w:val="22"/>
          <w:shd w:val="clear" w:color="auto" w:fill="FFFFFF"/>
        </w:rPr>
        <w:t> </w:t>
      </w:r>
    </w:p>
    <w:p w:rsidRPr="00C30E0C" w:rsidR="00C30E0C" w:rsidP="0023242A" w:rsidRDefault="00FF5FC7" w14:paraId="508B6481" w14:textId="75C0B8AA">
      <w:pPr>
        <w:pStyle w:val="ListParagraph"/>
        <w:numPr>
          <w:ilvl w:val="0"/>
          <w:numId w:val="10"/>
        </w:numPr>
        <w:spacing w:line="360" w:lineRule="auto"/>
        <w:jc w:val="both"/>
        <w:rPr>
          <w:rStyle w:val="normaltextrun"/>
          <w:rFonts w:ascii="Arial" w:hAnsi="Arial" w:cs="Arial"/>
        </w:rPr>
      </w:pPr>
      <w:r>
        <w:rPr>
          <w:rStyle w:val="normaltextrun"/>
          <w:rFonts w:ascii="Arial" w:hAnsi="Arial" w:cs="Arial"/>
          <w:color w:val="000000"/>
          <w:shd w:val="clear" w:color="auto" w:fill="FFFFFF"/>
        </w:rPr>
        <w:t>Programme Lead</w:t>
      </w:r>
      <w:r w:rsidRPr="00FF5FC7">
        <w:rPr>
          <w:rStyle w:val="normaltextrun"/>
          <w:rFonts w:ascii="Arial" w:hAnsi="Arial" w:cs="Arial"/>
          <w:color w:val="000000"/>
          <w:shd w:val="clear" w:color="auto" w:fill="FFFFFF"/>
        </w:rPr>
        <w:t xml:space="preserve">: The </w:t>
      </w:r>
      <w:r>
        <w:rPr>
          <w:rStyle w:val="normaltextrun"/>
          <w:rFonts w:ascii="Arial" w:hAnsi="Arial" w:cs="Arial"/>
          <w:color w:val="000000"/>
          <w:shd w:val="clear" w:color="auto" w:fill="FFFFFF"/>
        </w:rPr>
        <w:t>programme lead</w:t>
      </w:r>
      <w:r w:rsidRPr="00FF5FC7">
        <w:rPr>
          <w:rStyle w:val="normaltextrun"/>
          <w:rFonts w:ascii="Arial" w:hAnsi="Arial" w:cs="Arial"/>
          <w:color w:val="000000"/>
          <w:shd w:val="clear" w:color="auto" w:fill="FFFFFF"/>
        </w:rPr>
        <w:t xml:space="preserve"> helps students to understand the structure and requirements of the course, in association with the course team. The</w:t>
      </w:r>
      <w:r>
        <w:rPr>
          <w:rStyle w:val="normaltextrun"/>
          <w:rFonts w:ascii="Arial" w:hAnsi="Arial" w:cs="Arial"/>
          <w:color w:val="000000"/>
          <w:shd w:val="clear" w:color="auto" w:fill="FFFFFF"/>
        </w:rPr>
        <w:t>y are</w:t>
      </w:r>
      <w:r w:rsidRPr="00FF5FC7">
        <w:rPr>
          <w:rStyle w:val="normaltextrun"/>
          <w:rFonts w:ascii="Arial" w:hAnsi="Arial" w:cs="Arial"/>
          <w:color w:val="000000"/>
          <w:shd w:val="clear" w:color="auto" w:fill="FFFFFF"/>
        </w:rPr>
        <w:t xml:space="preserve"> responsible for the organisation and management of the programme</w:t>
      </w:r>
      <w:r>
        <w:rPr>
          <w:rStyle w:val="normaltextrun"/>
          <w:rFonts w:ascii="Arial" w:hAnsi="Arial" w:cs="Arial"/>
          <w:color w:val="000000"/>
          <w:shd w:val="clear" w:color="auto" w:fill="FFFFFF"/>
        </w:rPr>
        <w:t>.</w:t>
      </w:r>
    </w:p>
    <w:p w:rsidRPr="0016236B" w:rsidR="0016236B" w:rsidP="0023242A" w:rsidRDefault="00C30E0C" w14:paraId="51CF5872" w14:textId="77777777">
      <w:pPr>
        <w:pStyle w:val="ListParagraph"/>
        <w:numPr>
          <w:ilvl w:val="0"/>
          <w:numId w:val="10"/>
        </w:numPr>
        <w:spacing w:line="360" w:lineRule="auto"/>
        <w:jc w:val="both"/>
        <w:rPr>
          <w:rStyle w:val="eop"/>
          <w:rFonts w:ascii="Arial" w:hAnsi="Arial" w:cs="Arial"/>
        </w:rPr>
      </w:pPr>
      <w:r>
        <w:rPr>
          <w:rStyle w:val="normaltextrun"/>
          <w:rFonts w:ascii="Arial" w:hAnsi="Arial" w:cs="Arial"/>
          <w:color w:val="000000"/>
          <w:shd w:val="clear" w:color="auto" w:fill="FFFFFF"/>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r>
        <w:rPr>
          <w:rStyle w:val="eop"/>
          <w:rFonts w:ascii="Arial" w:hAnsi="Arial" w:cs="Arial"/>
          <w:color w:val="000000"/>
          <w:shd w:val="clear" w:color="auto" w:fill="FFFFFF"/>
        </w:rPr>
        <w:t> </w:t>
      </w:r>
    </w:p>
    <w:p w:rsidRPr="002078C0" w:rsidR="002078C0" w:rsidP="0023242A" w:rsidRDefault="0016236B" w14:paraId="13B2B1F6" w14:textId="77777777">
      <w:pPr>
        <w:pStyle w:val="ListParagraph"/>
        <w:numPr>
          <w:ilvl w:val="0"/>
          <w:numId w:val="10"/>
        </w:numPr>
        <w:spacing w:line="360" w:lineRule="auto"/>
        <w:jc w:val="both"/>
        <w:rPr>
          <w:rStyle w:val="eop"/>
          <w:rFonts w:ascii="Arial" w:hAnsi="Arial" w:cs="Arial"/>
        </w:rPr>
      </w:pPr>
      <w:r>
        <w:rPr>
          <w:rStyle w:val="normaltextrun"/>
          <w:rFonts w:ascii="Arial" w:hAnsi="Arial" w:cs="Arial"/>
          <w:color w:val="000000"/>
          <w:shd w:val="clear" w:color="auto" w:fill="FFFFFF"/>
        </w:rPr>
        <w:t>Academic Success Centres: Self-referral drop-in centres staffed by specialist academic support lecturers who provide small group and one-to-one support.</w:t>
      </w:r>
      <w:r>
        <w:rPr>
          <w:rStyle w:val="eop"/>
          <w:rFonts w:ascii="Arial" w:hAnsi="Arial" w:cs="Arial"/>
          <w:color w:val="000000"/>
          <w:shd w:val="clear" w:color="auto" w:fill="FFFFFF"/>
        </w:rPr>
        <w:t> </w:t>
      </w:r>
    </w:p>
    <w:p w:rsidRPr="0023242A" w:rsidR="00F16716" w:rsidP="0023242A" w:rsidRDefault="002078C0" w14:paraId="222A4D08" w14:textId="3B73A04C">
      <w:pPr>
        <w:pStyle w:val="paragraph"/>
        <w:numPr>
          <w:ilvl w:val="0"/>
          <w:numId w:val="10"/>
        </w:numPr>
        <w:spacing w:before="0" w:beforeAutospacing="0" w:after="0" w:afterAutospacing="0" w:line="360" w:lineRule="auto"/>
        <w:jc w:val="both"/>
        <w:textAlignment w:val="baseline"/>
        <w:rPr>
          <w:rFonts w:ascii="Arial" w:hAnsi="Arial" w:cs="Arial"/>
          <w:sz w:val="22"/>
          <w:szCs w:val="22"/>
        </w:rPr>
      </w:pPr>
      <w:r>
        <w:rPr>
          <w:rStyle w:val="normaltextrun"/>
          <w:rFonts w:ascii="Arial" w:hAnsi="Arial" w:cs="Arial"/>
          <w:sz w:val="22"/>
          <w:szCs w:val="22"/>
        </w:rPr>
        <w:t>Canvas: The University uses Canvas as its virtual learning environment which provides a versatile, interactive learning platform.</w:t>
      </w:r>
      <w:r>
        <w:rPr>
          <w:rStyle w:val="eop"/>
          <w:rFonts w:ascii="Arial" w:hAnsi="Arial" w:cs="Arial"/>
          <w:sz w:val="22"/>
          <w:szCs w:val="22"/>
        </w:rPr>
        <w:t> </w:t>
      </w:r>
    </w:p>
    <w:p w:rsidRPr="0023242A" w:rsidR="000A4ED8" w:rsidP="0023242A" w:rsidRDefault="000A4ED8" w14:paraId="03747D90" w14:textId="26DFDF4A">
      <w:pPr>
        <w:pStyle w:val="paragraph"/>
        <w:numPr>
          <w:ilvl w:val="0"/>
          <w:numId w:val="10"/>
        </w:numPr>
        <w:spacing w:before="0" w:beforeAutospacing="0" w:after="0" w:afterAutospacing="0" w:line="360" w:lineRule="auto"/>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Access to high quality learning resource centres (LRC), online learning facilities and other learning support. LRC staff support the provision of academic skills development, both within the LRC and integrated into module delivery.</w:t>
      </w:r>
      <w:r>
        <w:rPr>
          <w:rStyle w:val="eop"/>
          <w:rFonts w:ascii="Arial" w:hAnsi="Arial" w:cs="Arial"/>
          <w:color w:val="000000"/>
          <w:sz w:val="22"/>
          <w:szCs w:val="22"/>
          <w:shd w:val="clear" w:color="auto" w:fill="FFFFFF"/>
        </w:rPr>
        <w:t> </w:t>
      </w:r>
    </w:p>
    <w:p w:rsidRPr="0023242A" w:rsidR="0093598C" w:rsidP="0023242A" w:rsidRDefault="000A4ED8" w14:paraId="17DEA49F" w14:textId="106C6682">
      <w:pPr>
        <w:pStyle w:val="paragraph"/>
        <w:numPr>
          <w:ilvl w:val="0"/>
          <w:numId w:val="10"/>
        </w:numPr>
        <w:spacing w:before="0" w:beforeAutospacing="0" w:after="0" w:afterAutospacing="0" w:line="360" w:lineRule="auto"/>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Confidential counselling and pastoral support, including mental health support services.</w:t>
      </w:r>
      <w:r>
        <w:rPr>
          <w:rStyle w:val="eop"/>
          <w:rFonts w:ascii="Arial" w:hAnsi="Arial" w:cs="Arial"/>
          <w:color w:val="000000"/>
          <w:sz w:val="22"/>
          <w:szCs w:val="22"/>
          <w:shd w:val="clear" w:color="auto" w:fill="FFFFFF"/>
        </w:rPr>
        <w:t> </w:t>
      </w:r>
    </w:p>
    <w:p w:rsidRPr="0023242A" w:rsidR="0016170B" w:rsidP="0023242A" w:rsidRDefault="0093598C" w14:paraId="4C24058F" w14:textId="55108843">
      <w:pPr>
        <w:pStyle w:val="paragraph"/>
        <w:numPr>
          <w:ilvl w:val="0"/>
          <w:numId w:val="10"/>
        </w:numPr>
        <w:spacing w:before="0" w:beforeAutospacing="0" w:after="0" w:afterAutospacing="0" w:line="360" w:lineRule="auto"/>
        <w:ind w:right="225"/>
        <w:jc w:val="both"/>
        <w:textAlignment w:val="baseline"/>
        <w:rPr>
          <w:rFonts w:ascii="Arial" w:hAnsi="Arial" w:eastAsia="Calibri" w:cs="Arial"/>
          <w:sz w:val="22"/>
          <w:lang w:eastAsia="en-US"/>
        </w:rPr>
      </w:pPr>
      <w:r w:rsidRPr="0023242A">
        <w:rPr>
          <w:rStyle w:val="normaltextrun"/>
          <w:rFonts w:ascii="Arial" w:hAnsi="Arial" w:cs="Arial"/>
          <w:color w:val="000000"/>
          <w:sz w:val="22"/>
          <w:szCs w:val="22"/>
          <w:shd w:val="clear" w:color="auto" w:fill="FFFFFF"/>
        </w:rPr>
        <w:t>Dyslexia and disability support (including support for mental health concerns). </w:t>
      </w:r>
    </w:p>
    <w:p w:rsidR="001F3C6F" w:rsidP="0023242A" w:rsidRDefault="001F3C6F" w14:paraId="330EF93C" w14:textId="77777777">
      <w:pPr>
        <w:pStyle w:val="Subtitle"/>
        <w:spacing w:line="360" w:lineRule="auto"/>
      </w:pPr>
      <w:bookmarkStart w:name="_Toc25496586" w:id="16"/>
      <w:bookmarkStart w:name="_Toc101539958" w:id="17"/>
    </w:p>
    <w:p w:rsidRPr="00676FB5" w:rsidR="00676FB5" w:rsidP="0023242A" w:rsidRDefault="009A3628" w14:paraId="1CF61977" w14:textId="3F7CD548">
      <w:pPr>
        <w:pStyle w:val="Subtitle"/>
        <w:spacing w:line="360" w:lineRule="auto"/>
      </w:pPr>
      <w:r>
        <w:t>Ensuring and enhancing the quality of the c</w:t>
      </w:r>
      <w:r w:rsidRPr="000765B1" w:rsidR="00676FB5">
        <w:t>ourse</w:t>
      </w:r>
      <w:bookmarkEnd w:id="16"/>
      <w:bookmarkEnd w:id="17"/>
    </w:p>
    <w:p w:rsidRPr="000765B1" w:rsidR="00676FB5" w:rsidP="0023242A" w:rsidRDefault="00676FB5" w14:paraId="283BADE4" w14:textId="77777777">
      <w:pPr>
        <w:spacing w:line="360" w:lineRule="auto"/>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w:t>
      </w:r>
      <w:r>
        <w:rPr>
          <w:rFonts w:ascii="Arial" w:hAnsi="Arial" w:cs="Arial"/>
          <w:sz w:val="22"/>
          <w:szCs w:val="22"/>
        </w:rPr>
        <w:t xml:space="preserve"> </w:t>
      </w:r>
      <w:r w:rsidRPr="000765B1">
        <w:rPr>
          <w:rFonts w:ascii="Arial" w:hAnsi="Arial" w:cs="Arial"/>
          <w:sz w:val="22"/>
          <w:szCs w:val="22"/>
        </w:rPr>
        <w:t>These include:</w:t>
      </w:r>
    </w:p>
    <w:p w:rsidRPr="000765B1" w:rsidR="00676FB5" w:rsidP="0023242A" w:rsidRDefault="00676FB5" w14:paraId="148ADE7F" w14:textId="77777777">
      <w:pPr>
        <w:numPr>
          <w:ilvl w:val="0"/>
          <w:numId w:val="6"/>
        </w:numPr>
        <w:spacing w:line="360" w:lineRule="auto"/>
        <w:rPr>
          <w:rFonts w:ascii="Arial" w:hAnsi="Arial" w:cs="Arial"/>
          <w:sz w:val="22"/>
          <w:szCs w:val="22"/>
        </w:rPr>
      </w:pPr>
      <w:r w:rsidRPr="000765B1">
        <w:rPr>
          <w:rFonts w:ascii="Arial" w:hAnsi="Arial" w:cs="Arial"/>
          <w:sz w:val="22"/>
          <w:szCs w:val="22"/>
        </w:rPr>
        <w:t>External examiners</w:t>
      </w:r>
    </w:p>
    <w:p w:rsidRPr="000765B1" w:rsidR="00676FB5" w:rsidP="0023242A" w:rsidRDefault="00676FB5" w14:paraId="2E86595F" w14:textId="77777777">
      <w:pPr>
        <w:numPr>
          <w:ilvl w:val="0"/>
          <w:numId w:val="6"/>
        </w:numPr>
        <w:spacing w:line="360" w:lineRule="auto"/>
        <w:rPr>
          <w:rFonts w:ascii="Arial" w:hAnsi="Arial" w:cs="Arial"/>
          <w:sz w:val="22"/>
          <w:szCs w:val="22"/>
        </w:rPr>
      </w:pPr>
      <w:r w:rsidRPr="000765B1">
        <w:rPr>
          <w:rFonts w:ascii="Arial" w:hAnsi="Arial" w:cs="Arial"/>
          <w:sz w:val="22"/>
          <w:szCs w:val="22"/>
        </w:rPr>
        <w:t>Boards of study with student representation</w:t>
      </w:r>
    </w:p>
    <w:p w:rsidRPr="000765B1" w:rsidR="00676FB5" w:rsidP="00676FB5" w:rsidRDefault="00676FB5" w14:paraId="731F63EE" w14:textId="77777777">
      <w:pPr>
        <w:numPr>
          <w:ilvl w:val="0"/>
          <w:numId w:val="6"/>
        </w:numPr>
        <w:spacing w:line="360" w:lineRule="auto"/>
        <w:rPr>
          <w:rFonts w:ascii="Arial" w:hAnsi="Arial" w:cs="Arial"/>
          <w:sz w:val="22"/>
          <w:szCs w:val="22"/>
        </w:rPr>
      </w:pPr>
      <w:r w:rsidRPr="000765B1">
        <w:rPr>
          <w:rFonts w:ascii="Arial" w:hAnsi="Arial" w:cs="Arial"/>
          <w:sz w:val="22"/>
          <w:szCs w:val="22"/>
        </w:rPr>
        <w:lastRenderedPageBreak/>
        <w:t>Annual Monitoring and Enhancement</w:t>
      </w:r>
    </w:p>
    <w:p w:rsidRPr="000765B1" w:rsidR="00676FB5" w:rsidP="00676FB5" w:rsidRDefault="00676FB5" w14:paraId="16499A2C" w14:textId="77777777">
      <w:pPr>
        <w:numPr>
          <w:ilvl w:val="0"/>
          <w:numId w:val="6"/>
        </w:numPr>
        <w:spacing w:line="360" w:lineRule="auto"/>
        <w:rPr>
          <w:rFonts w:ascii="Arial" w:hAnsi="Arial" w:cs="Arial"/>
          <w:sz w:val="22"/>
          <w:szCs w:val="22"/>
        </w:rPr>
      </w:pPr>
      <w:r w:rsidRPr="000765B1">
        <w:rPr>
          <w:rFonts w:ascii="Arial" w:hAnsi="Arial" w:cs="Arial"/>
          <w:sz w:val="22"/>
          <w:szCs w:val="22"/>
        </w:rPr>
        <w:t>Periodic review undertaken at subject level</w:t>
      </w:r>
    </w:p>
    <w:p w:rsidRPr="000765B1" w:rsidR="00676FB5" w:rsidP="00676FB5" w:rsidRDefault="00676FB5" w14:paraId="20AC5570" w14:textId="4A44B3BC">
      <w:pPr>
        <w:numPr>
          <w:ilvl w:val="0"/>
          <w:numId w:val="6"/>
        </w:numPr>
        <w:spacing w:line="360" w:lineRule="auto"/>
        <w:rPr>
          <w:rFonts w:ascii="Arial" w:hAnsi="Arial" w:cs="Arial"/>
          <w:sz w:val="22"/>
          <w:szCs w:val="22"/>
        </w:rPr>
      </w:pPr>
      <w:r w:rsidRPr="000765B1">
        <w:rPr>
          <w:rFonts w:ascii="Arial" w:hAnsi="Arial" w:cs="Arial"/>
          <w:sz w:val="22"/>
          <w:szCs w:val="22"/>
        </w:rPr>
        <w:t>Student evaluation</w:t>
      </w:r>
      <w:r w:rsidRPr="007F0891" w:rsidR="007F0891">
        <w:rPr>
          <w:rFonts w:ascii="Arial" w:hAnsi="Arial" w:cs="Arial"/>
          <w:color w:val="000000"/>
          <w:sz w:val="22"/>
          <w:szCs w:val="22"/>
          <w:shd w:val="clear" w:color="auto" w:fill="FFFFFF"/>
        </w:rPr>
        <w:t xml:space="preserve"> </w:t>
      </w:r>
      <w:r w:rsidR="007F0891">
        <w:rPr>
          <w:rStyle w:val="normaltextrun"/>
          <w:rFonts w:ascii="Arial" w:hAnsi="Arial" w:cs="Arial"/>
          <w:color w:val="000000"/>
          <w:sz w:val="22"/>
          <w:szCs w:val="22"/>
          <w:shd w:val="clear" w:color="auto" w:fill="FFFFFF"/>
        </w:rPr>
        <w:t>including Module Evaluation Questionnaire (MEQs), level surveys and the PTSS</w:t>
      </w:r>
      <w:r w:rsidR="007F0891">
        <w:rPr>
          <w:rStyle w:val="eop"/>
          <w:rFonts w:ascii="Arial" w:hAnsi="Arial" w:cs="Arial"/>
          <w:color w:val="000000"/>
          <w:sz w:val="22"/>
          <w:szCs w:val="22"/>
          <w:shd w:val="clear" w:color="auto" w:fill="FFFFFF"/>
        </w:rPr>
        <w:t> </w:t>
      </w:r>
    </w:p>
    <w:p w:rsidRPr="000765B1" w:rsidR="00676FB5" w:rsidP="00676FB5" w:rsidRDefault="00676FB5" w14:paraId="0E568028" w14:textId="77777777">
      <w:pPr>
        <w:numPr>
          <w:ilvl w:val="0"/>
          <w:numId w:val="6"/>
        </w:numPr>
        <w:spacing w:line="360" w:lineRule="auto"/>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rsidRPr="0023242A" w:rsidR="004176F0" w:rsidP="0023242A" w:rsidRDefault="00676FB5" w14:paraId="16DE001E" w14:textId="3B9EFD7F">
      <w:pPr>
        <w:numPr>
          <w:ilvl w:val="0"/>
          <w:numId w:val="6"/>
        </w:numPr>
        <w:spacing w:line="360" w:lineRule="auto"/>
        <w:rPr>
          <w:rFonts w:ascii="Arial" w:hAnsi="Arial" w:cs="Arial"/>
          <w:sz w:val="22"/>
          <w:szCs w:val="22"/>
        </w:rPr>
      </w:pPr>
      <w:r w:rsidRPr="000765B1">
        <w:rPr>
          <w:rFonts w:ascii="Arial" w:hAnsi="Arial" w:cs="Arial"/>
          <w:sz w:val="22"/>
          <w:szCs w:val="22"/>
        </w:rPr>
        <w:t>Feedback from employers</w:t>
      </w:r>
    </w:p>
    <w:p w:rsidR="001F3C6F" w:rsidP="0023242A" w:rsidRDefault="001F3C6F" w14:paraId="1761CB42" w14:textId="77777777">
      <w:pPr>
        <w:pStyle w:val="Subtitle"/>
        <w:spacing w:line="360" w:lineRule="auto"/>
      </w:pPr>
      <w:bookmarkStart w:name="_Toc25496587" w:id="18"/>
      <w:bookmarkStart w:name="_Toc101539959" w:id="19"/>
    </w:p>
    <w:p w:rsidRPr="000765B1" w:rsidR="00676FB5" w:rsidP="0023242A" w:rsidRDefault="00676FB5" w14:paraId="5C7A2C1C" w14:textId="607C309C">
      <w:pPr>
        <w:pStyle w:val="Subtitle"/>
        <w:spacing w:line="360" w:lineRule="auto"/>
      </w:pPr>
      <w:r w:rsidRPr="000765B1">
        <w:t>Employability and work-based learning</w:t>
      </w:r>
      <w:bookmarkEnd w:id="18"/>
      <w:bookmarkEnd w:id="19"/>
      <w:r w:rsidRPr="000765B1">
        <w:t xml:space="preserve"> </w:t>
      </w:r>
    </w:p>
    <w:p w:rsidRPr="00466C95" w:rsidR="00466C95" w:rsidP="0023242A" w:rsidRDefault="00466C95" w14:paraId="4CB2AAAD" w14:textId="407C0EC1">
      <w:pPr>
        <w:spacing w:line="360" w:lineRule="auto"/>
        <w:jc w:val="both"/>
        <w:rPr>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As a condition of entry to the programme, all course participants will be qualified midwives. Most will be in clinical practice and choosing to undertake the programme with a view to achieving career advancement within their profession. The personal tutor/teaching team are also available for career guidance.</w:t>
      </w:r>
      <w:r>
        <w:rPr>
          <w:rStyle w:val="eop"/>
          <w:rFonts w:ascii="Arial" w:hAnsi="Arial" w:cs="Arial"/>
          <w:color w:val="000000"/>
          <w:sz w:val="22"/>
          <w:szCs w:val="22"/>
          <w:shd w:val="clear" w:color="auto" w:fill="FFFFFF"/>
        </w:rPr>
        <w:t> </w:t>
      </w:r>
    </w:p>
    <w:p w:rsidR="001F3C6F" w:rsidP="0023242A" w:rsidRDefault="001F3C6F" w14:paraId="5155E6F3" w14:textId="77777777">
      <w:pPr>
        <w:pStyle w:val="Subtitle"/>
        <w:spacing w:after="0" w:line="360" w:lineRule="auto"/>
      </w:pPr>
      <w:bookmarkStart w:name="_Toc25496588" w:id="20"/>
      <w:bookmarkStart w:name="_Toc101539960" w:id="21"/>
    </w:p>
    <w:p w:rsidRPr="00676FB5" w:rsidR="00676FB5" w:rsidP="0023242A" w:rsidRDefault="00676FB5" w14:paraId="19DEC434" w14:textId="1DBF5CC0">
      <w:pPr>
        <w:pStyle w:val="Subtitle"/>
        <w:spacing w:after="0" w:line="360" w:lineRule="auto"/>
      </w:pPr>
      <w:r w:rsidRPr="00676FB5">
        <w:t>Other sources of information that you may wish to consult</w:t>
      </w:r>
      <w:bookmarkEnd w:id="20"/>
      <w:bookmarkEnd w:id="21"/>
    </w:p>
    <w:p w:rsidRPr="00676FB5" w:rsidR="00676FB5" w:rsidP="0023242A" w:rsidRDefault="00676FB5" w14:paraId="1219BCEF" w14:textId="77777777">
      <w:pPr>
        <w:spacing w:line="360" w:lineRule="auto"/>
        <w:jc w:val="both"/>
        <w:rPr>
          <w:rFonts w:ascii="Arial" w:hAnsi="Arial" w:cs="Arial"/>
          <w:sz w:val="22"/>
          <w:szCs w:val="22"/>
        </w:rPr>
      </w:pPr>
      <w:r w:rsidRPr="00676FB5">
        <w:rPr>
          <w:rFonts w:ascii="Arial" w:hAnsi="Arial" w:cs="Arial"/>
          <w:sz w:val="22"/>
          <w:szCs w:val="22"/>
        </w:rPr>
        <w:t xml:space="preserve">Further information relating to the programme may be found at </w:t>
      </w:r>
      <w:hyperlink w:history="1" r:id="rId17">
        <w:r w:rsidRPr="00676FB5">
          <w:rPr>
            <w:rFonts w:ascii="Arial" w:hAnsi="Arial" w:cs="Arial"/>
            <w:color w:val="0000FF"/>
            <w:sz w:val="22"/>
            <w:szCs w:val="22"/>
            <w:u w:val="single"/>
          </w:rPr>
          <w:t>www.healthcare.ac.uk</w:t>
        </w:r>
      </w:hyperlink>
      <w:r w:rsidRPr="00676FB5">
        <w:rPr>
          <w:rFonts w:ascii="Arial" w:hAnsi="Arial" w:cs="Arial"/>
          <w:sz w:val="22"/>
          <w:szCs w:val="22"/>
        </w:rPr>
        <w:t xml:space="preserve"> with information on wider KU processes and facilities at </w:t>
      </w:r>
      <w:hyperlink w:history="1" r:id="rId18">
        <w:r w:rsidRPr="00676FB5">
          <w:rPr>
            <w:rFonts w:ascii="Arial" w:hAnsi="Arial" w:cs="Arial"/>
            <w:color w:val="0000FF"/>
            <w:sz w:val="22"/>
            <w:szCs w:val="22"/>
            <w:u w:val="single"/>
          </w:rPr>
          <w:t>www.kingston.ac.uk</w:t>
        </w:r>
      </w:hyperlink>
    </w:p>
    <w:p w:rsidRPr="0023242A" w:rsidR="009A3628" w:rsidP="0023242A" w:rsidRDefault="00676FB5" w14:paraId="2B9B5143" w14:textId="76CB7513">
      <w:pPr>
        <w:spacing w:line="360" w:lineRule="auto"/>
        <w:jc w:val="both"/>
        <w:rPr>
          <w:rFonts w:ascii="Arial" w:hAnsi="Arial" w:cs="Arial"/>
          <w:sz w:val="22"/>
          <w:szCs w:val="22"/>
        </w:rPr>
      </w:pPr>
      <w:r w:rsidRPr="00676FB5">
        <w:rPr>
          <w:rFonts w:ascii="Arial" w:hAnsi="Arial" w:cs="Arial"/>
          <w:sz w:val="22"/>
          <w:szCs w:val="22"/>
        </w:rPr>
        <w:t xml:space="preserve">Additional regulatory information may be accessed at </w:t>
      </w:r>
      <w:hyperlink w:history="1" r:id="rId19">
        <w:r w:rsidRPr="00676FB5">
          <w:rPr>
            <w:rFonts w:ascii="Arial" w:hAnsi="Arial" w:cs="Arial"/>
            <w:color w:val="0000FF"/>
            <w:sz w:val="22"/>
            <w:szCs w:val="22"/>
            <w:u w:val="single"/>
          </w:rPr>
          <w:t>www.nmc.org.uk</w:t>
        </w:r>
      </w:hyperlink>
      <w:r w:rsidRPr="00676FB5">
        <w:rPr>
          <w:rFonts w:ascii="Arial" w:hAnsi="Arial" w:cs="Arial"/>
          <w:sz w:val="22"/>
          <w:szCs w:val="22"/>
        </w:rPr>
        <w:t xml:space="preserve"> </w:t>
      </w:r>
      <w:bookmarkStart w:name="_Toc25496589" w:id="22"/>
    </w:p>
    <w:p w:rsidR="001F3C6F" w:rsidP="0023242A" w:rsidRDefault="001F3C6F" w14:paraId="2D1ADCE6" w14:textId="77777777">
      <w:pPr>
        <w:pStyle w:val="Subtitle"/>
        <w:spacing w:line="360" w:lineRule="auto"/>
        <w:rPr>
          <w:rFonts w:eastAsia="Calibri"/>
          <w:lang w:eastAsia="en-US"/>
        </w:rPr>
      </w:pPr>
      <w:bookmarkStart w:name="_Toc101539961" w:id="23"/>
    </w:p>
    <w:p w:rsidRPr="00676FB5" w:rsidR="00676FB5" w:rsidP="0023242A" w:rsidRDefault="009A3628" w14:paraId="00895408" w14:textId="6789D0C4">
      <w:pPr>
        <w:pStyle w:val="Subtitle"/>
        <w:spacing w:line="360" w:lineRule="auto"/>
        <w:rPr>
          <w:rFonts w:eastAsia="Calibri"/>
          <w:lang w:eastAsia="en-US"/>
        </w:rPr>
      </w:pPr>
      <w:r>
        <w:rPr>
          <w:rFonts w:eastAsia="Calibri"/>
          <w:lang w:eastAsia="en-US"/>
        </w:rPr>
        <w:t>Development of c</w:t>
      </w:r>
      <w:r w:rsidRPr="00676FB5" w:rsidR="00676FB5">
        <w:rPr>
          <w:rFonts w:eastAsia="Calibri"/>
          <w:lang w:eastAsia="en-US"/>
        </w:rPr>
        <w:t xml:space="preserve">ourse </w:t>
      </w:r>
      <w:r>
        <w:rPr>
          <w:rFonts w:eastAsia="Calibri"/>
          <w:lang w:eastAsia="en-US"/>
        </w:rPr>
        <w:t>learning outcomes</w:t>
      </w:r>
      <w:bookmarkEnd w:id="22"/>
      <w:bookmarkEnd w:id="23"/>
    </w:p>
    <w:p w:rsidRPr="00466C95" w:rsidR="00676FB5" w:rsidP="0023242A" w:rsidRDefault="00676FB5" w14:paraId="480D7BE1" w14:textId="4529FB1A">
      <w:pPr>
        <w:spacing w:line="360" w:lineRule="auto"/>
        <w:jc w:val="both"/>
        <w:rPr>
          <w:rFonts w:ascii="Arial" w:hAnsi="Arial" w:cs="Arial"/>
          <w:i/>
          <w:color w:val="FF0000"/>
          <w:sz w:val="22"/>
          <w:szCs w:val="22"/>
        </w:rPr>
      </w:pPr>
      <w:r w:rsidRPr="00676FB5">
        <w:rPr>
          <w:rFonts w:ascii="Arial" w:hAnsi="Arial" w:cs="Arial"/>
          <w:sz w:val="22"/>
          <w:szCs w:val="22"/>
        </w:rPr>
        <w:t>Th</w:t>
      </w:r>
      <w:r w:rsidR="00466C95">
        <w:rPr>
          <w:rFonts w:ascii="Arial" w:hAnsi="Arial" w:cs="Arial"/>
          <w:sz w:val="22"/>
          <w:szCs w:val="22"/>
        </w:rPr>
        <w:t>e research project enables all programme learning outcomes to be summatively assessed.</w:t>
      </w:r>
    </w:p>
    <w:sectPr w:rsidRPr="00466C95" w:rsidR="00676FB5" w:rsidSect="006577FB">
      <w:footerReference w:type="default" r:id="rId20"/>
      <w:headerReference w:type="first" r:id="rId2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7C93" w:rsidP="00AC29D1" w:rsidRDefault="00AE7C93" w14:paraId="55BC8BD0" w14:textId="77777777">
      <w:r>
        <w:separator/>
      </w:r>
    </w:p>
  </w:endnote>
  <w:endnote w:type="continuationSeparator" w:id="0">
    <w:p w:rsidR="00AE7C93" w:rsidP="00AC29D1" w:rsidRDefault="00AE7C93" w14:paraId="3F4609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568462"/>
      <w:docPartObj>
        <w:docPartGallery w:val="Page Numbers (Bottom of Page)"/>
        <w:docPartUnique/>
      </w:docPartObj>
    </w:sdtPr>
    <w:sdtEndPr/>
    <w:sdtContent>
      <w:sdt>
        <w:sdtPr>
          <w:id w:val="-1769616900"/>
          <w:docPartObj>
            <w:docPartGallery w:val="Page Numbers (Top of Page)"/>
            <w:docPartUnique/>
          </w:docPartObj>
        </w:sdtPr>
        <w:sdtEndPr/>
        <w:sdtContent>
          <w:p w:rsidR="002F0623" w:rsidRDefault="002F0623" w14:paraId="7ED4F261" w14:textId="27E1D22F">
            <w:pPr>
              <w:pStyle w:val="Footer"/>
              <w:jc w:val="right"/>
            </w:pPr>
            <w:r>
              <w:rPr>
                <w:rFonts w:ascii="Arial" w:hAnsi="Arial" w:cs="Arial"/>
                <w:color w:val="808080" w:themeColor="background1" w:themeShade="80"/>
                <w:sz w:val="20"/>
                <w:szCs w:val="20"/>
              </w:rPr>
              <w:t>Programme Spec. M</w:t>
            </w:r>
            <w:r w:rsidR="00F879CB">
              <w:rPr>
                <w:rFonts w:ascii="Arial" w:hAnsi="Arial" w:cs="Arial"/>
                <w:color w:val="808080" w:themeColor="background1" w:themeShade="80"/>
                <w:sz w:val="20"/>
                <w:szCs w:val="20"/>
              </w:rPr>
              <w:t>Sc</w:t>
            </w:r>
            <w:r w:rsidRPr="00676FB5">
              <w:rPr>
                <w:rFonts w:ascii="Arial" w:hAnsi="Arial" w:cs="Arial"/>
                <w:color w:val="808080" w:themeColor="background1" w:themeShade="80"/>
                <w:sz w:val="20"/>
                <w:szCs w:val="20"/>
              </w:rPr>
              <w:t xml:space="preserve"> </w:t>
            </w:r>
            <w:r w:rsidR="0023242A">
              <w:rPr>
                <w:rFonts w:ascii="Arial" w:hAnsi="Arial" w:cs="Arial"/>
                <w:color w:val="808080" w:themeColor="background1" w:themeShade="80"/>
                <w:sz w:val="20"/>
                <w:szCs w:val="20"/>
              </w:rPr>
              <w:t>Top Up</w:t>
            </w:r>
            <w:r>
              <w:rPr>
                <w:rFonts w:ascii="Arial" w:hAnsi="Arial" w:cs="Arial"/>
                <w:color w:val="808080" w:themeColor="background1" w:themeShade="80"/>
                <w:sz w:val="20"/>
                <w:szCs w:val="20"/>
              </w:rPr>
              <w:t xml:space="preserve">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6</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p>
        </w:sdtContent>
      </w:sdt>
    </w:sdtContent>
  </w:sdt>
  <w:p w:rsidRPr="00236ACC" w:rsidR="002F0623" w:rsidP="0097696A" w:rsidRDefault="002F0623" w14:paraId="4A637504" w14:textId="77777777">
    <w:pPr>
      <w:pStyle w:val="Footer"/>
      <w:jc w:val="center"/>
      <w:rPr>
        <w:rFonts w:ascii="Arial" w:hAnsi="Arial" w:cs="Arial"/>
        <w:color w:val="0096D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623" w:rsidP="006577FB" w:rsidRDefault="00AE7C93" w14:paraId="28C9AFB4" w14:textId="77777777">
    <w:pPr>
      <w:pStyle w:val="Footer"/>
      <w:tabs>
        <w:tab w:val="clear" w:pos="4513"/>
        <w:tab w:val="clear" w:pos="9026"/>
        <w:tab w:val="left" w:pos="3450"/>
      </w:tabs>
      <w:jc w:val="center"/>
    </w:pPr>
    <w:hyperlink w:history="1" r:id="rId1">
      <w:r w:rsidRPr="00CA5392" w:rsidR="002F0623">
        <w:rPr>
          <w:rStyle w:val="Hyperlink"/>
          <w:rFonts w:ascii="Arial" w:hAnsi="Arial" w:cs="Arial"/>
          <w:sz w:val="28"/>
          <w:szCs w:val="28"/>
        </w:rPr>
        <w:t>www.healthcare.ac.uk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652228"/>
      <w:docPartObj>
        <w:docPartGallery w:val="Page Numbers (Bottom of Page)"/>
        <w:docPartUnique/>
      </w:docPartObj>
    </w:sdtPr>
    <w:sdtEndPr/>
    <w:sdtContent>
      <w:sdt>
        <w:sdtPr>
          <w:id w:val="-1581819760"/>
          <w:docPartObj>
            <w:docPartGallery w:val="Page Numbers (Top of Page)"/>
            <w:docPartUnique/>
          </w:docPartObj>
        </w:sdtPr>
        <w:sdtEndPr/>
        <w:sdtContent>
          <w:p w:rsidR="002F0623" w:rsidRDefault="002F0623" w14:paraId="5BBDE186" w14:textId="47A40886">
            <w:pPr>
              <w:pStyle w:val="Footer"/>
              <w:jc w:val="right"/>
            </w:pPr>
            <w:r>
              <w:rPr>
                <w:rFonts w:ascii="Arial" w:hAnsi="Arial" w:cs="Arial"/>
                <w:color w:val="808080" w:themeColor="background1" w:themeShade="80"/>
                <w:sz w:val="20"/>
                <w:szCs w:val="20"/>
              </w:rPr>
              <w:t>Programme Spec. M</w:t>
            </w:r>
            <w:r w:rsidR="00F879CB">
              <w:rPr>
                <w:rFonts w:ascii="Arial" w:hAnsi="Arial" w:cs="Arial"/>
                <w:color w:val="808080" w:themeColor="background1" w:themeShade="80"/>
                <w:sz w:val="20"/>
                <w:szCs w:val="20"/>
              </w:rPr>
              <w:t>Sc</w:t>
            </w:r>
            <w:r>
              <w:rPr>
                <w:rFonts w:ascii="Arial" w:hAnsi="Arial" w:cs="Arial"/>
                <w:color w:val="808080" w:themeColor="background1" w:themeShade="80"/>
                <w:sz w:val="20"/>
                <w:szCs w:val="20"/>
              </w:rPr>
              <w:t xml:space="preserve"> </w:t>
            </w:r>
            <w:r w:rsidR="0023242A">
              <w:rPr>
                <w:rFonts w:ascii="Arial" w:hAnsi="Arial" w:cs="Arial"/>
                <w:color w:val="808080" w:themeColor="background1" w:themeShade="80"/>
                <w:sz w:val="20"/>
                <w:szCs w:val="20"/>
              </w:rPr>
              <w:t>Top Up</w:t>
            </w:r>
            <w:r>
              <w:rPr>
                <w:rFonts w:ascii="Arial" w:hAnsi="Arial" w:cs="Arial"/>
                <w:color w:val="808080" w:themeColor="background1" w:themeShade="80"/>
                <w:sz w:val="20"/>
                <w:szCs w:val="20"/>
              </w:rPr>
              <w:t xml:space="preserve">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9</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p>
        </w:sdtContent>
      </w:sdt>
    </w:sdtContent>
  </w:sdt>
  <w:p w:rsidRPr="00236ACC" w:rsidR="002F0623" w:rsidP="0097696A" w:rsidRDefault="002F0623" w14:paraId="1E81B410" w14:textId="77777777">
    <w:pPr>
      <w:pStyle w:val="Footer"/>
      <w:jc w:val="center"/>
      <w:rPr>
        <w:rFonts w:ascii="Arial" w:hAnsi="Arial" w:cs="Arial"/>
        <w:color w:val="0096DB"/>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420026"/>
      <w:docPartObj>
        <w:docPartGallery w:val="Page Numbers (Bottom of Page)"/>
        <w:docPartUnique/>
      </w:docPartObj>
    </w:sdtPr>
    <w:sdtEndPr/>
    <w:sdtContent>
      <w:sdt>
        <w:sdtPr>
          <w:id w:val="2060898150"/>
          <w:docPartObj>
            <w:docPartGallery w:val="Page Numbers (Top of Page)"/>
            <w:docPartUnique/>
          </w:docPartObj>
        </w:sdtPr>
        <w:sdtEndPr/>
        <w:sdtContent>
          <w:p w:rsidR="002F0623" w:rsidRDefault="002F0623" w14:paraId="31DB90D6" w14:textId="0C33B697">
            <w:pPr>
              <w:pStyle w:val="Footer"/>
              <w:jc w:val="right"/>
            </w:pPr>
            <w:r>
              <w:rPr>
                <w:rFonts w:ascii="Arial" w:hAnsi="Arial" w:cs="Arial"/>
                <w:color w:val="808080" w:themeColor="background1" w:themeShade="80"/>
                <w:sz w:val="20"/>
                <w:szCs w:val="20"/>
              </w:rPr>
              <w:t>Programme Spec. M</w:t>
            </w:r>
            <w:r w:rsidR="00F879CB">
              <w:rPr>
                <w:rFonts w:ascii="Arial" w:hAnsi="Arial" w:cs="Arial"/>
                <w:color w:val="808080" w:themeColor="background1" w:themeShade="80"/>
                <w:sz w:val="20"/>
                <w:szCs w:val="20"/>
              </w:rPr>
              <w:t>Sc</w:t>
            </w:r>
            <w:r>
              <w:rPr>
                <w:rFonts w:ascii="Arial" w:hAnsi="Arial" w:cs="Arial"/>
                <w:color w:val="808080" w:themeColor="background1" w:themeShade="80"/>
                <w:sz w:val="20"/>
                <w:szCs w:val="20"/>
              </w:rPr>
              <w:t xml:space="preserve"> </w:t>
            </w:r>
            <w:r w:rsidR="00466C95">
              <w:rPr>
                <w:rFonts w:ascii="Arial" w:hAnsi="Arial" w:cs="Arial"/>
                <w:color w:val="808080" w:themeColor="background1" w:themeShade="80"/>
                <w:sz w:val="20"/>
                <w:szCs w:val="20"/>
              </w:rPr>
              <w:t>Top Up</w:t>
            </w:r>
            <w:r>
              <w:rPr>
                <w:rFonts w:ascii="Arial" w:hAnsi="Arial" w:cs="Arial"/>
                <w:color w:val="808080" w:themeColor="background1" w:themeShade="80"/>
                <w:sz w:val="20"/>
                <w:szCs w:val="20"/>
              </w:rPr>
              <w:t xml:space="preserve">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p>
        </w:sdtContent>
      </w:sdt>
    </w:sdtContent>
  </w:sdt>
  <w:p w:rsidRPr="00236ACC" w:rsidR="002F0623" w:rsidP="0097696A" w:rsidRDefault="002F0623" w14:paraId="4F503463" w14:textId="77777777">
    <w:pPr>
      <w:pStyle w:val="Footer"/>
      <w:jc w:val="center"/>
      <w:rPr>
        <w:rFonts w:ascii="Arial" w:hAnsi="Arial" w:cs="Arial"/>
        <w:color w:val="0096D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7C93" w:rsidP="00AC29D1" w:rsidRDefault="00AE7C93" w14:paraId="5A28BFAB" w14:textId="77777777">
      <w:r>
        <w:separator/>
      </w:r>
    </w:p>
  </w:footnote>
  <w:footnote w:type="continuationSeparator" w:id="0">
    <w:p w:rsidR="00AE7C93" w:rsidP="00AC29D1" w:rsidRDefault="00AE7C93" w14:paraId="0EFD1137" w14:textId="77777777">
      <w:r>
        <w:continuationSeparator/>
      </w:r>
    </w:p>
  </w:footnote>
  <w:footnote w:id="1">
    <w:p w:rsidRPr="00CE0A28" w:rsidR="002F0623" w:rsidP="00972D86" w:rsidRDefault="00AE7C93" w14:paraId="240918BF" w14:textId="77777777">
      <w:pPr>
        <w:pStyle w:val="FootnoteText"/>
        <w:rPr>
          <w:rFonts w:ascii="Arial" w:hAnsi="Arial" w:cs="Arial"/>
        </w:rPr>
      </w:pPr>
      <w:hyperlink w:history="1" r:id="rId1">
        <w:r w:rsidRPr="001F2DA9" w:rsidR="002F0623">
          <w:rPr>
            <w:rStyle w:val="Hyperlink"/>
            <w:rFonts w:ascii="Arial" w:hAnsi="Arial" w:cs="Arial"/>
            <w:vertAlign w:val="superscript"/>
          </w:rPr>
          <w:footnoteRef/>
        </w:r>
        <w:r w:rsidRPr="001F2DA9" w:rsidR="002F0623">
          <w:rPr>
            <w:rStyle w:val="Hyperlink"/>
            <w:rFonts w:ascii="Arial" w:hAnsi="Arial" w:cs="Arial"/>
          </w:rPr>
          <w:t xml:space="preserve"> QAA </w:t>
        </w:r>
        <w:r w:rsidR="002F0623">
          <w:rPr>
            <w:rStyle w:val="Hyperlink"/>
            <w:rFonts w:ascii="Arial" w:hAnsi="Arial" w:cs="Arial"/>
          </w:rPr>
          <w:t xml:space="preserve">(2019) </w:t>
        </w:r>
        <w:r w:rsidRPr="001F2DA9" w:rsidR="002F0623">
          <w:rPr>
            <w:rStyle w:val="Hyperlink"/>
            <w:rFonts w:ascii="Arial" w:hAnsi="Arial" w:cs="Arial"/>
          </w:rPr>
          <w:t>Subject Benchmarks Statement</w:t>
        </w:r>
      </w:hyperlink>
    </w:p>
  </w:footnote>
  <w:footnote w:id="2">
    <w:p w:rsidRPr="00CE0A28" w:rsidR="002F0623" w:rsidP="00972D86" w:rsidRDefault="002F0623" w14:paraId="0C070E2A" w14:textId="77777777">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w:history="1" r:id="rId2">
        <w:r w:rsidRPr="00CE0A28">
          <w:rPr>
            <w:rStyle w:val="Hyperlink"/>
            <w:rFonts w:ascii="Arial" w:hAnsi="Arial" w:cs="Arial"/>
          </w:rPr>
          <w:t xml:space="preserve">QAA </w:t>
        </w:r>
        <w:r>
          <w:rPr>
            <w:rStyle w:val="Hyperlink"/>
            <w:rFonts w:ascii="Arial" w:hAnsi="Arial" w:cs="Arial"/>
          </w:rPr>
          <w:t xml:space="preserve">(2018) </w:t>
        </w:r>
        <w:r w:rsidRPr="00CE0A28">
          <w:rPr>
            <w:rStyle w:val="Hyperlink"/>
            <w:rFonts w:ascii="Arial" w:hAnsi="Arial" w:cs="Arial"/>
          </w:rPr>
          <w:t>UK Quality Code for Higher Education</w:t>
        </w:r>
      </w:hyperlink>
    </w:p>
  </w:footnote>
  <w:footnote w:id="3">
    <w:p w:rsidRPr="00CE0A28" w:rsidR="002F0623" w:rsidP="00972D86" w:rsidRDefault="002F0623" w14:paraId="05B70C45" w14:textId="77777777">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w:history="1" r:id="rId3">
        <w:r w:rsidRPr="00CE0A28">
          <w:rPr>
            <w:rStyle w:val="Hyperlink"/>
            <w:rFonts w:ascii="Arial" w:hAnsi="Arial" w:cs="Arial"/>
          </w:rPr>
          <w:t xml:space="preserve">NMC </w:t>
        </w:r>
        <w:r>
          <w:rPr>
            <w:rStyle w:val="Hyperlink"/>
            <w:rFonts w:ascii="Arial" w:hAnsi="Arial" w:cs="Arial"/>
          </w:rPr>
          <w:t xml:space="preserve">(2019) </w:t>
        </w:r>
        <w:r w:rsidRPr="00CE0A28">
          <w:rPr>
            <w:rStyle w:val="Hyperlink"/>
            <w:rFonts w:ascii="Arial" w:hAnsi="Arial" w:cs="Arial"/>
          </w:rPr>
          <w:t>Standards framework for nursing and midwifery education</w:t>
        </w:r>
      </w:hyperlink>
    </w:p>
  </w:footnote>
  <w:footnote w:id="4">
    <w:p w:rsidRPr="00CE0A28" w:rsidR="002F0623" w:rsidP="00972D86" w:rsidRDefault="002F0623" w14:paraId="5A5E7095" w14:textId="77777777">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w:history="1" r:id="rId4">
        <w:r w:rsidRPr="00CE0A28">
          <w:rPr>
            <w:rStyle w:val="Hyperlink"/>
            <w:rFonts w:ascii="Arial" w:hAnsi="Arial" w:cs="Arial"/>
          </w:rPr>
          <w:t xml:space="preserve">NMC </w:t>
        </w:r>
        <w:r>
          <w:rPr>
            <w:rStyle w:val="Hyperlink"/>
            <w:rFonts w:ascii="Arial" w:hAnsi="Arial" w:cs="Arial"/>
          </w:rPr>
          <w:t xml:space="preserve">(2019) </w:t>
        </w:r>
        <w:r w:rsidRPr="00CE0A28">
          <w:rPr>
            <w:rStyle w:val="Hyperlink"/>
            <w:rFonts w:ascii="Arial" w:hAnsi="Arial" w:cs="Arial"/>
          </w:rPr>
          <w:t>Standards for student supervision and assessment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623" w:rsidP="00393D05" w:rsidRDefault="002F0623" w14:paraId="2501410F" w14:textId="77777777">
    <w:pPr>
      <w:pStyle w:val="Header"/>
      <w:tabs>
        <w:tab w:val="clear" w:pos="4513"/>
        <w:tab w:val="clear" w:pos="9026"/>
        <w:tab w:val="left" w:pos="1088"/>
      </w:tabs>
    </w:pPr>
    <w:r>
      <w:tab/>
    </w:r>
  </w:p>
  <w:p w:rsidR="002F0623" w:rsidP="00AA094E" w:rsidRDefault="002F0623" w14:paraId="3C29B4CA" w14:textId="77777777">
    <w:pPr>
      <w:ind w:left="4320" w:firstLine="720"/>
      <w:rPr>
        <w:rFonts w:ascii="Cambria" w:hAnsi="Cambria" w:cs="Arial"/>
        <w:sz w:val="20"/>
        <w:szCs w:val="20"/>
      </w:rPr>
    </w:pPr>
  </w:p>
  <w:p w:rsidR="002F0623" w:rsidP="00AA094E" w:rsidRDefault="002F0623" w14:paraId="27098925" w14:textId="77777777">
    <w:pPr>
      <w:ind w:left="4320" w:firstLine="720"/>
      <w:rPr>
        <w:rFonts w:ascii="Cambria" w:hAnsi="Cambria" w:cs="Arial"/>
        <w:sz w:val="20"/>
        <w:szCs w:val="20"/>
      </w:rPr>
    </w:pPr>
    <w:r>
      <w:rPr>
        <w:rFonts w:ascii="Cambria" w:hAnsi="Cambria" w:cs="Arial"/>
        <w:sz w:val="20"/>
        <w:szCs w:val="20"/>
      </w:rPr>
      <w:softHyphen/>
    </w:r>
  </w:p>
  <w:p w:rsidRPr="00236ACC" w:rsidR="002F0623" w:rsidP="009D067E" w:rsidRDefault="002F0623" w14:paraId="33DF092A" w14:textId="77777777">
    <w:pPr>
      <w:jc w:val="both"/>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F0623" w:rsidRDefault="002F0623" w14:paraId="0C3A4D4E" w14:textId="77777777">
    <w:pPr>
      <w:pStyle w:val="Header"/>
    </w:pPr>
    <w:r>
      <w:rPr>
        <w:noProof/>
      </w:rPr>
      <w:drawing>
        <wp:anchor distT="0" distB="0" distL="114300" distR="114300" simplePos="0" relativeHeight="251658240" behindDoc="1" locked="0" layoutInCell="1" allowOverlap="1" wp14:anchorId="64517300" wp14:editId="23B5BAD7">
          <wp:simplePos x="0" y="0"/>
          <wp:positionH relativeFrom="column">
            <wp:posOffset>-1141095</wp:posOffset>
          </wp:positionH>
          <wp:positionV relativeFrom="paragraph">
            <wp:posOffset>-450215</wp:posOffset>
          </wp:positionV>
          <wp:extent cx="7755255" cy="2059940"/>
          <wp:effectExtent l="0" t="0" r="0" b="0"/>
          <wp:wrapTight wrapText="bothSides">
            <wp:wrapPolygon edited="0">
              <wp:start x="0" y="0"/>
              <wp:lineTo x="0" y="21374"/>
              <wp:lineTo x="21542" y="21374"/>
              <wp:lineTo x="21542" y="0"/>
              <wp:lineTo x="0"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81232"/>
                  <a:stretch>
                    <a:fillRect/>
                  </a:stretch>
                </pic:blipFill>
                <pic:spPr bwMode="auto">
                  <a:xfrm>
                    <a:off x="0" y="0"/>
                    <a:ext cx="7755255" cy="2059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623" w:rsidRDefault="002F0623" w14:paraId="5A93A0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3025DC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411BA3"/>
    <w:multiLevelType w:val="multilevel"/>
    <w:tmpl w:val="D3A02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252BE"/>
    <w:multiLevelType w:val="hybridMultilevel"/>
    <w:tmpl w:val="D2A6B66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3105CB"/>
    <w:multiLevelType w:val="hybridMultilevel"/>
    <w:tmpl w:val="31F03F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7D6AB4"/>
    <w:multiLevelType w:val="multilevel"/>
    <w:tmpl w:val="AAC03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160D3"/>
    <w:multiLevelType w:val="hybridMultilevel"/>
    <w:tmpl w:val="D876B3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7360A4"/>
    <w:multiLevelType w:val="multilevel"/>
    <w:tmpl w:val="6D1AE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1294DC2"/>
    <w:multiLevelType w:val="hybridMultilevel"/>
    <w:tmpl w:val="A35EC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4600844"/>
    <w:multiLevelType w:val="hybridMultilevel"/>
    <w:tmpl w:val="B27CF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8DE3F4C"/>
    <w:multiLevelType w:val="hybridMultilevel"/>
    <w:tmpl w:val="06EE4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6"/>
  </w:num>
  <w:num w:numId="5">
    <w:abstractNumId w:val="2"/>
  </w:num>
  <w:num w:numId="6">
    <w:abstractNumId w:val="9"/>
  </w:num>
  <w:num w:numId="7">
    <w:abstractNumId w:val="10"/>
  </w:num>
  <w:num w:numId="8">
    <w:abstractNumId w:val="1"/>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04"/>
    <w:rsid w:val="00001475"/>
    <w:rsid w:val="000061D1"/>
    <w:rsid w:val="00011B0B"/>
    <w:rsid w:val="000124AB"/>
    <w:rsid w:val="00012FAE"/>
    <w:rsid w:val="00014B45"/>
    <w:rsid w:val="00020F0F"/>
    <w:rsid w:val="0002376D"/>
    <w:rsid w:val="00025245"/>
    <w:rsid w:val="00025C24"/>
    <w:rsid w:val="000271EE"/>
    <w:rsid w:val="00031470"/>
    <w:rsid w:val="0003261B"/>
    <w:rsid w:val="00047118"/>
    <w:rsid w:val="000502D9"/>
    <w:rsid w:val="00052D4A"/>
    <w:rsid w:val="0005314D"/>
    <w:rsid w:val="000555AC"/>
    <w:rsid w:val="0006306E"/>
    <w:rsid w:val="000701C2"/>
    <w:rsid w:val="00072239"/>
    <w:rsid w:val="00072FA7"/>
    <w:rsid w:val="000748C5"/>
    <w:rsid w:val="00075AEF"/>
    <w:rsid w:val="000803C1"/>
    <w:rsid w:val="00083A5B"/>
    <w:rsid w:val="00084D40"/>
    <w:rsid w:val="0008526F"/>
    <w:rsid w:val="00087EC6"/>
    <w:rsid w:val="000900A6"/>
    <w:rsid w:val="000908A0"/>
    <w:rsid w:val="000919EE"/>
    <w:rsid w:val="000A1D83"/>
    <w:rsid w:val="000A1FBA"/>
    <w:rsid w:val="000A45B9"/>
    <w:rsid w:val="000A4ED8"/>
    <w:rsid w:val="000B3DE3"/>
    <w:rsid w:val="000C0B95"/>
    <w:rsid w:val="000C0C1D"/>
    <w:rsid w:val="000C1F80"/>
    <w:rsid w:val="000C36BE"/>
    <w:rsid w:val="000C5049"/>
    <w:rsid w:val="000D1E22"/>
    <w:rsid w:val="000D4B71"/>
    <w:rsid w:val="000D5065"/>
    <w:rsid w:val="000D626C"/>
    <w:rsid w:val="000E5866"/>
    <w:rsid w:val="000F1F36"/>
    <w:rsid w:val="000F603A"/>
    <w:rsid w:val="00102717"/>
    <w:rsid w:val="001038AF"/>
    <w:rsid w:val="00103DCA"/>
    <w:rsid w:val="00114A17"/>
    <w:rsid w:val="001157EE"/>
    <w:rsid w:val="00117893"/>
    <w:rsid w:val="001202CD"/>
    <w:rsid w:val="00124EEA"/>
    <w:rsid w:val="00126E5D"/>
    <w:rsid w:val="00130D3B"/>
    <w:rsid w:val="00142C2D"/>
    <w:rsid w:val="00143565"/>
    <w:rsid w:val="00146DC3"/>
    <w:rsid w:val="00151F57"/>
    <w:rsid w:val="00153CE8"/>
    <w:rsid w:val="001563F1"/>
    <w:rsid w:val="00156B1B"/>
    <w:rsid w:val="0016170B"/>
    <w:rsid w:val="00161BCF"/>
    <w:rsid w:val="001621ED"/>
    <w:rsid w:val="0016236B"/>
    <w:rsid w:val="00176C25"/>
    <w:rsid w:val="00181D20"/>
    <w:rsid w:val="0018221D"/>
    <w:rsid w:val="00194A18"/>
    <w:rsid w:val="001A334B"/>
    <w:rsid w:val="001B1E1B"/>
    <w:rsid w:val="001B1FE4"/>
    <w:rsid w:val="001B5102"/>
    <w:rsid w:val="001B67E0"/>
    <w:rsid w:val="001C11AC"/>
    <w:rsid w:val="001C1A69"/>
    <w:rsid w:val="001C3137"/>
    <w:rsid w:val="001D1849"/>
    <w:rsid w:val="001D795C"/>
    <w:rsid w:val="001E7E91"/>
    <w:rsid w:val="001F0BB4"/>
    <w:rsid w:val="001F0C60"/>
    <w:rsid w:val="001F2BF1"/>
    <w:rsid w:val="001F2DA9"/>
    <w:rsid w:val="001F3C6F"/>
    <w:rsid w:val="001F5138"/>
    <w:rsid w:val="0020003A"/>
    <w:rsid w:val="00201DBB"/>
    <w:rsid w:val="00204189"/>
    <w:rsid w:val="0020735D"/>
    <w:rsid w:val="002078C0"/>
    <w:rsid w:val="00212F5B"/>
    <w:rsid w:val="00214B28"/>
    <w:rsid w:val="00214BE7"/>
    <w:rsid w:val="00215F4E"/>
    <w:rsid w:val="00216AB0"/>
    <w:rsid w:val="00222585"/>
    <w:rsid w:val="00222DE7"/>
    <w:rsid w:val="00224529"/>
    <w:rsid w:val="00227DA4"/>
    <w:rsid w:val="00227DAA"/>
    <w:rsid w:val="0023242A"/>
    <w:rsid w:val="00236ACC"/>
    <w:rsid w:val="0023700C"/>
    <w:rsid w:val="00241EB4"/>
    <w:rsid w:val="00246701"/>
    <w:rsid w:val="002620E8"/>
    <w:rsid w:val="00262386"/>
    <w:rsid w:val="00262636"/>
    <w:rsid w:val="0027227E"/>
    <w:rsid w:val="00272925"/>
    <w:rsid w:val="00274C9F"/>
    <w:rsid w:val="0027731E"/>
    <w:rsid w:val="0028554D"/>
    <w:rsid w:val="00290032"/>
    <w:rsid w:val="00291376"/>
    <w:rsid w:val="00291D17"/>
    <w:rsid w:val="00294A6A"/>
    <w:rsid w:val="002972EF"/>
    <w:rsid w:val="002A22D3"/>
    <w:rsid w:val="002A254C"/>
    <w:rsid w:val="002A3783"/>
    <w:rsid w:val="002A68C6"/>
    <w:rsid w:val="002A7709"/>
    <w:rsid w:val="002B0B42"/>
    <w:rsid w:val="002B1BBD"/>
    <w:rsid w:val="002B6BA8"/>
    <w:rsid w:val="002B7875"/>
    <w:rsid w:val="002B7AF7"/>
    <w:rsid w:val="002C5C0F"/>
    <w:rsid w:val="002D477E"/>
    <w:rsid w:val="002D5921"/>
    <w:rsid w:val="002D6133"/>
    <w:rsid w:val="002E04B6"/>
    <w:rsid w:val="002E1E51"/>
    <w:rsid w:val="002E6529"/>
    <w:rsid w:val="002E687D"/>
    <w:rsid w:val="002E687F"/>
    <w:rsid w:val="002F0623"/>
    <w:rsid w:val="00300AF5"/>
    <w:rsid w:val="00301A79"/>
    <w:rsid w:val="003048CE"/>
    <w:rsid w:val="00310CBF"/>
    <w:rsid w:val="00312A37"/>
    <w:rsid w:val="00316BBB"/>
    <w:rsid w:val="003170B5"/>
    <w:rsid w:val="00317FC8"/>
    <w:rsid w:val="00320273"/>
    <w:rsid w:val="00321DF3"/>
    <w:rsid w:val="003231E1"/>
    <w:rsid w:val="00334539"/>
    <w:rsid w:val="00340A72"/>
    <w:rsid w:val="00342B49"/>
    <w:rsid w:val="00343ACD"/>
    <w:rsid w:val="003532ED"/>
    <w:rsid w:val="0035428E"/>
    <w:rsid w:val="00357895"/>
    <w:rsid w:val="00360CD8"/>
    <w:rsid w:val="0036507D"/>
    <w:rsid w:val="003650B2"/>
    <w:rsid w:val="00366BEC"/>
    <w:rsid w:val="0037227C"/>
    <w:rsid w:val="00376BE9"/>
    <w:rsid w:val="00384D69"/>
    <w:rsid w:val="003905AE"/>
    <w:rsid w:val="00393D05"/>
    <w:rsid w:val="003972C4"/>
    <w:rsid w:val="003A3889"/>
    <w:rsid w:val="003A4F07"/>
    <w:rsid w:val="003A6655"/>
    <w:rsid w:val="003A7494"/>
    <w:rsid w:val="003B34BF"/>
    <w:rsid w:val="003B5AEE"/>
    <w:rsid w:val="003B69CE"/>
    <w:rsid w:val="003C04EF"/>
    <w:rsid w:val="003D41BA"/>
    <w:rsid w:val="003D5FB6"/>
    <w:rsid w:val="003D6CD5"/>
    <w:rsid w:val="003D7925"/>
    <w:rsid w:val="003E12DE"/>
    <w:rsid w:val="003E34EF"/>
    <w:rsid w:val="003E3A08"/>
    <w:rsid w:val="003E3EE4"/>
    <w:rsid w:val="003E7441"/>
    <w:rsid w:val="003E7883"/>
    <w:rsid w:val="003F2D87"/>
    <w:rsid w:val="003F553E"/>
    <w:rsid w:val="003F7F3D"/>
    <w:rsid w:val="004136E3"/>
    <w:rsid w:val="0041495A"/>
    <w:rsid w:val="004176F0"/>
    <w:rsid w:val="00417ADE"/>
    <w:rsid w:val="00420893"/>
    <w:rsid w:val="00421042"/>
    <w:rsid w:val="00421897"/>
    <w:rsid w:val="00426CCE"/>
    <w:rsid w:val="004273D3"/>
    <w:rsid w:val="0043289D"/>
    <w:rsid w:val="00441FE3"/>
    <w:rsid w:val="00454AB5"/>
    <w:rsid w:val="00460099"/>
    <w:rsid w:val="00466517"/>
    <w:rsid w:val="00466C95"/>
    <w:rsid w:val="00470308"/>
    <w:rsid w:val="004730E2"/>
    <w:rsid w:val="00473D7F"/>
    <w:rsid w:val="004778A9"/>
    <w:rsid w:val="00480228"/>
    <w:rsid w:val="004902B6"/>
    <w:rsid w:val="00490A67"/>
    <w:rsid w:val="00491E82"/>
    <w:rsid w:val="00492AD3"/>
    <w:rsid w:val="00495C2F"/>
    <w:rsid w:val="004A386A"/>
    <w:rsid w:val="004A4BE5"/>
    <w:rsid w:val="004B131E"/>
    <w:rsid w:val="004B18F4"/>
    <w:rsid w:val="004B5599"/>
    <w:rsid w:val="004C0F0F"/>
    <w:rsid w:val="004C1B43"/>
    <w:rsid w:val="004C243D"/>
    <w:rsid w:val="004C31B7"/>
    <w:rsid w:val="004D4A7A"/>
    <w:rsid w:val="004D7068"/>
    <w:rsid w:val="004D7D97"/>
    <w:rsid w:val="004E151F"/>
    <w:rsid w:val="004E3211"/>
    <w:rsid w:val="004E3DE5"/>
    <w:rsid w:val="004E46B9"/>
    <w:rsid w:val="004F7017"/>
    <w:rsid w:val="004F7D74"/>
    <w:rsid w:val="0050048F"/>
    <w:rsid w:val="005005A6"/>
    <w:rsid w:val="0050214B"/>
    <w:rsid w:val="005057A0"/>
    <w:rsid w:val="00510FF3"/>
    <w:rsid w:val="0051428B"/>
    <w:rsid w:val="00517336"/>
    <w:rsid w:val="00521F45"/>
    <w:rsid w:val="00522E9B"/>
    <w:rsid w:val="0052371F"/>
    <w:rsid w:val="0052449D"/>
    <w:rsid w:val="00526098"/>
    <w:rsid w:val="00540904"/>
    <w:rsid w:val="0054135F"/>
    <w:rsid w:val="005445FC"/>
    <w:rsid w:val="00547054"/>
    <w:rsid w:val="005532C3"/>
    <w:rsid w:val="005544A7"/>
    <w:rsid w:val="00564DC1"/>
    <w:rsid w:val="0057399C"/>
    <w:rsid w:val="0057464A"/>
    <w:rsid w:val="0058251E"/>
    <w:rsid w:val="005941B8"/>
    <w:rsid w:val="00594F79"/>
    <w:rsid w:val="00596130"/>
    <w:rsid w:val="005A1D26"/>
    <w:rsid w:val="005A69EF"/>
    <w:rsid w:val="005B1A17"/>
    <w:rsid w:val="005B20DA"/>
    <w:rsid w:val="005C04F4"/>
    <w:rsid w:val="005C17E6"/>
    <w:rsid w:val="005C640E"/>
    <w:rsid w:val="005C7217"/>
    <w:rsid w:val="005E083C"/>
    <w:rsid w:val="005E1DA3"/>
    <w:rsid w:val="005E5DC2"/>
    <w:rsid w:val="005E6249"/>
    <w:rsid w:val="005E6575"/>
    <w:rsid w:val="005F2B35"/>
    <w:rsid w:val="0060013A"/>
    <w:rsid w:val="00601837"/>
    <w:rsid w:val="00610905"/>
    <w:rsid w:val="0061189B"/>
    <w:rsid w:val="00612166"/>
    <w:rsid w:val="006173EE"/>
    <w:rsid w:val="00617F75"/>
    <w:rsid w:val="00626338"/>
    <w:rsid w:val="0062685A"/>
    <w:rsid w:val="00631CF9"/>
    <w:rsid w:val="00634C21"/>
    <w:rsid w:val="0063727F"/>
    <w:rsid w:val="00643CA0"/>
    <w:rsid w:val="00644A9C"/>
    <w:rsid w:val="00645F01"/>
    <w:rsid w:val="006543D3"/>
    <w:rsid w:val="00654F78"/>
    <w:rsid w:val="006577FB"/>
    <w:rsid w:val="00660EE5"/>
    <w:rsid w:val="0066210D"/>
    <w:rsid w:val="006674C9"/>
    <w:rsid w:val="00670C44"/>
    <w:rsid w:val="00674103"/>
    <w:rsid w:val="00676FB5"/>
    <w:rsid w:val="0068131A"/>
    <w:rsid w:val="00684ABD"/>
    <w:rsid w:val="00686E49"/>
    <w:rsid w:val="006870DF"/>
    <w:rsid w:val="0068788B"/>
    <w:rsid w:val="0069740C"/>
    <w:rsid w:val="006A0282"/>
    <w:rsid w:val="006A21EF"/>
    <w:rsid w:val="006A2C54"/>
    <w:rsid w:val="006B153C"/>
    <w:rsid w:val="006B737B"/>
    <w:rsid w:val="006D2D01"/>
    <w:rsid w:val="006D7B10"/>
    <w:rsid w:val="006E1496"/>
    <w:rsid w:val="006E1EBC"/>
    <w:rsid w:val="006E7EF7"/>
    <w:rsid w:val="006F0906"/>
    <w:rsid w:val="006F3505"/>
    <w:rsid w:val="00704953"/>
    <w:rsid w:val="0070659F"/>
    <w:rsid w:val="0070715A"/>
    <w:rsid w:val="00707203"/>
    <w:rsid w:val="00707CC6"/>
    <w:rsid w:val="00727E4C"/>
    <w:rsid w:val="00731A14"/>
    <w:rsid w:val="00732976"/>
    <w:rsid w:val="00736FDC"/>
    <w:rsid w:val="00744B7C"/>
    <w:rsid w:val="00745205"/>
    <w:rsid w:val="00745815"/>
    <w:rsid w:val="00750035"/>
    <w:rsid w:val="007527BD"/>
    <w:rsid w:val="00753B02"/>
    <w:rsid w:val="00754393"/>
    <w:rsid w:val="0075527D"/>
    <w:rsid w:val="00756D24"/>
    <w:rsid w:val="0076062F"/>
    <w:rsid w:val="00760BCB"/>
    <w:rsid w:val="00760BDF"/>
    <w:rsid w:val="00762EBE"/>
    <w:rsid w:val="00763377"/>
    <w:rsid w:val="00763D2D"/>
    <w:rsid w:val="00767968"/>
    <w:rsid w:val="00773FC0"/>
    <w:rsid w:val="00775F85"/>
    <w:rsid w:val="007771AC"/>
    <w:rsid w:val="00777F25"/>
    <w:rsid w:val="007811A2"/>
    <w:rsid w:val="00782226"/>
    <w:rsid w:val="00787A3D"/>
    <w:rsid w:val="00794F45"/>
    <w:rsid w:val="00796B11"/>
    <w:rsid w:val="007974B6"/>
    <w:rsid w:val="00797A50"/>
    <w:rsid w:val="00797D7B"/>
    <w:rsid w:val="00797FA9"/>
    <w:rsid w:val="007B017D"/>
    <w:rsid w:val="007B12AE"/>
    <w:rsid w:val="007B2DB1"/>
    <w:rsid w:val="007B2E46"/>
    <w:rsid w:val="007B4199"/>
    <w:rsid w:val="007B5217"/>
    <w:rsid w:val="007B6AA5"/>
    <w:rsid w:val="007C0DAF"/>
    <w:rsid w:val="007C1281"/>
    <w:rsid w:val="007C2419"/>
    <w:rsid w:val="007C3FFE"/>
    <w:rsid w:val="007C5E76"/>
    <w:rsid w:val="007C7B41"/>
    <w:rsid w:val="007D0B98"/>
    <w:rsid w:val="007D7EA8"/>
    <w:rsid w:val="007E0D66"/>
    <w:rsid w:val="007E2025"/>
    <w:rsid w:val="007F0891"/>
    <w:rsid w:val="007F1928"/>
    <w:rsid w:val="007F22FD"/>
    <w:rsid w:val="00800F18"/>
    <w:rsid w:val="0080299E"/>
    <w:rsid w:val="00812496"/>
    <w:rsid w:val="00814267"/>
    <w:rsid w:val="008154C1"/>
    <w:rsid w:val="00815827"/>
    <w:rsid w:val="00826A14"/>
    <w:rsid w:val="00831ADB"/>
    <w:rsid w:val="00834C1E"/>
    <w:rsid w:val="00840191"/>
    <w:rsid w:val="0084110B"/>
    <w:rsid w:val="00842944"/>
    <w:rsid w:val="0084323E"/>
    <w:rsid w:val="0084382A"/>
    <w:rsid w:val="008449CF"/>
    <w:rsid w:val="00845302"/>
    <w:rsid w:val="00845545"/>
    <w:rsid w:val="00850E37"/>
    <w:rsid w:val="008535D0"/>
    <w:rsid w:val="008539EE"/>
    <w:rsid w:val="00856236"/>
    <w:rsid w:val="00861B82"/>
    <w:rsid w:val="00864825"/>
    <w:rsid w:val="00866E2B"/>
    <w:rsid w:val="00867BD4"/>
    <w:rsid w:val="00871893"/>
    <w:rsid w:val="00880862"/>
    <w:rsid w:val="008819E3"/>
    <w:rsid w:val="00882A18"/>
    <w:rsid w:val="00886129"/>
    <w:rsid w:val="0088644B"/>
    <w:rsid w:val="00886BEA"/>
    <w:rsid w:val="00886C4E"/>
    <w:rsid w:val="008B2A96"/>
    <w:rsid w:val="008C4409"/>
    <w:rsid w:val="008C485E"/>
    <w:rsid w:val="008D1867"/>
    <w:rsid w:val="008D4971"/>
    <w:rsid w:val="008D556C"/>
    <w:rsid w:val="008E3A18"/>
    <w:rsid w:val="008F1C04"/>
    <w:rsid w:val="008F2385"/>
    <w:rsid w:val="008F3753"/>
    <w:rsid w:val="008F409B"/>
    <w:rsid w:val="008F563C"/>
    <w:rsid w:val="008F7673"/>
    <w:rsid w:val="0090432F"/>
    <w:rsid w:val="00905DD4"/>
    <w:rsid w:val="00913C43"/>
    <w:rsid w:val="009167A2"/>
    <w:rsid w:val="00923BC8"/>
    <w:rsid w:val="009246A4"/>
    <w:rsid w:val="009354A8"/>
    <w:rsid w:val="0093598C"/>
    <w:rsid w:val="00942BDE"/>
    <w:rsid w:val="00942D88"/>
    <w:rsid w:val="00950B7F"/>
    <w:rsid w:val="00951373"/>
    <w:rsid w:val="00960704"/>
    <w:rsid w:val="00967029"/>
    <w:rsid w:val="009672D0"/>
    <w:rsid w:val="0097041C"/>
    <w:rsid w:val="00972D86"/>
    <w:rsid w:val="0097390C"/>
    <w:rsid w:val="00974D35"/>
    <w:rsid w:val="0097696A"/>
    <w:rsid w:val="009769FC"/>
    <w:rsid w:val="009813C1"/>
    <w:rsid w:val="009921BA"/>
    <w:rsid w:val="0099259C"/>
    <w:rsid w:val="00994B36"/>
    <w:rsid w:val="00996230"/>
    <w:rsid w:val="00997C9F"/>
    <w:rsid w:val="009A22E6"/>
    <w:rsid w:val="009A3628"/>
    <w:rsid w:val="009A53D5"/>
    <w:rsid w:val="009B6F14"/>
    <w:rsid w:val="009B7A81"/>
    <w:rsid w:val="009C045B"/>
    <w:rsid w:val="009C125E"/>
    <w:rsid w:val="009C1AEB"/>
    <w:rsid w:val="009C360F"/>
    <w:rsid w:val="009D067E"/>
    <w:rsid w:val="009D47CB"/>
    <w:rsid w:val="009D4E26"/>
    <w:rsid w:val="009D7CE0"/>
    <w:rsid w:val="009E0AAB"/>
    <w:rsid w:val="009E2DD1"/>
    <w:rsid w:val="009E5113"/>
    <w:rsid w:val="009E5E76"/>
    <w:rsid w:val="009F3865"/>
    <w:rsid w:val="009F6CD0"/>
    <w:rsid w:val="00A008D0"/>
    <w:rsid w:val="00A00D1E"/>
    <w:rsid w:val="00A0452D"/>
    <w:rsid w:val="00A05C4B"/>
    <w:rsid w:val="00A07FB9"/>
    <w:rsid w:val="00A17319"/>
    <w:rsid w:val="00A20E91"/>
    <w:rsid w:val="00A2114A"/>
    <w:rsid w:val="00A30E4C"/>
    <w:rsid w:val="00A32365"/>
    <w:rsid w:val="00A34E11"/>
    <w:rsid w:val="00A364D7"/>
    <w:rsid w:val="00A36D6E"/>
    <w:rsid w:val="00A4263C"/>
    <w:rsid w:val="00A51E6A"/>
    <w:rsid w:val="00A52787"/>
    <w:rsid w:val="00A57053"/>
    <w:rsid w:val="00A646B3"/>
    <w:rsid w:val="00A65896"/>
    <w:rsid w:val="00A7377A"/>
    <w:rsid w:val="00A7412D"/>
    <w:rsid w:val="00A75260"/>
    <w:rsid w:val="00A7659A"/>
    <w:rsid w:val="00A875C8"/>
    <w:rsid w:val="00AA094E"/>
    <w:rsid w:val="00AA15A4"/>
    <w:rsid w:val="00AA3157"/>
    <w:rsid w:val="00AB0D16"/>
    <w:rsid w:val="00AB170C"/>
    <w:rsid w:val="00AB1C82"/>
    <w:rsid w:val="00AB2091"/>
    <w:rsid w:val="00AB610A"/>
    <w:rsid w:val="00AC29D1"/>
    <w:rsid w:val="00AE0271"/>
    <w:rsid w:val="00AE171A"/>
    <w:rsid w:val="00AE7C93"/>
    <w:rsid w:val="00B02729"/>
    <w:rsid w:val="00B0611D"/>
    <w:rsid w:val="00B16095"/>
    <w:rsid w:val="00B2138E"/>
    <w:rsid w:val="00B24DE7"/>
    <w:rsid w:val="00B2505D"/>
    <w:rsid w:val="00B33662"/>
    <w:rsid w:val="00B408CB"/>
    <w:rsid w:val="00B46F0E"/>
    <w:rsid w:val="00B4759F"/>
    <w:rsid w:val="00B52AB1"/>
    <w:rsid w:val="00B54EA7"/>
    <w:rsid w:val="00B60A89"/>
    <w:rsid w:val="00B6201B"/>
    <w:rsid w:val="00B66DB5"/>
    <w:rsid w:val="00B745A7"/>
    <w:rsid w:val="00B74D5D"/>
    <w:rsid w:val="00B755BE"/>
    <w:rsid w:val="00B75D27"/>
    <w:rsid w:val="00B772FC"/>
    <w:rsid w:val="00B805DF"/>
    <w:rsid w:val="00B8203A"/>
    <w:rsid w:val="00B82ECA"/>
    <w:rsid w:val="00B8547F"/>
    <w:rsid w:val="00B8648F"/>
    <w:rsid w:val="00B91194"/>
    <w:rsid w:val="00B91635"/>
    <w:rsid w:val="00B9181B"/>
    <w:rsid w:val="00B959EA"/>
    <w:rsid w:val="00B9662C"/>
    <w:rsid w:val="00BA1596"/>
    <w:rsid w:val="00BA1653"/>
    <w:rsid w:val="00BA50BD"/>
    <w:rsid w:val="00BA5A30"/>
    <w:rsid w:val="00BB59A1"/>
    <w:rsid w:val="00BB5EB7"/>
    <w:rsid w:val="00BC0ABF"/>
    <w:rsid w:val="00BC2A62"/>
    <w:rsid w:val="00BC64AD"/>
    <w:rsid w:val="00BD3A1B"/>
    <w:rsid w:val="00BD3C6D"/>
    <w:rsid w:val="00BD683E"/>
    <w:rsid w:val="00BE0B03"/>
    <w:rsid w:val="00BF224F"/>
    <w:rsid w:val="00BF4091"/>
    <w:rsid w:val="00BF5C85"/>
    <w:rsid w:val="00C071FD"/>
    <w:rsid w:val="00C07452"/>
    <w:rsid w:val="00C129E0"/>
    <w:rsid w:val="00C1487F"/>
    <w:rsid w:val="00C148AD"/>
    <w:rsid w:val="00C174A7"/>
    <w:rsid w:val="00C27A2F"/>
    <w:rsid w:val="00C30027"/>
    <w:rsid w:val="00C300F3"/>
    <w:rsid w:val="00C30493"/>
    <w:rsid w:val="00C308AA"/>
    <w:rsid w:val="00C30E0C"/>
    <w:rsid w:val="00C31362"/>
    <w:rsid w:val="00C31378"/>
    <w:rsid w:val="00C338DD"/>
    <w:rsid w:val="00C4056F"/>
    <w:rsid w:val="00C46000"/>
    <w:rsid w:val="00C46ADC"/>
    <w:rsid w:val="00C51545"/>
    <w:rsid w:val="00C54E7F"/>
    <w:rsid w:val="00C61530"/>
    <w:rsid w:val="00C6222A"/>
    <w:rsid w:val="00C62834"/>
    <w:rsid w:val="00C66802"/>
    <w:rsid w:val="00C67BFE"/>
    <w:rsid w:val="00C72354"/>
    <w:rsid w:val="00C7434B"/>
    <w:rsid w:val="00C87227"/>
    <w:rsid w:val="00C8728E"/>
    <w:rsid w:val="00C87360"/>
    <w:rsid w:val="00C87AEC"/>
    <w:rsid w:val="00C9015C"/>
    <w:rsid w:val="00C979AC"/>
    <w:rsid w:val="00CA5392"/>
    <w:rsid w:val="00CB02A8"/>
    <w:rsid w:val="00CB60A2"/>
    <w:rsid w:val="00CB6473"/>
    <w:rsid w:val="00CB798F"/>
    <w:rsid w:val="00CC251E"/>
    <w:rsid w:val="00CD329C"/>
    <w:rsid w:val="00CE1209"/>
    <w:rsid w:val="00CF6074"/>
    <w:rsid w:val="00D02D96"/>
    <w:rsid w:val="00D14612"/>
    <w:rsid w:val="00D16323"/>
    <w:rsid w:val="00D222A4"/>
    <w:rsid w:val="00D23267"/>
    <w:rsid w:val="00D272A1"/>
    <w:rsid w:val="00D310EA"/>
    <w:rsid w:val="00D3709D"/>
    <w:rsid w:val="00D41000"/>
    <w:rsid w:val="00D42C52"/>
    <w:rsid w:val="00D47148"/>
    <w:rsid w:val="00D56987"/>
    <w:rsid w:val="00D64822"/>
    <w:rsid w:val="00D66B29"/>
    <w:rsid w:val="00D70095"/>
    <w:rsid w:val="00D70377"/>
    <w:rsid w:val="00D7499F"/>
    <w:rsid w:val="00D80E8C"/>
    <w:rsid w:val="00D8531C"/>
    <w:rsid w:val="00D8714F"/>
    <w:rsid w:val="00D87401"/>
    <w:rsid w:val="00D87B16"/>
    <w:rsid w:val="00D91114"/>
    <w:rsid w:val="00D92427"/>
    <w:rsid w:val="00DA08AD"/>
    <w:rsid w:val="00DA1A3B"/>
    <w:rsid w:val="00DA25A2"/>
    <w:rsid w:val="00DA77D4"/>
    <w:rsid w:val="00DB0B45"/>
    <w:rsid w:val="00DB3E16"/>
    <w:rsid w:val="00DC6B6A"/>
    <w:rsid w:val="00DD0C5E"/>
    <w:rsid w:val="00DD361B"/>
    <w:rsid w:val="00DD43E7"/>
    <w:rsid w:val="00DD627F"/>
    <w:rsid w:val="00DD6BFE"/>
    <w:rsid w:val="00DE4602"/>
    <w:rsid w:val="00DF1066"/>
    <w:rsid w:val="00DF36CA"/>
    <w:rsid w:val="00DF37BC"/>
    <w:rsid w:val="00DF4C82"/>
    <w:rsid w:val="00DF4E76"/>
    <w:rsid w:val="00DF55EE"/>
    <w:rsid w:val="00DF7CE2"/>
    <w:rsid w:val="00E00532"/>
    <w:rsid w:val="00E017FD"/>
    <w:rsid w:val="00E03CB6"/>
    <w:rsid w:val="00E132BD"/>
    <w:rsid w:val="00E134B8"/>
    <w:rsid w:val="00E13630"/>
    <w:rsid w:val="00E14A94"/>
    <w:rsid w:val="00E17B6B"/>
    <w:rsid w:val="00E21656"/>
    <w:rsid w:val="00E26218"/>
    <w:rsid w:val="00E263EA"/>
    <w:rsid w:val="00E27DBF"/>
    <w:rsid w:val="00E3426E"/>
    <w:rsid w:val="00E371E5"/>
    <w:rsid w:val="00E4060A"/>
    <w:rsid w:val="00E410FD"/>
    <w:rsid w:val="00E42AAE"/>
    <w:rsid w:val="00E43B71"/>
    <w:rsid w:val="00E50911"/>
    <w:rsid w:val="00E5170B"/>
    <w:rsid w:val="00E51A0B"/>
    <w:rsid w:val="00E540FF"/>
    <w:rsid w:val="00E5482C"/>
    <w:rsid w:val="00E56BFF"/>
    <w:rsid w:val="00E610D6"/>
    <w:rsid w:val="00E6188B"/>
    <w:rsid w:val="00E623DD"/>
    <w:rsid w:val="00E640D7"/>
    <w:rsid w:val="00E6470B"/>
    <w:rsid w:val="00E7046D"/>
    <w:rsid w:val="00E75EE5"/>
    <w:rsid w:val="00E80D90"/>
    <w:rsid w:val="00E946AA"/>
    <w:rsid w:val="00E962CE"/>
    <w:rsid w:val="00E9655D"/>
    <w:rsid w:val="00E96CF2"/>
    <w:rsid w:val="00E97063"/>
    <w:rsid w:val="00E9776E"/>
    <w:rsid w:val="00EA1A12"/>
    <w:rsid w:val="00EA3406"/>
    <w:rsid w:val="00EA469D"/>
    <w:rsid w:val="00EA6847"/>
    <w:rsid w:val="00EB17F3"/>
    <w:rsid w:val="00EB1C06"/>
    <w:rsid w:val="00EB46BC"/>
    <w:rsid w:val="00EB4E5E"/>
    <w:rsid w:val="00EC065D"/>
    <w:rsid w:val="00EC0C19"/>
    <w:rsid w:val="00EC3D90"/>
    <w:rsid w:val="00EC6189"/>
    <w:rsid w:val="00ED2B26"/>
    <w:rsid w:val="00ED2E5F"/>
    <w:rsid w:val="00ED4EE0"/>
    <w:rsid w:val="00ED51CC"/>
    <w:rsid w:val="00ED7279"/>
    <w:rsid w:val="00ED7DE3"/>
    <w:rsid w:val="00EE2AEA"/>
    <w:rsid w:val="00EF4EDC"/>
    <w:rsid w:val="00F003C5"/>
    <w:rsid w:val="00F0734F"/>
    <w:rsid w:val="00F12FA9"/>
    <w:rsid w:val="00F15CD9"/>
    <w:rsid w:val="00F16716"/>
    <w:rsid w:val="00F17925"/>
    <w:rsid w:val="00F30331"/>
    <w:rsid w:val="00F315EA"/>
    <w:rsid w:val="00F330C7"/>
    <w:rsid w:val="00F37B69"/>
    <w:rsid w:val="00F43E4C"/>
    <w:rsid w:val="00F4542E"/>
    <w:rsid w:val="00F5006F"/>
    <w:rsid w:val="00F526F5"/>
    <w:rsid w:val="00F535FC"/>
    <w:rsid w:val="00F5743F"/>
    <w:rsid w:val="00F5746C"/>
    <w:rsid w:val="00F57676"/>
    <w:rsid w:val="00F63302"/>
    <w:rsid w:val="00F71B08"/>
    <w:rsid w:val="00F72DE3"/>
    <w:rsid w:val="00F74259"/>
    <w:rsid w:val="00F7687D"/>
    <w:rsid w:val="00F80169"/>
    <w:rsid w:val="00F8547D"/>
    <w:rsid w:val="00F879CB"/>
    <w:rsid w:val="00F940A0"/>
    <w:rsid w:val="00F95103"/>
    <w:rsid w:val="00F95D76"/>
    <w:rsid w:val="00F97CB4"/>
    <w:rsid w:val="00FA6247"/>
    <w:rsid w:val="00FA6635"/>
    <w:rsid w:val="00FB122E"/>
    <w:rsid w:val="00FB5030"/>
    <w:rsid w:val="00FC2174"/>
    <w:rsid w:val="00FC5476"/>
    <w:rsid w:val="00FE1CE4"/>
    <w:rsid w:val="00FE5084"/>
    <w:rsid w:val="00FE582B"/>
    <w:rsid w:val="00FF0BFA"/>
    <w:rsid w:val="00FF5FC7"/>
    <w:rsid w:val="5418B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B8E91"/>
  <w15:chartTrackingRefBased/>
  <w15:docId w15:val="{F2FF2794-C050-4B3E-8EFD-98E92C15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qFormat/>
    <w:rsid w:val="00972D86"/>
    <w:pPr>
      <w:keepNext/>
      <w:spacing w:before="240" w:after="60"/>
      <w:outlineLvl w:val="0"/>
    </w:pPr>
    <w:rPr>
      <w:rFonts w:ascii="Arial" w:hAnsi="Arial" w:eastAsiaTheme="majorEastAsia" w:cstheme="majorBidi"/>
      <w:b/>
      <w:bCs/>
      <w:color w:val="548DD4"/>
      <w:kern w:val="32"/>
      <w:sz w:val="32"/>
      <w:szCs w:val="32"/>
    </w:rPr>
  </w:style>
  <w:style w:type="paragraph" w:styleId="Heading2">
    <w:name w:val="heading 2"/>
    <w:basedOn w:val="Normal"/>
    <w:next w:val="Normal"/>
    <w:link w:val="Heading2Char"/>
    <w:semiHidden/>
    <w:unhideWhenUsed/>
    <w:qFormat/>
    <w:rsid w:val="00E17B6B"/>
    <w:pPr>
      <w:keepNext/>
      <w:keepLines/>
      <w:spacing w:before="4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C29D1"/>
    <w:pPr>
      <w:tabs>
        <w:tab w:val="center" w:pos="4513"/>
        <w:tab w:val="right" w:pos="9026"/>
      </w:tabs>
    </w:pPr>
  </w:style>
  <w:style w:type="character" w:styleId="HeaderChar" w:customStyle="1">
    <w:name w:val="Header Char"/>
    <w:link w:val="Header"/>
    <w:rsid w:val="00AC29D1"/>
    <w:rPr>
      <w:sz w:val="24"/>
      <w:szCs w:val="24"/>
    </w:rPr>
  </w:style>
  <w:style w:type="paragraph" w:styleId="Footer">
    <w:name w:val="footer"/>
    <w:basedOn w:val="Normal"/>
    <w:link w:val="FooterChar"/>
    <w:uiPriority w:val="99"/>
    <w:rsid w:val="00AC29D1"/>
    <w:pPr>
      <w:tabs>
        <w:tab w:val="center" w:pos="4513"/>
        <w:tab w:val="right" w:pos="9026"/>
      </w:tabs>
    </w:pPr>
  </w:style>
  <w:style w:type="character" w:styleId="FooterChar" w:customStyle="1">
    <w:name w:val="Footer Char"/>
    <w:link w:val="Footer"/>
    <w:uiPriority w:val="99"/>
    <w:rsid w:val="00AC29D1"/>
    <w:rPr>
      <w:sz w:val="24"/>
      <w:szCs w:val="24"/>
    </w:rPr>
  </w:style>
  <w:style w:type="paragraph" w:styleId="ColorfulList-Accent11" w:customStyle="1">
    <w:name w:val="Colorful List - Accent 11"/>
    <w:basedOn w:val="Normal"/>
    <w:uiPriority w:val="34"/>
    <w:qFormat/>
    <w:rsid w:val="00707203"/>
    <w:pPr>
      <w:spacing w:after="200" w:line="276" w:lineRule="auto"/>
      <w:ind w:left="720"/>
      <w:contextualSpacing/>
    </w:pPr>
    <w:rPr>
      <w:rFonts w:ascii="Calibri" w:hAnsi="Calibri" w:eastAsia="Calibri"/>
      <w:sz w:val="22"/>
      <w:szCs w:val="22"/>
      <w:lang w:eastAsia="en-US"/>
    </w:rPr>
  </w:style>
  <w:style w:type="character" w:styleId="Hyperlink">
    <w:name w:val="Hyperlink"/>
    <w:uiPriority w:val="99"/>
    <w:unhideWhenUsed/>
    <w:rsid w:val="00707203"/>
    <w:rPr>
      <w:color w:val="0000FF"/>
      <w:u w:val="single"/>
    </w:rPr>
  </w:style>
  <w:style w:type="paragraph" w:styleId="FootnoteText">
    <w:name w:val="footnote text"/>
    <w:basedOn w:val="Normal"/>
    <w:link w:val="FootnoteTextChar"/>
    <w:uiPriority w:val="99"/>
    <w:unhideWhenUsed/>
    <w:rsid w:val="00972D86"/>
    <w:rPr>
      <w:sz w:val="20"/>
      <w:szCs w:val="20"/>
    </w:rPr>
  </w:style>
  <w:style w:type="character" w:styleId="FootnoteTextChar" w:customStyle="1">
    <w:name w:val="Footnote Text Char"/>
    <w:basedOn w:val="DefaultParagraphFont"/>
    <w:link w:val="FootnoteText"/>
    <w:uiPriority w:val="99"/>
    <w:rsid w:val="00972D86"/>
  </w:style>
  <w:style w:type="character" w:styleId="FootnoteReference">
    <w:name w:val="footnote reference"/>
    <w:uiPriority w:val="99"/>
    <w:unhideWhenUsed/>
    <w:rsid w:val="00972D86"/>
    <w:rPr>
      <w:vertAlign w:val="superscript"/>
    </w:rPr>
  </w:style>
  <w:style w:type="character" w:styleId="Heading1Char" w:customStyle="1">
    <w:name w:val="Heading 1 Char"/>
    <w:basedOn w:val="DefaultParagraphFont"/>
    <w:link w:val="Heading1"/>
    <w:rsid w:val="00972D86"/>
    <w:rPr>
      <w:rFonts w:ascii="Arial" w:hAnsi="Arial" w:eastAsiaTheme="majorEastAsia" w:cstheme="majorBidi"/>
      <w:b/>
      <w:bCs/>
      <w:color w:val="548DD4"/>
      <w:kern w:val="32"/>
      <w:sz w:val="32"/>
      <w:szCs w:val="32"/>
    </w:rPr>
  </w:style>
  <w:style w:type="character" w:styleId="CommentReference">
    <w:name w:val="annotation reference"/>
    <w:uiPriority w:val="99"/>
    <w:unhideWhenUsed/>
    <w:rsid w:val="00972D86"/>
    <w:rPr>
      <w:sz w:val="16"/>
      <w:szCs w:val="16"/>
    </w:rPr>
  </w:style>
  <w:style w:type="paragraph" w:styleId="CommentText">
    <w:name w:val="annotation text"/>
    <w:basedOn w:val="Normal"/>
    <w:link w:val="CommentTextChar"/>
    <w:uiPriority w:val="99"/>
    <w:unhideWhenUsed/>
    <w:rsid w:val="00972D86"/>
    <w:rPr>
      <w:rFonts w:ascii="Calibri" w:hAnsi="Calibri" w:eastAsia="Calibri"/>
      <w:sz w:val="20"/>
      <w:szCs w:val="20"/>
      <w:lang w:eastAsia="en-US"/>
    </w:rPr>
  </w:style>
  <w:style w:type="character" w:styleId="CommentTextChar" w:customStyle="1">
    <w:name w:val="Comment Text Char"/>
    <w:basedOn w:val="DefaultParagraphFont"/>
    <w:link w:val="CommentText"/>
    <w:uiPriority w:val="99"/>
    <w:rsid w:val="00972D86"/>
    <w:rPr>
      <w:rFonts w:ascii="Calibri" w:hAnsi="Calibri" w:eastAsia="Calibri"/>
      <w:lang w:eastAsia="en-US"/>
    </w:rPr>
  </w:style>
  <w:style w:type="paragraph" w:styleId="BalloonText">
    <w:name w:val="Balloon Text"/>
    <w:basedOn w:val="Normal"/>
    <w:link w:val="BalloonTextChar"/>
    <w:rsid w:val="00972D86"/>
    <w:rPr>
      <w:rFonts w:ascii="Segoe UI" w:hAnsi="Segoe UI" w:cs="Segoe UI"/>
      <w:sz w:val="18"/>
      <w:szCs w:val="18"/>
    </w:rPr>
  </w:style>
  <w:style w:type="character" w:styleId="BalloonTextChar" w:customStyle="1">
    <w:name w:val="Balloon Text Char"/>
    <w:basedOn w:val="DefaultParagraphFont"/>
    <w:link w:val="BalloonText"/>
    <w:rsid w:val="00972D86"/>
    <w:rPr>
      <w:rFonts w:ascii="Segoe UI" w:hAnsi="Segoe UI" w:cs="Segoe UI"/>
      <w:sz w:val="18"/>
      <w:szCs w:val="18"/>
    </w:rPr>
  </w:style>
  <w:style w:type="paragraph" w:styleId="Subtitle">
    <w:name w:val="Subtitle"/>
    <w:basedOn w:val="Normal"/>
    <w:next w:val="Normal"/>
    <w:link w:val="SubtitleChar"/>
    <w:qFormat/>
    <w:rsid w:val="00972D86"/>
    <w:pPr>
      <w:spacing w:after="60"/>
      <w:jc w:val="both"/>
      <w:outlineLvl w:val="1"/>
    </w:pPr>
    <w:rPr>
      <w:rFonts w:ascii="Arial" w:hAnsi="Arial" w:eastAsiaTheme="majorEastAsia" w:cstheme="majorBidi"/>
      <w:b/>
      <w:color w:val="548DD4"/>
      <w:sz w:val="22"/>
    </w:rPr>
  </w:style>
  <w:style w:type="character" w:styleId="SubtitleChar" w:customStyle="1">
    <w:name w:val="Subtitle Char"/>
    <w:basedOn w:val="DefaultParagraphFont"/>
    <w:link w:val="Subtitle"/>
    <w:rsid w:val="00972D86"/>
    <w:rPr>
      <w:rFonts w:ascii="Arial" w:hAnsi="Arial" w:eastAsiaTheme="majorEastAsia" w:cstheme="majorBidi"/>
      <w:b/>
      <w:color w:val="548DD4"/>
      <w:sz w:val="22"/>
      <w:szCs w:val="24"/>
    </w:rPr>
  </w:style>
  <w:style w:type="paragraph" w:styleId="ListParagraph">
    <w:name w:val="List Paragraph"/>
    <w:basedOn w:val="Normal"/>
    <w:uiPriority w:val="34"/>
    <w:qFormat/>
    <w:rsid w:val="00357895"/>
    <w:pPr>
      <w:ind w:left="720"/>
      <w:contextualSpacing/>
    </w:pPr>
    <w:rPr>
      <w:rFonts w:ascii="Calibri" w:hAnsi="Calibri" w:eastAsia="Calibri"/>
      <w:sz w:val="22"/>
      <w:szCs w:val="22"/>
      <w:lang w:eastAsia="en-US"/>
    </w:rPr>
  </w:style>
  <w:style w:type="character" w:styleId="Heading2Char" w:customStyle="1">
    <w:name w:val="Heading 2 Char"/>
    <w:basedOn w:val="DefaultParagraphFont"/>
    <w:link w:val="Heading2"/>
    <w:semiHidden/>
    <w:rsid w:val="00E17B6B"/>
    <w:rPr>
      <w:rFonts w:asciiTheme="majorHAnsi" w:hAnsiTheme="majorHAnsi" w:eastAsiaTheme="majorEastAsia" w:cstheme="majorBidi"/>
      <w:color w:val="2E74B5" w:themeColor="accent1" w:themeShade="BF"/>
      <w:sz w:val="26"/>
      <w:szCs w:val="26"/>
    </w:rPr>
  </w:style>
  <w:style w:type="paragraph" w:styleId="TOC1">
    <w:name w:val="toc 1"/>
    <w:basedOn w:val="Normal"/>
    <w:next w:val="Normal"/>
    <w:autoRedefine/>
    <w:uiPriority w:val="39"/>
    <w:rsid w:val="00E17B6B"/>
    <w:pPr>
      <w:spacing w:after="100"/>
    </w:pPr>
    <w:rPr>
      <w:rFonts w:ascii="Arial" w:hAnsi="Arial"/>
      <w:sz w:val="22"/>
    </w:rPr>
  </w:style>
  <w:style w:type="paragraph" w:styleId="TOC2">
    <w:name w:val="toc 2"/>
    <w:basedOn w:val="Normal"/>
    <w:next w:val="Normal"/>
    <w:autoRedefine/>
    <w:uiPriority w:val="39"/>
    <w:rsid w:val="00E17B6B"/>
    <w:pPr>
      <w:spacing w:after="100"/>
      <w:ind w:left="240"/>
    </w:pPr>
    <w:rPr>
      <w:rFonts w:ascii="Arial" w:hAnsi="Arial"/>
      <w:sz w:val="22"/>
    </w:rPr>
  </w:style>
  <w:style w:type="paragraph" w:styleId="TOCHeading">
    <w:name w:val="TOC Heading"/>
    <w:basedOn w:val="Heading1"/>
    <w:next w:val="Normal"/>
    <w:uiPriority w:val="39"/>
    <w:unhideWhenUsed/>
    <w:qFormat/>
    <w:rsid w:val="00E17B6B"/>
    <w:pPr>
      <w:keepLines/>
      <w:spacing w:after="0" w:line="259" w:lineRule="auto"/>
      <w:outlineLvl w:val="9"/>
    </w:pPr>
    <w:rPr>
      <w:rFonts w:asciiTheme="majorHAnsi" w:hAnsiTheme="majorHAnsi"/>
      <w:b w:val="0"/>
      <w:bCs w:val="0"/>
      <w:color w:val="2E74B5" w:themeColor="accent1" w:themeShade="BF"/>
      <w:kern w:val="0"/>
      <w:lang w:val="en-US" w:eastAsia="en-US"/>
    </w:rPr>
  </w:style>
  <w:style w:type="paragraph" w:styleId="Title">
    <w:name w:val="Title"/>
    <w:basedOn w:val="Normal"/>
    <w:next w:val="Normal"/>
    <w:link w:val="TitleChar"/>
    <w:qFormat/>
    <w:rsid w:val="001F2DA9"/>
    <w:pPr>
      <w:jc w:val="center"/>
    </w:pPr>
    <w:rPr>
      <w:rFonts w:ascii="Arial" w:hAnsi="Arial" w:cs="Arial"/>
      <w:sz w:val="56"/>
      <w:szCs w:val="56"/>
    </w:rPr>
  </w:style>
  <w:style w:type="character" w:styleId="TitleChar" w:customStyle="1">
    <w:name w:val="Title Char"/>
    <w:basedOn w:val="DefaultParagraphFont"/>
    <w:link w:val="Title"/>
    <w:rsid w:val="001F2DA9"/>
    <w:rPr>
      <w:rFonts w:ascii="Arial" w:hAnsi="Arial" w:cs="Arial"/>
      <w:sz w:val="56"/>
      <w:szCs w:val="56"/>
    </w:rPr>
  </w:style>
  <w:style w:type="paragraph" w:styleId="CommentSubject">
    <w:name w:val="annotation subject"/>
    <w:basedOn w:val="CommentText"/>
    <w:next w:val="CommentText"/>
    <w:link w:val="CommentSubjectChar"/>
    <w:semiHidden/>
    <w:unhideWhenUsed/>
    <w:rsid w:val="001563F1"/>
    <w:rPr>
      <w:rFonts w:ascii="Times New Roman" w:hAnsi="Times New Roman" w:eastAsia="Times New Roman"/>
      <w:b/>
      <w:bCs/>
      <w:lang w:eastAsia="en-GB"/>
    </w:rPr>
  </w:style>
  <w:style w:type="character" w:styleId="CommentSubjectChar" w:customStyle="1">
    <w:name w:val="Comment Subject Char"/>
    <w:basedOn w:val="CommentTextChar"/>
    <w:link w:val="CommentSubject"/>
    <w:semiHidden/>
    <w:rsid w:val="001563F1"/>
    <w:rPr>
      <w:rFonts w:ascii="Calibri" w:hAnsi="Calibri" w:eastAsia="Calibri"/>
      <w:b/>
      <w:bCs/>
      <w:lang w:eastAsia="en-US"/>
    </w:rPr>
  </w:style>
  <w:style w:type="paragraph" w:styleId="paragraph" w:customStyle="1">
    <w:name w:val="paragraph"/>
    <w:basedOn w:val="Normal"/>
    <w:rsid w:val="009C125E"/>
    <w:pPr>
      <w:spacing w:before="100" w:beforeAutospacing="1" w:after="100" w:afterAutospacing="1"/>
    </w:pPr>
  </w:style>
  <w:style w:type="character" w:styleId="normaltextrun" w:customStyle="1">
    <w:name w:val="normaltextrun"/>
    <w:basedOn w:val="DefaultParagraphFont"/>
    <w:rsid w:val="009C125E"/>
  </w:style>
  <w:style w:type="character" w:styleId="eop" w:customStyle="1">
    <w:name w:val="eop"/>
    <w:basedOn w:val="DefaultParagraphFont"/>
    <w:rsid w:val="009C1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717">
      <w:bodyDiv w:val="1"/>
      <w:marLeft w:val="0"/>
      <w:marRight w:val="0"/>
      <w:marTop w:val="0"/>
      <w:marBottom w:val="0"/>
      <w:divBdr>
        <w:top w:val="none" w:sz="0" w:space="0" w:color="auto"/>
        <w:left w:val="none" w:sz="0" w:space="0" w:color="auto"/>
        <w:bottom w:val="none" w:sz="0" w:space="0" w:color="auto"/>
        <w:right w:val="none" w:sz="0" w:space="0" w:color="auto"/>
      </w:divBdr>
    </w:div>
    <w:div w:id="440145313">
      <w:bodyDiv w:val="1"/>
      <w:marLeft w:val="0"/>
      <w:marRight w:val="0"/>
      <w:marTop w:val="0"/>
      <w:marBottom w:val="0"/>
      <w:divBdr>
        <w:top w:val="none" w:sz="0" w:space="0" w:color="auto"/>
        <w:left w:val="none" w:sz="0" w:space="0" w:color="auto"/>
        <w:bottom w:val="none" w:sz="0" w:space="0" w:color="auto"/>
        <w:right w:val="none" w:sz="0" w:space="0" w:color="auto"/>
      </w:divBdr>
    </w:div>
    <w:div w:id="470944006">
      <w:bodyDiv w:val="1"/>
      <w:marLeft w:val="0"/>
      <w:marRight w:val="0"/>
      <w:marTop w:val="0"/>
      <w:marBottom w:val="0"/>
      <w:divBdr>
        <w:top w:val="none" w:sz="0" w:space="0" w:color="auto"/>
        <w:left w:val="none" w:sz="0" w:space="0" w:color="auto"/>
        <w:bottom w:val="none" w:sz="0" w:space="0" w:color="auto"/>
        <w:right w:val="none" w:sz="0" w:space="0" w:color="auto"/>
      </w:divBdr>
      <w:divsChild>
        <w:div w:id="2073459090">
          <w:marLeft w:val="0"/>
          <w:marRight w:val="0"/>
          <w:marTop w:val="0"/>
          <w:marBottom w:val="0"/>
          <w:divBdr>
            <w:top w:val="none" w:sz="0" w:space="0" w:color="auto"/>
            <w:left w:val="none" w:sz="0" w:space="0" w:color="auto"/>
            <w:bottom w:val="none" w:sz="0" w:space="0" w:color="auto"/>
            <w:right w:val="none" w:sz="0" w:space="0" w:color="auto"/>
          </w:divBdr>
          <w:divsChild>
            <w:div w:id="1111819688">
              <w:marLeft w:val="0"/>
              <w:marRight w:val="0"/>
              <w:marTop w:val="0"/>
              <w:marBottom w:val="0"/>
              <w:divBdr>
                <w:top w:val="none" w:sz="0" w:space="0" w:color="auto"/>
                <w:left w:val="none" w:sz="0" w:space="0" w:color="auto"/>
                <w:bottom w:val="none" w:sz="0" w:space="0" w:color="auto"/>
                <w:right w:val="none" w:sz="0" w:space="0" w:color="auto"/>
              </w:divBdr>
            </w:div>
          </w:divsChild>
        </w:div>
        <w:div w:id="292175513">
          <w:marLeft w:val="0"/>
          <w:marRight w:val="0"/>
          <w:marTop w:val="0"/>
          <w:marBottom w:val="0"/>
          <w:divBdr>
            <w:top w:val="none" w:sz="0" w:space="0" w:color="auto"/>
            <w:left w:val="none" w:sz="0" w:space="0" w:color="auto"/>
            <w:bottom w:val="none" w:sz="0" w:space="0" w:color="auto"/>
            <w:right w:val="none" w:sz="0" w:space="0" w:color="auto"/>
          </w:divBdr>
        </w:div>
      </w:divsChild>
    </w:div>
    <w:div w:id="711687314">
      <w:bodyDiv w:val="1"/>
      <w:marLeft w:val="0"/>
      <w:marRight w:val="0"/>
      <w:marTop w:val="0"/>
      <w:marBottom w:val="0"/>
      <w:divBdr>
        <w:top w:val="none" w:sz="0" w:space="0" w:color="auto"/>
        <w:left w:val="none" w:sz="0" w:space="0" w:color="auto"/>
        <w:bottom w:val="none" w:sz="0" w:space="0" w:color="auto"/>
        <w:right w:val="none" w:sz="0" w:space="0" w:color="auto"/>
      </w:divBdr>
    </w:div>
    <w:div w:id="833183615">
      <w:bodyDiv w:val="1"/>
      <w:marLeft w:val="0"/>
      <w:marRight w:val="0"/>
      <w:marTop w:val="0"/>
      <w:marBottom w:val="0"/>
      <w:divBdr>
        <w:top w:val="none" w:sz="0" w:space="0" w:color="auto"/>
        <w:left w:val="none" w:sz="0" w:space="0" w:color="auto"/>
        <w:bottom w:val="none" w:sz="0" w:space="0" w:color="auto"/>
        <w:right w:val="none" w:sz="0" w:space="0" w:color="auto"/>
      </w:divBdr>
    </w:div>
    <w:div w:id="151460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www.kingston.ac.uk" TargetMode="Externa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www.healthcare.ac.uk"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www.nmc.org.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glossaryDocument" Target="glossary/document.xml" Id="Rebcea7873be6421b" /></Relationships>
</file>

<file path=word/_rels/footer2.xml.rels><?xml version="1.0" encoding="UTF-8" standalone="yes"?>
<Relationships xmlns="http://schemas.openxmlformats.org/package/2006/relationships"><Relationship Id="rId1" Type="http://schemas.openxmlformats.org/officeDocument/2006/relationships/hyperlink" Target="file:///C:\Users\ku52747\Downloads\www.healthcare.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mc.org.uk/standards-for-education-and-training/standards-framework-for-nursing-and-midwifery-education/" TargetMode="External"/><Relationship Id="rId2" Type="http://schemas.openxmlformats.org/officeDocument/2006/relationships/hyperlink" Target="https://www.qaa.ac.uk/quality-code" TargetMode="External"/><Relationship Id="rId1" Type="http://schemas.openxmlformats.org/officeDocument/2006/relationships/hyperlink" Target="https://www.qaa.ac.uk/quality-code/subject-benchmark-statements" TargetMode="External"/><Relationship Id="rId4" Type="http://schemas.openxmlformats.org/officeDocument/2006/relationships/hyperlink" Target="https://www.nmc.org.uk/standards-for-education-and-training/standards-for-student-supervision-and-assess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fb149f-53b0-4d0f-be56-f4d2e9ee678e}"/>
      </w:docPartPr>
      <w:docPartBody>
        <w:p w14:paraId="020603E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13da374-7999-4f64-9a76-6e64994cf0e3"/>
    <PublishingExpirationDate xmlns="http://schemas.microsoft.com/sharepoint/v3" xsi:nil="true"/>
    <TaxKeywordTaxHTField xmlns="913da374-7999-4f64-9a76-6e64994cf0e3">
      <Terms xmlns="http://schemas.microsoft.com/office/infopath/2007/PartnerControls"/>
    </TaxKeywordTaxHTField>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F725AFDB7BE8B4FA564889BBF499943" ma:contentTypeVersion="3" ma:contentTypeDescription="Create a new document." ma:contentTypeScope="" ma:versionID="5b4b7b69feef1fc3c851362a390706b1">
  <xsd:schema xmlns:xsd="http://www.w3.org/2001/XMLSchema" xmlns:xs="http://www.w3.org/2001/XMLSchema" xmlns:p="http://schemas.microsoft.com/office/2006/metadata/properties" xmlns:ns1="http://schemas.microsoft.com/sharepoint/v3" xmlns:ns2="913da374-7999-4f64-9a76-6e64994cf0e3" targetNamespace="http://schemas.microsoft.com/office/2006/metadata/properties" ma:root="true" ma:fieldsID="b39bf6eb263493688e2051d620a01784" ns1:_="" ns2:_="">
    <xsd:import namespace="http://schemas.microsoft.com/sharepoint/v3"/>
    <xsd:import namespace="913da374-7999-4f64-9a76-6e64994cf0e3"/>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da374-7999-4f64-9a76-6e64994cf0e3"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21d5170-0234-4b8c-bc44-fd0774125b9b}" ma:internalName="TaxCatchAll" ma:showField="CatchAllData" ma:web="913da374-7999-4f64-9a76-6e64994cf0e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21d5170-0234-4b8c-bc44-fd0774125b9b}" ma:internalName="TaxCatchAllLabel" ma:readOnly="true" ma:showField="CatchAllDataLabel" ma:web="913da374-7999-4f64-9a76-6e64994cf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C1552-B0B1-4DD4-A824-E489BBF7D3E5}">
  <ds:schemaRefs>
    <ds:schemaRef ds:uri="http://schemas.openxmlformats.org/officeDocument/2006/bibliography"/>
  </ds:schemaRefs>
</ds:datastoreItem>
</file>

<file path=customXml/itemProps2.xml><?xml version="1.0" encoding="utf-8"?>
<ds:datastoreItem xmlns:ds="http://schemas.openxmlformats.org/officeDocument/2006/customXml" ds:itemID="{63B814E2-4ADA-4CE8-A1A4-DE29A663049F}">
  <ds:schemaRefs>
    <ds:schemaRef ds:uri="http://schemas.microsoft.com/office/2006/metadata/properties"/>
    <ds:schemaRef ds:uri="http://schemas.microsoft.com/office/infopath/2007/PartnerControls"/>
    <ds:schemaRef ds:uri="913da374-7999-4f64-9a76-6e64994cf0e3"/>
    <ds:schemaRef ds:uri="http://schemas.microsoft.com/sharepoint/v3"/>
  </ds:schemaRefs>
</ds:datastoreItem>
</file>

<file path=customXml/itemProps3.xml><?xml version="1.0" encoding="utf-8"?>
<ds:datastoreItem xmlns:ds="http://schemas.openxmlformats.org/officeDocument/2006/customXml" ds:itemID="{7E278661-DB26-4971-9275-36E9D6A13C78}">
  <ds:schemaRefs>
    <ds:schemaRef ds:uri="http://schemas.microsoft.com/sharepoint/v3/contenttype/forms"/>
  </ds:schemaRefs>
</ds:datastoreItem>
</file>

<file path=customXml/itemProps4.xml><?xml version="1.0" encoding="utf-8"?>
<ds:datastoreItem xmlns:ds="http://schemas.openxmlformats.org/officeDocument/2006/customXml" ds:itemID="{BFFA8A85-4B55-4245-9F9E-56A8B8BB73E0}">
  <ds:schemaRefs>
    <ds:schemaRef ds:uri="http://schemas.microsoft.com/office/2006/metadata/longProperties"/>
  </ds:schemaRefs>
</ds:datastoreItem>
</file>

<file path=customXml/itemProps5.xml><?xml version="1.0" encoding="utf-8"?>
<ds:datastoreItem xmlns:ds="http://schemas.openxmlformats.org/officeDocument/2006/customXml" ds:itemID="{D162C5E2-CBDD-41AC-99AF-885D0A09D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3da374-7999-4f64-9a76-6e64994cf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SGUL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rmurdie</dc:creator>
  <keywords/>
  <lastModifiedBy>Lindsay Gillman</lastModifiedBy>
  <revision>3</revision>
  <lastPrinted>2011-04-08T09:11:00.0000000Z</lastPrinted>
  <dcterms:created xsi:type="dcterms:W3CDTF">2022-05-16T13:11:00.0000000Z</dcterms:created>
  <dcterms:modified xsi:type="dcterms:W3CDTF">2022-05-17T13:55:17.2665378Z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EXT</vt:lpwstr>
  </property>
  <property fmtid="{D5CDD505-2E9C-101B-9397-08002B2CF9AE}" pid="3" name="TaxKeyword">
    <vt:lpwstr/>
  </property>
  <property fmtid="{D5CDD505-2E9C-101B-9397-08002B2CF9AE}" pid="4" name="display_urn:schemas-microsoft-com:office:office#Editor">
    <vt:lpwstr>svc-sp13-setup</vt:lpwstr>
  </property>
  <property fmtid="{D5CDD505-2E9C-101B-9397-08002B2CF9AE}" pid="5" name="Order">
    <vt:lpwstr>800.000000000000</vt:lpwstr>
  </property>
  <property fmtid="{D5CDD505-2E9C-101B-9397-08002B2CF9AE}" pid="6" name="display_urn:schemas-microsoft-com:office:office#Author">
    <vt:lpwstr>svc-sp13-setup</vt:lpwstr>
  </property>
</Properties>
</file>