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4F4FCD8C" w14:textId="77777777" w:rsidR="000F4FB0" w:rsidRDefault="00A92C9B" w:rsidP="00A92C9B">
      <w:pPr>
        <w:rPr>
          <w:rFonts w:ascii="Arial" w:hAnsi="Arial" w:cs="Arial"/>
          <w:b/>
          <w:sz w:val="28"/>
        </w:rPr>
      </w:pPr>
      <w:r w:rsidRPr="00DA2044">
        <w:rPr>
          <w:rFonts w:ascii="Arial" w:hAnsi="Arial" w:cs="Arial"/>
          <w:b/>
          <w:sz w:val="28"/>
        </w:rPr>
        <w:t>Title of Course:</w:t>
      </w:r>
      <w:r w:rsidR="000F4FB0">
        <w:rPr>
          <w:rFonts w:ascii="Arial" w:hAnsi="Arial" w:cs="Arial"/>
          <w:b/>
          <w:sz w:val="28"/>
        </w:rPr>
        <w:t xml:space="preserve"> </w:t>
      </w:r>
    </w:p>
    <w:p w14:paraId="7D0E9D3D" w14:textId="77777777" w:rsidR="000F4FB0" w:rsidRDefault="000F4FB0" w:rsidP="00A92C9B">
      <w:pPr>
        <w:rPr>
          <w:rFonts w:ascii="Arial" w:hAnsi="Arial" w:cs="Arial"/>
          <w:b/>
          <w:sz w:val="28"/>
        </w:rPr>
      </w:pPr>
    </w:p>
    <w:p w14:paraId="2F319D96" w14:textId="38F729E2" w:rsidR="00A92C9B" w:rsidRDefault="000F4FB0" w:rsidP="000F4FB0">
      <w:pPr>
        <w:ind w:firstLine="720"/>
        <w:rPr>
          <w:rFonts w:ascii="Arial" w:hAnsi="Arial" w:cs="Arial"/>
          <w:b/>
          <w:sz w:val="28"/>
        </w:rPr>
      </w:pPr>
      <w:r>
        <w:rPr>
          <w:rFonts w:ascii="Arial" w:hAnsi="Arial" w:cs="Arial"/>
          <w:b/>
          <w:sz w:val="28"/>
        </w:rPr>
        <w:t>Master of Social Work (MSW)</w:t>
      </w:r>
    </w:p>
    <w:p w14:paraId="43B7428D" w14:textId="3F4413C6" w:rsidR="000F4FB0" w:rsidRPr="00DA2044" w:rsidRDefault="000F4FB0" w:rsidP="00A92C9B">
      <w:pPr>
        <w:rPr>
          <w:rFonts w:ascii="Arial" w:hAnsi="Arial" w:cs="Arial"/>
          <w:b/>
          <w:sz w:val="28"/>
        </w:rPr>
      </w:pPr>
      <w:r>
        <w:rPr>
          <w:rFonts w:ascii="Arial" w:hAnsi="Arial" w:cs="Arial"/>
          <w:b/>
          <w:sz w:val="28"/>
        </w:rPr>
        <w:tab/>
        <w:t>Post Gra</w:t>
      </w:r>
      <w:r w:rsidR="00D83479">
        <w:rPr>
          <w:rFonts w:ascii="Arial" w:hAnsi="Arial" w:cs="Arial"/>
          <w:b/>
          <w:sz w:val="28"/>
        </w:rPr>
        <w:t>duate Diploma in Social Work (PG</w:t>
      </w:r>
      <w:r>
        <w:rPr>
          <w:rFonts w:ascii="Arial" w:hAnsi="Arial" w:cs="Arial"/>
          <w:b/>
          <w:sz w:val="28"/>
        </w:rPr>
        <w:t xml:space="preserve"> Dip) Social Work</w:t>
      </w:r>
    </w:p>
    <w:p w14:paraId="1D77438F" w14:textId="77777777" w:rsidR="00A92C9B" w:rsidRPr="00DA2044"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B8B2B1E" w:rsidR="00A92C9B" w:rsidRPr="00970D87" w:rsidRDefault="00234091" w:rsidP="008226E4">
            <w:pPr>
              <w:widowControl w:val="0"/>
              <w:tabs>
                <w:tab w:val="center" w:pos="4153"/>
                <w:tab w:val="right" w:pos="9072"/>
              </w:tabs>
              <w:rPr>
                <w:rFonts w:ascii="Arial" w:hAnsi="Arial" w:cs="Arial"/>
                <w:snapToGrid w:val="0"/>
                <w:sz w:val="20"/>
                <w:szCs w:val="20"/>
              </w:rPr>
            </w:pPr>
            <w:r w:rsidRPr="00234091">
              <w:rPr>
                <w:rFonts w:ascii="Arial" w:hAnsi="Arial" w:cs="Arial"/>
                <w:snapToGrid w:val="0"/>
                <w:sz w:val="20"/>
                <w:szCs w:val="20"/>
              </w:rPr>
              <w:t>20 February 2013</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58125251" w:rsidR="00A92C9B" w:rsidRPr="00234091" w:rsidRDefault="00234091" w:rsidP="008226E4">
            <w:pPr>
              <w:widowControl w:val="0"/>
              <w:tabs>
                <w:tab w:val="center" w:pos="4153"/>
                <w:tab w:val="right" w:pos="9072"/>
              </w:tabs>
              <w:rPr>
                <w:rFonts w:ascii="Arial" w:hAnsi="Arial" w:cs="Arial"/>
                <w:snapToGrid w:val="0"/>
                <w:sz w:val="20"/>
                <w:szCs w:val="20"/>
              </w:rPr>
            </w:pPr>
            <w:r w:rsidRPr="00234091">
              <w:rPr>
                <w:rFonts w:ascii="Arial" w:hAnsi="Arial" w:cs="Arial"/>
                <w:snapToGrid w:val="0"/>
                <w:sz w:val="20"/>
                <w:szCs w:val="20"/>
              </w:rPr>
              <w:t>3 February 2020</w:t>
            </w:r>
          </w:p>
        </w:tc>
      </w:tr>
      <w:tr w:rsidR="00A92C9B" w:rsidRPr="00970D87" w14:paraId="27FE6953" w14:textId="77777777" w:rsidTr="00970D87">
        <w:tc>
          <w:tcPr>
            <w:tcW w:w="2689" w:type="dxa"/>
            <w:shd w:val="clear" w:color="auto" w:fill="auto"/>
          </w:tcPr>
          <w:p w14:paraId="21320A7F" w14:textId="77777777" w:rsidR="00A92C9B" w:rsidRPr="003A6694" w:rsidRDefault="00A92C9B" w:rsidP="00970D87">
            <w:pPr>
              <w:widowControl w:val="0"/>
              <w:tabs>
                <w:tab w:val="center" w:pos="4153"/>
                <w:tab w:val="right" w:pos="9072"/>
              </w:tabs>
              <w:rPr>
                <w:rFonts w:ascii="Arial" w:hAnsi="Arial" w:cs="Arial"/>
                <w:b/>
                <w:snapToGrid w:val="0"/>
                <w:sz w:val="20"/>
                <w:szCs w:val="20"/>
              </w:rPr>
            </w:pPr>
            <w:r w:rsidRPr="003A6694">
              <w:rPr>
                <w:rFonts w:ascii="Arial" w:hAnsi="Arial" w:cs="Arial"/>
                <w:b/>
                <w:snapToGrid w:val="0"/>
                <w:sz w:val="20"/>
                <w:szCs w:val="20"/>
              </w:rPr>
              <w:t xml:space="preserve">Date of </w:t>
            </w:r>
            <w:r w:rsidR="00970D87" w:rsidRPr="003A6694">
              <w:rPr>
                <w:rFonts w:ascii="Arial" w:hAnsi="Arial" w:cs="Arial"/>
                <w:b/>
                <w:snapToGrid w:val="0"/>
                <w:sz w:val="20"/>
                <w:szCs w:val="20"/>
              </w:rPr>
              <w:t>i</w:t>
            </w:r>
            <w:r w:rsidRPr="003A6694">
              <w:rPr>
                <w:rFonts w:ascii="Arial" w:hAnsi="Arial" w:cs="Arial"/>
                <w:b/>
                <w:snapToGrid w:val="0"/>
                <w:sz w:val="20"/>
                <w:szCs w:val="20"/>
              </w:rPr>
              <w:t>mplementation</w:t>
            </w:r>
            <w:r w:rsidR="00970D87" w:rsidRPr="003A6694">
              <w:rPr>
                <w:rFonts w:ascii="Arial" w:hAnsi="Arial" w:cs="Arial"/>
                <w:b/>
                <w:snapToGrid w:val="0"/>
                <w:sz w:val="20"/>
                <w:szCs w:val="20"/>
              </w:rPr>
              <w:t xml:space="preserve"> of current version</w:t>
            </w:r>
          </w:p>
        </w:tc>
        <w:tc>
          <w:tcPr>
            <w:tcW w:w="6327" w:type="dxa"/>
            <w:shd w:val="clear" w:color="auto" w:fill="auto"/>
          </w:tcPr>
          <w:p w14:paraId="17C97E49" w14:textId="5CD3C93F" w:rsidR="00A92C9B" w:rsidRPr="00970D87" w:rsidRDefault="003A6694" w:rsidP="008226E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E1C8FBA" w:rsidR="00A92C9B" w:rsidRPr="00970D87" w:rsidRDefault="00D83479" w:rsidP="008226E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8226E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2C0390C1" w:rsidR="00A92C9B" w:rsidRPr="00970D87" w:rsidRDefault="00234091" w:rsidP="008226E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3768A2" w:rsidRDefault="00A92C9B" w:rsidP="008226E4">
            <w:pPr>
              <w:widowControl w:val="0"/>
              <w:tabs>
                <w:tab w:val="center" w:pos="4153"/>
                <w:tab w:val="right" w:pos="9072"/>
              </w:tabs>
              <w:rPr>
                <w:rFonts w:ascii="Arial" w:hAnsi="Arial" w:cs="Arial"/>
                <w:b/>
                <w:snapToGrid w:val="0"/>
                <w:sz w:val="20"/>
                <w:szCs w:val="20"/>
              </w:rPr>
            </w:pPr>
            <w:r w:rsidRPr="003768A2">
              <w:rPr>
                <w:rFonts w:ascii="Arial" w:hAnsi="Arial" w:cs="Arial"/>
                <w:b/>
                <w:snapToGrid w:val="0"/>
                <w:sz w:val="20"/>
                <w:szCs w:val="20"/>
              </w:rPr>
              <w:t>School</w:t>
            </w:r>
          </w:p>
        </w:tc>
        <w:tc>
          <w:tcPr>
            <w:tcW w:w="6327" w:type="dxa"/>
            <w:shd w:val="clear" w:color="auto" w:fill="auto"/>
          </w:tcPr>
          <w:p w14:paraId="795BC28D" w14:textId="77777777" w:rsidR="00BF34DF" w:rsidRPr="003768A2" w:rsidRDefault="00234091" w:rsidP="008226E4">
            <w:pPr>
              <w:widowControl w:val="0"/>
              <w:tabs>
                <w:tab w:val="center" w:pos="4153"/>
                <w:tab w:val="right" w:pos="9072"/>
              </w:tabs>
              <w:rPr>
                <w:rFonts w:ascii="Arial" w:hAnsi="Arial" w:cs="Arial"/>
                <w:snapToGrid w:val="0"/>
                <w:sz w:val="20"/>
                <w:szCs w:val="20"/>
              </w:rPr>
            </w:pPr>
            <w:r w:rsidRPr="003768A2">
              <w:rPr>
                <w:rFonts w:ascii="Arial" w:hAnsi="Arial" w:cs="Arial"/>
                <w:snapToGrid w:val="0"/>
                <w:sz w:val="20"/>
                <w:szCs w:val="20"/>
              </w:rPr>
              <w:t>Allied Health, Midwifery and Social Care</w:t>
            </w:r>
            <w:r w:rsidR="00BF34DF" w:rsidRPr="003768A2">
              <w:rPr>
                <w:rFonts w:ascii="Arial" w:hAnsi="Arial" w:cs="Arial"/>
                <w:snapToGrid w:val="0"/>
                <w:sz w:val="20"/>
                <w:szCs w:val="20"/>
              </w:rPr>
              <w:t xml:space="preserve"> </w:t>
            </w:r>
          </w:p>
          <w:p w14:paraId="1DDD819E" w14:textId="0FF9B32F" w:rsidR="00A92C9B" w:rsidRPr="003768A2" w:rsidRDefault="00BF34DF" w:rsidP="008226E4">
            <w:pPr>
              <w:widowControl w:val="0"/>
              <w:tabs>
                <w:tab w:val="center" w:pos="4153"/>
                <w:tab w:val="right" w:pos="9072"/>
              </w:tabs>
              <w:rPr>
                <w:rFonts w:ascii="Arial" w:hAnsi="Arial" w:cs="Arial"/>
                <w:snapToGrid w:val="0"/>
                <w:sz w:val="20"/>
                <w:szCs w:val="20"/>
              </w:rPr>
            </w:pPr>
            <w:r w:rsidRPr="003768A2">
              <w:rPr>
                <w:rFonts w:ascii="Arial" w:hAnsi="Arial" w:cs="Arial"/>
                <w:snapToGrid w:val="0"/>
                <w:sz w:val="20"/>
                <w:szCs w:val="20"/>
              </w:rPr>
              <w:t>School of Education, Midwifery and Social Work</w:t>
            </w:r>
          </w:p>
        </w:tc>
      </w:tr>
      <w:tr w:rsidR="00A92C9B" w:rsidRPr="00970D87" w14:paraId="04BA7C5F" w14:textId="77777777" w:rsidTr="00970D87">
        <w:tc>
          <w:tcPr>
            <w:tcW w:w="2689" w:type="dxa"/>
            <w:shd w:val="clear" w:color="auto" w:fill="auto"/>
          </w:tcPr>
          <w:p w14:paraId="1A33B060" w14:textId="77777777" w:rsidR="00A92C9B" w:rsidRPr="00970D87" w:rsidRDefault="00A92C9B" w:rsidP="008226E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401195D" w:rsidR="00A92C9B" w:rsidRPr="00970D87" w:rsidRDefault="00234091" w:rsidP="008226E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Social Work and Social Care</w:t>
            </w:r>
          </w:p>
        </w:tc>
      </w:tr>
      <w:tr w:rsidR="00A92C9B" w:rsidRPr="00970D87" w14:paraId="66C9B42C" w14:textId="77777777" w:rsidTr="00970D87">
        <w:tc>
          <w:tcPr>
            <w:tcW w:w="2689" w:type="dxa"/>
            <w:shd w:val="clear" w:color="auto" w:fill="auto"/>
          </w:tcPr>
          <w:p w14:paraId="0141FB8B" w14:textId="77777777" w:rsidR="00A92C9B" w:rsidRPr="00970D87" w:rsidRDefault="00A92C9B" w:rsidP="008226E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C29054E" w:rsidR="00A92C9B" w:rsidRPr="00970D87" w:rsidRDefault="00234091" w:rsidP="008226E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Kingston University </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178"/>
      </w:tblGrid>
      <w:tr w:rsidR="00A92C9B" w:rsidRPr="00BF1022" w14:paraId="0C3D9FCF" w14:textId="77777777" w:rsidTr="00931696">
        <w:tc>
          <w:tcPr>
            <w:tcW w:w="1838" w:type="dxa"/>
          </w:tcPr>
          <w:p w14:paraId="310D7485" w14:textId="77777777" w:rsidR="00A92C9B" w:rsidRPr="00BF1022" w:rsidRDefault="00A92C9B" w:rsidP="008226E4">
            <w:pPr>
              <w:rPr>
                <w:rFonts w:ascii="Arial" w:hAnsi="Arial" w:cs="Arial"/>
                <w:b/>
                <w:sz w:val="22"/>
                <w:szCs w:val="22"/>
              </w:rPr>
            </w:pPr>
            <w:r w:rsidRPr="00BF1022">
              <w:rPr>
                <w:rFonts w:ascii="Arial" w:hAnsi="Arial" w:cs="Arial"/>
                <w:b/>
                <w:sz w:val="22"/>
                <w:szCs w:val="22"/>
              </w:rPr>
              <w:t>Award(s) and Title(s):</w:t>
            </w:r>
          </w:p>
        </w:tc>
        <w:tc>
          <w:tcPr>
            <w:tcW w:w="7178" w:type="dxa"/>
          </w:tcPr>
          <w:p w14:paraId="00401FBD" w14:textId="77777777" w:rsidR="00234091" w:rsidRDefault="00234091" w:rsidP="00234091">
            <w:pPr>
              <w:rPr>
                <w:rFonts w:ascii="Arial" w:hAnsi="Arial" w:cs="Arial"/>
                <w:sz w:val="22"/>
                <w:szCs w:val="22"/>
              </w:rPr>
            </w:pPr>
            <w:r w:rsidRPr="00234091">
              <w:rPr>
                <w:rFonts w:ascii="Arial" w:hAnsi="Arial" w:cs="Arial"/>
                <w:sz w:val="22"/>
                <w:szCs w:val="22"/>
              </w:rPr>
              <w:t xml:space="preserve">Master of Social Work (MSW)  </w:t>
            </w:r>
          </w:p>
          <w:p w14:paraId="4F90AE0D" w14:textId="3F2465ED" w:rsidR="00A92C9B" w:rsidRDefault="00234091" w:rsidP="00234091">
            <w:pPr>
              <w:rPr>
                <w:rFonts w:ascii="Arial" w:hAnsi="Arial" w:cs="Arial"/>
                <w:sz w:val="22"/>
                <w:szCs w:val="22"/>
              </w:rPr>
            </w:pPr>
            <w:r>
              <w:rPr>
                <w:rFonts w:ascii="Arial" w:hAnsi="Arial" w:cs="Arial"/>
                <w:sz w:val="22"/>
                <w:szCs w:val="22"/>
              </w:rPr>
              <w:t>P</w:t>
            </w:r>
            <w:r w:rsidRPr="00234091">
              <w:rPr>
                <w:rFonts w:ascii="Arial" w:hAnsi="Arial" w:cs="Arial"/>
                <w:sz w:val="22"/>
                <w:szCs w:val="22"/>
              </w:rPr>
              <w:t>ost Graduate Diploma in Social Work</w:t>
            </w:r>
            <w:r>
              <w:rPr>
                <w:rFonts w:ascii="Arial" w:hAnsi="Arial" w:cs="Arial"/>
                <w:sz w:val="22"/>
                <w:szCs w:val="22"/>
              </w:rPr>
              <w:t xml:space="preserve"> (PG Dip SW)</w:t>
            </w:r>
          </w:p>
          <w:p w14:paraId="507DFC1C" w14:textId="03903D6A" w:rsidR="00234091" w:rsidRPr="00BF1022" w:rsidRDefault="00234091" w:rsidP="00234091">
            <w:pPr>
              <w:rPr>
                <w:rFonts w:ascii="Arial" w:hAnsi="Arial" w:cs="Arial"/>
                <w:sz w:val="22"/>
                <w:szCs w:val="22"/>
              </w:rPr>
            </w:pPr>
          </w:p>
        </w:tc>
      </w:tr>
      <w:tr w:rsidR="00A92C9B" w:rsidRPr="00BF1022" w14:paraId="61FE1C85" w14:textId="77777777" w:rsidTr="00931696">
        <w:tc>
          <w:tcPr>
            <w:tcW w:w="1838" w:type="dxa"/>
          </w:tcPr>
          <w:p w14:paraId="33286F50" w14:textId="77777777" w:rsidR="00A92C9B" w:rsidRPr="00BF1022" w:rsidRDefault="00A92C9B" w:rsidP="008226E4">
            <w:pPr>
              <w:rPr>
                <w:rFonts w:ascii="Arial" w:hAnsi="Arial" w:cs="Arial"/>
                <w:b/>
                <w:sz w:val="22"/>
                <w:szCs w:val="22"/>
              </w:rPr>
            </w:pPr>
            <w:r w:rsidRPr="00BF1022">
              <w:rPr>
                <w:rFonts w:ascii="Arial" w:hAnsi="Arial" w:cs="Arial"/>
                <w:b/>
                <w:sz w:val="22"/>
                <w:szCs w:val="22"/>
              </w:rPr>
              <w:t>Intermediate Awards:</w:t>
            </w:r>
          </w:p>
        </w:tc>
        <w:tc>
          <w:tcPr>
            <w:tcW w:w="7178" w:type="dxa"/>
          </w:tcPr>
          <w:p w14:paraId="44AC8DFD" w14:textId="51232071" w:rsidR="00A92C9B" w:rsidRDefault="00234091" w:rsidP="00234091">
            <w:pPr>
              <w:rPr>
                <w:rFonts w:ascii="Arial" w:hAnsi="Arial" w:cs="Arial"/>
                <w:sz w:val="22"/>
                <w:szCs w:val="22"/>
              </w:rPr>
            </w:pPr>
            <w:r>
              <w:rPr>
                <w:rFonts w:ascii="Arial" w:hAnsi="Arial" w:cs="Arial"/>
                <w:sz w:val="22"/>
                <w:szCs w:val="22"/>
              </w:rPr>
              <w:t>Master of Arts in Applied Social Care Studies</w:t>
            </w:r>
          </w:p>
          <w:p w14:paraId="490CD770" w14:textId="77777777" w:rsidR="00234091" w:rsidRDefault="00234091" w:rsidP="00234091">
            <w:pPr>
              <w:rPr>
                <w:rFonts w:ascii="Arial" w:hAnsi="Arial" w:cs="Arial"/>
                <w:sz w:val="22"/>
                <w:szCs w:val="22"/>
              </w:rPr>
            </w:pPr>
            <w:r>
              <w:rPr>
                <w:rFonts w:ascii="Arial" w:hAnsi="Arial" w:cs="Arial"/>
                <w:sz w:val="22"/>
                <w:szCs w:val="22"/>
              </w:rPr>
              <w:t>PG Diploma in Applied Social Care Studies</w:t>
            </w:r>
          </w:p>
          <w:p w14:paraId="33D60A7B" w14:textId="77777777" w:rsidR="00234091" w:rsidRDefault="00234091" w:rsidP="00234091">
            <w:pPr>
              <w:rPr>
                <w:rFonts w:ascii="Arial" w:hAnsi="Arial" w:cs="Arial"/>
                <w:sz w:val="22"/>
                <w:szCs w:val="22"/>
              </w:rPr>
            </w:pPr>
            <w:r>
              <w:rPr>
                <w:rFonts w:ascii="Arial" w:hAnsi="Arial" w:cs="Arial"/>
                <w:sz w:val="22"/>
                <w:szCs w:val="22"/>
              </w:rPr>
              <w:t>PG Certificate in Applied Social Care Studies</w:t>
            </w:r>
          </w:p>
          <w:p w14:paraId="779D20BE" w14:textId="337F4064" w:rsidR="00234091" w:rsidRPr="00234091" w:rsidRDefault="00234091" w:rsidP="00234091">
            <w:pPr>
              <w:rPr>
                <w:rFonts w:ascii="Arial" w:hAnsi="Arial" w:cs="Arial"/>
                <w:sz w:val="22"/>
                <w:szCs w:val="22"/>
              </w:rPr>
            </w:pPr>
          </w:p>
        </w:tc>
      </w:tr>
      <w:tr w:rsidR="00A92C9B" w:rsidRPr="00BF1022" w14:paraId="644D12BB" w14:textId="77777777" w:rsidTr="00931696">
        <w:tc>
          <w:tcPr>
            <w:tcW w:w="1838" w:type="dxa"/>
          </w:tcPr>
          <w:p w14:paraId="6C991220" w14:textId="77777777" w:rsidR="00A92C9B" w:rsidRPr="00BF1022" w:rsidRDefault="00A92C9B" w:rsidP="008226E4">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8226E4">
            <w:pPr>
              <w:rPr>
                <w:rFonts w:ascii="Arial" w:hAnsi="Arial" w:cs="Arial"/>
                <w:b/>
                <w:sz w:val="22"/>
                <w:szCs w:val="22"/>
              </w:rPr>
            </w:pPr>
          </w:p>
        </w:tc>
        <w:tc>
          <w:tcPr>
            <w:tcW w:w="7178" w:type="dxa"/>
          </w:tcPr>
          <w:p w14:paraId="460B3CB2" w14:textId="34671487" w:rsidR="00A92C9B" w:rsidRDefault="008070AD" w:rsidP="008226E4">
            <w:pPr>
              <w:rPr>
                <w:rFonts w:ascii="Arial" w:hAnsi="Arial" w:cs="Arial"/>
                <w:sz w:val="22"/>
                <w:szCs w:val="22"/>
              </w:rPr>
            </w:pPr>
            <w:r>
              <w:rPr>
                <w:rFonts w:ascii="Arial" w:hAnsi="Arial" w:cs="Arial"/>
                <w:sz w:val="22"/>
                <w:szCs w:val="22"/>
              </w:rPr>
              <w:t>L</w:t>
            </w:r>
            <w:r w:rsidR="00A92C9B" w:rsidRPr="00234091">
              <w:rPr>
                <w:rFonts w:ascii="Arial" w:hAnsi="Arial" w:cs="Arial"/>
                <w:sz w:val="22"/>
                <w:szCs w:val="22"/>
              </w:rPr>
              <w:t>evel 7</w:t>
            </w:r>
            <w:r w:rsidR="00234091">
              <w:rPr>
                <w:rFonts w:ascii="Arial" w:hAnsi="Arial" w:cs="Arial"/>
                <w:sz w:val="22"/>
                <w:szCs w:val="22"/>
              </w:rPr>
              <w:t xml:space="preserve"> </w:t>
            </w:r>
          </w:p>
          <w:p w14:paraId="07E78122" w14:textId="77777777" w:rsidR="00234091" w:rsidRPr="00234091" w:rsidRDefault="00234091" w:rsidP="008226E4">
            <w:pPr>
              <w:rPr>
                <w:rFonts w:ascii="Arial" w:hAnsi="Arial" w:cs="Arial"/>
                <w:sz w:val="22"/>
                <w:szCs w:val="22"/>
              </w:rPr>
            </w:pPr>
          </w:p>
          <w:p w14:paraId="3824513B" w14:textId="77777777" w:rsidR="00A92C9B" w:rsidRPr="00BF1022" w:rsidRDefault="00A92C9B" w:rsidP="008226E4">
            <w:pPr>
              <w:rPr>
                <w:rFonts w:ascii="Arial" w:hAnsi="Arial" w:cs="Arial"/>
                <w:i/>
                <w:color w:val="FF0000"/>
                <w:sz w:val="22"/>
                <w:szCs w:val="22"/>
              </w:rPr>
            </w:pPr>
          </w:p>
        </w:tc>
      </w:tr>
      <w:tr w:rsidR="00A92C9B" w:rsidRPr="00BF1022" w14:paraId="097980E5" w14:textId="77777777" w:rsidTr="00931696">
        <w:tc>
          <w:tcPr>
            <w:tcW w:w="1838" w:type="dxa"/>
          </w:tcPr>
          <w:p w14:paraId="7BD48904" w14:textId="77777777" w:rsidR="00A92C9B" w:rsidRPr="00BF1022" w:rsidRDefault="00A92C9B" w:rsidP="008226E4">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8226E4">
            <w:pPr>
              <w:rPr>
                <w:rFonts w:ascii="Arial" w:hAnsi="Arial" w:cs="Arial"/>
                <w:b/>
                <w:sz w:val="22"/>
                <w:szCs w:val="22"/>
              </w:rPr>
            </w:pPr>
          </w:p>
        </w:tc>
        <w:tc>
          <w:tcPr>
            <w:tcW w:w="7178" w:type="dxa"/>
          </w:tcPr>
          <w:p w14:paraId="4B1F43D1" w14:textId="77777777" w:rsidR="00A92C9B" w:rsidRPr="00BF1022" w:rsidRDefault="00A92C9B" w:rsidP="008226E4">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931696">
        <w:tc>
          <w:tcPr>
            <w:tcW w:w="1838" w:type="dxa"/>
          </w:tcPr>
          <w:p w14:paraId="15528E1C" w14:textId="77777777" w:rsidR="00A92C9B" w:rsidRPr="00BF1022" w:rsidRDefault="00A92C9B" w:rsidP="008226E4">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8226E4">
            <w:pPr>
              <w:rPr>
                <w:rFonts w:ascii="Arial" w:hAnsi="Arial" w:cs="Arial"/>
                <w:b/>
                <w:sz w:val="22"/>
                <w:szCs w:val="22"/>
              </w:rPr>
            </w:pPr>
          </w:p>
        </w:tc>
        <w:tc>
          <w:tcPr>
            <w:tcW w:w="7178" w:type="dxa"/>
          </w:tcPr>
          <w:p w14:paraId="34EFE47D" w14:textId="17EA463F" w:rsidR="00A92C9B" w:rsidRPr="005B221A" w:rsidRDefault="005B221A" w:rsidP="005B221A">
            <w:pPr>
              <w:rPr>
                <w:rFonts w:ascii="Arial" w:hAnsi="Arial" w:cs="Arial"/>
                <w:color w:val="FF0000"/>
                <w:sz w:val="22"/>
                <w:szCs w:val="22"/>
              </w:rPr>
            </w:pPr>
            <w:r w:rsidRPr="005B221A">
              <w:rPr>
                <w:rFonts w:ascii="Arial" w:hAnsi="Arial" w:cs="Arial"/>
                <w:sz w:val="22"/>
                <w:szCs w:val="22"/>
              </w:rPr>
              <w:t>Kingston University</w:t>
            </w:r>
          </w:p>
        </w:tc>
      </w:tr>
      <w:tr w:rsidR="00A92C9B" w:rsidRPr="00BF1022" w14:paraId="490F765D" w14:textId="77777777" w:rsidTr="00931696">
        <w:tc>
          <w:tcPr>
            <w:tcW w:w="1838" w:type="dxa"/>
          </w:tcPr>
          <w:p w14:paraId="6DBD4986" w14:textId="77777777" w:rsidR="00A92C9B" w:rsidRPr="00BF1022" w:rsidRDefault="00A92C9B" w:rsidP="008226E4">
            <w:pPr>
              <w:rPr>
                <w:rFonts w:ascii="Arial" w:hAnsi="Arial" w:cs="Arial"/>
                <w:b/>
                <w:sz w:val="22"/>
                <w:szCs w:val="22"/>
              </w:rPr>
            </w:pPr>
            <w:r w:rsidRPr="00BF1022">
              <w:rPr>
                <w:rFonts w:ascii="Arial" w:hAnsi="Arial" w:cs="Arial"/>
                <w:b/>
                <w:sz w:val="22"/>
                <w:szCs w:val="22"/>
              </w:rPr>
              <w:t>Location:</w:t>
            </w:r>
          </w:p>
        </w:tc>
        <w:tc>
          <w:tcPr>
            <w:tcW w:w="7178" w:type="dxa"/>
          </w:tcPr>
          <w:p w14:paraId="44C495B6" w14:textId="77777777" w:rsidR="00A92C9B" w:rsidRPr="005B221A" w:rsidRDefault="005B221A" w:rsidP="005B221A">
            <w:pPr>
              <w:rPr>
                <w:rFonts w:ascii="Arial" w:hAnsi="Arial" w:cs="Arial"/>
                <w:sz w:val="22"/>
                <w:szCs w:val="22"/>
              </w:rPr>
            </w:pPr>
            <w:r w:rsidRPr="005B221A">
              <w:rPr>
                <w:rFonts w:ascii="Arial" w:hAnsi="Arial" w:cs="Arial"/>
                <w:sz w:val="22"/>
                <w:szCs w:val="22"/>
              </w:rPr>
              <w:t xml:space="preserve">Kingston Hill </w:t>
            </w:r>
          </w:p>
          <w:p w14:paraId="3ADCF0D2" w14:textId="2B2BA779" w:rsidR="005B221A" w:rsidRPr="00BF1022" w:rsidRDefault="005B221A" w:rsidP="005B221A">
            <w:pPr>
              <w:rPr>
                <w:rFonts w:ascii="Arial" w:hAnsi="Arial" w:cs="Arial"/>
                <w:color w:val="FF0000"/>
                <w:sz w:val="22"/>
                <w:szCs w:val="22"/>
              </w:rPr>
            </w:pPr>
          </w:p>
        </w:tc>
      </w:tr>
      <w:tr w:rsidR="00A92C9B" w:rsidRPr="00BF1022" w14:paraId="5F54BDB5" w14:textId="77777777" w:rsidTr="00931696">
        <w:tc>
          <w:tcPr>
            <w:tcW w:w="1838" w:type="dxa"/>
          </w:tcPr>
          <w:p w14:paraId="713CB1F6" w14:textId="77777777" w:rsidR="00A92C9B" w:rsidRPr="00BF1022" w:rsidRDefault="00A92C9B" w:rsidP="008226E4">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8226E4">
            <w:pPr>
              <w:rPr>
                <w:rFonts w:ascii="Arial" w:hAnsi="Arial" w:cs="Arial"/>
                <w:b/>
                <w:sz w:val="22"/>
                <w:szCs w:val="22"/>
              </w:rPr>
            </w:pPr>
          </w:p>
        </w:tc>
        <w:tc>
          <w:tcPr>
            <w:tcW w:w="7178" w:type="dxa"/>
          </w:tcPr>
          <w:p w14:paraId="288A5E69" w14:textId="79338B16" w:rsidR="00A92C9B" w:rsidRPr="005B221A" w:rsidRDefault="005B221A" w:rsidP="008226E4">
            <w:pPr>
              <w:rPr>
                <w:rFonts w:ascii="Arial" w:hAnsi="Arial" w:cs="Arial"/>
                <w:color w:val="FF0000"/>
                <w:sz w:val="22"/>
                <w:szCs w:val="22"/>
              </w:rPr>
            </w:pPr>
            <w:r w:rsidRPr="005B221A">
              <w:rPr>
                <w:rFonts w:ascii="Arial" w:hAnsi="Arial" w:cs="Arial"/>
                <w:sz w:val="22"/>
                <w:szCs w:val="22"/>
              </w:rPr>
              <w:t>English</w:t>
            </w:r>
          </w:p>
        </w:tc>
      </w:tr>
      <w:tr w:rsidR="00A92C9B" w:rsidRPr="00BF1022" w14:paraId="421784EB" w14:textId="77777777" w:rsidTr="00931696">
        <w:tc>
          <w:tcPr>
            <w:tcW w:w="1838" w:type="dxa"/>
          </w:tcPr>
          <w:p w14:paraId="50FEA13E" w14:textId="77777777" w:rsidR="00A92C9B" w:rsidRPr="00BF1022" w:rsidRDefault="00A92C9B" w:rsidP="008226E4">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8226E4">
            <w:pPr>
              <w:rPr>
                <w:rFonts w:ascii="Arial" w:hAnsi="Arial" w:cs="Arial"/>
                <w:b/>
                <w:sz w:val="22"/>
                <w:szCs w:val="22"/>
              </w:rPr>
            </w:pPr>
          </w:p>
        </w:tc>
        <w:tc>
          <w:tcPr>
            <w:tcW w:w="7178" w:type="dxa"/>
            <w:shd w:val="clear" w:color="auto" w:fill="auto"/>
          </w:tcPr>
          <w:p w14:paraId="7240FC2F" w14:textId="777549A0" w:rsidR="00A92C9B" w:rsidRPr="005B221A" w:rsidRDefault="00970D87" w:rsidP="005B221A">
            <w:pPr>
              <w:rPr>
                <w:rFonts w:ascii="Arial" w:hAnsi="Arial" w:cs="Arial"/>
                <w:color w:val="FF0000"/>
                <w:sz w:val="22"/>
                <w:szCs w:val="22"/>
              </w:rPr>
            </w:pPr>
            <w:r w:rsidRPr="005B221A">
              <w:rPr>
                <w:rFonts w:ascii="Arial" w:hAnsi="Arial" w:cs="Arial"/>
                <w:sz w:val="22"/>
                <w:szCs w:val="22"/>
              </w:rPr>
              <w:t>Full time</w:t>
            </w:r>
            <w:r w:rsidR="005B221A" w:rsidRPr="005B221A">
              <w:rPr>
                <w:rFonts w:ascii="Arial" w:hAnsi="Arial" w:cs="Arial"/>
                <w:sz w:val="22"/>
                <w:szCs w:val="22"/>
              </w:rPr>
              <w:t xml:space="preserve"> and</w:t>
            </w:r>
            <w:r w:rsidRPr="005B221A">
              <w:rPr>
                <w:rFonts w:ascii="Arial" w:hAnsi="Arial" w:cs="Arial"/>
                <w:sz w:val="22"/>
                <w:szCs w:val="22"/>
              </w:rPr>
              <w:t xml:space="preserve"> Part time</w:t>
            </w:r>
          </w:p>
        </w:tc>
      </w:tr>
      <w:tr w:rsidR="00A92C9B" w:rsidRPr="00BF1022" w14:paraId="7CF0CC64" w14:textId="77777777" w:rsidTr="00931696">
        <w:tc>
          <w:tcPr>
            <w:tcW w:w="1838" w:type="dxa"/>
          </w:tcPr>
          <w:p w14:paraId="1B53104D" w14:textId="77777777" w:rsidR="00A92C9B" w:rsidRPr="00BF1022" w:rsidRDefault="00A92C9B" w:rsidP="008226E4">
            <w:pPr>
              <w:rPr>
                <w:rFonts w:ascii="Arial" w:hAnsi="Arial" w:cs="Arial"/>
                <w:b/>
                <w:sz w:val="22"/>
                <w:szCs w:val="22"/>
              </w:rPr>
            </w:pPr>
            <w:r w:rsidRPr="00BF1022">
              <w:rPr>
                <w:rFonts w:ascii="Arial" w:hAnsi="Arial" w:cs="Arial"/>
                <w:b/>
                <w:sz w:val="22"/>
                <w:szCs w:val="22"/>
              </w:rPr>
              <w:t>Available as:</w:t>
            </w:r>
          </w:p>
        </w:tc>
        <w:tc>
          <w:tcPr>
            <w:tcW w:w="7178" w:type="dxa"/>
          </w:tcPr>
          <w:p w14:paraId="5CA52726" w14:textId="0EE724CA" w:rsidR="005B221A" w:rsidRPr="00BF1022" w:rsidRDefault="00A92C9B" w:rsidP="005B221A">
            <w:pPr>
              <w:rPr>
                <w:rFonts w:ascii="Arial" w:hAnsi="Arial" w:cs="Arial"/>
                <w:i/>
                <w:color w:val="FF0000"/>
                <w:sz w:val="22"/>
                <w:szCs w:val="22"/>
              </w:rPr>
            </w:pPr>
            <w:r w:rsidRPr="00BF1022">
              <w:rPr>
                <w:rFonts w:ascii="Arial" w:hAnsi="Arial" w:cs="Arial"/>
                <w:sz w:val="22"/>
                <w:szCs w:val="22"/>
              </w:rPr>
              <w:t>Full field</w:t>
            </w:r>
          </w:p>
          <w:p w14:paraId="767EE3A9" w14:textId="0BE23448" w:rsidR="00A92C9B" w:rsidRPr="00BF1022" w:rsidRDefault="00A92C9B" w:rsidP="008226E4">
            <w:pPr>
              <w:rPr>
                <w:rFonts w:ascii="Arial" w:hAnsi="Arial" w:cs="Arial"/>
                <w:i/>
                <w:color w:val="FF0000"/>
                <w:sz w:val="22"/>
                <w:szCs w:val="22"/>
              </w:rPr>
            </w:pPr>
          </w:p>
        </w:tc>
      </w:tr>
      <w:tr w:rsidR="00A92C9B" w:rsidRPr="00BF1022" w14:paraId="0AB42F90" w14:textId="77777777" w:rsidTr="00931696">
        <w:tc>
          <w:tcPr>
            <w:tcW w:w="1838" w:type="dxa"/>
          </w:tcPr>
          <w:p w14:paraId="3CDE1E3A" w14:textId="77777777" w:rsidR="00A92C9B" w:rsidRPr="00BF1022" w:rsidRDefault="00A92C9B" w:rsidP="008226E4">
            <w:pPr>
              <w:rPr>
                <w:rFonts w:ascii="Arial" w:hAnsi="Arial" w:cs="Arial"/>
                <w:b/>
                <w:sz w:val="22"/>
                <w:szCs w:val="22"/>
              </w:rPr>
            </w:pPr>
            <w:r w:rsidRPr="00BF1022">
              <w:rPr>
                <w:rFonts w:ascii="Arial" w:hAnsi="Arial" w:cs="Arial"/>
                <w:b/>
                <w:sz w:val="22"/>
                <w:szCs w:val="22"/>
              </w:rPr>
              <w:t>Minimum period of registration:</w:t>
            </w:r>
          </w:p>
        </w:tc>
        <w:tc>
          <w:tcPr>
            <w:tcW w:w="7178" w:type="dxa"/>
          </w:tcPr>
          <w:p w14:paraId="147900EB" w14:textId="58C6F041" w:rsidR="00A92C9B" w:rsidRDefault="005B221A" w:rsidP="005B221A">
            <w:pPr>
              <w:rPr>
                <w:rFonts w:ascii="Arial" w:hAnsi="Arial" w:cs="Arial"/>
                <w:sz w:val="22"/>
                <w:szCs w:val="22"/>
              </w:rPr>
            </w:pPr>
            <w:r>
              <w:rPr>
                <w:rFonts w:ascii="Arial" w:hAnsi="Arial" w:cs="Arial"/>
                <w:sz w:val="22"/>
                <w:szCs w:val="22"/>
              </w:rPr>
              <w:t>2 years (Full-time MSW)</w:t>
            </w:r>
          </w:p>
          <w:p w14:paraId="62FBCD25" w14:textId="243F1D2B" w:rsidR="00D83479" w:rsidRDefault="00D83479" w:rsidP="005B221A">
            <w:pPr>
              <w:rPr>
                <w:rFonts w:ascii="Arial" w:hAnsi="Arial" w:cs="Arial"/>
                <w:sz w:val="22"/>
                <w:szCs w:val="22"/>
              </w:rPr>
            </w:pPr>
            <w:r w:rsidRPr="00E1575D">
              <w:rPr>
                <w:rFonts w:ascii="Arial" w:hAnsi="Arial" w:cs="Arial"/>
                <w:sz w:val="22"/>
                <w:szCs w:val="22"/>
              </w:rPr>
              <w:t>3 years (Part-time MSW)</w:t>
            </w:r>
            <w:r>
              <w:rPr>
                <w:rFonts w:ascii="Arial" w:hAnsi="Arial" w:cs="Arial"/>
                <w:sz w:val="22"/>
                <w:szCs w:val="22"/>
              </w:rPr>
              <w:t xml:space="preserve"> </w:t>
            </w:r>
          </w:p>
          <w:p w14:paraId="4AB48737" w14:textId="59A3773D" w:rsidR="005B221A" w:rsidRPr="00BF1022" w:rsidRDefault="005B221A" w:rsidP="003A6694">
            <w:pPr>
              <w:rPr>
                <w:rFonts w:ascii="Arial" w:hAnsi="Arial" w:cs="Arial"/>
                <w:sz w:val="22"/>
                <w:szCs w:val="22"/>
              </w:rPr>
            </w:pPr>
            <w:r>
              <w:rPr>
                <w:rFonts w:ascii="Arial" w:hAnsi="Arial" w:cs="Arial"/>
                <w:sz w:val="22"/>
                <w:szCs w:val="22"/>
              </w:rPr>
              <w:t>1 year (</w:t>
            </w:r>
            <w:r w:rsidR="003A6694">
              <w:rPr>
                <w:rFonts w:ascii="Arial" w:hAnsi="Arial" w:cs="Arial"/>
                <w:sz w:val="22"/>
                <w:szCs w:val="22"/>
              </w:rPr>
              <w:t>Full</w:t>
            </w:r>
            <w:r>
              <w:rPr>
                <w:rFonts w:ascii="Arial" w:hAnsi="Arial" w:cs="Arial"/>
                <w:sz w:val="22"/>
                <w:szCs w:val="22"/>
              </w:rPr>
              <w:t>-time PG Dip SW)</w:t>
            </w:r>
          </w:p>
        </w:tc>
      </w:tr>
      <w:tr w:rsidR="00A92C9B" w:rsidRPr="00BF1022" w14:paraId="2056D785" w14:textId="77777777" w:rsidTr="00931696">
        <w:tc>
          <w:tcPr>
            <w:tcW w:w="1838" w:type="dxa"/>
          </w:tcPr>
          <w:p w14:paraId="3D914DFA" w14:textId="77777777" w:rsidR="00A92C9B" w:rsidRPr="00BF1022" w:rsidRDefault="00A92C9B" w:rsidP="008226E4">
            <w:pPr>
              <w:rPr>
                <w:rFonts w:ascii="Arial" w:hAnsi="Arial" w:cs="Arial"/>
                <w:b/>
                <w:sz w:val="22"/>
                <w:szCs w:val="22"/>
              </w:rPr>
            </w:pPr>
            <w:r w:rsidRPr="003A6694">
              <w:rPr>
                <w:rFonts w:ascii="Arial" w:hAnsi="Arial" w:cs="Arial"/>
                <w:b/>
                <w:sz w:val="22"/>
                <w:szCs w:val="22"/>
              </w:rPr>
              <w:t>Maximum period of registration:</w:t>
            </w:r>
          </w:p>
          <w:p w14:paraId="0A693F2C" w14:textId="77777777" w:rsidR="00A92C9B" w:rsidRPr="00BF1022" w:rsidRDefault="00A92C9B" w:rsidP="008226E4">
            <w:pPr>
              <w:rPr>
                <w:rFonts w:ascii="Arial" w:hAnsi="Arial" w:cs="Arial"/>
                <w:b/>
                <w:sz w:val="22"/>
                <w:szCs w:val="22"/>
              </w:rPr>
            </w:pPr>
          </w:p>
        </w:tc>
        <w:tc>
          <w:tcPr>
            <w:tcW w:w="7178" w:type="dxa"/>
          </w:tcPr>
          <w:p w14:paraId="4E3B5A27" w14:textId="2072807C" w:rsidR="00A92C9B" w:rsidRDefault="005B221A" w:rsidP="005B221A">
            <w:pPr>
              <w:rPr>
                <w:rFonts w:ascii="Arial" w:hAnsi="Arial" w:cs="Arial"/>
                <w:sz w:val="22"/>
                <w:szCs w:val="22"/>
              </w:rPr>
            </w:pPr>
            <w:r>
              <w:rPr>
                <w:rFonts w:ascii="Arial" w:hAnsi="Arial" w:cs="Arial"/>
                <w:sz w:val="22"/>
                <w:szCs w:val="22"/>
              </w:rPr>
              <w:t>4 years (Full-time</w:t>
            </w:r>
            <w:r w:rsidR="003A6694">
              <w:rPr>
                <w:rFonts w:ascii="Arial" w:hAnsi="Arial" w:cs="Arial"/>
                <w:sz w:val="22"/>
                <w:szCs w:val="22"/>
              </w:rPr>
              <w:t xml:space="preserve"> MSW</w:t>
            </w:r>
            <w:r>
              <w:rPr>
                <w:rFonts w:ascii="Arial" w:hAnsi="Arial" w:cs="Arial"/>
                <w:sz w:val="22"/>
                <w:szCs w:val="22"/>
              </w:rPr>
              <w:t>)</w:t>
            </w:r>
          </w:p>
          <w:p w14:paraId="4B3C0C8D" w14:textId="18572328" w:rsidR="005B221A" w:rsidRDefault="005B221A" w:rsidP="005B221A">
            <w:pPr>
              <w:rPr>
                <w:rFonts w:ascii="Arial" w:hAnsi="Arial" w:cs="Arial"/>
                <w:sz w:val="22"/>
                <w:szCs w:val="22"/>
              </w:rPr>
            </w:pPr>
            <w:r>
              <w:rPr>
                <w:rFonts w:ascii="Arial" w:hAnsi="Arial" w:cs="Arial"/>
                <w:sz w:val="22"/>
                <w:szCs w:val="22"/>
              </w:rPr>
              <w:t>5 years (Part-time</w:t>
            </w:r>
            <w:r w:rsidR="003A6694">
              <w:rPr>
                <w:rFonts w:ascii="Arial" w:hAnsi="Arial" w:cs="Arial"/>
                <w:sz w:val="22"/>
                <w:szCs w:val="22"/>
              </w:rPr>
              <w:t xml:space="preserve"> MSW</w:t>
            </w:r>
            <w:r>
              <w:rPr>
                <w:rFonts w:ascii="Arial" w:hAnsi="Arial" w:cs="Arial"/>
                <w:sz w:val="22"/>
                <w:szCs w:val="22"/>
              </w:rPr>
              <w:t>)</w:t>
            </w:r>
          </w:p>
          <w:p w14:paraId="61EC79A4" w14:textId="22671661" w:rsidR="003A6694" w:rsidRDefault="003A6694" w:rsidP="005B221A">
            <w:pPr>
              <w:rPr>
                <w:rFonts w:ascii="Arial" w:hAnsi="Arial" w:cs="Arial"/>
                <w:sz w:val="22"/>
                <w:szCs w:val="22"/>
              </w:rPr>
            </w:pPr>
            <w:r w:rsidRPr="00243062">
              <w:rPr>
                <w:rFonts w:ascii="Arial" w:hAnsi="Arial" w:cs="Arial"/>
                <w:sz w:val="22"/>
                <w:szCs w:val="22"/>
              </w:rPr>
              <w:t>2 years (Part-time PG Cert)</w:t>
            </w:r>
          </w:p>
          <w:p w14:paraId="31763EE0" w14:textId="34DE464A" w:rsidR="005B221A" w:rsidRPr="00BF1022" w:rsidRDefault="005B221A" w:rsidP="005B221A">
            <w:pPr>
              <w:rPr>
                <w:rFonts w:ascii="Arial" w:hAnsi="Arial" w:cs="Arial"/>
                <w:sz w:val="22"/>
                <w:szCs w:val="22"/>
              </w:rPr>
            </w:pPr>
          </w:p>
        </w:tc>
      </w:tr>
      <w:tr w:rsidR="00A92C9B" w:rsidRPr="00BF1022" w14:paraId="315211C4" w14:textId="77777777" w:rsidTr="00931696">
        <w:tc>
          <w:tcPr>
            <w:tcW w:w="1838" w:type="dxa"/>
          </w:tcPr>
          <w:p w14:paraId="3E96C004" w14:textId="77777777" w:rsidR="00A92C9B" w:rsidRPr="00BF1022" w:rsidRDefault="00A92C9B" w:rsidP="008226E4">
            <w:pPr>
              <w:rPr>
                <w:rFonts w:ascii="Arial" w:hAnsi="Arial" w:cs="Arial"/>
                <w:b/>
                <w:sz w:val="22"/>
                <w:szCs w:val="22"/>
              </w:rPr>
            </w:pPr>
            <w:r w:rsidRPr="00BF1022">
              <w:rPr>
                <w:rFonts w:ascii="Arial" w:hAnsi="Arial" w:cs="Arial"/>
                <w:b/>
                <w:sz w:val="22"/>
                <w:szCs w:val="22"/>
              </w:rPr>
              <w:t xml:space="preserve">Entry Requirements: </w:t>
            </w:r>
          </w:p>
        </w:tc>
        <w:tc>
          <w:tcPr>
            <w:tcW w:w="7178" w:type="dxa"/>
          </w:tcPr>
          <w:p w14:paraId="385123DC" w14:textId="77777777" w:rsidR="00A92C9B" w:rsidRPr="00BF1022" w:rsidRDefault="00A92C9B" w:rsidP="008226E4">
            <w:pPr>
              <w:rPr>
                <w:rFonts w:ascii="Arial" w:hAnsi="Arial" w:cs="Arial"/>
                <w:sz w:val="22"/>
                <w:szCs w:val="22"/>
              </w:rPr>
            </w:pPr>
            <w:r w:rsidRPr="00BF1022">
              <w:rPr>
                <w:rFonts w:ascii="Arial" w:hAnsi="Arial" w:cs="Arial"/>
                <w:sz w:val="22"/>
                <w:szCs w:val="22"/>
              </w:rPr>
              <w:t>The minimum entry qualifications for the programme are:</w:t>
            </w:r>
          </w:p>
          <w:p w14:paraId="1BD97090" w14:textId="77777777" w:rsidR="00A92C9B" w:rsidRPr="00BF1022" w:rsidRDefault="00A92C9B" w:rsidP="008226E4">
            <w:pPr>
              <w:rPr>
                <w:rFonts w:ascii="Arial" w:hAnsi="Arial" w:cs="Arial"/>
                <w:sz w:val="22"/>
                <w:szCs w:val="22"/>
              </w:rPr>
            </w:pPr>
          </w:p>
          <w:p w14:paraId="37BF31D8" w14:textId="64EE33D5" w:rsidR="00B25F21" w:rsidRPr="00B25F21" w:rsidRDefault="00B25F21" w:rsidP="00B25F21">
            <w:pPr>
              <w:rPr>
                <w:rFonts w:ascii="Arial" w:hAnsi="Arial" w:cs="Arial"/>
                <w:sz w:val="22"/>
                <w:szCs w:val="22"/>
              </w:rPr>
            </w:pPr>
            <w:r>
              <w:rPr>
                <w:rFonts w:ascii="Arial" w:hAnsi="Arial" w:cs="Arial"/>
                <w:sz w:val="22"/>
                <w:szCs w:val="22"/>
              </w:rPr>
              <w:t xml:space="preserve">• </w:t>
            </w:r>
            <w:r w:rsidRPr="00B25F21">
              <w:rPr>
                <w:rFonts w:ascii="Arial" w:hAnsi="Arial" w:cs="Arial"/>
                <w:sz w:val="22"/>
                <w:szCs w:val="22"/>
              </w:rPr>
              <w:t>Evidence of a degree at 2:1 or above</w:t>
            </w:r>
          </w:p>
          <w:p w14:paraId="3CE80C47" w14:textId="214026DC" w:rsidR="00B25F21" w:rsidRPr="00B25F21" w:rsidRDefault="00B25F21" w:rsidP="00B25F21">
            <w:pPr>
              <w:rPr>
                <w:rFonts w:ascii="Arial" w:hAnsi="Arial" w:cs="Arial"/>
                <w:sz w:val="22"/>
                <w:szCs w:val="22"/>
              </w:rPr>
            </w:pPr>
            <w:r>
              <w:rPr>
                <w:rFonts w:ascii="Arial" w:hAnsi="Arial" w:cs="Arial"/>
                <w:sz w:val="22"/>
                <w:szCs w:val="22"/>
              </w:rPr>
              <w:t xml:space="preserve">• </w:t>
            </w:r>
            <w:r w:rsidR="00CC0AED" w:rsidRPr="00CC0AED">
              <w:rPr>
                <w:rFonts w:ascii="Arial" w:hAnsi="Arial" w:cs="Arial"/>
                <w:sz w:val="22"/>
                <w:szCs w:val="22"/>
              </w:rPr>
              <w:t xml:space="preserve">Level 2 English or, or equivalent to GCSE grades 9 to 4 or A* to C GCSEs in English Language </w:t>
            </w:r>
          </w:p>
          <w:p w14:paraId="2D2BCD58" w14:textId="35D45B86" w:rsidR="00B25F21" w:rsidRPr="00B25F21" w:rsidRDefault="00B25F21" w:rsidP="00B25F21">
            <w:pPr>
              <w:rPr>
                <w:rFonts w:ascii="Arial" w:hAnsi="Arial" w:cs="Arial"/>
                <w:sz w:val="22"/>
                <w:szCs w:val="22"/>
              </w:rPr>
            </w:pPr>
            <w:r>
              <w:rPr>
                <w:rFonts w:ascii="Arial" w:hAnsi="Arial" w:cs="Arial"/>
                <w:sz w:val="22"/>
                <w:szCs w:val="22"/>
              </w:rPr>
              <w:t xml:space="preserve">• </w:t>
            </w:r>
            <w:r w:rsidRPr="00B25F21">
              <w:rPr>
                <w:rFonts w:ascii="Arial" w:hAnsi="Arial" w:cs="Arial"/>
                <w:sz w:val="22"/>
                <w:szCs w:val="22"/>
              </w:rPr>
              <w:t xml:space="preserve">All applicants must confirm prior to interview that they have the ability to use basic IT facilities, including word processing, internet browsing and use of email. </w:t>
            </w:r>
          </w:p>
          <w:p w14:paraId="047182BD" w14:textId="1A710965" w:rsidR="00B25F21" w:rsidRPr="00B25F21" w:rsidRDefault="00B25F21" w:rsidP="00B25F21">
            <w:pPr>
              <w:rPr>
                <w:rFonts w:ascii="Arial" w:hAnsi="Arial" w:cs="Arial"/>
                <w:sz w:val="22"/>
                <w:szCs w:val="22"/>
              </w:rPr>
            </w:pPr>
            <w:r>
              <w:rPr>
                <w:rFonts w:ascii="Arial" w:hAnsi="Arial" w:cs="Arial"/>
                <w:sz w:val="22"/>
                <w:szCs w:val="22"/>
              </w:rPr>
              <w:t xml:space="preserve">• </w:t>
            </w:r>
            <w:r w:rsidRPr="00B25F21">
              <w:rPr>
                <w:rFonts w:ascii="Arial" w:hAnsi="Arial" w:cs="Arial"/>
                <w:sz w:val="22"/>
                <w:szCs w:val="22"/>
              </w:rPr>
              <w:t xml:space="preserve">A minimum IELTS or equivalent score of 7 is required for students for whom English is not a first language  </w:t>
            </w:r>
          </w:p>
          <w:p w14:paraId="33DA7FDF" w14:textId="77777777" w:rsidR="00B25F21" w:rsidRDefault="00B25F21" w:rsidP="00B25F21">
            <w:pPr>
              <w:rPr>
                <w:rFonts w:ascii="Arial" w:hAnsi="Arial" w:cs="Arial"/>
                <w:sz w:val="22"/>
                <w:szCs w:val="22"/>
              </w:rPr>
            </w:pPr>
            <w:r>
              <w:rPr>
                <w:rFonts w:ascii="Arial" w:hAnsi="Arial" w:cs="Arial"/>
                <w:sz w:val="22"/>
                <w:szCs w:val="22"/>
              </w:rPr>
              <w:t xml:space="preserve">• </w:t>
            </w:r>
            <w:r w:rsidRPr="00B25F21">
              <w:rPr>
                <w:rFonts w:ascii="Arial" w:hAnsi="Arial" w:cs="Arial"/>
                <w:sz w:val="22"/>
                <w:szCs w:val="22"/>
              </w:rPr>
              <w:t>Demonstrable experience in the social care sector, obtained through paid employment or as a volunteer or user/carer experience; and have other work/life experience related to the sector or likel</w:t>
            </w:r>
            <w:r>
              <w:rPr>
                <w:rFonts w:ascii="Arial" w:hAnsi="Arial" w:cs="Arial"/>
                <w:sz w:val="22"/>
                <w:szCs w:val="22"/>
              </w:rPr>
              <w:t>y to be of value to the sector.</w:t>
            </w:r>
          </w:p>
          <w:p w14:paraId="55B1AA82" w14:textId="00DCDB6C" w:rsidR="00B25F21" w:rsidRPr="00B25F21" w:rsidRDefault="00B25F21" w:rsidP="00B25F21">
            <w:pPr>
              <w:rPr>
                <w:rFonts w:ascii="Arial" w:hAnsi="Arial" w:cs="Arial"/>
                <w:sz w:val="22"/>
                <w:szCs w:val="22"/>
              </w:rPr>
            </w:pPr>
            <w:r w:rsidRPr="00B25F21">
              <w:rPr>
                <w:rFonts w:ascii="Arial" w:hAnsi="Arial" w:cs="Arial"/>
                <w:sz w:val="22"/>
                <w:szCs w:val="22"/>
              </w:rPr>
              <w:t xml:space="preserve"> </w:t>
            </w:r>
          </w:p>
          <w:p w14:paraId="1BE73171" w14:textId="16183F77" w:rsidR="00B25F21" w:rsidRPr="00B25F21" w:rsidRDefault="00B25F21" w:rsidP="00B25F21">
            <w:pPr>
              <w:rPr>
                <w:rFonts w:ascii="Arial" w:hAnsi="Arial" w:cs="Arial"/>
                <w:sz w:val="22"/>
                <w:szCs w:val="22"/>
              </w:rPr>
            </w:pPr>
            <w:r w:rsidRPr="00B25F21">
              <w:rPr>
                <w:rFonts w:ascii="Arial" w:hAnsi="Arial" w:cs="Arial"/>
                <w:sz w:val="22"/>
                <w:szCs w:val="22"/>
              </w:rPr>
              <w:t xml:space="preserve">A Home Office Disclosure and Barring Service (DBS) check and clearance at enhanced level and a Self-Declaration of Health Status to confirm that the applicant does not have a health condition that would </w:t>
            </w:r>
            <w:r w:rsidRPr="00B25F21">
              <w:rPr>
                <w:rFonts w:ascii="Arial" w:hAnsi="Arial" w:cs="Arial"/>
                <w:sz w:val="22"/>
                <w:szCs w:val="22"/>
              </w:rPr>
              <w:lastRenderedPageBreak/>
              <w:t xml:space="preserve">affect their ability to practise as a trainee social worker are also required for entry.  </w:t>
            </w:r>
          </w:p>
          <w:p w14:paraId="0F608B54" w14:textId="77777777" w:rsidR="00B25F21" w:rsidRPr="00B25F21" w:rsidRDefault="00B25F21" w:rsidP="00B25F21">
            <w:pPr>
              <w:rPr>
                <w:rFonts w:ascii="Arial" w:hAnsi="Arial" w:cs="Arial"/>
                <w:sz w:val="22"/>
                <w:szCs w:val="22"/>
              </w:rPr>
            </w:pPr>
            <w:r w:rsidRPr="00B25F21">
              <w:rPr>
                <w:rFonts w:ascii="Arial" w:hAnsi="Arial" w:cs="Arial"/>
                <w:sz w:val="22"/>
                <w:szCs w:val="22"/>
              </w:rPr>
              <w:t xml:space="preserve"> </w:t>
            </w:r>
          </w:p>
          <w:p w14:paraId="613F4586" w14:textId="05CDCFBD" w:rsidR="00A92C9B" w:rsidRPr="00BF1022" w:rsidRDefault="00B25F21" w:rsidP="00B25F21">
            <w:pPr>
              <w:rPr>
                <w:rFonts w:ascii="Arial" w:hAnsi="Arial" w:cs="Arial"/>
                <w:sz w:val="22"/>
                <w:szCs w:val="22"/>
              </w:rPr>
            </w:pPr>
            <w:r w:rsidRPr="00B25F21">
              <w:rPr>
                <w:rFonts w:ascii="Arial" w:hAnsi="Arial" w:cs="Arial"/>
                <w:sz w:val="22"/>
                <w:szCs w:val="22"/>
              </w:rPr>
              <w:t xml:space="preserve">In addition, applicants for the Post Graduate Diploma in Social Work must be sponsored by their employers. Employers must sign a sponsorship agreement, confirming that applicants have significant experience in social care and will be provided with the first placement in their agency. </w:t>
            </w:r>
          </w:p>
          <w:p w14:paraId="71D39370" w14:textId="77777777" w:rsidR="00B25F21" w:rsidRDefault="00B25F21" w:rsidP="00B25F21">
            <w:pPr>
              <w:rPr>
                <w:rFonts w:ascii="Arial" w:hAnsi="Arial" w:cs="Arial"/>
                <w:sz w:val="22"/>
                <w:szCs w:val="22"/>
              </w:rPr>
            </w:pPr>
          </w:p>
          <w:p w14:paraId="20D5BFFF" w14:textId="5D617DC7" w:rsidR="000442B5" w:rsidRPr="008070AD" w:rsidRDefault="00B25F21" w:rsidP="00B25F21">
            <w:pPr>
              <w:rPr>
                <w:rFonts w:ascii="Arial" w:hAnsi="Arial" w:cs="Arial"/>
                <w:color w:val="0070C0"/>
                <w:sz w:val="22"/>
                <w:szCs w:val="22"/>
              </w:rPr>
            </w:pPr>
            <w:r w:rsidRPr="00B25F21">
              <w:rPr>
                <w:rFonts w:ascii="Arial" w:hAnsi="Arial" w:cs="Arial"/>
                <w:sz w:val="22"/>
                <w:szCs w:val="22"/>
                <w:u w:val="single"/>
              </w:rPr>
              <w:t>Admission with Recognised Prior Experiential Learning (RPEL)</w:t>
            </w:r>
            <w:r w:rsidRPr="00B25F21">
              <w:rPr>
                <w:rFonts w:ascii="Arial" w:hAnsi="Arial" w:cs="Arial"/>
                <w:sz w:val="22"/>
                <w:szCs w:val="22"/>
              </w:rPr>
              <w:t xml:space="preserve">: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successful claim. For further details please see:  </w:t>
            </w:r>
            <w:r w:rsidRPr="008070AD">
              <w:rPr>
                <w:rFonts w:ascii="Arial" w:hAnsi="Arial" w:cs="Arial"/>
                <w:color w:val="0070C0"/>
                <w:sz w:val="22"/>
                <w:szCs w:val="22"/>
              </w:rPr>
              <w:t xml:space="preserve"> </w:t>
            </w:r>
            <w:hyperlink r:id="rId9" w:history="1">
              <w:r w:rsidR="00472F6D" w:rsidRPr="00472F6D">
                <w:rPr>
                  <w:color w:val="0000FF"/>
                  <w:u w:val="single"/>
                </w:rPr>
                <w:t>https://d68b3152cf5d08c2f050-97c828cc9502c69ac5af7576c62d48d6.ssl.cf3.rackcdn.com/documents/aboutkingstonuniversity/howtheuniversityworks/policiesandregulations/documents/AR03-PG-Regulations-2019-2020-V2.pdf</w:t>
              </w:r>
            </w:hyperlink>
          </w:p>
          <w:p w14:paraId="4B08F2A9" w14:textId="7D6F0CAC" w:rsidR="00C447A7" w:rsidRPr="00BF1022" w:rsidRDefault="00C447A7" w:rsidP="00B25F21">
            <w:pPr>
              <w:rPr>
                <w:rFonts w:ascii="Arial" w:hAnsi="Arial" w:cs="Arial"/>
                <w:i/>
                <w:color w:val="FF0000"/>
                <w:sz w:val="22"/>
                <w:szCs w:val="22"/>
              </w:rPr>
            </w:pPr>
          </w:p>
        </w:tc>
      </w:tr>
      <w:tr w:rsidR="00A92C9B" w:rsidRPr="00BF1022" w14:paraId="2D5500BF" w14:textId="77777777" w:rsidTr="00931696">
        <w:tc>
          <w:tcPr>
            <w:tcW w:w="1838" w:type="dxa"/>
          </w:tcPr>
          <w:p w14:paraId="348053E9" w14:textId="6AF761B0" w:rsidR="00A92C9B" w:rsidRPr="00BF1022" w:rsidRDefault="00A92C9B" w:rsidP="008226E4">
            <w:pPr>
              <w:rPr>
                <w:rFonts w:ascii="Arial" w:hAnsi="Arial" w:cs="Arial"/>
                <w:b/>
                <w:sz w:val="22"/>
                <w:szCs w:val="22"/>
              </w:rPr>
            </w:pPr>
            <w:r w:rsidRPr="00BF1022">
              <w:rPr>
                <w:rFonts w:ascii="Arial" w:hAnsi="Arial" w:cs="Arial"/>
                <w:b/>
                <w:sz w:val="22"/>
                <w:szCs w:val="22"/>
              </w:rPr>
              <w:lastRenderedPageBreak/>
              <w:t xml:space="preserve">Programme </w:t>
            </w:r>
            <w:r w:rsidR="004D48F1">
              <w:rPr>
                <w:rFonts w:ascii="Arial" w:hAnsi="Arial" w:cs="Arial"/>
                <w:b/>
                <w:sz w:val="22"/>
                <w:szCs w:val="22"/>
              </w:rPr>
              <w:t xml:space="preserve">Approved </w:t>
            </w:r>
            <w:r w:rsidRPr="00BF1022">
              <w:rPr>
                <w:rFonts w:ascii="Arial" w:hAnsi="Arial" w:cs="Arial"/>
                <w:b/>
                <w:sz w:val="22"/>
                <w:szCs w:val="22"/>
              </w:rPr>
              <w:t>by:</w:t>
            </w:r>
          </w:p>
          <w:p w14:paraId="3A1FE4F7" w14:textId="77777777" w:rsidR="00A92C9B" w:rsidRPr="00BF1022" w:rsidRDefault="00A92C9B" w:rsidP="008226E4">
            <w:pPr>
              <w:rPr>
                <w:rFonts w:ascii="Arial" w:hAnsi="Arial" w:cs="Arial"/>
                <w:b/>
                <w:sz w:val="22"/>
                <w:szCs w:val="22"/>
              </w:rPr>
            </w:pPr>
          </w:p>
        </w:tc>
        <w:tc>
          <w:tcPr>
            <w:tcW w:w="7178" w:type="dxa"/>
          </w:tcPr>
          <w:p w14:paraId="749FB0F8" w14:textId="5FE7820F" w:rsidR="00A92C9B" w:rsidRPr="00B25F21" w:rsidRDefault="00B25F21" w:rsidP="008226E4">
            <w:pPr>
              <w:rPr>
                <w:rFonts w:ascii="Arial" w:hAnsi="Arial" w:cs="Arial"/>
                <w:color w:val="FF0000"/>
                <w:sz w:val="22"/>
                <w:szCs w:val="22"/>
              </w:rPr>
            </w:pPr>
            <w:r w:rsidRPr="00B25F21">
              <w:rPr>
                <w:rFonts w:ascii="Arial" w:hAnsi="Arial" w:cs="Arial"/>
                <w:sz w:val="22"/>
                <w:szCs w:val="22"/>
              </w:rPr>
              <w:t>Social Work England</w:t>
            </w:r>
          </w:p>
        </w:tc>
      </w:tr>
      <w:tr w:rsidR="00A92C9B" w:rsidRPr="00BF1022" w14:paraId="1D2A8CE1" w14:textId="77777777" w:rsidTr="00931696">
        <w:tc>
          <w:tcPr>
            <w:tcW w:w="1838" w:type="dxa"/>
          </w:tcPr>
          <w:p w14:paraId="310A7388" w14:textId="77777777" w:rsidR="00A92C9B" w:rsidRPr="00BF1022" w:rsidRDefault="00A92C9B" w:rsidP="008226E4">
            <w:pPr>
              <w:rPr>
                <w:rFonts w:ascii="Arial" w:hAnsi="Arial" w:cs="Arial"/>
                <w:b/>
                <w:sz w:val="22"/>
                <w:szCs w:val="22"/>
              </w:rPr>
            </w:pPr>
            <w:r w:rsidRPr="000532DF">
              <w:rPr>
                <w:rFonts w:ascii="Arial" w:hAnsi="Arial" w:cs="Arial"/>
                <w:b/>
                <w:sz w:val="22"/>
                <w:szCs w:val="22"/>
              </w:rPr>
              <w:t>QAA Subject Benchmark Statements:</w:t>
            </w:r>
          </w:p>
          <w:p w14:paraId="78FF0191" w14:textId="77777777" w:rsidR="00A92C9B" w:rsidRPr="00BF1022" w:rsidRDefault="00A92C9B" w:rsidP="008226E4">
            <w:pPr>
              <w:rPr>
                <w:rFonts w:ascii="Arial" w:hAnsi="Arial" w:cs="Arial"/>
                <w:b/>
                <w:sz w:val="22"/>
                <w:szCs w:val="22"/>
              </w:rPr>
            </w:pPr>
          </w:p>
        </w:tc>
        <w:tc>
          <w:tcPr>
            <w:tcW w:w="7178" w:type="dxa"/>
          </w:tcPr>
          <w:p w14:paraId="5FB7D96E" w14:textId="1E59674D" w:rsidR="00472F6D" w:rsidRDefault="002F4B5F" w:rsidP="002B61C8">
            <w:pPr>
              <w:rPr>
                <w:rFonts w:ascii="Arial" w:hAnsi="Arial" w:cs="Arial"/>
                <w:sz w:val="22"/>
                <w:szCs w:val="22"/>
              </w:rPr>
            </w:pPr>
            <w:r w:rsidRPr="002F4B5F">
              <w:rPr>
                <w:rFonts w:ascii="Arial" w:hAnsi="Arial" w:cs="Arial"/>
                <w:sz w:val="22"/>
                <w:szCs w:val="22"/>
              </w:rPr>
              <w:t>QAA subject benchmark</w:t>
            </w:r>
            <w:r w:rsidR="00472F6D">
              <w:rPr>
                <w:rFonts w:ascii="Arial" w:hAnsi="Arial" w:cs="Arial"/>
                <w:sz w:val="22"/>
                <w:szCs w:val="22"/>
              </w:rPr>
              <w:t xml:space="preserve"> statement</w:t>
            </w:r>
            <w:r w:rsidRPr="002F4B5F">
              <w:rPr>
                <w:rFonts w:ascii="Arial" w:hAnsi="Arial" w:cs="Arial"/>
                <w:sz w:val="22"/>
                <w:szCs w:val="22"/>
              </w:rPr>
              <w:t xml:space="preserve"> for Social Work</w:t>
            </w:r>
            <w:r w:rsidR="00472F6D">
              <w:rPr>
                <w:rFonts w:ascii="Arial" w:hAnsi="Arial" w:cs="Arial"/>
                <w:sz w:val="22"/>
                <w:szCs w:val="22"/>
              </w:rPr>
              <w:t xml:space="preserve"> </w:t>
            </w:r>
            <w:r w:rsidR="00472F6D" w:rsidRPr="003768A2">
              <w:rPr>
                <w:rFonts w:ascii="Arial" w:hAnsi="Arial" w:cs="Arial"/>
                <w:sz w:val="22"/>
                <w:szCs w:val="22"/>
              </w:rPr>
              <w:t xml:space="preserve">(Nov 2019): </w:t>
            </w:r>
            <w:hyperlink r:id="rId10" w:history="1">
              <w:r w:rsidR="00472F6D" w:rsidRPr="003768A2">
                <w:rPr>
                  <w:color w:val="0000FF"/>
                  <w:u w:val="single"/>
                </w:rPr>
                <w:t>https://www.qaa.ac.uk/docs/qaa/subject-benchmark-statements/subject-benchmark-statement-social-work.pdf?sfvrsn=5c35c881_6</w:t>
              </w:r>
            </w:hyperlink>
          </w:p>
          <w:p w14:paraId="72691E34" w14:textId="77777777" w:rsidR="00472F6D" w:rsidRDefault="00472F6D" w:rsidP="002B61C8">
            <w:pPr>
              <w:rPr>
                <w:rFonts w:ascii="Arial" w:hAnsi="Arial" w:cs="Arial"/>
                <w:sz w:val="22"/>
                <w:szCs w:val="22"/>
              </w:rPr>
            </w:pPr>
          </w:p>
          <w:p w14:paraId="223D1A66" w14:textId="19F3F0D0" w:rsidR="00B25F21" w:rsidRPr="00BF1022" w:rsidRDefault="002F4B5F" w:rsidP="000532DF">
            <w:pPr>
              <w:rPr>
                <w:rFonts w:ascii="Arial" w:hAnsi="Arial" w:cs="Arial"/>
                <w:i/>
                <w:color w:val="FF0000"/>
                <w:sz w:val="22"/>
                <w:szCs w:val="22"/>
              </w:rPr>
            </w:pPr>
            <w:r w:rsidRPr="002F4B5F">
              <w:rPr>
                <w:rFonts w:ascii="Arial" w:hAnsi="Arial" w:cs="Arial"/>
                <w:sz w:val="22"/>
                <w:szCs w:val="22"/>
              </w:rPr>
              <w:t xml:space="preserve"> </w:t>
            </w:r>
          </w:p>
        </w:tc>
      </w:tr>
      <w:tr w:rsidR="00A92C9B" w:rsidRPr="00BF1022" w14:paraId="53E5FC2C" w14:textId="77777777" w:rsidTr="00931696">
        <w:tc>
          <w:tcPr>
            <w:tcW w:w="1838" w:type="dxa"/>
          </w:tcPr>
          <w:p w14:paraId="046B54B4" w14:textId="77777777" w:rsidR="00A92C9B" w:rsidRPr="00BF1022" w:rsidRDefault="00A92C9B" w:rsidP="008226E4">
            <w:pPr>
              <w:rPr>
                <w:rFonts w:ascii="Arial" w:hAnsi="Arial" w:cs="Arial"/>
                <w:b/>
                <w:sz w:val="22"/>
                <w:szCs w:val="22"/>
              </w:rPr>
            </w:pPr>
            <w:r w:rsidRPr="00BF1022">
              <w:rPr>
                <w:rFonts w:ascii="Arial" w:hAnsi="Arial" w:cs="Arial"/>
                <w:b/>
                <w:sz w:val="22"/>
                <w:szCs w:val="22"/>
              </w:rPr>
              <w:t>Approved Variants:</w:t>
            </w:r>
          </w:p>
        </w:tc>
        <w:tc>
          <w:tcPr>
            <w:tcW w:w="7178" w:type="dxa"/>
          </w:tcPr>
          <w:p w14:paraId="67EE26BB" w14:textId="635A0868" w:rsidR="008070AD" w:rsidRPr="008070AD" w:rsidRDefault="008070AD" w:rsidP="008070AD">
            <w:pPr>
              <w:rPr>
                <w:rFonts w:ascii="Arial" w:hAnsi="Arial" w:cs="Arial"/>
                <w:sz w:val="22"/>
                <w:szCs w:val="22"/>
              </w:rPr>
            </w:pPr>
            <w:r w:rsidRPr="008070AD">
              <w:rPr>
                <w:rFonts w:ascii="Arial" w:hAnsi="Arial" w:cs="Arial"/>
                <w:sz w:val="22"/>
                <w:szCs w:val="22"/>
              </w:rPr>
              <w:t xml:space="preserve">As the Masters in Social Work/ PG Diploma in Social Work lead to professional registration with </w:t>
            </w:r>
            <w:r w:rsidRPr="008070AD">
              <w:rPr>
                <w:rFonts w:ascii="Arial" w:hAnsi="Arial" w:cs="Arial"/>
                <w:i/>
                <w:sz w:val="22"/>
                <w:szCs w:val="22"/>
              </w:rPr>
              <w:t>Social Work England</w:t>
            </w:r>
            <w:r>
              <w:rPr>
                <w:rFonts w:ascii="Arial" w:hAnsi="Arial" w:cs="Arial"/>
                <w:sz w:val="22"/>
                <w:szCs w:val="22"/>
              </w:rPr>
              <w:t>,</w:t>
            </w:r>
            <w:r w:rsidRPr="008070AD">
              <w:rPr>
                <w:rFonts w:ascii="Arial" w:hAnsi="Arial" w:cs="Arial"/>
                <w:sz w:val="22"/>
                <w:szCs w:val="22"/>
              </w:rPr>
              <w:t xml:space="preserve"> the following </w:t>
            </w:r>
            <w:r>
              <w:rPr>
                <w:rFonts w:ascii="Arial" w:hAnsi="Arial" w:cs="Arial"/>
                <w:sz w:val="22"/>
                <w:szCs w:val="22"/>
              </w:rPr>
              <w:t xml:space="preserve">options </w:t>
            </w:r>
            <w:r w:rsidRPr="008070AD">
              <w:rPr>
                <w:rFonts w:ascii="Arial" w:hAnsi="Arial" w:cs="Arial"/>
                <w:sz w:val="22"/>
                <w:szCs w:val="22"/>
              </w:rPr>
              <w:t>are not available to the Programme Assessment Board</w:t>
            </w:r>
            <w:r>
              <w:rPr>
                <w:rFonts w:ascii="Arial" w:hAnsi="Arial" w:cs="Arial"/>
                <w:sz w:val="22"/>
                <w:szCs w:val="22"/>
              </w:rPr>
              <w:t>:</w:t>
            </w:r>
            <w:r w:rsidRPr="008070AD">
              <w:rPr>
                <w:rFonts w:ascii="Arial" w:hAnsi="Arial" w:cs="Arial"/>
                <w:sz w:val="22"/>
                <w:szCs w:val="22"/>
              </w:rPr>
              <w:t xml:space="preserve"> </w:t>
            </w:r>
          </w:p>
          <w:p w14:paraId="3650B036" w14:textId="693EA7F5" w:rsidR="008070AD" w:rsidRPr="008070AD" w:rsidRDefault="008070AD" w:rsidP="008070AD">
            <w:pPr>
              <w:rPr>
                <w:rFonts w:ascii="Arial" w:hAnsi="Arial" w:cs="Arial"/>
                <w:sz w:val="22"/>
                <w:szCs w:val="22"/>
              </w:rPr>
            </w:pPr>
            <w:r>
              <w:rPr>
                <w:rFonts w:ascii="Arial" w:hAnsi="Arial" w:cs="Arial"/>
                <w:sz w:val="22"/>
                <w:szCs w:val="22"/>
              </w:rPr>
              <w:t xml:space="preserve">1. </w:t>
            </w:r>
            <w:r w:rsidRPr="008070AD">
              <w:rPr>
                <w:rFonts w:ascii="Arial" w:hAnsi="Arial" w:cs="Arial"/>
                <w:sz w:val="22"/>
                <w:szCs w:val="22"/>
              </w:rPr>
              <w:t xml:space="preserve">The award of Masters in Social Work or PG Diploma in Social Work by aegrotat in cases where students are ill and do not fulfil attendance requirements </w:t>
            </w:r>
          </w:p>
          <w:p w14:paraId="249D4360" w14:textId="332B6007" w:rsidR="00A92C9B" w:rsidRPr="008070AD" w:rsidRDefault="008070AD" w:rsidP="008070AD">
            <w:pPr>
              <w:rPr>
                <w:rFonts w:ascii="Arial" w:hAnsi="Arial" w:cs="Arial"/>
                <w:sz w:val="22"/>
                <w:szCs w:val="22"/>
              </w:rPr>
            </w:pPr>
            <w:r>
              <w:rPr>
                <w:rFonts w:ascii="Arial" w:hAnsi="Arial" w:cs="Arial"/>
                <w:sz w:val="22"/>
                <w:szCs w:val="22"/>
              </w:rPr>
              <w:t xml:space="preserve">2. </w:t>
            </w:r>
            <w:r w:rsidRPr="008070AD">
              <w:rPr>
                <w:rFonts w:ascii="Arial" w:hAnsi="Arial" w:cs="Arial"/>
                <w:sz w:val="22"/>
                <w:szCs w:val="22"/>
              </w:rPr>
              <w:t>Compensation for failure in any element of a programme of study leading to the awards of Masters in Social Work or the PG Diploma in Social Work</w:t>
            </w:r>
            <w:r>
              <w:rPr>
                <w:rFonts w:ascii="Arial" w:hAnsi="Arial" w:cs="Arial"/>
                <w:sz w:val="22"/>
                <w:szCs w:val="22"/>
              </w:rPr>
              <w:t>.</w:t>
            </w:r>
          </w:p>
          <w:p w14:paraId="402E8661" w14:textId="77777777" w:rsidR="00A92C9B" w:rsidRPr="00BF1022" w:rsidRDefault="00A92C9B" w:rsidP="008226E4">
            <w:pPr>
              <w:rPr>
                <w:rFonts w:ascii="Arial" w:hAnsi="Arial" w:cs="Arial"/>
                <w:i/>
                <w:color w:val="FF0000"/>
                <w:sz w:val="22"/>
                <w:szCs w:val="22"/>
              </w:rPr>
            </w:pPr>
          </w:p>
        </w:tc>
      </w:tr>
      <w:tr w:rsidR="00A92C9B" w:rsidRPr="00BF1022" w14:paraId="033C9415" w14:textId="77777777" w:rsidTr="00931696">
        <w:tc>
          <w:tcPr>
            <w:tcW w:w="1838" w:type="dxa"/>
          </w:tcPr>
          <w:p w14:paraId="39080205" w14:textId="77777777" w:rsidR="00A92C9B" w:rsidRPr="00BF1022" w:rsidRDefault="00A92C9B" w:rsidP="008226E4">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8226E4">
            <w:pPr>
              <w:rPr>
                <w:rFonts w:ascii="Arial" w:hAnsi="Arial" w:cs="Arial"/>
                <w:b/>
                <w:sz w:val="22"/>
                <w:szCs w:val="22"/>
              </w:rPr>
            </w:pPr>
          </w:p>
        </w:tc>
        <w:tc>
          <w:tcPr>
            <w:tcW w:w="7178" w:type="dxa"/>
          </w:tcPr>
          <w:p w14:paraId="3FAC1DF8" w14:textId="77777777" w:rsidR="00A92C9B" w:rsidRPr="00BF34DF" w:rsidRDefault="002B61C8" w:rsidP="008226E4">
            <w:pPr>
              <w:rPr>
                <w:rFonts w:ascii="Arial" w:hAnsi="Arial" w:cs="Arial"/>
                <w:sz w:val="22"/>
                <w:szCs w:val="22"/>
              </w:rPr>
            </w:pPr>
            <w:r w:rsidRPr="00BF34DF">
              <w:rPr>
                <w:rFonts w:ascii="Arial" w:hAnsi="Arial" w:cs="Arial"/>
                <w:sz w:val="22"/>
                <w:szCs w:val="22"/>
              </w:rPr>
              <w:t>L508</w:t>
            </w:r>
            <w:r w:rsidR="00D83479" w:rsidRPr="00BF34DF">
              <w:rPr>
                <w:rFonts w:ascii="Arial" w:hAnsi="Arial" w:cs="Arial"/>
                <w:sz w:val="22"/>
                <w:szCs w:val="22"/>
              </w:rPr>
              <w:t>: full-time</w:t>
            </w:r>
          </w:p>
          <w:p w14:paraId="2253C86C" w14:textId="473B74CE" w:rsidR="00D83479" w:rsidRPr="00BF34DF" w:rsidRDefault="00D83479" w:rsidP="008226E4">
            <w:pPr>
              <w:rPr>
                <w:rFonts w:ascii="Arial" w:hAnsi="Arial" w:cs="Arial"/>
                <w:color w:val="FF0000"/>
                <w:sz w:val="22"/>
                <w:szCs w:val="22"/>
              </w:rPr>
            </w:pPr>
            <w:r w:rsidRPr="00BF34DF">
              <w:rPr>
                <w:rFonts w:ascii="Arial" w:hAnsi="Arial" w:cs="Arial"/>
                <w:sz w:val="22"/>
                <w:szCs w:val="22"/>
              </w:rPr>
              <w:t xml:space="preserve">L510: part-time </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3E665E24" w:rsidR="00A92C9B" w:rsidRDefault="00A92C9B" w:rsidP="00A92C9B">
      <w:pPr>
        <w:rPr>
          <w:rFonts w:ascii="Arial" w:hAnsi="Arial" w:cs="Arial"/>
          <w:b/>
          <w:sz w:val="22"/>
          <w:szCs w:val="22"/>
        </w:rPr>
      </w:pPr>
    </w:p>
    <w:p w14:paraId="783650FC" w14:textId="17B9ED6D" w:rsidR="000F4FB0" w:rsidRDefault="008B69A5" w:rsidP="00A92C9B">
      <w:pPr>
        <w:rPr>
          <w:rFonts w:ascii="Arial" w:hAnsi="Arial" w:cs="Arial"/>
          <w:b/>
          <w:sz w:val="22"/>
          <w:szCs w:val="22"/>
        </w:rPr>
      </w:pPr>
      <w:r>
        <w:rPr>
          <w:rFonts w:ascii="Arial" w:hAnsi="Arial" w:cs="Arial"/>
          <w:b/>
          <w:sz w:val="22"/>
          <w:szCs w:val="22"/>
        </w:rPr>
        <w:t xml:space="preserve">The professional qualification in Social Work </w:t>
      </w:r>
      <w:r w:rsidR="000F4FB0">
        <w:rPr>
          <w:rFonts w:ascii="Arial" w:hAnsi="Arial" w:cs="Arial"/>
          <w:b/>
          <w:sz w:val="22"/>
          <w:szCs w:val="22"/>
        </w:rPr>
        <w:t xml:space="preserve">course is offered in three routes: (1) Master of Social Work (Full-time – 2 years), (2) Master of Social Work (Part-time – 3 years) and (3) Post Graduate Diploma in Social Work (1 year). </w:t>
      </w:r>
    </w:p>
    <w:p w14:paraId="5EDF7BBF" w14:textId="77777777" w:rsidR="000F4FB0" w:rsidRPr="000765B1" w:rsidRDefault="000F4FB0" w:rsidP="00A92C9B">
      <w:pPr>
        <w:rPr>
          <w:rFonts w:ascii="Arial" w:hAnsi="Arial" w:cs="Arial"/>
          <w:b/>
          <w:sz w:val="22"/>
          <w:szCs w:val="22"/>
        </w:rPr>
      </w:pPr>
    </w:p>
    <w:p w14:paraId="573D7B0B" w14:textId="42C8B108" w:rsidR="00A92C9B" w:rsidRPr="0060180F" w:rsidRDefault="00A92C9B" w:rsidP="00A92C9B">
      <w:pPr>
        <w:pStyle w:val="ListParagraph"/>
        <w:numPr>
          <w:ilvl w:val="0"/>
          <w:numId w:val="1"/>
        </w:numPr>
        <w:rPr>
          <w:rFonts w:ascii="Arial" w:hAnsi="Arial" w:cs="Arial"/>
        </w:rPr>
      </w:pPr>
      <w:r w:rsidRPr="000765B1">
        <w:rPr>
          <w:rFonts w:ascii="Arial" w:hAnsi="Arial" w:cs="Arial"/>
          <w:b/>
        </w:rPr>
        <w:t>Aims of the Course</w:t>
      </w:r>
    </w:p>
    <w:p w14:paraId="283C4631" w14:textId="54605E75" w:rsidR="0060180F" w:rsidRDefault="0060180F" w:rsidP="0060180F">
      <w:pPr>
        <w:rPr>
          <w:rFonts w:ascii="Arial" w:hAnsi="Arial" w:cs="Arial"/>
        </w:rPr>
      </w:pPr>
    </w:p>
    <w:p w14:paraId="10149BFA" w14:textId="63831527" w:rsidR="0060180F" w:rsidRPr="0060180F" w:rsidRDefault="0060180F" w:rsidP="0060180F">
      <w:pPr>
        <w:rPr>
          <w:rFonts w:ascii="Arial" w:hAnsi="Arial" w:cs="Arial"/>
        </w:rPr>
      </w:pPr>
      <w:r w:rsidRPr="0060180F">
        <w:rPr>
          <w:rFonts w:ascii="Arial" w:hAnsi="Arial" w:cs="Arial"/>
          <w:u w:val="single"/>
        </w:rPr>
        <w:t>For PG Dip Social Work</w:t>
      </w:r>
      <w:r>
        <w:rPr>
          <w:rFonts w:ascii="Arial" w:hAnsi="Arial" w:cs="Arial"/>
        </w:rPr>
        <w:t>:</w:t>
      </w:r>
    </w:p>
    <w:p w14:paraId="6CA642FD" w14:textId="77777777" w:rsidR="00A92C9B" w:rsidRPr="000765B1" w:rsidRDefault="00A92C9B" w:rsidP="00A92C9B">
      <w:pPr>
        <w:pStyle w:val="ListParagraph"/>
        <w:ind w:left="0"/>
        <w:rPr>
          <w:rFonts w:ascii="Arial" w:hAnsi="Arial" w:cs="Arial"/>
          <w:i/>
        </w:rPr>
      </w:pPr>
    </w:p>
    <w:p w14:paraId="47DED082" w14:textId="7777777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produce graduates who are both intellectually well-equipped and professionally competent to take their place in the workforce as qualified social workers who meet the Requirements for Social Work as set out by the Social Work England. </w:t>
      </w:r>
    </w:p>
    <w:p w14:paraId="49F1E391" w14:textId="7777777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provide students with a thorough grounding in the academic and professional discipline of social work   </w:t>
      </w:r>
    </w:p>
    <w:p w14:paraId="5FB4116F" w14:textId="7777777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develop students’ awareness of professional ethical standards and their ability to respond positively to ethical dilemmas which may arise in professional practice </w:t>
      </w:r>
    </w:p>
    <w:p w14:paraId="1A0DAE69" w14:textId="7777777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develop students’ existing intellectual powers, their understanding and judgement, their problem solving skills, their ability to communicate, identify relationships within what they have learned and to integrate academic and professional learning through critical thinking and reflective practice and research </w:t>
      </w:r>
    </w:p>
    <w:p w14:paraId="19E8B8E1" w14:textId="7777777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deepen students’ powers of research, analysis and creativity so that they develop a systematic approach to knowledge and a critical awareness of current professional practice issues and are able to develop critiques of theory and practice and synthesize knowledge, thus better enabling them to take a pro-active, self-evaluative and reflective approach to their subsequent careers in social work </w:t>
      </w:r>
    </w:p>
    <w:p w14:paraId="5116479D" w14:textId="1BE79ED2"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promote collaboration, team work and inter-professional practice alongside personal responsibility and independent learning in accordance with the expectations of professional practice </w:t>
      </w:r>
    </w:p>
    <w:p w14:paraId="5EC633D1" w14:textId="6EFA66B7" w:rsidR="008226E4" w:rsidRPr="004D48F1" w:rsidRDefault="008226E4" w:rsidP="004D48F1">
      <w:pPr>
        <w:pStyle w:val="ListParagraph"/>
        <w:numPr>
          <w:ilvl w:val="0"/>
          <w:numId w:val="13"/>
        </w:numPr>
        <w:rPr>
          <w:rFonts w:ascii="Arial" w:hAnsi="Arial" w:cs="Arial"/>
        </w:rPr>
      </w:pPr>
      <w:r w:rsidRPr="004D48F1">
        <w:rPr>
          <w:rFonts w:ascii="Arial" w:hAnsi="Arial" w:cs="Arial"/>
        </w:rPr>
        <w:t xml:space="preserve">To establish the foundations for continued learning and study in Social Work in accordance with continuing professional development and lifelong learning principles, while fostering enduring links with students </w:t>
      </w:r>
    </w:p>
    <w:p w14:paraId="17438001" w14:textId="3EB22C77" w:rsidR="0060180F" w:rsidRDefault="0060180F" w:rsidP="0060180F">
      <w:pPr>
        <w:rPr>
          <w:rFonts w:ascii="Arial" w:hAnsi="Arial" w:cs="Arial"/>
        </w:rPr>
      </w:pPr>
    </w:p>
    <w:p w14:paraId="54609B7C" w14:textId="62558AB9" w:rsidR="0060180F" w:rsidRDefault="0060180F" w:rsidP="0060180F">
      <w:pPr>
        <w:rPr>
          <w:rFonts w:ascii="Arial" w:hAnsi="Arial" w:cs="Arial"/>
        </w:rPr>
      </w:pPr>
      <w:r w:rsidRPr="0060180F">
        <w:rPr>
          <w:rFonts w:ascii="Arial" w:hAnsi="Arial" w:cs="Arial"/>
          <w:u w:val="single"/>
        </w:rPr>
        <w:t>Additionally for Master of Social Work</w:t>
      </w:r>
      <w:r w:rsidR="008070AD">
        <w:rPr>
          <w:rFonts w:ascii="Arial" w:hAnsi="Arial" w:cs="Arial"/>
          <w:u w:val="single"/>
        </w:rPr>
        <w:t xml:space="preserve"> degree</w:t>
      </w:r>
      <w:r>
        <w:rPr>
          <w:rFonts w:ascii="Arial" w:hAnsi="Arial" w:cs="Arial"/>
        </w:rPr>
        <w:t>:</w:t>
      </w:r>
    </w:p>
    <w:p w14:paraId="00D76290" w14:textId="77777777" w:rsidR="0060180F" w:rsidRDefault="0060180F" w:rsidP="0060180F">
      <w:pPr>
        <w:rPr>
          <w:rFonts w:ascii="Arial" w:hAnsi="Arial" w:cs="Arial"/>
        </w:rPr>
      </w:pPr>
    </w:p>
    <w:p w14:paraId="6BC6F3AC" w14:textId="23C52030" w:rsidR="0060180F" w:rsidRPr="004D48F1" w:rsidRDefault="0060180F" w:rsidP="004D48F1">
      <w:pPr>
        <w:pStyle w:val="ListParagraph"/>
        <w:numPr>
          <w:ilvl w:val="0"/>
          <w:numId w:val="13"/>
        </w:numPr>
        <w:rPr>
          <w:rFonts w:ascii="Arial" w:hAnsi="Arial" w:cs="Arial"/>
        </w:rPr>
      </w:pPr>
      <w:r w:rsidRPr="004D48F1">
        <w:rPr>
          <w:rFonts w:ascii="Arial" w:hAnsi="Arial" w:cs="Arial"/>
        </w:rPr>
        <w:t xml:space="preserve">To enhance students’ research skills and techniques for learning independently that will allow them to manage and complete a research study which has the potential to promote development or improvement in social work practice  </w:t>
      </w:r>
    </w:p>
    <w:p w14:paraId="4BCA3F5C" w14:textId="77777777" w:rsidR="002B61C8" w:rsidRPr="008226E4" w:rsidRDefault="002B61C8" w:rsidP="004D48F1">
      <w:pPr>
        <w:pStyle w:val="ListParagraph"/>
        <w:ind w:left="0"/>
        <w:rPr>
          <w:rFonts w:ascii="Arial" w:hAnsi="Arial" w:cs="Arial"/>
        </w:rPr>
      </w:pPr>
    </w:p>
    <w:p w14:paraId="2A6123D6" w14:textId="77777777" w:rsidR="002B61C8" w:rsidRDefault="002B61C8" w:rsidP="00A92C9B">
      <w:pPr>
        <w:pStyle w:val="ListParagraph"/>
        <w:ind w:left="0"/>
        <w:rPr>
          <w:rFonts w:ascii="Arial" w:hAnsi="Arial" w:cs="Arial"/>
          <w:i/>
          <w:color w:val="FF0000"/>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5C7A9876" w14:textId="306EFAD5" w:rsidR="002F4B5F"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w:t>
      </w:r>
      <w:r w:rsidR="002F4B5F">
        <w:rPr>
          <w:rFonts w:ascii="Arial" w:hAnsi="Arial" w:cs="Arial"/>
          <w:sz w:val="22"/>
          <w:szCs w:val="22"/>
        </w:rPr>
        <w:t xml:space="preserve">relate to the typical student.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2DF24EFD" w14:textId="4079E5DB" w:rsidR="002F4B5F" w:rsidRPr="002F4B5F" w:rsidRDefault="002F4B5F" w:rsidP="002F4B5F">
      <w:pPr>
        <w:pStyle w:val="ListParagraph"/>
        <w:numPr>
          <w:ilvl w:val="0"/>
          <w:numId w:val="4"/>
        </w:numPr>
        <w:rPr>
          <w:rFonts w:ascii="Arial" w:hAnsi="Arial" w:cs="Arial"/>
        </w:rPr>
      </w:pPr>
      <w:r w:rsidRPr="002F4B5F">
        <w:rPr>
          <w:rFonts w:ascii="Arial" w:hAnsi="Arial" w:cs="Arial"/>
        </w:rPr>
        <w:t xml:space="preserve">At </w:t>
      </w:r>
      <w:r w:rsidRPr="002F4B5F">
        <w:rPr>
          <w:rFonts w:ascii="Arial" w:hAnsi="Arial" w:cs="Arial"/>
          <w:b/>
        </w:rPr>
        <w:t>Masters Level</w:t>
      </w:r>
      <w:r w:rsidRPr="002F4B5F">
        <w:rPr>
          <w:rFonts w:ascii="Arial" w:hAnsi="Arial" w:cs="Arial"/>
        </w:rPr>
        <w:t xml:space="preserve">, it is expected that these outcomes will be met in full. </w:t>
      </w:r>
    </w:p>
    <w:p w14:paraId="26A6FE14" w14:textId="77777777" w:rsidR="002F4B5F" w:rsidRDefault="002F4B5F" w:rsidP="002F4B5F">
      <w:pPr>
        <w:pStyle w:val="ListParagraph"/>
        <w:numPr>
          <w:ilvl w:val="0"/>
          <w:numId w:val="4"/>
        </w:numPr>
        <w:rPr>
          <w:rFonts w:ascii="Arial" w:hAnsi="Arial" w:cs="Arial"/>
        </w:rPr>
      </w:pPr>
      <w:r w:rsidRPr="002F4B5F">
        <w:rPr>
          <w:rFonts w:ascii="Arial" w:hAnsi="Arial" w:cs="Arial"/>
        </w:rPr>
        <w:t xml:space="preserve">At </w:t>
      </w:r>
      <w:r w:rsidRPr="002F4B5F">
        <w:rPr>
          <w:rFonts w:ascii="Arial" w:hAnsi="Arial" w:cs="Arial"/>
          <w:b/>
        </w:rPr>
        <w:t>PG Diploma</w:t>
      </w:r>
      <w:r w:rsidRPr="002F4B5F">
        <w:rPr>
          <w:rFonts w:ascii="Arial" w:hAnsi="Arial" w:cs="Arial"/>
        </w:rPr>
        <w:t xml:space="preserve"> </w:t>
      </w:r>
      <w:r w:rsidRPr="002F4B5F">
        <w:rPr>
          <w:rFonts w:ascii="Arial" w:hAnsi="Arial" w:cs="Arial"/>
          <w:b/>
        </w:rPr>
        <w:t>level</w:t>
      </w:r>
      <w:r w:rsidRPr="002F4B5F">
        <w:rPr>
          <w:rFonts w:ascii="Arial" w:hAnsi="Arial" w:cs="Arial"/>
        </w:rPr>
        <w:t xml:space="preserve">, it is expected that outcomes A1-6, B1-6 and C 1-6 will be met </w:t>
      </w:r>
    </w:p>
    <w:p w14:paraId="06B83C11" w14:textId="5294D7CB" w:rsidR="00A92C9B" w:rsidRPr="002F4B5F" w:rsidRDefault="002F4B5F" w:rsidP="002F4B5F">
      <w:pPr>
        <w:pStyle w:val="ListParagraph"/>
        <w:numPr>
          <w:ilvl w:val="0"/>
          <w:numId w:val="4"/>
        </w:numPr>
        <w:rPr>
          <w:rFonts w:ascii="Arial" w:hAnsi="Arial" w:cs="Arial"/>
        </w:rPr>
      </w:pPr>
      <w:r>
        <w:rPr>
          <w:rFonts w:ascii="Arial" w:hAnsi="Arial" w:cs="Arial"/>
        </w:rPr>
        <w:t>A</w:t>
      </w:r>
      <w:r w:rsidRPr="002F4B5F">
        <w:rPr>
          <w:rFonts w:ascii="Arial" w:hAnsi="Arial" w:cs="Arial"/>
        </w:rPr>
        <w:t xml:space="preserve">t </w:t>
      </w:r>
      <w:r w:rsidRPr="002F4B5F">
        <w:rPr>
          <w:rFonts w:ascii="Arial" w:hAnsi="Arial" w:cs="Arial"/>
          <w:b/>
        </w:rPr>
        <w:t xml:space="preserve">PG Certificate, </w:t>
      </w:r>
      <w:r w:rsidRPr="002F4B5F">
        <w:rPr>
          <w:rFonts w:ascii="Arial" w:hAnsi="Arial" w:cs="Arial"/>
        </w:rPr>
        <w:t xml:space="preserve">it is expected that outcomes A 1-2. B1-2 and C2 will be met. </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8226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386A40F" w14:textId="77777777" w:rsidR="00A92C9B" w:rsidRPr="00DA2044" w:rsidRDefault="00A92C9B" w:rsidP="00A92C9B">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4"/>
        <w:gridCol w:w="4101"/>
        <w:gridCol w:w="709"/>
        <w:gridCol w:w="1643"/>
        <w:gridCol w:w="2458"/>
        <w:gridCol w:w="599"/>
        <w:gridCol w:w="4099"/>
      </w:tblGrid>
      <w:tr w:rsidR="004204E4" w:rsidRPr="007A025C" w14:paraId="18BC17CE"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2B79AD8" w14:textId="77777777" w:rsidR="004204E4" w:rsidRPr="007A025C" w:rsidRDefault="004204E4" w:rsidP="00086B73">
            <w:pPr>
              <w:jc w:val="center"/>
              <w:rPr>
                <w:rFonts w:ascii="Arial Narrow" w:hAnsi="Arial Narrow" w:cs="Arial"/>
                <w:b/>
              </w:rPr>
            </w:pPr>
            <w:r w:rsidRPr="007A025C">
              <w:rPr>
                <w:rFonts w:ascii="Arial Narrow" w:hAnsi="Arial Narrow" w:cs="Arial"/>
                <w:b/>
              </w:rPr>
              <w:t>Programme Learning Outcomes</w:t>
            </w:r>
          </w:p>
        </w:tc>
      </w:tr>
      <w:tr w:rsidR="004204E4" w:rsidRPr="007A025C" w14:paraId="7B69C165" w14:textId="77777777" w:rsidTr="00086B73">
        <w:tc>
          <w:tcPr>
            <w:tcW w:w="675" w:type="dxa"/>
            <w:tcBorders>
              <w:left w:val="single" w:sz="4" w:space="0" w:color="auto"/>
              <w:bottom w:val="single" w:sz="4" w:space="0" w:color="auto"/>
              <w:right w:val="single" w:sz="4" w:space="0" w:color="auto"/>
            </w:tcBorders>
            <w:shd w:val="clear" w:color="auto" w:fill="DBE5F1"/>
          </w:tcPr>
          <w:p w14:paraId="02E9EA52" w14:textId="77777777" w:rsidR="004204E4" w:rsidRPr="007A025C" w:rsidRDefault="004204E4" w:rsidP="00086B73">
            <w:pPr>
              <w:rPr>
                <w:rFonts w:ascii="Arial Narrow" w:hAnsi="Arial Narrow" w:cs="Arial"/>
              </w:rPr>
            </w:pPr>
          </w:p>
        </w:tc>
        <w:tc>
          <w:tcPr>
            <w:tcW w:w="4111" w:type="dxa"/>
            <w:tcBorders>
              <w:left w:val="single" w:sz="4" w:space="0" w:color="auto"/>
              <w:bottom w:val="single" w:sz="4" w:space="0" w:color="auto"/>
              <w:right w:val="single" w:sz="4" w:space="0" w:color="auto"/>
            </w:tcBorders>
            <w:shd w:val="clear" w:color="auto" w:fill="DBE5F1"/>
          </w:tcPr>
          <w:p w14:paraId="62CEECE8" w14:textId="77777777" w:rsidR="004204E4" w:rsidRPr="007A025C" w:rsidRDefault="004204E4" w:rsidP="00086B73">
            <w:pPr>
              <w:rPr>
                <w:rFonts w:ascii="Arial Narrow" w:hAnsi="Arial Narrow" w:cs="Arial"/>
                <w:b/>
              </w:rPr>
            </w:pPr>
            <w:r w:rsidRPr="007A025C">
              <w:rPr>
                <w:rFonts w:ascii="Arial Narrow" w:hAnsi="Arial Narrow" w:cs="Arial"/>
                <w:b/>
              </w:rPr>
              <w:t>Knowledge and Understanding</w:t>
            </w:r>
          </w:p>
          <w:p w14:paraId="37636510" w14:textId="77777777" w:rsidR="004204E4" w:rsidRPr="007A025C" w:rsidRDefault="004204E4" w:rsidP="00086B73">
            <w:pPr>
              <w:rPr>
                <w:rFonts w:ascii="Arial Narrow" w:hAnsi="Arial Narrow" w:cs="Arial"/>
                <w:b/>
              </w:rPr>
            </w:pPr>
          </w:p>
          <w:p w14:paraId="7B28ED0D" w14:textId="77777777" w:rsidR="004204E4" w:rsidRPr="007A025C" w:rsidRDefault="004204E4" w:rsidP="00086B73">
            <w:pPr>
              <w:rPr>
                <w:rFonts w:ascii="Arial Narrow" w:hAnsi="Arial Narrow" w:cs="Arial"/>
              </w:rPr>
            </w:pPr>
            <w:r w:rsidRPr="007A025C">
              <w:rPr>
                <w:rFonts w:ascii="Arial Narrow" w:hAnsi="Arial Narrow"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C1B0E8C" w14:textId="77777777" w:rsidR="004204E4" w:rsidRPr="007A025C" w:rsidRDefault="004204E4" w:rsidP="00086B73">
            <w:pPr>
              <w:rPr>
                <w:rFonts w:ascii="Arial Narrow" w:hAnsi="Arial Narrow" w:cs="Arial"/>
              </w:rPr>
            </w:pPr>
          </w:p>
        </w:tc>
        <w:tc>
          <w:tcPr>
            <w:tcW w:w="4111" w:type="dxa"/>
            <w:gridSpan w:val="2"/>
            <w:tcBorders>
              <w:left w:val="single" w:sz="4" w:space="0" w:color="auto"/>
              <w:bottom w:val="single" w:sz="4" w:space="0" w:color="auto"/>
              <w:right w:val="single" w:sz="4" w:space="0" w:color="auto"/>
            </w:tcBorders>
            <w:shd w:val="clear" w:color="auto" w:fill="DBE5F1"/>
          </w:tcPr>
          <w:p w14:paraId="6509F064" w14:textId="77777777" w:rsidR="004204E4" w:rsidRPr="007A025C" w:rsidRDefault="004204E4" w:rsidP="00086B73">
            <w:pPr>
              <w:rPr>
                <w:rFonts w:ascii="Arial Narrow" w:hAnsi="Arial Narrow" w:cs="Arial"/>
                <w:b/>
              </w:rPr>
            </w:pPr>
            <w:r w:rsidRPr="007A025C">
              <w:rPr>
                <w:rFonts w:ascii="Arial Narrow" w:hAnsi="Arial Narrow" w:cs="Arial"/>
                <w:b/>
              </w:rPr>
              <w:t>Intellectual skills – able to:</w:t>
            </w:r>
          </w:p>
          <w:p w14:paraId="49581CF2" w14:textId="77777777" w:rsidR="004204E4" w:rsidRPr="007A025C" w:rsidRDefault="004204E4" w:rsidP="00086B73">
            <w:pPr>
              <w:rPr>
                <w:rFonts w:ascii="Arial Narrow" w:hAnsi="Arial Narrow" w:cs="Arial"/>
                <w:b/>
              </w:rPr>
            </w:pPr>
          </w:p>
          <w:p w14:paraId="545B49FA" w14:textId="77777777" w:rsidR="004204E4" w:rsidRPr="007A025C" w:rsidRDefault="004204E4" w:rsidP="00086B73">
            <w:pPr>
              <w:rPr>
                <w:rFonts w:ascii="Arial Narrow" w:hAnsi="Arial Narrow" w:cs="Arial"/>
                <w:b/>
              </w:rPr>
            </w:pPr>
            <w:r w:rsidRPr="007A025C">
              <w:rPr>
                <w:rFonts w:ascii="Arial Narrow" w:hAnsi="Arial Narrow"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D31E266" w14:textId="77777777" w:rsidR="004204E4" w:rsidRPr="007A025C" w:rsidRDefault="004204E4" w:rsidP="00086B73">
            <w:pPr>
              <w:rPr>
                <w:rFonts w:ascii="Arial Narrow" w:hAnsi="Arial Narrow" w:cs="Arial"/>
              </w:rPr>
            </w:pPr>
          </w:p>
        </w:tc>
        <w:tc>
          <w:tcPr>
            <w:tcW w:w="4110" w:type="dxa"/>
            <w:tcBorders>
              <w:left w:val="single" w:sz="4" w:space="0" w:color="auto"/>
              <w:bottom w:val="single" w:sz="4" w:space="0" w:color="auto"/>
              <w:right w:val="single" w:sz="4" w:space="0" w:color="auto"/>
            </w:tcBorders>
            <w:shd w:val="clear" w:color="auto" w:fill="DBE5F1"/>
          </w:tcPr>
          <w:p w14:paraId="0DC73016" w14:textId="77777777" w:rsidR="004204E4" w:rsidRPr="007A025C" w:rsidRDefault="004204E4" w:rsidP="00086B73">
            <w:pPr>
              <w:rPr>
                <w:rFonts w:ascii="Arial Narrow" w:hAnsi="Arial Narrow" w:cs="Arial"/>
                <w:b/>
              </w:rPr>
            </w:pPr>
            <w:r w:rsidRPr="007A025C">
              <w:rPr>
                <w:rFonts w:ascii="Arial Narrow" w:hAnsi="Arial Narrow" w:cs="Arial"/>
                <w:b/>
              </w:rPr>
              <w:t xml:space="preserve">Subject Practical skills </w:t>
            </w:r>
          </w:p>
          <w:p w14:paraId="2D8C64FB" w14:textId="77777777" w:rsidR="004204E4" w:rsidRPr="007A025C" w:rsidRDefault="004204E4" w:rsidP="00086B73">
            <w:pPr>
              <w:rPr>
                <w:rFonts w:ascii="Arial Narrow" w:hAnsi="Arial Narrow" w:cs="Arial"/>
                <w:b/>
              </w:rPr>
            </w:pPr>
          </w:p>
          <w:p w14:paraId="7E0AB25E" w14:textId="77777777" w:rsidR="004204E4" w:rsidRPr="007A025C" w:rsidRDefault="004204E4" w:rsidP="00086B73">
            <w:pPr>
              <w:rPr>
                <w:rFonts w:ascii="Arial Narrow" w:hAnsi="Arial Narrow" w:cs="Arial"/>
              </w:rPr>
            </w:pPr>
            <w:r w:rsidRPr="007A025C">
              <w:rPr>
                <w:rFonts w:ascii="Arial Narrow" w:hAnsi="Arial Narrow" w:cs="Arial"/>
                <w:b/>
              </w:rPr>
              <w:t>On completion of the course students will be able to:</w:t>
            </w:r>
          </w:p>
        </w:tc>
      </w:tr>
      <w:tr w:rsidR="004204E4" w:rsidRPr="007A025C" w14:paraId="114F32C7" w14:textId="77777777" w:rsidTr="00086B73">
        <w:tc>
          <w:tcPr>
            <w:tcW w:w="675" w:type="dxa"/>
            <w:tcBorders>
              <w:top w:val="single" w:sz="4" w:space="0" w:color="auto"/>
              <w:left w:val="single" w:sz="4" w:space="0" w:color="auto"/>
              <w:bottom w:val="single" w:sz="4" w:space="0" w:color="auto"/>
              <w:right w:val="single" w:sz="4" w:space="0" w:color="auto"/>
            </w:tcBorders>
          </w:tcPr>
          <w:p w14:paraId="232D4CA2" w14:textId="77777777" w:rsidR="004204E4" w:rsidRPr="007A025C" w:rsidRDefault="004204E4" w:rsidP="00086B73">
            <w:pPr>
              <w:rPr>
                <w:rFonts w:ascii="Arial Narrow" w:hAnsi="Arial Narrow" w:cs="Arial"/>
              </w:rPr>
            </w:pPr>
            <w:r w:rsidRPr="007A025C">
              <w:rPr>
                <w:rFonts w:ascii="Arial Narrow" w:hAnsi="Arial Narrow" w:cs="Arial"/>
              </w:rPr>
              <w:t>A1</w:t>
            </w:r>
          </w:p>
        </w:tc>
        <w:tc>
          <w:tcPr>
            <w:tcW w:w="4111" w:type="dxa"/>
            <w:tcBorders>
              <w:top w:val="single" w:sz="4" w:space="0" w:color="auto"/>
              <w:left w:val="single" w:sz="4" w:space="0" w:color="auto"/>
              <w:bottom w:val="single" w:sz="4" w:space="0" w:color="auto"/>
              <w:right w:val="single" w:sz="4" w:space="0" w:color="auto"/>
            </w:tcBorders>
          </w:tcPr>
          <w:p w14:paraId="1BE1AFF5" w14:textId="77777777" w:rsidR="004204E4" w:rsidRPr="007A025C" w:rsidRDefault="004204E4" w:rsidP="00086B73">
            <w:pPr>
              <w:pStyle w:val="ListParagraph"/>
              <w:ind w:left="0"/>
              <w:rPr>
                <w:rFonts w:ascii="Arial Narrow" w:hAnsi="Arial Narrow"/>
              </w:rPr>
            </w:pPr>
            <w:r w:rsidRPr="007A025C">
              <w:rPr>
                <w:rFonts w:ascii="Arial Narrow" w:hAnsi="Arial Narrow"/>
              </w:rPr>
              <w:t>The social and human sciences relating to social work</w:t>
            </w:r>
          </w:p>
        </w:tc>
        <w:tc>
          <w:tcPr>
            <w:tcW w:w="709" w:type="dxa"/>
            <w:tcBorders>
              <w:top w:val="single" w:sz="4" w:space="0" w:color="auto"/>
              <w:left w:val="single" w:sz="4" w:space="0" w:color="auto"/>
              <w:bottom w:val="single" w:sz="4" w:space="0" w:color="auto"/>
              <w:right w:val="single" w:sz="4" w:space="0" w:color="auto"/>
            </w:tcBorders>
          </w:tcPr>
          <w:p w14:paraId="3C27F9F5" w14:textId="77777777" w:rsidR="004204E4" w:rsidRPr="007A025C" w:rsidRDefault="004204E4" w:rsidP="00086B73">
            <w:pPr>
              <w:rPr>
                <w:rFonts w:ascii="Arial Narrow" w:hAnsi="Arial Narrow" w:cs="Arial"/>
              </w:rPr>
            </w:pPr>
            <w:r w:rsidRPr="007A025C">
              <w:rPr>
                <w:rFonts w:ascii="Arial Narrow" w:hAnsi="Arial Narrow"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64AD0F6F" w14:textId="77777777" w:rsidR="004204E4" w:rsidRPr="007A025C" w:rsidRDefault="004204E4" w:rsidP="00086B73">
            <w:pPr>
              <w:rPr>
                <w:rFonts w:ascii="Arial Narrow" w:hAnsi="Arial Narrow" w:cs="Arial"/>
              </w:rPr>
            </w:pPr>
            <w:r w:rsidRPr="007A025C">
              <w:rPr>
                <w:rFonts w:ascii="Arial Narrow" w:hAnsi="Arial Narrow" w:cs="Arial"/>
              </w:rPr>
              <w:t>Gather information, critically evaluate and synthesise it and form coherent plans based on that evaluation</w:t>
            </w:r>
          </w:p>
        </w:tc>
        <w:tc>
          <w:tcPr>
            <w:tcW w:w="567" w:type="dxa"/>
            <w:tcBorders>
              <w:top w:val="single" w:sz="4" w:space="0" w:color="auto"/>
              <w:left w:val="single" w:sz="4" w:space="0" w:color="auto"/>
              <w:bottom w:val="single" w:sz="4" w:space="0" w:color="auto"/>
              <w:right w:val="single" w:sz="4" w:space="0" w:color="auto"/>
            </w:tcBorders>
          </w:tcPr>
          <w:p w14:paraId="5E35F096" w14:textId="77777777" w:rsidR="004204E4" w:rsidRPr="007A025C" w:rsidRDefault="004204E4" w:rsidP="00086B73">
            <w:pPr>
              <w:rPr>
                <w:rFonts w:ascii="Arial Narrow" w:hAnsi="Arial Narrow" w:cs="Arial"/>
              </w:rPr>
            </w:pPr>
            <w:r w:rsidRPr="007A025C">
              <w:rPr>
                <w:rFonts w:ascii="Arial Narrow" w:hAnsi="Arial Narrow" w:cs="Arial"/>
              </w:rPr>
              <w:t>C1</w:t>
            </w:r>
          </w:p>
        </w:tc>
        <w:tc>
          <w:tcPr>
            <w:tcW w:w="4110" w:type="dxa"/>
            <w:tcBorders>
              <w:top w:val="single" w:sz="4" w:space="0" w:color="auto"/>
              <w:left w:val="single" w:sz="4" w:space="0" w:color="auto"/>
              <w:bottom w:val="single" w:sz="4" w:space="0" w:color="auto"/>
              <w:right w:val="single" w:sz="4" w:space="0" w:color="auto"/>
            </w:tcBorders>
          </w:tcPr>
          <w:p w14:paraId="565B8D79" w14:textId="77777777" w:rsidR="004204E4" w:rsidRPr="007A025C" w:rsidRDefault="004204E4" w:rsidP="00086B73">
            <w:pPr>
              <w:rPr>
                <w:rFonts w:ascii="Arial Narrow" w:hAnsi="Arial Narrow" w:cs="Arial"/>
              </w:rPr>
            </w:pPr>
            <w:r w:rsidRPr="007A025C">
              <w:rPr>
                <w:rFonts w:ascii="Arial Narrow" w:hAnsi="Arial Narrow" w:cs="Arial"/>
              </w:rPr>
              <w:t xml:space="preserve">Communicate with and establish effective working relationships with service users, partner agencies community groups and formal agencies such as courts </w:t>
            </w:r>
          </w:p>
        </w:tc>
      </w:tr>
      <w:tr w:rsidR="004204E4" w:rsidRPr="007A025C" w14:paraId="5E133937" w14:textId="77777777" w:rsidTr="00086B73">
        <w:tc>
          <w:tcPr>
            <w:tcW w:w="675" w:type="dxa"/>
            <w:tcBorders>
              <w:top w:val="single" w:sz="4" w:space="0" w:color="auto"/>
              <w:left w:val="single" w:sz="4" w:space="0" w:color="auto"/>
              <w:bottom w:val="single" w:sz="4" w:space="0" w:color="auto"/>
              <w:right w:val="single" w:sz="4" w:space="0" w:color="auto"/>
            </w:tcBorders>
          </w:tcPr>
          <w:p w14:paraId="265BAB46" w14:textId="77777777" w:rsidR="004204E4" w:rsidRPr="007A025C" w:rsidRDefault="004204E4" w:rsidP="00086B73">
            <w:pPr>
              <w:rPr>
                <w:rFonts w:ascii="Arial Narrow" w:hAnsi="Arial Narrow" w:cs="Arial"/>
              </w:rPr>
            </w:pPr>
            <w:r w:rsidRPr="007A025C">
              <w:rPr>
                <w:rFonts w:ascii="Arial Narrow" w:hAnsi="Arial Narrow" w:cs="Arial"/>
              </w:rPr>
              <w:t>A2</w:t>
            </w:r>
          </w:p>
        </w:tc>
        <w:tc>
          <w:tcPr>
            <w:tcW w:w="4111" w:type="dxa"/>
            <w:tcBorders>
              <w:top w:val="single" w:sz="4" w:space="0" w:color="auto"/>
              <w:left w:val="single" w:sz="4" w:space="0" w:color="auto"/>
              <w:bottom w:val="single" w:sz="4" w:space="0" w:color="auto"/>
              <w:right w:val="single" w:sz="4" w:space="0" w:color="auto"/>
            </w:tcBorders>
          </w:tcPr>
          <w:p w14:paraId="25C67200" w14:textId="77777777" w:rsidR="004204E4" w:rsidRPr="007A025C" w:rsidRDefault="004204E4" w:rsidP="00086B73">
            <w:pPr>
              <w:rPr>
                <w:rFonts w:ascii="Arial Narrow" w:hAnsi="Arial Narrow" w:cs="Arial"/>
              </w:rPr>
            </w:pPr>
            <w:r w:rsidRPr="007A025C">
              <w:rPr>
                <w:rFonts w:ascii="Arial Narrow" w:hAnsi="Arial Narrow"/>
              </w:rPr>
              <w:t>Social work models and methods of assessment and intervention</w:t>
            </w:r>
          </w:p>
        </w:tc>
        <w:tc>
          <w:tcPr>
            <w:tcW w:w="709" w:type="dxa"/>
            <w:tcBorders>
              <w:top w:val="single" w:sz="4" w:space="0" w:color="auto"/>
              <w:left w:val="single" w:sz="4" w:space="0" w:color="auto"/>
              <w:bottom w:val="single" w:sz="4" w:space="0" w:color="auto"/>
              <w:right w:val="single" w:sz="4" w:space="0" w:color="auto"/>
            </w:tcBorders>
          </w:tcPr>
          <w:p w14:paraId="49102E1C" w14:textId="77777777" w:rsidR="004204E4" w:rsidRPr="007A025C" w:rsidRDefault="004204E4" w:rsidP="00086B73">
            <w:pPr>
              <w:rPr>
                <w:rFonts w:ascii="Arial Narrow" w:hAnsi="Arial Narrow" w:cs="Arial"/>
              </w:rPr>
            </w:pPr>
            <w:r w:rsidRPr="007A025C">
              <w:rPr>
                <w:rFonts w:ascii="Arial Narrow" w:hAnsi="Arial Narrow"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0CC5C649" w14:textId="77777777" w:rsidR="004204E4" w:rsidRPr="007A025C" w:rsidRDefault="004204E4" w:rsidP="00086B73">
            <w:pPr>
              <w:rPr>
                <w:rFonts w:ascii="Arial Narrow" w:hAnsi="Arial Narrow" w:cs="Arial"/>
              </w:rPr>
            </w:pPr>
            <w:r w:rsidRPr="007A025C">
              <w:rPr>
                <w:rFonts w:ascii="Arial Narrow" w:hAnsi="Arial Narrow" w:cs="Arial"/>
              </w:rPr>
              <w:t>Apply knowledge to problem-solve and to develop coherent plans in complex situations</w:t>
            </w:r>
          </w:p>
        </w:tc>
        <w:tc>
          <w:tcPr>
            <w:tcW w:w="567" w:type="dxa"/>
            <w:tcBorders>
              <w:top w:val="single" w:sz="4" w:space="0" w:color="auto"/>
              <w:left w:val="single" w:sz="4" w:space="0" w:color="auto"/>
              <w:bottom w:val="single" w:sz="4" w:space="0" w:color="auto"/>
              <w:right w:val="single" w:sz="4" w:space="0" w:color="auto"/>
            </w:tcBorders>
          </w:tcPr>
          <w:p w14:paraId="1A549765" w14:textId="77777777" w:rsidR="004204E4" w:rsidRPr="007A025C" w:rsidRDefault="004204E4" w:rsidP="00086B73">
            <w:pPr>
              <w:rPr>
                <w:rFonts w:ascii="Arial Narrow" w:hAnsi="Arial Narrow" w:cs="Arial"/>
              </w:rPr>
            </w:pPr>
            <w:r w:rsidRPr="007A025C">
              <w:rPr>
                <w:rFonts w:ascii="Arial Narrow" w:hAnsi="Arial Narrow" w:cs="Arial"/>
              </w:rPr>
              <w:t>C2</w:t>
            </w:r>
          </w:p>
        </w:tc>
        <w:tc>
          <w:tcPr>
            <w:tcW w:w="4110" w:type="dxa"/>
            <w:tcBorders>
              <w:top w:val="single" w:sz="4" w:space="0" w:color="auto"/>
              <w:left w:val="single" w:sz="4" w:space="0" w:color="auto"/>
              <w:bottom w:val="single" w:sz="4" w:space="0" w:color="auto"/>
              <w:right w:val="single" w:sz="4" w:space="0" w:color="auto"/>
            </w:tcBorders>
          </w:tcPr>
          <w:p w14:paraId="3A40ABFF" w14:textId="77777777" w:rsidR="004204E4" w:rsidRPr="007A025C" w:rsidRDefault="004204E4" w:rsidP="00086B73">
            <w:pPr>
              <w:rPr>
                <w:rFonts w:ascii="Arial Narrow" w:hAnsi="Arial Narrow" w:cs="Arial"/>
              </w:rPr>
            </w:pPr>
            <w:r w:rsidRPr="007A025C">
              <w:rPr>
                <w:rFonts w:ascii="Arial Narrow" w:hAnsi="Arial Narrow" w:cs="Arial"/>
              </w:rPr>
              <w:t>Assess complex situations, make decisions, form plans, and both record and report coherently</w:t>
            </w:r>
          </w:p>
        </w:tc>
      </w:tr>
      <w:tr w:rsidR="004204E4" w:rsidRPr="007A025C" w14:paraId="621F886A" w14:textId="77777777" w:rsidTr="00086B73">
        <w:tc>
          <w:tcPr>
            <w:tcW w:w="675" w:type="dxa"/>
            <w:tcBorders>
              <w:top w:val="single" w:sz="4" w:space="0" w:color="auto"/>
              <w:left w:val="single" w:sz="4" w:space="0" w:color="auto"/>
              <w:bottom w:val="single" w:sz="4" w:space="0" w:color="auto"/>
              <w:right w:val="single" w:sz="4" w:space="0" w:color="auto"/>
            </w:tcBorders>
          </w:tcPr>
          <w:p w14:paraId="2286DC2F" w14:textId="77777777" w:rsidR="004204E4" w:rsidRPr="007A025C" w:rsidRDefault="004204E4" w:rsidP="00086B73">
            <w:pPr>
              <w:rPr>
                <w:rFonts w:ascii="Arial Narrow" w:hAnsi="Arial Narrow" w:cs="Arial"/>
              </w:rPr>
            </w:pPr>
            <w:r w:rsidRPr="007A025C">
              <w:rPr>
                <w:rFonts w:ascii="Arial Narrow" w:hAnsi="Arial Narrow" w:cs="Arial"/>
              </w:rPr>
              <w:t>A3</w:t>
            </w:r>
          </w:p>
        </w:tc>
        <w:tc>
          <w:tcPr>
            <w:tcW w:w="4111" w:type="dxa"/>
            <w:tcBorders>
              <w:top w:val="single" w:sz="4" w:space="0" w:color="auto"/>
              <w:left w:val="single" w:sz="4" w:space="0" w:color="auto"/>
              <w:bottom w:val="single" w:sz="4" w:space="0" w:color="auto"/>
              <w:right w:val="single" w:sz="4" w:space="0" w:color="auto"/>
            </w:tcBorders>
          </w:tcPr>
          <w:p w14:paraId="2AB9AB73" w14:textId="77777777" w:rsidR="004204E4" w:rsidRPr="007A025C" w:rsidRDefault="004204E4" w:rsidP="00086B73">
            <w:pPr>
              <w:rPr>
                <w:rFonts w:ascii="Arial Narrow" w:hAnsi="Arial Narrow" w:cs="Arial"/>
              </w:rPr>
            </w:pPr>
            <w:r w:rsidRPr="007A025C">
              <w:rPr>
                <w:rFonts w:ascii="Arial Narrow" w:hAnsi="Arial Narrow" w:cs="Arial"/>
              </w:rPr>
              <w:t>Law, social policy and organisational studies relevant to social work</w:t>
            </w:r>
          </w:p>
        </w:tc>
        <w:tc>
          <w:tcPr>
            <w:tcW w:w="709" w:type="dxa"/>
            <w:tcBorders>
              <w:top w:val="single" w:sz="4" w:space="0" w:color="auto"/>
              <w:left w:val="single" w:sz="4" w:space="0" w:color="auto"/>
              <w:bottom w:val="single" w:sz="4" w:space="0" w:color="auto"/>
              <w:right w:val="single" w:sz="4" w:space="0" w:color="auto"/>
            </w:tcBorders>
          </w:tcPr>
          <w:p w14:paraId="2FF33358" w14:textId="77777777" w:rsidR="004204E4" w:rsidRPr="007A025C" w:rsidRDefault="004204E4" w:rsidP="00086B73">
            <w:pPr>
              <w:rPr>
                <w:rFonts w:ascii="Arial Narrow" w:hAnsi="Arial Narrow" w:cs="Arial"/>
              </w:rPr>
            </w:pPr>
            <w:r w:rsidRPr="007A025C">
              <w:rPr>
                <w:rFonts w:ascii="Arial Narrow" w:hAnsi="Arial Narrow"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20058545" w14:textId="77777777" w:rsidR="004204E4" w:rsidRPr="007A025C" w:rsidRDefault="004204E4" w:rsidP="00086B73">
            <w:pPr>
              <w:rPr>
                <w:rFonts w:ascii="Arial Narrow" w:hAnsi="Arial Narrow" w:cs="Arial"/>
              </w:rPr>
            </w:pPr>
            <w:r w:rsidRPr="007A025C">
              <w:rPr>
                <w:rFonts w:ascii="Arial Narrow" w:hAnsi="Arial Narrow" w:cs="Arial"/>
              </w:rPr>
              <w:t xml:space="preserve">Use knowledge to address ethical problems and dilemmas </w:t>
            </w:r>
          </w:p>
        </w:tc>
        <w:tc>
          <w:tcPr>
            <w:tcW w:w="567" w:type="dxa"/>
            <w:tcBorders>
              <w:top w:val="single" w:sz="4" w:space="0" w:color="auto"/>
              <w:left w:val="single" w:sz="4" w:space="0" w:color="auto"/>
              <w:bottom w:val="single" w:sz="4" w:space="0" w:color="auto"/>
              <w:right w:val="single" w:sz="4" w:space="0" w:color="auto"/>
            </w:tcBorders>
          </w:tcPr>
          <w:p w14:paraId="0ED67ACA" w14:textId="77777777" w:rsidR="004204E4" w:rsidRPr="007A025C" w:rsidRDefault="004204E4" w:rsidP="00086B73">
            <w:pPr>
              <w:rPr>
                <w:rFonts w:ascii="Arial Narrow" w:hAnsi="Arial Narrow" w:cs="Arial"/>
              </w:rPr>
            </w:pPr>
            <w:r w:rsidRPr="007A025C">
              <w:rPr>
                <w:rFonts w:ascii="Arial Narrow" w:hAnsi="Arial Narrow" w:cs="Arial"/>
              </w:rPr>
              <w:t>C3</w:t>
            </w:r>
          </w:p>
        </w:tc>
        <w:tc>
          <w:tcPr>
            <w:tcW w:w="4110" w:type="dxa"/>
            <w:tcBorders>
              <w:top w:val="single" w:sz="4" w:space="0" w:color="auto"/>
              <w:left w:val="single" w:sz="4" w:space="0" w:color="auto"/>
              <w:bottom w:val="single" w:sz="4" w:space="0" w:color="auto"/>
              <w:right w:val="single" w:sz="4" w:space="0" w:color="auto"/>
            </w:tcBorders>
          </w:tcPr>
          <w:p w14:paraId="55315F3D" w14:textId="77777777" w:rsidR="004204E4" w:rsidRPr="007A025C" w:rsidRDefault="004204E4" w:rsidP="00086B73">
            <w:pPr>
              <w:rPr>
                <w:rFonts w:ascii="Arial Narrow" w:hAnsi="Arial Narrow" w:cs="Arial"/>
              </w:rPr>
            </w:pPr>
            <w:r w:rsidRPr="007A025C">
              <w:rPr>
                <w:rFonts w:ascii="Arial Narrow" w:hAnsi="Arial Narrow" w:cs="Arial"/>
              </w:rPr>
              <w:t>Evaluate risk and need and act to create increased safety and wellbeing</w:t>
            </w:r>
          </w:p>
        </w:tc>
      </w:tr>
      <w:tr w:rsidR="004204E4" w:rsidRPr="007A025C" w14:paraId="02F17594" w14:textId="77777777" w:rsidTr="00086B73">
        <w:tc>
          <w:tcPr>
            <w:tcW w:w="675" w:type="dxa"/>
            <w:tcBorders>
              <w:top w:val="single" w:sz="4" w:space="0" w:color="auto"/>
              <w:left w:val="single" w:sz="4" w:space="0" w:color="auto"/>
              <w:bottom w:val="single" w:sz="4" w:space="0" w:color="auto"/>
              <w:right w:val="single" w:sz="4" w:space="0" w:color="auto"/>
            </w:tcBorders>
          </w:tcPr>
          <w:p w14:paraId="6EC141DE" w14:textId="77777777" w:rsidR="004204E4" w:rsidRPr="007A025C" w:rsidRDefault="004204E4" w:rsidP="00086B73">
            <w:pPr>
              <w:rPr>
                <w:rFonts w:ascii="Arial Narrow" w:hAnsi="Arial Narrow" w:cs="Arial"/>
              </w:rPr>
            </w:pPr>
            <w:r w:rsidRPr="007A025C">
              <w:rPr>
                <w:rFonts w:ascii="Arial Narrow" w:hAnsi="Arial Narrow" w:cs="Arial"/>
              </w:rPr>
              <w:t>A4</w:t>
            </w:r>
          </w:p>
        </w:tc>
        <w:tc>
          <w:tcPr>
            <w:tcW w:w="4111" w:type="dxa"/>
            <w:tcBorders>
              <w:top w:val="single" w:sz="4" w:space="0" w:color="auto"/>
              <w:left w:val="single" w:sz="4" w:space="0" w:color="auto"/>
              <w:bottom w:val="single" w:sz="4" w:space="0" w:color="auto"/>
              <w:right w:val="single" w:sz="4" w:space="0" w:color="auto"/>
            </w:tcBorders>
          </w:tcPr>
          <w:p w14:paraId="0708C90E" w14:textId="77777777" w:rsidR="004204E4" w:rsidRPr="007A025C" w:rsidRDefault="004204E4" w:rsidP="00086B73">
            <w:pPr>
              <w:rPr>
                <w:rFonts w:ascii="Arial Narrow" w:hAnsi="Arial Narrow" w:cs="Arial"/>
              </w:rPr>
            </w:pPr>
            <w:r w:rsidRPr="007A025C">
              <w:rPr>
                <w:rFonts w:ascii="Arial Narrow" w:hAnsi="Arial Narrow" w:cs="Arial"/>
              </w:rPr>
              <w:t>Ethical theory and concepts and principles governing equality and anti-oppressive practices</w:t>
            </w:r>
          </w:p>
        </w:tc>
        <w:tc>
          <w:tcPr>
            <w:tcW w:w="709" w:type="dxa"/>
            <w:tcBorders>
              <w:top w:val="single" w:sz="4" w:space="0" w:color="auto"/>
              <w:left w:val="single" w:sz="4" w:space="0" w:color="auto"/>
              <w:bottom w:val="single" w:sz="4" w:space="0" w:color="auto"/>
              <w:right w:val="single" w:sz="4" w:space="0" w:color="auto"/>
            </w:tcBorders>
          </w:tcPr>
          <w:p w14:paraId="7715C4AC" w14:textId="77777777" w:rsidR="004204E4" w:rsidRPr="007A025C" w:rsidRDefault="004204E4" w:rsidP="00086B73">
            <w:pPr>
              <w:rPr>
                <w:rFonts w:ascii="Arial Narrow" w:hAnsi="Arial Narrow" w:cs="Arial"/>
              </w:rPr>
            </w:pPr>
            <w:r w:rsidRPr="007A025C">
              <w:rPr>
                <w:rFonts w:ascii="Arial Narrow" w:hAnsi="Arial Narrow"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1926E93B" w14:textId="77777777" w:rsidR="004204E4" w:rsidRPr="007A025C" w:rsidRDefault="004204E4" w:rsidP="00086B73">
            <w:pPr>
              <w:rPr>
                <w:rFonts w:ascii="Arial Narrow" w:hAnsi="Arial Narrow" w:cs="Arial"/>
              </w:rPr>
            </w:pPr>
            <w:r w:rsidRPr="007A025C">
              <w:rPr>
                <w:rFonts w:ascii="Arial Narrow" w:hAnsi="Arial Narrow" w:cs="Arial"/>
              </w:rPr>
              <w:t>Use supervision and reflection to learn from their practice experiences and to manage their personal responses</w:t>
            </w:r>
          </w:p>
        </w:tc>
        <w:tc>
          <w:tcPr>
            <w:tcW w:w="567" w:type="dxa"/>
            <w:tcBorders>
              <w:top w:val="single" w:sz="4" w:space="0" w:color="auto"/>
              <w:left w:val="single" w:sz="4" w:space="0" w:color="auto"/>
              <w:bottom w:val="single" w:sz="4" w:space="0" w:color="auto"/>
              <w:right w:val="single" w:sz="4" w:space="0" w:color="auto"/>
            </w:tcBorders>
          </w:tcPr>
          <w:p w14:paraId="04CE41E5" w14:textId="77777777" w:rsidR="004204E4" w:rsidRPr="007A025C" w:rsidRDefault="004204E4" w:rsidP="00086B73">
            <w:pPr>
              <w:rPr>
                <w:rFonts w:ascii="Arial Narrow" w:hAnsi="Arial Narrow" w:cs="Arial"/>
              </w:rPr>
            </w:pPr>
            <w:r w:rsidRPr="007A025C">
              <w:rPr>
                <w:rFonts w:ascii="Arial Narrow" w:hAnsi="Arial Narrow" w:cs="Arial"/>
              </w:rPr>
              <w:t>C4</w:t>
            </w:r>
          </w:p>
        </w:tc>
        <w:tc>
          <w:tcPr>
            <w:tcW w:w="4110" w:type="dxa"/>
            <w:tcBorders>
              <w:top w:val="single" w:sz="4" w:space="0" w:color="auto"/>
              <w:left w:val="single" w:sz="4" w:space="0" w:color="auto"/>
              <w:bottom w:val="single" w:sz="4" w:space="0" w:color="auto"/>
              <w:right w:val="single" w:sz="4" w:space="0" w:color="auto"/>
            </w:tcBorders>
          </w:tcPr>
          <w:p w14:paraId="77C2B046" w14:textId="77777777" w:rsidR="004204E4" w:rsidRPr="007A025C" w:rsidRDefault="004204E4" w:rsidP="00086B73">
            <w:pPr>
              <w:rPr>
                <w:rFonts w:ascii="Arial Narrow" w:hAnsi="Arial Narrow" w:cs="Arial"/>
              </w:rPr>
            </w:pPr>
            <w:r w:rsidRPr="007A025C">
              <w:rPr>
                <w:rFonts w:ascii="Arial Narrow" w:hAnsi="Arial Narrow" w:cs="Arial"/>
              </w:rPr>
              <w:t>Collaborate and negotiate with relevant parties and advocate effectively and appropriately</w:t>
            </w:r>
          </w:p>
        </w:tc>
      </w:tr>
      <w:tr w:rsidR="004204E4" w:rsidRPr="007A025C" w14:paraId="025CF35B"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43863E5" w14:textId="77777777" w:rsidR="004204E4" w:rsidRPr="007A025C" w:rsidRDefault="004204E4" w:rsidP="00086B73">
            <w:pPr>
              <w:jc w:val="center"/>
              <w:rPr>
                <w:rFonts w:ascii="Arial Narrow" w:hAnsi="Arial Narrow" w:cs="Arial"/>
                <w:b/>
              </w:rPr>
            </w:pPr>
            <w:r w:rsidRPr="007A025C">
              <w:rPr>
                <w:rFonts w:ascii="Arial Narrow" w:hAnsi="Arial Narrow" w:cs="Arial"/>
                <w:b/>
              </w:rPr>
              <w:t>Key Skills</w:t>
            </w:r>
          </w:p>
        </w:tc>
      </w:tr>
      <w:tr w:rsidR="004204E4" w:rsidRPr="007A025C" w14:paraId="0824D593"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42F0A624" w14:textId="77777777" w:rsidR="004204E4" w:rsidRPr="007A025C" w:rsidRDefault="004204E4" w:rsidP="00086B73">
            <w:pPr>
              <w:rPr>
                <w:rFonts w:ascii="Arial Narrow" w:hAnsi="Arial Narrow"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5229797" w14:textId="77777777" w:rsidR="004204E4" w:rsidRPr="007A025C" w:rsidRDefault="004204E4" w:rsidP="00086B73">
            <w:pPr>
              <w:rPr>
                <w:rFonts w:ascii="Arial Narrow" w:hAnsi="Arial Narrow" w:cs="Arial"/>
                <w:b/>
              </w:rPr>
            </w:pPr>
            <w:proofErr w:type="spellStart"/>
            <w:r w:rsidRPr="007A025C">
              <w:rPr>
                <w:rFonts w:ascii="Arial Narrow" w:hAnsi="Arial Narrow" w:cs="Arial"/>
                <w:b/>
              </w:rPr>
              <w:t>Self Awareness</w:t>
            </w:r>
            <w:proofErr w:type="spellEnd"/>
            <w:r w:rsidRPr="007A025C">
              <w:rPr>
                <w:rFonts w:ascii="Arial Narrow" w:hAnsi="Arial Narrow"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B1E3DA5" w14:textId="77777777" w:rsidR="004204E4" w:rsidRPr="007A025C" w:rsidRDefault="004204E4" w:rsidP="00086B73">
            <w:pPr>
              <w:rPr>
                <w:rFonts w:ascii="Arial Narrow" w:hAnsi="Arial Narrow"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22FA8DA" w14:textId="77777777" w:rsidR="004204E4" w:rsidRPr="007A025C" w:rsidRDefault="004204E4" w:rsidP="00086B73">
            <w:pPr>
              <w:rPr>
                <w:rFonts w:ascii="Arial Narrow" w:hAnsi="Arial Narrow" w:cs="Arial"/>
                <w:b/>
              </w:rPr>
            </w:pPr>
            <w:r w:rsidRPr="007A025C">
              <w:rPr>
                <w:rFonts w:ascii="Arial Narrow" w:hAnsi="Arial Narrow"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96D78BB" w14:textId="77777777" w:rsidR="004204E4" w:rsidRPr="007A025C" w:rsidRDefault="004204E4" w:rsidP="00086B73">
            <w:pPr>
              <w:rPr>
                <w:rFonts w:ascii="Arial Narrow" w:hAnsi="Arial Narrow"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7BD66FE" w14:textId="77777777" w:rsidR="004204E4" w:rsidRPr="007A025C" w:rsidRDefault="004204E4" w:rsidP="00086B73">
            <w:pPr>
              <w:rPr>
                <w:rFonts w:ascii="Arial Narrow" w:hAnsi="Arial Narrow" w:cs="Arial"/>
                <w:b/>
              </w:rPr>
            </w:pPr>
            <w:r w:rsidRPr="007A025C">
              <w:rPr>
                <w:rFonts w:ascii="Arial Narrow" w:hAnsi="Arial Narrow" w:cs="Arial"/>
                <w:b/>
              </w:rPr>
              <w:t>Interpersonal Skills</w:t>
            </w:r>
          </w:p>
        </w:tc>
      </w:tr>
      <w:tr w:rsidR="004204E4" w:rsidRPr="007A025C" w14:paraId="75CF20BC" w14:textId="77777777" w:rsidTr="00086B73">
        <w:tc>
          <w:tcPr>
            <w:tcW w:w="675" w:type="dxa"/>
            <w:tcBorders>
              <w:top w:val="single" w:sz="4" w:space="0" w:color="auto"/>
              <w:left w:val="single" w:sz="4" w:space="0" w:color="auto"/>
              <w:bottom w:val="single" w:sz="4" w:space="0" w:color="auto"/>
              <w:right w:val="single" w:sz="4" w:space="0" w:color="auto"/>
            </w:tcBorders>
          </w:tcPr>
          <w:p w14:paraId="08221DD4" w14:textId="77777777" w:rsidR="004204E4" w:rsidRPr="007A025C" w:rsidRDefault="004204E4" w:rsidP="00086B73">
            <w:pPr>
              <w:rPr>
                <w:rFonts w:ascii="Arial Narrow" w:hAnsi="Arial Narrow" w:cs="Arial"/>
              </w:rPr>
            </w:pPr>
            <w:r w:rsidRPr="007A025C">
              <w:rPr>
                <w:rFonts w:ascii="Arial Narrow" w:hAnsi="Arial Narrow" w:cs="Arial"/>
              </w:rPr>
              <w:t>AK1</w:t>
            </w:r>
          </w:p>
        </w:tc>
        <w:tc>
          <w:tcPr>
            <w:tcW w:w="4111" w:type="dxa"/>
            <w:tcBorders>
              <w:top w:val="single" w:sz="4" w:space="0" w:color="auto"/>
              <w:left w:val="single" w:sz="4" w:space="0" w:color="auto"/>
              <w:bottom w:val="single" w:sz="4" w:space="0" w:color="auto"/>
              <w:right w:val="single" w:sz="4" w:space="0" w:color="auto"/>
            </w:tcBorders>
          </w:tcPr>
          <w:p w14:paraId="1FDF150D" w14:textId="77777777" w:rsidR="004204E4" w:rsidRPr="007A025C" w:rsidRDefault="004204E4" w:rsidP="00086B73">
            <w:pPr>
              <w:rPr>
                <w:rFonts w:ascii="Arial Narrow" w:hAnsi="Arial Narrow" w:cs="Arial"/>
              </w:rPr>
            </w:pPr>
            <w:r w:rsidRPr="007A025C">
              <w:rPr>
                <w:rFonts w:ascii="Arial Narrow" w:hAnsi="Arial Narrow"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C374EB1" w14:textId="77777777" w:rsidR="004204E4" w:rsidRPr="007A025C" w:rsidRDefault="004204E4" w:rsidP="00086B73">
            <w:pPr>
              <w:rPr>
                <w:rFonts w:ascii="Arial Narrow" w:hAnsi="Arial Narrow" w:cs="Arial"/>
              </w:rPr>
            </w:pPr>
            <w:r w:rsidRPr="007A025C">
              <w:rPr>
                <w:rFonts w:ascii="Arial Narrow" w:hAnsi="Arial Narrow"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00D2B445" w14:textId="77777777" w:rsidR="004204E4" w:rsidRPr="007A025C" w:rsidRDefault="004204E4" w:rsidP="00086B73">
            <w:pPr>
              <w:rPr>
                <w:rFonts w:ascii="Arial Narrow" w:hAnsi="Arial Narrow" w:cs="Arial"/>
              </w:rPr>
            </w:pPr>
            <w:r w:rsidRPr="007A025C">
              <w:rPr>
                <w:rFonts w:ascii="Arial Narrow" w:hAnsi="Arial Narrow" w:cs="Arial"/>
              </w:rPr>
              <w:t>Express ideas clearly and unambiguously in writing and the spoken word</w:t>
            </w:r>
          </w:p>
        </w:tc>
        <w:tc>
          <w:tcPr>
            <w:tcW w:w="567" w:type="dxa"/>
            <w:tcBorders>
              <w:top w:val="single" w:sz="4" w:space="0" w:color="auto"/>
              <w:left w:val="single" w:sz="4" w:space="0" w:color="auto"/>
              <w:bottom w:val="single" w:sz="4" w:space="0" w:color="auto"/>
              <w:right w:val="single" w:sz="4" w:space="0" w:color="auto"/>
            </w:tcBorders>
          </w:tcPr>
          <w:p w14:paraId="2E5A77FC" w14:textId="77777777" w:rsidR="004204E4" w:rsidRPr="007A025C" w:rsidRDefault="004204E4" w:rsidP="00086B73">
            <w:pPr>
              <w:rPr>
                <w:rFonts w:ascii="Arial Narrow" w:hAnsi="Arial Narrow" w:cs="Arial"/>
              </w:rPr>
            </w:pPr>
            <w:r w:rsidRPr="007A025C">
              <w:rPr>
                <w:rFonts w:ascii="Arial Narrow" w:hAnsi="Arial Narrow" w:cs="Arial"/>
              </w:rPr>
              <w:t>CK1</w:t>
            </w:r>
          </w:p>
        </w:tc>
        <w:tc>
          <w:tcPr>
            <w:tcW w:w="4110" w:type="dxa"/>
            <w:tcBorders>
              <w:top w:val="single" w:sz="4" w:space="0" w:color="auto"/>
              <w:left w:val="single" w:sz="4" w:space="0" w:color="auto"/>
              <w:bottom w:val="single" w:sz="4" w:space="0" w:color="auto"/>
              <w:right w:val="single" w:sz="4" w:space="0" w:color="auto"/>
            </w:tcBorders>
          </w:tcPr>
          <w:p w14:paraId="5FB9CBDF" w14:textId="77777777" w:rsidR="004204E4" w:rsidRPr="007A025C" w:rsidRDefault="004204E4" w:rsidP="00086B73">
            <w:pPr>
              <w:rPr>
                <w:rFonts w:ascii="Arial Narrow" w:hAnsi="Arial Narrow" w:cs="Arial"/>
              </w:rPr>
            </w:pPr>
            <w:r w:rsidRPr="007A025C">
              <w:rPr>
                <w:rFonts w:ascii="Arial Narrow" w:hAnsi="Arial Narrow" w:cs="Arial"/>
              </w:rPr>
              <w:t>Work well  with others in a group or team</w:t>
            </w:r>
          </w:p>
        </w:tc>
      </w:tr>
      <w:tr w:rsidR="004204E4" w:rsidRPr="007A025C" w14:paraId="538D901C" w14:textId="77777777" w:rsidTr="00086B73">
        <w:tc>
          <w:tcPr>
            <w:tcW w:w="675" w:type="dxa"/>
            <w:tcBorders>
              <w:top w:val="single" w:sz="4" w:space="0" w:color="auto"/>
              <w:left w:val="single" w:sz="4" w:space="0" w:color="auto"/>
              <w:bottom w:val="single" w:sz="4" w:space="0" w:color="auto"/>
              <w:right w:val="single" w:sz="4" w:space="0" w:color="auto"/>
            </w:tcBorders>
          </w:tcPr>
          <w:p w14:paraId="2627B20D" w14:textId="77777777" w:rsidR="004204E4" w:rsidRPr="007A025C" w:rsidRDefault="004204E4" w:rsidP="00086B73">
            <w:pPr>
              <w:rPr>
                <w:rFonts w:ascii="Arial Narrow" w:hAnsi="Arial Narrow" w:cs="Arial"/>
              </w:rPr>
            </w:pPr>
            <w:r w:rsidRPr="007A025C">
              <w:rPr>
                <w:rFonts w:ascii="Arial Narrow" w:hAnsi="Arial Narrow" w:cs="Arial"/>
              </w:rPr>
              <w:t>AK2</w:t>
            </w:r>
          </w:p>
        </w:tc>
        <w:tc>
          <w:tcPr>
            <w:tcW w:w="4111" w:type="dxa"/>
            <w:tcBorders>
              <w:top w:val="single" w:sz="4" w:space="0" w:color="auto"/>
              <w:left w:val="single" w:sz="4" w:space="0" w:color="auto"/>
              <w:bottom w:val="single" w:sz="4" w:space="0" w:color="auto"/>
              <w:right w:val="single" w:sz="4" w:space="0" w:color="auto"/>
            </w:tcBorders>
          </w:tcPr>
          <w:p w14:paraId="5BE669F9" w14:textId="77777777" w:rsidR="004204E4" w:rsidRPr="007A025C" w:rsidRDefault="004204E4" w:rsidP="00086B73">
            <w:pPr>
              <w:rPr>
                <w:rFonts w:ascii="Arial Narrow" w:hAnsi="Arial Narrow" w:cs="Arial"/>
              </w:rPr>
            </w:pPr>
            <w:r w:rsidRPr="007A025C">
              <w:rPr>
                <w:rFonts w:ascii="Arial Narrow" w:hAnsi="Arial Narrow" w:cs="Arial"/>
              </w:rPr>
              <w:t>Recognise their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317C59B6" w14:textId="77777777" w:rsidR="004204E4" w:rsidRPr="007A025C" w:rsidRDefault="004204E4" w:rsidP="00086B73">
            <w:pPr>
              <w:rPr>
                <w:rFonts w:ascii="Arial Narrow" w:hAnsi="Arial Narrow" w:cs="Arial"/>
              </w:rPr>
            </w:pPr>
            <w:r w:rsidRPr="007A025C">
              <w:rPr>
                <w:rFonts w:ascii="Arial Narrow" w:hAnsi="Arial Narrow"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0A8A764F" w14:textId="77777777" w:rsidR="004204E4" w:rsidRPr="007A025C" w:rsidRDefault="004204E4" w:rsidP="00086B73">
            <w:pPr>
              <w:rPr>
                <w:rFonts w:ascii="Arial Narrow" w:hAnsi="Arial Narrow" w:cs="Arial"/>
              </w:rPr>
            </w:pPr>
            <w:r w:rsidRPr="007A025C">
              <w:rPr>
                <w:rFonts w:ascii="Arial Narrow" w:hAnsi="Arial Narrow" w:cs="Arial"/>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CE96A58" w14:textId="77777777" w:rsidR="004204E4" w:rsidRPr="007A025C" w:rsidRDefault="004204E4" w:rsidP="00086B73">
            <w:pPr>
              <w:rPr>
                <w:rFonts w:ascii="Arial Narrow" w:hAnsi="Arial Narrow" w:cs="Arial"/>
              </w:rPr>
            </w:pPr>
            <w:r w:rsidRPr="007A025C">
              <w:rPr>
                <w:rFonts w:ascii="Arial Narrow" w:hAnsi="Arial Narrow" w:cs="Arial"/>
              </w:rPr>
              <w:t>CK2</w:t>
            </w:r>
          </w:p>
        </w:tc>
        <w:tc>
          <w:tcPr>
            <w:tcW w:w="4110" w:type="dxa"/>
            <w:tcBorders>
              <w:top w:val="single" w:sz="4" w:space="0" w:color="auto"/>
              <w:left w:val="single" w:sz="4" w:space="0" w:color="auto"/>
              <w:bottom w:val="single" w:sz="4" w:space="0" w:color="auto"/>
              <w:right w:val="single" w:sz="4" w:space="0" w:color="auto"/>
            </w:tcBorders>
          </w:tcPr>
          <w:p w14:paraId="21A1B445" w14:textId="77777777" w:rsidR="004204E4" w:rsidRPr="007A025C" w:rsidRDefault="004204E4" w:rsidP="00086B73">
            <w:pPr>
              <w:rPr>
                <w:rFonts w:ascii="Arial Narrow" w:hAnsi="Arial Narrow" w:cs="Arial"/>
              </w:rPr>
            </w:pPr>
            <w:r w:rsidRPr="007A025C">
              <w:rPr>
                <w:rFonts w:ascii="Arial Narrow" w:hAnsi="Arial Narrow" w:cs="Arial"/>
              </w:rPr>
              <w:t>Work flexibly and respond to change</w:t>
            </w:r>
          </w:p>
        </w:tc>
      </w:tr>
      <w:tr w:rsidR="004204E4" w:rsidRPr="007A025C" w14:paraId="44397899" w14:textId="77777777" w:rsidTr="00086B73">
        <w:tc>
          <w:tcPr>
            <w:tcW w:w="675" w:type="dxa"/>
            <w:tcBorders>
              <w:top w:val="single" w:sz="4" w:space="0" w:color="auto"/>
              <w:left w:val="single" w:sz="4" w:space="0" w:color="auto"/>
              <w:bottom w:val="single" w:sz="4" w:space="0" w:color="auto"/>
              <w:right w:val="single" w:sz="4" w:space="0" w:color="auto"/>
            </w:tcBorders>
          </w:tcPr>
          <w:p w14:paraId="78DE623A" w14:textId="77777777" w:rsidR="004204E4" w:rsidRPr="007A025C" w:rsidRDefault="004204E4" w:rsidP="00086B73">
            <w:pPr>
              <w:rPr>
                <w:rFonts w:ascii="Arial Narrow" w:hAnsi="Arial Narrow" w:cs="Arial"/>
              </w:rPr>
            </w:pPr>
            <w:r w:rsidRPr="007A025C">
              <w:rPr>
                <w:rFonts w:ascii="Arial Narrow" w:hAnsi="Arial Narrow" w:cs="Arial"/>
              </w:rPr>
              <w:t>AK3</w:t>
            </w:r>
          </w:p>
        </w:tc>
        <w:tc>
          <w:tcPr>
            <w:tcW w:w="4111" w:type="dxa"/>
            <w:tcBorders>
              <w:top w:val="single" w:sz="4" w:space="0" w:color="auto"/>
              <w:left w:val="single" w:sz="4" w:space="0" w:color="auto"/>
              <w:bottom w:val="single" w:sz="4" w:space="0" w:color="auto"/>
              <w:right w:val="single" w:sz="4" w:space="0" w:color="auto"/>
            </w:tcBorders>
          </w:tcPr>
          <w:p w14:paraId="066B4608" w14:textId="77777777" w:rsidR="004204E4" w:rsidRPr="007A025C" w:rsidRDefault="004204E4" w:rsidP="00086B73">
            <w:pPr>
              <w:rPr>
                <w:rFonts w:ascii="Arial Narrow" w:hAnsi="Arial Narrow" w:cs="Arial"/>
              </w:rPr>
            </w:pPr>
            <w:r w:rsidRPr="007A025C">
              <w:rPr>
                <w:rFonts w:ascii="Arial Narrow" w:hAnsi="Arial Narrow"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6A573A" w14:textId="77777777" w:rsidR="004204E4" w:rsidRPr="007A025C" w:rsidRDefault="004204E4" w:rsidP="00086B73">
            <w:pPr>
              <w:rPr>
                <w:rFonts w:ascii="Arial Narrow" w:hAnsi="Arial Narrow" w:cs="Arial"/>
              </w:rPr>
            </w:pPr>
            <w:r w:rsidRPr="007A025C">
              <w:rPr>
                <w:rFonts w:ascii="Arial Narrow" w:hAnsi="Arial Narrow"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76A1405B" w14:textId="77777777" w:rsidR="004204E4" w:rsidRPr="007A025C" w:rsidRDefault="004204E4" w:rsidP="00086B73">
            <w:pPr>
              <w:rPr>
                <w:rFonts w:ascii="Arial Narrow" w:hAnsi="Arial Narrow" w:cs="Arial"/>
              </w:rPr>
            </w:pPr>
            <w:r w:rsidRPr="007A025C">
              <w:rPr>
                <w:rFonts w:ascii="Arial Narrow" w:hAnsi="Arial Narrow" w:cs="Arial"/>
              </w:rPr>
              <w:t>Actively listen and respond appropriately to the ideas of others</w:t>
            </w:r>
          </w:p>
        </w:tc>
        <w:tc>
          <w:tcPr>
            <w:tcW w:w="567" w:type="dxa"/>
            <w:tcBorders>
              <w:top w:val="single" w:sz="4" w:space="0" w:color="auto"/>
              <w:left w:val="single" w:sz="4" w:space="0" w:color="auto"/>
              <w:bottom w:val="single" w:sz="4" w:space="0" w:color="auto"/>
              <w:right w:val="single" w:sz="4" w:space="0" w:color="auto"/>
            </w:tcBorders>
          </w:tcPr>
          <w:p w14:paraId="232EDFAB" w14:textId="77777777" w:rsidR="004204E4" w:rsidRPr="007A025C" w:rsidRDefault="004204E4" w:rsidP="00086B73">
            <w:pPr>
              <w:rPr>
                <w:rFonts w:ascii="Arial Narrow" w:hAnsi="Arial Narrow" w:cs="Arial"/>
              </w:rPr>
            </w:pPr>
            <w:r w:rsidRPr="007A025C">
              <w:rPr>
                <w:rFonts w:ascii="Arial Narrow" w:hAnsi="Arial Narrow" w:cs="Arial"/>
              </w:rPr>
              <w:t>CK3</w:t>
            </w:r>
          </w:p>
        </w:tc>
        <w:tc>
          <w:tcPr>
            <w:tcW w:w="4110" w:type="dxa"/>
            <w:tcBorders>
              <w:top w:val="single" w:sz="4" w:space="0" w:color="auto"/>
              <w:left w:val="single" w:sz="4" w:space="0" w:color="auto"/>
              <w:bottom w:val="single" w:sz="4" w:space="0" w:color="auto"/>
              <w:right w:val="single" w:sz="4" w:space="0" w:color="auto"/>
            </w:tcBorders>
          </w:tcPr>
          <w:p w14:paraId="5847594B" w14:textId="77777777" w:rsidR="004204E4" w:rsidRPr="007A025C" w:rsidRDefault="004204E4" w:rsidP="00086B73">
            <w:pPr>
              <w:rPr>
                <w:rFonts w:ascii="Arial Narrow" w:hAnsi="Arial Narrow" w:cs="Arial"/>
              </w:rPr>
            </w:pPr>
            <w:r w:rsidRPr="007A025C">
              <w:rPr>
                <w:rFonts w:ascii="Arial Narrow" w:hAnsi="Arial Narrow" w:cs="Arial"/>
              </w:rPr>
              <w:t>Discuss and debate with others and make concessions to reach agreement</w:t>
            </w:r>
          </w:p>
        </w:tc>
      </w:tr>
      <w:tr w:rsidR="004204E4" w:rsidRPr="007A025C" w14:paraId="333AA35F" w14:textId="77777777" w:rsidTr="00086B73">
        <w:tc>
          <w:tcPr>
            <w:tcW w:w="675" w:type="dxa"/>
            <w:tcBorders>
              <w:top w:val="single" w:sz="4" w:space="0" w:color="auto"/>
              <w:left w:val="single" w:sz="4" w:space="0" w:color="auto"/>
              <w:bottom w:val="single" w:sz="4" w:space="0" w:color="auto"/>
              <w:right w:val="single" w:sz="4" w:space="0" w:color="auto"/>
            </w:tcBorders>
          </w:tcPr>
          <w:p w14:paraId="6BD46410" w14:textId="77777777" w:rsidR="004204E4" w:rsidRPr="007A025C" w:rsidRDefault="004204E4" w:rsidP="00086B73">
            <w:pPr>
              <w:rPr>
                <w:rFonts w:ascii="Arial Narrow" w:hAnsi="Arial Narrow" w:cs="Arial"/>
              </w:rPr>
            </w:pPr>
            <w:r w:rsidRPr="007A025C">
              <w:rPr>
                <w:rFonts w:ascii="Arial Narrow" w:hAnsi="Arial Narrow" w:cs="Arial"/>
              </w:rPr>
              <w:t>AK4</w:t>
            </w:r>
          </w:p>
        </w:tc>
        <w:tc>
          <w:tcPr>
            <w:tcW w:w="4111" w:type="dxa"/>
            <w:tcBorders>
              <w:top w:val="single" w:sz="4" w:space="0" w:color="auto"/>
              <w:left w:val="single" w:sz="4" w:space="0" w:color="auto"/>
              <w:bottom w:val="single" w:sz="4" w:space="0" w:color="auto"/>
              <w:right w:val="single" w:sz="4" w:space="0" w:color="auto"/>
            </w:tcBorders>
          </w:tcPr>
          <w:p w14:paraId="4E0FBBE3" w14:textId="77777777" w:rsidR="004204E4" w:rsidRPr="007A025C" w:rsidRDefault="004204E4" w:rsidP="00086B73">
            <w:pPr>
              <w:rPr>
                <w:rFonts w:ascii="Arial Narrow" w:hAnsi="Arial Narrow" w:cs="Arial"/>
              </w:rPr>
            </w:pPr>
            <w:r w:rsidRPr="007A025C">
              <w:rPr>
                <w:rFonts w:ascii="Arial Narrow" w:hAnsi="Arial Narrow"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4CA7D9E4"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E5EE548"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tcPr>
          <w:p w14:paraId="798ED2BF" w14:textId="77777777" w:rsidR="004204E4" w:rsidRPr="007A025C" w:rsidRDefault="004204E4" w:rsidP="00086B73">
            <w:pPr>
              <w:rPr>
                <w:rFonts w:ascii="Arial Narrow" w:hAnsi="Arial Narrow" w:cs="Arial"/>
              </w:rPr>
            </w:pPr>
            <w:r w:rsidRPr="007A025C">
              <w:rPr>
                <w:rFonts w:ascii="Arial Narrow" w:hAnsi="Arial Narrow" w:cs="Arial"/>
              </w:rPr>
              <w:t>CK4</w:t>
            </w:r>
          </w:p>
        </w:tc>
        <w:tc>
          <w:tcPr>
            <w:tcW w:w="4110" w:type="dxa"/>
            <w:tcBorders>
              <w:top w:val="single" w:sz="4" w:space="0" w:color="auto"/>
              <w:left w:val="single" w:sz="4" w:space="0" w:color="auto"/>
              <w:bottom w:val="single" w:sz="4" w:space="0" w:color="auto"/>
              <w:right w:val="single" w:sz="4" w:space="0" w:color="auto"/>
            </w:tcBorders>
          </w:tcPr>
          <w:p w14:paraId="7737D02F" w14:textId="77777777" w:rsidR="004204E4" w:rsidRPr="007A025C" w:rsidRDefault="004204E4" w:rsidP="00086B73">
            <w:pPr>
              <w:rPr>
                <w:rFonts w:ascii="Arial Narrow" w:hAnsi="Arial Narrow" w:cs="Arial"/>
              </w:rPr>
            </w:pPr>
            <w:r w:rsidRPr="007A025C">
              <w:rPr>
                <w:rFonts w:ascii="Arial Narrow" w:hAnsi="Arial Narrow" w:cs="Arial"/>
              </w:rPr>
              <w:t>Give, accept and respond to constructive feedback</w:t>
            </w:r>
          </w:p>
        </w:tc>
      </w:tr>
      <w:tr w:rsidR="004204E4" w:rsidRPr="007A025C" w14:paraId="591D35D1" w14:textId="77777777" w:rsidTr="00086B73">
        <w:tc>
          <w:tcPr>
            <w:tcW w:w="675" w:type="dxa"/>
            <w:tcBorders>
              <w:top w:val="single" w:sz="4" w:space="0" w:color="auto"/>
              <w:left w:val="single" w:sz="4" w:space="0" w:color="auto"/>
              <w:bottom w:val="single" w:sz="4" w:space="0" w:color="auto"/>
              <w:right w:val="single" w:sz="4" w:space="0" w:color="auto"/>
            </w:tcBorders>
          </w:tcPr>
          <w:p w14:paraId="6B9A3692" w14:textId="77777777" w:rsidR="004204E4" w:rsidRPr="007A025C" w:rsidRDefault="004204E4" w:rsidP="00086B73">
            <w:pPr>
              <w:rPr>
                <w:rFonts w:ascii="Arial Narrow" w:hAnsi="Arial Narrow" w:cs="Arial"/>
              </w:rPr>
            </w:pPr>
          </w:p>
        </w:tc>
        <w:tc>
          <w:tcPr>
            <w:tcW w:w="4111" w:type="dxa"/>
            <w:tcBorders>
              <w:top w:val="single" w:sz="4" w:space="0" w:color="auto"/>
              <w:left w:val="single" w:sz="4" w:space="0" w:color="auto"/>
              <w:bottom w:val="single" w:sz="4" w:space="0" w:color="auto"/>
              <w:right w:val="single" w:sz="4" w:space="0" w:color="auto"/>
            </w:tcBorders>
          </w:tcPr>
          <w:p w14:paraId="162C6EAF" w14:textId="77777777" w:rsidR="004204E4" w:rsidRPr="007A025C" w:rsidRDefault="004204E4" w:rsidP="00086B73">
            <w:pPr>
              <w:rPr>
                <w:rFonts w:ascii="Arial Narrow" w:hAnsi="Arial Narrow" w:cs="Arial"/>
              </w:rPr>
            </w:pPr>
          </w:p>
        </w:tc>
        <w:tc>
          <w:tcPr>
            <w:tcW w:w="709" w:type="dxa"/>
            <w:tcBorders>
              <w:top w:val="single" w:sz="4" w:space="0" w:color="auto"/>
              <w:left w:val="single" w:sz="4" w:space="0" w:color="auto"/>
              <w:bottom w:val="single" w:sz="4" w:space="0" w:color="auto"/>
              <w:right w:val="single" w:sz="4" w:space="0" w:color="auto"/>
            </w:tcBorders>
          </w:tcPr>
          <w:p w14:paraId="419EFBED"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0B339076"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tcPr>
          <w:p w14:paraId="5439BEC8" w14:textId="77777777" w:rsidR="004204E4" w:rsidRPr="007A025C" w:rsidRDefault="004204E4" w:rsidP="00086B73">
            <w:pPr>
              <w:rPr>
                <w:rFonts w:ascii="Arial Narrow" w:hAnsi="Arial Narrow" w:cs="Arial"/>
              </w:rPr>
            </w:pPr>
            <w:r w:rsidRPr="007A025C">
              <w:rPr>
                <w:rFonts w:ascii="Arial Narrow" w:hAnsi="Arial Narrow" w:cs="Arial"/>
              </w:rPr>
              <w:t>CK5</w:t>
            </w:r>
          </w:p>
        </w:tc>
        <w:tc>
          <w:tcPr>
            <w:tcW w:w="4110" w:type="dxa"/>
            <w:tcBorders>
              <w:top w:val="single" w:sz="4" w:space="0" w:color="auto"/>
              <w:left w:val="single" w:sz="4" w:space="0" w:color="auto"/>
              <w:bottom w:val="single" w:sz="4" w:space="0" w:color="auto"/>
              <w:right w:val="single" w:sz="4" w:space="0" w:color="auto"/>
            </w:tcBorders>
          </w:tcPr>
          <w:p w14:paraId="4658D62C" w14:textId="77777777" w:rsidR="004204E4" w:rsidRPr="007A025C" w:rsidRDefault="004204E4" w:rsidP="00086B73">
            <w:pPr>
              <w:rPr>
                <w:rFonts w:ascii="Arial Narrow" w:hAnsi="Arial Narrow" w:cs="Arial"/>
              </w:rPr>
            </w:pPr>
            <w:r w:rsidRPr="007A025C">
              <w:rPr>
                <w:rFonts w:ascii="Arial Narrow" w:hAnsi="Arial Narrow" w:cs="Arial"/>
              </w:rPr>
              <w:t>Show sensitivity and respect for diverse values and beliefs</w:t>
            </w:r>
          </w:p>
        </w:tc>
      </w:tr>
      <w:tr w:rsidR="004204E4" w:rsidRPr="007A025C" w14:paraId="547D4090"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50A678FA" w14:textId="77777777" w:rsidR="004204E4" w:rsidRPr="007A025C" w:rsidRDefault="004204E4" w:rsidP="00086B73">
            <w:pPr>
              <w:rPr>
                <w:rFonts w:ascii="Arial Narrow" w:hAnsi="Arial Narrow"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D7BF7CC" w14:textId="77777777" w:rsidR="004204E4" w:rsidRPr="007A025C" w:rsidRDefault="004204E4" w:rsidP="00086B73">
            <w:pPr>
              <w:rPr>
                <w:rFonts w:ascii="Arial Narrow" w:hAnsi="Arial Narrow" w:cs="Arial"/>
                <w:b/>
              </w:rPr>
            </w:pPr>
            <w:r w:rsidRPr="007A025C">
              <w:rPr>
                <w:rFonts w:ascii="Arial Narrow" w:hAnsi="Arial Narrow"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7DE12F2"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D898C7A" w14:textId="77777777" w:rsidR="004204E4" w:rsidRPr="007A025C" w:rsidRDefault="004204E4" w:rsidP="00086B73">
            <w:pPr>
              <w:rPr>
                <w:rFonts w:ascii="Arial Narrow" w:hAnsi="Arial Narrow" w:cs="Arial"/>
                <w:b/>
              </w:rPr>
            </w:pPr>
            <w:r w:rsidRPr="007A025C">
              <w:rPr>
                <w:rFonts w:ascii="Arial Narrow" w:hAnsi="Arial Narrow"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0DF17DD" w14:textId="77777777" w:rsidR="004204E4" w:rsidRPr="007A025C" w:rsidRDefault="004204E4" w:rsidP="00086B73">
            <w:pPr>
              <w:rPr>
                <w:rFonts w:ascii="Arial Narrow" w:hAnsi="Arial Narrow"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9A33036" w14:textId="77777777" w:rsidR="004204E4" w:rsidRPr="007A025C" w:rsidRDefault="004204E4" w:rsidP="00086B73">
            <w:pPr>
              <w:rPr>
                <w:rFonts w:ascii="Arial Narrow" w:hAnsi="Arial Narrow" w:cs="Arial"/>
              </w:rPr>
            </w:pPr>
            <w:r w:rsidRPr="007A025C">
              <w:rPr>
                <w:rFonts w:ascii="Arial Narrow" w:hAnsi="Arial Narrow" w:cs="Arial"/>
                <w:b/>
              </w:rPr>
              <w:t>Management &amp; Leadership Skills</w:t>
            </w:r>
          </w:p>
        </w:tc>
      </w:tr>
      <w:tr w:rsidR="004204E4" w:rsidRPr="007A025C" w14:paraId="2A0F226D"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6422BB73" w14:textId="77777777" w:rsidR="004204E4" w:rsidRPr="007A025C" w:rsidRDefault="004204E4" w:rsidP="00086B73">
            <w:pPr>
              <w:rPr>
                <w:rFonts w:ascii="Arial Narrow" w:hAnsi="Arial Narrow" w:cs="Arial"/>
              </w:rPr>
            </w:pPr>
            <w:r w:rsidRPr="007A025C">
              <w:rPr>
                <w:rFonts w:ascii="Arial Narrow" w:hAnsi="Arial Narrow"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37E18ED" w14:textId="77777777" w:rsidR="004204E4" w:rsidRPr="007A025C" w:rsidRDefault="004204E4" w:rsidP="00086B73">
            <w:pPr>
              <w:rPr>
                <w:rFonts w:ascii="Arial Narrow" w:hAnsi="Arial Narrow" w:cs="Arial"/>
              </w:rPr>
            </w:pPr>
            <w:r w:rsidRPr="007A025C">
              <w:rPr>
                <w:rFonts w:ascii="Arial Narrow" w:hAnsi="Arial Narrow"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8EF006" w14:textId="77777777" w:rsidR="004204E4" w:rsidRPr="007A025C" w:rsidRDefault="004204E4" w:rsidP="00086B73">
            <w:pPr>
              <w:rPr>
                <w:rFonts w:ascii="Arial Narrow" w:hAnsi="Arial Narrow" w:cs="Arial"/>
              </w:rPr>
            </w:pPr>
            <w:r w:rsidRPr="007A025C">
              <w:rPr>
                <w:rFonts w:ascii="Arial Narrow" w:hAnsi="Arial Narrow"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19AEB4D" w14:textId="77777777" w:rsidR="004204E4" w:rsidRPr="007A025C" w:rsidRDefault="004204E4" w:rsidP="00086B73">
            <w:pPr>
              <w:rPr>
                <w:rFonts w:ascii="Arial Narrow" w:hAnsi="Arial Narrow" w:cs="Arial"/>
              </w:rPr>
            </w:pPr>
            <w:r w:rsidRPr="007A025C">
              <w:rPr>
                <w:rFonts w:ascii="Arial Narrow" w:hAnsi="Arial Narrow"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41A9A3" w14:textId="77777777" w:rsidR="004204E4" w:rsidRPr="007A025C" w:rsidRDefault="004204E4" w:rsidP="00086B73">
            <w:pPr>
              <w:rPr>
                <w:rFonts w:ascii="Arial Narrow" w:hAnsi="Arial Narrow" w:cs="Arial"/>
              </w:rPr>
            </w:pPr>
            <w:r w:rsidRPr="007A025C">
              <w:rPr>
                <w:rFonts w:ascii="Arial Narrow" w:hAnsi="Arial Narrow"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15A2B1" w14:textId="77777777" w:rsidR="004204E4" w:rsidRPr="007A025C" w:rsidRDefault="004204E4" w:rsidP="00086B73">
            <w:pPr>
              <w:rPr>
                <w:rFonts w:ascii="Arial Narrow" w:hAnsi="Arial Narrow" w:cs="Arial"/>
              </w:rPr>
            </w:pPr>
            <w:r w:rsidRPr="007A025C">
              <w:rPr>
                <w:rFonts w:ascii="Arial Narrow" w:hAnsi="Arial Narrow" w:cs="Arial"/>
              </w:rPr>
              <w:t>Determine the scope of a task (or project)</w:t>
            </w:r>
          </w:p>
        </w:tc>
      </w:tr>
      <w:tr w:rsidR="004204E4" w:rsidRPr="007A025C" w14:paraId="07999C1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1A881AF" w14:textId="77777777" w:rsidR="004204E4" w:rsidRPr="007A025C" w:rsidRDefault="004204E4" w:rsidP="00086B73">
            <w:pPr>
              <w:rPr>
                <w:rFonts w:ascii="Arial Narrow" w:hAnsi="Arial Narrow" w:cs="Arial"/>
              </w:rPr>
            </w:pPr>
            <w:r w:rsidRPr="007A025C">
              <w:rPr>
                <w:rFonts w:ascii="Arial Narrow" w:hAnsi="Arial Narrow"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83DCBE" w14:textId="77777777" w:rsidR="004204E4" w:rsidRPr="007A025C" w:rsidRDefault="004204E4" w:rsidP="00086B73">
            <w:pPr>
              <w:rPr>
                <w:rFonts w:ascii="Arial Narrow" w:hAnsi="Arial Narrow" w:cs="Arial"/>
              </w:rPr>
            </w:pPr>
            <w:r w:rsidRPr="007A025C">
              <w:rPr>
                <w:rFonts w:ascii="Arial Narrow" w:hAnsi="Arial Narrow"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B85620" w14:textId="77777777" w:rsidR="004204E4" w:rsidRPr="007A025C" w:rsidRDefault="004204E4" w:rsidP="00086B73">
            <w:pPr>
              <w:rPr>
                <w:rFonts w:ascii="Arial Narrow" w:hAnsi="Arial Narrow" w:cs="Arial"/>
              </w:rPr>
            </w:pPr>
            <w:r w:rsidRPr="007A025C">
              <w:rPr>
                <w:rFonts w:ascii="Arial Narrow" w:hAnsi="Arial Narrow"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FDC4" w14:textId="77777777" w:rsidR="004204E4" w:rsidRPr="007A025C" w:rsidRDefault="004204E4" w:rsidP="00086B73">
            <w:pPr>
              <w:rPr>
                <w:rFonts w:ascii="Arial Narrow" w:hAnsi="Arial Narrow" w:cs="Arial"/>
              </w:rPr>
            </w:pPr>
            <w:r w:rsidRPr="007A025C">
              <w:rPr>
                <w:rFonts w:ascii="Arial Narrow" w:hAnsi="Arial Narrow"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301083" w14:textId="77777777" w:rsidR="004204E4" w:rsidRPr="007A025C" w:rsidRDefault="004204E4" w:rsidP="00086B73">
            <w:pPr>
              <w:rPr>
                <w:rFonts w:ascii="Arial Narrow" w:hAnsi="Arial Narrow" w:cs="Arial"/>
              </w:rPr>
            </w:pPr>
            <w:r w:rsidRPr="007A025C">
              <w:rPr>
                <w:rFonts w:ascii="Arial Narrow" w:hAnsi="Arial Narrow"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8F62FEF" w14:textId="77777777" w:rsidR="004204E4" w:rsidRPr="007A025C" w:rsidRDefault="004204E4" w:rsidP="00086B73">
            <w:pPr>
              <w:rPr>
                <w:rFonts w:ascii="Arial Narrow" w:hAnsi="Arial Narrow" w:cs="Arial"/>
              </w:rPr>
            </w:pPr>
            <w:r w:rsidRPr="007A025C">
              <w:rPr>
                <w:rFonts w:ascii="Arial Narrow" w:hAnsi="Arial Narrow" w:cs="Arial"/>
              </w:rPr>
              <w:t>Identify resources needed to undertake the task (or project) and to schedule and manage the resources</w:t>
            </w:r>
          </w:p>
        </w:tc>
      </w:tr>
      <w:tr w:rsidR="004204E4" w:rsidRPr="007A025C" w14:paraId="1EA594CE"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B062E5F" w14:textId="77777777" w:rsidR="004204E4" w:rsidRPr="007A025C" w:rsidRDefault="004204E4" w:rsidP="00086B73">
            <w:pPr>
              <w:rPr>
                <w:rFonts w:ascii="Arial Narrow" w:hAnsi="Arial Narrow" w:cs="Arial"/>
              </w:rPr>
            </w:pPr>
            <w:r w:rsidRPr="007A025C">
              <w:rPr>
                <w:rFonts w:ascii="Arial Narrow" w:hAnsi="Arial Narrow"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72DAA56" w14:textId="77777777" w:rsidR="004204E4" w:rsidRPr="007A025C" w:rsidRDefault="004204E4" w:rsidP="00086B73">
            <w:pPr>
              <w:rPr>
                <w:rFonts w:ascii="Arial Narrow" w:hAnsi="Arial Narrow" w:cs="Arial"/>
              </w:rPr>
            </w:pPr>
            <w:r w:rsidRPr="007A025C">
              <w:rPr>
                <w:rFonts w:ascii="Arial Narrow" w:hAnsi="Arial Narrow"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EC6515" w14:textId="77777777" w:rsidR="004204E4" w:rsidRPr="007A025C" w:rsidRDefault="004204E4" w:rsidP="00086B73">
            <w:pPr>
              <w:rPr>
                <w:rFonts w:ascii="Arial Narrow" w:hAnsi="Arial Narrow" w:cs="Arial"/>
              </w:rPr>
            </w:pPr>
            <w:r w:rsidRPr="007A025C">
              <w:rPr>
                <w:rFonts w:ascii="Arial Narrow" w:hAnsi="Arial Narrow"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EEA72E" w14:textId="77777777" w:rsidR="004204E4" w:rsidRPr="007A025C" w:rsidRDefault="004204E4" w:rsidP="00086B73">
            <w:pPr>
              <w:rPr>
                <w:rFonts w:ascii="Arial Narrow" w:hAnsi="Arial Narrow" w:cs="Arial"/>
              </w:rPr>
            </w:pPr>
            <w:r w:rsidRPr="007A025C">
              <w:rPr>
                <w:rFonts w:ascii="Arial Narrow" w:hAnsi="Arial Narrow"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904D4E" w14:textId="77777777" w:rsidR="004204E4" w:rsidRPr="007A025C" w:rsidRDefault="004204E4" w:rsidP="00086B73">
            <w:pPr>
              <w:rPr>
                <w:rFonts w:ascii="Arial Narrow" w:hAnsi="Arial Narrow" w:cs="Arial"/>
              </w:rPr>
            </w:pPr>
            <w:r w:rsidRPr="007A025C">
              <w:rPr>
                <w:rFonts w:ascii="Arial Narrow" w:hAnsi="Arial Narrow"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0F268A6" w14:textId="77777777" w:rsidR="004204E4" w:rsidRPr="007A025C" w:rsidRDefault="004204E4" w:rsidP="00086B73">
            <w:pPr>
              <w:rPr>
                <w:rFonts w:ascii="Arial Narrow" w:hAnsi="Arial Narrow" w:cs="Arial"/>
              </w:rPr>
            </w:pPr>
            <w:r w:rsidRPr="007A025C">
              <w:rPr>
                <w:rFonts w:ascii="Arial Narrow" w:hAnsi="Arial Narrow" w:cs="Arial"/>
              </w:rPr>
              <w:t>Evidence ability to successfully complete and evaluate a task (or project), revising the plan where necessary</w:t>
            </w:r>
          </w:p>
        </w:tc>
      </w:tr>
      <w:tr w:rsidR="004204E4" w:rsidRPr="007A025C" w14:paraId="726F572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514A56E9" w14:textId="77777777" w:rsidR="004204E4" w:rsidRPr="007A025C" w:rsidRDefault="004204E4" w:rsidP="00086B73">
            <w:pPr>
              <w:rPr>
                <w:rFonts w:ascii="Arial Narrow" w:hAnsi="Arial Narrow" w:cs="Arial"/>
              </w:rPr>
            </w:pPr>
            <w:r w:rsidRPr="007A025C">
              <w:rPr>
                <w:rFonts w:ascii="Arial Narrow" w:hAnsi="Arial Narrow"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F50BB4" w14:textId="77777777" w:rsidR="004204E4" w:rsidRPr="007A025C" w:rsidRDefault="004204E4" w:rsidP="00086B73">
            <w:pPr>
              <w:rPr>
                <w:rFonts w:ascii="Arial Narrow" w:hAnsi="Arial Narrow" w:cs="Arial"/>
              </w:rPr>
            </w:pPr>
            <w:r w:rsidRPr="007A025C">
              <w:rPr>
                <w:rFonts w:ascii="Arial Narrow" w:hAnsi="Arial Narrow"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CEB0CF" w14:textId="77777777" w:rsidR="004204E4" w:rsidRPr="007A025C" w:rsidRDefault="004204E4" w:rsidP="00086B73">
            <w:pPr>
              <w:rPr>
                <w:rFonts w:ascii="Arial Narrow" w:hAnsi="Arial Narrow" w:cs="Arial"/>
              </w:rPr>
            </w:pPr>
            <w:r w:rsidRPr="007A025C">
              <w:rPr>
                <w:rFonts w:ascii="Arial Narrow" w:hAnsi="Arial Narrow"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E61ECC8" w14:textId="77777777" w:rsidR="004204E4" w:rsidRPr="007A025C" w:rsidRDefault="004204E4" w:rsidP="00086B73">
            <w:pPr>
              <w:rPr>
                <w:rFonts w:ascii="Arial Narrow" w:hAnsi="Arial Narrow" w:cs="Arial"/>
              </w:rPr>
            </w:pPr>
            <w:r w:rsidRPr="007A025C">
              <w:rPr>
                <w:rFonts w:ascii="Arial Narrow" w:hAnsi="Arial Narrow"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C5B0F7" w14:textId="77777777" w:rsidR="004204E4" w:rsidRPr="007A025C" w:rsidRDefault="004204E4" w:rsidP="00086B73">
            <w:pPr>
              <w:rPr>
                <w:rFonts w:ascii="Arial Narrow" w:hAnsi="Arial Narrow" w:cs="Arial"/>
              </w:rPr>
            </w:pPr>
            <w:r w:rsidRPr="007A025C">
              <w:rPr>
                <w:rFonts w:ascii="Arial Narrow" w:hAnsi="Arial Narrow"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22B464" w14:textId="77777777" w:rsidR="004204E4" w:rsidRPr="007A025C" w:rsidRDefault="004204E4" w:rsidP="00086B73">
            <w:pPr>
              <w:rPr>
                <w:rFonts w:ascii="Arial Narrow" w:hAnsi="Arial Narrow" w:cs="Arial"/>
              </w:rPr>
            </w:pPr>
            <w:r w:rsidRPr="007A025C">
              <w:rPr>
                <w:rFonts w:ascii="Arial Narrow" w:hAnsi="Arial Narrow" w:cs="Arial"/>
              </w:rPr>
              <w:t>Motivate and direct others to enable an effective contribution from all participants</w:t>
            </w:r>
          </w:p>
        </w:tc>
      </w:tr>
      <w:tr w:rsidR="004204E4" w:rsidRPr="007A025C" w14:paraId="3FC56477"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346FC365" w14:textId="77777777" w:rsidR="004204E4" w:rsidRPr="007A025C" w:rsidRDefault="004204E4" w:rsidP="00086B73">
            <w:pPr>
              <w:rPr>
                <w:rFonts w:ascii="Arial Narrow" w:hAnsi="Arial Narrow" w:cs="Arial"/>
              </w:rPr>
            </w:pPr>
            <w:r w:rsidRPr="007A025C">
              <w:rPr>
                <w:rFonts w:ascii="Arial Narrow" w:hAnsi="Arial Narrow" w:cs="Arial"/>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EA7CB24" w14:textId="77777777" w:rsidR="004204E4" w:rsidRPr="007A025C" w:rsidRDefault="004204E4" w:rsidP="00086B73">
            <w:pPr>
              <w:rPr>
                <w:rFonts w:ascii="Arial Narrow" w:hAnsi="Arial Narrow" w:cs="Arial"/>
              </w:rPr>
            </w:pPr>
            <w:r w:rsidRPr="007A025C">
              <w:rPr>
                <w:rFonts w:ascii="Arial Narrow" w:hAnsi="Arial Narrow"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28E890"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A6EB6E7"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6B868B" w14:textId="77777777" w:rsidR="004204E4" w:rsidRPr="007A025C" w:rsidRDefault="004204E4" w:rsidP="00086B73">
            <w:pPr>
              <w:rPr>
                <w:rFonts w:ascii="Arial Narrow" w:hAnsi="Arial Narrow"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C157F66" w14:textId="77777777" w:rsidR="004204E4" w:rsidRPr="007A025C" w:rsidRDefault="004204E4" w:rsidP="00086B73">
            <w:pPr>
              <w:rPr>
                <w:rFonts w:ascii="Arial Narrow" w:hAnsi="Arial Narrow" w:cs="Arial"/>
              </w:rPr>
            </w:pPr>
          </w:p>
        </w:tc>
      </w:tr>
      <w:tr w:rsidR="004204E4" w:rsidRPr="007A025C" w14:paraId="362C2CD1"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12ABFF1A" w14:textId="77777777" w:rsidR="004204E4" w:rsidRPr="007A025C" w:rsidRDefault="004204E4" w:rsidP="00086B73">
            <w:pPr>
              <w:rPr>
                <w:rFonts w:ascii="Arial Narrow" w:hAnsi="Arial Narrow"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B664210" w14:textId="77777777" w:rsidR="004204E4" w:rsidRPr="007A025C" w:rsidRDefault="004204E4" w:rsidP="00086B73">
            <w:pPr>
              <w:rPr>
                <w:rFonts w:ascii="Arial Narrow" w:hAnsi="Arial Narrow" w:cs="Arial"/>
                <w:b/>
              </w:rPr>
            </w:pPr>
            <w:r w:rsidRPr="007A025C">
              <w:rPr>
                <w:rFonts w:ascii="Arial Narrow" w:hAnsi="Arial Narrow"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D0153CD"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6F8C034"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FF277D6" w14:textId="77777777" w:rsidR="004204E4" w:rsidRPr="007A025C" w:rsidRDefault="004204E4" w:rsidP="00086B73">
            <w:pPr>
              <w:rPr>
                <w:rFonts w:ascii="Arial Narrow" w:hAnsi="Arial Narrow"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3EC2AA1" w14:textId="77777777" w:rsidR="004204E4" w:rsidRPr="007A025C" w:rsidRDefault="004204E4" w:rsidP="00086B73">
            <w:pPr>
              <w:rPr>
                <w:rFonts w:ascii="Arial Narrow" w:hAnsi="Arial Narrow" w:cs="Arial"/>
              </w:rPr>
            </w:pPr>
          </w:p>
        </w:tc>
      </w:tr>
      <w:tr w:rsidR="004204E4" w:rsidRPr="007A025C" w14:paraId="0B399F8B" w14:textId="77777777" w:rsidTr="00086B73">
        <w:tc>
          <w:tcPr>
            <w:tcW w:w="675" w:type="dxa"/>
            <w:tcBorders>
              <w:top w:val="single" w:sz="4" w:space="0" w:color="auto"/>
              <w:left w:val="single" w:sz="4" w:space="0" w:color="auto"/>
              <w:bottom w:val="single" w:sz="4" w:space="0" w:color="auto"/>
              <w:right w:val="single" w:sz="4" w:space="0" w:color="auto"/>
            </w:tcBorders>
          </w:tcPr>
          <w:p w14:paraId="57C02EF5" w14:textId="77777777" w:rsidR="004204E4" w:rsidRPr="007A025C" w:rsidRDefault="004204E4" w:rsidP="00086B73">
            <w:pPr>
              <w:rPr>
                <w:rFonts w:ascii="Arial Narrow" w:hAnsi="Arial Narrow" w:cs="Arial"/>
              </w:rPr>
            </w:pPr>
            <w:r w:rsidRPr="007A025C">
              <w:rPr>
                <w:rFonts w:ascii="Arial Narrow" w:hAnsi="Arial Narrow" w:cs="Arial"/>
              </w:rPr>
              <w:t>GK1</w:t>
            </w:r>
          </w:p>
        </w:tc>
        <w:tc>
          <w:tcPr>
            <w:tcW w:w="4111" w:type="dxa"/>
            <w:tcBorders>
              <w:top w:val="single" w:sz="4" w:space="0" w:color="auto"/>
              <w:left w:val="single" w:sz="4" w:space="0" w:color="auto"/>
              <w:bottom w:val="single" w:sz="4" w:space="0" w:color="auto"/>
              <w:right w:val="single" w:sz="4" w:space="0" w:color="auto"/>
            </w:tcBorders>
          </w:tcPr>
          <w:p w14:paraId="02D64F77" w14:textId="77777777" w:rsidR="004204E4" w:rsidRPr="007A025C" w:rsidRDefault="004204E4" w:rsidP="00086B73">
            <w:pPr>
              <w:rPr>
                <w:rFonts w:ascii="Arial Narrow" w:hAnsi="Arial Narrow" w:cs="Arial"/>
              </w:rPr>
            </w:pPr>
            <w:r w:rsidRPr="007A025C">
              <w:rPr>
                <w:rFonts w:ascii="Arial Narrow" w:hAnsi="Arial Narrow"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2B32F44"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F2935E5"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tcPr>
          <w:p w14:paraId="4B057C37" w14:textId="77777777" w:rsidR="004204E4" w:rsidRPr="007A025C" w:rsidRDefault="004204E4" w:rsidP="00086B73">
            <w:pPr>
              <w:rPr>
                <w:rFonts w:ascii="Arial Narrow" w:hAnsi="Arial Narrow" w:cs="Arial"/>
              </w:rPr>
            </w:pPr>
          </w:p>
        </w:tc>
        <w:tc>
          <w:tcPr>
            <w:tcW w:w="4110" w:type="dxa"/>
            <w:tcBorders>
              <w:top w:val="single" w:sz="4" w:space="0" w:color="auto"/>
              <w:left w:val="single" w:sz="4" w:space="0" w:color="auto"/>
              <w:bottom w:val="single" w:sz="4" w:space="0" w:color="auto"/>
              <w:right w:val="single" w:sz="4" w:space="0" w:color="auto"/>
            </w:tcBorders>
          </w:tcPr>
          <w:p w14:paraId="2C7B24A5" w14:textId="77777777" w:rsidR="004204E4" w:rsidRPr="007A025C" w:rsidRDefault="004204E4" w:rsidP="00086B73">
            <w:pPr>
              <w:rPr>
                <w:rFonts w:ascii="Arial Narrow" w:hAnsi="Arial Narrow" w:cs="Arial"/>
              </w:rPr>
            </w:pPr>
          </w:p>
        </w:tc>
      </w:tr>
      <w:tr w:rsidR="004204E4" w:rsidRPr="007A025C" w14:paraId="424DFBAD" w14:textId="77777777" w:rsidTr="00086B73">
        <w:tc>
          <w:tcPr>
            <w:tcW w:w="675" w:type="dxa"/>
            <w:tcBorders>
              <w:top w:val="single" w:sz="4" w:space="0" w:color="auto"/>
              <w:left w:val="single" w:sz="4" w:space="0" w:color="auto"/>
              <w:bottom w:val="single" w:sz="4" w:space="0" w:color="auto"/>
              <w:right w:val="single" w:sz="4" w:space="0" w:color="auto"/>
            </w:tcBorders>
          </w:tcPr>
          <w:p w14:paraId="3CAA438E" w14:textId="77777777" w:rsidR="004204E4" w:rsidRPr="007A025C" w:rsidRDefault="004204E4" w:rsidP="00086B73">
            <w:pPr>
              <w:rPr>
                <w:rFonts w:ascii="Arial Narrow" w:hAnsi="Arial Narrow" w:cs="Arial"/>
              </w:rPr>
            </w:pPr>
            <w:r w:rsidRPr="007A025C">
              <w:rPr>
                <w:rFonts w:ascii="Arial Narrow" w:hAnsi="Arial Narrow" w:cs="Arial"/>
              </w:rPr>
              <w:t>GK2</w:t>
            </w:r>
          </w:p>
        </w:tc>
        <w:tc>
          <w:tcPr>
            <w:tcW w:w="4111" w:type="dxa"/>
            <w:tcBorders>
              <w:top w:val="single" w:sz="4" w:space="0" w:color="auto"/>
              <w:left w:val="single" w:sz="4" w:space="0" w:color="auto"/>
              <w:bottom w:val="single" w:sz="4" w:space="0" w:color="auto"/>
              <w:right w:val="single" w:sz="4" w:space="0" w:color="auto"/>
            </w:tcBorders>
          </w:tcPr>
          <w:p w14:paraId="6AEE70EE" w14:textId="77777777" w:rsidR="004204E4" w:rsidRPr="007A025C" w:rsidRDefault="004204E4" w:rsidP="00086B73">
            <w:pPr>
              <w:rPr>
                <w:rFonts w:ascii="Arial Narrow" w:hAnsi="Arial Narrow" w:cs="Arial"/>
              </w:rPr>
            </w:pPr>
            <w:r w:rsidRPr="007A025C">
              <w:rPr>
                <w:rFonts w:ascii="Arial Narrow" w:hAnsi="Arial Narrow"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86F4C33" w14:textId="77777777" w:rsidR="004204E4" w:rsidRPr="007A025C" w:rsidRDefault="004204E4" w:rsidP="00086B73">
            <w:pPr>
              <w:rPr>
                <w:rFonts w:ascii="Arial Narrow" w:hAnsi="Arial Narrow"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0CB368A" w14:textId="77777777" w:rsidR="004204E4" w:rsidRPr="007A025C" w:rsidRDefault="004204E4" w:rsidP="00086B73">
            <w:pPr>
              <w:rPr>
                <w:rFonts w:ascii="Arial Narrow" w:hAnsi="Arial Narrow" w:cs="Arial"/>
              </w:rPr>
            </w:pPr>
          </w:p>
        </w:tc>
        <w:tc>
          <w:tcPr>
            <w:tcW w:w="567" w:type="dxa"/>
            <w:tcBorders>
              <w:top w:val="single" w:sz="4" w:space="0" w:color="auto"/>
              <w:left w:val="single" w:sz="4" w:space="0" w:color="auto"/>
              <w:bottom w:val="single" w:sz="4" w:space="0" w:color="auto"/>
              <w:right w:val="single" w:sz="4" w:space="0" w:color="auto"/>
            </w:tcBorders>
          </w:tcPr>
          <w:p w14:paraId="4EF82931" w14:textId="77777777" w:rsidR="004204E4" w:rsidRPr="007A025C" w:rsidRDefault="004204E4" w:rsidP="00086B73">
            <w:pPr>
              <w:rPr>
                <w:rFonts w:ascii="Arial Narrow" w:hAnsi="Arial Narrow" w:cs="Arial"/>
              </w:rPr>
            </w:pPr>
          </w:p>
        </w:tc>
        <w:tc>
          <w:tcPr>
            <w:tcW w:w="4110" w:type="dxa"/>
            <w:tcBorders>
              <w:top w:val="single" w:sz="4" w:space="0" w:color="auto"/>
              <w:left w:val="single" w:sz="4" w:space="0" w:color="auto"/>
              <w:bottom w:val="single" w:sz="4" w:space="0" w:color="auto"/>
              <w:right w:val="single" w:sz="4" w:space="0" w:color="auto"/>
            </w:tcBorders>
          </w:tcPr>
          <w:p w14:paraId="21512D92" w14:textId="77777777" w:rsidR="004204E4" w:rsidRPr="007A025C" w:rsidRDefault="004204E4" w:rsidP="00086B73">
            <w:pPr>
              <w:rPr>
                <w:rFonts w:ascii="Arial Narrow" w:hAnsi="Arial Narrow" w:cs="Arial"/>
              </w:rPr>
            </w:pPr>
          </w:p>
        </w:tc>
      </w:tr>
      <w:tr w:rsidR="004204E4" w:rsidRPr="007A025C" w14:paraId="20D6AADA"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4BCFA2F" w14:textId="77777777" w:rsidR="004204E4" w:rsidRPr="007A025C" w:rsidRDefault="004204E4" w:rsidP="00086B73">
            <w:pPr>
              <w:rPr>
                <w:rFonts w:ascii="Arial Narrow" w:hAnsi="Arial Narrow" w:cs="Arial"/>
              </w:rPr>
            </w:pPr>
            <w:r w:rsidRPr="007A025C">
              <w:rPr>
                <w:rFonts w:ascii="Arial Narrow" w:hAnsi="Arial Narrow"/>
                <w:b/>
              </w:rPr>
              <w:t>Teaching/learning methods and strategies</w:t>
            </w:r>
          </w:p>
        </w:tc>
      </w:tr>
      <w:tr w:rsidR="004204E4" w:rsidRPr="007A025C" w14:paraId="6A505754" w14:textId="77777777" w:rsidTr="00086B73">
        <w:tc>
          <w:tcPr>
            <w:tcW w:w="14283" w:type="dxa"/>
            <w:gridSpan w:val="7"/>
            <w:tcBorders>
              <w:top w:val="single" w:sz="4" w:space="0" w:color="auto"/>
              <w:left w:val="single" w:sz="4" w:space="0" w:color="auto"/>
              <w:right w:val="single" w:sz="4" w:space="0" w:color="auto"/>
            </w:tcBorders>
          </w:tcPr>
          <w:p w14:paraId="66653580" w14:textId="77777777" w:rsidR="004204E4" w:rsidRPr="004204E4" w:rsidRDefault="004204E4" w:rsidP="00086B73">
            <w:pPr>
              <w:suppressAutoHyphens/>
              <w:jc w:val="both"/>
              <w:outlineLvl w:val="0"/>
              <w:rPr>
                <w:rFonts w:ascii="Arial Narrow" w:hAnsi="Arial Narrow" w:cs="Arial"/>
                <w:spacing w:val="-3"/>
              </w:rPr>
            </w:pPr>
            <w:r w:rsidRPr="004204E4">
              <w:rPr>
                <w:rFonts w:ascii="Arial Narrow" w:hAnsi="Arial Narrow" w:cs="Arial"/>
                <w:spacing w:val="-3"/>
              </w:rPr>
              <w:t>The range of learning and teaching strategies includes:</w:t>
            </w:r>
          </w:p>
          <w:p w14:paraId="53C25434" w14:textId="3EEA532D" w:rsidR="004204E4" w:rsidRPr="004204E4" w:rsidRDefault="004204E4" w:rsidP="00086B73">
            <w:pPr>
              <w:suppressAutoHyphens/>
              <w:jc w:val="both"/>
              <w:outlineLvl w:val="0"/>
              <w:rPr>
                <w:rFonts w:ascii="Arial Narrow" w:hAnsi="Arial Narrow" w:cs="Arial"/>
                <w:spacing w:val="-3"/>
              </w:rPr>
            </w:pPr>
            <w:r w:rsidRPr="004204E4">
              <w:rPr>
                <w:rFonts w:ascii="Arial Narrow" w:hAnsi="Arial Narrow" w:cs="Arial"/>
                <w:spacing w:val="-3"/>
              </w:rPr>
              <w:t>Learning through practice in social work settings;   Formal lectures with questions and discussion;   Supervision in practice;   Reflection; Personal and professional development planning;    Simulation activities in the Practice Learning Suite; Practice interviews with</w:t>
            </w:r>
            <w:r>
              <w:rPr>
                <w:rFonts w:ascii="Arial Narrow" w:hAnsi="Arial Narrow" w:cs="Arial"/>
                <w:spacing w:val="-3"/>
              </w:rPr>
              <w:t xml:space="preserve"> PLE</w:t>
            </w:r>
            <w:r w:rsidRPr="004204E4">
              <w:rPr>
                <w:rFonts w:ascii="Arial Narrow" w:hAnsi="Arial Narrow" w:cs="Arial"/>
                <w:spacing w:val="-3"/>
              </w:rPr>
              <w:t xml:space="preserve">; Seminars and workshops (staff and student led);  </w:t>
            </w:r>
          </w:p>
          <w:p w14:paraId="61252D86" w14:textId="77777777" w:rsidR="004204E4" w:rsidRPr="007A025C" w:rsidRDefault="004204E4" w:rsidP="00086B73">
            <w:pPr>
              <w:suppressAutoHyphens/>
              <w:jc w:val="both"/>
              <w:outlineLvl w:val="0"/>
              <w:rPr>
                <w:rFonts w:ascii="Arial Narrow" w:hAnsi="Arial Narrow" w:cs="Arial"/>
                <w:spacing w:val="-3"/>
              </w:rPr>
            </w:pPr>
            <w:r w:rsidRPr="004204E4">
              <w:rPr>
                <w:rFonts w:ascii="Arial Narrow" w:hAnsi="Arial Narrow" w:cs="Arial"/>
                <w:spacing w:val="-3"/>
              </w:rPr>
              <w:t>On-line activity; Case Studies; Group work activities  and  Tutorials</w:t>
            </w:r>
          </w:p>
        </w:tc>
      </w:tr>
      <w:tr w:rsidR="004204E4" w:rsidRPr="007A025C" w14:paraId="0823A3FC" w14:textId="77777777" w:rsidTr="00086B73">
        <w:trPr>
          <w:trHeight w:val="74"/>
        </w:trPr>
        <w:tc>
          <w:tcPr>
            <w:tcW w:w="7141" w:type="dxa"/>
            <w:gridSpan w:val="4"/>
            <w:tcBorders>
              <w:left w:val="single" w:sz="4" w:space="0" w:color="auto"/>
            </w:tcBorders>
          </w:tcPr>
          <w:p w14:paraId="27330FB4" w14:textId="77777777" w:rsidR="004204E4" w:rsidRPr="007A025C" w:rsidRDefault="004204E4" w:rsidP="00086B73">
            <w:pPr>
              <w:suppressAutoHyphens/>
              <w:jc w:val="both"/>
              <w:outlineLvl w:val="0"/>
              <w:rPr>
                <w:rFonts w:ascii="Arial Narrow" w:hAnsi="Arial Narrow" w:cs="Arial"/>
                <w:spacing w:val="-3"/>
              </w:rPr>
            </w:pPr>
          </w:p>
        </w:tc>
        <w:tc>
          <w:tcPr>
            <w:tcW w:w="7142" w:type="dxa"/>
            <w:gridSpan w:val="3"/>
            <w:tcBorders>
              <w:right w:val="single" w:sz="4" w:space="0" w:color="auto"/>
            </w:tcBorders>
          </w:tcPr>
          <w:p w14:paraId="6CEE2C3A" w14:textId="77777777" w:rsidR="004204E4" w:rsidRPr="007A025C" w:rsidRDefault="004204E4" w:rsidP="00086B73">
            <w:pPr>
              <w:suppressAutoHyphens/>
              <w:jc w:val="both"/>
              <w:outlineLvl w:val="0"/>
              <w:rPr>
                <w:rFonts w:ascii="Arial Narrow" w:hAnsi="Arial Narrow" w:cs="Arial"/>
              </w:rPr>
            </w:pPr>
            <w:r w:rsidRPr="007A025C">
              <w:rPr>
                <w:rFonts w:ascii="Arial Narrow" w:hAnsi="Arial Narrow" w:cs="Arial"/>
                <w:spacing w:val="-3"/>
              </w:rPr>
              <w:t xml:space="preserve"> </w:t>
            </w:r>
          </w:p>
        </w:tc>
      </w:tr>
      <w:tr w:rsidR="004204E4" w:rsidRPr="007A025C" w14:paraId="4BE5DC43" w14:textId="77777777" w:rsidTr="00086B73">
        <w:tc>
          <w:tcPr>
            <w:tcW w:w="14283" w:type="dxa"/>
            <w:gridSpan w:val="7"/>
            <w:tcBorders>
              <w:left w:val="single" w:sz="4" w:space="0" w:color="auto"/>
              <w:bottom w:val="single" w:sz="4" w:space="0" w:color="auto"/>
              <w:right w:val="single" w:sz="4" w:space="0" w:color="auto"/>
            </w:tcBorders>
            <w:shd w:val="clear" w:color="auto" w:fill="DBE5F1"/>
          </w:tcPr>
          <w:p w14:paraId="5A56B836" w14:textId="77777777" w:rsidR="004204E4" w:rsidRPr="007A025C" w:rsidRDefault="004204E4" w:rsidP="00086B73">
            <w:pPr>
              <w:rPr>
                <w:rFonts w:ascii="Arial Narrow" w:hAnsi="Arial Narrow" w:cs="Arial"/>
                <w:b/>
              </w:rPr>
            </w:pPr>
            <w:r w:rsidRPr="007A025C">
              <w:rPr>
                <w:rFonts w:ascii="Arial Narrow" w:hAnsi="Arial Narrow" w:cs="Arial"/>
                <w:b/>
              </w:rPr>
              <w:t>Assessment strategies</w:t>
            </w:r>
          </w:p>
        </w:tc>
      </w:tr>
      <w:tr w:rsidR="004204E4" w:rsidRPr="001949FF" w14:paraId="1A4F35C8" w14:textId="77777777" w:rsidTr="00086B73">
        <w:tc>
          <w:tcPr>
            <w:tcW w:w="14283" w:type="dxa"/>
            <w:gridSpan w:val="7"/>
            <w:tcBorders>
              <w:top w:val="single" w:sz="4" w:space="0" w:color="auto"/>
              <w:left w:val="single" w:sz="4" w:space="0" w:color="auto"/>
              <w:right w:val="single" w:sz="4" w:space="0" w:color="auto"/>
            </w:tcBorders>
          </w:tcPr>
          <w:p w14:paraId="4C3FDEB7" w14:textId="77777777" w:rsidR="004204E4" w:rsidRPr="007A025C" w:rsidRDefault="004204E4" w:rsidP="00086B73">
            <w:pPr>
              <w:suppressAutoHyphens/>
              <w:jc w:val="both"/>
              <w:rPr>
                <w:rFonts w:ascii="Arial Narrow" w:hAnsi="Arial Narrow" w:cs="Arial"/>
                <w:spacing w:val="-3"/>
              </w:rPr>
            </w:pPr>
            <w:r w:rsidRPr="007A025C">
              <w:rPr>
                <w:rFonts w:ascii="Arial Narrow" w:hAnsi="Arial Narrow" w:cs="Arial"/>
                <w:spacing w:val="-3"/>
              </w:rPr>
              <w:t>The assessment strategies employed in the Fields include the following:</w:t>
            </w:r>
          </w:p>
          <w:p w14:paraId="494FED4B" w14:textId="77777777" w:rsidR="004204E4" w:rsidRPr="001949FF" w:rsidRDefault="004204E4" w:rsidP="00086B73">
            <w:pPr>
              <w:rPr>
                <w:rFonts w:ascii="Arial Narrow" w:hAnsi="Arial Narrow"/>
              </w:rPr>
            </w:pPr>
            <w:r w:rsidRPr="001949FF">
              <w:rPr>
                <w:rFonts w:ascii="Arial Narrow" w:hAnsi="Arial Narrow"/>
              </w:rPr>
              <w:lastRenderedPageBreak/>
              <w:t>Portfolio of evidence of learning in practice including direct observation and reflection; Essays; Practice interviews, telephone calls and meetings;                                                                         Case Studies;  Poster presentation;  Practice interview; Extended practice study; On-line test; Reports;    Formal examination; Self-assessment; Peer assessment</w:t>
            </w:r>
          </w:p>
        </w:tc>
      </w:tr>
      <w:tr w:rsidR="004204E4" w:rsidRPr="007A025C" w14:paraId="5C142B83" w14:textId="77777777" w:rsidTr="00086B73">
        <w:trPr>
          <w:trHeight w:val="74"/>
        </w:trPr>
        <w:tc>
          <w:tcPr>
            <w:tcW w:w="7141" w:type="dxa"/>
            <w:gridSpan w:val="4"/>
            <w:tcBorders>
              <w:left w:val="single" w:sz="4" w:space="0" w:color="auto"/>
              <w:bottom w:val="single" w:sz="4" w:space="0" w:color="auto"/>
            </w:tcBorders>
          </w:tcPr>
          <w:p w14:paraId="6BCF03D5" w14:textId="77777777" w:rsidR="004204E4" w:rsidRPr="007A025C" w:rsidRDefault="004204E4" w:rsidP="00086B73">
            <w:pPr>
              <w:suppressAutoHyphens/>
              <w:ind w:left="360"/>
              <w:jc w:val="both"/>
              <w:outlineLvl w:val="0"/>
              <w:rPr>
                <w:rFonts w:ascii="Arial Narrow" w:hAnsi="Arial Narrow" w:cs="Arial"/>
                <w:spacing w:val="-3"/>
              </w:rPr>
            </w:pPr>
          </w:p>
        </w:tc>
        <w:tc>
          <w:tcPr>
            <w:tcW w:w="7142" w:type="dxa"/>
            <w:gridSpan w:val="3"/>
            <w:tcBorders>
              <w:bottom w:val="single" w:sz="4" w:space="0" w:color="auto"/>
              <w:right w:val="single" w:sz="4" w:space="0" w:color="auto"/>
            </w:tcBorders>
          </w:tcPr>
          <w:p w14:paraId="7FD2FBD6" w14:textId="77777777" w:rsidR="004204E4" w:rsidRPr="007A025C" w:rsidRDefault="004204E4" w:rsidP="00086B73">
            <w:pPr>
              <w:suppressAutoHyphens/>
              <w:jc w:val="both"/>
              <w:outlineLvl w:val="0"/>
              <w:rPr>
                <w:rFonts w:ascii="Arial Narrow" w:hAnsi="Arial Narrow" w:cs="Arial"/>
                <w:spacing w:val="-3"/>
              </w:rPr>
            </w:pPr>
          </w:p>
        </w:tc>
      </w:tr>
    </w:tbl>
    <w:p w14:paraId="799A120F" w14:textId="77777777" w:rsidR="00D11318" w:rsidRDefault="00D11318">
      <w:pPr>
        <w:spacing w:after="160" w:line="259" w:lineRule="auto"/>
        <w:rPr>
          <w:rFonts w:ascii="Arial" w:hAnsi="Arial" w:cs="Arial"/>
        </w:rPr>
      </w:pPr>
      <w:r>
        <w:rPr>
          <w:rFonts w:ascii="Arial" w:hAnsi="Arial" w:cs="Arial"/>
        </w:rPr>
        <w:br w:type="page"/>
      </w:r>
    </w:p>
    <w:p w14:paraId="75D84AA1" w14:textId="36E7E71D"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8226E4">
        <w:tc>
          <w:tcPr>
            <w:tcW w:w="15417" w:type="dxa"/>
            <w:gridSpan w:val="7"/>
            <w:shd w:val="clear" w:color="auto" w:fill="DBE5F1"/>
          </w:tcPr>
          <w:p w14:paraId="64F21C64" w14:textId="77777777" w:rsidR="00A92C9B" w:rsidRPr="000765B1" w:rsidRDefault="00A92C9B" w:rsidP="008226E4">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8226E4">
        <w:tc>
          <w:tcPr>
            <w:tcW w:w="2202" w:type="dxa"/>
            <w:shd w:val="clear" w:color="auto" w:fill="DBE5F1"/>
          </w:tcPr>
          <w:p w14:paraId="7F1BEAB9" w14:textId="77777777" w:rsidR="00A92C9B" w:rsidRPr="000765B1" w:rsidRDefault="00A92C9B" w:rsidP="008226E4">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8226E4">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8226E4">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8226E4">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8226E4">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8226E4">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8226E4">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8226E4">
        <w:tc>
          <w:tcPr>
            <w:tcW w:w="2202" w:type="dxa"/>
            <w:shd w:val="clear" w:color="auto" w:fill="auto"/>
          </w:tcPr>
          <w:p w14:paraId="3279AAB7" w14:textId="77777777" w:rsidR="00A92C9B" w:rsidRPr="000765B1" w:rsidRDefault="00A92C9B" w:rsidP="008226E4">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8226E4">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8226E4">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8226E4">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8226E4">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8226E4">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8226E4">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8226E4">
        <w:tc>
          <w:tcPr>
            <w:tcW w:w="2202" w:type="dxa"/>
            <w:shd w:val="clear" w:color="auto" w:fill="auto"/>
          </w:tcPr>
          <w:p w14:paraId="341F8C0C" w14:textId="77777777" w:rsidR="00A92C9B" w:rsidRPr="000765B1" w:rsidRDefault="00A92C9B" w:rsidP="008226E4">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8226E4">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8226E4">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8226E4">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8226E4">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8226E4">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8226E4">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8226E4">
        <w:tc>
          <w:tcPr>
            <w:tcW w:w="2202" w:type="dxa"/>
            <w:shd w:val="clear" w:color="auto" w:fill="auto"/>
          </w:tcPr>
          <w:p w14:paraId="6418EB0A" w14:textId="77777777" w:rsidR="00A92C9B" w:rsidRPr="000765B1" w:rsidRDefault="00A92C9B" w:rsidP="008226E4">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8226E4">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8226E4">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8226E4">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8226E4">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8226E4">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8226E4">
            <w:pPr>
              <w:rPr>
                <w:rFonts w:ascii="Arial" w:hAnsi="Arial" w:cs="Arial"/>
                <w:sz w:val="20"/>
                <w:szCs w:val="20"/>
              </w:rPr>
            </w:pPr>
          </w:p>
        </w:tc>
      </w:tr>
      <w:tr w:rsidR="00A92C9B" w:rsidRPr="000765B1" w14:paraId="2DBF266A" w14:textId="77777777" w:rsidTr="008226E4">
        <w:tc>
          <w:tcPr>
            <w:tcW w:w="2202" w:type="dxa"/>
            <w:shd w:val="clear" w:color="auto" w:fill="auto"/>
          </w:tcPr>
          <w:p w14:paraId="4E0E982E" w14:textId="77777777" w:rsidR="00A92C9B" w:rsidRPr="000765B1" w:rsidRDefault="00A92C9B" w:rsidP="008226E4">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8226E4">
            <w:pPr>
              <w:rPr>
                <w:rFonts w:ascii="Arial" w:hAnsi="Arial" w:cs="Arial"/>
                <w:sz w:val="20"/>
                <w:szCs w:val="20"/>
              </w:rPr>
            </w:pPr>
          </w:p>
        </w:tc>
        <w:tc>
          <w:tcPr>
            <w:tcW w:w="2203" w:type="dxa"/>
            <w:shd w:val="clear" w:color="auto" w:fill="auto"/>
          </w:tcPr>
          <w:p w14:paraId="59FDF090" w14:textId="77777777" w:rsidR="00A92C9B" w:rsidRPr="000765B1" w:rsidRDefault="00A92C9B" w:rsidP="008226E4">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8226E4">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8226E4">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8226E4">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8226E4">
            <w:pPr>
              <w:rPr>
                <w:rFonts w:ascii="Arial" w:hAnsi="Arial" w:cs="Arial"/>
                <w:sz w:val="20"/>
                <w:szCs w:val="20"/>
              </w:rPr>
            </w:pPr>
          </w:p>
        </w:tc>
      </w:tr>
      <w:tr w:rsidR="00A92C9B" w:rsidRPr="000765B1" w14:paraId="3E14A0A5" w14:textId="77777777" w:rsidTr="008226E4">
        <w:trPr>
          <w:trHeight w:val="564"/>
        </w:trPr>
        <w:tc>
          <w:tcPr>
            <w:tcW w:w="2202" w:type="dxa"/>
            <w:shd w:val="clear" w:color="auto" w:fill="auto"/>
          </w:tcPr>
          <w:p w14:paraId="19316928" w14:textId="77777777" w:rsidR="00A92C9B" w:rsidRPr="000765B1" w:rsidRDefault="00A92C9B" w:rsidP="008226E4">
            <w:pPr>
              <w:rPr>
                <w:rFonts w:ascii="Arial" w:hAnsi="Arial" w:cs="Arial"/>
                <w:sz w:val="20"/>
                <w:szCs w:val="20"/>
              </w:rPr>
            </w:pPr>
          </w:p>
        </w:tc>
        <w:tc>
          <w:tcPr>
            <w:tcW w:w="2202" w:type="dxa"/>
            <w:shd w:val="clear" w:color="auto" w:fill="auto"/>
          </w:tcPr>
          <w:p w14:paraId="179BE34C" w14:textId="77777777" w:rsidR="00A92C9B" w:rsidRPr="000765B1" w:rsidRDefault="00A92C9B" w:rsidP="008226E4">
            <w:pPr>
              <w:rPr>
                <w:rFonts w:ascii="Arial" w:hAnsi="Arial" w:cs="Arial"/>
                <w:sz w:val="20"/>
                <w:szCs w:val="20"/>
              </w:rPr>
            </w:pPr>
          </w:p>
        </w:tc>
        <w:tc>
          <w:tcPr>
            <w:tcW w:w="2203" w:type="dxa"/>
            <w:shd w:val="clear" w:color="auto" w:fill="auto"/>
          </w:tcPr>
          <w:p w14:paraId="526BA430" w14:textId="77777777" w:rsidR="00A92C9B" w:rsidRPr="000765B1" w:rsidRDefault="00A92C9B" w:rsidP="008226E4">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B917261" w:rsidR="00A92C9B" w:rsidRPr="000765B1" w:rsidRDefault="008B69A5" w:rsidP="008226E4">
            <w:pPr>
              <w:rPr>
                <w:rFonts w:ascii="Arial" w:hAnsi="Arial" w:cs="Arial"/>
                <w:sz w:val="20"/>
                <w:szCs w:val="20"/>
              </w:rPr>
            </w:pPr>
            <w:r>
              <w:rPr>
                <w:rFonts w:ascii="Arial" w:hAnsi="Arial" w:cs="Arial"/>
                <w:sz w:val="20"/>
                <w:szCs w:val="20"/>
              </w:rPr>
              <w:t>Use software and digital</w:t>
            </w:r>
            <w:r w:rsidR="00A92C9B" w:rsidRPr="000765B1">
              <w:rPr>
                <w:rFonts w:ascii="Arial" w:hAnsi="Arial" w:cs="Arial"/>
                <w:sz w:val="20"/>
                <w:szCs w:val="20"/>
              </w:rPr>
              <w:t xml:space="preserve"> technology as appropriate</w:t>
            </w:r>
          </w:p>
        </w:tc>
        <w:tc>
          <w:tcPr>
            <w:tcW w:w="2203" w:type="dxa"/>
            <w:shd w:val="clear" w:color="auto" w:fill="auto"/>
          </w:tcPr>
          <w:p w14:paraId="77BB5FE4" w14:textId="77777777" w:rsidR="00A92C9B" w:rsidRPr="000765B1" w:rsidRDefault="00A92C9B" w:rsidP="008226E4">
            <w:pPr>
              <w:rPr>
                <w:rFonts w:ascii="Arial" w:hAnsi="Arial" w:cs="Arial"/>
                <w:sz w:val="20"/>
                <w:szCs w:val="20"/>
              </w:rPr>
            </w:pPr>
          </w:p>
        </w:tc>
        <w:tc>
          <w:tcPr>
            <w:tcW w:w="2202" w:type="dxa"/>
            <w:shd w:val="clear" w:color="auto" w:fill="auto"/>
          </w:tcPr>
          <w:p w14:paraId="6A5A9DD8" w14:textId="77777777" w:rsidR="00A92C9B" w:rsidRPr="000765B1" w:rsidRDefault="00A92C9B" w:rsidP="008226E4">
            <w:pPr>
              <w:rPr>
                <w:rFonts w:ascii="Arial" w:hAnsi="Arial" w:cs="Arial"/>
                <w:sz w:val="20"/>
                <w:szCs w:val="20"/>
              </w:rPr>
            </w:pPr>
          </w:p>
        </w:tc>
        <w:tc>
          <w:tcPr>
            <w:tcW w:w="2203" w:type="dxa"/>
            <w:shd w:val="clear" w:color="auto" w:fill="auto"/>
          </w:tcPr>
          <w:p w14:paraId="31665697" w14:textId="77777777" w:rsidR="00A92C9B" w:rsidRPr="000765B1" w:rsidRDefault="00A92C9B" w:rsidP="008226E4">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8226E4">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488F8054" w14:textId="1B39AD15" w:rsidR="00A92C9B" w:rsidRDefault="00A92C9B" w:rsidP="00370729">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0EB1BDCC" w14:textId="0E80E865" w:rsidR="002A53C9" w:rsidRDefault="002A53C9" w:rsidP="00370729">
      <w:pPr>
        <w:rPr>
          <w:rFonts w:ascii="Arial" w:hAnsi="Arial" w:cs="Arial"/>
          <w:sz w:val="22"/>
          <w:szCs w:val="22"/>
        </w:rPr>
      </w:pPr>
    </w:p>
    <w:p w14:paraId="0AACF9E7" w14:textId="2753EE44" w:rsidR="00BE71BE" w:rsidRPr="00BE71BE" w:rsidRDefault="00BE71BE">
      <w:pPr>
        <w:spacing w:after="160" w:line="259" w:lineRule="auto"/>
        <w:rPr>
          <w:rFonts w:ascii="Arial" w:hAnsi="Arial" w:cs="Arial"/>
          <w:b/>
          <w:sz w:val="22"/>
          <w:szCs w:val="22"/>
        </w:rPr>
      </w:pPr>
      <w:r w:rsidRPr="00BE71BE">
        <w:rPr>
          <w:rFonts w:ascii="Arial" w:hAnsi="Arial" w:cs="Arial"/>
          <w:b/>
          <w:sz w:val="22"/>
          <w:szCs w:val="22"/>
        </w:rPr>
        <w:t>Master of Social Work (Full-time)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BE71BE" w14:paraId="4A2D20CD" w14:textId="77777777" w:rsidTr="00BE71B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6AD2E777" w14:textId="77777777" w:rsidR="00BE71BE" w:rsidRPr="00BE71BE" w:rsidRDefault="00BE71BE" w:rsidP="00BE71BE">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806BC63" w14:textId="7D17A539" w:rsidR="00BE71BE" w:rsidRPr="00BE71BE" w:rsidRDefault="00BE71BE" w:rsidP="00BE71BE">
            <w:pPr>
              <w:spacing w:line="259" w:lineRule="auto"/>
              <w:ind w:right="79"/>
              <w:jc w:val="center"/>
              <w:rPr>
                <w:rFonts w:ascii="Arial" w:eastAsia="Arial" w:hAnsi="Arial" w:cs="Arial"/>
                <w:color w:val="000000"/>
                <w:szCs w:val="22"/>
              </w:rPr>
            </w:pPr>
            <w:r w:rsidRPr="00BE71BE">
              <w:rPr>
                <w:rFonts w:ascii="Arial" w:eastAsia="Arial" w:hAnsi="Arial" w:cs="Arial"/>
                <w:b/>
                <w:color w:val="FFFFFF"/>
                <w:sz w:val="22"/>
                <w:szCs w:val="22"/>
              </w:rPr>
              <w:t>Year 1 (</w:t>
            </w:r>
            <w:r>
              <w:rPr>
                <w:rFonts w:ascii="Arial" w:eastAsia="Arial" w:hAnsi="Arial" w:cs="Arial"/>
                <w:b/>
                <w:color w:val="FFFFFF"/>
                <w:sz w:val="22"/>
                <w:szCs w:val="22"/>
              </w:rPr>
              <w:t>full</w:t>
            </w:r>
            <w:r w:rsidRPr="00BE71BE">
              <w:rPr>
                <w:rFonts w:ascii="Arial" w:eastAsia="Arial" w:hAnsi="Arial" w:cs="Arial"/>
                <w:b/>
                <w:color w:val="FFFFFF"/>
                <w:sz w:val="22"/>
                <w:szCs w:val="22"/>
              </w:rPr>
              <w:t xml:space="preserve"> time) </w:t>
            </w:r>
          </w:p>
        </w:tc>
        <w:tc>
          <w:tcPr>
            <w:tcW w:w="3082" w:type="dxa"/>
            <w:tcBorders>
              <w:top w:val="single" w:sz="4" w:space="0" w:color="000000"/>
              <w:left w:val="nil"/>
              <w:bottom w:val="single" w:sz="4" w:space="0" w:color="000000"/>
              <w:right w:val="single" w:sz="4" w:space="0" w:color="000000"/>
            </w:tcBorders>
            <w:shd w:val="clear" w:color="auto" w:fill="000000"/>
          </w:tcPr>
          <w:p w14:paraId="7575FB0D" w14:textId="77777777" w:rsidR="00BE71BE" w:rsidRPr="00BE71BE" w:rsidRDefault="00BE71BE" w:rsidP="00BE71BE">
            <w:pPr>
              <w:spacing w:after="160" w:line="259" w:lineRule="auto"/>
              <w:rPr>
                <w:rFonts w:ascii="Arial" w:eastAsia="Arial" w:hAnsi="Arial" w:cs="Arial"/>
                <w:color w:val="000000"/>
                <w:szCs w:val="22"/>
              </w:rPr>
            </w:pPr>
          </w:p>
        </w:tc>
      </w:tr>
      <w:tr w:rsidR="00BE71BE" w:rsidRPr="00BE71BE" w14:paraId="6086BDA6" w14:textId="77777777" w:rsidTr="00BE71BE">
        <w:trPr>
          <w:trHeight w:val="263"/>
        </w:trPr>
        <w:tc>
          <w:tcPr>
            <w:tcW w:w="3080" w:type="dxa"/>
            <w:tcBorders>
              <w:top w:val="single" w:sz="4" w:space="0" w:color="000000"/>
              <w:left w:val="single" w:sz="4" w:space="0" w:color="000000"/>
              <w:bottom w:val="single" w:sz="4" w:space="0" w:color="000000"/>
              <w:right w:val="single" w:sz="4" w:space="0" w:color="000000"/>
            </w:tcBorders>
          </w:tcPr>
          <w:p w14:paraId="405034B6" w14:textId="77777777" w:rsidR="00BE71BE" w:rsidRPr="00BE71BE" w:rsidRDefault="00BE71BE" w:rsidP="00BE71BE">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September to  December </w:t>
            </w:r>
          </w:p>
        </w:tc>
        <w:tc>
          <w:tcPr>
            <w:tcW w:w="3082" w:type="dxa"/>
            <w:tcBorders>
              <w:top w:val="single" w:sz="4" w:space="0" w:color="000000"/>
              <w:left w:val="single" w:sz="4" w:space="0" w:color="000000"/>
              <w:bottom w:val="single" w:sz="4" w:space="0" w:color="000000"/>
              <w:right w:val="single" w:sz="4" w:space="0" w:color="000000"/>
            </w:tcBorders>
          </w:tcPr>
          <w:p w14:paraId="6002F498" w14:textId="77777777" w:rsidR="00BE71BE" w:rsidRPr="00BE71BE" w:rsidRDefault="00BE71BE" w:rsidP="00BE71BE">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January to April </w:t>
            </w:r>
          </w:p>
        </w:tc>
        <w:tc>
          <w:tcPr>
            <w:tcW w:w="3082" w:type="dxa"/>
            <w:tcBorders>
              <w:top w:val="single" w:sz="4" w:space="0" w:color="000000"/>
              <w:left w:val="single" w:sz="4" w:space="0" w:color="000000"/>
              <w:bottom w:val="single" w:sz="4" w:space="0" w:color="000000"/>
              <w:right w:val="single" w:sz="4" w:space="0" w:color="000000"/>
            </w:tcBorders>
          </w:tcPr>
          <w:p w14:paraId="6C6E5A2F" w14:textId="356E16C6" w:rsidR="00BE71BE" w:rsidRPr="00BE71BE" w:rsidRDefault="00BE71BE" w:rsidP="00BE71BE">
            <w:pPr>
              <w:spacing w:line="259" w:lineRule="auto"/>
              <w:rPr>
                <w:rFonts w:ascii="Arial" w:eastAsia="Arial" w:hAnsi="Arial" w:cs="Arial"/>
                <w:b/>
                <w:color w:val="2F5496" w:themeColor="accent5" w:themeShade="BF"/>
                <w:szCs w:val="22"/>
              </w:rPr>
            </w:pPr>
            <w:r w:rsidRPr="00525E50">
              <w:rPr>
                <w:b/>
                <w:color w:val="2F5496" w:themeColor="accent5" w:themeShade="BF"/>
              </w:rPr>
              <w:t xml:space="preserve">May to August </w:t>
            </w:r>
          </w:p>
        </w:tc>
      </w:tr>
      <w:tr w:rsidR="00BE71BE" w:rsidRPr="00BE71BE" w14:paraId="69E2E6B8" w14:textId="77777777" w:rsidTr="00BE71BE">
        <w:trPr>
          <w:trHeight w:val="1046"/>
        </w:trPr>
        <w:tc>
          <w:tcPr>
            <w:tcW w:w="3080" w:type="dxa"/>
            <w:tcBorders>
              <w:top w:val="single" w:sz="4" w:space="0" w:color="000000"/>
              <w:left w:val="single" w:sz="4" w:space="0" w:color="000000"/>
              <w:bottom w:val="nil"/>
              <w:right w:val="single" w:sz="4" w:space="0" w:color="000000"/>
            </w:tcBorders>
          </w:tcPr>
          <w:p w14:paraId="4B53055F" w14:textId="7EDAA430" w:rsidR="008A4A8E" w:rsidRDefault="008A4A8E" w:rsidP="00995E13">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SW4001:</w:t>
            </w:r>
            <w:r>
              <w:rPr>
                <w:rFonts w:ascii="Arial" w:eastAsia="Arial" w:hAnsi="Arial" w:cs="Arial"/>
                <w:color w:val="000000"/>
                <w:sz w:val="22"/>
                <w:szCs w:val="22"/>
              </w:rPr>
              <w:t xml:space="preserve"> </w:t>
            </w:r>
            <w:r w:rsidRPr="00BE71BE">
              <w:rPr>
                <w:rFonts w:ascii="Arial" w:eastAsia="Arial" w:hAnsi="Arial" w:cs="Arial"/>
                <w:color w:val="000000"/>
                <w:sz w:val="22"/>
                <w:szCs w:val="22"/>
              </w:rPr>
              <w:t>Readiness for Direct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Practice </w:t>
            </w:r>
            <w:r w:rsidR="003A6694">
              <w:rPr>
                <w:rFonts w:ascii="Arial" w:eastAsia="Arial" w:hAnsi="Arial" w:cs="Arial"/>
                <w:color w:val="000000"/>
                <w:sz w:val="22"/>
                <w:szCs w:val="22"/>
              </w:rPr>
              <w:t>(30 credits)</w:t>
            </w:r>
          </w:p>
          <w:p w14:paraId="24D9C890" w14:textId="27A11A6D" w:rsidR="003B3849" w:rsidRDefault="003B3849" w:rsidP="00995E13">
            <w:pPr>
              <w:spacing w:after="3" w:line="259" w:lineRule="auto"/>
              <w:ind w:right="62"/>
              <w:rPr>
                <w:rFonts w:ascii="Arial" w:eastAsia="Arial" w:hAnsi="Arial" w:cs="Arial"/>
                <w:color w:val="000000"/>
                <w:sz w:val="22"/>
                <w:szCs w:val="22"/>
              </w:rPr>
            </w:pPr>
          </w:p>
          <w:p w14:paraId="7109F50E" w14:textId="77777777" w:rsidR="003B3849" w:rsidRPr="003B3849" w:rsidRDefault="003B3849" w:rsidP="003B3849">
            <w:pPr>
              <w:spacing w:after="3" w:line="259" w:lineRule="auto"/>
              <w:ind w:right="62"/>
              <w:rPr>
                <w:rFonts w:ascii="Arial" w:eastAsia="Arial" w:hAnsi="Arial" w:cs="Arial"/>
                <w:color w:val="000000"/>
                <w:sz w:val="22"/>
                <w:szCs w:val="22"/>
              </w:rPr>
            </w:pPr>
            <w:r w:rsidRPr="003B3849">
              <w:rPr>
                <w:rFonts w:ascii="Arial" w:eastAsia="Arial" w:hAnsi="Arial" w:cs="Arial"/>
                <w:b/>
                <w:color w:val="000000"/>
                <w:sz w:val="22"/>
                <w:szCs w:val="22"/>
              </w:rPr>
              <w:t>SW7004:</w:t>
            </w:r>
            <w:r w:rsidRPr="003B3849">
              <w:rPr>
                <w:rFonts w:ascii="Arial" w:eastAsia="Arial" w:hAnsi="Arial" w:cs="Arial"/>
                <w:color w:val="000000"/>
                <w:sz w:val="22"/>
                <w:szCs w:val="22"/>
              </w:rPr>
              <w:t xml:space="preserve"> Legal, Ethical and Policy Frameworks for Social Work Practice (30 credits)</w:t>
            </w:r>
          </w:p>
          <w:p w14:paraId="6A7F9585" w14:textId="77777777" w:rsidR="003B3849" w:rsidRDefault="003B3849" w:rsidP="00995E13">
            <w:pPr>
              <w:spacing w:after="3" w:line="259" w:lineRule="auto"/>
              <w:ind w:right="62"/>
              <w:rPr>
                <w:rFonts w:ascii="Arial" w:eastAsia="Arial" w:hAnsi="Arial" w:cs="Arial"/>
                <w:color w:val="000000"/>
                <w:sz w:val="22"/>
                <w:szCs w:val="22"/>
              </w:rPr>
            </w:pPr>
          </w:p>
          <w:p w14:paraId="7F328520" w14:textId="5420F1EE" w:rsidR="003A6694" w:rsidRDefault="008A4A8E" w:rsidP="003A6694">
            <w:pPr>
              <w:spacing w:after="3" w:line="259" w:lineRule="auto"/>
              <w:ind w:right="62"/>
              <w:rPr>
                <w:rFonts w:ascii="Arial" w:eastAsia="Arial" w:hAnsi="Arial" w:cs="Arial"/>
                <w:color w:val="000000"/>
                <w:sz w:val="22"/>
                <w:szCs w:val="22"/>
              </w:rPr>
            </w:pPr>
            <w:r w:rsidRPr="008A4A8E">
              <w:rPr>
                <w:rFonts w:ascii="Arial" w:eastAsia="Arial" w:hAnsi="Arial" w:cs="Arial"/>
                <w:b/>
                <w:color w:val="000000"/>
                <w:sz w:val="22"/>
                <w:szCs w:val="22"/>
              </w:rPr>
              <w:t>SW7002:</w:t>
            </w:r>
            <w:r w:rsidRPr="008A4A8E">
              <w:rPr>
                <w:rFonts w:ascii="Arial" w:eastAsia="Arial" w:hAnsi="Arial" w:cs="Arial"/>
                <w:color w:val="000000"/>
                <w:sz w:val="22"/>
                <w:szCs w:val="22"/>
              </w:rPr>
              <w:t xml:space="preserve"> </w:t>
            </w:r>
            <w:r w:rsidR="00BE71BE" w:rsidRPr="00BE71BE">
              <w:rPr>
                <w:rFonts w:ascii="Arial" w:eastAsia="Arial" w:hAnsi="Arial" w:cs="Arial"/>
                <w:color w:val="000000"/>
                <w:sz w:val="22"/>
                <w:szCs w:val="22"/>
              </w:rPr>
              <w:t xml:space="preserve">Human </w:t>
            </w:r>
            <w:r w:rsidRPr="008A4A8E">
              <w:rPr>
                <w:rFonts w:ascii="Arial" w:eastAsia="Arial" w:hAnsi="Arial" w:cs="Arial"/>
                <w:color w:val="000000"/>
                <w:sz w:val="22"/>
                <w:szCs w:val="22"/>
              </w:rPr>
              <w:t>D</w:t>
            </w:r>
            <w:r w:rsidR="00BE71BE" w:rsidRPr="00BE71BE">
              <w:rPr>
                <w:rFonts w:ascii="Arial" w:eastAsia="Arial" w:hAnsi="Arial" w:cs="Arial"/>
                <w:color w:val="000000"/>
                <w:sz w:val="22"/>
                <w:szCs w:val="22"/>
              </w:rPr>
              <w:t>evelopment and</w:t>
            </w:r>
            <w:r w:rsidR="00BE71BE" w:rsidRPr="008A4A8E">
              <w:rPr>
                <w:rFonts w:ascii="Arial" w:eastAsia="Arial" w:hAnsi="Arial" w:cs="Arial"/>
                <w:color w:val="000000"/>
                <w:sz w:val="22"/>
                <w:szCs w:val="22"/>
              </w:rPr>
              <w:t xml:space="preserve"> </w:t>
            </w:r>
            <w:r w:rsidR="00BE71BE" w:rsidRPr="00BE71BE">
              <w:rPr>
                <w:rFonts w:ascii="Arial" w:eastAsia="Arial" w:hAnsi="Arial" w:cs="Arial"/>
                <w:color w:val="000000"/>
                <w:sz w:val="22"/>
                <w:szCs w:val="22"/>
              </w:rPr>
              <w:t xml:space="preserve">the Social Environment </w:t>
            </w:r>
            <w:r w:rsidR="003A6694">
              <w:rPr>
                <w:rFonts w:ascii="Arial" w:eastAsia="Arial" w:hAnsi="Arial" w:cs="Arial"/>
                <w:color w:val="000000"/>
                <w:sz w:val="22"/>
                <w:szCs w:val="22"/>
              </w:rPr>
              <w:t>(30 credits)</w:t>
            </w:r>
          </w:p>
          <w:p w14:paraId="62B0F700" w14:textId="77777777" w:rsidR="00BE71BE" w:rsidRPr="00BE71BE" w:rsidRDefault="00BE71BE" w:rsidP="00995E13">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4993B0FC" w14:textId="159A874A" w:rsidR="003A6694" w:rsidRDefault="008A4A8E"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SW4001:</w:t>
            </w:r>
            <w:r>
              <w:rPr>
                <w:rFonts w:ascii="Arial" w:eastAsia="Arial" w:hAnsi="Arial" w:cs="Arial"/>
                <w:b/>
                <w:color w:val="000000"/>
                <w:sz w:val="22"/>
                <w:szCs w:val="22"/>
              </w:rPr>
              <w:t xml:space="preserve"> </w:t>
            </w:r>
            <w:r w:rsidRPr="00BE71BE">
              <w:rPr>
                <w:rFonts w:ascii="Arial" w:eastAsia="Arial" w:hAnsi="Arial" w:cs="Arial"/>
                <w:color w:val="000000"/>
                <w:sz w:val="22"/>
                <w:szCs w:val="22"/>
              </w:rPr>
              <w:t>Readiness for Direct Practice</w:t>
            </w:r>
            <w:r w:rsidR="003A6694">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  </w:t>
            </w:r>
            <w:r w:rsidR="003A6694">
              <w:rPr>
                <w:rFonts w:ascii="Arial" w:eastAsia="Arial" w:hAnsi="Arial" w:cs="Arial"/>
                <w:color w:val="000000"/>
                <w:sz w:val="22"/>
                <w:szCs w:val="22"/>
              </w:rPr>
              <w:t>(30 credits)</w:t>
            </w:r>
          </w:p>
          <w:p w14:paraId="6444E099" w14:textId="7A530DB1" w:rsidR="003B3849" w:rsidRDefault="003B3849" w:rsidP="003A6694">
            <w:pPr>
              <w:spacing w:after="3" w:line="259" w:lineRule="auto"/>
              <w:ind w:right="62"/>
              <w:rPr>
                <w:rFonts w:ascii="Arial" w:eastAsia="Arial" w:hAnsi="Arial" w:cs="Arial"/>
                <w:color w:val="000000"/>
                <w:sz w:val="22"/>
                <w:szCs w:val="22"/>
              </w:rPr>
            </w:pPr>
          </w:p>
          <w:p w14:paraId="3B1FC412" w14:textId="77777777" w:rsidR="003B3849" w:rsidRPr="003B3849" w:rsidRDefault="003B3849" w:rsidP="003B3849">
            <w:pPr>
              <w:spacing w:after="3" w:line="259" w:lineRule="auto"/>
              <w:ind w:right="62"/>
              <w:rPr>
                <w:rFonts w:ascii="Arial" w:eastAsia="Arial" w:hAnsi="Arial" w:cs="Arial"/>
                <w:color w:val="000000"/>
                <w:sz w:val="22"/>
                <w:szCs w:val="22"/>
              </w:rPr>
            </w:pPr>
            <w:r w:rsidRPr="003B3849">
              <w:rPr>
                <w:rFonts w:ascii="Arial" w:eastAsia="Arial" w:hAnsi="Arial" w:cs="Arial"/>
                <w:b/>
                <w:color w:val="000000"/>
                <w:sz w:val="22"/>
                <w:szCs w:val="22"/>
              </w:rPr>
              <w:t>SW7001:</w:t>
            </w:r>
            <w:r w:rsidRPr="003B3849">
              <w:rPr>
                <w:rFonts w:ascii="Arial" w:eastAsia="Arial" w:hAnsi="Arial" w:cs="Arial"/>
                <w:color w:val="000000"/>
                <w:sz w:val="22"/>
                <w:szCs w:val="22"/>
              </w:rPr>
              <w:t xml:space="preserve"> Assessment and Intervention (30 credits)</w:t>
            </w:r>
          </w:p>
          <w:p w14:paraId="5F41468B" w14:textId="77777777" w:rsidR="003B3849" w:rsidRDefault="003B3849" w:rsidP="003A6694">
            <w:pPr>
              <w:spacing w:after="3" w:line="259" w:lineRule="auto"/>
              <w:ind w:right="62"/>
              <w:rPr>
                <w:rFonts w:ascii="Arial" w:eastAsia="Arial" w:hAnsi="Arial" w:cs="Arial"/>
                <w:color w:val="000000"/>
                <w:sz w:val="22"/>
                <w:szCs w:val="22"/>
              </w:rPr>
            </w:pPr>
          </w:p>
          <w:p w14:paraId="134678AF" w14:textId="3D0183D3" w:rsidR="008A4A8E" w:rsidRDefault="008A4A8E" w:rsidP="00995E13">
            <w:pPr>
              <w:spacing w:after="43" w:line="247" w:lineRule="auto"/>
              <w:ind w:right="62"/>
              <w:rPr>
                <w:rFonts w:ascii="Arial" w:eastAsia="Arial" w:hAnsi="Arial" w:cs="Arial"/>
                <w:color w:val="000000"/>
                <w:sz w:val="22"/>
                <w:szCs w:val="22"/>
              </w:rPr>
            </w:pPr>
          </w:p>
          <w:p w14:paraId="08465997" w14:textId="77777777" w:rsidR="003A6694" w:rsidRDefault="008A4A8E" w:rsidP="003A6694">
            <w:pPr>
              <w:spacing w:after="3" w:line="259" w:lineRule="auto"/>
              <w:ind w:right="62"/>
              <w:rPr>
                <w:rFonts w:ascii="Arial" w:eastAsia="Arial" w:hAnsi="Arial" w:cs="Arial"/>
                <w:color w:val="000000"/>
                <w:sz w:val="22"/>
                <w:szCs w:val="22"/>
              </w:rPr>
            </w:pPr>
            <w:r w:rsidRPr="008D4A95">
              <w:rPr>
                <w:rFonts w:ascii="Arial" w:eastAsia="Arial" w:hAnsi="Arial" w:cs="Arial"/>
                <w:b/>
                <w:color w:val="000000"/>
                <w:sz w:val="22"/>
                <w:szCs w:val="22"/>
              </w:rPr>
              <w:t>SW7003:</w:t>
            </w:r>
            <w:r>
              <w:rPr>
                <w:rFonts w:ascii="Arial" w:eastAsia="Arial" w:hAnsi="Arial" w:cs="Arial"/>
                <w:b/>
                <w:color w:val="000000"/>
                <w:sz w:val="22"/>
                <w:szCs w:val="22"/>
              </w:rPr>
              <w:t xml:space="preserve"> </w:t>
            </w:r>
            <w:r w:rsidRPr="00BE71BE">
              <w:rPr>
                <w:rFonts w:ascii="Arial" w:eastAsia="Arial" w:hAnsi="Arial" w:cs="Arial"/>
                <w:color w:val="000000"/>
                <w:sz w:val="22"/>
                <w:szCs w:val="22"/>
              </w:rPr>
              <w:t xml:space="preserve">Applied Social Work Practice </w:t>
            </w:r>
            <w:r w:rsidR="003A6694">
              <w:rPr>
                <w:rFonts w:ascii="Arial" w:eastAsia="Arial" w:hAnsi="Arial" w:cs="Arial"/>
                <w:color w:val="000000"/>
                <w:sz w:val="22"/>
                <w:szCs w:val="22"/>
              </w:rPr>
              <w:t>(30 credits)</w:t>
            </w:r>
          </w:p>
          <w:p w14:paraId="6FC6F026" w14:textId="77777777" w:rsidR="008A4A8E" w:rsidRDefault="008A4A8E" w:rsidP="00995E13">
            <w:pPr>
              <w:spacing w:after="3" w:line="259" w:lineRule="auto"/>
              <w:ind w:right="62"/>
              <w:rPr>
                <w:rFonts w:ascii="Arial" w:eastAsia="Arial" w:hAnsi="Arial" w:cs="Arial"/>
                <w:b/>
                <w:color w:val="000000"/>
                <w:sz w:val="22"/>
                <w:szCs w:val="22"/>
              </w:rPr>
            </w:pPr>
          </w:p>
          <w:p w14:paraId="5334FDD8" w14:textId="77777777" w:rsidR="00BE71BE" w:rsidRPr="00BE71BE"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32FB3311" w14:textId="083D1C4A" w:rsidR="00BE71BE" w:rsidRPr="00BE71BE" w:rsidRDefault="008A4A8E" w:rsidP="00BE71BE">
            <w:pPr>
              <w:spacing w:line="259" w:lineRule="auto"/>
              <w:rPr>
                <w:rFonts w:ascii="Arial" w:eastAsia="Arial" w:hAnsi="Arial" w:cs="Arial"/>
                <w:color w:val="000000"/>
                <w:sz w:val="22"/>
                <w:szCs w:val="22"/>
              </w:rPr>
            </w:pPr>
            <w:r w:rsidRPr="00E2468D">
              <w:rPr>
                <w:rFonts w:ascii="Arial" w:hAnsi="Arial" w:cs="Arial"/>
                <w:b/>
                <w:sz w:val="22"/>
                <w:szCs w:val="22"/>
              </w:rPr>
              <w:t>SW5001:</w:t>
            </w:r>
            <w:r w:rsidRPr="00E2468D">
              <w:rPr>
                <w:rFonts w:ascii="Arial" w:hAnsi="Arial" w:cs="Arial"/>
                <w:sz w:val="22"/>
                <w:szCs w:val="22"/>
              </w:rPr>
              <w:t xml:space="preserve"> </w:t>
            </w:r>
            <w:r w:rsidR="00BE71BE" w:rsidRPr="00E2468D">
              <w:rPr>
                <w:rFonts w:ascii="Arial" w:hAnsi="Arial" w:cs="Arial"/>
                <w:sz w:val="22"/>
                <w:szCs w:val="22"/>
              </w:rPr>
              <w:t>First Practice Placement (70 days</w:t>
            </w:r>
            <w:r w:rsidR="000532DF">
              <w:rPr>
                <w:rFonts w:ascii="Arial" w:hAnsi="Arial" w:cs="Arial"/>
                <w:sz w:val="22"/>
                <w:szCs w:val="22"/>
              </w:rPr>
              <w:t xml:space="preserve"> – 30 credits</w:t>
            </w:r>
            <w:r w:rsidR="00BE71BE" w:rsidRPr="00E2468D">
              <w:rPr>
                <w:rFonts w:ascii="Arial" w:hAnsi="Arial" w:cs="Arial"/>
                <w:sz w:val="22"/>
                <w:szCs w:val="22"/>
              </w:rPr>
              <w:t xml:space="preserve">) </w:t>
            </w:r>
          </w:p>
        </w:tc>
      </w:tr>
      <w:tr w:rsidR="00BE71BE" w:rsidRPr="00BE71BE" w14:paraId="35ADBFF8" w14:textId="77777777" w:rsidTr="00BE71BE">
        <w:trPr>
          <w:trHeight w:val="271"/>
        </w:trPr>
        <w:tc>
          <w:tcPr>
            <w:tcW w:w="3080" w:type="dxa"/>
            <w:tcBorders>
              <w:top w:val="nil"/>
              <w:left w:val="nil"/>
              <w:bottom w:val="nil"/>
              <w:right w:val="nil"/>
            </w:tcBorders>
            <w:shd w:val="clear" w:color="auto" w:fill="000000"/>
          </w:tcPr>
          <w:p w14:paraId="40BA0EFD" w14:textId="77777777" w:rsidR="00BE71BE" w:rsidRPr="00BE71BE" w:rsidRDefault="00BE71BE" w:rsidP="00BE71BE">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CDDDA33" w14:textId="7B057593" w:rsidR="00BE71BE" w:rsidRPr="00BE71BE" w:rsidRDefault="00BE71BE" w:rsidP="00BE71BE">
            <w:pPr>
              <w:spacing w:line="259" w:lineRule="auto"/>
              <w:ind w:right="79"/>
              <w:jc w:val="center"/>
              <w:rPr>
                <w:rFonts w:ascii="Arial" w:eastAsia="Arial" w:hAnsi="Arial" w:cs="Arial"/>
                <w:color w:val="000000"/>
                <w:szCs w:val="22"/>
              </w:rPr>
            </w:pPr>
            <w:r w:rsidRPr="00BE71BE">
              <w:rPr>
                <w:rFonts w:ascii="Arial" w:eastAsia="Arial" w:hAnsi="Arial" w:cs="Arial"/>
                <w:b/>
                <w:color w:val="FFFFFF"/>
                <w:sz w:val="22"/>
                <w:szCs w:val="22"/>
              </w:rPr>
              <w:t>Year 2 (</w:t>
            </w:r>
            <w:r>
              <w:rPr>
                <w:rFonts w:ascii="Arial" w:eastAsia="Arial" w:hAnsi="Arial" w:cs="Arial"/>
                <w:b/>
                <w:color w:val="FFFFFF"/>
                <w:sz w:val="22"/>
                <w:szCs w:val="22"/>
              </w:rPr>
              <w:t>full</w:t>
            </w:r>
            <w:r w:rsidRPr="00BE71BE">
              <w:rPr>
                <w:rFonts w:ascii="Arial" w:eastAsia="Arial" w:hAnsi="Arial" w:cs="Arial"/>
                <w:b/>
                <w:color w:val="FFFFFF"/>
                <w:sz w:val="22"/>
                <w:szCs w:val="22"/>
              </w:rPr>
              <w:t xml:space="preserve"> time) </w:t>
            </w:r>
          </w:p>
        </w:tc>
        <w:tc>
          <w:tcPr>
            <w:tcW w:w="3082" w:type="dxa"/>
            <w:tcBorders>
              <w:top w:val="nil"/>
              <w:left w:val="nil"/>
              <w:bottom w:val="nil"/>
              <w:right w:val="nil"/>
            </w:tcBorders>
            <w:shd w:val="clear" w:color="auto" w:fill="000000"/>
          </w:tcPr>
          <w:p w14:paraId="2608ABA6" w14:textId="77777777" w:rsidR="00BE71BE" w:rsidRPr="00BE71BE" w:rsidRDefault="00BE71BE" w:rsidP="00BE71BE">
            <w:pPr>
              <w:spacing w:after="160" w:line="259" w:lineRule="auto"/>
              <w:rPr>
                <w:rFonts w:ascii="Arial" w:eastAsia="Arial" w:hAnsi="Arial" w:cs="Arial"/>
                <w:color w:val="000000"/>
                <w:szCs w:val="22"/>
              </w:rPr>
            </w:pPr>
          </w:p>
        </w:tc>
      </w:tr>
      <w:tr w:rsidR="00BE71BE" w:rsidRPr="00BE71BE" w14:paraId="61A5CCEC" w14:textId="77777777" w:rsidTr="00995E13">
        <w:trPr>
          <w:trHeight w:val="257"/>
        </w:trPr>
        <w:tc>
          <w:tcPr>
            <w:tcW w:w="3080" w:type="dxa"/>
            <w:tcBorders>
              <w:top w:val="nil"/>
              <w:left w:val="single" w:sz="4" w:space="0" w:color="000000"/>
              <w:bottom w:val="single" w:sz="4" w:space="0" w:color="000000"/>
              <w:right w:val="single" w:sz="4" w:space="0" w:color="000000"/>
            </w:tcBorders>
          </w:tcPr>
          <w:p w14:paraId="65AA5D91" w14:textId="77777777" w:rsidR="00BE71BE" w:rsidRPr="00BE71BE" w:rsidRDefault="00BE71BE" w:rsidP="00BE71BE">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September to  December </w:t>
            </w:r>
          </w:p>
        </w:tc>
        <w:tc>
          <w:tcPr>
            <w:tcW w:w="3082" w:type="dxa"/>
            <w:tcBorders>
              <w:top w:val="nil"/>
              <w:left w:val="single" w:sz="4" w:space="0" w:color="000000"/>
              <w:bottom w:val="single" w:sz="4" w:space="0" w:color="000000"/>
              <w:right w:val="single" w:sz="4" w:space="0" w:color="000000"/>
            </w:tcBorders>
          </w:tcPr>
          <w:p w14:paraId="53D460A9" w14:textId="69A5EA73" w:rsidR="00BE71BE" w:rsidRPr="00BE71BE" w:rsidRDefault="003B3849" w:rsidP="00BE71BE">
            <w:pPr>
              <w:spacing w:line="259" w:lineRule="auto"/>
              <w:rPr>
                <w:rFonts w:ascii="Arial" w:eastAsia="Arial" w:hAnsi="Arial" w:cs="Arial"/>
                <w:color w:val="2F5496" w:themeColor="accent5" w:themeShade="BF"/>
                <w:szCs w:val="22"/>
              </w:rPr>
            </w:pPr>
            <w:r>
              <w:rPr>
                <w:rFonts w:ascii="Arial" w:eastAsia="Arial" w:hAnsi="Arial" w:cs="Arial"/>
                <w:b/>
                <w:color w:val="2F5496" w:themeColor="accent5" w:themeShade="BF"/>
                <w:sz w:val="22"/>
                <w:szCs w:val="22"/>
              </w:rPr>
              <w:t>January to July</w:t>
            </w:r>
          </w:p>
        </w:tc>
        <w:tc>
          <w:tcPr>
            <w:tcW w:w="3082" w:type="dxa"/>
            <w:tcBorders>
              <w:top w:val="nil"/>
              <w:left w:val="single" w:sz="4" w:space="0" w:color="000000"/>
              <w:bottom w:val="single" w:sz="4" w:space="0" w:color="000000"/>
              <w:right w:val="single" w:sz="4" w:space="0" w:color="000000"/>
            </w:tcBorders>
          </w:tcPr>
          <w:p w14:paraId="158D1D32" w14:textId="1A4C64CA" w:rsidR="00BE71BE" w:rsidRPr="00BE71BE" w:rsidRDefault="003B3849" w:rsidP="00BE71BE">
            <w:pPr>
              <w:spacing w:line="259" w:lineRule="auto"/>
              <w:rPr>
                <w:rFonts w:ascii="Arial" w:eastAsia="Arial" w:hAnsi="Arial" w:cs="Arial"/>
                <w:color w:val="2F5496" w:themeColor="accent5" w:themeShade="BF"/>
                <w:szCs w:val="22"/>
              </w:rPr>
            </w:pPr>
            <w:r>
              <w:rPr>
                <w:rFonts w:ascii="Arial" w:eastAsia="Arial" w:hAnsi="Arial" w:cs="Arial"/>
                <w:color w:val="2F5496" w:themeColor="accent5" w:themeShade="BF"/>
                <w:szCs w:val="22"/>
              </w:rPr>
              <w:t>July</w:t>
            </w:r>
          </w:p>
        </w:tc>
      </w:tr>
      <w:tr w:rsidR="00995E13" w:rsidRPr="00BE71BE" w14:paraId="28C5225E" w14:textId="77777777" w:rsidTr="00995E13">
        <w:trPr>
          <w:trHeight w:val="257"/>
        </w:trPr>
        <w:tc>
          <w:tcPr>
            <w:tcW w:w="3080" w:type="dxa"/>
            <w:tcBorders>
              <w:top w:val="single" w:sz="4" w:space="0" w:color="000000"/>
              <w:left w:val="single" w:sz="4" w:space="0" w:color="000000"/>
              <w:bottom w:val="single" w:sz="4" w:space="0" w:color="auto"/>
              <w:right w:val="single" w:sz="4" w:space="0" w:color="000000"/>
            </w:tcBorders>
          </w:tcPr>
          <w:p w14:paraId="5735555F" w14:textId="77777777" w:rsidR="003A6694" w:rsidRDefault="00995E13"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SW7005</w:t>
            </w:r>
            <w:r>
              <w:rPr>
                <w:rFonts w:ascii="Arial" w:eastAsia="Arial" w:hAnsi="Arial" w:cs="Arial"/>
                <w:b/>
                <w:color w:val="000000"/>
                <w:sz w:val="22"/>
                <w:szCs w:val="22"/>
              </w:rPr>
              <w: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Special Practice Interests  </w:t>
            </w:r>
            <w:r w:rsidR="003A6694">
              <w:rPr>
                <w:rFonts w:ascii="Arial" w:eastAsia="Arial" w:hAnsi="Arial" w:cs="Arial"/>
                <w:color w:val="000000"/>
                <w:sz w:val="22"/>
                <w:szCs w:val="22"/>
              </w:rPr>
              <w:t>(30 credits)</w:t>
            </w:r>
          </w:p>
          <w:p w14:paraId="75F8D9E9" w14:textId="77777777" w:rsidR="00995E13" w:rsidRDefault="00995E13" w:rsidP="00995E13">
            <w:pPr>
              <w:spacing w:after="3" w:line="259" w:lineRule="auto"/>
              <w:ind w:right="48"/>
              <w:jc w:val="both"/>
              <w:rPr>
                <w:rFonts w:ascii="Arial" w:eastAsia="Arial" w:hAnsi="Arial" w:cs="Arial"/>
                <w:b/>
                <w:color w:val="000000"/>
                <w:sz w:val="22"/>
                <w:szCs w:val="22"/>
              </w:rPr>
            </w:pPr>
          </w:p>
          <w:p w14:paraId="43079291" w14:textId="77777777" w:rsidR="003A6694" w:rsidRDefault="00995E13"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SW7007</w:t>
            </w:r>
            <w:r>
              <w:rPr>
                <w:rFonts w:ascii="Arial" w:eastAsia="Arial" w:hAnsi="Arial" w:cs="Arial"/>
                <w:b/>
                <w:color w:val="000000"/>
                <w:sz w:val="22"/>
                <w:szCs w:val="22"/>
              </w:rPr>
              <w: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Capstone Project </w:t>
            </w:r>
            <w:r w:rsidR="003A6694">
              <w:rPr>
                <w:rFonts w:ascii="Arial" w:eastAsia="Arial" w:hAnsi="Arial" w:cs="Arial"/>
                <w:color w:val="000000"/>
                <w:sz w:val="22"/>
                <w:szCs w:val="22"/>
              </w:rPr>
              <w:t>(30 credits)</w:t>
            </w:r>
          </w:p>
          <w:p w14:paraId="34702A7A" w14:textId="77777777" w:rsidR="00995E13" w:rsidRPr="00BE71BE" w:rsidRDefault="00995E13" w:rsidP="00995E13">
            <w:pPr>
              <w:spacing w:line="259" w:lineRule="auto"/>
              <w:rPr>
                <w:rFonts w:ascii="Arial" w:eastAsia="Arial" w:hAnsi="Arial" w:cs="Arial"/>
                <w:b/>
                <w:color w:val="000000"/>
                <w:sz w:val="22"/>
                <w:szCs w:val="22"/>
              </w:rPr>
            </w:pPr>
          </w:p>
        </w:tc>
        <w:tc>
          <w:tcPr>
            <w:tcW w:w="3082" w:type="dxa"/>
            <w:tcBorders>
              <w:top w:val="single" w:sz="4" w:space="0" w:color="000000"/>
              <w:left w:val="single" w:sz="4" w:space="0" w:color="000000"/>
              <w:bottom w:val="single" w:sz="4" w:space="0" w:color="auto"/>
              <w:right w:val="single" w:sz="4" w:space="0" w:color="000000"/>
            </w:tcBorders>
          </w:tcPr>
          <w:p w14:paraId="4E1A4B48" w14:textId="18F291EA" w:rsidR="00995E13" w:rsidRPr="00BE71BE" w:rsidRDefault="00995E13" w:rsidP="00995E13">
            <w:pPr>
              <w:spacing w:line="259" w:lineRule="auto"/>
              <w:rPr>
                <w:rFonts w:ascii="Arial" w:eastAsia="Arial" w:hAnsi="Arial" w:cs="Arial"/>
                <w:b/>
                <w:color w:val="000000"/>
                <w:sz w:val="22"/>
                <w:szCs w:val="22"/>
              </w:rPr>
            </w:pPr>
            <w:r w:rsidRPr="00BE71BE">
              <w:rPr>
                <w:rFonts w:ascii="Arial" w:eastAsia="Arial" w:hAnsi="Arial" w:cs="Arial"/>
                <w:b/>
                <w:color w:val="000000"/>
                <w:sz w:val="22"/>
                <w:szCs w:val="22"/>
              </w:rPr>
              <w:t>SW6008:</w:t>
            </w:r>
            <w:r>
              <w:rPr>
                <w:rFonts w:ascii="Arial" w:eastAsia="Arial" w:hAnsi="Arial" w:cs="Arial"/>
                <w:color w:val="000000"/>
                <w:sz w:val="22"/>
                <w:szCs w:val="22"/>
              </w:rPr>
              <w:t xml:space="preserve"> </w:t>
            </w:r>
            <w:r w:rsidRPr="00BE71BE">
              <w:rPr>
                <w:rFonts w:ascii="Arial" w:eastAsia="Arial" w:hAnsi="Arial" w:cs="Arial"/>
                <w:color w:val="000000"/>
                <w:sz w:val="22"/>
                <w:szCs w:val="22"/>
              </w:rPr>
              <w:t>Final Practice Placement (100 days</w:t>
            </w:r>
            <w:r w:rsidR="000532DF">
              <w:rPr>
                <w:rFonts w:ascii="Arial" w:eastAsia="Arial" w:hAnsi="Arial" w:cs="Arial"/>
                <w:color w:val="000000"/>
                <w:sz w:val="22"/>
                <w:szCs w:val="22"/>
              </w:rPr>
              <w:t xml:space="preserve"> – 30 credits</w:t>
            </w:r>
            <w:r w:rsidRPr="00BE71BE">
              <w:rPr>
                <w:rFonts w:ascii="Arial" w:eastAsia="Arial" w:hAnsi="Arial" w:cs="Arial"/>
                <w:color w:val="000000"/>
                <w:sz w:val="22"/>
                <w:szCs w:val="22"/>
              </w:rPr>
              <w:t xml:space="preserve">) </w:t>
            </w:r>
          </w:p>
        </w:tc>
        <w:tc>
          <w:tcPr>
            <w:tcW w:w="3082" w:type="dxa"/>
            <w:tcBorders>
              <w:top w:val="nil"/>
              <w:left w:val="single" w:sz="4" w:space="0" w:color="000000"/>
              <w:bottom w:val="single" w:sz="4" w:space="0" w:color="000000"/>
              <w:right w:val="single" w:sz="4" w:space="0" w:color="000000"/>
            </w:tcBorders>
          </w:tcPr>
          <w:p w14:paraId="1E3D441E" w14:textId="007EFE85" w:rsidR="00995E13" w:rsidRPr="00BE71BE" w:rsidRDefault="00995E13" w:rsidP="00995E13">
            <w:pPr>
              <w:spacing w:line="259" w:lineRule="auto"/>
              <w:rPr>
                <w:rFonts w:ascii="Arial" w:eastAsia="Arial" w:hAnsi="Arial" w:cs="Arial"/>
                <w:color w:val="000000"/>
                <w:szCs w:val="22"/>
              </w:rPr>
            </w:pPr>
            <w:r w:rsidRPr="00BE71BE">
              <w:rPr>
                <w:rFonts w:ascii="Arial" w:eastAsia="Arial" w:hAnsi="Arial" w:cs="Arial"/>
                <w:color w:val="000000"/>
                <w:sz w:val="22"/>
                <w:szCs w:val="22"/>
              </w:rPr>
              <w:t>Programme completed</w:t>
            </w:r>
            <w:r w:rsidR="008B69A5">
              <w:rPr>
                <w:rFonts w:ascii="Arial" w:eastAsia="Arial" w:hAnsi="Arial" w:cs="Arial"/>
                <w:color w:val="000000"/>
                <w:sz w:val="22"/>
                <w:szCs w:val="22"/>
              </w:rPr>
              <w:t xml:space="preserve"> at the</w:t>
            </w:r>
          </w:p>
          <w:p w14:paraId="7D037378" w14:textId="672D4778" w:rsidR="00995E13" w:rsidRDefault="008B69A5" w:rsidP="00995E13">
            <w:pPr>
              <w:spacing w:line="259" w:lineRule="auto"/>
              <w:rPr>
                <w:rFonts w:ascii="Arial" w:eastAsia="Arial" w:hAnsi="Arial" w:cs="Arial"/>
                <w:color w:val="000000"/>
                <w:sz w:val="22"/>
                <w:szCs w:val="22"/>
              </w:rPr>
            </w:pPr>
            <w:r>
              <w:rPr>
                <w:rFonts w:ascii="Arial" w:eastAsia="Arial" w:hAnsi="Arial" w:cs="Arial"/>
                <w:color w:val="000000"/>
                <w:sz w:val="22"/>
                <w:szCs w:val="22"/>
              </w:rPr>
              <w:t xml:space="preserve">Programme </w:t>
            </w:r>
            <w:r w:rsidR="00995E13" w:rsidRPr="00BE71BE">
              <w:rPr>
                <w:rFonts w:ascii="Arial" w:eastAsia="Arial" w:hAnsi="Arial" w:cs="Arial"/>
                <w:color w:val="000000"/>
                <w:sz w:val="22"/>
                <w:szCs w:val="22"/>
              </w:rPr>
              <w:t>Assessment Board July</w:t>
            </w:r>
          </w:p>
          <w:p w14:paraId="456387D4" w14:textId="77777777" w:rsidR="003A6694" w:rsidRDefault="003A6694" w:rsidP="00995E13">
            <w:pPr>
              <w:spacing w:line="259" w:lineRule="auto"/>
              <w:rPr>
                <w:rFonts w:ascii="Arial" w:eastAsia="Arial" w:hAnsi="Arial" w:cs="Arial"/>
                <w:color w:val="000000"/>
                <w:sz w:val="22"/>
                <w:szCs w:val="22"/>
              </w:rPr>
            </w:pPr>
          </w:p>
          <w:p w14:paraId="61C6F580" w14:textId="08478F18" w:rsidR="003A6694" w:rsidRPr="00BE71BE" w:rsidRDefault="003A6694" w:rsidP="000532DF">
            <w:pPr>
              <w:spacing w:line="259" w:lineRule="auto"/>
              <w:rPr>
                <w:rFonts w:ascii="Arial" w:eastAsia="Arial" w:hAnsi="Arial" w:cs="Arial"/>
                <w:b/>
                <w:color w:val="000000"/>
                <w:sz w:val="22"/>
                <w:szCs w:val="22"/>
              </w:rPr>
            </w:pPr>
          </w:p>
        </w:tc>
      </w:tr>
    </w:tbl>
    <w:p w14:paraId="74FEFD6A" w14:textId="0C68D290" w:rsidR="003A6694" w:rsidRDefault="003A6694">
      <w:pPr>
        <w:spacing w:after="160" w:line="259" w:lineRule="auto"/>
        <w:rPr>
          <w:rFonts w:ascii="Arial" w:hAnsi="Arial" w:cs="Arial"/>
          <w:sz w:val="22"/>
          <w:szCs w:val="22"/>
        </w:rPr>
      </w:pPr>
    </w:p>
    <w:p w14:paraId="52172F77" w14:textId="42EA00DF" w:rsidR="002E300A" w:rsidRDefault="002E300A" w:rsidP="003A6694">
      <w:pPr>
        <w:spacing w:after="160" w:line="259" w:lineRule="auto"/>
        <w:rPr>
          <w:rFonts w:ascii="Arial" w:hAnsi="Arial" w:cs="Arial"/>
          <w:sz w:val="22"/>
          <w:szCs w:val="22"/>
        </w:rPr>
      </w:pPr>
      <w:r w:rsidRPr="002E300A">
        <w:rPr>
          <w:rFonts w:ascii="Arial" w:hAnsi="Arial" w:cs="Arial"/>
          <w:b/>
          <w:sz w:val="22"/>
          <w:szCs w:val="22"/>
        </w:rPr>
        <w:t>Master of Social Work</w:t>
      </w:r>
      <w:r>
        <w:rPr>
          <w:rFonts w:ascii="Arial" w:hAnsi="Arial" w:cs="Arial"/>
          <w:sz w:val="22"/>
          <w:szCs w:val="22"/>
        </w:rPr>
        <w:t xml:space="preserve"> degree requires 180 credits at Level 7 and 90 credits of practice learning modules – SW4001; SW5001; SW6008)</w:t>
      </w:r>
    </w:p>
    <w:p w14:paraId="263045C0" w14:textId="7ADD1CF8" w:rsidR="002E300A" w:rsidRDefault="002E300A" w:rsidP="003A6694">
      <w:pPr>
        <w:spacing w:after="160" w:line="259" w:lineRule="auto"/>
        <w:rPr>
          <w:rFonts w:ascii="Arial" w:hAnsi="Arial" w:cs="Arial"/>
          <w:sz w:val="22"/>
          <w:szCs w:val="22"/>
        </w:rPr>
      </w:pPr>
      <w:r>
        <w:rPr>
          <w:rFonts w:ascii="Arial" w:hAnsi="Arial" w:cs="Arial"/>
          <w:sz w:val="22"/>
          <w:szCs w:val="22"/>
        </w:rPr>
        <w:t xml:space="preserve">Students who exit with 180 credits at level 7 but with insufficient passes in practice learning </w:t>
      </w:r>
      <w:r w:rsidR="004D48F1">
        <w:rPr>
          <w:rFonts w:ascii="Arial" w:hAnsi="Arial" w:cs="Arial"/>
          <w:sz w:val="22"/>
          <w:szCs w:val="22"/>
        </w:rPr>
        <w:t xml:space="preserve">(SW4001; SW5001; SW6008) </w:t>
      </w:r>
      <w:r>
        <w:rPr>
          <w:rFonts w:ascii="Arial" w:hAnsi="Arial" w:cs="Arial"/>
          <w:sz w:val="22"/>
          <w:szCs w:val="22"/>
        </w:rPr>
        <w:t xml:space="preserve">are eligible for the award of </w:t>
      </w:r>
      <w:r w:rsidRPr="002E300A">
        <w:rPr>
          <w:rFonts w:ascii="Arial" w:hAnsi="Arial" w:cs="Arial"/>
          <w:b/>
          <w:sz w:val="22"/>
          <w:szCs w:val="22"/>
        </w:rPr>
        <w:t xml:space="preserve">Master of Arts </w:t>
      </w:r>
      <w:r w:rsidR="00243062">
        <w:rPr>
          <w:rFonts w:ascii="Arial" w:hAnsi="Arial" w:cs="Arial"/>
          <w:b/>
          <w:sz w:val="22"/>
          <w:szCs w:val="22"/>
        </w:rPr>
        <w:t>(MA) in Applied S</w:t>
      </w:r>
      <w:r w:rsidRPr="002E300A">
        <w:rPr>
          <w:rFonts w:ascii="Arial" w:hAnsi="Arial" w:cs="Arial"/>
          <w:b/>
          <w:sz w:val="22"/>
          <w:szCs w:val="22"/>
        </w:rPr>
        <w:t>ocial Care Studies</w:t>
      </w:r>
      <w:r>
        <w:rPr>
          <w:rFonts w:ascii="Arial" w:hAnsi="Arial" w:cs="Arial"/>
          <w:sz w:val="22"/>
          <w:szCs w:val="22"/>
        </w:rPr>
        <w:t xml:space="preserve">. </w:t>
      </w:r>
    </w:p>
    <w:p w14:paraId="2C62849A" w14:textId="10B9F45B" w:rsidR="003A6694" w:rsidRDefault="003A6694" w:rsidP="003A6694">
      <w:pPr>
        <w:spacing w:after="160" w:line="259" w:lineRule="auto"/>
        <w:rPr>
          <w:rFonts w:ascii="Arial" w:hAnsi="Arial" w:cs="Arial"/>
          <w:b/>
          <w:sz w:val="22"/>
          <w:szCs w:val="22"/>
        </w:rPr>
      </w:pPr>
      <w:r w:rsidRPr="003A6694">
        <w:rPr>
          <w:rFonts w:ascii="Arial" w:hAnsi="Arial" w:cs="Arial"/>
          <w:sz w:val="22"/>
          <w:szCs w:val="22"/>
        </w:rPr>
        <w:t xml:space="preserve">Students exiting the programme with 120 level 7 credits </w:t>
      </w:r>
      <w:r w:rsidR="002E300A">
        <w:rPr>
          <w:rFonts w:ascii="Arial" w:hAnsi="Arial" w:cs="Arial"/>
          <w:sz w:val="22"/>
          <w:szCs w:val="22"/>
        </w:rPr>
        <w:t xml:space="preserve">but with insufficient passes in practice learning </w:t>
      </w:r>
      <w:r w:rsidR="004D48F1">
        <w:rPr>
          <w:rFonts w:ascii="Arial" w:hAnsi="Arial" w:cs="Arial"/>
          <w:sz w:val="22"/>
          <w:szCs w:val="22"/>
        </w:rPr>
        <w:t xml:space="preserve">(SW4001; SW5001; SW6008) </w:t>
      </w:r>
      <w:r w:rsidR="002E300A">
        <w:rPr>
          <w:rFonts w:ascii="Arial" w:hAnsi="Arial" w:cs="Arial"/>
          <w:sz w:val="22"/>
          <w:szCs w:val="22"/>
        </w:rPr>
        <w:t xml:space="preserve">are </w:t>
      </w:r>
      <w:r w:rsidRPr="003A6694">
        <w:rPr>
          <w:rFonts w:ascii="Arial" w:hAnsi="Arial" w:cs="Arial"/>
          <w:sz w:val="22"/>
          <w:szCs w:val="22"/>
        </w:rPr>
        <w:t xml:space="preserve">eligible for the award of </w:t>
      </w:r>
      <w:r w:rsidRPr="002E300A">
        <w:rPr>
          <w:rFonts w:ascii="Arial" w:hAnsi="Arial" w:cs="Arial"/>
          <w:b/>
          <w:sz w:val="22"/>
          <w:szCs w:val="22"/>
        </w:rPr>
        <w:t>P</w:t>
      </w:r>
      <w:r w:rsidR="00243062">
        <w:rPr>
          <w:rFonts w:ascii="Arial" w:hAnsi="Arial" w:cs="Arial"/>
          <w:b/>
          <w:sz w:val="22"/>
          <w:szCs w:val="22"/>
        </w:rPr>
        <w:t>ost Graduate Diploma (P</w:t>
      </w:r>
      <w:r w:rsidR="00E1575D">
        <w:rPr>
          <w:rFonts w:ascii="Arial" w:hAnsi="Arial" w:cs="Arial"/>
          <w:b/>
          <w:sz w:val="22"/>
          <w:szCs w:val="22"/>
        </w:rPr>
        <w:t>G</w:t>
      </w:r>
      <w:r w:rsidRPr="002E300A">
        <w:rPr>
          <w:rFonts w:ascii="Arial" w:hAnsi="Arial" w:cs="Arial"/>
          <w:b/>
          <w:sz w:val="22"/>
          <w:szCs w:val="22"/>
        </w:rPr>
        <w:t xml:space="preserve"> Dip</w:t>
      </w:r>
      <w:r w:rsidR="00243062">
        <w:rPr>
          <w:rFonts w:ascii="Arial" w:hAnsi="Arial" w:cs="Arial"/>
          <w:b/>
          <w:sz w:val="22"/>
          <w:szCs w:val="22"/>
        </w:rPr>
        <w:t>)</w:t>
      </w:r>
      <w:r w:rsidRPr="002E300A">
        <w:rPr>
          <w:rFonts w:ascii="Arial" w:hAnsi="Arial" w:cs="Arial"/>
          <w:b/>
          <w:sz w:val="22"/>
          <w:szCs w:val="22"/>
        </w:rPr>
        <w:t xml:space="preserve"> in Applied Social Care </w:t>
      </w:r>
      <w:r w:rsidR="002E300A">
        <w:rPr>
          <w:rFonts w:ascii="Arial" w:hAnsi="Arial" w:cs="Arial"/>
          <w:b/>
          <w:sz w:val="22"/>
          <w:szCs w:val="22"/>
        </w:rPr>
        <w:t>S</w:t>
      </w:r>
      <w:r w:rsidRPr="002E300A">
        <w:rPr>
          <w:rFonts w:ascii="Arial" w:hAnsi="Arial" w:cs="Arial"/>
          <w:b/>
          <w:sz w:val="22"/>
          <w:szCs w:val="22"/>
        </w:rPr>
        <w:t>tudies.</w:t>
      </w:r>
    </w:p>
    <w:p w14:paraId="13A9A56B" w14:textId="574FC0C3" w:rsidR="002E300A" w:rsidRPr="002E300A" w:rsidRDefault="002E300A" w:rsidP="003A6694">
      <w:pPr>
        <w:spacing w:after="160" w:line="259" w:lineRule="auto"/>
        <w:rPr>
          <w:rFonts w:ascii="Arial" w:hAnsi="Arial" w:cs="Arial"/>
          <w:b/>
          <w:sz w:val="22"/>
          <w:szCs w:val="22"/>
        </w:rPr>
      </w:pPr>
      <w:r w:rsidRPr="003A6694">
        <w:rPr>
          <w:rFonts w:ascii="Arial" w:hAnsi="Arial" w:cs="Arial"/>
          <w:sz w:val="22"/>
          <w:szCs w:val="22"/>
        </w:rPr>
        <w:t xml:space="preserve">Students exiting the programme with 60 level 7 credits are eligible for the award </w:t>
      </w:r>
      <w:r w:rsidR="00243062">
        <w:rPr>
          <w:rFonts w:ascii="Arial" w:hAnsi="Arial" w:cs="Arial"/>
          <w:b/>
          <w:sz w:val="22"/>
          <w:szCs w:val="22"/>
        </w:rPr>
        <w:t>Post Graduate Certificate (P</w:t>
      </w:r>
      <w:r w:rsidR="00E1575D">
        <w:rPr>
          <w:rFonts w:ascii="Arial" w:hAnsi="Arial" w:cs="Arial"/>
          <w:b/>
          <w:sz w:val="22"/>
          <w:szCs w:val="22"/>
        </w:rPr>
        <w:t>G</w:t>
      </w:r>
      <w:r w:rsidR="00243062">
        <w:rPr>
          <w:rFonts w:ascii="Arial" w:hAnsi="Arial" w:cs="Arial"/>
          <w:b/>
          <w:sz w:val="22"/>
          <w:szCs w:val="22"/>
        </w:rPr>
        <w:t xml:space="preserve"> Cert) in Applied Social Care S</w:t>
      </w:r>
      <w:r w:rsidR="00243062" w:rsidRPr="002E300A">
        <w:rPr>
          <w:rFonts w:ascii="Arial" w:hAnsi="Arial" w:cs="Arial"/>
          <w:b/>
          <w:sz w:val="22"/>
          <w:szCs w:val="22"/>
        </w:rPr>
        <w:t>tudies</w:t>
      </w:r>
      <w:r w:rsidR="00243062" w:rsidRPr="003A6694">
        <w:rPr>
          <w:rFonts w:ascii="Arial" w:hAnsi="Arial" w:cs="Arial"/>
          <w:sz w:val="22"/>
          <w:szCs w:val="22"/>
        </w:rPr>
        <w:t>.</w:t>
      </w:r>
    </w:p>
    <w:p w14:paraId="5E5E2166" w14:textId="04A1E22F" w:rsidR="00BE71BE" w:rsidRPr="004D48F1" w:rsidRDefault="004D48F1">
      <w:pPr>
        <w:spacing w:after="160" w:line="259" w:lineRule="auto"/>
        <w:rPr>
          <w:rFonts w:ascii="Arial" w:hAnsi="Arial" w:cs="Arial"/>
          <w:b/>
          <w:sz w:val="22"/>
          <w:szCs w:val="22"/>
        </w:rPr>
      </w:pPr>
      <w:r w:rsidRPr="004D48F1">
        <w:rPr>
          <w:rFonts w:ascii="Arial" w:hAnsi="Arial" w:cs="Arial"/>
          <w:b/>
          <w:sz w:val="22"/>
          <w:szCs w:val="22"/>
        </w:rPr>
        <w:t>Progression points</w:t>
      </w:r>
      <w:r w:rsidR="00566EC0">
        <w:rPr>
          <w:rFonts w:ascii="Arial" w:hAnsi="Arial" w:cs="Arial"/>
          <w:b/>
          <w:sz w:val="22"/>
          <w:szCs w:val="22"/>
        </w:rPr>
        <w:t>:</w:t>
      </w:r>
    </w:p>
    <w:p w14:paraId="21DF5A36" w14:textId="77777777" w:rsidR="004D48F1" w:rsidRDefault="004D48F1">
      <w:pPr>
        <w:spacing w:after="160" w:line="259" w:lineRule="auto"/>
        <w:rPr>
          <w:rFonts w:ascii="Arial" w:hAnsi="Arial" w:cs="Arial"/>
          <w:sz w:val="22"/>
          <w:szCs w:val="22"/>
        </w:rPr>
      </w:pPr>
      <w:r>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6081A85A" w14:textId="14F3EFB2" w:rsidR="00995E13" w:rsidRDefault="00995E13">
      <w:pPr>
        <w:spacing w:after="160" w:line="259" w:lineRule="auto"/>
        <w:rPr>
          <w:rFonts w:ascii="Arial" w:hAnsi="Arial" w:cs="Arial"/>
          <w:b/>
          <w:sz w:val="22"/>
          <w:szCs w:val="22"/>
        </w:rPr>
      </w:pPr>
      <w:r>
        <w:rPr>
          <w:rFonts w:ascii="Arial" w:hAnsi="Arial" w:cs="Arial"/>
          <w:b/>
          <w:sz w:val="22"/>
          <w:szCs w:val="22"/>
        </w:rPr>
        <w:br w:type="page"/>
      </w:r>
    </w:p>
    <w:p w14:paraId="5E8708DF" w14:textId="62548BBC" w:rsidR="00BE71BE" w:rsidRPr="00BE71BE" w:rsidRDefault="00BE71BE" w:rsidP="00BE71BE">
      <w:pPr>
        <w:spacing w:after="160" w:line="259" w:lineRule="auto"/>
        <w:rPr>
          <w:rFonts w:ascii="Arial" w:hAnsi="Arial" w:cs="Arial"/>
          <w:b/>
          <w:sz w:val="22"/>
          <w:szCs w:val="22"/>
        </w:rPr>
      </w:pPr>
      <w:r w:rsidRPr="00BE71BE">
        <w:rPr>
          <w:rFonts w:ascii="Arial" w:hAnsi="Arial" w:cs="Arial"/>
          <w:b/>
          <w:sz w:val="22"/>
          <w:szCs w:val="22"/>
        </w:rPr>
        <w:lastRenderedPageBreak/>
        <w:t>Master of Social Work (Part-time)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79"/>
        <w:gridCol w:w="3082"/>
        <w:gridCol w:w="3083"/>
      </w:tblGrid>
      <w:tr w:rsidR="00BE71BE" w:rsidRPr="00BE71BE" w14:paraId="446BD766" w14:textId="77777777" w:rsidTr="00472F6D">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7D6C3D08" w14:textId="77777777" w:rsidR="00BE71BE" w:rsidRPr="00BE71BE"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C6E5CEF" w14:textId="77777777" w:rsidR="00BE71BE" w:rsidRPr="00BE71BE" w:rsidRDefault="00BE71BE" w:rsidP="00472F6D">
            <w:pPr>
              <w:spacing w:line="259" w:lineRule="auto"/>
              <w:ind w:right="79"/>
              <w:jc w:val="center"/>
              <w:rPr>
                <w:rFonts w:ascii="Arial" w:eastAsia="Arial" w:hAnsi="Arial" w:cs="Arial"/>
                <w:color w:val="000000"/>
                <w:szCs w:val="22"/>
              </w:rPr>
            </w:pPr>
            <w:r w:rsidRPr="00BE71BE">
              <w:rPr>
                <w:rFonts w:ascii="Arial" w:eastAsia="Arial" w:hAnsi="Arial" w:cs="Arial"/>
                <w:b/>
                <w:color w:val="FFFFFF"/>
                <w:sz w:val="22"/>
                <w:szCs w:val="22"/>
              </w:rPr>
              <w:t xml:space="preserve">Year 1 (part time) </w:t>
            </w:r>
          </w:p>
        </w:tc>
        <w:tc>
          <w:tcPr>
            <w:tcW w:w="3083" w:type="dxa"/>
            <w:tcBorders>
              <w:top w:val="single" w:sz="4" w:space="0" w:color="000000"/>
              <w:left w:val="nil"/>
              <w:bottom w:val="single" w:sz="4" w:space="0" w:color="000000"/>
              <w:right w:val="single" w:sz="4" w:space="0" w:color="000000"/>
            </w:tcBorders>
            <w:shd w:val="clear" w:color="auto" w:fill="000000"/>
          </w:tcPr>
          <w:p w14:paraId="70F00E91" w14:textId="77777777" w:rsidR="00BE71BE" w:rsidRPr="00BE71BE" w:rsidRDefault="00BE71BE" w:rsidP="00472F6D">
            <w:pPr>
              <w:spacing w:after="160" w:line="259" w:lineRule="auto"/>
              <w:rPr>
                <w:rFonts w:ascii="Arial" w:eastAsia="Arial" w:hAnsi="Arial" w:cs="Arial"/>
                <w:color w:val="000000"/>
                <w:szCs w:val="22"/>
              </w:rPr>
            </w:pPr>
          </w:p>
        </w:tc>
      </w:tr>
      <w:tr w:rsidR="00BE71BE" w:rsidRPr="00BE71BE" w14:paraId="494BEEA3" w14:textId="77777777" w:rsidTr="00472F6D">
        <w:trPr>
          <w:trHeight w:val="263"/>
        </w:trPr>
        <w:tc>
          <w:tcPr>
            <w:tcW w:w="3080" w:type="dxa"/>
            <w:tcBorders>
              <w:top w:val="single" w:sz="4" w:space="0" w:color="000000"/>
              <w:left w:val="single" w:sz="4" w:space="0" w:color="000000"/>
              <w:bottom w:val="single" w:sz="4" w:space="0" w:color="000000"/>
              <w:right w:val="single" w:sz="4" w:space="0" w:color="000000"/>
            </w:tcBorders>
          </w:tcPr>
          <w:p w14:paraId="78332E4E"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September to  December </w:t>
            </w:r>
          </w:p>
        </w:tc>
        <w:tc>
          <w:tcPr>
            <w:tcW w:w="3082" w:type="dxa"/>
            <w:tcBorders>
              <w:top w:val="single" w:sz="4" w:space="0" w:color="000000"/>
              <w:left w:val="single" w:sz="4" w:space="0" w:color="000000"/>
              <w:bottom w:val="single" w:sz="4" w:space="0" w:color="000000"/>
              <w:right w:val="single" w:sz="4" w:space="0" w:color="000000"/>
            </w:tcBorders>
          </w:tcPr>
          <w:p w14:paraId="5E8466C3"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January to April </w:t>
            </w:r>
          </w:p>
        </w:tc>
        <w:tc>
          <w:tcPr>
            <w:tcW w:w="3083" w:type="dxa"/>
            <w:tcBorders>
              <w:top w:val="single" w:sz="4" w:space="0" w:color="000000"/>
              <w:left w:val="single" w:sz="4" w:space="0" w:color="000000"/>
              <w:bottom w:val="single" w:sz="4" w:space="0" w:color="000000"/>
              <w:right w:val="single" w:sz="4" w:space="0" w:color="000000"/>
            </w:tcBorders>
          </w:tcPr>
          <w:p w14:paraId="18672D92" w14:textId="77777777" w:rsidR="00BE71BE" w:rsidRPr="00BE71BE" w:rsidRDefault="00BE71BE" w:rsidP="00472F6D">
            <w:pPr>
              <w:spacing w:line="259" w:lineRule="auto"/>
              <w:rPr>
                <w:rFonts w:ascii="Arial" w:eastAsia="Arial" w:hAnsi="Arial" w:cs="Arial"/>
                <w:color w:val="000000"/>
                <w:szCs w:val="22"/>
              </w:rPr>
            </w:pPr>
          </w:p>
        </w:tc>
      </w:tr>
      <w:tr w:rsidR="00BE71BE" w:rsidRPr="00BE71BE" w14:paraId="48CB1B75" w14:textId="77777777" w:rsidTr="00472F6D">
        <w:trPr>
          <w:trHeight w:val="1046"/>
        </w:trPr>
        <w:tc>
          <w:tcPr>
            <w:tcW w:w="3080" w:type="dxa"/>
            <w:tcBorders>
              <w:top w:val="single" w:sz="4" w:space="0" w:color="000000"/>
              <w:left w:val="single" w:sz="4" w:space="0" w:color="000000"/>
              <w:bottom w:val="nil"/>
              <w:right w:val="single" w:sz="4" w:space="0" w:color="000000"/>
            </w:tcBorders>
          </w:tcPr>
          <w:p w14:paraId="57CD1182" w14:textId="77777777" w:rsidR="003A6694" w:rsidRDefault="008A4A8E" w:rsidP="003A6694">
            <w:pPr>
              <w:spacing w:after="3" w:line="259" w:lineRule="auto"/>
              <w:ind w:right="62"/>
              <w:rPr>
                <w:rFonts w:ascii="Arial" w:eastAsia="Arial" w:hAnsi="Arial" w:cs="Arial"/>
                <w:color w:val="000000"/>
                <w:sz w:val="22"/>
                <w:szCs w:val="22"/>
              </w:rPr>
            </w:pPr>
            <w:r w:rsidRPr="008A4A8E">
              <w:rPr>
                <w:rFonts w:ascii="Arial" w:eastAsia="Arial" w:hAnsi="Arial" w:cs="Arial"/>
                <w:b/>
                <w:color w:val="000000"/>
                <w:sz w:val="22"/>
                <w:szCs w:val="22"/>
              </w:rPr>
              <w:t>SW7002:</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Human </w:t>
            </w:r>
            <w:r w:rsidRPr="008A4A8E">
              <w:rPr>
                <w:rFonts w:ascii="Arial" w:eastAsia="Arial" w:hAnsi="Arial" w:cs="Arial"/>
                <w:color w:val="000000"/>
                <w:sz w:val="22"/>
                <w:szCs w:val="22"/>
              </w:rPr>
              <w:t>D</w:t>
            </w:r>
            <w:r w:rsidRPr="00BE71BE">
              <w:rPr>
                <w:rFonts w:ascii="Arial" w:eastAsia="Arial" w:hAnsi="Arial" w:cs="Arial"/>
                <w:color w:val="000000"/>
                <w:sz w:val="22"/>
                <w:szCs w:val="22"/>
              </w:rPr>
              <w:t>evelopment and</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the Social Environment </w:t>
            </w:r>
            <w:r w:rsidR="003A6694">
              <w:rPr>
                <w:rFonts w:ascii="Arial" w:eastAsia="Arial" w:hAnsi="Arial" w:cs="Arial"/>
                <w:color w:val="000000"/>
                <w:sz w:val="22"/>
                <w:szCs w:val="22"/>
              </w:rPr>
              <w:t>(30 credits)</w:t>
            </w:r>
          </w:p>
          <w:p w14:paraId="3B7CB239" w14:textId="77777777" w:rsidR="00BE71BE" w:rsidRPr="00BE71BE" w:rsidRDefault="00BE71BE" w:rsidP="00472F6D">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5E977676" w14:textId="77777777" w:rsidR="003B3849" w:rsidRPr="003B3849" w:rsidRDefault="003B3849" w:rsidP="003B3849">
            <w:pPr>
              <w:spacing w:after="31" w:line="259" w:lineRule="auto"/>
              <w:rPr>
                <w:rFonts w:ascii="Arial" w:eastAsia="Arial" w:hAnsi="Arial" w:cs="Arial"/>
                <w:color w:val="000000"/>
                <w:szCs w:val="22"/>
              </w:rPr>
            </w:pPr>
            <w:r w:rsidRPr="003B3849">
              <w:rPr>
                <w:rFonts w:ascii="Arial" w:eastAsia="Arial" w:hAnsi="Arial" w:cs="Arial"/>
                <w:b/>
                <w:color w:val="000000"/>
                <w:szCs w:val="22"/>
              </w:rPr>
              <w:t>SW7001:</w:t>
            </w:r>
            <w:r w:rsidRPr="003B3849">
              <w:rPr>
                <w:rFonts w:ascii="Arial" w:eastAsia="Arial" w:hAnsi="Arial" w:cs="Arial"/>
                <w:color w:val="000000"/>
                <w:szCs w:val="22"/>
              </w:rPr>
              <w:t xml:space="preserve"> Assessment and Intervention (30 credits)</w:t>
            </w:r>
          </w:p>
          <w:p w14:paraId="703ACABB" w14:textId="75B53651" w:rsidR="00BE71BE" w:rsidRPr="00BE71BE" w:rsidRDefault="00BE71BE" w:rsidP="003B3849">
            <w:pPr>
              <w:spacing w:after="31" w:line="259" w:lineRule="auto"/>
              <w:rPr>
                <w:rFonts w:ascii="Arial" w:eastAsia="Arial" w:hAnsi="Arial" w:cs="Arial"/>
                <w:color w:val="000000"/>
                <w:szCs w:val="22"/>
              </w:rPr>
            </w:pPr>
          </w:p>
          <w:p w14:paraId="1A806943" w14:textId="77777777" w:rsidR="00BE71BE" w:rsidRPr="00BE71BE" w:rsidRDefault="00BE71BE" w:rsidP="00472F6D">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4B52F699" w14:textId="77777777" w:rsidR="00BE71BE" w:rsidRPr="00BE71BE" w:rsidRDefault="00BE71BE" w:rsidP="00472F6D">
            <w:pPr>
              <w:spacing w:line="259" w:lineRule="auto"/>
              <w:rPr>
                <w:rFonts w:ascii="Arial" w:eastAsia="Arial" w:hAnsi="Arial" w:cs="Arial"/>
                <w:color w:val="000000"/>
                <w:szCs w:val="22"/>
              </w:rPr>
            </w:pPr>
          </w:p>
        </w:tc>
      </w:tr>
      <w:tr w:rsidR="00BE71BE" w:rsidRPr="00BE71BE" w14:paraId="5C2C6BCB" w14:textId="77777777" w:rsidTr="00472F6D">
        <w:trPr>
          <w:trHeight w:val="271"/>
        </w:trPr>
        <w:tc>
          <w:tcPr>
            <w:tcW w:w="3080" w:type="dxa"/>
            <w:tcBorders>
              <w:top w:val="nil"/>
              <w:left w:val="nil"/>
              <w:bottom w:val="nil"/>
              <w:right w:val="nil"/>
            </w:tcBorders>
            <w:shd w:val="clear" w:color="auto" w:fill="000000"/>
          </w:tcPr>
          <w:p w14:paraId="32E9231C" w14:textId="77777777" w:rsidR="00BE71BE" w:rsidRPr="00BE71BE"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4F4A737" w14:textId="77777777" w:rsidR="00BE71BE" w:rsidRPr="00BE71BE" w:rsidRDefault="00BE71BE" w:rsidP="00472F6D">
            <w:pPr>
              <w:spacing w:line="259" w:lineRule="auto"/>
              <w:ind w:right="79"/>
              <w:jc w:val="center"/>
              <w:rPr>
                <w:rFonts w:ascii="Arial" w:eastAsia="Arial" w:hAnsi="Arial" w:cs="Arial"/>
                <w:color w:val="000000"/>
                <w:szCs w:val="22"/>
              </w:rPr>
            </w:pPr>
            <w:r w:rsidRPr="00BE71BE">
              <w:rPr>
                <w:rFonts w:ascii="Arial" w:eastAsia="Arial" w:hAnsi="Arial" w:cs="Arial"/>
                <w:b/>
                <w:color w:val="FFFFFF"/>
                <w:sz w:val="22"/>
                <w:szCs w:val="22"/>
              </w:rPr>
              <w:t xml:space="preserve">Year 2 (part time) </w:t>
            </w:r>
          </w:p>
        </w:tc>
        <w:tc>
          <w:tcPr>
            <w:tcW w:w="3083" w:type="dxa"/>
            <w:tcBorders>
              <w:top w:val="nil"/>
              <w:left w:val="nil"/>
              <w:bottom w:val="nil"/>
              <w:right w:val="nil"/>
            </w:tcBorders>
            <w:shd w:val="clear" w:color="auto" w:fill="000000"/>
          </w:tcPr>
          <w:p w14:paraId="28BFABBE" w14:textId="77777777" w:rsidR="00BE71BE" w:rsidRPr="00BE71BE" w:rsidRDefault="00BE71BE" w:rsidP="00472F6D">
            <w:pPr>
              <w:spacing w:after="160" w:line="259" w:lineRule="auto"/>
              <w:rPr>
                <w:rFonts w:ascii="Arial" w:eastAsia="Arial" w:hAnsi="Arial" w:cs="Arial"/>
                <w:color w:val="000000"/>
                <w:szCs w:val="22"/>
              </w:rPr>
            </w:pPr>
          </w:p>
        </w:tc>
      </w:tr>
      <w:tr w:rsidR="00BE71BE" w:rsidRPr="00BE71BE" w14:paraId="0BA90A3D" w14:textId="77777777" w:rsidTr="00472F6D">
        <w:trPr>
          <w:trHeight w:val="257"/>
        </w:trPr>
        <w:tc>
          <w:tcPr>
            <w:tcW w:w="3080" w:type="dxa"/>
            <w:tcBorders>
              <w:top w:val="nil"/>
              <w:left w:val="single" w:sz="4" w:space="0" w:color="000000"/>
              <w:bottom w:val="single" w:sz="4" w:space="0" w:color="000000"/>
              <w:right w:val="single" w:sz="4" w:space="0" w:color="000000"/>
            </w:tcBorders>
          </w:tcPr>
          <w:p w14:paraId="2F30276F"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September to  December </w:t>
            </w:r>
          </w:p>
        </w:tc>
        <w:tc>
          <w:tcPr>
            <w:tcW w:w="3082" w:type="dxa"/>
            <w:tcBorders>
              <w:top w:val="nil"/>
              <w:left w:val="single" w:sz="4" w:space="0" w:color="000000"/>
              <w:bottom w:val="single" w:sz="4" w:space="0" w:color="000000"/>
              <w:right w:val="single" w:sz="4" w:space="0" w:color="000000"/>
            </w:tcBorders>
          </w:tcPr>
          <w:p w14:paraId="65659B3F"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January to April </w:t>
            </w:r>
          </w:p>
        </w:tc>
        <w:tc>
          <w:tcPr>
            <w:tcW w:w="3083" w:type="dxa"/>
            <w:tcBorders>
              <w:top w:val="nil"/>
              <w:left w:val="single" w:sz="4" w:space="0" w:color="000000"/>
              <w:bottom w:val="single" w:sz="4" w:space="0" w:color="000000"/>
              <w:right w:val="single" w:sz="4" w:space="0" w:color="000000"/>
            </w:tcBorders>
          </w:tcPr>
          <w:p w14:paraId="0601BC7F"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May to August </w:t>
            </w:r>
          </w:p>
        </w:tc>
      </w:tr>
      <w:tr w:rsidR="00BE71BE" w:rsidRPr="00BE71BE" w14:paraId="20CE7DDA" w14:textId="77777777" w:rsidTr="00472F6D">
        <w:trPr>
          <w:trHeight w:val="1313"/>
        </w:trPr>
        <w:tc>
          <w:tcPr>
            <w:tcW w:w="3080" w:type="dxa"/>
            <w:tcBorders>
              <w:top w:val="single" w:sz="4" w:space="0" w:color="000000"/>
              <w:left w:val="single" w:sz="4" w:space="0" w:color="000000"/>
              <w:bottom w:val="nil"/>
              <w:right w:val="single" w:sz="4" w:space="0" w:color="000000"/>
            </w:tcBorders>
          </w:tcPr>
          <w:p w14:paraId="3F3AF997" w14:textId="45BEB031" w:rsidR="003A6694" w:rsidRDefault="008A4A8E"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SW4001:</w:t>
            </w:r>
            <w:r>
              <w:rPr>
                <w:rFonts w:ascii="Arial" w:eastAsia="Arial" w:hAnsi="Arial" w:cs="Arial"/>
                <w:color w:val="000000"/>
                <w:sz w:val="22"/>
                <w:szCs w:val="22"/>
              </w:rPr>
              <w:t xml:space="preserve"> </w:t>
            </w:r>
            <w:r w:rsidRPr="00BE71BE">
              <w:rPr>
                <w:rFonts w:ascii="Arial" w:eastAsia="Arial" w:hAnsi="Arial" w:cs="Arial"/>
                <w:color w:val="000000"/>
                <w:sz w:val="22"/>
                <w:szCs w:val="22"/>
              </w:rPr>
              <w:t>Readiness for Direct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Practice </w:t>
            </w:r>
            <w:r w:rsidR="003A6694">
              <w:rPr>
                <w:rFonts w:ascii="Arial" w:eastAsia="Arial" w:hAnsi="Arial" w:cs="Arial"/>
                <w:color w:val="000000"/>
                <w:sz w:val="22"/>
                <w:szCs w:val="22"/>
              </w:rPr>
              <w:t>(30 credits)</w:t>
            </w:r>
          </w:p>
          <w:p w14:paraId="3F7A33FF" w14:textId="77777777" w:rsidR="003B3849" w:rsidRDefault="003B3849" w:rsidP="003A6694">
            <w:pPr>
              <w:spacing w:after="3" w:line="259" w:lineRule="auto"/>
              <w:ind w:right="62"/>
              <w:rPr>
                <w:rFonts w:ascii="Arial" w:eastAsia="Arial" w:hAnsi="Arial" w:cs="Arial"/>
                <w:color w:val="000000"/>
                <w:sz w:val="22"/>
                <w:szCs w:val="22"/>
              </w:rPr>
            </w:pPr>
          </w:p>
          <w:p w14:paraId="1F72FCAD" w14:textId="77777777" w:rsidR="003B3849" w:rsidRPr="003B3849" w:rsidRDefault="003B3849" w:rsidP="003B3849">
            <w:pPr>
              <w:spacing w:after="3" w:line="259" w:lineRule="auto"/>
              <w:ind w:right="62"/>
              <w:rPr>
                <w:rFonts w:ascii="Arial" w:eastAsia="Arial" w:hAnsi="Arial" w:cs="Arial"/>
                <w:color w:val="000000"/>
                <w:sz w:val="22"/>
                <w:szCs w:val="22"/>
              </w:rPr>
            </w:pPr>
            <w:r w:rsidRPr="003B3849">
              <w:rPr>
                <w:rFonts w:ascii="Arial" w:eastAsia="Arial" w:hAnsi="Arial" w:cs="Arial"/>
                <w:b/>
                <w:color w:val="000000"/>
                <w:sz w:val="22"/>
                <w:szCs w:val="22"/>
              </w:rPr>
              <w:t>SW7004:</w:t>
            </w:r>
            <w:r w:rsidRPr="003B3849">
              <w:rPr>
                <w:rFonts w:ascii="Arial" w:eastAsia="Arial" w:hAnsi="Arial" w:cs="Arial"/>
                <w:color w:val="000000"/>
                <w:sz w:val="22"/>
                <w:szCs w:val="22"/>
              </w:rPr>
              <w:t xml:space="preserve"> Legal, Ethical and Policy Frameworks for Social Work Practice (30 credits)</w:t>
            </w:r>
          </w:p>
          <w:p w14:paraId="1E9CF5A0" w14:textId="42CB22F9" w:rsidR="003B3849" w:rsidRDefault="003B3849" w:rsidP="003A6694">
            <w:pPr>
              <w:spacing w:after="3" w:line="259" w:lineRule="auto"/>
              <w:ind w:right="62"/>
              <w:rPr>
                <w:rFonts w:ascii="Arial" w:eastAsia="Arial" w:hAnsi="Arial" w:cs="Arial"/>
                <w:color w:val="000000"/>
                <w:sz w:val="22"/>
                <w:szCs w:val="22"/>
              </w:rPr>
            </w:pPr>
          </w:p>
          <w:p w14:paraId="06097AEF" w14:textId="77777777" w:rsidR="003B3849" w:rsidRDefault="003B3849" w:rsidP="003A6694">
            <w:pPr>
              <w:spacing w:after="3" w:line="259" w:lineRule="auto"/>
              <w:ind w:right="62"/>
              <w:rPr>
                <w:rFonts w:ascii="Arial" w:eastAsia="Arial" w:hAnsi="Arial" w:cs="Arial"/>
                <w:color w:val="000000"/>
                <w:sz w:val="22"/>
                <w:szCs w:val="22"/>
              </w:rPr>
            </w:pPr>
          </w:p>
          <w:p w14:paraId="39CCAC18" w14:textId="77777777" w:rsidR="008A4A8E" w:rsidRDefault="008A4A8E" w:rsidP="00995E13">
            <w:pPr>
              <w:spacing w:after="3" w:line="259" w:lineRule="auto"/>
              <w:ind w:right="62"/>
              <w:rPr>
                <w:rFonts w:ascii="Arial" w:eastAsia="Arial" w:hAnsi="Arial" w:cs="Arial"/>
                <w:color w:val="000000"/>
                <w:sz w:val="22"/>
                <w:szCs w:val="22"/>
              </w:rPr>
            </w:pPr>
          </w:p>
          <w:p w14:paraId="3A207314" w14:textId="77777777" w:rsidR="00BE71BE" w:rsidRPr="00BE71BE"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1D2F2172" w14:textId="577C861F" w:rsidR="003A6694" w:rsidRDefault="008A4A8E"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SW4001:</w:t>
            </w:r>
            <w:r>
              <w:rPr>
                <w:rFonts w:ascii="Arial" w:eastAsia="Arial" w:hAnsi="Arial" w:cs="Arial"/>
                <w:color w:val="000000"/>
                <w:sz w:val="22"/>
                <w:szCs w:val="22"/>
              </w:rPr>
              <w:t xml:space="preserve"> </w:t>
            </w:r>
            <w:r w:rsidRPr="00BE71BE">
              <w:rPr>
                <w:rFonts w:ascii="Arial" w:eastAsia="Arial" w:hAnsi="Arial" w:cs="Arial"/>
                <w:color w:val="000000"/>
                <w:sz w:val="22"/>
                <w:szCs w:val="22"/>
              </w:rPr>
              <w:t>Readiness for Direct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Practice </w:t>
            </w:r>
          </w:p>
          <w:p w14:paraId="0210C501" w14:textId="77777777" w:rsidR="008A4A8E" w:rsidRDefault="008A4A8E" w:rsidP="00995E13">
            <w:pPr>
              <w:spacing w:after="3" w:line="259" w:lineRule="auto"/>
              <w:ind w:right="62"/>
              <w:rPr>
                <w:rFonts w:ascii="Arial" w:eastAsia="Arial" w:hAnsi="Arial" w:cs="Arial"/>
                <w:b/>
                <w:color w:val="000000"/>
                <w:sz w:val="22"/>
                <w:szCs w:val="22"/>
              </w:rPr>
            </w:pPr>
          </w:p>
          <w:p w14:paraId="14FDE28B" w14:textId="77777777" w:rsidR="003A6694" w:rsidRDefault="008A4A8E" w:rsidP="003A6694">
            <w:pPr>
              <w:spacing w:after="3" w:line="259" w:lineRule="auto"/>
              <w:ind w:right="62"/>
              <w:rPr>
                <w:rFonts w:ascii="Arial" w:eastAsia="Arial" w:hAnsi="Arial" w:cs="Arial"/>
                <w:color w:val="000000"/>
                <w:sz w:val="22"/>
                <w:szCs w:val="22"/>
              </w:rPr>
            </w:pPr>
            <w:r w:rsidRPr="008D4A95">
              <w:rPr>
                <w:rFonts w:ascii="Arial" w:eastAsia="Arial" w:hAnsi="Arial" w:cs="Arial"/>
                <w:b/>
                <w:color w:val="000000"/>
                <w:sz w:val="22"/>
                <w:szCs w:val="22"/>
              </w:rPr>
              <w:t>SW7003:</w:t>
            </w:r>
            <w:r>
              <w:rPr>
                <w:rFonts w:ascii="Arial" w:eastAsia="Arial" w:hAnsi="Arial" w:cs="Arial"/>
                <w:b/>
                <w:color w:val="000000"/>
                <w:sz w:val="22"/>
                <w:szCs w:val="22"/>
              </w:rPr>
              <w:t xml:space="preserve"> </w:t>
            </w:r>
            <w:r w:rsidRPr="00BE71BE">
              <w:rPr>
                <w:rFonts w:ascii="Arial" w:eastAsia="Arial" w:hAnsi="Arial" w:cs="Arial"/>
                <w:color w:val="000000"/>
                <w:sz w:val="22"/>
                <w:szCs w:val="22"/>
              </w:rPr>
              <w:t xml:space="preserve">Applied Social Work Practice </w:t>
            </w:r>
            <w:r w:rsidR="003A6694">
              <w:rPr>
                <w:rFonts w:ascii="Arial" w:eastAsia="Arial" w:hAnsi="Arial" w:cs="Arial"/>
                <w:color w:val="000000"/>
                <w:sz w:val="22"/>
                <w:szCs w:val="22"/>
              </w:rPr>
              <w:t>(30 credits)</w:t>
            </w:r>
          </w:p>
          <w:p w14:paraId="21B838FA" w14:textId="77777777" w:rsidR="00BE71BE" w:rsidRPr="00BE71BE" w:rsidRDefault="00BE71BE" w:rsidP="00995E13">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3574A226" w14:textId="617FD9F6" w:rsidR="00BE71BE" w:rsidRPr="00BE71BE" w:rsidRDefault="008A4A8E" w:rsidP="00995E13">
            <w:pPr>
              <w:spacing w:line="259" w:lineRule="auto"/>
              <w:rPr>
                <w:rFonts w:ascii="Arial" w:eastAsia="Arial" w:hAnsi="Arial" w:cs="Arial"/>
                <w:color w:val="000000"/>
                <w:sz w:val="22"/>
                <w:szCs w:val="22"/>
              </w:rPr>
            </w:pPr>
            <w:r w:rsidRPr="00E2468D">
              <w:rPr>
                <w:rFonts w:ascii="Arial" w:hAnsi="Arial" w:cs="Arial"/>
                <w:b/>
                <w:sz w:val="22"/>
                <w:szCs w:val="22"/>
              </w:rPr>
              <w:t>SW5001:</w:t>
            </w:r>
            <w:r w:rsidRPr="00E2468D">
              <w:rPr>
                <w:rFonts w:ascii="Arial" w:hAnsi="Arial" w:cs="Arial"/>
                <w:sz w:val="22"/>
                <w:szCs w:val="22"/>
              </w:rPr>
              <w:t xml:space="preserve"> First Practice Placement (70 days) </w:t>
            </w:r>
            <w:r w:rsidR="00BE71BE" w:rsidRPr="00BE71BE">
              <w:rPr>
                <w:rFonts w:ascii="Arial" w:eastAsia="Arial" w:hAnsi="Arial" w:cs="Arial"/>
                <w:b/>
                <w:color w:val="000000"/>
                <w:sz w:val="22"/>
                <w:szCs w:val="22"/>
              </w:rPr>
              <w:t xml:space="preserve"> </w:t>
            </w:r>
          </w:p>
          <w:p w14:paraId="0F47A608" w14:textId="77777777" w:rsidR="008A4A8E" w:rsidRPr="00E2468D" w:rsidRDefault="008A4A8E" w:rsidP="00995E13">
            <w:pPr>
              <w:spacing w:line="259" w:lineRule="auto"/>
              <w:rPr>
                <w:rFonts w:ascii="Arial" w:eastAsia="Arial" w:hAnsi="Arial" w:cs="Arial"/>
                <w:b/>
                <w:color w:val="000000"/>
                <w:sz w:val="22"/>
                <w:szCs w:val="22"/>
              </w:rPr>
            </w:pPr>
          </w:p>
          <w:p w14:paraId="567D5263" w14:textId="601E8E58" w:rsidR="00BE71BE" w:rsidRPr="00BE71BE" w:rsidRDefault="00BE71BE" w:rsidP="00995E13">
            <w:pPr>
              <w:spacing w:line="259" w:lineRule="auto"/>
              <w:rPr>
                <w:rFonts w:ascii="Arial" w:eastAsia="Arial" w:hAnsi="Arial" w:cs="Arial"/>
                <w:color w:val="000000"/>
                <w:sz w:val="22"/>
                <w:szCs w:val="22"/>
              </w:rPr>
            </w:pPr>
            <w:r w:rsidRPr="00BE71BE">
              <w:rPr>
                <w:rFonts w:ascii="Arial" w:eastAsia="Arial" w:hAnsi="Arial" w:cs="Arial"/>
                <w:b/>
                <w:color w:val="000000"/>
                <w:sz w:val="22"/>
                <w:szCs w:val="22"/>
              </w:rPr>
              <w:t>Note</w:t>
            </w:r>
            <w:r w:rsidRPr="00BE71BE">
              <w:rPr>
                <w:rFonts w:ascii="Arial" w:eastAsia="Arial" w:hAnsi="Arial" w:cs="Arial"/>
                <w:color w:val="000000"/>
                <w:sz w:val="22"/>
                <w:szCs w:val="22"/>
              </w:rPr>
              <w:t xml:space="preserve">: from this point part time students become full time students </w:t>
            </w:r>
          </w:p>
        </w:tc>
      </w:tr>
      <w:tr w:rsidR="00BE71BE" w:rsidRPr="00BE71BE" w14:paraId="52950FCD" w14:textId="77777777" w:rsidTr="00472F6D">
        <w:trPr>
          <w:trHeight w:val="271"/>
        </w:trPr>
        <w:tc>
          <w:tcPr>
            <w:tcW w:w="3080" w:type="dxa"/>
            <w:tcBorders>
              <w:top w:val="nil"/>
              <w:left w:val="nil"/>
              <w:bottom w:val="nil"/>
              <w:right w:val="nil"/>
            </w:tcBorders>
            <w:shd w:val="clear" w:color="auto" w:fill="000000"/>
          </w:tcPr>
          <w:p w14:paraId="2CBEDE87" w14:textId="77777777" w:rsidR="00BE71BE" w:rsidRPr="00BE71BE"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16B9BB7" w14:textId="77777777" w:rsidR="00BE71BE" w:rsidRPr="00BE71BE" w:rsidRDefault="00BE71BE" w:rsidP="00472F6D">
            <w:pPr>
              <w:spacing w:line="259" w:lineRule="auto"/>
              <w:ind w:right="77"/>
              <w:jc w:val="center"/>
              <w:rPr>
                <w:rFonts w:ascii="Arial" w:eastAsia="Arial" w:hAnsi="Arial" w:cs="Arial"/>
                <w:color w:val="000000"/>
                <w:szCs w:val="22"/>
              </w:rPr>
            </w:pPr>
            <w:r w:rsidRPr="00BE71BE">
              <w:rPr>
                <w:rFonts w:ascii="Arial" w:eastAsia="Arial" w:hAnsi="Arial" w:cs="Arial"/>
                <w:b/>
                <w:color w:val="FFFFFF"/>
                <w:sz w:val="22"/>
                <w:szCs w:val="22"/>
              </w:rPr>
              <w:t xml:space="preserve">Year 3 (full time) </w:t>
            </w:r>
          </w:p>
        </w:tc>
        <w:tc>
          <w:tcPr>
            <w:tcW w:w="3083" w:type="dxa"/>
            <w:tcBorders>
              <w:top w:val="nil"/>
              <w:left w:val="nil"/>
              <w:bottom w:val="nil"/>
              <w:right w:val="nil"/>
            </w:tcBorders>
            <w:shd w:val="clear" w:color="auto" w:fill="000000"/>
          </w:tcPr>
          <w:p w14:paraId="08417794" w14:textId="77777777" w:rsidR="00BE71BE" w:rsidRPr="00BE71BE" w:rsidRDefault="00BE71BE" w:rsidP="00472F6D">
            <w:pPr>
              <w:spacing w:after="160" w:line="259" w:lineRule="auto"/>
              <w:rPr>
                <w:rFonts w:ascii="Arial" w:eastAsia="Arial" w:hAnsi="Arial" w:cs="Arial"/>
                <w:color w:val="000000"/>
                <w:szCs w:val="22"/>
              </w:rPr>
            </w:pPr>
          </w:p>
        </w:tc>
      </w:tr>
      <w:tr w:rsidR="00BE71BE" w:rsidRPr="00BE71BE" w14:paraId="72FEE925" w14:textId="77777777" w:rsidTr="00472F6D">
        <w:trPr>
          <w:trHeight w:val="259"/>
        </w:trPr>
        <w:tc>
          <w:tcPr>
            <w:tcW w:w="3080" w:type="dxa"/>
            <w:tcBorders>
              <w:top w:val="nil"/>
              <w:left w:val="single" w:sz="4" w:space="0" w:color="000000"/>
              <w:bottom w:val="single" w:sz="4" w:space="0" w:color="000000"/>
              <w:right w:val="single" w:sz="4" w:space="0" w:color="000000"/>
            </w:tcBorders>
          </w:tcPr>
          <w:p w14:paraId="3B8C1DAA"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October to December </w:t>
            </w:r>
          </w:p>
        </w:tc>
        <w:tc>
          <w:tcPr>
            <w:tcW w:w="3082" w:type="dxa"/>
            <w:tcBorders>
              <w:top w:val="nil"/>
              <w:left w:val="single" w:sz="4" w:space="0" w:color="000000"/>
              <w:bottom w:val="single" w:sz="4" w:space="0" w:color="000000"/>
              <w:right w:val="single" w:sz="4" w:space="0" w:color="000000"/>
            </w:tcBorders>
          </w:tcPr>
          <w:p w14:paraId="095AD5B5" w14:textId="77777777" w:rsidR="00BE71BE" w:rsidRPr="00BE71BE" w:rsidRDefault="00BE71BE" w:rsidP="00472F6D">
            <w:pPr>
              <w:spacing w:line="259" w:lineRule="auto"/>
              <w:rPr>
                <w:rFonts w:ascii="Arial" w:eastAsia="Arial" w:hAnsi="Arial" w:cs="Arial"/>
                <w:color w:val="2F5496" w:themeColor="accent5" w:themeShade="BF"/>
                <w:szCs w:val="22"/>
              </w:rPr>
            </w:pPr>
            <w:r w:rsidRPr="00BE71BE">
              <w:rPr>
                <w:rFonts w:ascii="Arial" w:eastAsia="Arial" w:hAnsi="Arial" w:cs="Arial"/>
                <w:b/>
                <w:color w:val="2F5496" w:themeColor="accent5" w:themeShade="BF"/>
                <w:sz w:val="22"/>
                <w:szCs w:val="22"/>
              </w:rPr>
              <w:t xml:space="preserve">January to June </w:t>
            </w:r>
          </w:p>
        </w:tc>
        <w:tc>
          <w:tcPr>
            <w:tcW w:w="3083" w:type="dxa"/>
            <w:vMerge w:val="restart"/>
            <w:tcBorders>
              <w:top w:val="nil"/>
              <w:left w:val="single" w:sz="4" w:space="0" w:color="000000"/>
              <w:bottom w:val="single" w:sz="4" w:space="0" w:color="000000"/>
              <w:right w:val="single" w:sz="4" w:space="0" w:color="000000"/>
            </w:tcBorders>
          </w:tcPr>
          <w:p w14:paraId="4FF94002" w14:textId="5C6E40DA" w:rsidR="00BE71BE" w:rsidRPr="00BE71BE" w:rsidRDefault="00BE71BE" w:rsidP="00472F6D">
            <w:pPr>
              <w:spacing w:line="259" w:lineRule="auto"/>
              <w:rPr>
                <w:rFonts w:ascii="Arial" w:eastAsia="Arial" w:hAnsi="Arial" w:cs="Arial"/>
                <w:color w:val="000000"/>
                <w:szCs w:val="22"/>
              </w:rPr>
            </w:pPr>
            <w:r w:rsidRPr="00BE71BE">
              <w:rPr>
                <w:rFonts w:ascii="Arial" w:eastAsia="Arial" w:hAnsi="Arial" w:cs="Arial"/>
                <w:b/>
                <w:color w:val="000000"/>
                <w:sz w:val="22"/>
                <w:szCs w:val="22"/>
              </w:rPr>
              <w:t xml:space="preserve"> </w:t>
            </w:r>
            <w:r w:rsidRPr="00BE71BE">
              <w:rPr>
                <w:rFonts w:ascii="Arial" w:eastAsia="Arial" w:hAnsi="Arial" w:cs="Arial"/>
                <w:color w:val="000000"/>
                <w:sz w:val="22"/>
                <w:szCs w:val="22"/>
              </w:rPr>
              <w:t xml:space="preserve">Programme completed. </w:t>
            </w:r>
            <w:r w:rsidR="008B69A5">
              <w:rPr>
                <w:rFonts w:ascii="Arial" w:eastAsia="Arial" w:hAnsi="Arial" w:cs="Arial"/>
                <w:color w:val="000000"/>
                <w:sz w:val="22"/>
                <w:szCs w:val="22"/>
              </w:rPr>
              <w:t xml:space="preserve">At the Programme </w:t>
            </w:r>
          </w:p>
          <w:p w14:paraId="031F6F06" w14:textId="77777777" w:rsidR="00BE71BE" w:rsidRDefault="00BE71BE" w:rsidP="00472F6D">
            <w:pPr>
              <w:spacing w:line="259" w:lineRule="auto"/>
              <w:rPr>
                <w:rFonts w:ascii="Arial" w:eastAsia="Arial" w:hAnsi="Arial" w:cs="Arial"/>
                <w:color w:val="000000"/>
                <w:sz w:val="22"/>
                <w:szCs w:val="22"/>
              </w:rPr>
            </w:pPr>
            <w:r w:rsidRPr="00BE71BE">
              <w:rPr>
                <w:rFonts w:ascii="Arial" w:eastAsia="Arial" w:hAnsi="Arial" w:cs="Arial"/>
                <w:color w:val="000000"/>
                <w:sz w:val="22"/>
                <w:szCs w:val="22"/>
              </w:rPr>
              <w:t xml:space="preserve">Assessment Board July </w:t>
            </w:r>
          </w:p>
          <w:p w14:paraId="07F31FEF" w14:textId="77777777" w:rsidR="003A6694" w:rsidRDefault="003A6694" w:rsidP="00472F6D">
            <w:pPr>
              <w:spacing w:line="259" w:lineRule="auto"/>
              <w:rPr>
                <w:rFonts w:ascii="Arial" w:eastAsia="Arial" w:hAnsi="Arial" w:cs="Arial"/>
                <w:color w:val="000000"/>
                <w:sz w:val="22"/>
                <w:szCs w:val="22"/>
              </w:rPr>
            </w:pPr>
          </w:p>
          <w:p w14:paraId="28197088" w14:textId="11923415" w:rsidR="003A6694" w:rsidRPr="00BE71BE" w:rsidRDefault="003A6694" w:rsidP="00472F6D">
            <w:pPr>
              <w:spacing w:line="259" w:lineRule="auto"/>
              <w:rPr>
                <w:rFonts w:ascii="Arial" w:eastAsia="Arial" w:hAnsi="Arial" w:cs="Arial"/>
                <w:color w:val="000000"/>
                <w:szCs w:val="22"/>
              </w:rPr>
            </w:pPr>
          </w:p>
        </w:tc>
      </w:tr>
      <w:tr w:rsidR="00BE71BE" w:rsidRPr="00BE71BE" w14:paraId="5F30DD41" w14:textId="77777777" w:rsidTr="00472F6D">
        <w:trPr>
          <w:trHeight w:val="1049"/>
        </w:trPr>
        <w:tc>
          <w:tcPr>
            <w:tcW w:w="3080" w:type="dxa"/>
            <w:tcBorders>
              <w:top w:val="single" w:sz="4" w:space="0" w:color="000000"/>
              <w:left w:val="single" w:sz="4" w:space="0" w:color="000000"/>
              <w:bottom w:val="single" w:sz="4" w:space="0" w:color="000000"/>
              <w:right w:val="single" w:sz="4" w:space="0" w:color="000000"/>
            </w:tcBorders>
          </w:tcPr>
          <w:p w14:paraId="48F825BC" w14:textId="77777777" w:rsidR="003A6694" w:rsidRDefault="008A4A8E"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SW7005</w:t>
            </w:r>
            <w:r>
              <w:rPr>
                <w:rFonts w:ascii="Arial" w:eastAsia="Arial" w:hAnsi="Arial" w:cs="Arial"/>
                <w:b/>
                <w:color w:val="000000"/>
                <w:sz w:val="22"/>
                <w:szCs w:val="22"/>
              </w:rPr>
              <w: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Special Practice Interests  </w:t>
            </w:r>
            <w:r w:rsidR="003A6694">
              <w:rPr>
                <w:rFonts w:ascii="Arial" w:eastAsia="Arial" w:hAnsi="Arial" w:cs="Arial"/>
                <w:color w:val="000000"/>
                <w:sz w:val="22"/>
                <w:szCs w:val="22"/>
              </w:rPr>
              <w:t>(30 credits)</w:t>
            </w:r>
          </w:p>
          <w:p w14:paraId="6D523861" w14:textId="77777777" w:rsidR="008A4A8E" w:rsidRDefault="008A4A8E" w:rsidP="00995E13">
            <w:pPr>
              <w:spacing w:after="3" w:line="259" w:lineRule="auto"/>
              <w:ind w:right="48"/>
              <w:rPr>
                <w:rFonts w:ascii="Arial" w:eastAsia="Arial" w:hAnsi="Arial" w:cs="Arial"/>
                <w:b/>
                <w:color w:val="000000"/>
                <w:sz w:val="22"/>
                <w:szCs w:val="22"/>
              </w:rPr>
            </w:pPr>
          </w:p>
          <w:p w14:paraId="3A770D8C" w14:textId="77777777" w:rsidR="003A6694" w:rsidRDefault="008A4A8E" w:rsidP="003A6694">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SW7007</w:t>
            </w:r>
            <w:r>
              <w:rPr>
                <w:rFonts w:ascii="Arial" w:eastAsia="Arial" w:hAnsi="Arial" w:cs="Arial"/>
                <w:b/>
                <w:color w:val="000000"/>
                <w:sz w:val="22"/>
                <w:szCs w:val="22"/>
              </w:rPr>
              <w: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Capstone Project </w:t>
            </w:r>
            <w:r w:rsidR="003A6694">
              <w:rPr>
                <w:rFonts w:ascii="Arial" w:eastAsia="Arial" w:hAnsi="Arial" w:cs="Arial"/>
                <w:color w:val="000000"/>
                <w:sz w:val="22"/>
                <w:szCs w:val="22"/>
              </w:rPr>
              <w:t>(30 credits)</w:t>
            </w:r>
          </w:p>
          <w:p w14:paraId="256DFB96" w14:textId="77777777" w:rsidR="00BE71BE" w:rsidRPr="00BE71BE" w:rsidRDefault="00BE71BE" w:rsidP="00472F6D">
            <w:pPr>
              <w:spacing w:line="259" w:lineRule="auto"/>
              <w:rPr>
                <w:rFonts w:ascii="Arial" w:eastAsia="Arial" w:hAnsi="Arial" w:cs="Arial"/>
                <w:color w:val="000000"/>
                <w:szCs w:val="22"/>
              </w:rPr>
            </w:pPr>
            <w:r w:rsidRPr="00BE71BE">
              <w:rPr>
                <w:rFonts w:ascii="Arial" w:eastAsia="Arial" w:hAnsi="Arial" w:cs="Arial"/>
                <w:color w:val="000000"/>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7882F9" w14:textId="69C98B82" w:rsidR="00BE71BE" w:rsidRPr="00BE71BE" w:rsidRDefault="008A4A8E" w:rsidP="00472F6D">
            <w:pPr>
              <w:spacing w:line="259" w:lineRule="auto"/>
              <w:rPr>
                <w:rFonts w:ascii="Arial" w:eastAsia="Arial" w:hAnsi="Arial" w:cs="Arial"/>
                <w:color w:val="000000"/>
                <w:szCs w:val="22"/>
              </w:rPr>
            </w:pPr>
            <w:r w:rsidRPr="00BE71BE">
              <w:rPr>
                <w:rFonts w:ascii="Arial" w:eastAsia="Arial" w:hAnsi="Arial" w:cs="Arial"/>
                <w:b/>
                <w:color w:val="000000"/>
                <w:sz w:val="22"/>
                <w:szCs w:val="22"/>
              </w:rPr>
              <w:t>SW6008:</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Final Practice Placement (100 days) </w:t>
            </w:r>
            <w:r w:rsidR="00BE71BE" w:rsidRPr="00BE71BE">
              <w:rPr>
                <w:rFonts w:ascii="Arial" w:eastAsia="Arial" w:hAnsi="Arial" w:cs="Arial"/>
                <w:color w:val="000000"/>
                <w:sz w:val="22"/>
                <w:szCs w:val="22"/>
              </w:rPr>
              <w:t xml:space="preserve"> </w:t>
            </w:r>
          </w:p>
        </w:tc>
        <w:tc>
          <w:tcPr>
            <w:tcW w:w="0" w:type="auto"/>
            <w:vMerge/>
            <w:tcBorders>
              <w:top w:val="nil"/>
              <w:left w:val="single" w:sz="4" w:space="0" w:color="000000"/>
              <w:bottom w:val="single" w:sz="4" w:space="0" w:color="000000"/>
              <w:right w:val="single" w:sz="4" w:space="0" w:color="000000"/>
            </w:tcBorders>
          </w:tcPr>
          <w:p w14:paraId="01456B45" w14:textId="77777777" w:rsidR="00BE71BE" w:rsidRPr="00BE71BE" w:rsidRDefault="00BE71BE" w:rsidP="00472F6D">
            <w:pPr>
              <w:spacing w:after="160" w:line="259" w:lineRule="auto"/>
              <w:rPr>
                <w:rFonts w:ascii="Arial" w:eastAsia="Arial" w:hAnsi="Arial" w:cs="Arial"/>
                <w:color w:val="000000"/>
                <w:szCs w:val="22"/>
              </w:rPr>
            </w:pPr>
          </w:p>
        </w:tc>
      </w:tr>
    </w:tbl>
    <w:p w14:paraId="628D8B5C" w14:textId="77777777" w:rsidR="00BE71BE" w:rsidRDefault="00BE71BE">
      <w:pPr>
        <w:spacing w:after="160" w:line="259" w:lineRule="auto"/>
        <w:rPr>
          <w:rFonts w:ascii="Arial" w:hAnsi="Arial" w:cs="Arial"/>
          <w:sz w:val="22"/>
          <w:szCs w:val="22"/>
        </w:rPr>
      </w:pPr>
    </w:p>
    <w:p w14:paraId="199E2409" w14:textId="77777777" w:rsidR="002E300A" w:rsidRDefault="002E300A" w:rsidP="002E300A">
      <w:pPr>
        <w:spacing w:after="160" w:line="259" w:lineRule="auto"/>
        <w:rPr>
          <w:rFonts w:ascii="Arial" w:hAnsi="Arial" w:cs="Arial"/>
          <w:sz w:val="22"/>
          <w:szCs w:val="22"/>
        </w:rPr>
      </w:pPr>
      <w:r w:rsidRPr="002E300A">
        <w:rPr>
          <w:rFonts w:ascii="Arial" w:hAnsi="Arial" w:cs="Arial"/>
          <w:b/>
          <w:sz w:val="22"/>
          <w:szCs w:val="22"/>
        </w:rPr>
        <w:t>Master of Social Work</w:t>
      </w:r>
      <w:r>
        <w:rPr>
          <w:rFonts w:ascii="Arial" w:hAnsi="Arial" w:cs="Arial"/>
          <w:sz w:val="22"/>
          <w:szCs w:val="22"/>
        </w:rPr>
        <w:t xml:space="preserve"> degree requires 180 credits at Level 7 and 90 credits of practice learning modules – SW4001; SW5001; SW6008)</w:t>
      </w:r>
    </w:p>
    <w:p w14:paraId="62D92670" w14:textId="2A30AD36" w:rsidR="002E300A" w:rsidRDefault="002E300A" w:rsidP="002E300A">
      <w:pPr>
        <w:spacing w:after="160" w:line="259" w:lineRule="auto"/>
        <w:rPr>
          <w:rFonts w:ascii="Arial" w:hAnsi="Arial" w:cs="Arial"/>
          <w:sz w:val="22"/>
          <w:szCs w:val="22"/>
        </w:rPr>
      </w:pPr>
      <w:r>
        <w:rPr>
          <w:rFonts w:ascii="Arial" w:hAnsi="Arial" w:cs="Arial"/>
          <w:sz w:val="22"/>
          <w:szCs w:val="22"/>
        </w:rPr>
        <w:t xml:space="preserve">Students who exit with 180 credits at level 7 but with insufficient passes in practice learning </w:t>
      </w:r>
      <w:r w:rsidR="004D48F1">
        <w:rPr>
          <w:rFonts w:ascii="Arial" w:hAnsi="Arial" w:cs="Arial"/>
          <w:sz w:val="22"/>
          <w:szCs w:val="22"/>
        </w:rPr>
        <w:t xml:space="preserve">(SW4001; SW5001; SW6008) </w:t>
      </w:r>
      <w:r>
        <w:rPr>
          <w:rFonts w:ascii="Arial" w:hAnsi="Arial" w:cs="Arial"/>
          <w:sz w:val="22"/>
          <w:szCs w:val="22"/>
        </w:rPr>
        <w:t xml:space="preserve">are eligible for the award of </w:t>
      </w:r>
      <w:r w:rsidRPr="002E300A">
        <w:rPr>
          <w:rFonts w:ascii="Arial" w:hAnsi="Arial" w:cs="Arial"/>
          <w:b/>
          <w:sz w:val="22"/>
          <w:szCs w:val="22"/>
        </w:rPr>
        <w:t xml:space="preserve">Master of Arts </w:t>
      </w:r>
      <w:r w:rsidR="00243062">
        <w:rPr>
          <w:rFonts w:ascii="Arial" w:hAnsi="Arial" w:cs="Arial"/>
          <w:b/>
          <w:sz w:val="22"/>
          <w:szCs w:val="22"/>
        </w:rPr>
        <w:t>(MA) in Applied S</w:t>
      </w:r>
      <w:r w:rsidRPr="002E300A">
        <w:rPr>
          <w:rFonts w:ascii="Arial" w:hAnsi="Arial" w:cs="Arial"/>
          <w:b/>
          <w:sz w:val="22"/>
          <w:szCs w:val="22"/>
        </w:rPr>
        <w:t>ocial Care Studies</w:t>
      </w:r>
      <w:r>
        <w:rPr>
          <w:rFonts w:ascii="Arial" w:hAnsi="Arial" w:cs="Arial"/>
          <w:sz w:val="22"/>
          <w:szCs w:val="22"/>
        </w:rPr>
        <w:t xml:space="preserve">. </w:t>
      </w:r>
    </w:p>
    <w:p w14:paraId="3FA4873B" w14:textId="72FAB915" w:rsidR="002E300A" w:rsidRDefault="002E300A" w:rsidP="002E300A">
      <w:pPr>
        <w:spacing w:after="160" w:line="259" w:lineRule="auto"/>
        <w:rPr>
          <w:rFonts w:ascii="Arial" w:hAnsi="Arial" w:cs="Arial"/>
          <w:b/>
          <w:sz w:val="22"/>
          <w:szCs w:val="22"/>
        </w:rPr>
      </w:pPr>
      <w:r w:rsidRPr="003A6694">
        <w:rPr>
          <w:rFonts w:ascii="Arial" w:hAnsi="Arial" w:cs="Arial"/>
          <w:sz w:val="22"/>
          <w:szCs w:val="22"/>
        </w:rPr>
        <w:t xml:space="preserve">Students exiting the programme with 120 level 7 credits </w:t>
      </w:r>
      <w:r>
        <w:rPr>
          <w:rFonts w:ascii="Arial" w:hAnsi="Arial" w:cs="Arial"/>
          <w:sz w:val="22"/>
          <w:szCs w:val="22"/>
        </w:rPr>
        <w:t xml:space="preserve">but with insufficient passes in practice learning </w:t>
      </w:r>
      <w:r w:rsidR="004D48F1">
        <w:rPr>
          <w:rFonts w:ascii="Arial" w:hAnsi="Arial" w:cs="Arial"/>
          <w:sz w:val="22"/>
          <w:szCs w:val="22"/>
        </w:rPr>
        <w:t xml:space="preserve">(SW4001; SW5001; SW6008) </w:t>
      </w:r>
      <w:r>
        <w:rPr>
          <w:rFonts w:ascii="Arial" w:hAnsi="Arial" w:cs="Arial"/>
          <w:sz w:val="22"/>
          <w:szCs w:val="22"/>
        </w:rPr>
        <w:t xml:space="preserve">are </w:t>
      </w:r>
      <w:r w:rsidRPr="003A6694">
        <w:rPr>
          <w:rFonts w:ascii="Arial" w:hAnsi="Arial" w:cs="Arial"/>
          <w:sz w:val="22"/>
          <w:szCs w:val="22"/>
        </w:rPr>
        <w:t xml:space="preserve">eligible for the award of </w:t>
      </w:r>
      <w:r w:rsidR="00243062" w:rsidRPr="002E300A">
        <w:rPr>
          <w:rFonts w:ascii="Arial" w:hAnsi="Arial" w:cs="Arial"/>
          <w:b/>
          <w:sz w:val="22"/>
          <w:szCs w:val="22"/>
        </w:rPr>
        <w:t>P</w:t>
      </w:r>
      <w:r w:rsidR="00243062">
        <w:rPr>
          <w:rFonts w:ascii="Arial" w:hAnsi="Arial" w:cs="Arial"/>
          <w:b/>
          <w:sz w:val="22"/>
          <w:szCs w:val="22"/>
        </w:rPr>
        <w:t>ost Graduate Diploma (P</w:t>
      </w:r>
      <w:r w:rsidR="00BF34DF">
        <w:rPr>
          <w:rFonts w:ascii="Arial" w:hAnsi="Arial" w:cs="Arial"/>
          <w:b/>
          <w:sz w:val="22"/>
          <w:szCs w:val="22"/>
        </w:rPr>
        <w:t>G</w:t>
      </w:r>
      <w:r w:rsidR="00243062" w:rsidRPr="002E300A">
        <w:rPr>
          <w:rFonts w:ascii="Arial" w:hAnsi="Arial" w:cs="Arial"/>
          <w:b/>
          <w:sz w:val="22"/>
          <w:szCs w:val="22"/>
        </w:rPr>
        <w:t>Dip</w:t>
      </w:r>
      <w:r w:rsidR="00243062">
        <w:rPr>
          <w:rFonts w:ascii="Arial" w:hAnsi="Arial" w:cs="Arial"/>
          <w:b/>
          <w:sz w:val="22"/>
          <w:szCs w:val="22"/>
        </w:rPr>
        <w:t>)</w:t>
      </w:r>
      <w:r w:rsidR="00243062" w:rsidRPr="002E300A">
        <w:rPr>
          <w:rFonts w:ascii="Arial" w:hAnsi="Arial" w:cs="Arial"/>
          <w:b/>
          <w:sz w:val="22"/>
          <w:szCs w:val="22"/>
        </w:rPr>
        <w:t xml:space="preserve"> in Applied Social Care </w:t>
      </w:r>
      <w:r w:rsidR="00243062">
        <w:rPr>
          <w:rFonts w:ascii="Arial" w:hAnsi="Arial" w:cs="Arial"/>
          <w:b/>
          <w:sz w:val="22"/>
          <w:szCs w:val="22"/>
        </w:rPr>
        <w:t>S</w:t>
      </w:r>
      <w:r w:rsidR="00243062" w:rsidRPr="002E300A">
        <w:rPr>
          <w:rFonts w:ascii="Arial" w:hAnsi="Arial" w:cs="Arial"/>
          <w:b/>
          <w:sz w:val="22"/>
          <w:szCs w:val="22"/>
        </w:rPr>
        <w:t>tudies.</w:t>
      </w:r>
    </w:p>
    <w:p w14:paraId="4A94D6B9" w14:textId="3A29FAE5" w:rsidR="00BE71BE" w:rsidRDefault="002E300A">
      <w:pPr>
        <w:spacing w:after="160" w:line="259" w:lineRule="auto"/>
        <w:rPr>
          <w:rFonts w:ascii="Arial" w:hAnsi="Arial" w:cs="Arial"/>
          <w:sz w:val="22"/>
          <w:szCs w:val="22"/>
        </w:rPr>
      </w:pPr>
      <w:r w:rsidRPr="003A6694">
        <w:rPr>
          <w:rFonts w:ascii="Arial" w:hAnsi="Arial" w:cs="Arial"/>
          <w:sz w:val="22"/>
          <w:szCs w:val="22"/>
        </w:rPr>
        <w:t xml:space="preserve">Students exiting the programme with 60 level 7 credits are eligible for the award of </w:t>
      </w:r>
      <w:r w:rsidR="00243062">
        <w:rPr>
          <w:rFonts w:ascii="Arial" w:hAnsi="Arial" w:cs="Arial"/>
          <w:b/>
          <w:sz w:val="22"/>
          <w:szCs w:val="22"/>
        </w:rPr>
        <w:t>Post Graduate Certificate (P</w:t>
      </w:r>
      <w:r w:rsidR="00BF34DF">
        <w:rPr>
          <w:rFonts w:ascii="Arial" w:hAnsi="Arial" w:cs="Arial"/>
          <w:b/>
          <w:sz w:val="22"/>
          <w:szCs w:val="22"/>
        </w:rPr>
        <w:t>G</w:t>
      </w:r>
      <w:r w:rsidR="00243062">
        <w:rPr>
          <w:rFonts w:ascii="Arial" w:hAnsi="Arial" w:cs="Arial"/>
          <w:b/>
          <w:sz w:val="22"/>
          <w:szCs w:val="22"/>
        </w:rPr>
        <w:t xml:space="preserve"> Cert) in Applied Social Care S</w:t>
      </w:r>
      <w:r w:rsidR="00243062" w:rsidRPr="002E300A">
        <w:rPr>
          <w:rFonts w:ascii="Arial" w:hAnsi="Arial" w:cs="Arial"/>
          <w:b/>
          <w:sz w:val="22"/>
          <w:szCs w:val="22"/>
        </w:rPr>
        <w:t>tudies</w:t>
      </w:r>
      <w:r w:rsidR="00243062" w:rsidRPr="003A6694">
        <w:rPr>
          <w:rFonts w:ascii="Arial" w:hAnsi="Arial" w:cs="Arial"/>
          <w:sz w:val="22"/>
          <w:szCs w:val="22"/>
        </w:rPr>
        <w:t>.</w:t>
      </w:r>
    </w:p>
    <w:p w14:paraId="1FB314B1" w14:textId="6C6B8B1E" w:rsidR="004D48F1" w:rsidRPr="004D48F1" w:rsidRDefault="004D48F1" w:rsidP="004D48F1">
      <w:pPr>
        <w:spacing w:after="160" w:line="259" w:lineRule="auto"/>
        <w:rPr>
          <w:rFonts w:ascii="Arial" w:hAnsi="Arial" w:cs="Arial"/>
          <w:b/>
          <w:sz w:val="22"/>
          <w:szCs w:val="22"/>
        </w:rPr>
      </w:pPr>
      <w:r w:rsidRPr="004D48F1">
        <w:rPr>
          <w:rFonts w:ascii="Arial" w:hAnsi="Arial" w:cs="Arial"/>
          <w:b/>
          <w:sz w:val="22"/>
          <w:szCs w:val="22"/>
        </w:rPr>
        <w:t>Progression points</w:t>
      </w:r>
      <w:r w:rsidR="00566EC0">
        <w:rPr>
          <w:rFonts w:ascii="Arial" w:hAnsi="Arial" w:cs="Arial"/>
          <w:b/>
          <w:sz w:val="22"/>
          <w:szCs w:val="22"/>
        </w:rPr>
        <w:t>:</w:t>
      </w:r>
    </w:p>
    <w:p w14:paraId="342D8E43" w14:textId="77777777" w:rsidR="004D48F1" w:rsidRDefault="004D48F1" w:rsidP="004D48F1">
      <w:pPr>
        <w:spacing w:after="160" w:line="259" w:lineRule="auto"/>
        <w:rPr>
          <w:rFonts w:ascii="Arial" w:hAnsi="Arial" w:cs="Arial"/>
          <w:sz w:val="22"/>
          <w:szCs w:val="22"/>
        </w:rPr>
      </w:pPr>
      <w:r>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0255E546" w14:textId="6CC1A3C4" w:rsidR="00BE71BE" w:rsidRPr="008A4A8E" w:rsidRDefault="00E2468D" w:rsidP="00BE71BE">
      <w:pPr>
        <w:spacing w:after="160" w:line="259" w:lineRule="auto"/>
        <w:rPr>
          <w:rFonts w:ascii="Arial" w:hAnsi="Arial" w:cs="Arial"/>
          <w:b/>
          <w:sz w:val="22"/>
          <w:szCs w:val="22"/>
        </w:rPr>
      </w:pPr>
      <w:r>
        <w:rPr>
          <w:rFonts w:ascii="Arial" w:hAnsi="Arial" w:cs="Arial"/>
          <w:b/>
          <w:sz w:val="22"/>
          <w:szCs w:val="22"/>
        </w:rPr>
        <w:lastRenderedPageBreak/>
        <w:t>Post Graduate Diploma</w:t>
      </w:r>
      <w:r w:rsidR="00BE71BE" w:rsidRPr="008A4A8E">
        <w:rPr>
          <w:rFonts w:ascii="Arial" w:hAnsi="Arial" w:cs="Arial"/>
          <w:b/>
          <w:sz w:val="22"/>
          <w:szCs w:val="22"/>
        </w:rPr>
        <w:t xml:space="preserve"> </w:t>
      </w:r>
      <w:r>
        <w:rPr>
          <w:rFonts w:ascii="Arial" w:hAnsi="Arial" w:cs="Arial"/>
          <w:b/>
          <w:sz w:val="22"/>
          <w:szCs w:val="22"/>
        </w:rPr>
        <w:t>in</w:t>
      </w:r>
      <w:r w:rsidR="00BE71BE" w:rsidRPr="008A4A8E">
        <w:rPr>
          <w:rFonts w:ascii="Arial" w:hAnsi="Arial" w:cs="Arial"/>
          <w:b/>
          <w:sz w:val="22"/>
          <w:szCs w:val="22"/>
        </w:rPr>
        <w:t xml:space="preserve"> Social Work (Full 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BE71BE" w14:paraId="454EDE42" w14:textId="77777777" w:rsidTr="008A4A8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34495073" w14:textId="77777777" w:rsidR="00BE71BE" w:rsidRPr="00BE71BE"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7BA01116" w14:textId="0793F42E" w:rsidR="00BE71BE" w:rsidRPr="00BE71BE" w:rsidRDefault="00BE71BE" w:rsidP="00995E13">
            <w:pPr>
              <w:spacing w:line="259" w:lineRule="auto"/>
              <w:ind w:right="79"/>
              <w:jc w:val="center"/>
              <w:rPr>
                <w:rFonts w:ascii="Arial" w:eastAsia="Arial" w:hAnsi="Arial" w:cs="Arial"/>
                <w:color w:val="000000"/>
                <w:szCs w:val="22"/>
              </w:rPr>
            </w:pPr>
            <w:r w:rsidRPr="00BE71BE">
              <w:rPr>
                <w:rFonts w:ascii="Arial" w:eastAsia="Arial" w:hAnsi="Arial" w:cs="Arial"/>
                <w:b/>
                <w:color w:val="FFFFFF"/>
                <w:sz w:val="22"/>
                <w:szCs w:val="22"/>
              </w:rPr>
              <w:t>Year 1 (</w:t>
            </w:r>
            <w:r w:rsidR="00995E13">
              <w:rPr>
                <w:rFonts w:ascii="Arial" w:eastAsia="Arial" w:hAnsi="Arial" w:cs="Arial"/>
                <w:b/>
                <w:color w:val="FFFFFF"/>
                <w:sz w:val="22"/>
                <w:szCs w:val="22"/>
              </w:rPr>
              <w:t>Semester 1</w:t>
            </w:r>
            <w:r w:rsidRPr="00BE71BE">
              <w:rPr>
                <w:rFonts w:ascii="Arial" w:eastAsia="Arial" w:hAnsi="Arial" w:cs="Arial"/>
                <w:b/>
                <w:color w:val="FFFFFF"/>
                <w:sz w:val="22"/>
                <w:szCs w:val="22"/>
              </w:rPr>
              <w:t xml:space="preserve">) </w:t>
            </w:r>
          </w:p>
        </w:tc>
        <w:tc>
          <w:tcPr>
            <w:tcW w:w="3082" w:type="dxa"/>
            <w:tcBorders>
              <w:top w:val="single" w:sz="4" w:space="0" w:color="000000"/>
              <w:left w:val="nil"/>
              <w:bottom w:val="single" w:sz="4" w:space="0" w:color="000000"/>
              <w:right w:val="single" w:sz="4" w:space="0" w:color="000000"/>
            </w:tcBorders>
            <w:shd w:val="clear" w:color="auto" w:fill="000000"/>
          </w:tcPr>
          <w:p w14:paraId="46BC6A82" w14:textId="77777777" w:rsidR="00BE71BE" w:rsidRPr="00BE71BE" w:rsidRDefault="00BE71BE" w:rsidP="00472F6D">
            <w:pPr>
              <w:spacing w:after="160" w:line="259" w:lineRule="auto"/>
              <w:rPr>
                <w:rFonts w:ascii="Arial" w:eastAsia="Arial" w:hAnsi="Arial" w:cs="Arial"/>
                <w:color w:val="000000"/>
                <w:szCs w:val="22"/>
              </w:rPr>
            </w:pPr>
          </w:p>
        </w:tc>
      </w:tr>
      <w:tr w:rsidR="00E2468D" w:rsidRPr="00BE71BE" w14:paraId="6D2D5DDE" w14:textId="77777777" w:rsidTr="008A4A8E">
        <w:trPr>
          <w:trHeight w:val="263"/>
        </w:trPr>
        <w:tc>
          <w:tcPr>
            <w:tcW w:w="3080" w:type="dxa"/>
            <w:tcBorders>
              <w:top w:val="single" w:sz="4" w:space="0" w:color="000000"/>
              <w:left w:val="single" w:sz="4" w:space="0" w:color="000000"/>
              <w:bottom w:val="single" w:sz="4" w:space="0" w:color="000000"/>
              <w:right w:val="single" w:sz="4" w:space="0" w:color="000000"/>
            </w:tcBorders>
          </w:tcPr>
          <w:p w14:paraId="7DB16C6E" w14:textId="2D1FD4B6" w:rsidR="00E2468D" w:rsidRPr="00BE71BE" w:rsidRDefault="00E2468D" w:rsidP="00995E13">
            <w:pPr>
              <w:spacing w:line="259" w:lineRule="auto"/>
              <w:rPr>
                <w:rFonts w:ascii="Arial" w:eastAsia="Arial" w:hAnsi="Arial" w:cs="Arial"/>
                <w:b/>
                <w:color w:val="2F5496" w:themeColor="accent5" w:themeShade="BF"/>
                <w:szCs w:val="22"/>
              </w:rPr>
            </w:pPr>
            <w:r w:rsidRPr="00525E50">
              <w:rPr>
                <w:rFonts w:ascii="Arial" w:eastAsia="Arial" w:hAnsi="Arial" w:cs="Arial"/>
                <w:b/>
                <w:color w:val="2F5496" w:themeColor="accent5" w:themeShade="BF"/>
                <w:szCs w:val="22"/>
              </w:rPr>
              <w:t xml:space="preserve">March - </w:t>
            </w:r>
            <w:r w:rsidR="00995E13" w:rsidRPr="00525E50">
              <w:rPr>
                <w:rFonts w:ascii="Arial" w:eastAsia="Arial" w:hAnsi="Arial" w:cs="Arial"/>
                <w:b/>
                <w:color w:val="2F5496" w:themeColor="accent5" w:themeShade="BF"/>
                <w:szCs w:val="22"/>
              </w:rPr>
              <w:t>May</w:t>
            </w:r>
          </w:p>
        </w:tc>
        <w:tc>
          <w:tcPr>
            <w:tcW w:w="3082" w:type="dxa"/>
            <w:tcBorders>
              <w:top w:val="single" w:sz="4" w:space="0" w:color="000000"/>
              <w:left w:val="single" w:sz="4" w:space="0" w:color="000000"/>
              <w:bottom w:val="single" w:sz="4" w:space="0" w:color="000000"/>
              <w:right w:val="single" w:sz="4" w:space="0" w:color="000000"/>
            </w:tcBorders>
          </w:tcPr>
          <w:p w14:paraId="1A99ABBA" w14:textId="4C90589D" w:rsidR="00E2468D" w:rsidRPr="00BE71BE" w:rsidRDefault="00995E13" w:rsidP="00E2468D">
            <w:pPr>
              <w:spacing w:line="259" w:lineRule="auto"/>
              <w:rPr>
                <w:rFonts w:ascii="Arial" w:eastAsia="Arial" w:hAnsi="Arial" w:cs="Arial"/>
                <w:b/>
                <w:color w:val="2F5496" w:themeColor="accent5" w:themeShade="BF"/>
                <w:szCs w:val="22"/>
              </w:rPr>
            </w:pPr>
            <w:r w:rsidRPr="00525E50">
              <w:rPr>
                <w:rFonts w:ascii="Arial" w:eastAsia="Arial" w:hAnsi="Arial" w:cs="Arial"/>
                <w:b/>
                <w:color w:val="2F5496" w:themeColor="accent5" w:themeShade="BF"/>
                <w:szCs w:val="22"/>
              </w:rPr>
              <w:t xml:space="preserve">May – August </w:t>
            </w:r>
          </w:p>
        </w:tc>
        <w:tc>
          <w:tcPr>
            <w:tcW w:w="3082" w:type="dxa"/>
            <w:tcBorders>
              <w:top w:val="single" w:sz="4" w:space="0" w:color="000000"/>
              <w:left w:val="single" w:sz="4" w:space="0" w:color="000000"/>
              <w:bottom w:val="single" w:sz="4" w:space="0" w:color="000000"/>
              <w:right w:val="single" w:sz="4" w:space="0" w:color="000000"/>
            </w:tcBorders>
          </w:tcPr>
          <w:p w14:paraId="4C2BE2D3" w14:textId="77777777" w:rsidR="00E2468D" w:rsidRPr="00525E50" w:rsidRDefault="00E2468D" w:rsidP="00E2468D">
            <w:pPr>
              <w:spacing w:line="259" w:lineRule="auto"/>
              <w:rPr>
                <w:rFonts w:ascii="Arial" w:eastAsia="Arial" w:hAnsi="Arial" w:cs="Arial"/>
                <w:b/>
                <w:color w:val="2F5496" w:themeColor="accent5" w:themeShade="BF"/>
                <w:sz w:val="22"/>
                <w:szCs w:val="22"/>
              </w:rPr>
            </w:pPr>
            <w:r w:rsidRPr="00BE71BE">
              <w:rPr>
                <w:rFonts w:ascii="Arial" w:eastAsia="Arial" w:hAnsi="Arial" w:cs="Arial"/>
                <w:b/>
                <w:color w:val="2F5496" w:themeColor="accent5" w:themeShade="BF"/>
                <w:sz w:val="22"/>
                <w:szCs w:val="22"/>
              </w:rPr>
              <w:t>September to  December</w:t>
            </w:r>
            <w:r w:rsidRPr="00525E50">
              <w:rPr>
                <w:rFonts w:ascii="Arial" w:eastAsia="Arial" w:hAnsi="Arial" w:cs="Arial"/>
                <w:b/>
                <w:color w:val="2F5496" w:themeColor="accent5" w:themeShade="BF"/>
                <w:sz w:val="22"/>
                <w:szCs w:val="22"/>
              </w:rPr>
              <w:t xml:space="preserve"> </w:t>
            </w:r>
          </w:p>
          <w:p w14:paraId="145DCA7A" w14:textId="4AA99890" w:rsidR="00E2468D" w:rsidRPr="00BE71BE" w:rsidRDefault="00E2468D" w:rsidP="00E2468D">
            <w:pPr>
              <w:spacing w:line="259" w:lineRule="auto"/>
              <w:rPr>
                <w:rFonts w:ascii="Arial" w:eastAsia="Arial" w:hAnsi="Arial" w:cs="Arial"/>
                <w:color w:val="2F5496" w:themeColor="accent5" w:themeShade="BF"/>
                <w:szCs w:val="22"/>
              </w:rPr>
            </w:pPr>
            <w:r w:rsidRPr="00525E50">
              <w:rPr>
                <w:rFonts w:ascii="Arial" w:eastAsia="Arial" w:hAnsi="Arial" w:cs="Arial"/>
                <w:sz w:val="22"/>
                <w:szCs w:val="22"/>
              </w:rPr>
              <w:t>(2 days per week)</w:t>
            </w:r>
            <w:r w:rsidRPr="00525E50">
              <w:rPr>
                <w:rFonts w:ascii="Arial" w:eastAsia="Arial" w:hAnsi="Arial" w:cs="Arial"/>
                <w:b/>
                <w:sz w:val="22"/>
                <w:szCs w:val="22"/>
              </w:rPr>
              <w:t xml:space="preserve"> </w:t>
            </w:r>
          </w:p>
        </w:tc>
      </w:tr>
      <w:tr w:rsidR="00E2468D" w:rsidRPr="00BE71BE" w14:paraId="3629FA5A" w14:textId="77777777" w:rsidTr="008A4A8E">
        <w:trPr>
          <w:trHeight w:val="1046"/>
        </w:trPr>
        <w:tc>
          <w:tcPr>
            <w:tcW w:w="3080" w:type="dxa"/>
            <w:tcBorders>
              <w:top w:val="single" w:sz="4" w:space="0" w:color="000000"/>
              <w:left w:val="single" w:sz="4" w:space="0" w:color="000000"/>
              <w:bottom w:val="nil"/>
              <w:right w:val="single" w:sz="4" w:space="0" w:color="000000"/>
            </w:tcBorders>
          </w:tcPr>
          <w:p w14:paraId="6051D76B" w14:textId="4C3D2EA7" w:rsidR="00E2468D" w:rsidRDefault="00E2468D" w:rsidP="00995E13">
            <w:pPr>
              <w:spacing w:after="3" w:line="259" w:lineRule="auto"/>
              <w:ind w:right="62"/>
              <w:rPr>
                <w:rFonts w:ascii="Arial" w:eastAsia="Arial" w:hAnsi="Arial" w:cs="Arial"/>
                <w:color w:val="000000"/>
                <w:sz w:val="22"/>
                <w:szCs w:val="22"/>
              </w:rPr>
            </w:pPr>
            <w:r w:rsidRPr="00BE71BE">
              <w:rPr>
                <w:rFonts w:ascii="Arial" w:eastAsia="Arial" w:hAnsi="Arial" w:cs="Arial"/>
                <w:b/>
                <w:color w:val="000000"/>
                <w:sz w:val="22"/>
                <w:szCs w:val="22"/>
              </w:rPr>
              <w:t>SW4001:</w:t>
            </w:r>
            <w:r>
              <w:rPr>
                <w:rFonts w:ascii="Arial" w:eastAsia="Arial" w:hAnsi="Arial" w:cs="Arial"/>
                <w:color w:val="000000"/>
                <w:sz w:val="22"/>
                <w:szCs w:val="22"/>
              </w:rPr>
              <w:t xml:space="preserve"> </w:t>
            </w:r>
            <w:r w:rsidRPr="00BE71BE">
              <w:rPr>
                <w:rFonts w:ascii="Arial" w:eastAsia="Arial" w:hAnsi="Arial" w:cs="Arial"/>
                <w:color w:val="000000"/>
                <w:sz w:val="22"/>
                <w:szCs w:val="22"/>
              </w:rPr>
              <w:t>Readiness for Direct</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Practice </w:t>
            </w:r>
            <w:r>
              <w:rPr>
                <w:rFonts w:ascii="Arial" w:eastAsia="Arial" w:hAnsi="Arial" w:cs="Arial"/>
                <w:color w:val="000000"/>
                <w:sz w:val="22"/>
                <w:szCs w:val="22"/>
              </w:rPr>
              <w:t xml:space="preserve">(RPL </w:t>
            </w:r>
            <w:r w:rsidR="003A6694">
              <w:rPr>
                <w:rFonts w:ascii="Arial" w:eastAsia="Arial" w:hAnsi="Arial" w:cs="Arial"/>
                <w:color w:val="000000"/>
                <w:sz w:val="22"/>
                <w:szCs w:val="22"/>
              </w:rPr>
              <w:t xml:space="preserve">30 credits </w:t>
            </w:r>
            <w:r>
              <w:rPr>
                <w:rFonts w:ascii="Arial" w:eastAsia="Arial" w:hAnsi="Arial" w:cs="Arial"/>
                <w:color w:val="000000"/>
                <w:sz w:val="22"/>
                <w:szCs w:val="22"/>
              </w:rPr>
              <w:t>by portfolio)</w:t>
            </w:r>
          </w:p>
          <w:p w14:paraId="34E0683C" w14:textId="4BAAF81F" w:rsidR="00E2468D" w:rsidRDefault="00E2468D" w:rsidP="00995E13">
            <w:pPr>
              <w:spacing w:after="3" w:line="259" w:lineRule="auto"/>
              <w:ind w:right="62"/>
              <w:rPr>
                <w:rFonts w:ascii="Arial" w:eastAsia="Arial" w:hAnsi="Arial" w:cs="Arial"/>
                <w:color w:val="000000"/>
                <w:sz w:val="22"/>
                <w:szCs w:val="22"/>
              </w:rPr>
            </w:pPr>
          </w:p>
          <w:p w14:paraId="4BCAA0A9" w14:textId="77777777" w:rsidR="00E2468D" w:rsidRPr="00BE71BE" w:rsidRDefault="00E2468D" w:rsidP="00995E13">
            <w:pPr>
              <w:spacing w:after="31"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82949C" w14:textId="77777777" w:rsidR="00E2468D" w:rsidRDefault="00E2468D" w:rsidP="00E2468D">
            <w:pPr>
              <w:spacing w:after="31" w:line="259" w:lineRule="auto"/>
              <w:rPr>
                <w:rFonts w:ascii="Arial" w:eastAsia="Arial" w:hAnsi="Arial" w:cs="Arial"/>
                <w:color w:val="000000"/>
                <w:sz w:val="22"/>
                <w:szCs w:val="22"/>
              </w:rPr>
            </w:pPr>
            <w:r w:rsidRPr="00E2468D">
              <w:rPr>
                <w:rFonts w:ascii="Arial" w:hAnsi="Arial" w:cs="Arial"/>
                <w:b/>
                <w:sz w:val="22"/>
                <w:szCs w:val="22"/>
              </w:rPr>
              <w:t>SW5001:</w:t>
            </w:r>
            <w:r w:rsidRPr="00E2468D">
              <w:rPr>
                <w:rFonts w:ascii="Arial" w:hAnsi="Arial" w:cs="Arial"/>
                <w:sz w:val="22"/>
                <w:szCs w:val="22"/>
              </w:rPr>
              <w:t xml:space="preserve"> First Practice Placement (70 days – completed in usual workplace)</w:t>
            </w:r>
          </w:p>
          <w:p w14:paraId="6FF90231" w14:textId="22D31662" w:rsidR="00E2468D" w:rsidRPr="00BE71BE" w:rsidRDefault="00E2468D" w:rsidP="00E2468D">
            <w:pPr>
              <w:spacing w:after="3" w:line="259" w:lineRule="auto"/>
              <w:ind w:right="62"/>
              <w:jc w:val="both"/>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623E8B" w14:textId="77777777" w:rsidR="003A6694" w:rsidRDefault="00E2468D" w:rsidP="003A6694">
            <w:pPr>
              <w:spacing w:after="3" w:line="259" w:lineRule="auto"/>
              <w:ind w:right="62"/>
              <w:rPr>
                <w:rFonts w:ascii="Arial" w:eastAsia="Arial" w:hAnsi="Arial" w:cs="Arial"/>
                <w:color w:val="000000"/>
                <w:sz w:val="22"/>
                <w:szCs w:val="22"/>
              </w:rPr>
            </w:pPr>
            <w:r w:rsidRPr="008A4A8E">
              <w:rPr>
                <w:rFonts w:ascii="Arial" w:eastAsia="Arial" w:hAnsi="Arial" w:cs="Arial"/>
                <w:b/>
                <w:color w:val="000000"/>
                <w:sz w:val="22"/>
                <w:szCs w:val="22"/>
              </w:rPr>
              <w:t>SW7002:</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Human </w:t>
            </w:r>
            <w:r w:rsidRPr="008A4A8E">
              <w:rPr>
                <w:rFonts w:ascii="Arial" w:eastAsia="Arial" w:hAnsi="Arial" w:cs="Arial"/>
                <w:color w:val="000000"/>
                <w:sz w:val="22"/>
                <w:szCs w:val="22"/>
              </w:rPr>
              <w:t>D</w:t>
            </w:r>
            <w:r w:rsidRPr="00BE71BE">
              <w:rPr>
                <w:rFonts w:ascii="Arial" w:eastAsia="Arial" w:hAnsi="Arial" w:cs="Arial"/>
                <w:color w:val="000000"/>
                <w:sz w:val="22"/>
                <w:szCs w:val="22"/>
              </w:rPr>
              <w:t>evelopment and</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the Social Environment </w:t>
            </w:r>
            <w:r w:rsidR="003A6694">
              <w:rPr>
                <w:rFonts w:ascii="Arial" w:eastAsia="Arial" w:hAnsi="Arial" w:cs="Arial"/>
                <w:color w:val="000000"/>
                <w:sz w:val="22"/>
                <w:szCs w:val="22"/>
              </w:rPr>
              <w:t>(30 credits)</w:t>
            </w:r>
          </w:p>
          <w:p w14:paraId="7320B727" w14:textId="3BD90240" w:rsidR="00995E13" w:rsidRDefault="00995E13" w:rsidP="00E2468D">
            <w:pPr>
              <w:spacing w:after="3" w:line="259" w:lineRule="auto"/>
              <w:ind w:right="62"/>
              <w:jc w:val="both"/>
              <w:rPr>
                <w:rFonts w:ascii="Arial" w:eastAsia="Arial" w:hAnsi="Arial" w:cs="Arial"/>
                <w:color w:val="000000"/>
                <w:sz w:val="22"/>
                <w:szCs w:val="22"/>
              </w:rPr>
            </w:pPr>
          </w:p>
          <w:p w14:paraId="27B1DAE6" w14:textId="77777777" w:rsidR="003A6694" w:rsidRDefault="00995E13" w:rsidP="003A6694">
            <w:pPr>
              <w:spacing w:after="3" w:line="259" w:lineRule="auto"/>
              <w:ind w:right="62"/>
              <w:rPr>
                <w:rFonts w:ascii="Arial" w:eastAsia="Arial" w:hAnsi="Arial" w:cs="Arial"/>
                <w:color w:val="000000"/>
                <w:sz w:val="22"/>
                <w:szCs w:val="22"/>
              </w:rPr>
            </w:pPr>
            <w:r w:rsidRPr="008A4A8E">
              <w:rPr>
                <w:rFonts w:ascii="Arial" w:eastAsia="Arial" w:hAnsi="Arial" w:cs="Arial"/>
                <w:b/>
                <w:color w:val="000000"/>
                <w:sz w:val="22"/>
                <w:szCs w:val="22"/>
              </w:rPr>
              <w:t>SW7004:</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Legal, Ethical and Policy Frameworks for Social Work Practice </w:t>
            </w:r>
            <w:r w:rsidR="003A6694">
              <w:rPr>
                <w:rFonts w:ascii="Arial" w:eastAsia="Arial" w:hAnsi="Arial" w:cs="Arial"/>
                <w:color w:val="000000"/>
                <w:sz w:val="22"/>
                <w:szCs w:val="22"/>
              </w:rPr>
              <w:t>(30 credits)</w:t>
            </w:r>
          </w:p>
          <w:p w14:paraId="3ED61680" w14:textId="77777777" w:rsidR="00E2468D" w:rsidRPr="00BE71BE" w:rsidRDefault="00E2468D" w:rsidP="00E2468D">
            <w:pPr>
              <w:spacing w:after="31" w:line="259" w:lineRule="auto"/>
              <w:rPr>
                <w:rFonts w:ascii="Arial" w:eastAsia="Arial" w:hAnsi="Arial" w:cs="Arial"/>
                <w:color w:val="000000"/>
                <w:szCs w:val="22"/>
              </w:rPr>
            </w:pPr>
          </w:p>
        </w:tc>
      </w:tr>
      <w:tr w:rsidR="00E2468D" w:rsidRPr="00BE71BE" w14:paraId="3B09E1B0" w14:textId="77777777" w:rsidTr="008A4A8E">
        <w:trPr>
          <w:trHeight w:val="271"/>
        </w:trPr>
        <w:tc>
          <w:tcPr>
            <w:tcW w:w="3080" w:type="dxa"/>
            <w:tcBorders>
              <w:top w:val="nil"/>
              <w:left w:val="nil"/>
              <w:bottom w:val="nil"/>
              <w:right w:val="nil"/>
            </w:tcBorders>
            <w:shd w:val="clear" w:color="auto" w:fill="000000"/>
          </w:tcPr>
          <w:p w14:paraId="03761DF9" w14:textId="77777777" w:rsidR="00E2468D" w:rsidRPr="00BE71BE" w:rsidRDefault="00E2468D" w:rsidP="00E2468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656893AD" w14:textId="4B6C9A7C" w:rsidR="00E2468D" w:rsidRPr="00BE71BE" w:rsidRDefault="00995E13" w:rsidP="00995E13">
            <w:pPr>
              <w:spacing w:line="259" w:lineRule="auto"/>
              <w:ind w:right="79"/>
              <w:jc w:val="center"/>
              <w:rPr>
                <w:rFonts w:ascii="Arial" w:eastAsia="Arial" w:hAnsi="Arial" w:cs="Arial"/>
                <w:color w:val="000000"/>
                <w:szCs w:val="22"/>
              </w:rPr>
            </w:pPr>
            <w:r>
              <w:rPr>
                <w:rFonts w:ascii="Arial" w:eastAsia="Arial" w:hAnsi="Arial" w:cs="Arial"/>
                <w:b/>
                <w:color w:val="FFFFFF"/>
                <w:sz w:val="22"/>
                <w:szCs w:val="22"/>
              </w:rPr>
              <w:t>Year 1</w:t>
            </w:r>
            <w:r w:rsidR="00E2468D" w:rsidRPr="00BE71BE">
              <w:rPr>
                <w:rFonts w:ascii="Arial" w:eastAsia="Arial" w:hAnsi="Arial" w:cs="Arial"/>
                <w:b/>
                <w:color w:val="FFFFFF"/>
                <w:sz w:val="22"/>
                <w:szCs w:val="22"/>
              </w:rPr>
              <w:t xml:space="preserve"> (</w:t>
            </w:r>
            <w:r>
              <w:rPr>
                <w:rFonts w:ascii="Arial" w:eastAsia="Arial" w:hAnsi="Arial" w:cs="Arial"/>
                <w:b/>
                <w:color w:val="FFFFFF"/>
                <w:sz w:val="22"/>
                <w:szCs w:val="22"/>
              </w:rPr>
              <w:t>Semester 2</w:t>
            </w:r>
            <w:r w:rsidR="00E2468D" w:rsidRPr="00BE71BE">
              <w:rPr>
                <w:rFonts w:ascii="Arial" w:eastAsia="Arial" w:hAnsi="Arial" w:cs="Arial"/>
                <w:b/>
                <w:color w:val="FFFFFF"/>
                <w:sz w:val="22"/>
                <w:szCs w:val="22"/>
              </w:rPr>
              <w:t xml:space="preserve">) </w:t>
            </w:r>
          </w:p>
        </w:tc>
        <w:tc>
          <w:tcPr>
            <w:tcW w:w="3082" w:type="dxa"/>
            <w:tcBorders>
              <w:top w:val="nil"/>
              <w:left w:val="nil"/>
              <w:bottom w:val="nil"/>
              <w:right w:val="nil"/>
            </w:tcBorders>
            <w:shd w:val="clear" w:color="auto" w:fill="000000"/>
          </w:tcPr>
          <w:p w14:paraId="77F632DB" w14:textId="77777777" w:rsidR="00E2468D" w:rsidRPr="00BE71BE" w:rsidRDefault="00E2468D" w:rsidP="00E2468D">
            <w:pPr>
              <w:spacing w:after="160" w:line="259" w:lineRule="auto"/>
              <w:rPr>
                <w:rFonts w:ascii="Arial" w:eastAsia="Arial" w:hAnsi="Arial" w:cs="Arial"/>
                <w:color w:val="000000"/>
                <w:szCs w:val="22"/>
              </w:rPr>
            </w:pPr>
          </w:p>
        </w:tc>
      </w:tr>
      <w:tr w:rsidR="00E2468D" w:rsidRPr="00BE71BE" w14:paraId="7A4DD9B0"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4755BD2" w14:textId="27316D08" w:rsidR="00995E13" w:rsidRPr="00525E50" w:rsidRDefault="00995E13" w:rsidP="00995E13">
            <w:pPr>
              <w:spacing w:line="259" w:lineRule="auto"/>
              <w:rPr>
                <w:rFonts w:ascii="Arial" w:eastAsia="Arial" w:hAnsi="Arial" w:cs="Arial"/>
                <w:b/>
                <w:sz w:val="22"/>
                <w:szCs w:val="22"/>
              </w:rPr>
            </w:pPr>
            <w:r w:rsidRPr="00525E50">
              <w:rPr>
                <w:rFonts w:ascii="Arial" w:eastAsia="Arial" w:hAnsi="Arial" w:cs="Arial"/>
                <w:b/>
                <w:color w:val="2F5496" w:themeColor="accent5" w:themeShade="BF"/>
                <w:sz w:val="22"/>
                <w:szCs w:val="22"/>
              </w:rPr>
              <w:t>January – March</w:t>
            </w:r>
          </w:p>
          <w:p w14:paraId="0523E699" w14:textId="327AE78E" w:rsidR="00E2468D" w:rsidRPr="00BE71BE" w:rsidRDefault="00995E13" w:rsidP="00995E13">
            <w:pPr>
              <w:spacing w:line="259" w:lineRule="auto"/>
              <w:rPr>
                <w:rFonts w:ascii="Arial" w:eastAsia="Arial" w:hAnsi="Arial" w:cs="Arial"/>
                <w:color w:val="2F5496" w:themeColor="accent5" w:themeShade="BF"/>
                <w:szCs w:val="22"/>
              </w:rPr>
            </w:pPr>
            <w:r w:rsidRPr="00525E50">
              <w:rPr>
                <w:rFonts w:ascii="Arial" w:eastAsia="Arial" w:hAnsi="Arial" w:cs="Arial"/>
                <w:sz w:val="22"/>
                <w:szCs w:val="22"/>
              </w:rPr>
              <w:t xml:space="preserve">(2 days per week) </w:t>
            </w:r>
            <w:r w:rsidR="00E2468D" w:rsidRPr="00BE71BE">
              <w:rPr>
                <w:rFonts w:ascii="Arial" w:eastAsia="Arial" w:hAnsi="Arial" w:cs="Arial"/>
                <w:sz w:val="22"/>
                <w:szCs w:val="22"/>
              </w:rPr>
              <w:t xml:space="preserve"> </w:t>
            </w:r>
          </w:p>
        </w:tc>
        <w:tc>
          <w:tcPr>
            <w:tcW w:w="3082" w:type="dxa"/>
            <w:tcBorders>
              <w:top w:val="nil"/>
              <w:left w:val="single" w:sz="4" w:space="0" w:color="000000"/>
              <w:bottom w:val="single" w:sz="4" w:space="0" w:color="000000"/>
              <w:right w:val="single" w:sz="4" w:space="0" w:color="000000"/>
            </w:tcBorders>
          </w:tcPr>
          <w:p w14:paraId="4D521DE6" w14:textId="7514FC7F" w:rsidR="00E2468D" w:rsidRPr="00BE71BE" w:rsidRDefault="00995E13" w:rsidP="00E2468D">
            <w:pPr>
              <w:spacing w:line="259" w:lineRule="auto"/>
              <w:rPr>
                <w:rFonts w:ascii="Arial" w:eastAsia="Arial" w:hAnsi="Arial" w:cs="Arial"/>
                <w:color w:val="2F5496" w:themeColor="accent5" w:themeShade="BF"/>
                <w:szCs w:val="22"/>
              </w:rPr>
            </w:pPr>
            <w:r w:rsidRPr="00525E50">
              <w:rPr>
                <w:rFonts w:ascii="Arial" w:eastAsia="Arial" w:hAnsi="Arial" w:cs="Arial"/>
                <w:b/>
                <w:color w:val="2F5496" w:themeColor="accent5" w:themeShade="BF"/>
                <w:sz w:val="22"/>
                <w:szCs w:val="22"/>
              </w:rPr>
              <w:t>A</w:t>
            </w:r>
            <w:r w:rsidR="00E2468D" w:rsidRPr="00BE71BE">
              <w:rPr>
                <w:rFonts w:ascii="Arial" w:eastAsia="Arial" w:hAnsi="Arial" w:cs="Arial"/>
                <w:b/>
                <w:color w:val="2F5496" w:themeColor="accent5" w:themeShade="BF"/>
                <w:sz w:val="22"/>
                <w:szCs w:val="22"/>
              </w:rPr>
              <w:t xml:space="preserve">pril </w:t>
            </w:r>
            <w:r w:rsidRPr="00525E50">
              <w:rPr>
                <w:rFonts w:ascii="Arial" w:eastAsia="Arial" w:hAnsi="Arial" w:cs="Arial"/>
                <w:b/>
                <w:color w:val="2F5496" w:themeColor="accent5" w:themeShade="BF"/>
                <w:sz w:val="22"/>
                <w:szCs w:val="22"/>
              </w:rPr>
              <w:t>- August</w:t>
            </w:r>
          </w:p>
        </w:tc>
        <w:tc>
          <w:tcPr>
            <w:tcW w:w="3082" w:type="dxa"/>
            <w:tcBorders>
              <w:top w:val="nil"/>
              <w:left w:val="single" w:sz="4" w:space="0" w:color="000000"/>
              <w:bottom w:val="single" w:sz="4" w:space="0" w:color="000000"/>
              <w:right w:val="single" w:sz="4" w:space="0" w:color="000000"/>
            </w:tcBorders>
          </w:tcPr>
          <w:p w14:paraId="6251E1BC" w14:textId="0CACC83D" w:rsidR="00E2468D" w:rsidRPr="00BE71BE" w:rsidRDefault="00E2468D" w:rsidP="00E2468D">
            <w:pPr>
              <w:spacing w:line="259" w:lineRule="auto"/>
              <w:rPr>
                <w:rFonts w:ascii="Arial" w:eastAsia="Arial" w:hAnsi="Arial" w:cs="Arial"/>
                <w:color w:val="000000"/>
                <w:szCs w:val="22"/>
              </w:rPr>
            </w:pPr>
          </w:p>
        </w:tc>
      </w:tr>
      <w:tr w:rsidR="00525E50" w:rsidRPr="00BE71BE" w14:paraId="1C4CB14B"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FCF2064" w14:textId="77777777" w:rsidR="003A6694" w:rsidRDefault="00525E50" w:rsidP="003A6694">
            <w:pPr>
              <w:spacing w:after="3" w:line="259" w:lineRule="auto"/>
              <w:ind w:right="62"/>
              <w:rPr>
                <w:rFonts w:ascii="Arial" w:eastAsia="Arial" w:hAnsi="Arial" w:cs="Arial"/>
                <w:color w:val="000000"/>
                <w:sz w:val="22"/>
                <w:szCs w:val="22"/>
              </w:rPr>
            </w:pPr>
            <w:r w:rsidRPr="008D4A95">
              <w:rPr>
                <w:rFonts w:ascii="Arial" w:eastAsia="Arial" w:hAnsi="Arial" w:cs="Arial"/>
                <w:b/>
                <w:color w:val="000000"/>
                <w:sz w:val="22"/>
                <w:szCs w:val="22"/>
              </w:rPr>
              <w:t>SW7001:</w:t>
            </w:r>
            <w:r>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Assessment and Intervention </w:t>
            </w:r>
            <w:r w:rsidR="003A6694">
              <w:rPr>
                <w:rFonts w:ascii="Arial" w:eastAsia="Arial" w:hAnsi="Arial" w:cs="Arial"/>
                <w:color w:val="000000"/>
                <w:sz w:val="22"/>
                <w:szCs w:val="22"/>
              </w:rPr>
              <w:t>(30 credits)</w:t>
            </w:r>
          </w:p>
          <w:p w14:paraId="47CDF370" w14:textId="77777777" w:rsidR="00525E50" w:rsidRDefault="00525E50" w:rsidP="00525E50">
            <w:pPr>
              <w:spacing w:after="3" w:line="259" w:lineRule="auto"/>
              <w:ind w:right="62"/>
              <w:rPr>
                <w:rFonts w:ascii="Arial" w:eastAsia="Arial" w:hAnsi="Arial" w:cs="Arial"/>
                <w:color w:val="000000"/>
                <w:sz w:val="22"/>
                <w:szCs w:val="22"/>
              </w:rPr>
            </w:pPr>
          </w:p>
          <w:p w14:paraId="1E8E7BB8" w14:textId="77777777" w:rsidR="003A6694" w:rsidRDefault="00525E50" w:rsidP="003A6694">
            <w:pPr>
              <w:spacing w:after="3" w:line="259" w:lineRule="auto"/>
              <w:ind w:right="62"/>
              <w:rPr>
                <w:rFonts w:ascii="Arial" w:eastAsia="Arial" w:hAnsi="Arial" w:cs="Arial"/>
                <w:color w:val="000000"/>
                <w:sz w:val="22"/>
                <w:szCs w:val="22"/>
              </w:rPr>
            </w:pPr>
            <w:r w:rsidRPr="008D4A95">
              <w:rPr>
                <w:rFonts w:ascii="Arial" w:eastAsia="Arial" w:hAnsi="Arial" w:cs="Arial"/>
                <w:b/>
                <w:color w:val="000000"/>
                <w:sz w:val="22"/>
                <w:szCs w:val="22"/>
              </w:rPr>
              <w:t>SW7003:</w:t>
            </w:r>
            <w:r>
              <w:rPr>
                <w:rFonts w:ascii="Arial" w:eastAsia="Arial" w:hAnsi="Arial" w:cs="Arial"/>
                <w:b/>
                <w:color w:val="000000"/>
                <w:sz w:val="22"/>
                <w:szCs w:val="22"/>
              </w:rPr>
              <w:t xml:space="preserve"> </w:t>
            </w:r>
            <w:r w:rsidRPr="00BE71BE">
              <w:rPr>
                <w:rFonts w:ascii="Arial" w:eastAsia="Arial" w:hAnsi="Arial" w:cs="Arial"/>
                <w:color w:val="000000"/>
                <w:sz w:val="22"/>
                <w:szCs w:val="22"/>
              </w:rPr>
              <w:t xml:space="preserve">Applied Social Work Practice </w:t>
            </w:r>
            <w:r w:rsidR="003A6694">
              <w:rPr>
                <w:rFonts w:ascii="Arial" w:eastAsia="Arial" w:hAnsi="Arial" w:cs="Arial"/>
                <w:color w:val="000000"/>
                <w:sz w:val="22"/>
                <w:szCs w:val="22"/>
              </w:rPr>
              <w:t>(30 credits)</w:t>
            </w:r>
          </w:p>
          <w:p w14:paraId="5B45F0FA" w14:textId="77777777" w:rsidR="00525E50" w:rsidRDefault="00525E50" w:rsidP="00995E13">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4121083B" w14:textId="77777777" w:rsidR="00525E50" w:rsidRPr="00525E50" w:rsidRDefault="00525E50" w:rsidP="00525E50">
            <w:pPr>
              <w:spacing w:line="259" w:lineRule="auto"/>
              <w:rPr>
                <w:rFonts w:ascii="Arial" w:eastAsia="Arial" w:hAnsi="Arial" w:cs="Arial"/>
                <w:b/>
                <w:color w:val="000000"/>
                <w:sz w:val="22"/>
                <w:szCs w:val="22"/>
              </w:rPr>
            </w:pPr>
            <w:r w:rsidRPr="00525E50">
              <w:rPr>
                <w:rFonts w:ascii="Arial" w:eastAsia="Arial" w:hAnsi="Arial" w:cs="Arial"/>
                <w:b/>
                <w:color w:val="000000"/>
                <w:sz w:val="22"/>
                <w:szCs w:val="22"/>
              </w:rPr>
              <w:t xml:space="preserve">SW6008: Final Practice Placement (100 days)  </w:t>
            </w:r>
          </w:p>
          <w:p w14:paraId="2B45A2B7" w14:textId="77777777" w:rsidR="00525E50" w:rsidRPr="00525E50" w:rsidRDefault="00525E50" w:rsidP="00525E50">
            <w:pPr>
              <w:spacing w:line="259" w:lineRule="auto"/>
              <w:rPr>
                <w:rFonts w:ascii="Arial" w:eastAsia="Arial" w:hAnsi="Arial" w:cs="Arial"/>
                <w:b/>
                <w:color w:val="000000"/>
                <w:sz w:val="22"/>
                <w:szCs w:val="22"/>
              </w:rPr>
            </w:pPr>
          </w:p>
          <w:p w14:paraId="253A8C80" w14:textId="77777777" w:rsidR="00525E50" w:rsidRDefault="00525E50" w:rsidP="00E2468D">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522CD0A2" w14:textId="1E2F34F5" w:rsidR="00525E50" w:rsidRPr="00BE71BE" w:rsidRDefault="008B69A5" w:rsidP="00E2468D">
            <w:pPr>
              <w:spacing w:line="259" w:lineRule="auto"/>
              <w:rPr>
                <w:rFonts w:ascii="Arial" w:eastAsia="Arial" w:hAnsi="Arial" w:cs="Arial"/>
                <w:color w:val="000000"/>
                <w:szCs w:val="22"/>
              </w:rPr>
            </w:pPr>
            <w:r>
              <w:rPr>
                <w:rFonts w:ascii="Arial" w:eastAsia="Arial" w:hAnsi="Arial" w:cs="Arial"/>
                <w:color w:val="000000"/>
                <w:sz w:val="22"/>
                <w:szCs w:val="22"/>
              </w:rPr>
              <w:t>PG Diploma awarded at the Programme A</w:t>
            </w:r>
            <w:r w:rsidR="00525E50">
              <w:rPr>
                <w:rFonts w:ascii="Arial" w:eastAsia="Arial" w:hAnsi="Arial" w:cs="Arial"/>
                <w:color w:val="000000"/>
                <w:sz w:val="22"/>
                <w:szCs w:val="22"/>
              </w:rPr>
              <w:t>ssessment Board in September</w:t>
            </w:r>
            <w:r>
              <w:rPr>
                <w:rFonts w:ascii="Arial" w:eastAsia="Arial" w:hAnsi="Arial" w:cs="Arial"/>
                <w:color w:val="000000"/>
                <w:sz w:val="22"/>
                <w:szCs w:val="22"/>
              </w:rPr>
              <w:t>/ October</w:t>
            </w:r>
          </w:p>
        </w:tc>
      </w:tr>
    </w:tbl>
    <w:p w14:paraId="62CDBECB" w14:textId="77777777" w:rsidR="002E300A" w:rsidRDefault="002E300A">
      <w:pPr>
        <w:spacing w:after="160" w:line="259" w:lineRule="auto"/>
        <w:rPr>
          <w:rFonts w:ascii="Arial" w:hAnsi="Arial" w:cs="Arial"/>
          <w:sz w:val="22"/>
          <w:szCs w:val="22"/>
        </w:rPr>
      </w:pPr>
    </w:p>
    <w:p w14:paraId="55CFBC6E" w14:textId="04B17255" w:rsidR="002E300A" w:rsidRDefault="002E300A">
      <w:pPr>
        <w:spacing w:after="160" w:line="259" w:lineRule="auto"/>
        <w:rPr>
          <w:rFonts w:ascii="Arial" w:hAnsi="Arial" w:cs="Arial"/>
          <w:sz w:val="22"/>
          <w:szCs w:val="22"/>
        </w:rPr>
      </w:pPr>
      <w:r>
        <w:rPr>
          <w:rFonts w:ascii="Arial" w:hAnsi="Arial" w:cs="Arial"/>
          <w:sz w:val="22"/>
          <w:szCs w:val="22"/>
        </w:rPr>
        <w:t xml:space="preserve">Students who exit with 120 credits at level 7 and 90 credits in practice learning (SW4001; SW5001; SW6008) are eligible for the award of </w:t>
      </w:r>
      <w:r w:rsidRPr="002E300A">
        <w:rPr>
          <w:rFonts w:ascii="Arial" w:hAnsi="Arial" w:cs="Arial"/>
          <w:b/>
          <w:sz w:val="22"/>
          <w:szCs w:val="22"/>
        </w:rPr>
        <w:t xml:space="preserve">Post Graduate Diploma </w:t>
      </w:r>
      <w:r w:rsidR="0023099B">
        <w:rPr>
          <w:rFonts w:ascii="Arial" w:hAnsi="Arial" w:cs="Arial"/>
          <w:b/>
          <w:sz w:val="22"/>
          <w:szCs w:val="22"/>
        </w:rPr>
        <w:t>(PG</w:t>
      </w:r>
      <w:r w:rsidR="00243062">
        <w:rPr>
          <w:rFonts w:ascii="Arial" w:hAnsi="Arial" w:cs="Arial"/>
          <w:b/>
          <w:sz w:val="22"/>
          <w:szCs w:val="22"/>
        </w:rPr>
        <w:t xml:space="preserve"> Dip) </w:t>
      </w:r>
      <w:r w:rsidRPr="002E300A">
        <w:rPr>
          <w:rFonts w:ascii="Arial" w:hAnsi="Arial" w:cs="Arial"/>
          <w:b/>
          <w:sz w:val="22"/>
          <w:szCs w:val="22"/>
        </w:rPr>
        <w:t>in Social Work</w:t>
      </w:r>
      <w:r>
        <w:rPr>
          <w:rFonts w:ascii="Arial" w:hAnsi="Arial" w:cs="Arial"/>
          <w:sz w:val="22"/>
          <w:szCs w:val="22"/>
        </w:rPr>
        <w:t xml:space="preserve">. </w:t>
      </w:r>
    </w:p>
    <w:p w14:paraId="267BCC32" w14:textId="14DB5D47" w:rsidR="0023099B" w:rsidRPr="0023099B" w:rsidRDefault="0023099B">
      <w:pPr>
        <w:spacing w:after="160" w:line="259" w:lineRule="auto"/>
        <w:rPr>
          <w:rFonts w:ascii="Arial" w:hAnsi="Arial" w:cs="Arial"/>
          <w:b/>
          <w:sz w:val="22"/>
          <w:szCs w:val="22"/>
        </w:rPr>
      </w:pPr>
      <w:r w:rsidRPr="0023099B">
        <w:rPr>
          <w:rFonts w:ascii="Arial" w:hAnsi="Arial" w:cs="Arial"/>
          <w:sz w:val="22"/>
          <w:szCs w:val="22"/>
        </w:rPr>
        <w:t xml:space="preserve">Students exiting the programme with 120 level 7 credits but with insufficient passes in practice learning (SW4001; SW5001; SW6008) are eligible for the award of </w:t>
      </w:r>
      <w:r w:rsidRPr="0023099B">
        <w:rPr>
          <w:rFonts w:ascii="Arial" w:hAnsi="Arial" w:cs="Arial"/>
          <w:b/>
          <w:sz w:val="22"/>
          <w:szCs w:val="22"/>
        </w:rPr>
        <w:t>Post Graduate Diploma (P</w:t>
      </w:r>
      <w:r w:rsidR="004204E4">
        <w:rPr>
          <w:rFonts w:ascii="Arial" w:hAnsi="Arial" w:cs="Arial"/>
          <w:b/>
          <w:sz w:val="22"/>
          <w:szCs w:val="22"/>
        </w:rPr>
        <w:t xml:space="preserve">G </w:t>
      </w:r>
      <w:r w:rsidRPr="0023099B">
        <w:rPr>
          <w:rFonts w:ascii="Arial" w:hAnsi="Arial" w:cs="Arial"/>
          <w:b/>
          <w:sz w:val="22"/>
          <w:szCs w:val="22"/>
        </w:rPr>
        <w:t>Dip) in Applied Social Care Studies.</w:t>
      </w:r>
    </w:p>
    <w:p w14:paraId="2915BEA9" w14:textId="012C58A4" w:rsidR="002E300A" w:rsidRDefault="002E300A" w:rsidP="002E300A">
      <w:pPr>
        <w:spacing w:after="160" w:line="259" w:lineRule="auto"/>
        <w:rPr>
          <w:rFonts w:ascii="Arial" w:hAnsi="Arial" w:cs="Arial"/>
          <w:sz w:val="22"/>
          <w:szCs w:val="22"/>
        </w:rPr>
      </w:pPr>
      <w:r w:rsidRPr="003A6694">
        <w:rPr>
          <w:rFonts w:ascii="Arial" w:hAnsi="Arial" w:cs="Arial"/>
          <w:sz w:val="22"/>
          <w:szCs w:val="22"/>
        </w:rPr>
        <w:t xml:space="preserve">Students exiting the programme with 60 level 7 credits are eligible for the award of </w:t>
      </w:r>
      <w:r>
        <w:rPr>
          <w:rFonts w:ascii="Arial" w:hAnsi="Arial" w:cs="Arial"/>
          <w:b/>
          <w:sz w:val="22"/>
          <w:szCs w:val="22"/>
        </w:rPr>
        <w:t>P</w:t>
      </w:r>
      <w:r w:rsidR="00243062">
        <w:rPr>
          <w:rFonts w:ascii="Arial" w:hAnsi="Arial" w:cs="Arial"/>
          <w:b/>
          <w:sz w:val="22"/>
          <w:szCs w:val="22"/>
        </w:rPr>
        <w:t>ost Graduate Certificate</w:t>
      </w:r>
      <w:r>
        <w:rPr>
          <w:rFonts w:ascii="Arial" w:hAnsi="Arial" w:cs="Arial"/>
          <w:b/>
          <w:sz w:val="22"/>
          <w:szCs w:val="22"/>
        </w:rPr>
        <w:t xml:space="preserve"> </w:t>
      </w:r>
      <w:r w:rsidR="0023099B">
        <w:rPr>
          <w:rFonts w:ascii="Arial" w:hAnsi="Arial" w:cs="Arial"/>
          <w:b/>
          <w:sz w:val="22"/>
          <w:szCs w:val="22"/>
        </w:rPr>
        <w:t>(PG</w:t>
      </w:r>
      <w:r w:rsidR="00243062">
        <w:rPr>
          <w:rFonts w:ascii="Arial" w:hAnsi="Arial" w:cs="Arial"/>
          <w:b/>
          <w:sz w:val="22"/>
          <w:szCs w:val="22"/>
        </w:rPr>
        <w:t xml:space="preserve"> Cert) </w:t>
      </w:r>
      <w:r>
        <w:rPr>
          <w:rFonts w:ascii="Arial" w:hAnsi="Arial" w:cs="Arial"/>
          <w:b/>
          <w:sz w:val="22"/>
          <w:szCs w:val="22"/>
        </w:rPr>
        <w:t>in Applied Social Care S</w:t>
      </w:r>
      <w:r w:rsidRPr="002E300A">
        <w:rPr>
          <w:rFonts w:ascii="Arial" w:hAnsi="Arial" w:cs="Arial"/>
          <w:b/>
          <w:sz w:val="22"/>
          <w:szCs w:val="22"/>
        </w:rPr>
        <w:t>tudies</w:t>
      </w:r>
      <w:r w:rsidRPr="003A6694">
        <w:rPr>
          <w:rFonts w:ascii="Arial" w:hAnsi="Arial" w:cs="Arial"/>
          <w:sz w:val="22"/>
          <w:szCs w:val="22"/>
        </w:rPr>
        <w:t xml:space="preserve">. </w:t>
      </w:r>
    </w:p>
    <w:p w14:paraId="3C44439B" w14:textId="157B0011" w:rsidR="004D48F1" w:rsidRPr="004D48F1" w:rsidRDefault="004D48F1" w:rsidP="004D48F1">
      <w:pPr>
        <w:spacing w:after="160" w:line="259" w:lineRule="auto"/>
        <w:rPr>
          <w:rFonts w:ascii="Arial" w:hAnsi="Arial" w:cs="Arial"/>
          <w:b/>
          <w:sz w:val="22"/>
          <w:szCs w:val="22"/>
        </w:rPr>
      </w:pPr>
      <w:r w:rsidRPr="004D48F1">
        <w:rPr>
          <w:rFonts w:ascii="Arial" w:hAnsi="Arial" w:cs="Arial"/>
          <w:b/>
          <w:sz w:val="22"/>
          <w:szCs w:val="22"/>
        </w:rPr>
        <w:t>Progression points</w:t>
      </w:r>
      <w:r w:rsidR="00566EC0">
        <w:rPr>
          <w:rFonts w:ascii="Arial" w:hAnsi="Arial" w:cs="Arial"/>
          <w:b/>
          <w:sz w:val="22"/>
          <w:szCs w:val="22"/>
        </w:rPr>
        <w:t>:</w:t>
      </w:r>
    </w:p>
    <w:p w14:paraId="21E27770" w14:textId="77777777" w:rsidR="004D48F1" w:rsidRDefault="004D48F1" w:rsidP="004D48F1">
      <w:pPr>
        <w:spacing w:after="160" w:line="259" w:lineRule="auto"/>
        <w:rPr>
          <w:rFonts w:ascii="Arial" w:hAnsi="Arial" w:cs="Arial"/>
          <w:sz w:val="22"/>
          <w:szCs w:val="22"/>
        </w:rPr>
      </w:pPr>
      <w:r>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471BD3A4" w14:textId="77777777" w:rsidR="004D48F1" w:rsidRPr="003A6694" w:rsidRDefault="004D48F1" w:rsidP="002E300A">
      <w:pPr>
        <w:spacing w:after="160" w:line="259" w:lineRule="auto"/>
        <w:rPr>
          <w:rFonts w:ascii="Arial" w:hAnsi="Arial" w:cs="Arial"/>
          <w:sz w:val="22"/>
          <w:szCs w:val="22"/>
        </w:rPr>
      </w:pPr>
    </w:p>
    <w:p w14:paraId="38B4A0BD" w14:textId="5DC841DC" w:rsidR="000E3E63" w:rsidRDefault="000E3E63">
      <w:pPr>
        <w:spacing w:after="160" w:line="259" w:lineRule="auto"/>
        <w:rPr>
          <w:rFonts w:ascii="Arial" w:hAnsi="Arial" w:cs="Arial"/>
          <w:sz w:val="22"/>
          <w:szCs w:val="22"/>
        </w:rPr>
      </w:pPr>
      <w:r>
        <w:rPr>
          <w:rFonts w:ascii="Arial" w:hAnsi="Arial" w:cs="Arial"/>
          <w:sz w:val="22"/>
          <w:szCs w:val="22"/>
        </w:rPr>
        <w:br w:type="page"/>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343B7389" w14:textId="355C4AF7" w:rsidR="00EE335F" w:rsidRPr="00BD3B4B" w:rsidRDefault="00EE335F" w:rsidP="00EE335F">
      <w:pPr>
        <w:rPr>
          <w:rFonts w:ascii="Arial" w:hAnsi="Arial" w:cs="Arial"/>
          <w:sz w:val="22"/>
          <w:szCs w:val="22"/>
        </w:rPr>
      </w:pPr>
      <w:r w:rsidRPr="00BD3B4B">
        <w:rPr>
          <w:rFonts w:ascii="Arial" w:hAnsi="Arial" w:cs="Arial"/>
          <w:b/>
          <w:sz w:val="22"/>
          <w:szCs w:val="22"/>
        </w:rPr>
        <w:t>The design of this field</w:t>
      </w:r>
      <w:r w:rsidRPr="00BD3B4B">
        <w:rPr>
          <w:rFonts w:ascii="Arial" w:hAnsi="Arial" w:cs="Arial"/>
          <w:sz w:val="22"/>
          <w:szCs w:val="22"/>
        </w:rPr>
        <w:t xml:space="preserve"> is informed by the following: Kingston University’s Curriculum Design Principles (2012); sector-wide best practice including the Professional Capabilities Framework for Social Work, the Social Work England </w:t>
      </w:r>
      <w:r w:rsidR="00E1575D">
        <w:rPr>
          <w:rFonts w:ascii="Arial" w:hAnsi="Arial" w:cs="Arial"/>
          <w:sz w:val="22"/>
          <w:szCs w:val="22"/>
        </w:rPr>
        <w:t xml:space="preserve">Professional Standards, </w:t>
      </w:r>
      <w:r w:rsidRPr="00BD3B4B">
        <w:rPr>
          <w:rFonts w:ascii="Arial" w:hAnsi="Arial" w:cs="Arial"/>
          <w:sz w:val="22"/>
          <w:szCs w:val="22"/>
        </w:rPr>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67CC2995"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1E6418AA" w14:textId="77777777" w:rsidR="00EE335F" w:rsidRPr="00BD3B4B" w:rsidRDefault="00EE335F" w:rsidP="00EE335F">
      <w:pPr>
        <w:rPr>
          <w:rFonts w:ascii="Arial" w:hAnsi="Arial" w:cs="Arial"/>
          <w:sz w:val="22"/>
          <w:szCs w:val="22"/>
        </w:rPr>
      </w:pPr>
      <w:r w:rsidRPr="00BD3B4B">
        <w:rPr>
          <w:rFonts w:ascii="Arial" w:hAnsi="Arial" w:cs="Arial"/>
          <w:b/>
          <w:sz w:val="22"/>
          <w:szCs w:val="22"/>
        </w:rPr>
        <w:t>The learning and teaching strategy</w:t>
      </w:r>
      <w:r w:rsidRPr="00BD3B4B">
        <w:rPr>
          <w:rFonts w:ascii="Arial" w:hAnsi="Arial" w:cs="Arial"/>
          <w:sz w:val="22"/>
          <w:szCs w:val="22"/>
        </w:rPr>
        <w:t xml:space="preserve"> for the course aims to promote full student participation in learning experiences which develops their knowledge, skills and appraisal of 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0112FBF1"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5057F948"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promotes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14:paraId="5A0329DB"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46698EAD"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5A934DB3"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58A8D942" w14:textId="77777777" w:rsidR="00CC0AED" w:rsidRDefault="00EE335F" w:rsidP="00EE335F">
      <w:pPr>
        <w:rPr>
          <w:rFonts w:ascii="Arial" w:hAnsi="Arial" w:cs="Arial"/>
          <w:sz w:val="22"/>
          <w:szCs w:val="22"/>
        </w:rPr>
      </w:pPr>
      <w:r w:rsidRPr="00BD3B4B">
        <w:rPr>
          <w:rFonts w:ascii="Arial" w:hAnsi="Arial" w:cs="Arial"/>
          <w:sz w:val="22"/>
          <w:szCs w:val="22"/>
        </w:rPr>
        <w:lastRenderedPageBreak/>
        <w:t xml:space="preserve">Practice skills development is an important theme running through the programme, with 30 days programmed learning dedicated specifically to learning practice skills in the Skills Lab, in workshops and practice settings. Simulations and “try-outs“ of different skills in the Skills Lab which enables students to have their practice video recorded and to review this both in learning sessions and after learning sessions in order to evaluate and develop their practice. </w:t>
      </w:r>
    </w:p>
    <w:p w14:paraId="34E1B554" w14:textId="77777777" w:rsidR="00CC0AED" w:rsidRDefault="00CC0AED" w:rsidP="00EE335F">
      <w:pPr>
        <w:rPr>
          <w:rFonts w:ascii="Arial" w:hAnsi="Arial" w:cs="Arial"/>
          <w:sz w:val="22"/>
          <w:szCs w:val="22"/>
        </w:rPr>
      </w:pPr>
    </w:p>
    <w:p w14:paraId="472280E6" w14:textId="7E057506" w:rsidR="00CC0AED" w:rsidRPr="00CC0AED" w:rsidRDefault="00EE335F" w:rsidP="00CC0AED">
      <w:pPr>
        <w:rPr>
          <w:rFonts w:ascii="Arial" w:hAnsi="Arial" w:cs="Arial"/>
          <w:sz w:val="22"/>
          <w:szCs w:val="22"/>
        </w:rPr>
      </w:pPr>
      <w:r w:rsidRPr="00BD3B4B">
        <w:rPr>
          <w:rFonts w:ascii="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w:t>
      </w:r>
      <w:r w:rsidR="00CC0AED">
        <w:rPr>
          <w:rFonts w:ascii="Arial" w:hAnsi="Arial" w:cs="Arial"/>
          <w:sz w:val="22"/>
          <w:szCs w:val="22"/>
        </w:rPr>
        <w:t xml:space="preserve">level requirements of the PCF. </w:t>
      </w:r>
      <w:r w:rsidR="00CC0AED" w:rsidRPr="00CC0AED">
        <w:rPr>
          <w:rFonts w:ascii="Arial" w:hAnsi="Arial" w:cs="Arial"/>
          <w:sz w:val="22"/>
          <w:szCs w:val="22"/>
        </w:rPr>
        <w:t xml:space="preserve">Students need to complete successfully </w:t>
      </w:r>
      <w:r w:rsidR="00CC0AED">
        <w:rPr>
          <w:rFonts w:ascii="Arial" w:hAnsi="Arial" w:cs="Arial"/>
          <w:sz w:val="22"/>
          <w:szCs w:val="22"/>
        </w:rPr>
        <w:t xml:space="preserve">the </w:t>
      </w:r>
      <w:r w:rsidR="00CC0AED" w:rsidRPr="00CC0AED">
        <w:rPr>
          <w:rFonts w:ascii="Arial" w:hAnsi="Arial" w:cs="Arial"/>
          <w:sz w:val="22"/>
          <w:szCs w:val="22"/>
        </w:rPr>
        <w:t xml:space="preserve">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11B7D884" w14:textId="77777777" w:rsidR="00CC0AED" w:rsidRPr="00CC0AED" w:rsidRDefault="00CC0AED" w:rsidP="00CC0AED">
      <w:pPr>
        <w:rPr>
          <w:rFonts w:ascii="Arial" w:hAnsi="Arial" w:cs="Arial"/>
          <w:sz w:val="22"/>
          <w:szCs w:val="22"/>
        </w:rPr>
      </w:pPr>
      <w:r w:rsidRPr="00CC0AED">
        <w:rPr>
          <w:rFonts w:ascii="Arial" w:hAnsi="Arial" w:cs="Arial"/>
          <w:sz w:val="22"/>
          <w:szCs w:val="22"/>
        </w:rPr>
        <w:t xml:space="preserve"> </w:t>
      </w:r>
    </w:p>
    <w:p w14:paraId="54F9F514" w14:textId="77777777" w:rsidR="00CC0AED" w:rsidRPr="00CC0AED" w:rsidRDefault="00CC0AED" w:rsidP="00CC0AED">
      <w:pPr>
        <w:rPr>
          <w:rFonts w:ascii="Arial" w:hAnsi="Arial" w:cs="Arial"/>
          <w:sz w:val="22"/>
          <w:szCs w:val="22"/>
        </w:rPr>
      </w:pPr>
      <w:r w:rsidRPr="00CC0AED">
        <w:rPr>
          <w:rFonts w:ascii="Arial" w:hAnsi="Arial" w:cs="Arial"/>
          <w:sz w:val="22"/>
          <w:szCs w:val="22"/>
        </w:rPr>
        <w:t xml:space="preserve">The 30 days practice skills development programme includes 14 days undertaken as part of the </w:t>
      </w:r>
      <w:r w:rsidRPr="00CC0AED">
        <w:rPr>
          <w:rFonts w:ascii="Arial" w:hAnsi="Arial" w:cs="Arial"/>
          <w:i/>
          <w:sz w:val="22"/>
          <w:szCs w:val="22"/>
        </w:rPr>
        <w:t>Readiness for Direct Practice</w:t>
      </w:r>
      <w:r w:rsidRPr="00CC0AED">
        <w:rPr>
          <w:rFonts w:ascii="Arial" w:hAnsi="Arial" w:cs="Arial"/>
          <w:sz w:val="22"/>
          <w:szCs w:val="22"/>
        </w:rPr>
        <w:t xml:space="preserve"> module, and 16 days of practice skills development undertaken as workshops days during the programme on topics such as skills development in working positively with diversity and ethics and values in practice; mediation skills; social work intervention skills, court skills, group work skills and research skills and experience undertaken in the special interest module.  </w:t>
      </w:r>
    </w:p>
    <w:p w14:paraId="143BD1CA" w14:textId="77777777" w:rsidR="00CC0AED" w:rsidRPr="00CC0AED" w:rsidRDefault="00CC0AED" w:rsidP="00CC0AED">
      <w:pPr>
        <w:rPr>
          <w:rFonts w:ascii="Arial" w:hAnsi="Arial" w:cs="Arial"/>
          <w:sz w:val="22"/>
          <w:szCs w:val="22"/>
        </w:rPr>
      </w:pPr>
      <w:r w:rsidRPr="00CC0AED">
        <w:rPr>
          <w:rFonts w:ascii="Arial" w:hAnsi="Arial" w:cs="Arial"/>
          <w:sz w:val="22"/>
          <w:szCs w:val="22"/>
        </w:rPr>
        <w:t xml:space="preserve">  </w:t>
      </w:r>
    </w:p>
    <w:p w14:paraId="55EBFDD6" w14:textId="30B4C68A" w:rsidR="00CC0AED" w:rsidRPr="00CC0AED" w:rsidRDefault="00CC0AED" w:rsidP="00CC0AED">
      <w:pPr>
        <w:rPr>
          <w:rFonts w:ascii="Arial" w:hAnsi="Arial" w:cs="Arial"/>
          <w:sz w:val="22"/>
          <w:szCs w:val="22"/>
        </w:rPr>
      </w:pPr>
      <w:r w:rsidRPr="00CC0AED">
        <w:rPr>
          <w:rFonts w:ascii="Arial" w:hAnsi="Arial" w:cs="Arial"/>
          <w:sz w:val="22"/>
          <w:szCs w:val="22"/>
        </w:rPr>
        <w:t xml:space="preserve">Practice placements are taken in approved and quality assured practice learning settings, normally within local partner agencies.  Practice educators are responsible for managing, teaching and assessing students on practice placements. Students are supported to meet the Professional Capability Framework at relevant threshold levels (BASW) mapped against the </w:t>
      </w:r>
      <w:r w:rsidR="00E1575D">
        <w:rPr>
          <w:rFonts w:ascii="Arial" w:hAnsi="Arial" w:cs="Arial"/>
          <w:sz w:val="22"/>
          <w:szCs w:val="22"/>
        </w:rPr>
        <w:t xml:space="preserve">Professional Standards </w:t>
      </w:r>
      <w:r w:rsidRPr="00CC0AED">
        <w:rPr>
          <w:rFonts w:ascii="Arial" w:hAnsi="Arial" w:cs="Arial"/>
          <w:sz w:val="22"/>
          <w:szCs w:val="22"/>
        </w:rPr>
        <w:t>for Social Workers in England (Social Work England). Students are supported to prepare for applying for employment and to</w:t>
      </w:r>
      <w:r w:rsidRPr="00CC0AED">
        <w:rPr>
          <w:rFonts w:ascii="Arial" w:hAnsi="Arial" w:cs="Arial"/>
          <w:b/>
          <w:sz w:val="22"/>
          <w:szCs w:val="22"/>
        </w:rPr>
        <w:t xml:space="preserve"> </w:t>
      </w:r>
      <w:r w:rsidRPr="00CC0AED">
        <w:rPr>
          <w:rFonts w:ascii="Arial" w:hAnsi="Arial" w:cs="Arial"/>
          <w:sz w:val="22"/>
          <w:szCs w:val="22"/>
        </w:rPr>
        <w:t xml:space="preserve">undertake the Assessed and Supported Year in Employment (ASYE). </w:t>
      </w:r>
    </w:p>
    <w:p w14:paraId="7772A8C3" w14:textId="77777777" w:rsidR="00CC0AED" w:rsidRPr="00BD3B4B" w:rsidRDefault="00CC0AED" w:rsidP="00EE335F">
      <w:pPr>
        <w:rPr>
          <w:rFonts w:ascii="Arial" w:hAnsi="Arial" w:cs="Arial"/>
          <w:sz w:val="22"/>
          <w:szCs w:val="22"/>
        </w:rPr>
      </w:pPr>
    </w:p>
    <w:p w14:paraId="2F4388EE"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4CE8E27C" w14:textId="5CB03856" w:rsidR="00EE335F" w:rsidRPr="00BD3B4B" w:rsidRDefault="00EE335F" w:rsidP="00EE335F">
      <w:pPr>
        <w:rPr>
          <w:rFonts w:ascii="Arial" w:hAnsi="Arial" w:cs="Arial"/>
          <w:sz w:val="22"/>
          <w:szCs w:val="22"/>
        </w:rPr>
      </w:pPr>
      <w:r w:rsidRPr="00BD3B4B">
        <w:rPr>
          <w:rFonts w:ascii="Arial" w:hAnsi="Arial" w:cs="Arial"/>
          <w:b/>
          <w:sz w:val="22"/>
          <w:szCs w:val="22"/>
        </w:rPr>
        <w:t>The overall assessment regime</w:t>
      </w:r>
      <w:r w:rsidRPr="00BD3B4B">
        <w:rPr>
          <w:rFonts w:ascii="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w:t>
      </w:r>
      <w:r w:rsidR="00914440">
        <w:rPr>
          <w:rFonts w:ascii="Arial" w:hAnsi="Arial" w:cs="Arial"/>
          <w:sz w:val="22"/>
          <w:szCs w:val="22"/>
        </w:rPr>
        <w:t xml:space="preserve">odule “summative” assessments. </w:t>
      </w:r>
      <w:r w:rsidRPr="00BD3B4B">
        <w:rPr>
          <w:rFonts w:ascii="Arial" w:hAnsi="Arial" w:cs="Arial"/>
          <w:sz w:val="22"/>
          <w:szCs w:val="22"/>
        </w:rPr>
        <w:t>The contribution of the individual assessments to the module total and the requirements to pass each module are detailed in the course handbook/module guides. Assessment methods include portfolios, reflective analyses of practice, individual and group presentations, essays; written reports; and literature reviews and a Capstone report</w:t>
      </w:r>
      <w:r w:rsidR="00914440">
        <w:rPr>
          <w:rFonts w:ascii="Arial" w:hAnsi="Arial" w:cs="Arial"/>
          <w:sz w:val="22"/>
          <w:szCs w:val="22"/>
        </w:rPr>
        <w:t xml:space="preserve"> for the MSW cohort</w:t>
      </w:r>
      <w:r w:rsidRPr="00BD3B4B">
        <w:rPr>
          <w:rFonts w:ascii="Arial" w:hAnsi="Arial" w:cs="Arial"/>
          <w:sz w:val="22"/>
          <w:szCs w:val="22"/>
        </w:rPr>
        <w:t>. Academic staff work collaboratively with partner agenc</w:t>
      </w:r>
      <w:r w:rsidR="00914440">
        <w:rPr>
          <w:rFonts w:ascii="Arial" w:hAnsi="Arial" w:cs="Arial"/>
          <w:sz w:val="22"/>
          <w:szCs w:val="22"/>
        </w:rPr>
        <w:t>ies</w:t>
      </w:r>
      <w:r w:rsidRPr="00BD3B4B">
        <w:rPr>
          <w:rFonts w:ascii="Arial" w:hAnsi="Arial" w:cs="Arial"/>
          <w:sz w:val="22"/>
          <w:szCs w:val="22"/>
        </w:rPr>
        <w:t xml:space="preserve"> and </w:t>
      </w:r>
      <w:r w:rsidR="004204E4">
        <w:rPr>
          <w:rFonts w:ascii="Arial" w:hAnsi="Arial" w:cs="Arial"/>
          <w:sz w:val="22"/>
          <w:szCs w:val="22"/>
        </w:rPr>
        <w:t xml:space="preserve">PLE </w:t>
      </w:r>
      <w:r w:rsidRPr="00BD3B4B">
        <w:rPr>
          <w:rFonts w:ascii="Arial" w:hAnsi="Arial" w:cs="Arial"/>
          <w:sz w:val="22"/>
          <w:szCs w:val="22"/>
        </w:rPr>
        <w:t xml:space="preserve">representatives to ensure wherever possible that students are safe to practice throughout the course and this is enabled by collaborative assessment processes (such as in the </w:t>
      </w:r>
      <w:r w:rsidRPr="00BD3B4B">
        <w:rPr>
          <w:rFonts w:ascii="Arial" w:hAnsi="Arial" w:cs="Arial"/>
          <w:i/>
          <w:sz w:val="22"/>
          <w:szCs w:val="22"/>
        </w:rPr>
        <w:t>Readiness for Direct Practice</w:t>
      </w:r>
      <w:r w:rsidRPr="00BD3B4B">
        <w:rPr>
          <w:rFonts w:ascii="Arial" w:hAnsi="Arial" w:cs="Arial"/>
          <w:sz w:val="22"/>
          <w:szCs w:val="22"/>
        </w:rPr>
        <w:t xml:space="preserve"> module and the placements modules). </w:t>
      </w:r>
    </w:p>
    <w:p w14:paraId="1D458897" w14:textId="77777777" w:rsidR="00EE335F" w:rsidRPr="00BD3B4B" w:rsidRDefault="00EE335F" w:rsidP="00EE335F">
      <w:pPr>
        <w:rPr>
          <w:rFonts w:ascii="Arial" w:hAnsi="Arial" w:cs="Arial"/>
          <w:sz w:val="22"/>
          <w:szCs w:val="22"/>
        </w:rPr>
      </w:pPr>
      <w:r w:rsidRPr="00BD3B4B">
        <w:rPr>
          <w:rFonts w:ascii="Arial" w:hAnsi="Arial" w:cs="Arial"/>
          <w:sz w:val="22"/>
          <w:szCs w:val="22"/>
        </w:rPr>
        <w:t xml:space="preserve"> </w:t>
      </w:r>
    </w:p>
    <w:p w14:paraId="0F95BEA8" w14:textId="7B8EB5AD" w:rsidR="00EE335F" w:rsidRPr="00EE335F" w:rsidRDefault="00EE335F" w:rsidP="00EE335F">
      <w:pPr>
        <w:rPr>
          <w:rFonts w:ascii="Arial" w:hAnsi="Arial" w:cs="Arial"/>
          <w:color w:val="FF0000"/>
          <w:sz w:val="22"/>
          <w:szCs w:val="22"/>
        </w:rPr>
      </w:pPr>
      <w:r w:rsidRPr="00BD3B4B">
        <w:rPr>
          <w:rFonts w:ascii="Arial" w:hAnsi="Arial" w:cs="Arial"/>
          <w:b/>
          <w:sz w:val="22"/>
          <w:szCs w:val="22"/>
        </w:rPr>
        <w:t>The assessment of practice</w:t>
      </w:r>
      <w:r w:rsidRPr="00BD3B4B">
        <w:rPr>
          <w:rFonts w:ascii="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w:t>
      </w:r>
      <w:r w:rsidR="003D0A83">
        <w:rPr>
          <w:rFonts w:ascii="Arial" w:hAnsi="Arial" w:cs="Arial"/>
          <w:sz w:val="22"/>
          <w:szCs w:val="22"/>
        </w:rPr>
        <w:t>BASW</w:t>
      </w:r>
      <w:r w:rsidRPr="00BD3B4B">
        <w:rPr>
          <w:rFonts w:ascii="Arial" w:hAnsi="Arial" w:cs="Arial"/>
          <w:sz w:val="22"/>
          <w:szCs w:val="22"/>
        </w:rPr>
        <w:t xml:space="preserve"> Professional Capabilities Framework (PCF)</w:t>
      </w:r>
      <w:r w:rsidR="004204E4">
        <w:rPr>
          <w:rFonts w:ascii="Arial" w:hAnsi="Arial" w:cs="Arial"/>
          <w:sz w:val="22"/>
          <w:szCs w:val="22"/>
        </w:rPr>
        <w:t xml:space="preserve">, Social Work England Professional Standards (SWEPS) </w:t>
      </w:r>
      <w:r w:rsidRPr="00BD3B4B">
        <w:rPr>
          <w:rFonts w:ascii="Arial" w:hAnsi="Arial" w:cs="Arial"/>
          <w:sz w:val="22"/>
          <w:szCs w:val="22"/>
        </w:rPr>
        <w:t xml:space="preserve"> and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w:t>
      </w:r>
      <w:r w:rsidRPr="00BD3B4B">
        <w:rPr>
          <w:rFonts w:ascii="Arial" w:hAnsi="Arial" w:cs="Arial"/>
          <w:sz w:val="22"/>
          <w:szCs w:val="22"/>
        </w:rPr>
        <w:lastRenderedPageBreak/>
        <w:t>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00EE335F">
        <w:rPr>
          <w:rFonts w:ascii="Arial" w:hAnsi="Arial" w:cs="Arial"/>
          <w:color w:val="FF0000"/>
          <w:sz w:val="22"/>
          <w:szCs w:val="22"/>
        </w:rPr>
        <w:t xml:space="preserve">. </w:t>
      </w:r>
    </w:p>
    <w:p w14:paraId="217E2636" w14:textId="77777777" w:rsidR="00EE335F" w:rsidRDefault="00EE335F" w:rsidP="00A92C9B">
      <w:pPr>
        <w:rPr>
          <w:rFonts w:ascii="Arial" w:hAnsi="Arial" w:cs="Arial"/>
          <w:i/>
          <w:color w:val="FF0000"/>
          <w:sz w:val="22"/>
          <w:szCs w:val="22"/>
        </w:rPr>
      </w:pPr>
    </w:p>
    <w:p w14:paraId="2A6BE7A4" w14:textId="77777777" w:rsidR="00EE335F" w:rsidRDefault="00EE335F" w:rsidP="00A92C9B">
      <w:pPr>
        <w:rPr>
          <w:rFonts w:ascii="Arial" w:hAnsi="Arial" w:cs="Arial"/>
          <w:i/>
          <w:color w:val="FF0000"/>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D6BB99F" w14:textId="77777777" w:rsidR="00F34780" w:rsidRPr="00F36A98" w:rsidRDefault="00F34780" w:rsidP="00F34780">
      <w:pPr>
        <w:spacing w:after="3" w:line="249" w:lineRule="auto"/>
        <w:ind w:left="-5" w:hanging="10"/>
        <w:jc w:val="both"/>
        <w:rPr>
          <w:rFonts w:ascii="Arial" w:eastAsia="Arial" w:hAnsi="Arial" w:cs="Arial"/>
          <w:color w:val="000000"/>
          <w:sz w:val="22"/>
          <w:szCs w:val="22"/>
        </w:rPr>
      </w:pPr>
      <w:r w:rsidRPr="00F36A98">
        <w:rPr>
          <w:rFonts w:ascii="Arial" w:eastAsia="Arial" w:hAnsi="Arial" w:cs="Arial"/>
          <w:color w:val="000000"/>
          <w:sz w:val="22"/>
          <w:szCs w:val="22"/>
        </w:rPr>
        <w:t xml:space="preserve">On this programme, teaching is frontloaded in stage one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08BCFB55" w14:textId="77777777" w:rsidR="00F34780" w:rsidRPr="00F36A98" w:rsidRDefault="00F34780" w:rsidP="00F34780">
      <w:pPr>
        <w:spacing w:after="37" w:line="259" w:lineRule="auto"/>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550294F0" w14:textId="77777777" w:rsidR="00F34780" w:rsidRPr="008B69A5" w:rsidRDefault="00F34780" w:rsidP="008B69A5">
      <w:pPr>
        <w:pStyle w:val="ListParagraph"/>
        <w:numPr>
          <w:ilvl w:val="0"/>
          <w:numId w:val="15"/>
        </w:numPr>
        <w:spacing w:after="51" w:line="250" w:lineRule="auto"/>
        <w:ind w:right="62"/>
        <w:jc w:val="both"/>
        <w:rPr>
          <w:rFonts w:ascii="Arial" w:eastAsia="Arial" w:hAnsi="Arial" w:cs="Arial"/>
          <w:color w:val="000000"/>
        </w:rPr>
      </w:pPr>
      <w:r w:rsidRPr="008B69A5">
        <w:rPr>
          <w:rFonts w:ascii="Arial" w:eastAsia="Arial" w:hAnsi="Arial" w:cs="Arial"/>
          <w:color w:val="000000"/>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placements, and help students to trace and to enhance their personal and professional development. </w:t>
      </w:r>
    </w:p>
    <w:p w14:paraId="5F18A9B5"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Dedicated tutors support those undertaking the MSW part-time in the first two years of study.   </w:t>
      </w:r>
    </w:p>
    <w:p w14:paraId="50335B85" w14:textId="77777777" w:rsidR="00F34780" w:rsidRPr="008B69A5" w:rsidRDefault="00F34780" w:rsidP="008B69A5">
      <w:pPr>
        <w:pStyle w:val="ListParagraph"/>
        <w:numPr>
          <w:ilvl w:val="0"/>
          <w:numId w:val="15"/>
        </w:numPr>
        <w:spacing w:after="51" w:line="249" w:lineRule="auto"/>
        <w:ind w:right="62"/>
        <w:jc w:val="both"/>
        <w:rPr>
          <w:rFonts w:ascii="Arial" w:eastAsia="Arial" w:hAnsi="Arial" w:cs="Arial"/>
          <w:color w:val="000000"/>
        </w:rPr>
      </w:pPr>
      <w:r w:rsidRPr="008B69A5">
        <w:rPr>
          <w:rFonts w:ascii="Arial" w:eastAsia="Arial" w:hAnsi="Arial" w:cs="Arial"/>
          <w:color w:val="000000"/>
        </w:rPr>
        <w:t xml:space="preserve">Former graduates of the programme:  Students may be networked with former graduates and this often provides students with support in accessing practice opportunities and career guidance; and support on managing the demands of academic study </w:t>
      </w:r>
    </w:p>
    <w:p w14:paraId="5D4AE431" w14:textId="77777777" w:rsidR="00F34780" w:rsidRPr="008B69A5" w:rsidRDefault="00F34780" w:rsidP="008B69A5">
      <w:pPr>
        <w:pStyle w:val="ListParagraph"/>
        <w:numPr>
          <w:ilvl w:val="0"/>
          <w:numId w:val="15"/>
        </w:numPr>
        <w:spacing w:after="50" w:line="249" w:lineRule="auto"/>
        <w:ind w:right="62"/>
        <w:jc w:val="both"/>
        <w:rPr>
          <w:rFonts w:ascii="Arial" w:eastAsia="Arial" w:hAnsi="Arial" w:cs="Arial"/>
          <w:color w:val="000000"/>
        </w:rPr>
      </w:pPr>
      <w:r w:rsidRPr="008B69A5">
        <w:rPr>
          <w:rFonts w:ascii="Arial" w:eastAsia="Arial" w:hAnsi="Arial" w:cs="Arial"/>
          <w:color w:val="000000"/>
        </w:rPr>
        <w:t xml:space="preserve">Employers work in partnership with the course. Some employer partners offer competitive internships for which students may apply from the programme </w:t>
      </w:r>
    </w:p>
    <w:p w14:paraId="1D2114B4"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Email contact with module leaders and the course leader  </w:t>
      </w:r>
    </w:p>
    <w:p w14:paraId="1923FC42"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Service user and carer representatives working with the course team </w:t>
      </w:r>
    </w:p>
    <w:p w14:paraId="149132AA" w14:textId="77777777" w:rsidR="00F34780" w:rsidRPr="008B69A5" w:rsidRDefault="00F34780" w:rsidP="008B69A5">
      <w:pPr>
        <w:pStyle w:val="ListParagraph"/>
        <w:numPr>
          <w:ilvl w:val="0"/>
          <w:numId w:val="15"/>
        </w:numPr>
        <w:spacing w:after="48" w:line="249" w:lineRule="auto"/>
        <w:ind w:right="62"/>
        <w:jc w:val="both"/>
        <w:rPr>
          <w:rFonts w:ascii="Arial" w:eastAsia="Arial" w:hAnsi="Arial" w:cs="Arial"/>
          <w:color w:val="000000"/>
        </w:rPr>
      </w:pPr>
      <w:r w:rsidRPr="008B69A5">
        <w:rPr>
          <w:rFonts w:ascii="Arial" w:eastAsia="Arial" w:hAnsi="Arial" w:cs="Arial"/>
          <w:color w:val="000000"/>
        </w:rPr>
        <w:t xml:space="preserve">Information advisors in the Learning Resource Centre, who offer individual help sessions for students </w:t>
      </w:r>
    </w:p>
    <w:p w14:paraId="3E36E719" w14:textId="77777777" w:rsid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Professional Support Staff and the Faculty Pre Qualifying Programmes Office</w:t>
      </w:r>
    </w:p>
    <w:p w14:paraId="21517090" w14:textId="35ADFAFA" w:rsidR="00F34780" w:rsidRPr="008B69A5" w:rsidRDefault="008B69A5" w:rsidP="008B69A5">
      <w:pPr>
        <w:pStyle w:val="ListParagraph"/>
        <w:numPr>
          <w:ilvl w:val="0"/>
          <w:numId w:val="15"/>
        </w:numPr>
        <w:spacing w:after="3" w:line="249" w:lineRule="auto"/>
        <w:ind w:right="62"/>
        <w:jc w:val="both"/>
        <w:rPr>
          <w:rFonts w:ascii="Arial" w:eastAsia="Arial" w:hAnsi="Arial" w:cs="Arial"/>
          <w:color w:val="000000"/>
        </w:rPr>
      </w:pPr>
      <w:r>
        <w:rPr>
          <w:rFonts w:ascii="Arial" w:eastAsia="Arial" w:hAnsi="Arial" w:cs="Arial"/>
          <w:color w:val="000000"/>
        </w:rPr>
        <w:t>Student Achievement Officer</w:t>
      </w:r>
      <w:r w:rsidR="00F34780" w:rsidRPr="008B69A5">
        <w:rPr>
          <w:rFonts w:ascii="Arial" w:eastAsia="Arial" w:hAnsi="Arial" w:cs="Arial"/>
          <w:color w:val="000000"/>
        </w:rPr>
        <w:t xml:space="preserve"> </w:t>
      </w:r>
    </w:p>
    <w:p w14:paraId="4C57FEC2"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Technical support to advise students on IT use of software and data base searching </w:t>
      </w:r>
    </w:p>
    <w:p w14:paraId="66D52606"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Formative assessment throughout each module </w:t>
      </w:r>
    </w:p>
    <w:p w14:paraId="1A20B44F"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VLE Canvas – a versatile on-line interactive intranet and learning environment </w:t>
      </w:r>
    </w:p>
    <w:p w14:paraId="73B20566"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Department monthly research seminars during the  period October to May </w:t>
      </w:r>
    </w:p>
    <w:p w14:paraId="0F861DEF" w14:textId="77777777" w:rsidR="00F34780" w:rsidRPr="008B69A5" w:rsidRDefault="00F34780" w:rsidP="008B69A5">
      <w:pPr>
        <w:pStyle w:val="ListParagraph"/>
        <w:numPr>
          <w:ilvl w:val="0"/>
          <w:numId w:val="15"/>
        </w:numPr>
        <w:spacing w:after="49" w:line="249" w:lineRule="auto"/>
        <w:ind w:right="62"/>
        <w:jc w:val="both"/>
        <w:rPr>
          <w:rFonts w:ascii="Arial" w:eastAsia="Arial" w:hAnsi="Arial" w:cs="Arial"/>
          <w:color w:val="000000"/>
        </w:rPr>
      </w:pPr>
      <w:r w:rsidRPr="008B69A5">
        <w:rPr>
          <w:rFonts w:ascii="Arial" w:eastAsia="Arial" w:hAnsi="Arial" w:cs="Arial"/>
          <w:color w:val="000000"/>
        </w:rPr>
        <w:t xml:space="preserve">Student staff consultative committee and opportunities to undertake a range of representative roles to put forward student views. </w:t>
      </w:r>
    </w:p>
    <w:p w14:paraId="27370150" w14:textId="77777777" w:rsidR="00F34780" w:rsidRPr="008B69A5" w:rsidRDefault="00F34780" w:rsidP="008B69A5">
      <w:pPr>
        <w:pStyle w:val="ListParagraph"/>
        <w:numPr>
          <w:ilvl w:val="0"/>
          <w:numId w:val="15"/>
        </w:numPr>
        <w:spacing w:after="3" w:line="249" w:lineRule="auto"/>
        <w:ind w:right="62"/>
        <w:jc w:val="both"/>
        <w:rPr>
          <w:rFonts w:ascii="Arial" w:eastAsia="Arial" w:hAnsi="Arial" w:cs="Arial"/>
          <w:color w:val="000000"/>
        </w:rPr>
      </w:pPr>
      <w:r w:rsidRPr="008B69A5">
        <w:rPr>
          <w:rFonts w:ascii="Arial" w:eastAsia="Arial" w:hAnsi="Arial" w:cs="Arial"/>
          <w:color w:val="000000"/>
        </w:rPr>
        <w:t xml:space="preserve">The student union </w:t>
      </w:r>
    </w:p>
    <w:p w14:paraId="043A2957" w14:textId="77777777" w:rsidR="00F34780" w:rsidRPr="00F36A98" w:rsidRDefault="00F34780" w:rsidP="00F36A98">
      <w:pPr>
        <w:spacing w:line="259" w:lineRule="auto"/>
        <w:ind w:left="284"/>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1F6985AA" w14:textId="5AF2792B" w:rsidR="00F34780" w:rsidRPr="00F36A98" w:rsidRDefault="00F34780" w:rsidP="00F34780">
      <w:pPr>
        <w:spacing w:after="3" w:line="249" w:lineRule="auto"/>
        <w:ind w:left="-5" w:hanging="10"/>
        <w:jc w:val="both"/>
        <w:rPr>
          <w:rFonts w:ascii="Arial" w:eastAsia="Arial" w:hAnsi="Arial" w:cs="Arial"/>
          <w:color w:val="000000"/>
          <w:sz w:val="22"/>
          <w:szCs w:val="22"/>
        </w:rPr>
      </w:pPr>
      <w:r w:rsidRPr="00F36A98">
        <w:rPr>
          <w:rFonts w:ascii="Arial" w:eastAsia="Arial" w:hAnsi="Arial" w:cs="Arial"/>
          <w:color w:val="000000"/>
          <w:sz w:val="22"/>
          <w:szCs w:val="22"/>
        </w:rPr>
        <w:t>Kingston University offers a wide range of student services which can be accessed through the Student Hub. Services</w:t>
      </w:r>
      <w:r w:rsidR="00F36A98">
        <w:rPr>
          <w:rFonts w:ascii="Arial" w:eastAsia="Arial" w:hAnsi="Arial" w:cs="Arial"/>
          <w:color w:val="000000"/>
          <w:sz w:val="22"/>
          <w:szCs w:val="22"/>
        </w:rPr>
        <w:t xml:space="preserve"> </w:t>
      </w:r>
      <w:r w:rsidRPr="00F36A98">
        <w:rPr>
          <w:rFonts w:ascii="Arial" w:eastAsia="Arial" w:hAnsi="Arial" w:cs="Arial"/>
          <w:color w:val="000000"/>
          <w:sz w:val="22"/>
          <w:szCs w:val="22"/>
        </w:rPr>
        <w:t xml:space="preserve">include dyslexia and </w:t>
      </w:r>
      <w:r w:rsidR="00F36A98">
        <w:rPr>
          <w:rFonts w:ascii="Arial" w:eastAsia="Arial" w:hAnsi="Arial" w:cs="Arial"/>
          <w:color w:val="000000"/>
          <w:sz w:val="22"/>
          <w:szCs w:val="22"/>
        </w:rPr>
        <w:t>d</w:t>
      </w:r>
      <w:r w:rsidRPr="00F36A98">
        <w:rPr>
          <w:rFonts w:ascii="Arial" w:eastAsia="Arial" w:hAnsi="Arial" w:cs="Arial"/>
          <w:color w:val="000000"/>
          <w:sz w:val="22"/>
          <w:szCs w:val="22"/>
        </w:rPr>
        <w:t>isability support.</w:t>
      </w:r>
      <w:r w:rsidR="00F36A98">
        <w:rPr>
          <w:rFonts w:ascii="Arial" w:eastAsia="Arial" w:hAnsi="Arial" w:cs="Arial"/>
          <w:color w:val="000000"/>
          <w:sz w:val="22"/>
          <w:szCs w:val="22"/>
        </w:rPr>
        <w:t xml:space="preserve"> </w:t>
      </w:r>
      <w:r w:rsidRPr="00F36A98">
        <w:rPr>
          <w:rFonts w:ascii="Arial" w:eastAsia="Arial" w:hAnsi="Arial" w:cs="Arial"/>
          <w:color w:val="000000"/>
          <w:sz w:val="22"/>
          <w:szCs w:val="22"/>
        </w:rPr>
        <w:t>Details can be found</w:t>
      </w:r>
      <w:r w:rsidR="00F36A98">
        <w:rPr>
          <w:rFonts w:ascii="Arial" w:eastAsia="Arial" w:hAnsi="Arial" w:cs="Arial"/>
          <w:color w:val="000000"/>
          <w:sz w:val="22"/>
          <w:szCs w:val="22"/>
        </w:rPr>
        <w:t xml:space="preserve"> </w:t>
      </w:r>
      <w:r w:rsidRPr="00F36A98">
        <w:rPr>
          <w:rFonts w:ascii="Arial" w:eastAsia="Arial" w:hAnsi="Arial" w:cs="Arial"/>
          <w:color w:val="000000"/>
          <w:sz w:val="22"/>
          <w:szCs w:val="22"/>
        </w:rPr>
        <w:t>on</w:t>
      </w:r>
      <w:r w:rsidR="00F36A98">
        <w:rPr>
          <w:rFonts w:ascii="Arial" w:eastAsia="Arial" w:hAnsi="Arial" w:cs="Arial"/>
          <w:color w:val="000000"/>
          <w:sz w:val="22"/>
          <w:szCs w:val="22"/>
        </w:rPr>
        <w:t xml:space="preserve">: </w:t>
      </w:r>
      <w:r w:rsidRPr="00F36A98">
        <w:rPr>
          <w:rFonts w:ascii="Arial" w:eastAsia="Arial" w:hAnsi="Arial" w:cs="Arial"/>
          <w:color w:val="000000"/>
          <w:sz w:val="22"/>
          <w:szCs w:val="22"/>
        </w:rPr>
        <w:t xml:space="preserve"> </w:t>
      </w:r>
      <w:hyperlink r:id="rId17">
        <w:r w:rsidRPr="00F36A98">
          <w:rPr>
            <w:rFonts w:ascii="Arial" w:eastAsia="Arial" w:hAnsi="Arial" w:cs="Arial"/>
            <w:color w:val="0000FF"/>
            <w:sz w:val="22"/>
            <w:szCs w:val="22"/>
            <w:u w:val="single" w:color="0000FF"/>
          </w:rPr>
          <w:t>https://mykingston.kingston.ac.uk/mysupport/Pages/StudentHUB.aspx</w:t>
        </w:r>
      </w:hyperlink>
      <w:hyperlink r:id="rId18">
        <w:r w:rsidRPr="00F36A98">
          <w:rPr>
            <w:rFonts w:ascii="Arial" w:eastAsia="Arial" w:hAnsi="Arial" w:cs="Arial"/>
            <w:color w:val="000000"/>
            <w:sz w:val="22"/>
            <w:szCs w:val="22"/>
          </w:rPr>
          <w:t xml:space="preserve"> </w:t>
        </w:r>
      </w:hyperlink>
    </w:p>
    <w:p w14:paraId="6DF3909B" w14:textId="26859F32" w:rsidR="00F34780" w:rsidRDefault="00F34780" w:rsidP="00A92C9B">
      <w:pPr>
        <w:rPr>
          <w:rFonts w:ascii="Arial" w:hAnsi="Arial" w:cs="Arial"/>
          <w:sz w:val="22"/>
          <w:szCs w:val="22"/>
        </w:rPr>
      </w:pPr>
    </w:p>
    <w:p w14:paraId="6F38FF21" w14:textId="5CDDC4A4" w:rsidR="00F34780" w:rsidRDefault="00F34780" w:rsidP="00A92C9B">
      <w:pPr>
        <w:rPr>
          <w:rFonts w:ascii="Arial" w:hAnsi="Arial" w:cs="Arial"/>
          <w:sz w:val="22"/>
          <w:szCs w:val="22"/>
        </w:rPr>
      </w:pPr>
    </w:p>
    <w:p w14:paraId="42CDB247" w14:textId="4C42CD3B" w:rsidR="008B69A5" w:rsidRDefault="008B69A5" w:rsidP="00A92C9B">
      <w:pPr>
        <w:rPr>
          <w:rFonts w:ascii="Arial" w:hAnsi="Arial" w:cs="Arial"/>
          <w:sz w:val="22"/>
          <w:szCs w:val="22"/>
        </w:rPr>
      </w:pPr>
    </w:p>
    <w:p w14:paraId="39C83224" w14:textId="4F6B834F" w:rsidR="008B69A5" w:rsidRDefault="008B69A5" w:rsidP="00A92C9B">
      <w:pPr>
        <w:rPr>
          <w:rFonts w:ascii="Arial" w:hAnsi="Arial" w:cs="Arial"/>
          <w:sz w:val="22"/>
          <w:szCs w:val="22"/>
        </w:rPr>
      </w:pPr>
    </w:p>
    <w:p w14:paraId="6A995938" w14:textId="77777777" w:rsidR="008B69A5" w:rsidRPr="000765B1" w:rsidRDefault="008B69A5" w:rsidP="00A92C9B">
      <w:pPr>
        <w:rPr>
          <w:rFonts w:ascii="Arial" w:hAnsi="Arial" w:cs="Arial"/>
          <w:sz w:val="22"/>
          <w:szCs w:val="22"/>
        </w:rPr>
      </w:pPr>
    </w:p>
    <w:p w14:paraId="481DA138" w14:textId="2838B0BD"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25C0D7C9"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36BCCAF1" w14:textId="77777777" w:rsidR="00614D37" w:rsidRPr="00614D37" w:rsidRDefault="00614D37" w:rsidP="00614D37">
      <w:pPr>
        <w:rPr>
          <w:rFonts w:ascii="Arial" w:hAnsi="Arial" w:cs="Arial"/>
          <w:sz w:val="22"/>
          <w:szCs w:val="22"/>
        </w:rPr>
      </w:pPr>
      <w:r w:rsidRPr="00614D37">
        <w:rPr>
          <w:rFonts w:ascii="Arial" w:hAnsi="Arial" w:cs="Arial"/>
          <w:sz w:val="22"/>
          <w:szCs w:val="22"/>
        </w:rPr>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03C24FE1" w14:textId="77777777" w:rsidR="00614D37" w:rsidRPr="00614D37" w:rsidRDefault="00614D37" w:rsidP="00614D37">
      <w:pPr>
        <w:rPr>
          <w:rFonts w:ascii="Arial" w:hAnsi="Arial" w:cs="Arial"/>
          <w:sz w:val="22"/>
          <w:szCs w:val="22"/>
        </w:rPr>
      </w:pPr>
      <w:r w:rsidRPr="00614D37">
        <w:rPr>
          <w:rFonts w:ascii="Arial" w:hAnsi="Arial" w:cs="Arial"/>
          <w:sz w:val="22"/>
          <w:szCs w:val="22"/>
        </w:rPr>
        <w:t xml:space="preserve"> </w:t>
      </w:r>
    </w:p>
    <w:p w14:paraId="14F8E66C" w14:textId="3B5806A6" w:rsidR="00614D37" w:rsidRDefault="00614D37" w:rsidP="00614D37">
      <w:pPr>
        <w:rPr>
          <w:rFonts w:ascii="Arial" w:hAnsi="Arial" w:cs="Arial"/>
          <w:sz w:val="22"/>
          <w:szCs w:val="22"/>
        </w:rPr>
      </w:pPr>
      <w:r w:rsidRPr="00614D37">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KU Talent Service.  Students may have the opportunity to apply for internship schemes with partner agencies. </w:t>
      </w:r>
      <w:r w:rsidR="008B69A5">
        <w:rPr>
          <w:rFonts w:ascii="Arial" w:hAnsi="Arial" w:cs="Arial"/>
          <w:sz w:val="22"/>
          <w:szCs w:val="22"/>
        </w:rPr>
        <w:t>Social Work students are advised about the requirements of the Assessed and Supported Year in Employment (ASYE) undertaken post qualification, when in employment.</w:t>
      </w:r>
    </w:p>
    <w:p w14:paraId="7D07968C" w14:textId="77777777" w:rsidR="00A92C9B" w:rsidRPr="000765B1" w:rsidRDefault="00A92C9B" w:rsidP="00A92C9B">
      <w:pPr>
        <w:ind w:left="360"/>
        <w:rPr>
          <w:rFonts w:ascii="Arial" w:hAnsi="Arial" w:cs="Arial"/>
          <w:i/>
          <w:color w:val="FF0000"/>
          <w:sz w:val="22"/>
          <w:szCs w:val="22"/>
        </w:rPr>
      </w:pPr>
    </w:p>
    <w:p w14:paraId="670B5533" w14:textId="77777777" w:rsidR="00A92C9B" w:rsidRPr="000765B1" w:rsidRDefault="00A92C9B"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166FA085" w:rsidR="00A92C9B" w:rsidRDefault="00A92C9B" w:rsidP="00A92C9B">
      <w:pPr>
        <w:rPr>
          <w:rFonts w:ascii="Arial" w:hAnsi="Arial" w:cs="Arial"/>
          <w:i/>
          <w:color w:val="FF0000"/>
          <w:sz w:val="22"/>
          <w:szCs w:val="22"/>
        </w:rPr>
      </w:pPr>
    </w:p>
    <w:p w14:paraId="65D19F20" w14:textId="56E26C95" w:rsidR="008C66E7" w:rsidRPr="00F36A98" w:rsidRDefault="008C66E7" w:rsidP="008C66E7">
      <w:pPr>
        <w:numPr>
          <w:ilvl w:val="1"/>
          <w:numId w:val="5"/>
        </w:numPr>
        <w:spacing w:after="3" w:line="241" w:lineRule="auto"/>
        <w:ind w:hanging="360"/>
        <w:rPr>
          <w:rFonts w:ascii="Arial" w:eastAsia="Arial" w:hAnsi="Arial" w:cs="Arial"/>
          <w:color w:val="000000"/>
          <w:sz w:val="22"/>
          <w:szCs w:val="22"/>
        </w:rPr>
      </w:pPr>
      <w:r w:rsidRPr="00F36A98">
        <w:rPr>
          <w:rFonts w:ascii="Arial" w:eastAsia="Arial" w:hAnsi="Arial" w:cs="Arial"/>
          <w:color w:val="000000"/>
          <w:sz w:val="22"/>
          <w:szCs w:val="22"/>
        </w:rPr>
        <w:t>QAA Benchmark Statement for Social Work (</w:t>
      </w:r>
      <w:r w:rsidR="000532DF">
        <w:rPr>
          <w:rFonts w:ascii="Arial" w:eastAsia="Arial" w:hAnsi="Arial" w:cs="Arial"/>
          <w:color w:val="000000"/>
          <w:sz w:val="22"/>
          <w:szCs w:val="22"/>
        </w:rPr>
        <w:t xml:space="preserve">Nov </w:t>
      </w:r>
      <w:r w:rsidRPr="00F36A98">
        <w:rPr>
          <w:rFonts w:ascii="Arial" w:eastAsia="Arial" w:hAnsi="Arial" w:cs="Arial"/>
          <w:color w:val="000000"/>
          <w:sz w:val="22"/>
          <w:szCs w:val="22"/>
        </w:rPr>
        <w:t>20</w:t>
      </w:r>
      <w:r w:rsidR="000532DF">
        <w:rPr>
          <w:rFonts w:ascii="Arial" w:eastAsia="Arial" w:hAnsi="Arial" w:cs="Arial"/>
          <w:color w:val="000000"/>
          <w:sz w:val="22"/>
          <w:szCs w:val="22"/>
        </w:rPr>
        <w:t>19</w:t>
      </w:r>
      <w:r w:rsidRPr="00F36A98">
        <w:rPr>
          <w:rFonts w:ascii="Arial" w:eastAsia="Arial" w:hAnsi="Arial" w:cs="Arial"/>
          <w:color w:val="000000"/>
          <w:sz w:val="22"/>
          <w:szCs w:val="22"/>
        </w:rPr>
        <w:t xml:space="preserve">): </w:t>
      </w:r>
      <w:hyperlink r:id="rId19">
        <w:r w:rsidRPr="00F36A98">
          <w:rPr>
            <w:rFonts w:ascii="Arial" w:eastAsia="Arial" w:hAnsi="Arial" w:cs="Arial"/>
            <w:color w:val="000000"/>
            <w:sz w:val="22"/>
            <w:szCs w:val="22"/>
          </w:rPr>
          <w:t xml:space="preserve"> </w:t>
        </w:r>
      </w:hyperlink>
      <w:r w:rsidR="000532DF" w:rsidRPr="000532DF">
        <w:t xml:space="preserve"> </w:t>
      </w:r>
      <w:hyperlink r:id="rId20" w:history="1">
        <w:r w:rsidR="000532DF" w:rsidRPr="000532DF">
          <w:rPr>
            <w:color w:val="0000FF"/>
            <w:u w:val="single"/>
          </w:rPr>
          <w:t>https://www.qaa.ac.uk/docs/qaa/subject-benchmark-statements/subject-benchmark-statement-social-work.pdf?sfvrsn=5c35c881_6</w:t>
        </w:r>
      </w:hyperlink>
    </w:p>
    <w:p w14:paraId="35D28AC8" w14:textId="77777777" w:rsidR="008C66E7" w:rsidRPr="00F36A98" w:rsidRDefault="008C66E7" w:rsidP="008C66E7">
      <w:pPr>
        <w:spacing w:after="36" w:line="259" w:lineRule="auto"/>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6922F3AB" w14:textId="14BA25D8" w:rsidR="008C66E7" w:rsidRPr="00F36A98" w:rsidRDefault="008C66E7" w:rsidP="008C66E7">
      <w:pPr>
        <w:numPr>
          <w:ilvl w:val="1"/>
          <w:numId w:val="5"/>
        </w:numPr>
        <w:spacing w:after="3" w:line="241" w:lineRule="auto"/>
        <w:ind w:hanging="360"/>
        <w:rPr>
          <w:rFonts w:ascii="Arial" w:eastAsia="Arial" w:hAnsi="Arial" w:cs="Arial"/>
          <w:color w:val="000000"/>
          <w:sz w:val="22"/>
          <w:szCs w:val="22"/>
        </w:rPr>
      </w:pPr>
      <w:r w:rsidRPr="00F36A98">
        <w:rPr>
          <w:rFonts w:ascii="Arial" w:eastAsia="Arial" w:hAnsi="Arial" w:cs="Arial"/>
          <w:i/>
          <w:color w:val="000000"/>
          <w:sz w:val="22"/>
          <w:szCs w:val="22"/>
        </w:rPr>
        <w:t>Social Work England</w:t>
      </w:r>
      <w:r w:rsidRPr="00F36A98">
        <w:rPr>
          <w:rFonts w:ascii="Arial" w:eastAsia="Arial" w:hAnsi="Arial" w:cs="Arial"/>
          <w:color w:val="000000"/>
          <w:sz w:val="22"/>
          <w:szCs w:val="22"/>
        </w:rPr>
        <w:t xml:space="preserve">  Education and Training</w:t>
      </w:r>
      <w:r w:rsidR="000532DF">
        <w:rPr>
          <w:rFonts w:ascii="Arial" w:eastAsia="Arial" w:hAnsi="Arial" w:cs="Arial"/>
          <w:color w:val="000000"/>
          <w:sz w:val="22"/>
          <w:szCs w:val="22"/>
        </w:rPr>
        <w:t xml:space="preserve"> Standards (2019)</w:t>
      </w:r>
      <w:r w:rsidRPr="00F36A98">
        <w:rPr>
          <w:rFonts w:ascii="Arial" w:eastAsia="Arial" w:hAnsi="Arial" w:cs="Arial"/>
          <w:color w:val="000000"/>
          <w:sz w:val="22"/>
          <w:szCs w:val="22"/>
        </w:rPr>
        <w:t>:</w:t>
      </w:r>
      <w:hyperlink r:id="rId21">
        <w:r w:rsidRPr="00F36A98">
          <w:rPr>
            <w:color w:val="000000"/>
            <w:sz w:val="22"/>
            <w:szCs w:val="22"/>
          </w:rPr>
          <w:t xml:space="preserve"> </w:t>
        </w:r>
      </w:hyperlink>
      <w:r w:rsidR="000532DF">
        <w:t xml:space="preserve"> </w:t>
      </w:r>
      <w:hyperlink r:id="rId22">
        <w:r w:rsidRPr="00F36A98">
          <w:rPr>
            <w:rFonts w:ascii="Arial" w:eastAsia="Arial" w:hAnsi="Arial" w:cs="Arial"/>
            <w:color w:val="000000"/>
            <w:sz w:val="22"/>
            <w:szCs w:val="22"/>
          </w:rPr>
          <w:t xml:space="preserve"> </w:t>
        </w:r>
      </w:hyperlink>
      <w:r w:rsidR="000532DF" w:rsidRPr="000532DF">
        <w:t xml:space="preserve"> </w:t>
      </w:r>
      <w:hyperlink r:id="rId23" w:history="1">
        <w:r w:rsidR="000532DF" w:rsidRPr="000532DF">
          <w:rPr>
            <w:color w:val="0000FF"/>
            <w:u w:val="single"/>
          </w:rPr>
          <w:t>https://www.socialworkengland.org.uk/education-training/education-and-training-providers/</w:t>
        </w:r>
      </w:hyperlink>
    </w:p>
    <w:p w14:paraId="7CEADF3A" w14:textId="77777777" w:rsidR="008C66E7" w:rsidRPr="00F36A98" w:rsidRDefault="008C66E7" w:rsidP="008C66E7">
      <w:pPr>
        <w:spacing w:after="35" w:line="259" w:lineRule="auto"/>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5982BACA" w14:textId="55F4AE05" w:rsidR="008C66E7" w:rsidRPr="00F36A98" w:rsidRDefault="008C66E7" w:rsidP="008C66E7">
      <w:pPr>
        <w:numPr>
          <w:ilvl w:val="1"/>
          <w:numId w:val="5"/>
        </w:numPr>
        <w:spacing w:after="3" w:line="241" w:lineRule="auto"/>
        <w:ind w:hanging="360"/>
        <w:rPr>
          <w:rFonts w:ascii="Arial" w:eastAsia="Arial" w:hAnsi="Arial" w:cs="Arial"/>
          <w:color w:val="000000"/>
          <w:sz w:val="22"/>
          <w:szCs w:val="22"/>
        </w:rPr>
      </w:pPr>
      <w:r w:rsidRPr="00F36A98">
        <w:rPr>
          <w:rFonts w:ascii="Arial" w:eastAsia="Arial" w:hAnsi="Arial" w:cs="Arial"/>
          <w:i/>
          <w:color w:val="000000"/>
          <w:sz w:val="22"/>
          <w:szCs w:val="22"/>
        </w:rPr>
        <w:t>Social Work England</w:t>
      </w:r>
      <w:r w:rsidRPr="00F36A98">
        <w:rPr>
          <w:rFonts w:ascii="Arial" w:eastAsia="Arial" w:hAnsi="Arial" w:cs="Arial"/>
          <w:color w:val="000000"/>
          <w:sz w:val="22"/>
          <w:szCs w:val="22"/>
        </w:rPr>
        <w:t xml:space="preserve"> </w:t>
      </w:r>
      <w:r w:rsidR="000532DF">
        <w:rPr>
          <w:rFonts w:ascii="Arial" w:eastAsia="Arial" w:hAnsi="Arial" w:cs="Arial"/>
          <w:color w:val="000000"/>
          <w:sz w:val="22"/>
          <w:szCs w:val="22"/>
        </w:rPr>
        <w:t xml:space="preserve">Professional </w:t>
      </w:r>
      <w:r w:rsidRPr="00F36A98">
        <w:rPr>
          <w:rFonts w:ascii="Arial" w:eastAsia="Arial" w:hAnsi="Arial" w:cs="Arial"/>
          <w:color w:val="000000"/>
          <w:sz w:val="22"/>
          <w:szCs w:val="22"/>
        </w:rPr>
        <w:t>Standards</w:t>
      </w:r>
      <w:r w:rsidR="000532DF">
        <w:rPr>
          <w:rFonts w:ascii="Arial" w:eastAsia="Arial" w:hAnsi="Arial" w:cs="Arial"/>
          <w:color w:val="000000"/>
          <w:sz w:val="22"/>
          <w:szCs w:val="22"/>
        </w:rPr>
        <w:t>:</w:t>
      </w:r>
      <w:r w:rsidRPr="00F36A98">
        <w:rPr>
          <w:rFonts w:ascii="Arial" w:eastAsia="Arial" w:hAnsi="Arial" w:cs="Arial"/>
          <w:color w:val="000000"/>
          <w:sz w:val="22"/>
          <w:szCs w:val="22"/>
        </w:rPr>
        <w:t xml:space="preserve"> </w:t>
      </w:r>
      <w:hyperlink r:id="rId24" w:history="1">
        <w:r w:rsidR="000532DF" w:rsidRPr="000532DF">
          <w:rPr>
            <w:color w:val="0000FF"/>
            <w:u w:val="single"/>
          </w:rPr>
          <w:t>https://www.socialworkengland.org.uk/standards/professional-standards/</w:t>
        </w:r>
      </w:hyperlink>
      <w:r w:rsidRPr="00F36A98">
        <w:rPr>
          <w:rFonts w:ascii="Arial" w:eastAsia="Arial" w:hAnsi="Arial" w:cs="Arial"/>
          <w:color w:val="000000"/>
          <w:sz w:val="22"/>
          <w:szCs w:val="22"/>
        </w:rPr>
        <w:t xml:space="preserve">  </w:t>
      </w:r>
      <w:hyperlink r:id="rId25">
        <w:r w:rsidRPr="00F36A98">
          <w:rPr>
            <w:rFonts w:ascii="Arial" w:eastAsia="Arial" w:hAnsi="Arial" w:cs="Arial"/>
            <w:color w:val="000000"/>
            <w:sz w:val="22"/>
            <w:szCs w:val="22"/>
          </w:rPr>
          <w:t xml:space="preserve"> </w:t>
        </w:r>
      </w:hyperlink>
    </w:p>
    <w:p w14:paraId="0744C801" w14:textId="77777777" w:rsidR="008C66E7" w:rsidRPr="00F36A98" w:rsidRDefault="008C66E7" w:rsidP="008C66E7">
      <w:pPr>
        <w:spacing w:after="1" w:line="259" w:lineRule="auto"/>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74B98210" w14:textId="02FEACEA" w:rsidR="008C66E7" w:rsidRPr="00F36A98" w:rsidRDefault="008C66E7" w:rsidP="008C66E7">
      <w:pPr>
        <w:numPr>
          <w:ilvl w:val="1"/>
          <w:numId w:val="5"/>
        </w:numPr>
        <w:spacing w:after="3" w:line="249" w:lineRule="auto"/>
        <w:ind w:hanging="360"/>
        <w:rPr>
          <w:rFonts w:ascii="Arial" w:eastAsia="Arial" w:hAnsi="Arial" w:cs="Arial"/>
          <w:color w:val="000000"/>
          <w:sz w:val="22"/>
          <w:szCs w:val="22"/>
        </w:rPr>
      </w:pPr>
      <w:r w:rsidRPr="00F36A98">
        <w:rPr>
          <w:rFonts w:ascii="Arial" w:eastAsia="Arial" w:hAnsi="Arial" w:cs="Arial"/>
          <w:color w:val="000000"/>
          <w:sz w:val="22"/>
          <w:szCs w:val="22"/>
        </w:rPr>
        <w:t xml:space="preserve">The Professional Capability Framework: </w:t>
      </w:r>
      <w:hyperlink r:id="rId26">
        <w:r w:rsidRPr="00F36A98">
          <w:rPr>
            <w:rFonts w:ascii="Arial" w:eastAsia="Arial" w:hAnsi="Arial" w:cs="Arial"/>
            <w:color w:val="0000FF"/>
            <w:sz w:val="22"/>
            <w:szCs w:val="22"/>
            <w:u w:val="single" w:color="0000FF"/>
          </w:rPr>
          <w:t>https://www.basw.co.uk/resource/?id=1137</w:t>
        </w:r>
      </w:hyperlink>
      <w:hyperlink r:id="rId27">
        <w:r w:rsidRPr="00F36A98">
          <w:rPr>
            <w:rFonts w:ascii="Calibri" w:eastAsia="Calibri" w:hAnsi="Calibri" w:cs="Calibri"/>
            <w:color w:val="000000"/>
            <w:sz w:val="22"/>
            <w:szCs w:val="22"/>
          </w:rPr>
          <w:t xml:space="preserve"> </w:t>
        </w:r>
      </w:hyperlink>
    </w:p>
    <w:p w14:paraId="0BBF8665" w14:textId="77777777" w:rsidR="008C66E7" w:rsidRPr="00F36A98" w:rsidRDefault="008C66E7" w:rsidP="008C66E7">
      <w:pPr>
        <w:spacing w:after="51" w:line="259" w:lineRule="auto"/>
        <w:ind w:left="720"/>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4D93776E" w14:textId="4F83D201" w:rsidR="008C66E7" w:rsidRPr="00F36A98" w:rsidRDefault="008C66E7" w:rsidP="008C66E7">
      <w:pPr>
        <w:numPr>
          <w:ilvl w:val="1"/>
          <w:numId w:val="5"/>
        </w:numPr>
        <w:spacing w:after="3" w:line="241" w:lineRule="auto"/>
        <w:ind w:hanging="360"/>
        <w:rPr>
          <w:rFonts w:ascii="Arial" w:eastAsia="Arial" w:hAnsi="Arial" w:cs="Arial"/>
          <w:color w:val="000000"/>
          <w:sz w:val="22"/>
          <w:szCs w:val="22"/>
        </w:rPr>
      </w:pPr>
      <w:r w:rsidRPr="00F36A98">
        <w:rPr>
          <w:rFonts w:ascii="Arial" w:eastAsia="Arial" w:hAnsi="Arial" w:cs="Arial"/>
          <w:color w:val="000000"/>
          <w:sz w:val="22"/>
          <w:szCs w:val="22"/>
        </w:rPr>
        <w:lastRenderedPageBreak/>
        <w:t>Knowledge and skills for child and family social work:</w:t>
      </w:r>
      <w:r w:rsidRPr="00F36A98">
        <w:rPr>
          <w:rFonts w:ascii="Arial" w:eastAsia="Arial" w:hAnsi="Arial" w:cs="Arial"/>
          <w:b/>
          <w:color w:val="FF0000"/>
          <w:sz w:val="22"/>
          <w:szCs w:val="22"/>
        </w:rPr>
        <w:t xml:space="preserve"> </w:t>
      </w:r>
      <w:hyperlink r:id="rId28">
        <w:r w:rsidRPr="00F36A98">
          <w:rPr>
            <w:rFonts w:ascii="Arial" w:eastAsia="Arial" w:hAnsi="Arial" w:cs="Arial"/>
            <w:color w:val="0000FF"/>
            <w:sz w:val="22"/>
            <w:szCs w:val="22"/>
            <w:u w:val="single" w:color="0000FF"/>
          </w:rPr>
          <w:t xml:space="preserve">https://www.gov.uk/government/uploads/system/uploads/attachment_data/file/338718/140730_ </w:t>
        </w:r>
      </w:hyperlink>
      <w:hyperlink r:id="rId29">
        <w:r w:rsidRPr="00F36A98">
          <w:rPr>
            <w:rFonts w:ascii="Arial" w:eastAsia="Arial" w:hAnsi="Arial" w:cs="Arial"/>
            <w:color w:val="0000FF"/>
            <w:sz w:val="22"/>
            <w:szCs w:val="22"/>
            <w:u w:val="single" w:color="0000FF"/>
          </w:rPr>
          <w:t>Knowledge_and_skills_statement_final_version_AS_RH_Checked.pdf</w:t>
        </w:r>
      </w:hyperlink>
      <w:hyperlink r:id="rId30">
        <w:r w:rsidRPr="00F36A98">
          <w:rPr>
            <w:rFonts w:ascii="Arial" w:eastAsia="Arial" w:hAnsi="Arial" w:cs="Arial"/>
            <w:color w:val="000000"/>
            <w:sz w:val="22"/>
            <w:szCs w:val="22"/>
          </w:rPr>
          <w:t xml:space="preserve"> </w:t>
        </w:r>
      </w:hyperlink>
    </w:p>
    <w:p w14:paraId="2D598D48" w14:textId="77777777" w:rsidR="008C66E7" w:rsidRPr="00F36A98" w:rsidRDefault="008C66E7" w:rsidP="008C66E7">
      <w:pPr>
        <w:spacing w:after="37" w:line="259" w:lineRule="auto"/>
        <w:ind w:left="720"/>
        <w:rPr>
          <w:rFonts w:ascii="Arial" w:eastAsia="Arial" w:hAnsi="Arial" w:cs="Arial"/>
          <w:color w:val="000000"/>
          <w:sz w:val="22"/>
          <w:szCs w:val="22"/>
        </w:rPr>
      </w:pPr>
      <w:r w:rsidRPr="00F36A98">
        <w:rPr>
          <w:rFonts w:ascii="Arial" w:eastAsia="Arial" w:hAnsi="Arial" w:cs="Arial"/>
          <w:color w:val="000000"/>
          <w:sz w:val="22"/>
          <w:szCs w:val="22"/>
        </w:rPr>
        <w:t xml:space="preserve"> </w:t>
      </w:r>
    </w:p>
    <w:p w14:paraId="233FF43B" w14:textId="10556AC2" w:rsidR="000E3E63" w:rsidRPr="00CC0AED" w:rsidRDefault="008C66E7" w:rsidP="002A53C9">
      <w:pPr>
        <w:numPr>
          <w:ilvl w:val="1"/>
          <w:numId w:val="5"/>
        </w:numPr>
        <w:spacing w:after="160" w:line="259" w:lineRule="auto"/>
        <w:ind w:hanging="360"/>
        <w:rPr>
          <w:rFonts w:ascii="Arial" w:eastAsia="Arial" w:hAnsi="Arial" w:cs="Arial"/>
          <w:color w:val="000000"/>
          <w:sz w:val="22"/>
          <w:szCs w:val="22"/>
        </w:rPr>
      </w:pPr>
      <w:r w:rsidRPr="00CC0AED">
        <w:rPr>
          <w:rFonts w:ascii="Arial" w:eastAsia="Arial" w:hAnsi="Arial" w:cs="Arial"/>
          <w:color w:val="000000"/>
          <w:sz w:val="22"/>
          <w:szCs w:val="22"/>
        </w:rPr>
        <w:t xml:space="preserve">Knowledge and Skills Statement for Social Workers in Adult Services: </w:t>
      </w:r>
      <w:hyperlink r:id="rId31">
        <w:r w:rsidRPr="00CC0AED">
          <w:rPr>
            <w:rFonts w:ascii="Arial" w:eastAsia="Arial" w:hAnsi="Arial" w:cs="Arial"/>
            <w:color w:val="0000FF"/>
            <w:sz w:val="22"/>
            <w:szCs w:val="22"/>
            <w:u w:val="single" w:color="0000FF"/>
          </w:rPr>
          <w:t>https://www.gov.uk/government/uploads/system/uploads/attachment_data/file/411957/KSS.pdf</w:t>
        </w:r>
      </w:hyperlink>
      <w:hyperlink r:id="rId32">
        <w:r w:rsidRPr="00CC0AED">
          <w:rPr>
            <w:rFonts w:ascii="Arial" w:eastAsia="Arial" w:hAnsi="Arial" w:cs="Arial"/>
            <w:color w:val="000000"/>
            <w:sz w:val="22"/>
            <w:szCs w:val="22"/>
          </w:rPr>
          <w:t xml:space="preserve"> </w:t>
        </w:r>
      </w:hyperlink>
      <w:r w:rsidR="000E3E63" w:rsidRPr="00CC0AED">
        <w:rPr>
          <w:rFonts w:ascii="Arial" w:eastAsia="Arial" w:hAnsi="Arial" w:cs="Arial"/>
          <w:color w:val="000000"/>
          <w:sz w:val="22"/>
          <w:szCs w:val="22"/>
        </w:rPr>
        <w:br w:type="page"/>
      </w:r>
    </w:p>
    <w:p w14:paraId="6F1C5A55" w14:textId="310181D4"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0F00008D" w14:textId="5B854323" w:rsidR="008C66E7" w:rsidRDefault="00A92C9B" w:rsidP="008C66E7">
      <w:pPr>
        <w:rPr>
          <w:rFonts w:ascii="Arial" w:hAnsi="Arial" w:cs="Arial"/>
          <w:i/>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C12F97A" w14:textId="3C612BC7" w:rsidR="008226E4" w:rsidRDefault="008226E4"/>
    <w:p w14:paraId="76D94B34" w14:textId="6BF74DA3" w:rsidR="00F34780" w:rsidRDefault="00F34780"/>
    <w:tbl>
      <w:tblPr>
        <w:tblW w:w="5000" w:type="pct"/>
        <w:tblCellMar>
          <w:top w:w="39" w:type="dxa"/>
          <w:left w:w="107" w:type="dxa"/>
          <w:right w:w="115" w:type="dxa"/>
        </w:tblCellMar>
        <w:tblLook w:val="04A0" w:firstRow="1" w:lastRow="0" w:firstColumn="1" w:lastColumn="0" w:noHBand="0" w:noVBand="1"/>
      </w:tblPr>
      <w:tblGrid>
        <w:gridCol w:w="429"/>
        <w:gridCol w:w="1939"/>
        <w:gridCol w:w="685"/>
        <w:gridCol w:w="782"/>
        <w:gridCol w:w="782"/>
        <w:gridCol w:w="782"/>
        <w:gridCol w:w="667"/>
        <w:gridCol w:w="555"/>
        <w:gridCol w:w="567"/>
        <w:gridCol w:w="582"/>
        <w:gridCol w:w="672"/>
        <w:gridCol w:w="579"/>
      </w:tblGrid>
      <w:tr w:rsidR="00F34780" w:rsidRPr="00F34780" w14:paraId="44203917" w14:textId="77777777" w:rsidTr="00914440">
        <w:trPr>
          <w:trHeight w:val="515"/>
        </w:trPr>
        <w:tc>
          <w:tcPr>
            <w:tcW w:w="1692" w:type="pct"/>
            <w:gridSpan w:val="3"/>
            <w:tcBorders>
              <w:top w:val="nil"/>
              <w:left w:val="nil"/>
              <w:bottom w:val="nil"/>
              <w:right w:val="single" w:sz="4" w:space="0" w:color="000000"/>
            </w:tcBorders>
          </w:tcPr>
          <w:p w14:paraId="20023866" w14:textId="77777777" w:rsidR="00F34780" w:rsidRPr="00F34780" w:rsidRDefault="00F34780" w:rsidP="00F34780">
            <w:r w:rsidRPr="00F34780">
              <w:rPr>
                <w:b/>
              </w:rPr>
              <w:tab/>
              <w:t xml:space="preserve"> </w:t>
            </w:r>
            <w:r w:rsidRPr="00F34780">
              <w:rPr>
                <w:b/>
              </w:rPr>
              <w:tab/>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103A6937" w14:textId="77777777" w:rsidR="00F34780" w:rsidRPr="00F34780" w:rsidRDefault="00F34780" w:rsidP="00F34780">
            <w:r w:rsidRPr="00F34780">
              <w:rPr>
                <w:b/>
              </w:rPr>
              <w:t xml:space="preserve">Level 4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2BE31363" w14:textId="77777777" w:rsidR="00F34780" w:rsidRPr="00F34780" w:rsidRDefault="00F34780" w:rsidP="00F34780">
            <w:r w:rsidRPr="00F34780">
              <w:rPr>
                <w:b/>
              </w:rPr>
              <w:t xml:space="preserve">Level 5 </w:t>
            </w:r>
          </w:p>
          <w:p w14:paraId="416B7D7A" w14:textId="77777777" w:rsidR="00F34780" w:rsidRPr="00F34780" w:rsidRDefault="00F34780" w:rsidP="00F34780">
            <w:r w:rsidRPr="00F34780">
              <w:rPr>
                <w:b/>
              </w:rPr>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53B99A38" w14:textId="77777777" w:rsidR="00F34780" w:rsidRPr="00F34780" w:rsidRDefault="00F34780" w:rsidP="00F34780">
            <w:r w:rsidRPr="00F34780">
              <w:rPr>
                <w:b/>
              </w:rPr>
              <w:t xml:space="preserve">Level 6 </w:t>
            </w:r>
          </w:p>
        </w:tc>
        <w:tc>
          <w:tcPr>
            <w:tcW w:w="2008" w:type="pct"/>
            <w:gridSpan w:val="6"/>
            <w:tcBorders>
              <w:top w:val="single" w:sz="4" w:space="0" w:color="000000"/>
              <w:left w:val="single" w:sz="4" w:space="0" w:color="000000"/>
              <w:bottom w:val="single" w:sz="4" w:space="0" w:color="000000"/>
              <w:right w:val="single" w:sz="4" w:space="0" w:color="000000"/>
            </w:tcBorders>
            <w:shd w:val="clear" w:color="auto" w:fill="DBE5F1"/>
          </w:tcPr>
          <w:p w14:paraId="125E3B93" w14:textId="77777777" w:rsidR="00F34780" w:rsidRPr="00F34780" w:rsidRDefault="00F34780" w:rsidP="00F34780">
            <w:r w:rsidRPr="00F34780">
              <w:rPr>
                <w:b/>
              </w:rPr>
              <w:t xml:space="preserve">Level 7 </w:t>
            </w:r>
          </w:p>
        </w:tc>
      </w:tr>
      <w:tr w:rsidR="00F34780" w:rsidRPr="00F34780" w14:paraId="1E70802F" w14:textId="77777777" w:rsidTr="00914440">
        <w:trPr>
          <w:trHeight w:val="965"/>
        </w:trPr>
        <w:tc>
          <w:tcPr>
            <w:tcW w:w="238" w:type="pct"/>
            <w:tcBorders>
              <w:top w:val="nil"/>
              <w:left w:val="nil"/>
              <w:bottom w:val="single" w:sz="4" w:space="0" w:color="000000"/>
              <w:right w:val="single" w:sz="4" w:space="0" w:color="000000"/>
            </w:tcBorders>
          </w:tcPr>
          <w:p w14:paraId="233AF429" w14:textId="77777777" w:rsidR="00F34780" w:rsidRPr="00F34780" w:rsidRDefault="00F34780" w:rsidP="00F34780">
            <w:r w:rsidRPr="00F34780">
              <w:rPr>
                <w:b/>
              </w:rPr>
              <w:t xml:space="preserve"> </w:t>
            </w:r>
          </w:p>
        </w:tc>
        <w:tc>
          <w:tcPr>
            <w:tcW w:w="1075"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7B58357" w14:textId="77777777" w:rsidR="00F34780" w:rsidRPr="00F34780" w:rsidRDefault="00F34780" w:rsidP="00F34780">
            <w:r w:rsidRPr="00F34780">
              <w:rPr>
                <w:b/>
              </w:rPr>
              <w:t xml:space="preserve">Module Code </w:t>
            </w:r>
          </w:p>
        </w:tc>
        <w:tc>
          <w:tcPr>
            <w:tcW w:w="380" w:type="pct"/>
            <w:tcBorders>
              <w:top w:val="single" w:sz="4" w:space="0" w:color="000000"/>
              <w:left w:val="single" w:sz="4" w:space="0" w:color="000000"/>
              <w:bottom w:val="single" w:sz="4" w:space="0" w:color="000000"/>
              <w:right w:val="single" w:sz="4" w:space="0" w:color="000000"/>
            </w:tcBorders>
          </w:tcPr>
          <w:p w14:paraId="797C6E27" w14:textId="77777777" w:rsidR="00F34780" w:rsidRPr="00F34780" w:rsidRDefault="00F34780" w:rsidP="00F34780">
            <w:r w:rsidRPr="00F34780">
              <w:t xml:space="preserve"> </w:t>
            </w:r>
          </w:p>
        </w:tc>
        <w:tc>
          <w:tcPr>
            <w:tcW w:w="433" w:type="pct"/>
            <w:tcBorders>
              <w:top w:val="single" w:sz="4" w:space="0" w:color="000000"/>
              <w:left w:val="single" w:sz="4" w:space="0" w:color="000000"/>
              <w:bottom w:val="single" w:sz="4" w:space="0" w:color="000000"/>
              <w:right w:val="single" w:sz="4" w:space="0" w:color="000000"/>
            </w:tcBorders>
          </w:tcPr>
          <w:p w14:paraId="359ACE4C" w14:textId="77777777" w:rsidR="00F34780" w:rsidRPr="00F34780" w:rsidRDefault="00F34780" w:rsidP="00F34780">
            <w:r w:rsidRPr="00F34780">
              <w:rPr>
                <w:noProof/>
              </w:rPr>
              <mc:AlternateContent>
                <mc:Choice Requires="wpg">
                  <w:drawing>
                    <wp:inline distT="0" distB="0" distL="0" distR="0" wp14:anchorId="193B42C5" wp14:editId="117D518B">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2A426987" w14:textId="77777777" w:rsidR="00D83479" w:rsidRDefault="00D83479" w:rsidP="00F34780">
                                    <w:pPr>
                                      <w:spacing w:after="160" w:line="259" w:lineRule="auto"/>
                                    </w:pPr>
                                    <w:r>
                                      <w:rPr>
                                        <w:sz w:val="22"/>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50D7377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193B42C5" id="Group 123048" o:spid="_x0000_s1026"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">
                      <v:rect id="Rectangle 5350" o:spid="_x0000_s102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2A426987" w14:textId="77777777" w:rsidR="00D83479" w:rsidRDefault="00D83479" w:rsidP="00F34780">
                              <w:pPr>
                                <w:spacing w:after="160" w:line="259" w:lineRule="auto"/>
                              </w:pPr>
                              <w:r>
                                <w:rPr>
                                  <w:sz w:val="22"/>
                                </w:rPr>
                                <w:t>SW4001</w:t>
                              </w:r>
                            </w:p>
                          </w:txbxContent>
                        </v:textbox>
                      </v:rect>
                      <v:rect id="Rectangle 5351" o:spid="_x0000_s1028"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50D7377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0EE90477" w14:textId="77777777" w:rsidR="00F34780" w:rsidRPr="00F34780" w:rsidRDefault="00F34780" w:rsidP="00F34780">
            <w:r w:rsidRPr="00F34780">
              <w:rPr>
                <w:noProof/>
              </w:rPr>
              <mc:AlternateContent>
                <mc:Choice Requires="wpg">
                  <w:drawing>
                    <wp:inline distT="0" distB="0" distL="0" distR="0" wp14:anchorId="0FADEA09" wp14:editId="1DF81903">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6B7868E9" w14:textId="77777777" w:rsidR="00D83479" w:rsidRDefault="00D83479" w:rsidP="00F34780">
                                    <w:pPr>
                                      <w:spacing w:after="160" w:line="259" w:lineRule="auto"/>
                                    </w:pPr>
                                    <w:r>
                                      <w:rPr>
                                        <w:sz w:val="22"/>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055D9CD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FADEA09" id="Group 123062" o:spid="_x0000_s102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AA4gJ6ZQIAAIYGAAAOAAAAAAAAAAAAAAAAAC4CAABkcnMvZTJv&#10;RG9jLnhtbFBLAQItABQABgAIAAAAIQD7df2g2gAAAAMBAAAPAAAAAAAAAAAAAAAAAL8EAABkcnMv&#10;ZG93bnJldi54bWxQSwUGAAAAAAQABADzAAAAxgUAAAAA&#10;">
                      <v:rect id="Rectangle 5352"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6B7868E9" w14:textId="77777777" w:rsidR="00D83479" w:rsidRDefault="00D83479" w:rsidP="00F34780">
                              <w:pPr>
                                <w:spacing w:after="160" w:line="259" w:lineRule="auto"/>
                              </w:pPr>
                              <w:r>
                                <w:rPr>
                                  <w:sz w:val="22"/>
                                </w:rPr>
                                <w:t>SW5001</w:t>
                              </w:r>
                            </w:p>
                          </w:txbxContent>
                        </v:textbox>
                      </v:rect>
                      <v:rect id="Rectangle 5353" o:spid="_x0000_s103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055D9CD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1C5D0E51" w14:textId="77777777" w:rsidR="00F34780" w:rsidRPr="00F34780" w:rsidRDefault="00F34780" w:rsidP="00F34780">
            <w:r w:rsidRPr="00F34780">
              <w:rPr>
                <w:noProof/>
              </w:rPr>
              <mc:AlternateContent>
                <mc:Choice Requires="wpg">
                  <w:drawing>
                    <wp:inline distT="0" distB="0" distL="0" distR="0" wp14:anchorId="51E45557" wp14:editId="3FAACEDC">
                      <wp:extent cx="200025" cy="600077"/>
                      <wp:effectExtent l="0" t="0" r="0" b="0"/>
                      <wp:docPr id="123076" name="Group 123076"/>
                      <wp:cNvGraphicFramePr/>
                      <a:graphic xmlns:a="http://schemas.openxmlformats.org/drawingml/2006/main">
                        <a:graphicData uri="http://schemas.microsoft.com/office/word/2010/wordprocessingGroup">
                          <wpg:wgp>
                            <wpg:cNvGrpSpPr/>
                            <wpg:grpSpPr>
                              <a:xfrm>
                                <a:off x="0" y="0"/>
                                <a:ext cx="200025" cy="600077"/>
                                <a:chOff x="0" y="0"/>
                                <a:chExt cx="131582" cy="471260"/>
                              </a:xfrm>
                            </wpg:grpSpPr>
                            <wps:wsp>
                              <wps:cNvPr id="5354" name="Rectangle 5354"/>
                              <wps:cNvSpPr/>
                              <wps:spPr>
                                <a:xfrm rot="-5399999">
                                  <a:off x="-162842" y="133414"/>
                                  <a:ext cx="500690" cy="175004"/>
                                </a:xfrm>
                                <a:prstGeom prst="rect">
                                  <a:avLst/>
                                </a:prstGeom>
                                <a:ln>
                                  <a:noFill/>
                                </a:ln>
                              </wps:spPr>
                              <wps:txbx>
                                <w:txbxContent>
                                  <w:p w14:paraId="7355E699" w14:textId="77777777" w:rsidR="00D83479" w:rsidRDefault="00D83479" w:rsidP="00F34780">
                                    <w:pPr>
                                      <w:spacing w:after="160" w:line="259" w:lineRule="auto"/>
                                    </w:pPr>
                                    <w:r>
                                      <w:rPr>
                                        <w:sz w:val="22"/>
                                      </w:rPr>
                                      <w:t>SW600</w:t>
                                    </w:r>
                                  </w:p>
                                </w:txbxContent>
                              </wps:txbx>
                              <wps:bodyPr horzOverflow="overflow" vert="horz" lIns="0" tIns="0" rIns="0" bIns="0" rtlCol="0">
                                <a:noAutofit/>
                              </wps:bodyPr>
                            </wps:wsp>
                            <wps:wsp>
                              <wps:cNvPr id="5355" name="Rectangle 5355"/>
                              <wps:cNvSpPr/>
                              <wps:spPr>
                                <a:xfrm rot="-5399999">
                                  <a:off x="44986" y="-35566"/>
                                  <a:ext cx="85033" cy="175004"/>
                                </a:xfrm>
                                <a:prstGeom prst="rect">
                                  <a:avLst/>
                                </a:prstGeom>
                                <a:ln>
                                  <a:noFill/>
                                </a:ln>
                              </wps:spPr>
                              <wps:txbx>
                                <w:txbxContent>
                                  <w:p w14:paraId="417C7245" w14:textId="77777777" w:rsidR="00D83479" w:rsidRDefault="00D83479" w:rsidP="00F34780">
                                    <w:pPr>
                                      <w:spacing w:after="160" w:line="259" w:lineRule="auto"/>
                                    </w:pPr>
                                    <w:r>
                                      <w:rPr>
                                        <w:sz w:val="22"/>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5E38901D"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51E45557" id="Group 123076" o:spid="_x0000_s1032" style="width:15.7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">
                      <v:rect id="Rectangle 5354" o:spid="_x0000_s1033"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7355E699" w14:textId="77777777" w:rsidR="00D83479" w:rsidRDefault="00D83479" w:rsidP="00F34780">
                              <w:pPr>
                                <w:spacing w:after="160" w:line="259" w:lineRule="auto"/>
                              </w:pPr>
                              <w:r>
                                <w:rPr>
                                  <w:sz w:val="22"/>
                                </w:rPr>
                                <w:t>SW600</w:t>
                              </w:r>
                            </w:p>
                          </w:txbxContent>
                        </v:textbox>
                      </v:rect>
                      <v:rect id="Rectangle 5355" o:spid="_x0000_s1034" style="position:absolute;left:44986;top:-35566;width:8503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417C7245" w14:textId="77777777" w:rsidR="00D83479" w:rsidRDefault="00D83479" w:rsidP="00F34780">
                              <w:pPr>
                                <w:spacing w:after="160" w:line="259" w:lineRule="auto"/>
                              </w:pPr>
                              <w:r>
                                <w:rPr>
                                  <w:sz w:val="22"/>
                                </w:rPr>
                                <w:t>8</w:t>
                              </w:r>
                            </w:p>
                          </w:txbxContent>
                        </v:textbox>
                      </v:rect>
                      <v:rect id="Rectangle 5356" o:spid="_x0000_s1035"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5E38901D"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0" w:type="pct"/>
            <w:tcBorders>
              <w:top w:val="single" w:sz="4" w:space="0" w:color="000000"/>
              <w:left w:val="single" w:sz="4" w:space="0" w:color="000000"/>
              <w:bottom w:val="single" w:sz="4" w:space="0" w:color="000000"/>
              <w:right w:val="single" w:sz="4" w:space="0" w:color="000000"/>
            </w:tcBorders>
          </w:tcPr>
          <w:p w14:paraId="38FAFF09" w14:textId="77777777" w:rsidR="00F34780" w:rsidRPr="00F34780" w:rsidRDefault="00F34780" w:rsidP="00F34780">
            <w:r w:rsidRPr="00F34780">
              <w:rPr>
                <w:noProof/>
              </w:rPr>
              <mc:AlternateContent>
                <mc:Choice Requires="wpg">
                  <w:drawing>
                    <wp:inline distT="0" distB="0" distL="0" distR="0" wp14:anchorId="16CEA91D" wp14:editId="113A7330">
                      <wp:extent cx="219075" cy="600079"/>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57" name="Rectangle 5357"/>
                              <wps:cNvSpPr/>
                              <wps:spPr>
                                <a:xfrm rot="-5399999">
                                  <a:off x="-205359" y="90897"/>
                                  <a:ext cx="585723" cy="175004"/>
                                </a:xfrm>
                                <a:prstGeom prst="rect">
                                  <a:avLst/>
                                </a:prstGeom>
                                <a:ln>
                                  <a:noFill/>
                                </a:ln>
                              </wps:spPr>
                              <wps:txbx>
                                <w:txbxContent>
                                  <w:p w14:paraId="3AFD9A94" w14:textId="77777777" w:rsidR="00D83479" w:rsidRDefault="00D83479" w:rsidP="00F34780">
                                    <w:pPr>
                                      <w:spacing w:after="160" w:line="259" w:lineRule="auto"/>
                                    </w:pPr>
                                    <w:r>
                                      <w:rPr>
                                        <w:sz w:val="22"/>
                                      </w:rPr>
                                      <w:t>SW7001</w:t>
                                    </w: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2E1FE4C7"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16CEA91D" id="Group 123088" o:spid="_x0000_s1036"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">
                      <v:rect id="Rectangle 5357" o:spid="_x0000_s103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3AFD9A94" w14:textId="77777777" w:rsidR="00D83479" w:rsidRDefault="00D83479" w:rsidP="00F34780">
                              <w:pPr>
                                <w:spacing w:after="160" w:line="259" w:lineRule="auto"/>
                              </w:pPr>
                              <w:r>
                                <w:rPr>
                                  <w:sz w:val="22"/>
                                </w:rPr>
                                <w:t>SW7001</w:t>
                              </w:r>
                            </w:p>
                          </w:txbxContent>
                        </v:textbox>
                      </v:rect>
                      <v:rect id="Rectangle 5358" o:spid="_x0000_s1038"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2E1FE4C7"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08" w:type="pct"/>
            <w:tcBorders>
              <w:top w:val="single" w:sz="4" w:space="0" w:color="000000"/>
              <w:left w:val="single" w:sz="4" w:space="0" w:color="000000"/>
              <w:bottom w:val="single" w:sz="4" w:space="0" w:color="000000"/>
              <w:right w:val="single" w:sz="4" w:space="0" w:color="000000"/>
            </w:tcBorders>
          </w:tcPr>
          <w:p w14:paraId="1016CC4C" w14:textId="77777777" w:rsidR="00F34780" w:rsidRPr="00F34780" w:rsidRDefault="00F34780" w:rsidP="00F34780">
            <w:r w:rsidRPr="00F34780">
              <w:rPr>
                <w:noProof/>
              </w:rPr>
              <mc:AlternateContent>
                <mc:Choice Requires="wpg">
                  <w:drawing>
                    <wp:inline distT="0" distB="0" distL="0" distR="0" wp14:anchorId="0A61AE04" wp14:editId="605D7E0F">
                      <wp:extent cx="209550" cy="656221"/>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656221"/>
                                <a:chOff x="0" y="0"/>
                                <a:chExt cx="131582" cy="471260"/>
                              </a:xfrm>
                            </wpg:grpSpPr>
                            <wps:wsp>
                              <wps:cNvPr id="5359" name="Rectangle 5359"/>
                              <wps:cNvSpPr/>
                              <wps:spPr>
                                <a:xfrm rot="-5399999">
                                  <a:off x="-205358" y="90897"/>
                                  <a:ext cx="585723" cy="175004"/>
                                </a:xfrm>
                                <a:prstGeom prst="rect">
                                  <a:avLst/>
                                </a:prstGeom>
                                <a:ln>
                                  <a:noFill/>
                                </a:ln>
                              </wps:spPr>
                              <wps:txbx>
                                <w:txbxContent>
                                  <w:p w14:paraId="189864F0" w14:textId="77777777" w:rsidR="00D83479" w:rsidRDefault="00D83479" w:rsidP="00F34780">
                                    <w:pPr>
                                      <w:spacing w:after="160" w:line="259" w:lineRule="auto"/>
                                    </w:pPr>
                                    <w:r>
                                      <w:rPr>
                                        <w:sz w:val="22"/>
                                      </w:rPr>
                                      <w:t>SW7002</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2964F8F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A61AE04" id="Group 123097" o:spid="_x0000_s1039" style="width:16.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">
                      <v:rect id="Rectangle 5359" o:spid="_x0000_s1040"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189864F0" w14:textId="77777777" w:rsidR="00D83479" w:rsidRDefault="00D83479" w:rsidP="00F34780">
                              <w:pPr>
                                <w:spacing w:after="160" w:line="259" w:lineRule="auto"/>
                              </w:pPr>
                              <w:r>
                                <w:rPr>
                                  <w:sz w:val="22"/>
                                </w:rPr>
                                <w:t>SW7002</w:t>
                              </w:r>
                            </w:p>
                          </w:txbxContent>
                        </v:textbox>
                      </v:rect>
                      <v:rect id="Rectangle 5360" o:spid="_x0000_s104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2964F8F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14" w:type="pct"/>
            <w:tcBorders>
              <w:top w:val="single" w:sz="4" w:space="0" w:color="000000"/>
              <w:left w:val="single" w:sz="4" w:space="0" w:color="000000"/>
              <w:bottom w:val="single" w:sz="4" w:space="0" w:color="000000"/>
              <w:right w:val="single" w:sz="4" w:space="0" w:color="000000"/>
            </w:tcBorders>
          </w:tcPr>
          <w:p w14:paraId="55A832C9" w14:textId="77777777" w:rsidR="00F34780" w:rsidRPr="00F34780" w:rsidRDefault="00F34780" w:rsidP="00F34780">
            <w:r w:rsidRPr="00F34780">
              <w:rPr>
                <w:noProof/>
              </w:rPr>
              <mc:AlternateContent>
                <mc:Choice Requires="wpg">
                  <w:drawing>
                    <wp:inline distT="0" distB="0" distL="0" distR="0" wp14:anchorId="7DB9DE89" wp14:editId="5E9B2CD9">
                      <wp:extent cx="219075" cy="656122"/>
                      <wp:effectExtent l="0" t="0" r="0" b="0"/>
                      <wp:docPr id="123106" name="Group 123106"/>
                      <wp:cNvGraphicFramePr/>
                      <a:graphic xmlns:a="http://schemas.openxmlformats.org/drawingml/2006/main">
                        <a:graphicData uri="http://schemas.microsoft.com/office/word/2010/wordprocessingGroup">
                          <wpg:wgp>
                            <wpg:cNvGrpSpPr/>
                            <wpg:grpSpPr>
                              <a:xfrm>
                                <a:off x="0" y="0"/>
                                <a:ext cx="219075" cy="656122"/>
                                <a:chOff x="0" y="0"/>
                                <a:chExt cx="131582" cy="471260"/>
                              </a:xfrm>
                            </wpg:grpSpPr>
                            <wps:wsp>
                              <wps:cNvPr id="5361" name="Rectangle 5361"/>
                              <wps:cNvSpPr/>
                              <wps:spPr>
                                <a:xfrm rot="-5399999">
                                  <a:off x="-205359" y="90897"/>
                                  <a:ext cx="585723" cy="175004"/>
                                </a:xfrm>
                                <a:prstGeom prst="rect">
                                  <a:avLst/>
                                </a:prstGeom>
                                <a:ln>
                                  <a:noFill/>
                                </a:ln>
                              </wps:spPr>
                              <wps:txbx>
                                <w:txbxContent>
                                  <w:p w14:paraId="21B01B43" w14:textId="77777777" w:rsidR="00D83479" w:rsidRDefault="00D83479" w:rsidP="00F34780">
                                    <w:pPr>
                                      <w:spacing w:after="160" w:line="259" w:lineRule="auto"/>
                                    </w:pPr>
                                    <w:r>
                                      <w:rPr>
                                        <w:sz w:val="22"/>
                                      </w:rPr>
                                      <w:t>SW7003</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7C1292A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DB9DE89" id="Group 123106" o:spid="_x0000_s1042" style="width:17.2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">
                      <v:rect id="Rectangle 5361" o:spid="_x0000_s1043"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21B01B43" w14:textId="77777777" w:rsidR="00D83479" w:rsidRDefault="00D83479" w:rsidP="00F34780">
                              <w:pPr>
                                <w:spacing w:after="160" w:line="259" w:lineRule="auto"/>
                              </w:pPr>
                              <w:r>
                                <w:rPr>
                                  <w:sz w:val="22"/>
                                </w:rPr>
                                <w:t>SW7003</w:t>
                              </w:r>
                            </w:p>
                          </w:txbxContent>
                        </v:textbox>
                      </v:rect>
                      <v:rect id="Rectangle 5362" o:spid="_x0000_s104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7C1292A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3" w:type="pct"/>
            <w:tcBorders>
              <w:top w:val="single" w:sz="4" w:space="0" w:color="000000"/>
              <w:left w:val="single" w:sz="4" w:space="0" w:color="000000"/>
              <w:bottom w:val="single" w:sz="4" w:space="0" w:color="000000"/>
              <w:right w:val="single" w:sz="4" w:space="0" w:color="000000"/>
            </w:tcBorders>
          </w:tcPr>
          <w:p w14:paraId="30B1252F" w14:textId="77777777" w:rsidR="00F34780" w:rsidRPr="00F34780" w:rsidRDefault="00F34780" w:rsidP="00F34780">
            <w:r w:rsidRPr="00F34780">
              <w:rPr>
                <w:noProof/>
              </w:rPr>
              <mc:AlternateContent>
                <mc:Choice Requires="wpg">
                  <w:drawing>
                    <wp:inline distT="0" distB="0" distL="0" distR="0" wp14:anchorId="02145D13" wp14:editId="62434604">
                      <wp:extent cx="228600" cy="590550"/>
                      <wp:effectExtent l="0" t="0" r="0" b="0"/>
                      <wp:docPr id="123118" name="Group 123118"/>
                      <wp:cNvGraphicFramePr/>
                      <a:graphic xmlns:a="http://schemas.openxmlformats.org/drawingml/2006/main">
                        <a:graphicData uri="http://schemas.microsoft.com/office/word/2010/wordprocessingGroup">
                          <wpg:wgp>
                            <wpg:cNvGrpSpPr/>
                            <wpg:grpSpPr>
                              <a:xfrm>
                                <a:off x="0" y="0"/>
                                <a:ext cx="228600" cy="590550"/>
                                <a:chOff x="0" y="0"/>
                                <a:chExt cx="131582" cy="471260"/>
                              </a:xfrm>
                            </wpg:grpSpPr>
                            <wps:wsp>
                              <wps:cNvPr id="5363" name="Rectangle 5363"/>
                              <wps:cNvSpPr/>
                              <wps:spPr>
                                <a:xfrm rot="-5399999">
                                  <a:off x="-205359" y="90897"/>
                                  <a:ext cx="585723" cy="175004"/>
                                </a:xfrm>
                                <a:prstGeom prst="rect">
                                  <a:avLst/>
                                </a:prstGeom>
                                <a:ln>
                                  <a:noFill/>
                                </a:ln>
                              </wps:spPr>
                              <wps:txbx>
                                <w:txbxContent>
                                  <w:p w14:paraId="6F913582" w14:textId="77777777" w:rsidR="00D83479" w:rsidRDefault="00D83479" w:rsidP="00F34780">
                                    <w:pPr>
                                      <w:spacing w:after="160" w:line="259" w:lineRule="auto"/>
                                    </w:pPr>
                                    <w:r>
                                      <w:rPr>
                                        <w:sz w:val="22"/>
                                      </w:rPr>
                                      <w:t>SW7004</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30BEAD7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2145D13" id="Group 123118" o:spid="_x0000_s1045" style="width:18pt;height:4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">
                      <v:rect id="Rectangle 5363" o:spid="_x0000_s104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6F913582" w14:textId="77777777" w:rsidR="00D83479" w:rsidRDefault="00D83479" w:rsidP="00F34780">
                              <w:pPr>
                                <w:spacing w:after="160" w:line="259" w:lineRule="auto"/>
                              </w:pPr>
                              <w:r>
                                <w:rPr>
                                  <w:sz w:val="22"/>
                                </w:rPr>
                                <w:t>SW7004</w:t>
                              </w:r>
                            </w:p>
                          </w:txbxContent>
                        </v:textbox>
                      </v:rect>
                      <v:rect id="Rectangle 5364" o:spid="_x0000_s1047"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30BEAD7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2" w:type="pct"/>
            <w:tcBorders>
              <w:top w:val="single" w:sz="4" w:space="0" w:color="000000"/>
              <w:left w:val="single" w:sz="4" w:space="0" w:color="000000"/>
              <w:bottom w:val="single" w:sz="4" w:space="0" w:color="000000"/>
              <w:right w:val="single" w:sz="4" w:space="0" w:color="000000"/>
            </w:tcBorders>
          </w:tcPr>
          <w:p w14:paraId="16EC3F96" w14:textId="77777777" w:rsidR="00F34780" w:rsidRPr="00F34780" w:rsidRDefault="00F34780" w:rsidP="00F34780">
            <w:r w:rsidRPr="00F34780">
              <w:rPr>
                <w:noProof/>
              </w:rPr>
              <mc:AlternateContent>
                <mc:Choice Requires="wpg">
                  <w:drawing>
                    <wp:inline distT="0" distB="0" distL="0" distR="0" wp14:anchorId="49E1F66D" wp14:editId="7CB77E73">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1E10B393" w14:textId="77777777" w:rsidR="00D83479" w:rsidRDefault="00D83479" w:rsidP="00F34780">
                                    <w:pPr>
                                      <w:spacing w:after="160" w:line="259" w:lineRule="auto"/>
                                    </w:pPr>
                                    <w:r w:rsidRPr="00A54425">
                                      <w:rPr>
                                        <w:sz w:val="22"/>
                                      </w:rPr>
                                      <w:t>SW7005</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01C5DAF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49E1F66D" id="Group 123130" o:spid="_x0000_s1048"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">
                      <v:rect id="Rectangle 5365" o:spid="_x0000_s1049"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1E10B393" w14:textId="77777777" w:rsidR="00D83479" w:rsidRDefault="00D83479" w:rsidP="00F34780">
                              <w:pPr>
                                <w:spacing w:after="160" w:line="259" w:lineRule="auto"/>
                              </w:pPr>
                              <w:r w:rsidRPr="00A54425">
                                <w:rPr>
                                  <w:sz w:val="22"/>
                                </w:rPr>
                                <w:t>SW7005</w:t>
                              </w:r>
                            </w:p>
                          </w:txbxContent>
                        </v:textbox>
                      </v:rect>
                      <v:rect id="Rectangle 5366" o:spid="_x0000_s1050"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01C5DAF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1" w:type="pct"/>
            <w:tcBorders>
              <w:top w:val="single" w:sz="4" w:space="0" w:color="000000"/>
              <w:left w:val="single" w:sz="4" w:space="0" w:color="000000"/>
              <w:bottom w:val="single" w:sz="4" w:space="0" w:color="000000"/>
              <w:right w:val="single" w:sz="4" w:space="0" w:color="000000"/>
            </w:tcBorders>
          </w:tcPr>
          <w:p w14:paraId="00502A39" w14:textId="77777777" w:rsidR="00F34780" w:rsidRPr="00F34780" w:rsidRDefault="00F34780" w:rsidP="00F34780">
            <w:r w:rsidRPr="00F34780">
              <w:rPr>
                <w:noProof/>
              </w:rPr>
              <mc:AlternateContent>
                <mc:Choice Requires="wpg">
                  <w:drawing>
                    <wp:inline distT="0" distB="0" distL="0" distR="0" wp14:anchorId="267AED3A" wp14:editId="54EB8FD4">
                      <wp:extent cx="219075" cy="600079"/>
                      <wp:effectExtent l="0" t="0" r="0" b="0"/>
                      <wp:docPr id="123139" name="Group 123139"/>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67" name="Rectangle 5367"/>
                              <wps:cNvSpPr/>
                              <wps:spPr>
                                <a:xfrm rot="-5399999">
                                  <a:off x="-205359" y="90897"/>
                                  <a:ext cx="585723" cy="175004"/>
                                </a:xfrm>
                                <a:prstGeom prst="rect">
                                  <a:avLst/>
                                </a:prstGeom>
                                <a:ln>
                                  <a:noFill/>
                                </a:ln>
                              </wps:spPr>
                              <wps:txbx>
                                <w:txbxContent>
                                  <w:p w14:paraId="1E6E9B17" w14:textId="77777777" w:rsidR="00D83479" w:rsidRDefault="00D83479" w:rsidP="00F34780">
                                    <w:pPr>
                                      <w:spacing w:after="160" w:line="259" w:lineRule="auto"/>
                                    </w:pPr>
                                    <w:r>
                                      <w:rPr>
                                        <w:sz w:val="22"/>
                                      </w:rPr>
                                      <w:t>SW7007</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144074E9"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267AED3A" id="Group 123139" o:spid="_x0000_s1051"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">
                      <v:rect id="Rectangle 5367" o:spid="_x0000_s1052"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1E6E9B17" w14:textId="77777777" w:rsidR="00D83479" w:rsidRDefault="00D83479" w:rsidP="00F34780">
                              <w:pPr>
                                <w:spacing w:after="160" w:line="259" w:lineRule="auto"/>
                              </w:pPr>
                              <w:r>
                                <w:rPr>
                                  <w:sz w:val="22"/>
                                </w:rPr>
                                <w:t>SW7007</w:t>
                              </w:r>
                            </w:p>
                          </w:txbxContent>
                        </v:textbox>
                      </v:rect>
                      <v:rect id="Rectangle 5368" o:spid="_x0000_s1053"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144074E9" w14:textId="77777777" w:rsidR="00D83479" w:rsidRDefault="00D83479" w:rsidP="00F34780">
                              <w:pPr>
                                <w:spacing w:after="160" w:line="259" w:lineRule="auto"/>
                              </w:pPr>
                              <w:r>
                                <w:rPr>
                                  <w:sz w:val="22"/>
                                </w:rPr>
                                <w:t xml:space="preserve"> </w:t>
                              </w:r>
                            </w:p>
                          </w:txbxContent>
                        </v:textbox>
                      </v:rect>
                      <w10:anchorlock/>
                    </v:group>
                  </w:pict>
                </mc:Fallback>
              </mc:AlternateContent>
            </w:r>
          </w:p>
        </w:tc>
      </w:tr>
      <w:tr w:rsidR="00914440" w:rsidRPr="00F34780" w14:paraId="743AD827" w14:textId="77777777" w:rsidTr="00914440">
        <w:trPr>
          <w:trHeight w:val="262"/>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DBE5F1"/>
          </w:tcPr>
          <w:p w14:paraId="5CF25CBF" w14:textId="77777777" w:rsidR="00914440" w:rsidRPr="00F34780" w:rsidRDefault="00914440" w:rsidP="00914440">
            <w:r w:rsidRPr="00F34780">
              <w:rPr>
                <w:noProof/>
              </w:rPr>
              <mc:AlternateContent>
                <mc:Choice Requires="wpg">
                  <w:drawing>
                    <wp:inline distT="0" distB="0" distL="0" distR="0" wp14:anchorId="6BF995F9" wp14:editId="60FB691E">
                      <wp:extent cx="131582" cy="1775804"/>
                      <wp:effectExtent l="0" t="0" r="0" b="0"/>
                      <wp:docPr id="123151" name="Group 123151"/>
                      <wp:cNvGraphicFramePr/>
                      <a:graphic xmlns:a="http://schemas.openxmlformats.org/drawingml/2006/main">
                        <a:graphicData uri="http://schemas.microsoft.com/office/word/2010/wordprocessingGroup">
                          <wpg:wgp>
                            <wpg:cNvGrpSpPr/>
                            <wpg:grpSpPr>
                              <a:xfrm>
                                <a:off x="0" y="0"/>
                                <a:ext cx="131582" cy="1775804"/>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07D1D7EE" w14:textId="77777777" w:rsidR="00D83479" w:rsidRDefault="00D83479" w:rsidP="00914440">
                                    <w:pPr>
                                      <w:spacing w:after="160" w:line="259" w:lineRule="auto"/>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18556B4D" w14:textId="77777777" w:rsidR="00D83479" w:rsidRDefault="00D83479" w:rsidP="0091444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6BF995F9" id="Group 123151" o:spid="_x0000_s1054" style="width:10.35pt;height:139.8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">
                      <v:rect id="Rectangle 5409" o:spid="_x0000_s1055"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07D1D7EE" w14:textId="77777777" w:rsidR="00D83479" w:rsidRDefault="00D83479" w:rsidP="00914440">
                              <w:pPr>
                                <w:spacing w:after="160" w:line="259" w:lineRule="auto"/>
                              </w:pPr>
                              <w:r>
                                <w:rPr>
                                  <w:b/>
                                  <w:sz w:val="22"/>
                                </w:rPr>
                                <w:t>Programme Learning Outcomes</w:t>
                              </w:r>
                            </w:p>
                          </w:txbxContent>
                        </v:textbox>
                      </v:rect>
                      <v:rect id="Rectangle 5410" o:spid="_x0000_s1056"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18556B4D" w14:textId="77777777" w:rsidR="00D83479" w:rsidRDefault="00D83479" w:rsidP="00914440">
                              <w:pPr>
                                <w:spacing w:after="160" w:line="259" w:lineRule="auto"/>
                              </w:pPr>
                              <w:r>
                                <w:rPr>
                                  <w:sz w:val="22"/>
                                </w:rPr>
                                <w:t xml:space="preserve"> </w:t>
                              </w:r>
                            </w:p>
                          </w:txbxContent>
                        </v:textbox>
                      </v:rect>
                      <w10:anchorlock/>
                    </v:group>
                  </w:pict>
                </mc:Fallback>
              </mc:AlternateContent>
            </w:r>
          </w:p>
        </w:tc>
        <w:tc>
          <w:tcPr>
            <w:tcW w:w="1075" w:type="pct"/>
            <w:vMerge w:val="restart"/>
            <w:tcBorders>
              <w:top w:val="single" w:sz="4" w:space="0" w:color="000000"/>
              <w:left w:val="single" w:sz="4" w:space="0" w:color="000000"/>
              <w:bottom w:val="single" w:sz="4" w:space="0" w:color="000000"/>
              <w:right w:val="single" w:sz="4" w:space="0" w:color="000000"/>
            </w:tcBorders>
          </w:tcPr>
          <w:p w14:paraId="58DCF329" w14:textId="77777777" w:rsidR="00914440" w:rsidRPr="00F34780" w:rsidRDefault="00914440" w:rsidP="00914440">
            <w:r w:rsidRPr="00F34780">
              <w:rPr>
                <w:b/>
              </w:rPr>
              <w:t xml:space="preserve"> </w:t>
            </w:r>
          </w:p>
          <w:p w14:paraId="2F695BB0" w14:textId="77777777" w:rsidR="00914440" w:rsidRPr="00F34780" w:rsidRDefault="00914440" w:rsidP="00914440">
            <w:r w:rsidRPr="00F34780">
              <w:rPr>
                <w:b/>
              </w:rPr>
              <w:t xml:space="preserve">Knowledge &amp; Understanding </w:t>
            </w:r>
          </w:p>
          <w:p w14:paraId="77EF4913" w14:textId="77777777" w:rsidR="00914440" w:rsidRPr="00F34780" w:rsidRDefault="00914440" w:rsidP="00914440">
            <w:r w:rsidRPr="00F34780">
              <w:rPr>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31D34B73" w14:textId="77777777" w:rsidR="00914440" w:rsidRPr="00F34780" w:rsidRDefault="00914440" w:rsidP="00914440">
            <w:r w:rsidRPr="00F34780">
              <w:t xml:space="preserve">A1 </w:t>
            </w:r>
          </w:p>
        </w:tc>
        <w:tc>
          <w:tcPr>
            <w:tcW w:w="433" w:type="pct"/>
            <w:tcBorders>
              <w:top w:val="single" w:sz="4" w:space="0" w:color="000000"/>
              <w:left w:val="single" w:sz="4" w:space="0" w:color="000000"/>
              <w:bottom w:val="single" w:sz="4" w:space="0" w:color="000000"/>
              <w:right w:val="single" w:sz="4" w:space="0" w:color="000000"/>
            </w:tcBorders>
          </w:tcPr>
          <w:p w14:paraId="120243D6" w14:textId="6920D046" w:rsidR="00914440" w:rsidRPr="00F34780" w:rsidRDefault="00914440" w:rsidP="00914440">
            <w:r>
              <w:t>S</w:t>
            </w:r>
          </w:p>
        </w:tc>
        <w:tc>
          <w:tcPr>
            <w:tcW w:w="433" w:type="pct"/>
            <w:tcBorders>
              <w:top w:val="single" w:sz="4" w:space="0" w:color="000000"/>
              <w:left w:val="single" w:sz="4" w:space="0" w:color="000000"/>
              <w:bottom w:val="single" w:sz="4" w:space="0" w:color="000000"/>
              <w:right w:val="single" w:sz="4" w:space="0" w:color="000000"/>
            </w:tcBorders>
          </w:tcPr>
          <w:p w14:paraId="7BF12009" w14:textId="2F7CB183"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6C66FB6B" w14:textId="1AA533A1"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45C82557" w14:textId="345DC364"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2A4D62FB" w14:textId="5FFA72FA"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75DB11FE" w14:textId="39413798"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704E432B" w14:textId="720D944F"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0573B93E" w14:textId="7FA2B8A4"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4396334D" w14:textId="7CABE620" w:rsidR="00914440" w:rsidRPr="00F34780" w:rsidRDefault="00914440" w:rsidP="00914440">
            <w:r w:rsidRPr="00F55DDD">
              <w:t>S</w:t>
            </w:r>
          </w:p>
        </w:tc>
      </w:tr>
      <w:tr w:rsidR="00914440" w:rsidRPr="00F34780" w14:paraId="50478402" w14:textId="77777777" w:rsidTr="00914440">
        <w:trPr>
          <w:trHeight w:val="262"/>
        </w:trPr>
        <w:tc>
          <w:tcPr>
            <w:tcW w:w="238" w:type="pct"/>
            <w:vMerge/>
            <w:tcBorders>
              <w:top w:val="nil"/>
              <w:left w:val="single" w:sz="4" w:space="0" w:color="000000"/>
              <w:bottom w:val="nil"/>
              <w:right w:val="single" w:sz="4" w:space="0" w:color="000000"/>
            </w:tcBorders>
          </w:tcPr>
          <w:p w14:paraId="10833F71"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16257B7D"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36FF2F0C" w14:textId="77777777" w:rsidR="00914440" w:rsidRPr="00F34780" w:rsidRDefault="00914440" w:rsidP="00914440">
            <w:r w:rsidRPr="00F34780">
              <w:t xml:space="preserve">A2 </w:t>
            </w:r>
          </w:p>
        </w:tc>
        <w:tc>
          <w:tcPr>
            <w:tcW w:w="433" w:type="pct"/>
            <w:tcBorders>
              <w:top w:val="single" w:sz="4" w:space="0" w:color="000000"/>
              <w:left w:val="single" w:sz="4" w:space="0" w:color="000000"/>
              <w:bottom w:val="single" w:sz="4" w:space="0" w:color="000000"/>
              <w:right w:val="single" w:sz="4" w:space="0" w:color="000000"/>
            </w:tcBorders>
          </w:tcPr>
          <w:p w14:paraId="76BCA185" w14:textId="055CA18C"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3D8D5411" w14:textId="2F0212A9"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71DEE79D" w14:textId="630070B2"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0F687144" w14:textId="6697FE2D"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34CE01AA" w14:textId="43C47AF2"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5E22A6EE" w14:textId="641778B9"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726ADFEF" w14:textId="1EAA86EA"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091DCE1C" w14:textId="2D8B1A67"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5778CC6E" w14:textId="79DE7385" w:rsidR="00914440" w:rsidRPr="00F34780" w:rsidRDefault="00914440" w:rsidP="00914440">
            <w:r w:rsidRPr="00F55DDD">
              <w:t>S</w:t>
            </w:r>
          </w:p>
        </w:tc>
      </w:tr>
      <w:tr w:rsidR="00914440" w:rsidRPr="00F34780" w14:paraId="3CB2CD89" w14:textId="77777777" w:rsidTr="00914440">
        <w:trPr>
          <w:trHeight w:val="264"/>
        </w:trPr>
        <w:tc>
          <w:tcPr>
            <w:tcW w:w="238" w:type="pct"/>
            <w:vMerge/>
            <w:tcBorders>
              <w:top w:val="nil"/>
              <w:left w:val="single" w:sz="4" w:space="0" w:color="000000"/>
              <w:bottom w:val="nil"/>
              <w:right w:val="single" w:sz="4" w:space="0" w:color="000000"/>
            </w:tcBorders>
          </w:tcPr>
          <w:p w14:paraId="62A017B7"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32BAC343"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41E1BDE0" w14:textId="77777777" w:rsidR="00914440" w:rsidRPr="00F34780" w:rsidRDefault="00914440" w:rsidP="00914440">
            <w:r w:rsidRPr="00F34780">
              <w:t xml:space="preserve">A3 </w:t>
            </w:r>
          </w:p>
        </w:tc>
        <w:tc>
          <w:tcPr>
            <w:tcW w:w="433" w:type="pct"/>
            <w:tcBorders>
              <w:top w:val="single" w:sz="4" w:space="0" w:color="000000"/>
              <w:left w:val="single" w:sz="4" w:space="0" w:color="000000"/>
              <w:bottom w:val="single" w:sz="4" w:space="0" w:color="000000"/>
              <w:right w:val="single" w:sz="4" w:space="0" w:color="000000"/>
            </w:tcBorders>
          </w:tcPr>
          <w:p w14:paraId="0C3E20BB" w14:textId="2D9BF599"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467A5E0E" w14:textId="7DC64A69"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5F771ACC" w14:textId="778F8031"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774BEA89" w14:textId="20622051"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36716F39" w14:textId="10DB82D2"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38C4B573" w14:textId="7291A6C9"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6D71CB26" w14:textId="0600E99C"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418B70DB" w14:textId="7FF057EA"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1D756BBC" w14:textId="0EC43A9E" w:rsidR="00914440" w:rsidRPr="00F34780" w:rsidRDefault="00914440" w:rsidP="00914440">
            <w:r w:rsidRPr="00F55DDD">
              <w:t>S</w:t>
            </w:r>
          </w:p>
        </w:tc>
      </w:tr>
      <w:tr w:rsidR="00914440" w:rsidRPr="00F34780" w14:paraId="6039774C" w14:textId="77777777" w:rsidTr="00914440">
        <w:trPr>
          <w:trHeight w:val="262"/>
        </w:trPr>
        <w:tc>
          <w:tcPr>
            <w:tcW w:w="238" w:type="pct"/>
            <w:vMerge/>
            <w:tcBorders>
              <w:top w:val="nil"/>
              <w:left w:val="single" w:sz="4" w:space="0" w:color="000000"/>
              <w:bottom w:val="nil"/>
              <w:right w:val="single" w:sz="4" w:space="0" w:color="000000"/>
            </w:tcBorders>
          </w:tcPr>
          <w:p w14:paraId="3283CA20"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04EE00CD"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39A15D6A" w14:textId="77777777" w:rsidR="00914440" w:rsidRPr="00F34780" w:rsidRDefault="00914440" w:rsidP="00914440">
            <w:r w:rsidRPr="00F34780">
              <w:t xml:space="preserve">A4 </w:t>
            </w:r>
          </w:p>
        </w:tc>
        <w:tc>
          <w:tcPr>
            <w:tcW w:w="433" w:type="pct"/>
            <w:tcBorders>
              <w:top w:val="single" w:sz="4" w:space="0" w:color="000000"/>
              <w:left w:val="single" w:sz="4" w:space="0" w:color="000000"/>
              <w:bottom w:val="single" w:sz="4" w:space="0" w:color="000000"/>
              <w:right w:val="single" w:sz="4" w:space="0" w:color="000000"/>
            </w:tcBorders>
          </w:tcPr>
          <w:p w14:paraId="7E897409" w14:textId="017131A6"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7A3576E0" w14:textId="11072DA3"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701E6815" w14:textId="468A1D3F"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598BDF72" w14:textId="65982011"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6607EEF4" w14:textId="54240844"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5966FEF9" w14:textId="337A1587"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5F508BB8" w14:textId="0C57932D"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300CF5F3" w14:textId="6AF7C5AD"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7C443886" w14:textId="1D7CCB09" w:rsidR="00914440" w:rsidRPr="00F34780" w:rsidRDefault="00914440" w:rsidP="00914440">
            <w:r w:rsidRPr="00F55DDD">
              <w:t>S</w:t>
            </w:r>
          </w:p>
        </w:tc>
      </w:tr>
      <w:tr w:rsidR="00914440" w:rsidRPr="00F34780" w14:paraId="69CA27A9" w14:textId="77777777" w:rsidTr="00914440">
        <w:trPr>
          <w:trHeight w:val="262"/>
        </w:trPr>
        <w:tc>
          <w:tcPr>
            <w:tcW w:w="238" w:type="pct"/>
            <w:vMerge/>
            <w:tcBorders>
              <w:top w:val="nil"/>
              <w:left w:val="single" w:sz="4" w:space="0" w:color="000000"/>
              <w:bottom w:val="nil"/>
              <w:right w:val="single" w:sz="4" w:space="0" w:color="000000"/>
            </w:tcBorders>
          </w:tcPr>
          <w:p w14:paraId="17A279F3"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4F2D22DD"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119F4BFC" w14:textId="77777777" w:rsidR="00914440" w:rsidRPr="00F34780" w:rsidRDefault="00914440" w:rsidP="00914440">
            <w:r w:rsidRPr="00F34780">
              <w:t xml:space="preserve">A5 </w:t>
            </w:r>
          </w:p>
        </w:tc>
        <w:tc>
          <w:tcPr>
            <w:tcW w:w="433" w:type="pct"/>
            <w:tcBorders>
              <w:top w:val="single" w:sz="4" w:space="0" w:color="000000"/>
              <w:left w:val="single" w:sz="4" w:space="0" w:color="000000"/>
              <w:bottom w:val="single" w:sz="4" w:space="0" w:color="000000"/>
              <w:right w:val="single" w:sz="4" w:space="0" w:color="000000"/>
            </w:tcBorders>
          </w:tcPr>
          <w:p w14:paraId="2732B1E7" w14:textId="4CAFD5D7"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5EDFBCF7" w14:textId="3A6FD3C1"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48612599" w14:textId="3F3F6AEC"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51EC3E90" w14:textId="2DE30D3A"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6F290E4D" w14:textId="04506094"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151680B5" w14:textId="156F9D52"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1B54666A" w14:textId="5CAA4186"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0FE9AF00" w14:textId="1F64D833"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12EB5936" w14:textId="4721DF4D" w:rsidR="00914440" w:rsidRPr="00F34780" w:rsidRDefault="00914440" w:rsidP="00914440">
            <w:r w:rsidRPr="00F55DDD">
              <w:t>S</w:t>
            </w:r>
          </w:p>
        </w:tc>
      </w:tr>
      <w:tr w:rsidR="00914440" w:rsidRPr="00F34780" w14:paraId="33957C08" w14:textId="77777777" w:rsidTr="00914440">
        <w:trPr>
          <w:trHeight w:val="264"/>
        </w:trPr>
        <w:tc>
          <w:tcPr>
            <w:tcW w:w="238" w:type="pct"/>
            <w:vMerge/>
            <w:tcBorders>
              <w:top w:val="nil"/>
              <w:left w:val="single" w:sz="4" w:space="0" w:color="000000"/>
              <w:bottom w:val="nil"/>
              <w:right w:val="single" w:sz="4" w:space="0" w:color="000000"/>
            </w:tcBorders>
          </w:tcPr>
          <w:p w14:paraId="0B605D55"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0AE93EAE"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3116408D" w14:textId="77777777" w:rsidR="00914440" w:rsidRPr="00F34780" w:rsidRDefault="00914440" w:rsidP="00914440">
            <w:r w:rsidRPr="00F34780">
              <w:t xml:space="preserve">A6 </w:t>
            </w:r>
          </w:p>
        </w:tc>
        <w:tc>
          <w:tcPr>
            <w:tcW w:w="433" w:type="pct"/>
            <w:tcBorders>
              <w:top w:val="single" w:sz="4" w:space="0" w:color="000000"/>
              <w:left w:val="single" w:sz="4" w:space="0" w:color="000000"/>
              <w:bottom w:val="single" w:sz="4" w:space="0" w:color="000000"/>
              <w:right w:val="single" w:sz="4" w:space="0" w:color="000000"/>
            </w:tcBorders>
          </w:tcPr>
          <w:p w14:paraId="3DB72290" w14:textId="1B8B096B"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35B5B0C6" w14:textId="0A6BFB9A"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164B7A31" w14:textId="336CF31E"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689B709B" w14:textId="7FF84C54"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2E3BDD1A" w14:textId="00C3DAF0"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499DEC69" w14:textId="099FD538"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4A835A4D" w14:textId="50764C8D"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2C2C13DD" w14:textId="39B6160F"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3202E199" w14:textId="50C68AC6" w:rsidR="00914440" w:rsidRPr="00F34780" w:rsidRDefault="00914440" w:rsidP="00914440">
            <w:r w:rsidRPr="00F55DDD">
              <w:t>S</w:t>
            </w:r>
          </w:p>
        </w:tc>
      </w:tr>
      <w:tr w:rsidR="00914440" w:rsidRPr="00F34780" w14:paraId="54A57EBD" w14:textId="77777777" w:rsidTr="00914440">
        <w:trPr>
          <w:trHeight w:val="262"/>
        </w:trPr>
        <w:tc>
          <w:tcPr>
            <w:tcW w:w="238" w:type="pct"/>
            <w:vMerge/>
            <w:tcBorders>
              <w:top w:val="nil"/>
              <w:left w:val="single" w:sz="4" w:space="0" w:color="000000"/>
              <w:bottom w:val="nil"/>
              <w:right w:val="single" w:sz="4" w:space="0" w:color="000000"/>
            </w:tcBorders>
          </w:tcPr>
          <w:p w14:paraId="08C40365"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62C2EDEA"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6B2E1AFF" w14:textId="77777777" w:rsidR="00914440" w:rsidRPr="00F34780" w:rsidRDefault="00914440" w:rsidP="00914440">
            <w:r w:rsidRPr="00F34780">
              <w:t xml:space="preserve">A7 </w:t>
            </w:r>
          </w:p>
        </w:tc>
        <w:tc>
          <w:tcPr>
            <w:tcW w:w="433" w:type="pct"/>
            <w:tcBorders>
              <w:top w:val="single" w:sz="4" w:space="0" w:color="000000"/>
              <w:left w:val="single" w:sz="4" w:space="0" w:color="000000"/>
              <w:bottom w:val="single" w:sz="4" w:space="0" w:color="000000"/>
              <w:right w:val="single" w:sz="4" w:space="0" w:color="000000"/>
            </w:tcBorders>
          </w:tcPr>
          <w:p w14:paraId="62CEA58A" w14:textId="3621BAEB" w:rsidR="00914440" w:rsidRPr="00F34780" w:rsidRDefault="00914440" w:rsidP="00914440">
            <w:r w:rsidRPr="00E161CE">
              <w:t>S</w:t>
            </w:r>
          </w:p>
        </w:tc>
        <w:tc>
          <w:tcPr>
            <w:tcW w:w="433" w:type="pct"/>
            <w:tcBorders>
              <w:top w:val="single" w:sz="4" w:space="0" w:color="000000"/>
              <w:left w:val="single" w:sz="4" w:space="0" w:color="000000"/>
              <w:bottom w:val="single" w:sz="4" w:space="0" w:color="000000"/>
              <w:right w:val="single" w:sz="4" w:space="0" w:color="000000"/>
            </w:tcBorders>
          </w:tcPr>
          <w:p w14:paraId="2CB1978B" w14:textId="7136707E" w:rsidR="00914440" w:rsidRPr="00F34780" w:rsidRDefault="00914440" w:rsidP="00914440">
            <w:r w:rsidRPr="004E5D29">
              <w:t>S</w:t>
            </w:r>
          </w:p>
        </w:tc>
        <w:tc>
          <w:tcPr>
            <w:tcW w:w="433" w:type="pct"/>
            <w:tcBorders>
              <w:top w:val="single" w:sz="4" w:space="0" w:color="000000"/>
              <w:left w:val="single" w:sz="4" w:space="0" w:color="000000"/>
              <w:bottom w:val="single" w:sz="4" w:space="0" w:color="000000"/>
              <w:right w:val="single" w:sz="4" w:space="0" w:color="000000"/>
            </w:tcBorders>
          </w:tcPr>
          <w:p w14:paraId="340F855D" w14:textId="21805B70"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527C20C4" w14:textId="3EDB822D" w:rsidR="00914440" w:rsidRPr="00F34780" w:rsidRDefault="00914440" w:rsidP="00914440">
            <w:r w:rsidRPr="00DF08F0">
              <w:t>S</w:t>
            </w:r>
          </w:p>
        </w:tc>
        <w:tc>
          <w:tcPr>
            <w:tcW w:w="308" w:type="pct"/>
            <w:tcBorders>
              <w:top w:val="single" w:sz="4" w:space="0" w:color="000000"/>
              <w:left w:val="single" w:sz="4" w:space="0" w:color="000000"/>
              <w:bottom w:val="single" w:sz="4" w:space="0" w:color="000000"/>
              <w:right w:val="single" w:sz="4" w:space="0" w:color="000000"/>
            </w:tcBorders>
          </w:tcPr>
          <w:p w14:paraId="7F01F330" w14:textId="0BEDC143" w:rsidR="00914440" w:rsidRPr="00F34780" w:rsidRDefault="00914440" w:rsidP="00914440">
            <w:r w:rsidRPr="00F55DDD">
              <w:t>S</w:t>
            </w:r>
          </w:p>
        </w:tc>
        <w:tc>
          <w:tcPr>
            <w:tcW w:w="314" w:type="pct"/>
            <w:tcBorders>
              <w:top w:val="single" w:sz="4" w:space="0" w:color="000000"/>
              <w:left w:val="single" w:sz="4" w:space="0" w:color="000000"/>
              <w:bottom w:val="single" w:sz="4" w:space="0" w:color="000000"/>
              <w:right w:val="single" w:sz="4" w:space="0" w:color="000000"/>
            </w:tcBorders>
          </w:tcPr>
          <w:p w14:paraId="08DB7F89" w14:textId="0F774583" w:rsidR="00914440" w:rsidRPr="00F34780" w:rsidRDefault="00914440" w:rsidP="00914440">
            <w:r w:rsidRPr="00F55DDD">
              <w:t>S</w:t>
            </w:r>
          </w:p>
        </w:tc>
        <w:tc>
          <w:tcPr>
            <w:tcW w:w="323" w:type="pct"/>
            <w:tcBorders>
              <w:top w:val="single" w:sz="4" w:space="0" w:color="000000"/>
              <w:left w:val="single" w:sz="4" w:space="0" w:color="000000"/>
              <w:bottom w:val="single" w:sz="4" w:space="0" w:color="000000"/>
              <w:right w:val="single" w:sz="4" w:space="0" w:color="000000"/>
            </w:tcBorders>
          </w:tcPr>
          <w:p w14:paraId="67B8716D" w14:textId="39310C47" w:rsidR="00914440" w:rsidRPr="00F34780" w:rsidRDefault="00914440" w:rsidP="00914440">
            <w:r w:rsidRPr="00F55DDD">
              <w:t>S</w:t>
            </w:r>
          </w:p>
        </w:tc>
        <w:tc>
          <w:tcPr>
            <w:tcW w:w="372" w:type="pct"/>
            <w:tcBorders>
              <w:top w:val="single" w:sz="4" w:space="0" w:color="000000"/>
              <w:left w:val="single" w:sz="4" w:space="0" w:color="000000"/>
              <w:bottom w:val="single" w:sz="4" w:space="0" w:color="000000"/>
              <w:right w:val="single" w:sz="4" w:space="0" w:color="000000"/>
            </w:tcBorders>
          </w:tcPr>
          <w:p w14:paraId="29E44774" w14:textId="55D57FAD" w:rsidR="00914440" w:rsidRPr="00F34780" w:rsidRDefault="00914440" w:rsidP="00914440">
            <w:r w:rsidRPr="00F55DDD">
              <w:t>S</w:t>
            </w:r>
          </w:p>
        </w:tc>
        <w:tc>
          <w:tcPr>
            <w:tcW w:w="321" w:type="pct"/>
            <w:tcBorders>
              <w:top w:val="single" w:sz="4" w:space="0" w:color="000000"/>
              <w:left w:val="single" w:sz="4" w:space="0" w:color="000000"/>
              <w:bottom w:val="single" w:sz="4" w:space="0" w:color="000000"/>
              <w:right w:val="single" w:sz="4" w:space="0" w:color="000000"/>
            </w:tcBorders>
          </w:tcPr>
          <w:p w14:paraId="3595F359" w14:textId="3F47406E" w:rsidR="00914440" w:rsidRPr="00F34780" w:rsidRDefault="00914440" w:rsidP="00914440">
            <w:r w:rsidRPr="00F55DDD">
              <w:t>S</w:t>
            </w:r>
          </w:p>
        </w:tc>
      </w:tr>
      <w:tr w:rsidR="00914440" w:rsidRPr="00F34780" w14:paraId="0FB890F7" w14:textId="77777777" w:rsidTr="00914440">
        <w:trPr>
          <w:trHeight w:val="262"/>
        </w:trPr>
        <w:tc>
          <w:tcPr>
            <w:tcW w:w="238" w:type="pct"/>
            <w:vMerge/>
            <w:tcBorders>
              <w:top w:val="nil"/>
              <w:left w:val="single" w:sz="4" w:space="0" w:color="000000"/>
              <w:bottom w:val="nil"/>
              <w:right w:val="single" w:sz="4" w:space="0" w:color="000000"/>
            </w:tcBorders>
          </w:tcPr>
          <w:p w14:paraId="6BFBF798" w14:textId="77777777" w:rsidR="00914440" w:rsidRPr="00F34780" w:rsidRDefault="00914440" w:rsidP="00914440"/>
        </w:tc>
        <w:tc>
          <w:tcPr>
            <w:tcW w:w="1075" w:type="pct"/>
            <w:vMerge/>
            <w:tcBorders>
              <w:top w:val="nil"/>
              <w:left w:val="single" w:sz="4" w:space="0" w:color="000000"/>
              <w:bottom w:val="single" w:sz="4" w:space="0" w:color="000000"/>
              <w:right w:val="single" w:sz="4" w:space="0" w:color="000000"/>
            </w:tcBorders>
          </w:tcPr>
          <w:p w14:paraId="3C566161"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58E29416" w14:textId="77777777" w:rsidR="00914440" w:rsidRPr="00F34780" w:rsidRDefault="00914440" w:rsidP="00914440">
            <w:r w:rsidRPr="00F34780">
              <w:t xml:space="preserve">A8 </w:t>
            </w:r>
          </w:p>
        </w:tc>
        <w:tc>
          <w:tcPr>
            <w:tcW w:w="433" w:type="pct"/>
            <w:tcBorders>
              <w:top w:val="single" w:sz="4" w:space="0" w:color="000000"/>
              <w:left w:val="single" w:sz="4" w:space="0" w:color="000000"/>
              <w:bottom w:val="single" w:sz="4" w:space="0" w:color="000000"/>
              <w:right w:val="single" w:sz="4" w:space="0" w:color="000000"/>
            </w:tcBorders>
          </w:tcPr>
          <w:p w14:paraId="075805A2" w14:textId="0F348F39" w:rsidR="00914440" w:rsidRPr="00F34780" w:rsidRDefault="00914440" w:rsidP="00914440"/>
        </w:tc>
        <w:tc>
          <w:tcPr>
            <w:tcW w:w="433" w:type="pct"/>
            <w:tcBorders>
              <w:top w:val="single" w:sz="4" w:space="0" w:color="000000"/>
              <w:left w:val="single" w:sz="4" w:space="0" w:color="000000"/>
              <w:bottom w:val="single" w:sz="4" w:space="0" w:color="000000"/>
              <w:right w:val="single" w:sz="4" w:space="0" w:color="000000"/>
            </w:tcBorders>
          </w:tcPr>
          <w:p w14:paraId="56DCD212" w14:textId="7D1E51C9" w:rsidR="00914440" w:rsidRPr="00F34780" w:rsidRDefault="00914440" w:rsidP="00914440"/>
        </w:tc>
        <w:tc>
          <w:tcPr>
            <w:tcW w:w="433" w:type="pct"/>
            <w:tcBorders>
              <w:top w:val="single" w:sz="4" w:space="0" w:color="000000"/>
              <w:left w:val="single" w:sz="4" w:space="0" w:color="000000"/>
              <w:bottom w:val="single" w:sz="4" w:space="0" w:color="000000"/>
              <w:right w:val="single" w:sz="4" w:space="0" w:color="000000"/>
            </w:tcBorders>
          </w:tcPr>
          <w:p w14:paraId="7073DB8C" w14:textId="4BC894B0" w:rsidR="00914440" w:rsidRPr="00F34780" w:rsidRDefault="00914440" w:rsidP="00914440">
            <w:r w:rsidRPr="00BC261A">
              <w:t>S</w:t>
            </w:r>
          </w:p>
        </w:tc>
        <w:tc>
          <w:tcPr>
            <w:tcW w:w="370" w:type="pct"/>
            <w:tcBorders>
              <w:top w:val="single" w:sz="4" w:space="0" w:color="000000"/>
              <w:left w:val="single" w:sz="4" w:space="0" w:color="000000"/>
              <w:bottom w:val="single" w:sz="4" w:space="0" w:color="000000"/>
              <w:right w:val="single" w:sz="4" w:space="0" w:color="000000"/>
            </w:tcBorders>
          </w:tcPr>
          <w:p w14:paraId="27BA6FFD" w14:textId="21AAEC6B"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36670691" w14:textId="31E7B8D7"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2973B15C" w14:textId="523E0F8F"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5667D13D" w14:textId="6F9F6DA4"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67D3018D" w14:textId="6FBAE2E5" w:rsidR="00914440" w:rsidRPr="00F34780" w:rsidRDefault="00914440" w:rsidP="00914440"/>
        </w:tc>
        <w:tc>
          <w:tcPr>
            <w:tcW w:w="321" w:type="pct"/>
            <w:tcBorders>
              <w:top w:val="single" w:sz="4" w:space="0" w:color="000000"/>
              <w:left w:val="single" w:sz="4" w:space="0" w:color="000000"/>
              <w:bottom w:val="single" w:sz="4" w:space="0" w:color="000000"/>
              <w:right w:val="single" w:sz="4" w:space="0" w:color="000000"/>
            </w:tcBorders>
          </w:tcPr>
          <w:p w14:paraId="24EF69BF" w14:textId="3355701D" w:rsidR="00914440" w:rsidRPr="00F34780" w:rsidRDefault="00914440" w:rsidP="00914440"/>
        </w:tc>
      </w:tr>
      <w:tr w:rsidR="00914440" w:rsidRPr="00F34780" w14:paraId="0C2575C7" w14:textId="77777777" w:rsidTr="00914440">
        <w:trPr>
          <w:trHeight w:val="264"/>
        </w:trPr>
        <w:tc>
          <w:tcPr>
            <w:tcW w:w="238" w:type="pct"/>
            <w:vMerge/>
            <w:tcBorders>
              <w:top w:val="nil"/>
              <w:left w:val="single" w:sz="4" w:space="0" w:color="000000"/>
              <w:bottom w:val="nil"/>
              <w:right w:val="single" w:sz="4" w:space="0" w:color="000000"/>
            </w:tcBorders>
          </w:tcPr>
          <w:p w14:paraId="369E1FA2" w14:textId="77777777" w:rsidR="00914440" w:rsidRPr="00F34780" w:rsidRDefault="00914440" w:rsidP="00914440"/>
        </w:tc>
        <w:tc>
          <w:tcPr>
            <w:tcW w:w="1075" w:type="pct"/>
            <w:vMerge w:val="restart"/>
            <w:tcBorders>
              <w:top w:val="single" w:sz="4" w:space="0" w:color="000000"/>
              <w:left w:val="single" w:sz="4" w:space="0" w:color="000000"/>
              <w:bottom w:val="single" w:sz="4" w:space="0" w:color="000000"/>
              <w:right w:val="single" w:sz="4" w:space="0" w:color="000000"/>
            </w:tcBorders>
          </w:tcPr>
          <w:p w14:paraId="6B3063C3" w14:textId="77777777" w:rsidR="00914440" w:rsidRPr="00F34780" w:rsidRDefault="00914440" w:rsidP="00914440">
            <w:r w:rsidRPr="00F34780">
              <w:rPr>
                <w:b/>
              </w:rPr>
              <w:t xml:space="preserve"> </w:t>
            </w:r>
          </w:p>
          <w:p w14:paraId="3A702ED8" w14:textId="77777777" w:rsidR="00914440" w:rsidRPr="00F34780" w:rsidRDefault="00914440" w:rsidP="00914440">
            <w:r w:rsidRPr="00F34780">
              <w:rPr>
                <w:b/>
              </w:rPr>
              <w:t xml:space="preserve">Intellectual Skills </w:t>
            </w:r>
          </w:p>
        </w:tc>
        <w:tc>
          <w:tcPr>
            <w:tcW w:w="380" w:type="pct"/>
            <w:tcBorders>
              <w:top w:val="single" w:sz="4" w:space="0" w:color="000000"/>
              <w:left w:val="single" w:sz="4" w:space="0" w:color="000000"/>
              <w:bottom w:val="single" w:sz="4" w:space="0" w:color="000000"/>
              <w:right w:val="single" w:sz="4" w:space="0" w:color="000000"/>
            </w:tcBorders>
          </w:tcPr>
          <w:p w14:paraId="7CC1E9CF" w14:textId="77777777" w:rsidR="00914440" w:rsidRPr="00F34780" w:rsidRDefault="00914440" w:rsidP="00914440">
            <w:r w:rsidRPr="00F34780">
              <w:t xml:space="preserve">B1 </w:t>
            </w:r>
          </w:p>
        </w:tc>
        <w:tc>
          <w:tcPr>
            <w:tcW w:w="433" w:type="pct"/>
            <w:tcBorders>
              <w:top w:val="single" w:sz="4" w:space="0" w:color="000000"/>
              <w:left w:val="single" w:sz="4" w:space="0" w:color="000000"/>
              <w:bottom w:val="single" w:sz="4" w:space="0" w:color="000000"/>
              <w:right w:val="single" w:sz="4" w:space="0" w:color="000000"/>
            </w:tcBorders>
          </w:tcPr>
          <w:p w14:paraId="3633A622" w14:textId="5956A592"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76792A9C" w14:textId="47A2BB61"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21648EB8" w14:textId="5EB94822"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29C3FFFD" w14:textId="0AE7DC2E"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5F4049E6" w14:textId="2D397952"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405FF736" w14:textId="0F216F25"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3C9BB9B8" w14:textId="3AC26907"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3D309F49" w14:textId="4A38DBAE"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0D5B8C63" w14:textId="78B39287" w:rsidR="00914440" w:rsidRPr="00F34780" w:rsidRDefault="00914440" w:rsidP="00914440">
            <w:r w:rsidRPr="004334A3">
              <w:t>S</w:t>
            </w:r>
          </w:p>
        </w:tc>
      </w:tr>
      <w:tr w:rsidR="00914440" w:rsidRPr="00F34780" w14:paraId="2BF4DCE5" w14:textId="77777777" w:rsidTr="00914440">
        <w:trPr>
          <w:trHeight w:val="262"/>
        </w:trPr>
        <w:tc>
          <w:tcPr>
            <w:tcW w:w="238" w:type="pct"/>
            <w:vMerge/>
            <w:tcBorders>
              <w:top w:val="nil"/>
              <w:left w:val="single" w:sz="4" w:space="0" w:color="000000"/>
              <w:bottom w:val="nil"/>
              <w:right w:val="single" w:sz="4" w:space="0" w:color="000000"/>
            </w:tcBorders>
          </w:tcPr>
          <w:p w14:paraId="14241588"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475ACBC3"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0147CB04" w14:textId="77777777" w:rsidR="00914440" w:rsidRPr="00F34780" w:rsidRDefault="00914440" w:rsidP="00914440">
            <w:r w:rsidRPr="00F34780">
              <w:t xml:space="preserve">B2 </w:t>
            </w:r>
          </w:p>
        </w:tc>
        <w:tc>
          <w:tcPr>
            <w:tcW w:w="433" w:type="pct"/>
            <w:tcBorders>
              <w:top w:val="single" w:sz="4" w:space="0" w:color="000000"/>
              <w:left w:val="single" w:sz="4" w:space="0" w:color="000000"/>
              <w:bottom w:val="single" w:sz="4" w:space="0" w:color="000000"/>
              <w:right w:val="single" w:sz="4" w:space="0" w:color="000000"/>
            </w:tcBorders>
          </w:tcPr>
          <w:p w14:paraId="3A43FD65" w14:textId="58968D82"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5D5CD439" w14:textId="6ED8C04B"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4D466D6A" w14:textId="7EC45D56"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21E06C21" w14:textId="3CDDA43A"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39A0E1B1" w14:textId="62C02EC2"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6BFF0383" w14:textId="075474C1"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3136ABFB" w14:textId="016135AC"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19708B89" w14:textId="67F84AC2"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0DA5C7F6" w14:textId="29FD3BB5" w:rsidR="00914440" w:rsidRPr="00F34780" w:rsidRDefault="00914440" w:rsidP="00914440">
            <w:r w:rsidRPr="004334A3">
              <w:t>S</w:t>
            </w:r>
          </w:p>
        </w:tc>
      </w:tr>
      <w:tr w:rsidR="00914440" w:rsidRPr="00F34780" w14:paraId="3FB16696" w14:textId="77777777" w:rsidTr="00914440">
        <w:trPr>
          <w:trHeight w:val="262"/>
        </w:trPr>
        <w:tc>
          <w:tcPr>
            <w:tcW w:w="238" w:type="pct"/>
            <w:vMerge/>
            <w:tcBorders>
              <w:top w:val="nil"/>
              <w:left w:val="single" w:sz="4" w:space="0" w:color="000000"/>
              <w:bottom w:val="nil"/>
              <w:right w:val="single" w:sz="4" w:space="0" w:color="000000"/>
            </w:tcBorders>
          </w:tcPr>
          <w:p w14:paraId="6BCAFD54"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65656BEF"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7EEAA9BB" w14:textId="77777777" w:rsidR="00914440" w:rsidRPr="00F34780" w:rsidRDefault="00914440" w:rsidP="00914440">
            <w:r w:rsidRPr="00F34780">
              <w:t xml:space="preserve">B3 </w:t>
            </w:r>
          </w:p>
        </w:tc>
        <w:tc>
          <w:tcPr>
            <w:tcW w:w="433" w:type="pct"/>
            <w:tcBorders>
              <w:top w:val="single" w:sz="4" w:space="0" w:color="000000"/>
              <w:left w:val="single" w:sz="4" w:space="0" w:color="000000"/>
              <w:bottom w:val="single" w:sz="4" w:space="0" w:color="000000"/>
              <w:right w:val="single" w:sz="4" w:space="0" w:color="000000"/>
            </w:tcBorders>
          </w:tcPr>
          <w:p w14:paraId="0B7E5915" w14:textId="2D7448EA"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092C2EB5" w14:textId="5919FFD6"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7F089271" w14:textId="2ED105F4"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06E6FE34" w14:textId="6E590E24"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66B2BBD3" w14:textId="7171D55C"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71DC6A90" w14:textId="4D50CF38"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2FF0F925" w14:textId="139DB525"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4A92CA65" w14:textId="5D2011DC"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7C6B693E" w14:textId="579A110E" w:rsidR="00914440" w:rsidRPr="00F34780" w:rsidRDefault="00914440" w:rsidP="00914440">
            <w:r w:rsidRPr="004334A3">
              <w:t>S</w:t>
            </w:r>
          </w:p>
        </w:tc>
      </w:tr>
      <w:tr w:rsidR="00914440" w:rsidRPr="00F34780" w14:paraId="4E066FBC" w14:textId="77777777" w:rsidTr="00914440">
        <w:trPr>
          <w:trHeight w:val="264"/>
        </w:trPr>
        <w:tc>
          <w:tcPr>
            <w:tcW w:w="238" w:type="pct"/>
            <w:vMerge/>
            <w:tcBorders>
              <w:top w:val="nil"/>
              <w:left w:val="single" w:sz="4" w:space="0" w:color="000000"/>
              <w:bottom w:val="nil"/>
              <w:right w:val="single" w:sz="4" w:space="0" w:color="000000"/>
            </w:tcBorders>
          </w:tcPr>
          <w:p w14:paraId="13B95419"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47DC011F"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5E23EB62" w14:textId="77777777" w:rsidR="00914440" w:rsidRPr="00F34780" w:rsidRDefault="00914440" w:rsidP="00914440">
            <w:r w:rsidRPr="00F34780">
              <w:t xml:space="preserve">B4 </w:t>
            </w:r>
          </w:p>
        </w:tc>
        <w:tc>
          <w:tcPr>
            <w:tcW w:w="433" w:type="pct"/>
            <w:tcBorders>
              <w:top w:val="single" w:sz="4" w:space="0" w:color="000000"/>
              <w:left w:val="single" w:sz="4" w:space="0" w:color="000000"/>
              <w:bottom w:val="single" w:sz="4" w:space="0" w:color="000000"/>
              <w:right w:val="single" w:sz="4" w:space="0" w:color="000000"/>
            </w:tcBorders>
          </w:tcPr>
          <w:p w14:paraId="230A08BD" w14:textId="55E34D40"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52FDF0FB" w14:textId="0C75E224"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7312C178" w14:textId="1D5AE95A"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31951533" w14:textId="7C99BDDB"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3F5B2210" w14:textId="731B1E9C"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2636A62B" w14:textId="65A13CA0"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199177BF" w14:textId="08CD2136"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7CAB8FBB" w14:textId="457D633F"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5CB605B9" w14:textId="5F75BD18" w:rsidR="00914440" w:rsidRPr="00F34780" w:rsidRDefault="00914440" w:rsidP="00914440">
            <w:r w:rsidRPr="004334A3">
              <w:t>S</w:t>
            </w:r>
          </w:p>
        </w:tc>
      </w:tr>
      <w:tr w:rsidR="00914440" w:rsidRPr="00F34780" w14:paraId="1F70E3E4" w14:textId="77777777" w:rsidTr="00914440">
        <w:trPr>
          <w:trHeight w:val="262"/>
        </w:trPr>
        <w:tc>
          <w:tcPr>
            <w:tcW w:w="238" w:type="pct"/>
            <w:vMerge/>
            <w:tcBorders>
              <w:top w:val="nil"/>
              <w:left w:val="single" w:sz="4" w:space="0" w:color="000000"/>
              <w:bottom w:val="nil"/>
              <w:right w:val="single" w:sz="4" w:space="0" w:color="000000"/>
            </w:tcBorders>
          </w:tcPr>
          <w:p w14:paraId="67F95DDB"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64927D3D"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62DB6F77" w14:textId="77777777" w:rsidR="00914440" w:rsidRPr="00F34780" w:rsidRDefault="00914440" w:rsidP="00914440">
            <w:r w:rsidRPr="00F34780">
              <w:t xml:space="preserve">B5 </w:t>
            </w:r>
          </w:p>
        </w:tc>
        <w:tc>
          <w:tcPr>
            <w:tcW w:w="433" w:type="pct"/>
            <w:tcBorders>
              <w:top w:val="single" w:sz="4" w:space="0" w:color="000000"/>
              <w:left w:val="single" w:sz="4" w:space="0" w:color="000000"/>
              <w:bottom w:val="single" w:sz="4" w:space="0" w:color="000000"/>
              <w:right w:val="single" w:sz="4" w:space="0" w:color="000000"/>
            </w:tcBorders>
          </w:tcPr>
          <w:p w14:paraId="17500E10" w14:textId="7A33BBAE"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75382984" w14:textId="10201294"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069DA584" w14:textId="5B72843F"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68E37678" w14:textId="1D2ADE02"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7944B84D" w14:textId="211F1EDA"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5C5F5297" w14:textId="0BA56BEB"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4FF044FE" w14:textId="024FD545"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4F93B1D1" w14:textId="42063461"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70198E31" w14:textId="44020E9F" w:rsidR="00914440" w:rsidRPr="00F34780" w:rsidRDefault="00914440" w:rsidP="00914440">
            <w:r w:rsidRPr="004334A3">
              <w:t>S</w:t>
            </w:r>
          </w:p>
        </w:tc>
      </w:tr>
      <w:tr w:rsidR="00914440" w:rsidRPr="00F34780" w14:paraId="24601FD5" w14:textId="77777777" w:rsidTr="00914440">
        <w:trPr>
          <w:trHeight w:val="264"/>
        </w:trPr>
        <w:tc>
          <w:tcPr>
            <w:tcW w:w="238" w:type="pct"/>
            <w:vMerge/>
            <w:tcBorders>
              <w:top w:val="nil"/>
              <w:left w:val="single" w:sz="4" w:space="0" w:color="000000"/>
              <w:bottom w:val="nil"/>
              <w:right w:val="single" w:sz="4" w:space="0" w:color="000000"/>
            </w:tcBorders>
          </w:tcPr>
          <w:p w14:paraId="48E35F7E"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55D3516B"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26E75E40" w14:textId="77777777" w:rsidR="00914440" w:rsidRPr="00F34780" w:rsidRDefault="00914440" w:rsidP="00914440">
            <w:r w:rsidRPr="00F34780">
              <w:t xml:space="preserve">B6 </w:t>
            </w:r>
          </w:p>
        </w:tc>
        <w:tc>
          <w:tcPr>
            <w:tcW w:w="433" w:type="pct"/>
            <w:tcBorders>
              <w:top w:val="single" w:sz="4" w:space="0" w:color="000000"/>
              <w:left w:val="single" w:sz="4" w:space="0" w:color="000000"/>
              <w:bottom w:val="single" w:sz="4" w:space="0" w:color="000000"/>
              <w:right w:val="single" w:sz="4" w:space="0" w:color="000000"/>
            </w:tcBorders>
          </w:tcPr>
          <w:p w14:paraId="151771B4" w14:textId="6A525658"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3F71BF90" w14:textId="69609287"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09CEC17F" w14:textId="1616D1AF"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5BE1D1DE" w14:textId="1004D4E5"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013D1C5A" w14:textId="14BCBA0E"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20754EFC" w14:textId="326AD8EB"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4F63EC6B" w14:textId="078740B8"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4771A62A" w14:textId="39233C87"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6E0080F5" w14:textId="45067D65" w:rsidR="00914440" w:rsidRPr="00F34780" w:rsidRDefault="00914440" w:rsidP="00914440">
            <w:r w:rsidRPr="004334A3">
              <w:t>S</w:t>
            </w:r>
          </w:p>
        </w:tc>
      </w:tr>
      <w:tr w:rsidR="00914440" w:rsidRPr="00F34780" w14:paraId="7D6D7F25" w14:textId="77777777" w:rsidTr="00914440">
        <w:trPr>
          <w:trHeight w:val="262"/>
        </w:trPr>
        <w:tc>
          <w:tcPr>
            <w:tcW w:w="238" w:type="pct"/>
            <w:vMerge/>
            <w:tcBorders>
              <w:top w:val="nil"/>
              <w:left w:val="single" w:sz="4" w:space="0" w:color="000000"/>
              <w:bottom w:val="nil"/>
              <w:right w:val="single" w:sz="4" w:space="0" w:color="000000"/>
            </w:tcBorders>
          </w:tcPr>
          <w:p w14:paraId="16B1E65A" w14:textId="77777777" w:rsidR="00914440" w:rsidRPr="00F34780" w:rsidRDefault="00914440" w:rsidP="00914440"/>
        </w:tc>
        <w:tc>
          <w:tcPr>
            <w:tcW w:w="1075" w:type="pct"/>
            <w:vMerge/>
            <w:tcBorders>
              <w:top w:val="nil"/>
              <w:left w:val="single" w:sz="4" w:space="0" w:color="000000"/>
              <w:bottom w:val="single" w:sz="4" w:space="0" w:color="000000"/>
              <w:right w:val="single" w:sz="4" w:space="0" w:color="000000"/>
            </w:tcBorders>
          </w:tcPr>
          <w:p w14:paraId="41DED879"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1D236244" w14:textId="77777777" w:rsidR="00914440" w:rsidRPr="00F34780" w:rsidRDefault="00914440" w:rsidP="00914440">
            <w:r w:rsidRPr="00F34780">
              <w:t xml:space="preserve">B7 </w:t>
            </w:r>
          </w:p>
        </w:tc>
        <w:tc>
          <w:tcPr>
            <w:tcW w:w="433" w:type="pct"/>
            <w:tcBorders>
              <w:top w:val="single" w:sz="4" w:space="0" w:color="000000"/>
              <w:left w:val="single" w:sz="4" w:space="0" w:color="000000"/>
              <w:bottom w:val="single" w:sz="4" w:space="0" w:color="000000"/>
              <w:right w:val="single" w:sz="4" w:space="0" w:color="000000"/>
            </w:tcBorders>
          </w:tcPr>
          <w:p w14:paraId="717D890A" w14:textId="41CF62B4"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77FF49A1" w14:textId="5A53C165" w:rsidR="00914440" w:rsidRPr="00F34780" w:rsidRDefault="00914440" w:rsidP="00914440">
            <w:r w:rsidRPr="004334A3">
              <w:t>S</w:t>
            </w:r>
          </w:p>
        </w:tc>
        <w:tc>
          <w:tcPr>
            <w:tcW w:w="433" w:type="pct"/>
            <w:tcBorders>
              <w:top w:val="single" w:sz="4" w:space="0" w:color="000000"/>
              <w:left w:val="single" w:sz="4" w:space="0" w:color="000000"/>
              <w:bottom w:val="single" w:sz="4" w:space="0" w:color="000000"/>
              <w:right w:val="single" w:sz="4" w:space="0" w:color="000000"/>
            </w:tcBorders>
          </w:tcPr>
          <w:p w14:paraId="17B88F37" w14:textId="60B73DF3" w:rsidR="00914440" w:rsidRPr="00F34780" w:rsidRDefault="00914440" w:rsidP="00914440">
            <w:r w:rsidRPr="004334A3">
              <w:t>S</w:t>
            </w:r>
          </w:p>
        </w:tc>
        <w:tc>
          <w:tcPr>
            <w:tcW w:w="370" w:type="pct"/>
            <w:tcBorders>
              <w:top w:val="single" w:sz="4" w:space="0" w:color="000000"/>
              <w:left w:val="single" w:sz="4" w:space="0" w:color="000000"/>
              <w:bottom w:val="single" w:sz="4" w:space="0" w:color="000000"/>
              <w:right w:val="single" w:sz="4" w:space="0" w:color="000000"/>
            </w:tcBorders>
          </w:tcPr>
          <w:p w14:paraId="1E5AEFD9" w14:textId="487A1EC3" w:rsidR="00914440" w:rsidRPr="00F34780" w:rsidRDefault="00914440" w:rsidP="00914440">
            <w:r w:rsidRPr="004334A3">
              <w:t>S</w:t>
            </w:r>
          </w:p>
        </w:tc>
        <w:tc>
          <w:tcPr>
            <w:tcW w:w="308" w:type="pct"/>
            <w:tcBorders>
              <w:top w:val="single" w:sz="4" w:space="0" w:color="000000"/>
              <w:left w:val="single" w:sz="4" w:space="0" w:color="000000"/>
              <w:bottom w:val="single" w:sz="4" w:space="0" w:color="000000"/>
              <w:right w:val="single" w:sz="4" w:space="0" w:color="000000"/>
            </w:tcBorders>
          </w:tcPr>
          <w:p w14:paraId="21B01A85" w14:textId="04FFCF5A" w:rsidR="00914440" w:rsidRPr="00F34780" w:rsidRDefault="00914440" w:rsidP="00914440">
            <w:r w:rsidRPr="004334A3">
              <w:t>S</w:t>
            </w:r>
          </w:p>
        </w:tc>
        <w:tc>
          <w:tcPr>
            <w:tcW w:w="314" w:type="pct"/>
            <w:tcBorders>
              <w:top w:val="single" w:sz="4" w:space="0" w:color="000000"/>
              <w:left w:val="single" w:sz="4" w:space="0" w:color="000000"/>
              <w:bottom w:val="single" w:sz="4" w:space="0" w:color="000000"/>
              <w:right w:val="single" w:sz="4" w:space="0" w:color="000000"/>
            </w:tcBorders>
          </w:tcPr>
          <w:p w14:paraId="7BF62D1D" w14:textId="3C80F8E5" w:rsidR="00914440" w:rsidRPr="00F34780" w:rsidRDefault="00914440" w:rsidP="00914440">
            <w:r w:rsidRPr="004334A3">
              <w:t>S</w:t>
            </w:r>
          </w:p>
        </w:tc>
        <w:tc>
          <w:tcPr>
            <w:tcW w:w="323" w:type="pct"/>
            <w:tcBorders>
              <w:top w:val="single" w:sz="4" w:space="0" w:color="000000"/>
              <w:left w:val="single" w:sz="4" w:space="0" w:color="000000"/>
              <w:bottom w:val="single" w:sz="4" w:space="0" w:color="000000"/>
              <w:right w:val="single" w:sz="4" w:space="0" w:color="000000"/>
            </w:tcBorders>
          </w:tcPr>
          <w:p w14:paraId="2E2DB8B5" w14:textId="7941AA6B" w:rsidR="00914440" w:rsidRPr="00F34780" w:rsidRDefault="00914440" w:rsidP="00914440">
            <w:r w:rsidRPr="004334A3">
              <w:t>S</w:t>
            </w:r>
          </w:p>
        </w:tc>
        <w:tc>
          <w:tcPr>
            <w:tcW w:w="372" w:type="pct"/>
            <w:tcBorders>
              <w:top w:val="single" w:sz="4" w:space="0" w:color="000000"/>
              <w:left w:val="single" w:sz="4" w:space="0" w:color="000000"/>
              <w:bottom w:val="single" w:sz="4" w:space="0" w:color="000000"/>
              <w:right w:val="single" w:sz="4" w:space="0" w:color="000000"/>
            </w:tcBorders>
          </w:tcPr>
          <w:p w14:paraId="2B13C54E" w14:textId="037762E7" w:rsidR="00914440" w:rsidRPr="00F34780" w:rsidRDefault="00914440" w:rsidP="00914440">
            <w:r w:rsidRPr="004334A3">
              <w:t>S</w:t>
            </w:r>
          </w:p>
        </w:tc>
        <w:tc>
          <w:tcPr>
            <w:tcW w:w="321" w:type="pct"/>
            <w:tcBorders>
              <w:top w:val="single" w:sz="4" w:space="0" w:color="000000"/>
              <w:left w:val="single" w:sz="4" w:space="0" w:color="000000"/>
              <w:bottom w:val="single" w:sz="4" w:space="0" w:color="000000"/>
              <w:right w:val="single" w:sz="4" w:space="0" w:color="000000"/>
            </w:tcBorders>
          </w:tcPr>
          <w:p w14:paraId="30851B1A" w14:textId="58F87C64" w:rsidR="00914440" w:rsidRPr="00F34780" w:rsidRDefault="00914440" w:rsidP="00914440">
            <w:r w:rsidRPr="004334A3">
              <w:t>S</w:t>
            </w:r>
          </w:p>
        </w:tc>
      </w:tr>
      <w:tr w:rsidR="00F34780" w:rsidRPr="00F34780" w14:paraId="4EEFB89A" w14:textId="77777777" w:rsidTr="00914440">
        <w:trPr>
          <w:trHeight w:val="262"/>
        </w:trPr>
        <w:tc>
          <w:tcPr>
            <w:tcW w:w="238" w:type="pct"/>
            <w:vMerge/>
            <w:tcBorders>
              <w:top w:val="nil"/>
              <w:left w:val="single" w:sz="4" w:space="0" w:color="000000"/>
              <w:bottom w:val="nil"/>
              <w:right w:val="single" w:sz="4" w:space="0" w:color="000000"/>
            </w:tcBorders>
          </w:tcPr>
          <w:p w14:paraId="6CB3B250" w14:textId="77777777" w:rsidR="00F34780" w:rsidRPr="00F34780" w:rsidRDefault="00F34780" w:rsidP="00F34780"/>
        </w:tc>
        <w:tc>
          <w:tcPr>
            <w:tcW w:w="1075" w:type="pct"/>
            <w:tcBorders>
              <w:top w:val="single" w:sz="4" w:space="0" w:color="000000"/>
              <w:left w:val="single" w:sz="4" w:space="0" w:color="000000"/>
              <w:bottom w:val="single" w:sz="4" w:space="0" w:color="000000"/>
              <w:right w:val="single" w:sz="4" w:space="0" w:color="000000"/>
            </w:tcBorders>
          </w:tcPr>
          <w:p w14:paraId="44CC9B47" w14:textId="77777777" w:rsidR="00F34780" w:rsidRPr="00F34780" w:rsidRDefault="00F34780" w:rsidP="00F34780">
            <w:r w:rsidRPr="00F34780">
              <w:rPr>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786DC224" w14:textId="77777777" w:rsidR="00F34780" w:rsidRPr="00F34780" w:rsidRDefault="00F34780" w:rsidP="00F34780">
            <w:r w:rsidRPr="00F34780">
              <w:t xml:space="preserve">B8 </w:t>
            </w:r>
          </w:p>
        </w:tc>
        <w:tc>
          <w:tcPr>
            <w:tcW w:w="433" w:type="pct"/>
            <w:tcBorders>
              <w:top w:val="single" w:sz="4" w:space="0" w:color="000000"/>
              <w:left w:val="single" w:sz="4" w:space="0" w:color="000000"/>
              <w:bottom w:val="single" w:sz="4" w:space="0" w:color="000000"/>
              <w:right w:val="single" w:sz="4" w:space="0" w:color="000000"/>
            </w:tcBorders>
          </w:tcPr>
          <w:p w14:paraId="25BDC6A2" w14:textId="1DBFC07A" w:rsidR="00F34780" w:rsidRPr="00F34780" w:rsidRDefault="00F34780" w:rsidP="00F34780"/>
        </w:tc>
        <w:tc>
          <w:tcPr>
            <w:tcW w:w="433" w:type="pct"/>
            <w:tcBorders>
              <w:top w:val="single" w:sz="4" w:space="0" w:color="000000"/>
              <w:left w:val="single" w:sz="4" w:space="0" w:color="000000"/>
              <w:bottom w:val="single" w:sz="4" w:space="0" w:color="000000"/>
              <w:right w:val="single" w:sz="4" w:space="0" w:color="000000"/>
            </w:tcBorders>
          </w:tcPr>
          <w:p w14:paraId="7C79E986" w14:textId="4CE58F85" w:rsidR="00F34780" w:rsidRPr="00F34780" w:rsidRDefault="00F34780" w:rsidP="00F34780"/>
        </w:tc>
        <w:tc>
          <w:tcPr>
            <w:tcW w:w="433" w:type="pct"/>
            <w:tcBorders>
              <w:top w:val="single" w:sz="4" w:space="0" w:color="000000"/>
              <w:left w:val="single" w:sz="4" w:space="0" w:color="000000"/>
              <w:bottom w:val="single" w:sz="4" w:space="0" w:color="000000"/>
              <w:right w:val="single" w:sz="4" w:space="0" w:color="000000"/>
            </w:tcBorders>
          </w:tcPr>
          <w:p w14:paraId="6C00AE1E" w14:textId="543A9BC1" w:rsidR="00F34780" w:rsidRPr="00F34780" w:rsidRDefault="00914440" w:rsidP="00F34780">
            <w:r>
              <w:t>S</w:t>
            </w:r>
          </w:p>
        </w:tc>
        <w:tc>
          <w:tcPr>
            <w:tcW w:w="370" w:type="pct"/>
            <w:tcBorders>
              <w:top w:val="single" w:sz="4" w:space="0" w:color="000000"/>
              <w:left w:val="single" w:sz="4" w:space="0" w:color="000000"/>
              <w:bottom w:val="single" w:sz="4" w:space="0" w:color="000000"/>
              <w:right w:val="single" w:sz="4" w:space="0" w:color="000000"/>
            </w:tcBorders>
          </w:tcPr>
          <w:p w14:paraId="7124993A" w14:textId="3ABBB536" w:rsidR="00F34780" w:rsidRPr="00F34780" w:rsidRDefault="00F34780" w:rsidP="00F34780"/>
        </w:tc>
        <w:tc>
          <w:tcPr>
            <w:tcW w:w="308" w:type="pct"/>
            <w:tcBorders>
              <w:top w:val="single" w:sz="4" w:space="0" w:color="000000"/>
              <w:left w:val="single" w:sz="4" w:space="0" w:color="000000"/>
              <w:bottom w:val="single" w:sz="4" w:space="0" w:color="000000"/>
              <w:right w:val="single" w:sz="4" w:space="0" w:color="000000"/>
            </w:tcBorders>
          </w:tcPr>
          <w:p w14:paraId="2417284E" w14:textId="7095B7DE" w:rsidR="00F34780" w:rsidRPr="00F34780" w:rsidRDefault="00F34780" w:rsidP="00F34780"/>
        </w:tc>
        <w:tc>
          <w:tcPr>
            <w:tcW w:w="314" w:type="pct"/>
            <w:tcBorders>
              <w:top w:val="single" w:sz="4" w:space="0" w:color="000000"/>
              <w:left w:val="single" w:sz="4" w:space="0" w:color="000000"/>
              <w:bottom w:val="single" w:sz="4" w:space="0" w:color="000000"/>
              <w:right w:val="single" w:sz="4" w:space="0" w:color="000000"/>
            </w:tcBorders>
          </w:tcPr>
          <w:p w14:paraId="2771F0E9" w14:textId="384956DA" w:rsidR="00F34780" w:rsidRPr="00F34780" w:rsidRDefault="00F34780" w:rsidP="00F34780"/>
        </w:tc>
        <w:tc>
          <w:tcPr>
            <w:tcW w:w="323" w:type="pct"/>
            <w:tcBorders>
              <w:top w:val="single" w:sz="4" w:space="0" w:color="000000"/>
              <w:left w:val="single" w:sz="4" w:space="0" w:color="000000"/>
              <w:bottom w:val="single" w:sz="4" w:space="0" w:color="000000"/>
              <w:right w:val="single" w:sz="4" w:space="0" w:color="000000"/>
            </w:tcBorders>
          </w:tcPr>
          <w:p w14:paraId="5933D370" w14:textId="0CE49589" w:rsidR="00F34780" w:rsidRPr="00F34780" w:rsidRDefault="00F34780" w:rsidP="00F34780"/>
        </w:tc>
        <w:tc>
          <w:tcPr>
            <w:tcW w:w="372" w:type="pct"/>
            <w:tcBorders>
              <w:top w:val="single" w:sz="4" w:space="0" w:color="000000"/>
              <w:left w:val="single" w:sz="4" w:space="0" w:color="000000"/>
              <w:bottom w:val="single" w:sz="4" w:space="0" w:color="000000"/>
              <w:right w:val="single" w:sz="4" w:space="0" w:color="000000"/>
            </w:tcBorders>
          </w:tcPr>
          <w:p w14:paraId="344363C1" w14:textId="7BF54EFF" w:rsidR="00F34780" w:rsidRPr="00F34780" w:rsidRDefault="00F34780" w:rsidP="00F34780"/>
        </w:tc>
        <w:tc>
          <w:tcPr>
            <w:tcW w:w="321" w:type="pct"/>
            <w:tcBorders>
              <w:top w:val="single" w:sz="4" w:space="0" w:color="000000"/>
              <w:left w:val="single" w:sz="4" w:space="0" w:color="000000"/>
              <w:bottom w:val="single" w:sz="4" w:space="0" w:color="000000"/>
              <w:right w:val="single" w:sz="4" w:space="0" w:color="000000"/>
            </w:tcBorders>
          </w:tcPr>
          <w:p w14:paraId="1856A474" w14:textId="17824748" w:rsidR="00F34780" w:rsidRPr="00F34780" w:rsidRDefault="00F34780" w:rsidP="00F34780"/>
        </w:tc>
      </w:tr>
      <w:tr w:rsidR="00914440" w:rsidRPr="00F34780" w14:paraId="3E87A54B" w14:textId="77777777" w:rsidTr="00914440">
        <w:trPr>
          <w:trHeight w:val="265"/>
        </w:trPr>
        <w:tc>
          <w:tcPr>
            <w:tcW w:w="238" w:type="pct"/>
            <w:vMerge/>
            <w:tcBorders>
              <w:top w:val="nil"/>
              <w:left w:val="single" w:sz="4" w:space="0" w:color="000000"/>
              <w:bottom w:val="nil"/>
              <w:right w:val="single" w:sz="4" w:space="0" w:color="000000"/>
            </w:tcBorders>
          </w:tcPr>
          <w:p w14:paraId="5D89CA34" w14:textId="77777777" w:rsidR="00914440" w:rsidRPr="00F34780" w:rsidRDefault="00914440" w:rsidP="00914440"/>
        </w:tc>
        <w:tc>
          <w:tcPr>
            <w:tcW w:w="1075" w:type="pct"/>
            <w:vMerge w:val="restart"/>
            <w:tcBorders>
              <w:top w:val="single" w:sz="4" w:space="0" w:color="000000"/>
              <w:left w:val="single" w:sz="4" w:space="0" w:color="000000"/>
              <w:bottom w:val="single" w:sz="4" w:space="0" w:color="000000"/>
              <w:right w:val="single" w:sz="4" w:space="0" w:color="000000"/>
            </w:tcBorders>
          </w:tcPr>
          <w:p w14:paraId="0A1F1A11" w14:textId="77777777" w:rsidR="00914440" w:rsidRPr="00F34780" w:rsidRDefault="00914440" w:rsidP="00914440">
            <w:r w:rsidRPr="00F34780">
              <w:rPr>
                <w:b/>
              </w:rPr>
              <w:t xml:space="preserve"> </w:t>
            </w:r>
          </w:p>
          <w:p w14:paraId="6637A43D" w14:textId="77777777" w:rsidR="00914440" w:rsidRPr="00F34780" w:rsidRDefault="00914440" w:rsidP="00914440">
            <w:r w:rsidRPr="00F34780">
              <w:rPr>
                <w:b/>
              </w:rPr>
              <w:t xml:space="preserve">Practical Skills </w:t>
            </w:r>
          </w:p>
        </w:tc>
        <w:tc>
          <w:tcPr>
            <w:tcW w:w="380" w:type="pct"/>
            <w:tcBorders>
              <w:top w:val="single" w:sz="4" w:space="0" w:color="000000"/>
              <w:left w:val="single" w:sz="4" w:space="0" w:color="000000"/>
              <w:bottom w:val="single" w:sz="4" w:space="0" w:color="000000"/>
              <w:right w:val="single" w:sz="4" w:space="0" w:color="000000"/>
            </w:tcBorders>
          </w:tcPr>
          <w:p w14:paraId="7FA49C7C" w14:textId="77777777" w:rsidR="00914440" w:rsidRPr="00F34780" w:rsidRDefault="00914440" w:rsidP="00914440">
            <w:r w:rsidRPr="00F34780">
              <w:t xml:space="preserve">C1 </w:t>
            </w:r>
          </w:p>
        </w:tc>
        <w:tc>
          <w:tcPr>
            <w:tcW w:w="433" w:type="pct"/>
            <w:tcBorders>
              <w:top w:val="single" w:sz="4" w:space="0" w:color="000000"/>
              <w:left w:val="single" w:sz="4" w:space="0" w:color="000000"/>
              <w:bottom w:val="single" w:sz="4" w:space="0" w:color="000000"/>
              <w:right w:val="single" w:sz="4" w:space="0" w:color="000000"/>
            </w:tcBorders>
          </w:tcPr>
          <w:p w14:paraId="69144990" w14:textId="32B4ED57"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4A5717B7" w14:textId="0357E7F6"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0A35B1BB" w14:textId="33C78EEE"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48F01C23" w14:textId="1CD78DC2"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3E745650" w14:textId="63F72F1E"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10200E9C" w14:textId="6185C583"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38DD3E74" w14:textId="4D0F5D94"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1AB1C26F" w14:textId="3C3A6127"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307CCB15" w14:textId="1E7A9EF8" w:rsidR="00914440" w:rsidRPr="00F34780" w:rsidRDefault="00914440" w:rsidP="00914440"/>
        </w:tc>
      </w:tr>
      <w:tr w:rsidR="00914440" w:rsidRPr="00F34780" w14:paraId="1BA8B7C2" w14:textId="77777777" w:rsidTr="00914440">
        <w:trPr>
          <w:trHeight w:val="262"/>
        </w:trPr>
        <w:tc>
          <w:tcPr>
            <w:tcW w:w="238" w:type="pct"/>
            <w:vMerge/>
            <w:tcBorders>
              <w:top w:val="nil"/>
              <w:left w:val="single" w:sz="4" w:space="0" w:color="000000"/>
              <w:bottom w:val="nil"/>
              <w:right w:val="single" w:sz="4" w:space="0" w:color="000000"/>
            </w:tcBorders>
          </w:tcPr>
          <w:p w14:paraId="74DCFEB7"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5D24B5D4"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64606FE3" w14:textId="77777777" w:rsidR="00914440" w:rsidRPr="00F34780" w:rsidRDefault="00914440" w:rsidP="00914440">
            <w:r w:rsidRPr="00F34780">
              <w:t xml:space="preserve">C2 </w:t>
            </w:r>
          </w:p>
        </w:tc>
        <w:tc>
          <w:tcPr>
            <w:tcW w:w="433" w:type="pct"/>
            <w:tcBorders>
              <w:top w:val="single" w:sz="4" w:space="0" w:color="000000"/>
              <w:left w:val="single" w:sz="4" w:space="0" w:color="000000"/>
              <w:bottom w:val="single" w:sz="4" w:space="0" w:color="000000"/>
              <w:right w:val="single" w:sz="4" w:space="0" w:color="000000"/>
            </w:tcBorders>
          </w:tcPr>
          <w:p w14:paraId="62B14A8E" w14:textId="023887D7"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4686036D" w14:textId="3870E45F"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1E3E3E46" w14:textId="19961306"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54E7B674" w14:textId="27EA4086"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584F74BA" w14:textId="34AB3A59"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7B3DF5AF" w14:textId="296577A2"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13072CEB" w14:textId="1466089F"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1552EE0B" w14:textId="77F0C5D4"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2982D817" w14:textId="6131424B" w:rsidR="00914440" w:rsidRPr="00F34780" w:rsidRDefault="00914440" w:rsidP="00914440"/>
        </w:tc>
      </w:tr>
      <w:tr w:rsidR="00914440" w:rsidRPr="00F34780" w14:paraId="4DE317C4" w14:textId="77777777" w:rsidTr="00914440">
        <w:trPr>
          <w:trHeight w:val="262"/>
        </w:trPr>
        <w:tc>
          <w:tcPr>
            <w:tcW w:w="238" w:type="pct"/>
            <w:vMerge/>
            <w:tcBorders>
              <w:top w:val="nil"/>
              <w:left w:val="single" w:sz="4" w:space="0" w:color="000000"/>
              <w:bottom w:val="nil"/>
              <w:right w:val="single" w:sz="4" w:space="0" w:color="000000"/>
            </w:tcBorders>
          </w:tcPr>
          <w:p w14:paraId="329E594E"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7FD4D847"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237A1EEB" w14:textId="77777777" w:rsidR="00914440" w:rsidRPr="00F34780" w:rsidRDefault="00914440" w:rsidP="00914440">
            <w:r w:rsidRPr="00F34780">
              <w:t xml:space="preserve">C3 </w:t>
            </w:r>
          </w:p>
        </w:tc>
        <w:tc>
          <w:tcPr>
            <w:tcW w:w="433" w:type="pct"/>
            <w:tcBorders>
              <w:top w:val="single" w:sz="4" w:space="0" w:color="000000"/>
              <w:left w:val="single" w:sz="4" w:space="0" w:color="000000"/>
              <w:bottom w:val="single" w:sz="4" w:space="0" w:color="000000"/>
              <w:right w:val="single" w:sz="4" w:space="0" w:color="000000"/>
            </w:tcBorders>
          </w:tcPr>
          <w:p w14:paraId="1F00F26B" w14:textId="56557B78"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0260AC92" w14:textId="3CBF40CB"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51C90B45" w14:textId="03D95C82"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28C232AF" w14:textId="06ACC6C1"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3D1F1B2C" w14:textId="24FC85FB"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6D623847" w14:textId="04B16857"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6C15FF11" w14:textId="32F1E380"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22E71202" w14:textId="07D8F6AE"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15AAA0AF" w14:textId="39C92BE9" w:rsidR="00914440" w:rsidRPr="00F34780" w:rsidRDefault="00914440" w:rsidP="00914440"/>
        </w:tc>
      </w:tr>
      <w:tr w:rsidR="00914440" w:rsidRPr="00F34780" w14:paraId="0A00B264" w14:textId="77777777" w:rsidTr="00914440">
        <w:trPr>
          <w:trHeight w:val="264"/>
        </w:trPr>
        <w:tc>
          <w:tcPr>
            <w:tcW w:w="238" w:type="pct"/>
            <w:vMerge/>
            <w:tcBorders>
              <w:top w:val="nil"/>
              <w:left w:val="single" w:sz="4" w:space="0" w:color="000000"/>
              <w:bottom w:val="nil"/>
              <w:right w:val="single" w:sz="4" w:space="0" w:color="000000"/>
            </w:tcBorders>
          </w:tcPr>
          <w:p w14:paraId="1C138AE7"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34C48B72"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732671D9" w14:textId="77777777" w:rsidR="00914440" w:rsidRPr="00F34780" w:rsidRDefault="00914440" w:rsidP="00914440">
            <w:r w:rsidRPr="00F34780">
              <w:t xml:space="preserve">C4 </w:t>
            </w:r>
          </w:p>
        </w:tc>
        <w:tc>
          <w:tcPr>
            <w:tcW w:w="433" w:type="pct"/>
            <w:tcBorders>
              <w:top w:val="single" w:sz="4" w:space="0" w:color="000000"/>
              <w:left w:val="single" w:sz="4" w:space="0" w:color="000000"/>
              <w:bottom w:val="single" w:sz="4" w:space="0" w:color="000000"/>
              <w:right w:val="single" w:sz="4" w:space="0" w:color="000000"/>
            </w:tcBorders>
          </w:tcPr>
          <w:p w14:paraId="24EA7F14" w14:textId="344597B4"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5319F5CF" w14:textId="0863559C"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25F7F459" w14:textId="60305254"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3465AE42" w14:textId="3AEFB853"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3BDAEF18" w14:textId="60B28045"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591352BE" w14:textId="2AF6FF72"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555A39DC" w14:textId="2D51820D"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016A89E9" w14:textId="1C6FB067"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6F397314" w14:textId="75A65C5D" w:rsidR="00914440" w:rsidRPr="00F34780" w:rsidRDefault="00914440" w:rsidP="00914440"/>
        </w:tc>
      </w:tr>
      <w:tr w:rsidR="00914440" w:rsidRPr="00F34780" w14:paraId="2DBA8D29" w14:textId="77777777" w:rsidTr="00914440">
        <w:trPr>
          <w:trHeight w:val="262"/>
        </w:trPr>
        <w:tc>
          <w:tcPr>
            <w:tcW w:w="238" w:type="pct"/>
            <w:vMerge/>
            <w:tcBorders>
              <w:top w:val="nil"/>
              <w:left w:val="single" w:sz="4" w:space="0" w:color="000000"/>
              <w:bottom w:val="nil"/>
              <w:right w:val="single" w:sz="4" w:space="0" w:color="000000"/>
            </w:tcBorders>
          </w:tcPr>
          <w:p w14:paraId="57C8698A"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3E85AA5A"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28E502A8" w14:textId="77777777" w:rsidR="00914440" w:rsidRPr="00F34780" w:rsidRDefault="00914440" w:rsidP="00914440">
            <w:r w:rsidRPr="00F34780">
              <w:t xml:space="preserve">C5 </w:t>
            </w:r>
          </w:p>
        </w:tc>
        <w:tc>
          <w:tcPr>
            <w:tcW w:w="433" w:type="pct"/>
            <w:tcBorders>
              <w:top w:val="single" w:sz="4" w:space="0" w:color="000000"/>
              <w:left w:val="single" w:sz="4" w:space="0" w:color="000000"/>
              <w:bottom w:val="single" w:sz="4" w:space="0" w:color="000000"/>
              <w:right w:val="single" w:sz="4" w:space="0" w:color="000000"/>
            </w:tcBorders>
          </w:tcPr>
          <w:p w14:paraId="74A3B734" w14:textId="72D90350"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47B82D5E" w14:textId="2A90D135"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7FB14324" w14:textId="1ADCE1F3"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4E69ADAB" w14:textId="0F645DA3"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4738610C" w14:textId="34CBF435"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58EFE0B9" w14:textId="3BF4AE35"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058D1179" w14:textId="197F1927"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0FE3F087" w14:textId="3C36D44B"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368F2CE8" w14:textId="0A324A02" w:rsidR="00914440" w:rsidRPr="00F34780" w:rsidRDefault="00914440" w:rsidP="00914440"/>
        </w:tc>
      </w:tr>
      <w:tr w:rsidR="00914440" w:rsidRPr="00F34780" w14:paraId="6816D093" w14:textId="77777777" w:rsidTr="00914440">
        <w:trPr>
          <w:trHeight w:val="262"/>
        </w:trPr>
        <w:tc>
          <w:tcPr>
            <w:tcW w:w="238" w:type="pct"/>
            <w:vMerge/>
            <w:tcBorders>
              <w:top w:val="nil"/>
              <w:left w:val="single" w:sz="4" w:space="0" w:color="000000"/>
              <w:bottom w:val="nil"/>
              <w:right w:val="single" w:sz="4" w:space="0" w:color="000000"/>
            </w:tcBorders>
          </w:tcPr>
          <w:p w14:paraId="68C61F4E" w14:textId="77777777" w:rsidR="00914440" w:rsidRPr="00F34780" w:rsidRDefault="00914440" w:rsidP="00914440"/>
        </w:tc>
        <w:tc>
          <w:tcPr>
            <w:tcW w:w="1075" w:type="pct"/>
            <w:vMerge/>
            <w:tcBorders>
              <w:top w:val="nil"/>
              <w:left w:val="single" w:sz="4" w:space="0" w:color="000000"/>
              <w:bottom w:val="nil"/>
              <w:right w:val="single" w:sz="4" w:space="0" w:color="000000"/>
            </w:tcBorders>
          </w:tcPr>
          <w:p w14:paraId="13ABE322"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44354321" w14:textId="77777777" w:rsidR="00914440" w:rsidRPr="00F34780" w:rsidRDefault="00914440" w:rsidP="00914440">
            <w:r w:rsidRPr="00F34780">
              <w:t xml:space="preserve">C6 </w:t>
            </w:r>
          </w:p>
        </w:tc>
        <w:tc>
          <w:tcPr>
            <w:tcW w:w="433" w:type="pct"/>
            <w:tcBorders>
              <w:top w:val="single" w:sz="4" w:space="0" w:color="000000"/>
              <w:left w:val="single" w:sz="4" w:space="0" w:color="000000"/>
              <w:bottom w:val="single" w:sz="4" w:space="0" w:color="000000"/>
              <w:right w:val="single" w:sz="4" w:space="0" w:color="000000"/>
            </w:tcBorders>
          </w:tcPr>
          <w:p w14:paraId="4A5D102B" w14:textId="49BAC1CB"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6F4230E3" w14:textId="4CA7638E"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595A6A8D" w14:textId="4EED0EE1"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7CB68740" w14:textId="40A1A451"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016F8EE6" w14:textId="4A4127D3"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2FC9CFB8" w14:textId="0E861E32"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6C32883B" w14:textId="1868FB87"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69A12239" w14:textId="715E0899"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65AAE4C2" w14:textId="464DE9B2" w:rsidR="00914440" w:rsidRPr="00F34780" w:rsidRDefault="00914440" w:rsidP="00914440"/>
        </w:tc>
      </w:tr>
      <w:tr w:rsidR="00914440" w:rsidRPr="00F34780" w14:paraId="4CADFDB3" w14:textId="77777777" w:rsidTr="00914440">
        <w:trPr>
          <w:trHeight w:val="264"/>
        </w:trPr>
        <w:tc>
          <w:tcPr>
            <w:tcW w:w="238" w:type="pct"/>
            <w:vMerge/>
            <w:tcBorders>
              <w:top w:val="nil"/>
              <w:left w:val="single" w:sz="4" w:space="0" w:color="000000"/>
              <w:bottom w:val="nil"/>
              <w:right w:val="single" w:sz="4" w:space="0" w:color="000000"/>
            </w:tcBorders>
          </w:tcPr>
          <w:p w14:paraId="4E4C7909" w14:textId="77777777" w:rsidR="00914440" w:rsidRPr="00F34780" w:rsidRDefault="00914440" w:rsidP="00914440"/>
        </w:tc>
        <w:tc>
          <w:tcPr>
            <w:tcW w:w="1075" w:type="pct"/>
            <w:vMerge/>
            <w:tcBorders>
              <w:top w:val="nil"/>
              <w:left w:val="single" w:sz="4" w:space="0" w:color="000000"/>
              <w:bottom w:val="single" w:sz="4" w:space="0" w:color="000000"/>
              <w:right w:val="single" w:sz="4" w:space="0" w:color="000000"/>
            </w:tcBorders>
          </w:tcPr>
          <w:p w14:paraId="66CC1BBE" w14:textId="77777777" w:rsidR="00914440" w:rsidRPr="00F34780" w:rsidRDefault="00914440" w:rsidP="00914440"/>
        </w:tc>
        <w:tc>
          <w:tcPr>
            <w:tcW w:w="380" w:type="pct"/>
            <w:tcBorders>
              <w:top w:val="single" w:sz="4" w:space="0" w:color="000000"/>
              <w:left w:val="single" w:sz="4" w:space="0" w:color="000000"/>
              <w:bottom w:val="single" w:sz="4" w:space="0" w:color="000000"/>
              <w:right w:val="single" w:sz="4" w:space="0" w:color="000000"/>
            </w:tcBorders>
          </w:tcPr>
          <w:p w14:paraId="3F51412F" w14:textId="77777777" w:rsidR="00914440" w:rsidRPr="00F34780" w:rsidRDefault="00914440" w:rsidP="00914440">
            <w:r w:rsidRPr="00F34780">
              <w:t xml:space="preserve">C7 </w:t>
            </w:r>
          </w:p>
        </w:tc>
        <w:tc>
          <w:tcPr>
            <w:tcW w:w="433" w:type="pct"/>
            <w:tcBorders>
              <w:top w:val="single" w:sz="4" w:space="0" w:color="000000"/>
              <w:left w:val="single" w:sz="4" w:space="0" w:color="000000"/>
              <w:bottom w:val="single" w:sz="4" w:space="0" w:color="000000"/>
              <w:right w:val="single" w:sz="4" w:space="0" w:color="000000"/>
            </w:tcBorders>
          </w:tcPr>
          <w:p w14:paraId="2B3E76E6" w14:textId="2AF5721F"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166432B2" w14:textId="27AAC23F" w:rsidR="00914440" w:rsidRPr="00F34780" w:rsidRDefault="00914440" w:rsidP="00914440">
            <w:r w:rsidRPr="006634C3">
              <w:t>S</w:t>
            </w:r>
          </w:p>
        </w:tc>
        <w:tc>
          <w:tcPr>
            <w:tcW w:w="433" w:type="pct"/>
            <w:tcBorders>
              <w:top w:val="single" w:sz="4" w:space="0" w:color="000000"/>
              <w:left w:val="single" w:sz="4" w:space="0" w:color="000000"/>
              <w:bottom w:val="single" w:sz="4" w:space="0" w:color="000000"/>
              <w:right w:val="single" w:sz="4" w:space="0" w:color="000000"/>
            </w:tcBorders>
          </w:tcPr>
          <w:p w14:paraId="1CF981AD" w14:textId="53657ACA"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2AF0875E" w14:textId="34BBBBA0"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6885D97E" w14:textId="2E314F4B"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71F5A763" w14:textId="187A7D9B"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78238164" w14:textId="14298907"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0527C00F" w14:textId="2E7C474F" w:rsidR="00914440" w:rsidRPr="00F34780" w:rsidRDefault="00914440" w:rsidP="00914440">
            <w:r w:rsidRPr="00E80895">
              <w:t>S</w:t>
            </w:r>
          </w:p>
        </w:tc>
        <w:tc>
          <w:tcPr>
            <w:tcW w:w="321" w:type="pct"/>
            <w:tcBorders>
              <w:top w:val="single" w:sz="4" w:space="0" w:color="000000"/>
              <w:left w:val="single" w:sz="4" w:space="0" w:color="000000"/>
              <w:bottom w:val="single" w:sz="4" w:space="0" w:color="000000"/>
              <w:right w:val="single" w:sz="4" w:space="0" w:color="000000"/>
            </w:tcBorders>
          </w:tcPr>
          <w:p w14:paraId="60FFB41F" w14:textId="360B29A1" w:rsidR="00914440" w:rsidRPr="00F34780" w:rsidRDefault="00914440" w:rsidP="00914440"/>
        </w:tc>
      </w:tr>
      <w:tr w:rsidR="00914440" w:rsidRPr="00F34780" w14:paraId="13748307" w14:textId="77777777" w:rsidTr="00914440">
        <w:trPr>
          <w:trHeight w:val="262"/>
        </w:trPr>
        <w:tc>
          <w:tcPr>
            <w:tcW w:w="238" w:type="pct"/>
            <w:vMerge/>
            <w:tcBorders>
              <w:top w:val="nil"/>
              <w:left w:val="single" w:sz="4" w:space="0" w:color="000000"/>
              <w:bottom w:val="nil"/>
              <w:right w:val="single" w:sz="4" w:space="0" w:color="000000"/>
            </w:tcBorders>
          </w:tcPr>
          <w:p w14:paraId="49EAA035" w14:textId="77777777" w:rsidR="00914440" w:rsidRPr="00F34780" w:rsidRDefault="00914440" w:rsidP="00914440"/>
        </w:tc>
        <w:tc>
          <w:tcPr>
            <w:tcW w:w="1075" w:type="pct"/>
            <w:tcBorders>
              <w:top w:val="single" w:sz="4" w:space="0" w:color="000000"/>
              <w:left w:val="single" w:sz="4" w:space="0" w:color="000000"/>
              <w:bottom w:val="single" w:sz="4" w:space="0" w:color="000000"/>
              <w:right w:val="single" w:sz="4" w:space="0" w:color="000000"/>
            </w:tcBorders>
          </w:tcPr>
          <w:p w14:paraId="4910E579" w14:textId="77777777" w:rsidR="00914440" w:rsidRPr="00F34780" w:rsidRDefault="00914440" w:rsidP="00914440">
            <w:r w:rsidRPr="00F34780">
              <w:rPr>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28403318" w14:textId="77777777" w:rsidR="00914440" w:rsidRPr="00F34780" w:rsidRDefault="00914440" w:rsidP="00914440">
            <w:r w:rsidRPr="00F34780">
              <w:t xml:space="preserve">C8 </w:t>
            </w:r>
          </w:p>
        </w:tc>
        <w:tc>
          <w:tcPr>
            <w:tcW w:w="433" w:type="pct"/>
            <w:tcBorders>
              <w:top w:val="single" w:sz="4" w:space="0" w:color="000000"/>
              <w:left w:val="single" w:sz="4" w:space="0" w:color="000000"/>
              <w:bottom w:val="single" w:sz="4" w:space="0" w:color="000000"/>
              <w:right w:val="single" w:sz="4" w:space="0" w:color="000000"/>
            </w:tcBorders>
          </w:tcPr>
          <w:p w14:paraId="41F4D4EB" w14:textId="6A4C1651" w:rsidR="00914440" w:rsidRPr="00F34780" w:rsidRDefault="00914440" w:rsidP="00914440"/>
        </w:tc>
        <w:tc>
          <w:tcPr>
            <w:tcW w:w="433" w:type="pct"/>
            <w:tcBorders>
              <w:top w:val="single" w:sz="4" w:space="0" w:color="000000"/>
              <w:left w:val="single" w:sz="4" w:space="0" w:color="000000"/>
              <w:bottom w:val="single" w:sz="4" w:space="0" w:color="000000"/>
              <w:right w:val="single" w:sz="4" w:space="0" w:color="000000"/>
            </w:tcBorders>
          </w:tcPr>
          <w:p w14:paraId="689913DC" w14:textId="57A83026" w:rsidR="00914440" w:rsidRPr="00F34780" w:rsidRDefault="00914440" w:rsidP="00914440"/>
        </w:tc>
        <w:tc>
          <w:tcPr>
            <w:tcW w:w="433" w:type="pct"/>
            <w:tcBorders>
              <w:top w:val="single" w:sz="4" w:space="0" w:color="000000"/>
              <w:left w:val="single" w:sz="4" w:space="0" w:color="000000"/>
              <w:bottom w:val="single" w:sz="4" w:space="0" w:color="000000"/>
              <w:right w:val="single" w:sz="4" w:space="0" w:color="000000"/>
            </w:tcBorders>
          </w:tcPr>
          <w:p w14:paraId="539BCC9E" w14:textId="4C0CE9E5" w:rsidR="00914440" w:rsidRPr="00F34780" w:rsidRDefault="00914440" w:rsidP="00914440">
            <w:r w:rsidRPr="00402560">
              <w:t>S</w:t>
            </w:r>
          </w:p>
        </w:tc>
        <w:tc>
          <w:tcPr>
            <w:tcW w:w="370" w:type="pct"/>
            <w:tcBorders>
              <w:top w:val="single" w:sz="4" w:space="0" w:color="000000"/>
              <w:left w:val="single" w:sz="4" w:space="0" w:color="000000"/>
              <w:bottom w:val="single" w:sz="4" w:space="0" w:color="000000"/>
              <w:right w:val="single" w:sz="4" w:space="0" w:color="000000"/>
            </w:tcBorders>
          </w:tcPr>
          <w:p w14:paraId="1B05A03E" w14:textId="1A70C685" w:rsidR="00914440" w:rsidRPr="00F34780" w:rsidRDefault="00914440" w:rsidP="00914440"/>
        </w:tc>
        <w:tc>
          <w:tcPr>
            <w:tcW w:w="308" w:type="pct"/>
            <w:tcBorders>
              <w:top w:val="single" w:sz="4" w:space="0" w:color="000000"/>
              <w:left w:val="single" w:sz="4" w:space="0" w:color="000000"/>
              <w:bottom w:val="single" w:sz="4" w:space="0" w:color="000000"/>
              <w:right w:val="single" w:sz="4" w:space="0" w:color="000000"/>
            </w:tcBorders>
          </w:tcPr>
          <w:p w14:paraId="41E13201" w14:textId="2F52E6E6" w:rsidR="00914440" w:rsidRPr="00F34780" w:rsidRDefault="00914440" w:rsidP="00914440"/>
        </w:tc>
        <w:tc>
          <w:tcPr>
            <w:tcW w:w="314" w:type="pct"/>
            <w:tcBorders>
              <w:top w:val="single" w:sz="4" w:space="0" w:color="000000"/>
              <w:left w:val="single" w:sz="4" w:space="0" w:color="000000"/>
              <w:bottom w:val="single" w:sz="4" w:space="0" w:color="000000"/>
              <w:right w:val="single" w:sz="4" w:space="0" w:color="000000"/>
            </w:tcBorders>
          </w:tcPr>
          <w:p w14:paraId="77483524" w14:textId="72CCA13F" w:rsidR="00914440" w:rsidRPr="00F34780" w:rsidRDefault="00914440" w:rsidP="00914440"/>
        </w:tc>
        <w:tc>
          <w:tcPr>
            <w:tcW w:w="323" w:type="pct"/>
            <w:tcBorders>
              <w:top w:val="single" w:sz="4" w:space="0" w:color="000000"/>
              <w:left w:val="single" w:sz="4" w:space="0" w:color="000000"/>
              <w:bottom w:val="single" w:sz="4" w:space="0" w:color="000000"/>
              <w:right w:val="single" w:sz="4" w:space="0" w:color="000000"/>
            </w:tcBorders>
          </w:tcPr>
          <w:p w14:paraId="282B8BAF" w14:textId="2119B8A0" w:rsidR="00914440" w:rsidRPr="00F34780" w:rsidRDefault="00914440" w:rsidP="00914440"/>
        </w:tc>
        <w:tc>
          <w:tcPr>
            <w:tcW w:w="372" w:type="pct"/>
            <w:tcBorders>
              <w:top w:val="single" w:sz="4" w:space="0" w:color="000000"/>
              <w:left w:val="single" w:sz="4" w:space="0" w:color="000000"/>
              <w:bottom w:val="single" w:sz="4" w:space="0" w:color="000000"/>
              <w:right w:val="single" w:sz="4" w:space="0" w:color="000000"/>
            </w:tcBorders>
          </w:tcPr>
          <w:p w14:paraId="299A77BE" w14:textId="37B9A5A9" w:rsidR="00914440" w:rsidRPr="00F34780" w:rsidRDefault="00914440" w:rsidP="00914440"/>
        </w:tc>
        <w:tc>
          <w:tcPr>
            <w:tcW w:w="321" w:type="pct"/>
            <w:tcBorders>
              <w:top w:val="single" w:sz="4" w:space="0" w:color="000000"/>
              <w:left w:val="single" w:sz="4" w:space="0" w:color="000000"/>
              <w:bottom w:val="single" w:sz="4" w:space="0" w:color="000000"/>
              <w:right w:val="single" w:sz="4" w:space="0" w:color="000000"/>
            </w:tcBorders>
          </w:tcPr>
          <w:p w14:paraId="25F06C39" w14:textId="6548E8C4" w:rsidR="00914440" w:rsidRPr="00F34780" w:rsidRDefault="00914440" w:rsidP="00914440"/>
        </w:tc>
      </w:tr>
    </w:tbl>
    <w:p w14:paraId="096A6153" w14:textId="395E19A4" w:rsidR="00F34780" w:rsidRDefault="00F34780"/>
    <w:p w14:paraId="4203EB78" w14:textId="14B14A4B" w:rsidR="00F34780" w:rsidRPr="00DA2044" w:rsidRDefault="00F34780" w:rsidP="00F36A98">
      <w:pPr>
        <w:tabs>
          <w:tab w:val="left" w:pos="426"/>
        </w:tabs>
        <w:rPr>
          <w:rFonts w:ascii="Arial" w:hAnsi="Arial" w:cs="Arial"/>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0B0BEB44" w14:textId="77777777" w:rsidR="00F34780" w:rsidRDefault="00F34780"/>
    <w:sectPr w:rsidR="00F34780" w:rsidSect="008C66E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5447" w14:textId="77777777" w:rsidR="00962122" w:rsidRDefault="00962122">
      <w:r>
        <w:separator/>
      </w:r>
    </w:p>
  </w:endnote>
  <w:endnote w:type="continuationSeparator" w:id="0">
    <w:p w14:paraId="19CFFE52" w14:textId="77777777" w:rsidR="00962122" w:rsidRDefault="0096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200C" w14:textId="77777777" w:rsidR="00D83479" w:rsidRDefault="00D83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2AD0FBE" w:rsidR="00D83479" w:rsidRDefault="00D83479" w:rsidP="008226E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  Masters/ PG Dip Social Work</w:t>
    </w:r>
    <w:r w:rsidRPr="009D2840">
      <w:rPr>
        <w:rFonts w:ascii="Arial" w:hAnsi="Arial" w:cs="Arial"/>
        <w:sz w:val="16"/>
        <w:szCs w:val="16"/>
      </w:rPr>
      <w:tab/>
    </w:r>
    <w:r>
      <w:rPr>
        <w:rFonts w:ascii="Arial" w:hAnsi="Arial" w:cs="Arial"/>
        <w:sz w:val="16"/>
        <w:szCs w:val="16"/>
      </w:rPr>
      <w:t xml:space="preserve">March 2020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3099B">
      <w:rPr>
        <w:rFonts w:ascii="Arial" w:hAnsi="Arial" w:cs="Arial"/>
        <w:b/>
        <w:noProof/>
        <w:sz w:val="16"/>
        <w:szCs w:val="16"/>
      </w:rPr>
      <w:t>5</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3099B">
      <w:rPr>
        <w:rFonts w:ascii="Arial" w:hAnsi="Arial" w:cs="Arial"/>
        <w:b/>
        <w:noProof/>
        <w:sz w:val="16"/>
        <w:szCs w:val="16"/>
      </w:rPr>
      <w:t>17</w:t>
    </w:r>
    <w:r w:rsidRPr="009D2840">
      <w:rPr>
        <w:rFonts w:ascii="Arial" w:hAnsi="Arial" w:cs="Arial"/>
        <w:b/>
        <w:sz w:val="16"/>
        <w:szCs w:val="16"/>
      </w:rPr>
      <w:fldChar w:fldCharType="end"/>
    </w:r>
  </w:p>
  <w:p w14:paraId="7CDEC233" w14:textId="77777777" w:rsidR="00D83479" w:rsidRDefault="00D83479" w:rsidP="008226E4">
    <w:pPr>
      <w:pStyle w:val="Footer"/>
    </w:pPr>
  </w:p>
  <w:p w14:paraId="08CD2A46" w14:textId="77777777" w:rsidR="00D83479" w:rsidRPr="00165D50" w:rsidRDefault="00D83479" w:rsidP="00822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1C0" w14:textId="77777777" w:rsidR="00D83479" w:rsidRDefault="00D8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2762" w14:textId="77777777" w:rsidR="00962122" w:rsidRDefault="00962122">
      <w:r>
        <w:separator/>
      </w:r>
    </w:p>
  </w:footnote>
  <w:footnote w:type="continuationSeparator" w:id="0">
    <w:p w14:paraId="0C4146DE" w14:textId="77777777" w:rsidR="00962122" w:rsidRDefault="0096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CD8" w14:textId="77777777" w:rsidR="00D83479" w:rsidRDefault="00D8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5FBD" w14:textId="77777777" w:rsidR="00D83479" w:rsidRDefault="00D83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F2E4" w14:textId="77777777" w:rsidR="00D83479" w:rsidRDefault="00D8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A2E2C"/>
    <w:multiLevelType w:val="hybridMultilevel"/>
    <w:tmpl w:val="2B2ED6FA"/>
    <w:lvl w:ilvl="0" w:tplc="CB2255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294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E07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8D4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244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641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00B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E51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219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41747"/>
    <w:multiLevelType w:val="hybridMultilevel"/>
    <w:tmpl w:val="7304BD38"/>
    <w:lvl w:ilvl="0" w:tplc="BC441800">
      <w:start w:val="7"/>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9014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332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2A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C97C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2129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867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2AFA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765D5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733B44"/>
    <w:multiLevelType w:val="hybridMultilevel"/>
    <w:tmpl w:val="C4F22A08"/>
    <w:lvl w:ilvl="0" w:tplc="612E772E">
      <w:start w:val="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0EF3"/>
    <w:multiLevelType w:val="hybridMultilevel"/>
    <w:tmpl w:val="7F380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E1A02"/>
    <w:multiLevelType w:val="hybridMultilevel"/>
    <w:tmpl w:val="DAD23268"/>
    <w:lvl w:ilvl="0" w:tplc="1F56A3D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AD9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69DB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6D2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AAB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ED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A44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685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C7D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837AEE"/>
    <w:multiLevelType w:val="hybridMultilevel"/>
    <w:tmpl w:val="70CA56D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F6350"/>
    <w:multiLevelType w:val="hybridMultilevel"/>
    <w:tmpl w:val="63366486"/>
    <w:lvl w:ilvl="0" w:tplc="EA3ED9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C1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CED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28B0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8E9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5C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C86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05F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0BF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7B34D2"/>
    <w:multiLevelType w:val="hybridMultilevel"/>
    <w:tmpl w:val="41AE220E"/>
    <w:lvl w:ilvl="0" w:tplc="E624AA18">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6C0C4">
      <w:start w:val="1"/>
      <w:numFmt w:val="lowerLetter"/>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CC698">
      <w:start w:val="1"/>
      <w:numFmt w:val="lowerRoman"/>
      <w:lvlText w:val="%3"/>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460D3A">
      <w:start w:val="1"/>
      <w:numFmt w:val="decimal"/>
      <w:lvlText w:val="%4"/>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E1120">
      <w:start w:val="1"/>
      <w:numFmt w:val="lowerLetter"/>
      <w:lvlText w:val="%5"/>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1610DC">
      <w:start w:val="1"/>
      <w:numFmt w:val="lowerRoman"/>
      <w:lvlText w:val="%6"/>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8406A">
      <w:start w:val="1"/>
      <w:numFmt w:val="decimal"/>
      <w:lvlText w:val="%7"/>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2BB30">
      <w:start w:val="1"/>
      <w:numFmt w:val="lowerLetter"/>
      <w:lvlText w:val="%8"/>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CB030">
      <w:start w:val="1"/>
      <w:numFmt w:val="lowerRoman"/>
      <w:lvlText w:val="%9"/>
      <w:lvlJc w:val="left"/>
      <w:pPr>
        <w:ind w:left="5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3720AE"/>
    <w:multiLevelType w:val="hybridMultilevel"/>
    <w:tmpl w:val="DAA0C54A"/>
    <w:lvl w:ilvl="0" w:tplc="1D165D6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0E6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A47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E37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25E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00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AD0D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818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2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8D7164"/>
    <w:multiLevelType w:val="hybridMultilevel"/>
    <w:tmpl w:val="C336773C"/>
    <w:lvl w:ilvl="0" w:tplc="CF441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E254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EF5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96D0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C24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89E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822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05B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208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8A658D2"/>
    <w:multiLevelType w:val="hybridMultilevel"/>
    <w:tmpl w:val="94EA8004"/>
    <w:lvl w:ilvl="0" w:tplc="B72A5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64F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A577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A26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F39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567F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A51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EA9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CF1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2"/>
  </w:num>
  <w:num w:numId="3">
    <w:abstractNumId w:val="9"/>
  </w:num>
  <w:num w:numId="4">
    <w:abstractNumId w:val="3"/>
  </w:num>
  <w:num w:numId="5">
    <w:abstractNumId w:val="0"/>
  </w:num>
  <w:num w:numId="6">
    <w:abstractNumId w:val="2"/>
  </w:num>
  <w:num w:numId="7">
    <w:abstractNumId w:val="11"/>
  </w:num>
  <w:num w:numId="8">
    <w:abstractNumId w:val="1"/>
  </w:num>
  <w:num w:numId="9">
    <w:abstractNumId w:val="14"/>
  </w:num>
  <w:num w:numId="10">
    <w:abstractNumId w:val="8"/>
  </w:num>
  <w:num w:numId="11">
    <w:abstractNumId w:val="10"/>
  </w:num>
  <w:num w:numId="12">
    <w:abstractNumId w:val="5"/>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42B5"/>
    <w:rsid w:val="00045804"/>
    <w:rsid w:val="000458ED"/>
    <w:rsid w:val="000532DF"/>
    <w:rsid w:val="00056CAC"/>
    <w:rsid w:val="000765B1"/>
    <w:rsid w:val="000E3E63"/>
    <w:rsid w:val="000F4FB0"/>
    <w:rsid w:val="0023099B"/>
    <w:rsid w:val="00234091"/>
    <w:rsid w:val="00243062"/>
    <w:rsid w:val="00292F31"/>
    <w:rsid w:val="002A4E21"/>
    <w:rsid w:val="002A53C9"/>
    <w:rsid w:val="002B61C8"/>
    <w:rsid w:val="002E300A"/>
    <w:rsid w:val="002F4B5F"/>
    <w:rsid w:val="00370729"/>
    <w:rsid w:val="003768A2"/>
    <w:rsid w:val="003A6694"/>
    <w:rsid w:val="003B3849"/>
    <w:rsid w:val="003D0A83"/>
    <w:rsid w:val="003E7D4C"/>
    <w:rsid w:val="00416238"/>
    <w:rsid w:val="004204E4"/>
    <w:rsid w:val="00472F6D"/>
    <w:rsid w:val="004D48F1"/>
    <w:rsid w:val="00525E50"/>
    <w:rsid w:val="005406ED"/>
    <w:rsid w:val="00566EC0"/>
    <w:rsid w:val="00571EBC"/>
    <w:rsid w:val="005B221A"/>
    <w:rsid w:val="005B7DAA"/>
    <w:rsid w:val="005C2FF6"/>
    <w:rsid w:val="0060180F"/>
    <w:rsid w:val="00614D37"/>
    <w:rsid w:val="0067091E"/>
    <w:rsid w:val="006C056E"/>
    <w:rsid w:val="006E1AAE"/>
    <w:rsid w:val="00741807"/>
    <w:rsid w:val="00800570"/>
    <w:rsid w:val="008070AD"/>
    <w:rsid w:val="008226E4"/>
    <w:rsid w:val="008A4A8E"/>
    <w:rsid w:val="008B69A5"/>
    <w:rsid w:val="008C66E7"/>
    <w:rsid w:val="008D4A95"/>
    <w:rsid w:val="00914440"/>
    <w:rsid w:val="00931696"/>
    <w:rsid w:val="00941A20"/>
    <w:rsid w:val="00962122"/>
    <w:rsid w:val="009637E0"/>
    <w:rsid w:val="00970D87"/>
    <w:rsid w:val="00995C20"/>
    <w:rsid w:val="00995E13"/>
    <w:rsid w:val="009D2CCD"/>
    <w:rsid w:val="009E76D5"/>
    <w:rsid w:val="00A202FD"/>
    <w:rsid w:val="00A4007F"/>
    <w:rsid w:val="00A43758"/>
    <w:rsid w:val="00A756B7"/>
    <w:rsid w:val="00A82405"/>
    <w:rsid w:val="00A87B86"/>
    <w:rsid w:val="00A92C9B"/>
    <w:rsid w:val="00AA401E"/>
    <w:rsid w:val="00B25F21"/>
    <w:rsid w:val="00B9370A"/>
    <w:rsid w:val="00BD3B4B"/>
    <w:rsid w:val="00BE71BE"/>
    <w:rsid w:val="00BF1022"/>
    <w:rsid w:val="00BF34DF"/>
    <w:rsid w:val="00C447A7"/>
    <w:rsid w:val="00C70212"/>
    <w:rsid w:val="00CC0AED"/>
    <w:rsid w:val="00CD15D6"/>
    <w:rsid w:val="00CE3B32"/>
    <w:rsid w:val="00D07A8A"/>
    <w:rsid w:val="00D11318"/>
    <w:rsid w:val="00D41545"/>
    <w:rsid w:val="00D46F7C"/>
    <w:rsid w:val="00D83479"/>
    <w:rsid w:val="00DC198B"/>
    <w:rsid w:val="00E1575D"/>
    <w:rsid w:val="00E2468D"/>
    <w:rsid w:val="00E527B2"/>
    <w:rsid w:val="00E52B20"/>
    <w:rsid w:val="00E61356"/>
    <w:rsid w:val="00EB3CCF"/>
    <w:rsid w:val="00EE335F"/>
    <w:rsid w:val="00F30257"/>
    <w:rsid w:val="00F34780"/>
    <w:rsid w:val="00F3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7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D5"/>
    <w:rPr>
      <w:rFonts w:ascii="Segoe UI" w:eastAsia="Times New Roman" w:hAnsi="Segoe UI" w:cs="Segoe UI"/>
      <w:sz w:val="18"/>
      <w:szCs w:val="18"/>
      <w:lang w:eastAsia="en-GB"/>
    </w:rPr>
  </w:style>
  <w:style w:type="table" w:customStyle="1" w:styleId="TableGrid">
    <w:name w:val="TableGrid"/>
    <w:rsid w:val="00BE71B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kingston.kingston.ac.uk/mysupport/Pages/StudentHUB.aspx" TargetMode="External"/><Relationship Id="rId26" Type="http://schemas.openxmlformats.org/officeDocument/2006/relationships/hyperlink" Target="https://www.basw.co.uk/resource/?id=1137" TargetMode="External"/><Relationship Id="rId21" Type="http://schemas.openxmlformats.org/officeDocument/2006/relationships/hyperlink" Target="http://www.hpc-uk.org/aboutregistration/standards/se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ykingston.kingston.ac.uk/mysupport/Pages/StudentHUB.aspx" TargetMode="External"/><Relationship Id="rId25" Type="http://schemas.openxmlformats.org/officeDocument/2006/relationships/hyperlink" Target="http://www.hpc-uk.org/publications/standards/index.asp?id=569" TargetMode="Externa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social-work.pdf?sfvrsn=5c35c881_6" TargetMode="External"/><Relationship Id="rId29" Type="http://schemas.openxmlformats.org/officeDocument/2006/relationships/hyperlink" Target="https://www.gov.uk/government/uploads/system/uploads/attachment_data/file/338718/140730_Knowledge_and_skills_statement_final_version_AS_RH_Check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ocialworkengland.org.uk/standards/professional-standards/" TargetMode="External"/><Relationship Id="rId32" Type="http://schemas.openxmlformats.org/officeDocument/2006/relationships/hyperlink" Target="https://www.gov.uk/government/uploads/system/uploads/attachment_data/file/411957/KSS.pdf"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ocialworkengland.org.uk/education-training/education-and-training-providers/" TargetMode="External"/><Relationship Id="rId28" Type="http://schemas.openxmlformats.org/officeDocument/2006/relationships/hyperlink" Target="https://www.gov.uk/government/uploads/system/uploads/attachment_data/file/338718/140730_Knowledge_and_skills_statement_final_version_AS_RH_Checked.pdf" TargetMode="External"/><Relationship Id="rId36" Type="http://schemas.openxmlformats.org/officeDocument/2006/relationships/customXml" Target="../customXml/item3.xml"/><Relationship Id="rId10" Type="http://schemas.openxmlformats.org/officeDocument/2006/relationships/hyperlink" Target="https://www.qaa.ac.uk/docs/qaa/subject-benchmark-statements/subject-benchmark-statement-social-work.pdf?sfvrsn=5c35c881_6" TargetMode="External"/><Relationship Id="rId19" Type="http://schemas.openxmlformats.org/officeDocument/2006/relationships/hyperlink" Target="http://www.qaa.ac.uk/Publications/InformationAndGuidance/Pages/Subject-benchmark-statement-Social-work.aspx" TargetMode="External"/><Relationship Id="rId31" Type="http://schemas.openxmlformats.org/officeDocument/2006/relationships/hyperlink" Target="https://www.gov.uk/government/uploads/system/uploads/attachment_data/file/411957/KSS.pdf" TargetMode="External"/><Relationship Id="rId4" Type="http://schemas.openxmlformats.org/officeDocument/2006/relationships/settings" Target="settings.xml"/><Relationship Id="rId9"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 Id="rId14" Type="http://schemas.openxmlformats.org/officeDocument/2006/relationships/footer" Target="footer2.xml"/><Relationship Id="rId22" Type="http://schemas.openxmlformats.org/officeDocument/2006/relationships/hyperlink" Target="http://www.hpc-uk.org/aboutregistration/standards/sets/" TargetMode="External"/><Relationship Id="rId27" Type="http://schemas.openxmlformats.org/officeDocument/2006/relationships/hyperlink" Target="https://www.basw.co.uk/resource/?id=1137"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Q2KYXEJVSEAZ-1359712358-5527</_dlc_DocId>
    <_dlc_DocIdUrl xmlns="aad4ebfb-e12b-4649-9fe9-c2cfaad05fb6">
      <Url>https://happywiredcraig.sharepoint.com/sites/kingstonuni-curriculum-management-dev1/_layouts/15/DocIdRedir.aspx?ID=Q2KYXEJVSEAZ-1359712358-5527</Url>
      <Description>Q2KYXEJVSEAZ-1359712358-5527</Description>
    </_dlc_DocIdUrl>
  </documentManagement>
</p:properties>
</file>

<file path=customXml/itemProps1.xml><?xml version="1.0" encoding="utf-8"?>
<ds:datastoreItem xmlns:ds="http://schemas.openxmlformats.org/officeDocument/2006/customXml" ds:itemID="{C6B3D121-3A95-45DF-AF21-A7C44EBC501D}">
  <ds:schemaRefs>
    <ds:schemaRef ds:uri="http://schemas.openxmlformats.org/officeDocument/2006/bibliography"/>
  </ds:schemaRefs>
</ds:datastoreItem>
</file>

<file path=customXml/itemProps2.xml><?xml version="1.0" encoding="utf-8"?>
<ds:datastoreItem xmlns:ds="http://schemas.openxmlformats.org/officeDocument/2006/customXml" ds:itemID="{017A0D0B-AF2A-4A99-92F4-2526599507F4}"/>
</file>

<file path=customXml/itemProps3.xml><?xml version="1.0" encoding="utf-8"?>
<ds:datastoreItem xmlns:ds="http://schemas.openxmlformats.org/officeDocument/2006/customXml" ds:itemID="{D707816E-5C65-4957-A722-5EECB3F688F8}"/>
</file>

<file path=customXml/itemProps4.xml><?xml version="1.0" encoding="utf-8"?>
<ds:datastoreItem xmlns:ds="http://schemas.openxmlformats.org/officeDocument/2006/customXml" ds:itemID="{1FCEAD3B-3D31-4EE0-8AFF-5675F0B006A6}"/>
</file>

<file path=customXml/itemProps5.xml><?xml version="1.0" encoding="utf-8"?>
<ds:datastoreItem xmlns:ds="http://schemas.openxmlformats.org/officeDocument/2006/customXml" ds:itemID="{21C30993-0AA5-48A3-926F-B8A24D0ED417}"/>
</file>

<file path=docProps/app.xml><?xml version="1.0" encoding="utf-8"?>
<Properties xmlns="http://schemas.openxmlformats.org/officeDocument/2006/extended-properties" xmlns:vt="http://schemas.openxmlformats.org/officeDocument/2006/docPropsVTypes">
  <Template>Normal</Template>
  <TotalTime>4</TotalTime>
  <Pages>17</Pages>
  <Words>6875</Words>
  <Characters>31010</Characters>
  <Application>Microsoft Office Word</Application>
  <DocSecurity>0</DocSecurity>
  <Lines>4430</Lines>
  <Paragraphs>2104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Islam, Syed M</cp:lastModifiedBy>
  <cp:revision>3</cp:revision>
  <cp:lastPrinted>2020-03-04T11:00:00Z</cp:lastPrinted>
  <dcterms:created xsi:type="dcterms:W3CDTF">2021-07-08T15:28:00Z</dcterms:created>
  <dcterms:modified xsi:type="dcterms:W3CDTF">2021-09-12T22:45:00Z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KU33999@kingston.ac.uk</vt:lpwstr>
  </property>
  <property fmtid="{D5CDD505-2E9C-101B-9397-08002B2CF9AE}" pid="5" name="MSIP_Label_3b551598-29da-492a-8b9f-8358cd43dd03_SetDate">
    <vt:lpwstr>2021-07-08T10:37:14.9013837Z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21a77e39-4a6d-48c4-a001-9a6ca2795513</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dc8e90ed-e32c-4917-9d6e-c1b15a9d270e</vt:lpwstr>
  </property>
</Properties>
</file>