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8F04F" w14:textId="77777777" w:rsidR="005B1266" w:rsidRPr="001C180E" w:rsidRDefault="005B1266" w:rsidP="008F2ACB">
      <w:pPr>
        <w:spacing w:line="360" w:lineRule="auto"/>
        <w:rPr>
          <w:rFonts w:ascii="Arial" w:hAnsi="Arial" w:cs="Arial"/>
          <w:b/>
        </w:rPr>
      </w:pPr>
    </w:p>
    <w:p w14:paraId="4DA7E02A" w14:textId="77777777" w:rsidR="005B1266" w:rsidRPr="00417BC3" w:rsidRDefault="002B0D64" w:rsidP="008F2ACB">
      <w:pPr>
        <w:spacing w:line="360" w:lineRule="auto"/>
        <w:rPr>
          <w:rFonts w:ascii="Arial" w:hAnsi="Arial" w:cs="Arial"/>
          <w:b/>
        </w:rPr>
      </w:pPr>
      <w:r w:rsidRPr="00417BC3">
        <w:rPr>
          <w:rFonts w:ascii="Arial" w:hAnsi="Arial" w:cs="Arial"/>
          <w:b/>
          <w:noProof/>
          <w:lang w:eastAsia="en-GB"/>
        </w:rPr>
        <w:drawing>
          <wp:inline distT="0" distB="0" distL="0" distR="0" wp14:anchorId="1B164B1D" wp14:editId="414C5F3E">
            <wp:extent cx="1390015" cy="179959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015" cy="1799590"/>
                    </a:xfrm>
                    <a:prstGeom prst="rect">
                      <a:avLst/>
                    </a:prstGeom>
                    <a:noFill/>
                    <a:ln>
                      <a:noFill/>
                    </a:ln>
                  </pic:spPr>
                </pic:pic>
              </a:graphicData>
            </a:graphic>
          </wp:inline>
        </w:drawing>
      </w:r>
    </w:p>
    <w:p w14:paraId="3C4F8074" w14:textId="77777777" w:rsidR="005B1266" w:rsidRPr="00417BC3" w:rsidRDefault="005B1266" w:rsidP="008F2ACB">
      <w:pPr>
        <w:spacing w:line="360" w:lineRule="auto"/>
        <w:rPr>
          <w:rFonts w:ascii="Arial" w:hAnsi="Arial" w:cs="Arial"/>
          <w:b/>
        </w:rPr>
      </w:pPr>
    </w:p>
    <w:p w14:paraId="50FFA9C5" w14:textId="77777777" w:rsidR="005B1266" w:rsidRPr="00417BC3" w:rsidRDefault="005B1266" w:rsidP="008F2ACB">
      <w:pPr>
        <w:spacing w:line="360" w:lineRule="auto"/>
        <w:rPr>
          <w:rFonts w:ascii="Arial" w:hAnsi="Arial" w:cs="Arial"/>
          <w:b/>
        </w:rPr>
      </w:pPr>
    </w:p>
    <w:p w14:paraId="7B20DD47" w14:textId="77777777" w:rsidR="005B1266" w:rsidRPr="00417BC3" w:rsidRDefault="005B1266" w:rsidP="008F2ACB">
      <w:pPr>
        <w:spacing w:line="360" w:lineRule="auto"/>
        <w:rPr>
          <w:rFonts w:ascii="Arial" w:hAnsi="Arial" w:cs="Arial"/>
          <w:b/>
          <w:sz w:val="36"/>
          <w:szCs w:val="36"/>
        </w:rPr>
      </w:pPr>
      <w:r w:rsidRPr="00417BC3">
        <w:rPr>
          <w:rFonts w:ascii="Arial" w:hAnsi="Arial" w:cs="Arial"/>
          <w:b/>
          <w:sz w:val="36"/>
          <w:szCs w:val="36"/>
        </w:rPr>
        <w:t>Programme Specification</w:t>
      </w:r>
    </w:p>
    <w:p w14:paraId="36D5F085" w14:textId="77777777" w:rsidR="005B1266" w:rsidRPr="00417BC3" w:rsidRDefault="005B1266" w:rsidP="008F2ACB">
      <w:pPr>
        <w:spacing w:line="360" w:lineRule="auto"/>
        <w:rPr>
          <w:rFonts w:ascii="Arial" w:hAnsi="Arial" w:cs="Arial"/>
          <w:b/>
        </w:rPr>
      </w:pPr>
    </w:p>
    <w:p w14:paraId="4878DE61" w14:textId="77777777" w:rsidR="005B1266" w:rsidRPr="00417BC3" w:rsidRDefault="005B1266" w:rsidP="008F2ACB">
      <w:pPr>
        <w:spacing w:line="360" w:lineRule="auto"/>
        <w:rPr>
          <w:rFonts w:ascii="Arial" w:hAnsi="Arial" w:cs="Arial"/>
          <w:b/>
        </w:rPr>
      </w:pPr>
    </w:p>
    <w:p w14:paraId="5FF814B1" w14:textId="77777777" w:rsidR="005B1266" w:rsidRPr="00417BC3" w:rsidRDefault="005B1266" w:rsidP="003147EB">
      <w:pPr>
        <w:spacing w:line="360" w:lineRule="auto"/>
        <w:ind w:left="4111" w:hanging="4111"/>
        <w:rPr>
          <w:rFonts w:ascii="Arial" w:hAnsi="Arial" w:cs="Arial"/>
          <w:b/>
          <w:sz w:val="24"/>
          <w:szCs w:val="24"/>
        </w:rPr>
      </w:pPr>
      <w:r w:rsidRPr="00417BC3">
        <w:rPr>
          <w:rFonts w:ascii="Arial" w:hAnsi="Arial" w:cs="Arial"/>
          <w:b/>
          <w:sz w:val="24"/>
          <w:szCs w:val="24"/>
        </w:rPr>
        <w:t>Title of Course:</w:t>
      </w:r>
      <w:r w:rsidR="00D83CF7" w:rsidRPr="00417BC3">
        <w:rPr>
          <w:rFonts w:ascii="Arial" w:hAnsi="Arial" w:cs="Arial"/>
          <w:b/>
          <w:sz w:val="24"/>
          <w:szCs w:val="24"/>
        </w:rPr>
        <w:t xml:space="preserve"> </w:t>
      </w:r>
      <w:r w:rsidR="001C180E" w:rsidRPr="00417BC3">
        <w:rPr>
          <w:rFonts w:ascii="Arial" w:hAnsi="Arial" w:cs="Arial"/>
          <w:b/>
          <w:sz w:val="24"/>
          <w:szCs w:val="24"/>
        </w:rPr>
        <w:tab/>
      </w:r>
      <w:r w:rsidR="00D83CF7" w:rsidRPr="00417BC3">
        <w:rPr>
          <w:rFonts w:ascii="Arial" w:hAnsi="Arial" w:cs="Arial"/>
          <w:b/>
          <w:sz w:val="24"/>
          <w:szCs w:val="24"/>
        </w:rPr>
        <w:t>MA Media &amp; Communication</w:t>
      </w:r>
    </w:p>
    <w:p w14:paraId="4B3EA1E4" w14:textId="77777777" w:rsidR="005B1266" w:rsidRPr="00417BC3" w:rsidRDefault="005B1266" w:rsidP="003147EB">
      <w:pPr>
        <w:spacing w:line="360" w:lineRule="auto"/>
        <w:ind w:left="4111" w:hanging="4111"/>
        <w:rPr>
          <w:rFonts w:ascii="Arial" w:hAnsi="Arial" w:cs="Arial"/>
          <w:b/>
          <w:sz w:val="24"/>
          <w:szCs w:val="24"/>
        </w:rPr>
      </w:pPr>
    </w:p>
    <w:p w14:paraId="3CD58EA1" w14:textId="77777777" w:rsidR="005B1266" w:rsidRPr="00417BC3" w:rsidRDefault="005B1266" w:rsidP="003147EB">
      <w:pPr>
        <w:spacing w:line="360" w:lineRule="auto"/>
        <w:ind w:left="4111" w:hanging="4111"/>
        <w:rPr>
          <w:rFonts w:ascii="Arial" w:hAnsi="Arial" w:cs="Arial"/>
          <w:b/>
          <w:sz w:val="24"/>
          <w:szCs w:val="24"/>
        </w:rPr>
      </w:pPr>
      <w:r w:rsidRPr="00417BC3">
        <w:rPr>
          <w:rFonts w:ascii="Arial" w:hAnsi="Arial" w:cs="Arial"/>
          <w:b/>
          <w:sz w:val="24"/>
          <w:szCs w:val="24"/>
        </w:rPr>
        <w:t>Date Specification Produced:</w:t>
      </w:r>
      <w:r w:rsidR="00D83CF7" w:rsidRPr="00417BC3">
        <w:rPr>
          <w:rFonts w:ascii="Arial" w:hAnsi="Arial" w:cs="Arial"/>
          <w:b/>
          <w:sz w:val="24"/>
          <w:szCs w:val="24"/>
        </w:rPr>
        <w:t xml:space="preserve"> </w:t>
      </w:r>
      <w:r w:rsidR="001C180E" w:rsidRPr="00417BC3">
        <w:rPr>
          <w:rFonts w:ascii="Arial" w:hAnsi="Arial" w:cs="Arial"/>
          <w:b/>
          <w:sz w:val="24"/>
          <w:szCs w:val="24"/>
        </w:rPr>
        <w:tab/>
      </w:r>
      <w:r w:rsidR="00D83CF7" w:rsidRPr="00417BC3">
        <w:rPr>
          <w:rFonts w:ascii="Arial" w:hAnsi="Arial" w:cs="Arial"/>
          <w:b/>
          <w:sz w:val="24"/>
          <w:szCs w:val="24"/>
        </w:rPr>
        <w:t>November 2012</w:t>
      </w:r>
    </w:p>
    <w:p w14:paraId="67CD986B" w14:textId="64B97C34" w:rsidR="00523A64" w:rsidRPr="00417BC3" w:rsidRDefault="7758FB73" w:rsidP="7758FB73">
      <w:pPr>
        <w:spacing w:line="360" w:lineRule="auto"/>
        <w:ind w:left="4111" w:hanging="4111"/>
        <w:rPr>
          <w:rFonts w:ascii="Arial" w:hAnsi="Arial" w:cs="Arial"/>
          <w:b/>
          <w:bCs/>
          <w:sz w:val="24"/>
          <w:szCs w:val="24"/>
        </w:rPr>
      </w:pPr>
      <w:r w:rsidRPr="00417BC3">
        <w:rPr>
          <w:rFonts w:ascii="Arial" w:hAnsi="Arial" w:cs="Arial"/>
          <w:b/>
          <w:bCs/>
          <w:sz w:val="24"/>
          <w:szCs w:val="24"/>
        </w:rPr>
        <w:t xml:space="preserve">Date Specification Last Revised:  </w:t>
      </w:r>
      <w:r w:rsidR="00417BC3" w:rsidRPr="00417BC3">
        <w:rPr>
          <w:rFonts w:ascii="Arial" w:hAnsi="Arial" w:cs="Arial"/>
          <w:b/>
          <w:bCs/>
          <w:sz w:val="24"/>
          <w:szCs w:val="24"/>
        </w:rPr>
        <w:tab/>
      </w:r>
      <w:r w:rsidRPr="00417BC3">
        <w:rPr>
          <w:rFonts w:ascii="Arial" w:hAnsi="Arial" w:cs="Arial"/>
          <w:b/>
          <w:bCs/>
          <w:sz w:val="24"/>
          <w:szCs w:val="24"/>
        </w:rPr>
        <w:t>March 2021</w:t>
      </w:r>
    </w:p>
    <w:p w14:paraId="555D2A38" w14:textId="77777777" w:rsidR="005B1266" w:rsidRPr="00417BC3" w:rsidRDefault="005B1266" w:rsidP="008F2ACB">
      <w:pPr>
        <w:spacing w:line="360" w:lineRule="auto"/>
        <w:rPr>
          <w:rFonts w:ascii="Arial" w:hAnsi="Arial" w:cs="Arial"/>
          <w:b/>
        </w:rPr>
      </w:pPr>
    </w:p>
    <w:p w14:paraId="72298F04" w14:textId="77777777" w:rsidR="005B1266" w:rsidRPr="00417BC3" w:rsidRDefault="005B1266" w:rsidP="008F2ACB">
      <w:pPr>
        <w:spacing w:after="0" w:line="360" w:lineRule="auto"/>
        <w:rPr>
          <w:rFonts w:ascii="Arial" w:hAnsi="Arial" w:cs="Arial"/>
        </w:rPr>
      </w:pPr>
    </w:p>
    <w:p w14:paraId="79C1CFEE" w14:textId="77777777" w:rsidR="003147EB" w:rsidRPr="00417BC3" w:rsidRDefault="003147EB" w:rsidP="001C180E">
      <w:pPr>
        <w:jc w:val="both"/>
        <w:rPr>
          <w:rFonts w:ascii="Arial" w:hAnsi="Arial" w:cs="Arial"/>
        </w:rPr>
        <w:sectPr w:rsidR="003147EB" w:rsidRPr="00417BC3" w:rsidSect="00240CF5">
          <w:pgSz w:w="11906" w:h="16838"/>
          <w:pgMar w:top="1440" w:right="1440" w:bottom="1440" w:left="1440" w:header="708" w:footer="708" w:gutter="0"/>
          <w:cols w:space="708"/>
          <w:titlePg/>
          <w:docGrid w:linePitch="360"/>
        </w:sectPr>
      </w:pPr>
    </w:p>
    <w:p w14:paraId="3F608324" w14:textId="76F395AC" w:rsidR="001C180E" w:rsidRPr="00417BC3" w:rsidRDefault="001C180E" w:rsidP="003147EB">
      <w:pPr>
        <w:spacing w:after="0" w:line="240" w:lineRule="auto"/>
        <w:jc w:val="both"/>
        <w:rPr>
          <w:rFonts w:ascii="Arial" w:hAnsi="Arial" w:cs="Arial"/>
        </w:rPr>
      </w:pPr>
      <w:r w:rsidRPr="00417BC3">
        <w:rPr>
          <w:rFonts w:ascii="Arial" w:hAnsi="Arial" w:cs="Arial"/>
        </w:rPr>
        <w:lastRenderedPageBreak/>
        <w:t>This Programme Specification</w:t>
      </w:r>
      <w:r w:rsidRPr="00417BC3">
        <w:rPr>
          <w:rFonts w:ascii="Arial" w:hAnsi="Arial" w:cs="Arial"/>
        </w:rPr>
        <w:fldChar w:fldCharType="begin"/>
      </w:r>
      <w:r w:rsidRPr="00417BC3">
        <w:rPr>
          <w:rFonts w:ascii="Arial" w:hAnsi="Arial" w:cs="Arial"/>
        </w:rPr>
        <w:instrText xml:space="preserve"> XE "</w:instrText>
      </w:r>
      <w:r w:rsidRPr="00417BC3">
        <w:rPr>
          <w:rFonts w:ascii="Arial" w:hAnsi="Arial" w:cs="Arial"/>
          <w:noProof/>
        </w:rPr>
        <w:instrText>Programme Specification</w:instrText>
      </w:r>
      <w:r w:rsidRPr="00417BC3">
        <w:rPr>
          <w:rFonts w:ascii="Arial" w:hAnsi="Arial" w:cs="Arial"/>
        </w:rPr>
        <w:instrText xml:space="preserve">" </w:instrText>
      </w:r>
      <w:r w:rsidRPr="00417BC3">
        <w:rPr>
          <w:rFonts w:ascii="Arial" w:hAnsi="Arial" w:cs="Arial"/>
        </w:rPr>
        <w:fldChar w:fldCharType="end"/>
      </w:r>
      <w:r w:rsidRPr="00417BC3">
        <w:rPr>
          <w:rFonts w:ascii="Arial" w:hAnsi="Arial" w:cs="Arial"/>
        </w:rPr>
        <w:t xml:space="preserve"> is designed for prospective students, current students, academic </w:t>
      </w:r>
      <w:proofErr w:type="gramStart"/>
      <w:r w:rsidRPr="00417BC3">
        <w:rPr>
          <w:rFonts w:ascii="Arial" w:hAnsi="Arial" w:cs="Arial"/>
        </w:rPr>
        <w:t>staff</w:t>
      </w:r>
      <w:proofErr w:type="gramEnd"/>
      <w:r w:rsidRPr="00417BC3">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493CB20" w14:textId="77777777" w:rsidR="001C180E" w:rsidRPr="00417BC3" w:rsidRDefault="001C180E" w:rsidP="00B705E9">
      <w:pPr>
        <w:spacing w:after="0" w:line="240" w:lineRule="auto"/>
        <w:contextualSpacing/>
        <w:rPr>
          <w:rFonts w:ascii="Arial" w:hAnsi="Arial" w:cs="Arial"/>
        </w:rPr>
        <w:sectPr w:rsidR="001C180E" w:rsidRPr="00417BC3" w:rsidSect="00240CF5">
          <w:pgSz w:w="11906" w:h="16838"/>
          <w:pgMar w:top="1440" w:right="1440" w:bottom="1440" w:left="1440" w:header="708" w:footer="708" w:gutter="0"/>
          <w:cols w:space="708"/>
          <w:titlePg/>
          <w:docGrid w:linePitch="360"/>
        </w:sectPr>
      </w:pPr>
    </w:p>
    <w:p w14:paraId="64E47CAA" w14:textId="77777777" w:rsidR="005B1266" w:rsidRPr="00417BC3" w:rsidRDefault="005B1266" w:rsidP="00B705E9">
      <w:pPr>
        <w:spacing w:line="240" w:lineRule="auto"/>
        <w:contextualSpacing/>
        <w:rPr>
          <w:rFonts w:ascii="Arial" w:hAnsi="Arial" w:cs="Arial"/>
          <w:b/>
        </w:rPr>
      </w:pPr>
      <w:r w:rsidRPr="00417BC3">
        <w:rPr>
          <w:rFonts w:ascii="Arial" w:hAnsi="Arial" w:cs="Arial"/>
          <w:b/>
        </w:rPr>
        <w:lastRenderedPageBreak/>
        <w:t>SECTION 1:</w:t>
      </w:r>
      <w:r w:rsidRPr="00417BC3">
        <w:rPr>
          <w:rFonts w:ascii="Arial" w:hAnsi="Arial" w:cs="Arial"/>
          <w:b/>
        </w:rPr>
        <w:tab/>
        <w:t>GENERAL INFORMATION</w:t>
      </w:r>
    </w:p>
    <w:p w14:paraId="2C8F7148" w14:textId="77777777" w:rsidR="001C180E" w:rsidRPr="00417BC3" w:rsidRDefault="001C180E" w:rsidP="00B705E9">
      <w:pPr>
        <w:spacing w:line="240" w:lineRule="auto"/>
        <w:contextualSpacing/>
        <w:rPr>
          <w:rFonts w:ascii="Arial" w:hAnsi="Arial" w:cs="Arial"/>
          <w:b/>
        </w:rPr>
      </w:pPr>
    </w:p>
    <w:tbl>
      <w:tblPr>
        <w:tblW w:w="0" w:type="auto"/>
        <w:tblLook w:val="04A0" w:firstRow="1" w:lastRow="0" w:firstColumn="1" w:lastColumn="0" w:noHBand="0" w:noVBand="1"/>
      </w:tblPr>
      <w:tblGrid>
        <w:gridCol w:w="3847"/>
        <w:gridCol w:w="5179"/>
      </w:tblGrid>
      <w:tr w:rsidR="005B1266" w:rsidRPr="00417BC3" w14:paraId="64BE74B0" w14:textId="77777777" w:rsidTr="00EB7B51">
        <w:tc>
          <w:tcPr>
            <w:tcW w:w="3936" w:type="dxa"/>
          </w:tcPr>
          <w:p w14:paraId="15F9A3BC" w14:textId="77777777" w:rsidR="005B1266" w:rsidRPr="00417BC3" w:rsidRDefault="005B1266" w:rsidP="001C180E">
            <w:pPr>
              <w:spacing w:after="0" w:line="240" w:lineRule="auto"/>
              <w:rPr>
                <w:rFonts w:ascii="Arial" w:hAnsi="Arial" w:cs="Arial"/>
                <w:b/>
              </w:rPr>
            </w:pPr>
            <w:r w:rsidRPr="00417BC3">
              <w:rPr>
                <w:rFonts w:ascii="Arial" w:hAnsi="Arial" w:cs="Arial"/>
                <w:b/>
              </w:rPr>
              <w:t>Title:</w:t>
            </w:r>
          </w:p>
        </w:tc>
        <w:tc>
          <w:tcPr>
            <w:tcW w:w="5306" w:type="dxa"/>
          </w:tcPr>
          <w:p w14:paraId="250B2F34" w14:textId="77777777" w:rsidR="005B1266" w:rsidRPr="00417BC3" w:rsidRDefault="001C180E" w:rsidP="001C180E">
            <w:pPr>
              <w:spacing w:after="0" w:line="240" w:lineRule="auto"/>
              <w:rPr>
                <w:rFonts w:ascii="Arial" w:hAnsi="Arial" w:cs="Arial"/>
              </w:rPr>
            </w:pPr>
            <w:r w:rsidRPr="00417BC3">
              <w:rPr>
                <w:rFonts w:ascii="Arial" w:hAnsi="Arial" w:cs="Arial"/>
              </w:rPr>
              <w:t>MA Media &amp; Communication</w:t>
            </w:r>
          </w:p>
          <w:p w14:paraId="391E9171" w14:textId="77777777" w:rsidR="001C180E" w:rsidRPr="00417BC3" w:rsidRDefault="001C180E" w:rsidP="001C180E">
            <w:pPr>
              <w:spacing w:after="0" w:line="240" w:lineRule="auto"/>
              <w:rPr>
                <w:rFonts w:ascii="Arial" w:hAnsi="Arial" w:cs="Arial"/>
              </w:rPr>
            </w:pPr>
          </w:p>
        </w:tc>
      </w:tr>
      <w:tr w:rsidR="005B1266" w:rsidRPr="00417BC3" w14:paraId="25B6B3CF" w14:textId="77777777" w:rsidTr="00EB7B51">
        <w:tc>
          <w:tcPr>
            <w:tcW w:w="3936" w:type="dxa"/>
          </w:tcPr>
          <w:p w14:paraId="798F7F91" w14:textId="77777777" w:rsidR="005B1266" w:rsidRPr="00417BC3" w:rsidRDefault="005B1266" w:rsidP="001C180E">
            <w:pPr>
              <w:spacing w:after="0" w:line="240" w:lineRule="auto"/>
              <w:rPr>
                <w:rFonts w:ascii="Arial" w:hAnsi="Arial" w:cs="Arial"/>
                <w:b/>
              </w:rPr>
            </w:pPr>
            <w:r w:rsidRPr="00417BC3">
              <w:rPr>
                <w:rFonts w:ascii="Arial" w:hAnsi="Arial" w:cs="Arial"/>
                <w:b/>
              </w:rPr>
              <w:t>Awarding Institution:</w:t>
            </w:r>
          </w:p>
          <w:p w14:paraId="111DD2A4" w14:textId="77777777" w:rsidR="005B1266" w:rsidRPr="00417BC3" w:rsidRDefault="005B1266" w:rsidP="001C180E">
            <w:pPr>
              <w:spacing w:after="0" w:line="240" w:lineRule="auto"/>
              <w:rPr>
                <w:rFonts w:ascii="Arial" w:hAnsi="Arial" w:cs="Arial"/>
                <w:b/>
              </w:rPr>
            </w:pPr>
          </w:p>
        </w:tc>
        <w:tc>
          <w:tcPr>
            <w:tcW w:w="5306" w:type="dxa"/>
          </w:tcPr>
          <w:p w14:paraId="4026A5E2" w14:textId="77777777" w:rsidR="005B1266" w:rsidRPr="00417BC3" w:rsidRDefault="005B1266" w:rsidP="001C180E">
            <w:pPr>
              <w:spacing w:after="0" w:line="240" w:lineRule="auto"/>
              <w:rPr>
                <w:rFonts w:ascii="Arial" w:hAnsi="Arial" w:cs="Arial"/>
              </w:rPr>
            </w:pPr>
            <w:r w:rsidRPr="00417BC3">
              <w:rPr>
                <w:rFonts w:ascii="Arial" w:hAnsi="Arial" w:cs="Arial"/>
              </w:rPr>
              <w:t>Kingston University</w:t>
            </w:r>
          </w:p>
        </w:tc>
      </w:tr>
      <w:tr w:rsidR="005B1266" w:rsidRPr="00417BC3" w14:paraId="582CEEB2" w14:textId="77777777" w:rsidTr="00EB7B51">
        <w:tc>
          <w:tcPr>
            <w:tcW w:w="3936" w:type="dxa"/>
          </w:tcPr>
          <w:p w14:paraId="6D1CC478" w14:textId="77777777" w:rsidR="005B1266" w:rsidRPr="00417BC3" w:rsidRDefault="005B1266" w:rsidP="001C180E">
            <w:pPr>
              <w:spacing w:after="0" w:line="240" w:lineRule="auto"/>
              <w:rPr>
                <w:rFonts w:ascii="Arial" w:hAnsi="Arial" w:cs="Arial"/>
                <w:b/>
              </w:rPr>
            </w:pPr>
            <w:r w:rsidRPr="00417BC3">
              <w:rPr>
                <w:rFonts w:ascii="Arial" w:hAnsi="Arial" w:cs="Arial"/>
                <w:b/>
              </w:rPr>
              <w:t>Teaching Institution:</w:t>
            </w:r>
          </w:p>
          <w:p w14:paraId="03AA193F" w14:textId="77777777" w:rsidR="005B1266" w:rsidRPr="00417BC3" w:rsidRDefault="005B1266" w:rsidP="001C180E">
            <w:pPr>
              <w:spacing w:after="0" w:line="240" w:lineRule="auto"/>
              <w:rPr>
                <w:rFonts w:ascii="Arial" w:hAnsi="Arial" w:cs="Arial"/>
                <w:b/>
              </w:rPr>
            </w:pPr>
          </w:p>
        </w:tc>
        <w:tc>
          <w:tcPr>
            <w:tcW w:w="5306" w:type="dxa"/>
          </w:tcPr>
          <w:p w14:paraId="2F973DDC" w14:textId="77777777" w:rsidR="005B1266" w:rsidRPr="00417BC3" w:rsidRDefault="00F2709C" w:rsidP="001C180E">
            <w:pPr>
              <w:spacing w:after="0" w:line="240" w:lineRule="auto"/>
              <w:rPr>
                <w:rFonts w:ascii="Arial" w:hAnsi="Arial" w:cs="Arial"/>
              </w:rPr>
            </w:pPr>
            <w:r w:rsidRPr="00417BC3">
              <w:rPr>
                <w:rFonts w:ascii="Arial" w:hAnsi="Arial" w:cs="Arial"/>
              </w:rPr>
              <w:t>Kingston University</w:t>
            </w:r>
          </w:p>
        </w:tc>
      </w:tr>
      <w:tr w:rsidR="005B1266" w:rsidRPr="00417BC3" w14:paraId="0CAA0A7E" w14:textId="77777777" w:rsidTr="00EB7B51">
        <w:tc>
          <w:tcPr>
            <w:tcW w:w="3936" w:type="dxa"/>
          </w:tcPr>
          <w:p w14:paraId="4ECE1155" w14:textId="77777777" w:rsidR="005B1266" w:rsidRPr="00417BC3" w:rsidRDefault="005B1266" w:rsidP="001C180E">
            <w:pPr>
              <w:spacing w:after="0" w:line="240" w:lineRule="auto"/>
              <w:rPr>
                <w:rFonts w:ascii="Arial" w:hAnsi="Arial" w:cs="Arial"/>
                <w:b/>
              </w:rPr>
            </w:pPr>
            <w:r w:rsidRPr="00417BC3">
              <w:rPr>
                <w:rFonts w:ascii="Arial" w:hAnsi="Arial" w:cs="Arial"/>
                <w:b/>
              </w:rPr>
              <w:t>Location:</w:t>
            </w:r>
          </w:p>
        </w:tc>
        <w:tc>
          <w:tcPr>
            <w:tcW w:w="5306" w:type="dxa"/>
          </w:tcPr>
          <w:p w14:paraId="527BCE95" w14:textId="77777777" w:rsidR="005B1266" w:rsidRPr="00417BC3" w:rsidRDefault="00F2709C" w:rsidP="001C180E">
            <w:pPr>
              <w:spacing w:after="0" w:line="240" w:lineRule="auto"/>
              <w:rPr>
                <w:rFonts w:ascii="Arial" w:hAnsi="Arial" w:cs="Arial"/>
              </w:rPr>
            </w:pPr>
            <w:r w:rsidRPr="00417BC3">
              <w:rPr>
                <w:rFonts w:ascii="Arial" w:hAnsi="Arial" w:cs="Arial"/>
              </w:rPr>
              <w:t>Penrhyn Road</w:t>
            </w:r>
          </w:p>
          <w:p w14:paraId="72B108C3" w14:textId="77777777" w:rsidR="005B1266" w:rsidRPr="00417BC3" w:rsidRDefault="005B1266" w:rsidP="001C180E">
            <w:pPr>
              <w:spacing w:after="0" w:line="240" w:lineRule="auto"/>
              <w:rPr>
                <w:rFonts w:ascii="Arial" w:hAnsi="Arial" w:cs="Arial"/>
              </w:rPr>
            </w:pPr>
          </w:p>
        </w:tc>
      </w:tr>
      <w:tr w:rsidR="005B1266" w:rsidRPr="00417BC3" w14:paraId="54E5DBC2" w14:textId="77777777" w:rsidTr="00EB7B51">
        <w:tc>
          <w:tcPr>
            <w:tcW w:w="3936" w:type="dxa"/>
          </w:tcPr>
          <w:p w14:paraId="72613BBE" w14:textId="77777777" w:rsidR="005B1266" w:rsidRPr="00417BC3" w:rsidRDefault="005B1266" w:rsidP="001C180E">
            <w:pPr>
              <w:spacing w:after="0" w:line="240" w:lineRule="auto"/>
              <w:rPr>
                <w:rFonts w:ascii="Arial" w:hAnsi="Arial" w:cs="Arial"/>
                <w:b/>
              </w:rPr>
            </w:pPr>
            <w:r w:rsidRPr="00417BC3">
              <w:rPr>
                <w:rFonts w:ascii="Arial" w:hAnsi="Arial" w:cs="Arial"/>
                <w:b/>
              </w:rPr>
              <w:t>Programme Accredited by:</w:t>
            </w:r>
          </w:p>
          <w:p w14:paraId="173DDC2A" w14:textId="77777777" w:rsidR="005B1266" w:rsidRPr="00417BC3" w:rsidRDefault="005B1266" w:rsidP="001C180E">
            <w:pPr>
              <w:spacing w:after="0" w:line="240" w:lineRule="auto"/>
              <w:rPr>
                <w:rFonts w:ascii="Arial" w:hAnsi="Arial" w:cs="Arial"/>
                <w:b/>
              </w:rPr>
            </w:pPr>
          </w:p>
        </w:tc>
        <w:tc>
          <w:tcPr>
            <w:tcW w:w="5306" w:type="dxa"/>
          </w:tcPr>
          <w:p w14:paraId="3B33FFB7" w14:textId="77777777" w:rsidR="005B1266" w:rsidRPr="00417BC3" w:rsidRDefault="00F2709C" w:rsidP="001C180E">
            <w:pPr>
              <w:spacing w:after="0" w:line="240" w:lineRule="auto"/>
              <w:rPr>
                <w:rFonts w:ascii="Arial" w:hAnsi="Arial" w:cs="Arial"/>
              </w:rPr>
            </w:pPr>
            <w:r w:rsidRPr="00417BC3">
              <w:rPr>
                <w:rFonts w:ascii="Arial" w:hAnsi="Arial" w:cs="Arial"/>
              </w:rPr>
              <w:t>N/A</w:t>
            </w:r>
          </w:p>
        </w:tc>
      </w:tr>
    </w:tbl>
    <w:p w14:paraId="112C77DF" w14:textId="77777777" w:rsidR="005B1266" w:rsidRPr="00417BC3" w:rsidRDefault="005B1266" w:rsidP="008F2ACB">
      <w:pPr>
        <w:spacing w:after="0" w:line="360" w:lineRule="auto"/>
        <w:rPr>
          <w:rFonts w:ascii="Arial" w:hAnsi="Arial" w:cs="Arial"/>
          <w:b/>
        </w:rPr>
      </w:pPr>
    </w:p>
    <w:p w14:paraId="71FF6A0B" w14:textId="77777777" w:rsidR="005B1266" w:rsidRPr="00417BC3" w:rsidRDefault="005B1266" w:rsidP="008F2ACB">
      <w:pPr>
        <w:spacing w:after="0" w:line="360" w:lineRule="auto"/>
        <w:rPr>
          <w:rFonts w:ascii="Arial" w:hAnsi="Arial" w:cs="Arial"/>
          <w:b/>
        </w:rPr>
      </w:pPr>
      <w:r w:rsidRPr="00417BC3">
        <w:rPr>
          <w:rFonts w:ascii="Arial" w:hAnsi="Arial" w:cs="Arial"/>
          <w:b/>
        </w:rPr>
        <w:t>SECTION2: THE PROGRAMME</w:t>
      </w:r>
    </w:p>
    <w:p w14:paraId="6E942580" w14:textId="77777777" w:rsidR="005B1266" w:rsidRPr="00417BC3" w:rsidRDefault="005B1266" w:rsidP="008F2ACB">
      <w:pPr>
        <w:spacing w:after="0" w:line="360" w:lineRule="auto"/>
        <w:rPr>
          <w:rFonts w:ascii="Arial" w:hAnsi="Arial" w:cs="Arial"/>
          <w:b/>
        </w:rPr>
      </w:pPr>
    </w:p>
    <w:p w14:paraId="446F82EE" w14:textId="77777777" w:rsidR="005B1266" w:rsidRPr="00417BC3" w:rsidRDefault="005B1266" w:rsidP="008F2ACB">
      <w:pPr>
        <w:pStyle w:val="LightGrid-Accent31"/>
        <w:numPr>
          <w:ilvl w:val="0"/>
          <w:numId w:val="1"/>
        </w:numPr>
        <w:spacing w:after="0" w:line="360" w:lineRule="auto"/>
        <w:rPr>
          <w:rFonts w:ascii="Arial" w:hAnsi="Arial" w:cs="Arial"/>
        </w:rPr>
      </w:pPr>
      <w:r w:rsidRPr="00417BC3">
        <w:rPr>
          <w:rFonts w:ascii="Arial" w:hAnsi="Arial" w:cs="Arial"/>
          <w:b/>
        </w:rPr>
        <w:t>Programme Introduction</w:t>
      </w:r>
    </w:p>
    <w:p w14:paraId="04FEBFCD" w14:textId="77777777" w:rsidR="005B1266" w:rsidRPr="00417BC3" w:rsidRDefault="005B1266" w:rsidP="008F2ACB">
      <w:pPr>
        <w:spacing w:after="0" w:line="360" w:lineRule="auto"/>
        <w:rPr>
          <w:rFonts w:ascii="Arial" w:hAnsi="Arial" w:cs="Arial"/>
        </w:rPr>
      </w:pPr>
    </w:p>
    <w:p w14:paraId="3C10DF0F" w14:textId="3ADED346" w:rsidR="00420CA7" w:rsidRPr="00417BC3" w:rsidRDefault="00B76714" w:rsidP="003147EB">
      <w:pPr>
        <w:widowControl w:val="0"/>
        <w:autoSpaceDE w:val="0"/>
        <w:autoSpaceDN w:val="0"/>
        <w:adjustRightInd w:val="0"/>
        <w:spacing w:after="0" w:line="240" w:lineRule="auto"/>
        <w:rPr>
          <w:rFonts w:ascii="Arial" w:hAnsi="Arial" w:cs="Arial"/>
          <w:lang w:val="en-US"/>
        </w:rPr>
      </w:pPr>
      <w:r w:rsidRPr="00417BC3">
        <w:rPr>
          <w:rFonts w:ascii="Arial" w:hAnsi="Arial" w:cs="Arial"/>
          <w:lang w:val="en-US"/>
        </w:rPr>
        <w:t>M</w:t>
      </w:r>
      <w:r w:rsidR="00042EFF" w:rsidRPr="00417BC3">
        <w:rPr>
          <w:rFonts w:ascii="Arial" w:hAnsi="Arial" w:cs="Arial"/>
          <w:lang w:val="en-US"/>
        </w:rPr>
        <w:t xml:space="preserve">edia </w:t>
      </w:r>
      <w:r w:rsidR="007D4BD8" w:rsidRPr="00417BC3">
        <w:rPr>
          <w:rFonts w:ascii="Arial" w:hAnsi="Arial" w:cs="Arial"/>
          <w:lang w:val="en-US"/>
        </w:rPr>
        <w:t xml:space="preserve">is </w:t>
      </w:r>
      <w:r w:rsidR="00042EFF" w:rsidRPr="00417BC3">
        <w:rPr>
          <w:rFonts w:ascii="Arial" w:hAnsi="Arial" w:cs="Arial"/>
          <w:lang w:val="en-US"/>
        </w:rPr>
        <w:t xml:space="preserve">becoming central to all our communication practices, from the way we understand or respond to one another, to the way </w:t>
      </w:r>
      <w:r w:rsidR="007D4BD8" w:rsidRPr="00417BC3">
        <w:rPr>
          <w:rFonts w:ascii="Arial" w:hAnsi="Arial" w:cs="Arial"/>
          <w:lang w:val="en-US"/>
        </w:rPr>
        <w:t>we</w:t>
      </w:r>
      <w:r w:rsidR="00042EFF" w:rsidRPr="00417BC3">
        <w:rPr>
          <w:rFonts w:ascii="Arial" w:hAnsi="Arial" w:cs="Arial"/>
          <w:lang w:val="en-US"/>
        </w:rPr>
        <w:t xml:space="preserve"> </w:t>
      </w:r>
      <w:proofErr w:type="spellStart"/>
      <w:r w:rsidR="00813AFE" w:rsidRPr="00417BC3">
        <w:rPr>
          <w:rFonts w:ascii="Arial" w:hAnsi="Arial" w:cs="Arial"/>
          <w:lang w:val="en-US"/>
        </w:rPr>
        <w:t>organise</w:t>
      </w:r>
      <w:proofErr w:type="spellEnd"/>
      <w:r w:rsidR="00813AFE" w:rsidRPr="00417BC3">
        <w:rPr>
          <w:rFonts w:ascii="Arial" w:hAnsi="Arial" w:cs="Arial"/>
          <w:lang w:val="en-US"/>
        </w:rPr>
        <w:t xml:space="preserve"> </w:t>
      </w:r>
      <w:r w:rsidRPr="00417BC3">
        <w:rPr>
          <w:rFonts w:ascii="Arial" w:hAnsi="Arial" w:cs="Arial"/>
          <w:lang w:val="en-US"/>
        </w:rPr>
        <w:t xml:space="preserve">and understand </w:t>
      </w:r>
      <w:r w:rsidR="00042EFF" w:rsidRPr="00417BC3">
        <w:rPr>
          <w:rFonts w:ascii="Arial" w:hAnsi="Arial" w:cs="Arial"/>
          <w:lang w:val="en-US"/>
        </w:rPr>
        <w:t xml:space="preserve">our </w:t>
      </w:r>
      <w:r w:rsidRPr="00417BC3">
        <w:rPr>
          <w:rFonts w:ascii="Arial" w:hAnsi="Arial" w:cs="Arial"/>
          <w:lang w:val="en-US"/>
        </w:rPr>
        <w:t xml:space="preserve">individual and communal experiences, </w:t>
      </w:r>
      <w:r w:rsidR="00042EFF" w:rsidRPr="00417BC3">
        <w:rPr>
          <w:rFonts w:ascii="Arial" w:hAnsi="Arial" w:cs="Arial"/>
          <w:lang w:val="en-US"/>
        </w:rPr>
        <w:t xml:space="preserve">and institutions socially, </w:t>
      </w:r>
      <w:proofErr w:type="gramStart"/>
      <w:r w:rsidR="00042EFF" w:rsidRPr="00417BC3">
        <w:rPr>
          <w:rFonts w:ascii="Arial" w:hAnsi="Arial" w:cs="Arial"/>
          <w:lang w:val="en-US"/>
        </w:rPr>
        <w:t>politically</w:t>
      </w:r>
      <w:proofErr w:type="gramEnd"/>
      <w:r w:rsidR="00042EFF" w:rsidRPr="00417BC3">
        <w:rPr>
          <w:rFonts w:ascii="Arial" w:hAnsi="Arial" w:cs="Arial"/>
          <w:lang w:val="en-US"/>
        </w:rPr>
        <w:t xml:space="preserve"> and economically. The postgraduate program</w:t>
      </w:r>
      <w:r w:rsidR="00813AFE" w:rsidRPr="00417BC3">
        <w:rPr>
          <w:rFonts w:ascii="Arial" w:hAnsi="Arial" w:cs="Arial"/>
          <w:lang w:val="en-US"/>
        </w:rPr>
        <w:t>me</w:t>
      </w:r>
      <w:r w:rsidR="00042EFF" w:rsidRPr="00417BC3">
        <w:rPr>
          <w:rFonts w:ascii="Arial" w:hAnsi="Arial" w:cs="Arial"/>
          <w:lang w:val="en-US"/>
        </w:rPr>
        <w:t xml:space="preserve"> in Media and Communications is designed to examine </w:t>
      </w:r>
      <w:r w:rsidR="007D4BD8" w:rsidRPr="00417BC3">
        <w:rPr>
          <w:rFonts w:ascii="Arial" w:hAnsi="Arial" w:cs="Arial"/>
          <w:lang w:val="en-US"/>
        </w:rPr>
        <w:t xml:space="preserve">critically </w:t>
      </w:r>
      <w:r w:rsidRPr="00417BC3">
        <w:rPr>
          <w:rFonts w:ascii="Arial" w:hAnsi="Arial" w:cs="Arial"/>
          <w:lang w:val="en-US"/>
        </w:rPr>
        <w:t xml:space="preserve">mass and new </w:t>
      </w:r>
      <w:r w:rsidR="00933F92" w:rsidRPr="00417BC3">
        <w:rPr>
          <w:rFonts w:ascii="Arial" w:hAnsi="Arial" w:cs="Arial"/>
          <w:lang w:val="en-US"/>
        </w:rPr>
        <w:t xml:space="preserve">media </w:t>
      </w:r>
      <w:r w:rsidRPr="00417BC3">
        <w:rPr>
          <w:rFonts w:ascii="Arial" w:hAnsi="Arial" w:cs="Arial"/>
          <w:lang w:val="en-US"/>
        </w:rPr>
        <w:t>technologies</w:t>
      </w:r>
      <w:r w:rsidR="00042EFF" w:rsidRPr="00417BC3">
        <w:rPr>
          <w:rFonts w:ascii="Arial" w:hAnsi="Arial" w:cs="Arial"/>
          <w:lang w:val="en-US"/>
        </w:rPr>
        <w:t xml:space="preserve">, </w:t>
      </w:r>
      <w:r w:rsidR="00833BF3" w:rsidRPr="00417BC3">
        <w:rPr>
          <w:rFonts w:ascii="Arial" w:hAnsi="Arial" w:cs="Arial"/>
          <w:lang w:val="en-US"/>
        </w:rPr>
        <w:t xml:space="preserve">and </w:t>
      </w:r>
      <w:r w:rsidR="00420CA7" w:rsidRPr="00417BC3">
        <w:rPr>
          <w:rFonts w:ascii="Arial" w:hAnsi="Arial" w:cs="Arial"/>
          <w:lang w:val="en-US"/>
        </w:rPr>
        <w:t>to explore</w:t>
      </w:r>
      <w:r w:rsidR="00042EFF" w:rsidRPr="00417BC3">
        <w:rPr>
          <w:rFonts w:ascii="Arial" w:hAnsi="Arial" w:cs="Arial"/>
          <w:lang w:val="en-US"/>
        </w:rPr>
        <w:t xml:space="preserve"> the ways in which </w:t>
      </w:r>
      <w:r w:rsidRPr="00417BC3">
        <w:rPr>
          <w:rFonts w:ascii="Arial" w:hAnsi="Arial" w:cs="Arial"/>
          <w:lang w:val="en-US"/>
        </w:rPr>
        <w:t xml:space="preserve">they </w:t>
      </w:r>
      <w:r w:rsidR="00042EFF" w:rsidRPr="00417BC3">
        <w:rPr>
          <w:rFonts w:ascii="Arial" w:hAnsi="Arial" w:cs="Arial"/>
          <w:lang w:val="en-US"/>
        </w:rPr>
        <w:t>can facilitate or constrain the way we communicate with each other</w:t>
      </w:r>
      <w:r w:rsidR="00933F92" w:rsidRPr="00417BC3">
        <w:rPr>
          <w:rFonts w:ascii="Arial" w:hAnsi="Arial" w:cs="Arial"/>
          <w:lang w:val="en-US"/>
        </w:rPr>
        <w:t xml:space="preserve">. In so doing it </w:t>
      </w:r>
      <w:r w:rsidR="00420CA7" w:rsidRPr="00417BC3">
        <w:rPr>
          <w:rFonts w:ascii="Arial" w:hAnsi="Arial" w:cs="Arial"/>
          <w:lang w:val="en-US"/>
        </w:rPr>
        <w:t>provide</w:t>
      </w:r>
      <w:r w:rsidR="00933F92" w:rsidRPr="00417BC3">
        <w:rPr>
          <w:rFonts w:ascii="Arial" w:hAnsi="Arial" w:cs="Arial"/>
          <w:lang w:val="en-US"/>
        </w:rPr>
        <w:t>s</w:t>
      </w:r>
      <w:r w:rsidR="00420CA7" w:rsidRPr="00417BC3">
        <w:rPr>
          <w:rFonts w:ascii="Arial" w:hAnsi="Arial" w:cs="Arial"/>
          <w:lang w:val="en-US"/>
        </w:rPr>
        <w:t xml:space="preserve"> students with the </w:t>
      </w:r>
      <w:r w:rsidR="00933F92" w:rsidRPr="00417BC3">
        <w:rPr>
          <w:rFonts w:ascii="Arial" w:hAnsi="Arial" w:cs="Arial"/>
          <w:lang w:val="en-US"/>
        </w:rPr>
        <w:t xml:space="preserve">knowledge and </w:t>
      </w:r>
      <w:r w:rsidR="00420CA7" w:rsidRPr="00417BC3">
        <w:rPr>
          <w:rFonts w:ascii="Arial" w:hAnsi="Arial" w:cs="Arial"/>
          <w:lang w:val="en-US"/>
        </w:rPr>
        <w:t>skills necessary to develop careers in media</w:t>
      </w:r>
      <w:r w:rsidRPr="00417BC3">
        <w:rPr>
          <w:rFonts w:ascii="Arial" w:hAnsi="Arial" w:cs="Arial"/>
          <w:lang w:val="en-US"/>
        </w:rPr>
        <w:t xml:space="preserve"> professions</w:t>
      </w:r>
      <w:r w:rsidR="00420CA7" w:rsidRPr="00417BC3">
        <w:rPr>
          <w:rFonts w:ascii="Arial" w:hAnsi="Arial" w:cs="Arial"/>
          <w:lang w:val="en-US"/>
        </w:rPr>
        <w:t xml:space="preserve"> and the wider cultural industries. </w:t>
      </w:r>
    </w:p>
    <w:p w14:paraId="6E4A1624" w14:textId="77777777" w:rsidR="00420CA7" w:rsidRPr="00417BC3" w:rsidRDefault="00420CA7" w:rsidP="003147EB">
      <w:pPr>
        <w:spacing w:after="0" w:line="240" w:lineRule="auto"/>
        <w:rPr>
          <w:rFonts w:ascii="Arial" w:hAnsi="Arial" w:cs="Arial"/>
          <w:lang w:val="en-US"/>
        </w:rPr>
      </w:pPr>
    </w:p>
    <w:p w14:paraId="2B405F29" w14:textId="77777777" w:rsidR="00420CA7" w:rsidRPr="00417BC3" w:rsidRDefault="00042EFF" w:rsidP="003147EB">
      <w:pPr>
        <w:spacing w:after="0" w:line="240" w:lineRule="auto"/>
        <w:rPr>
          <w:rFonts w:ascii="Arial" w:hAnsi="Arial" w:cs="Arial"/>
          <w:lang w:val="en-US"/>
        </w:rPr>
      </w:pPr>
      <w:r w:rsidRPr="00417BC3">
        <w:rPr>
          <w:rFonts w:ascii="Arial" w:hAnsi="Arial" w:cs="Arial"/>
          <w:lang w:val="en-US"/>
        </w:rPr>
        <w:t xml:space="preserve">Core modules </w:t>
      </w:r>
      <w:r w:rsidR="007D4BD8" w:rsidRPr="00417BC3">
        <w:rPr>
          <w:rFonts w:ascii="Arial" w:hAnsi="Arial" w:cs="Arial"/>
          <w:lang w:val="en-US"/>
        </w:rPr>
        <w:t>show how</w:t>
      </w:r>
      <w:r w:rsidRPr="00417BC3">
        <w:rPr>
          <w:rFonts w:ascii="Arial" w:hAnsi="Arial" w:cs="Arial"/>
          <w:lang w:val="en-US"/>
        </w:rPr>
        <w:t xml:space="preserve"> media theory can be used to </w:t>
      </w:r>
      <w:r w:rsidR="007D4BD8" w:rsidRPr="00417BC3">
        <w:rPr>
          <w:rFonts w:ascii="Arial" w:hAnsi="Arial" w:cs="Arial"/>
          <w:lang w:val="en-US"/>
        </w:rPr>
        <w:t xml:space="preserve">critically </w:t>
      </w:r>
      <w:r w:rsidRPr="00417BC3">
        <w:rPr>
          <w:rFonts w:ascii="Arial" w:hAnsi="Arial" w:cs="Arial"/>
          <w:lang w:val="en-US"/>
        </w:rPr>
        <w:t>interrogate the impact of media technologies</w:t>
      </w:r>
      <w:r w:rsidR="00835BD8" w:rsidRPr="00417BC3">
        <w:rPr>
          <w:rFonts w:ascii="Arial" w:hAnsi="Arial" w:cs="Arial"/>
          <w:lang w:val="en-US"/>
        </w:rPr>
        <w:t>,</w:t>
      </w:r>
      <w:r w:rsidR="007D4BD8" w:rsidRPr="00417BC3">
        <w:rPr>
          <w:rFonts w:ascii="Arial" w:hAnsi="Arial" w:cs="Arial"/>
          <w:lang w:val="en-US"/>
        </w:rPr>
        <w:t xml:space="preserve"> which are continuously changing</w:t>
      </w:r>
      <w:r w:rsidR="00B76714" w:rsidRPr="00417BC3">
        <w:rPr>
          <w:rFonts w:ascii="Arial" w:hAnsi="Arial" w:cs="Arial"/>
          <w:lang w:val="en-US"/>
        </w:rPr>
        <w:t>. The curriculum is revised each year to reflect emerging trends</w:t>
      </w:r>
      <w:r w:rsidRPr="00417BC3">
        <w:rPr>
          <w:rFonts w:ascii="Arial" w:hAnsi="Arial" w:cs="Arial"/>
          <w:lang w:val="en-US"/>
        </w:rPr>
        <w:t xml:space="preserve"> and debates concerning how we communicate through media locally, </w:t>
      </w:r>
      <w:proofErr w:type="gramStart"/>
      <w:r w:rsidRPr="00417BC3">
        <w:rPr>
          <w:rFonts w:ascii="Arial" w:hAnsi="Arial" w:cs="Arial"/>
          <w:lang w:val="en-US"/>
        </w:rPr>
        <w:t>nationally</w:t>
      </w:r>
      <w:proofErr w:type="gramEnd"/>
      <w:r w:rsidRPr="00417BC3">
        <w:rPr>
          <w:rFonts w:ascii="Arial" w:hAnsi="Arial" w:cs="Arial"/>
          <w:lang w:val="en-US"/>
        </w:rPr>
        <w:t xml:space="preserve"> and globally.</w:t>
      </w:r>
      <w:r w:rsidR="00B76714" w:rsidRPr="00417BC3">
        <w:rPr>
          <w:rFonts w:ascii="Arial" w:hAnsi="Arial" w:cs="Arial"/>
          <w:lang w:val="en-US"/>
        </w:rPr>
        <w:t xml:space="preserve"> The topicality of the themes studied on the course is examined against the historical background of mass and new media technologies, </w:t>
      </w:r>
      <w:proofErr w:type="gramStart"/>
      <w:r w:rsidR="00B76714" w:rsidRPr="00417BC3">
        <w:rPr>
          <w:rFonts w:ascii="Arial" w:hAnsi="Arial" w:cs="Arial"/>
          <w:lang w:val="en-US"/>
        </w:rPr>
        <w:t>theories</w:t>
      </w:r>
      <w:proofErr w:type="gramEnd"/>
      <w:r w:rsidR="00B76714" w:rsidRPr="00417BC3">
        <w:rPr>
          <w:rFonts w:ascii="Arial" w:hAnsi="Arial" w:cs="Arial"/>
          <w:lang w:val="en-US"/>
        </w:rPr>
        <w:t xml:space="preserve"> and practices.</w:t>
      </w:r>
      <w:r w:rsidRPr="00417BC3">
        <w:rPr>
          <w:rFonts w:ascii="Arial" w:hAnsi="Arial" w:cs="Arial"/>
          <w:lang w:val="en-US"/>
        </w:rPr>
        <w:t xml:space="preserve"> From here students broaden their formations in areas such as freedom of speech and censorship, political communication, film </w:t>
      </w:r>
      <w:r w:rsidR="00B76714" w:rsidRPr="00417BC3">
        <w:rPr>
          <w:rFonts w:ascii="Arial" w:hAnsi="Arial" w:cs="Arial"/>
          <w:lang w:val="en-US"/>
        </w:rPr>
        <w:t>and video aesthetics, social media,</w:t>
      </w:r>
      <w:r w:rsidRPr="00417BC3">
        <w:rPr>
          <w:rFonts w:ascii="Arial" w:hAnsi="Arial" w:cs="Arial"/>
          <w:lang w:val="en-US"/>
        </w:rPr>
        <w:t xml:space="preserve"> or regulation of various media industries, as well as a variety of special topics modules offered each academic year. The wide range of options and the theoretical grounding through the core modules enable students to acquire critical and up-to-date knowledge of the dynamics and practices of media production and consumption that remains essential to understanding contemporary modern society</w:t>
      </w:r>
      <w:r w:rsidR="00B76714" w:rsidRPr="00417BC3">
        <w:rPr>
          <w:rFonts w:ascii="Arial" w:hAnsi="Arial" w:cs="Arial"/>
          <w:lang w:val="en-US"/>
        </w:rPr>
        <w:t xml:space="preserve"> in local and global contexts</w:t>
      </w:r>
      <w:r w:rsidRPr="00417BC3">
        <w:rPr>
          <w:rFonts w:ascii="Arial" w:hAnsi="Arial" w:cs="Arial"/>
          <w:lang w:val="en-US"/>
        </w:rPr>
        <w:t>.</w:t>
      </w:r>
      <w:r w:rsidR="00420CA7" w:rsidRPr="00417BC3">
        <w:rPr>
          <w:rFonts w:ascii="Arial" w:hAnsi="Arial" w:cs="Arial"/>
          <w:lang w:val="en-US"/>
        </w:rPr>
        <w:t xml:space="preserve"> Career workshops embedded in the teaching schedule for core modules, as well as extracurricular talks with industry professionals, also encourage students to arrange and pursue individual placements in media and cultural industries.  </w:t>
      </w:r>
    </w:p>
    <w:p w14:paraId="5F8F79F0" w14:textId="77777777" w:rsidR="006E7465" w:rsidRPr="00417BC3" w:rsidRDefault="006E7465" w:rsidP="003147EB">
      <w:pPr>
        <w:spacing w:after="0" w:line="240" w:lineRule="auto"/>
        <w:rPr>
          <w:rFonts w:ascii="Arial" w:hAnsi="Arial" w:cs="Arial"/>
          <w:lang w:val="en-US"/>
        </w:rPr>
      </w:pPr>
    </w:p>
    <w:p w14:paraId="1E45E86C" w14:textId="41E71357" w:rsidR="001C180E" w:rsidRPr="00417BC3" w:rsidRDefault="71DCE137" w:rsidP="003147EB">
      <w:pPr>
        <w:spacing w:after="0" w:line="240" w:lineRule="auto"/>
        <w:rPr>
          <w:rFonts w:ascii="Arial" w:hAnsi="Arial" w:cs="Arial"/>
        </w:rPr>
      </w:pPr>
      <w:r w:rsidRPr="00417BC3">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w:t>
      </w:r>
      <w:proofErr w:type="gramStart"/>
      <w:r w:rsidRPr="00417BC3">
        <w:rPr>
          <w:rFonts w:ascii="Arial" w:hAnsi="Arial" w:cs="Arial"/>
        </w:rPr>
        <w:t>In order to</w:t>
      </w:r>
      <w:proofErr w:type="gramEnd"/>
      <w:r w:rsidRPr="00417BC3">
        <w:rPr>
          <w:rFonts w:ascii="Arial" w:hAnsi="Arial" w:cs="Arial"/>
        </w:rPr>
        <w:t xml:space="preserve"> take the Professional Placement module, students need to have arranged a placement, approved by the Course Leader, by the end the preceding teaching block. Students undertake the placement either before the final </w:t>
      </w:r>
      <w:proofErr w:type="gramStart"/>
      <w:r w:rsidRPr="00417BC3">
        <w:rPr>
          <w:rFonts w:ascii="Arial" w:hAnsi="Arial" w:cs="Arial"/>
        </w:rPr>
        <w:t>module, or</w:t>
      </w:r>
      <w:proofErr w:type="gramEnd"/>
      <w:r w:rsidRPr="00417BC3">
        <w:rPr>
          <w:rFonts w:ascii="Arial" w:hAnsi="Arial" w:cs="Arial"/>
        </w:rPr>
        <w:t xml:space="preserve"> following the completion of the final module. During the placement students will be supervised (online) </w:t>
      </w:r>
      <w:r w:rsidRPr="00417BC3">
        <w:rPr>
          <w:rFonts w:ascii="Arial" w:hAnsi="Arial" w:cs="Arial"/>
        </w:rPr>
        <w:lastRenderedPageBreak/>
        <w:t xml:space="preserve">by a tutor who, if possible, will visit during the placement. Depending on the location of the placement, meetings might take place face-to-face or via video conferencing </w:t>
      </w:r>
      <w:r w:rsidR="007908C9" w:rsidRPr="00417BC3">
        <w:rPr>
          <w:rFonts w:ascii="Arial" w:hAnsi="Arial" w:cs="Arial"/>
        </w:rPr>
        <w:t>platforms.</w:t>
      </w:r>
      <w:r w:rsidRPr="00417BC3">
        <w:rPr>
          <w:rFonts w:ascii="Arial" w:hAnsi="Arial" w:cs="Arial"/>
        </w:rPr>
        <w:t>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AF230DA" w14:textId="77777777" w:rsidR="00036AEF" w:rsidRPr="00417BC3" w:rsidRDefault="00036AEF" w:rsidP="003147EB">
      <w:pPr>
        <w:spacing w:after="0" w:line="240" w:lineRule="auto"/>
        <w:rPr>
          <w:rFonts w:ascii="Arial" w:hAnsi="Arial" w:cs="Arial"/>
        </w:rPr>
      </w:pPr>
    </w:p>
    <w:p w14:paraId="38490F2F" w14:textId="77777777" w:rsidR="006E7465" w:rsidRPr="00417BC3" w:rsidRDefault="006E7465" w:rsidP="003147EB">
      <w:pPr>
        <w:spacing w:after="0" w:line="240" w:lineRule="auto"/>
        <w:rPr>
          <w:rFonts w:ascii="Arial" w:hAnsi="Arial" w:cs="Arial"/>
        </w:rPr>
      </w:pPr>
      <w:r w:rsidRPr="00417BC3">
        <w:rPr>
          <w:rFonts w:ascii="Arial" w:hAnsi="Arial" w:cs="Arial"/>
        </w:rPr>
        <w:t>This integrated placement(s) provides students with a valuable opportunity to apply and develop their knowledge and skills in</w:t>
      </w:r>
      <w:r w:rsidR="00ED093A" w:rsidRPr="00417BC3">
        <w:rPr>
          <w:rFonts w:ascii="Arial" w:hAnsi="Arial" w:cs="Arial"/>
        </w:rPr>
        <w:t xml:space="preserve"> media and communication professions</w:t>
      </w:r>
      <w:r w:rsidRPr="00417BC3">
        <w:rPr>
          <w:rFonts w:ascii="Arial" w:hAnsi="Arial" w:cs="Arial"/>
        </w:rPr>
        <w:t xml:space="preserve">, enabling them to deepen their knowledge of the industry, develop their self-confidence, and strengthen their CV. Students undertaking placement activities are in a stronger position to gain the skills and experience which are valued by employers. </w:t>
      </w:r>
    </w:p>
    <w:p w14:paraId="65D85ECE" w14:textId="665CC223" w:rsidR="005B1266" w:rsidRPr="00417BC3" w:rsidRDefault="005B1266" w:rsidP="003147EB">
      <w:pPr>
        <w:spacing w:after="0" w:line="240" w:lineRule="auto"/>
        <w:rPr>
          <w:rFonts w:ascii="Arial" w:hAnsi="Arial" w:cs="Arial"/>
          <w:i/>
        </w:rPr>
      </w:pPr>
    </w:p>
    <w:p w14:paraId="38B9F1C8" w14:textId="3CEACE5D" w:rsidR="00FB7FE2" w:rsidRPr="00417BC3" w:rsidRDefault="005B1266" w:rsidP="003147EB">
      <w:pPr>
        <w:pStyle w:val="LightGrid-Accent31"/>
        <w:numPr>
          <w:ilvl w:val="0"/>
          <w:numId w:val="1"/>
        </w:numPr>
        <w:spacing w:after="0" w:line="240" w:lineRule="auto"/>
        <w:rPr>
          <w:rFonts w:ascii="Arial" w:hAnsi="Arial" w:cs="Arial"/>
        </w:rPr>
      </w:pPr>
      <w:r w:rsidRPr="00417BC3">
        <w:rPr>
          <w:rFonts w:ascii="Arial" w:hAnsi="Arial" w:cs="Arial"/>
          <w:b/>
        </w:rPr>
        <w:t xml:space="preserve">Aims of the </w:t>
      </w:r>
      <w:proofErr w:type="gramStart"/>
      <w:r w:rsidRPr="00417BC3">
        <w:rPr>
          <w:rFonts w:ascii="Arial" w:hAnsi="Arial" w:cs="Arial"/>
          <w:b/>
        </w:rPr>
        <w:t>Programme</w:t>
      </w:r>
      <w:proofErr w:type="gramEnd"/>
    </w:p>
    <w:p w14:paraId="507D638A" w14:textId="77777777" w:rsidR="00FB7FE2" w:rsidRPr="00417BC3" w:rsidRDefault="00FB7FE2" w:rsidP="003147EB">
      <w:pPr>
        <w:pStyle w:val="LightGrid-Accent31"/>
        <w:spacing w:after="0" w:line="240" w:lineRule="auto"/>
        <w:ind w:left="0"/>
        <w:rPr>
          <w:rFonts w:ascii="Arial" w:hAnsi="Arial" w:cs="Arial"/>
        </w:rPr>
      </w:pPr>
    </w:p>
    <w:p w14:paraId="756095D2" w14:textId="77777777" w:rsidR="00FB7FE2" w:rsidRPr="00417BC3" w:rsidRDefault="00FB7FE2" w:rsidP="003147EB">
      <w:pPr>
        <w:spacing w:after="0" w:line="240" w:lineRule="auto"/>
        <w:rPr>
          <w:rFonts w:ascii="Arial" w:hAnsi="Arial" w:cs="Arial"/>
        </w:rPr>
      </w:pPr>
      <w:r w:rsidRPr="00417BC3">
        <w:rPr>
          <w:rFonts w:ascii="Arial" w:hAnsi="Arial" w:cs="Arial"/>
        </w:rPr>
        <w:t xml:space="preserve">The main aims of the </w:t>
      </w:r>
      <w:r w:rsidR="009C239F" w:rsidRPr="00417BC3">
        <w:rPr>
          <w:rFonts w:ascii="Arial" w:hAnsi="Arial" w:cs="Arial"/>
        </w:rPr>
        <w:t>MA</w:t>
      </w:r>
      <w:r w:rsidRPr="00417BC3">
        <w:rPr>
          <w:rFonts w:ascii="Arial" w:hAnsi="Arial" w:cs="Arial"/>
        </w:rPr>
        <w:t xml:space="preserve"> are to:</w:t>
      </w:r>
    </w:p>
    <w:p w14:paraId="1560A0B0" w14:textId="77777777" w:rsidR="00FB7FE2" w:rsidRPr="00417BC3" w:rsidRDefault="00FB7FE2" w:rsidP="003147EB">
      <w:pPr>
        <w:numPr>
          <w:ilvl w:val="0"/>
          <w:numId w:val="14"/>
        </w:numPr>
        <w:tabs>
          <w:tab w:val="num" w:pos="1080"/>
          <w:tab w:val="left" w:pos="1134"/>
        </w:tabs>
        <w:spacing w:after="0" w:line="240" w:lineRule="auto"/>
        <w:rPr>
          <w:rFonts w:ascii="Arial" w:hAnsi="Arial" w:cs="Arial"/>
        </w:rPr>
      </w:pPr>
      <w:r w:rsidRPr="00417BC3">
        <w:rPr>
          <w:rFonts w:ascii="Arial" w:hAnsi="Arial" w:cs="Arial"/>
        </w:rPr>
        <w:t xml:space="preserve">Provide students with a broad knowledge and understanding of key theories, concepts and debates regarding media and communication </w:t>
      </w:r>
      <w:proofErr w:type="gramStart"/>
      <w:r w:rsidRPr="00417BC3">
        <w:rPr>
          <w:rFonts w:ascii="Arial" w:hAnsi="Arial" w:cs="Arial"/>
        </w:rPr>
        <w:t>practices</w:t>
      </w:r>
      <w:proofErr w:type="gramEnd"/>
    </w:p>
    <w:p w14:paraId="37013C1B" w14:textId="77777777" w:rsidR="00FB7FE2" w:rsidRPr="00417BC3" w:rsidRDefault="00FB7FE2" w:rsidP="003147EB">
      <w:pPr>
        <w:numPr>
          <w:ilvl w:val="0"/>
          <w:numId w:val="14"/>
        </w:numPr>
        <w:tabs>
          <w:tab w:val="num" w:pos="1080"/>
          <w:tab w:val="left" w:pos="1134"/>
        </w:tabs>
        <w:spacing w:after="0" w:line="240" w:lineRule="auto"/>
        <w:rPr>
          <w:rFonts w:ascii="Arial" w:hAnsi="Arial" w:cs="Arial"/>
        </w:rPr>
      </w:pPr>
      <w:r w:rsidRPr="00417BC3">
        <w:rPr>
          <w:rFonts w:ascii="Arial" w:hAnsi="Arial" w:cs="Arial"/>
        </w:rPr>
        <w:t xml:space="preserve">Develop the critical and analytical skills necessary to </w:t>
      </w:r>
      <w:r w:rsidRPr="00417BC3">
        <w:rPr>
          <w:rFonts w:ascii="Arial" w:hAnsi="Arial" w:cs="Arial"/>
          <w:bCs/>
        </w:rPr>
        <w:t xml:space="preserve">examine media forms and their effect on societal, cultural and political </w:t>
      </w:r>
      <w:proofErr w:type="gramStart"/>
      <w:r w:rsidRPr="00417BC3">
        <w:rPr>
          <w:rFonts w:ascii="Arial" w:hAnsi="Arial" w:cs="Arial"/>
          <w:bCs/>
        </w:rPr>
        <w:t>spheres</w:t>
      </w:r>
      <w:proofErr w:type="gramEnd"/>
    </w:p>
    <w:p w14:paraId="456BAC2E" w14:textId="77777777" w:rsidR="00FB7FE2" w:rsidRPr="00417BC3" w:rsidRDefault="00FB7FE2" w:rsidP="003147EB">
      <w:pPr>
        <w:numPr>
          <w:ilvl w:val="0"/>
          <w:numId w:val="14"/>
        </w:numPr>
        <w:tabs>
          <w:tab w:val="num" w:pos="1080"/>
          <w:tab w:val="left" w:pos="1134"/>
        </w:tabs>
        <w:spacing w:after="0" w:line="240" w:lineRule="auto"/>
        <w:rPr>
          <w:rFonts w:ascii="Arial" w:hAnsi="Arial" w:cs="Arial"/>
        </w:rPr>
      </w:pPr>
      <w:r w:rsidRPr="00417BC3">
        <w:rPr>
          <w:rFonts w:ascii="Arial" w:hAnsi="Arial" w:cs="Arial"/>
        </w:rPr>
        <w:t xml:space="preserve">Enhance students’ ability to relate theories and concepts to media </w:t>
      </w:r>
      <w:proofErr w:type="gramStart"/>
      <w:r w:rsidRPr="00417BC3">
        <w:rPr>
          <w:rFonts w:ascii="Arial" w:hAnsi="Arial" w:cs="Arial"/>
        </w:rPr>
        <w:t>practices</w:t>
      </w:r>
      <w:proofErr w:type="gramEnd"/>
    </w:p>
    <w:p w14:paraId="4EB9286B" w14:textId="77777777" w:rsidR="00FB7FE2" w:rsidRPr="00417BC3" w:rsidRDefault="00FB7FE2" w:rsidP="003147EB">
      <w:pPr>
        <w:numPr>
          <w:ilvl w:val="0"/>
          <w:numId w:val="14"/>
        </w:numPr>
        <w:tabs>
          <w:tab w:val="num" w:pos="1080"/>
          <w:tab w:val="left" w:pos="1134"/>
        </w:tabs>
        <w:spacing w:after="0" w:line="240" w:lineRule="auto"/>
        <w:rPr>
          <w:rFonts w:ascii="Arial" w:hAnsi="Arial" w:cs="Arial"/>
        </w:rPr>
      </w:pPr>
      <w:r w:rsidRPr="00417BC3">
        <w:rPr>
          <w:rFonts w:ascii="Arial" w:hAnsi="Arial" w:cs="Arial"/>
        </w:rPr>
        <w:t xml:space="preserve">Enable students to reflect critically, and to an advanced level, on their own engagement with </w:t>
      </w:r>
      <w:proofErr w:type="gramStart"/>
      <w:r w:rsidRPr="00417BC3">
        <w:rPr>
          <w:rFonts w:ascii="Arial" w:hAnsi="Arial" w:cs="Arial"/>
        </w:rPr>
        <w:t>media</w:t>
      </w:r>
      <w:proofErr w:type="gramEnd"/>
    </w:p>
    <w:p w14:paraId="30506431" w14:textId="77777777" w:rsidR="009C239F" w:rsidRPr="00417BC3" w:rsidRDefault="00FB7FE2" w:rsidP="003147EB">
      <w:pPr>
        <w:numPr>
          <w:ilvl w:val="0"/>
          <w:numId w:val="14"/>
        </w:numPr>
        <w:tabs>
          <w:tab w:val="num" w:pos="1080"/>
          <w:tab w:val="left" w:pos="1134"/>
        </w:tabs>
        <w:spacing w:after="0" w:line="240" w:lineRule="auto"/>
        <w:rPr>
          <w:rFonts w:ascii="Arial" w:hAnsi="Arial" w:cs="Arial"/>
        </w:rPr>
      </w:pPr>
      <w:r w:rsidRPr="00417BC3">
        <w:rPr>
          <w:rFonts w:ascii="Arial" w:hAnsi="Arial" w:cs="Arial"/>
        </w:rPr>
        <w:t xml:space="preserve">Enable students to identify, locate and critically appraise primary and secondary sources as a basis for independent </w:t>
      </w:r>
      <w:proofErr w:type="gramStart"/>
      <w:r w:rsidRPr="00417BC3">
        <w:rPr>
          <w:rFonts w:ascii="Arial" w:hAnsi="Arial" w:cs="Arial"/>
        </w:rPr>
        <w:t>research</w:t>
      </w:r>
      <w:proofErr w:type="gramEnd"/>
    </w:p>
    <w:p w14:paraId="1720850B" w14:textId="77777777" w:rsidR="00FB7FE2" w:rsidRPr="00417BC3" w:rsidRDefault="00FB7FE2" w:rsidP="003147EB">
      <w:pPr>
        <w:numPr>
          <w:ilvl w:val="0"/>
          <w:numId w:val="14"/>
        </w:numPr>
        <w:tabs>
          <w:tab w:val="num" w:pos="1080"/>
          <w:tab w:val="left" w:pos="1134"/>
        </w:tabs>
        <w:spacing w:after="0" w:line="240" w:lineRule="auto"/>
        <w:rPr>
          <w:rFonts w:ascii="Arial" w:hAnsi="Arial" w:cs="Arial"/>
        </w:rPr>
      </w:pPr>
      <w:r w:rsidRPr="00417BC3">
        <w:rPr>
          <w:rFonts w:ascii="Arial" w:hAnsi="Arial" w:cs="Arial"/>
          <w:color w:val="000000"/>
        </w:rPr>
        <w:t>Enable students to undertake a sustained piece of independent research</w:t>
      </w:r>
      <w:r w:rsidR="00ED093A" w:rsidRPr="00417BC3">
        <w:rPr>
          <w:rFonts w:ascii="Arial" w:hAnsi="Arial" w:cs="Arial"/>
          <w:color w:val="000000"/>
        </w:rPr>
        <w:t xml:space="preserve"> project (in the form of a traditional dissertation or a practice-based project with a written component)</w:t>
      </w:r>
      <w:r w:rsidRPr="00417BC3">
        <w:rPr>
          <w:rFonts w:ascii="Arial" w:hAnsi="Arial" w:cs="Arial"/>
          <w:color w:val="000000"/>
        </w:rPr>
        <w:t xml:space="preserve"> in media and communication at an advanced </w:t>
      </w:r>
      <w:proofErr w:type="gramStart"/>
      <w:r w:rsidRPr="00417BC3">
        <w:rPr>
          <w:rFonts w:ascii="Arial" w:hAnsi="Arial" w:cs="Arial"/>
          <w:color w:val="000000"/>
        </w:rPr>
        <w:t>level</w:t>
      </w:r>
      <w:proofErr w:type="gramEnd"/>
    </w:p>
    <w:p w14:paraId="559CB749" w14:textId="77777777" w:rsidR="00784329" w:rsidRPr="00417BC3" w:rsidRDefault="00784329" w:rsidP="003147EB">
      <w:pPr>
        <w:numPr>
          <w:ilvl w:val="0"/>
          <w:numId w:val="14"/>
        </w:numPr>
        <w:tabs>
          <w:tab w:val="num" w:pos="1080"/>
          <w:tab w:val="left" w:pos="1134"/>
        </w:tabs>
        <w:spacing w:after="0" w:line="240" w:lineRule="auto"/>
        <w:rPr>
          <w:rFonts w:ascii="Arial" w:hAnsi="Arial" w:cs="Arial"/>
        </w:rPr>
      </w:pPr>
      <w:r w:rsidRPr="00417BC3">
        <w:rPr>
          <w:rFonts w:ascii="Arial" w:hAnsi="Arial" w:cs="Arial"/>
          <w:color w:val="000000"/>
        </w:rPr>
        <w:t xml:space="preserve">To equip students with the skills and knowledge to compete successfully for employment in the media and cultural </w:t>
      </w:r>
      <w:proofErr w:type="gramStart"/>
      <w:r w:rsidRPr="00417BC3">
        <w:rPr>
          <w:rFonts w:ascii="Arial" w:hAnsi="Arial" w:cs="Arial"/>
          <w:color w:val="000000"/>
        </w:rPr>
        <w:t>industries</w:t>
      </w:r>
      <w:proofErr w:type="gramEnd"/>
    </w:p>
    <w:p w14:paraId="78303F83" w14:textId="77777777" w:rsidR="006E7465" w:rsidRPr="00417BC3" w:rsidRDefault="001C180E" w:rsidP="003147EB">
      <w:pPr>
        <w:numPr>
          <w:ilvl w:val="0"/>
          <w:numId w:val="14"/>
        </w:numPr>
        <w:spacing w:after="0" w:line="240" w:lineRule="auto"/>
        <w:contextualSpacing/>
        <w:rPr>
          <w:rFonts w:ascii="Arial" w:hAnsi="Arial" w:cs="Arial"/>
        </w:rPr>
      </w:pPr>
      <w:r w:rsidRPr="00417BC3">
        <w:rPr>
          <w:rFonts w:ascii="Arial" w:hAnsi="Arial" w:cs="Arial"/>
        </w:rPr>
        <w:t>The 2-</w:t>
      </w:r>
      <w:r w:rsidR="006E7465" w:rsidRPr="00417BC3">
        <w:rPr>
          <w:rFonts w:ascii="Arial" w:hAnsi="Arial" w:cs="Arial"/>
        </w:rPr>
        <w:t xml:space="preserve">year programme with integrated placement(s) also provides students with an opportunity to enhance their professional skills, preparing them for higher levels of employment, further study and lifelong </w:t>
      </w:r>
      <w:proofErr w:type="gramStart"/>
      <w:r w:rsidR="006E7465" w:rsidRPr="00417BC3">
        <w:rPr>
          <w:rFonts w:ascii="Arial" w:hAnsi="Arial" w:cs="Arial"/>
        </w:rPr>
        <w:t>learning</w:t>
      </w:r>
      <w:proofErr w:type="gramEnd"/>
    </w:p>
    <w:p w14:paraId="6E01762E" w14:textId="77777777" w:rsidR="005B1266" w:rsidRPr="00417BC3" w:rsidRDefault="005B1266" w:rsidP="003147EB">
      <w:pPr>
        <w:pStyle w:val="LightGrid-Accent31"/>
        <w:spacing w:after="0" w:line="240" w:lineRule="auto"/>
        <w:ind w:left="0"/>
        <w:rPr>
          <w:rFonts w:ascii="Arial" w:hAnsi="Arial" w:cs="Arial"/>
        </w:rPr>
      </w:pPr>
    </w:p>
    <w:p w14:paraId="491FAAA3" w14:textId="77777777" w:rsidR="005B1266" w:rsidRPr="00417BC3" w:rsidRDefault="005B1266" w:rsidP="003147EB">
      <w:pPr>
        <w:pStyle w:val="LightGrid-Accent31"/>
        <w:numPr>
          <w:ilvl w:val="0"/>
          <w:numId w:val="1"/>
        </w:numPr>
        <w:spacing w:after="0" w:line="240" w:lineRule="auto"/>
        <w:rPr>
          <w:rFonts w:ascii="Arial" w:hAnsi="Arial" w:cs="Arial"/>
        </w:rPr>
      </w:pPr>
      <w:r w:rsidRPr="00417BC3">
        <w:rPr>
          <w:rFonts w:ascii="Arial" w:hAnsi="Arial" w:cs="Arial"/>
          <w:b/>
        </w:rPr>
        <w:t>Intended Learning Outcomes</w:t>
      </w:r>
    </w:p>
    <w:p w14:paraId="5EE206A8" w14:textId="77777777" w:rsidR="005B1266" w:rsidRPr="00417BC3" w:rsidRDefault="005B1266" w:rsidP="003147EB">
      <w:pPr>
        <w:spacing w:after="0" w:line="240" w:lineRule="auto"/>
        <w:rPr>
          <w:rFonts w:ascii="Arial" w:hAnsi="Arial" w:cs="Arial"/>
        </w:rPr>
      </w:pPr>
    </w:p>
    <w:p w14:paraId="202633E6" w14:textId="0755076D" w:rsidR="00234583" w:rsidRPr="00417BC3" w:rsidRDefault="00523D71" w:rsidP="003147EB">
      <w:pPr>
        <w:spacing w:after="0" w:line="240" w:lineRule="auto"/>
        <w:rPr>
          <w:rFonts w:ascii="Arial" w:hAnsi="Arial" w:cs="Arial"/>
        </w:rPr>
        <w:sectPr w:rsidR="00234583" w:rsidRPr="00417BC3" w:rsidSect="001C180E">
          <w:headerReference w:type="default" r:id="rId1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pPr>
      <w:r>
        <w:rPr>
          <w:rFonts w:ascii="Arial" w:hAnsi="Arial" w:cs="Arial"/>
          <w:color w:val="000000"/>
        </w:rPr>
        <w:t>The programme outcomes are reference</w:t>
      </w:r>
      <w:r w:rsidR="002C4284">
        <w:rPr>
          <w:rFonts w:ascii="Arial" w:hAnsi="Arial" w:cs="Arial"/>
          <w:color w:val="000000"/>
        </w:rPr>
        <w:t>d</w:t>
      </w:r>
      <w:r>
        <w:rPr>
          <w:rFonts w:ascii="Arial" w:hAnsi="Arial" w:cs="Arial"/>
          <w:color w:val="000000"/>
        </w:rPr>
        <w:t xml:space="preserve"> to the QAA </w:t>
      </w:r>
      <w:r>
        <w:rPr>
          <w:rFonts w:ascii="Arial" w:hAnsi="Arial" w:cs="Arial"/>
          <w:lang w:val="en-US"/>
        </w:rPr>
        <w:t xml:space="preserve">Master’s Degree Characteristics (2020).  </w:t>
      </w:r>
      <w:r w:rsidR="009D567D" w:rsidRPr="00417BC3">
        <w:rPr>
          <w:rFonts w:ascii="Arial" w:hAnsi="Arial" w:cs="Arial"/>
        </w:rPr>
        <w:t xml:space="preserve">There is no benchmark statement relating specifically to Media and Communication at </w:t>
      </w:r>
      <w:proofErr w:type="gramStart"/>
      <w:r w:rsidR="009D567D" w:rsidRPr="00417BC3">
        <w:rPr>
          <w:rFonts w:ascii="Arial" w:hAnsi="Arial" w:cs="Arial"/>
        </w:rPr>
        <w:t>Masters</w:t>
      </w:r>
      <w:proofErr w:type="gramEnd"/>
      <w:r w:rsidR="009D567D" w:rsidRPr="00417BC3">
        <w:rPr>
          <w:rFonts w:ascii="Arial" w:hAnsi="Arial" w:cs="Arial"/>
        </w:rPr>
        <w:t xml:space="preserve"> Level, and the Quality Assurance Agency has no published plans to produce one in the near future. However, the QAA benchmark on </w:t>
      </w:r>
      <w:r w:rsidR="009D567D" w:rsidRPr="00417BC3">
        <w:rPr>
          <w:rFonts w:ascii="Arial" w:hAnsi="Arial" w:cs="Arial"/>
          <w:bCs/>
          <w:lang w:eastAsia="en-GB"/>
        </w:rPr>
        <w:t>Communication, Media, Film and Cultural Studies</w:t>
      </w:r>
      <w:r w:rsidR="009D567D" w:rsidRPr="00417BC3">
        <w:rPr>
          <w:rFonts w:ascii="Arial" w:hAnsi="Arial" w:cs="Arial"/>
        </w:rPr>
        <w:t xml:space="preserve"> has been drawn on in developing the MA Media and Communication.</w:t>
      </w:r>
      <w:r w:rsidR="001C180E" w:rsidRPr="00417BC3">
        <w:rPr>
          <w:rFonts w:ascii="Arial" w:hAnsi="Arial" w:cs="Arial"/>
        </w:rPr>
        <w:t xml:space="preserve">  </w:t>
      </w:r>
      <w:r w:rsidR="001C180E" w:rsidRPr="00417BC3">
        <w:rPr>
          <w:rFonts w:ascii="Arial" w:hAnsi="Arial" w:cs="Arial"/>
          <w:szCs w:val="24"/>
        </w:rPr>
        <w:t>The programme is reference to the Frameworks for Higher Education Qualifications of UK Degree-Awarding Bodies (2014</w:t>
      </w:r>
      <w:proofErr w:type="gramStart"/>
      <w:r w:rsidR="001C180E" w:rsidRPr="00417BC3">
        <w:rPr>
          <w:rFonts w:ascii="Arial" w:hAnsi="Arial" w:cs="Arial"/>
          <w:szCs w:val="24"/>
        </w:rPr>
        <w:t>), and</w:t>
      </w:r>
      <w:proofErr w:type="gramEnd"/>
      <w:r w:rsidR="001C180E" w:rsidRPr="00417BC3">
        <w:rPr>
          <w:rFonts w:ascii="Arial" w:hAnsi="Arial" w:cs="Arial"/>
          <w:szCs w:val="24"/>
        </w:rPr>
        <w:t xml:space="preserve"> relate to the typical student.  </w:t>
      </w:r>
      <w:r w:rsidR="001C180E" w:rsidRPr="00417BC3">
        <w:rPr>
          <w:rFonts w:ascii="Arial" w:hAnsi="Arial" w:cs="Arial"/>
        </w:rPr>
        <w:t xml:space="preserve">The programme provides opportunities for students to develop and demonstrate knowledge and understanding, skills and other attributes in the following areas.  </w:t>
      </w:r>
    </w:p>
    <w:tbl>
      <w:tblPr>
        <w:tblpPr w:leftFromText="180" w:rightFromText="180" w:horzAnchor="margin" w:tblpY="525"/>
        <w:tblW w:w="14283" w:type="dxa"/>
        <w:tblLook w:val="04A0" w:firstRow="1" w:lastRow="0" w:firstColumn="1" w:lastColumn="0" w:noHBand="0" w:noVBand="1"/>
      </w:tblPr>
      <w:tblGrid>
        <w:gridCol w:w="675"/>
        <w:gridCol w:w="3973"/>
        <w:gridCol w:w="856"/>
        <w:gridCol w:w="3974"/>
        <w:gridCol w:w="858"/>
        <w:gridCol w:w="3947"/>
      </w:tblGrid>
      <w:tr w:rsidR="00CA6EC8" w:rsidRPr="00417BC3" w14:paraId="7CAA5262"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4A1C25D" w14:textId="77777777" w:rsidR="00CA6EC8" w:rsidRPr="00417BC3" w:rsidRDefault="00CA6EC8" w:rsidP="003147EB">
            <w:pPr>
              <w:spacing w:after="0" w:line="240" w:lineRule="auto"/>
              <w:jc w:val="center"/>
              <w:rPr>
                <w:rFonts w:ascii="Arial" w:hAnsi="Arial" w:cs="Arial"/>
                <w:b/>
              </w:rPr>
            </w:pPr>
            <w:r w:rsidRPr="00417BC3">
              <w:rPr>
                <w:rFonts w:ascii="Arial" w:hAnsi="Arial" w:cs="Arial"/>
                <w:b/>
              </w:rPr>
              <w:lastRenderedPageBreak/>
              <w:t>Programme Learning Outcomes</w:t>
            </w:r>
          </w:p>
        </w:tc>
      </w:tr>
      <w:tr w:rsidR="00CA6EC8" w:rsidRPr="00417BC3" w14:paraId="062741B4" w14:textId="77777777" w:rsidTr="001C180E">
        <w:tc>
          <w:tcPr>
            <w:tcW w:w="675" w:type="dxa"/>
            <w:tcBorders>
              <w:left w:val="single" w:sz="4" w:space="0" w:color="auto"/>
              <w:bottom w:val="single" w:sz="4" w:space="0" w:color="auto"/>
              <w:right w:val="single" w:sz="4" w:space="0" w:color="auto"/>
            </w:tcBorders>
            <w:shd w:val="clear" w:color="auto" w:fill="DBE5F1"/>
          </w:tcPr>
          <w:p w14:paraId="2D276952" w14:textId="77777777" w:rsidR="00CA6EC8" w:rsidRPr="00417BC3" w:rsidRDefault="00CA6EC8" w:rsidP="003147EB">
            <w:pPr>
              <w:spacing w:after="0" w:line="240" w:lineRule="auto"/>
              <w:rPr>
                <w:rFonts w:ascii="Arial" w:hAnsi="Arial" w:cs="Arial"/>
              </w:rPr>
            </w:pPr>
          </w:p>
        </w:tc>
        <w:tc>
          <w:tcPr>
            <w:tcW w:w="3973" w:type="dxa"/>
            <w:tcBorders>
              <w:left w:val="single" w:sz="4" w:space="0" w:color="auto"/>
              <w:bottom w:val="single" w:sz="4" w:space="0" w:color="auto"/>
              <w:right w:val="single" w:sz="4" w:space="0" w:color="auto"/>
            </w:tcBorders>
            <w:shd w:val="clear" w:color="auto" w:fill="DBE5F1"/>
          </w:tcPr>
          <w:p w14:paraId="5C004208" w14:textId="77777777" w:rsidR="00CA6EC8" w:rsidRPr="00417BC3" w:rsidRDefault="00CA6EC8" w:rsidP="003147EB">
            <w:pPr>
              <w:spacing w:after="0" w:line="240" w:lineRule="auto"/>
              <w:rPr>
                <w:rFonts w:ascii="Arial" w:hAnsi="Arial" w:cs="Arial"/>
                <w:b/>
              </w:rPr>
            </w:pPr>
            <w:r w:rsidRPr="00417BC3">
              <w:rPr>
                <w:rFonts w:ascii="Arial" w:hAnsi="Arial" w:cs="Arial"/>
                <w:b/>
              </w:rPr>
              <w:t>Knowledge and Understanding</w:t>
            </w:r>
          </w:p>
          <w:p w14:paraId="10F2258B" w14:textId="77777777" w:rsidR="00CA6EC8" w:rsidRPr="00417BC3" w:rsidRDefault="00CA6EC8" w:rsidP="003147EB">
            <w:pPr>
              <w:spacing w:after="0" w:line="240" w:lineRule="auto"/>
              <w:rPr>
                <w:rFonts w:ascii="Arial" w:hAnsi="Arial" w:cs="Arial"/>
                <w:b/>
              </w:rPr>
            </w:pPr>
          </w:p>
          <w:p w14:paraId="349709E8" w14:textId="77777777" w:rsidR="00CA6EC8" w:rsidRPr="00417BC3" w:rsidRDefault="00CA6EC8" w:rsidP="003147EB">
            <w:pPr>
              <w:spacing w:after="0" w:line="240" w:lineRule="auto"/>
              <w:rPr>
                <w:rFonts w:ascii="Arial" w:hAnsi="Arial" w:cs="Arial"/>
              </w:rPr>
            </w:pPr>
            <w:r w:rsidRPr="00417BC3">
              <w:rPr>
                <w:rFonts w:ascii="Arial" w:hAnsi="Arial" w:cs="Arial"/>
                <w:b/>
              </w:rPr>
              <w:t xml:space="preserve">On completion of the course students will </w:t>
            </w:r>
            <w:r w:rsidR="003C3ADD" w:rsidRPr="00417BC3">
              <w:rPr>
                <w:rFonts w:ascii="Arial" w:hAnsi="Arial" w:cs="Arial"/>
                <w:b/>
              </w:rPr>
              <w:t>be able to:</w:t>
            </w:r>
          </w:p>
        </w:tc>
        <w:tc>
          <w:tcPr>
            <w:tcW w:w="856" w:type="dxa"/>
            <w:tcBorders>
              <w:left w:val="single" w:sz="4" w:space="0" w:color="auto"/>
              <w:bottom w:val="single" w:sz="4" w:space="0" w:color="auto"/>
              <w:right w:val="single" w:sz="4" w:space="0" w:color="auto"/>
            </w:tcBorders>
            <w:shd w:val="clear" w:color="auto" w:fill="DBE5F1"/>
          </w:tcPr>
          <w:p w14:paraId="2163DCE7" w14:textId="77777777" w:rsidR="00CA6EC8" w:rsidRPr="00417BC3" w:rsidRDefault="00CA6EC8" w:rsidP="003147EB">
            <w:pPr>
              <w:spacing w:after="0" w:line="240" w:lineRule="auto"/>
              <w:rPr>
                <w:rFonts w:ascii="Arial" w:hAnsi="Arial" w:cs="Arial"/>
              </w:rPr>
            </w:pPr>
          </w:p>
        </w:tc>
        <w:tc>
          <w:tcPr>
            <w:tcW w:w="3974" w:type="dxa"/>
            <w:tcBorders>
              <w:left w:val="single" w:sz="4" w:space="0" w:color="auto"/>
              <w:bottom w:val="single" w:sz="4" w:space="0" w:color="auto"/>
              <w:right w:val="single" w:sz="4" w:space="0" w:color="auto"/>
            </w:tcBorders>
            <w:shd w:val="clear" w:color="auto" w:fill="DBE5F1"/>
          </w:tcPr>
          <w:p w14:paraId="0F1E58AC" w14:textId="77777777" w:rsidR="00CA6EC8" w:rsidRPr="00417BC3" w:rsidRDefault="00CA6EC8" w:rsidP="003147EB">
            <w:pPr>
              <w:spacing w:after="0" w:line="240" w:lineRule="auto"/>
              <w:rPr>
                <w:rFonts w:ascii="Arial" w:hAnsi="Arial" w:cs="Arial"/>
                <w:b/>
              </w:rPr>
            </w:pPr>
            <w:r w:rsidRPr="00417BC3">
              <w:rPr>
                <w:rFonts w:ascii="Arial" w:hAnsi="Arial" w:cs="Arial"/>
                <w:b/>
              </w:rPr>
              <w:t xml:space="preserve">Intellectual skills </w:t>
            </w:r>
          </w:p>
          <w:p w14:paraId="1A3C6E4B" w14:textId="77777777" w:rsidR="00CA6EC8" w:rsidRPr="00417BC3" w:rsidRDefault="00CA6EC8" w:rsidP="003147EB">
            <w:pPr>
              <w:spacing w:after="0" w:line="240" w:lineRule="auto"/>
              <w:rPr>
                <w:rFonts w:ascii="Arial" w:hAnsi="Arial" w:cs="Arial"/>
                <w:b/>
              </w:rPr>
            </w:pPr>
          </w:p>
          <w:p w14:paraId="1B5FE261" w14:textId="77777777" w:rsidR="00CA6EC8" w:rsidRPr="00417BC3" w:rsidRDefault="00CA6EC8" w:rsidP="003147EB">
            <w:pPr>
              <w:spacing w:after="0" w:line="240" w:lineRule="auto"/>
              <w:rPr>
                <w:rFonts w:ascii="Arial" w:hAnsi="Arial" w:cs="Arial"/>
                <w:b/>
              </w:rPr>
            </w:pPr>
            <w:r w:rsidRPr="00417BC3">
              <w:rPr>
                <w:rFonts w:ascii="Arial" w:hAnsi="Arial" w:cs="Arial"/>
                <w:b/>
              </w:rPr>
              <w:t>On completion of the course students will be able to:</w:t>
            </w:r>
          </w:p>
        </w:tc>
        <w:tc>
          <w:tcPr>
            <w:tcW w:w="858" w:type="dxa"/>
            <w:tcBorders>
              <w:left w:val="single" w:sz="4" w:space="0" w:color="auto"/>
              <w:bottom w:val="single" w:sz="4" w:space="0" w:color="auto"/>
              <w:right w:val="single" w:sz="4" w:space="0" w:color="auto"/>
            </w:tcBorders>
            <w:shd w:val="clear" w:color="auto" w:fill="DBE5F1"/>
          </w:tcPr>
          <w:p w14:paraId="487C6061" w14:textId="77777777" w:rsidR="00CA6EC8" w:rsidRPr="00417BC3" w:rsidRDefault="00CA6EC8" w:rsidP="003147EB">
            <w:pPr>
              <w:spacing w:after="0" w:line="240" w:lineRule="auto"/>
              <w:rPr>
                <w:rFonts w:ascii="Arial" w:hAnsi="Arial" w:cs="Arial"/>
              </w:rPr>
            </w:pPr>
          </w:p>
        </w:tc>
        <w:tc>
          <w:tcPr>
            <w:tcW w:w="3947" w:type="dxa"/>
            <w:tcBorders>
              <w:left w:val="single" w:sz="4" w:space="0" w:color="auto"/>
              <w:bottom w:val="single" w:sz="4" w:space="0" w:color="auto"/>
              <w:right w:val="single" w:sz="4" w:space="0" w:color="auto"/>
            </w:tcBorders>
            <w:shd w:val="clear" w:color="auto" w:fill="DBE5F1"/>
          </w:tcPr>
          <w:p w14:paraId="668A4B78" w14:textId="77777777" w:rsidR="00CA6EC8" w:rsidRPr="00417BC3" w:rsidRDefault="00CA6EC8" w:rsidP="003147EB">
            <w:pPr>
              <w:spacing w:after="0" w:line="240" w:lineRule="auto"/>
              <w:rPr>
                <w:rFonts w:ascii="Arial" w:hAnsi="Arial" w:cs="Arial"/>
                <w:b/>
              </w:rPr>
            </w:pPr>
            <w:r w:rsidRPr="00417BC3">
              <w:rPr>
                <w:rFonts w:ascii="Arial" w:hAnsi="Arial" w:cs="Arial"/>
                <w:b/>
              </w:rPr>
              <w:t xml:space="preserve">Subject Practical skills </w:t>
            </w:r>
          </w:p>
          <w:p w14:paraId="627E1974" w14:textId="77777777" w:rsidR="00CA6EC8" w:rsidRPr="00417BC3" w:rsidRDefault="00CA6EC8" w:rsidP="003147EB">
            <w:pPr>
              <w:spacing w:after="0" w:line="240" w:lineRule="auto"/>
              <w:rPr>
                <w:rFonts w:ascii="Arial" w:hAnsi="Arial" w:cs="Arial"/>
                <w:b/>
              </w:rPr>
            </w:pPr>
          </w:p>
          <w:p w14:paraId="1AA34F55" w14:textId="77777777" w:rsidR="00CA6EC8" w:rsidRPr="00417BC3" w:rsidRDefault="00CA6EC8" w:rsidP="003147EB">
            <w:pPr>
              <w:spacing w:after="0" w:line="240" w:lineRule="auto"/>
              <w:rPr>
                <w:rFonts w:ascii="Arial" w:hAnsi="Arial" w:cs="Arial"/>
              </w:rPr>
            </w:pPr>
            <w:r w:rsidRPr="00417BC3">
              <w:rPr>
                <w:rFonts w:ascii="Arial" w:hAnsi="Arial" w:cs="Arial"/>
                <w:b/>
              </w:rPr>
              <w:t>On completion of the course students will be able to:</w:t>
            </w:r>
          </w:p>
        </w:tc>
      </w:tr>
      <w:tr w:rsidR="009C239F" w:rsidRPr="00417BC3" w14:paraId="6F5BD1CE" w14:textId="77777777" w:rsidTr="001C180E">
        <w:tc>
          <w:tcPr>
            <w:tcW w:w="675" w:type="dxa"/>
            <w:tcBorders>
              <w:top w:val="single" w:sz="4" w:space="0" w:color="auto"/>
              <w:left w:val="single" w:sz="4" w:space="0" w:color="auto"/>
              <w:bottom w:val="single" w:sz="4" w:space="0" w:color="auto"/>
              <w:right w:val="single" w:sz="4" w:space="0" w:color="auto"/>
            </w:tcBorders>
          </w:tcPr>
          <w:p w14:paraId="2B10575B" w14:textId="77777777" w:rsidR="009C239F" w:rsidRPr="00417BC3" w:rsidRDefault="009C239F" w:rsidP="003147EB">
            <w:pPr>
              <w:spacing w:after="0" w:line="240" w:lineRule="auto"/>
              <w:rPr>
                <w:rFonts w:ascii="Arial" w:hAnsi="Arial" w:cs="Arial"/>
              </w:rPr>
            </w:pPr>
            <w:r w:rsidRPr="00417BC3">
              <w:rPr>
                <w:rFonts w:ascii="Arial" w:hAnsi="Arial" w:cs="Arial"/>
              </w:rPr>
              <w:t>A1</w:t>
            </w:r>
          </w:p>
        </w:tc>
        <w:tc>
          <w:tcPr>
            <w:tcW w:w="3973" w:type="dxa"/>
            <w:tcBorders>
              <w:top w:val="single" w:sz="4" w:space="0" w:color="auto"/>
              <w:left w:val="single" w:sz="4" w:space="0" w:color="auto"/>
              <w:bottom w:val="single" w:sz="4" w:space="0" w:color="auto"/>
              <w:right w:val="single" w:sz="4" w:space="0" w:color="auto"/>
            </w:tcBorders>
          </w:tcPr>
          <w:p w14:paraId="2CF4040B" w14:textId="77777777" w:rsidR="009C239F" w:rsidRPr="00417BC3" w:rsidRDefault="00A42223" w:rsidP="003147EB">
            <w:pPr>
              <w:widowControl w:val="0"/>
              <w:autoSpaceDE w:val="0"/>
              <w:autoSpaceDN w:val="0"/>
              <w:adjustRightInd w:val="0"/>
              <w:spacing w:after="0" w:line="240" w:lineRule="auto"/>
              <w:rPr>
                <w:rFonts w:ascii="Arial" w:hAnsi="Arial" w:cs="Arial"/>
              </w:rPr>
            </w:pPr>
            <w:r w:rsidRPr="00417BC3">
              <w:rPr>
                <w:rFonts w:ascii="Arial" w:hAnsi="Arial" w:cs="Arial"/>
              </w:rPr>
              <w:t>Demonstrate i</w:t>
            </w:r>
            <w:r w:rsidR="009C239F" w:rsidRPr="00417BC3">
              <w:rPr>
                <w:rFonts w:ascii="Arial" w:hAnsi="Arial" w:cs="Arial"/>
              </w:rPr>
              <w:t xml:space="preserve">n-depth knowledge and understanding of key theories, concepts and debates regarding mass </w:t>
            </w:r>
            <w:r w:rsidR="00813AFE" w:rsidRPr="00417BC3">
              <w:rPr>
                <w:rFonts w:ascii="Arial" w:hAnsi="Arial" w:cs="Arial"/>
              </w:rPr>
              <w:t xml:space="preserve">and new </w:t>
            </w:r>
            <w:r w:rsidR="009C239F" w:rsidRPr="00417BC3">
              <w:rPr>
                <w:rFonts w:ascii="Arial" w:hAnsi="Arial" w:cs="Arial"/>
              </w:rPr>
              <w:t>media and communication practices</w:t>
            </w:r>
          </w:p>
        </w:tc>
        <w:tc>
          <w:tcPr>
            <w:tcW w:w="856" w:type="dxa"/>
            <w:tcBorders>
              <w:top w:val="single" w:sz="4" w:space="0" w:color="auto"/>
              <w:left w:val="single" w:sz="4" w:space="0" w:color="auto"/>
              <w:bottom w:val="single" w:sz="4" w:space="0" w:color="auto"/>
              <w:right w:val="single" w:sz="4" w:space="0" w:color="auto"/>
            </w:tcBorders>
          </w:tcPr>
          <w:p w14:paraId="284BE680" w14:textId="77777777" w:rsidR="009C239F" w:rsidRPr="00417BC3" w:rsidRDefault="009C239F" w:rsidP="003147EB">
            <w:pPr>
              <w:spacing w:after="0" w:line="240" w:lineRule="auto"/>
              <w:rPr>
                <w:rFonts w:ascii="Arial" w:hAnsi="Arial" w:cs="Arial"/>
              </w:rPr>
            </w:pPr>
            <w:r w:rsidRPr="00417BC3">
              <w:rPr>
                <w:rFonts w:ascii="Arial" w:hAnsi="Arial" w:cs="Arial"/>
              </w:rPr>
              <w:t>B1</w:t>
            </w:r>
          </w:p>
        </w:tc>
        <w:tc>
          <w:tcPr>
            <w:tcW w:w="3974" w:type="dxa"/>
            <w:tcBorders>
              <w:top w:val="single" w:sz="4" w:space="0" w:color="auto"/>
              <w:left w:val="single" w:sz="4" w:space="0" w:color="auto"/>
              <w:bottom w:val="single" w:sz="4" w:space="0" w:color="auto"/>
              <w:right w:val="single" w:sz="4" w:space="0" w:color="auto"/>
            </w:tcBorders>
          </w:tcPr>
          <w:p w14:paraId="02D68170" w14:textId="77777777" w:rsidR="009C239F" w:rsidRPr="00417BC3" w:rsidRDefault="009C239F" w:rsidP="003147EB">
            <w:pPr>
              <w:widowControl w:val="0"/>
              <w:autoSpaceDE w:val="0"/>
              <w:autoSpaceDN w:val="0"/>
              <w:adjustRightInd w:val="0"/>
              <w:spacing w:after="0" w:line="240" w:lineRule="auto"/>
              <w:rPr>
                <w:rFonts w:ascii="Arial" w:hAnsi="Arial" w:cs="Arial"/>
              </w:rPr>
            </w:pPr>
            <w:r w:rsidRPr="00417BC3">
              <w:rPr>
                <w:rFonts w:ascii="Arial" w:hAnsi="Arial" w:cs="Arial"/>
              </w:rPr>
              <w:t xml:space="preserve">Identify, </w:t>
            </w:r>
            <w:proofErr w:type="gramStart"/>
            <w:r w:rsidRPr="00417BC3">
              <w:rPr>
                <w:rFonts w:ascii="Arial" w:hAnsi="Arial" w:cs="Arial"/>
              </w:rPr>
              <w:t>locate</w:t>
            </w:r>
            <w:proofErr w:type="gramEnd"/>
            <w:r w:rsidRPr="00417BC3">
              <w:rPr>
                <w:rFonts w:ascii="Arial" w:hAnsi="Arial" w:cs="Arial"/>
              </w:rPr>
              <w:t xml:space="preserve"> and critically appraise secondary and primary sources as a basis for independent research</w:t>
            </w:r>
          </w:p>
        </w:tc>
        <w:tc>
          <w:tcPr>
            <w:tcW w:w="858" w:type="dxa"/>
            <w:tcBorders>
              <w:top w:val="single" w:sz="4" w:space="0" w:color="auto"/>
              <w:left w:val="single" w:sz="4" w:space="0" w:color="auto"/>
              <w:bottom w:val="single" w:sz="4" w:space="0" w:color="auto"/>
              <w:right w:val="single" w:sz="4" w:space="0" w:color="auto"/>
            </w:tcBorders>
          </w:tcPr>
          <w:p w14:paraId="7A305D5B" w14:textId="77777777" w:rsidR="009C239F" w:rsidRPr="00417BC3" w:rsidRDefault="009C239F" w:rsidP="003147EB">
            <w:pPr>
              <w:spacing w:after="0" w:line="240" w:lineRule="auto"/>
              <w:rPr>
                <w:rFonts w:ascii="Arial" w:hAnsi="Arial" w:cs="Arial"/>
              </w:rPr>
            </w:pPr>
            <w:r w:rsidRPr="00417BC3">
              <w:rPr>
                <w:rFonts w:ascii="Arial" w:hAnsi="Arial" w:cs="Arial"/>
              </w:rPr>
              <w:t>C1</w:t>
            </w:r>
          </w:p>
        </w:tc>
        <w:tc>
          <w:tcPr>
            <w:tcW w:w="3947" w:type="dxa"/>
            <w:tcBorders>
              <w:top w:val="single" w:sz="4" w:space="0" w:color="auto"/>
              <w:left w:val="single" w:sz="4" w:space="0" w:color="auto"/>
              <w:bottom w:val="single" w:sz="4" w:space="0" w:color="auto"/>
              <w:right w:val="single" w:sz="4" w:space="0" w:color="auto"/>
            </w:tcBorders>
          </w:tcPr>
          <w:p w14:paraId="2C7A6AB1" w14:textId="77777777" w:rsidR="009C239F" w:rsidRPr="00417BC3" w:rsidRDefault="009C239F" w:rsidP="003147EB">
            <w:pPr>
              <w:spacing w:after="0" w:line="240" w:lineRule="auto"/>
              <w:rPr>
                <w:rFonts w:ascii="Arial" w:hAnsi="Arial" w:cs="Arial"/>
              </w:rPr>
            </w:pPr>
            <w:r w:rsidRPr="00417BC3">
              <w:rPr>
                <w:rFonts w:ascii="Arial" w:hAnsi="Arial" w:cs="Arial"/>
              </w:rPr>
              <w:t>Construct a coherent and sophisticated argument and present it in oral</w:t>
            </w:r>
            <w:r w:rsidR="00ED093A" w:rsidRPr="00417BC3">
              <w:rPr>
                <w:rFonts w:ascii="Arial" w:hAnsi="Arial" w:cs="Arial"/>
              </w:rPr>
              <w:t>, practical,</w:t>
            </w:r>
            <w:r w:rsidRPr="00417BC3">
              <w:rPr>
                <w:rFonts w:ascii="Arial" w:hAnsi="Arial" w:cs="Arial"/>
              </w:rPr>
              <w:t xml:space="preserve"> and written form</w:t>
            </w:r>
          </w:p>
        </w:tc>
      </w:tr>
      <w:tr w:rsidR="009C239F" w:rsidRPr="00417BC3" w14:paraId="69A1009D" w14:textId="77777777" w:rsidTr="001C180E">
        <w:tc>
          <w:tcPr>
            <w:tcW w:w="675" w:type="dxa"/>
            <w:tcBorders>
              <w:top w:val="single" w:sz="4" w:space="0" w:color="auto"/>
              <w:left w:val="single" w:sz="4" w:space="0" w:color="auto"/>
              <w:bottom w:val="single" w:sz="4" w:space="0" w:color="auto"/>
              <w:right w:val="single" w:sz="4" w:space="0" w:color="auto"/>
            </w:tcBorders>
          </w:tcPr>
          <w:p w14:paraId="308CACF2" w14:textId="77777777" w:rsidR="009C239F" w:rsidRPr="00417BC3" w:rsidRDefault="009C239F" w:rsidP="003147EB">
            <w:pPr>
              <w:spacing w:after="0" w:line="240" w:lineRule="auto"/>
              <w:rPr>
                <w:rFonts w:ascii="Arial" w:hAnsi="Arial" w:cs="Arial"/>
              </w:rPr>
            </w:pPr>
            <w:r w:rsidRPr="00417BC3">
              <w:rPr>
                <w:rFonts w:ascii="Arial" w:hAnsi="Arial" w:cs="Arial"/>
              </w:rPr>
              <w:t>A2</w:t>
            </w:r>
          </w:p>
        </w:tc>
        <w:tc>
          <w:tcPr>
            <w:tcW w:w="3973" w:type="dxa"/>
            <w:tcBorders>
              <w:top w:val="single" w:sz="4" w:space="0" w:color="auto"/>
              <w:left w:val="single" w:sz="4" w:space="0" w:color="auto"/>
              <w:bottom w:val="single" w:sz="4" w:space="0" w:color="auto"/>
              <w:right w:val="single" w:sz="4" w:space="0" w:color="auto"/>
            </w:tcBorders>
          </w:tcPr>
          <w:p w14:paraId="1FD382FA" w14:textId="77777777" w:rsidR="009C239F" w:rsidRPr="00417BC3" w:rsidRDefault="00A42223" w:rsidP="003147EB">
            <w:pPr>
              <w:widowControl w:val="0"/>
              <w:autoSpaceDE w:val="0"/>
              <w:autoSpaceDN w:val="0"/>
              <w:adjustRightInd w:val="0"/>
              <w:spacing w:after="0" w:line="240" w:lineRule="auto"/>
              <w:rPr>
                <w:rFonts w:ascii="Arial" w:hAnsi="Arial" w:cs="Arial"/>
              </w:rPr>
            </w:pPr>
            <w:r w:rsidRPr="00417BC3">
              <w:rPr>
                <w:rFonts w:ascii="Arial" w:hAnsi="Arial" w:cs="Arial"/>
              </w:rPr>
              <w:t>Deploy c</w:t>
            </w:r>
            <w:r w:rsidR="009C239F" w:rsidRPr="00417BC3">
              <w:rPr>
                <w:rFonts w:ascii="Arial" w:hAnsi="Arial" w:cs="Arial"/>
              </w:rPr>
              <w:t xml:space="preserve">ritical and analytical skills relating to the examination of the mass </w:t>
            </w:r>
            <w:r w:rsidR="003E4D43" w:rsidRPr="00417BC3">
              <w:rPr>
                <w:rFonts w:ascii="Arial" w:hAnsi="Arial" w:cs="Arial"/>
              </w:rPr>
              <w:t xml:space="preserve">and new </w:t>
            </w:r>
            <w:r w:rsidR="009C239F" w:rsidRPr="00417BC3">
              <w:rPr>
                <w:rFonts w:ascii="Arial" w:hAnsi="Arial" w:cs="Arial"/>
              </w:rPr>
              <w:t xml:space="preserve">media and its effect on societal, </w:t>
            </w:r>
            <w:proofErr w:type="gramStart"/>
            <w:r w:rsidR="009C239F" w:rsidRPr="00417BC3">
              <w:rPr>
                <w:rFonts w:ascii="Arial" w:hAnsi="Arial" w:cs="Arial"/>
              </w:rPr>
              <w:t>cultural</w:t>
            </w:r>
            <w:proofErr w:type="gramEnd"/>
            <w:r w:rsidR="009C239F" w:rsidRPr="00417BC3">
              <w:rPr>
                <w:rFonts w:ascii="Arial" w:hAnsi="Arial" w:cs="Arial"/>
              </w:rPr>
              <w:t xml:space="preserve"> and political spheres</w:t>
            </w:r>
          </w:p>
        </w:tc>
        <w:tc>
          <w:tcPr>
            <w:tcW w:w="856" w:type="dxa"/>
            <w:tcBorders>
              <w:top w:val="single" w:sz="4" w:space="0" w:color="auto"/>
              <w:left w:val="single" w:sz="4" w:space="0" w:color="auto"/>
              <w:bottom w:val="single" w:sz="4" w:space="0" w:color="auto"/>
              <w:right w:val="single" w:sz="4" w:space="0" w:color="auto"/>
            </w:tcBorders>
          </w:tcPr>
          <w:p w14:paraId="10547A1A" w14:textId="77777777" w:rsidR="009C239F" w:rsidRPr="00417BC3" w:rsidRDefault="009C239F" w:rsidP="003147EB">
            <w:pPr>
              <w:spacing w:after="0" w:line="240" w:lineRule="auto"/>
              <w:rPr>
                <w:rFonts w:ascii="Arial" w:hAnsi="Arial" w:cs="Arial"/>
              </w:rPr>
            </w:pPr>
            <w:r w:rsidRPr="00417BC3">
              <w:rPr>
                <w:rFonts w:ascii="Arial" w:hAnsi="Arial" w:cs="Arial"/>
              </w:rPr>
              <w:t>B2</w:t>
            </w:r>
          </w:p>
        </w:tc>
        <w:tc>
          <w:tcPr>
            <w:tcW w:w="3974" w:type="dxa"/>
            <w:tcBorders>
              <w:top w:val="single" w:sz="4" w:space="0" w:color="auto"/>
              <w:left w:val="single" w:sz="4" w:space="0" w:color="auto"/>
              <w:bottom w:val="single" w:sz="4" w:space="0" w:color="auto"/>
              <w:right w:val="single" w:sz="4" w:space="0" w:color="auto"/>
            </w:tcBorders>
          </w:tcPr>
          <w:p w14:paraId="13DD03A7" w14:textId="77777777" w:rsidR="009C239F" w:rsidRPr="00417BC3" w:rsidRDefault="009C239F" w:rsidP="003147EB">
            <w:pPr>
              <w:widowControl w:val="0"/>
              <w:tabs>
                <w:tab w:val="left" w:pos="720"/>
              </w:tabs>
              <w:autoSpaceDE w:val="0"/>
              <w:autoSpaceDN w:val="0"/>
              <w:adjustRightInd w:val="0"/>
              <w:spacing w:after="0" w:line="240" w:lineRule="auto"/>
              <w:rPr>
                <w:rFonts w:ascii="Arial" w:hAnsi="Arial" w:cs="Arial"/>
              </w:rPr>
            </w:pPr>
            <w:r w:rsidRPr="00417BC3">
              <w:rPr>
                <w:rFonts w:ascii="Arial" w:hAnsi="Arial" w:cs="Arial"/>
              </w:rPr>
              <w:t>Reflect critically on their own engagement with media</w:t>
            </w:r>
            <w:r w:rsidR="003E4D43" w:rsidRPr="00417BC3">
              <w:rPr>
                <w:rFonts w:ascii="Arial" w:hAnsi="Arial" w:cs="Arial"/>
              </w:rPr>
              <w:t xml:space="preserve"> and </w:t>
            </w:r>
            <w:proofErr w:type="gramStart"/>
            <w:r w:rsidR="003E4D43" w:rsidRPr="00417BC3">
              <w:rPr>
                <w:rFonts w:ascii="Arial" w:hAnsi="Arial" w:cs="Arial"/>
              </w:rPr>
              <w:t>communication</w:t>
            </w:r>
            <w:proofErr w:type="gramEnd"/>
          </w:p>
          <w:p w14:paraId="20E1C6BB" w14:textId="77777777" w:rsidR="009C239F" w:rsidRPr="00417BC3" w:rsidRDefault="009C239F" w:rsidP="003147EB">
            <w:pPr>
              <w:spacing w:after="0" w:line="240" w:lineRule="auto"/>
              <w:rPr>
                <w:rFonts w:ascii="Arial" w:hAnsi="Arial" w:cs="Arial"/>
              </w:rPr>
            </w:pPr>
          </w:p>
        </w:tc>
        <w:tc>
          <w:tcPr>
            <w:tcW w:w="858" w:type="dxa"/>
            <w:tcBorders>
              <w:top w:val="single" w:sz="4" w:space="0" w:color="auto"/>
              <w:left w:val="single" w:sz="4" w:space="0" w:color="auto"/>
              <w:bottom w:val="single" w:sz="4" w:space="0" w:color="auto"/>
              <w:right w:val="single" w:sz="4" w:space="0" w:color="auto"/>
            </w:tcBorders>
          </w:tcPr>
          <w:p w14:paraId="1091BC18" w14:textId="77777777" w:rsidR="009C239F" w:rsidRPr="00417BC3" w:rsidRDefault="009C239F" w:rsidP="003147EB">
            <w:pPr>
              <w:spacing w:after="0" w:line="240" w:lineRule="auto"/>
              <w:rPr>
                <w:rFonts w:ascii="Arial" w:hAnsi="Arial" w:cs="Arial"/>
              </w:rPr>
            </w:pPr>
            <w:r w:rsidRPr="00417BC3">
              <w:rPr>
                <w:rFonts w:ascii="Arial" w:hAnsi="Arial" w:cs="Arial"/>
              </w:rPr>
              <w:t>C2</w:t>
            </w:r>
          </w:p>
        </w:tc>
        <w:tc>
          <w:tcPr>
            <w:tcW w:w="3947" w:type="dxa"/>
            <w:tcBorders>
              <w:top w:val="single" w:sz="4" w:space="0" w:color="auto"/>
              <w:left w:val="single" w:sz="4" w:space="0" w:color="auto"/>
              <w:bottom w:val="single" w:sz="4" w:space="0" w:color="auto"/>
              <w:right w:val="single" w:sz="4" w:space="0" w:color="auto"/>
            </w:tcBorders>
          </w:tcPr>
          <w:p w14:paraId="41E9951F" w14:textId="77777777" w:rsidR="009C239F" w:rsidRPr="00417BC3" w:rsidRDefault="009C239F" w:rsidP="003147EB">
            <w:pPr>
              <w:spacing w:after="0" w:line="240" w:lineRule="auto"/>
              <w:rPr>
                <w:rFonts w:ascii="Arial" w:hAnsi="Arial" w:cs="Arial"/>
              </w:rPr>
            </w:pPr>
            <w:r w:rsidRPr="00417BC3">
              <w:rPr>
                <w:rFonts w:ascii="Arial" w:hAnsi="Arial" w:cs="Arial"/>
              </w:rPr>
              <w:t xml:space="preserve">Conduct </w:t>
            </w:r>
            <w:r w:rsidR="003E4D43" w:rsidRPr="00417BC3">
              <w:rPr>
                <w:rFonts w:ascii="Arial" w:hAnsi="Arial" w:cs="Arial"/>
              </w:rPr>
              <w:t xml:space="preserve">traditional and practice-based </w:t>
            </w:r>
            <w:r w:rsidRPr="00417BC3">
              <w:rPr>
                <w:rFonts w:ascii="Arial" w:hAnsi="Arial" w:cs="Arial"/>
              </w:rPr>
              <w:t xml:space="preserve">research at an advanced </w:t>
            </w:r>
            <w:proofErr w:type="gramStart"/>
            <w:r w:rsidRPr="00417BC3">
              <w:rPr>
                <w:rFonts w:ascii="Arial" w:hAnsi="Arial" w:cs="Arial"/>
              </w:rPr>
              <w:t>level</w:t>
            </w:r>
            <w:proofErr w:type="gramEnd"/>
          </w:p>
          <w:p w14:paraId="390AAD24" w14:textId="77777777" w:rsidR="009C239F" w:rsidRPr="00417BC3" w:rsidRDefault="009C239F" w:rsidP="003147EB">
            <w:pPr>
              <w:spacing w:after="0" w:line="240" w:lineRule="auto"/>
              <w:rPr>
                <w:rFonts w:ascii="Arial" w:hAnsi="Arial" w:cs="Arial"/>
              </w:rPr>
            </w:pPr>
          </w:p>
        </w:tc>
      </w:tr>
      <w:tr w:rsidR="009C239F" w:rsidRPr="00417BC3" w14:paraId="22FD95C0" w14:textId="77777777" w:rsidTr="001C180E">
        <w:tc>
          <w:tcPr>
            <w:tcW w:w="675" w:type="dxa"/>
            <w:tcBorders>
              <w:top w:val="single" w:sz="4" w:space="0" w:color="auto"/>
              <w:left w:val="single" w:sz="4" w:space="0" w:color="auto"/>
              <w:bottom w:val="single" w:sz="4" w:space="0" w:color="auto"/>
              <w:right w:val="single" w:sz="4" w:space="0" w:color="auto"/>
            </w:tcBorders>
          </w:tcPr>
          <w:p w14:paraId="60A16C43" w14:textId="77777777" w:rsidR="009C239F" w:rsidRPr="00417BC3" w:rsidRDefault="009C239F" w:rsidP="003147EB">
            <w:pPr>
              <w:spacing w:after="0" w:line="240" w:lineRule="auto"/>
              <w:rPr>
                <w:rFonts w:ascii="Arial" w:hAnsi="Arial" w:cs="Arial"/>
              </w:rPr>
            </w:pPr>
            <w:r w:rsidRPr="00417BC3">
              <w:rPr>
                <w:rFonts w:ascii="Arial" w:hAnsi="Arial" w:cs="Arial"/>
              </w:rPr>
              <w:t>A3</w:t>
            </w:r>
          </w:p>
        </w:tc>
        <w:tc>
          <w:tcPr>
            <w:tcW w:w="3973" w:type="dxa"/>
            <w:tcBorders>
              <w:top w:val="single" w:sz="4" w:space="0" w:color="auto"/>
              <w:left w:val="single" w:sz="4" w:space="0" w:color="auto"/>
              <w:bottom w:val="single" w:sz="4" w:space="0" w:color="auto"/>
              <w:right w:val="single" w:sz="4" w:space="0" w:color="auto"/>
            </w:tcBorders>
          </w:tcPr>
          <w:p w14:paraId="2BC32F64" w14:textId="77777777" w:rsidR="009C239F" w:rsidRPr="00417BC3" w:rsidRDefault="00A42223" w:rsidP="003147EB">
            <w:pPr>
              <w:spacing w:after="0" w:line="240" w:lineRule="auto"/>
              <w:rPr>
                <w:rFonts w:ascii="Arial" w:hAnsi="Arial" w:cs="Arial"/>
              </w:rPr>
            </w:pPr>
            <w:r w:rsidRPr="00417BC3">
              <w:rPr>
                <w:rFonts w:ascii="Arial" w:hAnsi="Arial" w:cs="Arial"/>
              </w:rPr>
              <w:t>A</w:t>
            </w:r>
            <w:r w:rsidR="009C239F" w:rsidRPr="00417BC3">
              <w:rPr>
                <w:rFonts w:ascii="Arial" w:hAnsi="Arial" w:cs="Arial"/>
              </w:rPr>
              <w:t>pply theories and concepts to media and communication practices</w:t>
            </w:r>
          </w:p>
        </w:tc>
        <w:tc>
          <w:tcPr>
            <w:tcW w:w="856" w:type="dxa"/>
            <w:tcBorders>
              <w:top w:val="single" w:sz="4" w:space="0" w:color="auto"/>
              <w:left w:val="single" w:sz="4" w:space="0" w:color="auto"/>
              <w:bottom w:val="single" w:sz="4" w:space="0" w:color="auto"/>
              <w:right w:val="single" w:sz="4" w:space="0" w:color="auto"/>
            </w:tcBorders>
          </w:tcPr>
          <w:p w14:paraId="79FDDC20" w14:textId="77777777" w:rsidR="009C239F" w:rsidRPr="00417BC3" w:rsidRDefault="009C239F" w:rsidP="003147EB">
            <w:pPr>
              <w:spacing w:after="0" w:line="240" w:lineRule="auto"/>
              <w:rPr>
                <w:rFonts w:ascii="Arial" w:hAnsi="Arial" w:cs="Arial"/>
              </w:rPr>
            </w:pPr>
            <w:r w:rsidRPr="00417BC3">
              <w:rPr>
                <w:rFonts w:ascii="Arial" w:hAnsi="Arial" w:cs="Arial"/>
              </w:rPr>
              <w:t>B3</w:t>
            </w:r>
          </w:p>
        </w:tc>
        <w:tc>
          <w:tcPr>
            <w:tcW w:w="3974" w:type="dxa"/>
            <w:tcBorders>
              <w:top w:val="single" w:sz="4" w:space="0" w:color="auto"/>
              <w:left w:val="single" w:sz="4" w:space="0" w:color="auto"/>
              <w:bottom w:val="single" w:sz="4" w:space="0" w:color="auto"/>
              <w:right w:val="single" w:sz="4" w:space="0" w:color="auto"/>
            </w:tcBorders>
          </w:tcPr>
          <w:p w14:paraId="1AF2BECC" w14:textId="77777777" w:rsidR="009C239F" w:rsidRPr="00417BC3" w:rsidRDefault="00A42223" w:rsidP="003147EB">
            <w:pPr>
              <w:widowControl w:val="0"/>
              <w:tabs>
                <w:tab w:val="left" w:pos="720"/>
              </w:tabs>
              <w:autoSpaceDE w:val="0"/>
              <w:autoSpaceDN w:val="0"/>
              <w:adjustRightInd w:val="0"/>
              <w:spacing w:after="0" w:line="240" w:lineRule="auto"/>
              <w:rPr>
                <w:rFonts w:ascii="Arial" w:hAnsi="Arial" w:cs="Arial"/>
              </w:rPr>
            </w:pPr>
            <w:r w:rsidRPr="00417BC3">
              <w:rPr>
                <w:rFonts w:ascii="Arial" w:hAnsi="Arial" w:cs="Arial"/>
                <w:color w:val="000000"/>
              </w:rPr>
              <w:t>Demonstrate k</w:t>
            </w:r>
            <w:r w:rsidR="009C239F" w:rsidRPr="00417BC3">
              <w:rPr>
                <w:rFonts w:ascii="Arial" w:hAnsi="Arial" w:cs="Arial"/>
                <w:color w:val="000000"/>
              </w:rPr>
              <w:t>nowledge and understanding of the research skills necessary to undertake a sustained piece of independent research</w:t>
            </w:r>
            <w:r w:rsidR="003E4D43" w:rsidRPr="00417BC3">
              <w:rPr>
                <w:rFonts w:ascii="Arial" w:hAnsi="Arial" w:cs="Arial"/>
                <w:color w:val="000000"/>
              </w:rPr>
              <w:t xml:space="preserve"> including the practice-based option</w:t>
            </w:r>
            <w:r w:rsidR="009C239F" w:rsidRPr="00417BC3">
              <w:rPr>
                <w:rFonts w:ascii="Arial" w:hAnsi="Arial" w:cs="Arial"/>
                <w:color w:val="000000"/>
              </w:rPr>
              <w:t xml:space="preserve"> in media and communication at an advanced level</w:t>
            </w:r>
          </w:p>
        </w:tc>
        <w:tc>
          <w:tcPr>
            <w:tcW w:w="858" w:type="dxa"/>
            <w:tcBorders>
              <w:top w:val="single" w:sz="4" w:space="0" w:color="auto"/>
              <w:left w:val="single" w:sz="4" w:space="0" w:color="auto"/>
              <w:bottom w:val="single" w:sz="4" w:space="0" w:color="auto"/>
              <w:right w:val="single" w:sz="4" w:space="0" w:color="auto"/>
            </w:tcBorders>
          </w:tcPr>
          <w:p w14:paraId="6D8E65A8" w14:textId="77777777" w:rsidR="009C239F" w:rsidRPr="00417BC3" w:rsidRDefault="009C239F" w:rsidP="003147EB">
            <w:pPr>
              <w:spacing w:after="0" w:line="240" w:lineRule="auto"/>
              <w:rPr>
                <w:rFonts w:ascii="Arial" w:hAnsi="Arial" w:cs="Arial"/>
              </w:rPr>
            </w:pPr>
            <w:r w:rsidRPr="00417BC3">
              <w:rPr>
                <w:rFonts w:ascii="Arial" w:hAnsi="Arial" w:cs="Arial"/>
              </w:rPr>
              <w:t>C3</w:t>
            </w:r>
          </w:p>
        </w:tc>
        <w:tc>
          <w:tcPr>
            <w:tcW w:w="3947" w:type="dxa"/>
            <w:tcBorders>
              <w:top w:val="single" w:sz="4" w:space="0" w:color="auto"/>
              <w:left w:val="single" w:sz="4" w:space="0" w:color="auto"/>
              <w:bottom w:val="single" w:sz="4" w:space="0" w:color="auto"/>
              <w:right w:val="single" w:sz="4" w:space="0" w:color="auto"/>
            </w:tcBorders>
          </w:tcPr>
          <w:p w14:paraId="0ADEDE2A" w14:textId="77777777" w:rsidR="009C239F" w:rsidRPr="00417BC3" w:rsidRDefault="009C239F" w:rsidP="003147EB">
            <w:pPr>
              <w:spacing w:after="0" w:line="240" w:lineRule="auto"/>
              <w:rPr>
                <w:rFonts w:ascii="Arial" w:hAnsi="Arial" w:cs="Arial"/>
              </w:rPr>
            </w:pPr>
            <w:r w:rsidRPr="00417BC3">
              <w:rPr>
                <w:rFonts w:ascii="Arial" w:hAnsi="Arial" w:cs="Arial"/>
              </w:rPr>
              <w:t xml:space="preserve">Use appropriate ICT to </w:t>
            </w:r>
            <w:proofErr w:type="gramStart"/>
            <w:r w:rsidRPr="00417BC3">
              <w:rPr>
                <w:rFonts w:ascii="Arial" w:hAnsi="Arial" w:cs="Arial"/>
              </w:rPr>
              <w:t>present effectively</w:t>
            </w:r>
            <w:proofErr w:type="gramEnd"/>
            <w:r w:rsidRPr="00417BC3">
              <w:rPr>
                <w:rFonts w:ascii="Arial" w:hAnsi="Arial" w:cs="Arial"/>
              </w:rPr>
              <w:t xml:space="preserve"> text, data and images</w:t>
            </w:r>
          </w:p>
        </w:tc>
      </w:tr>
      <w:tr w:rsidR="009C239F" w:rsidRPr="00417BC3" w14:paraId="5E42C3C7" w14:textId="77777777" w:rsidTr="001C180E">
        <w:tc>
          <w:tcPr>
            <w:tcW w:w="675" w:type="dxa"/>
            <w:tcBorders>
              <w:top w:val="single" w:sz="4" w:space="0" w:color="auto"/>
              <w:left w:val="single" w:sz="4" w:space="0" w:color="auto"/>
              <w:bottom w:val="single" w:sz="4" w:space="0" w:color="auto"/>
              <w:right w:val="single" w:sz="4" w:space="0" w:color="auto"/>
            </w:tcBorders>
          </w:tcPr>
          <w:p w14:paraId="7566ABD5" w14:textId="77777777" w:rsidR="009C239F" w:rsidRPr="00417BC3" w:rsidRDefault="009C239F" w:rsidP="003147EB">
            <w:pPr>
              <w:spacing w:after="0" w:line="240" w:lineRule="auto"/>
              <w:rPr>
                <w:rFonts w:ascii="Arial" w:hAnsi="Arial" w:cs="Arial"/>
              </w:rPr>
            </w:pPr>
            <w:r w:rsidRPr="00417BC3">
              <w:rPr>
                <w:rFonts w:ascii="Arial" w:hAnsi="Arial" w:cs="Arial"/>
              </w:rPr>
              <w:t>A4</w:t>
            </w:r>
          </w:p>
        </w:tc>
        <w:tc>
          <w:tcPr>
            <w:tcW w:w="3973" w:type="dxa"/>
            <w:tcBorders>
              <w:top w:val="single" w:sz="4" w:space="0" w:color="auto"/>
              <w:left w:val="single" w:sz="4" w:space="0" w:color="auto"/>
              <w:bottom w:val="single" w:sz="4" w:space="0" w:color="auto"/>
              <w:right w:val="single" w:sz="4" w:space="0" w:color="auto"/>
            </w:tcBorders>
          </w:tcPr>
          <w:p w14:paraId="7EDAF659" w14:textId="77777777" w:rsidR="009C239F" w:rsidRPr="00417BC3" w:rsidRDefault="00A42223" w:rsidP="003147EB">
            <w:pPr>
              <w:widowControl w:val="0"/>
              <w:tabs>
                <w:tab w:val="left" w:pos="720"/>
              </w:tabs>
              <w:autoSpaceDE w:val="0"/>
              <w:autoSpaceDN w:val="0"/>
              <w:adjustRightInd w:val="0"/>
              <w:spacing w:after="0" w:line="240" w:lineRule="auto"/>
              <w:rPr>
                <w:rFonts w:ascii="Arial" w:hAnsi="Arial" w:cs="Arial"/>
              </w:rPr>
            </w:pPr>
            <w:r w:rsidRPr="00417BC3">
              <w:rPr>
                <w:rFonts w:ascii="Arial" w:hAnsi="Arial" w:cs="Arial"/>
                <w:color w:val="000000"/>
              </w:rPr>
              <w:t xml:space="preserve">Demonstrate </w:t>
            </w:r>
            <w:r w:rsidR="003E4D43" w:rsidRPr="00417BC3">
              <w:rPr>
                <w:rFonts w:ascii="Arial" w:hAnsi="Arial" w:cs="Arial"/>
                <w:color w:val="000000"/>
              </w:rPr>
              <w:t>k</w:t>
            </w:r>
            <w:r w:rsidR="009C239F" w:rsidRPr="00417BC3">
              <w:rPr>
                <w:rFonts w:ascii="Arial" w:hAnsi="Arial" w:cs="Arial"/>
                <w:color w:val="000000"/>
              </w:rPr>
              <w:t>nowledge and understanding of the research skills necessary to undertake a sustained piece of independent research</w:t>
            </w:r>
            <w:r w:rsidR="003E4D43" w:rsidRPr="00417BC3">
              <w:rPr>
                <w:rFonts w:ascii="Arial" w:hAnsi="Arial" w:cs="Arial"/>
                <w:color w:val="000000"/>
              </w:rPr>
              <w:t xml:space="preserve"> or a practice-based project</w:t>
            </w:r>
            <w:r w:rsidR="009C239F" w:rsidRPr="00417BC3">
              <w:rPr>
                <w:rFonts w:ascii="Arial" w:hAnsi="Arial" w:cs="Arial"/>
                <w:color w:val="000000"/>
              </w:rPr>
              <w:t xml:space="preserve"> in media and communication at an advanced level</w:t>
            </w:r>
          </w:p>
        </w:tc>
        <w:tc>
          <w:tcPr>
            <w:tcW w:w="856" w:type="dxa"/>
            <w:tcBorders>
              <w:top w:val="single" w:sz="4" w:space="0" w:color="auto"/>
              <w:left w:val="single" w:sz="4" w:space="0" w:color="auto"/>
              <w:bottom w:val="single" w:sz="4" w:space="0" w:color="auto"/>
              <w:right w:val="single" w:sz="4" w:space="0" w:color="auto"/>
            </w:tcBorders>
          </w:tcPr>
          <w:p w14:paraId="3129AACB" w14:textId="77777777" w:rsidR="009C239F" w:rsidRPr="00417BC3" w:rsidRDefault="009C239F" w:rsidP="003147EB">
            <w:pPr>
              <w:spacing w:after="0" w:line="240" w:lineRule="auto"/>
              <w:rPr>
                <w:rFonts w:ascii="Arial" w:hAnsi="Arial" w:cs="Arial"/>
              </w:rPr>
            </w:pPr>
            <w:r w:rsidRPr="00417BC3">
              <w:rPr>
                <w:rFonts w:ascii="Arial" w:hAnsi="Arial" w:cs="Arial"/>
              </w:rPr>
              <w:t>B4</w:t>
            </w:r>
          </w:p>
        </w:tc>
        <w:tc>
          <w:tcPr>
            <w:tcW w:w="3974" w:type="dxa"/>
            <w:tcBorders>
              <w:top w:val="single" w:sz="4" w:space="0" w:color="auto"/>
              <w:left w:val="single" w:sz="4" w:space="0" w:color="auto"/>
              <w:bottom w:val="single" w:sz="4" w:space="0" w:color="auto"/>
              <w:right w:val="single" w:sz="4" w:space="0" w:color="auto"/>
            </w:tcBorders>
          </w:tcPr>
          <w:p w14:paraId="268A0E55" w14:textId="77777777" w:rsidR="009C239F" w:rsidRPr="00417BC3" w:rsidRDefault="009C239F" w:rsidP="003147EB">
            <w:pPr>
              <w:widowControl w:val="0"/>
              <w:tabs>
                <w:tab w:val="left" w:pos="720"/>
              </w:tabs>
              <w:autoSpaceDE w:val="0"/>
              <w:autoSpaceDN w:val="0"/>
              <w:adjustRightInd w:val="0"/>
              <w:spacing w:after="0" w:line="240" w:lineRule="auto"/>
              <w:rPr>
                <w:rFonts w:ascii="Arial" w:hAnsi="Arial" w:cs="Arial"/>
              </w:rPr>
            </w:pPr>
            <w:r w:rsidRPr="00417BC3">
              <w:rPr>
                <w:rFonts w:ascii="Arial" w:hAnsi="Arial" w:cs="Arial"/>
              </w:rPr>
              <w:t>Demonstrate the critical and analytical skills relating to the examination of the media</w:t>
            </w:r>
            <w:r w:rsidR="003E4D43" w:rsidRPr="00417BC3">
              <w:rPr>
                <w:rFonts w:ascii="Arial" w:hAnsi="Arial" w:cs="Arial"/>
              </w:rPr>
              <w:t xml:space="preserve"> and communication</w:t>
            </w:r>
            <w:r w:rsidRPr="00417BC3">
              <w:rPr>
                <w:rFonts w:ascii="Arial" w:hAnsi="Arial" w:cs="Arial"/>
              </w:rPr>
              <w:t xml:space="preserve"> and its effect on societal, </w:t>
            </w:r>
            <w:proofErr w:type="gramStart"/>
            <w:r w:rsidRPr="00417BC3">
              <w:rPr>
                <w:rFonts w:ascii="Arial" w:hAnsi="Arial" w:cs="Arial"/>
              </w:rPr>
              <w:t>cultural</w:t>
            </w:r>
            <w:proofErr w:type="gramEnd"/>
            <w:r w:rsidRPr="00417BC3">
              <w:rPr>
                <w:rFonts w:ascii="Arial" w:hAnsi="Arial" w:cs="Arial"/>
              </w:rPr>
              <w:t xml:space="preserve"> and political spheres</w:t>
            </w:r>
          </w:p>
        </w:tc>
        <w:tc>
          <w:tcPr>
            <w:tcW w:w="858" w:type="dxa"/>
            <w:tcBorders>
              <w:top w:val="single" w:sz="4" w:space="0" w:color="auto"/>
              <w:left w:val="single" w:sz="4" w:space="0" w:color="auto"/>
              <w:bottom w:val="single" w:sz="4" w:space="0" w:color="auto"/>
              <w:right w:val="single" w:sz="4" w:space="0" w:color="auto"/>
            </w:tcBorders>
          </w:tcPr>
          <w:p w14:paraId="19548B87" w14:textId="77777777" w:rsidR="009C239F" w:rsidRPr="00417BC3" w:rsidRDefault="009C239F" w:rsidP="003147EB">
            <w:pPr>
              <w:spacing w:after="0" w:line="240" w:lineRule="auto"/>
              <w:rPr>
                <w:rFonts w:ascii="Arial" w:hAnsi="Arial" w:cs="Arial"/>
              </w:rPr>
            </w:pPr>
            <w:r w:rsidRPr="00417BC3">
              <w:rPr>
                <w:rFonts w:ascii="Arial" w:hAnsi="Arial" w:cs="Arial"/>
              </w:rPr>
              <w:t>C4</w:t>
            </w:r>
          </w:p>
        </w:tc>
        <w:tc>
          <w:tcPr>
            <w:tcW w:w="3947" w:type="dxa"/>
            <w:tcBorders>
              <w:top w:val="single" w:sz="4" w:space="0" w:color="auto"/>
              <w:left w:val="single" w:sz="4" w:space="0" w:color="auto"/>
              <w:bottom w:val="single" w:sz="4" w:space="0" w:color="auto"/>
              <w:right w:val="single" w:sz="4" w:space="0" w:color="auto"/>
            </w:tcBorders>
          </w:tcPr>
          <w:p w14:paraId="5B7979CE" w14:textId="77777777" w:rsidR="009C239F" w:rsidRPr="00417BC3" w:rsidRDefault="009C239F" w:rsidP="003147EB">
            <w:pPr>
              <w:spacing w:after="0" w:line="240" w:lineRule="auto"/>
              <w:rPr>
                <w:rFonts w:ascii="Arial" w:hAnsi="Arial" w:cs="Arial"/>
              </w:rPr>
            </w:pPr>
            <w:r w:rsidRPr="00417BC3">
              <w:rPr>
                <w:rFonts w:ascii="Arial" w:hAnsi="Arial" w:cs="Arial"/>
              </w:rPr>
              <w:t>Negotiate and manage group work effectively</w:t>
            </w:r>
          </w:p>
        </w:tc>
      </w:tr>
      <w:tr w:rsidR="009C239F" w:rsidRPr="00417BC3" w14:paraId="339113EA" w14:textId="77777777" w:rsidTr="001C180E">
        <w:tc>
          <w:tcPr>
            <w:tcW w:w="675" w:type="dxa"/>
            <w:tcBorders>
              <w:top w:val="single" w:sz="4" w:space="0" w:color="auto"/>
              <w:left w:val="single" w:sz="4" w:space="0" w:color="auto"/>
              <w:bottom w:val="single" w:sz="4" w:space="0" w:color="auto"/>
              <w:right w:val="single" w:sz="4" w:space="0" w:color="auto"/>
            </w:tcBorders>
          </w:tcPr>
          <w:p w14:paraId="425D915E" w14:textId="77777777" w:rsidR="009C239F" w:rsidRPr="00417BC3" w:rsidRDefault="009C239F" w:rsidP="003147EB">
            <w:pPr>
              <w:spacing w:after="0" w:line="240" w:lineRule="auto"/>
              <w:rPr>
                <w:rFonts w:ascii="Arial" w:hAnsi="Arial" w:cs="Arial"/>
              </w:rPr>
            </w:pPr>
            <w:r w:rsidRPr="00417BC3">
              <w:rPr>
                <w:rFonts w:ascii="Arial" w:hAnsi="Arial" w:cs="Arial"/>
              </w:rPr>
              <w:t>A5</w:t>
            </w:r>
          </w:p>
        </w:tc>
        <w:tc>
          <w:tcPr>
            <w:tcW w:w="3973" w:type="dxa"/>
            <w:tcBorders>
              <w:top w:val="single" w:sz="4" w:space="0" w:color="auto"/>
              <w:left w:val="single" w:sz="4" w:space="0" w:color="auto"/>
              <w:bottom w:val="single" w:sz="4" w:space="0" w:color="auto"/>
              <w:right w:val="single" w:sz="4" w:space="0" w:color="auto"/>
            </w:tcBorders>
          </w:tcPr>
          <w:p w14:paraId="1A9EA874" w14:textId="77777777" w:rsidR="009C239F" w:rsidRPr="00417BC3" w:rsidRDefault="00A42223" w:rsidP="003147EB">
            <w:pPr>
              <w:widowControl w:val="0"/>
              <w:tabs>
                <w:tab w:val="left" w:pos="720"/>
              </w:tabs>
              <w:autoSpaceDE w:val="0"/>
              <w:autoSpaceDN w:val="0"/>
              <w:adjustRightInd w:val="0"/>
              <w:spacing w:after="0" w:line="240" w:lineRule="auto"/>
              <w:rPr>
                <w:rFonts w:ascii="Arial" w:hAnsi="Arial" w:cs="Arial"/>
                <w:color w:val="000000"/>
              </w:rPr>
            </w:pPr>
            <w:r w:rsidRPr="00417BC3">
              <w:rPr>
                <w:rFonts w:ascii="Arial" w:hAnsi="Arial" w:cs="Arial"/>
                <w:color w:val="000000"/>
              </w:rPr>
              <w:t>U</w:t>
            </w:r>
            <w:r w:rsidR="009C239F" w:rsidRPr="00417BC3">
              <w:rPr>
                <w:rFonts w:ascii="Arial" w:hAnsi="Arial" w:cs="Arial"/>
                <w:color w:val="000000"/>
              </w:rPr>
              <w:t>ndertake a sustained piece of independent research</w:t>
            </w:r>
            <w:r w:rsidR="003E4D43" w:rsidRPr="00417BC3">
              <w:rPr>
                <w:rFonts w:ascii="Arial" w:hAnsi="Arial" w:cs="Arial"/>
                <w:color w:val="000000"/>
              </w:rPr>
              <w:t xml:space="preserve"> (standard or practice-based dissertation)</w:t>
            </w:r>
            <w:r w:rsidR="009C239F" w:rsidRPr="00417BC3">
              <w:rPr>
                <w:rFonts w:ascii="Arial" w:hAnsi="Arial" w:cs="Arial"/>
                <w:color w:val="000000"/>
              </w:rPr>
              <w:t xml:space="preserve"> in media and communication at an advanced level</w:t>
            </w:r>
          </w:p>
        </w:tc>
        <w:tc>
          <w:tcPr>
            <w:tcW w:w="856" w:type="dxa"/>
            <w:tcBorders>
              <w:top w:val="single" w:sz="4" w:space="0" w:color="auto"/>
              <w:left w:val="single" w:sz="4" w:space="0" w:color="auto"/>
              <w:bottom w:val="single" w:sz="4" w:space="0" w:color="auto"/>
              <w:right w:val="single" w:sz="4" w:space="0" w:color="auto"/>
            </w:tcBorders>
          </w:tcPr>
          <w:p w14:paraId="53B133CB" w14:textId="77777777" w:rsidR="009C239F" w:rsidRPr="00417BC3" w:rsidRDefault="009C239F" w:rsidP="003147EB">
            <w:pPr>
              <w:spacing w:after="0" w:line="240" w:lineRule="auto"/>
              <w:rPr>
                <w:rFonts w:ascii="Arial" w:hAnsi="Arial" w:cs="Arial"/>
              </w:rPr>
            </w:pPr>
            <w:r w:rsidRPr="00417BC3">
              <w:rPr>
                <w:rFonts w:ascii="Arial" w:hAnsi="Arial" w:cs="Arial"/>
              </w:rPr>
              <w:t>B5</w:t>
            </w:r>
          </w:p>
        </w:tc>
        <w:tc>
          <w:tcPr>
            <w:tcW w:w="3974" w:type="dxa"/>
            <w:tcBorders>
              <w:top w:val="single" w:sz="4" w:space="0" w:color="auto"/>
              <w:left w:val="single" w:sz="4" w:space="0" w:color="auto"/>
              <w:bottom w:val="single" w:sz="4" w:space="0" w:color="auto"/>
              <w:right w:val="single" w:sz="4" w:space="0" w:color="auto"/>
            </w:tcBorders>
          </w:tcPr>
          <w:p w14:paraId="501CE1CA" w14:textId="77777777" w:rsidR="009C239F" w:rsidRPr="00417BC3" w:rsidRDefault="00A42223" w:rsidP="003147EB">
            <w:pPr>
              <w:widowControl w:val="0"/>
              <w:tabs>
                <w:tab w:val="left" w:pos="720"/>
              </w:tabs>
              <w:autoSpaceDE w:val="0"/>
              <w:autoSpaceDN w:val="0"/>
              <w:adjustRightInd w:val="0"/>
              <w:spacing w:after="0" w:line="240" w:lineRule="auto"/>
              <w:rPr>
                <w:rFonts w:ascii="Arial" w:hAnsi="Arial" w:cs="Arial"/>
              </w:rPr>
            </w:pPr>
            <w:r w:rsidRPr="00417BC3">
              <w:rPr>
                <w:rFonts w:ascii="Arial" w:hAnsi="Arial" w:cs="Arial"/>
              </w:rPr>
              <w:t>A</w:t>
            </w:r>
            <w:r w:rsidR="009C239F" w:rsidRPr="00417BC3">
              <w:rPr>
                <w:rFonts w:ascii="Arial" w:hAnsi="Arial" w:cs="Arial"/>
              </w:rPr>
              <w:t xml:space="preserve">pply media and communication theory to specific forms, </w:t>
            </w:r>
            <w:proofErr w:type="gramStart"/>
            <w:r w:rsidR="009C239F" w:rsidRPr="00417BC3">
              <w:rPr>
                <w:rFonts w:ascii="Arial" w:hAnsi="Arial" w:cs="Arial"/>
              </w:rPr>
              <w:t>contexts</w:t>
            </w:r>
            <w:proofErr w:type="gramEnd"/>
            <w:r w:rsidR="009C239F" w:rsidRPr="00417BC3">
              <w:rPr>
                <w:rFonts w:ascii="Arial" w:hAnsi="Arial" w:cs="Arial"/>
              </w:rPr>
              <w:t xml:space="preserve"> and interactions with </w:t>
            </w:r>
            <w:r w:rsidR="003E4D43" w:rsidRPr="00417BC3">
              <w:rPr>
                <w:rFonts w:ascii="Arial" w:hAnsi="Arial" w:cs="Arial"/>
              </w:rPr>
              <w:t xml:space="preserve">old and new </w:t>
            </w:r>
            <w:r w:rsidR="009C239F" w:rsidRPr="00417BC3">
              <w:rPr>
                <w:rFonts w:ascii="Arial" w:hAnsi="Arial" w:cs="Arial"/>
              </w:rPr>
              <w:t>media</w:t>
            </w:r>
          </w:p>
        </w:tc>
        <w:tc>
          <w:tcPr>
            <w:tcW w:w="858" w:type="dxa"/>
            <w:tcBorders>
              <w:top w:val="single" w:sz="4" w:space="0" w:color="auto"/>
              <w:left w:val="single" w:sz="4" w:space="0" w:color="auto"/>
              <w:bottom w:val="single" w:sz="4" w:space="0" w:color="auto"/>
              <w:right w:val="single" w:sz="4" w:space="0" w:color="auto"/>
            </w:tcBorders>
          </w:tcPr>
          <w:p w14:paraId="7F0EE390" w14:textId="77777777" w:rsidR="009C239F" w:rsidRPr="00417BC3" w:rsidRDefault="00613A07" w:rsidP="003147EB">
            <w:pPr>
              <w:spacing w:after="0" w:line="240" w:lineRule="auto"/>
              <w:rPr>
                <w:rFonts w:ascii="Arial" w:hAnsi="Arial" w:cs="Arial"/>
              </w:rPr>
            </w:pPr>
            <w:r w:rsidRPr="00417BC3">
              <w:rPr>
                <w:rFonts w:ascii="Arial" w:hAnsi="Arial" w:cs="Arial"/>
              </w:rPr>
              <w:t>C5</w:t>
            </w:r>
          </w:p>
        </w:tc>
        <w:tc>
          <w:tcPr>
            <w:tcW w:w="3947" w:type="dxa"/>
            <w:tcBorders>
              <w:top w:val="single" w:sz="4" w:space="0" w:color="auto"/>
              <w:left w:val="single" w:sz="4" w:space="0" w:color="auto"/>
              <w:bottom w:val="single" w:sz="4" w:space="0" w:color="auto"/>
              <w:right w:val="single" w:sz="4" w:space="0" w:color="auto"/>
            </w:tcBorders>
          </w:tcPr>
          <w:p w14:paraId="793CFBB4" w14:textId="77777777" w:rsidR="009C239F" w:rsidRPr="00417BC3" w:rsidRDefault="00613A07" w:rsidP="003147EB">
            <w:pPr>
              <w:spacing w:after="0" w:line="240" w:lineRule="auto"/>
              <w:rPr>
                <w:rFonts w:ascii="Arial" w:hAnsi="Arial" w:cs="Arial"/>
              </w:rPr>
            </w:pPr>
            <w:r w:rsidRPr="00417BC3">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5FB5C4A8" w14:textId="77777777" w:rsidR="001C180E" w:rsidRPr="00417BC3" w:rsidRDefault="001C180E" w:rsidP="003147EB">
      <w:pPr>
        <w:spacing w:after="0" w:line="240" w:lineRule="auto"/>
        <w:rPr>
          <w:rFonts w:ascii="Arial" w:hAnsi="Arial" w:cs="Arial"/>
        </w:rPr>
      </w:pPr>
      <w:r w:rsidRPr="00417BC3">
        <w:rPr>
          <w:rFonts w:ascii="Arial" w:hAnsi="Arial" w:cs="Arial"/>
          <w:b/>
        </w:rPr>
        <w:br w:type="page"/>
      </w:r>
      <w:r w:rsidRPr="00417BC3">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B465A44" w14:textId="77777777" w:rsidR="001C180E" w:rsidRPr="00417BC3" w:rsidRDefault="001C180E" w:rsidP="003147EB">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C180E" w:rsidRPr="00417BC3" w14:paraId="1E0FB927" w14:textId="77777777" w:rsidTr="007512F9">
        <w:tc>
          <w:tcPr>
            <w:tcW w:w="15417" w:type="dxa"/>
            <w:gridSpan w:val="7"/>
            <w:shd w:val="clear" w:color="auto" w:fill="DBE5F1"/>
          </w:tcPr>
          <w:p w14:paraId="3501B87F" w14:textId="77777777" w:rsidR="001C180E" w:rsidRPr="00417BC3" w:rsidRDefault="001C180E" w:rsidP="003147EB">
            <w:pPr>
              <w:spacing w:after="0" w:line="240" w:lineRule="auto"/>
              <w:jc w:val="center"/>
              <w:rPr>
                <w:rFonts w:ascii="Arial" w:hAnsi="Arial" w:cs="Arial"/>
                <w:b/>
                <w:sz w:val="20"/>
                <w:szCs w:val="20"/>
              </w:rPr>
            </w:pPr>
            <w:r w:rsidRPr="00417BC3">
              <w:rPr>
                <w:rFonts w:ascii="Arial" w:hAnsi="Arial" w:cs="Arial"/>
                <w:b/>
                <w:sz w:val="20"/>
                <w:szCs w:val="20"/>
              </w:rPr>
              <w:t>Key Skills</w:t>
            </w:r>
          </w:p>
        </w:tc>
      </w:tr>
      <w:tr w:rsidR="001C180E" w:rsidRPr="00417BC3" w14:paraId="0366A23F" w14:textId="77777777" w:rsidTr="007512F9">
        <w:tc>
          <w:tcPr>
            <w:tcW w:w="2202" w:type="dxa"/>
            <w:shd w:val="clear" w:color="auto" w:fill="DBE5F1"/>
          </w:tcPr>
          <w:p w14:paraId="5C3EDEEA" w14:textId="77777777" w:rsidR="001C180E" w:rsidRPr="00417BC3" w:rsidRDefault="001C180E" w:rsidP="003147EB">
            <w:pPr>
              <w:spacing w:after="0" w:line="240" w:lineRule="auto"/>
              <w:rPr>
                <w:rFonts w:ascii="Arial" w:hAnsi="Arial" w:cs="Arial"/>
                <w:b/>
                <w:sz w:val="20"/>
                <w:szCs w:val="20"/>
              </w:rPr>
            </w:pPr>
            <w:r w:rsidRPr="00417BC3">
              <w:rPr>
                <w:rFonts w:ascii="Arial" w:hAnsi="Arial" w:cs="Arial"/>
                <w:b/>
                <w:sz w:val="20"/>
                <w:szCs w:val="20"/>
              </w:rPr>
              <w:t>Self-Awareness Skills</w:t>
            </w:r>
          </w:p>
        </w:tc>
        <w:tc>
          <w:tcPr>
            <w:tcW w:w="2202" w:type="dxa"/>
            <w:shd w:val="clear" w:color="auto" w:fill="DBE5F1"/>
          </w:tcPr>
          <w:p w14:paraId="72FA975D" w14:textId="77777777" w:rsidR="001C180E" w:rsidRPr="00417BC3" w:rsidRDefault="001C180E" w:rsidP="003147EB">
            <w:pPr>
              <w:spacing w:after="0" w:line="240" w:lineRule="auto"/>
              <w:rPr>
                <w:rFonts w:ascii="Arial" w:hAnsi="Arial" w:cs="Arial"/>
                <w:b/>
                <w:sz w:val="20"/>
                <w:szCs w:val="20"/>
              </w:rPr>
            </w:pPr>
            <w:r w:rsidRPr="00417BC3">
              <w:rPr>
                <w:rFonts w:ascii="Arial" w:hAnsi="Arial" w:cs="Arial"/>
                <w:b/>
                <w:sz w:val="20"/>
                <w:szCs w:val="20"/>
              </w:rPr>
              <w:t>Communication Skills</w:t>
            </w:r>
          </w:p>
        </w:tc>
        <w:tc>
          <w:tcPr>
            <w:tcW w:w="2203" w:type="dxa"/>
            <w:shd w:val="clear" w:color="auto" w:fill="DBE5F1"/>
          </w:tcPr>
          <w:p w14:paraId="128DBB41" w14:textId="77777777" w:rsidR="001C180E" w:rsidRPr="00417BC3" w:rsidRDefault="001C180E" w:rsidP="003147EB">
            <w:pPr>
              <w:spacing w:after="0" w:line="240" w:lineRule="auto"/>
              <w:rPr>
                <w:rFonts w:ascii="Arial" w:hAnsi="Arial" w:cs="Arial"/>
                <w:b/>
                <w:sz w:val="20"/>
                <w:szCs w:val="20"/>
              </w:rPr>
            </w:pPr>
            <w:r w:rsidRPr="00417BC3">
              <w:rPr>
                <w:rFonts w:ascii="Arial" w:hAnsi="Arial" w:cs="Arial"/>
                <w:b/>
                <w:sz w:val="20"/>
                <w:szCs w:val="20"/>
              </w:rPr>
              <w:t>Interpersonal Skills</w:t>
            </w:r>
          </w:p>
        </w:tc>
        <w:tc>
          <w:tcPr>
            <w:tcW w:w="2202" w:type="dxa"/>
            <w:shd w:val="clear" w:color="auto" w:fill="DBE5F1"/>
          </w:tcPr>
          <w:p w14:paraId="625578D0" w14:textId="77777777" w:rsidR="001C180E" w:rsidRPr="00417BC3" w:rsidRDefault="001C180E" w:rsidP="003147EB">
            <w:pPr>
              <w:spacing w:after="0" w:line="240" w:lineRule="auto"/>
              <w:rPr>
                <w:rFonts w:ascii="Arial" w:hAnsi="Arial" w:cs="Arial"/>
                <w:b/>
                <w:sz w:val="20"/>
                <w:szCs w:val="20"/>
              </w:rPr>
            </w:pPr>
            <w:r w:rsidRPr="00417BC3">
              <w:rPr>
                <w:rFonts w:ascii="Arial" w:hAnsi="Arial" w:cs="Arial"/>
                <w:b/>
                <w:sz w:val="20"/>
                <w:szCs w:val="20"/>
              </w:rPr>
              <w:t>Research and information Literacy Skills</w:t>
            </w:r>
          </w:p>
        </w:tc>
        <w:tc>
          <w:tcPr>
            <w:tcW w:w="2203" w:type="dxa"/>
            <w:shd w:val="clear" w:color="auto" w:fill="DBE5F1"/>
          </w:tcPr>
          <w:p w14:paraId="0408B95B" w14:textId="77777777" w:rsidR="001C180E" w:rsidRPr="00417BC3" w:rsidRDefault="001C180E" w:rsidP="003147EB">
            <w:pPr>
              <w:spacing w:after="0" w:line="240" w:lineRule="auto"/>
              <w:rPr>
                <w:rFonts w:ascii="Arial" w:hAnsi="Arial" w:cs="Arial"/>
                <w:b/>
                <w:sz w:val="20"/>
                <w:szCs w:val="20"/>
              </w:rPr>
            </w:pPr>
            <w:r w:rsidRPr="00417BC3">
              <w:rPr>
                <w:rFonts w:ascii="Arial" w:hAnsi="Arial" w:cs="Arial"/>
                <w:b/>
                <w:sz w:val="20"/>
                <w:szCs w:val="20"/>
              </w:rPr>
              <w:t>Numeracy Skills</w:t>
            </w:r>
          </w:p>
        </w:tc>
        <w:tc>
          <w:tcPr>
            <w:tcW w:w="2202" w:type="dxa"/>
            <w:shd w:val="clear" w:color="auto" w:fill="DBE5F1"/>
          </w:tcPr>
          <w:p w14:paraId="5DBB79DA"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b/>
                <w:sz w:val="20"/>
                <w:szCs w:val="20"/>
              </w:rPr>
              <w:t>Management &amp; Leadership Skills</w:t>
            </w:r>
          </w:p>
        </w:tc>
        <w:tc>
          <w:tcPr>
            <w:tcW w:w="2203" w:type="dxa"/>
            <w:shd w:val="clear" w:color="auto" w:fill="DBE5F1"/>
          </w:tcPr>
          <w:p w14:paraId="7C3E76F5" w14:textId="77777777" w:rsidR="001C180E" w:rsidRPr="00417BC3" w:rsidRDefault="001C180E" w:rsidP="003147EB">
            <w:pPr>
              <w:spacing w:after="0" w:line="240" w:lineRule="auto"/>
              <w:rPr>
                <w:rFonts w:ascii="Arial" w:hAnsi="Arial" w:cs="Arial"/>
                <w:b/>
                <w:sz w:val="20"/>
                <w:szCs w:val="20"/>
              </w:rPr>
            </w:pPr>
            <w:r w:rsidRPr="00417BC3">
              <w:rPr>
                <w:rFonts w:ascii="Arial" w:hAnsi="Arial" w:cs="Arial"/>
                <w:b/>
                <w:sz w:val="20"/>
                <w:szCs w:val="20"/>
              </w:rPr>
              <w:t xml:space="preserve">Creativity and </w:t>
            </w:r>
            <w:proofErr w:type="gramStart"/>
            <w:r w:rsidRPr="00417BC3">
              <w:rPr>
                <w:rFonts w:ascii="Arial" w:hAnsi="Arial" w:cs="Arial"/>
                <w:b/>
                <w:sz w:val="20"/>
                <w:szCs w:val="20"/>
              </w:rPr>
              <w:t>Problem Solving</w:t>
            </w:r>
            <w:proofErr w:type="gramEnd"/>
            <w:r w:rsidRPr="00417BC3">
              <w:rPr>
                <w:rFonts w:ascii="Arial" w:hAnsi="Arial" w:cs="Arial"/>
                <w:b/>
                <w:sz w:val="20"/>
                <w:szCs w:val="20"/>
              </w:rPr>
              <w:t xml:space="preserve"> Skills</w:t>
            </w:r>
          </w:p>
        </w:tc>
      </w:tr>
      <w:tr w:rsidR="001C180E" w:rsidRPr="00417BC3" w14:paraId="325D7A44" w14:textId="77777777" w:rsidTr="007512F9">
        <w:tc>
          <w:tcPr>
            <w:tcW w:w="2202" w:type="dxa"/>
            <w:shd w:val="clear" w:color="auto" w:fill="auto"/>
          </w:tcPr>
          <w:p w14:paraId="136B0D80" w14:textId="319062ED"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 xml:space="preserve">Take responsibility </w:t>
            </w:r>
            <w:r w:rsidR="00417BC3" w:rsidRPr="00417BC3">
              <w:rPr>
                <w:rFonts w:ascii="Arial" w:hAnsi="Arial" w:cs="Arial"/>
                <w:sz w:val="20"/>
                <w:szCs w:val="20"/>
              </w:rPr>
              <w:t>for own</w:t>
            </w:r>
            <w:r w:rsidRPr="00417BC3">
              <w:rPr>
                <w:rFonts w:ascii="Arial" w:hAnsi="Arial" w:cs="Arial"/>
                <w:sz w:val="20"/>
                <w:szCs w:val="20"/>
              </w:rPr>
              <w:t xml:space="preserve"> learning and plan for and record own personal development</w:t>
            </w:r>
          </w:p>
        </w:tc>
        <w:tc>
          <w:tcPr>
            <w:tcW w:w="2202" w:type="dxa"/>
            <w:shd w:val="clear" w:color="auto" w:fill="auto"/>
          </w:tcPr>
          <w:p w14:paraId="0CF1AD56"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Express ideas clearly and unambiguously in writing and the spoken work</w:t>
            </w:r>
          </w:p>
        </w:tc>
        <w:tc>
          <w:tcPr>
            <w:tcW w:w="2203" w:type="dxa"/>
            <w:shd w:val="clear" w:color="auto" w:fill="auto"/>
          </w:tcPr>
          <w:p w14:paraId="2E937ACF" w14:textId="6DAE266A"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 xml:space="preserve">Work </w:t>
            </w:r>
            <w:r w:rsidR="00417BC3" w:rsidRPr="00417BC3">
              <w:rPr>
                <w:rFonts w:ascii="Arial" w:hAnsi="Arial" w:cs="Arial"/>
                <w:sz w:val="20"/>
                <w:szCs w:val="20"/>
              </w:rPr>
              <w:t>well with</w:t>
            </w:r>
            <w:r w:rsidRPr="00417BC3">
              <w:rPr>
                <w:rFonts w:ascii="Arial" w:hAnsi="Arial" w:cs="Arial"/>
                <w:sz w:val="20"/>
                <w:szCs w:val="20"/>
              </w:rPr>
              <w:t xml:space="preserve"> others in a group or team</w:t>
            </w:r>
          </w:p>
        </w:tc>
        <w:tc>
          <w:tcPr>
            <w:tcW w:w="2202" w:type="dxa"/>
            <w:shd w:val="clear" w:color="auto" w:fill="auto"/>
          </w:tcPr>
          <w:p w14:paraId="6ADB2460"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Search for and select relevant sources of information</w:t>
            </w:r>
          </w:p>
        </w:tc>
        <w:tc>
          <w:tcPr>
            <w:tcW w:w="2203" w:type="dxa"/>
            <w:shd w:val="clear" w:color="auto" w:fill="auto"/>
          </w:tcPr>
          <w:p w14:paraId="740F5428"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B1C8848"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Determine the scope of a task (or project)</w:t>
            </w:r>
          </w:p>
        </w:tc>
        <w:tc>
          <w:tcPr>
            <w:tcW w:w="2203" w:type="dxa"/>
            <w:shd w:val="clear" w:color="auto" w:fill="auto"/>
          </w:tcPr>
          <w:p w14:paraId="60A4EE79"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Apply scientific and other knowledge to analyse and evaluate information and data and to find solutions to problems</w:t>
            </w:r>
          </w:p>
        </w:tc>
      </w:tr>
      <w:tr w:rsidR="001C180E" w:rsidRPr="00417BC3" w14:paraId="7E61BC64" w14:textId="77777777" w:rsidTr="007512F9">
        <w:tc>
          <w:tcPr>
            <w:tcW w:w="2202" w:type="dxa"/>
            <w:shd w:val="clear" w:color="auto" w:fill="auto"/>
          </w:tcPr>
          <w:p w14:paraId="4728422B"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 xml:space="preserve">Recognise own academic strengths and weaknesses, reflect on </w:t>
            </w:r>
            <w:proofErr w:type="gramStart"/>
            <w:r w:rsidRPr="00417BC3">
              <w:rPr>
                <w:rFonts w:ascii="Arial" w:hAnsi="Arial" w:cs="Arial"/>
                <w:sz w:val="20"/>
                <w:szCs w:val="20"/>
              </w:rPr>
              <w:t>performance</w:t>
            </w:r>
            <w:proofErr w:type="gramEnd"/>
            <w:r w:rsidRPr="00417BC3">
              <w:rPr>
                <w:rFonts w:ascii="Arial" w:hAnsi="Arial" w:cs="Arial"/>
                <w:sz w:val="20"/>
                <w:szCs w:val="20"/>
              </w:rPr>
              <w:t xml:space="preserve"> and progress and respond to feedback</w:t>
            </w:r>
          </w:p>
        </w:tc>
        <w:tc>
          <w:tcPr>
            <w:tcW w:w="2202" w:type="dxa"/>
            <w:shd w:val="clear" w:color="auto" w:fill="auto"/>
          </w:tcPr>
          <w:p w14:paraId="6E7F3FB0" w14:textId="45DFA02D"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 xml:space="preserve">Present, challenge and </w:t>
            </w:r>
            <w:r w:rsidR="00417BC3" w:rsidRPr="00417BC3">
              <w:rPr>
                <w:rFonts w:ascii="Arial" w:hAnsi="Arial" w:cs="Arial"/>
                <w:sz w:val="20"/>
                <w:szCs w:val="20"/>
              </w:rPr>
              <w:t>defend ideas</w:t>
            </w:r>
            <w:r w:rsidRPr="00417BC3">
              <w:rPr>
                <w:rFonts w:ascii="Arial" w:hAnsi="Arial" w:cs="Arial"/>
                <w:sz w:val="20"/>
                <w:szCs w:val="20"/>
              </w:rPr>
              <w:t xml:space="preserve"> and results effectively orally and in writing</w:t>
            </w:r>
          </w:p>
        </w:tc>
        <w:tc>
          <w:tcPr>
            <w:tcW w:w="2203" w:type="dxa"/>
            <w:shd w:val="clear" w:color="auto" w:fill="auto"/>
          </w:tcPr>
          <w:p w14:paraId="22BB3B80"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Work flexibly and respond to change</w:t>
            </w:r>
          </w:p>
        </w:tc>
        <w:tc>
          <w:tcPr>
            <w:tcW w:w="2202" w:type="dxa"/>
            <w:shd w:val="clear" w:color="auto" w:fill="auto"/>
          </w:tcPr>
          <w:p w14:paraId="03E65B05"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Critically evaluate information and use it appropriately</w:t>
            </w:r>
          </w:p>
        </w:tc>
        <w:tc>
          <w:tcPr>
            <w:tcW w:w="2203" w:type="dxa"/>
            <w:shd w:val="clear" w:color="auto" w:fill="auto"/>
          </w:tcPr>
          <w:p w14:paraId="373E872A"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Present and record data in appropriate formats</w:t>
            </w:r>
          </w:p>
        </w:tc>
        <w:tc>
          <w:tcPr>
            <w:tcW w:w="2202" w:type="dxa"/>
            <w:shd w:val="clear" w:color="auto" w:fill="auto"/>
          </w:tcPr>
          <w:p w14:paraId="74D42082"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Identify resources needed to undertake the task (or project) and to schedule and manage the resources</w:t>
            </w:r>
          </w:p>
        </w:tc>
        <w:tc>
          <w:tcPr>
            <w:tcW w:w="2203" w:type="dxa"/>
            <w:shd w:val="clear" w:color="auto" w:fill="auto"/>
          </w:tcPr>
          <w:p w14:paraId="08F01BA8"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Work with complex ideas and justify judgements made through effective use of evidence</w:t>
            </w:r>
          </w:p>
        </w:tc>
      </w:tr>
      <w:tr w:rsidR="001C180E" w:rsidRPr="00417BC3" w14:paraId="6C55BAB7" w14:textId="77777777" w:rsidTr="007512F9">
        <w:tc>
          <w:tcPr>
            <w:tcW w:w="2202" w:type="dxa"/>
            <w:shd w:val="clear" w:color="auto" w:fill="auto"/>
          </w:tcPr>
          <w:p w14:paraId="068549A8"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4267794A"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Actively listen and respond appropriately to ideas of others</w:t>
            </w:r>
          </w:p>
        </w:tc>
        <w:tc>
          <w:tcPr>
            <w:tcW w:w="2203" w:type="dxa"/>
            <w:shd w:val="clear" w:color="auto" w:fill="auto"/>
          </w:tcPr>
          <w:p w14:paraId="16A4DBC2"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Discuss and debate with others and make concession to reach agreement</w:t>
            </w:r>
          </w:p>
        </w:tc>
        <w:tc>
          <w:tcPr>
            <w:tcW w:w="2202" w:type="dxa"/>
            <w:shd w:val="clear" w:color="auto" w:fill="auto"/>
          </w:tcPr>
          <w:p w14:paraId="4D8F6D14"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Apply the ethical and legal requirements in both the access and use of information</w:t>
            </w:r>
          </w:p>
        </w:tc>
        <w:tc>
          <w:tcPr>
            <w:tcW w:w="2203" w:type="dxa"/>
            <w:shd w:val="clear" w:color="auto" w:fill="auto"/>
          </w:tcPr>
          <w:p w14:paraId="12587CAC"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Interpret and evaluate data to inform and justify arguments</w:t>
            </w:r>
          </w:p>
        </w:tc>
        <w:tc>
          <w:tcPr>
            <w:tcW w:w="2202" w:type="dxa"/>
            <w:shd w:val="clear" w:color="auto" w:fill="auto"/>
          </w:tcPr>
          <w:p w14:paraId="67B3953E"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6F7165A7" w14:textId="77777777" w:rsidR="001C180E" w:rsidRPr="00417BC3" w:rsidRDefault="001C180E" w:rsidP="003147EB">
            <w:pPr>
              <w:spacing w:after="0" w:line="240" w:lineRule="auto"/>
              <w:rPr>
                <w:rFonts w:ascii="Arial" w:hAnsi="Arial" w:cs="Arial"/>
                <w:sz w:val="20"/>
                <w:szCs w:val="20"/>
              </w:rPr>
            </w:pPr>
          </w:p>
        </w:tc>
      </w:tr>
      <w:tr w:rsidR="001C180E" w:rsidRPr="00417BC3" w14:paraId="348FF8F0" w14:textId="77777777" w:rsidTr="007512F9">
        <w:tc>
          <w:tcPr>
            <w:tcW w:w="2202" w:type="dxa"/>
            <w:shd w:val="clear" w:color="auto" w:fill="auto"/>
          </w:tcPr>
          <w:p w14:paraId="2FE8F2D8"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Work effectively with limited supervision in unfamiliar contexts</w:t>
            </w:r>
          </w:p>
        </w:tc>
        <w:tc>
          <w:tcPr>
            <w:tcW w:w="2202" w:type="dxa"/>
            <w:shd w:val="clear" w:color="auto" w:fill="auto"/>
          </w:tcPr>
          <w:p w14:paraId="16B925C2" w14:textId="77777777" w:rsidR="001C180E" w:rsidRPr="00417BC3" w:rsidRDefault="001C180E" w:rsidP="003147EB">
            <w:pPr>
              <w:spacing w:after="0" w:line="240" w:lineRule="auto"/>
              <w:rPr>
                <w:rFonts w:ascii="Arial" w:hAnsi="Arial" w:cs="Arial"/>
                <w:sz w:val="20"/>
                <w:szCs w:val="20"/>
              </w:rPr>
            </w:pPr>
          </w:p>
        </w:tc>
        <w:tc>
          <w:tcPr>
            <w:tcW w:w="2203" w:type="dxa"/>
            <w:shd w:val="clear" w:color="auto" w:fill="auto"/>
          </w:tcPr>
          <w:p w14:paraId="57EA3C6C"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 xml:space="preserve">Give, </w:t>
            </w:r>
            <w:proofErr w:type="gramStart"/>
            <w:r w:rsidRPr="00417BC3">
              <w:rPr>
                <w:rFonts w:ascii="Arial" w:hAnsi="Arial" w:cs="Arial"/>
                <w:sz w:val="20"/>
                <w:szCs w:val="20"/>
              </w:rPr>
              <w:t>accept</w:t>
            </w:r>
            <w:proofErr w:type="gramEnd"/>
            <w:r w:rsidRPr="00417BC3">
              <w:rPr>
                <w:rFonts w:ascii="Arial" w:hAnsi="Arial" w:cs="Arial"/>
                <w:sz w:val="20"/>
                <w:szCs w:val="20"/>
              </w:rPr>
              <w:t xml:space="preserve"> and respond to constructive feedback</w:t>
            </w:r>
          </w:p>
        </w:tc>
        <w:tc>
          <w:tcPr>
            <w:tcW w:w="2202" w:type="dxa"/>
            <w:shd w:val="clear" w:color="auto" w:fill="auto"/>
          </w:tcPr>
          <w:p w14:paraId="501CD6DF"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Accurately cite and reference information sources</w:t>
            </w:r>
          </w:p>
        </w:tc>
        <w:tc>
          <w:tcPr>
            <w:tcW w:w="2203" w:type="dxa"/>
            <w:shd w:val="clear" w:color="auto" w:fill="auto"/>
          </w:tcPr>
          <w:p w14:paraId="7D6C0878"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Be aware of issues of selection, accuracy and uncertainty in the collection and analysis of data</w:t>
            </w:r>
          </w:p>
        </w:tc>
        <w:tc>
          <w:tcPr>
            <w:tcW w:w="2202" w:type="dxa"/>
            <w:shd w:val="clear" w:color="auto" w:fill="auto"/>
          </w:tcPr>
          <w:p w14:paraId="348DCD2B"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Motivate and direct others to enable an effective contribution from all participants</w:t>
            </w:r>
          </w:p>
        </w:tc>
        <w:tc>
          <w:tcPr>
            <w:tcW w:w="2203" w:type="dxa"/>
            <w:shd w:val="clear" w:color="auto" w:fill="auto"/>
          </w:tcPr>
          <w:p w14:paraId="3F04C1EA" w14:textId="77777777" w:rsidR="001C180E" w:rsidRPr="00417BC3" w:rsidRDefault="001C180E" w:rsidP="003147EB">
            <w:pPr>
              <w:spacing w:after="0" w:line="240" w:lineRule="auto"/>
              <w:rPr>
                <w:rFonts w:ascii="Arial" w:hAnsi="Arial" w:cs="Arial"/>
                <w:sz w:val="20"/>
                <w:szCs w:val="20"/>
              </w:rPr>
            </w:pPr>
          </w:p>
        </w:tc>
      </w:tr>
      <w:tr w:rsidR="001C180E" w:rsidRPr="00417BC3" w14:paraId="147EE9E0" w14:textId="77777777" w:rsidTr="007512F9">
        <w:trPr>
          <w:trHeight w:val="564"/>
        </w:trPr>
        <w:tc>
          <w:tcPr>
            <w:tcW w:w="2202" w:type="dxa"/>
            <w:shd w:val="clear" w:color="auto" w:fill="auto"/>
          </w:tcPr>
          <w:p w14:paraId="124DDB3E" w14:textId="77777777" w:rsidR="001C180E" w:rsidRPr="00417BC3" w:rsidRDefault="001C180E" w:rsidP="003147EB">
            <w:pPr>
              <w:spacing w:after="0" w:line="240" w:lineRule="auto"/>
              <w:rPr>
                <w:rFonts w:ascii="Arial" w:hAnsi="Arial" w:cs="Arial"/>
                <w:sz w:val="20"/>
                <w:szCs w:val="20"/>
              </w:rPr>
            </w:pPr>
          </w:p>
        </w:tc>
        <w:tc>
          <w:tcPr>
            <w:tcW w:w="2202" w:type="dxa"/>
            <w:shd w:val="clear" w:color="auto" w:fill="auto"/>
          </w:tcPr>
          <w:p w14:paraId="4FE09B03" w14:textId="77777777" w:rsidR="001C180E" w:rsidRPr="00417BC3" w:rsidRDefault="001C180E" w:rsidP="003147EB">
            <w:pPr>
              <w:spacing w:after="0" w:line="240" w:lineRule="auto"/>
              <w:rPr>
                <w:rFonts w:ascii="Arial" w:hAnsi="Arial" w:cs="Arial"/>
                <w:sz w:val="20"/>
                <w:szCs w:val="20"/>
              </w:rPr>
            </w:pPr>
          </w:p>
        </w:tc>
        <w:tc>
          <w:tcPr>
            <w:tcW w:w="2203" w:type="dxa"/>
            <w:shd w:val="clear" w:color="auto" w:fill="auto"/>
          </w:tcPr>
          <w:p w14:paraId="76A7927C"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Show sensitivity and respect for diverse values and beliefs</w:t>
            </w:r>
          </w:p>
        </w:tc>
        <w:tc>
          <w:tcPr>
            <w:tcW w:w="2202" w:type="dxa"/>
            <w:shd w:val="clear" w:color="auto" w:fill="auto"/>
          </w:tcPr>
          <w:p w14:paraId="15AB9B6E" w14:textId="77777777" w:rsidR="001C180E" w:rsidRPr="00417BC3" w:rsidRDefault="001C180E" w:rsidP="003147EB">
            <w:pPr>
              <w:spacing w:after="0" w:line="240" w:lineRule="auto"/>
              <w:rPr>
                <w:rFonts w:ascii="Arial" w:hAnsi="Arial" w:cs="Arial"/>
                <w:sz w:val="20"/>
                <w:szCs w:val="20"/>
              </w:rPr>
            </w:pPr>
            <w:r w:rsidRPr="00417BC3">
              <w:rPr>
                <w:rFonts w:ascii="Arial" w:hAnsi="Arial" w:cs="Arial"/>
                <w:sz w:val="20"/>
                <w:szCs w:val="20"/>
              </w:rPr>
              <w:t>Use software and IT technology as appropriate</w:t>
            </w:r>
          </w:p>
        </w:tc>
        <w:tc>
          <w:tcPr>
            <w:tcW w:w="2203" w:type="dxa"/>
            <w:shd w:val="clear" w:color="auto" w:fill="auto"/>
          </w:tcPr>
          <w:p w14:paraId="73769284" w14:textId="77777777" w:rsidR="001C180E" w:rsidRPr="00417BC3" w:rsidRDefault="001C180E" w:rsidP="003147EB">
            <w:pPr>
              <w:spacing w:after="0" w:line="240" w:lineRule="auto"/>
              <w:rPr>
                <w:rFonts w:ascii="Arial" w:hAnsi="Arial" w:cs="Arial"/>
                <w:sz w:val="20"/>
                <w:szCs w:val="20"/>
              </w:rPr>
            </w:pPr>
          </w:p>
        </w:tc>
        <w:tc>
          <w:tcPr>
            <w:tcW w:w="2202" w:type="dxa"/>
            <w:shd w:val="clear" w:color="auto" w:fill="auto"/>
          </w:tcPr>
          <w:p w14:paraId="26DFBDB4" w14:textId="77777777" w:rsidR="001C180E" w:rsidRPr="00417BC3" w:rsidRDefault="001C180E" w:rsidP="003147EB">
            <w:pPr>
              <w:spacing w:after="0" w:line="240" w:lineRule="auto"/>
              <w:rPr>
                <w:rFonts w:ascii="Arial" w:hAnsi="Arial" w:cs="Arial"/>
                <w:sz w:val="20"/>
                <w:szCs w:val="20"/>
              </w:rPr>
            </w:pPr>
          </w:p>
        </w:tc>
        <w:tc>
          <w:tcPr>
            <w:tcW w:w="2203" w:type="dxa"/>
            <w:shd w:val="clear" w:color="auto" w:fill="auto"/>
          </w:tcPr>
          <w:p w14:paraId="707D5DA8" w14:textId="77777777" w:rsidR="001C180E" w:rsidRPr="00417BC3" w:rsidRDefault="001C180E" w:rsidP="003147EB">
            <w:pPr>
              <w:spacing w:after="0" w:line="240" w:lineRule="auto"/>
              <w:rPr>
                <w:rFonts w:ascii="Arial" w:hAnsi="Arial" w:cs="Arial"/>
                <w:sz w:val="20"/>
                <w:szCs w:val="20"/>
              </w:rPr>
            </w:pPr>
          </w:p>
        </w:tc>
      </w:tr>
    </w:tbl>
    <w:p w14:paraId="63DEE2F5" w14:textId="77777777" w:rsidR="001C180E" w:rsidRPr="00417BC3" w:rsidRDefault="001C180E" w:rsidP="003147EB">
      <w:pPr>
        <w:spacing w:after="0" w:line="240" w:lineRule="auto"/>
        <w:rPr>
          <w:rFonts w:ascii="Arial" w:hAnsi="Arial" w:cs="Arial"/>
        </w:rPr>
        <w:sectPr w:rsidR="001C180E" w:rsidRPr="00417BC3" w:rsidSect="007512F9">
          <w:pgSz w:w="16838" w:h="11906" w:orient="landscape"/>
          <w:pgMar w:top="851" w:right="851" w:bottom="851" w:left="851" w:header="709" w:footer="709" w:gutter="0"/>
          <w:cols w:space="708"/>
          <w:docGrid w:linePitch="360"/>
        </w:sectPr>
      </w:pPr>
    </w:p>
    <w:p w14:paraId="78B5ADC3" w14:textId="77777777" w:rsidR="005B1266" w:rsidRPr="00417BC3" w:rsidRDefault="005B1266" w:rsidP="003147EB">
      <w:pPr>
        <w:pStyle w:val="LightGrid-Accent31"/>
        <w:numPr>
          <w:ilvl w:val="0"/>
          <w:numId w:val="1"/>
        </w:numPr>
        <w:spacing w:after="0" w:line="240" w:lineRule="auto"/>
        <w:rPr>
          <w:rFonts w:ascii="Arial" w:hAnsi="Arial" w:cs="Arial"/>
          <w:b/>
        </w:rPr>
      </w:pPr>
      <w:r w:rsidRPr="00417BC3">
        <w:rPr>
          <w:rFonts w:ascii="Arial" w:hAnsi="Arial" w:cs="Arial"/>
          <w:b/>
        </w:rPr>
        <w:lastRenderedPageBreak/>
        <w:t>Entry Requirements</w:t>
      </w:r>
    </w:p>
    <w:p w14:paraId="6CD80D18" w14:textId="77777777" w:rsidR="005B1266" w:rsidRPr="00417BC3" w:rsidRDefault="005B1266" w:rsidP="003147EB">
      <w:pPr>
        <w:spacing w:after="0" w:line="240" w:lineRule="auto"/>
        <w:rPr>
          <w:rFonts w:ascii="Arial" w:hAnsi="Arial" w:cs="Arial"/>
          <w:b/>
        </w:rPr>
      </w:pPr>
    </w:p>
    <w:p w14:paraId="377B4A47" w14:textId="77777777" w:rsidR="005B1266" w:rsidRPr="00417BC3" w:rsidRDefault="005B1266" w:rsidP="003147EB">
      <w:pPr>
        <w:spacing w:after="0" w:line="240" w:lineRule="auto"/>
        <w:rPr>
          <w:rFonts w:ascii="Arial" w:hAnsi="Arial" w:cs="Arial"/>
        </w:rPr>
      </w:pPr>
      <w:r w:rsidRPr="00417BC3">
        <w:rPr>
          <w:rFonts w:ascii="Arial" w:hAnsi="Arial" w:cs="Arial"/>
        </w:rPr>
        <w:t>The minimum entry qualifications for the programme are:</w:t>
      </w:r>
    </w:p>
    <w:p w14:paraId="0FDD69AD" w14:textId="77777777" w:rsidR="005B1266" w:rsidRPr="00417BC3" w:rsidRDefault="005B1266" w:rsidP="003147EB">
      <w:pPr>
        <w:spacing w:after="0" w:line="240" w:lineRule="auto"/>
        <w:rPr>
          <w:rFonts w:ascii="Arial" w:hAnsi="Arial" w:cs="Arial"/>
        </w:rPr>
      </w:pPr>
    </w:p>
    <w:p w14:paraId="3C2BCA32" w14:textId="77777777" w:rsidR="005B1266" w:rsidRPr="00417BC3" w:rsidRDefault="009D567D" w:rsidP="003147EB">
      <w:pPr>
        <w:spacing w:after="0" w:line="240" w:lineRule="auto"/>
        <w:rPr>
          <w:rFonts w:ascii="Arial" w:hAnsi="Arial" w:cs="Arial"/>
        </w:rPr>
      </w:pPr>
      <w:r w:rsidRPr="00417BC3">
        <w:rPr>
          <w:rFonts w:ascii="Arial" w:hAnsi="Arial" w:cs="Arial"/>
        </w:rPr>
        <w:t>A minimum of a Lower Second Class degree in a Humanities or Social Science subject</w:t>
      </w:r>
      <w:r w:rsidR="009C239F" w:rsidRPr="00417BC3">
        <w:rPr>
          <w:rFonts w:ascii="Arial" w:hAnsi="Arial" w:cs="Arial"/>
        </w:rPr>
        <w:t>, or equivalent.</w:t>
      </w:r>
    </w:p>
    <w:p w14:paraId="76F8AA6A" w14:textId="77777777" w:rsidR="005B1266" w:rsidRPr="00417BC3" w:rsidRDefault="005B1266" w:rsidP="003147EB">
      <w:pPr>
        <w:spacing w:after="0" w:line="240" w:lineRule="auto"/>
        <w:ind w:left="357"/>
        <w:rPr>
          <w:rFonts w:ascii="Arial" w:hAnsi="Arial" w:cs="Arial"/>
        </w:rPr>
      </w:pPr>
    </w:p>
    <w:p w14:paraId="3CAEA4EF" w14:textId="77777777" w:rsidR="005B1266" w:rsidRPr="00417BC3" w:rsidRDefault="005B1266" w:rsidP="003147EB">
      <w:pPr>
        <w:spacing w:after="0" w:line="240" w:lineRule="auto"/>
        <w:rPr>
          <w:rFonts w:ascii="Arial" w:hAnsi="Arial" w:cs="Arial"/>
        </w:rPr>
      </w:pPr>
      <w:r w:rsidRPr="00417BC3">
        <w:rPr>
          <w:rFonts w:ascii="Arial" w:hAnsi="Arial" w:cs="Arial"/>
        </w:rPr>
        <w:t>A m</w:t>
      </w:r>
      <w:r w:rsidR="009D567D" w:rsidRPr="00417BC3">
        <w:rPr>
          <w:rFonts w:ascii="Arial" w:hAnsi="Arial" w:cs="Arial"/>
        </w:rPr>
        <w:t>inimum IELTS score of 6.5</w:t>
      </w:r>
      <w:r w:rsidRPr="00417BC3">
        <w:rPr>
          <w:rFonts w:ascii="Arial" w:hAnsi="Arial" w:cs="Arial"/>
        </w:rPr>
        <w:t>, or equivalent is required for those for whom English is not their first language.</w:t>
      </w:r>
    </w:p>
    <w:p w14:paraId="12FA4B8E" w14:textId="77777777" w:rsidR="005B1266" w:rsidRPr="00417BC3" w:rsidRDefault="005B1266" w:rsidP="003147EB">
      <w:pPr>
        <w:spacing w:after="0" w:line="240" w:lineRule="auto"/>
        <w:rPr>
          <w:rFonts w:ascii="Arial" w:hAnsi="Arial" w:cs="Arial"/>
          <w:color w:val="FF0000"/>
        </w:rPr>
      </w:pPr>
    </w:p>
    <w:p w14:paraId="27313B30" w14:textId="77777777" w:rsidR="005B1266" w:rsidRPr="00417BC3" w:rsidRDefault="005B1266" w:rsidP="003147EB">
      <w:pPr>
        <w:numPr>
          <w:ilvl w:val="0"/>
          <w:numId w:val="1"/>
        </w:numPr>
        <w:spacing w:after="0" w:line="240" w:lineRule="auto"/>
        <w:ind w:left="357"/>
        <w:rPr>
          <w:rFonts w:ascii="Arial" w:hAnsi="Arial" w:cs="Arial"/>
          <w:b/>
        </w:rPr>
      </w:pPr>
      <w:r w:rsidRPr="00417BC3">
        <w:rPr>
          <w:rFonts w:ascii="Arial" w:hAnsi="Arial" w:cs="Arial"/>
          <w:b/>
        </w:rPr>
        <w:t>Programme Structure</w:t>
      </w:r>
    </w:p>
    <w:p w14:paraId="26B8678C" w14:textId="77777777" w:rsidR="00036AEF" w:rsidRPr="00417BC3" w:rsidRDefault="00036AEF" w:rsidP="003147EB">
      <w:pPr>
        <w:spacing w:after="0" w:line="240" w:lineRule="auto"/>
        <w:ind w:left="357"/>
        <w:rPr>
          <w:rFonts w:ascii="Arial" w:hAnsi="Arial" w:cs="Arial"/>
          <w:b/>
        </w:rPr>
      </w:pPr>
    </w:p>
    <w:p w14:paraId="0B6927CD" w14:textId="77777777" w:rsidR="005B1266" w:rsidRPr="00417BC3" w:rsidRDefault="005B1266" w:rsidP="003147EB">
      <w:pPr>
        <w:spacing w:after="0" w:line="240" w:lineRule="auto"/>
        <w:rPr>
          <w:rFonts w:ascii="Arial" w:hAnsi="Arial" w:cs="Arial"/>
          <w:color w:val="FF0000"/>
        </w:rPr>
      </w:pPr>
      <w:r w:rsidRPr="00417BC3">
        <w:rPr>
          <w:rFonts w:ascii="Arial" w:hAnsi="Arial" w:cs="Arial"/>
        </w:rPr>
        <w:t xml:space="preserve">This programme is offered in </w:t>
      </w:r>
      <w:r w:rsidR="00D37396" w:rsidRPr="00417BC3">
        <w:rPr>
          <w:rFonts w:ascii="Arial" w:hAnsi="Arial" w:cs="Arial"/>
        </w:rPr>
        <w:t xml:space="preserve">full-time, </w:t>
      </w:r>
      <w:r w:rsidR="009D567D" w:rsidRPr="00417BC3">
        <w:rPr>
          <w:rFonts w:ascii="Arial" w:hAnsi="Arial" w:cs="Arial"/>
        </w:rPr>
        <w:t>part-time</w:t>
      </w:r>
      <w:r w:rsidR="00402286" w:rsidRPr="00417BC3">
        <w:rPr>
          <w:rFonts w:ascii="Arial" w:hAnsi="Arial" w:cs="Arial"/>
        </w:rPr>
        <w:t xml:space="preserve"> </w:t>
      </w:r>
      <w:r w:rsidRPr="00417BC3">
        <w:rPr>
          <w:rFonts w:ascii="Arial" w:hAnsi="Arial" w:cs="Arial"/>
        </w:rPr>
        <w:t>mode</w:t>
      </w:r>
      <w:r w:rsidR="00D37396" w:rsidRPr="00417BC3">
        <w:rPr>
          <w:rFonts w:ascii="Arial" w:hAnsi="Arial" w:cs="Arial"/>
        </w:rPr>
        <w:t xml:space="preserve"> and ‘with Professional Placement’ mode</w:t>
      </w:r>
      <w:r w:rsidRPr="00417BC3">
        <w:rPr>
          <w:rFonts w:ascii="Arial" w:hAnsi="Arial" w:cs="Arial"/>
        </w:rPr>
        <w:t xml:space="preserve">, and leads to the award of </w:t>
      </w:r>
      <w:r w:rsidR="009D567D" w:rsidRPr="00417BC3">
        <w:rPr>
          <w:rFonts w:ascii="Arial" w:hAnsi="Arial" w:cs="Arial"/>
        </w:rPr>
        <w:t>MA Media and Communication</w:t>
      </w:r>
      <w:r w:rsidRPr="00417BC3">
        <w:rPr>
          <w:rFonts w:ascii="Arial" w:hAnsi="Arial" w:cs="Arial"/>
        </w:rPr>
        <w:t>. Intake is normally in September.</w:t>
      </w:r>
      <w:r w:rsidR="00F838B0" w:rsidRPr="00417BC3">
        <w:rPr>
          <w:rFonts w:ascii="Arial" w:hAnsi="Arial" w:cs="Arial"/>
          <w:color w:val="FF0000"/>
        </w:rPr>
        <w:t xml:space="preserve"> </w:t>
      </w:r>
    </w:p>
    <w:p w14:paraId="5C2890F4" w14:textId="77777777" w:rsidR="005B1266" w:rsidRPr="00417BC3" w:rsidRDefault="005B1266" w:rsidP="003147EB">
      <w:pPr>
        <w:spacing w:after="0" w:line="240" w:lineRule="auto"/>
        <w:rPr>
          <w:rFonts w:ascii="Arial" w:hAnsi="Arial" w:cs="Arial"/>
        </w:rPr>
      </w:pPr>
    </w:p>
    <w:p w14:paraId="1B4DC44C" w14:textId="77777777" w:rsidR="005B1266" w:rsidRPr="00417BC3" w:rsidRDefault="005B1266" w:rsidP="003147EB">
      <w:pPr>
        <w:spacing w:after="0" w:line="240" w:lineRule="auto"/>
        <w:rPr>
          <w:rFonts w:ascii="Arial" w:hAnsi="Arial" w:cs="Arial"/>
          <w:b/>
        </w:rPr>
      </w:pPr>
      <w:r w:rsidRPr="00417BC3">
        <w:rPr>
          <w:rFonts w:ascii="Arial" w:hAnsi="Arial" w:cs="Arial"/>
          <w:b/>
        </w:rPr>
        <w:t>E1.</w:t>
      </w:r>
      <w:r w:rsidRPr="00417BC3">
        <w:rPr>
          <w:rFonts w:ascii="Arial" w:hAnsi="Arial" w:cs="Arial"/>
          <w:b/>
        </w:rPr>
        <w:tab/>
        <w:t>Professional and Statutory Regulatory Bodies</w:t>
      </w:r>
    </w:p>
    <w:p w14:paraId="1170616B" w14:textId="77777777" w:rsidR="005B1266" w:rsidRPr="00417BC3" w:rsidRDefault="005B1266" w:rsidP="003147EB">
      <w:pPr>
        <w:spacing w:after="0" w:line="240" w:lineRule="auto"/>
        <w:rPr>
          <w:rFonts w:ascii="Arial" w:hAnsi="Arial" w:cs="Arial"/>
        </w:rPr>
      </w:pPr>
      <w:r w:rsidRPr="00417BC3">
        <w:rPr>
          <w:rFonts w:ascii="Arial" w:hAnsi="Arial" w:cs="Arial"/>
          <w:i/>
        </w:rPr>
        <w:tab/>
      </w:r>
    </w:p>
    <w:p w14:paraId="1F55F621" w14:textId="77777777" w:rsidR="009D567D" w:rsidRPr="00417BC3" w:rsidRDefault="009D567D" w:rsidP="003147EB">
      <w:pPr>
        <w:spacing w:after="0" w:line="240" w:lineRule="auto"/>
        <w:rPr>
          <w:rFonts w:ascii="Arial" w:hAnsi="Arial" w:cs="Arial"/>
        </w:rPr>
      </w:pPr>
      <w:r w:rsidRPr="00417BC3">
        <w:rPr>
          <w:rFonts w:ascii="Arial" w:hAnsi="Arial" w:cs="Arial"/>
        </w:rPr>
        <w:t>None.</w:t>
      </w:r>
    </w:p>
    <w:p w14:paraId="3FD00291" w14:textId="77777777" w:rsidR="005B1266" w:rsidRPr="00417BC3" w:rsidRDefault="005B1266" w:rsidP="003147EB">
      <w:pPr>
        <w:spacing w:after="0" w:line="240" w:lineRule="auto"/>
        <w:rPr>
          <w:rFonts w:ascii="Arial" w:hAnsi="Arial" w:cs="Arial"/>
        </w:rPr>
      </w:pPr>
    </w:p>
    <w:p w14:paraId="29FF3F75" w14:textId="77777777" w:rsidR="005B1266" w:rsidRPr="00417BC3" w:rsidRDefault="005B1266" w:rsidP="003147EB">
      <w:pPr>
        <w:spacing w:after="0" w:line="240" w:lineRule="auto"/>
        <w:ind w:left="709" w:hanging="709"/>
        <w:rPr>
          <w:rFonts w:ascii="Arial" w:hAnsi="Arial" w:cs="Arial"/>
          <w:b/>
        </w:rPr>
      </w:pPr>
      <w:r w:rsidRPr="00417BC3">
        <w:rPr>
          <w:rFonts w:ascii="Arial" w:hAnsi="Arial" w:cs="Arial"/>
          <w:b/>
        </w:rPr>
        <w:t>E2.</w:t>
      </w:r>
      <w:r w:rsidRPr="00417BC3">
        <w:rPr>
          <w:rFonts w:ascii="Arial" w:hAnsi="Arial" w:cs="Arial"/>
          <w:b/>
        </w:rPr>
        <w:tab/>
        <w:t>Work-based learning</w:t>
      </w:r>
    </w:p>
    <w:p w14:paraId="4032299F" w14:textId="77777777" w:rsidR="009D567D" w:rsidRPr="00417BC3" w:rsidRDefault="009D567D" w:rsidP="003147EB">
      <w:pPr>
        <w:spacing w:after="0" w:line="240" w:lineRule="auto"/>
        <w:ind w:left="357"/>
        <w:rPr>
          <w:rFonts w:ascii="Arial" w:hAnsi="Arial" w:cs="Arial"/>
        </w:rPr>
      </w:pPr>
    </w:p>
    <w:p w14:paraId="5F73827D" w14:textId="49B4EA74" w:rsidR="006E7465" w:rsidRPr="00417BC3" w:rsidRDefault="006E7465" w:rsidP="003147EB">
      <w:pPr>
        <w:spacing w:after="0" w:line="240" w:lineRule="auto"/>
        <w:jc w:val="both"/>
        <w:rPr>
          <w:rFonts w:ascii="Arial" w:hAnsi="Arial" w:cs="Arial"/>
        </w:rPr>
      </w:pPr>
      <w:r w:rsidRPr="00417BC3">
        <w:rPr>
          <w:rFonts w:ascii="Arial" w:hAnsi="Arial" w:cs="Arial"/>
        </w:rPr>
        <w:t xml:space="preserve">Work placement is an integral part of the </w:t>
      </w:r>
      <w:r w:rsidR="001C180E" w:rsidRPr="00417BC3">
        <w:rPr>
          <w:rFonts w:ascii="Arial" w:hAnsi="Arial" w:cs="Arial"/>
        </w:rPr>
        <w:t>2-year</w:t>
      </w:r>
      <w:r w:rsidRPr="00417BC3">
        <w:rPr>
          <w:rFonts w:ascii="Arial" w:hAnsi="Arial" w:cs="Arial"/>
        </w:rPr>
        <w:t xml:space="preserve"> programme and students will receive su</w:t>
      </w:r>
      <w:r w:rsidR="00B705E9" w:rsidRPr="00417BC3">
        <w:rPr>
          <w:rFonts w:ascii="Arial" w:hAnsi="Arial" w:cs="Arial"/>
        </w:rPr>
        <w:t xml:space="preserve">pport from the </w:t>
      </w:r>
      <w:r w:rsidR="00417BC3" w:rsidRPr="00417BC3">
        <w:rPr>
          <w:rFonts w:ascii="Arial" w:hAnsi="Arial" w:cs="Arial"/>
        </w:rPr>
        <w:t>award-winning</w:t>
      </w:r>
      <w:r w:rsidR="00B705E9" w:rsidRPr="00417BC3">
        <w:rPr>
          <w:rFonts w:ascii="Arial" w:hAnsi="Arial" w:cs="Arial"/>
        </w:rPr>
        <w:t xml:space="preserve"> Careers and Employability Services</w:t>
      </w:r>
      <w:r w:rsidRPr="00417BC3">
        <w:rPr>
          <w:rFonts w:ascii="Arial" w:hAnsi="Arial" w:cs="Arial"/>
        </w:rPr>
        <w:t xml:space="preserve"> team.</w:t>
      </w:r>
    </w:p>
    <w:p w14:paraId="4E752B4E" w14:textId="77777777" w:rsidR="003147EB" w:rsidRPr="00417BC3" w:rsidRDefault="003147EB" w:rsidP="003147EB">
      <w:pPr>
        <w:spacing w:after="0" w:line="240" w:lineRule="auto"/>
        <w:jc w:val="both"/>
        <w:rPr>
          <w:rFonts w:ascii="Arial" w:hAnsi="Arial" w:cs="Arial"/>
        </w:rPr>
      </w:pPr>
    </w:p>
    <w:p w14:paraId="6D61EB6B" w14:textId="000B2C8D" w:rsidR="006E7465" w:rsidRPr="00417BC3" w:rsidRDefault="006E7465" w:rsidP="003147EB">
      <w:pPr>
        <w:spacing w:after="0" w:line="240" w:lineRule="auto"/>
        <w:rPr>
          <w:rFonts w:ascii="Arial" w:hAnsi="Arial" w:cs="Arial"/>
        </w:rPr>
      </w:pPr>
      <w:r w:rsidRPr="00417BC3">
        <w:rPr>
          <w:rFonts w:ascii="Arial" w:hAnsi="Arial" w:cs="Arial"/>
        </w:rPr>
        <w:t>While it is the responsibility of individual students to secure appr</w:t>
      </w:r>
      <w:r w:rsidR="00B705E9" w:rsidRPr="00417BC3">
        <w:rPr>
          <w:rFonts w:ascii="Arial" w:hAnsi="Arial" w:cs="Arial"/>
        </w:rPr>
        <w:t>opriate placements, the Careers and Employability Services</w:t>
      </w:r>
      <w:r w:rsidRPr="00417BC3">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417BC3">
        <w:rPr>
          <w:rFonts w:ascii="Arial" w:hAnsi="Arial" w:cs="Arial"/>
        </w:rPr>
        <w:t>gives</w:t>
      </w:r>
      <w:proofErr w:type="gramEnd"/>
      <w:r w:rsidRPr="00417BC3">
        <w:rPr>
          <w:rFonts w:ascii="Arial" w:hAnsi="Arial" w:cs="Arial"/>
        </w:rPr>
        <w:t xml:space="preserve"> students the opportunity to experience a competitive job application process.</w:t>
      </w:r>
    </w:p>
    <w:p w14:paraId="47B8CF33" w14:textId="77777777" w:rsidR="003147EB" w:rsidRPr="00417BC3" w:rsidRDefault="003147EB" w:rsidP="003147EB">
      <w:pPr>
        <w:spacing w:after="0" w:line="240" w:lineRule="auto"/>
        <w:rPr>
          <w:rFonts w:ascii="Arial" w:hAnsi="Arial" w:cs="Arial"/>
        </w:rPr>
      </w:pPr>
    </w:p>
    <w:p w14:paraId="60916B4B" w14:textId="75A8223F" w:rsidR="006E7465" w:rsidRDefault="006E7465" w:rsidP="003147EB">
      <w:pPr>
        <w:spacing w:after="0" w:line="240" w:lineRule="auto"/>
        <w:rPr>
          <w:rFonts w:ascii="Arial" w:hAnsi="Arial" w:cs="Arial"/>
        </w:rPr>
      </w:pPr>
      <w:r w:rsidRPr="00417BC3">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4E36C2FF" w14:textId="25E39112" w:rsidR="00833EB5" w:rsidRDefault="00833EB5" w:rsidP="003147EB">
      <w:pPr>
        <w:spacing w:after="0" w:line="240" w:lineRule="auto"/>
        <w:rPr>
          <w:rFonts w:ascii="Arial" w:hAnsi="Arial" w:cs="Arial"/>
        </w:rPr>
      </w:pPr>
    </w:p>
    <w:p w14:paraId="45CE0D2A" w14:textId="2DF2BF0B" w:rsidR="005B1266" w:rsidRPr="00417BC3" w:rsidRDefault="005B1266" w:rsidP="003147EB">
      <w:pPr>
        <w:spacing w:after="0" w:line="240" w:lineRule="auto"/>
        <w:rPr>
          <w:rFonts w:ascii="Arial" w:hAnsi="Arial" w:cs="Arial"/>
          <w:b/>
        </w:rPr>
      </w:pPr>
      <w:r w:rsidRPr="00417BC3">
        <w:rPr>
          <w:rFonts w:ascii="Arial" w:hAnsi="Arial" w:cs="Arial"/>
          <w:b/>
        </w:rPr>
        <w:t>E3.</w:t>
      </w:r>
      <w:r w:rsidRPr="00417BC3">
        <w:rPr>
          <w:rFonts w:ascii="Arial" w:hAnsi="Arial" w:cs="Arial"/>
          <w:b/>
        </w:rPr>
        <w:tab/>
        <w:t>Outline Programme Structure</w:t>
      </w:r>
    </w:p>
    <w:p w14:paraId="2F11583E" w14:textId="77777777" w:rsidR="003147EB" w:rsidRPr="00417BC3" w:rsidRDefault="003147EB" w:rsidP="003147EB">
      <w:pPr>
        <w:spacing w:after="0" w:line="240" w:lineRule="auto"/>
        <w:rPr>
          <w:rFonts w:ascii="Arial" w:hAnsi="Arial" w:cs="Arial"/>
          <w:b/>
        </w:rPr>
      </w:pPr>
    </w:p>
    <w:p w14:paraId="0CDBD3D6" w14:textId="77777777" w:rsidR="005B1266" w:rsidRPr="00417BC3" w:rsidRDefault="009D567D" w:rsidP="003147EB">
      <w:pPr>
        <w:spacing w:after="0" w:line="240" w:lineRule="auto"/>
        <w:rPr>
          <w:rFonts w:ascii="Arial" w:hAnsi="Arial" w:cs="Arial"/>
        </w:rPr>
      </w:pPr>
      <w:r w:rsidRPr="00417BC3">
        <w:rPr>
          <w:rFonts w:ascii="Arial" w:hAnsi="Arial" w:cs="Arial"/>
        </w:rPr>
        <w:t>This course is part of the University’s Postgraduate</w:t>
      </w:r>
      <w:r w:rsidR="002B0D64" w:rsidRPr="00417BC3">
        <w:rPr>
          <w:rFonts w:ascii="Arial" w:hAnsi="Arial" w:cs="Arial"/>
        </w:rPr>
        <w:t xml:space="preserve"> Regulations</w:t>
      </w:r>
      <w:r w:rsidRPr="00417BC3">
        <w:rPr>
          <w:rFonts w:ascii="Arial" w:hAnsi="Arial" w:cs="Arial"/>
        </w:rPr>
        <w:t xml:space="preserve">.  Courses in the </w:t>
      </w:r>
      <w:r w:rsidR="002B0D64" w:rsidRPr="00417BC3">
        <w:rPr>
          <w:rFonts w:ascii="Arial" w:hAnsi="Arial" w:cs="Arial"/>
        </w:rPr>
        <w:t>PG Regulations</w:t>
      </w:r>
      <w:r w:rsidRPr="00417BC3">
        <w:rPr>
          <w:rFonts w:ascii="Arial" w:hAnsi="Arial" w:cs="Arial"/>
        </w:rPr>
        <w:t xml:space="preserve"> are made up of module</w:t>
      </w:r>
      <w:r w:rsidR="002B0D64" w:rsidRPr="00417BC3">
        <w:rPr>
          <w:rFonts w:ascii="Arial" w:hAnsi="Arial" w:cs="Arial"/>
        </w:rPr>
        <w:t>s that are designated at level 7</w:t>
      </w:r>
      <w:r w:rsidRPr="00417BC3">
        <w:rPr>
          <w:rFonts w:ascii="Arial" w:hAnsi="Arial" w:cs="Arial"/>
        </w:rPr>
        <w:t xml:space="preserve"> (a small amount of level </w:t>
      </w:r>
      <w:r w:rsidR="009C239F" w:rsidRPr="00417BC3">
        <w:rPr>
          <w:rFonts w:ascii="Arial" w:hAnsi="Arial" w:cs="Arial"/>
        </w:rPr>
        <w:t>6</w:t>
      </w:r>
      <w:r w:rsidRPr="00417BC3">
        <w:rPr>
          <w:rFonts w:ascii="Arial" w:hAnsi="Arial" w:cs="Arial"/>
        </w:rPr>
        <w:t xml:space="preserve"> credit may occasionally contribute to a postgraduate course).  Single modules in the framework are valued at </w:t>
      </w:r>
      <w:r w:rsidR="009C239F" w:rsidRPr="00417BC3">
        <w:rPr>
          <w:rFonts w:ascii="Arial" w:hAnsi="Arial" w:cs="Arial"/>
        </w:rPr>
        <w:t>30</w:t>
      </w:r>
      <w:r w:rsidRPr="00417BC3">
        <w:rPr>
          <w:rFonts w:ascii="Arial" w:hAnsi="Arial" w:cs="Arial"/>
        </w:rPr>
        <w:t xml:space="preserve"> credits and the course may contain </w:t>
      </w:r>
      <w:proofErr w:type="gramStart"/>
      <w:r w:rsidRPr="00417BC3">
        <w:rPr>
          <w:rFonts w:ascii="Arial" w:hAnsi="Arial" w:cs="Arial"/>
        </w:rPr>
        <w:t>a number of</w:t>
      </w:r>
      <w:proofErr w:type="gramEnd"/>
      <w:r w:rsidRPr="00417BC3">
        <w:rPr>
          <w:rFonts w:ascii="Arial" w:hAnsi="Arial" w:cs="Arial"/>
        </w:rPr>
        <w:t xml:space="preserve"> multiple modules.  The minimum requirement for a Postgraduate Certificate is 60 credits, for a Postgraduate Diploma 120 credits, and a </w:t>
      </w:r>
      <w:proofErr w:type="spellStart"/>
      <w:proofErr w:type="gramStart"/>
      <w:r w:rsidRPr="00417BC3">
        <w:rPr>
          <w:rFonts w:ascii="Arial" w:hAnsi="Arial" w:cs="Arial"/>
        </w:rPr>
        <w:t>Masters</w:t>
      </w:r>
      <w:proofErr w:type="spellEnd"/>
      <w:proofErr w:type="gramEnd"/>
      <w:r w:rsidRPr="00417BC3">
        <w:rPr>
          <w:rFonts w:ascii="Arial" w:hAnsi="Arial" w:cs="Arial"/>
        </w:rPr>
        <w:t xml:space="preserve"> degree 180 credits.  In some </w:t>
      </w:r>
      <w:proofErr w:type="gramStart"/>
      <w:r w:rsidRPr="00417BC3">
        <w:rPr>
          <w:rFonts w:ascii="Arial" w:hAnsi="Arial" w:cs="Arial"/>
        </w:rPr>
        <w:t>instances</w:t>
      </w:r>
      <w:proofErr w:type="gramEnd"/>
      <w:r w:rsidRPr="00417BC3">
        <w:rPr>
          <w:rFonts w:ascii="Arial" w:hAnsi="Arial" w:cs="Arial"/>
        </w:rPr>
        <w:t xml:space="preserve"> the Certificate or Diploma may be the final award and Certificates and Diplomas may be offered to students who only complete specified parts of a </w:t>
      </w:r>
      <w:proofErr w:type="spellStart"/>
      <w:r w:rsidRPr="00417BC3">
        <w:rPr>
          <w:rFonts w:ascii="Arial" w:hAnsi="Arial" w:cs="Arial"/>
        </w:rPr>
        <w:t>Masters</w:t>
      </w:r>
      <w:proofErr w:type="spellEnd"/>
      <w:r w:rsidRPr="00417BC3">
        <w:rPr>
          <w:rFonts w:ascii="Arial" w:hAnsi="Arial" w:cs="Arial"/>
        </w:rPr>
        <w:t xml:space="preserve"> degree.</w:t>
      </w:r>
    </w:p>
    <w:p w14:paraId="685A6878" w14:textId="77777777" w:rsidR="006E7465" w:rsidRPr="00417BC3" w:rsidRDefault="006E7465" w:rsidP="003147EB">
      <w:pPr>
        <w:spacing w:after="0" w:line="240" w:lineRule="auto"/>
        <w:rPr>
          <w:rFonts w:ascii="Arial" w:hAnsi="Arial" w:cs="Arial"/>
        </w:rPr>
      </w:pPr>
    </w:p>
    <w:p w14:paraId="6F66B87B" w14:textId="47E46B4F" w:rsidR="006E7465" w:rsidRPr="00417BC3" w:rsidRDefault="006E7465" w:rsidP="003147EB">
      <w:pPr>
        <w:spacing w:after="0" w:line="240" w:lineRule="auto"/>
        <w:rPr>
          <w:rFonts w:ascii="Arial" w:hAnsi="Arial" w:cs="Arial"/>
        </w:rPr>
      </w:pPr>
      <w:r w:rsidRPr="00417BC3">
        <w:rPr>
          <w:rFonts w:ascii="Arial" w:hAnsi="Arial" w:cs="Arial"/>
        </w:rPr>
        <w:t xml:space="preserve">Students on the </w:t>
      </w:r>
      <w:r w:rsidR="001C180E" w:rsidRPr="00417BC3">
        <w:rPr>
          <w:rFonts w:ascii="Arial" w:hAnsi="Arial" w:cs="Arial"/>
        </w:rPr>
        <w:t>2-year</w:t>
      </w:r>
      <w:r w:rsidRPr="00417BC3">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w:t>
      </w:r>
      <w:r w:rsidRPr="00417BC3">
        <w:rPr>
          <w:rFonts w:ascii="Arial" w:hAnsi="Arial" w:cs="Arial"/>
        </w:rPr>
        <w:lastRenderedPageBreak/>
        <w:t>assessment which includes a reflection on how they have applied the skills they have developed during the previous year, within a profession</w:t>
      </w:r>
      <w:r w:rsidR="00D455C8" w:rsidRPr="00417BC3">
        <w:rPr>
          <w:rFonts w:ascii="Arial" w:hAnsi="Arial" w:cs="Arial"/>
        </w:rPr>
        <w:t>a</w:t>
      </w:r>
      <w:r w:rsidRPr="00417BC3">
        <w:rPr>
          <w:rFonts w:ascii="Arial" w:hAnsi="Arial" w:cs="Arial"/>
        </w:rPr>
        <w:t>l working environment.</w:t>
      </w:r>
    </w:p>
    <w:p w14:paraId="20F5935D" w14:textId="77777777" w:rsidR="00BE2A4A" w:rsidRPr="00417BC3" w:rsidRDefault="00BE2A4A" w:rsidP="003147EB">
      <w:pPr>
        <w:spacing w:after="0" w:line="240" w:lineRule="auto"/>
        <w:rPr>
          <w:rFonts w:ascii="Arial" w:hAnsi="Arial" w:cs="Arial"/>
        </w:rPr>
      </w:pPr>
    </w:p>
    <w:p w14:paraId="18E4622F" w14:textId="47730B81" w:rsidR="00BE2A4A" w:rsidRPr="00417BC3" w:rsidRDefault="00BE2A4A" w:rsidP="003147EB">
      <w:pPr>
        <w:spacing w:after="0" w:line="240" w:lineRule="auto"/>
        <w:rPr>
          <w:rFonts w:ascii="Arial" w:hAnsi="Arial" w:cs="Arial"/>
        </w:rPr>
      </w:pPr>
      <w:r w:rsidRPr="00417BC3">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238D2A8F" w14:textId="77777777" w:rsidR="003147EB" w:rsidRPr="00417BC3" w:rsidRDefault="003147EB" w:rsidP="003147EB">
      <w:pPr>
        <w:spacing w:after="0" w:line="240" w:lineRule="auto"/>
        <w:rPr>
          <w:rFonts w:ascii="Arial" w:hAnsi="Arial" w:cs="Arial"/>
        </w:rPr>
      </w:pP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660"/>
        <w:gridCol w:w="1246"/>
        <w:gridCol w:w="1038"/>
        <w:gridCol w:w="1880"/>
        <w:gridCol w:w="8"/>
      </w:tblGrid>
      <w:tr w:rsidR="00D455C8" w:rsidRPr="00417BC3" w14:paraId="31BD6EA2" w14:textId="77777777" w:rsidTr="003147EB">
        <w:trPr>
          <w:trHeight w:val="260"/>
        </w:trPr>
        <w:tc>
          <w:tcPr>
            <w:tcW w:w="9088" w:type="dxa"/>
            <w:gridSpan w:val="6"/>
            <w:shd w:val="clear" w:color="auto" w:fill="DEEAF6"/>
          </w:tcPr>
          <w:p w14:paraId="52C02E4F" w14:textId="77777777" w:rsidR="00D455C8" w:rsidRPr="00417BC3" w:rsidRDefault="00D455C8" w:rsidP="003147EB">
            <w:pPr>
              <w:spacing w:after="0" w:line="240" w:lineRule="auto"/>
              <w:rPr>
                <w:rFonts w:ascii="Arial" w:hAnsi="Arial" w:cs="Arial"/>
                <w:b/>
              </w:rPr>
            </w:pPr>
            <w:r w:rsidRPr="00417BC3">
              <w:rPr>
                <w:rFonts w:ascii="Arial" w:hAnsi="Arial" w:cs="Arial"/>
                <w:b/>
              </w:rPr>
              <w:t>Level 7</w:t>
            </w:r>
          </w:p>
        </w:tc>
      </w:tr>
      <w:tr w:rsidR="00D455C8" w:rsidRPr="00417BC3" w14:paraId="27D7A361" w14:textId="77777777" w:rsidTr="003147EB">
        <w:trPr>
          <w:gridAfter w:val="1"/>
          <w:wAfter w:w="8" w:type="dxa"/>
          <w:trHeight w:val="260"/>
        </w:trPr>
        <w:tc>
          <w:tcPr>
            <w:tcW w:w="3256" w:type="dxa"/>
          </w:tcPr>
          <w:p w14:paraId="4B49FFD6" w14:textId="77777777" w:rsidR="00D455C8" w:rsidRPr="00417BC3" w:rsidRDefault="00D455C8" w:rsidP="003147EB">
            <w:pPr>
              <w:spacing w:after="0" w:line="240" w:lineRule="auto"/>
              <w:rPr>
                <w:rFonts w:ascii="Arial" w:hAnsi="Arial" w:cs="Arial"/>
                <w:b/>
              </w:rPr>
            </w:pPr>
            <w:r w:rsidRPr="00417BC3">
              <w:rPr>
                <w:rFonts w:ascii="Arial" w:hAnsi="Arial" w:cs="Arial"/>
                <w:b/>
              </w:rPr>
              <w:t>Compulsory modules</w:t>
            </w:r>
          </w:p>
          <w:p w14:paraId="70E89D6A" w14:textId="77777777" w:rsidR="00D455C8" w:rsidRPr="00417BC3" w:rsidRDefault="00D455C8" w:rsidP="003147EB">
            <w:pPr>
              <w:spacing w:after="0" w:line="240" w:lineRule="auto"/>
              <w:rPr>
                <w:rFonts w:ascii="Arial" w:hAnsi="Arial" w:cs="Arial"/>
                <w:b/>
              </w:rPr>
            </w:pPr>
          </w:p>
        </w:tc>
        <w:tc>
          <w:tcPr>
            <w:tcW w:w="1660" w:type="dxa"/>
          </w:tcPr>
          <w:p w14:paraId="26EBE232" w14:textId="77777777" w:rsidR="00D455C8" w:rsidRPr="00417BC3" w:rsidRDefault="00D455C8" w:rsidP="003147EB">
            <w:pPr>
              <w:spacing w:after="0" w:line="240" w:lineRule="auto"/>
              <w:jc w:val="center"/>
              <w:rPr>
                <w:rFonts w:ascii="Arial" w:hAnsi="Arial" w:cs="Arial"/>
                <w:b/>
              </w:rPr>
            </w:pPr>
            <w:r w:rsidRPr="00417BC3">
              <w:rPr>
                <w:rFonts w:ascii="Arial" w:hAnsi="Arial" w:cs="Arial"/>
                <w:b/>
              </w:rPr>
              <w:t>Module code</w:t>
            </w:r>
          </w:p>
        </w:tc>
        <w:tc>
          <w:tcPr>
            <w:tcW w:w="1246" w:type="dxa"/>
          </w:tcPr>
          <w:p w14:paraId="42516737" w14:textId="79A6697E" w:rsidR="00D455C8" w:rsidRPr="00417BC3" w:rsidRDefault="00D455C8" w:rsidP="003147EB">
            <w:pPr>
              <w:spacing w:after="0" w:line="240" w:lineRule="auto"/>
              <w:jc w:val="center"/>
              <w:rPr>
                <w:rFonts w:ascii="Arial" w:hAnsi="Arial" w:cs="Arial"/>
                <w:b/>
              </w:rPr>
            </w:pPr>
            <w:r w:rsidRPr="00417BC3">
              <w:rPr>
                <w:rFonts w:ascii="Arial" w:hAnsi="Arial" w:cs="Arial"/>
                <w:b/>
              </w:rPr>
              <w:t>Credit</w:t>
            </w:r>
          </w:p>
          <w:p w14:paraId="47F174A8" w14:textId="77777777" w:rsidR="00D455C8" w:rsidRPr="00417BC3" w:rsidRDefault="00D455C8" w:rsidP="003147EB">
            <w:pPr>
              <w:spacing w:after="0" w:line="240" w:lineRule="auto"/>
              <w:jc w:val="center"/>
              <w:rPr>
                <w:rFonts w:ascii="Arial" w:hAnsi="Arial" w:cs="Arial"/>
                <w:b/>
              </w:rPr>
            </w:pPr>
            <w:r w:rsidRPr="00417BC3">
              <w:rPr>
                <w:rFonts w:ascii="Arial" w:hAnsi="Arial" w:cs="Arial"/>
                <w:b/>
              </w:rPr>
              <w:t>Value</w:t>
            </w:r>
          </w:p>
        </w:tc>
        <w:tc>
          <w:tcPr>
            <w:tcW w:w="1038" w:type="dxa"/>
          </w:tcPr>
          <w:p w14:paraId="15153C68" w14:textId="0029F3CC" w:rsidR="00D455C8" w:rsidRPr="00417BC3" w:rsidRDefault="00D455C8" w:rsidP="003147EB">
            <w:pPr>
              <w:spacing w:after="0" w:line="240" w:lineRule="auto"/>
              <w:jc w:val="center"/>
              <w:rPr>
                <w:rFonts w:ascii="Arial" w:hAnsi="Arial" w:cs="Arial"/>
                <w:b/>
              </w:rPr>
            </w:pPr>
            <w:r w:rsidRPr="00417BC3">
              <w:rPr>
                <w:rFonts w:ascii="Arial" w:hAnsi="Arial" w:cs="Arial"/>
                <w:b/>
              </w:rPr>
              <w:t>Level</w:t>
            </w:r>
          </w:p>
        </w:tc>
        <w:tc>
          <w:tcPr>
            <w:tcW w:w="1880" w:type="dxa"/>
          </w:tcPr>
          <w:p w14:paraId="6ABB206B" w14:textId="77777777" w:rsidR="00D455C8" w:rsidRPr="00417BC3" w:rsidRDefault="00D455C8" w:rsidP="003147EB">
            <w:pPr>
              <w:spacing w:after="0" w:line="240" w:lineRule="auto"/>
              <w:jc w:val="center"/>
              <w:rPr>
                <w:rFonts w:ascii="Arial" w:hAnsi="Arial" w:cs="Arial"/>
                <w:b/>
              </w:rPr>
            </w:pPr>
            <w:r w:rsidRPr="00417BC3">
              <w:rPr>
                <w:rFonts w:ascii="Arial" w:hAnsi="Arial" w:cs="Arial"/>
                <w:b/>
              </w:rPr>
              <w:t>Teaching Block</w:t>
            </w:r>
          </w:p>
        </w:tc>
      </w:tr>
      <w:tr w:rsidR="00D455C8" w:rsidRPr="00417BC3" w14:paraId="39F7EF5D" w14:textId="77777777" w:rsidTr="003147EB">
        <w:trPr>
          <w:gridAfter w:val="1"/>
          <w:wAfter w:w="8" w:type="dxa"/>
          <w:trHeight w:val="521"/>
        </w:trPr>
        <w:tc>
          <w:tcPr>
            <w:tcW w:w="3256" w:type="dxa"/>
          </w:tcPr>
          <w:p w14:paraId="16A39968" w14:textId="77777777" w:rsidR="00D455C8" w:rsidRPr="00417BC3" w:rsidRDefault="00D455C8" w:rsidP="003147EB">
            <w:pPr>
              <w:spacing w:after="0" w:line="240" w:lineRule="auto"/>
              <w:rPr>
                <w:rFonts w:ascii="Arial" w:hAnsi="Arial" w:cs="Arial"/>
              </w:rPr>
            </w:pPr>
            <w:r w:rsidRPr="00417BC3">
              <w:rPr>
                <w:rFonts w:ascii="Arial" w:hAnsi="Arial" w:cs="Arial"/>
                <w:lang w:val="en" w:eastAsia="en-GB"/>
              </w:rPr>
              <w:t>From Mass Media to New Media: Theories, Approaches, Applications</w:t>
            </w:r>
          </w:p>
        </w:tc>
        <w:tc>
          <w:tcPr>
            <w:tcW w:w="1660" w:type="dxa"/>
          </w:tcPr>
          <w:p w14:paraId="1D40E41B" w14:textId="77777777" w:rsidR="00D455C8" w:rsidRPr="00417BC3" w:rsidRDefault="00D455C8" w:rsidP="003147EB">
            <w:pPr>
              <w:spacing w:after="0" w:line="240" w:lineRule="auto"/>
              <w:jc w:val="center"/>
              <w:rPr>
                <w:rFonts w:ascii="Arial" w:hAnsi="Arial" w:cs="Arial"/>
              </w:rPr>
            </w:pPr>
            <w:r w:rsidRPr="00417BC3">
              <w:rPr>
                <w:rFonts w:ascii="Arial" w:hAnsi="Arial" w:cs="Arial"/>
              </w:rPr>
              <w:t>MD7001</w:t>
            </w:r>
          </w:p>
        </w:tc>
        <w:tc>
          <w:tcPr>
            <w:tcW w:w="1246" w:type="dxa"/>
          </w:tcPr>
          <w:p w14:paraId="5D7B918F" w14:textId="77777777" w:rsidR="00D455C8" w:rsidRPr="00417BC3" w:rsidRDefault="00D455C8" w:rsidP="003147EB">
            <w:pPr>
              <w:spacing w:after="0" w:line="240" w:lineRule="auto"/>
              <w:jc w:val="center"/>
              <w:rPr>
                <w:rFonts w:ascii="Arial" w:hAnsi="Arial" w:cs="Arial"/>
              </w:rPr>
            </w:pPr>
            <w:r w:rsidRPr="00417BC3">
              <w:rPr>
                <w:rFonts w:ascii="Arial" w:hAnsi="Arial" w:cs="Arial"/>
              </w:rPr>
              <w:t>30</w:t>
            </w:r>
          </w:p>
        </w:tc>
        <w:tc>
          <w:tcPr>
            <w:tcW w:w="1038" w:type="dxa"/>
          </w:tcPr>
          <w:p w14:paraId="688C0C2A" w14:textId="77777777" w:rsidR="00D455C8" w:rsidRPr="00417BC3" w:rsidRDefault="00D455C8" w:rsidP="003147EB">
            <w:pPr>
              <w:spacing w:after="0" w:line="240" w:lineRule="auto"/>
              <w:jc w:val="center"/>
              <w:rPr>
                <w:rFonts w:ascii="Arial" w:hAnsi="Arial" w:cs="Arial"/>
              </w:rPr>
            </w:pPr>
            <w:r w:rsidRPr="00417BC3">
              <w:rPr>
                <w:rFonts w:ascii="Arial" w:hAnsi="Arial" w:cs="Arial"/>
              </w:rPr>
              <w:t>7</w:t>
            </w:r>
          </w:p>
        </w:tc>
        <w:tc>
          <w:tcPr>
            <w:tcW w:w="1880" w:type="dxa"/>
          </w:tcPr>
          <w:p w14:paraId="5FBB92B4" w14:textId="70E31FD8" w:rsidR="00D455C8" w:rsidRPr="00417BC3" w:rsidRDefault="00C151E3" w:rsidP="00C151E3">
            <w:pPr>
              <w:spacing w:after="0" w:line="240" w:lineRule="auto"/>
              <w:jc w:val="center"/>
              <w:rPr>
                <w:rFonts w:ascii="Arial" w:hAnsi="Arial" w:cs="Arial"/>
              </w:rPr>
            </w:pPr>
            <w:r w:rsidRPr="00417BC3">
              <w:rPr>
                <w:rFonts w:ascii="Arial" w:hAnsi="Arial" w:cs="Arial"/>
              </w:rPr>
              <w:t>TB1 &amp; TB2</w:t>
            </w:r>
          </w:p>
        </w:tc>
      </w:tr>
      <w:tr w:rsidR="00D455C8" w:rsidRPr="00417BC3" w14:paraId="09588898" w14:textId="77777777" w:rsidTr="003147EB">
        <w:trPr>
          <w:gridAfter w:val="1"/>
          <w:wAfter w:w="8" w:type="dxa"/>
          <w:trHeight w:val="260"/>
        </w:trPr>
        <w:tc>
          <w:tcPr>
            <w:tcW w:w="3256" w:type="dxa"/>
          </w:tcPr>
          <w:p w14:paraId="77A692CE" w14:textId="77777777" w:rsidR="00D455C8" w:rsidRPr="00417BC3" w:rsidRDefault="004817F8" w:rsidP="003147EB">
            <w:pPr>
              <w:spacing w:after="0" w:line="240" w:lineRule="auto"/>
              <w:rPr>
                <w:rFonts w:ascii="Arial" w:hAnsi="Arial" w:cs="Arial"/>
              </w:rPr>
            </w:pPr>
            <w:r w:rsidRPr="00417BC3">
              <w:rPr>
                <w:rFonts w:ascii="Arial" w:hAnsi="Arial" w:cs="Arial"/>
              </w:rPr>
              <w:t>Media and Globalisation</w:t>
            </w:r>
          </w:p>
        </w:tc>
        <w:tc>
          <w:tcPr>
            <w:tcW w:w="1660" w:type="dxa"/>
          </w:tcPr>
          <w:p w14:paraId="4C5AE8BD" w14:textId="77777777" w:rsidR="00D455C8" w:rsidRPr="00417BC3" w:rsidRDefault="00D455C8" w:rsidP="003147EB">
            <w:pPr>
              <w:spacing w:after="0" w:line="240" w:lineRule="auto"/>
              <w:jc w:val="center"/>
              <w:rPr>
                <w:rFonts w:ascii="Arial" w:hAnsi="Arial" w:cs="Arial"/>
              </w:rPr>
            </w:pPr>
            <w:r w:rsidRPr="00417BC3">
              <w:rPr>
                <w:rFonts w:ascii="Arial" w:hAnsi="Arial" w:cs="Arial"/>
              </w:rPr>
              <w:t>MD700</w:t>
            </w:r>
            <w:r w:rsidR="004817F8" w:rsidRPr="00417BC3">
              <w:rPr>
                <w:rFonts w:ascii="Arial" w:hAnsi="Arial" w:cs="Arial"/>
              </w:rPr>
              <w:t>5</w:t>
            </w:r>
          </w:p>
        </w:tc>
        <w:tc>
          <w:tcPr>
            <w:tcW w:w="1246" w:type="dxa"/>
          </w:tcPr>
          <w:p w14:paraId="569F76E5" w14:textId="77777777" w:rsidR="00D455C8" w:rsidRPr="00417BC3" w:rsidRDefault="00D455C8" w:rsidP="003147EB">
            <w:pPr>
              <w:spacing w:after="0" w:line="240" w:lineRule="auto"/>
              <w:jc w:val="center"/>
              <w:rPr>
                <w:rFonts w:ascii="Arial" w:hAnsi="Arial" w:cs="Arial"/>
              </w:rPr>
            </w:pPr>
            <w:r w:rsidRPr="00417BC3">
              <w:rPr>
                <w:rFonts w:ascii="Arial" w:hAnsi="Arial" w:cs="Arial"/>
              </w:rPr>
              <w:t>30</w:t>
            </w:r>
          </w:p>
        </w:tc>
        <w:tc>
          <w:tcPr>
            <w:tcW w:w="1038" w:type="dxa"/>
          </w:tcPr>
          <w:p w14:paraId="3EA12009" w14:textId="77777777" w:rsidR="00D455C8" w:rsidRPr="00417BC3" w:rsidRDefault="00D455C8" w:rsidP="003147EB">
            <w:pPr>
              <w:spacing w:after="0" w:line="240" w:lineRule="auto"/>
              <w:jc w:val="center"/>
              <w:rPr>
                <w:rFonts w:ascii="Arial" w:hAnsi="Arial" w:cs="Arial"/>
              </w:rPr>
            </w:pPr>
            <w:r w:rsidRPr="00417BC3">
              <w:rPr>
                <w:rFonts w:ascii="Arial" w:hAnsi="Arial" w:cs="Arial"/>
              </w:rPr>
              <w:t>7</w:t>
            </w:r>
          </w:p>
        </w:tc>
        <w:tc>
          <w:tcPr>
            <w:tcW w:w="1880" w:type="dxa"/>
          </w:tcPr>
          <w:p w14:paraId="4656C1E0" w14:textId="166960AB" w:rsidR="00D455C8" w:rsidRPr="00417BC3" w:rsidRDefault="00C151E3" w:rsidP="00C151E3">
            <w:pPr>
              <w:spacing w:after="0" w:line="240" w:lineRule="auto"/>
              <w:jc w:val="center"/>
              <w:rPr>
                <w:rFonts w:ascii="Arial" w:hAnsi="Arial" w:cs="Arial"/>
              </w:rPr>
            </w:pPr>
            <w:r w:rsidRPr="00417BC3">
              <w:rPr>
                <w:rFonts w:ascii="Arial" w:hAnsi="Arial" w:cs="Arial"/>
              </w:rPr>
              <w:t>TB1 &amp; TB2</w:t>
            </w:r>
          </w:p>
        </w:tc>
      </w:tr>
      <w:tr w:rsidR="00D455C8" w:rsidRPr="00417BC3" w14:paraId="041FC665" w14:textId="77777777" w:rsidTr="003147EB">
        <w:trPr>
          <w:gridAfter w:val="1"/>
          <w:wAfter w:w="8" w:type="dxa"/>
          <w:trHeight w:val="172"/>
        </w:trPr>
        <w:tc>
          <w:tcPr>
            <w:tcW w:w="3256" w:type="dxa"/>
          </w:tcPr>
          <w:p w14:paraId="247CD702" w14:textId="77777777" w:rsidR="00D455C8" w:rsidRPr="00417BC3" w:rsidRDefault="00D455C8" w:rsidP="003147EB">
            <w:pPr>
              <w:spacing w:after="0" w:line="240" w:lineRule="auto"/>
              <w:rPr>
                <w:rFonts w:ascii="Arial" w:hAnsi="Arial" w:cs="Arial"/>
                <w:vertAlign w:val="superscript"/>
              </w:rPr>
            </w:pPr>
            <w:r w:rsidRPr="00417BC3">
              <w:rPr>
                <w:rFonts w:ascii="Arial" w:hAnsi="Arial" w:cs="Arial"/>
              </w:rPr>
              <w:t>Standard or practice-based Dissertation</w:t>
            </w:r>
            <w:r w:rsidRPr="00417BC3">
              <w:rPr>
                <w:rFonts w:ascii="Arial" w:hAnsi="Arial" w:cs="Arial"/>
                <w:vertAlign w:val="superscript"/>
              </w:rPr>
              <w:t>*</w:t>
            </w:r>
          </w:p>
        </w:tc>
        <w:tc>
          <w:tcPr>
            <w:tcW w:w="1660" w:type="dxa"/>
          </w:tcPr>
          <w:p w14:paraId="64512C82" w14:textId="77777777" w:rsidR="00D455C8" w:rsidRPr="00417BC3" w:rsidRDefault="00D455C8" w:rsidP="003147EB">
            <w:pPr>
              <w:spacing w:after="0" w:line="240" w:lineRule="auto"/>
              <w:jc w:val="center"/>
              <w:rPr>
                <w:rFonts w:ascii="Arial" w:hAnsi="Arial" w:cs="Arial"/>
              </w:rPr>
            </w:pPr>
            <w:r w:rsidRPr="00417BC3">
              <w:rPr>
                <w:rFonts w:ascii="Arial" w:hAnsi="Arial" w:cs="Arial"/>
              </w:rPr>
              <w:t>MD7004</w:t>
            </w:r>
          </w:p>
        </w:tc>
        <w:tc>
          <w:tcPr>
            <w:tcW w:w="1246" w:type="dxa"/>
          </w:tcPr>
          <w:p w14:paraId="19256DB1" w14:textId="77777777" w:rsidR="00D455C8" w:rsidRPr="00417BC3" w:rsidRDefault="00D455C8" w:rsidP="003147EB">
            <w:pPr>
              <w:spacing w:after="0" w:line="240" w:lineRule="auto"/>
              <w:jc w:val="center"/>
              <w:rPr>
                <w:rFonts w:ascii="Arial" w:hAnsi="Arial" w:cs="Arial"/>
              </w:rPr>
            </w:pPr>
            <w:r w:rsidRPr="00417BC3">
              <w:rPr>
                <w:rFonts w:ascii="Arial" w:hAnsi="Arial" w:cs="Arial"/>
              </w:rPr>
              <w:t>60</w:t>
            </w:r>
          </w:p>
        </w:tc>
        <w:tc>
          <w:tcPr>
            <w:tcW w:w="1038" w:type="dxa"/>
          </w:tcPr>
          <w:p w14:paraId="4BEDD972" w14:textId="77777777" w:rsidR="00D455C8" w:rsidRPr="00417BC3" w:rsidRDefault="00D455C8" w:rsidP="003147EB">
            <w:pPr>
              <w:spacing w:after="0" w:line="240" w:lineRule="auto"/>
              <w:jc w:val="center"/>
              <w:rPr>
                <w:rFonts w:ascii="Arial" w:hAnsi="Arial" w:cs="Arial"/>
              </w:rPr>
            </w:pPr>
            <w:r w:rsidRPr="00417BC3">
              <w:rPr>
                <w:rFonts w:ascii="Arial" w:hAnsi="Arial" w:cs="Arial"/>
              </w:rPr>
              <w:t>7</w:t>
            </w:r>
          </w:p>
        </w:tc>
        <w:tc>
          <w:tcPr>
            <w:tcW w:w="1880" w:type="dxa"/>
          </w:tcPr>
          <w:p w14:paraId="7EBBC274" w14:textId="77777777" w:rsidR="00D455C8" w:rsidRPr="00417BC3" w:rsidRDefault="00D455C8" w:rsidP="003147EB">
            <w:pPr>
              <w:spacing w:after="0" w:line="240" w:lineRule="auto"/>
              <w:jc w:val="center"/>
              <w:rPr>
                <w:rFonts w:ascii="Arial" w:hAnsi="Arial" w:cs="Arial"/>
              </w:rPr>
            </w:pPr>
            <w:r w:rsidRPr="00417BC3">
              <w:rPr>
                <w:rFonts w:ascii="Arial" w:hAnsi="Arial" w:cs="Arial"/>
                <w:lang w:val="en" w:eastAsia="en-GB"/>
              </w:rPr>
              <w:t>TB2</w:t>
            </w:r>
            <w:r w:rsidRPr="00417BC3">
              <w:rPr>
                <w:rFonts w:ascii="Arial" w:eastAsia="Wingdings" w:hAnsi="Arial" w:cs="Wingdings"/>
                <w:lang w:val="en" w:eastAsia="en-GB"/>
              </w:rPr>
              <w:t>à</w:t>
            </w:r>
            <w:r w:rsidRPr="00417BC3">
              <w:rPr>
                <w:rFonts w:ascii="Arial" w:hAnsi="Arial" w:cs="Arial"/>
                <w:lang w:val="en" w:eastAsia="en-GB"/>
              </w:rPr>
              <w:t>Sept</w:t>
            </w:r>
          </w:p>
        </w:tc>
      </w:tr>
      <w:tr w:rsidR="00D455C8" w:rsidRPr="00417BC3" w14:paraId="7F9C13BE" w14:textId="77777777" w:rsidTr="003147EB">
        <w:trPr>
          <w:trHeight w:val="260"/>
        </w:trPr>
        <w:tc>
          <w:tcPr>
            <w:tcW w:w="9088" w:type="dxa"/>
            <w:gridSpan w:val="6"/>
            <w:shd w:val="clear" w:color="auto" w:fill="DBE5F1"/>
          </w:tcPr>
          <w:p w14:paraId="520AB3AF" w14:textId="77777777" w:rsidR="00D455C8" w:rsidRPr="00417BC3" w:rsidRDefault="00D455C8" w:rsidP="003147EB">
            <w:pPr>
              <w:spacing w:after="0" w:line="240" w:lineRule="auto"/>
              <w:jc w:val="center"/>
              <w:rPr>
                <w:rFonts w:ascii="Arial" w:hAnsi="Arial" w:cs="Arial"/>
                <w:b/>
              </w:rPr>
            </w:pPr>
            <w:r w:rsidRPr="00417BC3">
              <w:rPr>
                <w:rFonts w:ascii="Arial" w:hAnsi="Arial" w:cs="Arial"/>
                <w:b/>
              </w:rPr>
              <w:t>Option modules</w:t>
            </w:r>
          </w:p>
        </w:tc>
      </w:tr>
      <w:tr w:rsidR="00D455C8" w:rsidRPr="00417BC3" w14:paraId="6503C638" w14:textId="77777777" w:rsidTr="003147EB">
        <w:trPr>
          <w:gridAfter w:val="1"/>
          <w:wAfter w:w="8" w:type="dxa"/>
          <w:trHeight w:val="260"/>
        </w:trPr>
        <w:tc>
          <w:tcPr>
            <w:tcW w:w="3256" w:type="dxa"/>
          </w:tcPr>
          <w:p w14:paraId="21AE51B1" w14:textId="77777777" w:rsidR="00D455C8" w:rsidRPr="00417BC3" w:rsidRDefault="00D455C8" w:rsidP="003147EB">
            <w:pPr>
              <w:spacing w:after="0" w:line="240" w:lineRule="auto"/>
              <w:rPr>
                <w:rFonts w:ascii="Arial" w:hAnsi="Arial" w:cs="Arial"/>
              </w:rPr>
            </w:pPr>
            <w:r w:rsidRPr="00417BC3">
              <w:rPr>
                <w:rFonts w:ascii="Arial" w:hAnsi="Arial" w:cs="Arial"/>
              </w:rPr>
              <w:t>Freedom, Censorship and Subversion</w:t>
            </w:r>
          </w:p>
        </w:tc>
        <w:tc>
          <w:tcPr>
            <w:tcW w:w="1660" w:type="dxa"/>
          </w:tcPr>
          <w:p w14:paraId="3780BBE8" w14:textId="77777777" w:rsidR="00D455C8" w:rsidRPr="00417BC3" w:rsidRDefault="00D455C8" w:rsidP="003147EB">
            <w:pPr>
              <w:spacing w:after="0" w:line="240" w:lineRule="auto"/>
              <w:jc w:val="center"/>
              <w:rPr>
                <w:rFonts w:ascii="Arial" w:hAnsi="Arial" w:cs="Arial"/>
              </w:rPr>
            </w:pPr>
            <w:r w:rsidRPr="00417BC3">
              <w:rPr>
                <w:rFonts w:ascii="Arial" w:hAnsi="Arial" w:cs="Arial"/>
              </w:rPr>
              <w:t>MD7003</w:t>
            </w:r>
          </w:p>
        </w:tc>
        <w:tc>
          <w:tcPr>
            <w:tcW w:w="1246" w:type="dxa"/>
          </w:tcPr>
          <w:p w14:paraId="60B58D7E" w14:textId="77777777" w:rsidR="00D455C8" w:rsidRPr="00417BC3" w:rsidRDefault="00D455C8" w:rsidP="003147EB">
            <w:pPr>
              <w:spacing w:after="0" w:line="240" w:lineRule="auto"/>
              <w:jc w:val="center"/>
              <w:rPr>
                <w:rFonts w:ascii="Arial" w:hAnsi="Arial" w:cs="Arial"/>
              </w:rPr>
            </w:pPr>
            <w:r w:rsidRPr="00417BC3">
              <w:rPr>
                <w:rFonts w:ascii="Arial" w:hAnsi="Arial" w:cs="Arial"/>
              </w:rPr>
              <w:t>30</w:t>
            </w:r>
          </w:p>
        </w:tc>
        <w:tc>
          <w:tcPr>
            <w:tcW w:w="1038" w:type="dxa"/>
          </w:tcPr>
          <w:p w14:paraId="30020F4A" w14:textId="77777777" w:rsidR="00D455C8" w:rsidRPr="00417BC3" w:rsidRDefault="00D455C8" w:rsidP="003147EB">
            <w:pPr>
              <w:spacing w:after="0" w:line="240" w:lineRule="auto"/>
              <w:jc w:val="center"/>
              <w:rPr>
                <w:rFonts w:ascii="Arial" w:hAnsi="Arial" w:cs="Arial"/>
              </w:rPr>
            </w:pPr>
            <w:r w:rsidRPr="00417BC3">
              <w:rPr>
                <w:rFonts w:ascii="Arial" w:hAnsi="Arial" w:cs="Arial"/>
              </w:rPr>
              <w:t>7</w:t>
            </w:r>
          </w:p>
        </w:tc>
        <w:tc>
          <w:tcPr>
            <w:tcW w:w="1880" w:type="dxa"/>
          </w:tcPr>
          <w:p w14:paraId="5A114EAA" w14:textId="77777777" w:rsidR="00D455C8" w:rsidRPr="00417BC3" w:rsidRDefault="00D455C8" w:rsidP="003147EB">
            <w:pPr>
              <w:spacing w:after="0" w:line="240" w:lineRule="auto"/>
              <w:jc w:val="center"/>
              <w:rPr>
                <w:rFonts w:ascii="Arial" w:hAnsi="Arial" w:cs="Arial"/>
              </w:rPr>
            </w:pPr>
            <w:r w:rsidRPr="00417BC3">
              <w:rPr>
                <w:rFonts w:ascii="Arial" w:hAnsi="Arial" w:cs="Arial"/>
              </w:rPr>
              <w:t>TB2</w:t>
            </w:r>
          </w:p>
        </w:tc>
      </w:tr>
      <w:tr w:rsidR="00D455C8" w:rsidRPr="00417BC3" w14:paraId="429CC1AF" w14:textId="77777777" w:rsidTr="003147EB">
        <w:trPr>
          <w:gridAfter w:val="1"/>
          <w:wAfter w:w="8" w:type="dxa"/>
          <w:trHeight w:val="260"/>
        </w:trPr>
        <w:tc>
          <w:tcPr>
            <w:tcW w:w="3256" w:type="dxa"/>
          </w:tcPr>
          <w:p w14:paraId="43E19922" w14:textId="77777777" w:rsidR="00D455C8" w:rsidRPr="00417BC3" w:rsidRDefault="00D455C8" w:rsidP="003147EB">
            <w:pPr>
              <w:spacing w:after="0" w:line="240" w:lineRule="auto"/>
              <w:rPr>
                <w:rFonts w:ascii="Arial" w:hAnsi="Arial" w:cs="Arial"/>
              </w:rPr>
            </w:pPr>
            <w:r w:rsidRPr="00417BC3">
              <w:rPr>
                <w:rFonts w:ascii="Arial" w:hAnsi="Arial" w:cs="Arial"/>
              </w:rPr>
              <w:t>*Special Study: Multi-Platform Political Communication</w:t>
            </w:r>
          </w:p>
        </w:tc>
        <w:tc>
          <w:tcPr>
            <w:tcW w:w="1660" w:type="dxa"/>
          </w:tcPr>
          <w:p w14:paraId="40BC7E0D" w14:textId="77777777" w:rsidR="00D455C8" w:rsidRPr="00417BC3" w:rsidDel="0018127C" w:rsidRDefault="00D455C8" w:rsidP="003147EB">
            <w:pPr>
              <w:spacing w:after="0" w:line="240" w:lineRule="auto"/>
              <w:jc w:val="center"/>
              <w:rPr>
                <w:rFonts w:ascii="Arial" w:hAnsi="Arial" w:cs="Arial"/>
              </w:rPr>
            </w:pPr>
            <w:r w:rsidRPr="00417BC3">
              <w:rPr>
                <w:rFonts w:ascii="Arial" w:hAnsi="Arial" w:cs="Arial"/>
              </w:rPr>
              <w:t>MD6015</w:t>
            </w:r>
          </w:p>
        </w:tc>
        <w:tc>
          <w:tcPr>
            <w:tcW w:w="1246" w:type="dxa"/>
          </w:tcPr>
          <w:p w14:paraId="1A3C8441" w14:textId="77777777" w:rsidR="00D455C8" w:rsidRPr="00417BC3" w:rsidDel="0018127C" w:rsidRDefault="00D455C8" w:rsidP="003147EB">
            <w:pPr>
              <w:spacing w:after="0" w:line="240" w:lineRule="auto"/>
              <w:jc w:val="center"/>
              <w:rPr>
                <w:rFonts w:ascii="Arial" w:hAnsi="Arial" w:cs="Arial"/>
              </w:rPr>
            </w:pPr>
            <w:r w:rsidRPr="00417BC3">
              <w:rPr>
                <w:rFonts w:ascii="Arial" w:hAnsi="Arial" w:cs="Arial"/>
              </w:rPr>
              <w:t>30</w:t>
            </w:r>
          </w:p>
        </w:tc>
        <w:tc>
          <w:tcPr>
            <w:tcW w:w="1038" w:type="dxa"/>
          </w:tcPr>
          <w:p w14:paraId="1EAA68B0" w14:textId="77777777" w:rsidR="00D455C8" w:rsidRPr="00417BC3" w:rsidDel="0018127C" w:rsidRDefault="00D455C8" w:rsidP="003147EB">
            <w:pPr>
              <w:spacing w:after="0" w:line="240" w:lineRule="auto"/>
              <w:jc w:val="center"/>
              <w:rPr>
                <w:rFonts w:ascii="Arial" w:hAnsi="Arial" w:cs="Arial"/>
              </w:rPr>
            </w:pPr>
            <w:r w:rsidRPr="00417BC3">
              <w:rPr>
                <w:rFonts w:ascii="Arial" w:hAnsi="Arial" w:cs="Arial"/>
              </w:rPr>
              <w:t>6</w:t>
            </w:r>
          </w:p>
        </w:tc>
        <w:tc>
          <w:tcPr>
            <w:tcW w:w="1880" w:type="dxa"/>
          </w:tcPr>
          <w:p w14:paraId="0A7EEED3" w14:textId="5368CEFB" w:rsidR="00D455C8" w:rsidRPr="00417BC3" w:rsidDel="0018127C" w:rsidRDefault="00C151E3" w:rsidP="00C151E3">
            <w:pPr>
              <w:spacing w:after="0" w:line="240" w:lineRule="auto"/>
              <w:jc w:val="center"/>
              <w:rPr>
                <w:rFonts w:ascii="Arial" w:hAnsi="Arial" w:cs="Arial"/>
              </w:rPr>
            </w:pPr>
            <w:r w:rsidRPr="00417BC3">
              <w:rPr>
                <w:rFonts w:ascii="Arial" w:hAnsi="Arial" w:cs="Arial"/>
              </w:rPr>
              <w:t>TB1 &amp; TB2</w:t>
            </w:r>
          </w:p>
        </w:tc>
      </w:tr>
      <w:tr w:rsidR="00D455C8" w:rsidRPr="00417BC3" w14:paraId="7BE9ED2D" w14:textId="77777777" w:rsidTr="003147EB">
        <w:trPr>
          <w:gridAfter w:val="1"/>
          <w:wAfter w:w="8" w:type="dxa"/>
          <w:trHeight w:val="260"/>
        </w:trPr>
        <w:tc>
          <w:tcPr>
            <w:tcW w:w="3256" w:type="dxa"/>
          </w:tcPr>
          <w:p w14:paraId="12BF36C9" w14:textId="1D81FD38" w:rsidR="00D455C8" w:rsidRPr="00417BC3" w:rsidRDefault="00BE2A4A" w:rsidP="003147EB">
            <w:pPr>
              <w:spacing w:after="0" w:line="240" w:lineRule="auto"/>
              <w:rPr>
                <w:rFonts w:ascii="Arial" w:hAnsi="Arial" w:cs="Arial"/>
              </w:rPr>
            </w:pPr>
            <w:r w:rsidRPr="00417BC3">
              <w:rPr>
                <w:rFonts w:ascii="Arial" w:hAnsi="Arial"/>
              </w:rPr>
              <w:br w:type="page"/>
            </w:r>
            <w:r w:rsidR="00D455C8" w:rsidRPr="00417BC3">
              <w:rPr>
                <w:rFonts w:ascii="Arial" w:hAnsi="Arial" w:cs="Arial"/>
              </w:rPr>
              <w:t xml:space="preserve">* </w:t>
            </w:r>
            <w:r w:rsidR="004817F8" w:rsidRPr="00417BC3">
              <w:rPr>
                <w:rFonts w:ascii="Arial" w:hAnsi="Arial" w:cs="Arial"/>
              </w:rPr>
              <w:t>Television Production</w:t>
            </w:r>
          </w:p>
        </w:tc>
        <w:tc>
          <w:tcPr>
            <w:tcW w:w="1660" w:type="dxa"/>
          </w:tcPr>
          <w:p w14:paraId="4CA57930" w14:textId="77777777" w:rsidR="00D455C8" w:rsidRPr="00417BC3" w:rsidRDefault="004817F8" w:rsidP="003147EB">
            <w:pPr>
              <w:spacing w:after="0" w:line="240" w:lineRule="auto"/>
              <w:jc w:val="center"/>
              <w:rPr>
                <w:rFonts w:ascii="Arial" w:hAnsi="Arial" w:cs="Arial"/>
              </w:rPr>
            </w:pPr>
            <w:r w:rsidRPr="00417BC3">
              <w:rPr>
                <w:rFonts w:ascii="Arial" w:hAnsi="Arial" w:cs="Arial"/>
              </w:rPr>
              <w:t>MD6017</w:t>
            </w:r>
          </w:p>
        </w:tc>
        <w:tc>
          <w:tcPr>
            <w:tcW w:w="1246" w:type="dxa"/>
          </w:tcPr>
          <w:p w14:paraId="0326FAD0" w14:textId="77777777" w:rsidR="00D455C8" w:rsidRPr="00417BC3" w:rsidRDefault="004817F8" w:rsidP="003147EB">
            <w:pPr>
              <w:spacing w:after="0" w:line="240" w:lineRule="auto"/>
              <w:jc w:val="center"/>
              <w:rPr>
                <w:rFonts w:ascii="Arial" w:hAnsi="Arial" w:cs="Arial"/>
              </w:rPr>
            </w:pPr>
            <w:r w:rsidRPr="00417BC3">
              <w:rPr>
                <w:rFonts w:ascii="Arial" w:hAnsi="Arial" w:cs="Arial"/>
              </w:rPr>
              <w:t>30</w:t>
            </w:r>
          </w:p>
        </w:tc>
        <w:tc>
          <w:tcPr>
            <w:tcW w:w="1038" w:type="dxa"/>
          </w:tcPr>
          <w:p w14:paraId="09709EE9" w14:textId="77777777" w:rsidR="00D455C8" w:rsidRPr="00417BC3" w:rsidRDefault="004817F8" w:rsidP="003147EB">
            <w:pPr>
              <w:spacing w:after="0" w:line="240" w:lineRule="auto"/>
              <w:jc w:val="center"/>
              <w:rPr>
                <w:rFonts w:ascii="Arial" w:hAnsi="Arial" w:cs="Arial"/>
              </w:rPr>
            </w:pPr>
            <w:r w:rsidRPr="00417BC3">
              <w:rPr>
                <w:rFonts w:ascii="Arial" w:hAnsi="Arial" w:cs="Arial"/>
              </w:rPr>
              <w:t>6</w:t>
            </w:r>
          </w:p>
        </w:tc>
        <w:tc>
          <w:tcPr>
            <w:tcW w:w="1880" w:type="dxa"/>
          </w:tcPr>
          <w:p w14:paraId="408CFD9B" w14:textId="42887875" w:rsidR="00D455C8" w:rsidRPr="00417BC3" w:rsidRDefault="00C151E3" w:rsidP="00C151E3">
            <w:pPr>
              <w:spacing w:after="0" w:line="240" w:lineRule="auto"/>
              <w:jc w:val="center"/>
              <w:rPr>
                <w:rFonts w:ascii="Arial" w:hAnsi="Arial" w:cs="Arial"/>
              </w:rPr>
            </w:pPr>
            <w:r w:rsidRPr="00417BC3">
              <w:rPr>
                <w:rFonts w:ascii="Arial" w:hAnsi="Arial" w:cs="Arial"/>
              </w:rPr>
              <w:t>TB1 &amp; TB2</w:t>
            </w:r>
          </w:p>
        </w:tc>
      </w:tr>
      <w:tr w:rsidR="00D455C8" w:rsidRPr="00417BC3" w14:paraId="685FBC28" w14:textId="77777777" w:rsidTr="003147EB">
        <w:trPr>
          <w:gridAfter w:val="1"/>
          <w:wAfter w:w="8" w:type="dxa"/>
          <w:trHeight w:val="260"/>
        </w:trPr>
        <w:tc>
          <w:tcPr>
            <w:tcW w:w="3256" w:type="dxa"/>
          </w:tcPr>
          <w:p w14:paraId="583CCC03" w14:textId="77777777" w:rsidR="00D455C8" w:rsidRPr="00417BC3" w:rsidRDefault="00D455C8" w:rsidP="003147EB">
            <w:pPr>
              <w:spacing w:after="0" w:line="240" w:lineRule="auto"/>
              <w:rPr>
                <w:rFonts w:ascii="Arial" w:hAnsi="Arial" w:cs="Arial"/>
              </w:rPr>
            </w:pPr>
            <w:r w:rsidRPr="00417BC3">
              <w:rPr>
                <w:rFonts w:ascii="Arial" w:hAnsi="Arial" w:cs="Arial"/>
              </w:rPr>
              <w:t xml:space="preserve">*Special Study: </w:t>
            </w:r>
          </w:p>
          <w:p w14:paraId="2F6B61E3" w14:textId="77777777" w:rsidR="00D455C8" w:rsidRPr="00417BC3" w:rsidRDefault="00D455C8" w:rsidP="003147EB">
            <w:pPr>
              <w:spacing w:after="0" w:line="240" w:lineRule="auto"/>
              <w:rPr>
                <w:rFonts w:ascii="Arial" w:hAnsi="Arial" w:cs="Arial"/>
              </w:rPr>
            </w:pPr>
            <w:r w:rsidRPr="00417BC3">
              <w:rPr>
                <w:rFonts w:ascii="Arial" w:hAnsi="Arial" w:cs="Arial"/>
              </w:rPr>
              <w:t>Art/ Media Management and Production</w:t>
            </w:r>
          </w:p>
        </w:tc>
        <w:tc>
          <w:tcPr>
            <w:tcW w:w="1660" w:type="dxa"/>
          </w:tcPr>
          <w:p w14:paraId="1B64C531" w14:textId="77777777" w:rsidR="00D455C8" w:rsidRPr="00417BC3" w:rsidRDefault="00D455C8" w:rsidP="003147EB">
            <w:pPr>
              <w:spacing w:after="0" w:line="240" w:lineRule="auto"/>
              <w:jc w:val="center"/>
              <w:rPr>
                <w:rFonts w:ascii="Arial" w:hAnsi="Arial" w:cs="Arial"/>
              </w:rPr>
            </w:pPr>
            <w:r w:rsidRPr="00417BC3">
              <w:rPr>
                <w:rFonts w:ascii="Arial" w:hAnsi="Arial" w:cs="Arial"/>
              </w:rPr>
              <w:t>MD6016</w:t>
            </w:r>
          </w:p>
        </w:tc>
        <w:tc>
          <w:tcPr>
            <w:tcW w:w="1246" w:type="dxa"/>
          </w:tcPr>
          <w:p w14:paraId="03EDA652" w14:textId="77777777" w:rsidR="00D455C8" w:rsidRPr="00417BC3" w:rsidRDefault="00D455C8" w:rsidP="003147EB">
            <w:pPr>
              <w:spacing w:after="0" w:line="240" w:lineRule="auto"/>
              <w:jc w:val="center"/>
              <w:rPr>
                <w:rFonts w:ascii="Arial" w:hAnsi="Arial" w:cs="Arial"/>
              </w:rPr>
            </w:pPr>
            <w:r w:rsidRPr="00417BC3">
              <w:rPr>
                <w:rFonts w:ascii="Arial" w:hAnsi="Arial" w:cs="Arial"/>
              </w:rPr>
              <w:t>30</w:t>
            </w:r>
          </w:p>
        </w:tc>
        <w:tc>
          <w:tcPr>
            <w:tcW w:w="1038" w:type="dxa"/>
          </w:tcPr>
          <w:p w14:paraId="4F125022" w14:textId="77777777" w:rsidR="00D455C8" w:rsidRPr="00417BC3" w:rsidRDefault="00D455C8" w:rsidP="003147EB">
            <w:pPr>
              <w:spacing w:after="0" w:line="240" w:lineRule="auto"/>
              <w:jc w:val="center"/>
              <w:rPr>
                <w:rFonts w:ascii="Arial" w:hAnsi="Arial" w:cs="Arial"/>
              </w:rPr>
            </w:pPr>
            <w:r w:rsidRPr="00417BC3">
              <w:rPr>
                <w:rFonts w:ascii="Arial" w:hAnsi="Arial" w:cs="Arial"/>
              </w:rPr>
              <w:t>6</w:t>
            </w:r>
          </w:p>
        </w:tc>
        <w:tc>
          <w:tcPr>
            <w:tcW w:w="1880" w:type="dxa"/>
          </w:tcPr>
          <w:p w14:paraId="0C9918F9" w14:textId="1680B664" w:rsidR="00C151E3" w:rsidRPr="00417BC3" w:rsidRDefault="00C151E3" w:rsidP="003147EB">
            <w:pPr>
              <w:spacing w:after="0" w:line="240" w:lineRule="auto"/>
              <w:jc w:val="center"/>
              <w:rPr>
                <w:rFonts w:ascii="Arial" w:hAnsi="Arial" w:cs="Arial"/>
              </w:rPr>
            </w:pPr>
            <w:r w:rsidRPr="00417BC3">
              <w:rPr>
                <w:rFonts w:ascii="Arial" w:hAnsi="Arial" w:cs="Arial"/>
              </w:rPr>
              <w:t>TB1 &amp; TB2</w:t>
            </w:r>
          </w:p>
        </w:tc>
      </w:tr>
      <w:tr w:rsidR="003802B1" w:rsidRPr="00417BC3" w14:paraId="26C15091" w14:textId="77777777" w:rsidTr="003147EB">
        <w:trPr>
          <w:gridAfter w:val="1"/>
          <w:wAfter w:w="8" w:type="dxa"/>
          <w:trHeight w:val="260"/>
        </w:trPr>
        <w:tc>
          <w:tcPr>
            <w:tcW w:w="3256" w:type="dxa"/>
          </w:tcPr>
          <w:p w14:paraId="1220C41D" w14:textId="25F58D5A" w:rsidR="003802B1" w:rsidRPr="00417BC3" w:rsidRDefault="003802B1" w:rsidP="003147EB">
            <w:pPr>
              <w:spacing w:after="0" w:line="240" w:lineRule="auto"/>
              <w:rPr>
                <w:rFonts w:ascii="Arial" w:hAnsi="Arial" w:cs="Arial"/>
              </w:rPr>
            </w:pPr>
            <w:r w:rsidRPr="00417BC3">
              <w:rPr>
                <w:rFonts w:ascii="Arial" w:hAnsi="Arial" w:cs="Arial"/>
              </w:rPr>
              <w:t>*Issues in Media &amp; Culture</w:t>
            </w:r>
          </w:p>
        </w:tc>
        <w:tc>
          <w:tcPr>
            <w:tcW w:w="1660" w:type="dxa"/>
          </w:tcPr>
          <w:p w14:paraId="0E104389" w14:textId="49DDE1C4" w:rsidR="003802B1" w:rsidRPr="00417BC3" w:rsidRDefault="003802B1" w:rsidP="003147EB">
            <w:pPr>
              <w:spacing w:after="0" w:line="240" w:lineRule="auto"/>
              <w:jc w:val="center"/>
              <w:rPr>
                <w:rFonts w:ascii="Arial" w:hAnsi="Arial" w:cs="Arial"/>
              </w:rPr>
            </w:pPr>
            <w:r w:rsidRPr="00417BC3">
              <w:rPr>
                <w:rFonts w:ascii="Arial" w:hAnsi="Arial" w:cs="Arial"/>
              </w:rPr>
              <w:t>MD6001</w:t>
            </w:r>
          </w:p>
        </w:tc>
        <w:tc>
          <w:tcPr>
            <w:tcW w:w="1246" w:type="dxa"/>
          </w:tcPr>
          <w:p w14:paraId="20FB9EB0" w14:textId="692E2CB0" w:rsidR="003802B1" w:rsidRPr="00417BC3" w:rsidRDefault="003802B1" w:rsidP="003147EB">
            <w:pPr>
              <w:spacing w:after="0" w:line="240" w:lineRule="auto"/>
              <w:jc w:val="center"/>
              <w:rPr>
                <w:rFonts w:ascii="Arial" w:hAnsi="Arial" w:cs="Arial"/>
              </w:rPr>
            </w:pPr>
            <w:r w:rsidRPr="00417BC3">
              <w:rPr>
                <w:rFonts w:ascii="Arial" w:hAnsi="Arial" w:cs="Arial"/>
              </w:rPr>
              <w:t>30</w:t>
            </w:r>
          </w:p>
        </w:tc>
        <w:tc>
          <w:tcPr>
            <w:tcW w:w="1038" w:type="dxa"/>
          </w:tcPr>
          <w:p w14:paraId="70037716" w14:textId="2B7539F9" w:rsidR="003802B1" w:rsidRPr="00417BC3" w:rsidRDefault="003802B1" w:rsidP="003147EB">
            <w:pPr>
              <w:spacing w:after="0" w:line="240" w:lineRule="auto"/>
              <w:jc w:val="center"/>
              <w:rPr>
                <w:rFonts w:ascii="Arial" w:hAnsi="Arial" w:cs="Arial"/>
              </w:rPr>
            </w:pPr>
            <w:r w:rsidRPr="00417BC3">
              <w:rPr>
                <w:rFonts w:ascii="Arial" w:hAnsi="Arial" w:cs="Arial"/>
              </w:rPr>
              <w:t>6</w:t>
            </w:r>
          </w:p>
        </w:tc>
        <w:tc>
          <w:tcPr>
            <w:tcW w:w="1880" w:type="dxa"/>
          </w:tcPr>
          <w:p w14:paraId="4FFC8D30" w14:textId="2CB52FC2" w:rsidR="00C151E3" w:rsidRPr="00417BC3" w:rsidRDefault="00C151E3" w:rsidP="003147EB">
            <w:pPr>
              <w:spacing w:after="0" w:line="240" w:lineRule="auto"/>
              <w:jc w:val="center"/>
              <w:rPr>
                <w:rFonts w:ascii="Arial" w:hAnsi="Arial" w:cs="Arial"/>
              </w:rPr>
            </w:pPr>
            <w:r w:rsidRPr="00417BC3">
              <w:rPr>
                <w:rFonts w:ascii="Arial" w:hAnsi="Arial" w:cs="Arial"/>
              </w:rPr>
              <w:t>TB1 &amp; TB2</w:t>
            </w:r>
          </w:p>
        </w:tc>
      </w:tr>
      <w:tr w:rsidR="00D455C8" w:rsidRPr="00417BC3" w14:paraId="2E47D30D" w14:textId="77777777" w:rsidTr="003147EB">
        <w:trPr>
          <w:gridAfter w:val="1"/>
          <w:wAfter w:w="8" w:type="dxa"/>
          <w:trHeight w:val="349"/>
        </w:trPr>
        <w:tc>
          <w:tcPr>
            <w:tcW w:w="3256" w:type="dxa"/>
          </w:tcPr>
          <w:p w14:paraId="3BC2311C" w14:textId="77777777" w:rsidR="00D455C8" w:rsidRPr="00417BC3" w:rsidRDefault="00D455C8" w:rsidP="003147EB">
            <w:pPr>
              <w:spacing w:after="0" w:line="240" w:lineRule="auto"/>
              <w:rPr>
                <w:rFonts w:ascii="Arial" w:hAnsi="Arial" w:cs="Arial"/>
              </w:rPr>
            </w:pPr>
            <w:r w:rsidRPr="00417BC3">
              <w:rPr>
                <w:rFonts w:ascii="Arial" w:hAnsi="Arial" w:cs="Arial"/>
              </w:rPr>
              <w:t>Professional Placement</w:t>
            </w:r>
          </w:p>
        </w:tc>
        <w:tc>
          <w:tcPr>
            <w:tcW w:w="1660" w:type="dxa"/>
          </w:tcPr>
          <w:p w14:paraId="23E2CC33" w14:textId="77777777" w:rsidR="00D455C8" w:rsidRPr="00417BC3" w:rsidRDefault="00F95390" w:rsidP="003147EB">
            <w:pPr>
              <w:spacing w:after="0" w:line="240" w:lineRule="auto"/>
              <w:jc w:val="center"/>
              <w:rPr>
                <w:rFonts w:ascii="Arial" w:hAnsi="Arial" w:cs="Arial"/>
              </w:rPr>
            </w:pPr>
            <w:r w:rsidRPr="00417BC3">
              <w:rPr>
                <w:rFonts w:ascii="Arial" w:hAnsi="Arial" w:cs="Arial"/>
              </w:rPr>
              <w:t>H</w:t>
            </w:r>
            <w:r w:rsidR="00036AEF" w:rsidRPr="00417BC3">
              <w:rPr>
                <w:rFonts w:ascii="Arial" w:hAnsi="Arial" w:cs="Arial"/>
              </w:rPr>
              <w:t>U7100</w:t>
            </w:r>
          </w:p>
        </w:tc>
        <w:tc>
          <w:tcPr>
            <w:tcW w:w="1246" w:type="dxa"/>
          </w:tcPr>
          <w:p w14:paraId="4EC08FE0" w14:textId="77777777" w:rsidR="00D455C8" w:rsidRPr="00417BC3" w:rsidRDefault="00D455C8" w:rsidP="003147EB">
            <w:pPr>
              <w:spacing w:after="0" w:line="240" w:lineRule="auto"/>
              <w:jc w:val="center"/>
              <w:rPr>
                <w:rFonts w:ascii="Arial" w:hAnsi="Arial" w:cs="Arial"/>
              </w:rPr>
            </w:pPr>
            <w:r w:rsidRPr="00417BC3">
              <w:rPr>
                <w:rFonts w:ascii="Arial" w:hAnsi="Arial" w:cs="Arial"/>
              </w:rPr>
              <w:t>120</w:t>
            </w:r>
          </w:p>
        </w:tc>
        <w:tc>
          <w:tcPr>
            <w:tcW w:w="1038" w:type="dxa"/>
          </w:tcPr>
          <w:p w14:paraId="4C5C6BED" w14:textId="77777777" w:rsidR="00D455C8" w:rsidRPr="00417BC3" w:rsidRDefault="00D455C8" w:rsidP="003147EB">
            <w:pPr>
              <w:spacing w:after="0" w:line="240" w:lineRule="auto"/>
              <w:jc w:val="center"/>
              <w:rPr>
                <w:rFonts w:ascii="Arial" w:hAnsi="Arial" w:cs="Arial"/>
              </w:rPr>
            </w:pPr>
            <w:r w:rsidRPr="00417BC3">
              <w:rPr>
                <w:rFonts w:ascii="Arial" w:hAnsi="Arial" w:cs="Arial"/>
              </w:rPr>
              <w:t>7</w:t>
            </w:r>
          </w:p>
        </w:tc>
        <w:tc>
          <w:tcPr>
            <w:tcW w:w="1880" w:type="dxa"/>
          </w:tcPr>
          <w:p w14:paraId="10A53DFD" w14:textId="77777777" w:rsidR="00D455C8" w:rsidRPr="00417BC3" w:rsidRDefault="00D455C8" w:rsidP="003147EB">
            <w:pPr>
              <w:spacing w:after="0" w:line="240" w:lineRule="auto"/>
              <w:jc w:val="center"/>
              <w:rPr>
                <w:rFonts w:ascii="Arial" w:hAnsi="Arial" w:cs="Arial"/>
              </w:rPr>
            </w:pPr>
            <w:r w:rsidRPr="00417BC3">
              <w:rPr>
                <w:rFonts w:ascii="Arial" w:hAnsi="Arial" w:cs="Arial"/>
              </w:rPr>
              <w:t>TB3</w:t>
            </w:r>
            <w:r w:rsidR="00E3510C" w:rsidRPr="00417BC3">
              <w:rPr>
                <w:rFonts w:ascii="Arial" w:hAnsi="Arial" w:cs="Arial"/>
              </w:rPr>
              <w:t xml:space="preserve"> (</w:t>
            </w:r>
            <w:proofErr w:type="spellStart"/>
            <w:r w:rsidR="00E3510C" w:rsidRPr="00417BC3">
              <w:rPr>
                <w:rFonts w:ascii="Arial" w:hAnsi="Arial" w:cs="Arial"/>
              </w:rPr>
              <w:t>Yr</w:t>
            </w:r>
            <w:proofErr w:type="spellEnd"/>
            <w:r w:rsidR="00E3510C" w:rsidRPr="00417BC3">
              <w:rPr>
                <w:rFonts w:ascii="Arial" w:hAnsi="Arial" w:cs="Arial"/>
              </w:rPr>
              <w:t xml:space="preserve"> 1) TB1&amp;</w:t>
            </w:r>
            <w:r w:rsidRPr="00417BC3">
              <w:rPr>
                <w:rFonts w:ascii="Arial" w:hAnsi="Arial" w:cs="Arial"/>
              </w:rPr>
              <w:t>TB2</w:t>
            </w:r>
            <w:r w:rsidR="00E3510C" w:rsidRPr="00417BC3">
              <w:rPr>
                <w:rFonts w:ascii="Arial" w:hAnsi="Arial" w:cs="Arial"/>
              </w:rPr>
              <w:t xml:space="preserve"> (</w:t>
            </w:r>
            <w:proofErr w:type="spellStart"/>
            <w:r w:rsidR="00E3510C" w:rsidRPr="00417BC3">
              <w:rPr>
                <w:rFonts w:ascii="Arial" w:hAnsi="Arial" w:cs="Arial"/>
              </w:rPr>
              <w:t>Yr</w:t>
            </w:r>
            <w:proofErr w:type="spellEnd"/>
            <w:r w:rsidR="00E3510C" w:rsidRPr="00417BC3">
              <w:rPr>
                <w:rFonts w:ascii="Arial" w:hAnsi="Arial" w:cs="Arial"/>
              </w:rPr>
              <w:t xml:space="preserve"> 2)</w:t>
            </w:r>
          </w:p>
        </w:tc>
      </w:tr>
    </w:tbl>
    <w:p w14:paraId="14785FC9" w14:textId="77777777" w:rsidR="0096116F" w:rsidRPr="00417BC3" w:rsidRDefault="0096116F" w:rsidP="003147EB">
      <w:pPr>
        <w:spacing w:after="0" w:line="240" w:lineRule="auto"/>
        <w:rPr>
          <w:rFonts w:ascii="Arial" w:hAnsi="Arial" w:cs="Arial"/>
        </w:rPr>
      </w:pPr>
    </w:p>
    <w:p w14:paraId="68FF4F20" w14:textId="77777777" w:rsidR="00D455C8" w:rsidRPr="00417BC3" w:rsidRDefault="00D455C8" w:rsidP="003147EB">
      <w:pPr>
        <w:spacing w:after="0" w:line="240" w:lineRule="auto"/>
        <w:rPr>
          <w:rFonts w:ascii="Arial" w:hAnsi="Arial" w:cs="Arial"/>
        </w:rPr>
      </w:pPr>
      <w:r w:rsidRPr="00417BC3">
        <w:rPr>
          <w:rFonts w:ascii="Arial" w:hAnsi="Arial" w:cs="Arial"/>
        </w:rPr>
        <w:t>Modules marked with an asterisk are Level 6 modules and students may not choose more than ONE of these.  Modules may be closed if demand exceeds available spaces or closed if demand is insufficient.</w:t>
      </w:r>
    </w:p>
    <w:p w14:paraId="258B65CE" w14:textId="77777777" w:rsidR="00D455C8" w:rsidRPr="00417BC3" w:rsidRDefault="00D455C8" w:rsidP="003147EB">
      <w:pPr>
        <w:spacing w:after="0" w:line="240" w:lineRule="auto"/>
        <w:rPr>
          <w:rFonts w:ascii="Arial" w:hAnsi="Arial" w:cs="Arial"/>
        </w:rPr>
      </w:pPr>
    </w:p>
    <w:p w14:paraId="6FCD47E1" w14:textId="77777777" w:rsidR="00D455C8" w:rsidRPr="00417BC3" w:rsidRDefault="00D455C8" w:rsidP="003147EB">
      <w:pPr>
        <w:spacing w:after="0" w:line="240" w:lineRule="auto"/>
        <w:ind w:right="95"/>
        <w:rPr>
          <w:rFonts w:ascii="Arial" w:hAnsi="Arial" w:cs="Arial"/>
        </w:rPr>
      </w:pPr>
      <w:r w:rsidRPr="00417BC3">
        <w:rPr>
          <w:rFonts w:ascii="Arial" w:hAnsi="Arial" w:cs="Arial"/>
        </w:rPr>
        <w:t xml:space="preserve">Students exiting the programme with 60 credits are eligible for the award of PgCert. in Media &amp; </w:t>
      </w:r>
      <w:proofErr w:type="gramStart"/>
      <w:r w:rsidRPr="00417BC3">
        <w:rPr>
          <w:rFonts w:ascii="Arial" w:hAnsi="Arial" w:cs="Arial"/>
        </w:rPr>
        <w:t>Communication .</w:t>
      </w:r>
      <w:proofErr w:type="gramEnd"/>
    </w:p>
    <w:p w14:paraId="314B7DD9" w14:textId="77777777" w:rsidR="00D455C8" w:rsidRPr="00417BC3" w:rsidRDefault="00D455C8" w:rsidP="003147EB">
      <w:pPr>
        <w:spacing w:after="0" w:line="240" w:lineRule="auto"/>
        <w:rPr>
          <w:rFonts w:ascii="Arial" w:hAnsi="Arial" w:cs="Arial"/>
        </w:rPr>
      </w:pPr>
    </w:p>
    <w:p w14:paraId="3827B218" w14:textId="77777777" w:rsidR="00B613B7" w:rsidRPr="00417BC3" w:rsidRDefault="00D455C8" w:rsidP="003147EB">
      <w:pPr>
        <w:spacing w:after="0" w:line="240" w:lineRule="auto"/>
        <w:ind w:right="95"/>
        <w:rPr>
          <w:rFonts w:ascii="Arial" w:hAnsi="Arial" w:cs="Arial"/>
        </w:rPr>
      </w:pPr>
      <w:r w:rsidRPr="00417BC3">
        <w:rPr>
          <w:rFonts w:ascii="Arial" w:hAnsi="Arial" w:cs="Arial"/>
        </w:rPr>
        <w:t xml:space="preserve">Students exiting the programme with 120 credits are eligible for the award of </w:t>
      </w:r>
      <w:proofErr w:type="spellStart"/>
      <w:r w:rsidRPr="00417BC3">
        <w:rPr>
          <w:rFonts w:ascii="Arial" w:hAnsi="Arial" w:cs="Arial"/>
        </w:rPr>
        <w:t>PgDip</w:t>
      </w:r>
      <w:proofErr w:type="spellEnd"/>
      <w:r w:rsidRPr="00417BC3">
        <w:rPr>
          <w:rFonts w:ascii="Arial" w:hAnsi="Arial" w:cs="Arial"/>
        </w:rPr>
        <w:t>.</w:t>
      </w:r>
      <w:r w:rsidR="00AD3A2B" w:rsidRPr="00417BC3">
        <w:rPr>
          <w:rFonts w:ascii="Arial" w:hAnsi="Arial" w:cs="Arial"/>
        </w:rPr>
        <w:t xml:space="preserve"> i</w:t>
      </w:r>
      <w:r w:rsidRPr="00417BC3">
        <w:rPr>
          <w:rFonts w:ascii="Arial" w:hAnsi="Arial" w:cs="Arial"/>
        </w:rPr>
        <w:t>n Media &amp; Communication.</w:t>
      </w:r>
    </w:p>
    <w:p w14:paraId="65E80866" w14:textId="77777777" w:rsidR="00D455C8" w:rsidRPr="00417BC3" w:rsidRDefault="00D455C8" w:rsidP="003147EB">
      <w:pPr>
        <w:spacing w:after="0" w:line="240" w:lineRule="auto"/>
        <w:rPr>
          <w:rFonts w:ascii="Arial" w:hAnsi="Arial" w:cs="Arial"/>
        </w:rPr>
      </w:pPr>
    </w:p>
    <w:p w14:paraId="11972E6A" w14:textId="77777777" w:rsidR="005B1266" w:rsidRPr="00417BC3" w:rsidRDefault="005B1266" w:rsidP="003147EB">
      <w:pPr>
        <w:numPr>
          <w:ilvl w:val="0"/>
          <w:numId w:val="1"/>
        </w:numPr>
        <w:spacing w:after="0" w:line="240" w:lineRule="auto"/>
        <w:rPr>
          <w:rFonts w:ascii="Arial" w:hAnsi="Arial" w:cs="Arial"/>
          <w:b/>
        </w:rPr>
      </w:pPr>
      <w:r w:rsidRPr="00417BC3">
        <w:rPr>
          <w:rFonts w:ascii="Arial" w:hAnsi="Arial" w:cs="Arial"/>
          <w:b/>
        </w:rPr>
        <w:t xml:space="preserve">Principles of Teaching Learning and Assessment </w:t>
      </w:r>
    </w:p>
    <w:p w14:paraId="6FDC478F" w14:textId="77777777" w:rsidR="005B1266" w:rsidRPr="00417BC3" w:rsidRDefault="005B1266" w:rsidP="003147EB">
      <w:pPr>
        <w:spacing w:after="0" w:line="240" w:lineRule="auto"/>
        <w:rPr>
          <w:rFonts w:ascii="Arial" w:hAnsi="Arial" w:cs="Arial"/>
        </w:rPr>
      </w:pPr>
    </w:p>
    <w:p w14:paraId="70B23BD9" w14:textId="75E505BF" w:rsidR="00FB30AE" w:rsidRPr="00417BC3" w:rsidRDefault="00FB30AE" w:rsidP="003147EB">
      <w:pPr>
        <w:spacing w:after="0" w:line="240" w:lineRule="auto"/>
        <w:rPr>
          <w:rFonts w:ascii="Arial" w:hAnsi="Arial" w:cs="Arial"/>
          <w:color w:val="000000"/>
        </w:rPr>
      </w:pPr>
      <w:r w:rsidRPr="00417BC3">
        <w:rPr>
          <w:rFonts w:ascii="Arial" w:hAnsi="Arial" w:cs="Arial"/>
          <w:color w:val="000000"/>
        </w:rPr>
        <w:t>The teaching and learning strategy MA in Media and Communication has been designed to support a curriculum which aims to equip students with an in-depth knowledge and understanding of the main debates</w:t>
      </w:r>
      <w:r w:rsidR="004817F8" w:rsidRPr="00417BC3">
        <w:rPr>
          <w:rFonts w:ascii="Arial" w:hAnsi="Arial" w:cs="Arial"/>
          <w:color w:val="000000"/>
        </w:rPr>
        <w:t xml:space="preserve">, </w:t>
      </w:r>
      <w:proofErr w:type="gramStart"/>
      <w:r w:rsidR="004817F8" w:rsidRPr="00417BC3">
        <w:rPr>
          <w:rFonts w:ascii="Arial" w:hAnsi="Arial" w:cs="Arial"/>
          <w:color w:val="000000"/>
        </w:rPr>
        <w:t>methods</w:t>
      </w:r>
      <w:proofErr w:type="gramEnd"/>
      <w:r w:rsidR="004817F8" w:rsidRPr="00417BC3">
        <w:rPr>
          <w:rFonts w:ascii="Arial" w:hAnsi="Arial" w:cs="Arial"/>
          <w:color w:val="000000"/>
        </w:rPr>
        <w:t xml:space="preserve"> and approaches</w:t>
      </w:r>
      <w:r w:rsidRPr="00417BC3">
        <w:rPr>
          <w:rFonts w:ascii="Arial" w:hAnsi="Arial" w:cs="Arial"/>
          <w:color w:val="000000"/>
        </w:rPr>
        <w:t xml:space="preserve"> in the field, and to enable students to apply this knowledge to their critical analysis of everyday media and communication. </w:t>
      </w:r>
    </w:p>
    <w:p w14:paraId="6E1A5E01" w14:textId="77777777" w:rsidR="003147EB" w:rsidRPr="00417BC3" w:rsidRDefault="003147EB" w:rsidP="003147EB">
      <w:pPr>
        <w:spacing w:after="0" w:line="240" w:lineRule="auto"/>
        <w:rPr>
          <w:rFonts w:ascii="Arial" w:hAnsi="Arial" w:cs="Arial"/>
        </w:rPr>
      </w:pPr>
    </w:p>
    <w:p w14:paraId="00AEDA43" w14:textId="77777777" w:rsidR="009E002C" w:rsidRPr="00417BC3" w:rsidRDefault="00FB30AE" w:rsidP="003147EB">
      <w:pPr>
        <w:pStyle w:val="Footer"/>
        <w:rPr>
          <w:rFonts w:ascii="Arial" w:hAnsi="Arial" w:cs="Arial"/>
          <w:sz w:val="22"/>
          <w:szCs w:val="22"/>
          <w:lang w:val="en-GB"/>
        </w:rPr>
      </w:pPr>
      <w:r w:rsidRPr="00417BC3">
        <w:rPr>
          <w:rFonts w:ascii="Arial" w:hAnsi="Arial" w:cs="Arial"/>
          <w:color w:val="000000"/>
          <w:sz w:val="22"/>
          <w:szCs w:val="22"/>
        </w:rPr>
        <w:t xml:space="preserve">In general, modules are taught </w:t>
      </w:r>
      <w:r w:rsidRPr="00417BC3">
        <w:rPr>
          <w:rFonts w:ascii="Arial" w:hAnsi="Arial" w:cs="Arial"/>
          <w:sz w:val="22"/>
          <w:szCs w:val="22"/>
        </w:rPr>
        <w:t>through a combination of</w:t>
      </w:r>
      <w:r w:rsidR="009E002C" w:rsidRPr="00417BC3">
        <w:rPr>
          <w:rFonts w:ascii="Arial" w:hAnsi="Arial" w:cs="Arial"/>
          <w:sz w:val="22"/>
          <w:szCs w:val="22"/>
        </w:rPr>
        <w:t xml:space="preserve"> lectures/ seminars/ workshops.</w:t>
      </w:r>
      <w:r w:rsidR="009E002C" w:rsidRPr="00417BC3">
        <w:rPr>
          <w:rFonts w:ascii="Arial" w:hAnsi="Arial" w:cs="Arial"/>
          <w:sz w:val="22"/>
          <w:szCs w:val="22"/>
          <w:lang w:val="en-GB"/>
        </w:rPr>
        <w:t xml:space="preserve"> </w:t>
      </w:r>
      <w:r w:rsidRPr="00417BC3">
        <w:rPr>
          <w:rFonts w:ascii="Arial" w:hAnsi="Arial" w:cs="Arial"/>
          <w:sz w:val="22"/>
          <w:szCs w:val="22"/>
        </w:rPr>
        <w:t xml:space="preserve">Lectures will present an overview of a given topic area, highlighting key concepts, issues and debates. </w:t>
      </w:r>
      <w:r w:rsidRPr="00417BC3">
        <w:rPr>
          <w:rFonts w:ascii="Arial" w:hAnsi="Arial" w:cs="Arial"/>
          <w:color w:val="000000"/>
          <w:sz w:val="22"/>
          <w:szCs w:val="22"/>
        </w:rPr>
        <w:t>They will draw on a range of academic disciplines, applying a variety of methodologies and perspectives to the consideration of critical issues and problems.</w:t>
      </w:r>
      <w:r w:rsidR="009E002C" w:rsidRPr="00417BC3">
        <w:rPr>
          <w:rFonts w:ascii="Arial" w:hAnsi="Arial" w:cs="Arial"/>
          <w:sz w:val="22"/>
          <w:szCs w:val="22"/>
        </w:rPr>
        <w:t xml:space="preserve"> </w:t>
      </w:r>
      <w:r w:rsidRPr="00417BC3">
        <w:rPr>
          <w:rFonts w:ascii="Arial" w:hAnsi="Arial" w:cs="Arial"/>
          <w:sz w:val="22"/>
          <w:szCs w:val="22"/>
        </w:rPr>
        <w:t xml:space="preserve">Particular emphasis is given to the way the seminars are organised, especially in the core modules, to fully encourage students to participate and discuss detailed content. They will be </w:t>
      </w:r>
      <w:r w:rsidRPr="00417BC3">
        <w:rPr>
          <w:rFonts w:ascii="Arial" w:hAnsi="Arial" w:cs="Arial"/>
          <w:sz w:val="22"/>
          <w:szCs w:val="22"/>
        </w:rPr>
        <w:lastRenderedPageBreak/>
        <w:t xml:space="preserve">partly initiated by the tutor, but mostly student led. In addition to the discussions, many of the seminars (in particular </w:t>
      </w:r>
      <w:r w:rsidR="00655452" w:rsidRPr="00417BC3">
        <w:rPr>
          <w:rFonts w:ascii="Arial" w:hAnsi="Arial" w:cs="Arial"/>
          <w:sz w:val="22"/>
          <w:szCs w:val="22"/>
        </w:rPr>
        <w:t>those in the core theory module</w:t>
      </w:r>
      <w:r w:rsidRPr="00417BC3">
        <w:rPr>
          <w:rFonts w:ascii="Arial" w:hAnsi="Arial" w:cs="Arial"/>
          <w:sz w:val="22"/>
          <w:szCs w:val="22"/>
        </w:rPr>
        <w:t xml:space="preserve">) involve group presentations where students will interrogate the usability of theoretical frameworks introduced in the readings and lectures, by applying these </w:t>
      </w:r>
      <w:proofErr w:type="spellStart"/>
      <w:r w:rsidRPr="00417BC3">
        <w:rPr>
          <w:rFonts w:ascii="Arial" w:hAnsi="Arial" w:cs="Arial"/>
          <w:sz w:val="22"/>
          <w:szCs w:val="22"/>
        </w:rPr>
        <w:t>to</w:t>
      </w:r>
      <w:proofErr w:type="spellEnd"/>
      <w:r w:rsidRPr="00417BC3">
        <w:rPr>
          <w:rFonts w:ascii="Arial" w:hAnsi="Arial" w:cs="Arial"/>
          <w:sz w:val="22"/>
          <w:szCs w:val="22"/>
        </w:rPr>
        <w:t xml:space="preserve"> worked examples</w:t>
      </w:r>
      <w:r w:rsidR="00454478" w:rsidRPr="00417BC3">
        <w:rPr>
          <w:rFonts w:ascii="Arial" w:hAnsi="Arial" w:cs="Arial"/>
          <w:sz w:val="22"/>
          <w:szCs w:val="22"/>
          <w:lang w:val="en-GB"/>
        </w:rPr>
        <w:t xml:space="preserve"> and topical case studies</w:t>
      </w:r>
      <w:r w:rsidRPr="00417BC3">
        <w:rPr>
          <w:rFonts w:ascii="Arial" w:hAnsi="Arial" w:cs="Arial"/>
          <w:sz w:val="22"/>
          <w:szCs w:val="22"/>
        </w:rPr>
        <w:t>. These are designed to enable students to further develop their oral communication skill</w:t>
      </w:r>
      <w:r w:rsidR="009E002C" w:rsidRPr="00417BC3">
        <w:rPr>
          <w:rFonts w:ascii="Arial" w:hAnsi="Arial" w:cs="Arial"/>
          <w:sz w:val="22"/>
          <w:szCs w:val="22"/>
        </w:rPr>
        <w:t>s.</w:t>
      </w:r>
    </w:p>
    <w:p w14:paraId="4EF7FB81" w14:textId="77777777" w:rsidR="009E002C" w:rsidRPr="00417BC3" w:rsidRDefault="009E002C" w:rsidP="003147EB">
      <w:pPr>
        <w:pStyle w:val="Footer"/>
        <w:rPr>
          <w:rFonts w:ascii="Arial" w:hAnsi="Arial" w:cs="Arial"/>
          <w:sz w:val="22"/>
          <w:szCs w:val="22"/>
          <w:lang w:val="en-GB"/>
        </w:rPr>
      </w:pPr>
    </w:p>
    <w:p w14:paraId="1A78626D" w14:textId="77777777" w:rsidR="00FB30AE" w:rsidRPr="00417BC3" w:rsidRDefault="00FB30AE" w:rsidP="003147EB">
      <w:pPr>
        <w:pStyle w:val="Footer"/>
        <w:rPr>
          <w:rFonts w:ascii="Arial" w:hAnsi="Arial" w:cs="Arial"/>
          <w:sz w:val="22"/>
          <w:szCs w:val="22"/>
        </w:rPr>
      </w:pPr>
      <w:r w:rsidRPr="00417BC3">
        <w:rPr>
          <w:rFonts w:ascii="Arial" w:hAnsi="Arial" w:cs="Arial"/>
          <w:sz w:val="22"/>
          <w:szCs w:val="22"/>
        </w:rPr>
        <w:t>Feedback from presentations will form an essential part of the teaching and learning strategy. Students will receive documented feedback for their presentations, which will integrate critical peer review into students’ learning experience. It will also support students’ learning experience by providing formative feedback to prepare students for their written projects.</w:t>
      </w:r>
    </w:p>
    <w:p w14:paraId="1764B762" w14:textId="77777777" w:rsidR="00FB30AE" w:rsidRPr="00417BC3" w:rsidRDefault="00FB30AE" w:rsidP="003147EB">
      <w:pPr>
        <w:pStyle w:val="Footer"/>
        <w:tabs>
          <w:tab w:val="clear" w:pos="4153"/>
          <w:tab w:val="clear" w:pos="8306"/>
        </w:tabs>
        <w:rPr>
          <w:rFonts w:ascii="Arial" w:hAnsi="Arial" w:cs="Arial"/>
          <w:sz w:val="22"/>
          <w:szCs w:val="22"/>
        </w:rPr>
      </w:pPr>
    </w:p>
    <w:p w14:paraId="0DDBDE88" w14:textId="77777777" w:rsidR="00FB30AE" w:rsidRPr="00417BC3" w:rsidRDefault="00FB30AE" w:rsidP="003147EB">
      <w:pPr>
        <w:pStyle w:val="Footer"/>
        <w:tabs>
          <w:tab w:val="clear" w:pos="4153"/>
          <w:tab w:val="clear" w:pos="8306"/>
        </w:tabs>
        <w:rPr>
          <w:rFonts w:ascii="Arial" w:hAnsi="Arial" w:cs="Arial"/>
          <w:sz w:val="22"/>
          <w:szCs w:val="22"/>
        </w:rPr>
      </w:pPr>
      <w:r w:rsidRPr="00417BC3">
        <w:rPr>
          <w:rFonts w:ascii="Arial" w:hAnsi="Arial" w:cs="Arial"/>
          <w:sz w:val="22"/>
          <w:szCs w:val="22"/>
        </w:rPr>
        <w:t>Workshops are designed</w:t>
      </w:r>
      <w:r w:rsidR="009E002C" w:rsidRPr="00417BC3">
        <w:rPr>
          <w:rFonts w:ascii="Arial" w:hAnsi="Arial" w:cs="Arial"/>
          <w:sz w:val="22"/>
          <w:szCs w:val="22"/>
          <w:lang w:val="en-GB"/>
        </w:rPr>
        <w:t xml:space="preserve"> </w:t>
      </w:r>
      <w:r w:rsidRPr="00417BC3">
        <w:rPr>
          <w:rFonts w:ascii="Arial" w:hAnsi="Arial" w:cs="Arial"/>
          <w:sz w:val="22"/>
          <w:szCs w:val="22"/>
        </w:rPr>
        <w:t xml:space="preserve">to enable students to work in groups intensively, in the company of class tutors, to interact as a group to pool ideas and use their problem solving skills to </w:t>
      </w:r>
      <w:proofErr w:type="spellStart"/>
      <w:r w:rsidRPr="00417BC3">
        <w:rPr>
          <w:rFonts w:ascii="Arial" w:hAnsi="Arial" w:cs="Arial"/>
          <w:sz w:val="22"/>
          <w:szCs w:val="22"/>
        </w:rPr>
        <w:t>analy</w:t>
      </w:r>
      <w:r w:rsidR="006069EA" w:rsidRPr="00417BC3">
        <w:rPr>
          <w:rFonts w:ascii="Arial" w:hAnsi="Arial" w:cs="Arial"/>
          <w:sz w:val="22"/>
          <w:szCs w:val="22"/>
          <w:lang w:val="fr-FR"/>
        </w:rPr>
        <w:t>s</w:t>
      </w:r>
      <w:proofErr w:type="spellEnd"/>
      <w:r w:rsidRPr="00417BC3">
        <w:rPr>
          <w:rFonts w:ascii="Arial" w:hAnsi="Arial" w:cs="Arial"/>
          <w:sz w:val="22"/>
          <w:szCs w:val="22"/>
        </w:rPr>
        <w:t>e case studies.</w:t>
      </w:r>
    </w:p>
    <w:p w14:paraId="46F4B629" w14:textId="77777777" w:rsidR="00FB30AE" w:rsidRPr="00417BC3" w:rsidRDefault="00FB30AE" w:rsidP="003147EB">
      <w:pPr>
        <w:pStyle w:val="Footer"/>
        <w:ind w:left="578"/>
        <w:rPr>
          <w:rFonts w:ascii="Arial" w:hAnsi="Arial" w:cs="Arial"/>
          <w:sz w:val="22"/>
          <w:szCs w:val="22"/>
        </w:rPr>
      </w:pPr>
    </w:p>
    <w:p w14:paraId="34FD29EC" w14:textId="29CF7EBF" w:rsidR="00FB30AE" w:rsidRPr="00417BC3" w:rsidRDefault="00FB30AE" w:rsidP="003147EB">
      <w:pPr>
        <w:overflowPunct w:val="0"/>
        <w:autoSpaceDE w:val="0"/>
        <w:autoSpaceDN w:val="0"/>
        <w:adjustRightInd w:val="0"/>
        <w:spacing w:after="0" w:line="240" w:lineRule="auto"/>
        <w:textAlignment w:val="baseline"/>
        <w:rPr>
          <w:rFonts w:ascii="Arial" w:hAnsi="Arial" w:cs="Arial"/>
          <w:color w:val="000000"/>
        </w:rPr>
      </w:pPr>
      <w:r w:rsidRPr="00417BC3">
        <w:rPr>
          <w:rFonts w:ascii="Arial" w:hAnsi="Arial" w:cs="Arial"/>
        </w:rPr>
        <w:t xml:space="preserve">In seminars, presentations and workshops </w:t>
      </w:r>
      <w:r w:rsidRPr="00417BC3">
        <w:rPr>
          <w:rFonts w:ascii="Arial" w:hAnsi="Arial" w:cs="Arial"/>
          <w:color w:val="000000"/>
        </w:rPr>
        <w:t xml:space="preserve">students will be encouraged to draw on their personal or professional experience. Students participating in the course are likely to come from a diversity of </w:t>
      </w:r>
      <w:r w:rsidR="00454478" w:rsidRPr="00417BC3">
        <w:rPr>
          <w:rFonts w:ascii="Arial" w:hAnsi="Arial" w:cs="Arial"/>
          <w:color w:val="000000"/>
        </w:rPr>
        <w:t>cultural, academic, an</w:t>
      </w:r>
      <w:r w:rsidR="00AD3A2B" w:rsidRPr="00417BC3">
        <w:rPr>
          <w:rFonts w:ascii="Arial" w:hAnsi="Arial" w:cs="Arial"/>
          <w:color w:val="000000"/>
        </w:rPr>
        <w:t>d</w:t>
      </w:r>
      <w:r w:rsidR="00454478" w:rsidRPr="00417BC3">
        <w:rPr>
          <w:rFonts w:ascii="Arial" w:hAnsi="Arial" w:cs="Arial"/>
          <w:color w:val="000000"/>
        </w:rPr>
        <w:t xml:space="preserve"> professional </w:t>
      </w:r>
      <w:r w:rsidRPr="00417BC3">
        <w:rPr>
          <w:rFonts w:ascii="Arial" w:hAnsi="Arial" w:cs="Arial"/>
          <w:color w:val="000000"/>
        </w:rPr>
        <w:t xml:space="preserve">backgrounds and will, therefore, be able to share their insights into different media systems and critically interrogate the applicability of dominant approaches to media studies. The MA Media and Communication teaching team regards the diversity of student experience as a strong teaching resource for other students. Workshops, </w:t>
      </w:r>
      <w:proofErr w:type="gramStart"/>
      <w:r w:rsidRPr="00417BC3">
        <w:rPr>
          <w:rFonts w:ascii="Arial" w:hAnsi="Arial" w:cs="Arial"/>
          <w:color w:val="000000"/>
        </w:rPr>
        <w:t>seminars</w:t>
      </w:r>
      <w:proofErr w:type="gramEnd"/>
      <w:r w:rsidRPr="00417BC3">
        <w:rPr>
          <w:rFonts w:ascii="Arial" w:hAnsi="Arial" w:cs="Arial"/>
          <w:color w:val="000000"/>
        </w:rPr>
        <w:t xml:space="preserve"> and group sessions/presentations will provide opportunities for collaborative work, where they can draw on each other's knowledge, understanding and skills. </w:t>
      </w:r>
    </w:p>
    <w:p w14:paraId="183E2168" w14:textId="77777777" w:rsidR="003147EB" w:rsidRPr="00417BC3" w:rsidRDefault="003147EB" w:rsidP="003147EB">
      <w:pPr>
        <w:overflowPunct w:val="0"/>
        <w:autoSpaceDE w:val="0"/>
        <w:autoSpaceDN w:val="0"/>
        <w:adjustRightInd w:val="0"/>
        <w:spacing w:after="0" w:line="240" w:lineRule="auto"/>
        <w:textAlignment w:val="baseline"/>
        <w:rPr>
          <w:rFonts w:ascii="Arial" w:hAnsi="Arial" w:cs="Arial"/>
          <w:color w:val="000000"/>
        </w:rPr>
      </w:pPr>
    </w:p>
    <w:p w14:paraId="6F3E1334" w14:textId="77777777" w:rsidR="00FB30AE" w:rsidRPr="00417BC3" w:rsidRDefault="00FB30AE" w:rsidP="003147EB">
      <w:pPr>
        <w:spacing w:after="0" w:line="240" w:lineRule="auto"/>
        <w:rPr>
          <w:rFonts w:ascii="Arial" w:hAnsi="Arial" w:cs="Arial"/>
          <w:color w:val="000000"/>
        </w:rPr>
      </w:pPr>
      <w:r w:rsidRPr="00417BC3">
        <w:rPr>
          <w:rFonts w:ascii="Arial" w:hAnsi="Arial" w:cs="Arial"/>
          <w:color w:val="000000"/>
        </w:rPr>
        <w:t>In addition to the strategies outlined above, the MA will make use of:</w:t>
      </w:r>
    </w:p>
    <w:p w14:paraId="3B73B53E" w14:textId="77777777" w:rsidR="00FB30AE" w:rsidRPr="00417BC3" w:rsidRDefault="00FB30AE" w:rsidP="003147EB">
      <w:pPr>
        <w:pStyle w:val="Footer"/>
        <w:numPr>
          <w:ilvl w:val="0"/>
          <w:numId w:val="23"/>
        </w:numPr>
        <w:tabs>
          <w:tab w:val="clear" w:pos="4153"/>
          <w:tab w:val="clear" w:pos="8306"/>
        </w:tabs>
        <w:rPr>
          <w:rFonts w:ascii="Arial" w:hAnsi="Arial" w:cs="Arial"/>
          <w:sz w:val="22"/>
          <w:szCs w:val="22"/>
        </w:rPr>
      </w:pPr>
      <w:r w:rsidRPr="00417BC3">
        <w:rPr>
          <w:rFonts w:ascii="Arial" w:hAnsi="Arial" w:cs="Arial"/>
          <w:sz w:val="22"/>
          <w:szCs w:val="22"/>
        </w:rPr>
        <w:t xml:space="preserve">Blended learning methods in modules, including online support and interaction (such as the delivery of course notes and supplementary material, or plenary discussions in on-line discussion fora to facilitate collaborative work) </w:t>
      </w:r>
    </w:p>
    <w:p w14:paraId="60FCCF08" w14:textId="77777777" w:rsidR="00FB30AE" w:rsidRPr="00417BC3" w:rsidRDefault="00FB30AE" w:rsidP="003147EB">
      <w:pPr>
        <w:pStyle w:val="Footer"/>
        <w:numPr>
          <w:ilvl w:val="0"/>
          <w:numId w:val="23"/>
        </w:numPr>
        <w:tabs>
          <w:tab w:val="clear" w:pos="4153"/>
          <w:tab w:val="clear" w:pos="8306"/>
        </w:tabs>
        <w:rPr>
          <w:rFonts w:ascii="Arial" w:hAnsi="Arial" w:cs="Arial"/>
          <w:sz w:val="22"/>
          <w:szCs w:val="22"/>
        </w:rPr>
      </w:pPr>
      <w:r w:rsidRPr="00417BC3">
        <w:rPr>
          <w:rFonts w:ascii="Arial" w:hAnsi="Arial" w:cs="Arial"/>
          <w:sz w:val="22"/>
          <w:szCs w:val="22"/>
        </w:rPr>
        <w:t>Regular research seminars where experts with specialist knowledge or expertise in the field will give focused talks relevant to the taught modules to enhance and contextualise the curriculum (guest lectures, masterclasses, etc.)</w:t>
      </w:r>
    </w:p>
    <w:p w14:paraId="5D9F58FF" w14:textId="77777777" w:rsidR="00FB30AE" w:rsidRPr="00417BC3" w:rsidRDefault="00FB30AE" w:rsidP="003147EB">
      <w:pPr>
        <w:pStyle w:val="Footer"/>
        <w:numPr>
          <w:ilvl w:val="0"/>
          <w:numId w:val="23"/>
        </w:numPr>
        <w:tabs>
          <w:tab w:val="clear" w:pos="4153"/>
          <w:tab w:val="clear" w:pos="8306"/>
        </w:tabs>
        <w:rPr>
          <w:rFonts w:ascii="Arial" w:hAnsi="Arial" w:cs="Arial"/>
          <w:sz w:val="22"/>
          <w:szCs w:val="22"/>
        </w:rPr>
      </w:pPr>
      <w:r w:rsidRPr="00417BC3">
        <w:rPr>
          <w:rFonts w:ascii="Arial" w:hAnsi="Arial" w:cs="Arial"/>
          <w:sz w:val="22"/>
          <w:szCs w:val="22"/>
        </w:rPr>
        <w:t>Directed reading and research, including use of on-line data, which the team will want to monitor in each module on a weekly basis. The details of required readings will be set in detailed module guides distributed at the start of each module.</w:t>
      </w:r>
    </w:p>
    <w:p w14:paraId="4526087A" w14:textId="77777777" w:rsidR="00FB30AE" w:rsidRPr="00417BC3" w:rsidRDefault="00FB30AE" w:rsidP="003147EB">
      <w:pPr>
        <w:pStyle w:val="Footer"/>
        <w:numPr>
          <w:ilvl w:val="0"/>
          <w:numId w:val="23"/>
        </w:numPr>
        <w:tabs>
          <w:tab w:val="clear" w:pos="4153"/>
          <w:tab w:val="clear" w:pos="8306"/>
        </w:tabs>
        <w:rPr>
          <w:rFonts w:ascii="Arial" w:hAnsi="Arial" w:cs="Arial"/>
          <w:sz w:val="22"/>
          <w:szCs w:val="22"/>
        </w:rPr>
      </w:pPr>
      <w:r w:rsidRPr="00417BC3">
        <w:rPr>
          <w:rFonts w:ascii="Arial" w:hAnsi="Arial" w:cs="Arial"/>
          <w:color w:val="000000"/>
          <w:sz w:val="22"/>
          <w:szCs w:val="22"/>
        </w:rPr>
        <w:t xml:space="preserve">A strong emphasis on independent learning, not only in terms of expectations about the amount and kind of learning that needs to take place outside the classroom, but also in terms of research. </w:t>
      </w:r>
    </w:p>
    <w:p w14:paraId="5F2001FE" w14:textId="0F1331E2" w:rsidR="00FB30AE" w:rsidRPr="00417BC3" w:rsidRDefault="00FB30AE" w:rsidP="003147EB">
      <w:pPr>
        <w:pStyle w:val="Footer"/>
        <w:numPr>
          <w:ilvl w:val="0"/>
          <w:numId w:val="23"/>
        </w:numPr>
        <w:tabs>
          <w:tab w:val="clear" w:pos="4153"/>
          <w:tab w:val="clear" w:pos="8306"/>
        </w:tabs>
        <w:rPr>
          <w:rFonts w:ascii="Arial" w:hAnsi="Arial" w:cs="Arial"/>
          <w:sz w:val="22"/>
          <w:szCs w:val="22"/>
        </w:rPr>
      </w:pPr>
      <w:r w:rsidRPr="00417BC3">
        <w:rPr>
          <w:rFonts w:ascii="Arial" w:hAnsi="Arial" w:cs="Arial"/>
          <w:sz w:val="22"/>
          <w:szCs w:val="22"/>
        </w:rPr>
        <w:t xml:space="preserve">Extracurricular activities </w:t>
      </w:r>
      <w:proofErr w:type="spellStart"/>
      <w:r w:rsidRPr="00417BC3">
        <w:rPr>
          <w:rFonts w:ascii="Arial" w:hAnsi="Arial" w:cs="Arial"/>
          <w:sz w:val="22"/>
          <w:szCs w:val="22"/>
        </w:rPr>
        <w:t>organi</w:t>
      </w:r>
      <w:r w:rsidR="006069EA" w:rsidRPr="00417BC3">
        <w:rPr>
          <w:rFonts w:ascii="Arial" w:hAnsi="Arial" w:cs="Arial"/>
          <w:sz w:val="22"/>
          <w:szCs w:val="22"/>
          <w:lang w:val="fr-FR"/>
        </w:rPr>
        <w:t>s</w:t>
      </w:r>
      <w:proofErr w:type="spellEnd"/>
      <w:r w:rsidRPr="00417BC3">
        <w:rPr>
          <w:rFonts w:ascii="Arial" w:hAnsi="Arial" w:cs="Arial"/>
          <w:sz w:val="22"/>
          <w:szCs w:val="22"/>
        </w:rPr>
        <w:t xml:space="preserve">ed regularly both in the university or outside (such as debates, panels, film viewings or outings) will supplement the learning experience of students. </w:t>
      </w:r>
      <w:r w:rsidRPr="00417BC3">
        <w:rPr>
          <w:rFonts w:ascii="Arial" w:hAnsi="Arial" w:cs="Arial"/>
          <w:color w:val="000000"/>
          <w:sz w:val="22"/>
          <w:szCs w:val="22"/>
        </w:rPr>
        <w:t>The overall aim is to provide a coherent and integrated student experience with a fruitful and stimulating mix of different learning opportunities.</w:t>
      </w:r>
    </w:p>
    <w:p w14:paraId="6E6D65C5" w14:textId="14BDAC16" w:rsidR="000670D5" w:rsidRDefault="000670D5" w:rsidP="00833EB5">
      <w:pPr>
        <w:pStyle w:val="ListParagraph"/>
        <w:numPr>
          <w:ilvl w:val="0"/>
          <w:numId w:val="23"/>
        </w:numPr>
        <w:spacing w:after="0" w:line="240" w:lineRule="auto"/>
        <w:ind w:left="714" w:hanging="357"/>
        <w:rPr>
          <w:rFonts w:ascii="Arial" w:eastAsia="Times New Roman" w:hAnsi="Arial" w:cs="Arial"/>
          <w:lang w:val="x-none" w:eastAsia="en-GB"/>
        </w:rPr>
      </w:pPr>
      <w:r w:rsidRPr="00417BC3">
        <w:rPr>
          <w:rFonts w:ascii="Arial" w:eastAsia="Times New Roman" w:hAnsi="Arial" w:cs="Arial"/>
          <w:lang w:val="x-none" w:eastAsia="en-GB"/>
        </w:rPr>
        <w:t xml:space="preserve">LinkedIn Learning – all courses based in the Kingston School of Art offer students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B7F7D6A" w14:textId="77777777" w:rsidR="00833EB5" w:rsidRPr="00417BC3" w:rsidRDefault="00833EB5" w:rsidP="00833EB5">
      <w:pPr>
        <w:pStyle w:val="ListParagraph"/>
        <w:spacing w:after="0" w:line="240" w:lineRule="auto"/>
        <w:ind w:left="714"/>
        <w:rPr>
          <w:rFonts w:ascii="Arial" w:eastAsia="Times New Roman" w:hAnsi="Arial" w:cs="Arial"/>
          <w:lang w:val="x-none" w:eastAsia="en-GB"/>
        </w:rPr>
      </w:pPr>
    </w:p>
    <w:p w14:paraId="1B18B5FC" w14:textId="77777777" w:rsidR="00FB30AE" w:rsidRPr="00417BC3" w:rsidRDefault="00FB30AE" w:rsidP="003147EB">
      <w:pPr>
        <w:pStyle w:val="BodyText"/>
        <w:spacing w:after="0"/>
        <w:rPr>
          <w:rFonts w:ascii="Arial" w:hAnsi="Arial" w:cs="Arial"/>
          <w:color w:val="000000"/>
          <w:sz w:val="22"/>
          <w:szCs w:val="22"/>
        </w:rPr>
      </w:pPr>
      <w:r w:rsidRPr="00417BC3">
        <w:rPr>
          <w:rFonts w:ascii="Arial" w:hAnsi="Arial" w:cs="Arial"/>
          <w:color w:val="000000"/>
          <w:sz w:val="22"/>
          <w:szCs w:val="22"/>
        </w:rPr>
        <w:t xml:space="preserve">Modules are assessed through a </w:t>
      </w:r>
      <w:r w:rsidRPr="00417BC3">
        <w:rPr>
          <w:rFonts w:ascii="Arial" w:hAnsi="Arial" w:cs="Arial"/>
          <w:sz w:val="22"/>
          <w:szCs w:val="22"/>
        </w:rPr>
        <w:t>variety of formats, such as critical essays, oral presentations, case-studies, briefing reports, practical projects, research planning,</w:t>
      </w:r>
      <w:r w:rsidR="00B76714" w:rsidRPr="00417BC3">
        <w:rPr>
          <w:rFonts w:ascii="Arial" w:hAnsi="Arial" w:cs="Arial"/>
          <w:sz w:val="22"/>
          <w:szCs w:val="22"/>
          <w:lang w:val="en-GB"/>
        </w:rPr>
        <w:t xml:space="preserve"> audio-</w:t>
      </w:r>
      <w:r w:rsidR="00B76714" w:rsidRPr="00417BC3">
        <w:rPr>
          <w:rFonts w:ascii="Arial" w:hAnsi="Arial" w:cs="Arial"/>
          <w:sz w:val="22"/>
          <w:szCs w:val="22"/>
          <w:lang w:val="en-GB"/>
        </w:rPr>
        <w:lastRenderedPageBreak/>
        <w:t>visual essays,</w:t>
      </w:r>
      <w:r w:rsidRPr="00417BC3">
        <w:rPr>
          <w:rFonts w:ascii="Arial" w:hAnsi="Arial" w:cs="Arial"/>
          <w:sz w:val="22"/>
          <w:szCs w:val="22"/>
        </w:rPr>
        <w:t xml:space="preserve"> and practical </w:t>
      </w:r>
      <w:r w:rsidR="00B76714" w:rsidRPr="00417BC3">
        <w:rPr>
          <w:rFonts w:ascii="Arial" w:hAnsi="Arial" w:cs="Arial"/>
          <w:sz w:val="22"/>
          <w:szCs w:val="22"/>
          <w:lang w:val="en-GB"/>
        </w:rPr>
        <w:t xml:space="preserve">research </w:t>
      </w:r>
      <w:r w:rsidRPr="00417BC3">
        <w:rPr>
          <w:rFonts w:ascii="Arial" w:hAnsi="Arial" w:cs="Arial"/>
          <w:sz w:val="22"/>
          <w:szCs w:val="22"/>
        </w:rPr>
        <w:t>exercises linked to the learning outcomes of particular modules. In general, the written work will form the summative assessment element for the modules. Oral work (i.e. presentations) will be both summative and formative, through the use of feedback to help them improve their critique, and their ability to synthesi</w:t>
      </w:r>
      <w:r w:rsidR="006069EA" w:rsidRPr="00417BC3">
        <w:rPr>
          <w:rFonts w:ascii="Arial" w:hAnsi="Arial" w:cs="Arial"/>
          <w:sz w:val="22"/>
          <w:szCs w:val="22"/>
          <w:lang w:val="fr-FR"/>
        </w:rPr>
        <w:t>s</w:t>
      </w:r>
      <w:r w:rsidRPr="00417BC3">
        <w:rPr>
          <w:rFonts w:ascii="Arial" w:hAnsi="Arial" w:cs="Arial"/>
          <w:sz w:val="22"/>
          <w:szCs w:val="22"/>
        </w:rPr>
        <w:t xml:space="preserve">e information and present arguments succinctly and convincingly. The </w:t>
      </w:r>
      <w:r w:rsidRPr="00417BC3">
        <w:rPr>
          <w:rFonts w:ascii="Arial" w:hAnsi="Arial" w:cs="Arial"/>
          <w:color w:val="000000"/>
          <w:sz w:val="22"/>
          <w:szCs w:val="22"/>
        </w:rPr>
        <w:t xml:space="preserve">assessment strategies used in this course are mapped appropriately against the teaching and learning strategy. They are designed to assess the development of students’ knowledge and understanding and skills in a variety of ways, and also to offer a set of stimulating challenges, some of which reflect demands likely to be experienced in the workplace. A major element of the master’s course is the </w:t>
      </w:r>
      <w:r w:rsidR="006069EA" w:rsidRPr="00417BC3">
        <w:rPr>
          <w:rFonts w:ascii="Arial" w:hAnsi="Arial" w:cs="Arial"/>
          <w:color w:val="000000"/>
          <w:sz w:val="22"/>
          <w:szCs w:val="22"/>
          <w:lang w:val="fr-FR"/>
        </w:rPr>
        <w:t>(standard or practice-</w:t>
      </w:r>
      <w:proofErr w:type="spellStart"/>
      <w:r w:rsidR="006069EA" w:rsidRPr="00417BC3">
        <w:rPr>
          <w:rFonts w:ascii="Arial" w:hAnsi="Arial" w:cs="Arial"/>
          <w:color w:val="000000"/>
          <w:sz w:val="22"/>
          <w:szCs w:val="22"/>
          <w:lang w:val="fr-FR"/>
        </w:rPr>
        <w:t>based</w:t>
      </w:r>
      <w:proofErr w:type="spellEnd"/>
      <w:r w:rsidR="006069EA" w:rsidRPr="00417BC3">
        <w:rPr>
          <w:rFonts w:ascii="Arial" w:hAnsi="Arial" w:cs="Arial"/>
          <w:color w:val="000000"/>
          <w:sz w:val="22"/>
          <w:szCs w:val="22"/>
          <w:lang w:val="fr-FR"/>
        </w:rPr>
        <w:t xml:space="preserve">) </w:t>
      </w:r>
      <w:r w:rsidRPr="00417BC3">
        <w:rPr>
          <w:rFonts w:ascii="Arial" w:hAnsi="Arial" w:cs="Arial"/>
          <w:color w:val="000000"/>
          <w:sz w:val="22"/>
          <w:szCs w:val="22"/>
        </w:rPr>
        <w:t>dissertation, which will demonstrate their ability to produce a sustained piece of writing,</w:t>
      </w:r>
      <w:r w:rsidR="006069EA" w:rsidRPr="00417BC3">
        <w:rPr>
          <w:rFonts w:ascii="Arial" w:hAnsi="Arial" w:cs="Arial"/>
          <w:color w:val="000000"/>
          <w:sz w:val="22"/>
          <w:szCs w:val="22"/>
          <w:lang w:val="fr-FR"/>
        </w:rPr>
        <w:t xml:space="preserve"> </w:t>
      </w:r>
      <w:proofErr w:type="spellStart"/>
      <w:r w:rsidR="006069EA" w:rsidRPr="00417BC3">
        <w:rPr>
          <w:rFonts w:ascii="Arial" w:hAnsi="Arial" w:cs="Arial"/>
          <w:color w:val="000000"/>
          <w:sz w:val="22"/>
          <w:szCs w:val="22"/>
          <w:lang w:val="fr-FR"/>
        </w:rPr>
        <w:t>refl</w:t>
      </w:r>
      <w:r w:rsidR="00454478" w:rsidRPr="00417BC3">
        <w:rPr>
          <w:rFonts w:ascii="Arial" w:hAnsi="Arial" w:cs="Arial"/>
          <w:color w:val="000000"/>
          <w:sz w:val="22"/>
          <w:szCs w:val="22"/>
          <w:lang w:val="fr-FR"/>
        </w:rPr>
        <w:t>e</w:t>
      </w:r>
      <w:r w:rsidR="006069EA" w:rsidRPr="00417BC3">
        <w:rPr>
          <w:rFonts w:ascii="Arial" w:hAnsi="Arial" w:cs="Arial"/>
          <w:color w:val="000000"/>
          <w:sz w:val="22"/>
          <w:szCs w:val="22"/>
          <w:lang w:val="fr-FR"/>
        </w:rPr>
        <w:t>ction</w:t>
      </w:r>
      <w:proofErr w:type="spellEnd"/>
      <w:r w:rsidR="00454478" w:rsidRPr="00417BC3">
        <w:rPr>
          <w:rFonts w:ascii="Arial" w:hAnsi="Arial" w:cs="Arial"/>
          <w:color w:val="000000"/>
          <w:sz w:val="22"/>
          <w:szCs w:val="22"/>
          <w:lang w:val="fr-FR"/>
        </w:rPr>
        <w:t xml:space="preserve"> on practice</w:t>
      </w:r>
      <w:r w:rsidR="006069EA" w:rsidRPr="00417BC3">
        <w:rPr>
          <w:rFonts w:ascii="Arial" w:hAnsi="Arial" w:cs="Arial"/>
          <w:color w:val="000000"/>
          <w:sz w:val="22"/>
          <w:szCs w:val="22"/>
          <w:lang w:val="fr-FR"/>
        </w:rPr>
        <w:t>,</w:t>
      </w:r>
      <w:r w:rsidRPr="00417BC3">
        <w:rPr>
          <w:rFonts w:ascii="Arial" w:hAnsi="Arial" w:cs="Arial"/>
          <w:color w:val="000000"/>
          <w:sz w:val="22"/>
          <w:szCs w:val="22"/>
        </w:rPr>
        <w:t xml:space="preserve"> handling empirical material from a variety of sources within a sophisticated conceptual and theoretical framework.</w:t>
      </w:r>
    </w:p>
    <w:p w14:paraId="1E0A504D" w14:textId="77777777" w:rsidR="00FB30AE" w:rsidRPr="00417BC3" w:rsidRDefault="00FB30AE" w:rsidP="003147EB">
      <w:pPr>
        <w:spacing w:after="0" w:line="240" w:lineRule="auto"/>
        <w:rPr>
          <w:rFonts w:ascii="Arial" w:hAnsi="Arial" w:cs="Arial"/>
        </w:rPr>
      </w:pPr>
    </w:p>
    <w:p w14:paraId="0CB765F4" w14:textId="22945937" w:rsidR="005B1266" w:rsidRPr="00417BC3" w:rsidRDefault="005B1266" w:rsidP="003147EB">
      <w:pPr>
        <w:numPr>
          <w:ilvl w:val="0"/>
          <w:numId w:val="1"/>
        </w:numPr>
        <w:spacing w:after="0" w:line="240" w:lineRule="auto"/>
        <w:rPr>
          <w:rFonts w:ascii="Arial" w:hAnsi="Arial" w:cs="Arial"/>
          <w:b/>
        </w:rPr>
      </w:pPr>
      <w:r w:rsidRPr="00417BC3">
        <w:rPr>
          <w:rFonts w:ascii="Arial" w:hAnsi="Arial" w:cs="Arial"/>
          <w:b/>
        </w:rPr>
        <w:t>Support for Students and their Learning</w:t>
      </w:r>
    </w:p>
    <w:p w14:paraId="7367F17C" w14:textId="77777777" w:rsidR="00833EB5" w:rsidRDefault="00833EB5" w:rsidP="003147EB">
      <w:pPr>
        <w:widowControl w:val="0"/>
        <w:autoSpaceDE w:val="0"/>
        <w:autoSpaceDN w:val="0"/>
        <w:adjustRightInd w:val="0"/>
        <w:spacing w:after="0" w:line="240" w:lineRule="auto"/>
        <w:jc w:val="both"/>
        <w:rPr>
          <w:rFonts w:ascii="Arial" w:hAnsi="Arial" w:cs="Arial"/>
        </w:rPr>
      </w:pPr>
    </w:p>
    <w:p w14:paraId="72CEFC28" w14:textId="4659859F" w:rsidR="00B705E9" w:rsidRPr="00417BC3" w:rsidRDefault="00B705E9" w:rsidP="003147EB">
      <w:pPr>
        <w:widowControl w:val="0"/>
        <w:autoSpaceDE w:val="0"/>
        <w:autoSpaceDN w:val="0"/>
        <w:adjustRightInd w:val="0"/>
        <w:spacing w:after="0" w:line="240" w:lineRule="auto"/>
        <w:jc w:val="both"/>
        <w:rPr>
          <w:rFonts w:ascii="Arial" w:hAnsi="Arial" w:cs="Arial"/>
        </w:rPr>
      </w:pPr>
      <w:r w:rsidRPr="00417BC3">
        <w:rPr>
          <w:rFonts w:ascii="Arial" w:hAnsi="Arial" w:cs="Arial"/>
        </w:rPr>
        <w:t>Students are supported by:</w:t>
      </w:r>
    </w:p>
    <w:p w14:paraId="09AC856B" w14:textId="77777777" w:rsidR="00B705E9" w:rsidRPr="00417BC3" w:rsidRDefault="00B705E9" w:rsidP="003147EB">
      <w:pPr>
        <w:widowControl w:val="0"/>
        <w:autoSpaceDE w:val="0"/>
        <w:autoSpaceDN w:val="0"/>
        <w:adjustRightInd w:val="0"/>
        <w:spacing w:after="0" w:line="240" w:lineRule="auto"/>
        <w:jc w:val="both"/>
        <w:rPr>
          <w:rFonts w:ascii="Arial" w:hAnsi="Arial" w:cs="Arial"/>
        </w:rPr>
      </w:pPr>
    </w:p>
    <w:p w14:paraId="3A870927"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A Module Leader for each module</w:t>
      </w:r>
    </w:p>
    <w:p w14:paraId="6976E83E"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 xml:space="preserve">A Course Leader to help students understand the programme </w:t>
      </w:r>
      <w:proofErr w:type="gramStart"/>
      <w:r w:rsidRPr="00417BC3">
        <w:rPr>
          <w:rFonts w:ascii="Arial" w:hAnsi="Arial" w:cs="Arial"/>
        </w:rPr>
        <w:t>structure</w:t>
      </w:r>
      <w:proofErr w:type="gramEnd"/>
    </w:p>
    <w:p w14:paraId="11B892E1"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 xml:space="preserve">Personal Tutors to provide academic and personal </w:t>
      </w:r>
      <w:proofErr w:type="gramStart"/>
      <w:r w:rsidRPr="00417BC3">
        <w:rPr>
          <w:rFonts w:ascii="Arial" w:hAnsi="Arial" w:cs="Arial"/>
        </w:rPr>
        <w:t>support</w:t>
      </w:r>
      <w:proofErr w:type="gramEnd"/>
    </w:p>
    <w:p w14:paraId="70E77AFB"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 xml:space="preserve">A placement tutor to give general advice on </w:t>
      </w:r>
      <w:proofErr w:type="gramStart"/>
      <w:r w:rsidRPr="00417BC3">
        <w:rPr>
          <w:rFonts w:ascii="Arial" w:hAnsi="Arial" w:cs="Arial"/>
        </w:rPr>
        <w:t>placements</w:t>
      </w:r>
      <w:proofErr w:type="gramEnd"/>
    </w:p>
    <w:p w14:paraId="7B65E6B1"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 xml:space="preserve">Technical support to advise students on IT and the use of </w:t>
      </w:r>
      <w:proofErr w:type="gramStart"/>
      <w:r w:rsidRPr="00417BC3">
        <w:rPr>
          <w:rFonts w:ascii="Arial" w:hAnsi="Arial" w:cs="Arial"/>
        </w:rPr>
        <w:t>software</w:t>
      </w:r>
      <w:proofErr w:type="gramEnd"/>
    </w:p>
    <w:p w14:paraId="0F5009B7"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A designated Course Administrator</w:t>
      </w:r>
    </w:p>
    <w:p w14:paraId="0C917D3D"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An induction week at the beginning of each new academic session</w:t>
      </w:r>
    </w:p>
    <w:p w14:paraId="447E32C6"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Staff Student Consultative Committee</w:t>
      </w:r>
    </w:p>
    <w:p w14:paraId="386EB6D0"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bCs/>
        </w:rPr>
        <w:t xml:space="preserve">VLE/Canvas – a versatile online interactive intranet and learning environment accessible both on and </w:t>
      </w:r>
      <w:proofErr w:type="gramStart"/>
      <w:r w:rsidRPr="00417BC3">
        <w:rPr>
          <w:rFonts w:ascii="Arial" w:hAnsi="Arial" w:cs="Arial"/>
          <w:bCs/>
        </w:rPr>
        <w:t>off-site</w:t>
      </w:r>
      <w:proofErr w:type="gramEnd"/>
    </w:p>
    <w:p w14:paraId="0A681E16"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bCs/>
        </w:rPr>
        <w:t>L</w:t>
      </w:r>
      <w:r w:rsidR="001C0D6D" w:rsidRPr="00417BC3">
        <w:rPr>
          <w:rFonts w:ascii="Arial" w:hAnsi="Arial" w:cs="Arial"/>
          <w:bCs/>
        </w:rPr>
        <w:t>inkedIn Learning</w:t>
      </w:r>
      <w:r w:rsidRPr="00417BC3">
        <w:rPr>
          <w:rFonts w:ascii="Arial" w:hAnsi="Arial" w:cs="Arial"/>
          <w:bCs/>
        </w:rPr>
        <w:t xml:space="preserve"> – an online platform offering self-paced software </w:t>
      </w:r>
      <w:proofErr w:type="gramStart"/>
      <w:r w:rsidRPr="00417BC3">
        <w:rPr>
          <w:rFonts w:ascii="Arial" w:hAnsi="Arial" w:cs="Arial"/>
          <w:bCs/>
        </w:rPr>
        <w:t>tutorials</w:t>
      </w:r>
      <w:proofErr w:type="gramEnd"/>
    </w:p>
    <w:p w14:paraId="5756E145"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A</w:t>
      </w:r>
      <w:r w:rsidR="00613A07" w:rsidRPr="00417BC3">
        <w:rPr>
          <w:rFonts w:ascii="Arial" w:hAnsi="Arial" w:cs="Arial"/>
        </w:rPr>
        <w:t xml:space="preserve">n Academic Success </w:t>
      </w:r>
      <w:r w:rsidRPr="00417BC3">
        <w:rPr>
          <w:rFonts w:ascii="Arial" w:hAnsi="Arial" w:cs="Arial"/>
        </w:rPr>
        <w:t xml:space="preserve">Centre that provides academic skills support for both UG and PG students </w:t>
      </w:r>
    </w:p>
    <w:p w14:paraId="3B0D0582"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Student support facilities that provide advice on issues such as finance, regulations, legal matters, accommodation, international student support etc.</w:t>
      </w:r>
    </w:p>
    <w:p w14:paraId="7D992636"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A Student Achievement Officer who provides pastoral support</w:t>
      </w:r>
    </w:p>
    <w:p w14:paraId="775BEB96"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 xml:space="preserve">Support for students with disabilities  </w:t>
      </w:r>
    </w:p>
    <w:p w14:paraId="1C69D101"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The Union of Kingston Students</w:t>
      </w:r>
    </w:p>
    <w:p w14:paraId="2283E26A"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Careers and Employability Service</w:t>
      </w:r>
    </w:p>
    <w:p w14:paraId="3891C830" w14:textId="77777777" w:rsidR="00B705E9" w:rsidRPr="00417BC3" w:rsidRDefault="00B705E9"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Careers and Employability Services Team – will provide support for students prior to undertaking work placement(s).</w:t>
      </w:r>
    </w:p>
    <w:p w14:paraId="4BB99E72" w14:textId="77777777" w:rsidR="002B0D64" w:rsidRPr="00417BC3" w:rsidRDefault="002B0D64" w:rsidP="003147EB">
      <w:pPr>
        <w:tabs>
          <w:tab w:val="left" w:pos="851"/>
        </w:tabs>
        <w:spacing w:after="0" w:line="240" w:lineRule="auto"/>
        <w:ind w:left="850"/>
        <w:jc w:val="both"/>
        <w:rPr>
          <w:rFonts w:ascii="Arial" w:hAnsi="Arial" w:cs="Arial"/>
        </w:rPr>
      </w:pPr>
    </w:p>
    <w:p w14:paraId="2B00606B" w14:textId="77777777" w:rsidR="005B1266" w:rsidRPr="00417BC3" w:rsidRDefault="005B1266" w:rsidP="003147EB">
      <w:pPr>
        <w:numPr>
          <w:ilvl w:val="0"/>
          <w:numId w:val="1"/>
        </w:numPr>
        <w:spacing w:after="0" w:line="240" w:lineRule="auto"/>
        <w:rPr>
          <w:rFonts w:ascii="Arial" w:hAnsi="Arial" w:cs="Arial"/>
          <w:b/>
        </w:rPr>
      </w:pPr>
      <w:r w:rsidRPr="00417BC3">
        <w:rPr>
          <w:rFonts w:ascii="Arial" w:hAnsi="Arial" w:cs="Arial"/>
          <w:b/>
        </w:rPr>
        <w:t>Ensuring and Enhancing the Quality of the Course</w:t>
      </w:r>
    </w:p>
    <w:p w14:paraId="487FBD04" w14:textId="77777777" w:rsidR="005B1266" w:rsidRPr="00417BC3" w:rsidRDefault="005B1266" w:rsidP="003147EB">
      <w:pPr>
        <w:spacing w:after="0" w:line="240" w:lineRule="auto"/>
        <w:rPr>
          <w:rFonts w:ascii="Arial" w:hAnsi="Arial" w:cs="Arial"/>
        </w:rPr>
      </w:pPr>
    </w:p>
    <w:p w14:paraId="67831B9E" w14:textId="77777777" w:rsidR="005B1266" w:rsidRPr="00417BC3" w:rsidRDefault="005B1266" w:rsidP="003147EB">
      <w:pPr>
        <w:spacing w:after="0" w:line="240" w:lineRule="auto"/>
        <w:rPr>
          <w:rFonts w:ascii="Arial" w:hAnsi="Arial" w:cs="Arial"/>
        </w:rPr>
      </w:pPr>
      <w:r w:rsidRPr="00417BC3">
        <w:rPr>
          <w:rFonts w:ascii="Arial" w:hAnsi="Arial" w:cs="Arial"/>
        </w:rPr>
        <w:t xml:space="preserve">The University </w:t>
      </w:r>
      <w:r w:rsidR="00BB23D0" w:rsidRPr="00417BC3">
        <w:rPr>
          <w:rFonts w:ascii="Arial" w:hAnsi="Arial" w:cs="Arial"/>
        </w:rPr>
        <w:t>h</w:t>
      </w:r>
      <w:r w:rsidRPr="00417BC3">
        <w:rPr>
          <w:rFonts w:ascii="Arial" w:hAnsi="Arial" w:cs="Arial"/>
        </w:rPr>
        <w:t>as several methods for evaluating and improving the quality and standards of its provision.  These include:</w:t>
      </w:r>
    </w:p>
    <w:p w14:paraId="2BC75C15" w14:textId="77777777" w:rsidR="00D455C8" w:rsidRPr="00417BC3" w:rsidRDefault="00D455C8"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External Examiners</w:t>
      </w:r>
    </w:p>
    <w:p w14:paraId="1A2469BF" w14:textId="77777777" w:rsidR="00D455C8" w:rsidRPr="00417BC3" w:rsidRDefault="00D455C8"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Boards of Study with student representation</w:t>
      </w:r>
    </w:p>
    <w:p w14:paraId="01F98F3F" w14:textId="77777777" w:rsidR="00D455C8" w:rsidRPr="00417BC3" w:rsidRDefault="00D455C8"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Annual Monitoring and Enhancement</w:t>
      </w:r>
    </w:p>
    <w:p w14:paraId="5DF9029B" w14:textId="77777777" w:rsidR="00D455C8" w:rsidRPr="00417BC3" w:rsidRDefault="00D455C8"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 xml:space="preserve">Periodic review undertaken at subject </w:t>
      </w:r>
      <w:proofErr w:type="gramStart"/>
      <w:r w:rsidRPr="00417BC3">
        <w:rPr>
          <w:rFonts w:ascii="Arial" w:hAnsi="Arial" w:cs="Arial"/>
        </w:rPr>
        <w:t>level</w:t>
      </w:r>
      <w:proofErr w:type="gramEnd"/>
    </w:p>
    <w:p w14:paraId="34E5E049" w14:textId="3EE33E23" w:rsidR="00D455C8" w:rsidRPr="00417BC3" w:rsidRDefault="00D455C8"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Student evaluation including MEQs</w:t>
      </w:r>
      <w:r w:rsidR="00613A07" w:rsidRPr="00417BC3">
        <w:rPr>
          <w:rFonts w:ascii="Arial" w:hAnsi="Arial" w:cs="Arial"/>
        </w:rPr>
        <w:t xml:space="preserve"> (module evaluation questionnaires)</w:t>
      </w:r>
      <w:r w:rsidR="00BE2A4A" w:rsidRPr="00417BC3">
        <w:rPr>
          <w:rFonts w:ascii="Arial" w:hAnsi="Arial" w:cs="Arial"/>
        </w:rPr>
        <w:t>, a PG Student Survey</w:t>
      </w:r>
    </w:p>
    <w:p w14:paraId="71DA112E" w14:textId="77777777" w:rsidR="00D455C8" w:rsidRPr="00417BC3" w:rsidRDefault="00D455C8" w:rsidP="003147EB">
      <w:pPr>
        <w:numPr>
          <w:ilvl w:val="0"/>
          <w:numId w:val="9"/>
        </w:numPr>
        <w:tabs>
          <w:tab w:val="left" w:pos="851"/>
        </w:tabs>
        <w:spacing w:after="0" w:line="240" w:lineRule="auto"/>
        <w:ind w:left="850" w:hanging="425"/>
        <w:jc w:val="both"/>
        <w:rPr>
          <w:rFonts w:ascii="Arial" w:hAnsi="Arial" w:cs="Arial"/>
        </w:rPr>
      </w:pPr>
      <w:r w:rsidRPr="00417BC3">
        <w:rPr>
          <w:rFonts w:ascii="Arial" w:hAnsi="Arial" w:cs="Arial"/>
        </w:rPr>
        <w:t>Moderation</w:t>
      </w:r>
      <w:r w:rsidRPr="00417BC3">
        <w:rPr>
          <w:rFonts w:ascii="Arial" w:hAnsi="Arial" w:cs="Arial"/>
        </w:rPr>
        <w:fldChar w:fldCharType="begin"/>
      </w:r>
      <w:r w:rsidRPr="00417BC3">
        <w:rPr>
          <w:rFonts w:ascii="Arial" w:hAnsi="Arial" w:cs="Arial"/>
        </w:rPr>
        <w:instrText xml:space="preserve"> XE "Moderation" </w:instrText>
      </w:r>
      <w:r w:rsidRPr="00417BC3">
        <w:rPr>
          <w:rFonts w:ascii="Arial" w:hAnsi="Arial" w:cs="Arial"/>
        </w:rPr>
        <w:fldChar w:fldCharType="end"/>
      </w:r>
      <w:r w:rsidRPr="00417BC3">
        <w:rPr>
          <w:rFonts w:ascii="Arial" w:hAnsi="Arial" w:cs="Arial"/>
        </w:rPr>
        <w:t xml:space="preserve"> policies</w:t>
      </w:r>
    </w:p>
    <w:p w14:paraId="55D2088C" w14:textId="77777777" w:rsidR="00D455C8" w:rsidRPr="00417BC3" w:rsidRDefault="00D455C8" w:rsidP="003147EB">
      <w:pPr>
        <w:numPr>
          <w:ilvl w:val="0"/>
          <w:numId w:val="9"/>
        </w:numPr>
        <w:tabs>
          <w:tab w:val="left" w:pos="851"/>
        </w:tabs>
        <w:spacing w:after="0" w:line="240" w:lineRule="auto"/>
        <w:ind w:left="851" w:hanging="425"/>
        <w:jc w:val="both"/>
        <w:rPr>
          <w:rFonts w:ascii="Arial" w:hAnsi="Arial" w:cs="Arial"/>
        </w:rPr>
      </w:pPr>
      <w:r w:rsidRPr="00417BC3">
        <w:rPr>
          <w:rFonts w:ascii="Arial" w:hAnsi="Arial" w:cs="Arial"/>
        </w:rPr>
        <w:t>Feedback from employers</w:t>
      </w:r>
    </w:p>
    <w:p w14:paraId="759EBFFE" w14:textId="77777777" w:rsidR="005B1266" w:rsidRPr="00417BC3" w:rsidRDefault="005B1266" w:rsidP="003147EB">
      <w:pPr>
        <w:spacing w:after="0" w:line="240" w:lineRule="auto"/>
        <w:rPr>
          <w:rFonts w:ascii="Arial" w:hAnsi="Arial" w:cs="Arial"/>
        </w:rPr>
      </w:pPr>
    </w:p>
    <w:p w14:paraId="5F597AC5" w14:textId="77777777" w:rsidR="00833EB5" w:rsidRDefault="00833EB5">
      <w:pPr>
        <w:spacing w:after="0" w:line="240" w:lineRule="auto"/>
        <w:rPr>
          <w:rFonts w:ascii="Arial" w:hAnsi="Arial" w:cs="Arial"/>
          <w:b/>
        </w:rPr>
      </w:pPr>
      <w:r>
        <w:rPr>
          <w:rFonts w:ascii="Arial" w:hAnsi="Arial" w:cs="Arial"/>
          <w:b/>
        </w:rPr>
        <w:br w:type="page"/>
      </w:r>
    </w:p>
    <w:p w14:paraId="66386B02" w14:textId="5497D1D3" w:rsidR="00B2671A" w:rsidRPr="00417BC3" w:rsidRDefault="005B1266" w:rsidP="003147EB">
      <w:pPr>
        <w:numPr>
          <w:ilvl w:val="0"/>
          <w:numId w:val="1"/>
        </w:numPr>
        <w:spacing w:after="0" w:line="240" w:lineRule="auto"/>
        <w:rPr>
          <w:rFonts w:ascii="Arial" w:hAnsi="Arial" w:cs="Arial"/>
          <w:b/>
        </w:rPr>
      </w:pPr>
      <w:r w:rsidRPr="00417BC3">
        <w:rPr>
          <w:rFonts w:ascii="Arial" w:hAnsi="Arial" w:cs="Arial"/>
          <w:b/>
        </w:rPr>
        <w:lastRenderedPageBreak/>
        <w:t xml:space="preserve">Employability Statement </w:t>
      </w:r>
    </w:p>
    <w:p w14:paraId="24F31709" w14:textId="77777777" w:rsidR="003147EB" w:rsidRPr="00417BC3" w:rsidRDefault="003147EB" w:rsidP="003147EB">
      <w:pPr>
        <w:spacing w:after="0" w:line="240" w:lineRule="auto"/>
        <w:ind w:left="360"/>
        <w:rPr>
          <w:rFonts w:ascii="Arial" w:hAnsi="Arial" w:cs="Arial"/>
          <w:b/>
        </w:rPr>
      </w:pPr>
    </w:p>
    <w:p w14:paraId="1D6E0FC2" w14:textId="77777777" w:rsidR="00114D62" w:rsidRPr="00417BC3" w:rsidRDefault="005E1113" w:rsidP="003147EB">
      <w:pPr>
        <w:widowControl w:val="0"/>
        <w:autoSpaceDE w:val="0"/>
        <w:autoSpaceDN w:val="0"/>
        <w:adjustRightInd w:val="0"/>
        <w:spacing w:after="0" w:line="240" w:lineRule="auto"/>
        <w:rPr>
          <w:rFonts w:ascii="Arial" w:hAnsi="Arial" w:cs="Arial"/>
          <w:lang w:val="en-US"/>
        </w:rPr>
      </w:pPr>
      <w:r w:rsidRPr="00417BC3">
        <w:rPr>
          <w:rFonts w:ascii="Arial" w:hAnsi="Arial" w:cs="Arial"/>
          <w:lang w:val="en-US"/>
        </w:rPr>
        <w:t>The MA Media and Communication equips students with the skills for entry into a variety of media professions</w:t>
      </w:r>
      <w:r w:rsidR="00B2671A" w:rsidRPr="00417BC3">
        <w:rPr>
          <w:rFonts w:ascii="Arial" w:hAnsi="Arial" w:cs="Arial"/>
          <w:lang w:val="en-US"/>
        </w:rPr>
        <w:t>.</w:t>
      </w:r>
      <w:r w:rsidRPr="00417BC3">
        <w:rPr>
          <w:rFonts w:ascii="Arial" w:hAnsi="Arial" w:cs="Arial"/>
          <w:lang w:val="en-US"/>
        </w:rPr>
        <w:t xml:space="preserve"> </w:t>
      </w:r>
      <w:r w:rsidR="00114D62" w:rsidRPr="00417BC3">
        <w:rPr>
          <w:rFonts w:ascii="Arial" w:hAnsi="Arial" w:cs="Arial"/>
          <w:lang w:val="en-US"/>
        </w:rPr>
        <w:t>Many of our alumni become professionals in the media and cultural industries, working in such sectors as government (</w:t>
      </w:r>
      <w:proofErr w:type="gramStart"/>
      <w:r w:rsidR="00114D62" w:rsidRPr="00417BC3">
        <w:rPr>
          <w:rFonts w:ascii="Arial" w:hAnsi="Arial" w:cs="Arial"/>
          <w:lang w:val="en-US"/>
        </w:rPr>
        <w:t>e.g.</w:t>
      </w:r>
      <w:proofErr w:type="gramEnd"/>
      <w:r w:rsidR="00114D62" w:rsidRPr="00417BC3">
        <w:rPr>
          <w:rFonts w:ascii="Arial" w:hAnsi="Arial" w:cs="Arial"/>
          <w:lang w:val="en-US"/>
        </w:rPr>
        <w:t xml:space="preserve"> parliamentary communication officer), PR (marketing executive for a legal firm; event manager), publishing, radio and journalism (e.g. online tablet publications editor, radio presenter, journalist).</w:t>
      </w:r>
    </w:p>
    <w:p w14:paraId="225F4BC3" w14:textId="77777777" w:rsidR="00114D62" w:rsidRPr="00417BC3" w:rsidRDefault="00114D62" w:rsidP="003147EB">
      <w:pPr>
        <w:widowControl w:val="0"/>
        <w:autoSpaceDE w:val="0"/>
        <w:autoSpaceDN w:val="0"/>
        <w:adjustRightInd w:val="0"/>
        <w:spacing w:after="0" w:line="240" w:lineRule="auto"/>
        <w:rPr>
          <w:rFonts w:ascii="Arial" w:hAnsi="Arial" w:cs="Arial"/>
          <w:lang w:val="en-US"/>
        </w:rPr>
      </w:pPr>
    </w:p>
    <w:p w14:paraId="3CEA39DA" w14:textId="326BFB80" w:rsidR="00B2671A" w:rsidRPr="00417BC3" w:rsidRDefault="005E1113" w:rsidP="003147EB">
      <w:pPr>
        <w:widowControl w:val="0"/>
        <w:autoSpaceDE w:val="0"/>
        <w:autoSpaceDN w:val="0"/>
        <w:adjustRightInd w:val="0"/>
        <w:spacing w:after="0" w:line="240" w:lineRule="auto"/>
        <w:rPr>
          <w:rFonts w:ascii="Arial" w:hAnsi="Arial" w:cs="Arial"/>
          <w:lang w:val="en-US"/>
        </w:rPr>
      </w:pPr>
      <w:r w:rsidRPr="00417BC3">
        <w:rPr>
          <w:rFonts w:ascii="Arial" w:hAnsi="Arial" w:cs="Arial"/>
          <w:lang w:val="en-US"/>
        </w:rPr>
        <w:t>The p</w:t>
      </w:r>
      <w:r w:rsidR="00B2671A" w:rsidRPr="00417BC3">
        <w:rPr>
          <w:rFonts w:ascii="Arial" w:hAnsi="Arial" w:cs="Arial"/>
          <w:lang w:val="en-US"/>
        </w:rPr>
        <w:t xml:space="preserve">rogramme prepares students for such future careers by providing </w:t>
      </w:r>
      <w:r w:rsidRPr="00417BC3">
        <w:rPr>
          <w:rFonts w:ascii="Arial" w:hAnsi="Arial" w:cs="Arial"/>
          <w:lang w:val="en-US"/>
        </w:rPr>
        <w:t xml:space="preserve">students with a critical knowledge and understanding of ongoing developments </w:t>
      </w:r>
      <w:proofErr w:type="gramStart"/>
      <w:r w:rsidRPr="00417BC3">
        <w:rPr>
          <w:rFonts w:ascii="Arial" w:hAnsi="Arial" w:cs="Arial"/>
          <w:lang w:val="en-US"/>
        </w:rPr>
        <w:t>in the area of</w:t>
      </w:r>
      <w:proofErr w:type="gramEnd"/>
      <w:r w:rsidRPr="00417BC3">
        <w:rPr>
          <w:rFonts w:ascii="Arial" w:hAnsi="Arial" w:cs="Arial"/>
          <w:lang w:val="en-US"/>
        </w:rPr>
        <w:t xml:space="preserve"> global communications, media regulation and policy, business of media and media audiences/users. </w:t>
      </w:r>
      <w:r w:rsidR="00114D62" w:rsidRPr="00417BC3">
        <w:rPr>
          <w:rFonts w:ascii="Arial" w:hAnsi="Arial" w:cs="Arial"/>
          <w:lang w:val="en-US"/>
        </w:rPr>
        <w:t>It</w:t>
      </w:r>
      <w:r w:rsidRPr="00417BC3">
        <w:rPr>
          <w:rFonts w:ascii="Arial" w:hAnsi="Arial" w:cs="Arial"/>
          <w:lang w:val="en-US"/>
        </w:rPr>
        <w:t xml:space="preserve"> also equip</w:t>
      </w:r>
      <w:r w:rsidR="00114D62" w:rsidRPr="00417BC3">
        <w:rPr>
          <w:rFonts w:ascii="Arial" w:hAnsi="Arial" w:cs="Arial"/>
          <w:lang w:val="en-US"/>
        </w:rPr>
        <w:t>s</w:t>
      </w:r>
      <w:r w:rsidRPr="00417BC3">
        <w:rPr>
          <w:rFonts w:ascii="Arial" w:hAnsi="Arial" w:cs="Arial"/>
          <w:lang w:val="en-US"/>
        </w:rPr>
        <w:t xml:space="preserve"> students with skills that are essential in the workplace, su</w:t>
      </w:r>
      <w:r w:rsidR="008F2ACB" w:rsidRPr="00417BC3">
        <w:rPr>
          <w:rFonts w:ascii="Arial" w:hAnsi="Arial" w:cs="Arial"/>
          <w:lang w:val="en-US"/>
        </w:rPr>
        <w:t>ch as presentation skills, team</w:t>
      </w:r>
      <w:r w:rsidRPr="00417BC3">
        <w:rPr>
          <w:rFonts w:ascii="Arial" w:hAnsi="Arial" w:cs="Arial"/>
          <w:lang w:val="en-US"/>
        </w:rPr>
        <w:t xml:space="preserve">work, writing reports, reflection and self-assessment, and </w:t>
      </w:r>
      <w:r w:rsidR="00417BC3" w:rsidRPr="00417BC3">
        <w:rPr>
          <w:rFonts w:ascii="Arial" w:hAnsi="Arial" w:cs="Arial"/>
          <w:lang w:val="en-US"/>
        </w:rPr>
        <w:t>problem-solving</w:t>
      </w:r>
      <w:r w:rsidRPr="00417BC3">
        <w:rPr>
          <w:rFonts w:ascii="Arial" w:hAnsi="Arial" w:cs="Arial"/>
          <w:lang w:val="en-US"/>
        </w:rPr>
        <w:t xml:space="preserve"> skills. </w:t>
      </w:r>
      <w:r w:rsidR="00B2671A" w:rsidRPr="00417BC3">
        <w:rPr>
          <w:rFonts w:ascii="Arial" w:hAnsi="Arial" w:cs="Arial"/>
          <w:lang w:val="en-US"/>
        </w:rPr>
        <w:t xml:space="preserve">Oral communication skills </w:t>
      </w:r>
      <w:proofErr w:type="gramStart"/>
      <w:r w:rsidR="00B2671A" w:rsidRPr="00417BC3">
        <w:rPr>
          <w:rFonts w:ascii="Arial" w:hAnsi="Arial" w:cs="Arial"/>
          <w:lang w:val="en-US"/>
        </w:rPr>
        <w:t>is</w:t>
      </w:r>
      <w:proofErr w:type="gramEnd"/>
      <w:r w:rsidR="00B2671A" w:rsidRPr="00417BC3">
        <w:rPr>
          <w:rFonts w:ascii="Arial" w:hAnsi="Arial" w:cs="Arial"/>
          <w:lang w:val="en-US"/>
        </w:rPr>
        <w:t xml:space="preserve"> one core area we encourage students to develop, through student led seminar discussions to assessed group presentations using relevant audiovisual technologies (e.g. keynote, </w:t>
      </w:r>
      <w:r w:rsidR="00417BC3" w:rsidRPr="00417BC3">
        <w:rPr>
          <w:rFonts w:ascii="Arial" w:hAnsi="Arial" w:cs="Arial"/>
          <w:lang w:val="en-US"/>
        </w:rPr>
        <w:t>PowerPoint</w:t>
      </w:r>
      <w:r w:rsidR="00454478" w:rsidRPr="00417BC3">
        <w:rPr>
          <w:rFonts w:ascii="Arial" w:hAnsi="Arial" w:cs="Arial"/>
          <w:lang w:val="en-US"/>
        </w:rPr>
        <w:t>, Crits</w:t>
      </w:r>
      <w:r w:rsidR="00B2671A" w:rsidRPr="00417BC3">
        <w:rPr>
          <w:rFonts w:ascii="Arial" w:hAnsi="Arial" w:cs="Arial"/>
          <w:lang w:val="en-US"/>
        </w:rPr>
        <w:t xml:space="preserve">). Presentations are also designed to develop students’ ability to work within teams, and are accompanied by reflection and self-assessment, a further key skill required in the </w:t>
      </w:r>
      <w:r w:rsidR="00417BC3" w:rsidRPr="00417BC3">
        <w:rPr>
          <w:rFonts w:ascii="Arial" w:hAnsi="Arial" w:cs="Arial"/>
          <w:lang w:val="en-US"/>
        </w:rPr>
        <w:t>workplace</w:t>
      </w:r>
      <w:r w:rsidR="00B2671A" w:rsidRPr="00417BC3">
        <w:rPr>
          <w:rFonts w:ascii="Arial" w:hAnsi="Arial" w:cs="Arial"/>
          <w:lang w:val="en-US"/>
        </w:rPr>
        <w:t>. Finally, the second semester presentation of dissertation projects at the MA conference, helps MA Media and Communication students to enhance their verbal skills by presenting their projects in front of a large audience.</w:t>
      </w:r>
    </w:p>
    <w:p w14:paraId="00BA3B03" w14:textId="77777777" w:rsidR="00B2671A" w:rsidRPr="00417BC3" w:rsidRDefault="00B2671A" w:rsidP="003147EB">
      <w:pPr>
        <w:widowControl w:val="0"/>
        <w:autoSpaceDE w:val="0"/>
        <w:autoSpaceDN w:val="0"/>
        <w:adjustRightInd w:val="0"/>
        <w:spacing w:after="0" w:line="240" w:lineRule="auto"/>
        <w:rPr>
          <w:rFonts w:ascii="Arial" w:hAnsi="Arial" w:cs="Arial"/>
          <w:lang w:val="en-US"/>
        </w:rPr>
      </w:pPr>
    </w:p>
    <w:p w14:paraId="03769B44" w14:textId="77777777" w:rsidR="00B2671A" w:rsidRPr="00417BC3" w:rsidRDefault="005E1113" w:rsidP="003147EB">
      <w:pPr>
        <w:widowControl w:val="0"/>
        <w:autoSpaceDE w:val="0"/>
        <w:autoSpaceDN w:val="0"/>
        <w:adjustRightInd w:val="0"/>
        <w:spacing w:after="0" w:line="240" w:lineRule="auto"/>
        <w:rPr>
          <w:rFonts w:ascii="Arial" w:hAnsi="Arial" w:cs="Arial"/>
          <w:lang w:val="en-US"/>
        </w:rPr>
      </w:pPr>
      <w:r w:rsidRPr="00417BC3">
        <w:rPr>
          <w:rFonts w:ascii="Arial" w:hAnsi="Arial" w:cs="Arial"/>
          <w:lang w:val="en-US"/>
        </w:rPr>
        <w:t>Career workshops embedded in the teaching schedule for core modules, as well as extracurricular talks with industry professionals, also encourage students to arrange and pursue individual placements in media and cultural industries.</w:t>
      </w:r>
      <w:r w:rsidR="00D30098" w:rsidRPr="00417BC3">
        <w:rPr>
          <w:rFonts w:ascii="Arial" w:hAnsi="Arial" w:cs="Arial"/>
          <w:lang w:val="en-US"/>
        </w:rPr>
        <w:t xml:space="preserve"> </w:t>
      </w:r>
      <w:r w:rsidR="00B2671A" w:rsidRPr="00417BC3">
        <w:rPr>
          <w:rFonts w:ascii="Arial" w:hAnsi="Arial" w:cs="Arial"/>
          <w:lang w:val="en-US"/>
        </w:rPr>
        <w:t xml:space="preserve">Students also benefit from a coordinated range of activities </w:t>
      </w:r>
      <w:proofErr w:type="spellStart"/>
      <w:r w:rsidR="00B2671A" w:rsidRPr="00417BC3">
        <w:rPr>
          <w:rFonts w:ascii="Arial" w:hAnsi="Arial" w:cs="Arial"/>
          <w:lang w:val="en-US"/>
        </w:rPr>
        <w:t>organi</w:t>
      </w:r>
      <w:r w:rsidR="009C3CA3" w:rsidRPr="00417BC3">
        <w:rPr>
          <w:rFonts w:ascii="Arial" w:hAnsi="Arial" w:cs="Arial"/>
          <w:lang w:val="en-US"/>
        </w:rPr>
        <w:t>s</w:t>
      </w:r>
      <w:r w:rsidR="00B2671A" w:rsidRPr="00417BC3">
        <w:rPr>
          <w:rFonts w:ascii="Arial" w:hAnsi="Arial" w:cs="Arial"/>
          <w:lang w:val="en-US"/>
        </w:rPr>
        <w:t>ed</w:t>
      </w:r>
      <w:proofErr w:type="spellEnd"/>
      <w:r w:rsidR="00B2671A" w:rsidRPr="00417BC3">
        <w:rPr>
          <w:rFonts w:ascii="Arial" w:hAnsi="Arial" w:cs="Arial"/>
          <w:lang w:val="en-US"/>
        </w:rPr>
        <w:t xml:space="preserve"> by the faculty’s employability coordinator and the Careers and Employability team. </w:t>
      </w:r>
    </w:p>
    <w:p w14:paraId="782F2384" w14:textId="77777777" w:rsidR="00646D2D" w:rsidRPr="00417BC3" w:rsidRDefault="00646D2D" w:rsidP="003147EB">
      <w:pPr>
        <w:widowControl w:val="0"/>
        <w:autoSpaceDE w:val="0"/>
        <w:autoSpaceDN w:val="0"/>
        <w:adjustRightInd w:val="0"/>
        <w:spacing w:after="0" w:line="240" w:lineRule="auto"/>
        <w:rPr>
          <w:rFonts w:ascii="Arial" w:hAnsi="Arial" w:cs="Arial"/>
          <w:lang w:val="en-US"/>
        </w:rPr>
      </w:pPr>
    </w:p>
    <w:p w14:paraId="437283E9" w14:textId="77777777" w:rsidR="00646D2D" w:rsidRPr="00417BC3" w:rsidRDefault="00646D2D" w:rsidP="003147EB">
      <w:pPr>
        <w:spacing w:after="0" w:line="240" w:lineRule="auto"/>
        <w:rPr>
          <w:rFonts w:ascii="Arial" w:hAnsi="Arial" w:cs="Arial"/>
        </w:rPr>
      </w:pPr>
      <w:r w:rsidRPr="00417BC3">
        <w:rPr>
          <w:rFonts w:ascii="Arial" w:hAnsi="Arial" w:cs="Arial"/>
        </w:rPr>
        <w:t xml:space="preserve">The </w:t>
      </w:r>
      <w:r w:rsidR="001C180E" w:rsidRPr="00417BC3">
        <w:rPr>
          <w:rFonts w:ascii="Arial" w:hAnsi="Arial" w:cs="Arial"/>
        </w:rPr>
        <w:t>2-year</w:t>
      </w:r>
      <w:r w:rsidRPr="00417BC3">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B705E9" w:rsidRPr="00417BC3">
        <w:rPr>
          <w:rFonts w:ascii="Arial" w:hAnsi="Arial" w:cs="Arial"/>
        </w:rPr>
        <w:t xml:space="preserve"> by the Careers and Employability Services</w:t>
      </w:r>
      <w:r w:rsidRPr="00417BC3">
        <w:rPr>
          <w:rFonts w:ascii="Arial" w:hAnsi="Arial" w:cs="Arial"/>
        </w:rPr>
        <w:t xml:space="preserve"> team, providing drop-in and scheduled events to support students in the preparation of CVs, applications, and preparation for interviews and assessment centres.</w:t>
      </w:r>
    </w:p>
    <w:p w14:paraId="6CD491FF" w14:textId="77777777" w:rsidR="00417BC3" w:rsidRPr="00417BC3" w:rsidRDefault="00417BC3" w:rsidP="003147EB">
      <w:pPr>
        <w:spacing w:after="0" w:line="240" w:lineRule="auto"/>
        <w:rPr>
          <w:rFonts w:ascii="Arial" w:hAnsi="Arial" w:cs="Arial"/>
        </w:rPr>
      </w:pPr>
    </w:p>
    <w:p w14:paraId="4D098E8C" w14:textId="77777777" w:rsidR="00FE0692" w:rsidRPr="00417BC3" w:rsidRDefault="00FE0692" w:rsidP="003147EB">
      <w:pPr>
        <w:pStyle w:val="MediumGrid1-Accent21"/>
        <w:numPr>
          <w:ilvl w:val="0"/>
          <w:numId w:val="1"/>
        </w:numPr>
        <w:spacing w:after="0" w:line="240" w:lineRule="auto"/>
        <w:rPr>
          <w:rFonts w:ascii="Arial" w:hAnsi="Arial" w:cs="Arial"/>
          <w:b/>
        </w:rPr>
      </w:pPr>
      <w:r w:rsidRPr="00417BC3">
        <w:rPr>
          <w:rFonts w:ascii="Arial" w:hAnsi="Arial" w:cs="Arial"/>
          <w:b/>
        </w:rPr>
        <w:t xml:space="preserve">Approved Variants from the </w:t>
      </w:r>
      <w:r w:rsidR="003F5628" w:rsidRPr="00417BC3">
        <w:rPr>
          <w:rFonts w:ascii="Arial" w:hAnsi="Arial" w:cs="Arial"/>
          <w:b/>
        </w:rPr>
        <w:t>Postgraduate Regulations</w:t>
      </w:r>
    </w:p>
    <w:p w14:paraId="02AE823B" w14:textId="77777777" w:rsidR="00FE0692" w:rsidRPr="00417BC3" w:rsidRDefault="00FE0692" w:rsidP="003147EB">
      <w:pPr>
        <w:pStyle w:val="MediumGrid1-Accent21"/>
        <w:spacing w:after="0" w:line="240" w:lineRule="auto"/>
        <w:ind w:left="360"/>
        <w:rPr>
          <w:rFonts w:ascii="Arial" w:hAnsi="Arial" w:cs="Arial"/>
          <w:b/>
        </w:rPr>
      </w:pPr>
    </w:p>
    <w:p w14:paraId="7BC6BE16" w14:textId="77777777" w:rsidR="00FE0692" w:rsidRPr="00417BC3" w:rsidRDefault="00FE0692" w:rsidP="003147EB">
      <w:pPr>
        <w:pStyle w:val="MediumGrid1-Accent21"/>
        <w:spacing w:after="0" w:line="240" w:lineRule="auto"/>
        <w:ind w:left="360"/>
        <w:rPr>
          <w:rFonts w:ascii="Arial" w:hAnsi="Arial" w:cs="Arial"/>
          <w:b/>
        </w:rPr>
      </w:pPr>
      <w:r w:rsidRPr="00417BC3">
        <w:rPr>
          <w:rFonts w:ascii="Arial" w:hAnsi="Arial" w:cs="Arial"/>
        </w:rPr>
        <w:t>None</w:t>
      </w:r>
    </w:p>
    <w:p w14:paraId="12775C17" w14:textId="77777777" w:rsidR="00FE0692" w:rsidRPr="00417BC3" w:rsidRDefault="00FE0692" w:rsidP="003147EB">
      <w:pPr>
        <w:spacing w:after="0" w:line="240" w:lineRule="auto"/>
        <w:rPr>
          <w:rFonts w:ascii="Arial" w:hAnsi="Arial" w:cs="Arial"/>
          <w:b/>
        </w:rPr>
      </w:pPr>
    </w:p>
    <w:p w14:paraId="08149FC6" w14:textId="77777777" w:rsidR="00FE0692" w:rsidRPr="00417BC3" w:rsidRDefault="00FE0692" w:rsidP="003147EB">
      <w:pPr>
        <w:keepNext/>
        <w:keepLines/>
        <w:numPr>
          <w:ilvl w:val="0"/>
          <w:numId w:val="1"/>
        </w:numPr>
        <w:spacing w:after="0" w:line="240" w:lineRule="auto"/>
        <w:rPr>
          <w:rFonts w:ascii="Arial" w:hAnsi="Arial" w:cs="Arial"/>
          <w:b/>
        </w:rPr>
      </w:pPr>
      <w:r w:rsidRPr="00417BC3">
        <w:rPr>
          <w:rFonts w:ascii="Arial" w:hAnsi="Arial" w:cs="Arial"/>
          <w:b/>
        </w:rPr>
        <w:t xml:space="preserve">Other sources of information that you may wish to </w:t>
      </w:r>
      <w:proofErr w:type="gramStart"/>
      <w:r w:rsidRPr="00417BC3">
        <w:rPr>
          <w:rFonts w:ascii="Arial" w:hAnsi="Arial" w:cs="Arial"/>
          <w:b/>
        </w:rPr>
        <w:t>consult</w:t>
      </w:r>
      <w:proofErr w:type="gramEnd"/>
    </w:p>
    <w:p w14:paraId="1A421200" w14:textId="77777777" w:rsidR="00FE0692" w:rsidRPr="00417BC3" w:rsidRDefault="00FE0692" w:rsidP="003147EB">
      <w:pPr>
        <w:keepNext/>
        <w:keepLines/>
        <w:spacing w:after="0" w:line="240" w:lineRule="auto"/>
        <w:ind w:left="360"/>
        <w:rPr>
          <w:rFonts w:ascii="Arial" w:hAnsi="Arial" w:cs="Arial"/>
          <w:i/>
        </w:rPr>
      </w:pPr>
    </w:p>
    <w:p w14:paraId="73B93DC6" w14:textId="77777777" w:rsidR="00D455C8" w:rsidRPr="00417BC3" w:rsidRDefault="00A42223" w:rsidP="003147EB">
      <w:pPr>
        <w:keepNext/>
        <w:keepLines/>
        <w:spacing w:after="0" w:line="240" w:lineRule="auto"/>
        <w:ind w:left="360"/>
        <w:rPr>
          <w:rFonts w:ascii="Arial" w:hAnsi="Arial" w:cs="Arial"/>
        </w:rPr>
      </w:pPr>
      <w:r w:rsidRPr="00417BC3">
        <w:rPr>
          <w:rFonts w:ascii="Arial" w:hAnsi="Arial" w:cs="Arial"/>
        </w:rPr>
        <w:t xml:space="preserve">Kingston University Website: </w:t>
      </w:r>
    </w:p>
    <w:p w14:paraId="2483C27A" w14:textId="77777777" w:rsidR="00A42223" w:rsidRPr="00417BC3" w:rsidRDefault="00D455C8" w:rsidP="003147EB">
      <w:pPr>
        <w:keepNext/>
        <w:keepLines/>
        <w:spacing w:after="0" w:line="240" w:lineRule="auto"/>
        <w:ind w:left="360"/>
        <w:rPr>
          <w:rStyle w:val="Hyperlink"/>
          <w:rFonts w:ascii="Arial" w:hAnsi="Arial" w:cs="Arial"/>
        </w:rPr>
      </w:pPr>
      <w:r w:rsidRPr="00417BC3">
        <w:rPr>
          <w:rFonts w:ascii="Arial" w:hAnsi="Arial" w:cs="Arial"/>
        </w:rPr>
        <w:fldChar w:fldCharType="begin"/>
      </w:r>
      <w:r w:rsidRPr="00417BC3">
        <w:rPr>
          <w:rFonts w:ascii="Arial" w:hAnsi="Arial" w:cs="Arial"/>
        </w:rPr>
        <w:instrText xml:space="preserve"> HYPERLINK "http://www.kingston.ac.uk/postgraduate-course/media-communication-ma/" </w:instrText>
      </w:r>
      <w:r w:rsidRPr="00417BC3">
        <w:rPr>
          <w:rFonts w:ascii="Arial" w:hAnsi="Arial" w:cs="Arial"/>
        </w:rPr>
        <w:fldChar w:fldCharType="separate"/>
      </w:r>
      <w:r w:rsidR="00A42223" w:rsidRPr="00417BC3">
        <w:rPr>
          <w:rStyle w:val="Hyperlink"/>
          <w:rFonts w:ascii="Arial" w:hAnsi="Arial" w:cs="Arial"/>
        </w:rPr>
        <w:t>http://www.kingston.ac.uk/postgraduate-course/media-communication-ma/</w:t>
      </w:r>
    </w:p>
    <w:p w14:paraId="6DC88B5F" w14:textId="77777777" w:rsidR="00A42223" w:rsidRPr="00417BC3" w:rsidRDefault="00D455C8" w:rsidP="003147EB">
      <w:pPr>
        <w:keepNext/>
        <w:keepLines/>
        <w:spacing w:after="0" w:line="240" w:lineRule="auto"/>
        <w:ind w:left="360"/>
        <w:rPr>
          <w:rFonts w:ascii="Arial" w:hAnsi="Arial" w:cs="Arial"/>
        </w:rPr>
      </w:pPr>
      <w:r w:rsidRPr="00417BC3">
        <w:rPr>
          <w:rFonts w:ascii="Arial" w:hAnsi="Arial" w:cs="Arial"/>
        </w:rPr>
        <w:fldChar w:fldCharType="end"/>
      </w:r>
    </w:p>
    <w:p w14:paraId="4197BF89" w14:textId="77777777" w:rsidR="00A42223" w:rsidRPr="00417BC3" w:rsidRDefault="00A42223" w:rsidP="003147EB">
      <w:pPr>
        <w:keepNext/>
        <w:keepLines/>
        <w:spacing w:after="0" w:line="240" w:lineRule="auto"/>
        <w:ind w:left="360"/>
        <w:rPr>
          <w:rFonts w:ascii="Arial" w:hAnsi="Arial" w:cs="Arial"/>
        </w:rPr>
      </w:pPr>
    </w:p>
    <w:p w14:paraId="759BC6B4" w14:textId="77777777" w:rsidR="00FE0692" w:rsidRPr="00417BC3" w:rsidRDefault="00FE0692" w:rsidP="003147EB">
      <w:pPr>
        <w:keepNext/>
        <w:keepLines/>
        <w:spacing w:after="0" w:line="240" w:lineRule="auto"/>
        <w:ind w:left="360"/>
        <w:rPr>
          <w:rFonts w:ascii="Arial" w:hAnsi="Arial" w:cs="Arial"/>
          <w:i/>
        </w:rPr>
        <w:sectPr w:rsidR="00FE0692" w:rsidRPr="00417BC3" w:rsidSect="00612718">
          <w:pgSz w:w="11906" w:h="16838"/>
          <w:pgMar w:top="1440" w:right="1440" w:bottom="1440" w:left="1440" w:header="708" w:footer="708" w:gutter="0"/>
          <w:cols w:space="708"/>
          <w:docGrid w:linePitch="360"/>
        </w:sectPr>
      </w:pPr>
    </w:p>
    <w:p w14:paraId="7422E2B8" w14:textId="77777777" w:rsidR="005B1266" w:rsidRPr="00417BC3" w:rsidRDefault="005B1266" w:rsidP="003147EB">
      <w:pPr>
        <w:spacing w:after="0" w:line="240" w:lineRule="auto"/>
        <w:rPr>
          <w:rFonts w:ascii="Arial" w:hAnsi="Arial" w:cs="Arial"/>
          <w:b/>
        </w:rPr>
      </w:pPr>
      <w:r w:rsidRPr="00417BC3">
        <w:rPr>
          <w:rFonts w:ascii="Arial" w:hAnsi="Arial" w:cs="Arial"/>
          <w:b/>
        </w:rPr>
        <w:lastRenderedPageBreak/>
        <w:t>Development of Programme Learning Outcomes in Modules</w:t>
      </w:r>
    </w:p>
    <w:p w14:paraId="7960AC72" w14:textId="77777777" w:rsidR="008C3ABD" w:rsidRPr="00417BC3" w:rsidRDefault="008C3ABD" w:rsidP="003147EB">
      <w:pPr>
        <w:spacing w:after="0" w:line="240" w:lineRule="auto"/>
        <w:rPr>
          <w:rFonts w:ascii="Arial" w:hAnsi="Arial" w:cs="Arial"/>
          <w:b/>
        </w:rPr>
      </w:pPr>
    </w:p>
    <w:p w14:paraId="0CC47825" w14:textId="77777777" w:rsidR="004A34CB" w:rsidRPr="00417BC3" w:rsidRDefault="00D455C8" w:rsidP="003147EB">
      <w:pPr>
        <w:spacing w:after="0" w:line="240" w:lineRule="auto"/>
        <w:rPr>
          <w:rFonts w:ascii="Arial" w:hAnsi="Arial" w:cs="Arial"/>
        </w:rPr>
      </w:pPr>
      <w:r w:rsidRPr="00417BC3">
        <w:rPr>
          <w:rFonts w:ascii="Arial" w:hAnsi="Arial" w:cs="Arial"/>
          <w:szCs w:val="24"/>
        </w:rPr>
        <w:t xml:space="preserve">This map identifies where the field/course learning outcomes are </w:t>
      </w:r>
      <w:proofErr w:type="spellStart"/>
      <w:r w:rsidRPr="00417BC3">
        <w:rPr>
          <w:rFonts w:ascii="Arial" w:hAnsi="Arial" w:cs="Arial"/>
          <w:b/>
          <w:szCs w:val="24"/>
        </w:rPr>
        <w:t>summatively</w:t>
      </w:r>
      <w:proofErr w:type="spellEnd"/>
      <w:r w:rsidRPr="00417BC3">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w:t>
      </w:r>
      <w:r w:rsidRPr="00417BC3">
        <w:rPr>
          <w:rFonts w:ascii="Arial" w:hAnsi="Arial" w:cs="Arial"/>
        </w:rPr>
        <w:t xml:space="preserve">d/course progresses and a checklist for quality assurance purposes.  </w:t>
      </w:r>
    </w:p>
    <w:tbl>
      <w:tblPr>
        <w:tblW w:w="8080" w:type="dxa"/>
        <w:tblLayout w:type="fixed"/>
        <w:tblLook w:val="04A0" w:firstRow="1" w:lastRow="0" w:firstColumn="1" w:lastColumn="0" w:noHBand="0" w:noVBand="1"/>
      </w:tblPr>
      <w:tblGrid>
        <w:gridCol w:w="534"/>
        <w:gridCol w:w="2018"/>
        <w:gridCol w:w="709"/>
        <w:gridCol w:w="425"/>
        <w:gridCol w:w="567"/>
        <w:gridCol w:w="567"/>
        <w:gridCol w:w="425"/>
        <w:gridCol w:w="567"/>
        <w:gridCol w:w="567"/>
        <w:gridCol w:w="567"/>
        <w:gridCol w:w="567"/>
        <w:gridCol w:w="567"/>
      </w:tblGrid>
      <w:tr w:rsidR="00417BC3" w:rsidRPr="00417BC3" w14:paraId="03149EE3" w14:textId="00FBF3D2" w:rsidTr="00417BC3">
        <w:trPr>
          <w:gridAfter w:val="3"/>
          <w:wAfter w:w="1701" w:type="dxa"/>
          <w:cantSplit/>
          <w:trHeight w:val="352"/>
        </w:trPr>
        <w:tc>
          <w:tcPr>
            <w:tcW w:w="534" w:type="dxa"/>
          </w:tcPr>
          <w:p w14:paraId="6841D81D" w14:textId="77777777" w:rsidR="00417BC3" w:rsidRPr="00417BC3" w:rsidRDefault="00417BC3" w:rsidP="003147EB">
            <w:pPr>
              <w:spacing w:after="0" w:line="240" w:lineRule="auto"/>
              <w:rPr>
                <w:rFonts w:ascii="Arial" w:hAnsi="Arial" w:cs="Arial"/>
                <w:b/>
              </w:rPr>
            </w:pPr>
          </w:p>
        </w:tc>
        <w:tc>
          <w:tcPr>
            <w:tcW w:w="2018" w:type="dxa"/>
            <w:tcBorders>
              <w:bottom w:val="single" w:sz="4" w:space="0" w:color="auto"/>
            </w:tcBorders>
          </w:tcPr>
          <w:p w14:paraId="410CC4F9" w14:textId="77777777" w:rsidR="00417BC3" w:rsidRPr="00417BC3" w:rsidRDefault="00417BC3" w:rsidP="003147EB">
            <w:pPr>
              <w:spacing w:after="0" w:line="240" w:lineRule="auto"/>
              <w:rPr>
                <w:rFonts w:ascii="Arial" w:hAnsi="Arial" w:cs="Arial"/>
                <w:b/>
              </w:rPr>
            </w:pPr>
          </w:p>
        </w:tc>
        <w:tc>
          <w:tcPr>
            <w:tcW w:w="709" w:type="dxa"/>
            <w:tcBorders>
              <w:left w:val="nil"/>
              <w:bottom w:val="single" w:sz="4" w:space="0" w:color="auto"/>
            </w:tcBorders>
          </w:tcPr>
          <w:p w14:paraId="21ED68A3" w14:textId="77777777" w:rsidR="00417BC3" w:rsidRPr="00417BC3" w:rsidRDefault="00417BC3" w:rsidP="003147EB">
            <w:pPr>
              <w:spacing w:after="0" w:line="240" w:lineRule="auto"/>
              <w:rPr>
                <w:rFonts w:ascii="Arial" w:hAnsi="Arial" w:cs="Arial"/>
                <w:b/>
              </w:rPr>
            </w:pPr>
          </w:p>
        </w:tc>
        <w:tc>
          <w:tcPr>
            <w:tcW w:w="425" w:type="dxa"/>
            <w:tcBorders>
              <w:left w:val="nil"/>
              <w:bottom w:val="single" w:sz="4" w:space="0" w:color="auto"/>
            </w:tcBorders>
          </w:tcPr>
          <w:p w14:paraId="2BD40970" w14:textId="77777777" w:rsidR="00417BC3" w:rsidRPr="00417BC3" w:rsidRDefault="00417BC3" w:rsidP="003147EB">
            <w:pPr>
              <w:spacing w:after="0" w:line="240" w:lineRule="auto"/>
              <w:rPr>
                <w:rFonts w:ascii="Arial" w:hAnsi="Arial" w:cs="Arial"/>
                <w:b/>
              </w:rPr>
            </w:pPr>
          </w:p>
        </w:tc>
        <w:tc>
          <w:tcPr>
            <w:tcW w:w="567" w:type="dxa"/>
            <w:tcBorders>
              <w:left w:val="nil"/>
              <w:bottom w:val="single" w:sz="4" w:space="0" w:color="auto"/>
            </w:tcBorders>
          </w:tcPr>
          <w:p w14:paraId="007AC776" w14:textId="77777777" w:rsidR="00417BC3" w:rsidRPr="00417BC3" w:rsidRDefault="00417BC3" w:rsidP="003147EB">
            <w:pPr>
              <w:spacing w:after="0" w:line="240" w:lineRule="auto"/>
              <w:rPr>
                <w:rFonts w:ascii="Arial" w:hAnsi="Arial" w:cs="Arial"/>
                <w:b/>
              </w:rPr>
            </w:pPr>
          </w:p>
        </w:tc>
        <w:tc>
          <w:tcPr>
            <w:tcW w:w="567" w:type="dxa"/>
            <w:tcBorders>
              <w:left w:val="nil"/>
              <w:bottom w:val="single" w:sz="4" w:space="0" w:color="auto"/>
            </w:tcBorders>
          </w:tcPr>
          <w:p w14:paraId="0142AF12" w14:textId="77777777" w:rsidR="00417BC3" w:rsidRPr="00417BC3" w:rsidRDefault="00417BC3" w:rsidP="003147EB">
            <w:pPr>
              <w:spacing w:after="0" w:line="240" w:lineRule="auto"/>
              <w:rPr>
                <w:rFonts w:ascii="Arial" w:hAnsi="Arial" w:cs="Arial"/>
                <w:b/>
              </w:rPr>
            </w:pPr>
          </w:p>
        </w:tc>
        <w:tc>
          <w:tcPr>
            <w:tcW w:w="425" w:type="dxa"/>
            <w:tcBorders>
              <w:left w:val="nil"/>
              <w:bottom w:val="single" w:sz="4" w:space="0" w:color="auto"/>
            </w:tcBorders>
          </w:tcPr>
          <w:p w14:paraId="7642F7AA" w14:textId="77777777" w:rsidR="00417BC3" w:rsidRPr="00417BC3" w:rsidRDefault="00417BC3" w:rsidP="003147EB">
            <w:pPr>
              <w:spacing w:after="0" w:line="240" w:lineRule="auto"/>
              <w:rPr>
                <w:rFonts w:ascii="Arial" w:hAnsi="Arial" w:cs="Arial"/>
                <w:b/>
              </w:rPr>
            </w:pPr>
          </w:p>
        </w:tc>
        <w:tc>
          <w:tcPr>
            <w:tcW w:w="567" w:type="dxa"/>
            <w:tcBorders>
              <w:left w:val="nil"/>
              <w:bottom w:val="single" w:sz="4" w:space="0" w:color="auto"/>
            </w:tcBorders>
          </w:tcPr>
          <w:p w14:paraId="4B9DE2DA" w14:textId="77777777" w:rsidR="00417BC3" w:rsidRPr="00417BC3" w:rsidRDefault="00417BC3" w:rsidP="003147EB">
            <w:pPr>
              <w:spacing w:after="0" w:line="240" w:lineRule="auto"/>
              <w:rPr>
                <w:rFonts w:ascii="Arial" w:hAnsi="Arial" w:cs="Arial"/>
                <w:b/>
              </w:rPr>
            </w:pPr>
          </w:p>
        </w:tc>
        <w:tc>
          <w:tcPr>
            <w:tcW w:w="567" w:type="dxa"/>
            <w:tcBorders>
              <w:left w:val="nil"/>
              <w:bottom w:val="single" w:sz="4" w:space="0" w:color="auto"/>
            </w:tcBorders>
          </w:tcPr>
          <w:p w14:paraId="5CC573E3" w14:textId="77777777" w:rsidR="00417BC3" w:rsidRPr="00417BC3" w:rsidRDefault="00417BC3" w:rsidP="003147EB">
            <w:pPr>
              <w:spacing w:after="0" w:line="240" w:lineRule="auto"/>
              <w:rPr>
                <w:rFonts w:ascii="Arial" w:hAnsi="Arial" w:cs="Arial"/>
                <w:b/>
              </w:rPr>
            </w:pPr>
          </w:p>
        </w:tc>
      </w:tr>
      <w:tr w:rsidR="00417BC3" w:rsidRPr="00417BC3" w14:paraId="7D6D0FA6" w14:textId="77777777" w:rsidTr="00417BC3">
        <w:trPr>
          <w:cantSplit/>
          <w:trHeight w:val="1114"/>
        </w:trPr>
        <w:tc>
          <w:tcPr>
            <w:tcW w:w="534" w:type="dxa"/>
            <w:tcBorders>
              <w:bottom w:val="single" w:sz="4" w:space="0" w:color="auto"/>
              <w:right w:val="single" w:sz="4" w:space="0" w:color="auto"/>
            </w:tcBorders>
          </w:tcPr>
          <w:p w14:paraId="49202E33" w14:textId="77777777" w:rsidR="00417BC3" w:rsidRPr="00417BC3" w:rsidRDefault="00417BC3" w:rsidP="003147EB">
            <w:pPr>
              <w:spacing w:after="0" w:line="240" w:lineRule="auto"/>
              <w:rPr>
                <w:rFonts w:ascii="Arial" w:hAnsi="Arial" w:cs="Arial"/>
                <w:b/>
              </w:rPr>
            </w:pPr>
          </w:p>
        </w:tc>
        <w:tc>
          <w:tcPr>
            <w:tcW w:w="2018" w:type="dxa"/>
            <w:tcBorders>
              <w:top w:val="single" w:sz="4" w:space="0" w:color="auto"/>
              <w:left w:val="single" w:sz="4" w:space="0" w:color="auto"/>
              <w:bottom w:val="single" w:sz="4" w:space="0" w:color="auto"/>
              <w:right w:val="single" w:sz="4" w:space="0" w:color="auto"/>
            </w:tcBorders>
            <w:shd w:val="clear" w:color="auto" w:fill="DBE5F1"/>
            <w:vAlign w:val="center"/>
          </w:tcPr>
          <w:p w14:paraId="72993C29" w14:textId="77777777" w:rsidR="00417BC3" w:rsidRPr="00417BC3" w:rsidRDefault="00417BC3" w:rsidP="003147EB">
            <w:pPr>
              <w:spacing w:after="0" w:line="240" w:lineRule="auto"/>
              <w:rPr>
                <w:rFonts w:ascii="Arial" w:hAnsi="Arial" w:cs="Arial"/>
                <w:b/>
              </w:rPr>
            </w:pPr>
            <w:r w:rsidRPr="00417BC3">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7BA5D55F" w14:textId="77777777" w:rsidR="00417BC3" w:rsidRPr="00417BC3" w:rsidRDefault="00417BC3" w:rsidP="003147EB">
            <w:pPr>
              <w:spacing w:after="0" w:line="240" w:lineRule="auto"/>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extDirection w:val="btLr"/>
          </w:tcPr>
          <w:p w14:paraId="23F78DAE" w14:textId="77777777" w:rsidR="00417BC3" w:rsidRPr="00417BC3" w:rsidRDefault="00417BC3" w:rsidP="003147EB">
            <w:pPr>
              <w:spacing w:after="0" w:line="240" w:lineRule="auto"/>
              <w:ind w:left="113" w:right="113"/>
              <w:jc w:val="center"/>
              <w:rPr>
                <w:rFonts w:ascii="Arial" w:hAnsi="Arial" w:cs="Arial"/>
              </w:rPr>
            </w:pPr>
            <w:r w:rsidRPr="00417BC3">
              <w:rPr>
                <w:rFonts w:ascii="Arial" w:hAnsi="Arial" w:cs="Arial"/>
              </w:rPr>
              <w:t>MD7001</w:t>
            </w:r>
          </w:p>
        </w:tc>
        <w:tc>
          <w:tcPr>
            <w:tcW w:w="567" w:type="dxa"/>
            <w:tcBorders>
              <w:top w:val="single" w:sz="4" w:space="0" w:color="auto"/>
              <w:left w:val="single" w:sz="4" w:space="0" w:color="auto"/>
              <w:bottom w:val="single" w:sz="4" w:space="0" w:color="auto"/>
              <w:right w:val="single" w:sz="4" w:space="0" w:color="auto"/>
            </w:tcBorders>
            <w:textDirection w:val="btLr"/>
          </w:tcPr>
          <w:p w14:paraId="6B0322E7" w14:textId="77777777" w:rsidR="00417BC3" w:rsidRPr="00417BC3" w:rsidRDefault="00417BC3" w:rsidP="003147EB">
            <w:pPr>
              <w:spacing w:after="0" w:line="240" w:lineRule="auto"/>
              <w:ind w:left="113" w:right="113"/>
              <w:jc w:val="center"/>
              <w:rPr>
                <w:rFonts w:ascii="Arial" w:hAnsi="Arial" w:cs="Arial"/>
              </w:rPr>
            </w:pPr>
            <w:r w:rsidRPr="00417BC3">
              <w:rPr>
                <w:rFonts w:ascii="Arial" w:hAnsi="Arial" w:cs="Arial"/>
              </w:rPr>
              <w:t>MD7005</w:t>
            </w:r>
          </w:p>
        </w:tc>
        <w:tc>
          <w:tcPr>
            <w:tcW w:w="567" w:type="dxa"/>
            <w:tcBorders>
              <w:top w:val="single" w:sz="4" w:space="0" w:color="auto"/>
              <w:left w:val="single" w:sz="4" w:space="0" w:color="auto"/>
              <w:bottom w:val="single" w:sz="4" w:space="0" w:color="auto"/>
              <w:right w:val="single" w:sz="4" w:space="0" w:color="auto"/>
            </w:tcBorders>
            <w:textDirection w:val="btLr"/>
          </w:tcPr>
          <w:p w14:paraId="725ED7D3" w14:textId="77777777" w:rsidR="00417BC3" w:rsidRPr="00417BC3" w:rsidRDefault="00417BC3" w:rsidP="003147EB">
            <w:pPr>
              <w:spacing w:after="0" w:line="240" w:lineRule="auto"/>
              <w:ind w:left="113" w:right="113"/>
              <w:jc w:val="center"/>
              <w:rPr>
                <w:rFonts w:ascii="Arial" w:hAnsi="Arial" w:cs="Arial"/>
              </w:rPr>
            </w:pPr>
            <w:r w:rsidRPr="00417BC3">
              <w:rPr>
                <w:rFonts w:ascii="Arial" w:hAnsi="Arial" w:cs="Arial"/>
              </w:rPr>
              <w:t>MD7004</w:t>
            </w:r>
          </w:p>
        </w:tc>
        <w:tc>
          <w:tcPr>
            <w:tcW w:w="425" w:type="dxa"/>
            <w:tcBorders>
              <w:top w:val="single" w:sz="4" w:space="0" w:color="auto"/>
              <w:left w:val="single" w:sz="4" w:space="0" w:color="auto"/>
              <w:bottom w:val="single" w:sz="4" w:space="0" w:color="auto"/>
              <w:right w:val="single" w:sz="4" w:space="0" w:color="auto"/>
            </w:tcBorders>
            <w:textDirection w:val="btLr"/>
          </w:tcPr>
          <w:p w14:paraId="3B8AA6AC" w14:textId="77777777" w:rsidR="00417BC3" w:rsidRPr="00417BC3" w:rsidRDefault="00417BC3" w:rsidP="003147EB">
            <w:pPr>
              <w:spacing w:after="0" w:line="240" w:lineRule="auto"/>
              <w:ind w:left="113" w:right="113"/>
              <w:jc w:val="center"/>
              <w:rPr>
                <w:rFonts w:ascii="Arial" w:hAnsi="Arial" w:cs="Arial"/>
              </w:rPr>
            </w:pPr>
            <w:r w:rsidRPr="00417BC3">
              <w:rPr>
                <w:rFonts w:ascii="Arial" w:hAnsi="Arial" w:cs="Arial"/>
              </w:rPr>
              <w:t>MD7003</w:t>
            </w:r>
          </w:p>
        </w:tc>
        <w:tc>
          <w:tcPr>
            <w:tcW w:w="567" w:type="dxa"/>
            <w:tcBorders>
              <w:top w:val="single" w:sz="4" w:space="0" w:color="auto"/>
              <w:left w:val="single" w:sz="4" w:space="0" w:color="auto"/>
              <w:bottom w:val="single" w:sz="4" w:space="0" w:color="auto"/>
              <w:right w:val="single" w:sz="4" w:space="0" w:color="auto"/>
            </w:tcBorders>
            <w:textDirection w:val="btLr"/>
          </w:tcPr>
          <w:p w14:paraId="20B2193C" w14:textId="77777777" w:rsidR="00417BC3" w:rsidRPr="00417BC3" w:rsidRDefault="00417BC3" w:rsidP="003147EB">
            <w:pPr>
              <w:spacing w:after="0" w:line="240" w:lineRule="auto"/>
              <w:ind w:left="113" w:right="113"/>
              <w:jc w:val="center"/>
              <w:rPr>
                <w:rFonts w:ascii="Arial" w:hAnsi="Arial" w:cs="Arial"/>
              </w:rPr>
            </w:pPr>
            <w:r w:rsidRPr="00417BC3">
              <w:rPr>
                <w:rFonts w:ascii="Arial" w:hAnsi="Arial" w:cs="Arial"/>
              </w:rPr>
              <w:t>MD6015</w:t>
            </w:r>
          </w:p>
        </w:tc>
        <w:tc>
          <w:tcPr>
            <w:tcW w:w="567" w:type="dxa"/>
            <w:tcBorders>
              <w:top w:val="single" w:sz="4" w:space="0" w:color="auto"/>
              <w:left w:val="single" w:sz="4" w:space="0" w:color="auto"/>
              <w:bottom w:val="single" w:sz="4" w:space="0" w:color="auto"/>
              <w:right w:val="single" w:sz="4" w:space="0" w:color="auto"/>
            </w:tcBorders>
            <w:textDirection w:val="btLr"/>
          </w:tcPr>
          <w:p w14:paraId="6B7EC812" w14:textId="77777777" w:rsidR="00417BC3" w:rsidRPr="00417BC3" w:rsidRDefault="00417BC3" w:rsidP="003147EB">
            <w:pPr>
              <w:spacing w:after="0" w:line="240" w:lineRule="auto"/>
              <w:ind w:left="113" w:right="113"/>
              <w:jc w:val="center"/>
              <w:rPr>
                <w:rFonts w:ascii="Arial" w:hAnsi="Arial" w:cs="Arial"/>
              </w:rPr>
            </w:pPr>
            <w:r w:rsidRPr="00417BC3">
              <w:rPr>
                <w:rFonts w:ascii="Arial" w:hAnsi="Arial" w:cs="Arial"/>
              </w:rPr>
              <w:t>MD6017</w:t>
            </w:r>
          </w:p>
        </w:tc>
        <w:tc>
          <w:tcPr>
            <w:tcW w:w="567" w:type="dxa"/>
            <w:tcBorders>
              <w:top w:val="single" w:sz="4" w:space="0" w:color="auto"/>
              <w:left w:val="single" w:sz="4" w:space="0" w:color="auto"/>
              <w:bottom w:val="single" w:sz="4" w:space="0" w:color="auto"/>
              <w:right w:val="single" w:sz="4" w:space="0" w:color="auto"/>
            </w:tcBorders>
            <w:textDirection w:val="btLr"/>
          </w:tcPr>
          <w:p w14:paraId="79CE39FF" w14:textId="77777777" w:rsidR="00417BC3" w:rsidRPr="00417BC3" w:rsidRDefault="00417BC3" w:rsidP="003147EB">
            <w:pPr>
              <w:spacing w:after="0" w:line="240" w:lineRule="auto"/>
              <w:ind w:left="113" w:right="113"/>
              <w:jc w:val="center"/>
              <w:rPr>
                <w:rFonts w:ascii="Arial" w:hAnsi="Arial" w:cs="Arial"/>
              </w:rPr>
            </w:pPr>
            <w:r w:rsidRPr="00417BC3">
              <w:rPr>
                <w:rFonts w:ascii="Arial" w:hAnsi="Arial" w:cs="Arial"/>
              </w:rPr>
              <w:t>MD6016</w:t>
            </w:r>
          </w:p>
        </w:tc>
        <w:tc>
          <w:tcPr>
            <w:tcW w:w="567" w:type="dxa"/>
            <w:tcBorders>
              <w:top w:val="single" w:sz="4" w:space="0" w:color="auto"/>
              <w:left w:val="single" w:sz="4" w:space="0" w:color="auto"/>
              <w:bottom w:val="single" w:sz="4" w:space="0" w:color="auto"/>
              <w:right w:val="single" w:sz="4" w:space="0" w:color="auto"/>
            </w:tcBorders>
            <w:textDirection w:val="btLr"/>
          </w:tcPr>
          <w:p w14:paraId="5CF29C96" w14:textId="773521F6" w:rsidR="00417BC3" w:rsidRPr="00417BC3" w:rsidRDefault="00417BC3" w:rsidP="003147EB">
            <w:pPr>
              <w:spacing w:after="0" w:line="240" w:lineRule="auto"/>
              <w:ind w:left="113" w:right="113"/>
              <w:jc w:val="center"/>
              <w:rPr>
                <w:rFonts w:ascii="Arial" w:hAnsi="Arial" w:cs="Arial"/>
              </w:rPr>
            </w:pPr>
            <w:r w:rsidRPr="00417BC3">
              <w:rPr>
                <w:rFonts w:ascii="Arial" w:hAnsi="Arial" w:cs="Arial"/>
              </w:rPr>
              <w:t>MD6001</w:t>
            </w:r>
          </w:p>
        </w:tc>
        <w:tc>
          <w:tcPr>
            <w:tcW w:w="567" w:type="dxa"/>
            <w:tcBorders>
              <w:top w:val="single" w:sz="4" w:space="0" w:color="auto"/>
              <w:left w:val="single" w:sz="4" w:space="0" w:color="auto"/>
              <w:bottom w:val="single" w:sz="4" w:space="0" w:color="auto"/>
              <w:right w:val="single" w:sz="4" w:space="0" w:color="auto"/>
            </w:tcBorders>
            <w:textDirection w:val="btLr"/>
          </w:tcPr>
          <w:p w14:paraId="7793D55C" w14:textId="1DFBB8F0" w:rsidR="00417BC3" w:rsidRPr="00417BC3" w:rsidRDefault="00417BC3" w:rsidP="003147EB">
            <w:pPr>
              <w:spacing w:after="0" w:line="240" w:lineRule="auto"/>
              <w:ind w:left="113" w:right="113"/>
              <w:jc w:val="center"/>
              <w:rPr>
                <w:rFonts w:ascii="Arial" w:hAnsi="Arial" w:cs="Arial"/>
              </w:rPr>
            </w:pPr>
            <w:r w:rsidRPr="00417BC3">
              <w:rPr>
                <w:rFonts w:ascii="Arial" w:hAnsi="Arial" w:cs="Arial"/>
              </w:rPr>
              <w:t>HU7100</w:t>
            </w:r>
          </w:p>
        </w:tc>
      </w:tr>
      <w:tr w:rsidR="00417BC3" w:rsidRPr="00417BC3" w14:paraId="52F5BEF7" w14:textId="77777777" w:rsidTr="00417BC3">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5BFE3C6D" w14:textId="77777777" w:rsidR="00417BC3" w:rsidRPr="00417BC3" w:rsidRDefault="00417BC3" w:rsidP="003147EB">
            <w:pPr>
              <w:spacing w:after="0" w:line="240" w:lineRule="auto"/>
              <w:ind w:left="113" w:right="113"/>
              <w:jc w:val="center"/>
              <w:rPr>
                <w:rFonts w:ascii="Arial" w:hAnsi="Arial" w:cs="Arial"/>
              </w:rPr>
            </w:pPr>
            <w:r w:rsidRPr="00417BC3">
              <w:rPr>
                <w:rFonts w:ascii="Arial" w:hAnsi="Arial" w:cs="Arial"/>
                <w:b/>
              </w:rPr>
              <w:t>Programme Learning Outcomes</w:t>
            </w:r>
          </w:p>
        </w:tc>
        <w:tc>
          <w:tcPr>
            <w:tcW w:w="2018" w:type="dxa"/>
            <w:vMerge w:val="restart"/>
            <w:tcBorders>
              <w:top w:val="single" w:sz="4" w:space="0" w:color="auto"/>
              <w:left w:val="single" w:sz="4" w:space="0" w:color="auto"/>
              <w:right w:val="single" w:sz="4" w:space="0" w:color="auto"/>
            </w:tcBorders>
          </w:tcPr>
          <w:p w14:paraId="43611BCE" w14:textId="77777777" w:rsidR="00417BC3" w:rsidRPr="00417BC3" w:rsidRDefault="00417BC3" w:rsidP="003147EB">
            <w:pPr>
              <w:spacing w:after="0" w:line="240" w:lineRule="auto"/>
              <w:rPr>
                <w:rFonts w:ascii="Arial" w:hAnsi="Arial" w:cs="Arial"/>
                <w:b/>
              </w:rPr>
            </w:pPr>
            <w:r w:rsidRPr="00417BC3">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7F74917D" w14:textId="77777777" w:rsidR="00417BC3" w:rsidRPr="00417BC3" w:rsidRDefault="00417BC3" w:rsidP="003147EB">
            <w:pPr>
              <w:spacing w:after="0" w:line="240" w:lineRule="auto"/>
              <w:rPr>
                <w:rFonts w:ascii="Arial" w:hAnsi="Arial" w:cs="Arial"/>
              </w:rPr>
            </w:pPr>
            <w:r w:rsidRPr="00417BC3">
              <w:rPr>
                <w:rFonts w:ascii="Arial" w:hAnsi="Arial" w:cs="Arial"/>
              </w:rPr>
              <w:t>A1</w:t>
            </w:r>
          </w:p>
        </w:tc>
        <w:tc>
          <w:tcPr>
            <w:tcW w:w="425" w:type="dxa"/>
            <w:tcBorders>
              <w:top w:val="single" w:sz="4" w:space="0" w:color="auto"/>
              <w:left w:val="single" w:sz="4" w:space="0" w:color="auto"/>
              <w:bottom w:val="single" w:sz="4" w:space="0" w:color="auto"/>
              <w:right w:val="single" w:sz="4" w:space="0" w:color="auto"/>
            </w:tcBorders>
          </w:tcPr>
          <w:p w14:paraId="35FE5894"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998FC74"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D19F469"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67C24D2A"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CDDB818"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0EC72B8"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9F9DC60"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4B5C485" w14:textId="4C64DC5F"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883F6B" w14:textId="626E18AE" w:rsidR="00417BC3" w:rsidRPr="00417BC3" w:rsidRDefault="00417BC3" w:rsidP="003147EB">
            <w:pPr>
              <w:spacing w:after="0" w:line="240" w:lineRule="auto"/>
              <w:jc w:val="center"/>
              <w:rPr>
                <w:rFonts w:ascii="Arial" w:hAnsi="Arial" w:cs="Arial"/>
              </w:rPr>
            </w:pPr>
          </w:p>
        </w:tc>
      </w:tr>
      <w:tr w:rsidR="00417BC3" w:rsidRPr="00417BC3" w14:paraId="7B39028B" w14:textId="77777777" w:rsidTr="00417BC3">
        <w:tc>
          <w:tcPr>
            <w:tcW w:w="534" w:type="dxa"/>
            <w:vMerge/>
            <w:tcBorders>
              <w:left w:val="single" w:sz="4" w:space="0" w:color="auto"/>
              <w:right w:val="single" w:sz="4" w:space="0" w:color="auto"/>
            </w:tcBorders>
            <w:shd w:val="clear" w:color="auto" w:fill="DBE5F1"/>
          </w:tcPr>
          <w:p w14:paraId="38ABF46E" w14:textId="77777777" w:rsidR="00417BC3" w:rsidRPr="00417BC3" w:rsidRDefault="00417BC3"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37CCEC9D" w14:textId="77777777" w:rsidR="00417BC3" w:rsidRPr="00417BC3" w:rsidRDefault="00417BC3"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B9E15E8" w14:textId="77777777" w:rsidR="00417BC3" w:rsidRPr="00417BC3" w:rsidRDefault="00417BC3" w:rsidP="003147EB">
            <w:pPr>
              <w:spacing w:after="0" w:line="240" w:lineRule="auto"/>
              <w:rPr>
                <w:rFonts w:ascii="Arial" w:hAnsi="Arial" w:cs="Arial"/>
              </w:rPr>
            </w:pPr>
            <w:r w:rsidRPr="00417BC3">
              <w:rPr>
                <w:rFonts w:ascii="Arial" w:hAnsi="Arial" w:cs="Arial"/>
              </w:rPr>
              <w:t>A2</w:t>
            </w:r>
          </w:p>
        </w:tc>
        <w:tc>
          <w:tcPr>
            <w:tcW w:w="425" w:type="dxa"/>
            <w:tcBorders>
              <w:top w:val="single" w:sz="4" w:space="0" w:color="auto"/>
              <w:left w:val="single" w:sz="4" w:space="0" w:color="auto"/>
              <w:bottom w:val="single" w:sz="4" w:space="0" w:color="auto"/>
              <w:right w:val="single" w:sz="4" w:space="0" w:color="auto"/>
            </w:tcBorders>
          </w:tcPr>
          <w:p w14:paraId="0ABB3B14"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D620EB"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0B9A91D"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1D99C442"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B911282"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77FD493"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E0AF2F5"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867729" w14:textId="5466F89C"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175587" w14:textId="3C40FF14" w:rsidR="00417BC3" w:rsidRPr="00417BC3" w:rsidRDefault="00417BC3" w:rsidP="003147EB">
            <w:pPr>
              <w:spacing w:after="0" w:line="240" w:lineRule="auto"/>
              <w:jc w:val="center"/>
              <w:rPr>
                <w:rFonts w:ascii="Arial" w:hAnsi="Arial" w:cs="Arial"/>
              </w:rPr>
            </w:pPr>
          </w:p>
        </w:tc>
      </w:tr>
      <w:tr w:rsidR="00417BC3" w:rsidRPr="00417BC3" w14:paraId="2581DBA7" w14:textId="77777777" w:rsidTr="00417BC3">
        <w:tc>
          <w:tcPr>
            <w:tcW w:w="534" w:type="dxa"/>
            <w:vMerge/>
            <w:tcBorders>
              <w:left w:val="single" w:sz="4" w:space="0" w:color="auto"/>
              <w:right w:val="single" w:sz="4" w:space="0" w:color="auto"/>
            </w:tcBorders>
            <w:shd w:val="clear" w:color="auto" w:fill="DBE5F1"/>
          </w:tcPr>
          <w:p w14:paraId="55237AEB" w14:textId="77777777" w:rsidR="00417BC3" w:rsidRPr="00417BC3" w:rsidRDefault="00417BC3"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4D2F5CEA" w14:textId="77777777" w:rsidR="00417BC3" w:rsidRPr="00417BC3" w:rsidRDefault="00417BC3"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D0C6B27" w14:textId="77777777" w:rsidR="00417BC3" w:rsidRPr="00417BC3" w:rsidRDefault="00417BC3" w:rsidP="003147EB">
            <w:pPr>
              <w:spacing w:after="0" w:line="240" w:lineRule="auto"/>
              <w:rPr>
                <w:rFonts w:ascii="Arial" w:hAnsi="Arial" w:cs="Arial"/>
              </w:rPr>
            </w:pPr>
            <w:r w:rsidRPr="00417BC3">
              <w:rPr>
                <w:rFonts w:ascii="Arial" w:hAnsi="Arial" w:cs="Arial"/>
              </w:rPr>
              <w:t>A3</w:t>
            </w:r>
          </w:p>
        </w:tc>
        <w:tc>
          <w:tcPr>
            <w:tcW w:w="425" w:type="dxa"/>
            <w:tcBorders>
              <w:top w:val="single" w:sz="4" w:space="0" w:color="auto"/>
              <w:left w:val="single" w:sz="4" w:space="0" w:color="auto"/>
              <w:bottom w:val="single" w:sz="4" w:space="0" w:color="auto"/>
              <w:right w:val="single" w:sz="4" w:space="0" w:color="auto"/>
            </w:tcBorders>
          </w:tcPr>
          <w:p w14:paraId="50779175"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140AA0"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9E85CCA"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023C81DC"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4F368D"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ECC5B8"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D69FF7C"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E09A049" w14:textId="0D5C592F"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67AF125" w14:textId="55963204" w:rsidR="00417BC3" w:rsidRPr="00417BC3" w:rsidRDefault="00417BC3" w:rsidP="003147EB">
            <w:pPr>
              <w:spacing w:after="0" w:line="240" w:lineRule="auto"/>
              <w:jc w:val="center"/>
              <w:rPr>
                <w:rFonts w:ascii="Arial" w:hAnsi="Arial" w:cs="Arial"/>
              </w:rPr>
            </w:pPr>
          </w:p>
        </w:tc>
      </w:tr>
      <w:tr w:rsidR="00417BC3" w:rsidRPr="00417BC3" w14:paraId="0FA8F288" w14:textId="77777777" w:rsidTr="00417BC3">
        <w:tc>
          <w:tcPr>
            <w:tcW w:w="534" w:type="dxa"/>
            <w:vMerge/>
            <w:tcBorders>
              <w:left w:val="single" w:sz="4" w:space="0" w:color="auto"/>
              <w:right w:val="single" w:sz="4" w:space="0" w:color="auto"/>
            </w:tcBorders>
            <w:shd w:val="clear" w:color="auto" w:fill="DBE5F1"/>
          </w:tcPr>
          <w:p w14:paraId="01D46CE3" w14:textId="77777777" w:rsidR="00417BC3" w:rsidRPr="00417BC3" w:rsidRDefault="00417BC3"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4D62046D" w14:textId="77777777" w:rsidR="00417BC3" w:rsidRPr="00417BC3" w:rsidRDefault="00417BC3"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45099C6" w14:textId="77777777" w:rsidR="00417BC3" w:rsidRPr="00417BC3" w:rsidRDefault="00417BC3" w:rsidP="003147EB">
            <w:pPr>
              <w:spacing w:after="0" w:line="240" w:lineRule="auto"/>
              <w:rPr>
                <w:rFonts w:ascii="Arial" w:hAnsi="Arial" w:cs="Arial"/>
              </w:rPr>
            </w:pPr>
            <w:r w:rsidRPr="00417BC3">
              <w:rPr>
                <w:rFonts w:ascii="Arial" w:hAnsi="Arial" w:cs="Arial"/>
              </w:rPr>
              <w:t>A4</w:t>
            </w:r>
          </w:p>
        </w:tc>
        <w:tc>
          <w:tcPr>
            <w:tcW w:w="425" w:type="dxa"/>
            <w:tcBorders>
              <w:top w:val="single" w:sz="4" w:space="0" w:color="auto"/>
              <w:left w:val="single" w:sz="4" w:space="0" w:color="auto"/>
              <w:bottom w:val="single" w:sz="4" w:space="0" w:color="auto"/>
              <w:right w:val="single" w:sz="4" w:space="0" w:color="auto"/>
            </w:tcBorders>
          </w:tcPr>
          <w:p w14:paraId="6328190B"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455AC37"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5BC7F11"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1B6374C9"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D94A157"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9FE2CF9"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70FFFEF"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176F789" w14:textId="2AD611C1"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DA457F" w14:textId="525712BE" w:rsidR="00417BC3" w:rsidRPr="00417BC3" w:rsidRDefault="00417BC3" w:rsidP="003147EB">
            <w:pPr>
              <w:spacing w:after="0" w:line="240" w:lineRule="auto"/>
              <w:jc w:val="center"/>
              <w:rPr>
                <w:rFonts w:ascii="Arial" w:hAnsi="Arial" w:cs="Arial"/>
              </w:rPr>
            </w:pPr>
          </w:p>
        </w:tc>
      </w:tr>
      <w:tr w:rsidR="00417BC3" w:rsidRPr="00417BC3" w14:paraId="594CD1E6" w14:textId="77777777" w:rsidTr="00417BC3">
        <w:tc>
          <w:tcPr>
            <w:tcW w:w="534" w:type="dxa"/>
            <w:vMerge/>
            <w:tcBorders>
              <w:left w:val="single" w:sz="4" w:space="0" w:color="auto"/>
              <w:right w:val="single" w:sz="4" w:space="0" w:color="auto"/>
            </w:tcBorders>
            <w:shd w:val="clear" w:color="auto" w:fill="DBE5F1"/>
          </w:tcPr>
          <w:p w14:paraId="5F6CF344" w14:textId="77777777" w:rsidR="00417BC3" w:rsidRPr="00417BC3" w:rsidRDefault="00417BC3" w:rsidP="003147EB">
            <w:pPr>
              <w:spacing w:after="0" w:line="240" w:lineRule="auto"/>
              <w:rPr>
                <w:rFonts w:ascii="Arial" w:hAnsi="Arial" w:cs="Arial"/>
                <w:b/>
              </w:rPr>
            </w:pPr>
          </w:p>
        </w:tc>
        <w:tc>
          <w:tcPr>
            <w:tcW w:w="2018" w:type="dxa"/>
            <w:vMerge/>
            <w:tcBorders>
              <w:left w:val="single" w:sz="4" w:space="0" w:color="auto"/>
              <w:bottom w:val="single" w:sz="4" w:space="0" w:color="auto"/>
              <w:right w:val="single" w:sz="4" w:space="0" w:color="auto"/>
            </w:tcBorders>
          </w:tcPr>
          <w:p w14:paraId="71BD69D1" w14:textId="77777777" w:rsidR="00417BC3" w:rsidRPr="00417BC3" w:rsidRDefault="00417BC3"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A916945" w14:textId="77777777" w:rsidR="00417BC3" w:rsidRPr="00417BC3" w:rsidRDefault="00417BC3" w:rsidP="003147EB">
            <w:pPr>
              <w:spacing w:after="0" w:line="240" w:lineRule="auto"/>
              <w:rPr>
                <w:rFonts w:ascii="Arial" w:hAnsi="Arial" w:cs="Arial"/>
              </w:rPr>
            </w:pPr>
            <w:r w:rsidRPr="00417BC3">
              <w:rPr>
                <w:rFonts w:ascii="Arial" w:hAnsi="Arial" w:cs="Arial"/>
              </w:rPr>
              <w:t>A5</w:t>
            </w:r>
          </w:p>
        </w:tc>
        <w:tc>
          <w:tcPr>
            <w:tcW w:w="425" w:type="dxa"/>
            <w:tcBorders>
              <w:top w:val="single" w:sz="4" w:space="0" w:color="auto"/>
              <w:left w:val="single" w:sz="4" w:space="0" w:color="auto"/>
              <w:bottom w:val="single" w:sz="4" w:space="0" w:color="auto"/>
              <w:right w:val="single" w:sz="4" w:space="0" w:color="auto"/>
            </w:tcBorders>
          </w:tcPr>
          <w:p w14:paraId="078036BD"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CC0ACC0"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B03583"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1101D4C9"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480D16D"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CEF1F6F"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95C131"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105609F"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8211C70" w14:textId="7C032DEA" w:rsidR="00417BC3" w:rsidRPr="00417BC3" w:rsidRDefault="00417BC3" w:rsidP="003147EB">
            <w:pPr>
              <w:spacing w:after="0" w:line="240" w:lineRule="auto"/>
              <w:jc w:val="center"/>
              <w:rPr>
                <w:rFonts w:ascii="Arial" w:hAnsi="Arial" w:cs="Arial"/>
              </w:rPr>
            </w:pPr>
          </w:p>
        </w:tc>
      </w:tr>
      <w:tr w:rsidR="00417BC3" w:rsidRPr="00417BC3" w14:paraId="1EC82B47" w14:textId="77777777" w:rsidTr="00417BC3">
        <w:tc>
          <w:tcPr>
            <w:tcW w:w="534" w:type="dxa"/>
            <w:vMerge/>
            <w:tcBorders>
              <w:left w:val="single" w:sz="4" w:space="0" w:color="auto"/>
              <w:right w:val="single" w:sz="4" w:space="0" w:color="auto"/>
            </w:tcBorders>
            <w:shd w:val="clear" w:color="auto" w:fill="DBE5F1"/>
          </w:tcPr>
          <w:p w14:paraId="731D3CE4" w14:textId="77777777" w:rsidR="00417BC3" w:rsidRPr="00417BC3" w:rsidRDefault="00417BC3" w:rsidP="003147EB">
            <w:pPr>
              <w:spacing w:after="0" w:line="240" w:lineRule="auto"/>
              <w:rPr>
                <w:rFonts w:ascii="Arial" w:hAnsi="Arial" w:cs="Arial"/>
                <w:b/>
              </w:rPr>
            </w:pPr>
          </w:p>
        </w:tc>
        <w:tc>
          <w:tcPr>
            <w:tcW w:w="2018" w:type="dxa"/>
            <w:vMerge w:val="restart"/>
            <w:tcBorders>
              <w:top w:val="single" w:sz="4" w:space="0" w:color="auto"/>
              <w:left w:val="single" w:sz="4" w:space="0" w:color="auto"/>
              <w:bottom w:val="single" w:sz="4" w:space="0" w:color="auto"/>
              <w:right w:val="single" w:sz="4" w:space="0" w:color="auto"/>
            </w:tcBorders>
          </w:tcPr>
          <w:p w14:paraId="43B5FCF3" w14:textId="77777777" w:rsidR="00417BC3" w:rsidRPr="00417BC3" w:rsidRDefault="00417BC3" w:rsidP="003147EB">
            <w:pPr>
              <w:spacing w:after="0" w:line="240" w:lineRule="auto"/>
              <w:rPr>
                <w:rFonts w:ascii="Arial" w:hAnsi="Arial" w:cs="Arial"/>
                <w:b/>
              </w:rPr>
            </w:pPr>
            <w:r w:rsidRPr="00417BC3">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37B5D583" w14:textId="77777777" w:rsidR="00417BC3" w:rsidRPr="00417BC3" w:rsidRDefault="00417BC3" w:rsidP="003147EB">
            <w:pPr>
              <w:spacing w:after="0" w:line="240" w:lineRule="auto"/>
              <w:rPr>
                <w:rFonts w:ascii="Arial" w:hAnsi="Arial" w:cs="Arial"/>
              </w:rPr>
            </w:pPr>
            <w:r w:rsidRPr="00417BC3">
              <w:rPr>
                <w:rFonts w:ascii="Arial" w:hAnsi="Arial" w:cs="Arial"/>
              </w:rPr>
              <w:t>B1</w:t>
            </w:r>
          </w:p>
        </w:tc>
        <w:tc>
          <w:tcPr>
            <w:tcW w:w="425" w:type="dxa"/>
            <w:tcBorders>
              <w:top w:val="single" w:sz="4" w:space="0" w:color="auto"/>
              <w:left w:val="single" w:sz="4" w:space="0" w:color="auto"/>
              <w:bottom w:val="single" w:sz="4" w:space="0" w:color="auto"/>
              <w:right w:val="single" w:sz="4" w:space="0" w:color="auto"/>
            </w:tcBorders>
          </w:tcPr>
          <w:p w14:paraId="55CCD742"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E6AE28F"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824AC9"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027BDBC3"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8FD111C"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F8621DC"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7CDCD30"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96BD23" w14:textId="7173DCFF"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D45833A" w14:textId="66587BEA" w:rsidR="00417BC3" w:rsidRPr="00417BC3" w:rsidRDefault="00417BC3" w:rsidP="003147EB">
            <w:pPr>
              <w:spacing w:after="0" w:line="240" w:lineRule="auto"/>
              <w:jc w:val="center"/>
              <w:rPr>
                <w:rFonts w:ascii="Arial" w:hAnsi="Arial" w:cs="Arial"/>
              </w:rPr>
            </w:pPr>
          </w:p>
        </w:tc>
      </w:tr>
      <w:tr w:rsidR="00417BC3" w:rsidRPr="00417BC3" w14:paraId="426DA97D" w14:textId="77777777" w:rsidTr="00417BC3">
        <w:tc>
          <w:tcPr>
            <w:tcW w:w="534" w:type="dxa"/>
            <w:vMerge/>
            <w:tcBorders>
              <w:left w:val="single" w:sz="4" w:space="0" w:color="auto"/>
              <w:right w:val="single" w:sz="4" w:space="0" w:color="auto"/>
            </w:tcBorders>
            <w:shd w:val="clear" w:color="auto" w:fill="DBE5F1"/>
          </w:tcPr>
          <w:p w14:paraId="00310928" w14:textId="77777777" w:rsidR="00417BC3" w:rsidRPr="00417BC3" w:rsidRDefault="00417BC3" w:rsidP="003147EB">
            <w:pPr>
              <w:spacing w:after="0" w:line="240" w:lineRule="auto"/>
              <w:rPr>
                <w:rFonts w:ascii="Arial" w:hAnsi="Arial" w:cs="Arial"/>
                <w:b/>
              </w:rPr>
            </w:pPr>
          </w:p>
        </w:tc>
        <w:tc>
          <w:tcPr>
            <w:tcW w:w="2018" w:type="dxa"/>
            <w:vMerge/>
            <w:tcBorders>
              <w:top w:val="single" w:sz="4" w:space="0" w:color="auto"/>
              <w:left w:val="single" w:sz="4" w:space="0" w:color="auto"/>
              <w:bottom w:val="single" w:sz="4" w:space="0" w:color="auto"/>
              <w:right w:val="single" w:sz="4" w:space="0" w:color="auto"/>
            </w:tcBorders>
          </w:tcPr>
          <w:p w14:paraId="7438E625" w14:textId="77777777" w:rsidR="00417BC3" w:rsidRPr="00417BC3" w:rsidRDefault="00417BC3"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5E21680" w14:textId="77777777" w:rsidR="00417BC3" w:rsidRPr="00417BC3" w:rsidRDefault="00417BC3" w:rsidP="003147EB">
            <w:pPr>
              <w:spacing w:after="0" w:line="240" w:lineRule="auto"/>
              <w:rPr>
                <w:rFonts w:ascii="Arial" w:hAnsi="Arial" w:cs="Arial"/>
              </w:rPr>
            </w:pPr>
            <w:r w:rsidRPr="00417BC3">
              <w:rPr>
                <w:rFonts w:ascii="Arial" w:hAnsi="Arial" w:cs="Arial"/>
              </w:rPr>
              <w:t>B2</w:t>
            </w:r>
          </w:p>
        </w:tc>
        <w:tc>
          <w:tcPr>
            <w:tcW w:w="425" w:type="dxa"/>
            <w:tcBorders>
              <w:top w:val="single" w:sz="4" w:space="0" w:color="auto"/>
              <w:left w:val="single" w:sz="4" w:space="0" w:color="auto"/>
              <w:bottom w:val="single" w:sz="4" w:space="0" w:color="auto"/>
              <w:right w:val="single" w:sz="4" w:space="0" w:color="auto"/>
            </w:tcBorders>
          </w:tcPr>
          <w:p w14:paraId="0D85F482"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701E80E"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F305034"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0B81C30B"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3D0C7D9"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B8F8542"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F7FC02"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81C5FD4" w14:textId="04F21235"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38BBA0F" w14:textId="10E2CE98" w:rsidR="00417BC3" w:rsidRPr="00417BC3" w:rsidRDefault="00417BC3" w:rsidP="003147EB">
            <w:pPr>
              <w:spacing w:after="0" w:line="240" w:lineRule="auto"/>
              <w:jc w:val="center"/>
              <w:rPr>
                <w:rFonts w:ascii="Arial" w:hAnsi="Arial" w:cs="Arial"/>
              </w:rPr>
            </w:pPr>
          </w:p>
        </w:tc>
      </w:tr>
      <w:tr w:rsidR="00417BC3" w:rsidRPr="00417BC3" w14:paraId="5A1D4AF7" w14:textId="77777777" w:rsidTr="00417BC3">
        <w:tc>
          <w:tcPr>
            <w:tcW w:w="534" w:type="dxa"/>
            <w:vMerge/>
            <w:tcBorders>
              <w:left w:val="single" w:sz="4" w:space="0" w:color="auto"/>
              <w:right w:val="single" w:sz="4" w:space="0" w:color="auto"/>
            </w:tcBorders>
            <w:shd w:val="clear" w:color="auto" w:fill="DBE5F1"/>
          </w:tcPr>
          <w:p w14:paraId="040C0AAA" w14:textId="77777777" w:rsidR="00417BC3" w:rsidRPr="00417BC3" w:rsidRDefault="00417BC3" w:rsidP="003147EB">
            <w:pPr>
              <w:spacing w:after="0" w:line="240" w:lineRule="auto"/>
              <w:rPr>
                <w:rFonts w:ascii="Arial" w:hAnsi="Arial" w:cs="Arial"/>
                <w:b/>
              </w:rPr>
            </w:pPr>
          </w:p>
        </w:tc>
        <w:tc>
          <w:tcPr>
            <w:tcW w:w="2018" w:type="dxa"/>
            <w:vMerge/>
            <w:tcBorders>
              <w:top w:val="single" w:sz="4" w:space="0" w:color="auto"/>
              <w:left w:val="single" w:sz="4" w:space="0" w:color="auto"/>
              <w:bottom w:val="single" w:sz="4" w:space="0" w:color="auto"/>
              <w:right w:val="single" w:sz="4" w:space="0" w:color="auto"/>
            </w:tcBorders>
          </w:tcPr>
          <w:p w14:paraId="5D01BE99" w14:textId="77777777" w:rsidR="00417BC3" w:rsidRPr="00417BC3" w:rsidRDefault="00417BC3"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6F9DF2E" w14:textId="77777777" w:rsidR="00417BC3" w:rsidRPr="00417BC3" w:rsidRDefault="00417BC3" w:rsidP="003147EB">
            <w:pPr>
              <w:spacing w:after="0" w:line="240" w:lineRule="auto"/>
              <w:rPr>
                <w:rFonts w:ascii="Arial" w:hAnsi="Arial" w:cs="Arial"/>
              </w:rPr>
            </w:pPr>
            <w:r w:rsidRPr="00417BC3">
              <w:rPr>
                <w:rFonts w:ascii="Arial" w:hAnsi="Arial" w:cs="Arial"/>
              </w:rPr>
              <w:t>B3</w:t>
            </w:r>
          </w:p>
        </w:tc>
        <w:tc>
          <w:tcPr>
            <w:tcW w:w="425" w:type="dxa"/>
            <w:tcBorders>
              <w:top w:val="single" w:sz="4" w:space="0" w:color="auto"/>
              <w:left w:val="single" w:sz="4" w:space="0" w:color="auto"/>
              <w:bottom w:val="single" w:sz="4" w:space="0" w:color="auto"/>
              <w:right w:val="single" w:sz="4" w:space="0" w:color="auto"/>
            </w:tcBorders>
          </w:tcPr>
          <w:p w14:paraId="5AF3BB41"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639AC2"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F34DEC4"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1A52DA53"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0A932C"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7BCE2DE"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45816FE"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E00E08C" w14:textId="55B14090"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76FEE3" w14:textId="23953437" w:rsidR="00417BC3" w:rsidRPr="00417BC3" w:rsidRDefault="00417BC3" w:rsidP="003147EB">
            <w:pPr>
              <w:spacing w:after="0" w:line="240" w:lineRule="auto"/>
              <w:jc w:val="center"/>
              <w:rPr>
                <w:rFonts w:ascii="Arial" w:hAnsi="Arial" w:cs="Arial"/>
              </w:rPr>
            </w:pPr>
          </w:p>
        </w:tc>
      </w:tr>
      <w:tr w:rsidR="00417BC3" w:rsidRPr="00417BC3" w14:paraId="11F61CB8" w14:textId="77777777" w:rsidTr="00417BC3">
        <w:tc>
          <w:tcPr>
            <w:tcW w:w="534" w:type="dxa"/>
            <w:vMerge/>
            <w:tcBorders>
              <w:left w:val="single" w:sz="4" w:space="0" w:color="auto"/>
              <w:right w:val="single" w:sz="4" w:space="0" w:color="auto"/>
            </w:tcBorders>
            <w:shd w:val="clear" w:color="auto" w:fill="DBE5F1"/>
          </w:tcPr>
          <w:p w14:paraId="30D1D35A" w14:textId="77777777" w:rsidR="00417BC3" w:rsidRPr="00417BC3" w:rsidRDefault="00417BC3" w:rsidP="003147EB">
            <w:pPr>
              <w:spacing w:after="0" w:line="240" w:lineRule="auto"/>
              <w:rPr>
                <w:rFonts w:ascii="Arial" w:hAnsi="Arial" w:cs="Arial"/>
                <w:b/>
              </w:rPr>
            </w:pPr>
          </w:p>
        </w:tc>
        <w:tc>
          <w:tcPr>
            <w:tcW w:w="2018" w:type="dxa"/>
            <w:vMerge/>
            <w:tcBorders>
              <w:top w:val="single" w:sz="4" w:space="0" w:color="auto"/>
              <w:left w:val="single" w:sz="4" w:space="0" w:color="auto"/>
              <w:bottom w:val="single" w:sz="4" w:space="0" w:color="auto"/>
              <w:right w:val="single" w:sz="4" w:space="0" w:color="auto"/>
            </w:tcBorders>
          </w:tcPr>
          <w:p w14:paraId="7CA5F391" w14:textId="77777777" w:rsidR="00417BC3" w:rsidRPr="00417BC3" w:rsidRDefault="00417BC3"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57DF3A5" w14:textId="77777777" w:rsidR="00417BC3" w:rsidRPr="00417BC3" w:rsidRDefault="00417BC3" w:rsidP="003147EB">
            <w:pPr>
              <w:spacing w:after="0" w:line="240" w:lineRule="auto"/>
              <w:rPr>
                <w:rFonts w:ascii="Arial" w:hAnsi="Arial" w:cs="Arial"/>
              </w:rPr>
            </w:pPr>
            <w:r w:rsidRPr="00417BC3">
              <w:rPr>
                <w:rFonts w:ascii="Arial" w:hAnsi="Arial" w:cs="Arial"/>
              </w:rPr>
              <w:t>B4</w:t>
            </w:r>
          </w:p>
        </w:tc>
        <w:tc>
          <w:tcPr>
            <w:tcW w:w="425" w:type="dxa"/>
            <w:tcBorders>
              <w:top w:val="single" w:sz="4" w:space="0" w:color="auto"/>
              <w:left w:val="single" w:sz="4" w:space="0" w:color="auto"/>
              <w:bottom w:val="single" w:sz="4" w:space="0" w:color="auto"/>
              <w:right w:val="single" w:sz="4" w:space="0" w:color="auto"/>
            </w:tcBorders>
          </w:tcPr>
          <w:p w14:paraId="4BF8BF0E"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0C66C2E"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730F05B"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2B81D67C"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6CE8AAB"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AAA9BF"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A3EE63E"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E13BE8E" w14:textId="0C06AED4"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13BAE7" w14:textId="72B32808" w:rsidR="00417BC3" w:rsidRPr="00417BC3" w:rsidRDefault="00417BC3" w:rsidP="003147EB">
            <w:pPr>
              <w:spacing w:after="0" w:line="240" w:lineRule="auto"/>
              <w:jc w:val="center"/>
              <w:rPr>
                <w:rFonts w:ascii="Arial" w:hAnsi="Arial" w:cs="Arial"/>
              </w:rPr>
            </w:pPr>
          </w:p>
        </w:tc>
      </w:tr>
      <w:tr w:rsidR="00417BC3" w:rsidRPr="00417BC3" w14:paraId="7E87449F" w14:textId="77777777" w:rsidTr="00417BC3">
        <w:tc>
          <w:tcPr>
            <w:tcW w:w="534" w:type="dxa"/>
            <w:vMerge/>
            <w:tcBorders>
              <w:left w:val="single" w:sz="4" w:space="0" w:color="auto"/>
              <w:right w:val="single" w:sz="4" w:space="0" w:color="auto"/>
            </w:tcBorders>
            <w:shd w:val="clear" w:color="auto" w:fill="DBE5F1"/>
          </w:tcPr>
          <w:p w14:paraId="29B8686E" w14:textId="77777777" w:rsidR="00417BC3" w:rsidRPr="00417BC3" w:rsidRDefault="00417BC3" w:rsidP="003147EB">
            <w:pPr>
              <w:spacing w:after="0" w:line="240" w:lineRule="auto"/>
              <w:rPr>
                <w:rFonts w:ascii="Arial" w:hAnsi="Arial" w:cs="Arial"/>
                <w:b/>
              </w:rPr>
            </w:pPr>
          </w:p>
        </w:tc>
        <w:tc>
          <w:tcPr>
            <w:tcW w:w="2018" w:type="dxa"/>
            <w:vMerge w:val="restart"/>
            <w:tcBorders>
              <w:top w:val="single" w:sz="4" w:space="0" w:color="auto"/>
              <w:left w:val="single" w:sz="4" w:space="0" w:color="auto"/>
              <w:right w:val="single" w:sz="4" w:space="0" w:color="auto"/>
            </w:tcBorders>
          </w:tcPr>
          <w:p w14:paraId="228B1689" w14:textId="77777777" w:rsidR="00417BC3" w:rsidRPr="00417BC3" w:rsidRDefault="00417BC3" w:rsidP="003147EB">
            <w:pPr>
              <w:spacing w:after="0" w:line="240" w:lineRule="auto"/>
              <w:rPr>
                <w:rFonts w:ascii="Arial" w:hAnsi="Arial" w:cs="Arial"/>
                <w:b/>
              </w:rPr>
            </w:pPr>
            <w:r w:rsidRPr="00417BC3">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14:paraId="4CEC3FB0" w14:textId="77777777" w:rsidR="00417BC3" w:rsidRPr="00417BC3" w:rsidRDefault="00417BC3" w:rsidP="003147EB">
            <w:pPr>
              <w:spacing w:after="0" w:line="240" w:lineRule="auto"/>
              <w:rPr>
                <w:rFonts w:ascii="Arial" w:hAnsi="Arial" w:cs="Arial"/>
              </w:rPr>
            </w:pPr>
            <w:r w:rsidRPr="00417BC3">
              <w:rPr>
                <w:rFonts w:ascii="Arial" w:hAnsi="Arial" w:cs="Arial"/>
              </w:rPr>
              <w:t>C1</w:t>
            </w:r>
          </w:p>
        </w:tc>
        <w:tc>
          <w:tcPr>
            <w:tcW w:w="425" w:type="dxa"/>
            <w:tcBorders>
              <w:top w:val="single" w:sz="4" w:space="0" w:color="auto"/>
              <w:left w:val="single" w:sz="4" w:space="0" w:color="auto"/>
              <w:bottom w:val="single" w:sz="4" w:space="0" w:color="auto"/>
              <w:right w:val="single" w:sz="4" w:space="0" w:color="auto"/>
            </w:tcBorders>
          </w:tcPr>
          <w:p w14:paraId="1E542C70"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E3994F0"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138345"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619FBDDD"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6041FA8"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73F6165"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885913"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0408B3" w14:textId="776DBEAC"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CE11A1" w14:textId="36822CF8" w:rsidR="00417BC3" w:rsidRPr="00417BC3" w:rsidRDefault="00417BC3" w:rsidP="003147EB">
            <w:pPr>
              <w:spacing w:after="0" w:line="240" w:lineRule="auto"/>
              <w:jc w:val="center"/>
              <w:rPr>
                <w:rFonts w:ascii="Arial" w:hAnsi="Arial" w:cs="Arial"/>
              </w:rPr>
            </w:pPr>
          </w:p>
        </w:tc>
      </w:tr>
      <w:tr w:rsidR="00417BC3" w:rsidRPr="00417BC3" w14:paraId="1F76E0EC" w14:textId="77777777" w:rsidTr="00417BC3">
        <w:tc>
          <w:tcPr>
            <w:tcW w:w="534" w:type="dxa"/>
            <w:vMerge/>
            <w:tcBorders>
              <w:left w:val="single" w:sz="4" w:space="0" w:color="auto"/>
              <w:right w:val="single" w:sz="4" w:space="0" w:color="auto"/>
            </w:tcBorders>
            <w:shd w:val="clear" w:color="auto" w:fill="DBE5F1"/>
          </w:tcPr>
          <w:p w14:paraId="266080C6" w14:textId="77777777" w:rsidR="00417BC3" w:rsidRPr="00417BC3" w:rsidRDefault="00417BC3"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5F38ECE4" w14:textId="77777777" w:rsidR="00417BC3" w:rsidRPr="00417BC3" w:rsidRDefault="00417BC3"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5E4D32D" w14:textId="77777777" w:rsidR="00417BC3" w:rsidRPr="00417BC3" w:rsidRDefault="00417BC3" w:rsidP="003147EB">
            <w:pPr>
              <w:spacing w:after="0" w:line="240" w:lineRule="auto"/>
              <w:rPr>
                <w:rFonts w:ascii="Arial" w:hAnsi="Arial" w:cs="Arial"/>
              </w:rPr>
            </w:pPr>
            <w:r w:rsidRPr="00417BC3">
              <w:rPr>
                <w:rFonts w:ascii="Arial" w:hAnsi="Arial" w:cs="Arial"/>
              </w:rPr>
              <w:t>C2</w:t>
            </w:r>
          </w:p>
        </w:tc>
        <w:tc>
          <w:tcPr>
            <w:tcW w:w="425" w:type="dxa"/>
            <w:tcBorders>
              <w:top w:val="single" w:sz="4" w:space="0" w:color="auto"/>
              <w:left w:val="single" w:sz="4" w:space="0" w:color="auto"/>
              <w:bottom w:val="single" w:sz="4" w:space="0" w:color="auto"/>
              <w:right w:val="single" w:sz="4" w:space="0" w:color="auto"/>
            </w:tcBorders>
          </w:tcPr>
          <w:p w14:paraId="568631D9"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5333D20"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9BCF906"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71AA3384"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BA9B2E"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E01CE9"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7C1F163"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6B57BC" w14:textId="4838CD83"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656152B" w14:textId="24CE965E" w:rsidR="00417BC3" w:rsidRPr="00417BC3" w:rsidRDefault="00417BC3" w:rsidP="003147EB">
            <w:pPr>
              <w:spacing w:after="0" w:line="240" w:lineRule="auto"/>
              <w:jc w:val="center"/>
              <w:rPr>
                <w:rFonts w:ascii="Arial" w:hAnsi="Arial" w:cs="Arial"/>
              </w:rPr>
            </w:pPr>
          </w:p>
        </w:tc>
      </w:tr>
      <w:tr w:rsidR="00417BC3" w:rsidRPr="00417BC3" w14:paraId="091A5198" w14:textId="77777777" w:rsidTr="00417BC3">
        <w:tc>
          <w:tcPr>
            <w:tcW w:w="534" w:type="dxa"/>
            <w:vMerge/>
            <w:tcBorders>
              <w:left w:val="single" w:sz="4" w:space="0" w:color="auto"/>
              <w:right w:val="single" w:sz="4" w:space="0" w:color="auto"/>
            </w:tcBorders>
            <w:shd w:val="clear" w:color="auto" w:fill="DBE5F1"/>
          </w:tcPr>
          <w:p w14:paraId="2E9F9075" w14:textId="77777777" w:rsidR="00417BC3" w:rsidRPr="00417BC3" w:rsidRDefault="00417BC3"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3A75A05C" w14:textId="77777777" w:rsidR="00417BC3" w:rsidRPr="00417BC3" w:rsidRDefault="00417BC3"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D95CAAE" w14:textId="77777777" w:rsidR="00417BC3" w:rsidRPr="00417BC3" w:rsidRDefault="00417BC3" w:rsidP="003147EB">
            <w:pPr>
              <w:spacing w:after="0" w:line="240" w:lineRule="auto"/>
              <w:rPr>
                <w:rFonts w:ascii="Arial" w:hAnsi="Arial" w:cs="Arial"/>
              </w:rPr>
            </w:pPr>
            <w:r w:rsidRPr="00417BC3">
              <w:rPr>
                <w:rFonts w:ascii="Arial" w:hAnsi="Arial" w:cs="Arial"/>
              </w:rPr>
              <w:t>C3</w:t>
            </w:r>
          </w:p>
        </w:tc>
        <w:tc>
          <w:tcPr>
            <w:tcW w:w="425" w:type="dxa"/>
            <w:tcBorders>
              <w:top w:val="single" w:sz="4" w:space="0" w:color="auto"/>
              <w:left w:val="single" w:sz="4" w:space="0" w:color="auto"/>
              <w:bottom w:val="single" w:sz="4" w:space="0" w:color="auto"/>
              <w:right w:val="single" w:sz="4" w:space="0" w:color="auto"/>
            </w:tcBorders>
          </w:tcPr>
          <w:p w14:paraId="068D4636"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4CB46A7"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56267FC"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1B3BF701"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7D3CEEB"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B5CA5C"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212614"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F73D7FE" w14:textId="4630EC56"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BEB45E" w14:textId="45119AFE" w:rsidR="00417BC3" w:rsidRPr="00417BC3" w:rsidRDefault="00417BC3" w:rsidP="003147EB">
            <w:pPr>
              <w:spacing w:after="0" w:line="240" w:lineRule="auto"/>
              <w:jc w:val="center"/>
              <w:rPr>
                <w:rFonts w:ascii="Arial" w:hAnsi="Arial" w:cs="Arial"/>
              </w:rPr>
            </w:pPr>
          </w:p>
        </w:tc>
      </w:tr>
      <w:tr w:rsidR="00417BC3" w:rsidRPr="00417BC3" w14:paraId="59D3C5CE" w14:textId="77777777" w:rsidTr="00417BC3">
        <w:tc>
          <w:tcPr>
            <w:tcW w:w="534" w:type="dxa"/>
            <w:vMerge/>
            <w:tcBorders>
              <w:left w:val="single" w:sz="4" w:space="0" w:color="auto"/>
              <w:right w:val="single" w:sz="4" w:space="0" w:color="auto"/>
            </w:tcBorders>
            <w:shd w:val="clear" w:color="auto" w:fill="DBE5F1"/>
          </w:tcPr>
          <w:p w14:paraId="51B8E6B8" w14:textId="77777777" w:rsidR="00417BC3" w:rsidRPr="00417BC3" w:rsidRDefault="00417BC3" w:rsidP="003147EB">
            <w:pPr>
              <w:spacing w:after="0" w:line="240" w:lineRule="auto"/>
              <w:rPr>
                <w:rFonts w:ascii="Arial" w:hAnsi="Arial" w:cs="Arial"/>
                <w:b/>
              </w:rPr>
            </w:pPr>
          </w:p>
        </w:tc>
        <w:tc>
          <w:tcPr>
            <w:tcW w:w="2018" w:type="dxa"/>
            <w:vMerge/>
            <w:tcBorders>
              <w:left w:val="single" w:sz="4" w:space="0" w:color="auto"/>
              <w:right w:val="single" w:sz="4" w:space="0" w:color="auto"/>
            </w:tcBorders>
          </w:tcPr>
          <w:p w14:paraId="3D780B05" w14:textId="77777777" w:rsidR="00417BC3" w:rsidRPr="00417BC3" w:rsidRDefault="00417BC3"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14B810E" w14:textId="77777777" w:rsidR="00417BC3" w:rsidRPr="00417BC3" w:rsidRDefault="00417BC3" w:rsidP="003147EB">
            <w:pPr>
              <w:spacing w:after="0" w:line="240" w:lineRule="auto"/>
              <w:rPr>
                <w:rFonts w:ascii="Arial" w:hAnsi="Arial" w:cs="Arial"/>
              </w:rPr>
            </w:pPr>
            <w:r w:rsidRPr="00417BC3">
              <w:rPr>
                <w:rFonts w:ascii="Arial" w:hAnsi="Arial" w:cs="Arial"/>
              </w:rPr>
              <w:t>C4</w:t>
            </w:r>
          </w:p>
        </w:tc>
        <w:tc>
          <w:tcPr>
            <w:tcW w:w="425" w:type="dxa"/>
            <w:tcBorders>
              <w:top w:val="single" w:sz="4" w:space="0" w:color="auto"/>
              <w:left w:val="single" w:sz="4" w:space="0" w:color="auto"/>
              <w:bottom w:val="single" w:sz="4" w:space="0" w:color="auto"/>
              <w:right w:val="single" w:sz="4" w:space="0" w:color="auto"/>
            </w:tcBorders>
          </w:tcPr>
          <w:p w14:paraId="08A2BF72"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972538"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F7BC702" w14:textId="77777777" w:rsidR="00417BC3" w:rsidRPr="00417BC3" w:rsidRDefault="00417BC3"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5A8E869E"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77CC3C4"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86F04F4"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1DDACE" w14:textId="77777777"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D008A8" w14:textId="5DE77F99" w:rsidR="00417BC3" w:rsidRPr="00417BC3" w:rsidRDefault="00417BC3" w:rsidP="003147EB">
            <w:pPr>
              <w:spacing w:after="0" w:line="240" w:lineRule="auto"/>
              <w:jc w:val="center"/>
              <w:rPr>
                <w:rFonts w:ascii="Arial" w:hAnsi="Arial" w:cs="Arial"/>
              </w:rPr>
            </w:pPr>
            <w:r w:rsidRPr="00417BC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600CB2" w14:textId="2A31FD52" w:rsidR="00417BC3" w:rsidRPr="00417BC3" w:rsidRDefault="00417BC3" w:rsidP="003147EB">
            <w:pPr>
              <w:spacing w:after="0" w:line="240" w:lineRule="auto"/>
              <w:jc w:val="center"/>
              <w:rPr>
                <w:rFonts w:ascii="Arial" w:hAnsi="Arial" w:cs="Arial"/>
              </w:rPr>
            </w:pPr>
          </w:p>
        </w:tc>
      </w:tr>
      <w:tr w:rsidR="00417BC3" w:rsidRPr="00417BC3" w14:paraId="6CBA6FE2" w14:textId="77777777" w:rsidTr="00417BC3">
        <w:tc>
          <w:tcPr>
            <w:tcW w:w="534" w:type="dxa"/>
            <w:vMerge/>
            <w:tcBorders>
              <w:left w:val="single" w:sz="4" w:space="0" w:color="auto"/>
              <w:bottom w:val="single" w:sz="4" w:space="0" w:color="auto"/>
              <w:right w:val="single" w:sz="4" w:space="0" w:color="auto"/>
            </w:tcBorders>
            <w:shd w:val="clear" w:color="auto" w:fill="DBE5F1"/>
          </w:tcPr>
          <w:p w14:paraId="2C585212" w14:textId="77777777" w:rsidR="00417BC3" w:rsidRPr="00417BC3" w:rsidRDefault="00417BC3" w:rsidP="003147EB">
            <w:pPr>
              <w:spacing w:after="0" w:line="240" w:lineRule="auto"/>
              <w:rPr>
                <w:rFonts w:ascii="Arial" w:hAnsi="Arial" w:cs="Arial"/>
                <w:b/>
              </w:rPr>
            </w:pPr>
          </w:p>
        </w:tc>
        <w:tc>
          <w:tcPr>
            <w:tcW w:w="2018" w:type="dxa"/>
            <w:vMerge/>
            <w:tcBorders>
              <w:left w:val="single" w:sz="4" w:space="0" w:color="auto"/>
              <w:bottom w:val="single" w:sz="4" w:space="0" w:color="auto"/>
              <w:right w:val="single" w:sz="4" w:space="0" w:color="auto"/>
            </w:tcBorders>
          </w:tcPr>
          <w:p w14:paraId="53513509" w14:textId="77777777" w:rsidR="00417BC3" w:rsidRPr="00417BC3" w:rsidRDefault="00417BC3" w:rsidP="003147EB">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D6C7275" w14:textId="77777777" w:rsidR="00417BC3" w:rsidRPr="00417BC3" w:rsidRDefault="00417BC3" w:rsidP="003147EB">
            <w:pPr>
              <w:spacing w:after="0" w:line="240" w:lineRule="auto"/>
              <w:rPr>
                <w:rFonts w:ascii="Arial" w:hAnsi="Arial" w:cs="Arial"/>
              </w:rPr>
            </w:pPr>
            <w:r w:rsidRPr="00417BC3">
              <w:rPr>
                <w:rFonts w:ascii="Arial" w:hAnsi="Arial" w:cs="Arial"/>
              </w:rPr>
              <w:t>C5</w:t>
            </w:r>
          </w:p>
        </w:tc>
        <w:tc>
          <w:tcPr>
            <w:tcW w:w="425" w:type="dxa"/>
            <w:tcBorders>
              <w:top w:val="single" w:sz="4" w:space="0" w:color="auto"/>
              <w:left w:val="single" w:sz="4" w:space="0" w:color="auto"/>
              <w:bottom w:val="single" w:sz="4" w:space="0" w:color="auto"/>
              <w:right w:val="single" w:sz="4" w:space="0" w:color="auto"/>
            </w:tcBorders>
          </w:tcPr>
          <w:p w14:paraId="746FEAB0"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48B4944"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E867BC2" w14:textId="77777777" w:rsidR="00417BC3" w:rsidRPr="00417BC3" w:rsidRDefault="00417BC3" w:rsidP="003147EB">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3846BB50"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9F68DCB"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2AA82C8"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2680AED"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90C6813" w14:textId="77777777" w:rsidR="00417BC3" w:rsidRPr="00417BC3" w:rsidRDefault="00417BC3" w:rsidP="003147EB">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77D887" w14:textId="79E8F503" w:rsidR="00417BC3" w:rsidRPr="00417BC3" w:rsidRDefault="00417BC3" w:rsidP="003147EB">
            <w:pPr>
              <w:spacing w:after="0" w:line="240" w:lineRule="auto"/>
              <w:jc w:val="center"/>
              <w:rPr>
                <w:rFonts w:ascii="Arial" w:hAnsi="Arial" w:cs="Arial"/>
              </w:rPr>
            </w:pPr>
            <w:r w:rsidRPr="00417BC3">
              <w:rPr>
                <w:rFonts w:ascii="Arial" w:hAnsi="Arial" w:cs="Arial"/>
              </w:rPr>
              <w:t>S</w:t>
            </w:r>
          </w:p>
        </w:tc>
      </w:tr>
    </w:tbl>
    <w:p w14:paraId="47631DD3" w14:textId="77777777" w:rsidR="00316D9A" w:rsidRPr="00417BC3" w:rsidRDefault="00316D9A" w:rsidP="003147EB">
      <w:pPr>
        <w:spacing w:after="0" w:line="240" w:lineRule="auto"/>
        <w:rPr>
          <w:rFonts w:ascii="Arial" w:hAnsi="Arial" w:cs="Arial"/>
        </w:rPr>
      </w:pPr>
    </w:p>
    <w:p w14:paraId="407BF0B5" w14:textId="77777777" w:rsidR="00D455C8" w:rsidRPr="00417BC3" w:rsidRDefault="00D455C8" w:rsidP="003147EB">
      <w:pPr>
        <w:tabs>
          <w:tab w:val="left" w:pos="426"/>
        </w:tabs>
        <w:spacing w:after="0" w:line="240" w:lineRule="auto"/>
        <w:rPr>
          <w:rFonts w:ascii="Arial" w:hAnsi="Arial" w:cs="Arial"/>
          <w:b/>
        </w:rPr>
      </w:pPr>
      <w:r w:rsidRPr="00417BC3">
        <w:rPr>
          <w:rFonts w:ascii="Arial" w:hAnsi="Arial" w:cs="Arial"/>
          <w:b/>
        </w:rPr>
        <w:t xml:space="preserve">Students will be provided with formative assessment opportunities throughout the course to practise and develop their proficiency in the range of assessment methods utilised.  </w:t>
      </w:r>
    </w:p>
    <w:p w14:paraId="6DCE2D69" w14:textId="77777777" w:rsidR="005B1266" w:rsidRPr="00417BC3" w:rsidRDefault="005B1266" w:rsidP="003147EB">
      <w:pPr>
        <w:spacing w:after="0" w:line="240" w:lineRule="auto"/>
        <w:rPr>
          <w:rFonts w:ascii="Arial" w:hAnsi="Arial" w:cs="Arial"/>
        </w:rPr>
        <w:sectPr w:rsidR="005B1266" w:rsidRPr="00417BC3" w:rsidSect="00D455C8">
          <w:pgSz w:w="11906" w:h="16838"/>
          <w:pgMar w:top="1440" w:right="1440" w:bottom="1440" w:left="1440" w:header="709" w:footer="709" w:gutter="0"/>
          <w:cols w:space="708"/>
          <w:docGrid w:linePitch="360"/>
        </w:sectPr>
      </w:pPr>
    </w:p>
    <w:p w14:paraId="19B1174C" w14:textId="77777777" w:rsidR="005B1266" w:rsidRPr="00417BC3" w:rsidRDefault="005B1266" w:rsidP="003147EB">
      <w:pPr>
        <w:spacing w:after="0" w:line="240" w:lineRule="auto"/>
        <w:rPr>
          <w:rFonts w:ascii="Arial" w:hAnsi="Arial" w:cs="Arial"/>
          <w:b/>
        </w:rPr>
      </w:pPr>
      <w:r w:rsidRPr="00417BC3">
        <w:rPr>
          <w:rFonts w:ascii="Arial" w:hAnsi="Arial" w:cs="Arial"/>
          <w:b/>
        </w:rPr>
        <w:lastRenderedPageBreak/>
        <w:t>Technical Annex</w:t>
      </w:r>
    </w:p>
    <w:tbl>
      <w:tblPr>
        <w:tblW w:w="0" w:type="auto"/>
        <w:tblLook w:val="04A0" w:firstRow="1" w:lastRow="0" w:firstColumn="1" w:lastColumn="0" w:noHBand="0" w:noVBand="1"/>
      </w:tblPr>
      <w:tblGrid>
        <w:gridCol w:w="3849"/>
        <w:gridCol w:w="5177"/>
      </w:tblGrid>
      <w:tr w:rsidR="005B1266" w:rsidRPr="00417BC3" w14:paraId="37B1BD80" w14:textId="77777777" w:rsidTr="00767CE7">
        <w:tc>
          <w:tcPr>
            <w:tcW w:w="3849" w:type="dxa"/>
          </w:tcPr>
          <w:p w14:paraId="39D785B8" w14:textId="77777777" w:rsidR="005B1266" w:rsidRPr="00417BC3" w:rsidRDefault="005B1266" w:rsidP="003147EB">
            <w:pPr>
              <w:spacing w:after="0" w:line="240" w:lineRule="auto"/>
              <w:rPr>
                <w:rFonts w:ascii="Arial" w:hAnsi="Arial" w:cs="Arial"/>
                <w:b/>
              </w:rPr>
            </w:pPr>
          </w:p>
        </w:tc>
        <w:tc>
          <w:tcPr>
            <w:tcW w:w="5177" w:type="dxa"/>
          </w:tcPr>
          <w:p w14:paraId="1C31A5C8" w14:textId="77777777" w:rsidR="005B1266" w:rsidRPr="00417BC3" w:rsidRDefault="005B1266" w:rsidP="003147EB">
            <w:pPr>
              <w:spacing w:after="0" w:line="240" w:lineRule="auto"/>
              <w:rPr>
                <w:rFonts w:ascii="Arial" w:hAnsi="Arial" w:cs="Arial"/>
                <w:i/>
              </w:rPr>
            </w:pPr>
          </w:p>
        </w:tc>
      </w:tr>
      <w:tr w:rsidR="00F46372" w:rsidRPr="00417BC3" w14:paraId="2339B4DD" w14:textId="77777777" w:rsidTr="00767CE7">
        <w:tc>
          <w:tcPr>
            <w:tcW w:w="3849" w:type="dxa"/>
          </w:tcPr>
          <w:p w14:paraId="38BFBB28" w14:textId="77777777" w:rsidR="00F46372" w:rsidRPr="00417BC3" w:rsidRDefault="00F46372" w:rsidP="003147EB">
            <w:pPr>
              <w:spacing w:after="0" w:line="240" w:lineRule="auto"/>
              <w:rPr>
                <w:rFonts w:ascii="Arial" w:hAnsi="Arial" w:cs="Arial"/>
                <w:b/>
              </w:rPr>
            </w:pPr>
            <w:r w:rsidRPr="00417BC3">
              <w:rPr>
                <w:rFonts w:ascii="Arial" w:hAnsi="Arial" w:cs="Arial"/>
                <w:b/>
              </w:rPr>
              <w:t>Final Award(s):</w:t>
            </w:r>
          </w:p>
          <w:p w14:paraId="2E7BB756" w14:textId="77777777" w:rsidR="00F46372" w:rsidRPr="00417BC3" w:rsidRDefault="00F46372" w:rsidP="003147EB">
            <w:pPr>
              <w:spacing w:after="0" w:line="240" w:lineRule="auto"/>
              <w:rPr>
                <w:rFonts w:ascii="Arial" w:hAnsi="Arial" w:cs="Arial"/>
                <w:b/>
              </w:rPr>
            </w:pPr>
          </w:p>
        </w:tc>
        <w:tc>
          <w:tcPr>
            <w:tcW w:w="5177" w:type="dxa"/>
          </w:tcPr>
          <w:p w14:paraId="5B3534DC" w14:textId="77777777" w:rsidR="00F46372" w:rsidRPr="00417BC3" w:rsidRDefault="00F46372" w:rsidP="003147EB">
            <w:pPr>
              <w:spacing w:after="0" w:line="240" w:lineRule="auto"/>
              <w:rPr>
                <w:rFonts w:ascii="Arial" w:hAnsi="Arial" w:cs="Arial"/>
              </w:rPr>
            </w:pPr>
            <w:r w:rsidRPr="00417BC3">
              <w:rPr>
                <w:rFonts w:ascii="Arial" w:hAnsi="Arial" w:cs="Arial"/>
              </w:rPr>
              <w:t xml:space="preserve">MA Media </w:t>
            </w:r>
            <w:r w:rsidR="00D455C8" w:rsidRPr="00417BC3">
              <w:rPr>
                <w:rFonts w:ascii="Arial" w:hAnsi="Arial" w:cs="Arial"/>
              </w:rPr>
              <w:t>&amp;</w:t>
            </w:r>
            <w:r w:rsidRPr="00417BC3">
              <w:rPr>
                <w:rFonts w:ascii="Arial" w:hAnsi="Arial" w:cs="Arial"/>
              </w:rPr>
              <w:t xml:space="preserve"> Communication</w:t>
            </w:r>
          </w:p>
        </w:tc>
      </w:tr>
      <w:tr w:rsidR="00F46372" w:rsidRPr="00417BC3" w14:paraId="2CEBEF57" w14:textId="77777777" w:rsidTr="00767CE7">
        <w:tc>
          <w:tcPr>
            <w:tcW w:w="3849" w:type="dxa"/>
          </w:tcPr>
          <w:p w14:paraId="77DC4D0F" w14:textId="77777777" w:rsidR="00F46372" w:rsidRPr="00417BC3" w:rsidRDefault="00F46372" w:rsidP="003147EB">
            <w:pPr>
              <w:spacing w:after="0" w:line="240" w:lineRule="auto"/>
              <w:rPr>
                <w:rFonts w:ascii="Arial" w:hAnsi="Arial" w:cs="Arial"/>
                <w:b/>
              </w:rPr>
            </w:pPr>
            <w:r w:rsidRPr="00417BC3">
              <w:rPr>
                <w:rFonts w:ascii="Arial" w:hAnsi="Arial" w:cs="Arial"/>
                <w:b/>
              </w:rPr>
              <w:t>Intermediate Award(s):</w:t>
            </w:r>
          </w:p>
          <w:p w14:paraId="5985434A" w14:textId="77777777" w:rsidR="00F46372" w:rsidRPr="00417BC3" w:rsidRDefault="00F46372" w:rsidP="003147EB">
            <w:pPr>
              <w:spacing w:after="0" w:line="240" w:lineRule="auto"/>
              <w:rPr>
                <w:rFonts w:ascii="Arial" w:hAnsi="Arial" w:cs="Arial"/>
                <w:b/>
              </w:rPr>
            </w:pPr>
          </w:p>
        </w:tc>
        <w:tc>
          <w:tcPr>
            <w:tcW w:w="5177" w:type="dxa"/>
          </w:tcPr>
          <w:p w14:paraId="68735E0C" w14:textId="77777777" w:rsidR="00F46372" w:rsidRPr="00417BC3" w:rsidRDefault="00F46372" w:rsidP="003147EB">
            <w:pPr>
              <w:spacing w:after="0" w:line="240" w:lineRule="auto"/>
              <w:rPr>
                <w:rFonts w:ascii="Arial" w:hAnsi="Arial" w:cs="Arial"/>
              </w:rPr>
            </w:pPr>
            <w:r w:rsidRPr="00417BC3">
              <w:rPr>
                <w:rFonts w:ascii="Arial" w:hAnsi="Arial" w:cs="Arial"/>
              </w:rPr>
              <w:t xml:space="preserve">PgCert, </w:t>
            </w:r>
            <w:proofErr w:type="spellStart"/>
            <w:r w:rsidRPr="00417BC3">
              <w:rPr>
                <w:rFonts w:ascii="Arial" w:hAnsi="Arial" w:cs="Arial"/>
              </w:rPr>
              <w:t>PgDip</w:t>
            </w:r>
            <w:proofErr w:type="spellEnd"/>
          </w:p>
        </w:tc>
      </w:tr>
      <w:tr w:rsidR="00F46372" w:rsidRPr="00417BC3" w14:paraId="2B27FFD8" w14:textId="77777777" w:rsidTr="00767CE7">
        <w:tc>
          <w:tcPr>
            <w:tcW w:w="3849" w:type="dxa"/>
          </w:tcPr>
          <w:p w14:paraId="7249B58B" w14:textId="77777777" w:rsidR="00F46372" w:rsidRPr="00417BC3" w:rsidRDefault="00F46372" w:rsidP="003147EB">
            <w:pPr>
              <w:spacing w:after="0" w:line="240" w:lineRule="auto"/>
              <w:rPr>
                <w:rFonts w:ascii="Arial" w:hAnsi="Arial" w:cs="Arial"/>
                <w:b/>
              </w:rPr>
            </w:pPr>
            <w:r w:rsidRPr="00417BC3">
              <w:rPr>
                <w:rFonts w:ascii="Arial" w:hAnsi="Arial" w:cs="Arial"/>
                <w:b/>
              </w:rPr>
              <w:t>Minimum period of registration:</w:t>
            </w:r>
          </w:p>
        </w:tc>
        <w:tc>
          <w:tcPr>
            <w:tcW w:w="5177" w:type="dxa"/>
          </w:tcPr>
          <w:p w14:paraId="10C686A4" w14:textId="77777777" w:rsidR="00F46372" w:rsidRPr="00417BC3" w:rsidRDefault="00D455C8" w:rsidP="003147EB">
            <w:pPr>
              <w:spacing w:after="0" w:line="240" w:lineRule="auto"/>
              <w:rPr>
                <w:rFonts w:ascii="Arial" w:hAnsi="Arial" w:cs="Arial"/>
              </w:rPr>
            </w:pPr>
            <w:r w:rsidRPr="00417BC3">
              <w:rPr>
                <w:rFonts w:ascii="Arial" w:hAnsi="Arial" w:cs="Arial"/>
              </w:rPr>
              <w:t>1 year full-time, 2 years full-time (with Professional Placement); 2 years part-</w:t>
            </w:r>
            <w:r w:rsidR="00F46372" w:rsidRPr="00417BC3">
              <w:rPr>
                <w:rFonts w:ascii="Arial" w:hAnsi="Arial" w:cs="Arial"/>
              </w:rPr>
              <w:t>time</w:t>
            </w:r>
          </w:p>
        </w:tc>
      </w:tr>
      <w:tr w:rsidR="00F46372" w:rsidRPr="00417BC3" w14:paraId="22C52644" w14:textId="77777777" w:rsidTr="00767CE7">
        <w:tc>
          <w:tcPr>
            <w:tcW w:w="3849" w:type="dxa"/>
          </w:tcPr>
          <w:p w14:paraId="388ED923" w14:textId="77777777" w:rsidR="00F46372" w:rsidRPr="00417BC3" w:rsidRDefault="00F46372" w:rsidP="003147EB">
            <w:pPr>
              <w:spacing w:after="0" w:line="240" w:lineRule="auto"/>
              <w:rPr>
                <w:rFonts w:ascii="Arial" w:hAnsi="Arial" w:cs="Arial"/>
                <w:b/>
              </w:rPr>
            </w:pPr>
            <w:r w:rsidRPr="00417BC3">
              <w:rPr>
                <w:rFonts w:ascii="Arial" w:hAnsi="Arial" w:cs="Arial"/>
                <w:b/>
              </w:rPr>
              <w:t>Maximum period of registration:</w:t>
            </w:r>
          </w:p>
        </w:tc>
        <w:tc>
          <w:tcPr>
            <w:tcW w:w="5177" w:type="dxa"/>
          </w:tcPr>
          <w:p w14:paraId="5B2CDB1F" w14:textId="77777777" w:rsidR="00F46372" w:rsidRPr="00417BC3" w:rsidRDefault="00D455C8" w:rsidP="003147EB">
            <w:pPr>
              <w:spacing w:after="0" w:line="240" w:lineRule="auto"/>
              <w:rPr>
                <w:rFonts w:ascii="Arial" w:hAnsi="Arial" w:cs="Arial"/>
              </w:rPr>
            </w:pPr>
            <w:r w:rsidRPr="00417BC3">
              <w:rPr>
                <w:rFonts w:ascii="Arial" w:hAnsi="Arial" w:cs="Arial"/>
              </w:rPr>
              <w:t>2 years full-time, 3 years full-time (with Professional Placement); 4 years part-</w:t>
            </w:r>
            <w:r w:rsidR="00F46372" w:rsidRPr="00417BC3">
              <w:rPr>
                <w:rFonts w:ascii="Arial" w:hAnsi="Arial" w:cs="Arial"/>
              </w:rPr>
              <w:t>time</w:t>
            </w:r>
          </w:p>
          <w:p w14:paraId="62DF1212" w14:textId="77777777" w:rsidR="00D455C8" w:rsidRPr="00417BC3" w:rsidRDefault="00D455C8" w:rsidP="003147EB">
            <w:pPr>
              <w:spacing w:after="0" w:line="240" w:lineRule="auto"/>
              <w:rPr>
                <w:rFonts w:ascii="Arial" w:hAnsi="Arial" w:cs="Arial"/>
              </w:rPr>
            </w:pPr>
          </w:p>
        </w:tc>
      </w:tr>
      <w:tr w:rsidR="00F46372" w:rsidRPr="00417BC3" w14:paraId="610F037B" w14:textId="77777777" w:rsidTr="00767CE7">
        <w:tc>
          <w:tcPr>
            <w:tcW w:w="3849" w:type="dxa"/>
          </w:tcPr>
          <w:p w14:paraId="0059BD7F" w14:textId="77777777" w:rsidR="00F46372" w:rsidRPr="00417BC3" w:rsidRDefault="00F46372" w:rsidP="003147EB">
            <w:pPr>
              <w:spacing w:after="0" w:line="240" w:lineRule="auto"/>
              <w:rPr>
                <w:rFonts w:ascii="Arial" w:hAnsi="Arial" w:cs="Arial"/>
                <w:b/>
              </w:rPr>
            </w:pPr>
            <w:r w:rsidRPr="00417BC3">
              <w:rPr>
                <w:rFonts w:ascii="Arial" w:hAnsi="Arial" w:cs="Arial"/>
                <w:b/>
              </w:rPr>
              <w:t>FHEQ Level for the Final Award:</w:t>
            </w:r>
          </w:p>
          <w:p w14:paraId="0DC76CDC" w14:textId="77777777" w:rsidR="00F46372" w:rsidRPr="00417BC3" w:rsidRDefault="00F46372" w:rsidP="003147EB">
            <w:pPr>
              <w:spacing w:after="0" w:line="240" w:lineRule="auto"/>
              <w:rPr>
                <w:rFonts w:ascii="Arial" w:hAnsi="Arial" w:cs="Arial"/>
                <w:b/>
              </w:rPr>
            </w:pPr>
          </w:p>
        </w:tc>
        <w:tc>
          <w:tcPr>
            <w:tcW w:w="5177" w:type="dxa"/>
          </w:tcPr>
          <w:p w14:paraId="36A7DE7C" w14:textId="77777777" w:rsidR="00F46372" w:rsidRPr="00417BC3" w:rsidRDefault="00F46372" w:rsidP="003147EB">
            <w:pPr>
              <w:spacing w:after="0" w:line="240" w:lineRule="auto"/>
              <w:rPr>
                <w:rFonts w:ascii="Arial" w:hAnsi="Arial" w:cs="Arial"/>
              </w:rPr>
            </w:pPr>
            <w:r w:rsidRPr="00417BC3">
              <w:rPr>
                <w:rFonts w:ascii="Arial" w:hAnsi="Arial" w:cs="Arial"/>
              </w:rPr>
              <w:t>Masters</w:t>
            </w:r>
          </w:p>
        </w:tc>
      </w:tr>
      <w:tr w:rsidR="00F46372" w:rsidRPr="00417BC3" w14:paraId="225361A0" w14:textId="77777777" w:rsidTr="00767CE7">
        <w:tc>
          <w:tcPr>
            <w:tcW w:w="3849" w:type="dxa"/>
          </w:tcPr>
          <w:p w14:paraId="18058032" w14:textId="77777777" w:rsidR="00F46372" w:rsidRPr="00417BC3" w:rsidRDefault="00F46372" w:rsidP="003147EB">
            <w:pPr>
              <w:spacing w:after="0" w:line="240" w:lineRule="auto"/>
              <w:rPr>
                <w:rFonts w:ascii="Arial" w:hAnsi="Arial" w:cs="Arial"/>
                <w:b/>
              </w:rPr>
            </w:pPr>
            <w:r w:rsidRPr="00417BC3">
              <w:rPr>
                <w:rFonts w:ascii="Arial" w:hAnsi="Arial" w:cs="Arial"/>
                <w:b/>
              </w:rPr>
              <w:t>QAA Subject Benchmark:</w:t>
            </w:r>
          </w:p>
        </w:tc>
        <w:tc>
          <w:tcPr>
            <w:tcW w:w="5177" w:type="dxa"/>
          </w:tcPr>
          <w:p w14:paraId="2613B0F8" w14:textId="77777777" w:rsidR="00F46372" w:rsidRPr="00417BC3" w:rsidRDefault="00F46372" w:rsidP="003147EB">
            <w:pPr>
              <w:spacing w:after="0" w:line="240" w:lineRule="auto"/>
              <w:rPr>
                <w:rFonts w:ascii="Arial" w:hAnsi="Arial" w:cs="Arial"/>
              </w:rPr>
            </w:pPr>
            <w:r w:rsidRPr="00417BC3">
              <w:rPr>
                <w:rFonts w:ascii="Arial" w:hAnsi="Arial" w:cs="Arial"/>
              </w:rPr>
              <w:t xml:space="preserve">No benchmark statement relating specifically to Media and Communication at </w:t>
            </w:r>
            <w:proofErr w:type="gramStart"/>
            <w:r w:rsidRPr="00417BC3">
              <w:rPr>
                <w:rFonts w:ascii="Arial" w:hAnsi="Arial" w:cs="Arial"/>
              </w:rPr>
              <w:t>Masters</w:t>
            </w:r>
            <w:proofErr w:type="gramEnd"/>
            <w:r w:rsidRPr="00417BC3">
              <w:rPr>
                <w:rFonts w:ascii="Arial" w:hAnsi="Arial" w:cs="Arial"/>
              </w:rPr>
              <w:t xml:space="preserve"> Level</w:t>
            </w:r>
          </w:p>
          <w:p w14:paraId="5C78D36A" w14:textId="77777777" w:rsidR="00D455C8" w:rsidRPr="00417BC3" w:rsidRDefault="00D455C8" w:rsidP="003147EB">
            <w:pPr>
              <w:spacing w:after="0" w:line="240" w:lineRule="auto"/>
              <w:rPr>
                <w:rFonts w:ascii="Arial" w:hAnsi="Arial" w:cs="Arial"/>
              </w:rPr>
            </w:pPr>
          </w:p>
        </w:tc>
      </w:tr>
      <w:tr w:rsidR="00F46372" w:rsidRPr="00417BC3" w14:paraId="0A939F9E" w14:textId="77777777" w:rsidTr="00767CE7">
        <w:tc>
          <w:tcPr>
            <w:tcW w:w="3849" w:type="dxa"/>
          </w:tcPr>
          <w:p w14:paraId="73D501FA" w14:textId="77777777" w:rsidR="00F46372" w:rsidRPr="00417BC3" w:rsidRDefault="00F46372" w:rsidP="003147EB">
            <w:pPr>
              <w:spacing w:after="0" w:line="240" w:lineRule="auto"/>
              <w:rPr>
                <w:rFonts w:ascii="Arial" w:hAnsi="Arial" w:cs="Arial"/>
                <w:b/>
              </w:rPr>
            </w:pPr>
            <w:r w:rsidRPr="00417BC3">
              <w:rPr>
                <w:rFonts w:ascii="Arial" w:hAnsi="Arial" w:cs="Arial"/>
                <w:b/>
              </w:rPr>
              <w:t>Modes of Delivery:</w:t>
            </w:r>
          </w:p>
        </w:tc>
        <w:tc>
          <w:tcPr>
            <w:tcW w:w="5177" w:type="dxa"/>
          </w:tcPr>
          <w:p w14:paraId="4DB9BF44" w14:textId="77777777" w:rsidR="00F46372" w:rsidRPr="00417BC3" w:rsidRDefault="00D455C8" w:rsidP="003147EB">
            <w:pPr>
              <w:spacing w:after="0" w:line="240" w:lineRule="auto"/>
              <w:rPr>
                <w:rFonts w:ascii="Arial" w:hAnsi="Arial" w:cs="Arial"/>
              </w:rPr>
            </w:pPr>
            <w:r w:rsidRPr="00417BC3">
              <w:rPr>
                <w:rFonts w:ascii="Arial" w:hAnsi="Arial" w:cs="Arial"/>
              </w:rPr>
              <w:t>Full-time, Part-</w:t>
            </w:r>
            <w:r w:rsidR="00F46372" w:rsidRPr="00417BC3">
              <w:rPr>
                <w:rFonts w:ascii="Arial" w:hAnsi="Arial" w:cs="Arial"/>
              </w:rPr>
              <w:t>time</w:t>
            </w:r>
            <w:r w:rsidRPr="00417BC3">
              <w:rPr>
                <w:rFonts w:ascii="Arial" w:hAnsi="Arial" w:cs="Arial"/>
              </w:rPr>
              <w:t xml:space="preserve"> and ‘with Professional Placement’</w:t>
            </w:r>
          </w:p>
          <w:p w14:paraId="69EB7FD3" w14:textId="77777777" w:rsidR="00D455C8" w:rsidRPr="00417BC3" w:rsidRDefault="00D455C8" w:rsidP="003147EB">
            <w:pPr>
              <w:spacing w:after="0" w:line="240" w:lineRule="auto"/>
              <w:rPr>
                <w:rFonts w:ascii="Arial" w:hAnsi="Arial" w:cs="Arial"/>
              </w:rPr>
            </w:pPr>
          </w:p>
        </w:tc>
      </w:tr>
      <w:tr w:rsidR="00F46372" w:rsidRPr="00417BC3" w14:paraId="11B437DD" w14:textId="77777777" w:rsidTr="00767CE7">
        <w:tc>
          <w:tcPr>
            <w:tcW w:w="3849" w:type="dxa"/>
          </w:tcPr>
          <w:p w14:paraId="5C5F1B55" w14:textId="77777777" w:rsidR="00F46372" w:rsidRPr="00417BC3" w:rsidRDefault="00F46372" w:rsidP="003147EB">
            <w:pPr>
              <w:spacing w:after="0" w:line="240" w:lineRule="auto"/>
              <w:rPr>
                <w:rFonts w:ascii="Arial" w:hAnsi="Arial" w:cs="Arial"/>
                <w:b/>
              </w:rPr>
            </w:pPr>
            <w:r w:rsidRPr="00417BC3">
              <w:rPr>
                <w:rFonts w:ascii="Arial" w:hAnsi="Arial" w:cs="Arial"/>
                <w:b/>
              </w:rPr>
              <w:t>Language of Delivery:</w:t>
            </w:r>
          </w:p>
        </w:tc>
        <w:tc>
          <w:tcPr>
            <w:tcW w:w="5177" w:type="dxa"/>
          </w:tcPr>
          <w:p w14:paraId="47A868CA" w14:textId="77777777" w:rsidR="00F46372" w:rsidRPr="00417BC3" w:rsidRDefault="00F46372" w:rsidP="003147EB">
            <w:pPr>
              <w:spacing w:after="0" w:line="240" w:lineRule="auto"/>
              <w:rPr>
                <w:rFonts w:ascii="Arial" w:hAnsi="Arial" w:cs="Arial"/>
              </w:rPr>
            </w:pPr>
            <w:r w:rsidRPr="00417BC3">
              <w:rPr>
                <w:rFonts w:ascii="Arial" w:hAnsi="Arial" w:cs="Arial"/>
              </w:rPr>
              <w:t>English</w:t>
            </w:r>
          </w:p>
          <w:p w14:paraId="22C8F037" w14:textId="77777777" w:rsidR="00D455C8" w:rsidRPr="00417BC3" w:rsidRDefault="00D455C8" w:rsidP="003147EB">
            <w:pPr>
              <w:spacing w:after="0" w:line="240" w:lineRule="auto"/>
              <w:rPr>
                <w:rFonts w:ascii="Arial" w:hAnsi="Arial" w:cs="Arial"/>
              </w:rPr>
            </w:pPr>
          </w:p>
        </w:tc>
      </w:tr>
      <w:tr w:rsidR="00F46372" w:rsidRPr="00417BC3" w14:paraId="2CD53D8C" w14:textId="77777777" w:rsidTr="00767CE7">
        <w:tc>
          <w:tcPr>
            <w:tcW w:w="3849" w:type="dxa"/>
          </w:tcPr>
          <w:p w14:paraId="49CFD082" w14:textId="77777777" w:rsidR="00F46372" w:rsidRPr="00417BC3" w:rsidRDefault="00F46372" w:rsidP="003147EB">
            <w:pPr>
              <w:spacing w:after="0" w:line="240" w:lineRule="auto"/>
              <w:rPr>
                <w:rFonts w:ascii="Arial" w:hAnsi="Arial" w:cs="Arial"/>
                <w:b/>
              </w:rPr>
            </w:pPr>
            <w:r w:rsidRPr="00417BC3">
              <w:rPr>
                <w:rFonts w:ascii="Arial" w:hAnsi="Arial" w:cs="Arial"/>
                <w:b/>
              </w:rPr>
              <w:t>Faculty:</w:t>
            </w:r>
          </w:p>
        </w:tc>
        <w:tc>
          <w:tcPr>
            <w:tcW w:w="5177" w:type="dxa"/>
          </w:tcPr>
          <w:p w14:paraId="447EE00C" w14:textId="77777777" w:rsidR="00F46372" w:rsidRPr="00417BC3" w:rsidRDefault="00B705E9" w:rsidP="003147EB">
            <w:pPr>
              <w:spacing w:after="0" w:line="240" w:lineRule="auto"/>
              <w:rPr>
                <w:rFonts w:ascii="Arial" w:hAnsi="Arial" w:cs="Arial"/>
              </w:rPr>
            </w:pPr>
            <w:r w:rsidRPr="00417BC3">
              <w:rPr>
                <w:rFonts w:ascii="Arial" w:hAnsi="Arial" w:cs="Arial"/>
              </w:rPr>
              <w:t>Kingston School of Art</w:t>
            </w:r>
          </w:p>
          <w:p w14:paraId="5265F783" w14:textId="77777777" w:rsidR="00D455C8" w:rsidRPr="00417BC3" w:rsidRDefault="00D455C8" w:rsidP="003147EB">
            <w:pPr>
              <w:spacing w:after="0" w:line="240" w:lineRule="auto"/>
              <w:rPr>
                <w:rFonts w:ascii="Arial" w:hAnsi="Arial" w:cs="Arial"/>
              </w:rPr>
            </w:pPr>
          </w:p>
        </w:tc>
      </w:tr>
      <w:tr w:rsidR="00F46372" w:rsidRPr="00417BC3" w14:paraId="4DBBEC8E" w14:textId="77777777" w:rsidTr="00767CE7">
        <w:tc>
          <w:tcPr>
            <w:tcW w:w="3849" w:type="dxa"/>
          </w:tcPr>
          <w:p w14:paraId="0BA6FF5A" w14:textId="77777777" w:rsidR="00F46372" w:rsidRPr="00417BC3" w:rsidRDefault="00F46372" w:rsidP="003147EB">
            <w:pPr>
              <w:spacing w:after="0" w:line="240" w:lineRule="auto"/>
              <w:rPr>
                <w:rFonts w:ascii="Arial" w:hAnsi="Arial" w:cs="Arial"/>
                <w:b/>
              </w:rPr>
            </w:pPr>
            <w:r w:rsidRPr="00417BC3">
              <w:rPr>
                <w:rFonts w:ascii="Arial" w:hAnsi="Arial" w:cs="Arial"/>
                <w:b/>
              </w:rPr>
              <w:t>School:</w:t>
            </w:r>
          </w:p>
        </w:tc>
        <w:tc>
          <w:tcPr>
            <w:tcW w:w="5177" w:type="dxa"/>
          </w:tcPr>
          <w:p w14:paraId="209ECADB" w14:textId="77777777" w:rsidR="00F46372" w:rsidRPr="00417BC3" w:rsidRDefault="00D455C8" w:rsidP="003147EB">
            <w:pPr>
              <w:spacing w:after="0" w:line="240" w:lineRule="auto"/>
              <w:rPr>
                <w:rFonts w:ascii="Arial" w:hAnsi="Arial" w:cs="Arial"/>
              </w:rPr>
            </w:pPr>
            <w:r w:rsidRPr="00417BC3">
              <w:rPr>
                <w:rFonts w:ascii="Arial" w:hAnsi="Arial" w:cs="Arial"/>
              </w:rPr>
              <w:t>Arts, Culture and Communication</w:t>
            </w:r>
          </w:p>
          <w:p w14:paraId="06D8FF04" w14:textId="77777777" w:rsidR="00D455C8" w:rsidRPr="00417BC3" w:rsidRDefault="00D455C8" w:rsidP="003147EB">
            <w:pPr>
              <w:spacing w:after="0" w:line="240" w:lineRule="auto"/>
              <w:rPr>
                <w:rFonts w:ascii="Arial" w:hAnsi="Arial" w:cs="Arial"/>
              </w:rPr>
            </w:pPr>
          </w:p>
        </w:tc>
      </w:tr>
      <w:tr w:rsidR="00D455C8" w:rsidRPr="00417BC3" w14:paraId="4EC61666" w14:textId="77777777" w:rsidTr="00767CE7">
        <w:tc>
          <w:tcPr>
            <w:tcW w:w="3849" w:type="dxa"/>
          </w:tcPr>
          <w:p w14:paraId="3D6EF4F4" w14:textId="77777777" w:rsidR="00D455C8" w:rsidRPr="00417BC3" w:rsidRDefault="00D455C8" w:rsidP="003147EB">
            <w:pPr>
              <w:spacing w:after="0" w:line="240" w:lineRule="auto"/>
              <w:rPr>
                <w:rFonts w:ascii="Arial" w:hAnsi="Arial" w:cs="Arial"/>
                <w:b/>
              </w:rPr>
            </w:pPr>
            <w:r w:rsidRPr="00417BC3">
              <w:rPr>
                <w:rFonts w:ascii="Arial" w:hAnsi="Arial" w:cs="Arial"/>
                <w:b/>
              </w:rPr>
              <w:t>Department:</w:t>
            </w:r>
          </w:p>
        </w:tc>
        <w:tc>
          <w:tcPr>
            <w:tcW w:w="5177" w:type="dxa"/>
          </w:tcPr>
          <w:p w14:paraId="64B807A9" w14:textId="77777777" w:rsidR="00D455C8" w:rsidRPr="00417BC3" w:rsidRDefault="00D455C8" w:rsidP="003147EB">
            <w:pPr>
              <w:spacing w:after="0" w:line="240" w:lineRule="auto"/>
              <w:rPr>
                <w:rFonts w:ascii="Arial" w:hAnsi="Arial" w:cs="Arial"/>
              </w:rPr>
            </w:pPr>
            <w:r w:rsidRPr="00417BC3">
              <w:rPr>
                <w:rFonts w:ascii="Arial" w:hAnsi="Arial" w:cs="Arial"/>
              </w:rPr>
              <w:t>Journalism, Publishing and Media</w:t>
            </w:r>
          </w:p>
          <w:p w14:paraId="030AC221" w14:textId="77777777" w:rsidR="00D455C8" w:rsidRPr="00417BC3" w:rsidRDefault="00D455C8" w:rsidP="003147EB">
            <w:pPr>
              <w:spacing w:after="0" w:line="240" w:lineRule="auto"/>
              <w:rPr>
                <w:rFonts w:ascii="Arial" w:hAnsi="Arial" w:cs="Arial"/>
              </w:rPr>
            </w:pPr>
          </w:p>
        </w:tc>
      </w:tr>
      <w:tr w:rsidR="00F46372" w:rsidRPr="003147EB" w14:paraId="4AD013A6" w14:textId="77777777" w:rsidTr="00767CE7">
        <w:tc>
          <w:tcPr>
            <w:tcW w:w="3849" w:type="dxa"/>
          </w:tcPr>
          <w:p w14:paraId="1FF308BF" w14:textId="77777777" w:rsidR="00F46372" w:rsidRPr="00417BC3" w:rsidRDefault="00F46372" w:rsidP="003147EB">
            <w:pPr>
              <w:spacing w:after="0" w:line="240" w:lineRule="auto"/>
              <w:rPr>
                <w:rFonts w:ascii="Arial" w:hAnsi="Arial" w:cs="Arial"/>
                <w:b/>
              </w:rPr>
            </w:pPr>
            <w:r w:rsidRPr="00417BC3">
              <w:rPr>
                <w:rFonts w:ascii="Arial" w:hAnsi="Arial" w:cs="Arial"/>
                <w:b/>
              </w:rPr>
              <w:t>Course</w:t>
            </w:r>
            <w:r w:rsidR="00D455C8" w:rsidRPr="00417BC3">
              <w:rPr>
                <w:rFonts w:ascii="Arial" w:hAnsi="Arial" w:cs="Arial"/>
                <w:b/>
              </w:rPr>
              <w:t>/Route</w:t>
            </w:r>
            <w:r w:rsidRPr="00417BC3">
              <w:rPr>
                <w:rFonts w:ascii="Arial" w:hAnsi="Arial" w:cs="Arial"/>
                <w:b/>
              </w:rPr>
              <w:t xml:space="preserve"> Code:</w:t>
            </w:r>
          </w:p>
        </w:tc>
        <w:tc>
          <w:tcPr>
            <w:tcW w:w="5177" w:type="dxa"/>
          </w:tcPr>
          <w:p w14:paraId="49A33E75" w14:textId="77777777" w:rsidR="00F46372" w:rsidRPr="00417BC3" w:rsidRDefault="00613A07" w:rsidP="003147EB">
            <w:pPr>
              <w:spacing w:after="0" w:line="240" w:lineRule="auto"/>
              <w:rPr>
                <w:rFonts w:ascii="Arial" w:hAnsi="Arial" w:cs="Arial"/>
              </w:rPr>
            </w:pPr>
            <w:r w:rsidRPr="00417BC3">
              <w:rPr>
                <w:rFonts w:ascii="Arial" w:hAnsi="Arial" w:cs="Arial"/>
              </w:rPr>
              <w:t>PFMCO1MCO01</w:t>
            </w:r>
          </w:p>
          <w:p w14:paraId="169FFBC1" w14:textId="77777777" w:rsidR="00613A07" w:rsidRPr="00417BC3" w:rsidRDefault="00613A07" w:rsidP="003147EB">
            <w:pPr>
              <w:spacing w:after="0" w:line="240" w:lineRule="auto"/>
              <w:rPr>
                <w:rFonts w:ascii="Arial" w:hAnsi="Arial" w:cs="Arial"/>
              </w:rPr>
            </w:pPr>
            <w:r w:rsidRPr="00417BC3">
              <w:rPr>
                <w:rFonts w:ascii="Arial" w:hAnsi="Arial" w:cs="Arial"/>
              </w:rPr>
              <w:t>PFMCO1MCO99</w:t>
            </w:r>
          </w:p>
          <w:p w14:paraId="1289C826" w14:textId="77777777" w:rsidR="00613A07" w:rsidRPr="003147EB" w:rsidRDefault="00613A07" w:rsidP="003147EB">
            <w:pPr>
              <w:spacing w:after="0" w:line="240" w:lineRule="auto"/>
              <w:rPr>
                <w:rFonts w:ascii="Arial" w:hAnsi="Arial" w:cs="Arial"/>
              </w:rPr>
            </w:pPr>
            <w:r w:rsidRPr="00417BC3">
              <w:rPr>
                <w:rFonts w:ascii="Arial" w:hAnsi="Arial" w:cs="Arial"/>
              </w:rPr>
              <w:t>PPMCO1MCO01</w:t>
            </w:r>
          </w:p>
        </w:tc>
      </w:tr>
    </w:tbl>
    <w:p w14:paraId="2B8EA9D6" w14:textId="77777777" w:rsidR="00612718" w:rsidRPr="003147EB" w:rsidRDefault="00612718" w:rsidP="008F2ACB">
      <w:pPr>
        <w:spacing w:line="360" w:lineRule="auto"/>
        <w:rPr>
          <w:rFonts w:ascii="Arial" w:hAnsi="Arial" w:cs="Arial"/>
        </w:rPr>
      </w:pPr>
    </w:p>
    <w:sectPr w:rsidR="00612718" w:rsidRPr="003147EB" w:rsidSect="008F2A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8EE84" w14:textId="77777777" w:rsidR="00E61635" w:rsidRDefault="00E61635" w:rsidP="00240CF5">
      <w:pPr>
        <w:spacing w:after="0" w:line="240" w:lineRule="auto"/>
      </w:pPr>
      <w:r>
        <w:separator/>
      </w:r>
    </w:p>
  </w:endnote>
  <w:endnote w:type="continuationSeparator" w:id="0">
    <w:p w14:paraId="56C66052" w14:textId="77777777" w:rsidR="00E61635" w:rsidRDefault="00E61635" w:rsidP="0024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9F48" w14:textId="6D23F2DA" w:rsidR="00C151E3" w:rsidRPr="001C180E" w:rsidRDefault="00C151E3" w:rsidP="003147EB">
    <w:pPr>
      <w:pStyle w:val="Footer"/>
      <w:jc w:val="right"/>
      <w:rPr>
        <w:rFonts w:ascii="Calibri" w:hAnsi="Calibri"/>
        <w:sz w:val="18"/>
      </w:rPr>
    </w:pPr>
    <w:r w:rsidRPr="001C180E">
      <w:rPr>
        <w:rFonts w:ascii="Calibri" w:hAnsi="Calibri"/>
        <w:sz w:val="18"/>
      </w:rPr>
      <w:t xml:space="preserve">Page | </w:t>
    </w:r>
    <w:r w:rsidRPr="001C180E">
      <w:rPr>
        <w:rFonts w:ascii="Calibri" w:hAnsi="Calibri"/>
        <w:sz w:val="18"/>
      </w:rPr>
      <w:fldChar w:fldCharType="begin"/>
    </w:r>
    <w:r w:rsidRPr="001C180E">
      <w:rPr>
        <w:rFonts w:ascii="Calibri" w:hAnsi="Calibri"/>
        <w:sz w:val="18"/>
      </w:rPr>
      <w:instrText xml:space="preserve"> PAGE   \* MERGEFORMAT </w:instrText>
    </w:r>
    <w:r w:rsidRPr="001C180E">
      <w:rPr>
        <w:rFonts w:ascii="Calibri" w:hAnsi="Calibri"/>
        <w:sz w:val="18"/>
      </w:rPr>
      <w:fldChar w:fldCharType="separate"/>
    </w:r>
    <w:r>
      <w:rPr>
        <w:rFonts w:ascii="Calibri" w:hAnsi="Calibri"/>
        <w:noProof/>
        <w:sz w:val="18"/>
      </w:rPr>
      <w:t>12</w:t>
    </w:r>
    <w:r w:rsidRPr="001C180E">
      <w:rPr>
        <w:rFonts w:ascii="Calibri" w:hAnsi="Calibri"/>
        <w:noProof/>
        <w:sz w:val="18"/>
      </w:rPr>
      <w:fldChar w:fldCharType="end"/>
    </w:r>
    <w:r w:rsidRPr="001C180E">
      <w:rPr>
        <w:rFonts w:ascii="Calibri" w:hAnsi="Calibri"/>
        <w:sz w:val="18"/>
      </w:rPr>
      <w:t xml:space="preserve"> </w:t>
    </w:r>
  </w:p>
  <w:p w14:paraId="792F830E" w14:textId="77777777" w:rsidR="00C151E3" w:rsidRDefault="00C15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C750" w14:textId="1FD7A356" w:rsidR="00C151E3" w:rsidRPr="001C180E" w:rsidRDefault="00C151E3">
    <w:pPr>
      <w:pStyle w:val="Footer"/>
      <w:jc w:val="right"/>
      <w:rPr>
        <w:rFonts w:ascii="Calibri" w:hAnsi="Calibri"/>
        <w:sz w:val="18"/>
      </w:rPr>
    </w:pPr>
    <w:r w:rsidRPr="001C180E">
      <w:rPr>
        <w:rFonts w:ascii="Calibri" w:hAnsi="Calibri"/>
        <w:sz w:val="18"/>
      </w:rPr>
      <w:t xml:space="preserve">Page | </w:t>
    </w:r>
    <w:r w:rsidRPr="001C180E">
      <w:rPr>
        <w:rFonts w:ascii="Calibri" w:hAnsi="Calibri"/>
        <w:sz w:val="18"/>
      </w:rPr>
      <w:fldChar w:fldCharType="begin"/>
    </w:r>
    <w:r w:rsidRPr="001C180E">
      <w:rPr>
        <w:rFonts w:ascii="Calibri" w:hAnsi="Calibri"/>
        <w:sz w:val="18"/>
      </w:rPr>
      <w:instrText xml:space="preserve"> PAGE   \* MERGEFORMAT </w:instrText>
    </w:r>
    <w:r w:rsidRPr="001C180E">
      <w:rPr>
        <w:rFonts w:ascii="Calibri" w:hAnsi="Calibri"/>
        <w:sz w:val="18"/>
      </w:rPr>
      <w:fldChar w:fldCharType="separate"/>
    </w:r>
    <w:r>
      <w:rPr>
        <w:rFonts w:ascii="Calibri" w:hAnsi="Calibri"/>
        <w:noProof/>
        <w:sz w:val="18"/>
      </w:rPr>
      <w:t>1</w:t>
    </w:r>
    <w:r w:rsidRPr="001C180E">
      <w:rPr>
        <w:rFonts w:ascii="Calibri" w:hAnsi="Calibri"/>
        <w:noProof/>
        <w:sz w:val="18"/>
      </w:rPr>
      <w:fldChar w:fldCharType="end"/>
    </w:r>
    <w:r w:rsidRPr="001C180E">
      <w:rPr>
        <w:rFonts w:ascii="Calibri" w:hAnsi="Calibri"/>
        <w:sz w:val="18"/>
      </w:rPr>
      <w:t xml:space="preserve"> </w:t>
    </w:r>
  </w:p>
  <w:p w14:paraId="556D02A8" w14:textId="77777777" w:rsidR="00C151E3" w:rsidRDefault="00C15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CD5B" w14:textId="77777777" w:rsidR="00E61635" w:rsidRDefault="00E61635" w:rsidP="00240CF5">
      <w:pPr>
        <w:spacing w:after="0" w:line="240" w:lineRule="auto"/>
      </w:pPr>
      <w:r>
        <w:separator/>
      </w:r>
    </w:p>
  </w:footnote>
  <w:footnote w:type="continuationSeparator" w:id="0">
    <w:p w14:paraId="2F15A563" w14:textId="77777777" w:rsidR="00E61635" w:rsidRDefault="00E61635" w:rsidP="00240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2483" w14:textId="77777777" w:rsidR="00C151E3" w:rsidRPr="00411B71" w:rsidRDefault="00C151E3" w:rsidP="00BE2A4A">
    <w:pPr>
      <w:pStyle w:val="Header"/>
      <w:spacing w:after="0" w:line="240" w:lineRule="auto"/>
      <w:rPr>
        <w:b/>
        <w:sz w:val="18"/>
        <w:szCs w:val="18"/>
      </w:rPr>
    </w:pPr>
    <w:r w:rsidRPr="00411B71">
      <w:rPr>
        <w:b/>
        <w:sz w:val="18"/>
        <w:szCs w:val="18"/>
      </w:rPr>
      <w:t>PROGRAMME SPECIFICATION</w:t>
    </w:r>
  </w:p>
  <w:p w14:paraId="72AA04D2" w14:textId="7F87EA17" w:rsidR="00833EB5" w:rsidRPr="00833EB5" w:rsidRDefault="00C151E3" w:rsidP="00BE2A4A">
    <w:pPr>
      <w:pStyle w:val="Header"/>
      <w:pBdr>
        <w:bottom w:val="single" w:sz="4" w:space="1" w:color="auto"/>
      </w:pBdr>
      <w:rPr>
        <w:sz w:val="18"/>
        <w:szCs w:val="18"/>
      </w:rPr>
    </w:pPr>
    <w:r>
      <w:rPr>
        <w:sz w:val="18"/>
        <w:szCs w:val="18"/>
      </w:rPr>
      <w:t>MA Media &amp; Communication – 202</w:t>
    </w:r>
    <w:r w:rsidR="00833EB5">
      <w:rPr>
        <w:sz w:val="18"/>
        <w:szCs w:val="18"/>
      </w:rPr>
      <w:t>1</w:t>
    </w:r>
    <w:r>
      <w:rPr>
        <w:sz w:val="18"/>
        <w:szCs w:val="18"/>
      </w:rPr>
      <w:t>-2</w:t>
    </w:r>
    <w:r w:rsidR="00833EB5">
      <w:rPr>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CF64" w14:textId="77777777" w:rsidR="00C151E3" w:rsidRPr="00411B71" w:rsidRDefault="00C151E3" w:rsidP="001C180E">
    <w:pPr>
      <w:pStyle w:val="Header"/>
      <w:spacing w:after="0" w:line="240" w:lineRule="auto"/>
      <w:rPr>
        <w:b/>
        <w:sz w:val="18"/>
        <w:szCs w:val="18"/>
      </w:rPr>
    </w:pPr>
    <w:r w:rsidRPr="00411B71">
      <w:rPr>
        <w:b/>
        <w:sz w:val="18"/>
        <w:szCs w:val="18"/>
      </w:rPr>
      <w:t>PROGRAMME SPECIFICATION</w:t>
    </w:r>
  </w:p>
  <w:p w14:paraId="1A5E17EF" w14:textId="132D6284" w:rsidR="00C151E3" w:rsidRDefault="00C151E3" w:rsidP="001C180E">
    <w:pPr>
      <w:pStyle w:val="Header"/>
      <w:pBdr>
        <w:bottom w:val="single" w:sz="4" w:space="1" w:color="auto"/>
      </w:pBdr>
      <w:spacing w:line="360" w:lineRule="auto"/>
    </w:pPr>
    <w:r>
      <w:rPr>
        <w:sz w:val="18"/>
        <w:szCs w:val="18"/>
      </w:rPr>
      <w:t>MA Media &amp; Communication – 202</w:t>
    </w:r>
    <w:r w:rsidR="004158DB">
      <w:rPr>
        <w:sz w:val="18"/>
        <w:szCs w:val="18"/>
      </w:rPr>
      <w:t>1</w:t>
    </w:r>
    <w:r>
      <w:rPr>
        <w:sz w:val="18"/>
        <w:szCs w:val="18"/>
      </w:rPr>
      <w:t>-2</w:t>
    </w:r>
    <w:r w:rsidR="004158DB">
      <w:rPr>
        <w:sz w:val="18"/>
        <w:szCs w:val="18"/>
      </w:rPr>
      <w:t>2</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52A2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43E8E"/>
    <w:multiLevelType w:val="hybridMultilevel"/>
    <w:tmpl w:val="2EBA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F34AE"/>
    <w:multiLevelType w:val="hybridMultilevel"/>
    <w:tmpl w:val="749297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3E54E6"/>
    <w:multiLevelType w:val="hybridMultilevel"/>
    <w:tmpl w:val="C5D03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782AE2"/>
    <w:multiLevelType w:val="hybridMultilevel"/>
    <w:tmpl w:val="A7FE6CD8"/>
    <w:lvl w:ilvl="0" w:tplc="08090001">
      <w:start w:val="1"/>
      <w:numFmt w:val="bullet"/>
      <w:lvlText w:val=""/>
      <w:lvlJc w:val="left"/>
      <w:pPr>
        <w:ind w:left="-540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1080" w:hanging="360"/>
      </w:pPr>
      <w:rPr>
        <w:rFonts w:ascii="Symbol" w:hAnsi="Symbol" w:hint="default"/>
      </w:rPr>
    </w:lvl>
    <w:lvl w:ilvl="7" w:tplc="08090003" w:tentative="1">
      <w:start w:val="1"/>
      <w:numFmt w:val="bullet"/>
      <w:lvlText w:val="o"/>
      <w:lvlJc w:val="left"/>
      <w:pPr>
        <w:ind w:left="-360" w:hanging="360"/>
      </w:pPr>
      <w:rPr>
        <w:rFonts w:ascii="Courier New" w:hAnsi="Courier New" w:cs="Courier New" w:hint="default"/>
      </w:rPr>
    </w:lvl>
    <w:lvl w:ilvl="8" w:tplc="08090005" w:tentative="1">
      <w:start w:val="1"/>
      <w:numFmt w:val="bullet"/>
      <w:lvlText w:val=""/>
      <w:lvlJc w:val="left"/>
      <w:pPr>
        <w:ind w:left="360" w:hanging="360"/>
      </w:pPr>
      <w:rPr>
        <w:rFonts w:ascii="Wingdings" w:hAnsi="Wingdings" w:hint="default"/>
      </w:rPr>
    </w:lvl>
  </w:abstractNum>
  <w:abstractNum w:abstractNumId="14" w15:restartNumberingAfterBreak="0">
    <w:nsid w:val="44D57421"/>
    <w:multiLevelType w:val="hybridMultilevel"/>
    <w:tmpl w:val="B0B0F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311396"/>
    <w:multiLevelType w:val="hybridMultilevel"/>
    <w:tmpl w:val="30080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136DE"/>
    <w:multiLevelType w:val="hybridMultilevel"/>
    <w:tmpl w:val="08090001"/>
    <w:lvl w:ilvl="0" w:tplc="1026D96E">
      <w:start w:val="1"/>
      <w:numFmt w:val="bullet"/>
      <w:lvlText w:val=""/>
      <w:lvlJc w:val="left"/>
      <w:pPr>
        <w:tabs>
          <w:tab w:val="num" w:pos="360"/>
        </w:tabs>
        <w:ind w:left="360" w:hanging="360"/>
      </w:pPr>
      <w:rPr>
        <w:rFonts w:ascii="Symbol" w:hAnsi="Symbol" w:hint="default"/>
      </w:rPr>
    </w:lvl>
    <w:lvl w:ilvl="1" w:tplc="009CB420">
      <w:numFmt w:val="decimal"/>
      <w:lvlText w:val=""/>
      <w:lvlJc w:val="left"/>
    </w:lvl>
    <w:lvl w:ilvl="2" w:tplc="C8DE87E0">
      <w:numFmt w:val="decimal"/>
      <w:lvlText w:val=""/>
      <w:lvlJc w:val="left"/>
    </w:lvl>
    <w:lvl w:ilvl="3" w:tplc="03786D50">
      <w:numFmt w:val="decimal"/>
      <w:lvlText w:val=""/>
      <w:lvlJc w:val="left"/>
    </w:lvl>
    <w:lvl w:ilvl="4" w:tplc="14DA3788">
      <w:numFmt w:val="decimal"/>
      <w:lvlText w:val=""/>
      <w:lvlJc w:val="left"/>
    </w:lvl>
    <w:lvl w:ilvl="5" w:tplc="A63A8758">
      <w:numFmt w:val="decimal"/>
      <w:lvlText w:val=""/>
      <w:lvlJc w:val="left"/>
    </w:lvl>
    <w:lvl w:ilvl="6" w:tplc="B2700894">
      <w:numFmt w:val="decimal"/>
      <w:lvlText w:val=""/>
      <w:lvlJc w:val="left"/>
    </w:lvl>
    <w:lvl w:ilvl="7" w:tplc="6348201C">
      <w:numFmt w:val="decimal"/>
      <w:lvlText w:val=""/>
      <w:lvlJc w:val="left"/>
    </w:lvl>
    <w:lvl w:ilvl="8" w:tplc="4C3CF4AE">
      <w:numFmt w:val="decimal"/>
      <w:lvlText w:val=""/>
      <w:lvlJc w:val="left"/>
    </w:lvl>
  </w:abstractNum>
  <w:abstractNum w:abstractNumId="19" w15:restartNumberingAfterBreak="0">
    <w:nsid w:val="6062628E"/>
    <w:multiLevelType w:val="hybridMultilevel"/>
    <w:tmpl w:val="60AAB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2E1F45"/>
    <w:multiLevelType w:val="hybridMultilevel"/>
    <w:tmpl w:val="08090001"/>
    <w:lvl w:ilvl="0" w:tplc="1B76DF70">
      <w:start w:val="1"/>
      <w:numFmt w:val="bullet"/>
      <w:lvlText w:val=""/>
      <w:lvlJc w:val="left"/>
      <w:pPr>
        <w:ind w:left="720" w:hanging="360"/>
      </w:pPr>
      <w:rPr>
        <w:rFonts w:ascii="Symbol" w:hAnsi="Symbol" w:hint="default"/>
      </w:rPr>
    </w:lvl>
    <w:lvl w:ilvl="1" w:tplc="6164A13C">
      <w:numFmt w:val="decimal"/>
      <w:lvlText w:val=""/>
      <w:lvlJc w:val="left"/>
    </w:lvl>
    <w:lvl w:ilvl="2" w:tplc="0FE0614E">
      <w:numFmt w:val="decimal"/>
      <w:lvlText w:val=""/>
      <w:lvlJc w:val="left"/>
    </w:lvl>
    <w:lvl w:ilvl="3" w:tplc="58508944">
      <w:numFmt w:val="decimal"/>
      <w:lvlText w:val=""/>
      <w:lvlJc w:val="left"/>
    </w:lvl>
    <w:lvl w:ilvl="4" w:tplc="58A893EC">
      <w:numFmt w:val="decimal"/>
      <w:lvlText w:val=""/>
      <w:lvlJc w:val="left"/>
    </w:lvl>
    <w:lvl w:ilvl="5" w:tplc="3600FC22">
      <w:numFmt w:val="decimal"/>
      <w:lvlText w:val=""/>
      <w:lvlJc w:val="left"/>
    </w:lvl>
    <w:lvl w:ilvl="6" w:tplc="6A4665AC">
      <w:numFmt w:val="decimal"/>
      <w:lvlText w:val=""/>
      <w:lvlJc w:val="left"/>
    </w:lvl>
    <w:lvl w:ilvl="7" w:tplc="D85249D8">
      <w:numFmt w:val="decimal"/>
      <w:lvlText w:val=""/>
      <w:lvlJc w:val="left"/>
    </w:lvl>
    <w:lvl w:ilvl="8" w:tplc="759E92A6">
      <w:numFmt w:val="decimal"/>
      <w:lvlText w:val=""/>
      <w:lvlJc w:val="left"/>
    </w:lvl>
  </w:abstractNum>
  <w:abstractNum w:abstractNumId="22" w15:restartNumberingAfterBreak="0">
    <w:nsid w:val="6A84248F"/>
    <w:multiLevelType w:val="hybridMultilevel"/>
    <w:tmpl w:val="88582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2F0758"/>
    <w:multiLevelType w:val="hybridMultilevel"/>
    <w:tmpl w:val="F38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9244CD"/>
    <w:multiLevelType w:val="hybridMultilevel"/>
    <w:tmpl w:val="1826F16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0206EA"/>
    <w:multiLevelType w:val="hybridMultilevel"/>
    <w:tmpl w:val="FAC8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6100A"/>
    <w:multiLevelType w:val="hybridMultilevel"/>
    <w:tmpl w:val="207C8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9B1092"/>
    <w:multiLevelType w:val="hybridMultilevel"/>
    <w:tmpl w:val="F156F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7366BB"/>
    <w:multiLevelType w:val="hybridMultilevel"/>
    <w:tmpl w:val="D22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11"/>
  </w:num>
  <w:num w:numId="5">
    <w:abstractNumId w:val="1"/>
  </w:num>
  <w:num w:numId="6">
    <w:abstractNumId w:val="15"/>
  </w:num>
  <w:num w:numId="7">
    <w:abstractNumId w:val="9"/>
  </w:num>
  <w:num w:numId="8">
    <w:abstractNumId w:val="5"/>
  </w:num>
  <w:num w:numId="9">
    <w:abstractNumId w:val="20"/>
  </w:num>
  <w:num w:numId="10">
    <w:abstractNumId w:val="16"/>
  </w:num>
  <w:num w:numId="11">
    <w:abstractNumId w:val="21"/>
  </w:num>
  <w:num w:numId="12">
    <w:abstractNumId w:val="0"/>
  </w:num>
  <w:num w:numId="13">
    <w:abstractNumId w:val="18"/>
  </w:num>
  <w:num w:numId="14">
    <w:abstractNumId w:val="24"/>
  </w:num>
  <w:num w:numId="15">
    <w:abstractNumId w:val="26"/>
  </w:num>
  <w:num w:numId="16">
    <w:abstractNumId w:val="4"/>
  </w:num>
  <w:num w:numId="17">
    <w:abstractNumId w:val="13"/>
  </w:num>
  <w:num w:numId="18">
    <w:abstractNumId w:val="22"/>
  </w:num>
  <w:num w:numId="19">
    <w:abstractNumId w:val="19"/>
  </w:num>
  <w:num w:numId="20">
    <w:abstractNumId w:val="14"/>
  </w:num>
  <w:num w:numId="21">
    <w:abstractNumId w:val="3"/>
  </w:num>
  <w:num w:numId="22">
    <w:abstractNumId w:val="27"/>
  </w:num>
  <w:num w:numId="23">
    <w:abstractNumId w:val="23"/>
  </w:num>
  <w:num w:numId="24">
    <w:abstractNumId w:val="28"/>
  </w:num>
  <w:num w:numId="25">
    <w:abstractNumId w:val="2"/>
  </w:num>
  <w:num w:numId="26">
    <w:abstractNumId w:val="17"/>
  </w:num>
  <w:num w:numId="27">
    <w:abstractNumId w:val="25"/>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NTI3NDc3MzQwNzBT0lEKTi0uzszPAykwrAUAKkM1MywAAAA="/>
  </w:docVars>
  <w:rsids>
    <w:rsidRoot w:val="005B1266"/>
    <w:rsid w:val="000048CC"/>
    <w:rsid w:val="00004FCF"/>
    <w:rsid w:val="00013FCE"/>
    <w:rsid w:val="00017A84"/>
    <w:rsid w:val="00024161"/>
    <w:rsid w:val="00031A35"/>
    <w:rsid w:val="00036AEF"/>
    <w:rsid w:val="000424C9"/>
    <w:rsid w:val="00042EFF"/>
    <w:rsid w:val="000508FC"/>
    <w:rsid w:val="000670D5"/>
    <w:rsid w:val="00067802"/>
    <w:rsid w:val="00075600"/>
    <w:rsid w:val="000A7506"/>
    <w:rsid w:val="000B24BC"/>
    <w:rsid w:val="000B5A55"/>
    <w:rsid w:val="000D3165"/>
    <w:rsid w:val="000E6267"/>
    <w:rsid w:val="00101DC6"/>
    <w:rsid w:val="00114D62"/>
    <w:rsid w:val="00132DFB"/>
    <w:rsid w:val="00144C4B"/>
    <w:rsid w:val="0015278A"/>
    <w:rsid w:val="00152E2D"/>
    <w:rsid w:val="0018127C"/>
    <w:rsid w:val="001A02EF"/>
    <w:rsid w:val="001B2FFA"/>
    <w:rsid w:val="001C0D6D"/>
    <w:rsid w:val="001C180E"/>
    <w:rsid w:val="001E27A0"/>
    <w:rsid w:val="001F7BB3"/>
    <w:rsid w:val="00201063"/>
    <w:rsid w:val="0020121A"/>
    <w:rsid w:val="00206576"/>
    <w:rsid w:val="00234583"/>
    <w:rsid w:val="00240CF5"/>
    <w:rsid w:val="002649AE"/>
    <w:rsid w:val="00276670"/>
    <w:rsid w:val="00291F8D"/>
    <w:rsid w:val="00295787"/>
    <w:rsid w:val="002B0D64"/>
    <w:rsid w:val="002B46B2"/>
    <w:rsid w:val="002C4284"/>
    <w:rsid w:val="002E53FE"/>
    <w:rsid w:val="003147EB"/>
    <w:rsid w:val="00316D9A"/>
    <w:rsid w:val="00346B64"/>
    <w:rsid w:val="00360836"/>
    <w:rsid w:val="00377D7E"/>
    <w:rsid w:val="003802B1"/>
    <w:rsid w:val="00392A02"/>
    <w:rsid w:val="003A470D"/>
    <w:rsid w:val="003A7CA4"/>
    <w:rsid w:val="003C3ADD"/>
    <w:rsid w:val="003E4D43"/>
    <w:rsid w:val="003E62DE"/>
    <w:rsid w:val="003F5628"/>
    <w:rsid w:val="00401DF0"/>
    <w:rsid w:val="00402286"/>
    <w:rsid w:val="004115B4"/>
    <w:rsid w:val="004135D2"/>
    <w:rsid w:val="004158DB"/>
    <w:rsid w:val="00417BC3"/>
    <w:rsid w:val="00420CA7"/>
    <w:rsid w:val="00454478"/>
    <w:rsid w:val="00464B92"/>
    <w:rsid w:val="00466856"/>
    <w:rsid w:val="00467463"/>
    <w:rsid w:val="0048142E"/>
    <w:rsid w:val="004817F8"/>
    <w:rsid w:val="00481E85"/>
    <w:rsid w:val="00487389"/>
    <w:rsid w:val="00497173"/>
    <w:rsid w:val="004A34CB"/>
    <w:rsid w:val="005135E5"/>
    <w:rsid w:val="00520372"/>
    <w:rsid w:val="00523A64"/>
    <w:rsid w:val="00523D71"/>
    <w:rsid w:val="0055072F"/>
    <w:rsid w:val="00550B19"/>
    <w:rsid w:val="00575348"/>
    <w:rsid w:val="005B1266"/>
    <w:rsid w:val="005B364A"/>
    <w:rsid w:val="005E0257"/>
    <w:rsid w:val="005E1113"/>
    <w:rsid w:val="005E7BA7"/>
    <w:rsid w:val="00604A59"/>
    <w:rsid w:val="006069EA"/>
    <w:rsid w:val="00612718"/>
    <w:rsid w:val="00613A07"/>
    <w:rsid w:val="006145C7"/>
    <w:rsid w:val="006156CC"/>
    <w:rsid w:val="00631542"/>
    <w:rsid w:val="00646D2D"/>
    <w:rsid w:val="00653DB6"/>
    <w:rsid w:val="00655452"/>
    <w:rsid w:val="0066560B"/>
    <w:rsid w:val="00666A96"/>
    <w:rsid w:val="00666DEA"/>
    <w:rsid w:val="006824EE"/>
    <w:rsid w:val="0069613A"/>
    <w:rsid w:val="006A60EE"/>
    <w:rsid w:val="006B20B8"/>
    <w:rsid w:val="006E7465"/>
    <w:rsid w:val="00703EAD"/>
    <w:rsid w:val="00715D93"/>
    <w:rsid w:val="00716C47"/>
    <w:rsid w:val="0071725C"/>
    <w:rsid w:val="00720795"/>
    <w:rsid w:val="00724BFA"/>
    <w:rsid w:val="00744E25"/>
    <w:rsid w:val="007512F9"/>
    <w:rsid w:val="0075406F"/>
    <w:rsid w:val="00756CF7"/>
    <w:rsid w:val="00767CE7"/>
    <w:rsid w:val="00777145"/>
    <w:rsid w:val="00784329"/>
    <w:rsid w:val="007908C9"/>
    <w:rsid w:val="00790D77"/>
    <w:rsid w:val="007A04D8"/>
    <w:rsid w:val="007B3C73"/>
    <w:rsid w:val="007C027D"/>
    <w:rsid w:val="007C16DC"/>
    <w:rsid w:val="007D4BD8"/>
    <w:rsid w:val="007E10ED"/>
    <w:rsid w:val="007E1935"/>
    <w:rsid w:val="007F4D5A"/>
    <w:rsid w:val="00813AFE"/>
    <w:rsid w:val="008167F2"/>
    <w:rsid w:val="00820643"/>
    <w:rsid w:val="00833BF3"/>
    <w:rsid w:val="00833EB5"/>
    <w:rsid w:val="00835BD8"/>
    <w:rsid w:val="0084354B"/>
    <w:rsid w:val="00856CCE"/>
    <w:rsid w:val="0088061A"/>
    <w:rsid w:val="00895A20"/>
    <w:rsid w:val="008C3ABD"/>
    <w:rsid w:val="008D68D6"/>
    <w:rsid w:val="008D6E5A"/>
    <w:rsid w:val="008F2ACB"/>
    <w:rsid w:val="008F52D5"/>
    <w:rsid w:val="009063DA"/>
    <w:rsid w:val="00911315"/>
    <w:rsid w:val="00911BDA"/>
    <w:rsid w:val="00912A28"/>
    <w:rsid w:val="0091545E"/>
    <w:rsid w:val="00922334"/>
    <w:rsid w:val="00933F92"/>
    <w:rsid w:val="009355D7"/>
    <w:rsid w:val="009556B7"/>
    <w:rsid w:val="00960898"/>
    <w:rsid w:val="0096116F"/>
    <w:rsid w:val="00977337"/>
    <w:rsid w:val="0099579B"/>
    <w:rsid w:val="009A7EBD"/>
    <w:rsid w:val="009B21B1"/>
    <w:rsid w:val="009B695C"/>
    <w:rsid w:val="009C239F"/>
    <w:rsid w:val="009C3CA3"/>
    <w:rsid w:val="009D567D"/>
    <w:rsid w:val="009D6C61"/>
    <w:rsid w:val="009E002C"/>
    <w:rsid w:val="00A03A7B"/>
    <w:rsid w:val="00A05DB5"/>
    <w:rsid w:val="00A172D9"/>
    <w:rsid w:val="00A35823"/>
    <w:rsid w:val="00A36888"/>
    <w:rsid w:val="00A40BC2"/>
    <w:rsid w:val="00A42223"/>
    <w:rsid w:val="00A60782"/>
    <w:rsid w:val="00A76D07"/>
    <w:rsid w:val="00A95EEE"/>
    <w:rsid w:val="00AB2D8A"/>
    <w:rsid w:val="00AD3A2B"/>
    <w:rsid w:val="00AD4C2D"/>
    <w:rsid w:val="00AE7A7B"/>
    <w:rsid w:val="00AF5F24"/>
    <w:rsid w:val="00B2671A"/>
    <w:rsid w:val="00B44D04"/>
    <w:rsid w:val="00B613B7"/>
    <w:rsid w:val="00B705E9"/>
    <w:rsid w:val="00B76714"/>
    <w:rsid w:val="00B912A6"/>
    <w:rsid w:val="00BB23D0"/>
    <w:rsid w:val="00BD5835"/>
    <w:rsid w:val="00BE2A4A"/>
    <w:rsid w:val="00BE464A"/>
    <w:rsid w:val="00BF580E"/>
    <w:rsid w:val="00C151E3"/>
    <w:rsid w:val="00C17C1C"/>
    <w:rsid w:val="00C41698"/>
    <w:rsid w:val="00C43CF7"/>
    <w:rsid w:val="00CA6EC8"/>
    <w:rsid w:val="00CB18FE"/>
    <w:rsid w:val="00CB343C"/>
    <w:rsid w:val="00CD6D92"/>
    <w:rsid w:val="00CF2597"/>
    <w:rsid w:val="00D30098"/>
    <w:rsid w:val="00D37396"/>
    <w:rsid w:val="00D455C8"/>
    <w:rsid w:val="00D4632C"/>
    <w:rsid w:val="00D523E8"/>
    <w:rsid w:val="00D551D2"/>
    <w:rsid w:val="00D672D5"/>
    <w:rsid w:val="00D83CF7"/>
    <w:rsid w:val="00DA296A"/>
    <w:rsid w:val="00DC4A35"/>
    <w:rsid w:val="00DC5670"/>
    <w:rsid w:val="00DF3CA5"/>
    <w:rsid w:val="00E1335A"/>
    <w:rsid w:val="00E3510C"/>
    <w:rsid w:val="00E54C4B"/>
    <w:rsid w:val="00E61635"/>
    <w:rsid w:val="00E77E84"/>
    <w:rsid w:val="00E93B31"/>
    <w:rsid w:val="00EB31EC"/>
    <w:rsid w:val="00EB7B51"/>
    <w:rsid w:val="00EC589A"/>
    <w:rsid w:val="00EC76F9"/>
    <w:rsid w:val="00ED093A"/>
    <w:rsid w:val="00ED15C0"/>
    <w:rsid w:val="00ED45B5"/>
    <w:rsid w:val="00EE484B"/>
    <w:rsid w:val="00EE62C3"/>
    <w:rsid w:val="00EF4AEF"/>
    <w:rsid w:val="00F2709C"/>
    <w:rsid w:val="00F43FE8"/>
    <w:rsid w:val="00F46372"/>
    <w:rsid w:val="00F47C17"/>
    <w:rsid w:val="00F5211D"/>
    <w:rsid w:val="00F54E94"/>
    <w:rsid w:val="00F63CD0"/>
    <w:rsid w:val="00F655E6"/>
    <w:rsid w:val="00F7643B"/>
    <w:rsid w:val="00F838B0"/>
    <w:rsid w:val="00F91F06"/>
    <w:rsid w:val="00F95390"/>
    <w:rsid w:val="00FA192E"/>
    <w:rsid w:val="00FB2C66"/>
    <w:rsid w:val="00FB2E00"/>
    <w:rsid w:val="00FB30AE"/>
    <w:rsid w:val="00FB5BB1"/>
    <w:rsid w:val="00FB6728"/>
    <w:rsid w:val="00FB7FE2"/>
    <w:rsid w:val="00FC1E5D"/>
    <w:rsid w:val="00FD1D8E"/>
    <w:rsid w:val="00FE0692"/>
    <w:rsid w:val="00FE11BA"/>
    <w:rsid w:val="00FE373A"/>
    <w:rsid w:val="00FE6D3E"/>
    <w:rsid w:val="71DCE137"/>
    <w:rsid w:val="7758F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E318DA"/>
  <w14:defaultImageDpi w14:val="300"/>
  <w15:docId w15:val="{A3D5E29C-634D-46AD-A97B-776DE6FF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1E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FB7FE2"/>
    <w:pPr>
      <w:numPr>
        <w:numId w:val="1"/>
      </w:numPr>
      <w:spacing w:after="0" w:line="240" w:lineRule="auto"/>
    </w:pPr>
    <w:rPr>
      <w:rFonts w:ascii="Times New Roman" w:eastAsia="Times New Roman" w:hAnsi="Times New Roman"/>
      <w:b/>
      <w:sz w:val="24"/>
      <w:szCs w:val="20"/>
      <w:lang w:val="en-US" w:eastAsia="en-GB"/>
    </w:rPr>
  </w:style>
  <w:style w:type="paragraph" w:styleId="Footer">
    <w:name w:val="footer"/>
    <w:basedOn w:val="Normal"/>
    <w:link w:val="FooterChar"/>
    <w:uiPriority w:val="99"/>
    <w:rsid w:val="00FB30AE"/>
    <w:pPr>
      <w:tabs>
        <w:tab w:val="center" w:pos="4153"/>
        <w:tab w:val="right" w:pos="8306"/>
      </w:tabs>
      <w:spacing w:after="0" w:line="240" w:lineRule="auto"/>
    </w:pPr>
    <w:rPr>
      <w:rFonts w:ascii="Times New Roman" w:eastAsia="Times New Roman" w:hAnsi="Times New Roman"/>
      <w:sz w:val="24"/>
      <w:szCs w:val="20"/>
      <w:lang w:val="x-none" w:eastAsia="en-GB"/>
    </w:rPr>
  </w:style>
  <w:style w:type="character" w:customStyle="1" w:styleId="FooterChar">
    <w:name w:val="Footer Char"/>
    <w:link w:val="Footer"/>
    <w:uiPriority w:val="99"/>
    <w:rsid w:val="00FB30AE"/>
    <w:rPr>
      <w:rFonts w:ascii="Times New Roman" w:eastAsia="Times New Roman" w:hAnsi="Times New Roman"/>
      <w:sz w:val="24"/>
      <w:lang w:eastAsia="en-GB"/>
    </w:rPr>
  </w:style>
  <w:style w:type="paragraph" w:styleId="BodyText">
    <w:name w:val="Body Text"/>
    <w:basedOn w:val="Normal"/>
    <w:link w:val="BodyTextChar"/>
    <w:rsid w:val="00FB30AE"/>
    <w:pPr>
      <w:spacing w:after="120" w:line="240" w:lineRule="auto"/>
    </w:pPr>
    <w:rPr>
      <w:rFonts w:ascii="Times New Roman" w:eastAsia="Times New Roman" w:hAnsi="Times New Roman"/>
      <w:sz w:val="24"/>
      <w:szCs w:val="20"/>
      <w:lang w:val="x-none" w:eastAsia="en-GB"/>
    </w:rPr>
  </w:style>
  <w:style w:type="character" w:customStyle="1" w:styleId="BodyTextChar">
    <w:name w:val="Body Text Char"/>
    <w:link w:val="BodyText"/>
    <w:rsid w:val="00FB30AE"/>
    <w:rPr>
      <w:rFonts w:ascii="Times New Roman" w:eastAsia="Times New Roman" w:hAnsi="Times New Roman"/>
      <w:sz w:val="24"/>
      <w:lang w:eastAsia="en-GB"/>
    </w:rPr>
  </w:style>
  <w:style w:type="paragraph" w:customStyle="1" w:styleId="MediumGrid1-Accent21">
    <w:name w:val="Medium Grid 1 - Accent 21"/>
    <w:basedOn w:val="Normal"/>
    <w:uiPriority w:val="34"/>
    <w:qFormat/>
    <w:rsid w:val="00FE0692"/>
    <w:pPr>
      <w:ind w:left="720"/>
      <w:contextualSpacing/>
    </w:pPr>
  </w:style>
  <w:style w:type="paragraph" w:styleId="Header">
    <w:name w:val="header"/>
    <w:basedOn w:val="Normal"/>
    <w:link w:val="HeaderChar"/>
    <w:uiPriority w:val="99"/>
    <w:unhideWhenUsed/>
    <w:rsid w:val="00240CF5"/>
    <w:pPr>
      <w:tabs>
        <w:tab w:val="center" w:pos="4513"/>
        <w:tab w:val="right" w:pos="9026"/>
      </w:tabs>
    </w:pPr>
  </w:style>
  <w:style w:type="character" w:customStyle="1" w:styleId="HeaderChar">
    <w:name w:val="Header Char"/>
    <w:link w:val="Header"/>
    <w:uiPriority w:val="99"/>
    <w:rsid w:val="00240CF5"/>
    <w:rPr>
      <w:sz w:val="22"/>
      <w:szCs w:val="22"/>
      <w:lang w:eastAsia="en-US"/>
    </w:rPr>
  </w:style>
  <w:style w:type="paragraph" w:customStyle="1" w:styleId="ColorfulShading-Accent11">
    <w:name w:val="Colorful Shading - Accent 11"/>
    <w:hidden/>
    <w:uiPriority w:val="71"/>
    <w:rsid w:val="00813AFE"/>
    <w:rPr>
      <w:sz w:val="22"/>
      <w:szCs w:val="22"/>
      <w:lang w:eastAsia="en-US"/>
    </w:rPr>
  </w:style>
  <w:style w:type="character" w:styleId="FollowedHyperlink">
    <w:name w:val="FollowedHyperlink"/>
    <w:uiPriority w:val="99"/>
    <w:semiHidden/>
    <w:unhideWhenUsed/>
    <w:rsid w:val="00D455C8"/>
    <w:rPr>
      <w:color w:val="954F72"/>
      <w:u w:val="single"/>
    </w:rPr>
  </w:style>
  <w:style w:type="paragraph" w:customStyle="1" w:styleId="BasicParagraph">
    <w:name w:val="[Basic Paragraph]"/>
    <w:basedOn w:val="Normal"/>
    <w:uiPriority w:val="99"/>
    <w:rsid w:val="00EE62C3"/>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 w:type="paragraph" w:styleId="ListParagraph">
    <w:name w:val="List Paragraph"/>
    <w:basedOn w:val="Normal"/>
    <w:uiPriority w:val="34"/>
    <w:qFormat/>
    <w:rsid w:val="00067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821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Q2KYXEJVSEAZ-1359712358-4633</_dlc_DocId>
    <_dlc_DocIdUrl xmlns="aad4ebfb-e12b-4649-9fe9-c2cfaad05fb6">
      <Url>https://happywiredcraig.sharepoint.com/sites/kingstonuni-curriculum-management-dev1/_layouts/15/DocIdRedir.aspx?ID=Q2KYXEJVSEAZ-1359712358-4633</Url>
      <Description>Q2KYXEJVSEAZ-1359712358-4633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CFCEE2-67A6-463B-A127-3E1FA987EFD2}">
  <ds:schemaRefs>
    <ds:schemaRef ds:uri="http://schemas.openxmlformats.org/officeDocument/2006/bibliography"/>
  </ds:schemaRefs>
</ds:datastoreItem>
</file>

<file path=customXml/itemProps2.xml><?xml version="1.0" encoding="utf-8"?>
<ds:datastoreItem xmlns:ds="http://schemas.openxmlformats.org/officeDocument/2006/customXml" ds:itemID="{0B8EB3C1-A510-434A-8B14-C636FF33E712}">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6D34B9A2-A920-4679-8EF2-8E0C4D62A8A2}"/>
</file>

<file path=customXml/itemProps4.xml><?xml version="1.0" encoding="utf-8"?>
<ds:datastoreItem xmlns:ds="http://schemas.openxmlformats.org/officeDocument/2006/customXml" ds:itemID="{AD47E58F-170D-4731-9E7B-8F21A6AA783D}">
  <ds:schemaRefs>
    <ds:schemaRef ds:uri="http://schemas.microsoft.com/sharepoint/v3/contenttype/forms"/>
  </ds:schemaRefs>
</ds:datastoreItem>
</file>

<file path=customXml/itemProps5.xml><?xml version="1.0" encoding="utf-8"?>
<ds:datastoreItem xmlns:ds="http://schemas.openxmlformats.org/officeDocument/2006/customXml" ds:itemID="{0C3DDE13-0F7C-4AD3-A36D-B49B596D187F}">
  <ds:schemaRefs>
    <ds:schemaRef ds:uri="http://schemas.microsoft.com/office/2006/metadata/longProperties"/>
  </ds:schemaRefs>
</ds:datastoreItem>
</file>

<file path=customXml/itemProps6.xml><?xml version="1.0" encoding="utf-8"?>
<ds:datastoreItem xmlns:ds="http://schemas.openxmlformats.org/officeDocument/2006/customXml" ds:itemID="{CEDB5CB0-D917-4233-A6B6-0571C6D61D36}"/>
</file>

<file path=docProps/app.xml><?xml version="1.0" encoding="utf-8"?>
<Properties xmlns="http://schemas.openxmlformats.org/officeDocument/2006/extended-properties" xmlns:vt="http://schemas.openxmlformats.org/officeDocument/2006/docPropsVTypes">
  <Template>Normal</Template>
  <TotalTime>10</TotalTime>
  <Pages>13</Pages>
  <Words>4236</Words>
  <Characters>24147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Bissoli Warwick, Nidia P</cp:lastModifiedBy>
  <cp:revision>6</cp:revision>
  <cp:lastPrinted>2012-11-05T15:50:00Z</cp:lastPrinted>
  <dcterms:created xsi:type="dcterms:W3CDTF">2021-05-04T12:43:00Z</dcterms:created>
  <dcterms:modified xsi:type="dcterms:W3CDTF">2021-05-27T06:14:00Z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0x0101001E1A00E555E2204481F2AEBC7AE4B563</vt:lpwstr>
  </property>
  <property fmtid="{D5CDD505-2E9C-101B-9397-08002B2CF9AE}" pid="9" name="Order">
    <vt:r8>1485200</vt:r8>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KU45976@kingston.ac.uk</vt:lpwstr>
  </property>
  <property fmtid="{D5CDD505-2E9C-101B-9397-08002B2CF9AE}" pid="13" name="MSIP_Label_3b551598-29da-492a-8b9f-8358cd43dd03_SetDate">
    <vt:lpwstr>2021-02-22T17:03:13.6196761Z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7dcbfa06-4a80-4d4b-a4f8-aa92a28bcdce</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y fmtid="{D5CDD505-2E9C-101B-9397-08002B2CF9AE}" pid="19" name="_dlc_DocIdItemGuid">
    <vt:lpwstr>0bc7babf-61c0-4b1e-b780-65dbefebc106</vt:lpwstr>
  </property>
</Properties>
</file>