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DCAF" w14:textId="77777777" w:rsidR="003118DE" w:rsidRPr="006A0853" w:rsidRDefault="00307D0A" w:rsidP="004864A8">
      <w:pPr>
        <w:rPr>
          <w:rFonts w:ascii="Arial" w:hAnsi="Arial" w:cs="Arial"/>
          <w:b/>
        </w:rPr>
      </w:pPr>
      <w:r w:rsidRPr="006A0853">
        <w:rPr>
          <w:rFonts w:ascii="Arial" w:hAnsi="Arial" w:cs="Arial"/>
          <w:b/>
          <w:noProof/>
          <w:szCs w:val="24"/>
          <w:lang w:eastAsia="en-GB"/>
        </w:rPr>
        <w:drawing>
          <wp:inline distT="0" distB="0" distL="0" distR="0" wp14:anchorId="66DFD243" wp14:editId="33923EAA">
            <wp:extent cx="1391285" cy="179705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1285" cy="1797050"/>
                    </a:xfrm>
                    <a:prstGeom prst="rect">
                      <a:avLst/>
                    </a:prstGeom>
                    <a:noFill/>
                    <a:ln>
                      <a:noFill/>
                    </a:ln>
                  </pic:spPr>
                </pic:pic>
              </a:graphicData>
            </a:graphic>
          </wp:inline>
        </w:drawing>
      </w:r>
    </w:p>
    <w:p w14:paraId="53FBDC59" w14:textId="77777777" w:rsidR="003118DE" w:rsidRPr="006A0853" w:rsidRDefault="003118DE" w:rsidP="003118DE">
      <w:pPr>
        <w:jc w:val="right"/>
        <w:rPr>
          <w:rFonts w:ascii="Arial" w:hAnsi="Arial" w:cs="Arial"/>
          <w:b/>
        </w:rPr>
      </w:pPr>
    </w:p>
    <w:p w14:paraId="004113B5" w14:textId="77777777" w:rsidR="003118DE" w:rsidRPr="006A0853" w:rsidRDefault="003118DE" w:rsidP="003118DE">
      <w:pPr>
        <w:rPr>
          <w:rFonts w:ascii="Arial" w:hAnsi="Arial" w:cs="Arial"/>
          <w:b/>
          <w:sz w:val="36"/>
          <w:szCs w:val="36"/>
        </w:rPr>
      </w:pPr>
    </w:p>
    <w:p w14:paraId="5B9DC445" w14:textId="77777777" w:rsidR="003118DE" w:rsidRPr="006A0853" w:rsidRDefault="003118DE" w:rsidP="003118DE">
      <w:pPr>
        <w:rPr>
          <w:rFonts w:ascii="Arial" w:hAnsi="Arial" w:cs="Arial"/>
          <w:b/>
          <w:sz w:val="36"/>
          <w:szCs w:val="36"/>
        </w:rPr>
      </w:pPr>
    </w:p>
    <w:p w14:paraId="4E7F69C7" w14:textId="77777777" w:rsidR="003118DE" w:rsidRPr="006A0853" w:rsidRDefault="003118DE" w:rsidP="003118DE">
      <w:pPr>
        <w:rPr>
          <w:rFonts w:ascii="Arial" w:hAnsi="Arial" w:cs="Arial"/>
          <w:b/>
          <w:sz w:val="36"/>
          <w:szCs w:val="36"/>
        </w:rPr>
      </w:pPr>
    </w:p>
    <w:p w14:paraId="0909CFF0" w14:textId="77777777" w:rsidR="003118DE" w:rsidRPr="006A0853" w:rsidRDefault="003118DE" w:rsidP="003118DE">
      <w:pPr>
        <w:pStyle w:val="FreeForm"/>
        <w:spacing w:after="200" w:line="340" w:lineRule="atLeast"/>
        <w:rPr>
          <w:rFonts w:ascii="Arial" w:hAnsi="Arial" w:cs="Arial"/>
          <w:b/>
          <w:sz w:val="36"/>
        </w:rPr>
      </w:pPr>
      <w:r w:rsidRPr="006A0853">
        <w:rPr>
          <w:rFonts w:ascii="Arial" w:hAnsi="Arial" w:cs="Arial"/>
          <w:b/>
          <w:sz w:val="36"/>
        </w:rPr>
        <w:t>Programme Specification</w:t>
      </w:r>
    </w:p>
    <w:p w14:paraId="587AD917" w14:textId="77777777" w:rsidR="003118DE" w:rsidRPr="006A0853" w:rsidRDefault="003118DE" w:rsidP="003118DE">
      <w:pPr>
        <w:pStyle w:val="FreeForm"/>
        <w:spacing w:after="200" w:line="340" w:lineRule="atLeast"/>
        <w:rPr>
          <w:rFonts w:ascii="Arial" w:hAnsi="Arial" w:cs="Arial"/>
          <w:sz w:val="36"/>
        </w:rPr>
      </w:pPr>
    </w:p>
    <w:p w14:paraId="7BE73C51" w14:textId="77777777" w:rsidR="003118DE" w:rsidRPr="006A0853" w:rsidRDefault="003118DE" w:rsidP="003118DE">
      <w:pPr>
        <w:pStyle w:val="FreeForm"/>
        <w:spacing w:after="200" w:line="340" w:lineRule="atLeast"/>
        <w:rPr>
          <w:rFonts w:ascii="Arial" w:hAnsi="Arial" w:cs="Arial"/>
          <w:sz w:val="36"/>
        </w:rPr>
      </w:pPr>
    </w:p>
    <w:p w14:paraId="7101DE04" w14:textId="77777777" w:rsidR="003118DE" w:rsidRPr="006A0853" w:rsidRDefault="003118DE" w:rsidP="00F61335">
      <w:pPr>
        <w:pStyle w:val="FreeForm"/>
        <w:ind w:left="3686" w:hanging="3686"/>
        <w:rPr>
          <w:rFonts w:ascii="Arial" w:hAnsi="Arial" w:cs="Arial"/>
          <w:b/>
          <w:sz w:val="22"/>
        </w:rPr>
      </w:pPr>
      <w:r w:rsidRPr="006A0853">
        <w:rPr>
          <w:rFonts w:ascii="Arial" w:hAnsi="Arial" w:cs="Arial"/>
          <w:b/>
          <w:sz w:val="22"/>
        </w:rPr>
        <w:t xml:space="preserve">Title of Course: </w:t>
      </w:r>
      <w:r w:rsidR="00F61335" w:rsidRPr="006A0853">
        <w:rPr>
          <w:rFonts w:ascii="Arial" w:hAnsi="Arial" w:cs="Arial"/>
          <w:b/>
          <w:sz w:val="22"/>
        </w:rPr>
        <w:tab/>
      </w:r>
      <w:r w:rsidRPr="006A0853">
        <w:rPr>
          <w:rFonts w:ascii="Arial" w:hAnsi="Arial" w:cs="Arial"/>
          <w:b/>
          <w:sz w:val="22"/>
        </w:rPr>
        <w:t>MA Magazine Journalism</w:t>
      </w:r>
    </w:p>
    <w:p w14:paraId="6FAF438D" w14:textId="77777777" w:rsidR="003118DE" w:rsidRPr="006A0853" w:rsidRDefault="003118DE" w:rsidP="00F61335">
      <w:pPr>
        <w:pStyle w:val="FreeForm"/>
        <w:ind w:left="3686" w:hanging="3686"/>
        <w:rPr>
          <w:rFonts w:ascii="Arial" w:hAnsi="Arial" w:cs="Arial"/>
          <w:b/>
          <w:sz w:val="22"/>
        </w:rPr>
      </w:pPr>
    </w:p>
    <w:p w14:paraId="31BF5B0E" w14:textId="77777777" w:rsidR="00F61335" w:rsidRPr="006A0853" w:rsidRDefault="00F61335" w:rsidP="00F61335">
      <w:pPr>
        <w:pStyle w:val="FreeForm"/>
        <w:ind w:left="3686" w:hanging="3686"/>
        <w:rPr>
          <w:rFonts w:ascii="Arial" w:hAnsi="Arial" w:cs="Arial"/>
          <w:b/>
          <w:sz w:val="22"/>
        </w:rPr>
      </w:pPr>
    </w:p>
    <w:p w14:paraId="1514F20B" w14:textId="77777777" w:rsidR="003118DE" w:rsidRPr="006A0853" w:rsidRDefault="003118DE" w:rsidP="00F61335">
      <w:pPr>
        <w:pStyle w:val="FreeForm"/>
        <w:ind w:left="3686" w:hanging="3686"/>
        <w:rPr>
          <w:rFonts w:ascii="Arial" w:hAnsi="Arial" w:cs="Arial"/>
          <w:b/>
          <w:sz w:val="22"/>
        </w:rPr>
      </w:pPr>
      <w:r w:rsidRPr="006A0853">
        <w:rPr>
          <w:rFonts w:ascii="Arial" w:hAnsi="Arial" w:cs="Arial"/>
          <w:b/>
          <w:sz w:val="22"/>
        </w:rPr>
        <w:t xml:space="preserve">Date Specification Produced: </w:t>
      </w:r>
      <w:r w:rsidR="00F61335" w:rsidRPr="006A0853">
        <w:rPr>
          <w:rFonts w:ascii="Arial" w:hAnsi="Arial" w:cs="Arial"/>
          <w:b/>
          <w:sz w:val="22"/>
        </w:rPr>
        <w:tab/>
      </w:r>
      <w:r w:rsidRPr="006A0853">
        <w:rPr>
          <w:rFonts w:ascii="Arial" w:hAnsi="Arial" w:cs="Arial"/>
          <w:b/>
          <w:sz w:val="22"/>
        </w:rPr>
        <w:t>September 2012</w:t>
      </w:r>
    </w:p>
    <w:p w14:paraId="5F964E2F" w14:textId="77777777" w:rsidR="00F61335" w:rsidRPr="006A0853" w:rsidRDefault="00F61335" w:rsidP="00F61335">
      <w:pPr>
        <w:pStyle w:val="FreeForm"/>
        <w:ind w:left="3686" w:hanging="3686"/>
        <w:rPr>
          <w:rFonts w:ascii="Arial" w:hAnsi="Arial" w:cs="Arial"/>
          <w:b/>
          <w:sz w:val="22"/>
        </w:rPr>
      </w:pPr>
    </w:p>
    <w:p w14:paraId="24425823" w14:textId="08B08EB7" w:rsidR="003118DE" w:rsidRPr="006A0853" w:rsidRDefault="394609EE" w:rsidP="394609EE">
      <w:pPr>
        <w:spacing w:after="0" w:line="240" w:lineRule="auto"/>
        <w:ind w:left="3686" w:hanging="3686"/>
        <w:rPr>
          <w:rFonts w:ascii="Arial" w:hAnsi="Arial" w:cs="Arial"/>
          <w:b/>
          <w:bCs/>
        </w:rPr>
      </w:pPr>
      <w:r w:rsidRPr="006A0853">
        <w:rPr>
          <w:rFonts w:ascii="Arial" w:hAnsi="Arial" w:cs="Arial"/>
          <w:b/>
          <w:bCs/>
        </w:rPr>
        <w:t xml:space="preserve">Date Specification Last Revised: </w:t>
      </w:r>
      <w:r w:rsidR="003118DE" w:rsidRPr="006A0853">
        <w:rPr>
          <w:rFonts w:ascii="Arial" w:hAnsi="Arial" w:cs="Arial"/>
        </w:rPr>
        <w:tab/>
      </w:r>
      <w:r w:rsidRPr="006A0853">
        <w:rPr>
          <w:rFonts w:ascii="Arial" w:hAnsi="Arial" w:cs="Arial"/>
          <w:b/>
          <w:bCs/>
        </w:rPr>
        <w:t>March 2021</w:t>
      </w:r>
    </w:p>
    <w:p w14:paraId="203C023F" w14:textId="77777777" w:rsidR="003118DE" w:rsidRPr="006A0853" w:rsidRDefault="003118DE" w:rsidP="003118DE">
      <w:pPr>
        <w:rPr>
          <w:rFonts w:ascii="Arial" w:hAnsi="Arial" w:cs="Arial"/>
          <w:b/>
        </w:rPr>
      </w:pPr>
    </w:p>
    <w:p w14:paraId="392EE1F6" w14:textId="77777777" w:rsidR="003118DE" w:rsidRPr="006A0853" w:rsidRDefault="003118DE" w:rsidP="003118DE">
      <w:pPr>
        <w:rPr>
          <w:rFonts w:ascii="Arial" w:hAnsi="Arial" w:cs="Arial"/>
          <w:b/>
        </w:rPr>
      </w:pPr>
    </w:p>
    <w:p w14:paraId="569F6140" w14:textId="77777777" w:rsidR="003118DE" w:rsidRPr="006A0853" w:rsidRDefault="003118DE" w:rsidP="003118DE">
      <w:pPr>
        <w:rPr>
          <w:rFonts w:ascii="Arial" w:hAnsi="Arial" w:cs="Arial"/>
          <w:b/>
        </w:rPr>
      </w:pPr>
    </w:p>
    <w:p w14:paraId="3B62A7A5" w14:textId="77777777" w:rsidR="003118DE" w:rsidRPr="006A0853" w:rsidRDefault="003118DE" w:rsidP="003118DE">
      <w:pPr>
        <w:spacing w:after="0" w:line="240" w:lineRule="auto"/>
        <w:jc w:val="right"/>
        <w:rPr>
          <w:rFonts w:ascii="Arial" w:hAnsi="Arial" w:cs="Arial"/>
          <w:b/>
        </w:rPr>
      </w:pPr>
    </w:p>
    <w:p w14:paraId="52C64526" w14:textId="77777777" w:rsidR="00F61335" w:rsidRPr="006A0853" w:rsidRDefault="00F61335" w:rsidP="00F61335">
      <w:pPr>
        <w:rPr>
          <w:rFonts w:ascii="Arial" w:hAnsi="Arial" w:cs="Arial"/>
          <w:szCs w:val="24"/>
        </w:rPr>
      </w:pPr>
      <w:r w:rsidRPr="006A0853">
        <w:rPr>
          <w:rFonts w:ascii="Arial" w:hAnsi="Arial" w:cs="Arial"/>
        </w:rPr>
        <w:br w:type="page"/>
      </w:r>
      <w:r w:rsidRPr="006A0853">
        <w:rPr>
          <w:rFonts w:ascii="Arial" w:hAnsi="Arial" w:cs="Arial"/>
          <w:szCs w:val="24"/>
        </w:rPr>
        <w:lastRenderedPageBreak/>
        <w:t>This Programme Specification</w:t>
      </w:r>
      <w:r w:rsidRPr="006A0853">
        <w:rPr>
          <w:rFonts w:ascii="Arial" w:hAnsi="Arial" w:cs="Arial"/>
          <w:szCs w:val="24"/>
        </w:rPr>
        <w:fldChar w:fldCharType="begin"/>
      </w:r>
      <w:r w:rsidRPr="006A0853">
        <w:rPr>
          <w:rFonts w:ascii="Arial" w:hAnsi="Arial" w:cs="Arial"/>
        </w:rPr>
        <w:instrText xml:space="preserve"> XE "</w:instrText>
      </w:r>
      <w:r w:rsidRPr="006A0853">
        <w:rPr>
          <w:rFonts w:ascii="Arial" w:hAnsi="Arial" w:cs="Arial"/>
          <w:noProof/>
          <w:szCs w:val="24"/>
        </w:rPr>
        <w:instrText>Programme Specification</w:instrText>
      </w:r>
      <w:r w:rsidRPr="006A0853">
        <w:rPr>
          <w:rFonts w:ascii="Arial" w:hAnsi="Arial" w:cs="Arial"/>
        </w:rPr>
        <w:instrText xml:space="preserve">" </w:instrText>
      </w:r>
      <w:r w:rsidRPr="006A0853">
        <w:rPr>
          <w:rFonts w:ascii="Arial" w:hAnsi="Arial" w:cs="Arial"/>
          <w:szCs w:val="24"/>
        </w:rPr>
        <w:fldChar w:fldCharType="end"/>
      </w:r>
      <w:r w:rsidRPr="006A0853">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B57A557" w14:textId="77777777" w:rsidR="00F61335" w:rsidRPr="006A0853" w:rsidRDefault="00F61335" w:rsidP="00F61335">
      <w:pPr>
        <w:rPr>
          <w:rFonts w:ascii="Arial" w:hAnsi="Arial" w:cs="Arial"/>
          <w:szCs w:val="24"/>
        </w:rPr>
      </w:pPr>
    </w:p>
    <w:p w14:paraId="0C6EA89D" w14:textId="77777777" w:rsidR="00F61335" w:rsidRPr="006A0853" w:rsidRDefault="00F61335" w:rsidP="00F61335">
      <w:pPr>
        <w:rPr>
          <w:rFonts w:ascii="Arial" w:hAnsi="Arial" w:cs="Arial"/>
          <w:szCs w:val="24"/>
        </w:rPr>
        <w:sectPr w:rsidR="00F61335" w:rsidRPr="006A0853" w:rsidSect="00456B97">
          <w:footerReference w:type="first" r:id="rId12"/>
          <w:pgSz w:w="11906" w:h="16838"/>
          <w:pgMar w:top="1440" w:right="1440" w:bottom="1440" w:left="1440" w:header="708" w:footer="708" w:gutter="0"/>
          <w:cols w:space="708"/>
          <w:docGrid w:linePitch="360"/>
        </w:sectPr>
      </w:pPr>
    </w:p>
    <w:p w14:paraId="0C4756BF" w14:textId="77777777" w:rsidR="003118DE" w:rsidRPr="006A0853" w:rsidRDefault="003118DE" w:rsidP="003118DE">
      <w:pPr>
        <w:rPr>
          <w:rFonts w:ascii="Arial" w:hAnsi="Arial" w:cs="Arial"/>
          <w:b/>
        </w:rPr>
      </w:pPr>
      <w:r w:rsidRPr="006A0853">
        <w:rPr>
          <w:rFonts w:ascii="Arial" w:hAnsi="Arial" w:cs="Arial"/>
          <w:b/>
        </w:rPr>
        <w:lastRenderedPageBreak/>
        <w:t>SECTION 1:</w:t>
      </w:r>
      <w:r w:rsidRPr="006A0853">
        <w:rPr>
          <w:rFonts w:ascii="Arial" w:hAnsi="Arial" w:cs="Arial"/>
          <w:b/>
        </w:rPr>
        <w:tab/>
        <w:t>GENERAL INFORMATION</w:t>
      </w:r>
    </w:p>
    <w:tbl>
      <w:tblPr>
        <w:tblW w:w="9242" w:type="dxa"/>
        <w:tblLook w:val="04A0" w:firstRow="1" w:lastRow="0" w:firstColumn="1" w:lastColumn="0" w:noHBand="0" w:noVBand="1"/>
      </w:tblPr>
      <w:tblGrid>
        <w:gridCol w:w="3936"/>
        <w:gridCol w:w="5306"/>
      </w:tblGrid>
      <w:tr w:rsidR="003118DE" w:rsidRPr="006A0853" w14:paraId="29C77647" w14:textId="77777777" w:rsidTr="00456B97">
        <w:tc>
          <w:tcPr>
            <w:tcW w:w="3936" w:type="dxa"/>
          </w:tcPr>
          <w:p w14:paraId="27D78A58" w14:textId="77777777" w:rsidR="003118DE" w:rsidRPr="006A0853" w:rsidRDefault="003118DE" w:rsidP="00456B97">
            <w:pPr>
              <w:spacing w:after="0" w:line="240" w:lineRule="auto"/>
              <w:rPr>
                <w:rFonts w:ascii="Arial" w:hAnsi="Arial" w:cs="Arial"/>
                <w:b/>
              </w:rPr>
            </w:pPr>
            <w:r w:rsidRPr="006A0853">
              <w:rPr>
                <w:rFonts w:ascii="Arial" w:hAnsi="Arial" w:cs="Arial"/>
                <w:b/>
              </w:rPr>
              <w:t>Title:</w:t>
            </w:r>
          </w:p>
        </w:tc>
        <w:tc>
          <w:tcPr>
            <w:tcW w:w="5306" w:type="dxa"/>
          </w:tcPr>
          <w:p w14:paraId="12E32B36" w14:textId="77777777" w:rsidR="003118DE" w:rsidRPr="006A0853" w:rsidRDefault="003118DE" w:rsidP="00456B97">
            <w:pPr>
              <w:pStyle w:val="FreeForm"/>
              <w:spacing w:line="240" w:lineRule="atLeast"/>
              <w:rPr>
                <w:rFonts w:ascii="Arial" w:hAnsi="Arial" w:cs="Arial"/>
                <w:sz w:val="22"/>
              </w:rPr>
            </w:pPr>
            <w:r w:rsidRPr="006A0853">
              <w:rPr>
                <w:rFonts w:ascii="Arial" w:hAnsi="Arial" w:cs="Arial"/>
                <w:sz w:val="22"/>
              </w:rPr>
              <w:t>MA Magazine Journalism</w:t>
            </w:r>
          </w:p>
          <w:p w14:paraId="2FFD76E8" w14:textId="77777777" w:rsidR="00F61335" w:rsidRPr="006A0853" w:rsidRDefault="00F61335" w:rsidP="00456B97">
            <w:pPr>
              <w:pStyle w:val="FreeForm"/>
              <w:spacing w:line="240" w:lineRule="atLeast"/>
              <w:rPr>
                <w:rFonts w:ascii="Arial" w:hAnsi="Arial" w:cs="Arial"/>
                <w:sz w:val="22"/>
              </w:rPr>
            </w:pPr>
          </w:p>
        </w:tc>
      </w:tr>
      <w:tr w:rsidR="003118DE" w:rsidRPr="006A0853" w14:paraId="757F7E39" w14:textId="77777777" w:rsidTr="00456B97">
        <w:tc>
          <w:tcPr>
            <w:tcW w:w="3936" w:type="dxa"/>
          </w:tcPr>
          <w:p w14:paraId="64114D05" w14:textId="77777777" w:rsidR="003118DE" w:rsidRPr="006A0853" w:rsidRDefault="003118DE" w:rsidP="00456B97">
            <w:pPr>
              <w:spacing w:after="0" w:line="240" w:lineRule="auto"/>
              <w:rPr>
                <w:rFonts w:ascii="Arial" w:hAnsi="Arial" w:cs="Arial"/>
                <w:b/>
              </w:rPr>
            </w:pPr>
            <w:r w:rsidRPr="006A0853">
              <w:rPr>
                <w:rFonts w:ascii="Arial" w:hAnsi="Arial" w:cs="Arial"/>
                <w:b/>
              </w:rPr>
              <w:t>Awarding Institution:</w:t>
            </w:r>
          </w:p>
          <w:p w14:paraId="06C4A0BF" w14:textId="77777777" w:rsidR="003118DE" w:rsidRPr="006A0853" w:rsidRDefault="003118DE" w:rsidP="00456B97">
            <w:pPr>
              <w:spacing w:after="0" w:line="240" w:lineRule="auto"/>
              <w:rPr>
                <w:rFonts w:ascii="Arial" w:hAnsi="Arial" w:cs="Arial"/>
                <w:b/>
              </w:rPr>
            </w:pPr>
          </w:p>
        </w:tc>
        <w:tc>
          <w:tcPr>
            <w:tcW w:w="5306" w:type="dxa"/>
          </w:tcPr>
          <w:p w14:paraId="40577064" w14:textId="77777777" w:rsidR="003118DE" w:rsidRPr="006A0853" w:rsidRDefault="003118DE" w:rsidP="00456B97">
            <w:pPr>
              <w:pStyle w:val="FreeForm"/>
              <w:spacing w:line="240" w:lineRule="atLeast"/>
              <w:rPr>
                <w:rFonts w:ascii="Arial" w:hAnsi="Arial" w:cs="Arial"/>
                <w:sz w:val="22"/>
              </w:rPr>
            </w:pPr>
            <w:r w:rsidRPr="006A0853">
              <w:rPr>
                <w:rFonts w:ascii="Arial" w:hAnsi="Arial" w:cs="Arial"/>
                <w:sz w:val="22"/>
              </w:rPr>
              <w:t>Kingston University</w:t>
            </w:r>
          </w:p>
        </w:tc>
      </w:tr>
      <w:tr w:rsidR="003118DE" w:rsidRPr="006A0853" w14:paraId="00B2F7B2" w14:textId="77777777" w:rsidTr="00456B97">
        <w:tc>
          <w:tcPr>
            <w:tcW w:w="3936" w:type="dxa"/>
          </w:tcPr>
          <w:p w14:paraId="371A3F01" w14:textId="77777777" w:rsidR="003118DE" w:rsidRPr="006A0853" w:rsidRDefault="003118DE" w:rsidP="00456B97">
            <w:pPr>
              <w:spacing w:after="0" w:line="240" w:lineRule="auto"/>
              <w:rPr>
                <w:rFonts w:ascii="Arial" w:hAnsi="Arial" w:cs="Arial"/>
                <w:b/>
              </w:rPr>
            </w:pPr>
            <w:r w:rsidRPr="006A0853">
              <w:rPr>
                <w:rFonts w:ascii="Arial" w:hAnsi="Arial" w:cs="Arial"/>
                <w:b/>
              </w:rPr>
              <w:t>Teaching Institution:</w:t>
            </w:r>
          </w:p>
          <w:p w14:paraId="04EFCB3B" w14:textId="77777777" w:rsidR="003118DE" w:rsidRPr="006A0853" w:rsidRDefault="003118DE" w:rsidP="00456B97">
            <w:pPr>
              <w:spacing w:after="0" w:line="240" w:lineRule="auto"/>
              <w:rPr>
                <w:rFonts w:ascii="Arial" w:hAnsi="Arial" w:cs="Arial"/>
                <w:b/>
              </w:rPr>
            </w:pPr>
          </w:p>
        </w:tc>
        <w:tc>
          <w:tcPr>
            <w:tcW w:w="5306" w:type="dxa"/>
          </w:tcPr>
          <w:p w14:paraId="7E543CF1" w14:textId="77777777" w:rsidR="003118DE" w:rsidRPr="006A0853" w:rsidRDefault="003118DE" w:rsidP="00456B97">
            <w:pPr>
              <w:pStyle w:val="FreeForm"/>
              <w:spacing w:line="240" w:lineRule="atLeast"/>
              <w:rPr>
                <w:rFonts w:ascii="Arial" w:hAnsi="Arial" w:cs="Arial"/>
                <w:sz w:val="22"/>
              </w:rPr>
            </w:pPr>
            <w:r w:rsidRPr="006A0853">
              <w:rPr>
                <w:rFonts w:ascii="Arial" w:hAnsi="Arial" w:cs="Arial"/>
                <w:sz w:val="22"/>
              </w:rPr>
              <w:t>Kingston University</w:t>
            </w:r>
          </w:p>
        </w:tc>
      </w:tr>
      <w:tr w:rsidR="003118DE" w:rsidRPr="006A0853" w14:paraId="34F5432F" w14:textId="77777777" w:rsidTr="00456B97">
        <w:tc>
          <w:tcPr>
            <w:tcW w:w="3936" w:type="dxa"/>
          </w:tcPr>
          <w:p w14:paraId="6CD50ACE" w14:textId="77777777" w:rsidR="003118DE" w:rsidRPr="006A0853" w:rsidRDefault="003118DE" w:rsidP="00456B97">
            <w:pPr>
              <w:spacing w:after="0" w:line="240" w:lineRule="auto"/>
              <w:rPr>
                <w:rFonts w:ascii="Arial" w:hAnsi="Arial" w:cs="Arial"/>
                <w:b/>
              </w:rPr>
            </w:pPr>
            <w:r w:rsidRPr="006A0853">
              <w:rPr>
                <w:rFonts w:ascii="Arial" w:hAnsi="Arial" w:cs="Arial"/>
                <w:b/>
              </w:rPr>
              <w:t>Location:</w:t>
            </w:r>
          </w:p>
        </w:tc>
        <w:tc>
          <w:tcPr>
            <w:tcW w:w="5306" w:type="dxa"/>
          </w:tcPr>
          <w:p w14:paraId="440C61F2" w14:textId="77777777" w:rsidR="003118DE" w:rsidRPr="006A0853" w:rsidRDefault="003118DE" w:rsidP="00456B97">
            <w:pPr>
              <w:pStyle w:val="FreeForm"/>
              <w:spacing w:line="240" w:lineRule="atLeast"/>
              <w:rPr>
                <w:rFonts w:ascii="Arial" w:hAnsi="Arial" w:cs="Arial"/>
                <w:sz w:val="22"/>
              </w:rPr>
            </w:pPr>
            <w:r w:rsidRPr="006A0853">
              <w:rPr>
                <w:rFonts w:ascii="Arial" w:hAnsi="Arial" w:cs="Arial"/>
                <w:sz w:val="22"/>
              </w:rPr>
              <w:t>Penrhyn Road, Kingston University</w:t>
            </w:r>
          </w:p>
          <w:p w14:paraId="2A164F84" w14:textId="77777777" w:rsidR="00F61335" w:rsidRPr="006A0853" w:rsidRDefault="00F61335" w:rsidP="00456B97">
            <w:pPr>
              <w:pStyle w:val="FreeForm"/>
              <w:spacing w:line="240" w:lineRule="atLeast"/>
              <w:rPr>
                <w:rFonts w:ascii="Arial" w:hAnsi="Arial" w:cs="Arial"/>
                <w:sz w:val="22"/>
              </w:rPr>
            </w:pPr>
          </w:p>
        </w:tc>
      </w:tr>
      <w:tr w:rsidR="00993C43" w:rsidRPr="006A0853" w14:paraId="6979DBEA" w14:textId="77777777" w:rsidTr="00456B97">
        <w:trPr>
          <w:gridAfter w:val="1"/>
          <w:wAfter w:w="5306" w:type="dxa"/>
        </w:trPr>
        <w:tc>
          <w:tcPr>
            <w:tcW w:w="3936" w:type="dxa"/>
          </w:tcPr>
          <w:p w14:paraId="401F3FCF" w14:textId="77777777" w:rsidR="00993C43" w:rsidRPr="006A0853" w:rsidRDefault="00993C43" w:rsidP="00456B97">
            <w:pPr>
              <w:spacing w:after="0" w:line="240" w:lineRule="auto"/>
              <w:rPr>
                <w:rFonts w:ascii="Arial" w:hAnsi="Arial" w:cs="Arial"/>
                <w:b/>
              </w:rPr>
            </w:pPr>
            <w:r w:rsidRPr="006A0853">
              <w:rPr>
                <w:rFonts w:ascii="Arial" w:hAnsi="Arial" w:cs="Arial"/>
                <w:b/>
              </w:rPr>
              <w:t>Programme Accredited by:</w:t>
            </w:r>
          </w:p>
          <w:p w14:paraId="09DFCAF5" w14:textId="77777777" w:rsidR="00993C43" w:rsidRPr="006A0853" w:rsidRDefault="00993C43" w:rsidP="00456B97">
            <w:pPr>
              <w:spacing w:after="0" w:line="240" w:lineRule="auto"/>
              <w:rPr>
                <w:rFonts w:ascii="Arial" w:hAnsi="Arial" w:cs="Arial"/>
                <w:b/>
              </w:rPr>
            </w:pPr>
          </w:p>
        </w:tc>
      </w:tr>
    </w:tbl>
    <w:p w14:paraId="02F681B8" w14:textId="77777777" w:rsidR="003118DE" w:rsidRPr="006A0853" w:rsidRDefault="003118DE" w:rsidP="003118DE">
      <w:pPr>
        <w:spacing w:after="0" w:line="240" w:lineRule="auto"/>
        <w:rPr>
          <w:rFonts w:ascii="Arial" w:hAnsi="Arial" w:cs="Arial"/>
          <w:b/>
        </w:rPr>
      </w:pPr>
    </w:p>
    <w:p w14:paraId="45DB1DED" w14:textId="77777777" w:rsidR="003118DE" w:rsidRPr="006A0853" w:rsidRDefault="003118DE" w:rsidP="003118DE">
      <w:pPr>
        <w:spacing w:after="0" w:line="240" w:lineRule="auto"/>
        <w:rPr>
          <w:rFonts w:ascii="Arial" w:hAnsi="Arial" w:cs="Arial"/>
          <w:b/>
        </w:rPr>
      </w:pPr>
      <w:r w:rsidRPr="006A0853">
        <w:rPr>
          <w:rFonts w:ascii="Arial" w:hAnsi="Arial" w:cs="Arial"/>
          <w:b/>
        </w:rPr>
        <w:t>SECTION2: THE PROGRAMME</w:t>
      </w:r>
    </w:p>
    <w:p w14:paraId="0217DBC7" w14:textId="77777777" w:rsidR="003118DE" w:rsidRPr="006A0853" w:rsidRDefault="003118DE" w:rsidP="003118DE">
      <w:pPr>
        <w:spacing w:after="0" w:line="240" w:lineRule="auto"/>
        <w:rPr>
          <w:rFonts w:ascii="Arial" w:hAnsi="Arial" w:cs="Arial"/>
          <w:b/>
        </w:rPr>
      </w:pPr>
    </w:p>
    <w:p w14:paraId="68572121" w14:textId="77777777" w:rsidR="003118DE" w:rsidRPr="006A0853" w:rsidRDefault="003118DE" w:rsidP="003118DE">
      <w:pPr>
        <w:pStyle w:val="ListParagraph"/>
        <w:numPr>
          <w:ilvl w:val="0"/>
          <w:numId w:val="1"/>
        </w:numPr>
        <w:spacing w:after="0" w:line="240" w:lineRule="auto"/>
        <w:rPr>
          <w:rFonts w:ascii="Arial" w:hAnsi="Arial" w:cs="Arial"/>
        </w:rPr>
      </w:pPr>
      <w:r w:rsidRPr="006A0853">
        <w:rPr>
          <w:rFonts w:ascii="Arial" w:hAnsi="Arial" w:cs="Arial"/>
          <w:b/>
        </w:rPr>
        <w:t>Programme Introduction</w:t>
      </w:r>
    </w:p>
    <w:p w14:paraId="719EE5E6" w14:textId="77777777" w:rsidR="003118DE" w:rsidRPr="006A0853" w:rsidRDefault="003118DE" w:rsidP="003118DE">
      <w:pPr>
        <w:pStyle w:val="PlainText"/>
        <w:rPr>
          <w:rFonts w:ascii="Arial" w:hAnsi="Arial" w:cs="Arial"/>
          <w:sz w:val="22"/>
          <w:szCs w:val="22"/>
        </w:rPr>
      </w:pPr>
    </w:p>
    <w:p w14:paraId="77E6A382"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6A0853">
        <w:rPr>
          <w:rFonts w:ascii="Arial" w:hAnsi="Arial" w:cs="Arial"/>
          <w:sz w:val="22"/>
        </w:rPr>
        <w:t>Magazine journalism has never been more exciting and challenging and this course is devised to give those aspiring to work in this fast-changing sector the best possible start. The UK magazine industry is one of the most vital and innovative in the world and its journalism occupies a rapidly expanding yet fiercely compet</w:t>
      </w:r>
      <w:r w:rsidR="0068536A" w:rsidRPr="006A0853">
        <w:rPr>
          <w:rFonts w:ascii="Arial" w:hAnsi="Arial" w:cs="Arial"/>
          <w:sz w:val="22"/>
        </w:rPr>
        <w:t>itive professional arena. This M</w:t>
      </w:r>
      <w:r w:rsidRPr="006A0853">
        <w:rPr>
          <w:rFonts w:ascii="Arial" w:hAnsi="Arial" w:cs="Arial"/>
          <w:sz w:val="22"/>
        </w:rPr>
        <w:t>asters course is designed to stimulate and impart the analytical engagement and set of skills necessary for successful integration into the commercial periodical publishing and digital magazine industry. The course has been designed to satisfy the magazine industry’s growing demand for employees with postgraduate qualifications in magazine journalism, and its focus is on professional and career development</w:t>
      </w:r>
      <w:r w:rsidR="00CC4404" w:rsidRPr="006A0853">
        <w:rPr>
          <w:rFonts w:ascii="Arial" w:hAnsi="Arial" w:cs="Arial"/>
          <w:sz w:val="22"/>
        </w:rPr>
        <w:t xml:space="preserve">. </w:t>
      </w:r>
      <w:r w:rsidR="0068536A" w:rsidRPr="006A0853">
        <w:rPr>
          <w:rFonts w:ascii="Arial" w:hAnsi="Arial" w:cs="Arial"/>
          <w:sz w:val="22"/>
        </w:rPr>
        <w:t xml:space="preserve">The </w:t>
      </w:r>
      <w:r w:rsidRPr="006A0853">
        <w:rPr>
          <w:rFonts w:ascii="Arial" w:hAnsi="Arial" w:cs="Arial"/>
          <w:sz w:val="22"/>
        </w:rPr>
        <w:t xml:space="preserve">team is made up of </w:t>
      </w:r>
      <w:proofErr w:type="spellStart"/>
      <w:r w:rsidRPr="006A0853">
        <w:rPr>
          <w:rFonts w:ascii="Arial" w:hAnsi="Arial" w:cs="Arial"/>
          <w:sz w:val="22"/>
        </w:rPr>
        <w:t>practising</w:t>
      </w:r>
      <w:proofErr w:type="spellEnd"/>
      <w:r w:rsidRPr="006A0853">
        <w:rPr>
          <w:rFonts w:ascii="Arial" w:hAnsi="Arial" w:cs="Arial"/>
          <w:sz w:val="22"/>
        </w:rPr>
        <w:t xml:space="preserve"> journalists with wide experience of magazines, newsprint and online journalism, and part-time staff with expertise in particular areas. Module leaders work closely with students, acting as editorial advisers on pu</w:t>
      </w:r>
      <w:r w:rsidR="0068536A" w:rsidRPr="006A0853">
        <w:rPr>
          <w:rFonts w:ascii="Arial" w:hAnsi="Arial" w:cs="Arial"/>
          <w:sz w:val="22"/>
        </w:rPr>
        <w:t xml:space="preserve">blishing projects and offering </w:t>
      </w:r>
      <w:r w:rsidRPr="006A0853">
        <w:rPr>
          <w:rFonts w:ascii="Arial" w:hAnsi="Arial" w:cs="Arial"/>
          <w:sz w:val="22"/>
        </w:rPr>
        <w:t xml:space="preserve">one-to-one guidance when necessary. The course leader acts as personal tutor to all students to provide academic and pastoral support. This professional preparation degree should enable any graduate of the course to compete effectively for </w:t>
      </w:r>
      <w:proofErr w:type="spellStart"/>
      <w:r w:rsidRPr="006A0853">
        <w:rPr>
          <w:rFonts w:ascii="Arial" w:hAnsi="Arial" w:cs="Arial"/>
          <w:sz w:val="22"/>
        </w:rPr>
        <w:t>recognised</w:t>
      </w:r>
      <w:proofErr w:type="spellEnd"/>
      <w:r w:rsidRPr="006A0853">
        <w:rPr>
          <w:rFonts w:ascii="Arial" w:hAnsi="Arial" w:cs="Arial"/>
          <w:sz w:val="22"/>
        </w:rPr>
        <w:t xml:space="preserve"> entry-level jobs in magazine journalism and equip them with editorial, management and leadership skills that will allow them to pursue successful long-term careers within the industry</w:t>
      </w:r>
      <w:r w:rsidR="00F61335" w:rsidRPr="006A0853">
        <w:rPr>
          <w:rFonts w:ascii="Arial" w:hAnsi="Arial" w:cs="Arial"/>
          <w:sz w:val="22"/>
        </w:rPr>
        <w:t>.</w:t>
      </w:r>
    </w:p>
    <w:p w14:paraId="661BB546" w14:textId="77777777" w:rsidR="00F61335" w:rsidRPr="006A0853" w:rsidRDefault="00F61335"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500632CB"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6A0853">
        <w:rPr>
          <w:rFonts w:ascii="Arial" w:hAnsi="Arial" w:cs="Arial"/>
          <w:sz w:val="22"/>
        </w:rPr>
        <w:t xml:space="preserve">Located within the hub of British magazine publishing, this master’s based at Kingston is well placed for access to the industry. Students benefit from contact with leading magazine experts and industry specialists through masterclasses and lectures as well as a weekly guest lecture series. They are able to gain experience and enhance core skills working at the UK’s foremost magazine houses and media groups. A work placement on a magazine is offered to all full and major field MA Magazine Journalism students as part of their programme. The Journalism and Publishing field has an established contacts network, including a partnership with Britain’s largest privately owned magazine publisher, Haymarket Media Group. </w:t>
      </w:r>
    </w:p>
    <w:p w14:paraId="18D772F6"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1C61F959"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6A0853">
        <w:rPr>
          <w:rFonts w:ascii="Arial" w:hAnsi="Arial" w:cs="Arial"/>
          <w:sz w:val="22"/>
        </w:rPr>
        <w:t xml:space="preserve">The course’s emphasis is on developing professional skills in researching, writing, designing, editing, marketing and producing magazines. Students will work individually and collectively to create and produce their own magazines. They will build up portfolios of journalism and related work over the course of their programme to demonstrate to employers their ability to work across different media platforms. The underlying technology for information creation and distribution is driving greater convergence between print and online journalism and magazine journalists are expected to be able to write and edit both for traditional print media, for the web and for broadcast. The advent of low-cost PC-based audio and video editing to broadcast standard, together with broadcast-quality distribution over the internet, means that </w:t>
      </w:r>
      <w:proofErr w:type="spellStart"/>
      <w:r w:rsidRPr="006A0853">
        <w:rPr>
          <w:rFonts w:ascii="Arial" w:hAnsi="Arial" w:cs="Arial"/>
          <w:sz w:val="22"/>
        </w:rPr>
        <w:t>organisations</w:t>
      </w:r>
      <w:proofErr w:type="spellEnd"/>
      <w:r w:rsidRPr="006A0853">
        <w:rPr>
          <w:rFonts w:ascii="Arial" w:hAnsi="Arial" w:cs="Arial"/>
          <w:sz w:val="22"/>
        </w:rPr>
        <w:t xml:space="preserve"> are able to produce and distribute their own material directly to audiences – </w:t>
      </w:r>
      <w:r w:rsidRPr="006A0853">
        <w:rPr>
          <w:rFonts w:ascii="Arial" w:hAnsi="Arial" w:cs="Arial"/>
          <w:sz w:val="22"/>
        </w:rPr>
        <w:lastRenderedPageBreak/>
        <w:t>not only using text and pictures but, increasingly, in audio and video formats as well. The MA Magazine Journalism will foster students’ skills and awareness in these areas and allow them access to dedicated facilities equipped with professional equipment and software.  As a result, the scope and design of the course reflect the particular characteristics of the modern magazine job market to turn out multi-skilled magazine journalists in the vanguard of contemporary periodical practice.</w:t>
      </w:r>
    </w:p>
    <w:p w14:paraId="75A784B9" w14:textId="77777777" w:rsidR="00F61335" w:rsidRPr="006A0853" w:rsidRDefault="00F61335"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369BB2A8"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6A0853">
        <w:rPr>
          <w:rFonts w:ascii="Arial" w:hAnsi="Arial" w:cs="Arial"/>
          <w:sz w:val="22"/>
        </w:rPr>
        <w:t xml:space="preserve">The course also has at its core a commitment to the integrity of magazine journalism as an intellectually and creatively motivated, as well as commercial, </w:t>
      </w:r>
      <w:proofErr w:type="spellStart"/>
      <w:r w:rsidRPr="006A0853">
        <w:rPr>
          <w:rFonts w:ascii="Arial" w:hAnsi="Arial" w:cs="Arial"/>
          <w:sz w:val="22"/>
        </w:rPr>
        <w:t>endeavour</w:t>
      </w:r>
      <w:proofErr w:type="spellEnd"/>
      <w:r w:rsidRPr="006A0853">
        <w:rPr>
          <w:rFonts w:ascii="Arial" w:hAnsi="Arial" w:cs="Arial"/>
          <w:sz w:val="22"/>
        </w:rPr>
        <w:t xml:space="preserve">. This commitment is demonstrated through the integration of a broad range of reading and critical engagement requirements. The course will develop students’ understanding of issues related to magazine journalism. Students will develop awareness of commercial imperatives, in a range of formats and genres, including consumer, B2B, customer, in-house and trade periodicals. The MA Magazine Journalism, therefore, offers a critical and commercial context within which to apply intellectual and creative methodology to develop professional periodical publishing and journalistic skills. Students are required to carry out in-depth research and analysis to a high level on issues and developments central to contemporary magazine journalism, and to test out their ideas and understanding in a variety of settings and contexts. This allows them to develop the necessary intellectual integrity, critical independence and journalistic skills they will need to function effectively as magazine journalists. </w:t>
      </w:r>
    </w:p>
    <w:p w14:paraId="0E219DD8" w14:textId="77777777" w:rsidR="00E54209" w:rsidRPr="006A0853" w:rsidRDefault="00E54209"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3AB10D88" w14:textId="54EAF27D" w:rsidR="00F139F8" w:rsidRPr="006A0853" w:rsidRDefault="394609EE" w:rsidP="394609EE">
      <w:pPr>
        <w:pStyle w:val="NormalWeb"/>
        <w:spacing w:before="0" w:beforeAutospacing="0" w:after="0" w:afterAutospacing="0"/>
        <w:rPr>
          <w:rFonts w:ascii="Arial" w:hAnsi="Arial" w:cs="Arial"/>
          <w:sz w:val="22"/>
          <w:szCs w:val="22"/>
        </w:rPr>
      </w:pPr>
      <w:r w:rsidRPr="006A0853">
        <w:rPr>
          <w:rFonts w:ascii="Arial" w:hAnsi="Arial" w:cs="Arial"/>
          <w:sz w:val="22"/>
          <w:szCs w:val="22"/>
        </w:rPr>
        <w:t xml:space="preserve">The course programme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w:t>
      </w:r>
      <w:r w:rsidR="00387D8B" w:rsidRPr="006A0853">
        <w:rPr>
          <w:rFonts w:ascii="Arial" w:hAnsi="Arial" w:cs="Arial"/>
          <w:sz w:val="22"/>
          <w:szCs w:val="22"/>
        </w:rPr>
        <w:t>Leader, by</w:t>
      </w:r>
      <w:r w:rsidRPr="006A0853">
        <w:rPr>
          <w:rFonts w:ascii="Arial" w:hAnsi="Arial" w:cs="Arial"/>
          <w:sz w:val="22"/>
          <w:szCs w:val="22"/>
        </w:rPr>
        <w:t xml:space="preserve"> the end of their final module (Practical Journalism Project or Dissertation).  During the placement students will be supervised (online) by a tutor who, if possible, will visit during the placement. Depending on the location of the placement, meetings might take place face-to-face or via video conferencing 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 </w:t>
      </w:r>
    </w:p>
    <w:p w14:paraId="3560FEBC" w14:textId="77777777" w:rsidR="00E54209" w:rsidRPr="006A0853" w:rsidRDefault="00E54209" w:rsidP="00F61335">
      <w:pPr>
        <w:spacing w:after="0" w:line="240" w:lineRule="auto"/>
        <w:rPr>
          <w:rFonts w:ascii="Arial" w:hAnsi="Arial" w:cs="Arial"/>
        </w:rPr>
      </w:pPr>
    </w:p>
    <w:p w14:paraId="65195473" w14:textId="77777777" w:rsidR="003118DE" w:rsidRPr="006A0853" w:rsidRDefault="00087FF8" w:rsidP="00F61335">
      <w:pPr>
        <w:spacing w:after="0" w:line="240" w:lineRule="auto"/>
        <w:rPr>
          <w:rFonts w:ascii="Arial" w:hAnsi="Arial" w:cs="Arial"/>
        </w:rPr>
      </w:pPr>
      <w:r w:rsidRPr="006A0853">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17C9BE09" w14:textId="77777777" w:rsidR="003118DE" w:rsidRPr="006A0853" w:rsidRDefault="003118DE" w:rsidP="003118DE">
      <w:pPr>
        <w:pStyle w:val="FreeForm"/>
        <w:spacing w:line="240" w:lineRule="atLeast"/>
        <w:rPr>
          <w:rFonts w:ascii="Arial" w:hAnsi="Arial" w:cs="Arial"/>
          <w:sz w:val="18"/>
        </w:rPr>
      </w:pPr>
    </w:p>
    <w:p w14:paraId="318C1538" w14:textId="77777777" w:rsidR="003118DE" w:rsidRPr="006A0853" w:rsidRDefault="00F61335" w:rsidP="00511253">
      <w:pPr>
        <w:pStyle w:val="FreeForm"/>
        <w:numPr>
          <w:ilvl w:val="0"/>
          <w:numId w:val="1"/>
        </w:numPr>
        <w:spacing w:line="240" w:lineRule="atLeast"/>
        <w:rPr>
          <w:rFonts w:ascii="Arial" w:hAnsi="Arial" w:cs="Arial"/>
          <w:b/>
          <w:sz w:val="22"/>
        </w:rPr>
      </w:pPr>
      <w:r w:rsidRPr="006A0853">
        <w:rPr>
          <w:rFonts w:ascii="Arial" w:hAnsi="Arial" w:cs="Arial"/>
          <w:b/>
          <w:sz w:val="22"/>
        </w:rPr>
        <w:br w:type="page"/>
      </w:r>
      <w:r w:rsidR="00511253" w:rsidRPr="006A0853">
        <w:rPr>
          <w:rFonts w:ascii="Arial" w:hAnsi="Arial" w:cs="Arial"/>
          <w:b/>
          <w:sz w:val="22"/>
        </w:rPr>
        <w:lastRenderedPageBreak/>
        <w:t>Aims of the Field/Course</w:t>
      </w:r>
    </w:p>
    <w:p w14:paraId="6616D6CA" w14:textId="77777777" w:rsidR="00511253" w:rsidRPr="006A0853" w:rsidRDefault="00511253" w:rsidP="00511253">
      <w:pPr>
        <w:pStyle w:val="FreeForm"/>
        <w:spacing w:line="240" w:lineRule="atLeast"/>
        <w:ind w:left="360"/>
        <w:rPr>
          <w:rFonts w:ascii="Arial" w:hAnsi="Arial" w:cs="Arial"/>
          <w:sz w:val="22"/>
        </w:rPr>
      </w:pPr>
    </w:p>
    <w:p w14:paraId="153AEE3C" w14:textId="77777777" w:rsidR="003118DE" w:rsidRPr="006A0853" w:rsidRDefault="003118DE" w:rsidP="00511253">
      <w:pPr>
        <w:pStyle w:val="FreeForm"/>
        <w:spacing w:line="280" w:lineRule="atLeast"/>
        <w:ind w:firstLine="360"/>
        <w:rPr>
          <w:rFonts w:ascii="Arial" w:hAnsi="Arial" w:cs="Arial"/>
          <w:sz w:val="22"/>
        </w:rPr>
      </w:pPr>
      <w:r w:rsidRPr="006A0853">
        <w:rPr>
          <w:rFonts w:ascii="Arial" w:hAnsi="Arial" w:cs="Arial"/>
          <w:sz w:val="22"/>
        </w:rPr>
        <w:t>The general aims of the course are to:</w:t>
      </w:r>
    </w:p>
    <w:p w14:paraId="10D22806" w14:textId="77777777" w:rsidR="003118DE" w:rsidRPr="006A0853" w:rsidRDefault="003118DE" w:rsidP="003118DE">
      <w:pPr>
        <w:pStyle w:val="FreeForm"/>
        <w:spacing w:line="280" w:lineRule="atLeast"/>
        <w:ind w:left="1080"/>
        <w:rPr>
          <w:rFonts w:ascii="Arial" w:hAnsi="Arial" w:cs="Arial"/>
          <w:sz w:val="22"/>
        </w:rPr>
      </w:pPr>
    </w:p>
    <w:p w14:paraId="695638CE" w14:textId="77777777" w:rsidR="003118DE" w:rsidRPr="006A0853" w:rsidRDefault="003118DE" w:rsidP="003118DE">
      <w:pPr>
        <w:pStyle w:val="FreeForm"/>
        <w:numPr>
          <w:ilvl w:val="0"/>
          <w:numId w:val="8"/>
        </w:numPr>
        <w:tabs>
          <w:tab w:val="left" w:pos="1418"/>
        </w:tabs>
        <w:spacing w:line="280" w:lineRule="atLeast"/>
        <w:rPr>
          <w:rFonts w:ascii="Arial" w:hAnsi="Arial" w:cs="Arial"/>
          <w:sz w:val="22"/>
        </w:rPr>
      </w:pPr>
      <w:r w:rsidRPr="006A0853">
        <w:rPr>
          <w:rFonts w:ascii="Arial" w:hAnsi="Arial" w:cs="Arial"/>
          <w:sz w:val="22"/>
        </w:rPr>
        <w:t xml:space="preserve">equip students with the necessary skills to compete successfully for employment in the magazine journalism industry; </w:t>
      </w:r>
    </w:p>
    <w:p w14:paraId="2BCE33BE" w14:textId="77777777" w:rsidR="003118DE" w:rsidRPr="006A0853" w:rsidRDefault="003118DE" w:rsidP="003118DE">
      <w:pPr>
        <w:pStyle w:val="FreeForm"/>
        <w:numPr>
          <w:ilvl w:val="0"/>
          <w:numId w:val="8"/>
        </w:numPr>
        <w:tabs>
          <w:tab w:val="left" w:pos="1418"/>
        </w:tabs>
        <w:spacing w:line="280" w:lineRule="atLeast"/>
        <w:rPr>
          <w:rFonts w:ascii="Arial" w:hAnsi="Arial" w:cs="Arial"/>
          <w:sz w:val="22"/>
        </w:rPr>
      </w:pPr>
      <w:r w:rsidRPr="006A0853">
        <w:rPr>
          <w:rFonts w:ascii="Arial" w:hAnsi="Arial" w:cs="Arial"/>
          <w:sz w:val="22"/>
        </w:rPr>
        <w:t>develop professional magazine journalism skills in researching, interviewing, writing, editing and designing to work across media platforms;</w:t>
      </w:r>
    </w:p>
    <w:p w14:paraId="20A3D1FF" w14:textId="77777777" w:rsidR="003118DE" w:rsidRPr="006A0853" w:rsidRDefault="003118DE" w:rsidP="003118DE">
      <w:pPr>
        <w:pStyle w:val="FreeForm"/>
        <w:numPr>
          <w:ilvl w:val="0"/>
          <w:numId w:val="8"/>
        </w:numPr>
        <w:tabs>
          <w:tab w:val="left" w:pos="1418"/>
        </w:tabs>
        <w:spacing w:line="280" w:lineRule="atLeast"/>
        <w:rPr>
          <w:rFonts w:ascii="Arial" w:hAnsi="Arial" w:cs="Arial"/>
          <w:sz w:val="22"/>
        </w:rPr>
      </w:pPr>
      <w:r w:rsidRPr="006A0853">
        <w:rPr>
          <w:rFonts w:ascii="Arial" w:hAnsi="Arial" w:cs="Arial"/>
          <w:sz w:val="22"/>
        </w:rPr>
        <w:t>expand the necessary intellectual integrity and critical independence a student will need to function effectively as a magazine journalist;</w:t>
      </w:r>
    </w:p>
    <w:p w14:paraId="47BBF289" w14:textId="77777777" w:rsidR="003118DE" w:rsidRPr="006A0853" w:rsidRDefault="003118DE" w:rsidP="003118DE">
      <w:pPr>
        <w:pStyle w:val="FreeForm"/>
        <w:numPr>
          <w:ilvl w:val="0"/>
          <w:numId w:val="8"/>
        </w:numPr>
        <w:tabs>
          <w:tab w:val="left" w:pos="1418"/>
        </w:tabs>
        <w:spacing w:line="280" w:lineRule="atLeast"/>
        <w:rPr>
          <w:rFonts w:ascii="Arial" w:hAnsi="Arial" w:cs="Arial"/>
          <w:sz w:val="22"/>
        </w:rPr>
      </w:pPr>
      <w:r w:rsidRPr="006A0853">
        <w:rPr>
          <w:rFonts w:ascii="Arial" w:hAnsi="Arial" w:cs="Arial"/>
          <w:sz w:val="22"/>
        </w:rPr>
        <w:t>create an informed and critical awareness of the forces and dynamics (social, cultural, political, economic and technological) shaping the magazine industry and the working environment of magazine journalists today</w:t>
      </w:r>
    </w:p>
    <w:p w14:paraId="105455E1" w14:textId="77777777" w:rsidR="00087FF8" w:rsidRPr="006A0853" w:rsidRDefault="00087FF8" w:rsidP="00087FF8">
      <w:pPr>
        <w:numPr>
          <w:ilvl w:val="0"/>
          <w:numId w:val="8"/>
        </w:numPr>
        <w:spacing w:line="240" w:lineRule="auto"/>
        <w:contextualSpacing/>
        <w:rPr>
          <w:rFonts w:ascii="Arial" w:hAnsi="Arial" w:cs="Arial"/>
        </w:rPr>
      </w:pPr>
      <w:r w:rsidRPr="006A0853">
        <w:rPr>
          <w:rFonts w:ascii="Arial" w:hAnsi="Arial" w:cs="Arial"/>
        </w:rPr>
        <w:t xml:space="preserve">The </w:t>
      </w:r>
      <w:r w:rsidR="00F61335" w:rsidRPr="006A0853">
        <w:rPr>
          <w:rFonts w:ascii="Arial" w:hAnsi="Arial" w:cs="Arial"/>
        </w:rPr>
        <w:t>2-year</w:t>
      </w:r>
      <w:r w:rsidRPr="006A0853">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14:paraId="0E6F3FA1" w14:textId="77777777" w:rsidR="003118DE" w:rsidRPr="006A0853" w:rsidRDefault="003118DE" w:rsidP="00087FF8">
      <w:pPr>
        <w:pStyle w:val="FreeForm"/>
        <w:spacing w:line="280" w:lineRule="atLeast"/>
        <w:rPr>
          <w:rFonts w:ascii="Arial" w:hAnsi="Arial" w:cs="Arial"/>
          <w:sz w:val="22"/>
        </w:rPr>
      </w:pPr>
    </w:p>
    <w:p w14:paraId="5CE8C161" w14:textId="77777777" w:rsidR="003118DE" w:rsidRPr="006A0853" w:rsidRDefault="003118DE" w:rsidP="00511253">
      <w:pPr>
        <w:pStyle w:val="FreeForm"/>
        <w:spacing w:line="280" w:lineRule="atLeast"/>
        <w:ind w:firstLine="720"/>
        <w:rPr>
          <w:rFonts w:ascii="Arial" w:hAnsi="Arial" w:cs="Arial"/>
          <w:sz w:val="22"/>
        </w:rPr>
      </w:pPr>
      <w:r w:rsidRPr="006A0853">
        <w:rPr>
          <w:rFonts w:ascii="Arial" w:hAnsi="Arial" w:cs="Arial"/>
          <w:sz w:val="22"/>
        </w:rPr>
        <w:t>Additional aims of the MA:</w:t>
      </w:r>
    </w:p>
    <w:p w14:paraId="684F816D" w14:textId="77777777" w:rsidR="003118DE" w:rsidRPr="006A0853" w:rsidRDefault="003118DE" w:rsidP="003118DE">
      <w:pPr>
        <w:pStyle w:val="FreeForm"/>
        <w:spacing w:line="280" w:lineRule="atLeast"/>
        <w:ind w:left="1080"/>
        <w:rPr>
          <w:rFonts w:ascii="Arial" w:hAnsi="Arial" w:cs="Arial"/>
          <w:sz w:val="22"/>
        </w:rPr>
      </w:pPr>
    </w:p>
    <w:p w14:paraId="4D250E9C" w14:textId="77777777" w:rsidR="003118DE" w:rsidRPr="006A0853" w:rsidRDefault="003118DE" w:rsidP="003118DE">
      <w:pPr>
        <w:pStyle w:val="FreeForm"/>
        <w:numPr>
          <w:ilvl w:val="1"/>
          <w:numId w:val="9"/>
        </w:numPr>
        <w:tabs>
          <w:tab w:val="left" w:pos="1418"/>
        </w:tabs>
        <w:spacing w:line="280" w:lineRule="atLeast"/>
        <w:rPr>
          <w:rFonts w:ascii="Arial" w:hAnsi="Arial" w:cs="Arial"/>
          <w:sz w:val="22"/>
        </w:rPr>
      </w:pPr>
      <w:r w:rsidRPr="006A0853">
        <w:rPr>
          <w:rFonts w:ascii="Arial" w:hAnsi="Arial" w:cs="Arial"/>
          <w:sz w:val="22"/>
        </w:rPr>
        <w:t>build team-working and other skills needed to work effectively in an editorial role;</w:t>
      </w:r>
    </w:p>
    <w:p w14:paraId="21AE529C" w14:textId="77777777" w:rsidR="003118DE" w:rsidRPr="006A0853" w:rsidRDefault="003118DE" w:rsidP="003118DE">
      <w:pPr>
        <w:pStyle w:val="FreeForm"/>
        <w:numPr>
          <w:ilvl w:val="1"/>
          <w:numId w:val="9"/>
        </w:numPr>
        <w:tabs>
          <w:tab w:val="left" w:pos="1418"/>
        </w:tabs>
        <w:spacing w:line="280" w:lineRule="atLeast"/>
        <w:rPr>
          <w:rFonts w:ascii="Arial" w:hAnsi="Arial" w:cs="Arial"/>
          <w:sz w:val="22"/>
        </w:rPr>
      </w:pPr>
      <w:r w:rsidRPr="006A0853">
        <w:rPr>
          <w:rFonts w:ascii="Arial" w:hAnsi="Arial" w:cs="Arial"/>
          <w:sz w:val="22"/>
        </w:rPr>
        <w:t>foster a creative and self-reflective approach to students’ own individual and collective practice as journalists</w:t>
      </w:r>
    </w:p>
    <w:p w14:paraId="37A3FFA4" w14:textId="77777777" w:rsidR="003118DE" w:rsidRPr="006A0853" w:rsidRDefault="003118DE" w:rsidP="003118DE">
      <w:pPr>
        <w:pStyle w:val="FreeForm"/>
        <w:numPr>
          <w:ilvl w:val="1"/>
          <w:numId w:val="9"/>
        </w:numPr>
        <w:tabs>
          <w:tab w:val="left" w:pos="1418"/>
        </w:tabs>
        <w:spacing w:line="280" w:lineRule="atLeast"/>
        <w:rPr>
          <w:rFonts w:ascii="Arial" w:hAnsi="Arial" w:cs="Arial"/>
          <w:sz w:val="22"/>
        </w:rPr>
      </w:pPr>
      <w:r w:rsidRPr="006A0853">
        <w:rPr>
          <w:rFonts w:ascii="Arial" w:hAnsi="Arial" w:cs="Arial"/>
          <w:sz w:val="22"/>
        </w:rPr>
        <w:t>develop to an advanced level students’ ability to carry out independent academic research;</w:t>
      </w:r>
    </w:p>
    <w:p w14:paraId="29930FAB" w14:textId="77777777" w:rsidR="003118DE" w:rsidRPr="006A0853" w:rsidRDefault="003118DE" w:rsidP="003118DE">
      <w:pPr>
        <w:pStyle w:val="FreeForm"/>
        <w:numPr>
          <w:ilvl w:val="1"/>
          <w:numId w:val="9"/>
        </w:numPr>
        <w:spacing w:line="280" w:lineRule="atLeast"/>
        <w:rPr>
          <w:rFonts w:ascii="Arial" w:hAnsi="Arial" w:cs="Arial"/>
          <w:sz w:val="22"/>
        </w:rPr>
      </w:pPr>
      <w:r w:rsidRPr="006A0853">
        <w:rPr>
          <w:rFonts w:ascii="Arial" w:hAnsi="Arial" w:cs="Arial"/>
          <w:sz w:val="22"/>
        </w:rPr>
        <w:t>develop to an advanced level students’ ability to reflect critically on their own journalistic practice through work-based learning;</w:t>
      </w:r>
    </w:p>
    <w:p w14:paraId="09CCEBD7" w14:textId="77777777" w:rsidR="003118DE" w:rsidRPr="006A0853" w:rsidRDefault="003118DE" w:rsidP="00465AA8">
      <w:pPr>
        <w:pStyle w:val="FreeForm"/>
        <w:numPr>
          <w:ilvl w:val="1"/>
          <w:numId w:val="9"/>
        </w:numPr>
        <w:spacing w:line="280" w:lineRule="atLeast"/>
        <w:rPr>
          <w:rFonts w:ascii="Arial" w:hAnsi="Arial" w:cs="Arial"/>
          <w:sz w:val="22"/>
        </w:rPr>
      </w:pPr>
      <w:r w:rsidRPr="006A0853">
        <w:rPr>
          <w:rFonts w:ascii="Arial" w:hAnsi="Arial" w:cs="Arial"/>
          <w:sz w:val="22"/>
        </w:rPr>
        <w:t>develop reporting skills and legal knowledge commensurate with the standards set by industry training councils.</w:t>
      </w:r>
    </w:p>
    <w:p w14:paraId="15804CFB" w14:textId="77777777" w:rsidR="003118DE" w:rsidRPr="006A0853" w:rsidRDefault="003118DE" w:rsidP="003118DE">
      <w:pPr>
        <w:pStyle w:val="FreeForm"/>
        <w:tabs>
          <w:tab w:val="left" w:pos="1440"/>
        </w:tabs>
        <w:spacing w:line="280" w:lineRule="atLeast"/>
        <w:ind w:left="1440"/>
        <w:rPr>
          <w:rFonts w:ascii="Arial" w:hAnsi="Arial" w:cs="Arial"/>
          <w:sz w:val="22"/>
        </w:rPr>
      </w:pPr>
    </w:p>
    <w:p w14:paraId="761603A9" w14:textId="77777777" w:rsidR="003118DE" w:rsidRPr="006A0853" w:rsidRDefault="003118DE" w:rsidP="003118DE">
      <w:pPr>
        <w:pStyle w:val="FreeForm"/>
        <w:tabs>
          <w:tab w:val="left" w:pos="1440"/>
        </w:tabs>
        <w:spacing w:line="280" w:lineRule="atLeast"/>
        <w:ind w:left="1440"/>
        <w:rPr>
          <w:rFonts w:ascii="Arial" w:hAnsi="Arial" w:cs="Arial"/>
          <w:sz w:val="22"/>
        </w:rPr>
      </w:pPr>
    </w:p>
    <w:p w14:paraId="4597595D" w14:textId="77777777" w:rsidR="003118DE" w:rsidRPr="006A0853" w:rsidRDefault="003118DE" w:rsidP="00511253">
      <w:pPr>
        <w:pStyle w:val="FreeForm"/>
        <w:numPr>
          <w:ilvl w:val="0"/>
          <w:numId w:val="1"/>
        </w:numPr>
        <w:spacing w:line="240" w:lineRule="atLeast"/>
        <w:rPr>
          <w:rFonts w:ascii="Arial" w:hAnsi="Arial" w:cs="Arial"/>
          <w:b/>
          <w:sz w:val="22"/>
        </w:rPr>
      </w:pPr>
      <w:r w:rsidRPr="006A0853">
        <w:rPr>
          <w:rFonts w:ascii="Arial" w:hAnsi="Arial" w:cs="Arial"/>
          <w:b/>
          <w:sz w:val="22"/>
        </w:rPr>
        <w:t>Intended Learning Outcomes</w:t>
      </w:r>
    </w:p>
    <w:p w14:paraId="5A4C1F13" w14:textId="77777777" w:rsidR="003118DE" w:rsidRPr="006A0853" w:rsidRDefault="003118DE" w:rsidP="003118DE">
      <w:pPr>
        <w:pStyle w:val="FreeForm"/>
        <w:spacing w:line="240" w:lineRule="atLeast"/>
        <w:rPr>
          <w:rFonts w:ascii="Arial" w:hAnsi="Arial" w:cs="Arial"/>
          <w:sz w:val="22"/>
        </w:rPr>
      </w:pPr>
    </w:p>
    <w:p w14:paraId="3550F106" w14:textId="026854C1" w:rsidR="003118DE" w:rsidRPr="006A0853" w:rsidRDefault="00C02D30" w:rsidP="003118DE">
      <w:pPr>
        <w:pStyle w:val="FreeForm"/>
        <w:spacing w:line="240" w:lineRule="atLeast"/>
        <w:rPr>
          <w:rFonts w:ascii="Arial" w:hAnsi="Arial" w:cs="Arial"/>
          <w:sz w:val="22"/>
        </w:rPr>
      </w:pPr>
      <w:r w:rsidRPr="00C02D30">
        <w:rPr>
          <w:rFonts w:ascii="Arial" w:hAnsi="Arial" w:cs="Arial"/>
          <w:sz w:val="22"/>
          <w:szCs w:val="22"/>
        </w:rPr>
        <w:t xml:space="preserve">The programme outcomes are referenced to the </w:t>
      </w:r>
      <w:r w:rsidR="006E5EA0">
        <w:rPr>
          <w:rFonts w:ascii="Arial" w:hAnsi="Arial" w:cs="Arial"/>
          <w:sz w:val="22"/>
          <w:szCs w:val="22"/>
        </w:rPr>
        <w:t xml:space="preserve">QAA </w:t>
      </w:r>
      <w:r w:rsidRPr="00C02D30">
        <w:rPr>
          <w:rFonts w:ascii="Arial" w:hAnsi="Arial" w:cs="Arial"/>
          <w:sz w:val="22"/>
          <w:szCs w:val="22"/>
        </w:rPr>
        <w:t>Master’s Degree Characteristics (2020).</w:t>
      </w:r>
      <w:r>
        <w:rPr>
          <w:rFonts w:ascii="Arial" w:hAnsi="Arial" w:cs="Arial"/>
        </w:rPr>
        <w:t xml:space="preserve"> </w:t>
      </w:r>
      <w:r w:rsidR="003118DE" w:rsidRPr="006A0853">
        <w:rPr>
          <w:rFonts w:ascii="Arial" w:hAnsi="Arial" w:cs="Arial"/>
          <w:sz w:val="22"/>
        </w:rPr>
        <w:t>There is no benchmark statement relating specifically to Journalism and the Quality Assurance Agency has no published plans to produce one in the near future. The design of the course has been informed by the journalism benchmarks set by the Periodicals Training Council</w:t>
      </w:r>
      <w:r w:rsidR="00EC5F86" w:rsidRPr="006A0853">
        <w:rPr>
          <w:rFonts w:ascii="Arial" w:hAnsi="Arial" w:cs="Arial"/>
          <w:sz w:val="22"/>
        </w:rPr>
        <w:t xml:space="preserve"> </w:t>
      </w:r>
      <w:r w:rsidR="003118DE" w:rsidRPr="006A0853">
        <w:rPr>
          <w:rFonts w:ascii="Arial" w:hAnsi="Arial" w:cs="Arial"/>
          <w:sz w:val="22"/>
        </w:rPr>
        <w:t xml:space="preserve">(PTC). The awards made to students who complete the field or are awarded intermediate qualifications comply fully with the </w:t>
      </w:r>
      <w:r w:rsidR="00F61335" w:rsidRPr="006A0853">
        <w:rPr>
          <w:rFonts w:ascii="Arial" w:hAnsi="Arial" w:cs="Arial"/>
          <w:sz w:val="22"/>
        </w:rPr>
        <w:t>Frameworks for Higher Education Qualifications of UK Degree-Awarding Bodies (2014)</w:t>
      </w:r>
      <w:r w:rsidR="003118DE" w:rsidRPr="006A0853">
        <w:rPr>
          <w:rFonts w:ascii="Arial" w:hAnsi="Arial" w:cs="Arial"/>
          <w:sz w:val="22"/>
        </w:rPr>
        <w:t>. All of the procedures associated with the field comply with the QAA Code of Practice for Higher Education.</w:t>
      </w:r>
      <w:r w:rsidR="0028061E">
        <w:rPr>
          <w:rFonts w:ascii="Arial" w:hAnsi="Arial" w:cs="Arial"/>
          <w:sz w:val="22"/>
        </w:rPr>
        <w:t xml:space="preserve">  </w:t>
      </w:r>
      <w:r w:rsidR="0028061E" w:rsidRPr="006A0853">
        <w:rPr>
          <w:rFonts w:ascii="Arial" w:hAnsi="Arial" w:cs="Arial"/>
          <w:sz w:val="22"/>
        </w:rPr>
        <w:t xml:space="preserve">The programme provides opportunities for students to develop and demonstrate knowledge and understanding, skills and other attributes in the following areas.  </w:t>
      </w:r>
    </w:p>
    <w:p w14:paraId="7D3B33D7" w14:textId="77777777" w:rsidR="003118DE" w:rsidRPr="006A0853" w:rsidRDefault="003118DE" w:rsidP="003118DE">
      <w:pPr>
        <w:spacing w:after="0" w:line="240" w:lineRule="auto"/>
        <w:rPr>
          <w:rFonts w:ascii="Arial" w:hAnsi="Arial" w:cs="Arial"/>
          <w:sz w:val="20"/>
          <w:szCs w:val="20"/>
        </w:rPr>
      </w:pPr>
    </w:p>
    <w:p w14:paraId="6340B5F1" w14:textId="77777777" w:rsidR="003118DE" w:rsidRPr="006A0853" w:rsidRDefault="003118DE" w:rsidP="003118DE">
      <w:pPr>
        <w:spacing w:after="0" w:line="240" w:lineRule="auto"/>
        <w:rPr>
          <w:rFonts w:ascii="Arial" w:hAnsi="Arial" w:cs="Arial"/>
          <w:i/>
          <w:sz w:val="20"/>
          <w:szCs w:val="20"/>
        </w:rPr>
      </w:pPr>
    </w:p>
    <w:p w14:paraId="4490BBB0" w14:textId="77777777" w:rsidR="003118DE" w:rsidRPr="006A0853" w:rsidRDefault="003118DE" w:rsidP="003118DE">
      <w:pPr>
        <w:spacing w:after="0" w:line="240" w:lineRule="auto"/>
        <w:rPr>
          <w:rFonts w:ascii="Arial" w:hAnsi="Arial" w:cs="Arial"/>
        </w:rPr>
      </w:pPr>
    </w:p>
    <w:p w14:paraId="7F7D204E" w14:textId="77777777" w:rsidR="00F61335" w:rsidRPr="006A0853" w:rsidRDefault="00F61335" w:rsidP="003118DE">
      <w:pPr>
        <w:ind w:left="720"/>
        <w:contextualSpacing/>
        <w:rPr>
          <w:rFonts w:ascii="Arial" w:hAnsi="Arial" w:cs="Arial"/>
          <w:sz w:val="20"/>
          <w:szCs w:val="20"/>
        </w:rPr>
        <w:sectPr w:rsidR="00F61335" w:rsidRPr="006A0853" w:rsidSect="00F61335">
          <w:headerReference w:type="default" r:id="rId13"/>
          <w:footerReference w:type="default" r:id="rId14"/>
          <w:pgSz w:w="11906" w:h="16838"/>
          <w:pgMar w:top="1440" w:right="1440" w:bottom="1440" w:left="1440" w:header="708" w:footer="708"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617"/>
        <w:gridCol w:w="741"/>
        <w:gridCol w:w="3620"/>
        <w:gridCol w:w="702"/>
        <w:gridCol w:w="4498"/>
      </w:tblGrid>
      <w:tr w:rsidR="00F61335" w:rsidRPr="006A0853" w14:paraId="7898BE8C" w14:textId="77777777" w:rsidTr="00C65838">
        <w:tc>
          <w:tcPr>
            <w:tcW w:w="14174" w:type="dxa"/>
            <w:gridSpan w:val="6"/>
            <w:shd w:val="clear" w:color="auto" w:fill="DBE5F1"/>
          </w:tcPr>
          <w:p w14:paraId="7E4D5A93" w14:textId="77777777" w:rsidR="00F61335" w:rsidRPr="006A0853" w:rsidRDefault="00F61335" w:rsidP="00F61335">
            <w:pPr>
              <w:spacing w:after="0" w:line="240" w:lineRule="auto"/>
              <w:jc w:val="center"/>
              <w:rPr>
                <w:rFonts w:ascii="Arial" w:hAnsi="Arial" w:cs="Arial"/>
                <w:b/>
              </w:rPr>
            </w:pPr>
            <w:r w:rsidRPr="006A0853">
              <w:rPr>
                <w:rFonts w:ascii="Arial" w:hAnsi="Arial" w:cs="Arial"/>
                <w:b/>
              </w:rPr>
              <w:lastRenderedPageBreak/>
              <w:t>Programme Learning Outcomes</w:t>
            </w:r>
          </w:p>
        </w:tc>
      </w:tr>
      <w:tr w:rsidR="00C65838" w:rsidRPr="006A0853" w14:paraId="306228DD" w14:textId="77777777" w:rsidTr="00C65838">
        <w:tc>
          <w:tcPr>
            <w:tcW w:w="779" w:type="dxa"/>
            <w:shd w:val="clear" w:color="auto" w:fill="DBE5F1"/>
          </w:tcPr>
          <w:p w14:paraId="16D2F886" w14:textId="77777777" w:rsidR="00F61335" w:rsidRPr="006A0853" w:rsidRDefault="00F61335" w:rsidP="00F61335">
            <w:pPr>
              <w:spacing w:after="0" w:line="240" w:lineRule="auto"/>
              <w:rPr>
                <w:rFonts w:ascii="Arial" w:hAnsi="Arial" w:cs="Arial"/>
                <w:b/>
                <w:sz w:val="20"/>
              </w:rPr>
            </w:pPr>
          </w:p>
        </w:tc>
        <w:tc>
          <w:tcPr>
            <w:tcW w:w="3673" w:type="dxa"/>
            <w:shd w:val="clear" w:color="auto" w:fill="DBE5F1"/>
          </w:tcPr>
          <w:p w14:paraId="3694E34E" w14:textId="77777777" w:rsidR="00F61335" w:rsidRPr="006A0853" w:rsidRDefault="00F61335" w:rsidP="00F61335">
            <w:pPr>
              <w:spacing w:after="0" w:line="240" w:lineRule="auto"/>
              <w:rPr>
                <w:rFonts w:ascii="Arial" w:hAnsi="Arial" w:cs="Arial"/>
                <w:b/>
                <w:sz w:val="20"/>
              </w:rPr>
            </w:pPr>
            <w:r w:rsidRPr="006A0853">
              <w:rPr>
                <w:rFonts w:ascii="Arial" w:hAnsi="Arial" w:cs="Arial"/>
                <w:b/>
                <w:sz w:val="20"/>
              </w:rPr>
              <w:t>Knowledge and Understanding</w:t>
            </w:r>
          </w:p>
          <w:p w14:paraId="08E0EAC6" w14:textId="77777777" w:rsidR="00F61335" w:rsidRPr="006A0853" w:rsidRDefault="00F61335" w:rsidP="00F61335">
            <w:pPr>
              <w:spacing w:after="0" w:line="240" w:lineRule="auto"/>
              <w:rPr>
                <w:rFonts w:ascii="Arial" w:hAnsi="Arial" w:cs="Arial"/>
                <w:b/>
                <w:sz w:val="20"/>
              </w:rPr>
            </w:pPr>
          </w:p>
          <w:p w14:paraId="379B73B0" w14:textId="77777777" w:rsidR="00F61335" w:rsidRPr="006A0853" w:rsidRDefault="00F61335" w:rsidP="00F61335">
            <w:pPr>
              <w:spacing w:after="0" w:line="240" w:lineRule="auto"/>
              <w:rPr>
                <w:rFonts w:ascii="Arial" w:hAnsi="Arial" w:cs="Arial"/>
                <w:sz w:val="20"/>
              </w:rPr>
            </w:pPr>
            <w:r w:rsidRPr="006A0853">
              <w:rPr>
                <w:rFonts w:ascii="Arial" w:hAnsi="Arial" w:cs="Arial"/>
                <w:sz w:val="20"/>
              </w:rPr>
              <w:t>On completion of the course students will be able to:</w:t>
            </w:r>
          </w:p>
        </w:tc>
        <w:tc>
          <w:tcPr>
            <w:tcW w:w="749" w:type="dxa"/>
            <w:shd w:val="clear" w:color="auto" w:fill="DBE5F1"/>
          </w:tcPr>
          <w:p w14:paraId="61B204E5" w14:textId="77777777" w:rsidR="00F61335" w:rsidRPr="006A0853" w:rsidRDefault="00F61335" w:rsidP="00F61335">
            <w:pPr>
              <w:spacing w:after="0" w:line="240" w:lineRule="auto"/>
              <w:rPr>
                <w:rFonts w:ascii="Arial" w:hAnsi="Arial" w:cs="Arial"/>
                <w:b/>
                <w:sz w:val="20"/>
              </w:rPr>
            </w:pPr>
          </w:p>
        </w:tc>
        <w:tc>
          <w:tcPr>
            <w:tcW w:w="3681" w:type="dxa"/>
            <w:shd w:val="clear" w:color="auto" w:fill="DBE5F1"/>
          </w:tcPr>
          <w:p w14:paraId="0572BCDB" w14:textId="77777777" w:rsidR="00F61335" w:rsidRPr="006A0853" w:rsidRDefault="00F61335" w:rsidP="00F61335">
            <w:pPr>
              <w:spacing w:after="0" w:line="240" w:lineRule="auto"/>
              <w:rPr>
                <w:rFonts w:ascii="Arial" w:hAnsi="Arial" w:cs="Arial"/>
                <w:b/>
                <w:sz w:val="20"/>
              </w:rPr>
            </w:pPr>
            <w:r w:rsidRPr="006A0853">
              <w:rPr>
                <w:rFonts w:ascii="Arial" w:hAnsi="Arial" w:cs="Arial"/>
                <w:b/>
                <w:sz w:val="20"/>
              </w:rPr>
              <w:t>Intellectual Skills</w:t>
            </w:r>
          </w:p>
          <w:p w14:paraId="1DC3D41C" w14:textId="77777777" w:rsidR="00F61335" w:rsidRPr="006A0853" w:rsidRDefault="00F61335" w:rsidP="00F61335">
            <w:pPr>
              <w:spacing w:after="0" w:line="240" w:lineRule="auto"/>
              <w:rPr>
                <w:rFonts w:ascii="Arial" w:hAnsi="Arial" w:cs="Arial"/>
                <w:b/>
                <w:sz w:val="20"/>
              </w:rPr>
            </w:pPr>
          </w:p>
          <w:p w14:paraId="7CACF2A3" w14:textId="77777777" w:rsidR="00F61335" w:rsidRPr="006A0853" w:rsidRDefault="00F61335" w:rsidP="00F61335">
            <w:pPr>
              <w:spacing w:after="0" w:line="240" w:lineRule="auto"/>
              <w:rPr>
                <w:rFonts w:ascii="Arial" w:hAnsi="Arial" w:cs="Arial"/>
                <w:sz w:val="20"/>
              </w:rPr>
            </w:pPr>
            <w:r w:rsidRPr="006A0853">
              <w:rPr>
                <w:rFonts w:ascii="Arial" w:hAnsi="Arial" w:cs="Arial"/>
                <w:sz w:val="20"/>
              </w:rPr>
              <w:t>On completion of the course students will be able to</w:t>
            </w:r>
          </w:p>
        </w:tc>
        <w:tc>
          <w:tcPr>
            <w:tcW w:w="709" w:type="dxa"/>
            <w:shd w:val="clear" w:color="auto" w:fill="DBE5F1"/>
          </w:tcPr>
          <w:p w14:paraId="11E54776" w14:textId="77777777" w:rsidR="00F61335" w:rsidRPr="006A0853" w:rsidRDefault="00F61335" w:rsidP="00F61335">
            <w:pPr>
              <w:spacing w:after="0" w:line="240" w:lineRule="auto"/>
              <w:rPr>
                <w:rFonts w:ascii="Arial" w:hAnsi="Arial" w:cs="Arial"/>
                <w:b/>
                <w:sz w:val="20"/>
              </w:rPr>
            </w:pPr>
          </w:p>
        </w:tc>
        <w:tc>
          <w:tcPr>
            <w:tcW w:w="4583" w:type="dxa"/>
            <w:shd w:val="clear" w:color="auto" w:fill="DBE5F1"/>
          </w:tcPr>
          <w:p w14:paraId="23F3313E" w14:textId="77777777" w:rsidR="00F61335" w:rsidRPr="006A0853" w:rsidRDefault="00F61335" w:rsidP="00F61335">
            <w:pPr>
              <w:spacing w:after="0" w:line="240" w:lineRule="auto"/>
              <w:rPr>
                <w:rFonts w:ascii="Arial" w:hAnsi="Arial" w:cs="Arial"/>
                <w:b/>
                <w:sz w:val="20"/>
              </w:rPr>
            </w:pPr>
            <w:r w:rsidRPr="006A0853">
              <w:rPr>
                <w:rFonts w:ascii="Arial" w:hAnsi="Arial" w:cs="Arial"/>
                <w:b/>
                <w:sz w:val="20"/>
              </w:rPr>
              <w:t>Subject Practical Skills</w:t>
            </w:r>
          </w:p>
          <w:p w14:paraId="43B4D3EA" w14:textId="77777777" w:rsidR="00F61335" w:rsidRPr="006A0853" w:rsidRDefault="00F61335" w:rsidP="00F61335">
            <w:pPr>
              <w:spacing w:after="0" w:line="240" w:lineRule="auto"/>
              <w:rPr>
                <w:rFonts w:ascii="Arial" w:hAnsi="Arial" w:cs="Arial"/>
                <w:b/>
                <w:sz w:val="20"/>
              </w:rPr>
            </w:pPr>
          </w:p>
          <w:p w14:paraId="0B32A149" w14:textId="77777777" w:rsidR="00F61335" w:rsidRPr="006A0853" w:rsidRDefault="00F61335" w:rsidP="00F61335">
            <w:pPr>
              <w:spacing w:after="0" w:line="240" w:lineRule="auto"/>
              <w:rPr>
                <w:rFonts w:ascii="Arial" w:hAnsi="Arial" w:cs="Arial"/>
                <w:b/>
                <w:sz w:val="20"/>
              </w:rPr>
            </w:pPr>
            <w:r w:rsidRPr="006A0853">
              <w:rPr>
                <w:rFonts w:ascii="Arial" w:hAnsi="Arial" w:cs="Arial"/>
                <w:sz w:val="20"/>
              </w:rPr>
              <w:t>On completion of the course students will be able to</w:t>
            </w:r>
          </w:p>
        </w:tc>
      </w:tr>
      <w:tr w:rsidR="00C65838" w:rsidRPr="006A0853" w14:paraId="3A198040" w14:textId="77777777" w:rsidTr="00C65838">
        <w:tc>
          <w:tcPr>
            <w:tcW w:w="779" w:type="dxa"/>
            <w:shd w:val="clear" w:color="auto" w:fill="auto"/>
          </w:tcPr>
          <w:p w14:paraId="40C67ABB"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A1</w:t>
            </w:r>
          </w:p>
        </w:tc>
        <w:tc>
          <w:tcPr>
            <w:tcW w:w="3673" w:type="dxa"/>
            <w:shd w:val="clear" w:color="auto" w:fill="auto"/>
          </w:tcPr>
          <w:p w14:paraId="195F269C" w14:textId="77777777" w:rsidR="00F61335" w:rsidRPr="006A0853" w:rsidRDefault="00F61335" w:rsidP="00C65838">
            <w:pPr>
              <w:pStyle w:val="FreeForm"/>
              <w:tabs>
                <w:tab w:val="left" w:pos="99"/>
              </w:tabs>
              <w:spacing w:line="280" w:lineRule="atLeast"/>
              <w:rPr>
                <w:rFonts w:ascii="Arial" w:hAnsi="Arial" w:cs="Arial"/>
                <w:sz w:val="20"/>
              </w:rPr>
            </w:pPr>
            <w:r w:rsidRPr="006A0853">
              <w:rPr>
                <w:rFonts w:ascii="Arial" w:hAnsi="Arial" w:cs="Arial"/>
                <w:sz w:val="20"/>
              </w:rPr>
              <w:t>key features of professional practice in a variety of settings and contexts, especially magazine journalism</w:t>
            </w:r>
            <w:r w:rsidR="00C65838" w:rsidRPr="006A0853">
              <w:rPr>
                <w:rFonts w:ascii="Arial" w:hAnsi="Arial" w:cs="Arial"/>
                <w:sz w:val="20"/>
              </w:rPr>
              <w:t>;</w:t>
            </w:r>
          </w:p>
        </w:tc>
        <w:tc>
          <w:tcPr>
            <w:tcW w:w="749" w:type="dxa"/>
            <w:shd w:val="clear" w:color="auto" w:fill="auto"/>
          </w:tcPr>
          <w:p w14:paraId="7258FDDE"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B1</w:t>
            </w:r>
          </w:p>
        </w:tc>
        <w:tc>
          <w:tcPr>
            <w:tcW w:w="3681" w:type="dxa"/>
            <w:shd w:val="clear" w:color="auto" w:fill="auto"/>
          </w:tcPr>
          <w:p w14:paraId="5B102DA0" w14:textId="77777777" w:rsidR="00F61335" w:rsidRPr="006A0853" w:rsidRDefault="00F61335" w:rsidP="00F61335">
            <w:pPr>
              <w:pStyle w:val="FreeForm"/>
              <w:tabs>
                <w:tab w:val="left" w:pos="1418"/>
              </w:tabs>
              <w:spacing w:line="280" w:lineRule="atLeast"/>
              <w:rPr>
                <w:rFonts w:ascii="Arial" w:hAnsi="Arial" w:cs="Arial"/>
                <w:sz w:val="20"/>
              </w:rPr>
            </w:pPr>
            <w:r w:rsidRPr="006A0853">
              <w:rPr>
                <w:rFonts w:ascii="Arial" w:hAnsi="Arial" w:cs="Arial"/>
                <w:sz w:val="20"/>
              </w:rPr>
              <w:t>identify a story and its potential market;</w:t>
            </w:r>
          </w:p>
        </w:tc>
        <w:tc>
          <w:tcPr>
            <w:tcW w:w="709" w:type="dxa"/>
            <w:shd w:val="clear" w:color="auto" w:fill="auto"/>
          </w:tcPr>
          <w:p w14:paraId="16B33642"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C1</w:t>
            </w:r>
          </w:p>
        </w:tc>
        <w:tc>
          <w:tcPr>
            <w:tcW w:w="4583" w:type="dxa"/>
            <w:shd w:val="clear" w:color="auto" w:fill="auto"/>
          </w:tcPr>
          <w:p w14:paraId="7435415D" w14:textId="77777777" w:rsidR="00F61335" w:rsidRPr="006A0853" w:rsidRDefault="00F61335" w:rsidP="00F61335">
            <w:pPr>
              <w:pStyle w:val="FreeForm"/>
              <w:spacing w:line="280" w:lineRule="atLeast"/>
              <w:rPr>
                <w:rFonts w:ascii="Arial" w:hAnsi="Arial" w:cs="Arial"/>
                <w:sz w:val="20"/>
              </w:rPr>
            </w:pPr>
            <w:r w:rsidRPr="006A0853">
              <w:rPr>
                <w:rFonts w:ascii="Arial" w:hAnsi="Arial" w:cs="Arial"/>
                <w:sz w:val="20"/>
              </w:rPr>
              <w:t>research, interview and use a variety of sources of information to write original, clear, accurate copy;</w:t>
            </w:r>
          </w:p>
        </w:tc>
      </w:tr>
      <w:tr w:rsidR="00C65838" w:rsidRPr="006A0853" w14:paraId="4B65FAD5" w14:textId="77777777" w:rsidTr="00C65838">
        <w:tc>
          <w:tcPr>
            <w:tcW w:w="779" w:type="dxa"/>
            <w:shd w:val="clear" w:color="auto" w:fill="auto"/>
          </w:tcPr>
          <w:p w14:paraId="7F59EDA4"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A2</w:t>
            </w:r>
          </w:p>
        </w:tc>
        <w:tc>
          <w:tcPr>
            <w:tcW w:w="3673" w:type="dxa"/>
            <w:shd w:val="clear" w:color="auto" w:fill="auto"/>
          </w:tcPr>
          <w:p w14:paraId="37FE96FA" w14:textId="77777777" w:rsidR="00F61335" w:rsidRPr="006A0853" w:rsidRDefault="00F61335" w:rsidP="00C65838">
            <w:pPr>
              <w:pStyle w:val="FreeForm"/>
              <w:spacing w:line="280" w:lineRule="atLeast"/>
              <w:rPr>
                <w:rFonts w:ascii="Arial" w:hAnsi="Arial" w:cs="Arial"/>
                <w:sz w:val="20"/>
              </w:rPr>
            </w:pPr>
            <w:r w:rsidRPr="006A0853">
              <w:rPr>
                <w:rFonts w:ascii="Arial" w:hAnsi="Arial" w:cs="Arial"/>
                <w:sz w:val="20"/>
              </w:rPr>
              <w:t xml:space="preserve">the different individual roles in magazine journalism </w:t>
            </w:r>
            <w:proofErr w:type="spellStart"/>
            <w:r w:rsidRPr="006A0853">
              <w:rPr>
                <w:rFonts w:ascii="Arial" w:hAnsi="Arial" w:cs="Arial"/>
                <w:sz w:val="20"/>
              </w:rPr>
              <w:t>eg</w:t>
            </w:r>
            <w:proofErr w:type="spellEnd"/>
            <w:r w:rsidRPr="006A0853">
              <w:rPr>
                <w:rFonts w:ascii="Arial" w:hAnsi="Arial" w:cs="Arial"/>
                <w:sz w:val="20"/>
              </w:rPr>
              <w:t>: editors, commissioning editors, feature writers, editorial assista</w:t>
            </w:r>
            <w:r w:rsidR="00C65838" w:rsidRPr="006A0853">
              <w:rPr>
                <w:rFonts w:ascii="Arial" w:hAnsi="Arial" w:cs="Arial"/>
                <w:sz w:val="20"/>
              </w:rPr>
              <w:t>nts, art directors, publishers;</w:t>
            </w:r>
          </w:p>
        </w:tc>
        <w:tc>
          <w:tcPr>
            <w:tcW w:w="749" w:type="dxa"/>
            <w:shd w:val="clear" w:color="auto" w:fill="auto"/>
          </w:tcPr>
          <w:p w14:paraId="3CF2CBF6"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B2</w:t>
            </w:r>
          </w:p>
        </w:tc>
        <w:tc>
          <w:tcPr>
            <w:tcW w:w="3681" w:type="dxa"/>
            <w:shd w:val="clear" w:color="auto" w:fill="auto"/>
          </w:tcPr>
          <w:p w14:paraId="49877FB9" w14:textId="77777777" w:rsidR="00F61335" w:rsidRPr="006A0853" w:rsidRDefault="00F61335" w:rsidP="00F61335">
            <w:pPr>
              <w:pStyle w:val="FreeForm"/>
              <w:tabs>
                <w:tab w:val="left" w:pos="1418"/>
              </w:tabs>
              <w:spacing w:line="280" w:lineRule="atLeast"/>
              <w:rPr>
                <w:rFonts w:ascii="Arial" w:hAnsi="Arial" w:cs="Arial"/>
                <w:sz w:val="20"/>
              </w:rPr>
            </w:pPr>
            <w:r w:rsidRPr="006A0853">
              <w:rPr>
                <w:rFonts w:ascii="Arial" w:hAnsi="Arial" w:cs="Arial"/>
                <w:sz w:val="20"/>
              </w:rPr>
              <w:t>demonstrate an effective professional news sense and the ability to use it to create effective pieces of magazine journalism;</w:t>
            </w:r>
          </w:p>
        </w:tc>
        <w:tc>
          <w:tcPr>
            <w:tcW w:w="709" w:type="dxa"/>
            <w:shd w:val="clear" w:color="auto" w:fill="auto"/>
          </w:tcPr>
          <w:p w14:paraId="6E3BB080"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C2</w:t>
            </w:r>
          </w:p>
        </w:tc>
        <w:tc>
          <w:tcPr>
            <w:tcW w:w="4583" w:type="dxa"/>
            <w:shd w:val="clear" w:color="auto" w:fill="auto"/>
          </w:tcPr>
          <w:p w14:paraId="02EF059B" w14:textId="77777777" w:rsidR="00F61335" w:rsidRPr="006A0853" w:rsidRDefault="00F61335" w:rsidP="00F61335">
            <w:pPr>
              <w:pStyle w:val="FreeForm"/>
              <w:spacing w:line="280" w:lineRule="atLeast"/>
              <w:rPr>
                <w:rFonts w:ascii="Arial" w:hAnsi="Arial" w:cs="Arial"/>
                <w:sz w:val="20"/>
              </w:rPr>
            </w:pPr>
            <w:r w:rsidRPr="006A0853">
              <w:rPr>
                <w:rFonts w:ascii="Arial" w:hAnsi="Arial" w:cs="Arial"/>
                <w:sz w:val="20"/>
              </w:rPr>
              <w:t>developing a repertoire of writing styles and find the right tone and feature format for a story or a platform;</w:t>
            </w:r>
          </w:p>
          <w:p w14:paraId="26B6BC63" w14:textId="77777777" w:rsidR="00F61335" w:rsidRPr="006A0853"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2956A527" w14:textId="77777777" w:rsidTr="00C65838">
        <w:tc>
          <w:tcPr>
            <w:tcW w:w="779" w:type="dxa"/>
            <w:shd w:val="clear" w:color="auto" w:fill="auto"/>
          </w:tcPr>
          <w:p w14:paraId="22549832"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A3</w:t>
            </w:r>
          </w:p>
        </w:tc>
        <w:tc>
          <w:tcPr>
            <w:tcW w:w="3673" w:type="dxa"/>
            <w:shd w:val="clear" w:color="auto" w:fill="auto"/>
          </w:tcPr>
          <w:p w14:paraId="225F6F56" w14:textId="77777777" w:rsidR="00F61335" w:rsidRPr="006A0853" w:rsidRDefault="00F61335" w:rsidP="00C65838">
            <w:pPr>
              <w:pStyle w:val="FreeForm"/>
              <w:tabs>
                <w:tab w:val="left" w:pos="99"/>
              </w:tabs>
              <w:spacing w:line="280" w:lineRule="atLeast"/>
              <w:rPr>
                <w:rFonts w:ascii="Arial" w:hAnsi="Arial" w:cs="Arial"/>
                <w:sz w:val="20"/>
              </w:rPr>
            </w:pPr>
            <w:r w:rsidRPr="006A0853">
              <w:rPr>
                <w:rFonts w:ascii="Arial" w:hAnsi="Arial" w:cs="Arial"/>
                <w:sz w:val="20"/>
              </w:rPr>
              <w:t>strategic developments in print and online magazine markets and how these shape launch and closure decisions;</w:t>
            </w:r>
          </w:p>
        </w:tc>
        <w:tc>
          <w:tcPr>
            <w:tcW w:w="749" w:type="dxa"/>
            <w:shd w:val="clear" w:color="auto" w:fill="auto"/>
          </w:tcPr>
          <w:p w14:paraId="423F006C"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B3</w:t>
            </w:r>
          </w:p>
        </w:tc>
        <w:tc>
          <w:tcPr>
            <w:tcW w:w="3681" w:type="dxa"/>
            <w:shd w:val="clear" w:color="auto" w:fill="auto"/>
          </w:tcPr>
          <w:p w14:paraId="06000255" w14:textId="77777777" w:rsidR="00F61335" w:rsidRPr="006A0853" w:rsidRDefault="00F61335" w:rsidP="00F61335">
            <w:pPr>
              <w:pStyle w:val="FreeForm"/>
              <w:tabs>
                <w:tab w:val="left" w:pos="1418"/>
              </w:tabs>
              <w:spacing w:line="280" w:lineRule="atLeast"/>
              <w:rPr>
                <w:rFonts w:ascii="Arial" w:hAnsi="Arial" w:cs="Arial"/>
                <w:sz w:val="20"/>
              </w:rPr>
            </w:pPr>
            <w:r w:rsidRPr="006A0853">
              <w:rPr>
                <w:rFonts w:ascii="Arial" w:hAnsi="Arial" w:cs="Arial"/>
                <w:sz w:val="20"/>
              </w:rPr>
              <w:t>originate and communicate feature ideas;</w:t>
            </w:r>
          </w:p>
          <w:p w14:paraId="49663B37" w14:textId="77777777" w:rsidR="00F61335" w:rsidRPr="006A0853" w:rsidRDefault="00F61335" w:rsidP="00F61335">
            <w:pPr>
              <w:pStyle w:val="FreeForm"/>
              <w:tabs>
                <w:tab w:val="left" w:pos="1418"/>
              </w:tabs>
              <w:spacing w:line="280" w:lineRule="atLeast"/>
              <w:ind w:left="1418" w:hanging="284"/>
              <w:rPr>
                <w:rFonts w:ascii="Arial" w:hAnsi="Arial" w:cs="Arial"/>
                <w:sz w:val="20"/>
              </w:rPr>
            </w:pPr>
          </w:p>
        </w:tc>
        <w:tc>
          <w:tcPr>
            <w:tcW w:w="709" w:type="dxa"/>
            <w:shd w:val="clear" w:color="auto" w:fill="auto"/>
          </w:tcPr>
          <w:p w14:paraId="71FA79A1"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C3</w:t>
            </w:r>
          </w:p>
        </w:tc>
        <w:tc>
          <w:tcPr>
            <w:tcW w:w="4583" w:type="dxa"/>
            <w:shd w:val="clear" w:color="auto" w:fill="auto"/>
          </w:tcPr>
          <w:p w14:paraId="31190EB9" w14:textId="77777777" w:rsidR="00F61335" w:rsidRPr="006A0853" w:rsidRDefault="00F61335" w:rsidP="00F61335">
            <w:pPr>
              <w:pStyle w:val="FreeForm"/>
              <w:spacing w:line="280" w:lineRule="atLeast"/>
              <w:rPr>
                <w:rFonts w:ascii="Arial" w:hAnsi="Arial" w:cs="Arial"/>
                <w:sz w:val="20"/>
              </w:rPr>
            </w:pPr>
            <w:r w:rsidRPr="006A0853">
              <w:rPr>
                <w:rFonts w:ascii="Arial" w:hAnsi="Arial" w:cs="Arial"/>
                <w:sz w:val="20"/>
              </w:rPr>
              <w:t>pull pieces and feature packages together with pictures, layout and graphics;</w:t>
            </w:r>
          </w:p>
        </w:tc>
      </w:tr>
      <w:tr w:rsidR="00C65838" w:rsidRPr="006A0853" w14:paraId="1AE68A22" w14:textId="77777777" w:rsidTr="00C65838">
        <w:tc>
          <w:tcPr>
            <w:tcW w:w="779" w:type="dxa"/>
            <w:shd w:val="clear" w:color="auto" w:fill="auto"/>
          </w:tcPr>
          <w:p w14:paraId="7C0A89C1"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A4</w:t>
            </w:r>
          </w:p>
        </w:tc>
        <w:tc>
          <w:tcPr>
            <w:tcW w:w="3673" w:type="dxa"/>
            <w:shd w:val="clear" w:color="auto" w:fill="auto"/>
          </w:tcPr>
          <w:p w14:paraId="3B53A0FB" w14:textId="77777777" w:rsidR="00F61335" w:rsidRPr="006A0853" w:rsidRDefault="00F61335" w:rsidP="00C65838">
            <w:pPr>
              <w:pStyle w:val="FreeForm"/>
              <w:tabs>
                <w:tab w:val="left" w:pos="99"/>
              </w:tabs>
              <w:spacing w:line="280" w:lineRule="atLeast"/>
              <w:rPr>
                <w:rFonts w:ascii="Arial" w:hAnsi="Arial" w:cs="Arial"/>
                <w:sz w:val="20"/>
              </w:rPr>
            </w:pPr>
            <w:r w:rsidRPr="006A0853">
              <w:rPr>
                <w:rFonts w:ascii="Arial" w:hAnsi="Arial" w:cs="Arial"/>
                <w:sz w:val="20"/>
              </w:rPr>
              <w:t>the ways in which current developments in magazine journalism can be understood in rela</w:t>
            </w:r>
            <w:r w:rsidR="00C65838" w:rsidRPr="006A0853">
              <w:rPr>
                <w:rFonts w:ascii="Arial" w:hAnsi="Arial" w:cs="Arial"/>
                <w:sz w:val="20"/>
              </w:rPr>
              <w:t xml:space="preserve">tion to technological change;  </w:t>
            </w:r>
          </w:p>
        </w:tc>
        <w:tc>
          <w:tcPr>
            <w:tcW w:w="749" w:type="dxa"/>
            <w:shd w:val="clear" w:color="auto" w:fill="auto"/>
          </w:tcPr>
          <w:p w14:paraId="12539E5E"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B4</w:t>
            </w:r>
          </w:p>
        </w:tc>
        <w:tc>
          <w:tcPr>
            <w:tcW w:w="3681" w:type="dxa"/>
            <w:shd w:val="clear" w:color="auto" w:fill="auto"/>
          </w:tcPr>
          <w:p w14:paraId="2CEF462E" w14:textId="77777777" w:rsidR="00F61335" w:rsidRPr="006A0853" w:rsidRDefault="00F61335" w:rsidP="0068536A">
            <w:pPr>
              <w:pStyle w:val="FreeForm"/>
              <w:tabs>
                <w:tab w:val="left" w:pos="1418"/>
              </w:tabs>
              <w:spacing w:line="280" w:lineRule="atLeast"/>
              <w:rPr>
                <w:rFonts w:ascii="Arial" w:hAnsi="Arial" w:cs="Arial"/>
                <w:sz w:val="20"/>
              </w:rPr>
            </w:pPr>
            <w:proofErr w:type="spellStart"/>
            <w:r w:rsidRPr="006A0853">
              <w:rPr>
                <w:rFonts w:ascii="Arial" w:hAnsi="Arial" w:cs="Arial"/>
                <w:sz w:val="20"/>
              </w:rPr>
              <w:t>recognise</w:t>
            </w:r>
            <w:proofErr w:type="spellEnd"/>
            <w:r w:rsidRPr="006A0853">
              <w:rPr>
                <w:rFonts w:ascii="Arial" w:hAnsi="Arial" w:cs="Arial"/>
                <w:sz w:val="20"/>
              </w:rPr>
              <w:t xml:space="preserve"> the strengths and weakness in their own writing and in that of others and use this recognition to inform their professional practice;</w:t>
            </w:r>
          </w:p>
        </w:tc>
        <w:tc>
          <w:tcPr>
            <w:tcW w:w="709" w:type="dxa"/>
            <w:shd w:val="clear" w:color="auto" w:fill="auto"/>
          </w:tcPr>
          <w:p w14:paraId="726417DE"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C4</w:t>
            </w:r>
          </w:p>
        </w:tc>
        <w:tc>
          <w:tcPr>
            <w:tcW w:w="4583" w:type="dxa"/>
            <w:shd w:val="clear" w:color="auto" w:fill="auto"/>
          </w:tcPr>
          <w:p w14:paraId="04F49298" w14:textId="77777777" w:rsidR="00F61335" w:rsidRPr="006A0853" w:rsidRDefault="00F61335" w:rsidP="00F61335">
            <w:pPr>
              <w:pStyle w:val="FreeForm"/>
              <w:spacing w:line="280" w:lineRule="atLeast"/>
              <w:rPr>
                <w:rFonts w:ascii="Arial" w:hAnsi="Arial" w:cs="Arial"/>
                <w:sz w:val="20"/>
              </w:rPr>
            </w:pPr>
            <w:r w:rsidRPr="006A0853">
              <w:rPr>
                <w:rFonts w:ascii="Arial" w:hAnsi="Arial" w:cs="Arial"/>
                <w:sz w:val="20"/>
              </w:rPr>
              <w:t>craft original editorial furniture including headlines and captions;</w:t>
            </w:r>
          </w:p>
          <w:p w14:paraId="35A876E9" w14:textId="77777777" w:rsidR="00F61335" w:rsidRPr="006A0853"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055BD81E" w14:textId="77777777" w:rsidTr="00C65838">
        <w:tc>
          <w:tcPr>
            <w:tcW w:w="779" w:type="dxa"/>
            <w:tcBorders>
              <w:bottom w:val="single" w:sz="4" w:space="0" w:color="auto"/>
            </w:tcBorders>
            <w:shd w:val="clear" w:color="auto" w:fill="auto"/>
          </w:tcPr>
          <w:p w14:paraId="194E0AC1"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A5</w:t>
            </w:r>
          </w:p>
        </w:tc>
        <w:tc>
          <w:tcPr>
            <w:tcW w:w="3673" w:type="dxa"/>
            <w:tcBorders>
              <w:bottom w:val="single" w:sz="4" w:space="0" w:color="auto"/>
            </w:tcBorders>
            <w:shd w:val="clear" w:color="auto" w:fill="auto"/>
          </w:tcPr>
          <w:p w14:paraId="61FF3DC4" w14:textId="77777777" w:rsidR="00F61335" w:rsidRPr="006A0853" w:rsidRDefault="00F61335" w:rsidP="00C65838">
            <w:pPr>
              <w:pStyle w:val="FreeForm"/>
              <w:spacing w:line="280" w:lineRule="atLeast"/>
              <w:rPr>
                <w:rFonts w:ascii="Arial" w:hAnsi="Arial" w:cs="Arial"/>
                <w:sz w:val="20"/>
              </w:rPr>
            </w:pPr>
            <w:r w:rsidRPr="006A0853">
              <w:rPr>
                <w:rFonts w:ascii="Arial" w:hAnsi="Arial" w:cs="Arial"/>
                <w:sz w:val="20"/>
              </w:rPr>
              <w:t>the processes linking the production, circulation and consumption of magazine jour</w:t>
            </w:r>
            <w:r w:rsidR="00C65838" w:rsidRPr="006A0853">
              <w:rPr>
                <w:rFonts w:ascii="Arial" w:hAnsi="Arial" w:cs="Arial"/>
                <w:sz w:val="20"/>
              </w:rPr>
              <w:t>nalism in contemporary society;</w:t>
            </w:r>
          </w:p>
        </w:tc>
        <w:tc>
          <w:tcPr>
            <w:tcW w:w="749" w:type="dxa"/>
            <w:tcBorders>
              <w:bottom w:val="single" w:sz="4" w:space="0" w:color="auto"/>
            </w:tcBorders>
            <w:shd w:val="clear" w:color="auto" w:fill="auto"/>
          </w:tcPr>
          <w:p w14:paraId="17F17620"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B5</w:t>
            </w:r>
          </w:p>
        </w:tc>
        <w:tc>
          <w:tcPr>
            <w:tcW w:w="3681" w:type="dxa"/>
            <w:tcBorders>
              <w:bottom w:val="single" w:sz="4" w:space="0" w:color="auto"/>
            </w:tcBorders>
            <w:shd w:val="clear" w:color="auto" w:fill="auto"/>
          </w:tcPr>
          <w:p w14:paraId="254D6F03" w14:textId="77777777" w:rsidR="00F61335" w:rsidRPr="006A0853" w:rsidRDefault="00F61335" w:rsidP="0068536A">
            <w:pPr>
              <w:pStyle w:val="FreeForm"/>
              <w:tabs>
                <w:tab w:val="left" w:pos="1418"/>
              </w:tabs>
              <w:spacing w:line="280" w:lineRule="atLeast"/>
              <w:rPr>
                <w:rFonts w:ascii="Arial" w:hAnsi="Arial" w:cs="Arial"/>
                <w:sz w:val="20"/>
              </w:rPr>
            </w:pPr>
            <w:r w:rsidRPr="006A0853">
              <w:rPr>
                <w:rFonts w:ascii="Arial" w:hAnsi="Arial" w:cs="Arial"/>
                <w:sz w:val="20"/>
              </w:rPr>
              <w:t>think strategically to develop new publications and websites for identifiable markets;</w:t>
            </w:r>
          </w:p>
        </w:tc>
        <w:tc>
          <w:tcPr>
            <w:tcW w:w="709" w:type="dxa"/>
            <w:tcBorders>
              <w:bottom w:val="single" w:sz="4" w:space="0" w:color="auto"/>
            </w:tcBorders>
            <w:shd w:val="clear" w:color="auto" w:fill="auto"/>
          </w:tcPr>
          <w:p w14:paraId="26A88136"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C5</w:t>
            </w:r>
          </w:p>
        </w:tc>
        <w:tc>
          <w:tcPr>
            <w:tcW w:w="4583" w:type="dxa"/>
            <w:tcBorders>
              <w:bottom w:val="single" w:sz="4" w:space="0" w:color="auto"/>
            </w:tcBorders>
            <w:shd w:val="clear" w:color="auto" w:fill="auto"/>
          </w:tcPr>
          <w:p w14:paraId="2971B428" w14:textId="77777777" w:rsidR="00F61335" w:rsidRPr="006A0853" w:rsidRDefault="00F61335" w:rsidP="00F61335">
            <w:pPr>
              <w:pStyle w:val="FreeForm"/>
              <w:tabs>
                <w:tab w:val="left" w:pos="218"/>
              </w:tabs>
              <w:spacing w:line="280" w:lineRule="atLeast"/>
              <w:rPr>
                <w:rFonts w:ascii="Arial" w:hAnsi="Arial" w:cs="Arial"/>
                <w:sz w:val="20"/>
              </w:rPr>
            </w:pPr>
            <w:r w:rsidRPr="006A0853">
              <w:rPr>
                <w:rFonts w:ascii="Arial" w:hAnsi="Arial" w:cs="Arial"/>
                <w:sz w:val="20"/>
              </w:rPr>
              <w:t xml:space="preserve">make both digital and print magazines through all aspects of production from </w:t>
            </w:r>
            <w:proofErr w:type="spellStart"/>
            <w:r w:rsidRPr="006A0853">
              <w:rPr>
                <w:rFonts w:ascii="Arial" w:hAnsi="Arial" w:cs="Arial"/>
                <w:sz w:val="20"/>
              </w:rPr>
              <w:t>flatplanning</w:t>
            </w:r>
            <w:proofErr w:type="spellEnd"/>
            <w:r w:rsidRPr="006A0853">
              <w:rPr>
                <w:rFonts w:ascii="Arial" w:hAnsi="Arial" w:cs="Arial"/>
                <w:sz w:val="20"/>
              </w:rPr>
              <w:t xml:space="preserve"> to printing;</w:t>
            </w:r>
          </w:p>
          <w:p w14:paraId="0A193D93" w14:textId="77777777" w:rsidR="00F61335" w:rsidRPr="006A0853"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16B220E2" w14:textId="77777777" w:rsidTr="00C65838">
        <w:tc>
          <w:tcPr>
            <w:tcW w:w="779" w:type="dxa"/>
            <w:tcBorders>
              <w:top w:val="single" w:sz="4" w:space="0" w:color="auto"/>
              <w:left w:val="single" w:sz="4" w:space="0" w:color="auto"/>
              <w:bottom w:val="single" w:sz="4" w:space="0" w:color="auto"/>
              <w:right w:val="single" w:sz="4" w:space="0" w:color="auto"/>
            </w:tcBorders>
            <w:shd w:val="clear" w:color="auto" w:fill="auto"/>
          </w:tcPr>
          <w:p w14:paraId="2F7EB4B7"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A6</w:t>
            </w:r>
          </w:p>
        </w:tc>
        <w:tc>
          <w:tcPr>
            <w:tcW w:w="3673" w:type="dxa"/>
            <w:tcBorders>
              <w:top w:val="single" w:sz="4" w:space="0" w:color="auto"/>
              <w:left w:val="single" w:sz="4" w:space="0" w:color="auto"/>
              <w:bottom w:val="single" w:sz="4" w:space="0" w:color="auto"/>
              <w:right w:val="single" w:sz="4" w:space="0" w:color="auto"/>
            </w:tcBorders>
            <w:shd w:val="clear" w:color="auto" w:fill="auto"/>
          </w:tcPr>
          <w:p w14:paraId="2AE7A4B4" w14:textId="77777777" w:rsidR="00F61335" w:rsidRPr="006A0853" w:rsidRDefault="00F61335" w:rsidP="00C65838">
            <w:pPr>
              <w:pStyle w:val="FreeForm"/>
              <w:tabs>
                <w:tab w:val="left" w:pos="99"/>
              </w:tabs>
              <w:spacing w:line="280" w:lineRule="atLeast"/>
              <w:rPr>
                <w:rFonts w:ascii="Arial" w:hAnsi="Arial" w:cs="Arial"/>
                <w:sz w:val="20"/>
              </w:rPr>
            </w:pPr>
            <w:r w:rsidRPr="006A0853">
              <w:rPr>
                <w:rFonts w:ascii="Arial" w:hAnsi="Arial" w:cs="Arial"/>
                <w:sz w:val="20"/>
              </w:rPr>
              <w:t>the development of different kinds and forms of magazine journalism for different readerships;</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13A6472A"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B6</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6D04CB74" w14:textId="77777777" w:rsidR="00F61335" w:rsidRPr="006A0853" w:rsidRDefault="00F61335" w:rsidP="0068536A">
            <w:pPr>
              <w:pStyle w:val="FreeForm"/>
              <w:tabs>
                <w:tab w:val="left" w:pos="1418"/>
              </w:tabs>
              <w:spacing w:line="280" w:lineRule="atLeast"/>
              <w:rPr>
                <w:rFonts w:ascii="Arial" w:hAnsi="Arial" w:cs="Arial"/>
                <w:sz w:val="20"/>
              </w:rPr>
            </w:pPr>
            <w:proofErr w:type="spellStart"/>
            <w:r w:rsidRPr="006A0853">
              <w:rPr>
                <w:rFonts w:ascii="Arial" w:hAnsi="Arial" w:cs="Arial"/>
                <w:sz w:val="20"/>
              </w:rPr>
              <w:t>analyse</w:t>
            </w:r>
            <w:proofErr w:type="spellEnd"/>
            <w:r w:rsidRPr="006A0853">
              <w:rPr>
                <w:rFonts w:ascii="Arial" w:hAnsi="Arial" w:cs="Arial"/>
                <w:sz w:val="20"/>
              </w:rPr>
              <w:t xml:space="preserve"> current and emergent developments in the production and consumption of magazine journalism and apply that knowledge to their own practice;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FE1FFE"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C6</w:t>
            </w:r>
          </w:p>
        </w:tc>
        <w:tc>
          <w:tcPr>
            <w:tcW w:w="4583" w:type="dxa"/>
            <w:tcBorders>
              <w:top w:val="single" w:sz="4" w:space="0" w:color="auto"/>
              <w:left w:val="single" w:sz="4" w:space="0" w:color="auto"/>
              <w:bottom w:val="single" w:sz="4" w:space="0" w:color="auto"/>
              <w:right w:val="single" w:sz="4" w:space="0" w:color="auto"/>
            </w:tcBorders>
            <w:shd w:val="clear" w:color="auto" w:fill="auto"/>
          </w:tcPr>
          <w:p w14:paraId="0F1E410C" w14:textId="77777777" w:rsidR="00F61335" w:rsidRPr="006A0853" w:rsidRDefault="00F61335" w:rsidP="00C65838">
            <w:pPr>
              <w:pStyle w:val="FreeForm"/>
              <w:spacing w:line="280" w:lineRule="atLeast"/>
              <w:rPr>
                <w:rFonts w:ascii="Arial" w:hAnsi="Arial" w:cs="Arial"/>
                <w:sz w:val="20"/>
              </w:rPr>
            </w:pPr>
            <w:r w:rsidRPr="006A0853">
              <w:rPr>
                <w:rFonts w:ascii="Arial" w:hAnsi="Arial" w:cs="Arial"/>
                <w:sz w:val="20"/>
              </w:rPr>
              <w:t>working with others in an editorial team to choose appropriate content, commission writers and photographers and produce finished print or we</w:t>
            </w:r>
            <w:r w:rsidR="00C65838" w:rsidRPr="006A0853">
              <w:rPr>
                <w:rFonts w:ascii="Arial" w:hAnsi="Arial" w:cs="Arial"/>
                <w:sz w:val="20"/>
              </w:rPr>
              <w:t>b pages for public consumption;</w:t>
            </w:r>
          </w:p>
        </w:tc>
      </w:tr>
    </w:tbl>
    <w:p w14:paraId="4AA4486E" w14:textId="77777777" w:rsidR="00C65838" w:rsidRPr="006A0853" w:rsidRDefault="00C65838">
      <w:pPr>
        <w:rPr>
          <w:rFonts w:ascii="Arial" w:hAnsi="Arial" w:cs="Arial"/>
        </w:rPr>
      </w:pPr>
      <w:r w:rsidRPr="006A085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08"/>
        <w:gridCol w:w="744"/>
        <w:gridCol w:w="3623"/>
        <w:gridCol w:w="706"/>
        <w:gridCol w:w="4496"/>
      </w:tblGrid>
      <w:tr w:rsidR="00C65838" w:rsidRPr="006A0853" w14:paraId="13AE404C" w14:textId="77777777" w:rsidTr="00C65838">
        <w:tc>
          <w:tcPr>
            <w:tcW w:w="779" w:type="dxa"/>
            <w:tcBorders>
              <w:top w:val="single" w:sz="4" w:space="0" w:color="auto"/>
            </w:tcBorders>
            <w:shd w:val="clear" w:color="auto" w:fill="auto"/>
          </w:tcPr>
          <w:p w14:paraId="1B7B84FF" w14:textId="77777777" w:rsidR="00C65838" w:rsidRPr="006A0853" w:rsidRDefault="00C65838" w:rsidP="00C65838">
            <w:pPr>
              <w:spacing w:after="0" w:line="240" w:lineRule="auto"/>
              <w:rPr>
                <w:rFonts w:ascii="Arial" w:hAnsi="Arial" w:cs="Arial"/>
                <w:sz w:val="20"/>
                <w:szCs w:val="24"/>
              </w:rPr>
            </w:pPr>
            <w:r w:rsidRPr="006A0853">
              <w:rPr>
                <w:rFonts w:ascii="Arial" w:hAnsi="Arial" w:cs="Arial"/>
                <w:sz w:val="20"/>
                <w:szCs w:val="24"/>
              </w:rPr>
              <w:lastRenderedPageBreak/>
              <w:t>A7</w:t>
            </w:r>
          </w:p>
        </w:tc>
        <w:tc>
          <w:tcPr>
            <w:tcW w:w="3673" w:type="dxa"/>
            <w:tcBorders>
              <w:top w:val="single" w:sz="4" w:space="0" w:color="auto"/>
            </w:tcBorders>
            <w:shd w:val="clear" w:color="auto" w:fill="auto"/>
          </w:tcPr>
          <w:p w14:paraId="6CA9E6BA" w14:textId="0242D2DC" w:rsidR="00C65838" w:rsidRPr="006A0853" w:rsidRDefault="00C65838" w:rsidP="00C65838">
            <w:pPr>
              <w:pStyle w:val="FreeForm"/>
              <w:tabs>
                <w:tab w:val="left" w:pos="99"/>
              </w:tabs>
              <w:spacing w:line="280" w:lineRule="atLeast"/>
              <w:rPr>
                <w:rFonts w:ascii="Arial" w:hAnsi="Arial" w:cs="Arial"/>
                <w:sz w:val="20"/>
              </w:rPr>
            </w:pPr>
            <w:proofErr w:type="spellStart"/>
            <w:r w:rsidRPr="006A0853">
              <w:rPr>
                <w:rFonts w:ascii="Arial" w:hAnsi="Arial" w:cs="Arial"/>
                <w:sz w:val="20"/>
              </w:rPr>
              <w:t>organise</w:t>
            </w:r>
            <w:proofErr w:type="spellEnd"/>
            <w:r w:rsidRPr="006A0853">
              <w:rPr>
                <w:rFonts w:ascii="Arial" w:hAnsi="Arial" w:cs="Arial"/>
                <w:sz w:val="20"/>
              </w:rPr>
              <w:t xml:space="preserve"> and undertake a significant work placement in the magazine journalism industry and reflect on that experience in a purposeful and meaningful way.</w:t>
            </w:r>
          </w:p>
        </w:tc>
        <w:tc>
          <w:tcPr>
            <w:tcW w:w="749" w:type="dxa"/>
            <w:tcBorders>
              <w:top w:val="single" w:sz="4" w:space="0" w:color="auto"/>
            </w:tcBorders>
            <w:shd w:val="clear" w:color="auto" w:fill="auto"/>
          </w:tcPr>
          <w:p w14:paraId="4D056156"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B7</w:t>
            </w:r>
          </w:p>
        </w:tc>
        <w:tc>
          <w:tcPr>
            <w:tcW w:w="3681" w:type="dxa"/>
            <w:tcBorders>
              <w:top w:val="single" w:sz="4" w:space="0" w:color="auto"/>
            </w:tcBorders>
            <w:shd w:val="clear" w:color="auto" w:fill="auto"/>
          </w:tcPr>
          <w:p w14:paraId="6273EC25"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adapt to the needs of differing audiences and editorial objectives</w:t>
            </w:r>
          </w:p>
        </w:tc>
        <w:tc>
          <w:tcPr>
            <w:tcW w:w="709" w:type="dxa"/>
            <w:tcBorders>
              <w:top w:val="single" w:sz="4" w:space="0" w:color="auto"/>
            </w:tcBorders>
            <w:shd w:val="clear" w:color="auto" w:fill="auto"/>
          </w:tcPr>
          <w:p w14:paraId="1437215C"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C7</w:t>
            </w:r>
          </w:p>
        </w:tc>
        <w:tc>
          <w:tcPr>
            <w:tcW w:w="4583" w:type="dxa"/>
            <w:tcBorders>
              <w:top w:val="single" w:sz="4" w:space="0" w:color="auto"/>
            </w:tcBorders>
            <w:shd w:val="clear" w:color="auto" w:fill="auto"/>
          </w:tcPr>
          <w:p w14:paraId="220778B3"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 xml:space="preserve">write for both print and online media, with the ability to adapt the content and style of their writing to satisfy the demands of an increasingly convergent journalism industry; </w:t>
            </w:r>
          </w:p>
        </w:tc>
      </w:tr>
      <w:tr w:rsidR="00C65838" w:rsidRPr="006A0853" w14:paraId="58C0214E" w14:textId="77777777" w:rsidTr="00C65838">
        <w:tc>
          <w:tcPr>
            <w:tcW w:w="779" w:type="dxa"/>
            <w:shd w:val="clear" w:color="auto" w:fill="auto"/>
          </w:tcPr>
          <w:p w14:paraId="1EE57236"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635B49D9"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402CE791"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B8</w:t>
            </w:r>
          </w:p>
        </w:tc>
        <w:tc>
          <w:tcPr>
            <w:tcW w:w="3681" w:type="dxa"/>
            <w:shd w:val="clear" w:color="auto" w:fill="auto"/>
          </w:tcPr>
          <w:p w14:paraId="15BC886F"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engage critically with debates and issues related to magazine journalism</w:t>
            </w:r>
          </w:p>
        </w:tc>
        <w:tc>
          <w:tcPr>
            <w:tcW w:w="709" w:type="dxa"/>
            <w:shd w:val="clear" w:color="auto" w:fill="auto"/>
          </w:tcPr>
          <w:p w14:paraId="7CCACD3B"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C8</w:t>
            </w:r>
          </w:p>
        </w:tc>
        <w:tc>
          <w:tcPr>
            <w:tcW w:w="4583" w:type="dxa"/>
            <w:shd w:val="clear" w:color="auto" w:fill="auto"/>
          </w:tcPr>
          <w:p w14:paraId="0B305882"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identify the demands of different audiences and readerships and use this information to develop appropriate strategies for new launches and projects;</w:t>
            </w:r>
          </w:p>
        </w:tc>
      </w:tr>
      <w:tr w:rsidR="00C65838" w:rsidRPr="006A0853" w14:paraId="45FE5A2F" w14:textId="77777777" w:rsidTr="00C65838">
        <w:tc>
          <w:tcPr>
            <w:tcW w:w="779" w:type="dxa"/>
            <w:shd w:val="clear" w:color="auto" w:fill="auto"/>
          </w:tcPr>
          <w:p w14:paraId="5DCAA25F"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41C40C13"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19100E85"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B9</w:t>
            </w:r>
          </w:p>
        </w:tc>
        <w:tc>
          <w:tcPr>
            <w:tcW w:w="3681" w:type="dxa"/>
            <w:shd w:val="clear" w:color="auto" w:fill="auto"/>
          </w:tcPr>
          <w:p w14:paraId="1809C116"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autonomously combine information and experience to produce innovative thinking and solutions;</w:t>
            </w:r>
          </w:p>
        </w:tc>
        <w:tc>
          <w:tcPr>
            <w:tcW w:w="709" w:type="dxa"/>
            <w:shd w:val="clear" w:color="auto" w:fill="auto"/>
          </w:tcPr>
          <w:p w14:paraId="49412862"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C9</w:t>
            </w:r>
          </w:p>
        </w:tc>
        <w:tc>
          <w:tcPr>
            <w:tcW w:w="4583" w:type="dxa"/>
            <w:shd w:val="clear" w:color="auto" w:fill="auto"/>
          </w:tcPr>
          <w:p w14:paraId="63B704B3"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produce publishable work to tight deadlines;</w:t>
            </w:r>
          </w:p>
          <w:p w14:paraId="7F3C43B4" w14:textId="77777777" w:rsidR="00C65838" w:rsidRPr="006A0853"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6D564723" w14:textId="77777777" w:rsidTr="00C65838">
        <w:tc>
          <w:tcPr>
            <w:tcW w:w="779" w:type="dxa"/>
            <w:shd w:val="clear" w:color="auto" w:fill="auto"/>
          </w:tcPr>
          <w:p w14:paraId="49D69869"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48A1DE18"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04D2126B"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B10</w:t>
            </w:r>
          </w:p>
        </w:tc>
        <w:tc>
          <w:tcPr>
            <w:tcW w:w="3681" w:type="dxa"/>
            <w:shd w:val="clear" w:color="auto" w:fill="auto"/>
          </w:tcPr>
          <w:p w14:paraId="0A19423B"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self-evaluate and structure critical reflections on work-based learning;</w:t>
            </w:r>
          </w:p>
          <w:p w14:paraId="060E7D1F" w14:textId="77777777" w:rsidR="00C65838" w:rsidRPr="006A0853" w:rsidRDefault="00C65838" w:rsidP="00C65838">
            <w:pPr>
              <w:pStyle w:val="FreeForm"/>
              <w:tabs>
                <w:tab w:val="left" w:pos="1418"/>
              </w:tabs>
              <w:spacing w:line="280" w:lineRule="atLeast"/>
              <w:rPr>
                <w:rFonts w:ascii="Arial" w:hAnsi="Arial" w:cs="Arial"/>
                <w:sz w:val="20"/>
              </w:rPr>
            </w:pPr>
          </w:p>
        </w:tc>
        <w:tc>
          <w:tcPr>
            <w:tcW w:w="709" w:type="dxa"/>
            <w:shd w:val="clear" w:color="auto" w:fill="auto"/>
          </w:tcPr>
          <w:p w14:paraId="74E2BDC3"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C10</w:t>
            </w:r>
          </w:p>
        </w:tc>
        <w:tc>
          <w:tcPr>
            <w:tcW w:w="4583" w:type="dxa"/>
            <w:shd w:val="clear" w:color="auto" w:fill="auto"/>
          </w:tcPr>
          <w:p w14:paraId="3996E830" w14:textId="77777777" w:rsidR="00C65838" w:rsidRPr="006A0853" w:rsidRDefault="00C65838" w:rsidP="00C65838">
            <w:pPr>
              <w:pStyle w:val="FreeForm"/>
              <w:spacing w:line="280" w:lineRule="atLeast"/>
              <w:ind w:left="29" w:hanging="29"/>
              <w:rPr>
                <w:rFonts w:ascii="Arial" w:hAnsi="Arial" w:cs="Arial"/>
                <w:sz w:val="20"/>
              </w:rPr>
            </w:pPr>
            <w:r w:rsidRPr="006A0853">
              <w:rPr>
                <w:rFonts w:ascii="Arial" w:hAnsi="Arial" w:cs="Arial"/>
                <w:sz w:val="20"/>
              </w:rPr>
              <w:t xml:space="preserve">revise their work and the work of others through the process of drafting, proof-reading, sub-editing and rewriting; </w:t>
            </w:r>
          </w:p>
        </w:tc>
      </w:tr>
      <w:tr w:rsidR="00C65838" w:rsidRPr="006A0853" w14:paraId="79F28124" w14:textId="77777777" w:rsidTr="00C65838">
        <w:tc>
          <w:tcPr>
            <w:tcW w:w="779" w:type="dxa"/>
            <w:shd w:val="clear" w:color="auto" w:fill="auto"/>
          </w:tcPr>
          <w:p w14:paraId="21F3F16B"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26815856"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4B269323"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B11</w:t>
            </w:r>
          </w:p>
        </w:tc>
        <w:tc>
          <w:tcPr>
            <w:tcW w:w="3681" w:type="dxa"/>
            <w:shd w:val="clear" w:color="auto" w:fill="auto"/>
          </w:tcPr>
          <w:p w14:paraId="21E792E3"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[MA additional learning outcome]</w:t>
            </w:r>
          </w:p>
          <w:p w14:paraId="4BFADAE4"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identify a topic worthy of sustained research, carry out research and complete a dissertation to an advanced academic and professional standard;</w:t>
            </w:r>
          </w:p>
        </w:tc>
        <w:tc>
          <w:tcPr>
            <w:tcW w:w="709" w:type="dxa"/>
            <w:shd w:val="clear" w:color="auto" w:fill="auto"/>
          </w:tcPr>
          <w:p w14:paraId="71AC4128"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C11</w:t>
            </w:r>
          </w:p>
        </w:tc>
        <w:tc>
          <w:tcPr>
            <w:tcW w:w="4583" w:type="dxa"/>
            <w:shd w:val="clear" w:color="auto" w:fill="auto"/>
          </w:tcPr>
          <w:p w14:paraId="784C7DAF" w14:textId="77777777" w:rsidR="00C65838" w:rsidRPr="006A0853" w:rsidRDefault="00C65838" w:rsidP="0056441F">
            <w:pPr>
              <w:pStyle w:val="FreeForm"/>
              <w:spacing w:line="280" w:lineRule="atLeast"/>
              <w:rPr>
                <w:rFonts w:ascii="Arial" w:hAnsi="Arial" w:cs="Arial"/>
                <w:sz w:val="20"/>
              </w:rPr>
            </w:pPr>
            <w:r w:rsidRPr="006A0853">
              <w:rPr>
                <w:rFonts w:ascii="Arial" w:hAnsi="Arial" w:cs="Arial"/>
                <w:sz w:val="20"/>
              </w:rPr>
              <w:t>use industry-standard software to design and produce content  for print and web pages;</w:t>
            </w:r>
          </w:p>
          <w:p w14:paraId="297EA0FB" w14:textId="77777777" w:rsidR="00C65838" w:rsidRPr="006A0853"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3652328B" w14:textId="77777777" w:rsidTr="00C65838">
        <w:tc>
          <w:tcPr>
            <w:tcW w:w="779" w:type="dxa"/>
            <w:shd w:val="clear" w:color="auto" w:fill="auto"/>
          </w:tcPr>
          <w:p w14:paraId="6751389D"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31F5C6AA"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3CD32340"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B12</w:t>
            </w:r>
          </w:p>
        </w:tc>
        <w:tc>
          <w:tcPr>
            <w:tcW w:w="3681" w:type="dxa"/>
            <w:shd w:val="clear" w:color="auto" w:fill="auto"/>
          </w:tcPr>
          <w:p w14:paraId="0AFC30A2"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[MA additional learning outcome] critically reflect on their own journalistic practice and the current state of the magazine industry in order to complete a work-based learning project to an advanced academic and professional standard</w:t>
            </w:r>
          </w:p>
        </w:tc>
        <w:tc>
          <w:tcPr>
            <w:tcW w:w="709" w:type="dxa"/>
            <w:shd w:val="clear" w:color="auto" w:fill="auto"/>
          </w:tcPr>
          <w:p w14:paraId="07E27D4A"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C12</w:t>
            </w:r>
          </w:p>
        </w:tc>
        <w:tc>
          <w:tcPr>
            <w:tcW w:w="4583" w:type="dxa"/>
            <w:shd w:val="clear" w:color="auto" w:fill="auto"/>
          </w:tcPr>
          <w:p w14:paraId="16ED2979"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build up a portfolio of journalistic work for potential employers;</w:t>
            </w:r>
          </w:p>
          <w:p w14:paraId="235CB32B" w14:textId="77777777" w:rsidR="00C65838" w:rsidRPr="006A0853"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bl>
    <w:p w14:paraId="0A69C1A3" w14:textId="77777777" w:rsidR="00C65838" w:rsidRPr="006A0853" w:rsidRDefault="00C65838">
      <w:pPr>
        <w:rPr>
          <w:rFonts w:ascii="Arial" w:hAnsi="Arial" w:cs="Arial"/>
        </w:rPr>
      </w:pPr>
      <w:r w:rsidRPr="006A085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98"/>
        <w:gridCol w:w="737"/>
        <w:gridCol w:w="3605"/>
        <w:gridCol w:w="706"/>
        <w:gridCol w:w="4534"/>
      </w:tblGrid>
      <w:tr w:rsidR="00C65838" w:rsidRPr="006A0853" w14:paraId="77D3CAE8" w14:textId="77777777" w:rsidTr="00C65838">
        <w:tc>
          <w:tcPr>
            <w:tcW w:w="779" w:type="dxa"/>
            <w:shd w:val="clear" w:color="auto" w:fill="auto"/>
          </w:tcPr>
          <w:p w14:paraId="1636341A"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38799187"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2AD0B7D8"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24299E1B" w14:textId="77777777" w:rsidR="00C65838" w:rsidRPr="006A0853"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6BA333F8"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C13</w:t>
            </w:r>
          </w:p>
        </w:tc>
        <w:tc>
          <w:tcPr>
            <w:tcW w:w="4583" w:type="dxa"/>
            <w:shd w:val="clear" w:color="auto" w:fill="auto"/>
          </w:tcPr>
          <w:p w14:paraId="6F0D99D7"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negotiate with employers and network with contacts to identify job opportunities in magazine journalism;</w:t>
            </w:r>
          </w:p>
        </w:tc>
      </w:tr>
      <w:tr w:rsidR="00C65838" w:rsidRPr="006A0853" w14:paraId="3AB0E269" w14:textId="77777777" w:rsidTr="00C65838">
        <w:tc>
          <w:tcPr>
            <w:tcW w:w="779" w:type="dxa"/>
            <w:shd w:val="clear" w:color="auto" w:fill="auto"/>
          </w:tcPr>
          <w:p w14:paraId="131C2596"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39DAB659"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1692396B"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02B1837C" w14:textId="77777777" w:rsidR="00C65838" w:rsidRPr="006A0853"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6F0DD5B4"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C14</w:t>
            </w:r>
          </w:p>
        </w:tc>
        <w:tc>
          <w:tcPr>
            <w:tcW w:w="4583" w:type="dxa"/>
            <w:shd w:val="clear" w:color="auto" w:fill="auto"/>
          </w:tcPr>
          <w:p w14:paraId="00CC5A4D"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[MA additional learning outcome] carry out in-depth independent research and write up a substantial dissertation to an advanced academic and professional standard;</w:t>
            </w:r>
          </w:p>
        </w:tc>
      </w:tr>
      <w:tr w:rsidR="00C65838" w:rsidRPr="006A0853" w14:paraId="2C9B131C" w14:textId="77777777" w:rsidTr="00C65838">
        <w:tc>
          <w:tcPr>
            <w:tcW w:w="779" w:type="dxa"/>
            <w:shd w:val="clear" w:color="auto" w:fill="auto"/>
          </w:tcPr>
          <w:p w14:paraId="2EEAB6F4"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7D7987A7"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3A5609C7"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11C1F7BB" w14:textId="77777777" w:rsidR="00C65838" w:rsidRPr="006A0853"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59496BA4"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C15</w:t>
            </w:r>
          </w:p>
        </w:tc>
        <w:tc>
          <w:tcPr>
            <w:tcW w:w="4583" w:type="dxa"/>
            <w:shd w:val="clear" w:color="auto" w:fill="auto"/>
          </w:tcPr>
          <w:p w14:paraId="70B360F2"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produce a significant portfolio of publishable journalism.</w:t>
            </w:r>
          </w:p>
        </w:tc>
      </w:tr>
      <w:tr w:rsidR="00B56E3F" w:rsidRPr="006A0853" w14:paraId="30EBF032" w14:textId="77777777" w:rsidTr="00C65838">
        <w:tc>
          <w:tcPr>
            <w:tcW w:w="779" w:type="dxa"/>
            <w:shd w:val="clear" w:color="auto" w:fill="auto"/>
          </w:tcPr>
          <w:p w14:paraId="5438E1ED" w14:textId="77777777" w:rsidR="00B56E3F" w:rsidRPr="006A0853" w:rsidRDefault="00B56E3F" w:rsidP="00C65838">
            <w:pPr>
              <w:spacing w:after="0" w:line="240" w:lineRule="auto"/>
              <w:rPr>
                <w:rFonts w:ascii="Arial" w:hAnsi="Arial" w:cs="Arial"/>
                <w:sz w:val="20"/>
                <w:szCs w:val="20"/>
              </w:rPr>
            </w:pPr>
          </w:p>
        </w:tc>
        <w:tc>
          <w:tcPr>
            <w:tcW w:w="3673" w:type="dxa"/>
            <w:shd w:val="clear" w:color="auto" w:fill="auto"/>
          </w:tcPr>
          <w:p w14:paraId="25402940" w14:textId="77777777" w:rsidR="00B56E3F" w:rsidRPr="006A0853" w:rsidRDefault="00B56E3F"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297B4229" w14:textId="77777777" w:rsidR="00B56E3F" w:rsidRPr="006A0853" w:rsidRDefault="00B56E3F"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78A5E46D" w14:textId="77777777" w:rsidR="00B56E3F" w:rsidRPr="006A0853" w:rsidRDefault="00B56E3F"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0F391905" w14:textId="77777777" w:rsidR="00B56E3F" w:rsidRPr="006A0853" w:rsidRDefault="00B56E3F"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C16</w:t>
            </w:r>
          </w:p>
        </w:tc>
        <w:tc>
          <w:tcPr>
            <w:tcW w:w="4583" w:type="dxa"/>
            <w:shd w:val="clear" w:color="auto" w:fill="auto"/>
          </w:tcPr>
          <w:p w14:paraId="1C818C31" w14:textId="0E001FED" w:rsidR="00B56E3F" w:rsidRPr="006A0853" w:rsidRDefault="0056441F" w:rsidP="00C65838">
            <w:pPr>
              <w:pStyle w:val="FreeForm"/>
              <w:spacing w:line="280" w:lineRule="atLeast"/>
              <w:rPr>
                <w:rFonts w:ascii="Arial" w:hAnsi="Arial" w:cs="Arial"/>
                <w:sz w:val="20"/>
              </w:rPr>
            </w:pPr>
            <w:r w:rsidRPr="006A0853">
              <w:rPr>
                <w:rFonts w:ascii="Arial" w:hAnsi="Arial" w:cs="Arial"/>
                <w:sz w:val="20"/>
              </w:rPr>
              <w:t>d</w:t>
            </w:r>
            <w:r w:rsidR="00B56E3F" w:rsidRPr="006A0853">
              <w:rPr>
                <w:rFonts w:ascii="Arial" w:hAnsi="Arial" w:cs="Arial"/>
                <w:sz w:val="20"/>
              </w:rPr>
              <w:t>emonstrate professional skills (including self-presentation, communication, interpersonal/teamwork, research and information literacy, numeracy, time-management and project-planning, management and leadership skills, and ethical practice).</w:t>
            </w:r>
          </w:p>
        </w:tc>
      </w:tr>
    </w:tbl>
    <w:p w14:paraId="666A7113" w14:textId="77777777" w:rsidR="00F61335" w:rsidRPr="006A0853" w:rsidRDefault="00F61335" w:rsidP="00F61335">
      <w:pPr>
        <w:rPr>
          <w:rFonts w:ascii="Arial" w:hAnsi="Arial" w:cs="Arial"/>
        </w:rPr>
      </w:pPr>
    </w:p>
    <w:p w14:paraId="1C80C79C" w14:textId="77777777" w:rsidR="003118DE" w:rsidRPr="006A0853" w:rsidRDefault="003118DE" w:rsidP="003118DE">
      <w:pPr>
        <w:ind w:left="720"/>
        <w:contextualSpacing/>
        <w:rPr>
          <w:rFonts w:ascii="Arial" w:hAnsi="Arial" w:cs="Arial"/>
          <w:sz w:val="20"/>
          <w:szCs w:val="20"/>
        </w:rPr>
        <w:sectPr w:rsidR="003118DE" w:rsidRPr="006A0853" w:rsidSect="0068536A">
          <w:pgSz w:w="16838" w:h="11906" w:orient="landscape"/>
          <w:pgMar w:top="1440" w:right="1440" w:bottom="1440" w:left="1440" w:header="708" w:footer="708" w:gutter="0"/>
          <w:cols w:space="708"/>
          <w:docGrid w:linePitch="360"/>
        </w:sectPr>
      </w:pPr>
    </w:p>
    <w:p w14:paraId="1376801E" w14:textId="77777777" w:rsidR="00C65838" w:rsidRPr="006A0853" w:rsidRDefault="00C65838" w:rsidP="003118DE">
      <w:pPr>
        <w:spacing w:after="0" w:line="240" w:lineRule="auto"/>
        <w:rPr>
          <w:rFonts w:ascii="Arial" w:hAnsi="Arial" w:cs="Arial"/>
          <w:b/>
        </w:rPr>
      </w:pPr>
    </w:p>
    <w:p w14:paraId="441DCD93" w14:textId="77777777" w:rsidR="00C65838" w:rsidRPr="006A0853" w:rsidRDefault="00C65838" w:rsidP="00C65838">
      <w:pPr>
        <w:spacing w:after="0" w:line="240" w:lineRule="auto"/>
        <w:rPr>
          <w:rFonts w:ascii="Arial" w:hAnsi="Arial" w:cs="Arial"/>
        </w:rPr>
      </w:pPr>
      <w:r w:rsidRPr="006A0853">
        <w:rPr>
          <w:rFonts w:ascii="Arial" w:hAnsi="Arial" w:cs="Arial"/>
        </w:rPr>
        <w:t>In addition to the programme learning outcomes identified overleaf, the programme of study defined in this programme specification will allow students to develop a range of Key Skills as follows:</w:t>
      </w:r>
    </w:p>
    <w:p w14:paraId="46644F9A" w14:textId="77777777" w:rsidR="00C65838" w:rsidRPr="006A0853" w:rsidRDefault="00C65838" w:rsidP="00C65838">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65838" w:rsidRPr="006A0853" w14:paraId="10727115" w14:textId="77777777" w:rsidTr="00706583">
        <w:tc>
          <w:tcPr>
            <w:tcW w:w="15417" w:type="dxa"/>
            <w:gridSpan w:val="7"/>
            <w:shd w:val="clear" w:color="auto" w:fill="DBE5F1"/>
          </w:tcPr>
          <w:p w14:paraId="114EA090" w14:textId="77777777" w:rsidR="00C65838" w:rsidRPr="006A0853" w:rsidRDefault="00C65838" w:rsidP="00C65838">
            <w:pPr>
              <w:spacing w:after="0" w:line="240" w:lineRule="auto"/>
              <w:jc w:val="center"/>
              <w:rPr>
                <w:rFonts w:ascii="Arial" w:hAnsi="Arial" w:cs="Arial"/>
                <w:b/>
                <w:sz w:val="20"/>
                <w:szCs w:val="20"/>
              </w:rPr>
            </w:pPr>
            <w:r w:rsidRPr="006A0853">
              <w:rPr>
                <w:rFonts w:ascii="Arial" w:hAnsi="Arial" w:cs="Arial"/>
                <w:b/>
                <w:sz w:val="20"/>
                <w:szCs w:val="20"/>
              </w:rPr>
              <w:t>Key Skills</w:t>
            </w:r>
          </w:p>
        </w:tc>
      </w:tr>
      <w:tr w:rsidR="00C65838" w:rsidRPr="006A0853" w14:paraId="1A4E0EA6" w14:textId="77777777" w:rsidTr="00706583">
        <w:tc>
          <w:tcPr>
            <w:tcW w:w="2202" w:type="dxa"/>
            <w:shd w:val="clear" w:color="auto" w:fill="DBE5F1"/>
          </w:tcPr>
          <w:p w14:paraId="1168F205"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Self-Awareness Skills</w:t>
            </w:r>
          </w:p>
        </w:tc>
        <w:tc>
          <w:tcPr>
            <w:tcW w:w="2202" w:type="dxa"/>
            <w:shd w:val="clear" w:color="auto" w:fill="DBE5F1"/>
          </w:tcPr>
          <w:p w14:paraId="021976EC"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Communication Skills</w:t>
            </w:r>
          </w:p>
        </w:tc>
        <w:tc>
          <w:tcPr>
            <w:tcW w:w="2203" w:type="dxa"/>
            <w:shd w:val="clear" w:color="auto" w:fill="DBE5F1"/>
          </w:tcPr>
          <w:p w14:paraId="25F3EBB1"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Interpersonal Skills</w:t>
            </w:r>
          </w:p>
        </w:tc>
        <w:tc>
          <w:tcPr>
            <w:tcW w:w="2202" w:type="dxa"/>
            <w:shd w:val="clear" w:color="auto" w:fill="DBE5F1"/>
          </w:tcPr>
          <w:p w14:paraId="19A5A25F"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Research and information Literacy Skills</w:t>
            </w:r>
          </w:p>
        </w:tc>
        <w:tc>
          <w:tcPr>
            <w:tcW w:w="2203" w:type="dxa"/>
            <w:shd w:val="clear" w:color="auto" w:fill="DBE5F1"/>
          </w:tcPr>
          <w:p w14:paraId="0252E26B"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Numeracy Skills</w:t>
            </w:r>
          </w:p>
        </w:tc>
        <w:tc>
          <w:tcPr>
            <w:tcW w:w="2202" w:type="dxa"/>
            <w:shd w:val="clear" w:color="auto" w:fill="DBE5F1"/>
          </w:tcPr>
          <w:p w14:paraId="40C4D66C"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b/>
                <w:sz w:val="20"/>
                <w:szCs w:val="20"/>
              </w:rPr>
              <w:t>Management &amp; Leadership Skills</w:t>
            </w:r>
          </w:p>
        </w:tc>
        <w:tc>
          <w:tcPr>
            <w:tcW w:w="2203" w:type="dxa"/>
            <w:shd w:val="clear" w:color="auto" w:fill="DBE5F1"/>
          </w:tcPr>
          <w:p w14:paraId="5A62C5E0"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Creativity and Problem Solving Skills</w:t>
            </w:r>
          </w:p>
        </w:tc>
      </w:tr>
      <w:tr w:rsidR="00C65838" w:rsidRPr="006A0853" w14:paraId="074B7D28" w14:textId="77777777" w:rsidTr="00706583">
        <w:tc>
          <w:tcPr>
            <w:tcW w:w="2202" w:type="dxa"/>
            <w:shd w:val="clear" w:color="auto" w:fill="auto"/>
          </w:tcPr>
          <w:p w14:paraId="3F94BBD7"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Take responsibility for  own learning and plan for and record own personal development</w:t>
            </w:r>
          </w:p>
        </w:tc>
        <w:tc>
          <w:tcPr>
            <w:tcW w:w="2202" w:type="dxa"/>
            <w:shd w:val="clear" w:color="auto" w:fill="auto"/>
          </w:tcPr>
          <w:p w14:paraId="47F6F029"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Express ideas clearly and unambiguously in writing and the spoken work</w:t>
            </w:r>
          </w:p>
        </w:tc>
        <w:tc>
          <w:tcPr>
            <w:tcW w:w="2203" w:type="dxa"/>
            <w:shd w:val="clear" w:color="auto" w:fill="auto"/>
          </w:tcPr>
          <w:p w14:paraId="6768328E"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Work well  with others in a group or team</w:t>
            </w:r>
          </w:p>
        </w:tc>
        <w:tc>
          <w:tcPr>
            <w:tcW w:w="2202" w:type="dxa"/>
            <w:shd w:val="clear" w:color="auto" w:fill="auto"/>
          </w:tcPr>
          <w:p w14:paraId="23684D60"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Search for and select relevant sources of information</w:t>
            </w:r>
          </w:p>
        </w:tc>
        <w:tc>
          <w:tcPr>
            <w:tcW w:w="2203" w:type="dxa"/>
            <w:shd w:val="clear" w:color="auto" w:fill="auto"/>
          </w:tcPr>
          <w:p w14:paraId="736D22E7"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CE0FF9D"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Determine the scope of a task (or project)</w:t>
            </w:r>
          </w:p>
        </w:tc>
        <w:tc>
          <w:tcPr>
            <w:tcW w:w="2203" w:type="dxa"/>
            <w:shd w:val="clear" w:color="auto" w:fill="auto"/>
          </w:tcPr>
          <w:p w14:paraId="1EBB0214"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Apply scientific and other knowledge to analyse and evaluate information and data and to find solutions to problems</w:t>
            </w:r>
          </w:p>
        </w:tc>
      </w:tr>
      <w:tr w:rsidR="00C65838" w:rsidRPr="006A0853" w14:paraId="5661E502" w14:textId="77777777" w:rsidTr="00706583">
        <w:tc>
          <w:tcPr>
            <w:tcW w:w="2202" w:type="dxa"/>
            <w:shd w:val="clear" w:color="auto" w:fill="auto"/>
          </w:tcPr>
          <w:p w14:paraId="760D0A5F"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6D53CA1B"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Present, challenge and defend  ideas and results effectively orally and in writing</w:t>
            </w:r>
          </w:p>
        </w:tc>
        <w:tc>
          <w:tcPr>
            <w:tcW w:w="2203" w:type="dxa"/>
            <w:shd w:val="clear" w:color="auto" w:fill="auto"/>
          </w:tcPr>
          <w:p w14:paraId="427D67B8"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Work flexibly and respond to change</w:t>
            </w:r>
          </w:p>
        </w:tc>
        <w:tc>
          <w:tcPr>
            <w:tcW w:w="2202" w:type="dxa"/>
            <w:shd w:val="clear" w:color="auto" w:fill="auto"/>
          </w:tcPr>
          <w:p w14:paraId="6000C5B3"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Critically evaluate information and use it appropriately</w:t>
            </w:r>
          </w:p>
        </w:tc>
        <w:tc>
          <w:tcPr>
            <w:tcW w:w="2203" w:type="dxa"/>
            <w:shd w:val="clear" w:color="auto" w:fill="auto"/>
          </w:tcPr>
          <w:p w14:paraId="18AD4549"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Present and record data in appropriate formats</w:t>
            </w:r>
          </w:p>
        </w:tc>
        <w:tc>
          <w:tcPr>
            <w:tcW w:w="2202" w:type="dxa"/>
            <w:shd w:val="clear" w:color="auto" w:fill="auto"/>
          </w:tcPr>
          <w:p w14:paraId="4A47D284"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Identify resources needed to undertake the task (or project) and to schedule and manage the resources</w:t>
            </w:r>
          </w:p>
        </w:tc>
        <w:tc>
          <w:tcPr>
            <w:tcW w:w="2203" w:type="dxa"/>
            <w:shd w:val="clear" w:color="auto" w:fill="auto"/>
          </w:tcPr>
          <w:p w14:paraId="4063F95B"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Work with complex ideas and justify judgements made through effective use of evidence</w:t>
            </w:r>
          </w:p>
        </w:tc>
      </w:tr>
      <w:tr w:rsidR="00C65838" w:rsidRPr="006A0853" w14:paraId="7D9BA0DD" w14:textId="77777777" w:rsidTr="00706583">
        <w:tc>
          <w:tcPr>
            <w:tcW w:w="2202" w:type="dxa"/>
            <w:shd w:val="clear" w:color="auto" w:fill="auto"/>
          </w:tcPr>
          <w:p w14:paraId="049B6C79"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99D2344"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Actively listen and respond appropriately to ideas of others</w:t>
            </w:r>
          </w:p>
        </w:tc>
        <w:tc>
          <w:tcPr>
            <w:tcW w:w="2203" w:type="dxa"/>
            <w:shd w:val="clear" w:color="auto" w:fill="auto"/>
          </w:tcPr>
          <w:p w14:paraId="7C5EC237"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Discuss and debate with others and make concession to reach agreement</w:t>
            </w:r>
          </w:p>
        </w:tc>
        <w:tc>
          <w:tcPr>
            <w:tcW w:w="2202" w:type="dxa"/>
            <w:shd w:val="clear" w:color="auto" w:fill="auto"/>
          </w:tcPr>
          <w:p w14:paraId="5A4DA201"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Apply the ethical and legal requirements in both the access and use of information</w:t>
            </w:r>
          </w:p>
        </w:tc>
        <w:tc>
          <w:tcPr>
            <w:tcW w:w="2203" w:type="dxa"/>
            <w:shd w:val="clear" w:color="auto" w:fill="auto"/>
          </w:tcPr>
          <w:p w14:paraId="6F4CDB19"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Interpret and evaluate data to inform and justify arguments</w:t>
            </w:r>
          </w:p>
        </w:tc>
        <w:tc>
          <w:tcPr>
            <w:tcW w:w="2202" w:type="dxa"/>
            <w:shd w:val="clear" w:color="auto" w:fill="auto"/>
          </w:tcPr>
          <w:p w14:paraId="727E4D02"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25D3A89" w14:textId="77777777" w:rsidR="00C65838" w:rsidRPr="006A0853" w:rsidRDefault="00C65838" w:rsidP="00C65838">
            <w:pPr>
              <w:spacing w:after="0" w:line="240" w:lineRule="auto"/>
              <w:rPr>
                <w:rFonts w:ascii="Arial" w:hAnsi="Arial" w:cs="Arial"/>
                <w:sz w:val="20"/>
                <w:szCs w:val="20"/>
              </w:rPr>
            </w:pPr>
          </w:p>
        </w:tc>
      </w:tr>
      <w:tr w:rsidR="00C65838" w:rsidRPr="006A0853" w14:paraId="6CE8B47F" w14:textId="77777777" w:rsidTr="00706583">
        <w:tc>
          <w:tcPr>
            <w:tcW w:w="2202" w:type="dxa"/>
            <w:shd w:val="clear" w:color="auto" w:fill="auto"/>
          </w:tcPr>
          <w:p w14:paraId="56772B4E"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Work effectively with limited supervision in unfamiliar contexts</w:t>
            </w:r>
          </w:p>
        </w:tc>
        <w:tc>
          <w:tcPr>
            <w:tcW w:w="2202" w:type="dxa"/>
            <w:shd w:val="clear" w:color="auto" w:fill="auto"/>
          </w:tcPr>
          <w:p w14:paraId="34C53444" w14:textId="77777777" w:rsidR="00C65838" w:rsidRPr="006A0853" w:rsidRDefault="00C65838" w:rsidP="00C65838">
            <w:pPr>
              <w:spacing w:after="0" w:line="240" w:lineRule="auto"/>
              <w:rPr>
                <w:rFonts w:ascii="Arial" w:hAnsi="Arial" w:cs="Arial"/>
                <w:sz w:val="20"/>
                <w:szCs w:val="20"/>
              </w:rPr>
            </w:pPr>
          </w:p>
        </w:tc>
        <w:tc>
          <w:tcPr>
            <w:tcW w:w="2203" w:type="dxa"/>
            <w:shd w:val="clear" w:color="auto" w:fill="auto"/>
          </w:tcPr>
          <w:p w14:paraId="0C72E1E2"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Give, accept and respond to constructive feedback</w:t>
            </w:r>
          </w:p>
        </w:tc>
        <w:tc>
          <w:tcPr>
            <w:tcW w:w="2202" w:type="dxa"/>
            <w:shd w:val="clear" w:color="auto" w:fill="auto"/>
          </w:tcPr>
          <w:p w14:paraId="2E505207"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Accurately cite and reference information sources</w:t>
            </w:r>
          </w:p>
        </w:tc>
        <w:tc>
          <w:tcPr>
            <w:tcW w:w="2203" w:type="dxa"/>
            <w:shd w:val="clear" w:color="auto" w:fill="auto"/>
          </w:tcPr>
          <w:p w14:paraId="5A678F7D"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Be aware of issues of selection, accuracy and uncertainty in the collection and analysis of data</w:t>
            </w:r>
          </w:p>
        </w:tc>
        <w:tc>
          <w:tcPr>
            <w:tcW w:w="2202" w:type="dxa"/>
            <w:shd w:val="clear" w:color="auto" w:fill="auto"/>
          </w:tcPr>
          <w:p w14:paraId="51F88A0C"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Motivate and direct others to enable an effective contribution from all participants</w:t>
            </w:r>
          </w:p>
        </w:tc>
        <w:tc>
          <w:tcPr>
            <w:tcW w:w="2203" w:type="dxa"/>
            <w:shd w:val="clear" w:color="auto" w:fill="auto"/>
          </w:tcPr>
          <w:p w14:paraId="46D4CDD1" w14:textId="77777777" w:rsidR="00C65838" w:rsidRPr="006A0853" w:rsidRDefault="00C65838" w:rsidP="00C65838">
            <w:pPr>
              <w:spacing w:after="0" w:line="240" w:lineRule="auto"/>
              <w:rPr>
                <w:rFonts w:ascii="Arial" w:hAnsi="Arial" w:cs="Arial"/>
                <w:sz w:val="20"/>
                <w:szCs w:val="20"/>
              </w:rPr>
            </w:pPr>
          </w:p>
        </w:tc>
      </w:tr>
      <w:tr w:rsidR="00C65838" w:rsidRPr="006A0853" w14:paraId="37B8453C" w14:textId="77777777" w:rsidTr="00706583">
        <w:trPr>
          <w:trHeight w:val="564"/>
        </w:trPr>
        <w:tc>
          <w:tcPr>
            <w:tcW w:w="2202" w:type="dxa"/>
            <w:shd w:val="clear" w:color="auto" w:fill="auto"/>
          </w:tcPr>
          <w:p w14:paraId="366169B8" w14:textId="77777777" w:rsidR="00C65838" w:rsidRPr="006A0853" w:rsidRDefault="00C65838" w:rsidP="00C65838">
            <w:pPr>
              <w:spacing w:after="0" w:line="240" w:lineRule="auto"/>
              <w:rPr>
                <w:rFonts w:ascii="Arial" w:hAnsi="Arial" w:cs="Arial"/>
                <w:sz w:val="20"/>
                <w:szCs w:val="20"/>
              </w:rPr>
            </w:pPr>
          </w:p>
        </w:tc>
        <w:tc>
          <w:tcPr>
            <w:tcW w:w="2202" w:type="dxa"/>
            <w:shd w:val="clear" w:color="auto" w:fill="auto"/>
          </w:tcPr>
          <w:p w14:paraId="52217BCE" w14:textId="77777777" w:rsidR="00C65838" w:rsidRPr="006A0853" w:rsidRDefault="00C65838" w:rsidP="00C65838">
            <w:pPr>
              <w:spacing w:after="0" w:line="240" w:lineRule="auto"/>
              <w:rPr>
                <w:rFonts w:ascii="Arial" w:hAnsi="Arial" w:cs="Arial"/>
                <w:sz w:val="20"/>
                <w:szCs w:val="20"/>
              </w:rPr>
            </w:pPr>
          </w:p>
        </w:tc>
        <w:tc>
          <w:tcPr>
            <w:tcW w:w="2203" w:type="dxa"/>
            <w:shd w:val="clear" w:color="auto" w:fill="auto"/>
          </w:tcPr>
          <w:p w14:paraId="69975E02"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Show sensitivity and respect for diverse values and beliefs</w:t>
            </w:r>
          </w:p>
        </w:tc>
        <w:tc>
          <w:tcPr>
            <w:tcW w:w="2202" w:type="dxa"/>
            <w:shd w:val="clear" w:color="auto" w:fill="auto"/>
          </w:tcPr>
          <w:p w14:paraId="6EFE5A33"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Use software and IT technology as appropriate</w:t>
            </w:r>
          </w:p>
        </w:tc>
        <w:tc>
          <w:tcPr>
            <w:tcW w:w="2203" w:type="dxa"/>
            <w:shd w:val="clear" w:color="auto" w:fill="auto"/>
          </w:tcPr>
          <w:p w14:paraId="2ED750D0" w14:textId="77777777" w:rsidR="00C65838" w:rsidRPr="006A0853" w:rsidRDefault="00C65838" w:rsidP="00C65838">
            <w:pPr>
              <w:spacing w:after="0" w:line="240" w:lineRule="auto"/>
              <w:rPr>
                <w:rFonts w:ascii="Arial" w:hAnsi="Arial" w:cs="Arial"/>
                <w:sz w:val="20"/>
                <w:szCs w:val="20"/>
              </w:rPr>
            </w:pPr>
          </w:p>
        </w:tc>
        <w:tc>
          <w:tcPr>
            <w:tcW w:w="2202" w:type="dxa"/>
            <w:shd w:val="clear" w:color="auto" w:fill="auto"/>
          </w:tcPr>
          <w:p w14:paraId="1543FFD3" w14:textId="77777777" w:rsidR="00C65838" w:rsidRPr="006A0853" w:rsidRDefault="00C65838" w:rsidP="00C65838">
            <w:pPr>
              <w:spacing w:after="0" w:line="240" w:lineRule="auto"/>
              <w:rPr>
                <w:rFonts w:ascii="Arial" w:hAnsi="Arial" w:cs="Arial"/>
                <w:sz w:val="20"/>
                <w:szCs w:val="20"/>
              </w:rPr>
            </w:pPr>
          </w:p>
        </w:tc>
        <w:tc>
          <w:tcPr>
            <w:tcW w:w="2203" w:type="dxa"/>
            <w:shd w:val="clear" w:color="auto" w:fill="auto"/>
          </w:tcPr>
          <w:p w14:paraId="6CBA0755" w14:textId="77777777" w:rsidR="00C65838" w:rsidRPr="006A0853" w:rsidRDefault="00C65838" w:rsidP="00C65838">
            <w:pPr>
              <w:spacing w:after="0" w:line="240" w:lineRule="auto"/>
              <w:rPr>
                <w:rFonts w:ascii="Arial" w:hAnsi="Arial" w:cs="Arial"/>
                <w:sz w:val="20"/>
                <w:szCs w:val="20"/>
              </w:rPr>
            </w:pPr>
          </w:p>
        </w:tc>
      </w:tr>
    </w:tbl>
    <w:p w14:paraId="3344E44B" w14:textId="77777777" w:rsidR="003118DE" w:rsidRPr="006A0853" w:rsidRDefault="003118DE" w:rsidP="00C65838">
      <w:pPr>
        <w:tabs>
          <w:tab w:val="left" w:pos="2379"/>
        </w:tabs>
        <w:rPr>
          <w:rFonts w:ascii="Arial" w:hAnsi="Arial" w:cs="Arial"/>
        </w:rPr>
        <w:sectPr w:rsidR="003118DE" w:rsidRPr="006A0853" w:rsidSect="00456B97">
          <w:pgSz w:w="16838" w:h="11906" w:orient="landscape"/>
          <w:pgMar w:top="1440" w:right="1440" w:bottom="1440" w:left="1440" w:header="709" w:footer="709" w:gutter="0"/>
          <w:cols w:space="708"/>
          <w:docGrid w:linePitch="360"/>
        </w:sectPr>
      </w:pPr>
    </w:p>
    <w:p w14:paraId="74F6CE62" w14:textId="77777777" w:rsidR="003118DE" w:rsidRPr="006A0853" w:rsidRDefault="003118DE" w:rsidP="003118DE">
      <w:pPr>
        <w:numPr>
          <w:ilvl w:val="0"/>
          <w:numId w:val="1"/>
        </w:numPr>
        <w:spacing w:after="0" w:line="240" w:lineRule="auto"/>
        <w:rPr>
          <w:rFonts w:ascii="Arial" w:hAnsi="Arial" w:cs="Arial"/>
        </w:rPr>
      </w:pPr>
      <w:r w:rsidRPr="006A0853">
        <w:rPr>
          <w:rFonts w:ascii="Arial" w:hAnsi="Arial" w:cs="Arial"/>
          <w:b/>
        </w:rPr>
        <w:lastRenderedPageBreak/>
        <w:t>Entry Requirements</w:t>
      </w:r>
    </w:p>
    <w:p w14:paraId="3B588E32" w14:textId="77777777" w:rsidR="003118DE" w:rsidRPr="006A0853" w:rsidRDefault="003118DE" w:rsidP="003118DE">
      <w:pPr>
        <w:spacing w:after="0" w:line="240" w:lineRule="auto"/>
        <w:rPr>
          <w:rFonts w:ascii="Arial" w:hAnsi="Arial" w:cs="Arial"/>
          <w:b/>
        </w:rPr>
      </w:pPr>
    </w:p>
    <w:p w14:paraId="4F53F319" w14:textId="77777777" w:rsidR="003118DE" w:rsidRPr="006A0853" w:rsidRDefault="003118DE" w:rsidP="003118DE">
      <w:pPr>
        <w:spacing w:after="0" w:line="240" w:lineRule="auto"/>
        <w:rPr>
          <w:rFonts w:ascii="Arial" w:hAnsi="Arial" w:cs="Arial"/>
        </w:rPr>
      </w:pPr>
      <w:r w:rsidRPr="006A0853">
        <w:rPr>
          <w:rFonts w:ascii="Arial" w:hAnsi="Arial" w:cs="Arial"/>
        </w:rPr>
        <w:t>The minimum entry qualifications for the programme are:</w:t>
      </w:r>
    </w:p>
    <w:p w14:paraId="62A1E53D" w14:textId="77777777" w:rsidR="003118DE" w:rsidRPr="006A0853" w:rsidRDefault="003118DE" w:rsidP="003118DE">
      <w:pPr>
        <w:spacing w:after="0" w:line="240" w:lineRule="auto"/>
        <w:rPr>
          <w:rFonts w:ascii="Arial" w:hAnsi="Arial" w:cs="Arial"/>
        </w:rPr>
      </w:pPr>
    </w:p>
    <w:p w14:paraId="77E44939" w14:textId="77777777" w:rsidR="003118DE" w:rsidRPr="006A0853" w:rsidRDefault="003118DE" w:rsidP="003118DE">
      <w:pPr>
        <w:numPr>
          <w:ilvl w:val="0"/>
          <w:numId w:val="5"/>
        </w:numPr>
        <w:spacing w:after="0" w:line="240" w:lineRule="auto"/>
        <w:rPr>
          <w:rFonts w:ascii="Arial" w:hAnsi="Arial" w:cs="Arial"/>
          <w:color w:val="000000"/>
        </w:rPr>
      </w:pPr>
      <w:r w:rsidRPr="006A0853">
        <w:rPr>
          <w:rFonts w:ascii="Arial" w:hAnsi="Arial" w:cs="Arial"/>
          <w:color w:val="000000"/>
        </w:rPr>
        <w:t>A good honours degree (2:1 or above) or equivalent in an essay-writing subject, demonstrating high standards of literacy OR</w:t>
      </w:r>
    </w:p>
    <w:p w14:paraId="0BD9F769" w14:textId="77777777" w:rsidR="003118DE" w:rsidRPr="006A0853" w:rsidRDefault="003118DE" w:rsidP="003118DE">
      <w:pPr>
        <w:numPr>
          <w:ilvl w:val="0"/>
          <w:numId w:val="5"/>
        </w:numPr>
        <w:spacing w:after="0" w:line="240" w:lineRule="auto"/>
        <w:rPr>
          <w:rFonts w:ascii="Arial" w:hAnsi="Arial" w:cs="Arial"/>
          <w:color w:val="000000"/>
        </w:rPr>
      </w:pPr>
      <w:r w:rsidRPr="006A0853">
        <w:rPr>
          <w:rFonts w:ascii="Arial" w:hAnsi="Arial" w:cs="Arial"/>
          <w:color w:val="000000"/>
        </w:rPr>
        <w:t>Evidence of substantial and demonstrable professional commitment to journalism</w:t>
      </w:r>
    </w:p>
    <w:p w14:paraId="43F5399B" w14:textId="77777777" w:rsidR="003118DE" w:rsidRPr="006A0853" w:rsidRDefault="003118DE" w:rsidP="00471D94">
      <w:pPr>
        <w:numPr>
          <w:ilvl w:val="0"/>
          <w:numId w:val="5"/>
        </w:numPr>
        <w:spacing w:after="0" w:line="240" w:lineRule="auto"/>
        <w:rPr>
          <w:rFonts w:ascii="Arial" w:hAnsi="Arial" w:cs="Arial"/>
        </w:rPr>
      </w:pPr>
      <w:r w:rsidRPr="006A0853">
        <w:rPr>
          <w:rFonts w:ascii="Arial" w:hAnsi="Arial" w:cs="Arial"/>
        </w:rPr>
        <w:t xml:space="preserve">International students and others whose native language is not English must have a </w:t>
      </w:r>
      <w:r w:rsidRPr="006A0853">
        <w:rPr>
          <w:rFonts w:ascii="Arial" w:hAnsi="Arial" w:cs="Arial"/>
          <w:shd w:val="clear" w:color="auto" w:fill="FFFFFF"/>
        </w:rPr>
        <w:t>minimum Academic IELTS score of 6.5 (with a minimum score of 7.5 in Writing</w:t>
      </w:r>
      <w:r w:rsidRPr="006A0853">
        <w:rPr>
          <w:rStyle w:val="apple-converted-space"/>
          <w:rFonts w:ascii="Arial" w:hAnsi="Arial" w:cs="Arial"/>
          <w:shd w:val="clear" w:color="auto" w:fill="FFFFFF"/>
        </w:rPr>
        <w:t> )</w:t>
      </w:r>
      <w:r w:rsidRPr="006A0853">
        <w:rPr>
          <w:rFonts w:ascii="Arial" w:hAnsi="Arial" w:cs="Arial"/>
        </w:rPr>
        <w:t xml:space="preserve">  or equivalent </w:t>
      </w:r>
    </w:p>
    <w:p w14:paraId="31AFCD92" w14:textId="77777777" w:rsidR="00471D94" w:rsidRPr="006A0853" w:rsidRDefault="00471D94" w:rsidP="00471D94">
      <w:pPr>
        <w:spacing w:after="0" w:line="240" w:lineRule="auto"/>
        <w:ind w:left="720"/>
        <w:rPr>
          <w:rFonts w:ascii="Arial" w:hAnsi="Arial" w:cs="Arial"/>
        </w:rPr>
      </w:pPr>
    </w:p>
    <w:p w14:paraId="406E20D9" w14:textId="77777777" w:rsidR="003118DE" w:rsidRPr="006A0853" w:rsidRDefault="003118DE" w:rsidP="00471D94">
      <w:pPr>
        <w:spacing w:after="0"/>
        <w:rPr>
          <w:rFonts w:ascii="Arial" w:hAnsi="Arial" w:cs="Arial"/>
          <w:color w:val="000000"/>
        </w:rPr>
      </w:pPr>
      <w:r w:rsidRPr="006A0853">
        <w:rPr>
          <w:rFonts w:ascii="Arial" w:hAnsi="Arial" w:cs="Arial"/>
          <w:color w:val="000000"/>
        </w:rPr>
        <w:t>The above will normally be regarded as appropriate admission requirements for the course, though non-standard entrants will always be considered for entry</w:t>
      </w:r>
      <w:r w:rsidR="00471D94" w:rsidRPr="006A0853">
        <w:rPr>
          <w:rFonts w:ascii="Arial" w:hAnsi="Arial" w:cs="Arial"/>
          <w:color w:val="000000"/>
        </w:rPr>
        <w:t>.</w:t>
      </w:r>
    </w:p>
    <w:p w14:paraId="5BEEF142" w14:textId="77777777" w:rsidR="00471D94" w:rsidRPr="006A0853" w:rsidRDefault="00471D94" w:rsidP="00471D94">
      <w:pPr>
        <w:spacing w:after="0"/>
        <w:rPr>
          <w:rFonts w:ascii="Arial" w:hAnsi="Arial" w:cs="Arial"/>
          <w:color w:val="000000"/>
        </w:rPr>
      </w:pPr>
    </w:p>
    <w:p w14:paraId="78AA554D" w14:textId="77777777" w:rsidR="003118DE" w:rsidRPr="006A0853" w:rsidRDefault="003118DE" w:rsidP="00471D94">
      <w:pPr>
        <w:rPr>
          <w:rFonts w:ascii="Arial" w:hAnsi="Arial" w:cs="Arial"/>
          <w:color w:val="000000"/>
        </w:rPr>
      </w:pPr>
      <w:r w:rsidRPr="006A0853">
        <w:rPr>
          <w:rFonts w:ascii="Arial" w:hAnsi="Arial" w:cs="Arial"/>
          <w:color w:val="000000"/>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interview, or, where appropriate, through the submission of supporting documentation and evidence. </w:t>
      </w:r>
    </w:p>
    <w:p w14:paraId="3997737E" w14:textId="77777777" w:rsidR="003118DE" w:rsidRPr="006A0853" w:rsidRDefault="003118DE" w:rsidP="00471D94">
      <w:pPr>
        <w:rPr>
          <w:rFonts w:ascii="Arial" w:hAnsi="Arial" w:cs="Arial"/>
          <w:color w:val="000000"/>
        </w:rPr>
      </w:pPr>
      <w:r w:rsidRPr="006A0853">
        <w:rPr>
          <w:rFonts w:ascii="Arial" w:hAnsi="Arial" w:cs="Arial"/>
          <w:b/>
          <w:color w:val="000000"/>
        </w:rPr>
        <w:t>Admissions procedures</w:t>
      </w:r>
    </w:p>
    <w:p w14:paraId="023680D1" w14:textId="77777777" w:rsidR="003118DE" w:rsidRPr="006A0853" w:rsidRDefault="003118DE" w:rsidP="00706583">
      <w:pPr>
        <w:rPr>
          <w:rFonts w:ascii="Arial" w:hAnsi="Arial" w:cs="Arial"/>
          <w:color w:val="000000"/>
        </w:rPr>
      </w:pPr>
      <w:r w:rsidRPr="006A0853">
        <w:rPr>
          <w:rFonts w:ascii="Arial" w:hAnsi="Arial" w:cs="Arial"/>
          <w:color w:val="000000"/>
        </w:rPr>
        <w:t>The MA Journalism admissions tutor will normally consider all applications in the first instance. All applicants who fulfil, or are likely to fulfil, the admissions requirements will be invited for an interview with senior members of the teaching team and will be required to demonstrate competence in writing and sub-editing tests.  The decision regarding offers of places will be made by the admissions tutor after interviewing the applicant and the course leader and admissions tutor will receive administrative support from the pos</w:t>
      </w:r>
      <w:r w:rsidR="00706583" w:rsidRPr="006A0853">
        <w:rPr>
          <w:rFonts w:ascii="Arial" w:hAnsi="Arial" w:cs="Arial"/>
          <w:color w:val="000000"/>
        </w:rPr>
        <w:t>tgraduate course administrator.</w:t>
      </w:r>
    </w:p>
    <w:p w14:paraId="7FF895CF" w14:textId="7210BE41" w:rsidR="003118DE" w:rsidRPr="006A0853" w:rsidRDefault="0056441F" w:rsidP="003118DE">
      <w:pPr>
        <w:numPr>
          <w:ilvl w:val="0"/>
          <w:numId w:val="1"/>
        </w:numPr>
        <w:spacing w:after="0" w:line="240" w:lineRule="auto"/>
        <w:rPr>
          <w:rFonts w:ascii="Arial" w:hAnsi="Arial" w:cs="Arial"/>
          <w:b/>
        </w:rPr>
      </w:pPr>
      <w:r w:rsidRPr="006A0853">
        <w:rPr>
          <w:rFonts w:ascii="Arial" w:hAnsi="Arial" w:cs="Arial"/>
          <w:b/>
        </w:rPr>
        <w:t>Programme</w:t>
      </w:r>
      <w:r w:rsidR="00511253" w:rsidRPr="006A0853">
        <w:rPr>
          <w:rFonts w:ascii="Arial" w:hAnsi="Arial" w:cs="Arial"/>
          <w:b/>
        </w:rPr>
        <w:t xml:space="preserve"> </w:t>
      </w:r>
      <w:r w:rsidR="003118DE" w:rsidRPr="006A0853">
        <w:rPr>
          <w:rFonts w:ascii="Arial" w:hAnsi="Arial" w:cs="Arial"/>
          <w:b/>
        </w:rPr>
        <w:t>Structure</w:t>
      </w:r>
    </w:p>
    <w:p w14:paraId="7E9815C4" w14:textId="77777777" w:rsidR="003118DE" w:rsidRPr="006A0853" w:rsidRDefault="003118DE" w:rsidP="003118DE">
      <w:pPr>
        <w:spacing w:after="0" w:line="240" w:lineRule="auto"/>
        <w:rPr>
          <w:rFonts w:ascii="Arial" w:hAnsi="Arial" w:cs="Arial"/>
          <w:b/>
        </w:rPr>
      </w:pPr>
    </w:p>
    <w:p w14:paraId="2B8802CE" w14:textId="77777777" w:rsidR="003118DE" w:rsidRPr="006A0853" w:rsidRDefault="003118DE" w:rsidP="003118DE">
      <w:pPr>
        <w:spacing w:after="0" w:line="240" w:lineRule="auto"/>
        <w:rPr>
          <w:rFonts w:ascii="Arial" w:hAnsi="Arial" w:cs="Arial"/>
          <w:color w:val="FF0000"/>
        </w:rPr>
      </w:pPr>
      <w:r w:rsidRPr="006A0853">
        <w:rPr>
          <w:rFonts w:ascii="Arial" w:hAnsi="Arial" w:cs="Arial"/>
        </w:rPr>
        <w:t>This pr</w:t>
      </w:r>
      <w:r w:rsidR="00C65838" w:rsidRPr="006A0853">
        <w:rPr>
          <w:rFonts w:ascii="Arial" w:hAnsi="Arial" w:cs="Arial"/>
        </w:rPr>
        <w:t>ogramme is offered in full-time</w:t>
      </w:r>
      <w:r w:rsidR="006B6E8D" w:rsidRPr="006A0853">
        <w:rPr>
          <w:rFonts w:ascii="Arial" w:hAnsi="Arial" w:cs="Arial"/>
        </w:rPr>
        <w:t>,</w:t>
      </w:r>
      <w:r w:rsidR="00C65838" w:rsidRPr="006A0853">
        <w:rPr>
          <w:rFonts w:ascii="Arial" w:hAnsi="Arial" w:cs="Arial"/>
        </w:rPr>
        <w:t xml:space="preserve"> </w:t>
      </w:r>
      <w:r w:rsidRPr="006A0853">
        <w:rPr>
          <w:rFonts w:ascii="Arial" w:hAnsi="Arial" w:cs="Arial"/>
        </w:rPr>
        <w:t>part-time</w:t>
      </w:r>
      <w:r w:rsidR="006B6E8D" w:rsidRPr="006A0853">
        <w:rPr>
          <w:rFonts w:ascii="Arial" w:hAnsi="Arial" w:cs="Arial"/>
        </w:rPr>
        <w:t xml:space="preserve"> and ‘with Professional Placement’</w:t>
      </w:r>
      <w:r w:rsidRPr="006A0853">
        <w:rPr>
          <w:rFonts w:ascii="Arial" w:hAnsi="Arial" w:cs="Arial"/>
        </w:rPr>
        <w:t xml:space="preserve"> m</w:t>
      </w:r>
      <w:r w:rsidR="00C65838" w:rsidRPr="006A0853">
        <w:rPr>
          <w:rFonts w:ascii="Arial" w:hAnsi="Arial" w:cs="Arial"/>
        </w:rPr>
        <w:t xml:space="preserve">ode, and leads to the award of </w:t>
      </w:r>
      <w:r w:rsidRPr="006A0853">
        <w:rPr>
          <w:rFonts w:ascii="Arial" w:hAnsi="Arial" w:cs="Arial"/>
        </w:rPr>
        <w:t xml:space="preserve">an MA </w:t>
      </w:r>
      <w:r w:rsidR="00C65838" w:rsidRPr="006A0853">
        <w:rPr>
          <w:rFonts w:ascii="Arial" w:hAnsi="Arial" w:cs="Arial"/>
        </w:rPr>
        <w:t xml:space="preserve">Magazine </w:t>
      </w:r>
      <w:r w:rsidRPr="006A0853">
        <w:rPr>
          <w:rFonts w:ascii="Arial" w:hAnsi="Arial" w:cs="Arial"/>
        </w:rPr>
        <w:t>Journalism</w:t>
      </w:r>
      <w:r w:rsidR="00C65838" w:rsidRPr="006A0853">
        <w:rPr>
          <w:rFonts w:ascii="Arial" w:hAnsi="Arial" w:cs="Arial"/>
        </w:rPr>
        <w:t>.</w:t>
      </w:r>
      <w:r w:rsidRPr="006A0853">
        <w:rPr>
          <w:rFonts w:ascii="Arial" w:hAnsi="Arial" w:cs="Arial"/>
        </w:rPr>
        <w:t xml:space="preserve">  Intake is normally in September. </w:t>
      </w:r>
    </w:p>
    <w:p w14:paraId="1BE06364" w14:textId="77777777" w:rsidR="003118DE" w:rsidRPr="006A0853" w:rsidRDefault="003118DE" w:rsidP="003118DE">
      <w:pPr>
        <w:spacing w:after="0" w:line="240" w:lineRule="auto"/>
        <w:rPr>
          <w:rFonts w:ascii="Arial" w:hAnsi="Arial" w:cs="Arial"/>
        </w:rPr>
      </w:pPr>
    </w:p>
    <w:p w14:paraId="0A51C2E8" w14:textId="77777777" w:rsidR="003118DE" w:rsidRPr="006A0853" w:rsidRDefault="003118DE" w:rsidP="003118DE">
      <w:pPr>
        <w:spacing w:after="0" w:line="240" w:lineRule="auto"/>
        <w:rPr>
          <w:rFonts w:ascii="Arial" w:hAnsi="Arial" w:cs="Arial"/>
          <w:b/>
        </w:rPr>
      </w:pPr>
      <w:r w:rsidRPr="006A0853">
        <w:rPr>
          <w:rFonts w:ascii="Arial" w:hAnsi="Arial" w:cs="Arial"/>
          <w:b/>
        </w:rPr>
        <w:t>E1.</w:t>
      </w:r>
      <w:r w:rsidRPr="006A0853">
        <w:rPr>
          <w:rFonts w:ascii="Arial" w:hAnsi="Arial" w:cs="Arial"/>
          <w:b/>
        </w:rPr>
        <w:tab/>
        <w:t>Professional and Statutory Regulatory Bodies</w:t>
      </w:r>
    </w:p>
    <w:p w14:paraId="7DAEEE02" w14:textId="77777777" w:rsidR="00C65838" w:rsidRPr="006A0853" w:rsidRDefault="00C65838" w:rsidP="003118DE">
      <w:pPr>
        <w:spacing w:after="0" w:line="240" w:lineRule="auto"/>
        <w:rPr>
          <w:rFonts w:ascii="Arial" w:hAnsi="Arial" w:cs="Arial"/>
        </w:rPr>
      </w:pPr>
    </w:p>
    <w:p w14:paraId="3AEDB79E" w14:textId="77777777" w:rsidR="003118DE" w:rsidRPr="006A0853" w:rsidRDefault="00963FF8" w:rsidP="003118DE">
      <w:pPr>
        <w:spacing w:after="0" w:line="240" w:lineRule="auto"/>
        <w:rPr>
          <w:rFonts w:ascii="Arial" w:hAnsi="Arial" w:cs="Arial"/>
        </w:rPr>
      </w:pPr>
      <w:r w:rsidRPr="006A0853">
        <w:rPr>
          <w:rFonts w:ascii="Arial" w:hAnsi="Arial" w:cs="Arial"/>
        </w:rPr>
        <w:t>National Council for the Training of Journalists (NCTJ)</w:t>
      </w:r>
    </w:p>
    <w:p w14:paraId="4CA9E9A9" w14:textId="77777777" w:rsidR="00963FF8" w:rsidRPr="006A0853" w:rsidRDefault="00963FF8" w:rsidP="003118DE">
      <w:pPr>
        <w:spacing w:after="0" w:line="240" w:lineRule="auto"/>
        <w:rPr>
          <w:rFonts w:ascii="Arial" w:hAnsi="Arial" w:cs="Arial"/>
        </w:rPr>
      </w:pPr>
    </w:p>
    <w:p w14:paraId="2D75DA41" w14:textId="77777777" w:rsidR="003118DE" w:rsidRPr="006A0853" w:rsidRDefault="0068536A" w:rsidP="003118DE">
      <w:pPr>
        <w:spacing w:after="0" w:line="240" w:lineRule="auto"/>
        <w:rPr>
          <w:rFonts w:ascii="Arial" w:hAnsi="Arial" w:cs="Arial"/>
          <w:b/>
        </w:rPr>
      </w:pPr>
      <w:r w:rsidRPr="006A0853">
        <w:rPr>
          <w:rFonts w:ascii="Arial" w:hAnsi="Arial" w:cs="Arial"/>
          <w:b/>
        </w:rPr>
        <w:t>E2.</w:t>
      </w:r>
      <w:r w:rsidRPr="006A0853">
        <w:rPr>
          <w:rFonts w:ascii="Arial" w:hAnsi="Arial" w:cs="Arial"/>
          <w:b/>
        </w:rPr>
        <w:tab/>
        <w:t>Work-based learning</w:t>
      </w:r>
    </w:p>
    <w:p w14:paraId="1D42ABA2" w14:textId="77777777" w:rsidR="00C65838" w:rsidRPr="006A0853" w:rsidRDefault="00C65838" w:rsidP="00C65838">
      <w:pPr>
        <w:spacing w:after="0" w:line="240" w:lineRule="auto"/>
        <w:rPr>
          <w:rFonts w:ascii="Arial" w:hAnsi="Arial" w:cs="Arial"/>
        </w:rPr>
      </w:pPr>
    </w:p>
    <w:p w14:paraId="21BF2C49" w14:textId="77777777" w:rsidR="003118DE" w:rsidRPr="006A0853" w:rsidRDefault="003118DE" w:rsidP="0056441F">
      <w:pPr>
        <w:spacing w:after="0" w:line="240" w:lineRule="auto"/>
        <w:rPr>
          <w:rFonts w:ascii="Arial" w:hAnsi="Arial" w:cs="Arial"/>
        </w:rPr>
      </w:pPr>
      <w:r w:rsidRPr="006A0853">
        <w:rPr>
          <w:rFonts w:ascii="Arial" w:hAnsi="Arial" w:cs="Arial"/>
        </w:rPr>
        <w:t xml:space="preserve">Work placements are a requirement of both the </w:t>
      </w:r>
      <w:proofErr w:type="spellStart"/>
      <w:r w:rsidRPr="006A0853">
        <w:rPr>
          <w:rFonts w:ascii="Arial" w:hAnsi="Arial" w:cs="Arial"/>
        </w:rPr>
        <w:t>PgDip</w:t>
      </w:r>
      <w:proofErr w:type="spellEnd"/>
      <w:r w:rsidRPr="006A0853">
        <w:rPr>
          <w:rFonts w:ascii="Arial" w:hAnsi="Arial" w:cs="Arial"/>
        </w:rPr>
        <w:t xml:space="preserve"> and the MA. Students are required to do at least two weeks’ placement and it is the responsibility of individual students to source and secure such placements.  This allows students to reflect on their own personal experience of working in an applied setting, to focus on aspects of this experience that they can clearly relate to theoretical concepts and to evaluate the relationship between theory and practice.</w:t>
      </w:r>
    </w:p>
    <w:p w14:paraId="3E12BC78" w14:textId="77777777" w:rsidR="00C65838" w:rsidRPr="006A0853" w:rsidRDefault="00C65838" w:rsidP="0056441F">
      <w:pPr>
        <w:spacing w:after="0" w:line="240" w:lineRule="auto"/>
        <w:rPr>
          <w:rFonts w:ascii="Arial" w:hAnsi="Arial" w:cs="Arial"/>
        </w:rPr>
      </w:pPr>
    </w:p>
    <w:p w14:paraId="6FD51A2A" w14:textId="674B7B20" w:rsidR="00087FF8" w:rsidRPr="006A0853" w:rsidRDefault="00087FF8" w:rsidP="0056441F">
      <w:pPr>
        <w:spacing w:after="0" w:line="240" w:lineRule="auto"/>
        <w:jc w:val="both"/>
        <w:rPr>
          <w:rFonts w:ascii="Arial" w:hAnsi="Arial" w:cs="Arial"/>
        </w:rPr>
      </w:pPr>
      <w:r w:rsidRPr="006A0853">
        <w:rPr>
          <w:rFonts w:ascii="Arial" w:hAnsi="Arial" w:cs="Arial"/>
        </w:rPr>
        <w:t>Work placement is an integral part of the 2</w:t>
      </w:r>
      <w:r w:rsidR="00C65838" w:rsidRPr="006A0853">
        <w:rPr>
          <w:rFonts w:ascii="Arial" w:hAnsi="Arial" w:cs="Arial"/>
        </w:rPr>
        <w:t>-</w:t>
      </w:r>
      <w:r w:rsidRPr="006A0853">
        <w:rPr>
          <w:rFonts w:ascii="Arial" w:hAnsi="Arial" w:cs="Arial"/>
        </w:rPr>
        <w:t>year programme and students will receive support</w:t>
      </w:r>
      <w:r w:rsidR="004864A8" w:rsidRPr="006A0853">
        <w:rPr>
          <w:rFonts w:ascii="Arial" w:hAnsi="Arial" w:cs="Arial"/>
        </w:rPr>
        <w:t xml:space="preserve"> from the award winning Careers and Employability Services</w:t>
      </w:r>
      <w:r w:rsidRPr="006A0853">
        <w:rPr>
          <w:rFonts w:ascii="Arial" w:hAnsi="Arial" w:cs="Arial"/>
        </w:rPr>
        <w:t xml:space="preserve"> team.</w:t>
      </w:r>
    </w:p>
    <w:p w14:paraId="55BF69BE" w14:textId="77777777" w:rsidR="0056441F" w:rsidRPr="006A0853" w:rsidRDefault="0056441F" w:rsidP="0056441F">
      <w:pPr>
        <w:spacing w:after="0" w:line="240" w:lineRule="auto"/>
        <w:jc w:val="both"/>
        <w:rPr>
          <w:rFonts w:ascii="Arial" w:hAnsi="Arial" w:cs="Arial"/>
        </w:rPr>
      </w:pPr>
    </w:p>
    <w:p w14:paraId="5D599D8A" w14:textId="2B48862D" w:rsidR="00087FF8" w:rsidRPr="006A0853" w:rsidRDefault="00087FF8" w:rsidP="0056441F">
      <w:pPr>
        <w:spacing w:after="0" w:line="240" w:lineRule="auto"/>
        <w:rPr>
          <w:rFonts w:ascii="Arial" w:hAnsi="Arial" w:cs="Arial"/>
        </w:rPr>
      </w:pPr>
      <w:r w:rsidRPr="006A0853">
        <w:rPr>
          <w:rFonts w:ascii="Arial" w:hAnsi="Arial" w:cs="Arial"/>
        </w:rPr>
        <w:t>While it is the responsibility of individual students to secure appr</w:t>
      </w:r>
      <w:r w:rsidR="004864A8" w:rsidRPr="006A0853">
        <w:rPr>
          <w:rFonts w:ascii="Arial" w:hAnsi="Arial" w:cs="Arial"/>
        </w:rPr>
        <w:t>opriate placements, the Careers and Employability Services</w:t>
      </w:r>
      <w:r w:rsidRPr="006A0853">
        <w:rPr>
          <w:rFonts w:ascii="Arial" w:hAnsi="Arial" w:cs="Arial"/>
        </w:rPr>
        <w:t xml:space="preserve"> team offers each student support at all stages of the </w:t>
      </w:r>
      <w:r w:rsidRPr="006A0853">
        <w:rPr>
          <w:rFonts w:ascii="Arial" w:hAnsi="Arial" w:cs="Arial"/>
        </w:rPr>
        <w:lastRenderedPageBreak/>
        <w:t>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18503242" w14:textId="77777777" w:rsidR="0056441F" w:rsidRPr="006A0853" w:rsidRDefault="0056441F" w:rsidP="0056441F">
      <w:pPr>
        <w:spacing w:after="0" w:line="240" w:lineRule="auto"/>
        <w:rPr>
          <w:rFonts w:ascii="Arial" w:hAnsi="Arial" w:cs="Arial"/>
        </w:rPr>
      </w:pPr>
    </w:p>
    <w:p w14:paraId="51FDA0B5" w14:textId="77777777" w:rsidR="003118DE" w:rsidRPr="006A0853" w:rsidRDefault="00087FF8" w:rsidP="0056441F">
      <w:pPr>
        <w:spacing w:after="0" w:line="240" w:lineRule="auto"/>
        <w:rPr>
          <w:rFonts w:ascii="Arial" w:hAnsi="Arial" w:cs="Arial"/>
        </w:rPr>
      </w:pPr>
      <w:r w:rsidRPr="006A085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A0B16F9" w14:textId="77777777" w:rsidR="003118DE" w:rsidRPr="006A0853" w:rsidRDefault="003118DE" w:rsidP="003118DE">
      <w:pPr>
        <w:spacing w:after="0" w:line="240" w:lineRule="auto"/>
        <w:ind w:left="720"/>
        <w:rPr>
          <w:rFonts w:ascii="Arial" w:hAnsi="Arial" w:cs="Arial"/>
          <w:sz w:val="20"/>
          <w:szCs w:val="20"/>
        </w:rPr>
      </w:pPr>
    </w:p>
    <w:p w14:paraId="667D126A" w14:textId="77777777" w:rsidR="003118DE" w:rsidRPr="006A0853" w:rsidRDefault="003118DE" w:rsidP="003118DE">
      <w:pPr>
        <w:spacing w:after="0" w:line="240" w:lineRule="auto"/>
        <w:rPr>
          <w:rFonts w:ascii="Arial" w:hAnsi="Arial" w:cs="Arial"/>
          <w:b/>
        </w:rPr>
      </w:pPr>
      <w:r w:rsidRPr="006A0853">
        <w:rPr>
          <w:rFonts w:ascii="Arial" w:hAnsi="Arial" w:cs="Arial"/>
          <w:b/>
        </w:rPr>
        <w:t>E3.</w:t>
      </w:r>
      <w:r w:rsidRPr="006A0853">
        <w:rPr>
          <w:rFonts w:ascii="Arial" w:hAnsi="Arial" w:cs="Arial"/>
          <w:b/>
        </w:rPr>
        <w:tab/>
        <w:t>Outline Programme Structure</w:t>
      </w:r>
    </w:p>
    <w:p w14:paraId="6738630B" w14:textId="77777777" w:rsidR="00087FF8" w:rsidRPr="006A0853" w:rsidRDefault="00087FF8" w:rsidP="003118DE">
      <w:pPr>
        <w:spacing w:after="0" w:line="240" w:lineRule="auto"/>
        <w:rPr>
          <w:rFonts w:ascii="Arial" w:hAnsi="Arial" w:cs="Arial"/>
          <w:b/>
        </w:rPr>
      </w:pPr>
    </w:p>
    <w:p w14:paraId="793C8478" w14:textId="77777777" w:rsidR="00087FF8" w:rsidRPr="006A0853" w:rsidRDefault="003118DE" w:rsidP="00087FF8">
      <w:pPr>
        <w:spacing w:after="0" w:line="240" w:lineRule="auto"/>
        <w:rPr>
          <w:rFonts w:ascii="Arial" w:hAnsi="Arial" w:cs="Arial"/>
          <w:color w:val="FF0000"/>
        </w:rPr>
      </w:pPr>
      <w:r w:rsidRPr="006A0853">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21B2E9E1" w14:textId="77777777" w:rsidR="00087FF8" w:rsidRPr="006A0853" w:rsidRDefault="00087FF8" w:rsidP="00087FF8">
      <w:pPr>
        <w:spacing w:after="0" w:line="240" w:lineRule="auto"/>
        <w:rPr>
          <w:rFonts w:ascii="Arial" w:hAnsi="Arial" w:cs="Arial"/>
          <w:color w:val="FF0000"/>
        </w:rPr>
      </w:pPr>
    </w:p>
    <w:p w14:paraId="67C320FF" w14:textId="075FB7AE" w:rsidR="00087FF8" w:rsidRPr="006A0853" w:rsidRDefault="00087FF8" w:rsidP="00087FF8">
      <w:pPr>
        <w:rPr>
          <w:rFonts w:ascii="Arial" w:hAnsi="Arial" w:cs="Arial"/>
        </w:rPr>
      </w:pPr>
      <w:r w:rsidRPr="006A0853">
        <w:rPr>
          <w:rFonts w:ascii="Arial" w:hAnsi="Arial" w:cs="Arial"/>
        </w:rPr>
        <w:t xml:space="preserve">Students on the </w:t>
      </w:r>
      <w:r w:rsidR="00F61335" w:rsidRPr="006A0853">
        <w:rPr>
          <w:rFonts w:ascii="Arial" w:hAnsi="Arial" w:cs="Arial"/>
        </w:rPr>
        <w:t>2-year</w:t>
      </w:r>
      <w:r w:rsidRPr="006A0853">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5545FFB9" w14:textId="2365A938" w:rsidR="0056441F" w:rsidRPr="006A0853" w:rsidRDefault="0056441F" w:rsidP="0056441F">
      <w:pPr>
        <w:spacing w:after="0" w:line="240" w:lineRule="auto"/>
        <w:rPr>
          <w:rFonts w:ascii="Arial" w:eastAsia="Arial" w:hAnsi="Arial" w:cs="Arial"/>
        </w:rPr>
      </w:pPr>
      <w:r w:rsidRPr="006A0853">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0E198511" w14:textId="77777777" w:rsidR="0056441F" w:rsidRPr="006A0853" w:rsidRDefault="0056441F" w:rsidP="0056441F">
      <w:pPr>
        <w:spacing w:after="0" w:line="240" w:lineRule="auto"/>
        <w:rPr>
          <w:rFonts w:ascii="Arial" w:hAnsi="Arial" w:cs="Arial"/>
          <w:color w:val="FF0000"/>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275"/>
        <w:gridCol w:w="993"/>
        <w:gridCol w:w="992"/>
        <w:gridCol w:w="1701"/>
      </w:tblGrid>
      <w:tr w:rsidR="001D4E8F" w:rsidRPr="006A0853" w14:paraId="7A9A8A90" w14:textId="77777777" w:rsidTr="00E54209">
        <w:tc>
          <w:tcPr>
            <w:tcW w:w="9180" w:type="dxa"/>
            <w:gridSpan w:val="5"/>
            <w:shd w:val="clear" w:color="auto" w:fill="DEEAF6"/>
          </w:tcPr>
          <w:p w14:paraId="43D5C2AF" w14:textId="77777777" w:rsidR="001D4E8F" w:rsidRPr="006A0853" w:rsidRDefault="001D4E8F" w:rsidP="001D4E8F">
            <w:pPr>
              <w:spacing w:after="0" w:line="240" w:lineRule="auto"/>
              <w:rPr>
                <w:rFonts w:ascii="Arial" w:hAnsi="Arial" w:cs="Arial"/>
                <w:b/>
                <w:sz w:val="20"/>
                <w:szCs w:val="20"/>
              </w:rPr>
            </w:pPr>
            <w:r w:rsidRPr="006A0853">
              <w:rPr>
                <w:rFonts w:ascii="Arial" w:hAnsi="Arial" w:cs="Arial"/>
                <w:b/>
                <w:sz w:val="20"/>
                <w:szCs w:val="20"/>
              </w:rPr>
              <w:t>Level 7</w:t>
            </w:r>
          </w:p>
        </w:tc>
      </w:tr>
      <w:tr w:rsidR="001D4E8F" w:rsidRPr="006A0853" w14:paraId="11100435" w14:textId="77777777" w:rsidTr="00E54209">
        <w:tc>
          <w:tcPr>
            <w:tcW w:w="4219" w:type="dxa"/>
          </w:tcPr>
          <w:p w14:paraId="15C2B219" w14:textId="77777777" w:rsidR="001D4E8F" w:rsidRPr="006A0853" w:rsidRDefault="001D4E8F" w:rsidP="00456B97">
            <w:pPr>
              <w:spacing w:after="0" w:line="240" w:lineRule="auto"/>
              <w:rPr>
                <w:rFonts w:ascii="Arial" w:hAnsi="Arial" w:cs="Arial"/>
                <w:b/>
                <w:sz w:val="20"/>
                <w:szCs w:val="20"/>
              </w:rPr>
            </w:pPr>
            <w:r w:rsidRPr="006A0853">
              <w:rPr>
                <w:rFonts w:ascii="Arial" w:hAnsi="Arial" w:cs="Arial"/>
                <w:b/>
                <w:sz w:val="20"/>
                <w:szCs w:val="20"/>
              </w:rPr>
              <w:t>Compulsory modules</w:t>
            </w:r>
          </w:p>
          <w:p w14:paraId="69371F41" w14:textId="77777777" w:rsidR="001D4E8F" w:rsidRPr="006A0853" w:rsidRDefault="001D4E8F" w:rsidP="00456B97">
            <w:pPr>
              <w:spacing w:after="0" w:line="240" w:lineRule="auto"/>
              <w:rPr>
                <w:rFonts w:ascii="Arial" w:hAnsi="Arial" w:cs="Arial"/>
                <w:b/>
                <w:sz w:val="20"/>
                <w:szCs w:val="20"/>
              </w:rPr>
            </w:pPr>
          </w:p>
        </w:tc>
        <w:tc>
          <w:tcPr>
            <w:tcW w:w="1275" w:type="dxa"/>
          </w:tcPr>
          <w:p w14:paraId="02B6E6F8"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Module code</w:t>
            </w:r>
          </w:p>
        </w:tc>
        <w:tc>
          <w:tcPr>
            <w:tcW w:w="993" w:type="dxa"/>
          </w:tcPr>
          <w:p w14:paraId="3DC77037"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 xml:space="preserve">Credit </w:t>
            </w:r>
          </w:p>
          <w:p w14:paraId="2728C9B2"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Value</w:t>
            </w:r>
          </w:p>
        </w:tc>
        <w:tc>
          <w:tcPr>
            <w:tcW w:w="992" w:type="dxa"/>
          </w:tcPr>
          <w:p w14:paraId="62CE88BB"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 xml:space="preserve">Level </w:t>
            </w:r>
          </w:p>
        </w:tc>
        <w:tc>
          <w:tcPr>
            <w:tcW w:w="1701" w:type="dxa"/>
          </w:tcPr>
          <w:p w14:paraId="28604A52"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Teaching Block</w:t>
            </w:r>
          </w:p>
        </w:tc>
      </w:tr>
      <w:tr w:rsidR="001D4E8F" w:rsidRPr="006A0853" w14:paraId="71112208" w14:textId="77777777" w:rsidTr="00E54209">
        <w:tc>
          <w:tcPr>
            <w:tcW w:w="4219" w:type="dxa"/>
          </w:tcPr>
          <w:p w14:paraId="2E7E259E"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Journalism in context: law, ethics and the industry</w:t>
            </w:r>
          </w:p>
        </w:tc>
        <w:tc>
          <w:tcPr>
            <w:tcW w:w="1275" w:type="dxa"/>
          </w:tcPr>
          <w:p w14:paraId="3875F95D"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JO7002</w:t>
            </w:r>
          </w:p>
        </w:tc>
        <w:tc>
          <w:tcPr>
            <w:tcW w:w="993" w:type="dxa"/>
          </w:tcPr>
          <w:p w14:paraId="20EC2BE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30</w:t>
            </w:r>
          </w:p>
        </w:tc>
        <w:tc>
          <w:tcPr>
            <w:tcW w:w="992" w:type="dxa"/>
          </w:tcPr>
          <w:p w14:paraId="1F5CB221"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422A6FD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Year long</w:t>
            </w:r>
          </w:p>
        </w:tc>
      </w:tr>
      <w:tr w:rsidR="001D4E8F" w:rsidRPr="006A0853" w14:paraId="51831151" w14:textId="77777777" w:rsidTr="00E54209">
        <w:tc>
          <w:tcPr>
            <w:tcW w:w="4219" w:type="dxa"/>
          </w:tcPr>
          <w:p w14:paraId="39537D13"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Creating magazines: content and context</w:t>
            </w:r>
          </w:p>
        </w:tc>
        <w:tc>
          <w:tcPr>
            <w:tcW w:w="1275" w:type="dxa"/>
          </w:tcPr>
          <w:p w14:paraId="52F21898" w14:textId="77777777" w:rsidR="001D4E8F" w:rsidRPr="006A0853" w:rsidRDefault="001D4E8F" w:rsidP="006721AB">
            <w:pPr>
              <w:spacing w:after="0" w:line="240" w:lineRule="auto"/>
              <w:jc w:val="center"/>
              <w:rPr>
                <w:rFonts w:ascii="Arial" w:hAnsi="Arial" w:cs="Arial"/>
                <w:sz w:val="20"/>
                <w:szCs w:val="20"/>
              </w:rPr>
            </w:pPr>
            <w:r w:rsidRPr="006A0853">
              <w:rPr>
                <w:rFonts w:ascii="Arial" w:hAnsi="Arial" w:cs="Arial"/>
                <w:sz w:val="20"/>
                <w:szCs w:val="20"/>
              </w:rPr>
              <w:t>JO7014</w:t>
            </w:r>
          </w:p>
        </w:tc>
        <w:tc>
          <w:tcPr>
            <w:tcW w:w="993" w:type="dxa"/>
          </w:tcPr>
          <w:p w14:paraId="2CA65F21"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30</w:t>
            </w:r>
          </w:p>
        </w:tc>
        <w:tc>
          <w:tcPr>
            <w:tcW w:w="992" w:type="dxa"/>
          </w:tcPr>
          <w:p w14:paraId="059C3BA6"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55A90DCB"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Year long</w:t>
            </w:r>
          </w:p>
        </w:tc>
      </w:tr>
      <w:tr w:rsidR="001D4E8F" w:rsidRPr="006A0853" w14:paraId="0EA96B83" w14:textId="77777777" w:rsidTr="00E54209">
        <w:tc>
          <w:tcPr>
            <w:tcW w:w="4219" w:type="dxa"/>
          </w:tcPr>
          <w:p w14:paraId="2C3C31D6"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Feature writing</w:t>
            </w:r>
          </w:p>
        </w:tc>
        <w:tc>
          <w:tcPr>
            <w:tcW w:w="1275" w:type="dxa"/>
          </w:tcPr>
          <w:p w14:paraId="1C509751"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JO7006</w:t>
            </w:r>
          </w:p>
        </w:tc>
        <w:tc>
          <w:tcPr>
            <w:tcW w:w="993" w:type="dxa"/>
          </w:tcPr>
          <w:p w14:paraId="5AC9B738"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30</w:t>
            </w:r>
          </w:p>
        </w:tc>
        <w:tc>
          <w:tcPr>
            <w:tcW w:w="992" w:type="dxa"/>
          </w:tcPr>
          <w:p w14:paraId="0786D36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5A69247B"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Year long</w:t>
            </w:r>
          </w:p>
        </w:tc>
      </w:tr>
      <w:tr w:rsidR="001D4E8F" w:rsidRPr="006A0853" w14:paraId="79C88C43" w14:textId="77777777" w:rsidTr="00E54209">
        <w:tc>
          <w:tcPr>
            <w:tcW w:w="4219" w:type="dxa"/>
          </w:tcPr>
          <w:p w14:paraId="148E387D" w14:textId="54659B59" w:rsidR="001D4E8F" w:rsidRPr="006A0853" w:rsidRDefault="00FC72DE" w:rsidP="00CD555C">
            <w:pPr>
              <w:spacing w:after="0" w:line="240" w:lineRule="auto"/>
              <w:rPr>
                <w:rFonts w:ascii="Arial" w:hAnsi="Arial" w:cs="Arial"/>
                <w:iCs/>
                <w:sz w:val="20"/>
                <w:szCs w:val="20"/>
              </w:rPr>
            </w:pPr>
            <w:r w:rsidRPr="006A0853">
              <w:rPr>
                <w:rFonts w:ascii="Arial" w:hAnsi="Arial" w:cs="Arial"/>
                <w:iCs/>
                <w:sz w:val="20"/>
                <w:szCs w:val="20"/>
              </w:rPr>
              <w:t>Journalism Specialism</w:t>
            </w:r>
          </w:p>
        </w:tc>
        <w:tc>
          <w:tcPr>
            <w:tcW w:w="1275" w:type="dxa"/>
          </w:tcPr>
          <w:p w14:paraId="4E3B03E5" w14:textId="5A84AFC6" w:rsidR="00FC72DE" w:rsidRPr="006A0853" w:rsidRDefault="00FC72DE" w:rsidP="00706583">
            <w:pPr>
              <w:spacing w:after="0" w:line="240" w:lineRule="auto"/>
              <w:jc w:val="center"/>
              <w:rPr>
                <w:rFonts w:ascii="Arial" w:hAnsi="Arial" w:cs="Arial"/>
                <w:sz w:val="20"/>
                <w:szCs w:val="20"/>
              </w:rPr>
            </w:pPr>
            <w:r w:rsidRPr="006A0853">
              <w:rPr>
                <w:rFonts w:ascii="Arial" w:hAnsi="Arial" w:cs="Arial"/>
                <w:sz w:val="20"/>
                <w:szCs w:val="20"/>
              </w:rPr>
              <w:t>JO6021</w:t>
            </w:r>
          </w:p>
        </w:tc>
        <w:tc>
          <w:tcPr>
            <w:tcW w:w="993" w:type="dxa"/>
          </w:tcPr>
          <w:p w14:paraId="49114A5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30</w:t>
            </w:r>
          </w:p>
        </w:tc>
        <w:tc>
          <w:tcPr>
            <w:tcW w:w="992" w:type="dxa"/>
          </w:tcPr>
          <w:p w14:paraId="375E103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2EA1370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Year long</w:t>
            </w:r>
          </w:p>
        </w:tc>
      </w:tr>
      <w:tr w:rsidR="001D4E8F" w:rsidRPr="006A0853" w14:paraId="35347DDF" w14:textId="77777777" w:rsidTr="00E54209">
        <w:tc>
          <w:tcPr>
            <w:tcW w:w="4219" w:type="dxa"/>
          </w:tcPr>
          <w:p w14:paraId="1DB9D131"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b/>
                <w:sz w:val="20"/>
                <w:szCs w:val="20"/>
              </w:rPr>
              <w:t>Either [MA only]</w:t>
            </w:r>
            <w:r w:rsidRPr="006A0853">
              <w:rPr>
                <w:rFonts w:ascii="Arial" w:hAnsi="Arial" w:cs="Arial"/>
                <w:sz w:val="20"/>
                <w:szCs w:val="20"/>
              </w:rPr>
              <w:t xml:space="preserve">Dissertation </w:t>
            </w:r>
          </w:p>
        </w:tc>
        <w:tc>
          <w:tcPr>
            <w:tcW w:w="1275" w:type="dxa"/>
          </w:tcPr>
          <w:p w14:paraId="7C9AF92C"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JO7010</w:t>
            </w:r>
          </w:p>
        </w:tc>
        <w:tc>
          <w:tcPr>
            <w:tcW w:w="993" w:type="dxa"/>
          </w:tcPr>
          <w:p w14:paraId="60560BE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60</w:t>
            </w:r>
          </w:p>
        </w:tc>
        <w:tc>
          <w:tcPr>
            <w:tcW w:w="992" w:type="dxa"/>
          </w:tcPr>
          <w:p w14:paraId="6013DE7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754A0F2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May to September</w:t>
            </w:r>
          </w:p>
        </w:tc>
      </w:tr>
      <w:tr w:rsidR="001D4E8F" w:rsidRPr="006A0853" w14:paraId="0C947F47" w14:textId="77777777" w:rsidTr="00E54209">
        <w:tc>
          <w:tcPr>
            <w:tcW w:w="4219" w:type="dxa"/>
          </w:tcPr>
          <w:p w14:paraId="39CDB618"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b/>
                <w:sz w:val="20"/>
                <w:szCs w:val="20"/>
              </w:rPr>
              <w:t>OR</w:t>
            </w:r>
            <w:r w:rsidRPr="006A0853">
              <w:rPr>
                <w:rFonts w:ascii="Arial" w:hAnsi="Arial" w:cs="Arial"/>
                <w:sz w:val="20"/>
                <w:szCs w:val="20"/>
              </w:rPr>
              <w:t xml:space="preserve"> </w:t>
            </w:r>
            <w:r w:rsidRPr="006A0853">
              <w:rPr>
                <w:rFonts w:ascii="Arial" w:hAnsi="Arial" w:cs="Arial"/>
                <w:b/>
                <w:sz w:val="20"/>
                <w:szCs w:val="20"/>
              </w:rPr>
              <w:t>[MA only]</w:t>
            </w:r>
            <w:r w:rsidRPr="006A0853">
              <w:rPr>
                <w:rFonts w:ascii="Arial" w:hAnsi="Arial" w:cs="Arial"/>
                <w:sz w:val="20"/>
                <w:szCs w:val="20"/>
              </w:rPr>
              <w:t xml:space="preserve"> Practical project</w:t>
            </w:r>
          </w:p>
        </w:tc>
        <w:tc>
          <w:tcPr>
            <w:tcW w:w="1275" w:type="dxa"/>
          </w:tcPr>
          <w:p w14:paraId="23CF87A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JO7009</w:t>
            </w:r>
          </w:p>
        </w:tc>
        <w:tc>
          <w:tcPr>
            <w:tcW w:w="993" w:type="dxa"/>
          </w:tcPr>
          <w:p w14:paraId="6B937F02"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60</w:t>
            </w:r>
          </w:p>
        </w:tc>
        <w:tc>
          <w:tcPr>
            <w:tcW w:w="992" w:type="dxa"/>
          </w:tcPr>
          <w:p w14:paraId="147C672A"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038E7E6B"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May to September</w:t>
            </w:r>
          </w:p>
        </w:tc>
      </w:tr>
      <w:tr w:rsidR="001D4E8F" w:rsidRPr="006A0853" w14:paraId="2ECAA43D" w14:textId="77777777" w:rsidTr="00E54209">
        <w:tc>
          <w:tcPr>
            <w:tcW w:w="9180" w:type="dxa"/>
            <w:gridSpan w:val="5"/>
            <w:shd w:val="clear" w:color="auto" w:fill="DBE5F1"/>
          </w:tcPr>
          <w:p w14:paraId="37E3874F" w14:textId="77777777" w:rsidR="001D4E8F" w:rsidRPr="006A0853" w:rsidRDefault="001D4E8F" w:rsidP="001D4E8F">
            <w:pPr>
              <w:spacing w:after="0" w:line="240" w:lineRule="auto"/>
              <w:rPr>
                <w:rFonts w:ascii="Arial" w:hAnsi="Arial" w:cs="Arial"/>
                <w:b/>
                <w:sz w:val="20"/>
                <w:szCs w:val="20"/>
              </w:rPr>
            </w:pPr>
            <w:r w:rsidRPr="006A0853">
              <w:rPr>
                <w:rFonts w:ascii="Arial" w:hAnsi="Arial" w:cs="Arial"/>
                <w:b/>
                <w:sz w:val="20"/>
                <w:szCs w:val="20"/>
              </w:rPr>
              <w:t>Not for credit</w:t>
            </w:r>
          </w:p>
        </w:tc>
      </w:tr>
      <w:tr w:rsidR="001D4E8F" w:rsidRPr="006A0853" w14:paraId="567C08C3" w14:textId="77777777" w:rsidTr="00E54209">
        <w:tc>
          <w:tcPr>
            <w:tcW w:w="4219" w:type="dxa"/>
          </w:tcPr>
          <w:p w14:paraId="2F0B7707"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Shorthand</w:t>
            </w:r>
          </w:p>
        </w:tc>
        <w:tc>
          <w:tcPr>
            <w:tcW w:w="1275" w:type="dxa"/>
          </w:tcPr>
          <w:p w14:paraId="65E20A3A"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JO7004</w:t>
            </w:r>
          </w:p>
        </w:tc>
        <w:tc>
          <w:tcPr>
            <w:tcW w:w="993" w:type="dxa"/>
          </w:tcPr>
          <w:p w14:paraId="2BAF463D"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0</w:t>
            </w:r>
          </w:p>
        </w:tc>
        <w:tc>
          <w:tcPr>
            <w:tcW w:w="992" w:type="dxa"/>
          </w:tcPr>
          <w:p w14:paraId="7E264C9A"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1E55A3DD"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NCTJ exam</w:t>
            </w:r>
          </w:p>
        </w:tc>
      </w:tr>
      <w:tr w:rsidR="001D4E8F" w:rsidRPr="006A0853" w14:paraId="282C64FB" w14:textId="77777777" w:rsidTr="00E54209">
        <w:tc>
          <w:tcPr>
            <w:tcW w:w="9180" w:type="dxa"/>
            <w:gridSpan w:val="5"/>
            <w:shd w:val="clear" w:color="auto" w:fill="DBE5F1"/>
          </w:tcPr>
          <w:p w14:paraId="6F68F282" w14:textId="77777777" w:rsidR="001D4E8F" w:rsidRPr="006A0853" w:rsidRDefault="001D4E8F" w:rsidP="001D4E8F">
            <w:pPr>
              <w:spacing w:after="0" w:line="240" w:lineRule="auto"/>
              <w:rPr>
                <w:rFonts w:ascii="Arial" w:hAnsi="Arial" w:cs="Arial"/>
                <w:b/>
                <w:sz w:val="20"/>
                <w:szCs w:val="20"/>
              </w:rPr>
            </w:pPr>
            <w:r w:rsidRPr="006A0853">
              <w:rPr>
                <w:rFonts w:ascii="Arial" w:hAnsi="Arial" w:cs="Arial"/>
                <w:b/>
                <w:sz w:val="20"/>
                <w:szCs w:val="20"/>
              </w:rPr>
              <w:t>Optional:</w:t>
            </w:r>
          </w:p>
        </w:tc>
      </w:tr>
      <w:tr w:rsidR="001D4E8F" w:rsidRPr="006A0853" w14:paraId="6AA211F7" w14:textId="77777777" w:rsidTr="00E54209">
        <w:tc>
          <w:tcPr>
            <w:tcW w:w="4219" w:type="dxa"/>
          </w:tcPr>
          <w:p w14:paraId="4A2ABF7C"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Professional Placement</w:t>
            </w:r>
          </w:p>
        </w:tc>
        <w:tc>
          <w:tcPr>
            <w:tcW w:w="1275" w:type="dxa"/>
          </w:tcPr>
          <w:p w14:paraId="6500CAC4" w14:textId="77777777" w:rsidR="001D4E8F" w:rsidRPr="006A0853" w:rsidRDefault="00E54209" w:rsidP="00456B97">
            <w:pPr>
              <w:spacing w:after="0" w:line="240" w:lineRule="auto"/>
              <w:jc w:val="center"/>
              <w:rPr>
                <w:rFonts w:ascii="Arial" w:hAnsi="Arial" w:cs="Arial"/>
                <w:sz w:val="20"/>
                <w:szCs w:val="20"/>
              </w:rPr>
            </w:pPr>
            <w:r w:rsidRPr="006A0853">
              <w:rPr>
                <w:rFonts w:ascii="Arial" w:hAnsi="Arial" w:cs="Arial"/>
                <w:sz w:val="20"/>
                <w:szCs w:val="20"/>
              </w:rPr>
              <w:t>HU7100</w:t>
            </w:r>
          </w:p>
        </w:tc>
        <w:tc>
          <w:tcPr>
            <w:tcW w:w="993" w:type="dxa"/>
          </w:tcPr>
          <w:p w14:paraId="6A6FAF6C"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120</w:t>
            </w:r>
          </w:p>
        </w:tc>
        <w:tc>
          <w:tcPr>
            <w:tcW w:w="992" w:type="dxa"/>
          </w:tcPr>
          <w:p w14:paraId="59A9A37D"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5BF1E9C5" w14:textId="77777777" w:rsidR="001D4E8F" w:rsidRPr="006A0853" w:rsidRDefault="00E54209" w:rsidP="00E54209">
            <w:pPr>
              <w:spacing w:after="0" w:line="240" w:lineRule="auto"/>
              <w:jc w:val="center"/>
              <w:rPr>
                <w:rFonts w:ascii="Arial" w:hAnsi="Arial" w:cs="Arial"/>
                <w:sz w:val="20"/>
                <w:szCs w:val="20"/>
              </w:rPr>
            </w:pPr>
            <w:r w:rsidRPr="006A0853">
              <w:rPr>
                <w:rFonts w:ascii="Arial" w:hAnsi="Arial" w:cs="Arial"/>
                <w:sz w:val="20"/>
                <w:szCs w:val="20"/>
              </w:rPr>
              <w:t xml:space="preserve">TB3( </w:t>
            </w:r>
            <w:proofErr w:type="spellStart"/>
            <w:r w:rsidRPr="006A0853">
              <w:rPr>
                <w:rFonts w:ascii="Arial" w:hAnsi="Arial" w:cs="Arial"/>
                <w:sz w:val="20"/>
                <w:szCs w:val="20"/>
              </w:rPr>
              <w:t>Yr</w:t>
            </w:r>
            <w:proofErr w:type="spellEnd"/>
            <w:r w:rsidRPr="006A0853">
              <w:rPr>
                <w:rFonts w:ascii="Arial" w:hAnsi="Arial" w:cs="Arial"/>
                <w:sz w:val="20"/>
                <w:szCs w:val="20"/>
              </w:rPr>
              <w:t xml:space="preserve"> 1) and TB1&amp;</w:t>
            </w:r>
            <w:r w:rsidR="001D4E8F" w:rsidRPr="006A0853">
              <w:rPr>
                <w:rFonts w:ascii="Arial" w:hAnsi="Arial" w:cs="Arial"/>
                <w:sz w:val="20"/>
                <w:szCs w:val="20"/>
              </w:rPr>
              <w:t>TB2</w:t>
            </w:r>
            <w:r w:rsidRPr="006A0853">
              <w:rPr>
                <w:rFonts w:ascii="Arial" w:hAnsi="Arial" w:cs="Arial"/>
                <w:sz w:val="20"/>
                <w:szCs w:val="20"/>
              </w:rPr>
              <w:t xml:space="preserve"> (</w:t>
            </w:r>
            <w:proofErr w:type="spellStart"/>
            <w:r w:rsidRPr="006A0853">
              <w:rPr>
                <w:rFonts w:ascii="Arial" w:hAnsi="Arial" w:cs="Arial"/>
                <w:sz w:val="20"/>
                <w:szCs w:val="20"/>
              </w:rPr>
              <w:t>Yr</w:t>
            </w:r>
            <w:proofErr w:type="spellEnd"/>
            <w:r w:rsidRPr="006A0853">
              <w:rPr>
                <w:rFonts w:ascii="Arial" w:hAnsi="Arial" w:cs="Arial"/>
                <w:sz w:val="20"/>
                <w:szCs w:val="20"/>
              </w:rPr>
              <w:t xml:space="preserve"> 2)</w:t>
            </w:r>
          </w:p>
        </w:tc>
      </w:tr>
    </w:tbl>
    <w:p w14:paraId="6698240B" w14:textId="77777777" w:rsidR="003118DE" w:rsidRPr="006A0853" w:rsidRDefault="003118DE" w:rsidP="003118DE">
      <w:pPr>
        <w:spacing w:after="0"/>
        <w:rPr>
          <w:rFonts w:ascii="Arial" w:hAnsi="Arial" w:cs="Arial"/>
        </w:rPr>
      </w:pPr>
    </w:p>
    <w:p w14:paraId="75ABA8BD" w14:textId="77777777" w:rsidR="001D4E8F" w:rsidRPr="006A0853" w:rsidRDefault="001D4E8F" w:rsidP="001D4E8F">
      <w:pPr>
        <w:spacing w:after="0" w:line="240" w:lineRule="auto"/>
        <w:rPr>
          <w:rFonts w:ascii="Arial" w:hAnsi="Arial" w:cs="Arial"/>
        </w:rPr>
      </w:pPr>
      <w:r w:rsidRPr="006A0853">
        <w:rPr>
          <w:rFonts w:ascii="Arial" w:hAnsi="Arial" w:cs="Arial"/>
        </w:rPr>
        <w:t>Students exiting the programme with 60 credits are eligible for the award of PgCert in Magazine Journalism.</w:t>
      </w:r>
    </w:p>
    <w:p w14:paraId="55754655" w14:textId="77777777" w:rsidR="00471D94" w:rsidRPr="006A0853" w:rsidRDefault="00471D94" w:rsidP="001D4E8F">
      <w:pPr>
        <w:spacing w:after="0" w:line="240" w:lineRule="auto"/>
        <w:rPr>
          <w:rFonts w:ascii="Arial" w:hAnsi="Arial" w:cs="Arial"/>
        </w:rPr>
      </w:pPr>
    </w:p>
    <w:p w14:paraId="0F180578" w14:textId="77777777" w:rsidR="001D4E8F" w:rsidRPr="006A0853" w:rsidRDefault="001D4E8F" w:rsidP="001D4E8F">
      <w:pPr>
        <w:spacing w:after="0" w:line="240" w:lineRule="auto"/>
        <w:rPr>
          <w:rFonts w:ascii="Arial" w:hAnsi="Arial" w:cs="Arial"/>
        </w:rPr>
      </w:pPr>
      <w:r w:rsidRPr="006A0853">
        <w:rPr>
          <w:rFonts w:ascii="Arial" w:hAnsi="Arial" w:cs="Arial"/>
        </w:rPr>
        <w:lastRenderedPageBreak/>
        <w:t xml:space="preserve">Students exiting the programme with 120 credits are eligible for the award of </w:t>
      </w:r>
      <w:proofErr w:type="spellStart"/>
      <w:r w:rsidRPr="006A0853">
        <w:rPr>
          <w:rFonts w:ascii="Arial" w:hAnsi="Arial" w:cs="Arial"/>
        </w:rPr>
        <w:t>PgDip</w:t>
      </w:r>
      <w:proofErr w:type="spellEnd"/>
      <w:r w:rsidRPr="006A0853">
        <w:rPr>
          <w:rFonts w:ascii="Arial" w:hAnsi="Arial" w:cs="Arial"/>
        </w:rPr>
        <w:t xml:space="preserve"> in Magazine Journalism.</w:t>
      </w:r>
    </w:p>
    <w:p w14:paraId="27969739" w14:textId="77777777" w:rsidR="001D4E8F" w:rsidRPr="006A0853" w:rsidRDefault="001D4E8F" w:rsidP="003118DE">
      <w:pPr>
        <w:spacing w:after="0"/>
        <w:rPr>
          <w:rFonts w:ascii="Arial" w:hAnsi="Arial" w:cs="Arial"/>
        </w:rPr>
      </w:pPr>
    </w:p>
    <w:p w14:paraId="57343C40" w14:textId="77777777" w:rsidR="001D4E8F" w:rsidRPr="006A0853" w:rsidRDefault="001D4E8F" w:rsidP="003118DE">
      <w:pPr>
        <w:spacing w:after="0"/>
        <w:rPr>
          <w:rFonts w:ascii="Arial" w:hAnsi="Arial" w:cs="Arial"/>
          <w:vanish/>
        </w:rPr>
      </w:pPr>
    </w:p>
    <w:p w14:paraId="09F8353A" w14:textId="77777777" w:rsidR="003118DE" w:rsidRPr="006A0853" w:rsidRDefault="003118DE" w:rsidP="003118DE">
      <w:pPr>
        <w:spacing w:after="0"/>
        <w:rPr>
          <w:rFonts w:ascii="Arial" w:hAnsi="Arial" w:cs="Arial"/>
          <w:vanish/>
        </w:rPr>
      </w:pPr>
    </w:p>
    <w:p w14:paraId="121E9A9C" w14:textId="77777777" w:rsidR="003118DE" w:rsidRPr="006A0853" w:rsidRDefault="003118DE" w:rsidP="00511253">
      <w:pPr>
        <w:numPr>
          <w:ilvl w:val="0"/>
          <w:numId w:val="1"/>
        </w:numPr>
        <w:autoSpaceDE w:val="0"/>
        <w:autoSpaceDN w:val="0"/>
        <w:adjustRightInd w:val="0"/>
        <w:spacing w:after="0" w:line="240" w:lineRule="auto"/>
        <w:rPr>
          <w:rFonts w:ascii="Arial" w:hAnsi="Arial" w:cs="Arial"/>
          <w:b/>
          <w:bCs/>
          <w:color w:val="000000"/>
          <w:lang w:eastAsia="en-GB"/>
        </w:rPr>
      </w:pPr>
      <w:r w:rsidRPr="006A0853">
        <w:rPr>
          <w:rFonts w:ascii="Arial" w:hAnsi="Arial" w:cs="Arial"/>
          <w:b/>
          <w:bCs/>
          <w:color w:val="000000"/>
          <w:lang w:eastAsia="en-GB"/>
        </w:rPr>
        <w:t xml:space="preserve">Principles of Teaching Learning and Assessment </w:t>
      </w:r>
    </w:p>
    <w:p w14:paraId="3B1E106A" w14:textId="77777777" w:rsidR="003118DE" w:rsidRPr="006A0853" w:rsidRDefault="003118DE" w:rsidP="003118DE">
      <w:pPr>
        <w:autoSpaceDE w:val="0"/>
        <w:autoSpaceDN w:val="0"/>
        <w:adjustRightInd w:val="0"/>
        <w:spacing w:after="0" w:line="240" w:lineRule="auto"/>
        <w:rPr>
          <w:rFonts w:ascii="Arial" w:hAnsi="Arial" w:cs="Arial"/>
          <w:color w:val="000000"/>
          <w:lang w:eastAsia="en-GB"/>
        </w:rPr>
      </w:pPr>
    </w:p>
    <w:p w14:paraId="0B687FC3" w14:textId="77777777" w:rsidR="003118DE" w:rsidRPr="006A0853" w:rsidRDefault="003118DE" w:rsidP="003118DE">
      <w:pPr>
        <w:spacing w:after="0" w:line="240" w:lineRule="auto"/>
        <w:rPr>
          <w:rFonts w:ascii="Arial" w:hAnsi="Arial" w:cs="Arial"/>
          <w:color w:val="000000"/>
          <w:lang w:eastAsia="en-GB"/>
        </w:rPr>
      </w:pPr>
      <w:r w:rsidRPr="006A0853">
        <w:rPr>
          <w:rFonts w:ascii="Arial" w:hAnsi="Arial" w:cs="Arial"/>
          <w:color w:val="000000"/>
          <w:lang w:eastAsia="en-GB"/>
        </w:rPr>
        <w:t>This field has been designed to take account of the KU Curriculum Design Principles. Teaching and learning strategies and methods have been designed to introduce students to a range of skills, issues and debates in the journalism industry detailed in the learning outcomes of each module. Typically, early sessions in some modules will use lectures to provide an overview of the material with seminars allowing students to explore and discuss the elements introduced in the lecture in more detail. Practical workshops in other modules provide hands-on experience of producing work to industry standard, supported with formative feedback by module tutors. Later sessions allow students to build on the foundations of the earlier sessions and develop their own personal interests and strengths. Students are given formative feedforward on their practical and academic work at regular intervals so that they can improve their writing and understanding of the material in all modules.</w:t>
      </w:r>
    </w:p>
    <w:p w14:paraId="42FA19BB" w14:textId="77777777" w:rsidR="003118DE" w:rsidRPr="006A0853" w:rsidRDefault="003118DE" w:rsidP="003118DE">
      <w:pPr>
        <w:spacing w:after="0" w:line="240" w:lineRule="auto"/>
        <w:rPr>
          <w:rFonts w:ascii="Arial" w:hAnsi="Arial" w:cs="Arial"/>
          <w:color w:val="000000"/>
          <w:lang w:eastAsia="en-GB"/>
        </w:rPr>
      </w:pPr>
    </w:p>
    <w:p w14:paraId="0FB9F620" w14:textId="77777777" w:rsidR="003118DE" w:rsidRPr="006A0853" w:rsidRDefault="003118DE" w:rsidP="003118DE">
      <w:pPr>
        <w:spacing w:after="0" w:line="240" w:lineRule="auto"/>
        <w:rPr>
          <w:rFonts w:ascii="Arial" w:hAnsi="Arial" w:cs="Arial"/>
          <w:color w:val="000000"/>
          <w:lang w:eastAsia="en-GB"/>
        </w:rPr>
      </w:pPr>
      <w:r w:rsidRPr="006A0853">
        <w:rPr>
          <w:rFonts w:ascii="Arial" w:hAnsi="Arial" w:cs="Arial"/>
          <w:color w:val="000000"/>
          <w:lang w:eastAsia="en-GB"/>
        </w:rPr>
        <w:t>Assessments are designed to allow students to demonstrate both the practical skills required by employers in the journalism industry and the critical engagement necessary to operate as a good journalist in a changing sector.</w:t>
      </w:r>
      <w:r w:rsidR="0068536A" w:rsidRPr="006A0853">
        <w:rPr>
          <w:rFonts w:ascii="Arial" w:hAnsi="Arial" w:cs="Arial"/>
          <w:color w:val="000000"/>
          <w:lang w:eastAsia="en-GB"/>
        </w:rPr>
        <w:t xml:space="preserve">  </w:t>
      </w:r>
      <w:r w:rsidRPr="006A0853">
        <w:rPr>
          <w:rFonts w:ascii="Arial" w:hAnsi="Arial" w:cs="Arial"/>
          <w:color w:val="000000"/>
          <w:lang w:eastAsia="en-GB"/>
        </w:rPr>
        <w:t xml:space="preserve">A range of assessment methods includes: portfolios of journalistic work; case studies; essays; group and individual presentations; group blogs and </w:t>
      </w:r>
      <w:proofErr w:type="spellStart"/>
      <w:r w:rsidRPr="006A0853">
        <w:rPr>
          <w:rFonts w:ascii="Arial" w:hAnsi="Arial" w:cs="Arial"/>
          <w:color w:val="000000"/>
          <w:lang w:eastAsia="en-GB"/>
        </w:rPr>
        <w:t>vivas</w:t>
      </w:r>
      <w:proofErr w:type="spellEnd"/>
      <w:r w:rsidRPr="006A0853">
        <w:rPr>
          <w:rFonts w:ascii="Arial" w:hAnsi="Arial" w:cs="Arial"/>
          <w:color w:val="000000"/>
          <w:lang w:eastAsia="en-GB"/>
        </w:rPr>
        <w:t xml:space="preserve"> on performance. This last encourages students to reflect on their performance and contribution to group work throughout the year. Assessments are set at regular intervals throughout the year and students have opportunity for formative feedback on written work and oral presentations as the work is produced in class.</w:t>
      </w:r>
    </w:p>
    <w:p w14:paraId="6C23DF45" w14:textId="77777777" w:rsidR="003118DE" w:rsidRPr="006A0853" w:rsidRDefault="003118DE" w:rsidP="003118DE">
      <w:pPr>
        <w:spacing w:after="0" w:line="240" w:lineRule="auto"/>
        <w:rPr>
          <w:rFonts w:ascii="Arial" w:hAnsi="Arial" w:cs="Arial"/>
          <w:color w:val="000000"/>
          <w:lang w:eastAsia="en-GB"/>
        </w:rPr>
      </w:pPr>
    </w:p>
    <w:p w14:paraId="37395C5E" w14:textId="77777777" w:rsidR="003118DE" w:rsidRPr="006A0853" w:rsidRDefault="003118DE" w:rsidP="003118DE">
      <w:pPr>
        <w:spacing w:after="0" w:line="240" w:lineRule="auto"/>
        <w:rPr>
          <w:rFonts w:ascii="Arial" w:hAnsi="Arial" w:cs="Arial"/>
          <w:i/>
        </w:rPr>
      </w:pPr>
      <w:r w:rsidRPr="006A0853">
        <w:rPr>
          <w:rFonts w:ascii="Arial" w:hAnsi="Arial" w:cs="Arial"/>
          <w:color w:val="000000"/>
          <w:lang w:eastAsia="en-GB"/>
        </w:rPr>
        <w:t>At the end of the year, students are able to develop their own research and professional interests through a substantial project, supported by their personal supervisor. They can choose to do either a dissertation or a practical work-based project, which can be completed as they start their first journalism jobs. They are helped by their supervisor to devise an appropriate programme of research, in conjunction with the student’s personal tutor who has an overall understanding of all students’ strengths and interests.</w:t>
      </w:r>
    </w:p>
    <w:p w14:paraId="2E995732" w14:textId="77777777" w:rsidR="003118DE" w:rsidRPr="006A0853" w:rsidRDefault="003118DE" w:rsidP="003118DE">
      <w:pPr>
        <w:spacing w:after="0" w:line="240" w:lineRule="auto"/>
        <w:rPr>
          <w:rFonts w:ascii="Arial" w:hAnsi="Arial" w:cs="Arial"/>
          <w:i/>
          <w:sz w:val="18"/>
          <w:szCs w:val="18"/>
        </w:rPr>
      </w:pPr>
    </w:p>
    <w:p w14:paraId="4BB2D2DC" w14:textId="77777777" w:rsidR="003118DE" w:rsidRPr="006A0853" w:rsidRDefault="003118DE" w:rsidP="003118DE">
      <w:pPr>
        <w:spacing w:after="0" w:line="240" w:lineRule="auto"/>
        <w:rPr>
          <w:rFonts w:ascii="Arial" w:hAnsi="Arial" w:cs="Arial"/>
          <w:i/>
          <w:sz w:val="18"/>
          <w:szCs w:val="18"/>
        </w:rPr>
      </w:pPr>
    </w:p>
    <w:p w14:paraId="26501685" w14:textId="77777777" w:rsidR="003118DE" w:rsidRPr="006A0853" w:rsidRDefault="003118DE" w:rsidP="004864A8">
      <w:pPr>
        <w:numPr>
          <w:ilvl w:val="0"/>
          <w:numId w:val="1"/>
        </w:numPr>
        <w:autoSpaceDE w:val="0"/>
        <w:autoSpaceDN w:val="0"/>
        <w:adjustRightInd w:val="0"/>
        <w:spacing w:after="0" w:line="240" w:lineRule="auto"/>
        <w:rPr>
          <w:rFonts w:ascii="Arial" w:hAnsi="Arial" w:cs="Arial"/>
          <w:b/>
          <w:bCs/>
          <w:color w:val="000000"/>
          <w:lang w:eastAsia="en-GB"/>
        </w:rPr>
      </w:pPr>
      <w:r w:rsidRPr="006A0853">
        <w:rPr>
          <w:rFonts w:ascii="Arial" w:hAnsi="Arial" w:cs="Arial"/>
          <w:b/>
          <w:bCs/>
          <w:color w:val="000000"/>
          <w:lang w:eastAsia="en-GB"/>
        </w:rPr>
        <w:t xml:space="preserve">Support for Students and their Learning </w:t>
      </w:r>
    </w:p>
    <w:p w14:paraId="697CA290" w14:textId="77777777" w:rsidR="004864A8" w:rsidRPr="006A0853" w:rsidRDefault="004864A8" w:rsidP="004864A8">
      <w:pPr>
        <w:autoSpaceDE w:val="0"/>
        <w:autoSpaceDN w:val="0"/>
        <w:adjustRightInd w:val="0"/>
        <w:spacing w:after="0" w:line="240" w:lineRule="auto"/>
        <w:ind w:left="360"/>
        <w:rPr>
          <w:rFonts w:ascii="Arial" w:hAnsi="Arial" w:cs="Arial"/>
          <w:color w:val="000000"/>
          <w:lang w:eastAsia="en-GB"/>
        </w:rPr>
      </w:pPr>
    </w:p>
    <w:p w14:paraId="6D755BA1" w14:textId="77777777" w:rsidR="004864A8" w:rsidRPr="006A0853" w:rsidRDefault="004864A8" w:rsidP="004864A8">
      <w:pPr>
        <w:widowControl w:val="0"/>
        <w:autoSpaceDE w:val="0"/>
        <w:autoSpaceDN w:val="0"/>
        <w:adjustRightInd w:val="0"/>
        <w:spacing w:after="0" w:line="240" w:lineRule="auto"/>
        <w:jc w:val="both"/>
        <w:rPr>
          <w:rFonts w:ascii="Arial" w:hAnsi="Arial" w:cs="Arial"/>
        </w:rPr>
      </w:pPr>
      <w:r w:rsidRPr="006A0853">
        <w:rPr>
          <w:rFonts w:ascii="Arial" w:hAnsi="Arial" w:cs="Arial"/>
        </w:rPr>
        <w:t>Students are supported by:</w:t>
      </w:r>
    </w:p>
    <w:p w14:paraId="4A493037" w14:textId="77777777" w:rsidR="004864A8" w:rsidRPr="006A0853" w:rsidRDefault="004864A8" w:rsidP="004864A8">
      <w:pPr>
        <w:widowControl w:val="0"/>
        <w:autoSpaceDE w:val="0"/>
        <w:autoSpaceDN w:val="0"/>
        <w:adjustRightInd w:val="0"/>
        <w:spacing w:after="0" w:line="240" w:lineRule="auto"/>
        <w:jc w:val="both"/>
        <w:rPr>
          <w:rFonts w:ascii="Arial" w:hAnsi="Arial" w:cs="Arial"/>
        </w:rPr>
      </w:pPr>
    </w:p>
    <w:p w14:paraId="74CB8A37"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 Module Leader for each module</w:t>
      </w:r>
    </w:p>
    <w:p w14:paraId="3F8250D3"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 Course Leader to help students understand the programme structure</w:t>
      </w:r>
    </w:p>
    <w:p w14:paraId="05637769"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Personal Tutors to provide academic and personal support</w:t>
      </w:r>
    </w:p>
    <w:p w14:paraId="53E8B8EE"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 placement tutor to give general advice on placements</w:t>
      </w:r>
    </w:p>
    <w:p w14:paraId="220B6EBC"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Technical support to advise students on IT and the use of software</w:t>
      </w:r>
    </w:p>
    <w:p w14:paraId="2BA3E7D5"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 designated Course Administrator</w:t>
      </w:r>
    </w:p>
    <w:p w14:paraId="4A019F6F"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An induction week at the beginning of each new academic session</w:t>
      </w:r>
    </w:p>
    <w:p w14:paraId="3B4E42FC"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Staff Student Consultative Committee</w:t>
      </w:r>
    </w:p>
    <w:p w14:paraId="446C9956"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bCs/>
        </w:rPr>
        <w:t>VLE/Canvas – a versatile online interactive intranet and learning environment accessible both on and off-site</w:t>
      </w:r>
    </w:p>
    <w:p w14:paraId="15433F47"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bCs/>
        </w:rPr>
        <w:t>L</w:t>
      </w:r>
      <w:r w:rsidR="00B56E3F" w:rsidRPr="006A0853">
        <w:rPr>
          <w:rFonts w:ascii="Arial" w:hAnsi="Arial" w:cs="Arial"/>
          <w:bCs/>
        </w:rPr>
        <w:t xml:space="preserve">inkedIn Learning </w:t>
      </w:r>
      <w:r w:rsidRPr="006A0853">
        <w:rPr>
          <w:rFonts w:ascii="Arial" w:hAnsi="Arial" w:cs="Arial"/>
          <w:bCs/>
        </w:rPr>
        <w:t>– an online platform offering self-paced software tutorials</w:t>
      </w:r>
    </w:p>
    <w:p w14:paraId="4FDF41C3"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 xml:space="preserve">A substantial Study Skills Centre that provides academic skills support for both UG and PG students </w:t>
      </w:r>
    </w:p>
    <w:p w14:paraId="42EAADCE"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Student support facilities that provide advice on issues such as finance, regulations, legal matters, accommodation, international student support etc.</w:t>
      </w:r>
    </w:p>
    <w:p w14:paraId="401A9B1E"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lastRenderedPageBreak/>
        <w:t>A Student Achievement Officer who provides pastoral support</w:t>
      </w:r>
    </w:p>
    <w:p w14:paraId="57BD9B39"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 xml:space="preserve">Support for students with disabilities  </w:t>
      </w:r>
    </w:p>
    <w:p w14:paraId="1FF8C4EF"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The Union of Kingston Students</w:t>
      </w:r>
    </w:p>
    <w:p w14:paraId="25A7B588" w14:textId="77777777" w:rsidR="007E09D3"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Careers and Employability Services Team</w:t>
      </w:r>
      <w:r w:rsidR="00C65838" w:rsidRPr="006A0853">
        <w:rPr>
          <w:rFonts w:ascii="Arial" w:hAnsi="Arial" w:cs="Arial"/>
        </w:rPr>
        <w:t>, who</w:t>
      </w:r>
      <w:r w:rsidRPr="006A0853">
        <w:rPr>
          <w:rFonts w:ascii="Arial" w:hAnsi="Arial" w:cs="Arial"/>
        </w:rPr>
        <w:t xml:space="preserve"> will provide support for students prior to undertaking work placement(s).</w:t>
      </w:r>
    </w:p>
    <w:p w14:paraId="2DEBD86E" w14:textId="77777777" w:rsidR="003118DE" w:rsidRPr="006A0853" w:rsidRDefault="003118DE" w:rsidP="003118DE">
      <w:pPr>
        <w:spacing w:after="0" w:line="240" w:lineRule="auto"/>
        <w:rPr>
          <w:rFonts w:ascii="Arial" w:hAnsi="Arial" w:cs="Arial"/>
        </w:rPr>
      </w:pPr>
    </w:p>
    <w:p w14:paraId="4BDACC60" w14:textId="77777777" w:rsidR="003118DE" w:rsidRPr="006A0853" w:rsidRDefault="003118DE" w:rsidP="00511253">
      <w:pPr>
        <w:numPr>
          <w:ilvl w:val="0"/>
          <w:numId w:val="7"/>
        </w:numPr>
        <w:spacing w:after="0" w:line="240" w:lineRule="auto"/>
        <w:ind w:left="284" w:hanging="284"/>
        <w:rPr>
          <w:rFonts w:ascii="Arial" w:hAnsi="Arial" w:cs="Arial"/>
          <w:b/>
        </w:rPr>
      </w:pPr>
      <w:r w:rsidRPr="006A0853">
        <w:rPr>
          <w:rFonts w:ascii="Arial" w:hAnsi="Arial" w:cs="Arial"/>
          <w:b/>
        </w:rPr>
        <w:t>Ensuring and Enhancing the Quality of the Course</w:t>
      </w:r>
    </w:p>
    <w:p w14:paraId="23DF659B" w14:textId="77777777" w:rsidR="003118DE" w:rsidRPr="006A0853" w:rsidRDefault="003118DE" w:rsidP="003118DE">
      <w:pPr>
        <w:spacing w:after="0" w:line="240" w:lineRule="auto"/>
        <w:rPr>
          <w:rFonts w:ascii="Arial" w:hAnsi="Arial" w:cs="Arial"/>
        </w:rPr>
      </w:pPr>
    </w:p>
    <w:p w14:paraId="4C499FE8" w14:textId="77777777" w:rsidR="003118DE" w:rsidRPr="006A0853" w:rsidRDefault="003118DE" w:rsidP="003118DE">
      <w:pPr>
        <w:spacing w:after="0" w:line="240" w:lineRule="auto"/>
        <w:rPr>
          <w:rFonts w:ascii="Arial" w:hAnsi="Arial" w:cs="Arial"/>
        </w:rPr>
      </w:pPr>
      <w:r w:rsidRPr="006A0853">
        <w:rPr>
          <w:rFonts w:ascii="Arial" w:hAnsi="Arial" w:cs="Arial"/>
        </w:rPr>
        <w:t>The University has several methods for evaluating and improving the quality and standards of its provision.  These include:</w:t>
      </w:r>
    </w:p>
    <w:p w14:paraId="3F8874C0" w14:textId="77777777" w:rsidR="003118DE" w:rsidRPr="006A0853" w:rsidRDefault="003118DE" w:rsidP="003118DE">
      <w:pPr>
        <w:spacing w:after="0" w:line="240" w:lineRule="auto"/>
        <w:ind w:left="360"/>
        <w:rPr>
          <w:rFonts w:ascii="Arial" w:hAnsi="Arial" w:cs="Arial"/>
        </w:rPr>
      </w:pPr>
    </w:p>
    <w:p w14:paraId="70F3D20C"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External Examiners</w:t>
      </w:r>
    </w:p>
    <w:p w14:paraId="54CE1091"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Boards of Study with student representation</w:t>
      </w:r>
    </w:p>
    <w:p w14:paraId="005E6E69"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Annual Monitoring and Enhancement</w:t>
      </w:r>
    </w:p>
    <w:p w14:paraId="41BE5C8E"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Periodic review undertaken at subject level</w:t>
      </w:r>
    </w:p>
    <w:p w14:paraId="3EF18615"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Stu</w:t>
      </w:r>
      <w:r w:rsidR="00187D8A" w:rsidRPr="006A0853">
        <w:rPr>
          <w:rFonts w:ascii="Arial" w:hAnsi="Arial" w:cs="Arial"/>
        </w:rPr>
        <w:t>dent evaluation including MEQs</w:t>
      </w:r>
      <w:r w:rsidR="00B56E3F" w:rsidRPr="006A0853">
        <w:rPr>
          <w:rFonts w:ascii="Arial" w:hAnsi="Arial" w:cs="Arial"/>
        </w:rPr>
        <w:t xml:space="preserve"> (module evaluation questionnaires) and a postgraduate survey</w:t>
      </w:r>
    </w:p>
    <w:p w14:paraId="52B1BB54"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Moderation</w:t>
      </w:r>
      <w:r w:rsidRPr="006A0853">
        <w:rPr>
          <w:rFonts w:ascii="Arial" w:hAnsi="Arial" w:cs="Arial"/>
        </w:rPr>
        <w:fldChar w:fldCharType="begin"/>
      </w:r>
      <w:r w:rsidRPr="006A0853">
        <w:rPr>
          <w:rFonts w:ascii="Arial" w:hAnsi="Arial" w:cs="Arial"/>
        </w:rPr>
        <w:instrText xml:space="preserve"> XE "Moderation" </w:instrText>
      </w:r>
      <w:r w:rsidRPr="006A0853">
        <w:rPr>
          <w:rFonts w:ascii="Arial" w:hAnsi="Arial" w:cs="Arial"/>
        </w:rPr>
        <w:fldChar w:fldCharType="end"/>
      </w:r>
      <w:r w:rsidRPr="006A0853">
        <w:rPr>
          <w:rFonts w:ascii="Arial" w:hAnsi="Arial" w:cs="Arial"/>
        </w:rPr>
        <w:t xml:space="preserve"> policies</w:t>
      </w:r>
    </w:p>
    <w:p w14:paraId="076C6E58"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Feedback from employers</w:t>
      </w:r>
    </w:p>
    <w:p w14:paraId="65D1DDDD" w14:textId="77777777" w:rsidR="003118DE" w:rsidRPr="006A0853" w:rsidRDefault="003118DE" w:rsidP="000F5683">
      <w:pPr>
        <w:tabs>
          <w:tab w:val="left" w:pos="851"/>
        </w:tabs>
        <w:spacing w:after="0" w:line="240" w:lineRule="auto"/>
        <w:ind w:left="851"/>
        <w:jc w:val="both"/>
        <w:rPr>
          <w:rFonts w:ascii="Arial" w:hAnsi="Arial" w:cs="Arial"/>
        </w:rPr>
      </w:pPr>
    </w:p>
    <w:p w14:paraId="3F395475" w14:textId="77777777" w:rsidR="003118DE" w:rsidRPr="006A0853" w:rsidRDefault="003118DE" w:rsidP="00511253">
      <w:pPr>
        <w:numPr>
          <w:ilvl w:val="0"/>
          <w:numId w:val="7"/>
        </w:numPr>
        <w:spacing w:after="0" w:line="240" w:lineRule="auto"/>
        <w:ind w:left="284" w:hanging="284"/>
        <w:rPr>
          <w:rFonts w:ascii="Arial" w:hAnsi="Arial" w:cs="Arial"/>
          <w:b/>
        </w:rPr>
      </w:pPr>
      <w:r w:rsidRPr="006A0853">
        <w:rPr>
          <w:rFonts w:ascii="Arial" w:hAnsi="Arial" w:cs="Arial"/>
          <w:b/>
        </w:rPr>
        <w:t xml:space="preserve">Employability Statement </w:t>
      </w:r>
    </w:p>
    <w:p w14:paraId="1569D8EF" w14:textId="77777777" w:rsidR="003118DE" w:rsidRPr="006A0853" w:rsidRDefault="003118DE" w:rsidP="003118DE">
      <w:pPr>
        <w:spacing w:after="0" w:line="240" w:lineRule="auto"/>
        <w:rPr>
          <w:rFonts w:ascii="Arial" w:hAnsi="Arial" w:cs="Arial"/>
        </w:rPr>
      </w:pPr>
    </w:p>
    <w:p w14:paraId="18B406CB" w14:textId="77777777" w:rsidR="003118DE" w:rsidRPr="006A0853" w:rsidRDefault="003118DE" w:rsidP="001D4E8F">
      <w:pPr>
        <w:pStyle w:val="FreeForm"/>
        <w:rPr>
          <w:rFonts w:ascii="Arial" w:hAnsi="Arial" w:cs="Arial"/>
          <w:sz w:val="22"/>
          <w:szCs w:val="22"/>
        </w:rPr>
      </w:pPr>
      <w:r w:rsidRPr="006A0853">
        <w:rPr>
          <w:rFonts w:ascii="Arial" w:hAnsi="Arial" w:cs="Arial"/>
          <w:sz w:val="22"/>
          <w:szCs w:val="22"/>
        </w:rPr>
        <w:t>The course has been designed to satisfy the requirements of the industry’</w:t>
      </w:r>
      <w:r w:rsidR="000F5683" w:rsidRPr="006A0853">
        <w:rPr>
          <w:rFonts w:ascii="Arial" w:hAnsi="Arial" w:cs="Arial"/>
          <w:sz w:val="22"/>
          <w:szCs w:val="22"/>
        </w:rPr>
        <w:t>s main accreditation body, the P</w:t>
      </w:r>
      <w:r w:rsidRPr="006A0853">
        <w:rPr>
          <w:rFonts w:ascii="Arial" w:hAnsi="Arial" w:cs="Arial"/>
          <w:sz w:val="22"/>
          <w:szCs w:val="22"/>
        </w:rPr>
        <w:t>e</w:t>
      </w:r>
      <w:r w:rsidR="00EC5F86" w:rsidRPr="006A0853">
        <w:rPr>
          <w:rFonts w:ascii="Arial" w:hAnsi="Arial" w:cs="Arial"/>
          <w:sz w:val="22"/>
          <w:szCs w:val="22"/>
        </w:rPr>
        <w:t>riodicals Training Council</w:t>
      </w:r>
      <w:r w:rsidRPr="006A0853">
        <w:rPr>
          <w:rFonts w:ascii="Arial" w:hAnsi="Arial" w:cs="Arial"/>
          <w:sz w:val="22"/>
          <w:szCs w:val="22"/>
        </w:rPr>
        <w:t>.  Students graduating from this course are therefore well placed to pursue careers in a range of journalism and communications industries. The course provides the skills base necessary for careers in:</w:t>
      </w:r>
    </w:p>
    <w:p w14:paraId="4D75558A" w14:textId="77777777" w:rsidR="003118DE" w:rsidRPr="006A0853" w:rsidRDefault="003118DE" w:rsidP="00E54209">
      <w:pPr>
        <w:pStyle w:val="FreeForm"/>
        <w:numPr>
          <w:ilvl w:val="1"/>
          <w:numId w:val="13"/>
        </w:numPr>
        <w:tabs>
          <w:tab w:val="left" w:pos="1080"/>
          <w:tab w:val="left" w:pos="1418"/>
        </w:tabs>
        <w:rPr>
          <w:rFonts w:ascii="Arial" w:hAnsi="Arial" w:cs="Arial"/>
          <w:sz w:val="22"/>
          <w:szCs w:val="22"/>
        </w:rPr>
      </w:pPr>
      <w:r w:rsidRPr="006A0853">
        <w:rPr>
          <w:rFonts w:ascii="Arial" w:hAnsi="Arial" w:cs="Arial"/>
          <w:sz w:val="22"/>
          <w:szCs w:val="22"/>
        </w:rPr>
        <w:t xml:space="preserve">Local, regional and national newspapers and magazines </w:t>
      </w:r>
    </w:p>
    <w:p w14:paraId="295F6707" w14:textId="77777777" w:rsidR="003118DE" w:rsidRPr="006A0853" w:rsidRDefault="003118DE" w:rsidP="00E54209">
      <w:pPr>
        <w:pStyle w:val="FreeForm"/>
        <w:numPr>
          <w:ilvl w:val="1"/>
          <w:numId w:val="13"/>
        </w:numPr>
        <w:tabs>
          <w:tab w:val="left" w:pos="1080"/>
          <w:tab w:val="left" w:pos="1418"/>
        </w:tabs>
        <w:rPr>
          <w:rFonts w:ascii="Arial" w:hAnsi="Arial" w:cs="Arial"/>
          <w:sz w:val="22"/>
          <w:szCs w:val="22"/>
        </w:rPr>
      </w:pPr>
      <w:r w:rsidRPr="006A0853">
        <w:rPr>
          <w:rFonts w:ascii="Arial" w:hAnsi="Arial" w:cs="Arial"/>
          <w:sz w:val="22"/>
          <w:szCs w:val="22"/>
        </w:rPr>
        <w:t xml:space="preserve">Online news operations </w:t>
      </w:r>
    </w:p>
    <w:p w14:paraId="4C002D7E" w14:textId="77777777" w:rsidR="003118DE" w:rsidRPr="006A0853" w:rsidRDefault="003118DE" w:rsidP="00E54209">
      <w:pPr>
        <w:pStyle w:val="FreeForm"/>
        <w:numPr>
          <w:ilvl w:val="1"/>
          <w:numId w:val="13"/>
        </w:numPr>
        <w:tabs>
          <w:tab w:val="left" w:pos="1080"/>
          <w:tab w:val="left" w:pos="1418"/>
        </w:tabs>
        <w:rPr>
          <w:rFonts w:ascii="Arial" w:hAnsi="Arial" w:cs="Arial"/>
          <w:sz w:val="22"/>
          <w:szCs w:val="22"/>
        </w:rPr>
      </w:pPr>
      <w:r w:rsidRPr="006A0853">
        <w:rPr>
          <w:rFonts w:ascii="Arial" w:hAnsi="Arial" w:cs="Arial"/>
          <w:sz w:val="22"/>
          <w:szCs w:val="22"/>
        </w:rPr>
        <w:t>Communications departments in private sector companies</w:t>
      </w:r>
    </w:p>
    <w:p w14:paraId="3DDE0C39" w14:textId="77777777" w:rsidR="003118DE" w:rsidRPr="006A0853" w:rsidRDefault="003118DE" w:rsidP="00E54209">
      <w:pPr>
        <w:pStyle w:val="FreeForm"/>
        <w:numPr>
          <w:ilvl w:val="1"/>
          <w:numId w:val="13"/>
        </w:numPr>
        <w:tabs>
          <w:tab w:val="left" w:pos="1080"/>
          <w:tab w:val="left" w:pos="1418"/>
        </w:tabs>
        <w:rPr>
          <w:rFonts w:ascii="Arial" w:hAnsi="Arial" w:cs="Arial"/>
          <w:sz w:val="22"/>
          <w:szCs w:val="22"/>
        </w:rPr>
      </w:pPr>
      <w:r w:rsidRPr="006A0853">
        <w:rPr>
          <w:rFonts w:ascii="Arial" w:hAnsi="Arial" w:cs="Arial"/>
          <w:sz w:val="22"/>
          <w:szCs w:val="22"/>
        </w:rPr>
        <w:t xml:space="preserve">Information departments of charities and non-governmental </w:t>
      </w:r>
      <w:proofErr w:type="spellStart"/>
      <w:r w:rsidRPr="006A0853">
        <w:rPr>
          <w:rFonts w:ascii="Arial" w:hAnsi="Arial" w:cs="Arial"/>
          <w:sz w:val="22"/>
          <w:szCs w:val="22"/>
        </w:rPr>
        <w:t>organisations</w:t>
      </w:r>
      <w:proofErr w:type="spellEnd"/>
    </w:p>
    <w:p w14:paraId="0A87AB32" w14:textId="77777777" w:rsidR="003118DE" w:rsidRPr="006A0853" w:rsidRDefault="003118DE" w:rsidP="00E54209">
      <w:pPr>
        <w:pStyle w:val="FreeForm"/>
        <w:numPr>
          <w:ilvl w:val="1"/>
          <w:numId w:val="13"/>
        </w:numPr>
        <w:tabs>
          <w:tab w:val="left" w:pos="1080"/>
        </w:tabs>
        <w:rPr>
          <w:rFonts w:ascii="Arial" w:hAnsi="Arial" w:cs="Arial"/>
          <w:sz w:val="22"/>
          <w:szCs w:val="22"/>
        </w:rPr>
      </w:pPr>
      <w:r w:rsidRPr="006A0853">
        <w:rPr>
          <w:rFonts w:ascii="Arial" w:hAnsi="Arial" w:cs="Arial"/>
          <w:sz w:val="22"/>
          <w:szCs w:val="22"/>
        </w:rPr>
        <w:t>Related industries such as publishing, public relations and advertising</w:t>
      </w:r>
    </w:p>
    <w:p w14:paraId="11BF5164" w14:textId="77777777" w:rsidR="003118DE" w:rsidRPr="006A0853" w:rsidRDefault="003118DE" w:rsidP="00E54209">
      <w:pPr>
        <w:pStyle w:val="FreeForm"/>
        <w:numPr>
          <w:ilvl w:val="1"/>
          <w:numId w:val="13"/>
        </w:numPr>
        <w:tabs>
          <w:tab w:val="left" w:pos="1080"/>
        </w:tabs>
        <w:rPr>
          <w:rFonts w:ascii="Arial" w:hAnsi="Arial" w:cs="Arial"/>
          <w:sz w:val="22"/>
          <w:szCs w:val="22"/>
        </w:rPr>
      </w:pPr>
      <w:r w:rsidRPr="006A0853">
        <w:rPr>
          <w:rFonts w:ascii="Arial" w:hAnsi="Arial" w:cs="Arial"/>
          <w:sz w:val="22"/>
          <w:szCs w:val="22"/>
        </w:rPr>
        <w:t>Advocacy and campaigning.</w:t>
      </w:r>
    </w:p>
    <w:p w14:paraId="73A233F4" w14:textId="77777777" w:rsidR="003118DE" w:rsidRPr="006A0853" w:rsidRDefault="003118DE" w:rsidP="001D4E8F">
      <w:pPr>
        <w:pStyle w:val="FreeForm"/>
        <w:rPr>
          <w:rFonts w:ascii="Arial" w:hAnsi="Arial" w:cs="Arial"/>
          <w:sz w:val="22"/>
          <w:szCs w:val="22"/>
        </w:rPr>
      </w:pPr>
    </w:p>
    <w:p w14:paraId="30B0148C" w14:textId="77777777" w:rsidR="003118DE" w:rsidRPr="006A0853" w:rsidRDefault="003118DE" w:rsidP="001D4E8F">
      <w:pPr>
        <w:pStyle w:val="FreeForm"/>
        <w:rPr>
          <w:rFonts w:ascii="Arial" w:hAnsi="Arial" w:cs="Arial"/>
          <w:sz w:val="22"/>
          <w:szCs w:val="22"/>
        </w:rPr>
      </w:pPr>
      <w:r w:rsidRPr="006A0853">
        <w:rPr>
          <w:rFonts w:ascii="Arial" w:hAnsi="Arial" w:cs="Arial"/>
          <w:sz w:val="22"/>
          <w:szCs w:val="22"/>
        </w:rPr>
        <w:t>Since the MA Magazine Journalism course was launched the majority of graduates from the course have gone onto jobs in journalism and related industries such as marketing and public relations. The department has established a substantial network of employer contacts including local papers such as the Surrey Comet and the Kingston Guardian; national papers and websites such as the Times Online; the Daily Telegraph; the Financial Times; Daily Express;  a wide range of new media companies;  campaigning and investigative groups; public relations. There is also a growing body of Kingston alumni now working in senior positions in the journalism industry, at companies such as Hearst, Haymarket Medi</w:t>
      </w:r>
      <w:r w:rsidR="00963FF8" w:rsidRPr="006A0853">
        <w:rPr>
          <w:rFonts w:ascii="Arial" w:hAnsi="Arial" w:cs="Arial"/>
          <w:sz w:val="22"/>
          <w:szCs w:val="22"/>
        </w:rPr>
        <w:t xml:space="preserve">a Group and Progressive Media, </w:t>
      </w:r>
      <w:r w:rsidRPr="006A0853">
        <w:rPr>
          <w:rFonts w:ascii="Arial" w:hAnsi="Arial" w:cs="Arial"/>
          <w:sz w:val="22"/>
          <w:szCs w:val="22"/>
        </w:rPr>
        <w:t xml:space="preserve">who turn first to Kingston when seeking new employees. </w:t>
      </w:r>
    </w:p>
    <w:p w14:paraId="6E1110E7" w14:textId="77777777" w:rsidR="003118DE" w:rsidRPr="006A0853" w:rsidRDefault="003118DE" w:rsidP="001D4E8F">
      <w:pPr>
        <w:pStyle w:val="FreeForm"/>
        <w:rPr>
          <w:rFonts w:ascii="Arial" w:hAnsi="Arial" w:cs="Arial"/>
          <w:sz w:val="22"/>
          <w:szCs w:val="22"/>
        </w:rPr>
      </w:pPr>
      <w:r w:rsidRPr="006A0853">
        <w:rPr>
          <w:rFonts w:ascii="Arial" w:hAnsi="Arial" w:cs="Arial"/>
          <w:sz w:val="22"/>
          <w:szCs w:val="22"/>
        </w:rPr>
        <w:t xml:space="preserve">Recent graduate destinations include: </w:t>
      </w:r>
      <w:r w:rsidR="000F01F7" w:rsidRPr="006A0853">
        <w:rPr>
          <w:rFonts w:ascii="Arial" w:hAnsi="Arial" w:cs="Arial"/>
          <w:sz w:val="22"/>
          <w:szCs w:val="22"/>
        </w:rPr>
        <w:t xml:space="preserve">Grazia magazine, Attitude magazine, </w:t>
      </w:r>
      <w:r w:rsidRPr="006A0853">
        <w:rPr>
          <w:rFonts w:ascii="Arial" w:hAnsi="Arial" w:cs="Arial"/>
          <w:sz w:val="22"/>
          <w:szCs w:val="22"/>
        </w:rPr>
        <w:t>PR Week, Build It &amp; Home Improveme</w:t>
      </w:r>
      <w:r w:rsidR="00963FF8" w:rsidRPr="006A0853">
        <w:rPr>
          <w:rFonts w:ascii="Arial" w:hAnsi="Arial" w:cs="Arial"/>
          <w:sz w:val="22"/>
          <w:szCs w:val="22"/>
        </w:rPr>
        <w:t>nt, Mindshare, Launch Group PR,</w:t>
      </w:r>
      <w:r w:rsidRPr="006A0853">
        <w:rPr>
          <w:rFonts w:ascii="Arial" w:hAnsi="Arial" w:cs="Arial"/>
          <w:sz w:val="22"/>
          <w:szCs w:val="22"/>
        </w:rPr>
        <w:t xml:space="preserve"> South West news agency, You and Your Wedding, Harrods magazi</w:t>
      </w:r>
      <w:r w:rsidR="000F01F7" w:rsidRPr="006A0853">
        <w:rPr>
          <w:rFonts w:ascii="Arial" w:hAnsi="Arial" w:cs="Arial"/>
          <w:sz w:val="22"/>
          <w:szCs w:val="22"/>
        </w:rPr>
        <w:t>ne, Press Gazette, London Life</w:t>
      </w:r>
      <w:r w:rsidR="00963FF8" w:rsidRPr="006A0853">
        <w:rPr>
          <w:rFonts w:ascii="Arial" w:hAnsi="Arial" w:cs="Arial"/>
          <w:sz w:val="22"/>
          <w:szCs w:val="22"/>
        </w:rPr>
        <w:t>, OK! Magazine, GQ magazine…</w:t>
      </w:r>
    </w:p>
    <w:p w14:paraId="1FC26A27" w14:textId="77777777" w:rsidR="00087FF8" w:rsidRPr="006A0853" w:rsidRDefault="00087FF8" w:rsidP="001D4E8F">
      <w:pPr>
        <w:pStyle w:val="FreeForm"/>
        <w:rPr>
          <w:rFonts w:ascii="Arial" w:hAnsi="Arial" w:cs="Arial"/>
          <w:sz w:val="22"/>
          <w:szCs w:val="22"/>
        </w:rPr>
      </w:pPr>
    </w:p>
    <w:p w14:paraId="006F13F1" w14:textId="77777777" w:rsidR="00087FF8" w:rsidRPr="006A0853" w:rsidRDefault="00087FF8" w:rsidP="001D4E8F">
      <w:pPr>
        <w:spacing w:after="0" w:line="240" w:lineRule="auto"/>
        <w:rPr>
          <w:rFonts w:ascii="Arial" w:hAnsi="Arial" w:cs="Arial"/>
        </w:rPr>
      </w:pPr>
      <w:r w:rsidRPr="006A0853">
        <w:rPr>
          <w:rFonts w:ascii="Arial" w:hAnsi="Arial" w:cs="Arial"/>
        </w:rPr>
        <w:t xml:space="preserve">The </w:t>
      </w:r>
      <w:r w:rsidR="00F61335" w:rsidRPr="006A0853">
        <w:rPr>
          <w:rFonts w:ascii="Arial" w:hAnsi="Arial" w:cs="Arial"/>
        </w:rPr>
        <w:t>2-year</w:t>
      </w:r>
      <w:r w:rsidRPr="006A0853">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4864A8" w:rsidRPr="006A0853">
        <w:rPr>
          <w:rFonts w:ascii="Arial" w:hAnsi="Arial" w:cs="Arial"/>
        </w:rPr>
        <w:t xml:space="preserve"> by the Careers and Employability Services</w:t>
      </w:r>
      <w:r w:rsidRPr="006A0853">
        <w:rPr>
          <w:rFonts w:ascii="Arial" w:hAnsi="Arial" w:cs="Arial"/>
        </w:rPr>
        <w:t xml:space="preserve"> team, providing drop-in and scheduled events to support students in the preparation of CVs, applications, and preparation for interviews and assessment centres.</w:t>
      </w:r>
    </w:p>
    <w:p w14:paraId="405CB9C0" w14:textId="77777777" w:rsidR="003118DE" w:rsidRPr="006A0853" w:rsidRDefault="003118DE" w:rsidP="003118DE">
      <w:pPr>
        <w:spacing w:after="0" w:line="240" w:lineRule="auto"/>
        <w:rPr>
          <w:rFonts w:ascii="Arial" w:hAnsi="Arial" w:cs="Arial"/>
          <w:sz w:val="20"/>
          <w:szCs w:val="20"/>
        </w:rPr>
      </w:pPr>
    </w:p>
    <w:p w14:paraId="404ED33E" w14:textId="77777777" w:rsidR="003118DE" w:rsidRPr="006A0853" w:rsidRDefault="003118DE" w:rsidP="00E54209">
      <w:pPr>
        <w:numPr>
          <w:ilvl w:val="0"/>
          <w:numId w:val="7"/>
        </w:numPr>
        <w:spacing w:after="0" w:line="240" w:lineRule="auto"/>
        <w:ind w:left="284" w:hanging="284"/>
        <w:rPr>
          <w:rFonts w:ascii="Arial" w:hAnsi="Arial" w:cs="Arial"/>
          <w:b/>
        </w:rPr>
      </w:pPr>
      <w:r w:rsidRPr="006A0853">
        <w:rPr>
          <w:rFonts w:ascii="Arial" w:hAnsi="Arial" w:cs="Arial"/>
          <w:b/>
        </w:rPr>
        <w:lastRenderedPageBreak/>
        <w:t>Approved Va</w:t>
      </w:r>
      <w:r w:rsidR="00511253" w:rsidRPr="006A0853">
        <w:rPr>
          <w:rFonts w:ascii="Arial" w:hAnsi="Arial" w:cs="Arial"/>
          <w:b/>
        </w:rPr>
        <w:t xml:space="preserve">riants from the Postgraduate Regulations </w:t>
      </w:r>
    </w:p>
    <w:p w14:paraId="2B0AC452" w14:textId="77777777" w:rsidR="003118DE" w:rsidRPr="006A0853" w:rsidRDefault="003118DE" w:rsidP="003118DE">
      <w:pPr>
        <w:spacing w:after="0" w:line="240" w:lineRule="auto"/>
        <w:ind w:left="360"/>
        <w:rPr>
          <w:rFonts w:ascii="Arial" w:hAnsi="Arial" w:cs="Arial"/>
          <w:b/>
        </w:rPr>
      </w:pPr>
    </w:p>
    <w:p w14:paraId="571A4C9D" w14:textId="77777777" w:rsidR="003118DE" w:rsidRPr="006A0853" w:rsidRDefault="001D4E8F" w:rsidP="001D4E8F">
      <w:pPr>
        <w:spacing w:after="0" w:line="240" w:lineRule="auto"/>
        <w:rPr>
          <w:rFonts w:ascii="Arial" w:hAnsi="Arial" w:cs="Arial"/>
        </w:rPr>
      </w:pPr>
      <w:r w:rsidRPr="006A0853">
        <w:rPr>
          <w:rFonts w:ascii="Arial" w:hAnsi="Arial" w:cs="Arial"/>
        </w:rPr>
        <w:t>N/A</w:t>
      </w:r>
    </w:p>
    <w:p w14:paraId="26FA002C" w14:textId="77777777" w:rsidR="003118DE" w:rsidRPr="006A0853" w:rsidRDefault="003118DE" w:rsidP="003118DE">
      <w:pPr>
        <w:spacing w:after="0" w:line="240" w:lineRule="auto"/>
        <w:rPr>
          <w:rFonts w:ascii="Arial" w:hAnsi="Arial" w:cs="Arial"/>
          <w:b/>
        </w:rPr>
      </w:pPr>
    </w:p>
    <w:p w14:paraId="5FE5695B" w14:textId="77777777" w:rsidR="003118DE" w:rsidRPr="006A0853" w:rsidRDefault="003118DE" w:rsidP="00E54209">
      <w:pPr>
        <w:numPr>
          <w:ilvl w:val="0"/>
          <w:numId w:val="7"/>
        </w:numPr>
        <w:spacing w:after="0" w:line="240" w:lineRule="auto"/>
        <w:ind w:left="284" w:hanging="284"/>
        <w:rPr>
          <w:rFonts w:ascii="Arial" w:hAnsi="Arial" w:cs="Arial"/>
          <w:b/>
        </w:rPr>
      </w:pPr>
      <w:r w:rsidRPr="006A0853">
        <w:rPr>
          <w:rFonts w:ascii="Arial" w:hAnsi="Arial" w:cs="Arial"/>
          <w:b/>
        </w:rPr>
        <w:t>Other sources of information that you may wish to consult</w:t>
      </w:r>
    </w:p>
    <w:p w14:paraId="7F07ABEF" w14:textId="77777777" w:rsidR="003118DE" w:rsidRPr="006A0853" w:rsidRDefault="003118DE" w:rsidP="00E54209">
      <w:pPr>
        <w:spacing w:after="0" w:line="240" w:lineRule="auto"/>
        <w:rPr>
          <w:rFonts w:ascii="Arial" w:hAnsi="Arial" w:cs="Arial"/>
          <w:b/>
        </w:rPr>
      </w:pPr>
    </w:p>
    <w:p w14:paraId="645BF4E5" w14:textId="77777777" w:rsidR="003118DE" w:rsidRPr="006A0853" w:rsidRDefault="003118DE" w:rsidP="003118DE">
      <w:pPr>
        <w:pStyle w:val="FreeForm"/>
        <w:spacing w:line="240" w:lineRule="atLeast"/>
        <w:rPr>
          <w:rFonts w:ascii="Arial" w:hAnsi="Arial" w:cs="Arial"/>
          <w:sz w:val="22"/>
        </w:rPr>
      </w:pPr>
      <w:r w:rsidRPr="006A0853">
        <w:rPr>
          <w:rFonts w:ascii="Arial" w:hAnsi="Arial" w:cs="Arial"/>
          <w:sz w:val="22"/>
        </w:rPr>
        <w:t xml:space="preserve">For information about the </w:t>
      </w:r>
      <w:r w:rsidR="00963FF8" w:rsidRPr="006A0853">
        <w:rPr>
          <w:rFonts w:ascii="Arial" w:hAnsi="Arial" w:cs="Arial"/>
          <w:sz w:val="22"/>
        </w:rPr>
        <w:t>NCTJ</w:t>
      </w:r>
      <w:r w:rsidRPr="006A0853">
        <w:rPr>
          <w:rFonts w:ascii="Arial" w:hAnsi="Arial" w:cs="Arial"/>
          <w:sz w:val="22"/>
        </w:rPr>
        <w:t xml:space="preserve"> ac</w:t>
      </w:r>
      <w:r w:rsidR="00963FF8" w:rsidRPr="006A0853">
        <w:rPr>
          <w:rFonts w:ascii="Arial" w:hAnsi="Arial" w:cs="Arial"/>
          <w:sz w:val="22"/>
        </w:rPr>
        <w:t xml:space="preserve">creditation visit </w:t>
      </w:r>
      <w:hyperlink r:id="rId15" w:history="1">
        <w:r w:rsidR="001D4E8F" w:rsidRPr="006A0853">
          <w:rPr>
            <w:rStyle w:val="Hyperlink"/>
            <w:rFonts w:ascii="Arial" w:hAnsi="Arial" w:cs="Arial"/>
            <w:sz w:val="22"/>
          </w:rPr>
          <w:t>http://www.nctj.com</w:t>
        </w:r>
      </w:hyperlink>
      <w:r w:rsidR="001D4E8F" w:rsidRPr="006A0853">
        <w:rPr>
          <w:rFonts w:ascii="Arial" w:hAnsi="Arial" w:cs="Arial"/>
          <w:sz w:val="22"/>
        </w:rPr>
        <w:t xml:space="preserve"> </w:t>
      </w:r>
    </w:p>
    <w:p w14:paraId="36CEE5CF" w14:textId="77777777" w:rsidR="001D4E8F" w:rsidRPr="006A0853" w:rsidRDefault="001D4E8F" w:rsidP="003118DE">
      <w:pPr>
        <w:pStyle w:val="FreeForm"/>
        <w:spacing w:line="240" w:lineRule="atLeast"/>
        <w:rPr>
          <w:rFonts w:ascii="Arial" w:hAnsi="Arial" w:cs="Arial"/>
          <w:sz w:val="22"/>
        </w:rPr>
      </w:pPr>
    </w:p>
    <w:p w14:paraId="3A531044" w14:textId="77777777" w:rsidR="003118DE" w:rsidRPr="006A0853" w:rsidRDefault="001D4E8F" w:rsidP="00471D94">
      <w:pPr>
        <w:spacing w:after="0" w:line="240" w:lineRule="auto"/>
        <w:rPr>
          <w:rFonts w:ascii="Arial" w:hAnsi="Arial" w:cs="Arial"/>
          <w:b/>
        </w:rPr>
      </w:pPr>
      <w:r w:rsidRPr="006A0853">
        <w:rPr>
          <w:rFonts w:ascii="Arial" w:hAnsi="Arial" w:cs="Arial"/>
          <w:b/>
        </w:rPr>
        <w:br w:type="page"/>
      </w:r>
      <w:r w:rsidR="003118DE" w:rsidRPr="006A0853">
        <w:rPr>
          <w:rFonts w:ascii="Arial" w:hAnsi="Arial" w:cs="Arial"/>
          <w:b/>
        </w:rPr>
        <w:lastRenderedPageBreak/>
        <w:t>Development of Programme Learning Outcomes in Modules</w:t>
      </w:r>
    </w:p>
    <w:p w14:paraId="1FA3C0EB" w14:textId="77777777" w:rsidR="003118DE" w:rsidRPr="006A0853" w:rsidRDefault="003118DE" w:rsidP="003118DE">
      <w:pPr>
        <w:spacing w:after="0" w:line="240" w:lineRule="auto"/>
        <w:rPr>
          <w:rFonts w:ascii="Arial" w:hAnsi="Arial" w:cs="Arial"/>
          <w:b/>
        </w:rPr>
      </w:pPr>
    </w:p>
    <w:p w14:paraId="682CC465" w14:textId="77777777" w:rsidR="003118DE" w:rsidRPr="006A0853" w:rsidRDefault="001D4E8F" w:rsidP="003118DE">
      <w:pPr>
        <w:spacing w:after="0" w:line="240" w:lineRule="auto"/>
        <w:rPr>
          <w:rFonts w:ascii="Arial" w:hAnsi="Arial" w:cs="Arial"/>
        </w:rPr>
      </w:pPr>
      <w:r w:rsidRPr="006A0853">
        <w:rPr>
          <w:rFonts w:ascii="Arial" w:hAnsi="Arial" w:cs="Arial"/>
          <w:szCs w:val="24"/>
        </w:rPr>
        <w:t xml:space="preserve">This map identifies where the field/course learning outcomes are </w:t>
      </w:r>
      <w:proofErr w:type="spellStart"/>
      <w:r w:rsidRPr="006A0853">
        <w:rPr>
          <w:rFonts w:ascii="Arial" w:hAnsi="Arial" w:cs="Arial"/>
          <w:b/>
          <w:szCs w:val="24"/>
        </w:rPr>
        <w:t>summatively</w:t>
      </w:r>
      <w:proofErr w:type="spellEnd"/>
      <w:r w:rsidRPr="006A0853">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8774C68" w14:textId="77777777" w:rsidR="003118DE" w:rsidRPr="006A0853" w:rsidRDefault="003118DE" w:rsidP="003118DE">
      <w:pPr>
        <w:spacing w:after="0" w:line="240" w:lineRule="auto"/>
        <w:rPr>
          <w:rFonts w:ascii="Arial" w:hAnsi="Arial" w:cs="Arial"/>
        </w:rPr>
      </w:pPr>
    </w:p>
    <w:tbl>
      <w:tblPr>
        <w:tblpPr w:leftFromText="180" w:rightFromText="180" w:vertAnchor="text" w:horzAnchor="margin" w:tblpY="132"/>
        <w:tblW w:w="0" w:type="auto"/>
        <w:tblLayout w:type="fixed"/>
        <w:tblLook w:val="04A0" w:firstRow="1" w:lastRow="0" w:firstColumn="1" w:lastColumn="0" w:noHBand="0" w:noVBand="1"/>
      </w:tblPr>
      <w:tblGrid>
        <w:gridCol w:w="534"/>
        <w:gridCol w:w="2976"/>
        <w:gridCol w:w="709"/>
        <w:gridCol w:w="566"/>
        <w:gridCol w:w="566"/>
        <w:gridCol w:w="566"/>
        <w:gridCol w:w="604"/>
        <w:gridCol w:w="425"/>
        <w:gridCol w:w="566"/>
        <w:gridCol w:w="566"/>
      </w:tblGrid>
      <w:tr w:rsidR="00B56E3F" w:rsidRPr="006A0853" w14:paraId="63B815D6" w14:textId="77777777" w:rsidTr="00387D8B">
        <w:trPr>
          <w:cantSplit/>
          <w:trHeight w:val="1278"/>
        </w:trPr>
        <w:tc>
          <w:tcPr>
            <w:tcW w:w="534" w:type="dxa"/>
            <w:tcBorders>
              <w:bottom w:val="single" w:sz="4" w:space="0" w:color="auto"/>
              <w:right w:val="single" w:sz="4" w:space="0" w:color="auto"/>
            </w:tcBorders>
          </w:tcPr>
          <w:p w14:paraId="33BAF2F8" w14:textId="77777777" w:rsidR="00B56E3F" w:rsidRPr="006A0853" w:rsidRDefault="00B56E3F" w:rsidP="00E54209">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607EEFC" w14:textId="77777777" w:rsidR="00B56E3F" w:rsidRPr="006A0853" w:rsidRDefault="00B56E3F" w:rsidP="00E54209">
            <w:pPr>
              <w:spacing w:after="0" w:line="240" w:lineRule="auto"/>
              <w:rPr>
                <w:rFonts w:ascii="Arial" w:hAnsi="Arial" w:cs="Arial"/>
                <w:b/>
                <w:sz w:val="20"/>
                <w:szCs w:val="20"/>
              </w:rPr>
            </w:pPr>
            <w:r w:rsidRPr="006A0853">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14:paraId="1967F9B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44E29AFF"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JO7002</w:t>
            </w:r>
          </w:p>
        </w:tc>
        <w:tc>
          <w:tcPr>
            <w:tcW w:w="566" w:type="dxa"/>
            <w:tcBorders>
              <w:top w:val="single" w:sz="4" w:space="0" w:color="auto"/>
              <w:left w:val="single" w:sz="4" w:space="0" w:color="auto"/>
              <w:bottom w:val="single" w:sz="4" w:space="0" w:color="auto"/>
              <w:right w:val="single" w:sz="4" w:space="0" w:color="auto"/>
            </w:tcBorders>
            <w:textDirection w:val="btLr"/>
          </w:tcPr>
          <w:p w14:paraId="4460FC1B"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JO7014</w:t>
            </w:r>
          </w:p>
        </w:tc>
        <w:tc>
          <w:tcPr>
            <w:tcW w:w="566" w:type="dxa"/>
            <w:tcBorders>
              <w:top w:val="single" w:sz="4" w:space="0" w:color="auto"/>
              <w:left w:val="single" w:sz="4" w:space="0" w:color="auto"/>
              <w:bottom w:val="single" w:sz="4" w:space="0" w:color="auto"/>
              <w:right w:val="single" w:sz="4" w:space="0" w:color="auto"/>
            </w:tcBorders>
            <w:textDirection w:val="btLr"/>
          </w:tcPr>
          <w:p w14:paraId="57B47EFC"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JO7006</w:t>
            </w:r>
          </w:p>
        </w:tc>
        <w:tc>
          <w:tcPr>
            <w:tcW w:w="604" w:type="dxa"/>
            <w:tcBorders>
              <w:top w:val="single" w:sz="4" w:space="0" w:color="auto"/>
              <w:left w:val="single" w:sz="4" w:space="0" w:color="auto"/>
              <w:bottom w:val="single" w:sz="4" w:space="0" w:color="auto"/>
              <w:right w:val="single" w:sz="4" w:space="0" w:color="auto"/>
            </w:tcBorders>
            <w:textDirection w:val="btLr"/>
          </w:tcPr>
          <w:p w14:paraId="07F4A0E8" w14:textId="07D2D096" w:rsidR="00C839DA" w:rsidRPr="006A0853" w:rsidRDefault="00C839DA" w:rsidP="00387D8B">
            <w:pPr>
              <w:spacing w:after="0" w:line="240" w:lineRule="auto"/>
              <w:ind w:left="113" w:right="113"/>
              <w:jc w:val="center"/>
              <w:rPr>
                <w:rFonts w:ascii="Arial" w:hAnsi="Arial" w:cs="Arial"/>
                <w:sz w:val="20"/>
                <w:szCs w:val="20"/>
              </w:rPr>
            </w:pPr>
            <w:r w:rsidRPr="006A0853">
              <w:rPr>
                <w:rFonts w:ascii="Arial" w:hAnsi="Arial" w:cs="Arial"/>
                <w:sz w:val="20"/>
                <w:szCs w:val="20"/>
              </w:rPr>
              <w:t>JO6021</w:t>
            </w:r>
          </w:p>
        </w:tc>
        <w:tc>
          <w:tcPr>
            <w:tcW w:w="425" w:type="dxa"/>
            <w:tcBorders>
              <w:top w:val="single" w:sz="4" w:space="0" w:color="auto"/>
              <w:left w:val="single" w:sz="4" w:space="0" w:color="auto"/>
              <w:bottom w:val="single" w:sz="4" w:space="0" w:color="auto"/>
              <w:right w:val="single" w:sz="4" w:space="0" w:color="auto"/>
            </w:tcBorders>
            <w:textDirection w:val="btLr"/>
          </w:tcPr>
          <w:p w14:paraId="4ECD9908"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JO7010</w:t>
            </w:r>
          </w:p>
        </w:tc>
        <w:tc>
          <w:tcPr>
            <w:tcW w:w="566" w:type="dxa"/>
            <w:tcBorders>
              <w:top w:val="single" w:sz="4" w:space="0" w:color="auto"/>
              <w:left w:val="single" w:sz="4" w:space="0" w:color="auto"/>
              <w:bottom w:val="single" w:sz="4" w:space="0" w:color="auto"/>
              <w:right w:val="single" w:sz="4" w:space="0" w:color="auto"/>
            </w:tcBorders>
            <w:textDirection w:val="btLr"/>
          </w:tcPr>
          <w:p w14:paraId="40749CF3"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JO7009</w:t>
            </w:r>
          </w:p>
        </w:tc>
        <w:tc>
          <w:tcPr>
            <w:tcW w:w="566" w:type="dxa"/>
            <w:tcBorders>
              <w:top w:val="single" w:sz="4" w:space="0" w:color="auto"/>
              <w:left w:val="single" w:sz="4" w:space="0" w:color="auto"/>
              <w:bottom w:val="single" w:sz="4" w:space="0" w:color="auto"/>
              <w:right w:val="single" w:sz="4" w:space="0" w:color="auto"/>
            </w:tcBorders>
            <w:textDirection w:val="btLr"/>
          </w:tcPr>
          <w:p w14:paraId="54B5F656"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HU7100</w:t>
            </w:r>
          </w:p>
        </w:tc>
      </w:tr>
      <w:tr w:rsidR="00B56E3F" w:rsidRPr="006A0853" w14:paraId="5F6C402D" w14:textId="77777777" w:rsidTr="00387D8B">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282A8F5B" w14:textId="77777777" w:rsidR="00B56E3F" w:rsidRPr="006A0853" w:rsidRDefault="00B56E3F" w:rsidP="00E54209">
            <w:pPr>
              <w:spacing w:after="0" w:line="240" w:lineRule="auto"/>
              <w:ind w:left="113" w:right="113"/>
              <w:jc w:val="center"/>
              <w:rPr>
                <w:rFonts w:ascii="Arial" w:hAnsi="Arial" w:cs="Arial"/>
                <w:sz w:val="20"/>
                <w:szCs w:val="20"/>
              </w:rPr>
            </w:pPr>
            <w:r w:rsidRPr="006A0853">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vAlign w:val="center"/>
          </w:tcPr>
          <w:p w14:paraId="03CA5D05" w14:textId="77777777" w:rsidR="00B56E3F" w:rsidRPr="006A0853" w:rsidRDefault="00B56E3F" w:rsidP="00E54209">
            <w:pPr>
              <w:spacing w:after="0" w:line="240" w:lineRule="auto"/>
              <w:rPr>
                <w:rFonts w:ascii="Arial" w:hAnsi="Arial" w:cs="Arial"/>
                <w:b/>
                <w:sz w:val="20"/>
                <w:szCs w:val="20"/>
              </w:rPr>
            </w:pPr>
            <w:r w:rsidRPr="006A0853">
              <w:rPr>
                <w:rFonts w:ascii="Arial" w:hAnsi="Arial" w:cs="Arial"/>
                <w:b/>
                <w:sz w:val="20"/>
                <w:szCs w:val="20"/>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055F3CD2"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14:paraId="31ACFA04"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0027F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0B327C"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99C9883"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793AEC8"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A51CA8"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48FF05" w14:textId="77777777" w:rsidR="00B56E3F" w:rsidRPr="006A0853" w:rsidRDefault="00B56E3F" w:rsidP="00E54209">
            <w:pPr>
              <w:spacing w:after="0" w:line="240" w:lineRule="auto"/>
              <w:rPr>
                <w:rFonts w:ascii="Arial" w:hAnsi="Arial" w:cs="Arial"/>
                <w:sz w:val="20"/>
                <w:szCs w:val="20"/>
              </w:rPr>
            </w:pPr>
          </w:p>
        </w:tc>
      </w:tr>
      <w:tr w:rsidR="00B56E3F" w:rsidRPr="006A0853" w14:paraId="142F705C" w14:textId="77777777" w:rsidTr="00387D8B">
        <w:tc>
          <w:tcPr>
            <w:tcW w:w="534" w:type="dxa"/>
            <w:vMerge/>
            <w:tcBorders>
              <w:left w:val="single" w:sz="4" w:space="0" w:color="auto"/>
              <w:right w:val="single" w:sz="4" w:space="0" w:color="auto"/>
            </w:tcBorders>
            <w:shd w:val="clear" w:color="auto" w:fill="DBE5F1"/>
          </w:tcPr>
          <w:p w14:paraId="56E6E4A0"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72DDA5A3"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286469"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14:paraId="74A0F64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E14A502"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0B25F3"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BBBCE85"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EEE85BB"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8D205C"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1F69ED" w14:textId="77777777" w:rsidR="00B56E3F" w:rsidRPr="006A0853" w:rsidRDefault="00B56E3F" w:rsidP="00E54209">
            <w:pPr>
              <w:spacing w:after="0" w:line="240" w:lineRule="auto"/>
              <w:rPr>
                <w:rFonts w:ascii="Arial" w:hAnsi="Arial" w:cs="Arial"/>
                <w:sz w:val="20"/>
                <w:szCs w:val="20"/>
              </w:rPr>
            </w:pPr>
          </w:p>
        </w:tc>
      </w:tr>
      <w:tr w:rsidR="00B56E3F" w:rsidRPr="006A0853" w14:paraId="457C8F06" w14:textId="77777777" w:rsidTr="00387D8B">
        <w:tc>
          <w:tcPr>
            <w:tcW w:w="534" w:type="dxa"/>
            <w:vMerge/>
            <w:tcBorders>
              <w:left w:val="single" w:sz="4" w:space="0" w:color="auto"/>
              <w:right w:val="single" w:sz="4" w:space="0" w:color="auto"/>
            </w:tcBorders>
            <w:shd w:val="clear" w:color="auto" w:fill="DBE5F1"/>
          </w:tcPr>
          <w:p w14:paraId="7AF622EE"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FA6F66D"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348981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14:paraId="22FF00F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BD60649"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BBFB94"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2AF4D88"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A3E4267"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866E1E"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3B42BF" w14:textId="77777777" w:rsidR="00B56E3F" w:rsidRPr="006A0853" w:rsidRDefault="00B56E3F" w:rsidP="00E54209">
            <w:pPr>
              <w:spacing w:after="0" w:line="240" w:lineRule="auto"/>
              <w:rPr>
                <w:rFonts w:ascii="Arial" w:hAnsi="Arial" w:cs="Arial"/>
                <w:sz w:val="20"/>
                <w:szCs w:val="20"/>
              </w:rPr>
            </w:pPr>
          </w:p>
        </w:tc>
      </w:tr>
      <w:tr w:rsidR="00B56E3F" w:rsidRPr="006A0853" w14:paraId="17AAC417" w14:textId="77777777" w:rsidTr="00387D8B">
        <w:tc>
          <w:tcPr>
            <w:tcW w:w="534" w:type="dxa"/>
            <w:vMerge/>
            <w:tcBorders>
              <w:left w:val="single" w:sz="4" w:space="0" w:color="auto"/>
              <w:right w:val="single" w:sz="4" w:space="0" w:color="auto"/>
            </w:tcBorders>
            <w:shd w:val="clear" w:color="auto" w:fill="DBE5F1"/>
          </w:tcPr>
          <w:p w14:paraId="5687B9C3"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2FEE4CDA"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40706F5"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14:paraId="7CA2D4F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D02FFE"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6CDE24B"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36F018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4999CC8"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20AC9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89706D" w14:textId="77777777" w:rsidR="00B56E3F" w:rsidRPr="006A0853" w:rsidRDefault="00B56E3F" w:rsidP="00E54209">
            <w:pPr>
              <w:spacing w:after="0" w:line="240" w:lineRule="auto"/>
              <w:rPr>
                <w:rFonts w:ascii="Arial" w:hAnsi="Arial" w:cs="Arial"/>
                <w:sz w:val="20"/>
                <w:szCs w:val="20"/>
              </w:rPr>
            </w:pPr>
          </w:p>
        </w:tc>
      </w:tr>
      <w:tr w:rsidR="00B56E3F" w:rsidRPr="006A0853" w14:paraId="44E13A6C" w14:textId="77777777" w:rsidTr="00387D8B">
        <w:tc>
          <w:tcPr>
            <w:tcW w:w="534" w:type="dxa"/>
            <w:vMerge/>
            <w:tcBorders>
              <w:left w:val="single" w:sz="4" w:space="0" w:color="auto"/>
              <w:right w:val="single" w:sz="4" w:space="0" w:color="auto"/>
            </w:tcBorders>
            <w:shd w:val="clear" w:color="auto" w:fill="DBE5F1"/>
          </w:tcPr>
          <w:p w14:paraId="0D316C9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3C1EB1B8"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094BEC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A5</w:t>
            </w:r>
          </w:p>
        </w:tc>
        <w:tc>
          <w:tcPr>
            <w:tcW w:w="566" w:type="dxa"/>
            <w:tcBorders>
              <w:top w:val="single" w:sz="4" w:space="0" w:color="auto"/>
              <w:left w:val="single" w:sz="4" w:space="0" w:color="auto"/>
              <w:bottom w:val="single" w:sz="4" w:space="0" w:color="auto"/>
              <w:right w:val="single" w:sz="4" w:space="0" w:color="auto"/>
            </w:tcBorders>
          </w:tcPr>
          <w:p w14:paraId="6567B773"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F5AAD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A7ED46"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A4650E0"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6996EE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4153D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3B0FFE" w14:textId="77777777" w:rsidR="00B56E3F" w:rsidRPr="006A0853" w:rsidRDefault="00B56E3F" w:rsidP="00E54209">
            <w:pPr>
              <w:spacing w:after="0" w:line="240" w:lineRule="auto"/>
              <w:rPr>
                <w:rFonts w:ascii="Arial" w:hAnsi="Arial" w:cs="Arial"/>
                <w:sz w:val="20"/>
                <w:szCs w:val="20"/>
              </w:rPr>
            </w:pPr>
          </w:p>
        </w:tc>
      </w:tr>
      <w:tr w:rsidR="00B56E3F" w:rsidRPr="006A0853" w14:paraId="26417A72" w14:textId="77777777" w:rsidTr="00387D8B">
        <w:tc>
          <w:tcPr>
            <w:tcW w:w="534" w:type="dxa"/>
            <w:vMerge/>
            <w:tcBorders>
              <w:left w:val="single" w:sz="4" w:space="0" w:color="auto"/>
              <w:right w:val="single" w:sz="4" w:space="0" w:color="auto"/>
            </w:tcBorders>
            <w:shd w:val="clear" w:color="auto" w:fill="DBE5F1"/>
          </w:tcPr>
          <w:p w14:paraId="0F8B0F17"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64CE8E44"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334A749"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A6</w:t>
            </w:r>
          </w:p>
        </w:tc>
        <w:tc>
          <w:tcPr>
            <w:tcW w:w="566" w:type="dxa"/>
            <w:tcBorders>
              <w:top w:val="single" w:sz="4" w:space="0" w:color="auto"/>
              <w:left w:val="single" w:sz="4" w:space="0" w:color="auto"/>
              <w:bottom w:val="single" w:sz="4" w:space="0" w:color="auto"/>
              <w:right w:val="single" w:sz="4" w:space="0" w:color="auto"/>
            </w:tcBorders>
          </w:tcPr>
          <w:p w14:paraId="76027A8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23732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0628A3"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E51E441"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6AE992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36840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72C021" w14:textId="77777777" w:rsidR="00B56E3F" w:rsidRPr="006A0853" w:rsidRDefault="00B56E3F" w:rsidP="00E54209">
            <w:pPr>
              <w:spacing w:after="0" w:line="240" w:lineRule="auto"/>
              <w:rPr>
                <w:rFonts w:ascii="Arial" w:hAnsi="Arial" w:cs="Arial"/>
                <w:sz w:val="20"/>
                <w:szCs w:val="20"/>
              </w:rPr>
            </w:pPr>
          </w:p>
        </w:tc>
      </w:tr>
      <w:tr w:rsidR="00B56E3F" w:rsidRPr="006A0853" w14:paraId="05F82036" w14:textId="77777777" w:rsidTr="00387D8B">
        <w:tc>
          <w:tcPr>
            <w:tcW w:w="534" w:type="dxa"/>
            <w:vMerge/>
            <w:tcBorders>
              <w:left w:val="single" w:sz="4" w:space="0" w:color="auto"/>
              <w:right w:val="single" w:sz="4" w:space="0" w:color="auto"/>
            </w:tcBorders>
            <w:shd w:val="clear" w:color="auto" w:fill="DBE5F1"/>
          </w:tcPr>
          <w:p w14:paraId="390333B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vAlign w:val="center"/>
          </w:tcPr>
          <w:p w14:paraId="4AE2E3B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D45E7B2"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A7</w:t>
            </w:r>
          </w:p>
        </w:tc>
        <w:tc>
          <w:tcPr>
            <w:tcW w:w="566" w:type="dxa"/>
            <w:tcBorders>
              <w:top w:val="single" w:sz="4" w:space="0" w:color="auto"/>
              <w:left w:val="single" w:sz="4" w:space="0" w:color="auto"/>
              <w:bottom w:val="single" w:sz="4" w:space="0" w:color="auto"/>
              <w:right w:val="single" w:sz="4" w:space="0" w:color="auto"/>
            </w:tcBorders>
          </w:tcPr>
          <w:p w14:paraId="7DD6952A"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25760D"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2EAC10"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D8BA565"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1550DBF"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FD548A"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A13197" w14:textId="77777777" w:rsidR="00B56E3F" w:rsidRPr="006A0853" w:rsidRDefault="00B56E3F" w:rsidP="00E54209">
            <w:pPr>
              <w:spacing w:after="0" w:line="240" w:lineRule="auto"/>
              <w:rPr>
                <w:rFonts w:ascii="Arial" w:hAnsi="Arial" w:cs="Arial"/>
                <w:sz w:val="20"/>
                <w:szCs w:val="20"/>
              </w:rPr>
            </w:pPr>
          </w:p>
        </w:tc>
      </w:tr>
      <w:tr w:rsidR="00B56E3F" w:rsidRPr="006A0853" w14:paraId="5EDCFFBF" w14:textId="77777777" w:rsidTr="00387D8B">
        <w:tc>
          <w:tcPr>
            <w:tcW w:w="534" w:type="dxa"/>
            <w:vMerge/>
            <w:tcBorders>
              <w:left w:val="single" w:sz="4" w:space="0" w:color="auto"/>
              <w:right w:val="single" w:sz="4" w:space="0" w:color="auto"/>
            </w:tcBorders>
            <w:shd w:val="clear" w:color="auto" w:fill="DBE5F1"/>
          </w:tcPr>
          <w:p w14:paraId="1AF86D7E" w14:textId="77777777" w:rsidR="00B56E3F" w:rsidRPr="006A0853" w:rsidRDefault="00B56E3F" w:rsidP="00E5420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vAlign w:val="center"/>
          </w:tcPr>
          <w:p w14:paraId="478D4541" w14:textId="77777777" w:rsidR="00B56E3F" w:rsidRPr="006A0853" w:rsidRDefault="00B56E3F" w:rsidP="00E54209">
            <w:pPr>
              <w:spacing w:after="0" w:line="240" w:lineRule="auto"/>
              <w:rPr>
                <w:rFonts w:ascii="Arial" w:hAnsi="Arial" w:cs="Arial"/>
                <w:b/>
                <w:sz w:val="20"/>
                <w:szCs w:val="20"/>
              </w:rPr>
            </w:pPr>
            <w:r w:rsidRPr="006A0853">
              <w:rPr>
                <w:rFonts w:ascii="Arial" w:hAnsi="Arial" w:cs="Arial"/>
                <w:b/>
                <w:sz w:val="20"/>
                <w:szCs w:val="20"/>
              </w:rPr>
              <w:t>Intellectual Skills</w:t>
            </w:r>
          </w:p>
        </w:tc>
        <w:tc>
          <w:tcPr>
            <w:tcW w:w="709" w:type="dxa"/>
            <w:tcBorders>
              <w:top w:val="single" w:sz="4" w:space="0" w:color="auto"/>
              <w:left w:val="single" w:sz="4" w:space="0" w:color="auto"/>
              <w:bottom w:val="single" w:sz="4" w:space="0" w:color="auto"/>
              <w:right w:val="single" w:sz="4" w:space="0" w:color="auto"/>
            </w:tcBorders>
          </w:tcPr>
          <w:p w14:paraId="11A69739"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14:paraId="3F04198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55511A"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315173B"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4B290288"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F52FBE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97180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826EAF" w14:textId="77777777" w:rsidR="00B56E3F" w:rsidRPr="006A0853" w:rsidRDefault="00B56E3F" w:rsidP="00E54209">
            <w:pPr>
              <w:spacing w:after="0" w:line="240" w:lineRule="auto"/>
              <w:rPr>
                <w:rFonts w:ascii="Arial" w:hAnsi="Arial" w:cs="Arial"/>
                <w:sz w:val="20"/>
                <w:szCs w:val="20"/>
              </w:rPr>
            </w:pPr>
          </w:p>
        </w:tc>
      </w:tr>
      <w:tr w:rsidR="00B56E3F" w:rsidRPr="006A0853" w14:paraId="0726F6F6" w14:textId="77777777" w:rsidTr="00387D8B">
        <w:tc>
          <w:tcPr>
            <w:tcW w:w="534" w:type="dxa"/>
            <w:vMerge/>
            <w:tcBorders>
              <w:left w:val="single" w:sz="4" w:space="0" w:color="auto"/>
              <w:right w:val="single" w:sz="4" w:space="0" w:color="auto"/>
            </w:tcBorders>
            <w:shd w:val="clear" w:color="auto" w:fill="DBE5F1"/>
          </w:tcPr>
          <w:p w14:paraId="5F4C29DC"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07EED735"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0C2D08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14:paraId="7CC61DA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76BCD5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B1FF7D"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10A339AD"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E85E77"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7CD30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B948B4" w14:textId="77777777" w:rsidR="00B56E3F" w:rsidRPr="006A0853" w:rsidRDefault="00B56E3F" w:rsidP="00E54209">
            <w:pPr>
              <w:spacing w:after="0" w:line="240" w:lineRule="auto"/>
              <w:rPr>
                <w:rFonts w:ascii="Arial" w:hAnsi="Arial" w:cs="Arial"/>
                <w:sz w:val="20"/>
                <w:szCs w:val="20"/>
              </w:rPr>
            </w:pPr>
          </w:p>
        </w:tc>
      </w:tr>
      <w:tr w:rsidR="00B56E3F" w:rsidRPr="006A0853" w14:paraId="00BF78CC" w14:textId="77777777" w:rsidTr="00387D8B">
        <w:tc>
          <w:tcPr>
            <w:tcW w:w="534" w:type="dxa"/>
            <w:vMerge/>
            <w:tcBorders>
              <w:left w:val="single" w:sz="4" w:space="0" w:color="auto"/>
              <w:right w:val="single" w:sz="4" w:space="0" w:color="auto"/>
            </w:tcBorders>
            <w:shd w:val="clear" w:color="auto" w:fill="DBE5F1"/>
          </w:tcPr>
          <w:p w14:paraId="7CDCFF79"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541C96E"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7D9603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14:paraId="394C32D5"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B46F8F6"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C9B834"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51AC7DA1"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15C620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2A8163"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B285AF" w14:textId="77777777" w:rsidR="00B56E3F" w:rsidRPr="006A0853" w:rsidRDefault="00B56E3F" w:rsidP="00E54209">
            <w:pPr>
              <w:spacing w:after="0" w:line="240" w:lineRule="auto"/>
              <w:rPr>
                <w:rFonts w:ascii="Arial" w:hAnsi="Arial" w:cs="Arial"/>
                <w:sz w:val="20"/>
                <w:szCs w:val="20"/>
              </w:rPr>
            </w:pPr>
          </w:p>
        </w:tc>
      </w:tr>
      <w:tr w:rsidR="00B56E3F" w:rsidRPr="006A0853" w14:paraId="6A5B94F1" w14:textId="77777777" w:rsidTr="00387D8B">
        <w:tc>
          <w:tcPr>
            <w:tcW w:w="534" w:type="dxa"/>
            <w:vMerge/>
            <w:tcBorders>
              <w:left w:val="single" w:sz="4" w:space="0" w:color="auto"/>
              <w:right w:val="single" w:sz="4" w:space="0" w:color="auto"/>
            </w:tcBorders>
            <w:shd w:val="clear" w:color="auto" w:fill="DBE5F1"/>
          </w:tcPr>
          <w:p w14:paraId="4C89E50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6123285C"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CD0444A"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14:paraId="7CD88FD0"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B1222F7"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1D40FB6"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5F6B7283"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814EAA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7BB59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F1DA96" w14:textId="77777777" w:rsidR="00B56E3F" w:rsidRPr="006A0853" w:rsidRDefault="00B56E3F" w:rsidP="00E54209">
            <w:pPr>
              <w:spacing w:after="0" w:line="240" w:lineRule="auto"/>
              <w:rPr>
                <w:rFonts w:ascii="Arial" w:hAnsi="Arial" w:cs="Arial"/>
                <w:sz w:val="20"/>
                <w:szCs w:val="20"/>
              </w:rPr>
            </w:pPr>
          </w:p>
        </w:tc>
      </w:tr>
      <w:tr w:rsidR="00B56E3F" w:rsidRPr="006A0853" w14:paraId="7327ED80" w14:textId="77777777" w:rsidTr="00387D8B">
        <w:tc>
          <w:tcPr>
            <w:tcW w:w="534" w:type="dxa"/>
            <w:vMerge/>
            <w:tcBorders>
              <w:left w:val="single" w:sz="4" w:space="0" w:color="auto"/>
              <w:right w:val="single" w:sz="4" w:space="0" w:color="auto"/>
            </w:tcBorders>
            <w:shd w:val="clear" w:color="auto" w:fill="DBE5F1"/>
          </w:tcPr>
          <w:p w14:paraId="566DC355"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BEB6F4B"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195AC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B5</w:t>
            </w:r>
          </w:p>
        </w:tc>
        <w:tc>
          <w:tcPr>
            <w:tcW w:w="566" w:type="dxa"/>
            <w:tcBorders>
              <w:top w:val="single" w:sz="4" w:space="0" w:color="auto"/>
              <w:left w:val="single" w:sz="4" w:space="0" w:color="auto"/>
              <w:bottom w:val="single" w:sz="4" w:space="0" w:color="auto"/>
              <w:right w:val="single" w:sz="4" w:space="0" w:color="auto"/>
            </w:tcBorders>
          </w:tcPr>
          <w:p w14:paraId="41BD3A0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68B474"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DF94AB"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657256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8420276"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76524E3"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44DEE6" w14:textId="77777777" w:rsidR="00B56E3F" w:rsidRPr="006A0853" w:rsidRDefault="00B56E3F" w:rsidP="00E54209">
            <w:pPr>
              <w:spacing w:after="0" w:line="240" w:lineRule="auto"/>
              <w:rPr>
                <w:rFonts w:ascii="Arial" w:hAnsi="Arial" w:cs="Arial"/>
                <w:sz w:val="20"/>
                <w:szCs w:val="20"/>
              </w:rPr>
            </w:pPr>
          </w:p>
        </w:tc>
      </w:tr>
      <w:tr w:rsidR="00B56E3F" w:rsidRPr="006A0853" w14:paraId="59F9C8F1" w14:textId="77777777" w:rsidTr="00387D8B">
        <w:tc>
          <w:tcPr>
            <w:tcW w:w="534" w:type="dxa"/>
            <w:vMerge/>
            <w:tcBorders>
              <w:left w:val="single" w:sz="4" w:space="0" w:color="auto"/>
              <w:right w:val="single" w:sz="4" w:space="0" w:color="auto"/>
            </w:tcBorders>
            <w:shd w:val="clear" w:color="auto" w:fill="DBE5F1"/>
          </w:tcPr>
          <w:p w14:paraId="5DCF406F"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72E7C2C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275D8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B6</w:t>
            </w:r>
          </w:p>
        </w:tc>
        <w:tc>
          <w:tcPr>
            <w:tcW w:w="566" w:type="dxa"/>
            <w:tcBorders>
              <w:top w:val="single" w:sz="4" w:space="0" w:color="auto"/>
              <w:left w:val="single" w:sz="4" w:space="0" w:color="auto"/>
              <w:bottom w:val="single" w:sz="4" w:space="0" w:color="auto"/>
              <w:right w:val="single" w:sz="4" w:space="0" w:color="auto"/>
            </w:tcBorders>
          </w:tcPr>
          <w:p w14:paraId="413CB26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940A0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50AF3D"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645FA00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38C44A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3389E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3E095C" w14:textId="77777777" w:rsidR="00B56E3F" w:rsidRPr="006A0853" w:rsidRDefault="00B56E3F" w:rsidP="00E54209">
            <w:pPr>
              <w:spacing w:after="0" w:line="240" w:lineRule="auto"/>
              <w:rPr>
                <w:rFonts w:ascii="Arial" w:hAnsi="Arial" w:cs="Arial"/>
                <w:sz w:val="20"/>
                <w:szCs w:val="20"/>
              </w:rPr>
            </w:pPr>
          </w:p>
        </w:tc>
      </w:tr>
      <w:tr w:rsidR="00B56E3F" w:rsidRPr="006A0853" w14:paraId="7D20E76A" w14:textId="77777777" w:rsidTr="00387D8B">
        <w:tc>
          <w:tcPr>
            <w:tcW w:w="534" w:type="dxa"/>
            <w:vMerge/>
            <w:tcBorders>
              <w:left w:val="single" w:sz="4" w:space="0" w:color="auto"/>
              <w:right w:val="single" w:sz="4" w:space="0" w:color="auto"/>
            </w:tcBorders>
            <w:shd w:val="clear" w:color="auto" w:fill="DBE5F1"/>
          </w:tcPr>
          <w:p w14:paraId="5E9E9A1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05897A30"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621282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B7</w:t>
            </w:r>
          </w:p>
        </w:tc>
        <w:tc>
          <w:tcPr>
            <w:tcW w:w="566" w:type="dxa"/>
            <w:tcBorders>
              <w:top w:val="single" w:sz="4" w:space="0" w:color="auto"/>
              <w:left w:val="single" w:sz="4" w:space="0" w:color="auto"/>
              <w:bottom w:val="single" w:sz="4" w:space="0" w:color="auto"/>
              <w:right w:val="single" w:sz="4" w:space="0" w:color="auto"/>
            </w:tcBorders>
          </w:tcPr>
          <w:p w14:paraId="410E3A28"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D9F023"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DE663A"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27048E0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4CA2711"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A49A6A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68BD2C0" w14:textId="77777777" w:rsidR="00B56E3F" w:rsidRPr="006A0853" w:rsidRDefault="00B56E3F" w:rsidP="00E54209">
            <w:pPr>
              <w:spacing w:after="0" w:line="240" w:lineRule="auto"/>
              <w:rPr>
                <w:rFonts w:ascii="Arial" w:hAnsi="Arial" w:cs="Arial"/>
                <w:sz w:val="20"/>
                <w:szCs w:val="20"/>
              </w:rPr>
            </w:pPr>
          </w:p>
        </w:tc>
      </w:tr>
      <w:tr w:rsidR="00B56E3F" w:rsidRPr="006A0853" w14:paraId="4416973F" w14:textId="77777777" w:rsidTr="00387D8B">
        <w:tc>
          <w:tcPr>
            <w:tcW w:w="534" w:type="dxa"/>
            <w:vMerge/>
            <w:tcBorders>
              <w:left w:val="single" w:sz="4" w:space="0" w:color="auto"/>
              <w:right w:val="single" w:sz="4" w:space="0" w:color="auto"/>
            </w:tcBorders>
            <w:shd w:val="clear" w:color="auto" w:fill="DBE5F1"/>
          </w:tcPr>
          <w:p w14:paraId="725ABB46"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1DCF70AE"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A228D9E"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B8</w:t>
            </w:r>
          </w:p>
        </w:tc>
        <w:tc>
          <w:tcPr>
            <w:tcW w:w="566" w:type="dxa"/>
            <w:tcBorders>
              <w:top w:val="single" w:sz="4" w:space="0" w:color="auto"/>
              <w:left w:val="single" w:sz="4" w:space="0" w:color="auto"/>
              <w:bottom w:val="single" w:sz="4" w:space="0" w:color="auto"/>
              <w:right w:val="single" w:sz="4" w:space="0" w:color="auto"/>
            </w:tcBorders>
          </w:tcPr>
          <w:p w14:paraId="5A9FA809"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FE3F9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DAEB15"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0E79734D"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4490F5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DD4EB2"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220EC51" w14:textId="77777777" w:rsidR="00B56E3F" w:rsidRPr="006A0853" w:rsidRDefault="00B56E3F" w:rsidP="00E54209">
            <w:pPr>
              <w:spacing w:after="0" w:line="240" w:lineRule="auto"/>
              <w:rPr>
                <w:rFonts w:ascii="Arial" w:hAnsi="Arial" w:cs="Arial"/>
                <w:sz w:val="20"/>
                <w:szCs w:val="20"/>
              </w:rPr>
            </w:pPr>
          </w:p>
        </w:tc>
      </w:tr>
      <w:tr w:rsidR="00B56E3F" w:rsidRPr="006A0853" w14:paraId="46C5EC1D" w14:textId="77777777" w:rsidTr="00387D8B">
        <w:tc>
          <w:tcPr>
            <w:tcW w:w="534" w:type="dxa"/>
            <w:vMerge/>
            <w:tcBorders>
              <w:left w:val="single" w:sz="4" w:space="0" w:color="auto"/>
              <w:right w:val="single" w:sz="4" w:space="0" w:color="auto"/>
            </w:tcBorders>
            <w:shd w:val="clear" w:color="auto" w:fill="DBE5F1"/>
          </w:tcPr>
          <w:p w14:paraId="31B53218"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0F4F83E9"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84362B"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B9</w:t>
            </w:r>
          </w:p>
        </w:tc>
        <w:tc>
          <w:tcPr>
            <w:tcW w:w="566" w:type="dxa"/>
            <w:tcBorders>
              <w:top w:val="single" w:sz="4" w:space="0" w:color="auto"/>
              <w:left w:val="single" w:sz="4" w:space="0" w:color="auto"/>
              <w:bottom w:val="single" w:sz="4" w:space="0" w:color="auto"/>
              <w:right w:val="single" w:sz="4" w:space="0" w:color="auto"/>
            </w:tcBorders>
          </w:tcPr>
          <w:p w14:paraId="031EF62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5D4EFA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FBE00B"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DCF042D"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9E007B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93E6DF"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0CBD46" w14:textId="77777777" w:rsidR="00B56E3F" w:rsidRPr="006A0853" w:rsidRDefault="00B56E3F" w:rsidP="00E54209">
            <w:pPr>
              <w:spacing w:after="0" w:line="240" w:lineRule="auto"/>
              <w:rPr>
                <w:rFonts w:ascii="Arial" w:hAnsi="Arial" w:cs="Arial"/>
                <w:sz w:val="20"/>
                <w:szCs w:val="20"/>
              </w:rPr>
            </w:pPr>
          </w:p>
        </w:tc>
      </w:tr>
      <w:tr w:rsidR="00B56E3F" w:rsidRPr="006A0853" w14:paraId="2541F9FB" w14:textId="77777777" w:rsidTr="00387D8B">
        <w:tc>
          <w:tcPr>
            <w:tcW w:w="534" w:type="dxa"/>
            <w:vMerge/>
            <w:tcBorders>
              <w:left w:val="single" w:sz="4" w:space="0" w:color="auto"/>
              <w:right w:val="single" w:sz="4" w:space="0" w:color="auto"/>
            </w:tcBorders>
            <w:shd w:val="clear" w:color="auto" w:fill="DBE5F1"/>
          </w:tcPr>
          <w:p w14:paraId="31FFEB87"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1FB6F76"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5EFDE67"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B10</w:t>
            </w:r>
          </w:p>
        </w:tc>
        <w:tc>
          <w:tcPr>
            <w:tcW w:w="566" w:type="dxa"/>
            <w:tcBorders>
              <w:top w:val="single" w:sz="4" w:space="0" w:color="auto"/>
              <w:left w:val="single" w:sz="4" w:space="0" w:color="auto"/>
              <w:bottom w:val="single" w:sz="4" w:space="0" w:color="auto"/>
              <w:right w:val="single" w:sz="4" w:space="0" w:color="auto"/>
            </w:tcBorders>
          </w:tcPr>
          <w:p w14:paraId="3E33FBC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B4E930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6C356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24AC9C1"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2AB03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B6927C"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11E5F7D" w14:textId="77777777" w:rsidR="00B56E3F" w:rsidRPr="006A0853" w:rsidRDefault="00B56E3F" w:rsidP="00E54209">
            <w:pPr>
              <w:spacing w:after="0" w:line="240" w:lineRule="auto"/>
              <w:rPr>
                <w:rFonts w:ascii="Arial" w:hAnsi="Arial" w:cs="Arial"/>
                <w:sz w:val="20"/>
                <w:szCs w:val="20"/>
              </w:rPr>
            </w:pPr>
          </w:p>
        </w:tc>
      </w:tr>
      <w:tr w:rsidR="00B56E3F" w:rsidRPr="006A0853" w14:paraId="0F84A660" w14:textId="77777777" w:rsidTr="00387D8B">
        <w:tc>
          <w:tcPr>
            <w:tcW w:w="534" w:type="dxa"/>
            <w:vMerge/>
            <w:tcBorders>
              <w:left w:val="single" w:sz="4" w:space="0" w:color="auto"/>
              <w:right w:val="single" w:sz="4" w:space="0" w:color="auto"/>
            </w:tcBorders>
            <w:shd w:val="clear" w:color="auto" w:fill="DBE5F1"/>
          </w:tcPr>
          <w:p w14:paraId="6F1FD52B"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3341BB4C"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BBB2301"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B11</w:t>
            </w:r>
          </w:p>
        </w:tc>
        <w:tc>
          <w:tcPr>
            <w:tcW w:w="566" w:type="dxa"/>
            <w:tcBorders>
              <w:top w:val="single" w:sz="4" w:space="0" w:color="auto"/>
              <w:left w:val="single" w:sz="4" w:space="0" w:color="auto"/>
              <w:bottom w:val="single" w:sz="4" w:space="0" w:color="auto"/>
              <w:right w:val="single" w:sz="4" w:space="0" w:color="auto"/>
            </w:tcBorders>
          </w:tcPr>
          <w:p w14:paraId="553AD9BE"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C03BF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C8784C"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FBBDD17"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1DA14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C03C03"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5CB3387" w14:textId="77777777" w:rsidR="00B56E3F" w:rsidRPr="006A0853" w:rsidRDefault="00B56E3F" w:rsidP="00E54209">
            <w:pPr>
              <w:spacing w:after="0" w:line="240" w:lineRule="auto"/>
              <w:rPr>
                <w:rFonts w:ascii="Arial" w:hAnsi="Arial" w:cs="Arial"/>
                <w:sz w:val="20"/>
                <w:szCs w:val="20"/>
              </w:rPr>
            </w:pPr>
          </w:p>
        </w:tc>
      </w:tr>
      <w:tr w:rsidR="00B56E3F" w:rsidRPr="006A0853" w14:paraId="2D662254" w14:textId="77777777" w:rsidTr="00387D8B">
        <w:tc>
          <w:tcPr>
            <w:tcW w:w="534" w:type="dxa"/>
            <w:vMerge/>
            <w:tcBorders>
              <w:left w:val="single" w:sz="4" w:space="0" w:color="auto"/>
              <w:right w:val="single" w:sz="4" w:space="0" w:color="auto"/>
            </w:tcBorders>
            <w:shd w:val="clear" w:color="auto" w:fill="DBE5F1"/>
          </w:tcPr>
          <w:p w14:paraId="6EEF6CBD"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vAlign w:val="center"/>
          </w:tcPr>
          <w:p w14:paraId="722B93E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CD51D72"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B12</w:t>
            </w:r>
          </w:p>
        </w:tc>
        <w:tc>
          <w:tcPr>
            <w:tcW w:w="566" w:type="dxa"/>
            <w:tcBorders>
              <w:top w:val="single" w:sz="4" w:space="0" w:color="auto"/>
              <w:left w:val="single" w:sz="4" w:space="0" w:color="auto"/>
              <w:bottom w:val="single" w:sz="4" w:space="0" w:color="auto"/>
              <w:right w:val="single" w:sz="4" w:space="0" w:color="auto"/>
            </w:tcBorders>
          </w:tcPr>
          <w:p w14:paraId="66D757E2"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535F2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764425"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7210559"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8D7133A"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09877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9FA412" w14:textId="77777777" w:rsidR="00B56E3F" w:rsidRPr="006A0853" w:rsidRDefault="00B56E3F" w:rsidP="00E54209">
            <w:pPr>
              <w:spacing w:after="0" w:line="240" w:lineRule="auto"/>
              <w:rPr>
                <w:rFonts w:ascii="Arial" w:hAnsi="Arial" w:cs="Arial"/>
                <w:sz w:val="20"/>
                <w:szCs w:val="20"/>
              </w:rPr>
            </w:pPr>
          </w:p>
        </w:tc>
      </w:tr>
      <w:tr w:rsidR="00B56E3F" w:rsidRPr="006A0853" w14:paraId="47D7D082" w14:textId="77777777" w:rsidTr="00387D8B">
        <w:tc>
          <w:tcPr>
            <w:tcW w:w="534" w:type="dxa"/>
            <w:vMerge/>
            <w:tcBorders>
              <w:left w:val="single" w:sz="4" w:space="0" w:color="auto"/>
              <w:right w:val="single" w:sz="4" w:space="0" w:color="auto"/>
            </w:tcBorders>
            <w:shd w:val="clear" w:color="auto" w:fill="DBE5F1"/>
          </w:tcPr>
          <w:p w14:paraId="423FB78C" w14:textId="77777777" w:rsidR="00B56E3F" w:rsidRPr="006A0853" w:rsidRDefault="00B56E3F" w:rsidP="00E5420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vAlign w:val="center"/>
          </w:tcPr>
          <w:p w14:paraId="21715732" w14:textId="77777777" w:rsidR="00B56E3F" w:rsidRPr="006A0853" w:rsidRDefault="00B56E3F" w:rsidP="00E54209">
            <w:pPr>
              <w:spacing w:after="0" w:line="240" w:lineRule="auto"/>
              <w:rPr>
                <w:rFonts w:ascii="Arial" w:hAnsi="Arial" w:cs="Arial"/>
                <w:b/>
                <w:sz w:val="20"/>
                <w:szCs w:val="20"/>
              </w:rPr>
            </w:pPr>
            <w:r w:rsidRPr="006A0853">
              <w:rPr>
                <w:rFonts w:ascii="Arial" w:hAnsi="Arial" w:cs="Arial"/>
                <w:b/>
                <w:sz w:val="20"/>
                <w:szCs w:val="20"/>
              </w:rPr>
              <w:t>Practical Skills</w:t>
            </w:r>
          </w:p>
        </w:tc>
        <w:tc>
          <w:tcPr>
            <w:tcW w:w="709" w:type="dxa"/>
            <w:tcBorders>
              <w:top w:val="single" w:sz="4" w:space="0" w:color="auto"/>
              <w:left w:val="single" w:sz="4" w:space="0" w:color="auto"/>
              <w:bottom w:val="single" w:sz="4" w:space="0" w:color="auto"/>
              <w:right w:val="single" w:sz="4" w:space="0" w:color="auto"/>
            </w:tcBorders>
          </w:tcPr>
          <w:p w14:paraId="142ACAC5"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14:paraId="48B1A47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FFF65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9B85B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7066545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0BF502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73807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148FA6" w14:textId="77777777" w:rsidR="00B56E3F" w:rsidRPr="006A0853" w:rsidRDefault="00B56E3F" w:rsidP="00E54209">
            <w:pPr>
              <w:spacing w:after="0" w:line="240" w:lineRule="auto"/>
              <w:rPr>
                <w:rFonts w:ascii="Arial" w:hAnsi="Arial" w:cs="Arial"/>
                <w:sz w:val="20"/>
                <w:szCs w:val="20"/>
              </w:rPr>
            </w:pPr>
          </w:p>
        </w:tc>
      </w:tr>
      <w:tr w:rsidR="00B56E3F" w:rsidRPr="006A0853" w14:paraId="3285D25D" w14:textId="77777777" w:rsidTr="00387D8B">
        <w:tc>
          <w:tcPr>
            <w:tcW w:w="534" w:type="dxa"/>
            <w:vMerge/>
            <w:tcBorders>
              <w:left w:val="single" w:sz="4" w:space="0" w:color="auto"/>
              <w:right w:val="single" w:sz="4" w:space="0" w:color="auto"/>
            </w:tcBorders>
            <w:shd w:val="clear" w:color="auto" w:fill="DBE5F1"/>
          </w:tcPr>
          <w:p w14:paraId="3D66F926"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270EC30"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121CEEC"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14:paraId="790BF34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809F77"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3728CB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2C8E402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840A81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7D0E2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F942CC2" w14:textId="77777777" w:rsidR="00B56E3F" w:rsidRPr="006A0853" w:rsidRDefault="00B56E3F" w:rsidP="00E54209">
            <w:pPr>
              <w:spacing w:after="0" w:line="240" w:lineRule="auto"/>
              <w:rPr>
                <w:rFonts w:ascii="Arial" w:hAnsi="Arial" w:cs="Arial"/>
                <w:sz w:val="20"/>
                <w:szCs w:val="20"/>
              </w:rPr>
            </w:pPr>
          </w:p>
        </w:tc>
      </w:tr>
      <w:tr w:rsidR="00B56E3F" w:rsidRPr="006A0853" w14:paraId="21D8CB51" w14:textId="77777777" w:rsidTr="00387D8B">
        <w:tc>
          <w:tcPr>
            <w:tcW w:w="534" w:type="dxa"/>
            <w:vMerge/>
            <w:tcBorders>
              <w:left w:val="single" w:sz="4" w:space="0" w:color="auto"/>
              <w:right w:val="single" w:sz="4" w:space="0" w:color="auto"/>
            </w:tcBorders>
            <w:shd w:val="clear" w:color="auto" w:fill="DBE5F1"/>
          </w:tcPr>
          <w:p w14:paraId="52E402FD"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0538F83"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0B541C5"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14:paraId="74A910B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F2F08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7035AB7"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6BC043B"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5FB3EE6"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A8D3E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D4F571" w14:textId="77777777" w:rsidR="00B56E3F" w:rsidRPr="006A0853" w:rsidRDefault="00B56E3F" w:rsidP="00E54209">
            <w:pPr>
              <w:spacing w:after="0" w:line="240" w:lineRule="auto"/>
              <w:rPr>
                <w:rFonts w:ascii="Arial" w:hAnsi="Arial" w:cs="Arial"/>
                <w:sz w:val="20"/>
                <w:szCs w:val="20"/>
              </w:rPr>
            </w:pPr>
          </w:p>
        </w:tc>
      </w:tr>
      <w:tr w:rsidR="00B56E3F" w:rsidRPr="006A0853" w14:paraId="0B277656" w14:textId="77777777" w:rsidTr="00387D8B">
        <w:tc>
          <w:tcPr>
            <w:tcW w:w="534" w:type="dxa"/>
            <w:vMerge/>
            <w:tcBorders>
              <w:left w:val="single" w:sz="4" w:space="0" w:color="auto"/>
              <w:right w:val="single" w:sz="4" w:space="0" w:color="auto"/>
            </w:tcBorders>
            <w:shd w:val="clear" w:color="auto" w:fill="DBE5F1"/>
          </w:tcPr>
          <w:p w14:paraId="14FC9F0C"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A6E40D0"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2B940E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14:paraId="07FBD9DA"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E1444E"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064272"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0F2FEEA7"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CE32AF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1F4760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612078" w14:textId="77777777" w:rsidR="00B56E3F" w:rsidRPr="006A0853" w:rsidRDefault="00B56E3F" w:rsidP="00E54209">
            <w:pPr>
              <w:spacing w:after="0" w:line="240" w:lineRule="auto"/>
              <w:rPr>
                <w:rFonts w:ascii="Arial" w:hAnsi="Arial" w:cs="Arial"/>
                <w:sz w:val="20"/>
                <w:szCs w:val="20"/>
              </w:rPr>
            </w:pPr>
          </w:p>
        </w:tc>
      </w:tr>
      <w:tr w:rsidR="00B56E3F" w:rsidRPr="006A0853" w14:paraId="3C665318" w14:textId="77777777" w:rsidTr="00387D8B">
        <w:tc>
          <w:tcPr>
            <w:tcW w:w="534" w:type="dxa"/>
            <w:vMerge/>
            <w:tcBorders>
              <w:left w:val="single" w:sz="4" w:space="0" w:color="auto"/>
              <w:right w:val="single" w:sz="4" w:space="0" w:color="auto"/>
            </w:tcBorders>
            <w:shd w:val="clear" w:color="auto" w:fill="DBE5F1"/>
          </w:tcPr>
          <w:p w14:paraId="03F37373"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DA0AAB7"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7C20134"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C5</w:t>
            </w:r>
          </w:p>
        </w:tc>
        <w:tc>
          <w:tcPr>
            <w:tcW w:w="566" w:type="dxa"/>
            <w:tcBorders>
              <w:top w:val="single" w:sz="4" w:space="0" w:color="auto"/>
              <w:left w:val="single" w:sz="4" w:space="0" w:color="auto"/>
              <w:bottom w:val="single" w:sz="4" w:space="0" w:color="auto"/>
              <w:right w:val="single" w:sz="4" w:space="0" w:color="auto"/>
            </w:tcBorders>
          </w:tcPr>
          <w:p w14:paraId="38B4EFB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5E53A6"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DBBB1F1"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4A62B96"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5E30CCF"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6F29A8"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9DDE4F" w14:textId="77777777" w:rsidR="00B56E3F" w:rsidRPr="006A0853" w:rsidRDefault="00B56E3F" w:rsidP="00E54209">
            <w:pPr>
              <w:spacing w:after="0" w:line="240" w:lineRule="auto"/>
              <w:rPr>
                <w:rFonts w:ascii="Arial" w:hAnsi="Arial" w:cs="Arial"/>
                <w:sz w:val="20"/>
                <w:szCs w:val="20"/>
              </w:rPr>
            </w:pPr>
          </w:p>
        </w:tc>
      </w:tr>
      <w:tr w:rsidR="00B56E3F" w:rsidRPr="006A0853" w14:paraId="656CD6B3" w14:textId="77777777" w:rsidTr="00387D8B">
        <w:tc>
          <w:tcPr>
            <w:tcW w:w="534" w:type="dxa"/>
            <w:vMerge/>
            <w:tcBorders>
              <w:left w:val="single" w:sz="4" w:space="0" w:color="auto"/>
              <w:right w:val="single" w:sz="4" w:space="0" w:color="auto"/>
            </w:tcBorders>
            <w:shd w:val="clear" w:color="auto" w:fill="DBE5F1"/>
          </w:tcPr>
          <w:p w14:paraId="3C8E83C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2615A4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BD052F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C6</w:t>
            </w:r>
          </w:p>
        </w:tc>
        <w:tc>
          <w:tcPr>
            <w:tcW w:w="566" w:type="dxa"/>
            <w:tcBorders>
              <w:top w:val="single" w:sz="4" w:space="0" w:color="auto"/>
              <w:left w:val="single" w:sz="4" w:space="0" w:color="auto"/>
              <w:bottom w:val="single" w:sz="4" w:space="0" w:color="auto"/>
              <w:right w:val="single" w:sz="4" w:space="0" w:color="auto"/>
            </w:tcBorders>
          </w:tcPr>
          <w:p w14:paraId="720BC863"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913651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19149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538CA43"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EB4568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67C830"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77C928" w14:textId="77777777" w:rsidR="00B56E3F" w:rsidRPr="006A0853" w:rsidRDefault="00B56E3F" w:rsidP="00E54209">
            <w:pPr>
              <w:spacing w:after="0" w:line="240" w:lineRule="auto"/>
              <w:rPr>
                <w:rFonts w:ascii="Arial" w:hAnsi="Arial" w:cs="Arial"/>
                <w:sz w:val="20"/>
                <w:szCs w:val="20"/>
              </w:rPr>
            </w:pPr>
          </w:p>
        </w:tc>
      </w:tr>
      <w:tr w:rsidR="00B56E3F" w:rsidRPr="006A0853" w14:paraId="6F21BA0B" w14:textId="77777777" w:rsidTr="00387D8B">
        <w:tc>
          <w:tcPr>
            <w:tcW w:w="534" w:type="dxa"/>
            <w:vMerge/>
            <w:tcBorders>
              <w:left w:val="single" w:sz="4" w:space="0" w:color="auto"/>
              <w:right w:val="single" w:sz="4" w:space="0" w:color="auto"/>
            </w:tcBorders>
            <w:shd w:val="clear" w:color="auto" w:fill="DBE5F1"/>
          </w:tcPr>
          <w:p w14:paraId="1B7582B2"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0623AF33"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04E469"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C7</w:t>
            </w:r>
          </w:p>
        </w:tc>
        <w:tc>
          <w:tcPr>
            <w:tcW w:w="566" w:type="dxa"/>
            <w:tcBorders>
              <w:top w:val="single" w:sz="4" w:space="0" w:color="auto"/>
              <w:left w:val="single" w:sz="4" w:space="0" w:color="auto"/>
              <w:bottom w:val="single" w:sz="4" w:space="0" w:color="auto"/>
              <w:right w:val="single" w:sz="4" w:space="0" w:color="auto"/>
            </w:tcBorders>
          </w:tcPr>
          <w:p w14:paraId="30BB626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BB6748"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7608C6"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123B890C"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105413E"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A49DA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3FBC25" w14:textId="77777777" w:rsidR="00B56E3F" w:rsidRPr="006A0853" w:rsidRDefault="00B56E3F" w:rsidP="00E54209">
            <w:pPr>
              <w:spacing w:after="0" w:line="240" w:lineRule="auto"/>
              <w:rPr>
                <w:rFonts w:ascii="Arial" w:hAnsi="Arial" w:cs="Arial"/>
                <w:sz w:val="20"/>
                <w:szCs w:val="20"/>
              </w:rPr>
            </w:pPr>
          </w:p>
        </w:tc>
      </w:tr>
      <w:tr w:rsidR="00B56E3F" w:rsidRPr="006A0853" w14:paraId="5E6569CC" w14:textId="77777777" w:rsidTr="00387D8B">
        <w:tc>
          <w:tcPr>
            <w:tcW w:w="534" w:type="dxa"/>
            <w:vMerge/>
            <w:tcBorders>
              <w:left w:val="single" w:sz="4" w:space="0" w:color="auto"/>
              <w:right w:val="single" w:sz="4" w:space="0" w:color="auto"/>
            </w:tcBorders>
            <w:shd w:val="clear" w:color="auto" w:fill="DBE5F1"/>
          </w:tcPr>
          <w:p w14:paraId="7BEB39B2"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0A114BB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9179A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C8</w:t>
            </w:r>
          </w:p>
        </w:tc>
        <w:tc>
          <w:tcPr>
            <w:tcW w:w="566" w:type="dxa"/>
            <w:tcBorders>
              <w:top w:val="single" w:sz="4" w:space="0" w:color="auto"/>
              <w:left w:val="single" w:sz="4" w:space="0" w:color="auto"/>
              <w:bottom w:val="single" w:sz="4" w:space="0" w:color="auto"/>
              <w:right w:val="single" w:sz="4" w:space="0" w:color="auto"/>
            </w:tcBorders>
          </w:tcPr>
          <w:p w14:paraId="6BF5BA69"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FD42C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F8D1F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69CF277"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E0E760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BD1D5B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C017153" w14:textId="77777777" w:rsidR="00B56E3F" w:rsidRPr="006A0853" w:rsidRDefault="00B56E3F" w:rsidP="00E54209">
            <w:pPr>
              <w:spacing w:after="0" w:line="240" w:lineRule="auto"/>
              <w:rPr>
                <w:rFonts w:ascii="Arial" w:hAnsi="Arial" w:cs="Arial"/>
                <w:sz w:val="20"/>
                <w:szCs w:val="20"/>
              </w:rPr>
            </w:pPr>
          </w:p>
        </w:tc>
      </w:tr>
      <w:tr w:rsidR="00B56E3F" w:rsidRPr="006A0853" w14:paraId="111F584F" w14:textId="77777777" w:rsidTr="00387D8B">
        <w:tc>
          <w:tcPr>
            <w:tcW w:w="534" w:type="dxa"/>
            <w:vMerge/>
            <w:tcBorders>
              <w:left w:val="single" w:sz="4" w:space="0" w:color="auto"/>
              <w:right w:val="single" w:sz="4" w:space="0" w:color="auto"/>
            </w:tcBorders>
            <w:shd w:val="clear" w:color="auto" w:fill="DBE5F1"/>
          </w:tcPr>
          <w:p w14:paraId="73989FA2"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130F29A"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DD7D564"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C9</w:t>
            </w:r>
          </w:p>
        </w:tc>
        <w:tc>
          <w:tcPr>
            <w:tcW w:w="566" w:type="dxa"/>
            <w:tcBorders>
              <w:top w:val="single" w:sz="4" w:space="0" w:color="auto"/>
              <w:left w:val="single" w:sz="4" w:space="0" w:color="auto"/>
              <w:bottom w:val="single" w:sz="4" w:space="0" w:color="auto"/>
              <w:right w:val="single" w:sz="4" w:space="0" w:color="auto"/>
            </w:tcBorders>
          </w:tcPr>
          <w:p w14:paraId="2C220FD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C6223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91A740A"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6E26CFD"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7BF91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0F65EE"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C64A5B" w14:textId="77777777" w:rsidR="00B56E3F" w:rsidRPr="006A0853" w:rsidRDefault="00B56E3F" w:rsidP="00E54209">
            <w:pPr>
              <w:spacing w:after="0" w:line="240" w:lineRule="auto"/>
              <w:rPr>
                <w:rFonts w:ascii="Arial" w:hAnsi="Arial" w:cs="Arial"/>
                <w:sz w:val="20"/>
                <w:szCs w:val="20"/>
              </w:rPr>
            </w:pPr>
          </w:p>
        </w:tc>
      </w:tr>
      <w:tr w:rsidR="00B56E3F" w:rsidRPr="006A0853" w14:paraId="23420E58" w14:textId="77777777" w:rsidTr="00387D8B">
        <w:tc>
          <w:tcPr>
            <w:tcW w:w="534" w:type="dxa"/>
            <w:vMerge/>
            <w:tcBorders>
              <w:left w:val="single" w:sz="4" w:space="0" w:color="auto"/>
              <w:right w:val="single" w:sz="4" w:space="0" w:color="auto"/>
            </w:tcBorders>
            <w:shd w:val="clear" w:color="auto" w:fill="DBE5F1"/>
          </w:tcPr>
          <w:p w14:paraId="7A8B7A9B"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53EB7715"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B443454"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C10</w:t>
            </w:r>
          </w:p>
        </w:tc>
        <w:tc>
          <w:tcPr>
            <w:tcW w:w="566" w:type="dxa"/>
            <w:tcBorders>
              <w:top w:val="single" w:sz="4" w:space="0" w:color="auto"/>
              <w:left w:val="single" w:sz="4" w:space="0" w:color="auto"/>
              <w:bottom w:val="single" w:sz="4" w:space="0" w:color="auto"/>
              <w:right w:val="single" w:sz="4" w:space="0" w:color="auto"/>
            </w:tcBorders>
          </w:tcPr>
          <w:p w14:paraId="529829D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8B220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EA66F5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72095668"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B44C7C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B0B14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D8E9DA1" w14:textId="77777777" w:rsidR="00B56E3F" w:rsidRPr="006A0853" w:rsidRDefault="00B56E3F" w:rsidP="00E54209">
            <w:pPr>
              <w:spacing w:after="0" w:line="240" w:lineRule="auto"/>
              <w:rPr>
                <w:rFonts w:ascii="Arial" w:hAnsi="Arial" w:cs="Arial"/>
                <w:sz w:val="20"/>
                <w:szCs w:val="20"/>
              </w:rPr>
            </w:pPr>
          </w:p>
        </w:tc>
      </w:tr>
      <w:tr w:rsidR="00B56E3F" w:rsidRPr="006A0853" w14:paraId="79B1BC20" w14:textId="77777777" w:rsidTr="00387D8B">
        <w:tc>
          <w:tcPr>
            <w:tcW w:w="534" w:type="dxa"/>
            <w:vMerge/>
            <w:tcBorders>
              <w:left w:val="single" w:sz="4" w:space="0" w:color="auto"/>
              <w:right w:val="single" w:sz="4" w:space="0" w:color="auto"/>
            </w:tcBorders>
            <w:shd w:val="clear" w:color="auto" w:fill="DBE5F1"/>
          </w:tcPr>
          <w:p w14:paraId="382D0C2D"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338FBC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C1EFA0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C11</w:t>
            </w:r>
          </w:p>
        </w:tc>
        <w:tc>
          <w:tcPr>
            <w:tcW w:w="566" w:type="dxa"/>
            <w:tcBorders>
              <w:top w:val="single" w:sz="4" w:space="0" w:color="auto"/>
              <w:left w:val="single" w:sz="4" w:space="0" w:color="auto"/>
              <w:bottom w:val="single" w:sz="4" w:space="0" w:color="auto"/>
              <w:right w:val="single" w:sz="4" w:space="0" w:color="auto"/>
            </w:tcBorders>
          </w:tcPr>
          <w:p w14:paraId="3B6B7D8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BB250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787F228"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5561AAFE"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EE9B08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6263E9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43B8032" w14:textId="77777777" w:rsidR="00B56E3F" w:rsidRPr="006A0853" w:rsidRDefault="00B56E3F" w:rsidP="00E54209">
            <w:pPr>
              <w:spacing w:after="0" w:line="240" w:lineRule="auto"/>
              <w:rPr>
                <w:rFonts w:ascii="Arial" w:hAnsi="Arial" w:cs="Arial"/>
                <w:sz w:val="20"/>
                <w:szCs w:val="20"/>
              </w:rPr>
            </w:pPr>
          </w:p>
        </w:tc>
      </w:tr>
      <w:tr w:rsidR="00B56E3F" w:rsidRPr="006A0853" w14:paraId="133E3D94" w14:textId="77777777" w:rsidTr="00387D8B">
        <w:tc>
          <w:tcPr>
            <w:tcW w:w="534" w:type="dxa"/>
            <w:vMerge/>
            <w:tcBorders>
              <w:left w:val="single" w:sz="4" w:space="0" w:color="auto"/>
              <w:right w:val="single" w:sz="4" w:space="0" w:color="auto"/>
            </w:tcBorders>
            <w:shd w:val="clear" w:color="auto" w:fill="DBE5F1"/>
          </w:tcPr>
          <w:p w14:paraId="328B2025"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E5D037C"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15B6FEE"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C12</w:t>
            </w:r>
          </w:p>
        </w:tc>
        <w:tc>
          <w:tcPr>
            <w:tcW w:w="566" w:type="dxa"/>
            <w:tcBorders>
              <w:top w:val="single" w:sz="4" w:space="0" w:color="auto"/>
              <w:left w:val="single" w:sz="4" w:space="0" w:color="auto"/>
              <w:bottom w:val="single" w:sz="4" w:space="0" w:color="auto"/>
              <w:right w:val="single" w:sz="4" w:space="0" w:color="auto"/>
            </w:tcBorders>
          </w:tcPr>
          <w:p w14:paraId="5BE1ED0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54F1138"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54457E"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4CFADCC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EF558C6"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55B7587"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B88E78" w14:textId="77777777" w:rsidR="00B56E3F" w:rsidRPr="006A0853" w:rsidRDefault="00B56E3F" w:rsidP="00E54209">
            <w:pPr>
              <w:spacing w:after="0" w:line="240" w:lineRule="auto"/>
              <w:rPr>
                <w:rFonts w:ascii="Arial" w:hAnsi="Arial" w:cs="Arial"/>
                <w:sz w:val="20"/>
                <w:szCs w:val="20"/>
              </w:rPr>
            </w:pPr>
          </w:p>
        </w:tc>
      </w:tr>
      <w:tr w:rsidR="00B56E3F" w:rsidRPr="006A0853" w14:paraId="6E414139" w14:textId="77777777" w:rsidTr="00387D8B">
        <w:tc>
          <w:tcPr>
            <w:tcW w:w="534" w:type="dxa"/>
            <w:vMerge/>
            <w:tcBorders>
              <w:left w:val="single" w:sz="4" w:space="0" w:color="auto"/>
              <w:right w:val="single" w:sz="4" w:space="0" w:color="auto"/>
            </w:tcBorders>
            <w:shd w:val="clear" w:color="auto" w:fill="DBE5F1"/>
          </w:tcPr>
          <w:p w14:paraId="55CD2224"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9A3B4F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86150A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C13</w:t>
            </w:r>
          </w:p>
        </w:tc>
        <w:tc>
          <w:tcPr>
            <w:tcW w:w="566" w:type="dxa"/>
            <w:tcBorders>
              <w:top w:val="single" w:sz="4" w:space="0" w:color="auto"/>
              <w:left w:val="single" w:sz="4" w:space="0" w:color="auto"/>
              <w:bottom w:val="single" w:sz="4" w:space="0" w:color="auto"/>
              <w:right w:val="single" w:sz="4" w:space="0" w:color="auto"/>
            </w:tcBorders>
          </w:tcPr>
          <w:p w14:paraId="2860CF7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04FC0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B45578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E3CD993"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73A0F6"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1F2DEEC"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D5EF09A" w14:textId="77777777" w:rsidR="00B56E3F" w:rsidRPr="006A0853" w:rsidRDefault="00B56E3F" w:rsidP="00E54209">
            <w:pPr>
              <w:spacing w:after="0" w:line="240" w:lineRule="auto"/>
              <w:rPr>
                <w:rFonts w:ascii="Arial" w:hAnsi="Arial" w:cs="Arial"/>
                <w:sz w:val="20"/>
                <w:szCs w:val="20"/>
              </w:rPr>
            </w:pPr>
          </w:p>
        </w:tc>
      </w:tr>
      <w:tr w:rsidR="00B56E3F" w:rsidRPr="006A0853" w14:paraId="68FE34E5" w14:textId="77777777" w:rsidTr="00387D8B">
        <w:tc>
          <w:tcPr>
            <w:tcW w:w="534" w:type="dxa"/>
            <w:vMerge/>
            <w:tcBorders>
              <w:left w:val="single" w:sz="4" w:space="0" w:color="auto"/>
              <w:right w:val="single" w:sz="4" w:space="0" w:color="auto"/>
            </w:tcBorders>
            <w:shd w:val="clear" w:color="auto" w:fill="DBE5F1"/>
          </w:tcPr>
          <w:p w14:paraId="58701C85"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6002FB0C"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65E84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C14</w:t>
            </w:r>
          </w:p>
        </w:tc>
        <w:tc>
          <w:tcPr>
            <w:tcW w:w="566" w:type="dxa"/>
            <w:tcBorders>
              <w:top w:val="single" w:sz="4" w:space="0" w:color="auto"/>
              <w:left w:val="single" w:sz="4" w:space="0" w:color="auto"/>
              <w:bottom w:val="single" w:sz="4" w:space="0" w:color="auto"/>
              <w:right w:val="single" w:sz="4" w:space="0" w:color="auto"/>
            </w:tcBorders>
          </w:tcPr>
          <w:p w14:paraId="798DD638"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160131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CA013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99EB330"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84D2874"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15D943"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3CA121" w14:textId="77777777" w:rsidR="00B56E3F" w:rsidRPr="006A0853" w:rsidRDefault="00B56E3F" w:rsidP="00E54209">
            <w:pPr>
              <w:spacing w:after="0" w:line="240" w:lineRule="auto"/>
              <w:rPr>
                <w:rFonts w:ascii="Arial" w:hAnsi="Arial" w:cs="Arial"/>
                <w:sz w:val="20"/>
                <w:szCs w:val="20"/>
              </w:rPr>
            </w:pPr>
          </w:p>
        </w:tc>
      </w:tr>
      <w:tr w:rsidR="00B56E3F" w:rsidRPr="006A0853" w14:paraId="5FF3CD57" w14:textId="77777777" w:rsidTr="00387D8B">
        <w:tc>
          <w:tcPr>
            <w:tcW w:w="534" w:type="dxa"/>
            <w:vMerge/>
            <w:tcBorders>
              <w:left w:val="single" w:sz="4" w:space="0" w:color="auto"/>
              <w:right w:val="single" w:sz="4" w:space="0" w:color="auto"/>
            </w:tcBorders>
            <w:shd w:val="clear" w:color="auto" w:fill="DBE5F1"/>
          </w:tcPr>
          <w:p w14:paraId="7B402116"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66423869"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7AF1E2"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C15</w:t>
            </w:r>
          </w:p>
        </w:tc>
        <w:tc>
          <w:tcPr>
            <w:tcW w:w="566" w:type="dxa"/>
            <w:tcBorders>
              <w:top w:val="single" w:sz="4" w:space="0" w:color="auto"/>
              <w:left w:val="single" w:sz="4" w:space="0" w:color="auto"/>
              <w:bottom w:val="single" w:sz="4" w:space="0" w:color="auto"/>
              <w:right w:val="single" w:sz="4" w:space="0" w:color="auto"/>
            </w:tcBorders>
          </w:tcPr>
          <w:p w14:paraId="289E277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5DF60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B50C10"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559CBC9E"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FCEE82"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56EDC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3EC011F" w14:textId="77777777" w:rsidR="00B56E3F" w:rsidRPr="006A0853" w:rsidRDefault="00B56E3F" w:rsidP="00E54209">
            <w:pPr>
              <w:spacing w:after="0" w:line="240" w:lineRule="auto"/>
              <w:rPr>
                <w:rFonts w:ascii="Arial" w:hAnsi="Arial" w:cs="Arial"/>
                <w:sz w:val="20"/>
                <w:szCs w:val="20"/>
              </w:rPr>
            </w:pPr>
          </w:p>
        </w:tc>
      </w:tr>
      <w:tr w:rsidR="00B56E3F" w:rsidRPr="006A0853" w14:paraId="5F8DCA67" w14:textId="77777777" w:rsidTr="00387D8B">
        <w:tc>
          <w:tcPr>
            <w:tcW w:w="534" w:type="dxa"/>
            <w:vMerge/>
            <w:tcBorders>
              <w:left w:val="single" w:sz="4" w:space="0" w:color="auto"/>
              <w:bottom w:val="single" w:sz="4" w:space="0" w:color="auto"/>
              <w:right w:val="single" w:sz="4" w:space="0" w:color="auto"/>
            </w:tcBorders>
            <w:shd w:val="clear" w:color="auto" w:fill="DBE5F1"/>
          </w:tcPr>
          <w:p w14:paraId="27195C99"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130212D5"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199202A"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C16</w:t>
            </w:r>
          </w:p>
        </w:tc>
        <w:tc>
          <w:tcPr>
            <w:tcW w:w="566" w:type="dxa"/>
            <w:tcBorders>
              <w:top w:val="single" w:sz="4" w:space="0" w:color="auto"/>
              <w:left w:val="single" w:sz="4" w:space="0" w:color="auto"/>
              <w:bottom w:val="single" w:sz="4" w:space="0" w:color="auto"/>
              <w:right w:val="single" w:sz="4" w:space="0" w:color="auto"/>
            </w:tcBorders>
          </w:tcPr>
          <w:p w14:paraId="7A73BA3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BC5482"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02C86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DD00F8E"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1F1B47E"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A633FF"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325788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r>
    </w:tbl>
    <w:p w14:paraId="5D9AB8D1" w14:textId="77777777" w:rsidR="003118DE" w:rsidRPr="006A0853" w:rsidRDefault="003118DE" w:rsidP="003118DE">
      <w:pPr>
        <w:spacing w:after="0" w:line="240" w:lineRule="auto"/>
        <w:rPr>
          <w:rFonts w:ascii="Arial" w:hAnsi="Arial" w:cs="Arial"/>
        </w:rPr>
      </w:pPr>
    </w:p>
    <w:p w14:paraId="13B11D3E" w14:textId="77777777" w:rsidR="003118DE" w:rsidRPr="006A0853" w:rsidRDefault="003118DE" w:rsidP="003118DE">
      <w:pPr>
        <w:spacing w:after="0" w:line="240" w:lineRule="auto"/>
        <w:rPr>
          <w:rFonts w:ascii="Arial" w:hAnsi="Arial" w:cs="Arial"/>
        </w:rPr>
      </w:pPr>
    </w:p>
    <w:p w14:paraId="0CBB9BE8" w14:textId="77777777" w:rsidR="003118DE" w:rsidRPr="006A0853" w:rsidRDefault="003118DE" w:rsidP="003118DE">
      <w:pPr>
        <w:spacing w:after="0" w:line="240" w:lineRule="auto"/>
        <w:rPr>
          <w:rFonts w:ascii="Arial" w:hAnsi="Arial" w:cs="Arial"/>
        </w:rPr>
      </w:pPr>
    </w:p>
    <w:p w14:paraId="1458D898" w14:textId="77777777" w:rsidR="003118DE" w:rsidRPr="006A0853" w:rsidRDefault="003118DE" w:rsidP="003118DE">
      <w:pPr>
        <w:spacing w:after="0" w:line="240" w:lineRule="auto"/>
        <w:rPr>
          <w:rFonts w:ascii="Arial" w:hAnsi="Arial" w:cs="Arial"/>
        </w:rPr>
      </w:pPr>
    </w:p>
    <w:p w14:paraId="2F79F35F" w14:textId="77777777" w:rsidR="003118DE" w:rsidRPr="006A0853" w:rsidRDefault="003118DE" w:rsidP="003118DE">
      <w:pPr>
        <w:spacing w:after="0" w:line="240" w:lineRule="auto"/>
        <w:rPr>
          <w:rFonts w:ascii="Arial" w:hAnsi="Arial" w:cs="Arial"/>
        </w:rPr>
      </w:pPr>
    </w:p>
    <w:p w14:paraId="747A472B" w14:textId="77777777" w:rsidR="003118DE" w:rsidRPr="006A0853" w:rsidRDefault="003118DE" w:rsidP="003118DE">
      <w:pPr>
        <w:spacing w:after="0" w:line="240" w:lineRule="auto"/>
        <w:rPr>
          <w:rFonts w:ascii="Arial" w:hAnsi="Arial" w:cs="Arial"/>
        </w:rPr>
      </w:pPr>
    </w:p>
    <w:p w14:paraId="12093DA7" w14:textId="77777777" w:rsidR="003118DE" w:rsidRPr="006A0853" w:rsidRDefault="003118DE" w:rsidP="003118DE">
      <w:pPr>
        <w:spacing w:after="0" w:line="240" w:lineRule="auto"/>
        <w:rPr>
          <w:rFonts w:ascii="Arial" w:hAnsi="Arial" w:cs="Arial"/>
        </w:rPr>
      </w:pPr>
    </w:p>
    <w:p w14:paraId="078EDB0E" w14:textId="77777777" w:rsidR="003118DE" w:rsidRPr="006A0853" w:rsidRDefault="003118DE" w:rsidP="003118DE">
      <w:pPr>
        <w:spacing w:after="0" w:line="240" w:lineRule="auto"/>
        <w:rPr>
          <w:rFonts w:ascii="Arial" w:hAnsi="Arial" w:cs="Arial"/>
        </w:rPr>
      </w:pPr>
    </w:p>
    <w:p w14:paraId="0E766215" w14:textId="77777777" w:rsidR="003118DE" w:rsidRPr="006A0853" w:rsidRDefault="003118DE" w:rsidP="003118DE">
      <w:pPr>
        <w:spacing w:after="0" w:line="240" w:lineRule="auto"/>
        <w:rPr>
          <w:rFonts w:ascii="Arial" w:hAnsi="Arial" w:cs="Arial"/>
        </w:rPr>
      </w:pPr>
    </w:p>
    <w:p w14:paraId="12CD3655" w14:textId="77777777" w:rsidR="003118DE" w:rsidRPr="006A0853" w:rsidRDefault="003118DE" w:rsidP="003118DE">
      <w:pPr>
        <w:spacing w:after="0" w:line="240" w:lineRule="auto"/>
        <w:rPr>
          <w:rFonts w:ascii="Arial" w:hAnsi="Arial" w:cs="Arial"/>
          <w:b/>
        </w:rPr>
      </w:pPr>
    </w:p>
    <w:p w14:paraId="296F0D74" w14:textId="77777777" w:rsidR="00387D8B" w:rsidRPr="006A0853" w:rsidRDefault="00387D8B" w:rsidP="003118DE">
      <w:pPr>
        <w:spacing w:after="0" w:line="240" w:lineRule="auto"/>
        <w:rPr>
          <w:rFonts w:ascii="Arial" w:hAnsi="Arial" w:cs="Arial"/>
          <w:b/>
        </w:rPr>
      </w:pPr>
    </w:p>
    <w:p w14:paraId="28D9DCF2" w14:textId="77777777" w:rsidR="00387D8B" w:rsidRPr="006A0853" w:rsidRDefault="00387D8B" w:rsidP="003118DE">
      <w:pPr>
        <w:spacing w:after="0" w:line="240" w:lineRule="auto"/>
        <w:rPr>
          <w:rFonts w:ascii="Arial" w:hAnsi="Arial" w:cs="Arial"/>
          <w:b/>
        </w:rPr>
      </w:pPr>
    </w:p>
    <w:p w14:paraId="5125ACB0" w14:textId="77777777" w:rsidR="00387D8B" w:rsidRPr="006A0853" w:rsidRDefault="00387D8B" w:rsidP="003118DE">
      <w:pPr>
        <w:spacing w:after="0" w:line="240" w:lineRule="auto"/>
        <w:rPr>
          <w:rFonts w:ascii="Arial" w:hAnsi="Arial" w:cs="Arial"/>
          <w:b/>
        </w:rPr>
      </w:pPr>
    </w:p>
    <w:p w14:paraId="18F2F5B3" w14:textId="77777777" w:rsidR="006A0853" w:rsidRPr="006A0853" w:rsidRDefault="006A0853">
      <w:pPr>
        <w:spacing w:after="0" w:line="240" w:lineRule="auto"/>
        <w:rPr>
          <w:rFonts w:ascii="Arial" w:hAnsi="Arial" w:cs="Arial"/>
          <w:b/>
        </w:rPr>
      </w:pPr>
      <w:r w:rsidRPr="006A0853">
        <w:rPr>
          <w:rFonts w:ascii="Arial" w:hAnsi="Arial" w:cs="Arial"/>
          <w:b/>
        </w:rPr>
        <w:br w:type="page"/>
      </w:r>
    </w:p>
    <w:p w14:paraId="65AA067C" w14:textId="16E2E189" w:rsidR="003118DE" w:rsidRPr="006A0853" w:rsidRDefault="003118DE" w:rsidP="003118DE">
      <w:pPr>
        <w:spacing w:after="0" w:line="240" w:lineRule="auto"/>
        <w:rPr>
          <w:rFonts w:ascii="Arial" w:hAnsi="Arial" w:cs="Arial"/>
          <w:b/>
        </w:rPr>
      </w:pPr>
      <w:r w:rsidRPr="006A0853">
        <w:rPr>
          <w:rFonts w:ascii="Arial" w:hAnsi="Arial" w:cs="Arial"/>
          <w:b/>
        </w:rPr>
        <w:lastRenderedPageBreak/>
        <w:t>Technical Annex</w:t>
      </w:r>
    </w:p>
    <w:p w14:paraId="46C7B84F" w14:textId="77777777" w:rsidR="003118DE" w:rsidRPr="006A0853" w:rsidRDefault="003118DE" w:rsidP="003118DE">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3118DE" w:rsidRPr="006A0853" w14:paraId="3125D8AD" w14:textId="77777777" w:rsidTr="00961A21">
        <w:tc>
          <w:tcPr>
            <w:tcW w:w="3850" w:type="dxa"/>
          </w:tcPr>
          <w:p w14:paraId="76F692CD"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Final Award(s):                                    </w:t>
            </w:r>
          </w:p>
          <w:p w14:paraId="6C6AB616" w14:textId="77777777" w:rsidR="003118DE" w:rsidRPr="006A0853" w:rsidRDefault="003118DE" w:rsidP="00456B97">
            <w:pPr>
              <w:spacing w:after="0" w:line="240" w:lineRule="auto"/>
              <w:rPr>
                <w:rFonts w:ascii="Arial" w:hAnsi="Arial" w:cs="Arial"/>
                <w:b/>
              </w:rPr>
            </w:pPr>
          </w:p>
        </w:tc>
        <w:tc>
          <w:tcPr>
            <w:tcW w:w="5176" w:type="dxa"/>
          </w:tcPr>
          <w:p w14:paraId="54D84E52" w14:textId="77777777" w:rsidR="003118DE" w:rsidRPr="006A0853" w:rsidRDefault="003118DE" w:rsidP="00456B97">
            <w:pPr>
              <w:spacing w:after="0" w:line="240" w:lineRule="auto"/>
              <w:rPr>
                <w:rFonts w:ascii="Arial" w:hAnsi="Arial" w:cs="Arial"/>
              </w:rPr>
            </w:pPr>
            <w:r w:rsidRPr="006A0853">
              <w:rPr>
                <w:rFonts w:ascii="Arial" w:hAnsi="Arial" w:cs="Arial"/>
              </w:rPr>
              <w:t>MA Magazine Journalism</w:t>
            </w:r>
          </w:p>
          <w:p w14:paraId="09418206" w14:textId="77777777" w:rsidR="003118DE" w:rsidRPr="006A0853" w:rsidRDefault="003118DE" w:rsidP="00456B97">
            <w:pPr>
              <w:spacing w:after="0" w:line="240" w:lineRule="auto"/>
              <w:rPr>
                <w:rFonts w:ascii="Arial" w:hAnsi="Arial" w:cs="Arial"/>
              </w:rPr>
            </w:pPr>
          </w:p>
        </w:tc>
      </w:tr>
      <w:tr w:rsidR="003118DE" w:rsidRPr="006A0853" w14:paraId="3D771094" w14:textId="77777777" w:rsidTr="00961A21">
        <w:tc>
          <w:tcPr>
            <w:tcW w:w="3850" w:type="dxa"/>
          </w:tcPr>
          <w:p w14:paraId="13F63D0B"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Intermediate Award(s): </w:t>
            </w:r>
          </w:p>
          <w:p w14:paraId="68907A74" w14:textId="77777777" w:rsidR="003118DE" w:rsidRPr="006A0853" w:rsidRDefault="003118DE" w:rsidP="00456B97">
            <w:pPr>
              <w:spacing w:after="0" w:line="240" w:lineRule="auto"/>
              <w:rPr>
                <w:rFonts w:ascii="Arial" w:hAnsi="Arial" w:cs="Arial"/>
                <w:b/>
              </w:rPr>
            </w:pPr>
          </w:p>
        </w:tc>
        <w:tc>
          <w:tcPr>
            <w:tcW w:w="5176" w:type="dxa"/>
          </w:tcPr>
          <w:p w14:paraId="09B69B78" w14:textId="77777777" w:rsidR="003118DE" w:rsidRPr="006A0853" w:rsidRDefault="003118DE" w:rsidP="00456B97">
            <w:pPr>
              <w:spacing w:after="0" w:line="240" w:lineRule="auto"/>
              <w:rPr>
                <w:rFonts w:ascii="Arial" w:hAnsi="Arial" w:cs="Arial"/>
              </w:rPr>
            </w:pPr>
            <w:r w:rsidRPr="006A0853">
              <w:rPr>
                <w:rFonts w:ascii="Arial" w:hAnsi="Arial" w:cs="Arial"/>
              </w:rPr>
              <w:t xml:space="preserve">PgCert, </w:t>
            </w:r>
            <w:proofErr w:type="spellStart"/>
            <w:r w:rsidRPr="006A0853">
              <w:rPr>
                <w:rFonts w:ascii="Arial" w:hAnsi="Arial" w:cs="Arial"/>
              </w:rPr>
              <w:t>PgDip</w:t>
            </w:r>
            <w:proofErr w:type="spellEnd"/>
          </w:p>
        </w:tc>
      </w:tr>
      <w:tr w:rsidR="008131FE" w:rsidRPr="006A0853" w14:paraId="0F22C58A" w14:textId="77777777" w:rsidTr="00961A21">
        <w:tc>
          <w:tcPr>
            <w:tcW w:w="3850" w:type="dxa"/>
          </w:tcPr>
          <w:p w14:paraId="1BC3CA45" w14:textId="77777777" w:rsidR="008131FE" w:rsidRPr="006A0853" w:rsidRDefault="008131FE" w:rsidP="008131FE">
            <w:pPr>
              <w:spacing w:after="0" w:line="240" w:lineRule="auto"/>
              <w:rPr>
                <w:rFonts w:ascii="Arial" w:hAnsi="Arial" w:cs="Arial"/>
                <w:b/>
              </w:rPr>
            </w:pPr>
            <w:r w:rsidRPr="006A0853">
              <w:rPr>
                <w:rFonts w:ascii="Arial" w:hAnsi="Arial" w:cs="Arial"/>
                <w:b/>
              </w:rPr>
              <w:t>Minimum period of registration:</w:t>
            </w:r>
          </w:p>
        </w:tc>
        <w:tc>
          <w:tcPr>
            <w:tcW w:w="5176" w:type="dxa"/>
          </w:tcPr>
          <w:p w14:paraId="41337E00" w14:textId="77777777" w:rsidR="008131FE" w:rsidRPr="006A0853" w:rsidRDefault="008131FE" w:rsidP="008131FE">
            <w:pPr>
              <w:spacing w:after="0" w:line="240" w:lineRule="auto"/>
              <w:rPr>
                <w:rFonts w:ascii="Arial" w:hAnsi="Arial" w:cs="Arial"/>
              </w:rPr>
            </w:pPr>
            <w:r w:rsidRPr="006A0853">
              <w:rPr>
                <w:rFonts w:ascii="Arial" w:hAnsi="Arial" w:cs="Arial"/>
              </w:rPr>
              <w:t>1 year full-time, 2 years full-time (with Professional Placement); 2 years part-time</w:t>
            </w:r>
          </w:p>
          <w:p w14:paraId="6F75A408" w14:textId="77777777" w:rsidR="008131FE" w:rsidRPr="006A0853" w:rsidRDefault="008131FE" w:rsidP="008131FE">
            <w:pPr>
              <w:spacing w:after="0" w:line="240" w:lineRule="auto"/>
              <w:rPr>
                <w:rFonts w:ascii="Arial" w:hAnsi="Arial" w:cs="Arial"/>
              </w:rPr>
            </w:pPr>
          </w:p>
        </w:tc>
      </w:tr>
      <w:tr w:rsidR="008131FE" w:rsidRPr="006A0853" w14:paraId="06BC164B" w14:textId="77777777" w:rsidTr="00961A21">
        <w:tc>
          <w:tcPr>
            <w:tcW w:w="3850" w:type="dxa"/>
          </w:tcPr>
          <w:p w14:paraId="4400F1B6" w14:textId="77777777" w:rsidR="008131FE" w:rsidRPr="006A0853" w:rsidRDefault="008131FE" w:rsidP="008131FE">
            <w:pPr>
              <w:spacing w:after="0" w:line="240" w:lineRule="auto"/>
              <w:rPr>
                <w:rFonts w:ascii="Arial" w:hAnsi="Arial" w:cs="Arial"/>
                <w:b/>
              </w:rPr>
            </w:pPr>
            <w:r w:rsidRPr="006A0853">
              <w:rPr>
                <w:rFonts w:ascii="Arial" w:hAnsi="Arial" w:cs="Arial"/>
                <w:b/>
              </w:rPr>
              <w:t xml:space="preserve">Maximum period of registration: </w:t>
            </w:r>
          </w:p>
        </w:tc>
        <w:tc>
          <w:tcPr>
            <w:tcW w:w="5176" w:type="dxa"/>
          </w:tcPr>
          <w:p w14:paraId="73459DE5" w14:textId="77777777" w:rsidR="008131FE" w:rsidRPr="006A0853" w:rsidRDefault="008131FE" w:rsidP="008131FE">
            <w:pPr>
              <w:spacing w:after="0" w:line="240" w:lineRule="auto"/>
              <w:rPr>
                <w:rFonts w:ascii="Arial" w:hAnsi="Arial" w:cs="Arial"/>
              </w:rPr>
            </w:pPr>
            <w:r w:rsidRPr="006A0853">
              <w:rPr>
                <w:rFonts w:ascii="Arial" w:hAnsi="Arial" w:cs="Arial"/>
              </w:rPr>
              <w:t>2 years full-time, 3 years full-time (with Professional Placement); 4 years part-time</w:t>
            </w:r>
          </w:p>
          <w:p w14:paraId="50C73EAB" w14:textId="77777777" w:rsidR="008131FE" w:rsidRPr="006A0853" w:rsidRDefault="008131FE" w:rsidP="008131FE">
            <w:pPr>
              <w:spacing w:after="0" w:line="240" w:lineRule="auto"/>
              <w:rPr>
                <w:rFonts w:ascii="Arial" w:hAnsi="Arial" w:cs="Arial"/>
              </w:rPr>
            </w:pPr>
          </w:p>
        </w:tc>
      </w:tr>
      <w:tr w:rsidR="003118DE" w:rsidRPr="006A0853" w14:paraId="04C9D45E" w14:textId="77777777" w:rsidTr="00961A21">
        <w:tc>
          <w:tcPr>
            <w:tcW w:w="3850" w:type="dxa"/>
          </w:tcPr>
          <w:p w14:paraId="78AFEB7F"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FHEQ Level for the Final Award: </w:t>
            </w:r>
          </w:p>
          <w:p w14:paraId="0FEA6671" w14:textId="77777777" w:rsidR="003118DE" w:rsidRPr="006A0853" w:rsidRDefault="003118DE" w:rsidP="00456B97">
            <w:pPr>
              <w:spacing w:after="0" w:line="240" w:lineRule="auto"/>
              <w:rPr>
                <w:rFonts w:ascii="Arial" w:hAnsi="Arial" w:cs="Arial"/>
                <w:b/>
              </w:rPr>
            </w:pPr>
          </w:p>
        </w:tc>
        <w:tc>
          <w:tcPr>
            <w:tcW w:w="5176" w:type="dxa"/>
          </w:tcPr>
          <w:p w14:paraId="2E68C7E8" w14:textId="77777777" w:rsidR="003118DE" w:rsidRPr="006A0853" w:rsidRDefault="003118DE" w:rsidP="00456B97">
            <w:pPr>
              <w:spacing w:after="0" w:line="240" w:lineRule="auto"/>
              <w:rPr>
                <w:rFonts w:ascii="Arial" w:hAnsi="Arial" w:cs="Arial"/>
              </w:rPr>
            </w:pPr>
            <w:r w:rsidRPr="006A0853">
              <w:rPr>
                <w:rFonts w:ascii="Arial" w:hAnsi="Arial" w:cs="Arial"/>
              </w:rPr>
              <w:t>Masters</w:t>
            </w:r>
          </w:p>
        </w:tc>
      </w:tr>
      <w:tr w:rsidR="003118DE" w:rsidRPr="006A0853" w14:paraId="354E10CC" w14:textId="77777777" w:rsidTr="00961A21">
        <w:tc>
          <w:tcPr>
            <w:tcW w:w="3850" w:type="dxa"/>
          </w:tcPr>
          <w:p w14:paraId="4DE4DFC2" w14:textId="77777777" w:rsidR="003118DE" w:rsidRPr="006A0853" w:rsidRDefault="003118DE" w:rsidP="001D4E8F">
            <w:pPr>
              <w:spacing w:after="0" w:line="240" w:lineRule="auto"/>
              <w:rPr>
                <w:rFonts w:ascii="Arial" w:hAnsi="Arial" w:cs="Arial"/>
                <w:b/>
              </w:rPr>
            </w:pPr>
            <w:r w:rsidRPr="006A0853">
              <w:rPr>
                <w:rFonts w:ascii="Arial" w:hAnsi="Arial" w:cs="Arial"/>
                <w:b/>
              </w:rPr>
              <w:t xml:space="preserve">QAA Subject Benchmark: </w:t>
            </w:r>
          </w:p>
        </w:tc>
        <w:tc>
          <w:tcPr>
            <w:tcW w:w="5176" w:type="dxa"/>
          </w:tcPr>
          <w:p w14:paraId="6068E580" w14:textId="77777777" w:rsidR="003118DE" w:rsidRPr="006A0853" w:rsidRDefault="001D4E8F" w:rsidP="00456B97">
            <w:pPr>
              <w:spacing w:after="0" w:line="240" w:lineRule="auto"/>
              <w:rPr>
                <w:rFonts w:ascii="Arial" w:hAnsi="Arial" w:cs="Arial"/>
              </w:rPr>
            </w:pPr>
            <w:r w:rsidRPr="006A0853">
              <w:rPr>
                <w:rFonts w:ascii="Arial" w:hAnsi="Arial" w:cs="Arial"/>
              </w:rPr>
              <w:t>N/A</w:t>
            </w:r>
          </w:p>
          <w:p w14:paraId="3339390A" w14:textId="77777777" w:rsidR="001D4E8F" w:rsidRPr="006A0853" w:rsidRDefault="001D4E8F" w:rsidP="00456B97">
            <w:pPr>
              <w:spacing w:after="0" w:line="240" w:lineRule="auto"/>
              <w:rPr>
                <w:rFonts w:ascii="Arial" w:hAnsi="Arial" w:cs="Arial"/>
              </w:rPr>
            </w:pPr>
          </w:p>
        </w:tc>
      </w:tr>
      <w:tr w:rsidR="003118DE" w:rsidRPr="006A0853" w14:paraId="3DFAE2EC" w14:textId="77777777" w:rsidTr="00961A21">
        <w:tc>
          <w:tcPr>
            <w:tcW w:w="3850" w:type="dxa"/>
          </w:tcPr>
          <w:p w14:paraId="0EE725A0"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Modes of Delivery: </w:t>
            </w:r>
          </w:p>
        </w:tc>
        <w:tc>
          <w:tcPr>
            <w:tcW w:w="5176" w:type="dxa"/>
          </w:tcPr>
          <w:p w14:paraId="549B117D" w14:textId="77777777" w:rsidR="003118DE" w:rsidRPr="006A0853" w:rsidRDefault="001D4E8F" w:rsidP="001D4E8F">
            <w:pPr>
              <w:spacing w:after="0" w:line="240" w:lineRule="auto"/>
              <w:rPr>
                <w:rFonts w:ascii="Arial" w:hAnsi="Arial" w:cs="Arial"/>
              </w:rPr>
            </w:pPr>
            <w:r w:rsidRPr="006A0853">
              <w:rPr>
                <w:rFonts w:ascii="Arial" w:hAnsi="Arial" w:cs="Arial"/>
              </w:rPr>
              <w:t>Full-time;  P</w:t>
            </w:r>
            <w:r w:rsidR="003118DE" w:rsidRPr="006A0853">
              <w:rPr>
                <w:rFonts w:ascii="Arial" w:hAnsi="Arial" w:cs="Arial"/>
              </w:rPr>
              <w:t>art</w:t>
            </w:r>
            <w:r w:rsidRPr="006A0853">
              <w:rPr>
                <w:rFonts w:ascii="Arial" w:hAnsi="Arial" w:cs="Arial"/>
              </w:rPr>
              <w:t>-</w:t>
            </w:r>
            <w:r w:rsidR="003118DE" w:rsidRPr="006A0853">
              <w:rPr>
                <w:rFonts w:ascii="Arial" w:hAnsi="Arial" w:cs="Arial"/>
              </w:rPr>
              <w:t>time</w:t>
            </w:r>
            <w:r w:rsidR="008131FE" w:rsidRPr="006A0853">
              <w:rPr>
                <w:rFonts w:ascii="Arial" w:hAnsi="Arial" w:cs="Arial"/>
              </w:rPr>
              <w:t xml:space="preserve"> and ‘With Professional Placement’</w:t>
            </w:r>
          </w:p>
          <w:p w14:paraId="5BFAC23F" w14:textId="77777777" w:rsidR="001D4E8F" w:rsidRPr="006A0853" w:rsidRDefault="001D4E8F" w:rsidP="001D4E8F">
            <w:pPr>
              <w:spacing w:after="0" w:line="240" w:lineRule="auto"/>
              <w:rPr>
                <w:rFonts w:ascii="Arial" w:hAnsi="Arial" w:cs="Arial"/>
              </w:rPr>
            </w:pPr>
          </w:p>
        </w:tc>
      </w:tr>
      <w:tr w:rsidR="003118DE" w:rsidRPr="006A0853" w14:paraId="72A8CA40" w14:textId="77777777" w:rsidTr="00961A21">
        <w:tc>
          <w:tcPr>
            <w:tcW w:w="3850" w:type="dxa"/>
          </w:tcPr>
          <w:p w14:paraId="5CE0511F"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Language of Delivery: </w:t>
            </w:r>
          </w:p>
        </w:tc>
        <w:tc>
          <w:tcPr>
            <w:tcW w:w="5176" w:type="dxa"/>
          </w:tcPr>
          <w:p w14:paraId="249506DA" w14:textId="77777777" w:rsidR="003118DE" w:rsidRPr="006A0853" w:rsidRDefault="003118DE" w:rsidP="00456B97">
            <w:pPr>
              <w:spacing w:after="0" w:line="240" w:lineRule="auto"/>
              <w:rPr>
                <w:rFonts w:ascii="Arial" w:hAnsi="Arial" w:cs="Arial"/>
              </w:rPr>
            </w:pPr>
            <w:r w:rsidRPr="006A0853">
              <w:rPr>
                <w:rFonts w:ascii="Arial" w:hAnsi="Arial" w:cs="Arial"/>
              </w:rPr>
              <w:t>English</w:t>
            </w:r>
          </w:p>
          <w:p w14:paraId="0434A4F4" w14:textId="77777777" w:rsidR="001D4E8F" w:rsidRPr="006A0853" w:rsidRDefault="001D4E8F" w:rsidP="00456B97">
            <w:pPr>
              <w:spacing w:after="0" w:line="240" w:lineRule="auto"/>
              <w:rPr>
                <w:rFonts w:ascii="Arial" w:hAnsi="Arial" w:cs="Arial"/>
              </w:rPr>
            </w:pPr>
          </w:p>
        </w:tc>
      </w:tr>
      <w:tr w:rsidR="003118DE" w:rsidRPr="006A0853" w14:paraId="31EB97D1" w14:textId="77777777" w:rsidTr="00961A21">
        <w:tc>
          <w:tcPr>
            <w:tcW w:w="3850" w:type="dxa"/>
          </w:tcPr>
          <w:p w14:paraId="5064007F"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Faculty: </w:t>
            </w:r>
          </w:p>
        </w:tc>
        <w:tc>
          <w:tcPr>
            <w:tcW w:w="5176" w:type="dxa"/>
          </w:tcPr>
          <w:p w14:paraId="2773DCBC" w14:textId="77777777" w:rsidR="003118DE" w:rsidRPr="006A0853" w:rsidRDefault="004864A8" w:rsidP="00456B97">
            <w:pPr>
              <w:spacing w:after="0" w:line="240" w:lineRule="auto"/>
              <w:rPr>
                <w:rFonts w:ascii="Arial" w:hAnsi="Arial" w:cs="Arial"/>
              </w:rPr>
            </w:pPr>
            <w:r w:rsidRPr="006A0853">
              <w:rPr>
                <w:rFonts w:ascii="Arial" w:hAnsi="Arial" w:cs="Arial"/>
              </w:rPr>
              <w:t>Kingston School of Art</w:t>
            </w:r>
          </w:p>
          <w:p w14:paraId="22E7CE8C" w14:textId="77777777" w:rsidR="001D4E8F" w:rsidRPr="006A0853" w:rsidRDefault="001D4E8F" w:rsidP="00456B97">
            <w:pPr>
              <w:spacing w:after="0" w:line="240" w:lineRule="auto"/>
              <w:rPr>
                <w:rFonts w:ascii="Arial" w:hAnsi="Arial" w:cs="Arial"/>
              </w:rPr>
            </w:pPr>
          </w:p>
        </w:tc>
      </w:tr>
      <w:tr w:rsidR="003118DE" w:rsidRPr="006A0853" w14:paraId="24F4AED9" w14:textId="77777777" w:rsidTr="00961A21">
        <w:tc>
          <w:tcPr>
            <w:tcW w:w="3850" w:type="dxa"/>
          </w:tcPr>
          <w:p w14:paraId="362C074A"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School: </w:t>
            </w:r>
          </w:p>
        </w:tc>
        <w:tc>
          <w:tcPr>
            <w:tcW w:w="5176" w:type="dxa"/>
          </w:tcPr>
          <w:p w14:paraId="52207DF8" w14:textId="77777777" w:rsidR="003118DE" w:rsidRPr="006A0853" w:rsidRDefault="001D4E8F" w:rsidP="00456B97">
            <w:pPr>
              <w:spacing w:after="0" w:line="240" w:lineRule="auto"/>
              <w:rPr>
                <w:rFonts w:ascii="Arial" w:hAnsi="Arial" w:cs="Arial"/>
              </w:rPr>
            </w:pPr>
            <w:r w:rsidRPr="006A0853">
              <w:rPr>
                <w:rFonts w:ascii="Arial" w:hAnsi="Arial" w:cs="Arial"/>
              </w:rPr>
              <w:t>Arts, Culture and Communication</w:t>
            </w:r>
          </w:p>
          <w:p w14:paraId="438D7600" w14:textId="77777777" w:rsidR="001D4E8F" w:rsidRPr="006A0853" w:rsidRDefault="001D4E8F" w:rsidP="00456B97">
            <w:pPr>
              <w:spacing w:after="0" w:line="240" w:lineRule="auto"/>
              <w:rPr>
                <w:rFonts w:ascii="Arial" w:hAnsi="Arial" w:cs="Arial"/>
              </w:rPr>
            </w:pPr>
          </w:p>
        </w:tc>
      </w:tr>
      <w:tr w:rsidR="001D4E8F" w:rsidRPr="006A0853" w14:paraId="3510F1F2" w14:textId="77777777" w:rsidTr="00961A21">
        <w:tc>
          <w:tcPr>
            <w:tcW w:w="3850" w:type="dxa"/>
          </w:tcPr>
          <w:p w14:paraId="59E4944C" w14:textId="77777777" w:rsidR="001D4E8F" w:rsidRPr="006A0853" w:rsidRDefault="001D4E8F" w:rsidP="00456B97">
            <w:pPr>
              <w:spacing w:after="0" w:line="240" w:lineRule="auto"/>
              <w:rPr>
                <w:rFonts w:ascii="Arial" w:hAnsi="Arial" w:cs="Arial"/>
                <w:b/>
              </w:rPr>
            </w:pPr>
            <w:r w:rsidRPr="006A0853">
              <w:rPr>
                <w:rFonts w:ascii="Arial" w:hAnsi="Arial" w:cs="Arial"/>
                <w:b/>
              </w:rPr>
              <w:t>Department:</w:t>
            </w:r>
          </w:p>
        </w:tc>
        <w:tc>
          <w:tcPr>
            <w:tcW w:w="5176" w:type="dxa"/>
          </w:tcPr>
          <w:p w14:paraId="3119FCCE" w14:textId="77777777" w:rsidR="001D4E8F" w:rsidRPr="006A0853" w:rsidRDefault="001D4E8F" w:rsidP="00456B97">
            <w:pPr>
              <w:spacing w:after="0" w:line="240" w:lineRule="auto"/>
              <w:rPr>
                <w:rFonts w:ascii="Arial" w:hAnsi="Arial" w:cs="Arial"/>
              </w:rPr>
            </w:pPr>
            <w:r w:rsidRPr="006A0853">
              <w:rPr>
                <w:rFonts w:ascii="Arial" w:hAnsi="Arial" w:cs="Arial"/>
              </w:rPr>
              <w:t>Journalism, Publishing and Media</w:t>
            </w:r>
          </w:p>
          <w:p w14:paraId="4D043278" w14:textId="77777777" w:rsidR="001D4E8F" w:rsidRPr="006A0853" w:rsidRDefault="001D4E8F" w:rsidP="00456B97">
            <w:pPr>
              <w:spacing w:after="0" w:line="240" w:lineRule="auto"/>
              <w:rPr>
                <w:rFonts w:ascii="Arial" w:hAnsi="Arial" w:cs="Arial"/>
              </w:rPr>
            </w:pPr>
          </w:p>
        </w:tc>
      </w:tr>
      <w:tr w:rsidR="003118DE" w:rsidRPr="006A0853" w14:paraId="3C8E304D" w14:textId="77777777" w:rsidTr="00961A21">
        <w:tc>
          <w:tcPr>
            <w:tcW w:w="3850" w:type="dxa"/>
          </w:tcPr>
          <w:p w14:paraId="5E38E79B" w14:textId="77777777" w:rsidR="003118DE" w:rsidRPr="006A0853" w:rsidRDefault="003118DE" w:rsidP="00456B97">
            <w:pPr>
              <w:spacing w:after="0" w:line="240" w:lineRule="auto"/>
              <w:rPr>
                <w:rFonts w:ascii="Arial" w:hAnsi="Arial" w:cs="Arial"/>
                <w:b/>
              </w:rPr>
            </w:pPr>
            <w:r w:rsidRPr="006A0853">
              <w:rPr>
                <w:rFonts w:ascii="Arial" w:hAnsi="Arial" w:cs="Arial"/>
                <w:b/>
              </w:rPr>
              <w:t>Course</w:t>
            </w:r>
            <w:r w:rsidR="001D4E8F" w:rsidRPr="006A0853">
              <w:rPr>
                <w:rFonts w:ascii="Arial" w:hAnsi="Arial" w:cs="Arial"/>
                <w:b/>
              </w:rPr>
              <w:t>/Route</w:t>
            </w:r>
            <w:r w:rsidRPr="006A0853">
              <w:rPr>
                <w:rFonts w:ascii="Arial" w:hAnsi="Arial" w:cs="Arial"/>
                <w:b/>
              </w:rPr>
              <w:t xml:space="preserve"> Code:</w:t>
            </w:r>
          </w:p>
        </w:tc>
        <w:tc>
          <w:tcPr>
            <w:tcW w:w="5176" w:type="dxa"/>
          </w:tcPr>
          <w:p w14:paraId="481A0E48" w14:textId="77777777" w:rsidR="003118DE" w:rsidRPr="006A0853" w:rsidRDefault="00B56E3F" w:rsidP="00456B97">
            <w:pPr>
              <w:spacing w:after="0" w:line="240" w:lineRule="auto"/>
              <w:rPr>
                <w:rFonts w:ascii="Arial" w:hAnsi="Arial" w:cs="Arial"/>
              </w:rPr>
            </w:pPr>
            <w:r w:rsidRPr="006A0853">
              <w:rPr>
                <w:rFonts w:ascii="Arial" w:hAnsi="Arial" w:cs="Arial"/>
              </w:rPr>
              <w:t>PFMJO1MJO01</w:t>
            </w:r>
          </w:p>
          <w:p w14:paraId="2AA2CC5B" w14:textId="77777777" w:rsidR="00B56E3F" w:rsidRPr="006A0853" w:rsidRDefault="00B56E3F" w:rsidP="00456B97">
            <w:pPr>
              <w:spacing w:after="0" w:line="240" w:lineRule="auto"/>
              <w:rPr>
                <w:rFonts w:ascii="Arial" w:hAnsi="Arial" w:cs="Arial"/>
              </w:rPr>
            </w:pPr>
            <w:r w:rsidRPr="006A0853">
              <w:rPr>
                <w:rFonts w:ascii="Arial" w:hAnsi="Arial" w:cs="Arial"/>
              </w:rPr>
              <w:t>PFMJO1MJO99</w:t>
            </w:r>
          </w:p>
          <w:p w14:paraId="42867DA0" w14:textId="77777777" w:rsidR="00B56E3F" w:rsidRPr="006A0853" w:rsidRDefault="00B56E3F" w:rsidP="00456B97">
            <w:pPr>
              <w:spacing w:after="0" w:line="240" w:lineRule="auto"/>
              <w:rPr>
                <w:rFonts w:ascii="Arial" w:hAnsi="Arial" w:cs="Arial"/>
              </w:rPr>
            </w:pPr>
            <w:r w:rsidRPr="006A0853">
              <w:rPr>
                <w:rFonts w:ascii="Arial" w:hAnsi="Arial" w:cs="Arial"/>
              </w:rPr>
              <w:t>PPMJO1MJO01</w:t>
            </w:r>
          </w:p>
        </w:tc>
      </w:tr>
      <w:tr w:rsidR="003118DE" w:rsidRPr="006A0853" w14:paraId="4AC97228" w14:textId="77777777" w:rsidTr="00961A21">
        <w:tc>
          <w:tcPr>
            <w:tcW w:w="3850" w:type="dxa"/>
          </w:tcPr>
          <w:p w14:paraId="35DFD742" w14:textId="77777777" w:rsidR="003118DE" w:rsidRPr="006A0853" w:rsidRDefault="003118DE" w:rsidP="00456B97">
            <w:pPr>
              <w:spacing w:after="0" w:line="240" w:lineRule="auto"/>
              <w:rPr>
                <w:rFonts w:ascii="Arial" w:hAnsi="Arial" w:cs="Arial"/>
                <w:b/>
              </w:rPr>
            </w:pPr>
          </w:p>
        </w:tc>
        <w:tc>
          <w:tcPr>
            <w:tcW w:w="5176" w:type="dxa"/>
          </w:tcPr>
          <w:p w14:paraId="6751DE49" w14:textId="77777777" w:rsidR="003118DE" w:rsidRPr="006A0853" w:rsidRDefault="003118DE" w:rsidP="00456B97">
            <w:pPr>
              <w:spacing w:after="0" w:line="240" w:lineRule="auto"/>
              <w:rPr>
                <w:rFonts w:ascii="Arial" w:hAnsi="Arial" w:cs="Arial"/>
              </w:rPr>
            </w:pPr>
          </w:p>
        </w:tc>
      </w:tr>
    </w:tbl>
    <w:p w14:paraId="2D2D47FE" w14:textId="77777777" w:rsidR="003118DE" w:rsidRPr="006A0853" w:rsidRDefault="00187D8A" w:rsidP="00187D8A">
      <w:pPr>
        <w:tabs>
          <w:tab w:val="left" w:pos="7275"/>
        </w:tabs>
        <w:rPr>
          <w:rFonts w:ascii="Arial" w:hAnsi="Arial" w:cs="Arial"/>
        </w:rPr>
      </w:pPr>
      <w:r w:rsidRPr="006A0853">
        <w:rPr>
          <w:rFonts w:ascii="Arial" w:hAnsi="Arial" w:cs="Arial"/>
        </w:rPr>
        <w:tab/>
      </w:r>
    </w:p>
    <w:p w14:paraId="3D2F9E7C" w14:textId="77777777" w:rsidR="0038418A" w:rsidRPr="006A0853" w:rsidRDefault="0038418A">
      <w:pPr>
        <w:rPr>
          <w:rFonts w:ascii="Arial" w:hAnsi="Arial" w:cs="Arial"/>
        </w:rPr>
      </w:pPr>
    </w:p>
    <w:sectPr w:rsidR="0038418A" w:rsidRPr="006A0853" w:rsidSect="00456B97">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F6D7" w14:textId="77777777" w:rsidR="00217B0C" w:rsidRDefault="00217B0C">
      <w:pPr>
        <w:spacing w:after="0" w:line="240" w:lineRule="auto"/>
      </w:pPr>
      <w:r>
        <w:separator/>
      </w:r>
    </w:p>
  </w:endnote>
  <w:endnote w:type="continuationSeparator" w:id="0">
    <w:p w14:paraId="0D2A3D36" w14:textId="77777777" w:rsidR="00217B0C" w:rsidRDefault="0021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E9BA" w14:textId="4275C74C" w:rsidR="00524E34" w:rsidRPr="00F61335" w:rsidRDefault="00524E34" w:rsidP="0068536A">
    <w:pPr>
      <w:pStyle w:val="Footer"/>
      <w:jc w:val="right"/>
      <w:rPr>
        <w:rFonts w:ascii="Calibri" w:hAnsi="Calibri"/>
        <w:sz w:val="18"/>
      </w:rPr>
    </w:pPr>
    <w:r w:rsidRPr="00F61335">
      <w:rPr>
        <w:rFonts w:ascii="Calibri" w:hAnsi="Calibri"/>
        <w:sz w:val="18"/>
      </w:rPr>
      <w:t xml:space="preserve">Page | </w:t>
    </w:r>
    <w:r w:rsidRPr="00F61335">
      <w:rPr>
        <w:rFonts w:ascii="Calibri" w:hAnsi="Calibri"/>
        <w:sz w:val="18"/>
      </w:rPr>
      <w:fldChar w:fldCharType="begin"/>
    </w:r>
    <w:r w:rsidRPr="00F61335">
      <w:rPr>
        <w:rFonts w:ascii="Calibri" w:hAnsi="Calibri"/>
        <w:sz w:val="18"/>
      </w:rPr>
      <w:instrText xml:space="preserve"> PAGE   \* MERGEFORMAT </w:instrText>
    </w:r>
    <w:r w:rsidRPr="00F61335">
      <w:rPr>
        <w:rFonts w:ascii="Calibri" w:hAnsi="Calibri"/>
        <w:sz w:val="18"/>
      </w:rPr>
      <w:fldChar w:fldCharType="separate"/>
    </w:r>
    <w:r w:rsidR="00320354">
      <w:rPr>
        <w:rFonts w:ascii="Calibri" w:hAnsi="Calibri"/>
        <w:noProof/>
        <w:sz w:val="18"/>
      </w:rPr>
      <w:t>8</w:t>
    </w:r>
    <w:r w:rsidRPr="00F61335">
      <w:rPr>
        <w:rFonts w:ascii="Calibri" w:hAnsi="Calibri"/>
        <w:noProof/>
        <w:sz w:val="18"/>
      </w:rPr>
      <w:fldChar w:fldCharType="end"/>
    </w:r>
    <w:r w:rsidRPr="00F61335">
      <w:rPr>
        <w:rFonts w:ascii="Calibri" w:hAnsi="Calibri"/>
        <w:sz w:val="18"/>
      </w:rPr>
      <w:t xml:space="preserve"> </w:t>
    </w:r>
  </w:p>
  <w:p w14:paraId="42DE630E" w14:textId="77777777" w:rsidR="00524E34" w:rsidRDefault="00524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AC69" w14:textId="0413C085" w:rsidR="00524E34" w:rsidRPr="00F61335" w:rsidRDefault="00524E34" w:rsidP="0068536A">
    <w:pPr>
      <w:pStyle w:val="Footer"/>
      <w:jc w:val="right"/>
      <w:rPr>
        <w:rFonts w:ascii="Calibri" w:hAnsi="Calibri"/>
        <w:sz w:val="18"/>
      </w:rPr>
    </w:pPr>
    <w:r w:rsidRPr="00F61335">
      <w:rPr>
        <w:rFonts w:ascii="Calibri" w:hAnsi="Calibri"/>
        <w:sz w:val="18"/>
      </w:rPr>
      <w:t xml:space="preserve">Page | </w:t>
    </w:r>
    <w:r w:rsidRPr="00F61335">
      <w:rPr>
        <w:rFonts w:ascii="Calibri" w:hAnsi="Calibri"/>
        <w:sz w:val="18"/>
      </w:rPr>
      <w:fldChar w:fldCharType="begin"/>
    </w:r>
    <w:r w:rsidRPr="00F61335">
      <w:rPr>
        <w:rFonts w:ascii="Calibri" w:hAnsi="Calibri"/>
        <w:sz w:val="18"/>
      </w:rPr>
      <w:instrText xml:space="preserve"> PAGE   \* MERGEFORMAT </w:instrText>
    </w:r>
    <w:r w:rsidRPr="00F61335">
      <w:rPr>
        <w:rFonts w:ascii="Calibri" w:hAnsi="Calibri"/>
        <w:sz w:val="18"/>
      </w:rPr>
      <w:fldChar w:fldCharType="separate"/>
    </w:r>
    <w:r w:rsidR="00320354">
      <w:rPr>
        <w:rFonts w:ascii="Calibri" w:hAnsi="Calibri"/>
        <w:noProof/>
        <w:sz w:val="18"/>
      </w:rPr>
      <w:t>14</w:t>
    </w:r>
    <w:r w:rsidRPr="00F61335">
      <w:rPr>
        <w:rFonts w:ascii="Calibri" w:hAnsi="Calibri"/>
        <w:noProof/>
        <w:sz w:val="18"/>
      </w:rPr>
      <w:fldChar w:fldCharType="end"/>
    </w:r>
    <w:r w:rsidRPr="00F61335">
      <w:rPr>
        <w:rFonts w:ascii="Calibri" w:hAnsi="Calibri"/>
        <w:sz w:val="18"/>
      </w:rPr>
      <w:t xml:space="preserve"> </w:t>
    </w:r>
  </w:p>
  <w:p w14:paraId="67D31A13" w14:textId="77777777" w:rsidR="00524E34" w:rsidRDefault="0052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7302" w14:textId="77777777" w:rsidR="00217B0C" w:rsidRDefault="00217B0C">
      <w:pPr>
        <w:spacing w:after="0" w:line="240" w:lineRule="auto"/>
      </w:pPr>
      <w:r>
        <w:separator/>
      </w:r>
    </w:p>
  </w:footnote>
  <w:footnote w:type="continuationSeparator" w:id="0">
    <w:p w14:paraId="45731B85" w14:textId="77777777" w:rsidR="00217B0C" w:rsidRDefault="00217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D78A" w14:textId="77777777" w:rsidR="00524E34" w:rsidRPr="00411B71" w:rsidRDefault="00524E34" w:rsidP="00F61335">
    <w:pPr>
      <w:pStyle w:val="Header"/>
      <w:spacing w:after="0" w:line="240" w:lineRule="auto"/>
      <w:rPr>
        <w:b/>
        <w:sz w:val="18"/>
        <w:szCs w:val="18"/>
      </w:rPr>
    </w:pPr>
    <w:r w:rsidRPr="00411B71">
      <w:rPr>
        <w:b/>
        <w:sz w:val="18"/>
        <w:szCs w:val="18"/>
      </w:rPr>
      <w:t>PROGRAMME SPECIFICATION</w:t>
    </w:r>
  </w:p>
  <w:p w14:paraId="674D8838" w14:textId="167819AA" w:rsidR="00524E34" w:rsidRDefault="00524E34" w:rsidP="00F61335">
    <w:pPr>
      <w:pStyle w:val="Header"/>
      <w:pBdr>
        <w:bottom w:val="single" w:sz="4" w:space="1" w:color="auto"/>
      </w:pBdr>
      <w:spacing w:line="360" w:lineRule="auto"/>
    </w:pPr>
    <w:r>
      <w:rPr>
        <w:sz w:val="18"/>
        <w:szCs w:val="18"/>
      </w:rPr>
      <w:t>MA Magazine Journalism – 202</w:t>
    </w:r>
    <w:r w:rsidR="00800149">
      <w:rPr>
        <w:sz w:val="18"/>
        <w:szCs w:val="18"/>
      </w:rPr>
      <w:t>1</w:t>
    </w:r>
    <w:r>
      <w:rPr>
        <w:sz w:val="18"/>
        <w:szCs w:val="18"/>
      </w:rPr>
      <w:t>-2</w:t>
    </w:r>
    <w:r w:rsidR="00800149">
      <w:rPr>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7CCA" w14:textId="77777777" w:rsidR="00524E34" w:rsidRPr="00411B71" w:rsidRDefault="00524E34" w:rsidP="00961A21">
    <w:pPr>
      <w:pStyle w:val="Header"/>
      <w:spacing w:after="0" w:line="240" w:lineRule="auto"/>
      <w:rPr>
        <w:b/>
        <w:sz w:val="18"/>
        <w:szCs w:val="18"/>
      </w:rPr>
    </w:pPr>
    <w:r w:rsidRPr="00411B71">
      <w:rPr>
        <w:b/>
        <w:sz w:val="18"/>
        <w:szCs w:val="18"/>
      </w:rPr>
      <w:t>PROGRAMME SPECIFICATION</w:t>
    </w:r>
  </w:p>
  <w:p w14:paraId="265842F6" w14:textId="65C71303" w:rsidR="00524E34" w:rsidRDefault="00524E34" w:rsidP="00961A21">
    <w:pPr>
      <w:pStyle w:val="Header"/>
      <w:pBdr>
        <w:bottom w:val="single" w:sz="4" w:space="1" w:color="auto"/>
      </w:pBdr>
      <w:spacing w:line="360" w:lineRule="auto"/>
    </w:pPr>
    <w:r>
      <w:rPr>
        <w:sz w:val="18"/>
        <w:szCs w:val="18"/>
      </w:rPr>
      <w:t>MA Magazine Journalism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27414"/>
    <w:multiLevelType w:val="hybridMultilevel"/>
    <w:tmpl w:val="A4304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B56CA"/>
    <w:multiLevelType w:val="hybridMultilevel"/>
    <w:tmpl w:val="7EFABF2E"/>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FA317B"/>
    <w:multiLevelType w:val="hybridMultilevel"/>
    <w:tmpl w:val="15022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268BB"/>
    <w:multiLevelType w:val="hybridMultilevel"/>
    <w:tmpl w:val="3EF244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55365B"/>
    <w:multiLevelType w:val="hybridMultilevel"/>
    <w:tmpl w:val="0DFE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97E"/>
    <w:multiLevelType w:val="hybridMultilevel"/>
    <w:tmpl w:val="EC7E459E"/>
    <w:lvl w:ilvl="0" w:tplc="E454F5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993FC3"/>
    <w:multiLevelType w:val="hybridMultilevel"/>
    <w:tmpl w:val="C5307D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844"/>
    <w:multiLevelType w:val="hybridMultilevel"/>
    <w:tmpl w:val="FC68D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2"/>
  </w:num>
  <w:num w:numId="6">
    <w:abstractNumId w:val="8"/>
  </w:num>
  <w:num w:numId="7">
    <w:abstractNumId w:val="2"/>
  </w:num>
  <w:num w:numId="8">
    <w:abstractNumId w:val="5"/>
  </w:num>
  <w:num w:numId="9">
    <w:abstractNumId w:val="4"/>
  </w:num>
  <w:num w:numId="10">
    <w:abstractNumId w:val="7"/>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TIxN7U0MDY1MDVS0lEKTi0uzszPAykwrAUApnmC/iwAAAA="/>
  </w:docVars>
  <w:rsids>
    <w:rsidRoot w:val="003118DE"/>
    <w:rsid w:val="00041105"/>
    <w:rsid w:val="00043286"/>
    <w:rsid w:val="00087FF8"/>
    <w:rsid w:val="000A10E7"/>
    <w:rsid w:val="000F01F7"/>
    <w:rsid w:val="000F5683"/>
    <w:rsid w:val="00103C7F"/>
    <w:rsid w:val="00115E89"/>
    <w:rsid w:val="001447F8"/>
    <w:rsid w:val="00174228"/>
    <w:rsid w:val="00182D67"/>
    <w:rsid w:val="00187D8A"/>
    <w:rsid w:val="00196452"/>
    <w:rsid w:val="001D4E8F"/>
    <w:rsid w:val="00217B0C"/>
    <w:rsid w:val="00222E0C"/>
    <w:rsid w:val="00256F61"/>
    <w:rsid w:val="0028061E"/>
    <w:rsid w:val="00282EBF"/>
    <w:rsid w:val="002D6297"/>
    <w:rsid w:val="00307D0A"/>
    <w:rsid w:val="003118DE"/>
    <w:rsid w:val="00320354"/>
    <w:rsid w:val="00320376"/>
    <w:rsid w:val="003808B1"/>
    <w:rsid w:val="0038418A"/>
    <w:rsid w:val="00387D8B"/>
    <w:rsid w:val="00391EE4"/>
    <w:rsid w:val="00413D8B"/>
    <w:rsid w:val="00456B97"/>
    <w:rsid w:val="00465AA8"/>
    <w:rsid w:val="00471D94"/>
    <w:rsid w:val="004864A8"/>
    <w:rsid w:val="00494C72"/>
    <w:rsid w:val="004C4252"/>
    <w:rsid w:val="005003F4"/>
    <w:rsid w:val="00501CCE"/>
    <w:rsid w:val="00511253"/>
    <w:rsid w:val="00524E34"/>
    <w:rsid w:val="00553101"/>
    <w:rsid w:val="0056441F"/>
    <w:rsid w:val="00566BB3"/>
    <w:rsid w:val="005F6DA6"/>
    <w:rsid w:val="00662AFC"/>
    <w:rsid w:val="006721AB"/>
    <w:rsid w:val="0068536A"/>
    <w:rsid w:val="0068680E"/>
    <w:rsid w:val="00695791"/>
    <w:rsid w:val="006A0853"/>
    <w:rsid w:val="006A14EB"/>
    <w:rsid w:val="006B6E8D"/>
    <w:rsid w:val="006E5EA0"/>
    <w:rsid w:val="00706583"/>
    <w:rsid w:val="00721B8F"/>
    <w:rsid w:val="007E09D3"/>
    <w:rsid w:val="00800149"/>
    <w:rsid w:val="008131FE"/>
    <w:rsid w:val="00827E4A"/>
    <w:rsid w:val="00876867"/>
    <w:rsid w:val="008B5E73"/>
    <w:rsid w:val="008D6F9B"/>
    <w:rsid w:val="00923B5E"/>
    <w:rsid w:val="00956CC2"/>
    <w:rsid w:val="0095745F"/>
    <w:rsid w:val="00961A21"/>
    <w:rsid w:val="00963FF8"/>
    <w:rsid w:val="00993C43"/>
    <w:rsid w:val="00AE0071"/>
    <w:rsid w:val="00B16B32"/>
    <w:rsid w:val="00B462E4"/>
    <w:rsid w:val="00B56E3F"/>
    <w:rsid w:val="00BA52FE"/>
    <w:rsid w:val="00BD1C17"/>
    <w:rsid w:val="00C00274"/>
    <w:rsid w:val="00C02D30"/>
    <w:rsid w:val="00C24618"/>
    <w:rsid w:val="00C65838"/>
    <w:rsid w:val="00C839DA"/>
    <w:rsid w:val="00C860A9"/>
    <w:rsid w:val="00CA527A"/>
    <w:rsid w:val="00CB1A0D"/>
    <w:rsid w:val="00CC4404"/>
    <w:rsid w:val="00CD555C"/>
    <w:rsid w:val="00D04764"/>
    <w:rsid w:val="00D66FE9"/>
    <w:rsid w:val="00E54209"/>
    <w:rsid w:val="00E80B40"/>
    <w:rsid w:val="00EC5F86"/>
    <w:rsid w:val="00EC7F4A"/>
    <w:rsid w:val="00F139F8"/>
    <w:rsid w:val="00F20166"/>
    <w:rsid w:val="00F61335"/>
    <w:rsid w:val="00FC72DE"/>
    <w:rsid w:val="00FD6A8C"/>
    <w:rsid w:val="00FE55D6"/>
    <w:rsid w:val="394609EE"/>
    <w:rsid w:val="7DC3B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8D7C"/>
  <w15:chartTrackingRefBased/>
  <w15:docId w15:val="{05330C79-2A72-449C-A483-2FDA6B42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D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8DE"/>
    <w:pPr>
      <w:ind w:left="720"/>
      <w:contextualSpacing/>
    </w:pPr>
  </w:style>
  <w:style w:type="paragraph" w:styleId="PlainText">
    <w:name w:val="Plain Text"/>
    <w:basedOn w:val="Normal"/>
    <w:link w:val="PlainTextChar"/>
    <w:rsid w:val="003118DE"/>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3118DE"/>
    <w:rPr>
      <w:rFonts w:ascii="Courier New" w:eastAsia="Times New Roman" w:hAnsi="Courier New" w:cs="Times New Roman"/>
      <w:sz w:val="20"/>
      <w:szCs w:val="20"/>
      <w:lang w:val="x-none"/>
    </w:rPr>
  </w:style>
  <w:style w:type="paragraph" w:styleId="Footer">
    <w:name w:val="footer"/>
    <w:basedOn w:val="Normal"/>
    <w:link w:val="FooterChar"/>
    <w:uiPriority w:val="99"/>
    <w:rsid w:val="003118DE"/>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uiPriority w:val="99"/>
    <w:rsid w:val="003118DE"/>
    <w:rPr>
      <w:rFonts w:ascii="Times New Roman" w:eastAsia="Times New Roman" w:hAnsi="Times New Roman" w:cs="Times New Roman"/>
      <w:sz w:val="24"/>
      <w:szCs w:val="20"/>
      <w:lang w:val="x-none" w:eastAsia="x-none"/>
    </w:rPr>
  </w:style>
  <w:style w:type="paragraph" w:customStyle="1" w:styleId="FreeForm">
    <w:name w:val="Free Form"/>
    <w:rsid w:val="003118DE"/>
    <w:rPr>
      <w:rFonts w:ascii="Helvetica" w:eastAsia="ヒラギノ角ゴ Pro W3" w:hAnsi="Helvetica"/>
      <w:color w:val="000000"/>
      <w:sz w:val="24"/>
      <w:lang w:val="en-US"/>
    </w:rPr>
  </w:style>
  <w:style w:type="paragraph" w:customStyle="1" w:styleId="Body">
    <w:name w:val="Body"/>
    <w:rsid w:val="003118DE"/>
    <w:rPr>
      <w:rFonts w:ascii="Helvetica" w:eastAsia="ヒラギノ角ゴ Pro W3" w:hAnsi="Helvetica"/>
      <w:color w:val="000000"/>
      <w:sz w:val="24"/>
      <w:lang w:val="en-US"/>
    </w:rPr>
  </w:style>
  <w:style w:type="character" w:customStyle="1" w:styleId="apple-converted-space">
    <w:name w:val="apple-converted-space"/>
    <w:basedOn w:val="DefaultParagraphFont"/>
    <w:rsid w:val="003118DE"/>
  </w:style>
  <w:style w:type="paragraph" w:styleId="BalloonText">
    <w:name w:val="Balloon Text"/>
    <w:basedOn w:val="Normal"/>
    <w:link w:val="BalloonTextChar"/>
    <w:uiPriority w:val="99"/>
    <w:semiHidden/>
    <w:unhideWhenUsed/>
    <w:rsid w:val="003118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18DE"/>
    <w:rPr>
      <w:rFonts w:ascii="Tahoma" w:eastAsia="Calibri" w:hAnsi="Tahoma" w:cs="Tahoma"/>
      <w:sz w:val="16"/>
      <w:szCs w:val="16"/>
    </w:rPr>
  </w:style>
  <w:style w:type="paragraph" w:styleId="Subtitle">
    <w:name w:val="Subtitle"/>
    <w:basedOn w:val="Normal"/>
    <w:next w:val="Normal"/>
    <w:link w:val="SubtitleChar"/>
    <w:uiPriority w:val="11"/>
    <w:qFormat/>
    <w:rsid w:val="004864A8"/>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4864A8"/>
    <w:rPr>
      <w:rFonts w:eastAsia="Times New Roman"/>
      <w:color w:val="5A5A5A"/>
      <w:spacing w:val="15"/>
      <w:sz w:val="22"/>
      <w:szCs w:val="22"/>
      <w:lang w:eastAsia="en-US"/>
    </w:rPr>
  </w:style>
  <w:style w:type="paragraph" w:styleId="Header">
    <w:name w:val="header"/>
    <w:basedOn w:val="Normal"/>
    <w:link w:val="HeaderChar"/>
    <w:uiPriority w:val="99"/>
    <w:unhideWhenUsed/>
    <w:rsid w:val="00F61335"/>
    <w:pPr>
      <w:tabs>
        <w:tab w:val="center" w:pos="4513"/>
        <w:tab w:val="right" w:pos="9026"/>
      </w:tabs>
    </w:pPr>
  </w:style>
  <w:style w:type="character" w:customStyle="1" w:styleId="HeaderChar">
    <w:name w:val="Header Char"/>
    <w:link w:val="Header"/>
    <w:uiPriority w:val="99"/>
    <w:rsid w:val="00F61335"/>
    <w:rPr>
      <w:sz w:val="22"/>
      <w:szCs w:val="22"/>
      <w:lang w:eastAsia="en-US"/>
    </w:rPr>
  </w:style>
  <w:style w:type="character" w:styleId="Hyperlink">
    <w:name w:val="Hyperlink"/>
    <w:rsid w:val="00F61335"/>
    <w:rPr>
      <w:color w:val="0000FF"/>
      <w:u w:val="single"/>
    </w:rPr>
  </w:style>
  <w:style w:type="character" w:styleId="CommentReference">
    <w:name w:val="annotation reference"/>
    <w:uiPriority w:val="99"/>
    <w:semiHidden/>
    <w:unhideWhenUsed/>
    <w:rsid w:val="001D4E8F"/>
    <w:rPr>
      <w:sz w:val="16"/>
      <w:szCs w:val="16"/>
    </w:rPr>
  </w:style>
  <w:style w:type="paragraph" w:styleId="CommentText">
    <w:name w:val="annotation text"/>
    <w:basedOn w:val="Normal"/>
    <w:link w:val="CommentTextChar"/>
    <w:uiPriority w:val="99"/>
    <w:semiHidden/>
    <w:unhideWhenUsed/>
    <w:rsid w:val="001D4E8F"/>
    <w:rPr>
      <w:sz w:val="20"/>
      <w:szCs w:val="20"/>
    </w:rPr>
  </w:style>
  <w:style w:type="character" w:customStyle="1" w:styleId="CommentTextChar">
    <w:name w:val="Comment Text Char"/>
    <w:link w:val="CommentText"/>
    <w:uiPriority w:val="99"/>
    <w:semiHidden/>
    <w:rsid w:val="001D4E8F"/>
    <w:rPr>
      <w:lang w:eastAsia="en-US"/>
    </w:rPr>
  </w:style>
  <w:style w:type="paragraph" w:styleId="CommentSubject">
    <w:name w:val="annotation subject"/>
    <w:basedOn w:val="CommentText"/>
    <w:next w:val="CommentText"/>
    <w:link w:val="CommentSubjectChar"/>
    <w:uiPriority w:val="99"/>
    <w:semiHidden/>
    <w:unhideWhenUsed/>
    <w:rsid w:val="001D4E8F"/>
    <w:rPr>
      <w:b/>
      <w:bCs/>
    </w:rPr>
  </w:style>
  <w:style w:type="character" w:customStyle="1" w:styleId="CommentSubjectChar">
    <w:name w:val="Comment Subject Char"/>
    <w:link w:val="CommentSubject"/>
    <w:uiPriority w:val="99"/>
    <w:semiHidden/>
    <w:rsid w:val="001D4E8F"/>
    <w:rPr>
      <w:b/>
      <w:bCs/>
      <w:lang w:eastAsia="en-US"/>
    </w:rPr>
  </w:style>
  <w:style w:type="paragraph" w:styleId="NormalWeb">
    <w:name w:val="Normal (Web)"/>
    <w:basedOn w:val="Normal"/>
    <w:uiPriority w:val="99"/>
    <w:semiHidden/>
    <w:unhideWhenUsed/>
    <w:rsid w:val="00F139F8"/>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B56E3F"/>
    <w:rPr>
      <w:color w:val="954F72" w:themeColor="followedHyperlink"/>
      <w:u w:val="single"/>
    </w:rPr>
  </w:style>
  <w:style w:type="paragraph" w:customStyle="1" w:styleId="BasicParagraph">
    <w:name w:val="[Basic Paragraph]"/>
    <w:basedOn w:val="Normal"/>
    <w:uiPriority w:val="99"/>
    <w:rsid w:val="00320354"/>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3300">
      <w:bodyDiv w:val="1"/>
      <w:marLeft w:val="0"/>
      <w:marRight w:val="0"/>
      <w:marTop w:val="0"/>
      <w:marBottom w:val="0"/>
      <w:divBdr>
        <w:top w:val="none" w:sz="0" w:space="0" w:color="auto"/>
        <w:left w:val="none" w:sz="0" w:space="0" w:color="auto"/>
        <w:bottom w:val="none" w:sz="0" w:space="0" w:color="auto"/>
        <w:right w:val="none" w:sz="0" w:space="0" w:color="auto"/>
      </w:divBdr>
    </w:div>
    <w:div w:id="139037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ctj.com" TargetMode="Externa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Q2KYXEJVSEAZ-1359712358-4634</_dlc_DocId>
    <_dlc_DocIdUrl xmlns="aad4ebfb-e12b-4649-9fe9-c2cfaad05fb6">
      <Url>https://happywiredcraig.sharepoint.com/sites/kingstonuni-curriculum-management-dev1/_layouts/15/DocIdRedir.aspx?ID=Q2KYXEJVSEAZ-1359712358-4634</Url>
      <Description>Q2KYXEJVSEAZ-1359712358-4634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1FDEAB-82E4-40DD-A571-2F7062F58812}"/>
</file>

<file path=customXml/itemProps2.xml><?xml version="1.0" encoding="utf-8"?>
<ds:datastoreItem xmlns:ds="http://schemas.openxmlformats.org/officeDocument/2006/customXml" ds:itemID="{ADD2585C-D5FD-406A-BFB5-BFECED3814AC}">
  <ds:schemaRefs>
    <ds:schemaRef ds:uri="http://schemas.microsoft.com/office/2006/metadata/longProperties"/>
  </ds:schemaRefs>
</ds:datastoreItem>
</file>

<file path=customXml/itemProps3.xml><?xml version="1.0" encoding="utf-8"?>
<ds:datastoreItem xmlns:ds="http://schemas.openxmlformats.org/officeDocument/2006/customXml" ds:itemID="{7B7B2924-B4A3-4F24-874E-34DF714E832D}">
  <ds:schemaRefs>
    <ds:schemaRef ds:uri="http://schemas.microsoft.com/sharepoint/v3/contenttype/forms"/>
  </ds:schemaRefs>
</ds:datastoreItem>
</file>

<file path=customXml/itemProps4.xml><?xml version="1.0" encoding="utf-8"?>
<ds:datastoreItem xmlns:ds="http://schemas.openxmlformats.org/officeDocument/2006/customXml" ds:itemID="{BABBF417-D3E0-4428-BE7F-9A02135526C1}">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6170268A-7B5D-4E6B-87D2-7221A2D056EB}"/>
</file>

<file path=docProps/app.xml><?xml version="1.0" encoding="utf-8"?>
<Properties xmlns="http://schemas.openxmlformats.org/officeDocument/2006/extended-properties" xmlns:vt="http://schemas.openxmlformats.org/officeDocument/2006/docPropsVTypes">
  <Template>Normal</Template>
  <TotalTime>14</TotalTime>
  <Pages>16</Pages>
  <Words>4656</Words>
  <Characters>26543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Goodey, Jan N</dc:creator>
  <cp:keywords/>
  <cp:lastModifiedBy>Bissoli Warwick, Nidia P</cp:lastModifiedBy>
  <cp:revision>7</cp:revision>
  <dcterms:created xsi:type="dcterms:W3CDTF">2021-05-04T12:31:00Z</dcterms:created>
  <dcterms:modified xsi:type="dcterms:W3CDTF">2021-05-27T06:13:00Z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1485100</vt:r8>
  </property>
  <property fmtid="{D5CDD505-2E9C-101B-9397-08002B2CF9AE}" pid="5" name="_dlc_DocIdItemGuid">
    <vt:lpwstr>32567199-e594-4a8a-952d-ced04cda0781</vt:lpwstr>
  </property>
</Properties>
</file>