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12F" w14:textId="7564ADDF" w:rsidR="005B1266" w:rsidRPr="00762C50" w:rsidRDefault="005B1266" w:rsidP="005B1266">
      <w:pPr>
        <w:jc w:val="right"/>
        <w:rPr>
          <w:rFonts w:ascii="Arial" w:hAnsi="Arial" w:cs="Arial"/>
          <w:b/>
        </w:rPr>
      </w:pPr>
    </w:p>
    <w:p w14:paraId="5A47C132" w14:textId="0A5E4B81" w:rsidR="005B1266" w:rsidRPr="00762C50" w:rsidRDefault="00C52652" w:rsidP="005B1266">
      <w:pPr>
        <w:rPr>
          <w:rFonts w:ascii="Arial" w:hAnsi="Arial" w:cs="Arial"/>
          <w:b/>
        </w:rPr>
      </w:pPr>
      <w:r w:rsidRPr="00762C50">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762C50" w:rsidRDefault="005B1266" w:rsidP="005B1266">
      <w:pPr>
        <w:rPr>
          <w:rFonts w:ascii="Arial" w:hAnsi="Arial" w:cs="Arial"/>
          <w:b/>
          <w:sz w:val="36"/>
          <w:szCs w:val="36"/>
        </w:rPr>
      </w:pPr>
    </w:p>
    <w:p w14:paraId="5A47C134" w14:textId="77777777" w:rsidR="005B1266" w:rsidRPr="00762C50" w:rsidRDefault="005B1266" w:rsidP="005B1266">
      <w:pPr>
        <w:rPr>
          <w:rFonts w:ascii="Arial" w:hAnsi="Arial" w:cs="Arial"/>
          <w:b/>
          <w:sz w:val="36"/>
          <w:szCs w:val="36"/>
        </w:rPr>
      </w:pPr>
      <w:r w:rsidRPr="00762C50">
        <w:rPr>
          <w:rFonts w:ascii="Arial" w:hAnsi="Arial" w:cs="Arial"/>
          <w:b/>
          <w:sz w:val="36"/>
          <w:szCs w:val="36"/>
        </w:rPr>
        <w:t>Programme Specification</w:t>
      </w:r>
    </w:p>
    <w:p w14:paraId="5A47C135" w14:textId="77777777" w:rsidR="005B1266" w:rsidRPr="00762C50" w:rsidRDefault="005B1266" w:rsidP="005B1266">
      <w:pPr>
        <w:rPr>
          <w:rFonts w:ascii="Arial" w:hAnsi="Arial" w:cs="Arial"/>
          <w:b/>
          <w:sz w:val="36"/>
          <w:szCs w:val="36"/>
        </w:rPr>
      </w:pPr>
    </w:p>
    <w:p w14:paraId="5A47C136" w14:textId="77777777" w:rsidR="005B1266" w:rsidRPr="00762C50" w:rsidRDefault="005B1266" w:rsidP="005B1266">
      <w:pPr>
        <w:rPr>
          <w:rFonts w:ascii="Arial" w:hAnsi="Arial" w:cs="Arial"/>
          <w:b/>
          <w:sz w:val="36"/>
          <w:szCs w:val="36"/>
        </w:rPr>
      </w:pPr>
    </w:p>
    <w:p w14:paraId="5A47C137" w14:textId="290F6DBE" w:rsidR="005B1266" w:rsidRPr="00762C50" w:rsidRDefault="005B1266" w:rsidP="00762C50">
      <w:pPr>
        <w:ind w:left="3544" w:hanging="3544"/>
        <w:rPr>
          <w:rFonts w:ascii="Arial" w:hAnsi="Arial" w:cs="Arial"/>
          <w:b/>
        </w:rPr>
      </w:pPr>
      <w:r w:rsidRPr="00762C50">
        <w:rPr>
          <w:rFonts w:ascii="Arial" w:hAnsi="Arial" w:cs="Arial"/>
          <w:b/>
        </w:rPr>
        <w:t>Title of Course:</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MA English Literature</w:t>
      </w:r>
    </w:p>
    <w:p w14:paraId="5A47C138" w14:textId="77777777" w:rsidR="005B1266" w:rsidRPr="00762C50" w:rsidRDefault="005B1266" w:rsidP="00762C50">
      <w:pPr>
        <w:ind w:left="3544" w:hanging="3544"/>
        <w:rPr>
          <w:rFonts w:ascii="Arial" w:hAnsi="Arial" w:cs="Arial"/>
          <w:b/>
        </w:rPr>
      </w:pPr>
    </w:p>
    <w:p w14:paraId="5A47C139" w14:textId="1D71E0D6" w:rsidR="005B1266" w:rsidRPr="00762C50" w:rsidRDefault="005B1266" w:rsidP="00762C50">
      <w:pPr>
        <w:ind w:left="3544" w:hanging="3544"/>
        <w:rPr>
          <w:rFonts w:ascii="Arial" w:hAnsi="Arial" w:cs="Arial"/>
          <w:b/>
        </w:rPr>
      </w:pPr>
      <w:r w:rsidRPr="00762C50">
        <w:rPr>
          <w:rFonts w:ascii="Arial" w:hAnsi="Arial" w:cs="Arial"/>
          <w:b/>
        </w:rPr>
        <w:t>Date Specification Produced:</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June 2008</w:t>
      </w:r>
    </w:p>
    <w:p w14:paraId="5A47C13B" w14:textId="384EB51C" w:rsidR="005B1266" w:rsidRPr="00762C50" w:rsidRDefault="005B1266" w:rsidP="00762C50">
      <w:pPr>
        <w:ind w:left="3544" w:hanging="3544"/>
        <w:rPr>
          <w:rFonts w:ascii="Arial" w:hAnsi="Arial" w:cs="Arial"/>
          <w:b/>
        </w:rPr>
      </w:pPr>
      <w:r w:rsidRPr="00762C50">
        <w:rPr>
          <w:rFonts w:ascii="Arial" w:hAnsi="Arial" w:cs="Arial"/>
          <w:b/>
        </w:rPr>
        <w:t>Date Specification Last Revised:</w:t>
      </w:r>
      <w:r w:rsidR="00945947" w:rsidRPr="00762C50">
        <w:rPr>
          <w:rFonts w:ascii="Arial" w:hAnsi="Arial" w:cs="Arial"/>
          <w:b/>
        </w:rPr>
        <w:t xml:space="preserve"> </w:t>
      </w:r>
      <w:r w:rsidR="007A0D8A" w:rsidRPr="00762C50">
        <w:rPr>
          <w:rFonts w:ascii="Arial" w:hAnsi="Arial" w:cs="Arial"/>
          <w:b/>
        </w:rPr>
        <w:tab/>
      </w:r>
      <w:r w:rsidR="001D21F6" w:rsidRPr="00762C50">
        <w:rPr>
          <w:rFonts w:ascii="Arial" w:hAnsi="Arial" w:cs="Arial"/>
          <w:b/>
        </w:rPr>
        <w:t>March 2020</w:t>
      </w:r>
    </w:p>
    <w:p w14:paraId="5A47C13C" w14:textId="77777777" w:rsidR="005B1266" w:rsidRPr="00762C50" w:rsidRDefault="005B1266" w:rsidP="005B1266">
      <w:pPr>
        <w:rPr>
          <w:rFonts w:ascii="Arial" w:hAnsi="Arial" w:cs="Arial"/>
          <w:b/>
        </w:rPr>
      </w:pPr>
    </w:p>
    <w:p w14:paraId="5A47C13D" w14:textId="77777777" w:rsidR="005B1266" w:rsidRPr="00762C50" w:rsidRDefault="005B1266" w:rsidP="005B1266">
      <w:pPr>
        <w:rPr>
          <w:rFonts w:ascii="Arial" w:hAnsi="Arial" w:cs="Arial"/>
          <w:b/>
        </w:rPr>
      </w:pPr>
    </w:p>
    <w:p w14:paraId="5A47C13E" w14:textId="77777777" w:rsidR="005B1266" w:rsidRPr="00762C50" w:rsidRDefault="005B1266" w:rsidP="005B1266">
      <w:pPr>
        <w:rPr>
          <w:rFonts w:ascii="Arial" w:hAnsi="Arial" w:cs="Arial"/>
          <w:b/>
        </w:rPr>
      </w:pPr>
    </w:p>
    <w:p w14:paraId="5A47C13F" w14:textId="77777777" w:rsidR="005B1266" w:rsidRPr="00762C50" w:rsidRDefault="005B1266" w:rsidP="005B1266">
      <w:pPr>
        <w:rPr>
          <w:rFonts w:ascii="Arial" w:hAnsi="Arial" w:cs="Arial"/>
          <w:b/>
        </w:rPr>
      </w:pPr>
    </w:p>
    <w:p w14:paraId="5A47C140" w14:textId="77777777" w:rsidR="005B1266" w:rsidRPr="00762C50" w:rsidRDefault="005B1266" w:rsidP="005B1266">
      <w:pPr>
        <w:spacing w:after="0" w:line="240" w:lineRule="auto"/>
        <w:jc w:val="right"/>
        <w:rPr>
          <w:rFonts w:ascii="Arial" w:hAnsi="Arial" w:cs="Arial"/>
          <w:b/>
        </w:rPr>
      </w:pPr>
    </w:p>
    <w:p w14:paraId="5A47C141" w14:textId="77777777" w:rsidR="005B1266" w:rsidRPr="00762C50" w:rsidRDefault="005B1266" w:rsidP="005B1266">
      <w:pPr>
        <w:spacing w:after="0" w:line="240" w:lineRule="auto"/>
        <w:rPr>
          <w:rFonts w:ascii="Arial" w:hAnsi="Arial" w:cs="Arial"/>
        </w:rPr>
      </w:pPr>
    </w:p>
    <w:p w14:paraId="5A47C142" w14:textId="77777777" w:rsidR="005B1266" w:rsidRPr="00762C50" w:rsidRDefault="005B1266" w:rsidP="005B1266">
      <w:pPr>
        <w:spacing w:after="0" w:line="240" w:lineRule="auto"/>
        <w:jc w:val="both"/>
        <w:rPr>
          <w:rFonts w:ascii="Arial" w:hAnsi="Arial" w:cs="Arial"/>
        </w:rPr>
      </w:pPr>
    </w:p>
    <w:p w14:paraId="147AFED1" w14:textId="77777777" w:rsidR="007A0D8A" w:rsidRPr="00762C50" w:rsidRDefault="007A0D8A">
      <w:pPr>
        <w:spacing w:after="0" w:line="240" w:lineRule="auto"/>
        <w:rPr>
          <w:rFonts w:ascii="Arial" w:hAnsi="Arial" w:cs="Arial"/>
        </w:rPr>
      </w:pPr>
      <w:r w:rsidRPr="00762C50">
        <w:rPr>
          <w:rFonts w:ascii="Arial" w:hAnsi="Arial" w:cs="Arial"/>
        </w:rPr>
        <w:br w:type="page"/>
      </w:r>
    </w:p>
    <w:p w14:paraId="03A32601" w14:textId="77777777" w:rsidR="007A0D8A" w:rsidRPr="00762C50" w:rsidRDefault="007A0D8A" w:rsidP="00762C50">
      <w:pPr>
        <w:spacing w:after="0" w:line="240" w:lineRule="auto"/>
        <w:rPr>
          <w:rFonts w:ascii="Arial" w:hAnsi="Arial" w:cs="Arial"/>
          <w:szCs w:val="24"/>
        </w:rPr>
      </w:pPr>
      <w:r w:rsidRPr="00762C50">
        <w:rPr>
          <w:rFonts w:ascii="Arial" w:hAnsi="Arial" w:cs="Arial"/>
          <w:szCs w:val="24"/>
        </w:rPr>
        <w:lastRenderedPageBreak/>
        <w:t>This Programme Specification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noProof/>
          <w:szCs w:val="24"/>
        </w:rPr>
        <w:instrText>Programme Specification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762C50" w:rsidRDefault="007A0D8A" w:rsidP="005B1266">
      <w:pPr>
        <w:rPr>
          <w:rFonts w:ascii="Arial" w:hAnsi="Arial" w:cs="Arial"/>
          <w:szCs w:val="24"/>
        </w:rPr>
      </w:pPr>
    </w:p>
    <w:p w14:paraId="3A96E956" w14:textId="77777777" w:rsidR="007A0D8A" w:rsidRPr="00762C50" w:rsidRDefault="007A0D8A" w:rsidP="005B1266">
      <w:pPr>
        <w:rPr>
          <w:rFonts w:ascii="Arial" w:hAnsi="Arial" w:cs="Arial"/>
          <w:b/>
        </w:rPr>
        <w:sectPr w:rsidR="007A0D8A" w:rsidRPr="00762C50" w:rsidSect="00612718">
          <w:pgSz w:w="11906" w:h="16838"/>
          <w:pgMar w:top="1440" w:right="1440" w:bottom="1440" w:left="1440" w:header="708" w:footer="708" w:gutter="0"/>
          <w:cols w:space="708"/>
          <w:docGrid w:linePitch="360"/>
        </w:sectPr>
      </w:pPr>
    </w:p>
    <w:p w14:paraId="5A47C144" w14:textId="02881B96" w:rsidR="005B1266" w:rsidRPr="00762C50" w:rsidRDefault="005B1266" w:rsidP="00762C50">
      <w:pPr>
        <w:spacing w:line="240" w:lineRule="auto"/>
        <w:rPr>
          <w:rFonts w:ascii="Arial" w:hAnsi="Arial" w:cs="Arial"/>
          <w:b/>
        </w:rPr>
      </w:pPr>
      <w:r w:rsidRPr="00762C50">
        <w:rPr>
          <w:rFonts w:ascii="Arial" w:hAnsi="Arial" w:cs="Arial"/>
          <w:b/>
        </w:rPr>
        <w:lastRenderedPageBreak/>
        <w:t>SECTION 1:</w:t>
      </w:r>
      <w:r w:rsidRPr="00762C5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762C50" w14:paraId="5A47C148" w14:textId="77777777" w:rsidTr="00762C50">
        <w:tc>
          <w:tcPr>
            <w:tcW w:w="3855" w:type="dxa"/>
          </w:tcPr>
          <w:p w14:paraId="5A47C145" w14:textId="77777777" w:rsidR="005B1266" w:rsidRPr="00762C50" w:rsidRDefault="005B1266" w:rsidP="00762C50">
            <w:pPr>
              <w:spacing w:after="0" w:line="240" w:lineRule="auto"/>
              <w:rPr>
                <w:rFonts w:ascii="Arial" w:hAnsi="Arial" w:cs="Arial"/>
                <w:b/>
              </w:rPr>
            </w:pPr>
            <w:r w:rsidRPr="00762C50">
              <w:rPr>
                <w:rFonts w:ascii="Arial" w:hAnsi="Arial" w:cs="Arial"/>
                <w:b/>
              </w:rPr>
              <w:t>Title:</w:t>
            </w:r>
          </w:p>
        </w:tc>
        <w:tc>
          <w:tcPr>
            <w:tcW w:w="5171" w:type="dxa"/>
          </w:tcPr>
          <w:p w14:paraId="5A47C146" w14:textId="77777777" w:rsidR="005B1266" w:rsidRPr="00762C50" w:rsidRDefault="00082165" w:rsidP="00762C50">
            <w:pPr>
              <w:spacing w:after="0" w:line="240" w:lineRule="auto"/>
              <w:rPr>
                <w:rFonts w:ascii="Arial" w:hAnsi="Arial" w:cs="Arial"/>
              </w:rPr>
            </w:pPr>
            <w:r w:rsidRPr="00762C50">
              <w:rPr>
                <w:rFonts w:ascii="Arial" w:hAnsi="Arial" w:cs="Arial"/>
              </w:rPr>
              <w:t>MA English Literature</w:t>
            </w:r>
          </w:p>
          <w:p w14:paraId="5A47C147" w14:textId="77777777" w:rsidR="00082165" w:rsidRPr="00762C50" w:rsidRDefault="00082165" w:rsidP="00762C50">
            <w:pPr>
              <w:spacing w:after="0" w:line="240" w:lineRule="auto"/>
              <w:rPr>
                <w:rFonts w:ascii="Arial" w:hAnsi="Arial" w:cs="Arial"/>
              </w:rPr>
            </w:pPr>
          </w:p>
        </w:tc>
      </w:tr>
      <w:tr w:rsidR="005B1266" w:rsidRPr="00762C50" w14:paraId="5A47C14C" w14:textId="77777777" w:rsidTr="00762C50">
        <w:tc>
          <w:tcPr>
            <w:tcW w:w="3855" w:type="dxa"/>
          </w:tcPr>
          <w:p w14:paraId="5A47C149" w14:textId="77777777" w:rsidR="005B1266" w:rsidRPr="00762C50" w:rsidRDefault="005B1266" w:rsidP="00762C50">
            <w:pPr>
              <w:spacing w:after="0" w:line="240" w:lineRule="auto"/>
              <w:rPr>
                <w:rFonts w:ascii="Arial" w:hAnsi="Arial" w:cs="Arial"/>
                <w:b/>
              </w:rPr>
            </w:pPr>
            <w:r w:rsidRPr="00762C50">
              <w:rPr>
                <w:rFonts w:ascii="Arial" w:hAnsi="Arial" w:cs="Arial"/>
                <w:b/>
              </w:rPr>
              <w:t>Awarding Institution:</w:t>
            </w:r>
          </w:p>
          <w:p w14:paraId="5A47C14A" w14:textId="77777777" w:rsidR="005B1266" w:rsidRPr="00762C50" w:rsidRDefault="005B1266" w:rsidP="00762C50">
            <w:pPr>
              <w:spacing w:after="0" w:line="240" w:lineRule="auto"/>
              <w:rPr>
                <w:rFonts w:ascii="Arial" w:hAnsi="Arial" w:cs="Arial"/>
                <w:b/>
              </w:rPr>
            </w:pPr>
          </w:p>
        </w:tc>
        <w:tc>
          <w:tcPr>
            <w:tcW w:w="5171" w:type="dxa"/>
          </w:tcPr>
          <w:p w14:paraId="5A47C14B" w14:textId="77777777" w:rsidR="005B1266" w:rsidRPr="00762C50" w:rsidRDefault="005B1266" w:rsidP="00762C50">
            <w:pPr>
              <w:spacing w:after="0" w:line="240" w:lineRule="auto"/>
              <w:rPr>
                <w:rFonts w:ascii="Arial" w:hAnsi="Arial" w:cs="Arial"/>
              </w:rPr>
            </w:pPr>
            <w:r w:rsidRPr="00762C50">
              <w:rPr>
                <w:rFonts w:ascii="Arial" w:hAnsi="Arial" w:cs="Arial"/>
              </w:rPr>
              <w:t>Kingston University</w:t>
            </w:r>
          </w:p>
        </w:tc>
      </w:tr>
      <w:tr w:rsidR="005B1266" w:rsidRPr="00762C50" w14:paraId="5A47C150" w14:textId="77777777" w:rsidTr="00762C50">
        <w:tc>
          <w:tcPr>
            <w:tcW w:w="3855" w:type="dxa"/>
          </w:tcPr>
          <w:p w14:paraId="5A47C14D" w14:textId="77777777" w:rsidR="005B1266" w:rsidRPr="00762C50" w:rsidRDefault="005B1266" w:rsidP="00762C50">
            <w:pPr>
              <w:spacing w:after="0" w:line="240" w:lineRule="auto"/>
              <w:rPr>
                <w:rFonts w:ascii="Arial" w:hAnsi="Arial" w:cs="Arial"/>
                <w:b/>
              </w:rPr>
            </w:pPr>
            <w:r w:rsidRPr="00762C50">
              <w:rPr>
                <w:rFonts w:ascii="Arial" w:hAnsi="Arial" w:cs="Arial"/>
                <w:b/>
              </w:rPr>
              <w:t>Teaching Institution:</w:t>
            </w:r>
          </w:p>
          <w:p w14:paraId="5A47C14E" w14:textId="77777777" w:rsidR="005B1266" w:rsidRPr="00762C50" w:rsidRDefault="005B1266" w:rsidP="00762C50">
            <w:pPr>
              <w:spacing w:after="0" w:line="240" w:lineRule="auto"/>
              <w:rPr>
                <w:rFonts w:ascii="Arial" w:hAnsi="Arial" w:cs="Arial"/>
                <w:b/>
              </w:rPr>
            </w:pPr>
          </w:p>
        </w:tc>
        <w:tc>
          <w:tcPr>
            <w:tcW w:w="5171" w:type="dxa"/>
          </w:tcPr>
          <w:p w14:paraId="5A47C14F" w14:textId="77777777" w:rsidR="005B1266" w:rsidRPr="00762C50" w:rsidRDefault="00082165" w:rsidP="00762C50">
            <w:pPr>
              <w:spacing w:after="0" w:line="240" w:lineRule="auto"/>
              <w:rPr>
                <w:rFonts w:ascii="Arial" w:hAnsi="Arial" w:cs="Arial"/>
              </w:rPr>
            </w:pPr>
            <w:r w:rsidRPr="00762C50">
              <w:rPr>
                <w:rFonts w:ascii="Arial" w:hAnsi="Arial" w:cs="Arial"/>
              </w:rPr>
              <w:t>Kingston University</w:t>
            </w:r>
          </w:p>
        </w:tc>
      </w:tr>
      <w:tr w:rsidR="005B1266" w:rsidRPr="00762C50" w14:paraId="5A47C154" w14:textId="77777777" w:rsidTr="00762C50">
        <w:tc>
          <w:tcPr>
            <w:tcW w:w="3855" w:type="dxa"/>
          </w:tcPr>
          <w:p w14:paraId="5A47C151" w14:textId="77777777" w:rsidR="005B1266" w:rsidRPr="00762C50" w:rsidRDefault="005B1266" w:rsidP="00762C50">
            <w:pPr>
              <w:spacing w:after="0" w:line="240" w:lineRule="auto"/>
              <w:rPr>
                <w:rFonts w:ascii="Arial" w:hAnsi="Arial" w:cs="Arial"/>
                <w:b/>
              </w:rPr>
            </w:pPr>
            <w:r w:rsidRPr="00762C50">
              <w:rPr>
                <w:rFonts w:ascii="Arial" w:hAnsi="Arial" w:cs="Arial"/>
                <w:b/>
              </w:rPr>
              <w:t>Location:</w:t>
            </w:r>
          </w:p>
        </w:tc>
        <w:tc>
          <w:tcPr>
            <w:tcW w:w="5171" w:type="dxa"/>
          </w:tcPr>
          <w:p w14:paraId="5A47C152" w14:textId="77777777" w:rsidR="005B1266" w:rsidRPr="00762C50" w:rsidRDefault="00082165" w:rsidP="00762C50">
            <w:pPr>
              <w:spacing w:after="0" w:line="240" w:lineRule="auto"/>
              <w:rPr>
                <w:rFonts w:ascii="Arial" w:hAnsi="Arial" w:cs="Arial"/>
              </w:rPr>
            </w:pPr>
            <w:r w:rsidRPr="00762C50">
              <w:rPr>
                <w:rFonts w:ascii="Arial" w:hAnsi="Arial" w:cs="Arial"/>
              </w:rPr>
              <w:t>Penrhyn Road</w:t>
            </w:r>
          </w:p>
          <w:p w14:paraId="5A47C153" w14:textId="77777777" w:rsidR="005B1266" w:rsidRPr="00762C50" w:rsidRDefault="005B1266" w:rsidP="00762C50">
            <w:pPr>
              <w:spacing w:after="0" w:line="240" w:lineRule="auto"/>
              <w:rPr>
                <w:rFonts w:ascii="Arial" w:hAnsi="Arial" w:cs="Arial"/>
              </w:rPr>
            </w:pPr>
          </w:p>
        </w:tc>
      </w:tr>
      <w:tr w:rsidR="005B1266" w:rsidRPr="00762C50" w14:paraId="5A47C158" w14:textId="77777777" w:rsidTr="00762C50">
        <w:tc>
          <w:tcPr>
            <w:tcW w:w="3855" w:type="dxa"/>
          </w:tcPr>
          <w:p w14:paraId="5A47C155" w14:textId="77777777" w:rsidR="005B1266" w:rsidRPr="00762C50" w:rsidRDefault="005B1266" w:rsidP="00762C50">
            <w:pPr>
              <w:spacing w:after="0" w:line="240" w:lineRule="auto"/>
              <w:rPr>
                <w:rFonts w:ascii="Arial" w:hAnsi="Arial" w:cs="Arial"/>
                <w:b/>
              </w:rPr>
            </w:pPr>
            <w:r w:rsidRPr="00762C50">
              <w:rPr>
                <w:rFonts w:ascii="Arial" w:hAnsi="Arial" w:cs="Arial"/>
                <w:b/>
              </w:rPr>
              <w:t>Programme Accredited by:</w:t>
            </w:r>
          </w:p>
          <w:p w14:paraId="5A47C156" w14:textId="77777777" w:rsidR="005B1266" w:rsidRPr="00762C50" w:rsidRDefault="005B1266" w:rsidP="00762C50">
            <w:pPr>
              <w:spacing w:after="0" w:line="240" w:lineRule="auto"/>
              <w:rPr>
                <w:rFonts w:ascii="Arial" w:hAnsi="Arial" w:cs="Arial"/>
                <w:b/>
              </w:rPr>
            </w:pPr>
          </w:p>
        </w:tc>
        <w:tc>
          <w:tcPr>
            <w:tcW w:w="5171" w:type="dxa"/>
          </w:tcPr>
          <w:p w14:paraId="5A47C157" w14:textId="77777777" w:rsidR="005B1266" w:rsidRPr="00762C50" w:rsidRDefault="00082165" w:rsidP="00762C50">
            <w:pPr>
              <w:spacing w:after="0" w:line="240" w:lineRule="auto"/>
              <w:rPr>
                <w:rFonts w:ascii="Arial" w:hAnsi="Arial" w:cs="Arial"/>
              </w:rPr>
            </w:pPr>
            <w:r w:rsidRPr="00762C50">
              <w:rPr>
                <w:rFonts w:ascii="Arial" w:hAnsi="Arial" w:cs="Arial"/>
              </w:rPr>
              <w:t>N/A</w:t>
            </w:r>
          </w:p>
        </w:tc>
      </w:tr>
    </w:tbl>
    <w:p w14:paraId="5A47C159" w14:textId="77777777" w:rsidR="005B1266" w:rsidRPr="00762C50" w:rsidRDefault="005B1266" w:rsidP="00762C50">
      <w:pPr>
        <w:spacing w:after="0" w:line="240" w:lineRule="auto"/>
        <w:rPr>
          <w:rFonts w:ascii="Arial" w:hAnsi="Arial" w:cs="Arial"/>
          <w:b/>
        </w:rPr>
      </w:pPr>
    </w:p>
    <w:p w14:paraId="5A47C15A" w14:textId="77777777" w:rsidR="005B1266" w:rsidRPr="00762C50" w:rsidRDefault="005B1266" w:rsidP="00762C50">
      <w:pPr>
        <w:spacing w:after="0" w:line="240" w:lineRule="auto"/>
        <w:rPr>
          <w:rFonts w:ascii="Arial" w:hAnsi="Arial" w:cs="Arial"/>
          <w:b/>
        </w:rPr>
      </w:pPr>
      <w:r w:rsidRPr="00762C50">
        <w:rPr>
          <w:rFonts w:ascii="Arial" w:hAnsi="Arial" w:cs="Arial"/>
          <w:b/>
        </w:rPr>
        <w:t>SECTION2: THE PROGRAMME</w:t>
      </w:r>
    </w:p>
    <w:p w14:paraId="5A47C15B" w14:textId="77777777" w:rsidR="005B1266" w:rsidRPr="00762C50" w:rsidRDefault="005B1266" w:rsidP="00762C50">
      <w:pPr>
        <w:spacing w:after="0" w:line="240" w:lineRule="auto"/>
        <w:rPr>
          <w:rFonts w:ascii="Arial" w:hAnsi="Arial" w:cs="Arial"/>
          <w:b/>
        </w:rPr>
      </w:pPr>
    </w:p>
    <w:p w14:paraId="5A47C15C"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Programme Introduction</w:t>
      </w:r>
    </w:p>
    <w:p w14:paraId="5A47C15D" w14:textId="77777777" w:rsidR="005B1266" w:rsidRPr="00762C50" w:rsidRDefault="005B1266" w:rsidP="00762C50">
      <w:pPr>
        <w:spacing w:after="0" w:line="240" w:lineRule="auto"/>
        <w:rPr>
          <w:rFonts w:ascii="Arial" w:hAnsi="Arial" w:cs="Arial"/>
          <w:sz w:val="18"/>
          <w:szCs w:val="18"/>
        </w:rPr>
      </w:pPr>
    </w:p>
    <w:p w14:paraId="5A47C15E" w14:textId="77777777" w:rsidR="00082165" w:rsidRPr="00762C50" w:rsidRDefault="00082165" w:rsidP="00762C50">
      <w:pPr>
        <w:spacing w:after="0" w:line="240" w:lineRule="auto"/>
        <w:rPr>
          <w:rFonts w:ascii="Arial" w:hAnsi="Arial" w:cs="Arial"/>
        </w:rPr>
      </w:pPr>
      <w:r w:rsidRPr="00762C50">
        <w:rPr>
          <w:rFonts w:ascii="Arial" w:hAnsi="Arial" w:cs="Arial"/>
        </w:rPr>
        <w:t xml:space="preserve">The MA in English Literature offers wide intellectual range and diversity, spanning five centuries of writing in English from </w:t>
      </w:r>
      <w:r w:rsidR="00994BF2" w:rsidRPr="00762C50">
        <w:rPr>
          <w:rFonts w:ascii="Arial" w:hAnsi="Arial" w:cs="Arial"/>
        </w:rPr>
        <w:t>across</w:t>
      </w:r>
      <w:r w:rsidRPr="00762C50">
        <w:rPr>
          <w:rFonts w:ascii="Arial" w:hAnsi="Arial" w:cs="Arial"/>
        </w:rPr>
        <w:t xml:space="preserve"> the world, as well as reflecting recent developments in theoretical and critical practice in English studies. It enables </w:t>
      </w:r>
      <w:r w:rsidR="0015238F" w:rsidRPr="00762C50">
        <w:rPr>
          <w:rFonts w:ascii="Arial" w:hAnsi="Arial" w:cs="Arial"/>
        </w:rPr>
        <w:t>you</w:t>
      </w:r>
      <w:r w:rsidRPr="00762C50">
        <w:rPr>
          <w:rFonts w:ascii="Arial" w:hAnsi="Arial" w:cs="Arial"/>
        </w:rPr>
        <w:t xml:space="preserve"> to develop a deep critical understanding both of the diversity of writing in English and of the current debates concerning that writing. It offers </w:t>
      </w:r>
      <w:r w:rsidR="0015238F" w:rsidRPr="00762C50">
        <w:rPr>
          <w:rFonts w:ascii="Arial" w:hAnsi="Arial" w:cs="Arial"/>
        </w:rPr>
        <w:t>you</w:t>
      </w:r>
      <w:r w:rsidRPr="00762C50">
        <w:rPr>
          <w:rFonts w:ascii="Arial" w:hAnsi="Arial" w:cs="Arial"/>
        </w:rPr>
        <w:t xml:space="preserve"> training in the advanced practical research and writing skills required to communicate to an academic audience, and it offers </w:t>
      </w:r>
      <w:r w:rsidR="0015238F" w:rsidRPr="00762C50">
        <w:rPr>
          <w:rFonts w:ascii="Arial" w:hAnsi="Arial" w:cs="Arial"/>
        </w:rPr>
        <w:t>you</w:t>
      </w:r>
      <w:r w:rsidRPr="00762C50">
        <w:rPr>
          <w:rFonts w:ascii="Arial" w:hAnsi="Arial"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762C50">
        <w:rPr>
          <w:rFonts w:ascii="Arial" w:hAnsi="Arial" w:cs="Arial"/>
        </w:rPr>
        <w:t xml:space="preserve">e same time, it will provide a </w:t>
      </w:r>
      <w:r w:rsidRPr="00762C50">
        <w:rPr>
          <w:rFonts w:ascii="Arial" w:hAnsi="Arial" w:cs="Arial"/>
        </w:rPr>
        <w:t xml:space="preserve">solid foundation for those wishing to progress to MPhil/PhD level study. </w:t>
      </w:r>
    </w:p>
    <w:p w14:paraId="5A47C15F" w14:textId="77777777" w:rsidR="00712A22" w:rsidRPr="00762C50" w:rsidRDefault="00712A22" w:rsidP="00762C50">
      <w:pPr>
        <w:spacing w:after="0" w:line="240" w:lineRule="auto"/>
        <w:rPr>
          <w:rFonts w:ascii="Arial" w:hAnsi="Arial" w:cs="Arial"/>
        </w:rPr>
      </w:pPr>
    </w:p>
    <w:p w14:paraId="5A47C160" w14:textId="77777777" w:rsidR="00C76272" w:rsidRPr="00762C50" w:rsidRDefault="00082165" w:rsidP="00762C50">
      <w:pPr>
        <w:spacing w:after="0" w:line="240" w:lineRule="auto"/>
        <w:rPr>
          <w:rFonts w:ascii="Arial" w:eastAsia="Times New Roman" w:hAnsi="Arial" w:cs="Arial"/>
          <w:lang w:eastAsia="en-GB"/>
        </w:rPr>
      </w:pPr>
      <w:r w:rsidRPr="00762C50">
        <w:rPr>
          <w:rFonts w:ascii="Arial" w:hAnsi="Arial" w:cs="Arial"/>
        </w:rPr>
        <w:t xml:space="preserve">This MA programme offers </w:t>
      </w:r>
      <w:r w:rsidR="0015238F" w:rsidRPr="00762C50">
        <w:rPr>
          <w:rFonts w:ascii="Arial" w:hAnsi="Arial" w:cs="Arial"/>
        </w:rPr>
        <w:t>you</w:t>
      </w:r>
      <w:r w:rsidRPr="00762C50">
        <w:rPr>
          <w:rFonts w:ascii="Arial" w:hAnsi="Arial" w:cs="Arial"/>
        </w:rPr>
        <w:t xml:space="preserve"> the opportunity to examine and to test a range of recent theoretical and critical debates in English literary studies in relation to a broad historical, cultural and geographical range of writing in English. </w:t>
      </w:r>
      <w:r w:rsidR="00C76272" w:rsidRPr="00762C50">
        <w:rPr>
          <w:rFonts w:ascii="Arial" w:hAnsi="Arial" w:cs="Arial"/>
        </w:rPr>
        <w:t>It</w:t>
      </w:r>
      <w:r w:rsidR="00C76272" w:rsidRPr="00762C50">
        <w:rPr>
          <w:rFonts w:ascii="Arial" w:eastAsia="Times New Roman" w:hAnsi="Arial" w:cs="Arial"/>
          <w:lang w:eastAsia="en-GB"/>
        </w:rPr>
        <w:t xml:space="preserve"> focuses </w:t>
      </w:r>
      <w:r w:rsidR="001E39A0" w:rsidRPr="00762C50">
        <w:rPr>
          <w:rFonts w:ascii="Arial" w:eastAsia="Times New Roman" w:hAnsi="Arial" w:cs="Arial"/>
          <w:lang w:eastAsia="en-GB"/>
        </w:rPr>
        <w:t>especially</w:t>
      </w:r>
      <w:r w:rsidR="00C76272" w:rsidRPr="00762C50">
        <w:rPr>
          <w:rFonts w:ascii="Arial" w:eastAsia="Times New Roman" w:hAnsi="Arial" w:cs="Arial"/>
          <w:lang w:eastAsia="en-GB"/>
        </w:rPr>
        <w:t xml:space="preserve"> on literary material that explores the limits of human experience and which transgresses cultural boundaries. The programme </w:t>
      </w:r>
      <w:r w:rsidR="00F801D2" w:rsidRPr="00762C50">
        <w:rPr>
          <w:rFonts w:ascii="Arial" w:eastAsia="Times New Roman" w:hAnsi="Arial" w:cs="Arial"/>
          <w:lang w:eastAsia="en-GB"/>
        </w:rPr>
        <w:t xml:space="preserve">will </w:t>
      </w:r>
      <w:r w:rsidR="00C76272" w:rsidRPr="00762C50">
        <w:rPr>
          <w:rFonts w:ascii="Arial" w:eastAsia="Times New Roman" w:hAnsi="Arial" w:cs="Arial"/>
          <w:lang w:eastAsia="en-GB"/>
        </w:rPr>
        <w:t>enable</w:t>
      </w:r>
      <w:r w:rsidR="00F801D2" w:rsidRPr="00762C50">
        <w:rPr>
          <w:rFonts w:ascii="Arial" w:eastAsia="Times New Roman" w:hAnsi="Arial" w:cs="Arial"/>
          <w:lang w:eastAsia="en-GB"/>
        </w:rPr>
        <w:t xml:space="preserve">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to develop a critical understanding of literature’s place at the interface of rapid socioeconomic and technological change and of traditions of politically and sexually dissident writing.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762C50" w:rsidRDefault="00712A22" w:rsidP="00762C50">
      <w:pPr>
        <w:spacing w:after="0" w:line="240" w:lineRule="auto"/>
        <w:rPr>
          <w:rFonts w:ascii="Arial" w:eastAsia="Times New Roman" w:hAnsi="Arial" w:cs="Arial"/>
          <w:lang w:eastAsia="en-GB"/>
        </w:rPr>
      </w:pPr>
    </w:p>
    <w:p w14:paraId="5A47C162" w14:textId="77777777" w:rsidR="00F801D2" w:rsidRPr="00762C50" w:rsidRDefault="0015238F" w:rsidP="00762C50">
      <w:pPr>
        <w:pStyle w:val="ListParagraph"/>
        <w:tabs>
          <w:tab w:val="left" w:pos="1127"/>
        </w:tabs>
        <w:spacing w:after="0" w:line="240" w:lineRule="auto"/>
        <w:ind w:left="0" w:right="-20"/>
        <w:rPr>
          <w:rFonts w:ascii="Arial" w:eastAsia="Arial" w:hAnsi="Arial" w:cs="Arial"/>
        </w:rPr>
      </w:pPr>
      <w:r w:rsidRPr="00762C50">
        <w:rPr>
          <w:rFonts w:ascii="Arial" w:eastAsia="Times New Roman" w:hAnsi="Arial" w:cs="Arial"/>
          <w:lang w:eastAsia="en-GB"/>
        </w:rPr>
        <w:t>You</w:t>
      </w:r>
      <w:r w:rsidR="00F801D2" w:rsidRPr="00762C50">
        <w:rPr>
          <w:rFonts w:ascii="Arial" w:eastAsia="Times New Roman" w:hAnsi="Arial" w:cs="Arial"/>
          <w:lang w:eastAsia="en-GB"/>
        </w:rPr>
        <w:t xml:space="preserve"> will take one core module in the first teaching block, ‘Transgression and Dissidence’, which </w:t>
      </w:r>
      <w:r w:rsidR="00E34CEB" w:rsidRPr="00762C50">
        <w:rPr>
          <w:rFonts w:ascii="Arial" w:eastAsia="Times New Roman" w:hAnsi="Arial" w:cs="Arial"/>
          <w:lang w:eastAsia="en-GB"/>
        </w:rPr>
        <w:t>considers</w:t>
      </w:r>
      <w:r w:rsidR="00F801D2" w:rsidRPr="00762C50">
        <w:rPr>
          <w:rFonts w:ascii="Arial" w:eastAsia="Times New Roman" w:hAnsi="Arial" w:cs="Arial"/>
          <w:lang w:eastAsia="en-GB"/>
        </w:rPr>
        <w:t xml:space="preserve"> range of critical approaches to literat</w:t>
      </w:r>
      <w:r w:rsidR="00E34CEB" w:rsidRPr="00762C50">
        <w:rPr>
          <w:rFonts w:ascii="Arial" w:eastAsia="Times New Roman" w:hAnsi="Arial" w:cs="Arial"/>
          <w:lang w:eastAsia="en-GB"/>
        </w:rPr>
        <w:t>ure, transgression and dissent,  and interrogates</w:t>
      </w:r>
      <w:r w:rsidR="00F801D2" w:rsidRPr="00762C50">
        <w:rPr>
          <w:rFonts w:ascii="Arial" w:eastAsia="Times New Roman" w:hAnsi="Arial" w:cs="Arial"/>
          <w:lang w:eastAsia="en-GB"/>
        </w:rPr>
        <w:t xml:space="preserve"> the possibilities and limitations of various modes of dissident scholarship. </w:t>
      </w:r>
      <w:r w:rsidRPr="00762C50">
        <w:rPr>
          <w:rFonts w:ascii="Arial" w:eastAsia="Times New Roman" w:hAnsi="Arial" w:cs="Arial"/>
          <w:lang w:eastAsia="en-GB"/>
        </w:rPr>
        <w:t>You will</w:t>
      </w:r>
      <w:r w:rsidR="001E39A0" w:rsidRPr="00762C50">
        <w:rPr>
          <w:rFonts w:ascii="Arial" w:eastAsia="Times New Roman" w:hAnsi="Arial" w:cs="Arial"/>
          <w:lang w:eastAsia="en-GB"/>
        </w:rPr>
        <w:t xml:space="preserve"> additionally select three option modules</w:t>
      </w:r>
      <w:r w:rsidR="00EC525E" w:rsidRPr="00762C50">
        <w:rPr>
          <w:rFonts w:ascii="Arial" w:eastAsia="Times New Roman" w:hAnsi="Arial" w:cs="Arial"/>
          <w:lang w:eastAsia="en-GB"/>
        </w:rPr>
        <w:t xml:space="preserve">, enabling </w:t>
      </w:r>
      <w:r w:rsidRPr="00762C50">
        <w:rPr>
          <w:rFonts w:ascii="Arial" w:eastAsia="Times New Roman" w:hAnsi="Arial" w:cs="Arial"/>
          <w:lang w:eastAsia="en-GB"/>
        </w:rPr>
        <w:t>you</w:t>
      </w:r>
      <w:r w:rsidR="00EC525E" w:rsidRPr="00762C50">
        <w:rPr>
          <w:rFonts w:ascii="Arial" w:eastAsia="Times New Roman" w:hAnsi="Arial" w:cs="Arial"/>
          <w:lang w:eastAsia="en-GB"/>
        </w:rPr>
        <w:t xml:space="preserve"> to focus on literary material from particular periods and genres, </w:t>
      </w:r>
      <w:r w:rsidR="00F801D2" w:rsidRPr="00762C50">
        <w:rPr>
          <w:rFonts w:ascii="Arial" w:eastAsia="Arial" w:hAnsi="Arial" w:cs="Arial"/>
        </w:rPr>
        <w:t xml:space="preserve">and </w:t>
      </w:r>
      <w:r w:rsidR="00E34CEB" w:rsidRPr="00762C50">
        <w:rPr>
          <w:rFonts w:ascii="Arial" w:eastAsia="Arial" w:hAnsi="Arial" w:cs="Arial"/>
        </w:rPr>
        <w:t xml:space="preserve">to explore in depth </w:t>
      </w:r>
      <w:r w:rsidR="00F801D2" w:rsidRPr="00762C50">
        <w:rPr>
          <w:rFonts w:ascii="Arial" w:eastAsia="Arial" w:hAnsi="Arial" w:cs="Arial"/>
        </w:rPr>
        <w:t>a variety of conceptual approaches and thematic concerns, including:</w:t>
      </w:r>
    </w:p>
    <w:p w14:paraId="5A47C163" w14:textId="77777777" w:rsidR="00712A22" w:rsidRPr="00762C50" w:rsidRDefault="00712A22" w:rsidP="00762C50">
      <w:pPr>
        <w:pStyle w:val="ListParagraph"/>
        <w:tabs>
          <w:tab w:val="left" w:pos="1127"/>
        </w:tabs>
        <w:spacing w:after="0" w:line="240" w:lineRule="auto"/>
        <w:ind w:left="0" w:right="-20"/>
        <w:rPr>
          <w:rFonts w:ascii="Arial" w:eastAsia="Arial" w:hAnsi="Arial" w:cs="Arial"/>
        </w:rPr>
      </w:pPr>
    </w:p>
    <w:p w14:paraId="5A47C164"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Human-animal relations and ideas of the ‘post-human’ in recent world literature in English</w:t>
      </w:r>
    </w:p>
    <w:p w14:paraId="5A47C165"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Trauma, human rights work and life narrative</w:t>
      </w:r>
    </w:p>
    <w:p w14:paraId="5A47C166"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Gender, culture and international exchange in early modern Europe</w:t>
      </w:r>
    </w:p>
    <w:p w14:paraId="5A47C167"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Sexual desire, embodiment and writing</w:t>
      </w:r>
    </w:p>
    <w:p w14:paraId="5A47C168"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hAnsi="Arial" w:cs="Arial"/>
        </w:rPr>
        <w:t>The construction of place and identity in nineteenth-century travel writing and adventure fiction</w:t>
      </w:r>
    </w:p>
    <w:p w14:paraId="5A47C169" w14:textId="77777777" w:rsidR="00712A22" w:rsidRPr="00762C50" w:rsidRDefault="00712A22" w:rsidP="00762C50">
      <w:pPr>
        <w:pStyle w:val="ListParagraph"/>
        <w:tabs>
          <w:tab w:val="left" w:pos="1127"/>
        </w:tabs>
        <w:spacing w:after="0" w:line="240" w:lineRule="auto"/>
        <w:ind w:left="1440" w:right="-20"/>
        <w:rPr>
          <w:rFonts w:ascii="Arial" w:eastAsia="Arial" w:hAnsi="Arial" w:cs="Arial"/>
        </w:rPr>
      </w:pPr>
    </w:p>
    <w:p w14:paraId="5A47C16A" w14:textId="77777777" w:rsidR="00082165" w:rsidRPr="00762C50" w:rsidRDefault="002A5D8A" w:rsidP="00762C50">
      <w:pPr>
        <w:spacing w:after="0" w:line="240" w:lineRule="auto"/>
        <w:rPr>
          <w:rFonts w:ascii="Arial" w:hAnsi="Arial" w:cs="Arial"/>
        </w:rPr>
      </w:pPr>
      <w:r w:rsidRPr="00762C50">
        <w:rPr>
          <w:rFonts w:ascii="Arial" w:hAnsi="Arial" w:cs="Arial"/>
        </w:rPr>
        <w:lastRenderedPageBreak/>
        <w:t>A</w:t>
      </w:r>
      <w:r w:rsidR="00082165" w:rsidRPr="00762C50">
        <w:rPr>
          <w:rFonts w:ascii="Arial" w:hAnsi="Arial" w:cs="Arial"/>
        </w:rPr>
        <w:t xml:space="preserve"> combination of core and option modules has been designed to offer </w:t>
      </w:r>
      <w:r w:rsidR="0015238F" w:rsidRPr="00762C50">
        <w:rPr>
          <w:rFonts w:ascii="Arial" w:hAnsi="Arial" w:cs="Arial"/>
        </w:rPr>
        <w:t>you</w:t>
      </w:r>
      <w:r w:rsidR="00082165" w:rsidRPr="00762C50">
        <w:rPr>
          <w:rFonts w:ascii="Arial" w:hAnsi="Arial" w:cs="Arial"/>
        </w:rPr>
        <w:t xml:space="preserve"> the best possible intellectual preparation for the dissertation</w:t>
      </w:r>
      <w:r w:rsidR="00014551" w:rsidRPr="00762C50">
        <w:rPr>
          <w:rFonts w:ascii="Arial" w:hAnsi="Arial" w:cs="Arial"/>
        </w:rPr>
        <w:t xml:space="preserve">.  For the dissertation, </w:t>
      </w:r>
      <w:r w:rsidR="0015238F" w:rsidRPr="00762C50">
        <w:rPr>
          <w:rFonts w:ascii="Arial" w:hAnsi="Arial" w:cs="Arial"/>
        </w:rPr>
        <w:t>you will</w:t>
      </w:r>
      <w:r w:rsidR="00082165" w:rsidRPr="00762C50">
        <w:rPr>
          <w:rFonts w:ascii="Arial" w:hAnsi="Arial" w:cs="Arial"/>
        </w:rPr>
        <w:t xml:space="preserve"> conduct detailed and extensive independent research into a distinct area of enquiry, concerning any literary theme or period from the end of the middle ages to the present day, in the context of </w:t>
      </w:r>
      <w:r w:rsidR="00E34CEB" w:rsidRPr="00762C50">
        <w:rPr>
          <w:rFonts w:ascii="Arial" w:hAnsi="Arial" w:cs="Arial"/>
        </w:rPr>
        <w:t xml:space="preserve">any of the </w:t>
      </w:r>
      <w:r w:rsidR="00082165" w:rsidRPr="00762C50">
        <w:rPr>
          <w:rFonts w:ascii="Arial" w:hAnsi="Arial" w:cs="Arial"/>
        </w:rPr>
        <w:t>critical and theoretical debates</w:t>
      </w:r>
      <w:r w:rsidR="00E34CEB" w:rsidRPr="00762C50">
        <w:rPr>
          <w:rFonts w:ascii="Arial" w:hAnsi="Arial" w:cs="Arial"/>
        </w:rPr>
        <w:t xml:space="preserve"> encountered on the core/option modules</w:t>
      </w:r>
      <w:r w:rsidR="00082165" w:rsidRPr="00762C50">
        <w:rPr>
          <w:rFonts w:ascii="Arial" w:hAnsi="Arial" w:cs="Arial"/>
        </w:rPr>
        <w:t xml:space="preserve">. The dissertation is completed under the supervision of a specialist member of staff, and </w:t>
      </w:r>
      <w:r w:rsidR="0015238F" w:rsidRPr="00762C50">
        <w:rPr>
          <w:rFonts w:ascii="Arial" w:hAnsi="Arial" w:cs="Arial"/>
        </w:rPr>
        <w:t>you will</w:t>
      </w:r>
      <w:r w:rsidR="00082165" w:rsidRPr="00762C50">
        <w:rPr>
          <w:rFonts w:ascii="Arial" w:hAnsi="Arial" w:cs="Arial"/>
        </w:rPr>
        <w:t xml:space="preserve"> display </w:t>
      </w:r>
      <w:r w:rsidR="0015238F" w:rsidRPr="00762C50">
        <w:rPr>
          <w:rFonts w:ascii="Arial" w:hAnsi="Arial" w:cs="Arial"/>
        </w:rPr>
        <w:t>your</w:t>
      </w:r>
      <w:r w:rsidR="00082165" w:rsidRPr="00762C50">
        <w:rPr>
          <w:rFonts w:ascii="Arial" w:hAnsi="Arial" w:cs="Arial"/>
        </w:rPr>
        <w:t xml:space="preserve"> findings in a sustained and coherent piece of writing of approximately 15,000 words.</w:t>
      </w:r>
    </w:p>
    <w:p w14:paraId="5A47C16B" w14:textId="77777777" w:rsidR="00712A22" w:rsidRPr="00762C50" w:rsidRDefault="00712A22" w:rsidP="00762C50">
      <w:pPr>
        <w:spacing w:after="0" w:line="240" w:lineRule="auto"/>
        <w:rPr>
          <w:rFonts w:ascii="Arial" w:hAnsi="Arial" w:cs="Arial"/>
        </w:rPr>
      </w:pPr>
    </w:p>
    <w:p w14:paraId="5A47C16C" w14:textId="491B2E82" w:rsidR="00082165" w:rsidRPr="00762C50" w:rsidRDefault="00082165" w:rsidP="00762C50">
      <w:pPr>
        <w:spacing w:after="0" w:line="240" w:lineRule="auto"/>
        <w:rPr>
          <w:rFonts w:ascii="Arial" w:hAnsi="Arial" w:cs="Arial"/>
        </w:rPr>
      </w:pPr>
      <w:r w:rsidRPr="00762C50">
        <w:rPr>
          <w:rFonts w:ascii="Arial" w:hAnsi="Arial" w:cs="Arial"/>
        </w:rPr>
        <w:t xml:space="preserve">Throughout the programme, </w:t>
      </w:r>
      <w:r w:rsidR="0015238F" w:rsidRPr="00762C50">
        <w:rPr>
          <w:rFonts w:ascii="Arial" w:hAnsi="Arial" w:cs="Arial"/>
        </w:rPr>
        <w:t>you will be</w:t>
      </w:r>
      <w:r w:rsidRPr="00762C50">
        <w:rPr>
          <w:rFonts w:ascii="Arial" w:hAnsi="Arial" w:cs="Arial"/>
        </w:rPr>
        <w:t xml:space="preserve"> offered a wide range of support and advice, including personal engagement with tutors in seminars and office hours, dedicated support and advice for postgraduate students from </w:t>
      </w:r>
      <w:r w:rsidR="00257AD7" w:rsidRPr="00762C50">
        <w:rPr>
          <w:rFonts w:ascii="Arial" w:hAnsi="Arial" w:cs="Arial"/>
        </w:rPr>
        <w:t>the Academic Success Centre</w:t>
      </w:r>
      <w:r w:rsidRPr="00762C50">
        <w:rPr>
          <w:rFonts w:ascii="Arial" w:hAnsi="Arial" w:cs="Arial"/>
        </w:rPr>
        <w:t xml:space="preserve"> and regular information, discussion, and support offered via </w:t>
      </w:r>
      <w:r w:rsidR="005B0D93" w:rsidRPr="00762C50">
        <w:rPr>
          <w:rFonts w:ascii="Arial" w:hAnsi="Arial" w:cs="Arial"/>
        </w:rPr>
        <w:t>Canvas</w:t>
      </w:r>
      <w:r w:rsidRPr="00762C50">
        <w:rPr>
          <w:rFonts w:ascii="Arial" w:hAnsi="Arial" w:cs="Arial"/>
        </w:rPr>
        <w:t>, the university’s Virtual Learning Environment.</w:t>
      </w:r>
    </w:p>
    <w:p w14:paraId="5A47C16D" w14:textId="77777777" w:rsidR="00712A22" w:rsidRPr="00762C50" w:rsidRDefault="00712A22" w:rsidP="00762C50">
      <w:pPr>
        <w:spacing w:after="0" w:line="240" w:lineRule="auto"/>
        <w:rPr>
          <w:rFonts w:ascii="Arial" w:hAnsi="Arial" w:cs="Arial"/>
        </w:rPr>
      </w:pPr>
    </w:p>
    <w:p w14:paraId="5A47C16E" w14:textId="1F52E97F" w:rsidR="0071184B" w:rsidRPr="00762C50" w:rsidRDefault="00082165" w:rsidP="00762C50">
      <w:pPr>
        <w:spacing w:after="0" w:line="240" w:lineRule="auto"/>
        <w:rPr>
          <w:rFonts w:ascii="Arial" w:hAnsi="Arial" w:cs="Arial"/>
        </w:rPr>
      </w:pPr>
      <w:r w:rsidRPr="00762C50">
        <w:rPr>
          <w:rFonts w:ascii="Arial" w:hAnsi="Arial"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762C50">
        <w:rPr>
          <w:rFonts w:ascii="Arial" w:hAnsi="Arial" w:cs="Arial"/>
        </w:rPr>
        <w:t xml:space="preserve"> Imperial Women Writers</w:t>
      </w:r>
      <w:r w:rsidR="009A3F5F" w:rsidRPr="00762C50">
        <w:rPr>
          <w:rFonts w:ascii="Arial" w:hAnsi="Arial" w:cs="Arial"/>
        </w:rPr>
        <w:t xml:space="preserve"> </w:t>
      </w:r>
      <w:r w:rsidR="00CE1E3B" w:rsidRPr="00762C50">
        <w:rPr>
          <w:rFonts w:ascii="Arial" w:hAnsi="Arial" w:cs="Arial"/>
        </w:rPr>
        <w:t>in Victorian India: Representing</w:t>
      </w:r>
      <w:r w:rsidRPr="00762C50">
        <w:rPr>
          <w:rFonts w:ascii="Arial" w:hAnsi="Arial" w:cs="Arial"/>
        </w:rPr>
        <w:t xml:space="preserve"> </w:t>
      </w:r>
      <w:r w:rsidR="00CE1E3B" w:rsidRPr="00762C50">
        <w:rPr>
          <w:rFonts w:ascii="Arial" w:hAnsi="Arial" w:cs="Arial"/>
        </w:rPr>
        <w:t xml:space="preserve">Colonial Life, 1850-1910 (Agnew, 2017), </w:t>
      </w:r>
      <w:r w:rsidRPr="00762C50">
        <w:rPr>
          <w:rFonts w:ascii="Arial" w:hAnsi="Arial" w:cs="Arial"/>
          <w:i/>
        </w:rPr>
        <w:t xml:space="preserve">Staging Islam in England 1640-1685 </w:t>
      </w:r>
      <w:r w:rsidRPr="00762C50">
        <w:rPr>
          <w:rFonts w:ascii="Arial" w:hAnsi="Arial" w:cs="Arial"/>
        </w:rPr>
        <w:t xml:space="preserve">(Birchwood, 2008), </w:t>
      </w:r>
      <w:r w:rsidR="00761016" w:rsidRPr="00762C50">
        <w:rPr>
          <w:rFonts w:ascii="Arial" w:hAnsi="Arial" w:cs="Arial"/>
          <w:i/>
        </w:rPr>
        <w:t xml:space="preserve">Limits of Horror </w:t>
      </w:r>
      <w:r w:rsidR="00761016" w:rsidRPr="00762C50">
        <w:rPr>
          <w:rFonts w:ascii="Arial" w:hAnsi="Arial" w:cs="Arial"/>
        </w:rPr>
        <w:t xml:space="preserve">(Botting, 2008), </w:t>
      </w:r>
      <w:r w:rsidR="000E5091" w:rsidRPr="00762C50">
        <w:rPr>
          <w:rFonts w:ascii="Arial" w:hAnsi="Arial" w:cs="Arial"/>
          <w:i/>
        </w:rPr>
        <w:t xml:space="preserve">Gay Suburban Narratives in American and British Culture: Homecoming Queens </w:t>
      </w:r>
      <w:r w:rsidR="000E5091" w:rsidRPr="00762C50">
        <w:rPr>
          <w:rFonts w:ascii="Arial" w:hAnsi="Arial" w:cs="Arial"/>
        </w:rPr>
        <w:t>(Dines, 2009)</w:t>
      </w:r>
      <w:r w:rsidR="000E5091" w:rsidRPr="00762C50">
        <w:rPr>
          <w:rFonts w:ascii="Arial" w:hAnsi="Arial" w:cs="Arial"/>
          <w:i/>
        </w:rPr>
        <w:t xml:space="preserve">, </w:t>
      </w:r>
      <w:r w:rsidR="009A3F5F" w:rsidRPr="00762C50">
        <w:rPr>
          <w:rFonts w:ascii="Arial" w:hAnsi="Arial" w:cs="Arial"/>
        </w:rPr>
        <w:t xml:space="preserve">We Shall Bear Witness: Life Narratives and Human Rights (Jensen and Jolly, 2014), </w:t>
      </w:r>
      <w:r w:rsidR="009A3F5F" w:rsidRPr="00762C50">
        <w:rPr>
          <w:rFonts w:ascii="Arial" w:hAnsi="Arial" w:cs="Arial"/>
          <w:i/>
        </w:rPr>
        <w:t>Ouida and Victorian Popular Culture</w:t>
      </w:r>
      <w:r w:rsidRPr="00762C50">
        <w:rPr>
          <w:rFonts w:ascii="Arial" w:hAnsi="Arial" w:cs="Arial"/>
        </w:rPr>
        <w:t xml:space="preserve"> (Jordan</w:t>
      </w:r>
      <w:r w:rsidR="009A3F5F" w:rsidRPr="00762C50">
        <w:rPr>
          <w:rFonts w:ascii="Arial" w:hAnsi="Arial" w:cs="Arial"/>
        </w:rPr>
        <w:t xml:space="preserve"> and King</w:t>
      </w:r>
      <w:r w:rsidRPr="00762C50">
        <w:rPr>
          <w:rFonts w:ascii="Arial" w:hAnsi="Arial" w:cs="Arial"/>
        </w:rPr>
        <w:t xml:space="preserve"> 20</w:t>
      </w:r>
      <w:r w:rsidR="009A3F5F" w:rsidRPr="00762C50">
        <w:rPr>
          <w:rFonts w:ascii="Arial" w:hAnsi="Arial" w:cs="Arial"/>
        </w:rPr>
        <w:t>14</w:t>
      </w:r>
      <w:r w:rsidRPr="00762C50">
        <w:rPr>
          <w:rFonts w:ascii="Arial" w:hAnsi="Arial" w:cs="Arial"/>
        </w:rPr>
        <w:t>),</w:t>
      </w:r>
      <w:r w:rsidR="0071184B" w:rsidRPr="00762C50">
        <w:rPr>
          <w:rFonts w:ascii="Arial" w:hAnsi="Arial" w:cs="Arial"/>
        </w:rPr>
        <w:t xml:space="preserve"> </w:t>
      </w:r>
      <w:r w:rsidR="0071184B" w:rsidRPr="00762C50">
        <w:rPr>
          <w:rFonts w:ascii="Arial" w:hAnsi="Arial" w:cs="Arial"/>
          <w:i/>
        </w:rPr>
        <w:t>Domestic Space in Eighteenth-Century British Novels</w:t>
      </w:r>
      <w:r w:rsidR="0071184B" w:rsidRPr="00762C50">
        <w:rPr>
          <w:rFonts w:ascii="Arial" w:hAnsi="Arial" w:cs="Arial"/>
        </w:rPr>
        <w:t xml:space="preserve"> (Lipsedge, 2012),</w:t>
      </w:r>
      <w:r w:rsidRPr="00762C50">
        <w:rPr>
          <w:rFonts w:ascii="Arial" w:hAnsi="Arial" w:cs="Arial"/>
        </w:rPr>
        <w:t xml:space="preserve"> </w:t>
      </w:r>
      <w:r w:rsidR="00CE1E3B" w:rsidRPr="00762C50">
        <w:rPr>
          <w:rFonts w:ascii="Arial" w:hAnsi="Arial" w:cs="Arial"/>
        </w:rPr>
        <w:t xml:space="preserve">Deleuze and Futurism: A Manifesto for Nonsense (Palmer 2014), </w:t>
      </w:r>
      <w:r w:rsidR="009A3F5F" w:rsidRPr="00762C50">
        <w:rPr>
          <w:rFonts w:ascii="Arial" w:hAnsi="Arial" w:cs="Arial"/>
          <w:i/>
        </w:rPr>
        <w:t>Women, Death and Literature in Post-Reformation England</w:t>
      </w:r>
      <w:r w:rsidR="00761016" w:rsidRPr="00762C50">
        <w:rPr>
          <w:rFonts w:ascii="Arial" w:hAnsi="Arial" w:cs="Arial"/>
          <w:i/>
        </w:rPr>
        <w:t xml:space="preserve"> </w:t>
      </w:r>
      <w:r w:rsidR="00761016" w:rsidRPr="00762C50">
        <w:rPr>
          <w:rFonts w:ascii="Arial" w:hAnsi="Arial" w:cs="Arial"/>
        </w:rPr>
        <w:t>(</w:t>
      </w:r>
      <w:proofErr w:type="spellStart"/>
      <w:r w:rsidR="00761016" w:rsidRPr="00762C50">
        <w:rPr>
          <w:rFonts w:ascii="Arial" w:hAnsi="Arial" w:cs="Arial"/>
        </w:rPr>
        <w:t>Phillippy</w:t>
      </w:r>
      <w:proofErr w:type="spellEnd"/>
      <w:r w:rsidR="00761016" w:rsidRPr="00762C50">
        <w:rPr>
          <w:rFonts w:ascii="Arial" w:hAnsi="Arial" w:cs="Arial"/>
        </w:rPr>
        <w:t xml:space="preserve">, </w:t>
      </w:r>
      <w:r w:rsidR="009A3F5F" w:rsidRPr="00762C50">
        <w:rPr>
          <w:rFonts w:ascii="Arial" w:hAnsi="Arial" w:cs="Arial"/>
        </w:rPr>
        <w:t>2010</w:t>
      </w:r>
      <w:r w:rsidR="00761016" w:rsidRPr="00762C50">
        <w:rPr>
          <w:rFonts w:ascii="Arial" w:hAnsi="Arial" w:cs="Arial"/>
        </w:rPr>
        <w:t xml:space="preserve">), </w:t>
      </w:r>
      <w:r w:rsidRPr="00762C50">
        <w:rPr>
          <w:rFonts w:ascii="Arial" w:hAnsi="Arial" w:cs="Arial"/>
          <w:i/>
        </w:rPr>
        <w:t>Salman Rushdie</w:t>
      </w:r>
      <w:r w:rsidR="0071184B" w:rsidRPr="00762C50">
        <w:rPr>
          <w:rFonts w:ascii="Arial" w:hAnsi="Arial" w:cs="Arial"/>
        </w:rPr>
        <w:t xml:space="preserve"> (Teverson, 2007), </w:t>
      </w:r>
      <w:r w:rsidR="00CE1E3B" w:rsidRPr="00762C50">
        <w:rPr>
          <w:rFonts w:ascii="Arial" w:hAnsi="Arial" w:cs="Arial"/>
        </w:rPr>
        <w:t>Rethinking Race and Identity in Contemporary British Fiction (Upstone, 2016)</w:t>
      </w:r>
      <w:r w:rsidR="0071184B" w:rsidRPr="00762C50">
        <w:rPr>
          <w:rFonts w:ascii="Arial" w:hAnsi="Arial" w:cs="Arial"/>
        </w:rPr>
        <w:t>.</w:t>
      </w:r>
    </w:p>
    <w:p w14:paraId="5A47C16F" w14:textId="77777777" w:rsidR="00712A22" w:rsidRPr="00762C50" w:rsidRDefault="00712A22" w:rsidP="00762C50">
      <w:pPr>
        <w:spacing w:after="0" w:line="240" w:lineRule="auto"/>
        <w:rPr>
          <w:rFonts w:ascii="Arial" w:hAnsi="Arial" w:cs="Arial"/>
        </w:rPr>
      </w:pPr>
    </w:p>
    <w:p w14:paraId="5A47C170" w14:textId="77777777" w:rsidR="00712A22" w:rsidRPr="00762C50" w:rsidRDefault="00712A22" w:rsidP="00762C50">
      <w:pPr>
        <w:spacing w:after="0" w:line="240" w:lineRule="auto"/>
        <w:rPr>
          <w:rFonts w:ascii="Arial" w:hAnsi="Arial" w:cs="Arial"/>
        </w:rPr>
      </w:pPr>
      <w:r w:rsidRPr="00762C50">
        <w:rPr>
          <w:rFonts w:ascii="Arial" w:hAnsi="Arial"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762C50">
        <w:rPr>
          <w:rFonts w:ascii="Arial" w:hAnsi="Arial"/>
        </w:rPr>
        <w:t xml:space="preserve">real-world applications. </w:t>
      </w:r>
      <w:r w:rsidRPr="00762C50">
        <w:rPr>
          <w:rFonts w:ascii="Arial" w:hAnsi="Arial" w:cs="Arial"/>
        </w:rPr>
        <w:t xml:space="preserve">This positive result was in part a consequence of invigorated research within interconnected clusters such as the Life Narrative Research Group, Suburban Studies at Kingston, </w:t>
      </w:r>
      <w:r w:rsidRPr="00762C50">
        <w:rPr>
          <w:rFonts w:ascii="Arial" w:hAnsi="Arial" w:cs="Arial"/>
          <w:noProof/>
        </w:rPr>
        <w:t>and the internationally acclaimed  Iris Murdoch Archive Project</w:t>
      </w:r>
      <w:r w:rsidRPr="00762C50">
        <w:rPr>
          <w:rFonts w:ascii="Arial" w:hAnsi="Arial" w:cs="Arial"/>
        </w:rPr>
        <w:t>. These research areas orbit the newly-established Kingston Writing School, London Graduate School, and Cultural Histories at Kingston.</w:t>
      </w:r>
    </w:p>
    <w:p w14:paraId="5A47C171" w14:textId="77777777" w:rsidR="00712A22" w:rsidRPr="00762C50" w:rsidRDefault="00712A22" w:rsidP="00762C50">
      <w:pPr>
        <w:spacing w:after="0" w:line="240" w:lineRule="auto"/>
        <w:rPr>
          <w:rFonts w:ascii="Arial" w:hAnsi="Arial" w:cs="Arial"/>
        </w:rPr>
      </w:pPr>
    </w:p>
    <w:p w14:paraId="5A47C172" w14:textId="77777777" w:rsidR="00082165" w:rsidRPr="00762C50" w:rsidRDefault="00082165" w:rsidP="00762C50">
      <w:pPr>
        <w:spacing w:after="0" w:line="240" w:lineRule="auto"/>
        <w:rPr>
          <w:rFonts w:ascii="Arial" w:hAnsi="Arial" w:cs="Arial"/>
        </w:rPr>
      </w:pPr>
      <w:r w:rsidRPr="00762C50">
        <w:rPr>
          <w:rFonts w:ascii="Arial" w:hAnsi="Arial"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762C50">
        <w:rPr>
          <w:rFonts w:ascii="Arial" w:hAnsi="Arial" w:cs="Arial"/>
        </w:rPr>
        <w:t>o the School’s research</w:t>
      </w:r>
      <w:r w:rsidR="00E32639" w:rsidRPr="00762C50">
        <w:rPr>
          <w:rFonts w:ascii="Arial" w:hAnsi="Arial" w:cs="Arial"/>
        </w:rPr>
        <w:t xml:space="preserve"> clusters, t</w:t>
      </w:r>
      <w:r w:rsidRPr="00762C50">
        <w:rPr>
          <w:rFonts w:ascii="Arial" w:hAnsi="Arial"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762C50">
        <w:rPr>
          <w:rFonts w:ascii="Arial" w:hAnsi="Arial" w:cs="Arial"/>
        </w:rPr>
        <w:t>Connections</w:t>
      </w:r>
      <w:r w:rsidRPr="00762C50">
        <w:rPr>
          <w:rFonts w:ascii="Arial" w:hAnsi="Arial" w:cs="Arial"/>
        </w:rPr>
        <w:t xml:space="preserve"> Festival and </w:t>
      </w:r>
      <w:r w:rsidR="00E32639" w:rsidRPr="00762C50">
        <w:rPr>
          <w:rFonts w:ascii="Arial" w:hAnsi="Arial" w:cs="Arial"/>
        </w:rPr>
        <w:t>Historic Royal Palaces</w:t>
      </w:r>
      <w:r w:rsidRPr="00762C50">
        <w:rPr>
          <w:rFonts w:ascii="Arial" w:hAnsi="Arial" w:cs="Arial"/>
        </w:rPr>
        <w:t>.</w:t>
      </w:r>
    </w:p>
    <w:p w14:paraId="0271AF0A" w14:textId="77777777" w:rsidR="00DE3250" w:rsidRPr="00762C50" w:rsidRDefault="00DE3250" w:rsidP="00762C50">
      <w:pPr>
        <w:spacing w:after="0" w:line="240" w:lineRule="auto"/>
        <w:rPr>
          <w:rFonts w:ascii="Arial" w:hAnsi="Arial" w:cs="Arial"/>
        </w:rPr>
      </w:pPr>
    </w:p>
    <w:p w14:paraId="2FD9335D" w14:textId="28226E37" w:rsidR="00BE10E7" w:rsidRPr="00762C50" w:rsidRDefault="7269245A" w:rsidP="00762C50">
      <w:pPr>
        <w:spacing w:after="0" w:line="240" w:lineRule="auto"/>
        <w:ind w:right="-188"/>
        <w:rPr>
          <w:rFonts w:ascii="Arial" w:hAnsi="Arial" w:cs="Arial"/>
          <w:sz w:val="20"/>
          <w:szCs w:val="20"/>
        </w:rPr>
      </w:pPr>
      <w:r w:rsidRPr="7269245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w:t>
      </w:r>
      <w:r w:rsidRPr="7269245A">
        <w:rPr>
          <w:rFonts w:ascii="Arial" w:hAnsi="Arial" w:cs="Arial"/>
        </w:rPr>
        <w:lastRenderedPageBreak/>
        <w:t xml:space="preserve">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31545">
        <w:rPr>
          <w:rFonts w:ascii="Arial" w:hAnsi="Arial" w:cs="Arial"/>
        </w:rPr>
        <w:t xml:space="preserve">video conferencing </w:t>
      </w:r>
      <w:r w:rsidRPr="7269245A">
        <w:rPr>
          <w:rFonts w:ascii="Arial" w:hAnsi="Arial" w:cs="Arial"/>
        </w:rPr>
        <w:t>platforms</w:t>
      </w:r>
      <w:r w:rsidR="00031545">
        <w:rPr>
          <w:rFonts w:ascii="Arial" w:hAnsi="Arial" w:cs="Arial"/>
        </w:rPr>
        <w:t>.</w:t>
      </w:r>
      <w:r w:rsidRPr="7269245A">
        <w:rPr>
          <w:rFonts w:ascii="Arial" w:hAnsi="Arial" w:cs="Arial"/>
          <w:color w:val="FF0000"/>
        </w:rPr>
        <w:t xml:space="preserve"> </w:t>
      </w:r>
      <w:r w:rsidRPr="7269245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7269245A">
        <w:rPr>
          <w:rFonts w:ascii="Arial" w:hAnsi="Arial" w:cs="Arial"/>
          <w:sz w:val="20"/>
          <w:szCs w:val="20"/>
        </w:rPr>
        <w:t>.</w:t>
      </w:r>
    </w:p>
    <w:p w14:paraId="070BFFF9" w14:textId="77777777" w:rsidR="00BE10E7" w:rsidRPr="00762C50" w:rsidRDefault="00BE10E7" w:rsidP="00762C50">
      <w:pPr>
        <w:spacing w:after="0" w:line="240" w:lineRule="auto"/>
        <w:rPr>
          <w:rFonts w:ascii="Arial" w:hAnsi="Arial" w:cs="Arial"/>
        </w:rPr>
      </w:pPr>
    </w:p>
    <w:p w14:paraId="149168A9" w14:textId="3460F7B7" w:rsidR="00DE3250" w:rsidRPr="00762C50" w:rsidRDefault="00DE3250" w:rsidP="00762C50">
      <w:pPr>
        <w:spacing w:after="120" w:line="240" w:lineRule="auto"/>
        <w:rPr>
          <w:rFonts w:ascii="Arial" w:hAnsi="Arial" w:cs="Arial"/>
        </w:rPr>
      </w:pPr>
      <w:r w:rsidRPr="00762C5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762C50" w:rsidRDefault="00AA48D6" w:rsidP="00762C50">
      <w:pPr>
        <w:spacing w:after="0" w:line="240" w:lineRule="auto"/>
        <w:rPr>
          <w:rFonts w:ascii="Arial" w:hAnsi="Arial" w:cs="Arial"/>
          <w:sz w:val="18"/>
          <w:szCs w:val="18"/>
        </w:rPr>
      </w:pPr>
    </w:p>
    <w:p w14:paraId="5A47C177"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Aims of the Programme</w:t>
      </w:r>
    </w:p>
    <w:p w14:paraId="5A47C178" w14:textId="77777777" w:rsidR="00AA48D6" w:rsidRPr="00762C50" w:rsidRDefault="00AA48D6" w:rsidP="00762C50">
      <w:pPr>
        <w:pStyle w:val="ListParagraph"/>
        <w:spacing w:after="0" w:line="240" w:lineRule="auto"/>
        <w:ind w:left="360"/>
        <w:rPr>
          <w:rFonts w:ascii="Arial" w:hAnsi="Arial" w:cs="Arial"/>
          <w:b/>
        </w:rPr>
      </w:pPr>
    </w:p>
    <w:p w14:paraId="5A47C179" w14:textId="77777777" w:rsidR="00AA48D6" w:rsidRPr="00762C50" w:rsidRDefault="00AA48D6" w:rsidP="00762C50">
      <w:pPr>
        <w:pStyle w:val="ListParagraph"/>
        <w:spacing w:after="0" w:line="240" w:lineRule="auto"/>
        <w:ind w:left="0"/>
        <w:rPr>
          <w:rFonts w:ascii="Arial" w:hAnsi="Arial" w:cs="Arial"/>
        </w:rPr>
      </w:pPr>
      <w:r w:rsidRPr="00762C50">
        <w:rPr>
          <w:rFonts w:ascii="Arial" w:hAnsi="Arial" w:cs="Arial"/>
        </w:rPr>
        <w:t>The general aims of the programme are:</w:t>
      </w:r>
    </w:p>
    <w:p w14:paraId="5A47C17A" w14:textId="77777777" w:rsidR="00AA48D6" w:rsidRPr="00762C50" w:rsidRDefault="00AA48D6" w:rsidP="00762C50">
      <w:pPr>
        <w:pStyle w:val="ListParagraph"/>
        <w:spacing w:after="0" w:line="240" w:lineRule="auto"/>
        <w:ind w:left="0"/>
        <w:rPr>
          <w:rFonts w:ascii="Arial" w:hAnsi="Arial" w:cs="Arial"/>
        </w:rPr>
      </w:pPr>
    </w:p>
    <w:p w14:paraId="5A47C17B"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offer graduates the opportunity to study English </w:t>
      </w:r>
      <w:r w:rsidR="009B7634" w:rsidRPr="00762C50">
        <w:rPr>
          <w:rFonts w:ascii="Arial" w:hAnsi="Arial" w:cs="Arial"/>
        </w:rPr>
        <w:t xml:space="preserve">Literature </w:t>
      </w:r>
      <w:r w:rsidRPr="00762C50">
        <w:rPr>
          <w:rFonts w:ascii="Arial" w:hAnsi="Arial" w:cs="Arial"/>
        </w:rPr>
        <w:t>to an advanced level within a taught programme</w:t>
      </w:r>
    </w:p>
    <w:p w14:paraId="5A47C17C"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enhance </w:t>
      </w:r>
      <w:r w:rsidR="0015238F" w:rsidRPr="00762C50">
        <w:rPr>
          <w:rFonts w:ascii="Arial" w:hAnsi="Arial" w:cs="Arial"/>
        </w:rPr>
        <w:t>your</w:t>
      </w:r>
      <w:r w:rsidRPr="00762C50">
        <w:rPr>
          <w:rFonts w:ascii="Arial" w:hAnsi="Arial" w:cs="Arial"/>
        </w:rPr>
        <w:t xml:space="preserve"> knowledge of the diversity of literature in English </w:t>
      </w:r>
      <w:r w:rsidR="00712A22" w:rsidRPr="00762C50">
        <w:rPr>
          <w:rFonts w:ascii="Arial" w:hAnsi="Arial" w:cs="Arial"/>
        </w:rPr>
        <w:t>from the early modern period to the present day</w:t>
      </w:r>
    </w:p>
    <w:p w14:paraId="5A47C17D"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enable </w:t>
      </w:r>
      <w:r w:rsidR="0015238F" w:rsidRPr="00762C50">
        <w:rPr>
          <w:rFonts w:ascii="Arial" w:hAnsi="Arial" w:cs="Arial"/>
        </w:rPr>
        <w:t>you</w:t>
      </w:r>
      <w:r w:rsidRPr="00762C50">
        <w:rPr>
          <w:rFonts w:ascii="Arial" w:hAnsi="Arial" w:cs="Arial"/>
        </w:rPr>
        <w:t xml:space="preserve"> to develop an advanced understanding of theoretical, philosophical and linguistic approaches to writing in English</w:t>
      </w:r>
    </w:p>
    <w:p w14:paraId="5A47C17E"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foster </w:t>
      </w:r>
      <w:r w:rsidR="0015238F" w:rsidRPr="00762C50">
        <w:rPr>
          <w:rFonts w:ascii="Arial" w:hAnsi="Arial" w:cs="Arial"/>
        </w:rPr>
        <w:t>your</w:t>
      </w:r>
      <w:r w:rsidRPr="00762C50">
        <w:rPr>
          <w:rFonts w:ascii="Arial" w:hAnsi="Arial" w:cs="Arial"/>
        </w:rPr>
        <w:t xml:space="preserve"> ability to conduct sophisticated critical analyses of texts informed by current critical practice</w:t>
      </w:r>
    </w:p>
    <w:p w14:paraId="5A47C17F"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to provide training in advanced research skills and the use of nationally and internationally recognised archives, both physical and electronic</w:t>
      </w:r>
    </w:p>
    <w:p w14:paraId="5A47C180"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develop </w:t>
      </w:r>
      <w:r w:rsidR="0015238F" w:rsidRPr="00762C50">
        <w:rPr>
          <w:rFonts w:ascii="Arial" w:hAnsi="Arial" w:cs="Arial"/>
        </w:rPr>
        <w:t>your</w:t>
      </w:r>
      <w:r w:rsidRPr="00762C50">
        <w:rPr>
          <w:rFonts w:ascii="Arial" w:hAnsi="Arial" w:cs="Arial"/>
        </w:rPr>
        <w:t xml:space="preserve"> ability to construct a complex argument and to express that argument in clear and accurate English prose</w:t>
      </w:r>
    </w:p>
    <w:p w14:paraId="5A47C181"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provide </w:t>
      </w:r>
      <w:r w:rsidR="0015238F" w:rsidRPr="00762C50">
        <w:rPr>
          <w:rFonts w:ascii="Arial" w:hAnsi="Arial" w:cs="Arial"/>
        </w:rPr>
        <w:t>you</w:t>
      </w:r>
      <w:r w:rsidRPr="00762C50">
        <w:rPr>
          <w:rFonts w:ascii="Arial" w:hAnsi="Arial" w:cs="Arial"/>
        </w:rPr>
        <w:t xml:space="preserve"> with a solid foundation for further postgraduate research or professional development</w:t>
      </w:r>
    </w:p>
    <w:p w14:paraId="5A47C182" w14:textId="77777777" w:rsidR="00AA48D6" w:rsidRPr="00762C50" w:rsidRDefault="00AA48D6" w:rsidP="00762C50">
      <w:pPr>
        <w:numPr>
          <w:ilvl w:val="0"/>
          <w:numId w:val="13"/>
        </w:numPr>
        <w:suppressAutoHyphens/>
        <w:spacing w:after="0" w:line="240" w:lineRule="auto"/>
        <w:rPr>
          <w:rFonts w:ascii="Arial" w:hAnsi="Arial" w:cs="Arial"/>
        </w:rPr>
      </w:pPr>
      <w:r w:rsidRPr="00762C50">
        <w:rPr>
          <w:rFonts w:ascii="Arial" w:hAnsi="Arial" w:cs="Arial"/>
        </w:rPr>
        <w:t xml:space="preserve">to ensure that </w:t>
      </w:r>
      <w:r w:rsidR="0015238F" w:rsidRPr="00762C50">
        <w:rPr>
          <w:rFonts w:ascii="Arial" w:hAnsi="Arial" w:cs="Arial"/>
        </w:rPr>
        <w:t>you</w:t>
      </w:r>
      <w:r w:rsidRPr="00762C50">
        <w:rPr>
          <w:rFonts w:ascii="Arial" w:hAnsi="Arial" w:cs="Arial"/>
        </w:rPr>
        <w:t xml:space="preserve"> gain knowledge of a wide variety of critical and theoretical debates in relation to specific bodies of literature</w:t>
      </w:r>
    </w:p>
    <w:p w14:paraId="5A47C183" w14:textId="77777777" w:rsidR="00AA48D6" w:rsidRPr="00762C50" w:rsidRDefault="00AA48D6" w:rsidP="00762C50">
      <w:pPr>
        <w:numPr>
          <w:ilvl w:val="0"/>
          <w:numId w:val="14"/>
        </w:numPr>
        <w:suppressAutoHyphens/>
        <w:spacing w:after="0" w:line="240" w:lineRule="auto"/>
        <w:rPr>
          <w:rFonts w:ascii="Arial" w:hAnsi="Arial" w:cs="Arial"/>
        </w:rPr>
      </w:pPr>
      <w:r w:rsidRPr="00762C50">
        <w:rPr>
          <w:rFonts w:ascii="Arial" w:hAnsi="Arial" w:cs="Arial"/>
        </w:rPr>
        <w:t xml:space="preserve">to extend </w:t>
      </w:r>
      <w:r w:rsidR="0015238F" w:rsidRPr="00762C50">
        <w:rPr>
          <w:rFonts w:ascii="Arial" w:hAnsi="Arial" w:cs="Arial"/>
        </w:rPr>
        <w:t>your</w:t>
      </w:r>
      <w:r w:rsidRPr="00762C50">
        <w:rPr>
          <w:rFonts w:ascii="Arial" w:hAnsi="Arial" w:cs="Arial"/>
        </w:rPr>
        <w:t xml:space="preserve"> knowledge of literature in English through the study of work from a variety of periods</w:t>
      </w:r>
    </w:p>
    <w:p w14:paraId="5A47C184" w14:textId="77777777" w:rsidR="00AA48D6" w:rsidRPr="00762C50" w:rsidRDefault="0015238F" w:rsidP="00762C50">
      <w:pPr>
        <w:numPr>
          <w:ilvl w:val="0"/>
          <w:numId w:val="14"/>
        </w:numPr>
        <w:suppressAutoHyphens/>
        <w:spacing w:after="0" w:line="240" w:lineRule="auto"/>
        <w:rPr>
          <w:rFonts w:ascii="Arial" w:hAnsi="Arial" w:cs="Arial"/>
        </w:rPr>
      </w:pPr>
      <w:r w:rsidRPr="00762C50">
        <w:rPr>
          <w:rFonts w:ascii="Arial" w:hAnsi="Arial" w:cs="Arial"/>
        </w:rPr>
        <w:t xml:space="preserve">to enable you </w:t>
      </w:r>
      <w:r w:rsidR="00AA48D6" w:rsidRPr="00762C50">
        <w:rPr>
          <w:rFonts w:ascii="Arial" w:hAnsi="Arial"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762C50" w:rsidRDefault="00BE10E7" w:rsidP="00762C50">
      <w:pPr>
        <w:numPr>
          <w:ilvl w:val="0"/>
          <w:numId w:val="14"/>
        </w:numPr>
        <w:spacing w:line="240" w:lineRule="auto"/>
        <w:contextualSpacing/>
        <w:rPr>
          <w:rFonts w:ascii="Arial" w:hAnsi="Arial" w:cs="Arial"/>
        </w:rPr>
      </w:pPr>
      <w:r w:rsidRPr="00762C50">
        <w:rPr>
          <w:rFonts w:ascii="Arial" w:hAnsi="Arial" w:cs="Arial"/>
        </w:rPr>
        <w:t>The 2-</w:t>
      </w:r>
      <w:r w:rsidR="00DE3250" w:rsidRPr="00762C50">
        <w:rPr>
          <w:rFonts w:ascii="Arial" w:hAnsi="Arial"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762C50" w:rsidRDefault="00DE3250" w:rsidP="00762C50">
      <w:pPr>
        <w:suppressAutoHyphens/>
        <w:spacing w:after="0" w:line="240" w:lineRule="auto"/>
        <w:ind w:left="720"/>
        <w:rPr>
          <w:rFonts w:ascii="Arial" w:hAnsi="Arial" w:cs="Arial"/>
        </w:rPr>
      </w:pPr>
    </w:p>
    <w:p w14:paraId="033D0335" w14:textId="77777777" w:rsidR="00762C50" w:rsidRDefault="00762C50">
      <w:pPr>
        <w:spacing w:after="0" w:line="240" w:lineRule="auto"/>
        <w:rPr>
          <w:rFonts w:ascii="Arial" w:hAnsi="Arial" w:cs="Arial"/>
          <w:b/>
        </w:rPr>
      </w:pPr>
      <w:r>
        <w:rPr>
          <w:rFonts w:ascii="Arial" w:hAnsi="Arial" w:cs="Arial"/>
          <w:b/>
        </w:rPr>
        <w:br w:type="page"/>
      </w:r>
    </w:p>
    <w:p w14:paraId="5A47C187" w14:textId="146509FE"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lastRenderedPageBreak/>
        <w:t>Intended Learning Outcomes</w:t>
      </w:r>
    </w:p>
    <w:p w14:paraId="5A47C188" w14:textId="77777777" w:rsidR="005B1266" w:rsidRPr="00762C50" w:rsidRDefault="005B1266" w:rsidP="00762C50">
      <w:pPr>
        <w:spacing w:after="0" w:line="240" w:lineRule="auto"/>
        <w:rPr>
          <w:rFonts w:ascii="Arial" w:hAnsi="Arial" w:cs="Arial"/>
        </w:rPr>
      </w:pPr>
    </w:p>
    <w:p w14:paraId="5A47C189" w14:textId="533BD5A2" w:rsidR="00AA48D6" w:rsidRDefault="00E13D4B" w:rsidP="00762C50">
      <w:pPr>
        <w:spacing w:after="0" w:line="240" w:lineRule="auto"/>
        <w:rPr>
          <w:rFonts w:ascii="Arial" w:hAnsi="Arial" w:cs="Arial"/>
        </w:rPr>
      </w:pPr>
      <w:r>
        <w:rPr>
          <w:rFonts w:ascii="Arial" w:hAnsi="Arial" w:cs="Arial"/>
        </w:rPr>
        <w:t>T</w:t>
      </w:r>
      <w:r w:rsidR="00AA48D6" w:rsidRPr="00762C50">
        <w:rPr>
          <w:rFonts w:ascii="Arial" w:hAnsi="Arial" w:cs="Arial"/>
        </w:rPr>
        <w:t xml:space="preserve">he programme outcomes are referenced to the QAA </w:t>
      </w:r>
      <w:r>
        <w:rPr>
          <w:rFonts w:ascii="Arial" w:hAnsi="Arial" w:cs="Arial"/>
        </w:rPr>
        <w:t>Master’s Degree Characteristics (2020),</w:t>
      </w:r>
      <w:r w:rsidR="00AA48D6" w:rsidRPr="00762C50">
        <w:rPr>
          <w:rFonts w:ascii="Arial" w:hAnsi="Arial" w:cs="Arial"/>
        </w:rPr>
        <w:t xml:space="preserve"> the</w:t>
      </w:r>
      <w:r w:rsidR="007A0D8A" w:rsidRPr="00762C50">
        <w:rPr>
          <w:rFonts w:ascii="Arial" w:hAnsi="Arial"/>
        </w:rPr>
        <w:t xml:space="preserve"> </w:t>
      </w:r>
      <w:r w:rsidR="007A0D8A" w:rsidRPr="00762C50">
        <w:rPr>
          <w:rFonts w:ascii="Arial" w:hAnsi="Arial" w:cs="Arial"/>
        </w:rPr>
        <w:t>Frameworks for Higher Education Qualifications of UK Degree-Awarding Bodies (2014</w:t>
      </w:r>
      <w:proofErr w:type="gramStart"/>
      <w:r w:rsidR="007A0D8A" w:rsidRPr="00762C50">
        <w:rPr>
          <w:rFonts w:ascii="Arial" w:hAnsi="Arial" w:cs="Arial"/>
        </w:rPr>
        <w:t>)</w:t>
      </w:r>
      <w:r w:rsidR="00AA48D6" w:rsidRPr="00762C50">
        <w:rPr>
          <w:rFonts w:ascii="Arial" w:hAnsi="Arial" w:cs="Arial"/>
        </w:rPr>
        <w:t>, and</w:t>
      </w:r>
      <w:proofErr w:type="gramEnd"/>
      <w:r w:rsidR="00AA48D6" w:rsidRPr="00762C50">
        <w:rPr>
          <w:rFonts w:ascii="Arial" w:hAnsi="Arial" w:cs="Arial"/>
        </w:rPr>
        <w:t xml:space="preserve"> relate to the typical student.  Note that there is no benchmark statement relating specifically to English at Level 7. Where appropriate, we are guided by the most recent QAA benchmark statement for English at Honours level.</w:t>
      </w:r>
    </w:p>
    <w:p w14:paraId="397F7A6C" w14:textId="77777777" w:rsidR="00E13D4B" w:rsidRPr="00762C50" w:rsidRDefault="00E13D4B" w:rsidP="00762C50">
      <w:pPr>
        <w:spacing w:after="0" w:line="240" w:lineRule="auto"/>
        <w:rPr>
          <w:rFonts w:ascii="Arial" w:hAnsi="Arial" w:cs="Arial"/>
        </w:rPr>
      </w:pPr>
    </w:p>
    <w:p w14:paraId="1AC66B69" w14:textId="4F53350C" w:rsidR="00DE3250" w:rsidRPr="00762C50" w:rsidRDefault="00E13D4B" w:rsidP="00762C50">
      <w:pPr>
        <w:spacing w:after="0" w:line="240" w:lineRule="auto"/>
        <w:rPr>
          <w:rFonts w:ascii="Arial" w:hAnsi="Arial" w:cs="Arial"/>
        </w:rPr>
        <w:sectPr w:rsidR="00DE3250" w:rsidRPr="00762C50" w:rsidSect="007A0D8A">
          <w:headerReference w:type="default" r:id="rId13"/>
          <w:footerReference w:type="default" r:id="rId14"/>
          <w:pgSz w:w="11906" w:h="16838"/>
          <w:pgMar w:top="1440" w:right="1440" w:bottom="1440" w:left="1440" w:header="708" w:footer="708" w:gutter="0"/>
          <w:pgNumType w:start="1"/>
          <w:cols w:space="708"/>
          <w:docGrid w:linePitch="360"/>
        </w:sectPr>
      </w:pPr>
      <w:r w:rsidRPr="00762C50">
        <w:rPr>
          <w:rFonts w:ascii="Arial" w:hAnsi="Arial" w:cs="Arial"/>
        </w:rPr>
        <w:t xml:space="preserve">The programme provides you with opportunities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762C50"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762C50" w:rsidRDefault="00DE3250" w:rsidP="00762C50">
            <w:pPr>
              <w:spacing w:after="0" w:line="240" w:lineRule="auto"/>
              <w:jc w:val="center"/>
              <w:rPr>
                <w:rFonts w:ascii="Arial" w:hAnsi="Arial" w:cs="Arial"/>
                <w:b/>
                <w:sz w:val="20"/>
                <w:szCs w:val="20"/>
              </w:rPr>
            </w:pPr>
            <w:r w:rsidRPr="00762C50">
              <w:rPr>
                <w:rFonts w:ascii="Arial" w:hAnsi="Arial" w:cs="Arial"/>
                <w:b/>
                <w:sz w:val="20"/>
                <w:szCs w:val="20"/>
              </w:rPr>
              <w:lastRenderedPageBreak/>
              <w:t>Programme Learning Outcomes</w:t>
            </w:r>
          </w:p>
        </w:tc>
      </w:tr>
      <w:tr w:rsidR="00DE3250" w:rsidRPr="00762C50"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Knowledge and Understanding</w:t>
            </w:r>
          </w:p>
          <w:p w14:paraId="4F52E254" w14:textId="77777777" w:rsidR="00DE3250" w:rsidRPr="00762C50" w:rsidRDefault="00DE3250" w:rsidP="00762C50">
            <w:pPr>
              <w:spacing w:after="0" w:line="240" w:lineRule="auto"/>
              <w:rPr>
                <w:rFonts w:ascii="Arial" w:hAnsi="Arial" w:cs="Arial"/>
                <w:b/>
                <w:sz w:val="20"/>
                <w:szCs w:val="20"/>
              </w:rPr>
            </w:pPr>
          </w:p>
          <w:p w14:paraId="39C18303"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Intellectual skills</w:t>
            </w:r>
          </w:p>
          <w:p w14:paraId="34D65382" w14:textId="77777777" w:rsidR="00DE3250" w:rsidRPr="00762C50" w:rsidRDefault="00DE3250" w:rsidP="00762C50">
            <w:pPr>
              <w:spacing w:after="0" w:line="240" w:lineRule="auto"/>
              <w:rPr>
                <w:rFonts w:ascii="Arial" w:hAnsi="Arial" w:cs="Arial"/>
                <w:b/>
                <w:sz w:val="20"/>
                <w:szCs w:val="20"/>
              </w:rPr>
            </w:pPr>
          </w:p>
          <w:p w14:paraId="1D4E6DD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762C50" w:rsidRDefault="00DE3250" w:rsidP="00762C5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 xml:space="preserve">Subject Practical skills </w:t>
            </w:r>
          </w:p>
          <w:p w14:paraId="55026968" w14:textId="77777777" w:rsidR="00DE3250" w:rsidRPr="00762C50" w:rsidRDefault="00DE3250" w:rsidP="00762C50">
            <w:pPr>
              <w:spacing w:after="0" w:line="240" w:lineRule="auto"/>
              <w:rPr>
                <w:rFonts w:ascii="Arial" w:hAnsi="Arial" w:cs="Arial"/>
                <w:b/>
                <w:sz w:val="20"/>
                <w:szCs w:val="20"/>
              </w:rPr>
            </w:pPr>
          </w:p>
          <w:p w14:paraId="5892977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be able to:</w:t>
            </w:r>
          </w:p>
        </w:tc>
      </w:tr>
      <w:tr w:rsidR="00DE3250" w:rsidRPr="00762C50"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Work independently and manage their time effectively</w:t>
            </w:r>
          </w:p>
        </w:tc>
      </w:tr>
      <w:tr w:rsidR="00DE3250" w:rsidRPr="00762C50"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Create and deliver effective oral presentations of their work</w:t>
            </w:r>
          </w:p>
        </w:tc>
      </w:tr>
      <w:tr w:rsidR="00DE3250" w:rsidRPr="00762C50"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Locate appropriate electronic and physical research archives and plan a programme of library and/ or archive based research</w:t>
            </w:r>
          </w:p>
        </w:tc>
      </w:tr>
      <w:tr w:rsidR="00DE3250" w:rsidRPr="00762C50"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r w:rsidR="00257AD7" w:rsidRPr="00762C50" w14:paraId="7027C8DA" w14:textId="77777777" w:rsidTr="00DE3250">
        <w:tc>
          <w:tcPr>
            <w:tcW w:w="675" w:type="dxa"/>
            <w:tcBorders>
              <w:top w:val="single" w:sz="4" w:space="0" w:color="auto"/>
              <w:left w:val="single" w:sz="4" w:space="0" w:color="auto"/>
              <w:bottom w:val="single" w:sz="4" w:space="0" w:color="auto"/>
              <w:right w:val="single" w:sz="4" w:space="0" w:color="auto"/>
            </w:tcBorders>
          </w:tcPr>
          <w:p w14:paraId="20758332" w14:textId="7DA84D2E"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736CA23" w14:textId="77777777" w:rsidR="00257AD7" w:rsidRPr="00762C50" w:rsidRDefault="00257AD7" w:rsidP="00762C50">
            <w:pPr>
              <w:snapToGri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F58AA9" w14:textId="77777777"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D56F74" w14:textId="77777777" w:rsidR="00257AD7" w:rsidRPr="00762C50" w:rsidRDefault="00257AD7" w:rsidP="00762C50">
            <w:pPr>
              <w:snapToGri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218AEF" w14:textId="5E96C3D6" w:rsidR="00257AD7" w:rsidRPr="00762C50" w:rsidRDefault="00257AD7" w:rsidP="00762C50">
            <w:pPr>
              <w:spacing w:after="0" w:line="240" w:lineRule="auto"/>
              <w:rPr>
                <w:rFonts w:ascii="Arial" w:hAnsi="Arial" w:cs="Arial"/>
                <w:sz w:val="20"/>
                <w:szCs w:val="20"/>
              </w:rPr>
            </w:pPr>
            <w:r w:rsidRPr="00762C5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DBCBD7" w14:textId="3346B0FD" w:rsidR="00257AD7" w:rsidRPr="00762C50" w:rsidRDefault="00257AD7" w:rsidP="00762C50">
            <w:pPr>
              <w:snapToGrid w:val="0"/>
              <w:spacing w:after="0" w:line="240" w:lineRule="auto"/>
              <w:rPr>
                <w:rFonts w:ascii="Arial" w:hAnsi="Arial" w:cs="Arial"/>
                <w:sz w:val="20"/>
                <w:szCs w:val="20"/>
              </w:rPr>
            </w:pPr>
            <w:r w:rsidRPr="00762C5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A47C190" w14:textId="77777777" w:rsidR="00234583" w:rsidRPr="00762C50" w:rsidRDefault="00234583" w:rsidP="00762C50">
      <w:pPr>
        <w:spacing w:line="240" w:lineRule="auto"/>
        <w:contextualSpacing/>
        <w:rPr>
          <w:rFonts w:ascii="Arial" w:hAnsi="Arial"/>
          <w:sz w:val="20"/>
          <w:szCs w:val="20"/>
        </w:rPr>
        <w:sectPr w:rsidR="00234583" w:rsidRPr="00762C50" w:rsidSect="00DE3250">
          <w:pgSz w:w="16838" w:h="11906" w:orient="landscape"/>
          <w:pgMar w:top="1440" w:right="1440" w:bottom="1440" w:left="1440" w:header="708" w:footer="708" w:gutter="0"/>
          <w:cols w:space="708"/>
          <w:docGrid w:linePitch="360"/>
        </w:sectPr>
      </w:pPr>
    </w:p>
    <w:p w14:paraId="1D47E89F" w14:textId="77777777" w:rsidR="007A0D8A" w:rsidRPr="00762C50" w:rsidRDefault="007A0D8A" w:rsidP="00762C50">
      <w:pPr>
        <w:spacing w:after="0" w:line="240" w:lineRule="auto"/>
        <w:rPr>
          <w:rFonts w:ascii="Arial" w:hAnsi="Arial" w:cs="Arial"/>
        </w:rPr>
      </w:pPr>
      <w:r w:rsidRPr="00762C5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762C50" w:rsidRDefault="007A0D8A" w:rsidP="00762C50">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762C50" w14:paraId="31DCA1A4" w14:textId="77777777" w:rsidTr="00BE10E7">
        <w:tc>
          <w:tcPr>
            <w:tcW w:w="15417" w:type="dxa"/>
            <w:gridSpan w:val="7"/>
            <w:shd w:val="clear" w:color="auto" w:fill="DBE5F1"/>
          </w:tcPr>
          <w:p w14:paraId="128921A6" w14:textId="77777777" w:rsidR="007A0D8A" w:rsidRPr="00762C50" w:rsidRDefault="007A0D8A" w:rsidP="00762C50">
            <w:pPr>
              <w:spacing w:after="0" w:line="240" w:lineRule="auto"/>
              <w:jc w:val="center"/>
              <w:rPr>
                <w:rFonts w:ascii="Arial" w:hAnsi="Arial" w:cs="Arial"/>
                <w:b/>
                <w:sz w:val="20"/>
                <w:szCs w:val="20"/>
              </w:rPr>
            </w:pPr>
            <w:r w:rsidRPr="00762C50">
              <w:rPr>
                <w:rFonts w:ascii="Arial" w:hAnsi="Arial" w:cs="Arial"/>
                <w:b/>
                <w:sz w:val="20"/>
                <w:szCs w:val="20"/>
              </w:rPr>
              <w:t>Key Skills</w:t>
            </w:r>
          </w:p>
        </w:tc>
      </w:tr>
      <w:tr w:rsidR="007A0D8A" w:rsidRPr="00762C50" w14:paraId="6BE51087" w14:textId="77777777" w:rsidTr="00BE10E7">
        <w:tc>
          <w:tcPr>
            <w:tcW w:w="2202" w:type="dxa"/>
            <w:shd w:val="clear" w:color="auto" w:fill="DBE5F1"/>
          </w:tcPr>
          <w:p w14:paraId="7831DD3A"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Self-Awareness Skills</w:t>
            </w:r>
          </w:p>
        </w:tc>
        <w:tc>
          <w:tcPr>
            <w:tcW w:w="2202" w:type="dxa"/>
            <w:shd w:val="clear" w:color="auto" w:fill="DBE5F1"/>
          </w:tcPr>
          <w:p w14:paraId="2C00F34E"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Communication Skills</w:t>
            </w:r>
          </w:p>
        </w:tc>
        <w:tc>
          <w:tcPr>
            <w:tcW w:w="2203" w:type="dxa"/>
            <w:shd w:val="clear" w:color="auto" w:fill="DBE5F1"/>
          </w:tcPr>
          <w:p w14:paraId="3B82CD47"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Interpersonal Skills</w:t>
            </w:r>
          </w:p>
        </w:tc>
        <w:tc>
          <w:tcPr>
            <w:tcW w:w="2202" w:type="dxa"/>
            <w:shd w:val="clear" w:color="auto" w:fill="DBE5F1"/>
          </w:tcPr>
          <w:p w14:paraId="240A03B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Research and information Literacy Skills</w:t>
            </w:r>
          </w:p>
        </w:tc>
        <w:tc>
          <w:tcPr>
            <w:tcW w:w="2203" w:type="dxa"/>
            <w:shd w:val="clear" w:color="auto" w:fill="DBE5F1"/>
          </w:tcPr>
          <w:p w14:paraId="2F3E7FE5"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Numeracy Skills</w:t>
            </w:r>
          </w:p>
        </w:tc>
        <w:tc>
          <w:tcPr>
            <w:tcW w:w="2202" w:type="dxa"/>
            <w:shd w:val="clear" w:color="auto" w:fill="DBE5F1"/>
          </w:tcPr>
          <w:p w14:paraId="0BBD2EF0"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b/>
                <w:sz w:val="20"/>
                <w:szCs w:val="20"/>
              </w:rPr>
              <w:t>Management &amp; Leadership Skills</w:t>
            </w:r>
          </w:p>
        </w:tc>
        <w:tc>
          <w:tcPr>
            <w:tcW w:w="2203" w:type="dxa"/>
            <w:shd w:val="clear" w:color="auto" w:fill="DBE5F1"/>
          </w:tcPr>
          <w:p w14:paraId="73BE703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Creativity and Problem Solving Skills</w:t>
            </w:r>
          </w:p>
        </w:tc>
      </w:tr>
      <w:tr w:rsidR="007A0D8A" w:rsidRPr="00762C50" w14:paraId="7010B491" w14:textId="77777777" w:rsidTr="00BE10E7">
        <w:tc>
          <w:tcPr>
            <w:tcW w:w="2202" w:type="dxa"/>
            <w:shd w:val="clear" w:color="auto" w:fill="auto"/>
          </w:tcPr>
          <w:p w14:paraId="4DB7FDC2"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well  with others in a group or team</w:t>
            </w:r>
          </w:p>
        </w:tc>
        <w:tc>
          <w:tcPr>
            <w:tcW w:w="2202" w:type="dxa"/>
            <w:shd w:val="clear" w:color="auto" w:fill="auto"/>
          </w:tcPr>
          <w:p w14:paraId="7919B13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Determine the scope of a task (or project)</w:t>
            </w:r>
          </w:p>
        </w:tc>
        <w:tc>
          <w:tcPr>
            <w:tcW w:w="2203" w:type="dxa"/>
            <w:shd w:val="clear" w:color="auto" w:fill="auto"/>
          </w:tcPr>
          <w:p w14:paraId="15797881"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scientific and other knowledge to analyse and evaluate information and data and to find solutions to problems</w:t>
            </w:r>
          </w:p>
        </w:tc>
      </w:tr>
      <w:tr w:rsidR="007A0D8A" w:rsidRPr="00762C50" w14:paraId="6902608D" w14:textId="77777777" w:rsidTr="00BE10E7">
        <w:tc>
          <w:tcPr>
            <w:tcW w:w="2202" w:type="dxa"/>
            <w:shd w:val="clear" w:color="auto" w:fill="auto"/>
          </w:tcPr>
          <w:p w14:paraId="4BEC185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flexibly and respond to change</w:t>
            </w:r>
          </w:p>
        </w:tc>
        <w:tc>
          <w:tcPr>
            <w:tcW w:w="2202" w:type="dxa"/>
            <w:shd w:val="clear" w:color="auto" w:fill="auto"/>
          </w:tcPr>
          <w:p w14:paraId="2A6D5C5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and record data in appropriate formats</w:t>
            </w:r>
          </w:p>
        </w:tc>
        <w:tc>
          <w:tcPr>
            <w:tcW w:w="2202" w:type="dxa"/>
            <w:shd w:val="clear" w:color="auto" w:fill="auto"/>
          </w:tcPr>
          <w:p w14:paraId="10CF0A73"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with complex ideas and justify judgements made through effective use of evidence</w:t>
            </w:r>
          </w:p>
        </w:tc>
      </w:tr>
      <w:tr w:rsidR="007A0D8A" w:rsidRPr="00762C50" w14:paraId="6A792AA5" w14:textId="77777777" w:rsidTr="00BE10E7">
        <w:tc>
          <w:tcPr>
            <w:tcW w:w="2202" w:type="dxa"/>
            <w:shd w:val="clear" w:color="auto" w:fill="auto"/>
          </w:tcPr>
          <w:p w14:paraId="1B3EEF9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762C50" w:rsidRDefault="007A0D8A" w:rsidP="00762C50">
            <w:pPr>
              <w:spacing w:after="0" w:line="240" w:lineRule="auto"/>
              <w:rPr>
                <w:rFonts w:ascii="Arial" w:hAnsi="Arial" w:cs="Arial"/>
                <w:sz w:val="20"/>
                <w:szCs w:val="20"/>
              </w:rPr>
            </w:pPr>
          </w:p>
        </w:tc>
      </w:tr>
      <w:tr w:rsidR="007A0D8A" w:rsidRPr="00762C50" w14:paraId="29D5AED0" w14:textId="77777777" w:rsidTr="00BE10E7">
        <w:tc>
          <w:tcPr>
            <w:tcW w:w="2202" w:type="dxa"/>
            <w:shd w:val="clear" w:color="auto" w:fill="auto"/>
          </w:tcPr>
          <w:p w14:paraId="4565FE1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29D09815"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Give, accept and respond to constructive feedback</w:t>
            </w:r>
          </w:p>
        </w:tc>
        <w:tc>
          <w:tcPr>
            <w:tcW w:w="2202" w:type="dxa"/>
            <w:shd w:val="clear" w:color="auto" w:fill="auto"/>
          </w:tcPr>
          <w:p w14:paraId="426735A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Accurately cite and reference information sources</w:t>
            </w:r>
          </w:p>
        </w:tc>
        <w:tc>
          <w:tcPr>
            <w:tcW w:w="2203" w:type="dxa"/>
            <w:shd w:val="clear" w:color="auto" w:fill="auto"/>
          </w:tcPr>
          <w:p w14:paraId="0C82CB5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762C50" w:rsidRDefault="007A0D8A" w:rsidP="00762C50">
            <w:pPr>
              <w:spacing w:after="0" w:line="240" w:lineRule="auto"/>
              <w:rPr>
                <w:rFonts w:ascii="Arial" w:hAnsi="Arial" w:cs="Arial"/>
                <w:sz w:val="20"/>
                <w:szCs w:val="20"/>
              </w:rPr>
            </w:pPr>
          </w:p>
        </w:tc>
      </w:tr>
      <w:tr w:rsidR="007A0D8A" w:rsidRPr="00762C50" w14:paraId="4B280B63" w14:textId="77777777" w:rsidTr="00BE10E7">
        <w:trPr>
          <w:trHeight w:val="564"/>
        </w:trPr>
        <w:tc>
          <w:tcPr>
            <w:tcW w:w="2202" w:type="dxa"/>
            <w:shd w:val="clear" w:color="auto" w:fill="auto"/>
          </w:tcPr>
          <w:p w14:paraId="05A02959"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6C5EEF41"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110D8C1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Use software and IT technology as appropriate</w:t>
            </w:r>
          </w:p>
        </w:tc>
        <w:tc>
          <w:tcPr>
            <w:tcW w:w="2203" w:type="dxa"/>
            <w:shd w:val="clear" w:color="auto" w:fill="auto"/>
          </w:tcPr>
          <w:p w14:paraId="3B007EDC"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1D0F9AE9"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7AB6A014" w14:textId="77777777" w:rsidR="007A0D8A" w:rsidRPr="00762C50" w:rsidRDefault="007A0D8A" w:rsidP="00762C50">
            <w:pPr>
              <w:spacing w:after="0" w:line="240" w:lineRule="auto"/>
              <w:rPr>
                <w:rFonts w:ascii="Arial" w:hAnsi="Arial" w:cs="Arial"/>
                <w:sz w:val="20"/>
                <w:szCs w:val="20"/>
              </w:rPr>
            </w:pPr>
          </w:p>
        </w:tc>
      </w:tr>
    </w:tbl>
    <w:p w14:paraId="25EB9548" w14:textId="77777777" w:rsidR="00DE3250" w:rsidRPr="00762C50" w:rsidRDefault="00DE3250" w:rsidP="00762C50">
      <w:pPr>
        <w:spacing w:line="240" w:lineRule="auto"/>
        <w:rPr>
          <w:rFonts w:ascii="Arial" w:hAnsi="Arial" w:cs="Arial"/>
        </w:rPr>
      </w:pPr>
    </w:p>
    <w:p w14:paraId="15ECDB2E" w14:textId="3AA121F1" w:rsidR="00DE3250" w:rsidRPr="00762C50" w:rsidRDefault="00DE3250" w:rsidP="00762C50">
      <w:pPr>
        <w:tabs>
          <w:tab w:val="left" w:pos="1656"/>
        </w:tabs>
        <w:spacing w:line="240" w:lineRule="auto"/>
        <w:rPr>
          <w:rFonts w:ascii="Arial" w:hAnsi="Arial" w:cs="Arial"/>
        </w:rPr>
        <w:sectPr w:rsidR="00DE3250" w:rsidRPr="00762C50" w:rsidSect="00DE3250">
          <w:pgSz w:w="16838" w:h="11906" w:orient="landscape"/>
          <w:pgMar w:top="1440" w:right="1440" w:bottom="1440" w:left="1440" w:header="709" w:footer="709" w:gutter="0"/>
          <w:cols w:space="708"/>
          <w:docGrid w:linePitch="360"/>
        </w:sectPr>
      </w:pPr>
    </w:p>
    <w:p w14:paraId="5A47C221" w14:textId="77777777" w:rsidR="005B1266" w:rsidRPr="00762C50" w:rsidRDefault="005B1266" w:rsidP="00762C50">
      <w:pPr>
        <w:numPr>
          <w:ilvl w:val="0"/>
          <w:numId w:val="1"/>
        </w:numPr>
        <w:spacing w:after="0" w:line="240" w:lineRule="auto"/>
        <w:rPr>
          <w:rFonts w:ascii="Arial" w:hAnsi="Arial" w:cs="Arial"/>
        </w:rPr>
      </w:pPr>
      <w:r w:rsidRPr="00762C50">
        <w:rPr>
          <w:rFonts w:ascii="Arial" w:hAnsi="Arial" w:cs="Arial"/>
          <w:b/>
        </w:rPr>
        <w:lastRenderedPageBreak/>
        <w:t>Entry Requirements</w:t>
      </w:r>
    </w:p>
    <w:p w14:paraId="5A47C222" w14:textId="77777777" w:rsidR="005B1266" w:rsidRPr="00762C50" w:rsidRDefault="005B1266" w:rsidP="00762C50">
      <w:pPr>
        <w:spacing w:after="0" w:line="240" w:lineRule="auto"/>
        <w:rPr>
          <w:rFonts w:ascii="Arial" w:hAnsi="Arial" w:cs="Arial"/>
          <w:b/>
        </w:rPr>
      </w:pPr>
    </w:p>
    <w:p w14:paraId="5A47C223" w14:textId="77777777" w:rsidR="00246B19" w:rsidRPr="00762C50" w:rsidRDefault="00246B19" w:rsidP="00762C50">
      <w:pPr>
        <w:spacing w:line="240" w:lineRule="auto"/>
        <w:rPr>
          <w:rFonts w:ascii="Arial" w:hAnsi="Arial" w:cs="Arial"/>
        </w:rPr>
      </w:pPr>
      <w:r w:rsidRPr="00762C50">
        <w:rPr>
          <w:rFonts w:ascii="Arial" w:hAnsi="Arial"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762C50" w:rsidRDefault="00246B19" w:rsidP="00762C50">
      <w:pPr>
        <w:pStyle w:val="ListBullet"/>
      </w:pPr>
      <w:r w:rsidRPr="00762C50">
        <w:t>successful completion of a certified programme o</w:t>
      </w:r>
      <w:r w:rsidR="00712A22" w:rsidRPr="00762C50">
        <w:t>f study, normally a good second-</w:t>
      </w:r>
      <w:r w:rsidRPr="00762C50">
        <w:t xml:space="preserve">class </w:t>
      </w:r>
      <w:proofErr w:type="spellStart"/>
      <w:r w:rsidRPr="00762C50">
        <w:t>honours</w:t>
      </w:r>
      <w:proofErr w:type="spellEnd"/>
      <w:r w:rsidRPr="00762C50">
        <w:t xml:space="preserve"> undergraduate degree in a relevant subject area or its equivalent;</w:t>
      </w:r>
    </w:p>
    <w:p w14:paraId="5A47C225" w14:textId="77777777" w:rsidR="00246B19" w:rsidRPr="00762C50" w:rsidRDefault="00246B19" w:rsidP="00762C50">
      <w:pPr>
        <w:pStyle w:val="ListBullet"/>
        <w:rPr>
          <w:rFonts w:cs="Arial"/>
          <w:szCs w:val="22"/>
        </w:rPr>
      </w:pPr>
      <w:r w:rsidRPr="00762C50">
        <w:rPr>
          <w:rFonts w:cs="Arial"/>
          <w:szCs w:val="22"/>
        </w:rPr>
        <w:t>relevant non-certificated learning such as attendance at short courses, continuing education courses, relevant work and life experience;</w:t>
      </w:r>
    </w:p>
    <w:p w14:paraId="5A47C226" w14:textId="77777777" w:rsidR="00246B19" w:rsidRPr="00762C50" w:rsidRDefault="00246B19" w:rsidP="00762C50">
      <w:pPr>
        <w:pStyle w:val="ListBullet"/>
        <w:rPr>
          <w:rFonts w:cs="Arial"/>
          <w:szCs w:val="22"/>
        </w:rPr>
      </w:pPr>
      <w:r w:rsidRPr="00762C50">
        <w:rPr>
          <w:rFonts w:cs="Arial"/>
          <w:szCs w:val="22"/>
        </w:rPr>
        <w:t>an appropriate combination of certificated and non-certificated learning where a candidate’s first language is not English;</w:t>
      </w:r>
    </w:p>
    <w:p w14:paraId="5A47C227" w14:textId="77777777" w:rsidR="00246B19" w:rsidRPr="00762C50" w:rsidRDefault="002F19A8" w:rsidP="00762C50">
      <w:pPr>
        <w:pStyle w:val="ListBullet"/>
        <w:rPr>
          <w:rFonts w:cs="Arial"/>
          <w:szCs w:val="22"/>
        </w:rPr>
      </w:pPr>
      <w:r w:rsidRPr="00762C50">
        <w:rPr>
          <w:rFonts w:cs="Arial"/>
          <w:szCs w:val="22"/>
        </w:rPr>
        <w:t xml:space="preserve">for students for whom English is not their first language, </w:t>
      </w:r>
      <w:r w:rsidR="00246B19" w:rsidRPr="00762C50">
        <w:rPr>
          <w:rFonts w:cs="Arial"/>
          <w:szCs w:val="22"/>
        </w:rPr>
        <w:t>advanced English language competence in the form of appropriate certificated learning (IELTS requirement of 6</w:t>
      </w:r>
      <w:r w:rsidR="005B0D93" w:rsidRPr="00762C50">
        <w:rPr>
          <w:rFonts w:cs="Arial"/>
          <w:szCs w:val="22"/>
        </w:rPr>
        <w:t xml:space="preserve">.5 overall, with a 7 in writing and a minimum of 5.5 in all other elements, </w:t>
      </w:r>
      <w:r w:rsidR="00246B19" w:rsidRPr="00762C50">
        <w:rPr>
          <w:rFonts w:cs="Arial"/>
          <w:szCs w:val="22"/>
        </w:rPr>
        <w:t>or equivalent</w:t>
      </w:r>
      <w:r w:rsidR="00A50958" w:rsidRPr="00762C50">
        <w:rPr>
          <w:rFonts w:cs="Arial"/>
          <w:szCs w:val="22"/>
        </w:rPr>
        <w:t>)</w:t>
      </w:r>
      <w:r w:rsidR="00246B19" w:rsidRPr="00762C50">
        <w:rPr>
          <w:rFonts w:cs="Arial"/>
          <w:szCs w:val="22"/>
        </w:rPr>
        <w:t xml:space="preserve"> must be demonstrated as detailed in Kingston University’s Admissions Regulations.</w:t>
      </w:r>
    </w:p>
    <w:p w14:paraId="5A47C228" w14:textId="77777777" w:rsidR="00246B19" w:rsidRPr="00762C50" w:rsidRDefault="00246B19" w:rsidP="00762C50">
      <w:pPr>
        <w:pStyle w:val="Header1"/>
        <w:tabs>
          <w:tab w:val="clear" w:pos="9026"/>
          <w:tab w:val="right" w:pos="9000"/>
        </w:tabs>
        <w:rPr>
          <w:rFonts w:cs="Arial"/>
          <w:sz w:val="22"/>
          <w:szCs w:val="22"/>
        </w:rPr>
      </w:pPr>
    </w:p>
    <w:p w14:paraId="5A47C229" w14:textId="77777777" w:rsidR="00246B19" w:rsidRPr="00762C50" w:rsidRDefault="00246B19" w:rsidP="00762C50">
      <w:pPr>
        <w:spacing w:after="0" w:line="240" w:lineRule="auto"/>
        <w:rPr>
          <w:rFonts w:ascii="Arial" w:hAnsi="Arial" w:cs="Arial"/>
        </w:rPr>
      </w:pPr>
      <w:r w:rsidRPr="00762C50">
        <w:rPr>
          <w:rFonts w:ascii="Arial" w:hAnsi="Arial"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762C50">
        <w:rPr>
          <w:rFonts w:ascii="Arial" w:hAnsi="Arial" w:cs="Arial"/>
        </w:rPr>
        <w:t>fulfilment</w:t>
      </w:r>
      <w:r w:rsidRPr="00762C50">
        <w:rPr>
          <w:rFonts w:ascii="Arial" w:hAnsi="Arial" w:cs="Arial"/>
        </w:rPr>
        <w:t xml:space="preserve"> of the appropriate admission requirements is inconclusive, the applicant may be asked to complete a written exercise.</w:t>
      </w:r>
    </w:p>
    <w:p w14:paraId="6C566749" w14:textId="77777777" w:rsidR="00536DCE" w:rsidRPr="00762C50" w:rsidRDefault="00536DCE" w:rsidP="00762C50">
      <w:pPr>
        <w:spacing w:line="240" w:lineRule="auto"/>
        <w:contextualSpacing/>
        <w:rPr>
          <w:rFonts w:ascii="Arial" w:hAnsi="Arial" w:cs="Arial"/>
        </w:rPr>
      </w:pPr>
    </w:p>
    <w:p w14:paraId="5A47C22B" w14:textId="31C84D9E" w:rsidR="00246B19" w:rsidRPr="00762C50" w:rsidRDefault="00246B19" w:rsidP="00762C50">
      <w:pPr>
        <w:spacing w:line="240" w:lineRule="auto"/>
        <w:contextualSpacing/>
        <w:rPr>
          <w:rFonts w:ascii="Arial" w:hAnsi="Arial" w:cs="Arial"/>
        </w:rPr>
      </w:pPr>
      <w:r w:rsidRPr="00762C50">
        <w:rPr>
          <w:rFonts w:ascii="Arial" w:hAnsi="Arial" w:cs="Arial"/>
        </w:rPr>
        <w:t>Admission with Advanced Standing</w:t>
      </w:r>
    </w:p>
    <w:p w14:paraId="5A47C22C" w14:textId="77777777" w:rsidR="00246B19" w:rsidRPr="00762C50" w:rsidRDefault="00246B19" w:rsidP="00762C50">
      <w:pPr>
        <w:spacing w:line="240" w:lineRule="auto"/>
        <w:contextualSpacing/>
        <w:rPr>
          <w:rFonts w:ascii="Arial" w:hAnsi="Arial" w:cs="Arial"/>
        </w:rPr>
      </w:pPr>
    </w:p>
    <w:p w14:paraId="5A47C22D" w14:textId="77777777" w:rsidR="00246B19" w:rsidRPr="00762C50" w:rsidRDefault="00246B19" w:rsidP="00762C50">
      <w:pPr>
        <w:spacing w:line="240" w:lineRule="auto"/>
        <w:contextualSpacing/>
        <w:rPr>
          <w:rFonts w:ascii="Arial" w:hAnsi="Arial" w:cs="Arial"/>
        </w:rPr>
      </w:pPr>
      <w:r w:rsidRPr="00762C50">
        <w:rPr>
          <w:rFonts w:ascii="Arial" w:hAnsi="Arial" w:cs="Arial"/>
        </w:rPr>
        <w:t>Students may be allowed to enter the course with Advanced Standing, subject to the following condition:</w:t>
      </w:r>
    </w:p>
    <w:p w14:paraId="5A47C22E" w14:textId="77777777" w:rsidR="00246B19" w:rsidRPr="00762C50" w:rsidRDefault="00246B19" w:rsidP="00762C50">
      <w:pPr>
        <w:spacing w:line="240" w:lineRule="auto"/>
        <w:contextualSpacing/>
        <w:rPr>
          <w:rFonts w:ascii="Arial" w:hAnsi="Arial" w:cs="Arial"/>
        </w:rPr>
      </w:pPr>
    </w:p>
    <w:p w14:paraId="5A47C22F" w14:textId="273AC5D5" w:rsidR="00246B19" w:rsidRPr="00762C50" w:rsidRDefault="00246B19" w:rsidP="00762C50">
      <w:pPr>
        <w:spacing w:line="240" w:lineRule="auto"/>
        <w:contextualSpacing/>
        <w:rPr>
          <w:rFonts w:ascii="Arial" w:hAnsi="Arial" w:cs="Arial"/>
        </w:rPr>
      </w:pPr>
      <w:r w:rsidRPr="00762C50">
        <w:rPr>
          <w:rFonts w:ascii="Arial" w:hAnsi="Arial" w:cs="Arial"/>
        </w:rPr>
        <w:t xml:space="preserve">The maximum number of credit points awarded for admission with advanced standing will be 50% of the taught modules contributing to the exit award: no exemption will be </w:t>
      </w:r>
      <w:r w:rsidR="00BE10E7" w:rsidRPr="00762C50">
        <w:rPr>
          <w:rFonts w:ascii="Arial" w:hAnsi="Arial" w:cs="Arial"/>
        </w:rPr>
        <w:t>given for the dissertation and R</w:t>
      </w:r>
      <w:r w:rsidRPr="00762C50">
        <w:rPr>
          <w:rFonts w:ascii="Arial" w:hAnsi="Arial" w:cs="Arial"/>
        </w:rPr>
        <w:t>PEL will be calculated on 50% of the credit for the award minus the credit for the dissertation.</w:t>
      </w:r>
    </w:p>
    <w:p w14:paraId="5A47C230" w14:textId="77777777" w:rsidR="00246B19" w:rsidRPr="00762C50" w:rsidRDefault="00246B19" w:rsidP="00762C50">
      <w:pPr>
        <w:spacing w:line="240" w:lineRule="auto"/>
        <w:contextualSpacing/>
        <w:rPr>
          <w:rFonts w:ascii="Arial" w:hAnsi="Arial" w:cs="Arial"/>
        </w:rPr>
      </w:pPr>
    </w:p>
    <w:p w14:paraId="5A47C231" w14:textId="77777777" w:rsidR="00246B19" w:rsidRPr="00762C50" w:rsidRDefault="00246B19" w:rsidP="00762C50">
      <w:pPr>
        <w:spacing w:line="240" w:lineRule="auto"/>
        <w:contextualSpacing/>
        <w:rPr>
          <w:rFonts w:ascii="Arial" w:hAnsi="Arial" w:cs="Arial"/>
        </w:rPr>
      </w:pPr>
      <w:r w:rsidRPr="00762C50">
        <w:rPr>
          <w:rFonts w:ascii="Arial" w:hAnsi="Arial" w:cs="Arial"/>
        </w:rPr>
        <w:t>This means that accreditation of prior learning will be set at a maximum of the following credit for each of the exit awards:</w:t>
      </w:r>
    </w:p>
    <w:p w14:paraId="5A47C232" w14:textId="77777777" w:rsidR="00246B19" w:rsidRPr="00762C50" w:rsidRDefault="00246B19" w:rsidP="00762C50">
      <w:pPr>
        <w:spacing w:line="240" w:lineRule="auto"/>
        <w:contextualSpacing/>
        <w:rPr>
          <w:rFonts w:ascii="Arial" w:hAnsi="Arial" w:cs="Arial"/>
        </w:rPr>
      </w:pPr>
    </w:p>
    <w:p w14:paraId="5A47C233" w14:textId="77777777" w:rsidR="00246B19" w:rsidRPr="00762C50" w:rsidRDefault="00246B19" w:rsidP="00762C50">
      <w:pPr>
        <w:spacing w:line="240" w:lineRule="auto"/>
        <w:contextualSpacing/>
        <w:rPr>
          <w:rFonts w:ascii="Arial" w:hAnsi="Arial" w:cs="Arial"/>
        </w:rPr>
      </w:pPr>
      <w:r w:rsidRPr="00762C50">
        <w:rPr>
          <w:rFonts w:ascii="Arial" w:hAnsi="Arial" w:cs="Arial"/>
        </w:rPr>
        <w:t>MA</w:t>
      </w:r>
      <w:r w:rsidRPr="00762C50">
        <w:rPr>
          <w:rFonts w:ascii="Arial" w:hAnsi="Arial" w:cs="Arial"/>
        </w:rPr>
        <w:tab/>
      </w:r>
      <w:r w:rsidRPr="00762C50">
        <w:rPr>
          <w:rFonts w:ascii="Arial" w:hAnsi="Arial" w:cs="Arial"/>
        </w:rPr>
        <w:tab/>
      </w:r>
      <w:r w:rsidRPr="00762C50">
        <w:rPr>
          <w:rFonts w:ascii="Arial" w:hAnsi="Arial" w:cs="Arial"/>
        </w:rPr>
        <w:tab/>
      </w:r>
      <w:r w:rsidRPr="00762C50">
        <w:rPr>
          <w:rFonts w:ascii="Arial" w:hAnsi="Arial" w:cs="Arial"/>
        </w:rPr>
        <w:tab/>
        <w:t>CATS 60</w:t>
      </w:r>
    </w:p>
    <w:p w14:paraId="5A47C234" w14:textId="56B0C8FE" w:rsidR="00246B19" w:rsidRPr="00762C50" w:rsidRDefault="00246B19" w:rsidP="00762C50">
      <w:pPr>
        <w:spacing w:line="240" w:lineRule="auto"/>
        <w:contextualSpacing/>
        <w:rPr>
          <w:rFonts w:ascii="Arial" w:hAnsi="Arial" w:cs="Arial"/>
        </w:rPr>
      </w:pPr>
      <w:r w:rsidRPr="00762C50">
        <w:rPr>
          <w:rFonts w:ascii="Arial" w:hAnsi="Arial" w:cs="Arial"/>
        </w:rPr>
        <w:t>Postgraduate Diploma</w:t>
      </w:r>
      <w:r w:rsidRPr="00762C50">
        <w:rPr>
          <w:rFonts w:ascii="Arial" w:hAnsi="Arial" w:cs="Arial"/>
        </w:rPr>
        <w:tab/>
        <w:t>CATS 60</w:t>
      </w:r>
    </w:p>
    <w:p w14:paraId="5A47C235" w14:textId="77777777" w:rsidR="00246B19" w:rsidRPr="00762C50" w:rsidRDefault="00246B19" w:rsidP="00762C50">
      <w:pPr>
        <w:spacing w:line="240" w:lineRule="auto"/>
        <w:contextualSpacing/>
        <w:rPr>
          <w:rFonts w:ascii="Arial" w:hAnsi="Arial" w:cs="Arial"/>
        </w:rPr>
      </w:pPr>
      <w:r w:rsidRPr="00762C50">
        <w:rPr>
          <w:rFonts w:ascii="Arial" w:hAnsi="Arial" w:cs="Arial"/>
        </w:rPr>
        <w:t>Postgraduate Certificate</w:t>
      </w:r>
      <w:r w:rsidRPr="00762C50">
        <w:rPr>
          <w:rFonts w:ascii="Arial" w:hAnsi="Arial" w:cs="Arial"/>
        </w:rPr>
        <w:tab/>
        <w:t>CATS 30</w:t>
      </w:r>
    </w:p>
    <w:p w14:paraId="5A47C236" w14:textId="77777777" w:rsidR="00246B19" w:rsidRPr="00762C50" w:rsidRDefault="00246B19" w:rsidP="00762C50">
      <w:pPr>
        <w:spacing w:line="240" w:lineRule="auto"/>
        <w:contextualSpacing/>
        <w:rPr>
          <w:rFonts w:ascii="Arial" w:hAnsi="Arial" w:cs="Arial"/>
        </w:rPr>
      </w:pPr>
    </w:p>
    <w:p w14:paraId="5A47C237" w14:textId="77777777" w:rsidR="00246B19" w:rsidRPr="00762C50" w:rsidRDefault="00246B19" w:rsidP="00762C50">
      <w:pPr>
        <w:spacing w:line="240" w:lineRule="auto"/>
        <w:contextualSpacing/>
        <w:rPr>
          <w:rFonts w:ascii="Arial" w:hAnsi="Arial" w:cs="Arial"/>
        </w:rPr>
      </w:pPr>
      <w:r w:rsidRPr="00762C50">
        <w:rPr>
          <w:rFonts w:ascii="Arial" w:hAnsi="Arial" w:cs="Arial"/>
        </w:rPr>
        <w:t>Consideration for Admission with Advanced Standing will be based on:</w:t>
      </w:r>
    </w:p>
    <w:p w14:paraId="5A47C238" w14:textId="2B7440C0" w:rsidR="00246B19" w:rsidRPr="00762C50" w:rsidRDefault="00246B19" w:rsidP="00762C50">
      <w:pPr>
        <w:pStyle w:val="BodyTextIndent"/>
        <w:numPr>
          <w:ilvl w:val="0"/>
          <w:numId w:val="16"/>
        </w:numPr>
        <w:ind w:left="709" w:hanging="425"/>
        <w:contextualSpacing/>
        <w:rPr>
          <w:rFonts w:ascii="Arial" w:hAnsi="Arial" w:cs="Arial"/>
          <w:i w:val="0"/>
          <w:sz w:val="22"/>
          <w:szCs w:val="22"/>
        </w:rPr>
      </w:pPr>
      <w:r w:rsidRPr="00762C50">
        <w:rPr>
          <w:rFonts w:ascii="Arial" w:hAnsi="Arial" w:cs="Arial"/>
          <w:i w:val="0"/>
          <w:sz w:val="22"/>
          <w:szCs w:val="22"/>
        </w:rPr>
        <w:t>successful completion of a relevant programme of certificated learning at</w:t>
      </w:r>
      <w:r w:rsidR="00BE10E7" w:rsidRPr="00762C50">
        <w:rPr>
          <w:rFonts w:ascii="Arial" w:hAnsi="Arial" w:cs="Arial"/>
          <w:i w:val="0"/>
          <w:sz w:val="22"/>
          <w:szCs w:val="22"/>
          <w:lang w:val="en-GB"/>
        </w:rPr>
        <w:t xml:space="preserve"> </w:t>
      </w:r>
      <w:r w:rsidRPr="00762C50">
        <w:rPr>
          <w:rFonts w:ascii="Arial" w:hAnsi="Arial" w:cs="Arial"/>
          <w:i w:val="0"/>
          <w:sz w:val="22"/>
          <w:szCs w:val="22"/>
        </w:rPr>
        <w:t>level 7</w:t>
      </w:r>
    </w:p>
    <w:p w14:paraId="5A47C239"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relevant non-certificated learning at an appropriate level</w:t>
      </w:r>
    </w:p>
    <w:p w14:paraId="5A47C23A"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a combination of relevant certificated and non-certificated learning at an appropriate level</w:t>
      </w:r>
    </w:p>
    <w:p w14:paraId="5A47C23B" w14:textId="77777777" w:rsidR="00246B19" w:rsidRPr="00762C50" w:rsidRDefault="00246B19" w:rsidP="00762C50">
      <w:pPr>
        <w:spacing w:line="240" w:lineRule="auto"/>
        <w:rPr>
          <w:rFonts w:ascii="Arial" w:hAnsi="Arial" w:cs="Arial"/>
        </w:rPr>
      </w:pPr>
    </w:p>
    <w:p w14:paraId="5A47C23C" w14:textId="11A80C5B" w:rsidR="00246B19" w:rsidRPr="00762C50" w:rsidRDefault="00246B19" w:rsidP="00762C50">
      <w:pPr>
        <w:spacing w:line="240" w:lineRule="auto"/>
        <w:rPr>
          <w:rFonts w:ascii="Arial" w:hAnsi="Arial" w:cs="Arial"/>
        </w:rPr>
      </w:pPr>
      <w:r w:rsidRPr="00762C50">
        <w:rPr>
          <w:rFonts w:ascii="Arial" w:hAnsi="Arial" w:cs="Arial"/>
        </w:rPr>
        <w:t>Please no</w:t>
      </w:r>
      <w:r w:rsidR="00BE10E7" w:rsidRPr="00762C50">
        <w:rPr>
          <w:rFonts w:ascii="Arial" w:hAnsi="Arial" w:cs="Arial"/>
        </w:rPr>
        <w:t>te that advanced standing with R</w:t>
      </w:r>
      <w:r w:rsidRPr="00762C50">
        <w:rPr>
          <w:rFonts w:ascii="Arial" w:hAnsi="Arial" w:cs="Arial"/>
        </w:rPr>
        <w:t>PEL will only be considered in exceptional circumstances.</w:t>
      </w:r>
    </w:p>
    <w:p w14:paraId="5A47C23D" w14:textId="77777777" w:rsidR="00246B19" w:rsidRPr="00762C50" w:rsidRDefault="00246B19" w:rsidP="00762C50">
      <w:pPr>
        <w:spacing w:line="240" w:lineRule="auto"/>
        <w:rPr>
          <w:rFonts w:ascii="Arial" w:hAnsi="Arial" w:cs="Arial"/>
        </w:rPr>
      </w:pPr>
      <w:r w:rsidRPr="00762C50">
        <w:rPr>
          <w:rFonts w:ascii="Arial" w:hAnsi="Arial" w:cs="Arial"/>
        </w:rPr>
        <w:lastRenderedPageBreak/>
        <w:t>Students are required to achieve a minimum IELTS score of 6.5 (with a 7 in writing) or equivalent where English is not their first language.</w:t>
      </w:r>
    </w:p>
    <w:p w14:paraId="5A47C23E" w14:textId="77777777" w:rsidR="00246B19" w:rsidRPr="00762C50" w:rsidRDefault="00246B19" w:rsidP="00762C50">
      <w:pPr>
        <w:spacing w:line="240" w:lineRule="auto"/>
        <w:rPr>
          <w:rFonts w:ascii="Arial" w:hAnsi="Arial" w:cs="Arial"/>
        </w:rPr>
      </w:pPr>
      <w:r w:rsidRPr="00762C50">
        <w:rPr>
          <w:rFonts w:ascii="Arial" w:hAnsi="Arial" w:cs="Arial"/>
        </w:rPr>
        <w:t>Admissions procedures:</w:t>
      </w:r>
    </w:p>
    <w:p w14:paraId="5A47C23F" w14:textId="77777777" w:rsidR="00246B19" w:rsidRPr="00762C50" w:rsidRDefault="00246B19" w:rsidP="00762C50">
      <w:pPr>
        <w:spacing w:line="240" w:lineRule="auto"/>
        <w:rPr>
          <w:rFonts w:ascii="Arial" w:hAnsi="Arial" w:cs="Arial"/>
        </w:rPr>
      </w:pPr>
      <w:r w:rsidRPr="00762C50">
        <w:rPr>
          <w:rFonts w:ascii="Arial" w:hAnsi="Arial"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762C50">
        <w:rPr>
          <w:rFonts w:ascii="Arial" w:hAnsi="Arial" w:cs="Arial"/>
        </w:rPr>
        <w:t>based on all available information</w:t>
      </w:r>
      <w:r w:rsidRPr="00762C50">
        <w:rPr>
          <w:rFonts w:ascii="Arial" w:hAnsi="Arial" w:cs="Arial"/>
        </w:rPr>
        <w:t>. The Admissions Tutor will receive administrative support from the Postgraduate Course Administrator.</w:t>
      </w:r>
    </w:p>
    <w:p w14:paraId="5A47C240"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Programme Structure</w:t>
      </w:r>
    </w:p>
    <w:p w14:paraId="5A47C241" w14:textId="77777777" w:rsidR="005B1266" w:rsidRPr="00762C50" w:rsidRDefault="005B1266" w:rsidP="00762C50">
      <w:pPr>
        <w:spacing w:after="0" w:line="240" w:lineRule="auto"/>
        <w:rPr>
          <w:rFonts w:ascii="Arial" w:hAnsi="Arial" w:cs="Arial"/>
          <w:b/>
        </w:rPr>
      </w:pPr>
    </w:p>
    <w:p w14:paraId="5A47C242" w14:textId="6A90CC05" w:rsidR="00872663" w:rsidRPr="00762C50" w:rsidRDefault="00872663" w:rsidP="00762C50">
      <w:pPr>
        <w:spacing w:after="0" w:line="240" w:lineRule="auto"/>
        <w:rPr>
          <w:rFonts w:ascii="Arial" w:hAnsi="Arial" w:cs="Arial"/>
        </w:rPr>
      </w:pPr>
      <w:r w:rsidRPr="00762C50">
        <w:rPr>
          <w:rFonts w:ascii="Arial" w:hAnsi="Arial" w:cs="Arial"/>
        </w:rPr>
        <w:t>This pr</w:t>
      </w:r>
      <w:r w:rsidR="00BE10E7" w:rsidRPr="00762C50">
        <w:rPr>
          <w:rFonts w:ascii="Arial" w:hAnsi="Arial" w:cs="Arial"/>
        </w:rPr>
        <w:t>ogramme is offered in full-time, part-time and ‘with professional placement’ mode</w:t>
      </w:r>
      <w:r w:rsidRPr="00762C50">
        <w:rPr>
          <w:rFonts w:ascii="Arial" w:hAnsi="Arial" w:cs="Arial"/>
        </w:rPr>
        <w:t xml:space="preserve">, and leads to the award of MA English Literature (interim awards: </w:t>
      </w:r>
      <w:proofErr w:type="spellStart"/>
      <w:r w:rsidRPr="00762C50">
        <w:rPr>
          <w:rFonts w:ascii="Arial" w:hAnsi="Arial" w:cs="Arial"/>
        </w:rPr>
        <w:t>PgDip</w:t>
      </w:r>
      <w:proofErr w:type="spellEnd"/>
      <w:r w:rsidRPr="00762C50">
        <w:rPr>
          <w:rFonts w:ascii="Arial" w:hAnsi="Arial" w:cs="Arial"/>
        </w:rPr>
        <w:t xml:space="preserve"> English</w:t>
      </w:r>
      <w:r w:rsidR="009A3F5F" w:rsidRPr="00762C50">
        <w:rPr>
          <w:rFonts w:ascii="Arial" w:hAnsi="Arial" w:cs="Arial"/>
        </w:rPr>
        <w:t xml:space="preserve"> Literature</w:t>
      </w:r>
      <w:r w:rsidRPr="00762C50">
        <w:rPr>
          <w:rFonts w:ascii="Arial" w:hAnsi="Arial" w:cs="Arial"/>
        </w:rPr>
        <w:t>; PgCert English</w:t>
      </w:r>
      <w:r w:rsidR="009A3F5F" w:rsidRPr="00762C50">
        <w:rPr>
          <w:rFonts w:ascii="Arial" w:hAnsi="Arial" w:cs="Arial"/>
        </w:rPr>
        <w:t xml:space="preserve"> Literature</w:t>
      </w:r>
      <w:r w:rsidRPr="00762C50">
        <w:rPr>
          <w:rFonts w:ascii="Arial" w:hAnsi="Arial" w:cs="Arial"/>
        </w:rPr>
        <w:t>).</w:t>
      </w:r>
    </w:p>
    <w:p w14:paraId="5A47C243" w14:textId="77777777" w:rsidR="00872663" w:rsidRPr="00762C50" w:rsidRDefault="00872663" w:rsidP="00762C50">
      <w:pPr>
        <w:spacing w:after="0" w:line="240" w:lineRule="auto"/>
        <w:rPr>
          <w:rFonts w:ascii="Arial" w:hAnsi="Arial" w:cs="Arial"/>
        </w:rPr>
      </w:pPr>
    </w:p>
    <w:p w14:paraId="5A47C244" w14:textId="77777777" w:rsidR="00872663" w:rsidRPr="00762C50" w:rsidRDefault="00872663" w:rsidP="00762C50">
      <w:pPr>
        <w:pStyle w:val="PlainText"/>
        <w:rPr>
          <w:rFonts w:ascii="Arial" w:hAnsi="Arial" w:cs="Arial"/>
          <w:sz w:val="22"/>
        </w:rPr>
      </w:pPr>
      <w:r w:rsidRPr="00762C50">
        <w:rPr>
          <w:rFonts w:ascii="Arial" w:hAnsi="Arial" w:cs="Arial"/>
          <w:sz w:val="22"/>
        </w:rPr>
        <w:t>Entry is normally at level 7 with BA or equivalent qualifications (See section D).  Intake is normally in September.</w:t>
      </w:r>
    </w:p>
    <w:p w14:paraId="5A47C245" w14:textId="77777777" w:rsidR="005B1266" w:rsidRPr="00762C50" w:rsidRDefault="005B1266" w:rsidP="00762C50">
      <w:pPr>
        <w:spacing w:after="0" w:line="240" w:lineRule="auto"/>
        <w:rPr>
          <w:rFonts w:ascii="Arial" w:hAnsi="Arial" w:cs="Arial"/>
        </w:rPr>
      </w:pPr>
    </w:p>
    <w:p w14:paraId="5A47C246" w14:textId="77777777" w:rsidR="005B1266" w:rsidRPr="00762C50" w:rsidRDefault="005B1266" w:rsidP="00762C50">
      <w:pPr>
        <w:spacing w:after="0" w:line="240" w:lineRule="auto"/>
        <w:rPr>
          <w:rFonts w:ascii="Arial" w:hAnsi="Arial" w:cs="Arial"/>
          <w:b/>
        </w:rPr>
      </w:pPr>
      <w:r w:rsidRPr="00762C50">
        <w:rPr>
          <w:rFonts w:ascii="Arial" w:hAnsi="Arial" w:cs="Arial"/>
          <w:b/>
        </w:rPr>
        <w:t>E1.</w:t>
      </w:r>
      <w:r w:rsidRPr="00762C50">
        <w:rPr>
          <w:rFonts w:ascii="Arial" w:hAnsi="Arial" w:cs="Arial"/>
          <w:b/>
        </w:rPr>
        <w:tab/>
        <w:t>Professional and Statutory Regulatory Bodies</w:t>
      </w:r>
    </w:p>
    <w:p w14:paraId="111D272A" w14:textId="77777777" w:rsidR="00A23411" w:rsidRDefault="005B1266" w:rsidP="00762C50">
      <w:pPr>
        <w:spacing w:after="0" w:line="240" w:lineRule="auto"/>
        <w:rPr>
          <w:rFonts w:ascii="Arial" w:hAnsi="Arial" w:cs="Arial"/>
          <w:i/>
        </w:rPr>
      </w:pPr>
      <w:r w:rsidRPr="00762C50">
        <w:rPr>
          <w:rFonts w:ascii="Arial" w:hAnsi="Arial" w:cs="Arial"/>
          <w:i/>
        </w:rPr>
        <w:tab/>
      </w:r>
    </w:p>
    <w:p w14:paraId="5A47C247" w14:textId="3FF0BA05" w:rsidR="005B1266" w:rsidRPr="00762C50" w:rsidRDefault="00513E9A" w:rsidP="00762C50">
      <w:pPr>
        <w:spacing w:after="0" w:line="240" w:lineRule="auto"/>
        <w:rPr>
          <w:rFonts w:ascii="Arial" w:hAnsi="Arial" w:cs="Arial"/>
        </w:rPr>
      </w:pPr>
      <w:r w:rsidRPr="00762C50">
        <w:rPr>
          <w:rFonts w:ascii="Arial" w:hAnsi="Arial" w:cs="Arial"/>
        </w:rPr>
        <w:t>N/A</w:t>
      </w:r>
    </w:p>
    <w:p w14:paraId="5A47C248" w14:textId="77777777" w:rsidR="005B1266" w:rsidRPr="00762C50" w:rsidRDefault="005B1266" w:rsidP="00762C50">
      <w:pPr>
        <w:spacing w:after="0" w:line="240" w:lineRule="auto"/>
        <w:rPr>
          <w:rFonts w:ascii="Arial" w:hAnsi="Arial" w:cs="Arial"/>
        </w:rPr>
      </w:pPr>
    </w:p>
    <w:p w14:paraId="5A47C249" w14:textId="3BB6578D" w:rsidR="005B1266" w:rsidRPr="00762C50" w:rsidRDefault="00BE10E7" w:rsidP="00A23411">
      <w:pPr>
        <w:spacing w:after="0" w:line="240" w:lineRule="auto"/>
        <w:rPr>
          <w:rFonts w:ascii="Arial" w:hAnsi="Arial" w:cs="Arial"/>
          <w:b/>
        </w:rPr>
      </w:pPr>
      <w:r w:rsidRPr="00762C50">
        <w:rPr>
          <w:rFonts w:ascii="Arial" w:hAnsi="Arial" w:cs="Arial"/>
          <w:b/>
        </w:rPr>
        <w:t>E2.</w:t>
      </w:r>
      <w:r w:rsidRPr="00762C50">
        <w:rPr>
          <w:rFonts w:ascii="Arial" w:hAnsi="Arial" w:cs="Arial"/>
          <w:b/>
        </w:rPr>
        <w:tab/>
        <w:t>Work-based learning</w:t>
      </w:r>
    </w:p>
    <w:p w14:paraId="5A47C24A" w14:textId="10305E0F" w:rsidR="005B1266" w:rsidRPr="00762C50" w:rsidRDefault="005B1266" w:rsidP="00A23411">
      <w:pPr>
        <w:spacing w:after="0" w:line="240" w:lineRule="auto"/>
        <w:rPr>
          <w:rFonts w:ascii="Arial" w:hAnsi="Arial" w:cs="Arial"/>
        </w:rPr>
      </w:pPr>
    </w:p>
    <w:p w14:paraId="3506CC7A" w14:textId="05804F2D" w:rsidR="00DE3250" w:rsidRPr="00762C50" w:rsidRDefault="00DE3250" w:rsidP="00A23411">
      <w:pPr>
        <w:spacing w:after="0" w:line="240" w:lineRule="auto"/>
        <w:jc w:val="both"/>
        <w:rPr>
          <w:rFonts w:ascii="Arial" w:hAnsi="Arial" w:cs="Arial"/>
        </w:rPr>
      </w:pPr>
      <w:r w:rsidRPr="00762C50">
        <w:rPr>
          <w:rFonts w:ascii="Arial" w:hAnsi="Arial" w:cs="Arial"/>
        </w:rPr>
        <w:t>Work placement is an integral part of the 2</w:t>
      </w:r>
      <w:r w:rsidR="00BE10E7" w:rsidRPr="00762C50">
        <w:rPr>
          <w:rFonts w:ascii="Arial" w:hAnsi="Arial" w:cs="Arial"/>
        </w:rPr>
        <w:t>-</w:t>
      </w:r>
      <w:r w:rsidRPr="00762C50">
        <w:rPr>
          <w:rFonts w:ascii="Arial" w:hAnsi="Arial" w:cs="Arial"/>
        </w:rPr>
        <w:t xml:space="preserve">year programme and students will receive support </w:t>
      </w:r>
      <w:r w:rsidR="00C52652" w:rsidRPr="00762C50">
        <w:rPr>
          <w:rFonts w:ascii="Arial" w:hAnsi="Arial" w:cs="Arial"/>
        </w:rPr>
        <w:t xml:space="preserve">from the award winning Careers and Employability Services </w:t>
      </w:r>
      <w:r w:rsidRPr="00762C50">
        <w:rPr>
          <w:rFonts w:ascii="Arial" w:hAnsi="Arial" w:cs="Arial"/>
        </w:rPr>
        <w:t>team.</w:t>
      </w:r>
    </w:p>
    <w:p w14:paraId="60DF3ADC" w14:textId="7DA51125" w:rsidR="00DE3250" w:rsidRDefault="00DE3250" w:rsidP="00A23411">
      <w:pPr>
        <w:spacing w:after="0" w:line="240" w:lineRule="auto"/>
        <w:rPr>
          <w:rFonts w:ascii="Arial" w:hAnsi="Arial" w:cs="Arial"/>
        </w:rPr>
      </w:pPr>
      <w:r w:rsidRPr="00762C50">
        <w:rPr>
          <w:rFonts w:ascii="Arial" w:hAnsi="Arial" w:cs="Arial"/>
        </w:rPr>
        <w:t>While it is the responsibility of individual students to secure appr</w:t>
      </w:r>
      <w:r w:rsidR="00C52652" w:rsidRPr="00762C50">
        <w:rPr>
          <w:rFonts w:ascii="Arial" w:hAnsi="Arial" w:cs="Arial"/>
        </w:rPr>
        <w:t>opriate placements, the Careers and Employability Services</w:t>
      </w:r>
      <w:r w:rsidRPr="00762C50">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08FC262" w14:textId="77777777" w:rsidR="00A23411" w:rsidRPr="00762C50" w:rsidRDefault="00A23411" w:rsidP="00A23411">
      <w:pPr>
        <w:spacing w:after="0" w:line="240" w:lineRule="auto"/>
        <w:rPr>
          <w:rFonts w:ascii="Arial" w:hAnsi="Arial" w:cs="Arial"/>
        </w:rPr>
      </w:pPr>
    </w:p>
    <w:p w14:paraId="6EE20241" w14:textId="77777777" w:rsidR="00DE3250" w:rsidRPr="00762C50" w:rsidRDefault="00DE3250" w:rsidP="00A23411">
      <w:pPr>
        <w:spacing w:after="0" w:line="240" w:lineRule="auto"/>
        <w:rPr>
          <w:rFonts w:ascii="Arial" w:hAnsi="Arial" w:cs="Arial"/>
        </w:rPr>
      </w:pPr>
      <w:r w:rsidRPr="00762C5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762C50" w:rsidRDefault="00316D9A" w:rsidP="00762C50">
      <w:pPr>
        <w:spacing w:after="0" w:line="240" w:lineRule="auto"/>
        <w:rPr>
          <w:rFonts w:ascii="Arial" w:hAnsi="Arial" w:cs="Arial"/>
        </w:rPr>
      </w:pPr>
    </w:p>
    <w:p w14:paraId="5A47C24D" w14:textId="77777777" w:rsidR="005B1266" w:rsidRPr="00762C50" w:rsidRDefault="005B1266" w:rsidP="00762C50">
      <w:pPr>
        <w:spacing w:after="0" w:line="240" w:lineRule="auto"/>
        <w:rPr>
          <w:rFonts w:ascii="Arial" w:hAnsi="Arial" w:cs="Arial"/>
          <w:b/>
        </w:rPr>
      </w:pPr>
      <w:r w:rsidRPr="00762C50">
        <w:rPr>
          <w:rFonts w:ascii="Arial" w:hAnsi="Arial" w:cs="Arial"/>
          <w:b/>
        </w:rPr>
        <w:t>E3.</w:t>
      </w:r>
      <w:r w:rsidRPr="00762C50">
        <w:rPr>
          <w:rFonts w:ascii="Arial" w:hAnsi="Arial" w:cs="Arial"/>
          <w:b/>
        </w:rPr>
        <w:tab/>
        <w:t>Outline Programme Structure</w:t>
      </w:r>
    </w:p>
    <w:p w14:paraId="5A47C24E" w14:textId="77777777" w:rsidR="005B1266" w:rsidRPr="00762C50" w:rsidRDefault="005B1266" w:rsidP="00762C50">
      <w:pPr>
        <w:spacing w:after="0" w:line="240" w:lineRule="auto"/>
        <w:rPr>
          <w:rFonts w:ascii="Arial" w:hAnsi="Arial" w:cs="Arial"/>
          <w:i/>
        </w:rPr>
      </w:pPr>
    </w:p>
    <w:p w14:paraId="5A47C24F" w14:textId="77777777" w:rsidR="00513E9A" w:rsidRPr="00762C50" w:rsidRDefault="00513E9A" w:rsidP="00762C50">
      <w:pPr>
        <w:pStyle w:val="NormalWeb"/>
        <w:spacing w:before="2" w:after="2"/>
        <w:rPr>
          <w:rFonts w:ascii="Arial" w:hAnsi="Arial"/>
          <w:sz w:val="22"/>
          <w:szCs w:val="22"/>
        </w:rPr>
      </w:pPr>
      <w:r w:rsidRPr="00762C50">
        <w:rPr>
          <w:rFonts w:ascii="Arial" w:hAnsi="Arial"/>
          <w:sz w:val="22"/>
          <w:szCs w:val="22"/>
        </w:rPr>
        <w:t>The</w:t>
      </w:r>
      <w:r w:rsidR="008846CD" w:rsidRPr="00762C50">
        <w:rPr>
          <w:rFonts w:ascii="Arial" w:hAnsi="Arial"/>
          <w:sz w:val="22"/>
          <w:szCs w:val="22"/>
        </w:rPr>
        <w:t xml:space="preserve"> degree consists of 180 credits:</w:t>
      </w:r>
      <w:r w:rsidRPr="00762C50">
        <w:rPr>
          <w:rFonts w:ascii="Arial" w:hAnsi="Arial"/>
          <w:sz w:val="22"/>
          <w:szCs w:val="22"/>
        </w:rPr>
        <w:t xml:space="preserve"> four modules of 30 credits each and a final dissertation of 60 credits. </w:t>
      </w:r>
    </w:p>
    <w:p w14:paraId="5A47C250" w14:textId="77777777" w:rsidR="000C7687" w:rsidRPr="00762C50" w:rsidRDefault="000C7687" w:rsidP="00762C50">
      <w:pPr>
        <w:pStyle w:val="NormalWeb"/>
        <w:spacing w:before="2" w:after="2"/>
        <w:rPr>
          <w:rFonts w:ascii="Arial" w:hAnsi="Arial"/>
          <w:sz w:val="22"/>
          <w:szCs w:val="22"/>
        </w:rPr>
      </w:pPr>
    </w:p>
    <w:p w14:paraId="5A47C251" w14:textId="77777777" w:rsidR="000C7687" w:rsidRPr="00762C50" w:rsidRDefault="000C7687" w:rsidP="00762C50">
      <w:pPr>
        <w:pStyle w:val="NormalWeb"/>
        <w:spacing w:before="2" w:after="2"/>
        <w:rPr>
          <w:rFonts w:ascii="Arial" w:hAnsi="Arial"/>
          <w:sz w:val="22"/>
          <w:szCs w:val="22"/>
        </w:rPr>
      </w:pPr>
      <w:r w:rsidRPr="00762C50">
        <w:rPr>
          <w:rFonts w:ascii="Arial" w:hAnsi="Arial"/>
          <w:sz w:val="22"/>
          <w:szCs w:val="22"/>
        </w:rPr>
        <w:t xml:space="preserve">Students must take EL7009; if they are part-time, they should take </w:t>
      </w:r>
      <w:r w:rsidR="008846CD" w:rsidRPr="00762C50">
        <w:rPr>
          <w:rFonts w:ascii="Arial" w:hAnsi="Arial"/>
          <w:sz w:val="22"/>
          <w:szCs w:val="22"/>
        </w:rPr>
        <w:t xml:space="preserve">this module </w:t>
      </w:r>
      <w:r w:rsidRPr="00762C50">
        <w:rPr>
          <w:rFonts w:ascii="Arial" w:hAnsi="Arial"/>
          <w:sz w:val="22"/>
          <w:szCs w:val="22"/>
        </w:rPr>
        <w:t xml:space="preserve">in their first year of study. </w:t>
      </w:r>
      <w:r w:rsidR="008846CD" w:rsidRPr="00762C50">
        <w:rPr>
          <w:rFonts w:ascii="Arial" w:hAnsi="Arial"/>
          <w:sz w:val="22"/>
          <w:szCs w:val="22"/>
        </w:rPr>
        <w:t>Students may take a maximum of one Level 6 special study module.</w:t>
      </w:r>
    </w:p>
    <w:p w14:paraId="5A47C252" w14:textId="77777777" w:rsidR="005F345E" w:rsidRPr="00762C50" w:rsidRDefault="005F345E" w:rsidP="00762C50">
      <w:pPr>
        <w:pStyle w:val="NormalWeb"/>
        <w:spacing w:before="2" w:after="2"/>
        <w:rPr>
          <w:rFonts w:ascii="Arial" w:hAnsi="Arial"/>
          <w:sz w:val="22"/>
          <w:szCs w:val="22"/>
        </w:rPr>
      </w:pPr>
    </w:p>
    <w:p w14:paraId="2A34EC42" w14:textId="1929DC6C" w:rsidR="00DE3250" w:rsidRPr="00762C50" w:rsidRDefault="00513E9A" w:rsidP="00762C50">
      <w:pPr>
        <w:pStyle w:val="NormalWeb"/>
        <w:spacing w:before="2" w:after="2"/>
        <w:rPr>
          <w:rFonts w:ascii="Arial" w:hAnsi="Arial"/>
          <w:sz w:val="22"/>
          <w:szCs w:val="22"/>
        </w:rPr>
      </w:pPr>
      <w:r w:rsidRPr="00762C50">
        <w:rPr>
          <w:rFonts w:ascii="Arial" w:hAnsi="Arial"/>
          <w:sz w:val="22"/>
          <w:szCs w:val="22"/>
        </w:rPr>
        <w:t>All students will be provided with the University regulations. Full details of each module will be provided in module descrip</w:t>
      </w:r>
      <w:r w:rsidR="00723D71" w:rsidRPr="00762C50">
        <w:rPr>
          <w:rFonts w:ascii="Arial" w:hAnsi="Arial"/>
          <w:sz w:val="22"/>
          <w:szCs w:val="22"/>
        </w:rPr>
        <w:t xml:space="preserve">tors and student module guides.  Note that the </w:t>
      </w:r>
      <w:r w:rsidR="005F345E" w:rsidRPr="00762C50">
        <w:rPr>
          <w:rFonts w:ascii="Arial" w:hAnsi="Arial"/>
          <w:sz w:val="22"/>
          <w:szCs w:val="22"/>
        </w:rPr>
        <w:t xml:space="preserve">EL7 and </w:t>
      </w:r>
      <w:r w:rsidR="00723D71" w:rsidRPr="00762C50">
        <w:rPr>
          <w:rFonts w:ascii="Arial" w:hAnsi="Arial"/>
          <w:sz w:val="22"/>
          <w:szCs w:val="22"/>
        </w:rPr>
        <w:t>EL6 option modules are subject to change and availability.</w:t>
      </w:r>
    </w:p>
    <w:p w14:paraId="75F9EB41" w14:textId="77777777" w:rsidR="00DE3250" w:rsidRPr="00762C50" w:rsidRDefault="00DE3250" w:rsidP="00762C50">
      <w:pPr>
        <w:pStyle w:val="NormalWeb"/>
        <w:spacing w:before="2" w:after="2"/>
        <w:rPr>
          <w:rFonts w:ascii="Arial" w:hAnsi="Arial"/>
          <w:sz w:val="22"/>
          <w:szCs w:val="22"/>
        </w:rPr>
      </w:pPr>
    </w:p>
    <w:p w14:paraId="33C96FA7" w14:textId="47640B44" w:rsidR="009B7BA0" w:rsidRPr="00762C50" w:rsidRDefault="00DE3250" w:rsidP="00762C50">
      <w:pPr>
        <w:spacing w:line="240" w:lineRule="auto"/>
        <w:rPr>
          <w:rFonts w:ascii="Arial" w:hAnsi="Arial" w:cs="Arial"/>
        </w:rPr>
      </w:pPr>
      <w:r w:rsidRPr="00762C50">
        <w:rPr>
          <w:rFonts w:ascii="Arial" w:hAnsi="Arial" w:cs="Arial"/>
        </w:rPr>
        <w:t>Students on the 2</w:t>
      </w:r>
      <w:r w:rsidR="00BE10E7" w:rsidRPr="00762C50">
        <w:rPr>
          <w:rFonts w:ascii="Arial" w:hAnsi="Arial" w:cs="Arial"/>
        </w:rPr>
        <w:t>-</w:t>
      </w:r>
      <w:r w:rsidRPr="00762C50">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6B125BF" w14:textId="1501E309" w:rsidR="009B7BA0" w:rsidRPr="00762C50" w:rsidRDefault="009B7BA0" w:rsidP="00762C50">
      <w:pPr>
        <w:spacing w:line="240" w:lineRule="auto"/>
        <w:rPr>
          <w:rFonts w:ascii="Arial" w:hAnsi="Arial" w:cstheme="minorHAnsi"/>
        </w:rPr>
      </w:pPr>
      <w:r w:rsidRPr="00762C50">
        <w:rPr>
          <w:rFonts w:ascii="Arial" w:eastAsia="Arial" w:hAnsi="Arial" w:cstheme="minorHAns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762C50"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Level 7</w:t>
            </w:r>
          </w:p>
        </w:tc>
      </w:tr>
      <w:tr w:rsidR="00536DCE" w:rsidRPr="00762C50"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Compulsory modules</w:t>
            </w:r>
          </w:p>
          <w:p w14:paraId="504DDD55" w14:textId="77777777" w:rsidR="00536DCE" w:rsidRPr="00762C50" w:rsidRDefault="00536DCE" w:rsidP="00762C50">
            <w:pPr>
              <w:spacing w:after="0" w:line="240" w:lineRule="auto"/>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Credit </w:t>
            </w:r>
          </w:p>
          <w:p w14:paraId="1B309917" w14:textId="77777777" w:rsidR="00536DCE" w:rsidRPr="00762C50" w:rsidRDefault="00536DCE" w:rsidP="00762C50">
            <w:pPr>
              <w:spacing w:after="0" w:line="240" w:lineRule="auto"/>
              <w:jc w:val="center"/>
              <w:rPr>
                <w:rFonts w:ascii="Arial" w:hAnsi="Arial" w:cs="Arial"/>
                <w:b/>
                <w:sz w:val="20"/>
                <w:szCs w:val="20"/>
              </w:rPr>
            </w:pPr>
            <w:r w:rsidRPr="00762C50">
              <w:rPr>
                <w:rFonts w:ascii="Arial" w:hAnsi="Arial"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Teaching Block</w:t>
            </w:r>
          </w:p>
        </w:tc>
      </w:tr>
      <w:tr w:rsidR="00536DCE" w:rsidRPr="00762C50"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 xml:space="preserve">1 </w:t>
            </w:r>
          </w:p>
        </w:tc>
      </w:tr>
      <w:tr w:rsidR="00536DCE" w:rsidRPr="00762C50"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w:t>
            </w:r>
          </w:p>
        </w:tc>
      </w:tr>
      <w:tr w:rsidR="00536DCE" w:rsidRPr="00762C50"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Options</w:t>
            </w:r>
          </w:p>
        </w:tc>
      </w:tr>
      <w:tr w:rsidR="00536DCE" w:rsidRPr="00762C50"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rPr>
              <w:br w:type="page"/>
            </w:r>
            <w:r w:rsidRPr="00762C50">
              <w:rPr>
                <w:rFonts w:ascii="Arial" w:hAnsi="Arial" w:cs="Arial"/>
              </w:rPr>
              <w:br w:type="page"/>
            </w:r>
            <w:r w:rsidRPr="00762C50">
              <w:rPr>
                <w:rFonts w:ascii="Arial" w:hAnsi="Arial"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08911B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ED1553F" w:rsidR="00FD377C" w:rsidRPr="00762C50" w:rsidRDefault="00FD377C" w:rsidP="00762C50">
            <w:pPr>
              <w:snapToGrid w:val="0"/>
              <w:spacing w:after="0" w:line="240" w:lineRule="auto"/>
              <w:jc w:val="center"/>
              <w:rPr>
                <w:rFonts w:ascii="Arial" w:hAnsi="Arial" w:cs="Arial"/>
                <w:sz w:val="20"/>
                <w:szCs w:val="20"/>
              </w:rPr>
            </w:pPr>
            <w:r w:rsidRPr="00762C50">
              <w:rPr>
                <w:rFonts w:ascii="Arial" w:hAnsi="Arial" w:cs="Arial"/>
                <w:sz w:val="20"/>
                <w:szCs w:val="20"/>
              </w:rPr>
              <w:t>EL6032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HU7100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DDDFD15" w14:textId="77777777" w:rsidR="00A23411"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TB3 (</w:t>
            </w:r>
            <w:proofErr w:type="spellStart"/>
            <w:r w:rsidRPr="00762C50">
              <w:rPr>
                <w:rFonts w:ascii="Arial" w:hAnsi="Arial" w:cs="Arial"/>
                <w:sz w:val="20"/>
                <w:szCs w:val="20"/>
              </w:rPr>
              <w:t>Yr</w:t>
            </w:r>
            <w:proofErr w:type="spellEnd"/>
            <w:r w:rsidRPr="00762C50">
              <w:rPr>
                <w:rFonts w:ascii="Arial" w:hAnsi="Arial" w:cs="Arial"/>
                <w:sz w:val="20"/>
                <w:szCs w:val="20"/>
              </w:rPr>
              <w:t xml:space="preserve"> 1) and TB1&amp;TB2 </w:t>
            </w:r>
          </w:p>
          <w:p w14:paraId="3B70C571" w14:textId="662112E0"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w:t>
            </w:r>
            <w:proofErr w:type="spellStart"/>
            <w:r w:rsidRPr="00762C50">
              <w:rPr>
                <w:rFonts w:ascii="Arial" w:hAnsi="Arial" w:cs="Arial"/>
                <w:sz w:val="20"/>
                <w:szCs w:val="20"/>
              </w:rPr>
              <w:t>Yr</w:t>
            </w:r>
            <w:proofErr w:type="spellEnd"/>
            <w:r w:rsidRPr="00762C50">
              <w:rPr>
                <w:rFonts w:ascii="Arial" w:hAnsi="Arial" w:cs="Arial"/>
                <w:sz w:val="20"/>
                <w:szCs w:val="20"/>
              </w:rPr>
              <w:t xml:space="preserve"> 2)</w:t>
            </w:r>
          </w:p>
        </w:tc>
      </w:tr>
    </w:tbl>
    <w:p w14:paraId="7D41CBB9" w14:textId="77777777" w:rsidR="00BE10E7" w:rsidRPr="00762C50" w:rsidRDefault="00BE10E7" w:rsidP="00762C50">
      <w:pPr>
        <w:spacing w:after="0" w:line="240" w:lineRule="auto"/>
        <w:rPr>
          <w:rFonts w:ascii="Arial" w:hAnsi="Arial" w:cs="Arial"/>
          <w:sz w:val="20"/>
          <w:szCs w:val="20"/>
        </w:rPr>
      </w:pPr>
    </w:p>
    <w:p w14:paraId="44EDDE6E" w14:textId="397B9863"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60 credits are eligible for the award of PgCert</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51097183" w14:textId="77777777" w:rsidR="00BE10E7" w:rsidRPr="00762C50" w:rsidRDefault="00BE10E7" w:rsidP="00762C50">
      <w:pPr>
        <w:spacing w:after="0" w:line="240" w:lineRule="auto"/>
        <w:rPr>
          <w:rFonts w:ascii="Arial" w:hAnsi="Arial" w:cs="Arial"/>
          <w:sz w:val="20"/>
          <w:szCs w:val="20"/>
        </w:rPr>
      </w:pPr>
    </w:p>
    <w:p w14:paraId="747AED09" w14:textId="167B3DE7"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 xml:space="preserve">Students exiting the programme with 120 credits are eligible for the award of </w:t>
      </w:r>
      <w:proofErr w:type="spellStart"/>
      <w:r w:rsidRPr="00762C50">
        <w:rPr>
          <w:rFonts w:ascii="Arial" w:hAnsi="Arial" w:cs="Arial"/>
          <w:sz w:val="20"/>
          <w:szCs w:val="20"/>
        </w:rPr>
        <w:t>PgDip</w:t>
      </w:r>
      <w:proofErr w:type="spellEnd"/>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074C14FE" w14:textId="77777777" w:rsidR="00BE10E7" w:rsidRPr="00762C50" w:rsidRDefault="00BE10E7" w:rsidP="00762C50">
      <w:pPr>
        <w:spacing w:after="0" w:line="240" w:lineRule="auto"/>
        <w:rPr>
          <w:rFonts w:ascii="Arial" w:hAnsi="Arial" w:cs="Arial"/>
          <w:sz w:val="20"/>
          <w:szCs w:val="20"/>
        </w:rPr>
      </w:pPr>
    </w:p>
    <w:p w14:paraId="2AD4230D" w14:textId="26D5E353" w:rsidR="007A3196" w:rsidRPr="00762C50" w:rsidRDefault="007A3196" w:rsidP="00762C50">
      <w:pPr>
        <w:numPr>
          <w:ilvl w:val="0"/>
          <w:numId w:val="1"/>
        </w:numPr>
        <w:spacing w:after="0" w:line="240" w:lineRule="auto"/>
        <w:rPr>
          <w:rFonts w:ascii="Arial" w:hAnsi="Arial" w:cs="Arial"/>
          <w:b/>
        </w:rPr>
      </w:pPr>
      <w:r w:rsidRPr="00762C50">
        <w:rPr>
          <w:rFonts w:ascii="Arial" w:hAnsi="Arial" w:cs="Arial"/>
          <w:b/>
        </w:rPr>
        <w:t xml:space="preserve">Principles of Teaching, Learning and Assessment </w:t>
      </w:r>
    </w:p>
    <w:p w14:paraId="27517600" w14:textId="77777777" w:rsidR="007A3196" w:rsidRPr="00762C50" w:rsidRDefault="007A3196" w:rsidP="00762C50">
      <w:pPr>
        <w:spacing w:after="0" w:line="240" w:lineRule="auto"/>
        <w:rPr>
          <w:rFonts w:ascii="Arial" w:hAnsi="Arial" w:cs="Arial"/>
        </w:rPr>
      </w:pPr>
    </w:p>
    <w:p w14:paraId="7B28B464" w14:textId="77777777" w:rsidR="007A3196" w:rsidRPr="00762C50" w:rsidRDefault="007A3196" w:rsidP="00762C50">
      <w:pPr>
        <w:spacing w:line="240" w:lineRule="auto"/>
        <w:rPr>
          <w:rFonts w:ascii="Arial" w:hAnsi="Arial" w:cs="Arial"/>
        </w:rPr>
      </w:pPr>
      <w:r w:rsidRPr="00762C50">
        <w:rPr>
          <w:rFonts w:ascii="Arial" w:hAnsi="Arial"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762C50" w:rsidRDefault="007A3196" w:rsidP="00762C50">
      <w:pPr>
        <w:spacing w:line="240" w:lineRule="auto"/>
        <w:rPr>
          <w:rFonts w:ascii="Arial" w:hAnsi="Arial" w:cs="Arial"/>
        </w:rPr>
      </w:pPr>
      <w:r w:rsidRPr="00762C50">
        <w:rPr>
          <w:rFonts w:ascii="Arial" w:hAnsi="Arial" w:cs="Arial"/>
        </w:rPr>
        <w:t xml:space="preserve">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w:t>
      </w:r>
      <w:r w:rsidRPr="00762C50">
        <w:rPr>
          <w:rFonts w:ascii="Arial" w:hAnsi="Arial" w:cs="Arial"/>
        </w:rPr>
        <w:lastRenderedPageBreak/>
        <w:t>independently and to manage time efficiently. The dissertation brings together these abilities, and allows students to develop their capacity to conduct extended research and to construct a detailed and sophisticated argument.</w:t>
      </w:r>
    </w:p>
    <w:p w14:paraId="66C4E292" w14:textId="0957146B" w:rsidR="00DE3250" w:rsidRDefault="007A3196" w:rsidP="00762C50">
      <w:pPr>
        <w:spacing w:after="0" w:line="240" w:lineRule="auto"/>
        <w:rPr>
          <w:rFonts w:ascii="Arial" w:hAnsi="Arial" w:cs="Arial"/>
        </w:rPr>
      </w:pPr>
      <w:r w:rsidRPr="00762C50">
        <w:rPr>
          <w:rFonts w:ascii="Arial" w:hAnsi="Arial"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6CB6FD0C" w14:textId="77777777" w:rsidR="00762C50" w:rsidRPr="00762C50" w:rsidRDefault="00762C50" w:rsidP="00762C50">
      <w:pPr>
        <w:spacing w:after="0" w:line="240" w:lineRule="auto"/>
        <w:rPr>
          <w:rFonts w:ascii="Arial" w:hAnsi="Arial" w:cs="Arial"/>
        </w:rPr>
      </w:pPr>
    </w:p>
    <w:p w14:paraId="5A47C326" w14:textId="002985D2" w:rsidR="005F345E" w:rsidRDefault="005F345E" w:rsidP="00762C50">
      <w:pPr>
        <w:spacing w:after="0" w:line="240" w:lineRule="auto"/>
        <w:rPr>
          <w:rFonts w:ascii="Arial" w:hAnsi="Arial" w:cs="Arial"/>
        </w:rPr>
      </w:pPr>
      <w:r w:rsidRPr="00762C50">
        <w:rPr>
          <w:rFonts w:ascii="Arial" w:hAnsi="Arial" w:cs="Arial"/>
        </w:rPr>
        <w:t xml:space="preserve">In addition to the seminars linked to the core and option modules, </w:t>
      </w:r>
      <w:r w:rsidR="0015238F" w:rsidRPr="00762C50">
        <w:rPr>
          <w:rFonts w:ascii="Arial" w:hAnsi="Arial" w:cs="Arial"/>
        </w:rPr>
        <w:t>you</w:t>
      </w:r>
      <w:r w:rsidRPr="00762C50">
        <w:rPr>
          <w:rFonts w:ascii="Arial" w:hAnsi="Arial" w:cs="Arial"/>
        </w:rPr>
        <w:t xml:space="preserve"> will be able attend skills support sessions, which </w:t>
      </w:r>
      <w:r w:rsidR="0015238F" w:rsidRPr="00762C50">
        <w:rPr>
          <w:rFonts w:ascii="Arial" w:hAnsi="Arial" w:cs="Arial"/>
        </w:rPr>
        <w:t xml:space="preserve">are </w:t>
      </w:r>
      <w:r w:rsidRPr="00762C50">
        <w:rPr>
          <w:rFonts w:ascii="Arial" w:hAnsi="Arial"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762C50">
        <w:rPr>
          <w:rFonts w:ascii="Arial" w:hAnsi="Arial" w:cs="Arial"/>
        </w:rPr>
        <w:t>you with</w:t>
      </w:r>
      <w:r w:rsidRPr="00762C50">
        <w:rPr>
          <w:rFonts w:ascii="Arial" w:hAnsi="Arial" w:cs="Arial"/>
        </w:rPr>
        <w:t xml:space="preserve"> </w:t>
      </w:r>
      <w:r w:rsidR="001E39A0" w:rsidRPr="00762C50">
        <w:rPr>
          <w:rFonts w:ascii="Arial" w:hAnsi="Arial" w:cs="Arial"/>
        </w:rPr>
        <w:t xml:space="preserve">a forum in which </w:t>
      </w:r>
      <w:r w:rsidR="0015238F" w:rsidRPr="00762C50">
        <w:rPr>
          <w:rFonts w:ascii="Arial" w:hAnsi="Arial" w:cs="Arial"/>
        </w:rPr>
        <w:t>you</w:t>
      </w:r>
      <w:r w:rsidR="001E39A0" w:rsidRPr="00762C50">
        <w:rPr>
          <w:rFonts w:ascii="Arial" w:hAnsi="Arial" w:cs="Arial"/>
        </w:rPr>
        <w:t xml:space="preserve"> can present work in progress towards </w:t>
      </w:r>
      <w:r w:rsidR="0015238F" w:rsidRPr="00762C50">
        <w:rPr>
          <w:rFonts w:ascii="Arial" w:hAnsi="Arial" w:cs="Arial"/>
        </w:rPr>
        <w:t>your</w:t>
      </w:r>
      <w:r w:rsidR="001E39A0" w:rsidRPr="00762C50">
        <w:rPr>
          <w:rFonts w:ascii="Arial" w:hAnsi="Arial" w:cs="Arial"/>
        </w:rPr>
        <w:t xml:space="preserve"> dissertation, and receive vital feedback from peers and staff. </w:t>
      </w:r>
    </w:p>
    <w:p w14:paraId="53FF6F21" w14:textId="77777777" w:rsidR="00762C50" w:rsidRPr="00762C50" w:rsidRDefault="00762C50" w:rsidP="00762C50">
      <w:pPr>
        <w:spacing w:after="0" w:line="240" w:lineRule="auto"/>
        <w:rPr>
          <w:rFonts w:ascii="Arial" w:hAnsi="Arial" w:cs="Arial"/>
        </w:rPr>
      </w:pPr>
    </w:p>
    <w:p w14:paraId="5A47C327" w14:textId="77777777" w:rsidR="00E141B1" w:rsidRPr="00762C50" w:rsidRDefault="00E141B1" w:rsidP="00762C50">
      <w:pPr>
        <w:spacing w:after="0" w:line="240" w:lineRule="auto"/>
        <w:rPr>
          <w:rFonts w:ascii="Arial" w:hAnsi="Arial" w:cs="Arial"/>
        </w:rPr>
      </w:pPr>
      <w:r w:rsidRPr="00762C50">
        <w:rPr>
          <w:rFonts w:ascii="Arial" w:hAnsi="Arial" w:cs="Arial"/>
        </w:rPr>
        <w:t xml:space="preserve">In the final dissertation, </w:t>
      </w:r>
      <w:r w:rsidR="0015238F" w:rsidRPr="00762C50">
        <w:rPr>
          <w:rFonts w:ascii="Arial" w:hAnsi="Arial" w:cs="Arial"/>
        </w:rPr>
        <w:t>you will</w:t>
      </w:r>
      <w:r w:rsidRPr="00762C50">
        <w:rPr>
          <w:rFonts w:ascii="Arial" w:hAnsi="Arial" w:cs="Arial"/>
        </w:rPr>
        <w:t xml:space="preserve"> apply the skills and knowledge acquired during the taught phase of the degree to the creation of an extended piece of research-based writing. Although this phase of the degree is largely self-directed, </w:t>
      </w:r>
      <w:r w:rsidR="0015238F" w:rsidRPr="00762C50">
        <w:rPr>
          <w:rFonts w:ascii="Arial" w:hAnsi="Arial" w:cs="Arial"/>
        </w:rPr>
        <w:t>you will be</w:t>
      </w:r>
      <w:r w:rsidRPr="00762C50">
        <w:rPr>
          <w:rFonts w:ascii="Arial" w:hAnsi="Arial" w:cs="Arial"/>
        </w:rPr>
        <w:t xml:space="preserve"> assigned a supervisor who is a member of the English team with a </w:t>
      </w:r>
      <w:proofErr w:type="spellStart"/>
      <w:r w:rsidRPr="00762C50">
        <w:rPr>
          <w:rFonts w:ascii="Arial" w:hAnsi="Arial" w:cs="Arial"/>
        </w:rPr>
        <w:t>specialism</w:t>
      </w:r>
      <w:proofErr w:type="spellEnd"/>
      <w:r w:rsidRPr="00762C50">
        <w:rPr>
          <w:rFonts w:ascii="Arial" w:hAnsi="Arial" w:cs="Arial"/>
        </w:rPr>
        <w:t xml:space="preserve"> in </w:t>
      </w:r>
      <w:r w:rsidR="0015238F" w:rsidRPr="00762C50">
        <w:rPr>
          <w:rFonts w:ascii="Arial" w:hAnsi="Arial" w:cs="Arial"/>
        </w:rPr>
        <w:t>your</w:t>
      </w:r>
      <w:r w:rsidRPr="00762C50">
        <w:rPr>
          <w:rFonts w:ascii="Arial" w:hAnsi="Arial" w:cs="Arial"/>
        </w:rPr>
        <w:t xml:space="preserve"> chosen research area. </w:t>
      </w:r>
      <w:r w:rsidR="0015238F" w:rsidRPr="00762C50">
        <w:rPr>
          <w:rFonts w:ascii="Arial" w:hAnsi="Arial" w:cs="Arial"/>
        </w:rPr>
        <w:t>You will</w:t>
      </w:r>
      <w:r w:rsidRPr="00762C50">
        <w:rPr>
          <w:rFonts w:ascii="Arial" w:hAnsi="Arial" w:cs="Arial"/>
        </w:rPr>
        <w:t xml:space="preserve"> meet regularly with </w:t>
      </w:r>
      <w:r w:rsidR="0015238F" w:rsidRPr="00762C50">
        <w:rPr>
          <w:rFonts w:ascii="Arial" w:hAnsi="Arial" w:cs="Arial"/>
        </w:rPr>
        <w:t>your</w:t>
      </w:r>
      <w:r w:rsidRPr="00762C50">
        <w:rPr>
          <w:rFonts w:ascii="Arial" w:hAnsi="Arial" w:cs="Arial"/>
        </w:rPr>
        <w:t xml:space="preserve"> supervisor while preparing </w:t>
      </w:r>
      <w:r w:rsidR="0015238F" w:rsidRPr="00762C50">
        <w:rPr>
          <w:rFonts w:ascii="Arial" w:hAnsi="Arial" w:cs="Arial"/>
        </w:rPr>
        <w:t>your</w:t>
      </w:r>
      <w:r w:rsidRPr="00762C50">
        <w:rPr>
          <w:rFonts w:ascii="Arial" w:hAnsi="Arial" w:cs="Arial"/>
        </w:rPr>
        <w:t xml:space="preserve"> dissertation </w:t>
      </w:r>
      <w:r w:rsidR="0015238F" w:rsidRPr="00762C50">
        <w:rPr>
          <w:rFonts w:ascii="Arial" w:hAnsi="Arial" w:cs="Arial"/>
        </w:rPr>
        <w:t xml:space="preserve">in order </w:t>
      </w:r>
      <w:r w:rsidRPr="00762C50">
        <w:rPr>
          <w:rFonts w:ascii="Arial" w:hAnsi="Arial" w:cs="Arial"/>
        </w:rPr>
        <w:t xml:space="preserve">to discuss the scope and intellectual content of the dissertation, research strategy and, as appropriate, early drafts of </w:t>
      </w:r>
      <w:r w:rsidR="0015238F" w:rsidRPr="00762C50">
        <w:rPr>
          <w:rFonts w:ascii="Arial" w:hAnsi="Arial" w:cs="Arial"/>
        </w:rPr>
        <w:t>sections</w:t>
      </w:r>
      <w:r w:rsidRPr="00762C50">
        <w:rPr>
          <w:rFonts w:ascii="Arial" w:hAnsi="Arial" w:cs="Arial"/>
        </w:rPr>
        <w:t xml:space="preserve"> of </w:t>
      </w:r>
      <w:r w:rsidR="0015238F" w:rsidRPr="00762C50">
        <w:rPr>
          <w:rFonts w:ascii="Arial" w:hAnsi="Arial" w:cs="Arial"/>
        </w:rPr>
        <w:t>your</w:t>
      </w:r>
      <w:r w:rsidRPr="00762C50">
        <w:rPr>
          <w:rFonts w:ascii="Arial" w:hAnsi="Arial" w:cs="Arial"/>
        </w:rPr>
        <w:t xml:space="preserve"> dissertation. </w:t>
      </w:r>
    </w:p>
    <w:p w14:paraId="5A47C329"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Support for Students and their  Learning</w:t>
      </w:r>
    </w:p>
    <w:p w14:paraId="5A47C33D" w14:textId="1AEA1ECC" w:rsidR="00023C8E" w:rsidRPr="00762C50" w:rsidRDefault="00023C8E" w:rsidP="00762C50">
      <w:pPr>
        <w:spacing w:after="0" w:line="240" w:lineRule="auto"/>
        <w:contextualSpacing/>
        <w:rPr>
          <w:rFonts w:ascii="Arial" w:hAnsi="Arial" w:cs="Arial"/>
        </w:rPr>
      </w:pPr>
    </w:p>
    <w:p w14:paraId="5A47C33E" w14:textId="1BC8F652" w:rsidR="00763914" w:rsidRPr="00762C50" w:rsidRDefault="00023C8E" w:rsidP="00762C50">
      <w:pPr>
        <w:spacing w:after="0" w:line="240" w:lineRule="auto"/>
        <w:contextualSpacing/>
        <w:rPr>
          <w:rFonts w:ascii="Arial" w:hAnsi="Arial" w:cs="Arial"/>
          <w:sz w:val="24"/>
          <w:szCs w:val="24"/>
        </w:rPr>
      </w:pPr>
      <w:r w:rsidRPr="00762C50">
        <w:rPr>
          <w:rFonts w:ascii="Arial" w:hAnsi="Arial"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762C50">
        <w:rPr>
          <w:rFonts w:ascii="Arial" w:hAnsi="Arial" w:cs="Arial"/>
        </w:rPr>
        <w:t>You</w:t>
      </w:r>
      <w:r w:rsidRPr="00762C50">
        <w:rPr>
          <w:rFonts w:ascii="Arial" w:hAnsi="Arial" w:cs="Arial"/>
        </w:rPr>
        <w:t xml:space="preserve"> are encouraged to meet with teaching staff at such times, and at other times by appointment, for individual tutorial sessions. </w:t>
      </w:r>
      <w:r w:rsidR="0015238F" w:rsidRPr="00762C50">
        <w:rPr>
          <w:rFonts w:ascii="Arial" w:hAnsi="Arial" w:cs="Arial"/>
        </w:rPr>
        <w:t xml:space="preserve">You will </w:t>
      </w:r>
      <w:r w:rsidR="0035125D" w:rsidRPr="00762C50">
        <w:rPr>
          <w:rFonts w:ascii="Arial" w:hAnsi="Arial" w:cs="Arial"/>
        </w:rPr>
        <w:t xml:space="preserve">also </w:t>
      </w:r>
      <w:r w:rsidR="0015238F" w:rsidRPr="00762C50">
        <w:rPr>
          <w:rFonts w:ascii="Arial" w:hAnsi="Arial" w:cs="Arial"/>
        </w:rPr>
        <w:t>be</w:t>
      </w:r>
      <w:r w:rsidRPr="00762C50">
        <w:rPr>
          <w:rFonts w:ascii="Arial" w:hAnsi="Arial" w:cs="Arial"/>
        </w:rPr>
        <w:t xml:space="preserve"> allocate</w:t>
      </w:r>
      <w:r w:rsidR="001E39A0" w:rsidRPr="00762C50">
        <w:rPr>
          <w:rFonts w:ascii="Arial" w:hAnsi="Arial" w:cs="Arial"/>
        </w:rPr>
        <w:t xml:space="preserve">d a personal tutor </w:t>
      </w:r>
      <w:r w:rsidRPr="00762C50">
        <w:rPr>
          <w:rFonts w:ascii="Arial" w:hAnsi="Arial" w:cs="Arial"/>
        </w:rPr>
        <w:t>who acts as a regular point of contact to address any academic or pastoral issues arising and arranges for social events as well as opportu</w:t>
      </w:r>
      <w:r w:rsidR="0035125D" w:rsidRPr="00762C50">
        <w:rPr>
          <w:rFonts w:ascii="Arial" w:hAnsi="Arial" w:cs="Arial"/>
        </w:rPr>
        <w:t xml:space="preserve">nities for personal tutorials. </w:t>
      </w:r>
      <w:r w:rsidRPr="00762C50">
        <w:rPr>
          <w:rFonts w:ascii="Arial" w:hAnsi="Arial" w:cs="Arial"/>
        </w:rPr>
        <w:t xml:space="preserve">The tutor will meet </w:t>
      </w:r>
      <w:r w:rsidR="0015238F" w:rsidRPr="00762C50">
        <w:rPr>
          <w:rFonts w:ascii="Arial" w:hAnsi="Arial" w:cs="Arial"/>
        </w:rPr>
        <w:t xml:space="preserve">with you </w:t>
      </w:r>
      <w:r w:rsidRPr="00762C50">
        <w:rPr>
          <w:rFonts w:ascii="Arial" w:hAnsi="Arial" w:cs="Arial"/>
        </w:rPr>
        <w:t xml:space="preserve">on a one-to-one basis during induction, </w:t>
      </w:r>
      <w:r w:rsidR="0035125D" w:rsidRPr="00762C50">
        <w:rPr>
          <w:rFonts w:ascii="Arial" w:hAnsi="Arial" w:cs="Arial"/>
        </w:rPr>
        <w:t xml:space="preserve">and </w:t>
      </w:r>
      <w:r w:rsidRPr="00762C50">
        <w:rPr>
          <w:rFonts w:ascii="Arial" w:hAnsi="Arial" w:cs="Arial"/>
        </w:rPr>
        <w:t xml:space="preserve">at the end of the first and second teaching blocks to discuss forthcoming assessments or address any other </w:t>
      </w:r>
      <w:r w:rsidR="0035125D" w:rsidRPr="00762C50">
        <w:rPr>
          <w:rFonts w:ascii="Arial" w:hAnsi="Arial" w:cs="Arial"/>
        </w:rPr>
        <w:t>issues you may have</w:t>
      </w:r>
      <w:r w:rsidRPr="00762C50">
        <w:rPr>
          <w:rFonts w:ascii="Arial" w:hAnsi="Arial" w:cs="Arial"/>
        </w:rPr>
        <w:t xml:space="preserve">. </w:t>
      </w:r>
      <w:r w:rsidR="008846CD" w:rsidRPr="00762C50">
        <w:rPr>
          <w:rFonts w:ascii="Arial" w:hAnsi="Arial" w:cs="Arial"/>
        </w:rPr>
        <w:t xml:space="preserve">Optional tailored skills support sessions, led by members of the teaching team, will run in the first teaching block. </w:t>
      </w:r>
      <w:r w:rsidR="00763914" w:rsidRPr="00762C50">
        <w:rPr>
          <w:rFonts w:ascii="Arial" w:hAnsi="Arial"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762C50">
        <w:rPr>
          <w:rFonts w:ascii="Arial" w:hAnsi="Arial" w:cs="Arial"/>
        </w:rPr>
        <w:t xml:space="preserve">will </w:t>
      </w:r>
      <w:r w:rsidR="003B68C2" w:rsidRPr="00762C50">
        <w:rPr>
          <w:rFonts w:ascii="Arial" w:hAnsi="Arial" w:cs="Arial"/>
        </w:rPr>
        <w:t>train you in</w:t>
      </w:r>
      <w:r w:rsidR="00763914" w:rsidRPr="00762C50">
        <w:rPr>
          <w:rFonts w:ascii="Arial" w:hAnsi="Arial" w:cs="Arial"/>
        </w:rPr>
        <w:t xml:space="preserve"> research methods, and </w:t>
      </w:r>
      <w:r w:rsidR="003B68C2" w:rsidRPr="00762C50">
        <w:rPr>
          <w:rFonts w:ascii="Arial" w:hAnsi="Arial" w:cs="Arial"/>
        </w:rPr>
        <w:t xml:space="preserve">offer </w:t>
      </w:r>
      <w:r w:rsidR="0035125D" w:rsidRPr="00762C50">
        <w:rPr>
          <w:rFonts w:ascii="Arial" w:hAnsi="Arial" w:cs="Arial"/>
        </w:rPr>
        <w:t xml:space="preserve">guidance on </w:t>
      </w:r>
      <w:r w:rsidR="00763914" w:rsidRPr="00762C50">
        <w:rPr>
          <w:rFonts w:ascii="Arial" w:hAnsi="Arial" w:cs="Arial"/>
        </w:rPr>
        <w:t xml:space="preserve">the development of a dissertation proposal; they also provide </w:t>
      </w:r>
      <w:r w:rsidR="0015238F" w:rsidRPr="00762C50">
        <w:rPr>
          <w:rFonts w:ascii="Arial" w:hAnsi="Arial" w:cs="Arial"/>
        </w:rPr>
        <w:t>you with</w:t>
      </w:r>
      <w:r w:rsidR="00763914" w:rsidRPr="00762C50">
        <w:rPr>
          <w:rFonts w:ascii="Arial" w:hAnsi="Arial" w:cs="Arial"/>
        </w:rPr>
        <w:t xml:space="preserve"> the opportunity to present </w:t>
      </w:r>
      <w:r w:rsidR="0015238F" w:rsidRPr="00762C50">
        <w:rPr>
          <w:rFonts w:ascii="Arial" w:hAnsi="Arial" w:cs="Arial"/>
        </w:rPr>
        <w:t>your</w:t>
      </w:r>
      <w:r w:rsidR="00763914" w:rsidRPr="00762C50">
        <w:rPr>
          <w:rFonts w:ascii="Arial" w:hAnsi="Arial" w:cs="Arial"/>
        </w:rPr>
        <w:t xml:space="preserve"> ideas for </w:t>
      </w:r>
      <w:r w:rsidR="0015238F" w:rsidRPr="00762C50">
        <w:rPr>
          <w:rFonts w:ascii="Arial" w:hAnsi="Arial" w:cs="Arial"/>
        </w:rPr>
        <w:t>your</w:t>
      </w:r>
      <w:r w:rsidR="00763914" w:rsidRPr="00762C50">
        <w:rPr>
          <w:rFonts w:ascii="Arial" w:hAnsi="Arial" w:cs="Arial"/>
        </w:rPr>
        <w:t xml:space="preserve"> dissertation and to receive feedback from </w:t>
      </w:r>
      <w:r w:rsidR="0015238F" w:rsidRPr="00762C50">
        <w:rPr>
          <w:rFonts w:ascii="Arial" w:hAnsi="Arial" w:cs="Arial"/>
        </w:rPr>
        <w:t>your</w:t>
      </w:r>
      <w:r w:rsidR="00763914" w:rsidRPr="00762C50">
        <w:rPr>
          <w:rFonts w:ascii="Arial" w:hAnsi="Arial" w:cs="Arial"/>
        </w:rPr>
        <w:t xml:space="preserve"> peers and the module tutor.</w:t>
      </w:r>
    </w:p>
    <w:p w14:paraId="5A47C33F" w14:textId="77777777" w:rsidR="00763914" w:rsidRPr="00762C50" w:rsidRDefault="00763914" w:rsidP="00762C50">
      <w:pPr>
        <w:spacing w:after="0" w:line="240" w:lineRule="auto"/>
        <w:contextualSpacing/>
        <w:rPr>
          <w:rFonts w:ascii="Arial" w:hAnsi="Arial" w:cs="Arial"/>
        </w:rPr>
      </w:pPr>
    </w:p>
    <w:p w14:paraId="03261242" w14:textId="7C3F5F0C" w:rsidR="00C52652" w:rsidRPr="00762C50" w:rsidRDefault="0035125D" w:rsidP="00762C50">
      <w:pPr>
        <w:spacing w:after="0" w:line="240" w:lineRule="auto"/>
        <w:rPr>
          <w:rFonts w:ascii="Arial" w:eastAsia="Times New Roman" w:hAnsi="Arial"/>
        </w:rPr>
      </w:pPr>
      <w:r w:rsidRPr="00762C50">
        <w:rPr>
          <w:rFonts w:ascii="Arial" w:eastAsia="Times New Roman" w:hAnsi="Arial"/>
        </w:rPr>
        <w:t>In terms of technology-</w:t>
      </w:r>
      <w:r w:rsidR="00023AC9" w:rsidRPr="00762C50">
        <w:rPr>
          <w:rFonts w:ascii="Arial" w:eastAsia="Times New Roman" w:hAnsi="Arial"/>
        </w:rPr>
        <w:t>enhance</w:t>
      </w:r>
      <w:r w:rsidR="005B0D93" w:rsidRPr="00762C50">
        <w:rPr>
          <w:rFonts w:ascii="Arial" w:eastAsia="Times New Roman" w:hAnsi="Arial"/>
        </w:rPr>
        <w:t>d learning, a bespoke Canvas</w:t>
      </w:r>
      <w:r w:rsidR="00023AC9" w:rsidRPr="00762C50">
        <w:rPr>
          <w:rFonts w:ascii="Arial" w:eastAsia="Times New Roman" w:hAnsi="Arial"/>
        </w:rPr>
        <w:t xml:space="preserve"> site has been developed to support students on the MA. The site has been designed for easy access, including on mobile devices accessing content via th</w:t>
      </w:r>
      <w:r w:rsidRPr="00762C50">
        <w:rPr>
          <w:rFonts w:ascii="Arial" w:eastAsia="Times New Roman" w:hAnsi="Arial"/>
        </w:rPr>
        <w:t xml:space="preserve">e Blackboard Mobile Learn app. </w:t>
      </w:r>
      <w:r w:rsidR="00023AC9" w:rsidRPr="00762C50">
        <w:rPr>
          <w:rFonts w:ascii="Arial" w:eastAsia="Times New Roman" w:hAnsi="Arial"/>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762C50">
        <w:rPr>
          <w:rFonts w:ascii="Arial" w:eastAsia="Times New Roman" w:hAnsi="Arial"/>
        </w:rPr>
        <w:t xml:space="preserve"> and</w:t>
      </w:r>
      <w:r w:rsidR="00023AC9" w:rsidRPr="00762C50">
        <w:rPr>
          <w:rFonts w:ascii="Arial" w:eastAsia="Times New Roman" w:hAnsi="Arial"/>
        </w:rPr>
        <w:t xml:space="preserve"> discussion boards have been integrated into </w:t>
      </w:r>
      <w:r w:rsidR="005A5A40" w:rsidRPr="00762C50">
        <w:rPr>
          <w:rFonts w:ascii="Arial" w:eastAsia="Times New Roman" w:hAnsi="Arial"/>
        </w:rPr>
        <w:t xml:space="preserve">the core </w:t>
      </w:r>
      <w:r w:rsidR="00670A85" w:rsidRPr="00762C50">
        <w:rPr>
          <w:rFonts w:ascii="Arial" w:eastAsia="Times New Roman" w:hAnsi="Arial"/>
        </w:rPr>
        <w:t xml:space="preserve">and </w:t>
      </w:r>
      <w:r w:rsidR="005A5A40" w:rsidRPr="00762C50">
        <w:rPr>
          <w:rFonts w:ascii="Arial" w:eastAsia="Times New Roman" w:hAnsi="Arial"/>
        </w:rPr>
        <w:t>option modules</w:t>
      </w:r>
      <w:r w:rsidR="00A4290A" w:rsidRPr="00762C50">
        <w:rPr>
          <w:rFonts w:ascii="Arial" w:eastAsia="Times New Roman" w:hAnsi="Arial"/>
        </w:rPr>
        <w:t xml:space="preserve"> in order </w:t>
      </w:r>
      <w:r w:rsidR="00023AC9" w:rsidRPr="00762C50">
        <w:rPr>
          <w:rFonts w:ascii="Arial" w:eastAsia="Times New Roman" w:hAnsi="Arial"/>
        </w:rPr>
        <w:t>to facilitate the sharing of work</w:t>
      </w:r>
      <w:r w:rsidR="00670A85" w:rsidRPr="00762C50">
        <w:rPr>
          <w:rFonts w:ascii="Arial" w:eastAsia="Times New Roman" w:hAnsi="Arial"/>
        </w:rPr>
        <w:t xml:space="preserve"> and peer commentary and review. (On all modules these activities are optional but actively encouraged; on </w:t>
      </w:r>
      <w:r w:rsidR="008F2B1B" w:rsidRPr="00762C50">
        <w:rPr>
          <w:rFonts w:ascii="Arial" w:eastAsia="Times New Roman" w:hAnsi="Arial"/>
        </w:rPr>
        <w:t xml:space="preserve">EL7014 </w:t>
      </w:r>
      <w:r w:rsidR="00670A85" w:rsidRPr="00762C50">
        <w:rPr>
          <w:rFonts w:ascii="Arial" w:eastAsia="Times New Roman" w:hAnsi="Arial"/>
        </w:rPr>
        <w:t>they constitute formal elements of assessment.)</w:t>
      </w:r>
    </w:p>
    <w:p w14:paraId="798C8F8B" w14:textId="518BC3EC" w:rsidR="00C52652" w:rsidRDefault="00C52652" w:rsidP="00762C50">
      <w:pPr>
        <w:widowControl w:val="0"/>
        <w:autoSpaceDE w:val="0"/>
        <w:autoSpaceDN w:val="0"/>
        <w:adjustRightInd w:val="0"/>
        <w:spacing w:after="0" w:line="240" w:lineRule="auto"/>
        <w:jc w:val="both"/>
        <w:rPr>
          <w:rFonts w:ascii="Arial" w:hAnsi="Arial" w:cstheme="minorHAnsi"/>
        </w:rPr>
      </w:pPr>
      <w:r w:rsidRPr="00762C50">
        <w:rPr>
          <w:rFonts w:ascii="Arial" w:hAnsi="Arial" w:cstheme="minorHAnsi"/>
        </w:rPr>
        <w:t>Students are supported by:</w:t>
      </w:r>
    </w:p>
    <w:p w14:paraId="79E808E0" w14:textId="77777777" w:rsidR="00762C50" w:rsidRPr="00762C50" w:rsidRDefault="00762C50" w:rsidP="00762C50">
      <w:pPr>
        <w:widowControl w:val="0"/>
        <w:autoSpaceDE w:val="0"/>
        <w:autoSpaceDN w:val="0"/>
        <w:adjustRightInd w:val="0"/>
        <w:spacing w:after="0" w:line="240" w:lineRule="auto"/>
        <w:jc w:val="both"/>
        <w:rPr>
          <w:rFonts w:ascii="Arial" w:hAnsi="Arial" w:cstheme="minorHAnsi"/>
        </w:rPr>
      </w:pPr>
    </w:p>
    <w:p w14:paraId="62E443A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lastRenderedPageBreak/>
        <w:t>A Module Leader for each module</w:t>
      </w:r>
    </w:p>
    <w:p w14:paraId="6A04F73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Course Leader to help students understand the programme structure</w:t>
      </w:r>
    </w:p>
    <w:p w14:paraId="5B8E1CF4"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Personal Tutors to provide academic and personal support</w:t>
      </w:r>
    </w:p>
    <w:p w14:paraId="75F99A2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placement tutor to give general advice on placements</w:t>
      </w:r>
    </w:p>
    <w:p w14:paraId="039B980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Technical support to advise students on IT and the use of software</w:t>
      </w:r>
    </w:p>
    <w:p w14:paraId="0323C72B"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designated Course Administrator</w:t>
      </w:r>
    </w:p>
    <w:p w14:paraId="0E9C7DD0"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An induction week at the beginning of each new academic session</w:t>
      </w:r>
    </w:p>
    <w:p w14:paraId="24934917"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Staff Student Consultative Committee</w:t>
      </w:r>
    </w:p>
    <w:p w14:paraId="4167CE7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VLE/Canvas – a versatile online interactive intranet and learning environment accessible both on and off-site</w:t>
      </w:r>
    </w:p>
    <w:p w14:paraId="4669C17E" w14:textId="68A0100E"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L</w:t>
      </w:r>
      <w:r w:rsidR="00257AD7" w:rsidRPr="00762C50">
        <w:rPr>
          <w:rFonts w:ascii="Arial" w:hAnsi="Arial" w:cstheme="minorHAnsi"/>
          <w:bCs/>
        </w:rPr>
        <w:t>inkedIn Learning</w:t>
      </w:r>
      <w:r w:rsidRPr="00762C50">
        <w:rPr>
          <w:rFonts w:ascii="Arial" w:hAnsi="Arial" w:cstheme="minorHAnsi"/>
          <w:bCs/>
        </w:rPr>
        <w:t xml:space="preserve"> – an online platform offering self-paced software tutorials</w:t>
      </w:r>
    </w:p>
    <w:p w14:paraId="6230D311"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A substantial Study Skills Centre that provides academic skills support for both UG and PG students </w:t>
      </w:r>
    </w:p>
    <w:p w14:paraId="061E1A48"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Student support facilities that provide advice on issues such as finance, regulations, legal matters, accommodation, international student support etc.</w:t>
      </w:r>
    </w:p>
    <w:p w14:paraId="4BE2ED3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Student Achievement Officer who provides pastoral support</w:t>
      </w:r>
    </w:p>
    <w:p w14:paraId="5BB3EFA9"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Support for students with disabilities  </w:t>
      </w:r>
    </w:p>
    <w:p w14:paraId="20FE1092"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The Union of Kingston Students</w:t>
      </w:r>
    </w:p>
    <w:p w14:paraId="6AA14564" w14:textId="0268D225"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Careers and Employability Services Team</w:t>
      </w:r>
      <w:r w:rsidR="007A0D8A" w:rsidRPr="00762C50">
        <w:rPr>
          <w:rFonts w:ascii="Arial" w:hAnsi="Arial" w:cstheme="minorHAnsi"/>
        </w:rPr>
        <w:t>, who</w:t>
      </w:r>
      <w:r w:rsidRPr="00762C50">
        <w:rPr>
          <w:rFonts w:ascii="Arial" w:hAnsi="Arial" w:cstheme="minorHAnsi"/>
        </w:rPr>
        <w:t xml:space="preserve"> will provide support for students prior to undertaking work placement(s).</w:t>
      </w:r>
    </w:p>
    <w:p w14:paraId="5A47C341" w14:textId="77777777" w:rsidR="00023AC9" w:rsidRPr="00762C50" w:rsidRDefault="00023AC9" w:rsidP="00762C50">
      <w:pPr>
        <w:spacing w:line="240" w:lineRule="auto"/>
        <w:contextualSpacing/>
        <w:rPr>
          <w:rFonts w:ascii="Arial" w:hAnsi="Arial" w:cs="Arial"/>
        </w:rPr>
      </w:pPr>
    </w:p>
    <w:p w14:paraId="5A47C342"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Ensuring and Enhancing the Quality of the Course</w:t>
      </w:r>
    </w:p>
    <w:p w14:paraId="5A47C343" w14:textId="77777777" w:rsidR="005B1266" w:rsidRPr="00762C50" w:rsidRDefault="005B1266" w:rsidP="00762C50">
      <w:pPr>
        <w:spacing w:after="0" w:line="240" w:lineRule="auto"/>
        <w:rPr>
          <w:rFonts w:ascii="Arial" w:hAnsi="Arial" w:cs="Arial"/>
        </w:rPr>
      </w:pPr>
    </w:p>
    <w:p w14:paraId="5A47C344" w14:textId="77777777" w:rsidR="005B1266" w:rsidRPr="00762C50" w:rsidRDefault="005B1266" w:rsidP="00762C50">
      <w:pPr>
        <w:spacing w:after="0" w:line="240" w:lineRule="auto"/>
        <w:rPr>
          <w:rFonts w:ascii="Arial" w:hAnsi="Arial" w:cs="Arial"/>
        </w:rPr>
      </w:pPr>
      <w:r w:rsidRPr="00762C50">
        <w:rPr>
          <w:rFonts w:ascii="Arial" w:hAnsi="Arial" w:cs="Arial"/>
        </w:rPr>
        <w:t xml:space="preserve">The University </w:t>
      </w:r>
      <w:r w:rsidR="00BB23D0" w:rsidRPr="00762C50">
        <w:rPr>
          <w:rFonts w:ascii="Arial" w:hAnsi="Arial" w:cs="Arial"/>
        </w:rPr>
        <w:t>h</w:t>
      </w:r>
      <w:r w:rsidRPr="00762C50">
        <w:rPr>
          <w:rFonts w:ascii="Arial" w:hAnsi="Arial" w:cs="Arial"/>
        </w:rPr>
        <w:t>as several methods for evaluating and improving the quality and standards of its provision.  These include:</w:t>
      </w:r>
    </w:p>
    <w:p w14:paraId="5A47C345" w14:textId="77777777" w:rsidR="005B1266" w:rsidRPr="00762C50" w:rsidRDefault="005B1266" w:rsidP="00762C50">
      <w:pPr>
        <w:spacing w:after="0" w:line="240" w:lineRule="auto"/>
        <w:ind w:left="360"/>
        <w:rPr>
          <w:rFonts w:ascii="Arial" w:hAnsi="Arial" w:cs="Arial"/>
        </w:rPr>
      </w:pPr>
    </w:p>
    <w:p w14:paraId="5318D807"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External Examiners</w:t>
      </w:r>
    </w:p>
    <w:p w14:paraId="7B246379"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Boards of Study with student representation</w:t>
      </w:r>
    </w:p>
    <w:p w14:paraId="3E091E7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Annual Monitoring and Enhancement</w:t>
      </w:r>
    </w:p>
    <w:p w14:paraId="7EE32288"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Periodic review undertaken at subject level</w:t>
      </w:r>
    </w:p>
    <w:p w14:paraId="6AB0B10B" w14:textId="566FA8EA"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Student evaluation including MEQs</w:t>
      </w:r>
      <w:r w:rsidR="00257AD7" w:rsidRPr="00762C50">
        <w:rPr>
          <w:rFonts w:ascii="Arial" w:hAnsi="Arial" w:cs="Arial"/>
          <w:szCs w:val="24"/>
        </w:rPr>
        <w:t xml:space="preserve"> (module evaluation questionnaires) and a postgraduate survey.</w:t>
      </w:r>
    </w:p>
    <w:p w14:paraId="1784D3B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Moderation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b/>
          <w:noProof/>
          <w:szCs w:val="24"/>
        </w:rPr>
        <w:instrText>Moderation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policies</w:t>
      </w:r>
    </w:p>
    <w:p w14:paraId="5DBB7384"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Feedback from employers</w:t>
      </w:r>
    </w:p>
    <w:p w14:paraId="5A47C34D" w14:textId="77777777" w:rsidR="005B1266" w:rsidRPr="00762C50" w:rsidRDefault="005B1266" w:rsidP="00762C50">
      <w:pPr>
        <w:spacing w:after="0" w:line="240" w:lineRule="auto"/>
        <w:rPr>
          <w:rFonts w:ascii="Arial" w:hAnsi="Arial" w:cs="Arial"/>
        </w:rPr>
      </w:pPr>
    </w:p>
    <w:p w14:paraId="5A47C34E"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 xml:space="preserve">Employability Statement </w:t>
      </w:r>
    </w:p>
    <w:p w14:paraId="5A47C34F" w14:textId="77777777" w:rsidR="005B1266" w:rsidRPr="00762C50" w:rsidRDefault="005B1266" w:rsidP="00762C50">
      <w:pPr>
        <w:spacing w:after="0" w:line="240" w:lineRule="auto"/>
        <w:rPr>
          <w:rFonts w:ascii="Arial" w:hAnsi="Arial" w:cs="Arial"/>
          <w:sz w:val="18"/>
          <w:szCs w:val="18"/>
        </w:rPr>
      </w:pPr>
    </w:p>
    <w:p w14:paraId="5A47C350" w14:textId="77777777" w:rsidR="00023C8E" w:rsidRPr="00762C50" w:rsidRDefault="00023C8E" w:rsidP="00762C50">
      <w:pPr>
        <w:pStyle w:val="PlainText"/>
        <w:contextualSpacing/>
        <w:rPr>
          <w:rFonts w:ascii="Arial" w:hAnsi="Arial" w:cs="Arial"/>
          <w:sz w:val="22"/>
          <w:szCs w:val="22"/>
        </w:rPr>
      </w:pPr>
      <w:r w:rsidRPr="00762C50">
        <w:rPr>
          <w:rFonts w:ascii="Arial" w:hAnsi="Arial"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762C50">
        <w:rPr>
          <w:rFonts w:ascii="Arial" w:hAnsi="Arial" w:cs="Arial"/>
          <w:sz w:val="22"/>
          <w:szCs w:val="22"/>
          <w:lang w:val="en-GB"/>
        </w:rPr>
        <w:t xml:space="preserve">flexibility in managing diverse tasks, </w:t>
      </w:r>
      <w:r w:rsidRPr="00762C50">
        <w:rPr>
          <w:rFonts w:ascii="Arial" w:hAnsi="Arial" w:cs="Arial"/>
          <w:sz w:val="22"/>
          <w:szCs w:val="22"/>
        </w:rPr>
        <w:t>meticulousness in written presentation, the ability to work both independently and constructively with others.</w:t>
      </w:r>
    </w:p>
    <w:p w14:paraId="5A47C351" w14:textId="77777777" w:rsidR="00023C8E" w:rsidRPr="00762C50" w:rsidRDefault="00023C8E" w:rsidP="00762C50">
      <w:pPr>
        <w:spacing w:line="240" w:lineRule="auto"/>
        <w:contextualSpacing/>
        <w:rPr>
          <w:rFonts w:ascii="Arial" w:hAnsi="Arial" w:cs="Arial"/>
        </w:rPr>
      </w:pPr>
    </w:p>
    <w:p w14:paraId="5A47C353" w14:textId="208CA246" w:rsidR="00023C8E" w:rsidRPr="00762C50" w:rsidRDefault="00023C8E" w:rsidP="00762C50">
      <w:pPr>
        <w:spacing w:line="240" w:lineRule="auto"/>
        <w:contextualSpacing/>
        <w:rPr>
          <w:rFonts w:ascii="Arial" w:hAnsi="Arial" w:cs="Arial"/>
        </w:rPr>
      </w:pPr>
      <w:r w:rsidRPr="00762C50">
        <w:rPr>
          <w:rFonts w:ascii="Arial" w:hAnsi="Arial" w:cs="Arial"/>
        </w:rPr>
        <w:t>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further research, the course provides an excellent foundation for MPhil/PhD level study in related fields.</w:t>
      </w:r>
    </w:p>
    <w:p w14:paraId="4E3A09DB" w14:textId="77777777" w:rsidR="007A3196" w:rsidRPr="00762C50" w:rsidRDefault="007A3196" w:rsidP="00762C50">
      <w:pPr>
        <w:spacing w:line="240" w:lineRule="auto"/>
        <w:contextualSpacing/>
        <w:rPr>
          <w:rFonts w:ascii="Arial" w:hAnsi="Arial" w:cs="Arial"/>
        </w:rPr>
      </w:pPr>
    </w:p>
    <w:p w14:paraId="3EB29A90" w14:textId="261390E1" w:rsidR="007A3196" w:rsidRPr="00762C50" w:rsidRDefault="00BE10E7" w:rsidP="00762C50">
      <w:pPr>
        <w:spacing w:after="0" w:line="240" w:lineRule="auto"/>
        <w:rPr>
          <w:rFonts w:ascii="Arial" w:hAnsi="Arial" w:cs="Arial"/>
        </w:rPr>
      </w:pPr>
      <w:r w:rsidRPr="00762C50">
        <w:rPr>
          <w:rFonts w:ascii="Arial" w:hAnsi="Arial" w:cs="Arial"/>
        </w:rPr>
        <w:t>The 2-</w:t>
      </w:r>
      <w:r w:rsidR="007A3196" w:rsidRPr="00762C50">
        <w:rPr>
          <w:rFonts w:ascii="Arial" w:hAnsi="Arial" w:cs="Arial"/>
        </w:rPr>
        <w:t xml:space="preserve">year integrated work placement programme is designed to provide students with enhanced opportunities for securing professional employment at the end of their degree, </w:t>
      </w:r>
      <w:r w:rsidR="007A3196" w:rsidRPr="00762C50">
        <w:rPr>
          <w:rFonts w:ascii="Arial" w:hAnsi="Arial" w:cs="Arial"/>
        </w:rPr>
        <w:lastRenderedPageBreak/>
        <w:t xml:space="preserve">providing skills and experience that employers are looking for in their work force. These are supported by the </w:t>
      </w:r>
      <w:r w:rsidR="00C52652" w:rsidRPr="00762C50">
        <w:rPr>
          <w:rFonts w:ascii="Arial" w:hAnsi="Arial" w:cs="Arial"/>
        </w:rPr>
        <w:t xml:space="preserve">Careers and Employability Services </w:t>
      </w:r>
      <w:r w:rsidR="007A3196" w:rsidRPr="00762C50">
        <w:rPr>
          <w:rFonts w:ascii="Arial" w:hAnsi="Arial" w:cs="Arial"/>
        </w:rPr>
        <w:t>team, providing drop-in and scheduled events to support students in the preparation of CVs, applications, and preparation for interviews and assessment centres.</w:t>
      </w:r>
    </w:p>
    <w:p w14:paraId="57A9E1CD" w14:textId="77777777" w:rsidR="00BE10E7" w:rsidRPr="00762C50" w:rsidRDefault="00BE10E7" w:rsidP="00762C50">
      <w:pPr>
        <w:spacing w:after="0" w:line="240" w:lineRule="auto"/>
        <w:rPr>
          <w:rFonts w:ascii="Arial" w:hAnsi="Arial" w:cs="Arial"/>
        </w:rPr>
      </w:pPr>
    </w:p>
    <w:p w14:paraId="5A47C355" w14:textId="3462F353"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Ap</w:t>
      </w:r>
      <w:r w:rsidR="00E34B02" w:rsidRPr="00762C50">
        <w:rPr>
          <w:rFonts w:ascii="Arial" w:hAnsi="Arial" w:cs="Arial"/>
          <w:b/>
        </w:rPr>
        <w:t xml:space="preserve">proved Variants from the </w:t>
      </w:r>
      <w:r w:rsidR="00536DCE" w:rsidRPr="00762C50">
        <w:rPr>
          <w:rFonts w:ascii="Arial" w:hAnsi="Arial" w:cs="Arial"/>
          <w:b/>
        </w:rPr>
        <w:t>Postgraduate Regulations</w:t>
      </w:r>
    </w:p>
    <w:p w14:paraId="5A47C356" w14:textId="77777777" w:rsidR="005B1266" w:rsidRPr="00762C50" w:rsidRDefault="005B1266" w:rsidP="00762C50">
      <w:pPr>
        <w:spacing w:after="0" w:line="240" w:lineRule="auto"/>
        <w:rPr>
          <w:rFonts w:ascii="Arial" w:hAnsi="Arial" w:cs="Arial"/>
          <w:b/>
        </w:rPr>
      </w:pPr>
    </w:p>
    <w:p w14:paraId="5A47C357" w14:textId="77777777" w:rsidR="00023C8E" w:rsidRPr="00762C50" w:rsidRDefault="00023C8E" w:rsidP="00762C50">
      <w:pPr>
        <w:spacing w:after="0" w:line="240" w:lineRule="auto"/>
        <w:rPr>
          <w:rFonts w:ascii="Arial" w:hAnsi="Arial" w:cs="Arial"/>
        </w:rPr>
      </w:pPr>
      <w:r w:rsidRPr="00762C50">
        <w:rPr>
          <w:rFonts w:ascii="Arial" w:hAnsi="Arial" w:cs="Arial"/>
        </w:rPr>
        <w:t>N/A</w:t>
      </w:r>
    </w:p>
    <w:p w14:paraId="5A47C358" w14:textId="77777777" w:rsidR="00023C8E" w:rsidRPr="00762C50" w:rsidRDefault="00023C8E" w:rsidP="00762C50">
      <w:pPr>
        <w:spacing w:after="0" w:line="240" w:lineRule="auto"/>
        <w:rPr>
          <w:rFonts w:ascii="Arial" w:hAnsi="Arial" w:cs="Arial"/>
          <w:b/>
        </w:rPr>
      </w:pPr>
    </w:p>
    <w:p w14:paraId="5A47C359" w14:textId="0AF560F2"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Other sources of information that you may wish to consult</w:t>
      </w:r>
    </w:p>
    <w:p w14:paraId="5A47C35A" w14:textId="77777777" w:rsidR="00321DC3" w:rsidRPr="00762C50" w:rsidRDefault="00321DC3" w:rsidP="00762C50">
      <w:pPr>
        <w:spacing w:after="0" w:line="240" w:lineRule="auto"/>
        <w:ind w:left="360"/>
        <w:rPr>
          <w:rFonts w:ascii="Arial" w:hAnsi="Arial" w:cs="Arial"/>
          <w:sz w:val="18"/>
          <w:szCs w:val="18"/>
        </w:rPr>
      </w:pPr>
    </w:p>
    <w:p w14:paraId="5A47C35B" w14:textId="60E07854" w:rsidR="00F61AF7" w:rsidRPr="00762C50" w:rsidRDefault="00F61AF7" w:rsidP="00762C50">
      <w:pPr>
        <w:shd w:val="clear" w:color="auto" w:fill="FFFFFF"/>
        <w:spacing w:line="240" w:lineRule="auto"/>
        <w:contextualSpacing/>
        <w:rPr>
          <w:rFonts w:ascii="Arial" w:hAnsi="Arial"/>
        </w:rPr>
      </w:pPr>
      <w:r w:rsidRPr="00762C50">
        <w:rPr>
          <w:rFonts w:ascii="Arial" w:hAnsi="Arial"/>
        </w:rPr>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5" w:history="1">
        <w:r w:rsidR="00762C50" w:rsidRPr="00762C50">
          <w:rPr>
            <w:rStyle w:val="Hyperlink"/>
            <w:rFonts w:ascii="Arial" w:hAnsi="Arial"/>
          </w:rPr>
          <w:t>https://www.kingston.ac.uk/faculties/kingston-school-of-art/research-and-innovation/cultural-histories-kingston/</w:t>
        </w:r>
      </w:hyperlink>
    </w:p>
    <w:p w14:paraId="5A47C35C" w14:textId="77777777" w:rsidR="00F61AF7" w:rsidRPr="00762C50" w:rsidRDefault="00F61AF7" w:rsidP="00762C50">
      <w:pPr>
        <w:shd w:val="clear" w:color="auto" w:fill="FFFFFF"/>
        <w:spacing w:line="240" w:lineRule="auto"/>
        <w:contextualSpacing/>
        <w:rPr>
          <w:rFonts w:ascii="Arial" w:hAnsi="Arial"/>
        </w:rPr>
      </w:pPr>
    </w:p>
    <w:p w14:paraId="5A47C35D" w14:textId="68B73169" w:rsidR="00321DC3" w:rsidRPr="00762C50" w:rsidRDefault="00321DC3" w:rsidP="00762C50">
      <w:pPr>
        <w:shd w:val="clear" w:color="auto" w:fill="FFFFFF"/>
        <w:spacing w:line="240" w:lineRule="auto"/>
        <w:contextualSpacing/>
        <w:rPr>
          <w:rFonts w:ascii="Arial" w:eastAsia="Times New Roman" w:hAnsi="Arial" w:cs="Arial"/>
          <w:color w:val="000000"/>
          <w:lang w:eastAsia="en-GB"/>
        </w:rPr>
      </w:pPr>
      <w:r w:rsidRPr="00762C50">
        <w:rPr>
          <w:rFonts w:ascii="Arial" w:eastAsia="Times New Roman" w:hAnsi="Arial"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16" w:history="1">
        <w:r w:rsidRPr="00762C50">
          <w:rPr>
            <w:rStyle w:val="Hyperlink"/>
            <w:rFonts w:ascii="Arial" w:eastAsia="Times New Roman" w:hAnsi="Arial" w:cs="Arial"/>
            <w:lang w:eastAsia="en-GB"/>
          </w:rPr>
          <w:t xml:space="preserve"> </w:t>
        </w:r>
        <w:hyperlink r:id="rId17" w:history="1">
          <w:r w:rsidR="00762C50" w:rsidRPr="00762C50">
            <w:rPr>
              <w:rStyle w:val="Hyperlink"/>
              <w:rFonts w:ascii="Arial" w:hAnsi="Arial" w:cs="Arial"/>
            </w:rPr>
            <w:t>https://www.kingston.ac.uk/faculties/kingston-school-of-art/research-and-innovation/wck/</w:t>
          </w:r>
        </w:hyperlink>
      </w:hyperlink>
    </w:p>
    <w:p w14:paraId="5A47C35E" w14:textId="12267B7B" w:rsidR="005B1266" w:rsidRPr="00762C50" w:rsidRDefault="00321DC3" w:rsidP="00762C50">
      <w:pPr>
        <w:pStyle w:val="PlainText"/>
        <w:contextualSpacing/>
        <w:rPr>
          <w:rFonts w:ascii="Arial" w:hAnsi="Arial" w:cs="Arial"/>
          <w:b/>
          <w:sz w:val="22"/>
          <w:szCs w:val="22"/>
          <w:lang w:val="en-GB"/>
        </w:rPr>
      </w:pPr>
      <w:r w:rsidRPr="00762C50">
        <w:rPr>
          <w:rFonts w:ascii="Arial" w:hAnsi="Arial"/>
          <w:sz w:val="22"/>
          <w:szCs w:val="22"/>
          <w:lang w:val="en-US"/>
        </w:rPr>
        <w:t xml:space="preserve">The London Graduate School is a doctoral programme, postgraduate seminar and series of events in contemporary critical theory offered in central </w:t>
      </w:r>
      <w:r w:rsidR="007A0D8A" w:rsidRPr="00762C50">
        <w:rPr>
          <w:rFonts w:ascii="Arial" w:hAnsi="Arial"/>
          <w:sz w:val="22"/>
          <w:szCs w:val="22"/>
          <w:lang w:val="en-US"/>
        </w:rPr>
        <w:t>London and Kingston University.</w:t>
      </w:r>
    </w:p>
    <w:p w14:paraId="2DE25300" w14:textId="77777777" w:rsidR="007A3196" w:rsidRPr="00762C50" w:rsidRDefault="007A3196" w:rsidP="00762C50">
      <w:pPr>
        <w:pStyle w:val="PlainText"/>
        <w:contextualSpacing/>
        <w:rPr>
          <w:rFonts w:ascii="Arial" w:hAnsi="Arial" w:cs="Arial"/>
          <w:b/>
          <w:sz w:val="22"/>
          <w:szCs w:val="22"/>
          <w:lang w:val="en-GB"/>
        </w:rPr>
      </w:pPr>
    </w:p>
    <w:p w14:paraId="5E96F0BA" w14:textId="77777777" w:rsidR="007A3196" w:rsidRPr="00762C50" w:rsidRDefault="007A3196" w:rsidP="00762C50">
      <w:pPr>
        <w:pStyle w:val="PlainText"/>
        <w:contextualSpacing/>
        <w:rPr>
          <w:rFonts w:ascii="Arial" w:hAnsi="Arial" w:cs="Arial"/>
          <w:b/>
          <w:sz w:val="22"/>
          <w:szCs w:val="22"/>
          <w:lang w:val="en-GB"/>
        </w:rPr>
      </w:pPr>
    </w:p>
    <w:p w14:paraId="27E5DC35" w14:textId="77777777" w:rsidR="007A3196" w:rsidRPr="00762C50" w:rsidRDefault="007A3196" w:rsidP="00762C50">
      <w:pPr>
        <w:pStyle w:val="PlainText"/>
        <w:contextualSpacing/>
        <w:rPr>
          <w:rFonts w:ascii="Arial" w:hAnsi="Arial"/>
          <w:sz w:val="22"/>
          <w:szCs w:val="22"/>
          <w:lang w:val="en-GB"/>
        </w:rPr>
        <w:sectPr w:rsidR="007A3196" w:rsidRPr="00762C50" w:rsidSect="00511E13">
          <w:pgSz w:w="11906" w:h="16838"/>
          <w:pgMar w:top="1440" w:right="1440" w:bottom="1276" w:left="1440" w:header="708" w:footer="708" w:gutter="0"/>
          <w:cols w:space="708"/>
          <w:docGrid w:linePitch="360"/>
        </w:sectPr>
      </w:pPr>
    </w:p>
    <w:p w14:paraId="7B0BC452" w14:textId="77777777" w:rsidR="007A3196" w:rsidRPr="00762C50" w:rsidRDefault="007A3196" w:rsidP="00762C50">
      <w:pPr>
        <w:spacing w:after="0" w:line="240" w:lineRule="auto"/>
        <w:rPr>
          <w:rFonts w:ascii="Arial" w:hAnsi="Arial" w:cs="Arial"/>
          <w:b/>
        </w:rPr>
      </w:pPr>
      <w:r w:rsidRPr="00762C50">
        <w:rPr>
          <w:rFonts w:ascii="Arial" w:hAnsi="Arial" w:cs="Arial"/>
          <w:b/>
        </w:rPr>
        <w:lastRenderedPageBreak/>
        <w:t>Development of Programme Learning Outcomes in Modules</w:t>
      </w:r>
    </w:p>
    <w:p w14:paraId="0D776EA2" w14:textId="77777777" w:rsidR="007A3196" w:rsidRPr="00762C50" w:rsidRDefault="007A3196" w:rsidP="00762C50">
      <w:pPr>
        <w:spacing w:after="0" w:line="240" w:lineRule="auto"/>
        <w:rPr>
          <w:rFonts w:ascii="Arial" w:hAnsi="Arial" w:cs="Arial"/>
          <w:b/>
        </w:rPr>
      </w:pPr>
    </w:p>
    <w:p w14:paraId="48CA33B8" w14:textId="4EEA838C" w:rsidR="007A3196" w:rsidRPr="00762C50" w:rsidRDefault="0094472D" w:rsidP="00762C50">
      <w:pPr>
        <w:spacing w:after="0" w:line="240" w:lineRule="auto"/>
        <w:rPr>
          <w:rFonts w:ascii="Arial" w:hAnsi="Arial" w:cs="Arial"/>
        </w:rPr>
      </w:pPr>
      <w:r w:rsidRPr="00762C50">
        <w:rPr>
          <w:rFonts w:ascii="Arial" w:hAnsi="Arial" w:cs="Arial"/>
          <w:szCs w:val="24"/>
        </w:rPr>
        <w:t xml:space="preserve">This map identifies where the field/course learning outcomes are </w:t>
      </w:r>
      <w:proofErr w:type="spellStart"/>
      <w:r w:rsidRPr="00762C50">
        <w:rPr>
          <w:rFonts w:ascii="Arial" w:hAnsi="Arial" w:cs="Arial"/>
          <w:b/>
          <w:szCs w:val="24"/>
        </w:rPr>
        <w:t>summatively</w:t>
      </w:r>
      <w:proofErr w:type="spellEnd"/>
      <w:r w:rsidRPr="00762C5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762C50" w:rsidRDefault="007A3196" w:rsidP="00762C50">
      <w:pPr>
        <w:spacing w:after="0" w:line="240" w:lineRule="auto"/>
        <w:rPr>
          <w:rFonts w:ascii="Arial" w:hAnsi="Arial" w:cs="Arial"/>
        </w:rPr>
      </w:pPr>
    </w:p>
    <w:p w14:paraId="7286E66B" w14:textId="77777777" w:rsidR="007A3196" w:rsidRPr="00762C50" w:rsidRDefault="007A3196" w:rsidP="00762C50">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gridCol w:w="566"/>
      </w:tblGrid>
      <w:tr w:rsidR="00761368" w:rsidRPr="00762C50" w14:paraId="527F4542" w14:textId="6BE86842" w:rsidTr="001D21F6">
        <w:trPr>
          <w:cantSplit/>
          <w:trHeight w:val="384"/>
        </w:trPr>
        <w:tc>
          <w:tcPr>
            <w:tcW w:w="534" w:type="dxa"/>
          </w:tcPr>
          <w:p w14:paraId="0E1663EC" w14:textId="77777777" w:rsidR="00761368" w:rsidRPr="00762C50" w:rsidRDefault="00761368" w:rsidP="00762C50">
            <w:pPr>
              <w:spacing w:after="0" w:line="240" w:lineRule="auto"/>
              <w:rPr>
                <w:rFonts w:ascii="Arial" w:hAnsi="Arial" w:cs="Arial"/>
                <w:b/>
              </w:rPr>
            </w:pPr>
          </w:p>
        </w:tc>
        <w:tc>
          <w:tcPr>
            <w:tcW w:w="2976" w:type="dxa"/>
            <w:tcBorders>
              <w:bottom w:val="single" w:sz="4" w:space="0" w:color="auto"/>
            </w:tcBorders>
            <w:shd w:val="clear" w:color="auto" w:fill="FFFFFF" w:themeFill="background1"/>
            <w:vAlign w:val="center"/>
          </w:tcPr>
          <w:p w14:paraId="0C040C69" w14:textId="77777777" w:rsidR="00761368" w:rsidRPr="00762C50" w:rsidRDefault="00761368" w:rsidP="00762C50">
            <w:pPr>
              <w:spacing w:after="0" w:line="240" w:lineRule="auto"/>
              <w:rPr>
                <w:rFonts w:ascii="Arial" w:hAnsi="Arial" w:cs="Arial"/>
                <w:b/>
              </w:rPr>
            </w:pPr>
          </w:p>
        </w:tc>
        <w:tc>
          <w:tcPr>
            <w:tcW w:w="567" w:type="dxa"/>
            <w:tcBorders>
              <w:bottom w:val="single" w:sz="4" w:space="0" w:color="auto"/>
              <w:right w:val="single" w:sz="4" w:space="0" w:color="auto"/>
            </w:tcBorders>
          </w:tcPr>
          <w:p w14:paraId="125CCA0D" w14:textId="77777777" w:rsidR="00761368" w:rsidRPr="00762C50" w:rsidRDefault="00761368" w:rsidP="00762C50">
            <w:pPr>
              <w:spacing w:after="0" w:line="240" w:lineRule="auto"/>
              <w:rPr>
                <w:rFonts w:ascii="Arial" w:hAnsi="Arial" w:cs="Arial"/>
              </w:rPr>
            </w:pPr>
          </w:p>
        </w:tc>
        <w:tc>
          <w:tcPr>
            <w:tcW w:w="791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9673" w14:textId="5462B272" w:rsidR="00761368" w:rsidRPr="00762C50" w:rsidRDefault="00761368" w:rsidP="00762C50">
            <w:pPr>
              <w:spacing w:before="40" w:after="0" w:line="240" w:lineRule="auto"/>
              <w:jc w:val="center"/>
              <w:rPr>
                <w:rFonts w:ascii="Arial" w:hAnsi="Arial" w:cs="Arial"/>
                <w:b/>
              </w:rPr>
            </w:pPr>
            <w:r w:rsidRPr="00762C50">
              <w:rPr>
                <w:rFonts w:ascii="Arial" w:hAnsi="Arial" w:cs="Arial"/>
                <w:b/>
              </w:rPr>
              <w:t>Level 7</w:t>
            </w:r>
          </w:p>
        </w:tc>
      </w:tr>
      <w:tr w:rsidR="00761368" w:rsidRPr="00762C50" w14:paraId="169CA3FF" w14:textId="3B3C97F6" w:rsidTr="001D21F6">
        <w:trPr>
          <w:cantSplit/>
          <w:trHeight w:val="1278"/>
        </w:trPr>
        <w:tc>
          <w:tcPr>
            <w:tcW w:w="534" w:type="dxa"/>
            <w:tcBorders>
              <w:bottom w:val="single" w:sz="4" w:space="0" w:color="auto"/>
              <w:right w:val="single" w:sz="4" w:space="0" w:color="auto"/>
            </w:tcBorders>
          </w:tcPr>
          <w:p w14:paraId="3C428D55" w14:textId="77777777" w:rsidR="00761368" w:rsidRPr="00762C50" w:rsidRDefault="00761368" w:rsidP="00762C50">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761368" w:rsidRPr="00762C50" w:rsidRDefault="00761368" w:rsidP="00762C50">
            <w:pPr>
              <w:spacing w:after="0" w:line="240" w:lineRule="auto"/>
              <w:rPr>
                <w:rFonts w:ascii="Arial" w:hAnsi="Arial" w:cs="Arial"/>
                <w:b/>
              </w:rPr>
            </w:pPr>
            <w:r w:rsidRPr="00762C50">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761368" w:rsidRPr="00762C50" w:rsidRDefault="00761368" w:rsidP="00762C5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761368" w:rsidRPr="00762C50" w:rsidRDefault="00761368" w:rsidP="00762C50">
            <w:pPr>
              <w:spacing w:after="0" w:line="240" w:lineRule="auto"/>
              <w:ind w:left="113" w:right="113"/>
              <w:rPr>
                <w:rFonts w:ascii="Arial" w:hAnsi="Arial" w:cs="Arial"/>
              </w:rPr>
            </w:pPr>
            <w:r w:rsidRPr="00762C50">
              <w:rPr>
                <w:rFonts w:ascii="Arial" w:hAnsi="Arial" w:cs="Arial"/>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761368" w:rsidRPr="00762C50" w:rsidRDefault="00761368" w:rsidP="00762C50">
            <w:pPr>
              <w:spacing w:after="0" w:line="240" w:lineRule="auto"/>
              <w:ind w:left="113" w:right="113"/>
              <w:rPr>
                <w:rFonts w:ascii="Arial" w:hAnsi="Arial" w:cs="Arial"/>
              </w:rPr>
            </w:pPr>
            <w:r w:rsidRPr="00762C50">
              <w:rPr>
                <w:rFonts w:ascii="Arial" w:hAnsi="Arial" w:cs="Arial"/>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761368" w:rsidRPr="00762C50" w:rsidRDefault="00761368" w:rsidP="00762C50">
            <w:pPr>
              <w:spacing w:after="0" w:line="240" w:lineRule="auto"/>
              <w:ind w:left="113" w:right="113"/>
              <w:rPr>
                <w:rFonts w:ascii="Arial" w:hAnsi="Arial" w:cs="Arial"/>
              </w:rPr>
            </w:pPr>
            <w:r w:rsidRPr="00762C50">
              <w:rPr>
                <w:rFonts w:ascii="Arial" w:hAnsi="Arial" w:cs="Arial"/>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761368" w:rsidRPr="00762C50" w:rsidRDefault="00761368" w:rsidP="00762C50">
            <w:pPr>
              <w:spacing w:after="0" w:line="240" w:lineRule="auto"/>
              <w:ind w:left="113" w:right="113"/>
              <w:rPr>
                <w:rFonts w:ascii="Arial" w:hAnsi="Arial" w:cs="Arial"/>
              </w:rPr>
            </w:pPr>
            <w:r w:rsidRPr="00762C50">
              <w:rPr>
                <w:rFonts w:ascii="Arial" w:hAnsi="Arial" w:cs="Arial"/>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761368" w:rsidRPr="00762C50" w:rsidRDefault="00761368" w:rsidP="00762C50">
            <w:pPr>
              <w:spacing w:after="0" w:line="240" w:lineRule="auto"/>
              <w:ind w:left="113" w:right="113"/>
              <w:rPr>
                <w:rFonts w:ascii="Arial" w:hAnsi="Arial" w:cs="Arial"/>
              </w:rPr>
            </w:pPr>
            <w:r w:rsidRPr="00762C50">
              <w:rPr>
                <w:rFonts w:ascii="Arial" w:hAnsi="Arial" w:cs="Arial"/>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761368" w:rsidRPr="00762C50" w:rsidRDefault="00761368" w:rsidP="00762C50">
            <w:pPr>
              <w:spacing w:after="0" w:line="240" w:lineRule="auto"/>
              <w:ind w:left="113" w:right="113"/>
              <w:rPr>
                <w:rFonts w:ascii="Arial" w:hAnsi="Arial" w:cs="Arial"/>
              </w:rPr>
            </w:pPr>
            <w:r w:rsidRPr="00762C50">
              <w:rPr>
                <w:rFonts w:ascii="Arial" w:hAnsi="Arial" w:cs="Arial"/>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761368" w:rsidRPr="00762C50" w:rsidRDefault="00761368" w:rsidP="00762C50">
            <w:pPr>
              <w:spacing w:after="0" w:line="240" w:lineRule="auto"/>
              <w:ind w:left="113" w:right="113"/>
              <w:rPr>
                <w:rFonts w:ascii="Arial" w:hAnsi="Arial" w:cs="Arial"/>
              </w:rPr>
            </w:pPr>
            <w:r w:rsidRPr="00762C50">
              <w:rPr>
                <w:rFonts w:ascii="Arial" w:hAnsi="Arial" w:cs="Arial"/>
              </w:rPr>
              <w:t>EL6029</w:t>
            </w:r>
          </w:p>
        </w:tc>
        <w:tc>
          <w:tcPr>
            <w:tcW w:w="566" w:type="dxa"/>
            <w:tcBorders>
              <w:top w:val="single" w:sz="4" w:space="0" w:color="auto"/>
              <w:left w:val="single" w:sz="4" w:space="0" w:color="auto"/>
              <w:bottom w:val="single" w:sz="4" w:space="0" w:color="auto"/>
              <w:right w:val="single" w:sz="4" w:space="0" w:color="auto"/>
            </w:tcBorders>
            <w:textDirection w:val="btLr"/>
          </w:tcPr>
          <w:p w14:paraId="1E9E9E92" w14:textId="010ABF26" w:rsidR="00761368" w:rsidRPr="00762C50" w:rsidRDefault="00761368" w:rsidP="00762C50">
            <w:pPr>
              <w:spacing w:after="0" w:line="240" w:lineRule="auto"/>
              <w:ind w:left="113" w:right="113"/>
              <w:rPr>
                <w:rFonts w:ascii="Arial" w:hAnsi="Arial" w:cs="Arial"/>
              </w:rPr>
            </w:pPr>
            <w:r w:rsidRPr="00762C50">
              <w:rPr>
                <w:rFonts w:ascii="Arial" w:hAnsi="Arial" w:cs="Arial"/>
              </w:rPr>
              <w:t>HU7100</w:t>
            </w:r>
          </w:p>
        </w:tc>
      </w:tr>
      <w:tr w:rsidR="00761368" w:rsidRPr="00762C50" w14:paraId="5D914AC0" w14:textId="46361796" w:rsidTr="001D21F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24C3798" w14:textId="77777777" w:rsidR="00761368" w:rsidRPr="00762C50" w:rsidRDefault="00761368" w:rsidP="00762C50">
            <w:pPr>
              <w:spacing w:after="0" w:line="240" w:lineRule="auto"/>
              <w:ind w:left="113" w:right="113"/>
              <w:jc w:val="center"/>
              <w:rPr>
                <w:rFonts w:ascii="Arial" w:hAnsi="Arial" w:cs="Arial"/>
              </w:rPr>
            </w:pPr>
            <w:r w:rsidRPr="00762C50">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761368" w:rsidRPr="00762C50" w:rsidRDefault="00761368" w:rsidP="00762C50">
            <w:pPr>
              <w:spacing w:after="0" w:line="240" w:lineRule="auto"/>
              <w:rPr>
                <w:rFonts w:ascii="Arial" w:hAnsi="Arial" w:cs="Arial"/>
                <w:b/>
              </w:rPr>
            </w:pPr>
            <w:r w:rsidRPr="00762C50">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761368" w:rsidRPr="00762C50" w:rsidRDefault="00761368" w:rsidP="00762C50">
            <w:pPr>
              <w:spacing w:after="0" w:line="240" w:lineRule="auto"/>
              <w:rPr>
                <w:rFonts w:ascii="Arial" w:hAnsi="Arial" w:cs="Arial"/>
              </w:rPr>
            </w:pPr>
            <w:r w:rsidRPr="00762C50">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33B973" w14:textId="77777777" w:rsidR="00761368" w:rsidRPr="00762C50" w:rsidRDefault="00761368" w:rsidP="00762C50">
            <w:pPr>
              <w:spacing w:before="40" w:after="40" w:line="240" w:lineRule="auto"/>
              <w:jc w:val="center"/>
              <w:rPr>
                <w:rFonts w:ascii="Arial" w:hAnsi="Arial" w:cs="Arial"/>
              </w:rPr>
            </w:pPr>
          </w:p>
        </w:tc>
      </w:tr>
      <w:tr w:rsidR="00761368" w:rsidRPr="00762C50" w14:paraId="78185610" w14:textId="6F5E3017" w:rsidTr="001D21F6">
        <w:tc>
          <w:tcPr>
            <w:tcW w:w="534" w:type="dxa"/>
            <w:vMerge/>
            <w:tcBorders>
              <w:left w:val="single" w:sz="4" w:space="0" w:color="auto"/>
              <w:right w:val="single" w:sz="4" w:space="0" w:color="auto"/>
            </w:tcBorders>
            <w:shd w:val="clear" w:color="auto" w:fill="DBE5F1"/>
          </w:tcPr>
          <w:p w14:paraId="29ED80EB"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761368" w:rsidRPr="00762C50" w:rsidRDefault="00761368" w:rsidP="00762C50">
            <w:pPr>
              <w:spacing w:after="0" w:line="240" w:lineRule="auto"/>
              <w:rPr>
                <w:rFonts w:ascii="Arial" w:hAnsi="Arial" w:cs="Arial"/>
              </w:rPr>
            </w:pPr>
            <w:r w:rsidRPr="00762C50">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67CEDB" w14:textId="77777777" w:rsidR="00761368" w:rsidRPr="00762C50" w:rsidRDefault="00761368" w:rsidP="00762C50">
            <w:pPr>
              <w:spacing w:before="40" w:after="40" w:line="240" w:lineRule="auto"/>
              <w:jc w:val="center"/>
              <w:rPr>
                <w:rFonts w:ascii="Arial" w:hAnsi="Arial" w:cs="Arial"/>
              </w:rPr>
            </w:pPr>
          </w:p>
        </w:tc>
      </w:tr>
      <w:tr w:rsidR="00761368" w:rsidRPr="00762C50" w14:paraId="40AECECB" w14:textId="28775BA3" w:rsidTr="001D21F6">
        <w:tc>
          <w:tcPr>
            <w:tcW w:w="534" w:type="dxa"/>
            <w:vMerge/>
            <w:tcBorders>
              <w:left w:val="single" w:sz="4" w:space="0" w:color="auto"/>
              <w:right w:val="single" w:sz="4" w:space="0" w:color="auto"/>
            </w:tcBorders>
            <w:shd w:val="clear" w:color="auto" w:fill="DBE5F1"/>
          </w:tcPr>
          <w:p w14:paraId="58AA99E6"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761368" w:rsidRPr="00762C50" w:rsidRDefault="00761368" w:rsidP="00762C50">
            <w:pPr>
              <w:spacing w:after="0" w:line="240" w:lineRule="auto"/>
              <w:rPr>
                <w:rFonts w:ascii="Arial" w:hAnsi="Arial" w:cs="Arial"/>
              </w:rPr>
            </w:pPr>
            <w:r w:rsidRPr="00762C50">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0338E9" w14:textId="77777777" w:rsidR="00761368" w:rsidRPr="00762C50" w:rsidRDefault="00761368" w:rsidP="00762C50">
            <w:pPr>
              <w:spacing w:before="40" w:after="40" w:line="240" w:lineRule="auto"/>
              <w:jc w:val="center"/>
              <w:rPr>
                <w:rFonts w:ascii="Arial" w:hAnsi="Arial" w:cs="Arial"/>
              </w:rPr>
            </w:pPr>
          </w:p>
        </w:tc>
      </w:tr>
      <w:tr w:rsidR="00761368" w:rsidRPr="00762C50" w14:paraId="62BB88E6" w14:textId="44AAFB11" w:rsidTr="001D21F6">
        <w:tc>
          <w:tcPr>
            <w:tcW w:w="534" w:type="dxa"/>
            <w:vMerge/>
            <w:tcBorders>
              <w:left w:val="single" w:sz="4" w:space="0" w:color="auto"/>
              <w:right w:val="single" w:sz="4" w:space="0" w:color="auto"/>
            </w:tcBorders>
            <w:shd w:val="clear" w:color="auto" w:fill="DBE5F1"/>
          </w:tcPr>
          <w:p w14:paraId="0D401A51"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761368" w:rsidRPr="00762C50" w:rsidRDefault="00761368" w:rsidP="00762C50">
            <w:pPr>
              <w:spacing w:after="0" w:line="240" w:lineRule="auto"/>
              <w:rPr>
                <w:rFonts w:ascii="Arial" w:hAnsi="Arial" w:cs="Arial"/>
              </w:rPr>
            </w:pPr>
            <w:r w:rsidRPr="00762C50">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6E8C65" w14:textId="77777777" w:rsidR="00761368" w:rsidRPr="00762C50" w:rsidRDefault="00761368" w:rsidP="00762C50">
            <w:pPr>
              <w:spacing w:before="40" w:after="40" w:line="240" w:lineRule="auto"/>
              <w:jc w:val="center"/>
              <w:rPr>
                <w:rFonts w:ascii="Arial" w:hAnsi="Arial" w:cs="Arial"/>
              </w:rPr>
            </w:pPr>
          </w:p>
        </w:tc>
      </w:tr>
      <w:tr w:rsidR="00761368" w:rsidRPr="00762C50" w14:paraId="4BC2E15B" w14:textId="220CFB00" w:rsidTr="001D21F6">
        <w:tc>
          <w:tcPr>
            <w:tcW w:w="534" w:type="dxa"/>
            <w:vMerge/>
            <w:tcBorders>
              <w:left w:val="single" w:sz="4" w:space="0" w:color="auto"/>
              <w:right w:val="single" w:sz="4" w:space="0" w:color="auto"/>
            </w:tcBorders>
            <w:shd w:val="clear" w:color="auto" w:fill="DBE5F1"/>
          </w:tcPr>
          <w:p w14:paraId="4F7FD38B"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761368" w:rsidRPr="00762C50" w:rsidRDefault="00761368" w:rsidP="00762C50">
            <w:pPr>
              <w:spacing w:after="0" w:line="240" w:lineRule="auto"/>
              <w:rPr>
                <w:rFonts w:ascii="Arial" w:hAnsi="Arial" w:cs="Arial"/>
                <w:b/>
              </w:rPr>
            </w:pPr>
            <w:r w:rsidRPr="00762C50">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761368" w:rsidRPr="00762C50" w:rsidRDefault="00761368" w:rsidP="00762C50">
            <w:pPr>
              <w:spacing w:after="0" w:line="240" w:lineRule="auto"/>
              <w:rPr>
                <w:rFonts w:ascii="Arial" w:hAnsi="Arial" w:cs="Arial"/>
              </w:rPr>
            </w:pPr>
            <w:r w:rsidRPr="00762C50">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05EFA9" w14:textId="77777777" w:rsidR="00761368" w:rsidRPr="00762C50" w:rsidRDefault="00761368" w:rsidP="00762C50">
            <w:pPr>
              <w:spacing w:before="40" w:after="40" w:line="240" w:lineRule="auto"/>
              <w:jc w:val="center"/>
              <w:rPr>
                <w:rFonts w:ascii="Arial" w:hAnsi="Arial" w:cs="Arial"/>
              </w:rPr>
            </w:pPr>
          </w:p>
        </w:tc>
      </w:tr>
      <w:tr w:rsidR="00761368" w:rsidRPr="00762C50" w14:paraId="3FCCD24B" w14:textId="69C81D3B" w:rsidTr="001D21F6">
        <w:tc>
          <w:tcPr>
            <w:tcW w:w="534" w:type="dxa"/>
            <w:vMerge/>
            <w:tcBorders>
              <w:left w:val="single" w:sz="4" w:space="0" w:color="auto"/>
              <w:right w:val="single" w:sz="4" w:space="0" w:color="auto"/>
            </w:tcBorders>
            <w:shd w:val="clear" w:color="auto" w:fill="DBE5F1"/>
          </w:tcPr>
          <w:p w14:paraId="0E4C39C0"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761368" w:rsidRPr="00762C50" w:rsidRDefault="00761368" w:rsidP="00762C50">
            <w:pPr>
              <w:spacing w:after="0" w:line="240" w:lineRule="auto"/>
              <w:rPr>
                <w:rFonts w:ascii="Arial" w:hAnsi="Arial" w:cs="Arial"/>
              </w:rPr>
            </w:pPr>
            <w:r w:rsidRPr="00762C50">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163D6C" w14:textId="77777777" w:rsidR="00761368" w:rsidRPr="00762C50" w:rsidRDefault="00761368" w:rsidP="00762C50">
            <w:pPr>
              <w:spacing w:before="40" w:after="40" w:line="240" w:lineRule="auto"/>
              <w:jc w:val="center"/>
              <w:rPr>
                <w:rFonts w:ascii="Arial" w:hAnsi="Arial" w:cs="Arial"/>
              </w:rPr>
            </w:pPr>
          </w:p>
        </w:tc>
      </w:tr>
      <w:tr w:rsidR="00761368" w:rsidRPr="00762C50" w14:paraId="057818DF" w14:textId="193F1BAC" w:rsidTr="001D21F6">
        <w:tc>
          <w:tcPr>
            <w:tcW w:w="534" w:type="dxa"/>
            <w:vMerge/>
            <w:tcBorders>
              <w:left w:val="single" w:sz="4" w:space="0" w:color="auto"/>
              <w:right w:val="single" w:sz="4" w:space="0" w:color="auto"/>
            </w:tcBorders>
            <w:shd w:val="clear" w:color="auto" w:fill="DBE5F1"/>
          </w:tcPr>
          <w:p w14:paraId="2FAC52B3"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761368" w:rsidRPr="00762C50" w:rsidRDefault="00761368" w:rsidP="00762C50">
            <w:pPr>
              <w:spacing w:after="0" w:line="240" w:lineRule="auto"/>
              <w:rPr>
                <w:rFonts w:ascii="Arial" w:hAnsi="Arial" w:cs="Arial"/>
              </w:rPr>
            </w:pPr>
            <w:r w:rsidRPr="00762C50">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55B3F" w14:textId="77777777" w:rsidR="00761368" w:rsidRPr="00762C50" w:rsidRDefault="00761368" w:rsidP="00762C50">
            <w:pPr>
              <w:spacing w:before="40" w:after="40" w:line="240" w:lineRule="auto"/>
              <w:jc w:val="center"/>
              <w:rPr>
                <w:rFonts w:ascii="Arial" w:hAnsi="Arial" w:cs="Arial"/>
              </w:rPr>
            </w:pPr>
          </w:p>
        </w:tc>
      </w:tr>
      <w:tr w:rsidR="00761368" w:rsidRPr="00762C50" w14:paraId="5057C122" w14:textId="3F5A377C" w:rsidTr="001D21F6">
        <w:tc>
          <w:tcPr>
            <w:tcW w:w="534" w:type="dxa"/>
            <w:vMerge/>
            <w:tcBorders>
              <w:left w:val="single" w:sz="4" w:space="0" w:color="auto"/>
              <w:right w:val="single" w:sz="4" w:space="0" w:color="auto"/>
            </w:tcBorders>
            <w:shd w:val="clear" w:color="auto" w:fill="DBE5F1"/>
          </w:tcPr>
          <w:p w14:paraId="6B5EE818"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761368" w:rsidRPr="00762C50" w:rsidRDefault="00761368" w:rsidP="00762C50">
            <w:pPr>
              <w:spacing w:after="0" w:line="240" w:lineRule="auto"/>
              <w:rPr>
                <w:rFonts w:ascii="Arial" w:hAnsi="Arial" w:cs="Arial"/>
              </w:rPr>
            </w:pPr>
            <w:r w:rsidRPr="00762C50">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F6159" w14:textId="77777777" w:rsidR="00761368" w:rsidRPr="00762C50" w:rsidRDefault="00761368" w:rsidP="00762C50">
            <w:pPr>
              <w:spacing w:before="40" w:after="40" w:line="240" w:lineRule="auto"/>
              <w:jc w:val="center"/>
              <w:rPr>
                <w:rFonts w:ascii="Arial" w:hAnsi="Arial" w:cs="Arial"/>
              </w:rPr>
            </w:pPr>
          </w:p>
        </w:tc>
      </w:tr>
      <w:tr w:rsidR="00761368" w:rsidRPr="00762C50" w14:paraId="2D185237" w14:textId="001649E2" w:rsidTr="001D21F6">
        <w:tc>
          <w:tcPr>
            <w:tcW w:w="534" w:type="dxa"/>
            <w:vMerge/>
            <w:tcBorders>
              <w:left w:val="single" w:sz="4" w:space="0" w:color="auto"/>
              <w:right w:val="single" w:sz="4" w:space="0" w:color="auto"/>
            </w:tcBorders>
            <w:shd w:val="clear" w:color="auto" w:fill="DBE5F1"/>
          </w:tcPr>
          <w:p w14:paraId="51991DBA"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164361" w14:textId="77777777" w:rsidR="00761368" w:rsidRPr="00762C50" w:rsidRDefault="00761368" w:rsidP="00762C50">
            <w:pPr>
              <w:spacing w:after="0" w:line="240" w:lineRule="auto"/>
              <w:rPr>
                <w:rFonts w:ascii="Arial" w:hAnsi="Arial" w:cs="Arial"/>
                <w:b/>
              </w:rPr>
            </w:pPr>
            <w:r w:rsidRPr="00762C50">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761368" w:rsidRPr="00762C50" w:rsidRDefault="00761368" w:rsidP="00762C50">
            <w:pPr>
              <w:spacing w:after="0" w:line="240" w:lineRule="auto"/>
              <w:rPr>
                <w:rFonts w:ascii="Arial" w:hAnsi="Arial" w:cs="Arial"/>
              </w:rPr>
            </w:pPr>
            <w:r w:rsidRPr="00762C50">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1D1F91" w14:textId="77777777" w:rsidR="00761368" w:rsidRPr="00762C50" w:rsidRDefault="00761368" w:rsidP="00762C50">
            <w:pPr>
              <w:spacing w:before="40" w:after="40" w:line="240" w:lineRule="auto"/>
              <w:jc w:val="center"/>
              <w:rPr>
                <w:rFonts w:ascii="Arial" w:hAnsi="Arial" w:cs="Arial"/>
              </w:rPr>
            </w:pPr>
          </w:p>
        </w:tc>
      </w:tr>
      <w:tr w:rsidR="00761368" w:rsidRPr="00762C50" w14:paraId="3B2A7374" w14:textId="625104EA" w:rsidTr="001D21F6">
        <w:tc>
          <w:tcPr>
            <w:tcW w:w="534" w:type="dxa"/>
            <w:vMerge/>
            <w:tcBorders>
              <w:left w:val="single" w:sz="4" w:space="0" w:color="auto"/>
              <w:right w:val="single" w:sz="4" w:space="0" w:color="auto"/>
            </w:tcBorders>
            <w:shd w:val="clear" w:color="auto" w:fill="DBE5F1"/>
          </w:tcPr>
          <w:p w14:paraId="1916C13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18FF9F38"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761368" w:rsidRPr="00762C50" w:rsidRDefault="00761368" w:rsidP="00762C50">
            <w:pPr>
              <w:spacing w:after="0" w:line="240" w:lineRule="auto"/>
              <w:rPr>
                <w:rFonts w:ascii="Arial" w:hAnsi="Arial" w:cs="Arial"/>
              </w:rPr>
            </w:pPr>
            <w:r w:rsidRPr="00762C50">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66F08" w14:textId="77777777" w:rsidR="00761368" w:rsidRPr="00762C50" w:rsidRDefault="00761368" w:rsidP="00762C50">
            <w:pPr>
              <w:spacing w:before="40" w:after="40" w:line="240" w:lineRule="auto"/>
              <w:jc w:val="center"/>
              <w:rPr>
                <w:rFonts w:ascii="Arial" w:hAnsi="Arial" w:cs="Arial"/>
              </w:rPr>
            </w:pPr>
          </w:p>
        </w:tc>
      </w:tr>
      <w:tr w:rsidR="00761368" w:rsidRPr="00762C50" w14:paraId="64480A21" w14:textId="184E6092" w:rsidTr="001D21F6">
        <w:tc>
          <w:tcPr>
            <w:tcW w:w="534" w:type="dxa"/>
            <w:vMerge/>
            <w:tcBorders>
              <w:left w:val="single" w:sz="4" w:space="0" w:color="auto"/>
              <w:right w:val="single" w:sz="4" w:space="0" w:color="auto"/>
            </w:tcBorders>
            <w:shd w:val="clear" w:color="auto" w:fill="DBE5F1"/>
          </w:tcPr>
          <w:p w14:paraId="669BF56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0822E044"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761368" w:rsidRPr="00762C50" w:rsidRDefault="00761368" w:rsidP="00762C50">
            <w:pPr>
              <w:spacing w:after="0" w:line="240" w:lineRule="auto"/>
              <w:rPr>
                <w:rFonts w:ascii="Arial" w:hAnsi="Arial" w:cs="Arial"/>
              </w:rPr>
            </w:pPr>
            <w:r w:rsidRPr="00762C50">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B92A4" w14:textId="77777777" w:rsidR="00761368" w:rsidRPr="00762C50" w:rsidRDefault="00761368" w:rsidP="00762C50">
            <w:pPr>
              <w:spacing w:before="40" w:after="40" w:line="240" w:lineRule="auto"/>
              <w:jc w:val="center"/>
              <w:rPr>
                <w:rFonts w:ascii="Arial" w:hAnsi="Arial" w:cs="Arial"/>
              </w:rPr>
            </w:pPr>
          </w:p>
        </w:tc>
      </w:tr>
      <w:tr w:rsidR="00761368" w:rsidRPr="00762C50" w14:paraId="5172F0F4" w14:textId="2F9549A3" w:rsidTr="001D21F6">
        <w:tc>
          <w:tcPr>
            <w:tcW w:w="534" w:type="dxa"/>
            <w:vMerge/>
            <w:tcBorders>
              <w:left w:val="single" w:sz="4" w:space="0" w:color="auto"/>
              <w:right w:val="single" w:sz="4" w:space="0" w:color="auto"/>
            </w:tcBorders>
            <w:shd w:val="clear" w:color="auto" w:fill="DBE5F1"/>
          </w:tcPr>
          <w:p w14:paraId="3AB97253"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7763A7E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761368" w:rsidRPr="00762C50" w:rsidRDefault="00761368" w:rsidP="00762C50">
            <w:pPr>
              <w:spacing w:after="0" w:line="240" w:lineRule="auto"/>
              <w:rPr>
                <w:rFonts w:ascii="Arial" w:hAnsi="Arial" w:cs="Arial"/>
              </w:rPr>
            </w:pPr>
            <w:r w:rsidRPr="00762C50">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36C491" w14:textId="77777777" w:rsidR="00761368" w:rsidRPr="00762C50" w:rsidRDefault="00761368" w:rsidP="00762C50">
            <w:pPr>
              <w:spacing w:before="40" w:after="40" w:line="240" w:lineRule="auto"/>
              <w:jc w:val="center"/>
              <w:rPr>
                <w:rFonts w:ascii="Arial" w:hAnsi="Arial" w:cs="Arial"/>
              </w:rPr>
            </w:pPr>
          </w:p>
        </w:tc>
      </w:tr>
      <w:tr w:rsidR="00761368" w:rsidRPr="00762C50" w14:paraId="45C269E2" w14:textId="091F93B2" w:rsidTr="001D21F6">
        <w:tc>
          <w:tcPr>
            <w:tcW w:w="534" w:type="dxa"/>
            <w:vMerge/>
            <w:tcBorders>
              <w:left w:val="single" w:sz="4" w:space="0" w:color="auto"/>
              <w:bottom w:val="single" w:sz="4" w:space="0" w:color="auto"/>
              <w:right w:val="single" w:sz="4" w:space="0" w:color="auto"/>
            </w:tcBorders>
            <w:shd w:val="clear" w:color="auto" w:fill="DBE5F1"/>
          </w:tcPr>
          <w:p w14:paraId="5F8A3671"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457770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7D0EB2" w14:textId="36B50220" w:rsidR="00761368" w:rsidRPr="00762C50" w:rsidRDefault="00761368" w:rsidP="00762C50">
            <w:pPr>
              <w:spacing w:after="0" w:line="240" w:lineRule="auto"/>
              <w:rPr>
                <w:rFonts w:ascii="Arial" w:hAnsi="Arial" w:cs="Arial"/>
              </w:rPr>
            </w:pPr>
            <w:r w:rsidRPr="00762C50">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AA99861"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747B9A7" w14:textId="77777777" w:rsidR="00761368" w:rsidRPr="00762C50" w:rsidRDefault="00761368" w:rsidP="00762C50">
            <w:pPr>
              <w:spacing w:before="40" w:after="40"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5A9EB2C" w14:textId="77777777"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D6F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D6B5B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63494"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1BD86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4A8C1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D1490"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3AB9B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F3A6C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51FF73"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1D2D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71BCCD" w14:textId="3A35836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r>
    </w:tbl>
    <w:p w14:paraId="7F6F70C6" w14:textId="77777777" w:rsidR="007A3196" w:rsidRPr="00762C50" w:rsidRDefault="007A3196" w:rsidP="00762C50">
      <w:pPr>
        <w:spacing w:after="0" w:line="240" w:lineRule="auto"/>
        <w:rPr>
          <w:rFonts w:ascii="Arial" w:hAnsi="Arial" w:cs="Arial"/>
        </w:rPr>
      </w:pPr>
    </w:p>
    <w:p w14:paraId="1C3703E3" w14:textId="77777777" w:rsidR="0094472D" w:rsidRPr="00762C50" w:rsidRDefault="0094472D" w:rsidP="00762C50">
      <w:pPr>
        <w:tabs>
          <w:tab w:val="left" w:pos="426"/>
        </w:tabs>
        <w:spacing w:line="240" w:lineRule="auto"/>
        <w:rPr>
          <w:rFonts w:ascii="Arial" w:hAnsi="Arial" w:cs="Arial"/>
          <w:b/>
        </w:rPr>
      </w:pPr>
      <w:r w:rsidRPr="00762C50">
        <w:rPr>
          <w:rFonts w:ascii="Arial" w:hAnsi="Arial"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762C50" w:rsidRDefault="007A3196" w:rsidP="00762C50">
      <w:pPr>
        <w:pStyle w:val="PlainText"/>
        <w:contextualSpacing/>
        <w:rPr>
          <w:rFonts w:ascii="Arial" w:hAnsi="Arial"/>
          <w:sz w:val="22"/>
          <w:szCs w:val="22"/>
          <w:lang w:val="en-GB"/>
        </w:rPr>
        <w:sectPr w:rsidR="007A3196" w:rsidRPr="00762C50" w:rsidSect="00511E13">
          <w:pgSz w:w="16838" w:h="11906" w:orient="landscape"/>
          <w:pgMar w:top="1440" w:right="1440" w:bottom="1440" w:left="1440" w:header="708" w:footer="708" w:gutter="0"/>
          <w:cols w:space="708"/>
          <w:docGrid w:linePitch="360"/>
        </w:sectPr>
      </w:pPr>
    </w:p>
    <w:p w14:paraId="5A47C54C" w14:textId="77777777" w:rsidR="005B1266" w:rsidRPr="00762C50" w:rsidRDefault="005B1266" w:rsidP="00762C50">
      <w:pPr>
        <w:spacing w:after="0" w:line="240" w:lineRule="auto"/>
        <w:rPr>
          <w:rFonts w:ascii="Arial" w:hAnsi="Arial" w:cs="Arial"/>
          <w:b/>
        </w:rPr>
      </w:pPr>
      <w:r w:rsidRPr="00762C50">
        <w:rPr>
          <w:rFonts w:ascii="Arial" w:hAnsi="Arial" w:cs="Arial"/>
          <w:b/>
        </w:rPr>
        <w:lastRenderedPageBreak/>
        <w:t>Technical Annex</w:t>
      </w:r>
    </w:p>
    <w:p w14:paraId="5A47C54D" w14:textId="77777777" w:rsidR="005B1266" w:rsidRPr="00762C50" w:rsidRDefault="005B1266" w:rsidP="00762C50">
      <w:pPr>
        <w:spacing w:after="0" w:line="240" w:lineRule="auto"/>
        <w:rPr>
          <w:rFonts w:ascii="Arial" w:hAnsi="Arial" w:cs="Arial"/>
          <w:b/>
        </w:rPr>
      </w:pPr>
    </w:p>
    <w:tbl>
      <w:tblPr>
        <w:tblW w:w="9192" w:type="dxa"/>
        <w:tblLook w:val="04A0" w:firstRow="1" w:lastRow="0" w:firstColumn="1" w:lastColumn="0" w:noHBand="0" w:noVBand="1"/>
      </w:tblPr>
      <w:tblGrid>
        <w:gridCol w:w="3686"/>
        <w:gridCol w:w="5506"/>
      </w:tblGrid>
      <w:tr w:rsidR="005B1266" w:rsidRPr="00762C50" w14:paraId="5A47C551" w14:textId="77777777" w:rsidTr="00762C50">
        <w:tc>
          <w:tcPr>
            <w:tcW w:w="3686" w:type="dxa"/>
          </w:tcPr>
          <w:p w14:paraId="5A47C54E" w14:textId="77777777" w:rsidR="005B1266" w:rsidRPr="00762C50" w:rsidRDefault="005B1266" w:rsidP="00762C50">
            <w:pPr>
              <w:spacing w:after="0" w:line="240" w:lineRule="auto"/>
              <w:rPr>
                <w:rFonts w:ascii="Arial" w:hAnsi="Arial" w:cs="Arial"/>
                <w:b/>
              </w:rPr>
            </w:pPr>
            <w:r w:rsidRPr="00762C50">
              <w:rPr>
                <w:rFonts w:ascii="Arial" w:hAnsi="Arial" w:cs="Arial"/>
                <w:b/>
              </w:rPr>
              <w:t>Final Award(s):</w:t>
            </w:r>
          </w:p>
          <w:p w14:paraId="5A47C54F" w14:textId="77777777" w:rsidR="005B1266" w:rsidRPr="00762C50" w:rsidRDefault="005B1266" w:rsidP="00762C50">
            <w:pPr>
              <w:spacing w:after="0" w:line="240" w:lineRule="auto"/>
              <w:rPr>
                <w:rFonts w:ascii="Arial" w:hAnsi="Arial" w:cs="Arial"/>
                <w:b/>
              </w:rPr>
            </w:pPr>
          </w:p>
        </w:tc>
        <w:tc>
          <w:tcPr>
            <w:tcW w:w="5506" w:type="dxa"/>
          </w:tcPr>
          <w:p w14:paraId="5A47C550" w14:textId="77777777" w:rsidR="005B1266" w:rsidRPr="00762C50" w:rsidRDefault="00CB5F54" w:rsidP="00762C50">
            <w:pPr>
              <w:spacing w:after="0" w:line="240" w:lineRule="auto"/>
              <w:rPr>
                <w:rFonts w:ascii="Arial" w:hAnsi="Arial" w:cs="Arial"/>
              </w:rPr>
            </w:pPr>
            <w:r w:rsidRPr="00762C50">
              <w:rPr>
                <w:rFonts w:ascii="Arial" w:hAnsi="Arial" w:cs="Arial"/>
              </w:rPr>
              <w:t xml:space="preserve">MA </w:t>
            </w:r>
            <w:r w:rsidR="00C946AB" w:rsidRPr="00762C50">
              <w:rPr>
                <w:rFonts w:ascii="Arial" w:hAnsi="Arial" w:cs="Arial"/>
              </w:rPr>
              <w:t xml:space="preserve">in </w:t>
            </w:r>
            <w:r w:rsidRPr="00762C50">
              <w:rPr>
                <w:rFonts w:ascii="Arial" w:hAnsi="Arial" w:cs="Arial"/>
              </w:rPr>
              <w:t>English Literature</w:t>
            </w:r>
          </w:p>
        </w:tc>
      </w:tr>
      <w:tr w:rsidR="005B1266" w:rsidRPr="00762C50" w14:paraId="5A47C557" w14:textId="77777777" w:rsidTr="00762C50">
        <w:tc>
          <w:tcPr>
            <w:tcW w:w="3686" w:type="dxa"/>
          </w:tcPr>
          <w:p w14:paraId="5A47C552" w14:textId="77777777" w:rsidR="005B1266" w:rsidRPr="00762C50" w:rsidRDefault="005B1266" w:rsidP="00762C50">
            <w:pPr>
              <w:spacing w:after="0" w:line="240" w:lineRule="auto"/>
              <w:rPr>
                <w:rFonts w:ascii="Arial" w:hAnsi="Arial" w:cs="Arial"/>
                <w:b/>
              </w:rPr>
            </w:pPr>
            <w:r w:rsidRPr="00762C50">
              <w:rPr>
                <w:rFonts w:ascii="Arial" w:hAnsi="Arial" w:cs="Arial"/>
                <w:b/>
              </w:rPr>
              <w:t>Intermediate Award(s):</w:t>
            </w:r>
          </w:p>
          <w:p w14:paraId="5A47C553" w14:textId="77777777" w:rsidR="005B1266" w:rsidRPr="00762C50" w:rsidRDefault="005B1266" w:rsidP="00762C50">
            <w:pPr>
              <w:spacing w:after="0" w:line="240" w:lineRule="auto"/>
              <w:rPr>
                <w:rFonts w:ascii="Arial" w:hAnsi="Arial" w:cs="Arial"/>
                <w:b/>
              </w:rPr>
            </w:pPr>
          </w:p>
        </w:tc>
        <w:tc>
          <w:tcPr>
            <w:tcW w:w="5506" w:type="dxa"/>
          </w:tcPr>
          <w:p w14:paraId="5A47C554" w14:textId="60A9BACD" w:rsidR="005B1266" w:rsidRPr="00762C50" w:rsidRDefault="00C946AB" w:rsidP="00762C50">
            <w:pPr>
              <w:spacing w:after="0" w:line="240" w:lineRule="auto"/>
              <w:rPr>
                <w:rFonts w:ascii="Arial" w:hAnsi="Arial" w:cs="Arial"/>
              </w:rPr>
            </w:pPr>
            <w:r w:rsidRPr="00762C50">
              <w:rPr>
                <w:rFonts w:ascii="Arial" w:hAnsi="Arial" w:cs="Arial"/>
              </w:rPr>
              <w:t>PG Cert</w:t>
            </w:r>
            <w:r w:rsidR="00762C50">
              <w:rPr>
                <w:rFonts w:ascii="Arial" w:hAnsi="Arial" w:cs="Arial"/>
              </w:rPr>
              <w:t>ificate</w:t>
            </w:r>
          </w:p>
          <w:p w14:paraId="5A47C555" w14:textId="481FE121" w:rsidR="00246B19" w:rsidRPr="00762C50" w:rsidRDefault="00246B19" w:rsidP="00762C50">
            <w:pPr>
              <w:spacing w:after="0" w:line="240" w:lineRule="auto"/>
              <w:rPr>
                <w:rFonts w:ascii="Arial" w:hAnsi="Arial" w:cs="Arial"/>
              </w:rPr>
            </w:pPr>
            <w:r w:rsidRPr="00762C50">
              <w:rPr>
                <w:rFonts w:ascii="Arial" w:hAnsi="Arial" w:cs="Arial"/>
              </w:rPr>
              <w:t>PG Dip</w:t>
            </w:r>
            <w:r w:rsidR="00762C50">
              <w:rPr>
                <w:rFonts w:ascii="Arial" w:hAnsi="Arial" w:cs="Arial"/>
              </w:rPr>
              <w:t>loma</w:t>
            </w:r>
          </w:p>
          <w:p w14:paraId="5A47C556" w14:textId="77777777" w:rsidR="00246B19" w:rsidRPr="00762C50" w:rsidRDefault="00246B19" w:rsidP="00762C50">
            <w:pPr>
              <w:spacing w:after="0" w:line="240" w:lineRule="auto"/>
              <w:rPr>
                <w:rFonts w:ascii="Arial" w:hAnsi="Arial" w:cs="Arial"/>
              </w:rPr>
            </w:pPr>
          </w:p>
        </w:tc>
      </w:tr>
      <w:tr w:rsidR="0094472D" w:rsidRPr="00762C50" w14:paraId="5A47C55B" w14:textId="77777777" w:rsidTr="00762C50">
        <w:tc>
          <w:tcPr>
            <w:tcW w:w="3686" w:type="dxa"/>
          </w:tcPr>
          <w:p w14:paraId="5A47C558" w14:textId="77777777" w:rsidR="0094472D" w:rsidRPr="00762C50" w:rsidRDefault="0094472D" w:rsidP="00762C50">
            <w:pPr>
              <w:spacing w:after="0" w:line="240" w:lineRule="auto"/>
              <w:rPr>
                <w:rFonts w:ascii="Arial" w:hAnsi="Arial" w:cs="Arial"/>
                <w:b/>
              </w:rPr>
            </w:pPr>
            <w:r w:rsidRPr="00762C50">
              <w:rPr>
                <w:rFonts w:ascii="Arial" w:hAnsi="Arial" w:cs="Arial"/>
                <w:b/>
              </w:rPr>
              <w:t>Minimum period of registration:</w:t>
            </w:r>
          </w:p>
        </w:tc>
        <w:tc>
          <w:tcPr>
            <w:tcW w:w="5506" w:type="dxa"/>
          </w:tcPr>
          <w:p w14:paraId="5A47C55A" w14:textId="766D3F09" w:rsidR="0094472D" w:rsidRPr="00762C50" w:rsidRDefault="0094472D" w:rsidP="00762C50">
            <w:pPr>
              <w:spacing w:after="0" w:line="240" w:lineRule="auto"/>
              <w:rPr>
                <w:rFonts w:ascii="Arial" w:hAnsi="Arial" w:cs="Arial"/>
              </w:rPr>
            </w:pPr>
            <w:r w:rsidRPr="00762C50">
              <w:rPr>
                <w:rFonts w:ascii="Arial" w:hAnsi="Arial" w:cs="Arial"/>
              </w:rPr>
              <w:t>1 year full-time, 2 years full-time (with Professional Placement); 2 years part-time</w:t>
            </w:r>
          </w:p>
        </w:tc>
      </w:tr>
      <w:tr w:rsidR="0094472D" w:rsidRPr="00762C50" w14:paraId="5A47C55F" w14:textId="77777777" w:rsidTr="00762C50">
        <w:tc>
          <w:tcPr>
            <w:tcW w:w="3686" w:type="dxa"/>
          </w:tcPr>
          <w:p w14:paraId="5A47C55C" w14:textId="77777777" w:rsidR="0094472D" w:rsidRPr="00762C50" w:rsidRDefault="0094472D" w:rsidP="00762C50">
            <w:pPr>
              <w:spacing w:after="0" w:line="240" w:lineRule="auto"/>
              <w:rPr>
                <w:rFonts w:ascii="Arial" w:hAnsi="Arial" w:cs="Arial"/>
                <w:b/>
              </w:rPr>
            </w:pPr>
            <w:r w:rsidRPr="00762C50">
              <w:rPr>
                <w:rFonts w:ascii="Arial" w:hAnsi="Arial" w:cs="Arial"/>
                <w:b/>
              </w:rPr>
              <w:t>Maximum period of registration:</w:t>
            </w:r>
          </w:p>
        </w:tc>
        <w:tc>
          <w:tcPr>
            <w:tcW w:w="5506" w:type="dxa"/>
          </w:tcPr>
          <w:p w14:paraId="5818428A" w14:textId="77777777" w:rsidR="0094472D" w:rsidRPr="00762C50" w:rsidRDefault="0094472D" w:rsidP="00762C50">
            <w:pPr>
              <w:spacing w:after="0" w:line="240" w:lineRule="auto"/>
              <w:rPr>
                <w:rFonts w:ascii="Arial" w:hAnsi="Arial" w:cs="Arial"/>
              </w:rPr>
            </w:pPr>
            <w:r w:rsidRPr="00762C50">
              <w:rPr>
                <w:rFonts w:ascii="Arial" w:hAnsi="Arial" w:cs="Arial"/>
              </w:rPr>
              <w:t>2 years full-time, 3 years full-time (with Professional Placement); 4 years part-time</w:t>
            </w:r>
          </w:p>
          <w:p w14:paraId="5A47C55E" w14:textId="07B90490" w:rsidR="0094472D" w:rsidRPr="00762C50" w:rsidRDefault="0094472D" w:rsidP="00762C50">
            <w:pPr>
              <w:spacing w:after="0" w:line="240" w:lineRule="auto"/>
              <w:rPr>
                <w:rFonts w:ascii="Arial" w:hAnsi="Arial" w:cs="Arial"/>
              </w:rPr>
            </w:pPr>
          </w:p>
        </w:tc>
      </w:tr>
      <w:tr w:rsidR="005B1266" w:rsidRPr="00762C50" w14:paraId="5A47C563" w14:textId="77777777" w:rsidTr="00762C50">
        <w:tc>
          <w:tcPr>
            <w:tcW w:w="3686" w:type="dxa"/>
          </w:tcPr>
          <w:p w14:paraId="5A47C560" w14:textId="77777777" w:rsidR="005B1266" w:rsidRPr="00762C50" w:rsidRDefault="005B1266" w:rsidP="00762C50">
            <w:pPr>
              <w:spacing w:after="0" w:line="240" w:lineRule="auto"/>
              <w:rPr>
                <w:rFonts w:ascii="Arial" w:hAnsi="Arial" w:cs="Arial"/>
                <w:b/>
              </w:rPr>
            </w:pPr>
            <w:r w:rsidRPr="00762C50">
              <w:rPr>
                <w:rFonts w:ascii="Arial" w:hAnsi="Arial" w:cs="Arial"/>
                <w:b/>
              </w:rPr>
              <w:t>FHEQ Level for the Final Award:</w:t>
            </w:r>
          </w:p>
          <w:p w14:paraId="5A47C561" w14:textId="77777777" w:rsidR="005B1266" w:rsidRPr="00762C50" w:rsidRDefault="005B1266" w:rsidP="00762C50">
            <w:pPr>
              <w:spacing w:after="0" w:line="240" w:lineRule="auto"/>
              <w:rPr>
                <w:rFonts w:ascii="Arial" w:hAnsi="Arial" w:cs="Arial"/>
                <w:b/>
              </w:rPr>
            </w:pPr>
          </w:p>
        </w:tc>
        <w:tc>
          <w:tcPr>
            <w:tcW w:w="5506" w:type="dxa"/>
          </w:tcPr>
          <w:p w14:paraId="5A47C562" w14:textId="189C11F6" w:rsidR="005B1266" w:rsidRPr="00762C50" w:rsidRDefault="0094472D" w:rsidP="00762C50">
            <w:pPr>
              <w:spacing w:after="0" w:line="240" w:lineRule="auto"/>
              <w:rPr>
                <w:rFonts w:ascii="Arial" w:hAnsi="Arial" w:cs="Arial"/>
              </w:rPr>
            </w:pPr>
            <w:r w:rsidRPr="00762C50">
              <w:rPr>
                <w:rFonts w:ascii="Arial" w:hAnsi="Arial" w:cs="Arial"/>
              </w:rPr>
              <w:t>Master</w:t>
            </w:r>
          </w:p>
        </w:tc>
      </w:tr>
      <w:tr w:rsidR="005B1266" w:rsidRPr="00762C50" w14:paraId="5A47C567" w14:textId="77777777" w:rsidTr="00762C50">
        <w:tc>
          <w:tcPr>
            <w:tcW w:w="3686" w:type="dxa"/>
          </w:tcPr>
          <w:p w14:paraId="5A47C564" w14:textId="77777777" w:rsidR="005B1266" w:rsidRPr="00762C50" w:rsidRDefault="005B1266" w:rsidP="00762C50">
            <w:pPr>
              <w:spacing w:after="0" w:line="240" w:lineRule="auto"/>
              <w:rPr>
                <w:rFonts w:ascii="Arial" w:hAnsi="Arial" w:cs="Arial"/>
                <w:b/>
              </w:rPr>
            </w:pPr>
            <w:r w:rsidRPr="00762C50">
              <w:rPr>
                <w:rFonts w:ascii="Arial" w:hAnsi="Arial" w:cs="Arial"/>
                <w:b/>
              </w:rPr>
              <w:t>QAA Subject Benchmark:</w:t>
            </w:r>
          </w:p>
        </w:tc>
        <w:tc>
          <w:tcPr>
            <w:tcW w:w="5506" w:type="dxa"/>
          </w:tcPr>
          <w:p w14:paraId="5A47C565" w14:textId="77777777" w:rsidR="00C946AB" w:rsidRPr="00762C50" w:rsidRDefault="00C946AB" w:rsidP="00762C50">
            <w:pPr>
              <w:spacing w:line="240" w:lineRule="auto"/>
              <w:rPr>
                <w:rFonts w:ascii="Arial" w:hAnsi="Arial" w:cs="Arial"/>
              </w:rPr>
            </w:pPr>
            <w:r w:rsidRPr="00762C50">
              <w:rPr>
                <w:rFonts w:ascii="Arial" w:hAnsi="Arial" w:cs="Arial"/>
              </w:rPr>
              <w:t>There is currently no benchmarking statement specific to English at postgraduate level.</w:t>
            </w:r>
          </w:p>
          <w:p w14:paraId="5A47C566" w14:textId="77777777" w:rsidR="005B1266" w:rsidRPr="00762C50" w:rsidRDefault="005B1266" w:rsidP="00762C50">
            <w:pPr>
              <w:spacing w:after="0" w:line="240" w:lineRule="auto"/>
              <w:rPr>
                <w:rFonts w:ascii="Arial" w:hAnsi="Arial" w:cs="Arial"/>
              </w:rPr>
            </w:pPr>
          </w:p>
        </w:tc>
      </w:tr>
      <w:tr w:rsidR="005B1266" w:rsidRPr="00762C50" w14:paraId="5A47C56A" w14:textId="77777777" w:rsidTr="00762C50">
        <w:tc>
          <w:tcPr>
            <w:tcW w:w="3686" w:type="dxa"/>
          </w:tcPr>
          <w:p w14:paraId="5A47C568" w14:textId="77777777" w:rsidR="005B1266" w:rsidRPr="00762C50" w:rsidRDefault="005B1266" w:rsidP="00762C50">
            <w:pPr>
              <w:spacing w:after="0" w:line="240" w:lineRule="auto"/>
              <w:rPr>
                <w:rFonts w:ascii="Arial" w:hAnsi="Arial" w:cs="Arial"/>
                <w:b/>
              </w:rPr>
            </w:pPr>
            <w:r w:rsidRPr="00762C50">
              <w:rPr>
                <w:rFonts w:ascii="Arial" w:hAnsi="Arial" w:cs="Arial"/>
                <w:b/>
              </w:rPr>
              <w:t>Modes of Delivery:</w:t>
            </w:r>
          </w:p>
        </w:tc>
        <w:tc>
          <w:tcPr>
            <w:tcW w:w="5506" w:type="dxa"/>
          </w:tcPr>
          <w:p w14:paraId="5D89D25E" w14:textId="64891175" w:rsidR="005B1266" w:rsidRPr="00762C50" w:rsidRDefault="0094472D" w:rsidP="00762C50">
            <w:pPr>
              <w:spacing w:after="0" w:line="240" w:lineRule="auto"/>
              <w:rPr>
                <w:rFonts w:ascii="Arial" w:hAnsi="Arial" w:cs="Arial"/>
              </w:rPr>
            </w:pPr>
            <w:r w:rsidRPr="00762C50">
              <w:rPr>
                <w:rFonts w:ascii="Arial" w:hAnsi="Arial" w:cs="Arial"/>
              </w:rPr>
              <w:t xml:space="preserve">Full-time, </w:t>
            </w:r>
            <w:r w:rsidR="00C946AB" w:rsidRPr="00762C50">
              <w:rPr>
                <w:rFonts w:ascii="Arial" w:hAnsi="Arial" w:cs="Arial"/>
              </w:rPr>
              <w:t>Part-time</w:t>
            </w:r>
            <w:r w:rsidRPr="00762C50">
              <w:rPr>
                <w:rFonts w:ascii="Arial" w:hAnsi="Arial" w:cs="Arial"/>
              </w:rPr>
              <w:t xml:space="preserve"> and ‘with Professional Placement’</w:t>
            </w:r>
          </w:p>
          <w:p w14:paraId="5A47C569" w14:textId="1B99276A" w:rsidR="0094472D" w:rsidRPr="00762C50" w:rsidRDefault="0094472D" w:rsidP="00762C50">
            <w:pPr>
              <w:spacing w:after="0" w:line="240" w:lineRule="auto"/>
              <w:rPr>
                <w:rFonts w:ascii="Arial" w:hAnsi="Arial" w:cs="Arial"/>
              </w:rPr>
            </w:pPr>
          </w:p>
        </w:tc>
      </w:tr>
      <w:tr w:rsidR="005B1266" w:rsidRPr="00762C50" w14:paraId="5A47C56D" w14:textId="77777777" w:rsidTr="00762C50">
        <w:tc>
          <w:tcPr>
            <w:tcW w:w="3686" w:type="dxa"/>
          </w:tcPr>
          <w:p w14:paraId="5A47C56B" w14:textId="77777777" w:rsidR="005B1266" w:rsidRPr="00762C50" w:rsidRDefault="005B1266" w:rsidP="00762C50">
            <w:pPr>
              <w:spacing w:after="0" w:line="240" w:lineRule="auto"/>
              <w:rPr>
                <w:rFonts w:ascii="Arial" w:hAnsi="Arial" w:cs="Arial"/>
                <w:b/>
              </w:rPr>
            </w:pPr>
            <w:r w:rsidRPr="00762C50">
              <w:rPr>
                <w:rFonts w:ascii="Arial" w:hAnsi="Arial" w:cs="Arial"/>
                <w:b/>
              </w:rPr>
              <w:t>Language of Delivery:</w:t>
            </w:r>
          </w:p>
        </w:tc>
        <w:tc>
          <w:tcPr>
            <w:tcW w:w="5506" w:type="dxa"/>
          </w:tcPr>
          <w:p w14:paraId="3F039E0C" w14:textId="77777777" w:rsidR="005B1266" w:rsidRPr="00762C50" w:rsidRDefault="00C946AB" w:rsidP="00762C50">
            <w:pPr>
              <w:spacing w:after="0" w:line="240" w:lineRule="auto"/>
              <w:rPr>
                <w:rFonts w:ascii="Arial" w:hAnsi="Arial" w:cs="Arial"/>
              </w:rPr>
            </w:pPr>
            <w:r w:rsidRPr="00762C50">
              <w:rPr>
                <w:rFonts w:ascii="Arial" w:hAnsi="Arial" w:cs="Arial"/>
              </w:rPr>
              <w:t>English</w:t>
            </w:r>
          </w:p>
          <w:p w14:paraId="5A47C56C" w14:textId="5EB41E84" w:rsidR="0094472D" w:rsidRPr="00762C50" w:rsidRDefault="0094472D" w:rsidP="00762C50">
            <w:pPr>
              <w:spacing w:after="0" w:line="240" w:lineRule="auto"/>
              <w:rPr>
                <w:rFonts w:ascii="Arial" w:hAnsi="Arial" w:cs="Arial"/>
              </w:rPr>
            </w:pPr>
          </w:p>
        </w:tc>
      </w:tr>
      <w:tr w:rsidR="005B1266" w:rsidRPr="00762C50" w14:paraId="5A47C570" w14:textId="77777777" w:rsidTr="00762C50">
        <w:tc>
          <w:tcPr>
            <w:tcW w:w="3686" w:type="dxa"/>
          </w:tcPr>
          <w:p w14:paraId="5A47C56E" w14:textId="77777777" w:rsidR="005B1266" w:rsidRPr="00762C50" w:rsidRDefault="005B1266" w:rsidP="00762C50">
            <w:pPr>
              <w:spacing w:after="0" w:line="240" w:lineRule="auto"/>
              <w:rPr>
                <w:rFonts w:ascii="Arial" w:hAnsi="Arial" w:cs="Arial"/>
                <w:b/>
              </w:rPr>
            </w:pPr>
            <w:r w:rsidRPr="00762C50">
              <w:rPr>
                <w:rFonts w:ascii="Arial" w:hAnsi="Arial" w:cs="Arial"/>
                <w:b/>
              </w:rPr>
              <w:t>Faculty:</w:t>
            </w:r>
          </w:p>
        </w:tc>
        <w:tc>
          <w:tcPr>
            <w:tcW w:w="5506" w:type="dxa"/>
          </w:tcPr>
          <w:p w14:paraId="479F6194" w14:textId="77777777" w:rsidR="005B1266" w:rsidRPr="00762C50" w:rsidRDefault="00C52652" w:rsidP="00762C50">
            <w:pPr>
              <w:spacing w:after="0" w:line="240" w:lineRule="auto"/>
              <w:rPr>
                <w:rFonts w:ascii="Arial" w:hAnsi="Arial" w:cs="Arial"/>
              </w:rPr>
            </w:pPr>
            <w:r w:rsidRPr="00762C50">
              <w:rPr>
                <w:rFonts w:ascii="Arial" w:hAnsi="Arial" w:cs="Arial"/>
              </w:rPr>
              <w:t>Kingston School of Art</w:t>
            </w:r>
          </w:p>
          <w:p w14:paraId="5A47C56F" w14:textId="292D3D8F" w:rsidR="0094472D" w:rsidRPr="00762C50" w:rsidRDefault="0094472D" w:rsidP="00762C50">
            <w:pPr>
              <w:spacing w:after="0" w:line="240" w:lineRule="auto"/>
              <w:rPr>
                <w:rFonts w:ascii="Arial" w:hAnsi="Arial" w:cs="Arial"/>
              </w:rPr>
            </w:pPr>
          </w:p>
        </w:tc>
      </w:tr>
      <w:tr w:rsidR="0094472D" w:rsidRPr="00762C50" w14:paraId="1E1DEE8A" w14:textId="77777777" w:rsidTr="00762C50">
        <w:tc>
          <w:tcPr>
            <w:tcW w:w="3686" w:type="dxa"/>
          </w:tcPr>
          <w:p w14:paraId="60FC4128" w14:textId="4498558F" w:rsidR="0094472D" w:rsidRPr="00762C50" w:rsidRDefault="0094472D" w:rsidP="00762C50">
            <w:pPr>
              <w:spacing w:after="0" w:line="240" w:lineRule="auto"/>
              <w:rPr>
                <w:rFonts w:ascii="Arial" w:hAnsi="Arial" w:cs="Arial"/>
                <w:b/>
              </w:rPr>
            </w:pPr>
            <w:r w:rsidRPr="00762C50">
              <w:rPr>
                <w:rFonts w:ascii="Arial" w:hAnsi="Arial" w:cs="Arial"/>
                <w:b/>
              </w:rPr>
              <w:t>School:</w:t>
            </w:r>
          </w:p>
        </w:tc>
        <w:tc>
          <w:tcPr>
            <w:tcW w:w="5506" w:type="dxa"/>
          </w:tcPr>
          <w:p w14:paraId="591ECFEE" w14:textId="77777777" w:rsidR="0094472D" w:rsidRPr="00762C50" w:rsidRDefault="0094472D" w:rsidP="00762C50">
            <w:pPr>
              <w:spacing w:after="0" w:line="240" w:lineRule="auto"/>
              <w:rPr>
                <w:rFonts w:ascii="Arial" w:hAnsi="Arial" w:cs="Arial"/>
              </w:rPr>
            </w:pPr>
            <w:r w:rsidRPr="00762C50">
              <w:rPr>
                <w:rFonts w:ascii="Arial" w:hAnsi="Arial" w:cs="Arial"/>
              </w:rPr>
              <w:t xml:space="preserve">Arts, Culture and Communication </w:t>
            </w:r>
          </w:p>
          <w:p w14:paraId="485C75BF" w14:textId="6708D6A1" w:rsidR="0094472D" w:rsidRPr="00762C50" w:rsidRDefault="0094472D" w:rsidP="00762C50">
            <w:pPr>
              <w:spacing w:after="0" w:line="240" w:lineRule="auto"/>
              <w:rPr>
                <w:rFonts w:ascii="Arial" w:hAnsi="Arial" w:cs="Arial"/>
              </w:rPr>
            </w:pPr>
          </w:p>
        </w:tc>
      </w:tr>
      <w:tr w:rsidR="005B1266" w:rsidRPr="00762C50" w14:paraId="5A47C573" w14:textId="77777777" w:rsidTr="00762C50">
        <w:tc>
          <w:tcPr>
            <w:tcW w:w="3686" w:type="dxa"/>
          </w:tcPr>
          <w:p w14:paraId="5A47C571" w14:textId="32E6FAF2" w:rsidR="005B1266" w:rsidRPr="00762C50" w:rsidRDefault="0094472D" w:rsidP="00762C50">
            <w:pPr>
              <w:spacing w:after="0" w:line="240" w:lineRule="auto"/>
              <w:rPr>
                <w:rFonts w:ascii="Arial" w:hAnsi="Arial" w:cs="Arial"/>
                <w:b/>
              </w:rPr>
            </w:pPr>
            <w:r w:rsidRPr="00762C50">
              <w:rPr>
                <w:rFonts w:ascii="Arial" w:hAnsi="Arial" w:cs="Arial"/>
                <w:b/>
              </w:rPr>
              <w:t>Department</w:t>
            </w:r>
            <w:r w:rsidR="005B1266" w:rsidRPr="00762C50">
              <w:rPr>
                <w:rFonts w:ascii="Arial" w:hAnsi="Arial" w:cs="Arial"/>
                <w:b/>
              </w:rPr>
              <w:t>:</w:t>
            </w:r>
          </w:p>
        </w:tc>
        <w:tc>
          <w:tcPr>
            <w:tcW w:w="5506" w:type="dxa"/>
          </w:tcPr>
          <w:p w14:paraId="1AB905B8" w14:textId="77777777" w:rsidR="005B1266" w:rsidRPr="00762C50" w:rsidRDefault="00C946AB" w:rsidP="00762C50">
            <w:pPr>
              <w:spacing w:after="0" w:line="240" w:lineRule="auto"/>
              <w:rPr>
                <w:rFonts w:ascii="Arial" w:hAnsi="Arial" w:cs="Arial"/>
              </w:rPr>
            </w:pPr>
            <w:r w:rsidRPr="00762C50">
              <w:rPr>
                <w:rFonts w:ascii="Arial" w:hAnsi="Arial" w:cs="Arial"/>
              </w:rPr>
              <w:t>Humanities</w:t>
            </w:r>
          </w:p>
          <w:p w14:paraId="5A47C572" w14:textId="3140B6FE" w:rsidR="0094472D" w:rsidRPr="00762C50" w:rsidRDefault="0094472D" w:rsidP="00762C50">
            <w:pPr>
              <w:spacing w:after="0" w:line="240" w:lineRule="auto"/>
              <w:rPr>
                <w:rFonts w:ascii="Arial" w:hAnsi="Arial" w:cs="Arial"/>
              </w:rPr>
            </w:pPr>
          </w:p>
        </w:tc>
      </w:tr>
      <w:tr w:rsidR="005B1266" w:rsidRPr="00762C50" w14:paraId="5A47C57C" w14:textId="77777777" w:rsidTr="00762C50">
        <w:tc>
          <w:tcPr>
            <w:tcW w:w="3686" w:type="dxa"/>
          </w:tcPr>
          <w:p w14:paraId="5A47C57A" w14:textId="6309957B" w:rsidR="005B1266" w:rsidRPr="00762C50" w:rsidRDefault="0094472D" w:rsidP="00762C50">
            <w:pPr>
              <w:spacing w:after="0" w:line="240" w:lineRule="auto"/>
              <w:rPr>
                <w:rFonts w:ascii="Arial" w:hAnsi="Arial" w:cs="Arial"/>
                <w:b/>
              </w:rPr>
            </w:pPr>
            <w:r w:rsidRPr="00762C50">
              <w:rPr>
                <w:rFonts w:ascii="Arial" w:hAnsi="Arial" w:cs="Arial"/>
                <w:b/>
              </w:rPr>
              <w:t xml:space="preserve">Course/Route </w:t>
            </w:r>
            <w:r w:rsidR="005B1266" w:rsidRPr="00762C50">
              <w:rPr>
                <w:rFonts w:ascii="Arial" w:hAnsi="Arial" w:cs="Arial"/>
                <w:b/>
              </w:rPr>
              <w:t>Code:</w:t>
            </w:r>
          </w:p>
        </w:tc>
        <w:tc>
          <w:tcPr>
            <w:tcW w:w="5506" w:type="dxa"/>
          </w:tcPr>
          <w:p w14:paraId="247FC1DC" w14:textId="10F310FA" w:rsidR="005B1266" w:rsidRPr="00762C50" w:rsidRDefault="00C67232" w:rsidP="00762C50">
            <w:pPr>
              <w:spacing w:after="0" w:line="240" w:lineRule="auto"/>
              <w:rPr>
                <w:rFonts w:ascii="Arial" w:hAnsi="Arial" w:cs="Arial"/>
              </w:rPr>
            </w:pPr>
            <w:r w:rsidRPr="00762C50">
              <w:rPr>
                <w:rFonts w:ascii="Arial" w:hAnsi="Arial" w:cs="Arial"/>
              </w:rPr>
              <w:t>PFELT1ELT01</w:t>
            </w:r>
            <w:r w:rsidR="00762C50">
              <w:rPr>
                <w:rFonts w:ascii="Arial" w:hAnsi="Arial" w:cs="Arial"/>
              </w:rPr>
              <w:t xml:space="preserve"> (Full-time)</w:t>
            </w:r>
          </w:p>
          <w:p w14:paraId="33B94D70" w14:textId="78497DEA" w:rsidR="00C67232" w:rsidRPr="00762C50" w:rsidRDefault="00C67232" w:rsidP="00762C50">
            <w:pPr>
              <w:spacing w:after="0" w:line="240" w:lineRule="auto"/>
              <w:ind w:right="-134"/>
              <w:rPr>
                <w:rFonts w:ascii="Arial" w:hAnsi="Arial" w:cs="Arial"/>
              </w:rPr>
            </w:pPr>
            <w:r w:rsidRPr="00762C50">
              <w:rPr>
                <w:rFonts w:ascii="Arial" w:hAnsi="Arial" w:cs="Arial"/>
              </w:rPr>
              <w:t>PFELT1ELT99</w:t>
            </w:r>
            <w:r w:rsidR="00762C50">
              <w:rPr>
                <w:rFonts w:ascii="Arial" w:hAnsi="Arial" w:cs="Arial"/>
              </w:rPr>
              <w:t xml:space="preserve"> (Full-time with Professional Placement)</w:t>
            </w:r>
          </w:p>
          <w:p w14:paraId="5A47C57B" w14:textId="3FCC0EAF" w:rsidR="00C67232" w:rsidRPr="00762C50" w:rsidRDefault="00C67232" w:rsidP="00762C50">
            <w:pPr>
              <w:spacing w:after="0" w:line="240" w:lineRule="auto"/>
              <w:rPr>
                <w:rFonts w:ascii="Arial" w:hAnsi="Arial" w:cs="Arial"/>
                <w:i/>
              </w:rPr>
            </w:pPr>
            <w:r w:rsidRPr="00762C50">
              <w:rPr>
                <w:rFonts w:ascii="Arial" w:hAnsi="Arial" w:cs="Arial"/>
              </w:rPr>
              <w:t>PPELT1ELT01</w:t>
            </w:r>
            <w:r w:rsidR="00762C50">
              <w:rPr>
                <w:rFonts w:ascii="Arial" w:hAnsi="Arial" w:cs="Arial"/>
              </w:rPr>
              <w:t xml:space="preserve"> (Part-time)</w:t>
            </w:r>
          </w:p>
        </w:tc>
      </w:tr>
      <w:tr w:rsidR="005B1266" w:rsidRPr="00762C50" w14:paraId="5A47C582" w14:textId="77777777" w:rsidTr="00762C50">
        <w:tc>
          <w:tcPr>
            <w:tcW w:w="3686" w:type="dxa"/>
          </w:tcPr>
          <w:p w14:paraId="5A47C580" w14:textId="77777777" w:rsidR="005B1266" w:rsidRPr="00762C50" w:rsidRDefault="005B1266" w:rsidP="00762C50">
            <w:pPr>
              <w:spacing w:after="0" w:line="240" w:lineRule="auto"/>
              <w:rPr>
                <w:rFonts w:ascii="Arial" w:hAnsi="Arial" w:cs="Arial"/>
                <w:b/>
              </w:rPr>
            </w:pPr>
          </w:p>
        </w:tc>
        <w:tc>
          <w:tcPr>
            <w:tcW w:w="5506" w:type="dxa"/>
          </w:tcPr>
          <w:p w14:paraId="5A47C581" w14:textId="77777777" w:rsidR="005B1266" w:rsidRPr="00762C50" w:rsidRDefault="005B1266" w:rsidP="00762C50">
            <w:pPr>
              <w:spacing w:after="0" w:line="240" w:lineRule="auto"/>
              <w:rPr>
                <w:rFonts w:ascii="Arial" w:hAnsi="Arial" w:cs="Arial"/>
                <w:i/>
              </w:rPr>
            </w:pPr>
          </w:p>
        </w:tc>
      </w:tr>
    </w:tbl>
    <w:p w14:paraId="5A47C583" w14:textId="77777777" w:rsidR="00612718" w:rsidRPr="00762C50" w:rsidRDefault="00612718" w:rsidP="00762C50">
      <w:pPr>
        <w:spacing w:line="240" w:lineRule="auto"/>
        <w:rPr>
          <w:rFonts w:ascii="Arial" w:hAnsi="Arial"/>
        </w:rPr>
      </w:pPr>
    </w:p>
    <w:sectPr w:rsidR="00612718" w:rsidRPr="00762C50" w:rsidSect="007A31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DB71" w14:textId="77777777" w:rsidR="00322CBE" w:rsidRDefault="00322CBE" w:rsidP="00395CBE">
      <w:pPr>
        <w:spacing w:after="0" w:line="240" w:lineRule="auto"/>
      </w:pPr>
      <w:r>
        <w:separator/>
      </w:r>
    </w:p>
  </w:endnote>
  <w:endnote w:type="continuationSeparator" w:id="0">
    <w:p w14:paraId="4E987A6B" w14:textId="77777777" w:rsidR="00322CBE" w:rsidRDefault="00322CBE"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946367"/>
      <w:docPartObj>
        <w:docPartGallery w:val="Page Numbers (Bottom of Page)"/>
        <w:docPartUnique/>
      </w:docPartObj>
    </w:sdtPr>
    <w:sdtEndPr>
      <w:rPr>
        <w:sz w:val="18"/>
      </w:rPr>
    </w:sdtEndPr>
    <w:sdtContent>
      <w:p w14:paraId="518CAC42" w14:textId="208738ED" w:rsidR="001D21F6" w:rsidRPr="007A0D8A" w:rsidRDefault="001D21F6"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0164" w14:textId="77777777" w:rsidR="00322CBE" w:rsidRDefault="00322CBE" w:rsidP="00395CBE">
      <w:pPr>
        <w:spacing w:after="0" w:line="240" w:lineRule="auto"/>
      </w:pPr>
      <w:r>
        <w:separator/>
      </w:r>
    </w:p>
  </w:footnote>
  <w:footnote w:type="continuationSeparator" w:id="0">
    <w:p w14:paraId="5EE5426B" w14:textId="77777777" w:rsidR="00322CBE" w:rsidRDefault="00322CBE"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02F8" w14:textId="77777777" w:rsidR="001D21F6" w:rsidRPr="007A0D8A" w:rsidRDefault="001D21F6" w:rsidP="007A0D8A">
    <w:pPr>
      <w:pStyle w:val="Header"/>
      <w:rPr>
        <w:rFonts w:ascii="Arial" w:hAnsi="Arial"/>
        <w:b/>
        <w:sz w:val="18"/>
        <w:szCs w:val="18"/>
      </w:rPr>
    </w:pPr>
    <w:r w:rsidRPr="007A0D8A">
      <w:rPr>
        <w:rFonts w:ascii="Arial" w:hAnsi="Arial"/>
        <w:b/>
        <w:sz w:val="18"/>
        <w:szCs w:val="18"/>
      </w:rPr>
      <w:t>PROGRAMME SPECIFICATION</w:t>
    </w:r>
  </w:p>
  <w:p w14:paraId="432ABA47" w14:textId="2F36549A" w:rsidR="001D21F6" w:rsidRPr="001D21F6" w:rsidRDefault="001D21F6" w:rsidP="007A0D8A">
    <w:pPr>
      <w:pStyle w:val="Header"/>
      <w:pBdr>
        <w:bottom w:val="single" w:sz="4" w:space="1" w:color="auto"/>
      </w:pBdr>
      <w:spacing w:line="360" w:lineRule="auto"/>
      <w:rPr>
        <w:rFonts w:ascii="Arial" w:hAnsi="Arial"/>
        <w:lang w:val="en-GB"/>
      </w:rPr>
    </w:pPr>
    <w:r>
      <w:rPr>
        <w:rFonts w:ascii="Arial" w:hAnsi="Arial"/>
        <w:sz w:val="18"/>
        <w:szCs w:val="18"/>
        <w:lang w:val="en-GB"/>
      </w:rPr>
      <w:t>MA English Literature</w:t>
    </w:r>
    <w:r w:rsidRPr="007A0D8A">
      <w:rPr>
        <w:rFonts w:ascii="Arial" w:hAnsi="Arial"/>
        <w:sz w:val="18"/>
        <w:szCs w:val="18"/>
      </w:rPr>
      <w:t xml:space="preserve"> – 20</w:t>
    </w:r>
    <w:r>
      <w:rPr>
        <w:rFonts w:ascii="Arial" w:hAnsi="Arial"/>
        <w:sz w:val="18"/>
        <w:szCs w:val="18"/>
      </w:rPr>
      <w:t>2</w:t>
    </w:r>
    <w:r w:rsidR="00B34E54">
      <w:rPr>
        <w:rFonts w:ascii="Arial" w:hAnsi="Arial"/>
        <w:sz w:val="18"/>
        <w:szCs w:val="18"/>
        <w:lang w:val="en-GB"/>
      </w:rPr>
      <w:t>1</w:t>
    </w:r>
    <w:r>
      <w:rPr>
        <w:rFonts w:ascii="Arial" w:hAnsi="Arial"/>
        <w:sz w:val="18"/>
        <w:szCs w:val="18"/>
        <w:lang w:val="en-GB"/>
      </w:rPr>
      <w:t>-2</w:t>
    </w:r>
    <w:r w:rsidR="00B34E54">
      <w:rPr>
        <w:rFonts w:ascii="Arial" w:hAnsi="Arial"/>
        <w:sz w:val="18"/>
        <w:szCs w:val="18"/>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TA0Mzc2NTcwMTVR0lEKTi0uzszPAykwrgUAUclY5CwAAAA="/>
  </w:docVars>
  <w:rsids>
    <w:rsidRoot w:val="005B1266"/>
    <w:rsid w:val="000075A5"/>
    <w:rsid w:val="00014551"/>
    <w:rsid w:val="00021757"/>
    <w:rsid w:val="00023AC9"/>
    <w:rsid w:val="00023C8E"/>
    <w:rsid w:val="00024161"/>
    <w:rsid w:val="00031545"/>
    <w:rsid w:val="000424C9"/>
    <w:rsid w:val="000508FC"/>
    <w:rsid w:val="00067802"/>
    <w:rsid w:val="00082165"/>
    <w:rsid w:val="000A7506"/>
    <w:rsid w:val="000B5DC4"/>
    <w:rsid w:val="000C040F"/>
    <w:rsid w:val="000C7687"/>
    <w:rsid w:val="000E5091"/>
    <w:rsid w:val="000E6267"/>
    <w:rsid w:val="000F22ED"/>
    <w:rsid w:val="00101DC6"/>
    <w:rsid w:val="0015238F"/>
    <w:rsid w:val="00152E2D"/>
    <w:rsid w:val="00155294"/>
    <w:rsid w:val="00156CF8"/>
    <w:rsid w:val="00192A2A"/>
    <w:rsid w:val="00194375"/>
    <w:rsid w:val="001A02EF"/>
    <w:rsid w:val="001B22C7"/>
    <w:rsid w:val="001B7B1C"/>
    <w:rsid w:val="001D21F6"/>
    <w:rsid w:val="001E39A0"/>
    <w:rsid w:val="001F2FEF"/>
    <w:rsid w:val="001F7BB3"/>
    <w:rsid w:val="0020121A"/>
    <w:rsid w:val="00206576"/>
    <w:rsid w:val="00206EDA"/>
    <w:rsid w:val="0021068F"/>
    <w:rsid w:val="00234583"/>
    <w:rsid w:val="00246B19"/>
    <w:rsid w:val="00257AD7"/>
    <w:rsid w:val="002649AE"/>
    <w:rsid w:val="00291F8D"/>
    <w:rsid w:val="00295787"/>
    <w:rsid w:val="002A5D8A"/>
    <w:rsid w:val="002A6D4A"/>
    <w:rsid w:val="002B46B2"/>
    <w:rsid w:val="002D4710"/>
    <w:rsid w:val="002F19A8"/>
    <w:rsid w:val="00316D9A"/>
    <w:rsid w:val="00321DC3"/>
    <w:rsid w:val="00322CBE"/>
    <w:rsid w:val="00335F64"/>
    <w:rsid w:val="00346B64"/>
    <w:rsid w:val="0035125D"/>
    <w:rsid w:val="00360836"/>
    <w:rsid w:val="00392A02"/>
    <w:rsid w:val="00395CBE"/>
    <w:rsid w:val="003A7CA4"/>
    <w:rsid w:val="003B68C2"/>
    <w:rsid w:val="003D5E87"/>
    <w:rsid w:val="003E0BF8"/>
    <w:rsid w:val="00402286"/>
    <w:rsid w:val="004135D2"/>
    <w:rsid w:val="00467463"/>
    <w:rsid w:val="00481E85"/>
    <w:rsid w:val="00487389"/>
    <w:rsid w:val="004A26CB"/>
    <w:rsid w:val="004A34CB"/>
    <w:rsid w:val="004C1E20"/>
    <w:rsid w:val="004D3F82"/>
    <w:rsid w:val="004F5BC8"/>
    <w:rsid w:val="00511B7B"/>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604A59"/>
    <w:rsid w:val="00612718"/>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1368"/>
    <w:rsid w:val="00762C50"/>
    <w:rsid w:val="00763914"/>
    <w:rsid w:val="00790D77"/>
    <w:rsid w:val="00797D9C"/>
    <w:rsid w:val="007A04D8"/>
    <w:rsid w:val="007A0D8A"/>
    <w:rsid w:val="007A3196"/>
    <w:rsid w:val="007B3C73"/>
    <w:rsid w:val="007C16DC"/>
    <w:rsid w:val="007F4D5A"/>
    <w:rsid w:val="00814FDB"/>
    <w:rsid w:val="00816D28"/>
    <w:rsid w:val="00823194"/>
    <w:rsid w:val="00825B67"/>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B7BA0"/>
    <w:rsid w:val="009D0E70"/>
    <w:rsid w:val="009E1F31"/>
    <w:rsid w:val="009F5133"/>
    <w:rsid w:val="00A03A7B"/>
    <w:rsid w:val="00A05DB5"/>
    <w:rsid w:val="00A172D9"/>
    <w:rsid w:val="00A23411"/>
    <w:rsid w:val="00A40BC2"/>
    <w:rsid w:val="00A4290A"/>
    <w:rsid w:val="00A50958"/>
    <w:rsid w:val="00A60782"/>
    <w:rsid w:val="00A67FE3"/>
    <w:rsid w:val="00AA48D6"/>
    <w:rsid w:val="00AD3B99"/>
    <w:rsid w:val="00AF5F24"/>
    <w:rsid w:val="00B11F4E"/>
    <w:rsid w:val="00B34E54"/>
    <w:rsid w:val="00B44D04"/>
    <w:rsid w:val="00B8468A"/>
    <w:rsid w:val="00B84DC3"/>
    <w:rsid w:val="00B87F72"/>
    <w:rsid w:val="00BB23D0"/>
    <w:rsid w:val="00BE10E7"/>
    <w:rsid w:val="00BF580E"/>
    <w:rsid w:val="00C41698"/>
    <w:rsid w:val="00C43CF7"/>
    <w:rsid w:val="00C52652"/>
    <w:rsid w:val="00C6723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3D4B"/>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D51EA"/>
    <w:rsid w:val="00EF4AEF"/>
    <w:rsid w:val="00F43FE8"/>
    <w:rsid w:val="00F47C17"/>
    <w:rsid w:val="00F5027A"/>
    <w:rsid w:val="00F525E8"/>
    <w:rsid w:val="00F54E94"/>
    <w:rsid w:val="00F61AF7"/>
    <w:rsid w:val="00F63CD0"/>
    <w:rsid w:val="00F64950"/>
    <w:rsid w:val="00F655E6"/>
    <w:rsid w:val="00F7643B"/>
    <w:rsid w:val="00F801D2"/>
    <w:rsid w:val="00F838B0"/>
    <w:rsid w:val="00F91F06"/>
    <w:rsid w:val="00FA192E"/>
    <w:rsid w:val="00FB2C66"/>
    <w:rsid w:val="00FB6728"/>
    <w:rsid w:val="00FD1D8E"/>
    <w:rsid w:val="00FD377C"/>
    <w:rsid w:val="00FE373A"/>
    <w:rsid w:val="00FE6D3E"/>
    <w:rsid w:val="7269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faculties/kingston-school-of-art/research-and-innovation/wck/" TargetMode="Externa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faculties/kingston-school-of-art/research-and-innovation/cultural-histories-kingst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Q2KYXEJVSEAZ-1359712358-4636</_dlc_DocId>
    <_dlc_DocIdUrl xmlns="aad4ebfb-e12b-4649-9fe9-c2cfaad05fb6">
      <Url>https://happywiredcraig.sharepoint.com/sites/kingstonuni-curriculum-management-dev1/_layouts/15/DocIdRedir.aspx?ID=Q2KYXEJVSEAZ-1359712358-4636</Url>
      <Description>Q2KYXEJVSEAZ-1359712358-4636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678FB1-25E1-4228-8D9E-C9EE7CF23EEA}">
  <ds:schemaRefs>
    <ds:schemaRef ds:uri="http://schemas.microsoft.com/sharepoint/v3/contenttype/forms"/>
  </ds:schemaRefs>
</ds:datastoreItem>
</file>

<file path=customXml/itemProps2.xml><?xml version="1.0" encoding="utf-8"?>
<ds:datastoreItem xmlns:ds="http://schemas.openxmlformats.org/officeDocument/2006/customXml" ds:itemID="{66FB5159-97DD-42F4-B137-494D8CE02A28}">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BABFBFD3-E657-48F0-928F-2F184EA8D2FD}"/>
</file>

<file path=customXml/itemProps4.xml><?xml version="1.0" encoding="utf-8"?>
<ds:datastoreItem xmlns:ds="http://schemas.openxmlformats.org/officeDocument/2006/customXml" ds:itemID="{C42C6B38-2D6C-4047-BFF2-4BAD0416D0CF}">
  <ds:schemaRefs>
    <ds:schemaRef ds:uri="http://schemas.openxmlformats.org/officeDocument/2006/bibliography"/>
  </ds:schemaRefs>
</ds:datastoreItem>
</file>

<file path=customXml/itemProps5.xml><?xml version="1.0" encoding="utf-8"?>
<ds:datastoreItem xmlns:ds="http://schemas.openxmlformats.org/officeDocument/2006/customXml" ds:itemID="{E602DC31-FDD4-4B77-B0BF-48F44C3A9AF4}">
  <ds:schemaRefs>
    <ds:schemaRef ds:uri="http://schemas.microsoft.com/office/2006/metadata/longProperties"/>
  </ds:schemaRefs>
</ds:datastoreItem>
</file>

<file path=customXml/itemProps6.xml><?xml version="1.0" encoding="utf-8"?>
<ds:datastoreItem xmlns:ds="http://schemas.openxmlformats.org/officeDocument/2006/customXml" ds:itemID="{1D39D7C9-3153-400B-93AD-759D14313F87}"/>
</file>

<file path=docProps/app.xml><?xml version="1.0" encoding="utf-8"?>
<Properties xmlns="http://schemas.openxmlformats.org/officeDocument/2006/extended-properties" xmlns:vt="http://schemas.openxmlformats.org/officeDocument/2006/docPropsVTypes">
  <Template>Normal</Template>
  <TotalTime>3</TotalTime>
  <Pages>16</Pages>
  <Words>5344</Words>
  <Characters>30461</Characters>
  <Application>Microsoft Office Word</Application>
  <DocSecurity>0</DocSecurity>
  <Lines>253</Lines>
  <Paragraphs>71</Paragraphs>
  <ScaleCrop>false</ScaleCrop>
  <Company>Kingston University</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3</cp:revision>
  <cp:lastPrinted>2012-03-08T13:59:00Z</cp:lastPrinted>
  <dcterms:created xsi:type="dcterms:W3CDTF">2021-05-25T23:39:00Z</dcterms:created>
  <dcterms:modified xsi:type="dcterms:W3CDTF">2021-05-27T06:44:00Z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530530ad-4be2-47d7-b14d-640e1c7a9c59</vt:lpwstr>
  </property>
</Properties>
</file>