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B4A03" w:rsidRDefault="00A92C9B" w:rsidP="00DB4A03">
      <w:pPr>
        <w:jc w:val="both"/>
        <w:rPr>
          <w:rFonts w:ascii="Arial" w:hAnsi="Arial" w:cs="Arial"/>
          <w:noProof/>
          <w:sz w:val="22"/>
          <w:szCs w:val="22"/>
        </w:rPr>
      </w:pPr>
    </w:p>
    <w:p w14:paraId="16E28216" w14:textId="77777777" w:rsidR="00A92C9B" w:rsidRPr="00DB4A03" w:rsidRDefault="00A92C9B" w:rsidP="00DB4A03">
      <w:pPr>
        <w:jc w:val="both"/>
        <w:rPr>
          <w:rFonts w:ascii="Arial" w:hAnsi="Arial" w:cs="Arial"/>
          <w:b/>
          <w:sz w:val="22"/>
          <w:szCs w:val="22"/>
        </w:rPr>
      </w:pPr>
      <w:r w:rsidRPr="00DB4A03">
        <w:rPr>
          <w:rFonts w:ascii="Arial" w:hAnsi="Arial" w:cs="Arial"/>
          <w:noProof/>
          <w:sz w:val="22"/>
          <w:szCs w:val="22"/>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0524D31" w:rsidR="00A92C9B" w:rsidRPr="00DB4A03" w:rsidRDefault="0051256D" w:rsidP="0051256D">
      <w:pPr>
        <w:tabs>
          <w:tab w:val="left" w:pos="6022"/>
        </w:tabs>
        <w:jc w:val="both"/>
        <w:rPr>
          <w:rFonts w:ascii="Arial" w:hAnsi="Arial" w:cs="Arial"/>
          <w:b/>
          <w:sz w:val="22"/>
          <w:szCs w:val="22"/>
        </w:rPr>
      </w:pPr>
      <w:r>
        <w:rPr>
          <w:rFonts w:ascii="Arial" w:hAnsi="Arial" w:cs="Arial"/>
          <w:b/>
          <w:sz w:val="22"/>
          <w:szCs w:val="22"/>
        </w:rPr>
        <w:tab/>
      </w:r>
    </w:p>
    <w:p w14:paraId="02CDBD69" w14:textId="77777777" w:rsidR="00A92C9B" w:rsidRPr="00DB4A03" w:rsidRDefault="00A92C9B" w:rsidP="00DB4A03">
      <w:pPr>
        <w:jc w:val="both"/>
        <w:rPr>
          <w:rFonts w:ascii="Arial" w:hAnsi="Arial" w:cs="Arial"/>
          <w:b/>
          <w:sz w:val="22"/>
          <w:szCs w:val="22"/>
        </w:rPr>
      </w:pPr>
    </w:p>
    <w:p w14:paraId="29E826EF" w14:textId="77777777" w:rsidR="00A92C9B" w:rsidRPr="00DB4A03" w:rsidRDefault="00A92C9B" w:rsidP="00DB4A03">
      <w:pPr>
        <w:jc w:val="both"/>
        <w:rPr>
          <w:rFonts w:ascii="Arial" w:hAnsi="Arial" w:cs="Arial"/>
          <w:b/>
          <w:sz w:val="22"/>
          <w:szCs w:val="22"/>
        </w:rPr>
      </w:pPr>
    </w:p>
    <w:p w14:paraId="4A2A64BC" w14:textId="77777777" w:rsidR="00A92C9B" w:rsidRPr="00DB4A03" w:rsidRDefault="00A92C9B" w:rsidP="00DB4A03">
      <w:pPr>
        <w:jc w:val="both"/>
        <w:rPr>
          <w:rFonts w:ascii="Arial" w:hAnsi="Arial" w:cs="Arial"/>
          <w:b/>
          <w:sz w:val="22"/>
          <w:szCs w:val="22"/>
        </w:rPr>
      </w:pPr>
    </w:p>
    <w:p w14:paraId="57675CD5"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Programme Specification</w:t>
      </w:r>
      <w:r w:rsidRPr="00DB4A03">
        <w:rPr>
          <w:rFonts w:ascii="Arial" w:hAnsi="Arial" w:cs="Arial"/>
          <w:b/>
          <w:sz w:val="22"/>
          <w:szCs w:val="22"/>
        </w:rPr>
        <w:fldChar w:fldCharType="begin"/>
      </w:r>
      <w:r w:rsidRPr="00DB4A03">
        <w:rPr>
          <w:rFonts w:ascii="Arial" w:hAnsi="Arial" w:cs="Arial"/>
          <w:sz w:val="22"/>
          <w:szCs w:val="22"/>
        </w:rPr>
        <w:instrText xml:space="preserve"> XE "</w:instrText>
      </w:r>
      <w:r w:rsidRPr="00DB4A03">
        <w:rPr>
          <w:rFonts w:ascii="Arial" w:hAnsi="Arial" w:cs="Arial"/>
          <w:noProof/>
          <w:sz w:val="22"/>
          <w:szCs w:val="22"/>
        </w:rPr>
        <w:instrText>Programme Specification</w:instrText>
      </w:r>
      <w:r w:rsidRPr="00DB4A03">
        <w:rPr>
          <w:rFonts w:ascii="Arial" w:hAnsi="Arial" w:cs="Arial"/>
          <w:sz w:val="22"/>
          <w:szCs w:val="22"/>
        </w:rPr>
        <w:instrText xml:space="preserve">" </w:instrText>
      </w:r>
      <w:r w:rsidRPr="00DB4A03">
        <w:rPr>
          <w:rFonts w:ascii="Arial" w:hAnsi="Arial" w:cs="Arial"/>
          <w:b/>
          <w:sz w:val="22"/>
          <w:szCs w:val="22"/>
        </w:rPr>
        <w:fldChar w:fldCharType="end"/>
      </w:r>
    </w:p>
    <w:p w14:paraId="33613DBB" w14:textId="77777777" w:rsidR="00A92C9B" w:rsidRPr="00DB4A03" w:rsidRDefault="00A92C9B" w:rsidP="00DB4A03">
      <w:pPr>
        <w:jc w:val="both"/>
        <w:rPr>
          <w:rFonts w:ascii="Arial" w:hAnsi="Arial" w:cs="Arial"/>
          <w:b/>
          <w:sz w:val="22"/>
          <w:szCs w:val="22"/>
        </w:rPr>
      </w:pPr>
    </w:p>
    <w:p w14:paraId="348A0D6B" w14:textId="77777777" w:rsidR="00A92C9B" w:rsidRPr="00DB4A03" w:rsidRDefault="00A92C9B" w:rsidP="00DB4A03">
      <w:pPr>
        <w:jc w:val="both"/>
        <w:rPr>
          <w:rFonts w:ascii="Arial" w:hAnsi="Arial" w:cs="Arial"/>
          <w:b/>
          <w:sz w:val="22"/>
          <w:szCs w:val="22"/>
        </w:rPr>
      </w:pPr>
    </w:p>
    <w:p w14:paraId="3EE5028A" w14:textId="3C678644" w:rsidR="002E3939" w:rsidRDefault="07CD65F5" w:rsidP="07CD65F5">
      <w:pPr>
        <w:jc w:val="both"/>
        <w:rPr>
          <w:rFonts w:ascii="Arial" w:hAnsi="Arial" w:cs="Arial"/>
          <w:b/>
          <w:bCs/>
          <w:sz w:val="22"/>
          <w:szCs w:val="22"/>
        </w:rPr>
      </w:pPr>
      <w:r w:rsidRPr="07CD65F5">
        <w:rPr>
          <w:rFonts w:ascii="Arial" w:hAnsi="Arial" w:cs="Arial"/>
          <w:b/>
          <w:bCs/>
          <w:sz w:val="22"/>
          <w:szCs w:val="22"/>
        </w:rPr>
        <w:t>Title of Course: Pre-Masters Programme (PMP)</w:t>
      </w:r>
    </w:p>
    <w:p w14:paraId="46E43218" w14:textId="086D6DD1" w:rsidR="002E3939" w:rsidRDefault="07CD65F5" w:rsidP="07CD65F5">
      <w:pPr>
        <w:jc w:val="both"/>
        <w:rPr>
          <w:rFonts w:ascii="Arial" w:hAnsi="Arial" w:cs="Arial"/>
          <w:b/>
          <w:bCs/>
          <w:sz w:val="22"/>
          <w:szCs w:val="22"/>
        </w:rPr>
      </w:pPr>
      <w:r w:rsidRPr="07CD65F5">
        <w:rPr>
          <w:rFonts w:ascii="Arial" w:hAnsi="Arial" w:cs="Arial"/>
          <w:b/>
          <w:bCs/>
          <w:sz w:val="22"/>
          <w:szCs w:val="22"/>
        </w:rPr>
        <w:t>Pathway:</w:t>
      </w:r>
    </w:p>
    <w:p w14:paraId="691A98EE" w14:textId="77777777" w:rsidR="00B9035A" w:rsidRDefault="00B9035A" w:rsidP="07CD65F5">
      <w:pPr>
        <w:jc w:val="both"/>
        <w:rPr>
          <w:rFonts w:ascii="Arial" w:hAnsi="Arial" w:cs="Arial"/>
          <w:b/>
          <w:bCs/>
          <w:sz w:val="22"/>
          <w:szCs w:val="22"/>
        </w:rPr>
      </w:pPr>
    </w:p>
    <w:p w14:paraId="3C69D088" w14:textId="3D736660" w:rsidR="00B9035A" w:rsidRDefault="07CD65F5" w:rsidP="07CD65F5">
      <w:pPr>
        <w:pStyle w:val="ListParagraph"/>
        <w:numPr>
          <w:ilvl w:val="0"/>
          <w:numId w:val="12"/>
        </w:numPr>
        <w:jc w:val="both"/>
        <w:rPr>
          <w:rFonts w:ascii="Arial" w:hAnsi="Arial" w:cs="Arial"/>
          <w:b/>
          <w:bCs/>
        </w:rPr>
      </w:pPr>
      <w:r w:rsidRPr="07CD65F5">
        <w:rPr>
          <w:rFonts w:ascii="Arial" w:hAnsi="Arial" w:cs="Arial"/>
          <w:b/>
          <w:bCs/>
        </w:rPr>
        <w:t>Business and Management</w:t>
      </w:r>
    </w:p>
    <w:p w14:paraId="1F2A866A" w14:textId="657A90C8" w:rsidR="00B9035A" w:rsidRPr="00B9035A" w:rsidRDefault="07CD65F5" w:rsidP="07CD65F5">
      <w:pPr>
        <w:jc w:val="both"/>
        <w:rPr>
          <w:rFonts w:ascii="Arial" w:hAnsi="Arial" w:cs="Arial"/>
          <w:b/>
          <w:bCs/>
        </w:rPr>
      </w:pPr>
      <w:r w:rsidRPr="07CD65F5">
        <w:rPr>
          <w:rFonts w:ascii="Arial" w:hAnsi="Arial" w:cs="Arial"/>
          <w:b/>
          <w:bCs/>
        </w:rPr>
        <w:t>Durations:</w:t>
      </w:r>
    </w:p>
    <w:p w14:paraId="34615131" w14:textId="79D545D4" w:rsidR="004223B4" w:rsidRDefault="07CD65F5" w:rsidP="07CD65F5">
      <w:pPr>
        <w:pStyle w:val="ListParagraph"/>
        <w:numPr>
          <w:ilvl w:val="0"/>
          <w:numId w:val="12"/>
        </w:numPr>
        <w:jc w:val="both"/>
        <w:rPr>
          <w:rFonts w:ascii="Arial" w:hAnsi="Arial" w:cs="Arial"/>
          <w:b/>
          <w:bCs/>
        </w:rPr>
      </w:pPr>
      <w:r w:rsidRPr="07CD65F5">
        <w:rPr>
          <w:rFonts w:ascii="Arial" w:hAnsi="Arial" w:cs="Arial"/>
          <w:b/>
          <w:bCs/>
        </w:rPr>
        <w:t>12 Weeks (One Term)</w:t>
      </w:r>
    </w:p>
    <w:p w14:paraId="2F319D96" w14:textId="47A01B41" w:rsidR="00A92C9B" w:rsidRPr="002E3939" w:rsidRDefault="07CD65F5" w:rsidP="07CD65F5">
      <w:pPr>
        <w:pStyle w:val="ListParagraph"/>
        <w:numPr>
          <w:ilvl w:val="0"/>
          <w:numId w:val="12"/>
        </w:numPr>
        <w:jc w:val="both"/>
        <w:rPr>
          <w:rFonts w:ascii="Arial" w:hAnsi="Arial" w:cs="Arial"/>
          <w:b/>
          <w:bCs/>
        </w:rPr>
      </w:pPr>
      <w:r w:rsidRPr="07CD65F5">
        <w:rPr>
          <w:rFonts w:ascii="Arial" w:hAnsi="Arial" w:cs="Arial"/>
          <w:b/>
          <w:bCs/>
        </w:rPr>
        <w:t>20 Weeks (Two Term)</w:t>
      </w:r>
    </w:p>
    <w:p w14:paraId="1D77438F" w14:textId="77777777" w:rsidR="00A92C9B" w:rsidRPr="00DB4A03" w:rsidRDefault="00A92C9B" w:rsidP="00DB4A03">
      <w:pPr>
        <w:jc w:val="both"/>
        <w:rPr>
          <w:rFonts w:ascii="Arial" w:hAnsi="Arial" w:cs="Arial"/>
          <w:b/>
          <w:sz w:val="22"/>
          <w:szCs w:val="22"/>
        </w:rPr>
      </w:pPr>
    </w:p>
    <w:p w14:paraId="0367840B" w14:textId="77777777" w:rsidR="00A92C9B" w:rsidRPr="00DB4A03" w:rsidRDefault="00A92C9B" w:rsidP="00DB4A03">
      <w:pPr>
        <w:jc w:val="both"/>
        <w:rPr>
          <w:rFonts w:ascii="Arial" w:hAnsi="Arial" w:cs="Arial"/>
          <w:b/>
          <w:sz w:val="22"/>
          <w:szCs w:val="22"/>
        </w:rPr>
      </w:pPr>
    </w:p>
    <w:p w14:paraId="35414B3A" w14:textId="77777777" w:rsidR="00970D87" w:rsidRPr="00DB4A03" w:rsidRDefault="00970D87" w:rsidP="00DB4A03">
      <w:pPr>
        <w:jc w:val="both"/>
        <w:rPr>
          <w:rFonts w:ascii="Arial" w:hAnsi="Arial" w:cs="Arial"/>
          <w:b/>
          <w:sz w:val="22"/>
          <w:szCs w:val="22"/>
        </w:rPr>
      </w:pPr>
    </w:p>
    <w:p w14:paraId="24EFB083" w14:textId="77777777" w:rsidR="00970D87" w:rsidRPr="00DB4A03" w:rsidRDefault="00970D87" w:rsidP="00DB4A03">
      <w:pPr>
        <w:jc w:val="both"/>
        <w:rPr>
          <w:rFonts w:ascii="Arial" w:hAnsi="Arial" w:cs="Arial"/>
          <w:b/>
          <w:sz w:val="22"/>
          <w:szCs w:val="22"/>
        </w:rPr>
      </w:pPr>
    </w:p>
    <w:p w14:paraId="1A534D29" w14:textId="77777777" w:rsidR="00970D87" w:rsidRPr="00DB4A03" w:rsidRDefault="00970D87" w:rsidP="00DB4A03">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DB4A03" w14:paraId="04F7B2D6" w14:textId="77777777" w:rsidTr="70A40CCA">
        <w:tc>
          <w:tcPr>
            <w:tcW w:w="2689" w:type="dxa"/>
            <w:shd w:val="clear" w:color="auto" w:fill="auto"/>
          </w:tcPr>
          <w:p w14:paraId="08C3E0E2"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 xml:space="preserve">Date </w:t>
            </w:r>
            <w:r w:rsidR="00970D87" w:rsidRPr="00DB4A03">
              <w:rPr>
                <w:rFonts w:ascii="Arial" w:hAnsi="Arial" w:cs="Arial"/>
                <w:b/>
                <w:snapToGrid w:val="0"/>
                <w:sz w:val="22"/>
                <w:szCs w:val="22"/>
              </w:rPr>
              <w:t>f</w:t>
            </w:r>
            <w:r w:rsidRPr="00DB4A03">
              <w:rPr>
                <w:rFonts w:ascii="Arial" w:hAnsi="Arial" w:cs="Arial"/>
                <w:b/>
                <w:snapToGrid w:val="0"/>
                <w:sz w:val="22"/>
                <w:szCs w:val="22"/>
              </w:rPr>
              <w:t xml:space="preserve">irst </w:t>
            </w:r>
            <w:r w:rsidR="00970D87" w:rsidRPr="00DB4A03">
              <w:rPr>
                <w:rFonts w:ascii="Arial" w:hAnsi="Arial" w:cs="Arial"/>
                <w:b/>
                <w:snapToGrid w:val="0"/>
                <w:sz w:val="22"/>
                <w:szCs w:val="22"/>
              </w:rPr>
              <w:t>produced</w:t>
            </w:r>
          </w:p>
        </w:tc>
        <w:tc>
          <w:tcPr>
            <w:tcW w:w="6327" w:type="dxa"/>
            <w:shd w:val="clear" w:color="auto" w:fill="auto"/>
          </w:tcPr>
          <w:p w14:paraId="5D970069" w14:textId="28DF93A5" w:rsidR="00A92C9B" w:rsidRPr="00DB4A03" w:rsidRDefault="002E3939"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 xml:space="preserve">April 2020 </w:t>
            </w:r>
          </w:p>
        </w:tc>
      </w:tr>
      <w:tr w:rsidR="00A92C9B" w:rsidRPr="00DB4A03" w14:paraId="40A8A796" w14:textId="77777777" w:rsidTr="70A40CCA">
        <w:tc>
          <w:tcPr>
            <w:tcW w:w="2689" w:type="dxa"/>
            <w:shd w:val="clear" w:color="auto" w:fill="auto"/>
          </w:tcPr>
          <w:p w14:paraId="2D94646E" w14:textId="77777777" w:rsidR="00A92C9B" w:rsidRPr="00DB4A03" w:rsidRDefault="00DC198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Dat</w:t>
            </w:r>
            <w:r w:rsidR="00A92C9B" w:rsidRPr="00DB4A03">
              <w:rPr>
                <w:rFonts w:ascii="Arial" w:hAnsi="Arial" w:cs="Arial"/>
                <w:b/>
                <w:snapToGrid w:val="0"/>
                <w:sz w:val="22"/>
                <w:szCs w:val="22"/>
              </w:rPr>
              <w:t xml:space="preserve">e </w:t>
            </w:r>
            <w:r w:rsidR="00970D87" w:rsidRPr="00DB4A03">
              <w:rPr>
                <w:rFonts w:ascii="Arial" w:hAnsi="Arial" w:cs="Arial"/>
                <w:b/>
                <w:snapToGrid w:val="0"/>
                <w:sz w:val="22"/>
                <w:szCs w:val="22"/>
              </w:rPr>
              <w:t>l</w:t>
            </w:r>
            <w:r w:rsidR="00A92C9B" w:rsidRPr="00DB4A03">
              <w:rPr>
                <w:rFonts w:ascii="Arial" w:hAnsi="Arial" w:cs="Arial"/>
                <w:b/>
                <w:snapToGrid w:val="0"/>
                <w:sz w:val="22"/>
                <w:szCs w:val="22"/>
              </w:rPr>
              <w:t xml:space="preserve">ast </w:t>
            </w:r>
            <w:r w:rsidR="00970D87" w:rsidRPr="00DB4A03">
              <w:rPr>
                <w:rFonts w:ascii="Arial" w:hAnsi="Arial" w:cs="Arial"/>
                <w:b/>
                <w:snapToGrid w:val="0"/>
                <w:sz w:val="22"/>
                <w:szCs w:val="22"/>
              </w:rPr>
              <w:t>revised</w:t>
            </w:r>
          </w:p>
        </w:tc>
        <w:tc>
          <w:tcPr>
            <w:tcW w:w="6327" w:type="dxa"/>
            <w:shd w:val="clear" w:color="auto" w:fill="auto"/>
          </w:tcPr>
          <w:p w14:paraId="30DD9BA4" w14:textId="2336894F" w:rsidR="00A92C9B" w:rsidRPr="00DB4A03" w:rsidRDefault="00A92C9B" w:rsidP="07CD65F5">
            <w:pPr>
              <w:widowControl w:val="0"/>
              <w:tabs>
                <w:tab w:val="center" w:pos="4153"/>
                <w:tab w:val="right" w:pos="9072"/>
              </w:tabs>
              <w:jc w:val="both"/>
              <w:rPr>
                <w:rFonts w:ascii="Arial" w:hAnsi="Arial" w:cs="Arial"/>
                <w:snapToGrid w:val="0"/>
                <w:sz w:val="22"/>
                <w:szCs w:val="22"/>
              </w:rPr>
            </w:pPr>
          </w:p>
        </w:tc>
      </w:tr>
      <w:tr w:rsidR="00A92C9B" w:rsidRPr="00DB4A03" w14:paraId="27FE6953" w14:textId="77777777" w:rsidTr="70A40CCA">
        <w:tc>
          <w:tcPr>
            <w:tcW w:w="2689" w:type="dxa"/>
            <w:shd w:val="clear" w:color="auto" w:fill="auto"/>
          </w:tcPr>
          <w:p w14:paraId="21320A7F"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 xml:space="preserve">Date of </w:t>
            </w:r>
            <w:r w:rsidR="00970D87" w:rsidRPr="00DB4A03">
              <w:rPr>
                <w:rFonts w:ascii="Arial" w:hAnsi="Arial" w:cs="Arial"/>
                <w:b/>
                <w:snapToGrid w:val="0"/>
                <w:sz w:val="22"/>
                <w:szCs w:val="22"/>
              </w:rPr>
              <w:t>i</w:t>
            </w:r>
            <w:r w:rsidRPr="00DB4A03">
              <w:rPr>
                <w:rFonts w:ascii="Arial" w:hAnsi="Arial" w:cs="Arial"/>
                <w:b/>
                <w:snapToGrid w:val="0"/>
                <w:sz w:val="22"/>
                <w:szCs w:val="22"/>
              </w:rPr>
              <w:t>mplementation</w:t>
            </w:r>
            <w:r w:rsidR="00970D87" w:rsidRPr="00DB4A03">
              <w:rPr>
                <w:rFonts w:ascii="Arial" w:hAnsi="Arial" w:cs="Arial"/>
                <w:b/>
                <w:snapToGrid w:val="0"/>
                <w:sz w:val="22"/>
                <w:szCs w:val="22"/>
              </w:rPr>
              <w:t xml:space="preserve"> of current version</w:t>
            </w:r>
          </w:p>
        </w:tc>
        <w:tc>
          <w:tcPr>
            <w:tcW w:w="6327" w:type="dxa"/>
            <w:shd w:val="clear" w:color="auto" w:fill="auto"/>
          </w:tcPr>
          <w:p w14:paraId="17C97E49" w14:textId="3C5E2A3F" w:rsidR="00A92C9B" w:rsidRPr="00DB4A03" w:rsidRDefault="002E3939"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September 2021</w:t>
            </w:r>
          </w:p>
        </w:tc>
      </w:tr>
      <w:tr w:rsidR="00A92C9B" w:rsidRPr="00DB4A03" w14:paraId="1472B3C2" w14:textId="77777777" w:rsidTr="70A40CCA">
        <w:tc>
          <w:tcPr>
            <w:tcW w:w="2689" w:type="dxa"/>
            <w:shd w:val="clear" w:color="auto" w:fill="auto"/>
          </w:tcPr>
          <w:p w14:paraId="661B4E78"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 xml:space="preserve">Version </w:t>
            </w:r>
            <w:r w:rsidR="00970D87" w:rsidRPr="00DB4A03">
              <w:rPr>
                <w:rFonts w:ascii="Arial" w:hAnsi="Arial" w:cs="Arial"/>
                <w:b/>
                <w:snapToGrid w:val="0"/>
                <w:sz w:val="22"/>
                <w:szCs w:val="22"/>
              </w:rPr>
              <w:t>number</w:t>
            </w:r>
          </w:p>
        </w:tc>
        <w:tc>
          <w:tcPr>
            <w:tcW w:w="6327" w:type="dxa"/>
            <w:shd w:val="clear" w:color="auto" w:fill="auto"/>
          </w:tcPr>
          <w:p w14:paraId="409E5013" w14:textId="1ACDF8E3" w:rsidR="00A92C9B" w:rsidRPr="00DB4A03" w:rsidRDefault="002209B6"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1</w:t>
            </w:r>
          </w:p>
        </w:tc>
      </w:tr>
      <w:tr w:rsidR="00A92C9B" w:rsidRPr="00DB4A03" w14:paraId="3B8AD0C2" w14:textId="77777777" w:rsidTr="70A40CCA">
        <w:tc>
          <w:tcPr>
            <w:tcW w:w="2689" w:type="dxa"/>
            <w:shd w:val="clear" w:color="auto" w:fill="auto"/>
          </w:tcPr>
          <w:p w14:paraId="0F66DE90"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Faculty</w:t>
            </w:r>
          </w:p>
        </w:tc>
        <w:tc>
          <w:tcPr>
            <w:tcW w:w="6327" w:type="dxa"/>
            <w:shd w:val="clear" w:color="auto" w:fill="auto"/>
          </w:tcPr>
          <w:p w14:paraId="7874FFEB" w14:textId="0137585E" w:rsidR="00A92C9B" w:rsidRPr="00DB4A03" w:rsidRDefault="002E3939"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 xml:space="preserve">Faculty of Business and Social Sciences </w:t>
            </w:r>
          </w:p>
        </w:tc>
      </w:tr>
      <w:tr w:rsidR="00A92C9B" w:rsidRPr="00DB4A03" w14:paraId="55C24DE8" w14:textId="77777777" w:rsidTr="70A40CCA">
        <w:tc>
          <w:tcPr>
            <w:tcW w:w="2689" w:type="dxa"/>
            <w:shd w:val="clear" w:color="auto" w:fill="auto"/>
          </w:tcPr>
          <w:p w14:paraId="57777C04"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School</w:t>
            </w:r>
          </w:p>
        </w:tc>
        <w:tc>
          <w:tcPr>
            <w:tcW w:w="6327" w:type="dxa"/>
            <w:shd w:val="clear" w:color="auto" w:fill="auto"/>
          </w:tcPr>
          <w:p w14:paraId="1DDD819E" w14:textId="20FC256C" w:rsidR="00A92C9B" w:rsidRPr="00DB4A03" w:rsidRDefault="006E5899" w:rsidP="00DB4A03">
            <w:pPr>
              <w:widowControl w:val="0"/>
              <w:tabs>
                <w:tab w:val="center" w:pos="4153"/>
                <w:tab w:val="right" w:pos="9072"/>
              </w:tabs>
              <w:jc w:val="both"/>
              <w:rPr>
                <w:rFonts w:ascii="Arial" w:hAnsi="Arial" w:cs="Arial"/>
                <w:snapToGrid w:val="0"/>
                <w:sz w:val="22"/>
                <w:szCs w:val="22"/>
              </w:rPr>
            </w:pPr>
            <w:r w:rsidRPr="00DB4A03">
              <w:rPr>
                <w:rFonts w:ascii="Arial" w:hAnsi="Arial" w:cs="Arial"/>
                <w:snapToGrid w:val="0"/>
                <w:sz w:val="22"/>
                <w:szCs w:val="22"/>
              </w:rPr>
              <w:t>International Study Centre</w:t>
            </w:r>
          </w:p>
        </w:tc>
      </w:tr>
      <w:tr w:rsidR="00A92C9B" w:rsidRPr="00DB4A03" w14:paraId="04BA7C5F" w14:textId="77777777" w:rsidTr="70A40CCA">
        <w:tc>
          <w:tcPr>
            <w:tcW w:w="2689" w:type="dxa"/>
            <w:shd w:val="clear" w:color="auto" w:fill="auto"/>
          </w:tcPr>
          <w:p w14:paraId="1A33B060"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 xml:space="preserve">Department </w:t>
            </w:r>
          </w:p>
        </w:tc>
        <w:tc>
          <w:tcPr>
            <w:tcW w:w="6327" w:type="dxa"/>
            <w:shd w:val="clear" w:color="auto" w:fill="auto"/>
          </w:tcPr>
          <w:p w14:paraId="4C02065A" w14:textId="676F59CB" w:rsidR="00A92C9B" w:rsidRPr="00DB4A03" w:rsidRDefault="002E3939" w:rsidP="00DB4A03">
            <w:pPr>
              <w:widowControl w:val="0"/>
              <w:tabs>
                <w:tab w:val="center" w:pos="4153"/>
                <w:tab w:val="right" w:pos="9072"/>
              </w:tabs>
              <w:jc w:val="both"/>
              <w:rPr>
                <w:rFonts w:ascii="Arial" w:hAnsi="Arial" w:cs="Arial"/>
                <w:snapToGrid w:val="0"/>
                <w:sz w:val="22"/>
                <w:szCs w:val="22"/>
              </w:rPr>
            </w:pPr>
            <w:r>
              <w:rPr>
                <w:rFonts w:ascii="Arial" w:hAnsi="Arial" w:cs="Arial"/>
                <w:snapToGrid w:val="0"/>
                <w:sz w:val="22"/>
                <w:szCs w:val="22"/>
              </w:rPr>
              <w:t>N/A</w:t>
            </w:r>
          </w:p>
        </w:tc>
      </w:tr>
      <w:tr w:rsidR="00A92C9B" w:rsidRPr="00DB4A03" w14:paraId="66C9B42C" w14:textId="77777777" w:rsidTr="70A40CCA">
        <w:tc>
          <w:tcPr>
            <w:tcW w:w="2689" w:type="dxa"/>
            <w:shd w:val="clear" w:color="auto" w:fill="auto"/>
          </w:tcPr>
          <w:p w14:paraId="0141FB8B" w14:textId="77777777" w:rsidR="00A92C9B" w:rsidRPr="00DB4A03" w:rsidRDefault="00A92C9B" w:rsidP="00DB4A03">
            <w:pPr>
              <w:widowControl w:val="0"/>
              <w:tabs>
                <w:tab w:val="center" w:pos="4153"/>
                <w:tab w:val="right" w:pos="9072"/>
              </w:tabs>
              <w:jc w:val="both"/>
              <w:rPr>
                <w:rFonts w:ascii="Arial" w:hAnsi="Arial" w:cs="Arial"/>
                <w:b/>
                <w:snapToGrid w:val="0"/>
                <w:sz w:val="22"/>
                <w:szCs w:val="22"/>
              </w:rPr>
            </w:pPr>
            <w:r w:rsidRPr="00DB4A03">
              <w:rPr>
                <w:rFonts w:ascii="Arial" w:hAnsi="Arial" w:cs="Arial"/>
                <w:b/>
                <w:snapToGrid w:val="0"/>
                <w:sz w:val="22"/>
                <w:szCs w:val="22"/>
              </w:rPr>
              <w:t>Delivery Institution</w:t>
            </w:r>
          </w:p>
        </w:tc>
        <w:tc>
          <w:tcPr>
            <w:tcW w:w="6327" w:type="dxa"/>
            <w:shd w:val="clear" w:color="auto" w:fill="auto"/>
          </w:tcPr>
          <w:p w14:paraId="5B5BAB5B" w14:textId="54D4413E" w:rsidR="00A92C9B" w:rsidRPr="00DB4A03" w:rsidRDefault="002E3939" w:rsidP="00DB4A03">
            <w:pPr>
              <w:widowControl w:val="0"/>
              <w:tabs>
                <w:tab w:val="center" w:pos="4153"/>
                <w:tab w:val="right" w:pos="9072"/>
              </w:tabs>
              <w:jc w:val="both"/>
              <w:rPr>
                <w:rFonts w:ascii="Arial" w:hAnsi="Arial" w:cs="Arial"/>
                <w:snapToGrid w:val="0"/>
                <w:sz w:val="22"/>
                <w:szCs w:val="22"/>
              </w:rPr>
            </w:pPr>
            <w:r w:rsidRPr="002E3939">
              <w:rPr>
                <w:rFonts w:ascii="Arial" w:hAnsi="Arial" w:cs="Arial"/>
                <w:snapToGrid w:val="0"/>
                <w:sz w:val="22"/>
                <w:szCs w:val="22"/>
              </w:rPr>
              <w:t>Kingston University London International Study Centre (“KULISC”) – Study Group</w:t>
            </w:r>
          </w:p>
        </w:tc>
      </w:tr>
    </w:tbl>
    <w:p w14:paraId="6311F9CA" w14:textId="77777777" w:rsidR="00A92C9B" w:rsidRPr="00DB4A03" w:rsidRDefault="00A92C9B" w:rsidP="00DB4A03">
      <w:pPr>
        <w:jc w:val="both"/>
        <w:rPr>
          <w:rFonts w:ascii="Arial" w:hAnsi="Arial" w:cs="Arial"/>
          <w:b/>
          <w:sz w:val="22"/>
          <w:szCs w:val="22"/>
        </w:rPr>
      </w:pPr>
    </w:p>
    <w:p w14:paraId="43A8933F" w14:textId="77777777" w:rsidR="00A92C9B" w:rsidRPr="00DB4A03" w:rsidRDefault="00A92C9B" w:rsidP="00DB4A03">
      <w:pPr>
        <w:jc w:val="both"/>
        <w:rPr>
          <w:rFonts w:ascii="Arial" w:hAnsi="Arial" w:cs="Arial"/>
          <w:b/>
          <w:sz w:val="22"/>
          <w:szCs w:val="22"/>
        </w:rPr>
      </w:pPr>
    </w:p>
    <w:p w14:paraId="6D470FCD" w14:textId="77777777" w:rsidR="00A92C9B" w:rsidRPr="00DB4A03" w:rsidRDefault="00A92C9B" w:rsidP="00DB4A03">
      <w:pPr>
        <w:jc w:val="both"/>
        <w:rPr>
          <w:rFonts w:ascii="Arial" w:hAnsi="Arial" w:cs="Arial"/>
          <w:sz w:val="22"/>
          <w:szCs w:val="22"/>
        </w:rPr>
      </w:pPr>
    </w:p>
    <w:p w14:paraId="5A362514" w14:textId="77777777" w:rsidR="00A92C9B" w:rsidRPr="00DB4A03" w:rsidRDefault="00A92C9B" w:rsidP="00DB4A03">
      <w:pPr>
        <w:jc w:val="both"/>
        <w:rPr>
          <w:rFonts w:ascii="Arial" w:hAnsi="Arial" w:cs="Arial"/>
          <w:sz w:val="22"/>
          <w:szCs w:val="22"/>
        </w:rPr>
      </w:pPr>
    </w:p>
    <w:p w14:paraId="6A3968F9" w14:textId="77777777" w:rsidR="00A92C9B" w:rsidRPr="00DB4A03" w:rsidRDefault="00A92C9B" w:rsidP="00DB4A03">
      <w:pPr>
        <w:jc w:val="both"/>
        <w:rPr>
          <w:rFonts w:ascii="Arial" w:hAnsi="Arial" w:cs="Arial"/>
          <w:sz w:val="22"/>
          <w:szCs w:val="22"/>
        </w:rPr>
      </w:pPr>
    </w:p>
    <w:p w14:paraId="377D0A33" w14:textId="77777777" w:rsidR="00A92C9B" w:rsidRPr="00DB4A03" w:rsidRDefault="00A92C9B" w:rsidP="00DB4A03">
      <w:pPr>
        <w:jc w:val="both"/>
        <w:rPr>
          <w:rFonts w:ascii="Arial" w:hAnsi="Arial" w:cs="Arial"/>
          <w:sz w:val="22"/>
          <w:szCs w:val="22"/>
        </w:rPr>
      </w:pPr>
    </w:p>
    <w:p w14:paraId="52FD1607" w14:textId="011FC44B" w:rsidR="00A92C9B" w:rsidRPr="00DB4A03" w:rsidRDefault="00A92C9B" w:rsidP="00DB4A03">
      <w:pPr>
        <w:jc w:val="both"/>
        <w:rPr>
          <w:rFonts w:ascii="Arial" w:hAnsi="Arial" w:cs="Arial"/>
          <w:sz w:val="22"/>
          <w:szCs w:val="22"/>
        </w:rPr>
      </w:pPr>
      <w:r w:rsidRPr="00DB4A03">
        <w:rPr>
          <w:rFonts w:ascii="Arial" w:hAnsi="Arial" w:cs="Arial"/>
          <w:sz w:val="22"/>
          <w:szCs w:val="22"/>
        </w:rPr>
        <w:t>This Programme Specification</w:t>
      </w:r>
      <w:r w:rsidRPr="00DB4A03">
        <w:rPr>
          <w:rFonts w:ascii="Arial" w:hAnsi="Arial" w:cs="Arial"/>
          <w:sz w:val="22"/>
          <w:szCs w:val="22"/>
        </w:rPr>
        <w:fldChar w:fldCharType="begin"/>
      </w:r>
      <w:r w:rsidRPr="00DB4A03">
        <w:rPr>
          <w:rFonts w:ascii="Arial" w:hAnsi="Arial" w:cs="Arial"/>
          <w:sz w:val="22"/>
          <w:szCs w:val="22"/>
        </w:rPr>
        <w:instrText xml:space="preserve"> XE "</w:instrText>
      </w:r>
      <w:r w:rsidRPr="00DB4A03">
        <w:rPr>
          <w:rFonts w:ascii="Arial" w:hAnsi="Arial" w:cs="Arial"/>
          <w:noProof/>
          <w:sz w:val="22"/>
          <w:szCs w:val="22"/>
        </w:rPr>
        <w:instrText>Programme Specification</w:instrText>
      </w:r>
      <w:r w:rsidRPr="00DB4A03">
        <w:rPr>
          <w:rFonts w:ascii="Arial" w:hAnsi="Arial" w:cs="Arial"/>
          <w:sz w:val="22"/>
          <w:szCs w:val="22"/>
        </w:rPr>
        <w:instrText xml:space="preserve">" </w:instrText>
      </w:r>
      <w:r w:rsidRPr="00DB4A03">
        <w:rPr>
          <w:rFonts w:ascii="Arial" w:hAnsi="Arial" w:cs="Arial"/>
          <w:sz w:val="22"/>
          <w:szCs w:val="22"/>
        </w:rPr>
        <w:fldChar w:fldCharType="end"/>
      </w:r>
      <w:r w:rsidRPr="00DB4A03">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DB4A03">
        <w:rPr>
          <w:rFonts w:ascii="Arial" w:hAnsi="Arial" w:cs="Arial"/>
          <w:sz w:val="22"/>
          <w:szCs w:val="22"/>
        </w:rPr>
        <w:t xml:space="preserve"> the course VLE site and </w:t>
      </w:r>
      <w:r w:rsidRPr="00DB4A03">
        <w:rPr>
          <w:rFonts w:ascii="Arial" w:hAnsi="Arial" w:cs="Arial"/>
          <w:sz w:val="22"/>
          <w:szCs w:val="22"/>
        </w:rPr>
        <w:t>in individual Module Descriptors.</w:t>
      </w:r>
    </w:p>
    <w:p w14:paraId="5242D9AB" w14:textId="77777777" w:rsidR="00A92C9B" w:rsidRPr="00DB4A03" w:rsidRDefault="00A92C9B" w:rsidP="00DB4A03">
      <w:pPr>
        <w:jc w:val="both"/>
        <w:rPr>
          <w:rFonts w:ascii="Arial" w:hAnsi="Arial" w:cs="Arial"/>
          <w:sz w:val="22"/>
          <w:szCs w:val="22"/>
        </w:rPr>
      </w:pPr>
    </w:p>
    <w:p w14:paraId="69A547C4" w14:textId="77777777" w:rsidR="00A92C9B" w:rsidRPr="00DB4A03" w:rsidRDefault="00A92C9B" w:rsidP="59E94EB1">
      <w:pPr>
        <w:jc w:val="both"/>
        <w:rPr>
          <w:rFonts w:ascii="Arial" w:hAnsi="Arial" w:cs="Arial"/>
          <w:b/>
          <w:bCs/>
          <w:sz w:val="22"/>
          <w:szCs w:val="22"/>
        </w:rPr>
      </w:pPr>
      <w:r w:rsidRPr="59E94EB1">
        <w:rPr>
          <w:rFonts w:ascii="Arial" w:hAnsi="Arial" w:cs="Arial"/>
          <w:i/>
          <w:iCs/>
          <w:color w:val="FF0000"/>
          <w:sz w:val="22"/>
          <w:szCs w:val="22"/>
        </w:rPr>
        <w:br w:type="page"/>
      </w:r>
      <w:r w:rsidRPr="59E94EB1">
        <w:rPr>
          <w:rFonts w:ascii="Arial" w:hAnsi="Arial" w:cs="Arial"/>
          <w:b/>
          <w:bCs/>
          <w:sz w:val="22"/>
          <w:szCs w:val="22"/>
        </w:rPr>
        <w:lastRenderedPageBreak/>
        <w:t xml:space="preserve">SECTION </w:t>
      </w:r>
      <w:r w:rsidRPr="00DB4A03">
        <w:rPr>
          <w:rFonts w:ascii="Arial" w:hAnsi="Arial" w:cs="Arial"/>
          <w:b/>
          <w:sz w:val="22"/>
          <w:szCs w:val="22"/>
        </w:rPr>
        <w:tab/>
      </w:r>
      <w:r w:rsidRPr="59E94EB1">
        <w:rPr>
          <w:rFonts w:ascii="Arial" w:hAnsi="Arial" w:cs="Arial"/>
          <w:b/>
          <w:bCs/>
          <w:sz w:val="22"/>
          <w:szCs w:val="22"/>
        </w:rPr>
        <w:t>1: GENERAL INFORMATION</w:t>
      </w:r>
    </w:p>
    <w:p w14:paraId="04BF1175" w14:textId="77777777" w:rsidR="00A92C9B" w:rsidRPr="00DB4A03" w:rsidRDefault="00A92C9B" w:rsidP="00DB4A03">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DB4A03" w14:paraId="0C3D9FCF" w14:textId="77777777" w:rsidTr="59E94EB1">
        <w:tc>
          <w:tcPr>
            <w:tcW w:w="3436" w:type="dxa"/>
          </w:tcPr>
          <w:p w14:paraId="310D7485"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Award(s) and Title(s):</w:t>
            </w:r>
          </w:p>
        </w:tc>
        <w:tc>
          <w:tcPr>
            <w:tcW w:w="5580" w:type="dxa"/>
          </w:tcPr>
          <w:p w14:paraId="06D17EA9" w14:textId="1A74D74C" w:rsidR="002E3939" w:rsidRDefault="07CD65F5" w:rsidP="07CD65F5">
            <w:pPr>
              <w:jc w:val="both"/>
              <w:rPr>
                <w:rFonts w:ascii="Arial" w:hAnsi="Arial" w:cs="Arial"/>
                <w:sz w:val="22"/>
                <w:szCs w:val="22"/>
              </w:rPr>
            </w:pPr>
            <w:r w:rsidRPr="07CD65F5">
              <w:rPr>
                <w:rFonts w:ascii="Arial" w:hAnsi="Arial" w:cs="Arial"/>
                <w:sz w:val="22"/>
                <w:szCs w:val="22"/>
              </w:rPr>
              <w:t xml:space="preserve">Pre-Masters Programme (PMP) </w:t>
            </w:r>
          </w:p>
          <w:p w14:paraId="232ADB46" w14:textId="77777777" w:rsidR="002E3939" w:rsidRDefault="002E3939" w:rsidP="07CD65F5">
            <w:pPr>
              <w:jc w:val="both"/>
              <w:rPr>
                <w:rFonts w:ascii="Arial" w:hAnsi="Arial" w:cs="Arial"/>
                <w:sz w:val="22"/>
                <w:szCs w:val="22"/>
              </w:rPr>
            </w:pPr>
          </w:p>
          <w:p w14:paraId="6C3BE2F0" w14:textId="7AE0ED78" w:rsidR="00A92C9B" w:rsidRPr="002E3939" w:rsidRDefault="07CD65F5" w:rsidP="07CD65F5">
            <w:pPr>
              <w:pStyle w:val="ListParagraph"/>
              <w:numPr>
                <w:ilvl w:val="0"/>
                <w:numId w:val="11"/>
              </w:numPr>
              <w:jc w:val="both"/>
              <w:rPr>
                <w:rFonts w:ascii="Arial" w:hAnsi="Arial" w:cs="Arial"/>
              </w:rPr>
            </w:pPr>
            <w:r w:rsidRPr="07CD65F5">
              <w:rPr>
                <w:rFonts w:ascii="Arial" w:hAnsi="Arial" w:cs="Arial"/>
              </w:rPr>
              <w:t>Business and Management</w:t>
            </w:r>
          </w:p>
          <w:p w14:paraId="507DFC1C" w14:textId="77777777" w:rsidR="00A92C9B" w:rsidRPr="00DB4A03" w:rsidRDefault="00A92C9B" w:rsidP="00DB4A03">
            <w:pPr>
              <w:jc w:val="both"/>
              <w:rPr>
                <w:rFonts w:ascii="Arial" w:hAnsi="Arial" w:cs="Arial"/>
                <w:sz w:val="22"/>
                <w:szCs w:val="22"/>
              </w:rPr>
            </w:pPr>
          </w:p>
        </w:tc>
      </w:tr>
      <w:tr w:rsidR="00A92C9B" w:rsidRPr="00DB4A03" w14:paraId="61FE1C85" w14:textId="77777777" w:rsidTr="59E94EB1">
        <w:tc>
          <w:tcPr>
            <w:tcW w:w="3436" w:type="dxa"/>
          </w:tcPr>
          <w:p w14:paraId="33286F50"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Intermediate Awards:</w:t>
            </w:r>
          </w:p>
        </w:tc>
        <w:tc>
          <w:tcPr>
            <w:tcW w:w="5580" w:type="dxa"/>
          </w:tcPr>
          <w:p w14:paraId="314322DC" w14:textId="0865687C" w:rsidR="00A92C9B" w:rsidRPr="00DB4A03" w:rsidRDefault="006E5899" w:rsidP="00DB4A03">
            <w:pPr>
              <w:jc w:val="both"/>
              <w:rPr>
                <w:rFonts w:ascii="Arial" w:hAnsi="Arial" w:cs="Arial"/>
                <w:iCs/>
                <w:sz w:val="22"/>
                <w:szCs w:val="22"/>
              </w:rPr>
            </w:pPr>
            <w:r w:rsidRPr="00DB4A03">
              <w:rPr>
                <w:rFonts w:ascii="Arial" w:hAnsi="Arial" w:cs="Arial"/>
                <w:iCs/>
                <w:sz w:val="22"/>
                <w:szCs w:val="22"/>
              </w:rPr>
              <w:t>N/A</w:t>
            </w:r>
          </w:p>
          <w:p w14:paraId="779D20BE" w14:textId="77777777" w:rsidR="00A92C9B" w:rsidRPr="00DB4A03" w:rsidRDefault="00A92C9B" w:rsidP="00DB4A03">
            <w:pPr>
              <w:jc w:val="both"/>
              <w:rPr>
                <w:rFonts w:ascii="Arial" w:hAnsi="Arial" w:cs="Arial"/>
                <w:i/>
                <w:sz w:val="22"/>
                <w:szCs w:val="22"/>
              </w:rPr>
            </w:pPr>
          </w:p>
        </w:tc>
      </w:tr>
      <w:tr w:rsidR="00A92C9B" w:rsidRPr="00DB4A03" w14:paraId="644D12BB" w14:textId="77777777" w:rsidTr="59E94EB1">
        <w:tc>
          <w:tcPr>
            <w:tcW w:w="3436" w:type="dxa"/>
          </w:tcPr>
          <w:p w14:paraId="6C991220"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FHEQ Level for the Final Award:</w:t>
            </w:r>
          </w:p>
          <w:p w14:paraId="47594079" w14:textId="77777777" w:rsidR="00A92C9B" w:rsidRPr="00DB4A03" w:rsidRDefault="00A92C9B" w:rsidP="00DB4A03">
            <w:pPr>
              <w:jc w:val="both"/>
              <w:rPr>
                <w:rFonts w:ascii="Arial" w:hAnsi="Arial" w:cs="Arial"/>
                <w:b/>
                <w:sz w:val="22"/>
                <w:szCs w:val="22"/>
              </w:rPr>
            </w:pPr>
          </w:p>
        </w:tc>
        <w:tc>
          <w:tcPr>
            <w:tcW w:w="5580" w:type="dxa"/>
          </w:tcPr>
          <w:p w14:paraId="460B3CB2" w14:textId="36BBC3D2" w:rsidR="00A92C9B" w:rsidRPr="00DB4A03" w:rsidRDefault="07CD65F5" w:rsidP="07CD65F5">
            <w:pPr>
              <w:jc w:val="both"/>
              <w:rPr>
                <w:rFonts w:ascii="Arial" w:hAnsi="Arial" w:cs="Arial"/>
                <w:sz w:val="22"/>
                <w:szCs w:val="22"/>
              </w:rPr>
            </w:pPr>
            <w:r w:rsidRPr="07CD65F5">
              <w:rPr>
                <w:rFonts w:ascii="Arial" w:hAnsi="Arial" w:cs="Arial"/>
                <w:sz w:val="22"/>
                <w:szCs w:val="22"/>
              </w:rPr>
              <w:t>FHEQ Level 6</w:t>
            </w:r>
          </w:p>
          <w:p w14:paraId="3824513B" w14:textId="77777777" w:rsidR="00A92C9B" w:rsidRPr="00DB4A03" w:rsidRDefault="00A92C9B" w:rsidP="00DB4A03">
            <w:pPr>
              <w:jc w:val="both"/>
              <w:rPr>
                <w:rFonts w:ascii="Arial" w:hAnsi="Arial" w:cs="Arial"/>
                <w:i/>
                <w:color w:val="FF0000"/>
                <w:sz w:val="22"/>
                <w:szCs w:val="22"/>
              </w:rPr>
            </w:pPr>
          </w:p>
        </w:tc>
      </w:tr>
      <w:tr w:rsidR="00A92C9B" w:rsidRPr="00DB4A03" w14:paraId="097980E5" w14:textId="77777777" w:rsidTr="59E94EB1">
        <w:tc>
          <w:tcPr>
            <w:tcW w:w="3436" w:type="dxa"/>
          </w:tcPr>
          <w:p w14:paraId="7BD48904"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Awarding Institution:</w:t>
            </w:r>
          </w:p>
          <w:p w14:paraId="23994CAD" w14:textId="77777777" w:rsidR="00A92C9B" w:rsidRPr="00DB4A03" w:rsidRDefault="00A92C9B" w:rsidP="00DB4A03">
            <w:pPr>
              <w:jc w:val="both"/>
              <w:rPr>
                <w:rFonts w:ascii="Arial" w:hAnsi="Arial" w:cs="Arial"/>
                <w:b/>
                <w:sz w:val="22"/>
                <w:szCs w:val="22"/>
              </w:rPr>
            </w:pPr>
          </w:p>
        </w:tc>
        <w:tc>
          <w:tcPr>
            <w:tcW w:w="5580" w:type="dxa"/>
          </w:tcPr>
          <w:p w14:paraId="4B1F43D1"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Kingston University</w:t>
            </w:r>
          </w:p>
        </w:tc>
      </w:tr>
      <w:tr w:rsidR="00A92C9B" w:rsidRPr="00DB4A03" w14:paraId="721D6BCB" w14:textId="77777777" w:rsidTr="59E94EB1">
        <w:tc>
          <w:tcPr>
            <w:tcW w:w="3436" w:type="dxa"/>
          </w:tcPr>
          <w:p w14:paraId="15528E1C"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Teaching Institution:</w:t>
            </w:r>
          </w:p>
          <w:p w14:paraId="1B229580" w14:textId="77777777" w:rsidR="00A92C9B" w:rsidRPr="00DB4A03" w:rsidRDefault="00A92C9B" w:rsidP="00DB4A03">
            <w:pPr>
              <w:jc w:val="both"/>
              <w:rPr>
                <w:rFonts w:ascii="Arial" w:hAnsi="Arial" w:cs="Arial"/>
                <w:b/>
                <w:sz w:val="22"/>
                <w:szCs w:val="22"/>
              </w:rPr>
            </w:pPr>
          </w:p>
        </w:tc>
        <w:tc>
          <w:tcPr>
            <w:tcW w:w="5580" w:type="dxa"/>
          </w:tcPr>
          <w:p w14:paraId="18CE145D" w14:textId="40EBD7D4" w:rsidR="00A92C9B" w:rsidRPr="00DB4A03" w:rsidRDefault="07CD65F5" w:rsidP="07CD65F5">
            <w:pPr>
              <w:jc w:val="both"/>
              <w:rPr>
                <w:rFonts w:ascii="Arial" w:hAnsi="Arial" w:cs="Arial"/>
                <w:sz w:val="22"/>
                <w:szCs w:val="22"/>
              </w:rPr>
            </w:pPr>
            <w:r w:rsidRPr="07CD65F5">
              <w:rPr>
                <w:rFonts w:ascii="Arial" w:hAnsi="Arial" w:cs="Arial"/>
                <w:sz w:val="22"/>
                <w:szCs w:val="22"/>
              </w:rPr>
              <w:t>Kingston University International Study Centre – (“KULISC”) – Study Group</w:t>
            </w:r>
          </w:p>
          <w:p w14:paraId="34EFE47D" w14:textId="77777777" w:rsidR="00A92C9B" w:rsidRPr="00DB4A03" w:rsidRDefault="00A92C9B" w:rsidP="00DB4A03">
            <w:pPr>
              <w:jc w:val="both"/>
              <w:rPr>
                <w:rFonts w:ascii="Arial" w:hAnsi="Arial" w:cs="Arial"/>
                <w:i/>
                <w:color w:val="FF0000"/>
                <w:sz w:val="22"/>
                <w:szCs w:val="22"/>
              </w:rPr>
            </w:pPr>
          </w:p>
        </w:tc>
      </w:tr>
      <w:tr w:rsidR="00A92C9B" w:rsidRPr="00DB4A03" w14:paraId="490F765D" w14:textId="77777777" w:rsidTr="59E94EB1">
        <w:tc>
          <w:tcPr>
            <w:tcW w:w="3436" w:type="dxa"/>
          </w:tcPr>
          <w:p w14:paraId="6DBD4986"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Location:</w:t>
            </w:r>
          </w:p>
        </w:tc>
        <w:tc>
          <w:tcPr>
            <w:tcW w:w="5580" w:type="dxa"/>
          </w:tcPr>
          <w:p w14:paraId="17CC1093" w14:textId="77777777" w:rsidR="002E3939" w:rsidRPr="002E3939" w:rsidRDefault="07CD65F5" w:rsidP="002E3939">
            <w:pPr>
              <w:jc w:val="both"/>
              <w:rPr>
                <w:rFonts w:ascii="Arial" w:hAnsi="Arial" w:cs="Arial"/>
                <w:sz w:val="22"/>
                <w:szCs w:val="22"/>
              </w:rPr>
            </w:pPr>
            <w:r w:rsidRPr="07CD65F5">
              <w:rPr>
                <w:rFonts w:ascii="Arial" w:hAnsi="Arial" w:cs="Arial"/>
                <w:sz w:val="22"/>
                <w:szCs w:val="22"/>
              </w:rPr>
              <w:t xml:space="preserve">Kingston University, Stable Block, Kingston Hill Campus </w:t>
            </w:r>
          </w:p>
          <w:p w14:paraId="3ADCF0D2" w14:textId="13FB9454" w:rsidR="00A92C9B" w:rsidRPr="00DB4A03" w:rsidRDefault="00A92C9B" w:rsidP="07CD65F5">
            <w:pPr>
              <w:jc w:val="both"/>
              <w:rPr>
                <w:rFonts w:ascii="Arial" w:hAnsi="Arial" w:cs="Arial"/>
                <w:sz w:val="22"/>
                <w:szCs w:val="22"/>
              </w:rPr>
            </w:pPr>
          </w:p>
        </w:tc>
      </w:tr>
      <w:tr w:rsidR="00A92C9B" w:rsidRPr="00DB4A03" w14:paraId="5F54BDB5" w14:textId="77777777" w:rsidTr="59E94EB1">
        <w:tc>
          <w:tcPr>
            <w:tcW w:w="3436" w:type="dxa"/>
          </w:tcPr>
          <w:p w14:paraId="713CB1F6"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Language of Delivery:</w:t>
            </w:r>
          </w:p>
          <w:p w14:paraId="408424F3" w14:textId="77777777" w:rsidR="00A92C9B" w:rsidRPr="00DB4A03" w:rsidRDefault="00A92C9B" w:rsidP="00DB4A03">
            <w:pPr>
              <w:jc w:val="both"/>
              <w:rPr>
                <w:rFonts w:ascii="Arial" w:hAnsi="Arial" w:cs="Arial"/>
                <w:b/>
                <w:sz w:val="22"/>
                <w:szCs w:val="22"/>
              </w:rPr>
            </w:pPr>
          </w:p>
        </w:tc>
        <w:tc>
          <w:tcPr>
            <w:tcW w:w="5580" w:type="dxa"/>
          </w:tcPr>
          <w:p w14:paraId="288A5E69" w14:textId="079AC8FA" w:rsidR="00A92C9B" w:rsidRPr="00DB4A03" w:rsidRDefault="00512F06" w:rsidP="00DB4A03">
            <w:pPr>
              <w:jc w:val="both"/>
              <w:rPr>
                <w:rFonts w:ascii="Arial" w:hAnsi="Arial" w:cs="Arial"/>
                <w:iCs/>
                <w:color w:val="FF0000"/>
                <w:sz w:val="22"/>
                <w:szCs w:val="22"/>
              </w:rPr>
            </w:pPr>
            <w:r w:rsidRPr="00DB4A03">
              <w:rPr>
                <w:rFonts w:ascii="Arial" w:hAnsi="Arial" w:cs="Arial"/>
                <w:iCs/>
                <w:sz w:val="22"/>
                <w:szCs w:val="22"/>
              </w:rPr>
              <w:t>English</w:t>
            </w:r>
          </w:p>
        </w:tc>
      </w:tr>
      <w:tr w:rsidR="00A92C9B" w:rsidRPr="00DB4A03" w14:paraId="421784EB" w14:textId="77777777" w:rsidTr="59E94EB1">
        <w:tc>
          <w:tcPr>
            <w:tcW w:w="3436" w:type="dxa"/>
          </w:tcPr>
          <w:p w14:paraId="50FEA13E"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Modes of Delivery:</w:t>
            </w:r>
          </w:p>
          <w:p w14:paraId="537CB538" w14:textId="77777777" w:rsidR="00A92C9B" w:rsidRPr="00DB4A03" w:rsidRDefault="00A92C9B" w:rsidP="00DB4A03">
            <w:pPr>
              <w:jc w:val="both"/>
              <w:rPr>
                <w:rFonts w:ascii="Arial" w:hAnsi="Arial" w:cs="Arial"/>
                <w:b/>
                <w:sz w:val="22"/>
                <w:szCs w:val="22"/>
              </w:rPr>
            </w:pPr>
          </w:p>
        </w:tc>
        <w:tc>
          <w:tcPr>
            <w:tcW w:w="5580" w:type="dxa"/>
            <w:shd w:val="clear" w:color="auto" w:fill="auto"/>
          </w:tcPr>
          <w:p w14:paraId="7240FC2F" w14:textId="0B55F1A7" w:rsidR="00A92C9B" w:rsidRPr="00DB4A03" w:rsidRDefault="00970D87" w:rsidP="00DB4A03">
            <w:pPr>
              <w:jc w:val="both"/>
              <w:rPr>
                <w:rFonts w:ascii="Arial" w:hAnsi="Arial" w:cs="Arial"/>
                <w:iCs/>
                <w:color w:val="FF0000"/>
                <w:sz w:val="22"/>
                <w:szCs w:val="22"/>
              </w:rPr>
            </w:pPr>
            <w:r w:rsidRPr="00DB4A03">
              <w:rPr>
                <w:rFonts w:ascii="Arial" w:hAnsi="Arial" w:cs="Arial"/>
                <w:iCs/>
                <w:sz w:val="22"/>
                <w:szCs w:val="22"/>
              </w:rPr>
              <w:t>Full time</w:t>
            </w:r>
          </w:p>
        </w:tc>
      </w:tr>
      <w:tr w:rsidR="00A92C9B" w:rsidRPr="00DB4A03" w14:paraId="7CF0CC64" w14:textId="77777777" w:rsidTr="59E94EB1">
        <w:tc>
          <w:tcPr>
            <w:tcW w:w="3436" w:type="dxa"/>
          </w:tcPr>
          <w:p w14:paraId="1B53104D"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Available as:</w:t>
            </w:r>
          </w:p>
        </w:tc>
        <w:tc>
          <w:tcPr>
            <w:tcW w:w="5580" w:type="dxa"/>
          </w:tcPr>
          <w:p w14:paraId="5CA52726" w14:textId="5CDB76D5" w:rsidR="00043529" w:rsidRPr="00DB4A03" w:rsidRDefault="00A92C9B" w:rsidP="00DB4A03">
            <w:pPr>
              <w:jc w:val="both"/>
              <w:rPr>
                <w:rFonts w:ascii="Arial" w:hAnsi="Arial" w:cs="Arial"/>
                <w:i/>
                <w:color w:val="FF0000"/>
                <w:sz w:val="22"/>
                <w:szCs w:val="22"/>
              </w:rPr>
            </w:pPr>
            <w:r w:rsidRPr="00DB4A03">
              <w:rPr>
                <w:rFonts w:ascii="Arial" w:hAnsi="Arial" w:cs="Arial"/>
                <w:sz w:val="22"/>
                <w:szCs w:val="22"/>
              </w:rPr>
              <w:t>Full field</w:t>
            </w:r>
          </w:p>
          <w:p w14:paraId="767EE3A9" w14:textId="20A908CE" w:rsidR="00A92C9B" w:rsidRPr="00DB4A03" w:rsidRDefault="00A92C9B" w:rsidP="00DB4A03">
            <w:pPr>
              <w:jc w:val="both"/>
              <w:rPr>
                <w:rFonts w:ascii="Arial" w:hAnsi="Arial" w:cs="Arial"/>
                <w:i/>
                <w:color w:val="FF0000"/>
                <w:sz w:val="22"/>
                <w:szCs w:val="22"/>
              </w:rPr>
            </w:pPr>
          </w:p>
        </w:tc>
      </w:tr>
      <w:tr w:rsidR="00A92C9B" w:rsidRPr="00DB4A03" w14:paraId="0AB42F90" w14:textId="77777777" w:rsidTr="59E94EB1">
        <w:tc>
          <w:tcPr>
            <w:tcW w:w="3436" w:type="dxa"/>
          </w:tcPr>
          <w:p w14:paraId="3CDE1E3A"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Minimum period of registration:</w:t>
            </w:r>
          </w:p>
        </w:tc>
        <w:tc>
          <w:tcPr>
            <w:tcW w:w="5580" w:type="dxa"/>
          </w:tcPr>
          <w:p w14:paraId="4851C0AE" w14:textId="6454B4FE" w:rsidR="004B4453" w:rsidRPr="00DB4A03" w:rsidRDefault="07CD65F5" w:rsidP="07CD65F5">
            <w:pPr>
              <w:jc w:val="both"/>
              <w:rPr>
                <w:rFonts w:ascii="Arial" w:hAnsi="Arial" w:cs="Arial"/>
                <w:sz w:val="22"/>
                <w:szCs w:val="22"/>
              </w:rPr>
            </w:pPr>
            <w:r w:rsidRPr="07CD65F5">
              <w:rPr>
                <w:rFonts w:ascii="Arial" w:hAnsi="Arial" w:cs="Arial"/>
                <w:sz w:val="22"/>
                <w:szCs w:val="22"/>
              </w:rPr>
              <w:t xml:space="preserve">One term, minimum of 12 weeks, for the 12 weeks programme </w:t>
            </w:r>
          </w:p>
          <w:p w14:paraId="7D7FA0B3" w14:textId="53507BE6" w:rsidR="004B4453" w:rsidRPr="00DB4A03" w:rsidRDefault="07CD65F5" w:rsidP="07CD65F5">
            <w:pPr>
              <w:jc w:val="both"/>
              <w:rPr>
                <w:rFonts w:ascii="Arial" w:hAnsi="Arial" w:cs="Arial"/>
                <w:sz w:val="22"/>
                <w:szCs w:val="22"/>
              </w:rPr>
            </w:pPr>
            <w:r w:rsidRPr="07CD65F5">
              <w:rPr>
                <w:rFonts w:ascii="Arial" w:hAnsi="Arial" w:cs="Arial"/>
                <w:sz w:val="22"/>
                <w:szCs w:val="22"/>
              </w:rPr>
              <w:t xml:space="preserve">Two terms, minimum of 20 weeks, for the 20 weeks programme </w:t>
            </w:r>
          </w:p>
          <w:p w14:paraId="4AB48737" w14:textId="77777777" w:rsidR="00A92C9B" w:rsidRPr="00DB4A03" w:rsidRDefault="00A92C9B" w:rsidP="00DB4A03">
            <w:pPr>
              <w:jc w:val="both"/>
              <w:rPr>
                <w:rFonts w:ascii="Arial" w:hAnsi="Arial" w:cs="Arial"/>
                <w:iCs/>
                <w:sz w:val="22"/>
                <w:szCs w:val="22"/>
              </w:rPr>
            </w:pPr>
          </w:p>
        </w:tc>
      </w:tr>
      <w:tr w:rsidR="00A92C9B" w:rsidRPr="00DB4A03" w14:paraId="2056D785" w14:textId="77777777" w:rsidTr="59E94EB1">
        <w:tc>
          <w:tcPr>
            <w:tcW w:w="3436" w:type="dxa"/>
          </w:tcPr>
          <w:p w14:paraId="3D914DFA"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Maximum period of registration:</w:t>
            </w:r>
          </w:p>
          <w:p w14:paraId="0A693F2C" w14:textId="77777777" w:rsidR="00A92C9B" w:rsidRPr="00DB4A03" w:rsidRDefault="00A92C9B" w:rsidP="00DB4A03">
            <w:pPr>
              <w:jc w:val="both"/>
              <w:rPr>
                <w:rFonts w:ascii="Arial" w:hAnsi="Arial" w:cs="Arial"/>
                <w:b/>
                <w:sz w:val="22"/>
                <w:szCs w:val="22"/>
              </w:rPr>
            </w:pPr>
          </w:p>
        </w:tc>
        <w:tc>
          <w:tcPr>
            <w:tcW w:w="5580" w:type="dxa"/>
          </w:tcPr>
          <w:p w14:paraId="31763EE0" w14:textId="6F068F29" w:rsidR="00A92C9B" w:rsidRPr="00DB4A03" w:rsidRDefault="07CD65F5" w:rsidP="07CD65F5">
            <w:pPr>
              <w:jc w:val="both"/>
              <w:rPr>
                <w:rFonts w:ascii="Arial" w:hAnsi="Arial" w:cs="Arial"/>
                <w:sz w:val="22"/>
                <w:szCs w:val="22"/>
              </w:rPr>
            </w:pPr>
            <w:r w:rsidRPr="07CD65F5">
              <w:rPr>
                <w:rFonts w:ascii="Arial" w:hAnsi="Arial" w:cs="Arial"/>
                <w:sz w:val="22"/>
                <w:szCs w:val="22"/>
              </w:rPr>
              <w:t>Two terms, maximum of 20 weeks, for the 12 weeks programme Three terms, maximum of 30 weeks, for the 20 weeks programme</w:t>
            </w:r>
          </w:p>
        </w:tc>
      </w:tr>
      <w:tr w:rsidR="00A92C9B" w:rsidRPr="00DB4A03" w14:paraId="315211C4" w14:textId="77777777" w:rsidTr="59E94EB1">
        <w:tc>
          <w:tcPr>
            <w:tcW w:w="3436" w:type="dxa"/>
          </w:tcPr>
          <w:p w14:paraId="3E96C004"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 xml:space="preserve">Entry Requirements: </w:t>
            </w:r>
          </w:p>
        </w:tc>
        <w:tc>
          <w:tcPr>
            <w:tcW w:w="5580" w:type="dxa"/>
          </w:tcPr>
          <w:p w14:paraId="385123DC" w14:textId="6ACF07A5" w:rsidR="00A92C9B" w:rsidRPr="00DB4A03" w:rsidRDefault="00A92C9B" w:rsidP="00DB4A03">
            <w:pPr>
              <w:jc w:val="both"/>
              <w:rPr>
                <w:rFonts w:ascii="Arial" w:hAnsi="Arial" w:cs="Arial"/>
                <w:sz w:val="22"/>
                <w:szCs w:val="22"/>
              </w:rPr>
            </w:pPr>
            <w:r w:rsidRPr="00DB4A03">
              <w:rPr>
                <w:rFonts w:ascii="Arial" w:hAnsi="Arial" w:cs="Arial"/>
                <w:sz w:val="22"/>
                <w:szCs w:val="22"/>
              </w:rPr>
              <w:t>The minimum entry qualifications for the programme are:</w:t>
            </w:r>
          </w:p>
          <w:p w14:paraId="23652693" w14:textId="542AE5F0" w:rsidR="004B4453" w:rsidRPr="00DB4A03" w:rsidRDefault="004B4453" w:rsidP="00DB4A03">
            <w:pPr>
              <w:jc w:val="both"/>
              <w:rPr>
                <w:rFonts w:ascii="Arial" w:hAnsi="Arial" w:cs="Arial"/>
                <w:sz w:val="22"/>
                <w:szCs w:val="22"/>
              </w:rPr>
            </w:pPr>
          </w:p>
          <w:p w14:paraId="0CC3FCA3" w14:textId="48FBF79A" w:rsidR="004B4453" w:rsidRPr="00DB4A03" w:rsidRDefault="004B4453" w:rsidP="00DB4A03">
            <w:pPr>
              <w:jc w:val="both"/>
              <w:rPr>
                <w:rFonts w:ascii="Arial" w:hAnsi="Arial" w:cs="Arial"/>
                <w:sz w:val="22"/>
                <w:szCs w:val="22"/>
                <w:u w:val="single"/>
              </w:rPr>
            </w:pPr>
            <w:r w:rsidRPr="00DB4A03">
              <w:rPr>
                <w:rFonts w:ascii="Arial" w:hAnsi="Arial" w:cs="Arial"/>
                <w:sz w:val="22"/>
                <w:szCs w:val="22"/>
                <w:u w:val="single"/>
              </w:rPr>
              <w:t>One term – 12 weeks</w:t>
            </w:r>
          </w:p>
          <w:p w14:paraId="52482574" w14:textId="55B962A3" w:rsidR="004B4453" w:rsidRPr="00DB4A03" w:rsidRDefault="59E94EB1" w:rsidP="00DB4A03">
            <w:pPr>
              <w:jc w:val="both"/>
              <w:rPr>
                <w:rFonts w:ascii="Arial" w:hAnsi="Arial" w:cs="Arial"/>
                <w:sz w:val="22"/>
                <w:szCs w:val="22"/>
              </w:rPr>
            </w:pPr>
            <w:r w:rsidRPr="59E94EB1">
              <w:rPr>
                <w:rFonts w:ascii="Arial" w:hAnsi="Arial" w:cs="Arial"/>
                <w:sz w:val="22"/>
                <w:szCs w:val="22"/>
              </w:rPr>
              <w:t>Academic IELTS for UKVI 6.0 overall (minimum 5.5 in all skills) (Equivalencies accepted)</w:t>
            </w:r>
          </w:p>
          <w:p w14:paraId="402BD6F4" w14:textId="6CE21A77" w:rsidR="00031309" w:rsidRPr="00DB4A03" w:rsidRDefault="00031309" w:rsidP="00DB4A03">
            <w:pPr>
              <w:jc w:val="both"/>
              <w:rPr>
                <w:rFonts w:ascii="Arial" w:hAnsi="Arial" w:cs="Arial"/>
                <w:sz w:val="22"/>
                <w:szCs w:val="22"/>
              </w:rPr>
            </w:pPr>
          </w:p>
          <w:p w14:paraId="391E408A" w14:textId="30A8A864" w:rsidR="00031309" w:rsidRPr="00DB4A03" w:rsidRDefault="00031309" w:rsidP="00DB4A03">
            <w:pPr>
              <w:jc w:val="both"/>
              <w:rPr>
                <w:rFonts w:ascii="Arial" w:hAnsi="Arial" w:cs="Arial"/>
                <w:sz w:val="22"/>
                <w:szCs w:val="22"/>
                <w:u w:val="single"/>
              </w:rPr>
            </w:pPr>
            <w:r w:rsidRPr="00DB4A03">
              <w:rPr>
                <w:rFonts w:ascii="Arial" w:hAnsi="Arial" w:cs="Arial"/>
                <w:sz w:val="22"/>
                <w:szCs w:val="22"/>
                <w:u w:val="single"/>
              </w:rPr>
              <w:t>Two term</w:t>
            </w:r>
            <w:r w:rsidR="005A4DDA" w:rsidRPr="00DB4A03">
              <w:rPr>
                <w:rFonts w:ascii="Arial" w:hAnsi="Arial" w:cs="Arial"/>
                <w:sz w:val="22"/>
                <w:szCs w:val="22"/>
                <w:u w:val="single"/>
              </w:rPr>
              <w:t>s</w:t>
            </w:r>
            <w:r w:rsidRPr="00DB4A03">
              <w:rPr>
                <w:rFonts w:ascii="Arial" w:hAnsi="Arial" w:cs="Arial"/>
                <w:sz w:val="22"/>
                <w:szCs w:val="22"/>
                <w:u w:val="single"/>
              </w:rPr>
              <w:t xml:space="preserve"> – 20 weeks</w:t>
            </w:r>
          </w:p>
          <w:p w14:paraId="3DEA0755" w14:textId="5D93D6A7" w:rsidR="0044656C" w:rsidRPr="00DB4A03" w:rsidRDefault="0044656C" w:rsidP="00DB4A03">
            <w:pPr>
              <w:jc w:val="both"/>
              <w:rPr>
                <w:rFonts w:ascii="Arial" w:hAnsi="Arial" w:cs="Arial"/>
                <w:sz w:val="22"/>
                <w:szCs w:val="22"/>
              </w:rPr>
            </w:pPr>
            <w:r w:rsidRPr="00DB4A03">
              <w:rPr>
                <w:rFonts w:ascii="Arial" w:hAnsi="Arial" w:cs="Arial"/>
                <w:sz w:val="22"/>
                <w:szCs w:val="22"/>
              </w:rPr>
              <w:t xml:space="preserve">IELTS 5.5 overall (in all components)  </w:t>
            </w:r>
          </w:p>
          <w:p w14:paraId="37AD97DB" w14:textId="447EBF90" w:rsidR="0044656C" w:rsidRPr="00DB4A03" w:rsidRDefault="0044656C" w:rsidP="07CD65F5">
            <w:pPr>
              <w:jc w:val="both"/>
              <w:rPr>
                <w:rFonts w:ascii="Arial" w:hAnsi="Arial" w:cs="Arial"/>
                <w:sz w:val="22"/>
                <w:szCs w:val="22"/>
              </w:rPr>
            </w:pPr>
          </w:p>
          <w:p w14:paraId="7FAA0C46" w14:textId="5E71910F" w:rsidR="004223B4" w:rsidRDefault="07CD65F5" w:rsidP="00DB4A03">
            <w:pPr>
              <w:jc w:val="both"/>
              <w:rPr>
                <w:rFonts w:ascii="Arial" w:hAnsi="Arial" w:cs="Arial"/>
                <w:sz w:val="22"/>
                <w:szCs w:val="22"/>
              </w:rPr>
            </w:pPr>
            <w:r w:rsidRPr="07CD65F5">
              <w:rPr>
                <w:rFonts w:ascii="Arial" w:hAnsi="Arial" w:cs="Arial"/>
                <w:sz w:val="22"/>
                <w:szCs w:val="22"/>
              </w:rPr>
              <w:t>Typical entry qualifications set for applicants to the programme are:</w:t>
            </w:r>
          </w:p>
          <w:p w14:paraId="2864A727" w14:textId="77777777" w:rsidR="004223B4" w:rsidRDefault="004223B4" w:rsidP="00DB4A03">
            <w:pPr>
              <w:jc w:val="both"/>
              <w:rPr>
                <w:rFonts w:ascii="Arial" w:hAnsi="Arial" w:cs="Arial"/>
                <w:sz w:val="22"/>
                <w:szCs w:val="22"/>
              </w:rPr>
            </w:pPr>
          </w:p>
          <w:p w14:paraId="6C659A26" w14:textId="5DF75A3B" w:rsidR="004223B4" w:rsidRPr="004223B4" w:rsidRDefault="07CD65F5" w:rsidP="07CD65F5">
            <w:pPr>
              <w:pStyle w:val="ListParagraph"/>
              <w:numPr>
                <w:ilvl w:val="0"/>
                <w:numId w:val="11"/>
              </w:numPr>
              <w:jc w:val="both"/>
              <w:rPr>
                <w:rFonts w:ascii="Arial" w:hAnsi="Arial" w:cs="Arial"/>
              </w:rPr>
            </w:pPr>
            <w:r w:rsidRPr="07CD65F5">
              <w:rPr>
                <w:rFonts w:ascii="Arial" w:hAnsi="Arial" w:cs="Arial"/>
              </w:rPr>
              <w:t>Qualifying first degree from an overseas institution in a related subject area.</w:t>
            </w:r>
          </w:p>
          <w:p w14:paraId="68274DA9" w14:textId="754D7507" w:rsidR="004223B4" w:rsidRDefault="07CD65F5" w:rsidP="07CD65F5">
            <w:pPr>
              <w:pStyle w:val="ListParagraph"/>
              <w:numPr>
                <w:ilvl w:val="0"/>
                <w:numId w:val="11"/>
              </w:numPr>
              <w:jc w:val="both"/>
              <w:rPr>
                <w:rFonts w:ascii="Arial" w:hAnsi="Arial" w:cs="Arial"/>
              </w:rPr>
            </w:pPr>
            <w:r w:rsidRPr="07CD65F5">
              <w:rPr>
                <w:rFonts w:ascii="Arial" w:hAnsi="Arial" w:cs="Arial"/>
              </w:rPr>
              <w:t>Market-specific HE qualifications normally equivalent to at least a 2.2, as agreed with Kingston University.</w:t>
            </w:r>
          </w:p>
          <w:p w14:paraId="634A9B74" w14:textId="77777777" w:rsidR="004223B4" w:rsidRPr="004223B4" w:rsidRDefault="004223B4" w:rsidP="004223B4">
            <w:pPr>
              <w:jc w:val="both"/>
              <w:rPr>
                <w:rFonts w:ascii="Arial" w:hAnsi="Arial" w:cs="Arial"/>
              </w:rPr>
            </w:pPr>
          </w:p>
          <w:p w14:paraId="1BD97090" w14:textId="1AD13D3F" w:rsidR="00A92C9B" w:rsidRPr="004223B4" w:rsidRDefault="07CD65F5" w:rsidP="07CD65F5">
            <w:pPr>
              <w:ind w:left="360"/>
              <w:jc w:val="both"/>
              <w:rPr>
                <w:rFonts w:ascii="Arial" w:hAnsi="Arial" w:cs="Arial"/>
                <w:sz w:val="22"/>
                <w:szCs w:val="22"/>
              </w:rPr>
            </w:pPr>
            <w:r w:rsidRPr="07CD65F5">
              <w:rPr>
                <w:rFonts w:ascii="Arial" w:hAnsi="Arial" w:cs="Arial"/>
                <w:sz w:val="22"/>
                <w:szCs w:val="22"/>
              </w:rPr>
              <w:t xml:space="preserve">Applications may be considered on a case by case basis from students with qualifications not listed </w:t>
            </w:r>
            <w:r w:rsidRPr="07CD65F5">
              <w:rPr>
                <w:rFonts w:ascii="Arial" w:hAnsi="Arial" w:cs="Arial"/>
                <w:sz w:val="22"/>
                <w:szCs w:val="22"/>
              </w:rPr>
              <w:lastRenderedPageBreak/>
              <w:t>above, and/or with substantial, relevant work experience and/or advanced levels of English</w:t>
            </w:r>
          </w:p>
          <w:p w14:paraId="613F4586" w14:textId="77777777" w:rsidR="00A92C9B" w:rsidRPr="00DB4A03" w:rsidRDefault="00A92C9B" w:rsidP="00DB4A03">
            <w:pPr>
              <w:jc w:val="both"/>
              <w:rPr>
                <w:rFonts w:ascii="Arial" w:hAnsi="Arial" w:cs="Arial"/>
                <w:sz w:val="22"/>
                <w:szCs w:val="22"/>
              </w:rPr>
            </w:pPr>
          </w:p>
          <w:p w14:paraId="4B08F2A9" w14:textId="00549149" w:rsidR="00C447A7" w:rsidRPr="00DB4A03" w:rsidRDefault="00C447A7" w:rsidP="00DB4A03">
            <w:pPr>
              <w:jc w:val="both"/>
              <w:rPr>
                <w:rFonts w:ascii="Arial" w:hAnsi="Arial" w:cs="Arial"/>
                <w:i/>
                <w:color w:val="FF0000"/>
                <w:sz w:val="22"/>
                <w:szCs w:val="22"/>
              </w:rPr>
            </w:pPr>
          </w:p>
        </w:tc>
      </w:tr>
      <w:tr w:rsidR="00A92C9B" w:rsidRPr="00DB4A03" w14:paraId="2D5500BF" w14:textId="77777777" w:rsidTr="59E94EB1">
        <w:tc>
          <w:tcPr>
            <w:tcW w:w="3436" w:type="dxa"/>
          </w:tcPr>
          <w:p w14:paraId="348053E9" w14:textId="46DB39F1" w:rsidR="00A92C9B" w:rsidRPr="00DB4A03" w:rsidRDefault="00A92C9B" w:rsidP="00DB4A03">
            <w:pPr>
              <w:jc w:val="both"/>
              <w:rPr>
                <w:rFonts w:ascii="Arial" w:hAnsi="Arial" w:cs="Arial"/>
                <w:b/>
                <w:sz w:val="22"/>
                <w:szCs w:val="22"/>
              </w:rPr>
            </w:pPr>
            <w:r w:rsidRPr="00DB4A03">
              <w:rPr>
                <w:rFonts w:ascii="Arial" w:hAnsi="Arial" w:cs="Arial"/>
                <w:b/>
                <w:sz w:val="22"/>
                <w:szCs w:val="22"/>
              </w:rPr>
              <w:lastRenderedPageBreak/>
              <w:t>Programme Accredited by:</w:t>
            </w:r>
          </w:p>
          <w:p w14:paraId="3A1FE4F7" w14:textId="77777777" w:rsidR="00A92C9B" w:rsidRPr="00DB4A03" w:rsidRDefault="00A92C9B" w:rsidP="00DB4A03">
            <w:pPr>
              <w:jc w:val="both"/>
              <w:rPr>
                <w:rFonts w:ascii="Arial" w:hAnsi="Arial" w:cs="Arial"/>
                <w:b/>
                <w:sz w:val="22"/>
                <w:szCs w:val="22"/>
              </w:rPr>
            </w:pPr>
          </w:p>
        </w:tc>
        <w:tc>
          <w:tcPr>
            <w:tcW w:w="5580" w:type="dxa"/>
          </w:tcPr>
          <w:p w14:paraId="749FB0F8" w14:textId="425C8C42" w:rsidR="00A92C9B" w:rsidRPr="00DB4A03" w:rsidRDefault="07CD65F5" w:rsidP="07CD65F5">
            <w:pPr>
              <w:jc w:val="both"/>
              <w:rPr>
                <w:rFonts w:ascii="Arial" w:hAnsi="Arial" w:cs="Arial"/>
                <w:sz w:val="22"/>
                <w:szCs w:val="22"/>
              </w:rPr>
            </w:pPr>
            <w:r w:rsidRPr="07CD65F5">
              <w:rPr>
                <w:rFonts w:ascii="Arial" w:hAnsi="Arial" w:cs="Arial"/>
                <w:sz w:val="22"/>
                <w:szCs w:val="22"/>
              </w:rPr>
              <w:t>N/A</w:t>
            </w:r>
          </w:p>
        </w:tc>
      </w:tr>
      <w:tr w:rsidR="00A92C9B" w:rsidRPr="00DB4A03" w14:paraId="1D2A8CE1" w14:textId="77777777" w:rsidTr="59E94EB1">
        <w:tc>
          <w:tcPr>
            <w:tcW w:w="3436" w:type="dxa"/>
          </w:tcPr>
          <w:p w14:paraId="310A7388"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QAA Subject Benchmark Statements:</w:t>
            </w:r>
          </w:p>
          <w:p w14:paraId="78FF0191" w14:textId="77777777" w:rsidR="00A92C9B" w:rsidRPr="00DB4A03" w:rsidRDefault="00A92C9B" w:rsidP="00DB4A03">
            <w:pPr>
              <w:jc w:val="both"/>
              <w:rPr>
                <w:rFonts w:ascii="Arial" w:hAnsi="Arial" w:cs="Arial"/>
                <w:b/>
                <w:sz w:val="22"/>
                <w:szCs w:val="22"/>
              </w:rPr>
            </w:pPr>
          </w:p>
        </w:tc>
        <w:tc>
          <w:tcPr>
            <w:tcW w:w="5580" w:type="dxa"/>
          </w:tcPr>
          <w:p w14:paraId="03B9F613" w14:textId="2CAB638E" w:rsidR="00706F60" w:rsidRPr="00DB4A03" w:rsidRDefault="007C3670" w:rsidP="00DB4A03">
            <w:pPr>
              <w:numPr>
                <w:ilvl w:val="0"/>
                <w:numId w:val="5"/>
              </w:numPr>
              <w:jc w:val="both"/>
              <w:rPr>
                <w:rFonts w:ascii="Arial" w:hAnsi="Arial" w:cs="Arial"/>
                <w:sz w:val="22"/>
                <w:szCs w:val="22"/>
              </w:rPr>
            </w:pPr>
            <w:hyperlink r:id="rId12" w:history="1">
              <w:r w:rsidR="00706F60" w:rsidRPr="00DB4A03">
                <w:rPr>
                  <w:rStyle w:val="Hyperlink"/>
                  <w:rFonts w:ascii="Arial" w:hAnsi="Arial" w:cs="Arial"/>
                  <w:sz w:val="22"/>
                  <w:szCs w:val="22"/>
                </w:rPr>
                <w:t xml:space="preserve">Quality Assurance Agency (November 2019) Subject </w:t>
              </w:r>
              <w:r w:rsidR="00B27303" w:rsidRPr="00DB4A03">
                <w:rPr>
                  <w:rStyle w:val="Hyperlink"/>
                  <w:rFonts w:ascii="Arial" w:hAnsi="Arial" w:cs="Arial"/>
                  <w:sz w:val="22"/>
                  <w:szCs w:val="22"/>
                </w:rPr>
                <w:t>Benchmark Statement: Business and Management</w:t>
              </w:r>
            </w:hyperlink>
          </w:p>
          <w:p w14:paraId="707A57EC" w14:textId="77777777" w:rsidR="00B27303" w:rsidRPr="00DB4A03" w:rsidRDefault="00B27303" w:rsidP="00DB4A03">
            <w:pPr>
              <w:ind w:left="720"/>
              <w:jc w:val="both"/>
              <w:rPr>
                <w:rFonts w:ascii="Arial" w:hAnsi="Arial" w:cs="Arial"/>
                <w:sz w:val="22"/>
                <w:szCs w:val="22"/>
              </w:rPr>
            </w:pPr>
          </w:p>
          <w:p w14:paraId="1FB71D52" w14:textId="77777777" w:rsidR="00706F60" w:rsidRPr="00DB4A03" w:rsidRDefault="007C3670" w:rsidP="00DB4A03">
            <w:pPr>
              <w:numPr>
                <w:ilvl w:val="0"/>
                <w:numId w:val="5"/>
              </w:numPr>
              <w:jc w:val="both"/>
              <w:rPr>
                <w:rFonts w:ascii="Arial" w:hAnsi="Arial" w:cs="Arial"/>
                <w:sz w:val="22"/>
                <w:szCs w:val="22"/>
              </w:rPr>
            </w:pPr>
            <w:hyperlink r:id="rId13" w:history="1">
              <w:r w:rsidR="00706F60" w:rsidRPr="00DB4A03">
                <w:rPr>
                  <w:rStyle w:val="Hyperlink"/>
                  <w:rFonts w:ascii="Arial" w:hAnsi="Arial" w:cs="Arial"/>
                  <w:sz w:val="22"/>
                  <w:szCs w:val="22"/>
                </w:rPr>
                <w:t>Quality Assurance Agency (June 2015) Subject Benchmark Statement Master's Degrees in Business and Management</w:t>
              </w:r>
            </w:hyperlink>
            <w:r w:rsidR="00706F60" w:rsidRPr="00DB4A03">
              <w:rPr>
                <w:rFonts w:ascii="Arial" w:hAnsi="Arial" w:cs="Arial"/>
                <w:sz w:val="22"/>
                <w:szCs w:val="22"/>
              </w:rPr>
              <w:t xml:space="preserve"> </w:t>
            </w:r>
          </w:p>
          <w:p w14:paraId="4EEC84D7" w14:textId="77777777" w:rsidR="00706F60" w:rsidRPr="00DB4A03" w:rsidRDefault="00706F60" w:rsidP="00DB4A03">
            <w:pPr>
              <w:ind w:left="720"/>
              <w:jc w:val="both"/>
              <w:rPr>
                <w:rFonts w:ascii="Arial" w:hAnsi="Arial" w:cs="Arial"/>
                <w:sz w:val="22"/>
                <w:szCs w:val="22"/>
              </w:rPr>
            </w:pPr>
          </w:p>
          <w:p w14:paraId="62B112D5" w14:textId="77777777" w:rsidR="00706F60" w:rsidRPr="00DB4A03" w:rsidRDefault="007C3670" w:rsidP="00DB4A03">
            <w:pPr>
              <w:numPr>
                <w:ilvl w:val="0"/>
                <w:numId w:val="5"/>
              </w:numPr>
              <w:jc w:val="both"/>
              <w:rPr>
                <w:rFonts w:ascii="Arial" w:hAnsi="Arial" w:cs="Arial"/>
                <w:sz w:val="22"/>
                <w:szCs w:val="22"/>
              </w:rPr>
            </w:pPr>
            <w:hyperlink r:id="rId14" w:history="1">
              <w:r w:rsidR="00706F60" w:rsidRPr="00DB4A03">
                <w:rPr>
                  <w:rStyle w:val="Hyperlink"/>
                  <w:rFonts w:ascii="Arial" w:hAnsi="Arial" w:cs="Arial"/>
                  <w:sz w:val="22"/>
                  <w:szCs w:val="22"/>
                </w:rPr>
                <w:t>Quality Assurance Agency (July 2015) Subject Benchmark Statement UK Quality Code for Higher Education Part A: Setting and maintaining academic standards Economics</w:t>
              </w:r>
            </w:hyperlink>
            <w:r w:rsidR="00706F60" w:rsidRPr="00DB4A03">
              <w:rPr>
                <w:rFonts w:ascii="Arial" w:hAnsi="Arial" w:cs="Arial"/>
                <w:sz w:val="22"/>
                <w:szCs w:val="22"/>
              </w:rPr>
              <w:t xml:space="preserve"> </w:t>
            </w:r>
          </w:p>
          <w:p w14:paraId="3E2C5058" w14:textId="77777777" w:rsidR="00706F60" w:rsidRPr="00DB4A03" w:rsidRDefault="00706F60" w:rsidP="00DB4A03">
            <w:pPr>
              <w:pStyle w:val="ListParagraph"/>
              <w:jc w:val="both"/>
              <w:rPr>
                <w:rFonts w:ascii="Arial" w:hAnsi="Arial" w:cs="Arial"/>
              </w:rPr>
            </w:pPr>
          </w:p>
          <w:p w14:paraId="45130713" w14:textId="77777777" w:rsidR="00706F60" w:rsidRPr="00DB4A03" w:rsidRDefault="007C3670" w:rsidP="00DB4A03">
            <w:pPr>
              <w:numPr>
                <w:ilvl w:val="0"/>
                <w:numId w:val="5"/>
              </w:numPr>
              <w:jc w:val="both"/>
              <w:rPr>
                <w:rFonts w:ascii="Arial" w:hAnsi="Arial" w:cs="Arial"/>
                <w:sz w:val="22"/>
                <w:szCs w:val="22"/>
              </w:rPr>
            </w:pPr>
            <w:hyperlink r:id="rId15" w:history="1">
              <w:r w:rsidR="00706F60" w:rsidRPr="00DB4A03">
                <w:rPr>
                  <w:rStyle w:val="Hyperlink"/>
                  <w:rFonts w:ascii="Arial" w:hAnsi="Arial" w:cs="Arial"/>
                  <w:sz w:val="22"/>
                  <w:szCs w:val="22"/>
                </w:rPr>
                <w:t>Quality Assurance Agency (October 2014: page 26) UK Quality Code for Higher Education Part A: Setting and Maintaining Academic Standards PART A - The Frameworks for Higher Education Qualifications of UK Degree-Awarding Bodies</w:t>
              </w:r>
            </w:hyperlink>
            <w:r w:rsidR="00706F60" w:rsidRPr="00DB4A03">
              <w:rPr>
                <w:rFonts w:ascii="Arial" w:hAnsi="Arial" w:cs="Arial"/>
                <w:sz w:val="22"/>
                <w:szCs w:val="22"/>
              </w:rPr>
              <w:t xml:space="preserve"> </w:t>
            </w:r>
          </w:p>
          <w:p w14:paraId="06034C35" w14:textId="77777777" w:rsidR="00706F60" w:rsidRPr="00DB4A03" w:rsidRDefault="00706F60" w:rsidP="00DB4A03">
            <w:pPr>
              <w:pStyle w:val="ListParagraph"/>
              <w:jc w:val="both"/>
              <w:rPr>
                <w:rFonts w:ascii="Arial" w:hAnsi="Arial" w:cs="Arial"/>
              </w:rPr>
            </w:pPr>
          </w:p>
          <w:p w14:paraId="5CCD21F3" w14:textId="2AA94D9D" w:rsidR="00706F60" w:rsidRPr="00DB4A03" w:rsidRDefault="007C3670" w:rsidP="00DB4A03">
            <w:pPr>
              <w:pStyle w:val="ListParagraph"/>
              <w:numPr>
                <w:ilvl w:val="0"/>
                <w:numId w:val="5"/>
              </w:numPr>
              <w:jc w:val="both"/>
              <w:rPr>
                <w:rFonts w:ascii="Arial" w:hAnsi="Arial" w:cs="Arial"/>
              </w:rPr>
            </w:pPr>
            <w:hyperlink r:id="rId16" w:history="1">
              <w:r w:rsidR="00706F60" w:rsidRPr="00DB4A03">
                <w:rPr>
                  <w:rStyle w:val="Hyperlink"/>
                  <w:rFonts w:ascii="Arial" w:hAnsi="Arial" w:cs="Arial"/>
                </w:rPr>
                <w:t>Quality Assurance Agency (August 2008) Higher education credit framework for England: guidance on academic credit arrangements in higher education in England</w:t>
              </w:r>
            </w:hyperlink>
          </w:p>
          <w:p w14:paraId="3CD38708" w14:textId="77777777" w:rsidR="00706F60" w:rsidRPr="00DB4A03" w:rsidRDefault="00706F60" w:rsidP="00DB4A03">
            <w:pPr>
              <w:jc w:val="both"/>
              <w:rPr>
                <w:rFonts w:ascii="Arial" w:hAnsi="Arial" w:cs="Arial"/>
                <w:sz w:val="22"/>
                <w:szCs w:val="22"/>
              </w:rPr>
            </w:pPr>
          </w:p>
          <w:p w14:paraId="42D100CB" w14:textId="67183420" w:rsidR="00EC7C63" w:rsidRPr="00DB4A03" w:rsidRDefault="00EC7C63" w:rsidP="00DB4A03">
            <w:pPr>
              <w:jc w:val="both"/>
              <w:rPr>
                <w:rFonts w:ascii="Arial" w:hAnsi="Arial" w:cs="Arial"/>
                <w:iCs/>
                <w:sz w:val="22"/>
                <w:szCs w:val="22"/>
              </w:rPr>
            </w:pPr>
          </w:p>
          <w:p w14:paraId="223D1A66" w14:textId="77777777" w:rsidR="00A92C9B" w:rsidRPr="00DB4A03" w:rsidRDefault="00A92C9B" w:rsidP="00DB4A03">
            <w:pPr>
              <w:jc w:val="both"/>
              <w:rPr>
                <w:rFonts w:ascii="Arial" w:hAnsi="Arial" w:cs="Arial"/>
                <w:i/>
                <w:color w:val="FF0000"/>
                <w:sz w:val="22"/>
                <w:szCs w:val="22"/>
              </w:rPr>
            </w:pPr>
          </w:p>
        </w:tc>
      </w:tr>
      <w:tr w:rsidR="00A92C9B" w:rsidRPr="00DB4A03" w14:paraId="53E5FC2C" w14:textId="77777777" w:rsidTr="59E94EB1">
        <w:tc>
          <w:tcPr>
            <w:tcW w:w="3436" w:type="dxa"/>
          </w:tcPr>
          <w:p w14:paraId="046B54B4" w14:textId="208BF977" w:rsidR="00A92C9B" w:rsidRPr="00DB4A03" w:rsidRDefault="00A92C9B" w:rsidP="00DB4A03">
            <w:pPr>
              <w:jc w:val="both"/>
              <w:rPr>
                <w:rFonts w:ascii="Arial" w:hAnsi="Arial" w:cs="Arial"/>
                <w:b/>
                <w:sz w:val="22"/>
                <w:szCs w:val="22"/>
              </w:rPr>
            </w:pPr>
            <w:r w:rsidRPr="00DB4A03">
              <w:rPr>
                <w:rFonts w:ascii="Arial" w:hAnsi="Arial" w:cs="Arial"/>
                <w:b/>
                <w:sz w:val="22"/>
                <w:szCs w:val="22"/>
              </w:rPr>
              <w:t>Approved Variants:</w:t>
            </w:r>
          </w:p>
        </w:tc>
        <w:tc>
          <w:tcPr>
            <w:tcW w:w="5580" w:type="dxa"/>
          </w:tcPr>
          <w:p w14:paraId="249D4360" w14:textId="7E6A7803" w:rsidR="00A92C9B" w:rsidRPr="00DB4A03" w:rsidRDefault="00A33029" w:rsidP="00DB4A03">
            <w:pPr>
              <w:jc w:val="both"/>
              <w:rPr>
                <w:rFonts w:ascii="Arial" w:hAnsi="Arial" w:cs="Arial"/>
                <w:iCs/>
                <w:sz w:val="22"/>
                <w:szCs w:val="22"/>
              </w:rPr>
            </w:pPr>
            <w:r w:rsidRPr="00DB4A03">
              <w:rPr>
                <w:rFonts w:ascii="Arial" w:hAnsi="Arial" w:cs="Arial"/>
                <w:iCs/>
                <w:sz w:val="22"/>
                <w:szCs w:val="22"/>
              </w:rPr>
              <w:t>N/A</w:t>
            </w:r>
          </w:p>
          <w:p w14:paraId="402E8661" w14:textId="77777777" w:rsidR="00A92C9B" w:rsidRPr="00DB4A03" w:rsidRDefault="00A92C9B" w:rsidP="00DB4A03">
            <w:pPr>
              <w:jc w:val="both"/>
              <w:rPr>
                <w:rFonts w:ascii="Arial" w:hAnsi="Arial" w:cs="Arial"/>
                <w:iCs/>
                <w:sz w:val="22"/>
                <w:szCs w:val="22"/>
              </w:rPr>
            </w:pPr>
          </w:p>
        </w:tc>
      </w:tr>
      <w:tr w:rsidR="00A92C9B" w:rsidRPr="00DB4A03" w14:paraId="033C9415" w14:textId="77777777" w:rsidTr="59E94EB1">
        <w:tc>
          <w:tcPr>
            <w:tcW w:w="3436" w:type="dxa"/>
          </w:tcPr>
          <w:p w14:paraId="39080205"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UCAS Code:</w:t>
            </w:r>
          </w:p>
          <w:p w14:paraId="03425216" w14:textId="77777777" w:rsidR="00A92C9B" w:rsidRPr="00DB4A03" w:rsidRDefault="00A92C9B" w:rsidP="00DB4A03">
            <w:pPr>
              <w:jc w:val="both"/>
              <w:rPr>
                <w:rFonts w:ascii="Arial" w:hAnsi="Arial" w:cs="Arial"/>
                <w:b/>
                <w:sz w:val="22"/>
                <w:szCs w:val="22"/>
              </w:rPr>
            </w:pPr>
          </w:p>
        </w:tc>
        <w:tc>
          <w:tcPr>
            <w:tcW w:w="5580" w:type="dxa"/>
          </w:tcPr>
          <w:p w14:paraId="2253C86C" w14:textId="493E61A4" w:rsidR="00A92C9B" w:rsidRPr="00DB4A03" w:rsidRDefault="00036238" w:rsidP="00DB4A03">
            <w:pPr>
              <w:jc w:val="both"/>
              <w:rPr>
                <w:rFonts w:ascii="Arial" w:hAnsi="Arial" w:cs="Arial"/>
                <w:iCs/>
                <w:sz w:val="22"/>
                <w:szCs w:val="22"/>
              </w:rPr>
            </w:pPr>
            <w:r w:rsidRPr="00DB4A03">
              <w:rPr>
                <w:rFonts w:ascii="Arial" w:hAnsi="Arial" w:cs="Arial"/>
                <w:iCs/>
                <w:sz w:val="22"/>
                <w:szCs w:val="22"/>
              </w:rPr>
              <w:t>N/A</w:t>
            </w:r>
          </w:p>
        </w:tc>
      </w:tr>
      <w:tr w:rsidR="0051256D" w:rsidRPr="00DB4A03" w14:paraId="58E4540F" w14:textId="77777777" w:rsidTr="59E94EB1">
        <w:tc>
          <w:tcPr>
            <w:tcW w:w="3436" w:type="dxa"/>
          </w:tcPr>
          <w:p w14:paraId="69D930BC" w14:textId="0D515AE5" w:rsidR="0051256D" w:rsidRPr="00DB4A03" w:rsidRDefault="0051256D" w:rsidP="00DB4A03">
            <w:pPr>
              <w:jc w:val="both"/>
              <w:rPr>
                <w:rFonts w:ascii="Arial" w:hAnsi="Arial" w:cs="Arial"/>
                <w:b/>
                <w:sz w:val="22"/>
                <w:szCs w:val="22"/>
              </w:rPr>
            </w:pPr>
            <w:r>
              <w:rPr>
                <w:rFonts w:ascii="Arial" w:hAnsi="Arial" w:cs="Arial"/>
                <w:b/>
                <w:sz w:val="22"/>
                <w:szCs w:val="22"/>
              </w:rPr>
              <w:t>Route Code:</w:t>
            </w:r>
          </w:p>
        </w:tc>
        <w:tc>
          <w:tcPr>
            <w:tcW w:w="5580" w:type="dxa"/>
          </w:tcPr>
          <w:p w14:paraId="3AB9F6F6" w14:textId="47CB3BBE" w:rsidR="0051256D" w:rsidRPr="0051256D" w:rsidRDefault="0051256D" w:rsidP="0051256D">
            <w:pPr>
              <w:rPr>
                <w:rFonts w:ascii="Arial" w:hAnsi="Arial" w:cs="Arial"/>
                <w:color w:val="000000" w:themeColor="text1"/>
                <w:shd w:val="clear" w:color="auto" w:fill="FFFFFF"/>
              </w:rPr>
            </w:pPr>
            <w:r w:rsidRPr="0051256D">
              <w:rPr>
                <w:rFonts w:ascii="Arial" w:hAnsi="Arial" w:cs="Arial"/>
                <w:color w:val="000000" w:themeColor="text1"/>
                <w:shd w:val="clear" w:color="auto" w:fill="FFFFFF"/>
              </w:rPr>
              <w:t>2 - week (one term) PFSTG1BMS95</w:t>
            </w:r>
          </w:p>
          <w:p w14:paraId="7207D37B" w14:textId="0A3DA44C" w:rsidR="0051256D" w:rsidRPr="0051256D" w:rsidRDefault="0051256D" w:rsidP="0051256D">
            <w:pPr>
              <w:rPr>
                <w:rFonts w:ascii="Arial" w:hAnsi="Arial" w:cs="Arial"/>
                <w:color w:val="000000" w:themeColor="text1"/>
              </w:rPr>
            </w:pPr>
            <w:r w:rsidRPr="0051256D">
              <w:rPr>
                <w:rFonts w:ascii="Arial" w:hAnsi="Arial" w:cs="Arial"/>
                <w:color w:val="000000" w:themeColor="text1"/>
                <w:bdr w:val="none" w:sz="0" w:space="0" w:color="auto" w:frame="1"/>
              </w:rPr>
              <w:t>20 - week</w:t>
            </w:r>
            <w:r w:rsidRPr="0051256D">
              <w:rPr>
                <w:rStyle w:val="apple-converted-space"/>
                <w:rFonts w:ascii="Arial" w:hAnsi="Arial" w:cs="Arial"/>
                <w:color w:val="000000" w:themeColor="text1"/>
                <w:bdr w:val="none" w:sz="0" w:space="0" w:color="auto" w:frame="1"/>
              </w:rPr>
              <w:t> </w:t>
            </w:r>
            <w:r w:rsidRPr="0051256D">
              <w:rPr>
                <w:rFonts w:ascii="Arial" w:hAnsi="Arial" w:cs="Arial"/>
                <w:color w:val="000000" w:themeColor="text1"/>
                <w:bdr w:val="none" w:sz="0" w:space="0" w:color="auto" w:frame="1"/>
              </w:rPr>
              <w:t>(2 terms) PFSTG1BAM95</w:t>
            </w:r>
          </w:p>
          <w:p w14:paraId="4C2F97EE" w14:textId="77777777" w:rsidR="0051256D" w:rsidRPr="00DB4A03" w:rsidRDefault="0051256D" w:rsidP="00DB4A03">
            <w:pPr>
              <w:jc w:val="both"/>
              <w:rPr>
                <w:rFonts w:ascii="Arial" w:hAnsi="Arial" w:cs="Arial"/>
                <w:iCs/>
                <w:sz w:val="22"/>
                <w:szCs w:val="22"/>
              </w:rPr>
            </w:pPr>
          </w:p>
        </w:tc>
      </w:tr>
    </w:tbl>
    <w:p w14:paraId="5B3ED563" w14:textId="77777777" w:rsidR="00BF1022" w:rsidRPr="00DB4A03" w:rsidRDefault="00BF1022" w:rsidP="00DB4A03">
      <w:pPr>
        <w:jc w:val="both"/>
        <w:rPr>
          <w:rFonts w:ascii="Arial" w:hAnsi="Arial" w:cs="Arial"/>
          <w:sz w:val="22"/>
          <w:szCs w:val="22"/>
        </w:rPr>
      </w:pPr>
    </w:p>
    <w:p w14:paraId="505F05A6" w14:textId="1984CD9D" w:rsidR="00A92C9B" w:rsidRPr="00DB4A03" w:rsidRDefault="00A92C9B" w:rsidP="07CD65F5">
      <w:pPr>
        <w:jc w:val="both"/>
        <w:rPr>
          <w:rFonts w:ascii="Arial" w:hAnsi="Arial" w:cs="Arial"/>
          <w:b/>
          <w:bCs/>
          <w:sz w:val="22"/>
          <w:szCs w:val="22"/>
        </w:rPr>
      </w:pPr>
    </w:p>
    <w:p w14:paraId="68688226"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SECTION 2: THE COURSE</w:t>
      </w:r>
    </w:p>
    <w:p w14:paraId="0C55EBA3" w14:textId="77777777" w:rsidR="00A92C9B" w:rsidRPr="00DB4A03" w:rsidRDefault="00A92C9B" w:rsidP="00DB4A03">
      <w:pPr>
        <w:jc w:val="both"/>
        <w:rPr>
          <w:rFonts w:ascii="Arial" w:hAnsi="Arial" w:cs="Arial"/>
          <w:b/>
          <w:sz w:val="22"/>
          <w:szCs w:val="22"/>
        </w:rPr>
      </w:pPr>
    </w:p>
    <w:p w14:paraId="573D7B0B" w14:textId="77777777" w:rsidR="00A92C9B" w:rsidRPr="00DB4A03" w:rsidRDefault="00A92C9B" w:rsidP="00DB4A03">
      <w:pPr>
        <w:pStyle w:val="ListParagraph"/>
        <w:numPr>
          <w:ilvl w:val="0"/>
          <w:numId w:val="1"/>
        </w:numPr>
        <w:jc w:val="both"/>
        <w:rPr>
          <w:rFonts w:ascii="Arial" w:hAnsi="Arial" w:cs="Arial"/>
        </w:rPr>
      </w:pPr>
      <w:r w:rsidRPr="00DB4A03">
        <w:rPr>
          <w:rFonts w:ascii="Arial" w:hAnsi="Arial" w:cs="Arial"/>
          <w:b/>
        </w:rPr>
        <w:t>Aims of the Course</w:t>
      </w:r>
    </w:p>
    <w:p w14:paraId="773A935E" w14:textId="1D347B7B" w:rsidR="0021787F" w:rsidRPr="00DB4A03" w:rsidRDefault="0021787F" w:rsidP="00DB4A03">
      <w:pPr>
        <w:pStyle w:val="ListParagraph"/>
        <w:ind w:left="0"/>
        <w:jc w:val="both"/>
        <w:rPr>
          <w:rFonts w:ascii="Arial" w:hAnsi="Arial" w:cs="Arial"/>
          <w:i/>
          <w:color w:val="FF0000"/>
        </w:rPr>
      </w:pPr>
    </w:p>
    <w:p w14:paraId="0171DAC1" w14:textId="300A5A05" w:rsidR="0021787F" w:rsidRPr="00DB4A03" w:rsidRDefault="0021787F" w:rsidP="00DB4A03">
      <w:pPr>
        <w:pStyle w:val="ListParagraph"/>
        <w:ind w:left="0"/>
        <w:jc w:val="both"/>
        <w:rPr>
          <w:rFonts w:ascii="Arial" w:hAnsi="Arial" w:cs="Arial"/>
          <w:iCs/>
        </w:rPr>
      </w:pPr>
      <w:r w:rsidRPr="00DB4A03">
        <w:rPr>
          <w:rFonts w:ascii="Arial" w:hAnsi="Arial" w:cs="Arial"/>
          <w:iCs/>
        </w:rPr>
        <w:t>This</w:t>
      </w:r>
      <w:r w:rsidR="001379DA" w:rsidRPr="00DB4A03">
        <w:rPr>
          <w:rFonts w:ascii="Arial" w:hAnsi="Arial" w:cs="Arial"/>
          <w:iCs/>
        </w:rPr>
        <w:t xml:space="preserve"> programme</w:t>
      </w:r>
      <w:r w:rsidRPr="00DB4A03">
        <w:rPr>
          <w:rFonts w:ascii="Arial" w:hAnsi="Arial" w:cs="Arial"/>
          <w:iCs/>
        </w:rPr>
        <w:t xml:space="preserve"> aims to:</w:t>
      </w:r>
    </w:p>
    <w:p w14:paraId="182C3F72" w14:textId="77777777" w:rsidR="000615D8" w:rsidRPr="00DB4A03" w:rsidRDefault="000615D8" w:rsidP="00DB4A03">
      <w:pPr>
        <w:pStyle w:val="ListParagraph"/>
        <w:ind w:left="0"/>
        <w:jc w:val="both"/>
        <w:rPr>
          <w:rFonts w:ascii="Arial" w:hAnsi="Arial" w:cs="Arial"/>
          <w:iCs/>
        </w:rPr>
      </w:pPr>
    </w:p>
    <w:p w14:paraId="4646E252" w14:textId="2F014946" w:rsidR="0021787F" w:rsidRPr="00DB4A03" w:rsidRDefault="0021787F" w:rsidP="00DB4A03">
      <w:pPr>
        <w:pStyle w:val="ListParagraph"/>
        <w:numPr>
          <w:ilvl w:val="0"/>
          <w:numId w:val="3"/>
        </w:numPr>
        <w:jc w:val="both"/>
        <w:rPr>
          <w:rFonts w:ascii="Arial" w:hAnsi="Arial" w:cs="Arial"/>
          <w:iCs/>
        </w:rPr>
      </w:pPr>
      <w:r w:rsidRPr="00DB4A03">
        <w:rPr>
          <w:rFonts w:ascii="Arial" w:hAnsi="Arial" w:cs="Arial"/>
          <w:iCs/>
        </w:rPr>
        <w:t>Prepare students for postgraduate study at Masters</w:t>
      </w:r>
      <w:r w:rsidR="00A86FAD" w:rsidRPr="00DB4A03">
        <w:rPr>
          <w:rFonts w:ascii="Arial" w:hAnsi="Arial" w:cs="Arial"/>
          <w:iCs/>
        </w:rPr>
        <w:t>’</w:t>
      </w:r>
      <w:r w:rsidRPr="00DB4A03">
        <w:rPr>
          <w:rFonts w:ascii="Arial" w:hAnsi="Arial" w:cs="Arial"/>
          <w:iCs/>
        </w:rPr>
        <w:t xml:space="preserve"> level by introducing them to fundamental principles and conc</w:t>
      </w:r>
      <w:r w:rsidR="00B27303" w:rsidRPr="00DB4A03">
        <w:rPr>
          <w:rFonts w:ascii="Arial" w:hAnsi="Arial" w:cs="Arial"/>
          <w:iCs/>
        </w:rPr>
        <w:t>epts of business and management;</w:t>
      </w:r>
      <w:r w:rsidRPr="00DB4A03">
        <w:rPr>
          <w:rFonts w:ascii="Arial" w:hAnsi="Arial" w:cs="Arial"/>
          <w:iCs/>
        </w:rPr>
        <w:t xml:space="preserve"> </w:t>
      </w:r>
    </w:p>
    <w:p w14:paraId="7DA96F0B" w14:textId="4F4BFE50" w:rsidR="0021787F" w:rsidRPr="00DB4A03" w:rsidRDefault="0021787F" w:rsidP="00DB4A03">
      <w:pPr>
        <w:pStyle w:val="ListParagraph"/>
        <w:numPr>
          <w:ilvl w:val="0"/>
          <w:numId w:val="3"/>
        </w:numPr>
        <w:jc w:val="both"/>
        <w:rPr>
          <w:rFonts w:ascii="Arial" w:hAnsi="Arial" w:cs="Arial"/>
          <w:iCs/>
        </w:rPr>
      </w:pPr>
      <w:r w:rsidRPr="00DB4A03">
        <w:rPr>
          <w:rFonts w:ascii="Arial" w:hAnsi="Arial" w:cs="Arial"/>
          <w:iCs/>
        </w:rPr>
        <w:t>Develop students’ English language skills</w:t>
      </w:r>
      <w:r w:rsidR="00B27303" w:rsidRPr="00DB4A03">
        <w:rPr>
          <w:rFonts w:ascii="Arial" w:hAnsi="Arial" w:cs="Arial"/>
          <w:iCs/>
        </w:rPr>
        <w:t>;</w:t>
      </w:r>
    </w:p>
    <w:p w14:paraId="430F495B" w14:textId="29196BDE" w:rsidR="0021787F" w:rsidRPr="00DB4A03" w:rsidRDefault="0021787F" w:rsidP="00DB4A03">
      <w:pPr>
        <w:pStyle w:val="ListParagraph"/>
        <w:numPr>
          <w:ilvl w:val="0"/>
          <w:numId w:val="3"/>
        </w:numPr>
        <w:jc w:val="both"/>
        <w:rPr>
          <w:rFonts w:ascii="Arial" w:hAnsi="Arial" w:cs="Arial"/>
          <w:iCs/>
        </w:rPr>
      </w:pPr>
      <w:r w:rsidRPr="00DB4A03">
        <w:rPr>
          <w:rFonts w:ascii="Arial" w:hAnsi="Arial" w:cs="Arial"/>
          <w:iCs/>
        </w:rPr>
        <w:t>Expose students to current trends in the 21</w:t>
      </w:r>
      <w:r w:rsidRPr="00DB4A03">
        <w:rPr>
          <w:rFonts w:ascii="Arial" w:hAnsi="Arial" w:cs="Arial"/>
          <w:iCs/>
          <w:vertAlign w:val="superscript"/>
        </w:rPr>
        <w:t>st</w:t>
      </w:r>
      <w:r w:rsidRPr="00DB4A03">
        <w:rPr>
          <w:rFonts w:ascii="Arial" w:hAnsi="Arial" w:cs="Arial"/>
          <w:iCs/>
        </w:rPr>
        <w:t xml:space="preserve"> century business environment</w:t>
      </w:r>
      <w:r w:rsidR="00B27303" w:rsidRPr="00DB4A03">
        <w:rPr>
          <w:rFonts w:ascii="Arial" w:hAnsi="Arial" w:cs="Arial"/>
          <w:iCs/>
        </w:rPr>
        <w:t>;</w:t>
      </w:r>
    </w:p>
    <w:p w14:paraId="75E4E844" w14:textId="24D07BC2" w:rsidR="0021787F" w:rsidRPr="00DB4A03" w:rsidRDefault="07CD65F5" w:rsidP="07CD65F5">
      <w:pPr>
        <w:pStyle w:val="ListParagraph"/>
        <w:numPr>
          <w:ilvl w:val="0"/>
          <w:numId w:val="3"/>
        </w:numPr>
        <w:jc w:val="both"/>
        <w:rPr>
          <w:rFonts w:ascii="Arial" w:hAnsi="Arial" w:cs="Arial"/>
        </w:rPr>
      </w:pPr>
      <w:r w:rsidRPr="07CD65F5">
        <w:rPr>
          <w:rFonts w:ascii="Arial" w:hAnsi="Arial" w:cs="Arial"/>
        </w:rPr>
        <w:t>Enable students to develop appropriate research, presentation, problem-solving and critical analysis skills needed for academic success at Masters’ level;</w:t>
      </w:r>
    </w:p>
    <w:p w14:paraId="2CB591BE" w14:textId="7DAF8460" w:rsidR="0021787F" w:rsidRPr="00DB4A03" w:rsidRDefault="0021787F" w:rsidP="00DB4A03">
      <w:pPr>
        <w:pStyle w:val="ListParagraph"/>
        <w:numPr>
          <w:ilvl w:val="0"/>
          <w:numId w:val="3"/>
        </w:numPr>
        <w:jc w:val="both"/>
        <w:rPr>
          <w:rFonts w:ascii="Arial" w:hAnsi="Arial" w:cs="Arial"/>
          <w:iCs/>
        </w:rPr>
      </w:pPr>
      <w:r w:rsidRPr="00DB4A03">
        <w:rPr>
          <w:rFonts w:ascii="Arial" w:hAnsi="Arial" w:cs="Arial"/>
          <w:iCs/>
        </w:rPr>
        <w:lastRenderedPageBreak/>
        <w:t>Deepen students’ understanding of project management techniques and how to successfully manage project from inception to comp</w:t>
      </w:r>
      <w:r w:rsidR="00B27303" w:rsidRPr="00DB4A03">
        <w:rPr>
          <w:rFonts w:ascii="Arial" w:hAnsi="Arial" w:cs="Arial"/>
          <w:iCs/>
        </w:rPr>
        <w:t>letion;</w:t>
      </w:r>
    </w:p>
    <w:p w14:paraId="57028511" w14:textId="77777777" w:rsidR="00B27303" w:rsidRPr="00DB4A03" w:rsidRDefault="00B27303" w:rsidP="00DB4A03">
      <w:pPr>
        <w:pStyle w:val="ListParagraph"/>
        <w:numPr>
          <w:ilvl w:val="0"/>
          <w:numId w:val="3"/>
        </w:numPr>
        <w:autoSpaceDE w:val="0"/>
        <w:autoSpaceDN w:val="0"/>
        <w:contextualSpacing w:val="0"/>
        <w:jc w:val="both"/>
        <w:rPr>
          <w:rFonts w:ascii="Arial" w:hAnsi="Arial" w:cs="Arial"/>
        </w:rPr>
      </w:pPr>
      <w:r w:rsidRPr="00DB4A03">
        <w:rPr>
          <w:rFonts w:ascii="Arial" w:hAnsi="Arial" w:cs="Arial"/>
        </w:rPr>
        <w:t>Enhance students’ ability to apply knowledge and understanding to real world situations;</w:t>
      </w:r>
    </w:p>
    <w:p w14:paraId="16B7D4B0" w14:textId="7FEAA6E9" w:rsidR="00B27303" w:rsidRPr="00DB4A03" w:rsidRDefault="59E94EB1" w:rsidP="00DB4A03">
      <w:pPr>
        <w:pStyle w:val="NormalWeb"/>
        <w:numPr>
          <w:ilvl w:val="0"/>
          <w:numId w:val="3"/>
        </w:numPr>
        <w:jc w:val="both"/>
        <w:rPr>
          <w:rFonts w:ascii="Arial" w:hAnsi="Arial" w:cs="Arial"/>
          <w:color w:val="000000"/>
          <w:sz w:val="22"/>
          <w:szCs w:val="22"/>
        </w:rPr>
      </w:pPr>
      <w:r w:rsidRPr="59E94EB1">
        <w:rPr>
          <w:rFonts w:ascii="Arial" w:hAnsi="Arial" w:cs="Arial"/>
          <w:sz w:val="22"/>
          <w:szCs w:val="22"/>
        </w:rPr>
        <w:t xml:space="preserve">To introduce and prepare students for a range of assessment methods that will demonstrate students readiness for the demands of studying at Master’s </w:t>
      </w:r>
      <w:r w:rsidR="00055D49" w:rsidRPr="59E94EB1">
        <w:rPr>
          <w:rFonts w:ascii="Arial" w:hAnsi="Arial" w:cs="Arial"/>
          <w:sz w:val="22"/>
          <w:szCs w:val="22"/>
        </w:rPr>
        <w:t>level.</w:t>
      </w:r>
    </w:p>
    <w:p w14:paraId="256732EA" w14:textId="738325EE" w:rsidR="00B27303" w:rsidRPr="00DB4A03" w:rsidRDefault="00B27303" w:rsidP="00DB4A03">
      <w:pPr>
        <w:pStyle w:val="NormalWeb"/>
        <w:numPr>
          <w:ilvl w:val="0"/>
          <w:numId w:val="3"/>
        </w:numPr>
        <w:jc w:val="both"/>
        <w:rPr>
          <w:rFonts w:ascii="Arial" w:hAnsi="Arial" w:cs="Arial"/>
          <w:color w:val="000000"/>
          <w:sz w:val="22"/>
          <w:szCs w:val="22"/>
        </w:rPr>
      </w:pPr>
      <w:r w:rsidRPr="00DB4A03">
        <w:rPr>
          <w:rFonts w:ascii="Arial" w:hAnsi="Arial" w:cs="Arial"/>
          <w:color w:val="000000"/>
          <w:sz w:val="22"/>
          <w:szCs w:val="22"/>
        </w:rPr>
        <w:t>Enhance students’ personal effectiveness and transferable skills through the nurturing of strong interpersonal and employability skills;</w:t>
      </w:r>
    </w:p>
    <w:p w14:paraId="0318FFB9" w14:textId="77777777" w:rsidR="00B27303" w:rsidRPr="00DB4A03" w:rsidRDefault="00B27303" w:rsidP="00DB4A03">
      <w:pPr>
        <w:pStyle w:val="ListParagraph"/>
        <w:numPr>
          <w:ilvl w:val="0"/>
          <w:numId w:val="3"/>
        </w:numPr>
        <w:jc w:val="both"/>
        <w:rPr>
          <w:rFonts w:ascii="Arial" w:hAnsi="Arial" w:cs="Arial"/>
          <w:iCs/>
        </w:rPr>
      </w:pPr>
      <w:r w:rsidRPr="00DB4A03">
        <w:rPr>
          <w:rFonts w:ascii="Arial" w:hAnsi="Arial" w:cs="Arial"/>
          <w:color w:val="000000"/>
        </w:rPr>
        <w:t>To enhance students’ capacity to think critically and independently in terms of events, to drive innovative and creative ideas from global perspectives;</w:t>
      </w:r>
    </w:p>
    <w:p w14:paraId="7D7A46FE" w14:textId="77777777" w:rsidR="00B27303" w:rsidRPr="00DB4A03" w:rsidRDefault="00B27303" w:rsidP="00DB4A03">
      <w:pPr>
        <w:ind w:left="360"/>
        <w:jc w:val="both"/>
        <w:rPr>
          <w:rFonts w:ascii="Arial" w:hAnsi="Arial" w:cs="Arial"/>
          <w:iCs/>
          <w:sz w:val="22"/>
          <w:szCs w:val="22"/>
        </w:rPr>
      </w:pPr>
    </w:p>
    <w:p w14:paraId="16BB8E73" w14:textId="17A3AAF7" w:rsidR="00562993" w:rsidRDefault="07CD65F5" w:rsidP="00562993">
      <w:pPr>
        <w:jc w:val="both"/>
        <w:rPr>
          <w:rFonts w:ascii="Arial" w:hAnsi="Arial" w:cs="Arial"/>
          <w:sz w:val="22"/>
          <w:szCs w:val="22"/>
        </w:rPr>
      </w:pPr>
      <w:r w:rsidRPr="07CD65F5">
        <w:rPr>
          <w:rFonts w:ascii="Arial" w:hAnsi="Arial" w:cs="Arial"/>
          <w:sz w:val="22"/>
          <w:szCs w:val="22"/>
        </w:rPr>
        <w:t>The Pre-Masters Programme in Business and Management is offered with two course lengths; a 20 week, and 12 weeks with higher entry requirements. Each course length has its own set of modules that have been designed to reflect the different lengths and entry requirements. The Pre-Masters Programme has been especially designed to support students wishing to progress to a taught Master’s degree programme at Kingston University, who narrowly missed achieving the entry requirements for direct entry. The programme has been designed and structured to help international students acculturate and attain the levels of academic English language, critical thinking, reading, and research skills needed to study at Master’s level at Kingston University. The programme aims to refine a range of intellectual skills: such as an ability to identify and apply theories, concepts and ideas and/or collect and analyse data in order to critically evaluate arguments, data, relevant issues and challenges, by building on the knowledge gained and academic skills acquired in students’ prior studies. In addition to enhancing students’ academic knowledge and understanding, the Pre-Masters Programme will nurture in students the practical, employability and transferable skills, such as the ability to work both independently and in co-operation with others, to deploy a range of communication and information technology skills, and to reflect upon and take responsibility for own learning, needed for postgraduate study at Kingston University and later in employment.</w:t>
      </w:r>
    </w:p>
    <w:p w14:paraId="7CE27768" w14:textId="77777777" w:rsidR="00DD3821" w:rsidRPr="00562993" w:rsidRDefault="00DD3821" w:rsidP="00562993">
      <w:pPr>
        <w:jc w:val="both"/>
        <w:rPr>
          <w:rFonts w:ascii="Arial" w:hAnsi="Arial" w:cs="Arial"/>
          <w:sz w:val="22"/>
          <w:szCs w:val="22"/>
        </w:rPr>
      </w:pPr>
    </w:p>
    <w:p w14:paraId="1F080DC0" w14:textId="77777777" w:rsidR="00562993" w:rsidRDefault="07CD65F5" w:rsidP="00562993">
      <w:pPr>
        <w:jc w:val="both"/>
        <w:rPr>
          <w:rFonts w:ascii="Arial" w:hAnsi="Arial" w:cs="Arial"/>
          <w:sz w:val="22"/>
          <w:szCs w:val="22"/>
        </w:rPr>
      </w:pPr>
      <w:r w:rsidRPr="07CD65F5">
        <w:rPr>
          <w:rFonts w:ascii="Arial" w:hAnsi="Arial" w:cs="Arial"/>
          <w:sz w:val="22"/>
          <w:szCs w:val="22"/>
        </w:rPr>
        <w:t xml:space="preserve">The Pre-Masters Programme has been designed in collaboration with Kingston University to create course-specific content that will prepare students for progression to relevant postgraduate degree programmes and to avoid repetition in content delivery. This thorough and careful process of module development, in partnership with academics, ensures the programme proposed contains the right level of intellectual challenge and academic rigour. </w:t>
      </w:r>
    </w:p>
    <w:p w14:paraId="447CC6D3" w14:textId="2732F383" w:rsidR="00A037A4" w:rsidRPr="00DB4A03" w:rsidRDefault="00A037A4" w:rsidP="07CD65F5">
      <w:pPr>
        <w:jc w:val="both"/>
        <w:rPr>
          <w:rFonts w:ascii="Arial" w:hAnsi="Arial" w:cs="Arial"/>
          <w:sz w:val="22"/>
          <w:szCs w:val="22"/>
        </w:rPr>
      </w:pPr>
    </w:p>
    <w:p w14:paraId="01E46FDD" w14:textId="249AD17F" w:rsidR="00A037A4" w:rsidRPr="00DB4A03" w:rsidRDefault="59E94EB1" w:rsidP="07CD65F5">
      <w:pPr>
        <w:jc w:val="both"/>
        <w:rPr>
          <w:rFonts w:ascii="Arial" w:hAnsi="Arial" w:cs="Arial"/>
          <w:sz w:val="22"/>
          <w:szCs w:val="22"/>
        </w:rPr>
      </w:pPr>
      <w:r w:rsidRPr="59E94EB1">
        <w:rPr>
          <w:rFonts w:ascii="Arial" w:hAnsi="Arial" w:cs="Arial"/>
          <w:sz w:val="22"/>
          <w:szCs w:val="22"/>
        </w:rPr>
        <w:t>Qualified students with a need to improve their overall English level, or those who might wish to convert from other fields of study or seek to orientate themselves towards the study approach and methods of the UK system of higher education are well suited to the Pre-Masters Programme. It can also cater as a qualifying programme allowing students who might not be accepted directly by Kingston University with their baseline qualifications; such students are able to use the Pre-Masters Programme to demonstrate that they have the intellectual ability and academic skills to study for a Masters at Kingston University.</w:t>
      </w:r>
    </w:p>
    <w:p w14:paraId="33A41148" w14:textId="77777777" w:rsidR="00A037A4" w:rsidRPr="00DB4A03" w:rsidRDefault="00A037A4" w:rsidP="00DB4A03">
      <w:pPr>
        <w:jc w:val="both"/>
        <w:rPr>
          <w:rFonts w:ascii="Arial" w:hAnsi="Arial" w:cs="Arial"/>
          <w:sz w:val="22"/>
          <w:szCs w:val="22"/>
        </w:rPr>
      </w:pPr>
    </w:p>
    <w:p w14:paraId="3B805AD2" w14:textId="417E9A7D" w:rsidR="00EC3933" w:rsidRPr="00EC3933" w:rsidRDefault="07CD65F5" w:rsidP="00EC3933">
      <w:pPr>
        <w:jc w:val="both"/>
        <w:rPr>
          <w:rFonts w:ascii="Arial" w:hAnsi="Arial" w:cs="Arial"/>
          <w:sz w:val="22"/>
          <w:szCs w:val="22"/>
        </w:rPr>
      </w:pPr>
      <w:r w:rsidRPr="07CD65F5">
        <w:rPr>
          <w:rFonts w:ascii="Arial" w:hAnsi="Arial" w:cs="Arial"/>
          <w:sz w:val="22"/>
          <w:szCs w:val="22"/>
        </w:rPr>
        <w:t xml:space="preserve">Students successfully completing the Programme have the opportunity to gain admission to specified and relevant postgraduate taught degree courses at Kingston University. To achieve this outcome students have to meet or exceed progression requirements and conditions agreed with Kingston University, and to satisfy, as required, the entry regulations of any relevant professional, </w:t>
      </w:r>
      <w:r w:rsidR="00055D49" w:rsidRPr="07CD65F5">
        <w:rPr>
          <w:rFonts w:ascii="Arial" w:hAnsi="Arial" w:cs="Arial"/>
          <w:sz w:val="22"/>
          <w:szCs w:val="22"/>
        </w:rPr>
        <w:t>statutory,</w:t>
      </w:r>
      <w:r w:rsidRPr="07CD65F5">
        <w:rPr>
          <w:rFonts w:ascii="Arial" w:hAnsi="Arial" w:cs="Arial"/>
          <w:sz w:val="22"/>
          <w:szCs w:val="22"/>
        </w:rPr>
        <w:t xml:space="preserve"> and regulatory bodies (PSRBs).</w:t>
      </w:r>
    </w:p>
    <w:p w14:paraId="4628FCA3" w14:textId="77777777" w:rsidR="00EC3933" w:rsidRPr="00EC3933" w:rsidRDefault="00EC3933" w:rsidP="07CD65F5">
      <w:pPr>
        <w:jc w:val="both"/>
        <w:rPr>
          <w:rFonts w:ascii="Arial" w:hAnsi="Arial" w:cs="Arial"/>
          <w:i/>
          <w:iCs/>
          <w:sz w:val="22"/>
          <w:szCs w:val="22"/>
        </w:rPr>
      </w:pPr>
    </w:p>
    <w:p w14:paraId="5FDEA038" w14:textId="5B73BA87" w:rsidR="00B27303" w:rsidRPr="00DB4A03" w:rsidRDefault="00B27303" w:rsidP="07CD65F5">
      <w:pPr>
        <w:jc w:val="both"/>
        <w:rPr>
          <w:rFonts w:ascii="Arial" w:hAnsi="Arial" w:cs="Arial"/>
          <w:sz w:val="22"/>
          <w:szCs w:val="22"/>
        </w:rPr>
      </w:pPr>
    </w:p>
    <w:p w14:paraId="068FFBE7" w14:textId="77777777" w:rsidR="00B27303" w:rsidRPr="00DB4A03" w:rsidRDefault="00B27303" w:rsidP="00DB4A03">
      <w:pPr>
        <w:jc w:val="both"/>
        <w:rPr>
          <w:rFonts w:ascii="Arial" w:hAnsi="Arial" w:cs="Arial"/>
          <w:iCs/>
          <w:sz w:val="22"/>
          <w:szCs w:val="22"/>
        </w:rPr>
      </w:pPr>
    </w:p>
    <w:p w14:paraId="548A958F" w14:textId="12635A11" w:rsidR="00A92C9B" w:rsidRDefault="00A92C9B" w:rsidP="00DB4A03">
      <w:pPr>
        <w:pStyle w:val="ListParagraph"/>
        <w:ind w:left="0"/>
        <w:jc w:val="both"/>
        <w:rPr>
          <w:rFonts w:ascii="Arial" w:hAnsi="Arial" w:cs="Arial"/>
        </w:rPr>
      </w:pPr>
    </w:p>
    <w:p w14:paraId="0882FAA6" w14:textId="77777777" w:rsidR="00770417" w:rsidRPr="00DB4A03" w:rsidRDefault="00770417" w:rsidP="00DB4A03">
      <w:pPr>
        <w:pStyle w:val="ListParagraph"/>
        <w:ind w:left="0"/>
        <w:jc w:val="both"/>
        <w:rPr>
          <w:rFonts w:ascii="Arial" w:hAnsi="Arial" w:cs="Arial"/>
        </w:rPr>
      </w:pPr>
    </w:p>
    <w:p w14:paraId="63987C31" w14:textId="77777777" w:rsidR="00A92C9B" w:rsidRPr="00DB4A03" w:rsidRDefault="00A92C9B" w:rsidP="00DB4A03">
      <w:pPr>
        <w:pStyle w:val="ListParagraph"/>
        <w:numPr>
          <w:ilvl w:val="0"/>
          <w:numId w:val="1"/>
        </w:numPr>
        <w:jc w:val="both"/>
        <w:rPr>
          <w:rFonts w:ascii="Arial" w:hAnsi="Arial" w:cs="Arial"/>
        </w:rPr>
      </w:pPr>
      <w:r w:rsidRPr="00DB4A03">
        <w:rPr>
          <w:rFonts w:ascii="Arial" w:hAnsi="Arial" w:cs="Arial"/>
          <w:b/>
        </w:rPr>
        <w:lastRenderedPageBreak/>
        <w:t>Intended Learning Outcomes</w:t>
      </w:r>
    </w:p>
    <w:p w14:paraId="6BE15D8F" w14:textId="77777777" w:rsidR="00A92C9B" w:rsidRPr="00DB4A03" w:rsidRDefault="00A92C9B" w:rsidP="00DB4A03">
      <w:pPr>
        <w:jc w:val="both"/>
        <w:rPr>
          <w:rFonts w:ascii="Arial" w:hAnsi="Arial" w:cs="Arial"/>
          <w:sz w:val="22"/>
          <w:szCs w:val="22"/>
        </w:rPr>
      </w:pPr>
    </w:p>
    <w:p w14:paraId="3FCF1728" w14:textId="3D230E1C" w:rsidR="00A92C9B" w:rsidRPr="00DB4A03" w:rsidRDefault="00A92C9B" w:rsidP="00DB4A03">
      <w:pPr>
        <w:jc w:val="both"/>
        <w:rPr>
          <w:rFonts w:ascii="Arial" w:hAnsi="Arial" w:cs="Arial"/>
          <w:sz w:val="22"/>
          <w:szCs w:val="22"/>
        </w:rPr>
      </w:pPr>
      <w:r w:rsidRPr="00DB4A03">
        <w:rPr>
          <w:rFonts w:ascii="Arial" w:hAnsi="Arial" w:cs="Arial"/>
          <w:sz w:val="22"/>
          <w:szCs w:val="22"/>
        </w:rPr>
        <w:t>The course outcomes are referenced to the relevant QAA subject benchmarks indicated</w:t>
      </w:r>
      <w:r w:rsidR="005E22B9" w:rsidRPr="00DB4A03">
        <w:rPr>
          <w:rFonts w:ascii="Arial" w:hAnsi="Arial" w:cs="Arial"/>
          <w:color w:val="FF0000"/>
          <w:sz w:val="22"/>
          <w:szCs w:val="22"/>
        </w:rPr>
        <w:t xml:space="preserve"> </w:t>
      </w:r>
      <w:r w:rsidRPr="00DB4A03">
        <w:rPr>
          <w:rFonts w:ascii="Arial" w:hAnsi="Arial" w:cs="Arial"/>
          <w:sz w:val="22"/>
          <w:szCs w:val="22"/>
        </w:rPr>
        <w:t>and the Framework</w:t>
      </w:r>
      <w:r w:rsidR="00571EBC" w:rsidRPr="00DB4A03">
        <w:rPr>
          <w:rFonts w:ascii="Arial" w:hAnsi="Arial" w:cs="Arial"/>
          <w:sz w:val="22"/>
          <w:szCs w:val="22"/>
        </w:rPr>
        <w:t>s</w:t>
      </w:r>
      <w:r w:rsidRPr="00DB4A03">
        <w:rPr>
          <w:rFonts w:ascii="Arial" w:hAnsi="Arial" w:cs="Arial"/>
          <w:sz w:val="22"/>
          <w:szCs w:val="22"/>
        </w:rPr>
        <w:t xml:space="preserve"> for Higher Education Qualifications</w:t>
      </w:r>
      <w:r w:rsidRPr="00DB4A03">
        <w:rPr>
          <w:rFonts w:ascii="Arial" w:hAnsi="Arial" w:cs="Arial"/>
          <w:sz w:val="22"/>
          <w:szCs w:val="22"/>
        </w:rPr>
        <w:fldChar w:fldCharType="begin"/>
      </w:r>
      <w:r w:rsidRPr="00DB4A03">
        <w:rPr>
          <w:rFonts w:ascii="Arial" w:hAnsi="Arial" w:cs="Arial"/>
          <w:sz w:val="22"/>
          <w:szCs w:val="22"/>
        </w:rPr>
        <w:instrText xml:space="preserve"> XE "</w:instrText>
      </w:r>
      <w:r w:rsidRPr="00DB4A03">
        <w:rPr>
          <w:rFonts w:ascii="Arial" w:hAnsi="Arial" w:cs="Arial"/>
          <w:noProof/>
          <w:sz w:val="22"/>
          <w:szCs w:val="22"/>
        </w:rPr>
        <w:instrText>Framework for Higher Education Qualifications:</w:instrText>
      </w:r>
      <w:r w:rsidRPr="00DB4A03">
        <w:rPr>
          <w:rFonts w:ascii="Arial" w:hAnsi="Arial" w:cs="Arial"/>
          <w:sz w:val="22"/>
          <w:szCs w:val="22"/>
        </w:rPr>
        <w:instrText xml:space="preserve">FHEQ" </w:instrText>
      </w:r>
      <w:r w:rsidRPr="00DB4A03">
        <w:rPr>
          <w:rFonts w:ascii="Arial" w:hAnsi="Arial" w:cs="Arial"/>
          <w:sz w:val="22"/>
          <w:szCs w:val="22"/>
        </w:rPr>
        <w:fldChar w:fldCharType="end"/>
      </w:r>
      <w:r w:rsidRPr="00DB4A03">
        <w:rPr>
          <w:rFonts w:ascii="Arial" w:hAnsi="Arial" w:cs="Arial"/>
          <w:sz w:val="22"/>
          <w:szCs w:val="22"/>
        </w:rPr>
        <w:t xml:space="preserve"> </w:t>
      </w:r>
      <w:r w:rsidR="00571EBC" w:rsidRPr="00DB4A03">
        <w:rPr>
          <w:rFonts w:ascii="Arial" w:hAnsi="Arial" w:cs="Arial"/>
          <w:sz w:val="22"/>
          <w:szCs w:val="22"/>
        </w:rPr>
        <w:t>of UK Degree-Awarding Bodies</w:t>
      </w:r>
      <w:r w:rsidRPr="00DB4A03">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DB4A03" w:rsidRDefault="00A92C9B" w:rsidP="00DB4A03">
      <w:pPr>
        <w:jc w:val="both"/>
        <w:rPr>
          <w:rFonts w:ascii="Arial" w:hAnsi="Arial" w:cs="Arial"/>
          <w:sz w:val="22"/>
          <w:szCs w:val="22"/>
        </w:rPr>
      </w:pPr>
    </w:p>
    <w:p w14:paraId="3385991A" w14:textId="77777777" w:rsidR="00A92C9B" w:rsidRPr="00DB4A03" w:rsidRDefault="00A92C9B" w:rsidP="00DB4A03">
      <w:pPr>
        <w:ind w:left="720"/>
        <w:contextualSpacing/>
        <w:jc w:val="both"/>
        <w:rPr>
          <w:rFonts w:ascii="Arial" w:hAnsi="Arial" w:cs="Arial"/>
          <w:sz w:val="22"/>
          <w:szCs w:val="22"/>
        </w:rPr>
        <w:sectPr w:rsidR="00A92C9B" w:rsidRPr="00DB4A03" w:rsidSect="00A41DE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pPr>
    </w:p>
    <w:p w14:paraId="274F4E71" w14:textId="77777777" w:rsidR="00A92C9B" w:rsidRPr="00DB4A03" w:rsidRDefault="00A92C9B" w:rsidP="00DB4A03">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B4A03" w14:paraId="239FDEAA" w14:textId="77777777" w:rsidTr="59E94EB1">
        <w:tc>
          <w:tcPr>
            <w:tcW w:w="15126" w:type="dxa"/>
            <w:gridSpan w:val="6"/>
            <w:shd w:val="clear" w:color="auto" w:fill="DBE5F1"/>
          </w:tcPr>
          <w:p w14:paraId="28811048"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Programme Learning Outcomes</w:t>
            </w:r>
          </w:p>
          <w:p w14:paraId="777D7935" w14:textId="77777777" w:rsidR="00A92C9B" w:rsidRPr="00DB4A03" w:rsidRDefault="00A92C9B" w:rsidP="00DB4A03">
            <w:pPr>
              <w:jc w:val="both"/>
              <w:rPr>
                <w:rFonts w:ascii="Arial" w:hAnsi="Arial" w:cs="Arial"/>
                <w:b/>
                <w:sz w:val="22"/>
                <w:szCs w:val="22"/>
              </w:rPr>
            </w:pPr>
          </w:p>
        </w:tc>
      </w:tr>
      <w:tr w:rsidR="00A92C9B" w:rsidRPr="00DB4A03" w14:paraId="12B4F4E8" w14:textId="77777777" w:rsidTr="59E94EB1">
        <w:tc>
          <w:tcPr>
            <w:tcW w:w="816" w:type="dxa"/>
            <w:shd w:val="clear" w:color="auto" w:fill="DBE5F1"/>
          </w:tcPr>
          <w:p w14:paraId="472DF5B3" w14:textId="77777777" w:rsidR="00A92C9B" w:rsidRPr="00DB4A03" w:rsidRDefault="00A92C9B" w:rsidP="00DB4A03">
            <w:pPr>
              <w:jc w:val="both"/>
              <w:rPr>
                <w:rFonts w:ascii="Arial" w:hAnsi="Arial" w:cs="Arial"/>
                <w:b/>
                <w:sz w:val="22"/>
                <w:szCs w:val="22"/>
              </w:rPr>
            </w:pPr>
          </w:p>
        </w:tc>
        <w:tc>
          <w:tcPr>
            <w:tcW w:w="3905" w:type="dxa"/>
            <w:shd w:val="clear" w:color="auto" w:fill="DBE5F1"/>
          </w:tcPr>
          <w:p w14:paraId="4937BAFB"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Knowledge and Understanding</w:t>
            </w:r>
          </w:p>
          <w:p w14:paraId="7A0CF8AF" w14:textId="77777777" w:rsidR="00A92C9B" w:rsidRPr="00DB4A03" w:rsidRDefault="00A92C9B" w:rsidP="00DB4A03">
            <w:pPr>
              <w:jc w:val="both"/>
              <w:rPr>
                <w:rFonts w:ascii="Arial" w:hAnsi="Arial" w:cs="Arial"/>
                <w:b/>
                <w:sz w:val="22"/>
                <w:szCs w:val="22"/>
              </w:rPr>
            </w:pPr>
          </w:p>
          <w:p w14:paraId="5EAD590B"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B4A03" w:rsidRDefault="00A92C9B" w:rsidP="00DB4A03">
            <w:pPr>
              <w:jc w:val="both"/>
              <w:rPr>
                <w:rFonts w:ascii="Arial" w:hAnsi="Arial" w:cs="Arial"/>
                <w:b/>
                <w:sz w:val="22"/>
                <w:szCs w:val="22"/>
              </w:rPr>
            </w:pPr>
          </w:p>
        </w:tc>
        <w:tc>
          <w:tcPr>
            <w:tcW w:w="3951" w:type="dxa"/>
            <w:shd w:val="clear" w:color="auto" w:fill="DBE5F1"/>
          </w:tcPr>
          <w:p w14:paraId="5070CC83"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Intellectual Skills</w:t>
            </w:r>
          </w:p>
          <w:p w14:paraId="1262B029" w14:textId="77777777" w:rsidR="00A92C9B" w:rsidRPr="00DB4A03" w:rsidRDefault="00A92C9B" w:rsidP="00DB4A03">
            <w:pPr>
              <w:jc w:val="both"/>
              <w:rPr>
                <w:rFonts w:ascii="Arial" w:hAnsi="Arial" w:cs="Arial"/>
                <w:b/>
                <w:sz w:val="22"/>
                <w:szCs w:val="22"/>
              </w:rPr>
            </w:pPr>
          </w:p>
          <w:p w14:paraId="6F0CBDF4"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DB4A03" w:rsidRDefault="00A92C9B" w:rsidP="00DB4A03">
            <w:pPr>
              <w:jc w:val="both"/>
              <w:rPr>
                <w:rFonts w:ascii="Arial" w:hAnsi="Arial" w:cs="Arial"/>
                <w:b/>
                <w:sz w:val="22"/>
                <w:szCs w:val="22"/>
              </w:rPr>
            </w:pPr>
          </w:p>
        </w:tc>
        <w:tc>
          <w:tcPr>
            <w:tcW w:w="4958" w:type="dxa"/>
            <w:shd w:val="clear" w:color="auto" w:fill="DBE5F1"/>
          </w:tcPr>
          <w:p w14:paraId="707183BC"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Subject Practical Skills</w:t>
            </w:r>
          </w:p>
          <w:p w14:paraId="4DD7B124" w14:textId="77777777" w:rsidR="00A92C9B" w:rsidRPr="00DB4A03" w:rsidRDefault="00A92C9B" w:rsidP="00DB4A03">
            <w:pPr>
              <w:jc w:val="both"/>
              <w:rPr>
                <w:rFonts w:ascii="Arial" w:hAnsi="Arial" w:cs="Arial"/>
                <w:b/>
                <w:sz w:val="22"/>
                <w:szCs w:val="22"/>
              </w:rPr>
            </w:pPr>
          </w:p>
          <w:p w14:paraId="66B39701" w14:textId="77777777" w:rsidR="00A92C9B" w:rsidRPr="00DB4A03" w:rsidRDefault="00A92C9B" w:rsidP="00DB4A03">
            <w:pPr>
              <w:jc w:val="both"/>
              <w:rPr>
                <w:rFonts w:ascii="Arial" w:hAnsi="Arial" w:cs="Arial"/>
                <w:b/>
                <w:sz w:val="22"/>
                <w:szCs w:val="22"/>
              </w:rPr>
            </w:pPr>
            <w:r w:rsidRPr="00DB4A03">
              <w:rPr>
                <w:rFonts w:ascii="Arial" w:hAnsi="Arial" w:cs="Arial"/>
                <w:sz w:val="22"/>
                <w:szCs w:val="22"/>
              </w:rPr>
              <w:t>On completion of the course students will be able to</w:t>
            </w:r>
          </w:p>
        </w:tc>
      </w:tr>
      <w:tr w:rsidR="00A92C9B" w:rsidRPr="00DB4A03" w14:paraId="326EC52B" w14:textId="77777777" w:rsidTr="59E94EB1">
        <w:tc>
          <w:tcPr>
            <w:tcW w:w="816" w:type="dxa"/>
            <w:shd w:val="clear" w:color="auto" w:fill="auto"/>
          </w:tcPr>
          <w:p w14:paraId="43241F34"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A1</w:t>
            </w:r>
          </w:p>
        </w:tc>
        <w:tc>
          <w:tcPr>
            <w:tcW w:w="3905" w:type="dxa"/>
            <w:shd w:val="clear" w:color="auto" w:fill="auto"/>
          </w:tcPr>
          <w:p w14:paraId="5BCDED33" w14:textId="68E695A2" w:rsidR="00A92C9B" w:rsidRPr="00DB4A03" w:rsidRDefault="59E94EB1" w:rsidP="00DB4A03">
            <w:pPr>
              <w:jc w:val="both"/>
              <w:rPr>
                <w:rFonts w:ascii="Arial" w:hAnsi="Arial" w:cs="Arial"/>
                <w:color w:val="FF0000"/>
                <w:sz w:val="22"/>
                <w:szCs w:val="22"/>
              </w:rPr>
            </w:pPr>
            <w:r w:rsidRPr="59E94EB1">
              <w:rPr>
                <w:rFonts w:ascii="Arial" w:hAnsi="Arial" w:cs="Arial"/>
                <w:sz w:val="22"/>
                <w:szCs w:val="22"/>
              </w:rPr>
              <w:t>Describe data collection techniques and identify appropriate research methods for business and management</w:t>
            </w:r>
          </w:p>
        </w:tc>
        <w:tc>
          <w:tcPr>
            <w:tcW w:w="771" w:type="dxa"/>
            <w:shd w:val="clear" w:color="auto" w:fill="auto"/>
          </w:tcPr>
          <w:p w14:paraId="0611992B"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B1</w:t>
            </w:r>
          </w:p>
        </w:tc>
        <w:tc>
          <w:tcPr>
            <w:tcW w:w="3951" w:type="dxa"/>
            <w:shd w:val="clear" w:color="auto" w:fill="auto"/>
          </w:tcPr>
          <w:p w14:paraId="6C2DBFB7" w14:textId="6D06FB3B" w:rsidR="00A92C9B" w:rsidRPr="00DB4A03" w:rsidRDefault="00F106C2" w:rsidP="00DB4A03">
            <w:pPr>
              <w:jc w:val="both"/>
              <w:rPr>
                <w:rFonts w:ascii="Arial" w:hAnsi="Arial" w:cs="Arial"/>
                <w:sz w:val="22"/>
                <w:szCs w:val="22"/>
              </w:rPr>
            </w:pPr>
            <w:r w:rsidRPr="00DB4A03">
              <w:rPr>
                <w:rFonts w:ascii="Arial" w:hAnsi="Arial" w:cs="Arial"/>
                <w:sz w:val="22"/>
                <w:szCs w:val="22"/>
              </w:rPr>
              <w:t xml:space="preserve">Analyse </w:t>
            </w:r>
            <w:r w:rsidR="001D685C" w:rsidRPr="00DB4A03">
              <w:rPr>
                <w:rFonts w:ascii="Arial" w:hAnsi="Arial" w:cs="Arial"/>
                <w:sz w:val="22"/>
                <w:szCs w:val="22"/>
              </w:rPr>
              <w:t xml:space="preserve">project management strategies </w:t>
            </w:r>
            <w:r w:rsidR="00B27303" w:rsidRPr="00DB4A03">
              <w:rPr>
                <w:rFonts w:ascii="Arial" w:hAnsi="Arial" w:cs="Arial"/>
                <w:sz w:val="22"/>
                <w:szCs w:val="22"/>
              </w:rPr>
              <w:t xml:space="preserve">and appropriate </w:t>
            </w:r>
            <w:r w:rsidRPr="00DB4A03">
              <w:rPr>
                <w:rFonts w:ascii="Arial" w:hAnsi="Arial" w:cs="Arial"/>
                <w:sz w:val="22"/>
                <w:szCs w:val="22"/>
              </w:rPr>
              <w:t>ethical considerations</w:t>
            </w:r>
            <w:r w:rsidR="00A20A86" w:rsidRPr="00DB4A03">
              <w:rPr>
                <w:rFonts w:ascii="Arial" w:hAnsi="Arial" w:cs="Arial"/>
                <w:sz w:val="22"/>
                <w:szCs w:val="22"/>
              </w:rPr>
              <w:t xml:space="preserve"> </w:t>
            </w:r>
            <w:r w:rsidR="00B27303" w:rsidRPr="00DB4A03">
              <w:rPr>
                <w:rFonts w:ascii="Arial" w:hAnsi="Arial" w:cs="Arial"/>
                <w:sz w:val="22"/>
                <w:szCs w:val="22"/>
              </w:rPr>
              <w:t>for business organisations</w:t>
            </w:r>
          </w:p>
        </w:tc>
        <w:tc>
          <w:tcPr>
            <w:tcW w:w="725" w:type="dxa"/>
            <w:shd w:val="clear" w:color="auto" w:fill="auto"/>
          </w:tcPr>
          <w:p w14:paraId="3220B90E"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C1</w:t>
            </w:r>
          </w:p>
        </w:tc>
        <w:tc>
          <w:tcPr>
            <w:tcW w:w="4958" w:type="dxa"/>
            <w:shd w:val="clear" w:color="auto" w:fill="auto"/>
          </w:tcPr>
          <w:p w14:paraId="2C682561" w14:textId="338DB59D" w:rsidR="00A92C9B" w:rsidRPr="00DB4A03" w:rsidRDefault="59E94EB1" w:rsidP="00DB4A03">
            <w:pPr>
              <w:jc w:val="both"/>
              <w:rPr>
                <w:rFonts w:ascii="Arial" w:hAnsi="Arial" w:cs="Arial"/>
                <w:sz w:val="22"/>
                <w:szCs w:val="22"/>
              </w:rPr>
            </w:pPr>
            <w:r w:rsidRPr="59E94EB1">
              <w:rPr>
                <w:rFonts w:ascii="Arial" w:hAnsi="Arial" w:cs="Arial"/>
                <w:sz w:val="22"/>
                <w:szCs w:val="22"/>
              </w:rPr>
              <w:t>Prepare and present business data in a clear and consistent manner in line with academic conventions</w:t>
            </w:r>
          </w:p>
        </w:tc>
      </w:tr>
      <w:tr w:rsidR="00A92C9B" w:rsidRPr="00DB4A03" w14:paraId="154A535A" w14:textId="77777777" w:rsidTr="59E94EB1">
        <w:tc>
          <w:tcPr>
            <w:tcW w:w="816" w:type="dxa"/>
            <w:shd w:val="clear" w:color="auto" w:fill="auto"/>
          </w:tcPr>
          <w:p w14:paraId="5E8ECEAC"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A2</w:t>
            </w:r>
          </w:p>
        </w:tc>
        <w:tc>
          <w:tcPr>
            <w:tcW w:w="3905" w:type="dxa"/>
            <w:shd w:val="clear" w:color="auto" w:fill="auto"/>
          </w:tcPr>
          <w:p w14:paraId="279B8456" w14:textId="4E525D66" w:rsidR="00A92C9B" w:rsidRPr="00DB4A03" w:rsidRDefault="00C105E0" w:rsidP="00DB4A03">
            <w:pPr>
              <w:jc w:val="both"/>
              <w:rPr>
                <w:rFonts w:ascii="Arial" w:hAnsi="Arial" w:cs="Arial"/>
                <w:sz w:val="22"/>
                <w:szCs w:val="22"/>
              </w:rPr>
            </w:pPr>
            <w:r w:rsidRPr="00DB4A03">
              <w:rPr>
                <w:rFonts w:ascii="Arial" w:hAnsi="Arial" w:cs="Arial"/>
                <w:sz w:val="22"/>
                <w:szCs w:val="22"/>
              </w:rPr>
              <w:t>Explain the relevance of project management to organisational performance and its relationship to other business disciplines</w:t>
            </w:r>
          </w:p>
        </w:tc>
        <w:tc>
          <w:tcPr>
            <w:tcW w:w="771" w:type="dxa"/>
            <w:shd w:val="clear" w:color="auto" w:fill="auto"/>
          </w:tcPr>
          <w:p w14:paraId="1430A7A5"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B2</w:t>
            </w:r>
          </w:p>
        </w:tc>
        <w:tc>
          <w:tcPr>
            <w:tcW w:w="3951" w:type="dxa"/>
            <w:shd w:val="clear" w:color="auto" w:fill="auto"/>
          </w:tcPr>
          <w:p w14:paraId="299C1499" w14:textId="3FE0FFE5" w:rsidR="00A92C9B" w:rsidRPr="00DB4A03" w:rsidRDefault="00F106C2" w:rsidP="00DB4A03">
            <w:pPr>
              <w:jc w:val="both"/>
              <w:rPr>
                <w:rFonts w:ascii="Arial" w:hAnsi="Arial" w:cs="Arial"/>
                <w:sz w:val="22"/>
                <w:szCs w:val="22"/>
              </w:rPr>
            </w:pPr>
            <w:r w:rsidRPr="00DB4A03">
              <w:rPr>
                <w:rFonts w:ascii="Arial" w:hAnsi="Arial" w:cs="Arial"/>
                <w:sz w:val="22"/>
                <w:szCs w:val="22"/>
              </w:rPr>
              <w:t>Critically evaluate the</w:t>
            </w:r>
            <w:r w:rsidR="00B27303" w:rsidRPr="00DB4A03">
              <w:rPr>
                <w:rFonts w:ascii="Arial" w:hAnsi="Arial" w:cs="Arial"/>
                <w:sz w:val="22"/>
                <w:szCs w:val="22"/>
              </w:rPr>
              <w:t xml:space="preserve"> principles that underpin innovation in business and their </w:t>
            </w:r>
            <w:r w:rsidRPr="00DB4A03">
              <w:rPr>
                <w:rFonts w:ascii="Arial" w:hAnsi="Arial" w:cs="Arial"/>
                <w:sz w:val="22"/>
                <w:szCs w:val="22"/>
              </w:rPr>
              <w:t xml:space="preserve">effectiveness </w:t>
            </w:r>
            <w:r w:rsidR="00B27303" w:rsidRPr="00DB4A03">
              <w:rPr>
                <w:rFonts w:ascii="Arial" w:hAnsi="Arial" w:cs="Arial"/>
                <w:sz w:val="22"/>
                <w:szCs w:val="22"/>
              </w:rPr>
              <w:t>in contemporary society</w:t>
            </w:r>
          </w:p>
        </w:tc>
        <w:tc>
          <w:tcPr>
            <w:tcW w:w="725" w:type="dxa"/>
            <w:shd w:val="clear" w:color="auto" w:fill="auto"/>
          </w:tcPr>
          <w:p w14:paraId="63CEF923"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C2</w:t>
            </w:r>
          </w:p>
        </w:tc>
        <w:tc>
          <w:tcPr>
            <w:tcW w:w="4958" w:type="dxa"/>
            <w:shd w:val="clear" w:color="auto" w:fill="auto"/>
          </w:tcPr>
          <w:p w14:paraId="2E60427B" w14:textId="4DC73CE7" w:rsidR="00B27303" w:rsidRPr="00DB4A03" w:rsidRDefault="00B27303" w:rsidP="00DB4A03">
            <w:pPr>
              <w:jc w:val="both"/>
              <w:rPr>
                <w:rFonts w:ascii="Arial" w:hAnsi="Arial" w:cs="Arial"/>
                <w:sz w:val="22"/>
                <w:szCs w:val="22"/>
              </w:rPr>
            </w:pPr>
            <w:r w:rsidRPr="00DB4A03">
              <w:rPr>
                <w:rFonts w:ascii="Arial" w:hAnsi="Arial" w:cs="Arial"/>
                <w:sz w:val="22"/>
                <w:szCs w:val="22"/>
              </w:rPr>
              <w:t xml:space="preserve">Become an independent learner, confidently use the VLE including other information technology to manage own learning and creatively respond to change </w:t>
            </w:r>
          </w:p>
          <w:p w14:paraId="16389F77" w14:textId="4C365901" w:rsidR="00A92C9B" w:rsidRPr="00DB4A03" w:rsidRDefault="00A92C9B" w:rsidP="00DB4A03">
            <w:pPr>
              <w:jc w:val="both"/>
              <w:rPr>
                <w:rFonts w:ascii="Arial" w:hAnsi="Arial" w:cs="Arial"/>
                <w:sz w:val="22"/>
                <w:szCs w:val="22"/>
              </w:rPr>
            </w:pPr>
          </w:p>
        </w:tc>
      </w:tr>
      <w:tr w:rsidR="00A92C9B" w:rsidRPr="00DB4A03" w14:paraId="346A8E4D" w14:textId="77777777" w:rsidTr="59E94EB1">
        <w:tc>
          <w:tcPr>
            <w:tcW w:w="816" w:type="dxa"/>
            <w:shd w:val="clear" w:color="auto" w:fill="auto"/>
          </w:tcPr>
          <w:p w14:paraId="5F6C633C" w14:textId="3DE346B8" w:rsidR="00A92C9B" w:rsidRPr="00DB4A03" w:rsidRDefault="00A92C9B" w:rsidP="00DB4A03">
            <w:pPr>
              <w:jc w:val="both"/>
              <w:rPr>
                <w:rFonts w:ascii="Arial" w:hAnsi="Arial" w:cs="Arial"/>
                <w:sz w:val="22"/>
                <w:szCs w:val="22"/>
              </w:rPr>
            </w:pPr>
            <w:r w:rsidRPr="00DB4A03">
              <w:rPr>
                <w:rFonts w:ascii="Arial" w:hAnsi="Arial" w:cs="Arial"/>
                <w:sz w:val="22"/>
                <w:szCs w:val="22"/>
              </w:rPr>
              <w:t>A3</w:t>
            </w:r>
          </w:p>
        </w:tc>
        <w:tc>
          <w:tcPr>
            <w:tcW w:w="3905" w:type="dxa"/>
            <w:shd w:val="clear" w:color="auto" w:fill="auto"/>
          </w:tcPr>
          <w:p w14:paraId="5C27CFD5" w14:textId="67A6C39B" w:rsidR="00A92C9B" w:rsidRPr="00DB4A03" w:rsidRDefault="00352424" w:rsidP="00DB4A03">
            <w:pPr>
              <w:jc w:val="both"/>
              <w:rPr>
                <w:rFonts w:ascii="Arial" w:hAnsi="Arial" w:cs="Arial"/>
                <w:sz w:val="22"/>
                <w:szCs w:val="22"/>
              </w:rPr>
            </w:pPr>
            <w:r w:rsidRPr="00DB4A03">
              <w:rPr>
                <w:rFonts w:ascii="Arial" w:hAnsi="Arial" w:cs="Arial"/>
                <w:sz w:val="22"/>
                <w:szCs w:val="22"/>
              </w:rPr>
              <w:t>Outline business and management theories and their application to current business practise</w:t>
            </w:r>
          </w:p>
        </w:tc>
        <w:tc>
          <w:tcPr>
            <w:tcW w:w="771" w:type="dxa"/>
            <w:shd w:val="clear" w:color="auto" w:fill="auto"/>
          </w:tcPr>
          <w:p w14:paraId="7E5D12D0"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B3</w:t>
            </w:r>
          </w:p>
        </w:tc>
        <w:tc>
          <w:tcPr>
            <w:tcW w:w="3951" w:type="dxa"/>
            <w:shd w:val="clear" w:color="auto" w:fill="auto"/>
          </w:tcPr>
          <w:p w14:paraId="53A7C01B" w14:textId="0C7784E5" w:rsidR="00A92C9B" w:rsidRPr="00DB4A03" w:rsidRDefault="00F106C2" w:rsidP="00DB4A03">
            <w:pPr>
              <w:jc w:val="both"/>
              <w:rPr>
                <w:rFonts w:ascii="Arial" w:hAnsi="Arial" w:cs="Arial"/>
                <w:sz w:val="22"/>
                <w:szCs w:val="22"/>
              </w:rPr>
            </w:pPr>
            <w:r w:rsidRPr="00DB4A03">
              <w:rPr>
                <w:rFonts w:ascii="Arial" w:hAnsi="Arial" w:cs="Arial"/>
                <w:sz w:val="22"/>
                <w:szCs w:val="22"/>
              </w:rPr>
              <w:t xml:space="preserve">Conduct qualitative and quantitative data analysis using software such as NVIVO, SPSS and Excel </w:t>
            </w:r>
          </w:p>
        </w:tc>
        <w:tc>
          <w:tcPr>
            <w:tcW w:w="725" w:type="dxa"/>
            <w:shd w:val="clear" w:color="auto" w:fill="auto"/>
          </w:tcPr>
          <w:p w14:paraId="6581A01A"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C3</w:t>
            </w:r>
          </w:p>
        </w:tc>
        <w:tc>
          <w:tcPr>
            <w:tcW w:w="4958" w:type="dxa"/>
            <w:shd w:val="clear" w:color="auto" w:fill="auto"/>
          </w:tcPr>
          <w:p w14:paraId="449DAB5E" w14:textId="54D9E510" w:rsidR="00B27303" w:rsidRPr="00DB4A03" w:rsidRDefault="00B27303" w:rsidP="00DB4A03">
            <w:pPr>
              <w:jc w:val="both"/>
              <w:rPr>
                <w:rFonts w:ascii="Arial" w:hAnsi="Arial" w:cs="Arial"/>
                <w:sz w:val="22"/>
                <w:szCs w:val="22"/>
              </w:rPr>
            </w:pPr>
            <w:r w:rsidRPr="00DB4A03">
              <w:rPr>
                <w:rFonts w:ascii="Arial" w:hAnsi="Arial" w:cs="Arial"/>
                <w:sz w:val="22"/>
                <w:szCs w:val="22"/>
              </w:rPr>
              <w:t>Using appropriate software</w:t>
            </w:r>
            <w:r w:rsidR="005C40FC" w:rsidRPr="00DB4A03">
              <w:rPr>
                <w:rFonts w:ascii="Arial" w:hAnsi="Arial" w:cs="Arial"/>
                <w:sz w:val="22"/>
                <w:szCs w:val="22"/>
              </w:rPr>
              <w:t>,</w:t>
            </w:r>
            <w:r w:rsidRPr="00DB4A03">
              <w:rPr>
                <w:rFonts w:ascii="Arial" w:hAnsi="Arial" w:cs="Arial"/>
                <w:sz w:val="22"/>
                <w:szCs w:val="22"/>
              </w:rPr>
              <w:t xml:space="preserve"> collect numerical data on business performance from different sources to solve a given problem </w:t>
            </w:r>
          </w:p>
          <w:p w14:paraId="38E7EC8C" w14:textId="04D76858" w:rsidR="00A92C9B" w:rsidRPr="00DB4A03" w:rsidRDefault="00A92C9B" w:rsidP="00DB4A03">
            <w:pPr>
              <w:jc w:val="both"/>
              <w:rPr>
                <w:rFonts w:ascii="Arial" w:hAnsi="Arial" w:cs="Arial"/>
                <w:sz w:val="22"/>
                <w:szCs w:val="22"/>
              </w:rPr>
            </w:pPr>
          </w:p>
        </w:tc>
      </w:tr>
      <w:tr w:rsidR="00A92C9B" w:rsidRPr="00DB4A03" w14:paraId="328082EC" w14:textId="77777777" w:rsidTr="59E94EB1">
        <w:tc>
          <w:tcPr>
            <w:tcW w:w="816" w:type="dxa"/>
            <w:shd w:val="clear" w:color="auto" w:fill="auto"/>
          </w:tcPr>
          <w:p w14:paraId="76E1F8D6" w14:textId="6FC40864" w:rsidR="00A92C9B" w:rsidRPr="00DB4A03" w:rsidRDefault="00A92C9B" w:rsidP="00DB4A03">
            <w:pPr>
              <w:jc w:val="both"/>
              <w:rPr>
                <w:rFonts w:ascii="Arial" w:hAnsi="Arial" w:cs="Arial"/>
                <w:sz w:val="22"/>
                <w:szCs w:val="22"/>
              </w:rPr>
            </w:pPr>
            <w:r w:rsidRPr="00DB4A03">
              <w:rPr>
                <w:rFonts w:ascii="Arial" w:hAnsi="Arial" w:cs="Arial"/>
                <w:sz w:val="22"/>
                <w:szCs w:val="22"/>
              </w:rPr>
              <w:t>A4</w:t>
            </w:r>
          </w:p>
        </w:tc>
        <w:tc>
          <w:tcPr>
            <w:tcW w:w="3905" w:type="dxa"/>
            <w:shd w:val="clear" w:color="auto" w:fill="auto"/>
          </w:tcPr>
          <w:p w14:paraId="561413EA" w14:textId="6C63CC43" w:rsidR="00A92C9B" w:rsidRPr="00DB4A03" w:rsidRDefault="00B95AE7" w:rsidP="00DB4A03">
            <w:pPr>
              <w:jc w:val="both"/>
              <w:rPr>
                <w:rFonts w:ascii="Arial" w:hAnsi="Arial" w:cs="Arial"/>
                <w:sz w:val="22"/>
                <w:szCs w:val="22"/>
              </w:rPr>
            </w:pPr>
            <w:r w:rsidRPr="00DB4A03">
              <w:rPr>
                <w:rFonts w:ascii="Arial" w:hAnsi="Arial" w:cs="Arial"/>
                <w:sz w:val="22"/>
                <w:szCs w:val="22"/>
              </w:rPr>
              <w:t>Define basic business concepts such as organisational culture, centralisation, decentralisation, organisational hierarchy and span of control among others</w:t>
            </w:r>
          </w:p>
        </w:tc>
        <w:tc>
          <w:tcPr>
            <w:tcW w:w="771" w:type="dxa"/>
            <w:shd w:val="clear" w:color="auto" w:fill="auto"/>
          </w:tcPr>
          <w:p w14:paraId="5B4CE0AE"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B4</w:t>
            </w:r>
          </w:p>
        </w:tc>
        <w:tc>
          <w:tcPr>
            <w:tcW w:w="3951" w:type="dxa"/>
            <w:shd w:val="clear" w:color="auto" w:fill="auto"/>
          </w:tcPr>
          <w:p w14:paraId="2F5469E6" w14:textId="7ECADEEC" w:rsidR="00A92C9B" w:rsidRPr="00DB4A03" w:rsidRDefault="00A76F9D" w:rsidP="00DB4A03">
            <w:pPr>
              <w:jc w:val="both"/>
              <w:rPr>
                <w:rFonts w:ascii="Arial" w:hAnsi="Arial" w:cs="Arial"/>
                <w:sz w:val="22"/>
                <w:szCs w:val="22"/>
              </w:rPr>
            </w:pPr>
            <w:r w:rsidRPr="00DB4A03">
              <w:rPr>
                <w:rFonts w:ascii="Arial" w:hAnsi="Arial" w:cs="Arial"/>
                <w:sz w:val="22"/>
                <w:szCs w:val="22"/>
              </w:rPr>
              <w:t>Distinguish</w:t>
            </w:r>
            <w:r w:rsidR="006D60BD" w:rsidRPr="00DB4A03">
              <w:rPr>
                <w:rFonts w:ascii="Arial" w:hAnsi="Arial" w:cs="Arial"/>
                <w:sz w:val="22"/>
                <w:szCs w:val="22"/>
              </w:rPr>
              <w:t xml:space="preserve"> between the components of the internal, external and global organisational environment</w:t>
            </w:r>
            <w:r w:rsidR="00B27303" w:rsidRPr="00DB4A03">
              <w:rPr>
                <w:rFonts w:ascii="Arial" w:hAnsi="Arial" w:cs="Arial"/>
                <w:sz w:val="22"/>
                <w:szCs w:val="22"/>
              </w:rPr>
              <w:t>s</w:t>
            </w:r>
            <w:r w:rsidR="006D60BD" w:rsidRPr="00DB4A03">
              <w:rPr>
                <w:rFonts w:ascii="Arial" w:hAnsi="Arial" w:cs="Arial"/>
                <w:sz w:val="22"/>
                <w:szCs w:val="22"/>
              </w:rPr>
              <w:t xml:space="preserve"> </w:t>
            </w:r>
          </w:p>
        </w:tc>
        <w:tc>
          <w:tcPr>
            <w:tcW w:w="725" w:type="dxa"/>
            <w:shd w:val="clear" w:color="auto" w:fill="auto"/>
          </w:tcPr>
          <w:p w14:paraId="546F6B9A" w14:textId="77777777" w:rsidR="00A92C9B" w:rsidRPr="00DB4A03" w:rsidRDefault="00A92C9B" w:rsidP="00DB4A03">
            <w:pPr>
              <w:jc w:val="both"/>
              <w:rPr>
                <w:rFonts w:ascii="Arial" w:hAnsi="Arial" w:cs="Arial"/>
                <w:sz w:val="22"/>
                <w:szCs w:val="22"/>
              </w:rPr>
            </w:pPr>
            <w:r w:rsidRPr="00DB4A03">
              <w:rPr>
                <w:rFonts w:ascii="Arial" w:hAnsi="Arial" w:cs="Arial"/>
                <w:sz w:val="22"/>
                <w:szCs w:val="22"/>
              </w:rPr>
              <w:t>C4</w:t>
            </w:r>
          </w:p>
        </w:tc>
        <w:tc>
          <w:tcPr>
            <w:tcW w:w="4958" w:type="dxa"/>
            <w:shd w:val="clear" w:color="auto" w:fill="auto"/>
          </w:tcPr>
          <w:p w14:paraId="09D3F64C" w14:textId="77777777" w:rsidR="00B27303" w:rsidRPr="00DB4A03" w:rsidRDefault="00B27303" w:rsidP="00DB4A03">
            <w:pPr>
              <w:jc w:val="both"/>
              <w:rPr>
                <w:rFonts w:ascii="Arial" w:hAnsi="Arial" w:cs="Arial"/>
                <w:sz w:val="22"/>
                <w:szCs w:val="22"/>
              </w:rPr>
            </w:pPr>
            <w:r w:rsidRPr="00DB4A03">
              <w:rPr>
                <w:rFonts w:ascii="Arial" w:hAnsi="Arial" w:cs="Arial"/>
                <w:sz w:val="22"/>
                <w:szCs w:val="22"/>
              </w:rPr>
              <w:t>Demonstrate intercultural skills to effectively work in a team, take responsibility for group action and reflect on outcomes to enhance own performance</w:t>
            </w:r>
          </w:p>
          <w:p w14:paraId="517FE4FC" w14:textId="2D6434ED" w:rsidR="00A92C9B" w:rsidRPr="00DB4A03" w:rsidRDefault="00A92C9B" w:rsidP="00DB4A03">
            <w:pPr>
              <w:jc w:val="both"/>
              <w:rPr>
                <w:rFonts w:ascii="Arial" w:hAnsi="Arial" w:cs="Arial"/>
                <w:sz w:val="22"/>
                <w:szCs w:val="22"/>
              </w:rPr>
            </w:pPr>
          </w:p>
        </w:tc>
      </w:tr>
      <w:tr w:rsidR="00A92C9B" w:rsidRPr="00DB4A03" w14:paraId="4A4B1788" w14:textId="77777777" w:rsidTr="59E94EB1">
        <w:tc>
          <w:tcPr>
            <w:tcW w:w="816" w:type="dxa"/>
            <w:shd w:val="clear" w:color="auto" w:fill="auto"/>
          </w:tcPr>
          <w:p w14:paraId="072B5661" w14:textId="239C6B0C" w:rsidR="00A92C9B" w:rsidRPr="00DB4A03" w:rsidRDefault="00E81FA0" w:rsidP="00DB4A03">
            <w:pPr>
              <w:jc w:val="both"/>
              <w:rPr>
                <w:rFonts w:ascii="Arial" w:hAnsi="Arial" w:cs="Arial"/>
                <w:sz w:val="22"/>
                <w:szCs w:val="22"/>
              </w:rPr>
            </w:pPr>
            <w:r w:rsidRPr="00DB4A03">
              <w:rPr>
                <w:rFonts w:ascii="Arial" w:hAnsi="Arial" w:cs="Arial"/>
                <w:sz w:val="22"/>
                <w:szCs w:val="22"/>
              </w:rPr>
              <w:t>A5</w:t>
            </w:r>
          </w:p>
        </w:tc>
        <w:tc>
          <w:tcPr>
            <w:tcW w:w="3905" w:type="dxa"/>
            <w:shd w:val="clear" w:color="auto" w:fill="auto"/>
          </w:tcPr>
          <w:p w14:paraId="249D7505" w14:textId="27795870" w:rsidR="00A92C9B" w:rsidRPr="00DB4A03" w:rsidRDefault="00A3065F" w:rsidP="00DB4A03">
            <w:pPr>
              <w:jc w:val="both"/>
              <w:rPr>
                <w:rFonts w:ascii="Arial" w:hAnsi="Arial" w:cs="Arial"/>
                <w:sz w:val="22"/>
                <w:szCs w:val="22"/>
              </w:rPr>
            </w:pPr>
            <w:r w:rsidRPr="00DB4A03">
              <w:rPr>
                <w:rFonts w:ascii="Arial" w:hAnsi="Arial" w:cs="Arial"/>
                <w:sz w:val="22"/>
                <w:szCs w:val="22"/>
              </w:rPr>
              <w:t xml:space="preserve">List the stages of the project management life cycle and explain the strategies adopted by organisations at each stage </w:t>
            </w:r>
          </w:p>
        </w:tc>
        <w:tc>
          <w:tcPr>
            <w:tcW w:w="771" w:type="dxa"/>
            <w:shd w:val="clear" w:color="auto" w:fill="auto"/>
          </w:tcPr>
          <w:p w14:paraId="479F19FB" w14:textId="2EA1C0B8" w:rsidR="00A92C9B" w:rsidRPr="00DB4A03" w:rsidRDefault="00E81FA0" w:rsidP="00DB4A03">
            <w:pPr>
              <w:jc w:val="both"/>
              <w:rPr>
                <w:rFonts w:ascii="Arial" w:hAnsi="Arial" w:cs="Arial"/>
                <w:sz w:val="22"/>
                <w:szCs w:val="22"/>
              </w:rPr>
            </w:pPr>
            <w:r w:rsidRPr="00DB4A03">
              <w:rPr>
                <w:rFonts w:ascii="Arial" w:hAnsi="Arial" w:cs="Arial"/>
                <w:sz w:val="22"/>
                <w:szCs w:val="22"/>
              </w:rPr>
              <w:t>B5</w:t>
            </w:r>
          </w:p>
        </w:tc>
        <w:tc>
          <w:tcPr>
            <w:tcW w:w="3951" w:type="dxa"/>
            <w:shd w:val="clear" w:color="auto" w:fill="auto"/>
          </w:tcPr>
          <w:p w14:paraId="78A67E81" w14:textId="0953224C" w:rsidR="00B27303" w:rsidRPr="00DB4A03" w:rsidRDefault="00B27303" w:rsidP="00DB4A03">
            <w:pPr>
              <w:jc w:val="both"/>
              <w:rPr>
                <w:rFonts w:ascii="Arial" w:hAnsi="Arial" w:cs="Arial"/>
                <w:sz w:val="22"/>
                <w:szCs w:val="22"/>
              </w:rPr>
            </w:pPr>
            <w:r w:rsidRPr="00DB4A03">
              <w:rPr>
                <w:rFonts w:ascii="Arial" w:hAnsi="Arial" w:cs="Arial"/>
                <w:sz w:val="22"/>
                <w:szCs w:val="22"/>
              </w:rPr>
              <w:t>Apply business theories and models to real world business situations indicating the risk factors to the organisation</w:t>
            </w:r>
          </w:p>
          <w:p w14:paraId="3DB491DE" w14:textId="78C1D890" w:rsidR="00A92C9B" w:rsidRPr="00DB4A03" w:rsidRDefault="00A92C9B" w:rsidP="00DB4A03">
            <w:pPr>
              <w:jc w:val="both"/>
              <w:rPr>
                <w:rFonts w:ascii="Arial" w:hAnsi="Arial" w:cs="Arial"/>
                <w:sz w:val="22"/>
                <w:szCs w:val="22"/>
              </w:rPr>
            </w:pPr>
          </w:p>
        </w:tc>
        <w:tc>
          <w:tcPr>
            <w:tcW w:w="725" w:type="dxa"/>
            <w:shd w:val="clear" w:color="auto" w:fill="auto"/>
          </w:tcPr>
          <w:p w14:paraId="534CC9C3" w14:textId="3F7E942E" w:rsidR="00A92C9B" w:rsidRPr="00DB4A03" w:rsidRDefault="00E81FA0" w:rsidP="00DB4A03">
            <w:pPr>
              <w:jc w:val="both"/>
              <w:rPr>
                <w:rFonts w:ascii="Arial" w:hAnsi="Arial" w:cs="Arial"/>
                <w:sz w:val="22"/>
                <w:szCs w:val="22"/>
              </w:rPr>
            </w:pPr>
            <w:r w:rsidRPr="00DB4A03">
              <w:rPr>
                <w:rFonts w:ascii="Arial" w:hAnsi="Arial" w:cs="Arial"/>
                <w:sz w:val="22"/>
                <w:szCs w:val="22"/>
              </w:rPr>
              <w:t>C5</w:t>
            </w:r>
          </w:p>
        </w:tc>
        <w:tc>
          <w:tcPr>
            <w:tcW w:w="4958" w:type="dxa"/>
            <w:shd w:val="clear" w:color="auto" w:fill="auto"/>
          </w:tcPr>
          <w:p w14:paraId="4B5FC7FA" w14:textId="2AB6275F" w:rsidR="00B27303" w:rsidRPr="00DB4A03" w:rsidRDefault="00B27303" w:rsidP="00DB4A03">
            <w:pPr>
              <w:jc w:val="both"/>
              <w:rPr>
                <w:rFonts w:ascii="Arial" w:hAnsi="Arial" w:cs="Arial"/>
                <w:sz w:val="22"/>
                <w:szCs w:val="22"/>
              </w:rPr>
            </w:pPr>
            <w:r w:rsidRPr="00DB4A03">
              <w:rPr>
                <w:rFonts w:ascii="Arial" w:hAnsi="Arial" w:cs="Arial"/>
                <w:sz w:val="22"/>
                <w:szCs w:val="22"/>
              </w:rPr>
              <w:t>Critically review evidence from a range of sources and clearly communicate ideas using a variety of media to present findings</w:t>
            </w:r>
            <w:r w:rsidR="00E66306" w:rsidRPr="00DB4A03">
              <w:rPr>
                <w:rFonts w:ascii="Arial" w:hAnsi="Arial" w:cs="Arial"/>
                <w:sz w:val="22"/>
                <w:szCs w:val="22"/>
              </w:rPr>
              <w:t>,</w:t>
            </w:r>
          </w:p>
          <w:p w14:paraId="43E52F0E" w14:textId="4EDF3B84" w:rsidR="00A92C9B" w:rsidRPr="00DB4A03" w:rsidRDefault="00477D47" w:rsidP="00DB4A03">
            <w:pPr>
              <w:jc w:val="both"/>
              <w:rPr>
                <w:rFonts w:ascii="Arial" w:hAnsi="Arial" w:cs="Arial"/>
                <w:sz w:val="22"/>
                <w:szCs w:val="22"/>
              </w:rPr>
            </w:pPr>
            <w:r w:rsidRPr="00DB4A03">
              <w:rPr>
                <w:rFonts w:ascii="Arial" w:hAnsi="Arial" w:cs="Arial"/>
                <w:sz w:val="22"/>
                <w:szCs w:val="22"/>
              </w:rPr>
              <w:t xml:space="preserve">following acceptable academic referencing and writing standards  </w:t>
            </w:r>
          </w:p>
        </w:tc>
      </w:tr>
    </w:tbl>
    <w:p w14:paraId="08C47344" w14:textId="60816B1E" w:rsidR="00A92C9B" w:rsidRPr="00DB4A03" w:rsidRDefault="00A92C9B" w:rsidP="00DB4A03">
      <w:pPr>
        <w:jc w:val="both"/>
        <w:rPr>
          <w:rFonts w:ascii="Arial" w:hAnsi="Arial" w:cs="Arial"/>
          <w:sz w:val="22"/>
          <w:szCs w:val="22"/>
        </w:rPr>
      </w:pPr>
    </w:p>
    <w:p w14:paraId="7386A40F" w14:textId="77777777" w:rsidR="00A92C9B" w:rsidRPr="00DB4A03" w:rsidRDefault="00A92C9B" w:rsidP="00DB4A03">
      <w:pPr>
        <w:jc w:val="both"/>
        <w:rPr>
          <w:rFonts w:ascii="Arial" w:hAnsi="Arial" w:cs="Arial"/>
          <w:sz w:val="22"/>
          <w:szCs w:val="22"/>
        </w:rPr>
      </w:pPr>
    </w:p>
    <w:p w14:paraId="0F50C1AC" w14:textId="77777777" w:rsidR="00A92C9B" w:rsidRPr="00DB4A03" w:rsidRDefault="00A92C9B" w:rsidP="00DB4A03">
      <w:pPr>
        <w:jc w:val="both"/>
        <w:rPr>
          <w:rFonts w:ascii="Arial" w:hAnsi="Arial" w:cs="Arial"/>
          <w:sz w:val="22"/>
          <w:szCs w:val="22"/>
        </w:rPr>
      </w:pPr>
    </w:p>
    <w:p w14:paraId="28229E74" w14:textId="77777777" w:rsidR="00A92C9B" w:rsidRPr="00DB4A03" w:rsidRDefault="00A92C9B" w:rsidP="00DB4A03">
      <w:pPr>
        <w:jc w:val="both"/>
        <w:rPr>
          <w:rFonts w:ascii="Arial" w:hAnsi="Arial" w:cs="Arial"/>
          <w:sz w:val="22"/>
          <w:szCs w:val="22"/>
        </w:rPr>
      </w:pPr>
    </w:p>
    <w:p w14:paraId="5325A01B" w14:textId="77777777" w:rsidR="00A92C9B" w:rsidRPr="00DB4A03" w:rsidRDefault="00A92C9B" w:rsidP="00DB4A03">
      <w:pPr>
        <w:jc w:val="both"/>
        <w:rPr>
          <w:rFonts w:ascii="Arial" w:hAnsi="Arial" w:cs="Arial"/>
          <w:sz w:val="22"/>
          <w:szCs w:val="22"/>
        </w:rPr>
      </w:pPr>
    </w:p>
    <w:p w14:paraId="657C0F16" w14:textId="77777777" w:rsidR="00A92C9B" w:rsidRPr="00DB4A03" w:rsidRDefault="00A92C9B" w:rsidP="00DB4A03">
      <w:pPr>
        <w:jc w:val="both"/>
        <w:rPr>
          <w:rFonts w:ascii="Arial" w:hAnsi="Arial" w:cs="Arial"/>
          <w:sz w:val="22"/>
          <w:szCs w:val="22"/>
        </w:rPr>
      </w:pPr>
    </w:p>
    <w:p w14:paraId="635BB2AE" w14:textId="77777777" w:rsidR="00A92C9B" w:rsidRPr="00DB4A03" w:rsidRDefault="00A92C9B" w:rsidP="00DB4A03">
      <w:pPr>
        <w:jc w:val="both"/>
        <w:rPr>
          <w:rFonts w:ascii="Arial" w:hAnsi="Arial" w:cs="Arial"/>
          <w:sz w:val="22"/>
          <w:szCs w:val="22"/>
        </w:rPr>
      </w:pPr>
    </w:p>
    <w:p w14:paraId="4FE2A86F" w14:textId="77777777" w:rsidR="00A92C9B" w:rsidRPr="00DB4A03" w:rsidRDefault="00A92C9B" w:rsidP="00DB4A03">
      <w:pPr>
        <w:jc w:val="both"/>
        <w:rPr>
          <w:rFonts w:ascii="Arial" w:hAnsi="Arial" w:cs="Arial"/>
          <w:sz w:val="22"/>
          <w:szCs w:val="22"/>
        </w:rPr>
      </w:pPr>
    </w:p>
    <w:p w14:paraId="45648164" w14:textId="77777777" w:rsidR="00A92C9B" w:rsidRPr="00DB4A03" w:rsidRDefault="00A92C9B" w:rsidP="00DB4A03">
      <w:pPr>
        <w:jc w:val="both"/>
        <w:rPr>
          <w:rFonts w:ascii="Arial" w:hAnsi="Arial" w:cs="Arial"/>
          <w:sz w:val="22"/>
          <w:szCs w:val="22"/>
        </w:rPr>
      </w:pPr>
    </w:p>
    <w:p w14:paraId="3BC4B5B7" w14:textId="77777777" w:rsidR="00A92C9B" w:rsidRPr="00DB4A03" w:rsidRDefault="00A92C9B" w:rsidP="00DB4A03">
      <w:pPr>
        <w:jc w:val="both"/>
        <w:rPr>
          <w:rFonts w:ascii="Arial" w:hAnsi="Arial" w:cs="Arial"/>
          <w:sz w:val="22"/>
          <w:szCs w:val="22"/>
        </w:rPr>
      </w:pPr>
    </w:p>
    <w:p w14:paraId="047C05E6" w14:textId="77777777" w:rsidR="00A92C9B" w:rsidRPr="00DB4A03" w:rsidRDefault="00A92C9B" w:rsidP="00DB4A03">
      <w:pPr>
        <w:jc w:val="both"/>
        <w:rPr>
          <w:rFonts w:ascii="Arial" w:hAnsi="Arial" w:cs="Arial"/>
          <w:sz w:val="22"/>
          <w:szCs w:val="22"/>
        </w:rPr>
      </w:pPr>
    </w:p>
    <w:p w14:paraId="75D84AA1" w14:textId="1ECBD88A" w:rsidR="00A92C9B" w:rsidRPr="00DB4A03" w:rsidRDefault="00A92C9B" w:rsidP="00DB4A03">
      <w:pPr>
        <w:jc w:val="both"/>
        <w:rPr>
          <w:rFonts w:ascii="Arial" w:hAnsi="Arial" w:cs="Arial"/>
          <w:sz w:val="22"/>
          <w:szCs w:val="22"/>
        </w:rPr>
      </w:pPr>
      <w:r w:rsidRPr="00DB4A03">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p w14:paraId="05B3FCB3" w14:textId="77777777" w:rsidR="00A92C9B" w:rsidRPr="00DB4A03" w:rsidRDefault="00A92C9B" w:rsidP="00DB4A0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DB4A03" w14:paraId="37381F77" w14:textId="77777777" w:rsidTr="59E94EB1">
        <w:tc>
          <w:tcPr>
            <w:tcW w:w="15417" w:type="dxa"/>
            <w:gridSpan w:val="7"/>
            <w:shd w:val="clear" w:color="auto" w:fill="DBE5F1"/>
          </w:tcPr>
          <w:p w14:paraId="64F21C64"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Key Skills</w:t>
            </w:r>
          </w:p>
        </w:tc>
      </w:tr>
      <w:tr w:rsidR="00A92C9B" w:rsidRPr="00DB4A03" w14:paraId="5B003838" w14:textId="77777777" w:rsidTr="59E94EB1">
        <w:tc>
          <w:tcPr>
            <w:tcW w:w="2202" w:type="dxa"/>
            <w:shd w:val="clear" w:color="auto" w:fill="DBE5F1"/>
          </w:tcPr>
          <w:p w14:paraId="7F1BEAB9"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Self-Awareness Skills</w:t>
            </w:r>
          </w:p>
        </w:tc>
        <w:tc>
          <w:tcPr>
            <w:tcW w:w="2202" w:type="dxa"/>
            <w:shd w:val="clear" w:color="auto" w:fill="DBE5F1"/>
          </w:tcPr>
          <w:p w14:paraId="6D08BAE2"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Communication Skills</w:t>
            </w:r>
          </w:p>
        </w:tc>
        <w:tc>
          <w:tcPr>
            <w:tcW w:w="2203" w:type="dxa"/>
            <w:shd w:val="clear" w:color="auto" w:fill="DBE5F1"/>
          </w:tcPr>
          <w:p w14:paraId="02F65DBA"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Interpersonal Skills</w:t>
            </w:r>
          </w:p>
        </w:tc>
        <w:tc>
          <w:tcPr>
            <w:tcW w:w="2202" w:type="dxa"/>
            <w:shd w:val="clear" w:color="auto" w:fill="DBE5F1"/>
          </w:tcPr>
          <w:p w14:paraId="40765228"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Research and information Literacy Skills</w:t>
            </w:r>
          </w:p>
        </w:tc>
        <w:tc>
          <w:tcPr>
            <w:tcW w:w="2203" w:type="dxa"/>
            <w:shd w:val="clear" w:color="auto" w:fill="DBE5F1"/>
          </w:tcPr>
          <w:p w14:paraId="163A9B1C" w14:textId="77777777" w:rsidR="00A92C9B" w:rsidRPr="00DB4A03" w:rsidRDefault="00A92C9B" w:rsidP="00DB4A03">
            <w:pPr>
              <w:jc w:val="both"/>
              <w:rPr>
                <w:rFonts w:ascii="Arial" w:hAnsi="Arial" w:cs="Arial"/>
                <w:b/>
                <w:sz w:val="22"/>
                <w:szCs w:val="22"/>
              </w:rPr>
            </w:pPr>
            <w:r w:rsidRPr="00DB4A03">
              <w:rPr>
                <w:rFonts w:ascii="Arial" w:hAnsi="Arial" w:cs="Arial"/>
                <w:b/>
                <w:sz w:val="22"/>
                <w:szCs w:val="22"/>
              </w:rPr>
              <w:t>Numeracy Skills</w:t>
            </w:r>
          </w:p>
        </w:tc>
        <w:tc>
          <w:tcPr>
            <w:tcW w:w="2202" w:type="dxa"/>
            <w:shd w:val="clear" w:color="auto" w:fill="DBE5F1"/>
          </w:tcPr>
          <w:p w14:paraId="615D2BBB" w14:textId="77777777" w:rsidR="00A92C9B" w:rsidRPr="00DB4A03" w:rsidRDefault="00A92C9B" w:rsidP="00DB4A03">
            <w:pPr>
              <w:jc w:val="both"/>
              <w:rPr>
                <w:rFonts w:ascii="Arial" w:hAnsi="Arial" w:cs="Arial"/>
                <w:sz w:val="22"/>
                <w:szCs w:val="22"/>
              </w:rPr>
            </w:pPr>
            <w:r w:rsidRPr="00DB4A03">
              <w:rPr>
                <w:rFonts w:ascii="Arial" w:hAnsi="Arial" w:cs="Arial"/>
                <w:b/>
                <w:sz w:val="22"/>
                <w:szCs w:val="22"/>
              </w:rPr>
              <w:t>Management &amp; Leadership Skills</w:t>
            </w:r>
          </w:p>
        </w:tc>
        <w:tc>
          <w:tcPr>
            <w:tcW w:w="2203" w:type="dxa"/>
            <w:shd w:val="clear" w:color="auto" w:fill="DBE5F1"/>
          </w:tcPr>
          <w:p w14:paraId="4E63855E" w14:textId="1CE25CC1" w:rsidR="00A92C9B" w:rsidRPr="00DB4A03" w:rsidRDefault="00A92C9B" w:rsidP="00DB4A03">
            <w:pPr>
              <w:jc w:val="both"/>
              <w:rPr>
                <w:rFonts w:ascii="Arial" w:hAnsi="Arial" w:cs="Arial"/>
                <w:b/>
                <w:sz w:val="22"/>
                <w:szCs w:val="22"/>
              </w:rPr>
            </w:pPr>
            <w:r w:rsidRPr="00DB4A03">
              <w:rPr>
                <w:rFonts w:ascii="Arial" w:hAnsi="Arial" w:cs="Arial"/>
                <w:b/>
                <w:sz w:val="22"/>
                <w:szCs w:val="22"/>
              </w:rPr>
              <w:t xml:space="preserve">Creativity and </w:t>
            </w:r>
            <w:r w:rsidR="00055D49" w:rsidRPr="00DB4A03">
              <w:rPr>
                <w:rFonts w:ascii="Arial" w:hAnsi="Arial" w:cs="Arial"/>
                <w:b/>
                <w:sz w:val="22"/>
                <w:szCs w:val="22"/>
              </w:rPr>
              <w:t>Problem-Solving</w:t>
            </w:r>
            <w:r w:rsidRPr="00DB4A03">
              <w:rPr>
                <w:rFonts w:ascii="Arial" w:hAnsi="Arial" w:cs="Arial"/>
                <w:b/>
                <w:sz w:val="22"/>
                <w:szCs w:val="22"/>
              </w:rPr>
              <w:t xml:space="preserve"> Skills</w:t>
            </w:r>
          </w:p>
        </w:tc>
      </w:tr>
      <w:tr w:rsidR="00A92C9B" w:rsidRPr="00DB4A03" w14:paraId="71250436" w14:textId="77777777" w:rsidTr="59E94EB1">
        <w:tc>
          <w:tcPr>
            <w:tcW w:w="2202" w:type="dxa"/>
            <w:shd w:val="clear" w:color="auto" w:fill="auto"/>
          </w:tcPr>
          <w:p w14:paraId="3279AAB7" w14:textId="3711C16C" w:rsidR="00A92C9B" w:rsidRPr="00DB4A03" w:rsidRDefault="59E94EB1" w:rsidP="006D097B">
            <w:pPr>
              <w:rPr>
                <w:rFonts w:ascii="Arial" w:hAnsi="Arial" w:cs="Arial"/>
                <w:sz w:val="22"/>
                <w:szCs w:val="22"/>
              </w:rPr>
            </w:pPr>
            <w:r w:rsidRPr="59E94EB1">
              <w:rPr>
                <w:rFonts w:ascii="Arial" w:hAnsi="Arial" w:cs="Arial"/>
                <w:sz w:val="22"/>
                <w:szCs w:val="22"/>
              </w:rPr>
              <w:t>Take responsibility for own learning and plan for and record own personal development</w:t>
            </w:r>
          </w:p>
        </w:tc>
        <w:tc>
          <w:tcPr>
            <w:tcW w:w="2202" w:type="dxa"/>
            <w:shd w:val="clear" w:color="auto" w:fill="auto"/>
          </w:tcPr>
          <w:p w14:paraId="0096F751" w14:textId="77777777" w:rsidR="00A92C9B" w:rsidRPr="00DB4A03" w:rsidRDefault="00A92C9B" w:rsidP="006D097B">
            <w:pPr>
              <w:rPr>
                <w:rFonts w:ascii="Arial" w:hAnsi="Arial" w:cs="Arial"/>
                <w:sz w:val="22"/>
                <w:szCs w:val="22"/>
              </w:rPr>
            </w:pPr>
            <w:r w:rsidRPr="00DB4A03">
              <w:rPr>
                <w:rFonts w:ascii="Arial" w:hAnsi="Arial" w:cs="Arial"/>
                <w:sz w:val="22"/>
                <w:szCs w:val="22"/>
              </w:rPr>
              <w:t>Express ideas clearly and unambiguously in writing and the spoken work</w:t>
            </w:r>
          </w:p>
        </w:tc>
        <w:tc>
          <w:tcPr>
            <w:tcW w:w="2203" w:type="dxa"/>
            <w:shd w:val="clear" w:color="auto" w:fill="auto"/>
          </w:tcPr>
          <w:p w14:paraId="3A9A80D2" w14:textId="77777777" w:rsidR="00A92C9B" w:rsidRPr="00DB4A03" w:rsidRDefault="00A92C9B" w:rsidP="006D097B">
            <w:pPr>
              <w:rPr>
                <w:rFonts w:ascii="Arial" w:hAnsi="Arial" w:cs="Arial"/>
                <w:sz w:val="22"/>
                <w:szCs w:val="22"/>
              </w:rPr>
            </w:pPr>
            <w:r w:rsidRPr="00DB4A03">
              <w:rPr>
                <w:rFonts w:ascii="Arial" w:hAnsi="Arial" w:cs="Arial"/>
                <w:sz w:val="22"/>
                <w:szCs w:val="22"/>
              </w:rPr>
              <w:t>Work well  with others in a group or team</w:t>
            </w:r>
          </w:p>
        </w:tc>
        <w:tc>
          <w:tcPr>
            <w:tcW w:w="2202" w:type="dxa"/>
            <w:shd w:val="clear" w:color="auto" w:fill="auto"/>
          </w:tcPr>
          <w:p w14:paraId="544CBA14" w14:textId="77777777" w:rsidR="00A92C9B" w:rsidRPr="00DB4A03" w:rsidRDefault="00A92C9B" w:rsidP="006D097B">
            <w:pPr>
              <w:rPr>
                <w:rFonts w:ascii="Arial" w:hAnsi="Arial" w:cs="Arial"/>
                <w:sz w:val="22"/>
                <w:szCs w:val="22"/>
              </w:rPr>
            </w:pPr>
            <w:r w:rsidRPr="00DB4A03">
              <w:rPr>
                <w:rFonts w:ascii="Arial" w:hAnsi="Arial" w:cs="Arial"/>
                <w:sz w:val="22"/>
                <w:szCs w:val="22"/>
              </w:rPr>
              <w:t>Search for and select relevant sources of information</w:t>
            </w:r>
          </w:p>
        </w:tc>
        <w:tc>
          <w:tcPr>
            <w:tcW w:w="2203" w:type="dxa"/>
            <w:shd w:val="clear" w:color="auto" w:fill="auto"/>
          </w:tcPr>
          <w:p w14:paraId="1E8B62A4" w14:textId="77777777" w:rsidR="00A92C9B" w:rsidRPr="00DB4A03" w:rsidRDefault="00A92C9B" w:rsidP="006D097B">
            <w:pPr>
              <w:rPr>
                <w:rFonts w:ascii="Arial" w:hAnsi="Arial" w:cs="Arial"/>
                <w:sz w:val="22"/>
                <w:szCs w:val="22"/>
              </w:rPr>
            </w:pPr>
            <w:r w:rsidRPr="00DB4A03">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6453EB18" w14:textId="77777777" w:rsidR="00A92C9B" w:rsidRPr="00DB4A03" w:rsidRDefault="00A92C9B" w:rsidP="006D097B">
            <w:pPr>
              <w:rPr>
                <w:rFonts w:ascii="Arial" w:hAnsi="Arial" w:cs="Arial"/>
                <w:sz w:val="22"/>
                <w:szCs w:val="22"/>
              </w:rPr>
            </w:pPr>
            <w:r w:rsidRPr="00DB4A03">
              <w:rPr>
                <w:rFonts w:ascii="Arial" w:hAnsi="Arial" w:cs="Arial"/>
                <w:sz w:val="22"/>
                <w:szCs w:val="22"/>
              </w:rPr>
              <w:t>Determine the scope of a task (or project)</w:t>
            </w:r>
          </w:p>
        </w:tc>
        <w:tc>
          <w:tcPr>
            <w:tcW w:w="2203" w:type="dxa"/>
            <w:shd w:val="clear" w:color="auto" w:fill="auto"/>
          </w:tcPr>
          <w:p w14:paraId="026ED66F" w14:textId="77777777" w:rsidR="00A92C9B" w:rsidRPr="00DB4A03" w:rsidRDefault="00A92C9B" w:rsidP="006D097B">
            <w:pPr>
              <w:rPr>
                <w:rFonts w:ascii="Arial" w:hAnsi="Arial" w:cs="Arial"/>
                <w:sz w:val="22"/>
                <w:szCs w:val="22"/>
              </w:rPr>
            </w:pPr>
            <w:r w:rsidRPr="00DB4A03">
              <w:rPr>
                <w:rFonts w:ascii="Arial" w:hAnsi="Arial" w:cs="Arial"/>
                <w:sz w:val="22"/>
                <w:szCs w:val="22"/>
              </w:rPr>
              <w:t>Apply scientific and other knowledge to analyse and evaluate information and data and to find solutions to problems</w:t>
            </w:r>
          </w:p>
        </w:tc>
      </w:tr>
      <w:tr w:rsidR="00A92C9B" w:rsidRPr="00DB4A03" w14:paraId="5DD589EB" w14:textId="77777777" w:rsidTr="59E94EB1">
        <w:tc>
          <w:tcPr>
            <w:tcW w:w="2202" w:type="dxa"/>
            <w:shd w:val="clear" w:color="auto" w:fill="auto"/>
          </w:tcPr>
          <w:p w14:paraId="341F8C0C" w14:textId="77777777" w:rsidR="00A92C9B" w:rsidRPr="00DB4A03" w:rsidRDefault="00A92C9B" w:rsidP="006D097B">
            <w:pPr>
              <w:rPr>
                <w:rFonts w:ascii="Arial" w:hAnsi="Arial" w:cs="Arial"/>
                <w:sz w:val="22"/>
                <w:szCs w:val="22"/>
              </w:rPr>
            </w:pPr>
            <w:r w:rsidRPr="00DB4A03">
              <w:rPr>
                <w:rFonts w:ascii="Arial" w:hAnsi="Arial" w:cs="Arial"/>
                <w:sz w:val="22"/>
                <w:szCs w:val="22"/>
              </w:rPr>
              <w:t>Recognise own academic strengths and weaknesses, reflect on performance and progress and respond to feedback</w:t>
            </w:r>
          </w:p>
        </w:tc>
        <w:tc>
          <w:tcPr>
            <w:tcW w:w="2202" w:type="dxa"/>
            <w:shd w:val="clear" w:color="auto" w:fill="auto"/>
          </w:tcPr>
          <w:p w14:paraId="394C7FA7" w14:textId="580E9F48" w:rsidR="00A92C9B" w:rsidRPr="00DB4A03" w:rsidRDefault="59E94EB1" w:rsidP="006D097B">
            <w:pPr>
              <w:rPr>
                <w:rFonts w:ascii="Arial" w:hAnsi="Arial" w:cs="Arial"/>
                <w:sz w:val="22"/>
                <w:szCs w:val="22"/>
              </w:rPr>
            </w:pPr>
            <w:r w:rsidRPr="59E94EB1">
              <w:rPr>
                <w:rFonts w:ascii="Arial" w:hAnsi="Arial" w:cs="Arial"/>
                <w:sz w:val="22"/>
                <w:szCs w:val="22"/>
              </w:rPr>
              <w:t>Present, challenge and defend ideas and results effectively orally and in writing</w:t>
            </w:r>
          </w:p>
        </w:tc>
        <w:tc>
          <w:tcPr>
            <w:tcW w:w="2203" w:type="dxa"/>
            <w:shd w:val="clear" w:color="auto" w:fill="auto"/>
          </w:tcPr>
          <w:p w14:paraId="46C9F499" w14:textId="77777777" w:rsidR="00A92C9B" w:rsidRPr="00DB4A03" w:rsidRDefault="00A92C9B" w:rsidP="006D097B">
            <w:pPr>
              <w:rPr>
                <w:rFonts w:ascii="Arial" w:hAnsi="Arial" w:cs="Arial"/>
                <w:sz w:val="22"/>
                <w:szCs w:val="22"/>
              </w:rPr>
            </w:pPr>
            <w:r w:rsidRPr="00DB4A03">
              <w:rPr>
                <w:rFonts w:ascii="Arial" w:hAnsi="Arial" w:cs="Arial"/>
                <w:sz w:val="22"/>
                <w:szCs w:val="22"/>
              </w:rPr>
              <w:t>Work flexibly and respond to change</w:t>
            </w:r>
          </w:p>
        </w:tc>
        <w:tc>
          <w:tcPr>
            <w:tcW w:w="2202" w:type="dxa"/>
            <w:shd w:val="clear" w:color="auto" w:fill="auto"/>
          </w:tcPr>
          <w:p w14:paraId="4CB95DA2" w14:textId="77777777" w:rsidR="00A92C9B" w:rsidRPr="00DB4A03" w:rsidRDefault="00A92C9B" w:rsidP="006D097B">
            <w:pPr>
              <w:rPr>
                <w:rFonts w:ascii="Arial" w:hAnsi="Arial" w:cs="Arial"/>
                <w:sz w:val="22"/>
                <w:szCs w:val="22"/>
              </w:rPr>
            </w:pPr>
            <w:r w:rsidRPr="00DB4A03">
              <w:rPr>
                <w:rFonts w:ascii="Arial" w:hAnsi="Arial" w:cs="Arial"/>
                <w:sz w:val="22"/>
                <w:szCs w:val="22"/>
              </w:rPr>
              <w:t>Critically evaluate information and use it appropriately</w:t>
            </w:r>
          </w:p>
        </w:tc>
        <w:tc>
          <w:tcPr>
            <w:tcW w:w="2203" w:type="dxa"/>
            <w:shd w:val="clear" w:color="auto" w:fill="auto"/>
          </w:tcPr>
          <w:p w14:paraId="7E49F7B3" w14:textId="77777777" w:rsidR="00A92C9B" w:rsidRPr="00DB4A03" w:rsidRDefault="00A92C9B" w:rsidP="006D097B">
            <w:pPr>
              <w:rPr>
                <w:rFonts w:ascii="Arial" w:hAnsi="Arial" w:cs="Arial"/>
                <w:sz w:val="22"/>
                <w:szCs w:val="22"/>
              </w:rPr>
            </w:pPr>
            <w:r w:rsidRPr="00DB4A03">
              <w:rPr>
                <w:rFonts w:ascii="Arial" w:hAnsi="Arial" w:cs="Arial"/>
                <w:sz w:val="22"/>
                <w:szCs w:val="22"/>
              </w:rPr>
              <w:t>Present and record data in appropriate formats</w:t>
            </w:r>
          </w:p>
        </w:tc>
        <w:tc>
          <w:tcPr>
            <w:tcW w:w="2202" w:type="dxa"/>
            <w:shd w:val="clear" w:color="auto" w:fill="auto"/>
          </w:tcPr>
          <w:p w14:paraId="76B084C9" w14:textId="77777777" w:rsidR="00A92C9B" w:rsidRPr="00DB4A03" w:rsidRDefault="00A92C9B" w:rsidP="006D097B">
            <w:pPr>
              <w:rPr>
                <w:rFonts w:ascii="Arial" w:hAnsi="Arial" w:cs="Arial"/>
                <w:sz w:val="22"/>
                <w:szCs w:val="22"/>
              </w:rPr>
            </w:pPr>
            <w:r w:rsidRPr="00DB4A03">
              <w:rPr>
                <w:rFonts w:ascii="Arial" w:hAnsi="Arial" w:cs="Arial"/>
                <w:sz w:val="22"/>
                <w:szCs w:val="22"/>
              </w:rPr>
              <w:t>Identify resources needed to undertake the task (or project) and to schedule and manage the resources</w:t>
            </w:r>
          </w:p>
        </w:tc>
        <w:tc>
          <w:tcPr>
            <w:tcW w:w="2203" w:type="dxa"/>
            <w:shd w:val="clear" w:color="auto" w:fill="auto"/>
          </w:tcPr>
          <w:p w14:paraId="6CE30F79" w14:textId="77777777" w:rsidR="00A92C9B" w:rsidRPr="00DB4A03" w:rsidRDefault="00A92C9B" w:rsidP="006D097B">
            <w:pPr>
              <w:rPr>
                <w:rFonts w:ascii="Arial" w:hAnsi="Arial" w:cs="Arial"/>
                <w:sz w:val="22"/>
                <w:szCs w:val="22"/>
              </w:rPr>
            </w:pPr>
            <w:r w:rsidRPr="00DB4A03">
              <w:rPr>
                <w:rFonts w:ascii="Arial" w:hAnsi="Arial" w:cs="Arial"/>
                <w:sz w:val="22"/>
                <w:szCs w:val="22"/>
              </w:rPr>
              <w:t>Work with complex ideas and justify judgements made through effective use of evidence</w:t>
            </w:r>
          </w:p>
        </w:tc>
      </w:tr>
      <w:tr w:rsidR="00A92C9B" w:rsidRPr="00DB4A03" w14:paraId="7E1A3274" w14:textId="77777777" w:rsidTr="59E94EB1">
        <w:tc>
          <w:tcPr>
            <w:tcW w:w="2202" w:type="dxa"/>
            <w:shd w:val="clear" w:color="auto" w:fill="auto"/>
          </w:tcPr>
          <w:p w14:paraId="6418EB0A" w14:textId="77777777" w:rsidR="00A92C9B" w:rsidRPr="00DB4A03" w:rsidRDefault="00A92C9B" w:rsidP="006D097B">
            <w:pPr>
              <w:rPr>
                <w:rFonts w:ascii="Arial" w:hAnsi="Arial" w:cs="Arial"/>
                <w:sz w:val="22"/>
                <w:szCs w:val="22"/>
              </w:rPr>
            </w:pPr>
            <w:r w:rsidRPr="00DB4A03">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B4A03" w:rsidRDefault="00A92C9B" w:rsidP="006D097B">
            <w:pPr>
              <w:rPr>
                <w:rFonts w:ascii="Arial" w:hAnsi="Arial" w:cs="Arial"/>
                <w:sz w:val="22"/>
                <w:szCs w:val="22"/>
              </w:rPr>
            </w:pPr>
            <w:r w:rsidRPr="00DB4A03">
              <w:rPr>
                <w:rFonts w:ascii="Arial" w:hAnsi="Arial" w:cs="Arial"/>
                <w:sz w:val="22"/>
                <w:szCs w:val="22"/>
              </w:rPr>
              <w:t>Actively listen and respond appropriately to ideas of others</w:t>
            </w:r>
          </w:p>
        </w:tc>
        <w:tc>
          <w:tcPr>
            <w:tcW w:w="2203" w:type="dxa"/>
            <w:shd w:val="clear" w:color="auto" w:fill="auto"/>
          </w:tcPr>
          <w:p w14:paraId="643B98E0" w14:textId="77777777" w:rsidR="00A92C9B" w:rsidRPr="00DB4A03" w:rsidRDefault="00A92C9B" w:rsidP="006D097B">
            <w:pPr>
              <w:rPr>
                <w:rFonts w:ascii="Arial" w:hAnsi="Arial" w:cs="Arial"/>
                <w:sz w:val="22"/>
                <w:szCs w:val="22"/>
              </w:rPr>
            </w:pPr>
            <w:r w:rsidRPr="00DB4A03">
              <w:rPr>
                <w:rFonts w:ascii="Arial" w:hAnsi="Arial" w:cs="Arial"/>
                <w:sz w:val="22"/>
                <w:szCs w:val="22"/>
              </w:rPr>
              <w:t>Discuss and debate with others and make concession to reach agreement</w:t>
            </w:r>
          </w:p>
        </w:tc>
        <w:tc>
          <w:tcPr>
            <w:tcW w:w="2202" w:type="dxa"/>
            <w:shd w:val="clear" w:color="auto" w:fill="auto"/>
          </w:tcPr>
          <w:p w14:paraId="5D64B306" w14:textId="77777777" w:rsidR="00A92C9B" w:rsidRPr="00DB4A03" w:rsidRDefault="00A92C9B" w:rsidP="006D097B">
            <w:pPr>
              <w:rPr>
                <w:rFonts w:ascii="Arial" w:hAnsi="Arial" w:cs="Arial"/>
                <w:sz w:val="22"/>
                <w:szCs w:val="22"/>
              </w:rPr>
            </w:pPr>
            <w:r w:rsidRPr="00DB4A03">
              <w:rPr>
                <w:rFonts w:ascii="Arial" w:hAnsi="Arial" w:cs="Arial"/>
                <w:sz w:val="22"/>
                <w:szCs w:val="22"/>
              </w:rPr>
              <w:t>Apply the ethical and legal requirements in both the access and use of information</w:t>
            </w:r>
          </w:p>
        </w:tc>
        <w:tc>
          <w:tcPr>
            <w:tcW w:w="2203" w:type="dxa"/>
            <w:shd w:val="clear" w:color="auto" w:fill="auto"/>
          </w:tcPr>
          <w:p w14:paraId="7B34CB5C" w14:textId="77777777" w:rsidR="00A92C9B" w:rsidRPr="00DB4A03" w:rsidRDefault="00A92C9B" w:rsidP="006D097B">
            <w:pPr>
              <w:rPr>
                <w:rFonts w:ascii="Arial" w:hAnsi="Arial" w:cs="Arial"/>
                <w:sz w:val="22"/>
                <w:szCs w:val="22"/>
              </w:rPr>
            </w:pPr>
            <w:r w:rsidRPr="00DB4A03">
              <w:rPr>
                <w:rFonts w:ascii="Arial" w:hAnsi="Arial" w:cs="Arial"/>
                <w:sz w:val="22"/>
                <w:szCs w:val="22"/>
              </w:rPr>
              <w:t>Interpret and evaluate data to inform and justify arguments</w:t>
            </w:r>
          </w:p>
        </w:tc>
        <w:tc>
          <w:tcPr>
            <w:tcW w:w="2202" w:type="dxa"/>
            <w:shd w:val="clear" w:color="auto" w:fill="auto"/>
          </w:tcPr>
          <w:p w14:paraId="336A94FD" w14:textId="77777777" w:rsidR="00A92C9B" w:rsidRPr="00DB4A03" w:rsidRDefault="00A92C9B" w:rsidP="006D097B">
            <w:pPr>
              <w:rPr>
                <w:rFonts w:ascii="Arial" w:hAnsi="Arial" w:cs="Arial"/>
                <w:sz w:val="22"/>
                <w:szCs w:val="22"/>
              </w:rPr>
            </w:pPr>
            <w:r w:rsidRPr="00DB4A03">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1AE27E76" w14:textId="77777777" w:rsidR="00A92C9B" w:rsidRPr="00DB4A03" w:rsidRDefault="00A92C9B" w:rsidP="006D097B">
            <w:pPr>
              <w:rPr>
                <w:rFonts w:ascii="Arial" w:hAnsi="Arial" w:cs="Arial"/>
                <w:sz w:val="22"/>
                <w:szCs w:val="22"/>
              </w:rPr>
            </w:pPr>
          </w:p>
        </w:tc>
      </w:tr>
      <w:tr w:rsidR="00A92C9B" w:rsidRPr="00DB4A03" w14:paraId="2DBF266A" w14:textId="77777777" w:rsidTr="59E94EB1">
        <w:tc>
          <w:tcPr>
            <w:tcW w:w="2202" w:type="dxa"/>
            <w:shd w:val="clear" w:color="auto" w:fill="auto"/>
          </w:tcPr>
          <w:p w14:paraId="4E0E982E" w14:textId="77777777" w:rsidR="00A92C9B" w:rsidRPr="00DB4A03" w:rsidRDefault="00A92C9B" w:rsidP="006D097B">
            <w:pPr>
              <w:rPr>
                <w:rFonts w:ascii="Arial" w:hAnsi="Arial" w:cs="Arial"/>
                <w:sz w:val="22"/>
                <w:szCs w:val="22"/>
              </w:rPr>
            </w:pPr>
            <w:r w:rsidRPr="00DB4A03">
              <w:rPr>
                <w:rFonts w:ascii="Arial" w:hAnsi="Arial" w:cs="Arial"/>
                <w:sz w:val="22"/>
                <w:szCs w:val="22"/>
              </w:rPr>
              <w:t xml:space="preserve">Work effectively with limited supervision in </w:t>
            </w:r>
            <w:r w:rsidRPr="00DB4A03">
              <w:rPr>
                <w:rFonts w:ascii="Arial" w:hAnsi="Arial" w:cs="Arial"/>
                <w:sz w:val="22"/>
                <w:szCs w:val="22"/>
              </w:rPr>
              <w:lastRenderedPageBreak/>
              <w:t>unfamiliar contexts</w:t>
            </w:r>
          </w:p>
        </w:tc>
        <w:tc>
          <w:tcPr>
            <w:tcW w:w="2202" w:type="dxa"/>
            <w:shd w:val="clear" w:color="auto" w:fill="auto"/>
          </w:tcPr>
          <w:p w14:paraId="20F10949" w14:textId="77777777" w:rsidR="00A92C9B" w:rsidRPr="00DB4A03" w:rsidRDefault="00A92C9B" w:rsidP="006D097B">
            <w:pPr>
              <w:rPr>
                <w:rFonts w:ascii="Arial" w:hAnsi="Arial" w:cs="Arial"/>
                <w:sz w:val="22"/>
                <w:szCs w:val="22"/>
              </w:rPr>
            </w:pPr>
          </w:p>
        </w:tc>
        <w:tc>
          <w:tcPr>
            <w:tcW w:w="2203" w:type="dxa"/>
            <w:shd w:val="clear" w:color="auto" w:fill="auto"/>
          </w:tcPr>
          <w:p w14:paraId="59FDF090" w14:textId="77777777" w:rsidR="00A92C9B" w:rsidRPr="00DB4A03" w:rsidRDefault="00A92C9B" w:rsidP="006D097B">
            <w:pPr>
              <w:rPr>
                <w:rFonts w:ascii="Arial" w:hAnsi="Arial" w:cs="Arial"/>
                <w:sz w:val="22"/>
                <w:szCs w:val="22"/>
              </w:rPr>
            </w:pPr>
            <w:r w:rsidRPr="00DB4A03">
              <w:rPr>
                <w:rFonts w:ascii="Arial" w:hAnsi="Arial" w:cs="Arial"/>
                <w:sz w:val="22"/>
                <w:szCs w:val="22"/>
              </w:rPr>
              <w:t xml:space="preserve">Give, accept and respond to constructive </w:t>
            </w:r>
            <w:r w:rsidRPr="00DB4A03">
              <w:rPr>
                <w:rFonts w:ascii="Arial" w:hAnsi="Arial" w:cs="Arial"/>
                <w:sz w:val="22"/>
                <w:szCs w:val="22"/>
              </w:rPr>
              <w:lastRenderedPageBreak/>
              <w:t>feedback</w:t>
            </w:r>
          </w:p>
        </w:tc>
        <w:tc>
          <w:tcPr>
            <w:tcW w:w="2202" w:type="dxa"/>
            <w:shd w:val="clear" w:color="auto" w:fill="auto"/>
          </w:tcPr>
          <w:p w14:paraId="7E02A33E" w14:textId="77777777" w:rsidR="00A92C9B" w:rsidRPr="00DB4A03" w:rsidRDefault="00A92C9B" w:rsidP="006D097B">
            <w:pPr>
              <w:rPr>
                <w:rFonts w:ascii="Arial" w:hAnsi="Arial" w:cs="Arial"/>
                <w:sz w:val="22"/>
                <w:szCs w:val="22"/>
              </w:rPr>
            </w:pPr>
            <w:r w:rsidRPr="00DB4A03">
              <w:rPr>
                <w:rFonts w:ascii="Arial" w:hAnsi="Arial" w:cs="Arial"/>
                <w:sz w:val="22"/>
                <w:szCs w:val="22"/>
              </w:rPr>
              <w:lastRenderedPageBreak/>
              <w:t>Accurately cite and reference information sources</w:t>
            </w:r>
          </w:p>
        </w:tc>
        <w:tc>
          <w:tcPr>
            <w:tcW w:w="2203" w:type="dxa"/>
            <w:shd w:val="clear" w:color="auto" w:fill="auto"/>
          </w:tcPr>
          <w:p w14:paraId="463D870C" w14:textId="77777777" w:rsidR="00A92C9B" w:rsidRPr="00DB4A03" w:rsidRDefault="00A92C9B" w:rsidP="006D097B">
            <w:pPr>
              <w:rPr>
                <w:rFonts w:ascii="Arial" w:hAnsi="Arial" w:cs="Arial"/>
                <w:sz w:val="22"/>
                <w:szCs w:val="22"/>
              </w:rPr>
            </w:pPr>
            <w:r w:rsidRPr="00DB4A03">
              <w:rPr>
                <w:rFonts w:ascii="Arial" w:hAnsi="Arial" w:cs="Arial"/>
                <w:sz w:val="22"/>
                <w:szCs w:val="22"/>
              </w:rPr>
              <w:t xml:space="preserve">Be aware of issues of selection, accuracy and </w:t>
            </w:r>
            <w:r w:rsidRPr="00DB4A03">
              <w:rPr>
                <w:rFonts w:ascii="Arial" w:hAnsi="Arial" w:cs="Arial"/>
                <w:sz w:val="22"/>
                <w:szCs w:val="22"/>
              </w:rPr>
              <w:lastRenderedPageBreak/>
              <w:t>uncertainty in the collection and analysis of data</w:t>
            </w:r>
          </w:p>
        </w:tc>
        <w:tc>
          <w:tcPr>
            <w:tcW w:w="2202" w:type="dxa"/>
            <w:shd w:val="clear" w:color="auto" w:fill="auto"/>
          </w:tcPr>
          <w:p w14:paraId="4172A536" w14:textId="77777777" w:rsidR="00A92C9B" w:rsidRPr="00DB4A03" w:rsidRDefault="00A92C9B" w:rsidP="006D097B">
            <w:pPr>
              <w:rPr>
                <w:rFonts w:ascii="Arial" w:hAnsi="Arial" w:cs="Arial"/>
                <w:sz w:val="22"/>
                <w:szCs w:val="22"/>
              </w:rPr>
            </w:pPr>
            <w:r w:rsidRPr="00DB4A03">
              <w:rPr>
                <w:rFonts w:ascii="Arial" w:hAnsi="Arial" w:cs="Arial"/>
                <w:sz w:val="22"/>
                <w:szCs w:val="22"/>
              </w:rPr>
              <w:lastRenderedPageBreak/>
              <w:t xml:space="preserve">Motivate and direct others to enable an effective </w:t>
            </w:r>
            <w:r w:rsidRPr="00DB4A03">
              <w:rPr>
                <w:rFonts w:ascii="Arial" w:hAnsi="Arial" w:cs="Arial"/>
                <w:sz w:val="22"/>
                <w:szCs w:val="22"/>
              </w:rPr>
              <w:lastRenderedPageBreak/>
              <w:t>contribution from all participants</w:t>
            </w:r>
          </w:p>
        </w:tc>
        <w:tc>
          <w:tcPr>
            <w:tcW w:w="2203" w:type="dxa"/>
            <w:shd w:val="clear" w:color="auto" w:fill="auto"/>
          </w:tcPr>
          <w:p w14:paraId="6638D7E4" w14:textId="77777777" w:rsidR="00A92C9B" w:rsidRPr="00DB4A03" w:rsidRDefault="00A92C9B" w:rsidP="006D097B">
            <w:pPr>
              <w:rPr>
                <w:rFonts w:ascii="Arial" w:hAnsi="Arial" w:cs="Arial"/>
                <w:sz w:val="22"/>
                <w:szCs w:val="22"/>
              </w:rPr>
            </w:pPr>
          </w:p>
        </w:tc>
      </w:tr>
      <w:tr w:rsidR="00A92C9B" w:rsidRPr="00DB4A03" w14:paraId="3E14A0A5" w14:textId="77777777" w:rsidTr="59E94EB1">
        <w:trPr>
          <w:trHeight w:val="564"/>
        </w:trPr>
        <w:tc>
          <w:tcPr>
            <w:tcW w:w="2202" w:type="dxa"/>
            <w:shd w:val="clear" w:color="auto" w:fill="auto"/>
          </w:tcPr>
          <w:p w14:paraId="19316928" w14:textId="77777777" w:rsidR="00A92C9B" w:rsidRPr="00DB4A03" w:rsidRDefault="00A92C9B" w:rsidP="006D097B">
            <w:pPr>
              <w:rPr>
                <w:rFonts w:ascii="Arial" w:hAnsi="Arial" w:cs="Arial"/>
                <w:sz w:val="22"/>
                <w:szCs w:val="22"/>
              </w:rPr>
            </w:pPr>
          </w:p>
        </w:tc>
        <w:tc>
          <w:tcPr>
            <w:tcW w:w="2202" w:type="dxa"/>
            <w:shd w:val="clear" w:color="auto" w:fill="auto"/>
          </w:tcPr>
          <w:p w14:paraId="179BE34C" w14:textId="77777777" w:rsidR="00A92C9B" w:rsidRPr="00DB4A03" w:rsidRDefault="00A92C9B" w:rsidP="006D097B">
            <w:pPr>
              <w:rPr>
                <w:rFonts w:ascii="Arial" w:hAnsi="Arial" w:cs="Arial"/>
                <w:sz w:val="22"/>
                <w:szCs w:val="22"/>
              </w:rPr>
            </w:pPr>
          </w:p>
        </w:tc>
        <w:tc>
          <w:tcPr>
            <w:tcW w:w="2203" w:type="dxa"/>
            <w:shd w:val="clear" w:color="auto" w:fill="auto"/>
          </w:tcPr>
          <w:p w14:paraId="526BA430" w14:textId="77777777" w:rsidR="00A92C9B" w:rsidRPr="00DB4A03" w:rsidRDefault="00A92C9B" w:rsidP="006D097B">
            <w:pPr>
              <w:rPr>
                <w:rFonts w:ascii="Arial" w:hAnsi="Arial" w:cs="Arial"/>
                <w:sz w:val="22"/>
                <w:szCs w:val="22"/>
              </w:rPr>
            </w:pPr>
            <w:r w:rsidRPr="00DB4A03">
              <w:rPr>
                <w:rFonts w:ascii="Arial" w:hAnsi="Arial" w:cs="Arial"/>
                <w:sz w:val="22"/>
                <w:szCs w:val="22"/>
              </w:rPr>
              <w:t>Show sensitivity and respect for diverse values and beliefs</w:t>
            </w:r>
          </w:p>
        </w:tc>
        <w:tc>
          <w:tcPr>
            <w:tcW w:w="2202" w:type="dxa"/>
            <w:shd w:val="clear" w:color="auto" w:fill="auto"/>
          </w:tcPr>
          <w:p w14:paraId="0686AD84" w14:textId="77777777" w:rsidR="00A92C9B" w:rsidRPr="00DB4A03" w:rsidRDefault="00A92C9B" w:rsidP="006D097B">
            <w:pPr>
              <w:rPr>
                <w:rFonts w:ascii="Arial" w:hAnsi="Arial" w:cs="Arial"/>
                <w:sz w:val="22"/>
                <w:szCs w:val="22"/>
              </w:rPr>
            </w:pPr>
            <w:r w:rsidRPr="00DB4A03">
              <w:rPr>
                <w:rFonts w:ascii="Arial" w:hAnsi="Arial" w:cs="Arial"/>
                <w:sz w:val="22"/>
                <w:szCs w:val="22"/>
              </w:rPr>
              <w:t>Use software and IT technology as appropriate</w:t>
            </w:r>
          </w:p>
        </w:tc>
        <w:tc>
          <w:tcPr>
            <w:tcW w:w="2203" w:type="dxa"/>
            <w:shd w:val="clear" w:color="auto" w:fill="auto"/>
          </w:tcPr>
          <w:p w14:paraId="77BB5FE4" w14:textId="77777777" w:rsidR="00A92C9B" w:rsidRPr="00DB4A03" w:rsidRDefault="00A92C9B" w:rsidP="006D097B">
            <w:pPr>
              <w:rPr>
                <w:rFonts w:ascii="Arial" w:hAnsi="Arial" w:cs="Arial"/>
                <w:sz w:val="22"/>
                <w:szCs w:val="22"/>
              </w:rPr>
            </w:pPr>
          </w:p>
        </w:tc>
        <w:tc>
          <w:tcPr>
            <w:tcW w:w="2202" w:type="dxa"/>
            <w:shd w:val="clear" w:color="auto" w:fill="auto"/>
          </w:tcPr>
          <w:p w14:paraId="6A5A9DD8" w14:textId="77777777" w:rsidR="00A92C9B" w:rsidRPr="00DB4A03" w:rsidRDefault="00A92C9B" w:rsidP="006D097B">
            <w:pPr>
              <w:rPr>
                <w:rFonts w:ascii="Arial" w:hAnsi="Arial" w:cs="Arial"/>
                <w:sz w:val="22"/>
                <w:szCs w:val="22"/>
              </w:rPr>
            </w:pPr>
          </w:p>
        </w:tc>
        <w:tc>
          <w:tcPr>
            <w:tcW w:w="2203" w:type="dxa"/>
            <w:shd w:val="clear" w:color="auto" w:fill="auto"/>
          </w:tcPr>
          <w:p w14:paraId="31665697" w14:textId="77777777" w:rsidR="00A92C9B" w:rsidRPr="00DB4A03" w:rsidRDefault="00A92C9B" w:rsidP="006D097B">
            <w:pPr>
              <w:rPr>
                <w:rFonts w:ascii="Arial" w:hAnsi="Arial" w:cs="Arial"/>
                <w:sz w:val="22"/>
                <w:szCs w:val="22"/>
              </w:rPr>
            </w:pPr>
          </w:p>
        </w:tc>
      </w:tr>
    </w:tbl>
    <w:p w14:paraId="38639FDA" w14:textId="77777777" w:rsidR="00A92C9B" w:rsidRPr="00DB4A03" w:rsidRDefault="00A92C9B" w:rsidP="00DB4A03">
      <w:pPr>
        <w:jc w:val="both"/>
        <w:rPr>
          <w:rFonts w:ascii="Arial" w:hAnsi="Arial" w:cs="Arial"/>
          <w:sz w:val="22"/>
          <w:szCs w:val="22"/>
        </w:rPr>
        <w:sectPr w:rsidR="00A92C9B" w:rsidRPr="00DB4A03" w:rsidSect="00A41DEE">
          <w:pgSz w:w="16838" w:h="11906" w:orient="landscape"/>
          <w:pgMar w:top="851" w:right="851" w:bottom="851" w:left="851" w:header="709" w:footer="709" w:gutter="0"/>
          <w:cols w:space="708"/>
          <w:docGrid w:linePitch="360"/>
        </w:sectPr>
      </w:pPr>
    </w:p>
    <w:p w14:paraId="60F833BA" w14:textId="77777777" w:rsidR="00A92C9B" w:rsidRPr="00DB4A03" w:rsidRDefault="00A92C9B" w:rsidP="00DB4A03">
      <w:pPr>
        <w:pStyle w:val="ListParagraph"/>
        <w:numPr>
          <w:ilvl w:val="0"/>
          <w:numId w:val="1"/>
        </w:numPr>
        <w:autoSpaceDE w:val="0"/>
        <w:autoSpaceDN w:val="0"/>
        <w:contextualSpacing w:val="0"/>
        <w:jc w:val="both"/>
        <w:rPr>
          <w:rFonts w:ascii="Arial" w:hAnsi="Arial" w:cs="Arial"/>
        </w:rPr>
      </w:pPr>
      <w:r w:rsidRPr="00DB4A03">
        <w:rPr>
          <w:rFonts w:ascii="Arial" w:hAnsi="Arial" w:cs="Arial"/>
          <w:b/>
        </w:rPr>
        <w:lastRenderedPageBreak/>
        <w:t>Outline Programme Structure</w:t>
      </w:r>
    </w:p>
    <w:p w14:paraId="2CE555FD" w14:textId="6D86F9B1" w:rsidR="00A92C9B" w:rsidRPr="00DB4A03" w:rsidRDefault="00A92C9B" w:rsidP="00DB4A03">
      <w:pPr>
        <w:jc w:val="both"/>
        <w:rPr>
          <w:rFonts w:ascii="Arial" w:hAnsi="Arial" w:cs="Arial"/>
          <w:i/>
          <w:sz w:val="22"/>
          <w:szCs w:val="22"/>
        </w:rPr>
      </w:pPr>
    </w:p>
    <w:p w14:paraId="6E25FD00" w14:textId="7298F54A" w:rsidR="000814FD" w:rsidRPr="00DB4A03" w:rsidRDefault="07CD65F5" w:rsidP="07CD65F5">
      <w:pPr>
        <w:jc w:val="both"/>
        <w:rPr>
          <w:rFonts w:ascii="Arial" w:hAnsi="Arial" w:cs="Arial"/>
          <w:sz w:val="22"/>
          <w:szCs w:val="22"/>
        </w:rPr>
      </w:pPr>
      <w:r w:rsidRPr="07CD65F5">
        <w:rPr>
          <w:rFonts w:ascii="Arial" w:hAnsi="Arial" w:cs="Arial"/>
          <w:sz w:val="22"/>
          <w:szCs w:val="22"/>
        </w:rPr>
        <w:t>The Pre-Masters Programme in Business and Management consists of four core modules which are all subject-specific. It is expected that all students must complete all modules. The programme is delivered over a period of either 12 weeks or 20 weeks. Details of each of these are provided in the tables below.</w:t>
      </w:r>
    </w:p>
    <w:p w14:paraId="6EFF07C8" w14:textId="77777777" w:rsidR="000814FD" w:rsidRPr="00DB4A03" w:rsidRDefault="000814FD" w:rsidP="00DB4A03">
      <w:pPr>
        <w:jc w:val="both"/>
        <w:rPr>
          <w:rFonts w:ascii="Arial" w:hAnsi="Arial" w:cs="Arial"/>
          <w:iCs/>
          <w:sz w:val="22"/>
          <w:szCs w:val="22"/>
        </w:rPr>
      </w:pPr>
    </w:p>
    <w:p w14:paraId="095EC020" w14:textId="45046FD3" w:rsidR="00A92C9B" w:rsidRPr="00DB4A03" w:rsidRDefault="07CD65F5" w:rsidP="07CD65F5">
      <w:pPr>
        <w:jc w:val="both"/>
        <w:rPr>
          <w:rFonts w:ascii="Arial" w:hAnsi="Arial" w:cs="Arial"/>
          <w:i/>
          <w:iCs/>
          <w:color w:val="FF0000"/>
          <w:sz w:val="22"/>
          <w:szCs w:val="22"/>
        </w:rPr>
      </w:pPr>
      <w:r w:rsidRPr="07CD65F5">
        <w:rPr>
          <w:rFonts w:ascii="Arial" w:hAnsi="Arial" w:cs="Arial"/>
          <w:sz w:val="22"/>
          <w:szCs w:val="22"/>
        </w:rPr>
        <w:t>Full details of each module will be provided in the module descriptors and student module guides/handbooks.</w:t>
      </w:r>
    </w:p>
    <w:p w14:paraId="12FD4D91" w14:textId="77777777" w:rsidR="00A92C9B" w:rsidRPr="00DB4A03" w:rsidRDefault="00A92C9B" w:rsidP="00DB4A03">
      <w:pPr>
        <w:jc w:val="both"/>
        <w:rPr>
          <w:rFonts w:ascii="Arial" w:hAnsi="Arial" w:cs="Arial"/>
          <w:sz w:val="22"/>
          <w:szCs w:val="22"/>
        </w:rPr>
      </w:pPr>
    </w:p>
    <w:p w14:paraId="0D82DD6E" w14:textId="0222254E" w:rsidR="00A92C9B" w:rsidRPr="00DB4A03" w:rsidRDefault="07CD65F5" w:rsidP="00DB4A03">
      <w:pPr>
        <w:jc w:val="both"/>
        <w:rPr>
          <w:rFonts w:ascii="Arial" w:hAnsi="Arial" w:cs="Arial"/>
          <w:sz w:val="22"/>
          <w:szCs w:val="22"/>
          <w:u w:val="single"/>
        </w:rPr>
      </w:pPr>
      <w:r w:rsidRPr="07CD65F5">
        <w:rPr>
          <w:rFonts w:ascii="Arial" w:hAnsi="Arial" w:cs="Arial"/>
          <w:sz w:val="22"/>
          <w:szCs w:val="22"/>
          <w:u w:val="single"/>
        </w:rPr>
        <w:t>20 Week (Two term)</w:t>
      </w:r>
    </w:p>
    <w:p w14:paraId="70757450" w14:textId="1BCFB4C5" w:rsidR="00A92C9B" w:rsidRPr="00DB4A03" w:rsidRDefault="00A92C9B" w:rsidP="00DB4A03">
      <w:pPr>
        <w:jc w:val="both"/>
        <w:rPr>
          <w:rFonts w:ascii="Arial" w:hAnsi="Arial" w:cs="Arial"/>
          <w:sz w:val="22"/>
          <w:szCs w:val="22"/>
        </w:rPr>
      </w:pPr>
    </w:p>
    <w:tbl>
      <w:tblPr>
        <w:tblW w:w="7555"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418"/>
        <w:gridCol w:w="992"/>
        <w:gridCol w:w="1635"/>
      </w:tblGrid>
      <w:tr w:rsidR="007513D0" w:rsidRPr="00DB4A03" w14:paraId="366A0CE7" w14:textId="77777777" w:rsidTr="032961FA">
        <w:tc>
          <w:tcPr>
            <w:tcW w:w="7555" w:type="dxa"/>
            <w:gridSpan w:val="5"/>
            <w:tcBorders>
              <w:top w:val="single" w:sz="4" w:space="0" w:color="auto"/>
              <w:left w:val="single" w:sz="4" w:space="0" w:color="auto"/>
              <w:bottom w:val="single" w:sz="4" w:space="0" w:color="auto"/>
              <w:right w:val="single" w:sz="4" w:space="0" w:color="auto"/>
            </w:tcBorders>
            <w:shd w:val="clear" w:color="auto" w:fill="DBE5F1"/>
          </w:tcPr>
          <w:p w14:paraId="4B04D986" w14:textId="20F89E1A" w:rsidR="007513D0" w:rsidRPr="00DB4A03" w:rsidRDefault="007513D0" w:rsidP="00DB4A03">
            <w:pPr>
              <w:jc w:val="both"/>
              <w:rPr>
                <w:rFonts w:ascii="Arial" w:hAnsi="Arial" w:cs="Arial"/>
                <w:sz w:val="22"/>
                <w:szCs w:val="22"/>
              </w:rPr>
            </w:pPr>
            <w:r w:rsidRPr="00DB4A03">
              <w:rPr>
                <w:rFonts w:ascii="Arial" w:hAnsi="Arial" w:cs="Arial"/>
                <w:b/>
                <w:sz w:val="22"/>
                <w:szCs w:val="22"/>
              </w:rPr>
              <w:t xml:space="preserve">Level 6 </w:t>
            </w:r>
          </w:p>
        </w:tc>
      </w:tr>
      <w:tr w:rsidR="007513D0" w:rsidRPr="00DB4A03" w14:paraId="315A97EB" w14:textId="77777777" w:rsidTr="032961FA">
        <w:tc>
          <w:tcPr>
            <w:tcW w:w="1809"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7513D0" w:rsidRPr="00DB4A03" w:rsidRDefault="007513D0" w:rsidP="00DB4A03">
            <w:pPr>
              <w:jc w:val="both"/>
              <w:rPr>
                <w:rFonts w:ascii="Arial" w:hAnsi="Arial" w:cs="Arial"/>
                <w:b/>
                <w:sz w:val="22"/>
                <w:szCs w:val="22"/>
              </w:rPr>
            </w:pPr>
            <w:r w:rsidRPr="00DB4A03">
              <w:rPr>
                <w:rFonts w:ascii="Arial" w:hAnsi="Arial" w:cs="Arial"/>
                <w:b/>
                <w:sz w:val="22"/>
                <w:szCs w:val="22"/>
              </w:rPr>
              <w:t>Core modules</w:t>
            </w:r>
          </w:p>
          <w:p w14:paraId="7B68D6BA" w14:textId="77777777" w:rsidR="007513D0" w:rsidRPr="00DB4A03" w:rsidRDefault="007513D0" w:rsidP="00DB4A03">
            <w:pPr>
              <w:jc w:val="both"/>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7513D0" w:rsidRPr="00DB4A03" w:rsidRDefault="007513D0" w:rsidP="00DB4A03">
            <w:pPr>
              <w:jc w:val="both"/>
              <w:rPr>
                <w:rFonts w:ascii="Arial" w:hAnsi="Arial" w:cs="Arial"/>
                <w:b/>
                <w:sz w:val="22"/>
                <w:szCs w:val="22"/>
              </w:rPr>
            </w:pPr>
            <w:r w:rsidRPr="00DB4A03">
              <w:rPr>
                <w:rFonts w:ascii="Arial" w:hAnsi="Arial" w:cs="Arial"/>
                <w:b/>
                <w:sz w:val="22"/>
                <w:szCs w:val="22"/>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00825A10" w14:textId="2D4F2232" w:rsidR="007513D0" w:rsidRPr="00DB4A03" w:rsidRDefault="032961FA" w:rsidP="07CD65F5">
            <w:pPr>
              <w:jc w:val="both"/>
              <w:rPr>
                <w:rFonts w:ascii="Arial" w:hAnsi="Arial" w:cs="Arial"/>
                <w:b/>
                <w:bCs/>
                <w:sz w:val="22"/>
                <w:szCs w:val="22"/>
              </w:rPr>
            </w:pPr>
            <w:r w:rsidRPr="032961FA">
              <w:rPr>
                <w:rFonts w:ascii="Arial" w:hAnsi="Arial" w:cs="Arial"/>
                <w:b/>
                <w:bCs/>
                <w:sz w:val="22"/>
                <w:szCs w:val="22"/>
              </w:rPr>
              <w:t xml:space="preserve"> Credit </w:t>
            </w:r>
          </w:p>
          <w:p w14:paraId="23C5BABC" w14:textId="77777777" w:rsidR="007513D0" w:rsidRPr="00DB4A03" w:rsidRDefault="007513D0" w:rsidP="00DB4A03">
            <w:pPr>
              <w:jc w:val="both"/>
              <w:rPr>
                <w:rFonts w:ascii="Arial" w:hAnsi="Arial" w:cs="Arial"/>
                <w:b/>
                <w:sz w:val="22"/>
                <w:szCs w:val="22"/>
              </w:rPr>
            </w:pPr>
            <w:r w:rsidRPr="00DB4A03">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7513D0" w:rsidRPr="00DB4A03" w:rsidRDefault="007513D0" w:rsidP="00DB4A03">
            <w:pPr>
              <w:ind w:right="-108"/>
              <w:jc w:val="both"/>
              <w:rPr>
                <w:rFonts w:ascii="Arial" w:hAnsi="Arial" w:cs="Arial"/>
                <w:b/>
                <w:sz w:val="22"/>
                <w:szCs w:val="22"/>
              </w:rPr>
            </w:pPr>
            <w:r w:rsidRPr="00DB4A03">
              <w:rPr>
                <w:rFonts w:ascii="Arial" w:hAnsi="Arial" w:cs="Arial"/>
                <w:b/>
                <w:sz w:val="22"/>
                <w:szCs w:val="22"/>
              </w:rPr>
              <w:t xml:space="preserve">Level </w:t>
            </w:r>
          </w:p>
        </w:tc>
        <w:tc>
          <w:tcPr>
            <w:tcW w:w="1635" w:type="dxa"/>
            <w:tcBorders>
              <w:top w:val="single" w:sz="4" w:space="0" w:color="auto"/>
              <w:left w:val="single" w:sz="4" w:space="0" w:color="auto"/>
              <w:bottom w:val="single" w:sz="4" w:space="0" w:color="auto"/>
              <w:right w:val="single" w:sz="4" w:space="0" w:color="auto"/>
            </w:tcBorders>
            <w:shd w:val="clear" w:color="auto" w:fill="DBE5F1"/>
          </w:tcPr>
          <w:p w14:paraId="60B621C1" w14:textId="77777777" w:rsidR="007513D0" w:rsidRPr="00DB4A03" w:rsidRDefault="007513D0" w:rsidP="00DB4A03">
            <w:pPr>
              <w:jc w:val="both"/>
              <w:rPr>
                <w:rFonts w:ascii="Arial" w:hAnsi="Arial" w:cs="Arial"/>
                <w:b/>
                <w:sz w:val="22"/>
                <w:szCs w:val="22"/>
              </w:rPr>
            </w:pPr>
            <w:r w:rsidRPr="00DB4A03">
              <w:rPr>
                <w:rFonts w:ascii="Arial" w:hAnsi="Arial" w:cs="Arial"/>
                <w:b/>
                <w:sz w:val="22"/>
                <w:szCs w:val="22"/>
              </w:rPr>
              <w:t>Teaching Block</w:t>
            </w:r>
          </w:p>
        </w:tc>
      </w:tr>
      <w:tr w:rsidR="007513D0" w:rsidRPr="00DB4A03" w14:paraId="714873BD" w14:textId="77777777" w:rsidTr="032961FA">
        <w:tc>
          <w:tcPr>
            <w:tcW w:w="1809" w:type="dxa"/>
            <w:tcBorders>
              <w:top w:val="single" w:sz="4" w:space="0" w:color="auto"/>
              <w:left w:val="single" w:sz="4" w:space="0" w:color="auto"/>
              <w:bottom w:val="single" w:sz="4" w:space="0" w:color="auto"/>
              <w:right w:val="single" w:sz="4" w:space="0" w:color="auto"/>
            </w:tcBorders>
          </w:tcPr>
          <w:p w14:paraId="7B82D2BB" w14:textId="3AD929E1" w:rsidR="007513D0" w:rsidRPr="00DB4A03" w:rsidRDefault="007513D0" w:rsidP="00DB4A03">
            <w:pPr>
              <w:jc w:val="both"/>
              <w:rPr>
                <w:rFonts w:ascii="Arial" w:hAnsi="Arial" w:cs="Arial"/>
                <w:sz w:val="22"/>
                <w:szCs w:val="22"/>
              </w:rPr>
            </w:pPr>
            <w:r w:rsidRPr="00DB4A03">
              <w:rPr>
                <w:rFonts w:ascii="Arial" w:hAnsi="Arial" w:cs="Arial"/>
                <w:sz w:val="22"/>
                <w:szCs w:val="22"/>
              </w:rPr>
              <w:t>Advanced Research Methods in Business</w:t>
            </w:r>
          </w:p>
        </w:tc>
        <w:tc>
          <w:tcPr>
            <w:tcW w:w="1701" w:type="dxa"/>
            <w:tcBorders>
              <w:top w:val="single" w:sz="4" w:space="0" w:color="auto"/>
              <w:left w:val="single" w:sz="4" w:space="0" w:color="auto"/>
              <w:bottom w:val="single" w:sz="4" w:space="0" w:color="auto"/>
              <w:right w:val="single" w:sz="4" w:space="0" w:color="auto"/>
            </w:tcBorders>
          </w:tcPr>
          <w:p w14:paraId="64DB5142" w14:textId="342E759F" w:rsidR="007513D0" w:rsidRPr="00DB4A03" w:rsidRDefault="00717D54" w:rsidP="00DB4A03">
            <w:pPr>
              <w:jc w:val="both"/>
              <w:rPr>
                <w:rFonts w:ascii="Arial" w:hAnsi="Arial" w:cs="Arial"/>
                <w:sz w:val="22"/>
                <w:szCs w:val="22"/>
              </w:rPr>
            </w:pPr>
            <w:r w:rsidRPr="1344C1E9">
              <w:rPr>
                <w:rFonts w:ascii="Arial" w:hAnsi="Arial" w:cs="Arial"/>
                <w:sz w:val="22"/>
                <w:szCs w:val="22"/>
              </w:rPr>
              <w:t>XS6</w:t>
            </w:r>
            <w:r w:rsidR="00BC63E7">
              <w:rPr>
                <w:rFonts w:ascii="Arial" w:hAnsi="Arial" w:cs="Arial"/>
                <w:sz w:val="22"/>
                <w:szCs w:val="22"/>
              </w:rPr>
              <w:t>008</w:t>
            </w:r>
          </w:p>
        </w:tc>
        <w:tc>
          <w:tcPr>
            <w:tcW w:w="1418" w:type="dxa"/>
            <w:tcBorders>
              <w:top w:val="single" w:sz="4" w:space="0" w:color="auto"/>
              <w:left w:val="single" w:sz="4" w:space="0" w:color="auto"/>
              <w:bottom w:val="single" w:sz="4" w:space="0" w:color="auto"/>
              <w:right w:val="single" w:sz="4" w:space="0" w:color="auto"/>
            </w:tcBorders>
          </w:tcPr>
          <w:p w14:paraId="4CC93E99" w14:textId="031D0681" w:rsidR="007513D0" w:rsidRPr="00DB4A03" w:rsidRDefault="007513D0" w:rsidP="00DB4A03">
            <w:pPr>
              <w:jc w:val="both"/>
              <w:rPr>
                <w:rFonts w:ascii="Arial" w:hAnsi="Arial" w:cs="Arial"/>
                <w:sz w:val="22"/>
                <w:szCs w:val="22"/>
              </w:rPr>
            </w:pPr>
            <w:r w:rsidRPr="00DB4A03">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5F734374" w14:textId="1A2AE596" w:rsidR="007513D0" w:rsidRPr="00DB4A03" w:rsidRDefault="007513D0"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63EFAB1B" w14:textId="09775A18" w:rsidR="007513D0"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759FBF44" w14:textId="77777777" w:rsidTr="032961FA">
        <w:tc>
          <w:tcPr>
            <w:tcW w:w="1809" w:type="dxa"/>
            <w:tcBorders>
              <w:top w:val="single" w:sz="4" w:space="0" w:color="auto"/>
              <w:left w:val="single" w:sz="4" w:space="0" w:color="auto"/>
              <w:bottom w:val="single" w:sz="4" w:space="0" w:color="auto"/>
              <w:right w:val="single" w:sz="4" w:space="0" w:color="auto"/>
            </w:tcBorders>
          </w:tcPr>
          <w:p w14:paraId="038D13DF" w14:textId="30171577" w:rsidR="008553DA" w:rsidRPr="00DB4A03" w:rsidRDefault="008553DA" w:rsidP="00DB4A03">
            <w:pPr>
              <w:jc w:val="both"/>
              <w:rPr>
                <w:rFonts w:ascii="Arial" w:hAnsi="Arial" w:cs="Arial"/>
                <w:sz w:val="22"/>
                <w:szCs w:val="22"/>
              </w:rPr>
            </w:pPr>
            <w:r w:rsidRPr="00DB4A03">
              <w:rPr>
                <w:rFonts w:ascii="Arial" w:hAnsi="Arial" w:cs="Arial"/>
                <w:sz w:val="22"/>
                <w:szCs w:val="22"/>
              </w:rPr>
              <w:t>Pre-Masters Academic English Skills</w:t>
            </w:r>
          </w:p>
        </w:tc>
        <w:tc>
          <w:tcPr>
            <w:tcW w:w="1701" w:type="dxa"/>
            <w:tcBorders>
              <w:top w:val="single" w:sz="4" w:space="0" w:color="auto"/>
              <w:left w:val="single" w:sz="4" w:space="0" w:color="auto"/>
              <w:bottom w:val="single" w:sz="4" w:space="0" w:color="auto"/>
              <w:right w:val="single" w:sz="4" w:space="0" w:color="auto"/>
            </w:tcBorders>
          </w:tcPr>
          <w:p w14:paraId="56400F61" w14:textId="382CE780" w:rsidR="008553DA" w:rsidRPr="00DB4A03" w:rsidRDefault="1344C1E9" w:rsidP="00DB4A03">
            <w:pPr>
              <w:jc w:val="both"/>
              <w:rPr>
                <w:rFonts w:ascii="Arial" w:hAnsi="Arial" w:cs="Arial"/>
                <w:sz w:val="22"/>
                <w:szCs w:val="22"/>
              </w:rPr>
            </w:pPr>
            <w:r w:rsidRPr="1344C1E9">
              <w:rPr>
                <w:rFonts w:ascii="Arial" w:hAnsi="Arial" w:cs="Arial"/>
                <w:sz w:val="22"/>
                <w:szCs w:val="22"/>
              </w:rPr>
              <w:t>XS6005</w:t>
            </w:r>
          </w:p>
        </w:tc>
        <w:tc>
          <w:tcPr>
            <w:tcW w:w="1418" w:type="dxa"/>
            <w:tcBorders>
              <w:top w:val="single" w:sz="4" w:space="0" w:color="auto"/>
              <w:left w:val="single" w:sz="4" w:space="0" w:color="auto"/>
              <w:bottom w:val="single" w:sz="4" w:space="0" w:color="auto"/>
              <w:right w:val="single" w:sz="4" w:space="0" w:color="auto"/>
            </w:tcBorders>
          </w:tcPr>
          <w:p w14:paraId="729ACD02" w14:textId="0B8F39F0" w:rsidR="008553DA" w:rsidRPr="00DB4A03" w:rsidRDefault="008553DA" w:rsidP="00DB4A03">
            <w:pPr>
              <w:jc w:val="both"/>
              <w:rPr>
                <w:rFonts w:ascii="Arial" w:hAnsi="Arial" w:cs="Arial"/>
                <w:sz w:val="22"/>
                <w:szCs w:val="22"/>
              </w:rPr>
            </w:pPr>
            <w:r w:rsidRPr="00DB4A03">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37B7BE96" w14:textId="51C4D5C4"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1F1759E2" w14:textId="73218E71"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6D06CCF2" w14:textId="77777777" w:rsidTr="032961FA">
        <w:tc>
          <w:tcPr>
            <w:tcW w:w="1809" w:type="dxa"/>
            <w:tcBorders>
              <w:top w:val="single" w:sz="4" w:space="0" w:color="auto"/>
              <w:left w:val="single" w:sz="4" w:space="0" w:color="auto"/>
              <w:bottom w:val="single" w:sz="4" w:space="0" w:color="auto"/>
              <w:right w:val="single" w:sz="4" w:space="0" w:color="auto"/>
            </w:tcBorders>
          </w:tcPr>
          <w:p w14:paraId="19DDE2C2" w14:textId="0B608883" w:rsidR="008553DA" w:rsidRPr="00DB4A03" w:rsidRDefault="008553DA" w:rsidP="00DB4A03">
            <w:pPr>
              <w:jc w:val="both"/>
              <w:rPr>
                <w:rFonts w:ascii="Arial" w:hAnsi="Arial" w:cs="Arial"/>
                <w:sz w:val="22"/>
                <w:szCs w:val="22"/>
              </w:rPr>
            </w:pPr>
            <w:r w:rsidRPr="00DB4A03">
              <w:rPr>
                <w:rFonts w:ascii="Arial" w:hAnsi="Arial" w:cs="Arial"/>
                <w:sz w:val="22"/>
                <w:szCs w:val="22"/>
              </w:rPr>
              <w:t>Contemporary Business Issues</w:t>
            </w:r>
          </w:p>
        </w:tc>
        <w:tc>
          <w:tcPr>
            <w:tcW w:w="1701" w:type="dxa"/>
            <w:tcBorders>
              <w:top w:val="single" w:sz="4" w:space="0" w:color="auto"/>
              <w:left w:val="single" w:sz="4" w:space="0" w:color="auto"/>
              <w:bottom w:val="single" w:sz="4" w:space="0" w:color="auto"/>
              <w:right w:val="single" w:sz="4" w:space="0" w:color="auto"/>
            </w:tcBorders>
          </w:tcPr>
          <w:p w14:paraId="7050E1AC" w14:textId="28BA98E1" w:rsidR="008553DA" w:rsidRPr="00DB4A03" w:rsidRDefault="00717D54" w:rsidP="00DB4A03">
            <w:pPr>
              <w:jc w:val="both"/>
              <w:rPr>
                <w:rFonts w:ascii="Arial" w:hAnsi="Arial" w:cs="Arial"/>
                <w:sz w:val="22"/>
                <w:szCs w:val="22"/>
              </w:rPr>
            </w:pPr>
            <w:r w:rsidRPr="1344C1E9">
              <w:rPr>
                <w:rFonts w:ascii="Arial" w:hAnsi="Arial" w:cs="Arial"/>
                <w:sz w:val="22"/>
                <w:szCs w:val="22"/>
              </w:rPr>
              <w:t>XS6</w:t>
            </w:r>
            <w:r w:rsidR="00BC63E7">
              <w:rPr>
                <w:rFonts w:ascii="Arial" w:hAnsi="Arial" w:cs="Arial"/>
                <w:sz w:val="22"/>
                <w:szCs w:val="22"/>
              </w:rPr>
              <w:t>006</w:t>
            </w:r>
          </w:p>
        </w:tc>
        <w:tc>
          <w:tcPr>
            <w:tcW w:w="1418" w:type="dxa"/>
            <w:tcBorders>
              <w:top w:val="single" w:sz="4" w:space="0" w:color="auto"/>
              <w:left w:val="single" w:sz="4" w:space="0" w:color="auto"/>
              <w:bottom w:val="single" w:sz="4" w:space="0" w:color="auto"/>
              <w:right w:val="single" w:sz="4" w:space="0" w:color="auto"/>
            </w:tcBorders>
          </w:tcPr>
          <w:p w14:paraId="69EE8256" w14:textId="0F8163EE" w:rsidR="008553DA" w:rsidRPr="00DB4A03" w:rsidRDefault="008553DA" w:rsidP="00DB4A03">
            <w:pPr>
              <w:jc w:val="both"/>
              <w:rPr>
                <w:rFonts w:ascii="Arial" w:hAnsi="Arial" w:cs="Arial"/>
                <w:sz w:val="22"/>
                <w:szCs w:val="22"/>
              </w:rPr>
            </w:pPr>
            <w:r w:rsidRPr="00DB4A03">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7E0B0B02" w14:textId="2C937616"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08B24FE7" w14:textId="04CCB2B6"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24590F8F" w14:textId="77777777" w:rsidTr="032961FA">
        <w:tc>
          <w:tcPr>
            <w:tcW w:w="1809" w:type="dxa"/>
            <w:tcBorders>
              <w:top w:val="single" w:sz="4" w:space="0" w:color="auto"/>
              <w:left w:val="single" w:sz="4" w:space="0" w:color="auto"/>
              <w:bottom w:val="single" w:sz="4" w:space="0" w:color="auto"/>
              <w:right w:val="single" w:sz="4" w:space="0" w:color="auto"/>
            </w:tcBorders>
          </w:tcPr>
          <w:p w14:paraId="3B29B5AD" w14:textId="72EBAB0A" w:rsidR="008553DA" w:rsidRPr="00DB4A03" w:rsidRDefault="008553DA" w:rsidP="00DB4A03">
            <w:pPr>
              <w:jc w:val="both"/>
              <w:rPr>
                <w:rFonts w:ascii="Arial" w:hAnsi="Arial" w:cs="Arial"/>
                <w:sz w:val="22"/>
                <w:szCs w:val="22"/>
              </w:rPr>
            </w:pPr>
            <w:r w:rsidRPr="00DB4A03">
              <w:rPr>
                <w:rFonts w:ascii="Arial" w:hAnsi="Arial" w:cs="Arial"/>
                <w:sz w:val="22"/>
                <w:szCs w:val="22"/>
              </w:rPr>
              <w:t>Introduction to Project Management</w:t>
            </w:r>
          </w:p>
        </w:tc>
        <w:tc>
          <w:tcPr>
            <w:tcW w:w="1701" w:type="dxa"/>
            <w:tcBorders>
              <w:top w:val="single" w:sz="4" w:space="0" w:color="auto"/>
              <w:left w:val="single" w:sz="4" w:space="0" w:color="auto"/>
              <w:bottom w:val="single" w:sz="4" w:space="0" w:color="auto"/>
              <w:right w:val="single" w:sz="4" w:space="0" w:color="auto"/>
            </w:tcBorders>
          </w:tcPr>
          <w:p w14:paraId="4A2B7A80" w14:textId="5F370682" w:rsidR="008553DA" w:rsidRPr="00DB4A03" w:rsidRDefault="002209B6" w:rsidP="00DB4A03">
            <w:pPr>
              <w:jc w:val="both"/>
              <w:rPr>
                <w:rFonts w:ascii="Arial" w:hAnsi="Arial" w:cs="Arial"/>
                <w:sz w:val="22"/>
                <w:szCs w:val="22"/>
              </w:rPr>
            </w:pPr>
            <w:r>
              <w:rPr>
                <w:rFonts w:ascii="Arial" w:hAnsi="Arial" w:cs="Arial"/>
                <w:sz w:val="22"/>
                <w:szCs w:val="22"/>
              </w:rPr>
              <w:t>XS6</w:t>
            </w:r>
            <w:r w:rsidR="00BC63E7">
              <w:rPr>
                <w:rFonts w:ascii="Arial" w:hAnsi="Arial" w:cs="Arial"/>
                <w:sz w:val="22"/>
                <w:szCs w:val="22"/>
              </w:rPr>
              <w:t>007</w:t>
            </w:r>
          </w:p>
        </w:tc>
        <w:tc>
          <w:tcPr>
            <w:tcW w:w="1418" w:type="dxa"/>
            <w:tcBorders>
              <w:top w:val="single" w:sz="4" w:space="0" w:color="auto"/>
              <w:left w:val="single" w:sz="4" w:space="0" w:color="auto"/>
              <w:bottom w:val="single" w:sz="4" w:space="0" w:color="auto"/>
              <w:right w:val="single" w:sz="4" w:space="0" w:color="auto"/>
            </w:tcBorders>
          </w:tcPr>
          <w:p w14:paraId="01075360" w14:textId="71E3695A" w:rsidR="008553DA" w:rsidRPr="00DB4A03" w:rsidRDefault="008553DA" w:rsidP="00DB4A03">
            <w:pPr>
              <w:jc w:val="both"/>
              <w:rPr>
                <w:rFonts w:ascii="Arial" w:hAnsi="Arial" w:cs="Arial"/>
                <w:sz w:val="22"/>
                <w:szCs w:val="22"/>
              </w:rPr>
            </w:pPr>
            <w:r w:rsidRPr="00DB4A03">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1116394F" w14:textId="3968C25A"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1CA13E5B" w14:textId="1814832A"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bl>
    <w:p w14:paraId="6B494E24" w14:textId="67B2F907" w:rsidR="00A92C9B" w:rsidRPr="00DB4A03" w:rsidRDefault="00A92C9B" w:rsidP="00DB4A03">
      <w:pPr>
        <w:jc w:val="both"/>
        <w:rPr>
          <w:rFonts w:ascii="Arial" w:hAnsi="Arial" w:cs="Arial"/>
          <w:sz w:val="22"/>
          <w:szCs w:val="22"/>
        </w:rPr>
      </w:pPr>
    </w:p>
    <w:p w14:paraId="580869B1" w14:textId="55CB9792" w:rsidR="00BE13DF" w:rsidRPr="00DB4A03" w:rsidRDefault="00BE13DF" w:rsidP="00DB4A03">
      <w:pPr>
        <w:jc w:val="both"/>
        <w:rPr>
          <w:rFonts w:ascii="Arial" w:hAnsi="Arial" w:cs="Arial"/>
          <w:sz w:val="22"/>
          <w:szCs w:val="22"/>
        </w:rPr>
      </w:pPr>
    </w:p>
    <w:p w14:paraId="031F51D0" w14:textId="2B752C8B" w:rsidR="00BE13DF" w:rsidRPr="00DB4A03" w:rsidRDefault="07CD65F5" w:rsidP="00DB4A03">
      <w:pPr>
        <w:jc w:val="both"/>
        <w:rPr>
          <w:rFonts w:ascii="Arial" w:hAnsi="Arial" w:cs="Arial"/>
          <w:sz w:val="22"/>
          <w:szCs w:val="22"/>
          <w:u w:val="single"/>
        </w:rPr>
      </w:pPr>
      <w:r w:rsidRPr="07CD65F5">
        <w:rPr>
          <w:rFonts w:ascii="Arial" w:hAnsi="Arial" w:cs="Arial"/>
          <w:sz w:val="22"/>
          <w:szCs w:val="22"/>
          <w:u w:val="single"/>
        </w:rPr>
        <w:t>12 Week (One term)</w:t>
      </w:r>
    </w:p>
    <w:p w14:paraId="63923C14" w14:textId="77777777" w:rsidR="00BE13DF" w:rsidRPr="00DB4A03" w:rsidRDefault="00BE13DF" w:rsidP="00DB4A03">
      <w:pPr>
        <w:jc w:val="both"/>
        <w:rPr>
          <w:rFonts w:ascii="Arial" w:hAnsi="Arial" w:cs="Arial"/>
          <w:sz w:val="22"/>
          <w:szCs w:val="22"/>
        </w:rPr>
      </w:pPr>
    </w:p>
    <w:tbl>
      <w:tblPr>
        <w:tblW w:w="7555"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418"/>
        <w:gridCol w:w="992"/>
        <w:gridCol w:w="1635"/>
      </w:tblGrid>
      <w:tr w:rsidR="00543FC9" w:rsidRPr="00DB4A03" w14:paraId="62372898" w14:textId="77777777" w:rsidTr="032961FA">
        <w:tc>
          <w:tcPr>
            <w:tcW w:w="7555" w:type="dxa"/>
            <w:gridSpan w:val="5"/>
            <w:tcBorders>
              <w:top w:val="single" w:sz="4" w:space="0" w:color="auto"/>
              <w:left w:val="single" w:sz="4" w:space="0" w:color="auto"/>
              <w:bottom w:val="single" w:sz="4" w:space="0" w:color="auto"/>
              <w:right w:val="single" w:sz="4" w:space="0" w:color="auto"/>
            </w:tcBorders>
            <w:shd w:val="clear" w:color="auto" w:fill="DBE5F1"/>
          </w:tcPr>
          <w:p w14:paraId="45C6444D" w14:textId="77777777" w:rsidR="00543FC9" w:rsidRPr="00DB4A03" w:rsidRDefault="00543FC9" w:rsidP="00DB4A03">
            <w:pPr>
              <w:jc w:val="both"/>
              <w:rPr>
                <w:rFonts w:ascii="Arial" w:hAnsi="Arial" w:cs="Arial"/>
                <w:sz w:val="22"/>
                <w:szCs w:val="22"/>
              </w:rPr>
            </w:pPr>
            <w:r w:rsidRPr="00DB4A03">
              <w:rPr>
                <w:rFonts w:ascii="Arial" w:hAnsi="Arial" w:cs="Arial"/>
                <w:b/>
                <w:sz w:val="22"/>
                <w:szCs w:val="22"/>
              </w:rPr>
              <w:t xml:space="preserve">Level 6 </w:t>
            </w:r>
          </w:p>
        </w:tc>
      </w:tr>
      <w:tr w:rsidR="00543FC9" w:rsidRPr="00DB4A03" w14:paraId="46686B3A" w14:textId="77777777" w:rsidTr="032961FA">
        <w:tc>
          <w:tcPr>
            <w:tcW w:w="1809" w:type="dxa"/>
            <w:tcBorders>
              <w:top w:val="single" w:sz="4" w:space="0" w:color="auto"/>
              <w:left w:val="single" w:sz="4" w:space="0" w:color="auto"/>
              <w:bottom w:val="single" w:sz="4" w:space="0" w:color="auto"/>
              <w:right w:val="single" w:sz="4" w:space="0" w:color="auto"/>
            </w:tcBorders>
            <w:shd w:val="clear" w:color="auto" w:fill="DBE5F1"/>
          </w:tcPr>
          <w:p w14:paraId="791D3B43" w14:textId="77777777" w:rsidR="00543FC9" w:rsidRPr="00DB4A03" w:rsidRDefault="00543FC9" w:rsidP="00DB4A03">
            <w:pPr>
              <w:jc w:val="both"/>
              <w:rPr>
                <w:rFonts w:ascii="Arial" w:hAnsi="Arial" w:cs="Arial"/>
                <w:b/>
                <w:sz w:val="22"/>
                <w:szCs w:val="22"/>
              </w:rPr>
            </w:pPr>
            <w:r w:rsidRPr="00DB4A03">
              <w:rPr>
                <w:rFonts w:ascii="Arial" w:hAnsi="Arial" w:cs="Arial"/>
                <w:b/>
                <w:sz w:val="22"/>
                <w:szCs w:val="22"/>
              </w:rPr>
              <w:t>Core modules</w:t>
            </w:r>
          </w:p>
          <w:p w14:paraId="717776B1" w14:textId="77777777" w:rsidR="00543FC9" w:rsidRPr="00DB4A03" w:rsidRDefault="00543FC9" w:rsidP="00DB4A03">
            <w:pPr>
              <w:jc w:val="both"/>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F116029" w14:textId="77777777" w:rsidR="00543FC9" w:rsidRPr="00DB4A03" w:rsidRDefault="00543FC9" w:rsidP="00DB4A03">
            <w:pPr>
              <w:jc w:val="both"/>
              <w:rPr>
                <w:rFonts w:ascii="Arial" w:hAnsi="Arial" w:cs="Arial"/>
                <w:b/>
                <w:sz w:val="22"/>
                <w:szCs w:val="22"/>
              </w:rPr>
            </w:pPr>
            <w:r w:rsidRPr="00DB4A03">
              <w:rPr>
                <w:rFonts w:ascii="Arial" w:hAnsi="Arial" w:cs="Arial"/>
                <w:b/>
                <w:sz w:val="22"/>
                <w:szCs w:val="22"/>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28A2C21D" w14:textId="4FDFB693" w:rsidR="00543FC9" w:rsidRPr="00DB4A03" w:rsidRDefault="032961FA" w:rsidP="07CD65F5">
            <w:pPr>
              <w:jc w:val="both"/>
              <w:rPr>
                <w:rFonts w:ascii="Arial" w:hAnsi="Arial" w:cs="Arial"/>
                <w:b/>
                <w:bCs/>
                <w:sz w:val="22"/>
                <w:szCs w:val="22"/>
              </w:rPr>
            </w:pPr>
            <w:r w:rsidRPr="032961FA">
              <w:rPr>
                <w:rFonts w:ascii="Arial" w:hAnsi="Arial" w:cs="Arial"/>
                <w:b/>
                <w:bCs/>
                <w:sz w:val="22"/>
                <w:szCs w:val="22"/>
              </w:rPr>
              <w:t xml:space="preserve"> Credit </w:t>
            </w:r>
          </w:p>
          <w:p w14:paraId="06FD9560" w14:textId="77777777" w:rsidR="00543FC9" w:rsidRPr="00DB4A03" w:rsidRDefault="00543FC9" w:rsidP="00DB4A03">
            <w:pPr>
              <w:jc w:val="both"/>
              <w:rPr>
                <w:rFonts w:ascii="Arial" w:hAnsi="Arial" w:cs="Arial"/>
                <w:b/>
                <w:sz w:val="22"/>
                <w:szCs w:val="22"/>
              </w:rPr>
            </w:pPr>
            <w:r w:rsidRPr="00DB4A03">
              <w:rPr>
                <w:rFonts w:ascii="Arial" w:hAnsi="Arial" w:cs="Arial"/>
                <w:b/>
                <w:sz w:val="22"/>
                <w:szCs w:val="22"/>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9583840" w14:textId="77777777" w:rsidR="00543FC9" w:rsidRPr="00DB4A03" w:rsidRDefault="00543FC9" w:rsidP="00DB4A03">
            <w:pPr>
              <w:ind w:right="-108"/>
              <w:jc w:val="both"/>
              <w:rPr>
                <w:rFonts w:ascii="Arial" w:hAnsi="Arial" w:cs="Arial"/>
                <w:b/>
                <w:sz w:val="22"/>
                <w:szCs w:val="22"/>
              </w:rPr>
            </w:pPr>
            <w:r w:rsidRPr="00DB4A03">
              <w:rPr>
                <w:rFonts w:ascii="Arial" w:hAnsi="Arial" w:cs="Arial"/>
                <w:b/>
                <w:sz w:val="22"/>
                <w:szCs w:val="22"/>
              </w:rPr>
              <w:t xml:space="preserve">Level </w:t>
            </w:r>
          </w:p>
        </w:tc>
        <w:tc>
          <w:tcPr>
            <w:tcW w:w="1635" w:type="dxa"/>
            <w:tcBorders>
              <w:top w:val="single" w:sz="4" w:space="0" w:color="auto"/>
              <w:left w:val="single" w:sz="4" w:space="0" w:color="auto"/>
              <w:bottom w:val="single" w:sz="4" w:space="0" w:color="auto"/>
              <w:right w:val="single" w:sz="4" w:space="0" w:color="auto"/>
            </w:tcBorders>
            <w:shd w:val="clear" w:color="auto" w:fill="DBE5F1"/>
          </w:tcPr>
          <w:p w14:paraId="5872C7D0" w14:textId="77777777" w:rsidR="00543FC9" w:rsidRPr="00DB4A03" w:rsidRDefault="00543FC9" w:rsidP="00DB4A03">
            <w:pPr>
              <w:jc w:val="both"/>
              <w:rPr>
                <w:rFonts w:ascii="Arial" w:hAnsi="Arial" w:cs="Arial"/>
                <w:b/>
                <w:sz w:val="22"/>
                <w:szCs w:val="22"/>
              </w:rPr>
            </w:pPr>
            <w:r w:rsidRPr="00DB4A03">
              <w:rPr>
                <w:rFonts w:ascii="Arial" w:hAnsi="Arial" w:cs="Arial"/>
                <w:b/>
                <w:sz w:val="22"/>
                <w:szCs w:val="22"/>
              </w:rPr>
              <w:t>Teaching Block</w:t>
            </w:r>
          </w:p>
        </w:tc>
      </w:tr>
      <w:tr w:rsidR="0036565A" w:rsidRPr="00DB4A03" w14:paraId="45DE499A" w14:textId="77777777" w:rsidTr="032961FA">
        <w:tc>
          <w:tcPr>
            <w:tcW w:w="1809" w:type="dxa"/>
            <w:tcBorders>
              <w:top w:val="single" w:sz="4" w:space="0" w:color="auto"/>
              <w:left w:val="single" w:sz="4" w:space="0" w:color="auto"/>
              <w:bottom w:val="single" w:sz="4" w:space="0" w:color="auto"/>
              <w:right w:val="single" w:sz="4" w:space="0" w:color="auto"/>
            </w:tcBorders>
          </w:tcPr>
          <w:p w14:paraId="2EE662CB" w14:textId="77777777" w:rsidR="0036565A" w:rsidRPr="00DB4A03" w:rsidRDefault="0036565A" w:rsidP="00DB4A03">
            <w:pPr>
              <w:jc w:val="both"/>
              <w:rPr>
                <w:rFonts w:ascii="Arial" w:hAnsi="Arial" w:cs="Arial"/>
                <w:sz w:val="22"/>
                <w:szCs w:val="22"/>
              </w:rPr>
            </w:pPr>
            <w:r w:rsidRPr="00DB4A03">
              <w:rPr>
                <w:rFonts w:ascii="Arial" w:hAnsi="Arial" w:cs="Arial"/>
                <w:sz w:val="22"/>
                <w:szCs w:val="22"/>
              </w:rPr>
              <w:t>Advanced Research Methods in Business</w:t>
            </w:r>
          </w:p>
        </w:tc>
        <w:tc>
          <w:tcPr>
            <w:tcW w:w="1701" w:type="dxa"/>
            <w:tcBorders>
              <w:top w:val="single" w:sz="4" w:space="0" w:color="auto"/>
              <w:left w:val="single" w:sz="4" w:space="0" w:color="auto"/>
              <w:bottom w:val="single" w:sz="4" w:space="0" w:color="auto"/>
              <w:right w:val="single" w:sz="4" w:space="0" w:color="auto"/>
            </w:tcBorders>
          </w:tcPr>
          <w:p w14:paraId="5768CD9A" w14:textId="76D46142" w:rsidR="0036565A" w:rsidRPr="00DB4A03" w:rsidRDefault="002209B6" w:rsidP="00DB4A03">
            <w:pPr>
              <w:jc w:val="both"/>
              <w:rPr>
                <w:rFonts w:ascii="Arial" w:hAnsi="Arial" w:cs="Arial"/>
                <w:sz w:val="22"/>
                <w:szCs w:val="22"/>
              </w:rPr>
            </w:pPr>
            <w:r>
              <w:rPr>
                <w:rFonts w:ascii="Arial" w:hAnsi="Arial" w:cs="Arial"/>
                <w:sz w:val="22"/>
                <w:szCs w:val="22"/>
              </w:rPr>
              <w:t>XS6</w:t>
            </w:r>
            <w:r w:rsidR="00BC63E7">
              <w:rPr>
                <w:rFonts w:ascii="Arial" w:hAnsi="Arial" w:cs="Arial"/>
                <w:sz w:val="22"/>
                <w:szCs w:val="22"/>
              </w:rPr>
              <w:t>012</w:t>
            </w:r>
          </w:p>
        </w:tc>
        <w:tc>
          <w:tcPr>
            <w:tcW w:w="1418" w:type="dxa"/>
            <w:tcBorders>
              <w:top w:val="single" w:sz="4" w:space="0" w:color="auto"/>
              <w:left w:val="single" w:sz="4" w:space="0" w:color="auto"/>
              <w:bottom w:val="single" w:sz="4" w:space="0" w:color="auto"/>
              <w:right w:val="single" w:sz="4" w:space="0" w:color="auto"/>
            </w:tcBorders>
          </w:tcPr>
          <w:p w14:paraId="6AA46E33" w14:textId="546BFA25" w:rsidR="0036565A" w:rsidRPr="00DB4A03" w:rsidRDefault="032961FA" w:rsidP="00DB4A03">
            <w:pPr>
              <w:jc w:val="both"/>
              <w:rPr>
                <w:rFonts w:ascii="Arial" w:hAnsi="Arial" w:cs="Arial"/>
                <w:sz w:val="22"/>
                <w:szCs w:val="22"/>
              </w:rPr>
            </w:pPr>
            <w:r w:rsidRPr="032961FA">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412491E3" w14:textId="77777777" w:rsidR="0036565A" w:rsidRPr="00DB4A03" w:rsidRDefault="0036565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32FD98DE" w14:textId="795991AE" w:rsidR="0036565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36565A" w:rsidRPr="00DB4A03" w14:paraId="011B402B" w14:textId="77777777" w:rsidTr="032961FA">
        <w:tc>
          <w:tcPr>
            <w:tcW w:w="1809" w:type="dxa"/>
            <w:tcBorders>
              <w:top w:val="single" w:sz="4" w:space="0" w:color="auto"/>
              <w:left w:val="single" w:sz="4" w:space="0" w:color="auto"/>
              <w:bottom w:val="single" w:sz="4" w:space="0" w:color="auto"/>
              <w:right w:val="single" w:sz="4" w:space="0" w:color="auto"/>
            </w:tcBorders>
          </w:tcPr>
          <w:p w14:paraId="7BBA6153" w14:textId="77777777" w:rsidR="0036565A" w:rsidRPr="00DB4A03" w:rsidRDefault="0036565A" w:rsidP="00DB4A03">
            <w:pPr>
              <w:jc w:val="both"/>
              <w:rPr>
                <w:rFonts w:ascii="Arial" w:hAnsi="Arial" w:cs="Arial"/>
                <w:sz w:val="22"/>
                <w:szCs w:val="22"/>
              </w:rPr>
            </w:pPr>
            <w:r w:rsidRPr="00DB4A03">
              <w:rPr>
                <w:rFonts w:ascii="Arial" w:hAnsi="Arial" w:cs="Arial"/>
                <w:sz w:val="22"/>
                <w:szCs w:val="22"/>
              </w:rPr>
              <w:t>Pre-Masters Academic English Skills</w:t>
            </w:r>
          </w:p>
        </w:tc>
        <w:tc>
          <w:tcPr>
            <w:tcW w:w="1701" w:type="dxa"/>
            <w:tcBorders>
              <w:top w:val="single" w:sz="4" w:space="0" w:color="auto"/>
              <w:left w:val="single" w:sz="4" w:space="0" w:color="auto"/>
              <w:bottom w:val="single" w:sz="4" w:space="0" w:color="auto"/>
              <w:right w:val="single" w:sz="4" w:space="0" w:color="auto"/>
            </w:tcBorders>
          </w:tcPr>
          <w:p w14:paraId="383498D3" w14:textId="3F265372" w:rsidR="0036565A" w:rsidRPr="00DB4A03" w:rsidRDefault="07CD65F5" w:rsidP="00DB4A03">
            <w:pPr>
              <w:jc w:val="both"/>
              <w:rPr>
                <w:rFonts w:ascii="Arial" w:hAnsi="Arial" w:cs="Arial"/>
                <w:sz w:val="22"/>
                <w:szCs w:val="22"/>
              </w:rPr>
            </w:pPr>
            <w:r w:rsidRPr="07CD65F5">
              <w:rPr>
                <w:rFonts w:ascii="Arial" w:hAnsi="Arial" w:cs="Arial"/>
                <w:sz w:val="22"/>
                <w:szCs w:val="22"/>
              </w:rPr>
              <w:t>XS6</w:t>
            </w:r>
            <w:r w:rsidR="00BC63E7">
              <w:rPr>
                <w:rFonts w:ascii="Arial" w:hAnsi="Arial" w:cs="Arial"/>
                <w:sz w:val="22"/>
                <w:szCs w:val="22"/>
              </w:rPr>
              <w:t>01</w:t>
            </w:r>
            <w:r w:rsidR="00FC43A0">
              <w:rPr>
                <w:rFonts w:ascii="Arial" w:hAnsi="Arial" w:cs="Arial"/>
                <w:sz w:val="22"/>
                <w:szCs w:val="22"/>
              </w:rPr>
              <w:t>0</w:t>
            </w:r>
          </w:p>
        </w:tc>
        <w:tc>
          <w:tcPr>
            <w:tcW w:w="1418" w:type="dxa"/>
            <w:tcBorders>
              <w:top w:val="single" w:sz="4" w:space="0" w:color="auto"/>
              <w:left w:val="single" w:sz="4" w:space="0" w:color="auto"/>
              <w:bottom w:val="single" w:sz="4" w:space="0" w:color="auto"/>
              <w:right w:val="single" w:sz="4" w:space="0" w:color="auto"/>
            </w:tcBorders>
          </w:tcPr>
          <w:p w14:paraId="54D7B13D" w14:textId="4D6847FD" w:rsidR="0036565A" w:rsidRPr="00DB4A03" w:rsidRDefault="032961FA" w:rsidP="00DB4A03">
            <w:pPr>
              <w:jc w:val="both"/>
              <w:rPr>
                <w:rFonts w:ascii="Arial" w:hAnsi="Arial" w:cs="Arial"/>
                <w:sz w:val="22"/>
                <w:szCs w:val="22"/>
              </w:rPr>
            </w:pPr>
            <w:r w:rsidRPr="032961FA">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71B76226" w14:textId="77777777" w:rsidR="0036565A" w:rsidRPr="00DB4A03" w:rsidRDefault="0036565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233D48B6" w14:textId="5B66957E" w:rsidR="0036565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4A112632" w14:textId="77777777" w:rsidTr="032961FA">
        <w:tc>
          <w:tcPr>
            <w:tcW w:w="1809" w:type="dxa"/>
            <w:tcBorders>
              <w:top w:val="single" w:sz="4" w:space="0" w:color="auto"/>
              <w:left w:val="single" w:sz="4" w:space="0" w:color="auto"/>
              <w:bottom w:val="single" w:sz="4" w:space="0" w:color="auto"/>
              <w:right w:val="single" w:sz="4" w:space="0" w:color="auto"/>
            </w:tcBorders>
          </w:tcPr>
          <w:p w14:paraId="0D796121" w14:textId="77777777" w:rsidR="008553DA" w:rsidRPr="00DB4A03" w:rsidRDefault="008553DA" w:rsidP="00DB4A03">
            <w:pPr>
              <w:jc w:val="both"/>
              <w:rPr>
                <w:rFonts w:ascii="Arial" w:hAnsi="Arial" w:cs="Arial"/>
                <w:sz w:val="22"/>
                <w:szCs w:val="22"/>
              </w:rPr>
            </w:pPr>
            <w:r w:rsidRPr="00DB4A03">
              <w:rPr>
                <w:rFonts w:ascii="Arial" w:hAnsi="Arial" w:cs="Arial"/>
                <w:sz w:val="22"/>
                <w:szCs w:val="22"/>
              </w:rPr>
              <w:t>Contemporary Business Issues</w:t>
            </w:r>
          </w:p>
        </w:tc>
        <w:tc>
          <w:tcPr>
            <w:tcW w:w="1701" w:type="dxa"/>
            <w:tcBorders>
              <w:top w:val="single" w:sz="4" w:space="0" w:color="auto"/>
              <w:left w:val="single" w:sz="4" w:space="0" w:color="auto"/>
              <w:bottom w:val="single" w:sz="4" w:space="0" w:color="auto"/>
              <w:right w:val="single" w:sz="4" w:space="0" w:color="auto"/>
            </w:tcBorders>
          </w:tcPr>
          <w:p w14:paraId="048FE89D" w14:textId="681AD273" w:rsidR="008553DA" w:rsidRPr="00DB4A03" w:rsidRDefault="002209B6" w:rsidP="00DB4A03">
            <w:pPr>
              <w:jc w:val="both"/>
              <w:rPr>
                <w:rFonts w:ascii="Arial" w:hAnsi="Arial" w:cs="Arial"/>
                <w:sz w:val="22"/>
                <w:szCs w:val="22"/>
              </w:rPr>
            </w:pPr>
            <w:r>
              <w:rPr>
                <w:rFonts w:ascii="Arial" w:hAnsi="Arial" w:cs="Arial"/>
                <w:sz w:val="22"/>
                <w:szCs w:val="22"/>
              </w:rPr>
              <w:t>XS6</w:t>
            </w:r>
            <w:r w:rsidR="00BC63E7">
              <w:rPr>
                <w:rFonts w:ascii="Arial" w:hAnsi="Arial" w:cs="Arial"/>
                <w:sz w:val="22"/>
                <w:szCs w:val="22"/>
              </w:rPr>
              <w:t>009</w:t>
            </w:r>
          </w:p>
        </w:tc>
        <w:tc>
          <w:tcPr>
            <w:tcW w:w="1418" w:type="dxa"/>
            <w:tcBorders>
              <w:top w:val="single" w:sz="4" w:space="0" w:color="auto"/>
              <w:left w:val="single" w:sz="4" w:space="0" w:color="auto"/>
              <w:bottom w:val="single" w:sz="4" w:space="0" w:color="auto"/>
              <w:right w:val="single" w:sz="4" w:space="0" w:color="auto"/>
            </w:tcBorders>
          </w:tcPr>
          <w:p w14:paraId="1FDB81CD" w14:textId="349E99FD" w:rsidR="008553DA" w:rsidRPr="00DB4A03" w:rsidRDefault="032961FA" w:rsidP="00DB4A03">
            <w:pPr>
              <w:jc w:val="both"/>
              <w:rPr>
                <w:rFonts w:ascii="Arial" w:hAnsi="Arial" w:cs="Arial"/>
                <w:sz w:val="22"/>
                <w:szCs w:val="22"/>
              </w:rPr>
            </w:pPr>
            <w:r w:rsidRPr="032961FA">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430F5E7E" w14:textId="77777777"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3FA8CEC5" w14:textId="57D0AF7F"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r w:rsidR="008553DA" w:rsidRPr="00DB4A03" w14:paraId="68796B82" w14:textId="77777777" w:rsidTr="032961FA">
        <w:tc>
          <w:tcPr>
            <w:tcW w:w="1809" w:type="dxa"/>
            <w:tcBorders>
              <w:top w:val="single" w:sz="4" w:space="0" w:color="auto"/>
              <w:left w:val="single" w:sz="4" w:space="0" w:color="auto"/>
              <w:bottom w:val="single" w:sz="4" w:space="0" w:color="auto"/>
              <w:right w:val="single" w:sz="4" w:space="0" w:color="auto"/>
            </w:tcBorders>
          </w:tcPr>
          <w:p w14:paraId="0EF322B6" w14:textId="77777777" w:rsidR="008553DA" w:rsidRPr="00DB4A03" w:rsidRDefault="008553DA" w:rsidP="00DB4A03">
            <w:pPr>
              <w:jc w:val="both"/>
              <w:rPr>
                <w:rFonts w:ascii="Arial" w:hAnsi="Arial" w:cs="Arial"/>
                <w:sz w:val="22"/>
                <w:szCs w:val="22"/>
              </w:rPr>
            </w:pPr>
            <w:r w:rsidRPr="00DB4A03">
              <w:rPr>
                <w:rFonts w:ascii="Arial" w:hAnsi="Arial" w:cs="Arial"/>
                <w:sz w:val="22"/>
                <w:szCs w:val="22"/>
              </w:rPr>
              <w:t>Introduction to Project Management</w:t>
            </w:r>
          </w:p>
        </w:tc>
        <w:tc>
          <w:tcPr>
            <w:tcW w:w="1701" w:type="dxa"/>
            <w:tcBorders>
              <w:top w:val="single" w:sz="4" w:space="0" w:color="auto"/>
              <w:left w:val="single" w:sz="4" w:space="0" w:color="auto"/>
              <w:bottom w:val="single" w:sz="4" w:space="0" w:color="auto"/>
              <w:right w:val="single" w:sz="4" w:space="0" w:color="auto"/>
            </w:tcBorders>
          </w:tcPr>
          <w:p w14:paraId="20874BBA" w14:textId="18A2867C" w:rsidR="008553DA" w:rsidRPr="00DB4A03" w:rsidRDefault="002209B6" w:rsidP="00DB4A03">
            <w:pPr>
              <w:jc w:val="both"/>
              <w:rPr>
                <w:rFonts w:ascii="Arial" w:hAnsi="Arial" w:cs="Arial"/>
                <w:sz w:val="22"/>
                <w:szCs w:val="22"/>
              </w:rPr>
            </w:pPr>
            <w:r>
              <w:rPr>
                <w:rFonts w:ascii="Arial" w:hAnsi="Arial" w:cs="Arial"/>
                <w:sz w:val="22"/>
                <w:szCs w:val="22"/>
              </w:rPr>
              <w:t>X</w:t>
            </w:r>
            <w:r w:rsidR="00BC63E7">
              <w:rPr>
                <w:rFonts w:ascii="Arial" w:hAnsi="Arial" w:cs="Arial"/>
                <w:sz w:val="22"/>
                <w:szCs w:val="22"/>
              </w:rPr>
              <w:t>S6011</w:t>
            </w:r>
          </w:p>
        </w:tc>
        <w:tc>
          <w:tcPr>
            <w:tcW w:w="1418" w:type="dxa"/>
            <w:tcBorders>
              <w:top w:val="single" w:sz="4" w:space="0" w:color="auto"/>
              <w:left w:val="single" w:sz="4" w:space="0" w:color="auto"/>
              <w:bottom w:val="single" w:sz="4" w:space="0" w:color="auto"/>
              <w:right w:val="single" w:sz="4" w:space="0" w:color="auto"/>
            </w:tcBorders>
          </w:tcPr>
          <w:p w14:paraId="0170ED79" w14:textId="43865A06" w:rsidR="008553DA" w:rsidRPr="00DB4A03" w:rsidRDefault="032961FA" w:rsidP="00DB4A03">
            <w:pPr>
              <w:jc w:val="both"/>
              <w:rPr>
                <w:rFonts w:ascii="Arial" w:hAnsi="Arial" w:cs="Arial"/>
                <w:sz w:val="22"/>
                <w:szCs w:val="22"/>
              </w:rPr>
            </w:pPr>
            <w:r w:rsidRPr="032961FA">
              <w:rPr>
                <w:rFonts w:ascii="Arial" w:hAnsi="Arial" w:cs="Arial"/>
                <w:sz w:val="22"/>
                <w:szCs w:val="22"/>
              </w:rPr>
              <w:t>0</w:t>
            </w:r>
          </w:p>
        </w:tc>
        <w:tc>
          <w:tcPr>
            <w:tcW w:w="992" w:type="dxa"/>
            <w:tcBorders>
              <w:top w:val="single" w:sz="4" w:space="0" w:color="auto"/>
              <w:left w:val="single" w:sz="4" w:space="0" w:color="auto"/>
              <w:bottom w:val="single" w:sz="4" w:space="0" w:color="auto"/>
              <w:right w:val="single" w:sz="4" w:space="0" w:color="auto"/>
            </w:tcBorders>
          </w:tcPr>
          <w:p w14:paraId="6452F8B2" w14:textId="77777777" w:rsidR="008553DA" w:rsidRPr="00DB4A03" w:rsidRDefault="008553DA" w:rsidP="00DB4A03">
            <w:pPr>
              <w:jc w:val="both"/>
              <w:rPr>
                <w:rFonts w:ascii="Arial" w:hAnsi="Arial" w:cs="Arial"/>
                <w:sz w:val="22"/>
                <w:szCs w:val="22"/>
              </w:rPr>
            </w:pPr>
            <w:r w:rsidRPr="00DB4A03">
              <w:rPr>
                <w:rFonts w:ascii="Arial" w:hAnsi="Arial" w:cs="Arial"/>
                <w:sz w:val="22"/>
                <w:szCs w:val="22"/>
              </w:rPr>
              <w:t>6</w:t>
            </w:r>
          </w:p>
        </w:tc>
        <w:tc>
          <w:tcPr>
            <w:tcW w:w="1635" w:type="dxa"/>
            <w:tcBorders>
              <w:top w:val="single" w:sz="4" w:space="0" w:color="auto"/>
              <w:left w:val="single" w:sz="4" w:space="0" w:color="auto"/>
              <w:bottom w:val="single" w:sz="4" w:space="0" w:color="auto"/>
              <w:right w:val="single" w:sz="4" w:space="0" w:color="auto"/>
            </w:tcBorders>
          </w:tcPr>
          <w:p w14:paraId="5E1BB847" w14:textId="485B93EC" w:rsidR="008553DA" w:rsidRPr="00DB4A03" w:rsidRDefault="0036565A" w:rsidP="00DB4A03">
            <w:pPr>
              <w:jc w:val="both"/>
              <w:rPr>
                <w:rFonts w:ascii="Arial" w:hAnsi="Arial" w:cs="Arial"/>
                <w:sz w:val="22"/>
                <w:szCs w:val="22"/>
              </w:rPr>
            </w:pPr>
            <w:r w:rsidRPr="00DB4A03">
              <w:rPr>
                <w:rFonts w:ascii="Arial" w:hAnsi="Arial" w:cs="Arial"/>
                <w:sz w:val="22"/>
                <w:szCs w:val="22"/>
              </w:rPr>
              <w:t>2 + 3</w:t>
            </w:r>
          </w:p>
        </w:tc>
      </w:tr>
    </w:tbl>
    <w:p w14:paraId="5793B447" w14:textId="77777777" w:rsidR="00BE13DF" w:rsidRPr="00DB4A03" w:rsidRDefault="00BE13DF" w:rsidP="00DB4A03">
      <w:pPr>
        <w:jc w:val="both"/>
        <w:rPr>
          <w:rFonts w:ascii="Arial" w:hAnsi="Arial" w:cs="Arial"/>
          <w:sz w:val="22"/>
          <w:szCs w:val="22"/>
        </w:rPr>
      </w:pPr>
    </w:p>
    <w:p w14:paraId="76479F54" w14:textId="0D372DC8" w:rsidR="00A92C9B" w:rsidRPr="00DB4A03" w:rsidRDefault="07CD65F5" w:rsidP="00DB4A03">
      <w:pPr>
        <w:jc w:val="both"/>
        <w:rPr>
          <w:rFonts w:ascii="Arial" w:hAnsi="Arial" w:cs="Arial"/>
          <w:sz w:val="22"/>
          <w:szCs w:val="22"/>
        </w:rPr>
      </w:pPr>
      <w:r w:rsidRPr="07CD65F5">
        <w:rPr>
          <w:rFonts w:ascii="Arial" w:hAnsi="Arial" w:cs="Arial"/>
          <w:sz w:val="22"/>
          <w:szCs w:val="22"/>
        </w:rPr>
        <w:t xml:space="preserve">All modules are core modules at FHEQ Level 6. </w:t>
      </w:r>
    </w:p>
    <w:p w14:paraId="34B85B38" w14:textId="77777777" w:rsidR="00A92C9B" w:rsidRDefault="00A92C9B" w:rsidP="00DB4A03">
      <w:pPr>
        <w:jc w:val="both"/>
        <w:rPr>
          <w:rFonts w:ascii="Arial" w:hAnsi="Arial" w:cs="Arial"/>
          <w:sz w:val="22"/>
          <w:szCs w:val="22"/>
        </w:rPr>
      </w:pPr>
    </w:p>
    <w:p w14:paraId="65AE470D" w14:textId="77777777" w:rsidR="006D097B" w:rsidRDefault="006D097B" w:rsidP="00DB4A03">
      <w:pPr>
        <w:jc w:val="both"/>
        <w:rPr>
          <w:rFonts w:ascii="Arial" w:hAnsi="Arial" w:cs="Arial"/>
          <w:sz w:val="22"/>
          <w:szCs w:val="22"/>
        </w:rPr>
      </w:pPr>
    </w:p>
    <w:p w14:paraId="69E8A32C" w14:textId="77777777" w:rsidR="006D097B" w:rsidRDefault="006D097B" w:rsidP="00DB4A03">
      <w:pPr>
        <w:jc w:val="both"/>
        <w:rPr>
          <w:rFonts w:ascii="Arial" w:hAnsi="Arial" w:cs="Arial"/>
          <w:sz w:val="22"/>
          <w:szCs w:val="22"/>
        </w:rPr>
      </w:pPr>
    </w:p>
    <w:p w14:paraId="1CC8CCF1" w14:textId="77777777" w:rsidR="006D097B" w:rsidRPr="00DB4A03" w:rsidRDefault="006D097B" w:rsidP="00DB4A03">
      <w:pPr>
        <w:jc w:val="both"/>
        <w:rPr>
          <w:rFonts w:ascii="Arial" w:hAnsi="Arial" w:cs="Arial"/>
          <w:sz w:val="22"/>
          <w:szCs w:val="22"/>
        </w:rPr>
      </w:pPr>
    </w:p>
    <w:p w14:paraId="5A975629" w14:textId="6433991F" w:rsidR="00A92C9B" w:rsidRDefault="00A92C9B" w:rsidP="00DB4A03">
      <w:pPr>
        <w:jc w:val="both"/>
        <w:rPr>
          <w:rFonts w:ascii="Arial" w:hAnsi="Arial" w:cs="Arial"/>
          <w:color w:val="FF0000"/>
          <w:sz w:val="22"/>
          <w:szCs w:val="22"/>
        </w:rPr>
      </w:pPr>
    </w:p>
    <w:p w14:paraId="2A8634FF" w14:textId="77777777" w:rsidR="00BC63E7" w:rsidRPr="00DB4A03" w:rsidRDefault="00BC63E7" w:rsidP="00DB4A03">
      <w:pPr>
        <w:jc w:val="both"/>
        <w:rPr>
          <w:rFonts w:ascii="Arial" w:hAnsi="Arial" w:cs="Arial"/>
          <w:color w:val="FF0000"/>
          <w:sz w:val="22"/>
          <w:szCs w:val="22"/>
        </w:rPr>
      </w:pPr>
    </w:p>
    <w:p w14:paraId="7AD151EF"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lastRenderedPageBreak/>
        <w:t xml:space="preserve">Principles of Teaching, Learning and Assessment </w:t>
      </w:r>
    </w:p>
    <w:p w14:paraId="7C468E63" w14:textId="77777777" w:rsidR="0036565A" w:rsidRPr="00DB4A03" w:rsidRDefault="0036565A" w:rsidP="00DB4A03">
      <w:pPr>
        <w:jc w:val="both"/>
        <w:rPr>
          <w:rFonts w:ascii="Arial" w:hAnsi="Arial" w:cs="Arial"/>
          <w:b/>
          <w:sz w:val="22"/>
          <w:szCs w:val="22"/>
        </w:rPr>
      </w:pPr>
    </w:p>
    <w:p w14:paraId="39D15B02" w14:textId="42A40478" w:rsidR="0036565A" w:rsidRPr="00DB4A03" w:rsidRDefault="0036565A" w:rsidP="00DB4A03">
      <w:pPr>
        <w:jc w:val="both"/>
        <w:rPr>
          <w:rFonts w:ascii="Arial" w:hAnsi="Arial" w:cs="Arial"/>
          <w:b/>
          <w:sz w:val="22"/>
          <w:szCs w:val="22"/>
        </w:rPr>
      </w:pPr>
      <w:r w:rsidRPr="00DB4A03">
        <w:rPr>
          <w:rFonts w:ascii="Arial" w:hAnsi="Arial" w:cs="Arial"/>
          <w:sz w:val="22"/>
          <w:szCs w:val="22"/>
        </w:rPr>
        <w:t>Recognition is given to the fact that students have come to the ISC from a wide range of academic and cultural backgrounds worldwide. Throughout their studies on the Pre-Master’s Programme, from the Induction Programme onwards, significant emphasis is placed on the importance of explaining to students the style and strengths of the British approach to teaching and learning as key elements in their academic acculturation.</w:t>
      </w:r>
    </w:p>
    <w:p w14:paraId="4B41455E" w14:textId="77777777" w:rsidR="00A92C9B" w:rsidRPr="00DB4A03" w:rsidRDefault="00A92C9B" w:rsidP="00DB4A03">
      <w:pPr>
        <w:ind w:left="360"/>
        <w:jc w:val="both"/>
        <w:rPr>
          <w:rFonts w:ascii="Arial" w:hAnsi="Arial" w:cs="Arial"/>
          <w:b/>
          <w:sz w:val="22"/>
          <w:szCs w:val="22"/>
        </w:rPr>
      </w:pPr>
    </w:p>
    <w:p w14:paraId="521A4369" w14:textId="7E4AF79B" w:rsidR="00EB1733" w:rsidRPr="00DB4A03" w:rsidRDefault="07CD65F5" w:rsidP="07CD65F5">
      <w:pPr>
        <w:jc w:val="both"/>
        <w:rPr>
          <w:rFonts w:ascii="Arial" w:hAnsi="Arial" w:cs="Arial"/>
          <w:sz w:val="22"/>
          <w:szCs w:val="22"/>
        </w:rPr>
      </w:pPr>
      <w:r w:rsidRPr="07CD65F5">
        <w:rPr>
          <w:rFonts w:ascii="Arial" w:hAnsi="Arial" w:cs="Arial"/>
          <w:sz w:val="22"/>
          <w:szCs w:val="22"/>
        </w:rPr>
        <w:t xml:space="preserve">This programme will utilise a combination of teacher-centred, learner-centred, content-focused and interactive/participative teaching methods. The teacher-centred method will be applicable in traditional lectures where student’s will be provided with information on fundamental concepts and theories of business and management based on the content of the module being taught. Care will therefore be taken to ensure that skilled and knowledgeable tutors who are subject experts will interact with the students on a weekly basis and provide them with in-depth information about the subject area. </w:t>
      </w:r>
    </w:p>
    <w:p w14:paraId="29112F5F" w14:textId="77777777" w:rsidR="00E66306" w:rsidRPr="00DB4A03" w:rsidRDefault="00E66306" w:rsidP="00DB4A03">
      <w:pPr>
        <w:jc w:val="both"/>
        <w:rPr>
          <w:rFonts w:ascii="Arial" w:hAnsi="Arial" w:cs="Arial"/>
          <w:iCs/>
          <w:sz w:val="22"/>
          <w:szCs w:val="22"/>
        </w:rPr>
      </w:pPr>
    </w:p>
    <w:p w14:paraId="26F04549" w14:textId="77777777" w:rsidR="00E66306" w:rsidRPr="00DB4A03" w:rsidRDefault="00E66306" w:rsidP="00DB4A03">
      <w:pPr>
        <w:jc w:val="both"/>
        <w:rPr>
          <w:rFonts w:ascii="Arial" w:hAnsi="Arial" w:cs="Arial"/>
          <w:sz w:val="22"/>
          <w:szCs w:val="22"/>
        </w:rPr>
      </w:pPr>
      <w:r w:rsidRPr="00DB4A03">
        <w:rPr>
          <w:rFonts w:ascii="Arial" w:hAnsi="Arial" w:cs="Arial"/>
          <w:sz w:val="22"/>
          <w:szCs w:val="22"/>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DB4A03">
        <w:rPr>
          <w:rStyle w:val="lookup-resultcontent"/>
          <w:rFonts w:ascii="Arial" w:hAnsi="Arial" w:cs="Arial"/>
          <w:sz w:val="22"/>
          <w:szCs w:val="22"/>
        </w:rPr>
        <w:t>Quality Assurance Agency for Higher Education’s</w:t>
      </w:r>
      <w:r w:rsidRPr="00DB4A03">
        <w:rPr>
          <w:rFonts w:ascii="Arial" w:hAnsi="Arial" w:cs="Arial"/>
          <w:sz w:val="22"/>
          <w:szCs w:val="22"/>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DB4A03">
        <w:rPr>
          <w:rFonts w:ascii="Arial" w:hAnsi="Arial" w:cs="Arial"/>
          <w:sz w:val="22"/>
          <w:szCs w:val="22"/>
          <w:shd w:val="clear" w:color="auto" w:fill="FFFFFF"/>
        </w:rPr>
        <w:t xml:space="preserve">online tests and quizzes, videos and podcasts. </w:t>
      </w:r>
      <w:r w:rsidRPr="00DB4A03">
        <w:rPr>
          <w:rFonts w:ascii="Arial" w:hAnsi="Arial" w:cs="Arial"/>
          <w:sz w:val="22"/>
          <w:szCs w:val="22"/>
        </w:rPr>
        <w:t>It will also enable students to interact and collaborate with their tutors as well as each other by opening up a range of channels for effective and efficient communication through group messages, announcements, forums, conferences and direct messaging.</w:t>
      </w:r>
    </w:p>
    <w:p w14:paraId="13530A69" w14:textId="77777777" w:rsidR="00E66306" w:rsidRPr="00DB4A03" w:rsidRDefault="00E66306" w:rsidP="00DB4A03">
      <w:pPr>
        <w:jc w:val="both"/>
        <w:rPr>
          <w:rFonts w:ascii="Arial" w:hAnsi="Arial" w:cs="Arial"/>
          <w:iCs/>
          <w:sz w:val="22"/>
          <w:szCs w:val="22"/>
        </w:rPr>
      </w:pPr>
    </w:p>
    <w:p w14:paraId="08FC3A68" w14:textId="77777777" w:rsidR="00EB1733" w:rsidRPr="00DB4A03" w:rsidRDefault="00EB1733" w:rsidP="00DB4A03">
      <w:pPr>
        <w:jc w:val="both"/>
        <w:rPr>
          <w:rFonts w:ascii="Arial" w:hAnsi="Arial" w:cs="Arial"/>
          <w:iCs/>
          <w:sz w:val="22"/>
          <w:szCs w:val="22"/>
        </w:rPr>
      </w:pPr>
    </w:p>
    <w:p w14:paraId="05B2D406" w14:textId="60C33EFF" w:rsidR="002B0F74" w:rsidRPr="00DB4A03" w:rsidRDefault="07CD65F5" w:rsidP="07CD65F5">
      <w:pPr>
        <w:jc w:val="both"/>
        <w:rPr>
          <w:rFonts w:ascii="Arial" w:hAnsi="Arial" w:cs="Arial"/>
          <w:sz w:val="22"/>
          <w:szCs w:val="22"/>
        </w:rPr>
      </w:pPr>
      <w:r w:rsidRPr="07CD65F5">
        <w:rPr>
          <w:rFonts w:ascii="Arial" w:hAnsi="Arial" w:cs="Arial"/>
          <w:sz w:val="22"/>
          <w:szCs w:val="22"/>
        </w:rPr>
        <w:t xml:space="preserve">The learner-centred teaching methods to be adopted will involve collaborative learning where students will be encouraged to engage in group discussions and debates to facilitate their learning. Furthermore, resources will be provided to students using online methods such as the Virtual Learning Environment, MyLab Maths and My Lab Intro to Business among others. These resources will facilitate content-focused learning where students will be able to access academic articles, videos, websites and additional reading texts where appropriate. </w:t>
      </w:r>
    </w:p>
    <w:p w14:paraId="1AA0DFB7" w14:textId="28B3353E" w:rsidR="00EB1733" w:rsidRPr="00DB4A03" w:rsidRDefault="00EB1733" w:rsidP="00DB4A03">
      <w:pPr>
        <w:jc w:val="both"/>
        <w:rPr>
          <w:rFonts w:ascii="Arial" w:hAnsi="Arial" w:cs="Arial"/>
          <w:iCs/>
          <w:sz w:val="22"/>
          <w:szCs w:val="22"/>
        </w:rPr>
      </w:pPr>
    </w:p>
    <w:p w14:paraId="43B851DE" w14:textId="12974C0B" w:rsidR="00E166C4" w:rsidRPr="00DB4A03" w:rsidRDefault="00EB1733" w:rsidP="00DB4A03">
      <w:pPr>
        <w:jc w:val="both"/>
        <w:rPr>
          <w:rFonts w:ascii="Arial" w:hAnsi="Arial" w:cs="Arial"/>
          <w:iCs/>
          <w:sz w:val="22"/>
          <w:szCs w:val="22"/>
        </w:rPr>
      </w:pPr>
      <w:r w:rsidRPr="00DB4A03">
        <w:rPr>
          <w:rFonts w:ascii="Arial" w:hAnsi="Arial" w:cs="Arial"/>
          <w:iCs/>
          <w:sz w:val="22"/>
          <w:szCs w:val="22"/>
        </w:rPr>
        <w:t xml:space="preserve">Therefore, this programme will incorporate hybrid learning strategies where students learn from traditional face-to-face lectures and seminars on one hand and also through online activities on the other hand. </w:t>
      </w:r>
    </w:p>
    <w:p w14:paraId="514CFD6A" w14:textId="11A2A6EC" w:rsidR="00E166C4" w:rsidRPr="00DB4A03" w:rsidRDefault="00E166C4" w:rsidP="00DB4A03">
      <w:pPr>
        <w:jc w:val="both"/>
        <w:rPr>
          <w:rFonts w:ascii="Arial" w:hAnsi="Arial" w:cs="Arial"/>
          <w:iCs/>
          <w:sz w:val="22"/>
          <w:szCs w:val="22"/>
        </w:rPr>
      </w:pPr>
    </w:p>
    <w:p w14:paraId="27EA764A" w14:textId="7EF014F7" w:rsidR="00E166C4" w:rsidRPr="00DB4A03" w:rsidRDefault="00E166C4" w:rsidP="00DB4A03">
      <w:pPr>
        <w:jc w:val="both"/>
        <w:rPr>
          <w:rFonts w:ascii="Arial" w:hAnsi="Arial" w:cs="Arial"/>
          <w:iCs/>
          <w:sz w:val="22"/>
          <w:szCs w:val="22"/>
        </w:rPr>
      </w:pPr>
      <w:r w:rsidRPr="00DB4A03">
        <w:rPr>
          <w:rFonts w:ascii="Arial" w:hAnsi="Arial" w:cs="Arial"/>
          <w:iCs/>
          <w:sz w:val="22"/>
          <w:szCs w:val="22"/>
        </w:rPr>
        <w:t xml:space="preserve">The hybrid learning strategies will provide </w:t>
      </w:r>
      <w:r w:rsidR="00C375F7" w:rsidRPr="00DB4A03">
        <w:rPr>
          <w:rFonts w:ascii="Arial" w:hAnsi="Arial" w:cs="Arial"/>
          <w:iCs/>
          <w:sz w:val="22"/>
          <w:szCs w:val="22"/>
        </w:rPr>
        <w:t>tutors</w:t>
      </w:r>
      <w:r w:rsidRPr="00DB4A03">
        <w:rPr>
          <w:rFonts w:ascii="Arial" w:hAnsi="Arial" w:cs="Arial"/>
          <w:iCs/>
          <w:sz w:val="22"/>
          <w:szCs w:val="22"/>
        </w:rPr>
        <w:t xml:space="preserve"> with the opportunity to provide formative feedback to students. As such, there will be a combination of formative and summative assessments to evaluate students’ progress and understanding of the subject area. For example, where students are required to create a project plan, feedback will be provided on a draft plan by the tutor. This will ensure that both the students and the tutor can monitor their progress. Furthermore, the weekly lectures and seminars provide another opportunity to evaluate student progress in addition to online activities, in-class tests and the use of the virtual learning environment to provide student feedback.</w:t>
      </w:r>
    </w:p>
    <w:p w14:paraId="5899EA34" w14:textId="23BAB2CC" w:rsidR="00E166C4" w:rsidRPr="00DB4A03" w:rsidRDefault="00E166C4" w:rsidP="00DB4A03">
      <w:pPr>
        <w:jc w:val="both"/>
        <w:rPr>
          <w:rFonts w:ascii="Arial" w:hAnsi="Arial" w:cs="Arial"/>
          <w:iCs/>
          <w:sz w:val="22"/>
          <w:szCs w:val="22"/>
        </w:rPr>
      </w:pPr>
    </w:p>
    <w:p w14:paraId="4C69F0C9" w14:textId="1437154C" w:rsidR="00E166C4" w:rsidRPr="00DB4A03" w:rsidRDefault="00E166C4" w:rsidP="00DB4A03">
      <w:pPr>
        <w:jc w:val="both"/>
        <w:rPr>
          <w:rFonts w:ascii="Arial" w:hAnsi="Arial" w:cs="Arial"/>
          <w:iCs/>
          <w:sz w:val="22"/>
          <w:szCs w:val="22"/>
        </w:rPr>
      </w:pPr>
      <w:r w:rsidRPr="00DB4A03">
        <w:rPr>
          <w:rFonts w:ascii="Arial" w:hAnsi="Arial" w:cs="Arial"/>
          <w:iCs/>
          <w:sz w:val="22"/>
          <w:szCs w:val="22"/>
        </w:rPr>
        <w:lastRenderedPageBreak/>
        <w:t>In addition to the formative assessments, students will also be assessed summatively. This ranges</w:t>
      </w:r>
      <w:r w:rsidR="00C375F7" w:rsidRPr="00DB4A03">
        <w:rPr>
          <w:rFonts w:ascii="Arial" w:hAnsi="Arial" w:cs="Arial"/>
          <w:iCs/>
          <w:sz w:val="22"/>
          <w:szCs w:val="22"/>
        </w:rPr>
        <w:t xml:space="preserve"> </w:t>
      </w:r>
      <w:r w:rsidRPr="00DB4A03">
        <w:rPr>
          <w:rFonts w:ascii="Arial" w:hAnsi="Arial" w:cs="Arial"/>
          <w:iCs/>
          <w:sz w:val="22"/>
          <w:szCs w:val="22"/>
        </w:rPr>
        <w:t xml:space="preserve">from in-class tests to group work and written examinations. </w:t>
      </w:r>
      <w:r w:rsidR="00E66306" w:rsidRPr="00DB4A03">
        <w:rPr>
          <w:rFonts w:ascii="Arial" w:hAnsi="Arial" w:cs="Arial"/>
          <w:iCs/>
          <w:sz w:val="22"/>
          <w:szCs w:val="22"/>
        </w:rPr>
        <w:t xml:space="preserve">A </w:t>
      </w:r>
      <w:r w:rsidRPr="00DB4A03">
        <w:rPr>
          <w:rFonts w:ascii="Arial" w:hAnsi="Arial" w:cs="Arial"/>
          <w:iCs/>
          <w:sz w:val="22"/>
          <w:szCs w:val="22"/>
        </w:rPr>
        <w:t xml:space="preserve">range of different summative assessments will help to develop students’ academic writing skills, critical analysis, </w:t>
      </w:r>
      <w:r w:rsidR="00C375F7" w:rsidRPr="00DB4A03">
        <w:rPr>
          <w:rFonts w:ascii="Arial" w:hAnsi="Arial" w:cs="Arial"/>
          <w:iCs/>
          <w:sz w:val="22"/>
          <w:szCs w:val="22"/>
        </w:rPr>
        <w:t>teamwork</w:t>
      </w:r>
      <w:r w:rsidRPr="00DB4A03">
        <w:rPr>
          <w:rFonts w:ascii="Arial" w:hAnsi="Arial" w:cs="Arial"/>
          <w:iCs/>
          <w:sz w:val="22"/>
          <w:szCs w:val="22"/>
        </w:rPr>
        <w:t xml:space="preserve">, presentation and problem-solving skills which are necessary for success at the Masters’ level of postgraduate study. </w:t>
      </w:r>
    </w:p>
    <w:p w14:paraId="222BAB83" w14:textId="77777777" w:rsidR="002B0F74" w:rsidRPr="00DB4A03" w:rsidRDefault="002B0F74" w:rsidP="00DB4A03">
      <w:pPr>
        <w:jc w:val="both"/>
        <w:rPr>
          <w:rFonts w:ascii="Arial" w:hAnsi="Arial" w:cs="Arial"/>
          <w:i/>
          <w:color w:val="FF0000"/>
          <w:sz w:val="22"/>
          <w:szCs w:val="22"/>
        </w:rPr>
      </w:pPr>
    </w:p>
    <w:p w14:paraId="1FD7F9D6"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t>Support for Students and their Learning</w:t>
      </w:r>
    </w:p>
    <w:p w14:paraId="3B9858B7" w14:textId="77777777" w:rsidR="00A92C9B" w:rsidRPr="00DB4A03" w:rsidRDefault="00A92C9B" w:rsidP="00DB4A03">
      <w:pPr>
        <w:jc w:val="both"/>
        <w:rPr>
          <w:rFonts w:ascii="Arial" w:hAnsi="Arial" w:cs="Arial"/>
          <w:b/>
          <w:sz w:val="22"/>
          <w:szCs w:val="22"/>
        </w:rPr>
      </w:pPr>
    </w:p>
    <w:p w14:paraId="5E903361" w14:textId="2ACCBA62" w:rsidR="00A92C9B" w:rsidRPr="00DB4A03" w:rsidRDefault="00A92C9B" w:rsidP="00DB4A03">
      <w:pPr>
        <w:jc w:val="both"/>
        <w:rPr>
          <w:rFonts w:ascii="Arial" w:hAnsi="Arial" w:cs="Arial"/>
          <w:sz w:val="22"/>
          <w:szCs w:val="22"/>
        </w:rPr>
      </w:pPr>
      <w:r w:rsidRPr="00DB4A03">
        <w:rPr>
          <w:rFonts w:ascii="Arial" w:hAnsi="Arial" w:cs="Arial"/>
          <w:sz w:val="22"/>
          <w:szCs w:val="22"/>
        </w:rPr>
        <w:t>Students are supported by:</w:t>
      </w:r>
    </w:p>
    <w:p w14:paraId="0B170D0F" w14:textId="0E5CA88E" w:rsidR="00A67DFB" w:rsidRPr="00DB4A03" w:rsidRDefault="00A67DFB" w:rsidP="00DB4A03">
      <w:pPr>
        <w:jc w:val="both"/>
        <w:rPr>
          <w:rFonts w:ascii="Arial" w:hAnsi="Arial" w:cs="Arial"/>
          <w:sz w:val="22"/>
          <w:szCs w:val="22"/>
        </w:rPr>
      </w:pPr>
    </w:p>
    <w:p w14:paraId="13BB1A98" w14:textId="0A5471A7" w:rsidR="00A67DFB" w:rsidRPr="00DB4A03" w:rsidRDefault="00E51E14" w:rsidP="00DB4A03">
      <w:pPr>
        <w:pStyle w:val="ListParagraph"/>
        <w:numPr>
          <w:ilvl w:val="0"/>
          <w:numId w:val="4"/>
        </w:numPr>
        <w:jc w:val="both"/>
        <w:rPr>
          <w:rFonts w:ascii="Arial" w:hAnsi="Arial" w:cs="Arial"/>
        </w:rPr>
      </w:pPr>
      <w:r w:rsidRPr="00DB4A03">
        <w:rPr>
          <w:rFonts w:ascii="Arial" w:hAnsi="Arial" w:cs="Arial"/>
          <w:b/>
          <w:bCs/>
        </w:rPr>
        <w:t>Online Resources</w:t>
      </w:r>
      <w:r w:rsidR="00D551B3" w:rsidRPr="00DB4A03">
        <w:rPr>
          <w:rFonts w:ascii="Arial" w:hAnsi="Arial" w:cs="Arial"/>
        </w:rPr>
        <w:t xml:space="preserve">: All students will be supported through the provision of </w:t>
      </w:r>
      <w:r w:rsidRPr="00DB4A03">
        <w:rPr>
          <w:rFonts w:ascii="Arial" w:hAnsi="Arial" w:cs="Arial"/>
        </w:rPr>
        <w:t xml:space="preserve">resources on the Virtual Learning Environment (VLE) and through online platforms such as </w:t>
      </w:r>
      <w:r w:rsidR="00447492" w:rsidRPr="00DB4A03">
        <w:rPr>
          <w:rFonts w:ascii="Arial" w:hAnsi="Arial" w:cs="Arial"/>
        </w:rPr>
        <w:t xml:space="preserve">LinkedIn Learning, </w:t>
      </w:r>
      <w:r w:rsidRPr="00DB4A03">
        <w:rPr>
          <w:rFonts w:ascii="Arial" w:hAnsi="Arial" w:cs="Arial"/>
        </w:rPr>
        <w:t xml:space="preserve">MyLab Maths and MyLab Introduction to Business by Pearson. </w:t>
      </w:r>
      <w:r w:rsidR="00447492" w:rsidRPr="00DB4A03">
        <w:rPr>
          <w:rFonts w:ascii="Arial" w:hAnsi="Arial" w:cs="Arial"/>
        </w:rPr>
        <w:t>The resources to be provided include additional reading lists, lecture materials, seminar materials, academic articles, videos, websites, case-studies and online quizzes among others</w:t>
      </w:r>
    </w:p>
    <w:p w14:paraId="3049FE0D" w14:textId="77777777" w:rsidR="00E51E14" w:rsidRPr="00DB4A03" w:rsidRDefault="00E51E14" w:rsidP="00DB4A03">
      <w:pPr>
        <w:pStyle w:val="ListParagraph"/>
        <w:jc w:val="both"/>
        <w:rPr>
          <w:rFonts w:ascii="Arial" w:hAnsi="Arial" w:cs="Arial"/>
        </w:rPr>
      </w:pPr>
    </w:p>
    <w:p w14:paraId="4AFE6587" w14:textId="16DB8D85" w:rsidR="0036565A" w:rsidRPr="00DB4A03" w:rsidRDefault="0036565A" w:rsidP="00DB4A03">
      <w:pPr>
        <w:pStyle w:val="ListParagraph"/>
        <w:numPr>
          <w:ilvl w:val="0"/>
          <w:numId w:val="4"/>
        </w:numPr>
        <w:spacing w:after="200"/>
        <w:jc w:val="both"/>
        <w:rPr>
          <w:rFonts w:ascii="Arial" w:hAnsi="Arial" w:cs="Arial"/>
          <w:shd w:val="clear" w:color="auto" w:fill="FFFFFF"/>
        </w:rPr>
      </w:pPr>
      <w:r w:rsidRPr="07CD65F5">
        <w:rPr>
          <w:rFonts w:ascii="Arial" w:hAnsi="Arial" w:cs="Arial"/>
          <w:b/>
          <w:bCs/>
          <w:shd w:val="clear" w:color="auto" w:fill="FFFFFF"/>
        </w:rPr>
        <w:t xml:space="preserve">Academic Mentoring Sessions/CareerAhead: </w:t>
      </w:r>
      <w:r w:rsidRPr="00DB4A03">
        <w:rPr>
          <w:rFonts w:ascii="Arial" w:hAnsi="Arial" w:cs="Arial"/>
          <w:shd w:val="clear" w:color="auto" w:fill="FFFFFF"/>
        </w:rPr>
        <w:t xml:space="preserve">This is a compulsory </w:t>
      </w:r>
      <w:r w:rsidR="00055D49" w:rsidRPr="00DB4A03">
        <w:rPr>
          <w:rFonts w:ascii="Arial" w:hAnsi="Arial" w:cs="Arial"/>
          <w:shd w:val="clear" w:color="auto" w:fill="FFFFFF"/>
        </w:rPr>
        <w:t>one-hour</w:t>
      </w:r>
      <w:r w:rsidRPr="00DB4A03">
        <w:rPr>
          <w:rFonts w:ascii="Arial" w:hAnsi="Arial" w:cs="Arial"/>
          <w:shd w:val="clear" w:color="auto" w:fill="FFFFFF"/>
        </w:rPr>
        <w:t xml:space="preserve"> session per week for all </w:t>
      </w:r>
      <w:r w:rsidR="0039383C">
        <w:rPr>
          <w:rFonts w:ascii="Arial" w:hAnsi="Arial" w:cs="Arial"/>
          <w:shd w:val="clear" w:color="auto" w:fill="FFFFFF"/>
        </w:rPr>
        <w:t xml:space="preserve">Pre-Masters </w:t>
      </w:r>
      <w:r w:rsidRPr="00DB4A03">
        <w:rPr>
          <w:rFonts w:ascii="Arial" w:hAnsi="Arial" w:cs="Arial"/>
          <w:shd w:val="clear" w:color="auto" w:fill="FFFFFF"/>
        </w:rPr>
        <w:t xml:space="preserve">Programme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CareerAhead, </w:t>
      </w:r>
      <w:r w:rsidRPr="00DB4A03">
        <w:rPr>
          <w:rFonts w:ascii="Arial" w:hAnsi="Arial" w:cs="Arial"/>
        </w:rPr>
        <w:t xml:space="preserve">supporting students to develop valuable employment skills. </w:t>
      </w:r>
    </w:p>
    <w:p w14:paraId="1C89C0F0" w14:textId="77777777" w:rsidR="0036565A" w:rsidRPr="00DB4A03" w:rsidRDefault="0036565A" w:rsidP="00DB4A03">
      <w:pPr>
        <w:spacing w:after="225"/>
        <w:ind w:left="360"/>
        <w:jc w:val="both"/>
        <w:textAlignment w:val="baseline"/>
        <w:rPr>
          <w:rFonts w:ascii="Arial" w:hAnsi="Arial" w:cs="Arial"/>
          <w:sz w:val="22"/>
          <w:szCs w:val="22"/>
        </w:rPr>
      </w:pPr>
      <w:r w:rsidRPr="00DB4A03">
        <w:rPr>
          <w:rFonts w:ascii="Arial" w:hAnsi="Arial" w:cs="Arial"/>
          <w:sz w:val="22"/>
          <w:szCs w:val="22"/>
        </w:rPr>
        <w:t>CareerAhead activities include:</w:t>
      </w:r>
    </w:p>
    <w:p w14:paraId="6BBB894E" w14:textId="77777777" w:rsidR="0036565A" w:rsidRPr="00DB4A03" w:rsidRDefault="0036565A" w:rsidP="00DB4A03">
      <w:pPr>
        <w:numPr>
          <w:ilvl w:val="0"/>
          <w:numId w:val="9"/>
        </w:numPr>
        <w:tabs>
          <w:tab w:val="clear" w:pos="720"/>
          <w:tab w:val="num" w:pos="1440"/>
        </w:tabs>
        <w:jc w:val="both"/>
        <w:textAlignment w:val="baseline"/>
        <w:rPr>
          <w:rFonts w:ascii="Arial" w:hAnsi="Arial" w:cs="Arial"/>
          <w:sz w:val="22"/>
          <w:szCs w:val="22"/>
        </w:rPr>
      </w:pPr>
      <w:r w:rsidRPr="00DB4A03">
        <w:rPr>
          <w:rFonts w:ascii="Arial" w:hAnsi="Arial" w:cs="Arial"/>
          <w:sz w:val="22"/>
          <w:szCs w:val="22"/>
        </w:rPr>
        <w:t>Keeping a reflective diary;</w:t>
      </w:r>
    </w:p>
    <w:p w14:paraId="148F788A" w14:textId="77777777" w:rsidR="0036565A" w:rsidRPr="00DB4A03" w:rsidRDefault="0036565A" w:rsidP="00DB4A03">
      <w:pPr>
        <w:numPr>
          <w:ilvl w:val="0"/>
          <w:numId w:val="9"/>
        </w:numPr>
        <w:jc w:val="both"/>
        <w:textAlignment w:val="baseline"/>
        <w:rPr>
          <w:rFonts w:ascii="Arial" w:hAnsi="Arial" w:cs="Arial"/>
          <w:sz w:val="22"/>
          <w:szCs w:val="22"/>
        </w:rPr>
      </w:pPr>
      <w:r w:rsidRPr="00DB4A03">
        <w:rPr>
          <w:rFonts w:ascii="Arial" w:hAnsi="Arial" w:cs="Arial"/>
          <w:sz w:val="22"/>
          <w:szCs w:val="22"/>
        </w:rPr>
        <w:t>Completing a bespoke skills review, identifying personal strengths and areas for development;</w:t>
      </w:r>
    </w:p>
    <w:p w14:paraId="5F0FFBB4" w14:textId="77777777" w:rsidR="0036565A" w:rsidRPr="00DB4A03" w:rsidRDefault="0036565A" w:rsidP="00DB4A03">
      <w:pPr>
        <w:numPr>
          <w:ilvl w:val="0"/>
          <w:numId w:val="9"/>
        </w:numPr>
        <w:jc w:val="both"/>
        <w:textAlignment w:val="baseline"/>
        <w:rPr>
          <w:rFonts w:ascii="Arial" w:hAnsi="Arial" w:cs="Arial"/>
          <w:sz w:val="22"/>
          <w:szCs w:val="22"/>
        </w:rPr>
      </w:pPr>
      <w:r w:rsidRPr="00DB4A03">
        <w:rPr>
          <w:rFonts w:ascii="Arial" w:hAnsi="Arial" w:cs="Arial"/>
          <w:sz w:val="22"/>
          <w:szCs w:val="22"/>
        </w:rPr>
        <w:t>Writing a personal development plan.</w:t>
      </w:r>
    </w:p>
    <w:p w14:paraId="033823BA" w14:textId="77777777" w:rsidR="0036565A" w:rsidRPr="00DB4A03" w:rsidRDefault="0036565A" w:rsidP="00DB4A03">
      <w:pPr>
        <w:ind w:left="720"/>
        <w:jc w:val="both"/>
        <w:textAlignment w:val="baseline"/>
        <w:rPr>
          <w:rFonts w:ascii="Arial" w:hAnsi="Arial" w:cs="Arial"/>
          <w:sz w:val="22"/>
          <w:szCs w:val="22"/>
        </w:rPr>
      </w:pPr>
    </w:p>
    <w:p w14:paraId="1BBF494D" w14:textId="77777777" w:rsidR="0036565A" w:rsidRPr="00DB4A03" w:rsidRDefault="0036565A" w:rsidP="00DB4A03">
      <w:pPr>
        <w:spacing w:after="225"/>
        <w:ind w:left="360"/>
        <w:jc w:val="both"/>
        <w:textAlignment w:val="baseline"/>
        <w:rPr>
          <w:rFonts w:ascii="Arial" w:hAnsi="Arial" w:cs="Arial"/>
          <w:sz w:val="22"/>
          <w:szCs w:val="22"/>
        </w:rPr>
      </w:pPr>
      <w:r w:rsidRPr="00DB4A03">
        <w:rPr>
          <w:rFonts w:ascii="Arial" w:hAnsi="Arial" w:cs="Arial"/>
          <w:sz w:val="22"/>
          <w:szCs w:val="22"/>
        </w:rPr>
        <w:t>Through CareerAhead activities, students will:</w:t>
      </w:r>
    </w:p>
    <w:p w14:paraId="146BC154" w14:textId="77777777" w:rsidR="0036565A" w:rsidRPr="00DB4A03" w:rsidRDefault="0036565A" w:rsidP="00DB4A03">
      <w:pPr>
        <w:pStyle w:val="ListParagraph"/>
        <w:numPr>
          <w:ilvl w:val="0"/>
          <w:numId w:val="10"/>
        </w:numPr>
        <w:spacing w:after="225"/>
        <w:ind w:left="720"/>
        <w:jc w:val="both"/>
        <w:textAlignment w:val="baseline"/>
        <w:rPr>
          <w:rFonts w:ascii="Arial" w:eastAsia="Times New Roman" w:hAnsi="Arial" w:cs="Arial"/>
          <w:lang w:eastAsia="en-GB"/>
        </w:rPr>
      </w:pPr>
      <w:r w:rsidRPr="00DB4A03">
        <w:rPr>
          <w:rFonts w:ascii="Arial" w:eastAsia="Times New Roman" w:hAnsi="Arial" w:cs="Arial"/>
          <w:lang w:eastAsia="en-GB"/>
        </w:rPr>
        <w:t>Demonstrate self-awareness and personal skills development;</w:t>
      </w:r>
    </w:p>
    <w:p w14:paraId="04E48065" w14:textId="77777777" w:rsidR="0036565A" w:rsidRPr="00DB4A03" w:rsidRDefault="0036565A" w:rsidP="00DB4A03">
      <w:pPr>
        <w:pStyle w:val="ListParagraph"/>
        <w:numPr>
          <w:ilvl w:val="0"/>
          <w:numId w:val="10"/>
        </w:numPr>
        <w:spacing w:after="225"/>
        <w:ind w:left="720"/>
        <w:jc w:val="both"/>
        <w:textAlignment w:val="baseline"/>
        <w:rPr>
          <w:rFonts w:ascii="Arial" w:eastAsia="Times New Roman" w:hAnsi="Arial" w:cs="Arial"/>
          <w:lang w:eastAsia="en-GB"/>
        </w:rPr>
      </w:pPr>
      <w:r w:rsidRPr="00DB4A03">
        <w:rPr>
          <w:rFonts w:ascii="Arial" w:eastAsia="Times New Roman" w:hAnsi="Arial" w:cs="Arial"/>
          <w:lang w:eastAsia="en-GB"/>
        </w:rPr>
        <w:t>Acquire knowledge about the ‘world of work’</w:t>
      </w:r>
    </w:p>
    <w:p w14:paraId="4D1E641A" w14:textId="77777777" w:rsidR="0036565A" w:rsidRPr="00DB4A03" w:rsidRDefault="0036565A" w:rsidP="00DB4A03">
      <w:pPr>
        <w:pStyle w:val="ListParagraph"/>
        <w:numPr>
          <w:ilvl w:val="0"/>
          <w:numId w:val="10"/>
        </w:numPr>
        <w:spacing w:after="225"/>
        <w:ind w:left="720"/>
        <w:jc w:val="both"/>
        <w:textAlignment w:val="baseline"/>
        <w:rPr>
          <w:rFonts w:ascii="Arial" w:eastAsia="Times New Roman" w:hAnsi="Arial" w:cs="Arial"/>
          <w:lang w:eastAsia="en-GB"/>
        </w:rPr>
      </w:pPr>
      <w:r w:rsidRPr="00DB4A03">
        <w:rPr>
          <w:rFonts w:ascii="Arial" w:eastAsia="Times New Roman" w:hAnsi="Arial" w:cs="Arial"/>
          <w:lang w:eastAsia="en-GB"/>
        </w:rPr>
        <w:t>Undertake self-reflection and take action to improve;</w:t>
      </w:r>
    </w:p>
    <w:p w14:paraId="21F3293E" w14:textId="77777777" w:rsidR="0036565A" w:rsidRPr="00DB4A03" w:rsidRDefault="0036565A" w:rsidP="00DB4A03">
      <w:pPr>
        <w:pStyle w:val="ListParagraph"/>
        <w:numPr>
          <w:ilvl w:val="0"/>
          <w:numId w:val="10"/>
        </w:numPr>
        <w:spacing w:after="225"/>
        <w:ind w:left="720"/>
        <w:jc w:val="both"/>
        <w:textAlignment w:val="baseline"/>
        <w:rPr>
          <w:rFonts w:ascii="Arial" w:eastAsia="Times New Roman" w:hAnsi="Arial" w:cs="Arial"/>
          <w:lang w:eastAsia="en-GB"/>
        </w:rPr>
      </w:pPr>
      <w:r w:rsidRPr="00DB4A03">
        <w:rPr>
          <w:rFonts w:ascii="Arial" w:eastAsia="Times New Roman" w:hAnsi="Arial" w:cs="Arial"/>
          <w:lang w:eastAsia="en-GB"/>
        </w:rPr>
        <w:t>Develop an awareness of the need to take responsibility for their own future.</w:t>
      </w:r>
    </w:p>
    <w:p w14:paraId="0881E34D" w14:textId="77777777" w:rsidR="0036565A" w:rsidRPr="00DB4A03" w:rsidRDefault="0036565A" w:rsidP="00DB4A03">
      <w:pPr>
        <w:pStyle w:val="ListParagraph"/>
        <w:spacing w:after="225"/>
        <w:ind w:left="360"/>
        <w:jc w:val="both"/>
        <w:textAlignment w:val="baseline"/>
        <w:rPr>
          <w:rFonts w:ascii="Arial" w:eastAsia="Times New Roman" w:hAnsi="Arial" w:cs="Arial"/>
          <w:lang w:eastAsia="en-GB"/>
        </w:rPr>
      </w:pPr>
    </w:p>
    <w:p w14:paraId="79F9C827" w14:textId="6363C3A7" w:rsidR="0036565A" w:rsidRPr="00DB4A03" w:rsidRDefault="0036565A" w:rsidP="00DB4A03">
      <w:pPr>
        <w:pStyle w:val="ListParagraph"/>
        <w:jc w:val="both"/>
        <w:rPr>
          <w:rFonts w:ascii="Arial" w:hAnsi="Arial" w:cs="Arial"/>
          <w:shd w:val="clear" w:color="auto" w:fill="FFFFFF"/>
        </w:rPr>
      </w:pPr>
      <w:r w:rsidRPr="00DB4A03">
        <w:rPr>
          <w:rFonts w:ascii="Arial" w:hAnsi="Arial" w:cs="Arial"/>
          <w:shd w:val="clear" w:color="auto" w:fill="FFFFFF"/>
        </w:rPr>
        <w:t>The Academic Progression Mentoring Scheme (and CareerAhead) does not contribute to the assessment of the</w:t>
      </w:r>
      <w:r w:rsidR="0039383C">
        <w:rPr>
          <w:rFonts w:ascii="Arial" w:hAnsi="Arial" w:cs="Arial"/>
          <w:shd w:val="clear" w:color="auto" w:fill="FFFFFF"/>
        </w:rPr>
        <w:t xml:space="preserve"> Pre-Masters</w:t>
      </w:r>
      <w:r w:rsidRPr="00DB4A03">
        <w:rPr>
          <w:rFonts w:ascii="Arial" w:hAnsi="Arial" w:cs="Arial"/>
          <w:shd w:val="clear" w:color="auto" w:fill="FFFFFF"/>
        </w:rPr>
        <w:t xml:space="preserve"> </w:t>
      </w:r>
      <w:r w:rsidR="0039383C">
        <w:rPr>
          <w:rFonts w:ascii="Arial" w:hAnsi="Arial" w:cs="Arial"/>
          <w:shd w:val="clear" w:color="auto" w:fill="FFFFFF"/>
        </w:rPr>
        <w:t>Programme</w:t>
      </w:r>
      <w:r w:rsidRPr="00DB4A03">
        <w:rPr>
          <w:rFonts w:ascii="Arial" w:hAnsi="Arial" w:cs="Arial"/>
          <w:shd w:val="clear" w:color="auto" w:fill="FFFFFF"/>
        </w:rPr>
        <w:t xml:space="preserve">. This session is based on </w:t>
      </w:r>
      <w:r w:rsidR="00E12839" w:rsidRPr="00DB4A03">
        <w:rPr>
          <w:rFonts w:ascii="Arial" w:hAnsi="Arial" w:cs="Arial"/>
          <w:shd w:val="clear" w:color="auto" w:fill="FFFFFF"/>
        </w:rPr>
        <w:t>the rationale of providing all</w:t>
      </w:r>
      <w:r w:rsidRPr="00DB4A03">
        <w:rPr>
          <w:rFonts w:ascii="Arial" w:hAnsi="Arial" w:cs="Arial"/>
          <w:shd w:val="clear" w:color="auto" w:fill="FFFFFF"/>
        </w:rPr>
        <w:t xml:space="preserve"> </w:t>
      </w:r>
      <w:r w:rsidR="00E12839">
        <w:rPr>
          <w:rFonts w:ascii="Arial" w:hAnsi="Arial" w:cs="Arial"/>
          <w:shd w:val="clear" w:color="auto" w:fill="FFFFFF"/>
        </w:rPr>
        <w:t>Pre-Masters Programme</w:t>
      </w:r>
      <w:r w:rsidRPr="00DB4A03">
        <w:rPr>
          <w:rFonts w:ascii="Arial" w:hAnsi="Arial" w:cs="Arial"/>
          <w:shd w:val="clear" w:color="auto" w:fill="FFFFFF"/>
        </w:rPr>
        <w:t xml:space="preserve"> </w:t>
      </w:r>
      <w:r w:rsidR="00E12839" w:rsidRPr="00DB4A03">
        <w:rPr>
          <w:rFonts w:ascii="Arial" w:hAnsi="Arial" w:cs="Arial"/>
          <w:shd w:val="clear" w:color="auto" w:fill="FFFFFF"/>
        </w:rPr>
        <w:t>students with academic</w:t>
      </w:r>
      <w:r w:rsidRPr="00DB4A03">
        <w:rPr>
          <w:rFonts w:ascii="Arial" w:hAnsi="Arial" w:cs="Arial"/>
          <w:shd w:val="clear" w:color="auto" w:fill="FFFFFF"/>
        </w:rPr>
        <w:t xml:space="preserve">, </w:t>
      </w:r>
      <w:r w:rsidR="00E12839" w:rsidRPr="00DB4A03">
        <w:rPr>
          <w:rFonts w:ascii="Arial" w:hAnsi="Arial" w:cs="Arial"/>
          <w:shd w:val="clear" w:color="auto" w:fill="FFFFFF"/>
        </w:rPr>
        <w:t>employability and</w:t>
      </w:r>
      <w:r w:rsidRPr="00DB4A03">
        <w:rPr>
          <w:rFonts w:ascii="Arial" w:hAnsi="Arial" w:cs="Arial"/>
          <w:shd w:val="clear" w:color="auto" w:fill="FFFFFF"/>
        </w:rPr>
        <w:t xml:space="preserve">/or social support and guidance during their studies. The mentor and mentees are to work together to build positive relationships and fundamentally student success at </w:t>
      </w:r>
      <w:r w:rsidR="00E12839">
        <w:rPr>
          <w:rFonts w:ascii="Arial" w:hAnsi="Arial" w:cs="Arial"/>
          <w:shd w:val="clear" w:color="auto" w:fill="FFFFFF"/>
        </w:rPr>
        <w:t>Pre-Masters</w:t>
      </w:r>
      <w:r w:rsidRPr="00DB4A03">
        <w:rPr>
          <w:rFonts w:ascii="Arial" w:hAnsi="Arial" w:cs="Arial"/>
          <w:shd w:val="clear" w:color="auto" w:fill="FFFFFF"/>
        </w:rPr>
        <w:t>.</w:t>
      </w:r>
    </w:p>
    <w:p w14:paraId="412A3FE4" w14:textId="77777777" w:rsidR="00B24FEA" w:rsidRPr="00DB4A03" w:rsidRDefault="00B24FEA" w:rsidP="00DB4A03">
      <w:pPr>
        <w:pStyle w:val="ListParagraph"/>
        <w:jc w:val="both"/>
        <w:rPr>
          <w:rFonts w:ascii="Arial" w:hAnsi="Arial" w:cs="Arial"/>
        </w:rPr>
      </w:pPr>
    </w:p>
    <w:p w14:paraId="257AA6E2" w14:textId="45AC3518" w:rsidR="0036565A" w:rsidRPr="00DB4A03" w:rsidRDefault="07CD65F5" w:rsidP="00DB4A03">
      <w:pPr>
        <w:pStyle w:val="ListParagraph"/>
        <w:numPr>
          <w:ilvl w:val="0"/>
          <w:numId w:val="4"/>
        </w:numPr>
        <w:jc w:val="both"/>
        <w:rPr>
          <w:rFonts w:ascii="Arial" w:hAnsi="Arial" w:cs="Arial"/>
        </w:rPr>
      </w:pPr>
      <w:r w:rsidRPr="07CD65F5">
        <w:rPr>
          <w:rFonts w:ascii="Arial" w:hAnsi="Arial" w:cs="Arial"/>
          <w:b/>
          <w:bCs/>
        </w:rPr>
        <w:t>Library and IT facilities</w:t>
      </w:r>
      <w:r w:rsidRPr="07CD65F5">
        <w:rPr>
          <w:rFonts w:ascii="Arial" w:hAnsi="Arial" w:cs="Arial"/>
        </w:rPr>
        <w:t>: Students will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38943725" w14:textId="4AB3141B" w:rsidR="00764E86" w:rsidRPr="00DB4A03" w:rsidRDefault="00764E86" w:rsidP="00DB4A03">
      <w:pPr>
        <w:pStyle w:val="ListParagraph"/>
        <w:jc w:val="both"/>
        <w:rPr>
          <w:rFonts w:ascii="Arial" w:hAnsi="Arial" w:cs="Arial"/>
        </w:rPr>
      </w:pPr>
    </w:p>
    <w:p w14:paraId="7FE6D873" w14:textId="77777777" w:rsidR="005221F8" w:rsidRPr="00DB4A03" w:rsidRDefault="005221F8" w:rsidP="00DB4A03">
      <w:pPr>
        <w:pStyle w:val="ListParagraph"/>
        <w:jc w:val="both"/>
        <w:rPr>
          <w:rFonts w:ascii="Arial" w:hAnsi="Arial" w:cs="Arial"/>
        </w:rPr>
      </w:pPr>
    </w:p>
    <w:p w14:paraId="1A9F1EF9" w14:textId="32851F74" w:rsidR="00764E86" w:rsidRPr="00DB4A03" w:rsidRDefault="07CD65F5" w:rsidP="00DB4A03">
      <w:pPr>
        <w:pStyle w:val="ListParagraph"/>
        <w:numPr>
          <w:ilvl w:val="0"/>
          <w:numId w:val="4"/>
        </w:numPr>
        <w:jc w:val="both"/>
        <w:rPr>
          <w:rFonts w:ascii="Arial" w:hAnsi="Arial" w:cs="Arial"/>
        </w:rPr>
      </w:pPr>
      <w:r w:rsidRPr="07CD65F5">
        <w:rPr>
          <w:rFonts w:ascii="Arial" w:hAnsi="Arial" w:cs="Arial"/>
          <w:b/>
          <w:bCs/>
        </w:rPr>
        <w:lastRenderedPageBreak/>
        <w:t xml:space="preserve">Student Progression and Wellbeing </w:t>
      </w:r>
      <w:r w:rsidRPr="07CD65F5">
        <w:rPr>
          <w:rFonts w:ascii="Arial" w:hAnsi="Arial" w:cs="Arial"/>
        </w:rPr>
        <w:t xml:space="preserve">Team: The ISC has designated wellbeing and safeguarding staff who will provide students with pastoral care support and guidance on non-academic matters. </w:t>
      </w:r>
    </w:p>
    <w:p w14:paraId="25F119AA" w14:textId="77777777" w:rsidR="008A5A72" w:rsidRPr="00DB4A03" w:rsidRDefault="008A5A72" w:rsidP="00DB4A03">
      <w:pPr>
        <w:pStyle w:val="ListParagraph"/>
        <w:jc w:val="both"/>
        <w:rPr>
          <w:rFonts w:ascii="Arial" w:hAnsi="Arial" w:cs="Arial"/>
        </w:rPr>
      </w:pPr>
    </w:p>
    <w:p w14:paraId="481DA138" w14:textId="7C442C96" w:rsidR="00A92C9B" w:rsidRPr="00DB4A03" w:rsidRDefault="00A92C9B" w:rsidP="07CD65F5">
      <w:pPr>
        <w:ind w:left="360"/>
        <w:jc w:val="both"/>
        <w:rPr>
          <w:rFonts w:ascii="Arial" w:hAnsi="Arial" w:cs="Arial"/>
        </w:rPr>
      </w:pPr>
    </w:p>
    <w:p w14:paraId="33BEC599"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t>Ensuring and Enhancing the Quality of the Course</w:t>
      </w:r>
    </w:p>
    <w:p w14:paraId="38AF59C5" w14:textId="77777777" w:rsidR="00A92C9B" w:rsidRPr="00DB4A03" w:rsidRDefault="00A92C9B" w:rsidP="00DB4A03">
      <w:pPr>
        <w:jc w:val="both"/>
        <w:rPr>
          <w:rFonts w:ascii="Arial" w:hAnsi="Arial" w:cs="Arial"/>
          <w:sz w:val="22"/>
          <w:szCs w:val="22"/>
        </w:rPr>
      </w:pPr>
    </w:p>
    <w:p w14:paraId="3A13B694" w14:textId="2403031F" w:rsidR="00A92C9B" w:rsidRPr="00DB4A03" w:rsidRDefault="07CD65F5" w:rsidP="00DB4A03">
      <w:pPr>
        <w:jc w:val="both"/>
        <w:rPr>
          <w:rFonts w:ascii="Arial" w:hAnsi="Arial" w:cs="Arial"/>
          <w:sz w:val="22"/>
          <w:szCs w:val="22"/>
        </w:rPr>
      </w:pPr>
      <w:r w:rsidRPr="07CD65F5">
        <w:rPr>
          <w:rFonts w:ascii="Arial" w:hAnsi="Arial" w:cs="Arial"/>
          <w:sz w:val="22"/>
          <w:szCs w:val="22"/>
        </w:rPr>
        <w:t>The ISC and Kingston University have several methods for evaluating and improving the quality and standards of its provision.  These include:</w:t>
      </w:r>
    </w:p>
    <w:p w14:paraId="215027B4" w14:textId="77777777" w:rsidR="00A92C9B" w:rsidRPr="00DB4A03" w:rsidRDefault="00A92C9B" w:rsidP="00DB4A03">
      <w:pPr>
        <w:ind w:left="360"/>
        <w:jc w:val="both"/>
        <w:rPr>
          <w:rFonts w:ascii="Arial" w:hAnsi="Arial" w:cs="Arial"/>
          <w:sz w:val="22"/>
          <w:szCs w:val="22"/>
        </w:rPr>
      </w:pPr>
    </w:p>
    <w:p w14:paraId="1B0FF95D" w14:textId="77777777" w:rsidR="00A92C9B" w:rsidRPr="00DB4A03" w:rsidRDefault="00A92C9B" w:rsidP="00DB4A03">
      <w:pPr>
        <w:numPr>
          <w:ilvl w:val="0"/>
          <w:numId w:val="2"/>
        </w:numPr>
        <w:jc w:val="both"/>
        <w:rPr>
          <w:rFonts w:ascii="Arial" w:hAnsi="Arial" w:cs="Arial"/>
          <w:sz w:val="22"/>
          <w:szCs w:val="22"/>
        </w:rPr>
      </w:pPr>
      <w:r w:rsidRPr="00DB4A03">
        <w:rPr>
          <w:rFonts w:ascii="Arial" w:hAnsi="Arial" w:cs="Arial"/>
          <w:sz w:val="22"/>
          <w:szCs w:val="22"/>
        </w:rPr>
        <w:t>External examiners</w:t>
      </w:r>
    </w:p>
    <w:p w14:paraId="4EDE1783" w14:textId="6C1A1CF0" w:rsidR="00A92C9B" w:rsidRPr="00DB4A03" w:rsidRDefault="07CD65F5" w:rsidP="00DB4A03">
      <w:pPr>
        <w:numPr>
          <w:ilvl w:val="0"/>
          <w:numId w:val="2"/>
        </w:numPr>
        <w:jc w:val="both"/>
        <w:rPr>
          <w:rFonts w:ascii="Arial" w:hAnsi="Arial" w:cs="Arial"/>
          <w:sz w:val="22"/>
          <w:szCs w:val="22"/>
        </w:rPr>
      </w:pPr>
      <w:r w:rsidRPr="07CD65F5">
        <w:rPr>
          <w:rFonts w:ascii="Arial" w:hAnsi="Arial" w:cs="Arial"/>
          <w:sz w:val="22"/>
          <w:szCs w:val="22"/>
        </w:rPr>
        <w:t>Quality Assurance and Enhancement Committee/Boards of Study with student representation</w:t>
      </w:r>
    </w:p>
    <w:p w14:paraId="3938D54E" w14:textId="77777777" w:rsidR="00A92C9B" w:rsidRPr="00DB4A03" w:rsidRDefault="00A92C9B" w:rsidP="00DB4A03">
      <w:pPr>
        <w:numPr>
          <w:ilvl w:val="0"/>
          <w:numId w:val="2"/>
        </w:numPr>
        <w:jc w:val="both"/>
        <w:rPr>
          <w:rFonts w:ascii="Arial" w:hAnsi="Arial" w:cs="Arial"/>
          <w:sz w:val="22"/>
          <w:szCs w:val="22"/>
        </w:rPr>
      </w:pPr>
      <w:r w:rsidRPr="00DB4A03">
        <w:rPr>
          <w:rFonts w:ascii="Arial" w:hAnsi="Arial" w:cs="Arial"/>
          <w:sz w:val="22"/>
          <w:szCs w:val="22"/>
        </w:rPr>
        <w:t>Annual Monitoring and Enhancement</w:t>
      </w:r>
    </w:p>
    <w:p w14:paraId="545BED92" w14:textId="77777777" w:rsidR="00A92C9B" w:rsidRPr="00DB4A03" w:rsidRDefault="00A92C9B" w:rsidP="00DB4A03">
      <w:pPr>
        <w:numPr>
          <w:ilvl w:val="0"/>
          <w:numId w:val="2"/>
        </w:numPr>
        <w:jc w:val="both"/>
        <w:rPr>
          <w:rFonts w:ascii="Arial" w:hAnsi="Arial" w:cs="Arial"/>
          <w:sz w:val="22"/>
          <w:szCs w:val="22"/>
        </w:rPr>
      </w:pPr>
      <w:r w:rsidRPr="00DB4A03">
        <w:rPr>
          <w:rFonts w:ascii="Arial" w:hAnsi="Arial" w:cs="Arial"/>
          <w:sz w:val="22"/>
          <w:szCs w:val="22"/>
        </w:rPr>
        <w:t>Periodic review undertaken at subject level</w:t>
      </w:r>
    </w:p>
    <w:p w14:paraId="65B5EAE1" w14:textId="14AFC8A6" w:rsidR="00A92C9B" w:rsidRPr="00DB4A03" w:rsidRDefault="07CD65F5" w:rsidP="00DB4A03">
      <w:pPr>
        <w:numPr>
          <w:ilvl w:val="0"/>
          <w:numId w:val="2"/>
        </w:numPr>
        <w:jc w:val="both"/>
        <w:rPr>
          <w:rFonts w:ascii="Arial" w:hAnsi="Arial" w:cs="Arial"/>
          <w:sz w:val="22"/>
          <w:szCs w:val="22"/>
        </w:rPr>
      </w:pPr>
      <w:r w:rsidRPr="07CD65F5">
        <w:rPr>
          <w:rFonts w:ascii="Arial" w:hAnsi="Arial" w:cs="Arial"/>
          <w:sz w:val="22"/>
          <w:szCs w:val="22"/>
        </w:rPr>
        <w:t>Student evaluation including Early, Mid and End-of-Module Evaluation Questionnaire (MEQs).</w:t>
      </w:r>
    </w:p>
    <w:p w14:paraId="0F00A8B6" w14:textId="77777777" w:rsidR="00A92C9B" w:rsidRPr="00DB4A03" w:rsidRDefault="00A92C9B" w:rsidP="00DB4A03">
      <w:pPr>
        <w:numPr>
          <w:ilvl w:val="0"/>
          <w:numId w:val="2"/>
        </w:numPr>
        <w:jc w:val="both"/>
        <w:rPr>
          <w:rFonts w:ascii="Arial" w:hAnsi="Arial" w:cs="Arial"/>
          <w:sz w:val="22"/>
          <w:szCs w:val="22"/>
        </w:rPr>
      </w:pPr>
      <w:r w:rsidRPr="00DB4A03">
        <w:rPr>
          <w:rFonts w:ascii="Arial" w:hAnsi="Arial" w:cs="Arial"/>
          <w:sz w:val="22"/>
          <w:szCs w:val="22"/>
        </w:rPr>
        <w:t>Moderation</w:t>
      </w:r>
      <w:r w:rsidRPr="00DB4A03">
        <w:rPr>
          <w:rFonts w:ascii="Arial" w:hAnsi="Arial" w:cs="Arial"/>
          <w:sz w:val="22"/>
          <w:szCs w:val="22"/>
        </w:rPr>
        <w:fldChar w:fldCharType="begin"/>
      </w:r>
      <w:r w:rsidRPr="00DB4A03">
        <w:rPr>
          <w:rFonts w:ascii="Arial" w:hAnsi="Arial" w:cs="Arial"/>
          <w:sz w:val="22"/>
          <w:szCs w:val="22"/>
        </w:rPr>
        <w:instrText xml:space="preserve"> XE "</w:instrText>
      </w:r>
      <w:r w:rsidRPr="00DB4A03">
        <w:rPr>
          <w:rFonts w:ascii="Arial" w:hAnsi="Arial" w:cs="Arial"/>
          <w:b/>
          <w:noProof/>
          <w:sz w:val="22"/>
          <w:szCs w:val="22"/>
        </w:rPr>
        <w:instrText>Moderation</w:instrText>
      </w:r>
      <w:r w:rsidRPr="00DB4A03">
        <w:rPr>
          <w:rFonts w:ascii="Arial" w:hAnsi="Arial" w:cs="Arial"/>
          <w:sz w:val="22"/>
          <w:szCs w:val="22"/>
        </w:rPr>
        <w:instrText xml:space="preserve">" </w:instrText>
      </w:r>
      <w:r w:rsidRPr="00DB4A03">
        <w:rPr>
          <w:rFonts w:ascii="Arial" w:hAnsi="Arial" w:cs="Arial"/>
          <w:sz w:val="22"/>
          <w:szCs w:val="22"/>
        </w:rPr>
        <w:fldChar w:fldCharType="end"/>
      </w:r>
      <w:r w:rsidRPr="00DB4A03">
        <w:rPr>
          <w:rFonts w:ascii="Arial" w:hAnsi="Arial" w:cs="Arial"/>
          <w:sz w:val="22"/>
          <w:szCs w:val="22"/>
        </w:rPr>
        <w:t xml:space="preserve"> policies</w:t>
      </w:r>
    </w:p>
    <w:p w14:paraId="275501F8" w14:textId="56A552F5" w:rsidR="00A92C9B" w:rsidRPr="00DB4A03" w:rsidRDefault="00DB4A03" w:rsidP="00DB4A03">
      <w:pPr>
        <w:numPr>
          <w:ilvl w:val="0"/>
          <w:numId w:val="2"/>
        </w:numPr>
        <w:jc w:val="both"/>
        <w:rPr>
          <w:rFonts w:ascii="Arial" w:hAnsi="Arial" w:cs="Arial"/>
          <w:sz w:val="22"/>
          <w:szCs w:val="22"/>
        </w:rPr>
      </w:pPr>
      <w:r>
        <w:rPr>
          <w:rFonts w:ascii="Arial" w:hAnsi="Arial" w:cs="Arial"/>
          <w:sz w:val="22"/>
          <w:szCs w:val="22"/>
        </w:rPr>
        <w:t>Module/Programme Assessment Board</w:t>
      </w:r>
    </w:p>
    <w:p w14:paraId="64C297EA" w14:textId="77777777" w:rsidR="00545C03" w:rsidRPr="00DB4A03" w:rsidRDefault="00545C03" w:rsidP="00DB4A03">
      <w:pPr>
        <w:ind w:left="360"/>
        <w:jc w:val="both"/>
        <w:rPr>
          <w:rFonts w:ascii="Arial" w:hAnsi="Arial" w:cs="Arial"/>
          <w:sz w:val="22"/>
          <w:szCs w:val="22"/>
        </w:rPr>
      </w:pPr>
    </w:p>
    <w:p w14:paraId="04DA9497" w14:textId="77777777" w:rsidR="00A92C9B" w:rsidRPr="00DB4A03" w:rsidRDefault="00A92C9B" w:rsidP="00DB4A03">
      <w:pPr>
        <w:jc w:val="both"/>
        <w:rPr>
          <w:rFonts w:ascii="Arial" w:hAnsi="Arial" w:cs="Arial"/>
          <w:sz w:val="22"/>
          <w:szCs w:val="22"/>
        </w:rPr>
      </w:pPr>
    </w:p>
    <w:p w14:paraId="50830FA4"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t xml:space="preserve">Employability and work-based learning </w:t>
      </w:r>
    </w:p>
    <w:p w14:paraId="4EFBD58D" w14:textId="77777777" w:rsidR="00A92C9B" w:rsidRPr="00DB4A03" w:rsidRDefault="00A92C9B" w:rsidP="00DB4A03">
      <w:pPr>
        <w:jc w:val="both"/>
        <w:rPr>
          <w:rFonts w:ascii="Arial" w:hAnsi="Arial" w:cs="Arial"/>
          <w:i/>
          <w:color w:val="FF0000"/>
          <w:sz w:val="22"/>
          <w:szCs w:val="22"/>
        </w:rPr>
      </w:pPr>
    </w:p>
    <w:p w14:paraId="394B50C2" w14:textId="77777777" w:rsidR="000155C0" w:rsidRPr="00DB4A03" w:rsidRDefault="00AE2497" w:rsidP="00DB4A03">
      <w:pPr>
        <w:jc w:val="both"/>
        <w:rPr>
          <w:rFonts w:ascii="Arial" w:hAnsi="Arial" w:cs="Arial"/>
          <w:iCs/>
          <w:sz w:val="22"/>
          <w:szCs w:val="22"/>
        </w:rPr>
      </w:pPr>
      <w:r w:rsidRPr="00DB4A03">
        <w:rPr>
          <w:rFonts w:ascii="Arial" w:hAnsi="Arial" w:cs="Arial"/>
          <w:iCs/>
          <w:sz w:val="22"/>
          <w:szCs w:val="22"/>
        </w:rPr>
        <w:t xml:space="preserve">This programme aims to develop key employability skills such as critical analysis, numeracy, problem-solving, teamwork and presentation skills. </w:t>
      </w:r>
      <w:r w:rsidR="000155C0" w:rsidRPr="00DB4A03">
        <w:rPr>
          <w:rFonts w:ascii="Arial" w:hAnsi="Arial" w:cs="Arial"/>
          <w:iCs/>
          <w:sz w:val="22"/>
          <w:szCs w:val="22"/>
        </w:rPr>
        <w:t xml:space="preserve">Students will also develop their English Language skills which will enable them work well in teams and adapt to corporate work environments. </w:t>
      </w:r>
    </w:p>
    <w:p w14:paraId="3440E985" w14:textId="14469B31" w:rsidR="000155C0" w:rsidRPr="00DB4A03" w:rsidRDefault="000155C0" w:rsidP="00DB4A03">
      <w:pPr>
        <w:jc w:val="both"/>
        <w:rPr>
          <w:rFonts w:ascii="Arial" w:hAnsi="Arial" w:cs="Arial"/>
          <w:iCs/>
          <w:sz w:val="22"/>
          <w:szCs w:val="22"/>
        </w:rPr>
      </w:pPr>
    </w:p>
    <w:p w14:paraId="5F70F87A" w14:textId="1F6C60FD" w:rsidR="00D91881" w:rsidRPr="00DB4A03" w:rsidRDefault="0044783E" w:rsidP="00DB4A03">
      <w:pPr>
        <w:jc w:val="both"/>
        <w:rPr>
          <w:rFonts w:ascii="Arial" w:hAnsi="Arial" w:cs="Arial"/>
          <w:iCs/>
          <w:sz w:val="22"/>
          <w:szCs w:val="22"/>
        </w:rPr>
      </w:pPr>
      <w:r w:rsidRPr="00DB4A03">
        <w:rPr>
          <w:rFonts w:ascii="Arial" w:hAnsi="Arial" w:cs="Arial"/>
          <w:iCs/>
          <w:sz w:val="22"/>
          <w:szCs w:val="22"/>
        </w:rPr>
        <w:t>Teamwork and presentation skills are developed using summative assessment</w:t>
      </w:r>
      <w:r w:rsidR="00DB4A03">
        <w:rPr>
          <w:rFonts w:ascii="Arial" w:hAnsi="Arial" w:cs="Arial"/>
          <w:iCs/>
          <w:sz w:val="22"/>
          <w:szCs w:val="22"/>
        </w:rPr>
        <w:t>s</w:t>
      </w:r>
      <w:r w:rsidRPr="00DB4A03">
        <w:rPr>
          <w:rFonts w:ascii="Arial" w:hAnsi="Arial" w:cs="Arial"/>
          <w:iCs/>
          <w:sz w:val="22"/>
          <w:szCs w:val="22"/>
        </w:rPr>
        <w:t xml:space="preserve"> that involve the creation and presentation of a project plan by group members. Critical analysis and numeracy skills are developed by enabling students to undertake research assignments and written examinations across the modules.  </w:t>
      </w:r>
      <w:r w:rsidR="00D91881" w:rsidRPr="00DB4A03">
        <w:rPr>
          <w:rFonts w:ascii="Arial" w:hAnsi="Arial" w:cs="Arial"/>
          <w:iCs/>
          <w:sz w:val="22"/>
          <w:szCs w:val="22"/>
        </w:rPr>
        <w:t xml:space="preserve">Online resources such as LinkedIn will be introduced to the students to support their visibility to potential employers and graduate jobs once their masters’ programmes are completed. </w:t>
      </w:r>
    </w:p>
    <w:p w14:paraId="40BC5646" w14:textId="77777777" w:rsidR="0044783E" w:rsidRPr="00DB4A03" w:rsidRDefault="0044783E" w:rsidP="00DB4A03">
      <w:pPr>
        <w:jc w:val="both"/>
        <w:rPr>
          <w:rFonts w:ascii="Arial" w:hAnsi="Arial" w:cs="Arial"/>
          <w:iCs/>
          <w:sz w:val="22"/>
          <w:szCs w:val="22"/>
        </w:rPr>
      </w:pPr>
    </w:p>
    <w:p w14:paraId="143F47F4" w14:textId="2C0E1B7A" w:rsidR="00867EC6" w:rsidRPr="00DB4A03" w:rsidRDefault="00AE2497" w:rsidP="00DB4A03">
      <w:pPr>
        <w:jc w:val="both"/>
        <w:rPr>
          <w:rFonts w:ascii="Arial" w:hAnsi="Arial" w:cs="Arial"/>
          <w:iCs/>
          <w:sz w:val="22"/>
          <w:szCs w:val="22"/>
        </w:rPr>
      </w:pPr>
      <w:r w:rsidRPr="00DB4A03">
        <w:rPr>
          <w:rFonts w:ascii="Arial" w:hAnsi="Arial" w:cs="Arial"/>
          <w:iCs/>
          <w:sz w:val="22"/>
          <w:szCs w:val="22"/>
        </w:rPr>
        <w:t>As such, the assessments across the modules aim to enhance and develop these skills among others in students</w:t>
      </w:r>
      <w:r w:rsidR="00867EC6" w:rsidRPr="00DB4A03">
        <w:rPr>
          <w:rFonts w:ascii="Arial" w:hAnsi="Arial" w:cs="Arial"/>
          <w:iCs/>
          <w:sz w:val="22"/>
          <w:szCs w:val="22"/>
        </w:rPr>
        <w:t xml:space="preserve"> which will be transferred to their respective masters’ programmes and </w:t>
      </w:r>
      <w:r w:rsidR="002A3C08" w:rsidRPr="00DB4A03">
        <w:rPr>
          <w:rFonts w:ascii="Arial" w:hAnsi="Arial" w:cs="Arial"/>
          <w:iCs/>
          <w:sz w:val="22"/>
          <w:szCs w:val="22"/>
        </w:rPr>
        <w:t>the real-world context upon graduation.</w:t>
      </w:r>
      <w:r w:rsidR="000155C0" w:rsidRPr="00DB4A03">
        <w:rPr>
          <w:rFonts w:ascii="Arial" w:hAnsi="Arial" w:cs="Arial"/>
          <w:iCs/>
          <w:sz w:val="22"/>
          <w:szCs w:val="22"/>
        </w:rPr>
        <w:t xml:space="preserve"> </w:t>
      </w:r>
    </w:p>
    <w:p w14:paraId="65815D07" w14:textId="77777777" w:rsidR="00867EC6" w:rsidRPr="00DB4A03" w:rsidRDefault="00867EC6" w:rsidP="00DB4A03">
      <w:pPr>
        <w:jc w:val="both"/>
        <w:rPr>
          <w:rFonts w:ascii="Arial" w:hAnsi="Arial" w:cs="Arial"/>
          <w:iCs/>
          <w:sz w:val="22"/>
          <w:szCs w:val="22"/>
        </w:rPr>
      </w:pPr>
    </w:p>
    <w:p w14:paraId="3054905B" w14:textId="67EBAC51" w:rsidR="00AE2497" w:rsidRPr="00DB4A03" w:rsidRDefault="07CD65F5" w:rsidP="07CD65F5">
      <w:pPr>
        <w:jc w:val="both"/>
        <w:rPr>
          <w:rFonts w:ascii="Arial" w:hAnsi="Arial" w:cs="Arial"/>
          <w:sz w:val="22"/>
          <w:szCs w:val="22"/>
        </w:rPr>
      </w:pPr>
      <w:r w:rsidRPr="07CD65F5">
        <w:rPr>
          <w:rFonts w:ascii="Arial" w:hAnsi="Arial" w:cs="Arial"/>
          <w:sz w:val="22"/>
          <w:szCs w:val="22"/>
        </w:rPr>
        <w:t xml:space="preserve">Thus, upon completion of the Pre-Masters Programme, students will advance to different postgraduate taught programmes and then move on to Graduate jobs of their choice where they can apply the skills gained in the Pre-Masters Programme. </w:t>
      </w:r>
    </w:p>
    <w:p w14:paraId="7D07968C" w14:textId="548D0B71" w:rsidR="00A92C9B" w:rsidRPr="00DB4A03" w:rsidRDefault="00A92C9B" w:rsidP="00DB4A03">
      <w:pPr>
        <w:ind w:left="360"/>
        <w:jc w:val="both"/>
        <w:rPr>
          <w:rFonts w:ascii="Arial" w:hAnsi="Arial" w:cs="Arial"/>
          <w:i/>
          <w:color w:val="FF0000"/>
          <w:sz w:val="22"/>
          <w:szCs w:val="22"/>
        </w:rPr>
      </w:pPr>
    </w:p>
    <w:p w14:paraId="3BA870EC" w14:textId="71399BA8" w:rsidR="00AA401E" w:rsidRPr="00DB4A03" w:rsidRDefault="00AA401E" w:rsidP="07CD65F5">
      <w:pPr>
        <w:jc w:val="both"/>
        <w:rPr>
          <w:rFonts w:ascii="Arial" w:hAnsi="Arial" w:cs="Arial"/>
          <w:b/>
          <w:bCs/>
          <w:i/>
          <w:iCs/>
          <w:sz w:val="22"/>
          <w:szCs w:val="22"/>
        </w:rPr>
      </w:pPr>
    </w:p>
    <w:p w14:paraId="670B5533" w14:textId="77777777" w:rsidR="00A92C9B" w:rsidRPr="00DB4A03" w:rsidRDefault="00A92C9B" w:rsidP="00DB4A03">
      <w:pPr>
        <w:jc w:val="both"/>
        <w:rPr>
          <w:rFonts w:ascii="Arial" w:hAnsi="Arial" w:cs="Arial"/>
          <w:sz w:val="22"/>
          <w:szCs w:val="22"/>
        </w:rPr>
      </w:pPr>
    </w:p>
    <w:p w14:paraId="38D077B8" w14:textId="77777777" w:rsidR="00A92C9B" w:rsidRPr="00DB4A03" w:rsidRDefault="00A92C9B" w:rsidP="00DB4A03">
      <w:pPr>
        <w:numPr>
          <w:ilvl w:val="0"/>
          <w:numId w:val="1"/>
        </w:numPr>
        <w:jc w:val="both"/>
        <w:rPr>
          <w:rFonts w:ascii="Arial" w:hAnsi="Arial" w:cs="Arial"/>
          <w:b/>
          <w:sz w:val="22"/>
          <w:szCs w:val="22"/>
        </w:rPr>
      </w:pPr>
      <w:r w:rsidRPr="00DB4A03">
        <w:rPr>
          <w:rFonts w:ascii="Arial" w:hAnsi="Arial" w:cs="Arial"/>
          <w:b/>
          <w:sz w:val="22"/>
          <w:szCs w:val="22"/>
        </w:rPr>
        <w:t>Other sources of information that you may wish to consult</w:t>
      </w:r>
    </w:p>
    <w:p w14:paraId="308DA0CA" w14:textId="77777777" w:rsidR="00A92C9B" w:rsidRPr="00DB4A03" w:rsidRDefault="00A92C9B" w:rsidP="00DB4A03">
      <w:pPr>
        <w:jc w:val="both"/>
        <w:rPr>
          <w:rFonts w:ascii="Arial" w:hAnsi="Arial" w:cs="Arial"/>
          <w:i/>
          <w:color w:val="FF0000"/>
          <w:sz w:val="22"/>
          <w:szCs w:val="22"/>
        </w:rPr>
      </w:pPr>
    </w:p>
    <w:p w14:paraId="71CE1CF5" w14:textId="0B39E7C8" w:rsidR="00A85F59" w:rsidRPr="00DB4A03" w:rsidRDefault="00A85F59" w:rsidP="00DB4A03">
      <w:pPr>
        <w:jc w:val="both"/>
        <w:rPr>
          <w:rFonts w:ascii="Arial" w:hAnsi="Arial" w:cs="Arial"/>
          <w:i/>
          <w:color w:val="FF0000"/>
          <w:sz w:val="22"/>
          <w:szCs w:val="22"/>
        </w:rPr>
      </w:pPr>
    </w:p>
    <w:p w14:paraId="37584DD2" w14:textId="6C4C1622" w:rsidR="00A85F59" w:rsidRPr="00DB4A03" w:rsidRDefault="07CD65F5" w:rsidP="07CD65F5">
      <w:pPr>
        <w:jc w:val="both"/>
        <w:rPr>
          <w:rFonts w:ascii="Arial" w:hAnsi="Arial" w:cs="Arial"/>
          <w:sz w:val="22"/>
          <w:szCs w:val="22"/>
        </w:rPr>
      </w:pPr>
      <w:r w:rsidRPr="07CD65F5">
        <w:rPr>
          <w:rFonts w:ascii="Arial" w:hAnsi="Arial" w:cs="Arial"/>
          <w:sz w:val="22"/>
          <w:szCs w:val="22"/>
        </w:rPr>
        <w:t xml:space="preserve">QAA Subject Benchmark Statement Business and Management [Online] Available at: </w:t>
      </w:r>
      <w:hyperlink r:id="rId23">
        <w:r w:rsidRPr="07CD65F5">
          <w:rPr>
            <w:rStyle w:val="Hyperlink"/>
            <w:rFonts w:ascii="Arial" w:hAnsi="Arial" w:cs="Arial"/>
            <w:sz w:val="22"/>
            <w:szCs w:val="22"/>
          </w:rPr>
          <w:t>https://www.qaa.ac.uk/docs/qaa/subject-benchmark-statements/subject-benchmark-statement-business-and-management.pdf?sfvrsn=db39c881_5</w:t>
        </w:r>
      </w:hyperlink>
      <w:r w:rsidRPr="07CD65F5">
        <w:rPr>
          <w:rFonts w:ascii="Arial" w:hAnsi="Arial" w:cs="Arial"/>
          <w:sz w:val="22"/>
          <w:szCs w:val="22"/>
        </w:rPr>
        <w:t xml:space="preserve"> [Accessed 16 March 2020]</w:t>
      </w:r>
    </w:p>
    <w:p w14:paraId="51AE3001" w14:textId="77777777" w:rsidR="00A85F59" w:rsidRPr="00DB4A03" w:rsidRDefault="00A85F59" w:rsidP="00DB4A03">
      <w:pPr>
        <w:jc w:val="both"/>
        <w:rPr>
          <w:rFonts w:ascii="Arial" w:hAnsi="Arial" w:cs="Arial"/>
          <w:iCs/>
          <w:sz w:val="22"/>
          <w:szCs w:val="22"/>
        </w:rPr>
      </w:pPr>
    </w:p>
    <w:p w14:paraId="2274717A" w14:textId="3BB4C62D" w:rsidR="00A85F59" w:rsidRPr="00DB4A03" w:rsidRDefault="07CD65F5" w:rsidP="07CD65F5">
      <w:pPr>
        <w:jc w:val="both"/>
        <w:rPr>
          <w:rFonts w:ascii="Arial" w:hAnsi="Arial" w:cs="Arial"/>
          <w:sz w:val="22"/>
          <w:szCs w:val="22"/>
        </w:rPr>
      </w:pPr>
      <w:r w:rsidRPr="07CD65F5">
        <w:rPr>
          <w:rFonts w:ascii="Arial" w:hAnsi="Arial" w:cs="Arial"/>
          <w:sz w:val="22"/>
          <w:szCs w:val="22"/>
        </w:rPr>
        <w:lastRenderedPageBreak/>
        <w:t xml:space="preserve">QAA Subject Benchmark Statement Master’s Degrees in Business and Management [Online] Available at: </w:t>
      </w:r>
      <w:hyperlink r:id="rId24">
        <w:r w:rsidRPr="07CD65F5">
          <w:rPr>
            <w:rStyle w:val="Hyperlink"/>
            <w:rFonts w:ascii="Arial" w:hAnsi="Arial" w:cs="Arial"/>
            <w:sz w:val="22"/>
            <w:szCs w:val="22"/>
          </w:rPr>
          <w:t>https://www.qaa.ac.uk/docs/qaa/subject-benchmark-statements/sbs-business-and-management-15.pdf?sfvrsn=1997f681_16</w:t>
        </w:r>
      </w:hyperlink>
      <w:r w:rsidRPr="07CD65F5">
        <w:rPr>
          <w:rFonts w:ascii="Arial" w:hAnsi="Arial" w:cs="Arial"/>
          <w:sz w:val="22"/>
          <w:szCs w:val="22"/>
        </w:rPr>
        <w:t xml:space="preserve"> [Accessed 16 March 2020]</w:t>
      </w:r>
    </w:p>
    <w:p w14:paraId="477D9209" w14:textId="77777777" w:rsidR="00A85F59" w:rsidRPr="00DB4A03" w:rsidRDefault="00A85F59" w:rsidP="00DB4A03">
      <w:pPr>
        <w:jc w:val="both"/>
        <w:rPr>
          <w:rFonts w:ascii="Arial" w:hAnsi="Arial" w:cs="Arial"/>
          <w:i/>
          <w:color w:val="FF0000"/>
          <w:sz w:val="22"/>
          <w:szCs w:val="22"/>
        </w:rPr>
      </w:pPr>
    </w:p>
    <w:p w14:paraId="506CCFE5" w14:textId="1B085E2B" w:rsidR="00EB4699" w:rsidRPr="009948F7" w:rsidRDefault="07CD65F5" w:rsidP="00EB4699">
      <w:pPr>
        <w:pStyle w:val="ListParagraph"/>
        <w:numPr>
          <w:ilvl w:val="0"/>
          <w:numId w:val="14"/>
        </w:numPr>
        <w:spacing w:line="360" w:lineRule="auto"/>
        <w:jc w:val="both"/>
        <w:rPr>
          <w:rFonts w:ascii="Arial" w:hAnsi="Arial" w:cs="Arial"/>
          <w:sz w:val="24"/>
          <w:szCs w:val="24"/>
        </w:rPr>
      </w:pPr>
      <w:r w:rsidRPr="07CD65F5">
        <w:rPr>
          <w:rFonts w:ascii="Arial" w:hAnsi="Arial" w:cs="Arial"/>
          <w:sz w:val="24"/>
          <w:szCs w:val="24"/>
        </w:rPr>
        <w:t>Module guides/handbooks</w:t>
      </w:r>
    </w:p>
    <w:p w14:paraId="797075B4" w14:textId="77777777" w:rsidR="00EB4699" w:rsidRPr="009948F7" w:rsidRDefault="07CD65F5" w:rsidP="00EB4699">
      <w:pPr>
        <w:numPr>
          <w:ilvl w:val="0"/>
          <w:numId w:val="13"/>
        </w:numPr>
        <w:spacing w:line="360" w:lineRule="auto"/>
        <w:jc w:val="both"/>
        <w:rPr>
          <w:rFonts w:ascii="Arial" w:hAnsi="Arial" w:cs="Arial"/>
        </w:rPr>
      </w:pPr>
      <w:r w:rsidRPr="07CD65F5">
        <w:rPr>
          <w:rFonts w:ascii="Arial" w:hAnsi="Arial" w:cs="Arial"/>
        </w:rPr>
        <w:t>Student handbook</w:t>
      </w:r>
    </w:p>
    <w:p w14:paraId="6A6081B5" w14:textId="2B114E3F" w:rsidR="00EB4699" w:rsidRPr="009948F7" w:rsidRDefault="07CD65F5" w:rsidP="00EB4699">
      <w:pPr>
        <w:numPr>
          <w:ilvl w:val="0"/>
          <w:numId w:val="13"/>
        </w:numPr>
        <w:spacing w:line="360" w:lineRule="auto"/>
        <w:jc w:val="both"/>
        <w:rPr>
          <w:rFonts w:ascii="Arial" w:hAnsi="Arial" w:cs="Arial"/>
        </w:rPr>
      </w:pPr>
      <w:r w:rsidRPr="07CD65F5">
        <w:rPr>
          <w:rFonts w:ascii="Arial" w:hAnsi="Arial" w:cs="Arial"/>
        </w:rPr>
        <w:t xml:space="preserve">Kingston University website, </w:t>
      </w:r>
      <w:hyperlink r:id="rId25" w:history="1">
        <w:r w:rsidRPr="07CD65F5">
          <w:rPr>
            <w:rStyle w:val="Hyperlink"/>
            <w:rFonts w:ascii="Arial" w:hAnsi="Arial" w:cs="Arial"/>
          </w:rPr>
          <w:t>www.kingston.ac.uk</w:t>
        </w:r>
      </w:hyperlink>
      <w:r w:rsidRPr="07CD65F5">
        <w:rPr>
          <w:rFonts w:ascii="Arial" w:hAnsi="Arial" w:cs="Arial"/>
        </w:rPr>
        <w:t xml:space="preserve"> </w:t>
      </w:r>
    </w:p>
    <w:p w14:paraId="135CFEC2" w14:textId="77777777" w:rsidR="00EB4699" w:rsidRPr="009948F7" w:rsidRDefault="07CD65F5" w:rsidP="00EB4699">
      <w:pPr>
        <w:numPr>
          <w:ilvl w:val="0"/>
          <w:numId w:val="13"/>
        </w:numPr>
        <w:spacing w:line="360" w:lineRule="auto"/>
        <w:jc w:val="both"/>
        <w:rPr>
          <w:rFonts w:ascii="Arial" w:hAnsi="Arial" w:cs="Arial"/>
        </w:rPr>
      </w:pPr>
      <w:r w:rsidRPr="07CD65F5">
        <w:rPr>
          <w:rFonts w:ascii="Arial" w:hAnsi="Arial" w:cs="Arial"/>
        </w:rPr>
        <w:t>Canvas (Kingston University virtual learning environment – for current students only)</w:t>
      </w:r>
    </w:p>
    <w:p w14:paraId="6F1C5A55" w14:textId="77777777" w:rsidR="00A92C9B" w:rsidRPr="00DB4A03" w:rsidRDefault="00A92C9B" w:rsidP="00DB4A03">
      <w:pPr>
        <w:jc w:val="both"/>
        <w:rPr>
          <w:rFonts w:ascii="Arial" w:hAnsi="Arial" w:cs="Arial"/>
          <w:i/>
          <w:color w:val="FF0000"/>
          <w:sz w:val="22"/>
          <w:szCs w:val="22"/>
        </w:rPr>
      </w:pPr>
    </w:p>
    <w:p w14:paraId="2DC2675D" w14:textId="77777777" w:rsidR="00A92C9B" w:rsidRPr="00DB4A03" w:rsidRDefault="00A92C9B" w:rsidP="00DB4A03">
      <w:pPr>
        <w:pStyle w:val="ListParagraph"/>
        <w:numPr>
          <w:ilvl w:val="0"/>
          <w:numId w:val="1"/>
        </w:numPr>
        <w:autoSpaceDE w:val="0"/>
        <w:autoSpaceDN w:val="0"/>
        <w:contextualSpacing w:val="0"/>
        <w:jc w:val="both"/>
        <w:rPr>
          <w:rFonts w:ascii="Arial" w:hAnsi="Arial" w:cs="Arial"/>
          <w:b/>
        </w:rPr>
      </w:pPr>
      <w:r w:rsidRPr="00DB4A03">
        <w:rPr>
          <w:rFonts w:ascii="Arial" w:hAnsi="Arial" w:cs="Arial"/>
          <w:b/>
        </w:rPr>
        <w:t>Development of Course Learning Outcomes in Modules</w:t>
      </w:r>
    </w:p>
    <w:p w14:paraId="160437A0" w14:textId="77777777" w:rsidR="00A92C9B" w:rsidRPr="00DB4A03" w:rsidRDefault="00A92C9B" w:rsidP="00DB4A03">
      <w:pPr>
        <w:jc w:val="both"/>
        <w:rPr>
          <w:rFonts w:ascii="Arial" w:hAnsi="Arial" w:cs="Arial"/>
          <w:b/>
          <w:sz w:val="22"/>
          <w:szCs w:val="22"/>
        </w:rPr>
      </w:pPr>
    </w:p>
    <w:p w14:paraId="3AD6AAA0" w14:textId="4052CF42" w:rsidR="00A92C9B" w:rsidRPr="00DB4A03" w:rsidRDefault="00A92C9B" w:rsidP="00DB4A03">
      <w:pPr>
        <w:jc w:val="both"/>
        <w:rPr>
          <w:rFonts w:ascii="Arial" w:hAnsi="Arial" w:cs="Arial"/>
          <w:sz w:val="22"/>
          <w:szCs w:val="22"/>
        </w:rPr>
      </w:pPr>
      <w:r w:rsidRPr="00DB4A03">
        <w:rPr>
          <w:rFonts w:ascii="Arial" w:hAnsi="Arial" w:cs="Arial"/>
          <w:sz w:val="22"/>
          <w:szCs w:val="22"/>
        </w:rPr>
        <w:t xml:space="preserve">This table maps where course learning outcomes are </w:t>
      </w:r>
      <w:r w:rsidRPr="07CD65F5">
        <w:rPr>
          <w:rFonts w:ascii="Arial" w:hAnsi="Arial" w:cs="Arial"/>
          <w:b/>
          <w:bCs/>
          <w:sz w:val="22"/>
          <w:szCs w:val="22"/>
        </w:rPr>
        <w:t>summatively</w:t>
      </w:r>
      <w:r w:rsidRPr="00DB4A03">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r w:rsidR="00B9035A">
        <w:rPr>
          <w:rFonts w:ascii="Arial" w:hAnsi="Arial" w:cs="Arial"/>
          <w:shd w:val="clear" w:color="auto" w:fill="FFFFFF"/>
        </w:rPr>
        <w:t>S indicates where a summative assessment occurs.</w:t>
      </w:r>
    </w:p>
    <w:p w14:paraId="301E4205" w14:textId="77777777" w:rsidR="00C70212" w:rsidRPr="00DB4A03" w:rsidRDefault="00C70212" w:rsidP="00DB4A03">
      <w:pPr>
        <w:jc w:val="both"/>
        <w:rPr>
          <w:rFonts w:ascii="Arial" w:hAnsi="Arial" w:cs="Arial"/>
          <w:i/>
          <w:color w:val="FF0000"/>
          <w:sz w:val="22"/>
          <w:szCs w:val="22"/>
        </w:rPr>
      </w:pPr>
    </w:p>
    <w:p w14:paraId="38114C15" w14:textId="77777777" w:rsidR="00A92C9B" w:rsidRPr="00DB4A03" w:rsidRDefault="00A92C9B" w:rsidP="00DB4A03">
      <w:pPr>
        <w:jc w:val="both"/>
        <w:rPr>
          <w:rFonts w:ascii="Arial" w:hAnsi="Arial" w:cs="Arial"/>
          <w:sz w:val="22"/>
          <w:szCs w:val="22"/>
        </w:rPr>
      </w:pPr>
    </w:p>
    <w:tbl>
      <w:tblPr>
        <w:tblW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1669"/>
        <w:gridCol w:w="1417"/>
        <w:gridCol w:w="1418"/>
      </w:tblGrid>
      <w:tr w:rsidR="006C0106" w:rsidRPr="00DB4A03" w14:paraId="6FB1644D" w14:textId="77777777" w:rsidTr="000915F5">
        <w:tc>
          <w:tcPr>
            <w:tcW w:w="2267" w:type="dxa"/>
            <w:gridSpan w:val="2"/>
            <w:vMerge w:val="restart"/>
            <w:shd w:val="clear" w:color="auto" w:fill="auto"/>
          </w:tcPr>
          <w:p w14:paraId="0AA0A177" w14:textId="77777777" w:rsidR="006C0106" w:rsidRPr="00DB4A03" w:rsidRDefault="006C0106" w:rsidP="00DB4A03">
            <w:pPr>
              <w:jc w:val="both"/>
              <w:rPr>
                <w:rFonts w:ascii="Arial" w:hAnsi="Arial" w:cs="Arial"/>
                <w:sz w:val="22"/>
                <w:szCs w:val="22"/>
              </w:rPr>
            </w:pPr>
          </w:p>
          <w:p w14:paraId="4F5F11EB" w14:textId="77777777" w:rsidR="006C0106" w:rsidRPr="00DB4A03" w:rsidRDefault="006C0106" w:rsidP="00DB4A03">
            <w:pPr>
              <w:jc w:val="both"/>
              <w:rPr>
                <w:rFonts w:ascii="Arial" w:hAnsi="Arial" w:cs="Arial"/>
                <w:sz w:val="22"/>
                <w:szCs w:val="22"/>
              </w:rPr>
            </w:pPr>
          </w:p>
          <w:p w14:paraId="0D3F4D59" w14:textId="77777777" w:rsidR="006C0106" w:rsidRPr="00DB4A03" w:rsidRDefault="006C0106" w:rsidP="00DB4A03">
            <w:pPr>
              <w:jc w:val="both"/>
              <w:rPr>
                <w:rFonts w:ascii="Arial" w:hAnsi="Arial" w:cs="Arial"/>
                <w:sz w:val="22"/>
                <w:szCs w:val="22"/>
              </w:rPr>
            </w:pPr>
          </w:p>
          <w:p w14:paraId="5087152A" w14:textId="77777777" w:rsidR="006C0106" w:rsidRPr="00DB4A03" w:rsidRDefault="006C0106" w:rsidP="00DB4A03">
            <w:pPr>
              <w:jc w:val="both"/>
              <w:rPr>
                <w:rFonts w:ascii="Arial" w:hAnsi="Arial" w:cs="Arial"/>
                <w:sz w:val="22"/>
                <w:szCs w:val="22"/>
              </w:rPr>
            </w:pPr>
          </w:p>
          <w:p w14:paraId="6943D12F" w14:textId="77777777" w:rsidR="006C0106" w:rsidRPr="00DB4A03" w:rsidRDefault="006C0106" w:rsidP="00DB4A03">
            <w:pPr>
              <w:jc w:val="both"/>
              <w:rPr>
                <w:rFonts w:ascii="Arial" w:hAnsi="Arial" w:cs="Arial"/>
                <w:b/>
                <w:sz w:val="22"/>
                <w:szCs w:val="22"/>
              </w:rPr>
            </w:pPr>
            <w:r w:rsidRPr="00DB4A03">
              <w:rPr>
                <w:rFonts w:ascii="Arial" w:hAnsi="Arial" w:cs="Arial"/>
                <w:b/>
                <w:sz w:val="22"/>
                <w:szCs w:val="22"/>
              </w:rPr>
              <w:t>Module code</w:t>
            </w:r>
          </w:p>
        </w:tc>
        <w:tc>
          <w:tcPr>
            <w:tcW w:w="4504" w:type="dxa"/>
            <w:gridSpan w:val="3"/>
            <w:shd w:val="clear" w:color="auto" w:fill="DBE5F1"/>
          </w:tcPr>
          <w:p w14:paraId="039F3036" w14:textId="5DF64B40" w:rsidR="006C0106" w:rsidRPr="00DB4A03" w:rsidRDefault="006C0106" w:rsidP="00DB4A03">
            <w:pPr>
              <w:jc w:val="both"/>
              <w:rPr>
                <w:rFonts w:ascii="Arial" w:hAnsi="Arial" w:cs="Arial"/>
                <w:b/>
                <w:sz w:val="22"/>
                <w:szCs w:val="22"/>
              </w:rPr>
            </w:pPr>
            <w:r w:rsidRPr="00DB4A03">
              <w:rPr>
                <w:rFonts w:ascii="Arial" w:hAnsi="Arial" w:cs="Arial"/>
                <w:b/>
                <w:sz w:val="22"/>
                <w:szCs w:val="22"/>
              </w:rPr>
              <w:t>Level 6</w:t>
            </w:r>
          </w:p>
        </w:tc>
      </w:tr>
      <w:tr w:rsidR="006E262A" w:rsidRPr="00DB4A03" w14:paraId="7148201C" w14:textId="77777777" w:rsidTr="000915F5">
        <w:trPr>
          <w:cantSplit/>
          <w:trHeight w:val="1570"/>
        </w:trPr>
        <w:tc>
          <w:tcPr>
            <w:tcW w:w="2267" w:type="dxa"/>
            <w:gridSpan w:val="2"/>
            <w:vMerge/>
          </w:tcPr>
          <w:p w14:paraId="0361C78D" w14:textId="77777777" w:rsidR="006E262A" w:rsidRPr="00DB4A03" w:rsidRDefault="006E262A" w:rsidP="00DB4A03">
            <w:pPr>
              <w:jc w:val="both"/>
              <w:rPr>
                <w:rFonts w:ascii="Arial" w:hAnsi="Arial" w:cs="Arial"/>
                <w:sz w:val="22"/>
                <w:szCs w:val="22"/>
              </w:rPr>
            </w:pPr>
          </w:p>
        </w:tc>
        <w:tc>
          <w:tcPr>
            <w:tcW w:w="1669" w:type="dxa"/>
            <w:shd w:val="clear" w:color="auto" w:fill="auto"/>
            <w:textDirection w:val="btLr"/>
          </w:tcPr>
          <w:p w14:paraId="3AA7EDAC" w14:textId="484C15F4" w:rsidR="006E262A" w:rsidRPr="00717D54" w:rsidRDefault="006E262A" w:rsidP="000915F5">
            <w:pPr>
              <w:spacing w:before="5" w:line="240" w:lineRule="exact"/>
              <w:rPr>
                <w:rFonts w:ascii="Arial" w:hAnsi="Arial" w:cs="Arial"/>
                <w:b/>
                <w:bCs/>
                <w:sz w:val="20"/>
                <w:szCs w:val="20"/>
              </w:rPr>
            </w:pPr>
          </w:p>
          <w:p w14:paraId="48EB4E94" w14:textId="7ABA3739" w:rsidR="006E262A" w:rsidRPr="00717D54" w:rsidRDefault="006E262A" w:rsidP="000915F5">
            <w:pPr>
              <w:spacing w:before="5" w:line="240" w:lineRule="exact"/>
              <w:rPr>
                <w:rFonts w:ascii="Arial" w:hAnsi="Arial" w:cs="Arial"/>
                <w:b/>
                <w:bCs/>
                <w:sz w:val="20"/>
                <w:szCs w:val="20"/>
              </w:rPr>
            </w:pPr>
          </w:p>
          <w:p w14:paraId="6E9336DF" w14:textId="3C4D999E" w:rsidR="006E262A" w:rsidRPr="00717D54" w:rsidRDefault="00717D54" w:rsidP="000915F5">
            <w:pPr>
              <w:spacing w:before="5" w:line="240" w:lineRule="exact"/>
              <w:rPr>
                <w:rFonts w:ascii="Arial" w:hAnsi="Arial" w:cs="Arial"/>
                <w:b/>
                <w:bCs/>
                <w:sz w:val="20"/>
                <w:szCs w:val="20"/>
              </w:rPr>
            </w:pPr>
            <w:r w:rsidRPr="00717D54">
              <w:rPr>
                <w:rFonts w:ascii="Arial" w:hAnsi="Arial" w:cs="Arial"/>
                <w:sz w:val="20"/>
                <w:szCs w:val="20"/>
              </w:rPr>
              <w:t>Advanced Research Methods in Business</w:t>
            </w:r>
          </w:p>
        </w:tc>
        <w:tc>
          <w:tcPr>
            <w:tcW w:w="1417" w:type="dxa"/>
            <w:shd w:val="clear" w:color="auto" w:fill="auto"/>
            <w:textDirection w:val="btLr"/>
          </w:tcPr>
          <w:p w14:paraId="0D6A3893" w14:textId="2F759D83" w:rsidR="006E262A" w:rsidRPr="00717D54" w:rsidRDefault="006E262A" w:rsidP="00717D54">
            <w:pPr>
              <w:spacing w:before="4" w:line="240" w:lineRule="exact"/>
              <w:rPr>
                <w:rFonts w:ascii="Arial" w:hAnsi="Arial" w:cs="Arial"/>
                <w:b/>
                <w:bCs/>
                <w:sz w:val="20"/>
                <w:szCs w:val="20"/>
              </w:rPr>
            </w:pPr>
          </w:p>
          <w:p w14:paraId="1E2CA24F" w14:textId="604BA61B" w:rsidR="006E262A" w:rsidRPr="00717D54" w:rsidRDefault="006E262A" w:rsidP="00717D54">
            <w:pPr>
              <w:spacing w:before="4" w:line="240" w:lineRule="exact"/>
              <w:rPr>
                <w:rFonts w:ascii="Arial" w:hAnsi="Arial" w:cs="Arial"/>
                <w:b/>
                <w:bCs/>
                <w:sz w:val="20"/>
                <w:szCs w:val="20"/>
              </w:rPr>
            </w:pPr>
          </w:p>
          <w:p w14:paraId="20ACEEEB" w14:textId="080B24A2" w:rsidR="006E262A" w:rsidRPr="00717D54" w:rsidRDefault="00717D54" w:rsidP="00717D54">
            <w:pPr>
              <w:spacing w:before="4" w:line="240" w:lineRule="exact"/>
              <w:rPr>
                <w:rFonts w:ascii="Arial" w:hAnsi="Arial" w:cs="Arial"/>
                <w:b/>
                <w:bCs/>
                <w:sz w:val="20"/>
                <w:szCs w:val="20"/>
              </w:rPr>
            </w:pPr>
            <w:r w:rsidRPr="00717D54">
              <w:rPr>
                <w:rFonts w:ascii="Arial" w:hAnsi="Arial" w:cs="Arial"/>
                <w:bCs/>
                <w:sz w:val="20"/>
                <w:szCs w:val="20"/>
              </w:rPr>
              <w:t>Introduction to Project Management</w:t>
            </w:r>
            <w:r w:rsidRPr="00717D54">
              <w:rPr>
                <w:rFonts w:ascii="Arial" w:hAnsi="Arial" w:cs="Arial"/>
                <w:b/>
                <w:bCs/>
                <w:sz w:val="20"/>
                <w:szCs w:val="20"/>
              </w:rPr>
              <w:t xml:space="preserve"> </w:t>
            </w:r>
          </w:p>
        </w:tc>
        <w:tc>
          <w:tcPr>
            <w:tcW w:w="1418" w:type="dxa"/>
            <w:shd w:val="clear" w:color="auto" w:fill="auto"/>
            <w:textDirection w:val="btLr"/>
          </w:tcPr>
          <w:p w14:paraId="2626EA72" w14:textId="34BB0788" w:rsidR="006E262A" w:rsidRPr="00717D54" w:rsidRDefault="006E262A" w:rsidP="00717D54">
            <w:pPr>
              <w:spacing w:before="4" w:line="240" w:lineRule="exact"/>
              <w:rPr>
                <w:rFonts w:ascii="Arial" w:hAnsi="Arial" w:cs="Arial"/>
                <w:b/>
                <w:bCs/>
                <w:sz w:val="20"/>
                <w:szCs w:val="20"/>
              </w:rPr>
            </w:pPr>
          </w:p>
          <w:p w14:paraId="023F64B8" w14:textId="5827E025" w:rsidR="006E262A" w:rsidRPr="00717D54" w:rsidRDefault="006E262A" w:rsidP="00717D54">
            <w:pPr>
              <w:spacing w:before="4" w:line="240" w:lineRule="exact"/>
              <w:rPr>
                <w:rFonts w:ascii="Arial" w:hAnsi="Arial" w:cs="Arial"/>
                <w:b/>
                <w:bCs/>
                <w:sz w:val="20"/>
                <w:szCs w:val="20"/>
              </w:rPr>
            </w:pPr>
          </w:p>
          <w:p w14:paraId="2556620C" w14:textId="2E891359" w:rsidR="006E262A" w:rsidRPr="00717D54" w:rsidRDefault="00717D54" w:rsidP="00717D54">
            <w:pPr>
              <w:spacing w:before="4" w:line="240" w:lineRule="exact"/>
              <w:rPr>
                <w:rFonts w:ascii="Arial" w:hAnsi="Arial" w:cs="Arial"/>
                <w:b/>
                <w:bCs/>
                <w:sz w:val="20"/>
                <w:szCs w:val="20"/>
              </w:rPr>
            </w:pPr>
            <w:r w:rsidRPr="00717D54">
              <w:rPr>
                <w:rFonts w:ascii="Arial" w:hAnsi="Arial" w:cs="Arial"/>
                <w:sz w:val="20"/>
                <w:szCs w:val="20"/>
              </w:rPr>
              <w:t>Contemporary Business Issues</w:t>
            </w:r>
          </w:p>
        </w:tc>
      </w:tr>
      <w:tr w:rsidR="006C0106" w:rsidRPr="00DB4A03" w14:paraId="6C9A3A22" w14:textId="77777777" w:rsidTr="000915F5">
        <w:trPr>
          <w:trHeight w:val="395"/>
        </w:trPr>
        <w:tc>
          <w:tcPr>
            <w:tcW w:w="1769" w:type="dxa"/>
            <w:vMerge w:val="restart"/>
            <w:shd w:val="clear" w:color="auto" w:fill="auto"/>
          </w:tcPr>
          <w:p w14:paraId="7704BC58" w14:textId="77777777" w:rsidR="006C0106" w:rsidRPr="00DB4A03" w:rsidRDefault="006C0106" w:rsidP="00DB4A03">
            <w:pPr>
              <w:jc w:val="both"/>
              <w:rPr>
                <w:rFonts w:ascii="Arial" w:hAnsi="Arial" w:cs="Arial"/>
                <w:b/>
                <w:sz w:val="22"/>
                <w:szCs w:val="22"/>
              </w:rPr>
            </w:pPr>
            <w:r w:rsidRPr="00DB4A03">
              <w:rPr>
                <w:rFonts w:ascii="Arial" w:hAnsi="Arial" w:cs="Arial"/>
                <w:b/>
                <w:sz w:val="22"/>
                <w:szCs w:val="22"/>
              </w:rPr>
              <w:t>Knowledge &amp; Understanding</w:t>
            </w:r>
          </w:p>
        </w:tc>
        <w:tc>
          <w:tcPr>
            <w:tcW w:w="498" w:type="dxa"/>
            <w:shd w:val="clear" w:color="auto" w:fill="auto"/>
          </w:tcPr>
          <w:p w14:paraId="0BBA64A6"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A1</w:t>
            </w:r>
          </w:p>
        </w:tc>
        <w:tc>
          <w:tcPr>
            <w:tcW w:w="1669" w:type="dxa"/>
            <w:shd w:val="clear" w:color="auto" w:fill="auto"/>
          </w:tcPr>
          <w:p w14:paraId="383BDB7A" w14:textId="01D56C06"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6B5FADC9"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509AE963" w14:textId="77777777" w:rsidR="006C0106" w:rsidRPr="00DB4A03" w:rsidRDefault="006C0106" w:rsidP="07CD65F5">
            <w:pPr>
              <w:jc w:val="center"/>
              <w:rPr>
                <w:rFonts w:ascii="Arial" w:hAnsi="Arial" w:cs="Arial"/>
                <w:sz w:val="22"/>
                <w:szCs w:val="22"/>
              </w:rPr>
            </w:pPr>
          </w:p>
        </w:tc>
      </w:tr>
      <w:tr w:rsidR="006C0106" w:rsidRPr="00DB4A03" w14:paraId="3E60D47F" w14:textId="77777777" w:rsidTr="000915F5">
        <w:tc>
          <w:tcPr>
            <w:tcW w:w="1769" w:type="dxa"/>
            <w:vMerge/>
          </w:tcPr>
          <w:p w14:paraId="73B52276"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06F8003B"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A2</w:t>
            </w:r>
          </w:p>
        </w:tc>
        <w:tc>
          <w:tcPr>
            <w:tcW w:w="1669" w:type="dxa"/>
            <w:shd w:val="clear" w:color="auto" w:fill="auto"/>
          </w:tcPr>
          <w:p w14:paraId="2F83D6D9"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6FD61015" w14:textId="35540338"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0233D9E3" w14:textId="77777777" w:rsidR="006C0106" w:rsidRPr="00DB4A03" w:rsidRDefault="006C0106" w:rsidP="07CD65F5">
            <w:pPr>
              <w:jc w:val="center"/>
              <w:rPr>
                <w:rFonts w:ascii="Arial" w:hAnsi="Arial" w:cs="Arial"/>
                <w:sz w:val="22"/>
                <w:szCs w:val="22"/>
              </w:rPr>
            </w:pPr>
          </w:p>
        </w:tc>
      </w:tr>
      <w:tr w:rsidR="006C0106" w:rsidRPr="00DB4A03" w14:paraId="722DD44E" w14:textId="77777777" w:rsidTr="000915F5">
        <w:tc>
          <w:tcPr>
            <w:tcW w:w="1769" w:type="dxa"/>
            <w:vMerge/>
          </w:tcPr>
          <w:p w14:paraId="23C4E527"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5397DAEA"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A3</w:t>
            </w:r>
          </w:p>
        </w:tc>
        <w:tc>
          <w:tcPr>
            <w:tcW w:w="1669" w:type="dxa"/>
            <w:shd w:val="clear" w:color="auto" w:fill="auto"/>
          </w:tcPr>
          <w:p w14:paraId="088DF0AE"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485702E6"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4D171A87" w14:textId="730C4991"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2AF017E2" w14:textId="77777777" w:rsidTr="000915F5">
        <w:tc>
          <w:tcPr>
            <w:tcW w:w="1769" w:type="dxa"/>
            <w:vMerge/>
          </w:tcPr>
          <w:p w14:paraId="6336BA28"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45907A41"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A4</w:t>
            </w:r>
          </w:p>
        </w:tc>
        <w:tc>
          <w:tcPr>
            <w:tcW w:w="1669" w:type="dxa"/>
            <w:shd w:val="clear" w:color="auto" w:fill="auto"/>
          </w:tcPr>
          <w:p w14:paraId="172501DA"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01C4CE1C"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7623A757" w14:textId="396F31CB"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7F4D31D0" w14:textId="77777777" w:rsidTr="000915F5">
        <w:tc>
          <w:tcPr>
            <w:tcW w:w="1769" w:type="dxa"/>
            <w:vMerge/>
          </w:tcPr>
          <w:p w14:paraId="374FF9BE"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122CBA14" w14:textId="09857BC3" w:rsidR="006C0106" w:rsidRPr="00DB4A03" w:rsidRDefault="006C0106" w:rsidP="00DB4A03">
            <w:pPr>
              <w:jc w:val="both"/>
              <w:rPr>
                <w:rFonts w:ascii="Arial" w:hAnsi="Arial" w:cs="Arial"/>
                <w:sz w:val="22"/>
                <w:szCs w:val="22"/>
              </w:rPr>
            </w:pPr>
            <w:r w:rsidRPr="00DB4A03">
              <w:rPr>
                <w:rFonts w:ascii="Arial" w:hAnsi="Arial" w:cs="Arial"/>
                <w:sz w:val="22"/>
                <w:szCs w:val="22"/>
              </w:rPr>
              <w:t>A5</w:t>
            </w:r>
          </w:p>
        </w:tc>
        <w:tc>
          <w:tcPr>
            <w:tcW w:w="1669" w:type="dxa"/>
            <w:shd w:val="clear" w:color="auto" w:fill="auto"/>
          </w:tcPr>
          <w:p w14:paraId="58EB52C0"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56D28683" w14:textId="79D604CC"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657F259B" w14:textId="77777777" w:rsidR="006C0106" w:rsidRPr="00DB4A03" w:rsidRDefault="006C0106" w:rsidP="07CD65F5">
            <w:pPr>
              <w:jc w:val="center"/>
              <w:rPr>
                <w:rFonts w:ascii="Arial" w:hAnsi="Arial" w:cs="Arial"/>
                <w:sz w:val="22"/>
                <w:szCs w:val="22"/>
              </w:rPr>
            </w:pPr>
          </w:p>
        </w:tc>
      </w:tr>
      <w:tr w:rsidR="006C0106" w:rsidRPr="00DB4A03" w14:paraId="0F1ED82B" w14:textId="77777777" w:rsidTr="000915F5">
        <w:tc>
          <w:tcPr>
            <w:tcW w:w="1769" w:type="dxa"/>
            <w:vMerge w:val="restart"/>
            <w:shd w:val="clear" w:color="auto" w:fill="auto"/>
          </w:tcPr>
          <w:p w14:paraId="57D0FA37" w14:textId="77777777" w:rsidR="006C0106" w:rsidRPr="00DB4A03" w:rsidRDefault="006C0106" w:rsidP="00DB4A03">
            <w:pPr>
              <w:jc w:val="both"/>
              <w:rPr>
                <w:rFonts w:ascii="Arial" w:hAnsi="Arial" w:cs="Arial"/>
                <w:b/>
                <w:sz w:val="22"/>
                <w:szCs w:val="22"/>
              </w:rPr>
            </w:pPr>
            <w:r w:rsidRPr="00DB4A03">
              <w:rPr>
                <w:rFonts w:ascii="Arial" w:hAnsi="Arial" w:cs="Arial"/>
                <w:b/>
                <w:sz w:val="22"/>
                <w:szCs w:val="22"/>
              </w:rPr>
              <w:t>Intellectual Skills</w:t>
            </w:r>
          </w:p>
        </w:tc>
        <w:tc>
          <w:tcPr>
            <w:tcW w:w="498" w:type="dxa"/>
            <w:shd w:val="clear" w:color="auto" w:fill="auto"/>
          </w:tcPr>
          <w:p w14:paraId="071BE3E7"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B1</w:t>
            </w:r>
          </w:p>
        </w:tc>
        <w:tc>
          <w:tcPr>
            <w:tcW w:w="1669" w:type="dxa"/>
            <w:shd w:val="clear" w:color="auto" w:fill="auto"/>
          </w:tcPr>
          <w:p w14:paraId="579266EF"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2683C7BA" w14:textId="2282EDF6"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2891E970" w14:textId="77777777" w:rsidR="006C0106" w:rsidRPr="00DB4A03" w:rsidRDefault="006C0106" w:rsidP="07CD65F5">
            <w:pPr>
              <w:jc w:val="center"/>
              <w:rPr>
                <w:rFonts w:ascii="Arial" w:hAnsi="Arial" w:cs="Arial"/>
                <w:sz w:val="22"/>
                <w:szCs w:val="22"/>
              </w:rPr>
            </w:pPr>
          </w:p>
        </w:tc>
      </w:tr>
      <w:tr w:rsidR="006C0106" w:rsidRPr="00DB4A03" w14:paraId="7D219F33" w14:textId="77777777" w:rsidTr="000915F5">
        <w:tc>
          <w:tcPr>
            <w:tcW w:w="1769" w:type="dxa"/>
            <w:vMerge/>
          </w:tcPr>
          <w:p w14:paraId="2D57B3BB"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1896C9B4"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B2</w:t>
            </w:r>
          </w:p>
        </w:tc>
        <w:tc>
          <w:tcPr>
            <w:tcW w:w="1669" w:type="dxa"/>
            <w:shd w:val="clear" w:color="auto" w:fill="auto"/>
          </w:tcPr>
          <w:p w14:paraId="482DADF5"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1B776ABF"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4F46D397" w14:textId="13EFC6EB"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172E35BC" w14:textId="77777777" w:rsidTr="000915F5">
        <w:tc>
          <w:tcPr>
            <w:tcW w:w="1769" w:type="dxa"/>
            <w:vMerge/>
          </w:tcPr>
          <w:p w14:paraId="0DE55AD8"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32DAD8ED"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B3</w:t>
            </w:r>
          </w:p>
        </w:tc>
        <w:tc>
          <w:tcPr>
            <w:tcW w:w="1669" w:type="dxa"/>
            <w:shd w:val="clear" w:color="auto" w:fill="auto"/>
          </w:tcPr>
          <w:p w14:paraId="629556F4" w14:textId="70AEE2F6"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1635B8D1"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25FFEC2A" w14:textId="77777777" w:rsidR="006C0106" w:rsidRPr="00DB4A03" w:rsidRDefault="006C0106" w:rsidP="07CD65F5">
            <w:pPr>
              <w:jc w:val="center"/>
              <w:rPr>
                <w:rFonts w:ascii="Arial" w:hAnsi="Arial" w:cs="Arial"/>
                <w:sz w:val="22"/>
                <w:szCs w:val="22"/>
              </w:rPr>
            </w:pPr>
          </w:p>
        </w:tc>
      </w:tr>
      <w:tr w:rsidR="006C0106" w:rsidRPr="00DB4A03" w14:paraId="3AFADFA4" w14:textId="77777777" w:rsidTr="000915F5">
        <w:tc>
          <w:tcPr>
            <w:tcW w:w="1769" w:type="dxa"/>
            <w:vMerge/>
          </w:tcPr>
          <w:p w14:paraId="62D031B4"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680FC05F"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B4</w:t>
            </w:r>
          </w:p>
        </w:tc>
        <w:tc>
          <w:tcPr>
            <w:tcW w:w="1669" w:type="dxa"/>
            <w:shd w:val="clear" w:color="auto" w:fill="auto"/>
          </w:tcPr>
          <w:p w14:paraId="0E014170"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61382BAB"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42F031FC" w14:textId="0045DD0D"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0974E082" w14:textId="77777777" w:rsidTr="000915F5">
        <w:tc>
          <w:tcPr>
            <w:tcW w:w="1769" w:type="dxa"/>
            <w:vMerge/>
          </w:tcPr>
          <w:p w14:paraId="585B47CB" w14:textId="77777777" w:rsidR="006C0106" w:rsidRPr="00DB4A03" w:rsidRDefault="006C0106" w:rsidP="00DB4A03">
            <w:pPr>
              <w:jc w:val="both"/>
              <w:rPr>
                <w:rFonts w:ascii="Arial" w:hAnsi="Arial" w:cs="Arial"/>
                <w:b/>
                <w:sz w:val="22"/>
                <w:szCs w:val="22"/>
              </w:rPr>
            </w:pPr>
          </w:p>
        </w:tc>
        <w:tc>
          <w:tcPr>
            <w:tcW w:w="498" w:type="dxa"/>
            <w:shd w:val="clear" w:color="auto" w:fill="auto"/>
          </w:tcPr>
          <w:p w14:paraId="40DE1348" w14:textId="127A24F2" w:rsidR="006C0106" w:rsidRPr="00DB4A03" w:rsidRDefault="006C0106" w:rsidP="00DB4A03">
            <w:pPr>
              <w:jc w:val="both"/>
              <w:rPr>
                <w:rFonts w:ascii="Arial" w:hAnsi="Arial" w:cs="Arial"/>
                <w:sz w:val="22"/>
                <w:szCs w:val="22"/>
              </w:rPr>
            </w:pPr>
            <w:r w:rsidRPr="00DB4A03">
              <w:rPr>
                <w:rFonts w:ascii="Arial" w:hAnsi="Arial" w:cs="Arial"/>
                <w:sz w:val="22"/>
                <w:szCs w:val="22"/>
              </w:rPr>
              <w:t>B5</w:t>
            </w:r>
          </w:p>
        </w:tc>
        <w:tc>
          <w:tcPr>
            <w:tcW w:w="1669" w:type="dxa"/>
            <w:shd w:val="clear" w:color="auto" w:fill="auto"/>
          </w:tcPr>
          <w:p w14:paraId="22969783" w14:textId="79DAF5CF"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063F34B7"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41D605D4" w14:textId="77777777" w:rsidR="006C0106" w:rsidRPr="00DB4A03" w:rsidRDefault="006C0106" w:rsidP="07CD65F5">
            <w:pPr>
              <w:jc w:val="center"/>
              <w:rPr>
                <w:rFonts w:ascii="Arial" w:hAnsi="Arial" w:cs="Arial"/>
                <w:sz w:val="22"/>
                <w:szCs w:val="22"/>
              </w:rPr>
            </w:pPr>
          </w:p>
        </w:tc>
      </w:tr>
      <w:tr w:rsidR="006C0106" w:rsidRPr="00DB4A03" w14:paraId="12656ACA" w14:textId="77777777" w:rsidTr="000915F5">
        <w:tc>
          <w:tcPr>
            <w:tcW w:w="1769" w:type="dxa"/>
            <w:vMerge w:val="restart"/>
            <w:shd w:val="clear" w:color="auto" w:fill="auto"/>
          </w:tcPr>
          <w:p w14:paraId="4562604F" w14:textId="77777777" w:rsidR="006C0106" w:rsidRPr="00DB4A03" w:rsidRDefault="006C0106" w:rsidP="00DB4A03">
            <w:pPr>
              <w:jc w:val="both"/>
              <w:rPr>
                <w:rFonts w:ascii="Arial" w:hAnsi="Arial" w:cs="Arial"/>
                <w:b/>
                <w:sz w:val="22"/>
                <w:szCs w:val="22"/>
              </w:rPr>
            </w:pPr>
            <w:r w:rsidRPr="00DB4A03">
              <w:rPr>
                <w:rFonts w:ascii="Arial" w:hAnsi="Arial" w:cs="Arial"/>
                <w:b/>
                <w:sz w:val="22"/>
                <w:szCs w:val="22"/>
              </w:rPr>
              <w:t>Practical Skills</w:t>
            </w:r>
          </w:p>
        </w:tc>
        <w:tc>
          <w:tcPr>
            <w:tcW w:w="498" w:type="dxa"/>
            <w:shd w:val="clear" w:color="auto" w:fill="auto"/>
          </w:tcPr>
          <w:p w14:paraId="6A158659"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C1</w:t>
            </w:r>
          </w:p>
        </w:tc>
        <w:tc>
          <w:tcPr>
            <w:tcW w:w="1669" w:type="dxa"/>
            <w:shd w:val="clear" w:color="auto" w:fill="auto"/>
          </w:tcPr>
          <w:p w14:paraId="497A548F" w14:textId="0994BA1F"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750AD992"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3C49BE42" w14:textId="77777777" w:rsidR="006C0106" w:rsidRPr="00DB4A03" w:rsidRDefault="006C0106" w:rsidP="07CD65F5">
            <w:pPr>
              <w:jc w:val="center"/>
              <w:rPr>
                <w:rFonts w:ascii="Arial" w:hAnsi="Arial" w:cs="Arial"/>
                <w:sz w:val="22"/>
                <w:szCs w:val="22"/>
              </w:rPr>
            </w:pPr>
          </w:p>
        </w:tc>
      </w:tr>
      <w:tr w:rsidR="006C0106" w:rsidRPr="00DB4A03" w14:paraId="27CED180" w14:textId="77777777" w:rsidTr="000915F5">
        <w:tc>
          <w:tcPr>
            <w:tcW w:w="1769" w:type="dxa"/>
            <w:vMerge/>
          </w:tcPr>
          <w:p w14:paraId="57BE8C17" w14:textId="77777777" w:rsidR="006C0106" w:rsidRPr="00DB4A03" w:rsidRDefault="006C0106" w:rsidP="00DB4A03">
            <w:pPr>
              <w:jc w:val="both"/>
              <w:rPr>
                <w:rFonts w:ascii="Arial" w:hAnsi="Arial" w:cs="Arial"/>
                <w:sz w:val="22"/>
                <w:szCs w:val="22"/>
              </w:rPr>
            </w:pPr>
          </w:p>
        </w:tc>
        <w:tc>
          <w:tcPr>
            <w:tcW w:w="498" w:type="dxa"/>
            <w:shd w:val="clear" w:color="auto" w:fill="auto"/>
          </w:tcPr>
          <w:p w14:paraId="44113DD9"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C2</w:t>
            </w:r>
          </w:p>
        </w:tc>
        <w:tc>
          <w:tcPr>
            <w:tcW w:w="1669" w:type="dxa"/>
            <w:shd w:val="clear" w:color="auto" w:fill="auto"/>
          </w:tcPr>
          <w:p w14:paraId="17275A5B"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5BC22202" w14:textId="6676C1C2"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419F9579" w14:textId="0E314315"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r w:rsidR="006C0106" w:rsidRPr="00DB4A03" w14:paraId="511C8B44" w14:textId="77777777" w:rsidTr="000915F5">
        <w:tc>
          <w:tcPr>
            <w:tcW w:w="1769" w:type="dxa"/>
            <w:vMerge/>
          </w:tcPr>
          <w:p w14:paraId="4447EDD9" w14:textId="77777777" w:rsidR="006C0106" w:rsidRPr="00DB4A03" w:rsidRDefault="006C0106" w:rsidP="00DB4A03">
            <w:pPr>
              <w:jc w:val="both"/>
              <w:rPr>
                <w:rFonts w:ascii="Arial" w:hAnsi="Arial" w:cs="Arial"/>
                <w:sz w:val="22"/>
                <w:szCs w:val="22"/>
              </w:rPr>
            </w:pPr>
          </w:p>
        </w:tc>
        <w:tc>
          <w:tcPr>
            <w:tcW w:w="498" w:type="dxa"/>
            <w:shd w:val="clear" w:color="auto" w:fill="auto"/>
          </w:tcPr>
          <w:p w14:paraId="167C6936"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C3</w:t>
            </w:r>
          </w:p>
        </w:tc>
        <w:tc>
          <w:tcPr>
            <w:tcW w:w="1669" w:type="dxa"/>
            <w:shd w:val="clear" w:color="auto" w:fill="auto"/>
          </w:tcPr>
          <w:p w14:paraId="3BEE0C1C" w14:textId="29B4E0B3"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36536191"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37D2D7E2" w14:textId="77777777" w:rsidR="006C0106" w:rsidRPr="00DB4A03" w:rsidRDefault="006C0106" w:rsidP="07CD65F5">
            <w:pPr>
              <w:jc w:val="center"/>
              <w:rPr>
                <w:rFonts w:ascii="Arial" w:hAnsi="Arial" w:cs="Arial"/>
                <w:sz w:val="22"/>
                <w:szCs w:val="22"/>
              </w:rPr>
            </w:pPr>
          </w:p>
        </w:tc>
      </w:tr>
      <w:tr w:rsidR="006C0106" w:rsidRPr="00DB4A03" w14:paraId="479BE87D" w14:textId="77777777" w:rsidTr="000915F5">
        <w:tc>
          <w:tcPr>
            <w:tcW w:w="1769" w:type="dxa"/>
            <w:vMerge/>
          </w:tcPr>
          <w:p w14:paraId="4F1783B2" w14:textId="77777777" w:rsidR="006C0106" w:rsidRPr="00DB4A03" w:rsidRDefault="006C0106" w:rsidP="00DB4A03">
            <w:pPr>
              <w:jc w:val="both"/>
              <w:rPr>
                <w:rFonts w:ascii="Arial" w:hAnsi="Arial" w:cs="Arial"/>
                <w:sz w:val="22"/>
                <w:szCs w:val="22"/>
              </w:rPr>
            </w:pPr>
          </w:p>
        </w:tc>
        <w:tc>
          <w:tcPr>
            <w:tcW w:w="498" w:type="dxa"/>
            <w:shd w:val="clear" w:color="auto" w:fill="auto"/>
          </w:tcPr>
          <w:p w14:paraId="54243541" w14:textId="77777777" w:rsidR="006C0106" w:rsidRPr="00DB4A03" w:rsidRDefault="006C0106" w:rsidP="00DB4A03">
            <w:pPr>
              <w:jc w:val="both"/>
              <w:rPr>
                <w:rFonts w:ascii="Arial" w:hAnsi="Arial" w:cs="Arial"/>
                <w:sz w:val="22"/>
                <w:szCs w:val="22"/>
              </w:rPr>
            </w:pPr>
            <w:r w:rsidRPr="00DB4A03">
              <w:rPr>
                <w:rFonts w:ascii="Arial" w:hAnsi="Arial" w:cs="Arial"/>
                <w:sz w:val="22"/>
                <w:szCs w:val="22"/>
              </w:rPr>
              <w:t>C4</w:t>
            </w:r>
          </w:p>
        </w:tc>
        <w:tc>
          <w:tcPr>
            <w:tcW w:w="1669" w:type="dxa"/>
            <w:shd w:val="clear" w:color="auto" w:fill="auto"/>
          </w:tcPr>
          <w:p w14:paraId="3ABC875F" w14:textId="77777777" w:rsidR="006C0106" w:rsidRPr="00DB4A03" w:rsidRDefault="006C0106" w:rsidP="07CD65F5">
            <w:pPr>
              <w:jc w:val="center"/>
              <w:rPr>
                <w:rFonts w:ascii="Arial" w:hAnsi="Arial" w:cs="Arial"/>
                <w:sz w:val="22"/>
                <w:szCs w:val="22"/>
              </w:rPr>
            </w:pPr>
          </w:p>
        </w:tc>
        <w:tc>
          <w:tcPr>
            <w:tcW w:w="1417" w:type="dxa"/>
            <w:shd w:val="clear" w:color="auto" w:fill="auto"/>
          </w:tcPr>
          <w:p w14:paraId="6DA20EB1" w14:textId="1B1CF7AA"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8" w:type="dxa"/>
            <w:shd w:val="clear" w:color="auto" w:fill="auto"/>
          </w:tcPr>
          <w:p w14:paraId="7D1A8B91" w14:textId="77777777" w:rsidR="006C0106" w:rsidRPr="00DB4A03" w:rsidRDefault="006C0106" w:rsidP="07CD65F5">
            <w:pPr>
              <w:jc w:val="center"/>
              <w:rPr>
                <w:rFonts w:ascii="Arial" w:hAnsi="Arial" w:cs="Arial"/>
                <w:sz w:val="22"/>
                <w:szCs w:val="22"/>
              </w:rPr>
            </w:pPr>
          </w:p>
        </w:tc>
      </w:tr>
      <w:tr w:rsidR="006C0106" w:rsidRPr="00DB4A03" w14:paraId="0F1ABE04" w14:textId="77777777" w:rsidTr="000915F5">
        <w:tc>
          <w:tcPr>
            <w:tcW w:w="1769" w:type="dxa"/>
            <w:vMerge/>
          </w:tcPr>
          <w:p w14:paraId="3DD5B369" w14:textId="77777777" w:rsidR="006C0106" w:rsidRPr="00DB4A03" w:rsidRDefault="006C0106" w:rsidP="00DB4A03">
            <w:pPr>
              <w:jc w:val="both"/>
              <w:rPr>
                <w:rFonts w:ascii="Arial" w:hAnsi="Arial" w:cs="Arial"/>
                <w:sz w:val="22"/>
                <w:szCs w:val="22"/>
              </w:rPr>
            </w:pPr>
          </w:p>
        </w:tc>
        <w:tc>
          <w:tcPr>
            <w:tcW w:w="498" w:type="dxa"/>
            <w:shd w:val="clear" w:color="auto" w:fill="auto"/>
          </w:tcPr>
          <w:p w14:paraId="4A508874" w14:textId="5278B277" w:rsidR="006C0106" w:rsidRPr="00DB4A03" w:rsidRDefault="006C0106" w:rsidP="00DB4A03">
            <w:pPr>
              <w:jc w:val="both"/>
              <w:rPr>
                <w:rFonts w:ascii="Arial" w:hAnsi="Arial" w:cs="Arial"/>
                <w:sz w:val="22"/>
                <w:szCs w:val="22"/>
              </w:rPr>
            </w:pPr>
            <w:r w:rsidRPr="00DB4A03">
              <w:rPr>
                <w:rFonts w:ascii="Arial" w:hAnsi="Arial" w:cs="Arial"/>
                <w:sz w:val="22"/>
                <w:szCs w:val="22"/>
              </w:rPr>
              <w:t>C5</w:t>
            </w:r>
          </w:p>
        </w:tc>
        <w:tc>
          <w:tcPr>
            <w:tcW w:w="1669" w:type="dxa"/>
            <w:shd w:val="clear" w:color="auto" w:fill="auto"/>
          </w:tcPr>
          <w:p w14:paraId="0E8FA4A8" w14:textId="4155F6EB"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c>
          <w:tcPr>
            <w:tcW w:w="1417" w:type="dxa"/>
            <w:shd w:val="clear" w:color="auto" w:fill="auto"/>
          </w:tcPr>
          <w:p w14:paraId="37AC84B1" w14:textId="77777777" w:rsidR="006C0106" w:rsidRPr="00DB4A03" w:rsidRDefault="006C0106" w:rsidP="07CD65F5">
            <w:pPr>
              <w:jc w:val="center"/>
              <w:rPr>
                <w:rFonts w:ascii="Arial" w:hAnsi="Arial" w:cs="Arial"/>
                <w:sz w:val="22"/>
                <w:szCs w:val="22"/>
              </w:rPr>
            </w:pPr>
          </w:p>
        </w:tc>
        <w:tc>
          <w:tcPr>
            <w:tcW w:w="1418" w:type="dxa"/>
            <w:shd w:val="clear" w:color="auto" w:fill="auto"/>
          </w:tcPr>
          <w:p w14:paraId="706B54F6" w14:textId="1A60C9FA" w:rsidR="006C0106" w:rsidRPr="00DB4A03" w:rsidRDefault="07CD65F5" w:rsidP="07CD65F5">
            <w:pPr>
              <w:jc w:val="center"/>
              <w:rPr>
                <w:rFonts w:ascii="Arial" w:hAnsi="Arial" w:cs="Arial"/>
                <w:sz w:val="22"/>
                <w:szCs w:val="22"/>
              </w:rPr>
            </w:pPr>
            <w:r w:rsidRPr="07CD65F5">
              <w:rPr>
                <w:rFonts w:ascii="Arial" w:hAnsi="Arial" w:cs="Arial"/>
                <w:sz w:val="22"/>
                <w:szCs w:val="22"/>
              </w:rPr>
              <w:t>S</w:t>
            </w:r>
          </w:p>
        </w:tc>
      </w:tr>
    </w:tbl>
    <w:p w14:paraId="28DEA9F1" w14:textId="77D8CD18" w:rsidR="003252BC" w:rsidRPr="00DB4A03" w:rsidRDefault="003252BC" w:rsidP="07CD65F5">
      <w:pPr>
        <w:tabs>
          <w:tab w:val="left" w:pos="426"/>
        </w:tabs>
        <w:jc w:val="both"/>
        <w:rPr>
          <w:rFonts w:ascii="Arial" w:hAnsi="Arial" w:cs="Arial"/>
          <w:b/>
          <w:bCs/>
          <w:sz w:val="22"/>
          <w:szCs w:val="22"/>
        </w:rPr>
      </w:pPr>
    </w:p>
    <w:p w14:paraId="4C12F97A" w14:textId="3EC4C25E" w:rsidR="00A41DEE" w:rsidRPr="00DB4A03" w:rsidRDefault="07CD65F5" w:rsidP="07CD65F5">
      <w:pPr>
        <w:tabs>
          <w:tab w:val="left" w:pos="426"/>
        </w:tabs>
        <w:jc w:val="both"/>
        <w:rPr>
          <w:rFonts w:ascii="Arial" w:hAnsi="Arial" w:cs="Arial"/>
          <w:sz w:val="22"/>
          <w:szCs w:val="22"/>
        </w:rPr>
      </w:pPr>
      <w:r w:rsidRPr="07CD65F5">
        <w:rPr>
          <w:rFonts w:ascii="Arial" w:hAnsi="Arial" w:cs="Arial"/>
          <w:sz w:val="22"/>
          <w:szCs w:val="22"/>
        </w:rPr>
        <w:t>Students will be provided with formative assessment opportunities throughout the course to practice and develop their proficiency in the range of assessment methods utilised.</w:t>
      </w:r>
    </w:p>
    <w:sectPr w:rsidR="00A41DEE" w:rsidRPr="00DB4A03" w:rsidSect="00A41D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8ACC" w14:textId="77777777" w:rsidR="007C3670" w:rsidRDefault="007C3670">
      <w:r>
        <w:separator/>
      </w:r>
    </w:p>
  </w:endnote>
  <w:endnote w:type="continuationSeparator" w:id="0">
    <w:p w14:paraId="11D80C58" w14:textId="77777777" w:rsidR="007C3670" w:rsidRDefault="007C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1E81E" w14:textId="77777777" w:rsidR="00055D49" w:rsidRDefault="00055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7D9EAF2" w:rsidR="00311817" w:rsidRDefault="00311817" w:rsidP="00A41DE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BC63E7">
      <w:rPr>
        <w:rFonts w:ascii="Arial" w:hAnsi="Arial" w:cs="Arial"/>
        <w:sz w:val="16"/>
        <w:szCs w:val="16"/>
      </w:rPr>
      <w:t>2</w:t>
    </w:r>
    <w:r w:rsidR="0051256D">
      <w:rPr>
        <w:rFonts w:ascii="Arial" w:hAnsi="Arial" w:cs="Arial"/>
        <w:sz w:val="16"/>
        <w:szCs w:val="16"/>
      </w:rPr>
      <w:t>1</w:t>
    </w:r>
    <w:r>
      <w:rPr>
        <w:rFonts w:ascii="Arial" w:hAnsi="Arial" w:cs="Arial"/>
        <w:sz w:val="16"/>
        <w:szCs w:val="16"/>
      </w:rPr>
      <w:t>-202</w:t>
    </w:r>
    <w:r w:rsidR="0051256D">
      <w:rPr>
        <w:rFonts w:ascii="Arial" w:hAnsi="Arial" w:cs="Arial"/>
        <w:sz w:val="16"/>
        <w:szCs w:val="16"/>
      </w:rPr>
      <w:t>2</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D3821">
      <w:rPr>
        <w:rFonts w:ascii="Arial" w:hAnsi="Arial" w:cs="Arial"/>
        <w:b/>
        <w:noProof/>
        <w:sz w:val="16"/>
        <w:szCs w:val="16"/>
      </w:rPr>
      <w:t>13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D3821">
      <w:rPr>
        <w:rFonts w:ascii="Arial" w:hAnsi="Arial" w:cs="Arial"/>
        <w:b/>
        <w:noProof/>
        <w:sz w:val="16"/>
        <w:szCs w:val="16"/>
      </w:rPr>
      <w:t>13</w:t>
    </w:r>
    <w:r w:rsidRPr="009D2840">
      <w:rPr>
        <w:rFonts w:ascii="Arial" w:hAnsi="Arial" w:cs="Arial"/>
        <w:b/>
        <w:sz w:val="16"/>
        <w:szCs w:val="16"/>
      </w:rPr>
      <w:fldChar w:fldCharType="end"/>
    </w:r>
  </w:p>
  <w:p w14:paraId="7CDEC233" w14:textId="77777777" w:rsidR="00311817" w:rsidRDefault="00311817" w:rsidP="00A41DEE">
    <w:pPr>
      <w:pStyle w:val="Footer"/>
    </w:pPr>
  </w:p>
  <w:p w14:paraId="08CD2A46" w14:textId="77777777" w:rsidR="00311817" w:rsidRPr="00165D50" w:rsidRDefault="00311817" w:rsidP="00A41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5DC49" w14:textId="77777777" w:rsidR="00055D49" w:rsidRDefault="00055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97F4" w14:textId="77777777" w:rsidR="007C3670" w:rsidRDefault="007C3670">
      <w:r>
        <w:separator/>
      </w:r>
    </w:p>
  </w:footnote>
  <w:footnote w:type="continuationSeparator" w:id="0">
    <w:p w14:paraId="2144BE29" w14:textId="77777777" w:rsidR="007C3670" w:rsidRDefault="007C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088AB" w14:textId="77777777" w:rsidR="00055D49" w:rsidRDefault="00055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217D" w14:textId="77777777" w:rsidR="00055D49" w:rsidRDefault="00055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C9F7" w14:textId="77777777" w:rsidR="00055D49" w:rsidRDefault="0005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B0C"/>
    <w:multiLevelType w:val="hybridMultilevel"/>
    <w:tmpl w:val="C8FABF22"/>
    <w:lvl w:ilvl="0" w:tplc="15129096">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F61F4"/>
    <w:multiLevelType w:val="hybridMultilevel"/>
    <w:tmpl w:val="8EFE47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B4DFA"/>
    <w:multiLevelType w:val="hybridMultilevel"/>
    <w:tmpl w:val="601A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D1A42"/>
    <w:multiLevelType w:val="hybridMultilevel"/>
    <w:tmpl w:val="98AC6A0C"/>
    <w:lvl w:ilvl="0" w:tplc="85F47B5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6C7383"/>
    <w:multiLevelType w:val="hybridMultilevel"/>
    <w:tmpl w:val="EAD48CDC"/>
    <w:lvl w:ilvl="0" w:tplc="23D4F8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E160A72"/>
    <w:multiLevelType w:val="hybridMultilevel"/>
    <w:tmpl w:val="A2507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33503A"/>
    <w:multiLevelType w:val="hybridMultilevel"/>
    <w:tmpl w:val="1808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C3238"/>
    <w:multiLevelType w:val="hybridMultilevel"/>
    <w:tmpl w:val="AD6E04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8"/>
  </w:num>
  <w:num w:numId="5">
    <w:abstractNumId w:val="13"/>
  </w:num>
  <w:num w:numId="6">
    <w:abstractNumId w:val="1"/>
  </w:num>
  <w:num w:numId="7">
    <w:abstractNumId w:val="0"/>
  </w:num>
  <w:num w:numId="8">
    <w:abstractNumId w:val="10"/>
  </w:num>
  <w:num w:numId="9">
    <w:abstractNumId w:val="9"/>
  </w:num>
  <w:num w:numId="10">
    <w:abstractNumId w:val="5"/>
  </w:num>
  <w:num w:numId="11">
    <w:abstractNumId w:val="4"/>
  </w:num>
  <w:num w:numId="12">
    <w:abstractNumId w:val="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2C9B"/>
    <w:rsid w:val="000048F4"/>
    <w:rsid w:val="000155C0"/>
    <w:rsid w:val="00026E9C"/>
    <w:rsid w:val="00031309"/>
    <w:rsid w:val="00036238"/>
    <w:rsid w:val="00041BDA"/>
    <w:rsid w:val="00043529"/>
    <w:rsid w:val="000449C7"/>
    <w:rsid w:val="000458ED"/>
    <w:rsid w:val="0004769F"/>
    <w:rsid w:val="00055D49"/>
    <w:rsid w:val="00060CFF"/>
    <w:rsid w:val="000615D8"/>
    <w:rsid w:val="00070F49"/>
    <w:rsid w:val="000765B1"/>
    <w:rsid w:val="000814FD"/>
    <w:rsid w:val="000858F9"/>
    <w:rsid w:val="000915F5"/>
    <w:rsid w:val="000C516F"/>
    <w:rsid w:val="000D3D06"/>
    <w:rsid w:val="000E0AFB"/>
    <w:rsid w:val="000F1B47"/>
    <w:rsid w:val="00114342"/>
    <w:rsid w:val="00114680"/>
    <w:rsid w:val="00120753"/>
    <w:rsid w:val="001361B4"/>
    <w:rsid w:val="001379DA"/>
    <w:rsid w:val="00140A9E"/>
    <w:rsid w:val="00151C6F"/>
    <w:rsid w:val="001A0F6C"/>
    <w:rsid w:val="001D38BE"/>
    <w:rsid w:val="001D685C"/>
    <w:rsid w:val="001E28F9"/>
    <w:rsid w:val="0021787F"/>
    <w:rsid w:val="002209B6"/>
    <w:rsid w:val="00292F31"/>
    <w:rsid w:val="002A07A1"/>
    <w:rsid w:val="002A3C08"/>
    <w:rsid w:val="002A45CC"/>
    <w:rsid w:val="002A4E21"/>
    <w:rsid w:val="002B0F74"/>
    <w:rsid w:val="002E3939"/>
    <w:rsid w:val="002F6857"/>
    <w:rsid w:val="002F76C8"/>
    <w:rsid w:val="00307897"/>
    <w:rsid w:val="00311817"/>
    <w:rsid w:val="00324BF8"/>
    <w:rsid w:val="003252BC"/>
    <w:rsid w:val="0032775C"/>
    <w:rsid w:val="00352424"/>
    <w:rsid w:val="0036565A"/>
    <w:rsid w:val="003674E3"/>
    <w:rsid w:val="003804C8"/>
    <w:rsid w:val="003848DB"/>
    <w:rsid w:val="00386D8F"/>
    <w:rsid w:val="0039047D"/>
    <w:rsid w:val="003916D9"/>
    <w:rsid w:val="00391C5E"/>
    <w:rsid w:val="0039383C"/>
    <w:rsid w:val="00393A5E"/>
    <w:rsid w:val="003E2210"/>
    <w:rsid w:val="003E7D4C"/>
    <w:rsid w:val="00421066"/>
    <w:rsid w:val="00421629"/>
    <w:rsid w:val="004223B4"/>
    <w:rsid w:val="00422672"/>
    <w:rsid w:val="00423FBA"/>
    <w:rsid w:val="0044656C"/>
    <w:rsid w:val="00447492"/>
    <w:rsid w:val="0044783E"/>
    <w:rsid w:val="0047148A"/>
    <w:rsid w:val="0047688A"/>
    <w:rsid w:val="00477D47"/>
    <w:rsid w:val="00490EEC"/>
    <w:rsid w:val="004A2387"/>
    <w:rsid w:val="004B4453"/>
    <w:rsid w:val="0051256D"/>
    <w:rsid w:val="00512F06"/>
    <w:rsid w:val="005221F8"/>
    <w:rsid w:val="005406ED"/>
    <w:rsid w:val="00543FC9"/>
    <w:rsid w:val="00545564"/>
    <w:rsid w:val="00545C03"/>
    <w:rsid w:val="00554BC4"/>
    <w:rsid w:val="00556F34"/>
    <w:rsid w:val="00562993"/>
    <w:rsid w:val="00571EBC"/>
    <w:rsid w:val="005861CB"/>
    <w:rsid w:val="005A3C05"/>
    <w:rsid w:val="005A4DDA"/>
    <w:rsid w:val="005C2FF6"/>
    <w:rsid w:val="005C40FC"/>
    <w:rsid w:val="005E22B9"/>
    <w:rsid w:val="00643DBF"/>
    <w:rsid w:val="006A3DAC"/>
    <w:rsid w:val="006B1933"/>
    <w:rsid w:val="006C0106"/>
    <w:rsid w:val="006C056E"/>
    <w:rsid w:val="006C50B4"/>
    <w:rsid w:val="006D097B"/>
    <w:rsid w:val="006D60BD"/>
    <w:rsid w:val="006D7C7C"/>
    <w:rsid w:val="006E1AAE"/>
    <w:rsid w:val="006E262A"/>
    <w:rsid w:val="006E43FE"/>
    <w:rsid w:val="006E5899"/>
    <w:rsid w:val="006E6E43"/>
    <w:rsid w:val="00706F60"/>
    <w:rsid w:val="00716921"/>
    <w:rsid w:val="00717D54"/>
    <w:rsid w:val="00743C51"/>
    <w:rsid w:val="007513D0"/>
    <w:rsid w:val="007556C0"/>
    <w:rsid w:val="00764E86"/>
    <w:rsid w:val="00770417"/>
    <w:rsid w:val="00792BE4"/>
    <w:rsid w:val="007C3670"/>
    <w:rsid w:val="00800570"/>
    <w:rsid w:val="00801DD1"/>
    <w:rsid w:val="00845BA7"/>
    <w:rsid w:val="008553DA"/>
    <w:rsid w:val="00867EC6"/>
    <w:rsid w:val="00892010"/>
    <w:rsid w:val="008A5A72"/>
    <w:rsid w:val="008A7BE5"/>
    <w:rsid w:val="008B2A69"/>
    <w:rsid w:val="008C1F62"/>
    <w:rsid w:val="00917D3B"/>
    <w:rsid w:val="00941A20"/>
    <w:rsid w:val="00961EB4"/>
    <w:rsid w:val="009637E0"/>
    <w:rsid w:val="00966611"/>
    <w:rsid w:val="00970D87"/>
    <w:rsid w:val="00984E6B"/>
    <w:rsid w:val="009862AD"/>
    <w:rsid w:val="009879AE"/>
    <w:rsid w:val="00987DA1"/>
    <w:rsid w:val="009928F1"/>
    <w:rsid w:val="00993753"/>
    <w:rsid w:val="009F2AF1"/>
    <w:rsid w:val="00A037A4"/>
    <w:rsid w:val="00A05391"/>
    <w:rsid w:val="00A201BC"/>
    <w:rsid w:val="00A20A86"/>
    <w:rsid w:val="00A3065F"/>
    <w:rsid w:val="00A33029"/>
    <w:rsid w:val="00A4007F"/>
    <w:rsid w:val="00A41DEE"/>
    <w:rsid w:val="00A667FF"/>
    <w:rsid w:val="00A678AB"/>
    <w:rsid w:val="00A67DFB"/>
    <w:rsid w:val="00A72244"/>
    <w:rsid w:val="00A756B7"/>
    <w:rsid w:val="00A76F9D"/>
    <w:rsid w:val="00A82405"/>
    <w:rsid w:val="00A85F59"/>
    <w:rsid w:val="00A86FAD"/>
    <w:rsid w:val="00A92C9B"/>
    <w:rsid w:val="00AA401E"/>
    <w:rsid w:val="00AB52F5"/>
    <w:rsid w:val="00AD6280"/>
    <w:rsid w:val="00AE2497"/>
    <w:rsid w:val="00AF1E08"/>
    <w:rsid w:val="00AF3831"/>
    <w:rsid w:val="00B03B2E"/>
    <w:rsid w:val="00B11DFA"/>
    <w:rsid w:val="00B24FEA"/>
    <w:rsid w:val="00B27303"/>
    <w:rsid w:val="00B27E75"/>
    <w:rsid w:val="00B46AE9"/>
    <w:rsid w:val="00B675E6"/>
    <w:rsid w:val="00B741A0"/>
    <w:rsid w:val="00B9035A"/>
    <w:rsid w:val="00B9370A"/>
    <w:rsid w:val="00B95AE7"/>
    <w:rsid w:val="00B961C4"/>
    <w:rsid w:val="00B9647E"/>
    <w:rsid w:val="00BA3ECF"/>
    <w:rsid w:val="00BC3D14"/>
    <w:rsid w:val="00BC63E7"/>
    <w:rsid w:val="00BD3498"/>
    <w:rsid w:val="00BE1269"/>
    <w:rsid w:val="00BE13DF"/>
    <w:rsid w:val="00BE2109"/>
    <w:rsid w:val="00BF1022"/>
    <w:rsid w:val="00BF6257"/>
    <w:rsid w:val="00BF64B6"/>
    <w:rsid w:val="00C105E0"/>
    <w:rsid w:val="00C375F7"/>
    <w:rsid w:val="00C447A7"/>
    <w:rsid w:val="00C57D46"/>
    <w:rsid w:val="00C70212"/>
    <w:rsid w:val="00CC1CFB"/>
    <w:rsid w:val="00CC1D5F"/>
    <w:rsid w:val="00D07A8A"/>
    <w:rsid w:val="00D15171"/>
    <w:rsid w:val="00D20D8F"/>
    <w:rsid w:val="00D40D84"/>
    <w:rsid w:val="00D41545"/>
    <w:rsid w:val="00D46F7C"/>
    <w:rsid w:val="00D53088"/>
    <w:rsid w:val="00D551B3"/>
    <w:rsid w:val="00D91309"/>
    <w:rsid w:val="00D91881"/>
    <w:rsid w:val="00DB4A03"/>
    <w:rsid w:val="00DC198B"/>
    <w:rsid w:val="00DD3821"/>
    <w:rsid w:val="00DE4312"/>
    <w:rsid w:val="00E06742"/>
    <w:rsid w:val="00E11200"/>
    <w:rsid w:val="00E12839"/>
    <w:rsid w:val="00E166C4"/>
    <w:rsid w:val="00E42439"/>
    <w:rsid w:val="00E51E14"/>
    <w:rsid w:val="00E52AB3"/>
    <w:rsid w:val="00E52B20"/>
    <w:rsid w:val="00E66306"/>
    <w:rsid w:val="00E73A0D"/>
    <w:rsid w:val="00E81FA0"/>
    <w:rsid w:val="00E82425"/>
    <w:rsid w:val="00EB0B3E"/>
    <w:rsid w:val="00EB1733"/>
    <w:rsid w:val="00EB4699"/>
    <w:rsid w:val="00EC3933"/>
    <w:rsid w:val="00EC7C63"/>
    <w:rsid w:val="00F05584"/>
    <w:rsid w:val="00F106C2"/>
    <w:rsid w:val="00F20C78"/>
    <w:rsid w:val="00F230E5"/>
    <w:rsid w:val="00F31B58"/>
    <w:rsid w:val="00F726D2"/>
    <w:rsid w:val="00F77FA9"/>
    <w:rsid w:val="00FA15FF"/>
    <w:rsid w:val="00FB02F3"/>
    <w:rsid w:val="00FC43A0"/>
    <w:rsid w:val="00FE2CB4"/>
    <w:rsid w:val="032961FA"/>
    <w:rsid w:val="07CD65F5"/>
    <w:rsid w:val="1344C1E9"/>
    <w:rsid w:val="59E94EB1"/>
    <w:rsid w:val="6FEDA085"/>
    <w:rsid w:val="70A40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5C358C25-91A4-4A41-920D-FD15C1D3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character" w:customStyle="1" w:styleId="UnresolvedMention1">
    <w:name w:val="Unresolved Mention1"/>
    <w:basedOn w:val="DefaultParagraphFont"/>
    <w:uiPriority w:val="99"/>
    <w:semiHidden/>
    <w:unhideWhenUsed/>
    <w:rsid w:val="006E43FE"/>
    <w:rPr>
      <w:color w:val="605E5C"/>
      <w:shd w:val="clear" w:color="auto" w:fill="E1DFDD"/>
    </w:rPr>
  </w:style>
  <w:style w:type="character" w:customStyle="1" w:styleId="ListParagraphChar">
    <w:name w:val="List Paragraph Char"/>
    <w:link w:val="ListParagraph"/>
    <w:uiPriority w:val="34"/>
    <w:locked/>
    <w:rsid w:val="00706F60"/>
    <w:rPr>
      <w:rFonts w:ascii="Calibri" w:eastAsia="Calibri" w:hAnsi="Calibri" w:cs="Times New Roman"/>
    </w:rPr>
  </w:style>
  <w:style w:type="paragraph" w:styleId="NormalWeb">
    <w:name w:val="Normal (Web)"/>
    <w:basedOn w:val="Normal"/>
    <w:uiPriority w:val="99"/>
    <w:rsid w:val="00B27303"/>
    <w:pPr>
      <w:spacing w:before="100" w:beforeAutospacing="1" w:after="100" w:afterAutospacing="1"/>
    </w:pPr>
  </w:style>
  <w:style w:type="character" w:customStyle="1" w:styleId="lookup-resultcontent">
    <w:name w:val="lookup-result__content"/>
    <w:basedOn w:val="DefaultParagraphFont"/>
    <w:rsid w:val="00E66306"/>
  </w:style>
  <w:style w:type="character" w:styleId="CommentReference">
    <w:name w:val="annotation reference"/>
    <w:basedOn w:val="DefaultParagraphFont"/>
    <w:uiPriority w:val="99"/>
    <w:semiHidden/>
    <w:unhideWhenUsed/>
    <w:rsid w:val="00B46AE9"/>
    <w:rPr>
      <w:sz w:val="16"/>
      <w:szCs w:val="16"/>
    </w:rPr>
  </w:style>
  <w:style w:type="paragraph" w:styleId="CommentText">
    <w:name w:val="annotation text"/>
    <w:basedOn w:val="Normal"/>
    <w:link w:val="CommentTextChar"/>
    <w:uiPriority w:val="99"/>
    <w:semiHidden/>
    <w:unhideWhenUsed/>
    <w:rsid w:val="00B46AE9"/>
    <w:rPr>
      <w:sz w:val="20"/>
      <w:szCs w:val="20"/>
    </w:rPr>
  </w:style>
  <w:style w:type="character" w:customStyle="1" w:styleId="CommentTextChar">
    <w:name w:val="Comment Text Char"/>
    <w:basedOn w:val="DefaultParagraphFont"/>
    <w:link w:val="CommentText"/>
    <w:uiPriority w:val="99"/>
    <w:semiHidden/>
    <w:rsid w:val="00B46AE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6AE9"/>
    <w:rPr>
      <w:b/>
      <w:bCs/>
    </w:rPr>
  </w:style>
  <w:style w:type="character" w:customStyle="1" w:styleId="CommentSubjectChar">
    <w:name w:val="Comment Subject Char"/>
    <w:basedOn w:val="CommentTextChar"/>
    <w:link w:val="CommentSubject"/>
    <w:uiPriority w:val="99"/>
    <w:semiHidden/>
    <w:rsid w:val="00B46AE9"/>
    <w:rPr>
      <w:rFonts w:ascii="Times New Roman" w:eastAsia="Times New Roman" w:hAnsi="Times New Roman" w:cs="Times New Roman"/>
      <w:b/>
      <w:bCs/>
      <w:sz w:val="20"/>
      <w:szCs w:val="20"/>
      <w:lang w:eastAsia="en-GB"/>
    </w:rPr>
  </w:style>
  <w:style w:type="character" w:customStyle="1" w:styleId="apple-converted-space">
    <w:name w:val="apple-converted-space"/>
    <w:basedOn w:val="DefaultParagraphFont"/>
    <w:rsid w:val="0051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8461">
      <w:bodyDiv w:val="1"/>
      <w:marLeft w:val="0"/>
      <w:marRight w:val="0"/>
      <w:marTop w:val="0"/>
      <w:marBottom w:val="0"/>
      <w:divBdr>
        <w:top w:val="none" w:sz="0" w:space="0" w:color="auto"/>
        <w:left w:val="none" w:sz="0" w:space="0" w:color="auto"/>
        <w:bottom w:val="none" w:sz="0" w:space="0" w:color="auto"/>
        <w:right w:val="none" w:sz="0" w:space="0" w:color="auto"/>
      </w:divBdr>
    </w:div>
    <w:div w:id="1699769276">
      <w:bodyDiv w:val="1"/>
      <w:marLeft w:val="0"/>
      <w:marRight w:val="0"/>
      <w:marTop w:val="0"/>
      <w:marBottom w:val="0"/>
      <w:divBdr>
        <w:top w:val="none" w:sz="0" w:space="0" w:color="auto"/>
        <w:left w:val="none" w:sz="0" w:space="0" w:color="auto"/>
        <w:bottom w:val="none" w:sz="0" w:space="0" w:color="auto"/>
        <w:right w:val="none" w:sz="0" w:space="0" w:color="auto"/>
      </w:divBdr>
    </w:div>
    <w:div w:id="1761873425">
      <w:bodyDiv w:val="1"/>
      <w:marLeft w:val="0"/>
      <w:marRight w:val="0"/>
      <w:marTop w:val="0"/>
      <w:marBottom w:val="0"/>
      <w:divBdr>
        <w:top w:val="none" w:sz="0" w:space="0" w:color="auto"/>
        <w:left w:val="none" w:sz="0" w:space="0" w:color="auto"/>
        <w:bottom w:val="none" w:sz="0" w:space="0" w:color="auto"/>
        <w:right w:val="none" w:sz="0" w:space="0" w:color="auto"/>
      </w:divBdr>
    </w:div>
    <w:div w:id="20620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docs/qaa/subject-benchmark-statements/sbs-business-and-management-15.pdf?sfvrsn=1997f681_16"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qaa.ac.uk/docs/qaa/subject-benchmark-statements/subject-benchmark-statement-business-and-management.pdf?sfvrsn=db39c881_5" TargetMode="External"/><Relationship Id="rId17" Type="http://schemas.openxmlformats.org/officeDocument/2006/relationships/header" Target="header1.xml"/><Relationship Id="rId25" Type="http://schemas.openxmlformats.org/officeDocument/2006/relationships/hyperlink" Target="http://www.kingston.ac.uk" TargetMode="External"/><Relationship Id="rId2" Type="http://schemas.openxmlformats.org/officeDocument/2006/relationships/customXml" Target="../customXml/item2.xml"/><Relationship Id="rId16" Type="http://schemas.openxmlformats.org/officeDocument/2006/relationships/hyperlink" Target="https://www.qaa.ac.uk/docs/qaa/quality-code/academic-credit-framework.pdf?sfvrsn=940bf781_1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aa.ac.uk/docs/qaa/subject-benchmark-statements/sbs-business-and-management-15.pdf?sfvrsn=1997f681_16" TargetMode="External"/><Relationship Id="rId5" Type="http://schemas.openxmlformats.org/officeDocument/2006/relationships/numbering" Target="numbering.xml"/><Relationship Id="rId15" Type="http://schemas.openxmlformats.org/officeDocument/2006/relationships/hyperlink" Target="https://www.qaa.ac.uk/docs/qaa/quality-code/qualifications-frameworks.pdf" TargetMode="External"/><Relationship Id="rId23" Type="http://schemas.openxmlformats.org/officeDocument/2006/relationships/hyperlink" Target="https://www.qaa.ac.uk/docs/qaa/subject-benchmark-statements/subject-benchmark-statement-business-and-management.pdf?sfvrsn=db39c881_5" TargetMode="Externa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subject-benchmark-statements/sbs-economics-15.pdf"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Q2KYXEJVSEAZ-1359712358-4942</_dlc_DocId>
    <_dlc_DocIdUrl xmlns="aad4ebfb-e12b-4649-9fe9-c2cfaad05fb6">
      <Url>https://happywiredcraig.sharepoint.com/sites/kingstonuni-curriculum-management-dev1/_layouts/15/DocIdRedir.aspx?ID=Q2KYXEJVSEAZ-1359712358-4942</Url>
      <Description>Q2KYXEJVSEAZ-1359712358-4942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AA73FC-62D4-C646-9AED-37C259FFAC04}">
  <ds:schemaRefs>
    <ds:schemaRef ds:uri="http://schemas.openxmlformats.org/officeDocument/2006/bibliography"/>
  </ds:schemaRefs>
</ds:datastoreItem>
</file>

<file path=customXml/itemProps2.xml><?xml version="1.0" encoding="utf-8"?>
<ds:datastoreItem xmlns:ds="http://schemas.openxmlformats.org/officeDocument/2006/customXml" ds:itemID="{9EB28716-B74B-4037-B059-02604ADB0FB4}"/>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5.xml><?xml version="1.0" encoding="utf-8"?>
<ds:datastoreItem xmlns:ds="http://schemas.openxmlformats.org/officeDocument/2006/customXml" ds:itemID="{B1B47431-478C-4591-87B1-88F6EFE6EA36}"/>
</file>

<file path=docProps/app.xml><?xml version="1.0" encoding="utf-8"?>
<Properties xmlns="http://schemas.openxmlformats.org/officeDocument/2006/extended-properties" xmlns:vt="http://schemas.openxmlformats.org/officeDocument/2006/docPropsVTypes">
  <Template>Normal</Template>
  <TotalTime>3</TotalTime>
  <Pages>13</Pages>
  <Words>3764</Words>
  <Characters>21459</Characters>
  <Application>Microsoft Office Word</Application>
  <DocSecurity>0</DocSecurity>
  <Lines>178</Lines>
  <Paragraphs>50</Paragraphs>
  <ScaleCrop>false</ScaleCrop>
  <Company>Kingston University</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31</cp:revision>
  <dcterms:created xsi:type="dcterms:W3CDTF">2020-03-26T16:39:00Z</dcterms:created>
  <dcterms:modified xsi:type="dcterms:W3CDTF">2021-05-24T09:33:00Z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KU43124@kingston.ac.uk</vt:lpwstr>
  </property>
  <property fmtid="{D5CDD505-2E9C-101B-9397-08002B2CF9AE}" pid="9" name="MSIP_Label_3b551598-29da-492a-8b9f-8358cd43dd03_SetDate">
    <vt:lpwstr>2021-05-24T09:33:02.0404401Z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eddd12bc-ad1a-4cf5-b445-2c6b0e77b970</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_dlc_DocIdItemGuid">
    <vt:lpwstr>dc9b6f86-59c8-4795-9d8b-4f069675f3fb</vt:lpwstr>
  </property>
</Properties>
</file>