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7552F" w14:textId="77777777" w:rsidR="005B1266" w:rsidRPr="001430C3" w:rsidRDefault="005B1266" w:rsidP="005B1266">
      <w:pPr>
        <w:jc w:val="right"/>
        <w:rPr>
          <w:rFonts w:ascii="Arial" w:hAnsi="Arial" w:cs="Arial"/>
          <w:b/>
          <w:noProof/>
          <w:lang w:eastAsia="en-GB"/>
        </w:rPr>
      </w:pPr>
    </w:p>
    <w:p w14:paraId="28FBBF2C" w14:textId="3BDE9ED8" w:rsidR="00711855" w:rsidRPr="001430C3" w:rsidRDefault="00005209" w:rsidP="00711855">
      <w:pPr>
        <w:rPr>
          <w:rFonts w:ascii="Arial" w:hAnsi="Arial" w:cs="Arial"/>
          <w:b/>
        </w:rPr>
      </w:pPr>
      <w:r w:rsidRPr="001430C3">
        <w:rPr>
          <w:rFonts w:ascii="Arial" w:hAnsi="Arial" w:cs="Arial"/>
          <w:b/>
          <w:noProof/>
          <w:szCs w:val="24"/>
          <w:lang w:eastAsia="en-GB"/>
        </w:rPr>
        <w:drawing>
          <wp:inline distT="0" distB="0" distL="0" distR="0" wp14:anchorId="25BA4F8F" wp14:editId="272B1C04">
            <wp:extent cx="1389380" cy="179895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9380" cy="1798955"/>
                    </a:xfrm>
                    <a:prstGeom prst="rect">
                      <a:avLst/>
                    </a:prstGeom>
                    <a:noFill/>
                    <a:ln>
                      <a:noFill/>
                    </a:ln>
                  </pic:spPr>
                </pic:pic>
              </a:graphicData>
            </a:graphic>
          </wp:inline>
        </w:drawing>
      </w:r>
    </w:p>
    <w:p w14:paraId="5CE1BF51" w14:textId="77777777" w:rsidR="005B1266" w:rsidRPr="001430C3" w:rsidRDefault="005B1266" w:rsidP="005B1266">
      <w:pPr>
        <w:jc w:val="right"/>
        <w:rPr>
          <w:rFonts w:ascii="Arial" w:hAnsi="Arial" w:cs="Arial"/>
          <w:b/>
        </w:rPr>
      </w:pPr>
    </w:p>
    <w:p w14:paraId="5B757970" w14:textId="77777777" w:rsidR="005B1266" w:rsidRPr="001430C3" w:rsidRDefault="005B1266" w:rsidP="00627E12">
      <w:pPr>
        <w:rPr>
          <w:rFonts w:ascii="Arial" w:hAnsi="Arial" w:cs="Arial"/>
          <w:b/>
          <w:sz w:val="36"/>
          <w:szCs w:val="36"/>
        </w:rPr>
      </w:pPr>
    </w:p>
    <w:p w14:paraId="44C0B6EC" w14:textId="77777777" w:rsidR="005B1266" w:rsidRPr="001430C3" w:rsidRDefault="005B1266" w:rsidP="00627E12">
      <w:pPr>
        <w:rPr>
          <w:rFonts w:ascii="Arial" w:hAnsi="Arial" w:cs="Arial"/>
          <w:b/>
          <w:sz w:val="36"/>
          <w:szCs w:val="36"/>
        </w:rPr>
      </w:pPr>
      <w:r w:rsidRPr="001430C3">
        <w:rPr>
          <w:rFonts w:ascii="Arial" w:hAnsi="Arial" w:cs="Arial"/>
          <w:b/>
          <w:sz w:val="36"/>
          <w:szCs w:val="36"/>
        </w:rPr>
        <w:t>Programme Specification</w:t>
      </w:r>
    </w:p>
    <w:p w14:paraId="2EE2810F" w14:textId="4999DC2C" w:rsidR="005B1266" w:rsidRDefault="005B1266" w:rsidP="00627E12">
      <w:pPr>
        <w:rPr>
          <w:rFonts w:ascii="Arial" w:hAnsi="Arial" w:cs="Arial"/>
          <w:b/>
          <w:sz w:val="24"/>
          <w:szCs w:val="24"/>
        </w:rPr>
      </w:pPr>
    </w:p>
    <w:p w14:paraId="2EA05EE0" w14:textId="77777777" w:rsidR="008A4761" w:rsidRPr="008A4761" w:rsidRDefault="008A4761" w:rsidP="00627E12">
      <w:pPr>
        <w:rPr>
          <w:rFonts w:ascii="Arial" w:hAnsi="Arial" w:cs="Arial"/>
          <w:b/>
          <w:sz w:val="24"/>
          <w:szCs w:val="24"/>
        </w:rPr>
      </w:pPr>
    </w:p>
    <w:p w14:paraId="427DEE32" w14:textId="77777777" w:rsidR="005B1266" w:rsidRPr="008A4761" w:rsidRDefault="005B1266" w:rsidP="008A4761">
      <w:pPr>
        <w:ind w:left="4253" w:hanging="4253"/>
        <w:rPr>
          <w:rFonts w:ascii="Arial" w:hAnsi="Arial" w:cs="Arial"/>
          <w:b/>
          <w:sz w:val="24"/>
          <w:szCs w:val="24"/>
        </w:rPr>
      </w:pPr>
      <w:r w:rsidRPr="008A4761">
        <w:rPr>
          <w:rFonts w:ascii="Arial" w:hAnsi="Arial" w:cs="Arial"/>
          <w:b/>
          <w:sz w:val="24"/>
          <w:szCs w:val="24"/>
        </w:rPr>
        <w:t>Title of Course:</w:t>
      </w:r>
      <w:r w:rsidR="00EC1AB6" w:rsidRPr="008A4761">
        <w:rPr>
          <w:rFonts w:ascii="Arial" w:hAnsi="Arial" w:cs="Arial"/>
          <w:b/>
          <w:sz w:val="24"/>
          <w:szCs w:val="24"/>
        </w:rPr>
        <w:t xml:space="preserve"> </w:t>
      </w:r>
      <w:r w:rsidR="006911FC" w:rsidRPr="008A4761">
        <w:rPr>
          <w:rFonts w:ascii="Arial" w:hAnsi="Arial" w:cs="Arial"/>
          <w:b/>
          <w:sz w:val="24"/>
          <w:szCs w:val="24"/>
        </w:rPr>
        <w:tab/>
      </w:r>
      <w:r w:rsidR="00EC1AB6" w:rsidRPr="008A4761">
        <w:rPr>
          <w:rFonts w:ascii="Arial" w:hAnsi="Arial" w:cs="Arial"/>
          <w:b/>
          <w:sz w:val="24"/>
          <w:szCs w:val="24"/>
        </w:rPr>
        <w:t xml:space="preserve">MA Publishing </w:t>
      </w:r>
    </w:p>
    <w:p w14:paraId="7427D485" w14:textId="77777777" w:rsidR="005B1266" w:rsidRPr="008A4761" w:rsidRDefault="005B1266" w:rsidP="008A4761">
      <w:pPr>
        <w:ind w:left="4253" w:hanging="4253"/>
        <w:rPr>
          <w:rFonts w:ascii="Arial" w:hAnsi="Arial" w:cs="Arial"/>
          <w:b/>
          <w:sz w:val="24"/>
          <w:szCs w:val="24"/>
        </w:rPr>
      </w:pPr>
    </w:p>
    <w:p w14:paraId="3710E2C9" w14:textId="77777777" w:rsidR="005B1266" w:rsidRPr="008A4761" w:rsidRDefault="005B1266" w:rsidP="008A4761">
      <w:pPr>
        <w:ind w:left="4253" w:hanging="4253"/>
        <w:rPr>
          <w:rFonts w:ascii="Arial" w:hAnsi="Arial" w:cs="Arial"/>
          <w:b/>
          <w:sz w:val="24"/>
          <w:szCs w:val="24"/>
        </w:rPr>
      </w:pPr>
      <w:r w:rsidRPr="008A4761">
        <w:rPr>
          <w:rFonts w:ascii="Arial" w:hAnsi="Arial" w:cs="Arial"/>
          <w:b/>
          <w:sz w:val="24"/>
          <w:szCs w:val="24"/>
        </w:rPr>
        <w:t>Date Specification Produced:</w:t>
      </w:r>
      <w:r w:rsidR="00EC1AB6" w:rsidRPr="008A4761">
        <w:rPr>
          <w:rFonts w:ascii="Arial" w:hAnsi="Arial" w:cs="Arial"/>
          <w:b/>
          <w:sz w:val="24"/>
          <w:szCs w:val="24"/>
        </w:rPr>
        <w:t xml:space="preserve"> </w:t>
      </w:r>
      <w:r w:rsidR="006911FC" w:rsidRPr="008A4761">
        <w:rPr>
          <w:rFonts w:ascii="Arial" w:hAnsi="Arial" w:cs="Arial"/>
          <w:b/>
          <w:sz w:val="24"/>
          <w:szCs w:val="24"/>
        </w:rPr>
        <w:tab/>
      </w:r>
      <w:r w:rsidR="00450D9B" w:rsidRPr="008A4761">
        <w:rPr>
          <w:rFonts w:ascii="Arial" w:hAnsi="Arial" w:cs="Arial"/>
          <w:b/>
          <w:sz w:val="24"/>
          <w:szCs w:val="24"/>
        </w:rPr>
        <w:t>30</w:t>
      </w:r>
      <w:r w:rsidR="00450D9B" w:rsidRPr="008A4761">
        <w:rPr>
          <w:rFonts w:ascii="Arial" w:hAnsi="Arial" w:cs="Arial"/>
          <w:b/>
          <w:sz w:val="24"/>
          <w:szCs w:val="24"/>
          <w:vertAlign w:val="superscript"/>
        </w:rPr>
        <w:t>th</w:t>
      </w:r>
      <w:r w:rsidR="00450D9B" w:rsidRPr="008A4761">
        <w:rPr>
          <w:rFonts w:ascii="Arial" w:hAnsi="Arial" w:cs="Arial"/>
          <w:b/>
          <w:sz w:val="24"/>
          <w:szCs w:val="24"/>
        </w:rPr>
        <w:t xml:space="preserve"> </w:t>
      </w:r>
      <w:r w:rsidR="00EC1AB6" w:rsidRPr="008A4761">
        <w:rPr>
          <w:rFonts w:ascii="Arial" w:hAnsi="Arial" w:cs="Arial"/>
          <w:b/>
          <w:sz w:val="24"/>
          <w:szCs w:val="24"/>
        </w:rPr>
        <w:t>September 2012</w:t>
      </w:r>
    </w:p>
    <w:p w14:paraId="1DD90539" w14:textId="2DAC674D" w:rsidR="006911FC" w:rsidRPr="001430C3" w:rsidRDefault="005B1266" w:rsidP="008A4761">
      <w:pPr>
        <w:spacing w:after="0" w:line="240" w:lineRule="auto"/>
        <w:ind w:left="4253" w:hanging="4253"/>
        <w:rPr>
          <w:rFonts w:ascii="Arial" w:hAnsi="Arial" w:cs="Arial"/>
          <w:i/>
        </w:rPr>
      </w:pPr>
      <w:r w:rsidRPr="008A4761">
        <w:rPr>
          <w:rFonts w:ascii="Arial" w:hAnsi="Arial" w:cs="Arial"/>
          <w:b/>
          <w:sz w:val="24"/>
          <w:szCs w:val="24"/>
        </w:rPr>
        <w:t>Date Specification Last Revised:</w:t>
      </w:r>
      <w:r w:rsidR="00EC1AB6" w:rsidRPr="008A4761">
        <w:rPr>
          <w:rFonts w:ascii="Arial" w:hAnsi="Arial" w:cs="Arial"/>
          <w:b/>
          <w:sz w:val="24"/>
          <w:szCs w:val="24"/>
        </w:rPr>
        <w:t xml:space="preserve"> </w:t>
      </w:r>
      <w:r w:rsidR="006911FC" w:rsidRPr="008A4761">
        <w:rPr>
          <w:rFonts w:ascii="Arial" w:hAnsi="Arial" w:cs="Arial"/>
          <w:b/>
          <w:sz w:val="24"/>
          <w:szCs w:val="24"/>
        </w:rPr>
        <w:tab/>
      </w:r>
      <w:r w:rsidR="00005209" w:rsidRPr="008A4761">
        <w:rPr>
          <w:rFonts w:ascii="Arial" w:hAnsi="Arial" w:cs="Arial"/>
          <w:b/>
          <w:sz w:val="24"/>
          <w:szCs w:val="24"/>
        </w:rPr>
        <w:t>May 2020</w:t>
      </w:r>
      <w:r w:rsidR="00627E12" w:rsidRPr="008A4761">
        <w:rPr>
          <w:rFonts w:ascii="Arial" w:hAnsi="Arial" w:cs="Arial"/>
          <w:sz w:val="24"/>
          <w:szCs w:val="24"/>
        </w:rPr>
        <w:br/>
      </w:r>
      <w:r w:rsidR="00627E12" w:rsidRPr="008A4761">
        <w:rPr>
          <w:rFonts w:ascii="Arial" w:hAnsi="Arial" w:cs="Arial"/>
          <w:sz w:val="24"/>
          <w:szCs w:val="24"/>
        </w:rPr>
        <w:br/>
      </w:r>
      <w:r w:rsidR="00627E12" w:rsidRPr="001430C3">
        <w:rPr>
          <w:rFonts w:ascii="Arial" w:hAnsi="Arial" w:cs="Arial"/>
        </w:rPr>
        <w:br/>
      </w:r>
      <w:r w:rsidR="00627E12" w:rsidRPr="001430C3">
        <w:rPr>
          <w:rFonts w:ascii="Arial" w:hAnsi="Arial" w:cs="Arial"/>
        </w:rPr>
        <w:br/>
      </w:r>
      <w:r w:rsidR="00627E12" w:rsidRPr="001430C3">
        <w:rPr>
          <w:rFonts w:ascii="Arial" w:hAnsi="Arial" w:cs="Arial"/>
        </w:rPr>
        <w:br/>
      </w:r>
      <w:r w:rsidR="00627E12" w:rsidRPr="001430C3">
        <w:rPr>
          <w:rFonts w:ascii="Arial" w:hAnsi="Arial" w:cs="Arial"/>
        </w:rPr>
        <w:br/>
      </w:r>
      <w:r w:rsidR="00627E12" w:rsidRPr="001430C3">
        <w:rPr>
          <w:rFonts w:ascii="Arial" w:hAnsi="Arial" w:cs="Arial"/>
        </w:rPr>
        <w:br/>
      </w:r>
      <w:r w:rsidR="00627E12" w:rsidRPr="001430C3">
        <w:rPr>
          <w:rFonts w:ascii="Arial" w:hAnsi="Arial" w:cs="Arial"/>
        </w:rPr>
        <w:br/>
      </w:r>
      <w:r w:rsidR="00627E12" w:rsidRPr="001430C3">
        <w:rPr>
          <w:rFonts w:ascii="Arial" w:hAnsi="Arial" w:cs="Arial"/>
        </w:rPr>
        <w:br/>
      </w:r>
    </w:p>
    <w:p w14:paraId="29AA2B22" w14:textId="77777777" w:rsidR="006911FC" w:rsidRPr="001430C3" w:rsidRDefault="006911FC" w:rsidP="006911FC">
      <w:pPr>
        <w:jc w:val="both"/>
        <w:rPr>
          <w:rFonts w:ascii="Arial" w:hAnsi="Arial" w:cs="Arial"/>
        </w:rPr>
      </w:pPr>
      <w:r w:rsidRPr="001430C3">
        <w:rPr>
          <w:rFonts w:ascii="Arial" w:hAnsi="Arial" w:cs="Arial"/>
          <w:i/>
        </w:rPr>
        <w:br w:type="page"/>
      </w:r>
      <w:r w:rsidRPr="001430C3">
        <w:rPr>
          <w:rFonts w:ascii="Arial" w:hAnsi="Arial" w:cs="Arial"/>
        </w:rPr>
        <w:lastRenderedPageBreak/>
        <w:t>This Programme Specification</w:t>
      </w:r>
      <w:r w:rsidRPr="001430C3">
        <w:rPr>
          <w:rFonts w:ascii="Arial" w:hAnsi="Arial" w:cs="Arial"/>
        </w:rPr>
        <w:fldChar w:fldCharType="begin"/>
      </w:r>
      <w:r w:rsidRPr="001430C3">
        <w:rPr>
          <w:rFonts w:ascii="Arial" w:hAnsi="Arial" w:cs="Arial"/>
        </w:rPr>
        <w:instrText xml:space="preserve"> XE "</w:instrText>
      </w:r>
      <w:r w:rsidRPr="001430C3">
        <w:rPr>
          <w:rFonts w:ascii="Arial" w:hAnsi="Arial" w:cs="Arial"/>
          <w:noProof/>
        </w:rPr>
        <w:instrText>Programme Specification</w:instrText>
      </w:r>
      <w:r w:rsidRPr="001430C3">
        <w:rPr>
          <w:rFonts w:ascii="Arial" w:hAnsi="Arial" w:cs="Arial"/>
        </w:rPr>
        <w:instrText xml:space="preserve">" </w:instrText>
      </w:r>
      <w:r w:rsidRPr="001430C3">
        <w:rPr>
          <w:rFonts w:ascii="Arial" w:hAnsi="Arial" w:cs="Arial"/>
        </w:rPr>
        <w:fldChar w:fldCharType="end"/>
      </w:r>
      <w:r w:rsidRPr="001430C3">
        <w:rPr>
          <w:rFonts w:ascii="Arial" w:hAnsi="Arial"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00457F83" w14:textId="77777777" w:rsidR="006911FC" w:rsidRPr="001430C3" w:rsidRDefault="006911FC" w:rsidP="006911FC">
      <w:pPr>
        <w:jc w:val="right"/>
        <w:rPr>
          <w:rFonts w:ascii="Arial" w:hAnsi="Arial" w:cs="Arial"/>
        </w:rPr>
      </w:pPr>
    </w:p>
    <w:p w14:paraId="053974FF" w14:textId="77777777" w:rsidR="003854D1" w:rsidRPr="001430C3" w:rsidRDefault="003854D1" w:rsidP="005B1266">
      <w:pPr>
        <w:rPr>
          <w:rFonts w:ascii="Arial" w:hAnsi="Arial" w:cs="Arial"/>
          <w:b/>
        </w:rPr>
        <w:sectPr w:rsidR="003854D1" w:rsidRPr="001430C3" w:rsidSect="0061271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084A1B28" w14:textId="77777777" w:rsidR="005B1266" w:rsidRPr="001430C3" w:rsidRDefault="005B1266" w:rsidP="005B1266">
      <w:pPr>
        <w:rPr>
          <w:rFonts w:ascii="Arial" w:hAnsi="Arial" w:cs="Arial"/>
          <w:b/>
        </w:rPr>
      </w:pPr>
      <w:r w:rsidRPr="001430C3">
        <w:rPr>
          <w:rFonts w:ascii="Arial" w:hAnsi="Arial" w:cs="Arial"/>
          <w:b/>
        </w:rPr>
        <w:lastRenderedPageBreak/>
        <w:t>SECTION 1:</w:t>
      </w:r>
      <w:r w:rsidRPr="001430C3">
        <w:rPr>
          <w:rFonts w:ascii="Arial" w:hAnsi="Arial" w:cs="Arial"/>
          <w:b/>
        </w:rPr>
        <w:tab/>
        <w:t>GENERAL INFORMATION</w:t>
      </w:r>
    </w:p>
    <w:tbl>
      <w:tblPr>
        <w:tblW w:w="0" w:type="auto"/>
        <w:tblLook w:val="04A0" w:firstRow="1" w:lastRow="0" w:firstColumn="1" w:lastColumn="0" w:noHBand="0" w:noVBand="1"/>
      </w:tblPr>
      <w:tblGrid>
        <w:gridCol w:w="3852"/>
        <w:gridCol w:w="5174"/>
      </w:tblGrid>
      <w:tr w:rsidR="005B1266" w:rsidRPr="001430C3" w14:paraId="75A352DA" w14:textId="77777777" w:rsidTr="00EB7B51">
        <w:tc>
          <w:tcPr>
            <w:tcW w:w="3936" w:type="dxa"/>
          </w:tcPr>
          <w:p w14:paraId="1E007814" w14:textId="77777777" w:rsidR="005B1266" w:rsidRPr="001430C3" w:rsidRDefault="005B1266" w:rsidP="00EB7B51">
            <w:pPr>
              <w:spacing w:after="0" w:line="240" w:lineRule="auto"/>
              <w:rPr>
                <w:rFonts w:ascii="Arial" w:hAnsi="Arial" w:cs="Arial"/>
                <w:b/>
              </w:rPr>
            </w:pPr>
            <w:r w:rsidRPr="001430C3">
              <w:rPr>
                <w:rFonts w:ascii="Arial" w:hAnsi="Arial" w:cs="Arial"/>
                <w:b/>
              </w:rPr>
              <w:t>Title:</w:t>
            </w:r>
          </w:p>
        </w:tc>
        <w:tc>
          <w:tcPr>
            <w:tcW w:w="5306" w:type="dxa"/>
          </w:tcPr>
          <w:p w14:paraId="130B60D0" w14:textId="77777777" w:rsidR="005B1266" w:rsidRPr="001430C3" w:rsidRDefault="00EC1AB6" w:rsidP="00EB7B51">
            <w:pPr>
              <w:spacing w:after="0" w:line="240" w:lineRule="auto"/>
              <w:rPr>
                <w:rFonts w:ascii="Arial" w:hAnsi="Arial" w:cs="Arial"/>
              </w:rPr>
            </w:pPr>
            <w:r w:rsidRPr="001430C3">
              <w:rPr>
                <w:rFonts w:ascii="Arial" w:hAnsi="Arial" w:cs="Arial"/>
              </w:rPr>
              <w:t xml:space="preserve">MA Publishing </w:t>
            </w:r>
          </w:p>
          <w:p w14:paraId="368DB69C" w14:textId="77777777" w:rsidR="0097577E" w:rsidRPr="001430C3" w:rsidRDefault="0097577E" w:rsidP="00EB7B51">
            <w:pPr>
              <w:spacing w:after="0" w:line="240" w:lineRule="auto"/>
              <w:rPr>
                <w:rFonts w:ascii="Arial" w:hAnsi="Arial" w:cs="Arial"/>
              </w:rPr>
            </w:pPr>
          </w:p>
        </w:tc>
      </w:tr>
      <w:tr w:rsidR="005B1266" w:rsidRPr="001430C3" w14:paraId="47169A30" w14:textId="77777777" w:rsidTr="00EB7B51">
        <w:tc>
          <w:tcPr>
            <w:tcW w:w="3936" w:type="dxa"/>
          </w:tcPr>
          <w:p w14:paraId="15AE64FE" w14:textId="77777777" w:rsidR="005B1266" w:rsidRPr="001430C3" w:rsidRDefault="005B1266" w:rsidP="00EB7B51">
            <w:pPr>
              <w:spacing w:after="0" w:line="240" w:lineRule="auto"/>
              <w:rPr>
                <w:rFonts w:ascii="Arial" w:hAnsi="Arial" w:cs="Arial"/>
                <w:b/>
              </w:rPr>
            </w:pPr>
            <w:r w:rsidRPr="001430C3">
              <w:rPr>
                <w:rFonts w:ascii="Arial" w:hAnsi="Arial" w:cs="Arial"/>
                <w:b/>
              </w:rPr>
              <w:t>Awarding Institution:</w:t>
            </w:r>
          </w:p>
          <w:p w14:paraId="5E65180C" w14:textId="77777777" w:rsidR="005B1266" w:rsidRPr="001430C3" w:rsidRDefault="005B1266" w:rsidP="00EB7B51">
            <w:pPr>
              <w:spacing w:after="0" w:line="240" w:lineRule="auto"/>
              <w:rPr>
                <w:rFonts w:ascii="Arial" w:hAnsi="Arial" w:cs="Arial"/>
                <w:b/>
              </w:rPr>
            </w:pPr>
          </w:p>
        </w:tc>
        <w:tc>
          <w:tcPr>
            <w:tcW w:w="5306" w:type="dxa"/>
          </w:tcPr>
          <w:p w14:paraId="675871E7" w14:textId="77777777" w:rsidR="005B1266" w:rsidRPr="001430C3" w:rsidRDefault="005B1266" w:rsidP="00EB7B51">
            <w:pPr>
              <w:spacing w:after="0" w:line="240" w:lineRule="auto"/>
              <w:rPr>
                <w:rFonts w:ascii="Arial" w:hAnsi="Arial" w:cs="Arial"/>
              </w:rPr>
            </w:pPr>
            <w:r w:rsidRPr="001430C3">
              <w:rPr>
                <w:rFonts w:ascii="Arial" w:hAnsi="Arial" w:cs="Arial"/>
              </w:rPr>
              <w:t>Kingston University</w:t>
            </w:r>
          </w:p>
        </w:tc>
      </w:tr>
      <w:tr w:rsidR="005B1266" w:rsidRPr="001430C3" w14:paraId="4A115A9D" w14:textId="77777777" w:rsidTr="00EB7B51">
        <w:tc>
          <w:tcPr>
            <w:tcW w:w="3936" w:type="dxa"/>
          </w:tcPr>
          <w:p w14:paraId="4925F329" w14:textId="77777777" w:rsidR="005B1266" w:rsidRPr="001430C3" w:rsidRDefault="005B1266" w:rsidP="00EB7B51">
            <w:pPr>
              <w:spacing w:after="0" w:line="240" w:lineRule="auto"/>
              <w:rPr>
                <w:rFonts w:ascii="Arial" w:hAnsi="Arial" w:cs="Arial"/>
                <w:b/>
              </w:rPr>
            </w:pPr>
            <w:r w:rsidRPr="001430C3">
              <w:rPr>
                <w:rFonts w:ascii="Arial" w:hAnsi="Arial" w:cs="Arial"/>
                <w:b/>
              </w:rPr>
              <w:t>Teaching Institution:</w:t>
            </w:r>
          </w:p>
          <w:p w14:paraId="4FEE4FEC" w14:textId="77777777" w:rsidR="005B1266" w:rsidRPr="001430C3" w:rsidRDefault="005B1266" w:rsidP="00EB7B51">
            <w:pPr>
              <w:spacing w:after="0" w:line="240" w:lineRule="auto"/>
              <w:rPr>
                <w:rFonts w:ascii="Arial" w:hAnsi="Arial" w:cs="Arial"/>
                <w:b/>
              </w:rPr>
            </w:pPr>
          </w:p>
        </w:tc>
        <w:tc>
          <w:tcPr>
            <w:tcW w:w="5306" w:type="dxa"/>
          </w:tcPr>
          <w:p w14:paraId="047CFD62" w14:textId="77777777" w:rsidR="005B1266" w:rsidRPr="001430C3" w:rsidRDefault="00EC1AB6" w:rsidP="00EC1AB6">
            <w:pPr>
              <w:spacing w:after="0" w:line="240" w:lineRule="auto"/>
              <w:rPr>
                <w:rFonts w:ascii="Arial" w:hAnsi="Arial" w:cs="Arial"/>
              </w:rPr>
            </w:pPr>
            <w:r w:rsidRPr="001430C3">
              <w:rPr>
                <w:rFonts w:ascii="Arial" w:hAnsi="Arial" w:cs="Arial"/>
              </w:rPr>
              <w:t xml:space="preserve">Kingston University </w:t>
            </w:r>
          </w:p>
        </w:tc>
      </w:tr>
      <w:tr w:rsidR="005B1266" w:rsidRPr="001430C3" w14:paraId="0072ACC4" w14:textId="77777777" w:rsidTr="00EB7B51">
        <w:tc>
          <w:tcPr>
            <w:tcW w:w="3936" w:type="dxa"/>
          </w:tcPr>
          <w:p w14:paraId="16CE13DA" w14:textId="77777777" w:rsidR="005B1266" w:rsidRPr="001430C3" w:rsidRDefault="005B1266" w:rsidP="00EB7B51">
            <w:pPr>
              <w:spacing w:after="0" w:line="240" w:lineRule="auto"/>
              <w:rPr>
                <w:rFonts w:ascii="Arial" w:hAnsi="Arial" w:cs="Arial"/>
                <w:b/>
              </w:rPr>
            </w:pPr>
            <w:r w:rsidRPr="001430C3">
              <w:rPr>
                <w:rFonts w:ascii="Arial" w:hAnsi="Arial" w:cs="Arial"/>
                <w:b/>
              </w:rPr>
              <w:t>Location:</w:t>
            </w:r>
          </w:p>
        </w:tc>
        <w:tc>
          <w:tcPr>
            <w:tcW w:w="5306" w:type="dxa"/>
          </w:tcPr>
          <w:p w14:paraId="7ADC4B5D" w14:textId="77777777" w:rsidR="005B1266" w:rsidRPr="001430C3" w:rsidRDefault="00EC1AB6" w:rsidP="005B1266">
            <w:pPr>
              <w:spacing w:after="0" w:line="240" w:lineRule="auto"/>
              <w:rPr>
                <w:rFonts w:ascii="Arial" w:hAnsi="Arial" w:cs="Arial"/>
                <w:i/>
              </w:rPr>
            </w:pPr>
            <w:r w:rsidRPr="001430C3">
              <w:rPr>
                <w:rFonts w:ascii="Arial" w:hAnsi="Arial" w:cs="Arial"/>
              </w:rPr>
              <w:t xml:space="preserve">Penrhyn Road </w:t>
            </w:r>
            <w:r w:rsidR="00045C9E" w:rsidRPr="001430C3">
              <w:rPr>
                <w:rFonts w:ascii="Arial" w:hAnsi="Arial" w:cs="Arial"/>
              </w:rPr>
              <w:t>Campus</w:t>
            </w:r>
          </w:p>
          <w:p w14:paraId="70441F53" w14:textId="77777777" w:rsidR="005B1266" w:rsidRPr="001430C3" w:rsidRDefault="005B1266" w:rsidP="005B1266">
            <w:pPr>
              <w:spacing w:after="0" w:line="240" w:lineRule="auto"/>
              <w:rPr>
                <w:rFonts w:ascii="Arial" w:hAnsi="Arial" w:cs="Arial"/>
              </w:rPr>
            </w:pPr>
          </w:p>
        </w:tc>
      </w:tr>
      <w:tr w:rsidR="005B1266" w:rsidRPr="001430C3" w14:paraId="5895B7E3" w14:textId="77777777" w:rsidTr="00EB7B51">
        <w:tc>
          <w:tcPr>
            <w:tcW w:w="3936" w:type="dxa"/>
          </w:tcPr>
          <w:p w14:paraId="4A5A8730" w14:textId="77777777" w:rsidR="005B1266" w:rsidRPr="001430C3" w:rsidRDefault="005B1266" w:rsidP="00EB7B51">
            <w:pPr>
              <w:spacing w:after="0" w:line="240" w:lineRule="auto"/>
              <w:rPr>
                <w:rFonts w:ascii="Arial" w:hAnsi="Arial" w:cs="Arial"/>
                <w:b/>
              </w:rPr>
            </w:pPr>
          </w:p>
        </w:tc>
        <w:tc>
          <w:tcPr>
            <w:tcW w:w="5306" w:type="dxa"/>
          </w:tcPr>
          <w:p w14:paraId="0E0107D2" w14:textId="77777777" w:rsidR="005B1266" w:rsidRPr="001430C3" w:rsidRDefault="005B1266" w:rsidP="00EB7B51">
            <w:pPr>
              <w:spacing w:after="0" w:line="240" w:lineRule="auto"/>
              <w:rPr>
                <w:rFonts w:ascii="Arial" w:hAnsi="Arial" w:cs="Arial"/>
                <w:i/>
              </w:rPr>
            </w:pPr>
          </w:p>
        </w:tc>
      </w:tr>
    </w:tbl>
    <w:p w14:paraId="02BC6CF0" w14:textId="77777777" w:rsidR="005B1266" w:rsidRPr="001430C3" w:rsidRDefault="005B1266" w:rsidP="005B1266">
      <w:pPr>
        <w:spacing w:after="0" w:line="240" w:lineRule="auto"/>
        <w:rPr>
          <w:rFonts w:ascii="Arial" w:hAnsi="Arial" w:cs="Arial"/>
          <w:b/>
        </w:rPr>
      </w:pPr>
      <w:r w:rsidRPr="001430C3">
        <w:rPr>
          <w:rFonts w:ascii="Arial" w:hAnsi="Arial" w:cs="Arial"/>
          <w:b/>
        </w:rPr>
        <w:t>SECTION</w:t>
      </w:r>
      <w:r w:rsidR="006911FC" w:rsidRPr="001430C3">
        <w:rPr>
          <w:rFonts w:ascii="Arial" w:hAnsi="Arial" w:cs="Arial"/>
          <w:b/>
        </w:rPr>
        <w:t xml:space="preserve"> </w:t>
      </w:r>
      <w:r w:rsidRPr="001430C3">
        <w:rPr>
          <w:rFonts w:ascii="Arial" w:hAnsi="Arial" w:cs="Arial"/>
          <w:b/>
        </w:rPr>
        <w:t>2: THE PROGRAMME</w:t>
      </w:r>
    </w:p>
    <w:p w14:paraId="11ABF521" w14:textId="77777777" w:rsidR="005B1266" w:rsidRPr="001430C3" w:rsidRDefault="005B1266" w:rsidP="005B1266">
      <w:pPr>
        <w:spacing w:after="0" w:line="240" w:lineRule="auto"/>
        <w:rPr>
          <w:rFonts w:ascii="Arial" w:hAnsi="Arial" w:cs="Arial"/>
          <w:b/>
        </w:rPr>
      </w:pPr>
    </w:p>
    <w:p w14:paraId="0CE7A07A" w14:textId="77777777" w:rsidR="005B1266" w:rsidRPr="001430C3" w:rsidRDefault="005B1266" w:rsidP="005B1266">
      <w:pPr>
        <w:pStyle w:val="ListParagraph"/>
        <w:numPr>
          <w:ilvl w:val="0"/>
          <w:numId w:val="1"/>
        </w:numPr>
        <w:spacing w:after="0" w:line="240" w:lineRule="auto"/>
        <w:rPr>
          <w:rFonts w:ascii="Arial" w:hAnsi="Arial" w:cs="Arial"/>
        </w:rPr>
      </w:pPr>
      <w:r w:rsidRPr="001430C3">
        <w:rPr>
          <w:rFonts w:ascii="Arial" w:hAnsi="Arial" w:cs="Arial"/>
          <w:b/>
        </w:rPr>
        <w:t>Programme Introduction</w:t>
      </w:r>
    </w:p>
    <w:p w14:paraId="2D041641" w14:textId="77777777" w:rsidR="000F3C64" w:rsidRPr="001430C3" w:rsidRDefault="000F3C64" w:rsidP="005B1266">
      <w:pPr>
        <w:spacing w:after="0" w:line="240" w:lineRule="auto"/>
        <w:rPr>
          <w:rFonts w:ascii="Arial" w:hAnsi="Arial" w:cs="Arial"/>
          <w:i/>
          <w:sz w:val="18"/>
          <w:szCs w:val="18"/>
        </w:rPr>
      </w:pPr>
    </w:p>
    <w:p w14:paraId="10D67C5B" w14:textId="77777777" w:rsidR="00BB1CE1" w:rsidRPr="001430C3" w:rsidRDefault="00045C9E" w:rsidP="005D6701">
      <w:pPr>
        <w:spacing w:after="0" w:line="240" w:lineRule="auto"/>
        <w:rPr>
          <w:rFonts w:ascii="Arial" w:hAnsi="Arial" w:cs="Arial"/>
        </w:rPr>
      </w:pPr>
      <w:r w:rsidRPr="001430C3">
        <w:rPr>
          <w:rFonts w:ascii="Arial" w:hAnsi="Arial" w:cs="Arial"/>
        </w:rPr>
        <w:t xml:space="preserve">This </w:t>
      </w:r>
      <w:r w:rsidR="005D6701" w:rsidRPr="001430C3">
        <w:rPr>
          <w:rFonts w:ascii="Arial" w:hAnsi="Arial" w:cs="Arial"/>
        </w:rPr>
        <w:t>is a course of full preparation for a career within the publishing sector</w:t>
      </w:r>
      <w:r w:rsidR="00BB1CE1" w:rsidRPr="001430C3">
        <w:rPr>
          <w:rFonts w:ascii="Arial" w:hAnsi="Arial" w:cs="Arial"/>
        </w:rPr>
        <w:t xml:space="preserve"> and its allied fields</w:t>
      </w:r>
      <w:r w:rsidR="005D6701" w:rsidRPr="001430C3">
        <w:rPr>
          <w:rFonts w:ascii="Arial" w:hAnsi="Arial" w:cs="Arial"/>
        </w:rPr>
        <w:t xml:space="preserve">. It is </w:t>
      </w:r>
      <w:r w:rsidRPr="001430C3">
        <w:rPr>
          <w:rFonts w:ascii="Arial" w:hAnsi="Arial" w:cs="Arial"/>
        </w:rPr>
        <w:t xml:space="preserve">designed to equip students with the knowledge and skills both to engage critically with issues and debates in the world of publishing and to compete effectively for employment, both </w:t>
      </w:r>
      <w:r w:rsidR="00BB1CE1" w:rsidRPr="001430C3">
        <w:rPr>
          <w:rFonts w:ascii="Arial" w:hAnsi="Arial" w:cs="Arial"/>
        </w:rPr>
        <w:t>with</w:t>
      </w:r>
      <w:r w:rsidRPr="001430C3">
        <w:rPr>
          <w:rFonts w:ascii="Arial" w:hAnsi="Arial" w:cs="Arial"/>
        </w:rPr>
        <w:t xml:space="preserve">in the publishing industry and </w:t>
      </w:r>
      <w:r w:rsidR="005D6701" w:rsidRPr="001430C3">
        <w:rPr>
          <w:rFonts w:ascii="Arial" w:hAnsi="Arial" w:cs="Arial"/>
        </w:rPr>
        <w:t xml:space="preserve">the wider spectrum of organisations and situations where </w:t>
      </w:r>
      <w:r w:rsidRPr="001430C3">
        <w:rPr>
          <w:rFonts w:ascii="Arial" w:hAnsi="Arial" w:cs="Arial"/>
        </w:rPr>
        <w:t xml:space="preserve">opportunities to publish occur. </w:t>
      </w:r>
    </w:p>
    <w:p w14:paraId="0F6D6024" w14:textId="77777777" w:rsidR="005D6701" w:rsidRPr="001430C3" w:rsidRDefault="005D6701" w:rsidP="005D6701">
      <w:pPr>
        <w:spacing w:after="0" w:line="240" w:lineRule="auto"/>
        <w:rPr>
          <w:rFonts w:ascii="Arial" w:hAnsi="Arial" w:cs="Arial"/>
        </w:rPr>
      </w:pPr>
    </w:p>
    <w:p w14:paraId="720DF794" w14:textId="77777777" w:rsidR="00BB1CE1" w:rsidRPr="001430C3" w:rsidRDefault="00BB1CE1" w:rsidP="00BB1CE1">
      <w:pPr>
        <w:spacing w:after="0" w:line="240" w:lineRule="auto"/>
        <w:rPr>
          <w:rFonts w:ascii="Arial" w:hAnsi="Arial" w:cs="Arial"/>
        </w:rPr>
      </w:pPr>
      <w:r w:rsidRPr="001430C3">
        <w:rPr>
          <w:rFonts w:ascii="Arial" w:hAnsi="Arial" w:cs="Arial"/>
        </w:rPr>
        <w:t xml:space="preserve">Designed to satisfy the publishing industry’s increasing demand for employees with postgraduate qualifications in publishing, this programme has a strong international reputation, both within the academic discipline of Publishing Studies and the </w:t>
      </w:r>
      <w:r w:rsidR="0032271E" w:rsidRPr="001430C3">
        <w:rPr>
          <w:rFonts w:ascii="Arial" w:hAnsi="Arial" w:cs="Arial"/>
        </w:rPr>
        <w:t xml:space="preserve">worldwide </w:t>
      </w:r>
      <w:r w:rsidRPr="001430C3">
        <w:rPr>
          <w:rFonts w:ascii="Arial" w:hAnsi="Arial" w:cs="Arial"/>
        </w:rPr>
        <w:t>publishing industry. It combines academic excellence and intellectual rigour with the development and mastery of professional skills and an understanding of their practical application</w:t>
      </w:r>
      <w:r w:rsidR="00E16B3D" w:rsidRPr="001430C3">
        <w:rPr>
          <w:rFonts w:ascii="Arial" w:hAnsi="Arial" w:cs="Arial"/>
        </w:rPr>
        <w:t xml:space="preserve">. Students </w:t>
      </w:r>
      <w:r w:rsidR="008339D2" w:rsidRPr="001430C3">
        <w:rPr>
          <w:rFonts w:ascii="Arial" w:hAnsi="Arial" w:cs="Arial"/>
        </w:rPr>
        <w:t xml:space="preserve">critically </w:t>
      </w:r>
      <w:r w:rsidR="00E16B3D" w:rsidRPr="001430C3">
        <w:rPr>
          <w:rFonts w:ascii="Arial" w:hAnsi="Arial" w:cs="Arial"/>
        </w:rPr>
        <w:t>explore and analyse</w:t>
      </w:r>
      <w:r w:rsidR="008339D2" w:rsidRPr="001430C3">
        <w:rPr>
          <w:rFonts w:ascii="Arial" w:hAnsi="Arial" w:cs="Arial"/>
        </w:rPr>
        <w:t xml:space="preserve"> the impact of developments</w:t>
      </w:r>
      <w:r w:rsidR="00E16B3D" w:rsidRPr="001430C3">
        <w:rPr>
          <w:rFonts w:ascii="Arial" w:hAnsi="Arial" w:cs="Arial"/>
        </w:rPr>
        <w:t xml:space="preserve"> within the industry </w:t>
      </w:r>
      <w:r w:rsidR="008339D2" w:rsidRPr="001430C3">
        <w:rPr>
          <w:rFonts w:ascii="Arial" w:hAnsi="Arial" w:cs="Arial"/>
        </w:rPr>
        <w:t xml:space="preserve">which </w:t>
      </w:r>
      <w:r w:rsidR="00E16B3D" w:rsidRPr="001430C3">
        <w:rPr>
          <w:rFonts w:ascii="Arial" w:hAnsi="Arial" w:cs="Arial"/>
        </w:rPr>
        <w:t>equip</w:t>
      </w:r>
      <w:r w:rsidR="008339D2" w:rsidRPr="001430C3">
        <w:rPr>
          <w:rFonts w:ascii="Arial" w:hAnsi="Arial" w:cs="Arial"/>
        </w:rPr>
        <w:t xml:space="preserve">s them </w:t>
      </w:r>
      <w:r w:rsidR="00E16B3D" w:rsidRPr="001430C3">
        <w:rPr>
          <w:rFonts w:ascii="Arial" w:hAnsi="Arial" w:cs="Arial"/>
        </w:rPr>
        <w:t xml:space="preserve">to </w:t>
      </w:r>
      <w:r w:rsidRPr="001430C3">
        <w:rPr>
          <w:rFonts w:ascii="Arial" w:hAnsi="Arial" w:cs="Arial"/>
        </w:rPr>
        <w:t>make appropriate decisions in the fast-changing publishing environment</w:t>
      </w:r>
      <w:r w:rsidR="008339D2" w:rsidRPr="001430C3">
        <w:rPr>
          <w:rFonts w:ascii="Arial" w:hAnsi="Arial" w:cs="Arial"/>
        </w:rPr>
        <w:t>.</w:t>
      </w:r>
      <w:r w:rsidRPr="001430C3">
        <w:rPr>
          <w:rFonts w:ascii="Arial" w:hAnsi="Arial" w:cs="Arial"/>
        </w:rPr>
        <w:t xml:space="preserve"> </w:t>
      </w:r>
    </w:p>
    <w:p w14:paraId="1CDFD2F1" w14:textId="77777777" w:rsidR="00E16B3D" w:rsidRPr="001430C3" w:rsidRDefault="00E16B3D" w:rsidP="00BB1CE1">
      <w:pPr>
        <w:spacing w:after="0" w:line="240" w:lineRule="auto"/>
        <w:rPr>
          <w:rFonts w:ascii="Arial" w:hAnsi="Arial" w:cs="Arial"/>
        </w:rPr>
      </w:pPr>
    </w:p>
    <w:p w14:paraId="51AC29DD" w14:textId="77777777" w:rsidR="00045C9E" w:rsidRPr="001430C3" w:rsidRDefault="00BB1CE1" w:rsidP="005B1266">
      <w:pPr>
        <w:spacing w:after="0" w:line="240" w:lineRule="auto"/>
        <w:rPr>
          <w:rFonts w:ascii="Arial" w:hAnsi="Arial" w:cs="Arial"/>
        </w:rPr>
      </w:pPr>
      <w:r w:rsidRPr="001430C3">
        <w:rPr>
          <w:rFonts w:ascii="Arial" w:hAnsi="Arial" w:cs="Arial"/>
        </w:rPr>
        <w:t xml:space="preserve">The course </w:t>
      </w:r>
      <w:r w:rsidR="00045C9E" w:rsidRPr="001430C3">
        <w:rPr>
          <w:rFonts w:ascii="Arial" w:hAnsi="Arial" w:cs="Arial"/>
        </w:rPr>
        <w:t xml:space="preserve">requires students to carry out in-depth research and analysis to a high level on central issues in contemporary publishing, and to test out their ideas and understanding in a variety of settings and contexts. </w:t>
      </w:r>
      <w:r w:rsidR="005D6701" w:rsidRPr="001430C3">
        <w:rPr>
          <w:rFonts w:ascii="Arial" w:hAnsi="Arial" w:cs="Arial"/>
        </w:rPr>
        <w:t>In the process, s</w:t>
      </w:r>
      <w:r w:rsidR="00045C9E" w:rsidRPr="001430C3">
        <w:rPr>
          <w:rFonts w:ascii="Arial" w:hAnsi="Arial" w:cs="Arial"/>
        </w:rPr>
        <w:t xml:space="preserve">tudents </w:t>
      </w:r>
      <w:r w:rsidR="005D6701" w:rsidRPr="001430C3">
        <w:rPr>
          <w:rFonts w:ascii="Arial" w:hAnsi="Arial" w:cs="Arial"/>
        </w:rPr>
        <w:t>are supported in their development of a detailed understanding of the publishing function, and its application and its practical application, both individually and collectively in both simulated and actual publishing environments.</w:t>
      </w:r>
    </w:p>
    <w:p w14:paraId="54CED39B" w14:textId="77777777" w:rsidR="00045C9E" w:rsidRPr="001430C3" w:rsidRDefault="00045C9E" w:rsidP="005B1266">
      <w:pPr>
        <w:spacing w:after="0" w:line="240" w:lineRule="auto"/>
        <w:rPr>
          <w:rFonts w:ascii="Arial" w:hAnsi="Arial" w:cs="Arial"/>
        </w:rPr>
      </w:pPr>
    </w:p>
    <w:p w14:paraId="1D98D6B9" w14:textId="77777777" w:rsidR="00BB1CE1" w:rsidRPr="001430C3" w:rsidRDefault="00BB1CE1" w:rsidP="005B1266">
      <w:pPr>
        <w:spacing w:after="0" w:line="240" w:lineRule="auto"/>
        <w:rPr>
          <w:rFonts w:ascii="Arial" w:hAnsi="Arial" w:cs="Arial"/>
        </w:rPr>
      </w:pPr>
      <w:r w:rsidRPr="001430C3">
        <w:rPr>
          <w:rFonts w:ascii="Arial" w:hAnsi="Arial" w:cs="Arial"/>
        </w:rPr>
        <w:t xml:space="preserve">In particular, the course benefits from </w:t>
      </w:r>
      <w:r w:rsidR="00841CB9" w:rsidRPr="001430C3">
        <w:rPr>
          <w:rFonts w:ascii="Arial" w:hAnsi="Arial" w:cs="Arial"/>
        </w:rPr>
        <w:t xml:space="preserve">strong links with </w:t>
      </w:r>
      <w:r w:rsidRPr="001430C3">
        <w:rPr>
          <w:rFonts w:ascii="Arial" w:hAnsi="Arial" w:cs="Arial"/>
        </w:rPr>
        <w:t>the publishing i</w:t>
      </w:r>
      <w:r w:rsidR="00841CB9" w:rsidRPr="001430C3">
        <w:rPr>
          <w:rFonts w:ascii="Arial" w:hAnsi="Arial" w:cs="Arial"/>
        </w:rPr>
        <w:t>ndustry</w:t>
      </w:r>
      <w:r w:rsidRPr="001430C3">
        <w:rPr>
          <w:rFonts w:ascii="Arial" w:hAnsi="Arial" w:cs="Arial"/>
        </w:rPr>
        <w:t xml:space="preserve"> and the close involvement of </w:t>
      </w:r>
      <w:r w:rsidR="0097577E" w:rsidRPr="001430C3">
        <w:rPr>
          <w:rFonts w:ascii="Arial" w:hAnsi="Arial" w:cs="Arial"/>
        </w:rPr>
        <w:t>industry professionals and those with related interests</w:t>
      </w:r>
      <w:r w:rsidRPr="001430C3">
        <w:rPr>
          <w:rFonts w:ascii="Arial" w:hAnsi="Arial" w:cs="Arial"/>
        </w:rPr>
        <w:t xml:space="preserve">. The programme </w:t>
      </w:r>
      <w:r w:rsidR="0032271E" w:rsidRPr="001430C3">
        <w:rPr>
          <w:rFonts w:ascii="Arial" w:hAnsi="Arial" w:cs="Arial"/>
        </w:rPr>
        <w:t xml:space="preserve">is enhanced by </w:t>
      </w:r>
      <w:r w:rsidR="0097577E" w:rsidRPr="001430C3">
        <w:rPr>
          <w:rFonts w:ascii="Arial" w:hAnsi="Arial" w:cs="Arial"/>
        </w:rPr>
        <w:t xml:space="preserve">regular contributions </w:t>
      </w:r>
      <w:r w:rsidR="00E16B3D" w:rsidRPr="001430C3">
        <w:rPr>
          <w:rFonts w:ascii="Arial" w:hAnsi="Arial" w:cs="Arial"/>
        </w:rPr>
        <w:t xml:space="preserve">by </w:t>
      </w:r>
      <w:r w:rsidR="0097577E" w:rsidRPr="001430C3">
        <w:rPr>
          <w:rFonts w:ascii="Arial" w:hAnsi="Arial" w:cs="Arial"/>
        </w:rPr>
        <w:t>external speakers</w:t>
      </w:r>
      <w:r w:rsidR="00D814F9" w:rsidRPr="001430C3">
        <w:rPr>
          <w:rFonts w:ascii="Arial" w:hAnsi="Arial" w:cs="Arial"/>
        </w:rPr>
        <w:t xml:space="preserve"> from the entire spectrum of possible publishing operations,</w:t>
      </w:r>
      <w:r w:rsidR="005E1ED8" w:rsidRPr="001430C3">
        <w:rPr>
          <w:rFonts w:ascii="Arial" w:hAnsi="Arial" w:cs="Arial"/>
        </w:rPr>
        <w:t xml:space="preserve"> </w:t>
      </w:r>
      <w:r w:rsidR="00D814F9" w:rsidRPr="001430C3">
        <w:rPr>
          <w:rFonts w:ascii="Arial" w:hAnsi="Arial" w:cs="Arial"/>
        </w:rPr>
        <w:t>from large corporations to small independents, from a</w:t>
      </w:r>
      <w:r w:rsidR="0032271E" w:rsidRPr="001430C3">
        <w:rPr>
          <w:rFonts w:ascii="Arial" w:hAnsi="Arial" w:cs="Arial"/>
        </w:rPr>
        <w:t>uthors and a</w:t>
      </w:r>
      <w:r w:rsidR="00D814F9" w:rsidRPr="001430C3">
        <w:rPr>
          <w:rFonts w:ascii="Arial" w:hAnsi="Arial" w:cs="Arial"/>
        </w:rPr>
        <w:t xml:space="preserve">gents </w:t>
      </w:r>
      <w:r w:rsidR="0032271E" w:rsidRPr="001430C3">
        <w:rPr>
          <w:rFonts w:ascii="Arial" w:hAnsi="Arial" w:cs="Arial"/>
        </w:rPr>
        <w:t xml:space="preserve">to retailers and distributors, as well as sector-related and </w:t>
      </w:r>
      <w:r w:rsidR="00D814F9" w:rsidRPr="001430C3">
        <w:rPr>
          <w:rFonts w:ascii="Arial" w:hAnsi="Arial" w:cs="Arial"/>
        </w:rPr>
        <w:t>representational organisations</w:t>
      </w:r>
      <w:r w:rsidRPr="001430C3">
        <w:rPr>
          <w:rFonts w:ascii="Arial" w:hAnsi="Arial" w:cs="Arial"/>
        </w:rPr>
        <w:t xml:space="preserve">. </w:t>
      </w:r>
      <w:r w:rsidR="00D814F9" w:rsidRPr="001430C3">
        <w:rPr>
          <w:rFonts w:ascii="Arial" w:hAnsi="Arial" w:cs="Arial"/>
        </w:rPr>
        <w:t>The course has a</w:t>
      </w:r>
      <w:r w:rsidR="00E16B3D" w:rsidRPr="001430C3">
        <w:rPr>
          <w:rFonts w:ascii="Arial" w:hAnsi="Arial" w:cs="Arial"/>
        </w:rPr>
        <w:t>n</w:t>
      </w:r>
      <w:r w:rsidR="00D814F9" w:rsidRPr="001430C3">
        <w:rPr>
          <w:rFonts w:ascii="Arial" w:hAnsi="Arial" w:cs="Arial"/>
        </w:rPr>
        <w:t xml:space="preserve"> active Publishers’ Advisory Board, drawn from </w:t>
      </w:r>
      <w:r w:rsidR="008339D2" w:rsidRPr="001430C3">
        <w:rPr>
          <w:rFonts w:ascii="Arial" w:hAnsi="Arial" w:cs="Arial"/>
        </w:rPr>
        <w:t xml:space="preserve">key </w:t>
      </w:r>
      <w:r w:rsidR="00D814F9" w:rsidRPr="001430C3">
        <w:rPr>
          <w:rFonts w:ascii="Arial" w:hAnsi="Arial" w:cs="Arial"/>
        </w:rPr>
        <w:t xml:space="preserve">members of the profession and related fields. </w:t>
      </w:r>
    </w:p>
    <w:p w14:paraId="0B7242E3" w14:textId="77777777" w:rsidR="00BB1CE1" w:rsidRPr="001430C3" w:rsidRDefault="00BB1CE1" w:rsidP="005B1266">
      <w:pPr>
        <w:spacing w:after="0" w:line="240" w:lineRule="auto"/>
        <w:rPr>
          <w:rFonts w:ascii="Arial" w:hAnsi="Arial" w:cs="Arial"/>
        </w:rPr>
      </w:pPr>
    </w:p>
    <w:p w14:paraId="397CC379" w14:textId="77777777" w:rsidR="00BB1CE1" w:rsidRPr="001430C3" w:rsidRDefault="00BB1CE1" w:rsidP="00BB1CE1">
      <w:pPr>
        <w:spacing w:after="0" w:line="240" w:lineRule="auto"/>
        <w:rPr>
          <w:rFonts w:ascii="Arial" w:hAnsi="Arial" w:cs="Arial"/>
        </w:rPr>
      </w:pPr>
      <w:r w:rsidRPr="001430C3">
        <w:rPr>
          <w:rFonts w:ascii="Arial" w:hAnsi="Arial" w:cs="Arial"/>
        </w:rPr>
        <w:t xml:space="preserve">The course also features the </w:t>
      </w:r>
      <w:r w:rsidR="00841CB9" w:rsidRPr="001430C3">
        <w:rPr>
          <w:rFonts w:ascii="Arial" w:hAnsi="Arial" w:cs="Arial"/>
        </w:rPr>
        <w:t>opportunity to work on live publishing projects</w:t>
      </w:r>
      <w:r w:rsidR="000F47AF" w:rsidRPr="001430C3">
        <w:rPr>
          <w:rFonts w:ascii="Arial" w:hAnsi="Arial" w:cs="Arial"/>
        </w:rPr>
        <w:t>.</w:t>
      </w:r>
      <w:r w:rsidR="000E511D" w:rsidRPr="001430C3">
        <w:rPr>
          <w:rFonts w:ascii="Arial" w:hAnsi="Arial" w:cs="Arial"/>
        </w:rPr>
        <w:t xml:space="preserve"> </w:t>
      </w:r>
      <w:r w:rsidR="000F47AF" w:rsidRPr="001430C3">
        <w:rPr>
          <w:rFonts w:ascii="Arial" w:hAnsi="Arial" w:cs="Arial"/>
        </w:rPr>
        <w:t>T</w:t>
      </w:r>
      <w:r w:rsidR="00841CB9" w:rsidRPr="001430C3">
        <w:rPr>
          <w:rFonts w:ascii="Arial" w:hAnsi="Arial" w:cs="Arial"/>
        </w:rPr>
        <w:t xml:space="preserve">he </w:t>
      </w:r>
      <w:r w:rsidRPr="001430C3">
        <w:rPr>
          <w:rFonts w:ascii="Arial" w:hAnsi="Arial" w:cs="Arial"/>
        </w:rPr>
        <w:t xml:space="preserve">development of a dissertation and practical project </w:t>
      </w:r>
      <w:r w:rsidR="00D814F9" w:rsidRPr="001430C3">
        <w:rPr>
          <w:rFonts w:ascii="Arial" w:hAnsi="Arial" w:cs="Arial"/>
        </w:rPr>
        <w:t xml:space="preserve">programme using members of the </w:t>
      </w:r>
      <w:r w:rsidR="0032271E" w:rsidRPr="001430C3">
        <w:rPr>
          <w:rFonts w:ascii="Arial" w:hAnsi="Arial" w:cs="Arial"/>
        </w:rPr>
        <w:t xml:space="preserve">Publishers’ </w:t>
      </w:r>
      <w:r w:rsidRPr="001430C3">
        <w:rPr>
          <w:rFonts w:ascii="Arial" w:hAnsi="Arial" w:cs="Arial"/>
        </w:rPr>
        <w:t xml:space="preserve">Advisory Board </w:t>
      </w:r>
      <w:r w:rsidR="00CC4209" w:rsidRPr="001430C3">
        <w:rPr>
          <w:rFonts w:ascii="Arial" w:hAnsi="Arial" w:cs="Arial"/>
        </w:rPr>
        <w:t xml:space="preserve">and other senior industry figures </w:t>
      </w:r>
      <w:r w:rsidR="00D814F9" w:rsidRPr="001430C3">
        <w:rPr>
          <w:rFonts w:ascii="Arial" w:hAnsi="Arial" w:cs="Arial"/>
        </w:rPr>
        <w:t>as supervisors has led to the creation of research projects that are relevant to the industry, add distinction to the students’ CVs</w:t>
      </w:r>
      <w:r w:rsidR="00E16B3D" w:rsidRPr="001430C3">
        <w:rPr>
          <w:rFonts w:ascii="Arial" w:hAnsi="Arial" w:cs="Arial"/>
        </w:rPr>
        <w:t>,</w:t>
      </w:r>
      <w:r w:rsidR="00D814F9" w:rsidRPr="001430C3">
        <w:rPr>
          <w:rFonts w:ascii="Arial" w:hAnsi="Arial" w:cs="Arial"/>
        </w:rPr>
        <w:t xml:space="preserve"> and</w:t>
      </w:r>
      <w:r w:rsidRPr="001430C3">
        <w:rPr>
          <w:rFonts w:ascii="Arial" w:hAnsi="Arial" w:cs="Arial"/>
        </w:rPr>
        <w:t xml:space="preserve"> promote student employability.</w:t>
      </w:r>
      <w:r w:rsidR="00E16B3D" w:rsidRPr="001430C3">
        <w:rPr>
          <w:rFonts w:ascii="Arial" w:hAnsi="Arial" w:cs="Arial"/>
        </w:rPr>
        <w:t xml:space="preserve"> </w:t>
      </w:r>
      <w:r w:rsidRPr="001430C3">
        <w:rPr>
          <w:rFonts w:ascii="Arial" w:hAnsi="Arial" w:cs="Arial"/>
        </w:rPr>
        <w:t>The course also places emphasis on the publisher’s role in developing literacy and</w:t>
      </w:r>
      <w:r w:rsidR="00E16B3D" w:rsidRPr="001430C3">
        <w:rPr>
          <w:rFonts w:ascii="Arial" w:hAnsi="Arial" w:cs="Arial"/>
        </w:rPr>
        <w:t xml:space="preserve"> promoting reading for pleasure and the exploration of </w:t>
      </w:r>
      <w:r w:rsidRPr="001430C3">
        <w:rPr>
          <w:rFonts w:ascii="Arial" w:hAnsi="Arial" w:cs="Arial"/>
        </w:rPr>
        <w:t>reading as a key life-skill</w:t>
      </w:r>
      <w:r w:rsidR="0032271E" w:rsidRPr="001430C3">
        <w:rPr>
          <w:rFonts w:ascii="Arial" w:hAnsi="Arial" w:cs="Arial"/>
        </w:rPr>
        <w:t>, and this has both led to employment opportunities and highlighted the issue of appropriate ethic</w:t>
      </w:r>
      <w:r w:rsidR="000F47AF" w:rsidRPr="001430C3">
        <w:rPr>
          <w:rFonts w:ascii="Arial" w:hAnsi="Arial" w:cs="Arial"/>
        </w:rPr>
        <w:t xml:space="preserve">al study </w:t>
      </w:r>
      <w:r w:rsidR="0032271E" w:rsidRPr="001430C3">
        <w:rPr>
          <w:rFonts w:ascii="Arial" w:hAnsi="Arial" w:cs="Arial"/>
        </w:rPr>
        <w:t xml:space="preserve"> among the cohort</w:t>
      </w:r>
      <w:r w:rsidR="00E16B3D" w:rsidRPr="001430C3">
        <w:rPr>
          <w:rFonts w:ascii="Arial" w:hAnsi="Arial" w:cs="Arial"/>
        </w:rPr>
        <w:t>.</w:t>
      </w:r>
    </w:p>
    <w:p w14:paraId="0263DDF7" w14:textId="77777777" w:rsidR="00D814F9" w:rsidRPr="001430C3" w:rsidRDefault="00D814F9" w:rsidP="005B1266">
      <w:pPr>
        <w:spacing w:after="0" w:line="240" w:lineRule="auto"/>
        <w:rPr>
          <w:rFonts w:ascii="Arial" w:hAnsi="Arial" w:cs="Arial"/>
        </w:rPr>
      </w:pPr>
    </w:p>
    <w:p w14:paraId="4C46FA83" w14:textId="77777777" w:rsidR="00F509B3" w:rsidRPr="001430C3" w:rsidRDefault="00F509B3" w:rsidP="005B1266">
      <w:pPr>
        <w:spacing w:after="0" w:line="240" w:lineRule="auto"/>
        <w:rPr>
          <w:rFonts w:ascii="Arial" w:hAnsi="Arial" w:cs="Arial"/>
        </w:rPr>
      </w:pPr>
      <w:r w:rsidRPr="001430C3">
        <w:rPr>
          <w:rFonts w:ascii="Arial" w:hAnsi="Arial" w:cs="Arial"/>
        </w:rPr>
        <w:lastRenderedPageBreak/>
        <w:t xml:space="preserve">Taken as a full-field, the course includes </w:t>
      </w:r>
      <w:r w:rsidR="00841CB9" w:rsidRPr="001430C3">
        <w:rPr>
          <w:rFonts w:ascii="Arial" w:hAnsi="Arial" w:cs="Arial"/>
        </w:rPr>
        <w:t xml:space="preserve">the opportunity to undertake </w:t>
      </w:r>
      <w:r w:rsidRPr="001430C3">
        <w:rPr>
          <w:rFonts w:ascii="Arial" w:hAnsi="Arial" w:cs="Arial"/>
        </w:rPr>
        <w:t>an industrial placement</w:t>
      </w:r>
      <w:r w:rsidR="00841CB9" w:rsidRPr="001430C3">
        <w:rPr>
          <w:rFonts w:ascii="Arial" w:hAnsi="Arial" w:cs="Arial"/>
        </w:rPr>
        <w:t xml:space="preserve">.  </w:t>
      </w:r>
      <w:r w:rsidR="00291814" w:rsidRPr="001430C3">
        <w:rPr>
          <w:rFonts w:ascii="Arial" w:hAnsi="Arial" w:cs="Arial"/>
        </w:rPr>
        <w:t xml:space="preserve">Extensive support is provided in enabling students to </w:t>
      </w:r>
      <w:r w:rsidR="00841CB9" w:rsidRPr="001430C3">
        <w:rPr>
          <w:rFonts w:ascii="Arial" w:hAnsi="Arial" w:cs="Arial"/>
        </w:rPr>
        <w:t>develop</w:t>
      </w:r>
      <w:r w:rsidR="00BB1CE1" w:rsidRPr="001430C3">
        <w:rPr>
          <w:rFonts w:ascii="Arial" w:hAnsi="Arial" w:cs="Arial"/>
        </w:rPr>
        <w:t xml:space="preserve">, </w:t>
      </w:r>
      <w:r w:rsidR="00841CB9" w:rsidRPr="001430C3">
        <w:rPr>
          <w:rFonts w:ascii="Arial" w:hAnsi="Arial" w:cs="Arial"/>
        </w:rPr>
        <w:t xml:space="preserve">enhance </w:t>
      </w:r>
      <w:r w:rsidR="00BB1CE1" w:rsidRPr="001430C3">
        <w:rPr>
          <w:rFonts w:ascii="Arial" w:hAnsi="Arial" w:cs="Arial"/>
        </w:rPr>
        <w:t xml:space="preserve">and appropriately present </w:t>
      </w:r>
      <w:r w:rsidR="00841CB9" w:rsidRPr="001430C3">
        <w:rPr>
          <w:rFonts w:ascii="Arial" w:hAnsi="Arial" w:cs="Arial"/>
        </w:rPr>
        <w:t>their</w:t>
      </w:r>
      <w:r w:rsidR="00E16B3D" w:rsidRPr="001430C3">
        <w:rPr>
          <w:rFonts w:ascii="Arial" w:hAnsi="Arial" w:cs="Arial"/>
        </w:rPr>
        <w:t xml:space="preserve"> relevant competencies and experience, and the</w:t>
      </w:r>
      <w:r w:rsidR="00E844AF" w:rsidRPr="001430C3">
        <w:rPr>
          <w:rFonts w:ascii="Arial" w:hAnsi="Arial" w:cs="Arial"/>
        </w:rPr>
        <w:t xml:space="preserve">n reflect upon the </w:t>
      </w:r>
      <w:r w:rsidR="00841CB9" w:rsidRPr="001430C3">
        <w:rPr>
          <w:rFonts w:ascii="Arial" w:hAnsi="Arial" w:cs="Arial"/>
        </w:rPr>
        <w:t xml:space="preserve">resulting opportunity to experience, first hand, the </w:t>
      </w:r>
      <w:r w:rsidRPr="001430C3">
        <w:rPr>
          <w:rFonts w:ascii="Arial" w:hAnsi="Arial" w:cs="Arial"/>
        </w:rPr>
        <w:t xml:space="preserve">practical applicability and </w:t>
      </w:r>
      <w:r w:rsidR="00BB1CE1" w:rsidRPr="001430C3">
        <w:rPr>
          <w:rFonts w:ascii="Arial" w:hAnsi="Arial" w:cs="Arial"/>
        </w:rPr>
        <w:t>outcomes of the course</w:t>
      </w:r>
      <w:r w:rsidR="00E844AF" w:rsidRPr="001430C3">
        <w:rPr>
          <w:rFonts w:ascii="Arial" w:hAnsi="Arial" w:cs="Arial"/>
        </w:rPr>
        <w:t xml:space="preserve">. Many such </w:t>
      </w:r>
      <w:r w:rsidR="00D814F9" w:rsidRPr="001430C3">
        <w:rPr>
          <w:rFonts w:ascii="Arial" w:hAnsi="Arial" w:cs="Arial"/>
        </w:rPr>
        <w:t>placements have led to jobs.</w:t>
      </w:r>
      <w:r w:rsidR="00841CB9" w:rsidRPr="001430C3">
        <w:rPr>
          <w:rFonts w:ascii="Arial" w:hAnsi="Arial" w:cs="Arial"/>
        </w:rPr>
        <w:t xml:space="preserve"> </w:t>
      </w:r>
    </w:p>
    <w:p w14:paraId="5A054CC1" w14:textId="77777777" w:rsidR="00291814" w:rsidRPr="001430C3" w:rsidRDefault="00291814" w:rsidP="005B1266">
      <w:pPr>
        <w:spacing w:after="0" w:line="240" w:lineRule="auto"/>
        <w:rPr>
          <w:rFonts w:ascii="Arial" w:hAnsi="Arial" w:cs="Arial"/>
        </w:rPr>
      </w:pPr>
    </w:p>
    <w:p w14:paraId="185E7ECD" w14:textId="77777777" w:rsidR="00BB1CE1" w:rsidRPr="001430C3" w:rsidRDefault="00045C9E" w:rsidP="00BB1CE1">
      <w:pPr>
        <w:spacing w:after="0" w:line="240" w:lineRule="auto"/>
        <w:rPr>
          <w:rFonts w:ascii="Arial" w:hAnsi="Arial" w:cs="Arial"/>
        </w:rPr>
      </w:pPr>
      <w:r w:rsidRPr="001430C3">
        <w:rPr>
          <w:rFonts w:ascii="Arial" w:hAnsi="Arial" w:cs="Arial"/>
        </w:rPr>
        <w:t xml:space="preserve">The course team </w:t>
      </w:r>
      <w:r w:rsidR="00E16B3D" w:rsidRPr="001430C3">
        <w:rPr>
          <w:rFonts w:ascii="Arial" w:hAnsi="Arial" w:cs="Arial"/>
        </w:rPr>
        <w:t xml:space="preserve">comprises academic </w:t>
      </w:r>
      <w:r w:rsidRPr="001430C3">
        <w:rPr>
          <w:rFonts w:ascii="Arial" w:hAnsi="Arial" w:cs="Arial"/>
        </w:rPr>
        <w:t>staff actively involved in publishing</w:t>
      </w:r>
      <w:r w:rsidR="00E16B3D" w:rsidRPr="001430C3">
        <w:rPr>
          <w:rFonts w:ascii="Arial" w:hAnsi="Arial" w:cs="Arial"/>
        </w:rPr>
        <w:t xml:space="preserve">, with wide </w:t>
      </w:r>
      <w:r w:rsidRPr="001430C3">
        <w:rPr>
          <w:rFonts w:ascii="Arial" w:hAnsi="Arial" w:cs="Arial"/>
        </w:rPr>
        <w:t xml:space="preserve">experience of all aspects of the industry. They combine teaching with their own </w:t>
      </w:r>
      <w:r w:rsidR="00E16B3D" w:rsidRPr="001430C3">
        <w:rPr>
          <w:rFonts w:ascii="Arial" w:hAnsi="Arial" w:cs="Arial"/>
        </w:rPr>
        <w:t xml:space="preserve">sector-specific research and </w:t>
      </w:r>
      <w:r w:rsidRPr="001430C3">
        <w:rPr>
          <w:rFonts w:ascii="Arial" w:hAnsi="Arial" w:cs="Arial"/>
        </w:rPr>
        <w:t xml:space="preserve">professional work, enabling them to bring the </w:t>
      </w:r>
      <w:r w:rsidR="00E844AF" w:rsidRPr="001430C3">
        <w:rPr>
          <w:rFonts w:ascii="Arial" w:hAnsi="Arial" w:cs="Arial"/>
        </w:rPr>
        <w:t xml:space="preserve">practice and </w:t>
      </w:r>
      <w:r w:rsidRPr="001430C3">
        <w:rPr>
          <w:rFonts w:ascii="Arial" w:hAnsi="Arial" w:cs="Arial"/>
        </w:rPr>
        <w:t xml:space="preserve">experience of contemporary publishing into the classroom. At the same time, the degree is enriched by guest lectures and workshops from professionals working in a range of publishing situations and related areas. </w:t>
      </w:r>
      <w:r w:rsidR="00BB1CE1" w:rsidRPr="001430C3">
        <w:rPr>
          <w:rFonts w:ascii="Arial" w:hAnsi="Arial" w:cs="Arial"/>
        </w:rPr>
        <w:t>Involvement in the diverse and international student body builds a network for students</w:t>
      </w:r>
      <w:r w:rsidR="00E844AF" w:rsidRPr="001430C3">
        <w:rPr>
          <w:rFonts w:ascii="Arial" w:hAnsi="Arial" w:cs="Arial"/>
        </w:rPr>
        <w:t xml:space="preserve">, and this cohort will be </w:t>
      </w:r>
      <w:r w:rsidR="00BB1CE1" w:rsidRPr="001430C3">
        <w:rPr>
          <w:rFonts w:ascii="Arial" w:hAnsi="Arial" w:cs="Arial"/>
        </w:rPr>
        <w:t>valuable as their careers progress.</w:t>
      </w:r>
    </w:p>
    <w:p w14:paraId="7C334D85" w14:textId="77777777" w:rsidR="00463500" w:rsidRPr="001430C3" w:rsidRDefault="00463500" w:rsidP="00BB1CE1">
      <w:pPr>
        <w:spacing w:after="0" w:line="240" w:lineRule="auto"/>
        <w:rPr>
          <w:rFonts w:ascii="Arial" w:hAnsi="Arial" w:cs="Arial"/>
        </w:rPr>
      </w:pPr>
    </w:p>
    <w:p w14:paraId="5731D95B" w14:textId="61813321" w:rsidR="00C41C3F" w:rsidRPr="001430C3" w:rsidRDefault="56D22C9A" w:rsidP="00C41C3F">
      <w:pPr>
        <w:spacing w:after="0" w:line="240" w:lineRule="auto"/>
        <w:rPr>
          <w:rFonts w:ascii="Arial" w:hAnsi="Arial" w:cs="Arial"/>
        </w:rPr>
      </w:pPr>
      <w:r w:rsidRPr="56D22C9A">
        <w:rPr>
          <w:rFonts w:ascii="Arial" w:hAnsi="Arial" w:cs="Arial"/>
        </w:rPr>
        <w:t xml:space="preserve">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w:t>
      </w:r>
      <w:r w:rsidRPr="0009620F">
        <w:rPr>
          <w:rFonts w:ascii="Arial" w:hAnsi="Arial" w:cs="Arial"/>
        </w:rPr>
        <w:t xml:space="preserve">video conferencing </w:t>
      </w:r>
      <w:r w:rsidRPr="56D22C9A">
        <w:rPr>
          <w:rFonts w:ascii="Arial" w:hAnsi="Arial" w:cs="Arial"/>
        </w:rPr>
        <w:t>platforms</w:t>
      </w:r>
      <w:r w:rsidR="0009620F">
        <w:rPr>
          <w:rFonts w:ascii="Arial" w:hAnsi="Arial" w:cs="Arial"/>
        </w:rPr>
        <w:t xml:space="preserve">. </w:t>
      </w:r>
      <w:r w:rsidRPr="56D22C9A">
        <w:rPr>
          <w:rFonts w:ascii="Arial" w:hAnsi="Arial" w:cs="Arial"/>
        </w:rPr>
        <w:t>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2E6C6395" w14:textId="77777777" w:rsidR="00C41C3F" w:rsidRPr="001430C3" w:rsidRDefault="00C41C3F" w:rsidP="00C41C3F">
      <w:pPr>
        <w:spacing w:after="0" w:line="240" w:lineRule="auto"/>
        <w:rPr>
          <w:rFonts w:ascii="Arial" w:hAnsi="Arial" w:cs="Arial"/>
        </w:rPr>
      </w:pPr>
    </w:p>
    <w:p w14:paraId="0F3517B5" w14:textId="77777777" w:rsidR="00463500" w:rsidRPr="001430C3" w:rsidRDefault="00463500" w:rsidP="00463500">
      <w:pPr>
        <w:spacing w:after="120"/>
        <w:rPr>
          <w:rFonts w:ascii="Arial" w:hAnsi="Arial" w:cs="Arial"/>
        </w:rPr>
      </w:pPr>
      <w:r w:rsidRPr="001430C3">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02DB46A9" w14:textId="77777777" w:rsidR="00045C9E" w:rsidRPr="001430C3" w:rsidRDefault="00045C9E" w:rsidP="005B1266">
      <w:pPr>
        <w:spacing w:after="0" w:line="240" w:lineRule="auto"/>
        <w:rPr>
          <w:rFonts w:ascii="Arial" w:hAnsi="Arial" w:cs="Arial"/>
          <w:sz w:val="18"/>
          <w:szCs w:val="18"/>
        </w:rPr>
      </w:pPr>
    </w:p>
    <w:p w14:paraId="313274F2" w14:textId="77777777" w:rsidR="005B1266" w:rsidRPr="001430C3" w:rsidRDefault="005B1266" w:rsidP="005B1266">
      <w:pPr>
        <w:spacing w:after="0" w:line="240" w:lineRule="auto"/>
        <w:rPr>
          <w:rFonts w:ascii="Arial" w:hAnsi="Arial" w:cs="Arial"/>
          <w:i/>
          <w:sz w:val="18"/>
          <w:szCs w:val="18"/>
        </w:rPr>
      </w:pPr>
    </w:p>
    <w:p w14:paraId="77BD408E" w14:textId="77777777" w:rsidR="005B1266" w:rsidRPr="001430C3" w:rsidRDefault="005B1266" w:rsidP="005B1266">
      <w:pPr>
        <w:pStyle w:val="ListParagraph"/>
        <w:numPr>
          <w:ilvl w:val="0"/>
          <w:numId w:val="1"/>
        </w:numPr>
        <w:spacing w:after="0" w:line="240" w:lineRule="auto"/>
        <w:rPr>
          <w:rFonts w:ascii="Arial" w:hAnsi="Arial" w:cs="Arial"/>
        </w:rPr>
      </w:pPr>
      <w:r w:rsidRPr="001430C3">
        <w:rPr>
          <w:rFonts w:ascii="Arial" w:hAnsi="Arial" w:cs="Arial"/>
          <w:b/>
        </w:rPr>
        <w:t>Aims of the Programme</w:t>
      </w:r>
    </w:p>
    <w:p w14:paraId="326273DC" w14:textId="77777777" w:rsidR="00291814" w:rsidRPr="001430C3" w:rsidRDefault="00291814" w:rsidP="00291814">
      <w:pPr>
        <w:pStyle w:val="ListParagraph"/>
        <w:spacing w:after="0" w:line="240" w:lineRule="auto"/>
        <w:ind w:left="360"/>
        <w:rPr>
          <w:rFonts w:ascii="Arial" w:hAnsi="Arial" w:cs="Arial"/>
          <w:b/>
        </w:rPr>
      </w:pPr>
    </w:p>
    <w:p w14:paraId="06038489" w14:textId="77777777" w:rsidR="00291814" w:rsidRPr="001430C3" w:rsidRDefault="00291814" w:rsidP="00291814">
      <w:pPr>
        <w:pStyle w:val="ListParagraph"/>
        <w:numPr>
          <w:ilvl w:val="0"/>
          <w:numId w:val="16"/>
        </w:numPr>
        <w:spacing w:after="0" w:line="240" w:lineRule="auto"/>
        <w:rPr>
          <w:rFonts w:ascii="Arial" w:hAnsi="Arial" w:cs="Arial"/>
        </w:rPr>
      </w:pPr>
      <w:r w:rsidRPr="001430C3">
        <w:rPr>
          <w:rFonts w:ascii="Arial" w:hAnsi="Arial" w:cs="Arial"/>
        </w:rPr>
        <w:t>To equip students with the necessary skills to compete successfully for employment in the publishing industry and its allied fields</w:t>
      </w:r>
    </w:p>
    <w:p w14:paraId="5000256E" w14:textId="77777777" w:rsidR="00291814" w:rsidRPr="001430C3" w:rsidRDefault="00291814" w:rsidP="00291814">
      <w:pPr>
        <w:pStyle w:val="ListParagraph"/>
        <w:numPr>
          <w:ilvl w:val="0"/>
          <w:numId w:val="16"/>
        </w:numPr>
        <w:spacing w:after="0" w:line="240" w:lineRule="auto"/>
        <w:rPr>
          <w:rFonts w:ascii="Arial" w:hAnsi="Arial" w:cs="Arial"/>
        </w:rPr>
      </w:pPr>
      <w:r w:rsidRPr="001430C3">
        <w:rPr>
          <w:rFonts w:ascii="Arial" w:hAnsi="Arial" w:cs="Arial"/>
        </w:rPr>
        <w:t xml:space="preserve">To develop professional publishing skills in resourcing and developing content, managing its relevant preparation and </w:t>
      </w:r>
      <w:r w:rsidR="00E844AF" w:rsidRPr="001430C3">
        <w:rPr>
          <w:rFonts w:ascii="Arial" w:hAnsi="Arial" w:cs="Arial"/>
        </w:rPr>
        <w:t xml:space="preserve">subsequent </w:t>
      </w:r>
      <w:r w:rsidRPr="001430C3">
        <w:rPr>
          <w:rFonts w:ascii="Arial" w:hAnsi="Arial" w:cs="Arial"/>
        </w:rPr>
        <w:t>dissemination</w:t>
      </w:r>
    </w:p>
    <w:p w14:paraId="30A8C680" w14:textId="77777777" w:rsidR="0097577E" w:rsidRPr="001430C3" w:rsidRDefault="00291814" w:rsidP="00291814">
      <w:pPr>
        <w:pStyle w:val="ListParagraph"/>
        <w:numPr>
          <w:ilvl w:val="0"/>
          <w:numId w:val="16"/>
        </w:numPr>
        <w:spacing w:after="0" w:line="240" w:lineRule="auto"/>
        <w:rPr>
          <w:rFonts w:ascii="Arial" w:hAnsi="Arial" w:cs="Arial"/>
          <w:i/>
          <w:sz w:val="18"/>
          <w:szCs w:val="18"/>
        </w:rPr>
      </w:pPr>
      <w:r w:rsidRPr="001430C3">
        <w:rPr>
          <w:rFonts w:ascii="Arial" w:hAnsi="Arial" w:cs="Arial"/>
        </w:rPr>
        <w:t>To build team-working, effective communication and other skills required for an effective contribution to a publishing environment</w:t>
      </w:r>
    </w:p>
    <w:p w14:paraId="55D3F8A9" w14:textId="77777777" w:rsidR="00291814" w:rsidRPr="001430C3" w:rsidRDefault="00291814" w:rsidP="00291814">
      <w:pPr>
        <w:pStyle w:val="ListParagraph"/>
        <w:numPr>
          <w:ilvl w:val="0"/>
          <w:numId w:val="16"/>
        </w:numPr>
        <w:spacing w:after="0" w:line="240" w:lineRule="auto"/>
        <w:rPr>
          <w:rFonts w:ascii="Arial" w:hAnsi="Arial" w:cs="Arial"/>
          <w:i/>
          <w:sz w:val="18"/>
          <w:szCs w:val="18"/>
        </w:rPr>
      </w:pPr>
      <w:r w:rsidRPr="001430C3">
        <w:rPr>
          <w:rFonts w:ascii="Arial" w:hAnsi="Arial" w:cs="Arial"/>
        </w:rPr>
        <w:t>To create an informed and critical awareness of the forces and dynamics (social, cultural, political, economic and technological) shaping publishing today</w:t>
      </w:r>
    </w:p>
    <w:p w14:paraId="3FF75545" w14:textId="77777777" w:rsidR="00291814" w:rsidRPr="001430C3" w:rsidRDefault="00291814" w:rsidP="00291814">
      <w:pPr>
        <w:pStyle w:val="ListParagraph"/>
        <w:numPr>
          <w:ilvl w:val="0"/>
          <w:numId w:val="16"/>
        </w:numPr>
        <w:spacing w:after="0" w:line="240" w:lineRule="auto"/>
        <w:rPr>
          <w:rFonts w:ascii="Arial" w:hAnsi="Arial" w:cs="Arial"/>
          <w:i/>
          <w:sz w:val="18"/>
          <w:szCs w:val="18"/>
        </w:rPr>
      </w:pPr>
      <w:r w:rsidRPr="001430C3">
        <w:rPr>
          <w:rFonts w:ascii="Arial" w:hAnsi="Arial" w:cs="Arial"/>
        </w:rPr>
        <w:lastRenderedPageBreak/>
        <w:t>To enable students to develop an ethically informed and critical awareness of the roles and responsibilities of publishers in contemporary society</w:t>
      </w:r>
    </w:p>
    <w:p w14:paraId="0E8F04CC" w14:textId="77777777" w:rsidR="00291814" w:rsidRPr="001430C3" w:rsidRDefault="00291814" w:rsidP="00291814">
      <w:pPr>
        <w:pStyle w:val="ListParagraph"/>
        <w:numPr>
          <w:ilvl w:val="0"/>
          <w:numId w:val="16"/>
        </w:numPr>
        <w:spacing w:after="0" w:line="240" w:lineRule="auto"/>
        <w:rPr>
          <w:rFonts w:ascii="Arial" w:hAnsi="Arial" w:cs="Arial"/>
          <w:i/>
          <w:sz w:val="18"/>
          <w:szCs w:val="18"/>
        </w:rPr>
      </w:pPr>
      <w:r w:rsidRPr="001430C3">
        <w:rPr>
          <w:rFonts w:ascii="Arial" w:hAnsi="Arial" w:cs="Arial"/>
        </w:rPr>
        <w:t>To foster a creative and self-reflective approach to students’ own individual and collective practice as publishers</w:t>
      </w:r>
    </w:p>
    <w:p w14:paraId="1FB7B996" w14:textId="77777777" w:rsidR="00463500" w:rsidRPr="001430C3" w:rsidRDefault="00463500" w:rsidP="00C41C3F">
      <w:pPr>
        <w:pStyle w:val="ListParagraph"/>
        <w:numPr>
          <w:ilvl w:val="0"/>
          <w:numId w:val="16"/>
        </w:numPr>
        <w:spacing w:after="0" w:line="240" w:lineRule="auto"/>
        <w:rPr>
          <w:rFonts w:ascii="Arial" w:hAnsi="Arial" w:cs="Arial"/>
        </w:rPr>
      </w:pPr>
      <w:r w:rsidRPr="001430C3">
        <w:rPr>
          <w:rFonts w:ascii="Arial" w:hAnsi="Arial" w:cs="Arial"/>
        </w:rPr>
        <w:t>The 2</w:t>
      </w:r>
      <w:r w:rsidR="00C41C3F" w:rsidRPr="001430C3">
        <w:rPr>
          <w:rFonts w:ascii="Arial" w:hAnsi="Arial" w:cs="Arial"/>
        </w:rPr>
        <w:t>-</w:t>
      </w:r>
      <w:r w:rsidRPr="001430C3">
        <w:rPr>
          <w:rFonts w:ascii="Arial" w:hAnsi="Arial" w:cs="Arial"/>
        </w:rPr>
        <w:t>year programme with integrated placement(s) also provides students with an opportunity to enhance their professional skills, preparing them for higher levels of employment, further study and lifelong learning</w:t>
      </w:r>
    </w:p>
    <w:p w14:paraId="66578129" w14:textId="77777777" w:rsidR="00291814" w:rsidRPr="001430C3" w:rsidRDefault="00291814" w:rsidP="00291814">
      <w:pPr>
        <w:pStyle w:val="ListParagraph"/>
        <w:spacing w:after="0" w:line="240" w:lineRule="auto"/>
        <w:ind w:left="360"/>
        <w:rPr>
          <w:rFonts w:ascii="Arial" w:hAnsi="Arial" w:cs="Arial"/>
        </w:rPr>
      </w:pPr>
    </w:p>
    <w:p w14:paraId="460301A6" w14:textId="77777777" w:rsidR="00291814" w:rsidRPr="001430C3" w:rsidRDefault="00291814" w:rsidP="004F5AC9">
      <w:pPr>
        <w:pStyle w:val="ListParagraph"/>
        <w:spacing w:after="0" w:line="240" w:lineRule="auto"/>
        <w:ind w:left="360"/>
        <w:rPr>
          <w:rFonts w:ascii="Arial" w:hAnsi="Arial" w:cs="Arial"/>
          <w:b/>
        </w:rPr>
      </w:pPr>
      <w:r w:rsidRPr="001430C3">
        <w:rPr>
          <w:rFonts w:ascii="Arial" w:hAnsi="Arial" w:cs="Arial"/>
          <w:b/>
        </w:rPr>
        <w:t>The additional aims of the MA</w:t>
      </w:r>
      <w:r w:rsidR="004F5AC9" w:rsidRPr="001430C3">
        <w:rPr>
          <w:rFonts w:ascii="Arial" w:hAnsi="Arial" w:cs="Arial"/>
          <w:b/>
        </w:rPr>
        <w:t>:</w:t>
      </w:r>
    </w:p>
    <w:p w14:paraId="7C630B87" w14:textId="77777777" w:rsidR="004F5AC9" w:rsidRPr="001430C3" w:rsidRDefault="004F5AC9" w:rsidP="004F5AC9">
      <w:pPr>
        <w:pStyle w:val="ListParagraph"/>
        <w:spacing w:after="0" w:line="240" w:lineRule="auto"/>
        <w:ind w:left="360"/>
        <w:rPr>
          <w:rFonts w:ascii="Arial" w:hAnsi="Arial" w:cs="Arial"/>
          <w:b/>
        </w:rPr>
      </w:pPr>
    </w:p>
    <w:p w14:paraId="7EBE2C28" w14:textId="77777777" w:rsidR="00291814" w:rsidRPr="001430C3" w:rsidRDefault="00291814" w:rsidP="004F5AC9">
      <w:pPr>
        <w:pStyle w:val="ListParagraph"/>
        <w:numPr>
          <w:ilvl w:val="0"/>
          <w:numId w:val="16"/>
        </w:numPr>
        <w:spacing w:after="0" w:line="240" w:lineRule="auto"/>
        <w:rPr>
          <w:rFonts w:ascii="Arial" w:hAnsi="Arial" w:cs="Arial"/>
          <w:i/>
          <w:sz w:val="18"/>
          <w:szCs w:val="18"/>
        </w:rPr>
      </w:pPr>
      <w:r w:rsidRPr="001430C3">
        <w:rPr>
          <w:rFonts w:ascii="Arial" w:hAnsi="Arial" w:cs="Arial"/>
        </w:rPr>
        <w:t xml:space="preserve">To develop, to an advanced level, students ability to carry out independent academic </w:t>
      </w:r>
      <w:r w:rsidR="00E844AF" w:rsidRPr="001430C3">
        <w:rPr>
          <w:rFonts w:ascii="Arial" w:hAnsi="Arial" w:cs="Arial"/>
        </w:rPr>
        <w:t xml:space="preserve">and profession-based </w:t>
      </w:r>
      <w:r w:rsidRPr="001430C3">
        <w:rPr>
          <w:rFonts w:ascii="Arial" w:hAnsi="Arial" w:cs="Arial"/>
        </w:rPr>
        <w:t>research</w:t>
      </w:r>
    </w:p>
    <w:p w14:paraId="60B0ECF2" w14:textId="77777777" w:rsidR="00291814" w:rsidRPr="001430C3" w:rsidRDefault="00291814" w:rsidP="004F5AC9">
      <w:pPr>
        <w:pStyle w:val="ListParagraph"/>
        <w:numPr>
          <w:ilvl w:val="0"/>
          <w:numId w:val="16"/>
        </w:numPr>
        <w:spacing w:after="0" w:line="240" w:lineRule="auto"/>
        <w:rPr>
          <w:rFonts w:ascii="Arial" w:hAnsi="Arial" w:cs="Arial"/>
          <w:i/>
          <w:sz w:val="18"/>
          <w:szCs w:val="18"/>
        </w:rPr>
      </w:pPr>
      <w:r w:rsidRPr="001430C3">
        <w:rPr>
          <w:rFonts w:ascii="Arial" w:hAnsi="Arial" w:cs="Arial"/>
        </w:rPr>
        <w:t>To develop, to an advanced level, students’ ability to reflect critically on their own publishing practice through work-based learning</w:t>
      </w:r>
    </w:p>
    <w:p w14:paraId="7E7EE7D6" w14:textId="77777777" w:rsidR="00C41C3F" w:rsidRPr="001430C3" w:rsidRDefault="00C41C3F" w:rsidP="004F5AC9">
      <w:pPr>
        <w:pStyle w:val="ListParagraph"/>
        <w:spacing w:line="240" w:lineRule="auto"/>
        <w:ind w:left="0" w:firstLine="360"/>
        <w:rPr>
          <w:rFonts w:ascii="Arial" w:hAnsi="Arial" w:cs="Arial"/>
          <w:b/>
        </w:rPr>
      </w:pPr>
    </w:p>
    <w:p w14:paraId="6590FA78" w14:textId="77777777" w:rsidR="00291814" w:rsidRPr="001430C3" w:rsidRDefault="00291814" w:rsidP="004F5AC9">
      <w:pPr>
        <w:pStyle w:val="ListParagraph"/>
        <w:spacing w:line="240" w:lineRule="auto"/>
        <w:ind w:left="0" w:firstLine="360"/>
        <w:rPr>
          <w:rFonts w:ascii="Arial" w:hAnsi="Arial" w:cs="Arial"/>
          <w:b/>
        </w:rPr>
      </w:pPr>
      <w:r w:rsidRPr="001430C3">
        <w:rPr>
          <w:rFonts w:ascii="Arial" w:hAnsi="Arial" w:cs="Arial"/>
          <w:b/>
        </w:rPr>
        <w:t>Aims of the half field:</w:t>
      </w:r>
    </w:p>
    <w:p w14:paraId="05E5C602" w14:textId="77777777" w:rsidR="004F5AC9" w:rsidRPr="001430C3" w:rsidRDefault="004F5AC9" w:rsidP="004F5AC9">
      <w:pPr>
        <w:pStyle w:val="ListParagraph"/>
        <w:spacing w:line="240" w:lineRule="auto"/>
        <w:ind w:left="0" w:firstLine="360"/>
        <w:rPr>
          <w:rFonts w:ascii="Arial" w:hAnsi="Arial" w:cs="Arial"/>
          <w:b/>
        </w:rPr>
      </w:pPr>
    </w:p>
    <w:p w14:paraId="5AE9EA3B" w14:textId="77777777" w:rsidR="00291814" w:rsidRPr="001430C3" w:rsidRDefault="00291814" w:rsidP="004F5AC9">
      <w:pPr>
        <w:pStyle w:val="ListParagraph"/>
        <w:numPr>
          <w:ilvl w:val="0"/>
          <w:numId w:val="13"/>
        </w:numPr>
        <w:spacing w:line="240" w:lineRule="auto"/>
        <w:rPr>
          <w:rFonts w:ascii="Arial" w:hAnsi="Arial" w:cs="Arial"/>
        </w:rPr>
      </w:pPr>
      <w:r w:rsidRPr="001430C3">
        <w:rPr>
          <w:rFonts w:ascii="Arial" w:hAnsi="Arial" w:cs="Arial"/>
        </w:rPr>
        <w:t xml:space="preserve">To introduce students to the publishing environment and </w:t>
      </w:r>
      <w:r w:rsidR="00E844AF" w:rsidRPr="001430C3">
        <w:rPr>
          <w:rFonts w:ascii="Arial" w:hAnsi="Arial" w:cs="Arial"/>
        </w:rPr>
        <w:t xml:space="preserve">to </w:t>
      </w:r>
      <w:r w:rsidRPr="001430C3">
        <w:rPr>
          <w:rFonts w:ascii="Arial" w:hAnsi="Arial" w:cs="Arial"/>
        </w:rPr>
        <w:t>build their knowledge and understanding</w:t>
      </w:r>
    </w:p>
    <w:p w14:paraId="5ACBB96A" w14:textId="1FC1B5B0" w:rsidR="00291814" w:rsidRPr="001430C3" w:rsidRDefault="56D22C9A" w:rsidP="004F5AC9">
      <w:pPr>
        <w:pStyle w:val="ListParagraph"/>
        <w:numPr>
          <w:ilvl w:val="0"/>
          <w:numId w:val="13"/>
        </w:numPr>
        <w:spacing w:line="240" w:lineRule="auto"/>
        <w:rPr>
          <w:rFonts w:ascii="Arial" w:hAnsi="Arial" w:cs="Arial"/>
        </w:rPr>
      </w:pPr>
      <w:r w:rsidRPr="56D22C9A">
        <w:rPr>
          <w:rFonts w:ascii="Arial" w:hAnsi="Arial" w:cs="Arial"/>
        </w:rPr>
        <w:t xml:space="preserve">To develop students’ understanding of how the publishing industry functions, and how decisions are made, so that students have both the skills to be employed in the publishing industry or to navigate effectively the sector in support of their own practice </w:t>
      </w:r>
    </w:p>
    <w:p w14:paraId="54950B7F" w14:textId="77777777" w:rsidR="00291814" w:rsidRPr="001430C3" w:rsidRDefault="00291814" w:rsidP="004F5AC9">
      <w:pPr>
        <w:pStyle w:val="ListParagraph"/>
        <w:spacing w:line="240" w:lineRule="auto"/>
        <w:rPr>
          <w:rFonts w:ascii="Arial" w:hAnsi="Arial" w:cs="Arial"/>
        </w:rPr>
      </w:pPr>
    </w:p>
    <w:p w14:paraId="74E6E7DE" w14:textId="77777777" w:rsidR="002D3C2D" w:rsidRPr="001430C3" w:rsidRDefault="00291814" w:rsidP="004F5AC9">
      <w:pPr>
        <w:pStyle w:val="ListParagraph"/>
        <w:spacing w:line="240" w:lineRule="auto"/>
        <w:ind w:left="0" w:firstLine="360"/>
        <w:rPr>
          <w:rFonts w:ascii="Arial" w:hAnsi="Arial" w:cs="Arial"/>
          <w:b/>
        </w:rPr>
      </w:pPr>
      <w:r w:rsidRPr="001430C3">
        <w:rPr>
          <w:rFonts w:ascii="Arial" w:hAnsi="Arial" w:cs="Arial"/>
          <w:b/>
        </w:rPr>
        <w:t>Aims of the minor field:</w:t>
      </w:r>
    </w:p>
    <w:p w14:paraId="595A1C98" w14:textId="77777777" w:rsidR="004F5AC9" w:rsidRPr="001430C3" w:rsidRDefault="004F5AC9" w:rsidP="004F5AC9">
      <w:pPr>
        <w:pStyle w:val="ListParagraph"/>
        <w:spacing w:line="240" w:lineRule="auto"/>
        <w:ind w:left="0" w:firstLine="360"/>
        <w:rPr>
          <w:rFonts w:ascii="Arial" w:hAnsi="Arial" w:cs="Arial"/>
          <w:b/>
        </w:rPr>
      </w:pPr>
    </w:p>
    <w:p w14:paraId="7107D140" w14:textId="77777777" w:rsidR="00291814" w:rsidRPr="001430C3" w:rsidRDefault="00291814" w:rsidP="004F5AC9">
      <w:pPr>
        <w:pStyle w:val="ListParagraph"/>
        <w:numPr>
          <w:ilvl w:val="0"/>
          <w:numId w:val="12"/>
        </w:numPr>
        <w:spacing w:line="240" w:lineRule="auto"/>
        <w:rPr>
          <w:rFonts w:ascii="Arial" w:hAnsi="Arial" w:cs="Arial"/>
        </w:rPr>
      </w:pPr>
      <w:r w:rsidRPr="001430C3">
        <w:rPr>
          <w:rFonts w:ascii="Arial" w:hAnsi="Arial" w:cs="Arial"/>
        </w:rPr>
        <w:t xml:space="preserve">To </w:t>
      </w:r>
      <w:r w:rsidR="00E844AF" w:rsidRPr="001430C3">
        <w:rPr>
          <w:rFonts w:ascii="Arial" w:hAnsi="Arial" w:cs="Arial"/>
        </w:rPr>
        <w:t xml:space="preserve">develop </w:t>
      </w:r>
      <w:r w:rsidR="000F47AF" w:rsidRPr="001430C3">
        <w:rPr>
          <w:rFonts w:ascii="Arial" w:hAnsi="Arial" w:cs="Arial"/>
        </w:rPr>
        <w:t xml:space="preserve">a </w:t>
      </w:r>
      <w:r w:rsidR="00E844AF" w:rsidRPr="001430C3">
        <w:rPr>
          <w:rFonts w:ascii="Arial" w:hAnsi="Arial" w:cs="Arial"/>
        </w:rPr>
        <w:t xml:space="preserve">sufficient </w:t>
      </w:r>
      <w:r w:rsidRPr="001430C3">
        <w:rPr>
          <w:rFonts w:ascii="Arial" w:hAnsi="Arial" w:cs="Arial"/>
        </w:rPr>
        <w:t>level of knowledge and understanding about the publishing industry to support the student</w:t>
      </w:r>
      <w:r w:rsidR="000F47AF" w:rsidRPr="001430C3">
        <w:rPr>
          <w:rFonts w:ascii="Arial" w:hAnsi="Arial" w:cs="Arial"/>
        </w:rPr>
        <w:t>s’</w:t>
      </w:r>
      <w:r w:rsidRPr="001430C3">
        <w:rPr>
          <w:rFonts w:ascii="Arial" w:hAnsi="Arial" w:cs="Arial"/>
        </w:rPr>
        <w:t xml:space="preserve"> future plans</w:t>
      </w:r>
    </w:p>
    <w:p w14:paraId="53F382E1" w14:textId="77777777" w:rsidR="00291814" w:rsidRPr="001430C3" w:rsidRDefault="00291814" w:rsidP="00291814">
      <w:pPr>
        <w:pStyle w:val="ListParagraph"/>
        <w:rPr>
          <w:rFonts w:ascii="Arial" w:hAnsi="Arial" w:cs="Arial"/>
        </w:rPr>
      </w:pPr>
    </w:p>
    <w:p w14:paraId="3FF0CAAE" w14:textId="77777777" w:rsidR="005B1266" w:rsidRPr="001430C3" w:rsidRDefault="005B1266" w:rsidP="00463500">
      <w:pPr>
        <w:pStyle w:val="ListParagraph"/>
        <w:numPr>
          <w:ilvl w:val="0"/>
          <w:numId w:val="1"/>
        </w:numPr>
        <w:spacing w:after="0" w:line="240" w:lineRule="auto"/>
        <w:rPr>
          <w:rFonts w:ascii="Arial" w:hAnsi="Arial" w:cs="Arial"/>
          <w:b/>
        </w:rPr>
      </w:pPr>
      <w:r w:rsidRPr="001430C3">
        <w:rPr>
          <w:rFonts w:ascii="Arial" w:hAnsi="Arial" w:cs="Arial"/>
          <w:b/>
        </w:rPr>
        <w:t>Intended Learning Outcomes</w:t>
      </w:r>
    </w:p>
    <w:p w14:paraId="139C3FFE" w14:textId="77777777" w:rsidR="005B1266" w:rsidRPr="001430C3" w:rsidRDefault="005B1266" w:rsidP="005B1266">
      <w:pPr>
        <w:spacing w:after="0" w:line="240" w:lineRule="auto"/>
        <w:rPr>
          <w:rFonts w:ascii="Arial" w:hAnsi="Arial" w:cs="Arial"/>
        </w:rPr>
      </w:pPr>
    </w:p>
    <w:p w14:paraId="6C4FB163" w14:textId="77777777" w:rsidR="00E844AF" w:rsidRPr="001430C3" w:rsidRDefault="005B1266" w:rsidP="005B1266">
      <w:pPr>
        <w:spacing w:after="0" w:line="240" w:lineRule="auto"/>
        <w:rPr>
          <w:rFonts w:ascii="Arial" w:hAnsi="Arial" w:cs="Arial"/>
        </w:rPr>
      </w:pPr>
      <w:r w:rsidRPr="001430C3">
        <w:rPr>
          <w:rFonts w:ascii="Arial" w:hAnsi="Arial" w:cs="Arial"/>
        </w:rPr>
        <w:t xml:space="preserve">The programme provides opportunities for students to develop and demonstrate knowledge and understanding, skills and other attributes in the </w:t>
      </w:r>
      <w:r w:rsidR="008F390C" w:rsidRPr="001430C3">
        <w:rPr>
          <w:rFonts w:ascii="Arial" w:hAnsi="Arial" w:cs="Arial"/>
        </w:rPr>
        <w:t xml:space="preserve">areas that are listed in the table that follows. </w:t>
      </w:r>
      <w:r w:rsidR="004F5AC9" w:rsidRPr="001430C3">
        <w:rPr>
          <w:rFonts w:ascii="Arial" w:hAnsi="Arial" w:cs="Arial"/>
        </w:rPr>
        <w:t>There is no benchmark statement relating specifically to Publishing and the Quality Assurance Agency has no published plans to produce one in the near future</w:t>
      </w:r>
      <w:r w:rsidR="00E844AF" w:rsidRPr="001430C3">
        <w:rPr>
          <w:rFonts w:ascii="Arial" w:hAnsi="Arial" w:cs="Arial"/>
        </w:rPr>
        <w:t>, but the course is designed to create the general QAA characteristics/ou</w:t>
      </w:r>
      <w:r w:rsidR="006911FC" w:rsidRPr="001430C3">
        <w:rPr>
          <w:rFonts w:ascii="Arial" w:hAnsi="Arial" w:cs="Arial"/>
        </w:rPr>
        <w:t>tcomes of a professional practic</w:t>
      </w:r>
      <w:r w:rsidR="00E844AF" w:rsidRPr="001430C3">
        <w:rPr>
          <w:rFonts w:ascii="Arial" w:hAnsi="Arial" w:cs="Arial"/>
        </w:rPr>
        <w:t>e masters course, notably:</w:t>
      </w:r>
    </w:p>
    <w:p w14:paraId="4855130F" w14:textId="77777777" w:rsidR="00E844AF" w:rsidRPr="001430C3" w:rsidRDefault="00E844AF" w:rsidP="005B1266">
      <w:pPr>
        <w:spacing w:after="0" w:line="240" w:lineRule="auto"/>
        <w:rPr>
          <w:rFonts w:ascii="Arial" w:hAnsi="Arial" w:cs="Arial"/>
        </w:rPr>
      </w:pPr>
    </w:p>
    <w:p w14:paraId="02C8F61A" w14:textId="77777777" w:rsidR="00E844AF" w:rsidRPr="001430C3" w:rsidRDefault="00E844AF" w:rsidP="00E844AF">
      <w:pPr>
        <w:spacing w:after="0" w:line="240" w:lineRule="auto"/>
        <w:rPr>
          <w:rFonts w:ascii="Arial" w:hAnsi="Arial" w:cs="Arial"/>
          <w:b/>
        </w:rPr>
      </w:pPr>
      <w:r w:rsidRPr="001430C3">
        <w:rPr>
          <w:rFonts w:ascii="Arial" w:hAnsi="Arial" w:cs="Arial"/>
          <w:b/>
        </w:rPr>
        <w:t>Graduates of professional/practice master’s degrees typically have:</w:t>
      </w:r>
    </w:p>
    <w:p w14:paraId="7295FA24" w14:textId="77777777" w:rsidR="008F390C" w:rsidRPr="001430C3" w:rsidRDefault="008F390C" w:rsidP="00E844AF">
      <w:pPr>
        <w:spacing w:after="0" w:line="240" w:lineRule="auto"/>
        <w:rPr>
          <w:rFonts w:ascii="Arial" w:hAnsi="Arial" w:cs="Arial"/>
          <w:b/>
        </w:rPr>
      </w:pPr>
    </w:p>
    <w:p w14:paraId="7EAA27D8" w14:textId="77777777" w:rsidR="00E844AF" w:rsidRPr="001430C3" w:rsidRDefault="00E844AF" w:rsidP="00E844AF">
      <w:pPr>
        <w:numPr>
          <w:ilvl w:val="0"/>
          <w:numId w:val="19"/>
        </w:numPr>
        <w:spacing w:after="0" w:line="240" w:lineRule="auto"/>
        <w:rPr>
          <w:rFonts w:ascii="Arial" w:hAnsi="Arial" w:cs="Arial"/>
          <w:b/>
        </w:rPr>
      </w:pPr>
      <w:r w:rsidRPr="001430C3">
        <w:rPr>
          <w:rFonts w:ascii="Arial" w:hAnsi="Arial" w:cs="Arial"/>
          <w:b/>
        </w:rPr>
        <w:t>Subject specific attributes</w:t>
      </w:r>
    </w:p>
    <w:p w14:paraId="60C78878" w14:textId="77777777" w:rsidR="00E844AF" w:rsidRPr="001430C3" w:rsidRDefault="00E844AF" w:rsidP="00E844AF">
      <w:pPr>
        <w:numPr>
          <w:ilvl w:val="0"/>
          <w:numId w:val="12"/>
        </w:numPr>
        <w:spacing w:after="0" w:line="240" w:lineRule="auto"/>
        <w:rPr>
          <w:rFonts w:ascii="Arial" w:hAnsi="Arial" w:cs="Arial"/>
        </w:rPr>
      </w:pPr>
      <w:r w:rsidRPr="001430C3">
        <w:rPr>
          <w:rFonts w:ascii="Arial" w:hAnsi="Arial" w:cs="Arial"/>
        </w:rPr>
        <w:t>An in-depth knowledge and understanding of their profession, informed by current practice, scholarship and research, including a critical awareness of current issues and developments in the subject and the profession</w:t>
      </w:r>
    </w:p>
    <w:p w14:paraId="61CB5F4C" w14:textId="77777777" w:rsidR="00E844AF" w:rsidRPr="001430C3" w:rsidRDefault="00E844AF" w:rsidP="00E844AF">
      <w:pPr>
        <w:numPr>
          <w:ilvl w:val="0"/>
          <w:numId w:val="12"/>
        </w:numPr>
        <w:spacing w:after="0" w:line="240" w:lineRule="auto"/>
        <w:rPr>
          <w:rFonts w:ascii="Arial" w:hAnsi="Arial" w:cs="Arial"/>
        </w:rPr>
      </w:pPr>
      <w:r w:rsidRPr="001430C3">
        <w:rPr>
          <w:rFonts w:ascii="Arial" w:hAnsi="Arial" w:cs="Arial"/>
        </w:rPr>
        <w:t>The ability to apply research to professional situations, both practical and theoretical</w:t>
      </w:r>
    </w:p>
    <w:p w14:paraId="5213E28A" w14:textId="77777777" w:rsidR="00E844AF" w:rsidRPr="001430C3" w:rsidRDefault="00E844AF" w:rsidP="00E844AF">
      <w:pPr>
        <w:numPr>
          <w:ilvl w:val="0"/>
          <w:numId w:val="12"/>
        </w:numPr>
        <w:spacing w:after="0" w:line="240" w:lineRule="auto"/>
        <w:rPr>
          <w:rFonts w:ascii="Arial" w:hAnsi="Arial" w:cs="Arial"/>
        </w:rPr>
      </w:pPr>
      <w:r w:rsidRPr="001430C3">
        <w:rPr>
          <w:rFonts w:ascii="Arial" w:hAnsi="Arial" w:cs="Arial"/>
        </w:rPr>
        <w:t>The ability to use a range of techniques and research methods applicable to their professional activities</w:t>
      </w:r>
    </w:p>
    <w:p w14:paraId="5FE6B29B" w14:textId="77777777" w:rsidR="008F390C" w:rsidRPr="001430C3" w:rsidRDefault="008F390C" w:rsidP="008F390C">
      <w:pPr>
        <w:spacing w:after="0" w:line="240" w:lineRule="auto"/>
        <w:ind w:left="720"/>
        <w:rPr>
          <w:rFonts w:ascii="Arial" w:hAnsi="Arial" w:cs="Arial"/>
        </w:rPr>
      </w:pPr>
    </w:p>
    <w:p w14:paraId="305EC26B" w14:textId="77777777" w:rsidR="00E844AF" w:rsidRPr="001430C3" w:rsidRDefault="00E844AF" w:rsidP="00E844AF">
      <w:pPr>
        <w:numPr>
          <w:ilvl w:val="0"/>
          <w:numId w:val="19"/>
        </w:numPr>
        <w:spacing w:after="0" w:line="240" w:lineRule="auto"/>
        <w:rPr>
          <w:rFonts w:ascii="Arial" w:hAnsi="Arial" w:cs="Arial"/>
        </w:rPr>
      </w:pPr>
      <w:r w:rsidRPr="001430C3">
        <w:rPr>
          <w:rFonts w:ascii="Arial" w:hAnsi="Arial" w:cs="Arial"/>
          <w:b/>
        </w:rPr>
        <w:t>Generic attributes</w:t>
      </w:r>
      <w:r w:rsidRPr="001430C3">
        <w:rPr>
          <w:rFonts w:ascii="Arial" w:hAnsi="Arial" w:cs="Arial"/>
        </w:rPr>
        <w:t xml:space="preserve"> (including skills relevant to an employment-setting)</w:t>
      </w:r>
    </w:p>
    <w:p w14:paraId="3E55621B" w14:textId="77777777" w:rsidR="00E844AF" w:rsidRPr="001430C3" w:rsidRDefault="00E844AF" w:rsidP="00E844AF">
      <w:pPr>
        <w:numPr>
          <w:ilvl w:val="0"/>
          <w:numId w:val="12"/>
        </w:numPr>
        <w:spacing w:after="0" w:line="240" w:lineRule="auto"/>
        <w:rPr>
          <w:rFonts w:ascii="Arial" w:hAnsi="Arial" w:cs="Arial"/>
        </w:rPr>
      </w:pPr>
      <w:r w:rsidRPr="001430C3">
        <w:rPr>
          <w:rFonts w:ascii="Arial" w:hAnsi="Arial" w:cs="Arial"/>
        </w:rPr>
        <w:t xml:space="preserve">Use </w:t>
      </w:r>
      <w:r w:rsidR="008F390C" w:rsidRPr="001430C3">
        <w:rPr>
          <w:rFonts w:ascii="Arial" w:hAnsi="Arial" w:cs="Arial"/>
        </w:rPr>
        <w:t>initiative and take responsibility</w:t>
      </w:r>
    </w:p>
    <w:p w14:paraId="6CA17A7A" w14:textId="77777777" w:rsidR="008F390C" w:rsidRPr="001430C3" w:rsidRDefault="008F390C" w:rsidP="00E844AF">
      <w:pPr>
        <w:numPr>
          <w:ilvl w:val="0"/>
          <w:numId w:val="12"/>
        </w:numPr>
        <w:spacing w:after="0" w:line="240" w:lineRule="auto"/>
        <w:rPr>
          <w:rFonts w:ascii="Arial" w:hAnsi="Arial" w:cs="Arial"/>
        </w:rPr>
      </w:pPr>
      <w:r w:rsidRPr="001430C3">
        <w:rPr>
          <w:rFonts w:ascii="Arial" w:hAnsi="Arial" w:cs="Arial"/>
        </w:rPr>
        <w:t>Solve problems in creative and innovative ways</w:t>
      </w:r>
    </w:p>
    <w:p w14:paraId="09E47DE7" w14:textId="77777777" w:rsidR="008F390C" w:rsidRPr="001430C3" w:rsidRDefault="008F390C" w:rsidP="008F390C">
      <w:pPr>
        <w:numPr>
          <w:ilvl w:val="0"/>
          <w:numId w:val="12"/>
        </w:numPr>
        <w:spacing w:after="0" w:line="240" w:lineRule="auto"/>
        <w:rPr>
          <w:rFonts w:ascii="Arial" w:hAnsi="Arial" w:cs="Arial"/>
        </w:rPr>
      </w:pPr>
      <w:r w:rsidRPr="001430C3">
        <w:rPr>
          <w:rFonts w:ascii="Arial" w:hAnsi="Arial" w:cs="Arial"/>
        </w:rPr>
        <w:t>Make decisions in challenging situations</w:t>
      </w:r>
    </w:p>
    <w:p w14:paraId="1DBEC9D5" w14:textId="77777777" w:rsidR="008F390C" w:rsidRPr="001430C3" w:rsidRDefault="008F390C" w:rsidP="008F390C">
      <w:pPr>
        <w:numPr>
          <w:ilvl w:val="0"/>
          <w:numId w:val="12"/>
        </w:numPr>
        <w:spacing w:after="0" w:line="240" w:lineRule="auto"/>
        <w:rPr>
          <w:rFonts w:ascii="Arial" w:hAnsi="Arial" w:cs="Arial"/>
        </w:rPr>
      </w:pPr>
      <w:r w:rsidRPr="001430C3">
        <w:rPr>
          <w:rFonts w:ascii="Arial" w:hAnsi="Arial" w:cs="Arial"/>
        </w:rPr>
        <w:t>Continue to learn independently and develop professionally</w:t>
      </w:r>
    </w:p>
    <w:p w14:paraId="3B51ABB9" w14:textId="77777777" w:rsidR="008F390C" w:rsidRPr="001430C3" w:rsidRDefault="008F390C" w:rsidP="008F390C">
      <w:pPr>
        <w:numPr>
          <w:ilvl w:val="0"/>
          <w:numId w:val="12"/>
        </w:numPr>
        <w:spacing w:after="0" w:line="240" w:lineRule="auto"/>
        <w:rPr>
          <w:rFonts w:ascii="Arial" w:hAnsi="Arial" w:cs="Arial"/>
        </w:rPr>
      </w:pPr>
      <w:r w:rsidRPr="001430C3">
        <w:rPr>
          <w:rFonts w:ascii="Arial" w:hAnsi="Arial" w:cs="Arial"/>
        </w:rPr>
        <w:t>Communicate effectively, with colleagues and a wider audience, in a variety of media</w:t>
      </w:r>
    </w:p>
    <w:p w14:paraId="4735ACA7" w14:textId="77777777" w:rsidR="00E844AF" w:rsidRPr="001430C3" w:rsidRDefault="00E844AF" w:rsidP="005B1266">
      <w:pPr>
        <w:spacing w:after="0" w:line="240" w:lineRule="auto"/>
        <w:rPr>
          <w:rFonts w:ascii="Arial" w:hAnsi="Arial" w:cs="Arial"/>
        </w:rPr>
      </w:pPr>
    </w:p>
    <w:p w14:paraId="712D5157" w14:textId="77777777" w:rsidR="008339D2" w:rsidRPr="001430C3" w:rsidRDefault="004F5AC9" w:rsidP="008339D2">
      <w:pPr>
        <w:spacing w:after="0" w:line="240" w:lineRule="auto"/>
        <w:rPr>
          <w:rFonts w:ascii="Arial" w:hAnsi="Arial" w:cs="Arial"/>
        </w:rPr>
      </w:pPr>
      <w:r w:rsidRPr="001430C3">
        <w:rPr>
          <w:rFonts w:ascii="Arial" w:hAnsi="Arial" w:cs="Arial"/>
        </w:rPr>
        <w:t xml:space="preserve">The design of the course has been informed by the </w:t>
      </w:r>
      <w:r w:rsidR="005B26BB" w:rsidRPr="001430C3">
        <w:rPr>
          <w:rFonts w:ascii="Arial" w:hAnsi="Arial" w:cs="Arial"/>
        </w:rPr>
        <w:t>P</w:t>
      </w:r>
      <w:r w:rsidRPr="001430C3">
        <w:rPr>
          <w:rFonts w:ascii="Arial" w:hAnsi="Arial" w:cs="Arial"/>
        </w:rPr>
        <w:t xml:space="preserve">ublishing benchmarks set by Skillset. </w:t>
      </w:r>
    </w:p>
    <w:p w14:paraId="72966C2A" w14:textId="77777777" w:rsidR="008339D2" w:rsidRPr="001430C3" w:rsidRDefault="008339D2" w:rsidP="008339D2">
      <w:pPr>
        <w:shd w:val="clear" w:color="auto" w:fill="FFFFFF"/>
        <w:spacing w:line="240" w:lineRule="auto"/>
        <w:rPr>
          <w:rFonts w:ascii="Arial" w:eastAsia="Times New Roman" w:hAnsi="Arial" w:cs="Arial"/>
          <w:color w:val="000000"/>
          <w:sz w:val="24"/>
          <w:szCs w:val="24"/>
          <w:lang w:eastAsia="en-GB"/>
        </w:rPr>
      </w:pPr>
      <w:r w:rsidRPr="001430C3">
        <w:rPr>
          <w:rFonts w:ascii="Arial" w:eastAsia="Times New Roman" w:hAnsi="Arial" w:cs="Arial"/>
          <w:lang w:eastAsia="en-GB"/>
        </w:rPr>
        <w:t xml:space="preserve">The Kingston University MA Publishing programme has been awarded the </w:t>
      </w:r>
      <w:r w:rsidRPr="001430C3">
        <w:rPr>
          <w:rFonts w:ascii="Arial" w:eastAsia="Times New Roman" w:hAnsi="Arial" w:cs="Arial"/>
          <w:bCs/>
          <w:lang w:eastAsia="en-GB"/>
        </w:rPr>
        <w:t>Creative Skillset Tick</w:t>
      </w:r>
      <w:r w:rsidRPr="001430C3">
        <w:rPr>
          <w:rFonts w:ascii="Arial" w:eastAsia="Times New Roman" w:hAnsi="Arial" w:cs="Arial"/>
          <w:lang w:eastAsia="en-GB"/>
        </w:rPr>
        <w:t>, the industry mark of quality, following a rigorous assessment process by experts working in the Creative Industries. The Creative Skillset Tick is awarded to practice-based courses which best prepare students for a career in the industry</w:t>
      </w:r>
      <w:r w:rsidRPr="001430C3">
        <w:rPr>
          <w:rFonts w:ascii="Arial" w:eastAsia="Times New Roman" w:hAnsi="Arial" w:cs="Arial"/>
          <w:color w:val="C0504D"/>
          <w:lang w:eastAsia="en-GB"/>
        </w:rPr>
        <w:t>.</w:t>
      </w:r>
    </w:p>
    <w:p w14:paraId="0FC08750" w14:textId="77777777" w:rsidR="005B1266" w:rsidRPr="001430C3" w:rsidRDefault="004F5AC9" w:rsidP="005B1266">
      <w:pPr>
        <w:spacing w:after="0" w:line="240" w:lineRule="auto"/>
        <w:rPr>
          <w:rFonts w:ascii="Arial" w:hAnsi="Arial" w:cs="Arial"/>
        </w:rPr>
      </w:pPr>
      <w:r w:rsidRPr="001430C3">
        <w:rPr>
          <w:rFonts w:ascii="Arial" w:hAnsi="Arial" w:cs="Arial"/>
        </w:rPr>
        <w:t xml:space="preserve">The awards made to students who complete the field or are awarded intermediate qualifications comply fully with the Framework for </w:t>
      </w:r>
      <w:r w:rsidR="006911FC" w:rsidRPr="001430C3">
        <w:rPr>
          <w:rFonts w:ascii="Arial" w:hAnsi="Arial" w:cs="Arial"/>
        </w:rPr>
        <w:t>Higher Education Qualifications of UK Degree-Awarding Bodies (2014)</w:t>
      </w:r>
      <w:r w:rsidR="005B1266" w:rsidRPr="001430C3">
        <w:rPr>
          <w:rFonts w:ascii="Arial" w:hAnsi="Arial" w:cs="Arial"/>
        </w:rPr>
        <w:t>, and relate to the typical student.</w:t>
      </w:r>
      <w:r w:rsidRPr="001430C3">
        <w:rPr>
          <w:rFonts w:ascii="Arial" w:hAnsi="Arial" w:cs="Arial"/>
        </w:rPr>
        <w:t xml:space="preserve"> All the procedures associated w</w:t>
      </w:r>
      <w:r w:rsidR="005B26BB" w:rsidRPr="001430C3">
        <w:rPr>
          <w:rFonts w:ascii="Arial" w:hAnsi="Arial" w:cs="Arial"/>
        </w:rPr>
        <w:t xml:space="preserve">ith </w:t>
      </w:r>
      <w:r w:rsidR="006911FC" w:rsidRPr="001430C3">
        <w:rPr>
          <w:rFonts w:ascii="Arial" w:hAnsi="Arial" w:cs="Arial"/>
        </w:rPr>
        <w:t>the course</w:t>
      </w:r>
      <w:r w:rsidRPr="001430C3">
        <w:rPr>
          <w:rFonts w:ascii="Arial" w:hAnsi="Arial" w:cs="Arial"/>
        </w:rPr>
        <w:t xml:space="preserve"> comply with the QAA Code of Practice for Higher Education.</w:t>
      </w:r>
    </w:p>
    <w:p w14:paraId="6813CBDF" w14:textId="77777777" w:rsidR="005B1266" w:rsidRPr="001430C3" w:rsidRDefault="005B1266" w:rsidP="005B1266">
      <w:pPr>
        <w:spacing w:after="0" w:line="240" w:lineRule="auto"/>
        <w:rPr>
          <w:rFonts w:ascii="Arial" w:hAnsi="Arial" w:cs="Arial"/>
        </w:rPr>
      </w:pPr>
    </w:p>
    <w:p w14:paraId="5A81129C" w14:textId="77777777" w:rsidR="00234583" w:rsidRPr="001430C3" w:rsidRDefault="00234583" w:rsidP="00E77E84">
      <w:pPr>
        <w:ind w:left="720"/>
        <w:contextualSpacing/>
        <w:rPr>
          <w:rFonts w:ascii="Arial" w:hAnsi="Arial" w:cs="Arial"/>
          <w:sz w:val="20"/>
          <w:szCs w:val="20"/>
        </w:rPr>
      </w:pPr>
    </w:p>
    <w:p w14:paraId="24B3DA64" w14:textId="77777777" w:rsidR="00C41C3F" w:rsidRPr="001430C3" w:rsidRDefault="00C41C3F" w:rsidP="00E77E84">
      <w:pPr>
        <w:ind w:left="720"/>
        <w:contextualSpacing/>
        <w:rPr>
          <w:rFonts w:ascii="Arial" w:hAnsi="Arial" w:cs="Arial"/>
          <w:sz w:val="20"/>
          <w:szCs w:val="20"/>
        </w:rPr>
        <w:sectPr w:rsidR="00C41C3F" w:rsidRPr="001430C3" w:rsidSect="003854D1">
          <w:headerReference w:type="default" r:id="rId19"/>
          <w:footerReference w:type="default" r:id="rId20"/>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1430C3" w14:paraId="541C56CD"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22CE0180" w14:textId="77777777" w:rsidR="00CA6EC8" w:rsidRPr="001430C3" w:rsidRDefault="00CA6EC8" w:rsidP="00CA6EC8">
            <w:pPr>
              <w:spacing w:after="0" w:line="240" w:lineRule="auto"/>
              <w:jc w:val="center"/>
              <w:rPr>
                <w:rFonts w:ascii="Arial" w:hAnsi="Arial" w:cs="Arial"/>
                <w:b/>
                <w:sz w:val="20"/>
                <w:szCs w:val="20"/>
              </w:rPr>
            </w:pPr>
            <w:r w:rsidRPr="001430C3">
              <w:rPr>
                <w:rFonts w:ascii="Arial" w:hAnsi="Arial" w:cs="Arial"/>
                <w:b/>
                <w:sz w:val="20"/>
                <w:szCs w:val="20"/>
              </w:rPr>
              <w:lastRenderedPageBreak/>
              <w:t>Programme Learning Outcomes</w:t>
            </w:r>
          </w:p>
        </w:tc>
      </w:tr>
      <w:tr w:rsidR="00CA6EC8" w:rsidRPr="001430C3" w14:paraId="41DE5ABD" w14:textId="77777777" w:rsidTr="00CA6EC8">
        <w:tc>
          <w:tcPr>
            <w:tcW w:w="675" w:type="dxa"/>
            <w:tcBorders>
              <w:left w:val="single" w:sz="4" w:space="0" w:color="auto"/>
              <w:bottom w:val="single" w:sz="4" w:space="0" w:color="auto"/>
              <w:right w:val="single" w:sz="4" w:space="0" w:color="auto"/>
            </w:tcBorders>
            <w:shd w:val="clear" w:color="auto" w:fill="DBE5F1"/>
          </w:tcPr>
          <w:p w14:paraId="5E3AE55D" w14:textId="77777777" w:rsidR="00CA6EC8" w:rsidRPr="001430C3"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147E1A66" w14:textId="77777777" w:rsidR="00CA6EC8" w:rsidRPr="001430C3" w:rsidRDefault="00CA6EC8" w:rsidP="00CA6EC8">
            <w:pPr>
              <w:spacing w:after="0" w:line="240" w:lineRule="auto"/>
              <w:rPr>
                <w:rFonts w:ascii="Arial" w:hAnsi="Arial" w:cs="Arial"/>
                <w:b/>
                <w:sz w:val="20"/>
                <w:szCs w:val="20"/>
              </w:rPr>
            </w:pPr>
            <w:r w:rsidRPr="001430C3">
              <w:rPr>
                <w:rFonts w:ascii="Arial" w:hAnsi="Arial" w:cs="Arial"/>
                <w:b/>
                <w:sz w:val="20"/>
                <w:szCs w:val="20"/>
              </w:rPr>
              <w:t>Knowledge and Understanding</w:t>
            </w:r>
          </w:p>
          <w:p w14:paraId="44C766F6" w14:textId="77777777" w:rsidR="00CA6EC8" w:rsidRPr="001430C3" w:rsidRDefault="00CA6EC8" w:rsidP="00CA6EC8">
            <w:pPr>
              <w:spacing w:after="0" w:line="240" w:lineRule="auto"/>
              <w:rPr>
                <w:rFonts w:ascii="Arial" w:hAnsi="Arial" w:cs="Arial"/>
                <w:b/>
                <w:sz w:val="20"/>
                <w:szCs w:val="20"/>
              </w:rPr>
            </w:pPr>
          </w:p>
          <w:p w14:paraId="30C5D624"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b/>
                <w:sz w:val="20"/>
                <w:szCs w:val="20"/>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14:paraId="30B4F6B3" w14:textId="77777777" w:rsidR="00CA6EC8" w:rsidRPr="001430C3"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2968FFC7" w14:textId="4D8B9A93" w:rsidR="00CA6EC8" w:rsidRPr="001430C3" w:rsidRDefault="00CA6EC8" w:rsidP="00CA6EC8">
            <w:pPr>
              <w:spacing w:after="0" w:line="240" w:lineRule="auto"/>
              <w:rPr>
                <w:rFonts w:ascii="Arial" w:hAnsi="Arial" w:cs="Arial"/>
                <w:b/>
                <w:sz w:val="20"/>
                <w:szCs w:val="20"/>
              </w:rPr>
            </w:pPr>
            <w:r w:rsidRPr="001430C3">
              <w:rPr>
                <w:rFonts w:ascii="Arial" w:hAnsi="Arial" w:cs="Arial"/>
                <w:b/>
                <w:sz w:val="20"/>
                <w:szCs w:val="20"/>
              </w:rPr>
              <w:t xml:space="preserve">Intellectual skills </w:t>
            </w:r>
          </w:p>
          <w:p w14:paraId="3C294B76" w14:textId="77777777" w:rsidR="00CA6EC8" w:rsidRPr="001430C3" w:rsidRDefault="00CA6EC8" w:rsidP="00CA6EC8">
            <w:pPr>
              <w:spacing w:after="0" w:line="240" w:lineRule="auto"/>
              <w:rPr>
                <w:rFonts w:ascii="Arial" w:hAnsi="Arial" w:cs="Arial"/>
                <w:b/>
                <w:sz w:val="20"/>
                <w:szCs w:val="20"/>
              </w:rPr>
            </w:pPr>
          </w:p>
          <w:p w14:paraId="1740C35D" w14:textId="77777777" w:rsidR="00CA6EC8" w:rsidRPr="001430C3" w:rsidRDefault="00CA6EC8" w:rsidP="00CA6EC8">
            <w:pPr>
              <w:spacing w:after="0" w:line="240" w:lineRule="auto"/>
              <w:rPr>
                <w:rFonts w:ascii="Arial" w:hAnsi="Arial" w:cs="Arial"/>
                <w:b/>
                <w:sz w:val="20"/>
                <w:szCs w:val="20"/>
              </w:rPr>
            </w:pPr>
            <w:r w:rsidRPr="001430C3">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2A9383EE" w14:textId="77777777" w:rsidR="00CA6EC8" w:rsidRPr="001430C3" w:rsidRDefault="00CA6EC8" w:rsidP="00CA6EC8">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7838FD53" w14:textId="77777777" w:rsidR="00CA6EC8" w:rsidRPr="001430C3" w:rsidRDefault="00CA6EC8" w:rsidP="00CA6EC8">
            <w:pPr>
              <w:spacing w:after="0" w:line="240" w:lineRule="auto"/>
              <w:rPr>
                <w:rFonts w:ascii="Arial" w:hAnsi="Arial" w:cs="Arial"/>
                <w:b/>
                <w:sz w:val="20"/>
                <w:szCs w:val="20"/>
              </w:rPr>
            </w:pPr>
            <w:r w:rsidRPr="001430C3">
              <w:rPr>
                <w:rFonts w:ascii="Arial" w:hAnsi="Arial" w:cs="Arial"/>
                <w:b/>
                <w:sz w:val="20"/>
                <w:szCs w:val="20"/>
              </w:rPr>
              <w:t xml:space="preserve">Subject Practical skills </w:t>
            </w:r>
          </w:p>
          <w:p w14:paraId="3D5B5E60" w14:textId="77777777" w:rsidR="00CA6EC8" w:rsidRPr="001430C3" w:rsidRDefault="00CA6EC8" w:rsidP="00CA6EC8">
            <w:pPr>
              <w:spacing w:after="0" w:line="240" w:lineRule="auto"/>
              <w:rPr>
                <w:rFonts w:ascii="Arial" w:hAnsi="Arial" w:cs="Arial"/>
                <w:b/>
                <w:sz w:val="20"/>
                <w:szCs w:val="20"/>
              </w:rPr>
            </w:pPr>
          </w:p>
          <w:p w14:paraId="75406136"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b/>
                <w:sz w:val="20"/>
                <w:szCs w:val="20"/>
              </w:rPr>
              <w:t>On completion of the course students will be able to:</w:t>
            </w:r>
          </w:p>
        </w:tc>
      </w:tr>
      <w:tr w:rsidR="00CA6EC8" w:rsidRPr="001430C3" w14:paraId="0859CE05" w14:textId="77777777" w:rsidTr="00CA6EC8">
        <w:tc>
          <w:tcPr>
            <w:tcW w:w="675" w:type="dxa"/>
            <w:tcBorders>
              <w:top w:val="single" w:sz="4" w:space="0" w:color="auto"/>
              <w:left w:val="single" w:sz="4" w:space="0" w:color="auto"/>
              <w:bottom w:val="single" w:sz="4" w:space="0" w:color="auto"/>
              <w:right w:val="single" w:sz="4" w:space="0" w:color="auto"/>
            </w:tcBorders>
          </w:tcPr>
          <w:p w14:paraId="0A4BE3E6"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1C729CDD" w14:textId="77777777" w:rsidR="00CA6EC8" w:rsidRPr="001430C3" w:rsidRDefault="00817156" w:rsidP="008F390C">
            <w:pPr>
              <w:spacing w:after="0" w:line="240" w:lineRule="auto"/>
              <w:rPr>
                <w:rFonts w:ascii="Arial" w:hAnsi="Arial" w:cs="Arial"/>
                <w:sz w:val="20"/>
                <w:szCs w:val="20"/>
              </w:rPr>
            </w:pPr>
            <w:r w:rsidRPr="001430C3">
              <w:rPr>
                <w:rFonts w:ascii="Arial" w:hAnsi="Arial" w:cs="Arial"/>
                <w:sz w:val="20"/>
                <w:szCs w:val="20"/>
              </w:rPr>
              <w:t>The nature of publishing: the key functions; role requirements; personal specifications</w:t>
            </w:r>
          </w:p>
        </w:tc>
        <w:tc>
          <w:tcPr>
            <w:tcW w:w="709" w:type="dxa"/>
            <w:tcBorders>
              <w:top w:val="single" w:sz="4" w:space="0" w:color="auto"/>
              <w:left w:val="single" w:sz="4" w:space="0" w:color="auto"/>
              <w:bottom w:val="single" w:sz="4" w:space="0" w:color="auto"/>
              <w:right w:val="single" w:sz="4" w:space="0" w:color="auto"/>
            </w:tcBorders>
          </w:tcPr>
          <w:p w14:paraId="73F88780"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207322B4" w14:textId="77777777" w:rsidR="00CA6EC8" w:rsidRPr="001430C3" w:rsidRDefault="00817156" w:rsidP="00817156">
            <w:pPr>
              <w:spacing w:after="0" w:line="240" w:lineRule="auto"/>
              <w:rPr>
                <w:rFonts w:ascii="Arial" w:hAnsi="Arial" w:cs="Arial"/>
                <w:sz w:val="20"/>
                <w:szCs w:val="20"/>
              </w:rPr>
            </w:pPr>
            <w:r w:rsidRPr="001430C3">
              <w:rPr>
                <w:rFonts w:ascii="Arial" w:hAnsi="Arial" w:cs="Arial"/>
                <w:sz w:val="20"/>
                <w:szCs w:val="20"/>
              </w:rPr>
              <w:t>Formulate and test hypotheses</w:t>
            </w:r>
            <w:r w:rsidR="005B26BB" w:rsidRPr="001430C3">
              <w:rPr>
                <w:rFonts w:ascii="Arial" w:hAnsi="Arial" w:cs="Arial"/>
                <w:sz w:val="20"/>
                <w:szCs w:val="20"/>
              </w:rPr>
              <w:t xml:space="preserve"> relevant to publishing and its wider relevance as a function and process within society</w:t>
            </w:r>
          </w:p>
        </w:tc>
        <w:tc>
          <w:tcPr>
            <w:tcW w:w="567" w:type="dxa"/>
            <w:tcBorders>
              <w:top w:val="single" w:sz="4" w:space="0" w:color="auto"/>
              <w:left w:val="single" w:sz="4" w:space="0" w:color="auto"/>
              <w:bottom w:val="single" w:sz="4" w:space="0" w:color="auto"/>
              <w:right w:val="single" w:sz="4" w:space="0" w:color="auto"/>
            </w:tcBorders>
          </w:tcPr>
          <w:p w14:paraId="7C0707C3"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34C1C2C5" w14:textId="77777777" w:rsidR="00CA6EC8" w:rsidRPr="001430C3" w:rsidRDefault="00C80459" w:rsidP="00C80459">
            <w:pPr>
              <w:spacing w:after="0" w:line="240" w:lineRule="auto"/>
              <w:rPr>
                <w:rFonts w:ascii="Arial" w:hAnsi="Arial" w:cs="Arial"/>
                <w:sz w:val="20"/>
                <w:szCs w:val="20"/>
              </w:rPr>
            </w:pPr>
            <w:r w:rsidRPr="001430C3">
              <w:rPr>
                <w:rFonts w:ascii="Arial" w:hAnsi="Arial" w:cs="Arial"/>
                <w:sz w:val="20"/>
                <w:szCs w:val="20"/>
              </w:rPr>
              <w:t xml:space="preserve">Isolate the importance of, and develop, </w:t>
            </w:r>
            <w:r w:rsidR="005E1ED8" w:rsidRPr="001430C3">
              <w:rPr>
                <w:rFonts w:ascii="Arial" w:hAnsi="Arial" w:cs="Arial"/>
                <w:sz w:val="20"/>
                <w:szCs w:val="20"/>
              </w:rPr>
              <w:t>effective relationships</w:t>
            </w:r>
            <w:r w:rsidR="004F5AC9" w:rsidRPr="001430C3">
              <w:rPr>
                <w:rFonts w:ascii="Arial" w:hAnsi="Arial" w:cs="Arial"/>
                <w:sz w:val="20"/>
                <w:szCs w:val="20"/>
              </w:rPr>
              <w:t xml:space="preserve">, interact and network with </w:t>
            </w:r>
            <w:r w:rsidR="00817156" w:rsidRPr="001430C3">
              <w:rPr>
                <w:rFonts w:ascii="Arial" w:hAnsi="Arial" w:cs="Arial"/>
                <w:sz w:val="20"/>
                <w:szCs w:val="20"/>
              </w:rPr>
              <w:t xml:space="preserve">confidence with professionals within the </w:t>
            </w:r>
            <w:r w:rsidR="007B5A3C" w:rsidRPr="001430C3">
              <w:rPr>
                <w:rFonts w:ascii="Arial" w:hAnsi="Arial" w:cs="Arial"/>
                <w:sz w:val="20"/>
                <w:szCs w:val="20"/>
              </w:rPr>
              <w:t xml:space="preserve">publishing </w:t>
            </w:r>
            <w:r w:rsidR="00817156" w:rsidRPr="001430C3">
              <w:rPr>
                <w:rFonts w:ascii="Arial" w:hAnsi="Arial" w:cs="Arial"/>
                <w:sz w:val="20"/>
                <w:szCs w:val="20"/>
              </w:rPr>
              <w:t>sector</w:t>
            </w:r>
            <w:r w:rsidR="007B5A3C" w:rsidRPr="001430C3">
              <w:rPr>
                <w:rFonts w:ascii="Arial" w:hAnsi="Arial" w:cs="Arial"/>
                <w:sz w:val="20"/>
                <w:szCs w:val="20"/>
              </w:rPr>
              <w:t xml:space="preserve"> </w:t>
            </w:r>
            <w:r w:rsidR="005E1ED8" w:rsidRPr="001430C3">
              <w:rPr>
                <w:rFonts w:ascii="Arial" w:hAnsi="Arial" w:cs="Arial"/>
                <w:sz w:val="20"/>
                <w:szCs w:val="20"/>
              </w:rPr>
              <w:t>and beyond</w:t>
            </w:r>
          </w:p>
        </w:tc>
      </w:tr>
      <w:tr w:rsidR="00CA6EC8" w:rsidRPr="001430C3" w14:paraId="18049633" w14:textId="77777777" w:rsidTr="00CA6EC8">
        <w:tc>
          <w:tcPr>
            <w:tcW w:w="675" w:type="dxa"/>
            <w:tcBorders>
              <w:top w:val="single" w:sz="4" w:space="0" w:color="auto"/>
              <w:left w:val="single" w:sz="4" w:space="0" w:color="auto"/>
              <w:bottom w:val="single" w:sz="4" w:space="0" w:color="auto"/>
              <w:right w:val="single" w:sz="4" w:space="0" w:color="auto"/>
            </w:tcBorders>
          </w:tcPr>
          <w:p w14:paraId="7841501C"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7CAB2825" w14:textId="77777777" w:rsidR="00CA6EC8" w:rsidRPr="001430C3" w:rsidRDefault="00817156" w:rsidP="00C80459">
            <w:pPr>
              <w:spacing w:after="0" w:line="240" w:lineRule="auto"/>
              <w:rPr>
                <w:rFonts w:ascii="Arial" w:hAnsi="Arial" w:cs="Arial"/>
                <w:sz w:val="20"/>
                <w:szCs w:val="20"/>
              </w:rPr>
            </w:pPr>
            <w:r w:rsidRPr="001430C3">
              <w:rPr>
                <w:rFonts w:ascii="Arial" w:hAnsi="Arial" w:cs="Arial"/>
                <w:sz w:val="20"/>
                <w:szCs w:val="20"/>
              </w:rPr>
              <w:t>The structures and processes of the publishing industry</w:t>
            </w:r>
            <w:r w:rsidR="008F390C" w:rsidRPr="001430C3">
              <w:rPr>
                <w:rFonts w:ascii="Arial" w:hAnsi="Arial" w:cs="Arial"/>
                <w:sz w:val="20"/>
                <w:szCs w:val="20"/>
              </w:rPr>
              <w:t xml:space="preserve"> within the relevant sector</w:t>
            </w:r>
            <w:r w:rsidR="00C80459" w:rsidRPr="001430C3">
              <w:rPr>
                <w:rFonts w:ascii="Arial" w:hAnsi="Arial" w:cs="Arial"/>
                <w:sz w:val="20"/>
                <w:szCs w:val="20"/>
              </w:rPr>
              <w:t xml:space="preserve">, economic and </w:t>
            </w:r>
            <w:r w:rsidR="008F390C" w:rsidRPr="001430C3">
              <w:rPr>
                <w:rFonts w:ascii="Arial" w:hAnsi="Arial" w:cs="Arial"/>
                <w:sz w:val="20"/>
                <w:szCs w:val="20"/>
              </w:rPr>
              <w:t>societal context</w:t>
            </w:r>
            <w:r w:rsidR="00C80459" w:rsidRPr="001430C3">
              <w:rPr>
                <w:rFonts w:ascii="Arial" w:hAnsi="Arial" w:cs="Arial"/>
                <w:sz w:val="20"/>
                <w:szCs w:val="20"/>
              </w:rPr>
              <w:t>s</w:t>
            </w:r>
            <w:r w:rsidR="008F390C" w:rsidRPr="001430C3">
              <w:rPr>
                <w:rFonts w:ascii="Arial" w:hAnsi="Arial"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4D301BE3"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49AAA476" w14:textId="77777777" w:rsidR="00CA6EC8" w:rsidRPr="001430C3" w:rsidRDefault="00817156" w:rsidP="00817156">
            <w:pPr>
              <w:spacing w:after="0" w:line="240" w:lineRule="auto"/>
              <w:rPr>
                <w:rFonts w:ascii="Arial" w:hAnsi="Arial" w:cs="Arial"/>
                <w:sz w:val="20"/>
                <w:szCs w:val="20"/>
              </w:rPr>
            </w:pPr>
            <w:r w:rsidRPr="001430C3">
              <w:rPr>
                <w:rFonts w:ascii="Arial" w:hAnsi="Arial" w:cs="Arial"/>
                <w:sz w:val="20"/>
                <w:szCs w:val="20"/>
              </w:rPr>
              <w:t xml:space="preserve">Identify, select and resource relevant primary and secondary sources of information; critically analyse and appraise the information secured </w:t>
            </w:r>
          </w:p>
        </w:tc>
        <w:tc>
          <w:tcPr>
            <w:tcW w:w="567" w:type="dxa"/>
            <w:tcBorders>
              <w:top w:val="single" w:sz="4" w:space="0" w:color="auto"/>
              <w:left w:val="single" w:sz="4" w:space="0" w:color="auto"/>
              <w:bottom w:val="single" w:sz="4" w:space="0" w:color="auto"/>
              <w:right w:val="single" w:sz="4" w:space="0" w:color="auto"/>
            </w:tcBorders>
          </w:tcPr>
          <w:p w14:paraId="32742A45"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2D866605" w14:textId="77777777" w:rsidR="00CA6EC8" w:rsidRPr="001430C3" w:rsidRDefault="00C80459" w:rsidP="00C80459">
            <w:pPr>
              <w:spacing w:after="0" w:line="240" w:lineRule="auto"/>
              <w:rPr>
                <w:rFonts w:ascii="Arial" w:hAnsi="Arial" w:cs="Arial"/>
                <w:sz w:val="20"/>
                <w:szCs w:val="20"/>
              </w:rPr>
            </w:pPr>
            <w:r w:rsidRPr="001430C3">
              <w:rPr>
                <w:rFonts w:ascii="Arial" w:hAnsi="Arial" w:cs="Arial"/>
                <w:sz w:val="20"/>
                <w:szCs w:val="20"/>
              </w:rPr>
              <w:t>Research, plan and m</w:t>
            </w:r>
            <w:r w:rsidR="005E1ED8" w:rsidRPr="001430C3">
              <w:rPr>
                <w:rFonts w:ascii="Arial" w:hAnsi="Arial" w:cs="Arial"/>
                <w:sz w:val="20"/>
                <w:szCs w:val="20"/>
              </w:rPr>
              <w:t xml:space="preserve">anage a publishing function </w:t>
            </w:r>
            <w:r w:rsidR="00817156" w:rsidRPr="001430C3">
              <w:rPr>
                <w:rFonts w:ascii="Arial" w:hAnsi="Arial" w:cs="Arial"/>
                <w:sz w:val="20"/>
                <w:szCs w:val="20"/>
              </w:rPr>
              <w:t>from initial concept to delivery</w:t>
            </w:r>
            <w:r w:rsidRPr="001430C3">
              <w:rPr>
                <w:rFonts w:ascii="Arial" w:hAnsi="Arial" w:cs="Arial"/>
                <w:sz w:val="20"/>
                <w:szCs w:val="20"/>
              </w:rPr>
              <w:t>,</w:t>
            </w:r>
            <w:r w:rsidR="00817156" w:rsidRPr="001430C3">
              <w:rPr>
                <w:rFonts w:ascii="Arial" w:hAnsi="Arial" w:cs="Arial"/>
                <w:sz w:val="20"/>
                <w:szCs w:val="20"/>
              </w:rPr>
              <w:t xml:space="preserve"> </w:t>
            </w:r>
            <w:r w:rsidR="005E1ED8" w:rsidRPr="001430C3">
              <w:rPr>
                <w:rFonts w:ascii="Arial" w:hAnsi="Arial" w:cs="Arial"/>
                <w:sz w:val="20"/>
                <w:szCs w:val="20"/>
              </w:rPr>
              <w:t xml:space="preserve">to a professional standard </w:t>
            </w:r>
            <w:r w:rsidR="00817156" w:rsidRPr="001430C3">
              <w:rPr>
                <w:rFonts w:ascii="Arial" w:hAnsi="Arial" w:cs="Arial"/>
                <w:sz w:val="20"/>
                <w:szCs w:val="20"/>
              </w:rPr>
              <w:t>of finished product or service</w:t>
            </w:r>
          </w:p>
        </w:tc>
      </w:tr>
      <w:tr w:rsidR="00CA6EC8" w:rsidRPr="001430C3" w14:paraId="23767886" w14:textId="77777777" w:rsidTr="00817156">
        <w:trPr>
          <w:trHeight w:val="562"/>
        </w:trPr>
        <w:tc>
          <w:tcPr>
            <w:tcW w:w="675" w:type="dxa"/>
            <w:tcBorders>
              <w:top w:val="single" w:sz="4" w:space="0" w:color="auto"/>
              <w:left w:val="single" w:sz="4" w:space="0" w:color="auto"/>
              <w:bottom w:val="single" w:sz="4" w:space="0" w:color="auto"/>
              <w:right w:val="single" w:sz="4" w:space="0" w:color="auto"/>
            </w:tcBorders>
          </w:tcPr>
          <w:p w14:paraId="0302E7D7"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2184D742" w14:textId="77777777" w:rsidR="00CA6EC8" w:rsidRPr="001430C3" w:rsidRDefault="00817156" w:rsidP="005B26BB">
            <w:pPr>
              <w:spacing w:after="0" w:line="240" w:lineRule="auto"/>
              <w:rPr>
                <w:rFonts w:ascii="Arial" w:hAnsi="Arial" w:cs="Arial"/>
                <w:sz w:val="20"/>
                <w:szCs w:val="20"/>
              </w:rPr>
            </w:pPr>
            <w:r w:rsidRPr="001430C3">
              <w:rPr>
                <w:rFonts w:ascii="Arial" w:hAnsi="Arial" w:cs="Arial"/>
                <w:sz w:val="20"/>
                <w:szCs w:val="20"/>
              </w:rPr>
              <w:t xml:space="preserve">The relevant stake-holders within the publishing industry: </w:t>
            </w:r>
            <w:r w:rsidR="005E1ED8" w:rsidRPr="001430C3">
              <w:rPr>
                <w:rFonts w:ascii="Arial" w:hAnsi="Arial" w:cs="Arial"/>
                <w:sz w:val="20"/>
                <w:szCs w:val="20"/>
              </w:rPr>
              <w:t xml:space="preserve">content providers; </w:t>
            </w:r>
            <w:r w:rsidRPr="001430C3">
              <w:rPr>
                <w:rFonts w:ascii="Arial" w:hAnsi="Arial" w:cs="Arial"/>
                <w:sz w:val="20"/>
                <w:szCs w:val="20"/>
              </w:rPr>
              <w:t>publishers; retailers; service suppliers</w:t>
            </w:r>
            <w:r w:rsidR="005B26BB" w:rsidRPr="001430C3">
              <w:rPr>
                <w:rFonts w:ascii="Arial" w:hAnsi="Arial" w:cs="Arial"/>
                <w:sz w:val="20"/>
                <w:szCs w:val="20"/>
              </w:rPr>
              <w:t xml:space="preserve"> and end users/customers, both consumer and business-to-business</w:t>
            </w:r>
          </w:p>
        </w:tc>
        <w:tc>
          <w:tcPr>
            <w:tcW w:w="709" w:type="dxa"/>
            <w:tcBorders>
              <w:top w:val="single" w:sz="4" w:space="0" w:color="auto"/>
              <w:left w:val="single" w:sz="4" w:space="0" w:color="auto"/>
              <w:bottom w:val="single" w:sz="4" w:space="0" w:color="auto"/>
              <w:right w:val="single" w:sz="4" w:space="0" w:color="auto"/>
            </w:tcBorders>
          </w:tcPr>
          <w:p w14:paraId="0042C2A5"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1C31D8E2" w14:textId="77777777" w:rsidR="00CA6EC8" w:rsidRPr="001430C3" w:rsidRDefault="004F5AC9" w:rsidP="00C80459">
            <w:pPr>
              <w:spacing w:after="0" w:line="240" w:lineRule="auto"/>
              <w:rPr>
                <w:rFonts w:ascii="Arial" w:hAnsi="Arial" w:cs="Arial"/>
                <w:sz w:val="20"/>
                <w:szCs w:val="20"/>
              </w:rPr>
            </w:pPr>
            <w:r w:rsidRPr="001430C3">
              <w:rPr>
                <w:rFonts w:ascii="Arial" w:hAnsi="Arial" w:cs="Arial"/>
                <w:sz w:val="20"/>
                <w:szCs w:val="20"/>
              </w:rPr>
              <w:t>Explore, research</w:t>
            </w:r>
            <w:r w:rsidR="00C80459" w:rsidRPr="001430C3">
              <w:rPr>
                <w:rFonts w:ascii="Arial" w:hAnsi="Arial" w:cs="Arial"/>
                <w:sz w:val="20"/>
                <w:szCs w:val="20"/>
              </w:rPr>
              <w:t xml:space="preserve">, critically analyse, </w:t>
            </w:r>
            <w:r w:rsidRPr="001430C3">
              <w:rPr>
                <w:rFonts w:ascii="Arial" w:hAnsi="Arial" w:cs="Arial"/>
                <w:sz w:val="20"/>
                <w:szCs w:val="20"/>
              </w:rPr>
              <w:t xml:space="preserve">effectively </w:t>
            </w:r>
            <w:r w:rsidR="00C80459" w:rsidRPr="001430C3">
              <w:rPr>
                <w:rFonts w:ascii="Arial" w:hAnsi="Arial" w:cs="Arial"/>
                <w:sz w:val="20"/>
                <w:szCs w:val="20"/>
              </w:rPr>
              <w:t xml:space="preserve">present and </w:t>
            </w:r>
            <w:r w:rsidR="00817156" w:rsidRPr="001430C3">
              <w:rPr>
                <w:rFonts w:ascii="Arial" w:hAnsi="Arial" w:cs="Arial"/>
                <w:sz w:val="20"/>
                <w:szCs w:val="20"/>
              </w:rPr>
              <w:t>report on complex issues</w:t>
            </w:r>
            <w:r w:rsidR="00C80459" w:rsidRPr="001430C3">
              <w:rPr>
                <w:rFonts w:ascii="Arial" w:hAnsi="Arial" w:cs="Arial"/>
                <w:sz w:val="20"/>
                <w:szCs w:val="20"/>
              </w:rPr>
              <w:t xml:space="preserve"> in order to isolate significant developments and promote effective decision</w:t>
            </w:r>
            <w:r w:rsidR="000F47AF" w:rsidRPr="001430C3">
              <w:rPr>
                <w:rFonts w:ascii="Arial" w:hAnsi="Arial" w:cs="Arial"/>
                <w:sz w:val="20"/>
                <w:szCs w:val="20"/>
              </w:rPr>
              <w:t>-</w:t>
            </w:r>
            <w:r w:rsidR="00C80459" w:rsidRPr="001430C3">
              <w:rPr>
                <w:rFonts w:ascii="Arial" w:hAnsi="Arial" w:cs="Arial"/>
                <w:sz w:val="20"/>
                <w:szCs w:val="20"/>
              </w:rPr>
              <w:t xml:space="preserve">making </w:t>
            </w:r>
          </w:p>
        </w:tc>
        <w:tc>
          <w:tcPr>
            <w:tcW w:w="567" w:type="dxa"/>
            <w:tcBorders>
              <w:top w:val="single" w:sz="4" w:space="0" w:color="auto"/>
              <w:left w:val="single" w:sz="4" w:space="0" w:color="auto"/>
              <w:bottom w:val="single" w:sz="4" w:space="0" w:color="auto"/>
              <w:right w:val="single" w:sz="4" w:space="0" w:color="auto"/>
            </w:tcBorders>
          </w:tcPr>
          <w:p w14:paraId="3F5A1EA2"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7F560E7B" w14:textId="77777777" w:rsidR="00CA6EC8" w:rsidRPr="001430C3" w:rsidRDefault="00C80459" w:rsidP="00C80459">
            <w:pPr>
              <w:spacing w:after="0" w:line="240" w:lineRule="auto"/>
              <w:rPr>
                <w:rFonts w:ascii="Arial" w:hAnsi="Arial" w:cs="Arial"/>
                <w:sz w:val="20"/>
                <w:szCs w:val="20"/>
              </w:rPr>
            </w:pPr>
            <w:r w:rsidRPr="001430C3">
              <w:rPr>
                <w:rFonts w:ascii="Arial" w:hAnsi="Arial" w:cs="Arial"/>
                <w:sz w:val="20"/>
                <w:szCs w:val="20"/>
              </w:rPr>
              <w:t>Research and appropriately pr</w:t>
            </w:r>
            <w:r w:rsidR="00817156" w:rsidRPr="001430C3">
              <w:rPr>
                <w:rFonts w:ascii="Arial" w:hAnsi="Arial" w:cs="Arial"/>
                <w:sz w:val="20"/>
                <w:szCs w:val="20"/>
              </w:rPr>
              <w:t>epare relevant documentation for the dissemination of associated information</w:t>
            </w:r>
            <w:r w:rsidR="007B5A3C" w:rsidRPr="001430C3">
              <w:rPr>
                <w:rFonts w:ascii="Arial" w:hAnsi="Arial" w:cs="Arial"/>
                <w:sz w:val="20"/>
                <w:szCs w:val="20"/>
              </w:rPr>
              <w:t xml:space="preserve"> </w:t>
            </w:r>
            <w:r w:rsidR="005B26BB" w:rsidRPr="001430C3">
              <w:rPr>
                <w:rFonts w:ascii="Arial" w:hAnsi="Arial" w:cs="Arial"/>
                <w:sz w:val="20"/>
                <w:szCs w:val="20"/>
              </w:rPr>
              <w:t xml:space="preserve">to stakeholders </w:t>
            </w:r>
            <w:r w:rsidR="007B5A3C" w:rsidRPr="001430C3">
              <w:rPr>
                <w:rFonts w:ascii="Arial" w:hAnsi="Arial" w:cs="Arial"/>
                <w:sz w:val="20"/>
                <w:szCs w:val="20"/>
              </w:rPr>
              <w:t>within the relevant sector</w:t>
            </w:r>
            <w:r w:rsidR="00817156" w:rsidRPr="001430C3">
              <w:rPr>
                <w:rFonts w:ascii="Arial" w:hAnsi="Arial" w:cs="Arial"/>
                <w:sz w:val="20"/>
                <w:szCs w:val="20"/>
              </w:rPr>
              <w:t xml:space="preserve"> </w:t>
            </w:r>
          </w:p>
        </w:tc>
      </w:tr>
      <w:tr w:rsidR="00CA6EC8" w:rsidRPr="001430C3" w14:paraId="5CF400AB" w14:textId="77777777" w:rsidTr="00E02201">
        <w:tc>
          <w:tcPr>
            <w:tcW w:w="675" w:type="dxa"/>
            <w:tcBorders>
              <w:top w:val="single" w:sz="4" w:space="0" w:color="auto"/>
              <w:left w:val="single" w:sz="4" w:space="0" w:color="auto"/>
              <w:bottom w:val="single" w:sz="4" w:space="0" w:color="auto"/>
              <w:right w:val="single" w:sz="4" w:space="0" w:color="auto"/>
            </w:tcBorders>
          </w:tcPr>
          <w:p w14:paraId="12FA7FA1"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2EFEF9E3" w14:textId="77777777" w:rsidR="00CA6EC8" w:rsidRPr="001430C3" w:rsidRDefault="005E1ED8" w:rsidP="00C80459">
            <w:pPr>
              <w:spacing w:after="0" w:line="240" w:lineRule="auto"/>
              <w:rPr>
                <w:rFonts w:ascii="Arial" w:hAnsi="Arial" w:cs="Arial"/>
                <w:sz w:val="20"/>
                <w:szCs w:val="20"/>
              </w:rPr>
            </w:pPr>
            <w:r w:rsidRPr="001430C3">
              <w:rPr>
                <w:rFonts w:ascii="Arial" w:hAnsi="Arial" w:cs="Arial"/>
                <w:sz w:val="20"/>
                <w:szCs w:val="20"/>
              </w:rPr>
              <w:t xml:space="preserve">The </w:t>
            </w:r>
            <w:r w:rsidR="00C80459" w:rsidRPr="001430C3">
              <w:rPr>
                <w:rFonts w:ascii="Arial" w:hAnsi="Arial" w:cs="Arial"/>
                <w:sz w:val="20"/>
                <w:szCs w:val="20"/>
              </w:rPr>
              <w:t>wider applicability of the publishing function and associated business models; a critical awareness of wide</w:t>
            </w:r>
            <w:r w:rsidR="00E02201" w:rsidRPr="001430C3">
              <w:rPr>
                <w:rFonts w:ascii="Arial" w:hAnsi="Arial" w:cs="Arial"/>
                <w:sz w:val="20"/>
                <w:szCs w:val="20"/>
              </w:rPr>
              <w:t xml:space="preserve">r challenges and opportunities </w:t>
            </w:r>
          </w:p>
        </w:tc>
        <w:tc>
          <w:tcPr>
            <w:tcW w:w="709" w:type="dxa"/>
            <w:tcBorders>
              <w:top w:val="single" w:sz="4" w:space="0" w:color="auto"/>
              <w:left w:val="single" w:sz="4" w:space="0" w:color="auto"/>
              <w:bottom w:val="single" w:sz="4" w:space="0" w:color="auto"/>
              <w:right w:val="single" w:sz="4" w:space="0" w:color="auto"/>
            </w:tcBorders>
          </w:tcPr>
          <w:p w14:paraId="06C54E5D"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5A5BF18B" w14:textId="77777777" w:rsidR="00CA6EC8" w:rsidRPr="001430C3" w:rsidRDefault="00817156" w:rsidP="003A7CA4">
            <w:pPr>
              <w:spacing w:after="0" w:line="240" w:lineRule="auto"/>
              <w:rPr>
                <w:rFonts w:ascii="Arial" w:hAnsi="Arial" w:cs="Arial"/>
                <w:sz w:val="20"/>
                <w:szCs w:val="20"/>
              </w:rPr>
            </w:pPr>
            <w:r w:rsidRPr="001430C3">
              <w:rPr>
                <w:rFonts w:ascii="Arial" w:hAnsi="Arial" w:cs="Arial"/>
                <w:sz w:val="20"/>
                <w:szCs w:val="20"/>
              </w:rPr>
              <w:t xml:space="preserve">Demonstrate the ability to be </w:t>
            </w:r>
            <w:r w:rsidR="005B26BB" w:rsidRPr="001430C3">
              <w:rPr>
                <w:rFonts w:ascii="Arial" w:hAnsi="Arial" w:cs="Arial"/>
                <w:sz w:val="20"/>
                <w:szCs w:val="20"/>
              </w:rPr>
              <w:t xml:space="preserve">effective </w:t>
            </w:r>
            <w:r w:rsidRPr="001430C3">
              <w:rPr>
                <w:rFonts w:ascii="Arial" w:hAnsi="Arial" w:cs="Arial"/>
                <w:sz w:val="20"/>
                <w:szCs w:val="20"/>
              </w:rPr>
              <w:t xml:space="preserve">independent, autonomous </w:t>
            </w:r>
            <w:r w:rsidR="005E1ED8" w:rsidRPr="001430C3">
              <w:rPr>
                <w:rFonts w:ascii="Arial" w:hAnsi="Arial" w:cs="Arial"/>
                <w:sz w:val="20"/>
                <w:szCs w:val="20"/>
              </w:rPr>
              <w:t xml:space="preserve">and reflective </w:t>
            </w:r>
            <w:r w:rsidRPr="001430C3">
              <w:rPr>
                <w:rFonts w:ascii="Arial" w:hAnsi="Arial" w:cs="Arial"/>
                <w:sz w:val="20"/>
                <w:szCs w:val="20"/>
              </w:rPr>
              <w:t>learners</w:t>
            </w:r>
          </w:p>
          <w:p w14:paraId="144E3E56" w14:textId="77777777" w:rsidR="005B26BB" w:rsidRPr="001430C3" w:rsidRDefault="005B26BB" w:rsidP="003A7CA4">
            <w:pPr>
              <w:spacing w:after="0" w:line="240" w:lineRule="auto"/>
              <w:rPr>
                <w:rFonts w:ascii="Arial" w:hAnsi="Arial" w:cs="Arial"/>
                <w:sz w:val="20"/>
                <w:szCs w:val="20"/>
              </w:rPr>
            </w:pPr>
          </w:p>
          <w:p w14:paraId="18BA1EBE" w14:textId="77777777" w:rsidR="00F55594" w:rsidRPr="001430C3" w:rsidRDefault="00F55594" w:rsidP="003A7CA4">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73A2D06"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4DDE1C64" w14:textId="77777777" w:rsidR="00F55594" w:rsidRPr="001430C3" w:rsidRDefault="00C80459" w:rsidP="00C80459">
            <w:pPr>
              <w:spacing w:after="0" w:line="240" w:lineRule="auto"/>
              <w:rPr>
                <w:rFonts w:ascii="Arial" w:hAnsi="Arial" w:cs="Arial"/>
                <w:sz w:val="20"/>
                <w:szCs w:val="20"/>
              </w:rPr>
            </w:pPr>
            <w:r w:rsidRPr="001430C3">
              <w:rPr>
                <w:rFonts w:ascii="Arial" w:hAnsi="Arial" w:cs="Arial"/>
                <w:sz w:val="20"/>
                <w:szCs w:val="20"/>
              </w:rPr>
              <w:t>Research and d</w:t>
            </w:r>
            <w:r w:rsidR="00817156" w:rsidRPr="001430C3">
              <w:rPr>
                <w:rFonts w:ascii="Arial" w:hAnsi="Arial" w:cs="Arial"/>
                <w:sz w:val="20"/>
                <w:szCs w:val="20"/>
              </w:rPr>
              <w:t xml:space="preserve">eliver approximate </w:t>
            </w:r>
            <w:r w:rsidR="007B5A3C" w:rsidRPr="001430C3">
              <w:rPr>
                <w:rFonts w:ascii="Arial" w:hAnsi="Arial" w:cs="Arial"/>
                <w:sz w:val="20"/>
                <w:szCs w:val="20"/>
              </w:rPr>
              <w:t>c</w:t>
            </w:r>
            <w:r w:rsidR="00817156" w:rsidRPr="001430C3">
              <w:rPr>
                <w:rFonts w:ascii="Arial" w:hAnsi="Arial" w:cs="Arial"/>
                <w:sz w:val="20"/>
                <w:szCs w:val="20"/>
              </w:rPr>
              <w:t xml:space="preserve">ostings </w:t>
            </w:r>
            <w:r w:rsidR="007B5A3C" w:rsidRPr="001430C3">
              <w:rPr>
                <w:rFonts w:ascii="Arial" w:hAnsi="Arial" w:cs="Arial"/>
                <w:sz w:val="20"/>
                <w:szCs w:val="20"/>
              </w:rPr>
              <w:t>for publishing project</w:t>
            </w:r>
            <w:r w:rsidR="005B26BB" w:rsidRPr="001430C3">
              <w:rPr>
                <w:rFonts w:ascii="Arial" w:hAnsi="Arial" w:cs="Arial"/>
                <w:sz w:val="20"/>
                <w:szCs w:val="20"/>
              </w:rPr>
              <w:t>s</w:t>
            </w:r>
            <w:r w:rsidR="007B5A3C" w:rsidRPr="001430C3">
              <w:rPr>
                <w:rFonts w:ascii="Arial" w:hAnsi="Arial" w:cs="Arial"/>
                <w:sz w:val="20"/>
                <w:szCs w:val="20"/>
              </w:rPr>
              <w:t xml:space="preserve">, </w:t>
            </w:r>
            <w:r w:rsidR="00817156" w:rsidRPr="001430C3">
              <w:rPr>
                <w:rFonts w:ascii="Arial" w:hAnsi="Arial" w:cs="Arial"/>
                <w:sz w:val="20"/>
                <w:szCs w:val="20"/>
              </w:rPr>
              <w:t>based on an understanding of profit and loss within the sector</w:t>
            </w:r>
            <w:r w:rsidR="007B5A3C" w:rsidRPr="001430C3">
              <w:rPr>
                <w:rFonts w:ascii="Arial" w:hAnsi="Arial" w:cs="Arial"/>
                <w:sz w:val="20"/>
                <w:szCs w:val="20"/>
              </w:rPr>
              <w:t xml:space="preserve">, desirable margin, future </w:t>
            </w:r>
            <w:r w:rsidR="007F1A12" w:rsidRPr="001430C3">
              <w:rPr>
                <w:rFonts w:ascii="Arial" w:hAnsi="Arial" w:cs="Arial"/>
                <w:sz w:val="20"/>
                <w:szCs w:val="20"/>
              </w:rPr>
              <w:t>strategies</w:t>
            </w:r>
            <w:r w:rsidR="007B5A3C" w:rsidRPr="001430C3">
              <w:rPr>
                <w:rFonts w:ascii="Arial" w:hAnsi="Arial" w:cs="Arial"/>
                <w:sz w:val="20"/>
                <w:szCs w:val="20"/>
              </w:rPr>
              <w:t xml:space="preserve">, all within an appropriate context </w:t>
            </w:r>
          </w:p>
        </w:tc>
      </w:tr>
      <w:tr w:rsidR="00E02201" w:rsidRPr="001430C3" w14:paraId="61E61D78" w14:textId="77777777" w:rsidTr="00E02201">
        <w:tc>
          <w:tcPr>
            <w:tcW w:w="675" w:type="dxa"/>
            <w:tcBorders>
              <w:top w:val="single" w:sz="4" w:space="0" w:color="auto"/>
              <w:left w:val="single" w:sz="4" w:space="0" w:color="auto"/>
              <w:bottom w:val="single" w:sz="4" w:space="0" w:color="auto"/>
              <w:right w:val="single" w:sz="4" w:space="0" w:color="auto"/>
            </w:tcBorders>
          </w:tcPr>
          <w:p w14:paraId="17CA7FE2" w14:textId="77777777" w:rsidR="00E02201" w:rsidRPr="001430C3" w:rsidRDefault="00E02201" w:rsidP="00CA6EC8">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E98B9D2" w14:textId="77777777" w:rsidR="00E02201" w:rsidRPr="001430C3" w:rsidRDefault="00E02201" w:rsidP="00C80459">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541D9A62" w14:textId="77777777" w:rsidR="00E02201" w:rsidRPr="001430C3" w:rsidRDefault="00E02201" w:rsidP="00CA6EC8">
            <w:pPr>
              <w:spacing w:after="0" w:line="240" w:lineRule="auto"/>
              <w:rPr>
                <w:rFonts w:ascii="Arial" w:hAnsi="Arial" w:cs="Arial"/>
                <w:sz w:val="20"/>
                <w:szCs w:val="20"/>
              </w:rPr>
            </w:pPr>
            <w:r w:rsidRPr="001430C3">
              <w:rPr>
                <w:rFonts w:ascii="Arial" w:hAnsi="Arial"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0EB88D6D" w14:textId="77777777" w:rsidR="00E02201" w:rsidRPr="001430C3" w:rsidRDefault="00E02201" w:rsidP="003A7CA4">
            <w:pPr>
              <w:spacing w:after="0" w:line="240" w:lineRule="auto"/>
              <w:rPr>
                <w:rFonts w:ascii="Arial" w:hAnsi="Arial" w:cs="Arial"/>
                <w:sz w:val="20"/>
                <w:szCs w:val="20"/>
              </w:rPr>
            </w:pPr>
            <w:r w:rsidRPr="001430C3">
              <w:rPr>
                <w:rFonts w:ascii="Arial" w:hAnsi="Arial" w:cs="Arial"/>
                <w:sz w:val="20"/>
                <w:szCs w:val="20"/>
              </w:rPr>
              <w:t>[MA Additional learning outcome] Identify a topic worthy of sustained research, carrying out research and completing a dissertation to an advanced academic and professional standard</w:t>
            </w:r>
          </w:p>
        </w:tc>
        <w:tc>
          <w:tcPr>
            <w:tcW w:w="567" w:type="dxa"/>
            <w:tcBorders>
              <w:top w:val="single" w:sz="4" w:space="0" w:color="auto"/>
              <w:left w:val="single" w:sz="4" w:space="0" w:color="auto"/>
              <w:bottom w:val="single" w:sz="4" w:space="0" w:color="auto"/>
              <w:right w:val="single" w:sz="4" w:space="0" w:color="auto"/>
            </w:tcBorders>
          </w:tcPr>
          <w:p w14:paraId="591650AF" w14:textId="77777777" w:rsidR="00E02201" w:rsidRPr="001430C3" w:rsidRDefault="00E02201" w:rsidP="00CA6EC8">
            <w:pPr>
              <w:spacing w:after="0" w:line="240" w:lineRule="auto"/>
              <w:rPr>
                <w:rFonts w:ascii="Arial" w:hAnsi="Arial" w:cs="Arial"/>
                <w:sz w:val="20"/>
                <w:szCs w:val="20"/>
              </w:rPr>
            </w:pPr>
            <w:r w:rsidRPr="001430C3">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48222B5B" w14:textId="77777777" w:rsidR="00E02201" w:rsidRPr="001430C3" w:rsidRDefault="00E02201" w:rsidP="005B26BB">
            <w:pPr>
              <w:spacing w:after="0" w:line="240" w:lineRule="auto"/>
              <w:rPr>
                <w:rFonts w:ascii="Arial" w:hAnsi="Arial" w:cs="Arial"/>
                <w:sz w:val="20"/>
                <w:szCs w:val="20"/>
              </w:rPr>
            </w:pPr>
            <w:r w:rsidRPr="001430C3">
              <w:rPr>
                <w:rFonts w:ascii="Arial" w:hAnsi="Arial" w:cs="Arial"/>
                <w:sz w:val="20"/>
                <w:szCs w:val="20"/>
              </w:rPr>
              <w:t>[MA Additional learning outcome] Apply the significant critical and organisational skills necessary for devising and managing a substantial piece of critical writing</w:t>
            </w:r>
          </w:p>
        </w:tc>
      </w:tr>
      <w:tr w:rsidR="00E02201" w:rsidRPr="001430C3" w14:paraId="5901F0DC" w14:textId="77777777" w:rsidTr="00E02201">
        <w:tc>
          <w:tcPr>
            <w:tcW w:w="675" w:type="dxa"/>
            <w:tcBorders>
              <w:top w:val="single" w:sz="4" w:space="0" w:color="auto"/>
              <w:left w:val="single" w:sz="4" w:space="0" w:color="auto"/>
              <w:bottom w:val="single" w:sz="4" w:space="0" w:color="auto"/>
              <w:right w:val="single" w:sz="4" w:space="0" w:color="auto"/>
            </w:tcBorders>
          </w:tcPr>
          <w:p w14:paraId="54057583" w14:textId="77777777" w:rsidR="00E02201" w:rsidRPr="001430C3" w:rsidRDefault="00E02201" w:rsidP="00CA6EC8">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079F229" w14:textId="77777777" w:rsidR="00E02201" w:rsidRPr="001430C3" w:rsidRDefault="00E02201" w:rsidP="00C80459">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114C0B5B" w14:textId="77777777" w:rsidR="00E02201" w:rsidRPr="001430C3" w:rsidRDefault="00E02201" w:rsidP="00CA6EC8">
            <w:pPr>
              <w:spacing w:after="0" w:line="240" w:lineRule="auto"/>
              <w:rPr>
                <w:rFonts w:ascii="Arial" w:hAnsi="Arial" w:cs="Arial"/>
                <w:sz w:val="20"/>
                <w:szCs w:val="20"/>
              </w:rPr>
            </w:pPr>
            <w:r w:rsidRPr="001430C3">
              <w:rPr>
                <w:rFonts w:ascii="Arial" w:hAnsi="Arial" w:cs="Arial"/>
                <w:sz w:val="20"/>
                <w:szCs w:val="20"/>
              </w:rPr>
              <w:t>B6</w:t>
            </w:r>
          </w:p>
        </w:tc>
        <w:tc>
          <w:tcPr>
            <w:tcW w:w="4111" w:type="dxa"/>
            <w:tcBorders>
              <w:top w:val="single" w:sz="4" w:space="0" w:color="auto"/>
              <w:left w:val="single" w:sz="4" w:space="0" w:color="auto"/>
              <w:bottom w:val="single" w:sz="4" w:space="0" w:color="auto"/>
              <w:right w:val="single" w:sz="4" w:space="0" w:color="auto"/>
            </w:tcBorders>
          </w:tcPr>
          <w:p w14:paraId="2D5C4A4C" w14:textId="77777777" w:rsidR="00E02201" w:rsidRPr="001430C3" w:rsidRDefault="00E02201" w:rsidP="003A7CA4">
            <w:pPr>
              <w:spacing w:after="0" w:line="240" w:lineRule="auto"/>
              <w:rPr>
                <w:rFonts w:ascii="Arial" w:hAnsi="Arial" w:cs="Arial"/>
                <w:sz w:val="20"/>
                <w:szCs w:val="20"/>
              </w:rPr>
            </w:pPr>
            <w:r w:rsidRPr="001430C3">
              <w:rPr>
                <w:rFonts w:ascii="Arial" w:hAnsi="Arial" w:cs="Arial"/>
                <w:sz w:val="20"/>
                <w:szCs w:val="20"/>
              </w:rPr>
              <w:t>[MA Additional learning outcome] Identify and develop a practical project within a publishing context to an advanced and professional standard</w:t>
            </w:r>
          </w:p>
        </w:tc>
        <w:tc>
          <w:tcPr>
            <w:tcW w:w="567" w:type="dxa"/>
            <w:tcBorders>
              <w:top w:val="single" w:sz="4" w:space="0" w:color="auto"/>
              <w:left w:val="single" w:sz="4" w:space="0" w:color="auto"/>
              <w:bottom w:val="single" w:sz="4" w:space="0" w:color="auto"/>
              <w:right w:val="single" w:sz="4" w:space="0" w:color="auto"/>
            </w:tcBorders>
          </w:tcPr>
          <w:p w14:paraId="489B0DD7" w14:textId="77777777" w:rsidR="00E02201" w:rsidRPr="001430C3" w:rsidRDefault="00E02201" w:rsidP="00CA6EC8">
            <w:pPr>
              <w:spacing w:after="0" w:line="240" w:lineRule="auto"/>
              <w:rPr>
                <w:rFonts w:ascii="Arial" w:hAnsi="Arial" w:cs="Arial"/>
                <w:sz w:val="20"/>
                <w:szCs w:val="20"/>
              </w:rPr>
            </w:pPr>
            <w:r w:rsidRPr="001430C3">
              <w:rPr>
                <w:rFonts w:ascii="Arial" w:hAnsi="Arial" w:cs="Arial"/>
                <w:sz w:val="20"/>
                <w:szCs w:val="20"/>
              </w:rPr>
              <w:t>C6</w:t>
            </w:r>
          </w:p>
        </w:tc>
        <w:tc>
          <w:tcPr>
            <w:tcW w:w="4110" w:type="dxa"/>
            <w:tcBorders>
              <w:top w:val="single" w:sz="4" w:space="0" w:color="auto"/>
              <w:left w:val="single" w:sz="4" w:space="0" w:color="auto"/>
              <w:bottom w:val="single" w:sz="4" w:space="0" w:color="auto"/>
              <w:right w:val="single" w:sz="4" w:space="0" w:color="auto"/>
            </w:tcBorders>
          </w:tcPr>
          <w:p w14:paraId="7F6ECED6" w14:textId="77777777" w:rsidR="00E02201" w:rsidRPr="001430C3" w:rsidRDefault="00E02201" w:rsidP="005B26BB">
            <w:pPr>
              <w:spacing w:after="0" w:line="240" w:lineRule="auto"/>
              <w:rPr>
                <w:rFonts w:ascii="Arial" w:hAnsi="Arial" w:cs="Arial"/>
                <w:sz w:val="20"/>
                <w:szCs w:val="20"/>
              </w:rPr>
            </w:pPr>
            <w:r w:rsidRPr="001430C3">
              <w:rPr>
                <w:rFonts w:ascii="Arial" w:hAnsi="Arial" w:cs="Arial"/>
                <w:sz w:val="20"/>
                <w:szCs w:val="20"/>
              </w:rPr>
              <w:t>[MA Additional learning outcome] Organise and undertake a substantial work placement in the publishing industry and allied fields, and reflect on the experience in a purposeful and meaningful way</w:t>
            </w:r>
          </w:p>
        </w:tc>
      </w:tr>
    </w:tbl>
    <w:p w14:paraId="63E08953" w14:textId="77777777" w:rsidR="00005209" w:rsidRPr="001430C3" w:rsidRDefault="00005209">
      <w:pPr>
        <w:rPr>
          <w:rFonts w:ascii="Arial" w:hAnsi="Arial" w:cs="Arial"/>
        </w:rPr>
      </w:pPr>
      <w:r w:rsidRPr="001430C3">
        <w:rPr>
          <w:rFonts w:ascii="Arial" w:hAnsi="Arial" w:cs="Arial"/>
        </w:rPr>
        <w:br w:type="page"/>
      </w: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D762FC" w:rsidRPr="001430C3" w14:paraId="531EC491" w14:textId="77777777" w:rsidTr="00E02201">
        <w:tc>
          <w:tcPr>
            <w:tcW w:w="675" w:type="dxa"/>
            <w:tcBorders>
              <w:top w:val="single" w:sz="4" w:space="0" w:color="auto"/>
              <w:left w:val="single" w:sz="4" w:space="0" w:color="auto"/>
              <w:bottom w:val="single" w:sz="4" w:space="0" w:color="auto"/>
              <w:right w:val="single" w:sz="4" w:space="0" w:color="auto"/>
            </w:tcBorders>
          </w:tcPr>
          <w:p w14:paraId="3A821159" w14:textId="34F2DBA1" w:rsidR="00D762FC" w:rsidRPr="001430C3" w:rsidRDefault="00005209" w:rsidP="00CA6EC8">
            <w:pPr>
              <w:spacing w:after="0" w:line="240" w:lineRule="auto"/>
              <w:rPr>
                <w:rFonts w:ascii="Arial" w:hAnsi="Arial" w:cs="Arial"/>
                <w:sz w:val="20"/>
                <w:szCs w:val="20"/>
              </w:rPr>
            </w:pPr>
            <w:r w:rsidRPr="001430C3">
              <w:rPr>
                <w:rFonts w:ascii="Arial" w:hAnsi="Arial" w:cs="Arial"/>
              </w:rPr>
              <w:lastRenderedPageBreak/>
              <w:br w:type="page"/>
            </w:r>
          </w:p>
        </w:tc>
        <w:tc>
          <w:tcPr>
            <w:tcW w:w="4111" w:type="dxa"/>
            <w:tcBorders>
              <w:top w:val="single" w:sz="4" w:space="0" w:color="auto"/>
              <w:left w:val="single" w:sz="4" w:space="0" w:color="auto"/>
              <w:bottom w:val="single" w:sz="4" w:space="0" w:color="auto"/>
              <w:right w:val="single" w:sz="4" w:space="0" w:color="auto"/>
            </w:tcBorders>
          </w:tcPr>
          <w:p w14:paraId="2AE04C9D" w14:textId="77777777" w:rsidR="00D762FC" w:rsidRPr="001430C3" w:rsidRDefault="00D762FC" w:rsidP="00C80459">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9E7EF3C" w14:textId="77777777" w:rsidR="00D762FC" w:rsidRPr="001430C3" w:rsidRDefault="00D762FC" w:rsidP="00CA6EC8">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1D1C695" w14:textId="77777777" w:rsidR="00D762FC" w:rsidRPr="001430C3" w:rsidRDefault="00D762FC" w:rsidP="003A7CA4">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7BC30A5" w14:textId="77777777" w:rsidR="00D762FC" w:rsidRPr="001430C3" w:rsidRDefault="00D762FC" w:rsidP="00CA6EC8">
            <w:pPr>
              <w:spacing w:after="0" w:line="240" w:lineRule="auto"/>
              <w:rPr>
                <w:rFonts w:ascii="Arial" w:hAnsi="Arial" w:cs="Arial"/>
                <w:sz w:val="20"/>
                <w:szCs w:val="20"/>
              </w:rPr>
            </w:pPr>
            <w:r w:rsidRPr="001430C3">
              <w:rPr>
                <w:rFonts w:ascii="Arial" w:hAnsi="Arial" w:cs="Arial"/>
                <w:sz w:val="20"/>
                <w:szCs w:val="20"/>
              </w:rPr>
              <w:t>C7</w:t>
            </w:r>
          </w:p>
        </w:tc>
        <w:tc>
          <w:tcPr>
            <w:tcW w:w="4110" w:type="dxa"/>
            <w:tcBorders>
              <w:top w:val="single" w:sz="4" w:space="0" w:color="auto"/>
              <w:left w:val="single" w:sz="4" w:space="0" w:color="auto"/>
              <w:bottom w:val="single" w:sz="4" w:space="0" w:color="auto"/>
              <w:right w:val="single" w:sz="4" w:space="0" w:color="auto"/>
            </w:tcBorders>
          </w:tcPr>
          <w:p w14:paraId="09A32713" w14:textId="77777777" w:rsidR="00D762FC" w:rsidRPr="001430C3" w:rsidRDefault="00D762FC" w:rsidP="005B26BB">
            <w:pPr>
              <w:spacing w:after="0" w:line="240" w:lineRule="auto"/>
              <w:rPr>
                <w:rFonts w:ascii="Arial" w:hAnsi="Arial" w:cs="Arial"/>
                <w:sz w:val="20"/>
                <w:szCs w:val="20"/>
              </w:rPr>
            </w:pPr>
            <w:r w:rsidRPr="001430C3">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bl>
    <w:p w14:paraId="5E67BF26" w14:textId="77777777" w:rsidR="003854D1" w:rsidRPr="001430C3" w:rsidRDefault="003854D1" w:rsidP="005B1266">
      <w:pPr>
        <w:spacing w:after="0" w:line="240" w:lineRule="auto"/>
        <w:rPr>
          <w:rFonts w:ascii="Arial" w:hAnsi="Arial" w:cs="Arial"/>
          <w:b/>
        </w:rPr>
      </w:pPr>
    </w:p>
    <w:p w14:paraId="4D1CF1CA" w14:textId="77777777" w:rsidR="003854D1" w:rsidRPr="001430C3" w:rsidRDefault="003854D1" w:rsidP="003854D1">
      <w:pPr>
        <w:spacing w:after="0" w:line="240" w:lineRule="auto"/>
        <w:rPr>
          <w:rFonts w:ascii="Arial" w:hAnsi="Arial" w:cs="Arial"/>
        </w:rPr>
        <w:sectPr w:rsidR="003854D1" w:rsidRPr="001430C3" w:rsidSect="003854D1">
          <w:pgSz w:w="16838" w:h="11906" w:orient="landscape"/>
          <w:pgMar w:top="1440" w:right="1440" w:bottom="1440" w:left="1440" w:header="708" w:footer="708" w:gutter="0"/>
          <w:cols w:space="708"/>
          <w:docGrid w:linePitch="360"/>
        </w:sectPr>
      </w:pPr>
    </w:p>
    <w:p w14:paraId="6A74BC2E" w14:textId="77777777" w:rsidR="003854D1" w:rsidRPr="001430C3" w:rsidRDefault="003854D1" w:rsidP="003854D1">
      <w:pPr>
        <w:spacing w:after="0" w:line="240" w:lineRule="auto"/>
        <w:rPr>
          <w:rFonts w:ascii="Arial" w:hAnsi="Arial" w:cs="Arial"/>
        </w:rPr>
      </w:pPr>
      <w:r w:rsidRPr="001430C3">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1B641CD6" w14:textId="77777777" w:rsidR="003854D1" w:rsidRPr="001430C3" w:rsidRDefault="003854D1" w:rsidP="003854D1">
      <w:pPr>
        <w:spacing w:after="0" w:line="240" w:lineRule="auto"/>
        <w:rPr>
          <w:rFonts w:ascii="Arial" w:hAnsi="Arial" w:cs="Arial"/>
        </w:rPr>
      </w:pPr>
    </w:p>
    <w:tbl>
      <w:tblPr>
        <w:tblW w:w="15417"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854D1" w:rsidRPr="001430C3" w14:paraId="6E7ADBE6" w14:textId="77777777" w:rsidTr="00D762FC">
        <w:tc>
          <w:tcPr>
            <w:tcW w:w="15417" w:type="dxa"/>
            <w:gridSpan w:val="7"/>
            <w:shd w:val="clear" w:color="auto" w:fill="DBE5F1"/>
          </w:tcPr>
          <w:p w14:paraId="6AB2F556" w14:textId="77777777" w:rsidR="003854D1" w:rsidRPr="001430C3" w:rsidRDefault="003854D1" w:rsidP="009A3724">
            <w:pPr>
              <w:spacing w:after="0" w:line="240" w:lineRule="auto"/>
              <w:jc w:val="center"/>
              <w:rPr>
                <w:rFonts w:ascii="Arial" w:hAnsi="Arial" w:cs="Arial"/>
                <w:b/>
                <w:sz w:val="20"/>
                <w:szCs w:val="20"/>
              </w:rPr>
            </w:pPr>
            <w:r w:rsidRPr="001430C3">
              <w:rPr>
                <w:rFonts w:ascii="Arial" w:hAnsi="Arial" w:cs="Arial"/>
                <w:b/>
                <w:sz w:val="20"/>
                <w:szCs w:val="20"/>
              </w:rPr>
              <w:t>Key Skills</w:t>
            </w:r>
          </w:p>
        </w:tc>
      </w:tr>
      <w:tr w:rsidR="003854D1" w:rsidRPr="001430C3" w14:paraId="42BE8E13" w14:textId="77777777" w:rsidTr="00D762FC">
        <w:tc>
          <w:tcPr>
            <w:tcW w:w="2202" w:type="dxa"/>
            <w:shd w:val="clear" w:color="auto" w:fill="DBE5F1"/>
          </w:tcPr>
          <w:p w14:paraId="7A5309D3" w14:textId="77777777" w:rsidR="003854D1" w:rsidRPr="001430C3" w:rsidRDefault="003854D1" w:rsidP="009A3724">
            <w:pPr>
              <w:spacing w:after="0" w:line="240" w:lineRule="auto"/>
              <w:rPr>
                <w:rFonts w:ascii="Arial" w:hAnsi="Arial" w:cs="Arial"/>
                <w:b/>
                <w:sz w:val="20"/>
                <w:szCs w:val="20"/>
              </w:rPr>
            </w:pPr>
            <w:r w:rsidRPr="001430C3">
              <w:rPr>
                <w:rFonts w:ascii="Arial" w:hAnsi="Arial" w:cs="Arial"/>
                <w:b/>
                <w:sz w:val="20"/>
                <w:szCs w:val="20"/>
              </w:rPr>
              <w:t>Self-Awareness Skills</w:t>
            </w:r>
          </w:p>
        </w:tc>
        <w:tc>
          <w:tcPr>
            <w:tcW w:w="2202" w:type="dxa"/>
            <w:shd w:val="clear" w:color="auto" w:fill="DBE5F1"/>
          </w:tcPr>
          <w:p w14:paraId="5EACECD8" w14:textId="77777777" w:rsidR="003854D1" w:rsidRPr="001430C3" w:rsidRDefault="003854D1" w:rsidP="009A3724">
            <w:pPr>
              <w:spacing w:after="0" w:line="240" w:lineRule="auto"/>
              <w:rPr>
                <w:rFonts w:ascii="Arial" w:hAnsi="Arial" w:cs="Arial"/>
                <w:b/>
                <w:sz w:val="20"/>
                <w:szCs w:val="20"/>
              </w:rPr>
            </w:pPr>
            <w:r w:rsidRPr="001430C3">
              <w:rPr>
                <w:rFonts w:ascii="Arial" w:hAnsi="Arial" w:cs="Arial"/>
                <w:b/>
                <w:sz w:val="20"/>
                <w:szCs w:val="20"/>
              </w:rPr>
              <w:t>Communication Skills</w:t>
            </w:r>
          </w:p>
        </w:tc>
        <w:tc>
          <w:tcPr>
            <w:tcW w:w="2203" w:type="dxa"/>
            <w:shd w:val="clear" w:color="auto" w:fill="DBE5F1"/>
          </w:tcPr>
          <w:p w14:paraId="2B070ACA" w14:textId="77777777" w:rsidR="003854D1" w:rsidRPr="001430C3" w:rsidRDefault="003854D1" w:rsidP="009A3724">
            <w:pPr>
              <w:spacing w:after="0" w:line="240" w:lineRule="auto"/>
              <w:rPr>
                <w:rFonts w:ascii="Arial" w:hAnsi="Arial" w:cs="Arial"/>
                <w:b/>
                <w:sz w:val="20"/>
                <w:szCs w:val="20"/>
              </w:rPr>
            </w:pPr>
            <w:r w:rsidRPr="001430C3">
              <w:rPr>
                <w:rFonts w:ascii="Arial" w:hAnsi="Arial" w:cs="Arial"/>
                <w:b/>
                <w:sz w:val="20"/>
                <w:szCs w:val="20"/>
              </w:rPr>
              <w:t>Interpersonal Skills</w:t>
            </w:r>
          </w:p>
        </w:tc>
        <w:tc>
          <w:tcPr>
            <w:tcW w:w="2202" w:type="dxa"/>
            <w:shd w:val="clear" w:color="auto" w:fill="DBE5F1"/>
          </w:tcPr>
          <w:p w14:paraId="4835A593" w14:textId="77777777" w:rsidR="003854D1" w:rsidRPr="001430C3" w:rsidRDefault="003854D1" w:rsidP="009A3724">
            <w:pPr>
              <w:spacing w:after="0" w:line="240" w:lineRule="auto"/>
              <w:rPr>
                <w:rFonts w:ascii="Arial" w:hAnsi="Arial" w:cs="Arial"/>
                <w:b/>
                <w:sz w:val="20"/>
                <w:szCs w:val="20"/>
              </w:rPr>
            </w:pPr>
            <w:r w:rsidRPr="001430C3">
              <w:rPr>
                <w:rFonts w:ascii="Arial" w:hAnsi="Arial" w:cs="Arial"/>
                <w:b/>
                <w:sz w:val="20"/>
                <w:szCs w:val="20"/>
              </w:rPr>
              <w:t>Research and information Literacy Skills</w:t>
            </w:r>
          </w:p>
        </w:tc>
        <w:tc>
          <w:tcPr>
            <w:tcW w:w="2203" w:type="dxa"/>
            <w:shd w:val="clear" w:color="auto" w:fill="DBE5F1"/>
          </w:tcPr>
          <w:p w14:paraId="4D1DC91A" w14:textId="77777777" w:rsidR="003854D1" w:rsidRPr="001430C3" w:rsidRDefault="003854D1" w:rsidP="009A3724">
            <w:pPr>
              <w:spacing w:after="0" w:line="240" w:lineRule="auto"/>
              <w:rPr>
                <w:rFonts w:ascii="Arial" w:hAnsi="Arial" w:cs="Arial"/>
                <w:b/>
                <w:sz w:val="20"/>
                <w:szCs w:val="20"/>
              </w:rPr>
            </w:pPr>
            <w:r w:rsidRPr="001430C3">
              <w:rPr>
                <w:rFonts w:ascii="Arial" w:hAnsi="Arial" w:cs="Arial"/>
                <w:b/>
                <w:sz w:val="20"/>
                <w:szCs w:val="20"/>
              </w:rPr>
              <w:t>Numeracy Skills</w:t>
            </w:r>
          </w:p>
        </w:tc>
        <w:tc>
          <w:tcPr>
            <w:tcW w:w="2202" w:type="dxa"/>
            <w:shd w:val="clear" w:color="auto" w:fill="DBE5F1"/>
          </w:tcPr>
          <w:p w14:paraId="0AB8B5FA"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b/>
                <w:sz w:val="20"/>
                <w:szCs w:val="20"/>
              </w:rPr>
              <w:t>Management &amp; Leadership Skills</w:t>
            </w:r>
          </w:p>
        </w:tc>
        <w:tc>
          <w:tcPr>
            <w:tcW w:w="2203" w:type="dxa"/>
            <w:shd w:val="clear" w:color="auto" w:fill="DBE5F1"/>
          </w:tcPr>
          <w:p w14:paraId="6B29EEE4" w14:textId="77777777" w:rsidR="003854D1" w:rsidRPr="001430C3" w:rsidRDefault="003854D1" w:rsidP="009A3724">
            <w:pPr>
              <w:spacing w:after="0" w:line="240" w:lineRule="auto"/>
              <w:rPr>
                <w:rFonts w:ascii="Arial" w:hAnsi="Arial" w:cs="Arial"/>
                <w:b/>
                <w:sz w:val="20"/>
                <w:szCs w:val="20"/>
              </w:rPr>
            </w:pPr>
            <w:r w:rsidRPr="001430C3">
              <w:rPr>
                <w:rFonts w:ascii="Arial" w:hAnsi="Arial" w:cs="Arial"/>
                <w:b/>
                <w:sz w:val="20"/>
                <w:szCs w:val="20"/>
              </w:rPr>
              <w:t>Creativity and Problem Solving Skills</w:t>
            </w:r>
          </w:p>
        </w:tc>
      </w:tr>
      <w:tr w:rsidR="003854D1" w:rsidRPr="001430C3" w14:paraId="35E50974" w14:textId="77777777" w:rsidTr="00D762FC">
        <w:tc>
          <w:tcPr>
            <w:tcW w:w="2202" w:type="dxa"/>
            <w:shd w:val="clear" w:color="auto" w:fill="auto"/>
          </w:tcPr>
          <w:p w14:paraId="235D4273"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Take responsibility for  own learning and plan for and record own personal development</w:t>
            </w:r>
          </w:p>
        </w:tc>
        <w:tc>
          <w:tcPr>
            <w:tcW w:w="2202" w:type="dxa"/>
            <w:shd w:val="clear" w:color="auto" w:fill="auto"/>
          </w:tcPr>
          <w:p w14:paraId="4BCAFD8F"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Express ideas clearly and unambiguously in writing and the spoken work</w:t>
            </w:r>
          </w:p>
        </w:tc>
        <w:tc>
          <w:tcPr>
            <w:tcW w:w="2203" w:type="dxa"/>
            <w:shd w:val="clear" w:color="auto" w:fill="auto"/>
          </w:tcPr>
          <w:p w14:paraId="456E313D"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Work well  with others in a group or team</w:t>
            </w:r>
          </w:p>
        </w:tc>
        <w:tc>
          <w:tcPr>
            <w:tcW w:w="2202" w:type="dxa"/>
            <w:shd w:val="clear" w:color="auto" w:fill="auto"/>
          </w:tcPr>
          <w:p w14:paraId="2F63C648"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Search for and select relevant sources of information</w:t>
            </w:r>
          </w:p>
        </w:tc>
        <w:tc>
          <w:tcPr>
            <w:tcW w:w="2203" w:type="dxa"/>
            <w:shd w:val="clear" w:color="auto" w:fill="auto"/>
          </w:tcPr>
          <w:p w14:paraId="21BA78D2"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09B9E0C4"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Determine the scope of a task (or project)</w:t>
            </w:r>
          </w:p>
        </w:tc>
        <w:tc>
          <w:tcPr>
            <w:tcW w:w="2203" w:type="dxa"/>
            <w:shd w:val="clear" w:color="auto" w:fill="auto"/>
          </w:tcPr>
          <w:p w14:paraId="3AF075D4"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Apply scientific and other knowledge to analyse and evaluate information and data and to find solutions to problems</w:t>
            </w:r>
          </w:p>
        </w:tc>
      </w:tr>
      <w:tr w:rsidR="003854D1" w:rsidRPr="001430C3" w14:paraId="4D19A7E7" w14:textId="77777777" w:rsidTr="00D762FC">
        <w:tc>
          <w:tcPr>
            <w:tcW w:w="2202" w:type="dxa"/>
            <w:shd w:val="clear" w:color="auto" w:fill="auto"/>
          </w:tcPr>
          <w:p w14:paraId="2EA86CE6"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0E669185"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Present, challenge and defend  ideas and results effectively orally and in writing</w:t>
            </w:r>
          </w:p>
        </w:tc>
        <w:tc>
          <w:tcPr>
            <w:tcW w:w="2203" w:type="dxa"/>
            <w:shd w:val="clear" w:color="auto" w:fill="auto"/>
          </w:tcPr>
          <w:p w14:paraId="0FE94641"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Work flexibly and respond to change</w:t>
            </w:r>
          </w:p>
        </w:tc>
        <w:tc>
          <w:tcPr>
            <w:tcW w:w="2202" w:type="dxa"/>
            <w:shd w:val="clear" w:color="auto" w:fill="auto"/>
          </w:tcPr>
          <w:p w14:paraId="0338E22A"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Critically evaluate information and use it appropriately</w:t>
            </w:r>
          </w:p>
        </w:tc>
        <w:tc>
          <w:tcPr>
            <w:tcW w:w="2203" w:type="dxa"/>
            <w:shd w:val="clear" w:color="auto" w:fill="auto"/>
          </w:tcPr>
          <w:p w14:paraId="384921BA"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Present and record data in appropriate formats</w:t>
            </w:r>
          </w:p>
        </w:tc>
        <w:tc>
          <w:tcPr>
            <w:tcW w:w="2202" w:type="dxa"/>
            <w:shd w:val="clear" w:color="auto" w:fill="auto"/>
          </w:tcPr>
          <w:p w14:paraId="689FA673"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Identify resources needed to undertake the task (or project) and to schedule and manage the resources</w:t>
            </w:r>
          </w:p>
        </w:tc>
        <w:tc>
          <w:tcPr>
            <w:tcW w:w="2203" w:type="dxa"/>
            <w:shd w:val="clear" w:color="auto" w:fill="auto"/>
          </w:tcPr>
          <w:p w14:paraId="4FC17E5D"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Work with complex ideas and justify judgements made through effective use of evidence</w:t>
            </w:r>
          </w:p>
        </w:tc>
      </w:tr>
      <w:tr w:rsidR="003854D1" w:rsidRPr="001430C3" w14:paraId="6C58A9BF" w14:textId="77777777" w:rsidTr="00D762FC">
        <w:tc>
          <w:tcPr>
            <w:tcW w:w="2202" w:type="dxa"/>
            <w:shd w:val="clear" w:color="auto" w:fill="auto"/>
          </w:tcPr>
          <w:p w14:paraId="6C4B14E5"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176D7614"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Actively listen and respond appropriately to ideas of others</w:t>
            </w:r>
          </w:p>
        </w:tc>
        <w:tc>
          <w:tcPr>
            <w:tcW w:w="2203" w:type="dxa"/>
            <w:shd w:val="clear" w:color="auto" w:fill="auto"/>
          </w:tcPr>
          <w:p w14:paraId="5D578B7F"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Discuss and debate with others and make concession to reach agreement</w:t>
            </w:r>
          </w:p>
        </w:tc>
        <w:tc>
          <w:tcPr>
            <w:tcW w:w="2202" w:type="dxa"/>
            <w:shd w:val="clear" w:color="auto" w:fill="auto"/>
          </w:tcPr>
          <w:p w14:paraId="028F63C1"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Apply the ethical and legal requirements in both the access and use of information</w:t>
            </w:r>
          </w:p>
        </w:tc>
        <w:tc>
          <w:tcPr>
            <w:tcW w:w="2203" w:type="dxa"/>
            <w:shd w:val="clear" w:color="auto" w:fill="auto"/>
          </w:tcPr>
          <w:p w14:paraId="51F283B5"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Interpret and evaluate data to inform and justify arguments</w:t>
            </w:r>
          </w:p>
        </w:tc>
        <w:tc>
          <w:tcPr>
            <w:tcW w:w="2202" w:type="dxa"/>
            <w:shd w:val="clear" w:color="auto" w:fill="auto"/>
          </w:tcPr>
          <w:p w14:paraId="5FB3911E"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06D31EFE" w14:textId="77777777" w:rsidR="003854D1" w:rsidRPr="001430C3" w:rsidRDefault="003854D1" w:rsidP="009A3724">
            <w:pPr>
              <w:spacing w:after="0" w:line="240" w:lineRule="auto"/>
              <w:rPr>
                <w:rFonts w:ascii="Arial" w:hAnsi="Arial" w:cs="Arial"/>
                <w:sz w:val="20"/>
                <w:szCs w:val="20"/>
              </w:rPr>
            </w:pPr>
          </w:p>
        </w:tc>
      </w:tr>
      <w:tr w:rsidR="003854D1" w:rsidRPr="001430C3" w14:paraId="1AF3E65B" w14:textId="77777777" w:rsidTr="00D762FC">
        <w:tc>
          <w:tcPr>
            <w:tcW w:w="2202" w:type="dxa"/>
            <w:shd w:val="clear" w:color="auto" w:fill="auto"/>
          </w:tcPr>
          <w:p w14:paraId="2074FC6D"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Work effectively with limited supervision in unfamiliar contexts</w:t>
            </w:r>
          </w:p>
        </w:tc>
        <w:tc>
          <w:tcPr>
            <w:tcW w:w="2202" w:type="dxa"/>
            <w:shd w:val="clear" w:color="auto" w:fill="auto"/>
          </w:tcPr>
          <w:p w14:paraId="430494C6" w14:textId="77777777" w:rsidR="003854D1" w:rsidRPr="001430C3" w:rsidRDefault="003854D1" w:rsidP="009A3724">
            <w:pPr>
              <w:spacing w:after="0" w:line="240" w:lineRule="auto"/>
              <w:rPr>
                <w:rFonts w:ascii="Arial" w:hAnsi="Arial" w:cs="Arial"/>
                <w:sz w:val="20"/>
                <w:szCs w:val="20"/>
              </w:rPr>
            </w:pPr>
          </w:p>
        </w:tc>
        <w:tc>
          <w:tcPr>
            <w:tcW w:w="2203" w:type="dxa"/>
            <w:shd w:val="clear" w:color="auto" w:fill="auto"/>
          </w:tcPr>
          <w:p w14:paraId="21CC4C18"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Give, accept and respond to constructive feedback</w:t>
            </w:r>
          </w:p>
        </w:tc>
        <w:tc>
          <w:tcPr>
            <w:tcW w:w="2202" w:type="dxa"/>
            <w:shd w:val="clear" w:color="auto" w:fill="auto"/>
          </w:tcPr>
          <w:p w14:paraId="358FF83B"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Accurately cite and reference information sources</w:t>
            </w:r>
          </w:p>
        </w:tc>
        <w:tc>
          <w:tcPr>
            <w:tcW w:w="2203" w:type="dxa"/>
            <w:shd w:val="clear" w:color="auto" w:fill="auto"/>
          </w:tcPr>
          <w:p w14:paraId="6F32BC28"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Be aware of issues of selection, accuracy and uncertainty in the collection and analysis of data</w:t>
            </w:r>
          </w:p>
        </w:tc>
        <w:tc>
          <w:tcPr>
            <w:tcW w:w="2202" w:type="dxa"/>
            <w:shd w:val="clear" w:color="auto" w:fill="auto"/>
          </w:tcPr>
          <w:p w14:paraId="08694ABD"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Motivate and direct others to enable an effective contribution from all participants</w:t>
            </w:r>
          </w:p>
        </w:tc>
        <w:tc>
          <w:tcPr>
            <w:tcW w:w="2203" w:type="dxa"/>
            <w:shd w:val="clear" w:color="auto" w:fill="auto"/>
          </w:tcPr>
          <w:p w14:paraId="4A64E00B" w14:textId="77777777" w:rsidR="003854D1" w:rsidRPr="001430C3" w:rsidRDefault="003854D1" w:rsidP="009A3724">
            <w:pPr>
              <w:spacing w:after="0" w:line="240" w:lineRule="auto"/>
              <w:rPr>
                <w:rFonts w:ascii="Arial" w:hAnsi="Arial" w:cs="Arial"/>
                <w:sz w:val="20"/>
                <w:szCs w:val="20"/>
              </w:rPr>
            </w:pPr>
          </w:p>
        </w:tc>
      </w:tr>
      <w:tr w:rsidR="003854D1" w:rsidRPr="001430C3" w14:paraId="17887C2F" w14:textId="77777777" w:rsidTr="00D762FC">
        <w:trPr>
          <w:trHeight w:val="564"/>
        </w:trPr>
        <w:tc>
          <w:tcPr>
            <w:tcW w:w="2202" w:type="dxa"/>
            <w:shd w:val="clear" w:color="auto" w:fill="auto"/>
          </w:tcPr>
          <w:p w14:paraId="19D8FB2A" w14:textId="77777777" w:rsidR="003854D1" w:rsidRPr="001430C3" w:rsidRDefault="003854D1" w:rsidP="009A3724">
            <w:pPr>
              <w:spacing w:after="0" w:line="240" w:lineRule="auto"/>
              <w:rPr>
                <w:rFonts w:ascii="Arial" w:hAnsi="Arial" w:cs="Arial"/>
                <w:sz w:val="20"/>
                <w:szCs w:val="20"/>
              </w:rPr>
            </w:pPr>
          </w:p>
        </w:tc>
        <w:tc>
          <w:tcPr>
            <w:tcW w:w="2202" w:type="dxa"/>
            <w:shd w:val="clear" w:color="auto" w:fill="auto"/>
          </w:tcPr>
          <w:p w14:paraId="34284663" w14:textId="77777777" w:rsidR="003854D1" w:rsidRPr="001430C3" w:rsidRDefault="003854D1" w:rsidP="009A3724">
            <w:pPr>
              <w:spacing w:after="0" w:line="240" w:lineRule="auto"/>
              <w:rPr>
                <w:rFonts w:ascii="Arial" w:hAnsi="Arial" w:cs="Arial"/>
                <w:sz w:val="20"/>
                <w:szCs w:val="20"/>
              </w:rPr>
            </w:pPr>
          </w:p>
        </w:tc>
        <w:tc>
          <w:tcPr>
            <w:tcW w:w="2203" w:type="dxa"/>
            <w:shd w:val="clear" w:color="auto" w:fill="auto"/>
          </w:tcPr>
          <w:p w14:paraId="08210C6D"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Show sensitivity and respect for diverse values and beliefs</w:t>
            </w:r>
          </w:p>
        </w:tc>
        <w:tc>
          <w:tcPr>
            <w:tcW w:w="2202" w:type="dxa"/>
            <w:shd w:val="clear" w:color="auto" w:fill="auto"/>
          </w:tcPr>
          <w:p w14:paraId="76E65782"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Use software and IT technology as appropriate</w:t>
            </w:r>
          </w:p>
        </w:tc>
        <w:tc>
          <w:tcPr>
            <w:tcW w:w="2203" w:type="dxa"/>
            <w:shd w:val="clear" w:color="auto" w:fill="auto"/>
          </w:tcPr>
          <w:p w14:paraId="7DB812FB" w14:textId="77777777" w:rsidR="003854D1" w:rsidRPr="001430C3" w:rsidRDefault="003854D1" w:rsidP="009A3724">
            <w:pPr>
              <w:spacing w:after="0" w:line="240" w:lineRule="auto"/>
              <w:rPr>
                <w:rFonts w:ascii="Arial" w:hAnsi="Arial" w:cs="Arial"/>
                <w:sz w:val="20"/>
                <w:szCs w:val="20"/>
              </w:rPr>
            </w:pPr>
          </w:p>
        </w:tc>
        <w:tc>
          <w:tcPr>
            <w:tcW w:w="2202" w:type="dxa"/>
            <w:shd w:val="clear" w:color="auto" w:fill="auto"/>
          </w:tcPr>
          <w:p w14:paraId="19BD11A9" w14:textId="77777777" w:rsidR="003854D1" w:rsidRPr="001430C3" w:rsidRDefault="003854D1" w:rsidP="009A3724">
            <w:pPr>
              <w:spacing w:after="0" w:line="240" w:lineRule="auto"/>
              <w:rPr>
                <w:rFonts w:ascii="Arial" w:hAnsi="Arial" w:cs="Arial"/>
                <w:sz w:val="20"/>
                <w:szCs w:val="20"/>
              </w:rPr>
            </w:pPr>
          </w:p>
        </w:tc>
        <w:tc>
          <w:tcPr>
            <w:tcW w:w="2203" w:type="dxa"/>
            <w:shd w:val="clear" w:color="auto" w:fill="auto"/>
          </w:tcPr>
          <w:p w14:paraId="055B3838" w14:textId="77777777" w:rsidR="003854D1" w:rsidRPr="001430C3" w:rsidRDefault="003854D1" w:rsidP="009A3724">
            <w:pPr>
              <w:spacing w:after="0" w:line="240" w:lineRule="auto"/>
              <w:rPr>
                <w:rFonts w:ascii="Arial" w:hAnsi="Arial" w:cs="Arial"/>
                <w:sz w:val="20"/>
                <w:szCs w:val="20"/>
              </w:rPr>
            </w:pPr>
          </w:p>
        </w:tc>
      </w:tr>
    </w:tbl>
    <w:p w14:paraId="6A10E79F" w14:textId="77777777" w:rsidR="003854D1" w:rsidRPr="001430C3" w:rsidRDefault="003854D1" w:rsidP="003854D1">
      <w:pPr>
        <w:spacing w:after="0" w:line="240" w:lineRule="auto"/>
        <w:rPr>
          <w:rFonts w:ascii="Arial" w:hAnsi="Arial" w:cs="Arial"/>
          <w:b/>
        </w:rPr>
        <w:sectPr w:rsidR="003854D1" w:rsidRPr="001430C3" w:rsidSect="003854D1">
          <w:pgSz w:w="16838" w:h="11906" w:orient="landscape"/>
          <w:pgMar w:top="1440" w:right="1440" w:bottom="1440" w:left="1440" w:header="708" w:footer="708" w:gutter="0"/>
          <w:cols w:space="708"/>
          <w:docGrid w:linePitch="360"/>
        </w:sectPr>
      </w:pPr>
    </w:p>
    <w:p w14:paraId="2592A2B8" w14:textId="77777777" w:rsidR="005B1266" w:rsidRPr="001430C3" w:rsidRDefault="005B1266" w:rsidP="003854D1">
      <w:pPr>
        <w:pStyle w:val="ListParagraph"/>
        <w:numPr>
          <w:ilvl w:val="0"/>
          <w:numId w:val="1"/>
        </w:numPr>
        <w:spacing w:after="0" w:line="240" w:lineRule="auto"/>
        <w:rPr>
          <w:rFonts w:ascii="Arial" w:hAnsi="Arial" w:cs="Arial"/>
          <w:b/>
        </w:rPr>
      </w:pPr>
      <w:r w:rsidRPr="001430C3">
        <w:rPr>
          <w:rFonts w:ascii="Arial" w:hAnsi="Arial" w:cs="Arial"/>
          <w:b/>
        </w:rPr>
        <w:lastRenderedPageBreak/>
        <w:t>Entry Requirements</w:t>
      </w:r>
    </w:p>
    <w:p w14:paraId="05792C29" w14:textId="77777777" w:rsidR="005B1266" w:rsidRPr="001430C3" w:rsidRDefault="005B1266" w:rsidP="005B1266">
      <w:pPr>
        <w:spacing w:after="0" w:line="240" w:lineRule="auto"/>
        <w:rPr>
          <w:rFonts w:ascii="Arial" w:hAnsi="Arial" w:cs="Arial"/>
          <w:b/>
        </w:rPr>
      </w:pPr>
    </w:p>
    <w:p w14:paraId="149FE708" w14:textId="77777777" w:rsidR="005B1266" w:rsidRPr="001430C3" w:rsidRDefault="005B1266" w:rsidP="005B1266">
      <w:pPr>
        <w:spacing w:after="0" w:line="240" w:lineRule="auto"/>
        <w:rPr>
          <w:rFonts w:ascii="Arial" w:hAnsi="Arial" w:cs="Arial"/>
        </w:rPr>
      </w:pPr>
      <w:r w:rsidRPr="001430C3">
        <w:rPr>
          <w:rFonts w:ascii="Arial" w:hAnsi="Arial" w:cs="Arial"/>
        </w:rPr>
        <w:t>The minimum entry qualifications for the programme are:</w:t>
      </w:r>
    </w:p>
    <w:p w14:paraId="556ED1FB" w14:textId="77777777" w:rsidR="005B1266" w:rsidRPr="001430C3" w:rsidRDefault="005B1266" w:rsidP="005B1266">
      <w:pPr>
        <w:spacing w:after="0" w:line="240" w:lineRule="auto"/>
        <w:rPr>
          <w:rFonts w:ascii="Arial" w:hAnsi="Arial" w:cs="Arial"/>
        </w:rPr>
      </w:pPr>
    </w:p>
    <w:p w14:paraId="177A6D3E" w14:textId="77777777" w:rsidR="005B1266" w:rsidRPr="001430C3" w:rsidRDefault="008F5563" w:rsidP="008F5563">
      <w:pPr>
        <w:numPr>
          <w:ilvl w:val="0"/>
          <w:numId w:val="12"/>
        </w:numPr>
        <w:spacing w:after="0" w:line="240" w:lineRule="auto"/>
        <w:rPr>
          <w:rFonts w:ascii="Arial" w:hAnsi="Arial" w:cs="Arial"/>
        </w:rPr>
      </w:pPr>
      <w:r w:rsidRPr="001430C3">
        <w:rPr>
          <w:rFonts w:ascii="Arial" w:hAnsi="Arial" w:cs="Arial"/>
        </w:rPr>
        <w:t>A good honours degree (2:1 or above) or equivalent in any subject</w:t>
      </w:r>
    </w:p>
    <w:p w14:paraId="4EBD9BF2" w14:textId="77777777" w:rsidR="008F5563" w:rsidRPr="001430C3" w:rsidRDefault="0043435D" w:rsidP="008F5563">
      <w:pPr>
        <w:numPr>
          <w:ilvl w:val="0"/>
          <w:numId w:val="12"/>
        </w:numPr>
        <w:spacing w:after="0" w:line="240" w:lineRule="auto"/>
        <w:rPr>
          <w:rFonts w:ascii="Arial" w:hAnsi="Arial" w:cs="Arial"/>
        </w:rPr>
      </w:pPr>
      <w:r w:rsidRPr="001430C3">
        <w:rPr>
          <w:rFonts w:ascii="Arial" w:hAnsi="Arial" w:cs="Arial"/>
        </w:rPr>
        <w:t>Evidence of substantial and demonstrable professional commitment to publishing</w:t>
      </w:r>
    </w:p>
    <w:p w14:paraId="5B146423" w14:textId="77777777" w:rsidR="0043435D" w:rsidRPr="001430C3" w:rsidRDefault="0043435D" w:rsidP="00073786">
      <w:pPr>
        <w:numPr>
          <w:ilvl w:val="0"/>
          <w:numId w:val="12"/>
        </w:numPr>
        <w:spacing w:after="0" w:line="240" w:lineRule="auto"/>
        <w:rPr>
          <w:rFonts w:ascii="Arial" w:hAnsi="Arial" w:cs="Arial"/>
        </w:rPr>
      </w:pPr>
      <w:r w:rsidRPr="001430C3">
        <w:rPr>
          <w:rFonts w:ascii="Arial" w:hAnsi="Arial" w:cs="Arial"/>
        </w:rPr>
        <w:t>International students and other whose native language is not English must have an</w:t>
      </w:r>
      <w:r w:rsidR="00073786" w:rsidRPr="001430C3">
        <w:rPr>
          <w:rFonts w:ascii="Arial" w:hAnsi="Arial" w:cs="Arial"/>
        </w:rPr>
        <w:t xml:space="preserve"> Academic </w:t>
      </w:r>
      <w:r w:rsidRPr="001430C3">
        <w:rPr>
          <w:rFonts w:ascii="Arial" w:hAnsi="Arial" w:cs="Arial"/>
        </w:rPr>
        <w:t>IELTS score of 6.5 or equivalent</w:t>
      </w:r>
      <w:r w:rsidR="00073786" w:rsidRPr="001430C3">
        <w:rPr>
          <w:rFonts w:ascii="Arial" w:hAnsi="Arial" w:cs="Arial"/>
        </w:rPr>
        <w:t xml:space="preserve"> with a minimum score of 7.5 </w:t>
      </w:r>
      <w:r w:rsidRPr="001430C3">
        <w:rPr>
          <w:rFonts w:ascii="Arial" w:hAnsi="Arial" w:cs="Arial"/>
        </w:rPr>
        <w:t>in the written section of the test.</w:t>
      </w:r>
    </w:p>
    <w:p w14:paraId="385268A9" w14:textId="77777777" w:rsidR="0043435D" w:rsidRPr="001430C3" w:rsidRDefault="0043435D" w:rsidP="005B1266">
      <w:pPr>
        <w:spacing w:after="0" w:line="240" w:lineRule="auto"/>
        <w:rPr>
          <w:rFonts w:ascii="Arial" w:hAnsi="Arial" w:cs="Arial"/>
          <w:b/>
        </w:rPr>
      </w:pPr>
    </w:p>
    <w:p w14:paraId="4C85DBFB" w14:textId="77777777" w:rsidR="0043435D" w:rsidRPr="001430C3" w:rsidRDefault="0043435D" w:rsidP="005B1266">
      <w:pPr>
        <w:spacing w:after="0" w:line="240" w:lineRule="auto"/>
        <w:rPr>
          <w:rFonts w:ascii="Arial" w:hAnsi="Arial" w:cs="Arial"/>
        </w:rPr>
      </w:pPr>
      <w:r w:rsidRPr="001430C3">
        <w:rPr>
          <w:rFonts w:ascii="Arial" w:hAnsi="Arial" w:cs="Arial"/>
        </w:rPr>
        <w:t>The above will normally be regarded as appropriate admission requirements for the course, although non-standard entrants will always be considered for entry.</w:t>
      </w:r>
    </w:p>
    <w:p w14:paraId="46551C0D" w14:textId="77777777" w:rsidR="0043435D" w:rsidRPr="001430C3" w:rsidRDefault="0043435D" w:rsidP="005B1266">
      <w:pPr>
        <w:spacing w:after="0" w:line="240" w:lineRule="auto"/>
        <w:rPr>
          <w:rFonts w:ascii="Arial" w:hAnsi="Arial" w:cs="Arial"/>
        </w:rPr>
      </w:pPr>
    </w:p>
    <w:p w14:paraId="4A21FFD4" w14:textId="77777777" w:rsidR="0043435D" w:rsidRPr="001430C3" w:rsidRDefault="0043435D" w:rsidP="005B1266">
      <w:pPr>
        <w:spacing w:after="0" w:line="240" w:lineRule="auto"/>
        <w:rPr>
          <w:rFonts w:ascii="Arial" w:hAnsi="Arial" w:cs="Arial"/>
        </w:rPr>
      </w:pPr>
      <w:r w:rsidRPr="001430C3">
        <w:rPr>
          <w:rFonts w:ascii="Arial" w:hAnsi="Arial" w:cs="Arial"/>
        </w:rPr>
        <w:t xml:space="preserve">All certificated and non-certificated learning will require verification. In the case of certificated learning, this will require the presentation of relevant certificates and/or confirmation from the award-giving body. In the case of non-certificated learning, verification will be established </w:t>
      </w:r>
      <w:r w:rsidR="00AD6FA3" w:rsidRPr="001430C3">
        <w:rPr>
          <w:rFonts w:ascii="Arial" w:hAnsi="Arial" w:cs="Arial"/>
        </w:rPr>
        <w:t xml:space="preserve">in the course of </w:t>
      </w:r>
      <w:r w:rsidRPr="001430C3">
        <w:rPr>
          <w:rFonts w:ascii="Arial" w:hAnsi="Arial" w:cs="Arial"/>
        </w:rPr>
        <w:t>interview, or, where appropriate, through the submission of supporting documentation and evidence.</w:t>
      </w:r>
    </w:p>
    <w:p w14:paraId="15605171" w14:textId="77777777" w:rsidR="0043435D" w:rsidRPr="001430C3" w:rsidRDefault="0043435D" w:rsidP="005B1266">
      <w:pPr>
        <w:spacing w:after="0" w:line="240" w:lineRule="auto"/>
        <w:rPr>
          <w:rFonts w:ascii="Arial" w:hAnsi="Arial" w:cs="Arial"/>
        </w:rPr>
      </w:pPr>
    </w:p>
    <w:p w14:paraId="2B212555" w14:textId="77777777" w:rsidR="0043435D" w:rsidRPr="001430C3" w:rsidRDefault="0043435D" w:rsidP="005B1266">
      <w:pPr>
        <w:spacing w:after="0" w:line="240" w:lineRule="auto"/>
        <w:rPr>
          <w:rFonts w:ascii="Arial" w:hAnsi="Arial" w:cs="Arial"/>
          <w:b/>
        </w:rPr>
      </w:pPr>
      <w:r w:rsidRPr="001430C3">
        <w:rPr>
          <w:rFonts w:ascii="Arial" w:hAnsi="Arial" w:cs="Arial"/>
          <w:b/>
        </w:rPr>
        <w:t>Admissions procedures</w:t>
      </w:r>
    </w:p>
    <w:p w14:paraId="31A1FA15" w14:textId="77777777" w:rsidR="0043435D" w:rsidRPr="001430C3" w:rsidRDefault="0043435D" w:rsidP="005B1266">
      <w:pPr>
        <w:spacing w:after="0" w:line="240" w:lineRule="auto"/>
        <w:rPr>
          <w:rFonts w:ascii="Arial" w:hAnsi="Arial" w:cs="Arial"/>
        </w:rPr>
      </w:pPr>
    </w:p>
    <w:p w14:paraId="2E03C70E" w14:textId="77777777" w:rsidR="0043435D" w:rsidRPr="001430C3" w:rsidRDefault="0043435D" w:rsidP="005B1266">
      <w:pPr>
        <w:spacing w:after="0" w:line="240" w:lineRule="auto"/>
        <w:rPr>
          <w:rFonts w:ascii="Arial" w:hAnsi="Arial" w:cs="Arial"/>
        </w:rPr>
      </w:pPr>
      <w:r w:rsidRPr="001430C3">
        <w:rPr>
          <w:rFonts w:ascii="Arial" w:hAnsi="Arial" w:cs="Arial"/>
        </w:rPr>
        <w:t xml:space="preserve">The MA Publishing </w:t>
      </w:r>
      <w:r w:rsidR="0032271E" w:rsidRPr="001430C3">
        <w:rPr>
          <w:rFonts w:ascii="Arial" w:hAnsi="Arial" w:cs="Arial"/>
        </w:rPr>
        <w:t>A</w:t>
      </w:r>
      <w:r w:rsidRPr="001430C3">
        <w:rPr>
          <w:rFonts w:ascii="Arial" w:hAnsi="Arial" w:cs="Arial"/>
        </w:rPr>
        <w:t xml:space="preserve">dmissions </w:t>
      </w:r>
      <w:r w:rsidR="0032271E" w:rsidRPr="001430C3">
        <w:rPr>
          <w:rFonts w:ascii="Arial" w:hAnsi="Arial" w:cs="Arial"/>
        </w:rPr>
        <w:t>T</w:t>
      </w:r>
      <w:r w:rsidRPr="001430C3">
        <w:rPr>
          <w:rFonts w:ascii="Arial" w:hAnsi="Arial" w:cs="Arial"/>
        </w:rPr>
        <w:t xml:space="preserve">utor will normally consider all applications in the first instance. All applicants who fulfil, or are likely to fulfil, the admissions requirements will be invited to an open day to meet the course teaching team. The decision regarding offers of places will be made by the </w:t>
      </w:r>
      <w:r w:rsidR="0032271E" w:rsidRPr="001430C3">
        <w:rPr>
          <w:rFonts w:ascii="Arial" w:hAnsi="Arial" w:cs="Arial"/>
        </w:rPr>
        <w:t>A</w:t>
      </w:r>
      <w:r w:rsidRPr="001430C3">
        <w:rPr>
          <w:rFonts w:ascii="Arial" w:hAnsi="Arial" w:cs="Arial"/>
        </w:rPr>
        <w:t xml:space="preserve">dmissions </w:t>
      </w:r>
      <w:r w:rsidR="0032271E" w:rsidRPr="001430C3">
        <w:rPr>
          <w:rFonts w:ascii="Arial" w:hAnsi="Arial" w:cs="Arial"/>
        </w:rPr>
        <w:t>T</w:t>
      </w:r>
      <w:r w:rsidRPr="001430C3">
        <w:rPr>
          <w:rFonts w:ascii="Arial" w:hAnsi="Arial" w:cs="Arial"/>
        </w:rPr>
        <w:t xml:space="preserve">utor and the </w:t>
      </w:r>
      <w:r w:rsidR="0032271E" w:rsidRPr="001430C3">
        <w:rPr>
          <w:rFonts w:ascii="Arial" w:hAnsi="Arial" w:cs="Arial"/>
        </w:rPr>
        <w:t>C</w:t>
      </w:r>
      <w:r w:rsidRPr="001430C3">
        <w:rPr>
          <w:rFonts w:ascii="Arial" w:hAnsi="Arial" w:cs="Arial"/>
        </w:rPr>
        <w:t xml:space="preserve">ourse </w:t>
      </w:r>
      <w:r w:rsidR="0032271E" w:rsidRPr="001430C3">
        <w:rPr>
          <w:rFonts w:ascii="Arial" w:hAnsi="Arial" w:cs="Arial"/>
        </w:rPr>
        <w:t>L</w:t>
      </w:r>
      <w:r w:rsidRPr="001430C3">
        <w:rPr>
          <w:rFonts w:ascii="Arial" w:hAnsi="Arial" w:cs="Arial"/>
        </w:rPr>
        <w:t xml:space="preserve">eader and </w:t>
      </w:r>
      <w:r w:rsidR="00AD6FA3" w:rsidRPr="001430C3">
        <w:rPr>
          <w:rFonts w:ascii="Arial" w:hAnsi="Arial" w:cs="Arial"/>
        </w:rPr>
        <w:t xml:space="preserve">the </w:t>
      </w:r>
      <w:r w:rsidR="0032271E" w:rsidRPr="001430C3">
        <w:rPr>
          <w:rFonts w:ascii="Arial" w:hAnsi="Arial" w:cs="Arial"/>
        </w:rPr>
        <w:t>A</w:t>
      </w:r>
      <w:r w:rsidRPr="001430C3">
        <w:rPr>
          <w:rFonts w:ascii="Arial" w:hAnsi="Arial" w:cs="Arial"/>
        </w:rPr>
        <w:t xml:space="preserve">dmissions </w:t>
      </w:r>
      <w:r w:rsidR="0032271E" w:rsidRPr="001430C3">
        <w:rPr>
          <w:rFonts w:ascii="Arial" w:hAnsi="Arial" w:cs="Arial"/>
        </w:rPr>
        <w:t>T</w:t>
      </w:r>
      <w:r w:rsidRPr="001430C3">
        <w:rPr>
          <w:rFonts w:ascii="Arial" w:hAnsi="Arial" w:cs="Arial"/>
        </w:rPr>
        <w:t xml:space="preserve">utor will receive administrative support from the </w:t>
      </w:r>
      <w:r w:rsidR="0032271E" w:rsidRPr="001430C3">
        <w:rPr>
          <w:rFonts w:ascii="Arial" w:hAnsi="Arial" w:cs="Arial"/>
        </w:rPr>
        <w:t>P</w:t>
      </w:r>
      <w:r w:rsidRPr="001430C3">
        <w:rPr>
          <w:rFonts w:ascii="Arial" w:hAnsi="Arial" w:cs="Arial"/>
        </w:rPr>
        <w:t xml:space="preserve">ostgraduate </w:t>
      </w:r>
      <w:r w:rsidR="0032271E" w:rsidRPr="001430C3">
        <w:rPr>
          <w:rFonts w:ascii="Arial" w:hAnsi="Arial" w:cs="Arial"/>
        </w:rPr>
        <w:t>C</w:t>
      </w:r>
      <w:r w:rsidRPr="001430C3">
        <w:rPr>
          <w:rFonts w:ascii="Arial" w:hAnsi="Arial" w:cs="Arial"/>
        </w:rPr>
        <w:t xml:space="preserve">ourse </w:t>
      </w:r>
      <w:r w:rsidR="0032271E" w:rsidRPr="001430C3">
        <w:rPr>
          <w:rFonts w:ascii="Arial" w:hAnsi="Arial" w:cs="Arial"/>
        </w:rPr>
        <w:t>A</w:t>
      </w:r>
      <w:r w:rsidRPr="001430C3">
        <w:rPr>
          <w:rFonts w:ascii="Arial" w:hAnsi="Arial" w:cs="Arial"/>
        </w:rPr>
        <w:t>dministrator.</w:t>
      </w:r>
    </w:p>
    <w:p w14:paraId="61F82C3D" w14:textId="77777777" w:rsidR="00AD6FA3" w:rsidRPr="001430C3" w:rsidRDefault="005B1266" w:rsidP="005B1266">
      <w:pPr>
        <w:spacing w:after="0" w:line="240" w:lineRule="auto"/>
        <w:rPr>
          <w:rFonts w:ascii="Arial" w:hAnsi="Arial" w:cs="Arial"/>
          <w:b/>
        </w:rPr>
      </w:pPr>
      <w:r w:rsidRPr="001430C3">
        <w:rPr>
          <w:rFonts w:ascii="Arial" w:hAnsi="Arial" w:cs="Arial"/>
          <w:b/>
        </w:rPr>
        <w:tab/>
      </w:r>
    </w:p>
    <w:p w14:paraId="08C61D4B" w14:textId="77777777" w:rsidR="005B1266" w:rsidRPr="001430C3" w:rsidRDefault="005B1266" w:rsidP="005B1266">
      <w:pPr>
        <w:spacing w:after="0" w:line="240" w:lineRule="auto"/>
        <w:rPr>
          <w:rFonts w:ascii="Arial" w:hAnsi="Arial" w:cs="Arial"/>
        </w:rPr>
      </w:pPr>
      <w:r w:rsidRPr="001430C3">
        <w:rPr>
          <w:rFonts w:ascii="Arial" w:hAnsi="Arial" w:cs="Arial"/>
          <w:b/>
        </w:rPr>
        <w:tab/>
      </w:r>
    </w:p>
    <w:p w14:paraId="335E86C3" w14:textId="77777777" w:rsidR="005B1266" w:rsidRPr="001430C3" w:rsidRDefault="005B1266" w:rsidP="005B1266">
      <w:pPr>
        <w:numPr>
          <w:ilvl w:val="0"/>
          <w:numId w:val="1"/>
        </w:numPr>
        <w:spacing w:after="0" w:line="240" w:lineRule="auto"/>
        <w:rPr>
          <w:rFonts w:ascii="Arial" w:hAnsi="Arial" w:cs="Arial"/>
          <w:b/>
        </w:rPr>
      </w:pPr>
      <w:r w:rsidRPr="001430C3">
        <w:rPr>
          <w:rFonts w:ascii="Arial" w:hAnsi="Arial" w:cs="Arial"/>
          <w:b/>
        </w:rPr>
        <w:t>Programme Structure</w:t>
      </w:r>
    </w:p>
    <w:p w14:paraId="4C64A960" w14:textId="77777777" w:rsidR="005B1266" w:rsidRPr="001430C3" w:rsidRDefault="005B1266" w:rsidP="005B1266">
      <w:pPr>
        <w:spacing w:after="0" w:line="240" w:lineRule="auto"/>
        <w:rPr>
          <w:rFonts w:ascii="Arial" w:hAnsi="Arial" w:cs="Arial"/>
          <w:b/>
        </w:rPr>
      </w:pPr>
    </w:p>
    <w:p w14:paraId="4CC2AD1A" w14:textId="77777777" w:rsidR="005B1266" w:rsidRPr="001430C3" w:rsidRDefault="005B1266" w:rsidP="005B1266">
      <w:pPr>
        <w:spacing w:after="0" w:line="240" w:lineRule="auto"/>
        <w:rPr>
          <w:rFonts w:ascii="Arial" w:hAnsi="Arial" w:cs="Arial"/>
          <w:color w:val="FF0000"/>
        </w:rPr>
      </w:pPr>
      <w:r w:rsidRPr="001430C3">
        <w:rPr>
          <w:rFonts w:ascii="Arial" w:hAnsi="Arial" w:cs="Arial"/>
        </w:rPr>
        <w:t xml:space="preserve">This programme is offered in </w:t>
      </w:r>
      <w:r w:rsidR="00402286" w:rsidRPr="001430C3">
        <w:rPr>
          <w:rFonts w:ascii="Arial" w:hAnsi="Arial" w:cs="Arial"/>
        </w:rPr>
        <w:t>full-time</w:t>
      </w:r>
      <w:r w:rsidR="003854D1" w:rsidRPr="001430C3">
        <w:rPr>
          <w:rFonts w:ascii="Arial" w:hAnsi="Arial" w:cs="Arial"/>
        </w:rPr>
        <w:t xml:space="preserve">, </w:t>
      </w:r>
      <w:r w:rsidR="00402286" w:rsidRPr="001430C3">
        <w:rPr>
          <w:rFonts w:ascii="Arial" w:hAnsi="Arial" w:cs="Arial"/>
        </w:rPr>
        <w:t>part-time</w:t>
      </w:r>
      <w:r w:rsidR="00C4766B" w:rsidRPr="001430C3">
        <w:rPr>
          <w:rFonts w:ascii="Arial" w:hAnsi="Arial" w:cs="Arial"/>
        </w:rPr>
        <w:t xml:space="preserve"> </w:t>
      </w:r>
      <w:r w:rsidR="003854D1" w:rsidRPr="001430C3">
        <w:rPr>
          <w:rFonts w:ascii="Arial" w:hAnsi="Arial" w:cs="Arial"/>
        </w:rPr>
        <w:t xml:space="preserve">and ‘with Professional Placement’ </w:t>
      </w:r>
      <w:r w:rsidRPr="001430C3">
        <w:rPr>
          <w:rFonts w:ascii="Arial" w:hAnsi="Arial" w:cs="Arial"/>
        </w:rPr>
        <w:t xml:space="preserve">mode, and leads to the award of </w:t>
      </w:r>
      <w:r w:rsidR="0043435D" w:rsidRPr="001430C3">
        <w:rPr>
          <w:rFonts w:ascii="Arial" w:hAnsi="Arial" w:cs="Arial"/>
        </w:rPr>
        <w:t>PgDip/</w:t>
      </w:r>
      <w:r w:rsidR="00C4766B" w:rsidRPr="001430C3">
        <w:rPr>
          <w:rFonts w:ascii="Arial" w:hAnsi="Arial" w:cs="Arial"/>
        </w:rPr>
        <w:t>MA</w:t>
      </w:r>
      <w:r w:rsidR="003854D1" w:rsidRPr="001430C3">
        <w:rPr>
          <w:rFonts w:ascii="Arial" w:hAnsi="Arial" w:cs="Arial"/>
        </w:rPr>
        <w:t xml:space="preserve"> in Publishing</w:t>
      </w:r>
      <w:r w:rsidRPr="001430C3">
        <w:rPr>
          <w:rFonts w:ascii="Arial" w:hAnsi="Arial" w:cs="Arial"/>
        </w:rPr>
        <w:t>.  Intake is normally in September.</w:t>
      </w:r>
    </w:p>
    <w:p w14:paraId="6377A77E" w14:textId="77777777" w:rsidR="005B1266" w:rsidRPr="001430C3" w:rsidRDefault="005B1266" w:rsidP="005B1266">
      <w:pPr>
        <w:spacing w:after="0" w:line="240" w:lineRule="auto"/>
        <w:rPr>
          <w:rFonts w:ascii="Arial" w:hAnsi="Arial" w:cs="Arial"/>
        </w:rPr>
      </w:pPr>
    </w:p>
    <w:p w14:paraId="00617FF1" w14:textId="77777777" w:rsidR="005B1266" w:rsidRPr="001430C3" w:rsidRDefault="005B1266" w:rsidP="005B1266">
      <w:pPr>
        <w:spacing w:after="0" w:line="240" w:lineRule="auto"/>
        <w:rPr>
          <w:rFonts w:ascii="Arial" w:hAnsi="Arial" w:cs="Arial"/>
          <w:b/>
        </w:rPr>
      </w:pPr>
      <w:r w:rsidRPr="001430C3">
        <w:rPr>
          <w:rFonts w:ascii="Arial" w:hAnsi="Arial" w:cs="Arial"/>
          <w:b/>
        </w:rPr>
        <w:t>E1.</w:t>
      </w:r>
      <w:r w:rsidRPr="001430C3">
        <w:rPr>
          <w:rFonts w:ascii="Arial" w:hAnsi="Arial" w:cs="Arial"/>
          <w:b/>
        </w:rPr>
        <w:tab/>
        <w:t>Professional and Statutory Regulatory Bodies</w:t>
      </w:r>
    </w:p>
    <w:p w14:paraId="3775FAFF" w14:textId="77777777" w:rsidR="003854D1" w:rsidRPr="001430C3" w:rsidRDefault="003854D1" w:rsidP="005B1266">
      <w:pPr>
        <w:spacing w:after="0" w:line="240" w:lineRule="auto"/>
        <w:rPr>
          <w:rFonts w:ascii="Arial" w:hAnsi="Arial" w:cs="Arial"/>
          <w:i/>
        </w:rPr>
      </w:pPr>
    </w:p>
    <w:p w14:paraId="442AD630" w14:textId="77777777" w:rsidR="005B1266" w:rsidRPr="001430C3" w:rsidRDefault="00C4766B" w:rsidP="005B1266">
      <w:pPr>
        <w:spacing w:after="0" w:line="240" w:lineRule="auto"/>
        <w:rPr>
          <w:rFonts w:ascii="Arial" w:hAnsi="Arial" w:cs="Arial"/>
          <w:i/>
        </w:rPr>
      </w:pPr>
      <w:r w:rsidRPr="001430C3">
        <w:rPr>
          <w:rFonts w:ascii="Arial" w:hAnsi="Arial" w:cs="Arial"/>
          <w:i/>
        </w:rPr>
        <w:t>None</w:t>
      </w:r>
    </w:p>
    <w:p w14:paraId="3A67D797" w14:textId="77777777" w:rsidR="00C4766B" w:rsidRPr="001430C3" w:rsidRDefault="00C4766B" w:rsidP="005B1266">
      <w:pPr>
        <w:spacing w:after="0" w:line="240" w:lineRule="auto"/>
        <w:rPr>
          <w:rFonts w:ascii="Arial" w:hAnsi="Arial" w:cs="Arial"/>
        </w:rPr>
      </w:pPr>
    </w:p>
    <w:p w14:paraId="3CC681C4" w14:textId="77777777" w:rsidR="005B1266" w:rsidRPr="001430C3" w:rsidRDefault="00032755" w:rsidP="005B1266">
      <w:pPr>
        <w:spacing w:after="0" w:line="240" w:lineRule="auto"/>
        <w:rPr>
          <w:rFonts w:ascii="Arial" w:hAnsi="Arial" w:cs="Arial"/>
          <w:b/>
        </w:rPr>
      </w:pPr>
      <w:r w:rsidRPr="001430C3">
        <w:rPr>
          <w:rFonts w:ascii="Arial" w:hAnsi="Arial" w:cs="Arial"/>
          <w:b/>
        </w:rPr>
        <w:t>E2.</w:t>
      </w:r>
      <w:r w:rsidRPr="001430C3">
        <w:rPr>
          <w:rFonts w:ascii="Arial" w:hAnsi="Arial" w:cs="Arial"/>
          <w:b/>
        </w:rPr>
        <w:tab/>
        <w:t>Work-based learning</w:t>
      </w:r>
    </w:p>
    <w:p w14:paraId="266D01BD" w14:textId="77777777" w:rsidR="00AD6FA3" w:rsidRPr="001430C3" w:rsidRDefault="00AD6FA3" w:rsidP="00AD6FA3">
      <w:pPr>
        <w:spacing w:after="0" w:line="240" w:lineRule="auto"/>
        <w:rPr>
          <w:rFonts w:ascii="Arial" w:hAnsi="Arial" w:cs="Arial"/>
        </w:rPr>
      </w:pPr>
    </w:p>
    <w:p w14:paraId="3EE878B7" w14:textId="77777777" w:rsidR="005B1266" w:rsidRPr="001430C3" w:rsidRDefault="00C4766B" w:rsidP="00AD6FA3">
      <w:pPr>
        <w:spacing w:after="0" w:line="240" w:lineRule="auto"/>
        <w:rPr>
          <w:rFonts w:ascii="Arial" w:hAnsi="Arial" w:cs="Arial"/>
        </w:rPr>
      </w:pPr>
      <w:r w:rsidRPr="001430C3">
        <w:rPr>
          <w:rFonts w:ascii="Arial" w:hAnsi="Arial" w:cs="Arial"/>
        </w:rPr>
        <w:t xml:space="preserve">For a full field MA Publishing student a placement (minimum ten working days) is essential. Full support is provided by the university in preparing and submitting an application for a placement, </w:t>
      </w:r>
      <w:r w:rsidR="0043435D" w:rsidRPr="001430C3">
        <w:rPr>
          <w:rFonts w:ascii="Arial" w:hAnsi="Arial" w:cs="Arial"/>
        </w:rPr>
        <w:t xml:space="preserve">including enhancement of interview and presentation skills, </w:t>
      </w:r>
      <w:r w:rsidRPr="001430C3">
        <w:rPr>
          <w:rFonts w:ascii="Arial" w:hAnsi="Arial" w:cs="Arial"/>
        </w:rPr>
        <w:t xml:space="preserve">although it is the </w:t>
      </w:r>
      <w:r w:rsidR="005B1266" w:rsidRPr="001430C3">
        <w:rPr>
          <w:rFonts w:ascii="Arial" w:hAnsi="Arial" w:cs="Arial"/>
        </w:rPr>
        <w:t xml:space="preserve">responsibility of individual students to source and secure such placements.  </w:t>
      </w:r>
      <w:r w:rsidR="00651B3B" w:rsidRPr="001430C3">
        <w:rPr>
          <w:rFonts w:ascii="Arial" w:hAnsi="Arial" w:cs="Arial"/>
        </w:rPr>
        <w:t xml:space="preserve">Reflective analysis of the experience </w:t>
      </w:r>
      <w:r w:rsidR="005B1266" w:rsidRPr="001430C3">
        <w:rPr>
          <w:rFonts w:ascii="Arial" w:hAnsi="Arial" w:cs="Arial"/>
        </w:rPr>
        <w:t xml:space="preserve">allows students to </w:t>
      </w:r>
      <w:r w:rsidR="00651B3B" w:rsidRPr="001430C3">
        <w:rPr>
          <w:rFonts w:ascii="Arial" w:hAnsi="Arial" w:cs="Arial"/>
        </w:rPr>
        <w:t xml:space="preserve">consider their </w:t>
      </w:r>
      <w:r w:rsidR="005B1266" w:rsidRPr="001430C3">
        <w:rPr>
          <w:rFonts w:ascii="Arial" w:hAnsi="Arial" w:cs="Arial"/>
        </w:rPr>
        <w:t>own personal experience of working in an applied setting, to focus on aspects of this experience that they can clearly relate to theoretical concepts and to evaluate the relationship between theory and practice.</w:t>
      </w:r>
    </w:p>
    <w:p w14:paraId="776BE223" w14:textId="77777777" w:rsidR="00463500" w:rsidRPr="001430C3" w:rsidRDefault="00463500" w:rsidP="00AD6FA3">
      <w:pPr>
        <w:spacing w:after="0" w:line="240" w:lineRule="auto"/>
        <w:rPr>
          <w:rFonts w:ascii="Arial" w:hAnsi="Arial" w:cs="Arial"/>
        </w:rPr>
      </w:pPr>
    </w:p>
    <w:p w14:paraId="00CF5ADF" w14:textId="77777777" w:rsidR="00463500" w:rsidRPr="001430C3" w:rsidRDefault="00463500" w:rsidP="00463500">
      <w:pPr>
        <w:spacing w:line="240" w:lineRule="auto"/>
        <w:jc w:val="both"/>
        <w:rPr>
          <w:rFonts w:ascii="Arial" w:hAnsi="Arial" w:cs="Arial"/>
        </w:rPr>
      </w:pPr>
      <w:r w:rsidRPr="001430C3">
        <w:rPr>
          <w:rFonts w:ascii="Arial" w:hAnsi="Arial" w:cs="Arial"/>
        </w:rPr>
        <w:t>Work placement is an integral part of the 2</w:t>
      </w:r>
      <w:r w:rsidR="00C41C3F" w:rsidRPr="001430C3">
        <w:rPr>
          <w:rFonts w:ascii="Arial" w:hAnsi="Arial" w:cs="Arial"/>
        </w:rPr>
        <w:t>-</w:t>
      </w:r>
      <w:r w:rsidRPr="001430C3">
        <w:rPr>
          <w:rFonts w:ascii="Arial" w:hAnsi="Arial" w:cs="Arial"/>
        </w:rPr>
        <w:t>year programme and students will receive support</w:t>
      </w:r>
      <w:r w:rsidR="00711855" w:rsidRPr="001430C3">
        <w:rPr>
          <w:rFonts w:ascii="Arial" w:hAnsi="Arial" w:cs="Arial"/>
        </w:rPr>
        <w:t xml:space="preserve"> from the award winning Careers and Employability Services</w:t>
      </w:r>
      <w:r w:rsidRPr="001430C3">
        <w:rPr>
          <w:rFonts w:ascii="Arial" w:hAnsi="Arial" w:cs="Arial"/>
        </w:rPr>
        <w:t xml:space="preserve"> team.</w:t>
      </w:r>
    </w:p>
    <w:p w14:paraId="2DDDBDC2" w14:textId="77777777" w:rsidR="00463500" w:rsidRPr="001430C3" w:rsidRDefault="00463500" w:rsidP="00032755">
      <w:pPr>
        <w:spacing w:after="0" w:line="240" w:lineRule="auto"/>
        <w:rPr>
          <w:rFonts w:ascii="Arial" w:hAnsi="Arial" w:cs="Arial"/>
        </w:rPr>
      </w:pPr>
      <w:r w:rsidRPr="001430C3">
        <w:rPr>
          <w:rFonts w:ascii="Arial" w:hAnsi="Arial" w:cs="Arial"/>
        </w:rPr>
        <w:t>While it is the responsibility of individual students to secure appro</w:t>
      </w:r>
      <w:r w:rsidR="00711855" w:rsidRPr="001430C3">
        <w:rPr>
          <w:rFonts w:ascii="Arial" w:hAnsi="Arial" w:cs="Arial"/>
        </w:rPr>
        <w:t xml:space="preserve">priate placements, the Careers and Employability Services </w:t>
      </w:r>
      <w:r w:rsidRPr="001430C3">
        <w:rPr>
          <w:rFonts w:ascii="Arial" w:hAnsi="Arial" w:cs="Arial"/>
        </w:rPr>
        <w:t xml:space="preserve">team offers each student support at all stages of the application process, including writing CVs, completing application forms, participating in mock interviews, assessment centre activities and psychometric tests. Sourcing and </w:t>
      </w:r>
      <w:r w:rsidRPr="001430C3">
        <w:rPr>
          <w:rFonts w:ascii="Arial" w:hAnsi="Arial" w:cs="Arial"/>
        </w:rPr>
        <w:lastRenderedPageBreak/>
        <w:t>applying for placement(s) gives students the opportunity to experience a competitive job application process.</w:t>
      </w:r>
    </w:p>
    <w:p w14:paraId="2EC57D6A" w14:textId="77777777" w:rsidR="00032755" w:rsidRPr="001430C3" w:rsidRDefault="00032755" w:rsidP="00032755">
      <w:pPr>
        <w:spacing w:after="0" w:line="240" w:lineRule="auto"/>
        <w:rPr>
          <w:rFonts w:ascii="Arial" w:hAnsi="Arial" w:cs="Arial"/>
        </w:rPr>
      </w:pPr>
    </w:p>
    <w:p w14:paraId="69692ADA" w14:textId="77777777" w:rsidR="00463500" w:rsidRPr="001430C3" w:rsidRDefault="00463500" w:rsidP="00032755">
      <w:pPr>
        <w:spacing w:after="0" w:line="240" w:lineRule="auto"/>
        <w:rPr>
          <w:rFonts w:ascii="Arial" w:hAnsi="Arial" w:cs="Arial"/>
        </w:rPr>
      </w:pPr>
      <w:r w:rsidRPr="001430C3">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029DDF81" w14:textId="77777777" w:rsidR="00316D9A" w:rsidRPr="001430C3" w:rsidRDefault="00316D9A" w:rsidP="00463500">
      <w:pPr>
        <w:spacing w:after="0" w:line="240" w:lineRule="auto"/>
        <w:rPr>
          <w:rFonts w:ascii="Arial" w:hAnsi="Arial" w:cs="Arial"/>
        </w:rPr>
      </w:pPr>
    </w:p>
    <w:p w14:paraId="7D93FBAD" w14:textId="77777777" w:rsidR="005B1266" w:rsidRPr="001430C3" w:rsidRDefault="005B1266" w:rsidP="005B1266">
      <w:pPr>
        <w:spacing w:after="0" w:line="240" w:lineRule="auto"/>
        <w:rPr>
          <w:rFonts w:ascii="Arial" w:hAnsi="Arial" w:cs="Arial"/>
          <w:b/>
        </w:rPr>
      </w:pPr>
      <w:r w:rsidRPr="001430C3">
        <w:rPr>
          <w:rFonts w:ascii="Arial" w:hAnsi="Arial" w:cs="Arial"/>
          <w:b/>
        </w:rPr>
        <w:t>E3.</w:t>
      </w:r>
      <w:r w:rsidRPr="001430C3">
        <w:rPr>
          <w:rFonts w:ascii="Arial" w:hAnsi="Arial" w:cs="Arial"/>
          <w:b/>
        </w:rPr>
        <w:tab/>
        <w:t>Outline Programme Structure</w:t>
      </w:r>
    </w:p>
    <w:p w14:paraId="312B154F" w14:textId="77777777" w:rsidR="005B1266" w:rsidRPr="001430C3" w:rsidRDefault="005B1266" w:rsidP="005B1266">
      <w:pPr>
        <w:spacing w:after="0" w:line="240" w:lineRule="auto"/>
        <w:rPr>
          <w:rFonts w:ascii="Arial" w:hAnsi="Arial" w:cs="Arial"/>
          <w:i/>
        </w:rPr>
      </w:pPr>
    </w:p>
    <w:p w14:paraId="5CDD5309" w14:textId="77777777" w:rsidR="00651B3B" w:rsidRPr="001430C3" w:rsidRDefault="00651B3B" w:rsidP="005B1266">
      <w:pPr>
        <w:spacing w:after="0" w:line="240" w:lineRule="auto"/>
        <w:rPr>
          <w:rFonts w:ascii="Arial" w:hAnsi="Arial" w:cs="Arial"/>
        </w:rPr>
      </w:pPr>
      <w:r w:rsidRPr="001430C3">
        <w:rPr>
          <w:rFonts w:ascii="Arial" w:hAnsi="Arial" w:cs="Arial"/>
        </w:rPr>
        <w:t xml:space="preserve">The </w:t>
      </w:r>
      <w:r w:rsidR="009E2600" w:rsidRPr="001430C3">
        <w:rPr>
          <w:rFonts w:ascii="Arial" w:hAnsi="Arial" w:cs="Arial"/>
        </w:rPr>
        <w:t xml:space="preserve">MA Publishing </w:t>
      </w:r>
      <w:r w:rsidRPr="001430C3">
        <w:rPr>
          <w:rFonts w:ascii="Arial" w:hAnsi="Arial" w:cs="Arial"/>
        </w:rPr>
        <w:t xml:space="preserve">degree consists of 180 credits, four modules of 30 credits each and a </w:t>
      </w:r>
      <w:r w:rsidR="00AD6FA3" w:rsidRPr="001430C3">
        <w:rPr>
          <w:rFonts w:ascii="Arial" w:hAnsi="Arial" w:cs="Arial"/>
        </w:rPr>
        <w:t xml:space="preserve">final dissertation or practical </w:t>
      </w:r>
      <w:r w:rsidRPr="001430C3">
        <w:rPr>
          <w:rFonts w:ascii="Arial" w:hAnsi="Arial" w:cs="Arial"/>
        </w:rPr>
        <w:t xml:space="preserve">project of 60 credits. </w:t>
      </w:r>
      <w:r w:rsidR="009E2600" w:rsidRPr="001430C3">
        <w:rPr>
          <w:rFonts w:ascii="Arial" w:hAnsi="Arial" w:cs="Arial"/>
        </w:rPr>
        <w:t xml:space="preserve">Students taking Publishing as a half field (with Creative Writing) take two 30 credit modules from Publishing (one must be ‘Create’ but the other they can choose) and two from Creative Writing. They can then choose whether to pursue a dissertation/practical project within Publishing or Creative Writing. Students taking Publishing as a minor field (with Creative Writing) take one module within Publishing (which must be ‘Create’) and then the balance of the modules, including the dissertation or practical project, from within Creative Writing. </w:t>
      </w:r>
    </w:p>
    <w:p w14:paraId="31C76A38" w14:textId="77777777" w:rsidR="00463500" w:rsidRPr="001430C3" w:rsidRDefault="00463500" w:rsidP="005B1266">
      <w:pPr>
        <w:spacing w:after="0" w:line="240" w:lineRule="auto"/>
        <w:rPr>
          <w:rFonts w:ascii="Arial" w:hAnsi="Arial" w:cs="Arial"/>
        </w:rPr>
      </w:pPr>
    </w:p>
    <w:p w14:paraId="4A42BA0A" w14:textId="0F47A3A0" w:rsidR="00463500" w:rsidRPr="001430C3" w:rsidRDefault="00463500" w:rsidP="00320EA3">
      <w:pPr>
        <w:spacing w:after="0" w:line="240" w:lineRule="auto"/>
        <w:rPr>
          <w:rFonts w:ascii="Arial" w:hAnsi="Arial" w:cs="Arial"/>
        </w:rPr>
      </w:pPr>
      <w:r w:rsidRPr="001430C3">
        <w:rPr>
          <w:rFonts w:ascii="Arial" w:hAnsi="Arial" w:cs="Arial"/>
        </w:rPr>
        <w:t>Students on the 2</w:t>
      </w:r>
      <w:r w:rsidR="00C41C3F" w:rsidRPr="001430C3">
        <w:rPr>
          <w:rFonts w:ascii="Arial" w:hAnsi="Arial" w:cs="Arial"/>
        </w:rPr>
        <w:t>-</w:t>
      </w:r>
      <w:r w:rsidRPr="001430C3">
        <w:rPr>
          <w:rFonts w:ascii="Arial" w:hAnsi="Arial" w:cs="Arial"/>
        </w:rPr>
        <w:t xml:space="preserve">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 </w:t>
      </w:r>
    </w:p>
    <w:p w14:paraId="4A5CE786" w14:textId="77777777" w:rsidR="00320EA3" w:rsidRPr="001430C3" w:rsidRDefault="00320EA3" w:rsidP="00320EA3">
      <w:pPr>
        <w:spacing w:after="0" w:line="240" w:lineRule="auto"/>
        <w:rPr>
          <w:rFonts w:ascii="Arial" w:hAnsi="Arial" w:cs="Arial"/>
        </w:rPr>
      </w:pPr>
    </w:p>
    <w:p w14:paraId="7CE7E759" w14:textId="77777777" w:rsidR="00651B3B" w:rsidRPr="001430C3" w:rsidRDefault="005B1266" w:rsidP="005B1266">
      <w:pPr>
        <w:spacing w:after="0" w:line="240" w:lineRule="auto"/>
        <w:rPr>
          <w:rFonts w:ascii="Arial" w:hAnsi="Arial" w:cs="Arial"/>
        </w:rPr>
      </w:pPr>
      <w:r w:rsidRPr="001430C3">
        <w:rPr>
          <w:rFonts w:ascii="Arial" w:hAnsi="Arial" w:cs="Arial"/>
        </w:rPr>
        <w:t>All students will be provided with the University regulations</w:t>
      </w:r>
      <w:r w:rsidR="0043435D" w:rsidRPr="001430C3">
        <w:rPr>
          <w:rFonts w:ascii="Arial" w:hAnsi="Arial" w:cs="Arial"/>
        </w:rPr>
        <w:t xml:space="preserve">. </w:t>
      </w:r>
      <w:r w:rsidRPr="001430C3">
        <w:rPr>
          <w:rFonts w:ascii="Arial" w:hAnsi="Arial" w:cs="Arial"/>
        </w:rPr>
        <w:t>Full details of each module will be provided in module descriptors and student module guides.</w:t>
      </w:r>
      <w:r w:rsidR="00F838B0" w:rsidRPr="001430C3">
        <w:rPr>
          <w:rFonts w:ascii="Arial" w:hAnsi="Arial" w:cs="Arial"/>
        </w:rPr>
        <w:t xml:space="preserve">  </w:t>
      </w:r>
    </w:p>
    <w:p w14:paraId="7BEB03F6" w14:textId="77777777" w:rsidR="005B1266" w:rsidRPr="001430C3" w:rsidRDefault="005B1266" w:rsidP="005B1266">
      <w:pPr>
        <w:spacing w:after="0" w:line="240" w:lineRule="auto"/>
        <w:rPr>
          <w:rFonts w:ascii="Arial" w:hAnsi="Arial" w:cs="Arial"/>
        </w:rPr>
      </w:pPr>
    </w:p>
    <w:tbl>
      <w:tblPr>
        <w:tblW w:w="8330" w:type="dxa"/>
        <w:tblBorders>
          <w:insideH w:val="single" w:sz="4" w:space="0" w:color="auto"/>
          <w:insideV w:val="single" w:sz="4" w:space="0" w:color="auto"/>
        </w:tblBorders>
        <w:tblLayout w:type="fixed"/>
        <w:tblLook w:val="04A0" w:firstRow="1" w:lastRow="0" w:firstColumn="1" w:lastColumn="0" w:noHBand="0" w:noVBand="1"/>
      </w:tblPr>
      <w:tblGrid>
        <w:gridCol w:w="3369"/>
        <w:gridCol w:w="1275"/>
        <w:gridCol w:w="993"/>
        <w:gridCol w:w="850"/>
        <w:gridCol w:w="1843"/>
      </w:tblGrid>
      <w:tr w:rsidR="006911FC" w:rsidRPr="001430C3" w14:paraId="6EC1603A" w14:textId="77777777" w:rsidTr="003854D1">
        <w:tc>
          <w:tcPr>
            <w:tcW w:w="8330" w:type="dxa"/>
            <w:gridSpan w:val="5"/>
            <w:tcBorders>
              <w:top w:val="single" w:sz="4" w:space="0" w:color="auto"/>
              <w:left w:val="single" w:sz="4" w:space="0" w:color="auto"/>
              <w:bottom w:val="single" w:sz="4" w:space="0" w:color="auto"/>
              <w:right w:val="single" w:sz="4" w:space="0" w:color="auto"/>
            </w:tcBorders>
            <w:shd w:val="clear" w:color="auto" w:fill="DEEAF6"/>
          </w:tcPr>
          <w:p w14:paraId="020401B0" w14:textId="77777777" w:rsidR="006911FC" w:rsidRPr="001430C3" w:rsidRDefault="006911FC" w:rsidP="00032755">
            <w:pPr>
              <w:spacing w:before="40" w:after="40" w:line="240" w:lineRule="auto"/>
              <w:rPr>
                <w:rFonts w:ascii="Arial" w:hAnsi="Arial" w:cs="Arial"/>
                <w:b/>
                <w:sz w:val="20"/>
                <w:szCs w:val="20"/>
              </w:rPr>
            </w:pPr>
            <w:r w:rsidRPr="001430C3">
              <w:rPr>
                <w:rFonts w:ascii="Arial" w:hAnsi="Arial" w:cs="Arial"/>
                <w:b/>
                <w:sz w:val="20"/>
                <w:szCs w:val="20"/>
              </w:rPr>
              <w:t xml:space="preserve">Level 7 </w:t>
            </w:r>
          </w:p>
        </w:tc>
      </w:tr>
      <w:tr w:rsidR="006911FC" w:rsidRPr="001430C3" w14:paraId="3D2FC1C2" w14:textId="77777777" w:rsidTr="003854D1">
        <w:tc>
          <w:tcPr>
            <w:tcW w:w="3369" w:type="dxa"/>
            <w:tcBorders>
              <w:top w:val="single" w:sz="4" w:space="0" w:color="auto"/>
              <w:left w:val="single" w:sz="4" w:space="0" w:color="auto"/>
              <w:bottom w:val="single" w:sz="4" w:space="0" w:color="auto"/>
              <w:right w:val="single" w:sz="4" w:space="0" w:color="auto"/>
            </w:tcBorders>
          </w:tcPr>
          <w:p w14:paraId="0B95801F" w14:textId="77777777" w:rsidR="006911FC" w:rsidRPr="001430C3" w:rsidRDefault="006911FC" w:rsidP="00EC76F9">
            <w:pPr>
              <w:spacing w:after="0" w:line="240" w:lineRule="auto"/>
              <w:rPr>
                <w:rFonts w:ascii="Arial" w:hAnsi="Arial" w:cs="Arial"/>
                <w:b/>
                <w:sz w:val="20"/>
                <w:szCs w:val="20"/>
              </w:rPr>
            </w:pPr>
            <w:r w:rsidRPr="001430C3">
              <w:rPr>
                <w:rFonts w:ascii="Arial" w:hAnsi="Arial" w:cs="Arial"/>
                <w:b/>
                <w:sz w:val="20"/>
                <w:szCs w:val="20"/>
              </w:rPr>
              <w:t>Compulsory modules</w:t>
            </w:r>
          </w:p>
          <w:p w14:paraId="0160D0CD" w14:textId="77777777" w:rsidR="006911FC" w:rsidRPr="001430C3" w:rsidRDefault="006911FC" w:rsidP="00EC76F9">
            <w:pPr>
              <w:spacing w:after="0" w:line="240" w:lineRule="auto"/>
              <w:rPr>
                <w:rFonts w:ascii="Arial" w:hAnsi="Arial" w:cs="Arial"/>
                <w:b/>
                <w:sz w:val="20"/>
                <w:szCs w:val="20"/>
              </w:rPr>
            </w:pPr>
          </w:p>
        </w:tc>
        <w:tc>
          <w:tcPr>
            <w:tcW w:w="1275" w:type="dxa"/>
            <w:tcBorders>
              <w:top w:val="single" w:sz="4" w:space="0" w:color="auto"/>
              <w:left w:val="single" w:sz="4" w:space="0" w:color="auto"/>
              <w:bottom w:val="single" w:sz="4" w:space="0" w:color="auto"/>
              <w:right w:val="single" w:sz="4" w:space="0" w:color="auto"/>
            </w:tcBorders>
          </w:tcPr>
          <w:p w14:paraId="7A36EA0A" w14:textId="77777777" w:rsidR="006911FC" w:rsidRPr="001430C3" w:rsidRDefault="006911FC" w:rsidP="00EC76F9">
            <w:pPr>
              <w:spacing w:after="0" w:line="240" w:lineRule="auto"/>
              <w:jc w:val="center"/>
              <w:rPr>
                <w:rFonts w:ascii="Arial" w:hAnsi="Arial" w:cs="Arial"/>
                <w:b/>
                <w:sz w:val="20"/>
                <w:szCs w:val="20"/>
              </w:rPr>
            </w:pPr>
            <w:r w:rsidRPr="001430C3">
              <w:rPr>
                <w:rFonts w:ascii="Arial" w:hAnsi="Arial" w:cs="Arial"/>
                <w:b/>
                <w:sz w:val="20"/>
                <w:szCs w:val="20"/>
              </w:rPr>
              <w:t>Module code</w:t>
            </w:r>
          </w:p>
        </w:tc>
        <w:tc>
          <w:tcPr>
            <w:tcW w:w="993" w:type="dxa"/>
            <w:tcBorders>
              <w:top w:val="single" w:sz="4" w:space="0" w:color="auto"/>
              <w:left w:val="single" w:sz="4" w:space="0" w:color="auto"/>
              <w:bottom w:val="single" w:sz="4" w:space="0" w:color="auto"/>
              <w:right w:val="single" w:sz="4" w:space="0" w:color="auto"/>
            </w:tcBorders>
          </w:tcPr>
          <w:p w14:paraId="27BD69DC" w14:textId="77777777" w:rsidR="006911FC" w:rsidRPr="001430C3" w:rsidRDefault="006911FC" w:rsidP="00EC76F9">
            <w:pPr>
              <w:spacing w:after="0" w:line="240" w:lineRule="auto"/>
              <w:jc w:val="center"/>
              <w:rPr>
                <w:rFonts w:ascii="Arial" w:hAnsi="Arial" w:cs="Arial"/>
                <w:b/>
                <w:sz w:val="20"/>
                <w:szCs w:val="20"/>
              </w:rPr>
            </w:pPr>
            <w:r w:rsidRPr="001430C3">
              <w:rPr>
                <w:rFonts w:ascii="Arial" w:hAnsi="Arial" w:cs="Arial"/>
                <w:b/>
                <w:sz w:val="20"/>
                <w:szCs w:val="20"/>
              </w:rPr>
              <w:t xml:space="preserve">Credit </w:t>
            </w:r>
          </w:p>
          <w:p w14:paraId="2892F56A" w14:textId="77777777" w:rsidR="006911FC" w:rsidRPr="001430C3" w:rsidRDefault="006911FC" w:rsidP="00EC76F9">
            <w:pPr>
              <w:spacing w:after="0" w:line="240" w:lineRule="auto"/>
              <w:jc w:val="center"/>
              <w:rPr>
                <w:rFonts w:ascii="Arial" w:hAnsi="Arial" w:cs="Arial"/>
                <w:b/>
                <w:sz w:val="20"/>
                <w:szCs w:val="20"/>
              </w:rPr>
            </w:pPr>
            <w:r w:rsidRPr="001430C3">
              <w:rPr>
                <w:rFonts w:ascii="Arial" w:hAnsi="Arial" w:cs="Arial"/>
                <w:b/>
                <w:sz w:val="20"/>
                <w:szCs w:val="20"/>
              </w:rPr>
              <w:t>Value</w:t>
            </w:r>
          </w:p>
        </w:tc>
        <w:tc>
          <w:tcPr>
            <w:tcW w:w="850" w:type="dxa"/>
            <w:tcBorders>
              <w:top w:val="single" w:sz="4" w:space="0" w:color="auto"/>
              <w:left w:val="single" w:sz="4" w:space="0" w:color="auto"/>
              <w:bottom w:val="single" w:sz="4" w:space="0" w:color="auto"/>
              <w:right w:val="single" w:sz="4" w:space="0" w:color="auto"/>
            </w:tcBorders>
          </w:tcPr>
          <w:p w14:paraId="28DDAAD7" w14:textId="77777777" w:rsidR="006911FC" w:rsidRPr="001430C3" w:rsidRDefault="006911FC" w:rsidP="00EC76F9">
            <w:pPr>
              <w:spacing w:after="0" w:line="240" w:lineRule="auto"/>
              <w:jc w:val="center"/>
              <w:rPr>
                <w:rFonts w:ascii="Arial" w:hAnsi="Arial" w:cs="Arial"/>
                <w:b/>
                <w:sz w:val="20"/>
                <w:szCs w:val="20"/>
              </w:rPr>
            </w:pPr>
            <w:r w:rsidRPr="001430C3">
              <w:rPr>
                <w:rFonts w:ascii="Arial" w:hAnsi="Arial" w:cs="Arial"/>
                <w:b/>
                <w:sz w:val="20"/>
                <w:szCs w:val="20"/>
              </w:rPr>
              <w:t xml:space="preserve">Level </w:t>
            </w:r>
          </w:p>
        </w:tc>
        <w:tc>
          <w:tcPr>
            <w:tcW w:w="1843" w:type="dxa"/>
            <w:tcBorders>
              <w:top w:val="single" w:sz="4" w:space="0" w:color="auto"/>
              <w:left w:val="single" w:sz="4" w:space="0" w:color="auto"/>
              <w:bottom w:val="single" w:sz="4" w:space="0" w:color="auto"/>
              <w:right w:val="single" w:sz="4" w:space="0" w:color="auto"/>
            </w:tcBorders>
          </w:tcPr>
          <w:p w14:paraId="5AEFD0F2" w14:textId="77777777" w:rsidR="006911FC" w:rsidRPr="001430C3" w:rsidRDefault="006911FC" w:rsidP="00EC76F9">
            <w:pPr>
              <w:spacing w:after="0" w:line="240" w:lineRule="auto"/>
              <w:jc w:val="center"/>
              <w:rPr>
                <w:rFonts w:ascii="Arial" w:hAnsi="Arial" w:cs="Arial"/>
                <w:b/>
                <w:sz w:val="20"/>
                <w:szCs w:val="20"/>
              </w:rPr>
            </w:pPr>
            <w:r w:rsidRPr="001430C3">
              <w:rPr>
                <w:rFonts w:ascii="Arial" w:hAnsi="Arial" w:cs="Arial"/>
                <w:b/>
                <w:sz w:val="20"/>
                <w:szCs w:val="20"/>
              </w:rPr>
              <w:t>Teaching Block</w:t>
            </w:r>
          </w:p>
        </w:tc>
      </w:tr>
      <w:tr w:rsidR="006911FC" w:rsidRPr="001430C3" w14:paraId="40DA8318" w14:textId="77777777" w:rsidTr="003854D1">
        <w:tc>
          <w:tcPr>
            <w:tcW w:w="3369" w:type="dxa"/>
            <w:tcBorders>
              <w:top w:val="single" w:sz="4" w:space="0" w:color="auto"/>
              <w:left w:val="single" w:sz="4" w:space="0" w:color="auto"/>
              <w:bottom w:val="single" w:sz="4" w:space="0" w:color="auto"/>
              <w:right w:val="single" w:sz="4" w:space="0" w:color="auto"/>
            </w:tcBorders>
          </w:tcPr>
          <w:p w14:paraId="6C291441" w14:textId="77777777" w:rsidR="006911FC" w:rsidRPr="001430C3" w:rsidRDefault="006911FC" w:rsidP="00EC76F9">
            <w:pPr>
              <w:spacing w:after="0" w:line="240" w:lineRule="auto"/>
              <w:rPr>
                <w:rFonts w:ascii="Arial" w:hAnsi="Arial" w:cs="Arial"/>
                <w:sz w:val="20"/>
                <w:szCs w:val="20"/>
              </w:rPr>
            </w:pPr>
            <w:r w:rsidRPr="001430C3">
              <w:rPr>
                <w:rFonts w:ascii="Arial" w:hAnsi="Arial" w:cs="Arial"/>
                <w:sz w:val="20"/>
                <w:szCs w:val="20"/>
              </w:rPr>
              <w:t xml:space="preserve">Create </w:t>
            </w:r>
          </w:p>
        </w:tc>
        <w:tc>
          <w:tcPr>
            <w:tcW w:w="1275" w:type="dxa"/>
            <w:tcBorders>
              <w:top w:val="single" w:sz="4" w:space="0" w:color="auto"/>
              <w:left w:val="single" w:sz="4" w:space="0" w:color="auto"/>
              <w:bottom w:val="single" w:sz="4" w:space="0" w:color="auto"/>
              <w:right w:val="single" w:sz="4" w:space="0" w:color="auto"/>
            </w:tcBorders>
          </w:tcPr>
          <w:p w14:paraId="7EFAE736" w14:textId="77777777" w:rsidR="006911FC" w:rsidRPr="001430C3" w:rsidRDefault="006911FC" w:rsidP="006911FC">
            <w:pPr>
              <w:spacing w:after="0" w:line="240" w:lineRule="auto"/>
              <w:ind w:firstLine="40"/>
              <w:jc w:val="center"/>
              <w:rPr>
                <w:rFonts w:ascii="Arial" w:hAnsi="Arial" w:cs="Arial"/>
                <w:sz w:val="20"/>
                <w:szCs w:val="20"/>
              </w:rPr>
            </w:pPr>
            <w:r w:rsidRPr="001430C3">
              <w:rPr>
                <w:rFonts w:ascii="Arial" w:hAnsi="Arial" w:cs="Arial"/>
                <w:sz w:val="20"/>
                <w:szCs w:val="20"/>
              </w:rPr>
              <w:t>PU7001*</w:t>
            </w:r>
          </w:p>
        </w:tc>
        <w:tc>
          <w:tcPr>
            <w:tcW w:w="993" w:type="dxa"/>
            <w:tcBorders>
              <w:top w:val="single" w:sz="4" w:space="0" w:color="auto"/>
              <w:left w:val="single" w:sz="4" w:space="0" w:color="auto"/>
              <w:bottom w:val="single" w:sz="4" w:space="0" w:color="auto"/>
              <w:right w:val="single" w:sz="4" w:space="0" w:color="auto"/>
            </w:tcBorders>
          </w:tcPr>
          <w:p w14:paraId="7A850E81"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5D8A6FDC"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7</w:t>
            </w:r>
          </w:p>
        </w:tc>
        <w:tc>
          <w:tcPr>
            <w:tcW w:w="1843" w:type="dxa"/>
            <w:tcBorders>
              <w:top w:val="single" w:sz="4" w:space="0" w:color="auto"/>
              <w:left w:val="single" w:sz="4" w:space="0" w:color="auto"/>
              <w:bottom w:val="single" w:sz="4" w:space="0" w:color="auto"/>
              <w:right w:val="single" w:sz="4" w:space="0" w:color="auto"/>
            </w:tcBorders>
          </w:tcPr>
          <w:p w14:paraId="22F234A6"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Year long</w:t>
            </w:r>
          </w:p>
        </w:tc>
      </w:tr>
      <w:tr w:rsidR="006911FC" w:rsidRPr="001430C3" w14:paraId="36A0922D" w14:textId="77777777" w:rsidTr="003854D1">
        <w:tc>
          <w:tcPr>
            <w:tcW w:w="3369" w:type="dxa"/>
            <w:tcBorders>
              <w:top w:val="single" w:sz="4" w:space="0" w:color="auto"/>
              <w:left w:val="single" w:sz="4" w:space="0" w:color="auto"/>
              <w:bottom w:val="single" w:sz="4" w:space="0" w:color="auto"/>
              <w:right w:val="single" w:sz="4" w:space="0" w:color="auto"/>
            </w:tcBorders>
          </w:tcPr>
          <w:p w14:paraId="19E411CD" w14:textId="77777777" w:rsidR="006911FC" w:rsidRPr="001430C3" w:rsidRDefault="006911FC" w:rsidP="00EC76F9">
            <w:pPr>
              <w:spacing w:after="0" w:line="240" w:lineRule="auto"/>
              <w:rPr>
                <w:rFonts w:ascii="Arial" w:hAnsi="Arial" w:cs="Arial"/>
                <w:sz w:val="20"/>
                <w:szCs w:val="20"/>
              </w:rPr>
            </w:pPr>
            <w:r w:rsidRPr="001430C3">
              <w:rPr>
                <w:rFonts w:ascii="Arial" w:hAnsi="Arial" w:cs="Arial"/>
                <w:sz w:val="20"/>
                <w:szCs w:val="20"/>
              </w:rPr>
              <w:t xml:space="preserve">Make </w:t>
            </w:r>
          </w:p>
        </w:tc>
        <w:tc>
          <w:tcPr>
            <w:tcW w:w="1275" w:type="dxa"/>
            <w:tcBorders>
              <w:top w:val="single" w:sz="4" w:space="0" w:color="auto"/>
              <w:left w:val="single" w:sz="4" w:space="0" w:color="auto"/>
              <w:bottom w:val="single" w:sz="4" w:space="0" w:color="auto"/>
              <w:right w:val="single" w:sz="4" w:space="0" w:color="auto"/>
            </w:tcBorders>
          </w:tcPr>
          <w:p w14:paraId="5D8BB665"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PU7002</w:t>
            </w:r>
          </w:p>
        </w:tc>
        <w:tc>
          <w:tcPr>
            <w:tcW w:w="993" w:type="dxa"/>
            <w:tcBorders>
              <w:top w:val="single" w:sz="4" w:space="0" w:color="auto"/>
              <w:left w:val="single" w:sz="4" w:space="0" w:color="auto"/>
              <w:bottom w:val="single" w:sz="4" w:space="0" w:color="auto"/>
              <w:right w:val="single" w:sz="4" w:space="0" w:color="auto"/>
            </w:tcBorders>
          </w:tcPr>
          <w:p w14:paraId="53E12120"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7EC099B2"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7</w:t>
            </w:r>
          </w:p>
        </w:tc>
        <w:tc>
          <w:tcPr>
            <w:tcW w:w="1843" w:type="dxa"/>
            <w:tcBorders>
              <w:top w:val="single" w:sz="4" w:space="0" w:color="auto"/>
              <w:left w:val="single" w:sz="4" w:space="0" w:color="auto"/>
              <w:bottom w:val="single" w:sz="4" w:space="0" w:color="auto"/>
              <w:right w:val="single" w:sz="4" w:space="0" w:color="auto"/>
            </w:tcBorders>
          </w:tcPr>
          <w:p w14:paraId="3DD53009"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Year long</w:t>
            </w:r>
          </w:p>
        </w:tc>
      </w:tr>
      <w:tr w:rsidR="006911FC" w:rsidRPr="001430C3" w14:paraId="6B441312" w14:textId="77777777" w:rsidTr="003854D1">
        <w:tc>
          <w:tcPr>
            <w:tcW w:w="3369" w:type="dxa"/>
            <w:tcBorders>
              <w:top w:val="single" w:sz="4" w:space="0" w:color="auto"/>
              <w:left w:val="single" w:sz="4" w:space="0" w:color="auto"/>
              <w:bottom w:val="single" w:sz="4" w:space="0" w:color="auto"/>
              <w:right w:val="single" w:sz="4" w:space="0" w:color="auto"/>
            </w:tcBorders>
          </w:tcPr>
          <w:p w14:paraId="49149812" w14:textId="77777777" w:rsidR="006911FC" w:rsidRPr="001430C3" w:rsidRDefault="006911FC" w:rsidP="00EC76F9">
            <w:pPr>
              <w:spacing w:after="0" w:line="240" w:lineRule="auto"/>
              <w:rPr>
                <w:rFonts w:ascii="Arial" w:hAnsi="Arial" w:cs="Arial"/>
                <w:sz w:val="20"/>
                <w:szCs w:val="20"/>
              </w:rPr>
            </w:pPr>
            <w:r w:rsidRPr="001430C3">
              <w:rPr>
                <w:rFonts w:ascii="Arial" w:hAnsi="Arial" w:cs="Arial"/>
                <w:sz w:val="20"/>
                <w:szCs w:val="20"/>
              </w:rPr>
              <w:t>Share</w:t>
            </w:r>
          </w:p>
        </w:tc>
        <w:tc>
          <w:tcPr>
            <w:tcW w:w="1275" w:type="dxa"/>
            <w:tcBorders>
              <w:top w:val="single" w:sz="4" w:space="0" w:color="auto"/>
              <w:left w:val="single" w:sz="4" w:space="0" w:color="auto"/>
              <w:bottom w:val="single" w:sz="4" w:space="0" w:color="auto"/>
              <w:right w:val="single" w:sz="4" w:space="0" w:color="auto"/>
            </w:tcBorders>
          </w:tcPr>
          <w:p w14:paraId="361ACE92"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PU7003</w:t>
            </w:r>
          </w:p>
        </w:tc>
        <w:tc>
          <w:tcPr>
            <w:tcW w:w="993" w:type="dxa"/>
            <w:tcBorders>
              <w:top w:val="single" w:sz="4" w:space="0" w:color="auto"/>
              <w:left w:val="single" w:sz="4" w:space="0" w:color="auto"/>
              <w:bottom w:val="single" w:sz="4" w:space="0" w:color="auto"/>
              <w:right w:val="single" w:sz="4" w:space="0" w:color="auto"/>
            </w:tcBorders>
          </w:tcPr>
          <w:p w14:paraId="3D737D53"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129B9B2B"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7</w:t>
            </w:r>
          </w:p>
        </w:tc>
        <w:tc>
          <w:tcPr>
            <w:tcW w:w="1843" w:type="dxa"/>
            <w:tcBorders>
              <w:top w:val="single" w:sz="4" w:space="0" w:color="auto"/>
              <w:left w:val="single" w:sz="4" w:space="0" w:color="auto"/>
              <w:bottom w:val="single" w:sz="4" w:space="0" w:color="auto"/>
              <w:right w:val="single" w:sz="4" w:space="0" w:color="auto"/>
            </w:tcBorders>
          </w:tcPr>
          <w:p w14:paraId="769C7511"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Year long</w:t>
            </w:r>
          </w:p>
        </w:tc>
      </w:tr>
      <w:tr w:rsidR="006911FC" w:rsidRPr="001430C3" w14:paraId="08EC4CBC" w14:textId="77777777" w:rsidTr="003854D1">
        <w:tc>
          <w:tcPr>
            <w:tcW w:w="3369" w:type="dxa"/>
            <w:tcBorders>
              <w:top w:val="single" w:sz="4" w:space="0" w:color="auto"/>
              <w:left w:val="single" w:sz="4" w:space="0" w:color="auto"/>
              <w:bottom w:val="single" w:sz="4" w:space="0" w:color="auto"/>
              <w:right w:val="single" w:sz="4" w:space="0" w:color="auto"/>
            </w:tcBorders>
          </w:tcPr>
          <w:p w14:paraId="2D9C8A28" w14:textId="77777777" w:rsidR="006911FC" w:rsidRPr="001430C3" w:rsidRDefault="006911FC" w:rsidP="00BF7901">
            <w:pPr>
              <w:spacing w:after="0" w:line="240" w:lineRule="auto"/>
              <w:rPr>
                <w:rFonts w:ascii="Arial" w:hAnsi="Arial" w:cs="Arial"/>
                <w:sz w:val="20"/>
                <w:szCs w:val="20"/>
              </w:rPr>
            </w:pPr>
            <w:r w:rsidRPr="001430C3">
              <w:rPr>
                <w:rFonts w:ascii="Arial" w:hAnsi="Arial" w:cs="Arial"/>
                <w:sz w:val="20"/>
                <w:szCs w:val="20"/>
              </w:rPr>
              <w:t xml:space="preserve">Do </w:t>
            </w:r>
          </w:p>
        </w:tc>
        <w:tc>
          <w:tcPr>
            <w:tcW w:w="1275" w:type="dxa"/>
            <w:tcBorders>
              <w:top w:val="single" w:sz="4" w:space="0" w:color="auto"/>
              <w:left w:val="single" w:sz="4" w:space="0" w:color="auto"/>
              <w:bottom w:val="single" w:sz="4" w:space="0" w:color="auto"/>
              <w:right w:val="single" w:sz="4" w:space="0" w:color="auto"/>
            </w:tcBorders>
          </w:tcPr>
          <w:p w14:paraId="696CFAAB"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PU7004</w:t>
            </w:r>
          </w:p>
        </w:tc>
        <w:tc>
          <w:tcPr>
            <w:tcW w:w="993" w:type="dxa"/>
            <w:tcBorders>
              <w:top w:val="single" w:sz="4" w:space="0" w:color="auto"/>
              <w:left w:val="single" w:sz="4" w:space="0" w:color="auto"/>
              <w:bottom w:val="single" w:sz="4" w:space="0" w:color="auto"/>
              <w:right w:val="single" w:sz="4" w:space="0" w:color="auto"/>
            </w:tcBorders>
          </w:tcPr>
          <w:p w14:paraId="14D95FAB"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7237EC06"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7</w:t>
            </w:r>
          </w:p>
        </w:tc>
        <w:tc>
          <w:tcPr>
            <w:tcW w:w="1843" w:type="dxa"/>
            <w:tcBorders>
              <w:top w:val="single" w:sz="4" w:space="0" w:color="auto"/>
              <w:left w:val="single" w:sz="4" w:space="0" w:color="auto"/>
              <w:bottom w:val="single" w:sz="4" w:space="0" w:color="auto"/>
              <w:right w:val="single" w:sz="4" w:space="0" w:color="auto"/>
            </w:tcBorders>
          </w:tcPr>
          <w:p w14:paraId="66669844"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Year long</w:t>
            </w:r>
          </w:p>
        </w:tc>
      </w:tr>
      <w:tr w:rsidR="006911FC" w:rsidRPr="001430C3" w14:paraId="3D7FDD07" w14:textId="77777777" w:rsidTr="003854D1">
        <w:tc>
          <w:tcPr>
            <w:tcW w:w="3369" w:type="dxa"/>
            <w:tcBorders>
              <w:top w:val="single" w:sz="4" w:space="0" w:color="auto"/>
              <w:left w:val="single" w:sz="4" w:space="0" w:color="auto"/>
              <w:bottom w:val="single" w:sz="4" w:space="0" w:color="auto"/>
              <w:right w:val="single" w:sz="4" w:space="0" w:color="auto"/>
            </w:tcBorders>
          </w:tcPr>
          <w:p w14:paraId="6C488E94" w14:textId="77777777" w:rsidR="006911FC" w:rsidRPr="001430C3" w:rsidRDefault="006911FC" w:rsidP="00EC76F9">
            <w:pPr>
              <w:spacing w:after="0" w:line="240" w:lineRule="auto"/>
              <w:rPr>
                <w:rFonts w:ascii="Arial" w:hAnsi="Arial" w:cs="Arial"/>
                <w:sz w:val="20"/>
                <w:szCs w:val="20"/>
              </w:rPr>
            </w:pPr>
            <w:r w:rsidRPr="001430C3">
              <w:rPr>
                <w:rFonts w:ascii="Arial" w:hAnsi="Arial" w:cs="Arial"/>
                <w:sz w:val="20"/>
                <w:szCs w:val="20"/>
              </w:rPr>
              <w:t>Either [MA only] Dissertation</w:t>
            </w:r>
          </w:p>
        </w:tc>
        <w:tc>
          <w:tcPr>
            <w:tcW w:w="1275" w:type="dxa"/>
            <w:tcBorders>
              <w:top w:val="single" w:sz="4" w:space="0" w:color="auto"/>
              <w:left w:val="single" w:sz="4" w:space="0" w:color="auto"/>
              <w:bottom w:val="single" w:sz="4" w:space="0" w:color="auto"/>
              <w:right w:val="single" w:sz="4" w:space="0" w:color="auto"/>
            </w:tcBorders>
          </w:tcPr>
          <w:p w14:paraId="3692AC24"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PU7005</w:t>
            </w:r>
          </w:p>
        </w:tc>
        <w:tc>
          <w:tcPr>
            <w:tcW w:w="993" w:type="dxa"/>
            <w:tcBorders>
              <w:top w:val="single" w:sz="4" w:space="0" w:color="auto"/>
              <w:left w:val="single" w:sz="4" w:space="0" w:color="auto"/>
              <w:bottom w:val="single" w:sz="4" w:space="0" w:color="auto"/>
              <w:right w:val="single" w:sz="4" w:space="0" w:color="auto"/>
            </w:tcBorders>
          </w:tcPr>
          <w:p w14:paraId="33E2BBF8"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60</w:t>
            </w:r>
          </w:p>
        </w:tc>
        <w:tc>
          <w:tcPr>
            <w:tcW w:w="850" w:type="dxa"/>
            <w:tcBorders>
              <w:top w:val="single" w:sz="4" w:space="0" w:color="auto"/>
              <w:left w:val="single" w:sz="4" w:space="0" w:color="auto"/>
              <w:bottom w:val="single" w:sz="4" w:space="0" w:color="auto"/>
              <w:right w:val="single" w:sz="4" w:space="0" w:color="auto"/>
            </w:tcBorders>
          </w:tcPr>
          <w:p w14:paraId="1C51D93C"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7</w:t>
            </w:r>
          </w:p>
        </w:tc>
        <w:tc>
          <w:tcPr>
            <w:tcW w:w="1843" w:type="dxa"/>
            <w:tcBorders>
              <w:top w:val="single" w:sz="4" w:space="0" w:color="auto"/>
              <w:left w:val="single" w:sz="4" w:space="0" w:color="auto"/>
              <w:bottom w:val="single" w:sz="4" w:space="0" w:color="auto"/>
              <w:right w:val="single" w:sz="4" w:space="0" w:color="auto"/>
            </w:tcBorders>
          </w:tcPr>
          <w:p w14:paraId="0B0798DC" w14:textId="77777777" w:rsidR="006911FC" w:rsidRPr="001430C3" w:rsidRDefault="006911FC" w:rsidP="00BF7901">
            <w:pPr>
              <w:spacing w:after="0" w:line="240" w:lineRule="auto"/>
              <w:jc w:val="center"/>
              <w:rPr>
                <w:rFonts w:ascii="Arial" w:hAnsi="Arial" w:cs="Arial"/>
                <w:sz w:val="20"/>
                <w:szCs w:val="20"/>
              </w:rPr>
            </w:pPr>
            <w:r w:rsidRPr="001430C3">
              <w:rPr>
                <w:rFonts w:ascii="Arial" w:hAnsi="Arial" w:cs="Arial"/>
                <w:sz w:val="20"/>
                <w:szCs w:val="20"/>
              </w:rPr>
              <w:t>Feb to Sept</w:t>
            </w:r>
          </w:p>
        </w:tc>
      </w:tr>
      <w:tr w:rsidR="006911FC" w:rsidRPr="001430C3" w14:paraId="7965E44E" w14:textId="77777777" w:rsidTr="003854D1">
        <w:tc>
          <w:tcPr>
            <w:tcW w:w="3369" w:type="dxa"/>
            <w:tcBorders>
              <w:top w:val="single" w:sz="4" w:space="0" w:color="auto"/>
              <w:left w:val="single" w:sz="4" w:space="0" w:color="auto"/>
              <w:bottom w:val="single" w:sz="4" w:space="0" w:color="auto"/>
              <w:right w:val="single" w:sz="4" w:space="0" w:color="auto"/>
            </w:tcBorders>
          </w:tcPr>
          <w:p w14:paraId="13D93D42" w14:textId="476D918C" w:rsidR="006911FC" w:rsidRPr="001430C3" w:rsidRDefault="006911FC" w:rsidP="001430C3">
            <w:pPr>
              <w:spacing w:after="0" w:line="240" w:lineRule="auto"/>
              <w:rPr>
                <w:rFonts w:ascii="Arial" w:hAnsi="Arial" w:cs="Arial"/>
                <w:sz w:val="20"/>
                <w:szCs w:val="20"/>
              </w:rPr>
            </w:pPr>
            <w:r w:rsidRPr="001430C3">
              <w:rPr>
                <w:rFonts w:ascii="Arial" w:hAnsi="Arial" w:cs="Arial"/>
                <w:sz w:val="20"/>
                <w:szCs w:val="20"/>
              </w:rPr>
              <w:t>Or [MA only]</w:t>
            </w:r>
            <w:r w:rsidR="001430C3">
              <w:rPr>
                <w:rFonts w:ascii="Arial" w:hAnsi="Arial" w:cs="Arial"/>
                <w:sz w:val="20"/>
                <w:szCs w:val="20"/>
              </w:rPr>
              <w:t xml:space="preserve"> </w:t>
            </w:r>
            <w:r w:rsidRPr="001430C3">
              <w:rPr>
                <w:rFonts w:ascii="Arial" w:hAnsi="Arial" w:cs="Arial"/>
                <w:sz w:val="20"/>
                <w:szCs w:val="20"/>
              </w:rPr>
              <w:t>Practical Project</w:t>
            </w:r>
          </w:p>
        </w:tc>
        <w:tc>
          <w:tcPr>
            <w:tcW w:w="1275" w:type="dxa"/>
            <w:tcBorders>
              <w:top w:val="single" w:sz="4" w:space="0" w:color="auto"/>
              <w:left w:val="single" w:sz="4" w:space="0" w:color="auto"/>
              <w:bottom w:val="single" w:sz="4" w:space="0" w:color="auto"/>
              <w:right w:val="single" w:sz="4" w:space="0" w:color="auto"/>
            </w:tcBorders>
          </w:tcPr>
          <w:p w14:paraId="100FBB5C"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PU7006</w:t>
            </w:r>
          </w:p>
        </w:tc>
        <w:tc>
          <w:tcPr>
            <w:tcW w:w="993" w:type="dxa"/>
            <w:tcBorders>
              <w:top w:val="single" w:sz="4" w:space="0" w:color="auto"/>
              <w:left w:val="single" w:sz="4" w:space="0" w:color="auto"/>
              <w:bottom w:val="single" w:sz="4" w:space="0" w:color="auto"/>
              <w:right w:val="single" w:sz="4" w:space="0" w:color="auto"/>
            </w:tcBorders>
          </w:tcPr>
          <w:p w14:paraId="46937C9B"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60</w:t>
            </w:r>
          </w:p>
        </w:tc>
        <w:tc>
          <w:tcPr>
            <w:tcW w:w="850" w:type="dxa"/>
            <w:tcBorders>
              <w:top w:val="single" w:sz="4" w:space="0" w:color="auto"/>
              <w:left w:val="single" w:sz="4" w:space="0" w:color="auto"/>
              <w:bottom w:val="single" w:sz="4" w:space="0" w:color="auto"/>
              <w:right w:val="single" w:sz="4" w:space="0" w:color="auto"/>
            </w:tcBorders>
          </w:tcPr>
          <w:p w14:paraId="23202B64"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7</w:t>
            </w:r>
          </w:p>
        </w:tc>
        <w:tc>
          <w:tcPr>
            <w:tcW w:w="1843" w:type="dxa"/>
            <w:tcBorders>
              <w:top w:val="single" w:sz="4" w:space="0" w:color="auto"/>
              <w:left w:val="single" w:sz="4" w:space="0" w:color="auto"/>
              <w:bottom w:val="single" w:sz="4" w:space="0" w:color="auto"/>
              <w:right w:val="single" w:sz="4" w:space="0" w:color="auto"/>
            </w:tcBorders>
          </w:tcPr>
          <w:p w14:paraId="242D5014" w14:textId="77777777" w:rsidR="006911FC" w:rsidRPr="001430C3" w:rsidRDefault="006911FC" w:rsidP="00BF7901">
            <w:pPr>
              <w:spacing w:after="0" w:line="240" w:lineRule="auto"/>
              <w:jc w:val="center"/>
              <w:rPr>
                <w:rFonts w:ascii="Arial" w:hAnsi="Arial" w:cs="Arial"/>
                <w:sz w:val="20"/>
                <w:szCs w:val="20"/>
              </w:rPr>
            </w:pPr>
            <w:r w:rsidRPr="001430C3">
              <w:rPr>
                <w:rFonts w:ascii="Arial" w:hAnsi="Arial" w:cs="Arial"/>
                <w:sz w:val="20"/>
                <w:szCs w:val="20"/>
              </w:rPr>
              <w:t>Feb to Sept</w:t>
            </w:r>
          </w:p>
        </w:tc>
      </w:tr>
      <w:tr w:rsidR="003854D1" w:rsidRPr="001430C3" w14:paraId="447C0938" w14:textId="77777777" w:rsidTr="003854D1">
        <w:tc>
          <w:tcPr>
            <w:tcW w:w="8330" w:type="dxa"/>
            <w:gridSpan w:val="5"/>
            <w:tcBorders>
              <w:top w:val="single" w:sz="4" w:space="0" w:color="auto"/>
              <w:left w:val="single" w:sz="4" w:space="0" w:color="auto"/>
              <w:bottom w:val="single" w:sz="4" w:space="0" w:color="auto"/>
              <w:right w:val="single" w:sz="4" w:space="0" w:color="auto"/>
            </w:tcBorders>
            <w:shd w:val="clear" w:color="auto" w:fill="DBE5F1"/>
          </w:tcPr>
          <w:p w14:paraId="54F48AC2" w14:textId="77777777" w:rsidR="003854D1" w:rsidRPr="001430C3" w:rsidRDefault="003854D1" w:rsidP="00032755">
            <w:pPr>
              <w:spacing w:before="40" w:after="40" w:line="240" w:lineRule="auto"/>
              <w:rPr>
                <w:rFonts w:ascii="Arial" w:hAnsi="Arial" w:cs="Arial"/>
                <w:b/>
                <w:sz w:val="20"/>
                <w:szCs w:val="20"/>
              </w:rPr>
            </w:pPr>
            <w:r w:rsidRPr="001430C3">
              <w:rPr>
                <w:rFonts w:ascii="Arial" w:hAnsi="Arial" w:cs="Arial"/>
                <w:b/>
                <w:sz w:val="20"/>
                <w:szCs w:val="20"/>
              </w:rPr>
              <w:t>Option modules</w:t>
            </w:r>
          </w:p>
        </w:tc>
      </w:tr>
      <w:tr w:rsidR="003854D1" w:rsidRPr="001430C3" w14:paraId="71DE6A5A" w14:textId="77777777" w:rsidTr="003854D1">
        <w:tc>
          <w:tcPr>
            <w:tcW w:w="3369" w:type="dxa"/>
            <w:tcBorders>
              <w:top w:val="single" w:sz="4" w:space="0" w:color="auto"/>
              <w:left w:val="single" w:sz="4" w:space="0" w:color="auto"/>
              <w:bottom w:val="single" w:sz="4" w:space="0" w:color="auto"/>
              <w:right w:val="single" w:sz="4" w:space="0" w:color="auto"/>
            </w:tcBorders>
          </w:tcPr>
          <w:p w14:paraId="657A93E4" w14:textId="77777777" w:rsidR="003854D1" w:rsidRPr="001430C3" w:rsidRDefault="003854D1" w:rsidP="003854D1">
            <w:pPr>
              <w:spacing w:after="0" w:line="240" w:lineRule="auto"/>
              <w:rPr>
                <w:rFonts w:ascii="Arial" w:hAnsi="Arial" w:cs="Arial"/>
                <w:sz w:val="20"/>
                <w:szCs w:val="20"/>
              </w:rPr>
            </w:pPr>
            <w:r w:rsidRPr="001430C3">
              <w:rPr>
                <w:rFonts w:ascii="Arial" w:hAnsi="Arial" w:cs="Arial"/>
                <w:sz w:val="20"/>
                <w:szCs w:val="20"/>
              </w:rPr>
              <w:t>Professional Placement</w:t>
            </w:r>
          </w:p>
        </w:tc>
        <w:tc>
          <w:tcPr>
            <w:tcW w:w="1275" w:type="dxa"/>
            <w:tcBorders>
              <w:top w:val="single" w:sz="4" w:space="0" w:color="auto"/>
              <w:left w:val="single" w:sz="4" w:space="0" w:color="auto"/>
              <w:bottom w:val="single" w:sz="4" w:space="0" w:color="auto"/>
              <w:right w:val="single" w:sz="4" w:space="0" w:color="auto"/>
            </w:tcBorders>
          </w:tcPr>
          <w:p w14:paraId="2A8876E8" w14:textId="77777777" w:rsidR="003854D1" w:rsidRPr="001430C3" w:rsidRDefault="00615E05" w:rsidP="00E02201">
            <w:pPr>
              <w:spacing w:after="0" w:line="240" w:lineRule="auto"/>
              <w:jc w:val="center"/>
              <w:rPr>
                <w:rFonts w:ascii="Arial" w:hAnsi="Arial" w:cs="Arial"/>
                <w:sz w:val="20"/>
                <w:szCs w:val="20"/>
              </w:rPr>
            </w:pPr>
            <w:r w:rsidRPr="001430C3">
              <w:rPr>
                <w:rFonts w:ascii="Arial" w:hAnsi="Arial" w:cs="Arial"/>
                <w:sz w:val="20"/>
                <w:szCs w:val="20"/>
              </w:rPr>
              <w:t>HU7</w:t>
            </w:r>
            <w:r w:rsidR="00E02201" w:rsidRPr="001430C3">
              <w:rPr>
                <w:rFonts w:ascii="Arial" w:hAnsi="Arial" w:cs="Arial"/>
                <w:sz w:val="20"/>
                <w:szCs w:val="20"/>
              </w:rPr>
              <w:t>100</w:t>
            </w:r>
          </w:p>
        </w:tc>
        <w:tc>
          <w:tcPr>
            <w:tcW w:w="993" w:type="dxa"/>
            <w:tcBorders>
              <w:top w:val="single" w:sz="4" w:space="0" w:color="auto"/>
              <w:left w:val="single" w:sz="4" w:space="0" w:color="auto"/>
              <w:bottom w:val="single" w:sz="4" w:space="0" w:color="auto"/>
              <w:right w:val="single" w:sz="4" w:space="0" w:color="auto"/>
            </w:tcBorders>
          </w:tcPr>
          <w:p w14:paraId="50467D65" w14:textId="77777777" w:rsidR="003854D1" w:rsidRPr="001430C3" w:rsidRDefault="003854D1" w:rsidP="003854D1">
            <w:pPr>
              <w:spacing w:after="0" w:line="240" w:lineRule="auto"/>
              <w:jc w:val="center"/>
              <w:rPr>
                <w:rFonts w:ascii="Arial" w:hAnsi="Arial" w:cs="Arial"/>
                <w:sz w:val="20"/>
                <w:szCs w:val="20"/>
              </w:rPr>
            </w:pPr>
            <w:r w:rsidRPr="001430C3">
              <w:rPr>
                <w:rFonts w:ascii="Arial" w:hAnsi="Arial" w:cs="Arial"/>
                <w:sz w:val="20"/>
                <w:szCs w:val="20"/>
              </w:rPr>
              <w:t>120</w:t>
            </w:r>
          </w:p>
        </w:tc>
        <w:tc>
          <w:tcPr>
            <w:tcW w:w="850" w:type="dxa"/>
            <w:tcBorders>
              <w:top w:val="single" w:sz="4" w:space="0" w:color="auto"/>
              <w:left w:val="single" w:sz="4" w:space="0" w:color="auto"/>
              <w:bottom w:val="single" w:sz="4" w:space="0" w:color="auto"/>
              <w:right w:val="single" w:sz="4" w:space="0" w:color="auto"/>
            </w:tcBorders>
          </w:tcPr>
          <w:p w14:paraId="3B4560BC" w14:textId="77777777" w:rsidR="003854D1" w:rsidRPr="001430C3" w:rsidRDefault="003854D1" w:rsidP="003854D1">
            <w:pPr>
              <w:spacing w:after="0" w:line="240" w:lineRule="auto"/>
              <w:jc w:val="center"/>
              <w:rPr>
                <w:rFonts w:ascii="Arial" w:hAnsi="Arial" w:cs="Arial"/>
                <w:sz w:val="20"/>
                <w:szCs w:val="20"/>
              </w:rPr>
            </w:pPr>
            <w:r w:rsidRPr="001430C3">
              <w:rPr>
                <w:rFonts w:ascii="Arial" w:hAnsi="Arial" w:cs="Arial"/>
                <w:sz w:val="20"/>
                <w:szCs w:val="20"/>
              </w:rPr>
              <w:t>7</w:t>
            </w:r>
          </w:p>
        </w:tc>
        <w:tc>
          <w:tcPr>
            <w:tcW w:w="1843" w:type="dxa"/>
            <w:tcBorders>
              <w:top w:val="single" w:sz="4" w:space="0" w:color="auto"/>
              <w:left w:val="single" w:sz="4" w:space="0" w:color="auto"/>
              <w:bottom w:val="single" w:sz="4" w:space="0" w:color="auto"/>
              <w:right w:val="single" w:sz="4" w:space="0" w:color="auto"/>
            </w:tcBorders>
          </w:tcPr>
          <w:p w14:paraId="6F9CEC5A" w14:textId="77777777" w:rsidR="003854D1" w:rsidRPr="001430C3" w:rsidRDefault="003854D1" w:rsidP="003854D1">
            <w:pPr>
              <w:spacing w:after="0" w:line="240" w:lineRule="auto"/>
              <w:rPr>
                <w:rFonts w:ascii="Arial" w:hAnsi="Arial" w:cs="Arial"/>
                <w:sz w:val="20"/>
                <w:szCs w:val="20"/>
              </w:rPr>
            </w:pPr>
            <w:r w:rsidRPr="001430C3">
              <w:rPr>
                <w:rFonts w:ascii="Arial" w:hAnsi="Arial" w:cs="Arial"/>
                <w:sz w:val="20"/>
                <w:szCs w:val="20"/>
              </w:rPr>
              <w:t xml:space="preserve">TB3 (Yr 1) </w:t>
            </w:r>
          </w:p>
          <w:p w14:paraId="722433A6" w14:textId="77777777" w:rsidR="003854D1" w:rsidRPr="001430C3" w:rsidRDefault="003854D1" w:rsidP="003854D1">
            <w:pPr>
              <w:spacing w:after="0" w:line="240" w:lineRule="auto"/>
              <w:rPr>
                <w:rFonts w:ascii="Arial" w:hAnsi="Arial" w:cs="Arial"/>
              </w:rPr>
            </w:pPr>
            <w:r w:rsidRPr="001430C3">
              <w:rPr>
                <w:rFonts w:ascii="Arial" w:hAnsi="Arial" w:cs="Arial"/>
                <w:sz w:val="20"/>
                <w:szCs w:val="20"/>
              </w:rPr>
              <w:t>TB1&amp;TB2 (Yr 2)</w:t>
            </w:r>
          </w:p>
        </w:tc>
      </w:tr>
    </w:tbl>
    <w:p w14:paraId="7CA2F30E" w14:textId="77777777" w:rsidR="0096116F" w:rsidRPr="001430C3" w:rsidRDefault="0096116F" w:rsidP="005B1266">
      <w:pPr>
        <w:spacing w:after="0" w:line="240" w:lineRule="auto"/>
        <w:rPr>
          <w:rFonts w:ascii="Arial" w:hAnsi="Arial" w:cs="Arial"/>
        </w:rPr>
      </w:pPr>
    </w:p>
    <w:p w14:paraId="125363BD" w14:textId="7FB5CFDE" w:rsidR="006911FC" w:rsidRPr="001430C3" w:rsidRDefault="006911FC" w:rsidP="006911FC">
      <w:pPr>
        <w:spacing w:after="0" w:line="240" w:lineRule="auto"/>
        <w:rPr>
          <w:rFonts w:ascii="Arial" w:hAnsi="Arial" w:cs="Arial"/>
          <w:sz w:val="20"/>
          <w:szCs w:val="20"/>
        </w:rPr>
      </w:pPr>
      <w:r w:rsidRPr="001430C3">
        <w:rPr>
          <w:rFonts w:ascii="Arial" w:hAnsi="Arial" w:cs="Arial"/>
          <w:sz w:val="20"/>
          <w:szCs w:val="20"/>
        </w:rPr>
        <w:t>Students exiting the programme with 60 credits are eligible for the award of PgCert in Publishing.</w:t>
      </w:r>
    </w:p>
    <w:p w14:paraId="242602AF" w14:textId="77777777" w:rsidR="006911FC" w:rsidRPr="001430C3" w:rsidRDefault="006911FC" w:rsidP="006911FC">
      <w:pPr>
        <w:spacing w:after="0" w:line="240" w:lineRule="auto"/>
        <w:rPr>
          <w:rFonts w:ascii="Arial" w:hAnsi="Arial" w:cs="Arial"/>
          <w:sz w:val="20"/>
          <w:szCs w:val="20"/>
        </w:rPr>
      </w:pPr>
      <w:r w:rsidRPr="001430C3">
        <w:rPr>
          <w:rFonts w:ascii="Arial" w:hAnsi="Arial" w:cs="Arial"/>
          <w:sz w:val="20"/>
          <w:szCs w:val="20"/>
        </w:rPr>
        <w:t>Students exiting the programme with 120 credits are eligible for the award of PgDip in Publishing.</w:t>
      </w:r>
    </w:p>
    <w:p w14:paraId="6141AFD1" w14:textId="77777777" w:rsidR="006911FC" w:rsidRPr="001430C3" w:rsidRDefault="006911FC" w:rsidP="005B1266">
      <w:pPr>
        <w:spacing w:after="0" w:line="240" w:lineRule="auto"/>
        <w:rPr>
          <w:rFonts w:ascii="Arial" w:hAnsi="Arial" w:cs="Arial"/>
        </w:rPr>
      </w:pPr>
    </w:p>
    <w:p w14:paraId="3002C044" w14:textId="77777777" w:rsidR="005B1266" w:rsidRPr="001430C3" w:rsidRDefault="005B1266" w:rsidP="005B1266">
      <w:pPr>
        <w:numPr>
          <w:ilvl w:val="0"/>
          <w:numId w:val="1"/>
        </w:numPr>
        <w:spacing w:after="0" w:line="240" w:lineRule="auto"/>
        <w:rPr>
          <w:rFonts w:ascii="Arial" w:hAnsi="Arial" w:cs="Arial"/>
          <w:b/>
        </w:rPr>
      </w:pPr>
      <w:r w:rsidRPr="001430C3">
        <w:rPr>
          <w:rFonts w:ascii="Arial" w:hAnsi="Arial" w:cs="Arial"/>
          <w:b/>
        </w:rPr>
        <w:t xml:space="preserve">Principles of Teaching Learning and Assessment </w:t>
      </w:r>
    </w:p>
    <w:p w14:paraId="7496B449" w14:textId="77777777" w:rsidR="00CF36F3" w:rsidRPr="001430C3" w:rsidRDefault="00CF36F3" w:rsidP="00CF36F3">
      <w:pPr>
        <w:spacing w:after="0" w:line="240" w:lineRule="auto"/>
        <w:rPr>
          <w:rFonts w:ascii="Arial" w:hAnsi="Arial" w:cs="Arial"/>
          <w:b/>
        </w:rPr>
      </w:pPr>
    </w:p>
    <w:p w14:paraId="548F4E94" w14:textId="77777777" w:rsidR="000A5BE3" w:rsidRPr="001430C3" w:rsidRDefault="00CF36F3" w:rsidP="00CF36F3">
      <w:pPr>
        <w:spacing w:after="0" w:line="240" w:lineRule="auto"/>
        <w:rPr>
          <w:rFonts w:ascii="Arial" w:hAnsi="Arial" w:cs="Arial"/>
          <w:color w:val="000000"/>
          <w:lang w:eastAsia="en-GB"/>
        </w:rPr>
      </w:pPr>
      <w:r w:rsidRPr="001430C3">
        <w:rPr>
          <w:rFonts w:ascii="Arial" w:hAnsi="Arial" w:cs="Arial"/>
          <w:color w:val="000000"/>
          <w:lang w:eastAsia="en-GB"/>
        </w:rPr>
        <w:t xml:space="preserve">This field has been </w:t>
      </w:r>
      <w:r w:rsidR="000A5BE3" w:rsidRPr="001430C3">
        <w:rPr>
          <w:rFonts w:ascii="Arial" w:hAnsi="Arial" w:cs="Arial"/>
          <w:color w:val="000000"/>
          <w:lang w:eastAsia="en-GB"/>
        </w:rPr>
        <w:t>based on the principles of curriculum design at Kingston University.</w:t>
      </w:r>
      <w:r w:rsidRPr="001430C3">
        <w:rPr>
          <w:rFonts w:ascii="Arial" w:hAnsi="Arial" w:cs="Arial"/>
          <w:color w:val="000000"/>
          <w:lang w:eastAsia="en-GB"/>
        </w:rPr>
        <w:t xml:space="preserve"> Teaching and learning strategies and methods have been designed to introduce students to a range of skills, issues and debates in the</w:t>
      </w:r>
      <w:r w:rsidR="000A5BE3" w:rsidRPr="001430C3">
        <w:rPr>
          <w:rFonts w:ascii="Arial" w:hAnsi="Arial" w:cs="Arial"/>
          <w:color w:val="000000"/>
          <w:lang w:eastAsia="en-GB"/>
        </w:rPr>
        <w:t xml:space="preserve"> publishing industry and are </w:t>
      </w:r>
      <w:r w:rsidRPr="001430C3">
        <w:rPr>
          <w:rFonts w:ascii="Arial" w:hAnsi="Arial" w:cs="Arial"/>
          <w:color w:val="000000"/>
          <w:lang w:eastAsia="en-GB"/>
        </w:rPr>
        <w:t xml:space="preserve">detailed in the learning outcomes of each module. </w:t>
      </w:r>
      <w:r w:rsidR="000A5BE3" w:rsidRPr="001430C3">
        <w:rPr>
          <w:rFonts w:ascii="Arial" w:hAnsi="Arial" w:cs="Arial"/>
          <w:color w:val="000000"/>
          <w:lang w:eastAsia="en-GB"/>
        </w:rPr>
        <w:t>In general, the course aims to:</w:t>
      </w:r>
    </w:p>
    <w:p w14:paraId="18C65990" w14:textId="77777777" w:rsidR="000A5BE3" w:rsidRPr="001430C3" w:rsidRDefault="000A5BE3" w:rsidP="000A5BE3">
      <w:pPr>
        <w:spacing w:after="0" w:line="240" w:lineRule="auto"/>
        <w:rPr>
          <w:rFonts w:ascii="Arial" w:hAnsi="Arial" w:cs="Arial"/>
          <w:color w:val="000000"/>
          <w:lang w:eastAsia="en-GB"/>
        </w:rPr>
      </w:pPr>
    </w:p>
    <w:p w14:paraId="0C669BF8" w14:textId="77777777" w:rsidR="000A5BE3" w:rsidRPr="001430C3" w:rsidRDefault="000A5BE3" w:rsidP="000A5BE3">
      <w:pPr>
        <w:numPr>
          <w:ilvl w:val="0"/>
          <w:numId w:val="12"/>
        </w:numPr>
        <w:spacing w:after="0" w:line="240" w:lineRule="auto"/>
        <w:rPr>
          <w:rFonts w:ascii="Arial" w:hAnsi="Arial" w:cs="Arial"/>
          <w:color w:val="000000"/>
          <w:lang w:eastAsia="en-GB"/>
        </w:rPr>
      </w:pPr>
      <w:r w:rsidRPr="001430C3">
        <w:rPr>
          <w:rFonts w:ascii="Arial" w:hAnsi="Arial" w:cs="Arial"/>
          <w:color w:val="000000"/>
          <w:lang w:eastAsia="en-GB"/>
        </w:rPr>
        <w:lastRenderedPageBreak/>
        <w:t>Foster a positive, student-centred learning environment</w:t>
      </w:r>
    </w:p>
    <w:p w14:paraId="577A247A" w14:textId="77777777" w:rsidR="000A5BE3" w:rsidRPr="001430C3" w:rsidRDefault="000A5BE3" w:rsidP="000A5BE3">
      <w:pPr>
        <w:numPr>
          <w:ilvl w:val="0"/>
          <w:numId w:val="12"/>
        </w:numPr>
        <w:spacing w:after="0" w:line="240" w:lineRule="auto"/>
        <w:rPr>
          <w:rFonts w:ascii="Arial" w:hAnsi="Arial" w:cs="Arial"/>
          <w:color w:val="000000"/>
          <w:lang w:eastAsia="en-GB"/>
        </w:rPr>
      </w:pPr>
      <w:r w:rsidRPr="001430C3">
        <w:rPr>
          <w:rFonts w:ascii="Arial" w:hAnsi="Arial" w:cs="Arial"/>
          <w:color w:val="000000"/>
          <w:lang w:eastAsia="en-GB"/>
        </w:rPr>
        <w:t>Incorporate the process and outcomes of relevant research, scholarship and professional practice within teaching</w:t>
      </w:r>
    </w:p>
    <w:p w14:paraId="03D63CAF" w14:textId="77777777" w:rsidR="000A5BE3" w:rsidRPr="001430C3" w:rsidRDefault="000A5BE3" w:rsidP="000A5BE3">
      <w:pPr>
        <w:numPr>
          <w:ilvl w:val="0"/>
          <w:numId w:val="12"/>
        </w:numPr>
        <w:spacing w:after="0" w:line="240" w:lineRule="auto"/>
        <w:rPr>
          <w:rFonts w:ascii="Arial" w:hAnsi="Arial" w:cs="Arial"/>
          <w:color w:val="000000"/>
          <w:lang w:eastAsia="en-GB"/>
        </w:rPr>
      </w:pPr>
      <w:r w:rsidRPr="001430C3">
        <w:rPr>
          <w:rFonts w:ascii="Arial" w:hAnsi="Arial" w:cs="Arial"/>
          <w:color w:val="000000"/>
          <w:lang w:eastAsia="en-GB"/>
        </w:rPr>
        <w:t>Take an infusion approach to the development of critical thinking skills: critical thinking is made explicit within the curriculum; the nature and importance of critical thinking is persuasively communicated and assessment strategies make use of proven rubrics to measure critical thinking skills</w:t>
      </w:r>
    </w:p>
    <w:p w14:paraId="4CE2A951" w14:textId="77777777" w:rsidR="000A5BE3" w:rsidRPr="001430C3" w:rsidRDefault="000A5BE3" w:rsidP="000A5BE3">
      <w:pPr>
        <w:numPr>
          <w:ilvl w:val="0"/>
          <w:numId w:val="12"/>
        </w:numPr>
        <w:spacing w:after="0" w:line="240" w:lineRule="auto"/>
        <w:rPr>
          <w:rFonts w:ascii="Arial" w:hAnsi="Arial" w:cs="Arial"/>
          <w:color w:val="000000"/>
          <w:lang w:eastAsia="en-GB"/>
        </w:rPr>
      </w:pPr>
      <w:r w:rsidRPr="001430C3">
        <w:rPr>
          <w:rFonts w:ascii="Arial" w:hAnsi="Arial" w:cs="Arial"/>
          <w:color w:val="000000"/>
          <w:lang w:eastAsia="en-GB"/>
        </w:rPr>
        <w:t>Deliver an embedded approach to assessment that promotes learning; designing and delivering assignments primarily to support student learning, with the intention of developing students’ own skills in evaluating, judging and improving their performance</w:t>
      </w:r>
    </w:p>
    <w:p w14:paraId="2E86548E" w14:textId="77777777" w:rsidR="000A5BE3" w:rsidRPr="001430C3" w:rsidRDefault="000A5BE3" w:rsidP="000A5BE3">
      <w:pPr>
        <w:numPr>
          <w:ilvl w:val="0"/>
          <w:numId w:val="12"/>
        </w:numPr>
        <w:spacing w:after="0" w:line="240" w:lineRule="auto"/>
        <w:rPr>
          <w:rFonts w:ascii="Arial" w:hAnsi="Arial" w:cs="Arial"/>
          <w:color w:val="000000"/>
          <w:lang w:eastAsia="en-GB"/>
        </w:rPr>
      </w:pPr>
      <w:r w:rsidRPr="001430C3">
        <w:rPr>
          <w:rFonts w:ascii="Arial" w:hAnsi="Arial" w:cs="Arial"/>
          <w:color w:val="000000"/>
          <w:lang w:eastAsia="en-GB"/>
        </w:rPr>
        <w:t>Make use of peer and self-assessment and feedback in simulated professional scenarios to deepen students learning and promote the development of professional skills</w:t>
      </w:r>
    </w:p>
    <w:p w14:paraId="7266940A" w14:textId="77777777" w:rsidR="000A5BE3" w:rsidRPr="001430C3" w:rsidRDefault="000A5BE3" w:rsidP="000A5BE3">
      <w:pPr>
        <w:spacing w:after="0" w:line="240" w:lineRule="auto"/>
        <w:rPr>
          <w:rFonts w:ascii="Arial" w:hAnsi="Arial" w:cs="Arial"/>
          <w:color w:val="000000"/>
          <w:lang w:eastAsia="en-GB"/>
        </w:rPr>
      </w:pPr>
    </w:p>
    <w:p w14:paraId="644A3645" w14:textId="77777777" w:rsidR="00571706" w:rsidRPr="001430C3" w:rsidRDefault="000A5BE3" w:rsidP="00571706">
      <w:pPr>
        <w:spacing w:after="0" w:line="240" w:lineRule="auto"/>
        <w:rPr>
          <w:rFonts w:ascii="Arial" w:hAnsi="Arial" w:cs="Arial"/>
          <w:spacing w:val="-3"/>
        </w:rPr>
      </w:pPr>
      <w:r w:rsidRPr="001430C3">
        <w:rPr>
          <w:rFonts w:ascii="Arial" w:hAnsi="Arial" w:cs="Arial"/>
          <w:color w:val="000000"/>
          <w:lang w:eastAsia="en-GB"/>
        </w:rPr>
        <w:t>This strategy is delivered through a variety of different learning and assessment structures, from lectures and seminars to practical workshops with a consistent determination to relate theory and industry practice to hands-on learning. For example, lectures introduce the principles of academic theory and the statistics that support industry understanding; p</w:t>
      </w:r>
      <w:r w:rsidR="00CF36F3" w:rsidRPr="001430C3">
        <w:rPr>
          <w:rFonts w:ascii="Arial" w:hAnsi="Arial" w:cs="Arial"/>
          <w:color w:val="000000"/>
          <w:lang w:eastAsia="en-GB"/>
        </w:rPr>
        <w:t xml:space="preserve">ractical workshops provide hands-on experience of producing work to industry standard, supported </w:t>
      </w:r>
      <w:r w:rsidR="00571706" w:rsidRPr="001430C3">
        <w:rPr>
          <w:rFonts w:ascii="Arial" w:hAnsi="Arial" w:cs="Arial"/>
          <w:color w:val="000000"/>
          <w:lang w:eastAsia="en-GB"/>
        </w:rPr>
        <w:t xml:space="preserve">by </w:t>
      </w:r>
      <w:r w:rsidR="00CF36F3" w:rsidRPr="001430C3">
        <w:rPr>
          <w:rFonts w:ascii="Arial" w:hAnsi="Arial" w:cs="Arial"/>
          <w:color w:val="000000"/>
          <w:lang w:eastAsia="en-GB"/>
        </w:rPr>
        <w:t xml:space="preserve">formative feedback </w:t>
      </w:r>
      <w:r w:rsidR="00571706" w:rsidRPr="001430C3">
        <w:rPr>
          <w:rFonts w:ascii="Arial" w:hAnsi="Arial" w:cs="Arial"/>
          <w:color w:val="000000"/>
          <w:lang w:eastAsia="en-GB"/>
        </w:rPr>
        <w:t xml:space="preserve">from </w:t>
      </w:r>
      <w:r w:rsidR="00CF36F3" w:rsidRPr="001430C3">
        <w:rPr>
          <w:rFonts w:ascii="Arial" w:hAnsi="Arial" w:cs="Arial"/>
          <w:color w:val="000000"/>
          <w:lang w:eastAsia="en-GB"/>
        </w:rPr>
        <w:t xml:space="preserve">module tutors. Later sessions allow students to build on the foundations of the earlier sessions and develop their own personal interests and strengths. </w:t>
      </w:r>
      <w:r w:rsidR="00611F33" w:rsidRPr="001430C3">
        <w:rPr>
          <w:rFonts w:ascii="Arial" w:hAnsi="Arial" w:cs="Arial"/>
          <w:color w:val="000000"/>
          <w:lang w:eastAsia="en-GB"/>
        </w:rPr>
        <w:t>Students are given formative feed forward on their practical and academic work at regular intervals so that they can improve their writing and understanding of the material in all modules.</w:t>
      </w:r>
      <w:r w:rsidR="00611F33" w:rsidRPr="001430C3">
        <w:rPr>
          <w:rFonts w:ascii="Arial" w:hAnsi="Arial" w:cs="Arial"/>
          <w:spacing w:val="-3"/>
        </w:rPr>
        <w:t xml:space="preserve"> </w:t>
      </w:r>
      <w:r w:rsidR="00571706" w:rsidRPr="001430C3">
        <w:rPr>
          <w:rFonts w:ascii="Arial" w:hAnsi="Arial" w:cs="Arial"/>
          <w:spacing w:val="-3"/>
        </w:rPr>
        <w:t>The development of academic skills is threaded throughout the course, and where students need additional support they are encouraged via tailored support and in particular the Academic S</w:t>
      </w:r>
      <w:r w:rsidR="00D762FC" w:rsidRPr="001430C3">
        <w:rPr>
          <w:rFonts w:ascii="Arial" w:hAnsi="Arial" w:cs="Arial"/>
          <w:spacing w:val="-3"/>
        </w:rPr>
        <w:t>uccess</w:t>
      </w:r>
      <w:r w:rsidR="00571706" w:rsidRPr="001430C3">
        <w:rPr>
          <w:rFonts w:ascii="Arial" w:hAnsi="Arial" w:cs="Arial"/>
          <w:spacing w:val="-3"/>
        </w:rPr>
        <w:t xml:space="preserve"> Centre.</w:t>
      </w:r>
    </w:p>
    <w:p w14:paraId="0E10F1FA" w14:textId="77777777" w:rsidR="00571706" w:rsidRPr="001430C3" w:rsidRDefault="00571706" w:rsidP="00CF36F3">
      <w:pPr>
        <w:spacing w:after="0" w:line="240" w:lineRule="auto"/>
        <w:rPr>
          <w:rFonts w:ascii="Arial" w:hAnsi="Arial" w:cs="Arial"/>
          <w:color w:val="000000"/>
          <w:lang w:eastAsia="en-GB"/>
        </w:rPr>
      </w:pPr>
      <w:r w:rsidRPr="001430C3">
        <w:rPr>
          <w:rFonts w:ascii="Arial" w:hAnsi="Arial" w:cs="Arial"/>
          <w:spacing w:val="-3"/>
        </w:rPr>
        <w:t xml:space="preserve"> </w:t>
      </w:r>
    </w:p>
    <w:p w14:paraId="3B1FAF6E" w14:textId="77777777" w:rsidR="00CF36F3" w:rsidRPr="001430C3" w:rsidRDefault="00CF36F3" w:rsidP="00CF36F3">
      <w:pPr>
        <w:spacing w:after="0" w:line="240" w:lineRule="auto"/>
        <w:rPr>
          <w:rFonts w:ascii="Arial" w:hAnsi="Arial" w:cs="Arial"/>
          <w:color w:val="000000"/>
          <w:lang w:eastAsia="en-GB"/>
        </w:rPr>
      </w:pPr>
      <w:r w:rsidRPr="001430C3">
        <w:rPr>
          <w:rFonts w:ascii="Arial" w:hAnsi="Arial" w:cs="Arial"/>
          <w:color w:val="000000"/>
          <w:lang w:eastAsia="en-GB"/>
        </w:rPr>
        <w:t xml:space="preserve">Assessments are designed to allow students to demonstrate both the practical skills required by employers in the </w:t>
      </w:r>
      <w:r w:rsidR="000A5BE3" w:rsidRPr="001430C3">
        <w:rPr>
          <w:rFonts w:ascii="Arial" w:hAnsi="Arial" w:cs="Arial"/>
          <w:color w:val="000000"/>
          <w:lang w:eastAsia="en-GB"/>
        </w:rPr>
        <w:t xml:space="preserve">publishing </w:t>
      </w:r>
      <w:r w:rsidRPr="001430C3">
        <w:rPr>
          <w:rFonts w:ascii="Arial" w:hAnsi="Arial" w:cs="Arial"/>
          <w:color w:val="000000"/>
          <w:lang w:eastAsia="en-GB"/>
        </w:rPr>
        <w:t xml:space="preserve">industry </w:t>
      </w:r>
      <w:r w:rsidR="00571706" w:rsidRPr="001430C3">
        <w:rPr>
          <w:rFonts w:ascii="Arial" w:hAnsi="Arial" w:cs="Arial"/>
          <w:color w:val="000000"/>
          <w:lang w:eastAsia="en-GB"/>
        </w:rPr>
        <w:t xml:space="preserve">and allied sectors </w:t>
      </w:r>
      <w:r w:rsidRPr="001430C3">
        <w:rPr>
          <w:rFonts w:ascii="Arial" w:hAnsi="Arial" w:cs="Arial"/>
          <w:color w:val="000000"/>
          <w:lang w:eastAsia="en-GB"/>
        </w:rPr>
        <w:t>and the critical engagement necessary to operate as a</w:t>
      </w:r>
      <w:r w:rsidR="000A5BE3" w:rsidRPr="001430C3">
        <w:rPr>
          <w:rFonts w:ascii="Arial" w:hAnsi="Arial" w:cs="Arial"/>
          <w:color w:val="000000"/>
          <w:lang w:eastAsia="en-GB"/>
        </w:rPr>
        <w:t xml:space="preserve">n effective </w:t>
      </w:r>
      <w:r w:rsidR="00571706" w:rsidRPr="001430C3">
        <w:rPr>
          <w:rFonts w:ascii="Arial" w:hAnsi="Arial" w:cs="Arial"/>
          <w:color w:val="000000"/>
          <w:lang w:eastAsia="en-GB"/>
        </w:rPr>
        <w:t>publisher in a fast-changing environment</w:t>
      </w:r>
      <w:r w:rsidR="000A5BE3" w:rsidRPr="001430C3">
        <w:rPr>
          <w:rFonts w:ascii="Arial" w:hAnsi="Arial" w:cs="Arial"/>
          <w:color w:val="000000"/>
          <w:lang w:eastAsia="en-GB"/>
        </w:rPr>
        <w:t xml:space="preserve">. </w:t>
      </w:r>
      <w:r w:rsidRPr="001430C3">
        <w:rPr>
          <w:rFonts w:ascii="Arial" w:hAnsi="Arial" w:cs="Arial"/>
          <w:color w:val="000000"/>
          <w:lang w:eastAsia="en-GB"/>
        </w:rPr>
        <w:t>Assessments are set at regular intervals throughout the year</w:t>
      </w:r>
      <w:r w:rsidR="00571706" w:rsidRPr="001430C3">
        <w:rPr>
          <w:rFonts w:ascii="Arial" w:hAnsi="Arial" w:cs="Arial"/>
          <w:color w:val="000000"/>
          <w:lang w:eastAsia="en-GB"/>
        </w:rPr>
        <w:t xml:space="preserve">, </w:t>
      </w:r>
      <w:r w:rsidR="00611F33" w:rsidRPr="001430C3">
        <w:rPr>
          <w:rFonts w:ascii="Arial" w:hAnsi="Arial" w:cs="Arial"/>
          <w:color w:val="000000"/>
          <w:lang w:eastAsia="en-GB"/>
        </w:rPr>
        <w:t xml:space="preserve">carefully </w:t>
      </w:r>
      <w:r w:rsidR="00571706" w:rsidRPr="001430C3">
        <w:rPr>
          <w:rFonts w:ascii="Arial" w:hAnsi="Arial" w:cs="Arial"/>
          <w:color w:val="000000"/>
          <w:lang w:eastAsia="en-GB"/>
        </w:rPr>
        <w:t xml:space="preserve">scheduled </w:t>
      </w:r>
      <w:r w:rsidR="00611F33" w:rsidRPr="001430C3">
        <w:rPr>
          <w:rFonts w:ascii="Arial" w:hAnsi="Arial" w:cs="Arial"/>
          <w:color w:val="000000"/>
          <w:lang w:eastAsia="en-GB"/>
        </w:rPr>
        <w:t xml:space="preserve">by academic staff </w:t>
      </w:r>
      <w:r w:rsidR="00571706" w:rsidRPr="001430C3">
        <w:rPr>
          <w:rFonts w:ascii="Arial" w:hAnsi="Arial" w:cs="Arial"/>
          <w:color w:val="000000"/>
          <w:lang w:eastAsia="en-GB"/>
        </w:rPr>
        <w:t>to avoid dates clashing. In addition to the formative feedback given both in class and individually by appointment, the summative feedback is engaged and detailed. Useful additional ideas relating to the cohort’s management of a particular assignment, and likely to be of general value to the development of student employability, are circulated after the formative feedback ha</w:t>
      </w:r>
      <w:r w:rsidR="008A60E6" w:rsidRPr="001430C3">
        <w:rPr>
          <w:rFonts w:ascii="Arial" w:hAnsi="Arial" w:cs="Arial"/>
          <w:color w:val="000000"/>
          <w:lang w:eastAsia="en-GB"/>
        </w:rPr>
        <w:t>s been delivered, via Canvas</w:t>
      </w:r>
      <w:r w:rsidR="00571706" w:rsidRPr="001430C3">
        <w:rPr>
          <w:rFonts w:ascii="Arial" w:hAnsi="Arial" w:cs="Arial"/>
          <w:color w:val="000000"/>
          <w:lang w:eastAsia="en-GB"/>
        </w:rPr>
        <w:t xml:space="preserve">. </w:t>
      </w:r>
    </w:p>
    <w:p w14:paraId="4999DDDC" w14:textId="77777777" w:rsidR="00CF36F3" w:rsidRPr="001430C3" w:rsidRDefault="00CF36F3" w:rsidP="00CF36F3">
      <w:pPr>
        <w:spacing w:after="0" w:line="240" w:lineRule="auto"/>
        <w:rPr>
          <w:rFonts w:ascii="Arial" w:hAnsi="Arial" w:cs="Arial"/>
          <w:color w:val="000000"/>
          <w:lang w:eastAsia="en-GB"/>
        </w:rPr>
      </w:pPr>
    </w:p>
    <w:p w14:paraId="2EE12507" w14:textId="77777777" w:rsidR="00CF36F3" w:rsidRPr="001430C3" w:rsidRDefault="00CF36F3" w:rsidP="00CF36F3">
      <w:pPr>
        <w:spacing w:after="0" w:line="240" w:lineRule="auto"/>
        <w:rPr>
          <w:rFonts w:ascii="Arial" w:hAnsi="Arial" w:cs="Arial"/>
          <w:i/>
        </w:rPr>
      </w:pPr>
      <w:r w:rsidRPr="001430C3">
        <w:rPr>
          <w:rFonts w:ascii="Arial" w:hAnsi="Arial" w:cs="Arial"/>
          <w:color w:val="000000"/>
          <w:lang w:eastAsia="en-GB"/>
        </w:rPr>
        <w:t xml:space="preserve">At the end of the year, students are able to develop their own research and professional interests through a substantial project, supported by their personal supervisor. They can choose to do either a dissertation or a practical work-based project, which </w:t>
      </w:r>
      <w:r w:rsidR="00571706" w:rsidRPr="001430C3">
        <w:rPr>
          <w:rFonts w:ascii="Arial" w:hAnsi="Arial" w:cs="Arial"/>
          <w:color w:val="000000"/>
          <w:lang w:eastAsia="en-GB"/>
        </w:rPr>
        <w:t>has to be delivered before the end of the</w:t>
      </w:r>
      <w:r w:rsidR="00611F33" w:rsidRPr="001430C3">
        <w:rPr>
          <w:rFonts w:ascii="Arial" w:hAnsi="Arial" w:cs="Arial"/>
          <w:color w:val="000000"/>
          <w:lang w:eastAsia="en-GB"/>
        </w:rPr>
        <w:t xml:space="preserve">ir course. </w:t>
      </w:r>
      <w:r w:rsidRPr="001430C3">
        <w:rPr>
          <w:rFonts w:ascii="Arial" w:hAnsi="Arial" w:cs="Arial"/>
          <w:color w:val="000000"/>
          <w:lang w:eastAsia="en-GB"/>
        </w:rPr>
        <w:t>The</w:t>
      </w:r>
      <w:r w:rsidR="00571706" w:rsidRPr="001430C3">
        <w:rPr>
          <w:rFonts w:ascii="Arial" w:hAnsi="Arial" w:cs="Arial"/>
          <w:color w:val="000000"/>
          <w:lang w:eastAsia="en-GB"/>
        </w:rPr>
        <w:t xml:space="preserve">ir supervisor assists them in the devising and development of an appropriate programme of </w:t>
      </w:r>
      <w:r w:rsidRPr="001430C3">
        <w:rPr>
          <w:rFonts w:ascii="Arial" w:hAnsi="Arial" w:cs="Arial"/>
          <w:color w:val="000000"/>
          <w:lang w:eastAsia="en-GB"/>
        </w:rPr>
        <w:t>research, in conjunction with the student’s personal tutor who has an overall understanding of all students’ strengths and interests.</w:t>
      </w:r>
    </w:p>
    <w:p w14:paraId="0E564ACC" w14:textId="77777777" w:rsidR="00CF36F3" w:rsidRPr="001430C3" w:rsidRDefault="00CF36F3" w:rsidP="00CF36F3">
      <w:pPr>
        <w:spacing w:after="0" w:line="240" w:lineRule="auto"/>
        <w:rPr>
          <w:rFonts w:ascii="Arial" w:hAnsi="Arial" w:cs="Arial"/>
          <w:b/>
        </w:rPr>
      </w:pPr>
    </w:p>
    <w:p w14:paraId="140B0531" w14:textId="38012D30" w:rsidR="005B1266" w:rsidRPr="001430C3" w:rsidRDefault="005B1266" w:rsidP="005B1266">
      <w:pPr>
        <w:numPr>
          <w:ilvl w:val="0"/>
          <w:numId w:val="1"/>
        </w:numPr>
        <w:spacing w:after="0" w:line="240" w:lineRule="auto"/>
        <w:rPr>
          <w:rFonts w:ascii="Arial" w:hAnsi="Arial" w:cs="Arial"/>
          <w:b/>
        </w:rPr>
      </w:pPr>
      <w:r w:rsidRPr="001430C3">
        <w:rPr>
          <w:rFonts w:ascii="Arial" w:hAnsi="Arial" w:cs="Arial"/>
          <w:b/>
        </w:rPr>
        <w:t>Support for Students and their Learning</w:t>
      </w:r>
    </w:p>
    <w:p w14:paraId="05D2DE74" w14:textId="77777777" w:rsidR="005B1266" w:rsidRPr="001430C3" w:rsidRDefault="005B1266" w:rsidP="005B1266">
      <w:pPr>
        <w:spacing w:after="0" w:line="240" w:lineRule="auto"/>
        <w:rPr>
          <w:rFonts w:ascii="Arial" w:hAnsi="Arial" w:cs="Arial"/>
          <w:b/>
        </w:rPr>
      </w:pPr>
    </w:p>
    <w:p w14:paraId="05ACBDB8" w14:textId="77777777" w:rsidR="00566591" w:rsidRPr="001430C3" w:rsidRDefault="00566591" w:rsidP="005B1266">
      <w:pPr>
        <w:spacing w:after="0" w:line="240" w:lineRule="auto"/>
        <w:rPr>
          <w:rFonts w:ascii="Arial" w:hAnsi="Arial" w:cs="Arial"/>
        </w:rPr>
      </w:pPr>
      <w:r w:rsidRPr="001430C3">
        <w:rPr>
          <w:rFonts w:ascii="Arial" w:hAnsi="Arial" w:cs="Arial"/>
        </w:rPr>
        <w:t>Students are supported by:</w:t>
      </w:r>
    </w:p>
    <w:p w14:paraId="4EF6EA73" w14:textId="77777777" w:rsidR="00566591" w:rsidRPr="001430C3" w:rsidRDefault="00566591" w:rsidP="005B1266">
      <w:pPr>
        <w:spacing w:after="0" w:line="240" w:lineRule="auto"/>
        <w:rPr>
          <w:rFonts w:ascii="Arial" w:hAnsi="Arial" w:cs="Arial"/>
        </w:rPr>
      </w:pPr>
    </w:p>
    <w:p w14:paraId="718D16DD" w14:textId="77777777" w:rsidR="00711855" w:rsidRPr="001430C3" w:rsidRDefault="00711855" w:rsidP="00711855">
      <w:pPr>
        <w:widowControl w:val="0"/>
        <w:autoSpaceDE w:val="0"/>
        <w:autoSpaceDN w:val="0"/>
        <w:adjustRightInd w:val="0"/>
        <w:spacing w:after="0" w:line="240" w:lineRule="auto"/>
        <w:jc w:val="both"/>
        <w:rPr>
          <w:rFonts w:ascii="Arial" w:hAnsi="Arial" w:cs="Arial"/>
        </w:rPr>
      </w:pPr>
      <w:r w:rsidRPr="001430C3">
        <w:rPr>
          <w:rFonts w:ascii="Arial" w:hAnsi="Arial" w:cs="Arial"/>
        </w:rPr>
        <w:t>Students are supported by:</w:t>
      </w:r>
    </w:p>
    <w:p w14:paraId="4CB31B5D" w14:textId="77777777" w:rsidR="00711855" w:rsidRPr="001430C3" w:rsidRDefault="00711855" w:rsidP="00711855">
      <w:pPr>
        <w:widowControl w:val="0"/>
        <w:autoSpaceDE w:val="0"/>
        <w:autoSpaceDN w:val="0"/>
        <w:adjustRightInd w:val="0"/>
        <w:spacing w:after="0" w:line="240" w:lineRule="auto"/>
        <w:jc w:val="both"/>
        <w:rPr>
          <w:rFonts w:ascii="Arial" w:hAnsi="Arial" w:cs="Arial"/>
        </w:rPr>
      </w:pPr>
    </w:p>
    <w:p w14:paraId="0E2D9B06"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A Module Leader for each module</w:t>
      </w:r>
    </w:p>
    <w:p w14:paraId="06A0FFAA"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A Course Leader to help students understand the programme structure</w:t>
      </w:r>
    </w:p>
    <w:p w14:paraId="697CBEFF"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Personal Tutors to provide academic and personal support</w:t>
      </w:r>
    </w:p>
    <w:p w14:paraId="71B83D36"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lastRenderedPageBreak/>
        <w:t>A placement tutor to give general advice on placements</w:t>
      </w:r>
    </w:p>
    <w:p w14:paraId="44113521"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Technical support to advise students on IT and the use of software</w:t>
      </w:r>
    </w:p>
    <w:p w14:paraId="63301E35"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A designated Course Administrator</w:t>
      </w:r>
    </w:p>
    <w:p w14:paraId="4803D4AF"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An induction week at the beginning of each new academic session</w:t>
      </w:r>
    </w:p>
    <w:p w14:paraId="560319F6"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Staff Student Consultative Committee</w:t>
      </w:r>
    </w:p>
    <w:p w14:paraId="5007CAC8"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bCs/>
        </w:rPr>
        <w:t>VLE/Canvas – a versatile online interactive intranet and learning environment accessible both on and off-site</w:t>
      </w:r>
    </w:p>
    <w:p w14:paraId="55FB4162"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bCs/>
        </w:rPr>
        <w:t>L</w:t>
      </w:r>
      <w:r w:rsidR="00D762FC" w:rsidRPr="001430C3">
        <w:rPr>
          <w:rFonts w:ascii="Arial" w:hAnsi="Arial" w:cs="Arial"/>
          <w:bCs/>
        </w:rPr>
        <w:t>inkedIn Learning</w:t>
      </w:r>
      <w:r w:rsidRPr="001430C3">
        <w:rPr>
          <w:rFonts w:ascii="Arial" w:hAnsi="Arial" w:cs="Arial"/>
          <w:bCs/>
        </w:rPr>
        <w:t xml:space="preserve"> – an online platform offering self-paced software tutorials</w:t>
      </w:r>
    </w:p>
    <w:p w14:paraId="23082791" w14:textId="5DC24481"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 xml:space="preserve">A substantial </w:t>
      </w:r>
      <w:r w:rsidR="00005209" w:rsidRPr="001430C3">
        <w:rPr>
          <w:rFonts w:ascii="Arial" w:hAnsi="Arial" w:cs="Arial"/>
        </w:rPr>
        <w:t>Academic Success</w:t>
      </w:r>
      <w:r w:rsidRPr="001430C3">
        <w:rPr>
          <w:rFonts w:ascii="Arial" w:hAnsi="Arial" w:cs="Arial"/>
        </w:rPr>
        <w:t xml:space="preserve"> Centre that provides academic skills support for both UG and PG students </w:t>
      </w:r>
    </w:p>
    <w:p w14:paraId="0AE2ACC9"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Student support facilities that provide advice on issues such as finance, regulations, legal matters, accommodation, international student support etc.</w:t>
      </w:r>
    </w:p>
    <w:p w14:paraId="350B5CF5"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A Student Achievement Officer who provides pastoral support</w:t>
      </w:r>
    </w:p>
    <w:p w14:paraId="0FF9F6DA"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 xml:space="preserve">Support for students with disabilities  </w:t>
      </w:r>
    </w:p>
    <w:p w14:paraId="037FC67E"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The Union of Kingston Students</w:t>
      </w:r>
    </w:p>
    <w:p w14:paraId="57EE7337"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Care</w:t>
      </w:r>
      <w:r w:rsidR="003854D1" w:rsidRPr="001430C3">
        <w:rPr>
          <w:rFonts w:ascii="Arial" w:hAnsi="Arial" w:cs="Arial"/>
        </w:rPr>
        <w:t>ers and Employability Services t</w:t>
      </w:r>
      <w:r w:rsidRPr="001430C3">
        <w:rPr>
          <w:rFonts w:ascii="Arial" w:hAnsi="Arial" w:cs="Arial"/>
        </w:rPr>
        <w:t>eam</w:t>
      </w:r>
      <w:r w:rsidR="003854D1" w:rsidRPr="001430C3">
        <w:rPr>
          <w:rFonts w:ascii="Arial" w:hAnsi="Arial" w:cs="Arial"/>
        </w:rPr>
        <w:t>, who</w:t>
      </w:r>
      <w:r w:rsidRPr="001430C3">
        <w:rPr>
          <w:rFonts w:ascii="Arial" w:hAnsi="Arial" w:cs="Arial"/>
        </w:rPr>
        <w:t xml:space="preserve"> will provide support for students prior to undertaking work placement(s).</w:t>
      </w:r>
    </w:p>
    <w:p w14:paraId="71C6DB98" w14:textId="77777777" w:rsidR="00566591" w:rsidRPr="001430C3" w:rsidRDefault="0017206F"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Kingston Writing</w:t>
      </w:r>
      <w:r w:rsidR="00566591" w:rsidRPr="001430C3">
        <w:rPr>
          <w:rFonts w:ascii="Arial" w:hAnsi="Arial" w:cs="Arial"/>
        </w:rPr>
        <w:t xml:space="preserve"> School</w:t>
      </w:r>
    </w:p>
    <w:p w14:paraId="74E35585" w14:textId="77777777" w:rsidR="00566591" w:rsidRPr="001430C3" w:rsidRDefault="00566591" w:rsidP="005B1266">
      <w:pPr>
        <w:spacing w:after="0" w:line="240" w:lineRule="auto"/>
        <w:rPr>
          <w:rFonts w:ascii="Arial" w:hAnsi="Arial" w:cs="Arial"/>
        </w:rPr>
      </w:pPr>
    </w:p>
    <w:p w14:paraId="5054C088" w14:textId="77777777" w:rsidR="00611F33" w:rsidRPr="001430C3" w:rsidRDefault="00CC4209" w:rsidP="005B1266">
      <w:pPr>
        <w:spacing w:after="0" w:line="240" w:lineRule="auto"/>
        <w:rPr>
          <w:rFonts w:ascii="Arial" w:hAnsi="Arial" w:cs="Arial"/>
        </w:rPr>
      </w:pPr>
      <w:r w:rsidRPr="001430C3">
        <w:rPr>
          <w:rFonts w:ascii="Arial" w:hAnsi="Arial" w:cs="Arial"/>
        </w:rPr>
        <w:t xml:space="preserve">Staff are also particularly keen to encourage applications from mature students; perhaps those who have been out of the employment market for a while due to personal commitments, or those who wish to embark on a career change. Publishing is a sector that benefits strongly from a widened life experience, and as an industry is often remarked upon for </w:t>
      </w:r>
      <w:r w:rsidRPr="001430C3">
        <w:rPr>
          <w:rFonts w:ascii="Arial" w:hAnsi="Arial" w:cs="Arial"/>
          <w:i/>
        </w:rPr>
        <w:t xml:space="preserve">not </w:t>
      </w:r>
      <w:r w:rsidRPr="001430C3">
        <w:rPr>
          <w:rFonts w:ascii="Arial" w:hAnsi="Arial" w:cs="Arial"/>
        </w:rPr>
        <w:t>being ageist. Mature students have much to bring to the cohort they join and are highly valued and supported.</w:t>
      </w:r>
    </w:p>
    <w:p w14:paraId="5E6B0CED" w14:textId="77777777" w:rsidR="00CC4209" w:rsidRPr="001430C3" w:rsidRDefault="00CC4209" w:rsidP="005B1266">
      <w:pPr>
        <w:spacing w:after="0" w:line="240" w:lineRule="auto"/>
        <w:rPr>
          <w:rFonts w:ascii="Arial" w:hAnsi="Arial" w:cs="Arial"/>
        </w:rPr>
      </w:pPr>
    </w:p>
    <w:p w14:paraId="4BDBD30A" w14:textId="77777777" w:rsidR="005B1266" w:rsidRPr="001430C3" w:rsidRDefault="005B1266" w:rsidP="005B1266">
      <w:pPr>
        <w:numPr>
          <w:ilvl w:val="0"/>
          <w:numId w:val="1"/>
        </w:numPr>
        <w:spacing w:after="0" w:line="240" w:lineRule="auto"/>
        <w:rPr>
          <w:rFonts w:ascii="Arial" w:hAnsi="Arial" w:cs="Arial"/>
          <w:b/>
        </w:rPr>
      </w:pPr>
      <w:r w:rsidRPr="001430C3">
        <w:rPr>
          <w:rFonts w:ascii="Arial" w:hAnsi="Arial" w:cs="Arial"/>
          <w:b/>
        </w:rPr>
        <w:t>Ensuring and Enhancing the Quality of the Course</w:t>
      </w:r>
    </w:p>
    <w:p w14:paraId="4B3BF289" w14:textId="77777777" w:rsidR="005B1266" w:rsidRPr="001430C3" w:rsidRDefault="005B1266" w:rsidP="005B1266">
      <w:pPr>
        <w:spacing w:after="0" w:line="240" w:lineRule="auto"/>
        <w:rPr>
          <w:rFonts w:ascii="Arial" w:hAnsi="Arial" w:cs="Arial"/>
        </w:rPr>
      </w:pPr>
    </w:p>
    <w:p w14:paraId="55D44BAF" w14:textId="77777777" w:rsidR="005B1266" w:rsidRPr="001430C3" w:rsidRDefault="005B1266" w:rsidP="005B1266">
      <w:pPr>
        <w:spacing w:after="0" w:line="240" w:lineRule="auto"/>
        <w:rPr>
          <w:rFonts w:ascii="Arial" w:hAnsi="Arial" w:cs="Arial"/>
        </w:rPr>
      </w:pPr>
      <w:r w:rsidRPr="001430C3">
        <w:rPr>
          <w:rFonts w:ascii="Arial" w:hAnsi="Arial" w:cs="Arial"/>
        </w:rPr>
        <w:t xml:space="preserve">The University </w:t>
      </w:r>
      <w:r w:rsidR="00BB23D0" w:rsidRPr="001430C3">
        <w:rPr>
          <w:rFonts w:ascii="Arial" w:hAnsi="Arial" w:cs="Arial"/>
        </w:rPr>
        <w:t>h</w:t>
      </w:r>
      <w:r w:rsidRPr="001430C3">
        <w:rPr>
          <w:rFonts w:ascii="Arial" w:hAnsi="Arial" w:cs="Arial"/>
        </w:rPr>
        <w:t>as several methods for evaluating and improving the quality and standards of its provision.  These include:</w:t>
      </w:r>
    </w:p>
    <w:p w14:paraId="4C685137" w14:textId="77777777" w:rsidR="005B1266" w:rsidRPr="001430C3" w:rsidRDefault="005B1266" w:rsidP="005B1266">
      <w:pPr>
        <w:spacing w:after="0" w:line="240" w:lineRule="auto"/>
        <w:ind w:left="360"/>
        <w:rPr>
          <w:rFonts w:ascii="Arial" w:hAnsi="Arial" w:cs="Arial"/>
        </w:rPr>
      </w:pPr>
    </w:p>
    <w:p w14:paraId="5900803F" w14:textId="77777777" w:rsidR="00651B3B" w:rsidRPr="001430C3" w:rsidRDefault="00611F33" w:rsidP="005B1266">
      <w:pPr>
        <w:numPr>
          <w:ilvl w:val="0"/>
          <w:numId w:val="9"/>
        </w:numPr>
        <w:spacing w:after="0" w:line="240" w:lineRule="auto"/>
        <w:rPr>
          <w:rFonts w:ascii="Arial" w:hAnsi="Arial" w:cs="Arial"/>
        </w:rPr>
      </w:pPr>
      <w:r w:rsidRPr="001430C3">
        <w:rPr>
          <w:rFonts w:ascii="Arial" w:hAnsi="Arial" w:cs="Arial"/>
        </w:rPr>
        <w:t xml:space="preserve">The MA Publishing </w:t>
      </w:r>
      <w:r w:rsidR="00651B3B" w:rsidRPr="001430C3">
        <w:rPr>
          <w:rFonts w:ascii="Arial" w:hAnsi="Arial" w:cs="Arial"/>
        </w:rPr>
        <w:t>Publishers’ Advisory Board</w:t>
      </w:r>
    </w:p>
    <w:p w14:paraId="0344E5DB" w14:textId="77777777" w:rsidR="00C41C3F" w:rsidRPr="001430C3" w:rsidRDefault="00C41C3F" w:rsidP="00C41C3F">
      <w:pPr>
        <w:numPr>
          <w:ilvl w:val="0"/>
          <w:numId w:val="9"/>
        </w:numPr>
        <w:spacing w:after="0" w:line="240" w:lineRule="auto"/>
        <w:rPr>
          <w:rFonts w:ascii="Arial" w:hAnsi="Arial" w:cs="Arial"/>
        </w:rPr>
      </w:pPr>
      <w:r w:rsidRPr="001430C3">
        <w:rPr>
          <w:rFonts w:ascii="Arial" w:hAnsi="Arial" w:cs="Arial"/>
        </w:rPr>
        <w:t>External Examiners</w:t>
      </w:r>
    </w:p>
    <w:p w14:paraId="0532A46E" w14:textId="77777777" w:rsidR="00C41C3F" w:rsidRPr="001430C3" w:rsidRDefault="00C41C3F" w:rsidP="00C41C3F">
      <w:pPr>
        <w:numPr>
          <w:ilvl w:val="0"/>
          <w:numId w:val="9"/>
        </w:numPr>
        <w:spacing w:after="0" w:line="240" w:lineRule="auto"/>
        <w:rPr>
          <w:rFonts w:ascii="Arial" w:hAnsi="Arial" w:cs="Arial"/>
        </w:rPr>
      </w:pPr>
      <w:r w:rsidRPr="001430C3">
        <w:rPr>
          <w:rFonts w:ascii="Arial" w:hAnsi="Arial" w:cs="Arial"/>
        </w:rPr>
        <w:t>Boards of Study with student representation</w:t>
      </w:r>
    </w:p>
    <w:p w14:paraId="02DAC757" w14:textId="77777777" w:rsidR="00C41C3F" w:rsidRPr="001430C3" w:rsidRDefault="00C41C3F" w:rsidP="00C41C3F">
      <w:pPr>
        <w:numPr>
          <w:ilvl w:val="0"/>
          <w:numId w:val="9"/>
        </w:numPr>
        <w:spacing w:after="0" w:line="240" w:lineRule="auto"/>
        <w:rPr>
          <w:rFonts w:ascii="Arial" w:hAnsi="Arial" w:cs="Arial"/>
        </w:rPr>
      </w:pPr>
      <w:r w:rsidRPr="001430C3">
        <w:rPr>
          <w:rFonts w:ascii="Arial" w:hAnsi="Arial" w:cs="Arial"/>
        </w:rPr>
        <w:t>Annual Monitoring and Enhancement</w:t>
      </w:r>
    </w:p>
    <w:p w14:paraId="1E1E01A1" w14:textId="77777777" w:rsidR="00C41C3F" w:rsidRPr="001430C3" w:rsidRDefault="00C41C3F" w:rsidP="00C41C3F">
      <w:pPr>
        <w:numPr>
          <w:ilvl w:val="0"/>
          <w:numId w:val="9"/>
        </w:numPr>
        <w:spacing w:after="0" w:line="240" w:lineRule="auto"/>
        <w:rPr>
          <w:rFonts w:ascii="Arial" w:hAnsi="Arial" w:cs="Arial"/>
        </w:rPr>
      </w:pPr>
      <w:r w:rsidRPr="001430C3">
        <w:rPr>
          <w:rFonts w:ascii="Arial" w:hAnsi="Arial" w:cs="Arial"/>
        </w:rPr>
        <w:t>Periodic review undertaken at subject level</w:t>
      </w:r>
    </w:p>
    <w:p w14:paraId="00314E72" w14:textId="77777777" w:rsidR="00C41C3F" w:rsidRPr="001430C3" w:rsidRDefault="00C41C3F" w:rsidP="00C41C3F">
      <w:pPr>
        <w:numPr>
          <w:ilvl w:val="0"/>
          <w:numId w:val="9"/>
        </w:numPr>
        <w:spacing w:after="0" w:line="240" w:lineRule="auto"/>
        <w:rPr>
          <w:rFonts w:ascii="Arial" w:hAnsi="Arial" w:cs="Arial"/>
        </w:rPr>
      </w:pPr>
      <w:r w:rsidRPr="001430C3">
        <w:rPr>
          <w:rFonts w:ascii="Arial" w:hAnsi="Arial" w:cs="Arial"/>
        </w:rPr>
        <w:t>Student evaluation including MEQs</w:t>
      </w:r>
      <w:r w:rsidR="00D762FC" w:rsidRPr="001430C3">
        <w:rPr>
          <w:rFonts w:ascii="Arial" w:hAnsi="Arial" w:cs="Arial"/>
        </w:rPr>
        <w:t xml:space="preserve"> (module evaluation questionnaires) and a postgraduate survey</w:t>
      </w:r>
    </w:p>
    <w:p w14:paraId="7E9B1D8A" w14:textId="77777777" w:rsidR="00C41C3F" w:rsidRPr="001430C3" w:rsidRDefault="00C41C3F" w:rsidP="00C41C3F">
      <w:pPr>
        <w:numPr>
          <w:ilvl w:val="0"/>
          <w:numId w:val="9"/>
        </w:numPr>
        <w:spacing w:after="0" w:line="240" w:lineRule="auto"/>
        <w:rPr>
          <w:rFonts w:ascii="Arial" w:hAnsi="Arial" w:cs="Arial"/>
        </w:rPr>
      </w:pPr>
      <w:r w:rsidRPr="001430C3">
        <w:rPr>
          <w:rFonts w:ascii="Arial" w:hAnsi="Arial" w:cs="Arial"/>
        </w:rPr>
        <w:t>Moderation</w:t>
      </w:r>
      <w:r w:rsidRPr="001430C3">
        <w:rPr>
          <w:rFonts w:ascii="Arial" w:hAnsi="Arial" w:cs="Arial"/>
        </w:rPr>
        <w:fldChar w:fldCharType="begin"/>
      </w:r>
      <w:r w:rsidRPr="001430C3">
        <w:rPr>
          <w:rFonts w:ascii="Arial" w:hAnsi="Arial" w:cs="Arial"/>
        </w:rPr>
        <w:instrText xml:space="preserve"> XE "Moderation" </w:instrText>
      </w:r>
      <w:r w:rsidRPr="001430C3">
        <w:rPr>
          <w:rFonts w:ascii="Arial" w:hAnsi="Arial" w:cs="Arial"/>
        </w:rPr>
        <w:fldChar w:fldCharType="end"/>
      </w:r>
      <w:r w:rsidRPr="001430C3">
        <w:rPr>
          <w:rFonts w:ascii="Arial" w:hAnsi="Arial" w:cs="Arial"/>
        </w:rPr>
        <w:t xml:space="preserve"> policies</w:t>
      </w:r>
    </w:p>
    <w:p w14:paraId="1FC924D5" w14:textId="77777777" w:rsidR="00C41C3F" w:rsidRPr="001430C3" w:rsidRDefault="00C41C3F" w:rsidP="009A3724">
      <w:pPr>
        <w:numPr>
          <w:ilvl w:val="0"/>
          <w:numId w:val="9"/>
        </w:numPr>
        <w:spacing w:after="0" w:line="240" w:lineRule="auto"/>
        <w:rPr>
          <w:rFonts w:ascii="Arial" w:hAnsi="Arial" w:cs="Arial"/>
        </w:rPr>
      </w:pPr>
      <w:r w:rsidRPr="001430C3">
        <w:rPr>
          <w:rFonts w:ascii="Arial" w:hAnsi="Arial" w:cs="Arial"/>
        </w:rPr>
        <w:t>Feedback from employers</w:t>
      </w:r>
    </w:p>
    <w:p w14:paraId="0296BE3F" w14:textId="77777777" w:rsidR="00DA6467" w:rsidRPr="001430C3" w:rsidRDefault="00DA6467" w:rsidP="009A3724">
      <w:pPr>
        <w:numPr>
          <w:ilvl w:val="0"/>
          <w:numId w:val="9"/>
        </w:numPr>
        <w:spacing w:after="0" w:line="240" w:lineRule="auto"/>
        <w:rPr>
          <w:rFonts w:ascii="Arial" w:hAnsi="Arial" w:cs="Arial"/>
        </w:rPr>
      </w:pPr>
      <w:r w:rsidRPr="001430C3">
        <w:rPr>
          <w:rFonts w:ascii="Arial" w:hAnsi="Arial" w:cs="Arial"/>
        </w:rPr>
        <w:t>Encouragement of staff research and a staff sabbatical system to pursue industry-relevant analysis, and so ensure that course content and professional understanding are</w:t>
      </w:r>
      <w:r w:rsidR="00C41C3F" w:rsidRPr="001430C3">
        <w:rPr>
          <w:rFonts w:ascii="Arial" w:hAnsi="Arial" w:cs="Arial"/>
        </w:rPr>
        <w:t xml:space="preserve"> </w:t>
      </w:r>
      <w:r w:rsidRPr="001430C3">
        <w:rPr>
          <w:rFonts w:ascii="Arial" w:hAnsi="Arial" w:cs="Arial"/>
        </w:rPr>
        <w:t>updated regularly</w:t>
      </w:r>
    </w:p>
    <w:p w14:paraId="6C0D3992" w14:textId="77777777" w:rsidR="00651B3B" w:rsidRPr="001430C3" w:rsidRDefault="00651B3B" w:rsidP="00651B3B">
      <w:pPr>
        <w:spacing w:after="0" w:line="240" w:lineRule="auto"/>
        <w:ind w:left="360"/>
        <w:rPr>
          <w:rFonts w:ascii="Arial" w:hAnsi="Arial" w:cs="Arial"/>
        </w:rPr>
      </w:pPr>
    </w:p>
    <w:p w14:paraId="42AA87B3" w14:textId="77777777" w:rsidR="005B1266" w:rsidRPr="001430C3" w:rsidRDefault="005B1266" w:rsidP="005B1266">
      <w:pPr>
        <w:numPr>
          <w:ilvl w:val="0"/>
          <w:numId w:val="1"/>
        </w:numPr>
        <w:spacing w:after="0" w:line="240" w:lineRule="auto"/>
        <w:rPr>
          <w:rFonts w:ascii="Arial" w:hAnsi="Arial" w:cs="Arial"/>
          <w:b/>
        </w:rPr>
      </w:pPr>
      <w:r w:rsidRPr="001430C3">
        <w:rPr>
          <w:rFonts w:ascii="Arial" w:hAnsi="Arial" w:cs="Arial"/>
          <w:b/>
        </w:rPr>
        <w:t xml:space="preserve">Employability Statement </w:t>
      </w:r>
    </w:p>
    <w:p w14:paraId="2324C8E1" w14:textId="77777777" w:rsidR="00651B3B" w:rsidRPr="001430C3" w:rsidRDefault="00651B3B" w:rsidP="00651B3B">
      <w:pPr>
        <w:spacing w:after="0" w:line="240" w:lineRule="auto"/>
        <w:ind w:left="360"/>
        <w:rPr>
          <w:rFonts w:ascii="Arial" w:hAnsi="Arial" w:cs="Arial"/>
          <w:b/>
        </w:rPr>
      </w:pPr>
    </w:p>
    <w:p w14:paraId="553B13F6" w14:textId="77777777" w:rsidR="00F81B81" w:rsidRPr="001430C3" w:rsidRDefault="00CF36F3" w:rsidP="00F81B81">
      <w:pPr>
        <w:spacing w:line="240" w:lineRule="auto"/>
        <w:rPr>
          <w:rFonts w:ascii="Arial" w:hAnsi="Arial" w:cs="Arial"/>
        </w:rPr>
      </w:pPr>
      <w:r w:rsidRPr="001430C3">
        <w:rPr>
          <w:rFonts w:ascii="Arial" w:hAnsi="Arial" w:cs="Arial"/>
        </w:rPr>
        <w:t>With extensive consultation from the publishing industry and the active involvement of the course’s Publishers’ Advisory Board, this course was designed and continues to satisfy the requirements of the publishing industry and allied areas in which publishing skills are valuable. Students graduating from this course are therefore well placed to pursue careers in a range of publishing contexts</w:t>
      </w:r>
      <w:r w:rsidR="00575EA1" w:rsidRPr="001430C3">
        <w:rPr>
          <w:rFonts w:ascii="Arial" w:hAnsi="Arial" w:cs="Arial"/>
        </w:rPr>
        <w:t>, from traditional publishing houses and literary agencies to other organisations in which the publishing function may be needed</w:t>
      </w:r>
      <w:r w:rsidRPr="001430C3">
        <w:rPr>
          <w:rFonts w:ascii="Arial" w:hAnsi="Arial" w:cs="Arial"/>
        </w:rPr>
        <w:t>. In particular, the course enables students to acquire and develop the skills base necessary for careers in:</w:t>
      </w:r>
    </w:p>
    <w:p w14:paraId="5679B55C" w14:textId="77777777" w:rsidR="00CF36F3" w:rsidRPr="001430C3" w:rsidRDefault="00CF36F3" w:rsidP="00F81B81">
      <w:pPr>
        <w:numPr>
          <w:ilvl w:val="0"/>
          <w:numId w:val="17"/>
        </w:numPr>
        <w:spacing w:after="0" w:line="240" w:lineRule="auto"/>
        <w:rPr>
          <w:rFonts w:ascii="Arial" w:hAnsi="Arial" w:cs="Arial"/>
        </w:rPr>
      </w:pPr>
      <w:r w:rsidRPr="001430C3">
        <w:rPr>
          <w:rFonts w:ascii="Arial" w:hAnsi="Arial" w:cs="Arial"/>
        </w:rPr>
        <w:lastRenderedPageBreak/>
        <w:t>The international publishing industry</w:t>
      </w:r>
    </w:p>
    <w:p w14:paraId="162F60F8" w14:textId="77777777" w:rsidR="00F81B81" w:rsidRPr="001430C3" w:rsidRDefault="00F81B81" w:rsidP="00F81B81">
      <w:pPr>
        <w:numPr>
          <w:ilvl w:val="0"/>
          <w:numId w:val="17"/>
        </w:numPr>
        <w:spacing w:after="0" w:line="240" w:lineRule="auto"/>
        <w:rPr>
          <w:rFonts w:ascii="Arial" w:hAnsi="Arial" w:cs="Arial"/>
        </w:rPr>
      </w:pPr>
      <w:r w:rsidRPr="001430C3">
        <w:rPr>
          <w:rFonts w:ascii="Arial" w:hAnsi="Arial" w:cs="Arial"/>
        </w:rPr>
        <w:t>Organisations that have a publishing function (e.g. have a requirement to disseminate formal information</w:t>
      </w:r>
      <w:r w:rsidR="00575EA1" w:rsidRPr="001430C3">
        <w:rPr>
          <w:rFonts w:ascii="Arial" w:hAnsi="Arial" w:cs="Arial"/>
        </w:rPr>
        <w:t xml:space="preserve"> e.g. schools, universities, charities, heritage organisations</w:t>
      </w:r>
      <w:r w:rsidRPr="001430C3">
        <w:rPr>
          <w:rFonts w:ascii="Arial" w:hAnsi="Arial" w:cs="Arial"/>
        </w:rPr>
        <w:t>)</w:t>
      </w:r>
    </w:p>
    <w:p w14:paraId="32A7B5B4" w14:textId="77777777" w:rsidR="00F81B81" w:rsidRPr="001430C3" w:rsidRDefault="00F81B81" w:rsidP="00F81B81">
      <w:pPr>
        <w:numPr>
          <w:ilvl w:val="0"/>
          <w:numId w:val="17"/>
        </w:numPr>
        <w:spacing w:after="0" w:line="240" w:lineRule="auto"/>
        <w:rPr>
          <w:rFonts w:ascii="Arial" w:hAnsi="Arial" w:cs="Arial"/>
        </w:rPr>
      </w:pPr>
      <w:r w:rsidRPr="001430C3">
        <w:rPr>
          <w:rFonts w:ascii="Arial" w:hAnsi="Arial" w:cs="Arial"/>
        </w:rPr>
        <w:t>Organisations involved with the promotion of literacy</w:t>
      </w:r>
    </w:p>
    <w:p w14:paraId="66F2894A" w14:textId="77777777" w:rsidR="00F81B81" w:rsidRPr="001430C3" w:rsidRDefault="00F81B81" w:rsidP="00F81B81">
      <w:pPr>
        <w:numPr>
          <w:ilvl w:val="0"/>
          <w:numId w:val="17"/>
        </w:numPr>
        <w:spacing w:after="0" w:line="240" w:lineRule="auto"/>
        <w:rPr>
          <w:rFonts w:ascii="Arial" w:hAnsi="Arial" w:cs="Arial"/>
        </w:rPr>
      </w:pPr>
      <w:r w:rsidRPr="001430C3">
        <w:rPr>
          <w:rFonts w:ascii="Arial" w:hAnsi="Arial" w:cs="Arial"/>
        </w:rPr>
        <w:t xml:space="preserve">Related professional </w:t>
      </w:r>
      <w:r w:rsidR="00611F33" w:rsidRPr="001430C3">
        <w:rPr>
          <w:rFonts w:ascii="Arial" w:hAnsi="Arial" w:cs="Arial"/>
        </w:rPr>
        <w:t xml:space="preserve">and representative </w:t>
      </w:r>
      <w:r w:rsidRPr="001430C3">
        <w:rPr>
          <w:rFonts w:ascii="Arial" w:hAnsi="Arial" w:cs="Arial"/>
        </w:rPr>
        <w:t>organisations</w:t>
      </w:r>
    </w:p>
    <w:p w14:paraId="0189BFFE" w14:textId="77777777" w:rsidR="00F81B81" w:rsidRPr="001430C3" w:rsidRDefault="00F81B81" w:rsidP="00F81B81">
      <w:pPr>
        <w:numPr>
          <w:ilvl w:val="0"/>
          <w:numId w:val="17"/>
        </w:numPr>
        <w:spacing w:after="0" w:line="240" w:lineRule="auto"/>
        <w:rPr>
          <w:rFonts w:ascii="Arial" w:hAnsi="Arial" w:cs="Arial"/>
        </w:rPr>
      </w:pPr>
      <w:r w:rsidRPr="001430C3">
        <w:rPr>
          <w:rFonts w:ascii="Arial" w:hAnsi="Arial" w:cs="Arial"/>
        </w:rPr>
        <w:t>Related industries such as public relations, corporate communications and advertising</w:t>
      </w:r>
    </w:p>
    <w:p w14:paraId="1C971A2A" w14:textId="77777777" w:rsidR="00F81B81" w:rsidRPr="001430C3" w:rsidRDefault="00F81B81" w:rsidP="00F81B81">
      <w:pPr>
        <w:numPr>
          <w:ilvl w:val="0"/>
          <w:numId w:val="17"/>
        </w:numPr>
        <w:spacing w:after="0" w:line="240" w:lineRule="auto"/>
        <w:rPr>
          <w:rFonts w:ascii="Arial" w:hAnsi="Arial" w:cs="Arial"/>
        </w:rPr>
      </w:pPr>
      <w:r w:rsidRPr="001430C3">
        <w:rPr>
          <w:rFonts w:ascii="Arial" w:hAnsi="Arial" w:cs="Arial"/>
        </w:rPr>
        <w:t>Advocacy and campaigning</w:t>
      </w:r>
    </w:p>
    <w:p w14:paraId="6BD37B26" w14:textId="77777777" w:rsidR="00CF36F3" w:rsidRPr="001430C3" w:rsidRDefault="00CF36F3" w:rsidP="00F81B81">
      <w:pPr>
        <w:tabs>
          <w:tab w:val="num" w:pos="1080"/>
        </w:tabs>
        <w:overflowPunct w:val="0"/>
        <w:autoSpaceDE w:val="0"/>
        <w:autoSpaceDN w:val="0"/>
        <w:adjustRightInd w:val="0"/>
        <w:spacing w:after="0" w:line="240" w:lineRule="auto"/>
        <w:ind w:left="1080"/>
        <w:textAlignment w:val="baseline"/>
        <w:rPr>
          <w:rFonts w:ascii="Arial" w:hAnsi="Arial" w:cs="Arial"/>
        </w:rPr>
      </w:pPr>
    </w:p>
    <w:p w14:paraId="2B28477F" w14:textId="77777777" w:rsidR="00627E12" w:rsidRPr="001430C3" w:rsidRDefault="00627E12" w:rsidP="00627E12">
      <w:pPr>
        <w:autoSpaceDE w:val="0"/>
        <w:autoSpaceDN w:val="0"/>
        <w:adjustRightInd w:val="0"/>
        <w:spacing w:after="0"/>
        <w:rPr>
          <w:rFonts w:ascii="Arial" w:hAnsi="Arial" w:cs="Arial"/>
        </w:rPr>
      </w:pPr>
      <w:r w:rsidRPr="001430C3">
        <w:rPr>
          <w:rFonts w:ascii="Arial" w:hAnsi="Arial" w:cs="Arial"/>
        </w:rPr>
        <w:t>Publishing is well known for its opportunity for freelance careers and business start-ups (especially digital) and students will graduate with skills and knowledge which will equip them to pursue these options.</w:t>
      </w:r>
    </w:p>
    <w:p w14:paraId="434B978C" w14:textId="77777777" w:rsidR="00627E12" w:rsidRPr="001430C3" w:rsidRDefault="00627E12" w:rsidP="00CF36F3">
      <w:pPr>
        <w:spacing w:after="0" w:line="240" w:lineRule="auto"/>
        <w:rPr>
          <w:rFonts w:ascii="Arial" w:hAnsi="Arial" w:cs="Arial"/>
        </w:rPr>
      </w:pPr>
    </w:p>
    <w:p w14:paraId="4601A97B" w14:textId="77777777" w:rsidR="00CC4209" w:rsidRPr="001430C3" w:rsidRDefault="00CF36F3" w:rsidP="00CF36F3">
      <w:pPr>
        <w:spacing w:after="0" w:line="240" w:lineRule="auto"/>
        <w:rPr>
          <w:rFonts w:ascii="Arial" w:hAnsi="Arial" w:cs="Arial"/>
        </w:rPr>
      </w:pPr>
      <w:r w:rsidRPr="001430C3">
        <w:rPr>
          <w:rFonts w:ascii="Arial" w:hAnsi="Arial" w:cs="Arial"/>
        </w:rPr>
        <w:t xml:space="preserve">Since the MA Publishing course was launched in 2006, the majority of graduates from the course have gone onto jobs in publishing. </w:t>
      </w:r>
      <w:r w:rsidR="0017206F" w:rsidRPr="001430C3">
        <w:rPr>
          <w:rFonts w:ascii="Arial" w:hAnsi="Arial" w:cs="Arial"/>
        </w:rPr>
        <w:br/>
      </w:r>
    </w:p>
    <w:p w14:paraId="48CFA26F" w14:textId="49DF5733" w:rsidR="00CC4209" w:rsidRPr="001430C3" w:rsidRDefault="00CC4209" w:rsidP="00CF36F3">
      <w:pPr>
        <w:spacing w:after="0" w:line="240" w:lineRule="auto"/>
        <w:rPr>
          <w:rFonts w:ascii="Arial" w:hAnsi="Arial" w:cs="Arial"/>
        </w:rPr>
      </w:pPr>
      <w:r w:rsidRPr="001430C3">
        <w:rPr>
          <w:rFonts w:ascii="Arial" w:hAnsi="Arial" w:cs="Arial"/>
        </w:rPr>
        <w:t xml:space="preserve">Students taking a half or minor field in Publishing, with a half or major field in Creative Writing, emerge with a strong understanding of the publishing industry, which promotes their ability to embark on the wider dissemination </w:t>
      </w:r>
      <w:r w:rsidR="00DA6467" w:rsidRPr="001430C3">
        <w:rPr>
          <w:rFonts w:ascii="Arial" w:hAnsi="Arial" w:cs="Arial"/>
        </w:rPr>
        <w:t xml:space="preserve">and promotion </w:t>
      </w:r>
      <w:r w:rsidRPr="001430C3">
        <w:rPr>
          <w:rFonts w:ascii="Arial" w:hAnsi="Arial" w:cs="Arial"/>
        </w:rPr>
        <w:t>of their work</w:t>
      </w:r>
      <w:r w:rsidR="00DA6467" w:rsidRPr="001430C3">
        <w:rPr>
          <w:rFonts w:ascii="Arial" w:hAnsi="Arial" w:cs="Arial"/>
        </w:rPr>
        <w:t>, or the use of publishing skills in other areas</w:t>
      </w:r>
      <w:r w:rsidRPr="001430C3">
        <w:rPr>
          <w:rFonts w:ascii="Arial" w:hAnsi="Arial" w:cs="Arial"/>
        </w:rPr>
        <w:t xml:space="preserve">. This has proved </w:t>
      </w:r>
      <w:r w:rsidR="00DA6467" w:rsidRPr="001430C3">
        <w:rPr>
          <w:rFonts w:ascii="Arial" w:hAnsi="Arial" w:cs="Arial"/>
        </w:rPr>
        <w:t xml:space="preserve">beneficial </w:t>
      </w:r>
      <w:r w:rsidRPr="001430C3">
        <w:rPr>
          <w:rFonts w:ascii="Arial" w:hAnsi="Arial" w:cs="Arial"/>
        </w:rPr>
        <w:t>in a variety of contexts with former students using th</w:t>
      </w:r>
      <w:r w:rsidR="00DA6467" w:rsidRPr="001430C3">
        <w:rPr>
          <w:rFonts w:ascii="Arial" w:hAnsi="Arial" w:cs="Arial"/>
        </w:rPr>
        <w:t>eir experience of publishing in the furtherance of their writing careers, and also within other organ</w:t>
      </w:r>
      <w:r w:rsidR="00005209" w:rsidRPr="001430C3">
        <w:rPr>
          <w:rFonts w:ascii="Arial" w:hAnsi="Arial" w:cs="Arial"/>
        </w:rPr>
        <w:t>is</w:t>
      </w:r>
      <w:r w:rsidR="00DA6467" w:rsidRPr="001430C3">
        <w:rPr>
          <w:rFonts w:ascii="Arial" w:hAnsi="Arial" w:cs="Arial"/>
        </w:rPr>
        <w:t xml:space="preserve">ations such as </w:t>
      </w:r>
      <w:r w:rsidRPr="001430C3">
        <w:rPr>
          <w:rFonts w:ascii="Arial" w:hAnsi="Arial" w:cs="Arial"/>
        </w:rPr>
        <w:t xml:space="preserve">charities, schools and retailing environments. </w:t>
      </w:r>
    </w:p>
    <w:p w14:paraId="6097527D" w14:textId="77777777" w:rsidR="00CF36F3" w:rsidRPr="001430C3" w:rsidRDefault="00CF36F3" w:rsidP="00CF36F3">
      <w:pPr>
        <w:spacing w:after="0" w:line="240" w:lineRule="auto"/>
        <w:rPr>
          <w:rFonts w:ascii="Arial" w:hAnsi="Arial" w:cs="Arial"/>
        </w:rPr>
      </w:pPr>
    </w:p>
    <w:p w14:paraId="28448145" w14:textId="77777777" w:rsidR="00CF36F3" w:rsidRPr="001430C3" w:rsidRDefault="00CF36F3" w:rsidP="00CF36F3">
      <w:pPr>
        <w:spacing w:after="0" w:line="240" w:lineRule="auto"/>
        <w:rPr>
          <w:rFonts w:ascii="Arial" w:hAnsi="Arial" w:cs="Arial"/>
        </w:rPr>
      </w:pPr>
      <w:r w:rsidRPr="001430C3">
        <w:rPr>
          <w:rFonts w:ascii="Arial" w:hAnsi="Arial" w:cs="Arial"/>
        </w:rPr>
        <w:t xml:space="preserve">Over the past </w:t>
      </w:r>
      <w:r w:rsidR="00627E12" w:rsidRPr="001430C3">
        <w:rPr>
          <w:rFonts w:ascii="Arial" w:hAnsi="Arial" w:cs="Arial"/>
        </w:rPr>
        <w:t xml:space="preserve">ten </w:t>
      </w:r>
      <w:r w:rsidRPr="001430C3">
        <w:rPr>
          <w:rFonts w:ascii="Arial" w:hAnsi="Arial" w:cs="Arial"/>
        </w:rPr>
        <w:t xml:space="preserve">years, the department has established a substantial </w:t>
      </w:r>
      <w:r w:rsidR="0032271E" w:rsidRPr="001430C3">
        <w:rPr>
          <w:rFonts w:ascii="Arial" w:hAnsi="Arial" w:cs="Arial"/>
        </w:rPr>
        <w:t xml:space="preserve">international </w:t>
      </w:r>
      <w:r w:rsidRPr="001430C3">
        <w:rPr>
          <w:rFonts w:ascii="Arial" w:hAnsi="Arial" w:cs="Arial"/>
        </w:rPr>
        <w:t xml:space="preserve">network of employer contacts including </w:t>
      </w:r>
      <w:r w:rsidR="00611F33" w:rsidRPr="001430C3">
        <w:rPr>
          <w:rFonts w:ascii="Arial" w:hAnsi="Arial" w:cs="Arial"/>
        </w:rPr>
        <w:t xml:space="preserve">all the major publishing houses, </w:t>
      </w:r>
      <w:r w:rsidR="0032271E" w:rsidRPr="001430C3">
        <w:rPr>
          <w:rFonts w:ascii="Arial" w:hAnsi="Arial" w:cs="Arial"/>
        </w:rPr>
        <w:t>many independent houses including charities who publish,</w:t>
      </w:r>
      <w:r w:rsidR="00611F33" w:rsidRPr="001430C3">
        <w:rPr>
          <w:rFonts w:ascii="Arial" w:hAnsi="Arial" w:cs="Arial"/>
        </w:rPr>
        <w:t xml:space="preserve"> literary agents, </w:t>
      </w:r>
      <w:r w:rsidR="0032271E" w:rsidRPr="001430C3">
        <w:rPr>
          <w:rFonts w:ascii="Arial" w:hAnsi="Arial" w:cs="Arial"/>
        </w:rPr>
        <w:t>and relevant professional bodies such as T</w:t>
      </w:r>
      <w:r w:rsidR="00611F33" w:rsidRPr="001430C3">
        <w:rPr>
          <w:rFonts w:ascii="Arial" w:hAnsi="Arial" w:cs="Arial"/>
        </w:rPr>
        <w:t xml:space="preserve">he Society of Authors, Book Trust and The Reading Agency. </w:t>
      </w:r>
      <w:r w:rsidRPr="001430C3">
        <w:rPr>
          <w:rFonts w:ascii="Arial" w:hAnsi="Arial" w:cs="Arial"/>
        </w:rPr>
        <w:t>There is also a growing body of Kingston alumni now working in senior positions</w:t>
      </w:r>
      <w:r w:rsidR="00611F33" w:rsidRPr="001430C3">
        <w:rPr>
          <w:rFonts w:ascii="Arial" w:hAnsi="Arial" w:cs="Arial"/>
        </w:rPr>
        <w:t xml:space="preserve"> with</w:t>
      </w:r>
      <w:r w:rsidRPr="001430C3">
        <w:rPr>
          <w:rFonts w:ascii="Arial" w:hAnsi="Arial" w:cs="Arial"/>
        </w:rPr>
        <w:t xml:space="preserve">in the </w:t>
      </w:r>
      <w:r w:rsidR="002B60E4" w:rsidRPr="001430C3">
        <w:rPr>
          <w:rFonts w:ascii="Arial" w:hAnsi="Arial" w:cs="Arial"/>
        </w:rPr>
        <w:t xml:space="preserve">publishing </w:t>
      </w:r>
      <w:r w:rsidRPr="001430C3">
        <w:rPr>
          <w:rFonts w:ascii="Arial" w:hAnsi="Arial" w:cs="Arial"/>
        </w:rPr>
        <w:t xml:space="preserve">industry, who </w:t>
      </w:r>
      <w:r w:rsidR="002B60E4" w:rsidRPr="001430C3">
        <w:rPr>
          <w:rFonts w:ascii="Arial" w:hAnsi="Arial" w:cs="Arial"/>
        </w:rPr>
        <w:t xml:space="preserve">are eager to encourage and share their experiences and contacts, often coming to talk to the course, and </w:t>
      </w:r>
      <w:r w:rsidR="00611F33" w:rsidRPr="001430C3">
        <w:rPr>
          <w:rFonts w:ascii="Arial" w:hAnsi="Arial" w:cs="Arial"/>
        </w:rPr>
        <w:t xml:space="preserve">who </w:t>
      </w:r>
      <w:r w:rsidRPr="001430C3">
        <w:rPr>
          <w:rFonts w:ascii="Arial" w:hAnsi="Arial" w:cs="Arial"/>
        </w:rPr>
        <w:t xml:space="preserve">turn first to Kingston when seeking </w:t>
      </w:r>
      <w:r w:rsidR="002B60E4" w:rsidRPr="001430C3">
        <w:rPr>
          <w:rFonts w:ascii="Arial" w:hAnsi="Arial" w:cs="Arial"/>
        </w:rPr>
        <w:t xml:space="preserve">placement students and </w:t>
      </w:r>
      <w:r w:rsidRPr="001430C3">
        <w:rPr>
          <w:rFonts w:ascii="Arial" w:hAnsi="Arial" w:cs="Arial"/>
        </w:rPr>
        <w:t>new employees.</w:t>
      </w:r>
      <w:r w:rsidR="00611F33" w:rsidRPr="001430C3">
        <w:rPr>
          <w:rFonts w:ascii="Arial" w:hAnsi="Arial" w:cs="Arial"/>
        </w:rPr>
        <w:t xml:space="preserve"> </w:t>
      </w:r>
    </w:p>
    <w:p w14:paraId="671FF135" w14:textId="77777777" w:rsidR="0017206F" w:rsidRPr="001430C3" w:rsidRDefault="0017206F" w:rsidP="00CF36F3">
      <w:pPr>
        <w:spacing w:after="0" w:line="240" w:lineRule="auto"/>
        <w:rPr>
          <w:rFonts w:ascii="Arial" w:hAnsi="Arial" w:cs="Arial"/>
        </w:rPr>
      </w:pPr>
    </w:p>
    <w:p w14:paraId="4F75607C" w14:textId="77777777" w:rsidR="00CF36F3" w:rsidRPr="001430C3" w:rsidRDefault="00CF36F3" w:rsidP="00CF36F3">
      <w:pPr>
        <w:spacing w:after="0" w:line="240" w:lineRule="auto"/>
        <w:rPr>
          <w:rFonts w:ascii="Arial" w:hAnsi="Arial" w:cs="Arial"/>
        </w:rPr>
      </w:pPr>
      <w:r w:rsidRPr="001430C3">
        <w:rPr>
          <w:rFonts w:ascii="Arial" w:hAnsi="Arial" w:cs="Arial"/>
        </w:rPr>
        <w:t xml:space="preserve">The emphasis on the acquisition and build-up of practical skills on the course, as set out in detail in above sections, provides graduates with a wide range of skills and knowledge required by employers. </w:t>
      </w:r>
    </w:p>
    <w:p w14:paraId="650353E7" w14:textId="77777777" w:rsidR="00463500" w:rsidRPr="001430C3" w:rsidRDefault="00463500" w:rsidP="001430C3">
      <w:pPr>
        <w:spacing w:after="0" w:line="240" w:lineRule="auto"/>
        <w:rPr>
          <w:rFonts w:ascii="Arial" w:hAnsi="Arial" w:cs="Arial"/>
        </w:rPr>
      </w:pPr>
    </w:p>
    <w:p w14:paraId="4BB6C379" w14:textId="77777777" w:rsidR="00CF36F3" w:rsidRPr="001430C3" w:rsidRDefault="00C41C3F" w:rsidP="001430C3">
      <w:pPr>
        <w:spacing w:after="0" w:line="240" w:lineRule="auto"/>
        <w:rPr>
          <w:rFonts w:ascii="Arial" w:hAnsi="Arial" w:cs="Arial"/>
        </w:rPr>
      </w:pPr>
      <w:r w:rsidRPr="001430C3">
        <w:rPr>
          <w:rFonts w:ascii="Arial" w:hAnsi="Arial" w:cs="Arial"/>
        </w:rPr>
        <w:t>The 2-</w:t>
      </w:r>
      <w:r w:rsidR="00463500" w:rsidRPr="001430C3">
        <w:rPr>
          <w:rFonts w:ascii="Arial" w:hAnsi="Arial" w:cs="Arial"/>
        </w:rPr>
        <w:t>year integrated work placement programme is designed to provide students with enhanced opportunities for securing professional employment at the end of their degree, providing skills and experience that employers are looking for in their work forc</w:t>
      </w:r>
      <w:r w:rsidR="00711855" w:rsidRPr="001430C3">
        <w:rPr>
          <w:rFonts w:ascii="Arial" w:hAnsi="Arial" w:cs="Arial"/>
        </w:rPr>
        <w:t xml:space="preserve">e. These are supported by the Careers and Employability Services </w:t>
      </w:r>
      <w:r w:rsidR="00463500" w:rsidRPr="001430C3">
        <w:rPr>
          <w:rFonts w:ascii="Arial" w:hAnsi="Arial" w:cs="Arial"/>
        </w:rPr>
        <w:t>team, providing drop-in and scheduled events to support students in the preparation of CVs, applications, and preparation for interviews and assessment centres.</w:t>
      </w:r>
    </w:p>
    <w:p w14:paraId="3D75CAC7" w14:textId="77777777" w:rsidR="005B1266" w:rsidRPr="001430C3" w:rsidRDefault="005B1266" w:rsidP="001430C3">
      <w:pPr>
        <w:spacing w:after="0" w:line="240" w:lineRule="auto"/>
        <w:rPr>
          <w:rFonts w:ascii="Arial" w:hAnsi="Arial" w:cs="Arial"/>
        </w:rPr>
      </w:pPr>
    </w:p>
    <w:p w14:paraId="6AF11B9E" w14:textId="77777777" w:rsidR="005B1266" w:rsidRPr="001430C3" w:rsidRDefault="005B1266" w:rsidP="001430C3">
      <w:pPr>
        <w:numPr>
          <w:ilvl w:val="0"/>
          <w:numId w:val="1"/>
        </w:numPr>
        <w:spacing w:after="0" w:line="240" w:lineRule="auto"/>
        <w:rPr>
          <w:rFonts w:ascii="Arial" w:hAnsi="Arial" w:cs="Arial"/>
          <w:b/>
        </w:rPr>
      </w:pPr>
      <w:r w:rsidRPr="001430C3">
        <w:rPr>
          <w:rFonts w:ascii="Arial" w:hAnsi="Arial" w:cs="Arial"/>
          <w:b/>
        </w:rPr>
        <w:t>Ap</w:t>
      </w:r>
      <w:r w:rsidR="008A60E6" w:rsidRPr="001430C3">
        <w:rPr>
          <w:rFonts w:ascii="Arial" w:hAnsi="Arial" w:cs="Arial"/>
          <w:b/>
        </w:rPr>
        <w:t>proved Variants from the Postgraduate Regulations</w:t>
      </w:r>
    </w:p>
    <w:p w14:paraId="3EBD68BF" w14:textId="77777777" w:rsidR="008A60E6" w:rsidRPr="001430C3" w:rsidRDefault="008A60E6" w:rsidP="008A60E6">
      <w:pPr>
        <w:spacing w:after="0" w:line="240" w:lineRule="auto"/>
        <w:ind w:left="360"/>
        <w:rPr>
          <w:rFonts w:ascii="Arial" w:hAnsi="Arial" w:cs="Arial"/>
          <w:b/>
        </w:rPr>
      </w:pPr>
    </w:p>
    <w:p w14:paraId="0368340B" w14:textId="77777777" w:rsidR="005B1266" w:rsidRPr="001430C3" w:rsidRDefault="00651B3B" w:rsidP="00005209">
      <w:pPr>
        <w:spacing w:after="0" w:line="240" w:lineRule="auto"/>
        <w:rPr>
          <w:rFonts w:ascii="Arial" w:hAnsi="Arial" w:cs="Arial"/>
        </w:rPr>
      </w:pPr>
      <w:r w:rsidRPr="001430C3">
        <w:rPr>
          <w:rFonts w:ascii="Arial" w:hAnsi="Arial" w:cs="Arial"/>
        </w:rPr>
        <w:t>T</w:t>
      </w:r>
      <w:r w:rsidR="008A60E6" w:rsidRPr="001430C3">
        <w:rPr>
          <w:rFonts w:ascii="Arial" w:hAnsi="Arial" w:cs="Arial"/>
        </w:rPr>
        <w:t>here are no variants to the Postgraduate Regulations</w:t>
      </w:r>
    </w:p>
    <w:p w14:paraId="76B4C8A7" w14:textId="77777777" w:rsidR="00651B3B" w:rsidRPr="001430C3" w:rsidRDefault="00651B3B" w:rsidP="001430C3">
      <w:pPr>
        <w:spacing w:after="0" w:line="240" w:lineRule="auto"/>
        <w:rPr>
          <w:rFonts w:ascii="Arial" w:hAnsi="Arial" w:cs="Arial"/>
        </w:rPr>
      </w:pPr>
    </w:p>
    <w:p w14:paraId="1082AE0D" w14:textId="77777777" w:rsidR="005B1266" w:rsidRPr="001430C3" w:rsidRDefault="005B1266" w:rsidP="005B1266">
      <w:pPr>
        <w:numPr>
          <w:ilvl w:val="0"/>
          <w:numId w:val="1"/>
        </w:numPr>
        <w:spacing w:after="0" w:line="240" w:lineRule="auto"/>
        <w:rPr>
          <w:rFonts w:ascii="Arial" w:hAnsi="Arial" w:cs="Arial"/>
          <w:b/>
        </w:rPr>
      </w:pPr>
      <w:r w:rsidRPr="001430C3">
        <w:rPr>
          <w:rFonts w:ascii="Arial" w:hAnsi="Arial" w:cs="Arial"/>
          <w:b/>
        </w:rPr>
        <w:t>Other sources of information that you may wish to consult</w:t>
      </w:r>
    </w:p>
    <w:p w14:paraId="005BD41C" w14:textId="538B3D0C" w:rsidR="00611F33" w:rsidRPr="001430C3" w:rsidRDefault="00611F33" w:rsidP="00005209">
      <w:pPr>
        <w:spacing w:after="0" w:line="240" w:lineRule="auto"/>
        <w:rPr>
          <w:rFonts w:ascii="Arial" w:hAnsi="Arial" w:cs="Arial"/>
        </w:rPr>
      </w:pPr>
    </w:p>
    <w:p w14:paraId="1FB1CCF4" w14:textId="369DE1BF" w:rsidR="00005209" w:rsidRPr="001430C3" w:rsidRDefault="00005209" w:rsidP="00005209">
      <w:pPr>
        <w:spacing w:after="0" w:line="240" w:lineRule="auto"/>
        <w:rPr>
          <w:rFonts w:ascii="Arial" w:hAnsi="Arial" w:cs="Arial"/>
          <w:b/>
          <w:bCs/>
        </w:rPr>
      </w:pPr>
      <w:r w:rsidRPr="001430C3">
        <w:rPr>
          <w:rFonts w:ascii="Arial" w:hAnsi="Arial" w:cs="Arial"/>
          <w:b/>
          <w:bCs/>
        </w:rPr>
        <w:t>Course page on KU website:</w:t>
      </w:r>
    </w:p>
    <w:p w14:paraId="61EA1C4C" w14:textId="3C7515AB" w:rsidR="00005209" w:rsidRPr="001430C3" w:rsidRDefault="00AE05F9" w:rsidP="00005209">
      <w:pPr>
        <w:spacing w:after="0" w:line="240" w:lineRule="auto"/>
        <w:rPr>
          <w:rFonts w:ascii="Arial" w:hAnsi="Arial" w:cs="Arial"/>
        </w:rPr>
      </w:pPr>
      <w:hyperlink r:id="rId21" w:history="1">
        <w:r w:rsidR="00005209" w:rsidRPr="001430C3">
          <w:rPr>
            <w:rStyle w:val="Hyperlink"/>
            <w:rFonts w:ascii="Arial" w:hAnsi="Arial" w:cs="Arial"/>
          </w:rPr>
          <w:t>https://www.kingston.ac.uk/postgraduate/courses/publishing-ma/</w:t>
        </w:r>
      </w:hyperlink>
    </w:p>
    <w:p w14:paraId="72CD17E3" w14:textId="2D4BC783" w:rsidR="00005209" w:rsidRPr="001430C3" w:rsidRDefault="00005209" w:rsidP="00005209">
      <w:pPr>
        <w:spacing w:after="0" w:line="240" w:lineRule="auto"/>
        <w:rPr>
          <w:rFonts w:ascii="Arial" w:hAnsi="Arial" w:cs="Arial"/>
        </w:rPr>
      </w:pPr>
    </w:p>
    <w:p w14:paraId="4F31B113" w14:textId="2350056F" w:rsidR="00005209" w:rsidRPr="001430C3" w:rsidRDefault="00005209" w:rsidP="00005209">
      <w:pPr>
        <w:spacing w:after="0" w:line="240" w:lineRule="auto"/>
        <w:rPr>
          <w:rFonts w:ascii="Arial" w:hAnsi="Arial" w:cs="Arial"/>
        </w:rPr>
      </w:pPr>
      <w:r w:rsidRPr="001430C3">
        <w:rPr>
          <w:rFonts w:ascii="Arial" w:hAnsi="Arial" w:cs="Arial"/>
          <w:b/>
          <w:bCs/>
        </w:rPr>
        <w:t>Screenskills</w:t>
      </w:r>
    </w:p>
    <w:p w14:paraId="56F13FBE" w14:textId="1DC31CA9" w:rsidR="00005209" w:rsidRPr="001430C3" w:rsidRDefault="00005209" w:rsidP="00005209">
      <w:pPr>
        <w:spacing w:after="0" w:line="240" w:lineRule="auto"/>
        <w:rPr>
          <w:rStyle w:val="Hyperlink"/>
          <w:rFonts w:ascii="Arial" w:hAnsi="Arial" w:cs="Arial"/>
        </w:rPr>
      </w:pPr>
      <w:r w:rsidRPr="001430C3">
        <w:rPr>
          <w:rFonts w:ascii="Arial" w:hAnsi="Arial" w:cs="Arial"/>
        </w:rPr>
        <w:fldChar w:fldCharType="begin"/>
      </w:r>
      <w:r w:rsidRPr="001430C3">
        <w:rPr>
          <w:rFonts w:ascii="Arial" w:hAnsi="Arial" w:cs="Arial"/>
        </w:rPr>
        <w:instrText>HYPERLINK "https://www.screenskills.com/"</w:instrText>
      </w:r>
      <w:r w:rsidRPr="001430C3">
        <w:rPr>
          <w:rFonts w:ascii="Arial" w:hAnsi="Arial" w:cs="Arial"/>
        </w:rPr>
        <w:fldChar w:fldCharType="separate"/>
      </w:r>
      <w:r w:rsidRPr="001430C3">
        <w:rPr>
          <w:rStyle w:val="Hyperlink"/>
          <w:rFonts w:ascii="Arial" w:hAnsi="Arial" w:cs="Arial"/>
        </w:rPr>
        <w:t xml:space="preserve">https://www.screenskills.com/ </w:t>
      </w:r>
    </w:p>
    <w:p w14:paraId="19D79916" w14:textId="3D19B802" w:rsidR="00005209" w:rsidRPr="001430C3" w:rsidRDefault="00005209" w:rsidP="00005209">
      <w:pPr>
        <w:spacing w:after="0" w:line="240" w:lineRule="auto"/>
        <w:ind w:left="360"/>
        <w:rPr>
          <w:rFonts w:ascii="Arial" w:hAnsi="Arial" w:cs="Arial"/>
          <w:b/>
        </w:rPr>
        <w:sectPr w:rsidR="00005209" w:rsidRPr="001430C3" w:rsidSect="003854D1">
          <w:pgSz w:w="11906" w:h="16838"/>
          <w:pgMar w:top="1440" w:right="1440" w:bottom="1440" w:left="1440" w:header="708" w:footer="708" w:gutter="0"/>
          <w:cols w:space="708"/>
          <w:docGrid w:linePitch="360"/>
        </w:sectPr>
      </w:pPr>
      <w:r w:rsidRPr="001430C3">
        <w:rPr>
          <w:rFonts w:ascii="Arial" w:hAnsi="Arial" w:cs="Arial"/>
        </w:rPr>
        <w:fldChar w:fldCharType="end"/>
      </w:r>
    </w:p>
    <w:p w14:paraId="7F18A4A6" w14:textId="77777777" w:rsidR="0093361A" w:rsidRPr="001430C3" w:rsidRDefault="0093361A" w:rsidP="005B1266">
      <w:pPr>
        <w:spacing w:after="0" w:line="240" w:lineRule="auto"/>
        <w:rPr>
          <w:rFonts w:ascii="Arial" w:hAnsi="Arial" w:cs="Arial"/>
          <w:b/>
        </w:rPr>
      </w:pPr>
    </w:p>
    <w:p w14:paraId="6EAF0FA0" w14:textId="77777777" w:rsidR="005B1266" w:rsidRPr="001430C3" w:rsidRDefault="005B1266" w:rsidP="00C41C3F">
      <w:pPr>
        <w:spacing w:after="0" w:line="240" w:lineRule="auto"/>
        <w:ind w:left="567"/>
        <w:rPr>
          <w:rFonts w:ascii="Arial" w:hAnsi="Arial" w:cs="Arial"/>
          <w:b/>
        </w:rPr>
      </w:pPr>
      <w:r w:rsidRPr="001430C3">
        <w:rPr>
          <w:rFonts w:ascii="Arial" w:hAnsi="Arial" w:cs="Arial"/>
          <w:b/>
        </w:rPr>
        <w:t>Development of Programme Learning Outcomes in Modules</w:t>
      </w:r>
    </w:p>
    <w:p w14:paraId="4CF74D8F" w14:textId="77777777" w:rsidR="008C3ABD" w:rsidRPr="001430C3" w:rsidRDefault="008C3ABD" w:rsidP="00C41C3F">
      <w:pPr>
        <w:spacing w:after="0" w:line="240" w:lineRule="auto"/>
        <w:ind w:left="567"/>
        <w:rPr>
          <w:rFonts w:ascii="Arial" w:hAnsi="Arial" w:cs="Arial"/>
          <w:b/>
        </w:rPr>
      </w:pPr>
    </w:p>
    <w:p w14:paraId="46673819" w14:textId="77777777" w:rsidR="00C41C3F" w:rsidRPr="001430C3" w:rsidRDefault="00C41C3F" w:rsidP="00C41C3F">
      <w:pPr>
        <w:spacing w:after="0" w:line="240" w:lineRule="auto"/>
        <w:ind w:left="567"/>
        <w:rPr>
          <w:rFonts w:ascii="Arial" w:hAnsi="Arial" w:cs="Arial"/>
        </w:rPr>
      </w:pPr>
      <w:r w:rsidRPr="001430C3">
        <w:rPr>
          <w:rFonts w:ascii="Arial" w:hAnsi="Arial" w:cs="Arial"/>
          <w:szCs w:val="24"/>
        </w:rPr>
        <w:t xml:space="preserve">This map identifies where the field/course learning outcomes are </w:t>
      </w:r>
      <w:r w:rsidRPr="001430C3">
        <w:rPr>
          <w:rFonts w:ascii="Arial" w:hAnsi="Arial" w:cs="Arial"/>
          <w:b/>
          <w:szCs w:val="24"/>
        </w:rPr>
        <w:t>summatively</w:t>
      </w:r>
      <w:r w:rsidRPr="001430C3">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w:t>
      </w:r>
      <w:r w:rsidRPr="001430C3">
        <w:rPr>
          <w:rFonts w:ascii="Arial" w:hAnsi="Arial" w:cs="Arial"/>
        </w:rPr>
        <w:t xml:space="preserve">d/course progresses and a checklist for quality assurance purposes.  </w:t>
      </w:r>
    </w:p>
    <w:p w14:paraId="00DFE610" w14:textId="77777777" w:rsidR="008C3ABD" w:rsidRPr="001430C3" w:rsidRDefault="008C3ABD" w:rsidP="005B1266">
      <w:pPr>
        <w:spacing w:after="0" w:line="240" w:lineRule="auto"/>
        <w:rPr>
          <w:rFonts w:ascii="Arial" w:hAnsi="Arial" w:cs="Arial"/>
        </w:rPr>
      </w:pPr>
    </w:p>
    <w:p w14:paraId="28899229" w14:textId="77777777" w:rsidR="004A34CB" w:rsidRPr="001430C3" w:rsidRDefault="004A34CB" w:rsidP="005B1266">
      <w:pPr>
        <w:spacing w:after="0" w:line="240" w:lineRule="auto"/>
        <w:rPr>
          <w:rFonts w:ascii="Arial" w:hAnsi="Arial" w:cs="Arial"/>
        </w:rPr>
      </w:pPr>
    </w:p>
    <w:tbl>
      <w:tblPr>
        <w:tblW w:w="0" w:type="auto"/>
        <w:tblInd w:w="400" w:type="dxa"/>
        <w:tblLayout w:type="fixed"/>
        <w:tblLook w:val="04A0" w:firstRow="1" w:lastRow="0" w:firstColumn="1" w:lastColumn="0" w:noHBand="0" w:noVBand="1"/>
      </w:tblPr>
      <w:tblGrid>
        <w:gridCol w:w="534"/>
        <w:gridCol w:w="2976"/>
        <w:gridCol w:w="742"/>
        <w:gridCol w:w="559"/>
        <w:gridCol w:w="567"/>
        <w:gridCol w:w="567"/>
        <w:gridCol w:w="567"/>
        <w:gridCol w:w="567"/>
        <w:gridCol w:w="567"/>
        <w:gridCol w:w="567"/>
      </w:tblGrid>
      <w:tr w:rsidR="00005209" w:rsidRPr="001430C3" w14:paraId="4B4CA024" w14:textId="77777777" w:rsidTr="00005209">
        <w:trPr>
          <w:cantSplit/>
          <w:trHeight w:val="352"/>
        </w:trPr>
        <w:tc>
          <w:tcPr>
            <w:tcW w:w="534" w:type="dxa"/>
          </w:tcPr>
          <w:p w14:paraId="40B8F807" w14:textId="77777777" w:rsidR="00005209" w:rsidRPr="001430C3" w:rsidRDefault="00005209" w:rsidP="00CD6D92">
            <w:pPr>
              <w:spacing w:after="0" w:line="240" w:lineRule="auto"/>
              <w:rPr>
                <w:rFonts w:ascii="Arial" w:hAnsi="Arial" w:cs="Arial"/>
                <w:b/>
                <w:sz w:val="20"/>
                <w:szCs w:val="20"/>
              </w:rPr>
            </w:pPr>
          </w:p>
        </w:tc>
        <w:tc>
          <w:tcPr>
            <w:tcW w:w="2976" w:type="dxa"/>
            <w:tcBorders>
              <w:bottom w:val="single" w:sz="4" w:space="0" w:color="auto"/>
            </w:tcBorders>
          </w:tcPr>
          <w:p w14:paraId="130FEE50" w14:textId="77777777" w:rsidR="00005209" w:rsidRPr="001430C3" w:rsidRDefault="00005209" w:rsidP="00CD6D92">
            <w:pPr>
              <w:spacing w:after="0" w:line="240" w:lineRule="auto"/>
              <w:rPr>
                <w:rFonts w:ascii="Arial" w:hAnsi="Arial" w:cs="Arial"/>
                <w:b/>
                <w:sz w:val="20"/>
                <w:szCs w:val="20"/>
              </w:rPr>
            </w:pPr>
          </w:p>
        </w:tc>
        <w:tc>
          <w:tcPr>
            <w:tcW w:w="742" w:type="dxa"/>
            <w:tcBorders>
              <w:left w:val="nil"/>
              <w:bottom w:val="single" w:sz="4" w:space="0" w:color="auto"/>
              <w:right w:val="single" w:sz="4" w:space="0" w:color="auto"/>
            </w:tcBorders>
          </w:tcPr>
          <w:p w14:paraId="6536330D" w14:textId="77777777" w:rsidR="00005209" w:rsidRPr="001430C3" w:rsidRDefault="00005209" w:rsidP="00CD6D92">
            <w:pPr>
              <w:spacing w:after="0" w:line="240" w:lineRule="auto"/>
              <w:rPr>
                <w:rFonts w:ascii="Arial" w:hAnsi="Arial" w:cs="Arial"/>
                <w:b/>
                <w:sz w:val="20"/>
                <w:szCs w:val="20"/>
              </w:rPr>
            </w:pPr>
          </w:p>
        </w:tc>
        <w:tc>
          <w:tcPr>
            <w:tcW w:w="3961" w:type="dxa"/>
            <w:gridSpan w:val="7"/>
            <w:tcBorders>
              <w:top w:val="single" w:sz="4" w:space="0" w:color="auto"/>
              <w:left w:val="single" w:sz="4" w:space="0" w:color="auto"/>
              <w:bottom w:val="single" w:sz="4" w:space="0" w:color="auto"/>
              <w:right w:val="single" w:sz="4" w:space="0" w:color="auto"/>
            </w:tcBorders>
            <w:shd w:val="clear" w:color="auto" w:fill="DBE5F1"/>
          </w:tcPr>
          <w:p w14:paraId="6437C9FB" w14:textId="7340A3C0" w:rsidR="00005209" w:rsidRPr="001430C3" w:rsidRDefault="00005209" w:rsidP="004A34CB">
            <w:pPr>
              <w:spacing w:after="0" w:line="240" w:lineRule="auto"/>
              <w:jc w:val="center"/>
              <w:rPr>
                <w:rFonts w:ascii="Arial" w:hAnsi="Arial" w:cs="Arial"/>
                <w:b/>
                <w:sz w:val="20"/>
                <w:szCs w:val="20"/>
              </w:rPr>
            </w:pPr>
            <w:r w:rsidRPr="001430C3">
              <w:rPr>
                <w:rFonts w:ascii="Arial" w:hAnsi="Arial" w:cs="Arial"/>
                <w:b/>
                <w:sz w:val="20"/>
                <w:szCs w:val="20"/>
              </w:rPr>
              <w:t>Level 7</w:t>
            </w:r>
          </w:p>
        </w:tc>
      </w:tr>
      <w:tr w:rsidR="00D762FC" w:rsidRPr="001430C3" w14:paraId="0A9172DE" w14:textId="77777777" w:rsidTr="00005209">
        <w:trPr>
          <w:cantSplit/>
          <w:trHeight w:val="1278"/>
        </w:trPr>
        <w:tc>
          <w:tcPr>
            <w:tcW w:w="534" w:type="dxa"/>
            <w:tcBorders>
              <w:bottom w:val="single" w:sz="4" w:space="0" w:color="auto"/>
              <w:right w:val="single" w:sz="4" w:space="0" w:color="auto"/>
            </w:tcBorders>
          </w:tcPr>
          <w:p w14:paraId="55A850FB" w14:textId="77777777" w:rsidR="00D762FC" w:rsidRPr="001430C3" w:rsidRDefault="00D762FC" w:rsidP="00CD6D92">
            <w:pPr>
              <w:spacing w:after="0" w:line="240" w:lineRule="auto"/>
              <w:rPr>
                <w:rFonts w:ascii="Arial" w:hAnsi="Arial"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35378719" w14:textId="77777777" w:rsidR="00D762FC" w:rsidRPr="001430C3" w:rsidRDefault="00D762FC" w:rsidP="00CD6D92">
            <w:pPr>
              <w:spacing w:after="0" w:line="240" w:lineRule="auto"/>
              <w:rPr>
                <w:rFonts w:ascii="Arial" w:hAnsi="Arial" w:cs="Arial"/>
                <w:b/>
                <w:sz w:val="20"/>
                <w:szCs w:val="20"/>
              </w:rPr>
            </w:pPr>
            <w:r w:rsidRPr="001430C3">
              <w:rPr>
                <w:rFonts w:ascii="Arial" w:hAnsi="Arial" w:cs="Arial"/>
                <w:b/>
                <w:sz w:val="20"/>
                <w:szCs w:val="20"/>
              </w:rPr>
              <w:t>Module Code</w:t>
            </w:r>
          </w:p>
        </w:tc>
        <w:tc>
          <w:tcPr>
            <w:tcW w:w="742" w:type="dxa"/>
            <w:tcBorders>
              <w:top w:val="single" w:sz="4" w:space="0" w:color="auto"/>
              <w:left w:val="single" w:sz="4" w:space="0" w:color="auto"/>
              <w:bottom w:val="single" w:sz="4" w:space="0" w:color="auto"/>
              <w:right w:val="single" w:sz="4" w:space="0" w:color="auto"/>
            </w:tcBorders>
          </w:tcPr>
          <w:p w14:paraId="2E46A2B9" w14:textId="77777777" w:rsidR="00D762FC" w:rsidRPr="001430C3" w:rsidRDefault="00D762FC" w:rsidP="00CD6D92">
            <w:pPr>
              <w:spacing w:after="0" w:line="240" w:lineRule="auto"/>
              <w:rPr>
                <w:rFonts w:ascii="Arial" w:hAnsi="Arial" w:cs="Arial"/>
                <w:sz w:val="20"/>
                <w:szCs w:val="20"/>
              </w:rPr>
            </w:pPr>
          </w:p>
        </w:tc>
        <w:tc>
          <w:tcPr>
            <w:tcW w:w="559" w:type="dxa"/>
            <w:tcBorders>
              <w:top w:val="single" w:sz="4" w:space="0" w:color="auto"/>
              <w:left w:val="single" w:sz="4" w:space="0" w:color="auto"/>
              <w:bottom w:val="single" w:sz="4" w:space="0" w:color="auto"/>
              <w:right w:val="single" w:sz="4" w:space="0" w:color="auto"/>
            </w:tcBorders>
            <w:textDirection w:val="btLr"/>
          </w:tcPr>
          <w:p w14:paraId="66DD6879" w14:textId="77777777" w:rsidR="00D762FC" w:rsidRPr="001430C3" w:rsidRDefault="00D762FC" w:rsidP="00C41C3F">
            <w:pPr>
              <w:spacing w:after="0" w:line="240" w:lineRule="auto"/>
              <w:ind w:left="113" w:right="113"/>
              <w:jc w:val="center"/>
              <w:rPr>
                <w:rFonts w:ascii="Arial" w:hAnsi="Arial" w:cs="Arial"/>
                <w:sz w:val="20"/>
                <w:szCs w:val="20"/>
              </w:rPr>
            </w:pPr>
            <w:r w:rsidRPr="001430C3">
              <w:rPr>
                <w:rFonts w:ascii="Arial" w:hAnsi="Arial" w:cs="Arial"/>
                <w:sz w:val="20"/>
                <w:szCs w:val="20"/>
              </w:rPr>
              <w:t>PU7001</w:t>
            </w:r>
          </w:p>
        </w:tc>
        <w:tc>
          <w:tcPr>
            <w:tcW w:w="567" w:type="dxa"/>
            <w:tcBorders>
              <w:top w:val="single" w:sz="4" w:space="0" w:color="auto"/>
              <w:left w:val="single" w:sz="4" w:space="0" w:color="auto"/>
              <w:bottom w:val="single" w:sz="4" w:space="0" w:color="auto"/>
              <w:right w:val="single" w:sz="4" w:space="0" w:color="auto"/>
            </w:tcBorders>
            <w:textDirection w:val="btLr"/>
          </w:tcPr>
          <w:p w14:paraId="56FDDEEB" w14:textId="77777777" w:rsidR="00D762FC" w:rsidRPr="001430C3" w:rsidRDefault="00D762FC" w:rsidP="00C41C3F">
            <w:pPr>
              <w:spacing w:after="0" w:line="240" w:lineRule="auto"/>
              <w:ind w:left="113" w:right="113"/>
              <w:jc w:val="center"/>
              <w:rPr>
                <w:rFonts w:ascii="Arial" w:hAnsi="Arial" w:cs="Arial"/>
                <w:sz w:val="20"/>
                <w:szCs w:val="20"/>
              </w:rPr>
            </w:pPr>
            <w:r w:rsidRPr="001430C3">
              <w:rPr>
                <w:rFonts w:ascii="Arial" w:hAnsi="Arial" w:cs="Arial"/>
                <w:sz w:val="20"/>
                <w:szCs w:val="20"/>
              </w:rPr>
              <w:t>PU7002</w:t>
            </w:r>
          </w:p>
        </w:tc>
        <w:tc>
          <w:tcPr>
            <w:tcW w:w="567" w:type="dxa"/>
            <w:tcBorders>
              <w:top w:val="single" w:sz="4" w:space="0" w:color="auto"/>
              <w:left w:val="single" w:sz="4" w:space="0" w:color="auto"/>
              <w:bottom w:val="single" w:sz="4" w:space="0" w:color="auto"/>
              <w:right w:val="single" w:sz="4" w:space="0" w:color="auto"/>
            </w:tcBorders>
            <w:textDirection w:val="btLr"/>
          </w:tcPr>
          <w:p w14:paraId="645DCBF7" w14:textId="77777777" w:rsidR="00D762FC" w:rsidRPr="001430C3" w:rsidRDefault="00D762FC" w:rsidP="00C41C3F">
            <w:pPr>
              <w:spacing w:after="0" w:line="240" w:lineRule="auto"/>
              <w:ind w:left="113" w:right="113"/>
              <w:jc w:val="center"/>
              <w:rPr>
                <w:rFonts w:ascii="Arial" w:hAnsi="Arial" w:cs="Arial"/>
                <w:sz w:val="20"/>
                <w:szCs w:val="20"/>
              </w:rPr>
            </w:pPr>
            <w:r w:rsidRPr="001430C3">
              <w:rPr>
                <w:rFonts w:ascii="Arial" w:hAnsi="Arial" w:cs="Arial"/>
                <w:sz w:val="20"/>
                <w:szCs w:val="20"/>
              </w:rPr>
              <w:t>PU7003</w:t>
            </w:r>
          </w:p>
        </w:tc>
        <w:tc>
          <w:tcPr>
            <w:tcW w:w="567" w:type="dxa"/>
            <w:tcBorders>
              <w:top w:val="single" w:sz="4" w:space="0" w:color="auto"/>
              <w:left w:val="single" w:sz="4" w:space="0" w:color="auto"/>
              <w:bottom w:val="single" w:sz="4" w:space="0" w:color="auto"/>
              <w:right w:val="single" w:sz="4" w:space="0" w:color="auto"/>
            </w:tcBorders>
            <w:textDirection w:val="btLr"/>
          </w:tcPr>
          <w:p w14:paraId="7D66A076" w14:textId="77777777" w:rsidR="00D762FC" w:rsidRPr="001430C3" w:rsidRDefault="00D762FC" w:rsidP="00C41C3F">
            <w:pPr>
              <w:spacing w:after="0" w:line="240" w:lineRule="auto"/>
              <w:ind w:left="113" w:right="113"/>
              <w:jc w:val="center"/>
              <w:rPr>
                <w:rFonts w:ascii="Arial" w:hAnsi="Arial" w:cs="Arial"/>
                <w:sz w:val="20"/>
                <w:szCs w:val="20"/>
              </w:rPr>
            </w:pPr>
            <w:r w:rsidRPr="001430C3">
              <w:rPr>
                <w:rFonts w:ascii="Arial" w:hAnsi="Arial" w:cs="Arial"/>
                <w:sz w:val="20"/>
                <w:szCs w:val="20"/>
              </w:rPr>
              <w:t>PU7004</w:t>
            </w:r>
          </w:p>
        </w:tc>
        <w:tc>
          <w:tcPr>
            <w:tcW w:w="567" w:type="dxa"/>
            <w:tcBorders>
              <w:top w:val="single" w:sz="4" w:space="0" w:color="auto"/>
              <w:left w:val="single" w:sz="4" w:space="0" w:color="auto"/>
              <w:bottom w:val="single" w:sz="4" w:space="0" w:color="auto"/>
              <w:right w:val="single" w:sz="4" w:space="0" w:color="auto"/>
            </w:tcBorders>
            <w:textDirection w:val="btLr"/>
          </w:tcPr>
          <w:p w14:paraId="6526D7FC" w14:textId="77777777" w:rsidR="00D762FC" w:rsidRPr="001430C3" w:rsidRDefault="00D762FC" w:rsidP="00C41C3F">
            <w:pPr>
              <w:spacing w:after="0" w:line="240" w:lineRule="auto"/>
              <w:ind w:left="113" w:right="113"/>
              <w:jc w:val="center"/>
              <w:rPr>
                <w:rFonts w:ascii="Arial" w:hAnsi="Arial" w:cs="Arial"/>
                <w:sz w:val="20"/>
                <w:szCs w:val="20"/>
              </w:rPr>
            </w:pPr>
            <w:r w:rsidRPr="001430C3">
              <w:rPr>
                <w:rFonts w:ascii="Arial" w:hAnsi="Arial" w:cs="Arial"/>
                <w:sz w:val="20"/>
                <w:szCs w:val="20"/>
              </w:rPr>
              <w:t>PU7005</w:t>
            </w:r>
          </w:p>
        </w:tc>
        <w:tc>
          <w:tcPr>
            <w:tcW w:w="567" w:type="dxa"/>
            <w:tcBorders>
              <w:top w:val="single" w:sz="4" w:space="0" w:color="auto"/>
              <w:left w:val="single" w:sz="4" w:space="0" w:color="auto"/>
              <w:bottom w:val="single" w:sz="4" w:space="0" w:color="auto"/>
              <w:right w:val="single" w:sz="4" w:space="0" w:color="auto"/>
            </w:tcBorders>
            <w:textDirection w:val="btLr"/>
          </w:tcPr>
          <w:p w14:paraId="1E38C7F9" w14:textId="77777777" w:rsidR="00D762FC" w:rsidRPr="001430C3" w:rsidRDefault="00D762FC" w:rsidP="00C41C3F">
            <w:pPr>
              <w:spacing w:after="0" w:line="240" w:lineRule="auto"/>
              <w:ind w:left="113" w:right="113"/>
              <w:jc w:val="center"/>
              <w:rPr>
                <w:rFonts w:ascii="Arial" w:hAnsi="Arial" w:cs="Arial"/>
                <w:sz w:val="20"/>
                <w:szCs w:val="20"/>
              </w:rPr>
            </w:pPr>
            <w:r w:rsidRPr="001430C3">
              <w:rPr>
                <w:rFonts w:ascii="Arial" w:hAnsi="Arial" w:cs="Arial"/>
                <w:sz w:val="20"/>
                <w:szCs w:val="20"/>
              </w:rPr>
              <w:t>PU7006</w:t>
            </w:r>
          </w:p>
        </w:tc>
        <w:tc>
          <w:tcPr>
            <w:tcW w:w="567" w:type="dxa"/>
            <w:tcBorders>
              <w:top w:val="single" w:sz="4" w:space="0" w:color="auto"/>
              <w:left w:val="single" w:sz="4" w:space="0" w:color="auto"/>
              <w:bottom w:val="single" w:sz="4" w:space="0" w:color="auto"/>
              <w:right w:val="single" w:sz="4" w:space="0" w:color="auto"/>
            </w:tcBorders>
            <w:textDirection w:val="btLr"/>
          </w:tcPr>
          <w:p w14:paraId="035C64BE" w14:textId="77777777" w:rsidR="00D762FC" w:rsidRPr="001430C3" w:rsidRDefault="00D762FC" w:rsidP="00C41C3F">
            <w:pPr>
              <w:spacing w:after="0" w:line="240" w:lineRule="auto"/>
              <w:ind w:left="113" w:right="113"/>
              <w:jc w:val="center"/>
              <w:rPr>
                <w:rFonts w:ascii="Arial" w:hAnsi="Arial" w:cs="Arial"/>
                <w:sz w:val="20"/>
                <w:szCs w:val="20"/>
              </w:rPr>
            </w:pPr>
            <w:r w:rsidRPr="001430C3">
              <w:rPr>
                <w:rFonts w:ascii="Arial" w:hAnsi="Arial" w:cs="Arial"/>
                <w:sz w:val="20"/>
                <w:szCs w:val="20"/>
              </w:rPr>
              <w:t>HU7100</w:t>
            </w:r>
          </w:p>
        </w:tc>
      </w:tr>
      <w:tr w:rsidR="00D762FC" w:rsidRPr="001430C3" w14:paraId="1037D242" w14:textId="77777777" w:rsidTr="00005209">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08F057B6" w14:textId="77777777" w:rsidR="00D762FC" w:rsidRPr="001430C3" w:rsidRDefault="00D762FC" w:rsidP="00CD6D92">
            <w:pPr>
              <w:spacing w:after="0" w:line="240" w:lineRule="auto"/>
              <w:ind w:left="113" w:right="113"/>
              <w:jc w:val="center"/>
              <w:rPr>
                <w:rFonts w:ascii="Arial" w:hAnsi="Arial" w:cs="Arial"/>
                <w:sz w:val="20"/>
                <w:szCs w:val="20"/>
              </w:rPr>
            </w:pPr>
            <w:r w:rsidRPr="001430C3">
              <w:rPr>
                <w:rFonts w:ascii="Arial" w:hAnsi="Arial" w:cs="Arial"/>
                <w:b/>
                <w:sz w:val="20"/>
                <w:szCs w:val="20"/>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0761A947" w14:textId="77777777" w:rsidR="00D762FC" w:rsidRPr="001430C3" w:rsidRDefault="00D762FC" w:rsidP="00CD6D92">
            <w:pPr>
              <w:spacing w:after="0" w:line="240" w:lineRule="auto"/>
              <w:rPr>
                <w:rFonts w:ascii="Arial" w:hAnsi="Arial" w:cs="Arial"/>
                <w:b/>
                <w:sz w:val="20"/>
                <w:szCs w:val="20"/>
              </w:rPr>
            </w:pPr>
            <w:r w:rsidRPr="001430C3">
              <w:rPr>
                <w:rFonts w:ascii="Arial" w:hAnsi="Arial" w:cs="Arial"/>
                <w:b/>
                <w:sz w:val="20"/>
                <w:szCs w:val="20"/>
              </w:rPr>
              <w:t>Knowledge &amp; Understanding</w:t>
            </w:r>
          </w:p>
        </w:tc>
        <w:tc>
          <w:tcPr>
            <w:tcW w:w="742" w:type="dxa"/>
            <w:tcBorders>
              <w:top w:val="single" w:sz="4" w:space="0" w:color="auto"/>
              <w:left w:val="single" w:sz="4" w:space="0" w:color="auto"/>
              <w:bottom w:val="single" w:sz="4" w:space="0" w:color="auto"/>
              <w:right w:val="single" w:sz="4" w:space="0" w:color="auto"/>
            </w:tcBorders>
          </w:tcPr>
          <w:p w14:paraId="48A7B932"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A1</w:t>
            </w:r>
          </w:p>
        </w:tc>
        <w:tc>
          <w:tcPr>
            <w:tcW w:w="559" w:type="dxa"/>
            <w:tcBorders>
              <w:top w:val="single" w:sz="4" w:space="0" w:color="auto"/>
              <w:left w:val="single" w:sz="4" w:space="0" w:color="auto"/>
              <w:bottom w:val="single" w:sz="4" w:space="0" w:color="auto"/>
              <w:right w:val="single" w:sz="4" w:space="0" w:color="auto"/>
            </w:tcBorders>
          </w:tcPr>
          <w:p w14:paraId="65789A0A"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EBA5A88"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E2FF8A3"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16247E8"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26D35B8"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2B2B4A8"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CC943B9"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0340645A" w14:textId="77777777" w:rsidTr="00005209">
        <w:tc>
          <w:tcPr>
            <w:tcW w:w="534" w:type="dxa"/>
            <w:vMerge/>
            <w:tcBorders>
              <w:left w:val="single" w:sz="4" w:space="0" w:color="auto"/>
              <w:right w:val="single" w:sz="4" w:space="0" w:color="auto"/>
            </w:tcBorders>
            <w:shd w:val="clear" w:color="auto" w:fill="DBE5F1"/>
          </w:tcPr>
          <w:p w14:paraId="4889F90E" w14:textId="77777777" w:rsidR="00D762FC" w:rsidRPr="001430C3" w:rsidRDefault="00D762FC"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70246812"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3FB98083"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A2</w:t>
            </w:r>
          </w:p>
        </w:tc>
        <w:tc>
          <w:tcPr>
            <w:tcW w:w="559" w:type="dxa"/>
            <w:tcBorders>
              <w:top w:val="single" w:sz="4" w:space="0" w:color="auto"/>
              <w:left w:val="single" w:sz="4" w:space="0" w:color="auto"/>
              <w:bottom w:val="single" w:sz="4" w:space="0" w:color="auto"/>
              <w:right w:val="single" w:sz="4" w:space="0" w:color="auto"/>
            </w:tcBorders>
          </w:tcPr>
          <w:p w14:paraId="4A83F2BD"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3040BA2"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D3F30ED"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C44BD3A"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41C3EB4"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A9E30B1"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1BEE412"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53A28E1E" w14:textId="77777777" w:rsidTr="00005209">
        <w:tc>
          <w:tcPr>
            <w:tcW w:w="534" w:type="dxa"/>
            <w:vMerge/>
            <w:tcBorders>
              <w:left w:val="single" w:sz="4" w:space="0" w:color="auto"/>
              <w:right w:val="single" w:sz="4" w:space="0" w:color="auto"/>
            </w:tcBorders>
            <w:shd w:val="clear" w:color="auto" w:fill="DBE5F1"/>
          </w:tcPr>
          <w:p w14:paraId="5856940E" w14:textId="77777777" w:rsidR="00D762FC" w:rsidRPr="001430C3" w:rsidRDefault="00D762FC"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0C7AC23F"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5C7A973E"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A3</w:t>
            </w:r>
          </w:p>
        </w:tc>
        <w:tc>
          <w:tcPr>
            <w:tcW w:w="559" w:type="dxa"/>
            <w:tcBorders>
              <w:top w:val="single" w:sz="4" w:space="0" w:color="auto"/>
              <w:left w:val="single" w:sz="4" w:space="0" w:color="auto"/>
              <w:bottom w:val="single" w:sz="4" w:space="0" w:color="auto"/>
              <w:right w:val="single" w:sz="4" w:space="0" w:color="auto"/>
            </w:tcBorders>
          </w:tcPr>
          <w:p w14:paraId="660913BE"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5474149"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9A03828"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2971792"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97008FD"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A15C0A8"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F8CB256"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6ED8504E" w14:textId="77777777" w:rsidTr="00005209">
        <w:tc>
          <w:tcPr>
            <w:tcW w:w="534" w:type="dxa"/>
            <w:vMerge/>
            <w:tcBorders>
              <w:left w:val="single" w:sz="4" w:space="0" w:color="auto"/>
              <w:right w:val="single" w:sz="4" w:space="0" w:color="auto"/>
            </w:tcBorders>
            <w:shd w:val="clear" w:color="auto" w:fill="DBE5F1"/>
          </w:tcPr>
          <w:p w14:paraId="1E32FEED" w14:textId="77777777" w:rsidR="00D762FC" w:rsidRPr="001430C3" w:rsidRDefault="00D762FC"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256A7E66"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017FE0A8"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A4</w:t>
            </w:r>
          </w:p>
        </w:tc>
        <w:tc>
          <w:tcPr>
            <w:tcW w:w="559" w:type="dxa"/>
            <w:tcBorders>
              <w:top w:val="single" w:sz="4" w:space="0" w:color="auto"/>
              <w:left w:val="single" w:sz="4" w:space="0" w:color="auto"/>
              <w:bottom w:val="single" w:sz="4" w:space="0" w:color="auto"/>
              <w:right w:val="single" w:sz="4" w:space="0" w:color="auto"/>
            </w:tcBorders>
          </w:tcPr>
          <w:p w14:paraId="21DA3917"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BCCF9B4"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1944546"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032462E"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3BB0B95"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9B827CC"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8DBAF14"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21EBDDD2" w14:textId="77777777" w:rsidTr="00005209">
        <w:tc>
          <w:tcPr>
            <w:tcW w:w="534" w:type="dxa"/>
            <w:vMerge/>
            <w:tcBorders>
              <w:left w:val="single" w:sz="4" w:space="0" w:color="auto"/>
              <w:right w:val="single" w:sz="4" w:space="0" w:color="auto"/>
            </w:tcBorders>
            <w:shd w:val="clear" w:color="auto" w:fill="DBE5F1"/>
          </w:tcPr>
          <w:p w14:paraId="7B8DA975" w14:textId="77777777" w:rsidR="00D762FC" w:rsidRPr="001430C3" w:rsidRDefault="00D762FC" w:rsidP="00CD6D92">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tcPr>
          <w:p w14:paraId="04AAE7B7" w14:textId="77777777" w:rsidR="00D762FC" w:rsidRPr="001430C3" w:rsidRDefault="00D762FC" w:rsidP="00CD6D92">
            <w:pPr>
              <w:spacing w:after="0" w:line="240" w:lineRule="auto"/>
              <w:rPr>
                <w:rFonts w:ascii="Arial" w:hAnsi="Arial" w:cs="Arial"/>
                <w:b/>
                <w:sz w:val="20"/>
                <w:szCs w:val="20"/>
              </w:rPr>
            </w:pPr>
            <w:r w:rsidRPr="001430C3">
              <w:rPr>
                <w:rFonts w:ascii="Arial" w:hAnsi="Arial" w:cs="Arial"/>
                <w:b/>
                <w:sz w:val="20"/>
                <w:szCs w:val="20"/>
              </w:rPr>
              <w:t>Intellectual Skills</w:t>
            </w:r>
          </w:p>
        </w:tc>
        <w:tc>
          <w:tcPr>
            <w:tcW w:w="742" w:type="dxa"/>
            <w:tcBorders>
              <w:top w:val="single" w:sz="4" w:space="0" w:color="auto"/>
              <w:left w:val="single" w:sz="4" w:space="0" w:color="auto"/>
              <w:bottom w:val="single" w:sz="4" w:space="0" w:color="auto"/>
              <w:right w:val="single" w:sz="4" w:space="0" w:color="auto"/>
            </w:tcBorders>
          </w:tcPr>
          <w:p w14:paraId="2B8814D9"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B1</w:t>
            </w:r>
          </w:p>
        </w:tc>
        <w:tc>
          <w:tcPr>
            <w:tcW w:w="559" w:type="dxa"/>
            <w:tcBorders>
              <w:top w:val="single" w:sz="4" w:space="0" w:color="auto"/>
              <w:left w:val="single" w:sz="4" w:space="0" w:color="auto"/>
              <w:bottom w:val="single" w:sz="4" w:space="0" w:color="auto"/>
              <w:right w:val="single" w:sz="4" w:space="0" w:color="auto"/>
            </w:tcBorders>
          </w:tcPr>
          <w:p w14:paraId="1E94999B"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5D5A1CE"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FAD3527"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2DCE06D"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E9A8579"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8FF3E8F"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30FD85A"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278E6140" w14:textId="77777777" w:rsidTr="00005209">
        <w:tc>
          <w:tcPr>
            <w:tcW w:w="534" w:type="dxa"/>
            <w:vMerge/>
            <w:tcBorders>
              <w:left w:val="single" w:sz="4" w:space="0" w:color="auto"/>
              <w:right w:val="single" w:sz="4" w:space="0" w:color="auto"/>
            </w:tcBorders>
            <w:shd w:val="clear" w:color="auto" w:fill="DBE5F1"/>
          </w:tcPr>
          <w:p w14:paraId="70A9950E"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34C83D23"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00DE35B8"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B2</w:t>
            </w:r>
          </w:p>
        </w:tc>
        <w:tc>
          <w:tcPr>
            <w:tcW w:w="559" w:type="dxa"/>
            <w:tcBorders>
              <w:top w:val="single" w:sz="4" w:space="0" w:color="auto"/>
              <w:left w:val="single" w:sz="4" w:space="0" w:color="auto"/>
              <w:bottom w:val="single" w:sz="4" w:space="0" w:color="auto"/>
              <w:right w:val="single" w:sz="4" w:space="0" w:color="auto"/>
            </w:tcBorders>
          </w:tcPr>
          <w:p w14:paraId="67BF8AB0"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A3880A5"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4ABFECD"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55AD589"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8BEEB85"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F5E25CF"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9DD3D88"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2D6B58D8" w14:textId="77777777" w:rsidTr="00005209">
        <w:tc>
          <w:tcPr>
            <w:tcW w:w="534" w:type="dxa"/>
            <w:vMerge/>
            <w:tcBorders>
              <w:left w:val="single" w:sz="4" w:space="0" w:color="auto"/>
              <w:right w:val="single" w:sz="4" w:space="0" w:color="auto"/>
            </w:tcBorders>
            <w:shd w:val="clear" w:color="auto" w:fill="DBE5F1"/>
          </w:tcPr>
          <w:p w14:paraId="1C359BBC"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4FA439B6"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6A46E0B8"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B3</w:t>
            </w:r>
          </w:p>
        </w:tc>
        <w:tc>
          <w:tcPr>
            <w:tcW w:w="559" w:type="dxa"/>
            <w:tcBorders>
              <w:top w:val="single" w:sz="4" w:space="0" w:color="auto"/>
              <w:left w:val="single" w:sz="4" w:space="0" w:color="auto"/>
              <w:bottom w:val="single" w:sz="4" w:space="0" w:color="auto"/>
              <w:right w:val="single" w:sz="4" w:space="0" w:color="auto"/>
            </w:tcBorders>
          </w:tcPr>
          <w:p w14:paraId="3C27D85F"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FA49312"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7AAFC38"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59AD2A7"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F901022"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4C7BC6B"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D944D6F"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666DC57F" w14:textId="77777777" w:rsidTr="00005209">
        <w:tc>
          <w:tcPr>
            <w:tcW w:w="534" w:type="dxa"/>
            <w:vMerge/>
            <w:tcBorders>
              <w:left w:val="single" w:sz="4" w:space="0" w:color="auto"/>
              <w:right w:val="single" w:sz="4" w:space="0" w:color="auto"/>
            </w:tcBorders>
            <w:shd w:val="clear" w:color="auto" w:fill="DBE5F1"/>
          </w:tcPr>
          <w:p w14:paraId="0A3C0ED2"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3D11322E"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57BEE8C6"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B4</w:t>
            </w:r>
          </w:p>
        </w:tc>
        <w:tc>
          <w:tcPr>
            <w:tcW w:w="559" w:type="dxa"/>
            <w:tcBorders>
              <w:top w:val="single" w:sz="4" w:space="0" w:color="auto"/>
              <w:left w:val="single" w:sz="4" w:space="0" w:color="auto"/>
              <w:bottom w:val="single" w:sz="4" w:space="0" w:color="auto"/>
              <w:right w:val="single" w:sz="4" w:space="0" w:color="auto"/>
            </w:tcBorders>
          </w:tcPr>
          <w:p w14:paraId="51F4DA81"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96F7A41"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4B1DEF7"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6C36AEB"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1E99443"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8E98E7A"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30BCABF"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6E4292B9" w14:textId="77777777" w:rsidTr="00005209">
        <w:tc>
          <w:tcPr>
            <w:tcW w:w="534" w:type="dxa"/>
            <w:vMerge/>
            <w:tcBorders>
              <w:left w:val="single" w:sz="4" w:space="0" w:color="auto"/>
              <w:right w:val="single" w:sz="4" w:space="0" w:color="auto"/>
            </w:tcBorders>
            <w:shd w:val="clear" w:color="auto" w:fill="DBE5F1"/>
          </w:tcPr>
          <w:p w14:paraId="1C3E7740"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23718B1F"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55F2F8EE"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B5</w:t>
            </w:r>
          </w:p>
        </w:tc>
        <w:tc>
          <w:tcPr>
            <w:tcW w:w="559" w:type="dxa"/>
            <w:tcBorders>
              <w:top w:val="single" w:sz="4" w:space="0" w:color="auto"/>
              <w:left w:val="single" w:sz="4" w:space="0" w:color="auto"/>
              <w:bottom w:val="single" w:sz="4" w:space="0" w:color="auto"/>
              <w:right w:val="single" w:sz="4" w:space="0" w:color="auto"/>
            </w:tcBorders>
          </w:tcPr>
          <w:p w14:paraId="6544A60A"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5A2B6D6"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E4CE41F"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6D82B78"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E084288"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DED2E21"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F0F6FD8"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1B33E1A8" w14:textId="77777777" w:rsidTr="00005209">
        <w:tc>
          <w:tcPr>
            <w:tcW w:w="534" w:type="dxa"/>
            <w:vMerge/>
            <w:tcBorders>
              <w:left w:val="single" w:sz="4" w:space="0" w:color="auto"/>
              <w:right w:val="single" w:sz="4" w:space="0" w:color="auto"/>
            </w:tcBorders>
            <w:shd w:val="clear" w:color="auto" w:fill="DBE5F1"/>
          </w:tcPr>
          <w:p w14:paraId="0B03BA92"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bottom w:val="single" w:sz="4" w:space="0" w:color="auto"/>
              <w:right w:val="single" w:sz="4" w:space="0" w:color="auto"/>
            </w:tcBorders>
          </w:tcPr>
          <w:p w14:paraId="29193427"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46F29016"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B6</w:t>
            </w:r>
          </w:p>
        </w:tc>
        <w:tc>
          <w:tcPr>
            <w:tcW w:w="559" w:type="dxa"/>
            <w:tcBorders>
              <w:top w:val="single" w:sz="4" w:space="0" w:color="auto"/>
              <w:left w:val="single" w:sz="4" w:space="0" w:color="auto"/>
              <w:bottom w:val="single" w:sz="4" w:space="0" w:color="auto"/>
              <w:right w:val="single" w:sz="4" w:space="0" w:color="auto"/>
            </w:tcBorders>
          </w:tcPr>
          <w:p w14:paraId="628E869D"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0CF2116"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534F99E"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C591E2F"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1E7A73F"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F08023D"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14ABCA5"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2CB2F719" w14:textId="77777777" w:rsidTr="00005209">
        <w:tc>
          <w:tcPr>
            <w:tcW w:w="534" w:type="dxa"/>
            <w:vMerge/>
            <w:tcBorders>
              <w:left w:val="single" w:sz="4" w:space="0" w:color="auto"/>
              <w:right w:val="single" w:sz="4" w:space="0" w:color="auto"/>
            </w:tcBorders>
            <w:shd w:val="clear" w:color="auto" w:fill="DBE5F1"/>
          </w:tcPr>
          <w:p w14:paraId="3064AA19" w14:textId="77777777" w:rsidR="00D762FC" w:rsidRPr="001430C3" w:rsidRDefault="00D762FC" w:rsidP="00CD6D92">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tcPr>
          <w:p w14:paraId="20DE402D" w14:textId="77777777" w:rsidR="00D762FC" w:rsidRPr="001430C3" w:rsidRDefault="00D762FC" w:rsidP="00CD6D92">
            <w:pPr>
              <w:spacing w:after="0" w:line="240" w:lineRule="auto"/>
              <w:rPr>
                <w:rFonts w:ascii="Arial" w:hAnsi="Arial" w:cs="Arial"/>
                <w:b/>
                <w:sz w:val="20"/>
                <w:szCs w:val="20"/>
              </w:rPr>
            </w:pPr>
            <w:r w:rsidRPr="001430C3">
              <w:rPr>
                <w:rFonts w:ascii="Arial" w:hAnsi="Arial" w:cs="Arial"/>
                <w:b/>
                <w:sz w:val="20"/>
                <w:szCs w:val="20"/>
              </w:rPr>
              <w:t>Practical Skills</w:t>
            </w:r>
          </w:p>
        </w:tc>
        <w:tc>
          <w:tcPr>
            <w:tcW w:w="742" w:type="dxa"/>
            <w:tcBorders>
              <w:top w:val="single" w:sz="4" w:space="0" w:color="auto"/>
              <w:left w:val="single" w:sz="4" w:space="0" w:color="auto"/>
              <w:bottom w:val="single" w:sz="4" w:space="0" w:color="auto"/>
              <w:right w:val="single" w:sz="4" w:space="0" w:color="auto"/>
            </w:tcBorders>
          </w:tcPr>
          <w:p w14:paraId="0950AF94"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C1</w:t>
            </w:r>
          </w:p>
        </w:tc>
        <w:tc>
          <w:tcPr>
            <w:tcW w:w="559" w:type="dxa"/>
            <w:tcBorders>
              <w:top w:val="single" w:sz="4" w:space="0" w:color="auto"/>
              <w:left w:val="single" w:sz="4" w:space="0" w:color="auto"/>
              <w:bottom w:val="single" w:sz="4" w:space="0" w:color="auto"/>
              <w:right w:val="single" w:sz="4" w:space="0" w:color="auto"/>
            </w:tcBorders>
          </w:tcPr>
          <w:p w14:paraId="776C8133"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8A589D3"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1A526B7"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7CB03C2"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25C1C0B"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2ACA16C"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3B97463"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597E2B7A" w14:textId="77777777" w:rsidTr="00005209">
        <w:tc>
          <w:tcPr>
            <w:tcW w:w="534" w:type="dxa"/>
            <w:vMerge/>
            <w:tcBorders>
              <w:left w:val="single" w:sz="4" w:space="0" w:color="auto"/>
              <w:right w:val="single" w:sz="4" w:space="0" w:color="auto"/>
            </w:tcBorders>
            <w:shd w:val="clear" w:color="auto" w:fill="DBE5F1"/>
          </w:tcPr>
          <w:p w14:paraId="68BE3ABE"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64E081DC"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13E2B1E9"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C2</w:t>
            </w:r>
          </w:p>
        </w:tc>
        <w:tc>
          <w:tcPr>
            <w:tcW w:w="559" w:type="dxa"/>
            <w:tcBorders>
              <w:top w:val="single" w:sz="4" w:space="0" w:color="auto"/>
              <w:left w:val="single" w:sz="4" w:space="0" w:color="auto"/>
              <w:bottom w:val="single" w:sz="4" w:space="0" w:color="auto"/>
              <w:right w:val="single" w:sz="4" w:space="0" w:color="auto"/>
            </w:tcBorders>
          </w:tcPr>
          <w:p w14:paraId="7ACFFB14"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7E01A64"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B612601"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8FBA644"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926577E"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EF75FFB"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329E68A"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4AE4184D" w14:textId="77777777" w:rsidTr="00005209">
        <w:tc>
          <w:tcPr>
            <w:tcW w:w="534" w:type="dxa"/>
            <w:vMerge/>
            <w:tcBorders>
              <w:left w:val="single" w:sz="4" w:space="0" w:color="auto"/>
              <w:right w:val="single" w:sz="4" w:space="0" w:color="auto"/>
            </w:tcBorders>
            <w:shd w:val="clear" w:color="auto" w:fill="DBE5F1"/>
          </w:tcPr>
          <w:p w14:paraId="5856BE03"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12C45900"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11971BA9"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C3</w:t>
            </w:r>
          </w:p>
        </w:tc>
        <w:tc>
          <w:tcPr>
            <w:tcW w:w="559" w:type="dxa"/>
            <w:tcBorders>
              <w:top w:val="single" w:sz="4" w:space="0" w:color="auto"/>
              <w:left w:val="single" w:sz="4" w:space="0" w:color="auto"/>
              <w:bottom w:val="single" w:sz="4" w:space="0" w:color="auto"/>
              <w:right w:val="single" w:sz="4" w:space="0" w:color="auto"/>
            </w:tcBorders>
          </w:tcPr>
          <w:p w14:paraId="6D0CE0E2"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21C2AAD"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D9DE9F8"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E258EA3"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1DDB7E4"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1E473E7"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43F4919"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68619AA5" w14:textId="77777777" w:rsidTr="00005209">
        <w:tc>
          <w:tcPr>
            <w:tcW w:w="534" w:type="dxa"/>
            <w:vMerge/>
            <w:tcBorders>
              <w:left w:val="single" w:sz="4" w:space="0" w:color="auto"/>
              <w:right w:val="single" w:sz="4" w:space="0" w:color="auto"/>
            </w:tcBorders>
            <w:shd w:val="clear" w:color="auto" w:fill="DBE5F1"/>
          </w:tcPr>
          <w:p w14:paraId="2B85221B"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2D7A415F"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462AB201"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C4</w:t>
            </w:r>
          </w:p>
        </w:tc>
        <w:tc>
          <w:tcPr>
            <w:tcW w:w="559" w:type="dxa"/>
            <w:tcBorders>
              <w:top w:val="single" w:sz="4" w:space="0" w:color="auto"/>
              <w:left w:val="single" w:sz="4" w:space="0" w:color="auto"/>
              <w:bottom w:val="single" w:sz="4" w:space="0" w:color="auto"/>
              <w:right w:val="single" w:sz="4" w:space="0" w:color="auto"/>
            </w:tcBorders>
          </w:tcPr>
          <w:p w14:paraId="6EFB97B1"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4F75E82"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0F168C8"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84DAC68"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6DBCCE6"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9507974"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F50588B"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15F329A9" w14:textId="77777777" w:rsidTr="00005209">
        <w:tc>
          <w:tcPr>
            <w:tcW w:w="534" w:type="dxa"/>
            <w:vMerge/>
            <w:tcBorders>
              <w:left w:val="single" w:sz="4" w:space="0" w:color="auto"/>
              <w:right w:val="single" w:sz="4" w:space="0" w:color="auto"/>
            </w:tcBorders>
            <w:shd w:val="clear" w:color="auto" w:fill="DBE5F1"/>
          </w:tcPr>
          <w:p w14:paraId="03769718"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778F1D73"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4869CBA6"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C5</w:t>
            </w:r>
          </w:p>
        </w:tc>
        <w:tc>
          <w:tcPr>
            <w:tcW w:w="559" w:type="dxa"/>
            <w:tcBorders>
              <w:top w:val="single" w:sz="4" w:space="0" w:color="auto"/>
              <w:left w:val="single" w:sz="4" w:space="0" w:color="auto"/>
              <w:bottom w:val="single" w:sz="4" w:space="0" w:color="auto"/>
              <w:right w:val="single" w:sz="4" w:space="0" w:color="auto"/>
            </w:tcBorders>
          </w:tcPr>
          <w:p w14:paraId="1DB67759"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C0D5537"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68B0E8D"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FB9FC88"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D19C7EB"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1176C65"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AA6395B"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10AE7BE9" w14:textId="77777777" w:rsidTr="00005209">
        <w:tc>
          <w:tcPr>
            <w:tcW w:w="534" w:type="dxa"/>
            <w:vMerge/>
            <w:tcBorders>
              <w:left w:val="single" w:sz="4" w:space="0" w:color="auto"/>
              <w:right w:val="single" w:sz="4" w:space="0" w:color="auto"/>
            </w:tcBorders>
            <w:shd w:val="clear" w:color="auto" w:fill="DBE5F1"/>
          </w:tcPr>
          <w:p w14:paraId="2C91E474"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73F6087C"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40B06ECA"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C6</w:t>
            </w:r>
          </w:p>
        </w:tc>
        <w:tc>
          <w:tcPr>
            <w:tcW w:w="559" w:type="dxa"/>
            <w:tcBorders>
              <w:top w:val="single" w:sz="4" w:space="0" w:color="auto"/>
              <w:left w:val="single" w:sz="4" w:space="0" w:color="auto"/>
              <w:bottom w:val="single" w:sz="4" w:space="0" w:color="auto"/>
              <w:right w:val="single" w:sz="4" w:space="0" w:color="auto"/>
            </w:tcBorders>
          </w:tcPr>
          <w:p w14:paraId="4B970B08"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C8F0EF7"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73E0A80"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2259236"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66706EC"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9815564"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1B5A602"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53B30066" w14:textId="77777777" w:rsidTr="00005209">
        <w:tc>
          <w:tcPr>
            <w:tcW w:w="534" w:type="dxa"/>
            <w:vMerge/>
            <w:tcBorders>
              <w:left w:val="single" w:sz="4" w:space="0" w:color="auto"/>
              <w:bottom w:val="single" w:sz="4" w:space="0" w:color="auto"/>
              <w:right w:val="single" w:sz="4" w:space="0" w:color="auto"/>
            </w:tcBorders>
            <w:shd w:val="clear" w:color="auto" w:fill="DBE5F1"/>
          </w:tcPr>
          <w:p w14:paraId="10D463AD"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bottom w:val="single" w:sz="4" w:space="0" w:color="auto"/>
              <w:right w:val="single" w:sz="4" w:space="0" w:color="auto"/>
            </w:tcBorders>
          </w:tcPr>
          <w:p w14:paraId="3F00A902"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17607E4E"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C7</w:t>
            </w:r>
          </w:p>
        </w:tc>
        <w:tc>
          <w:tcPr>
            <w:tcW w:w="559" w:type="dxa"/>
            <w:tcBorders>
              <w:top w:val="single" w:sz="4" w:space="0" w:color="auto"/>
              <w:left w:val="single" w:sz="4" w:space="0" w:color="auto"/>
              <w:bottom w:val="single" w:sz="4" w:space="0" w:color="auto"/>
              <w:right w:val="single" w:sz="4" w:space="0" w:color="auto"/>
            </w:tcBorders>
          </w:tcPr>
          <w:p w14:paraId="6BDA423C"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F2BF813"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4D8C98B"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BB8AEC4"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71563CF"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AA29E11"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B96CFEA"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r>
    </w:tbl>
    <w:p w14:paraId="15233255" w14:textId="77777777" w:rsidR="00316D9A" w:rsidRPr="001430C3" w:rsidRDefault="00316D9A" w:rsidP="005B1266">
      <w:pPr>
        <w:spacing w:after="0" w:line="240" w:lineRule="auto"/>
        <w:rPr>
          <w:rFonts w:ascii="Arial" w:hAnsi="Arial" w:cs="Arial"/>
        </w:rPr>
      </w:pPr>
    </w:p>
    <w:p w14:paraId="024EA23A" w14:textId="77777777" w:rsidR="00E02201" w:rsidRPr="001430C3" w:rsidRDefault="00E02201" w:rsidP="00E02201">
      <w:pPr>
        <w:ind w:left="567"/>
        <w:rPr>
          <w:rFonts w:ascii="Arial" w:hAnsi="Arial" w:cs="Arial"/>
          <w:b/>
        </w:rPr>
      </w:pPr>
    </w:p>
    <w:p w14:paraId="1DB23927" w14:textId="77777777" w:rsidR="00C41C3F" w:rsidRPr="001430C3" w:rsidRDefault="00C41C3F" w:rsidP="00E02201">
      <w:pPr>
        <w:ind w:left="567"/>
        <w:rPr>
          <w:rFonts w:ascii="Arial" w:hAnsi="Arial" w:cs="Arial"/>
          <w:b/>
        </w:rPr>
      </w:pPr>
      <w:r w:rsidRPr="001430C3">
        <w:rPr>
          <w:rFonts w:ascii="Arial" w:hAnsi="Arial" w:cs="Arial"/>
          <w:b/>
        </w:rPr>
        <w:t xml:space="preserve">Students will be provided with formative assessment opportunities throughout the course to practise and develop their proficiency in the range of assessment methods utilised.  </w:t>
      </w:r>
    </w:p>
    <w:p w14:paraId="59475BD8" w14:textId="77777777" w:rsidR="005B1266" w:rsidRPr="001430C3" w:rsidRDefault="005B1266" w:rsidP="00C41C3F">
      <w:pPr>
        <w:spacing w:after="0" w:line="240" w:lineRule="auto"/>
        <w:ind w:firstLine="709"/>
        <w:rPr>
          <w:rFonts w:ascii="Arial" w:hAnsi="Arial" w:cs="Arial"/>
          <w:b/>
        </w:rPr>
      </w:pPr>
    </w:p>
    <w:p w14:paraId="219B53AC" w14:textId="77777777" w:rsidR="0093361A" w:rsidRPr="001430C3" w:rsidRDefault="0093361A" w:rsidP="005B1266">
      <w:pPr>
        <w:spacing w:after="0" w:line="240" w:lineRule="auto"/>
        <w:rPr>
          <w:rFonts w:ascii="Arial" w:hAnsi="Arial" w:cs="Arial"/>
          <w:b/>
        </w:rPr>
        <w:sectPr w:rsidR="0093361A" w:rsidRPr="001430C3" w:rsidSect="0093361A">
          <w:headerReference w:type="default" r:id="rId22"/>
          <w:pgSz w:w="11906" w:h="16838"/>
          <w:pgMar w:top="720" w:right="720" w:bottom="720" w:left="720" w:header="709" w:footer="709" w:gutter="0"/>
          <w:cols w:space="708"/>
          <w:docGrid w:linePitch="360"/>
        </w:sectPr>
      </w:pPr>
    </w:p>
    <w:p w14:paraId="5EE5BE08" w14:textId="77777777" w:rsidR="005B1266" w:rsidRPr="001430C3" w:rsidRDefault="005B1266" w:rsidP="005B1266">
      <w:pPr>
        <w:spacing w:after="0" w:line="240" w:lineRule="auto"/>
        <w:rPr>
          <w:rFonts w:ascii="Arial" w:hAnsi="Arial" w:cs="Arial"/>
          <w:b/>
        </w:rPr>
      </w:pPr>
      <w:r w:rsidRPr="001430C3">
        <w:rPr>
          <w:rFonts w:ascii="Arial" w:hAnsi="Arial" w:cs="Arial"/>
          <w:b/>
        </w:rPr>
        <w:lastRenderedPageBreak/>
        <w:t>Technical Annex</w:t>
      </w:r>
    </w:p>
    <w:p w14:paraId="2EB81CDD" w14:textId="77777777" w:rsidR="005B1266" w:rsidRPr="001430C3"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48"/>
        <w:gridCol w:w="5178"/>
      </w:tblGrid>
      <w:tr w:rsidR="005B1266" w:rsidRPr="001430C3" w14:paraId="72580871" w14:textId="77777777" w:rsidTr="00EB7B51">
        <w:tc>
          <w:tcPr>
            <w:tcW w:w="3936" w:type="dxa"/>
          </w:tcPr>
          <w:p w14:paraId="68380999" w14:textId="77777777" w:rsidR="005B1266" w:rsidRPr="001430C3" w:rsidRDefault="005B1266" w:rsidP="00EB7B51">
            <w:pPr>
              <w:spacing w:after="0" w:line="240" w:lineRule="auto"/>
              <w:rPr>
                <w:rFonts w:ascii="Arial" w:hAnsi="Arial" w:cs="Arial"/>
                <w:b/>
              </w:rPr>
            </w:pPr>
            <w:r w:rsidRPr="001430C3">
              <w:rPr>
                <w:rFonts w:ascii="Arial" w:hAnsi="Arial" w:cs="Arial"/>
                <w:b/>
              </w:rPr>
              <w:t>Final Award(s):</w:t>
            </w:r>
          </w:p>
          <w:p w14:paraId="48D51F14" w14:textId="77777777" w:rsidR="005B1266" w:rsidRPr="001430C3" w:rsidRDefault="005B1266" w:rsidP="00EB7B51">
            <w:pPr>
              <w:spacing w:after="0" w:line="240" w:lineRule="auto"/>
              <w:rPr>
                <w:rFonts w:ascii="Arial" w:hAnsi="Arial" w:cs="Arial"/>
                <w:b/>
              </w:rPr>
            </w:pPr>
          </w:p>
        </w:tc>
        <w:tc>
          <w:tcPr>
            <w:tcW w:w="5306" w:type="dxa"/>
          </w:tcPr>
          <w:p w14:paraId="33161CB5" w14:textId="77777777" w:rsidR="005B1266" w:rsidRPr="001430C3" w:rsidRDefault="00713E24" w:rsidP="00EB7B51">
            <w:pPr>
              <w:spacing w:after="0" w:line="240" w:lineRule="auto"/>
              <w:rPr>
                <w:rFonts w:ascii="Arial" w:hAnsi="Arial" w:cs="Arial"/>
              </w:rPr>
            </w:pPr>
            <w:r w:rsidRPr="001430C3">
              <w:rPr>
                <w:rFonts w:ascii="Arial" w:hAnsi="Arial" w:cs="Arial"/>
              </w:rPr>
              <w:t xml:space="preserve">MA Publishing </w:t>
            </w:r>
          </w:p>
        </w:tc>
      </w:tr>
      <w:tr w:rsidR="005B1266" w:rsidRPr="001430C3" w14:paraId="0C4A4F25" w14:textId="77777777" w:rsidTr="00EB7B51">
        <w:tc>
          <w:tcPr>
            <w:tcW w:w="3936" w:type="dxa"/>
          </w:tcPr>
          <w:p w14:paraId="3648DC33" w14:textId="77777777" w:rsidR="005B1266" w:rsidRPr="001430C3" w:rsidRDefault="005B1266" w:rsidP="00EB7B51">
            <w:pPr>
              <w:spacing w:after="0" w:line="240" w:lineRule="auto"/>
              <w:rPr>
                <w:rFonts w:ascii="Arial" w:hAnsi="Arial" w:cs="Arial"/>
                <w:b/>
              </w:rPr>
            </w:pPr>
            <w:r w:rsidRPr="001430C3">
              <w:rPr>
                <w:rFonts w:ascii="Arial" w:hAnsi="Arial" w:cs="Arial"/>
                <w:b/>
              </w:rPr>
              <w:t>Intermediate Award(s):</w:t>
            </w:r>
          </w:p>
          <w:p w14:paraId="243461D4" w14:textId="77777777" w:rsidR="005B1266" w:rsidRPr="001430C3" w:rsidRDefault="005B1266" w:rsidP="00EB7B51">
            <w:pPr>
              <w:spacing w:after="0" w:line="240" w:lineRule="auto"/>
              <w:rPr>
                <w:rFonts w:ascii="Arial" w:hAnsi="Arial" w:cs="Arial"/>
                <w:b/>
              </w:rPr>
            </w:pPr>
          </w:p>
        </w:tc>
        <w:tc>
          <w:tcPr>
            <w:tcW w:w="5306" w:type="dxa"/>
          </w:tcPr>
          <w:p w14:paraId="0899B891" w14:textId="77777777" w:rsidR="005B1266" w:rsidRPr="001430C3" w:rsidRDefault="00713E24" w:rsidP="00713E24">
            <w:pPr>
              <w:spacing w:after="0" w:line="240" w:lineRule="auto"/>
              <w:rPr>
                <w:rFonts w:ascii="Arial" w:hAnsi="Arial" w:cs="Arial"/>
              </w:rPr>
            </w:pPr>
            <w:r w:rsidRPr="001430C3">
              <w:rPr>
                <w:rFonts w:ascii="Arial" w:hAnsi="Arial" w:cs="Arial"/>
              </w:rPr>
              <w:t>PG Cert; PgDip</w:t>
            </w:r>
          </w:p>
        </w:tc>
      </w:tr>
      <w:tr w:rsidR="00C41C3F" w:rsidRPr="001430C3" w14:paraId="26F639D2" w14:textId="77777777" w:rsidTr="00EB7B51">
        <w:tc>
          <w:tcPr>
            <w:tcW w:w="3936" w:type="dxa"/>
          </w:tcPr>
          <w:p w14:paraId="19CB0853" w14:textId="77777777" w:rsidR="00C41C3F" w:rsidRPr="001430C3" w:rsidRDefault="00C41C3F" w:rsidP="00C41C3F">
            <w:pPr>
              <w:spacing w:after="0" w:line="240" w:lineRule="auto"/>
              <w:rPr>
                <w:rFonts w:ascii="Arial" w:hAnsi="Arial" w:cs="Arial"/>
                <w:b/>
              </w:rPr>
            </w:pPr>
            <w:r w:rsidRPr="001430C3">
              <w:rPr>
                <w:rFonts w:ascii="Arial" w:hAnsi="Arial" w:cs="Arial"/>
                <w:b/>
              </w:rPr>
              <w:t>Minimum period of registration:</w:t>
            </w:r>
          </w:p>
        </w:tc>
        <w:tc>
          <w:tcPr>
            <w:tcW w:w="5306" w:type="dxa"/>
          </w:tcPr>
          <w:p w14:paraId="1D0B0F61" w14:textId="77777777" w:rsidR="00C41C3F" w:rsidRPr="001430C3" w:rsidRDefault="00C41C3F" w:rsidP="00C41C3F">
            <w:pPr>
              <w:spacing w:after="0" w:line="240" w:lineRule="auto"/>
              <w:rPr>
                <w:rFonts w:ascii="Arial" w:hAnsi="Arial" w:cs="Arial"/>
              </w:rPr>
            </w:pPr>
            <w:r w:rsidRPr="001430C3">
              <w:rPr>
                <w:rFonts w:ascii="Arial" w:hAnsi="Arial" w:cs="Arial"/>
              </w:rPr>
              <w:t>1 year full-time, 2 years full-time (with Professional Placement); 2 years part-time</w:t>
            </w:r>
          </w:p>
          <w:p w14:paraId="4C59AAB2" w14:textId="77777777" w:rsidR="00E02201" w:rsidRPr="001430C3" w:rsidRDefault="00E02201" w:rsidP="00C41C3F">
            <w:pPr>
              <w:spacing w:after="0" w:line="240" w:lineRule="auto"/>
              <w:rPr>
                <w:rFonts w:ascii="Arial" w:hAnsi="Arial" w:cs="Arial"/>
              </w:rPr>
            </w:pPr>
          </w:p>
        </w:tc>
      </w:tr>
      <w:tr w:rsidR="00C41C3F" w:rsidRPr="001430C3" w14:paraId="5C0C82B1" w14:textId="77777777" w:rsidTr="00EB7B51">
        <w:tc>
          <w:tcPr>
            <w:tcW w:w="3936" w:type="dxa"/>
          </w:tcPr>
          <w:p w14:paraId="4F14E7E2" w14:textId="77777777" w:rsidR="00C41C3F" w:rsidRPr="001430C3" w:rsidRDefault="00C41C3F" w:rsidP="00C41C3F">
            <w:pPr>
              <w:spacing w:after="0" w:line="240" w:lineRule="auto"/>
              <w:rPr>
                <w:rFonts w:ascii="Arial" w:hAnsi="Arial" w:cs="Arial"/>
                <w:b/>
              </w:rPr>
            </w:pPr>
            <w:r w:rsidRPr="001430C3">
              <w:rPr>
                <w:rFonts w:ascii="Arial" w:hAnsi="Arial" w:cs="Arial"/>
                <w:b/>
              </w:rPr>
              <w:t>Maximum period of registration:</w:t>
            </w:r>
          </w:p>
        </w:tc>
        <w:tc>
          <w:tcPr>
            <w:tcW w:w="5306" w:type="dxa"/>
          </w:tcPr>
          <w:p w14:paraId="7010A496" w14:textId="77777777" w:rsidR="00C41C3F" w:rsidRPr="001430C3" w:rsidRDefault="00C41C3F" w:rsidP="00C41C3F">
            <w:pPr>
              <w:spacing w:after="0" w:line="240" w:lineRule="auto"/>
              <w:rPr>
                <w:rFonts w:ascii="Arial" w:hAnsi="Arial" w:cs="Arial"/>
              </w:rPr>
            </w:pPr>
            <w:r w:rsidRPr="001430C3">
              <w:rPr>
                <w:rFonts w:ascii="Arial" w:hAnsi="Arial" w:cs="Arial"/>
              </w:rPr>
              <w:t>2 years full-time, 3 years full-time (with Professional Placement); 4 years part-time</w:t>
            </w:r>
          </w:p>
          <w:p w14:paraId="49870661" w14:textId="77777777" w:rsidR="00C41C3F" w:rsidRPr="001430C3" w:rsidRDefault="00C41C3F" w:rsidP="00C41C3F">
            <w:pPr>
              <w:spacing w:after="0" w:line="240" w:lineRule="auto"/>
              <w:rPr>
                <w:rFonts w:ascii="Arial" w:hAnsi="Arial" w:cs="Arial"/>
              </w:rPr>
            </w:pPr>
          </w:p>
        </w:tc>
      </w:tr>
      <w:tr w:rsidR="005B1266" w:rsidRPr="001430C3" w14:paraId="68D4452D" w14:textId="77777777" w:rsidTr="00EB7B51">
        <w:tc>
          <w:tcPr>
            <w:tcW w:w="3936" w:type="dxa"/>
          </w:tcPr>
          <w:p w14:paraId="66FE96C4" w14:textId="77777777" w:rsidR="005B1266" w:rsidRPr="001430C3" w:rsidRDefault="005B1266" w:rsidP="00EB7B51">
            <w:pPr>
              <w:spacing w:after="0" w:line="240" w:lineRule="auto"/>
              <w:rPr>
                <w:rFonts w:ascii="Arial" w:hAnsi="Arial" w:cs="Arial"/>
                <w:b/>
              </w:rPr>
            </w:pPr>
            <w:r w:rsidRPr="001430C3">
              <w:rPr>
                <w:rFonts w:ascii="Arial" w:hAnsi="Arial" w:cs="Arial"/>
                <w:b/>
              </w:rPr>
              <w:t>FHEQ Level for the Final Award:</w:t>
            </w:r>
          </w:p>
          <w:p w14:paraId="4FEACE92" w14:textId="77777777" w:rsidR="005B1266" w:rsidRPr="001430C3" w:rsidRDefault="005B1266" w:rsidP="00EB7B51">
            <w:pPr>
              <w:spacing w:after="0" w:line="240" w:lineRule="auto"/>
              <w:rPr>
                <w:rFonts w:ascii="Arial" w:hAnsi="Arial" w:cs="Arial"/>
                <w:b/>
              </w:rPr>
            </w:pPr>
          </w:p>
        </w:tc>
        <w:tc>
          <w:tcPr>
            <w:tcW w:w="5306" w:type="dxa"/>
          </w:tcPr>
          <w:p w14:paraId="7E038A0E" w14:textId="77777777" w:rsidR="005B1266" w:rsidRPr="001430C3" w:rsidRDefault="001F7DF2" w:rsidP="001F7DF2">
            <w:pPr>
              <w:spacing w:after="0" w:line="240" w:lineRule="auto"/>
              <w:rPr>
                <w:rFonts w:ascii="Arial" w:hAnsi="Arial" w:cs="Arial"/>
              </w:rPr>
            </w:pPr>
            <w:r w:rsidRPr="001430C3">
              <w:rPr>
                <w:rFonts w:ascii="Arial" w:hAnsi="Arial" w:cs="Arial"/>
              </w:rPr>
              <w:t>Masters</w:t>
            </w:r>
            <w:r w:rsidR="00B95C9F" w:rsidRPr="001430C3">
              <w:rPr>
                <w:rFonts w:ascii="Arial" w:hAnsi="Arial" w:cs="Arial"/>
              </w:rPr>
              <w:t xml:space="preserve"> </w:t>
            </w:r>
          </w:p>
        </w:tc>
      </w:tr>
      <w:tr w:rsidR="005B1266" w:rsidRPr="001430C3" w14:paraId="05EED907" w14:textId="77777777" w:rsidTr="00EB7B51">
        <w:tc>
          <w:tcPr>
            <w:tcW w:w="3936" w:type="dxa"/>
          </w:tcPr>
          <w:p w14:paraId="326EC68F" w14:textId="77777777" w:rsidR="005B1266" w:rsidRPr="001430C3" w:rsidRDefault="005B1266" w:rsidP="00EB7B51">
            <w:pPr>
              <w:spacing w:after="0" w:line="240" w:lineRule="auto"/>
              <w:rPr>
                <w:rFonts w:ascii="Arial" w:hAnsi="Arial" w:cs="Arial"/>
                <w:b/>
              </w:rPr>
            </w:pPr>
            <w:r w:rsidRPr="001430C3">
              <w:rPr>
                <w:rFonts w:ascii="Arial" w:hAnsi="Arial" w:cs="Arial"/>
                <w:b/>
              </w:rPr>
              <w:t>QAA Subject Benchmark:</w:t>
            </w:r>
          </w:p>
        </w:tc>
        <w:tc>
          <w:tcPr>
            <w:tcW w:w="5306" w:type="dxa"/>
          </w:tcPr>
          <w:p w14:paraId="5EC43569" w14:textId="77777777" w:rsidR="005B1266" w:rsidRPr="001430C3" w:rsidRDefault="00C41C3F" w:rsidP="00EB7B51">
            <w:pPr>
              <w:spacing w:after="0" w:line="240" w:lineRule="auto"/>
              <w:rPr>
                <w:rFonts w:ascii="Arial" w:hAnsi="Arial" w:cs="Arial"/>
              </w:rPr>
            </w:pPr>
            <w:r w:rsidRPr="001430C3">
              <w:rPr>
                <w:rFonts w:ascii="Arial" w:hAnsi="Arial" w:cs="Arial"/>
              </w:rPr>
              <w:t>n/a</w:t>
            </w:r>
          </w:p>
          <w:p w14:paraId="2841F8B4" w14:textId="77777777" w:rsidR="00FA03E8" w:rsidRPr="001430C3" w:rsidRDefault="00FA03E8" w:rsidP="00EB7B51">
            <w:pPr>
              <w:spacing w:after="0" w:line="240" w:lineRule="auto"/>
              <w:rPr>
                <w:rFonts w:ascii="Arial" w:hAnsi="Arial" w:cs="Arial"/>
              </w:rPr>
            </w:pPr>
          </w:p>
        </w:tc>
      </w:tr>
      <w:tr w:rsidR="005B1266" w:rsidRPr="001430C3" w14:paraId="5B3AA833" w14:textId="77777777" w:rsidTr="00EB7B51">
        <w:tc>
          <w:tcPr>
            <w:tcW w:w="3936" w:type="dxa"/>
          </w:tcPr>
          <w:p w14:paraId="37088788" w14:textId="77777777" w:rsidR="005B1266" w:rsidRPr="001430C3" w:rsidRDefault="005B1266" w:rsidP="00EB7B51">
            <w:pPr>
              <w:spacing w:after="0" w:line="240" w:lineRule="auto"/>
              <w:rPr>
                <w:rFonts w:ascii="Arial" w:hAnsi="Arial" w:cs="Arial"/>
                <w:b/>
              </w:rPr>
            </w:pPr>
            <w:r w:rsidRPr="001430C3">
              <w:rPr>
                <w:rFonts w:ascii="Arial" w:hAnsi="Arial" w:cs="Arial"/>
                <w:b/>
              </w:rPr>
              <w:t>Modes of Delivery:</w:t>
            </w:r>
          </w:p>
        </w:tc>
        <w:tc>
          <w:tcPr>
            <w:tcW w:w="5306" w:type="dxa"/>
          </w:tcPr>
          <w:p w14:paraId="5D4449C4" w14:textId="77777777" w:rsidR="005B1266" w:rsidRPr="001430C3" w:rsidRDefault="00BD4A26" w:rsidP="00EB7B51">
            <w:pPr>
              <w:spacing w:after="0" w:line="240" w:lineRule="auto"/>
              <w:rPr>
                <w:rFonts w:ascii="Arial" w:hAnsi="Arial" w:cs="Arial"/>
              </w:rPr>
            </w:pPr>
            <w:r w:rsidRPr="001430C3">
              <w:rPr>
                <w:rFonts w:ascii="Arial" w:hAnsi="Arial" w:cs="Arial"/>
              </w:rPr>
              <w:t>Full time</w:t>
            </w:r>
            <w:r w:rsidR="00C41C3F" w:rsidRPr="001430C3">
              <w:rPr>
                <w:rFonts w:ascii="Arial" w:hAnsi="Arial" w:cs="Arial"/>
              </w:rPr>
              <w:t xml:space="preserve">, </w:t>
            </w:r>
            <w:r w:rsidRPr="001430C3">
              <w:rPr>
                <w:rFonts w:ascii="Arial" w:hAnsi="Arial" w:cs="Arial"/>
              </w:rPr>
              <w:t>part time</w:t>
            </w:r>
            <w:r w:rsidR="00C41C3F" w:rsidRPr="001430C3">
              <w:rPr>
                <w:rFonts w:ascii="Arial" w:hAnsi="Arial" w:cs="Arial"/>
              </w:rPr>
              <w:t xml:space="preserve"> and ‘with Professional Placement’</w:t>
            </w:r>
          </w:p>
          <w:p w14:paraId="1FCECA7C" w14:textId="77777777" w:rsidR="00C41C3F" w:rsidRPr="001430C3" w:rsidRDefault="00C41C3F" w:rsidP="00EB7B51">
            <w:pPr>
              <w:spacing w:after="0" w:line="240" w:lineRule="auto"/>
              <w:rPr>
                <w:rFonts w:ascii="Arial" w:hAnsi="Arial" w:cs="Arial"/>
              </w:rPr>
            </w:pPr>
          </w:p>
        </w:tc>
      </w:tr>
      <w:tr w:rsidR="005B1266" w:rsidRPr="001430C3" w14:paraId="0C211B67" w14:textId="77777777" w:rsidTr="00EB7B51">
        <w:tc>
          <w:tcPr>
            <w:tcW w:w="3936" w:type="dxa"/>
          </w:tcPr>
          <w:p w14:paraId="74538C5C" w14:textId="77777777" w:rsidR="005B1266" w:rsidRPr="001430C3" w:rsidRDefault="005B1266" w:rsidP="00EB7B51">
            <w:pPr>
              <w:spacing w:after="0" w:line="240" w:lineRule="auto"/>
              <w:rPr>
                <w:rFonts w:ascii="Arial" w:hAnsi="Arial" w:cs="Arial"/>
                <w:b/>
              </w:rPr>
            </w:pPr>
            <w:r w:rsidRPr="001430C3">
              <w:rPr>
                <w:rFonts w:ascii="Arial" w:hAnsi="Arial" w:cs="Arial"/>
                <w:b/>
              </w:rPr>
              <w:t>Language of Delivery:</w:t>
            </w:r>
          </w:p>
        </w:tc>
        <w:tc>
          <w:tcPr>
            <w:tcW w:w="5306" w:type="dxa"/>
          </w:tcPr>
          <w:p w14:paraId="443C8B79" w14:textId="77777777" w:rsidR="005B1266" w:rsidRPr="001430C3" w:rsidRDefault="00713E24" w:rsidP="00EB7B51">
            <w:pPr>
              <w:spacing w:after="0" w:line="240" w:lineRule="auto"/>
              <w:rPr>
                <w:rFonts w:ascii="Arial" w:hAnsi="Arial" w:cs="Arial"/>
              </w:rPr>
            </w:pPr>
            <w:r w:rsidRPr="001430C3">
              <w:rPr>
                <w:rFonts w:ascii="Arial" w:hAnsi="Arial" w:cs="Arial"/>
              </w:rPr>
              <w:t>English</w:t>
            </w:r>
          </w:p>
          <w:p w14:paraId="61BF8A14" w14:textId="77777777" w:rsidR="00C41C3F" w:rsidRPr="001430C3" w:rsidRDefault="00C41C3F" w:rsidP="00EB7B51">
            <w:pPr>
              <w:spacing w:after="0" w:line="240" w:lineRule="auto"/>
              <w:rPr>
                <w:rFonts w:ascii="Arial" w:hAnsi="Arial" w:cs="Arial"/>
              </w:rPr>
            </w:pPr>
          </w:p>
        </w:tc>
      </w:tr>
      <w:tr w:rsidR="005B1266" w:rsidRPr="001430C3" w14:paraId="6DF3C4C7" w14:textId="77777777" w:rsidTr="00EB7B51">
        <w:tc>
          <w:tcPr>
            <w:tcW w:w="3936" w:type="dxa"/>
          </w:tcPr>
          <w:p w14:paraId="6D24F4BD" w14:textId="77777777" w:rsidR="005B1266" w:rsidRPr="001430C3" w:rsidRDefault="005B1266" w:rsidP="00EB7B51">
            <w:pPr>
              <w:spacing w:after="0" w:line="240" w:lineRule="auto"/>
              <w:rPr>
                <w:rFonts w:ascii="Arial" w:hAnsi="Arial" w:cs="Arial"/>
                <w:b/>
              </w:rPr>
            </w:pPr>
            <w:r w:rsidRPr="001430C3">
              <w:rPr>
                <w:rFonts w:ascii="Arial" w:hAnsi="Arial" w:cs="Arial"/>
                <w:b/>
              </w:rPr>
              <w:t>Faculty:</w:t>
            </w:r>
          </w:p>
        </w:tc>
        <w:tc>
          <w:tcPr>
            <w:tcW w:w="5306" w:type="dxa"/>
          </w:tcPr>
          <w:p w14:paraId="3DCDEAF3" w14:textId="77777777" w:rsidR="005B1266" w:rsidRPr="001430C3" w:rsidRDefault="00711855" w:rsidP="00EB7B51">
            <w:pPr>
              <w:spacing w:after="0" w:line="240" w:lineRule="auto"/>
              <w:rPr>
                <w:rFonts w:ascii="Arial" w:hAnsi="Arial" w:cs="Arial"/>
              </w:rPr>
            </w:pPr>
            <w:r w:rsidRPr="001430C3">
              <w:rPr>
                <w:rFonts w:ascii="Arial" w:hAnsi="Arial" w:cs="Arial"/>
              </w:rPr>
              <w:t>Kingston School of Art</w:t>
            </w:r>
          </w:p>
          <w:p w14:paraId="1FBB4286" w14:textId="77777777" w:rsidR="00C41C3F" w:rsidRPr="001430C3" w:rsidRDefault="00C41C3F" w:rsidP="00EB7B51">
            <w:pPr>
              <w:spacing w:after="0" w:line="240" w:lineRule="auto"/>
              <w:rPr>
                <w:rFonts w:ascii="Arial" w:hAnsi="Arial" w:cs="Arial"/>
              </w:rPr>
            </w:pPr>
          </w:p>
        </w:tc>
      </w:tr>
      <w:tr w:rsidR="005B1266" w:rsidRPr="001430C3" w14:paraId="66B7C528" w14:textId="77777777" w:rsidTr="00EB7B51">
        <w:tc>
          <w:tcPr>
            <w:tcW w:w="3936" w:type="dxa"/>
          </w:tcPr>
          <w:p w14:paraId="3BD0E5AD" w14:textId="77777777" w:rsidR="005B1266" w:rsidRPr="001430C3" w:rsidRDefault="005B1266" w:rsidP="00EB7B51">
            <w:pPr>
              <w:spacing w:after="0" w:line="240" w:lineRule="auto"/>
              <w:rPr>
                <w:rFonts w:ascii="Arial" w:hAnsi="Arial" w:cs="Arial"/>
                <w:b/>
              </w:rPr>
            </w:pPr>
            <w:r w:rsidRPr="001430C3">
              <w:rPr>
                <w:rFonts w:ascii="Arial" w:hAnsi="Arial" w:cs="Arial"/>
                <w:b/>
              </w:rPr>
              <w:t>School:</w:t>
            </w:r>
          </w:p>
        </w:tc>
        <w:tc>
          <w:tcPr>
            <w:tcW w:w="5306" w:type="dxa"/>
          </w:tcPr>
          <w:p w14:paraId="58080087" w14:textId="77777777" w:rsidR="005B1266" w:rsidRPr="001430C3" w:rsidRDefault="00C41C3F" w:rsidP="00C41C3F">
            <w:pPr>
              <w:spacing w:after="0" w:line="240" w:lineRule="auto"/>
              <w:rPr>
                <w:rFonts w:ascii="Arial" w:hAnsi="Arial" w:cs="Arial"/>
              </w:rPr>
            </w:pPr>
            <w:r w:rsidRPr="001430C3">
              <w:rPr>
                <w:rFonts w:ascii="Arial" w:hAnsi="Arial" w:cs="Arial"/>
              </w:rPr>
              <w:t xml:space="preserve">Arts, Culture and Communication </w:t>
            </w:r>
          </w:p>
          <w:p w14:paraId="46091D59" w14:textId="77777777" w:rsidR="00C41C3F" w:rsidRPr="001430C3" w:rsidRDefault="00C41C3F" w:rsidP="00C41C3F">
            <w:pPr>
              <w:spacing w:after="0" w:line="240" w:lineRule="auto"/>
              <w:rPr>
                <w:rFonts w:ascii="Arial" w:hAnsi="Arial" w:cs="Arial"/>
              </w:rPr>
            </w:pPr>
          </w:p>
        </w:tc>
      </w:tr>
      <w:tr w:rsidR="00C41C3F" w:rsidRPr="001430C3" w14:paraId="67D9CAA8" w14:textId="77777777" w:rsidTr="00EB7B51">
        <w:tc>
          <w:tcPr>
            <w:tcW w:w="3936" w:type="dxa"/>
          </w:tcPr>
          <w:p w14:paraId="331389F7" w14:textId="77777777" w:rsidR="00C41C3F" w:rsidRPr="001430C3" w:rsidRDefault="00C41C3F" w:rsidP="00EB7B51">
            <w:pPr>
              <w:spacing w:after="0" w:line="240" w:lineRule="auto"/>
              <w:rPr>
                <w:rFonts w:ascii="Arial" w:hAnsi="Arial" w:cs="Arial"/>
                <w:b/>
              </w:rPr>
            </w:pPr>
            <w:r w:rsidRPr="001430C3">
              <w:rPr>
                <w:rFonts w:ascii="Arial" w:hAnsi="Arial" w:cs="Arial"/>
                <w:b/>
              </w:rPr>
              <w:t>Department:</w:t>
            </w:r>
          </w:p>
        </w:tc>
        <w:tc>
          <w:tcPr>
            <w:tcW w:w="5306" w:type="dxa"/>
          </w:tcPr>
          <w:p w14:paraId="0FA09AEE" w14:textId="77777777" w:rsidR="00C41C3F" w:rsidRPr="001430C3" w:rsidRDefault="00C41C3F" w:rsidP="00C41C3F">
            <w:pPr>
              <w:spacing w:after="0" w:line="240" w:lineRule="auto"/>
              <w:rPr>
                <w:rFonts w:ascii="Arial" w:hAnsi="Arial" w:cs="Arial"/>
              </w:rPr>
            </w:pPr>
            <w:r w:rsidRPr="001430C3">
              <w:rPr>
                <w:rFonts w:ascii="Arial" w:hAnsi="Arial" w:cs="Arial"/>
              </w:rPr>
              <w:t>Journalism, Publishing and Media</w:t>
            </w:r>
          </w:p>
          <w:p w14:paraId="1F6459E8" w14:textId="77777777" w:rsidR="00C41C3F" w:rsidRPr="001430C3" w:rsidRDefault="00C41C3F" w:rsidP="00C41C3F">
            <w:pPr>
              <w:spacing w:after="0" w:line="240" w:lineRule="auto"/>
              <w:rPr>
                <w:rFonts w:ascii="Arial" w:hAnsi="Arial" w:cs="Arial"/>
              </w:rPr>
            </w:pPr>
          </w:p>
        </w:tc>
      </w:tr>
      <w:tr w:rsidR="005B1266" w:rsidRPr="001430C3" w14:paraId="4DB52C63" w14:textId="77777777" w:rsidTr="00EB7B51">
        <w:tc>
          <w:tcPr>
            <w:tcW w:w="3936" w:type="dxa"/>
          </w:tcPr>
          <w:p w14:paraId="7709AB39" w14:textId="77777777" w:rsidR="005B1266" w:rsidRPr="001430C3" w:rsidRDefault="00C41C3F" w:rsidP="00EB7B51">
            <w:pPr>
              <w:spacing w:after="0" w:line="240" w:lineRule="auto"/>
              <w:rPr>
                <w:rFonts w:ascii="Arial" w:hAnsi="Arial" w:cs="Arial"/>
                <w:b/>
              </w:rPr>
            </w:pPr>
            <w:r w:rsidRPr="001430C3">
              <w:rPr>
                <w:rFonts w:ascii="Arial" w:hAnsi="Arial" w:cs="Arial"/>
                <w:b/>
              </w:rPr>
              <w:t xml:space="preserve">Course/ </w:t>
            </w:r>
            <w:r w:rsidR="005B1266" w:rsidRPr="001430C3">
              <w:rPr>
                <w:rFonts w:ascii="Arial" w:hAnsi="Arial" w:cs="Arial"/>
                <w:b/>
              </w:rPr>
              <w:t>Route Code:</w:t>
            </w:r>
          </w:p>
        </w:tc>
        <w:tc>
          <w:tcPr>
            <w:tcW w:w="5306" w:type="dxa"/>
          </w:tcPr>
          <w:p w14:paraId="48FAA304" w14:textId="77777777" w:rsidR="00A447F3" w:rsidRPr="001430C3" w:rsidRDefault="00A447F3" w:rsidP="00EB7B51">
            <w:pPr>
              <w:spacing w:after="0" w:line="240" w:lineRule="auto"/>
              <w:rPr>
                <w:rFonts w:ascii="Arial" w:hAnsi="Arial" w:cs="Arial"/>
              </w:rPr>
            </w:pPr>
            <w:r w:rsidRPr="001430C3">
              <w:rPr>
                <w:rFonts w:ascii="Arial" w:hAnsi="Arial" w:cs="Arial"/>
              </w:rPr>
              <w:t>PFPUB1PUB01</w:t>
            </w:r>
          </w:p>
          <w:p w14:paraId="524CAD4A" w14:textId="77777777" w:rsidR="00A447F3" w:rsidRPr="001430C3" w:rsidRDefault="00A447F3" w:rsidP="00EB7B51">
            <w:pPr>
              <w:spacing w:after="0" w:line="240" w:lineRule="auto"/>
              <w:rPr>
                <w:rFonts w:ascii="Arial" w:hAnsi="Arial" w:cs="Arial"/>
              </w:rPr>
            </w:pPr>
            <w:r w:rsidRPr="001430C3">
              <w:rPr>
                <w:rFonts w:ascii="Arial" w:hAnsi="Arial" w:cs="Arial"/>
              </w:rPr>
              <w:t>PFPUB1PUB99</w:t>
            </w:r>
          </w:p>
          <w:p w14:paraId="62A0CBBE" w14:textId="77777777" w:rsidR="00D762FC" w:rsidRPr="001430C3" w:rsidRDefault="00A447F3" w:rsidP="00EB7B51">
            <w:pPr>
              <w:spacing w:after="0" w:line="240" w:lineRule="auto"/>
              <w:rPr>
                <w:rFonts w:ascii="Arial" w:hAnsi="Arial" w:cs="Arial"/>
              </w:rPr>
            </w:pPr>
            <w:r w:rsidRPr="001430C3">
              <w:rPr>
                <w:rFonts w:ascii="Arial" w:hAnsi="Arial" w:cs="Arial"/>
              </w:rPr>
              <w:t>PPPUB1PUB01</w:t>
            </w:r>
          </w:p>
        </w:tc>
      </w:tr>
      <w:tr w:rsidR="005B1266" w:rsidRPr="001430C3" w14:paraId="755924B1" w14:textId="77777777" w:rsidTr="00EB7B51">
        <w:tc>
          <w:tcPr>
            <w:tcW w:w="3936" w:type="dxa"/>
          </w:tcPr>
          <w:p w14:paraId="3A74AF2D" w14:textId="77777777" w:rsidR="005B1266" w:rsidRPr="001430C3" w:rsidRDefault="005B1266" w:rsidP="00EB7B51">
            <w:pPr>
              <w:spacing w:after="0" w:line="240" w:lineRule="auto"/>
              <w:rPr>
                <w:rFonts w:ascii="Arial" w:hAnsi="Arial" w:cs="Arial"/>
                <w:b/>
              </w:rPr>
            </w:pPr>
          </w:p>
        </w:tc>
        <w:tc>
          <w:tcPr>
            <w:tcW w:w="5306" w:type="dxa"/>
          </w:tcPr>
          <w:p w14:paraId="297129B1" w14:textId="77777777" w:rsidR="005B1266" w:rsidRPr="001430C3" w:rsidRDefault="005B1266" w:rsidP="00EB7B51">
            <w:pPr>
              <w:spacing w:after="0" w:line="240" w:lineRule="auto"/>
              <w:rPr>
                <w:rFonts w:ascii="Arial" w:hAnsi="Arial" w:cs="Arial"/>
                <w:i/>
              </w:rPr>
            </w:pPr>
          </w:p>
        </w:tc>
      </w:tr>
    </w:tbl>
    <w:p w14:paraId="77E19FBF" w14:textId="77777777" w:rsidR="00612718" w:rsidRPr="001430C3" w:rsidRDefault="00612718" w:rsidP="00666A96">
      <w:pPr>
        <w:rPr>
          <w:rFonts w:ascii="Arial" w:hAnsi="Arial" w:cs="Arial"/>
        </w:rPr>
      </w:pPr>
    </w:p>
    <w:sectPr w:rsidR="00612718" w:rsidRPr="001430C3" w:rsidSect="00612718">
      <w:head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5BDC4" w14:textId="77777777" w:rsidR="00E906F8" w:rsidRDefault="00E906F8" w:rsidP="0093361A">
      <w:pPr>
        <w:spacing w:after="0" w:line="240" w:lineRule="auto"/>
      </w:pPr>
      <w:r>
        <w:separator/>
      </w:r>
    </w:p>
  </w:endnote>
  <w:endnote w:type="continuationSeparator" w:id="0">
    <w:p w14:paraId="7A0CD559" w14:textId="77777777" w:rsidR="00E906F8" w:rsidRDefault="00E906F8" w:rsidP="00933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360E5" w14:textId="77777777" w:rsidR="00AE05F9" w:rsidRDefault="00AE05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85771" w14:textId="77777777" w:rsidR="00AE05F9" w:rsidRDefault="00AE05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63E13" w14:textId="77777777" w:rsidR="00AE05F9" w:rsidRDefault="00AE05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B1BCE" w14:textId="77777777" w:rsidR="003854D1" w:rsidRPr="003854D1" w:rsidRDefault="003854D1" w:rsidP="003854D1">
    <w:pPr>
      <w:pStyle w:val="Footer"/>
      <w:jc w:val="right"/>
      <w:rPr>
        <w:sz w:val="18"/>
      </w:rPr>
    </w:pPr>
    <w:r w:rsidRPr="003854D1">
      <w:rPr>
        <w:sz w:val="18"/>
      </w:rPr>
      <w:t xml:space="preserve">Page | </w:t>
    </w:r>
    <w:r w:rsidRPr="003854D1">
      <w:rPr>
        <w:sz w:val="18"/>
      </w:rPr>
      <w:fldChar w:fldCharType="begin"/>
    </w:r>
    <w:r w:rsidRPr="003854D1">
      <w:rPr>
        <w:sz w:val="18"/>
      </w:rPr>
      <w:instrText xml:space="preserve"> PAGE   \* MERGEFORMAT </w:instrText>
    </w:r>
    <w:r w:rsidRPr="003854D1">
      <w:rPr>
        <w:sz w:val="18"/>
      </w:rPr>
      <w:fldChar w:fldCharType="separate"/>
    </w:r>
    <w:r w:rsidR="00FA486F">
      <w:rPr>
        <w:noProof/>
        <w:sz w:val="18"/>
      </w:rPr>
      <w:t>13</w:t>
    </w:r>
    <w:r w:rsidRPr="003854D1">
      <w:rPr>
        <w:noProof/>
        <w:sz w:val="18"/>
      </w:rPr>
      <w:fldChar w:fldCharType="end"/>
    </w:r>
    <w:r w:rsidRPr="003854D1">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0C527" w14:textId="77777777" w:rsidR="00E906F8" w:rsidRDefault="00E906F8" w:rsidP="0093361A">
      <w:pPr>
        <w:spacing w:after="0" w:line="240" w:lineRule="auto"/>
      </w:pPr>
      <w:r>
        <w:separator/>
      </w:r>
    </w:p>
  </w:footnote>
  <w:footnote w:type="continuationSeparator" w:id="0">
    <w:p w14:paraId="75ED0B95" w14:textId="77777777" w:rsidR="00E906F8" w:rsidRDefault="00E906F8" w:rsidP="00933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6B49D" w14:textId="77777777" w:rsidR="00AE05F9" w:rsidRDefault="00AE05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B00E0" w14:textId="77777777" w:rsidR="00AE05F9" w:rsidRDefault="00AE05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71172" w14:textId="77777777" w:rsidR="00AE05F9" w:rsidRDefault="00AE05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738C4" w14:textId="77777777" w:rsidR="00B00E9B" w:rsidRPr="00411B71" w:rsidRDefault="00B00E9B" w:rsidP="00005209">
    <w:pPr>
      <w:pStyle w:val="Header"/>
      <w:spacing w:after="0" w:line="240" w:lineRule="auto"/>
      <w:ind w:left="142" w:hanging="142"/>
      <w:rPr>
        <w:b/>
        <w:sz w:val="18"/>
        <w:szCs w:val="18"/>
      </w:rPr>
    </w:pPr>
    <w:r w:rsidRPr="00411B71">
      <w:rPr>
        <w:b/>
        <w:sz w:val="18"/>
        <w:szCs w:val="18"/>
      </w:rPr>
      <w:t>PROGRAMME SPECIFICATION</w:t>
    </w:r>
  </w:p>
  <w:p w14:paraId="3349B5C2" w14:textId="1A97FA65" w:rsidR="00B00E9B" w:rsidRDefault="00B00E9B" w:rsidP="00005209">
    <w:pPr>
      <w:pStyle w:val="Header"/>
      <w:pBdr>
        <w:bottom w:val="single" w:sz="4" w:space="1" w:color="auto"/>
      </w:pBdr>
      <w:spacing w:line="360" w:lineRule="auto"/>
      <w:ind w:left="142" w:hanging="142"/>
    </w:pPr>
    <w:r>
      <w:rPr>
        <w:sz w:val="18"/>
        <w:szCs w:val="18"/>
      </w:rPr>
      <w:t xml:space="preserve">MA Publishing – </w:t>
    </w:r>
    <w:r w:rsidR="00005209">
      <w:rPr>
        <w:sz w:val="18"/>
        <w:szCs w:val="18"/>
      </w:rPr>
      <w:t>2020-21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F7A9" w14:textId="77777777" w:rsidR="00005209" w:rsidRPr="00411B71" w:rsidRDefault="00005209" w:rsidP="00005209">
    <w:pPr>
      <w:pStyle w:val="Header"/>
      <w:spacing w:after="0" w:line="240" w:lineRule="auto"/>
      <w:ind w:left="567"/>
      <w:rPr>
        <w:b/>
        <w:sz w:val="18"/>
        <w:szCs w:val="18"/>
      </w:rPr>
    </w:pPr>
    <w:r w:rsidRPr="00411B71">
      <w:rPr>
        <w:b/>
        <w:sz w:val="18"/>
        <w:szCs w:val="18"/>
      </w:rPr>
      <w:t>PROGRAMME SPECIFICATION</w:t>
    </w:r>
  </w:p>
  <w:p w14:paraId="5F990288" w14:textId="77777777" w:rsidR="00005209" w:rsidRDefault="00005209" w:rsidP="00005209">
    <w:pPr>
      <w:pStyle w:val="Header"/>
      <w:pBdr>
        <w:bottom w:val="single" w:sz="4" w:space="1" w:color="auto"/>
      </w:pBdr>
      <w:spacing w:line="360" w:lineRule="auto"/>
      <w:ind w:left="567"/>
    </w:pPr>
    <w:r>
      <w:rPr>
        <w:sz w:val="18"/>
        <w:szCs w:val="18"/>
      </w:rPr>
      <w:t>MA Publishing – 2020-21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ADDC4" w14:textId="77777777" w:rsidR="00005209" w:rsidRPr="00411B71" w:rsidRDefault="00005209" w:rsidP="00005209">
    <w:pPr>
      <w:pStyle w:val="Header"/>
      <w:spacing w:after="0" w:line="240" w:lineRule="auto"/>
      <w:rPr>
        <w:b/>
        <w:sz w:val="18"/>
        <w:szCs w:val="18"/>
      </w:rPr>
    </w:pPr>
    <w:r w:rsidRPr="00411B71">
      <w:rPr>
        <w:b/>
        <w:sz w:val="18"/>
        <w:szCs w:val="18"/>
      </w:rPr>
      <w:t>PROGRAMME SPECIFICATION</w:t>
    </w:r>
  </w:p>
  <w:p w14:paraId="4A4A6F29" w14:textId="77777777" w:rsidR="00005209" w:rsidRDefault="00005209" w:rsidP="00005209">
    <w:pPr>
      <w:pStyle w:val="Header"/>
      <w:pBdr>
        <w:bottom w:val="single" w:sz="4" w:space="1" w:color="auto"/>
      </w:pBdr>
      <w:spacing w:line="360" w:lineRule="auto"/>
    </w:pPr>
    <w:r>
      <w:rPr>
        <w:sz w:val="18"/>
        <w:szCs w:val="18"/>
      </w:rPr>
      <w:t>MA Publishing – 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5BD7B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FB1EC1"/>
    <w:multiLevelType w:val="hybridMultilevel"/>
    <w:tmpl w:val="A3FEB3C6"/>
    <w:lvl w:ilvl="0" w:tplc="637E5CFC">
      <w:numFmt w:val="bullet"/>
      <w:lvlText w:val=""/>
      <w:lvlJc w:val="left"/>
      <w:pPr>
        <w:ind w:left="720" w:hanging="360"/>
      </w:pPr>
      <w:rPr>
        <w:rFonts w:ascii="Symbol" w:eastAsia="Calibri"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052238"/>
    <w:multiLevelType w:val="hybridMultilevel"/>
    <w:tmpl w:val="4E48A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2848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2E044D"/>
    <w:multiLevelType w:val="hybridMultilevel"/>
    <w:tmpl w:val="7FE28130"/>
    <w:lvl w:ilvl="0" w:tplc="0136DAC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CB0BB9"/>
    <w:multiLevelType w:val="hybridMultilevel"/>
    <w:tmpl w:val="9722594A"/>
    <w:lvl w:ilvl="0" w:tplc="4866F214">
      <w:numFmt w:val="bullet"/>
      <w:lvlText w:val=""/>
      <w:lvlJc w:val="left"/>
      <w:pPr>
        <w:ind w:left="1080" w:hanging="360"/>
      </w:pPr>
      <w:rPr>
        <w:rFonts w:ascii="Symbol" w:eastAsia="Calibr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8E0B31"/>
    <w:multiLevelType w:val="hybridMultilevel"/>
    <w:tmpl w:val="65F4E1C8"/>
    <w:lvl w:ilvl="0" w:tplc="F8A2014E">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3069F3"/>
    <w:multiLevelType w:val="hybridMultilevel"/>
    <w:tmpl w:val="A2C01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0653AB"/>
    <w:multiLevelType w:val="hybridMultilevel"/>
    <w:tmpl w:val="042E9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6A145E17"/>
    <w:multiLevelType w:val="hybridMultilevel"/>
    <w:tmpl w:val="52281C86"/>
    <w:lvl w:ilvl="0" w:tplc="B090359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4"/>
  </w:num>
  <w:num w:numId="4">
    <w:abstractNumId w:val="12"/>
  </w:num>
  <w:num w:numId="5">
    <w:abstractNumId w:val="0"/>
  </w:num>
  <w:num w:numId="6">
    <w:abstractNumId w:val="14"/>
  </w:num>
  <w:num w:numId="7">
    <w:abstractNumId w:val="9"/>
  </w:num>
  <w:num w:numId="8">
    <w:abstractNumId w:val="1"/>
  </w:num>
  <w:num w:numId="9">
    <w:abstractNumId w:val="18"/>
  </w:num>
  <w:num w:numId="10">
    <w:abstractNumId w:val="15"/>
  </w:num>
  <w:num w:numId="11">
    <w:abstractNumId w:val="20"/>
  </w:num>
  <w:num w:numId="12">
    <w:abstractNumId w:val="10"/>
  </w:num>
  <w:num w:numId="13">
    <w:abstractNumId w:val="16"/>
  </w:num>
  <w:num w:numId="14">
    <w:abstractNumId w:val="5"/>
  </w:num>
  <w:num w:numId="15">
    <w:abstractNumId w:val="11"/>
  </w:num>
  <w:num w:numId="16">
    <w:abstractNumId w:val="21"/>
  </w:num>
  <w:num w:numId="17">
    <w:abstractNumId w:val="3"/>
  </w:num>
  <w:num w:numId="18">
    <w:abstractNumId w:val="8"/>
  </w:num>
  <w:num w:numId="19">
    <w:abstractNumId w:val="6"/>
  </w:num>
  <w:num w:numId="20">
    <w:abstractNumId w:val="19"/>
  </w:num>
  <w:num w:numId="21">
    <w:abstractNumId w:val="1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yNTY2NDAwMQYxlHSUglOLizPz80AKjGoBwbtncSwAAAA="/>
  </w:docVars>
  <w:rsids>
    <w:rsidRoot w:val="005B1266"/>
    <w:rsid w:val="00005209"/>
    <w:rsid w:val="00024161"/>
    <w:rsid w:val="00032755"/>
    <w:rsid w:val="000424C9"/>
    <w:rsid w:val="00045C9E"/>
    <w:rsid w:val="000508FC"/>
    <w:rsid w:val="00052B77"/>
    <w:rsid w:val="000550F4"/>
    <w:rsid w:val="00067802"/>
    <w:rsid w:val="00072836"/>
    <w:rsid w:val="00073786"/>
    <w:rsid w:val="00086412"/>
    <w:rsid w:val="0009620F"/>
    <w:rsid w:val="000A0EF5"/>
    <w:rsid w:val="000A5BE3"/>
    <w:rsid w:val="000A7506"/>
    <w:rsid w:val="000E511D"/>
    <w:rsid w:val="000E6267"/>
    <w:rsid w:val="000F3C64"/>
    <w:rsid w:val="000F47AF"/>
    <w:rsid w:val="00101DC6"/>
    <w:rsid w:val="00120DA9"/>
    <w:rsid w:val="001430C3"/>
    <w:rsid w:val="00152E2D"/>
    <w:rsid w:val="0017206F"/>
    <w:rsid w:val="00183243"/>
    <w:rsid w:val="00191232"/>
    <w:rsid w:val="00196270"/>
    <w:rsid w:val="001A02EF"/>
    <w:rsid w:val="001B7B62"/>
    <w:rsid w:val="001D102D"/>
    <w:rsid w:val="001D7B56"/>
    <w:rsid w:val="001E0318"/>
    <w:rsid w:val="001E1B1B"/>
    <w:rsid w:val="001F7BB3"/>
    <w:rsid w:val="001F7DF2"/>
    <w:rsid w:val="0020121A"/>
    <w:rsid w:val="00206576"/>
    <w:rsid w:val="00224F55"/>
    <w:rsid w:val="00234583"/>
    <w:rsid w:val="002459BC"/>
    <w:rsid w:val="0025461D"/>
    <w:rsid w:val="00255E88"/>
    <w:rsid w:val="002649AE"/>
    <w:rsid w:val="00291814"/>
    <w:rsid w:val="00291F8D"/>
    <w:rsid w:val="00295787"/>
    <w:rsid w:val="002A2984"/>
    <w:rsid w:val="002A49C7"/>
    <w:rsid w:val="002A5D58"/>
    <w:rsid w:val="002B46B2"/>
    <w:rsid w:val="002B60E4"/>
    <w:rsid w:val="002D3C2D"/>
    <w:rsid w:val="00316D9A"/>
    <w:rsid w:val="00320EA3"/>
    <w:rsid w:val="0032271E"/>
    <w:rsid w:val="003306AC"/>
    <w:rsid w:val="00334630"/>
    <w:rsid w:val="003454F3"/>
    <w:rsid w:val="00346B64"/>
    <w:rsid w:val="00360836"/>
    <w:rsid w:val="00372CD7"/>
    <w:rsid w:val="003854D1"/>
    <w:rsid w:val="00387EB0"/>
    <w:rsid w:val="00392A02"/>
    <w:rsid w:val="003A7CA4"/>
    <w:rsid w:val="00402286"/>
    <w:rsid w:val="00403D97"/>
    <w:rsid w:val="00404EF7"/>
    <w:rsid w:val="004135D2"/>
    <w:rsid w:val="0043435D"/>
    <w:rsid w:val="00450D9B"/>
    <w:rsid w:val="00453215"/>
    <w:rsid w:val="00463022"/>
    <w:rsid w:val="00463500"/>
    <w:rsid w:val="00467463"/>
    <w:rsid w:val="00481E85"/>
    <w:rsid w:val="00487389"/>
    <w:rsid w:val="00492669"/>
    <w:rsid w:val="004A34CB"/>
    <w:rsid w:val="004B5674"/>
    <w:rsid w:val="004C4C39"/>
    <w:rsid w:val="004E7BF0"/>
    <w:rsid w:val="004F5AC9"/>
    <w:rsid w:val="0055072F"/>
    <w:rsid w:val="00566591"/>
    <w:rsid w:val="00571706"/>
    <w:rsid w:val="00575EA1"/>
    <w:rsid w:val="00592A7E"/>
    <w:rsid w:val="005966F9"/>
    <w:rsid w:val="005B1266"/>
    <w:rsid w:val="005B26BB"/>
    <w:rsid w:val="005B364A"/>
    <w:rsid w:val="005B69A7"/>
    <w:rsid w:val="005D6701"/>
    <w:rsid w:val="005D7C9C"/>
    <w:rsid w:val="005E0257"/>
    <w:rsid w:val="005E0C1B"/>
    <w:rsid w:val="005E1ED8"/>
    <w:rsid w:val="005E7BA7"/>
    <w:rsid w:val="00604A59"/>
    <w:rsid w:val="00611F33"/>
    <w:rsid w:val="00612718"/>
    <w:rsid w:val="00615E05"/>
    <w:rsid w:val="0062109B"/>
    <w:rsid w:val="00627E12"/>
    <w:rsid w:val="00633C23"/>
    <w:rsid w:val="00651B3B"/>
    <w:rsid w:val="00660FEB"/>
    <w:rsid w:val="0066629D"/>
    <w:rsid w:val="00666A96"/>
    <w:rsid w:val="006911FC"/>
    <w:rsid w:val="00696232"/>
    <w:rsid w:val="006B6717"/>
    <w:rsid w:val="006D615E"/>
    <w:rsid w:val="00703EAD"/>
    <w:rsid w:val="00711855"/>
    <w:rsid w:val="00713E24"/>
    <w:rsid w:val="00735582"/>
    <w:rsid w:val="00736D3E"/>
    <w:rsid w:val="00737D30"/>
    <w:rsid w:val="00744E25"/>
    <w:rsid w:val="00762222"/>
    <w:rsid w:val="0076247E"/>
    <w:rsid w:val="007843B0"/>
    <w:rsid w:val="00790D77"/>
    <w:rsid w:val="007A04D8"/>
    <w:rsid w:val="007B3C73"/>
    <w:rsid w:val="007B5332"/>
    <w:rsid w:val="007B5A3C"/>
    <w:rsid w:val="007B7FCE"/>
    <w:rsid w:val="007C16DC"/>
    <w:rsid w:val="007F1A12"/>
    <w:rsid w:val="007F4D5A"/>
    <w:rsid w:val="00817156"/>
    <w:rsid w:val="008339D2"/>
    <w:rsid w:val="00841CB9"/>
    <w:rsid w:val="0084354B"/>
    <w:rsid w:val="0088061A"/>
    <w:rsid w:val="008A4761"/>
    <w:rsid w:val="008A60E6"/>
    <w:rsid w:val="008C3ABD"/>
    <w:rsid w:val="008D33F2"/>
    <w:rsid w:val="008F1E68"/>
    <w:rsid w:val="008F390C"/>
    <w:rsid w:val="008F52D5"/>
    <w:rsid w:val="008F5563"/>
    <w:rsid w:val="0090263A"/>
    <w:rsid w:val="009063DA"/>
    <w:rsid w:val="00911315"/>
    <w:rsid w:val="00911BDA"/>
    <w:rsid w:val="0091545E"/>
    <w:rsid w:val="00922334"/>
    <w:rsid w:val="00930FEA"/>
    <w:rsid w:val="0093361A"/>
    <w:rsid w:val="009355D7"/>
    <w:rsid w:val="00960898"/>
    <w:rsid w:val="0096116F"/>
    <w:rsid w:val="0097577E"/>
    <w:rsid w:val="00977337"/>
    <w:rsid w:val="0099579B"/>
    <w:rsid w:val="009A3724"/>
    <w:rsid w:val="009A6B16"/>
    <w:rsid w:val="009B695C"/>
    <w:rsid w:val="009C02B8"/>
    <w:rsid w:val="009E2600"/>
    <w:rsid w:val="00A03A7B"/>
    <w:rsid w:val="00A04A06"/>
    <w:rsid w:val="00A05DB5"/>
    <w:rsid w:val="00A172D9"/>
    <w:rsid w:val="00A347E4"/>
    <w:rsid w:val="00A35B99"/>
    <w:rsid w:val="00A40BC2"/>
    <w:rsid w:val="00A447F3"/>
    <w:rsid w:val="00A60782"/>
    <w:rsid w:val="00A749A9"/>
    <w:rsid w:val="00AB155E"/>
    <w:rsid w:val="00AB6A42"/>
    <w:rsid w:val="00AD6FA3"/>
    <w:rsid w:val="00AE05F9"/>
    <w:rsid w:val="00AF5F24"/>
    <w:rsid w:val="00B00E9B"/>
    <w:rsid w:val="00B44D04"/>
    <w:rsid w:val="00B85189"/>
    <w:rsid w:val="00B95C9F"/>
    <w:rsid w:val="00BB1CE1"/>
    <w:rsid w:val="00BB23D0"/>
    <w:rsid w:val="00BD4A26"/>
    <w:rsid w:val="00BE7FCF"/>
    <w:rsid w:val="00BF4C9C"/>
    <w:rsid w:val="00BF580E"/>
    <w:rsid w:val="00BF7901"/>
    <w:rsid w:val="00C309B4"/>
    <w:rsid w:val="00C41698"/>
    <w:rsid w:val="00C41C3F"/>
    <w:rsid w:val="00C434AF"/>
    <w:rsid w:val="00C43CF7"/>
    <w:rsid w:val="00C4766B"/>
    <w:rsid w:val="00C762AB"/>
    <w:rsid w:val="00C777D6"/>
    <w:rsid w:val="00C80459"/>
    <w:rsid w:val="00C838BB"/>
    <w:rsid w:val="00CA6EC8"/>
    <w:rsid w:val="00CC4209"/>
    <w:rsid w:val="00CD6D92"/>
    <w:rsid w:val="00CF2597"/>
    <w:rsid w:val="00CF36F3"/>
    <w:rsid w:val="00D523E8"/>
    <w:rsid w:val="00D551D2"/>
    <w:rsid w:val="00D672D5"/>
    <w:rsid w:val="00D762FC"/>
    <w:rsid w:val="00D814F9"/>
    <w:rsid w:val="00D82CD2"/>
    <w:rsid w:val="00D9036E"/>
    <w:rsid w:val="00DA075D"/>
    <w:rsid w:val="00DA296A"/>
    <w:rsid w:val="00DA4401"/>
    <w:rsid w:val="00DA6467"/>
    <w:rsid w:val="00DC22B8"/>
    <w:rsid w:val="00DC4A35"/>
    <w:rsid w:val="00DD1D85"/>
    <w:rsid w:val="00DF560A"/>
    <w:rsid w:val="00E02201"/>
    <w:rsid w:val="00E05AB1"/>
    <w:rsid w:val="00E1335A"/>
    <w:rsid w:val="00E16B3D"/>
    <w:rsid w:val="00E72759"/>
    <w:rsid w:val="00E77E84"/>
    <w:rsid w:val="00E80F27"/>
    <w:rsid w:val="00E844AF"/>
    <w:rsid w:val="00E906F8"/>
    <w:rsid w:val="00E93867"/>
    <w:rsid w:val="00E93B31"/>
    <w:rsid w:val="00EA653F"/>
    <w:rsid w:val="00EB56F9"/>
    <w:rsid w:val="00EB7B51"/>
    <w:rsid w:val="00EC1AB6"/>
    <w:rsid w:val="00EC589A"/>
    <w:rsid w:val="00EC76F9"/>
    <w:rsid w:val="00ED15C0"/>
    <w:rsid w:val="00ED45B5"/>
    <w:rsid w:val="00EE46C5"/>
    <w:rsid w:val="00EF4AEF"/>
    <w:rsid w:val="00EF4BF6"/>
    <w:rsid w:val="00F43FE8"/>
    <w:rsid w:val="00F47C17"/>
    <w:rsid w:val="00F509B3"/>
    <w:rsid w:val="00F54E94"/>
    <w:rsid w:val="00F55594"/>
    <w:rsid w:val="00F63CD0"/>
    <w:rsid w:val="00F655E6"/>
    <w:rsid w:val="00F7643B"/>
    <w:rsid w:val="00F81B81"/>
    <w:rsid w:val="00F838B0"/>
    <w:rsid w:val="00F91F06"/>
    <w:rsid w:val="00F941AD"/>
    <w:rsid w:val="00FA03E8"/>
    <w:rsid w:val="00FA192E"/>
    <w:rsid w:val="00FA486F"/>
    <w:rsid w:val="00FB2C66"/>
    <w:rsid w:val="00FB6728"/>
    <w:rsid w:val="00FD1D8E"/>
    <w:rsid w:val="00FE373A"/>
    <w:rsid w:val="00FE6D3E"/>
    <w:rsid w:val="56D22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69AF3"/>
  <w15:chartTrackingRefBased/>
  <w15:docId w15:val="{7C7FCAC1-2CB8-4C9E-B6B8-74472B088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character" w:styleId="FollowedHyperlink">
    <w:name w:val="FollowedHyperlink"/>
    <w:uiPriority w:val="99"/>
    <w:semiHidden/>
    <w:unhideWhenUsed/>
    <w:rsid w:val="00E80F27"/>
    <w:rPr>
      <w:color w:val="800080"/>
      <w:u w:val="single"/>
    </w:rPr>
  </w:style>
  <w:style w:type="paragraph" w:styleId="Header">
    <w:name w:val="header"/>
    <w:basedOn w:val="Normal"/>
    <w:link w:val="HeaderChar"/>
    <w:uiPriority w:val="99"/>
    <w:unhideWhenUsed/>
    <w:rsid w:val="0093361A"/>
    <w:pPr>
      <w:tabs>
        <w:tab w:val="center" w:pos="4513"/>
        <w:tab w:val="right" w:pos="9026"/>
      </w:tabs>
    </w:pPr>
  </w:style>
  <w:style w:type="character" w:customStyle="1" w:styleId="HeaderChar">
    <w:name w:val="Header Char"/>
    <w:link w:val="Header"/>
    <w:uiPriority w:val="99"/>
    <w:rsid w:val="0093361A"/>
    <w:rPr>
      <w:sz w:val="22"/>
      <w:szCs w:val="22"/>
      <w:lang w:eastAsia="en-US"/>
    </w:rPr>
  </w:style>
  <w:style w:type="paragraph" w:styleId="Footer">
    <w:name w:val="footer"/>
    <w:basedOn w:val="Normal"/>
    <w:link w:val="FooterChar"/>
    <w:uiPriority w:val="99"/>
    <w:unhideWhenUsed/>
    <w:rsid w:val="0093361A"/>
    <w:pPr>
      <w:tabs>
        <w:tab w:val="center" w:pos="4513"/>
        <w:tab w:val="right" w:pos="9026"/>
      </w:tabs>
    </w:pPr>
  </w:style>
  <w:style w:type="character" w:customStyle="1" w:styleId="FooterChar">
    <w:name w:val="Footer Char"/>
    <w:link w:val="Footer"/>
    <w:uiPriority w:val="99"/>
    <w:rsid w:val="0093361A"/>
    <w:rPr>
      <w:sz w:val="22"/>
      <w:szCs w:val="22"/>
      <w:lang w:eastAsia="en-US"/>
    </w:rPr>
  </w:style>
  <w:style w:type="paragraph" w:styleId="Subtitle">
    <w:name w:val="Subtitle"/>
    <w:basedOn w:val="Normal"/>
    <w:next w:val="Normal"/>
    <w:link w:val="SubtitleChar"/>
    <w:uiPriority w:val="11"/>
    <w:qFormat/>
    <w:rsid w:val="00711855"/>
    <w:pPr>
      <w:numPr>
        <w:ilvl w:val="1"/>
      </w:numPr>
      <w:spacing w:after="160" w:line="259" w:lineRule="auto"/>
    </w:pPr>
    <w:rPr>
      <w:rFonts w:eastAsia="Times New Roman"/>
      <w:color w:val="5A5A5A"/>
      <w:spacing w:val="15"/>
    </w:rPr>
  </w:style>
  <w:style w:type="character" w:customStyle="1" w:styleId="SubtitleChar">
    <w:name w:val="Subtitle Char"/>
    <w:link w:val="Subtitle"/>
    <w:uiPriority w:val="11"/>
    <w:rsid w:val="00711855"/>
    <w:rPr>
      <w:rFonts w:eastAsia="Times New Roman"/>
      <w:color w:val="5A5A5A"/>
      <w:spacing w:val="15"/>
      <w:sz w:val="22"/>
      <w:szCs w:val="22"/>
      <w:lang w:eastAsia="en-US"/>
    </w:rPr>
  </w:style>
  <w:style w:type="character" w:styleId="UnresolvedMention">
    <w:name w:val="Unresolved Mention"/>
    <w:basedOn w:val="DefaultParagraphFont"/>
    <w:uiPriority w:val="99"/>
    <w:semiHidden/>
    <w:unhideWhenUsed/>
    <w:rsid w:val="00005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5446207">
      <w:bodyDiv w:val="1"/>
      <w:marLeft w:val="0"/>
      <w:marRight w:val="0"/>
      <w:marTop w:val="0"/>
      <w:marBottom w:val="0"/>
      <w:divBdr>
        <w:top w:val="none" w:sz="0" w:space="0" w:color="auto"/>
        <w:left w:val="none" w:sz="0" w:space="0" w:color="auto"/>
        <w:bottom w:val="none" w:sz="0" w:space="0" w:color="auto"/>
        <w:right w:val="none" w:sz="0" w:space="0" w:color="auto"/>
      </w:divBdr>
      <w:divsChild>
        <w:div w:id="1249195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kingston.ac.uk/postgraduate/courses/publishing-ma/"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4" ma:contentTypeDescription="Create a new document." ma:contentTypeScope="" ma:versionID="188831f3aa98e5966fce3857740d6f5a">
  <xsd:schema xmlns:xsd="http://www.w3.org/2001/XMLSchema" xmlns:xs="http://www.w3.org/2001/XMLSchema" xmlns:p="http://schemas.microsoft.com/office/2006/metadata/properties" xmlns:ns2="3949bc56-6107-4a37-a900-858857adfede" xmlns:ns3="56bcba56-1e8e-456b-9282-2a60465f51d5" targetNamespace="http://schemas.microsoft.com/office/2006/metadata/properties" ma:root="true" ma:fieldsID="b0c17d79c9fee661af4c6c33608743c6" ns2:_="" ns3:_="">
    <xsd:import namespace="3949bc56-6107-4a37-a900-858857adfede"/>
    <xsd:import namespace="56bcba56-1e8e-456b-9282-2a60465f51d5"/>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949bc56-6107-4a37-a900-858857adfede">
      <Terms xmlns="http://schemas.microsoft.com/office/infopath/2007/PartnerControls"/>
    </TaxKeywordTaxHTField>
    <TaxCatchAll xmlns="3949bc56-6107-4a37-a900-858857adfed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23AA3EB-EA42-4D1C-A5B5-6C43FBA69E63}">
  <ds:schemaRefs>
    <ds:schemaRef ds:uri="http://schemas.openxmlformats.org/officeDocument/2006/bibliography"/>
  </ds:schemaRefs>
</ds:datastoreItem>
</file>

<file path=customXml/itemProps2.xml><?xml version="1.0" encoding="utf-8"?>
<ds:datastoreItem xmlns:ds="http://schemas.openxmlformats.org/officeDocument/2006/customXml" ds:itemID="{F44DF02F-7451-4B37-8A1E-2BA02A4269C9}">
  <ds:schemaRefs>
    <ds:schemaRef ds:uri="http://schemas.microsoft.com/sharepoint/v3/contenttype/forms"/>
  </ds:schemaRefs>
</ds:datastoreItem>
</file>

<file path=customXml/itemProps3.xml><?xml version="1.0" encoding="utf-8"?>
<ds:datastoreItem xmlns:ds="http://schemas.openxmlformats.org/officeDocument/2006/customXml" ds:itemID="{9EEAA508-D348-486B-8E8E-8DE351CD2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B8D617-1812-44EF-AC13-7B0D552B46B1}">
  <ds:schemaRefs>
    <ds:schemaRef ds:uri="http://schemas.microsoft.com/office/2006/metadata/properties"/>
    <ds:schemaRef ds:uri="http://schemas.microsoft.com/office/infopath/2007/PartnerControls"/>
    <ds:schemaRef ds:uri="fff5e587-d11e-4ef9-af85-1cfc21688d1f"/>
    <ds:schemaRef ds:uri="3949bc56-6107-4a37-a900-858857adfede"/>
  </ds:schemaRefs>
</ds:datastoreItem>
</file>

<file path=customXml/itemProps5.xml><?xml version="1.0" encoding="utf-8"?>
<ds:datastoreItem xmlns:ds="http://schemas.openxmlformats.org/officeDocument/2006/customXml" ds:itemID="{D448CAC8-8636-4CF2-854C-1BB5EB22261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5023</Words>
  <Characters>28635</Characters>
  <Application>Microsoft Office Word</Application>
  <DocSecurity>0</DocSecurity>
  <Lines>238</Lines>
  <Paragraphs>67</Paragraphs>
  <ScaleCrop>false</ScaleCrop>
  <Company>Kingston University</Company>
  <LinksUpToDate>false</LinksUpToDate>
  <CharactersWithSpaces>33591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Hughes, Maggie</cp:lastModifiedBy>
  <cp:revision>2</cp:revision>
  <cp:lastPrinted>2018-10-09T09:10:00Z</cp:lastPrinted>
  <dcterms:created xsi:type="dcterms:W3CDTF">2020-09-30T15:47:00Z</dcterms:created>
  <dcterms:modified xsi:type="dcterms:W3CDTF">2020-09-30T15:47:00Z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1484400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KU38945@kingston.ac.uk</vt:lpwstr>
  </property>
  <property fmtid="{D5CDD505-2E9C-101B-9397-08002B2CF9AE}" pid="8" name="MSIP_Label_3b551598-29da-492a-8b9f-8358cd43dd03_SetDate">
    <vt:lpwstr>2020-09-30T15:47:41.5293274Z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43583a6e-fddb-40f3-bb90-16d3f8246218</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ies>
</file>