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DB79" w14:textId="77777777" w:rsidR="00EA2BCA" w:rsidRPr="001E13BB" w:rsidRDefault="00EA2BCA" w:rsidP="00401B78">
      <w:pPr>
        <w:spacing w:after="0" w:line="240" w:lineRule="auto"/>
        <w:jc w:val="right"/>
        <w:rPr>
          <w:rFonts w:ascii="Arial" w:hAnsi="Arial" w:cs="Arial"/>
          <w:b/>
        </w:rPr>
      </w:pPr>
    </w:p>
    <w:p w14:paraId="5DC0A0AC" w14:textId="77777777" w:rsidR="00EA2BCA" w:rsidRDefault="00053E40" w:rsidP="006669C8">
      <w:pPr>
        <w:spacing w:after="0" w:line="240" w:lineRule="auto"/>
        <w:rPr>
          <w:rFonts w:ascii="Arial" w:hAnsi="Arial" w:cs="Arial"/>
          <w:b/>
        </w:rPr>
      </w:pPr>
      <w:r w:rsidRPr="006669C8">
        <w:rPr>
          <w:rFonts w:ascii="Arial" w:hAnsi="Arial" w:cs="Arial"/>
          <w:b/>
          <w:noProof/>
          <w:lang w:eastAsia="en-GB"/>
        </w:rPr>
        <w:drawing>
          <wp:inline distT="0" distB="0" distL="0" distR="0" wp14:anchorId="689C16C5" wp14:editId="47228352">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41E0E018" w14:textId="77777777" w:rsidR="006669C8" w:rsidRDefault="006669C8" w:rsidP="006669C8">
      <w:pPr>
        <w:spacing w:after="0" w:line="240" w:lineRule="auto"/>
        <w:rPr>
          <w:rFonts w:ascii="Arial" w:hAnsi="Arial" w:cs="Arial"/>
          <w:b/>
        </w:rPr>
      </w:pPr>
    </w:p>
    <w:p w14:paraId="6B01CAFD" w14:textId="77777777" w:rsidR="006669C8" w:rsidRDefault="006669C8" w:rsidP="006669C8">
      <w:pPr>
        <w:spacing w:after="0" w:line="240" w:lineRule="auto"/>
        <w:rPr>
          <w:rFonts w:ascii="Arial" w:hAnsi="Arial" w:cs="Arial"/>
          <w:b/>
        </w:rPr>
      </w:pPr>
    </w:p>
    <w:p w14:paraId="3ED536AF" w14:textId="77777777" w:rsidR="007E61F8" w:rsidRPr="001E13BB" w:rsidRDefault="007E61F8" w:rsidP="006669C8">
      <w:pPr>
        <w:spacing w:after="0" w:line="240" w:lineRule="auto"/>
        <w:rPr>
          <w:rFonts w:ascii="Arial" w:hAnsi="Arial" w:cs="Arial"/>
          <w:b/>
        </w:rPr>
      </w:pPr>
    </w:p>
    <w:p w14:paraId="149FAB46" w14:textId="77777777" w:rsidR="00EA2BCA" w:rsidRPr="001E13BB" w:rsidRDefault="00EA2BCA" w:rsidP="00401B78">
      <w:pPr>
        <w:spacing w:after="0" w:line="240" w:lineRule="auto"/>
        <w:rPr>
          <w:rFonts w:ascii="Arial" w:hAnsi="Arial" w:cs="Arial"/>
          <w:b/>
        </w:rPr>
      </w:pPr>
    </w:p>
    <w:p w14:paraId="4C7A4BC9" w14:textId="77777777" w:rsidR="00EA2BCA" w:rsidRPr="001E13BB" w:rsidRDefault="00EA2BCA" w:rsidP="00401B78">
      <w:pPr>
        <w:spacing w:after="0" w:line="240" w:lineRule="auto"/>
        <w:rPr>
          <w:rFonts w:ascii="Arial" w:hAnsi="Arial" w:cs="Arial"/>
          <w:b/>
          <w:sz w:val="36"/>
          <w:szCs w:val="36"/>
        </w:rPr>
      </w:pPr>
      <w:r w:rsidRPr="001E13BB">
        <w:rPr>
          <w:rFonts w:ascii="Arial" w:hAnsi="Arial" w:cs="Arial"/>
          <w:b/>
          <w:sz w:val="36"/>
          <w:szCs w:val="36"/>
        </w:rPr>
        <w:t>Programme Specification</w:t>
      </w:r>
    </w:p>
    <w:p w14:paraId="0ABA3012" w14:textId="77777777" w:rsidR="00EA2BCA" w:rsidRDefault="00EA2BCA" w:rsidP="00401B78">
      <w:pPr>
        <w:spacing w:after="0" w:line="240" w:lineRule="auto"/>
        <w:rPr>
          <w:rFonts w:ascii="Arial" w:hAnsi="Arial" w:cs="Arial"/>
          <w:b/>
        </w:rPr>
      </w:pPr>
    </w:p>
    <w:p w14:paraId="23D2D20C" w14:textId="77777777" w:rsidR="007E61F8" w:rsidRPr="001E13BB" w:rsidRDefault="007E61F8" w:rsidP="00401B78">
      <w:pPr>
        <w:spacing w:after="0" w:line="240" w:lineRule="auto"/>
        <w:rPr>
          <w:rFonts w:ascii="Arial" w:hAnsi="Arial" w:cs="Arial"/>
          <w:b/>
        </w:rPr>
      </w:pPr>
    </w:p>
    <w:p w14:paraId="69D0CFFA" w14:textId="77777777" w:rsidR="00401B78" w:rsidRPr="001E13BB" w:rsidRDefault="00401B78" w:rsidP="00401B78">
      <w:pPr>
        <w:spacing w:after="0" w:line="240" w:lineRule="auto"/>
        <w:rPr>
          <w:rFonts w:ascii="Arial" w:hAnsi="Arial" w:cs="Arial"/>
          <w:b/>
        </w:rPr>
      </w:pPr>
    </w:p>
    <w:p w14:paraId="0AC79DD0" w14:textId="7777777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Title of Course:</w:t>
      </w:r>
      <w:r w:rsidRPr="00722462">
        <w:rPr>
          <w:rFonts w:ascii="Arial" w:hAnsi="Arial" w:cs="Arial"/>
          <w:b/>
          <w:sz w:val="24"/>
          <w:szCs w:val="24"/>
        </w:rPr>
        <w:tab/>
        <w:t xml:space="preserve">MA </w:t>
      </w:r>
      <w:r w:rsidR="00054EB3">
        <w:rPr>
          <w:rFonts w:ascii="Arial" w:hAnsi="Arial" w:cs="Arial"/>
          <w:b/>
          <w:sz w:val="24"/>
          <w:szCs w:val="24"/>
        </w:rPr>
        <w:t>Product &amp; Furniture Design</w:t>
      </w:r>
    </w:p>
    <w:p w14:paraId="26FDEEEF" w14:textId="77777777" w:rsidR="00FE6681" w:rsidRDefault="00FE6681" w:rsidP="00722462">
      <w:pPr>
        <w:tabs>
          <w:tab w:val="left" w:pos="3969"/>
        </w:tabs>
        <w:spacing w:after="0" w:line="240" w:lineRule="auto"/>
        <w:rPr>
          <w:rFonts w:ascii="Arial" w:hAnsi="Arial" w:cs="Arial"/>
          <w:b/>
          <w:sz w:val="24"/>
          <w:szCs w:val="24"/>
        </w:rPr>
      </w:pPr>
    </w:p>
    <w:p w14:paraId="76C40D67" w14:textId="77777777" w:rsidR="00FE6681" w:rsidRDefault="00FE6681" w:rsidP="00722462">
      <w:pPr>
        <w:tabs>
          <w:tab w:val="left" w:pos="3969"/>
        </w:tabs>
        <w:spacing w:after="0" w:line="240" w:lineRule="auto"/>
        <w:rPr>
          <w:rFonts w:ascii="Arial" w:hAnsi="Arial" w:cs="Arial"/>
          <w:b/>
          <w:sz w:val="24"/>
          <w:szCs w:val="24"/>
        </w:rPr>
      </w:pPr>
    </w:p>
    <w:p w14:paraId="5A432CAA" w14:textId="7777777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Produced:</w:t>
      </w:r>
      <w:r w:rsidRPr="00722462">
        <w:rPr>
          <w:rFonts w:ascii="Arial" w:hAnsi="Arial" w:cs="Arial"/>
          <w:b/>
          <w:sz w:val="24"/>
          <w:szCs w:val="24"/>
        </w:rPr>
        <w:tab/>
        <w:t>November 2012</w:t>
      </w:r>
    </w:p>
    <w:p w14:paraId="5E156686" w14:textId="77777777" w:rsidR="00EA2BCA" w:rsidRDefault="00EA2BCA" w:rsidP="00722462">
      <w:pPr>
        <w:tabs>
          <w:tab w:val="left" w:pos="3969"/>
        </w:tabs>
        <w:spacing w:after="0" w:line="240" w:lineRule="auto"/>
        <w:rPr>
          <w:rFonts w:ascii="Arial" w:hAnsi="Arial" w:cs="Arial"/>
          <w:b/>
          <w:sz w:val="24"/>
          <w:szCs w:val="24"/>
        </w:rPr>
      </w:pPr>
    </w:p>
    <w:p w14:paraId="760B0AAD" w14:textId="09F28D10"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Last Revised:</w:t>
      </w:r>
      <w:r w:rsidRPr="00722462">
        <w:rPr>
          <w:rFonts w:ascii="Arial" w:hAnsi="Arial" w:cs="Arial"/>
          <w:b/>
          <w:sz w:val="24"/>
          <w:szCs w:val="24"/>
        </w:rPr>
        <w:tab/>
      </w:r>
      <w:r w:rsidR="00931C83">
        <w:rPr>
          <w:rFonts w:ascii="Arial" w:hAnsi="Arial" w:cs="Arial"/>
          <w:b/>
          <w:sz w:val="24"/>
          <w:szCs w:val="24"/>
        </w:rPr>
        <w:t>Ju</w:t>
      </w:r>
      <w:r w:rsidR="00F116F7">
        <w:rPr>
          <w:rFonts w:ascii="Arial" w:hAnsi="Arial" w:cs="Arial"/>
          <w:b/>
          <w:sz w:val="24"/>
          <w:szCs w:val="24"/>
        </w:rPr>
        <w:t>ly</w:t>
      </w:r>
      <w:r w:rsidR="00931C83">
        <w:rPr>
          <w:rFonts w:ascii="Arial" w:hAnsi="Arial" w:cs="Arial"/>
          <w:b/>
          <w:sz w:val="24"/>
          <w:szCs w:val="24"/>
        </w:rPr>
        <w:t xml:space="preserve"> 2020</w:t>
      </w:r>
    </w:p>
    <w:p w14:paraId="20A5938C" w14:textId="77777777" w:rsidR="00EA2BCA" w:rsidRPr="001E13BB" w:rsidRDefault="00EA2BCA" w:rsidP="00401B78">
      <w:pPr>
        <w:spacing w:after="0" w:line="240" w:lineRule="auto"/>
        <w:rPr>
          <w:rFonts w:ascii="Arial" w:hAnsi="Arial" w:cs="Arial"/>
          <w:b/>
        </w:rPr>
      </w:pPr>
    </w:p>
    <w:p w14:paraId="0B1A2FB7" w14:textId="77777777" w:rsidR="00EA2BCA" w:rsidRPr="001E13BB" w:rsidRDefault="00EA2BCA" w:rsidP="00401B78">
      <w:pPr>
        <w:spacing w:after="0" w:line="240" w:lineRule="auto"/>
        <w:rPr>
          <w:rFonts w:ascii="Arial" w:hAnsi="Arial" w:cs="Arial"/>
          <w:b/>
        </w:rPr>
      </w:pPr>
    </w:p>
    <w:p w14:paraId="06A52865" w14:textId="77777777" w:rsidR="00EA2BCA" w:rsidRPr="001E13BB" w:rsidRDefault="00EA2BCA" w:rsidP="00401B78">
      <w:pPr>
        <w:spacing w:after="0" w:line="240" w:lineRule="auto"/>
        <w:jc w:val="right"/>
        <w:rPr>
          <w:rFonts w:ascii="Arial" w:hAnsi="Arial" w:cs="Arial"/>
          <w:b/>
        </w:rPr>
      </w:pPr>
    </w:p>
    <w:p w14:paraId="090B64EA" w14:textId="77777777" w:rsidR="00EA2BCA" w:rsidRPr="001E13BB" w:rsidRDefault="00EA2BCA" w:rsidP="00401B78">
      <w:pPr>
        <w:spacing w:after="0" w:line="240" w:lineRule="auto"/>
        <w:rPr>
          <w:rFonts w:ascii="Arial" w:hAnsi="Arial" w:cs="Arial"/>
        </w:rPr>
      </w:pPr>
    </w:p>
    <w:p w14:paraId="152B1DA8" w14:textId="77777777" w:rsidR="00EA2BCA" w:rsidRPr="001E13BB" w:rsidRDefault="00EA2BCA" w:rsidP="00401B78">
      <w:pPr>
        <w:spacing w:after="0" w:line="240" w:lineRule="auto"/>
        <w:jc w:val="both"/>
        <w:rPr>
          <w:rFonts w:ascii="Arial" w:hAnsi="Arial" w:cs="Arial"/>
        </w:rPr>
      </w:pPr>
    </w:p>
    <w:p w14:paraId="321D75CC" w14:textId="77777777" w:rsidR="00EA2BCA" w:rsidRPr="001E13BB" w:rsidRDefault="00EA2BCA" w:rsidP="00401B78">
      <w:pPr>
        <w:spacing w:after="0" w:line="240" w:lineRule="auto"/>
        <w:jc w:val="both"/>
        <w:rPr>
          <w:rFonts w:ascii="Arial" w:hAnsi="Arial" w:cs="Arial"/>
        </w:rPr>
      </w:pPr>
    </w:p>
    <w:p w14:paraId="2F3CDCB1" w14:textId="77777777" w:rsidR="00EA2BCA" w:rsidRPr="001E13BB" w:rsidRDefault="00EA2BCA" w:rsidP="00401B78">
      <w:pPr>
        <w:spacing w:after="0" w:line="240" w:lineRule="auto"/>
        <w:jc w:val="both"/>
        <w:rPr>
          <w:rFonts w:ascii="Arial" w:hAnsi="Arial" w:cs="Arial"/>
        </w:rPr>
      </w:pPr>
    </w:p>
    <w:p w14:paraId="4CEB3403" w14:textId="77777777" w:rsidR="00EA2BCA" w:rsidRPr="001E13BB" w:rsidRDefault="00EA2BCA" w:rsidP="00401B78">
      <w:pPr>
        <w:spacing w:after="0" w:line="240" w:lineRule="auto"/>
        <w:jc w:val="both"/>
        <w:rPr>
          <w:rFonts w:ascii="Arial" w:hAnsi="Arial" w:cs="Arial"/>
        </w:rPr>
      </w:pPr>
    </w:p>
    <w:p w14:paraId="76373C64" w14:textId="77777777" w:rsidR="00EA2BCA" w:rsidRPr="001E13BB" w:rsidRDefault="00EA2BCA" w:rsidP="00401B78">
      <w:pPr>
        <w:spacing w:after="0" w:line="240" w:lineRule="auto"/>
        <w:jc w:val="both"/>
        <w:rPr>
          <w:rFonts w:ascii="Arial" w:hAnsi="Arial" w:cs="Arial"/>
        </w:rPr>
      </w:pPr>
    </w:p>
    <w:p w14:paraId="4014B859" w14:textId="77777777" w:rsidR="00EA2BCA" w:rsidRPr="001E13BB" w:rsidRDefault="00EA2BCA" w:rsidP="00401B78">
      <w:pPr>
        <w:spacing w:after="0" w:line="240" w:lineRule="auto"/>
        <w:jc w:val="both"/>
        <w:rPr>
          <w:rFonts w:ascii="Arial" w:hAnsi="Arial" w:cs="Arial"/>
        </w:rPr>
      </w:pPr>
    </w:p>
    <w:p w14:paraId="75F0F716" w14:textId="77777777" w:rsidR="00EA2BCA" w:rsidRPr="001E13BB" w:rsidRDefault="00EA2BCA" w:rsidP="00401B78">
      <w:pPr>
        <w:spacing w:after="0" w:line="240" w:lineRule="auto"/>
        <w:jc w:val="both"/>
        <w:rPr>
          <w:rFonts w:ascii="Arial" w:hAnsi="Arial" w:cs="Arial"/>
        </w:rPr>
      </w:pPr>
    </w:p>
    <w:p w14:paraId="3843EF25" w14:textId="77777777" w:rsidR="00EA2BCA" w:rsidRPr="001E13BB" w:rsidRDefault="00EA2BCA" w:rsidP="00401B78">
      <w:pPr>
        <w:spacing w:after="0" w:line="240" w:lineRule="auto"/>
        <w:jc w:val="both"/>
        <w:rPr>
          <w:rFonts w:ascii="Arial" w:hAnsi="Arial" w:cs="Arial"/>
        </w:rPr>
      </w:pPr>
    </w:p>
    <w:p w14:paraId="213A2480" w14:textId="77777777" w:rsidR="00EA2BCA" w:rsidRPr="001E13BB" w:rsidRDefault="00EA2BCA" w:rsidP="00401B78">
      <w:pPr>
        <w:spacing w:after="0" w:line="240" w:lineRule="auto"/>
        <w:jc w:val="both"/>
        <w:rPr>
          <w:rFonts w:ascii="Arial" w:hAnsi="Arial" w:cs="Arial"/>
        </w:rPr>
      </w:pPr>
    </w:p>
    <w:p w14:paraId="4E9715F8" w14:textId="77777777" w:rsidR="00EA2BCA" w:rsidRPr="001E13BB" w:rsidRDefault="00EA2BCA" w:rsidP="00401B78">
      <w:pPr>
        <w:spacing w:after="0" w:line="240" w:lineRule="auto"/>
        <w:jc w:val="both"/>
        <w:rPr>
          <w:rFonts w:ascii="Arial" w:hAnsi="Arial" w:cs="Arial"/>
        </w:rPr>
      </w:pPr>
    </w:p>
    <w:p w14:paraId="1532B246" w14:textId="77777777" w:rsidR="00EA2BCA" w:rsidRPr="001E13BB" w:rsidRDefault="00EA2BCA" w:rsidP="00401B78">
      <w:pPr>
        <w:spacing w:after="0" w:line="240" w:lineRule="auto"/>
        <w:jc w:val="both"/>
        <w:rPr>
          <w:rFonts w:ascii="Arial" w:hAnsi="Arial" w:cs="Arial"/>
        </w:rPr>
      </w:pPr>
    </w:p>
    <w:p w14:paraId="54EDDF7A" w14:textId="77777777" w:rsidR="00EA2BCA" w:rsidRPr="001E13BB" w:rsidRDefault="00EA2BCA" w:rsidP="00401B78">
      <w:pPr>
        <w:spacing w:after="0" w:line="240" w:lineRule="auto"/>
        <w:jc w:val="both"/>
        <w:rPr>
          <w:rFonts w:ascii="Arial" w:hAnsi="Arial" w:cs="Arial"/>
        </w:rPr>
      </w:pPr>
    </w:p>
    <w:p w14:paraId="44A32010" w14:textId="77777777" w:rsidR="00EA2BCA" w:rsidRPr="001E13BB" w:rsidRDefault="00EA2BCA" w:rsidP="00401B78">
      <w:pPr>
        <w:spacing w:after="0" w:line="240" w:lineRule="auto"/>
        <w:jc w:val="both"/>
        <w:rPr>
          <w:rFonts w:ascii="Arial" w:hAnsi="Arial" w:cs="Arial"/>
        </w:rPr>
      </w:pPr>
    </w:p>
    <w:p w14:paraId="4111F05C" w14:textId="77777777" w:rsidR="00EA2BCA" w:rsidRPr="001E13BB" w:rsidRDefault="00EA2BCA" w:rsidP="00401B78">
      <w:pPr>
        <w:spacing w:after="0" w:line="240" w:lineRule="auto"/>
        <w:jc w:val="both"/>
        <w:rPr>
          <w:rFonts w:ascii="Arial" w:hAnsi="Arial" w:cs="Arial"/>
        </w:rPr>
      </w:pPr>
    </w:p>
    <w:p w14:paraId="683EDE7F" w14:textId="77777777" w:rsidR="00EA2BCA" w:rsidRPr="001E13BB" w:rsidRDefault="00EA2BCA" w:rsidP="00401B78">
      <w:pPr>
        <w:spacing w:after="0" w:line="240" w:lineRule="auto"/>
        <w:jc w:val="both"/>
        <w:rPr>
          <w:rFonts w:ascii="Arial" w:hAnsi="Arial" w:cs="Arial"/>
        </w:rPr>
      </w:pPr>
    </w:p>
    <w:p w14:paraId="4EEAAF9D" w14:textId="77777777" w:rsidR="00EA2BCA" w:rsidRPr="001E13BB" w:rsidRDefault="00EA2BCA" w:rsidP="00401B78">
      <w:pPr>
        <w:spacing w:after="0" w:line="240" w:lineRule="auto"/>
        <w:jc w:val="both"/>
        <w:rPr>
          <w:rFonts w:ascii="Arial" w:hAnsi="Arial" w:cs="Arial"/>
        </w:rPr>
      </w:pPr>
    </w:p>
    <w:p w14:paraId="1C5FEF15" w14:textId="77777777" w:rsidR="00401B78" w:rsidRPr="001E13BB" w:rsidRDefault="00401B78" w:rsidP="00401B78">
      <w:pPr>
        <w:spacing w:after="0" w:line="240" w:lineRule="auto"/>
        <w:rPr>
          <w:rFonts w:ascii="Arial" w:hAnsi="Arial" w:cs="Arial"/>
        </w:rPr>
      </w:pPr>
    </w:p>
    <w:p w14:paraId="2763B253" w14:textId="77777777" w:rsidR="00EA2BCA" w:rsidRDefault="00401B78" w:rsidP="00053E40">
      <w:pPr>
        <w:spacing w:after="0" w:line="240" w:lineRule="auto"/>
        <w:jc w:val="both"/>
        <w:rPr>
          <w:rFonts w:ascii="Arial" w:hAnsi="Arial" w:cs="Arial"/>
          <w:szCs w:val="24"/>
        </w:rPr>
      </w:pPr>
      <w:r w:rsidRPr="001E13BB">
        <w:rPr>
          <w:rFonts w:ascii="Arial" w:hAnsi="Arial" w:cs="Arial"/>
        </w:rPr>
        <w:br w:type="page"/>
      </w:r>
      <w:r w:rsidR="00053E40" w:rsidRPr="005F413B">
        <w:rPr>
          <w:rFonts w:ascii="Arial" w:hAnsi="Arial" w:cs="Arial"/>
          <w:szCs w:val="24"/>
        </w:rPr>
        <w:lastRenderedPageBreak/>
        <w:t>This Programme Specification</w:t>
      </w:r>
      <w:r w:rsidR="00053E40" w:rsidRPr="005F413B">
        <w:rPr>
          <w:rFonts w:ascii="Arial" w:hAnsi="Arial" w:cs="Arial"/>
          <w:szCs w:val="24"/>
        </w:rPr>
        <w:fldChar w:fldCharType="begin"/>
      </w:r>
      <w:r w:rsidR="00053E40" w:rsidRPr="005F413B">
        <w:instrText xml:space="preserve"> XE "</w:instrText>
      </w:r>
      <w:r w:rsidR="00053E40" w:rsidRPr="005F413B">
        <w:rPr>
          <w:rFonts w:ascii="Arial" w:hAnsi="Arial" w:cs="Arial"/>
          <w:noProof/>
          <w:szCs w:val="24"/>
        </w:rPr>
        <w:instrText>Programme Specification</w:instrText>
      </w:r>
      <w:r w:rsidR="00053E40" w:rsidRPr="005F413B">
        <w:instrText xml:space="preserve">" </w:instrText>
      </w:r>
      <w:r w:rsidR="00053E40" w:rsidRPr="005F413B">
        <w:rPr>
          <w:rFonts w:ascii="Arial" w:hAnsi="Arial" w:cs="Arial"/>
          <w:szCs w:val="24"/>
        </w:rPr>
        <w:fldChar w:fldCharType="end"/>
      </w:r>
      <w:r w:rsidR="00053E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6BCEEBF" w14:textId="77777777" w:rsidR="00053E40" w:rsidRPr="001E13BB" w:rsidRDefault="00053E40" w:rsidP="00053E40">
      <w:pPr>
        <w:spacing w:after="0" w:line="240" w:lineRule="auto"/>
        <w:jc w:val="both"/>
        <w:rPr>
          <w:rFonts w:ascii="Arial" w:hAnsi="Arial" w:cs="Arial"/>
          <w:b/>
        </w:rPr>
        <w:sectPr w:rsidR="00053E40" w:rsidRPr="001E13BB" w:rsidSect="00EA2BCA">
          <w:footerReference w:type="default" r:id="rId12"/>
          <w:pgSz w:w="11906" w:h="16838"/>
          <w:pgMar w:top="1440" w:right="1440" w:bottom="1440" w:left="1440" w:header="708" w:footer="708" w:gutter="0"/>
          <w:pgNumType w:start="1"/>
          <w:cols w:space="708"/>
          <w:docGrid w:linePitch="360"/>
        </w:sectPr>
      </w:pPr>
    </w:p>
    <w:p w14:paraId="091FF20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lastRenderedPageBreak/>
        <w:t>SECTION 1:</w:t>
      </w:r>
      <w:r w:rsidRPr="001E13BB">
        <w:rPr>
          <w:rFonts w:ascii="Arial" w:hAnsi="Arial" w:cs="Arial"/>
          <w:b/>
        </w:rPr>
        <w:tab/>
        <w:t>GENERAL INFORMATION</w:t>
      </w:r>
    </w:p>
    <w:p w14:paraId="2993B0F5" w14:textId="77777777" w:rsidR="00401B78" w:rsidRPr="001E13BB" w:rsidRDefault="00401B78" w:rsidP="00722462">
      <w:pPr>
        <w:spacing w:after="0" w:line="240" w:lineRule="auto"/>
        <w:jc w:val="both"/>
        <w:rPr>
          <w:rFonts w:ascii="Arial" w:hAnsi="Arial" w:cs="Arial"/>
          <w:b/>
        </w:rPr>
      </w:pPr>
    </w:p>
    <w:tbl>
      <w:tblPr>
        <w:tblW w:w="0" w:type="auto"/>
        <w:tblLook w:val="04A0" w:firstRow="1" w:lastRow="0" w:firstColumn="1" w:lastColumn="0" w:noHBand="0" w:noVBand="1"/>
      </w:tblPr>
      <w:tblGrid>
        <w:gridCol w:w="3635"/>
        <w:gridCol w:w="5557"/>
      </w:tblGrid>
      <w:tr w:rsidR="00EA2BCA" w:rsidRPr="001E13BB" w14:paraId="0DCEB13E" w14:textId="77777777" w:rsidTr="00054EB3">
        <w:tc>
          <w:tcPr>
            <w:tcW w:w="3652" w:type="dxa"/>
          </w:tcPr>
          <w:p w14:paraId="21F8815F"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Title:</w:t>
            </w:r>
          </w:p>
          <w:p w14:paraId="5587CF3C" w14:textId="77777777" w:rsidR="00EA2BCA" w:rsidRPr="001E13BB" w:rsidRDefault="00EA2BCA" w:rsidP="00722462">
            <w:pPr>
              <w:spacing w:after="0" w:line="240" w:lineRule="auto"/>
              <w:jc w:val="both"/>
              <w:rPr>
                <w:rFonts w:ascii="Arial" w:hAnsi="Arial" w:cs="Arial"/>
                <w:b/>
              </w:rPr>
            </w:pPr>
          </w:p>
        </w:tc>
        <w:tc>
          <w:tcPr>
            <w:tcW w:w="5590" w:type="dxa"/>
          </w:tcPr>
          <w:p w14:paraId="562613B4"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 xml:space="preserve">MA </w:t>
            </w:r>
            <w:r w:rsidR="00054EB3" w:rsidRPr="00054EB3">
              <w:rPr>
                <w:rFonts w:ascii="Arial" w:hAnsi="Arial" w:cs="Arial"/>
                <w:b/>
                <w:sz w:val="24"/>
                <w:szCs w:val="24"/>
              </w:rPr>
              <w:t>Product &amp; Furniture Design</w:t>
            </w:r>
          </w:p>
        </w:tc>
      </w:tr>
      <w:tr w:rsidR="00EA2BCA" w:rsidRPr="001E13BB" w14:paraId="64832196" w14:textId="77777777" w:rsidTr="00054EB3">
        <w:tc>
          <w:tcPr>
            <w:tcW w:w="3652" w:type="dxa"/>
          </w:tcPr>
          <w:p w14:paraId="4D724AA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Awarding Institution:</w:t>
            </w:r>
          </w:p>
          <w:p w14:paraId="34A5B152" w14:textId="77777777" w:rsidR="00EA2BCA" w:rsidRPr="001E13BB" w:rsidRDefault="00EA2BCA" w:rsidP="00722462">
            <w:pPr>
              <w:spacing w:after="0" w:line="240" w:lineRule="auto"/>
              <w:jc w:val="both"/>
              <w:rPr>
                <w:rFonts w:ascii="Arial" w:hAnsi="Arial" w:cs="Arial"/>
                <w:b/>
              </w:rPr>
            </w:pPr>
          </w:p>
        </w:tc>
        <w:tc>
          <w:tcPr>
            <w:tcW w:w="5590" w:type="dxa"/>
          </w:tcPr>
          <w:p w14:paraId="53905E6B"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14:paraId="0226F3CB" w14:textId="77777777" w:rsidTr="00054EB3">
        <w:tc>
          <w:tcPr>
            <w:tcW w:w="3652" w:type="dxa"/>
          </w:tcPr>
          <w:p w14:paraId="15AC54DB"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Teaching Institution:</w:t>
            </w:r>
          </w:p>
          <w:p w14:paraId="0F40157A" w14:textId="77777777" w:rsidR="00EA2BCA" w:rsidRPr="001E13BB" w:rsidRDefault="00EA2BCA" w:rsidP="00722462">
            <w:pPr>
              <w:spacing w:after="0" w:line="240" w:lineRule="auto"/>
              <w:jc w:val="both"/>
              <w:rPr>
                <w:rFonts w:ascii="Arial" w:hAnsi="Arial" w:cs="Arial"/>
                <w:b/>
              </w:rPr>
            </w:pPr>
          </w:p>
        </w:tc>
        <w:tc>
          <w:tcPr>
            <w:tcW w:w="5590" w:type="dxa"/>
          </w:tcPr>
          <w:p w14:paraId="28849A7A"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14:paraId="08D23BC7" w14:textId="77777777" w:rsidTr="00054EB3">
        <w:tc>
          <w:tcPr>
            <w:tcW w:w="3652" w:type="dxa"/>
          </w:tcPr>
          <w:p w14:paraId="2B63727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Location:</w:t>
            </w:r>
          </w:p>
        </w:tc>
        <w:tc>
          <w:tcPr>
            <w:tcW w:w="5590" w:type="dxa"/>
          </w:tcPr>
          <w:p w14:paraId="2129F54E" w14:textId="77777777" w:rsidR="007E61F8" w:rsidRDefault="00054EB3" w:rsidP="00722462">
            <w:pPr>
              <w:spacing w:after="0" w:line="240" w:lineRule="auto"/>
              <w:rPr>
                <w:rFonts w:ascii="Arial" w:hAnsi="Arial" w:cs="Arial"/>
                <w:b/>
              </w:rPr>
            </w:pPr>
            <w:r>
              <w:rPr>
                <w:rFonts w:ascii="Arial" w:hAnsi="Arial" w:cs="Arial"/>
                <w:b/>
              </w:rPr>
              <w:t>Department of 3D Design</w:t>
            </w:r>
            <w:r w:rsidR="00FB3EAD">
              <w:rPr>
                <w:rFonts w:ascii="Arial" w:hAnsi="Arial" w:cs="Arial"/>
                <w:b/>
              </w:rPr>
              <w:t>,</w:t>
            </w:r>
          </w:p>
          <w:p w14:paraId="61B467CF" w14:textId="77777777" w:rsidR="007E61F8" w:rsidRDefault="007E61F8" w:rsidP="00722462">
            <w:pPr>
              <w:spacing w:after="0" w:line="240" w:lineRule="auto"/>
              <w:rPr>
                <w:rFonts w:ascii="Arial" w:hAnsi="Arial" w:cs="Arial"/>
                <w:b/>
              </w:rPr>
            </w:pPr>
            <w:r w:rsidRPr="00054EB3">
              <w:rPr>
                <w:rFonts w:ascii="Arial" w:hAnsi="Arial" w:cs="Arial"/>
                <w:b/>
              </w:rPr>
              <w:t xml:space="preserve">The Design School, </w:t>
            </w:r>
          </w:p>
          <w:p w14:paraId="60FF4C0F" w14:textId="77777777" w:rsidR="00A071BE" w:rsidRPr="00054EB3" w:rsidRDefault="00D94BFA" w:rsidP="00722462">
            <w:pPr>
              <w:spacing w:after="0" w:line="240" w:lineRule="auto"/>
              <w:rPr>
                <w:rFonts w:ascii="Arial" w:hAnsi="Arial" w:cs="Arial"/>
                <w:b/>
              </w:rPr>
            </w:pPr>
            <w:r>
              <w:rPr>
                <w:rFonts w:ascii="Arial" w:hAnsi="Arial" w:cs="Arial"/>
                <w:b/>
              </w:rPr>
              <w:t>Kingston School of Art</w:t>
            </w:r>
            <w:r w:rsidR="001D57C2">
              <w:rPr>
                <w:rFonts w:ascii="Arial" w:hAnsi="Arial" w:cs="Arial"/>
                <w:b/>
              </w:rPr>
              <w:t>, Knights Park</w:t>
            </w:r>
          </w:p>
          <w:p w14:paraId="3D15CFD0" w14:textId="77777777" w:rsidR="00EA2BCA" w:rsidRPr="00054EB3" w:rsidRDefault="00EA2BCA" w:rsidP="00722462">
            <w:pPr>
              <w:spacing w:after="0" w:line="240" w:lineRule="auto"/>
              <w:jc w:val="both"/>
              <w:rPr>
                <w:rFonts w:ascii="Arial" w:hAnsi="Arial" w:cs="Arial"/>
                <w:b/>
              </w:rPr>
            </w:pPr>
          </w:p>
        </w:tc>
      </w:tr>
      <w:tr w:rsidR="00EA2BCA" w:rsidRPr="001E13BB" w14:paraId="20647306" w14:textId="77777777" w:rsidTr="00054EB3">
        <w:tc>
          <w:tcPr>
            <w:tcW w:w="3652" w:type="dxa"/>
          </w:tcPr>
          <w:p w14:paraId="044BF346"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Programme Accredited by:</w:t>
            </w:r>
          </w:p>
          <w:p w14:paraId="70C07DD2" w14:textId="77777777" w:rsidR="00EA2BCA" w:rsidRPr="001E13BB" w:rsidRDefault="00EA2BCA" w:rsidP="00722462">
            <w:pPr>
              <w:spacing w:after="0" w:line="240" w:lineRule="auto"/>
              <w:jc w:val="both"/>
              <w:rPr>
                <w:rFonts w:ascii="Arial" w:hAnsi="Arial" w:cs="Arial"/>
                <w:b/>
              </w:rPr>
            </w:pPr>
          </w:p>
          <w:p w14:paraId="23A7E6BD" w14:textId="77777777" w:rsidR="00401B78" w:rsidRPr="001E13BB" w:rsidRDefault="00401B78" w:rsidP="00722462">
            <w:pPr>
              <w:spacing w:after="0" w:line="240" w:lineRule="auto"/>
              <w:jc w:val="both"/>
              <w:rPr>
                <w:rFonts w:ascii="Arial" w:hAnsi="Arial" w:cs="Arial"/>
                <w:b/>
              </w:rPr>
            </w:pPr>
          </w:p>
        </w:tc>
        <w:tc>
          <w:tcPr>
            <w:tcW w:w="5590" w:type="dxa"/>
          </w:tcPr>
          <w:p w14:paraId="7B4BA777"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N/A</w:t>
            </w:r>
          </w:p>
        </w:tc>
      </w:tr>
    </w:tbl>
    <w:p w14:paraId="489D6B25" w14:textId="77777777" w:rsidR="00722462" w:rsidRDefault="00722462" w:rsidP="00722462">
      <w:pPr>
        <w:spacing w:after="0" w:line="240" w:lineRule="auto"/>
        <w:jc w:val="both"/>
        <w:rPr>
          <w:rFonts w:ascii="Arial" w:hAnsi="Arial" w:cs="Arial"/>
          <w:b/>
        </w:rPr>
      </w:pPr>
    </w:p>
    <w:p w14:paraId="5A244C99" w14:textId="77777777" w:rsidR="00722462" w:rsidRDefault="00722462" w:rsidP="00722462">
      <w:pPr>
        <w:spacing w:after="0" w:line="240" w:lineRule="auto"/>
        <w:jc w:val="both"/>
        <w:rPr>
          <w:rFonts w:ascii="Arial" w:hAnsi="Arial" w:cs="Arial"/>
          <w:b/>
        </w:rPr>
      </w:pPr>
    </w:p>
    <w:p w14:paraId="3D9B6179"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SECTION2: THE PROGRAMME</w:t>
      </w:r>
    </w:p>
    <w:p w14:paraId="0CF73B46" w14:textId="77777777" w:rsidR="00EA2BCA" w:rsidRPr="001E13BB" w:rsidRDefault="00EA2BCA" w:rsidP="00722462">
      <w:pPr>
        <w:spacing w:after="0" w:line="240" w:lineRule="auto"/>
        <w:jc w:val="both"/>
        <w:rPr>
          <w:rFonts w:ascii="Arial" w:hAnsi="Arial" w:cs="Arial"/>
          <w:b/>
        </w:rPr>
      </w:pPr>
    </w:p>
    <w:p w14:paraId="03A99784"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Programme Introduction</w:t>
      </w:r>
    </w:p>
    <w:p w14:paraId="1C266771" w14:textId="77777777" w:rsidR="00EA2BCA" w:rsidRPr="001E13BB" w:rsidRDefault="00EA2BCA" w:rsidP="00722462">
      <w:pPr>
        <w:pStyle w:val="ColorfulList-Accent11"/>
        <w:spacing w:after="0" w:line="240" w:lineRule="auto"/>
        <w:ind w:left="360"/>
        <w:jc w:val="both"/>
        <w:rPr>
          <w:rFonts w:ascii="Arial" w:hAnsi="Arial" w:cs="Arial"/>
          <w:i/>
        </w:rPr>
      </w:pPr>
    </w:p>
    <w:p w14:paraId="085B0E48" w14:textId="77777777" w:rsidR="00EA2BCA" w:rsidRPr="001E13BB" w:rsidRDefault="00EA2BCA" w:rsidP="00722462">
      <w:pPr>
        <w:widowControl w:val="0"/>
        <w:autoSpaceDE w:val="0"/>
        <w:autoSpaceDN w:val="0"/>
        <w:adjustRightInd w:val="0"/>
        <w:spacing w:after="0" w:line="240" w:lineRule="auto"/>
        <w:jc w:val="both"/>
        <w:rPr>
          <w:rFonts w:ascii="Arial" w:hAnsi="Arial" w:cs="Lucida Grande"/>
          <w:szCs w:val="24"/>
          <w:lang w:val="en-US"/>
        </w:rPr>
      </w:pPr>
      <w:r w:rsidRPr="001E13BB">
        <w:rPr>
          <w:rFonts w:ascii="Arial" w:hAnsi="Arial" w:cs="Lucida Grande"/>
          <w:szCs w:val="24"/>
          <w:lang w:val="en-US"/>
        </w:rPr>
        <w:t xml:space="preserve">The MA </w:t>
      </w:r>
      <w:r w:rsidR="00054EB3" w:rsidRPr="00054EB3">
        <w:rPr>
          <w:rFonts w:ascii="Arial" w:hAnsi="Arial" w:cs="Arial"/>
        </w:rPr>
        <w:t>Product &amp; Furniture Design</w:t>
      </w:r>
      <w:r w:rsidR="00054EB3" w:rsidRPr="001E13BB">
        <w:rPr>
          <w:rFonts w:ascii="Arial" w:hAnsi="Arial" w:cs="Lucida Grande"/>
          <w:szCs w:val="24"/>
          <w:lang w:val="en-US"/>
        </w:rPr>
        <w:t xml:space="preserve"> </w:t>
      </w:r>
      <w:r w:rsidRPr="001E13BB">
        <w:rPr>
          <w:rFonts w:ascii="Arial" w:hAnsi="Arial" w:cs="Lucida Grande"/>
          <w:szCs w:val="24"/>
          <w:lang w:val="en-US"/>
        </w:rPr>
        <w:t>offers a critical space for students to test and position their own design curiosity and motivation with</w:t>
      </w:r>
      <w:r w:rsidR="00054EB3">
        <w:rPr>
          <w:rFonts w:ascii="Arial" w:hAnsi="Arial" w:cs="Lucida Grande"/>
          <w:szCs w:val="24"/>
          <w:lang w:val="en-US"/>
        </w:rPr>
        <w:t>in the spectrum of product and furniture</w:t>
      </w:r>
      <w:r w:rsidRPr="001E13BB">
        <w:rPr>
          <w:rFonts w:ascii="Arial" w:hAnsi="Arial" w:cs="Lucida Grande"/>
          <w:szCs w:val="24"/>
          <w:lang w:val="en-US"/>
        </w:rPr>
        <w:t xml:space="preserve"> design. There are no predetermined leads to follow, simply an expectation to challenge and take risks rather than to passively accept. In this spirit design is seen as a genuine means to provoke change.  The course operates as a single design studio with all students sharing the same contact with educators, practitioners and industry.</w:t>
      </w:r>
      <w:r w:rsidR="00097257" w:rsidRPr="001E13BB">
        <w:rPr>
          <w:rFonts w:ascii="Arial" w:hAnsi="Arial" w:cs="Lucida Grande"/>
          <w:szCs w:val="24"/>
          <w:lang w:val="en-US"/>
        </w:rPr>
        <w:t xml:space="preserve"> The learning and teaching experience</w:t>
      </w:r>
      <w:r w:rsidR="00A67B86" w:rsidRPr="001E13BB">
        <w:rPr>
          <w:rFonts w:ascii="Arial" w:hAnsi="Arial" w:cs="Lucida Grande"/>
          <w:szCs w:val="24"/>
          <w:lang w:val="en-US"/>
        </w:rPr>
        <w:t xml:space="preserve"> is research and practice led and </w:t>
      </w:r>
      <w:proofErr w:type="spellStart"/>
      <w:r w:rsidR="00A67B86" w:rsidRPr="001E13BB">
        <w:rPr>
          <w:rFonts w:ascii="Arial" w:hAnsi="Arial" w:cs="Lucida Grande"/>
          <w:szCs w:val="24"/>
          <w:lang w:val="en-US"/>
        </w:rPr>
        <w:t>centred</w:t>
      </w:r>
      <w:proofErr w:type="spellEnd"/>
      <w:r w:rsidR="00A67B86" w:rsidRPr="001E13BB">
        <w:rPr>
          <w:rFonts w:ascii="Arial" w:hAnsi="Arial" w:cs="Lucida Grande"/>
          <w:szCs w:val="24"/>
          <w:lang w:val="en-US"/>
        </w:rPr>
        <w:t xml:space="preserve"> on the studio with live projects, competitions and industry input. </w:t>
      </w:r>
      <w:r w:rsidRPr="001E13BB">
        <w:rPr>
          <w:rFonts w:ascii="Arial" w:hAnsi="Arial" w:cs="Lucida Grande"/>
          <w:szCs w:val="24"/>
          <w:lang w:val="en-US"/>
        </w:rPr>
        <w:t xml:space="preserve">Students from a range of international, design backgrounds – product and furniture design, industrial design, interior design, architecture, graphic design – contribute to a diverse collection of processes and outcomes closely informed by an acknowledgement of broad cultural context. The ultimate aim is for graduating students to have the confidence to navigate their own path in the overcrowded </w:t>
      </w:r>
      <w:r w:rsidR="00A67B86" w:rsidRPr="001E13BB">
        <w:rPr>
          <w:rFonts w:ascii="Arial" w:hAnsi="Arial" w:cs="Lucida Grande"/>
          <w:szCs w:val="24"/>
          <w:lang w:val="en-US"/>
        </w:rPr>
        <w:t xml:space="preserve">landscape of design possibility. All learning culminates in teaching block three with a capstone project – the Major Project – which is the single most significant expression of individual position and </w:t>
      </w:r>
      <w:r w:rsidR="007730C4" w:rsidRPr="001E13BB">
        <w:rPr>
          <w:rFonts w:ascii="Arial" w:hAnsi="Arial" w:cs="Lucida Grande"/>
          <w:szCs w:val="24"/>
          <w:lang w:val="en-US"/>
        </w:rPr>
        <w:t xml:space="preserve">a direct bridge to future potential pursuit. </w:t>
      </w:r>
      <w:r w:rsidRPr="001E13BB">
        <w:rPr>
          <w:rFonts w:ascii="Arial" w:hAnsi="Arial" w:cs="Lucida Grande"/>
          <w:szCs w:val="24"/>
          <w:lang w:val="en-US"/>
        </w:rPr>
        <w:t>Students assume responsibility, articulate viewpoint and exercise productivity. </w:t>
      </w:r>
    </w:p>
    <w:p w14:paraId="283F846C" w14:textId="77777777" w:rsidR="00097257" w:rsidRPr="001E13BB" w:rsidRDefault="00097257" w:rsidP="00722462">
      <w:pPr>
        <w:widowControl w:val="0"/>
        <w:autoSpaceDE w:val="0"/>
        <w:autoSpaceDN w:val="0"/>
        <w:adjustRightInd w:val="0"/>
        <w:spacing w:after="0" w:line="240" w:lineRule="auto"/>
        <w:jc w:val="both"/>
        <w:rPr>
          <w:rFonts w:ascii="Arial" w:hAnsi="Arial" w:cs="Lucida Grande"/>
          <w:szCs w:val="24"/>
          <w:lang w:val="en-US"/>
        </w:rPr>
      </w:pPr>
    </w:p>
    <w:p w14:paraId="27C7F9C7"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A significant aspect of study on the course is its articulation with other taught Masters courses in the Design School at </w:t>
      </w:r>
      <w:r w:rsidR="00FD6062">
        <w:rPr>
          <w:rFonts w:ascii="Arial" w:hAnsi="Arial" w:cs="Arial"/>
        </w:rPr>
        <w:t>KSA</w:t>
      </w:r>
      <w:r w:rsidRPr="001E13BB">
        <w:rPr>
          <w:rFonts w:ascii="Arial" w:hAnsi="Arial" w:cs="Arial"/>
        </w:rPr>
        <w:t>. This is facilitated within the Postgraduate Framework (PGF), an integrative learning environment whereby students on participating courses further develop their individual discipline interests and study in the wider context and understanding</w:t>
      </w:r>
      <w:r w:rsidRPr="001E13BB">
        <w:rPr>
          <w:rFonts w:ascii="Arial" w:hAnsi="Arial" w:cs="Arial"/>
          <w:strike/>
        </w:rPr>
        <w:t xml:space="preserve"> </w:t>
      </w:r>
      <w:r w:rsidR="00097257" w:rsidRPr="001E13BB">
        <w:rPr>
          <w:rFonts w:ascii="Arial" w:hAnsi="Arial" w:cs="Arial"/>
        </w:rPr>
        <w:t xml:space="preserve">of </w:t>
      </w:r>
      <w:r w:rsidRPr="001E13BB">
        <w:rPr>
          <w:rFonts w:ascii="Arial" w:hAnsi="Arial" w:cs="Arial"/>
        </w:rPr>
        <w:t xml:space="preserve">other related design disciplines. This interdisciplinary practice is an important aspect of the identity and community at Masters level in the School. </w:t>
      </w:r>
    </w:p>
    <w:p w14:paraId="3DC61944" w14:textId="77777777" w:rsidR="00401B78" w:rsidRPr="001E13BB" w:rsidRDefault="00401B78" w:rsidP="00722462">
      <w:pPr>
        <w:tabs>
          <w:tab w:val="left" w:pos="426"/>
        </w:tabs>
        <w:spacing w:after="0" w:line="240" w:lineRule="auto"/>
        <w:jc w:val="both"/>
        <w:rPr>
          <w:rFonts w:ascii="Arial" w:hAnsi="Arial" w:cs="Arial"/>
        </w:rPr>
      </w:pPr>
    </w:p>
    <w:p w14:paraId="73C4149A" w14:textId="77777777" w:rsidR="00594273" w:rsidRDefault="00EA2BCA" w:rsidP="00722462">
      <w:pPr>
        <w:tabs>
          <w:tab w:val="left" w:pos="426"/>
        </w:tabs>
        <w:spacing w:after="0" w:line="240" w:lineRule="auto"/>
        <w:jc w:val="both"/>
        <w:rPr>
          <w:rFonts w:ascii="Arial" w:hAnsi="Arial" w:cs="Arial"/>
        </w:rPr>
      </w:pPr>
      <w:r w:rsidRPr="001E13BB">
        <w:rPr>
          <w:rFonts w:ascii="Arial" w:hAnsi="Arial" w:cs="Arial"/>
        </w:rPr>
        <w:t>Courses within the PGF are made up of both core PGF modules and course-specific modules. The core modules offer the opportunity for the wider interdisciplinary understanding of individua</w:t>
      </w:r>
      <w:r w:rsidR="00E53C65" w:rsidRPr="001E13BB">
        <w:rPr>
          <w:rFonts w:ascii="Arial" w:hAnsi="Arial" w:cs="Arial"/>
        </w:rPr>
        <w:t>l concerns and focused</w:t>
      </w:r>
      <w:r w:rsidR="00097257" w:rsidRPr="001E13BB">
        <w:rPr>
          <w:rFonts w:ascii="Arial" w:hAnsi="Arial" w:cs="Arial"/>
        </w:rPr>
        <w:t>,</w:t>
      </w:r>
      <w:r w:rsidR="00E53C65" w:rsidRPr="001E13BB">
        <w:rPr>
          <w:rFonts w:ascii="Arial" w:hAnsi="Arial" w:cs="Arial"/>
        </w:rPr>
        <w:t xml:space="preserve"> practice-</w:t>
      </w:r>
      <w:r w:rsidRPr="001E13BB">
        <w:rPr>
          <w:rFonts w:ascii="Arial" w:hAnsi="Arial" w:cs="Arial"/>
        </w:rPr>
        <w:t xml:space="preserve">based approaches to product and </w:t>
      </w:r>
      <w:r w:rsidR="00054EB3">
        <w:rPr>
          <w:rFonts w:ascii="Arial" w:hAnsi="Arial" w:cs="Arial"/>
        </w:rPr>
        <w:t>furniture</w:t>
      </w:r>
      <w:r w:rsidRPr="001E13BB">
        <w:rPr>
          <w:rFonts w:ascii="Arial" w:hAnsi="Arial" w:cs="Arial"/>
        </w:rPr>
        <w:t xml:space="preserve"> design. Students are consequently introduced to a wide range of approaches from across the fields of design within the School.</w:t>
      </w:r>
      <w:r w:rsidR="007730C4" w:rsidRPr="001E13BB">
        <w:rPr>
          <w:rFonts w:ascii="Arial" w:hAnsi="Arial" w:cs="Arial"/>
        </w:rPr>
        <w:t xml:space="preserve"> </w:t>
      </w:r>
    </w:p>
    <w:p w14:paraId="44573C0D" w14:textId="77777777" w:rsidR="00FD6062" w:rsidRDefault="00FD6062" w:rsidP="00722462">
      <w:pPr>
        <w:tabs>
          <w:tab w:val="left" w:pos="426"/>
        </w:tabs>
        <w:spacing w:after="0" w:line="240" w:lineRule="auto"/>
        <w:jc w:val="both"/>
        <w:rPr>
          <w:rFonts w:ascii="Arial" w:hAnsi="Arial" w:cs="Arial"/>
        </w:rPr>
      </w:pPr>
    </w:p>
    <w:p w14:paraId="61A78BF9" w14:textId="77777777" w:rsidR="00594273" w:rsidRPr="00594273" w:rsidRDefault="00FD6062" w:rsidP="00273502">
      <w:pPr>
        <w:spacing w:after="120" w:line="240" w:lineRule="auto"/>
        <w:jc w:val="both"/>
        <w:rPr>
          <w:rFonts w:ascii="Arial" w:hAnsi="Arial" w:cs="Arial"/>
        </w:rPr>
      </w:pPr>
      <w:r>
        <w:rPr>
          <w:rFonts w:ascii="Arial" w:hAnsi="Arial" w:cs="Arial"/>
        </w:rPr>
        <w:t>The 2-</w:t>
      </w:r>
      <w:r w:rsidR="00594273" w:rsidRPr="00594273">
        <w:rPr>
          <w:rFonts w:ascii="Arial" w:hAnsi="Arial" w:cs="Arial"/>
        </w:rPr>
        <w:t xml:space="preserve">year programme includes an integrated work placement or placements, which enables students to further develop their professional skills and enhance their employability. </w:t>
      </w:r>
    </w:p>
    <w:p w14:paraId="73B1B3B5" w14:textId="77777777" w:rsidR="002C3BF4" w:rsidRDefault="00594273" w:rsidP="00273502">
      <w:pPr>
        <w:spacing w:after="0" w:line="240" w:lineRule="auto"/>
        <w:jc w:val="both"/>
        <w:rPr>
          <w:rFonts w:ascii="Arial" w:hAnsi="Arial" w:cs="Arial"/>
        </w:rPr>
      </w:pPr>
      <w:r w:rsidRPr="0059427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w:t>
      </w:r>
      <w:r w:rsidRPr="00594273">
        <w:rPr>
          <w:rFonts w:ascii="Arial" w:hAnsi="Arial" w:cs="Arial"/>
        </w:rPr>
        <w:lastRenderedPageBreak/>
        <w:t xml:space="preserve">undertaking placement activities are in a stronger position to gain the skills and experience which are valued by employers. </w:t>
      </w:r>
    </w:p>
    <w:p w14:paraId="0348284F" w14:textId="77777777" w:rsidR="00273502" w:rsidRDefault="00273502" w:rsidP="00273502">
      <w:pPr>
        <w:spacing w:after="0" w:line="240" w:lineRule="auto"/>
        <w:jc w:val="both"/>
        <w:rPr>
          <w:rFonts w:ascii="Arial" w:hAnsi="Arial" w:cs="Arial"/>
        </w:rPr>
      </w:pPr>
    </w:p>
    <w:p w14:paraId="023F146D" w14:textId="643A0CAF" w:rsidR="008E03C4" w:rsidRPr="004E7549" w:rsidRDefault="008E03C4" w:rsidP="000C050F">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931C83">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 xml:space="preserve">module will make use of the Virtual Learning Environment (VLE) Canvas for communication and dissemination of information between students and staff </w:t>
      </w:r>
      <w:r w:rsidRPr="001131B9">
        <w:rPr>
          <w:rFonts w:ascii="Arial" w:hAnsi="Arial" w:cs="Arial"/>
          <w:sz w:val="22"/>
          <w:szCs w:val="22"/>
          <w:lang w:eastAsia="en-US"/>
        </w:rPr>
        <w:t xml:space="preserve">as well as making online learning materials available.  </w:t>
      </w:r>
      <w:r w:rsidR="000C050F" w:rsidRPr="001131B9">
        <w:rPr>
          <w:rFonts w:ascii="Arial" w:hAnsi="Arial" w:cs="Arial"/>
          <w:sz w:val="22"/>
          <w:szCs w:val="22"/>
          <w:lang w:eastAsia="en-US"/>
        </w:rPr>
        <w:t>Students will be required to create monthly blog posts of the tasks and duties undertaken during their placement, to provide a framework for a reflective essay, which is submitted for assessment at the end of the placement.  They will also assemble</w:t>
      </w:r>
      <w:r w:rsidR="000C050F" w:rsidRPr="004E7549">
        <w:rPr>
          <w:rFonts w:ascii="Arial" w:hAnsi="Arial" w:cs="Arial"/>
          <w:sz w:val="22"/>
          <w:szCs w:val="22"/>
          <w:lang w:eastAsia="en-US"/>
        </w:rPr>
        <w:t xml:space="preserve"> and collate samples of work and evidence of achievement produced during their placement which will al</w:t>
      </w:r>
      <w:r w:rsidR="000C050F">
        <w:rPr>
          <w:rFonts w:ascii="Arial" w:hAnsi="Arial" w:cs="Arial"/>
          <w:sz w:val="22"/>
          <w:szCs w:val="22"/>
          <w:lang w:eastAsia="en-US"/>
        </w:rPr>
        <w:t xml:space="preserve">so be submitted for assessment.  </w:t>
      </w:r>
      <w:r w:rsidR="000C050F" w:rsidRPr="004E7549">
        <w:rPr>
          <w:rFonts w:ascii="Arial" w:hAnsi="Arial" w:cs="Arial"/>
          <w:sz w:val="22"/>
          <w:szCs w:val="22"/>
          <w:lang w:eastAsia="en-US"/>
        </w:rPr>
        <w:t>Placement providers will be asked to appraise the students’ work and this feedback will be mad</w:t>
      </w:r>
      <w:r w:rsidR="000C050F">
        <w:rPr>
          <w:rFonts w:ascii="Arial" w:hAnsi="Arial" w:cs="Arial"/>
          <w:sz w:val="22"/>
          <w:szCs w:val="22"/>
          <w:lang w:eastAsia="en-US"/>
        </w:rPr>
        <w:t xml:space="preserve">e available to the student.  The placement </w:t>
      </w:r>
      <w:r w:rsidR="000C050F" w:rsidRPr="004E7549">
        <w:rPr>
          <w:rFonts w:ascii="Arial" w:hAnsi="Arial" w:cs="Arial"/>
          <w:sz w:val="22"/>
          <w:szCs w:val="22"/>
          <w:lang w:eastAsia="en-US"/>
        </w:rPr>
        <w:t>module will be assessed on a pass/fail basis.</w:t>
      </w:r>
    </w:p>
    <w:p w14:paraId="48FF5624" w14:textId="77777777" w:rsidR="00273502" w:rsidRPr="002C3BF4" w:rsidRDefault="00273502" w:rsidP="000C050F">
      <w:pPr>
        <w:spacing w:after="0" w:line="240" w:lineRule="auto"/>
        <w:jc w:val="both"/>
        <w:rPr>
          <w:rFonts w:ascii="Arial" w:hAnsi="Arial" w:cs="Arial"/>
        </w:rPr>
      </w:pPr>
    </w:p>
    <w:p w14:paraId="06988AEE" w14:textId="77777777" w:rsidR="002C3BF4" w:rsidRDefault="002C3BF4" w:rsidP="000C050F">
      <w:pPr>
        <w:spacing w:after="0" w:line="240" w:lineRule="auto"/>
        <w:jc w:val="both"/>
        <w:rPr>
          <w:rFonts w:ascii="Arial" w:hAnsi="Arial" w:cs="Arial"/>
        </w:rPr>
      </w:pPr>
      <w:r w:rsidRPr="002C3BF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5166EDB" w14:textId="77777777" w:rsidR="00594273" w:rsidRPr="001E13BB" w:rsidRDefault="00594273" w:rsidP="00722462">
      <w:pPr>
        <w:tabs>
          <w:tab w:val="left" w:pos="426"/>
        </w:tabs>
        <w:spacing w:after="0" w:line="240" w:lineRule="auto"/>
        <w:jc w:val="both"/>
        <w:rPr>
          <w:rFonts w:ascii="Arial" w:hAnsi="Arial" w:cs="Arial"/>
        </w:rPr>
      </w:pPr>
    </w:p>
    <w:p w14:paraId="68A78958"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Aims of the Programme</w:t>
      </w:r>
    </w:p>
    <w:p w14:paraId="7E4CE13D" w14:textId="77777777" w:rsidR="00401B78" w:rsidRPr="001E13BB" w:rsidRDefault="00401B78" w:rsidP="00722462">
      <w:pPr>
        <w:pStyle w:val="ColorfulList-Accent11"/>
        <w:spacing w:after="0" w:line="240" w:lineRule="auto"/>
        <w:ind w:left="360"/>
        <w:jc w:val="both"/>
        <w:rPr>
          <w:rFonts w:ascii="Arial" w:hAnsi="Arial" w:cs="Arial"/>
        </w:rPr>
      </w:pPr>
    </w:p>
    <w:p w14:paraId="6669CD0E" w14:textId="77777777" w:rsidR="00EA2BCA" w:rsidRPr="001E13BB" w:rsidRDefault="00401B78" w:rsidP="00722462">
      <w:pPr>
        <w:tabs>
          <w:tab w:val="left" w:pos="426"/>
        </w:tabs>
        <w:spacing w:after="0" w:line="240" w:lineRule="auto"/>
        <w:jc w:val="both"/>
        <w:rPr>
          <w:rFonts w:ascii="Arial" w:hAnsi="Arial" w:cs="Arial"/>
        </w:rPr>
      </w:pPr>
      <w:r w:rsidRPr="001E13BB">
        <w:rPr>
          <w:rFonts w:ascii="Arial" w:hAnsi="Arial" w:cs="Arial"/>
        </w:rPr>
        <w:t xml:space="preserve">The aims of the </w:t>
      </w:r>
      <w:r w:rsidR="00FB3EAD">
        <w:rPr>
          <w:rFonts w:ascii="Arial" w:hAnsi="Arial" w:cs="Arial"/>
        </w:rPr>
        <w:t>course</w:t>
      </w:r>
      <w:r w:rsidR="00EA2BCA" w:rsidRPr="001E13BB">
        <w:rPr>
          <w:rFonts w:ascii="Arial" w:hAnsi="Arial" w:cs="Arial"/>
        </w:rPr>
        <w:t xml:space="preserve"> are to:</w:t>
      </w:r>
    </w:p>
    <w:p w14:paraId="03EC8182" w14:textId="77777777" w:rsidR="00EA2BCA" w:rsidRPr="001E13BB" w:rsidRDefault="00EA2BCA" w:rsidP="00722462">
      <w:pPr>
        <w:tabs>
          <w:tab w:val="left" w:pos="426"/>
        </w:tabs>
        <w:spacing w:after="0" w:line="240" w:lineRule="auto"/>
        <w:ind w:left="357"/>
        <w:jc w:val="both"/>
        <w:rPr>
          <w:rFonts w:ascii="Arial" w:hAnsi="Arial" w:cs="Arial"/>
        </w:rPr>
      </w:pPr>
    </w:p>
    <w:p w14:paraId="23310F87" w14:textId="77777777"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 xml:space="preserve">Provide a framework for academic and personal development that enhances students’ abilities in critical reflection, allowing them to speculate on new and effective approaches to the subject and to engage with problems and insights at the forefront of the discipline </w:t>
      </w:r>
    </w:p>
    <w:p w14:paraId="2C2D6378" w14:textId="77777777"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p>
    <w:p w14:paraId="644DB9A0" w14:textId="77777777" w:rsidR="00594273" w:rsidRDefault="00EA2BCA" w:rsidP="00594273">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p>
    <w:p w14:paraId="14D71076" w14:textId="77777777" w:rsid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594273" w:rsidRPr="00594273">
        <w:rPr>
          <w:rFonts w:ascii="Arial" w:hAnsi="Arial" w:cs="Arial"/>
        </w:rPr>
        <w:t>year programme with integrated placement(s) also provides students with an opportunity to enhance their professional skills, preparing them for higher levels of employment, further study and lifelong learning</w:t>
      </w:r>
      <w:r w:rsidR="002C3BF4">
        <w:rPr>
          <w:rFonts w:ascii="Arial" w:hAnsi="Arial" w:cs="Arial"/>
        </w:rPr>
        <w:t xml:space="preserve">. </w:t>
      </w:r>
    </w:p>
    <w:p w14:paraId="199F3079" w14:textId="77777777" w:rsidR="002C3BF4" w:rsidRP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2C3BF4" w:rsidRPr="002C3BF4">
        <w:rPr>
          <w:rFonts w:ascii="Arial" w:hAnsi="Arial" w:cs="Arial"/>
        </w:rPr>
        <w:t>year programme with integrated placement(s) also provides students with an opportunity to enhance their professional skills, preparing them for higher levels of employment, further study and lifelong learning</w:t>
      </w:r>
      <w:r w:rsidR="002C3BF4">
        <w:rPr>
          <w:rFonts w:ascii="Arial" w:hAnsi="Arial" w:cs="Arial"/>
        </w:rPr>
        <w:t>.</w:t>
      </w:r>
    </w:p>
    <w:p w14:paraId="0B134EE1" w14:textId="77777777" w:rsidR="00EA2BCA" w:rsidRPr="001E13BB" w:rsidRDefault="00EA2BCA" w:rsidP="00722462">
      <w:pPr>
        <w:pStyle w:val="ColorfulList-Accent11"/>
        <w:spacing w:after="0" w:line="240" w:lineRule="auto"/>
        <w:ind w:left="0"/>
        <w:jc w:val="both"/>
        <w:rPr>
          <w:rFonts w:ascii="Arial" w:hAnsi="Arial" w:cs="Arial"/>
        </w:rPr>
      </w:pPr>
    </w:p>
    <w:p w14:paraId="7EC5B4B3" w14:textId="77777777" w:rsidR="00FD6062" w:rsidRDefault="00FD6062">
      <w:pPr>
        <w:spacing w:after="0" w:line="240" w:lineRule="auto"/>
        <w:rPr>
          <w:rFonts w:ascii="Arial" w:hAnsi="Arial" w:cs="Arial"/>
          <w:b/>
        </w:rPr>
      </w:pPr>
      <w:r>
        <w:rPr>
          <w:rFonts w:ascii="Arial" w:hAnsi="Arial" w:cs="Arial"/>
          <w:b/>
        </w:rPr>
        <w:br w:type="page"/>
      </w:r>
    </w:p>
    <w:p w14:paraId="01B22241"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lastRenderedPageBreak/>
        <w:t>Intended Learning Outcomes</w:t>
      </w:r>
    </w:p>
    <w:p w14:paraId="29D8C865" w14:textId="77777777" w:rsidR="00EA2BCA" w:rsidRPr="001E13BB" w:rsidRDefault="00EA2BCA" w:rsidP="00722462">
      <w:pPr>
        <w:spacing w:after="0" w:line="240" w:lineRule="auto"/>
        <w:jc w:val="both"/>
        <w:rPr>
          <w:rFonts w:ascii="Arial" w:hAnsi="Arial" w:cs="Arial"/>
        </w:rPr>
      </w:pPr>
    </w:p>
    <w:p w14:paraId="7C8C87AF" w14:textId="77777777" w:rsidR="00EA2BCA" w:rsidRPr="001E13BB" w:rsidRDefault="007E61F8" w:rsidP="007E61F8">
      <w:pPr>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00353EF4" w:rsidRPr="001669F5">
        <w:rPr>
          <w:rFonts w:ascii="Arial" w:hAnsi="Arial" w:cs="Arial"/>
        </w:rPr>
        <w:t>QAA Mast</w:t>
      </w:r>
      <w:r w:rsidR="00353EF4">
        <w:rPr>
          <w:rFonts w:ascii="Arial" w:hAnsi="Arial" w:cs="Arial"/>
        </w:rPr>
        <w:t xml:space="preserve">er’s Degree Characteristics 2015 and the </w:t>
      </w:r>
      <w:r w:rsidR="00C24173" w:rsidRPr="00C24173">
        <w:rPr>
          <w:rFonts w:ascii="Arial" w:hAnsi="Arial" w:cs="Arial"/>
        </w:rPr>
        <w:t>Frameworks for Higher Education Qualifications of UK Degree-Awarding Bodies (2014)</w:t>
      </w:r>
      <w:r w:rsidR="00C24173">
        <w:rPr>
          <w:rFonts w:ascii="Arial" w:hAnsi="Arial" w:cs="Arial"/>
        </w:rPr>
        <w:t xml:space="preserve">, </w:t>
      </w:r>
      <w:r w:rsidR="00353EF4">
        <w:rPr>
          <w:rFonts w:ascii="Arial" w:hAnsi="Arial" w:cs="Arial"/>
        </w:rPr>
        <w:t>an awareness of</w:t>
      </w:r>
      <w:r w:rsidR="00353EF4" w:rsidRPr="001669F5">
        <w:rPr>
          <w:rFonts w:ascii="Arial" w:hAnsi="Arial" w:cs="Arial"/>
        </w:rPr>
        <w:t xml:space="preserve"> the undergraduate subject benchmarks for Art and Design, and relate to the typical student.</w:t>
      </w:r>
      <w:r w:rsidR="00353EF4">
        <w:rPr>
          <w:rFonts w:ascii="Arial" w:hAnsi="Arial" w:cs="Arial"/>
        </w:rPr>
        <w:t xml:space="preserve"> </w:t>
      </w:r>
      <w:r w:rsidR="00EA2BCA" w:rsidRPr="001E13BB">
        <w:rPr>
          <w:rFonts w:ascii="Arial" w:hAnsi="Arial" w:cs="Arial"/>
        </w:rPr>
        <w:t>The programme provides opportunities for students to develop and demonstrate knowledge and understanding, skills and other attributes in the following areas</w:t>
      </w:r>
      <w:r w:rsidR="00401B78" w:rsidRPr="001E13BB">
        <w:rPr>
          <w:rFonts w:ascii="Arial" w:hAnsi="Arial" w:cs="Arial"/>
        </w:rPr>
        <w:t>.</w:t>
      </w:r>
    </w:p>
    <w:p w14:paraId="363E2FDF" w14:textId="77777777" w:rsidR="00EA2BCA" w:rsidRPr="001E13BB" w:rsidRDefault="00EA2BCA" w:rsidP="00401B78">
      <w:pPr>
        <w:tabs>
          <w:tab w:val="left" w:pos="426"/>
        </w:tabs>
        <w:spacing w:after="0" w:line="240" w:lineRule="auto"/>
        <w:rPr>
          <w:rFonts w:ascii="Arial" w:hAnsi="Arial" w:cs="Arial"/>
        </w:rPr>
      </w:pPr>
    </w:p>
    <w:p w14:paraId="0ABF5C0D" w14:textId="77777777" w:rsidR="00EA2BCA" w:rsidRPr="001E13BB" w:rsidRDefault="00EA2BCA" w:rsidP="00401B78">
      <w:pPr>
        <w:spacing w:after="0" w:line="240" w:lineRule="auto"/>
        <w:rPr>
          <w:rFonts w:ascii="Arial" w:hAnsi="Arial" w:cs="Arial"/>
        </w:rPr>
      </w:pPr>
    </w:p>
    <w:p w14:paraId="6A3B109F" w14:textId="77777777" w:rsidR="00EA2BCA" w:rsidRPr="001E13BB" w:rsidRDefault="00EA2BCA" w:rsidP="00401B78">
      <w:pPr>
        <w:spacing w:after="0" w:line="240" w:lineRule="auto"/>
        <w:ind w:left="720"/>
        <w:contextualSpacing/>
        <w:rPr>
          <w:rFonts w:ascii="Arial" w:hAnsi="Arial" w:cs="Arial"/>
        </w:rPr>
        <w:sectPr w:rsidR="00EA2BCA" w:rsidRPr="001E13BB" w:rsidSect="00722462">
          <w:headerReference w:type="default" r:id="rId13"/>
          <w:footerReference w:type="default" r:id="rId14"/>
          <w:pgSz w:w="11906" w:h="16838"/>
          <w:pgMar w:top="1440" w:right="1274" w:bottom="1135" w:left="1440" w:header="708" w:footer="0" w:gutter="0"/>
          <w:pgNumType w:start="1"/>
          <w:cols w:space="708"/>
          <w:docGrid w:linePitch="360"/>
        </w:sectPr>
      </w:pPr>
    </w:p>
    <w:tbl>
      <w:tblPr>
        <w:tblW w:w="14592" w:type="dxa"/>
        <w:tblLook w:val="04A0" w:firstRow="1" w:lastRow="0" w:firstColumn="1" w:lastColumn="0" w:noHBand="0" w:noVBand="1"/>
      </w:tblPr>
      <w:tblGrid>
        <w:gridCol w:w="675"/>
        <w:gridCol w:w="4395"/>
        <w:gridCol w:w="708"/>
        <w:gridCol w:w="4087"/>
        <w:gridCol w:w="644"/>
        <w:gridCol w:w="4083"/>
      </w:tblGrid>
      <w:tr w:rsidR="00EA2BCA" w:rsidRPr="001E13BB" w14:paraId="61EBCE36" w14:textId="77777777">
        <w:tc>
          <w:tcPr>
            <w:tcW w:w="14592" w:type="dxa"/>
            <w:gridSpan w:val="6"/>
            <w:tcBorders>
              <w:top w:val="single" w:sz="4" w:space="0" w:color="auto"/>
              <w:left w:val="single" w:sz="4" w:space="0" w:color="auto"/>
              <w:bottom w:val="single" w:sz="4" w:space="0" w:color="auto"/>
              <w:right w:val="single" w:sz="4" w:space="0" w:color="auto"/>
            </w:tcBorders>
            <w:shd w:val="clear" w:color="auto" w:fill="DBE5F1"/>
          </w:tcPr>
          <w:p w14:paraId="76F9A2E9" w14:textId="77777777" w:rsidR="00EA2BCA" w:rsidRPr="002C3BF4" w:rsidRDefault="00EA2BCA" w:rsidP="007F77DA">
            <w:pPr>
              <w:spacing w:before="120" w:after="120" w:line="240" w:lineRule="auto"/>
              <w:jc w:val="center"/>
              <w:rPr>
                <w:rFonts w:ascii="Arial" w:hAnsi="Arial" w:cs="Arial"/>
                <w:b/>
                <w:sz w:val="20"/>
                <w:szCs w:val="20"/>
              </w:rPr>
            </w:pPr>
            <w:r w:rsidRPr="002C3BF4">
              <w:rPr>
                <w:rFonts w:ascii="Arial" w:hAnsi="Arial" w:cs="Arial"/>
                <w:b/>
                <w:sz w:val="20"/>
                <w:szCs w:val="20"/>
              </w:rPr>
              <w:lastRenderedPageBreak/>
              <w:t>Programme Learning Outcomes</w:t>
            </w:r>
          </w:p>
        </w:tc>
      </w:tr>
      <w:tr w:rsidR="00EA2BCA" w:rsidRPr="001E13BB" w14:paraId="7EF36A4F" w14:textId="77777777">
        <w:tc>
          <w:tcPr>
            <w:tcW w:w="675" w:type="dxa"/>
            <w:tcBorders>
              <w:left w:val="single" w:sz="4" w:space="0" w:color="auto"/>
              <w:bottom w:val="single" w:sz="4" w:space="0" w:color="auto"/>
              <w:right w:val="single" w:sz="4" w:space="0" w:color="auto"/>
            </w:tcBorders>
            <w:shd w:val="clear" w:color="auto" w:fill="DBE5F1"/>
          </w:tcPr>
          <w:p w14:paraId="2E52DA57" w14:textId="77777777" w:rsidR="00EA2BCA" w:rsidRPr="002C3BF4" w:rsidRDefault="00EA2BCA" w:rsidP="00401B78">
            <w:pPr>
              <w:spacing w:after="0" w:line="240" w:lineRule="auto"/>
              <w:jc w:val="both"/>
              <w:rPr>
                <w:rFonts w:ascii="Arial" w:hAnsi="Arial" w:cs="Arial"/>
                <w:sz w:val="20"/>
                <w:szCs w:val="20"/>
              </w:rPr>
            </w:pPr>
          </w:p>
        </w:tc>
        <w:tc>
          <w:tcPr>
            <w:tcW w:w="4395" w:type="dxa"/>
            <w:tcBorders>
              <w:left w:val="single" w:sz="4" w:space="0" w:color="auto"/>
              <w:bottom w:val="single" w:sz="4" w:space="0" w:color="auto"/>
              <w:right w:val="single" w:sz="4" w:space="0" w:color="auto"/>
            </w:tcBorders>
            <w:shd w:val="clear" w:color="auto" w:fill="DBE5F1"/>
          </w:tcPr>
          <w:p w14:paraId="3B8F0496"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Knowledge and Understanding</w:t>
            </w:r>
          </w:p>
          <w:p w14:paraId="78AFC52E" w14:textId="77777777" w:rsidR="00EA2BCA" w:rsidRPr="002C3BF4" w:rsidRDefault="00EA2BCA" w:rsidP="00401B78">
            <w:pPr>
              <w:spacing w:after="0" w:line="240" w:lineRule="auto"/>
              <w:jc w:val="both"/>
              <w:rPr>
                <w:rFonts w:ascii="Arial" w:hAnsi="Arial" w:cs="Arial"/>
                <w:b/>
                <w:sz w:val="20"/>
                <w:szCs w:val="20"/>
              </w:rPr>
            </w:pPr>
          </w:p>
          <w:p w14:paraId="0A2C7BFC"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79D3934" w14:textId="77777777" w:rsidR="00EA2BCA" w:rsidRPr="002C3BF4" w:rsidRDefault="00EA2BCA" w:rsidP="00401B78">
            <w:pPr>
              <w:spacing w:after="0" w:line="240" w:lineRule="auto"/>
              <w:jc w:val="both"/>
              <w:rPr>
                <w:rFonts w:ascii="Arial" w:hAnsi="Arial" w:cs="Arial"/>
                <w:sz w:val="20"/>
                <w:szCs w:val="20"/>
              </w:rPr>
            </w:pPr>
          </w:p>
        </w:tc>
        <w:tc>
          <w:tcPr>
            <w:tcW w:w="4087" w:type="dxa"/>
            <w:tcBorders>
              <w:left w:val="single" w:sz="4" w:space="0" w:color="auto"/>
              <w:bottom w:val="single" w:sz="4" w:space="0" w:color="auto"/>
              <w:right w:val="single" w:sz="4" w:space="0" w:color="auto"/>
            </w:tcBorders>
            <w:shd w:val="clear" w:color="auto" w:fill="DBE5F1"/>
          </w:tcPr>
          <w:p w14:paraId="15A864BF"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Intellectual skills </w:t>
            </w:r>
          </w:p>
          <w:p w14:paraId="782DB997" w14:textId="77777777" w:rsidR="00EA2BCA" w:rsidRPr="002C3BF4" w:rsidRDefault="00EA2BCA" w:rsidP="00401B78">
            <w:pPr>
              <w:spacing w:after="0" w:line="240" w:lineRule="auto"/>
              <w:jc w:val="both"/>
              <w:rPr>
                <w:rFonts w:ascii="Arial" w:hAnsi="Arial" w:cs="Arial"/>
                <w:b/>
                <w:sz w:val="20"/>
                <w:szCs w:val="20"/>
              </w:rPr>
            </w:pPr>
          </w:p>
          <w:p w14:paraId="0D35DDA1"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684220F" w14:textId="77777777" w:rsidR="00EA2BCA" w:rsidRPr="002C3BF4" w:rsidRDefault="00EA2BCA" w:rsidP="00401B78">
            <w:pPr>
              <w:spacing w:after="0" w:line="240" w:lineRule="auto"/>
              <w:jc w:val="both"/>
              <w:rPr>
                <w:rFonts w:ascii="Arial" w:hAnsi="Arial" w:cs="Arial"/>
                <w:sz w:val="20"/>
                <w:szCs w:val="20"/>
              </w:rPr>
            </w:pPr>
          </w:p>
        </w:tc>
        <w:tc>
          <w:tcPr>
            <w:tcW w:w="4083" w:type="dxa"/>
            <w:tcBorders>
              <w:left w:val="single" w:sz="4" w:space="0" w:color="auto"/>
              <w:bottom w:val="single" w:sz="4" w:space="0" w:color="auto"/>
              <w:right w:val="single" w:sz="4" w:space="0" w:color="auto"/>
            </w:tcBorders>
            <w:shd w:val="clear" w:color="auto" w:fill="DBE5F1"/>
          </w:tcPr>
          <w:p w14:paraId="761B789B"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Subject Practical skills </w:t>
            </w:r>
          </w:p>
          <w:p w14:paraId="16EEC660" w14:textId="77777777" w:rsidR="00EA2BCA" w:rsidRPr="002C3BF4" w:rsidRDefault="00EA2BCA" w:rsidP="00401B78">
            <w:pPr>
              <w:spacing w:after="0" w:line="240" w:lineRule="auto"/>
              <w:jc w:val="both"/>
              <w:rPr>
                <w:rFonts w:ascii="Arial" w:hAnsi="Arial" w:cs="Arial"/>
                <w:b/>
                <w:sz w:val="20"/>
                <w:szCs w:val="20"/>
              </w:rPr>
            </w:pPr>
          </w:p>
          <w:p w14:paraId="613D1249"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r>
      <w:tr w:rsidR="00EA2BCA" w:rsidRPr="001E13BB" w14:paraId="7645AA53" w14:textId="77777777">
        <w:tc>
          <w:tcPr>
            <w:tcW w:w="675" w:type="dxa"/>
            <w:tcBorders>
              <w:top w:val="single" w:sz="4" w:space="0" w:color="auto"/>
              <w:left w:val="single" w:sz="4" w:space="0" w:color="auto"/>
              <w:bottom w:val="single" w:sz="4" w:space="0" w:color="auto"/>
              <w:right w:val="single" w:sz="4" w:space="0" w:color="auto"/>
            </w:tcBorders>
          </w:tcPr>
          <w:p w14:paraId="5B425933"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A1</w:t>
            </w:r>
          </w:p>
        </w:tc>
        <w:tc>
          <w:tcPr>
            <w:tcW w:w="4395" w:type="dxa"/>
            <w:tcBorders>
              <w:top w:val="single" w:sz="4" w:space="0" w:color="auto"/>
              <w:left w:val="single" w:sz="4" w:space="0" w:color="auto"/>
              <w:bottom w:val="single" w:sz="4" w:space="0" w:color="auto"/>
              <w:right w:val="single" w:sz="4" w:space="0" w:color="auto"/>
            </w:tcBorders>
          </w:tcPr>
          <w:p w14:paraId="1B64E726" w14:textId="77777777" w:rsidR="00EA2BCA" w:rsidRPr="002C3BF4" w:rsidRDefault="00EA2BCA" w:rsidP="00401B78">
            <w:pPr>
              <w:spacing w:after="0" w:line="240" w:lineRule="auto"/>
              <w:rPr>
                <w:rFonts w:ascii="Arial" w:hAnsi="Arial" w:cs="Arial"/>
                <w:color w:val="FF0000"/>
                <w:sz w:val="20"/>
                <w:szCs w:val="20"/>
              </w:rPr>
            </w:pPr>
            <w:r w:rsidRPr="002C3BF4">
              <w:rPr>
                <w:rFonts w:ascii="Arial" w:hAnsi="Arial" w:cs="Arial"/>
                <w:sz w:val="20"/>
                <w:szCs w:val="20"/>
              </w:rPr>
              <w:t>Engage with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14:paraId="09046CAF"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B1</w:t>
            </w:r>
          </w:p>
        </w:tc>
        <w:tc>
          <w:tcPr>
            <w:tcW w:w="4087" w:type="dxa"/>
            <w:tcBorders>
              <w:top w:val="single" w:sz="4" w:space="0" w:color="auto"/>
              <w:left w:val="single" w:sz="4" w:space="0" w:color="auto"/>
              <w:bottom w:val="single" w:sz="4" w:space="0" w:color="auto"/>
              <w:right w:val="single" w:sz="4" w:space="0" w:color="auto"/>
            </w:tcBorders>
          </w:tcPr>
          <w:p w14:paraId="09CA1AD1"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Conduct   advanced research demonstrating critical analysis and judgement</w:t>
            </w:r>
          </w:p>
        </w:tc>
        <w:tc>
          <w:tcPr>
            <w:tcW w:w="644" w:type="dxa"/>
            <w:tcBorders>
              <w:top w:val="single" w:sz="4" w:space="0" w:color="auto"/>
              <w:left w:val="single" w:sz="4" w:space="0" w:color="auto"/>
              <w:bottom w:val="single" w:sz="4" w:space="0" w:color="auto"/>
              <w:right w:val="single" w:sz="4" w:space="0" w:color="auto"/>
            </w:tcBorders>
          </w:tcPr>
          <w:p w14:paraId="297381F8"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C1</w:t>
            </w:r>
          </w:p>
        </w:tc>
        <w:tc>
          <w:tcPr>
            <w:tcW w:w="4083" w:type="dxa"/>
            <w:tcBorders>
              <w:top w:val="single" w:sz="4" w:space="0" w:color="auto"/>
              <w:left w:val="single" w:sz="4" w:space="0" w:color="auto"/>
              <w:bottom w:val="single" w:sz="4" w:space="0" w:color="auto"/>
              <w:right w:val="single" w:sz="4" w:space="0" w:color="auto"/>
            </w:tcBorders>
          </w:tcPr>
          <w:p w14:paraId="4F4DC9DB"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Utilise specialist practical workshop resources to inform process.</w:t>
            </w:r>
          </w:p>
        </w:tc>
      </w:tr>
      <w:tr w:rsidR="00EA2BCA" w:rsidRPr="001E13BB" w14:paraId="0FDDAEFA" w14:textId="77777777">
        <w:tc>
          <w:tcPr>
            <w:tcW w:w="675" w:type="dxa"/>
            <w:tcBorders>
              <w:top w:val="single" w:sz="4" w:space="0" w:color="auto"/>
              <w:left w:val="single" w:sz="4" w:space="0" w:color="auto"/>
              <w:bottom w:val="single" w:sz="4" w:space="0" w:color="auto"/>
              <w:right w:val="single" w:sz="4" w:space="0" w:color="auto"/>
            </w:tcBorders>
          </w:tcPr>
          <w:p w14:paraId="69A43533"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A2</w:t>
            </w:r>
          </w:p>
        </w:tc>
        <w:tc>
          <w:tcPr>
            <w:tcW w:w="4395" w:type="dxa"/>
            <w:tcBorders>
              <w:top w:val="single" w:sz="4" w:space="0" w:color="auto"/>
              <w:left w:val="single" w:sz="4" w:space="0" w:color="auto"/>
              <w:bottom w:val="single" w:sz="4" w:space="0" w:color="auto"/>
              <w:right w:val="single" w:sz="4" w:space="0" w:color="auto"/>
            </w:tcBorders>
          </w:tcPr>
          <w:p w14:paraId="5B99D9E4" w14:textId="77777777" w:rsidR="00EA2BCA" w:rsidRPr="002C3BF4" w:rsidRDefault="00EA2BCA" w:rsidP="00054EB3">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Appraise critically both traditional and cu</w:t>
            </w:r>
            <w:r w:rsidR="00054EB3" w:rsidRPr="002C3BF4">
              <w:rPr>
                <w:rFonts w:ascii="Arial" w:hAnsi="Arial" w:cs="Arial"/>
                <w:sz w:val="20"/>
                <w:szCs w:val="20"/>
              </w:rPr>
              <w:t>rrent approaches to product and</w:t>
            </w:r>
            <w:r w:rsidRPr="002C3BF4">
              <w:rPr>
                <w:rFonts w:ascii="Arial" w:hAnsi="Arial" w:cs="Arial"/>
                <w:sz w:val="20"/>
                <w:szCs w:val="20"/>
              </w:rPr>
              <w:t xml:space="preserve"> </w:t>
            </w:r>
            <w:r w:rsidR="00054EB3" w:rsidRPr="002C3BF4">
              <w:rPr>
                <w:rFonts w:ascii="Arial" w:hAnsi="Arial" w:cs="Arial"/>
                <w:sz w:val="20"/>
                <w:szCs w:val="20"/>
              </w:rPr>
              <w:t>furniture d</w:t>
            </w:r>
            <w:r w:rsidRPr="002C3BF4">
              <w:rPr>
                <w:rFonts w:ascii="Arial" w:hAnsi="Arial" w:cs="Arial"/>
                <w:sz w:val="20"/>
                <w:szCs w:val="20"/>
              </w:rPr>
              <w:t>esign and the understanding of the relationship between theory and practice.</w:t>
            </w:r>
          </w:p>
        </w:tc>
        <w:tc>
          <w:tcPr>
            <w:tcW w:w="708" w:type="dxa"/>
            <w:tcBorders>
              <w:top w:val="single" w:sz="4" w:space="0" w:color="auto"/>
              <w:left w:val="single" w:sz="4" w:space="0" w:color="auto"/>
              <w:bottom w:val="single" w:sz="4" w:space="0" w:color="auto"/>
              <w:right w:val="single" w:sz="4" w:space="0" w:color="auto"/>
            </w:tcBorders>
          </w:tcPr>
          <w:p w14:paraId="3848DD0A"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B2</w:t>
            </w:r>
          </w:p>
        </w:tc>
        <w:tc>
          <w:tcPr>
            <w:tcW w:w="4087" w:type="dxa"/>
            <w:tcBorders>
              <w:top w:val="single" w:sz="4" w:space="0" w:color="auto"/>
              <w:left w:val="single" w:sz="4" w:space="0" w:color="auto"/>
              <w:bottom w:val="single" w:sz="4" w:space="0" w:color="auto"/>
              <w:right w:val="single" w:sz="4" w:space="0" w:color="auto"/>
            </w:tcBorders>
          </w:tcPr>
          <w:p w14:paraId="5E54A0F9"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Synthesise design theory and practice appropriately within the design process</w:t>
            </w:r>
          </w:p>
          <w:p w14:paraId="6FB05036" w14:textId="77777777" w:rsidR="00EA2BCA" w:rsidRPr="002C3BF4" w:rsidRDefault="00EA2BCA" w:rsidP="00401B7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A022D10"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C2</w:t>
            </w:r>
          </w:p>
        </w:tc>
        <w:tc>
          <w:tcPr>
            <w:tcW w:w="4083" w:type="dxa"/>
            <w:tcBorders>
              <w:top w:val="single" w:sz="4" w:space="0" w:color="auto"/>
              <w:left w:val="single" w:sz="4" w:space="0" w:color="auto"/>
              <w:bottom w:val="single" w:sz="4" w:space="0" w:color="auto"/>
              <w:right w:val="single" w:sz="4" w:space="0" w:color="auto"/>
            </w:tcBorders>
          </w:tcPr>
          <w:p w14:paraId="2087ABFC" w14:textId="77777777" w:rsidR="00EA2BCA" w:rsidRPr="002C3BF4" w:rsidRDefault="00EA2BCA" w:rsidP="00401B78">
            <w:pPr>
              <w:spacing w:after="0" w:line="240" w:lineRule="auto"/>
              <w:rPr>
                <w:rFonts w:ascii="Arial" w:hAnsi="Arial"/>
                <w:b/>
                <w:sz w:val="20"/>
                <w:szCs w:val="20"/>
              </w:rPr>
            </w:pPr>
            <w:r w:rsidRPr="002C3BF4">
              <w:rPr>
                <w:rFonts w:ascii="Arial" w:hAnsi="Arial"/>
                <w:sz w:val="20"/>
                <w:szCs w:val="20"/>
              </w:rPr>
              <w:t>Practice diverse methodology, method, process, material and technology investigations appropriate to the exploration of relevant design issues.</w:t>
            </w:r>
          </w:p>
        </w:tc>
      </w:tr>
      <w:tr w:rsidR="00EA2BCA" w:rsidRPr="001E13BB" w14:paraId="24CD4571" w14:textId="77777777">
        <w:tc>
          <w:tcPr>
            <w:tcW w:w="675" w:type="dxa"/>
            <w:tcBorders>
              <w:top w:val="single" w:sz="4" w:space="0" w:color="auto"/>
              <w:left w:val="single" w:sz="4" w:space="0" w:color="auto"/>
              <w:bottom w:val="single" w:sz="4" w:space="0" w:color="auto"/>
              <w:right w:val="single" w:sz="4" w:space="0" w:color="auto"/>
            </w:tcBorders>
          </w:tcPr>
          <w:p w14:paraId="468E6AC9"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A3</w:t>
            </w:r>
          </w:p>
        </w:tc>
        <w:tc>
          <w:tcPr>
            <w:tcW w:w="4395" w:type="dxa"/>
            <w:tcBorders>
              <w:top w:val="single" w:sz="4" w:space="0" w:color="auto"/>
              <w:left w:val="single" w:sz="4" w:space="0" w:color="auto"/>
              <w:bottom w:val="single" w:sz="4" w:space="0" w:color="auto"/>
              <w:right w:val="single" w:sz="4" w:space="0" w:color="auto"/>
            </w:tcBorders>
          </w:tcPr>
          <w:p w14:paraId="60A3832D"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 xml:space="preserve">Reflect critically upon their work. </w:t>
            </w:r>
          </w:p>
        </w:tc>
        <w:tc>
          <w:tcPr>
            <w:tcW w:w="708" w:type="dxa"/>
            <w:tcBorders>
              <w:top w:val="single" w:sz="4" w:space="0" w:color="auto"/>
              <w:left w:val="single" w:sz="4" w:space="0" w:color="auto"/>
              <w:bottom w:val="single" w:sz="4" w:space="0" w:color="auto"/>
              <w:right w:val="single" w:sz="4" w:space="0" w:color="auto"/>
            </w:tcBorders>
          </w:tcPr>
          <w:p w14:paraId="7BEC2D3C"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B3</w:t>
            </w:r>
          </w:p>
        </w:tc>
        <w:tc>
          <w:tcPr>
            <w:tcW w:w="4087" w:type="dxa"/>
            <w:tcBorders>
              <w:top w:val="single" w:sz="4" w:space="0" w:color="auto"/>
              <w:left w:val="single" w:sz="4" w:space="0" w:color="auto"/>
              <w:bottom w:val="single" w:sz="4" w:space="0" w:color="auto"/>
              <w:right w:val="single" w:sz="4" w:space="0" w:color="auto"/>
            </w:tcBorders>
          </w:tcPr>
          <w:p w14:paraId="2E905979" w14:textId="77777777"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Evaluate own and others</w:t>
            </w:r>
            <w:r w:rsidR="007F77DA" w:rsidRPr="002C3BF4">
              <w:rPr>
                <w:rFonts w:ascii="Arial" w:hAnsi="Arial" w:cs="Arial"/>
                <w:sz w:val="20"/>
                <w:szCs w:val="20"/>
              </w:rPr>
              <w:t>’</w:t>
            </w:r>
            <w:r w:rsidRPr="002C3BF4">
              <w:rPr>
                <w:rFonts w:ascii="Arial" w:hAnsi="Arial" w:cs="Arial"/>
                <w:sz w:val="20"/>
                <w:szCs w:val="20"/>
              </w:rPr>
              <w:t xml:space="preserve"> work applying advanced critical knowledge of contemporary design contexts.</w:t>
            </w:r>
          </w:p>
        </w:tc>
        <w:tc>
          <w:tcPr>
            <w:tcW w:w="644" w:type="dxa"/>
            <w:tcBorders>
              <w:top w:val="single" w:sz="4" w:space="0" w:color="auto"/>
              <w:left w:val="single" w:sz="4" w:space="0" w:color="auto"/>
              <w:bottom w:val="single" w:sz="4" w:space="0" w:color="auto"/>
              <w:right w:val="single" w:sz="4" w:space="0" w:color="auto"/>
            </w:tcBorders>
          </w:tcPr>
          <w:p w14:paraId="72C54867"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C3</w:t>
            </w:r>
          </w:p>
        </w:tc>
        <w:tc>
          <w:tcPr>
            <w:tcW w:w="4083" w:type="dxa"/>
            <w:tcBorders>
              <w:top w:val="single" w:sz="4" w:space="0" w:color="auto"/>
              <w:left w:val="single" w:sz="4" w:space="0" w:color="auto"/>
              <w:bottom w:val="single" w:sz="4" w:space="0" w:color="auto"/>
              <w:right w:val="single" w:sz="4" w:space="0" w:color="auto"/>
            </w:tcBorders>
          </w:tcPr>
          <w:p w14:paraId="15778245" w14:textId="77777777" w:rsidR="00EA2BCA" w:rsidRPr="002C3BF4" w:rsidRDefault="00EA2BCA" w:rsidP="007F77DA">
            <w:pPr>
              <w:tabs>
                <w:tab w:val="left" w:pos="426"/>
              </w:tabs>
              <w:spacing w:after="0" w:line="240" w:lineRule="auto"/>
              <w:rPr>
                <w:rFonts w:ascii="Arial" w:hAnsi="Arial" w:cs="Arial"/>
                <w:sz w:val="20"/>
                <w:szCs w:val="20"/>
              </w:rPr>
            </w:pPr>
            <w:r w:rsidRPr="002C3BF4">
              <w:rPr>
                <w:rFonts w:ascii="Arial" w:hAnsi="Arial" w:cs="Arial"/>
                <w:sz w:val="20"/>
                <w:szCs w:val="20"/>
              </w:rPr>
              <w:t>Communicate ideas through the appropriate level of visual, three dimensional, written and oral presentation skill</w:t>
            </w:r>
            <w:r w:rsidR="007F77DA" w:rsidRPr="002C3BF4">
              <w:rPr>
                <w:rFonts w:ascii="Arial" w:hAnsi="Arial" w:cs="Arial"/>
                <w:sz w:val="20"/>
                <w:szCs w:val="20"/>
              </w:rPr>
              <w:t>s to a design critical audience</w:t>
            </w:r>
          </w:p>
        </w:tc>
      </w:tr>
      <w:tr w:rsidR="00EA2BCA" w:rsidRPr="001E13BB" w14:paraId="49529A37" w14:textId="77777777">
        <w:tc>
          <w:tcPr>
            <w:tcW w:w="675" w:type="dxa"/>
            <w:tcBorders>
              <w:top w:val="single" w:sz="4" w:space="0" w:color="auto"/>
              <w:left w:val="single" w:sz="4" w:space="0" w:color="auto"/>
              <w:bottom w:val="single" w:sz="4" w:space="0" w:color="auto"/>
              <w:right w:val="single" w:sz="4" w:space="0" w:color="auto"/>
            </w:tcBorders>
          </w:tcPr>
          <w:p w14:paraId="71EDD89D"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A4</w:t>
            </w:r>
          </w:p>
        </w:tc>
        <w:tc>
          <w:tcPr>
            <w:tcW w:w="4395" w:type="dxa"/>
            <w:tcBorders>
              <w:top w:val="single" w:sz="4" w:space="0" w:color="auto"/>
              <w:left w:val="single" w:sz="4" w:space="0" w:color="auto"/>
              <w:bottom w:val="single" w:sz="4" w:space="0" w:color="auto"/>
              <w:right w:val="single" w:sz="4" w:space="0" w:color="auto"/>
            </w:tcBorders>
          </w:tcPr>
          <w:p w14:paraId="4C9BF3B3" w14:textId="77777777"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Articulate the practices and ideas - methods, materials, processes and technologies - appropriate to design</w:t>
            </w:r>
          </w:p>
        </w:tc>
        <w:tc>
          <w:tcPr>
            <w:tcW w:w="708" w:type="dxa"/>
            <w:tcBorders>
              <w:top w:val="single" w:sz="4" w:space="0" w:color="auto"/>
              <w:left w:val="single" w:sz="4" w:space="0" w:color="auto"/>
              <w:bottom w:val="single" w:sz="4" w:space="0" w:color="auto"/>
              <w:right w:val="single" w:sz="4" w:space="0" w:color="auto"/>
            </w:tcBorders>
          </w:tcPr>
          <w:p w14:paraId="15E0ECD3"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B4</w:t>
            </w:r>
          </w:p>
        </w:tc>
        <w:tc>
          <w:tcPr>
            <w:tcW w:w="4087" w:type="dxa"/>
            <w:tcBorders>
              <w:top w:val="single" w:sz="4" w:space="0" w:color="auto"/>
              <w:left w:val="single" w:sz="4" w:space="0" w:color="auto"/>
              <w:bottom w:val="single" w:sz="4" w:space="0" w:color="auto"/>
              <w:right w:val="single" w:sz="4" w:space="0" w:color="auto"/>
            </w:tcBorders>
          </w:tcPr>
          <w:p w14:paraId="70EA2979"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Express individual creativity, vision and intellect within their discipline specialism</w:t>
            </w:r>
          </w:p>
        </w:tc>
        <w:tc>
          <w:tcPr>
            <w:tcW w:w="644" w:type="dxa"/>
            <w:tcBorders>
              <w:top w:val="single" w:sz="4" w:space="0" w:color="auto"/>
              <w:left w:val="single" w:sz="4" w:space="0" w:color="auto"/>
              <w:bottom w:val="single" w:sz="4" w:space="0" w:color="auto"/>
              <w:right w:val="single" w:sz="4" w:space="0" w:color="auto"/>
            </w:tcBorders>
          </w:tcPr>
          <w:p w14:paraId="62460A74"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C4</w:t>
            </w:r>
          </w:p>
        </w:tc>
        <w:tc>
          <w:tcPr>
            <w:tcW w:w="4083" w:type="dxa"/>
            <w:tcBorders>
              <w:top w:val="single" w:sz="4" w:space="0" w:color="auto"/>
              <w:left w:val="single" w:sz="4" w:space="0" w:color="auto"/>
              <w:bottom w:val="single" w:sz="4" w:space="0" w:color="auto"/>
              <w:right w:val="single" w:sz="4" w:space="0" w:color="auto"/>
            </w:tcBorders>
          </w:tcPr>
          <w:p w14:paraId="340BFBF4" w14:textId="77777777" w:rsidR="00EA2BCA" w:rsidRPr="002C3BF4" w:rsidRDefault="00EA2BCA" w:rsidP="00401B78">
            <w:pPr>
              <w:spacing w:after="0" w:line="240" w:lineRule="auto"/>
              <w:rPr>
                <w:rFonts w:ascii="Arial" w:hAnsi="Arial"/>
                <w:sz w:val="20"/>
                <w:szCs w:val="20"/>
              </w:rPr>
            </w:pPr>
            <w:r w:rsidRPr="002C3BF4">
              <w:rPr>
                <w:rFonts w:ascii="Arial" w:hAnsi="Arial"/>
                <w:sz w:val="20"/>
                <w:szCs w:val="20"/>
              </w:rPr>
              <w:t xml:space="preserve">Liaise with external bodies to inform specialist pursuit.  </w:t>
            </w:r>
          </w:p>
          <w:p w14:paraId="4ACD8420" w14:textId="77777777" w:rsidR="00EA2BCA" w:rsidRPr="002C3BF4" w:rsidRDefault="00EA2BCA" w:rsidP="00401B78">
            <w:pPr>
              <w:spacing w:after="0" w:line="240" w:lineRule="auto"/>
              <w:rPr>
                <w:rFonts w:ascii="Arial" w:hAnsi="Arial" w:cs="Arial"/>
                <w:i/>
                <w:color w:val="4BACC6"/>
                <w:sz w:val="20"/>
                <w:szCs w:val="20"/>
              </w:rPr>
            </w:pPr>
          </w:p>
        </w:tc>
      </w:tr>
      <w:tr w:rsidR="00594273" w:rsidRPr="001E13BB" w14:paraId="76F8FB7D" w14:textId="77777777">
        <w:tc>
          <w:tcPr>
            <w:tcW w:w="675" w:type="dxa"/>
            <w:tcBorders>
              <w:top w:val="single" w:sz="4" w:space="0" w:color="auto"/>
              <w:left w:val="single" w:sz="4" w:space="0" w:color="auto"/>
              <w:bottom w:val="single" w:sz="4" w:space="0" w:color="auto"/>
              <w:right w:val="single" w:sz="4" w:space="0" w:color="auto"/>
            </w:tcBorders>
          </w:tcPr>
          <w:p w14:paraId="00F2FA9D" w14:textId="77777777" w:rsidR="00594273" w:rsidRPr="002C3BF4" w:rsidRDefault="00594273" w:rsidP="00401B78">
            <w:pPr>
              <w:spacing w:after="0" w:line="240" w:lineRule="auto"/>
              <w:jc w:val="both"/>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4850938" w14:textId="77777777" w:rsidR="00594273" w:rsidRPr="002C3BF4" w:rsidRDefault="00594273" w:rsidP="00401B78">
            <w:pPr>
              <w:tabs>
                <w:tab w:val="left" w:pos="426"/>
                <w:tab w:val="left" w:pos="1134"/>
              </w:tabs>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BF54F3" w14:textId="77777777" w:rsidR="00594273" w:rsidRPr="002C3BF4" w:rsidRDefault="00594273" w:rsidP="00401B78">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0D2AEF0A" w14:textId="77777777" w:rsidR="00594273" w:rsidRPr="002C3BF4" w:rsidRDefault="00594273" w:rsidP="00401B78">
            <w:pPr>
              <w:tabs>
                <w:tab w:val="left" w:pos="426"/>
                <w:tab w:val="num" w:pos="1134"/>
              </w:tabs>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4321177E" w14:textId="77777777" w:rsidR="00594273" w:rsidRPr="002C3BF4" w:rsidRDefault="00594273" w:rsidP="00401B78">
            <w:pPr>
              <w:spacing w:after="0" w:line="240" w:lineRule="auto"/>
              <w:rPr>
                <w:rFonts w:ascii="Arial" w:hAnsi="Arial" w:cs="Arial"/>
                <w:sz w:val="20"/>
                <w:szCs w:val="20"/>
              </w:rPr>
            </w:pPr>
            <w:r w:rsidRPr="002C3BF4">
              <w:rPr>
                <w:rFonts w:ascii="Arial" w:hAnsi="Arial" w:cs="Arial"/>
                <w:sz w:val="20"/>
                <w:szCs w:val="20"/>
              </w:rPr>
              <w:t>C5</w:t>
            </w:r>
          </w:p>
        </w:tc>
        <w:tc>
          <w:tcPr>
            <w:tcW w:w="4083" w:type="dxa"/>
            <w:tcBorders>
              <w:top w:val="single" w:sz="4" w:space="0" w:color="auto"/>
              <w:left w:val="single" w:sz="4" w:space="0" w:color="auto"/>
              <w:bottom w:val="single" w:sz="4" w:space="0" w:color="auto"/>
              <w:right w:val="single" w:sz="4" w:space="0" w:color="auto"/>
            </w:tcBorders>
          </w:tcPr>
          <w:p w14:paraId="678F13D7" w14:textId="77777777" w:rsidR="00594273" w:rsidRPr="002C3BF4" w:rsidRDefault="00594273" w:rsidP="00273502">
            <w:pPr>
              <w:spacing w:after="0" w:line="240" w:lineRule="auto"/>
              <w:rPr>
                <w:rFonts w:ascii="Arial" w:hAnsi="Arial" w:cs="Arial"/>
                <w:sz w:val="20"/>
                <w:szCs w:val="20"/>
              </w:rPr>
            </w:pPr>
            <w:r w:rsidRPr="002C3BF4">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48D4E930" w14:textId="77777777" w:rsidR="00EA2BCA" w:rsidRPr="001E13BB" w:rsidRDefault="00EA2BCA" w:rsidP="00E5143B">
      <w:pPr>
        <w:spacing w:after="0" w:line="240" w:lineRule="auto"/>
      </w:pPr>
    </w:p>
    <w:p w14:paraId="2B02BD2A" w14:textId="77777777" w:rsidR="00273502" w:rsidRDefault="00273502" w:rsidP="00054EB3">
      <w:pPr>
        <w:spacing w:after="0" w:line="240" w:lineRule="auto"/>
        <w:rPr>
          <w:rFonts w:ascii="Arial" w:hAnsi="Arial" w:cs="Arial"/>
        </w:rPr>
        <w:sectPr w:rsidR="00273502" w:rsidSect="00EA2BCA">
          <w:pgSz w:w="16838" w:h="11906" w:orient="landscape"/>
          <w:pgMar w:top="1440" w:right="1440" w:bottom="1440" w:left="1440" w:header="709" w:footer="24" w:gutter="0"/>
          <w:cols w:space="708"/>
          <w:docGrid w:linePitch="360"/>
        </w:sectPr>
      </w:pPr>
    </w:p>
    <w:p w14:paraId="231FCF39" w14:textId="77777777" w:rsidR="00054EB3" w:rsidRDefault="00054EB3" w:rsidP="00054EB3">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65D84D1" w14:textId="77777777" w:rsidR="00054EB3" w:rsidRDefault="00054EB3" w:rsidP="00054EB3">
      <w:pPr>
        <w:spacing w:after="0" w:line="240" w:lineRule="auto"/>
        <w:rPr>
          <w:rFonts w:ascii="Arial" w:hAnsi="Arial" w:cs="Arial"/>
        </w:rPr>
      </w:pPr>
      <w:r>
        <w:rPr>
          <w:rFonts w:ascii="Arial" w:hAnsi="Arial" w:cs="Arial"/>
        </w:rPr>
        <w:t>students to develop a range of Key Skills as follows:</w:t>
      </w:r>
    </w:p>
    <w:p w14:paraId="1CBD07DD" w14:textId="77777777" w:rsidR="00273502" w:rsidRDefault="00273502" w:rsidP="00054EB3">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54EB3" w:rsidRPr="00B55861" w14:paraId="24443EA5" w14:textId="77777777" w:rsidTr="00054EB3">
        <w:tc>
          <w:tcPr>
            <w:tcW w:w="15417" w:type="dxa"/>
            <w:gridSpan w:val="7"/>
            <w:shd w:val="clear" w:color="auto" w:fill="DBE5F1"/>
          </w:tcPr>
          <w:p w14:paraId="1AE37D22"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54EB3" w:rsidRPr="00B55861" w14:paraId="3F9F7FB7" w14:textId="77777777" w:rsidTr="00054EB3">
        <w:tc>
          <w:tcPr>
            <w:tcW w:w="2202" w:type="dxa"/>
            <w:shd w:val="clear" w:color="auto" w:fill="DBE5F1"/>
            <w:vAlign w:val="center"/>
          </w:tcPr>
          <w:p w14:paraId="692409BE" w14:textId="77777777" w:rsidR="00054EB3" w:rsidRPr="00B55861" w:rsidRDefault="00FB3EAD" w:rsidP="00054EB3">
            <w:pPr>
              <w:spacing w:after="0" w:line="240" w:lineRule="auto"/>
              <w:jc w:val="center"/>
              <w:rPr>
                <w:rFonts w:ascii="Arial" w:hAnsi="Arial" w:cs="Arial"/>
                <w:b/>
                <w:sz w:val="20"/>
                <w:szCs w:val="20"/>
              </w:rPr>
            </w:pPr>
            <w:r>
              <w:rPr>
                <w:rFonts w:ascii="Arial" w:hAnsi="Arial" w:cs="Arial"/>
                <w:b/>
                <w:sz w:val="20"/>
                <w:szCs w:val="20"/>
              </w:rPr>
              <w:t>Self-</w:t>
            </w:r>
            <w:r w:rsidR="00054EB3" w:rsidRPr="00B55861">
              <w:rPr>
                <w:rFonts w:ascii="Arial" w:hAnsi="Arial" w:cs="Arial"/>
                <w:b/>
                <w:sz w:val="20"/>
                <w:szCs w:val="20"/>
              </w:rPr>
              <w:t>Awareness Skills</w:t>
            </w:r>
          </w:p>
        </w:tc>
        <w:tc>
          <w:tcPr>
            <w:tcW w:w="2202" w:type="dxa"/>
            <w:shd w:val="clear" w:color="auto" w:fill="DBE5F1"/>
            <w:vAlign w:val="center"/>
          </w:tcPr>
          <w:p w14:paraId="2696BB01"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F90EE4D"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612F11D"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4FB8CA2A"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F3084FF"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36B1F61"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054EB3" w:rsidRPr="00B55861" w14:paraId="14BB7E84" w14:textId="77777777" w:rsidTr="00054EB3">
        <w:tc>
          <w:tcPr>
            <w:tcW w:w="2202" w:type="dxa"/>
            <w:shd w:val="clear" w:color="auto" w:fill="auto"/>
            <w:vAlign w:val="center"/>
          </w:tcPr>
          <w:p w14:paraId="64F3612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7E2EE8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E6B22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384E341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B31956D"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83E311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74EF206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54EB3" w:rsidRPr="00B55861" w14:paraId="29AD65F8" w14:textId="77777777" w:rsidTr="00054EB3">
        <w:tc>
          <w:tcPr>
            <w:tcW w:w="2202" w:type="dxa"/>
            <w:shd w:val="clear" w:color="auto" w:fill="auto"/>
            <w:vAlign w:val="center"/>
          </w:tcPr>
          <w:p w14:paraId="77F1591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0F441C5"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358BD7D7"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0E43291"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D74B35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11152E5"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A5F4C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54EB3" w:rsidRPr="00B55861" w14:paraId="44E55E43" w14:textId="77777777" w:rsidTr="00054EB3">
        <w:tc>
          <w:tcPr>
            <w:tcW w:w="2202" w:type="dxa"/>
            <w:shd w:val="clear" w:color="auto" w:fill="auto"/>
            <w:vAlign w:val="center"/>
          </w:tcPr>
          <w:p w14:paraId="7C2D9A8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C8F3404"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CCB762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4480F4B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238C09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641057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77CAC28" w14:textId="77777777" w:rsidR="00054EB3" w:rsidRPr="00B55861" w:rsidRDefault="00054EB3" w:rsidP="00054EB3">
            <w:pPr>
              <w:spacing w:after="0" w:line="240" w:lineRule="auto"/>
              <w:jc w:val="center"/>
              <w:rPr>
                <w:rFonts w:ascii="Arial" w:hAnsi="Arial" w:cs="Arial"/>
                <w:sz w:val="20"/>
                <w:szCs w:val="20"/>
              </w:rPr>
            </w:pPr>
          </w:p>
        </w:tc>
      </w:tr>
      <w:tr w:rsidR="00054EB3" w:rsidRPr="00B55861" w14:paraId="2762797C" w14:textId="77777777" w:rsidTr="00054EB3">
        <w:tc>
          <w:tcPr>
            <w:tcW w:w="2202" w:type="dxa"/>
            <w:shd w:val="clear" w:color="auto" w:fill="auto"/>
            <w:vAlign w:val="center"/>
          </w:tcPr>
          <w:p w14:paraId="2E5E011D"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75D8807"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0A38743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2CF75F7"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5BED549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AD389E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05E940C" w14:textId="77777777" w:rsidR="00054EB3" w:rsidRPr="00B55861" w:rsidRDefault="00054EB3" w:rsidP="00054EB3">
            <w:pPr>
              <w:spacing w:after="0" w:line="240" w:lineRule="auto"/>
              <w:jc w:val="center"/>
              <w:rPr>
                <w:rFonts w:ascii="Arial" w:hAnsi="Arial" w:cs="Arial"/>
                <w:sz w:val="20"/>
                <w:szCs w:val="20"/>
              </w:rPr>
            </w:pPr>
          </w:p>
        </w:tc>
      </w:tr>
      <w:tr w:rsidR="00054EB3" w:rsidRPr="00B55861" w14:paraId="6B18D273" w14:textId="77777777" w:rsidTr="00054EB3">
        <w:trPr>
          <w:trHeight w:val="564"/>
        </w:trPr>
        <w:tc>
          <w:tcPr>
            <w:tcW w:w="2202" w:type="dxa"/>
            <w:shd w:val="clear" w:color="auto" w:fill="auto"/>
            <w:vAlign w:val="center"/>
          </w:tcPr>
          <w:p w14:paraId="07DB5DD2"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05AAF79E"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0AEA0FF7" w14:textId="77777777" w:rsidR="00054EB3"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14:paraId="5073269C"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6C9D0B22"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FC0F6BC"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08C66CFB"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3F4F9520" w14:textId="77777777" w:rsidR="00054EB3" w:rsidRPr="00B55861" w:rsidRDefault="00054EB3" w:rsidP="00054EB3">
            <w:pPr>
              <w:spacing w:after="0" w:line="240" w:lineRule="auto"/>
              <w:jc w:val="center"/>
              <w:rPr>
                <w:rFonts w:ascii="Arial" w:hAnsi="Arial" w:cs="Arial"/>
                <w:sz w:val="20"/>
                <w:szCs w:val="20"/>
              </w:rPr>
            </w:pPr>
          </w:p>
        </w:tc>
      </w:tr>
    </w:tbl>
    <w:p w14:paraId="324E8036" w14:textId="77777777" w:rsidR="00EA2BCA" w:rsidRPr="001E13BB" w:rsidRDefault="00EA2BCA" w:rsidP="00401B78">
      <w:pPr>
        <w:spacing w:after="0" w:line="240" w:lineRule="auto"/>
        <w:rPr>
          <w:rFonts w:ascii="Arial" w:hAnsi="Arial" w:cs="Arial"/>
          <w:b/>
        </w:rPr>
        <w:sectPr w:rsidR="00EA2BCA" w:rsidRPr="001E13BB" w:rsidSect="00EA2BCA">
          <w:pgSz w:w="16838" w:h="11906" w:orient="landscape"/>
          <w:pgMar w:top="1440" w:right="1440" w:bottom="1440" w:left="1440" w:header="709" w:footer="24" w:gutter="0"/>
          <w:cols w:space="708"/>
          <w:docGrid w:linePitch="360"/>
        </w:sectPr>
      </w:pPr>
    </w:p>
    <w:p w14:paraId="089969F8" w14:textId="77777777" w:rsidR="00EA2BCA" w:rsidRPr="001E13BB" w:rsidRDefault="00EA2BCA" w:rsidP="00722462">
      <w:pPr>
        <w:numPr>
          <w:ilvl w:val="0"/>
          <w:numId w:val="1"/>
        </w:numPr>
        <w:spacing w:after="0" w:line="240" w:lineRule="auto"/>
        <w:jc w:val="both"/>
        <w:rPr>
          <w:rFonts w:ascii="Arial" w:hAnsi="Arial" w:cs="Arial"/>
        </w:rPr>
      </w:pPr>
      <w:r w:rsidRPr="001E13BB">
        <w:rPr>
          <w:rFonts w:ascii="Arial" w:hAnsi="Arial" w:cs="Arial"/>
          <w:b/>
        </w:rPr>
        <w:lastRenderedPageBreak/>
        <w:t>Entry Requirements</w:t>
      </w:r>
    </w:p>
    <w:p w14:paraId="0082F41D" w14:textId="77777777" w:rsidR="00EA2BCA" w:rsidRPr="001E13BB" w:rsidRDefault="00EA2BCA" w:rsidP="00722462">
      <w:pPr>
        <w:spacing w:after="0" w:line="240" w:lineRule="auto"/>
        <w:jc w:val="both"/>
        <w:rPr>
          <w:rFonts w:ascii="Arial" w:hAnsi="Arial" w:cs="Arial"/>
          <w:b/>
        </w:rPr>
      </w:pPr>
    </w:p>
    <w:p w14:paraId="3ADBA5AC"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The minimum entry qualifications for the programme are:</w:t>
      </w:r>
    </w:p>
    <w:p w14:paraId="176F869D" w14:textId="77777777" w:rsidR="00EA2BCA" w:rsidRPr="001E13BB" w:rsidRDefault="00EA2BCA" w:rsidP="00722462">
      <w:pPr>
        <w:pStyle w:val="NoSpacing"/>
        <w:tabs>
          <w:tab w:val="left" w:pos="426"/>
        </w:tabs>
        <w:jc w:val="both"/>
        <w:rPr>
          <w:rFonts w:ascii="Arial" w:hAnsi="Arial" w:cs="Arial"/>
        </w:rPr>
      </w:pPr>
    </w:p>
    <w:p w14:paraId="2C8BECC9"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A good BA (Hons) degree or equivalent qualification in 3D design or a related subject, including interior design, architecture, product and furniture design, industrial design, graphic design, photography, fashion, engineering or fine art.</w:t>
      </w:r>
      <w:r w:rsidRPr="001E13BB">
        <w:rPr>
          <w:rFonts w:ascii="Arial" w:hAnsi="Arial" w:cs="Arial"/>
          <w:i/>
          <w:color w:val="4BACC6"/>
        </w:rPr>
        <w:t xml:space="preserve"> </w:t>
      </w:r>
      <w:r w:rsidRPr="001E13BB">
        <w:rPr>
          <w:rFonts w:ascii="Arial" w:hAnsi="Arial" w:cs="Arial"/>
        </w:rPr>
        <w:t>A portfolio demonstrating an appropriate 3D engagement is required.</w:t>
      </w:r>
    </w:p>
    <w:p w14:paraId="0F0793E5" w14:textId="77777777" w:rsidR="002964BA" w:rsidRPr="001E13BB" w:rsidRDefault="002964BA" w:rsidP="00722462">
      <w:pPr>
        <w:pStyle w:val="NoSpacing"/>
        <w:tabs>
          <w:tab w:val="left" w:pos="426"/>
        </w:tabs>
        <w:jc w:val="both"/>
        <w:rPr>
          <w:rFonts w:ascii="Arial" w:hAnsi="Arial" w:cs="Arial"/>
        </w:rPr>
      </w:pPr>
    </w:p>
    <w:p w14:paraId="30C16680" w14:textId="77777777"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Applicants with relevant experience but not necessarily the qualifications or disciplinary background identified above, and who demonstrate the necessary skills and intellectual achievement needed to undertake the course will also be considered.</w:t>
      </w:r>
    </w:p>
    <w:p w14:paraId="0685F9B8" w14:textId="77777777" w:rsidR="00EA2BCA" w:rsidRPr="001E13BB" w:rsidRDefault="00EA2BCA" w:rsidP="00722462">
      <w:pPr>
        <w:tabs>
          <w:tab w:val="left" w:pos="426"/>
        </w:tabs>
        <w:spacing w:after="0" w:line="240" w:lineRule="auto"/>
        <w:jc w:val="both"/>
        <w:rPr>
          <w:rFonts w:ascii="Arial" w:hAnsi="Arial" w:cs="Arial"/>
        </w:rPr>
      </w:pPr>
    </w:p>
    <w:p w14:paraId="5CC9CAAE"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minimum IELTS score of 6.5, TOEFL 88 or equivalent is required for those for whom English is not their first language.</w:t>
      </w:r>
    </w:p>
    <w:p w14:paraId="44714FF3" w14:textId="77777777" w:rsidR="00EA2BCA" w:rsidRPr="001E13BB" w:rsidRDefault="00EA2BCA" w:rsidP="00722462">
      <w:pPr>
        <w:tabs>
          <w:tab w:val="left" w:pos="426"/>
        </w:tabs>
        <w:spacing w:after="0" w:line="240" w:lineRule="auto"/>
        <w:jc w:val="both"/>
        <w:rPr>
          <w:rFonts w:ascii="Arial" w:hAnsi="Arial" w:cs="Arial"/>
        </w:rPr>
      </w:pPr>
    </w:p>
    <w:p w14:paraId="4A14F5D8" w14:textId="77777777"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 xml:space="preserve">Applicants from one of the </w:t>
      </w:r>
      <w:proofErr w:type="spellStart"/>
      <w:r w:rsidRPr="001E13BB">
        <w:rPr>
          <w:rFonts w:ascii="Arial" w:hAnsi="Arial" w:cs="Arial"/>
          <w:lang w:val="en-US"/>
        </w:rPr>
        <w:t>recognised</w:t>
      </w:r>
      <w:proofErr w:type="spellEnd"/>
      <w:r w:rsidRPr="001E13BB">
        <w:rPr>
          <w:rFonts w:ascii="Arial" w:hAnsi="Arial" w:cs="Arial"/>
          <w:lang w:val="en-US"/>
        </w:rPr>
        <w:t xml:space="preserve"> </w:t>
      </w:r>
      <w:hyperlink r:id="rId15" w:anchor="mesc" w:history="1">
        <w:r w:rsidRPr="001E13BB">
          <w:rPr>
            <w:rFonts w:ascii="Arial" w:hAnsi="Arial" w:cs="Arial"/>
            <w:lang w:val="en-US"/>
          </w:rPr>
          <w:t>Majority English Speaking Countries (MESCs)</w:t>
        </w:r>
      </w:hyperlink>
      <w:r w:rsidRPr="001E13BB">
        <w:rPr>
          <w:rFonts w:ascii="Arial" w:hAnsi="Arial" w:cs="Arial"/>
          <w:lang w:val="en-US"/>
        </w:rPr>
        <w:t xml:space="preserve"> do not need to meet these requirements.</w:t>
      </w:r>
    </w:p>
    <w:p w14:paraId="21282DC5" w14:textId="77777777" w:rsidR="00EA2BCA" w:rsidRPr="001E13BB" w:rsidRDefault="00EA2BCA" w:rsidP="00722462">
      <w:pPr>
        <w:tabs>
          <w:tab w:val="left" w:pos="426"/>
        </w:tabs>
        <w:spacing w:after="0" w:line="240" w:lineRule="auto"/>
        <w:jc w:val="both"/>
        <w:rPr>
          <w:rFonts w:ascii="Arial" w:hAnsi="Arial" w:cs="Arial"/>
          <w:lang w:val="en-US"/>
        </w:rPr>
      </w:pPr>
    </w:p>
    <w:p w14:paraId="1D70B14A" w14:textId="77777777" w:rsidR="00EA2BCA" w:rsidRPr="001E13BB" w:rsidRDefault="00897666" w:rsidP="00722462">
      <w:pPr>
        <w:widowControl w:val="0"/>
        <w:tabs>
          <w:tab w:val="left" w:pos="426"/>
        </w:tabs>
        <w:autoSpaceDE w:val="0"/>
        <w:autoSpaceDN w:val="0"/>
        <w:adjustRightInd w:val="0"/>
        <w:spacing w:after="0" w:line="240" w:lineRule="auto"/>
        <w:jc w:val="both"/>
        <w:rPr>
          <w:rFonts w:ascii="Arial" w:hAnsi="Arial" w:cs="Arial"/>
          <w:lang w:val="en-US"/>
        </w:rPr>
      </w:pPr>
      <w:r>
        <w:rPr>
          <w:rFonts w:ascii="Arial" w:hAnsi="Arial" w:cs="Arial"/>
          <w:bCs/>
          <w:lang w:val="en-US"/>
        </w:rPr>
        <w:t>Recognition of Prior L</w:t>
      </w:r>
      <w:r w:rsidR="002964BA" w:rsidRPr="001E13BB">
        <w:rPr>
          <w:rFonts w:ascii="Arial" w:hAnsi="Arial" w:cs="Arial"/>
          <w:bCs/>
          <w:lang w:val="en-US"/>
        </w:rPr>
        <w:t>earning:</w:t>
      </w:r>
      <w:r w:rsidR="00EA2BCA" w:rsidRPr="001E13BB">
        <w:rPr>
          <w:rFonts w:ascii="Arial" w:hAnsi="Arial" w:cs="Arial"/>
          <w:bCs/>
          <w:lang w:val="en-US"/>
        </w:rPr>
        <w:t xml:space="preserve"> </w:t>
      </w:r>
      <w:r w:rsidR="00EA2BCA" w:rsidRPr="001E13BB">
        <w:rPr>
          <w:rFonts w:ascii="Arial" w:hAnsi="Arial" w:cs="Arial"/>
          <w:lang w:val="en-US"/>
        </w:rPr>
        <w:t xml:space="preserve">applicants with prior qualifications and learning may be exempt from appropriate parts of a course in accordance with the University's policy for the </w:t>
      </w:r>
      <w:r>
        <w:rPr>
          <w:rFonts w:ascii="Arial" w:hAnsi="Arial" w:cs="Arial"/>
          <w:lang w:val="en-US"/>
        </w:rPr>
        <w:t>recognition</w:t>
      </w:r>
      <w:r w:rsidR="002964BA" w:rsidRPr="001E13BB">
        <w:rPr>
          <w:rFonts w:ascii="Arial" w:hAnsi="Arial" w:cs="Arial"/>
          <w:lang w:val="en-US"/>
        </w:rPr>
        <w:t xml:space="preserve"> </w:t>
      </w:r>
      <w:r w:rsidR="00EA2BCA" w:rsidRPr="001E13BB">
        <w:rPr>
          <w:rFonts w:ascii="Arial" w:hAnsi="Arial" w:cs="Arial"/>
          <w:lang w:val="en-US"/>
        </w:rPr>
        <w:t xml:space="preserve">of prior </w:t>
      </w:r>
      <w:r w:rsidR="002964BA" w:rsidRPr="001E13BB">
        <w:rPr>
          <w:rFonts w:ascii="Arial" w:hAnsi="Arial" w:cs="Arial"/>
          <w:lang w:val="en-US"/>
        </w:rPr>
        <w:t xml:space="preserve">certificated </w:t>
      </w:r>
      <w:r w:rsidR="00EA2BCA" w:rsidRPr="001E13BB">
        <w:rPr>
          <w:rFonts w:ascii="Arial" w:hAnsi="Arial" w:cs="Arial"/>
          <w:lang w:val="en-US"/>
        </w:rPr>
        <w:t xml:space="preserve">learning </w:t>
      </w:r>
      <w:r>
        <w:rPr>
          <w:rFonts w:ascii="Arial" w:hAnsi="Arial" w:cs="Arial"/>
          <w:lang w:val="en-US"/>
        </w:rPr>
        <w:t>(R</w:t>
      </w:r>
      <w:r w:rsidR="002964BA" w:rsidRPr="001E13BB">
        <w:rPr>
          <w:rFonts w:ascii="Arial" w:hAnsi="Arial" w:cs="Arial"/>
          <w:lang w:val="en-US"/>
        </w:rPr>
        <w:t xml:space="preserve">PCL) </w:t>
      </w:r>
      <w:r w:rsidR="00EA2BCA" w:rsidRPr="001E13BB">
        <w:rPr>
          <w:rFonts w:ascii="Arial" w:hAnsi="Arial" w:cs="Arial"/>
          <w:lang w:val="en-US"/>
        </w:rPr>
        <w:t>and prior experiential learning</w:t>
      </w:r>
      <w:r>
        <w:rPr>
          <w:rFonts w:ascii="Arial" w:hAnsi="Arial" w:cs="Arial"/>
          <w:lang w:val="en-US"/>
        </w:rPr>
        <w:t xml:space="preserve"> (R</w:t>
      </w:r>
      <w:r w:rsidR="002964BA" w:rsidRPr="001E13BB">
        <w:rPr>
          <w:rFonts w:ascii="Arial" w:hAnsi="Arial" w:cs="Arial"/>
          <w:lang w:val="en-US"/>
        </w:rPr>
        <w:t>PEL)</w:t>
      </w:r>
      <w:r w:rsidR="00EA2BCA" w:rsidRPr="001E13BB">
        <w:rPr>
          <w:rFonts w:ascii="Arial" w:hAnsi="Arial" w:cs="Arial"/>
          <w:lang w:val="en-US"/>
        </w:rPr>
        <w:t>.</w:t>
      </w:r>
    </w:p>
    <w:p w14:paraId="074E2BBE" w14:textId="77777777" w:rsidR="002964BA" w:rsidRPr="001E13BB" w:rsidRDefault="002964BA" w:rsidP="00722462">
      <w:pPr>
        <w:widowControl w:val="0"/>
        <w:tabs>
          <w:tab w:val="left" w:pos="426"/>
        </w:tabs>
        <w:autoSpaceDE w:val="0"/>
        <w:autoSpaceDN w:val="0"/>
        <w:adjustRightInd w:val="0"/>
        <w:spacing w:after="0" w:line="240" w:lineRule="auto"/>
        <w:jc w:val="both"/>
        <w:rPr>
          <w:rFonts w:ascii="Arial" w:hAnsi="Arial" w:cs="Arial"/>
          <w:b/>
          <w:bCs/>
          <w:lang w:val="en-US"/>
        </w:rPr>
      </w:pPr>
    </w:p>
    <w:p w14:paraId="5CF0D2EA" w14:textId="77777777"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Programme Structure</w:t>
      </w:r>
    </w:p>
    <w:p w14:paraId="1DD8525F" w14:textId="77777777" w:rsidR="00EA2BCA" w:rsidRPr="001E13BB" w:rsidRDefault="00EA2BCA" w:rsidP="00722462">
      <w:pPr>
        <w:spacing w:after="0" w:line="240" w:lineRule="auto"/>
        <w:jc w:val="both"/>
        <w:rPr>
          <w:rFonts w:ascii="Arial" w:hAnsi="Arial" w:cs="Arial"/>
          <w:b/>
        </w:rPr>
      </w:pPr>
    </w:p>
    <w:p w14:paraId="0EDCC78E" w14:textId="77777777" w:rsidR="00EA2BCA" w:rsidRPr="001E13BB" w:rsidRDefault="00EA2BCA" w:rsidP="00722462">
      <w:pPr>
        <w:tabs>
          <w:tab w:val="left" w:pos="426"/>
        </w:tabs>
        <w:spacing w:after="0" w:line="240" w:lineRule="auto"/>
        <w:jc w:val="both"/>
        <w:rPr>
          <w:rFonts w:ascii="Arial" w:hAnsi="Arial" w:cs="Arial"/>
          <w:color w:val="FF0000"/>
        </w:rPr>
      </w:pPr>
      <w:r w:rsidRPr="001E13BB">
        <w:rPr>
          <w:rFonts w:ascii="Arial" w:hAnsi="Arial" w:cs="Arial"/>
        </w:rPr>
        <w:t xml:space="preserve">This programme is offered </w:t>
      </w:r>
      <w:r w:rsidR="002964BA" w:rsidRPr="001E13BB">
        <w:rPr>
          <w:rFonts w:ascii="Arial" w:hAnsi="Arial" w:cs="Arial"/>
        </w:rPr>
        <w:t xml:space="preserve">as a full </w:t>
      </w:r>
      <w:r w:rsidR="00FB3EAD">
        <w:rPr>
          <w:rFonts w:ascii="Arial" w:hAnsi="Arial" w:cs="Arial"/>
        </w:rPr>
        <w:t>field</w:t>
      </w:r>
      <w:r w:rsidR="002964BA" w:rsidRPr="001E13BB">
        <w:rPr>
          <w:rFonts w:ascii="Arial" w:hAnsi="Arial" w:cs="Arial"/>
        </w:rPr>
        <w:t xml:space="preserve"> in full-time</w:t>
      </w:r>
      <w:r w:rsidR="008E03C4">
        <w:rPr>
          <w:rFonts w:ascii="Arial" w:hAnsi="Arial" w:cs="Arial"/>
        </w:rPr>
        <w:t xml:space="preserve">, </w:t>
      </w:r>
      <w:r w:rsidRPr="001E13BB">
        <w:rPr>
          <w:rFonts w:ascii="Arial" w:hAnsi="Arial" w:cs="Arial"/>
        </w:rPr>
        <w:t>part-time</w:t>
      </w:r>
      <w:r w:rsidR="008E03C4">
        <w:rPr>
          <w:rFonts w:ascii="Arial" w:hAnsi="Arial" w:cs="Arial"/>
        </w:rPr>
        <w:t xml:space="preserve"> and ‘with professional placement’ modes</w:t>
      </w:r>
      <w:r w:rsidRPr="001E13BB">
        <w:rPr>
          <w:rFonts w:ascii="Arial" w:hAnsi="Arial" w:cs="Arial"/>
        </w:rPr>
        <w:t xml:space="preserve">, and leads to the award of the </w:t>
      </w:r>
      <w:r w:rsidR="002964BA" w:rsidRPr="001E13BB">
        <w:rPr>
          <w:rFonts w:ascii="Arial" w:hAnsi="Arial" w:cs="Arial"/>
        </w:rPr>
        <w:t xml:space="preserve">MA </w:t>
      </w:r>
      <w:r w:rsidR="00054EB3" w:rsidRPr="00054EB3">
        <w:rPr>
          <w:rFonts w:ascii="Arial" w:hAnsi="Arial" w:cs="Arial"/>
        </w:rPr>
        <w:t>Product &amp; Furniture Design</w:t>
      </w:r>
      <w:r w:rsidR="002964BA" w:rsidRPr="001E13BB">
        <w:rPr>
          <w:rFonts w:ascii="Arial" w:hAnsi="Arial" w:cs="Arial"/>
        </w:rPr>
        <w:t xml:space="preserve">.  </w:t>
      </w:r>
      <w:r w:rsidRPr="001E13BB">
        <w:rPr>
          <w:rFonts w:ascii="Arial" w:hAnsi="Arial" w:cs="Arial"/>
        </w:rPr>
        <w:t xml:space="preserve">Entry is at level 7 with Degree or equivalent qualifications (See section D). </w:t>
      </w:r>
      <w:r w:rsidR="009D6F30">
        <w:rPr>
          <w:rFonts w:ascii="Arial" w:hAnsi="Arial" w:cs="Arial"/>
        </w:rPr>
        <w:t xml:space="preserve"> </w:t>
      </w:r>
      <w:r w:rsidRPr="001E13BB">
        <w:rPr>
          <w:rFonts w:ascii="Arial" w:hAnsi="Arial" w:cs="Arial"/>
        </w:rPr>
        <w:t xml:space="preserve">Intake </w:t>
      </w:r>
      <w:r w:rsidR="009D6F30">
        <w:rPr>
          <w:rFonts w:ascii="Arial" w:hAnsi="Arial" w:cs="Arial"/>
        </w:rPr>
        <w:t>is normally in September</w:t>
      </w:r>
      <w:r w:rsidRPr="001E13BB">
        <w:rPr>
          <w:rFonts w:ascii="Arial" w:hAnsi="Arial" w:cs="Arial"/>
        </w:rPr>
        <w:t xml:space="preserve"> of each year.</w:t>
      </w:r>
    </w:p>
    <w:p w14:paraId="46E0392D" w14:textId="77777777" w:rsidR="00EA2BCA" w:rsidRPr="001E13BB" w:rsidRDefault="00EA2BCA" w:rsidP="00722462">
      <w:pPr>
        <w:spacing w:after="0" w:line="240" w:lineRule="auto"/>
        <w:jc w:val="both"/>
        <w:rPr>
          <w:rFonts w:ascii="Arial" w:hAnsi="Arial" w:cs="Arial"/>
        </w:rPr>
      </w:pPr>
    </w:p>
    <w:p w14:paraId="22FE3BBB" w14:textId="77777777"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E1.</w:t>
      </w:r>
      <w:r w:rsidRPr="001E13BB">
        <w:rPr>
          <w:rFonts w:ascii="Arial" w:hAnsi="Arial" w:cs="Arial"/>
          <w:b/>
        </w:rPr>
        <w:tab/>
        <w:t>Professional and Statutory Regulatory Bodies</w:t>
      </w:r>
    </w:p>
    <w:p w14:paraId="0E463A3F" w14:textId="77777777" w:rsidR="00EA2BCA" w:rsidRPr="001E13BB" w:rsidRDefault="00EA2BCA" w:rsidP="00722462">
      <w:pPr>
        <w:spacing w:after="0" w:line="240" w:lineRule="auto"/>
        <w:jc w:val="both"/>
        <w:rPr>
          <w:rFonts w:ascii="Arial" w:hAnsi="Arial" w:cs="Arial"/>
          <w:i/>
        </w:rPr>
      </w:pPr>
      <w:r w:rsidRPr="001E13BB">
        <w:rPr>
          <w:rFonts w:ascii="Arial" w:hAnsi="Arial" w:cs="Arial"/>
          <w:i/>
        </w:rPr>
        <w:tab/>
      </w:r>
    </w:p>
    <w:p w14:paraId="3735370A" w14:textId="77777777" w:rsidR="00EA2BCA" w:rsidRPr="001E13BB" w:rsidRDefault="00EA2BCA" w:rsidP="00722462">
      <w:pPr>
        <w:spacing w:after="0" w:line="240" w:lineRule="auto"/>
        <w:jc w:val="both"/>
        <w:rPr>
          <w:rFonts w:ascii="Arial" w:hAnsi="Arial" w:cs="Arial"/>
        </w:rPr>
      </w:pPr>
      <w:r w:rsidRPr="001E13BB">
        <w:rPr>
          <w:rFonts w:ascii="Arial" w:hAnsi="Arial" w:cs="Arial"/>
        </w:rPr>
        <w:t>Not applicable</w:t>
      </w:r>
    </w:p>
    <w:p w14:paraId="0F8D3E4C" w14:textId="77777777" w:rsidR="00EA2BCA" w:rsidRPr="001E13BB" w:rsidRDefault="00EA2BCA" w:rsidP="00722462">
      <w:pPr>
        <w:spacing w:after="0" w:line="240" w:lineRule="auto"/>
        <w:jc w:val="both"/>
        <w:rPr>
          <w:rFonts w:ascii="Arial" w:hAnsi="Arial" w:cs="Arial"/>
        </w:rPr>
      </w:pPr>
    </w:p>
    <w:p w14:paraId="389B9DE9" w14:textId="77777777" w:rsidR="00EA2BCA" w:rsidRDefault="00095243" w:rsidP="00722462">
      <w:pPr>
        <w:tabs>
          <w:tab w:val="left" w:pos="426"/>
        </w:tabs>
        <w:spacing w:after="0" w:line="240" w:lineRule="auto"/>
        <w:jc w:val="both"/>
        <w:rPr>
          <w:rFonts w:ascii="Arial" w:hAnsi="Arial" w:cs="Arial"/>
          <w:b/>
        </w:rPr>
      </w:pPr>
      <w:r>
        <w:rPr>
          <w:rFonts w:ascii="Arial" w:hAnsi="Arial" w:cs="Arial"/>
          <w:b/>
        </w:rPr>
        <w:t>E2.</w:t>
      </w:r>
      <w:r>
        <w:rPr>
          <w:rFonts w:ascii="Arial" w:hAnsi="Arial" w:cs="Arial"/>
          <w:b/>
        </w:rPr>
        <w:tab/>
        <w:t>Work-based learning</w:t>
      </w:r>
    </w:p>
    <w:p w14:paraId="4505C53E" w14:textId="77777777" w:rsidR="00095243" w:rsidRPr="001E13BB" w:rsidRDefault="00095243" w:rsidP="00594273">
      <w:pPr>
        <w:tabs>
          <w:tab w:val="left" w:pos="426"/>
        </w:tabs>
        <w:spacing w:after="0" w:line="240" w:lineRule="auto"/>
        <w:jc w:val="both"/>
        <w:rPr>
          <w:rFonts w:ascii="Arial" w:hAnsi="Arial" w:cs="Arial"/>
        </w:rPr>
      </w:pPr>
    </w:p>
    <w:p w14:paraId="096CADF3" w14:textId="793D7BAA" w:rsidR="00594273" w:rsidRPr="00594273" w:rsidRDefault="00594273" w:rsidP="00273502">
      <w:pPr>
        <w:spacing w:line="240" w:lineRule="auto"/>
        <w:jc w:val="both"/>
        <w:rPr>
          <w:rFonts w:ascii="Arial" w:hAnsi="Arial" w:cs="Arial"/>
        </w:rPr>
      </w:pPr>
      <w:r w:rsidRPr="00594273">
        <w:rPr>
          <w:rFonts w:ascii="Arial" w:hAnsi="Arial" w:cs="Arial"/>
        </w:rPr>
        <w:t>Work placement is an integral part of the 2year programme and students will receive support</w:t>
      </w:r>
      <w:r w:rsidR="00625E3D">
        <w:rPr>
          <w:rFonts w:ascii="Arial" w:hAnsi="Arial" w:cs="Arial"/>
        </w:rPr>
        <w:t xml:space="preserve"> from the award</w:t>
      </w:r>
      <w:r w:rsidR="001131B9">
        <w:rPr>
          <w:rFonts w:ascii="Arial" w:hAnsi="Arial" w:cs="Arial"/>
        </w:rPr>
        <w:t>-</w:t>
      </w:r>
      <w:r w:rsidR="00625E3D">
        <w:rPr>
          <w:rFonts w:ascii="Arial" w:hAnsi="Arial" w:cs="Arial"/>
        </w:rPr>
        <w:t xml:space="preserve">winning </w:t>
      </w:r>
      <w:r w:rsidR="00625E3D" w:rsidRPr="00625E3D">
        <w:rPr>
          <w:rFonts w:ascii="Arial" w:hAnsi="Arial" w:cs="Arial"/>
        </w:rPr>
        <w:t>Careers and Employability Services</w:t>
      </w:r>
      <w:r w:rsidRPr="00594273">
        <w:rPr>
          <w:rFonts w:ascii="Arial" w:hAnsi="Arial" w:cs="Arial"/>
        </w:rPr>
        <w:t xml:space="preserve"> team.</w:t>
      </w:r>
    </w:p>
    <w:p w14:paraId="2959EF43" w14:textId="77777777" w:rsidR="00594273" w:rsidRDefault="00594273" w:rsidP="00273502">
      <w:pPr>
        <w:spacing w:after="0" w:line="240" w:lineRule="auto"/>
        <w:jc w:val="both"/>
        <w:rPr>
          <w:rFonts w:ascii="Arial" w:hAnsi="Arial" w:cs="Arial"/>
        </w:rPr>
      </w:pPr>
      <w:r w:rsidRPr="00594273">
        <w:rPr>
          <w:rFonts w:ascii="Arial" w:hAnsi="Arial" w:cs="Arial"/>
        </w:rPr>
        <w:t>While it is the responsibility of individual students to secure appr</w:t>
      </w:r>
      <w:r w:rsidR="00625E3D">
        <w:rPr>
          <w:rFonts w:ascii="Arial" w:hAnsi="Arial" w:cs="Arial"/>
        </w:rPr>
        <w:t xml:space="preserve">opriate placements, the </w:t>
      </w:r>
      <w:r w:rsidR="00625E3D" w:rsidRPr="00625E3D">
        <w:rPr>
          <w:rFonts w:ascii="Arial" w:hAnsi="Arial" w:cs="Arial"/>
        </w:rPr>
        <w:t>Careers and Employability Services</w:t>
      </w:r>
      <w:r w:rsidRPr="00594273">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A3CA8B7" w14:textId="77777777" w:rsidR="00273502" w:rsidRPr="00594273" w:rsidRDefault="00273502" w:rsidP="00273502">
      <w:pPr>
        <w:spacing w:after="0" w:line="240" w:lineRule="auto"/>
        <w:jc w:val="both"/>
        <w:rPr>
          <w:rFonts w:ascii="Arial" w:hAnsi="Arial" w:cs="Arial"/>
        </w:rPr>
      </w:pPr>
    </w:p>
    <w:p w14:paraId="04216A59" w14:textId="77777777" w:rsidR="00594273" w:rsidRDefault="00594273" w:rsidP="00273502">
      <w:pPr>
        <w:spacing w:after="0" w:line="240" w:lineRule="auto"/>
        <w:jc w:val="both"/>
        <w:rPr>
          <w:rFonts w:ascii="Arial" w:hAnsi="Arial" w:cs="Arial"/>
        </w:rPr>
      </w:pPr>
      <w:r w:rsidRPr="0059427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w:t>
      </w:r>
      <w:r>
        <w:rPr>
          <w:rFonts w:ascii="Arial" w:hAnsi="Arial" w:cs="Arial"/>
        </w:rPr>
        <w:t xml:space="preserve">be marked as pass/fail. </w:t>
      </w:r>
    </w:p>
    <w:p w14:paraId="10F9812C" w14:textId="77777777" w:rsidR="00594273" w:rsidRDefault="00594273" w:rsidP="00722462">
      <w:pPr>
        <w:spacing w:after="0" w:line="240" w:lineRule="auto"/>
        <w:ind w:left="720"/>
        <w:jc w:val="both"/>
        <w:rPr>
          <w:rFonts w:ascii="Arial" w:hAnsi="Arial" w:cs="Arial"/>
        </w:rPr>
      </w:pPr>
    </w:p>
    <w:p w14:paraId="4EDD283C" w14:textId="77777777" w:rsidR="002C3BF4" w:rsidRDefault="002C3BF4" w:rsidP="00722462">
      <w:pPr>
        <w:spacing w:after="0" w:line="240" w:lineRule="auto"/>
        <w:ind w:left="720"/>
        <w:jc w:val="both"/>
        <w:rPr>
          <w:rFonts w:ascii="Arial" w:hAnsi="Arial" w:cs="Arial"/>
        </w:rPr>
      </w:pPr>
    </w:p>
    <w:p w14:paraId="155D68EE" w14:textId="77777777" w:rsidR="002C3BF4" w:rsidRDefault="002C3BF4" w:rsidP="00722462">
      <w:pPr>
        <w:spacing w:after="0" w:line="240" w:lineRule="auto"/>
        <w:ind w:left="720"/>
        <w:jc w:val="both"/>
        <w:rPr>
          <w:rFonts w:ascii="Arial" w:hAnsi="Arial" w:cs="Arial"/>
        </w:rPr>
      </w:pPr>
    </w:p>
    <w:p w14:paraId="3B8F31DA" w14:textId="77777777" w:rsidR="002C3BF4" w:rsidRPr="001E13BB" w:rsidRDefault="002C3BF4" w:rsidP="00722462">
      <w:pPr>
        <w:spacing w:after="0" w:line="240" w:lineRule="auto"/>
        <w:ind w:left="720"/>
        <w:jc w:val="both"/>
        <w:rPr>
          <w:rFonts w:ascii="Arial" w:hAnsi="Arial" w:cs="Arial"/>
        </w:rPr>
      </w:pPr>
    </w:p>
    <w:p w14:paraId="7F78454B" w14:textId="77777777"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E3.</w:t>
      </w:r>
      <w:r w:rsidRPr="001E13BB">
        <w:rPr>
          <w:rFonts w:ascii="Arial" w:hAnsi="Arial" w:cs="Arial"/>
          <w:b/>
        </w:rPr>
        <w:tab/>
        <w:t>Outline Programme Structure</w:t>
      </w:r>
    </w:p>
    <w:p w14:paraId="44074AED" w14:textId="77777777" w:rsidR="002C3BF4" w:rsidRDefault="002C3BF4" w:rsidP="00722462">
      <w:pPr>
        <w:pStyle w:val="NoSpacing"/>
        <w:tabs>
          <w:tab w:val="left" w:pos="426"/>
        </w:tabs>
        <w:jc w:val="both"/>
        <w:rPr>
          <w:rFonts w:ascii="Arial" w:hAnsi="Arial" w:cs="Arial"/>
          <w:i/>
        </w:rPr>
      </w:pPr>
    </w:p>
    <w:p w14:paraId="66D24987"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course is part of the University’s Postgraduate </w:t>
      </w:r>
      <w:r w:rsidR="006D45AB" w:rsidRPr="001E13BB">
        <w:rPr>
          <w:rFonts w:ascii="Arial" w:hAnsi="Arial" w:cs="Arial"/>
        </w:rPr>
        <w:t>Regulations</w:t>
      </w:r>
      <w:r w:rsidR="002964BA" w:rsidRPr="001E13BB">
        <w:rPr>
          <w:rFonts w:ascii="Arial" w:hAnsi="Arial" w:cs="Arial"/>
        </w:rPr>
        <w:t xml:space="preserve"> (P</w:t>
      </w:r>
      <w:r w:rsidR="006D45AB" w:rsidRPr="001E13BB">
        <w:rPr>
          <w:rFonts w:ascii="Arial" w:hAnsi="Arial" w:cs="Arial"/>
        </w:rPr>
        <w:t>R</w:t>
      </w:r>
      <w:r w:rsidR="00942AA5" w:rsidRPr="001E13BB">
        <w:rPr>
          <w:rFonts w:ascii="Arial" w:hAnsi="Arial" w:cs="Arial"/>
        </w:rPr>
        <w:t>)</w:t>
      </w:r>
      <w:r w:rsidRPr="001E13BB">
        <w:rPr>
          <w:rFonts w:ascii="Arial" w:hAnsi="Arial" w:cs="Arial"/>
        </w:rPr>
        <w:t xml:space="preserve"> and The Design School Postgraduate Framework. </w:t>
      </w:r>
    </w:p>
    <w:p w14:paraId="2C5B9B4F" w14:textId="77777777" w:rsidR="00EA2BCA" w:rsidRPr="001E13BB" w:rsidRDefault="00EA2BCA" w:rsidP="00722462">
      <w:pPr>
        <w:pStyle w:val="NoSpacing"/>
        <w:tabs>
          <w:tab w:val="left" w:pos="426"/>
        </w:tabs>
        <w:jc w:val="both"/>
        <w:rPr>
          <w:rFonts w:ascii="Arial" w:hAnsi="Arial" w:cs="Arial"/>
        </w:rPr>
      </w:pPr>
    </w:p>
    <w:p w14:paraId="5161E251"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is made up of five modules that are assigned to three phases referred to as Teaching Blocks (TB) all at Level 7. Phases are progressively more challenging as </w:t>
      </w:r>
      <w:proofErr w:type="spellStart"/>
      <w:r w:rsidRPr="001E13BB">
        <w:rPr>
          <w:rFonts w:ascii="Arial" w:hAnsi="Arial" w:cs="Arial"/>
        </w:rPr>
        <w:t>students</w:t>
      </w:r>
      <w:proofErr w:type="spellEnd"/>
      <w:r w:rsidRPr="001E13BB">
        <w:rPr>
          <w:rFonts w:ascii="Arial" w:hAnsi="Arial" w:cs="Arial"/>
        </w:rPr>
        <w:t xml:space="preserve"> progress through the field. Each Teaching Block is normally made up of 2 modules each worth 30 credits with the excep</w:t>
      </w:r>
      <w:r w:rsidR="00897666">
        <w:rPr>
          <w:rFonts w:ascii="Arial" w:hAnsi="Arial" w:cs="Arial"/>
        </w:rPr>
        <w:t>tion of the Major Project in TB</w:t>
      </w:r>
      <w:r w:rsidRPr="001E13BB">
        <w:rPr>
          <w:rFonts w:ascii="Arial" w:hAnsi="Arial" w:cs="Arial"/>
        </w:rPr>
        <w:t>3, which is worth 60 credits. Typically, students should complete 60 credits at the end of each</w:t>
      </w:r>
      <w:r w:rsidR="00282C6B" w:rsidRPr="001E13BB">
        <w:rPr>
          <w:rFonts w:ascii="Arial" w:hAnsi="Arial" w:cs="Arial"/>
        </w:rPr>
        <w:t xml:space="preserve"> </w:t>
      </w:r>
      <w:r w:rsidRPr="001E13BB">
        <w:rPr>
          <w:rFonts w:ascii="Arial" w:hAnsi="Arial" w:cs="Arial"/>
        </w:rPr>
        <w:t>TB.</w:t>
      </w:r>
      <w:r w:rsidR="00282C6B" w:rsidRPr="001E13BB">
        <w:rPr>
          <w:rFonts w:ascii="Arial" w:hAnsi="Arial" w:cs="Arial"/>
        </w:rPr>
        <w:t xml:space="preserve"> The course is delivered full-time over one year, </w:t>
      </w:r>
      <w:r w:rsidR="00897666">
        <w:rPr>
          <w:rFonts w:ascii="Arial" w:hAnsi="Arial" w:cs="Arial"/>
        </w:rPr>
        <w:t>and</w:t>
      </w:r>
      <w:r w:rsidR="00282C6B" w:rsidRPr="001E13BB">
        <w:rPr>
          <w:rFonts w:ascii="Arial" w:hAnsi="Arial" w:cs="Arial"/>
        </w:rPr>
        <w:t xml:space="preserve"> part-time over two years. </w:t>
      </w:r>
      <w:r w:rsidRPr="001E13BB">
        <w:rPr>
          <w:rFonts w:ascii="Arial" w:hAnsi="Arial" w:cs="Arial"/>
        </w:rPr>
        <w:t xml:space="preserve">All students will be provided with the University regulations </w:t>
      </w:r>
      <w:r w:rsidR="00E145B0" w:rsidRPr="001E13BB">
        <w:rPr>
          <w:rFonts w:ascii="Arial" w:hAnsi="Arial" w:cs="Arial"/>
        </w:rPr>
        <w:t xml:space="preserve">and </w:t>
      </w:r>
      <w:r w:rsidRPr="001E13BB">
        <w:rPr>
          <w:rFonts w:ascii="Arial" w:hAnsi="Arial" w:cs="Arial"/>
        </w:rPr>
        <w:t xml:space="preserve">the course handbook. </w:t>
      </w:r>
    </w:p>
    <w:p w14:paraId="3334153E" w14:textId="77777777" w:rsidR="00273502" w:rsidRDefault="00273502" w:rsidP="00273502">
      <w:pPr>
        <w:spacing w:after="0" w:line="240" w:lineRule="auto"/>
        <w:jc w:val="both"/>
        <w:rPr>
          <w:rFonts w:ascii="Arial" w:hAnsi="Arial" w:cs="Arial"/>
        </w:rPr>
      </w:pPr>
    </w:p>
    <w:p w14:paraId="701FC0DD" w14:textId="77777777" w:rsidR="00594273" w:rsidRDefault="00FD6062" w:rsidP="00273502">
      <w:pPr>
        <w:spacing w:after="0" w:line="240" w:lineRule="auto"/>
        <w:jc w:val="both"/>
        <w:rPr>
          <w:rFonts w:ascii="Arial" w:hAnsi="Arial" w:cs="Arial"/>
        </w:rPr>
      </w:pPr>
      <w:r>
        <w:rPr>
          <w:rFonts w:ascii="Arial" w:hAnsi="Arial" w:cs="Arial"/>
        </w:rPr>
        <w:t>Students on the 2-</w:t>
      </w:r>
      <w:r w:rsidR="00594273" w:rsidRPr="00594273">
        <w:rPr>
          <w:rFonts w:ascii="Arial" w:hAnsi="Arial" w:cs="Arial"/>
        </w:rPr>
        <w:t xml:space="preserve">year programme (with integrated placement) must complete all modules </w:t>
      </w:r>
      <w:r w:rsidR="004902B1">
        <w:rPr>
          <w:rFonts w:ascii="Arial" w:hAnsi="Arial" w:cs="Arial"/>
        </w:rPr>
        <w:t>by the end of TB3</w:t>
      </w:r>
      <w:r w:rsidR="00594273" w:rsidRPr="00594273">
        <w:rPr>
          <w:rFonts w:ascii="Arial" w:hAnsi="Arial" w:cs="Arial"/>
        </w:rPr>
        <w:t xml:space="preserve">, and then work in their placement(s) for a maximum of 12 months.  The student should confirm that their placement opportunity is available by </w:t>
      </w:r>
      <w:r w:rsidR="004902B1">
        <w:rPr>
          <w:rFonts w:ascii="Arial" w:hAnsi="Arial" w:cs="Arial"/>
        </w:rPr>
        <w:t>the preceding teaching block</w:t>
      </w:r>
      <w:r w:rsidR="00594273" w:rsidRPr="00594273">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D36DA38" w14:textId="77777777" w:rsidR="00273502" w:rsidRDefault="00273502" w:rsidP="00273502">
      <w:pPr>
        <w:spacing w:after="0" w:line="240" w:lineRule="auto"/>
        <w:jc w:val="both"/>
        <w:rPr>
          <w:rFonts w:ascii="Arial" w:hAnsi="Arial" w:cs="Arial"/>
        </w:rPr>
      </w:pPr>
    </w:p>
    <w:p w14:paraId="0C5E5A9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Full details of each module will be provided in module descriptors and student module guides.</w:t>
      </w:r>
    </w:p>
    <w:p w14:paraId="1AC6B1FF" w14:textId="77777777" w:rsidR="00EA2BCA" w:rsidRPr="001E13BB" w:rsidRDefault="00EA2BCA" w:rsidP="00401B78">
      <w:pPr>
        <w:spacing w:after="0" w:line="240" w:lineRule="auto"/>
        <w:rPr>
          <w:rFonts w:ascii="Arial" w:hAnsi="Arial" w:cs="Arial"/>
          <w:color w:val="FF0000"/>
        </w:rPr>
      </w:pPr>
    </w:p>
    <w:p w14:paraId="53A73444" w14:textId="77777777" w:rsidR="00E145B0" w:rsidRPr="001E13BB" w:rsidRDefault="00FB3EAD" w:rsidP="00401B78">
      <w:pPr>
        <w:spacing w:after="0" w:line="240" w:lineRule="auto"/>
        <w:rPr>
          <w:rFonts w:ascii="Arial" w:hAnsi="Arial" w:cs="Arial"/>
          <w:b/>
        </w:rPr>
      </w:pPr>
      <w:r>
        <w:rPr>
          <w:rFonts w:ascii="Arial" w:hAnsi="Arial" w:cs="Arial"/>
          <w:b/>
        </w:rPr>
        <w:t>Full-t</w:t>
      </w:r>
      <w:r w:rsidR="00E145B0" w:rsidRPr="001E13BB">
        <w:rPr>
          <w:rFonts w:ascii="Arial" w:hAnsi="Arial" w:cs="Arial"/>
          <w:b/>
        </w:rPr>
        <w:t>ime</w:t>
      </w:r>
    </w:p>
    <w:p w14:paraId="508CEA1F" w14:textId="77777777" w:rsidR="0078751C" w:rsidRPr="001E13BB" w:rsidRDefault="0078751C" w:rsidP="00401B78">
      <w:pPr>
        <w:spacing w:after="0" w:line="240" w:lineRule="auto"/>
        <w:rPr>
          <w:rFonts w:ascii="Arial" w:hAnsi="Arial" w:cs="Arial"/>
          <w:b/>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659"/>
        <w:gridCol w:w="1396"/>
        <w:gridCol w:w="1288"/>
        <w:gridCol w:w="1937"/>
      </w:tblGrid>
      <w:tr w:rsidR="00EA2BCA" w:rsidRPr="001E13BB" w14:paraId="67130F76" w14:textId="77777777" w:rsidTr="00592B85">
        <w:trPr>
          <w:trHeight w:val="214"/>
        </w:trPr>
        <w:tc>
          <w:tcPr>
            <w:tcW w:w="9603" w:type="dxa"/>
            <w:gridSpan w:val="5"/>
            <w:tcBorders>
              <w:bottom w:val="nil"/>
            </w:tcBorders>
            <w:shd w:val="clear" w:color="auto" w:fill="DBE5F1"/>
          </w:tcPr>
          <w:p w14:paraId="48FE83CC" w14:textId="77777777" w:rsidR="00EA2BCA" w:rsidRPr="001E13BB" w:rsidRDefault="00EA2BCA" w:rsidP="00FE6681">
            <w:pPr>
              <w:spacing w:before="120" w:after="120" w:line="240" w:lineRule="auto"/>
              <w:rPr>
                <w:rFonts w:ascii="Arial" w:hAnsi="Arial" w:cs="Arial"/>
              </w:rPr>
            </w:pPr>
            <w:r w:rsidRPr="001E13BB">
              <w:rPr>
                <w:rFonts w:ascii="Arial" w:hAnsi="Arial" w:cs="Arial"/>
                <w:b/>
              </w:rPr>
              <w:t>Level 7</w:t>
            </w:r>
          </w:p>
        </w:tc>
      </w:tr>
      <w:tr w:rsidR="00592B85" w:rsidRPr="001E13BB" w14:paraId="08223680" w14:textId="77777777" w:rsidTr="00592B85">
        <w:trPr>
          <w:trHeight w:val="214"/>
        </w:trPr>
        <w:tc>
          <w:tcPr>
            <w:tcW w:w="3323" w:type="dxa"/>
          </w:tcPr>
          <w:p w14:paraId="6145005A" w14:textId="77777777" w:rsidR="00592B85" w:rsidRPr="001E13BB" w:rsidRDefault="00592B85" w:rsidP="00401B78">
            <w:pPr>
              <w:spacing w:after="0" w:line="240" w:lineRule="auto"/>
              <w:rPr>
                <w:rFonts w:ascii="Arial" w:hAnsi="Arial" w:cs="Arial"/>
                <w:b/>
              </w:rPr>
            </w:pPr>
            <w:r>
              <w:rPr>
                <w:rFonts w:ascii="Arial" w:hAnsi="Arial" w:cs="Arial"/>
                <w:b/>
              </w:rPr>
              <w:t>Compulsory modules</w:t>
            </w:r>
          </w:p>
        </w:tc>
        <w:tc>
          <w:tcPr>
            <w:tcW w:w="1659" w:type="dxa"/>
          </w:tcPr>
          <w:p w14:paraId="2F2B5869"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Module code</w:t>
            </w:r>
          </w:p>
        </w:tc>
        <w:tc>
          <w:tcPr>
            <w:tcW w:w="1396" w:type="dxa"/>
          </w:tcPr>
          <w:p w14:paraId="2CEB7436"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Credit </w:t>
            </w:r>
          </w:p>
          <w:p w14:paraId="5FD5FAB5" w14:textId="77777777" w:rsidR="00592B85" w:rsidRPr="001E13BB" w:rsidRDefault="00592B85" w:rsidP="00401B78">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88" w:type="dxa"/>
          </w:tcPr>
          <w:p w14:paraId="2EFFC959"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Level </w:t>
            </w:r>
          </w:p>
        </w:tc>
        <w:tc>
          <w:tcPr>
            <w:tcW w:w="1937" w:type="dxa"/>
          </w:tcPr>
          <w:p w14:paraId="25DC1BC6" w14:textId="77777777" w:rsidR="00592B85" w:rsidRPr="001E13BB" w:rsidRDefault="00592B85" w:rsidP="00F9770F">
            <w:pPr>
              <w:spacing w:after="0" w:line="240" w:lineRule="auto"/>
              <w:jc w:val="center"/>
              <w:rPr>
                <w:rFonts w:ascii="Arial" w:hAnsi="Arial" w:cs="Arial"/>
                <w:b/>
              </w:rPr>
            </w:pPr>
            <w:r w:rsidRPr="001E13BB">
              <w:rPr>
                <w:rFonts w:ascii="Arial" w:hAnsi="Arial" w:cs="Arial"/>
                <w:b/>
              </w:rPr>
              <w:t>Teaching Block</w:t>
            </w:r>
          </w:p>
        </w:tc>
      </w:tr>
      <w:tr w:rsidR="00592B85" w:rsidRPr="001E13BB" w14:paraId="25A72116" w14:textId="77777777" w:rsidTr="00592B85">
        <w:trPr>
          <w:trHeight w:val="220"/>
        </w:trPr>
        <w:tc>
          <w:tcPr>
            <w:tcW w:w="3323" w:type="dxa"/>
          </w:tcPr>
          <w:p w14:paraId="23918F7D" w14:textId="77777777"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59" w:type="dxa"/>
          </w:tcPr>
          <w:p w14:paraId="223A70B9" w14:textId="77777777" w:rsidR="00592B85" w:rsidRPr="001E13BB" w:rsidRDefault="00054EB3" w:rsidP="008E03C4">
            <w:pPr>
              <w:tabs>
                <w:tab w:val="left" w:pos="426"/>
              </w:tabs>
              <w:spacing w:before="120" w:after="120" w:line="240" w:lineRule="auto"/>
              <w:jc w:val="center"/>
              <w:rPr>
                <w:rFonts w:ascii="Arial" w:hAnsi="Arial" w:cs="Arial"/>
              </w:rPr>
            </w:pPr>
            <w:r>
              <w:rPr>
                <w:rFonts w:ascii="Arial" w:hAnsi="Arial" w:cs="Arial"/>
              </w:rPr>
              <w:t>DE7602</w:t>
            </w:r>
          </w:p>
        </w:tc>
        <w:tc>
          <w:tcPr>
            <w:tcW w:w="1396" w:type="dxa"/>
          </w:tcPr>
          <w:p w14:paraId="37033988"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11C2E57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7CE9852E"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4F6AC3CE" w14:textId="77777777" w:rsidTr="00592B85">
        <w:trPr>
          <w:trHeight w:val="214"/>
        </w:trPr>
        <w:tc>
          <w:tcPr>
            <w:tcW w:w="3323" w:type="dxa"/>
          </w:tcPr>
          <w:p w14:paraId="17AD07B6"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59" w:type="dxa"/>
          </w:tcPr>
          <w:p w14:paraId="640D85D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96" w:type="dxa"/>
          </w:tcPr>
          <w:p w14:paraId="75D56AB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176AE8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7B60E62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5E9FBE04" w14:textId="77777777" w:rsidTr="00592B85">
        <w:trPr>
          <w:trHeight w:val="220"/>
        </w:trPr>
        <w:tc>
          <w:tcPr>
            <w:tcW w:w="3323" w:type="dxa"/>
          </w:tcPr>
          <w:p w14:paraId="4DE69B10" w14:textId="77777777"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Critical Practice</w:t>
            </w:r>
          </w:p>
        </w:tc>
        <w:tc>
          <w:tcPr>
            <w:tcW w:w="1659" w:type="dxa"/>
          </w:tcPr>
          <w:p w14:paraId="22D79DDD" w14:textId="77777777"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96" w:type="dxa"/>
          </w:tcPr>
          <w:p w14:paraId="44CFF416"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88" w:type="dxa"/>
          </w:tcPr>
          <w:p w14:paraId="78D3D0CC"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37" w:type="dxa"/>
          </w:tcPr>
          <w:p w14:paraId="70FE1605"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TB2</w:t>
            </w:r>
          </w:p>
        </w:tc>
      </w:tr>
      <w:tr w:rsidR="00592B85" w:rsidRPr="001E13BB" w14:paraId="1F165389" w14:textId="77777777" w:rsidTr="00592B85">
        <w:trPr>
          <w:trHeight w:val="104"/>
        </w:trPr>
        <w:tc>
          <w:tcPr>
            <w:tcW w:w="3323" w:type="dxa"/>
          </w:tcPr>
          <w:p w14:paraId="31499790"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59" w:type="dxa"/>
          </w:tcPr>
          <w:p w14:paraId="6F484FA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96" w:type="dxa"/>
          </w:tcPr>
          <w:p w14:paraId="44254397"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649EC40E"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39D442E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w:t>
            </w:r>
          </w:p>
        </w:tc>
      </w:tr>
      <w:tr w:rsidR="00592B85" w:rsidRPr="001E13BB" w14:paraId="59B1762A" w14:textId="77777777" w:rsidTr="00592B85">
        <w:trPr>
          <w:trHeight w:val="220"/>
        </w:trPr>
        <w:tc>
          <w:tcPr>
            <w:tcW w:w="3323" w:type="dxa"/>
          </w:tcPr>
          <w:p w14:paraId="368F5F2D"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59" w:type="dxa"/>
          </w:tcPr>
          <w:p w14:paraId="354301D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96" w:type="dxa"/>
          </w:tcPr>
          <w:p w14:paraId="66AB3DD2"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88" w:type="dxa"/>
          </w:tcPr>
          <w:p w14:paraId="526F8684"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1B885F01"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TB3</w:t>
            </w:r>
          </w:p>
        </w:tc>
      </w:tr>
      <w:tr w:rsidR="00594273" w:rsidRPr="001E13BB" w14:paraId="66557420" w14:textId="77777777" w:rsidTr="00592B85">
        <w:trPr>
          <w:trHeight w:val="220"/>
        </w:trPr>
        <w:tc>
          <w:tcPr>
            <w:tcW w:w="3323" w:type="dxa"/>
          </w:tcPr>
          <w:p w14:paraId="080F0A12" w14:textId="29FC8840" w:rsidR="00594273" w:rsidRPr="00B138B3" w:rsidRDefault="00594273" w:rsidP="00401B78">
            <w:pPr>
              <w:tabs>
                <w:tab w:val="left" w:pos="426"/>
              </w:tabs>
              <w:spacing w:after="0" w:line="240" w:lineRule="auto"/>
              <w:rPr>
                <w:rFonts w:ascii="Arial" w:hAnsi="Arial" w:cs="Arial"/>
              </w:rPr>
            </w:pPr>
            <w:r>
              <w:rPr>
                <w:rFonts w:ascii="Arial" w:hAnsi="Arial" w:cs="Arial"/>
              </w:rPr>
              <w:t>Professional Placement</w:t>
            </w:r>
            <w:r w:rsidR="00F116F7">
              <w:rPr>
                <w:rFonts w:ascii="Arial" w:hAnsi="Arial" w:cs="Arial"/>
              </w:rPr>
              <w:t xml:space="preserve"> (Design)</w:t>
            </w:r>
          </w:p>
        </w:tc>
        <w:tc>
          <w:tcPr>
            <w:tcW w:w="1659" w:type="dxa"/>
          </w:tcPr>
          <w:p w14:paraId="4401FBBA" w14:textId="241CB684" w:rsidR="00594273" w:rsidRPr="001E13BB" w:rsidRDefault="00273502" w:rsidP="00401B78">
            <w:pPr>
              <w:tabs>
                <w:tab w:val="left" w:pos="426"/>
              </w:tabs>
              <w:spacing w:after="0" w:line="240" w:lineRule="auto"/>
              <w:jc w:val="center"/>
              <w:rPr>
                <w:rFonts w:ascii="Arial" w:hAnsi="Arial" w:cs="Arial"/>
              </w:rPr>
            </w:pPr>
            <w:r>
              <w:rPr>
                <w:rFonts w:ascii="Arial" w:hAnsi="Arial" w:cs="Arial"/>
              </w:rPr>
              <w:t>WP700</w:t>
            </w:r>
            <w:r w:rsidR="00F116F7">
              <w:rPr>
                <w:rFonts w:ascii="Arial" w:hAnsi="Arial" w:cs="Arial"/>
              </w:rPr>
              <w:t>1</w:t>
            </w:r>
          </w:p>
        </w:tc>
        <w:tc>
          <w:tcPr>
            <w:tcW w:w="1396" w:type="dxa"/>
          </w:tcPr>
          <w:p w14:paraId="1B22E856" w14:textId="77777777" w:rsidR="00594273" w:rsidRPr="001E13BB" w:rsidRDefault="00594273" w:rsidP="00401B78">
            <w:pPr>
              <w:tabs>
                <w:tab w:val="left" w:pos="426"/>
              </w:tabs>
              <w:spacing w:after="0" w:line="240" w:lineRule="auto"/>
              <w:jc w:val="center"/>
              <w:rPr>
                <w:rFonts w:ascii="Arial" w:hAnsi="Arial" w:cs="Arial"/>
              </w:rPr>
            </w:pPr>
            <w:r>
              <w:rPr>
                <w:rFonts w:ascii="Arial" w:hAnsi="Arial" w:cs="Arial"/>
              </w:rPr>
              <w:t>120</w:t>
            </w:r>
          </w:p>
        </w:tc>
        <w:tc>
          <w:tcPr>
            <w:tcW w:w="1288" w:type="dxa"/>
          </w:tcPr>
          <w:p w14:paraId="2537F5F3" w14:textId="77777777" w:rsidR="00594273" w:rsidRPr="001E13BB" w:rsidRDefault="00594273" w:rsidP="00401B78">
            <w:pPr>
              <w:tabs>
                <w:tab w:val="left" w:pos="426"/>
              </w:tabs>
              <w:spacing w:after="0" w:line="240" w:lineRule="auto"/>
              <w:jc w:val="center"/>
              <w:rPr>
                <w:rFonts w:ascii="Arial" w:hAnsi="Arial" w:cs="Arial"/>
              </w:rPr>
            </w:pPr>
            <w:r>
              <w:rPr>
                <w:rFonts w:ascii="Arial" w:hAnsi="Arial" w:cs="Arial"/>
              </w:rPr>
              <w:t>7</w:t>
            </w:r>
          </w:p>
        </w:tc>
        <w:tc>
          <w:tcPr>
            <w:tcW w:w="1937" w:type="dxa"/>
          </w:tcPr>
          <w:p w14:paraId="6EE3226C" w14:textId="77777777" w:rsidR="008E03C4" w:rsidRDefault="008E03C4" w:rsidP="00594273">
            <w:pPr>
              <w:tabs>
                <w:tab w:val="left" w:pos="426"/>
              </w:tabs>
              <w:spacing w:after="0" w:line="240" w:lineRule="auto"/>
              <w:jc w:val="center"/>
              <w:rPr>
                <w:rFonts w:ascii="Arial" w:hAnsi="Arial" w:cs="Arial"/>
                <w:sz w:val="20"/>
                <w:szCs w:val="20"/>
              </w:rPr>
            </w:pPr>
            <w:r>
              <w:rPr>
                <w:rFonts w:ascii="Arial" w:hAnsi="Arial" w:cs="Arial"/>
                <w:sz w:val="20"/>
                <w:szCs w:val="20"/>
              </w:rPr>
              <w:t xml:space="preserve">TB1, TB2, TB3 </w:t>
            </w:r>
          </w:p>
          <w:p w14:paraId="1AAC7D73" w14:textId="77777777" w:rsidR="008E03C4" w:rsidRPr="001E13BB" w:rsidRDefault="008E03C4" w:rsidP="00594273">
            <w:pPr>
              <w:tabs>
                <w:tab w:val="left" w:pos="426"/>
              </w:tabs>
              <w:spacing w:after="0" w:line="240" w:lineRule="auto"/>
              <w:jc w:val="center"/>
              <w:rPr>
                <w:rFonts w:ascii="Arial" w:hAnsi="Arial" w:cs="Arial"/>
              </w:rPr>
            </w:pPr>
            <w:r>
              <w:rPr>
                <w:rFonts w:ascii="Arial" w:hAnsi="Arial" w:cs="Arial"/>
                <w:sz w:val="20"/>
                <w:szCs w:val="20"/>
              </w:rPr>
              <w:t>(</w:t>
            </w:r>
            <w:proofErr w:type="spellStart"/>
            <w:r>
              <w:rPr>
                <w:rFonts w:ascii="Arial" w:hAnsi="Arial" w:cs="Arial"/>
                <w:sz w:val="20"/>
                <w:szCs w:val="20"/>
              </w:rPr>
              <w:t>Yr</w:t>
            </w:r>
            <w:proofErr w:type="spellEnd"/>
            <w:r>
              <w:rPr>
                <w:rFonts w:ascii="Arial" w:hAnsi="Arial" w:cs="Arial"/>
                <w:sz w:val="20"/>
                <w:szCs w:val="20"/>
              </w:rPr>
              <w:t xml:space="preserve"> 2)</w:t>
            </w:r>
          </w:p>
        </w:tc>
      </w:tr>
    </w:tbl>
    <w:p w14:paraId="7754D72C" w14:textId="77777777" w:rsidR="0078751C" w:rsidRDefault="0078751C" w:rsidP="0078751C">
      <w:pPr>
        <w:spacing w:after="0" w:line="240" w:lineRule="auto"/>
      </w:pPr>
    </w:p>
    <w:p w14:paraId="0CCFB43D" w14:textId="77777777" w:rsidR="0078751C" w:rsidRPr="001E13BB" w:rsidRDefault="008E03C4" w:rsidP="0078751C">
      <w:pPr>
        <w:spacing w:after="0" w:line="240" w:lineRule="auto"/>
        <w:rPr>
          <w:rFonts w:ascii="Arial" w:hAnsi="Arial" w:cs="Arial"/>
          <w:b/>
        </w:rPr>
      </w:pPr>
      <w:r>
        <w:rPr>
          <w:rFonts w:ascii="Arial" w:hAnsi="Arial" w:cs="Arial"/>
          <w:b/>
        </w:rPr>
        <w:br w:type="page"/>
      </w:r>
      <w:r w:rsidR="0078751C" w:rsidRPr="001E13BB">
        <w:rPr>
          <w:rFonts w:ascii="Arial" w:hAnsi="Arial" w:cs="Arial"/>
          <w:b/>
        </w:rPr>
        <w:lastRenderedPageBreak/>
        <w:t>Part-time</w:t>
      </w:r>
    </w:p>
    <w:p w14:paraId="17424860" w14:textId="77777777" w:rsidR="0078751C" w:rsidRPr="001E13BB" w:rsidRDefault="0078751C" w:rsidP="0078751C">
      <w:pPr>
        <w:spacing w:after="0" w:line="240" w:lineRule="auto"/>
        <w:rPr>
          <w:rFonts w:ascii="Arial" w:hAnsi="Arial" w:cs="Arial"/>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640"/>
        <w:gridCol w:w="1381"/>
        <w:gridCol w:w="1264"/>
        <w:gridCol w:w="1915"/>
      </w:tblGrid>
      <w:tr w:rsidR="0078751C" w:rsidRPr="001E13BB" w14:paraId="673C0844" w14:textId="77777777" w:rsidTr="00592B85">
        <w:trPr>
          <w:trHeight w:val="276"/>
        </w:trPr>
        <w:tc>
          <w:tcPr>
            <w:tcW w:w="9509" w:type="dxa"/>
            <w:gridSpan w:val="5"/>
            <w:tcBorders>
              <w:bottom w:val="nil"/>
            </w:tcBorders>
            <w:shd w:val="clear" w:color="auto" w:fill="DBE5F1"/>
          </w:tcPr>
          <w:p w14:paraId="64DF57E6" w14:textId="77777777" w:rsidR="0078751C" w:rsidRPr="001E13BB" w:rsidRDefault="0078751C" w:rsidP="00FE6681">
            <w:pPr>
              <w:spacing w:before="120" w:after="120" w:line="240" w:lineRule="auto"/>
              <w:rPr>
                <w:rFonts w:ascii="Arial" w:hAnsi="Arial" w:cs="Arial"/>
                <w:b/>
              </w:rPr>
            </w:pPr>
            <w:r w:rsidRPr="001E13BB">
              <w:rPr>
                <w:rFonts w:ascii="Arial" w:hAnsi="Arial" w:cs="Arial"/>
                <w:b/>
              </w:rPr>
              <w:t>Level 7</w:t>
            </w:r>
          </w:p>
        </w:tc>
      </w:tr>
      <w:tr w:rsidR="00592B85" w:rsidRPr="001E13BB" w14:paraId="42150429" w14:textId="77777777" w:rsidTr="00592B85">
        <w:trPr>
          <w:trHeight w:val="276"/>
        </w:trPr>
        <w:tc>
          <w:tcPr>
            <w:tcW w:w="3309" w:type="dxa"/>
          </w:tcPr>
          <w:p w14:paraId="05160042" w14:textId="77777777" w:rsidR="00592B85" w:rsidRPr="001E13BB" w:rsidRDefault="00592B85" w:rsidP="00276A41">
            <w:pPr>
              <w:spacing w:after="0" w:line="240" w:lineRule="auto"/>
              <w:rPr>
                <w:rFonts w:ascii="Arial" w:hAnsi="Arial" w:cs="Arial"/>
                <w:b/>
              </w:rPr>
            </w:pPr>
            <w:r>
              <w:rPr>
                <w:rFonts w:ascii="Arial" w:hAnsi="Arial" w:cs="Arial"/>
                <w:b/>
              </w:rPr>
              <w:t>Compulsory modules</w:t>
            </w:r>
          </w:p>
        </w:tc>
        <w:tc>
          <w:tcPr>
            <w:tcW w:w="1640" w:type="dxa"/>
          </w:tcPr>
          <w:p w14:paraId="38149881"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Module code</w:t>
            </w:r>
          </w:p>
        </w:tc>
        <w:tc>
          <w:tcPr>
            <w:tcW w:w="1381" w:type="dxa"/>
          </w:tcPr>
          <w:p w14:paraId="092B4D01"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Credit </w:t>
            </w:r>
          </w:p>
          <w:p w14:paraId="5D35E56B" w14:textId="77777777" w:rsidR="00592B85" w:rsidRPr="001E13BB" w:rsidRDefault="00592B85" w:rsidP="00276A41">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64" w:type="dxa"/>
          </w:tcPr>
          <w:p w14:paraId="77AF33B4"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Level </w:t>
            </w:r>
          </w:p>
        </w:tc>
        <w:tc>
          <w:tcPr>
            <w:tcW w:w="1915" w:type="dxa"/>
          </w:tcPr>
          <w:p w14:paraId="175F6792" w14:textId="77777777" w:rsidR="00592B85" w:rsidRPr="001E13BB" w:rsidRDefault="00592B85" w:rsidP="004D0D8A">
            <w:pPr>
              <w:spacing w:after="0" w:line="240" w:lineRule="auto"/>
              <w:jc w:val="center"/>
              <w:rPr>
                <w:rFonts w:ascii="Arial" w:hAnsi="Arial" w:cs="Arial"/>
                <w:b/>
              </w:rPr>
            </w:pPr>
            <w:r w:rsidRPr="001E13BB">
              <w:rPr>
                <w:rFonts w:ascii="Arial" w:hAnsi="Arial" w:cs="Arial"/>
                <w:b/>
              </w:rPr>
              <w:t>Teaching Block</w:t>
            </w:r>
          </w:p>
        </w:tc>
      </w:tr>
      <w:tr w:rsidR="0078751C" w:rsidRPr="001E13BB" w14:paraId="257F44BD" w14:textId="77777777" w:rsidTr="00592B85">
        <w:trPr>
          <w:trHeight w:val="276"/>
        </w:trPr>
        <w:tc>
          <w:tcPr>
            <w:tcW w:w="9509" w:type="dxa"/>
            <w:gridSpan w:val="5"/>
            <w:tcBorders>
              <w:top w:val="nil"/>
              <w:bottom w:val="nil"/>
            </w:tcBorders>
          </w:tcPr>
          <w:p w14:paraId="3B4D749B" w14:textId="77777777" w:rsidR="0078751C" w:rsidRPr="001E13BB" w:rsidRDefault="0078751C" w:rsidP="00FE6681">
            <w:pPr>
              <w:tabs>
                <w:tab w:val="left" w:pos="426"/>
              </w:tabs>
              <w:spacing w:before="120" w:after="120" w:line="240" w:lineRule="auto"/>
              <w:rPr>
                <w:rFonts w:ascii="Arial" w:hAnsi="Arial" w:cs="Arial"/>
              </w:rPr>
            </w:pPr>
            <w:r w:rsidRPr="001E13BB">
              <w:rPr>
                <w:rFonts w:ascii="Arial" w:hAnsi="Arial" w:cs="Arial"/>
                <w:b/>
              </w:rPr>
              <w:t>YEAR 1</w:t>
            </w:r>
          </w:p>
        </w:tc>
      </w:tr>
      <w:tr w:rsidR="00592B85" w:rsidRPr="001E13BB" w14:paraId="6C3A7E0E" w14:textId="77777777" w:rsidTr="00592B85">
        <w:trPr>
          <w:trHeight w:val="276"/>
        </w:trPr>
        <w:tc>
          <w:tcPr>
            <w:tcW w:w="3309" w:type="dxa"/>
          </w:tcPr>
          <w:p w14:paraId="1E7CC5C1" w14:textId="77777777"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40" w:type="dxa"/>
          </w:tcPr>
          <w:p w14:paraId="33BB2E58"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w:t>
            </w:r>
            <w:r w:rsidR="00054EB3">
              <w:rPr>
                <w:rFonts w:ascii="Arial" w:hAnsi="Arial" w:cs="Arial"/>
              </w:rPr>
              <w:t>E7602</w:t>
            </w:r>
          </w:p>
        </w:tc>
        <w:tc>
          <w:tcPr>
            <w:tcW w:w="1381" w:type="dxa"/>
          </w:tcPr>
          <w:p w14:paraId="2EEDA669"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14:paraId="6E15C5B6"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544EC077"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TB1 &amp; TB2</w:t>
            </w:r>
          </w:p>
        </w:tc>
      </w:tr>
      <w:tr w:rsidR="00592B85" w:rsidRPr="001E13BB" w14:paraId="79984EA1" w14:textId="77777777" w:rsidTr="00592B85">
        <w:trPr>
          <w:trHeight w:val="276"/>
        </w:trPr>
        <w:tc>
          <w:tcPr>
            <w:tcW w:w="3309" w:type="dxa"/>
          </w:tcPr>
          <w:p w14:paraId="1B02BD59"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40" w:type="dxa"/>
          </w:tcPr>
          <w:p w14:paraId="5326C64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81" w:type="dxa"/>
          </w:tcPr>
          <w:p w14:paraId="1191DF4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14:paraId="242E4FF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1FBEE6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348D3313" w14:textId="77777777" w:rsidTr="00592B85">
        <w:trPr>
          <w:trHeight w:val="285"/>
        </w:trPr>
        <w:tc>
          <w:tcPr>
            <w:tcW w:w="3309" w:type="dxa"/>
          </w:tcPr>
          <w:p w14:paraId="630D7650" w14:textId="77777777"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 xml:space="preserve">Critical Practice </w:t>
            </w:r>
          </w:p>
        </w:tc>
        <w:tc>
          <w:tcPr>
            <w:tcW w:w="1640" w:type="dxa"/>
          </w:tcPr>
          <w:p w14:paraId="1680D6C6" w14:textId="77777777"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81" w:type="dxa"/>
          </w:tcPr>
          <w:p w14:paraId="67BC1922"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64" w:type="dxa"/>
          </w:tcPr>
          <w:p w14:paraId="361D17D3"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15" w:type="dxa"/>
          </w:tcPr>
          <w:p w14:paraId="1527D7C4"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TB2 &amp; TB3</w:t>
            </w:r>
          </w:p>
        </w:tc>
      </w:tr>
      <w:tr w:rsidR="0078751C" w:rsidRPr="001E13BB" w14:paraId="5206A89E" w14:textId="77777777" w:rsidTr="008E03C4">
        <w:trPr>
          <w:trHeight w:val="268"/>
        </w:trPr>
        <w:tc>
          <w:tcPr>
            <w:tcW w:w="9509" w:type="dxa"/>
            <w:gridSpan w:val="5"/>
            <w:tcBorders>
              <w:top w:val="single" w:sz="4" w:space="0" w:color="auto"/>
              <w:bottom w:val="single" w:sz="4" w:space="0" w:color="auto"/>
            </w:tcBorders>
          </w:tcPr>
          <w:p w14:paraId="27ED3493" w14:textId="77777777" w:rsidR="0078751C" w:rsidRPr="00B138B3" w:rsidRDefault="00722462" w:rsidP="00FE6681">
            <w:pPr>
              <w:spacing w:before="120" w:after="120" w:line="240" w:lineRule="auto"/>
              <w:rPr>
                <w:rFonts w:ascii="Arial" w:hAnsi="Arial" w:cs="Arial"/>
                <w:b/>
              </w:rPr>
            </w:pPr>
            <w:r w:rsidRPr="00B138B3">
              <w:rPr>
                <w:rFonts w:ascii="Arial" w:hAnsi="Arial" w:cs="Arial"/>
                <w:b/>
              </w:rPr>
              <w:t xml:space="preserve">YEAR </w:t>
            </w:r>
            <w:r w:rsidR="0078751C" w:rsidRPr="00B138B3">
              <w:rPr>
                <w:rFonts w:ascii="Arial" w:hAnsi="Arial" w:cs="Arial"/>
                <w:b/>
              </w:rPr>
              <w:t>2</w:t>
            </w:r>
          </w:p>
        </w:tc>
      </w:tr>
      <w:tr w:rsidR="00592B85" w:rsidRPr="001E13BB" w14:paraId="66FDF04C" w14:textId="77777777" w:rsidTr="008E03C4">
        <w:trPr>
          <w:trHeight w:val="142"/>
        </w:trPr>
        <w:tc>
          <w:tcPr>
            <w:tcW w:w="3309" w:type="dxa"/>
            <w:tcBorders>
              <w:top w:val="single" w:sz="4" w:space="0" w:color="auto"/>
            </w:tcBorders>
          </w:tcPr>
          <w:p w14:paraId="647F9E99"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40" w:type="dxa"/>
            <w:tcBorders>
              <w:top w:val="single" w:sz="4" w:space="0" w:color="auto"/>
            </w:tcBorders>
          </w:tcPr>
          <w:p w14:paraId="0EF42E53"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81" w:type="dxa"/>
            <w:tcBorders>
              <w:top w:val="single" w:sz="4" w:space="0" w:color="auto"/>
            </w:tcBorders>
          </w:tcPr>
          <w:p w14:paraId="48A1D85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Borders>
              <w:top w:val="single" w:sz="4" w:space="0" w:color="auto"/>
            </w:tcBorders>
          </w:tcPr>
          <w:p w14:paraId="03F5E9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Borders>
              <w:top w:val="single" w:sz="4" w:space="0" w:color="auto"/>
            </w:tcBorders>
          </w:tcPr>
          <w:p w14:paraId="0C06412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48727C14" w14:textId="77777777" w:rsidTr="00592B85">
        <w:trPr>
          <w:trHeight w:val="285"/>
        </w:trPr>
        <w:tc>
          <w:tcPr>
            <w:tcW w:w="3309" w:type="dxa"/>
          </w:tcPr>
          <w:p w14:paraId="36F874DE"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40" w:type="dxa"/>
          </w:tcPr>
          <w:p w14:paraId="74A839A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81" w:type="dxa"/>
          </w:tcPr>
          <w:p w14:paraId="74B85657"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64" w:type="dxa"/>
          </w:tcPr>
          <w:p w14:paraId="5ED53AE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35423831"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 &amp; TB3</w:t>
            </w:r>
          </w:p>
        </w:tc>
      </w:tr>
    </w:tbl>
    <w:p w14:paraId="6B0EE1A8" w14:textId="77777777" w:rsidR="00EA2BCA" w:rsidRDefault="00EA2BCA" w:rsidP="00401B78">
      <w:pPr>
        <w:spacing w:after="0" w:line="240" w:lineRule="auto"/>
        <w:rPr>
          <w:rFonts w:ascii="Arial" w:hAnsi="Arial" w:cs="Arial"/>
        </w:rPr>
      </w:pPr>
    </w:p>
    <w:p w14:paraId="34F3D46E" w14:textId="77777777" w:rsidR="00276AFF" w:rsidRPr="001E13BB" w:rsidRDefault="00276AFF" w:rsidP="00722462">
      <w:pPr>
        <w:tabs>
          <w:tab w:val="left" w:pos="426"/>
        </w:tabs>
        <w:spacing w:after="0" w:line="240" w:lineRule="auto"/>
        <w:jc w:val="both"/>
        <w:rPr>
          <w:rFonts w:ascii="Arial" w:hAnsi="Arial" w:cs="Arial"/>
        </w:rPr>
      </w:pPr>
      <w:r w:rsidRPr="001E13BB">
        <w:rPr>
          <w:rFonts w:ascii="Arial" w:hAnsi="Arial" w:cs="Arial"/>
        </w:rPr>
        <w:t xml:space="preserve">Students exiting the programme with 60 credits </w:t>
      </w:r>
      <w:r w:rsidR="00722462">
        <w:rPr>
          <w:rFonts w:ascii="Arial" w:hAnsi="Arial" w:cs="Arial"/>
        </w:rPr>
        <w:t xml:space="preserve">are eligible for the award of PG </w:t>
      </w:r>
      <w:r w:rsidRPr="001E13BB">
        <w:rPr>
          <w:rFonts w:ascii="Arial" w:hAnsi="Arial" w:cs="Arial"/>
        </w:rPr>
        <w:t>Cert</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p>
    <w:p w14:paraId="0929571B" w14:textId="77777777" w:rsidR="00276AFF" w:rsidRPr="001E13BB" w:rsidRDefault="00276AFF" w:rsidP="00722462">
      <w:pPr>
        <w:tabs>
          <w:tab w:val="left" w:pos="426"/>
        </w:tabs>
        <w:spacing w:after="0" w:line="240" w:lineRule="auto"/>
        <w:jc w:val="both"/>
        <w:rPr>
          <w:rFonts w:ascii="Arial" w:hAnsi="Arial" w:cs="Arial"/>
        </w:rPr>
      </w:pPr>
    </w:p>
    <w:p w14:paraId="11FF63CE" w14:textId="77777777" w:rsidR="00EA2BCA" w:rsidRPr="001E13BB" w:rsidRDefault="00276AFF" w:rsidP="00722462">
      <w:pPr>
        <w:spacing w:after="0" w:line="240" w:lineRule="auto"/>
        <w:jc w:val="both"/>
        <w:rPr>
          <w:rFonts w:ascii="Arial" w:hAnsi="Arial" w:cs="Arial"/>
        </w:rPr>
      </w:pPr>
      <w:r w:rsidRPr="001E13BB">
        <w:rPr>
          <w:rFonts w:ascii="Arial" w:hAnsi="Arial" w:cs="Arial"/>
        </w:rPr>
        <w:t xml:space="preserve">Students exiting the programme with 120 credits </w:t>
      </w:r>
      <w:r w:rsidR="00722462">
        <w:rPr>
          <w:rFonts w:ascii="Arial" w:hAnsi="Arial" w:cs="Arial"/>
        </w:rPr>
        <w:t xml:space="preserve">are eligible for the award of PG </w:t>
      </w:r>
      <w:r w:rsidRPr="001E13BB">
        <w:rPr>
          <w:rFonts w:ascii="Arial" w:hAnsi="Arial" w:cs="Arial"/>
        </w:rPr>
        <w:t>Dip</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r w:rsidRPr="001E13BB">
        <w:rPr>
          <w:rFonts w:ascii="Arial" w:hAnsi="Arial" w:cs="Arial"/>
        </w:rPr>
        <w:t>.</w:t>
      </w:r>
    </w:p>
    <w:p w14:paraId="0DA483C5" w14:textId="77777777" w:rsidR="00EA2BCA" w:rsidRPr="001E13BB" w:rsidRDefault="00EA2BCA" w:rsidP="00401B78">
      <w:pPr>
        <w:spacing w:after="0" w:line="240" w:lineRule="auto"/>
        <w:rPr>
          <w:rFonts w:ascii="Arial" w:hAnsi="Arial" w:cs="Arial"/>
        </w:rPr>
      </w:pPr>
    </w:p>
    <w:p w14:paraId="7B5FDD4D" w14:textId="77777777" w:rsidR="00EA2BCA" w:rsidRPr="001E13BB" w:rsidRDefault="00EA2BCA" w:rsidP="00401B78">
      <w:pPr>
        <w:numPr>
          <w:ilvl w:val="0"/>
          <w:numId w:val="1"/>
        </w:numPr>
        <w:spacing w:after="0" w:line="240" w:lineRule="auto"/>
        <w:rPr>
          <w:rFonts w:ascii="Arial" w:hAnsi="Arial" w:cs="Arial"/>
          <w:b/>
        </w:rPr>
      </w:pPr>
      <w:r w:rsidRPr="001E13BB">
        <w:rPr>
          <w:rFonts w:ascii="Arial" w:hAnsi="Arial" w:cs="Arial"/>
          <w:b/>
        </w:rPr>
        <w:t xml:space="preserve">Principles of Teaching Learning and Assessment </w:t>
      </w:r>
    </w:p>
    <w:p w14:paraId="27B9D0C7" w14:textId="77777777" w:rsidR="00EA2BCA" w:rsidRPr="001E13BB" w:rsidRDefault="00EA2BCA" w:rsidP="00401B78">
      <w:pPr>
        <w:spacing w:after="0" w:line="240" w:lineRule="auto"/>
        <w:rPr>
          <w:rFonts w:ascii="Arial" w:hAnsi="Arial" w:cs="Arial"/>
        </w:rPr>
      </w:pPr>
    </w:p>
    <w:p w14:paraId="1E8B3B3C" w14:textId="77777777"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5E6C3793" w14:textId="77777777" w:rsidR="00EA2BCA" w:rsidRPr="001E13BB" w:rsidRDefault="00EA2BCA" w:rsidP="00722462">
      <w:pPr>
        <w:pStyle w:val="Body"/>
        <w:jc w:val="both"/>
        <w:rPr>
          <w:rFonts w:ascii="Arial" w:hAnsi="Arial"/>
          <w:b/>
          <w:i/>
          <w:sz w:val="22"/>
          <w:lang w:eastAsia="ja-JP"/>
        </w:rPr>
      </w:pPr>
    </w:p>
    <w:p w14:paraId="789CE6E1" w14:textId="77777777" w:rsidR="00EA2BCA" w:rsidRPr="001E13BB" w:rsidRDefault="00EA2BCA" w:rsidP="00722462">
      <w:pPr>
        <w:pStyle w:val="Body"/>
        <w:jc w:val="both"/>
        <w:rPr>
          <w:rFonts w:ascii="Arial" w:hAnsi="Arial"/>
          <w:sz w:val="22"/>
          <w:szCs w:val="22"/>
          <w:lang w:eastAsia="ja-JP"/>
        </w:rPr>
      </w:pPr>
      <w:r w:rsidRPr="001E13BB">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365235D5" w14:textId="77777777" w:rsidR="00EA2BCA" w:rsidRPr="001E13BB" w:rsidRDefault="00EA2BCA" w:rsidP="00722462">
      <w:pPr>
        <w:pStyle w:val="Body"/>
        <w:jc w:val="both"/>
        <w:rPr>
          <w:rFonts w:ascii="Arial" w:hAnsi="Arial"/>
          <w:sz w:val="22"/>
          <w:lang w:eastAsia="ja-JP"/>
        </w:rPr>
      </w:pPr>
    </w:p>
    <w:p w14:paraId="0AE7FC08"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approach to Teaching, Learning and Assessment within 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and the Design School Postgraduate Framework of core modules is informed by Kingston University’s </w:t>
      </w:r>
      <w:r w:rsidR="00FD6062">
        <w:rPr>
          <w:rFonts w:ascii="Arial" w:hAnsi="Arial" w:cs="Arial"/>
        </w:rPr>
        <w:t>S</w:t>
      </w:r>
      <w:r w:rsidRPr="001E13BB">
        <w:rPr>
          <w:rFonts w:ascii="Arial" w:hAnsi="Arial" w:cs="Arial"/>
        </w:rPr>
        <w:t xml:space="preserve">trategic </w:t>
      </w:r>
      <w:r w:rsidR="00FD6062">
        <w:rPr>
          <w:rFonts w:ascii="Arial" w:hAnsi="Arial" w:cs="Arial"/>
        </w:rPr>
        <w:t>P</w:t>
      </w:r>
      <w:r w:rsidRPr="001E13BB">
        <w:rPr>
          <w:rFonts w:ascii="Arial" w:hAnsi="Arial" w:cs="Arial"/>
        </w:rPr>
        <w:t>lan.</w:t>
      </w:r>
      <w:r w:rsidR="00FD6062">
        <w:rPr>
          <w:rFonts w:ascii="Arial" w:hAnsi="Arial" w:cs="Arial"/>
        </w:rPr>
        <w:t xml:space="preserve"> </w:t>
      </w:r>
      <w:r w:rsidRPr="001E13BB">
        <w:rPr>
          <w:rFonts w:ascii="Arial" w:hAnsi="Arial" w:cs="Arial"/>
        </w:rPr>
        <w:t xml:space="preserve"> In particular this provides an emphasis on key aspects of our approach: </w:t>
      </w:r>
    </w:p>
    <w:p w14:paraId="00BC759C" w14:textId="77777777" w:rsidR="00276AFF" w:rsidRPr="001E13BB" w:rsidRDefault="00276AFF" w:rsidP="00722462">
      <w:pPr>
        <w:tabs>
          <w:tab w:val="left" w:pos="426"/>
        </w:tabs>
        <w:spacing w:after="0" w:line="240" w:lineRule="auto"/>
        <w:jc w:val="both"/>
        <w:rPr>
          <w:rFonts w:ascii="Arial" w:hAnsi="Arial" w:cs="Arial"/>
        </w:rPr>
      </w:pPr>
    </w:p>
    <w:p w14:paraId="58F885B6"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The encouragement and support of high quality teaching informed by research and best practice. </w:t>
      </w:r>
    </w:p>
    <w:p w14:paraId="512E7F1E"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An environment that will create, test, share and spread knowledge for its own sake. </w:t>
      </w:r>
    </w:p>
    <w:p w14:paraId="7FCF8BB2"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Those delivering teaching will be engaged in the development of their discipline.</w:t>
      </w:r>
    </w:p>
    <w:p w14:paraId="582F17C9"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The course team will enable students to have the choices and the skills needed for fulfilling professional employment.</w:t>
      </w:r>
    </w:p>
    <w:p w14:paraId="21B0580F" w14:textId="77777777" w:rsidR="00EA2BCA" w:rsidRPr="001E13BB" w:rsidRDefault="00EA2BCA" w:rsidP="00722462">
      <w:pPr>
        <w:tabs>
          <w:tab w:val="left" w:pos="426"/>
        </w:tabs>
        <w:spacing w:after="0" w:line="240" w:lineRule="auto"/>
        <w:jc w:val="both"/>
        <w:rPr>
          <w:rFonts w:ascii="Arial" w:hAnsi="Arial" w:cs="Arial"/>
        </w:rPr>
      </w:pPr>
    </w:p>
    <w:p w14:paraId="052EE95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1E13BB">
        <w:rPr>
          <w:rFonts w:ascii="Arial" w:hAnsi="Arial" w:cs="Arial"/>
          <w:i/>
        </w:rPr>
        <w:t xml:space="preserve"> producing</w:t>
      </w:r>
      <w:r w:rsidRPr="001E13BB">
        <w:rPr>
          <w:rFonts w:ascii="Arial" w:hAnsi="Arial" w:cs="Arial"/>
        </w:rPr>
        <w:t xml:space="preserve"> and </w:t>
      </w:r>
      <w:r w:rsidRPr="001E13BB">
        <w:rPr>
          <w:rFonts w:ascii="Arial" w:hAnsi="Arial" w:cs="Arial"/>
          <w:i/>
        </w:rPr>
        <w:t>pursuing</w:t>
      </w:r>
      <w:r w:rsidRPr="001E13BB">
        <w:rPr>
          <w:rFonts w:ascii="Arial" w:hAnsi="Arial" w:cs="Arial"/>
        </w:rPr>
        <w:t xml:space="preserve"> and </w:t>
      </w:r>
      <w:r w:rsidRPr="001E13BB">
        <w:rPr>
          <w:rFonts w:ascii="Arial" w:hAnsi="Arial" w:cs="Arial"/>
          <w:i/>
        </w:rPr>
        <w:t>producing</w:t>
      </w:r>
      <w:r w:rsidRPr="001E13BB">
        <w:rPr>
          <w:rFonts w:ascii="Arial" w:hAnsi="Arial" w:cs="Arial"/>
        </w:rPr>
        <w:t xml:space="preserve"> and </w:t>
      </w:r>
      <w:r w:rsidRPr="001E13BB">
        <w:rPr>
          <w:rFonts w:ascii="Arial" w:hAnsi="Arial" w:cs="Arial"/>
          <w:i/>
        </w:rPr>
        <w:t>authoring</w:t>
      </w:r>
      <w:r w:rsidRPr="001E13BB">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73BAFA7C" w14:textId="77777777" w:rsidR="00276AFF" w:rsidRPr="001E13BB" w:rsidRDefault="00276AFF" w:rsidP="00722462">
      <w:pPr>
        <w:tabs>
          <w:tab w:val="left" w:pos="426"/>
        </w:tabs>
        <w:spacing w:after="0" w:line="240" w:lineRule="auto"/>
        <w:jc w:val="both"/>
        <w:rPr>
          <w:rFonts w:ascii="Arial" w:hAnsi="Arial" w:cs="Arial"/>
        </w:rPr>
      </w:pPr>
    </w:p>
    <w:p w14:paraId="67284A40"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i/>
        </w:rPr>
        <w:t xml:space="preserve">How can I answer </w:t>
      </w:r>
      <w:r w:rsidRPr="001E13BB">
        <w:rPr>
          <w:rFonts w:ascii="Arial" w:hAnsi="Arial" w:cs="Arial"/>
          <w:b/>
          <w:i/>
        </w:rPr>
        <w:t>this</w:t>
      </w:r>
      <w:r w:rsidRPr="001E13BB">
        <w:rPr>
          <w:rFonts w:ascii="Arial" w:hAnsi="Arial" w:cs="Arial"/>
          <w:i/>
        </w:rPr>
        <w:t xml:space="preserve"> question?</w:t>
      </w:r>
      <w:r w:rsidRPr="001E13BB">
        <w:rPr>
          <w:rFonts w:ascii="Arial" w:hAnsi="Arial" w:cs="Arial"/>
        </w:rPr>
        <w:t xml:space="preserve"> to </w:t>
      </w:r>
      <w:r w:rsidRPr="001E13BB">
        <w:rPr>
          <w:rFonts w:ascii="Arial" w:hAnsi="Arial" w:cs="Arial"/>
          <w:i/>
        </w:rPr>
        <w:t xml:space="preserve">How can I answer </w:t>
      </w:r>
      <w:r w:rsidRPr="001E13BB">
        <w:rPr>
          <w:rFonts w:ascii="Arial" w:hAnsi="Arial" w:cs="Arial"/>
          <w:b/>
          <w:i/>
        </w:rPr>
        <w:t>my</w:t>
      </w:r>
      <w:r w:rsidRPr="001E13BB">
        <w:rPr>
          <w:rFonts w:ascii="Arial" w:hAnsi="Arial" w:cs="Arial"/>
          <w:i/>
        </w:rPr>
        <w:t xml:space="preserve"> question?</w:t>
      </w:r>
    </w:p>
    <w:p w14:paraId="0FB565F9" w14:textId="77777777" w:rsidR="00EA2BCA"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identity and structure of the course and the Design School PG framework are built upon the understanding that high quality and transformative learning occurs when students are: </w:t>
      </w:r>
    </w:p>
    <w:p w14:paraId="3D15CA70" w14:textId="77777777" w:rsidR="00722462" w:rsidRPr="001E13BB" w:rsidRDefault="00722462" w:rsidP="00722462">
      <w:pPr>
        <w:tabs>
          <w:tab w:val="left" w:pos="426"/>
        </w:tabs>
        <w:spacing w:after="0" w:line="240" w:lineRule="auto"/>
        <w:jc w:val="both"/>
        <w:rPr>
          <w:rFonts w:ascii="Arial" w:hAnsi="Arial" w:cs="Arial"/>
        </w:rPr>
      </w:pPr>
    </w:p>
    <w:p w14:paraId="08040162"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Engaged in authentic, challenging, enquiry-based activities. </w:t>
      </w:r>
    </w:p>
    <w:p w14:paraId="1CB5C626"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Working collaboratively with peers in a community of shared disciplinary and interdisciplinary practice.</w:t>
      </w:r>
    </w:p>
    <w:p w14:paraId="047F6677"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Able to reflect on and theorise their learning.</w:t>
      </w:r>
    </w:p>
    <w:p w14:paraId="268AA1B9" w14:textId="77777777" w:rsidR="00EA2BCA" w:rsidRPr="001E13BB" w:rsidRDefault="00EA2BCA" w:rsidP="00722462">
      <w:pPr>
        <w:tabs>
          <w:tab w:val="left" w:pos="426"/>
        </w:tabs>
        <w:spacing w:after="0" w:line="240" w:lineRule="auto"/>
        <w:ind w:left="426"/>
        <w:jc w:val="both"/>
        <w:rPr>
          <w:rFonts w:ascii="Arial" w:hAnsi="Arial" w:cs="Arial"/>
        </w:rPr>
      </w:pPr>
    </w:p>
    <w:p w14:paraId="2F6AFC6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36624FEA" w14:textId="77777777" w:rsidR="00276AFF" w:rsidRPr="001E13BB" w:rsidRDefault="00276AFF" w:rsidP="00722462">
      <w:pPr>
        <w:tabs>
          <w:tab w:val="left" w:pos="426"/>
        </w:tabs>
        <w:spacing w:after="0" w:line="240" w:lineRule="auto"/>
        <w:jc w:val="both"/>
        <w:rPr>
          <w:rFonts w:ascii="Arial" w:hAnsi="Arial" w:cs="Arial"/>
        </w:rPr>
      </w:pPr>
    </w:p>
    <w:p w14:paraId="74A0A2F0" w14:textId="77777777" w:rsidR="00EA2BCA" w:rsidRPr="001E13BB" w:rsidRDefault="00EA2BCA" w:rsidP="00722462">
      <w:pPr>
        <w:spacing w:after="0" w:line="240" w:lineRule="auto"/>
        <w:jc w:val="both"/>
        <w:rPr>
          <w:rFonts w:ascii="Arial" w:hAnsi="Arial" w:cs="Arial"/>
        </w:rPr>
      </w:pPr>
      <w:r w:rsidRPr="001E13BB">
        <w:rPr>
          <w:rFonts w:ascii="Arial" w:hAnsi="Arial" w:cs="Arial"/>
        </w:rPr>
        <w:t>The teaching and learning of practical design projects incorporates:</w:t>
      </w:r>
    </w:p>
    <w:p w14:paraId="5197D6B5" w14:textId="77777777" w:rsidR="00EA2BCA" w:rsidRPr="001E13BB" w:rsidRDefault="00EA2BCA" w:rsidP="00722462">
      <w:pPr>
        <w:spacing w:after="0" w:line="240" w:lineRule="auto"/>
        <w:jc w:val="both"/>
        <w:rPr>
          <w:rFonts w:ascii="Arial" w:hAnsi="Arial" w:cs="Arial"/>
        </w:rPr>
      </w:pPr>
    </w:p>
    <w:p w14:paraId="4914D1F8"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the project brief, research and insight gathering in to the ‘theme’ or objective and subsequent problem finding for problem solving.</w:t>
      </w:r>
    </w:p>
    <w:p w14:paraId="3EC7E65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context.</w:t>
      </w:r>
    </w:p>
    <w:p w14:paraId="15DD84BC"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Tools and strategies for Design thinking and the Design process.</w:t>
      </w:r>
    </w:p>
    <w:p w14:paraId="6E39D8F1"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The promotion of workshop practices and creative material usage and manipulation. </w:t>
      </w:r>
    </w:p>
    <w:p w14:paraId="3C447BA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communication and presentation tools and techniques.</w:t>
      </w:r>
    </w:p>
    <w:p w14:paraId="2A498BD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digital tools for design and realisation</w:t>
      </w:r>
    </w:p>
    <w:p w14:paraId="62878C54"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Tutorials, lectures, seminars and workshops</w:t>
      </w:r>
    </w:p>
    <w:p w14:paraId="051F53B4"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Developing students ability to confidently communicate orally </w:t>
      </w:r>
    </w:p>
    <w:p w14:paraId="1DDAC40F" w14:textId="22058F1C"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Project reviews </w:t>
      </w:r>
      <w:r w:rsidRPr="001131B9">
        <w:rPr>
          <w:rFonts w:ascii="Arial" w:hAnsi="Arial" w:cs="Arial"/>
        </w:rPr>
        <w:t xml:space="preserve">and </w:t>
      </w:r>
      <w:r w:rsidR="000C050F" w:rsidRPr="001131B9">
        <w:rPr>
          <w:rFonts w:ascii="Arial" w:hAnsi="Arial" w:cs="Arial"/>
        </w:rPr>
        <w:t xml:space="preserve">final reviews </w:t>
      </w:r>
      <w:r w:rsidRPr="001131B9">
        <w:rPr>
          <w:rFonts w:ascii="Arial" w:hAnsi="Arial" w:cs="Arial"/>
        </w:rPr>
        <w:t>to</w:t>
      </w:r>
      <w:r w:rsidRPr="001E13BB">
        <w:rPr>
          <w:rFonts w:ascii="Arial" w:hAnsi="Arial" w:cs="Arial"/>
        </w:rPr>
        <w:t xml:space="preserve"> promote peer project discussion and debate.</w:t>
      </w:r>
    </w:p>
    <w:p w14:paraId="6CA0389B"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Encouraging within students self-reflection and self-criticism in relation to a sustainable design practice.</w:t>
      </w:r>
    </w:p>
    <w:p w14:paraId="59A8853F" w14:textId="77777777" w:rsidR="00EA2BCA" w:rsidRPr="001E13BB" w:rsidRDefault="00EA2BCA" w:rsidP="00722462">
      <w:pPr>
        <w:spacing w:after="0" w:line="240" w:lineRule="auto"/>
        <w:jc w:val="both"/>
        <w:rPr>
          <w:rFonts w:ascii="Arial" w:hAnsi="Arial" w:cs="Arial"/>
        </w:rPr>
      </w:pPr>
    </w:p>
    <w:p w14:paraId="310CB44E" w14:textId="77777777"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4F6DD5D3" w14:textId="77777777" w:rsidR="00EA2BCA" w:rsidRPr="001E13BB" w:rsidRDefault="00EA2BCA" w:rsidP="00722462">
      <w:pPr>
        <w:pStyle w:val="Body"/>
        <w:jc w:val="both"/>
        <w:rPr>
          <w:rFonts w:ascii="Arial" w:hAnsi="Arial"/>
          <w:sz w:val="22"/>
          <w:lang w:eastAsia="ja-JP"/>
        </w:rPr>
      </w:pPr>
    </w:p>
    <w:p w14:paraId="43B0D00D" w14:textId="77777777"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1E13BB">
        <w:rPr>
          <w:rFonts w:ascii="Arial" w:hAnsi="Arial"/>
          <w:b/>
          <w:i/>
          <w:sz w:val="22"/>
          <w:lang w:eastAsia="ja-JP"/>
        </w:rPr>
        <w:t>Lectures</w:t>
      </w:r>
      <w:r w:rsidRPr="001E13BB">
        <w:rPr>
          <w:rFonts w:ascii="Arial" w:hAnsi="Arial"/>
          <w:i/>
          <w:sz w:val="22"/>
          <w:lang w:eastAsia="ja-JP"/>
        </w:rPr>
        <w:t xml:space="preserve"> </w:t>
      </w:r>
      <w:r w:rsidRPr="001E13BB">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712A58BD" w14:textId="77777777"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009B3896" w14:textId="77777777"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Seminars</w:t>
      </w:r>
      <w:r w:rsidRPr="001E13BB">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5DD67196"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06D06FF2" w14:textId="1F3D5F83"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131B9">
        <w:rPr>
          <w:rFonts w:ascii="Arial" w:hAnsi="Arial"/>
          <w:b/>
          <w:i/>
          <w:sz w:val="22"/>
          <w:lang w:eastAsia="ja-JP"/>
        </w:rPr>
        <w:t xml:space="preserve">Group </w:t>
      </w:r>
      <w:r w:rsidR="000C050F" w:rsidRPr="001131B9">
        <w:rPr>
          <w:rFonts w:ascii="Arial" w:hAnsi="Arial"/>
          <w:b/>
          <w:i/>
          <w:sz w:val="22"/>
          <w:lang w:eastAsia="ja-JP"/>
        </w:rPr>
        <w:t>Reviews</w:t>
      </w:r>
      <w:r w:rsidR="00FD6062" w:rsidRPr="001131B9">
        <w:rPr>
          <w:rFonts w:ascii="Arial" w:hAnsi="Arial"/>
          <w:sz w:val="22"/>
          <w:lang w:eastAsia="ja-JP"/>
        </w:rPr>
        <w:t xml:space="preserve"> -</w:t>
      </w:r>
      <w:r w:rsidRPr="001E13BB">
        <w:rPr>
          <w:rFonts w:ascii="Arial" w:hAnsi="Arial"/>
          <w:sz w:val="22"/>
          <w:lang w:eastAsia="ja-JP"/>
        </w:rPr>
        <w:t xml:space="preserve"> On these occasions a group of students and members of staff and, if appropriate, invited guests from industry will discuss the work of one or more students who are present. </w:t>
      </w:r>
      <w:r w:rsidRPr="001131B9">
        <w:rPr>
          <w:rFonts w:ascii="Arial" w:hAnsi="Arial"/>
          <w:sz w:val="22"/>
          <w:lang w:eastAsia="ja-JP"/>
        </w:rPr>
        <w:t xml:space="preserve">Group </w:t>
      </w:r>
      <w:r w:rsidR="000C050F" w:rsidRPr="001131B9">
        <w:rPr>
          <w:rFonts w:ascii="Arial" w:hAnsi="Arial"/>
          <w:sz w:val="22"/>
          <w:lang w:eastAsia="ja-JP"/>
        </w:rPr>
        <w:t xml:space="preserve">reviews </w:t>
      </w:r>
      <w:r w:rsidRPr="001131B9">
        <w:rPr>
          <w:rFonts w:ascii="Arial" w:hAnsi="Arial"/>
          <w:sz w:val="22"/>
          <w:lang w:eastAsia="ja-JP"/>
        </w:rPr>
        <w:t xml:space="preserve">can take place in studios or students’ </w:t>
      </w:r>
      <w:proofErr w:type="gramStart"/>
      <w:r w:rsidRPr="001131B9">
        <w:rPr>
          <w:rFonts w:ascii="Arial" w:hAnsi="Arial"/>
          <w:sz w:val="22"/>
          <w:lang w:eastAsia="ja-JP"/>
        </w:rPr>
        <w:t>work place</w:t>
      </w:r>
      <w:proofErr w:type="gramEnd"/>
      <w:r w:rsidRPr="001131B9">
        <w:rPr>
          <w:rFonts w:ascii="Arial" w:hAnsi="Arial"/>
          <w:sz w:val="22"/>
          <w:lang w:eastAsia="ja-JP"/>
        </w:rPr>
        <w:t xml:space="preserve">, if </w:t>
      </w:r>
      <w:r w:rsidRPr="001131B9">
        <w:rPr>
          <w:rFonts w:ascii="Arial" w:hAnsi="Arial"/>
          <w:sz w:val="22"/>
          <w:lang w:eastAsia="ja-JP"/>
        </w:rPr>
        <w:lastRenderedPageBreak/>
        <w:t xml:space="preserve">appropriate, the work to be discussed might alternatively be more formally exhibited. Discussion of this kind provides an ideal arena for the </w:t>
      </w:r>
      <w:proofErr w:type="spellStart"/>
      <w:r w:rsidRPr="001131B9">
        <w:rPr>
          <w:rFonts w:ascii="Arial" w:hAnsi="Arial"/>
          <w:sz w:val="22"/>
          <w:lang w:eastAsia="ja-JP"/>
        </w:rPr>
        <w:t>realisation</w:t>
      </w:r>
      <w:proofErr w:type="spellEnd"/>
      <w:r w:rsidRPr="001131B9">
        <w:rPr>
          <w:rFonts w:ascii="Arial" w:hAnsi="Arial"/>
          <w:sz w:val="22"/>
          <w:lang w:eastAsia="ja-JP"/>
        </w:rPr>
        <w:t xml:space="preserve"> of common issues and for the dissemination of ideas. </w:t>
      </w:r>
      <w:r w:rsidR="000C050F" w:rsidRPr="001131B9">
        <w:rPr>
          <w:rFonts w:ascii="Arial" w:hAnsi="Arial"/>
          <w:sz w:val="22"/>
          <w:lang w:eastAsia="ja-JP"/>
        </w:rPr>
        <w:t xml:space="preserve">Reviews </w:t>
      </w:r>
      <w:r w:rsidRPr="001131B9">
        <w:rPr>
          <w:rFonts w:ascii="Arial" w:hAnsi="Arial"/>
          <w:sz w:val="22"/>
          <w:lang w:eastAsia="ja-JP"/>
        </w:rPr>
        <w:t xml:space="preserve">also provide an invaluable form of self-appraisal, since the student will not only receive individual oral </w:t>
      </w:r>
      <w:proofErr w:type="gramStart"/>
      <w:r w:rsidRPr="001131B9">
        <w:rPr>
          <w:rFonts w:ascii="Arial" w:hAnsi="Arial"/>
          <w:sz w:val="22"/>
          <w:lang w:eastAsia="ja-JP"/>
        </w:rPr>
        <w:t>feedback, but</w:t>
      </w:r>
      <w:proofErr w:type="gramEnd"/>
      <w:r w:rsidRPr="001131B9">
        <w:rPr>
          <w:rFonts w:ascii="Arial" w:hAnsi="Arial"/>
          <w:sz w:val="22"/>
          <w:lang w:eastAsia="ja-JP"/>
        </w:rPr>
        <w:t xml:space="preserve"> will indirectly learn by</w:t>
      </w:r>
      <w:r w:rsidR="00162089" w:rsidRPr="001131B9">
        <w:rPr>
          <w:rFonts w:ascii="Arial" w:hAnsi="Arial"/>
          <w:sz w:val="22"/>
          <w:lang w:eastAsia="ja-JP"/>
        </w:rPr>
        <w:t xml:space="preserve"> means of the discussion </w:t>
      </w:r>
      <w:proofErr w:type="spellStart"/>
      <w:r w:rsidR="00162089" w:rsidRPr="001131B9">
        <w:rPr>
          <w:rFonts w:ascii="Arial" w:hAnsi="Arial"/>
          <w:sz w:val="22"/>
          <w:lang w:eastAsia="ja-JP"/>
        </w:rPr>
        <w:t>centre</w:t>
      </w:r>
      <w:r w:rsidRPr="001131B9">
        <w:rPr>
          <w:rFonts w:ascii="Arial" w:hAnsi="Arial"/>
          <w:sz w:val="22"/>
          <w:lang w:eastAsia="ja-JP"/>
        </w:rPr>
        <w:t>d</w:t>
      </w:r>
      <w:proofErr w:type="spellEnd"/>
      <w:r w:rsidRPr="001131B9">
        <w:rPr>
          <w:rFonts w:ascii="Arial" w:hAnsi="Arial"/>
          <w:sz w:val="22"/>
          <w:lang w:eastAsia="ja-JP"/>
        </w:rPr>
        <w:t xml:space="preserve"> upon the work</w:t>
      </w:r>
      <w:r w:rsidRPr="001E13BB">
        <w:rPr>
          <w:rFonts w:ascii="Arial" w:hAnsi="Arial"/>
          <w:sz w:val="22"/>
          <w:lang w:eastAsia="ja-JP"/>
        </w:rPr>
        <w:t xml:space="preserve"> of other members of the group.</w:t>
      </w:r>
    </w:p>
    <w:p w14:paraId="05635DCD"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50122E81" w14:textId="77777777" w:rsidR="00856FFB" w:rsidRPr="001E13BB" w:rsidRDefault="00EA2BCA" w:rsidP="00722462">
      <w:pPr>
        <w:pStyle w:val="Bullet"/>
        <w:numPr>
          <w:ilvl w:val="0"/>
          <w:numId w:val="14"/>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1E13BB">
        <w:rPr>
          <w:rFonts w:ascii="Arial" w:hAnsi="Arial"/>
          <w:b/>
          <w:i/>
          <w:sz w:val="22"/>
          <w:lang w:eastAsia="ja-JP"/>
        </w:rPr>
        <w:t>Tutorial</w:t>
      </w:r>
      <w:r w:rsidR="00856FFB" w:rsidRPr="001E13BB">
        <w:rPr>
          <w:rFonts w:ascii="Arial" w:hAnsi="Arial"/>
          <w:b/>
          <w:i/>
          <w:sz w:val="22"/>
          <w:lang w:eastAsia="ja-JP"/>
        </w:rPr>
        <w:t>s</w:t>
      </w:r>
      <w:r w:rsidRPr="001E13BB">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856FFB" w:rsidRPr="001E13BB">
        <w:rPr>
          <w:rFonts w:ascii="Arial" w:hAnsi="Arial"/>
          <w:sz w:val="22"/>
          <w:lang w:eastAsia="ja-JP"/>
        </w:rPr>
        <w:t xml:space="preserve">  </w:t>
      </w:r>
      <w:r w:rsidR="00856FFB" w:rsidRPr="001E13BB">
        <w:rPr>
          <w:rFonts w:ascii="Arial" w:hAnsi="Arial" w:cs="Arial"/>
          <w:sz w:val="22"/>
          <w:szCs w:val="22"/>
          <w:lang w:val="en-GB" w:eastAsia="ja-JP"/>
        </w:rPr>
        <w:t>They also provide opportunities for formative assessment where students receive feedback on completed work and feed</w:t>
      </w:r>
      <w:r w:rsidR="003E0F77" w:rsidRPr="001E13BB">
        <w:rPr>
          <w:rFonts w:ascii="Arial" w:hAnsi="Arial" w:cs="Arial"/>
          <w:sz w:val="22"/>
          <w:szCs w:val="22"/>
          <w:lang w:val="en-GB" w:eastAsia="ja-JP"/>
        </w:rPr>
        <w:t xml:space="preserve"> </w:t>
      </w:r>
      <w:r w:rsidR="00856FFB" w:rsidRPr="001E13BB">
        <w:rPr>
          <w:rFonts w:ascii="Arial" w:hAnsi="Arial" w:cs="Arial"/>
          <w:sz w:val="22"/>
          <w:szCs w:val="22"/>
          <w:lang w:val="en-GB" w:eastAsia="ja-JP"/>
        </w:rPr>
        <w:t>forward on work in progress.</w:t>
      </w:r>
    </w:p>
    <w:p w14:paraId="648EEB12"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59DCF412"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Demonstration</w:t>
      </w:r>
      <w:r w:rsidRPr="001E13BB">
        <w:rPr>
          <w:rFonts w:ascii="Arial" w:hAnsi="Arial"/>
          <w:i/>
          <w:sz w:val="22"/>
          <w:lang w:eastAsia="ja-JP"/>
        </w:rPr>
        <w:t xml:space="preserve"> </w:t>
      </w:r>
      <w:r w:rsidRPr="001E13BB">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0C8C2AE9"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7856F459"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Study Visits</w:t>
      </w:r>
      <w:r w:rsidRPr="001E13BB">
        <w:rPr>
          <w:rFonts w:ascii="Arial" w:hAnsi="Arial"/>
          <w:sz w:val="22"/>
          <w:lang w:eastAsia="ja-JP"/>
        </w:rPr>
        <w:t xml:space="preserve"> - By definition, a study visit will involve trave</w:t>
      </w:r>
      <w:r w:rsidR="00162089" w:rsidRPr="001E13BB">
        <w:rPr>
          <w:rFonts w:ascii="Arial" w:hAnsi="Arial"/>
          <w:sz w:val="22"/>
          <w:lang w:eastAsia="ja-JP"/>
        </w:rPr>
        <w:t>l</w:t>
      </w:r>
      <w:r w:rsidRPr="001E13BB">
        <w:rPr>
          <w:rFonts w:ascii="Arial" w:hAnsi="Arial"/>
          <w:sz w:val="22"/>
          <w:lang w:eastAsia="ja-JP"/>
        </w:rPr>
        <w:t>ling to strategic venues of interest which may vary from visits to galleries and museums or to course specific events such as shows, exhibitions, or visits to industry or sites. They form an essential part of the students</w:t>
      </w:r>
      <w:r w:rsidR="00162089" w:rsidRPr="001E13BB">
        <w:rPr>
          <w:rFonts w:ascii="Arial" w:hAnsi="Arial"/>
          <w:sz w:val="22"/>
          <w:lang w:eastAsia="ja-JP"/>
        </w:rPr>
        <w:t>’</w:t>
      </w:r>
      <w:r w:rsidRPr="001E13BB">
        <w:rPr>
          <w:rFonts w:ascii="Arial" w:hAnsi="Arial"/>
          <w:sz w:val="22"/>
          <w:lang w:eastAsia="ja-JP"/>
        </w:rPr>
        <w:t xml:space="preserve"> learning experience as they provide the opportunity to see examples of design and industry in multiple ‘real life’ contexts.</w:t>
      </w:r>
    </w:p>
    <w:p w14:paraId="3AE8F404"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15E616B2"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Projects</w:t>
      </w:r>
      <w:r w:rsidRPr="001E13BB">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162089" w:rsidRPr="001E13BB">
        <w:rPr>
          <w:rFonts w:ascii="Arial" w:hAnsi="Arial"/>
          <w:sz w:val="22"/>
          <w:lang w:eastAsia="ja-JP"/>
        </w:rPr>
        <w:t>devise their own projects (self-</w:t>
      </w:r>
      <w:r w:rsidRPr="001E13BB">
        <w:rPr>
          <w:rFonts w:ascii="Arial" w:hAnsi="Arial"/>
          <w:sz w:val="22"/>
          <w:lang w:eastAsia="ja-JP"/>
        </w:rPr>
        <w:t>initiated briefs). This kind of project comprises a body of work which reflects the specific interests of the student and which may be developed over a period of time which is</w:t>
      </w:r>
      <w:r w:rsidRPr="001E13BB">
        <w:rPr>
          <w:rFonts w:ascii="Arial" w:hAnsi="Arial"/>
          <w:b/>
          <w:sz w:val="22"/>
          <w:lang w:eastAsia="ja-JP"/>
        </w:rPr>
        <w:t xml:space="preserve"> </w:t>
      </w:r>
      <w:r w:rsidRPr="001E13BB">
        <w:rPr>
          <w:rFonts w:ascii="Arial" w:hAnsi="Arial"/>
          <w:sz w:val="22"/>
          <w:lang w:eastAsia="ja-JP"/>
        </w:rPr>
        <w:t>agreed between the</w:t>
      </w:r>
      <w:r w:rsidRPr="001E13BB">
        <w:rPr>
          <w:rFonts w:ascii="Arial" w:hAnsi="Arial"/>
          <w:b/>
          <w:sz w:val="22"/>
          <w:lang w:eastAsia="ja-JP"/>
        </w:rPr>
        <w:t xml:space="preserve"> </w:t>
      </w:r>
      <w:r w:rsidRPr="001E13BB">
        <w:rPr>
          <w:rFonts w:ascii="Arial" w:hAnsi="Arial"/>
          <w:sz w:val="22"/>
          <w:lang w:eastAsia="ja-JP"/>
        </w:rPr>
        <w:t>individual student and a member of the academic staff.</w:t>
      </w:r>
    </w:p>
    <w:p w14:paraId="37016AF4" w14:textId="77777777" w:rsidR="00EA2BCA" w:rsidRPr="001E13BB" w:rsidRDefault="00EA2BCA"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4C70E6A3" w14:textId="77777777" w:rsidR="00856FFB" w:rsidRPr="001E13BB" w:rsidRDefault="00856FFB" w:rsidP="00722462">
      <w:pPr>
        <w:pStyle w:val="Bullet"/>
        <w:numPr>
          <w:ilvl w:val="0"/>
          <w:numId w:val="15"/>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1E13BB">
        <w:rPr>
          <w:rFonts w:ascii="Arial" w:hAnsi="Arial" w:cs="Arial"/>
          <w:b/>
          <w:i/>
          <w:sz w:val="22"/>
          <w:lang w:val="en-GB" w:eastAsia="ja-JP"/>
        </w:rPr>
        <w:t>Capstone Project</w:t>
      </w:r>
      <w:r w:rsidRPr="001E13BB">
        <w:rPr>
          <w:rFonts w:ascii="Arial" w:hAnsi="Arial" w:cs="Arial"/>
          <w:sz w:val="22"/>
          <w:lang w:val="en-GB" w:eastAsia="ja-JP"/>
        </w:rPr>
        <w:t xml:space="preserve"> -</w:t>
      </w:r>
      <w:r w:rsidRPr="001E13BB">
        <w:rPr>
          <w:rFonts w:ascii="Arial" w:hAnsi="Arial" w:cs="Arial"/>
          <w:b/>
          <w:sz w:val="22"/>
          <w:lang w:val="en-GB" w:eastAsia="ja-JP"/>
        </w:rPr>
        <w:t xml:space="preserve"> </w:t>
      </w:r>
      <w:r w:rsidRPr="001E13BB">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224CC672" w14:textId="77777777" w:rsidR="00856FFB" w:rsidRPr="001E13BB" w:rsidRDefault="00856FFB"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7665C4F9" w14:textId="77777777" w:rsidR="00EA2BCA" w:rsidRPr="001E13BB"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Briefing</w:t>
      </w:r>
      <w:r w:rsidRPr="001E13BB">
        <w:rPr>
          <w:rFonts w:ascii="Arial" w:hAnsi="Arial"/>
          <w:i/>
          <w:sz w:val="22"/>
          <w:lang w:eastAsia="ja-JP"/>
        </w:rPr>
        <w:t xml:space="preserve"> </w:t>
      </w:r>
      <w:r w:rsidRPr="001E13BB">
        <w:rPr>
          <w:rFonts w:ascii="Arial" w:hAnsi="Arial"/>
          <w:sz w:val="22"/>
          <w:lang w:eastAsia="ja-JP"/>
        </w:rPr>
        <w:t>- A briefing takes place to make known and explain specifics of projects; theme, aims &amp; objectives, learning outcomes, timetable etc.</w:t>
      </w:r>
    </w:p>
    <w:p w14:paraId="39428230"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47893D7C" w14:textId="46BE2224" w:rsidR="00EA2BCA" w:rsidRPr="001131B9"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Peer Learning</w:t>
      </w:r>
      <w:r w:rsidRPr="001E13BB">
        <w:rPr>
          <w:rFonts w:ascii="Arial" w:hAnsi="Arial"/>
          <w:sz w:val="22"/>
          <w:lang w:eastAsia="ja-JP"/>
        </w:rPr>
        <w:t xml:space="preserve"> - A vital component of teaching and learning practices of the design courses. The work of the course is largely studio</w:t>
      </w:r>
      <w:r w:rsidR="00162089" w:rsidRPr="001E13BB">
        <w:rPr>
          <w:rFonts w:ascii="Arial" w:hAnsi="Arial"/>
          <w:sz w:val="22"/>
          <w:lang w:eastAsia="ja-JP"/>
        </w:rPr>
        <w:t>-</w:t>
      </w:r>
      <w:r w:rsidRPr="001E13BB">
        <w:rPr>
          <w:rFonts w:ascii="Arial" w:hAnsi="Arial"/>
          <w:sz w:val="22"/>
          <w:lang w:eastAsia="ja-JP"/>
        </w:rPr>
        <w:t xml:space="preserve">based, and thus enables students to take notice of each other’s work and discuss </w:t>
      </w:r>
      <w:r w:rsidRPr="001131B9">
        <w:rPr>
          <w:rFonts w:ascii="Arial" w:hAnsi="Arial"/>
          <w:sz w:val="22"/>
          <w:lang w:eastAsia="ja-JP"/>
        </w:rPr>
        <w:t xml:space="preserve">issues informally. Peer learning also takes place through other activities such as group </w:t>
      </w:r>
      <w:r w:rsidR="000C050F" w:rsidRPr="001131B9">
        <w:rPr>
          <w:rFonts w:ascii="Arial" w:hAnsi="Arial"/>
          <w:sz w:val="22"/>
          <w:lang w:eastAsia="ja-JP"/>
        </w:rPr>
        <w:t xml:space="preserve">reviews </w:t>
      </w:r>
      <w:r w:rsidRPr="001131B9">
        <w:rPr>
          <w:rFonts w:ascii="Arial" w:hAnsi="Arial"/>
          <w:sz w:val="22"/>
          <w:lang w:eastAsia="ja-JP"/>
        </w:rPr>
        <w:t>and seminars.</w:t>
      </w:r>
    </w:p>
    <w:p w14:paraId="770893E9" w14:textId="77777777" w:rsidR="00EA2BCA" w:rsidRPr="001131B9"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1F1F57FE" w14:textId="77777777" w:rsidR="00EA2BCA" w:rsidRPr="001E13BB" w:rsidRDefault="00EA2BCA" w:rsidP="00722462">
      <w:pPr>
        <w:pStyle w:val="Bullet"/>
        <w:numPr>
          <w:ilvl w:val="0"/>
          <w:numId w:val="17"/>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1131B9">
        <w:rPr>
          <w:rFonts w:ascii="Arial" w:hAnsi="Arial"/>
          <w:b/>
          <w:i/>
          <w:sz w:val="22"/>
          <w:lang w:eastAsia="ja-JP"/>
        </w:rPr>
        <w:t>Independent Study</w:t>
      </w:r>
      <w:r w:rsidRPr="001131B9">
        <w:rPr>
          <w:rFonts w:ascii="Arial" w:hAnsi="Arial"/>
          <w:sz w:val="22"/>
          <w:lang w:eastAsia="ja-JP"/>
        </w:rPr>
        <w:t xml:space="preserve"> - It will be </w:t>
      </w:r>
      <w:proofErr w:type="spellStart"/>
      <w:r w:rsidRPr="001131B9">
        <w:rPr>
          <w:rFonts w:ascii="Arial" w:hAnsi="Arial"/>
          <w:sz w:val="22"/>
          <w:lang w:eastAsia="ja-JP"/>
        </w:rPr>
        <w:t>recognised</w:t>
      </w:r>
      <w:proofErr w:type="spellEnd"/>
      <w:r w:rsidRPr="001131B9">
        <w:rPr>
          <w:rFonts w:ascii="Arial" w:hAnsi="Arial"/>
          <w:sz w:val="22"/>
          <w:lang w:eastAsia="ja-JP"/>
        </w:rPr>
        <w:t xml:space="preserve"> that all students engage in forms of independent learning in relation to the broad issues of the subject. Formal tuition will often be based upon the expectation of some level of self-</w:t>
      </w:r>
      <w:r w:rsidRPr="001E13BB">
        <w:rPr>
          <w:rFonts w:ascii="Arial" w:hAnsi="Arial"/>
          <w:sz w:val="22"/>
          <w:lang w:eastAsia="ja-JP"/>
        </w:rPr>
        <w:t>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107F78FA" w14:textId="77777777"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0550D029" w14:textId="7ED57055" w:rsidR="00E12D80" w:rsidRDefault="00EA2BCA" w:rsidP="00E12D80">
      <w:pPr>
        <w:numPr>
          <w:ilvl w:val="0"/>
          <w:numId w:val="17"/>
        </w:numPr>
        <w:tabs>
          <w:tab w:val="left" w:pos="426"/>
        </w:tabs>
        <w:spacing w:after="0" w:line="240" w:lineRule="auto"/>
        <w:ind w:left="425" w:hanging="425"/>
        <w:jc w:val="both"/>
        <w:rPr>
          <w:rFonts w:ascii="Arial" w:hAnsi="Arial"/>
          <w:lang w:eastAsia="ja-JP"/>
        </w:rPr>
      </w:pPr>
      <w:r w:rsidRPr="001E13BB">
        <w:rPr>
          <w:rFonts w:ascii="Arial" w:hAnsi="Arial"/>
          <w:b/>
          <w:i/>
          <w:lang w:eastAsia="ja-JP"/>
        </w:rPr>
        <w:tab/>
        <w:t>The VLE (Virtual Learning Environment)</w:t>
      </w:r>
      <w:r w:rsidR="001131B9">
        <w:rPr>
          <w:rFonts w:ascii="Arial" w:hAnsi="Arial"/>
          <w:b/>
          <w:i/>
          <w:lang w:eastAsia="ja-JP"/>
        </w:rPr>
        <w:t xml:space="preserve"> Canvas</w:t>
      </w:r>
      <w:r w:rsidRPr="001E13BB">
        <w:rPr>
          <w:rFonts w:ascii="Arial" w:hAnsi="Arial"/>
          <w:lang w:eastAsia="ja-JP"/>
        </w:rPr>
        <w:t xml:space="preserve"> - is an online environment that aims to make the most effective use of a range of virtual teaching and learning tools. The </w:t>
      </w:r>
      <w:r w:rsidRPr="001E13BB">
        <w:rPr>
          <w:rFonts w:ascii="Arial" w:hAnsi="Arial"/>
          <w:lang w:eastAsia="ja-JP"/>
        </w:rPr>
        <w:lastRenderedPageBreak/>
        <w:t xml:space="preserve">School is involved in the development of online materials to support course, </w:t>
      </w:r>
      <w:proofErr w:type="gramStart"/>
      <w:r w:rsidRPr="001E13BB">
        <w:rPr>
          <w:rFonts w:ascii="Arial" w:hAnsi="Arial"/>
          <w:lang w:eastAsia="ja-JP"/>
        </w:rPr>
        <w:t>school</w:t>
      </w:r>
      <w:proofErr w:type="gramEnd"/>
      <w:r w:rsidRPr="001E13BB">
        <w:rPr>
          <w:rFonts w:ascii="Arial" w:hAnsi="Arial"/>
          <w:lang w:eastAsia="ja-JP"/>
        </w:rPr>
        <w:t xml:space="preserve"> and faculty content. The aim is to develop a flexible set of virtual resources demonstrating skills, processes and methods valuable for enhancing creativity and knowledge throughout the Design School. </w:t>
      </w:r>
      <w:proofErr w:type="gramStart"/>
      <w:r w:rsidRPr="001E13BB">
        <w:rPr>
          <w:rFonts w:ascii="Arial" w:hAnsi="Arial"/>
          <w:lang w:eastAsia="ja-JP"/>
        </w:rPr>
        <w:t>Additionally</w:t>
      </w:r>
      <w:proofErr w:type="gramEnd"/>
      <w:r w:rsidRPr="001E13BB">
        <w:rPr>
          <w:rFonts w:ascii="Arial" w:hAnsi="Arial"/>
          <w:lang w:eastAsia="ja-JP"/>
        </w:rPr>
        <w:t xml:space="preserve"> the VLE</w:t>
      </w:r>
      <w:r w:rsidR="001131B9">
        <w:rPr>
          <w:rFonts w:ascii="Arial" w:hAnsi="Arial"/>
          <w:lang w:eastAsia="ja-JP"/>
        </w:rPr>
        <w:t xml:space="preserve"> – Canvas –</w:t>
      </w:r>
      <w:r w:rsidRPr="001E13BB">
        <w:rPr>
          <w:rFonts w:ascii="Arial" w:hAnsi="Arial"/>
          <w:lang w:eastAsia="ja-JP"/>
        </w:rPr>
        <w:t xml:space="preserve"> seeks</w:t>
      </w:r>
      <w:r w:rsidR="001131B9">
        <w:rPr>
          <w:rFonts w:ascii="Arial" w:hAnsi="Arial"/>
          <w:lang w:eastAsia="ja-JP"/>
        </w:rPr>
        <w:t xml:space="preserve"> </w:t>
      </w:r>
      <w:r w:rsidRPr="001E13BB">
        <w:rPr>
          <w:rFonts w:ascii="Arial" w:hAnsi="Arial"/>
          <w:lang w:eastAsia="ja-JP"/>
        </w:rPr>
        <w:t>to enhance communication, a sense of community and inter course discussion and debate.</w:t>
      </w:r>
    </w:p>
    <w:p w14:paraId="084E775C" w14:textId="77777777" w:rsidR="00E12D80" w:rsidRPr="00E12D80" w:rsidRDefault="00E12D80" w:rsidP="00E12D80">
      <w:pPr>
        <w:tabs>
          <w:tab w:val="left" w:pos="426"/>
        </w:tabs>
        <w:spacing w:after="0" w:line="240" w:lineRule="auto"/>
        <w:jc w:val="both"/>
        <w:rPr>
          <w:rFonts w:ascii="Arial" w:hAnsi="Arial"/>
          <w:lang w:eastAsia="ja-JP"/>
        </w:rPr>
      </w:pPr>
    </w:p>
    <w:p w14:paraId="4545BC52" w14:textId="77777777" w:rsidR="00594273" w:rsidRDefault="00FD6062" w:rsidP="00273502">
      <w:pPr>
        <w:numPr>
          <w:ilvl w:val="0"/>
          <w:numId w:val="17"/>
        </w:numPr>
        <w:spacing w:after="0" w:line="240" w:lineRule="auto"/>
        <w:jc w:val="both"/>
        <w:rPr>
          <w:rFonts w:ascii="Arial" w:hAnsi="Arial" w:cs="Arial"/>
        </w:rPr>
      </w:pPr>
      <w:r>
        <w:rPr>
          <w:rFonts w:ascii="Arial" w:hAnsi="Arial" w:cs="Arial"/>
          <w:b/>
          <w:i/>
          <w:lang w:eastAsia="ja-JP"/>
        </w:rPr>
        <w:t>LinkedIn Learning</w:t>
      </w:r>
      <w:r w:rsidR="00E12D80">
        <w:rPr>
          <w:rFonts w:ascii="Arial" w:hAnsi="Arial" w:cs="Arial"/>
          <w:lang w:eastAsia="ja-JP"/>
        </w:rPr>
        <w:t xml:space="preserve"> – </w:t>
      </w:r>
      <w:r w:rsidR="00E12D80">
        <w:rPr>
          <w:rFonts w:ascii="Arial" w:hAnsi="Arial" w:cs="Arial"/>
        </w:rPr>
        <w:t>a</w:t>
      </w:r>
      <w:r w:rsidR="00E12D80" w:rsidRPr="00EC4FAF">
        <w:rPr>
          <w:rFonts w:ascii="Arial" w:hAnsi="Arial" w:cs="Arial"/>
        </w:rPr>
        <w:t>ll</w:t>
      </w:r>
      <w:r w:rsidR="00E12D80">
        <w:rPr>
          <w:rFonts w:ascii="Arial" w:hAnsi="Arial" w:cs="Arial"/>
        </w:rPr>
        <w:t xml:space="preserve"> </w:t>
      </w:r>
      <w:r w:rsidR="00E12D8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E12D8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F565C99" w14:textId="77777777" w:rsidR="00273502" w:rsidRPr="00273502" w:rsidRDefault="00273502" w:rsidP="00273502">
      <w:pPr>
        <w:spacing w:after="0" w:line="240" w:lineRule="auto"/>
        <w:ind w:left="360"/>
        <w:jc w:val="both"/>
        <w:rPr>
          <w:rFonts w:ascii="Arial" w:hAnsi="Arial" w:cs="Arial"/>
        </w:rPr>
      </w:pPr>
    </w:p>
    <w:p w14:paraId="4F2B2602" w14:textId="02D914AD" w:rsidR="00594273" w:rsidRPr="00594273" w:rsidRDefault="00273502" w:rsidP="00273502">
      <w:pPr>
        <w:numPr>
          <w:ilvl w:val="0"/>
          <w:numId w:val="17"/>
        </w:numPr>
        <w:spacing w:after="120" w:line="240" w:lineRule="auto"/>
        <w:ind w:left="357" w:hanging="357"/>
        <w:jc w:val="both"/>
        <w:rPr>
          <w:rFonts w:ascii="Arial" w:hAnsi="Arial" w:cs="Arial"/>
        </w:rPr>
      </w:pPr>
      <w:r w:rsidRPr="00273502">
        <w:rPr>
          <w:rFonts w:ascii="Arial" w:hAnsi="Arial" w:cs="Arial"/>
          <w:b/>
          <w:i/>
        </w:rPr>
        <w:t>Work Placement</w:t>
      </w:r>
      <w:r>
        <w:rPr>
          <w:rFonts w:ascii="Arial" w:hAnsi="Arial" w:cs="Arial"/>
        </w:rPr>
        <w:t xml:space="preserve"> – t</w:t>
      </w:r>
      <w:r w:rsidR="00594273" w:rsidRPr="00594273">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931C83">
        <w:rPr>
          <w:rFonts w:ascii="Arial" w:hAnsi="Arial" w:cs="Arial"/>
        </w:rPr>
        <w:t>Microsoft Teams</w:t>
      </w:r>
      <w:r w:rsidR="00594273" w:rsidRPr="00594273">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455DFF0E" w14:textId="77777777" w:rsidR="00E12D80" w:rsidRPr="00EC4FAF" w:rsidRDefault="00E12D80" w:rsidP="00E12D80">
      <w:pPr>
        <w:spacing w:after="0" w:line="240" w:lineRule="auto"/>
        <w:rPr>
          <w:rFonts w:ascii="Arial" w:hAnsi="Arial" w:cs="Arial"/>
        </w:rPr>
      </w:pPr>
    </w:p>
    <w:p w14:paraId="420E9E3E" w14:textId="77777777" w:rsidR="00856FFB" w:rsidRPr="00E12D80" w:rsidRDefault="00722462" w:rsidP="00FB3EAD">
      <w:pPr>
        <w:tabs>
          <w:tab w:val="left" w:pos="426"/>
        </w:tabs>
        <w:spacing w:after="0" w:line="240" w:lineRule="auto"/>
        <w:jc w:val="both"/>
        <w:rPr>
          <w:rFonts w:ascii="Arial" w:hAnsi="Arial"/>
          <w:lang w:eastAsia="ja-JP"/>
        </w:rPr>
      </w:pPr>
      <w:r w:rsidRPr="00E12D80">
        <w:rPr>
          <w:rFonts w:ascii="Arial" w:hAnsi="Arial" w:cs="Arial"/>
          <w:b/>
        </w:rPr>
        <w:t>ASSESSMENT</w:t>
      </w:r>
    </w:p>
    <w:p w14:paraId="45D9886A" w14:textId="77777777" w:rsidR="00054EB3" w:rsidRPr="001E13BB" w:rsidRDefault="00054EB3" w:rsidP="00722462">
      <w:pPr>
        <w:spacing w:after="0" w:line="240" w:lineRule="auto"/>
        <w:jc w:val="both"/>
        <w:rPr>
          <w:rFonts w:ascii="Arial" w:hAnsi="Arial" w:cs="Arial"/>
        </w:rPr>
      </w:pPr>
    </w:p>
    <w:p w14:paraId="455326D2" w14:textId="77777777" w:rsidR="00856FFB" w:rsidRPr="001E13BB" w:rsidRDefault="00856FFB" w:rsidP="00722462">
      <w:pPr>
        <w:spacing w:after="0" w:line="240" w:lineRule="auto"/>
        <w:jc w:val="both"/>
        <w:rPr>
          <w:rFonts w:ascii="Arial" w:hAnsi="Arial" w:cs="Arial"/>
        </w:rPr>
      </w:pPr>
      <w:r w:rsidRPr="001E13BB">
        <w:rPr>
          <w:rFonts w:ascii="Arial" w:hAnsi="Arial" w:cs="Arial"/>
        </w:rPr>
        <w:t xml:space="preserve">Assessment is both summative and formative.  Primarily, summative assessment is intended to identify what has been learned (assessment </w:t>
      </w:r>
      <w:r w:rsidRPr="001E13BB">
        <w:rPr>
          <w:rFonts w:ascii="Arial" w:hAnsi="Arial" w:cs="Arial"/>
          <w:u w:val="single"/>
        </w:rPr>
        <w:t>of</w:t>
      </w:r>
      <w:r w:rsidRPr="001E13BB">
        <w:rPr>
          <w:rFonts w:ascii="Arial" w:hAnsi="Arial" w:cs="Arial"/>
        </w:rPr>
        <w:t xml:space="preserve"> learning) and therefore assessed mark counts towards the module grade awarded.  Formative assessment is intended to help students to learn (assessment </w:t>
      </w:r>
      <w:r w:rsidRPr="001E13BB">
        <w:rPr>
          <w:rFonts w:ascii="Arial" w:hAnsi="Arial" w:cs="Arial"/>
          <w:u w:val="single"/>
        </w:rPr>
        <w:t>for</w:t>
      </w:r>
      <w:r w:rsidRPr="001E13BB">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220517BD" w14:textId="77777777" w:rsidR="00594273" w:rsidRPr="001E13BB" w:rsidRDefault="00594273" w:rsidP="00722462">
      <w:pPr>
        <w:spacing w:after="0" w:line="240" w:lineRule="auto"/>
        <w:jc w:val="both"/>
        <w:rPr>
          <w:rFonts w:ascii="Arial" w:hAnsi="Arial" w:cs="Arial"/>
        </w:rPr>
      </w:pPr>
    </w:p>
    <w:p w14:paraId="386C7225" w14:textId="77777777" w:rsidR="00EA2BCA" w:rsidRPr="001E13BB" w:rsidRDefault="00EA2BCA" w:rsidP="00E12D80">
      <w:pPr>
        <w:numPr>
          <w:ilvl w:val="0"/>
          <w:numId w:val="1"/>
        </w:numPr>
        <w:spacing w:after="0" w:line="240" w:lineRule="auto"/>
        <w:jc w:val="both"/>
        <w:rPr>
          <w:rFonts w:ascii="Arial" w:hAnsi="Arial" w:cs="Arial"/>
          <w:b/>
        </w:rPr>
      </w:pPr>
      <w:r w:rsidRPr="001E13BB">
        <w:rPr>
          <w:rFonts w:ascii="Arial" w:hAnsi="Arial" w:cs="Arial"/>
          <w:b/>
        </w:rPr>
        <w:t>Support for Students and their  Learning</w:t>
      </w:r>
    </w:p>
    <w:p w14:paraId="3363D008" w14:textId="77777777" w:rsidR="00EA2BCA" w:rsidRPr="001E13BB" w:rsidRDefault="00EA2BCA" w:rsidP="00722462">
      <w:pPr>
        <w:spacing w:after="0" w:line="240" w:lineRule="auto"/>
        <w:jc w:val="both"/>
        <w:rPr>
          <w:rFonts w:ascii="Arial" w:hAnsi="Arial" w:cs="Arial"/>
          <w:b/>
        </w:rPr>
      </w:pPr>
    </w:p>
    <w:p w14:paraId="17308D8A" w14:textId="77777777" w:rsidR="00856FFB" w:rsidRPr="001E13BB" w:rsidRDefault="00856FFB" w:rsidP="00722462">
      <w:pPr>
        <w:widowControl w:val="0"/>
        <w:autoSpaceDE w:val="0"/>
        <w:autoSpaceDN w:val="0"/>
        <w:adjustRightInd w:val="0"/>
        <w:spacing w:after="0" w:line="240" w:lineRule="auto"/>
        <w:jc w:val="both"/>
        <w:rPr>
          <w:rFonts w:ascii="Arial" w:hAnsi="Arial" w:cs="Arial"/>
          <w:b/>
          <w:bCs/>
        </w:rPr>
      </w:pPr>
      <w:r w:rsidRPr="001E13BB">
        <w:rPr>
          <w:rFonts w:ascii="Arial" w:hAnsi="Arial" w:cs="Arial"/>
          <w:b/>
          <w:bCs/>
        </w:rPr>
        <w:t>The Personal Tutor Scheme</w:t>
      </w:r>
    </w:p>
    <w:p w14:paraId="3CB29750" w14:textId="77777777" w:rsidR="00856FFB" w:rsidRPr="001E13BB" w:rsidRDefault="00856FFB" w:rsidP="00722462">
      <w:pPr>
        <w:widowControl w:val="0"/>
        <w:autoSpaceDE w:val="0"/>
        <w:autoSpaceDN w:val="0"/>
        <w:adjustRightInd w:val="0"/>
        <w:spacing w:after="0" w:line="240" w:lineRule="auto"/>
        <w:jc w:val="both"/>
        <w:rPr>
          <w:rFonts w:ascii="Arial" w:hAnsi="Arial" w:cs="Arial"/>
          <w:b/>
          <w:bCs/>
        </w:rPr>
      </w:pPr>
    </w:p>
    <w:p w14:paraId="2A63AA09"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Aims of the Design School Personal Tutor Scheme</w:t>
      </w:r>
    </w:p>
    <w:p w14:paraId="4C7EEA2B" w14:textId="77777777" w:rsidR="00856FFB" w:rsidRPr="001E13BB" w:rsidRDefault="00856FFB" w:rsidP="00722462">
      <w:pPr>
        <w:widowControl w:val="0"/>
        <w:tabs>
          <w:tab w:val="left" w:pos="284"/>
          <w:tab w:val="left" w:pos="709"/>
        </w:tabs>
        <w:autoSpaceDE w:val="0"/>
        <w:autoSpaceDN w:val="0"/>
        <w:adjustRightInd w:val="0"/>
        <w:spacing w:after="0" w:line="240" w:lineRule="auto"/>
        <w:jc w:val="both"/>
        <w:rPr>
          <w:rFonts w:ascii="Arial" w:hAnsi="Arial" w:cs="Arial"/>
          <w:b/>
        </w:rPr>
      </w:pPr>
    </w:p>
    <w:p w14:paraId="3BEA57BA"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appropriate academic advice and guidance throughout a student’s studies by monitoring progress and identifying individual needs.</w:t>
      </w:r>
    </w:p>
    <w:p w14:paraId="283447D3"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an holistic overview and guidance for individual study and the development of personal practice.</w:t>
      </w:r>
    </w:p>
    <w:p w14:paraId="78B4278A"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 formalised structure for the ongoing process of formative feedback and personal development embedded in studio culture and teaching.</w:t>
      </w:r>
    </w:p>
    <w:p w14:paraId="325DDAAF"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help to develop a student’s ability to be self-reliant and reflective and their ability to use feedback/feed forward to best advantage.</w:t>
      </w:r>
    </w:p>
    <w:p w14:paraId="559B47A9"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4119014D" w14:textId="77777777"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856FFB" w:rsidRPr="001E13BB">
        <w:rPr>
          <w:rFonts w:ascii="Arial" w:hAnsi="Arial" w:cs="Arial"/>
          <w:b/>
        </w:rPr>
        <w:lastRenderedPageBreak/>
        <w:t>Key Features of the Design School Personal Tutor scheme</w:t>
      </w:r>
    </w:p>
    <w:p w14:paraId="7753B7D1"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p>
    <w:p w14:paraId="61BFCCC0"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Personal Tutors will be allocated at the beginning of the academic year.</w:t>
      </w:r>
    </w:p>
    <w:p w14:paraId="161EDD76"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The introductory/welcome tutorial meeting will occur at the beginning of the academic year. Subsequent tutorials will follow and respond to key/stages in the academic year.</w:t>
      </w:r>
    </w:p>
    <w:p w14:paraId="3922A713"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Students will keep the same personal tutor throughout their year/s of study.</w:t>
      </w:r>
    </w:p>
    <w:p w14:paraId="01704804"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One-to-one meetings will vary in length depending on the profile and needs of individual students.</w:t>
      </w:r>
    </w:p>
    <w:p w14:paraId="4B877933"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274178C4"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 xml:space="preserve">The Design School employs permanent staff members to lead level 7. The permanent nature of the staff affords them substantial and visible presence for students </w:t>
      </w:r>
      <w:r w:rsidR="00AB0F8E" w:rsidRPr="001E13BB">
        <w:rPr>
          <w:rFonts w:ascii="Arial" w:hAnsi="Arial" w:cs="Arial"/>
        </w:rPr>
        <w:t xml:space="preserve">and as such is designed to be </w:t>
      </w:r>
      <w:r w:rsidRPr="001E13BB">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15C2B0FA" w14:textId="77777777" w:rsidR="00856FFB" w:rsidRPr="001E13BB" w:rsidRDefault="00856FFB" w:rsidP="00722462">
      <w:pPr>
        <w:spacing w:after="0" w:line="240" w:lineRule="auto"/>
        <w:jc w:val="both"/>
        <w:rPr>
          <w:rFonts w:ascii="Arial" w:hAnsi="Arial" w:cs="Arial"/>
        </w:rPr>
      </w:pPr>
    </w:p>
    <w:p w14:paraId="690C1C04"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to make the transition to Masters level study and understand how to use feedback on the postgraduate course </w:t>
      </w:r>
    </w:p>
    <w:p w14:paraId="109BC44F"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 proactive in making links between their course and their professional and/or academic aspirations </w:t>
      </w:r>
    </w:p>
    <w:p w14:paraId="42C6D208"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explore students’ research aspirations </w:t>
      </w:r>
    </w:p>
    <w:p w14:paraId="607453BF"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gain confidence in contributing to, and learning from, constructive peer review </w:t>
      </w:r>
    </w:p>
    <w:p w14:paraId="69BDB43B"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become part of a wider disciplinary and/or professional community </w:t>
      </w:r>
    </w:p>
    <w:p w14:paraId="2DB82037" w14:textId="77777777" w:rsidR="00856FFB" w:rsidRPr="001E13BB" w:rsidRDefault="00856FFB" w:rsidP="00722462">
      <w:pPr>
        <w:numPr>
          <w:ilvl w:val="0"/>
          <w:numId w:val="9"/>
        </w:numPr>
        <w:tabs>
          <w:tab w:val="left" w:pos="851"/>
        </w:tabs>
        <w:spacing w:after="0" w:line="240" w:lineRule="auto"/>
        <w:ind w:left="851" w:hanging="425"/>
        <w:jc w:val="both"/>
        <w:rPr>
          <w:rFonts w:ascii="Arial" w:eastAsia="Times New Roman" w:hAnsi="Arial" w:cs="Arial"/>
          <w:lang w:val="en-US" w:eastAsia="en-GB"/>
        </w:rPr>
      </w:pPr>
      <w:r w:rsidRPr="00722462">
        <w:rPr>
          <w:rFonts w:ascii="Arial" w:hAnsi="Arial" w:cs="Arial"/>
        </w:rPr>
        <w:t>To help students</w:t>
      </w:r>
      <w:r w:rsidRPr="001E13BB">
        <w:rPr>
          <w:rFonts w:ascii="Arial" w:eastAsia="Times New Roman" w:hAnsi="Arial" w:cs="Arial"/>
          <w:lang w:val="en-US" w:eastAsia="en-GB"/>
        </w:rPr>
        <w:t xml:space="preserve"> to prepare for the dynamics of supervision </w:t>
      </w:r>
    </w:p>
    <w:p w14:paraId="0BB89D39" w14:textId="77777777" w:rsidR="00856FFB" w:rsidRPr="001E13BB" w:rsidRDefault="00856FFB" w:rsidP="00722462">
      <w:pPr>
        <w:spacing w:after="0" w:line="240" w:lineRule="auto"/>
        <w:jc w:val="both"/>
        <w:rPr>
          <w:rFonts w:ascii="Arial" w:hAnsi="Arial" w:cs="Arial"/>
          <w:b/>
        </w:rPr>
      </w:pPr>
    </w:p>
    <w:p w14:paraId="447452DF"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Students are supported by:</w:t>
      </w:r>
    </w:p>
    <w:p w14:paraId="3D9C1392"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27A7AAB9" w14:textId="77777777" w:rsidR="00EA2BCA" w:rsidRPr="001E13BB" w:rsidRDefault="00FB3EA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Module L</w:t>
      </w:r>
      <w:r w:rsidR="00EA2BCA" w:rsidRPr="001E13BB">
        <w:rPr>
          <w:rFonts w:ascii="Arial" w:hAnsi="Arial" w:cs="Arial"/>
        </w:rPr>
        <w:t>eader for each module</w:t>
      </w:r>
    </w:p>
    <w:p w14:paraId="664D3726"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Course </w:t>
      </w:r>
      <w:r w:rsidR="00054EB3">
        <w:rPr>
          <w:rFonts w:ascii="Arial" w:hAnsi="Arial" w:cs="Arial"/>
        </w:rPr>
        <w:t>Leader</w:t>
      </w:r>
      <w:r w:rsidRPr="001E13BB">
        <w:rPr>
          <w:rFonts w:ascii="Arial" w:hAnsi="Arial" w:cs="Arial"/>
        </w:rPr>
        <w:t xml:space="preserve"> to help students understand the programme structure</w:t>
      </w:r>
    </w:p>
    <w:p w14:paraId="3B4992A2"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Personal Tutors to provide academic and personal support</w:t>
      </w:r>
    </w:p>
    <w:p w14:paraId="108B24ED" w14:textId="77777777" w:rsidR="00EA2BCA" w:rsidRPr="001E13BB" w:rsidRDefault="00C24173"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Placement T</w:t>
      </w:r>
      <w:r w:rsidR="00EA2BCA" w:rsidRPr="001E13BB">
        <w:rPr>
          <w:rFonts w:ascii="Arial" w:hAnsi="Arial" w:cs="Arial"/>
        </w:rPr>
        <w:t>utor to give general advice on placements</w:t>
      </w:r>
    </w:p>
    <w:p w14:paraId="451443EE"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Technical support to advise students on IT and the use of software</w:t>
      </w:r>
    </w:p>
    <w:p w14:paraId="357EE544"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designated </w:t>
      </w:r>
      <w:r w:rsidR="00B138B3">
        <w:rPr>
          <w:rFonts w:ascii="Arial" w:hAnsi="Arial" w:cs="Arial"/>
        </w:rPr>
        <w:t>Course A</w:t>
      </w:r>
      <w:r w:rsidRPr="001E13BB">
        <w:rPr>
          <w:rFonts w:ascii="Arial" w:hAnsi="Arial" w:cs="Arial"/>
        </w:rPr>
        <w:t>dministrator</w:t>
      </w:r>
    </w:p>
    <w:p w14:paraId="602E3971"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 induction week at the beginning of each new academic session</w:t>
      </w:r>
    </w:p>
    <w:p w14:paraId="685E98C9" w14:textId="77777777" w:rsidR="00E12D80" w:rsidRDefault="00EA2BCA" w:rsidP="00E12D80">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Staff Student Consultative Committee</w:t>
      </w:r>
    </w:p>
    <w:p w14:paraId="10185713" w14:textId="77777777" w:rsidR="00E12D80" w:rsidRDefault="00E12D80" w:rsidP="00E12D80">
      <w:pPr>
        <w:numPr>
          <w:ilvl w:val="0"/>
          <w:numId w:val="9"/>
        </w:numPr>
        <w:tabs>
          <w:tab w:val="left" w:pos="851"/>
        </w:tabs>
        <w:spacing w:after="0" w:line="240" w:lineRule="auto"/>
        <w:ind w:left="851" w:hanging="425"/>
        <w:jc w:val="both"/>
        <w:rPr>
          <w:rFonts w:ascii="Arial" w:hAnsi="Arial" w:cs="Arial"/>
        </w:rPr>
      </w:pPr>
      <w:r w:rsidRPr="00E12D80">
        <w:rPr>
          <w:rFonts w:ascii="Arial" w:hAnsi="Arial" w:cs="Arial"/>
          <w:bCs/>
        </w:rPr>
        <w:t>Canvas – a versatile online interactive intranet and learning environment accessible both on and off-site</w:t>
      </w:r>
    </w:p>
    <w:p w14:paraId="10D137A4" w14:textId="77777777" w:rsidR="00E12D80" w:rsidRPr="00E12D80" w:rsidRDefault="00FD6062" w:rsidP="00E12D80">
      <w:pPr>
        <w:numPr>
          <w:ilvl w:val="0"/>
          <w:numId w:val="9"/>
        </w:numPr>
        <w:tabs>
          <w:tab w:val="left" w:pos="851"/>
        </w:tabs>
        <w:spacing w:after="0" w:line="240" w:lineRule="auto"/>
        <w:ind w:left="851" w:hanging="425"/>
        <w:jc w:val="both"/>
        <w:rPr>
          <w:rFonts w:ascii="Arial" w:hAnsi="Arial" w:cs="Arial"/>
        </w:rPr>
      </w:pPr>
      <w:r>
        <w:rPr>
          <w:rFonts w:ascii="Arial" w:hAnsi="Arial" w:cs="Arial"/>
          <w:bCs/>
        </w:rPr>
        <w:t>LinkedIn Learning</w:t>
      </w:r>
      <w:r w:rsidR="00E12D80" w:rsidRPr="00E12D80">
        <w:rPr>
          <w:rFonts w:ascii="Arial" w:hAnsi="Arial" w:cs="Arial"/>
          <w:bCs/>
        </w:rPr>
        <w:t xml:space="preserve"> – an online platform offering self-paced software tutorials</w:t>
      </w:r>
    </w:p>
    <w:p w14:paraId="455049D9" w14:textId="77777777" w:rsidR="008C0199" w:rsidRPr="00FD6062" w:rsidRDefault="00EA2BCA" w:rsidP="00FD6062">
      <w:pPr>
        <w:numPr>
          <w:ilvl w:val="0"/>
          <w:numId w:val="9"/>
        </w:numPr>
        <w:tabs>
          <w:tab w:val="left" w:pos="851"/>
        </w:tabs>
        <w:spacing w:after="0" w:line="240" w:lineRule="auto"/>
        <w:ind w:left="851" w:hanging="425"/>
        <w:jc w:val="both"/>
        <w:rPr>
          <w:rFonts w:ascii="Arial" w:hAnsi="Arial" w:cs="Arial"/>
        </w:rPr>
      </w:pPr>
      <w:r w:rsidRPr="00FD6062">
        <w:rPr>
          <w:rFonts w:ascii="Arial" w:hAnsi="Arial" w:cs="Arial"/>
        </w:rPr>
        <w:t xml:space="preserve">A substantial </w:t>
      </w:r>
      <w:r w:rsidR="00FD6062" w:rsidRPr="00FD6062">
        <w:rPr>
          <w:rFonts w:ascii="Arial" w:hAnsi="Arial" w:cs="Arial"/>
          <w:bCs/>
        </w:rPr>
        <w:t>Academic</w:t>
      </w:r>
      <w:r w:rsidR="00FD6062" w:rsidRPr="00FD6062">
        <w:rPr>
          <w:rFonts w:ascii="Arial" w:hAnsi="Arial" w:cs="Arial"/>
        </w:rPr>
        <w:t xml:space="preserve"> Success Centre that provide</w:t>
      </w:r>
      <w:r w:rsidR="00FD6062">
        <w:rPr>
          <w:rFonts w:ascii="Arial" w:hAnsi="Arial" w:cs="Arial"/>
        </w:rPr>
        <w:t>s academic skills support for Undergraduate</w:t>
      </w:r>
      <w:r w:rsidR="00FD6062" w:rsidRPr="00FD6062">
        <w:rPr>
          <w:rFonts w:ascii="Arial" w:hAnsi="Arial" w:cs="Arial"/>
        </w:rPr>
        <w:t xml:space="preserve"> and P</w:t>
      </w:r>
      <w:r w:rsidR="00FD6062">
        <w:rPr>
          <w:rFonts w:ascii="Arial" w:hAnsi="Arial" w:cs="Arial"/>
        </w:rPr>
        <w:t>ostgraduate</w:t>
      </w:r>
      <w:r w:rsidR="00FD6062" w:rsidRPr="00FD6062">
        <w:rPr>
          <w:rFonts w:ascii="Arial" w:hAnsi="Arial" w:cs="Arial"/>
        </w:rPr>
        <w:t xml:space="preserve"> students</w:t>
      </w:r>
    </w:p>
    <w:p w14:paraId="342DD74F" w14:textId="77777777" w:rsidR="00625E3D" w:rsidRDefault="00EA2BCA" w:rsidP="00625E3D">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5DA9C47E" w14:textId="77777777" w:rsidR="008C0199" w:rsidRPr="00625E3D" w:rsidRDefault="00625E3D" w:rsidP="00625E3D">
      <w:pPr>
        <w:numPr>
          <w:ilvl w:val="0"/>
          <w:numId w:val="9"/>
        </w:numPr>
        <w:tabs>
          <w:tab w:val="left" w:pos="851"/>
        </w:tabs>
        <w:spacing w:after="0" w:line="240" w:lineRule="auto"/>
        <w:ind w:left="851" w:hanging="425"/>
        <w:jc w:val="both"/>
        <w:rPr>
          <w:rFonts w:ascii="Arial" w:hAnsi="Arial" w:cs="Arial"/>
        </w:rPr>
      </w:pPr>
      <w:r w:rsidRPr="00625E3D">
        <w:rPr>
          <w:rFonts w:ascii="Arial" w:hAnsi="Arial" w:cs="Arial"/>
        </w:rPr>
        <w:t xml:space="preserve">A Student Achievement Officer </w:t>
      </w:r>
      <w:r w:rsidR="008C0199" w:rsidRPr="00625E3D">
        <w:rPr>
          <w:rFonts w:ascii="Arial" w:hAnsi="Arial" w:cs="Arial"/>
        </w:rPr>
        <w:t>who provides pastoral support</w:t>
      </w:r>
    </w:p>
    <w:p w14:paraId="54E40AF6"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Support for students with disabilities  </w:t>
      </w:r>
    </w:p>
    <w:p w14:paraId="4B855C81"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The Union</w:t>
      </w:r>
      <w:r w:rsidR="00054EB3">
        <w:rPr>
          <w:rFonts w:ascii="Arial" w:hAnsi="Arial" w:cs="Arial"/>
        </w:rPr>
        <w:t xml:space="preserve"> of Kingston Students</w:t>
      </w:r>
    </w:p>
    <w:p w14:paraId="563A923C" w14:textId="77777777" w:rsidR="00C24173" w:rsidRPr="00625E3D" w:rsidRDefault="00EA2BCA" w:rsidP="00C2417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Careers and Employability Service</w:t>
      </w:r>
      <w:r w:rsidR="00C24173">
        <w:rPr>
          <w:rFonts w:ascii="Arial" w:hAnsi="Arial" w:cs="Arial"/>
        </w:rPr>
        <w:t>s</w:t>
      </w:r>
      <w:r w:rsidR="00FD6062">
        <w:rPr>
          <w:rFonts w:ascii="Arial" w:hAnsi="Arial" w:cs="Arial"/>
        </w:rPr>
        <w:t xml:space="preserve"> team who</w:t>
      </w:r>
      <w:r w:rsidR="00C24173">
        <w:rPr>
          <w:rFonts w:ascii="Arial" w:hAnsi="Arial" w:cs="Arial"/>
        </w:rPr>
        <w:t xml:space="preserve"> </w:t>
      </w:r>
      <w:r w:rsidR="00C24173" w:rsidRPr="00625E3D">
        <w:rPr>
          <w:rFonts w:ascii="Arial" w:hAnsi="Arial" w:cs="Arial"/>
        </w:rPr>
        <w:t>will provide support for students prior to undertaking work placement(s).</w:t>
      </w:r>
    </w:p>
    <w:p w14:paraId="2008EBAE" w14:textId="77777777" w:rsidR="00C24173" w:rsidRDefault="00C24173" w:rsidP="00722462">
      <w:pPr>
        <w:widowControl w:val="0"/>
        <w:autoSpaceDE w:val="0"/>
        <w:autoSpaceDN w:val="0"/>
        <w:adjustRightInd w:val="0"/>
        <w:spacing w:after="0" w:line="240" w:lineRule="auto"/>
        <w:jc w:val="both"/>
        <w:rPr>
          <w:rFonts w:ascii="Arial" w:hAnsi="Arial" w:cs="Arial"/>
        </w:rPr>
      </w:pPr>
    </w:p>
    <w:p w14:paraId="11462A8F"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In a</w:t>
      </w:r>
      <w:r w:rsidR="00856FFB" w:rsidRPr="001E13BB">
        <w:rPr>
          <w:rFonts w:ascii="Arial" w:hAnsi="Arial" w:cs="Arial"/>
        </w:rPr>
        <w:t>d</w:t>
      </w:r>
      <w:r w:rsidRPr="001E13BB">
        <w:rPr>
          <w:rFonts w:ascii="Arial" w:hAnsi="Arial" w:cs="Arial"/>
        </w:rPr>
        <w:t>dition students are supported by:</w:t>
      </w:r>
    </w:p>
    <w:p w14:paraId="4BDB7A34"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3DEBF6F4" w14:textId="77777777"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EA2BCA" w:rsidRPr="001E13BB">
        <w:rPr>
          <w:rFonts w:ascii="Arial" w:hAnsi="Arial" w:cs="Arial"/>
          <w:b/>
        </w:rPr>
        <w:lastRenderedPageBreak/>
        <w:t>The Studio Structure</w:t>
      </w:r>
    </w:p>
    <w:p w14:paraId="206DD538"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099925F"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p>
    <w:p w14:paraId="0E9115DD"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 Workshop Structure </w:t>
      </w:r>
    </w:p>
    <w:p w14:paraId="6F008078"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diverse range of Faculty workshop spaces provide</w:t>
      </w:r>
      <w:r w:rsidR="00856FFB" w:rsidRPr="001E13BB">
        <w:rPr>
          <w:rFonts w:ascii="Arial" w:hAnsi="Arial" w:cs="Arial"/>
        </w:rPr>
        <w:t>s</w:t>
      </w:r>
      <w:r w:rsidRPr="001E13BB">
        <w:rPr>
          <w:rFonts w:ascii="Arial" w:hAnsi="Arial" w:cs="Arial"/>
        </w:rPr>
        <w:t xml:space="preserve"> an integral resource to support studio learning. They are an extension of the studio space but equipped with particular, specialist facilities. </w:t>
      </w:r>
    </w:p>
    <w:p w14:paraId="014D7CD9" w14:textId="77777777" w:rsidR="00856FFB" w:rsidRPr="001E13BB" w:rsidRDefault="00856FFB" w:rsidP="00722462">
      <w:pPr>
        <w:widowControl w:val="0"/>
        <w:autoSpaceDE w:val="0"/>
        <w:autoSpaceDN w:val="0"/>
        <w:adjustRightInd w:val="0"/>
        <w:spacing w:after="0" w:line="240" w:lineRule="auto"/>
        <w:jc w:val="both"/>
        <w:rPr>
          <w:rFonts w:ascii="Arial" w:hAnsi="Arial" w:cs="Arial"/>
          <w:u w:val="single"/>
        </w:rPr>
      </w:pPr>
    </w:p>
    <w:p w14:paraId="14BB510C"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Staff Structure </w:t>
      </w:r>
    </w:p>
    <w:p w14:paraId="71210662" w14:textId="77777777" w:rsidR="00EA2BCA" w:rsidRPr="001E13BB" w:rsidRDefault="00E12D80" w:rsidP="00722462">
      <w:pPr>
        <w:widowControl w:val="0"/>
        <w:autoSpaceDE w:val="0"/>
        <w:autoSpaceDN w:val="0"/>
        <w:adjustRightInd w:val="0"/>
        <w:spacing w:after="0" w:line="240" w:lineRule="auto"/>
        <w:jc w:val="both"/>
        <w:rPr>
          <w:rFonts w:ascii="Arial" w:hAnsi="Arial" w:cs="Arial"/>
          <w:u w:val="single"/>
        </w:rPr>
      </w:pPr>
      <w:r>
        <w:rPr>
          <w:rFonts w:ascii="Arial" w:hAnsi="Arial" w:cs="Arial"/>
        </w:rPr>
        <w:t xml:space="preserve">The staff </w:t>
      </w:r>
      <w:r w:rsidR="00EA2BCA" w:rsidRPr="001E13BB">
        <w:rPr>
          <w:rFonts w:ascii="Arial" w:hAnsi="Arial" w:cs="Arial"/>
        </w:rPr>
        <w:t>support structure ma</w:t>
      </w:r>
      <w:r w:rsidR="008C0199" w:rsidRPr="001E13BB">
        <w:rPr>
          <w:rFonts w:ascii="Arial" w:hAnsi="Arial" w:cs="Arial"/>
        </w:rPr>
        <w:t>ps to the studio system. Course D</w:t>
      </w:r>
      <w:r w:rsidR="00EA2BCA" w:rsidRPr="001E13BB">
        <w:rPr>
          <w:rFonts w:ascii="Arial" w:hAnsi="Arial" w:cs="Arial"/>
        </w:rPr>
        <w:t xml:space="preserve">irectors coordinate the course and studio space. They are operational figureheads who work together with staff teams and </w:t>
      </w:r>
      <w:r w:rsidR="008C0199" w:rsidRPr="001E13BB">
        <w:rPr>
          <w:rFonts w:ascii="Arial" w:hAnsi="Arial" w:cs="Arial"/>
        </w:rPr>
        <w:t>Hourly Paid Lecturers [</w:t>
      </w:r>
      <w:r w:rsidR="00EA2BCA" w:rsidRPr="001E13BB">
        <w:rPr>
          <w:rFonts w:ascii="Arial" w:hAnsi="Arial" w:cs="Arial"/>
        </w:rPr>
        <w:t>HPLs</w:t>
      </w:r>
      <w:r w:rsidR="008C0199" w:rsidRPr="001E13BB">
        <w:rPr>
          <w:rFonts w:ascii="Arial" w:hAnsi="Arial" w:cs="Arial"/>
        </w:rPr>
        <w:t>]</w:t>
      </w:r>
      <w:r w:rsidR="00EA2BCA" w:rsidRPr="001E13BB">
        <w:rPr>
          <w:rFonts w:ascii="Arial" w:hAnsi="Arial" w:cs="Arial"/>
        </w:rPr>
        <w:t xml:space="preserve"> (incorporating </w:t>
      </w:r>
      <w:r w:rsidR="008C0199" w:rsidRPr="001E13BB">
        <w:rPr>
          <w:rFonts w:ascii="Arial" w:hAnsi="Arial" w:cs="Arial"/>
        </w:rPr>
        <w:t>M</w:t>
      </w:r>
      <w:r w:rsidR="00EA2BCA" w:rsidRPr="001E13BB">
        <w:rPr>
          <w:rFonts w:ascii="Arial" w:hAnsi="Arial" w:cs="Arial"/>
        </w:rPr>
        <w:t xml:space="preserve">odule </w:t>
      </w:r>
      <w:r w:rsidR="008C0199" w:rsidRPr="001E13BB">
        <w:rPr>
          <w:rFonts w:ascii="Arial" w:hAnsi="Arial" w:cs="Arial"/>
        </w:rPr>
        <w:t>L</w:t>
      </w:r>
      <w:r w:rsidR="00EA2BCA" w:rsidRPr="001E13BB">
        <w:rPr>
          <w:rFonts w:ascii="Arial" w:hAnsi="Arial" w:cs="Arial"/>
        </w:rPr>
        <w:t xml:space="preserve">eaders) to deliver the appropriate learning and teaching experience. Staff mediate this experience across each stage of the course, moving from an explicit to implicit role in students’ development, enabling </w:t>
      </w:r>
      <w:r w:rsidR="00AA0D5F" w:rsidRPr="001E13BB">
        <w:rPr>
          <w:rFonts w:ascii="Arial" w:hAnsi="Arial" w:cs="Arial"/>
        </w:rPr>
        <w:t>them</w:t>
      </w:r>
      <w:r w:rsidR="00EA2BCA" w:rsidRPr="001E13BB">
        <w:rPr>
          <w:rFonts w:ascii="Arial" w:hAnsi="Arial" w:cs="Arial"/>
        </w:rPr>
        <w:t xml:space="preserve"> to learn how to learn and become more progressively independent. Dedicated technicians provide workshop space learning support in conjunction with the academic staff teams.</w:t>
      </w:r>
    </w:p>
    <w:p w14:paraId="1AFEDED1" w14:textId="77777777" w:rsidR="008C0199" w:rsidRPr="001E13BB" w:rsidRDefault="008C0199" w:rsidP="00722462">
      <w:pPr>
        <w:widowControl w:val="0"/>
        <w:autoSpaceDE w:val="0"/>
        <w:autoSpaceDN w:val="0"/>
        <w:adjustRightInd w:val="0"/>
        <w:spacing w:after="0" w:line="240" w:lineRule="auto"/>
        <w:jc w:val="both"/>
        <w:rPr>
          <w:rFonts w:ascii="Arial" w:hAnsi="Arial" w:cs="Arial"/>
          <w:b/>
        </w:rPr>
      </w:pPr>
    </w:p>
    <w:p w14:paraId="3EB6C7E0"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Infrastructure </w:t>
      </w:r>
    </w:p>
    <w:p w14:paraId="051EAEF3"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School adopts an infrastructure of learning support means beyond the immediacy of academic courses. These broadly divide into key mechanisms and enhancement opportunities, including:</w:t>
      </w:r>
    </w:p>
    <w:p w14:paraId="052A5A33" w14:textId="77777777" w:rsidR="00856FFB" w:rsidRPr="001E13BB" w:rsidRDefault="00856FFB" w:rsidP="00722462">
      <w:pPr>
        <w:spacing w:after="0" w:line="240" w:lineRule="auto"/>
        <w:jc w:val="both"/>
        <w:rPr>
          <w:rFonts w:ascii="Arial" w:hAnsi="Arial" w:cs="Arial"/>
        </w:rPr>
      </w:pPr>
    </w:p>
    <w:p w14:paraId="44D319AA"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Up-to-date knowledge of relevant University systems and procedures</w:t>
      </w:r>
    </w:p>
    <w:p w14:paraId="718C5F01" w14:textId="77777777" w:rsidR="008C0199"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Office</w:t>
      </w:r>
    </w:p>
    <w:p w14:paraId="312597CF" w14:textId="77777777" w:rsidR="007E61F8" w:rsidRDefault="007E61F8" w:rsidP="007E61F8">
      <w:pPr>
        <w:numPr>
          <w:ilvl w:val="0"/>
          <w:numId w:val="9"/>
        </w:numPr>
        <w:tabs>
          <w:tab w:val="left" w:pos="851"/>
        </w:tabs>
        <w:spacing w:after="0" w:line="240" w:lineRule="auto"/>
        <w:ind w:left="851" w:hanging="425"/>
        <w:jc w:val="both"/>
        <w:rPr>
          <w:rFonts w:ascii="Arial" w:hAnsi="Arial" w:cs="Arial"/>
        </w:rPr>
      </w:pPr>
      <w:r w:rsidRPr="007E61F8">
        <w:rPr>
          <w:rFonts w:ascii="Arial" w:hAnsi="Arial" w:cs="Arial"/>
        </w:rPr>
        <w:t>Canvas – a versatile online interactive intranet and learning environment accessible both on and off-site;</w:t>
      </w:r>
    </w:p>
    <w:p w14:paraId="0A3DB027" w14:textId="77777777" w:rsidR="007E61F8" w:rsidRPr="007E61F8" w:rsidRDefault="00FD6062" w:rsidP="007E61F8">
      <w:pPr>
        <w:numPr>
          <w:ilvl w:val="0"/>
          <w:numId w:val="9"/>
        </w:numPr>
        <w:tabs>
          <w:tab w:val="left" w:pos="851"/>
        </w:tabs>
        <w:spacing w:after="0" w:line="240" w:lineRule="auto"/>
        <w:ind w:left="851" w:hanging="425"/>
        <w:jc w:val="both"/>
        <w:rPr>
          <w:rFonts w:ascii="Arial" w:hAnsi="Arial" w:cs="Arial"/>
        </w:rPr>
      </w:pPr>
      <w:r>
        <w:rPr>
          <w:rFonts w:ascii="Arial" w:hAnsi="Arial" w:cs="Arial"/>
        </w:rPr>
        <w:t>LinkedIn Learning</w:t>
      </w:r>
      <w:r w:rsidR="007E61F8" w:rsidRPr="007E61F8">
        <w:rPr>
          <w:rFonts w:ascii="Arial" w:hAnsi="Arial" w:cs="Arial"/>
        </w:rPr>
        <w:t xml:space="preserve"> – an online platform offering self-paced software tutorials</w:t>
      </w:r>
    </w:p>
    <w:p w14:paraId="7B9B745F" w14:textId="77777777"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NUS (National Union of Students)</w:t>
      </w:r>
    </w:p>
    <w:p w14:paraId="15CC6729"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Mentoring Scheme</w:t>
      </w:r>
    </w:p>
    <w:p w14:paraId="5D9E531B" w14:textId="77777777" w:rsidR="008C0199" w:rsidRPr="001E13BB" w:rsidRDefault="000D6C6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R</w:t>
      </w:r>
      <w:r w:rsidR="008C0199" w:rsidRPr="001E13BB">
        <w:rPr>
          <w:rFonts w:ascii="Arial" w:hAnsi="Arial" w:cs="Arial"/>
        </w:rPr>
        <w:t>PCL (</w:t>
      </w:r>
      <w:r>
        <w:rPr>
          <w:rFonts w:ascii="Arial" w:hAnsi="Arial" w:cs="Arial"/>
        </w:rPr>
        <w:t>Recogni</w:t>
      </w:r>
      <w:r w:rsidR="008C0199" w:rsidRPr="001E13BB">
        <w:rPr>
          <w:rFonts w:ascii="Arial" w:hAnsi="Arial" w:cs="Arial"/>
        </w:rPr>
        <w:t>tion of Prior Certificated Learning)</w:t>
      </w:r>
      <w:r>
        <w:rPr>
          <w:rFonts w:ascii="Arial" w:hAnsi="Arial" w:cs="Arial"/>
        </w:rPr>
        <w:t xml:space="preserve"> </w:t>
      </w:r>
      <w:r w:rsidR="008C0199" w:rsidRPr="001E13BB">
        <w:rPr>
          <w:rFonts w:ascii="Arial" w:hAnsi="Arial" w:cs="Arial"/>
        </w:rPr>
        <w:t>/</w:t>
      </w:r>
      <w:r>
        <w:rPr>
          <w:rFonts w:ascii="Arial" w:hAnsi="Arial" w:cs="Arial"/>
        </w:rPr>
        <w:t xml:space="preserve"> R</w:t>
      </w:r>
      <w:r w:rsidR="008C0199" w:rsidRPr="001E13BB">
        <w:rPr>
          <w:rFonts w:ascii="Arial" w:hAnsi="Arial" w:cs="Arial"/>
        </w:rPr>
        <w:t>PEL (</w:t>
      </w:r>
      <w:r>
        <w:rPr>
          <w:rFonts w:ascii="Arial" w:hAnsi="Arial" w:cs="Arial"/>
        </w:rPr>
        <w:t>Recogni</w:t>
      </w:r>
      <w:r w:rsidRPr="001E13BB">
        <w:rPr>
          <w:rFonts w:ascii="Arial" w:hAnsi="Arial" w:cs="Arial"/>
        </w:rPr>
        <w:t>tion</w:t>
      </w:r>
      <w:r w:rsidR="008C0199" w:rsidRPr="001E13BB">
        <w:rPr>
          <w:rFonts w:ascii="Arial" w:hAnsi="Arial" w:cs="Arial"/>
        </w:rPr>
        <w:t xml:space="preserve"> of Prior Experiential Learning) processes</w:t>
      </w:r>
    </w:p>
    <w:p w14:paraId="1DE70A07" w14:textId="77777777"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Pr>
          <w:rFonts w:ascii="Arial" w:hAnsi="Arial" w:cs="Arial"/>
        </w:rPr>
        <w:t>P</w:t>
      </w:r>
      <w:r w:rsidR="003C395F">
        <w:rPr>
          <w:rFonts w:ascii="Arial" w:hAnsi="Arial" w:cs="Arial"/>
        </w:rPr>
        <w:t>ostgraduate</w:t>
      </w:r>
      <w:r>
        <w:rPr>
          <w:rFonts w:ascii="Arial" w:hAnsi="Arial" w:cs="Arial"/>
        </w:rPr>
        <w:t xml:space="preserve"> Survey</w:t>
      </w:r>
    </w:p>
    <w:p w14:paraId="43787281"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SSCC (Staff Student Consultative Committee)</w:t>
      </w:r>
    </w:p>
    <w:p w14:paraId="7ECD8F08"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BOS (Board of Study)</w:t>
      </w:r>
    </w:p>
    <w:p w14:paraId="2EF533BF"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Annual Monitoring</w:t>
      </w:r>
      <w:r w:rsidR="00C90194">
        <w:rPr>
          <w:rFonts w:ascii="Arial" w:hAnsi="Arial" w:cs="Arial"/>
        </w:rPr>
        <w:t xml:space="preserve"> and Enhancement</w:t>
      </w:r>
    </w:p>
    <w:p w14:paraId="0FCEFA62"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Information on Scholarships and Bursaries</w:t>
      </w:r>
    </w:p>
    <w:p w14:paraId="12684CD5"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Alumni and Graduate Experience</w:t>
      </w:r>
    </w:p>
    <w:p w14:paraId="465848F1"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Coordinating Personal Tutor Scheme</w:t>
      </w:r>
    </w:p>
    <w:p w14:paraId="43F31CEB" w14:textId="77777777" w:rsidR="008C0199" w:rsidRPr="001E13BB" w:rsidRDefault="008C0199" w:rsidP="00722462">
      <w:pPr>
        <w:spacing w:after="0" w:line="240" w:lineRule="auto"/>
        <w:jc w:val="both"/>
        <w:rPr>
          <w:rFonts w:ascii="Arial" w:hAnsi="Arial" w:cs="Arial"/>
        </w:rPr>
      </w:pPr>
    </w:p>
    <w:p w14:paraId="60A93544" w14:textId="77777777"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Ensuring and Enhancing the Quality of the Course</w:t>
      </w:r>
    </w:p>
    <w:p w14:paraId="566D5FFF" w14:textId="77777777" w:rsidR="00EA2BCA" w:rsidRPr="001E13BB" w:rsidRDefault="00EA2BCA" w:rsidP="00722462">
      <w:pPr>
        <w:spacing w:after="0" w:line="240" w:lineRule="auto"/>
        <w:jc w:val="both"/>
        <w:rPr>
          <w:rFonts w:ascii="Arial" w:hAnsi="Arial" w:cs="Arial"/>
        </w:rPr>
      </w:pPr>
    </w:p>
    <w:p w14:paraId="3D08A1DD" w14:textId="77777777" w:rsidR="00EA2BCA" w:rsidRDefault="00EA2BCA" w:rsidP="00722462">
      <w:pPr>
        <w:spacing w:after="0" w:line="240" w:lineRule="auto"/>
        <w:jc w:val="both"/>
        <w:rPr>
          <w:rFonts w:ascii="Arial" w:hAnsi="Arial" w:cs="Arial"/>
        </w:rPr>
      </w:pPr>
      <w:r w:rsidRPr="001E13BB">
        <w:rPr>
          <w:rFonts w:ascii="Arial" w:hAnsi="Arial" w:cs="Arial"/>
        </w:rPr>
        <w:t>The University has several methods for evaluating and improving the quality and standards of its provision.  These include:</w:t>
      </w:r>
    </w:p>
    <w:p w14:paraId="0F36682A" w14:textId="77777777" w:rsidR="00722462" w:rsidRPr="001E13BB" w:rsidRDefault="00722462" w:rsidP="00722462">
      <w:pPr>
        <w:spacing w:after="0" w:line="240" w:lineRule="auto"/>
        <w:jc w:val="both"/>
        <w:rPr>
          <w:rFonts w:ascii="Arial" w:hAnsi="Arial" w:cs="Arial"/>
        </w:rPr>
      </w:pPr>
    </w:p>
    <w:p w14:paraId="3546D4AC"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External Examiners</w:t>
      </w:r>
    </w:p>
    <w:p w14:paraId="795993E9"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Boards of Study with student representation</w:t>
      </w:r>
    </w:p>
    <w:p w14:paraId="7C8C5225"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Annual Monitoring and Enhancement</w:t>
      </w:r>
    </w:p>
    <w:p w14:paraId="2E384310"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lastRenderedPageBreak/>
        <w:t>Periodic review undertaken at subject level</w:t>
      </w:r>
    </w:p>
    <w:p w14:paraId="3F718CC3"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Student evaluation including MEQs</w:t>
      </w:r>
      <w:r w:rsidR="00FD6062">
        <w:rPr>
          <w:rFonts w:ascii="Arial" w:hAnsi="Arial" w:cs="Arial"/>
        </w:rPr>
        <w:t xml:space="preserve"> (Module Evaluation Questionnaires) and a Postgraduate Survey</w:t>
      </w:r>
    </w:p>
    <w:p w14:paraId="0231E76A"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Moderation</w:t>
      </w:r>
      <w:r w:rsidRPr="00C24173">
        <w:rPr>
          <w:rFonts w:ascii="Arial" w:hAnsi="Arial" w:cs="Arial"/>
        </w:rPr>
        <w:fldChar w:fldCharType="begin"/>
      </w:r>
      <w:r w:rsidRPr="00C24173">
        <w:rPr>
          <w:rFonts w:ascii="Arial" w:hAnsi="Arial" w:cs="Arial"/>
        </w:rPr>
        <w:instrText xml:space="preserve"> XE "Moderation" </w:instrText>
      </w:r>
      <w:r w:rsidRPr="00C24173">
        <w:rPr>
          <w:rFonts w:ascii="Arial" w:hAnsi="Arial" w:cs="Arial"/>
        </w:rPr>
        <w:fldChar w:fldCharType="end"/>
      </w:r>
      <w:r w:rsidRPr="00C24173">
        <w:rPr>
          <w:rFonts w:ascii="Arial" w:hAnsi="Arial" w:cs="Arial"/>
        </w:rPr>
        <w:t xml:space="preserve"> policies</w:t>
      </w:r>
    </w:p>
    <w:p w14:paraId="4F87876D" w14:textId="77777777" w:rsidR="00C24173" w:rsidRPr="0059721B" w:rsidRDefault="00C24173" w:rsidP="00C24173">
      <w:pPr>
        <w:numPr>
          <w:ilvl w:val="0"/>
          <w:numId w:val="9"/>
        </w:numPr>
        <w:tabs>
          <w:tab w:val="left" w:pos="851"/>
        </w:tabs>
        <w:spacing w:after="0" w:line="240" w:lineRule="auto"/>
        <w:ind w:left="851" w:hanging="425"/>
        <w:jc w:val="both"/>
        <w:rPr>
          <w:rFonts w:ascii="Arial" w:hAnsi="Arial" w:cs="Arial"/>
          <w:szCs w:val="24"/>
        </w:rPr>
      </w:pPr>
      <w:r w:rsidRPr="00C24173">
        <w:rPr>
          <w:rFonts w:ascii="Arial" w:hAnsi="Arial" w:cs="Arial"/>
        </w:rPr>
        <w:t>Feedback from employers</w:t>
      </w:r>
    </w:p>
    <w:p w14:paraId="1D634A1A" w14:textId="77777777" w:rsidR="009D61B4" w:rsidRPr="001E13BB" w:rsidRDefault="009D61B4" w:rsidP="00722462">
      <w:pPr>
        <w:spacing w:after="0" w:line="240" w:lineRule="auto"/>
        <w:jc w:val="both"/>
        <w:rPr>
          <w:rFonts w:ascii="Arial" w:hAnsi="Arial" w:cs="Arial"/>
          <w:b/>
        </w:rPr>
      </w:pPr>
    </w:p>
    <w:p w14:paraId="051E8856"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 xml:space="preserve">I.  Employability Statement </w:t>
      </w:r>
    </w:p>
    <w:p w14:paraId="7F610A41" w14:textId="77777777" w:rsidR="00EA2BCA" w:rsidRPr="001E13BB" w:rsidRDefault="00EA2BCA" w:rsidP="00722462">
      <w:pPr>
        <w:spacing w:after="0" w:line="240" w:lineRule="auto"/>
        <w:jc w:val="both"/>
        <w:rPr>
          <w:rFonts w:ascii="Arial" w:hAnsi="Arial" w:cs="Arial"/>
          <w:i/>
        </w:rPr>
      </w:pPr>
    </w:p>
    <w:p w14:paraId="48D35699" w14:textId="77777777"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6EAE1681" w14:textId="77777777" w:rsidR="00EA2BCA" w:rsidRPr="001E13BB" w:rsidRDefault="00EA2BCA" w:rsidP="00722462">
      <w:pPr>
        <w:pStyle w:val="Body1"/>
        <w:jc w:val="both"/>
        <w:rPr>
          <w:rFonts w:ascii="Arial" w:hAnsi="Arial" w:cs="Arial"/>
          <w:sz w:val="22"/>
          <w:szCs w:val="22"/>
        </w:rPr>
      </w:pPr>
    </w:p>
    <w:p w14:paraId="27A2346C" w14:textId="77777777"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14C1D9E5" w14:textId="77777777" w:rsidR="008C0199" w:rsidRPr="001E13BB" w:rsidRDefault="008C0199" w:rsidP="00722462">
      <w:pPr>
        <w:pStyle w:val="Body1"/>
        <w:jc w:val="both"/>
        <w:rPr>
          <w:rFonts w:ascii="Arial" w:hAnsi="Arial" w:cs="Arial"/>
          <w:sz w:val="22"/>
          <w:szCs w:val="22"/>
        </w:rPr>
      </w:pPr>
    </w:p>
    <w:p w14:paraId="6BD0E4AE" w14:textId="77777777" w:rsidR="008C0199" w:rsidRPr="001E13BB" w:rsidRDefault="008C0199" w:rsidP="00722462">
      <w:pPr>
        <w:pStyle w:val="Body1"/>
        <w:jc w:val="both"/>
        <w:rPr>
          <w:rFonts w:ascii="Arial" w:hAnsi="Arial" w:cs="Arial"/>
          <w:sz w:val="22"/>
          <w:szCs w:val="22"/>
        </w:rPr>
      </w:pPr>
      <w:r w:rsidRPr="001E13BB">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47E1D3C8" w14:textId="77777777" w:rsidR="00EA2BCA" w:rsidRPr="001E13BB" w:rsidRDefault="00EA2BCA" w:rsidP="00722462">
      <w:pPr>
        <w:spacing w:after="0" w:line="240" w:lineRule="auto"/>
        <w:jc w:val="both"/>
        <w:rPr>
          <w:rFonts w:ascii="Arial" w:hAnsi="Arial" w:cs="Arial"/>
          <w:b/>
        </w:rPr>
      </w:pPr>
    </w:p>
    <w:p w14:paraId="3D868123"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course and School have strong and well-established links to industry. Modules within the course structure are intended to address the broad nature of Product and </w:t>
      </w:r>
      <w:r w:rsidR="00C90194">
        <w:rPr>
          <w:rFonts w:ascii="Arial" w:hAnsi="Arial" w:cs="Arial"/>
        </w:rPr>
        <w:t xml:space="preserve">Furniture </w:t>
      </w:r>
      <w:r w:rsidRPr="001E13BB">
        <w:rPr>
          <w:rFonts w:ascii="Arial" w:hAnsi="Arial" w:cs="Arial"/>
        </w:rPr>
        <w:t>Design and the emerging global work</w:t>
      </w:r>
      <w:r w:rsidR="00C90194">
        <w:rPr>
          <w:rFonts w:ascii="Arial" w:hAnsi="Arial" w:cs="Arial"/>
        </w:rPr>
        <w:t>place: DE7</w:t>
      </w:r>
      <w:r w:rsidRPr="001E13BB">
        <w:rPr>
          <w:rFonts w:ascii="Arial" w:hAnsi="Arial" w:cs="Arial"/>
        </w:rPr>
        <w:t xml:space="preserve">301 Creative Futures (TB2), for example.  Where relevant and practical the course works in collaboration with organisations and business – recent projects have been undertaken with the Bauhaus (Dessau), Givaudan, </w:t>
      </w:r>
      <w:proofErr w:type="spellStart"/>
      <w:r w:rsidRPr="001E13BB">
        <w:rPr>
          <w:rFonts w:ascii="Arial" w:hAnsi="Arial" w:cs="Arial"/>
        </w:rPr>
        <w:t>Incrops</w:t>
      </w:r>
      <w:proofErr w:type="spellEnd"/>
      <w:r w:rsidRPr="001E13BB">
        <w:rPr>
          <w:rFonts w:ascii="Arial" w:hAnsi="Arial" w:cs="Arial"/>
        </w:rPr>
        <w:t xml:space="preserve"> and Alternative Packaging Solutions. Competitions are offered within the delivery of the course as activities intended to provide opportunities for those students who wish to allow an additiona</w:t>
      </w:r>
      <w:r w:rsidR="00C90194">
        <w:rPr>
          <w:rFonts w:ascii="Arial" w:hAnsi="Arial" w:cs="Arial"/>
        </w:rPr>
        <w:t>l focus to their portfolio: DE7</w:t>
      </w:r>
      <w:r w:rsidRPr="001E13BB">
        <w:rPr>
          <w:rFonts w:ascii="Arial" w:hAnsi="Arial" w:cs="Arial"/>
        </w:rPr>
        <w:t xml:space="preserve">301 Creative Futures (TB2). The course also organises a regular programme of professional lectures and studio visits. </w:t>
      </w:r>
    </w:p>
    <w:p w14:paraId="6C15019D" w14:textId="77777777" w:rsidR="00942AA5" w:rsidRPr="001E13BB" w:rsidRDefault="00942AA5" w:rsidP="00722462">
      <w:pPr>
        <w:tabs>
          <w:tab w:val="left" w:pos="426"/>
        </w:tabs>
        <w:spacing w:after="0" w:line="240" w:lineRule="auto"/>
        <w:jc w:val="both"/>
        <w:rPr>
          <w:rFonts w:ascii="Arial" w:hAnsi="Arial" w:cs="Arial"/>
        </w:rPr>
      </w:pPr>
    </w:p>
    <w:p w14:paraId="7CEBE56F"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Graduates have progressed to the following destinations:</w:t>
      </w:r>
    </w:p>
    <w:p w14:paraId="00CDC7D8" w14:textId="77777777" w:rsidR="00942AA5" w:rsidRPr="001E13BB" w:rsidRDefault="00942AA5" w:rsidP="00722462">
      <w:pPr>
        <w:tabs>
          <w:tab w:val="left" w:pos="426"/>
        </w:tabs>
        <w:spacing w:after="0" w:line="240" w:lineRule="auto"/>
        <w:jc w:val="both"/>
        <w:rPr>
          <w:rFonts w:ascii="Arial" w:hAnsi="Arial" w:cs="Arial"/>
        </w:rPr>
      </w:pPr>
    </w:p>
    <w:p w14:paraId="717847F6"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David Collins Studio</w:t>
      </w:r>
      <w:r w:rsidR="00A71106" w:rsidRPr="001E13BB">
        <w:rPr>
          <w:rFonts w:ascii="Arial" w:hAnsi="Arial" w:cs="Arial"/>
        </w:rPr>
        <w:t xml:space="preserve"> (London)</w:t>
      </w:r>
    </w:p>
    <w:p w14:paraId="2E6DA5CD"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Tom Dixon</w:t>
      </w:r>
      <w:r w:rsidR="00A71106" w:rsidRPr="001E13BB">
        <w:rPr>
          <w:rFonts w:ascii="Arial" w:hAnsi="Arial" w:cs="Arial"/>
        </w:rPr>
        <w:t xml:space="preserve"> (London)</w:t>
      </w:r>
    </w:p>
    <w:p w14:paraId="3F7E6B09"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IKEA</w:t>
      </w:r>
      <w:r w:rsidR="00A71106" w:rsidRPr="001E13BB">
        <w:rPr>
          <w:rFonts w:ascii="Arial" w:hAnsi="Arial" w:cs="Arial"/>
        </w:rPr>
        <w:t xml:space="preserve"> (Vienna)</w:t>
      </w:r>
    </w:p>
    <w:p w14:paraId="6FDD0FA2"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Samsung</w:t>
      </w:r>
      <w:r w:rsidR="00070D25" w:rsidRPr="001E13BB">
        <w:rPr>
          <w:rFonts w:ascii="Arial" w:hAnsi="Arial" w:cs="Arial"/>
        </w:rPr>
        <w:t xml:space="preserve"> (Seoul)</w:t>
      </w:r>
    </w:p>
    <w:p w14:paraId="0EADB21D" w14:textId="77777777" w:rsidR="00070D25" w:rsidRPr="001E13BB" w:rsidRDefault="00070D25" w:rsidP="00722462">
      <w:pPr>
        <w:tabs>
          <w:tab w:val="left" w:pos="426"/>
        </w:tabs>
        <w:spacing w:after="0" w:line="240" w:lineRule="auto"/>
        <w:jc w:val="both"/>
        <w:rPr>
          <w:rFonts w:ascii="Arial" w:hAnsi="Arial" w:cs="Arial"/>
        </w:rPr>
      </w:pPr>
      <w:r w:rsidRPr="001E13BB">
        <w:rPr>
          <w:rFonts w:ascii="Arial" w:hAnsi="Arial" w:cs="Arial"/>
        </w:rPr>
        <w:t>Smart Design (Barcelona)</w:t>
      </w:r>
    </w:p>
    <w:p w14:paraId="3896CA8B" w14:textId="77777777" w:rsidR="00A71106" w:rsidRPr="001E13BB" w:rsidRDefault="00A71106" w:rsidP="00722462">
      <w:pPr>
        <w:tabs>
          <w:tab w:val="left" w:pos="426"/>
        </w:tabs>
        <w:spacing w:after="0" w:line="240" w:lineRule="auto"/>
        <w:jc w:val="both"/>
        <w:rPr>
          <w:rFonts w:ascii="Arial" w:hAnsi="Arial" w:cs="Arial"/>
        </w:rPr>
      </w:pPr>
      <w:proofErr w:type="spellStart"/>
      <w:r w:rsidRPr="001E13BB">
        <w:rPr>
          <w:rFonts w:ascii="Arial" w:hAnsi="Arial" w:cs="Arial"/>
        </w:rPr>
        <w:t>PenguinCube</w:t>
      </w:r>
      <w:proofErr w:type="spellEnd"/>
      <w:r w:rsidRPr="001E13BB">
        <w:rPr>
          <w:rFonts w:ascii="Arial" w:hAnsi="Arial" w:cs="Arial"/>
        </w:rPr>
        <w:t xml:space="preserve"> (Beirut)</w:t>
      </w:r>
    </w:p>
    <w:p w14:paraId="0BE4FF54" w14:textId="77777777" w:rsidR="00E2001E" w:rsidRPr="001E13BB" w:rsidRDefault="00E2001E" w:rsidP="00722462">
      <w:pPr>
        <w:tabs>
          <w:tab w:val="left" w:pos="426"/>
        </w:tabs>
        <w:spacing w:after="0" w:line="240" w:lineRule="auto"/>
        <w:jc w:val="both"/>
        <w:rPr>
          <w:rFonts w:ascii="Arial" w:hAnsi="Arial" w:cs="Arial"/>
        </w:rPr>
      </w:pPr>
      <w:r w:rsidRPr="001E13BB">
        <w:rPr>
          <w:rFonts w:ascii="Arial" w:hAnsi="Arial" w:cs="Arial"/>
        </w:rPr>
        <w:t>Serene House (Taipei)</w:t>
      </w:r>
    </w:p>
    <w:p w14:paraId="6B240245" w14:textId="77777777" w:rsidR="00A71106" w:rsidRPr="001E13BB" w:rsidRDefault="00A71106" w:rsidP="00722462">
      <w:pPr>
        <w:tabs>
          <w:tab w:val="left" w:pos="426"/>
        </w:tabs>
        <w:spacing w:after="0" w:line="240" w:lineRule="auto"/>
        <w:jc w:val="both"/>
        <w:rPr>
          <w:rFonts w:ascii="Arial" w:hAnsi="Arial" w:cs="Arial"/>
        </w:rPr>
      </w:pPr>
      <w:r w:rsidRPr="001E13BB">
        <w:rPr>
          <w:rFonts w:ascii="Arial" w:hAnsi="Arial" w:cs="Arial"/>
        </w:rPr>
        <w:t>Breaded Escalope (Vienna)</w:t>
      </w:r>
    </w:p>
    <w:p w14:paraId="5F77F937" w14:textId="77777777" w:rsidR="00A54139" w:rsidRDefault="00A71106" w:rsidP="00722462">
      <w:pPr>
        <w:tabs>
          <w:tab w:val="left" w:pos="426"/>
        </w:tabs>
        <w:spacing w:after="0" w:line="240" w:lineRule="auto"/>
        <w:jc w:val="both"/>
        <w:rPr>
          <w:rFonts w:ascii="Arial" w:hAnsi="Arial" w:cs="Arial"/>
        </w:rPr>
      </w:pPr>
      <w:r w:rsidRPr="001E13BB">
        <w:rPr>
          <w:rFonts w:ascii="Arial" w:hAnsi="Arial" w:cs="Arial"/>
        </w:rPr>
        <w:t>Kenyon Yeh (Taipei)</w:t>
      </w:r>
    </w:p>
    <w:p w14:paraId="18A09F68" w14:textId="77777777" w:rsidR="00C24173" w:rsidRDefault="00C24173" w:rsidP="00722462">
      <w:pPr>
        <w:tabs>
          <w:tab w:val="left" w:pos="426"/>
        </w:tabs>
        <w:spacing w:after="0" w:line="240" w:lineRule="auto"/>
        <w:jc w:val="both"/>
        <w:rPr>
          <w:rFonts w:ascii="Arial" w:hAnsi="Arial" w:cs="Arial"/>
        </w:rPr>
      </w:pPr>
    </w:p>
    <w:p w14:paraId="651005E3" w14:textId="77777777" w:rsidR="00A54139" w:rsidRDefault="00FD6062" w:rsidP="00C24173">
      <w:pPr>
        <w:spacing w:after="0" w:line="240" w:lineRule="auto"/>
        <w:jc w:val="both"/>
        <w:rPr>
          <w:rFonts w:ascii="Arial" w:hAnsi="Arial" w:cs="Arial"/>
        </w:rPr>
      </w:pPr>
      <w:r>
        <w:rPr>
          <w:rFonts w:ascii="Arial" w:hAnsi="Arial" w:cs="Arial"/>
        </w:rPr>
        <w:t>The 2-</w:t>
      </w:r>
      <w:r w:rsidR="00594273" w:rsidRPr="00594273">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625E3D">
        <w:rPr>
          <w:rFonts w:ascii="Arial" w:hAnsi="Arial" w:cs="Arial"/>
        </w:rPr>
        <w:t xml:space="preserve"> by the services of the </w:t>
      </w:r>
      <w:r w:rsidR="00625E3D" w:rsidRPr="00625E3D">
        <w:rPr>
          <w:rFonts w:ascii="Arial" w:hAnsi="Arial" w:cs="Arial"/>
        </w:rPr>
        <w:t>Careers and Employability Services</w:t>
      </w:r>
      <w:r w:rsidR="00594273" w:rsidRPr="00594273">
        <w:rPr>
          <w:rFonts w:ascii="Arial" w:hAnsi="Arial" w:cs="Arial"/>
        </w:rPr>
        <w:t xml:space="preserve"> team, providing drop-in and scheduled events to support students in the preparation of CVs, applications, and preparation for interviews and assessment centres.</w:t>
      </w:r>
    </w:p>
    <w:p w14:paraId="32BEBCA4" w14:textId="77777777" w:rsidR="00C24173" w:rsidRPr="00594273" w:rsidRDefault="00C24173" w:rsidP="00C24173">
      <w:pPr>
        <w:spacing w:after="0" w:line="240" w:lineRule="auto"/>
        <w:jc w:val="both"/>
        <w:rPr>
          <w:rFonts w:ascii="Arial" w:hAnsi="Arial" w:cs="Arial"/>
        </w:rPr>
      </w:pPr>
    </w:p>
    <w:p w14:paraId="5A57BDFD" w14:textId="77777777" w:rsidR="00EA2BCA" w:rsidRPr="001E13BB" w:rsidRDefault="00EA2BCA" w:rsidP="00C24173">
      <w:pPr>
        <w:spacing w:after="0" w:line="240" w:lineRule="auto"/>
        <w:jc w:val="both"/>
        <w:rPr>
          <w:rFonts w:ascii="Arial" w:hAnsi="Arial" w:cs="Arial"/>
          <w:b/>
        </w:rPr>
      </w:pPr>
      <w:r w:rsidRPr="001E13BB">
        <w:rPr>
          <w:rFonts w:ascii="Arial" w:hAnsi="Arial" w:cs="Arial"/>
          <w:b/>
        </w:rPr>
        <w:t xml:space="preserve">J.  Approved Variants from the </w:t>
      </w:r>
      <w:r w:rsidR="00815B3D">
        <w:rPr>
          <w:rFonts w:ascii="Arial" w:hAnsi="Arial" w:cs="Arial"/>
          <w:b/>
        </w:rPr>
        <w:t xml:space="preserve">Postgraduate Regulations </w:t>
      </w:r>
    </w:p>
    <w:p w14:paraId="732067A7" w14:textId="77777777" w:rsidR="00EA2BCA" w:rsidRPr="001E13BB" w:rsidRDefault="00EA2BCA" w:rsidP="00C24173">
      <w:pPr>
        <w:spacing w:after="0" w:line="240" w:lineRule="auto"/>
        <w:jc w:val="both"/>
        <w:rPr>
          <w:rFonts w:ascii="Arial" w:hAnsi="Arial" w:cs="Arial"/>
          <w:b/>
        </w:rPr>
      </w:pPr>
    </w:p>
    <w:p w14:paraId="3D355C37" w14:textId="77777777" w:rsidR="00EA2BCA" w:rsidRPr="001E13BB" w:rsidRDefault="00EA2BCA" w:rsidP="00C24173">
      <w:pPr>
        <w:spacing w:after="0" w:line="240" w:lineRule="auto"/>
        <w:jc w:val="both"/>
        <w:rPr>
          <w:rFonts w:ascii="Arial" w:hAnsi="Arial" w:cs="Arial"/>
          <w:b/>
        </w:rPr>
      </w:pPr>
      <w:r w:rsidRPr="00FE6681">
        <w:rPr>
          <w:rFonts w:ascii="Arial" w:hAnsi="Arial" w:cs="Arial"/>
        </w:rPr>
        <w:t>None</w:t>
      </w:r>
      <w:r w:rsidR="00FE6681">
        <w:rPr>
          <w:rFonts w:ascii="Arial" w:hAnsi="Arial" w:cs="Arial"/>
        </w:rPr>
        <w:t>.</w:t>
      </w:r>
      <w:r w:rsidRPr="001E13BB">
        <w:rPr>
          <w:rFonts w:ascii="Arial" w:hAnsi="Arial" w:cs="Arial"/>
          <w:b/>
        </w:rPr>
        <w:tab/>
      </w:r>
    </w:p>
    <w:p w14:paraId="431F8F35" w14:textId="77777777" w:rsidR="00EA2BCA" w:rsidRPr="001E13BB" w:rsidRDefault="00EA2BCA" w:rsidP="00C24173">
      <w:pPr>
        <w:spacing w:after="0" w:line="240" w:lineRule="auto"/>
        <w:jc w:val="both"/>
        <w:rPr>
          <w:rFonts w:ascii="Arial" w:hAnsi="Arial" w:cs="Arial"/>
          <w:b/>
        </w:rPr>
      </w:pPr>
    </w:p>
    <w:p w14:paraId="2CC5CD4E"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K.  Other sources of information that you may wish to consult</w:t>
      </w:r>
      <w:r w:rsidRPr="001E13BB">
        <w:rPr>
          <w:rFonts w:ascii="Arial" w:hAnsi="Arial" w:cs="Arial"/>
          <w:b/>
        </w:rPr>
        <w:tab/>
      </w:r>
    </w:p>
    <w:p w14:paraId="3B61F623" w14:textId="77777777" w:rsidR="009D61B4" w:rsidRPr="001E13BB" w:rsidRDefault="009D61B4" w:rsidP="00722462">
      <w:pPr>
        <w:spacing w:after="0" w:line="240" w:lineRule="auto"/>
        <w:jc w:val="both"/>
        <w:rPr>
          <w:rFonts w:ascii="Arial" w:hAnsi="Arial" w:cs="Arial"/>
          <w:b/>
        </w:rPr>
      </w:pPr>
    </w:p>
    <w:p w14:paraId="382C7D86" w14:textId="77777777" w:rsidR="009D61B4" w:rsidRPr="001E13BB" w:rsidRDefault="009D61B4" w:rsidP="00722462">
      <w:pPr>
        <w:spacing w:after="0" w:line="240" w:lineRule="auto"/>
        <w:jc w:val="both"/>
        <w:rPr>
          <w:rFonts w:ascii="Arial" w:hAnsi="Arial" w:cs="Arial"/>
        </w:rPr>
      </w:pPr>
      <w:r w:rsidRPr="001E13BB">
        <w:rPr>
          <w:rFonts w:ascii="Arial" w:hAnsi="Arial" w:cs="Arial"/>
          <w:b/>
        </w:rPr>
        <w:t>QAA Master’s D</w:t>
      </w:r>
      <w:r w:rsidR="00815B3D">
        <w:rPr>
          <w:rFonts w:ascii="Arial" w:hAnsi="Arial" w:cs="Arial"/>
          <w:b/>
        </w:rPr>
        <w:t>egree Characteristics 2015</w:t>
      </w:r>
    </w:p>
    <w:p w14:paraId="1DD84B3C" w14:textId="77777777" w:rsidR="009D61B4" w:rsidRPr="00FD6062" w:rsidRDefault="00FD6062" w:rsidP="00353EF4">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C24173" w:rsidRPr="00FD6062">
        <w:rPr>
          <w:rStyle w:val="Hyperlink"/>
          <w:rFonts w:ascii="Arial" w:hAnsi="Arial" w:cs="Arial"/>
        </w:rPr>
        <w:t>http://www.qaa.ac.uk/docs/qaa/quality-code/master's-degree-characteristics-statement.pdf?sfvrsn=6ca2f981_10</w:t>
      </w:r>
    </w:p>
    <w:p w14:paraId="0DCAF033" w14:textId="77777777" w:rsidR="00C24173" w:rsidRPr="001E13BB" w:rsidRDefault="00FD6062" w:rsidP="00353EF4">
      <w:pPr>
        <w:spacing w:after="0" w:line="240" w:lineRule="auto"/>
        <w:rPr>
          <w:rFonts w:ascii="Arial" w:hAnsi="Arial" w:cs="Arial"/>
        </w:rPr>
      </w:pPr>
      <w:r>
        <w:rPr>
          <w:rFonts w:ascii="Arial" w:hAnsi="Arial" w:cs="Arial"/>
        </w:rPr>
        <w:fldChar w:fldCharType="end"/>
      </w:r>
    </w:p>
    <w:p w14:paraId="3D6D9F3B" w14:textId="77777777" w:rsidR="009D61B4" w:rsidRPr="001E13BB" w:rsidRDefault="009D61B4" w:rsidP="00401B78">
      <w:pPr>
        <w:spacing w:after="0" w:line="240" w:lineRule="auto"/>
        <w:rPr>
          <w:rFonts w:ascii="Arial" w:hAnsi="Arial" w:cs="Arial"/>
        </w:rPr>
      </w:pPr>
      <w:r w:rsidRPr="001E13BB">
        <w:rPr>
          <w:rFonts w:ascii="Arial" w:hAnsi="Arial" w:cs="Arial"/>
          <w:b/>
        </w:rPr>
        <w:t>Course page on the University website</w:t>
      </w:r>
    </w:p>
    <w:p w14:paraId="318277F2" w14:textId="77777777" w:rsidR="00FD6062" w:rsidRPr="00FD6062" w:rsidRDefault="00FD6062" w:rsidP="00401B78">
      <w:pPr>
        <w:spacing w:after="0" w:line="240" w:lineRule="auto"/>
        <w:rPr>
          <w:rFonts w:ascii="Arial" w:hAnsi="Arial" w:cs="Arial"/>
        </w:rPr>
      </w:pPr>
      <w:r>
        <w:rPr>
          <w:rFonts w:ascii="Arial" w:hAnsi="Arial" w:cs="Arial"/>
        </w:rPr>
        <w:fldChar w:fldCharType="begin"/>
      </w:r>
      <w:r>
        <w:rPr>
          <w:rFonts w:ascii="Arial" w:hAnsi="Arial" w:cs="Arial"/>
        </w:rPr>
        <w:instrText xml:space="preserve"> HYPERLINK "</w:instrText>
      </w:r>
      <w:r w:rsidRPr="00FD6062">
        <w:rPr>
          <w:rFonts w:ascii="Arial" w:hAnsi="Arial" w:cs="Arial"/>
        </w:rPr>
        <w:instrText>https://www.kingston.ac.uk/postgraduate-course/product-furniture-design-ma/</w:instrText>
      </w:r>
    </w:p>
    <w:p w14:paraId="75404CC3" w14:textId="77777777" w:rsidR="00FD6062" w:rsidRPr="000E2237" w:rsidRDefault="00FD6062" w:rsidP="00401B78">
      <w:pPr>
        <w:spacing w:after="0" w:line="240" w:lineRule="auto"/>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https://www.kingston.ac.uk/postgraduate-course/product-furniture-design-ma/</w:t>
      </w:r>
    </w:p>
    <w:p w14:paraId="3ECDCA7A" w14:textId="77777777" w:rsidR="00C90194" w:rsidRPr="001E13BB" w:rsidRDefault="00FD6062" w:rsidP="00401B78">
      <w:pPr>
        <w:spacing w:after="0" w:line="240" w:lineRule="auto"/>
        <w:rPr>
          <w:rFonts w:ascii="Arial" w:hAnsi="Arial" w:cs="Arial"/>
          <w:b/>
        </w:rPr>
      </w:pPr>
      <w:r>
        <w:rPr>
          <w:rFonts w:ascii="Arial" w:hAnsi="Arial" w:cs="Arial"/>
        </w:rPr>
        <w:fldChar w:fldCharType="end"/>
      </w:r>
    </w:p>
    <w:p w14:paraId="77DD8B0D" w14:textId="77777777" w:rsidR="00C90194" w:rsidRPr="00C90194" w:rsidRDefault="00C90194" w:rsidP="00C90194">
      <w:pPr>
        <w:spacing w:after="0" w:line="240" w:lineRule="auto"/>
        <w:rPr>
          <w:rFonts w:ascii="Arial" w:hAnsi="Arial" w:cs="Arial"/>
          <w:b/>
        </w:rPr>
      </w:pPr>
      <w:r w:rsidRPr="00C90194">
        <w:rPr>
          <w:rFonts w:ascii="Arial" w:hAnsi="Arial" w:cs="Arial"/>
          <w:b/>
        </w:rPr>
        <w:t>Social Media / Instagram</w:t>
      </w:r>
    </w:p>
    <w:p w14:paraId="092C5EAC" w14:textId="77777777" w:rsidR="00C90194" w:rsidRPr="00F662B1" w:rsidRDefault="00C90194" w:rsidP="00C90194">
      <w:pPr>
        <w:rPr>
          <w:rFonts w:ascii="Arial" w:hAnsi="Arial" w:cs="Arial"/>
        </w:rPr>
      </w:pPr>
      <w:proofErr w:type="spellStart"/>
      <w:r w:rsidRPr="00C90194">
        <w:rPr>
          <w:rFonts w:ascii="Arial" w:hAnsi="Arial" w:cs="Arial"/>
        </w:rPr>
        <w:t>Product_furniture_kingston</w:t>
      </w:r>
      <w:proofErr w:type="spellEnd"/>
      <w:r>
        <w:rPr>
          <w:rFonts w:ascii="Arial" w:hAnsi="Arial" w:cs="Arial"/>
        </w:rPr>
        <w:t xml:space="preserve"> </w:t>
      </w:r>
    </w:p>
    <w:p w14:paraId="0638A429" w14:textId="77777777" w:rsidR="00C90194" w:rsidRPr="001E13BB" w:rsidRDefault="00C90194" w:rsidP="00401B78">
      <w:pPr>
        <w:spacing w:after="0" w:line="240" w:lineRule="auto"/>
        <w:rPr>
          <w:rFonts w:ascii="Arial" w:hAnsi="Arial" w:cs="Arial"/>
          <w:b/>
        </w:rPr>
        <w:sectPr w:rsidR="00C90194" w:rsidRPr="001E13BB" w:rsidSect="007437E4">
          <w:pgSz w:w="11906" w:h="16838"/>
          <w:pgMar w:top="1440" w:right="1440" w:bottom="1276" w:left="1440" w:header="708" w:footer="0" w:gutter="0"/>
          <w:cols w:space="708"/>
          <w:docGrid w:linePitch="360"/>
        </w:sectPr>
      </w:pPr>
    </w:p>
    <w:p w14:paraId="45FE6ACC" w14:textId="77777777" w:rsidR="00EA2BCA" w:rsidRPr="001E13BB" w:rsidRDefault="00EA2BCA" w:rsidP="00722462">
      <w:pPr>
        <w:spacing w:after="0" w:line="240" w:lineRule="auto"/>
        <w:ind w:left="284"/>
        <w:rPr>
          <w:rFonts w:ascii="Arial" w:hAnsi="Arial" w:cs="Arial"/>
          <w:b/>
        </w:rPr>
      </w:pPr>
      <w:r w:rsidRPr="001E13BB">
        <w:rPr>
          <w:rFonts w:ascii="Arial" w:hAnsi="Arial" w:cs="Arial"/>
          <w:b/>
        </w:rPr>
        <w:lastRenderedPageBreak/>
        <w:t>Development of Programme Learning Outcomes in Modules</w:t>
      </w:r>
    </w:p>
    <w:p w14:paraId="4C53ECE6" w14:textId="77777777" w:rsidR="00EA2BCA" w:rsidRPr="001E13BB" w:rsidRDefault="00EA2BCA" w:rsidP="00401B78">
      <w:pPr>
        <w:spacing w:after="0" w:line="240" w:lineRule="auto"/>
        <w:rPr>
          <w:rFonts w:ascii="Arial" w:hAnsi="Arial" w:cs="Arial"/>
          <w:b/>
        </w:rPr>
      </w:pPr>
    </w:p>
    <w:p w14:paraId="4AB416C2" w14:textId="77777777" w:rsidR="00C90194" w:rsidRDefault="00C90194" w:rsidP="00FB3EAD">
      <w:pPr>
        <w:spacing w:after="120" w:line="240" w:lineRule="auto"/>
        <w:ind w:left="284" w:right="686"/>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D9FD32" w14:textId="77777777" w:rsidR="00E5143B" w:rsidRPr="001E13BB" w:rsidRDefault="00E5143B" w:rsidP="00401B78">
      <w:pPr>
        <w:spacing w:after="0" w:line="240" w:lineRule="auto"/>
        <w:rPr>
          <w:rFonts w:ascii="Arial" w:hAnsi="Arial" w:cs="Arial"/>
        </w:rPr>
      </w:pPr>
    </w:p>
    <w:tbl>
      <w:tblPr>
        <w:tblW w:w="0" w:type="auto"/>
        <w:tblInd w:w="1101" w:type="dxa"/>
        <w:tblLayout w:type="fixed"/>
        <w:tblLook w:val="04A0" w:firstRow="1" w:lastRow="0" w:firstColumn="1" w:lastColumn="0" w:noHBand="0" w:noVBand="1"/>
      </w:tblPr>
      <w:tblGrid>
        <w:gridCol w:w="534"/>
        <w:gridCol w:w="4285"/>
        <w:gridCol w:w="708"/>
        <w:gridCol w:w="564"/>
        <w:gridCol w:w="565"/>
        <w:gridCol w:w="566"/>
        <w:gridCol w:w="566"/>
        <w:gridCol w:w="566"/>
        <w:gridCol w:w="566"/>
      </w:tblGrid>
      <w:tr w:rsidR="00273502" w:rsidRPr="001E13BB" w14:paraId="2265CA06" w14:textId="77777777" w:rsidTr="00CB6A25">
        <w:trPr>
          <w:cantSplit/>
          <w:trHeight w:val="444"/>
        </w:trPr>
        <w:tc>
          <w:tcPr>
            <w:tcW w:w="5527" w:type="dxa"/>
            <w:gridSpan w:val="3"/>
            <w:tcBorders>
              <w:right w:val="single" w:sz="4" w:space="0" w:color="auto"/>
            </w:tcBorders>
          </w:tcPr>
          <w:p w14:paraId="3AD35682" w14:textId="77777777" w:rsidR="00273502" w:rsidRPr="001E13BB" w:rsidRDefault="00273502" w:rsidP="00401B78">
            <w:pPr>
              <w:spacing w:after="0" w:line="240" w:lineRule="auto"/>
              <w:rPr>
                <w:rFonts w:ascii="Arial" w:hAnsi="Arial" w:cs="Arial"/>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14:paraId="58AA9011" w14:textId="77777777" w:rsidR="00273502" w:rsidRPr="00722462" w:rsidRDefault="00273502" w:rsidP="00401B78">
            <w:pPr>
              <w:tabs>
                <w:tab w:val="left" w:pos="426"/>
              </w:tabs>
              <w:spacing w:after="0" w:line="240" w:lineRule="auto"/>
              <w:jc w:val="center"/>
              <w:rPr>
                <w:rFonts w:ascii="Arial" w:hAnsi="Arial" w:cs="Arial"/>
                <w:b/>
              </w:rPr>
            </w:pPr>
            <w:r w:rsidRPr="00722462">
              <w:rPr>
                <w:rFonts w:ascii="Arial" w:hAnsi="Arial" w:cs="Arial"/>
                <w:b/>
              </w:rPr>
              <w:t>Level 7</w:t>
            </w:r>
          </w:p>
        </w:tc>
      </w:tr>
      <w:tr w:rsidR="00273502" w:rsidRPr="001E13BB" w14:paraId="7D44D7B6" w14:textId="77777777" w:rsidTr="00273502">
        <w:trPr>
          <w:cantSplit/>
          <w:trHeight w:val="1278"/>
        </w:trPr>
        <w:tc>
          <w:tcPr>
            <w:tcW w:w="534" w:type="dxa"/>
            <w:tcBorders>
              <w:bottom w:val="single" w:sz="4" w:space="0" w:color="auto"/>
              <w:right w:val="single" w:sz="4" w:space="0" w:color="auto"/>
            </w:tcBorders>
          </w:tcPr>
          <w:p w14:paraId="36040699" w14:textId="77777777" w:rsidR="00273502" w:rsidRPr="001E13BB" w:rsidRDefault="00273502" w:rsidP="00401B78">
            <w:pPr>
              <w:spacing w:after="0" w:line="240" w:lineRule="auto"/>
              <w:rPr>
                <w:rFonts w:ascii="Arial" w:hAnsi="Arial" w:cs="Arial"/>
                <w:b/>
              </w:rPr>
            </w:pPr>
          </w:p>
        </w:tc>
        <w:tc>
          <w:tcPr>
            <w:tcW w:w="499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37DDAD2" w14:textId="77777777" w:rsidR="00273502" w:rsidRPr="001E13BB" w:rsidRDefault="00273502" w:rsidP="00401B78">
            <w:pPr>
              <w:spacing w:after="0" w:line="240" w:lineRule="auto"/>
              <w:rPr>
                <w:rFonts w:ascii="Arial" w:hAnsi="Arial" w:cs="Arial"/>
                <w:sz w:val="20"/>
                <w:szCs w:val="20"/>
              </w:rPr>
            </w:pPr>
            <w:r w:rsidRPr="001E13BB">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1E408FD2" w14:textId="77777777"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DE7602</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2DDA237D"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4902EBB" w14:textId="77777777"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A5D77E0"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ECCB233"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DE7302</w:t>
            </w:r>
          </w:p>
        </w:tc>
        <w:tc>
          <w:tcPr>
            <w:tcW w:w="566" w:type="dxa"/>
            <w:tcBorders>
              <w:top w:val="single" w:sz="4" w:space="0" w:color="auto"/>
              <w:left w:val="single" w:sz="4" w:space="0" w:color="auto"/>
              <w:bottom w:val="single" w:sz="4" w:space="0" w:color="auto"/>
              <w:right w:val="single" w:sz="4" w:space="0" w:color="auto"/>
            </w:tcBorders>
            <w:textDirection w:val="btLr"/>
          </w:tcPr>
          <w:p w14:paraId="0DDD48F7" w14:textId="21D802D2" w:rsidR="0027350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WP700</w:t>
            </w:r>
            <w:r w:rsidR="00F116F7">
              <w:rPr>
                <w:rFonts w:ascii="Arial" w:hAnsi="Arial" w:cs="Arial"/>
                <w:b/>
                <w:sz w:val="20"/>
                <w:szCs w:val="20"/>
              </w:rPr>
              <w:t>1</w:t>
            </w:r>
          </w:p>
        </w:tc>
      </w:tr>
      <w:tr w:rsidR="00273502" w:rsidRPr="001E13BB" w14:paraId="68E52D8E" w14:textId="77777777" w:rsidTr="0027350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51452DB" w14:textId="77777777" w:rsidR="00273502" w:rsidRPr="001E13BB" w:rsidRDefault="00273502" w:rsidP="00401B78">
            <w:pPr>
              <w:spacing w:after="0" w:line="240" w:lineRule="auto"/>
              <w:ind w:left="113" w:right="113"/>
              <w:jc w:val="center"/>
              <w:rPr>
                <w:rFonts w:ascii="Arial" w:hAnsi="Arial" w:cs="Arial"/>
              </w:rPr>
            </w:pPr>
            <w:r w:rsidRPr="001E13BB">
              <w:rPr>
                <w:rFonts w:ascii="Arial" w:hAnsi="Arial" w:cs="Arial"/>
                <w:b/>
              </w:rPr>
              <w:t>Programme Learning Outcomes</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07BB9193"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vAlign w:val="center"/>
          </w:tcPr>
          <w:p w14:paraId="41CC6B1A"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5A358ED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3B602D5"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9783B8"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7A4D142"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8FC9948"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D9143DD"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049FE8E2" w14:textId="77777777" w:rsidTr="00273502">
        <w:tc>
          <w:tcPr>
            <w:tcW w:w="534" w:type="dxa"/>
            <w:vMerge/>
            <w:tcBorders>
              <w:left w:val="single" w:sz="4" w:space="0" w:color="auto"/>
              <w:bottom w:val="single" w:sz="4" w:space="0" w:color="auto"/>
              <w:right w:val="single" w:sz="4" w:space="0" w:color="auto"/>
            </w:tcBorders>
            <w:shd w:val="clear" w:color="auto" w:fill="DBE5F1"/>
          </w:tcPr>
          <w:p w14:paraId="3B118A3C"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2AF0FDFC"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A4C6C62"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60E6E283"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48C9F9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1D45D0B"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02575E"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DEB26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6ED9A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57E276C0" w14:textId="77777777" w:rsidTr="00273502">
        <w:tc>
          <w:tcPr>
            <w:tcW w:w="534" w:type="dxa"/>
            <w:vMerge/>
            <w:tcBorders>
              <w:left w:val="single" w:sz="4" w:space="0" w:color="auto"/>
              <w:bottom w:val="single" w:sz="4" w:space="0" w:color="auto"/>
              <w:right w:val="single" w:sz="4" w:space="0" w:color="auto"/>
            </w:tcBorders>
            <w:shd w:val="clear" w:color="auto" w:fill="DBE5F1"/>
          </w:tcPr>
          <w:p w14:paraId="05B5CF17"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2AD6668B"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E28BD61"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7BF63F1A"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0DFB4DE"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2A7C32"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5EB51F3"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FB38B3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F01F03"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0DFCB1C0" w14:textId="77777777" w:rsidTr="00273502">
        <w:tc>
          <w:tcPr>
            <w:tcW w:w="534" w:type="dxa"/>
            <w:vMerge/>
            <w:tcBorders>
              <w:left w:val="single" w:sz="4" w:space="0" w:color="auto"/>
              <w:bottom w:val="single" w:sz="4" w:space="0" w:color="auto"/>
              <w:right w:val="single" w:sz="4" w:space="0" w:color="auto"/>
            </w:tcBorders>
            <w:shd w:val="clear" w:color="auto" w:fill="DBE5F1"/>
          </w:tcPr>
          <w:p w14:paraId="25F29A97"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6721497A"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030CB720"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19D9E606"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75A2BC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94E599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DCFF01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39797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F5BA66"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258A4182" w14:textId="77777777" w:rsidTr="00273502">
        <w:tc>
          <w:tcPr>
            <w:tcW w:w="534" w:type="dxa"/>
            <w:vMerge/>
            <w:tcBorders>
              <w:left w:val="single" w:sz="4" w:space="0" w:color="auto"/>
              <w:bottom w:val="single" w:sz="4" w:space="0" w:color="auto"/>
              <w:right w:val="single" w:sz="4" w:space="0" w:color="auto"/>
            </w:tcBorders>
            <w:shd w:val="clear" w:color="auto" w:fill="DBE5F1"/>
          </w:tcPr>
          <w:p w14:paraId="323BCC4C" w14:textId="77777777"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3B194644"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vAlign w:val="center"/>
          </w:tcPr>
          <w:p w14:paraId="53A9838E"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2928CB2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D069EF1"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20C3C20"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6B506C"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F90CF0"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721487"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6E3486D1" w14:textId="77777777" w:rsidTr="00273502">
        <w:tc>
          <w:tcPr>
            <w:tcW w:w="534" w:type="dxa"/>
            <w:vMerge/>
            <w:tcBorders>
              <w:left w:val="single" w:sz="4" w:space="0" w:color="auto"/>
              <w:bottom w:val="single" w:sz="4" w:space="0" w:color="auto"/>
              <w:right w:val="single" w:sz="4" w:space="0" w:color="auto"/>
            </w:tcBorders>
            <w:shd w:val="clear" w:color="auto" w:fill="DBE5F1"/>
          </w:tcPr>
          <w:p w14:paraId="43FFD020"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47E0226F"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C95C8B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19435215"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6B0AB7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B0060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E2DFD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B199D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67A51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457DAC83" w14:textId="77777777" w:rsidTr="00273502">
        <w:tc>
          <w:tcPr>
            <w:tcW w:w="534" w:type="dxa"/>
            <w:vMerge/>
            <w:tcBorders>
              <w:left w:val="single" w:sz="4" w:space="0" w:color="auto"/>
              <w:bottom w:val="single" w:sz="4" w:space="0" w:color="auto"/>
              <w:right w:val="single" w:sz="4" w:space="0" w:color="auto"/>
            </w:tcBorders>
            <w:shd w:val="clear" w:color="auto" w:fill="DBE5F1"/>
          </w:tcPr>
          <w:p w14:paraId="7024F39D"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54A2B942"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01A9F01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6F6D924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9909BE8"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BBA060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84E4F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751F0E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941886"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5EBC3EAA" w14:textId="77777777" w:rsidTr="00273502">
        <w:tc>
          <w:tcPr>
            <w:tcW w:w="534" w:type="dxa"/>
            <w:vMerge/>
            <w:tcBorders>
              <w:left w:val="single" w:sz="4" w:space="0" w:color="auto"/>
              <w:bottom w:val="single" w:sz="4" w:space="0" w:color="auto"/>
              <w:right w:val="single" w:sz="4" w:space="0" w:color="auto"/>
            </w:tcBorders>
            <w:shd w:val="clear" w:color="auto" w:fill="DBE5F1"/>
          </w:tcPr>
          <w:p w14:paraId="015003A5"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75A8938D"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5F31746B"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074C1D5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E0E5EBC"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8551AC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3F02A6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F9714B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02C13E"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BF489AE" w14:textId="77777777" w:rsidTr="00273502">
        <w:tc>
          <w:tcPr>
            <w:tcW w:w="534" w:type="dxa"/>
            <w:vMerge/>
            <w:tcBorders>
              <w:left w:val="single" w:sz="4" w:space="0" w:color="auto"/>
              <w:bottom w:val="single" w:sz="4" w:space="0" w:color="auto"/>
              <w:right w:val="single" w:sz="4" w:space="0" w:color="auto"/>
            </w:tcBorders>
            <w:shd w:val="clear" w:color="auto" w:fill="DBE5F1"/>
          </w:tcPr>
          <w:p w14:paraId="76BCE31C" w14:textId="77777777"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right w:val="single" w:sz="4" w:space="0" w:color="auto"/>
            </w:tcBorders>
            <w:vAlign w:val="center"/>
          </w:tcPr>
          <w:p w14:paraId="4761A3D4"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vAlign w:val="center"/>
          </w:tcPr>
          <w:p w14:paraId="07D6E332"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59D6AD36"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BBFC55D"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0344F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379C32C"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1414A19"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C47620"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057199F4" w14:textId="77777777" w:rsidTr="00273502">
        <w:tc>
          <w:tcPr>
            <w:tcW w:w="534" w:type="dxa"/>
            <w:vMerge/>
            <w:tcBorders>
              <w:left w:val="single" w:sz="4" w:space="0" w:color="auto"/>
              <w:bottom w:val="single" w:sz="4" w:space="0" w:color="auto"/>
              <w:right w:val="single" w:sz="4" w:space="0" w:color="auto"/>
            </w:tcBorders>
            <w:shd w:val="clear" w:color="auto" w:fill="DBE5F1"/>
          </w:tcPr>
          <w:p w14:paraId="6F52D32A"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577BF54E"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97EA5B3"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1AA7A13E"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BE1798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FF0343"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92CDA0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8B65E8B"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55E65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A26C7DA" w14:textId="77777777" w:rsidTr="00273502">
        <w:tc>
          <w:tcPr>
            <w:tcW w:w="534" w:type="dxa"/>
            <w:vMerge/>
            <w:tcBorders>
              <w:left w:val="single" w:sz="4" w:space="0" w:color="auto"/>
              <w:bottom w:val="single" w:sz="4" w:space="0" w:color="auto"/>
              <w:right w:val="single" w:sz="4" w:space="0" w:color="auto"/>
            </w:tcBorders>
            <w:shd w:val="clear" w:color="auto" w:fill="DBE5F1"/>
          </w:tcPr>
          <w:p w14:paraId="722BE806"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19712BD6"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25AB7BB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3EB7216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289768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E94505D"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ADBD248"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E1EED7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890237"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3D1957F3" w14:textId="77777777" w:rsidTr="00273502">
        <w:tc>
          <w:tcPr>
            <w:tcW w:w="534" w:type="dxa"/>
            <w:vMerge/>
            <w:tcBorders>
              <w:left w:val="single" w:sz="4" w:space="0" w:color="auto"/>
              <w:bottom w:val="single" w:sz="4" w:space="0" w:color="auto"/>
              <w:right w:val="single" w:sz="4" w:space="0" w:color="auto"/>
            </w:tcBorders>
            <w:shd w:val="clear" w:color="auto" w:fill="DBE5F1"/>
          </w:tcPr>
          <w:p w14:paraId="3CCDE829"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42505160"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E4E999B"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48679EF5" w14:textId="77777777"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A49FA1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30B2895"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209DC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51468A"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0BE9E9"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BE0E741" w14:textId="77777777" w:rsidTr="00273502">
        <w:tc>
          <w:tcPr>
            <w:tcW w:w="534" w:type="dxa"/>
            <w:vMerge/>
            <w:tcBorders>
              <w:left w:val="single" w:sz="4" w:space="0" w:color="auto"/>
              <w:bottom w:val="single" w:sz="4" w:space="0" w:color="auto"/>
              <w:right w:val="single" w:sz="4" w:space="0" w:color="auto"/>
            </w:tcBorders>
            <w:shd w:val="clear" w:color="auto" w:fill="DBE5F1"/>
          </w:tcPr>
          <w:p w14:paraId="104FE9FC"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bottom w:val="single" w:sz="4" w:space="0" w:color="auto"/>
              <w:right w:val="single" w:sz="4" w:space="0" w:color="auto"/>
            </w:tcBorders>
            <w:vAlign w:val="center"/>
          </w:tcPr>
          <w:p w14:paraId="64D020D1"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F87DB94"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39FF7497" w14:textId="77777777"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182884B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77136" w14:textId="77777777" w:rsidR="00273502" w:rsidRDefault="00273502" w:rsidP="00C90194">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3F0893"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738AEB8"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938EFB"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14:paraId="7E14B207" w14:textId="77777777" w:rsidR="00EA2BCA" w:rsidRPr="001E13BB" w:rsidRDefault="00EA2BCA" w:rsidP="00401B78">
      <w:pPr>
        <w:spacing w:after="0" w:line="240" w:lineRule="auto"/>
        <w:rPr>
          <w:rFonts w:ascii="Arial" w:hAnsi="Arial" w:cs="Arial"/>
        </w:rPr>
      </w:pPr>
    </w:p>
    <w:p w14:paraId="7AFEBBD6" w14:textId="77777777" w:rsidR="00C90194" w:rsidRDefault="00C90194" w:rsidP="00C90194">
      <w:pPr>
        <w:tabs>
          <w:tab w:val="left" w:pos="284"/>
        </w:tabs>
        <w:ind w:left="284" w:right="685"/>
        <w:jc w:val="both"/>
        <w:rPr>
          <w:rFonts w:ascii="Arial" w:hAnsi="Arial" w:cs="Arial"/>
          <w:b/>
        </w:rPr>
      </w:pPr>
    </w:p>
    <w:p w14:paraId="19790658" w14:textId="77777777" w:rsidR="00C90194" w:rsidRDefault="00C90194" w:rsidP="00C90194">
      <w:pPr>
        <w:tabs>
          <w:tab w:val="left" w:pos="284"/>
        </w:tabs>
        <w:spacing w:after="0" w:line="240" w:lineRule="auto"/>
        <w:ind w:left="284" w:right="686"/>
        <w:jc w:val="both"/>
        <w:rPr>
          <w:rFonts w:ascii="Arial" w:hAnsi="Arial" w:cs="Arial"/>
          <w:b/>
        </w:rPr>
      </w:pPr>
      <w:r w:rsidRPr="00C90194">
        <w:rPr>
          <w:rFonts w:ascii="Arial" w:hAnsi="Arial" w:cs="Arial"/>
          <w:b/>
        </w:rPr>
        <w:t>Students will be provided with formative assessment opportunities throughout the course to practise and develop their proficiency in the range of assessment methods utilised.</w:t>
      </w:r>
      <w:r>
        <w:rPr>
          <w:rFonts w:ascii="Arial" w:hAnsi="Arial" w:cs="Arial"/>
          <w:b/>
        </w:rPr>
        <w:t xml:space="preserve">  </w:t>
      </w:r>
    </w:p>
    <w:p w14:paraId="52F50C59" w14:textId="77777777" w:rsidR="00487219" w:rsidRDefault="00487219" w:rsidP="00CE239B">
      <w:pPr>
        <w:tabs>
          <w:tab w:val="left" w:pos="426"/>
        </w:tabs>
        <w:spacing w:after="0" w:line="240" w:lineRule="auto"/>
        <w:rPr>
          <w:rFonts w:ascii="Arial" w:hAnsi="Arial" w:cs="Arial"/>
        </w:rPr>
      </w:pPr>
      <w:r>
        <w:rPr>
          <w:rFonts w:ascii="Arial" w:hAnsi="Arial" w:cs="Arial"/>
        </w:rPr>
        <w:tab/>
      </w:r>
    </w:p>
    <w:p w14:paraId="1DE79CE2" w14:textId="77777777" w:rsidR="003E0154" w:rsidRDefault="003E0154" w:rsidP="00487219">
      <w:pPr>
        <w:rPr>
          <w:rFonts w:ascii="Arial" w:hAnsi="Arial" w:cs="Arial"/>
        </w:rPr>
      </w:pPr>
    </w:p>
    <w:p w14:paraId="597A48D1" w14:textId="77777777" w:rsidR="00C90194" w:rsidRDefault="00C90194" w:rsidP="00487219">
      <w:pPr>
        <w:rPr>
          <w:rFonts w:ascii="Arial" w:hAnsi="Arial" w:cs="Arial"/>
        </w:rPr>
      </w:pPr>
    </w:p>
    <w:p w14:paraId="4348550A" w14:textId="77777777" w:rsidR="00C90194" w:rsidRDefault="00C90194" w:rsidP="00487219">
      <w:pPr>
        <w:rPr>
          <w:rFonts w:ascii="Arial" w:hAnsi="Arial" w:cs="Arial"/>
        </w:rPr>
      </w:pPr>
    </w:p>
    <w:p w14:paraId="48F335AD" w14:textId="77777777" w:rsidR="00C90194" w:rsidRPr="00487219" w:rsidRDefault="00C90194" w:rsidP="00487219">
      <w:pPr>
        <w:rPr>
          <w:rFonts w:ascii="Arial" w:hAnsi="Arial" w:cs="Arial"/>
        </w:rPr>
        <w:sectPr w:rsidR="00C90194" w:rsidRPr="00487219" w:rsidSect="003E0DFD">
          <w:pgSz w:w="11906" w:h="16838"/>
          <w:pgMar w:top="720" w:right="720" w:bottom="720" w:left="720" w:header="709" w:footer="0" w:gutter="0"/>
          <w:cols w:space="708"/>
          <w:docGrid w:linePitch="360"/>
        </w:sectPr>
      </w:pPr>
    </w:p>
    <w:p w14:paraId="355F0DE8"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lastRenderedPageBreak/>
        <w:t>Course Diagram</w:t>
      </w:r>
    </w:p>
    <w:p w14:paraId="1AA551E1" w14:textId="77777777" w:rsidR="00D26AF5" w:rsidRPr="001E13BB" w:rsidRDefault="00D26AF5" w:rsidP="00D26AF5">
      <w:pPr>
        <w:tabs>
          <w:tab w:val="left" w:pos="426"/>
        </w:tabs>
        <w:spacing w:after="0" w:line="240" w:lineRule="auto"/>
        <w:ind w:left="360"/>
        <w:rPr>
          <w:rFonts w:ascii="Arial" w:hAnsi="Arial" w:cs="Arial"/>
          <w:b/>
        </w:rPr>
      </w:pPr>
    </w:p>
    <w:p w14:paraId="5342DAFC"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FULL-TIME</w:t>
      </w:r>
    </w:p>
    <w:p w14:paraId="46D7E2DE" w14:textId="77777777" w:rsidR="00D26AF5" w:rsidRPr="001E13BB" w:rsidRDefault="00D26AF5" w:rsidP="00D26AF5">
      <w:pPr>
        <w:tabs>
          <w:tab w:val="left" w:pos="426"/>
        </w:tabs>
        <w:spacing w:after="0" w:line="240" w:lineRule="auto"/>
        <w:ind w:left="360"/>
        <w:rPr>
          <w:rFonts w:ascii="Arial" w:hAnsi="Arial" w:cs="Arial"/>
          <w:b/>
        </w:rPr>
      </w:pPr>
    </w:p>
    <w:p w14:paraId="63273903"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r>
      <w:r w:rsidRPr="001E13BB">
        <w:rPr>
          <w:rFonts w:ascii="Arial" w:hAnsi="Arial" w:cs="Arial"/>
          <w:b/>
        </w:rPr>
        <w:tab/>
        <w:t>Teaching Block 3</w:t>
      </w:r>
    </w:p>
    <w:p w14:paraId="72C3042D" w14:textId="77777777" w:rsidR="00D26AF5" w:rsidRPr="001E13BB" w:rsidRDefault="00D26AF5" w:rsidP="00D26AF5">
      <w:pPr>
        <w:tabs>
          <w:tab w:val="left" w:pos="426"/>
        </w:tabs>
        <w:spacing w:after="0" w:line="240" w:lineRule="auto"/>
        <w:ind w:left="360"/>
        <w:rPr>
          <w:rFonts w:ascii="Arial" w:hAnsi="Arial" w:cs="Arial"/>
          <w:b/>
        </w:rPr>
      </w:pPr>
    </w:p>
    <w:p w14:paraId="3E841541"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4656" behindDoc="0" locked="0" layoutInCell="1" allowOverlap="1" wp14:anchorId="1214AF04" wp14:editId="3E8AF835">
                <wp:simplePos x="0" y="0"/>
                <wp:positionH relativeFrom="column">
                  <wp:posOffset>4418330</wp:posOffset>
                </wp:positionH>
                <wp:positionV relativeFrom="paragraph">
                  <wp:posOffset>635</wp:posOffset>
                </wp:positionV>
                <wp:extent cx="1609090" cy="1800860"/>
                <wp:effectExtent l="8255" t="13335" r="11430" b="508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00860"/>
                        </a:xfrm>
                        <a:prstGeom prst="rect">
                          <a:avLst/>
                        </a:prstGeom>
                        <a:solidFill>
                          <a:srgbClr val="FFFFFF"/>
                        </a:solidFill>
                        <a:ln w="9525">
                          <a:solidFill>
                            <a:srgbClr val="000000"/>
                          </a:solidFill>
                          <a:miter lim="800000"/>
                          <a:headEnd/>
                          <a:tailEnd/>
                        </a:ln>
                      </wps:spPr>
                      <wps:txbx>
                        <w:txbxContent>
                          <w:p w14:paraId="4590226A"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458509AF" w14:textId="77777777" w:rsidR="00D26AF5" w:rsidRPr="004514F8" w:rsidRDefault="00D26AF5" w:rsidP="00D26AF5">
                            <w:pPr>
                              <w:spacing w:after="0" w:line="240" w:lineRule="auto"/>
                              <w:rPr>
                                <w:rFonts w:ascii="Arial" w:hAnsi="Arial" w:cs="Arial"/>
                              </w:rPr>
                            </w:pPr>
                          </w:p>
                          <w:p w14:paraId="1BD15BDD" w14:textId="77777777" w:rsidR="00D26AF5" w:rsidRPr="004514F8" w:rsidRDefault="00D26AF5" w:rsidP="00D26AF5">
                            <w:pPr>
                              <w:spacing w:after="0" w:line="240" w:lineRule="auto"/>
                              <w:rPr>
                                <w:rFonts w:ascii="Arial" w:hAnsi="Arial" w:cs="Arial"/>
                              </w:rPr>
                            </w:pPr>
                          </w:p>
                          <w:p w14:paraId="49BDE63B" w14:textId="77777777" w:rsidR="00D26AF5" w:rsidRPr="004514F8" w:rsidRDefault="00D26AF5" w:rsidP="00D26AF5">
                            <w:pPr>
                              <w:spacing w:after="0" w:line="240" w:lineRule="auto"/>
                              <w:rPr>
                                <w:rFonts w:ascii="Arial" w:hAnsi="Arial" w:cs="Arial"/>
                              </w:rPr>
                            </w:pPr>
                          </w:p>
                          <w:p w14:paraId="15364113" w14:textId="77777777" w:rsidR="00D26AF5" w:rsidRPr="004514F8" w:rsidRDefault="00D26AF5" w:rsidP="00D26AF5">
                            <w:pPr>
                              <w:spacing w:after="0" w:line="240" w:lineRule="auto"/>
                              <w:rPr>
                                <w:rFonts w:ascii="Arial" w:hAnsi="Arial" w:cs="Arial"/>
                              </w:rPr>
                            </w:pPr>
                          </w:p>
                          <w:p w14:paraId="5D6B2EFF" w14:textId="77777777" w:rsidR="00D26AF5" w:rsidRPr="004514F8" w:rsidRDefault="00D26AF5" w:rsidP="00D26AF5">
                            <w:pPr>
                              <w:spacing w:after="0" w:line="240" w:lineRule="auto"/>
                              <w:rPr>
                                <w:rFonts w:ascii="Arial" w:hAnsi="Arial" w:cs="Arial"/>
                              </w:rPr>
                            </w:pPr>
                          </w:p>
                          <w:p w14:paraId="73F6D635" w14:textId="77777777" w:rsidR="00D26AF5" w:rsidRPr="004514F8" w:rsidRDefault="00D26AF5" w:rsidP="00D26AF5">
                            <w:pPr>
                              <w:spacing w:after="0" w:line="240" w:lineRule="auto"/>
                              <w:rPr>
                                <w:rFonts w:ascii="Arial" w:hAnsi="Arial" w:cs="Arial"/>
                              </w:rPr>
                            </w:pPr>
                          </w:p>
                          <w:p w14:paraId="5F84ACD5" w14:textId="77777777" w:rsidR="00D26AF5" w:rsidRPr="004514F8" w:rsidRDefault="00D26AF5" w:rsidP="00D26AF5">
                            <w:pPr>
                              <w:spacing w:after="0" w:line="240" w:lineRule="auto"/>
                              <w:rPr>
                                <w:rFonts w:ascii="Arial" w:hAnsi="Arial" w:cs="Arial"/>
                              </w:rPr>
                            </w:pPr>
                          </w:p>
                          <w:p w14:paraId="7FE751B3"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1" o:spid="_x0000_s1026" type="#_x0000_t202" style="position:absolute;left:0;text-align:left;margin-left:347.9pt;margin-top:.05pt;width:126.7pt;height:14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3632" behindDoc="0" locked="0" layoutInCell="1" allowOverlap="1" wp14:anchorId="7460D53A" wp14:editId="41E11951">
                <wp:simplePos x="0" y="0"/>
                <wp:positionH relativeFrom="column">
                  <wp:posOffset>2178050</wp:posOffset>
                </wp:positionH>
                <wp:positionV relativeFrom="paragraph">
                  <wp:posOffset>635</wp:posOffset>
                </wp:positionV>
                <wp:extent cx="2089785" cy="864235"/>
                <wp:effectExtent l="6350" t="13335" r="8890" b="825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02D819F1" w14:textId="77777777"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14:paraId="3767EE0B" w14:textId="77777777" w:rsidR="00D26AF5" w:rsidRPr="004514F8" w:rsidRDefault="00D26AF5" w:rsidP="00D26AF5">
                            <w:pPr>
                              <w:spacing w:after="0" w:line="240" w:lineRule="auto"/>
                              <w:rPr>
                                <w:rFonts w:ascii="Arial" w:hAnsi="Arial" w:cs="Arial"/>
                                <w:b/>
                              </w:rPr>
                            </w:pPr>
                          </w:p>
                          <w:p w14:paraId="2923FE62" w14:textId="77777777"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0" o:spid="_x0000_s1027" type="#_x0000_t202" style="position:absolute;left:0;text-align:left;margin-left:171.5pt;margin-top:.05pt;width:164.55pt;height:6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">
                <v:textbo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2608" behindDoc="0" locked="0" layoutInCell="1" allowOverlap="1" wp14:anchorId="73950D04" wp14:editId="3821556E">
                <wp:simplePos x="0" y="0"/>
                <wp:positionH relativeFrom="column">
                  <wp:posOffset>-10160</wp:posOffset>
                </wp:positionH>
                <wp:positionV relativeFrom="paragraph">
                  <wp:posOffset>635</wp:posOffset>
                </wp:positionV>
                <wp:extent cx="2089785" cy="864235"/>
                <wp:effectExtent l="8890" t="13335" r="6350" b="825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67072FBA"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14:paraId="19BEEC55" w14:textId="77777777" w:rsidR="00D26AF5" w:rsidRPr="004514F8" w:rsidRDefault="00D26AF5" w:rsidP="00D26AF5">
                            <w:pPr>
                              <w:tabs>
                                <w:tab w:val="right" w:pos="2835"/>
                              </w:tabs>
                              <w:spacing w:after="0" w:line="240" w:lineRule="auto"/>
                              <w:rPr>
                                <w:rFonts w:ascii="Arial" w:hAnsi="Arial" w:cs="Arial"/>
                              </w:rPr>
                            </w:pPr>
                          </w:p>
                          <w:p w14:paraId="4C7D32B9" w14:textId="77777777"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9" o:spid="_x0000_s1028" type="#_x0000_t202" style="position:absolute;left:0;text-align:left;margin-left:-.8pt;margin-top:.05pt;width:164.55pt;height:6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rsidR="00D26AF5" w:rsidRPr="004514F8" w:rsidRDefault="00D26AF5" w:rsidP="00D26AF5">
                      <w:pPr>
                        <w:tabs>
                          <w:tab w:val="right" w:pos="2835"/>
                        </w:tabs>
                        <w:spacing w:after="0" w:line="240" w:lineRule="auto"/>
                        <w:rPr>
                          <w:rFonts w:ascii="Arial" w:hAnsi="Arial" w:cs="Arial"/>
                        </w:rPr>
                      </w:pPr>
                    </w:p>
                    <w:p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v:textbox>
              </v:shape>
            </w:pict>
          </mc:Fallback>
        </mc:AlternateContent>
      </w:r>
    </w:p>
    <w:p w14:paraId="6C302F75" w14:textId="77777777" w:rsidR="00D26AF5" w:rsidRPr="001E13BB" w:rsidRDefault="00D26AF5" w:rsidP="00D26AF5">
      <w:pPr>
        <w:tabs>
          <w:tab w:val="left" w:pos="426"/>
        </w:tabs>
        <w:spacing w:after="0" w:line="240" w:lineRule="auto"/>
        <w:ind w:left="360"/>
        <w:rPr>
          <w:rFonts w:ascii="Arial" w:hAnsi="Arial" w:cs="Arial"/>
          <w:b/>
        </w:rPr>
      </w:pPr>
    </w:p>
    <w:p w14:paraId="0F999B56" w14:textId="77777777" w:rsidR="00D26AF5" w:rsidRPr="001E13BB" w:rsidRDefault="00D26AF5" w:rsidP="00D26AF5">
      <w:pPr>
        <w:tabs>
          <w:tab w:val="left" w:pos="426"/>
        </w:tabs>
        <w:spacing w:after="0" w:line="240" w:lineRule="auto"/>
        <w:ind w:left="360"/>
        <w:rPr>
          <w:rFonts w:ascii="Arial" w:hAnsi="Arial" w:cs="Arial"/>
          <w:b/>
        </w:rPr>
      </w:pPr>
    </w:p>
    <w:p w14:paraId="12E8E13A" w14:textId="77777777" w:rsidR="00D26AF5" w:rsidRPr="001E13BB" w:rsidRDefault="00D26AF5" w:rsidP="00D26AF5">
      <w:pPr>
        <w:tabs>
          <w:tab w:val="left" w:pos="426"/>
        </w:tabs>
        <w:spacing w:after="0" w:line="240" w:lineRule="auto"/>
        <w:ind w:left="360"/>
        <w:rPr>
          <w:rFonts w:ascii="Arial" w:hAnsi="Arial" w:cs="Arial"/>
          <w:b/>
        </w:rPr>
      </w:pPr>
    </w:p>
    <w:p w14:paraId="0B151D47" w14:textId="77777777" w:rsidR="00D26AF5" w:rsidRPr="001E13BB" w:rsidRDefault="00D26AF5" w:rsidP="00D26AF5">
      <w:pPr>
        <w:tabs>
          <w:tab w:val="left" w:pos="426"/>
        </w:tabs>
        <w:spacing w:after="0" w:line="240" w:lineRule="auto"/>
        <w:ind w:left="360"/>
        <w:rPr>
          <w:rFonts w:ascii="Arial" w:hAnsi="Arial" w:cs="Arial"/>
          <w:b/>
        </w:rPr>
      </w:pPr>
    </w:p>
    <w:p w14:paraId="4410F0E7"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6704" behindDoc="0" locked="0" layoutInCell="1" allowOverlap="1" wp14:anchorId="71D723EA" wp14:editId="6589C8BC">
                <wp:simplePos x="0" y="0"/>
                <wp:positionH relativeFrom="column">
                  <wp:posOffset>2185670</wp:posOffset>
                </wp:positionH>
                <wp:positionV relativeFrom="paragraph">
                  <wp:posOffset>133985</wp:posOffset>
                </wp:positionV>
                <wp:extent cx="2089785" cy="864235"/>
                <wp:effectExtent l="13970" t="6985" r="10795" b="508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4A21B807"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14:paraId="0A9DD2C4" w14:textId="77777777" w:rsidR="00D26AF5" w:rsidRPr="004514F8" w:rsidRDefault="00D26AF5" w:rsidP="00D26AF5">
                            <w:pPr>
                              <w:spacing w:after="0" w:line="240" w:lineRule="auto"/>
                              <w:rPr>
                                <w:rFonts w:ascii="Arial" w:hAnsi="Arial" w:cs="Arial"/>
                              </w:rPr>
                            </w:pPr>
                          </w:p>
                          <w:p w14:paraId="63AB6418" w14:textId="77777777" w:rsidR="00D26AF5" w:rsidRPr="004514F8" w:rsidRDefault="00D26AF5" w:rsidP="00D26AF5">
                            <w:pPr>
                              <w:spacing w:after="0" w:line="240" w:lineRule="auto"/>
                              <w:rPr>
                                <w:rFonts w:ascii="Arial" w:hAnsi="Arial" w:cs="Arial"/>
                              </w:rPr>
                            </w:pPr>
                          </w:p>
                          <w:p w14:paraId="412BE414" w14:textId="77777777"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3" o:spid="_x0000_s1029" type="#_x0000_t202" style="position:absolute;left:0;text-align:left;margin-left:172.1pt;margin-top:10.55pt;width:164.55pt;height:6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5680" behindDoc="0" locked="0" layoutInCell="1" allowOverlap="1" wp14:anchorId="71E6B088" wp14:editId="3A0F4240">
                <wp:simplePos x="0" y="0"/>
                <wp:positionH relativeFrom="column">
                  <wp:posOffset>5080</wp:posOffset>
                </wp:positionH>
                <wp:positionV relativeFrom="paragraph">
                  <wp:posOffset>133350</wp:posOffset>
                </wp:positionV>
                <wp:extent cx="2089785" cy="864235"/>
                <wp:effectExtent l="5080" t="6350" r="10160" b="571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7ADAFF12"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14:paraId="3E784449" w14:textId="77777777" w:rsidR="00D26AF5" w:rsidRPr="004514F8" w:rsidRDefault="00D26AF5" w:rsidP="00D26AF5">
                            <w:pPr>
                              <w:tabs>
                                <w:tab w:val="right" w:pos="2835"/>
                              </w:tabs>
                              <w:spacing w:after="0" w:line="240" w:lineRule="auto"/>
                              <w:rPr>
                                <w:rFonts w:ascii="Arial" w:hAnsi="Arial" w:cs="Arial"/>
                              </w:rPr>
                            </w:pPr>
                          </w:p>
                          <w:p w14:paraId="26E069FB" w14:textId="77777777" w:rsidR="00D26AF5" w:rsidRPr="004514F8" w:rsidRDefault="00D26AF5" w:rsidP="00D26AF5">
                            <w:pPr>
                              <w:tabs>
                                <w:tab w:val="right" w:pos="2835"/>
                              </w:tabs>
                              <w:spacing w:after="0" w:line="240" w:lineRule="auto"/>
                              <w:rPr>
                                <w:rFonts w:ascii="Arial" w:hAnsi="Arial" w:cs="Arial"/>
                              </w:rPr>
                            </w:pPr>
                          </w:p>
                          <w:p w14:paraId="0A4E8446"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2" o:spid="_x0000_s1030" type="#_x0000_t202" style="position:absolute;left:0;text-align:left;margin-left:.4pt;margin-top:10.5pt;width:164.55pt;height:6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I0LQ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v:shape>
            </w:pict>
          </mc:Fallback>
        </mc:AlternateContent>
      </w:r>
    </w:p>
    <w:p w14:paraId="58F6AC07" w14:textId="77777777" w:rsidR="00D26AF5" w:rsidRPr="001E13BB" w:rsidRDefault="00D26AF5" w:rsidP="00D26AF5">
      <w:pPr>
        <w:tabs>
          <w:tab w:val="left" w:pos="426"/>
        </w:tabs>
        <w:spacing w:after="0" w:line="240" w:lineRule="auto"/>
        <w:ind w:left="360"/>
        <w:rPr>
          <w:rFonts w:ascii="Arial" w:hAnsi="Arial" w:cs="Arial"/>
          <w:b/>
        </w:rPr>
      </w:pPr>
    </w:p>
    <w:p w14:paraId="0A3267C8" w14:textId="77777777" w:rsidR="00D26AF5" w:rsidRPr="001E13BB" w:rsidRDefault="00D26AF5" w:rsidP="00D26AF5">
      <w:pPr>
        <w:tabs>
          <w:tab w:val="left" w:pos="426"/>
        </w:tabs>
        <w:spacing w:after="0" w:line="240" w:lineRule="auto"/>
        <w:ind w:left="360"/>
        <w:rPr>
          <w:rFonts w:ascii="Arial" w:hAnsi="Arial" w:cs="Arial"/>
          <w:b/>
        </w:rPr>
      </w:pPr>
    </w:p>
    <w:p w14:paraId="4AC411F6" w14:textId="77777777" w:rsidR="00D26AF5" w:rsidRPr="001E13BB" w:rsidRDefault="00D26AF5" w:rsidP="00D26AF5">
      <w:pPr>
        <w:tabs>
          <w:tab w:val="left" w:pos="426"/>
        </w:tabs>
        <w:spacing w:after="0" w:line="240" w:lineRule="auto"/>
        <w:ind w:left="360"/>
        <w:rPr>
          <w:rFonts w:ascii="Arial" w:hAnsi="Arial" w:cs="Arial"/>
          <w:b/>
        </w:rPr>
      </w:pPr>
    </w:p>
    <w:p w14:paraId="5EF1EDF2" w14:textId="77777777" w:rsidR="00D26AF5" w:rsidRPr="001E13BB" w:rsidRDefault="00D26AF5" w:rsidP="00D26AF5">
      <w:pPr>
        <w:tabs>
          <w:tab w:val="left" w:pos="426"/>
        </w:tabs>
        <w:spacing w:after="0" w:line="240" w:lineRule="auto"/>
        <w:ind w:left="360"/>
        <w:rPr>
          <w:rFonts w:ascii="Arial" w:hAnsi="Arial" w:cs="Arial"/>
          <w:b/>
        </w:rPr>
      </w:pPr>
    </w:p>
    <w:p w14:paraId="0242461E" w14:textId="77777777" w:rsidR="00D26AF5" w:rsidRPr="001E13BB" w:rsidRDefault="00D26AF5" w:rsidP="00D26AF5">
      <w:pPr>
        <w:tabs>
          <w:tab w:val="left" w:pos="426"/>
        </w:tabs>
        <w:spacing w:after="0" w:line="240" w:lineRule="auto"/>
        <w:ind w:left="360"/>
        <w:rPr>
          <w:rFonts w:ascii="Arial" w:hAnsi="Arial" w:cs="Arial"/>
          <w:b/>
        </w:rPr>
      </w:pPr>
    </w:p>
    <w:p w14:paraId="4388A146" w14:textId="77777777" w:rsidR="00D26AF5" w:rsidRPr="001E13BB" w:rsidRDefault="00D26AF5" w:rsidP="00D26AF5">
      <w:pPr>
        <w:tabs>
          <w:tab w:val="left" w:pos="426"/>
        </w:tabs>
        <w:spacing w:after="0" w:line="240" w:lineRule="auto"/>
        <w:rPr>
          <w:rFonts w:ascii="Arial" w:hAnsi="Arial" w:cs="Arial"/>
          <w:b/>
        </w:rPr>
      </w:pPr>
    </w:p>
    <w:p w14:paraId="6B9FD2FF" w14:textId="77777777" w:rsidR="00D26AF5" w:rsidRPr="001E13BB" w:rsidRDefault="00D26AF5" w:rsidP="00D26AF5">
      <w:pPr>
        <w:tabs>
          <w:tab w:val="left" w:pos="426"/>
        </w:tabs>
        <w:spacing w:after="0" w:line="240" w:lineRule="auto"/>
        <w:rPr>
          <w:rFonts w:ascii="Arial" w:hAnsi="Arial" w:cs="Arial"/>
          <w:b/>
        </w:rPr>
      </w:pPr>
    </w:p>
    <w:p w14:paraId="6D6E65F0" w14:textId="77777777" w:rsidR="00D26AF5" w:rsidRPr="001E13BB" w:rsidRDefault="00D26AF5" w:rsidP="00D26AF5">
      <w:pPr>
        <w:tabs>
          <w:tab w:val="left" w:pos="426"/>
        </w:tabs>
        <w:spacing w:after="0" w:line="240" w:lineRule="auto"/>
        <w:rPr>
          <w:rFonts w:ascii="Arial" w:hAnsi="Arial" w:cs="Arial"/>
          <w:b/>
        </w:rPr>
      </w:pPr>
    </w:p>
    <w:p w14:paraId="3F499835"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1</w:t>
      </w:r>
    </w:p>
    <w:p w14:paraId="0560F203" w14:textId="77777777" w:rsidR="00D26AF5" w:rsidRPr="001E13BB" w:rsidRDefault="00D26AF5" w:rsidP="00D26AF5">
      <w:pPr>
        <w:tabs>
          <w:tab w:val="left" w:pos="426"/>
        </w:tabs>
        <w:spacing w:after="0" w:line="240" w:lineRule="auto"/>
        <w:ind w:left="360"/>
        <w:rPr>
          <w:rFonts w:ascii="Arial" w:hAnsi="Arial" w:cs="Arial"/>
          <w:b/>
        </w:rPr>
      </w:pPr>
    </w:p>
    <w:p w14:paraId="73311EE0"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t>Teaching Block 3</w:t>
      </w:r>
    </w:p>
    <w:p w14:paraId="3E7A63A6"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0800" behindDoc="0" locked="0" layoutInCell="1" allowOverlap="1" wp14:anchorId="766D5A01" wp14:editId="5C22C083">
                <wp:simplePos x="0" y="0"/>
                <wp:positionH relativeFrom="column">
                  <wp:posOffset>20320</wp:posOffset>
                </wp:positionH>
                <wp:positionV relativeFrom="paragraph">
                  <wp:posOffset>148590</wp:posOffset>
                </wp:positionV>
                <wp:extent cx="4325620" cy="864235"/>
                <wp:effectExtent l="10795" t="6350" r="6985" b="5715"/>
                <wp:wrapThrough wrapText="bothSides">
                  <wp:wrapPolygon edited="0">
                    <wp:start x="-98" y="0"/>
                    <wp:lineTo x="-98" y="21457"/>
                    <wp:lineTo x="21698" y="21457"/>
                    <wp:lineTo x="21698" y="0"/>
                    <wp:lineTo x="-98" y="0"/>
                  </wp:wrapPolygon>
                </wp:wrapThrough>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864235"/>
                        </a:xfrm>
                        <a:prstGeom prst="rect">
                          <a:avLst/>
                        </a:prstGeom>
                        <a:solidFill>
                          <a:srgbClr val="FFFFFF"/>
                        </a:solidFill>
                        <a:ln w="9525">
                          <a:solidFill>
                            <a:srgbClr val="000000"/>
                          </a:solidFill>
                          <a:miter lim="800000"/>
                          <a:headEnd/>
                          <a:tailEnd/>
                        </a:ln>
                      </wps:spPr>
                      <wps:txbx>
                        <w:txbxContent>
                          <w:p w14:paraId="70065C3E"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14:paraId="3F0DA771" w14:textId="77777777" w:rsidR="00D26AF5" w:rsidRPr="004514F8" w:rsidRDefault="00D26AF5" w:rsidP="00D26AF5">
                            <w:pPr>
                              <w:spacing w:after="0" w:line="240" w:lineRule="auto"/>
                              <w:rPr>
                                <w:rFonts w:ascii="Arial" w:hAnsi="Arial" w:cs="Arial"/>
                                <w:b/>
                              </w:rPr>
                            </w:pPr>
                          </w:p>
                          <w:p w14:paraId="09DD753E" w14:textId="77777777"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14:paraId="0FE7812D" w14:textId="77777777" w:rsidR="00D26AF5" w:rsidRPr="004514F8" w:rsidRDefault="00D26AF5" w:rsidP="00D26AF5">
                            <w:pPr>
                              <w:tabs>
                                <w:tab w:val="right" w:pos="2977"/>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9" o:spid="_x0000_s1031" type="#_x0000_t202" style="position:absolute;left:0;text-align:left;margin-left:1.6pt;margin-top:11.7pt;width:340.6pt;height:6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rsidR="00D26AF5" w:rsidRPr="004514F8" w:rsidRDefault="00D26AF5" w:rsidP="00D26AF5">
                      <w:pPr>
                        <w:tabs>
                          <w:tab w:val="right" w:pos="2977"/>
                        </w:tabs>
                        <w:spacing w:after="0" w:line="240" w:lineRule="auto"/>
                        <w:rPr>
                          <w:rFonts w:ascii="Arial" w:hAnsi="Arial" w:cs="Arial"/>
                        </w:rPr>
                      </w:pPr>
                    </w:p>
                  </w:txbxContent>
                </v:textbox>
                <w10:wrap type="through"/>
              </v:shape>
            </w:pict>
          </mc:Fallback>
        </mc:AlternateContent>
      </w:r>
    </w:p>
    <w:p w14:paraId="784D9CE9" w14:textId="77777777" w:rsidR="00D26AF5" w:rsidRPr="001E13BB" w:rsidRDefault="00D26AF5" w:rsidP="00D26AF5">
      <w:pPr>
        <w:tabs>
          <w:tab w:val="left" w:pos="426"/>
        </w:tabs>
        <w:spacing w:after="0" w:line="240" w:lineRule="auto"/>
        <w:ind w:left="360"/>
        <w:rPr>
          <w:rFonts w:ascii="Arial" w:hAnsi="Arial" w:cs="Arial"/>
          <w:b/>
        </w:rPr>
      </w:pPr>
    </w:p>
    <w:p w14:paraId="54898D08" w14:textId="77777777" w:rsidR="00D26AF5" w:rsidRPr="001E13BB" w:rsidRDefault="00D26AF5" w:rsidP="00D26AF5">
      <w:pPr>
        <w:tabs>
          <w:tab w:val="left" w:pos="426"/>
        </w:tabs>
        <w:spacing w:after="0" w:line="240" w:lineRule="auto"/>
        <w:ind w:left="360"/>
        <w:rPr>
          <w:rFonts w:ascii="Arial" w:hAnsi="Arial" w:cs="Arial"/>
          <w:b/>
        </w:rPr>
      </w:pPr>
    </w:p>
    <w:p w14:paraId="3BF44572" w14:textId="77777777" w:rsidR="00D26AF5" w:rsidRPr="001E13BB" w:rsidRDefault="00D26AF5" w:rsidP="00D26AF5">
      <w:pPr>
        <w:tabs>
          <w:tab w:val="left" w:pos="426"/>
        </w:tabs>
        <w:spacing w:after="0" w:line="240" w:lineRule="auto"/>
        <w:ind w:left="360"/>
        <w:rPr>
          <w:rFonts w:ascii="Arial" w:hAnsi="Arial" w:cs="Arial"/>
          <w:b/>
        </w:rPr>
      </w:pPr>
    </w:p>
    <w:p w14:paraId="25190294" w14:textId="77777777" w:rsidR="00D26AF5" w:rsidRPr="001E13BB" w:rsidRDefault="00D26AF5" w:rsidP="00D26AF5">
      <w:pPr>
        <w:tabs>
          <w:tab w:val="left" w:pos="426"/>
        </w:tabs>
        <w:spacing w:after="0" w:line="240" w:lineRule="auto"/>
        <w:ind w:left="360"/>
        <w:rPr>
          <w:rFonts w:ascii="Arial" w:hAnsi="Arial" w:cs="Arial"/>
          <w:b/>
        </w:rPr>
      </w:pPr>
    </w:p>
    <w:p w14:paraId="4B84AB47" w14:textId="77777777" w:rsidR="00D26AF5" w:rsidRPr="001E13BB" w:rsidRDefault="00D26AF5" w:rsidP="00D26AF5">
      <w:pPr>
        <w:tabs>
          <w:tab w:val="left" w:pos="426"/>
        </w:tabs>
        <w:spacing w:after="0" w:line="240" w:lineRule="auto"/>
        <w:ind w:left="360"/>
        <w:rPr>
          <w:rFonts w:ascii="Arial" w:hAnsi="Arial" w:cs="Arial"/>
          <w:b/>
        </w:rPr>
      </w:pPr>
    </w:p>
    <w:p w14:paraId="3BAB8F85"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7728" behindDoc="0" locked="0" layoutInCell="1" allowOverlap="1" wp14:anchorId="3C404E03" wp14:editId="09FD9C90">
                <wp:simplePos x="0" y="0"/>
                <wp:positionH relativeFrom="column">
                  <wp:posOffset>-4450080</wp:posOffset>
                </wp:positionH>
                <wp:positionV relativeFrom="paragraph">
                  <wp:posOffset>128905</wp:posOffset>
                </wp:positionV>
                <wp:extent cx="2087880" cy="864235"/>
                <wp:effectExtent l="10795" t="7620" r="6350" b="139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64235"/>
                        </a:xfrm>
                        <a:prstGeom prst="rect">
                          <a:avLst/>
                        </a:prstGeom>
                        <a:solidFill>
                          <a:srgbClr val="FFFFFF"/>
                        </a:solidFill>
                        <a:ln w="9525">
                          <a:solidFill>
                            <a:srgbClr val="000000"/>
                          </a:solidFill>
                          <a:miter lim="800000"/>
                          <a:headEnd/>
                          <a:tailEnd/>
                        </a:ln>
                      </wps:spPr>
                      <wps:txbx>
                        <w:txbxContent>
                          <w:p w14:paraId="7A5442B3" w14:textId="77777777"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14:paraId="0D8FCC7C" w14:textId="77777777" w:rsidR="00E5143B" w:rsidRPr="004514F8" w:rsidRDefault="00E5143B" w:rsidP="00D26AF5">
                            <w:pPr>
                              <w:tabs>
                                <w:tab w:val="right" w:pos="6379"/>
                              </w:tabs>
                              <w:spacing w:after="0" w:line="240" w:lineRule="auto"/>
                              <w:rPr>
                                <w:rFonts w:ascii="Arial" w:hAnsi="Arial" w:cs="Arial"/>
                              </w:rPr>
                            </w:pPr>
                          </w:p>
                          <w:p w14:paraId="60A46379" w14:textId="77777777"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 o:spid="_x0000_s1032" type="#_x0000_t202" style="position:absolute;left:0;text-align:left;margin-left:-350.4pt;margin-top:10.15pt;width:164.4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QHLQIAAFgEAAAOAAAAZHJzL2Uyb0RvYy54bWysVNtu2zAMfR+wfxD0vtjxnD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">
                <v:textbox>
                  <w:txbxContent>
                    <w:p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rsidR="00E5143B" w:rsidRPr="004514F8" w:rsidRDefault="00E5143B" w:rsidP="00D26AF5">
                      <w:pPr>
                        <w:tabs>
                          <w:tab w:val="right" w:pos="6379"/>
                        </w:tabs>
                        <w:spacing w:after="0" w:line="240" w:lineRule="auto"/>
                        <w:rPr>
                          <w:rFonts w:ascii="Arial" w:hAnsi="Arial" w:cs="Arial"/>
                        </w:rPr>
                      </w:pPr>
                    </w:p>
                    <w:p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v:textbox>
              </v:shape>
            </w:pict>
          </mc:Fallback>
        </mc:AlternateContent>
      </w:r>
    </w:p>
    <w:p w14:paraId="3FADBB28" w14:textId="77777777" w:rsidR="00D26AF5" w:rsidRPr="001E13BB" w:rsidRDefault="002F6C0B"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1824" behindDoc="0" locked="0" layoutInCell="1" allowOverlap="1" wp14:anchorId="616C0120" wp14:editId="0774070A">
                <wp:simplePos x="0" y="0"/>
                <wp:positionH relativeFrom="page">
                  <wp:posOffset>3088257</wp:posOffset>
                </wp:positionH>
                <wp:positionV relativeFrom="paragraph">
                  <wp:posOffset>7177</wp:posOffset>
                </wp:positionV>
                <wp:extent cx="3890333" cy="864235"/>
                <wp:effectExtent l="0" t="0" r="15240" b="1206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333" cy="864235"/>
                        </a:xfrm>
                        <a:prstGeom prst="rect">
                          <a:avLst/>
                        </a:prstGeom>
                        <a:solidFill>
                          <a:srgbClr val="FFFFFF"/>
                        </a:solidFill>
                        <a:ln w="9525">
                          <a:solidFill>
                            <a:srgbClr val="000000"/>
                          </a:solidFill>
                          <a:miter lim="800000"/>
                          <a:headEnd/>
                          <a:tailEnd/>
                        </a:ln>
                      </wps:spPr>
                      <wps:txbx>
                        <w:txbxContent>
                          <w:p w14:paraId="2B3E9D9E" w14:textId="77777777"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14:paraId="1C317F62" w14:textId="77777777" w:rsidR="00D26AF5" w:rsidRPr="004514F8" w:rsidRDefault="00D26AF5" w:rsidP="00D26AF5">
                            <w:pPr>
                              <w:tabs>
                                <w:tab w:val="left" w:pos="426"/>
                              </w:tabs>
                              <w:spacing w:after="0" w:line="240" w:lineRule="auto"/>
                              <w:rPr>
                                <w:rFonts w:ascii="Arial" w:hAnsi="Arial" w:cs="Arial"/>
                                <w:b/>
                              </w:rPr>
                            </w:pPr>
                          </w:p>
                          <w:p w14:paraId="31F082EE" w14:textId="77777777" w:rsidR="00D26AF5" w:rsidRPr="004514F8" w:rsidRDefault="00C90194" w:rsidP="004514F8">
                            <w:pPr>
                              <w:tabs>
                                <w:tab w:val="right" w:pos="5529"/>
                              </w:tabs>
                              <w:spacing w:after="0" w:line="240" w:lineRule="auto"/>
                              <w:rPr>
                                <w:rFonts w:ascii="Arial" w:hAnsi="Arial" w:cs="Arial"/>
                              </w:rPr>
                            </w:pPr>
                            <w:r>
                              <w:rPr>
                                <w:rFonts w:ascii="Arial" w:hAnsi="Arial" w:cs="Arial"/>
                              </w:rPr>
                              <w:t>DE7603</w:t>
                            </w:r>
                            <w:r w:rsidR="004514F8">
                              <w:rPr>
                                <w:rFonts w:ascii="Arial" w:hAnsi="Arial" w:cs="Arial"/>
                              </w:rPr>
                              <w:tab/>
                            </w:r>
                            <w:r w:rsidR="00D26AF5" w:rsidRPr="004514F8">
                              <w:rPr>
                                <w:rFonts w:ascii="Arial" w:hAnsi="Arial" w:cs="Arial"/>
                              </w:rPr>
                              <w:t xml:space="preserve">                   30</w:t>
                            </w:r>
                          </w:p>
                          <w:p w14:paraId="72DBC45E" w14:textId="77777777"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0" o:spid="_x0000_s1033" type="#_x0000_t202" style="position:absolute;left:0;text-align:left;margin-left:243.15pt;margin-top:.55pt;width:306.35pt;height:68.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">
                <v:textbo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tabs>
                          <w:tab w:val="left" w:pos="426"/>
                        </w:tabs>
                        <w:spacing w:after="0" w:line="240" w:lineRule="auto"/>
                        <w:rPr>
                          <w:rFonts w:ascii="Arial" w:hAnsi="Arial" w:cs="Arial"/>
                          <w:b/>
                        </w:rPr>
                      </w:pPr>
                    </w:p>
                    <w:p w:rsidR="00D26AF5" w:rsidRPr="004514F8" w:rsidRDefault="00C90194" w:rsidP="004514F8">
                      <w:pPr>
                        <w:tabs>
                          <w:tab w:val="right" w:pos="5529"/>
                        </w:tabs>
                        <w:spacing w:after="0" w:line="240" w:lineRule="auto"/>
                        <w:rPr>
                          <w:rFonts w:ascii="Arial" w:hAnsi="Arial" w:cs="Arial"/>
                        </w:rPr>
                      </w:pPr>
                      <w:r>
                        <w:rPr>
                          <w:rFonts w:ascii="Arial" w:hAnsi="Arial" w:cs="Arial"/>
                        </w:rPr>
                        <w:t>DE7603</w:t>
                      </w:r>
                      <w:r w:rsidR="004514F8">
                        <w:rPr>
                          <w:rFonts w:ascii="Arial" w:hAnsi="Arial" w:cs="Arial"/>
                        </w:rPr>
                        <w:tab/>
                      </w:r>
                      <w:r w:rsidR="00D26AF5" w:rsidRPr="004514F8">
                        <w:rPr>
                          <w:rFonts w:ascii="Arial" w:hAnsi="Arial" w:cs="Arial"/>
                        </w:rPr>
                        <w:t xml:space="preserve">                   30</w:t>
                      </w:r>
                    </w:p>
                    <w:p w:rsidR="00D26AF5" w:rsidRPr="004514F8" w:rsidRDefault="00D26AF5" w:rsidP="00D26AF5">
                      <w:pPr>
                        <w:tabs>
                          <w:tab w:val="right" w:pos="2835"/>
                        </w:tabs>
                        <w:spacing w:after="0" w:line="240" w:lineRule="auto"/>
                        <w:rPr>
                          <w:rFonts w:ascii="Arial" w:hAnsi="Arial" w:cs="Arial"/>
                        </w:rPr>
                      </w:pPr>
                    </w:p>
                  </w:txbxContent>
                </v:textbox>
                <w10:wrap anchorx="page"/>
              </v:shape>
            </w:pict>
          </mc:Fallback>
        </mc:AlternateContent>
      </w:r>
      <w:r w:rsidRPr="001E13BB">
        <w:rPr>
          <w:rFonts w:ascii="Arial" w:hAnsi="Arial" w:cs="Arial"/>
          <w:b/>
          <w:noProof/>
          <w:lang w:eastAsia="en-GB"/>
        </w:rPr>
        <mc:AlternateContent>
          <mc:Choice Requires="wps">
            <w:drawing>
              <wp:anchor distT="0" distB="0" distL="114300" distR="114300" simplePos="0" relativeHeight="251664896" behindDoc="0" locked="0" layoutInCell="1" allowOverlap="1" wp14:anchorId="093EB904" wp14:editId="464C92A3">
                <wp:simplePos x="0" y="0"/>
                <wp:positionH relativeFrom="margin">
                  <wp:align>left</wp:align>
                </wp:positionH>
                <wp:positionV relativeFrom="paragraph">
                  <wp:posOffset>13299</wp:posOffset>
                </wp:positionV>
                <wp:extent cx="2089785" cy="864235"/>
                <wp:effectExtent l="0" t="0" r="24765" b="1206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2096518D" w14:textId="77777777"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14:paraId="41C35B79" w14:textId="77777777" w:rsidR="002F6C0B" w:rsidRPr="004514F8" w:rsidRDefault="002F6C0B" w:rsidP="00D26AF5">
                            <w:pPr>
                              <w:tabs>
                                <w:tab w:val="right" w:pos="2835"/>
                              </w:tabs>
                              <w:spacing w:after="0" w:line="240" w:lineRule="auto"/>
                              <w:rPr>
                                <w:rFonts w:ascii="Arial" w:hAnsi="Arial" w:cs="Arial"/>
                              </w:rPr>
                            </w:pPr>
                          </w:p>
                          <w:p w14:paraId="7E991535" w14:textId="77777777" w:rsidR="002F6C0B" w:rsidRPr="004514F8" w:rsidRDefault="002F6C0B" w:rsidP="00D26AF5">
                            <w:pPr>
                              <w:tabs>
                                <w:tab w:val="right" w:pos="2835"/>
                              </w:tabs>
                              <w:spacing w:after="0" w:line="240" w:lineRule="auto"/>
                              <w:rPr>
                                <w:rFonts w:ascii="Arial" w:hAnsi="Arial" w:cs="Arial"/>
                              </w:rPr>
                            </w:pPr>
                          </w:p>
                          <w:p w14:paraId="51CF93CE" w14:textId="77777777"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17F373" id="_x0000_s1034" type="#_x0000_t202" style="position:absolute;left:0;text-align:left;margin-left:0;margin-top:1.05pt;width:164.55pt;height:68.0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e8LgIAAFk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">
                <v:textbox>
                  <w:txbxContent>
                    <w:p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w10:wrap anchorx="margin"/>
              </v:shape>
            </w:pict>
          </mc:Fallback>
        </mc:AlternateContent>
      </w:r>
    </w:p>
    <w:p w14:paraId="06F1BF35" w14:textId="77777777" w:rsidR="00D26AF5" w:rsidRPr="001E13BB" w:rsidRDefault="00D26AF5" w:rsidP="00D26AF5">
      <w:pPr>
        <w:tabs>
          <w:tab w:val="left" w:pos="426"/>
        </w:tabs>
        <w:spacing w:after="0" w:line="240" w:lineRule="auto"/>
        <w:ind w:left="360"/>
        <w:rPr>
          <w:rFonts w:ascii="Arial" w:hAnsi="Arial" w:cs="Arial"/>
          <w:b/>
        </w:rPr>
      </w:pPr>
    </w:p>
    <w:p w14:paraId="03410749" w14:textId="77777777" w:rsidR="00D26AF5" w:rsidRPr="001E13BB" w:rsidRDefault="00D26AF5" w:rsidP="00D26AF5">
      <w:pPr>
        <w:tabs>
          <w:tab w:val="left" w:pos="426"/>
        </w:tabs>
        <w:spacing w:after="0" w:line="240" w:lineRule="auto"/>
        <w:ind w:left="360"/>
        <w:rPr>
          <w:rFonts w:ascii="Arial" w:hAnsi="Arial" w:cs="Arial"/>
          <w:b/>
        </w:rPr>
      </w:pPr>
    </w:p>
    <w:p w14:paraId="70C12361" w14:textId="77777777" w:rsidR="00D26AF5" w:rsidRPr="001E13BB" w:rsidRDefault="00D26AF5" w:rsidP="00D26AF5">
      <w:pPr>
        <w:tabs>
          <w:tab w:val="left" w:pos="426"/>
        </w:tabs>
        <w:spacing w:after="0" w:line="240" w:lineRule="auto"/>
        <w:ind w:left="360"/>
        <w:rPr>
          <w:rFonts w:ascii="Arial" w:hAnsi="Arial" w:cs="Arial"/>
          <w:b/>
        </w:rPr>
      </w:pPr>
    </w:p>
    <w:p w14:paraId="3C77325B" w14:textId="77777777" w:rsidR="00D26AF5" w:rsidRPr="001E13BB" w:rsidRDefault="00D26AF5" w:rsidP="00D26AF5">
      <w:pPr>
        <w:tabs>
          <w:tab w:val="left" w:pos="426"/>
        </w:tabs>
        <w:spacing w:after="0" w:line="240" w:lineRule="auto"/>
        <w:ind w:left="360"/>
        <w:rPr>
          <w:rFonts w:ascii="Arial" w:hAnsi="Arial" w:cs="Arial"/>
          <w:b/>
        </w:rPr>
      </w:pPr>
    </w:p>
    <w:p w14:paraId="43D3B00A" w14:textId="77777777" w:rsidR="00D26AF5" w:rsidRPr="001E13BB" w:rsidRDefault="00D26AF5" w:rsidP="00D26AF5">
      <w:pPr>
        <w:tabs>
          <w:tab w:val="left" w:pos="426"/>
        </w:tabs>
        <w:spacing w:after="0" w:line="240" w:lineRule="auto"/>
        <w:ind w:left="360"/>
        <w:rPr>
          <w:rFonts w:ascii="Arial" w:hAnsi="Arial" w:cs="Arial"/>
          <w:b/>
        </w:rPr>
      </w:pPr>
    </w:p>
    <w:p w14:paraId="2B154773" w14:textId="77777777" w:rsidR="00D26AF5" w:rsidRPr="001E13BB" w:rsidRDefault="00D26AF5" w:rsidP="00D26AF5">
      <w:pPr>
        <w:tabs>
          <w:tab w:val="left" w:pos="426"/>
        </w:tabs>
        <w:spacing w:after="0" w:line="240" w:lineRule="auto"/>
        <w:ind w:left="360"/>
        <w:rPr>
          <w:rFonts w:ascii="Arial" w:hAnsi="Arial" w:cs="Arial"/>
          <w:b/>
        </w:rPr>
      </w:pPr>
    </w:p>
    <w:p w14:paraId="6A62DC1E"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2</w:t>
      </w:r>
    </w:p>
    <w:p w14:paraId="6DA366D4" w14:textId="77777777" w:rsidR="00D26AF5" w:rsidRPr="001E13BB" w:rsidRDefault="00D26AF5" w:rsidP="00D26AF5">
      <w:pPr>
        <w:tabs>
          <w:tab w:val="left" w:pos="426"/>
        </w:tabs>
        <w:spacing w:after="0" w:line="240" w:lineRule="auto"/>
        <w:ind w:left="360"/>
        <w:rPr>
          <w:rFonts w:ascii="Arial" w:hAnsi="Arial" w:cs="Arial"/>
          <w:b/>
        </w:rPr>
      </w:pPr>
    </w:p>
    <w:p w14:paraId="30ACBD7D"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4</w:t>
      </w:r>
      <w:r w:rsidRPr="001E13BB">
        <w:rPr>
          <w:rFonts w:ascii="Arial" w:hAnsi="Arial" w:cs="Arial"/>
          <w:b/>
        </w:rPr>
        <w:tab/>
      </w:r>
      <w:r w:rsidRPr="001E13BB">
        <w:rPr>
          <w:rFonts w:ascii="Arial" w:hAnsi="Arial" w:cs="Arial"/>
          <w:b/>
        </w:rPr>
        <w:tab/>
      </w:r>
      <w:r w:rsidRPr="001E13BB">
        <w:rPr>
          <w:rFonts w:ascii="Arial" w:hAnsi="Arial" w:cs="Arial"/>
          <w:b/>
        </w:rPr>
        <w:tab/>
        <w:t>Teaching Block 5</w:t>
      </w:r>
      <w:r w:rsidRPr="001E13BB">
        <w:rPr>
          <w:rFonts w:ascii="Arial" w:hAnsi="Arial" w:cs="Arial"/>
          <w:b/>
        </w:rPr>
        <w:tab/>
      </w:r>
      <w:r w:rsidRPr="001E13BB">
        <w:rPr>
          <w:rFonts w:ascii="Arial" w:hAnsi="Arial" w:cs="Arial"/>
          <w:b/>
        </w:rPr>
        <w:tab/>
        <w:t>Teaching Block 6</w:t>
      </w:r>
    </w:p>
    <w:p w14:paraId="6DEE4298" w14:textId="77777777" w:rsidR="00D26AF5" w:rsidRPr="001E13BB" w:rsidRDefault="00D26AF5" w:rsidP="00D26AF5">
      <w:pPr>
        <w:tabs>
          <w:tab w:val="left" w:pos="426"/>
        </w:tabs>
        <w:spacing w:after="0" w:line="240" w:lineRule="auto"/>
        <w:ind w:left="360"/>
        <w:rPr>
          <w:rFonts w:ascii="Arial" w:hAnsi="Arial" w:cs="Arial"/>
          <w:b/>
        </w:rPr>
      </w:pPr>
    </w:p>
    <w:p w14:paraId="687DA76B"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8752" behindDoc="0" locked="0" layoutInCell="1" allowOverlap="1" wp14:anchorId="02A25C4C" wp14:editId="29BB845C">
                <wp:simplePos x="0" y="0"/>
                <wp:positionH relativeFrom="column">
                  <wp:posOffset>2196465</wp:posOffset>
                </wp:positionH>
                <wp:positionV relativeFrom="paragraph">
                  <wp:posOffset>13335</wp:posOffset>
                </wp:positionV>
                <wp:extent cx="3879215" cy="864235"/>
                <wp:effectExtent l="5715" t="9525" r="10795" b="1206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864235"/>
                        </a:xfrm>
                        <a:prstGeom prst="rect">
                          <a:avLst/>
                        </a:prstGeom>
                        <a:solidFill>
                          <a:srgbClr val="FFFFFF"/>
                        </a:solidFill>
                        <a:ln w="9525">
                          <a:solidFill>
                            <a:srgbClr val="000000"/>
                          </a:solidFill>
                          <a:miter lim="800000"/>
                          <a:headEnd/>
                          <a:tailEnd/>
                        </a:ln>
                      </wps:spPr>
                      <wps:txbx>
                        <w:txbxContent>
                          <w:p w14:paraId="20303DA4"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75B98D6C" w14:textId="77777777" w:rsidR="00D26AF5" w:rsidRPr="004514F8" w:rsidRDefault="00D26AF5" w:rsidP="00D26AF5">
                            <w:pPr>
                              <w:spacing w:after="0" w:line="240" w:lineRule="auto"/>
                              <w:rPr>
                                <w:rFonts w:ascii="Arial" w:hAnsi="Arial" w:cs="Arial"/>
                              </w:rPr>
                            </w:pPr>
                          </w:p>
                          <w:p w14:paraId="6A73680F" w14:textId="77777777" w:rsidR="00D26AF5" w:rsidRPr="004514F8" w:rsidRDefault="00D26AF5" w:rsidP="00D26AF5">
                            <w:pPr>
                              <w:spacing w:after="0" w:line="240" w:lineRule="auto"/>
                              <w:rPr>
                                <w:rFonts w:ascii="Arial" w:hAnsi="Arial" w:cs="Arial"/>
                              </w:rPr>
                            </w:pPr>
                          </w:p>
                          <w:p w14:paraId="686C0327" w14:textId="77777777"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5" o:spid="_x0000_s1035" type="#_x0000_t202" style="position:absolute;left:0;text-align:left;margin-left:172.95pt;margin-top:1.05pt;width:305.4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62848" behindDoc="0" locked="0" layoutInCell="1" allowOverlap="1" wp14:anchorId="19D19278" wp14:editId="17ECD64B">
                <wp:simplePos x="0" y="0"/>
                <wp:positionH relativeFrom="column">
                  <wp:posOffset>45085</wp:posOffset>
                </wp:positionH>
                <wp:positionV relativeFrom="paragraph">
                  <wp:posOffset>16510</wp:posOffset>
                </wp:positionV>
                <wp:extent cx="2089785" cy="864235"/>
                <wp:effectExtent l="6985" t="12700" r="8255" b="889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3465088E" w14:textId="77777777"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14:paraId="23060DB3" w14:textId="77777777" w:rsidR="00E5143B" w:rsidRPr="004514F8" w:rsidRDefault="00E5143B" w:rsidP="00D26AF5">
                            <w:pPr>
                              <w:tabs>
                                <w:tab w:val="right" w:pos="2835"/>
                              </w:tabs>
                              <w:spacing w:after="0" w:line="240" w:lineRule="auto"/>
                              <w:rPr>
                                <w:rFonts w:ascii="Arial" w:hAnsi="Arial" w:cs="Arial"/>
                              </w:rPr>
                            </w:pPr>
                          </w:p>
                          <w:p w14:paraId="3A4844E6" w14:textId="77777777" w:rsidR="00E5143B" w:rsidRPr="004514F8" w:rsidRDefault="00E5143B" w:rsidP="00D26AF5">
                            <w:pPr>
                              <w:tabs>
                                <w:tab w:val="right" w:pos="2835"/>
                              </w:tabs>
                              <w:spacing w:after="0" w:line="240" w:lineRule="auto"/>
                              <w:rPr>
                                <w:rFonts w:ascii="Arial" w:hAnsi="Arial" w:cs="Arial"/>
                              </w:rPr>
                            </w:pPr>
                          </w:p>
                          <w:p w14:paraId="0188003A"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14:paraId="597D6E49" w14:textId="77777777" w:rsidR="00D26AF5" w:rsidRPr="004514F8" w:rsidRDefault="00D26AF5" w:rsidP="00D26AF5">
                            <w:pPr>
                              <w:tabs>
                                <w:tab w:val="right" w:pos="2835"/>
                              </w:tabs>
                              <w:spacing w:after="0" w:line="240" w:lineRule="auto"/>
                              <w:rPr>
                                <w:rFonts w:ascii="Arial" w:hAnsi="Arial" w:cs="Arial"/>
                              </w:rPr>
                            </w:pPr>
                          </w:p>
                          <w:p w14:paraId="3BFCCFB8" w14:textId="77777777"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1" o:spid="_x0000_s1036" type="#_x0000_t202" style="position:absolute;left:0;text-align:left;margin-left:3.55pt;margin-top:1.3pt;width:164.55pt;height:6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">
                <v:textbox>
                  <w:txbxContent>
                    <w:p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rsidR="00E5143B" w:rsidRPr="004514F8" w:rsidRDefault="00E5143B" w:rsidP="00D26AF5">
                      <w:pPr>
                        <w:tabs>
                          <w:tab w:val="right" w:pos="2835"/>
                        </w:tabs>
                        <w:spacing w:after="0" w:line="240" w:lineRule="auto"/>
                        <w:rPr>
                          <w:rFonts w:ascii="Arial" w:hAnsi="Arial" w:cs="Arial"/>
                        </w:rPr>
                      </w:pPr>
                    </w:p>
                    <w:p w:rsidR="00E5143B" w:rsidRPr="004514F8" w:rsidRDefault="00E5143B"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txbxContent>
                </v:textbox>
              </v:shape>
            </w:pict>
          </mc:Fallback>
        </mc:AlternateContent>
      </w:r>
    </w:p>
    <w:p w14:paraId="378CAAC8" w14:textId="77777777" w:rsidR="00D26AF5" w:rsidRPr="001E13BB" w:rsidRDefault="00D26AF5" w:rsidP="00D26AF5">
      <w:pPr>
        <w:tabs>
          <w:tab w:val="left" w:pos="426"/>
        </w:tabs>
        <w:spacing w:after="0" w:line="240" w:lineRule="auto"/>
        <w:ind w:left="360"/>
        <w:rPr>
          <w:rFonts w:ascii="Arial" w:hAnsi="Arial" w:cs="Arial"/>
          <w:b/>
        </w:rPr>
      </w:pPr>
    </w:p>
    <w:p w14:paraId="2A809E9D" w14:textId="77777777" w:rsidR="00D26AF5" w:rsidRPr="001E13BB" w:rsidRDefault="00D26AF5" w:rsidP="00D26AF5">
      <w:pPr>
        <w:tabs>
          <w:tab w:val="left" w:pos="426"/>
        </w:tabs>
        <w:spacing w:after="0" w:line="240" w:lineRule="auto"/>
        <w:ind w:left="360"/>
        <w:rPr>
          <w:rFonts w:ascii="Arial" w:hAnsi="Arial" w:cs="Arial"/>
          <w:b/>
        </w:rPr>
      </w:pPr>
    </w:p>
    <w:p w14:paraId="2351AC5A" w14:textId="77777777" w:rsidR="00D26AF5" w:rsidRPr="001E13BB" w:rsidRDefault="00D26AF5" w:rsidP="00D26AF5">
      <w:pPr>
        <w:tabs>
          <w:tab w:val="left" w:pos="426"/>
        </w:tabs>
        <w:spacing w:after="0" w:line="240" w:lineRule="auto"/>
        <w:ind w:left="360"/>
        <w:rPr>
          <w:rFonts w:ascii="Arial" w:hAnsi="Arial" w:cs="Arial"/>
          <w:b/>
        </w:rPr>
      </w:pPr>
    </w:p>
    <w:p w14:paraId="0F4DBED5" w14:textId="77777777" w:rsidR="00D26AF5" w:rsidRPr="001E13BB" w:rsidRDefault="00D26AF5" w:rsidP="00D26AF5">
      <w:pPr>
        <w:tabs>
          <w:tab w:val="left" w:pos="426"/>
        </w:tabs>
        <w:spacing w:after="0" w:line="240" w:lineRule="auto"/>
        <w:ind w:left="360"/>
        <w:rPr>
          <w:rFonts w:ascii="Arial" w:hAnsi="Arial" w:cs="Arial"/>
          <w:b/>
        </w:rPr>
      </w:pPr>
    </w:p>
    <w:p w14:paraId="349EA575" w14:textId="77777777" w:rsidR="00D26AF5" w:rsidRPr="001E13BB" w:rsidRDefault="00D26AF5" w:rsidP="00D26AF5">
      <w:pPr>
        <w:tabs>
          <w:tab w:val="left" w:pos="426"/>
        </w:tabs>
        <w:spacing w:after="0" w:line="240" w:lineRule="auto"/>
        <w:ind w:left="360"/>
        <w:rPr>
          <w:rFonts w:ascii="Arial" w:hAnsi="Arial" w:cs="Arial"/>
          <w:b/>
        </w:rPr>
      </w:pPr>
    </w:p>
    <w:p w14:paraId="453E3632" w14:textId="77777777" w:rsidR="00D26AF5" w:rsidRPr="001E13BB" w:rsidRDefault="00D26AF5" w:rsidP="00D26AF5">
      <w:pPr>
        <w:tabs>
          <w:tab w:val="left" w:pos="426"/>
        </w:tabs>
        <w:spacing w:after="0" w:line="240" w:lineRule="auto"/>
        <w:ind w:left="360"/>
        <w:rPr>
          <w:rFonts w:ascii="Arial" w:hAnsi="Arial" w:cs="Arial"/>
          <w:b/>
        </w:rPr>
      </w:pPr>
    </w:p>
    <w:p w14:paraId="7EB1FAF2" w14:textId="77777777" w:rsidR="00FB3EAD" w:rsidRPr="00FE6681" w:rsidRDefault="00D26AF5" w:rsidP="00FB3EAD">
      <w:pPr>
        <w:tabs>
          <w:tab w:val="left" w:pos="426"/>
        </w:tabs>
        <w:spacing w:after="0" w:line="240" w:lineRule="auto"/>
        <w:rPr>
          <w:rFonts w:ascii="Arial" w:hAnsi="Arial" w:cs="Arial"/>
          <w:b/>
          <w:sz w:val="24"/>
          <w:szCs w:val="24"/>
        </w:rPr>
      </w:pPr>
      <w:r w:rsidRPr="001E13BB">
        <w:rPr>
          <w:rFonts w:ascii="Arial" w:hAnsi="Arial" w:cs="Arial"/>
          <w:b/>
        </w:rPr>
        <w:br w:type="page"/>
      </w:r>
      <w:r w:rsidR="00FB3EAD" w:rsidRPr="00FE6681">
        <w:rPr>
          <w:rFonts w:ascii="Arial" w:hAnsi="Arial" w:cs="Arial"/>
          <w:b/>
          <w:sz w:val="24"/>
          <w:szCs w:val="24"/>
        </w:rPr>
        <w:lastRenderedPageBreak/>
        <w:t xml:space="preserve"> </w:t>
      </w:r>
    </w:p>
    <w:p w14:paraId="0CF50D81" w14:textId="77777777" w:rsidR="00EA2BCA" w:rsidRPr="00FE6681" w:rsidRDefault="00EA2BCA" w:rsidP="00401B78">
      <w:pPr>
        <w:spacing w:after="0" w:line="240" w:lineRule="auto"/>
        <w:rPr>
          <w:rFonts w:ascii="Arial" w:hAnsi="Arial" w:cs="Arial"/>
          <w:b/>
          <w:sz w:val="24"/>
          <w:szCs w:val="24"/>
        </w:rPr>
      </w:pPr>
      <w:r w:rsidRPr="00FE6681">
        <w:rPr>
          <w:rFonts w:ascii="Arial" w:hAnsi="Arial" w:cs="Arial"/>
          <w:b/>
          <w:sz w:val="24"/>
          <w:szCs w:val="24"/>
        </w:rPr>
        <w:t>Technical Annex</w:t>
      </w:r>
    </w:p>
    <w:p w14:paraId="3013BD72" w14:textId="77777777" w:rsidR="00EA2BCA" w:rsidRPr="001E13BB" w:rsidRDefault="00EA2BCA" w:rsidP="00401B78">
      <w:pPr>
        <w:spacing w:after="0" w:line="240" w:lineRule="auto"/>
        <w:rPr>
          <w:rFonts w:ascii="Arial" w:hAnsi="Arial" w:cs="Arial"/>
          <w:b/>
        </w:rPr>
      </w:pPr>
    </w:p>
    <w:p w14:paraId="00577F02" w14:textId="77777777" w:rsidR="009D61B4" w:rsidRPr="001E13BB" w:rsidRDefault="009D61B4" w:rsidP="00401B78">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EA2BCA" w:rsidRPr="001E13BB" w14:paraId="2F2626A9" w14:textId="77777777" w:rsidTr="00931C83">
        <w:tc>
          <w:tcPr>
            <w:tcW w:w="3852" w:type="dxa"/>
          </w:tcPr>
          <w:p w14:paraId="37B012DE" w14:textId="77777777" w:rsidR="00EA2BCA" w:rsidRPr="001E13BB" w:rsidRDefault="009D61B4" w:rsidP="00401B78">
            <w:pPr>
              <w:spacing w:after="0" w:line="240" w:lineRule="auto"/>
              <w:rPr>
                <w:rFonts w:ascii="Arial" w:hAnsi="Arial" w:cs="Arial"/>
                <w:b/>
              </w:rPr>
            </w:pPr>
            <w:r w:rsidRPr="001E13BB">
              <w:rPr>
                <w:rFonts w:ascii="Arial" w:hAnsi="Arial" w:cs="Arial"/>
                <w:b/>
              </w:rPr>
              <w:t>Final Award(s):</w:t>
            </w:r>
          </w:p>
        </w:tc>
        <w:tc>
          <w:tcPr>
            <w:tcW w:w="5174" w:type="dxa"/>
          </w:tcPr>
          <w:p w14:paraId="78D0AFC1" w14:textId="77777777" w:rsidR="00EA2BCA" w:rsidRPr="001E13BB" w:rsidRDefault="00EA2BCA" w:rsidP="00401B78">
            <w:pPr>
              <w:spacing w:after="0" w:line="240" w:lineRule="auto"/>
              <w:rPr>
                <w:rFonts w:ascii="Arial" w:hAnsi="Arial" w:cs="Arial"/>
              </w:rPr>
            </w:pPr>
            <w:r w:rsidRPr="001E13BB">
              <w:rPr>
                <w:rFonts w:ascii="Arial" w:hAnsi="Arial" w:cs="Arial"/>
              </w:rPr>
              <w:t>MA</w:t>
            </w:r>
            <w:r w:rsidR="00FE6681">
              <w:rPr>
                <w:rFonts w:ascii="Arial" w:hAnsi="Arial" w:cs="Arial"/>
              </w:rPr>
              <w:t xml:space="preserve"> </w:t>
            </w:r>
            <w:r w:rsidR="00C90194">
              <w:rPr>
                <w:rFonts w:ascii="Arial" w:hAnsi="Arial" w:cs="Arial"/>
              </w:rPr>
              <w:t>Product &amp; Furniture Design</w:t>
            </w:r>
          </w:p>
          <w:p w14:paraId="78F376EC" w14:textId="77777777" w:rsidR="008C0199" w:rsidRPr="001E13BB" w:rsidRDefault="008C0199" w:rsidP="00401B78">
            <w:pPr>
              <w:spacing w:after="0" w:line="240" w:lineRule="auto"/>
              <w:rPr>
                <w:rFonts w:ascii="Arial" w:hAnsi="Arial" w:cs="Arial"/>
              </w:rPr>
            </w:pPr>
          </w:p>
        </w:tc>
      </w:tr>
      <w:tr w:rsidR="00EA2BCA" w:rsidRPr="001E13BB" w14:paraId="7A145021" w14:textId="77777777" w:rsidTr="00931C83">
        <w:tc>
          <w:tcPr>
            <w:tcW w:w="3852" w:type="dxa"/>
          </w:tcPr>
          <w:p w14:paraId="65A5DCA9" w14:textId="77777777" w:rsidR="00EA2BCA" w:rsidRPr="001E13BB" w:rsidRDefault="009D61B4" w:rsidP="00401B78">
            <w:pPr>
              <w:spacing w:after="0" w:line="240" w:lineRule="auto"/>
              <w:rPr>
                <w:rFonts w:ascii="Arial" w:hAnsi="Arial" w:cs="Arial"/>
                <w:b/>
              </w:rPr>
            </w:pPr>
            <w:r w:rsidRPr="001E13BB">
              <w:rPr>
                <w:rFonts w:ascii="Arial" w:hAnsi="Arial" w:cs="Arial"/>
                <w:b/>
              </w:rPr>
              <w:t>Intermediate Award(s):</w:t>
            </w:r>
          </w:p>
        </w:tc>
        <w:tc>
          <w:tcPr>
            <w:tcW w:w="5174" w:type="dxa"/>
          </w:tcPr>
          <w:p w14:paraId="270F333C" w14:textId="77777777" w:rsidR="00EA2BCA" w:rsidRPr="001E13BB" w:rsidRDefault="00EA2BCA" w:rsidP="00401B78">
            <w:pPr>
              <w:spacing w:after="0" w:line="240" w:lineRule="auto"/>
              <w:rPr>
                <w:rFonts w:ascii="Arial" w:hAnsi="Arial" w:cs="Arial"/>
              </w:rPr>
            </w:pPr>
            <w:r w:rsidRPr="001E13BB">
              <w:rPr>
                <w:rFonts w:ascii="Arial" w:hAnsi="Arial" w:cs="Arial"/>
              </w:rPr>
              <w:t>Postgraduate Certificate</w:t>
            </w:r>
          </w:p>
          <w:p w14:paraId="0D2D5799" w14:textId="77777777" w:rsidR="00EA2BCA" w:rsidRPr="001E13BB" w:rsidRDefault="00EA2BCA" w:rsidP="00401B78">
            <w:pPr>
              <w:spacing w:after="0" w:line="240" w:lineRule="auto"/>
              <w:rPr>
                <w:rFonts w:ascii="Arial" w:hAnsi="Arial" w:cs="Arial"/>
              </w:rPr>
            </w:pPr>
            <w:r w:rsidRPr="001E13BB">
              <w:rPr>
                <w:rFonts w:ascii="Arial" w:hAnsi="Arial" w:cs="Arial"/>
              </w:rPr>
              <w:t>Postgraduate Diploma</w:t>
            </w:r>
          </w:p>
          <w:p w14:paraId="1F86310C" w14:textId="77777777" w:rsidR="009D61B4" w:rsidRPr="001E13BB" w:rsidRDefault="009D61B4" w:rsidP="00401B78">
            <w:pPr>
              <w:spacing w:after="0" w:line="240" w:lineRule="auto"/>
              <w:rPr>
                <w:rFonts w:ascii="Arial" w:hAnsi="Arial" w:cs="Arial"/>
              </w:rPr>
            </w:pPr>
          </w:p>
        </w:tc>
      </w:tr>
      <w:tr w:rsidR="004457A7" w:rsidRPr="001E13BB" w14:paraId="418985E0" w14:textId="77777777" w:rsidTr="00931C83">
        <w:tc>
          <w:tcPr>
            <w:tcW w:w="3852" w:type="dxa"/>
          </w:tcPr>
          <w:p w14:paraId="7852F9B8" w14:textId="77777777" w:rsidR="004457A7" w:rsidRPr="001E13BB" w:rsidRDefault="004457A7" w:rsidP="00401B78">
            <w:pPr>
              <w:spacing w:after="0" w:line="240" w:lineRule="auto"/>
              <w:rPr>
                <w:rFonts w:ascii="Arial" w:hAnsi="Arial" w:cs="Arial"/>
                <w:b/>
              </w:rPr>
            </w:pPr>
            <w:r w:rsidRPr="001E13BB">
              <w:rPr>
                <w:rFonts w:ascii="Arial" w:hAnsi="Arial" w:cs="Arial"/>
                <w:b/>
              </w:rPr>
              <w:t>Minimum period of registration:</w:t>
            </w:r>
          </w:p>
        </w:tc>
        <w:tc>
          <w:tcPr>
            <w:tcW w:w="5174" w:type="dxa"/>
          </w:tcPr>
          <w:p w14:paraId="2243123D" w14:textId="77777777" w:rsidR="004457A7" w:rsidRPr="004457A7" w:rsidRDefault="004457A7" w:rsidP="004457A7">
            <w:pPr>
              <w:spacing w:after="0" w:line="240" w:lineRule="auto"/>
              <w:rPr>
                <w:rFonts w:ascii="Arial" w:hAnsi="Arial" w:cs="Arial"/>
              </w:rPr>
            </w:pPr>
            <w:r w:rsidRPr="004457A7">
              <w:rPr>
                <w:rFonts w:ascii="Arial" w:hAnsi="Arial" w:cs="Arial"/>
              </w:rPr>
              <w:t xml:space="preserve">FT – 1 year </w:t>
            </w:r>
          </w:p>
          <w:p w14:paraId="021F7486" w14:textId="77777777" w:rsidR="004457A7" w:rsidRPr="004457A7" w:rsidRDefault="004457A7" w:rsidP="004457A7">
            <w:pPr>
              <w:spacing w:after="0" w:line="240" w:lineRule="auto"/>
              <w:rPr>
                <w:rFonts w:ascii="Arial" w:hAnsi="Arial" w:cs="Arial"/>
              </w:rPr>
            </w:pPr>
            <w:r w:rsidRPr="004457A7">
              <w:rPr>
                <w:rFonts w:ascii="Arial" w:hAnsi="Arial" w:cs="Arial"/>
              </w:rPr>
              <w:t>FT – 2 years (with Professional Placement)</w:t>
            </w:r>
          </w:p>
          <w:p w14:paraId="0BC5DB4D" w14:textId="77777777" w:rsidR="004457A7" w:rsidRPr="004457A7" w:rsidRDefault="004457A7" w:rsidP="004457A7">
            <w:pPr>
              <w:spacing w:after="0" w:line="240" w:lineRule="auto"/>
              <w:rPr>
                <w:rFonts w:ascii="Arial" w:hAnsi="Arial" w:cs="Arial"/>
              </w:rPr>
            </w:pPr>
            <w:r w:rsidRPr="004457A7">
              <w:rPr>
                <w:rFonts w:ascii="Arial" w:hAnsi="Arial" w:cs="Arial"/>
              </w:rPr>
              <w:t>PT – 2 years</w:t>
            </w:r>
          </w:p>
          <w:p w14:paraId="407AC94E" w14:textId="77777777" w:rsidR="004457A7" w:rsidRPr="004457A7" w:rsidRDefault="004457A7" w:rsidP="004457A7">
            <w:pPr>
              <w:spacing w:after="0" w:line="240" w:lineRule="auto"/>
              <w:rPr>
                <w:rFonts w:ascii="Arial" w:hAnsi="Arial" w:cs="Arial"/>
              </w:rPr>
            </w:pPr>
          </w:p>
        </w:tc>
      </w:tr>
      <w:tr w:rsidR="004457A7" w:rsidRPr="001E13BB" w14:paraId="2C618F61" w14:textId="77777777" w:rsidTr="00931C83">
        <w:tc>
          <w:tcPr>
            <w:tcW w:w="3852" w:type="dxa"/>
          </w:tcPr>
          <w:p w14:paraId="53E1B70B" w14:textId="77777777" w:rsidR="004457A7" w:rsidRPr="001E13BB" w:rsidRDefault="004457A7" w:rsidP="00401B78">
            <w:pPr>
              <w:spacing w:after="0" w:line="240" w:lineRule="auto"/>
              <w:rPr>
                <w:rFonts w:ascii="Arial" w:hAnsi="Arial" w:cs="Arial"/>
                <w:b/>
              </w:rPr>
            </w:pPr>
            <w:r w:rsidRPr="001E13BB">
              <w:rPr>
                <w:rFonts w:ascii="Arial" w:hAnsi="Arial" w:cs="Arial"/>
                <w:b/>
              </w:rPr>
              <w:t>Maximum period of registration:</w:t>
            </w:r>
          </w:p>
        </w:tc>
        <w:tc>
          <w:tcPr>
            <w:tcW w:w="5174" w:type="dxa"/>
          </w:tcPr>
          <w:p w14:paraId="15380494" w14:textId="77777777" w:rsidR="004457A7" w:rsidRPr="004457A7" w:rsidRDefault="004457A7" w:rsidP="004457A7">
            <w:pPr>
              <w:spacing w:after="0" w:line="240" w:lineRule="auto"/>
              <w:rPr>
                <w:rFonts w:ascii="Arial" w:hAnsi="Arial" w:cs="Arial"/>
              </w:rPr>
            </w:pPr>
            <w:r w:rsidRPr="004457A7">
              <w:rPr>
                <w:rFonts w:ascii="Arial" w:hAnsi="Arial" w:cs="Arial"/>
              </w:rPr>
              <w:t>FT – 2 years</w:t>
            </w:r>
          </w:p>
          <w:p w14:paraId="2114649B" w14:textId="77777777" w:rsidR="004457A7" w:rsidRPr="004457A7" w:rsidRDefault="004457A7" w:rsidP="004457A7">
            <w:pPr>
              <w:spacing w:after="0" w:line="240" w:lineRule="auto"/>
              <w:rPr>
                <w:rFonts w:ascii="Arial" w:hAnsi="Arial" w:cs="Arial"/>
              </w:rPr>
            </w:pPr>
            <w:r w:rsidRPr="004457A7">
              <w:rPr>
                <w:rFonts w:ascii="Arial" w:hAnsi="Arial" w:cs="Arial"/>
              </w:rPr>
              <w:t>FT – 3 years (with Professional Placement)</w:t>
            </w:r>
          </w:p>
          <w:p w14:paraId="266442AF" w14:textId="77777777" w:rsidR="004457A7" w:rsidRPr="004457A7" w:rsidRDefault="004457A7" w:rsidP="004457A7">
            <w:pPr>
              <w:spacing w:after="0" w:line="240" w:lineRule="auto"/>
              <w:rPr>
                <w:rFonts w:ascii="Arial" w:hAnsi="Arial" w:cs="Arial"/>
              </w:rPr>
            </w:pPr>
            <w:r w:rsidRPr="004457A7">
              <w:rPr>
                <w:rFonts w:ascii="Arial" w:hAnsi="Arial" w:cs="Arial"/>
              </w:rPr>
              <w:t xml:space="preserve">PT – 4 years </w:t>
            </w:r>
          </w:p>
          <w:p w14:paraId="6F5F0C23" w14:textId="77777777" w:rsidR="004457A7" w:rsidRPr="004457A7" w:rsidRDefault="004457A7" w:rsidP="004457A7">
            <w:pPr>
              <w:spacing w:after="0" w:line="240" w:lineRule="auto"/>
              <w:rPr>
                <w:rFonts w:ascii="Arial" w:hAnsi="Arial" w:cs="Arial"/>
              </w:rPr>
            </w:pPr>
          </w:p>
        </w:tc>
      </w:tr>
      <w:tr w:rsidR="00EA2BCA" w:rsidRPr="001E13BB" w14:paraId="02C316EF" w14:textId="77777777" w:rsidTr="00931C83">
        <w:tc>
          <w:tcPr>
            <w:tcW w:w="3852" w:type="dxa"/>
          </w:tcPr>
          <w:p w14:paraId="35C64F09" w14:textId="77777777" w:rsidR="00EA2BCA" w:rsidRPr="001E13BB" w:rsidRDefault="009D61B4" w:rsidP="00401B78">
            <w:pPr>
              <w:spacing w:after="0" w:line="240" w:lineRule="auto"/>
              <w:rPr>
                <w:rFonts w:ascii="Arial" w:hAnsi="Arial" w:cs="Arial"/>
                <w:b/>
              </w:rPr>
            </w:pPr>
            <w:r w:rsidRPr="001E13BB">
              <w:rPr>
                <w:rFonts w:ascii="Arial" w:hAnsi="Arial" w:cs="Arial"/>
                <w:b/>
              </w:rPr>
              <w:t>FHEQ Level for the Final Award:</w:t>
            </w:r>
          </w:p>
        </w:tc>
        <w:tc>
          <w:tcPr>
            <w:tcW w:w="5174" w:type="dxa"/>
          </w:tcPr>
          <w:p w14:paraId="13D2DB19" w14:textId="77777777" w:rsidR="00EA2BCA" w:rsidRPr="001E13BB" w:rsidRDefault="00EA2BCA" w:rsidP="00401B78">
            <w:pPr>
              <w:widowControl w:val="0"/>
              <w:autoSpaceDE w:val="0"/>
              <w:autoSpaceDN w:val="0"/>
              <w:adjustRightInd w:val="0"/>
              <w:spacing w:after="0" w:line="240" w:lineRule="auto"/>
              <w:rPr>
                <w:rFonts w:ascii="Arial" w:hAnsi="Arial" w:cs="Arial"/>
              </w:rPr>
            </w:pPr>
            <w:r w:rsidRPr="001E13BB">
              <w:rPr>
                <w:rFonts w:ascii="Arial" w:hAnsi="Arial" w:cs="Arial"/>
              </w:rPr>
              <w:t>Master of Arts</w:t>
            </w:r>
          </w:p>
          <w:p w14:paraId="1B2C04DB" w14:textId="77777777" w:rsidR="008C0199" w:rsidRPr="001E13BB" w:rsidRDefault="008C0199" w:rsidP="00401B78">
            <w:pPr>
              <w:widowControl w:val="0"/>
              <w:autoSpaceDE w:val="0"/>
              <w:autoSpaceDN w:val="0"/>
              <w:adjustRightInd w:val="0"/>
              <w:spacing w:after="0" w:line="240" w:lineRule="auto"/>
              <w:rPr>
                <w:rFonts w:ascii="Arial" w:hAnsi="Arial" w:cs="Arial"/>
              </w:rPr>
            </w:pPr>
          </w:p>
        </w:tc>
      </w:tr>
      <w:tr w:rsidR="00EA2BCA" w:rsidRPr="001E13BB" w14:paraId="29766293" w14:textId="77777777" w:rsidTr="00931C83">
        <w:tc>
          <w:tcPr>
            <w:tcW w:w="3852" w:type="dxa"/>
          </w:tcPr>
          <w:p w14:paraId="11538C58" w14:textId="77777777" w:rsidR="00EA2BCA" w:rsidRPr="001E13BB" w:rsidRDefault="00EA2BCA" w:rsidP="00401B78">
            <w:pPr>
              <w:spacing w:after="0" w:line="240" w:lineRule="auto"/>
              <w:rPr>
                <w:rFonts w:ascii="Arial" w:hAnsi="Arial" w:cs="Arial"/>
                <w:b/>
              </w:rPr>
            </w:pPr>
            <w:r w:rsidRPr="001E13BB">
              <w:rPr>
                <w:rFonts w:ascii="Arial" w:hAnsi="Arial" w:cs="Arial"/>
                <w:b/>
              </w:rPr>
              <w:t>QAA Subject Benchmark:</w:t>
            </w:r>
          </w:p>
        </w:tc>
        <w:tc>
          <w:tcPr>
            <w:tcW w:w="5174" w:type="dxa"/>
          </w:tcPr>
          <w:p w14:paraId="4D3BC451" w14:textId="77777777" w:rsidR="00EA2BCA" w:rsidRPr="001E13BB" w:rsidRDefault="00EA2BCA" w:rsidP="00401B78">
            <w:pPr>
              <w:spacing w:after="0" w:line="240" w:lineRule="auto"/>
              <w:rPr>
                <w:rFonts w:ascii="Arial" w:hAnsi="Arial" w:cs="Arial"/>
              </w:rPr>
            </w:pPr>
            <w:r w:rsidRPr="001E13BB">
              <w:rPr>
                <w:rFonts w:ascii="Arial" w:hAnsi="Arial" w:cs="Arial"/>
              </w:rPr>
              <w:t>N/A</w:t>
            </w:r>
          </w:p>
          <w:p w14:paraId="08E738B0" w14:textId="77777777" w:rsidR="008C0199" w:rsidRPr="001E13BB" w:rsidRDefault="008C0199" w:rsidP="00401B78">
            <w:pPr>
              <w:spacing w:after="0" w:line="240" w:lineRule="auto"/>
              <w:rPr>
                <w:rFonts w:ascii="Arial" w:hAnsi="Arial" w:cs="Arial"/>
              </w:rPr>
            </w:pPr>
          </w:p>
        </w:tc>
      </w:tr>
      <w:tr w:rsidR="00EA2BCA" w:rsidRPr="001E13BB" w14:paraId="235660B3" w14:textId="77777777" w:rsidTr="00931C83">
        <w:tc>
          <w:tcPr>
            <w:tcW w:w="3852" w:type="dxa"/>
          </w:tcPr>
          <w:p w14:paraId="3DB06271" w14:textId="77777777" w:rsidR="00EA2BCA" w:rsidRPr="001E13BB" w:rsidRDefault="00EA2BCA" w:rsidP="00401B78">
            <w:pPr>
              <w:spacing w:after="0" w:line="240" w:lineRule="auto"/>
              <w:rPr>
                <w:rFonts w:ascii="Arial" w:hAnsi="Arial" w:cs="Arial"/>
                <w:b/>
              </w:rPr>
            </w:pPr>
            <w:r w:rsidRPr="001E13BB">
              <w:rPr>
                <w:rFonts w:ascii="Arial" w:hAnsi="Arial" w:cs="Arial"/>
                <w:b/>
              </w:rPr>
              <w:t>Modes of Delivery:</w:t>
            </w:r>
          </w:p>
        </w:tc>
        <w:tc>
          <w:tcPr>
            <w:tcW w:w="5174" w:type="dxa"/>
          </w:tcPr>
          <w:p w14:paraId="32BD5601" w14:textId="77777777" w:rsidR="008C0199" w:rsidRDefault="00CC1BD2" w:rsidP="00401B78">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4992CBF" w14:textId="77777777" w:rsidR="00CC1BD2" w:rsidRPr="001E13BB" w:rsidRDefault="00CC1BD2" w:rsidP="00401B78">
            <w:pPr>
              <w:spacing w:after="0" w:line="240" w:lineRule="auto"/>
              <w:rPr>
                <w:rFonts w:ascii="Arial" w:hAnsi="Arial" w:cs="Arial"/>
              </w:rPr>
            </w:pPr>
          </w:p>
        </w:tc>
      </w:tr>
      <w:tr w:rsidR="00EA2BCA" w:rsidRPr="001E13BB" w14:paraId="5F2DD618" w14:textId="77777777" w:rsidTr="00931C83">
        <w:tc>
          <w:tcPr>
            <w:tcW w:w="3852" w:type="dxa"/>
          </w:tcPr>
          <w:p w14:paraId="43C8672D" w14:textId="77777777" w:rsidR="00EA2BCA" w:rsidRPr="001E13BB" w:rsidRDefault="00EA2BCA" w:rsidP="00401B78">
            <w:pPr>
              <w:spacing w:after="0" w:line="240" w:lineRule="auto"/>
              <w:rPr>
                <w:rFonts w:ascii="Arial" w:hAnsi="Arial" w:cs="Arial"/>
                <w:b/>
              </w:rPr>
            </w:pPr>
            <w:r w:rsidRPr="001E13BB">
              <w:rPr>
                <w:rFonts w:ascii="Arial" w:hAnsi="Arial" w:cs="Arial"/>
                <w:b/>
              </w:rPr>
              <w:t>Language of Delivery:</w:t>
            </w:r>
          </w:p>
        </w:tc>
        <w:tc>
          <w:tcPr>
            <w:tcW w:w="5174" w:type="dxa"/>
          </w:tcPr>
          <w:p w14:paraId="7A2B135E" w14:textId="77777777" w:rsidR="00EA2BCA" w:rsidRPr="001E13BB" w:rsidRDefault="00EA2BCA" w:rsidP="00401B78">
            <w:pPr>
              <w:spacing w:after="0" w:line="240" w:lineRule="auto"/>
              <w:rPr>
                <w:rFonts w:ascii="Arial" w:hAnsi="Arial" w:cs="Arial"/>
              </w:rPr>
            </w:pPr>
            <w:r w:rsidRPr="001E13BB">
              <w:rPr>
                <w:rFonts w:ascii="Arial" w:hAnsi="Arial" w:cs="Arial"/>
              </w:rPr>
              <w:t>English</w:t>
            </w:r>
          </w:p>
          <w:p w14:paraId="6192FE2C" w14:textId="77777777" w:rsidR="008C0199" w:rsidRPr="001E13BB" w:rsidRDefault="008C0199" w:rsidP="00401B78">
            <w:pPr>
              <w:spacing w:after="0" w:line="240" w:lineRule="auto"/>
              <w:rPr>
                <w:rFonts w:ascii="Arial" w:hAnsi="Arial" w:cs="Arial"/>
              </w:rPr>
            </w:pPr>
          </w:p>
        </w:tc>
      </w:tr>
      <w:tr w:rsidR="00EA2BCA" w:rsidRPr="001E13BB" w14:paraId="5B5407E7" w14:textId="77777777" w:rsidTr="00931C83">
        <w:tc>
          <w:tcPr>
            <w:tcW w:w="3852" w:type="dxa"/>
          </w:tcPr>
          <w:p w14:paraId="7C7B3713" w14:textId="77777777" w:rsidR="00EA2BCA" w:rsidRPr="001E13BB" w:rsidRDefault="00EA2BCA" w:rsidP="00401B78">
            <w:pPr>
              <w:spacing w:after="0" w:line="240" w:lineRule="auto"/>
              <w:rPr>
                <w:rFonts w:ascii="Arial" w:hAnsi="Arial" w:cs="Arial"/>
                <w:b/>
              </w:rPr>
            </w:pPr>
            <w:r w:rsidRPr="001E13BB">
              <w:rPr>
                <w:rFonts w:ascii="Arial" w:hAnsi="Arial" w:cs="Arial"/>
                <w:b/>
              </w:rPr>
              <w:t>Faculty:</w:t>
            </w:r>
          </w:p>
        </w:tc>
        <w:tc>
          <w:tcPr>
            <w:tcW w:w="5174" w:type="dxa"/>
          </w:tcPr>
          <w:p w14:paraId="1DFCC45F" w14:textId="77777777" w:rsidR="00EA2BCA" w:rsidRPr="001E13BB" w:rsidRDefault="006669C8" w:rsidP="00401B78">
            <w:pPr>
              <w:spacing w:after="0" w:line="240" w:lineRule="auto"/>
              <w:rPr>
                <w:rFonts w:ascii="Arial" w:hAnsi="Arial" w:cs="Arial"/>
              </w:rPr>
            </w:pPr>
            <w:r>
              <w:rPr>
                <w:rFonts w:ascii="Arial" w:hAnsi="Arial" w:cs="Arial"/>
              </w:rPr>
              <w:t>Kingston School of Art</w:t>
            </w:r>
          </w:p>
          <w:p w14:paraId="05063CB8" w14:textId="77777777" w:rsidR="008C0199" w:rsidRPr="001E13BB" w:rsidRDefault="008C0199" w:rsidP="00401B78">
            <w:pPr>
              <w:spacing w:after="0" w:line="240" w:lineRule="auto"/>
              <w:rPr>
                <w:rFonts w:ascii="Arial" w:hAnsi="Arial" w:cs="Arial"/>
              </w:rPr>
            </w:pPr>
          </w:p>
        </w:tc>
      </w:tr>
      <w:tr w:rsidR="00EA2BCA" w:rsidRPr="001E13BB" w14:paraId="0D41515B" w14:textId="77777777" w:rsidTr="00931C83">
        <w:tc>
          <w:tcPr>
            <w:tcW w:w="3852" w:type="dxa"/>
          </w:tcPr>
          <w:p w14:paraId="41C01770" w14:textId="77777777" w:rsidR="00EA2BCA" w:rsidRPr="001E13BB" w:rsidRDefault="00EA2BCA" w:rsidP="00401B78">
            <w:pPr>
              <w:spacing w:after="0" w:line="240" w:lineRule="auto"/>
              <w:rPr>
                <w:rFonts w:ascii="Arial" w:hAnsi="Arial" w:cs="Arial"/>
                <w:b/>
              </w:rPr>
            </w:pPr>
            <w:r w:rsidRPr="001E13BB">
              <w:rPr>
                <w:rFonts w:ascii="Arial" w:hAnsi="Arial" w:cs="Arial"/>
                <w:b/>
              </w:rPr>
              <w:t>School:</w:t>
            </w:r>
          </w:p>
        </w:tc>
        <w:tc>
          <w:tcPr>
            <w:tcW w:w="5174" w:type="dxa"/>
          </w:tcPr>
          <w:p w14:paraId="014FFA75" w14:textId="77777777" w:rsidR="00EA2BCA" w:rsidRPr="001E13BB" w:rsidRDefault="00EA2BCA" w:rsidP="00401B78">
            <w:pPr>
              <w:spacing w:after="0" w:line="240" w:lineRule="auto"/>
              <w:rPr>
                <w:rFonts w:ascii="Arial" w:hAnsi="Arial" w:cs="Arial"/>
              </w:rPr>
            </w:pPr>
            <w:r w:rsidRPr="001E13BB">
              <w:rPr>
                <w:rFonts w:ascii="Arial" w:hAnsi="Arial" w:cs="Arial"/>
              </w:rPr>
              <w:t>Design</w:t>
            </w:r>
          </w:p>
          <w:p w14:paraId="74481B04" w14:textId="77777777" w:rsidR="008C0199" w:rsidRPr="001E13BB" w:rsidRDefault="008C0199" w:rsidP="00401B78">
            <w:pPr>
              <w:spacing w:after="0" w:line="240" w:lineRule="auto"/>
              <w:rPr>
                <w:rFonts w:ascii="Arial" w:hAnsi="Arial" w:cs="Arial"/>
              </w:rPr>
            </w:pPr>
          </w:p>
        </w:tc>
      </w:tr>
      <w:tr w:rsidR="00CB32C9" w:rsidRPr="001E13BB" w14:paraId="5B58F365" w14:textId="77777777" w:rsidTr="00931C83">
        <w:tc>
          <w:tcPr>
            <w:tcW w:w="3852" w:type="dxa"/>
          </w:tcPr>
          <w:p w14:paraId="1DDADA77" w14:textId="77777777" w:rsidR="00CB32C9" w:rsidRPr="00CB32C9" w:rsidRDefault="00CB32C9" w:rsidP="00CB32C9">
            <w:pPr>
              <w:spacing w:after="0" w:line="240" w:lineRule="auto"/>
              <w:rPr>
                <w:rFonts w:ascii="Arial" w:hAnsi="Arial" w:cs="Arial"/>
                <w:b/>
              </w:rPr>
            </w:pPr>
            <w:r w:rsidRPr="00CB32C9">
              <w:rPr>
                <w:rFonts w:ascii="Arial" w:hAnsi="Arial" w:cs="Arial"/>
                <w:b/>
              </w:rPr>
              <w:t>Department:</w:t>
            </w:r>
          </w:p>
        </w:tc>
        <w:tc>
          <w:tcPr>
            <w:tcW w:w="5174" w:type="dxa"/>
          </w:tcPr>
          <w:p w14:paraId="6FFBC8DD" w14:textId="77777777" w:rsidR="00CB32C9" w:rsidRDefault="00CB32C9" w:rsidP="00CB32C9">
            <w:pPr>
              <w:spacing w:after="0" w:line="240" w:lineRule="auto"/>
              <w:rPr>
                <w:rFonts w:ascii="Arial" w:hAnsi="Arial" w:cs="Arial"/>
              </w:rPr>
            </w:pPr>
            <w:r w:rsidRPr="00CB32C9">
              <w:rPr>
                <w:rFonts w:ascii="Arial" w:hAnsi="Arial" w:cs="Arial"/>
              </w:rPr>
              <w:t>3D Design</w:t>
            </w:r>
          </w:p>
          <w:p w14:paraId="2955CAFC" w14:textId="77777777" w:rsidR="00CB32C9" w:rsidRPr="00CB32C9" w:rsidRDefault="00CB32C9" w:rsidP="00CB32C9">
            <w:pPr>
              <w:spacing w:after="0" w:line="240" w:lineRule="auto"/>
              <w:rPr>
                <w:rFonts w:ascii="Arial" w:hAnsi="Arial" w:cs="Arial"/>
              </w:rPr>
            </w:pPr>
          </w:p>
        </w:tc>
      </w:tr>
      <w:tr w:rsidR="00EA2BCA" w:rsidRPr="001E13BB" w14:paraId="014F0F63" w14:textId="77777777" w:rsidTr="00931C83">
        <w:tc>
          <w:tcPr>
            <w:tcW w:w="3852" w:type="dxa"/>
          </w:tcPr>
          <w:p w14:paraId="30F3B085" w14:textId="77777777" w:rsidR="00EA2BCA" w:rsidRPr="001E13BB" w:rsidRDefault="00EA2BCA" w:rsidP="00401B78">
            <w:pPr>
              <w:spacing w:after="0" w:line="240" w:lineRule="auto"/>
              <w:rPr>
                <w:rFonts w:ascii="Arial" w:hAnsi="Arial" w:cs="Arial"/>
                <w:b/>
              </w:rPr>
            </w:pPr>
            <w:r w:rsidRPr="001E13BB">
              <w:rPr>
                <w:rFonts w:ascii="Arial" w:hAnsi="Arial" w:cs="Arial"/>
                <w:b/>
              </w:rPr>
              <w:t>Course</w:t>
            </w:r>
            <w:r w:rsidR="00C24173">
              <w:rPr>
                <w:rFonts w:ascii="Arial" w:hAnsi="Arial" w:cs="Arial"/>
                <w:b/>
              </w:rPr>
              <w:t>/Route</w:t>
            </w:r>
            <w:r w:rsidRPr="001E13BB">
              <w:rPr>
                <w:rFonts w:ascii="Arial" w:hAnsi="Arial" w:cs="Arial"/>
                <w:b/>
              </w:rPr>
              <w:t xml:space="preserve"> Code:</w:t>
            </w:r>
          </w:p>
        </w:tc>
        <w:tc>
          <w:tcPr>
            <w:tcW w:w="5174" w:type="dxa"/>
          </w:tcPr>
          <w:p w14:paraId="0FC7A068" w14:textId="77777777" w:rsidR="00C90194" w:rsidRPr="00C90194" w:rsidRDefault="00C90194" w:rsidP="00C90194">
            <w:pPr>
              <w:spacing w:after="0" w:line="240" w:lineRule="auto"/>
              <w:rPr>
                <w:rFonts w:ascii="Arial" w:hAnsi="Arial" w:cs="Arial"/>
              </w:rPr>
            </w:pPr>
            <w:r w:rsidRPr="00C90194">
              <w:rPr>
                <w:rFonts w:ascii="Arial" w:hAnsi="Arial" w:cs="Arial"/>
              </w:rPr>
              <w:t>PFPFD1PFD01 (Full-time)</w:t>
            </w:r>
          </w:p>
          <w:p w14:paraId="78617132" w14:textId="77777777" w:rsidR="00C90194" w:rsidRDefault="00C90194" w:rsidP="00C90194">
            <w:pPr>
              <w:spacing w:after="0" w:line="240" w:lineRule="auto"/>
              <w:rPr>
                <w:rFonts w:ascii="Arial" w:hAnsi="Arial" w:cs="Arial"/>
              </w:rPr>
            </w:pPr>
            <w:r w:rsidRPr="00C90194">
              <w:rPr>
                <w:rFonts w:ascii="Arial" w:hAnsi="Arial" w:cs="Arial"/>
              </w:rPr>
              <w:t>PPPFD1PFD01 (Part-time)</w:t>
            </w:r>
          </w:p>
          <w:p w14:paraId="4D408CF0" w14:textId="77777777" w:rsidR="00FB3EAD" w:rsidRPr="00C90194" w:rsidRDefault="00FB3EAD" w:rsidP="00C90194">
            <w:pPr>
              <w:spacing w:after="0" w:line="240" w:lineRule="auto"/>
              <w:rPr>
                <w:rFonts w:ascii="Arial" w:hAnsi="Arial" w:cs="Arial"/>
              </w:rPr>
            </w:pPr>
            <w:r w:rsidRPr="00FB3EAD">
              <w:rPr>
                <w:rFonts w:ascii="Arial" w:hAnsi="Arial" w:cs="Arial"/>
              </w:rPr>
              <w:t>PFPFD1PFD99</w:t>
            </w:r>
            <w:r>
              <w:rPr>
                <w:rFonts w:ascii="Arial" w:hAnsi="Arial" w:cs="Arial"/>
              </w:rPr>
              <w:t xml:space="preserve"> (with Professional Placement)</w:t>
            </w:r>
          </w:p>
          <w:p w14:paraId="406BC41B" w14:textId="77777777" w:rsidR="008C0199" w:rsidRPr="00C90194" w:rsidRDefault="008C0199" w:rsidP="00C90194">
            <w:pPr>
              <w:spacing w:after="0" w:line="240" w:lineRule="auto"/>
              <w:rPr>
                <w:rFonts w:ascii="Arial" w:hAnsi="Arial" w:cs="Arial"/>
              </w:rPr>
            </w:pPr>
          </w:p>
        </w:tc>
      </w:tr>
      <w:tr w:rsidR="00EA2BCA" w:rsidRPr="00BE7A21" w14:paraId="50BD8B87" w14:textId="77777777" w:rsidTr="00931C83">
        <w:tc>
          <w:tcPr>
            <w:tcW w:w="3852" w:type="dxa"/>
          </w:tcPr>
          <w:p w14:paraId="510DF8B2" w14:textId="77777777" w:rsidR="00EA2BCA" w:rsidRPr="001E13BB" w:rsidRDefault="00EA2BCA" w:rsidP="00401B78">
            <w:pPr>
              <w:spacing w:after="0" w:line="240" w:lineRule="auto"/>
              <w:rPr>
                <w:rFonts w:ascii="Arial" w:hAnsi="Arial" w:cs="Arial"/>
                <w:b/>
              </w:rPr>
            </w:pPr>
          </w:p>
        </w:tc>
        <w:tc>
          <w:tcPr>
            <w:tcW w:w="5174" w:type="dxa"/>
          </w:tcPr>
          <w:p w14:paraId="200A9331" w14:textId="77777777" w:rsidR="007437E4" w:rsidRPr="00C90194" w:rsidRDefault="007437E4" w:rsidP="00C90194">
            <w:pPr>
              <w:spacing w:after="0" w:line="240" w:lineRule="auto"/>
              <w:rPr>
                <w:rFonts w:ascii="Arial" w:hAnsi="Arial" w:cs="Arial"/>
              </w:rPr>
            </w:pPr>
          </w:p>
        </w:tc>
      </w:tr>
    </w:tbl>
    <w:p w14:paraId="129E93E3" w14:textId="77777777" w:rsidR="00EA2BCA" w:rsidRPr="00BE7A21" w:rsidRDefault="00EA2BCA" w:rsidP="00401B78">
      <w:pPr>
        <w:spacing w:after="0" w:line="240" w:lineRule="auto"/>
        <w:rPr>
          <w:rFonts w:ascii="Arial" w:hAnsi="Arial" w:cs="Arial"/>
        </w:rPr>
      </w:pPr>
    </w:p>
    <w:sectPr w:rsidR="00EA2BCA" w:rsidRPr="00BE7A21" w:rsidSect="003E0DFD">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3A36B" w14:textId="77777777" w:rsidR="00496237" w:rsidRDefault="00496237" w:rsidP="00EA2BCA">
      <w:pPr>
        <w:spacing w:after="0" w:line="240" w:lineRule="auto"/>
      </w:pPr>
      <w:r>
        <w:separator/>
      </w:r>
    </w:p>
  </w:endnote>
  <w:endnote w:type="continuationSeparator" w:id="0">
    <w:p w14:paraId="1E877269" w14:textId="77777777" w:rsidR="00496237" w:rsidRDefault="00496237" w:rsidP="00EA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BA407" w14:textId="77777777" w:rsidR="00EA2BCA" w:rsidRDefault="00EA2BCA">
    <w:pPr>
      <w:pStyle w:val="Footer"/>
      <w:jc w:val="center"/>
    </w:pPr>
  </w:p>
  <w:p w14:paraId="24608E8A" w14:textId="77777777" w:rsidR="00EA2BCA" w:rsidRDefault="00E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D8791" w14:textId="77777777" w:rsidR="007437E4" w:rsidRPr="007437E4" w:rsidRDefault="007437E4">
    <w:pPr>
      <w:pStyle w:val="Footer"/>
      <w:jc w:val="right"/>
      <w:rPr>
        <w:sz w:val="18"/>
        <w:szCs w:val="18"/>
      </w:rPr>
    </w:pPr>
    <w:r w:rsidRPr="007437E4">
      <w:rPr>
        <w:sz w:val="18"/>
        <w:szCs w:val="18"/>
      </w:rPr>
      <w:t xml:space="preserve">Page | </w:t>
    </w:r>
    <w:r w:rsidRPr="007437E4">
      <w:rPr>
        <w:sz w:val="18"/>
        <w:szCs w:val="18"/>
      </w:rPr>
      <w:fldChar w:fldCharType="begin"/>
    </w:r>
    <w:r w:rsidRPr="007437E4">
      <w:rPr>
        <w:sz w:val="18"/>
        <w:szCs w:val="18"/>
      </w:rPr>
      <w:instrText xml:space="preserve"> PAGE   \* MERGEFORMAT </w:instrText>
    </w:r>
    <w:r w:rsidRPr="007437E4">
      <w:rPr>
        <w:sz w:val="18"/>
        <w:szCs w:val="18"/>
      </w:rPr>
      <w:fldChar w:fldCharType="separate"/>
    </w:r>
    <w:r w:rsidR="000C050F">
      <w:rPr>
        <w:noProof/>
        <w:sz w:val="18"/>
        <w:szCs w:val="18"/>
      </w:rPr>
      <w:t>15</w:t>
    </w:r>
    <w:r w:rsidRPr="007437E4">
      <w:rPr>
        <w:sz w:val="18"/>
        <w:szCs w:val="18"/>
      </w:rPr>
      <w:fldChar w:fldCharType="end"/>
    </w:r>
    <w:r w:rsidRPr="007437E4">
      <w:rPr>
        <w:sz w:val="18"/>
        <w:szCs w:val="18"/>
      </w:rPr>
      <w:t xml:space="preserve"> </w:t>
    </w:r>
  </w:p>
  <w:p w14:paraId="1E66855E" w14:textId="77777777" w:rsidR="00EA2BCA" w:rsidRPr="003E0DFD" w:rsidRDefault="00EA2BCA" w:rsidP="003E0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80FBC" w14:textId="77777777" w:rsidR="00496237" w:rsidRDefault="00496237" w:rsidP="00EA2BCA">
      <w:pPr>
        <w:spacing w:after="0" w:line="240" w:lineRule="auto"/>
      </w:pPr>
      <w:r>
        <w:separator/>
      </w:r>
    </w:p>
  </w:footnote>
  <w:footnote w:type="continuationSeparator" w:id="0">
    <w:p w14:paraId="6344370C" w14:textId="77777777" w:rsidR="00496237" w:rsidRDefault="00496237" w:rsidP="00EA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A4269" w14:textId="77777777" w:rsidR="00482F74" w:rsidRDefault="00482F74" w:rsidP="00482F74">
    <w:pPr>
      <w:pStyle w:val="Header"/>
      <w:spacing w:after="0" w:line="240" w:lineRule="auto"/>
      <w:rPr>
        <w:b/>
        <w:sz w:val="18"/>
        <w:szCs w:val="18"/>
      </w:rPr>
    </w:pPr>
    <w:r>
      <w:rPr>
        <w:b/>
        <w:sz w:val="18"/>
        <w:szCs w:val="18"/>
      </w:rPr>
      <w:t>PROGRAMME SPECIFICATION</w:t>
    </w:r>
  </w:p>
  <w:p w14:paraId="59A2760F" w14:textId="3F77F901" w:rsidR="00482F74" w:rsidRPr="000B6BB6" w:rsidRDefault="00E43B35" w:rsidP="00722462">
    <w:pPr>
      <w:pStyle w:val="Header"/>
      <w:pBdr>
        <w:bottom w:val="single" w:sz="4" w:space="1" w:color="auto"/>
      </w:pBdr>
      <w:spacing w:line="360" w:lineRule="auto"/>
      <w:rPr>
        <w:lang w:val="en-GB"/>
      </w:rPr>
    </w:pPr>
    <w:r>
      <w:rPr>
        <w:sz w:val="18"/>
        <w:szCs w:val="18"/>
        <w:lang w:val="en-GB"/>
      </w:rPr>
      <w:t xml:space="preserve">MA </w:t>
    </w:r>
    <w:r w:rsidR="00054EB3">
      <w:rPr>
        <w:sz w:val="18"/>
        <w:szCs w:val="18"/>
        <w:lang w:val="en-GB"/>
      </w:rPr>
      <w:t>P</w:t>
    </w:r>
    <w:r w:rsidR="00C24173">
      <w:rPr>
        <w:sz w:val="18"/>
        <w:szCs w:val="18"/>
        <w:lang w:val="en-GB"/>
      </w:rPr>
      <w:t xml:space="preserve">roduct &amp; Furniture Design – </w:t>
    </w:r>
    <w:r w:rsidR="00931C83">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547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5CB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87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AC2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A16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036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C0B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E2C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BCA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A6EA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B7C71"/>
    <w:multiLevelType w:val="hybridMultilevel"/>
    <w:tmpl w:val="F9EC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06C2894"/>
    <w:multiLevelType w:val="hybridMultilevel"/>
    <w:tmpl w:val="E424C39E"/>
    <w:lvl w:ilvl="0" w:tplc="B6DC8438">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EC52AD3"/>
    <w:multiLevelType w:val="hybridMultilevel"/>
    <w:tmpl w:val="2B98BDF0"/>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47ED1A1D"/>
    <w:multiLevelType w:val="hybridMultilevel"/>
    <w:tmpl w:val="F08E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0D07E5"/>
    <w:multiLevelType w:val="hybridMultilevel"/>
    <w:tmpl w:val="3DBE313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Wingding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24"/>
  </w:num>
  <w:num w:numId="2">
    <w:abstractNumId w:val="29"/>
  </w:num>
  <w:num w:numId="3">
    <w:abstractNumId w:val="23"/>
  </w:num>
  <w:num w:numId="4">
    <w:abstractNumId w:val="28"/>
  </w:num>
  <w:num w:numId="5">
    <w:abstractNumId w:val="11"/>
  </w:num>
  <w:num w:numId="6">
    <w:abstractNumId w:val="33"/>
  </w:num>
  <w:num w:numId="7">
    <w:abstractNumId w:val="26"/>
  </w:num>
  <w:num w:numId="8">
    <w:abstractNumId w:val="16"/>
  </w:num>
  <w:num w:numId="9">
    <w:abstractNumId w:val="38"/>
  </w:num>
  <w:num w:numId="10">
    <w:abstractNumId w:val="34"/>
  </w:num>
  <w:num w:numId="11">
    <w:abstractNumId w:val="40"/>
  </w:num>
  <w:num w:numId="12">
    <w:abstractNumId w:val="41"/>
  </w:num>
  <w:num w:numId="13">
    <w:abstractNumId w:val="36"/>
  </w:num>
  <w:num w:numId="14">
    <w:abstractNumId w:val="14"/>
  </w:num>
  <w:num w:numId="15">
    <w:abstractNumId w:val="42"/>
  </w:num>
  <w:num w:numId="16">
    <w:abstractNumId w:val="17"/>
  </w:num>
  <w:num w:numId="17">
    <w:abstractNumId w:val="30"/>
  </w:num>
  <w:num w:numId="18">
    <w:abstractNumId w:val="18"/>
  </w:num>
  <w:num w:numId="19">
    <w:abstractNumId w:val="13"/>
  </w:num>
  <w:num w:numId="20">
    <w:abstractNumId w:val="10"/>
  </w:num>
  <w:num w:numId="21">
    <w:abstractNumId w:val="39"/>
  </w:num>
  <w:num w:numId="22">
    <w:abstractNumId w:val="35"/>
  </w:num>
  <w:num w:numId="23">
    <w:abstractNumId w:val="31"/>
  </w:num>
  <w:num w:numId="24">
    <w:abstractNumId w:val="12"/>
  </w:num>
  <w:num w:numId="25">
    <w:abstractNumId w:val="20"/>
  </w:num>
  <w:num w:numId="26">
    <w:abstractNumId w:val="37"/>
  </w:num>
  <w:num w:numId="27">
    <w:abstractNumId w:val="22"/>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2"/>
  </w:num>
  <w:num w:numId="40">
    <w:abstractNumId w:val="19"/>
  </w:num>
  <w:num w:numId="41">
    <w:abstractNumId w:val="27"/>
  </w:num>
  <w:num w:numId="42">
    <w:abstractNumId w:val="2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zMjcwNDUysDBT0lEKTi0uzszPAykwrAUA4TTJciwAAAA="/>
  </w:docVars>
  <w:rsids>
    <w:rsidRoot w:val="005B1266"/>
    <w:rsid w:val="000001EE"/>
    <w:rsid w:val="00014BD4"/>
    <w:rsid w:val="00016809"/>
    <w:rsid w:val="00030BF4"/>
    <w:rsid w:val="00053E40"/>
    <w:rsid w:val="00054EB3"/>
    <w:rsid w:val="00070D25"/>
    <w:rsid w:val="00085064"/>
    <w:rsid w:val="00095243"/>
    <w:rsid w:val="00097257"/>
    <w:rsid w:val="000A70CE"/>
    <w:rsid w:val="000B6BB6"/>
    <w:rsid w:val="000C050F"/>
    <w:rsid w:val="000D6C6D"/>
    <w:rsid w:val="001131B9"/>
    <w:rsid w:val="00144AAE"/>
    <w:rsid w:val="00162089"/>
    <w:rsid w:val="00194703"/>
    <w:rsid w:val="001A7E13"/>
    <w:rsid w:val="001C2E29"/>
    <w:rsid w:val="001D4D97"/>
    <w:rsid w:val="001D57C2"/>
    <w:rsid w:val="001E13BB"/>
    <w:rsid w:val="001E616D"/>
    <w:rsid w:val="00234E90"/>
    <w:rsid w:val="00247628"/>
    <w:rsid w:val="00261252"/>
    <w:rsid w:val="00261C58"/>
    <w:rsid w:val="00273502"/>
    <w:rsid w:val="00276A41"/>
    <w:rsid w:val="00276AFF"/>
    <w:rsid w:val="00282C6B"/>
    <w:rsid w:val="00296229"/>
    <w:rsid w:val="002964BA"/>
    <w:rsid w:val="002B06CD"/>
    <w:rsid w:val="002B1A13"/>
    <w:rsid w:val="002C2D70"/>
    <w:rsid w:val="002C3BF4"/>
    <w:rsid w:val="002D2FEA"/>
    <w:rsid w:val="002E3D33"/>
    <w:rsid w:val="002F1622"/>
    <w:rsid w:val="002F510A"/>
    <w:rsid w:val="002F6C0B"/>
    <w:rsid w:val="00353EF4"/>
    <w:rsid w:val="003925A2"/>
    <w:rsid w:val="003C395F"/>
    <w:rsid w:val="003C4A19"/>
    <w:rsid w:val="003E0154"/>
    <w:rsid w:val="003E0DFD"/>
    <w:rsid w:val="003E0F77"/>
    <w:rsid w:val="00401B78"/>
    <w:rsid w:val="00405E09"/>
    <w:rsid w:val="004171B5"/>
    <w:rsid w:val="004457A7"/>
    <w:rsid w:val="004514F8"/>
    <w:rsid w:val="0045604B"/>
    <w:rsid w:val="00456BF0"/>
    <w:rsid w:val="00481D2A"/>
    <w:rsid w:val="00482F74"/>
    <w:rsid w:val="00487219"/>
    <w:rsid w:val="004902B1"/>
    <w:rsid w:val="00496237"/>
    <w:rsid w:val="004C3767"/>
    <w:rsid w:val="004C707A"/>
    <w:rsid w:val="004D0D8A"/>
    <w:rsid w:val="00544B21"/>
    <w:rsid w:val="00564F94"/>
    <w:rsid w:val="00592B85"/>
    <w:rsid w:val="00594273"/>
    <w:rsid w:val="005B1266"/>
    <w:rsid w:val="0061157C"/>
    <w:rsid w:val="00625E3D"/>
    <w:rsid w:val="006669C8"/>
    <w:rsid w:val="006672F6"/>
    <w:rsid w:val="0069363C"/>
    <w:rsid w:val="006D45AB"/>
    <w:rsid w:val="006D51FE"/>
    <w:rsid w:val="006F4BF7"/>
    <w:rsid w:val="00722462"/>
    <w:rsid w:val="007437E4"/>
    <w:rsid w:val="00763024"/>
    <w:rsid w:val="007730C4"/>
    <w:rsid w:val="0078751C"/>
    <w:rsid w:val="007B5EA7"/>
    <w:rsid w:val="007E06E0"/>
    <w:rsid w:val="007E61F8"/>
    <w:rsid w:val="007F77DA"/>
    <w:rsid w:val="00807540"/>
    <w:rsid w:val="00815B3D"/>
    <w:rsid w:val="008458DA"/>
    <w:rsid w:val="00856FFB"/>
    <w:rsid w:val="00875BA4"/>
    <w:rsid w:val="00897666"/>
    <w:rsid w:val="008A5200"/>
    <w:rsid w:val="008C0199"/>
    <w:rsid w:val="008D2D8F"/>
    <w:rsid w:val="008E03C4"/>
    <w:rsid w:val="00931C83"/>
    <w:rsid w:val="00942AA5"/>
    <w:rsid w:val="009D61B4"/>
    <w:rsid w:val="009D6F30"/>
    <w:rsid w:val="00A071BE"/>
    <w:rsid w:val="00A46B05"/>
    <w:rsid w:val="00A54139"/>
    <w:rsid w:val="00A6328A"/>
    <w:rsid w:val="00A67B86"/>
    <w:rsid w:val="00A71106"/>
    <w:rsid w:val="00A73B22"/>
    <w:rsid w:val="00AA0D5F"/>
    <w:rsid w:val="00AB0F8E"/>
    <w:rsid w:val="00B02310"/>
    <w:rsid w:val="00B138B3"/>
    <w:rsid w:val="00B94280"/>
    <w:rsid w:val="00BD3849"/>
    <w:rsid w:val="00C02DAE"/>
    <w:rsid w:val="00C23BA6"/>
    <w:rsid w:val="00C24173"/>
    <w:rsid w:val="00C35A68"/>
    <w:rsid w:val="00C404FA"/>
    <w:rsid w:val="00C81A98"/>
    <w:rsid w:val="00C90194"/>
    <w:rsid w:val="00CB32C9"/>
    <w:rsid w:val="00CB6A25"/>
    <w:rsid w:val="00CC1BD2"/>
    <w:rsid w:val="00CC1E3A"/>
    <w:rsid w:val="00CD0537"/>
    <w:rsid w:val="00CE239B"/>
    <w:rsid w:val="00CE24B8"/>
    <w:rsid w:val="00D26AF5"/>
    <w:rsid w:val="00D33536"/>
    <w:rsid w:val="00D355F4"/>
    <w:rsid w:val="00D94BFA"/>
    <w:rsid w:val="00E12D80"/>
    <w:rsid w:val="00E145B0"/>
    <w:rsid w:val="00E2001E"/>
    <w:rsid w:val="00E262F6"/>
    <w:rsid w:val="00E43B35"/>
    <w:rsid w:val="00E5143B"/>
    <w:rsid w:val="00E53C65"/>
    <w:rsid w:val="00EA2BCA"/>
    <w:rsid w:val="00EA2F83"/>
    <w:rsid w:val="00EB5712"/>
    <w:rsid w:val="00F0006D"/>
    <w:rsid w:val="00F116F7"/>
    <w:rsid w:val="00F41208"/>
    <w:rsid w:val="00F41951"/>
    <w:rsid w:val="00F7255A"/>
    <w:rsid w:val="00F7339B"/>
    <w:rsid w:val="00F749B4"/>
    <w:rsid w:val="00F77A32"/>
    <w:rsid w:val="00F90F28"/>
    <w:rsid w:val="00F9770F"/>
    <w:rsid w:val="00FB09F0"/>
    <w:rsid w:val="00FB3EAD"/>
    <w:rsid w:val="00FD6062"/>
    <w:rsid w:val="00FE2CC8"/>
    <w:rsid w:val="00FE6681"/>
    <w:rsid w:val="00FE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DA358"/>
  <w15:chartTrackingRefBased/>
  <w15:docId w15:val="{1B5566AF-6C8C-42CD-BC71-DD8CD627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68"/>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4C135B"/>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4C135B"/>
    <w:rPr>
      <w:rFonts w:cs="Univers LT Std 45 Light"/>
      <w:color w:val="221E1F"/>
      <w:sz w:val="20"/>
      <w:szCs w:val="20"/>
    </w:rPr>
  </w:style>
  <w:style w:type="paragraph" w:styleId="NoSpacing">
    <w:name w:val="No Spacing"/>
    <w:uiPriority w:val="68"/>
    <w:rsid w:val="004427C7"/>
    <w:rPr>
      <w:sz w:val="22"/>
      <w:szCs w:val="22"/>
      <w:lang w:eastAsia="en-US"/>
    </w:rPr>
  </w:style>
  <w:style w:type="character" w:styleId="FollowedHyperlink">
    <w:name w:val="FollowedHyperlink"/>
    <w:rsid w:val="00A44D6F"/>
    <w:rPr>
      <w:color w:val="800080"/>
      <w:u w:val="single"/>
    </w:rPr>
  </w:style>
  <w:style w:type="paragraph" w:customStyle="1" w:styleId="Body">
    <w:name w:val="Body"/>
    <w:basedOn w:val="Normal"/>
    <w:rsid w:val="00903465"/>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03465"/>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903465"/>
    <w:rPr>
      <w:rFonts w:ascii="Helvetica" w:eastAsia="Arial Unicode MS" w:hAnsi="Helvetica"/>
      <w:color w:val="000000"/>
      <w:sz w:val="24"/>
      <w:lang w:eastAsia="en-US"/>
    </w:rPr>
  </w:style>
  <w:style w:type="paragraph" w:styleId="ListParagraph">
    <w:name w:val="List Paragraph"/>
    <w:basedOn w:val="Normal"/>
    <w:uiPriority w:val="34"/>
    <w:qFormat/>
    <w:rsid w:val="00D355F4"/>
    <w:pPr>
      <w:ind w:left="720"/>
      <w:contextualSpacing/>
    </w:pPr>
  </w:style>
  <w:style w:type="paragraph" w:styleId="NormalWeb">
    <w:name w:val="Normal (Web)"/>
    <w:basedOn w:val="Normal"/>
    <w:uiPriority w:val="99"/>
    <w:unhideWhenUsed/>
    <w:rsid w:val="008E03C4"/>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318E7FB0-1A84-9740-8EB0-A02730C8CB85}">
  <ds:schemaRefs>
    <ds:schemaRef ds:uri="http://schemas.openxmlformats.org/officeDocument/2006/bibliography"/>
  </ds:schemaRefs>
</ds:datastoreItem>
</file>

<file path=customXml/itemProps2.xml><?xml version="1.0" encoding="utf-8"?>
<ds:datastoreItem xmlns:ds="http://schemas.openxmlformats.org/officeDocument/2006/customXml" ds:itemID="{8E766DBB-14A1-4292-9FDB-F50FAAAAAE2B}">
  <ds:schemaRefs>
    <ds:schemaRef ds:uri="http://schemas.microsoft.com/sharepoint/v3/contenttype/forms"/>
  </ds:schemaRefs>
</ds:datastoreItem>
</file>

<file path=customXml/itemProps3.xml><?xml version="1.0" encoding="utf-8"?>
<ds:datastoreItem xmlns:ds="http://schemas.openxmlformats.org/officeDocument/2006/customXml" ds:itemID="{F8F788E2-9504-4A9C-B9F8-50EB576E601C}"/>
</file>

<file path=customXml/itemProps4.xml><?xml version="1.0" encoding="utf-8"?>
<ds:datastoreItem xmlns:ds="http://schemas.openxmlformats.org/officeDocument/2006/customXml" ds:itemID="{6246DE8D-13A4-4313-BFF0-7EDA4D894C2C}">
  <ds:schemaRefs>
    <ds:schemaRef ds:uri="http://schemas.microsoft.com/office/2006/metadata/properties"/>
    <ds:schemaRef ds:uri="http://schemas.microsoft.com/office/infopath/2007/PartnerControls"/>
    <ds:schemaRef ds:uri="1c9e9c72-4580-4b88-b2b2-45ca04d394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5976</Words>
  <Characters>34066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39963</CharactersWithSpaces>
  <SharedDoc>false</SharedDoc>
  <HLinks>
    <vt:vector size="18" baseType="variant">
      <vt:variant>
        <vt:i4>3014782</vt:i4>
      </vt:variant>
      <vt:variant>
        <vt:i4>6</vt:i4>
      </vt:variant>
      <vt:variant>
        <vt:i4>0</vt:i4>
      </vt:variant>
      <vt:variant>
        <vt:i4>5</vt:i4>
      </vt:variant>
      <vt:variant>
        <vt:lpwstr>http://www.kingston.ac.uk/postgraduate-course/product-furniture-design-ma/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2013-05-31T14:31:00Z</cp:lastPrinted>
  <dcterms:created xsi:type="dcterms:W3CDTF">2020-08-07T16:33:00Z</dcterms:created>
  <dcterms:modified xsi:type="dcterms:W3CDTF">2020-08-07T16:33:00Z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