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2B635D26" w14:textId="77777777" w:rsidR="00764BE5" w:rsidRPr="000139EC" w:rsidRDefault="00D34A5A" w:rsidP="00764BE5">
      <w:pPr>
        <w:rPr>
          <w:rFonts w:ascii="Arial" w:hAnsi="Arial" w:cs="Arial"/>
          <w:b/>
        </w:rPr>
      </w:pPr>
      <w:r w:rsidRPr="00FF0121">
        <w:rPr>
          <w:rFonts w:ascii="Arial" w:hAnsi="Arial" w:cs="Arial"/>
          <w:b/>
          <w:noProof/>
          <w:lang w:eastAsia="en-GB"/>
        </w:rPr>
        <w:drawing>
          <wp:inline distT="0" distB="0" distL="0" distR="0" wp14:anchorId="3D34200E" wp14:editId="13BEA01E">
            <wp:extent cx="1388745" cy="1802765"/>
            <wp:effectExtent l="0" t="0" r="0" b="0"/>
            <wp:docPr id="1" name="Picture 1" descr="KU and KSA - Colour 3 line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U and KSA - Colour 3 lines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88745" cy="1802765"/>
                    </a:xfrm>
                    <a:prstGeom prst="rect">
                      <a:avLst/>
                    </a:prstGeom>
                    <a:noFill/>
                    <a:ln>
                      <a:noFill/>
                    </a:ln>
                  </pic:spPr>
                </pic:pic>
              </a:graphicData>
            </a:graphic>
          </wp:inline>
        </w:drawing>
      </w:r>
    </w:p>
    <w:p w14:paraId="1DF93B2C" w14:textId="77777777" w:rsidR="00764BE5" w:rsidRPr="000139EC" w:rsidRDefault="00764BE5" w:rsidP="00764BE5">
      <w:pPr>
        <w:rPr>
          <w:rFonts w:ascii="Arial" w:hAnsi="Arial" w:cs="Arial"/>
          <w:b/>
        </w:rPr>
      </w:pPr>
    </w:p>
    <w:p w14:paraId="7D5FBB95" w14:textId="77777777" w:rsidR="00764BE5" w:rsidRPr="000139EC" w:rsidRDefault="00764BE5" w:rsidP="00764BE5">
      <w:pPr>
        <w:rPr>
          <w:rFonts w:ascii="Arial" w:hAnsi="Arial" w:cs="Arial"/>
          <w:b/>
        </w:rPr>
      </w:pPr>
    </w:p>
    <w:p w14:paraId="5CAC3099" w14:textId="77777777" w:rsidR="00764BE5" w:rsidRPr="000139EC" w:rsidRDefault="00764BE5" w:rsidP="00764BE5">
      <w:pPr>
        <w:rPr>
          <w:rFonts w:ascii="Arial" w:hAnsi="Arial" w:cs="Arial"/>
          <w:b/>
        </w:rPr>
      </w:pPr>
    </w:p>
    <w:p w14:paraId="54D145F5" w14:textId="77777777" w:rsidR="00764BE5" w:rsidRPr="000139EC" w:rsidRDefault="00764BE5" w:rsidP="00764BE5">
      <w:pPr>
        <w:rPr>
          <w:rFonts w:ascii="Arial" w:hAnsi="Arial" w:cs="Arial"/>
          <w:b/>
          <w:sz w:val="36"/>
          <w:szCs w:val="36"/>
        </w:rPr>
      </w:pPr>
      <w:r w:rsidRPr="000139EC">
        <w:rPr>
          <w:rFonts w:ascii="Arial" w:hAnsi="Arial" w:cs="Arial"/>
          <w:b/>
          <w:sz w:val="36"/>
          <w:szCs w:val="36"/>
        </w:rPr>
        <w:t>Programme Specification</w:t>
      </w:r>
    </w:p>
    <w:p w14:paraId="7B75A2D0" w14:textId="77777777" w:rsidR="00764BE5" w:rsidRPr="000139EC" w:rsidRDefault="00764BE5" w:rsidP="00764BE5">
      <w:pPr>
        <w:rPr>
          <w:rFonts w:ascii="Arial" w:hAnsi="Arial" w:cs="Arial"/>
          <w:b/>
        </w:rPr>
      </w:pPr>
    </w:p>
    <w:p w14:paraId="6AF40B75" w14:textId="77777777" w:rsidR="00764BE5" w:rsidRPr="000139EC" w:rsidRDefault="00764BE5" w:rsidP="00764BE5">
      <w:pPr>
        <w:rPr>
          <w:rFonts w:ascii="Arial" w:hAnsi="Arial" w:cs="Arial"/>
          <w:b/>
        </w:rPr>
      </w:pPr>
    </w:p>
    <w:p w14:paraId="2F68781F" w14:textId="77777777" w:rsidR="00764BE5" w:rsidRPr="000139EC" w:rsidRDefault="00764BE5" w:rsidP="00764BE5">
      <w:pPr>
        <w:rPr>
          <w:rFonts w:ascii="Arial" w:hAnsi="Arial" w:cs="Arial"/>
          <w:b/>
        </w:rPr>
      </w:pPr>
    </w:p>
    <w:p w14:paraId="55D51766" w14:textId="77777777" w:rsidR="00764BE5" w:rsidRPr="000139EC" w:rsidRDefault="00764BE5" w:rsidP="00764BE5">
      <w:pPr>
        <w:rPr>
          <w:rFonts w:ascii="Arial" w:hAnsi="Arial" w:cs="Arial"/>
          <w:b/>
        </w:rPr>
      </w:pPr>
    </w:p>
    <w:p w14:paraId="6AEF9199" w14:textId="77777777" w:rsidR="00764BE5" w:rsidRPr="000139EC" w:rsidRDefault="00764BE5" w:rsidP="00764BE5">
      <w:pPr>
        <w:tabs>
          <w:tab w:val="left" w:pos="3828"/>
        </w:tabs>
        <w:rPr>
          <w:rFonts w:ascii="Arial" w:hAnsi="Arial" w:cs="Arial"/>
          <w:b/>
          <w:sz w:val="24"/>
          <w:szCs w:val="24"/>
        </w:rPr>
      </w:pPr>
      <w:r w:rsidRPr="000139EC">
        <w:rPr>
          <w:rFonts w:ascii="Arial" w:hAnsi="Arial" w:cs="Arial"/>
          <w:b/>
          <w:sz w:val="24"/>
          <w:szCs w:val="24"/>
        </w:rPr>
        <w:t xml:space="preserve">Title of Course: </w:t>
      </w:r>
      <w:r w:rsidRPr="000139EC">
        <w:rPr>
          <w:rFonts w:ascii="Arial" w:hAnsi="Arial" w:cs="Arial"/>
          <w:b/>
          <w:sz w:val="24"/>
          <w:szCs w:val="24"/>
        </w:rPr>
        <w:tab/>
        <w:t>BA (Hons) Filmmaking</w:t>
      </w:r>
    </w:p>
    <w:p w14:paraId="03B189DB" w14:textId="77777777" w:rsidR="00764BE5" w:rsidRPr="000139EC" w:rsidRDefault="00764BE5" w:rsidP="00764BE5">
      <w:pPr>
        <w:tabs>
          <w:tab w:val="left" w:pos="3828"/>
        </w:tabs>
        <w:rPr>
          <w:rFonts w:ascii="Arial" w:hAnsi="Arial" w:cs="Arial"/>
          <w:b/>
          <w:sz w:val="24"/>
          <w:szCs w:val="24"/>
        </w:rPr>
      </w:pPr>
    </w:p>
    <w:p w14:paraId="4D023FFE" w14:textId="77777777" w:rsidR="00764BE5" w:rsidRPr="000139EC" w:rsidRDefault="00764BE5" w:rsidP="00764BE5">
      <w:pPr>
        <w:tabs>
          <w:tab w:val="left" w:pos="3828"/>
        </w:tabs>
        <w:rPr>
          <w:rFonts w:ascii="Arial" w:hAnsi="Arial" w:cs="Arial"/>
          <w:b/>
          <w:sz w:val="24"/>
          <w:szCs w:val="24"/>
        </w:rPr>
      </w:pPr>
    </w:p>
    <w:p w14:paraId="6A5DDE45" w14:textId="77777777" w:rsidR="00764BE5" w:rsidRPr="001433E5" w:rsidRDefault="00764BE5" w:rsidP="00764BE5">
      <w:pPr>
        <w:tabs>
          <w:tab w:val="left" w:pos="3828"/>
        </w:tabs>
        <w:rPr>
          <w:rFonts w:ascii="Arial" w:hAnsi="Arial" w:cs="Arial"/>
          <w:b/>
          <w:sz w:val="24"/>
          <w:szCs w:val="24"/>
        </w:rPr>
      </w:pPr>
      <w:r w:rsidRPr="000139EC">
        <w:rPr>
          <w:rFonts w:ascii="Arial" w:hAnsi="Arial" w:cs="Arial"/>
          <w:b/>
          <w:sz w:val="24"/>
          <w:szCs w:val="24"/>
        </w:rPr>
        <w:t xml:space="preserve">Date Specification Produced: </w:t>
      </w:r>
      <w:r w:rsidRPr="000139EC">
        <w:rPr>
          <w:rFonts w:ascii="Arial" w:hAnsi="Arial" w:cs="Arial"/>
          <w:b/>
          <w:sz w:val="24"/>
          <w:szCs w:val="24"/>
        </w:rPr>
        <w:tab/>
      </w:r>
      <w:r w:rsidRPr="001433E5">
        <w:rPr>
          <w:rFonts w:ascii="Arial" w:hAnsi="Arial" w:cs="Arial"/>
          <w:b/>
          <w:sz w:val="24"/>
          <w:szCs w:val="24"/>
        </w:rPr>
        <w:t>October 2012</w:t>
      </w:r>
    </w:p>
    <w:p w14:paraId="2E24E598" w14:textId="77777777" w:rsidR="00764BE5" w:rsidRPr="001433E5" w:rsidRDefault="00764BE5" w:rsidP="00764BE5">
      <w:pPr>
        <w:tabs>
          <w:tab w:val="left" w:pos="3828"/>
        </w:tabs>
        <w:rPr>
          <w:rFonts w:ascii="Arial" w:hAnsi="Arial" w:cs="Arial"/>
          <w:b/>
          <w:sz w:val="24"/>
          <w:szCs w:val="24"/>
        </w:rPr>
      </w:pPr>
    </w:p>
    <w:p w14:paraId="5888BA9B" w14:textId="009FF988" w:rsidR="00764BE5" w:rsidRPr="000139EC" w:rsidRDefault="00764BE5" w:rsidP="00764BE5">
      <w:pPr>
        <w:tabs>
          <w:tab w:val="left" w:pos="3828"/>
        </w:tabs>
        <w:rPr>
          <w:rFonts w:ascii="Arial" w:hAnsi="Arial" w:cs="Arial"/>
          <w:b/>
          <w:sz w:val="24"/>
          <w:szCs w:val="24"/>
        </w:rPr>
      </w:pPr>
      <w:r w:rsidRPr="001433E5">
        <w:rPr>
          <w:rFonts w:ascii="Arial" w:hAnsi="Arial" w:cs="Arial"/>
          <w:b/>
          <w:sz w:val="24"/>
          <w:szCs w:val="24"/>
        </w:rPr>
        <w:t xml:space="preserve">Date Specification Last Revised: </w:t>
      </w:r>
      <w:r w:rsidRPr="001433E5">
        <w:rPr>
          <w:rFonts w:ascii="Arial" w:hAnsi="Arial" w:cs="Arial"/>
          <w:b/>
          <w:sz w:val="24"/>
          <w:szCs w:val="24"/>
        </w:rPr>
        <w:tab/>
      </w:r>
      <w:r w:rsidR="00F66F24">
        <w:rPr>
          <w:rFonts w:ascii="Arial" w:hAnsi="Arial" w:cs="Arial"/>
          <w:b/>
          <w:sz w:val="24"/>
          <w:szCs w:val="24"/>
        </w:rPr>
        <w:t xml:space="preserve"> </w:t>
      </w:r>
      <w:r w:rsidR="00E44021" w:rsidRPr="00DD13FE">
        <w:rPr>
          <w:rFonts w:ascii="Arial" w:hAnsi="Arial" w:cs="Arial"/>
          <w:b/>
          <w:sz w:val="24"/>
          <w:szCs w:val="24"/>
        </w:rPr>
        <w:t>April 2020</w:t>
      </w:r>
      <w:r w:rsidR="00F051EB">
        <w:rPr>
          <w:rFonts w:ascii="Arial" w:hAnsi="Arial" w:cs="Arial"/>
          <w:b/>
          <w:sz w:val="24"/>
          <w:szCs w:val="24"/>
        </w:rPr>
        <w:tab/>
      </w:r>
    </w:p>
    <w:p w14:paraId="106BA39A" w14:textId="77777777" w:rsidR="00764BE5" w:rsidRPr="000139EC" w:rsidRDefault="00764BE5" w:rsidP="00764BE5">
      <w:pPr>
        <w:rPr>
          <w:rFonts w:ascii="Arial" w:hAnsi="Arial" w:cs="Arial"/>
          <w:b/>
        </w:rPr>
      </w:pPr>
    </w:p>
    <w:p w14:paraId="0C7015E1" w14:textId="77777777" w:rsidR="00764BE5" w:rsidRDefault="00764BE5" w:rsidP="00D34A5A">
      <w:pPr>
        <w:jc w:val="both"/>
        <w:rPr>
          <w:rFonts w:ascii="Arial" w:hAnsi="Arial" w:cs="Arial"/>
          <w:szCs w:val="24"/>
        </w:rPr>
      </w:pPr>
      <w:r w:rsidRPr="000139EC">
        <w:rPr>
          <w:rFonts w:ascii="Arial" w:hAnsi="Arial" w:cs="Arial"/>
        </w:rPr>
        <w:br w:type="page"/>
      </w:r>
      <w:r w:rsidR="00D34A5A" w:rsidRPr="005F413B">
        <w:rPr>
          <w:rFonts w:ascii="Arial" w:hAnsi="Arial" w:cs="Arial"/>
          <w:szCs w:val="24"/>
        </w:rPr>
        <w:lastRenderedPageBreak/>
        <w:t>This Programme Specification</w:t>
      </w:r>
      <w:r w:rsidR="00D34A5A" w:rsidRPr="005F413B">
        <w:rPr>
          <w:rFonts w:ascii="Arial" w:hAnsi="Arial" w:cs="Arial"/>
          <w:szCs w:val="24"/>
        </w:rPr>
        <w:fldChar w:fldCharType="begin"/>
      </w:r>
      <w:r w:rsidR="00D34A5A" w:rsidRPr="005F413B">
        <w:instrText xml:space="preserve"> XE "</w:instrText>
      </w:r>
      <w:r w:rsidR="00D34A5A" w:rsidRPr="005F413B">
        <w:rPr>
          <w:rFonts w:ascii="Arial" w:hAnsi="Arial" w:cs="Arial"/>
          <w:noProof/>
          <w:szCs w:val="24"/>
        </w:rPr>
        <w:instrText>Programme Specification</w:instrText>
      </w:r>
      <w:r w:rsidR="00D34A5A" w:rsidRPr="005F413B">
        <w:instrText xml:space="preserve">" </w:instrText>
      </w:r>
      <w:r w:rsidR="00D34A5A" w:rsidRPr="005F413B">
        <w:rPr>
          <w:rFonts w:ascii="Arial" w:hAnsi="Arial" w:cs="Arial"/>
          <w:szCs w:val="24"/>
        </w:rPr>
        <w:fldChar w:fldCharType="end"/>
      </w:r>
      <w:r w:rsidR="00D34A5A" w:rsidRPr="005F413B">
        <w:rPr>
          <w:rFonts w:ascii="Arial" w:hAnsi="Arial" w:cs="Arial"/>
          <w:szCs w:val="24"/>
        </w:rPr>
        <w:t xml:space="preserve"> is designed for prospective students, current students, academic </w:t>
      </w:r>
      <w:proofErr w:type="gramStart"/>
      <w:r w:rsidR="00D34A5A" w:rsidRPr="005F413B">
        <w:rPr>
          <w:rFonts w:ascii="Arial" w:hAnsi="Arial" w:cs="Arial"/>
          <w:szCs w:val="24"/>
        </w:rPr>
        <w:t>staff</w:t>
      </w:r>
      <w:proofErr w:type="gramEnd"/>
      <w:r w:rsidR="00D34A5A" w:rsidRPr="005F413B">
        <w:rPr>
          <w:rFonts w:ascii="Arial" w:hAnsi="Arial" w:cs="Arial"/>
          <w:szCs w:val="24"/>
        </w:rPr>
        <w:t xml:space="preserve"> and employers.  It provides a concise summary of the main features of the programme and the intended learning outcomes that a typical student might reasonably be expected to achieve and demonstrate if they take full advantage of the learning opportunities that are provided.  More detailed information on the teaching, learning and assessment methods, learning outcomes and content of each module can be found in the Course Handbook on Canvas and in individual Module Descriptors.</w:t>
      </w:r>
    </w:p>
    <w:p w14:paraId="4303FE6D" w14:textId="77777777" w:rsidR="00D34A5A" w:rsidRPr="000139EC" w:rsidRDefault="00D34A5A" w:rsidP="00D34A5A">
      <w:pPr>
        <w:jc w:val="both"/>
        <w:rPr>
          <w:rFonts w:ascii="Arial" w:hAnsi="Arial" w:cs="Arial"/>
          <w:b/>
        </w:rPr>
        <w:sectPr w:rsidR="00D34A5A" w:rsidRPr="000139EC" w:rsidSect="00764BE5">
          <w:pgSz w:w="11906" w:h="16838"/>
          <w:pgMar w:top="1440" w:right="1440" w:bottom="1440" w:left="1440" w:header="708" w:footer="708" w:gutter="0"/>
          <w:cols w:space="708"/>
          <w:docGrid w:linePitch="360"/>
        </w:sectPr>
      </w:pPr>
    </w:p>
    <w:p w14:paraId="0B448374" w14:textId="77777777" w:rsidR="00764BE5" w:rsidRPr="000139EC" w:rsidRDefault="00764BE5" w:rsidP="00764BE5">
      <w:pPr>
        <w:rPr>
          <w:rFonts w:ascii="Arial" w:hAnsi="Arial" w:cs="Arial"/>
          <w:b/>
        </w:rPr>
      </w:pPr>
      <w:r w:rsidRPr="000139EC">
        <w:rPr>
          <w:rFonts w:ascii="Arial" w:hAnsi="Arial" w:cs="Arial"/>
          <w:b/>
        </w:rPr>
        <w:lastRenderedPageBreak/>
        <w:t>SECTION 1:</w:t>
      </w:r>
      <w:r w:rsidRPr="000139EC">
        <w:rPr>
          <w:rFonts w:ascii="Arial" w:hAnsi="Arial" w:cs="Arial"/>
          <w:b/>
        </w:rPr>
        <w:tab/>
        <w:t>GENERAL INFORMATION</w:t>
      </w:r>
    </w:p>
    <w:p w14:paraId="5E73A32D" w14:textId="77777777" w:rsidR="00764BE5" w:rsidRPr="000139EC" w:rsidRDefault="00764BE5" w:rsidP="00764BE5">
      <w:pPr>
        <w:rPr>
          <w:rFonts w:ascii="Arial" w:hAnsi="Arial" w:cs="Arial"/>
          <w:b/>
        </w:rPr>
      </w:pPr>
    </w:p>
    <w:tbl>
      <w:tblPr>
        <w:tblW w:w="0" w:type="auto"/>
        <w:tblLook w:val="04A0" w:firstRow="1" w:lastRow="0" w:firstColumn="1" w:lastColumn="0" w:noHBand="0" w:noVBand="1"/>
      </w:tblPr>
      <w:tblGrid>
        <w:gridCol w:w="3849"/>
        <w:gridCol w:w="5177"/>
      </w:tblGrid>
      <w:tr w:rsidR="00764BE5" w:rsidRPr="000139EC" w14:paraId="36CDCD59" w14:textId="77777777">
        <w:tc>
          <w:tcPr>
            <w:tcW w:w="3936" w:type="dxa"/>
          </w:tcPr>
          <w:p w14:paraId="1547CB5E" w14:textId="77777777" w:rsidR="00764BE5" w:rsidRPr="000139EC" w:rsidRDefault="00764BE5" w:rsidP="00764BE5">
            <w:pPr>
              <w:rPr>
                <w:rFonts w:ascii="Arial" w:hAnsi="Arial" w:cs="Arial"/>
                <w:b/>
              </w:rPr>
            </w:pPr>
            <w:r w:rsidRPr="000139EC">
              <w:rPr>
                <w:rFonts w:ascii="Arial" w:hAnsi="Arial" w:cs="Arial"/>
                <w:b/>
              </w:rPr>
              <w:t>Title:</w:t>
            </w:r>
          </w:p>
          <w:p w14:paraId="7E519CB4" w14:textId="77777777" w:rsidR="00764BE5" w:rsidRPr="000139EC" w:rsidRDefault="00764BE5" w:rsidP="00764BE5">
            <w:pPr>
              <w:rPr>
                <w:rFonts w:ascii="Arial" w:hAnsi="Arial" w:cs="Arial"/>
                <w:b/>
              </w:rPr>
            </w:pPr>
          </w:p>
        </w:tc>
        <w:tc>
          <w:tcPr>
            <w:tcW w:w="5306" w:type="dxa"/>
          </w:tcPr>
          <w:p w14:paraId="1BF59124" w14:textId="77777777" w:rsidR="00764BE5" w:rsidRPr="000139EC" w:rsidRDefault="00764BE5" w:rsidP="00764BE5">
            <w:pPr>
              <w:rPr>
                <w:rFonts w:ascii="Arial" w:hAnsi="Arial" w:cs="Arial"/>
                <w:b/>
              </w:rPr>
            </w:pPr>
            <w:r w:rsidRPr="000139EC">
              <w:rPr>
                <w:rFonts w:ascii="Arial" w:hAnsi="Arial" w:cs="Arial"/>
                <w:b/>
              </w:rPr>
              <w:t xml:space="preserve">BA </w:t>
            </w:r>
            <w:r>
              <w:rPr>
                <w:rFonts w:ascii="Arial" w:hAnsi="Arial" w:cs="Arial"/>
                <w:b/>
              </w:rPr>
              <w:t>(</w:t>
            </w:r>
            <w:r w:rsidRPr="000139EC">
              <w:rPr>
                <w:rFonts w:ascii="Arial" w:hAnsi="Arial" w:cs="Arial"/>
                <w:b/>
              </w:rPr>
              <w:t>Hons</w:t>
            </w:r>
            <w:r>
              <w:rPr>
                <w:rFonts w:ascii="Arial" w:hAnsi="Arial" w:cs="Arial"/>
                <w:b/>
              </w:rPr>
              <w:t>)</w:t>
            </w:r>
            <w:r w:rsidRPr="000139EC">
              <w:rPr>
                <w:rFonts w:ascii="Arial" w:hAnsi="Arial" w:cs="Arial"/>
                <w:b/>
              </w:rPr>
              <w:t xml:space="preserve"> Filmmaking</w:t>
            </w:r>
          </w:p>
        </w:tc>
      </w:tr>
      <w:tr w:rsidR="00764BE5" w:rsidRPr="000139EC" w14:paraId="22E63801" w14:textId="77777777">
        <w:tc>
          <w:tcPr>
            <w:tcW w:w="3936" w:type="dxa"/>
          </w:tcPr>
          <w:p w14:paraId="104B9CD0" w14:textId="77777777" w:rsidR="00764BE5" w:rsidRPr="000139EC" w:rsidRDefault="00764BE5" w:rsidP="00764BE5">
            <w:pPr>
              <w:rPr>
                <w:rFonts w:ascii="Arial" w:hAnsi="Arial" w:cs="Arial"/>
                <w:b/>
              </w:rPr>
            </w:pPr>
            <w:r w:rsidRPr="000139EC">
              <w:rPr>
                <w:rFonts w:ascii="Arial" w:hAnsi="Arial" w:cs="Arial"/>
                <w:b/>
              </w:rPr>
              <w:t>Awarding Institution:</w:t>
            </w:r>
          </w:p>
          <w:p w14:paraId="3FCB83FF" w14:textId="77777777" w:rsidR="00764BE5" w:rsidRPr="000139EC" w:rsidRDefault="00764BE5" w:rsidP="00764BE5">
            <w:pPr>
              <w:rPr>
                <w:rFonts w:ascii="Arial" w:hAnsi="Arial" w:cs="Arial"/>
                <w:b/>
              </w:rPr>
            </w:pPr>
          </w:p>
        </w:tc>
        <w:tc>
          <w:tcPr>
            <w:tcW w:w="5306" w:type="dxa"/>
          </w:tcPr>
          <w:p w14:paraId="7D939C75" w14:textId="77777777" w:rsidR="00764BE5" w:rsidRPr="000139EC" w:rsidRDefault="00764BE5" w:rsidP="00764BE5">
            <w:pPr>
              <w:rPr>
                <w:rFonts w:ascii="Arial" w:hAnsi="Arial" w:cs="Arial"/>
                <w:b/>
              </w:rPr>
            </w:pPr>
            <w:r w:rsidRPr="000139EC">
              <w:rPr>
                <w:rFonts w:ascii="Arial" w:hAnsi="Arial" w:cs="Arial"/>
                <w:b/>
              </w:rPr>
              <w:t>Kingston University</w:t>
            </w:r>
          </w:p>
        </w:tc>
      </w:tr>
      <w:tr w:rsidR="00764BE5" w:rsidRPr="000139EC" w14:paraId="57F6E311" w14:textId="77777777">
        <w:tc>
          <w:tcPr>
            <w:tcW w:w="3936" w:type="dxa"/>
          </w:tcPr>
          <w:p w14:paraId="74FF4FCF" w14:textId="77777777" w:rsidR="00764BE5" w:rsidRPr="000139EC" w:rsidRDefault="00764BE5" w:rsidP="00764BE5">
            <w:pPr>
              <w:rPr>
                <w:rFonts w:ascii="Arial" w:hAnsi="Arial" w:cs="Arial"/>
                <w:b/>
              </w:rPr>
            </w:pPr>
            <w:r w:rsidRPr="000139EC">
              <w:rPr>
                <w:rFonts w:ascii="Arial" w:hAnsi="Arial" w:cs="Arial"/>
                <w:b/>
              </w:rPr>
              <w:t>Teaching Institution:</w:t>
            </w:r>
          </w:p>
          <w:p w14:paraId="01A5A30D" w14:textId="77777777" w:rsidR="00764BE5" w:rsidRPr="000139EC" w:rsidRDefault="00764BE5" w:rsidP="00764BE5">
            <w:pPr>
              <w:rPr>
                <w:rFonts w:ascii="Arial" w:hAnsi="Arial" w:cs="Arial"/>
                <w:b/>
              </w:rPr>
            </w:pPr>
          </w:p>
        </w:tc>
        <w:tc>
          <w:tcPr>
            <w:tcW w:w="5306" w:type="dxa"/>
          </w:tcPr>
          <w:p w14:paraId="4A6CDE19" w14:textId="77777777" w:rsidR="00764BE5" w:rsidRPr="000139EC" w:rsidRDefault="00764BE5" w:rsidP="00764BE5">
            <w:pPr>
              <w:rPr>
                <w:rFonts w:ascii="Arial" w:hAnsi="Arial" w:cs="Arial"/>
                <w:b/>
              </w:rPr>
            </w:pPr>
            <w:r w:rsidRPr="000139EC">
              <w:rPr>
                <w:rFonts w:ascii="Arial" w:hAnsi="Arial" w:cs="Arial"/>
                <w:b/>
              </w:rPr>
              <w:t>Kingston University</w:t>
            </w:r>
          </w:p>
          <w:p w14:paraId="4D913DA6" w14:textId="77777777" w:rsidR="00764BE5" w:rsidRPr="000139EC" w:rsidRDefault="00764BE5" w:rsidP="00764BE5">
            <w:pPr>
              <w:rPr>
                <w:rFonts w:ascii="Arial" w:hAnsi="Arial" w:cs="Arial"/>
                <w:b/>
              </w:rPr>
            </w:pPr>
          </w:p>
        </w:tc>
      </w:tr>
      <w:tr w:rsidR="00764BE5" w:rsidRPr="000139EC" w14:paraId="4CE7F098" w14:textId="77777777">
        <w:tc>
          <w:tcPr>
            <w:tcW w:w="3936" w:type="dxa"/>
          </w:tcPr>
          <w:p w14:paraId="3571F43E" w14:textId="77777777" w:rsidR="00764BE5" w:rsidRPr="000139EC" w:rsidRDefault="00764BE5" w:rsidP="00764BE5">
            <w:pPr>
              <w:rPr>
                <w:rFonts w:ascii="Arial" w:hAnsi="Arial" w:cs="Arial"/>
                <w:b/>
              </w:rPr>
            </w:pPr>
            <w:r w:rsidRPr="000139EC">
              <w:rPr>
                <w:rFonts w:ascii="Arial" w:hAnsi="Arial" w:cs="Arial"/>
                <w:b/>
              </w:rPr>
              <w:t>Location:</w:t>
            </w:r>
          </w:p>
        </w:tc>
        <w:tc>
          <w:tcPr>
            <w:tcW w:w="5306" w:type="dxa"/>
          </w:tcPr>
          <w:p w14:paraId="6FB3CC08" w14:textId="77777777" w:rsidR="001429F1" w:rsidRDefault="001429F1" w:rsidP="00764BE5">
            <w:pPr>
              <w:rPr>
                <w:rFonts w:ascii="Arial" w:hAnsi="Arial" w:cs="Arial"/>
                <w:b/>
              </w:rPr>
            </w:pPr>
            <w:r>
              <w:rPr>
                <w:rFonts w:ascii="Arial" w:hAnsi="Arial" w:cs="Arial"/>
                <w:b/>
              </w:rPr>
              <w:t xml:space="preserve">Department of Film &amp; Photography, </w:t>
            </w:r>
          </w:p>
          <w:p w14:paraId="5FA7431E" w14:textId="77777777" w:rsidR="001429F1" w:rsidRDefault="00764BE5" w:rsidP="00764BE5">
            <w:pPr>
              <w:rPr>
                <w:rFonts w:ascii="Arial" w:hAnsi="Arial" w:cs="Arial"/>
                <w:b/>
              </w:rPr>
            </w:pPr>
            <w:r w:rsidRPr="000139EC">
              <w:rPr>
                <w:rFonts w:ascii="Arial" w:hAnsi="Arial" w:cs="Arial"/>
                <w:b/>
              </w:rPr>
              <w:t xml:space="preserve">School of </w:t>
            </w:r>
            <w:r w:rsidR="004C2B45">
              <w:rPr>
                <w:rFonts w:ascii="Arial" w:hAnsi="Arial" w:cs="Arial"/>
                <w:b/>
              </w:rPr>
              <w:t xml:space="preserve">Art and Architecture, </w:t>
            </w:r>
          </w:p>
          <w:p w14:paraId="2EC6CB9D" w14:textId="77777777" w:rsidR="00764BE5" w:rsidRPr="000139EC" w:rsidRDefault="007440F3" w:rsidP="00764BE5">
            <w:pPr>
              <w:rPr>
                <w:rFonts w:ascii="Arial" w:hAnsi="Arial" w:cs="Arial"/>
                <w:b/>
              </w:rPr>
            </w:pPr>
            <w:r>
              <w:rPr>
                <w:rFonts w:ascii="Arial" w:hAnsi="Arial" w:cs="Arial"/>
                <w:b/>
              </w:rPr>
              <w:t>Kingston School of Art</w:t>
            </w:r>
            <w:r w:rsidR="00193AE4">
              <w:rPr>
                <w:rFonts w:ascii="Arial" w:hAnsi="Arial" w:cs="Arial"/>
                <w:b/>
              </w:rPr>
              <w:t>, Knights Park</w:t>
            </w:r>
          </w:p>
          <w:p w14:paraId="1B7E073A" w14:textId="77777777" w:rsidR="00764BE5" w:rsidRPr="000139EC" w:rsidRDefault="00764BE5" w:rsidP="00764BE5">
            <w:pPr>
              <w:rPr>
                <w:rFonts w:ascii="Arial" w:hAnsi="Arial" w:cs="Arial"/>
                <w:b/>
              </w:rPr>
            </w:pPr>
          </w:p>
        </w:tc>
      </w:tr>
      <w:tr w:rsidR="00764BE5" w:rsidRPr="000139EC" w14:paraId="6F5EDB1B" w14:textId="77777777">
        <w:tc>
          <w:tcPr>
            <w:tcW w:w="3936" w:type="dxa"/>
          </w:tcPr>
          <w:p w14:paraId="7905DDB8" w14:textId="77777777" w:rsidR="00764BE5" w:rsidRPr="000139EC" w:rsidRDefault="00764BE5" w:rsidP="00764BE5">
            <w:pPr>
              <w:rPr>
                <w:rFonts w:ascii="Arial" w:hAnsi="Arial" w:cs="Arial"/>
                <w:b/>
              </w:rPr>
            </w:pPr>
            <w:r w:rsidRPr="000139EC">
              <w:rPr>
                <w:rFonts w:ascii="Arial" w:hAnsi="Arial" w:cs="Arial"/>
                <w:b/>
              </w:rPr>
              <w:t>Programme Accredited by:</w:t>
            </w:r>
          </w:p>
          <w:p w14:paraId="7117C843" w14:textId="77777777" w:rsidR="00764BE5" w:rsidRPr="000139EC" w:rsidRDefault="00764BE5" w:rsidP="00764BE5">
            <w:pPr>
              <w:rPr>
                <w:rFonts w:ascii="Arial" w:hAnsi="Arial" w:cs="Arial"/>
                <w:b/>
              </w:rPr>
            </w:pPr>
          </w:p>
        </w:tc>
        <w:tc>
          <w:tcPr>
            <w:tcW w:w="5306" w:type="dxa"/>
          </w:tcPr>
          <w:p w14:paraId="386AAC40" w14:textId="77777777" w:rsidR="00764BE5" w:rsidRPr="000139EC" w:rsidRDefault="00764BE5" w:rsidP="00764BE5">
            <w:pPr>
              <w:rPr>
                <w:rFonts w:ascii="Arial" w:hAnsi="Arial" w:cs="Arial"/>
                <w:b/>
              </w:rPr>
            </w:pPr>
            <w:r w:rsidRPr="000139EC">
              <w:rPr>
                <w:rFonts w:ascii="Arial" w:hAnsi="Arial" w:cs="Arial"/>
                <w:b/>
              </w:rPr>
              <w:t>N/A</w:t>
            </w:r>
          </w:p>
        </w:tc>
      </w:tr>
    </w:tbl>
    <w:p w14:paraId="25087C11" w14:textId="77777777" w:rsidR="00764BE5" w:rsidRPr="000139EC" w:rsidRDefault="00764BE5" w:rsidP="00764BE5">
      <w:pPr>
        <w:rPr>
          <w:rFonts w:ascii="Arial" w:hAnsi="Arial" w:cs="Arial"/>
          <w:b/>
        </w:rPr>
      </w:pPr>
    </w:p>
    <w:p w14:paraId="518C6953" w14:textId="77777777" w:rsidR="00764BE5" w:rsidRPr="000139EC" w:rsidRDefault="00764BE5" w:rsidP="00764BE5">
      <w:pPr>
        <w:rPr>
          <w:rFonts w:ascii="Arial" w:hAnsi="Arial" w:cs="Arial"/>
          <w:b/>
        </w:rPr>
      </w:pPr>
      <w:r w:rsidRPr="000139EC">
        <w:rPr>
          <w:rFonts w:ascii="Arial" w:hAnsi="Arial" w:cs="Arial"/>
          <w:b/>
        </w:rPr>
        <w:t>SECTION2: THE PROGRAMME</w:t>
      </w:r>
    </w:p>
    <w:p w14:paraId="12B16421" w14:textId="77777777" w:rsidR="00764BE5" w:rsidRPr="000139EC" w:rsidRDefault="00764BE5" w:rsidP="00764BE5">
      <w:pPr>
        <w:rPr>
          <w:rFonts w:ascii="Arial" w:hAnsi="Arial" w:cs="Arial"/>
          <w:b/>
        </w:rPr>
      </w:pPr>
    </w:p>
    <w:p w14:paraId="3A5B0AB3" w14:textId="77777777" w:rsidR="00764BE5" w:rsidRPr="000139EC" w:rsidRDefault="00764BE5" w:rsidP="00764BE5">
      <w:pPr>
        <w:pStyle w:val="ColorfulList-Accent11"/>
        <w:numPr>
          <w:ilvl w:val="0"/>
          <w:numId w:val="7"/>
        </w:numPr>
        <w:spacing w:after="0" w:line="240" w:lineRule="auto"/>
        <w:rPr>
          <w:rFonts w:ascii="Arial" w:hAnsi="Arial" w:cs="Arial"/>
        </w:rPr>
      </w:pPr>
      <w:r w:rsidRPr="000139EC">
        <w:rPr>
          <w:rFonts w:ascii="Arial" w:hAnsi="Arial" w:cs="Arial"/>
          <w:b/>
        </w:rPr>
        <w:t>Programme Introduction</w:t>
      </w:r>
    </w:p>
    <w:p w14:paraId="51B63E28" w14:textId="77777777" w:rsidR="00764BE5" w:rsidRPr="000139EC" w:rsidRDefault="00764BE5" w:rsidP="00764BE5">
      <w:pPr>
        <w:pStyle w:val="MediumShading1-Accent11"/>
        <w:rPr>
          <w:rFonts w:ascii="Arial" w:hAnsi="Arial" w:cs="Arial"/>
        </w:rPr>
      </w:pPr>
    </w:p>
    <w:p w14:paraId="577B6929" w14:textId="77777777" w:rsidR="00764BE5" w:rsidRPr="000139EC" w:rsidRDefault="00764BE5" w:rsidP="00764BE5">
      <w:pPr>
        <w:jc w:val="both"/>
        <w:rPr>
          <w:rFonts w:ascii="Arial" w:hAnsi="Arial" w:cs="Arial"/>
        </w:rPr>
      </w:pPr>
      <w:r w:rsidRPr="000139EC">
        <w:rPr>
          <w:rFonts w:ascii="Arial" w:hAnsi="Arial" w:cs="Arial"/>
        </w:rPr>
        <w:t>Filmmaking is a continually evolving field, embracing a spectrum ranging from lavish productions to low/no budget films shot by a minimal crew. It is benefitting from the burgeoning connection with digital technologies – both in production terms and means of distribution through the rapidly widening circumstances of dissemination, incorporating online as well as more traditional means of circulating moving image material. The range of contributors to the discipline of filmmaking has widened accordingly. Artist filmmakers and moving image practitioners have augmented the breadth of practice in filmmaking, along with an increased number of independent production companies and collectives. The technical accessibility afforded by digital means - driven by the ability to shoot and edit broadcast quality images on accessible, desktop computers - has, indeed, revolutionised the filmmaking industry.</w:t>
      </w:r>
    </w:p>
    <w:p w14:paraId="347E2190" w14:textId="77777777" w:rsidR="00764BE5" w:rsidRPr="000139EC" w:rsidRDefault="00764BE5" w:rsidP="00764BE5">
      <w:pPr>
        <w:jc w:val="both"/>
        <w:rPr>
          <w:rFonts w:ascii="Arial" w:hAnsi="Arial" w:cs="Arial"/>
        </w:rPr>
      </w:pPr>
    </w:p>
    <w:p w14:paraId="65DA58B8" w14:textId="77777777" w:rsidR="00764BE5" w:rsidRPr="000139EC" w:rsidRDefault="00764BE5" w:rsidP="00764BE5">
      <w:pPr>
        <w:jc w:val="both"/>
        <w:rPr>
          <w:rFonts w:ascii="Arial" w:hAnsi="Arial" w:cs="Arial"/>
        </w:rPr>
      </w:pPr>
      <w:r w:rsidRPr="000139EC">
        <w:rPr>
          <w:rFonts w:ascii="Arial" w:hAnsi="Arial" w:cs="Arial"/>
        </w:rPr>
        <w:t>The BA (Hons) Filmmaking reflects the sector’s demand for education in a field that needs a response to the scope of these opportunities. There is a requirement for those involved in the making of smaller scale productions to de</w:t>
      </w:r>
      <w:r w:rsidR="00534AAC">
        <w:rPr>
          <w:rFonts w:ascii="Arial" w:hAnsi="Arial" w:cs="Arial"/>
        </w:rPr>
        <w:t xml:space="preserve">velop initiative, awareness, </w:t>
      </w:r>
      <w:proofErr w:type="gramStart"/>
      <w:r w:rsidRPr="000139EC">
        <w:rPr>
          <w:rFonts w:ascii="Arial" w:hAnsi="Arial" w:cs="Arial"/>
        </w:rPr>
        <w:t>versatility</w:t>
      </w:r>
      <w:proofErr w:type="gramEnd"/>
      <w:r w:rsidRPr="000139EC">
        <w:rPr>
          <w:rFonts w:ascii="Arial" w:hAnsi="Arial" w:cs="Arial"/>
        </w:rPr>
        <w:t xml:space="preserve"> </w:t>
      </w:r>
      <w:r w:rsidR="00534AAC">
        <w:rPr>
          <w:rFonts w:ascii="Arial" w:hAnsi="Arial" w:cs="Arial"/>
        </w:rPr>
        <w:t xml:space="preserve">and </w:t>
      </w:r>
      <w:r w:rsidR="00534AAC" w:rsidRPr="00C82697">
        <w:rPr>
          <w:rFonts w:ascii="Arial" w:hAnsi="Arial" w:cs="Arial"/>
        </w:rPr>
        <w:t xml:space="preserve">professional skills </w:t>
      </w:r>
      <w:r w:rsidRPr="00C82697">
        <w:rPr>
          <w:rFonts w:ascii="Arial" w:hAnsi="Arial" w:cs="Arial"/>
        </w:rPr>
        <w:t>corresponding to the increased accessibility of means and variety in terms of engagement. Coupled</w:t>
      </w:r>
      <w:r w:rsidRPr="000139EC">
        <w:rPr>
          <w:rFonts w:ascii="Arial" w:hAnsi="Arial" w:cs="Arial"/>
        </w:rPr>
        <w:t xml:space="preserve"> with conceptual, </w:t>
      </w:r>
      <w:proofErr w:type="gramStart"/>
      <w:r w:rsidRPr="000139EC">
        <w:rPr>
          <w:rFonts w:ascii="Arial" w:hAnsi="Arial" w:cs="Arial"/>
        </w:rPr>
        <w:t>creative</w:t>
      </w:r>
      <w:proofErr w:type="gramEnd"/>
      <w:r w:rsidRPr="000139EC">
        <w:rPr>
          <w:rFonts w:ascii="Arial" w:hAnsi="Arial" w:cs="Arial"/>
        </w:rPr>
        <w:t xml:space="preserve"> and questioning approaches to the medium - the grammar of film - the programme is therefore an investigation into the profound possibilities and circumstances of filmmaking.</w:t>
      </w:r>
    </w:p>
    <w:p w14:paraId="048A68A8" w14:textId="77777777" w:rsidR="00764BE5" w:rsidRPr="000139EC" w:rsidRDefault="00764BE5" w:rsidP="00764BE5">
      <w:pPr>
        <w:jc w:val="both"/>
        <w:rPr>
          <w:rFonts w:ascii="Arial" w:hAnsi="Arial" w:cs="Arial"/>
        </w:rPr>
      </w:pPr>
    </w:p>
    <w:p w14:paraId="4CDDB864" w14:textId="77777777" w:rsidR="00764BE5" w:rsidRPr="000139EC" w:rsidRDefault="00764BE5" w:rsidP="00764BE5">
      <w:pPr>
        <w:jc w:val="both"/>
        <w:rPr>
          <w:rFonts w:ascii="Arial" w:hAnsi="Arial" w:cs="Arial"/>
        </w:rPr>
      </w:pPr>
      <w:r w:rsidRPr="000139EC">
        <w:rPr>
          <w:rFonts w:ascii="Arial" w:hAnsi="Arial" w:cs="Arial"/>
        </w:rPr>
        <w:t xml:space="preserve">From conception, </w:t>
      </w:r>
      <w:proofErr w:type="gramStart"/>
      <w:r w:rsidRPr="000139EC">
        <w:rPr>
          <w:rFonts w:ascii="Arial" w:hAnsi="Arial" w:cs="Arial"/>
        </w:rPr>
        <w:t>ideas</w:t>
      </w:r>
      <w:proofErr w:type="gramEnd"/>
      <w:r w:rsidRPr="000139EC">
        <w:rPr>
          <w:rFonts w:ascii="Arial" w:hAnsi="Arial" w:cs="Arial"/>
        </w:rPr>
        <w:t xml:space="preserve"> and creative strategies of engagement, through pre-production and planning, to the innovative resolution of bespoke film projects, the course aims to provide an assured understanding of film in terms of its grammar and the roles of key professionals. From Director to Editor, Sound Recordist to Art Director, the specialisms and responsibilities of filmmaking professionals are analysed and reflected on throughout the course. Relevant skills acquisition, visiting lecturers and projects enable students to contextualise and begin to engage and critique the filmmaking industry through their practice, enabling graduating students to enter film production employment with confidence and in a variety of guises. </w:t>
      </w:r>
    </w:p>
    <w:p w14:paraId="70F7B97B" w14:textId="77777777" w:rsidR="00764BE5" w:rsidRPr="000139EC" w:rsidRDefault="00764BE5" w:rsidP="00764BE5">
      <w:pPr>
        <w:jc w:val="both"/>
        <w:rPr>
          <w:rFonts w:ascii="Arial" w:hAnsi="Arial" w:cs="Arial"/>
        </w:rPr>
      </w:pPr>
    </w:p>
    <w:p w14:paraId="6A9385C3" w14:textId="77777777" w:rsidR="00764BE5" w:rsidRPr="000139EC" w:rsidRDefault="00764BE5" w:rsidP="00764BE5">
      <w:pPr>
        <w:jc w:val="both"/>
        <w:rPr>
          <w:rFonts w:ascii="Arial" w:hAnsi="Arial" w:cs="Arial"/>
        </w:rPr>
      </w:pPr>
      <w:r w:rsidRPr="000139EC">
        <w:rPr>
          <w:rFonts w:ascii="Arial" w:hAnsi="Arial" w:cs="Arial"/>
        </w:rPr>
        <w:t>Production and conceptual skills are taught in an integrated manner, focusing progressively on aspects of the short film form: directing, editing, studio and location work, contextualisation and combining approaches to all of these. Students learn to successfully approach and explore the medium through a range of challenges, offering a platform for their engagement and development in a range of modalities. Group work as production crews and assigned roles will be combined with the significant development of an individual practice, giving each student the opportunity to investigate the methods and appropriateness for them of each creative role.</w:t>
      </w:r>
    </w:p>
    <w:p w14:paraId="387F8134" w14:textId="77777777" w:rsidR="00764BE5" w:rsidRPr="000139EC" w:rsidRDefault="00764BE5" w:rsidP="00764BE5">
      <w:pPr>
        <w:rPr>
          <w:rFonts w:ascii="Arial" w:hAnsi="Arial" w:cs="Arial"/>
        </w:rPr>
      </w:pPr>
    </w:p>
    <w:p w14:paraId="0E8C68EF" w14:textId="77777777" w:rsidR="00764BE5" w:rsidRPr="000139EC" w:rsidRDefault="00764BE5" w:rsidP="00764BE5">
      <w:pPr>
        <w:jc w:val="both"/>
        <w:rPr>
          <w:rFonts w:ascii="Arial" w:hAnsi="Arial" w:cs="Arial"/>
        </w:rPr>
      </w:pPr>
      <w:r w:rsidRPr="000139EC">
        <w:rPr>
          <w:rFonts w:ascii="Arial" w:hAnsi="Arial" w:cs="Arial"/>
        </w:rPr>
        <w:lastRenderedPageBreak/>
        <w:t xml:space="preserve">The course offers two years of highly structured tasks and challenges, taught through practical projects emphasising the importance of progression, teamwork, interaction and accompanying good studentship, whilst equally encouraging personal practice, creative </w:t>
      </w:r>
      <w:proofErr w:type="gramStart"/>
      <w:r w:rsidRPr="000139EC">
        <w:rPr>
          <w:rFonts w:ascii="Arial" w:hAnsi="Arial" w:cs="Arial"/>
        </w:rPr>
        <w:t>development</w:t>
      </w:r>
      <w:proofErr w:type="gramEnd"/>
      <w:r w:rsidRPr="000139EC">
        <w:rPr>
          <w:rFonts w:ascii="Arial" w:hAnsi="Arial" w:cs="Arial"/>
        </w:rPr>
        <w:t xml:space="preserve"> and ambition. Fundamental skills in </w:t>
      </w:r>
      <w:r w:rsidRPr="00C82697">
        <w:rPr>
          <w:rFonts w:ascii="Arial" w:hAnsi="Arial" w:cs="Arial"/>
        </w:rPr>
        <w:t xml:space="preserve">moving image are taught initially, with projects becoming increasingly complex as the advanced skills, knowledge and understanding of students grow. The aim is to couple technical </w:t>
      </w:r>
      <w:r w:rsidR="00534AAC" w:rsidRPr="00C82697">
        <w:rPr>
          <w:rFonts w:ascii="Arial" w:hAnsi="Arial" w:cs="Arial"/>
        </w:rPr>
        <w:t xml:space="preserve">and skills </w:t>
      </w:r>
      <w:r w:rsidRPr="00C82697">
        <w:rPr>
          <w:rFonts w:ascii="Arial" w:hAnsi="Arial" w:cs="Arial"/>
        </w:rPr>
        <w:t xml:space="preserve">development with practice-based innovation and an ability to engage in discursive, reasoned peer review. Contextual studies and outward facing projects define the key requirement for an informed practice, along with an active awareness of the cultural sector. Examining the relationship between sound, image, </w:t>
      </w:r>
      <w:proofErr w:type="gramStart"/>
      <w:r w:rsidRPr="00C82697">
        <w:rPr>
          <w:rFonts w:ascii="Arial" w:hAnsi="Arial" w:cs="Arial"/>
        </w:rPr>
        <w:t>text</w:t>
      </w:r>
      <w:proofErr w:type="gramEnd"/>
      <w:r w:rsidRPr="00C82697">
        <w:rPr>
          <w:rFonts w:ascii="Arial" w:hAnsi="Arial" w:cs="Arial"/>
        </w:rPr>
        <w:t xml:space="preserve"> and context enables students to draw on the histories and theories of moving image practice </w:t>
      </w:r>
      <w:r w:rsidR="00534AAC" w:rsidRPr="00C82697">
        <w:rPr>
          <w:rFonts w:ascii="Arial" w:hAnsi="Arial" w:cs="Arial"/>
        </w:rPr>
        <w:t>in accordance with students</w:t>
      </w:r>
      <w:r w:rsidR="00FB11E2" w:rsidRPr="00C82697">
        <w:rPr>
          <w:rFonts w:ascii="Arial" w:hAnsi="Arial" w:cs="Arial"/>
        </w:rPr>
        <w:t>’</w:t>
      </w:r>
      <w:r w:rsidRPr="00C82697">
        <w:rPr>
          <w:rFonts w:ascii="Arial" w:hAnsi="Arial" w:cs="Arial"/>
        </w:rPr>
        <w:t xml:space="preserve"> own practical work. The third year is a more self-directed investigation, students making informed</w:t>
      </w:r>
      <w:r w:rsidRPr="000139EC">
        <w:rPr>
          <w:rFonts w:ascii="Arial" w:hAnsi="Arial" w:cs="Arial"/>
        </w:rPr>
        <w:t xml:space="preserve"> decisions on their output, working as production crews and individually, drawing on their knowledge acquisition and developing shifts towards specialisation. Our strategy is forward thinking, offering the prospect of graduates who may contribute to the future of the medium, future cinema and the development of approaches to contemporary filmmaking.</w:t>
      </w:r>
    </w:p>
    <w:p w14:paraId="3BA23F6A" w14:textId="77777777" w:rsidR="00764BE5" w:rsidRPr="000139EC" w:rsidRDefault="00764BE5" w:rsidP="00764BE5">
      <w:pPr>
        <w:jc w:val="both"/>
        <w:rPr>
          <w:rFonts w:ascii="Arial" w:hAnsi="Arial" w:cs="Arial"/>
        </w:rPr>
      </w:pPr>
    </w:p>
    <w:p w14:paraId="5A678DE3" w14:textId="77777777" w:rsidR="00764BE5" w:rsidRPr="000139EC" w:rsidRDefault="00534AAC" w:rsidP="00764BE5">
      <w:pPr>
        <w:contextualSpacing/>
        <w:jc w:val="both"/>
        <w:rPr>
          <w:rFonts w:ascii="Arial" w:hAnsi="Arial" w:cs="Arial"/>
        </w:rPr>
      </w:pPr>
      <w:r>
        <w:rPr>
          <w:rFonts w:ascii="Arial" w:hAnsi="Arial" w:cs="Arial"/>
        </w:rPr>
        <w:t xml:space="preserve">All staff are </w:t>
      </w:r>
      <w:r w:rsidR="00764BE5" w:rsidRPr="000139EC">
        <w:rPr>
          <w:rFonts w:ascii="Arial" w:hAnsi="Arial" w:cs="Arial"/>
        </w:rPr>
        <w:t xml:space="preserve">professionally active and academically qualified, bringing a high level of expertise and experience to their teaching. Their research active current practices, professional contacts, </w:t>
      </w:r>
      <w:proofErr w:type="gramStart"/>
      <w:r w:rsidR="00764BE5" w:rsidRPr="000139EC">
        <w:rPr>
          <w:rFonts w:ascii="Arial" w:hAnsi="Arial" w:cs="Arial"/>
        </w:rPr>
        <w:t>networks</w:t>
      </w:r>
      <w:proofErr w:type="gramEnd"/>
      <w:r w:rsidR="00764BE5" w:rsidRPr="000139EC">
        <w:rPr>
          <w:rFonts w:ascii="Arial" w:hAnsi="Arial" w:cs="Arial"/>
        </w:rPr>
        <w:t xml:space="preserve"> and enthusiasm ensure the course is at the forefront of new developments in the filmmaking sector. Staff specialisations range from documentary filmmaking production to directing experimental films and working on assigned roles within the industry.  Teaching is augmented by various visiting part-time staff, selected particularly for their current understanding of ‘industry’ contexts, who complete the breadth with which the course seeks to enhance students’ employment within their chosen career path.</w:t>
      </w:r>
    </w:p>
    <w:p w14:paraId="51BB2923" w14:textId="77777777" w:rsidR="00764BE5" w:rsidRDefault="00764BE5" w:rsidP="00764BE5">
      <w:pPr>
        <w:contextualSpacing/>
        <w:jc w:val="both"/>
        <w:rPr>
          <w:rFonts w:ascii="Arial" w:hAnsi="Arial" w:cs="Arial"/>
        </w:rPr>
      </w:pPr>
    </w:p>
    <w:p w14:paraId="1425FE3B" w14:textId="77777777" w:rsidR="0059089E" w:rsidRPr="00FD5467" w:rsidRDefault="0059089E" w:rsidP="0059089E">
      <w:pPr>
        <w:jc w:val="both"/>
        <w:rPr>
          <w:rFonts w:ascii="Arial" w:hAnsi="Arial" w:cs="Arial"/>
        </w:rPr>
      </w:pPr>
      <w:r w:rsidRPr="00FD5467">
        <w:rPr>
          <w:rFonts w:ascii="Arial" w:hAnsi="Arial" w:cs="Arial"/>
        </w:rPr>
        <w:t xml:space="preserve">The Department of Film &amp; Photography has a research group ‘The Visible Institute for research in film and photography’. The institute’s stand-alone website gives detailed information on staff research, PhD student research, </w:t>
      </w:r>
      <w:proofErr w:type="spellStart"/>
      <w:r w:rsidRPr="00FD5467">
        <w:rPr>
          <w:rFonts w:ascii="Arial" w:hAnsi="Arial" w:cs="Arial"/>
        </w:rPr>
        <w:t>thematics</w:t>
      </w:r>
      <w:proofErr w:type="spellEnd"/>
      <w:r w:rsidRPr="00FD5467">
        <w:rPr>
          <w:rFonts w:ascii="Arial" w:hAnsi="Arial" w:cs="Arial"/>
        </w:rPr>
        <w:t xml:space="preserve">, staff profiles, features and partnerships. The website can be found here: </w:t>
      </w:r>
      <w:hyperlink r:id="rId12" w:history="1">
        <w:r w:rsidRPr="00FD5467">
          <w:rPr>
            <w:rStyle w:val="Hyperlink"/>
            <w:rFonts w:ascii="Arial" w:hAnsi="Arial" w:cs="Arial"/>
          </w:rPr>
          <w:t>www.thevisibleinstitute.org</w:t>
        </w:r>
      </w:hyperlink>
      <w:r>
        <w:rPr>
          <w:rStyle w:val="Hyperlink"/>
          <w:rFonts w:ascii="Arial" w:hAnsi="Arial" w:cs="Arial"/>
        </w:rPr>
        <w:t>.</w:t>
      </w:r>
    </w:p>
    <w:p w14:paraId="1096E119" w14:textId="77777777" w:rsidR="00764BE5" w:rsidRPr="000139EC" w:rsidRDefault="00764BE5" w:rsidP="00764BE5">
      <w:pPr>
        <w:jc w:val="both"/>
        <w:rPr>
          <w:rFonts w:ascii="Arial" w:hAnsi="Arial" w:cs="Arial"/>
        </w:rPr>
      </w:pPr>
    </w:p>
    <w:p w14:paraId="07463063" w14:textId="77777777" w:rsidR="00764BE5" w:rsidRPr="000139EC" w:rsidRDefault="00764BE5" w:rsidP="00764BE5">
      <w:pPr>
        <w:pStyle w:val="MediumShading1-Accent11"/>
        <w:jc w:val="both"/>
        <w:rPr>
          <w:rFonts w:ascii="Arial" w:hAnsi="Arial" w:cs="Arial"/>
          <w:lang w:val="en-US"/>
        </w:rPr>
      </w:pPr>
      <w:r w:rsidRPr="000139EC">
        <w:rPr>
          <w:rFonts w:ascii="Arial" w:hAnsi="Arial" w:cs="Arial"/>
          <w:lang w:val="en-US"/>
        </w:rPr>
        <w:t xml:space="preserve">The Critical and Historical Studies (CHS) element of the degree is a three-year </w:t>
      </w:r>
      <w:r w:rsidR="004C2B45">
        <w:rPr>
          <w:rFonts w:ascii="Arial" w:hAnsi="Arial" w:cs="Arial"/>
          <w:lang w:val="en-US"/>
        </w:rPr>
        <w:t>integral field</w:t>
      </w:r>
      <w:r w:rsidRPr="000139EC">
        <w:rPr>
          <w:rFonts w:ascii="Arial" w:hAnsi="Arial" w:cs="Arial"/>
          <w:lang w:val="en-US"/>
        </w:rPr>
        <w:t xml:space="preserve"> of study tailored to support students’ development as practitioners and </w:t>
      </w:r>
      <w:proofErr w:type="gramStart"/>
      <w:r w:rsidRPr="000139EC">
        <w:rPr>
          <w:rFonts w:ascii="Arial" w:hAnsi="Arial" w:cs="Arial"/>
          <w:lang w:val="en-US"/>
        </w:rPr>
        <w:t>researchers, and</w:t>
      </w:r>
      <w:proofErr w:type="gramEnd"/>
      <w:r w:rsidRPr="000139EC">
        <w:rPr>
          <w:rFonts w:ascii="Arial" w:hAnsi="Arial" w:cs="Arial"/>
          <w:lang w:val="en-US"/>
        </w:rPr>
        <w:t xml:space="preserve"> enable them to explore the links and tensions between history, theory and practice. Over the </w:t>
      </w:r>
      <w:proofErr w:type="gramStart"/>
      <w:r w:rsidRPr="000139EC">
        <w:rPr>
          <w:rFonts w:ascii="Arial" w:hAnsi="Arial" w:cs="Arial"/>
          <w:lang w:val="en-US"/>
        </w:rPr>
        <w:t>three year</w:t>
      </w:r>
      <w:proofErr w:type="gramEnd"/>
      <w:r w:rsidRPr="000139EC">
        <w:rPr>
          <w:rFonts w:ascii="Arial" w:hAnsi="Arial" w:cs="Arial"/>
          <w:lang w:val="en-US"/>
        </w:rPr>
        <w:t xml:space="preserve"> </w:t>
      </w:r>
      <w:proofErr w:type="spellStart"/>
      <w:r w:rsidRPr="000139EC">
        <w:rPr>
          <w:rFonts w:ascii="Arial" w:hAnsi="Arial" w:cs="Arial"/>
          <w:lang w:val="en-US"/>
        </w:rPr>
        <w:t>programme</w:t>
      </w:r>
      <w:proofErr w:type="spellEnd"/>
      <w:r w:rsidRPr="000139EC">
        <w:rPr>
          <w:rFonts w:ascii="Arial" w:hAnsi="Arial" w:cs="Arial"/>
          <w:lang w:val="en-US"/>
        </w:rPr>
        <w:t xml:space="preserve"> of CHS, there is a move from the general to the particular that culminates in the independent dissertation project, with key concepts introduced at Level 4 and reframed and more deeply theorized at Levels 5 and 6. </w:t>
      </w:r>
    </w:p>
    <w:p w14:paraId="2ABAF133" w14:textId="77777777" w:rsidR="00764BE5" w:rsidRPr="000139EC" w:rsidRDefault="00764BE5" w:rsidP="00764BE5">
      <w:pPr>
        <w:pStyle w:val="MediumShading1-Accent11"/>
        <w:rPr>
          <w:rFonts w:ascii="Arial" w:hAnsi="Arial" w:cs="Arial"/>
          <w:lang w:val="en-US"/>
        </w:rPr>
      </w:pPr>
    </w:p>
    <w:p w14:paraId="60C403F2" w14:textId="77777777" w:rsidR="00764BE5" w:rsidRPr="000139EC" w:rsidRDefault="00764BE5" w:rsidP="00764BE5">
      <w:pPr>
        <w:pStyle w:val="MediumShading1-Accent11"/>
        <w:jc w:val="both"/>
        <w:rPr>
          <w:rFonts w:ascii="Arial" w:hAnsi="Arial" w:cs="Arial"/>
        </w:rPr>
      </w:pPr>
      <w:r w:rsidRPr="000139EC">
        <w:rPr>
          <w:rFonts w:ascii="Arial" w:hAnsi="Arial" w:cs="Arial"/>
          <w:lang w:val="en-US"/>
        </w:rPr>
        <w:t xml:space="preserve">At Level 4, students start out in a School-wide group to consider broad questions of artistic practice, and the historical developments in modernity and postmodernity that underpin our understanding of the contemporary practices of </w:t>
      </w:r>
      <w:r w:rsidR="001112DB">
        <w:rPr>
          <w:rFonts w:ascii="Arial" w:hAnsi="Arial" w:cs="Arial"/>
          <w:lang w:val="en-US"/>
        </w:rPr>
        <w:t xml:space="preserve">fine art, </w:t>
      </w:r>
      <w:proofErr w:type="gramStart"/>
      <w:r w:rsidR="001112DB">
        <w:rPr>
          <w:rFonts w:ascii="Arial" w:hAnsi="Arial" w:cs="Arial"/>
          <w:lang w:val="en-US"/>
        </w:rPr>
        <w:t>filmmaking</w:t>
      </w:r>
      <w:proofErr w:type="gramEnd"/>
      <w:r w:rsidR="001112DB">
        <w:rPr>
          <w:rFonts w:ascii="Arial" w:hAnsi="Arial" w:cs="Arial"/>
          <w:lang w:val="en-US"/>
        </w:rPr>
        <w:t xml:space="preserve"> and p</w:t>
      </w:r>
      <w:r w:rsidRPr="000139EC">
        <w:rPr>
          <w:rFonts w:ascii="Arial" w:hAnsi="Arial" w:cs="Arial"/>
          <w:lang w:val="en-US"/>
        </w:rPr>
        <w:t>hotography. Discipline-specific thematic histories are pursued in the second half of the year, as students are encouraged to consider the development of their own specialism in relation to the wider context of the visual arts. At Level 5, students encounter case study based content through which they will build the theoretical framework to critically examine the issues current in their discipline, at the same time as developing the research skills common to both practice and the study of their medium’s histories and theories. This student-led research culminates at Level 6 in the Dissertation: Research and Reflection that enables students to develop a particular topic in relation to the pressing themes in their own practice, consolidate critical and analytical skills, and enable reflection on their relationship to the wider contexts in which they will continue to work.</w:t>
      </w:r>
    </w:p>
    <w:p w14:paraId="5AD8539F" w14:textId="77777777" w:rsidR="00764BE5" w:rsidRPr="000139EC" w:rsidRDefault="00764BE5" w:rsidP="00764BE5">
      <w:pPr>
        <w:jc w:val="both"/>
        <w:rPr>
          <w:rFonts w:ascii="Arial" w:hAnsi="Arial" w:cs="Arial"/>
        </w:rPr>
      </w:pPr>
    </w:p>
    <w:p w14:paraId="380CEC81" w14:textId="77777777" w:rsidR="00AE45A0" w:rsidRDefault="00AE45A0">
      <w:pPr>
        <w:suppressAutoHyphens w:val="0"/>
        <w:rPr>
          <w:rFonts w:ascii="Arial" w:hAnsi="Arial" w:cs="Arial"/>
          <w:b/>
          <w:lang w:eastAsia="en-US"/>
        </w:rPr>
      </w:pPr>
      <w:r>
        <w:rPr>
          <w:rFonts w:ascii="Arial" w:hAnsi="Arial" w:cs="Arial"/>
          <w:b/>
        </w:rPr>
        <w:br w:type="page"/>
      </w:r>
    </w:p>
    <w:p w14:paraId="62D9E05C" w14:textId="77777777" w:rsidR="00764BE5" w:rsidRPr="000139EC" w:rsidRDefault="00764BE5" w:rsidP="00764BE5">
      <w:pPr>
        <w:pStyle w:val="ColorfulList-Accent11"/>
        <w:numPr>
          <w:ilvl w:val="0"/>
          <w:numId w:val="7"/>
        </w:numPr>
        <w:spacing w:after="0" w:line="240" w:lineRule="auto"/>
        <w:jc w:val="both"/>
        <w:rPr>
          <w:rFonts w:ascii="Arial" w:hAnsi="Arial" w:cs="Arial"/>
        </w:rPr>
      </w:pPr>
      <w:r w:rsidRPr="000139EC">
        <w:rPr>
          <w:rFonts w:ascii="Arial" w:hAnsi="Arial" w:cs="Arial"/>
          <w:b/>
        </w:rPr>
        <w:lastRenderedPageBreak/>
        <w:t>Aims of the Programme</w:t>
      </w:r>
    </w:p>
    <w:p w14:paraId="5B811EE8" w14:textId="77777777" w:rsidR="00764BE5" w:rsidRPr="000139EC" w:rsidRDefault="00764BE5" w:rsidP="00764BE5">
      <w:pPr>
        <w:pStyle w:val="ColorfulList-Accent11"/>
        <w:spacing w:after="0" w:line="240" w:lineRule="auto"/>
        <w:ind w:left="360"/>
        <w:jc w:val="both"/>
        <w:rPr>
          <w:rFonts w:ascii="Arial" w:hAnsi="Arial" w:cs="Arial"/>
        </w:rPr>
      </w:pPr>
    </w:p>
    <w:p w14:paraId="038BA34B" w14:textId="77777777" w:rsidR="00764BE5" w:rsidRPr="000139EC" w:rsidRDefault="00764BE5" w:rsidP="00764BE5">
      <w:pPr>
        <w:pStyle w:val="MediumShading1-Accent11"/>
        <w:jc w:val="both"/>
        <w:rPr>
          <w:rFonts w:ascii="Arial" w:hAnsi="Arial" w:cs="Arial"/>
        </w:rPr>
      </w:pPr>
      <w:r w:rsidRPr="000139EC">
        <w:rPr>
          <w:rFonts w:ascii="Arial" w:hAnsi="Arial" w:cs="Arial"/>
        </w:rPr>
        <w:t xml:space="preserve">The overall aim of the field is to provide students with an environment in which they can develop high level skills suitable for achieving their aims: a critically aware, informed approach to their creative work that can be transferred into the filmmaking community. Conceptual and technical knowledge acquisition, professional studies, </w:t>
      </w:r>
      <w:proofErr w:type="gramStart"/>
      <w:r w:rsidRPr="000139EC">
        <w:rPr>
          <w:rFonts w:ascii="Arial" w:hAnsi="Arial" w:cs="Arial"/>
        </w:rPr>
        <w:t>listening</w:t>
      </w:r>
      <w:proofErr w:type="gramEnd"/>
      <w:r w:rsidRPr="000139EC">
        <w:rPr>
          <w:rFonts w:ascii="Arial" w:hAnsi="Arial" w:cs="Arial"/>
        </w:rPr>
        <w:t xml:space="preserve"> and problem solving, aesthetic </w:t>
      </w:r>
      <w:r w:rsidRPr="00C82697">
        <w:rPr>
          <w:rFonts w:ascii="Arial" w:hAnsi="Arial" w:cs="Arial"/>
        </w:rPr>
        <w:t xml:space="preserve">understanding etc, will all be part of the studies hub of activity. Ultimately, students will be encouraged to find innovative ways of combining aspects of filmmaking production to produce </w:t>
      </w:r>
      <w:r w:rsidR="00534AAC" w:rsidRPr="00C82697">
        <w:rPr>
          <w:rFonts w:ascii="Arial" w:hAnsi="Arial" w:cs="Arial"/>
        </w:rPr>
        <w:t xml:space="preserve">film and </w:t>
      </w:r>
      <w:r w:rsidRPr="00C82697">
        <w:rPr>
          <w:rFonts w:ascii="Arial" w:hAnsi="Arial" w:cs="Arial"/>
        </w:rPr>
        <w:t>moving image output appropriate to their chosen career pathway.</w:t>
      </w:r>
    </w:p>
    <w:p w14:paraId="1F043523" w14:textId="77777777" w:rsidR="00764BE5" w:rsidRPr="000139EC" w:rsidRDefault="00764BE5" w:rsidP="00764BE5">
      <w:pPr>
        <w:rPr>
          <w:rFonts w:ascii="Arial" w:hAnsi="Arial" w:cs="Arial"/>
        </w:rPr>
      </w:pPr>
    </w:p>
    <w:p w14:paraId="7F773EBA" w14:textId="77777777" w:rsidR="00764BE5" w:rsidRPr="000139EC" w:rsidRDefault="00764BE5" w:rsidP="00764BE5">
      <w:pPr>
        <w:rPr>
          <w:rFonts w:ascii="Arial" w:hAnsi="Arial" w:cs="Arial"/>
        </w:rPr>
      </w:pPr>
      <w:r w:rsidRPr="000139EC">
        <w:rPr>
          <w:rFonts w:ascii="Arial" w:hAnsi="Arial" w:cs="Arial"/>
        </w:rPr>
        <w:t>Summary of Aims:</w:t>
      </w:r>
    </w:p>
    <w:p w14:paraId="1CAE5C8F" w14:textId="77777777" w:rsidR="00764BE5" w:rsidRPr="000139EC" w:rsidRDefault="00764BE5" w:rsidP="00764BE5">
      <w:pPr>
        <w:rPr>
          <w:rFonts w:ascii="Arial" w:hAnsi="Arial" w:cs="Arial"/>
        </w:rPr>
      </w:pPr>
    </w:p>
    <w:p w14:paraId="68219E82" w14:textId="77777777" w:rsidR="00764BE5" w:rsidRPr="000139EC" w:rsidRDefault="00764BE5" w:rsidP="00764BE5">
      <w:pPr>
        <w:numPr>
          <w:ilvl w:val="0"/>
          <w:numId w:val="18"/>
        </w:numPr>
        <w:suppressAutoHyphens w:val="0"/>
        <w:ind w:left="709" w:hanging="425"/>
        <w:jc w:val="both"/>
        <w:rPr>
          <w:rFonts w:ascii="Arial" w:hAnsi="Arial" w:cs="Arial"/>
        </w:rPr>
      </w:pPr>
      <w:r w:rsidRPr="000139EC">
        <w:rPr>
          <w:rFonts w:ascii="Arial" w:hAnsi="Arial" w:cs="Arial"/>
        </w:rPr>
        <w:t xml:space="preserve">Create a supportive, </w:t>
      </w:r>
      <w:proofErr w:type="gramStart"/>
      <w:r w:rsidRPr="000139EC">
        <w:rPr>
          <w:rFonts w:ascii="Arial" w:hAnsi="Arial" w:cs="Arial"/>
        </w:rPr>
        <w:t>dynamic</w:t>
      </w:r>
      <w:proofErr w:type="gramEnd"/>
      <w:r w:rsidRPr="000139EC">
        <w:rPr>
          <w:rFonts w:ascii="Arial" w:hAnsi="Arial" w:cs="Arial"/>
        </w:rPr>
        <w:t xml:space="preserve"> and stimulating learning environment enabling students to develop their capacity for creative output, visual and critical awareness, analysis, problem solving, research and speculative intellectual/scholarly enquiry.</w:t>
      </w:r>
    </w:p>
    <w:p w14:paraId="6CCAC2C8" w14:textId="77777777" w:rsidR="00764BE5" w:rsidRPr="000139EC" w:rsidRDefault="00764BE5" w:rsidP="00764BE5">
      <w:pPr>
        <w:numPr>
          <w:ilvl w:val="0"/>
          <w:numId w:val="18"/>
        </w:numPr>
        <w:suppressAutoHyphens w:val="0"/>
        <w:ind w:left="709" w:hanging="425"/>
        <w:jc w:val="both"/>
        <w:rPr>
          <w:rFonts w:ascii="Arial" w:hAnsi="Arial" w:cs="Arial"/>
        </w:rPr>
      </w:pPr>
      <w:r w:rsidRPr="000139EC">
        <w:rPr>
          <w:rFonts w:ascii="Arial" w:hAnsi="Arial" w:cs="Arial"/>
        </w:rPr>
        <w:t>Enable students to acquire an in-depth of knowledge and critical understanding of filmmaking and its cultural context, developing specialist and transferrable skills appropriate for use in a range of filmmaking related industries.</w:t>
      </w:r>
    </w:p>
    <w:p w14:paraId="399F5F87" w14:textId="77777777" w:rsidR="00764BE5" w:rsidRPr="000139EC" w:rsidRDefault="00764BE5" w:rsidP="00764BE5">
      <w:pPr>
        <w:numPr>
          <w:ilvl w:val="0"/>
          <w:numId w:val="18"/>
        </w:numPr>
        <w:suppressAutoHyphens w:val="0"/>
        <w:ind w:left="709" w:hanging="425"/>
        <w:jc w:val="both"/>
        <w:rPr>
          <w:rFonts w:ascii="Arial" w:hAnsi="Arial" w:cs="Arial"/>
        </w:rPr>
      </w:pPr>
      <w:r w:rsidRPr="000139EC">
        <w:rPr>
          <w:rFonts w:ascii="Arial" w:hAnsi="Arial" w:cs="Arial"/>
        </w:rPr>
        <w:t>Encourage students’ critical appraisal skills as they relate to the area of moving image and Art and Design History</w:t>
      </w:r>
    </w:p>
    <w:p w14:paraId="32209509" w14:textId="77777777" w:rsidR="00764BE5" w:rsidRPr="000139EC" w:rsidRDefault="00764BE5" w:rsidP="00764BE5">
      <w:pPr>
        <w:numPr>
          <w:ilvl w:val="0"/>
          <w:numId w:val="18"/>
        </w:numPr>
        <w:suppressAutoHyphens w:val="0"/>
        <w:ind w:left="709" w:hanging="425"/>
        <w:jc w:val="both"/>
        <w:rPr>
          <w:rFonts w:ascii="Arial" w:hAnsi="Arial" w:cs="Arial"/>
        </w:rPr>
      </w:pPr>
      <w:r w:rsidRPr="000139EC">
        <w:rPr>
          <w:rFonts w:ascii="Arial" w:hAnsi="Arial" w:cs="Arial"/>
        </w:rPr>
        <w:t xml:space="preserve">Enhance students’ abilities in a range of individual, collaborative and interdisciplinary projects undertaken within the learning resources, </w:t>
      </w:r>
      <w:proofErr w:type="gramStart"/>
      <w:r w:rsidRPr="000139EC">
        <w:rPr>
          <w:rFonts w:ascii="Arial" w:hAnsi="Arial" w:cs="Arial"/>
        </w:rPr>
        <w:t>studio</w:t>
      </w:r>
      <w:proofErr w:type="gramEnd"/>
      <w:r w:rsidRPr="000139EC">
        <w:rPr>
          <w:rFonts w:ascii="Arial" w:hAnsi="Arial" w:cs="Arial"/>
        </w:rPr>
        <w:t xml:space="preserve"> and location, in post-production facilities and other appropriate environments.</w:t>
      </w:r>
    </w:p>
    <w:p w14:paraId="27024FB1" w14:textId="77777777" w:rsidR="00764BE5" w:rsidRPr="000139EC" w:rsidRDefault="00764BE5" w:rsidP="00764BE5">
      <w:pPr>
        <w:numPr>
          <w:ilvl w:val="0"/>
          <w:numId w:val="18"/>
        </w:numPr>
        <w:suppressAutoHyphens w:val="0"/>
        <w:ind w:left="709" w:hanging="425"/>
        <w:jc w:val="both"/>
        <w:rPr>
          <w:rFonts w:ascii="Arial" w:hAnsi="Arial" w:cs="Arial"/>
        </w:rPr>
      </w:pPr>
      <w:r w:rsidRPr="000139EC">
        <w:rPr>
          <w:rFonts w:ascii="Arial" w:hAnsi="Arial" w:cs="Arial"/>
        </w:rPr>
        <w:t xml:space="preserve">Promote and foster an awareness of the rich historical and theoretical context within which contemporary moving image practice is located. </w:t>
      </w:r>
    </w:p>
    <w:p w14:paraId="1EB7EF7A" w14:textId="77777777" w:rsidR="00764BE5" w:rsidRPr="000139EC" w:rsidRDefault="00764BE5" w:rsidP="00764BE5">
      <w:pPr>
        <w:numPr>
          <w:ilvl w:val="0"/>
          <w:numId w:val="18"/>
        </w:numPr>
        <w:suppressAutoHyphens w:val="0"/>
        <w:ind w:left="709" w:hanging="425"/>
        <w:jc w:val="both"/>
        <w:rPr>
          <w:rFonts w:ascii="Arial" w:hAnsi="Arial" w:cs="Arial"/>
        </w:rPr>
      </w:pPr>
      <w:r w:rsidRPr="000139EC">
        <w:rPr>
          <w:rFonts w:ascii="Arial" w:hAnsi="Arial" w:cs="Arial"/>
        </w:rPr>
        <w:t xml:space="preserve">Equip graduates to pursue their chosen career paths, practices and future projects with recourse to a degree programme founded on professionalism and input drawn from all aspects of the filmmaking industry, optimising students’ ability to secure employment in the field of filmmaking related activity, further study, research, or professional activity. </w:t>
      </w:r>
    </w:p>
    <w:p w14:paraId="116ADB50" w14:textId="77777777" w:rsidR="00764BE5" w:rsidRPr="000139EC" w:rsidRDefault="00764BE5" w:rsidP="00764BE5">
      <w:pPr>
        <w:pStyle w:val="ColorfulList-Accent11"/>
        <w:spacing w:after="0" w:line="240" w:lineRule="auto"/>
        <w:ind w:left="0"/>
        <w:jc w:val="both"/>
        <w:rPr>
          <w:rFonts w:ascii="Arial" w:hAnsi="Arial" w:cs="Arial"/>
        </w:rPr>
      </w:pPr>
    </w:p>
    <w:p w14:paraId="4B6C442F" w14:textId="77777777" w:rsidR="00764BE5" w:rsidRPr="000139EC" w:rsidRDefault="00764BE5" w:rsidP="00764BE5">
      <w:pPr>
        <w:pStyle w:val="ColorfulList-Accent11"/>
        <w:numPr>
          <w:ilvl w:val="0"/>
          <w:numId w:val="7"/>
        </w:numPr>
        <w:spacing w:after="0" w:line="240" w:lineRule="auto"/>
        <w:jc w:val="both"/>
        <w:rPr>
          <w:rFonts w:ascii="Arial" w:hAnsi="Arial" w:cs="Arial"/>
        </w:rPr>
      </w:pPr>
      <w:r w:rsidRPr="000139EC">
        <w:rPr>
          <w:rFonts w:ascii="Arial" w:hAnsi="Arial" w:cs="Arial"/>
          <w:b/>
        </w:rPr>
        <w:t>Intended Learning Outcomes</w:t>
      </w:r>
    </w:p>
    <w:p w14:paraId="13809ACA" w14:textId="77777777" w:rsidR="00764BE5" w:rsidRPr="000139EC" w:rsidRDefault="00764BE5" w:rsidP="00764BE5">
      <w:pPr>
        <w:jc w:val="both"/>
        <w:rPr>
          <w:rFonts w:ascii="Arial" w:hAnsi="Arial" w:cs="Arial"/>
        </w:rPr>
      </w:pPr>
    </w:p>
    <w:p w14:paraId="47BEF772" w14:textId="77777777" w:rsidR="00C759D4" w:rsidRDefault="00764BE5" w:rsidP="00764BE5">
      <w:pPr>
        <w:jc w:val="both"/>
        <w:rPr>
          <w:rFonts w:ascii="Arial" w:hAnsi="Arial" w:cs="Arial"/>
        </w:rPr>
      </w:pPr>
      <w:r w:rsidRPr="000139EC">
        <w:rPr>
          <w:rFonts w:ascii="Arial" w:hAnsi="Arial" w:cs="Arial"/>
        </w:rPr>
        <w:t xml:space="preserve">The programme outcomes are referenced to the </w:t>
      </w:r>
      <w:r w:rsidR="001429F1">
        <w:rPr>
          <w:rFonts w:ascii="Arial" w:hAnsi="Arial" w:cs="Arial"/>
        </w:rPr>
        <w:t>UK Quality Code</w:t>
      </w:r>
      <w:r w:rsidR="00C759D4">
        <w:rPr>
          <w:rFonts w:ascii="Arial" w:hAnsi="Arial" w:cs="Arial"/>
        </w:rPr>
        <w:t xml:space="preserve"> for Higher Education</w:t>
      </w:r>
      <w:r w:rsidR="001429F1">
        <w:rPr>
          <w:rFonts w:ascii="Arial" w:hAnsi="Arial" w:cs="Arial"/>
        </w:rPr>
        <w:t>, including the</w:t>
      </w:r>
      <w:r w:rsidR="00E9025D">
        <w:rPr>
          <w:rFonts w:ascii="Arial" w:hAnsi="Arial" w:cs="Arial"/>
        </w:rPr>
        <w:t xml:space="preserve"> QAA</w:t>
      </w:r>
      <w:r w:rsidRPr="000139EC">
        <w:rPr>
          <w:rFonts w:ascii="Arial" w:hAnsi="Arial" w:cs="Arial"/>
        </w:rPr>
        <w:t xml:space="preserve"> subject benchmarks for Art &amp; Design </w:t>
      </w:r>
      <w:r w:rsidRPr="00F825DB">
        <w:rPr>
          <w:rFonts w:ascii="Arial" w:hAnsi="Arial" w:cs="Arial"/>
          <w:u w:val="single"/>
        </w:rPr>
        <w:t>and</w:t>
      </w:r>
      <w:r w:rsidRPr="000139EC">
        <w:rPr>
          <w:rFonts w:ascii="Arial" w:hAnsi="Arial" w:cs="Arial"/>
        </w:rPr>
        <w:t xml:space="preserve"> Histor</w:t>
      </w:r>
      <w:r w:rsidR="001429F1">
        <w:rPr>
          <w:rFonts w:ascii="Arial" w:hAnsi="Arial" w:cs="Arial"/>
        </w:rPr>
        <w:t>y of Art, Architecture &amp; Design</w:t>
      </w:r>
      <w:r w:rsidRPr="000139EC">
        <w:rPr>
          <w:rFonts w:ascii="Arial" w:hAnsi="Arial" w:cs="Arial"/>
        </w:rPr>
        <w:t xml:space="preserve"> and the</w:t>
      </w:r>
      <w:r w:rsidR="0041655D">
        <w:rPr>
          <w:rFonts w:ascii="Arial" w:hAnsi="Arial" w:cs="Arial"/>
        </w:rPr>
        <w:t xml:space="preserve"> </w:t>
      </w:r>
      <w:r w:rsidR="0041655D" w:rsidRPr="0041655D">
        <w:rPr>
          <w:rFonts w:ascii="Arial" w:hAnsi="Arial" w:cs="Arial"/>
        </w:rPr>
        <w:t>Frameworks for Higher Education Qualifications of UK Degree-Awarding Bodies (2014)</w:t>
      </w:r>
      <w:r w:rsidRPr="000139EC">
        <w:rPr>
          <w:rFonts w:ascii="Arial" w:hAnsi="Arial" w:cs="Arial"/>
        </w:rPr>
        <w:t xml:space="preserve">, and relate to the typical student.  The programme provides opportunities for students to develop and demonstrate knowledge and understanding, skills and other attributes in the following areas. </w:t>
      </w:r>
    </w:p>
    <w:p w14:paraId="0427B5DF" w14:textId="77777777" w:rsidR="00764BE5" w:rsidRPr="000139EC" w:rsidRDefault="00764BE5" w:rsidP="00764BE5">
      <w:pPr>
        <w:jc w:val="both"/>
        <w:rPr>
          <w:rFonts w:ascii="Arial" w:hAnsi="Arial" w:cs="Arial"/>
        </w:rPr>
        <w:sectPr w:rsidR="00764BE5" w:rsidRPr="000139EC" w:rsidSect="00764BE5">
          <w:headerReference w:type="default" r:id="rId13"/>
          <w:footerReference w:type="default" r:id="rId14"/>
          <w:pgSz w:w="11906" w:h="16838"/>
          <w:pgMar w:top="1440" w:right="1440" w:bottom="1440" w:left="1440" w:header="708" w:footer="889" w:gutter="0"/>
          <w:pgNumType w:start="1"/>
          <w:cols w:space="708"/>
          <w:docGrid w:linePitch="360"/>
        </w:sectPr>
      </w:pPr>
      <w:r w:rsidRPr="000139EC">
        <w:rPr>
          <w:rFonts w:ascii="Arial" w:hAnsi="Arial" w:cs="Arial"/>
        </w:rPr>
        <w:t xml:space="preserve"> </w:t>
      </w:r>
    </w:p>
    <w:p w14:paraId="0278DD3E" w14:textId="77777777" w:rsidR="00764BE5" w:rsidRPr="000139EC" w:rsidRDefault="00764BE5" w:rsidP="00764BE5">
      <w:pPr>
        <w:rPr>
          <w:rFonts w:ascii="Arial" w:hAnsi="Arial" w:cs="Arial"/>
        </w:rPr>
      </w:pPr>
    </w:p>
    <w:tbl>
      <w:tblPr>
        <w:tblpPr w:leftFromText="180" w:rightFromText="180" w:horzAnchor="margin" w:tblpY="525"/>
        <w:tblW w:w="14283" w:type="dxa"/>
        <w:tblLook w:val="04A0" w:firstRow="1" w:lastRow="0" w:firstColumn="1" w:lastColumn="0" w:noHBand="0" w:noVBand="1"/>
      </w:tblPr>
      <w:tblGrid>
        <w:gridCol w:w="675"/>
        <w:gridCol w:w="4086"/>
        <w:gridCol w:w="708"/>
        <w:gridCol w:w="4087"/>
        <w:gridCol w:w="644"/>
        <w:gridCol w:w="4083"/>
      </w:tblGrid>
      <w:tr w:rsidR="00764BE5" w:rsidRPr="000139EC" w14:paraId="46BDE64D" w14:textId="77777777">
        <w:tc>
          <w:tcPr>
            <w:tcW w:w="14283" w:type="dxa"/>
            <w:gridSpan w:val="6"/>
            <w:tcBorders>
              <w:top w:val="single" w:sz="4" w:space="0" w:color="auto"/>
              <w:left w:val="single" w:sz="4" w:space="0" w:color="auto"/>
              <w:bottom w:val="single" w:sz="4" w:space="0" w:color="auto"/>
              <w:right w:val="single" w:sz="4" w:space="0" w:color="auto"/>
            </w:tcBorders>
            <w:shd w:val="clear" w:color="auto" w:fill="DBE5F1"/>
          </w:tcPr>
          <w:p w14:paraId="71CC53F6" w14:textId="77777777" w:rsidR="00764BE5" w:rsidRPr="000139EC" w:rsidRDefault="00764BE5" w:rsidP="00764BE5">
            <w:pPr>
              <w:spacing w:before="120" w:after="120"/>
              <w:jc w:val="center"/>
              <w:rPr>
                <w:rFonts w:ascii="Arial" w:hAnsi="Arial" w:cs="Arial"/>
                <w:b/>
              </w:rPr>
            </w:pPr>
            <w:r w:rsidRPr="000139EC">
              <w:rPr>
                <w:rFonts w:ascii="Arial" w:hAnsi="Arial" w:cs="Arial"/>
                <w:b/>
              </w:rPr>
              <w:t>Programme Learning Outcomes</w:t>
            </w:r>
          </w:p>
        </w:tc>
      </w:tr>
      <w:tr w:rsidR="00764BE5" w:rsidRPr="000139EC" w14:paraId="33F5E350" w14:textId="77777777">
        <w:tc>
          <w:tcPr>
            <w:tcW w:w="675" w:type="dxa"/>
            <w:tcBorders>
              <w:left w:val="single" w:sz="4" w:space="0" w:color="auto"/>
              <w:bottom w:val="single" w:sz="4" w:space="0" w:color="auto"/>
              <w:right w:val="single" w:sz="4" w:space="0" w:color="auto"/>
            </w:tcBorders>
            <w:shd w:val="clear" w:color="auto" w:fill="DBE5F1"/>
          </w:tcPr>
          <w:p w14:paraId="7E38F1F5" w14:textId="77777777" w:rsidR="00764BE5" w:rsidRPr="000139EC" w:rsidRDefault="00764BE5" w:rsidP="00764BE5">
            <w:pPr>
              <w:rPr>
                <w:rFonts w:ascii="Arial" w:hAnsi="Arial" w:cs="Arial"/>
              </w:rPr>
            </w:pPr>
          </w:p>
        </w:tc>
        <w:tc>
          <w:tcPr>
            <w:tcW w:w="4086" w:type="dxa"/>
            <w:tcBorders>
              <w:left w:val="single" w:sz="4" w:space="0" w:color="auto"/>
              <w:bottom w:val="single" w:sz="4" w:space="0" w:color="auto"/>
              <w:right w:val="single" w:sz="4" w:space="0" w:color="auto"/>
            </w:tcBorders>
            <w:shd w:val="clear" w:color="auto" w:fill="DBE5F1"/>
          </w:tcPr>
          <w:p w14:paraId="69A749F9" w14:textId="77777777" w:rsidR="00764BE5" w:rsidRPr="000139EC" w:rsidRDefault="00764BE5" w:rsidP="00764BE5">
            <w:pPr>
              <w:rPr>
                <w:rFonts w:ascii="Arial" w:hAnsi="Arial" w:cs="Arial"/>
                <w:b/>
              </w:rPr>
            </w:pPr>
            <w:r w:rsidRPr="000139EC">
              <w:rPr>
                <w:rFonts w:ascii="Arial" w:hAnsi="Arial" w:cs="Arial"/>
                <w:b/>
              </w:rPr>
              <w:t>Knowledge and Understanding</w:t>
            </w:r>
          </w:p>
          <w:p w14:paraId="51CDCCF8" w14:textId="77777777" w:rsidR="00764BE5" w:rsidRPr="000139EC" w:rsidRDefault="00764BE5" w:rsidP="00764BE5">
            <w:pPr>
              <w:rPr>
                <w:rFonts w:ascii="Arial" w:hAnsi="Arial" w:cs="Arial"/>
                <w:b/>
              </w:rPr>
            </w:pPr>
          </w:p>
          <w:p w14:paraId="5F3D1511" w14:textId="77777777" w:rsidR="00764BE5" w:rsidRPr="000139EC" w:rsidRDefault="00764BE5" w:rsidP="00764BE5">
            <w:pPr>
              <w:rPr>
                <w:rFonts w:ascii="Arial" w:hAnsi="Arial" w:cs="Arial"/>
              </w:rPr>
            </w:pPr>
            <w:r w:rsidRPr="000139EC">
              <w:rPr>
                <w:rFonts w:ascii="Arial" w:hAnsi="Arial" w:cs="Arial"/>
                <w:b/>
              </w:rPr>
              <w:t>On completion of the course, students will be able to:</w:t>
            </w:r>
          </w:p>
        </w:tc>
        <w:tc>
          <w:tcPr>
            <w:tcW w:w="708" w:type="dxa"/>
            <w:tcBorders>
              <w:left w:val="single" w:sz="4" w:space="0" w:color="auto"/>
              <w:bottom w:val="single" w:sz="4" w:space="0" w:color="auto"/>
              <w:right w:val="single" w:sz="4" w:space="0" w:color="auto"/>
            </w:tcBorders>
            <w:shd w:val="clear" w:color="auto" w:fill="DBE5F1"/>
          </w:tcPr>
          <w:p w14:paraId="455E1840" w14:textId="77777777" w:rsidR="00764BE5" w:rsidRPr="000139EC" w:rsidRDefault="00764BE5" w:rsidP="00764BE5">
            <w:pPr>
              <w:rPr>
                <w:rFonts w:ascii="Arial" w:hAnsi="Arial" w:cs="Arial"/>
              </w:rPr>
            </w:pPr>
          </w:p>
        </w:tc>
        <w:tc>
          <w:tcPr>
            <w:tcW w:w="4087" w:type="dxa"/>
            <w:tcBorders>
              <w:left w:val="single" w:sz="4" w:space="0" w:color="auto"/>
              <w:bottom w:val="single" w:sz="4" w:space="0" w:color="auto"/>
              <w:right w:val="single" w:sz="4" w:space="0" w:color="auto"/>
            </w:tcBorders>
            <w:shd w:val="clear" w:color="auto" w:fill="DBE5F1"/>
          </w:tcPr>
          <w:p w14:paraId="45D51861" w14:textId="77777777" w:rsidR="00764BE5" w:rsidRPr="000139EC" w:rsidRDefault="00764BE5" w:rsidP="00764BE5">
            <w:pPr>
              <w:rPr>
                <w:rFonts w:ascii="Arial" w:hAnsi="Arial" w:cs="Arial"/>
                <w:b/>
              </w:rPr>
            </w:pPr>
            <w:r w:rsidRPr="000139EC">
              <w:rPr>
                <w:rFonts w:ascii="Arial" w:hAnsi="Arial" w:cs="Arial"/>
                <w:b/>
              </w:rPr>
              <w:t xml:space="preserve">Intellectual skills </w:t>
            </w:r>
          </w:p>
          <w:p w14:paraId="1B1525DF" w14:textId="77777777" w:rsidR="00764BE5" w:rsidRPr="000139EC" w:rsidRDefault="00764BE5" w:rsidP="00764BE5">
            <w:pPr>
              <w:rPr>
                <w:rFonts w:ascii="Arial" w:hAnsi="Arial" w:cs="Arial"/>
                <w:b/>
              </w:rPr>
            </w:pPr>
          </w:p>
          <w:p w14:paraId="155A8D51" w14:textId="77777777" w:rsidR="00764BE5" w:rsidRPr="000139EC" w:rsidRDefault="00764BE5" w:rsidP="00764BE5">
            <w:pPr>
              <w:rPr>
                <w:rFonts w:ascii="Arial" w:hAnsi="Arial" w:cs="Arial"/>
                <w:b/>
              </w:rPr>
            </w:pPr>
            <w:r w:rsidRPr="000139EC">
              <w:rPr>
                <w:rFonts w:ascii="Arial" w:hAnsi="Arial" w:cs="Arial"/>
                <w:b/>
              </w:rPr>
              <w:t>On completion of the course, students will be able to:</w:t>
            </w:r>
          </w:p>
        </w:tc>
        <w:tc>
          <w:tcPr>
            <w:tcW w:w="644" w:type="dxa"/>
            <w:tcBorders>
              <w:left w:val="single" w:sz="4" w:space="0" w:color="auto"/>
              <w:bottom w:val="single" w:sz="4" w:space="0" w:color="auto"/>
              <w:right w:val="single" w:sz="4" w:space="0" w:color="auto"/>
            </w:tcBorders>
            <w:shd w:val="clear" w:color="auto" w:fill="DBE5F1"/>
          </w:tcPr>
          <w:p w14:paraId="4DEC23D5" w14:textId="77777777" w:rsidR="00764BE5" w:rsidRPr="000139EC" w:rsidRDefault="00764BE5" w:rsidP="00764BE5">
            <w:pPr>
              <w:rPr>
                <w:rFonts w:ascii="Arial" w:hAnsi="Arial" w:cs="Arial"/>
              </w:rPr>
            </w:pPr>
          </w:p>
        </w:tc>
        <w:tc>
          <w:tcPr>
            <w:tcW w:w="4083" w:type="dxa"/>
            <w:tcBorders>
              <w:left w:val="single" w:sz="4" w:space="0" w:color="auto"/>
              <w:bottom w:val="single" w:sz="4" w:space="0" w:color="auto"/>
              <w:right w:val="single" w:sz="4" w:space="0" w:color="auto"/>
            </w:tcBorders>
            <w:shd w:val="clear" w:color="auto" w:fill="DBE5F1"/>
          </w:tcPr>
          <w:p w14:paraId="77278030" w14:textId="77777777" w:rsidR="00764BE5" w:rsidRPr="000139EC" w:rsidRDefault="00764BE5" w:rsidP="00764BE5">
            <w:pPr>
              <w:rPr>
                <w:rFonts w:ascii="Arial" w:hAnsi="Arial" w:cs="Arial"/>
                <w:b/>
              </w:rPr>
            </w:pPr>
            <w:r w:rsidRPr="000139EC">
              <w:rPr>
                <w:rFonts w:ascii="Arial" w:hAnsi="Arial" w:cs="Arial"/>
                <w:b/>
              </w:rPr>
              <w:t xml:space="preserve">Subject Practical skills </w:t>
            </w:r>
          </w:p>
          <w:p w14:paraId="416D9B29" w14:textId="77777777" w:rsidR="00764BE5" w:rsidRPr="000139EC" w:rsidRDefault="00764BE5" w:rsidP="00764BE5">
            <w:pPr>
              <w:rPr>
                <w:rFonts w:ascii="Arial" w:hAnsi="Arial" w:cs="Arial"/>
                <w:b/>
              </w:rPr>
            </w:pPr>
          </w:p>
          <w:p w14:paraId="24E65920" w14:textId="77777777" w:rsidR="00764BE5" w:rsidRPr="000139EC" w:rsidRDefault="00764BE5" w:rsidP="00764BE5">
            <w:pPr>
              <w:rPr>
                <w:rFonts w:ascii="Arial" w:hAnsi="Arial" w:cs="Arial"/>
              </w:rPr>
            </w:pPr>
            <w:r w:rsidRPr="000139EC">
              <w:rPr>
                <w:rFonts w:ascii="Arial" w:hAnsi="Arial" w:cs="Arial"/>
                <w:b/>
              </w:rPr>
              <w:t>On completion of the course, students will be able to:</w:t>
            </w:r>
          </w:p>
        </w:tc>
      </w:tr>
      <w:tr w:rsidR="00764BE5" w:rsidRPr="000139EC" w14:paraId="3B4F51D0" w14:textId="77777777">
        <w:tc>
          <w:tcPr>
            <w:tcW w:w="675" w:type="dxa"/>
            <w:tcBorders>
              <w:top w:val="single" w:sz="4" w:space="0" w:color="auto"/>
              <w:left w:val="single" w:sz="4" w:space="0" w:color="auto"/>
              <w:bottom w:val="single" w:sz="4" w:space="0" w:color="auto"/>
              <w:right w:val="single" w:sz="4" w:space="0" w:color="auto"/>
            </w:tcBorders>
          </w:tcPr>
          <w:p w14:paraId="7B1E40DC" w14:textId="77777777" w:rsidR="00764BE5" w:rsidRPr="000139EC" w:rsidRDefault="00764BE5" w:rsidP="00764BE5">
            <w:pPr>
              <w:rPr>
                <w:rFonts w:ascii="Arial" w:hAnsi="Arial" w:cs="Arial"/>
              </w:rPr>
            </w:pPr>
            <w:r w:rsidRPr="000139EC">
              <w:rPr>
                <w:rFonts w:ascii="Arial" w:hAnsi="Arial" w:cs="Arial"/>
              </w:rPr>
              <w:t>A1</w:t>
            </w:r>
          </w:p>
        </w:tc>
        <w:tc>
          <w:tcPr>
            <w:tcW w:w="4086" w:type="dxa"/>
            <w:tcBorders>
              <w:top w:val="single" w:sz="4" w:space="0" w:color="auto"/>
              <w:left w:val="single" w:sz="4" w:space="0" w:color="auto"/>
              <w:bottom w:val="single" w:sz="4" w:space="0" w:color="auto"/>
              <w:right w:val="single" w:sz="4" w:space="0" w:color="auto"/>
            </w:tcBorders>
          </w:tcPr>
          <w:p w14:paraId="52AB3F17" w14:textId="77777777" w:rsidR="00764BE5" w:rsidRPr="000139EC" w:rsidRDefault="00764BE5" w:rsidP="00764BE5">
            <w:pPr>
              <w:rPr>
                <w:rFonts w:ascii="Arial" w:hAnsi="Arial" w:cs="Arial"/>
              </w:rPr>
            </w:pPr>
            <w:r w:rsidRPr="000139EC">
              <w:rPr>
                <w:rFonts w:ascii="Arial" w:hAnsi="Arial" w:cs="Arial"/>
              </w:rPr>
              <w:t xml:space="preserve">Show clear knowledge and understanding of the principles, </w:t>
            </w:r>
            <w:proofErr w:type="gramStart"/>
            <w:r w:rsidRPr="000139EC">
              <w:rPr>
                <w:rFonts w:ascii="Arial" w:hAnsi="Arial" w:cs="Arial"/>
              </w:rPr>
              <w:t>values</w:t>
            </w:r>
            <w:proofErr w:type="gramEnd"/>
            <w:r w:rsidRPr="000139EC">
              <w:rPr>
                <w:rFonts w:ascii="Arial" w:hAnsi="Arial" w:cs="Arial"/>
              </w:rPr>
              <w:t xml:space="preserve"> and techniques by which films are successfully produced.</w:t>
            </w:r>
          </w:p>
        </w:tc>
        <w:tc>
          <w:tcPr>
            <w:tcW w:w="708" w:type="dxa"/>
            <w:tcBorders>
              <w:top w:val="single" w:sz="4" w:space="0" w:color="auto"/>
              <w:left w:val="single" w:sz="4" w:space="0" w:color="auto"/>
              <w:bottom w:val="single" w:sz="4" w:space="0" w:color="auto"/>
              <w:right w:val="single" w:sz="4" w:space="0" w:color="auto"/>
            </w:tcBorders>
          </w:tcPr>
          <w:p w14:paraId="0EA04946" w14:textId="77777777" w:rsidR="00764BE5" w:rsidRPr="000139EC" w:rsidRDefault="00764BE5" w:rsidP="00764BE5">
            <w:pPr>
              <w:rPr>
                <w:rFonts w:ascii="Arial" w:hAnsi="Arial" w:cs="Arial"/>
              </w:rPr>
            </w:pPr>
            <w:r w:rsidRPr="000139EC">
              <w:rPr>
                <w:rFonts w:ascii="Arial" w:hAnsi="Arial" w:cs="Arial"/>
              </w:rPr>
              <w:t>B1</w:t>
            </w:r>
          </w:p>
        </w:tc>
        <w:tc>
          <w:tcPr>
            <w:tcW w:w="4087" w:type="dxa"/>
            <w:tcBorders>
              <w:top w:val="single" w:sz="4" w:space="0" w:color="auto"/>
              <w:left w:val="single" w:sz="4" w:space="0" w:color="auto"/>
              <w:bottom w:val="single" w:sz="4" w:space="0" w:color="auto"/>
              <w:right w:val="single" w:sz="4" w:space="0" w:color="auto"/>
            </w:tcBorders>
          </w:tcPr>
          <w:p w14:paraId="3627B5D5" w14:textId="77777777" w:rsidR="00764BE5" w:rsidRPr="000139EC" w:rsidRDefault="00764BE5" w:rsidP="00764BE5">
            <w:pPr>
              <w:rPr>
                <w:rFonts w:ascii="Arial" w:hAnsi="Arial" w:cs="Arial"/>
              </w:rPr>
            </w:pPr>
            <w:r w:rsidRPr="000139EC">
              <w:rPr>
                <w:rFonts w:ascii="Arial" w:hAnsi="Arial" w:cs="Arial"/>
              </w:rPr>
              <w:t xml:space="preserve">Conceptualise, </w:t>
            </w:r>
            <w:proofErr w:type="gramStart"/>
            <w:r w:rsidRPr="000139EC">
              <w:rPr>
                <w:rFonts w:ascii="Arial" w:hAnsi="Arial" w:cs="Arial"/>
              </w:rPr>
              <w:t>develop</w:t>
            </w:r>
            <w:proofErr w:type="gramEnd"/>
            <w:r w:rsidRPr="000139EC">
              <w:rPr>
                <w:rFonts w:ascii="Arial" w:hAnsi="Arial" w:cs="Arial"/>
              </w:rPr>
              <w:t xml:space="preserve"> and resolve intellectual problems in a relevant manner, towards the development of practice-based solutions.</w:t>
            </w:r>
          </w:p>
        </w:tc>
        <w:tc>
          <w:tcPr>
            <w:tcW w:w="644" w:type="dxa"/>
            <w:tcBorders>
              <w:top w:val="single" w:sz="4" w:space="0" w:color="auto"/>
              <w:left w:val="single" w:sz="4" w:space="0" w:color="auto"/>
              <w:bottom w:val="single" w:sz="4" w:space="0" w:color="auto"/>
              <w:right w:val="single" w:sz="4" w:space="0" w:color="auto"/>
            </w:tcBorders>
          </w:tcPr>
          <w:p w14:paraId="2C777715" w14:textId="77777777" w:rsidR="00764BE5" w:rsidRPr="000139EC" w:rsidRDefault="00764BE5" w:rsidP="00764BE5">
            <w:pPr>
              <w:rPr>
                <w:rFonts w:ascii="Arial" w:hAnsi="Arial" w:cs="Arial"/>
              </w:rPr>
            </w:pPr>
            <w:r w:rsidRPr="000139EC">
              <w:rPr>
                <w:rFonts w:ascii="Arial" w:hAnsi="Arial" w:cs="Arial"/>
              </w:rPr>
              <w:t>C1</w:t>
            </w:r>
          </w:p>
        </w:tc>
        <w:tc>
          <w:tcPr>
            <w:tcW w:w="4083" w:type="dxa"/>
            <w:tcBorders>
              <w:top w:val="single" w:sz="4" w:space="0" w:color="auto"/>
              <w:left w:val="single" w:sz="4" w:space="0" w:color="auto"/>
              <w:bottom w:val="single" w:sz="4" w:space="0" w:color="auto"/>
              <w:right w:val="single" w:sz="4" w:space="0" w:color="auto"/>
            </w:tcBorders>
          </w:tcPr>
          <w:p w14:paraId="7E203E23" w14:textId="77777777" w:rsidR="00764BE5" w:rsidRPr="000139EC" w:rsidRDefault="00764BE5" w:rsidP="00764BE5">
            <w:pPr>
              <w:rPr>
                <w:rFonts w:ascii="Arial" w:hAnsi="Arial" w:cs="Arial"/>
              </w:rPr>
            </w:pPr>
            <w:r w:rsidRPr="000139EC">
              <w:rPr>
                <w:rFonts w:ascii="Arial" w:hAnsi="Arial" w:cs="Arial"/>
              </w:rPr>
              <w:t xml:space="preserve">Realise a short film from conception through to final work competently, able to refine work in all stages of pre-production, production and post-production: including subject matter, cinematography, lighting, sound recording and design, art directing and directing/producing. </w:t>
            </w:r>
          </w:p>
          <w:p w14:paraId="35FCB8EE" w14:textId="77777777" w:rsidR="00764BE5" w:rsidRPr="000139EC" w:rsidRDefault="00764BE5" w:rsidP="00764BE5">
            <w:pPr>
              <w:rPr>
                <w:rFonts w:ascii="Arial" w:hAnsi="Arial" w:cs="Arial"/>
              </w:rPr>
            </w:pPr>
          </w:p>
        </w:tc>
      </w:tr>
      <w:tr w:rsidR="00764BE5" w:rsidRPr="000139EC" w14:paraId="10326023" w14:textId="77777777">
        <w:tc>
          <w:tcPr>
            <w:tcW w:w="675" w:type="dxa"/>
            <w:tcBorders>
              <w:top w:val="single" w:sz="4" w:space="0" w:color="auto"/>
              <w:left w:val="single" w:sz="4" w:space="0" w:color="auto"/>
              <w:bottom w:val="single" w:sz="4" w:space="0" w:color="auto"/>
              <w:right w:val="single" w:sz="4" w:space="0" w:color="auto"/>
            </w:tcBorders>
          </w:tcPr>
          <w:p w14:paraId="6D0259BF" w14:textId="77777777" w:rsidR="00764BE5" w:rsidRPr="000139EC" w:rsidRDefault="00764BE5" w:rsidP="00764BE5">
            <w:pPr>
              <w:rPr>
                <w:rFonts w:ascii="Arial" w:hAnsi="Arial" w:cs="Arial"/>
              </w:rPr>
            </w:pPr>
            <w:r w:rsidRPr="000139EC">
              <w:rPr>
                <w:rFonts w:ascii="Arial" w:hAnsi="Arial" w:cs="Arial"/>
              </w:rPr>
              <w:t>A2</w:t>
            </w:r>
          </w:p>
        </w:tc>
        <w:tc>
          <w:tcPr>
            <w:tcW w:w="4086" w:type="dxa"/>
            <w:tcBorders>
              <w:top w:val="single" w:sz="4" w:space="0" w:color="auto"/>
              <w:left w:val="single" w:sz="4" w:space="0" w:color="auto"/>
              <w:bottom w:val="single" w:sz="4" w:space="0" w:color="auto"/>
              <w:right w:val="single" w:sz="4" w:space="0" w:color="auto"/>
            </w:tcBorders>
          </w:tcPr>
          <w:p w14:paraId="0E39F5A4" w14:textId="77777777" w:rsidR="00764BE5" w:rsidRPr="000139EC" w:rsidRDefault="00764BE5" w:rsidP="00764BE5">
            <w:pPr>
              <w:rPr>
                <w:rFonts w:ascii="Arial" w:hAnsi="Arial" w:cs="Arial"/>
              </w:rPr>
            </w:pPr>
            <w:r w:rsidRPr="000139EC">
              <w:rPr>
                <w:rFonts w:ascii="Arial" w:hAnsi="Arial" w:cs="Arial"/>
              </w:rPr>
              <w:t xml:space="preserve">Demonstrate awareness and understanding of the methods and professions, roles and tasks required to realise all aspects of film productions successfully. </w:t>
            </w:r>
          </w:p>
          <w:p w14:paraId="609154CA" w14:textId="77777777" w:rsidR="00764BE5" w:rsidRPr="000139EC" w:rsidRDefault="00764BE5" w:rsidP="00764BE5">
            <w:pPr>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tcPr>
          <w:p w14:paraId="426EBCC6" w14:textId="77777777" w:rsidR="00764BE5" w:rsidRPr="000139EC" w:rsidRDefault="00764BE5" w:rsidP="00764BE5">
            <w:pPr>
              <w:rPr>
                <w:rFonts w:ascii="Arial" w:hAnsi="Arial" w:cs="Arial"/>
              </w:rPr>
            </w:pPr>
            <w:r w:rsidRPr="000139EC">
              <w:rPr>
                <w:rFonts w:ascii="Arial" w:hAnsi="Arial" w:cs="Arial"/>
              </w:rPr>
              <w:t>B2</w:t>
            </w:r>
          </w:p>
        </w:tc>
        <w:tc>
          <w:tcPr>
            <w:tcW w:w="4087" w:type="dxa"/>
            <w:tcBorders>
              <w:top w:val="single" w:sz="4" w:space="0" w:color="auto"/>
              <w:left w:val="single" w:sz="4" w:space="0" w:color="auto"/>
              <w:bottom w:val="single" w:sz="4" w:space="0" w:color="auto"/>
              <w:right w:val="single" w:sz="4" w:space="0" w:color="auto"/>
            </w:tcBorders>
          </w:tcPr>
          <w:p w14:paraId="2D4CC748" w14:textId="77777777" w:rsidR="00764BE5" w:rsidRPr="000139EC" w:rsidRDefault="00764BE5" w:rsidP="00764BE5">
            <w:pPr>
              <w:rPr>
                <w:rFonts w:ascii="Arial" w:hAnsi="Arial" w:cs="Arial"/>
              </w:rPr>
            </w:pPr>
            <w:r w:rsidRPr="000139EC">
              <w:rPr>
                <w:rFonts w:ascii="Arial" w:hAnsi="Arial" w:cs="Arial"/>
              </w:rPr>
              <w:t xml:space="preserve">Demonstrate research skills, intellectual </w:t>
            </w:r>
            <w:proofErr w:type="gramStart"/>
            <w:r w:rsidRPr="000139EC">
              <w:rPr>
                <w:rFonts w:ascii="Arial" w:hAnsi="Arial" w:cs="Arial"/>
              </w:rPr>
              <w:t>thinking</w:t>
            </w:r>
            <w:proofErr w:type="gramEnd"/>
            <w:r w:rsidRPr="000139EC">
              <w:rPr>
                <w:rFonts w:ascii="Arial" w:hAnsi="Arial" w:cs="Arial"/>
              </w:rPr>
              <w:t xml:space="preserve"> and cognitive skills in accordance with the demands of moving image studies and questions pertaining to the wider film industry.</w:t>
            </w:r>
          </w:p>
        </w:tc>
        <w:tc>
          <w:tcPr>
            <w:tcW w:w="644" w:type="dxa"/>
            <w:tcBorders>
              <w:top w:val="single" w:sz="4" w:space="0" w:color="auto"/>
              <w:left w:val="single" w:sz="4" w:space="0" w:color="auto"/>
              <w:bottom w:val="single" w:sz="4" w:space="0" w:color="auto"/>
              <w:right w:val="single" w:sz="4" w:space="0" w:color="auto"/>
            </w:tcBorders>
          </w:tcPr>
          <w:p w14:paraId="7585D657" w14:textId="77777777" w:rsidR="00764BE5" w:rsidRPr="000139EC" w:rsidRDefault="00764BE5" w:rsidP="00764BE5">
            <w:pPr>
              <w:rPr>
                <w:rFonts w:ascii="Arial" w:hAnsi="Arial" w:cs="Arial"/>
              </w:rPr>
            </w:pPr>
            <w:r w:rsidRPr="000139EC">
              <w:rPr>
                <w:rFonts w:ascii="Arial" w:hAnsi="Arial" w:cs="Arial"/>
              </w:rPr>
              <w:t>C2</w:t>
            </w:r>
          </w:p>
        </w:tc>
        <w:tc>
          <w:tcPr>
            <w:tcW w:w="4083" w:type="dxa"/>
            <w:tcBorders>
              <w:top w:val="single" w:sz="4" w:space="0" w:color="auto"/>
              <w:left w:val="single" w:sz="4" w:space="0" w:color="auto"/>
              <w:bottom w:val="single" w:sz="4" w:space="0" w:color="auto"/>
              <w:right w:val="single" w:sz="4" w:space="0" w:color="auto"/>
            </w:tcBorders>
          </w:tcPr>
          <w:p w14:paraId="2A7CC8DC" w14:textId="77777777" w:rsidR="00764BE5" w:rsidRPr="000139EC" w:rsidRDefault="00764BE5" w:rsidP="00764BE5">
            <w:pPr>
              <w:rPr>
                <w:rFonts w:ascii="Arial" w:hAnsi="Arial" w:cs="Arial"/>
              </w:rPr>
            </w:pPr>
            <w:r w:rsidRPr="000139EC">
              <w:rPr>
                <w:rFonts w:ascii="Arial" w:hAnsi="Arial" w:cs="Arial"/>
              </w:rPr>
              <w:t xml:space="preserve">Light, film (both image &amp; sound) and compose a subsequent post-production edit pertaining to a range of given subjects in both studio and </w:t>
            </w:r>
            <w:proofErr w:type="gramStart"/>
            <w:r w:rsidRPr="000139EC">
              <w:rPr>
                <w:rFonts w:ascii="Arial" w:hAnsi="Arial" w:cs="Arial"/>
              </w:rPr>
              <w:t>location based</w:t>
            </w:r>
            <w:proofErr w:type="gramEnd"/>
            <w:r w:rsidRPr="000139EC">
              <w:rPr>
                <w:rFonts w:ascii="Arial" w:hAnsi="Arial" w:cs="Arial"/>
              </w:rPr>
              <w:t xml:space="preserve"> film environments.</w:t>
            </w:r>
          </w:p>
        </w:tc>
      </w:tr>
      <w:tr w:rsidR="00764BE5" w:rsidRPr="000139EC" w14:paraId="629C242F" w14:textId="77777777">
        <w:tc>
          <w:tcPr>
            <w:tcW w:w="675" w:type="dxa"/>
            <w:tcBorders>
              <w:top w:val="single" w:sz="4" w:space="0" w:color="auto"/>
              <w:left w:val="single" w:sz="4" w:space="0" w:color="auto"/>
              <w:bottom w:val="single" w:sz="4" w:space="0" w:color="auto"/>
              <w:right w:val="single" w:sz="4" w:space="0" w:color="auto"/>
            </w:tcBorders>
          </w:tcPr>
          <w:p w14:paraId="779EEBBD" w14:textId="77777777" w:rsidR="00764BE5" w:rsidRPr="000139EC" w:rsidRDefault="00764BE5" w:rsidP="00764BE5">
            <w:pPr>
              <w:rPr>
                <w:rFonts w:ascii="Arial" w:hAnsi="Arial" w:cs="Arial"/>
              </w:rPr>
            </w:pPr>
            <w:r w:rsidRPr="000139EC">
              <w:rPr>
                <w:rFonts w:ascii="Arial" w:hAnsi="Arial" w:cs="Arial"/>
              </w:rPr>
              <w:t>A3</w:t>
            </w:r>
          </w:p>
        </w:tc>
        <w:tc>
          <w:tcPr>
            <w:tcW w:w="4086" w:type="dxa"/>
            <w:tcBorders>
              <w:top w:val="single" w:sz="4" w:space="0" w:color="auto"/>
              <w:left w:val="single" w:sz="4" w:space="0" w:color="auto"/>
              <w:bottom w:val="single" w:sz="4" w:space="0" w:color="auto"/>
              <w:right w:val="single" w:sz="4" w:space="0" w:color="auto"/>
            </w:tcBorders>
          </w:tcPr>
          <w:p w14:paraId="26C6A760" w14:textId="77777777" w:rsidR="00764BE5" w:rsidRPr="000139EC" w:rsidRDefault="00764BE5" w:rsidP="00764BE5">
            <w:pPr>
              <w:rPr>
                <w:rFonts w:ascii="Arial" w:hAnsi="Arial" w:cs="Arial"/>
              </w:rPr>
            </w:pPr>
            <w:r w:rsidRPr="000139EC">
              <w:rPr>
                <w:rFonts w:ascii="Arial" w:hAnsi="Arial" w:cs="Arial"/>
              </w:rPr>
              <w:t>Analyse the potential of the filmmaking medium through an ability to break down moving image works into key image and sound constituents.</w:t>
            </w:r>
          </w:p>
          <w:p w14:paraId="2E0FCF24" w14:textId="77777777" w:rsidR="00764BE5" w:rsidRPr="000139EC" w:rsidRDefault="00764BE5" w:rsidP="00764BE5">
            <w:pPr>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tcPr>
          <w:p w14:paraId="2F8A5393" w14:textId="77777777" w:rsidR="00764BE5" w:rsidRPr="000139EC" w:rsidRDefault="00764BE5" w:rsidP="00764BE5">
            <w:pPr>
              <w:rPr>
                <w:rFonts w:ascii="Arial" w:hAnsi="Arial" w:cs="Arial"/>
              </w:rPr>
            </w:pPr>
            <w:r w:rsidRPr="000139EC">
              <w:rPr>
                <w:rFonts w:ascii="Arial" w:hAnsi="Arial" w:cs="Arial"/>
              </w:rPr>
              <w:t>B3</w:t>
            </w:r>
          </w:p>
        </w:tc>
        <w:tc>
          <w:tcPr>
            <w:tcW w:w="4087" w:type="dxa"/>
            <w:tcBorders>
              <w:top w:val="single" w:sz="4" w:space="0" w:color="auto"/>
              <w:left w:val="single" w:sz="4" w:space="0" w:color="auto"/>
              <w:bottom w:val="single" w:sz="4" w:space="0" w:color="auto"/>
              <w:right w:val="single" w:sz="4" w:space="0" w:color="auto"/>
            </w:tcBorders>
          </w:tcPr>
          <w:p w14:paraId="68B4EA6B" w14:textId="77777777" w:rsidR="00764BE5" w:rsidRPr="000139EC" w:rsidRDefault="00764BE5" w:rsidP="00764BE5">
            <w:pPr>
              <w:rPr>
                <w:rFonts w:ascii="Arial" w:hAnsi="Arial" w:cs="Arial"/>
              </w:rPr>
            </w:pPr>
            <w:r w:rsidRPr="000139EC">
              <w:rPr>
                <w:rFonts w:ascii="Arial" w:hAnsi="Arial" w:cs="Arial"/>
              </w:rPr>
              <w:t>Demonstrate the ability to use various methods of achieving film related tasks involving the cognitive use of self-reflective critique and subsequent peer review.</w:t>
            </w:r>
          </w:p>
        </w:tc>
        <w:tc>
          <w:tcPr>
            <w:tcW w:w="644" w:type="dxa"/>
            <w:tcBorders>
              <w:top w:val="single" w:sz="4" w:space="0" w:color="auto"/>
              <w:left w:val="single" w:sz="4" w:space="0" w:color="auto"/>
              <w:bottom w:val="single" w:sz="4" w:space="0" w:color="auto"/>
              <w:right w:val="single" w:sz="4" w:space="0" w:color="auto"/>
            </w:tcBorders>
          </w:tcPr>
          <w:p w14:paraId="7F91F7AA" w14:textId="77777777" w:rsidR="00764BE5" w:rsidRPr="000139EC" w:rsidRDefault="00764BE5" w:rsidP="00764BE5">
            <w:pPr>
              <w:rPr>
                <w:rFonts w:ascii="Arial" w:hAnsi="Arial" w:cs="Arial"/>
              </w:rPr>
            </w:pPr>
            <w:r w:rsidRPr="000139EC">
              <w:rPr>
                <w:rFonts w:ascii="Arial" w:hAnsi="Arial" w:cs="Arial"/>
              </w:rPr>
              <w:t>C3</w:t>
            </w:r>
          </w:p>
        </w:tc>
        <w:tc>
          <w:tcPr>
            <w:tcW w:w="4083" w:type="dxa"/>
            <w:tcBorders>
              <w:top w:val="single" w:sz="4" w:space="0" w:color="auto"/>
              <w:left w:val="single" w:sz="4" w:space="0" w:color="auto"/>
              <w:bottom w:val="single" w:sz="4" w:space="0" w:color="auto"/>
              <w:right w:val="single" w:sz="4" w:space="0" w:color="auto"/>
            </w:tcBorders>
          </w:tcPr>
          <w:p w14:paraId="1DD72B12" w14:textId="77777777" w:rsidR="00764BE5" w:rsidRPr="000139EC" w:rsidRDefault="00764BE5" w:rsidP="00764BE5">
            <w:pPr>
              <w:rPr>
                <w:rFonts w:ascii="Arial" w:hAnsi="Arial" w:cs="Arial"/>
              </w:rPr>
            </w:pPr>
            <w:r w:rsidRPr="000139EC">
              <w:rPr>
                <w:rFonts w:ascii="Arial" w:hAnsi="Arial" w:cs="Arial"/>
              </w:rPr>
              <w:t>Work both independently and collaboratively as a film production unit in a range of roles and guises as a crew, with an understanding of how to successfully run a film set.</w:t>
            </w:r>
          </w:p>
        </w:tc>
      </w:tr>
      <w:tr w:rsidR="00764BE5" w:rsidRPr="000139EC" w14:paraId="67BEB7D6" w14:textId="77777777">
        <w:tc>
          <w:tcPr>
            <w:tcW w:w="675" w:type="dxa"/>
            <w:tcBorders>
              <w:top w:val="single" w:sz="4" w:space="0" w:color="auto"/>
              <w:left w:val="single" w:sz="4" w:space="0" w:color="auto"/>
              <w:bottom w:val="single" w:sz="4" w:space="0" w:color="auto"/>
              <w:right w:val="single" w:sz="4" w:space="0" w:color="auto"/>
            </w:tcBorders>
          </w:tcPr>
          <w:p w14:paraId="1B250654" w14:textId="77777777" w:rsidR="00764BE5" w:rsidRPr="000139EC" w:rsidRDefault="00764BE5" w:rsidP="00764BE5">
            <w:pPr>
              <w:rPr>
                <w:rFonts w:ascii="Arial" w:hAnsi="Arial" w:cs="Arial"/>
              </w:rPr>
            </w:pPr>
            <w:r w:rsidRPr="000139EC">
              <w:rPr>
                <w:rFonts w:ascii="Arial" w:hAnsi="Arial" w:cs="Arial"/>
              </w:rPr>
              <w:t>A4</w:t>
            </w:r>
          </w:p>
        </w:tc>
        <w:tc>
          <w:tcPr>
            <w:tcW w:w="4086" w:type="dxa"/>
            <w:tcBorders>
              <w:top w:val="single" w:sz="4" w:space="0" w:color="auto"/>
              <w:left w:val="single" w:sz="4" w:space="0" w:color="auto"/>
              <w:bottom w:val="single" w:sz="4" w:space="0" w:color="auto"/>
              <w:right w:val="single" w:sz="4" w:space="0" w:color="auto"/>
            </w:tcBorders>
          </w:tcPr>
          <w:p w14:paraId="76708387" w14:textId="77777777" w:rsidR="00764BE5" w:rsidRPr="000139EC" w:rsidRDefault="00764BE5" w:rsidP="00764BE5">
            <w:pPr>
              <w:rPr>
                <w:rFonts w:ascii="Arial" w:hAnsi="Arial" w:cs="Arial"/>
              </w:rPr>
            </w:pPr>
            <w:r w:rsidRPr="000139EC">
              <w:rPr>
                <w:rFonts w:ascii="Arial" w:hAnsi="Arial" w:cs="Arial"/>
              </w:rPr>
              <w:t>Express significant knowledge of the medium’s characteristics and breadth, along with exercising a broader understanding of filmmaking’s social and cultural significance.</w:t>
            </w:r>
          </w:p>
          <w:p w14:paraId="5572C907" w14:textId="77777777" w:rsidR="00764BE5" w:rsidRPr="000139EC" w:rsidRDefault="00764BE5" w:rsidP="00764BE5">
            <w:pPr>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tcPr>
          <w:p w14:paraId="2F96FC78" w14:textId="77777777" w:rsidR="00764BE5" w:rsidRPr="000139EC" w:rsidRDefault="00764BE5" w:rsidP="00764BE5">
            <w:pPr>
              <w:rPr>
                <w:rFonts w:ascii="Arial" w:hAnsi="Arial" w:cs="Arial"/>
              </w:rPr>
            </w:pPr>
            <w:r w:rsidRPr="000139EC">
              <w:rPr>
                <w:rFonts w:ascii="Arial" w:hAnsi="Arial" w:cs="Arial"/>
              </w:rPr>
              <w:t>B4</w:t>
            </w:r>
          </w:p>
        </w:tc>
        <w:tc>
          <w:tcPr>
            <w:tcW w:w="4087" w:type="dxa"/>
            <w:tcBorders>
              <w:top w:val="single" w:sz="4" w:space="0" w:color="auto"/>
              <w:left w:val="single" w:sz="4" w:space="0" w:color="auto"/>
              <w:bottom w:val="single" w:sz="4" w:space="0" w:color="auto"/>
              <w:right w:val="single" w:sz="4" w:space="0" w:color="auto"/>
            </w:tcBorders>
          </w:tcPr>
          <w:p w14:paraId="4E6042C9" w14:textId="77777777" w:rsidR="00764BE5" w:rsidRPr="000139EC" w:rsidRDefault="00764BE5" w:rsidP="00764BE5">
            <w:pPr>
              <w:rPr>
                <w:rFonts w:ascii="Arial" w:hAnsi="Arial" w:cs="Arial"/>
              </w:rPr>
            </w:pPr>
            <w:r w:rsidRPr="000139EC">
              <w:rPr>
                <w:rFonts w:ascii="Arial" w:hAnsi="Arial" w:cs="Arial"/>
              </w:rPr>
              <w:t>Define clearly identified aims when working independently, possessing the initiative, creative thinking and intellectual tools required to approach filmmaking rigorously.</w:t>
            </w:r>
          </w:p>
        </w:tc>
        <w:tc>
          <w:tcPr>
            <w:tcW w:w="644" w:type="dxa"/>
            <w:tcBorders>
              <w:top w:val="single" w:sz="4" w:space="0" w:color="auto"/>
              <w:left w:val="single" w:sz="4" w:space="0" w:color="auto"/>
              <w:bottom w:val="single" w:sz="4" w:space="0" w:color="auto"/>
              <w:right w:val="single" w:sz="4" w:space="0" w:color="auto"/>
            </w:tcBorders>
          </w:tcPr>
          <w:p w14:paraId="5DEF05E4" w14:textId="77777777" w:rsidR="00764BE5" w:rsidRPr="000139EC" w:rsidRDefault="00764BE5" w:rsidP="00764BE5">
            <w:pPr>
              <w:rPr>
                <w:rFonts w:ascii="Arial" w:hAnsi="Arial" w:cs="Arial"/>
              </w:rPr>
            </w:pPr>
            <w:r w:rsidRPr="000139EC">
              <w:rPr>
                <w:rFonts w:ascii="Arial" w:hAnsi="Arial" w:cs="Arial"/>
              </w:rPr>
              <w:t>C4</w:t>
            </w:r>
          </w:p>
        </w:tc>
        <w:tc>
          <w:tcPr>
            <w:tcW w:w="4083" w:type="dxa"/>
            <w:tcBorders>
              <w:top w:val="single" w:sz="4" w:space="0" w:color="auto"/>
              <w:left w:val="single" w:sz="4" w:space="0" w:color="auto"/>
              <w:bottom w:val="single" w:sz="4" w:space="0" w:color="auto"/>
              <w:right w:val="single" w:sz="4" w:space="0" w:color="auto"/>
            </w:tcBorders>
          </w:tcPr>
          <w:p w14:paraId="35C1D2BF" w14:textId="77777777" w:rsidR="00764BE5" w:rsidRPr="000139EC" w:rsidRDefault="00764BE5" w:rsidP="00764BE5">
            <w:pPr>
              <w:rPr>
                <w:rFonts w:ascii="Arial" w:hAnsi="Arial" w:cs="Arial"/>
              </w:rPr>
            </w:pPr>
            <w:r w:rsidRPr="000139EC">
              <w:rPr>
                <w:rFonts w:ascii="Arial" w:hAnsi="Arial" w:cs="Arial"/>
              </w:rPr>
              <w:t>Employ excellent working practices and identify and troubleshoot related issues around image and sound quality and key tools in production/post-production: camera, lighting, studio, editing environment. Develop and update a showreel of finished films.</w:t>
            </w:r>
          </w:p>
        </w:tc>
      </w:tr>
    </w:tbl>
    <w:p w14:paraId="1A9F6D67" w14:textId="77777777" w:rsidR="00764BE5" w:rsidRDefault="00764BE5">
      <w:r>
        <w:br w:type="page"/>
      </w:r>
    </w:p>
    <w:p w14:paraId="7134C808" w14:textId="77777777" w:rsidR="004C2B45" w:rsidRDefault="004C2B45" w:rsidP="004C2B45">
      <w:pPr>
        <w:rPr>
          <w:rFonts w:ascii="Arial" w:hAnsi="Arial" w:cs="Arial"/>
        </w:rPr>
      </w:pPr>
      <w:r w:rsidRPr="000B54AF">
        <w:rPr>
          <w:rFonts w:ascii="Arial" w:hAnsi="Arial" w:cs="Arial"/>
        </w:rPr>
        <w:lastRenderedPageBreak/>
        <w:t>In addition</w:t>
      </w:r>
      <w:r>
        <w:rPr>
          <w:rFonts w:ascii="Arial" w:hAnsi="Arial" w:cs="Arial"/>
        </w:rPr>
        <w:t xml:space="preserve"> to the programme learning outcomes identified overleaf</w:t>
      </w:r>
      <w:r w:rsidRPr="000B54AF">
        <w:rPr>
          <w:rFonts w:ascii="Arial" w:hAnsi="Arial" w:cs="Arial"/>
        </w:rPr>
        <w:t xml:space="preserve">, the </w:t>
      </w:r>
      <w:r>
        <w:rPr>
          <w:rFonts w:ascii="Arial" w:hAnsi="Arial" w:cs="Arial"/>
        </w:rPr>
        <w:t xml:space="preserve">programme of study defined in this programme specification will allow </w:t>
      </w:r>
    </w:p>
    <w:p w14:paraId="10EABCEA" w14:textId="77777777" w:rsidR="004C2B45" w:rsidRDefault="004C2B45" w:rsidP="004C2B45">
      <w:pPr>
        <w:rPr>
          <w:rFonts w:ascii="Arial" w:hAnsi="Arial" w:cs="Arial"/>
        </w:rPr>
      </w:pPr>
      <w:r>
        <w:rPr>
          <w:rFonts w:ascii="Arial" w:hAnsi="Arial" w:cs="Arial"/>
        </w:rPr>
        <w:t>students to develop a range of Key Skills as follows:</w:t>
      </w:r>
    </w:p>
    <w:p w14:paraId="185E26F7" w14:textId="77777777" w:rsidR="004C2B45" w:rsidRDefault="004C2B45" w:rsidP="004C2B45">
      <w:pPr>
        <w:rPr>
          <w:rFonts w:ascii="Arial" w:hAnsi="Arial" w:cs="Arial"/>
        </w:rPr>
      </w:pPr>
    </w:p>
    <w:tbl>
      <w:tblPr>
        <w:tblW w:w="1541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4C2B45" w:rsidRPr="00B55861" w14:paraId="5CE3216E" w14:textId="77777777" w:rsidTr="004C2B45">
        <w:tc>
          <w:tcPr>
            <w:tcW w:w="15417" w:type="dxa"/>
            <w:gridSpan w:val="7"/>
            <w:shd w:val="clear" w:color="auto" w:fill="DBE5F1"/>
          </w:tcPr>
          <w:p w14:paraId="6F098FEB" w14:textId="77777777" w:rsidR="004C2B45" w:rsidRPr="00B55861" w:rsidRDefault="004C2B45" w:rsidP="00F936E6">
            <w:pPr>
              <w:jc w:val="center"/>
              <w:rPr>
                <w:rFonts w:ascii="Arial" w:hAnsi="Arial" w:cs="Arial"/>
                <w:b/>
                <w:sz w:val="20"/>
                <w:szCs w:val="20"/>
              </w:rPr>
            </w:pPr>
            <w:r w:rsidRPr="00B55861">
              <w:rPr>
                <w:rFonts w:ascii="Arial" w:hAnsi="Arial" w:cs="Arial"/>
                <w:b/>
                <w:sz w:val="20"/>
                <w:szCs w:val="20"/>
              </w:rPr>
              <w:t>Key Skills</w:t>
            </w:r>
          </w:p>
        </w:tc>
      </w:tr>
      <w:tr w:rsidR="004C2B45" w:rsidRPr="00B55861" w14:paraId="54581C9C" w14:textId="77777777" w:rsidTr="004C2B45">
        <w:tc>
          <w:tcPr>
            <w:tcW w:w="2202" w:type="dxa"/>
            <w:shd w:val="clear" w:color="auto" w:fill="DBE5F1"/>
            <w:vAlign w:val="center"/>
          </w:tcPr>
          <w:p w14:paraId="10866AEE" w14:textId="77777777" w:rsidR="004C2B45" w:rsidRPr="00B55861" w:rsidRDefault="000B0D74" w:rsidP="00F936E6">
            <w:pPr>
              <w:jc w:val="center"/>
              <w:rPr>
                <w:rFonts w:ascii="Arial" w:hAnsi="Arial" w:cs="Arial"/>
                <w:b/>
                <w:sz w:val="20"/>
                <w:szCs w:val="20"/>
              </w:rPr>
            </w:pPr>
            <w:r>
              <w:rPr>
                <w:rFonts w:ascii="Arial" w:hAnsi="Arial" w:cs="Arial"/>
                <w:b/>
                <w:sz w:val="20"/>
                <w:szCs w:val="20"/>
              </w:rPr>
              <w:t>Self-</w:t>
            </w:r>
            <w:r w:rsidR="004C2B45" w:rsidRPr="00B55861">
              <w:rPr>
                <w:rFonts w:ascii="Arial" w:hAnsi="Arial" w:cs="Arial"/>
                <w:b/>
                <w:sz w:val="20"/>
                <w:szCs w:val="20"/>
              </w:rPr>
              <w:t>Awareness Skills</w:t>
            </w:r>
          </w:p>
        </w:tc>
        <w:tc>
          <w:tcPr>
            <w:tcW w:w="2202" w:type="dxa"/>
            <w:shd w:val="clear" w:color="auto" w:fill="DBE5F1"/>
            <w:vAlign w:val="center"/>
          </w:tcPr>
          <w:p w14:paraId="0FC0EA81" w14:textId="77777777" w:rsidR="004C2B45" w:rsidRPr="00B55861" w:rsidRDefault="004C2B45" w:rsidP="00F936E6">
            <w:pPr>
              <w:jc w:val="center"/>
              <w:rPr>
                <w:rFonts w:ascii="Arial" w:hAnsi="Arial" w:cs="Arial"/>
                <w:b/>
                <w:sz w:val="20"/>
                <w:szCs w:val="20"/>
              </w:rPr>
            </w:pPr>
            <w:r w:rsidRPr="00B55861">
              <w:rPr>
                <w:rFonts w:ascii="Arial" w:hAnsi="Arial" w:cs="Arial"/>
                <w:b/>
                <w:sz w:val="20"/>
                <w:szCs w:val="20"/>
              </w:rPr>
              <w:t>Communication Skills</w:t>
            </w:r>
          </w:p>
        </w:tc>
        <w:tc>
          <w:tcPr>
            <w:tcW w:w="2203" w:type="dxa"/>
            <w:shd w:val="clear" w:color="auto" w:fill="DBE5F1"/>
            <w:vAlign w:val="center"/>
          </w:tcPr>
          <w:p w14:paraId="76F1199F" w14:textId="77777777" w:rsidR="004C2B45" w:rsidRPr="00B55861" w:rsidRDefault="004C2B45" w:rsidP="00F936E6">
            <w:pPr>
              <w:jc w:val="center"/>
              <w:rPr>
                <w:rFonts w:ascii="Arial" w:hAnsi="Arial" w:cs="Arial"/>
                <w:b/>
                <w:sz w:val="20"/>
                <w:szCs w:val="20"/>
              </w:rPr>
            </w:pPr>
            <w:r w:rsidRPr="00B55861">
              <w:rPr>
                <w:rFonts w:ascii="Arial" w:hAnsi="Arial" w:cs="Arial"/>
                <w:b/>
                <w:sz w:val="20"/>
                <w:szCs w:val="20"/>
              </w:rPr>
              <w:t>Interpersonal Skills</w:t>
            </w:r>
          </w:p>
        </w:tc>
        <w:tc>
          <w:tcPr>
            <w:tcW w:w="2202" w:type="dxa"/>
            <w:shd w:val="clear" w:color="auto" w:fill="DBE5F1"/>
            <w:vAlign w:val="center"/>
          </w:tcPr>
          <w:p w14:paraId="1A70E2E6" w14:textId="77777777" w:rsidR="004C2B45" w:rsidRPr="00B55861" w:rsidRDefault="004C2B45" w:rsidP="00F936E6">
            <w:pPr>
              <w:jc w:val="center"/>
              <w:rPr>
                <w:rFonts w:ascii="Arial" w:hAnsi="Arial" w:cs="Arial"/>
                <w:b/>
                <w:sz w:val="20"/>
                <w:szCs w:val="20"/>
              </w:rPr>
            </w:pPr>
            <w:r w:rsidRPr="00B55861">
              <w:rPr>
                <w:rFonts w:ascii="Arial" w:hAnsi="Arial" w:cs="Arial"/>
                <w:b/>
                <w:sz w:val="20"/>
                <w:szCs w:val="20"/>
              </w:rPr>
              <w:t>Research and information Literacy Skills</w:t>
            </w:r>
          </w:p>
        </w:tc>
        <w:tc>
          <w:tcPr>
            <w:tcW w:w="2203" w:type="dxa"/>
            <w:shd w:val="clear" w:color="auto" w:fill="DBE5F1"/>
            <w:vAlign w:val="center"/>
          </w:tcPr>
          <w:p w14:paraId="77BD4806" w14:textId="77777777" w:rsidR="004C2B45" w:rsidRPr="00B55861" w:rsidRDefault="004C2B45" w:rsidP="00F936E6">
            <w:pPr>
              <w:jc w:val="center"/>
              <w:rPr>
                <w:rFonts w:ascii="Arial" w:hAnsi="Arial" w:cs="Arial"/>
                <w:b/>
                <w:sz w:val="20"/>
                <w:szCs w:val="20"/>
              </w:rPr>
            </w:pPr>
            <w:r w:rsidRPr="00B55861">
              <w:rPr>
                <w:rFonts w:ascii="Arial" w:hAnsi="Arial" w:cs="Arial"/>
                <w:b/>
                <w:sz w:val="20"/>
                <w:szCs w:val="20"/>
              </w:rPr>
              <w:t>Numeracy Skills</w:t>
            </w:r>
          </w:p>
        </w:tc>
        <w:tc>
          <w:tcPr>
            <w:tcW w:w="2202" w:type="dxa"/>
            <w:shd w:val="clear" w:color="auto" w:fill="DBE5F1"/>
            <w:vAlign w:val="center"/>
          </w:tcPr>
          <w:p w14:paraId="33811068" w14:textId="77777777" w:rsidR="004C2B45" w:rsidRPr="00B55861" w:rsidRDefault="004C2B45" w:rsidP="00F936E6">
            <w:pPr>
              <w:jc w:val="center"/>
              <w:rPr>
                <w:rFonts w:ascii="Arial" w:hAnsi="Arial" w:cs="Arial"/>
                <w:sz w:val="20"/>
                <w:szCs w:val="20"/>
              </w:rPr>
            </w:pPr>
            <w:r w:rsidRPr="00B55861">
              <w:rPr>
                <w:rFonts w:ascii="Arial" w:hAnsi="Arial" w:cs="Arial"/>
                <w:b/>
                <w:sz w:val="20"/>
                <w:szCs w:val="20"/>
              </w:rPr>
              <w:t>Management &amp; Leadership Skills</w:t>
            </w:r>
          </w:p>
        </w:tc>
        <w:tc>
          <w:tcPr>
            <w:tcW w:w="2203" w:type="dxa"/>
            <w:shd w:val="clear" w:color="auto" w:fill="DBE5F1"/>
            <w:vAlign w:val="center"/>
          </w:tcPr>
          <w:p w14:paraId="795F33EE" w14:textId="77777777" w:rsidR="004C2B45" w:rsidRPr="00B55861" w:rsidRDefault="004C2B45" w:rsidP="00F936E6">
            <w:pPr>
              <w:jc w:val="center"/>
              <w:rPr>
                <w:rFonts w:ascii="Arial" w:hAnsi="Arial" w:cs="Arial"/>
                <w:b/>
                <w:sz w:val="20"/>
                <w:szCs w:val="20"/>
              </w:rPr>
            </w:pPr>
            <w:r w:rsidRPr="00B55861">
              <w:rPr>
                <w:rFonts w:ascii="Arial" w:hAnsi="Arial" w:cs="Arial"/>
                <w:b/>
                <w:sz w:val="20"/>
                <w:szCs w:val="20"/>
              </w:rPr>
              <w:t xml:space="preserve">Creativity and </w:t>
            </w:r>
            <w:proofErr w:type="gramStart"/>
            <w:r w:rsidRPr="00B55861">
              <w:rPr>
                <w:rFonts w:ascii="Arial" w:hAnsi="Arial" w:cs="Arial"/>
                <w:b/>
                <w:sz w:val="20"/>
                <w:szCs w:val="20"/>
              </w:rPr>
              <w:t>Problem Solving</w:t>
            </w:r>
            <w:proofErr w:type="gramEnd"/>
            <w:r w:rsidRPr="00B55861">
              <w:rPr>
                <w:rFonts w:ascii="Arial" w:hAnsi="Arial" w:cs="Arial"/>
                <w:b/>
                <w:sz w:val="20"/>
                <w:szCs w:val="20"/>
              </w:rPr>
              <w:t xml:space="preserve"> Skills</w:t>
            </w:r>
          </w:p>
        </w:tc>
      </w:tr>
      <w:tr w:rsidR="004C2B45" w:rsidRPr="00B55861" w14:paraId="4C476712" w14:textId="77777777" w:rsidTr="004C2B45">
        <w:tc>
          <w:tcPr>
            <w:tcW w:w="2202" w:type="dxa"/>
            <w:shd w:val="clear" w:color="auto" w:fill="auto"/>
            <w:vAlign w:val="center"/>
          </w:tcPr>
          <w:p w14:paraId="534E5CEB" w14:textId="77777777" w:rsidR="004C2B45" w:rsidRPr="00B55861" w:rsidRDefault="004C2B45" w:rsidP="00F936E6">
            <w:pPr>
              <w:jc w:val="center"/>
              <w:rPr>
                <w:rFonts w:ascii="Arial" w:hAnsi="Arial" w:cs="Arial"/>
                <w:sz w:val="20"/>
                <w:szCs w:val="20"/>
              </w:rPr>
            </w:pPr>
            <w:r w:rsidRPr="00B55861">
              <w:rPr>
                <w:rFonts w:ascii="Arial" w:hAnsi="Arial" w:cs="Arial"/>
                <w:sz w:val="20"/>
                <w:szCs w:val="20"/>
              </w:rPr>
              <w:t xml:space="preserve">Take responsibility </w:t>
            </w:r>
            <w:proofErr w:type="gramStart"/>
            <w:r w:rsidRPr="00B55861">
              <w:rPr>
                <w:rFonts w:ascii="Arial" w:hAnsi="Arial" w:cs="Arial"/>
                <w:sz w:val="20"/>
                <w:szCs w:val="20"/>
              </w:rPr>
              <w:t>for  own</w:t>
            </w:r>
            <w:proofErr w:type="gramEnd"/>
            <w:r w:rsidRPr="00B55861">
              <w:rPr>
                <w:rFonts w:ascii="Arial" w:hAnsi="Arial" w:cs="Arial"/>
                <w:sz w:val="20"/>
                <w:szCs w:val="20"/>
              </w:rPr>
              <w:t xml:space="preserve"> learning and plan for and record own personal development</w:t>
            </w:r>
          </w:p>
        </w:tc>
        <w:tc>
          <w:tcPr>
            <w:tcW w:w="2202" w:type="dxa"/>
            <w:shd w:val="clear" w:color="auto" w:fill="auto"/>
            <w:vAlign w:val="center"/>
          </w:tcPr>
          <w:p w14:paraId="004F91D2" w14:textId="77777777" w:rsidR="004C2B45" w:rsidRPr="00B55861" w:rsidRDefault="004C2B45" w:rsidP="00F936E6">
            <w:pPr>
              <w:jc w:val="center"/>
              <w:rPr>
                <w:rFonts w:ascii="Arial" w:hAnsi="Arial" w:cs="Arial"/>
                <w:sz w:val="20"/>
                <w:szCs w:val="20"/>
              </w:rPr>
            </w:pPr>
            <w:r w:rsidRPr="00B55861">
              <w:rPr>
                <w:rFonts w:ascii="Arial" w:hAnsi="Arial" w:cs="Arial"/>
                <w:sz w:val="20"/>
                <w:szCs w:val="20"/>
              </w:rPr>
              <w:t>Express ideas clearly and unambiguously in writing and the spoken work</w:t>
            </w:r>
          </w:p>
        </w:tc>
        <w:tc>
          <w:tcPr>
            <w:tcW w:w="2203" w:type="dxa"/>
            <w:shd w:val="clear" w:color="auto" w:fill="auto"/>
            <w:vAlign w:val="center"/>
          </w:tcPr>
          <w:p w14:paraId="0799CEBA" w14:textId="77777777" w:rsidR="004C2B45" w:rsidRPr="00B55861" w:rsidRDefault="004C2B45" w:rsidP="00F936E6">
            <w:pPr>
              <w:jc w:val="center"/>
              <w:rPr>
                <w:rFonts w:ascii="Arial" w:hAnsi="Arial" w:cs="Arial"/>
                <w:sz w:val="20"/>
                <w:szCs w:val="20"/>
              </w:rPr>
            </w:pPr>
            <w:r w:rsidRPr="00B55861">
              <w:rPr>
                <w:rFonts w:ascii="Arial" w:hAnsi="Arial" w:cs="Arial"/>
                <w:sz w:val="20"/>
                <w:szCs w:val="20"/>
              </w:rPr>
              <w:t xml:space="preserve">Work </w:t>
            </w:r>
            <w:proofErr w:type="gramStart"/>
            <w:r w:rsidRPr="00B55861">
              <w:rPr>
                <w:rFonts w:ascii="Arial" w:hAnsi="Arial" w:cs="Arial"/>
                <w:sz w:val="20"/>
                <w:szCs w:val="20"/>
              </w:rPr>
              <w:t>well  with</w:t>
            </w:r>
            <w:proofErr w:type="gramEnd"/>
            <w:r w:rsidRPr="00B55861">
              <w:rPr>
                <w:rFonts w:ascii="Arial" w:hAnsi="Arial" w:cs="Arial"/>
                <w:sz w:val="20"/>
                <w:szCs w:val="20"/>
              </w:rPr>
              <w:t xml:space="preserve"> others in a group or team</w:t>
            </w:r>
          </w:p>
        </w:tc>
        <w:tc>
          <w:tcPr>
            <w:tcW w:w="2202" w:type="dxa"/>
            <w:shd w:val="clear" w:color="auto" w:fill="auto"/>
            <w:vAlign w:val="center"/>
          </w:tcPr>
          <w:p w14:paraId="329C7A35" w14:textId="77777777" w:rsidR="004C2B45" w:rsidRPr="00B55861" w:rsidRDefault="004C2B45" w:rsidP="00F936E6">
            <w:pPr>
              <w:jc w:val="center"/>
              <w:rPr>
                <w:rFonts w:ascii="Arial" w:hAnsi="Arial" w:cs="Arial"/>
                <w:sz w:val="20"/>
                <w:szCs w:val="20"/>
              </w:rPr>
            </w:pPr>
            <w:r w:rsidRPr="00B55861">
              <w:rPr>
                <w:rFonts w:ascii="Arial" w:hAnsi="Arial" w:cs="Arial"/>
                <w:sz w:val="20"/>
                <w:szCs w:val="20"/>
              </w:rPr>
              <w:t>Search for and select relevant sources of information</w:t>
            </w:r>
          </w:p>
        </w:tc>
        <w:tc>
          <w:tcPr>
            <w:tcW w:w="2203" w:type="dxa"/>
            <w:shd w:val="clear" w:color="auto" w:fill="auto"/>
            <w:vAlign w:val="center"/>
          </w:tcPr>
          <w:p w14:paraId="380913CB" w14:textId="77777777" w:rsidR="004C2B45" w:rsidRPr="00B55861" w:rsidRDefault="004C2B45" w:rsidP="00F936E6">
            <w:pPr>
              <w:jc w:val="center"/>
              <w:rPr>
                <w:rFonts w:ascii="Arial" w:hAnsi="Arial" w:cs="Arial"/>
                <w:sz w:val="20"/>
                <w:szCs w:val="20"/>
              </w:rPr>
            </w:pPr>
            <w:r w:rsidRPr="00B55861">
              <w:rPr>
                <w:rFonts w:ascii="Arial" w:hAnsi="Arial" w:cs="Arial"/>
                <w:sz w:val="20"/>
                <w:szCs w:val="20"/>
              </w:rPr>
              <w:t>Collect data from primary and secondary sources and use appropriate methods to manipulate and analyse this data</w:t>
            </w:r>
          </w:p>
        </w:tc>
        <w:tc>
          <w:tcPr>
            <w:tcW w:w="2202" w:type="dxa"/>
            <w:shd w:val="clear" w:color="auto" w:fill="auto"/>
            <w:vAlign w:val="center"/>
          </w:tcPr>
          <w:p w14:paraId="4F492774" w14:textId="77777777" w:rsidR="004C2B45" w:rsidRPr="00B55861" w:rsidRDefault="004C2B45" w:rsidP="00F936E6">
            <w:pPr>
              <w:jc w:val="center"/>
              <w:rPr>
                <w:rFonts w:ascii="Arial" w:hAnsi="Arial" w:cs="Arial"/>
                <w:sz w:val="20"/>
                <w:szCs w:val="20"/>
              </w:rPr>
            </w:pPr>
            <w:r w:rsidRPr="00B55861">
              <w:rPr>
                <w:rFonts w:ascii="Arial" w:hAnsi="Arial" w:cs="Arial"/>
                <w:sz w:val="20"/>
                <w:szCs w:val="20"/>
              </w:rPr>
              <w:t>Determine the scope of a task (or project)</w:t>
            </w:r>
          </w:p>
        </w:tc>
        <w:tc>
          <w:tcPr>
            <w:tcW w:w="2203" w:type="dxa"/>
            <w:shd w:val="clear" w:color="auto" w:fill="auto"/>
            <w:vAlign w:val="center"/>
          </w:tcPr>
          <w:p w14:paraId="447B610F" w14:textId="77777777" w:rsidR="004C2B45" w:rsidRPr="00B55861" w:rsidRDefault="004C2B45" w:rsidP="00F936E6">
            <w:pPr>
              <w:jc w:val="center"/>
              <w:rPr>
                <w:rFonts w:ascii="Arial" w:hAnsi="Arial" w:cs="Arial"/>
                <w:sz w:val="20"/>
                <w:szCs w:val="20"/>
              </w:rPr>
            </w:pPr>
            <w:r w:rsidRPr="00B55861">
              <w:rPr>
                <w:rFonts w:ascii="Arial" w:hAnsi="Arial" w:cs="Arial"/>
                <w:sz w:val="20"/>
                <w:szCs w:val="20"/>
              </w:rPr>
              <w:t>Apply scientific and other knowledge to analyse and evaluate information and data and to find solutions to problems</w:t>
            </w:r>
          </w:p>
        </w:tc>
      </w:tr>
      <w:tr w:rsidR="004C2B45" w:rsidRPr="00B55861" w14:paraId="5EB98BAD" w14:textId="77777777" w:rsidTr="004C2B45">
        <w:tc>
          <w:tcPr>
            <w:tcW w:w="2202" w:type="dxa"/>
            <w:shd w:val="clear" w:color="auto" w:fill="auto"/>
            <w:vAlign w:val="center"/>
          </w:tcPr>
          <w:p w14:paraId="6A4A0995" w14:textId="77777777" w:rsidR="004C2B45" w:rsidRPr="00B55861" w:rsidRDefault="004C2B45" w:rsidP="00F936E6">
            <w:pPr>
              <w:jc w:val="center"/>
              <w:rPr>
                <w:rFonts w:ascii="Arial" w:hAnsi="Arial" w:cs="Arial"/>
                <w:sz w:val="20"/>
                <w:szCs w:val="20"/>
              </w:rPr>
            </w:pPr>
            <w:r w:rsidRPr="00B55861">
              <w:rPr>
                <w:rFonts w:ascii="Arial" w:hAnsi="Arial" w:cs="Arial"/>
                <w:sz w:val="20"/>
                <w:szCs w:val="20"/>
              </w:rPr>
              <w:t xml:space="preserve">Recognise own academic strengths and weaknesses, reflect on </w:t>
            </w:r>
            <w:proofErr w:type="gramStart"/>
            <w:r w:rsidRPr="00B55861">
              <w:rPr>
                <w:rFonts w:ascii="Arial" w:hAnsi="Arial" w:cs="Arial"/>
                <w:sz w:val="20"/>
                <w:szCs w:val="20"/>
              </w:rPr>
              <w:t>performance</w:t>
            </w:r>
            <w:proofErr w:type="gramEnd"/>
            <w:r w:rsidRPr="00B55861">
              <w:rPr>
                <w:rFonts w:ascii="Arial" w:hAnsi="Arial" w:cs="Arial"/>
                <w:sz w:val="20"/>
                <w:szCs w:val="20"/>
              </w:rPr>
              <w:t xml:space="preserve"> and progress and respond to feedback</w:t>
            </w:r>
          </w:p>
        </w:tc>
        <w:tc>
          <w:tcPr>
            <w:tcW w:w="2202" w:type="dxa"/>
            <w:shd w:val="clear" w:color="auto" w:fill="auto"/>
            <w:vAlign w:val="center"/>
          </w:tcPr>
          <w:p w14:paraId="355E967C" w14:textId="77777777" w:rsidR="004C2B45" w:rsidRPr="00B55861" w:rsidRDefault="004C2B45" w:rsidP="00F936E6">
            <w:pPr>
              <w:jc w:val="center"/>
              <w:rPr>
                <w:rFonts w:ascii="Arial" w:hAnsi="Arial" w:cs="Arial"/>
                <w:sz w:val="20"/>
                <w:szCs w:val="20"/>
              </w:rPr>
            </w:pPr>
            <w:r w:rsidRPr="00B55861">
              <w:rPr>
                <w:rFonts w:ascii="Arial" w:hAnsi="Arial" w:cs="Arial"/>
                <w:sz w:val="20"/>
                <w:szCs w:val="20"/>
              </w:rPr>
              <w:t xml:space="preserve">Present, challenge and </w:t>
            </w:r>
            <w:proofErr w:type="gramStart"/>
            <w:r w:rsidRPr="00B55861">
              <w:rPr>
                <w:rFonts w:ascii="Arial" w:hAnsi="Arial" w:cs="Arial"/>
                <w:sz w:val="20"/>
                <w:szCs w:val="20"/>
              </w:rPr>
              <w:t>defend  ideas</w:t>
            </w:r>
            <w:proofErr w:type="gramEnd"/>
            <w:r w:rsidRPr="00B55861">
              <w:rPr>
                <w:rFonts w:ascii="Arial" w:hAnsi="Arial" w:cs="Arial"/>
                <w:sz w:val="20"/>
                <w:szCs w:val="20"/>
              </w:rPr>
              <w:t xml:space="preserve"> and results effectively orally and in writing</w:t>
            </w:r>
          </w:p>
        </w:tc>
        <w:tc>
          <w:tcPr>
            <w:tcW w:w="2203" w:type="dxa"/>
            <w:shd w:val="clear" w:color="auto" w:fill="auto"/>
            <w:vAlign w:val="center"/>
          </w:tcPr>
          <w:p w14:paraId="08BFE878" w14:textId="77777777" w:rsidR="004C2B45" w:rsidRPr="00B55861" w:rsidRDefault="004C2B45" w:rsidP="00F936E6">
            <w:pPr>
              <w:jc w:val="center"/>
              <w:rPr>
                <w:rFonts w:ascii="Arial" w:hAnsi="Arial" w:cs="Arial"/>
                <w:sz w:val="20"/>
                <w:szCs w:val="20"/>
              </w:rPr>
            </w:pPr>
            <w:r w:rsidRPr="00B55861">
              <w:rPr>
                <w:rFonts w:ascii="Arial" w:hAnsi="Arial" w:cs="Arial"/>
                <w:sz w:val="20"/>
                <w:szCs w:val="20"/>
              </w:rPr>
              <w:t>Work flexibly and respond to change</w:t>
            </w:r>
          </w:p>
        </w:tc>
        <w:tc>
          <w:tcPr>
            <w:tcW w:w="2202" w:type="dxa"/>
            <w:shd w:val="clear" w:color="auto" w:fill="auto"/>
            <w:vAlign w:val="center"/>
          </w:tcPr>
          <w:p w14:paraId="4545F9C4" w14:textId="77777777" w:rsidR="004C2B45" w:rsidRPr="00B55861" w:rsidRDefault="004C2B45" w:rsidP="00F936E6">
            <w:pPr>
              <w:jc w:val="center"/>
              <w:rPr>
                <w:rFonts w:ascii="Arial" w:hAnsi="Arial" w:cs="Arial"/>
                <w:sz w:val="20"/>
                <w:szCs w:val="20"/>
              </w:rPr>
            </w:pPr>
            <w:r w:rsidRPr="00B55861">
              <w:rPr>
                <w:rFonts w:ascii="Arial" w:hAnsi="Arial" w:cs="Arial"/>
                <w:sz w:val="20"/>
                <w:szCs w:val="20"/>
              </w:rPr>
              <w:t>Critically evaluate information and use it appropriately</w:t>
            </w:r>
          </w:p>
        </w:tc>
        <w:tc>
          <w:tcPr>
            <w:tcW w:w="2203" w:type="dxa"/>
            <w:shd w:val="clear" w:color="auto" w:fill="auto"/>
            <w:vAlign w:val="center"/>
          </w:tcPr>
          <w:p w14:paraId="288BBA8F" w14:textId="77777777" w:rsidR="004C2B45" w:rsidRPr="00B55861" w:rsidRDefault="004C2B45" w:rsidP="00F936E6">
            <w:pPr>
              <w:jc w:val="center"/>
              <w:rPr>
                <w:rFonts w:ascii="Arial" w:hAnsi="Arial" w:cs="Arial"/>
                <w:sz w:val="20"/>
                <w:szCs w:val="20"/>
              </w:rPr>
            </w:pPr>
            <w:r w:rsidRPr="00B55861">
              <w:rPr>
                <w:rFonts w:ascii="Arial" w:hAnsi="Arial" w:cs="Arial"/>
                <w:sz w:val="20"/>
                <w:szCs w:val="20"/>
              </w:rPr>
              <w:t>Present and record data in appropriate formats</w:t>
            </w:r>
          </w:p>
        </w:tc>
        <w:tc>
          <w:tcPr>
            <w:tcW w:w="2202" w:type="dxa"/>
            <w:shd w:val="clear" w:color="auto" w:fill="auto"/>
            <w:vAlign w:val="center"/>
          </w:tcPr>
          <w:p w14:paraId="1380B813" w14:textId="77777777" w:rsidR="004C2B45" w:rsidRPr="00B55861" w:rsidRDefault="004C2B45" w:rsidP="00F936E6">
            <w:pPr>
              <w:jc w:val="center"/>
              <w:rPr>
                <w:rFonts w:ascii="Arial" w:hAnsi="Arial" w:cs="Arial"/>
                <w:sz w:val="20"/>
                <w:szCs w:val="20"/>
              </w:rPr>
            </w:pPr>
            <w:r w:rsidRPr="00B55861">
              <w:rPr>
                <w:rFonts w:ascii="Arial" w:hAnsi="Arial" w:cs="Arial"/>
                <w:sz w:val="20"/>
                <w:szCs w:val="20"/>
              </w:rPr>
              <w:t>Identify resources needed to undertake the task (or project) and to schedule and manage the resources</w:t>
            </w:r>
          </w:p>
        </w:tc>
        <w:tc>
          <w:tcPr>
            <w:tcW w:w="2203" w:type="dxa"/>
            <w:shd w:val="clear" w:color="auto" w:fill="auto"/>
            <w:vAlign w:val="center"/>
          </w:tcPr>
          <w:p w14:paraId="4C226640" w14:textId="77777777" w:rsidR="004C2B45" w:rsidRPr="00B55861" w:rsidRDefault="004C2B45" w:rsidP="00F936E6">
            <w:pPr>
              <w:jc w:val="center"/>
              <w:rPr>
                <w:rFonts w:ascii="Arial" w:hAnsi="Arial" w:cs="Arial"/>
                <w:sz w:val="20"/>
                <w:szCs w:val="20"/>
              </w:rPr>
            </w:pPr>
            <w:r w:rsidRPr="00B55861">
              <w:rPr>
                <w:rFonts w:ascii="Arial" w:hAnsi="Arial" w:cs="Arial"/>
                <w:sz w:val="20"/>
                <w:szCs w:val="20"/>
              </w:rPr>
              <w:t>Work with complex ideas and justify judgements made through effective use of evidence</w:t>
            </w:r>
          </w:p>
        </w:tc>
      </w:tr>
      <w:tr w:rsidR="004C2B45" w:rsidRPr="00B55861" w14:paraId="78E4E7EC" w14:textId="77777777" w:rsidTr="004C2B45">
        <w:tc>
          <w:tcPr>
            <w:tcW w:w="2202" w:type="dxa"/>
            <w:shd w:val="clear" w:color="auto" w:fill="auto"/>
            <w:vAlign w:val="center"/>
          </w:tcPr>
          <w:p w14:paraId="0F30514E" w14:textId="77777777" w:rsidR="004C2B45" w:rsidRPr="00B55861" w:rsidRDefault="004C2B45" w:rsidP="00F936E6">
            <w:pPr>
              <w:jc w:val="center"/>
              <w:rPr>
                <w:rFonts w:ascii="Arial" w:hAnsi="Arial" w:cs="Arial"/>
                <w:sz w:val="20"/>
                <w:szCs w:val="20"/>
              </w:rPr>
            </w:pPr>
            <w:r w:rsidRPr="00B55861">
              <w:rPr>
                <w:rFonts w:ascii="Arial" w:hAnsi="Arial" w:cs="Arial"/>
                <w:sz w:val="20"/>
                <w:szCs w:val="20"/>
              </w:rPr>
              <w:t>Organise self effectively, agreeing and setting realistic targets, accessing support where appropriate and managing time to achieve targets</w:t>
            </w:r>
          </w:p>
        </w:tc>
        <w:tc>
          <w:tcPr>
            <w:tcW w:w="2202" w:type="dxa"/>
            <w:shd w:val="clear" w:color="auto" w:fill="auto"/>
            <w:vAlign w:val="center"/>
          </w:tcPr>
          <w:p w14:paraId="4BABCE90" w14:textId="77777777" w:rsidR="004C2B45" w:rsidRPr="00B55861" w:rsidRDefault="004C2B45" w:rsidP="00F936E6">
            <w:pPr>
              <w:jc w:val="center"/>
              <w:rPr>
                <w:rFonts w:ascii="Arial" w:hAnsi="Arial" w:cs="Arial"/>
                <w:sz w:val="20"/>
                <w:szCs w:val="20"/>
              </w:rPr>
            </w:pPr>
            <w:r w:rsidRPr="00B55861">
              <w:rPr>
                <w:rFonts w:ascii="Arial" w:hAnsi="Arial" w:cs="Arial"/>
                <w:sz w:val="20"/>
                <w:szCs w:val="20"/>
              </w:rPr>
              <w:t>Actively listen and respond appropriately to ideas of others</w:t>
            </w:r>
          </w:p>
        </w:tc>
        <w:tc>
          <w:tcPr>
            <w:tcW w:w="2203" w:type="dxa"/>
            <w:shd w:val="clear" w:color="auto" w:fill="auto"/>
            <w:vAlign w:val="center"/>
          </w:tcPr>
          <w:p w14:paraId="1920511E" w14:textId="77777777" w:rsidR="004C2B45" w:rsidRPr="00B55861" w:rsidRDefault="004C2B45" w:rsidP="00F936E6">
            <w:pPr>
              <w:jc w:val="center"/>
              <w:rPr>
                <w:rFonts w:ascii="Arial" w:hAnsi="Arial" w:cs="Arial"/>
                <w:sz w:val="20"/>
                <w:szCs w:val="20"/>
              </w:rPr>
            </w:pPr>
            <w:r w:rsidRPr="00B55861">
              <w:rPr>
                <w:rFonts w:ascii="Arial" w:hAnsi="Arial" w:cs="Arial"/>
                <w:sz w:val="20"/>
                <w:szCs w:val="20"/>
              </w:rPr>
              <w:t>Discuss and debate with others and make concession to reach agreement</w:t>
            </w:r>
          </w:p>
        </w:tc>
        <w:tc>
          <w:tcPr>
            <w:tcW w:w="2202" w:type="dxa"/>
            <w:shd w:val="clear" w:color="auto" w:fill="auto"/>
            <w:vAlign w:val="center"/>
          </w:tcPr>
          <w:p w14:paraId="07D4A778" w14:textId="77777777" w:rsidR="004C2B45" w:rsidRPr="00B55861" w:rsidRDefault="004C2B45" w:rsidP="00F936E6">
            <w:pPr>
              <w:jc w:val="center"/>
              <w:rPr>
                <w:rFonts w:ascii="Arial" w:hAnsi="Arial" w:cs="Arial"/>
                <w:sz w:val="20"/>
                <w:szCs w:val="20"/>
              </w:rPr>
            </w:pPr>
            <w:r w:rsidRPr="00B55861">
              <w:rPr>
                <w:rFonts w:ascii="Arial" w:hAnsi="Arial" w:cs="Arial"/>
                <w:sz w:val="20"/>
                <w:szCs w:val="20"/>
              </w:rPr>
              <w:t>Apply the ethical and legal requirements in both the access and use of information</w:t>
            </w:r>
          </w:p>
        </w:tc>
        <w:tc>
          <w:tcPr>
            <w:tcW w:w="2203" w:type="dxa"/>
            <w:shd w:val="clear" w:color="auto" w:fill="auto"/>
            <w:vAlign w:val="center"/>
          </w:tcPr>
          <w:p w14:paraId="04296995" w14:textId="77777777" w:rsidR="004C2B45" w:rsidRPr="00B55861" w:rsidRDefault="004C2B45" w:rsidP="00F936E6">
            <w:pPr>
              <w:jc w:val="center"/>
              <w:rPr>
                <w:rFonts w:ascii="Arial" w:hAnsi="Arial" w:cs="Arial"/>
                <w:sz w:val="20"/>
                <w:szCs w:val="20"/>
              </w:rPr>
            </w:pPr>
            <w:r w:rsidRPr="00B55861">
              <w:rPr>
                <w:rFonts w:ascii="Arial" w:hAnsi="Arial" w:cs="Arial"/>
                <w:sz w:val="20"/>
                <w:szCs w:val="20"/>
              </w:rPr>
              <w:t>Interpret and evaluate data to inform and justify arguments</w:t>
            </w:r>
          </w:p>
        </w:tc>
        <w:tc>
          <w:tcPr>
            <w:tcW w:w="2202" w:type="dxa"/>
            <w:shd w:val="clear" w:color="auto" w:fill="auto"/>
            <w:vAlign w:val="center"/>
          </w:tcPr>
          <w:p w14:paraId="43C43B71" w14:textId="77777777" w:rsidR="004C2B45" w:rsidRPr="00B55861" w:rsidRDefault="004C2B45" w:rsidP="00F936E6">
            <w:pPr>
              <w:jc w:val="center"/>
              <w:rPr>
                <w:rFonts w:ascii="Arial" w:hAnsi="Arial" w:cs="Arial"/>
                <w:sz w:val="20"/>
                <w:szCs w:val="20"/>
              </w:rPr>
            </w:pPr>
            <w:r w:rsidRPr="00B55861">
              <w:rPr>
                <w:rFonts w:ascii="Arial" w:hAnsi="Arial" w:cs="Arial"/>
                <w:sz w:val="20"/>
                <w:szCs w:val="20"/>
              </w:rPr>
              <w:t>Evidence ability to successfully complete and evaluate a task (or project), revising the plan where necessary</w:t>
            </w:r>
          </w:p>
        </w:tc>
        <w:tc>
          <w:tcPr>
            <w:tcW w:w="2203" w:type="dxa"/>
            <w:shd w:val="clear" w:color="auto" w:fill="auto"/>
            <w:vAlign w:val="center"/>
          </w:tcPr>
          <w:p w14:paraId="5A292E5F" w14:textId="77777777" w:rsidR="004C2B45" w:rsidRPr="00B55861" w:rsidRDefault="004C2B45" w:rsidP="00F936E6">
            <w:pPr>
              <w:jc w:val="center"/>
              <w:rPr>
                <w:rFonts w:ascii="Arial" w:hAnsi="Arial" w:cs="Arial"/>
                <w:sz w:val="20"/>
                <w:szCs w:val="20"/>
              </w:rPr>
            </w:pPr>
          </w:p>
        </w:tc>
      </w:tr>
      <w:tr w:rsidR="004C2B45" w:rsidRPr="00B55861" w14:paraId="53C03048" w14:textId="77777777" w:rsidTr="004C2B45">
        <w:tc>
          <w:tcPr>
            <w:tcW w:w="2202" w:type="dxa"/>
            <w:shd w:val="clear" w:color="auto" w:fill="auto"/>
            <w:vAlign w:val="center"/>
          </w:tcPr>
          <w:p w14:paraId="00A23AC8" w14:textId="77777777" w:rsidR="004C2B45" w:rsidRPr="00B55861" w:rsidRDefault="004C2B45" w:rsidP="00F936E6">
            <w:pPr>
              <w:jc w:val="center"/>
              <w:rPr>
                <w:rFonts w:ascii="Arial" w:hAnsi="Arial" w:cs="Arial"/>
                <w:sz w:val="20"/>
                <w:szCs w:val="20"/>
              </w:rPr>
            </w:pPr>
            <w:r w:rsidRPr="00B55861">
              <w:rPr>
                <w:rFonts w:ascii="Arial" w:hAnsi="Arial" w:cs="Arial"/>
                <w:sz w:val="20"/>
                <w:szCs w:val="20"/>
              </w:rPr>
              <w:t>Work effectively with limited supervision in unfamiliar contexts</w:t>
            </w:r>
          </w:p>
        </w:tc>
        <w:tc>
          <w:tcPr>
            <w:tcW w:w="2202" w:type="dxa"/>
            <w:shd w:val="clear" w:color="auto" w:fill="auto"/>
            <w:vAlign w:val="center"/>
          </w:tcPr>
          <w:p w14:paraId="6AB5A973" w14:textId="77777777" w:rsidR="004C2B45" w:rsidRPr="00B55861" w:rsidRDefault="004C2B45" w:rsidP="00F936E6">
            <w:pPr>
              <w:jc w:val="center"/>
              <w:rPr>
                <w:rFonts w:ascii="Arial" w:hAnsi="Arial" w:cs="Arial"/>
                <w:sz w:val="20"/>
                <w:szCs w:val="20"/>
              </w:rPr>
            </w:pPr>
          </w:p>
        </w:tc>
        <w:tc>
          <w:tcPr>
            <w:tcW w:w="2203" w:type="dxa"/>
            <w:shd w:val="clear" w:color="auto" w:fill="auto"/>
            <w:vAlign w:val="center"/>
          </w:tcPr>
          <w:p w14:paraId="563293B8" w14:textId="77777777" w:rsidR="004C2B45" w:rsidRPr="00B55861" w:rsidRDefault="004C2B45" w:rsidP="00F936E6">
            <w:pPr>
              <w:jc w:val="center"/>
              <w:rPr>
                <w:rFonts w:ascii="Arial" w:hAnsi="Arial" w:cs="Arial"/>
                <w:sz w:val="20"/>
                <w:szCs w:val="20"/>
              </w:rPr>
            </w:pPr>
            <w:r w:rsidRPr="00B55861">
              <w:rPr>
                <w:rFonts w:ascii="Arial" w:hAnsi="Arial" w:cs="Arial"/>
                <w:sz w:val="20"/>
                <w:szCs w:val="20"/>
              </w:rPr>
              <w:t xml:space="preserve">Give, </w:t>
            </w:r>
            <w:proofErr w:type="gramStart"/>
            <w:r w:rsidRPr="00B55861">
              <w:rPr>
                <w:rFonts w:ascii="Arial" w:hAnsi="Arial" w:cs="Arial"/>
                <w:sz w:val="20"/>
                <w:szCs w:val="20"/>
              </w:rPr>
              <w:t>accept</w:t>
            </w:r>
            <w:proofErr w:type="gramEnd"/>
            <w:r w:rsidRPr="00B55861">
              <w:rPr>
                <w:rFonts w:ascii="Arial" w:hAnsi="Arial" w:cs="Arial"/>
                <w:sz w:val="20"/>
                <w:szCs w:val="20"/>
              </w:rPr>
              <w:t xml:space="preserve"> and respond to constructive feedback</w:t>
            </w:r>
          </w:p>
        </w:tc>
        <w:tc>
          <w:tcPr>
            <w:tcW w:w="2202" w:type="dxa"/>
            <w:shd w:val="clear" w:color="auto" w:fill="auto"/>
            <w:vAlign w:val="center"/>
          </w:tcPr>
          <w:p w14:paraId="6D59D135" w14:textId="77777777" w:rsidR="004C2B45" w:rsidRPr="00B55861" w:rsidRDefault="004C2B45" w:rsidP="00F936E6">
            <w:pPr>
              <w:jc w:val="center"/>
              <w:rPr>
                <w:rFonts w:ascii="Arial" w:hAnsi="Arial" w:cs="Arial"/>
                <w:sz w:val="20"/>
                <w:szCs w:val="20"/>
              </w:rPr>
            </w:pPr>
            <w:r w:rsidRPr="00B55861">
              <w:rPr>
                <w:rFonts w:ascii="Arial" w:hAnsi="Arial" w:cs="Arial"/>
                <w:sz w:val="20"/>
                <w:szCs w:val="20"/>
              </w:rPr>
              <w:t>Accurately cite and reference information sources</w:t>
            </w:r>
          </w:p>
        </w:tc>
        <w:tc>
          <w:tcPr>
            <w:tcW w:w="2203" w:type="dxa"/>
            <w:shd w:val="clear" w:color="auto" w:fill="auto"/>
            <w:vAlign w:val="center"/>
          </w:tcPr>
          <w:p w14:paraId="29BBD684" w14:textId="77777777" w:rsidR="004C2B45" w:rsidRPr="00B55861" w:rsidRDefault="004C2B45" w:rsidP="00F936E6">
            <w:pPr>
              <w:jc w:val="center"/>
              <w:rPr>
                <w:rFonts w:ascii="Arial" w:hAnsi="Arial" w:cs="Arial"/>
                <w:sz w:val="20"/>
                <w:szCs w:val="20"/>
              </w:rPr>
            </w:pPr>
            <w:r w:rsidRPr="00B55861">
              <w:rPr>
                <w:rFonts w:ascii="Arial" w:hAnsi="Arial" w:cs="Arial"/>
                <w:sz w:val="20"/>
                <w:szCs w:val="20"/>
              </w:rPr>
              <w:t>Be aware of issues of selection, accuracy and uncertainty in the collection and analysis of data</w:t>
            </w:r>
          </w:p>
        </w:tc>
        <w:tc>
          <w:tcPr>
            <w:tcW w:w="2202" w:type="dxa"/>
            <w:shd w:val="clear" w:color="auto" w:fill="auto"/>
            <w:vAlign w:val="center"/>
          </w:tcPr>
          <w:p w14:paraId="26214DF6" w14:textId="77777777" w:rsidR="004C2B45" w:rsidRPr="00B55861" w:rsidRDefault="004C2B45" w:rsidP="00F936E6">
            <w:pPr>
              <w:jc w:val="center"/>
              <w:rPr>
                <w:rFonts w:ascii="Arial" w:hAnsi="Arial" w:cs="Arial"/>
                <w:sz w:val="20"/>
                <w:szCs w:val="20"/>
              </w:rPr>
            </w:pPr>
            <w:r w:rsidRPr="00B55861">
              <w:rPr>
                <w:rFonts w:ascii="Arial" w:hAnsi="Arial" w:cs="Arial"/>
                <w:sz w:val="20"/>
                <w:szCs w:val="20"/>
              </w:rPr>
              <w:t>Motivate and direct others to enable an effective contribution from all participants</w:t>
            </w:r>
          </w:p>
        </w:tc>
        <w:tc>
          <w:tcPr>
            <w:tcW w:w="2203" w:type="dxa"/>
            <w:shd w:val="clear" w:color="auto" w:fill="auto"/>
            <w:vAlign w:val="center"/>
          </w:tcPr>
          <w:p w14:paraId="66B89F32" w14:textId="77777777" w:rsidR="004C2B45" w:rsidRPr="00B55861" w:rsidRDefault="004C2B45" w:rsidP="00F936E6">
            <w:pPr>
              <w:jc w:val="center"/>
              <w:rPr>
                <w:rFonts w:ascii="Arial" w:hAnsi="Arial" w:cs="Arial"/>
                <w:sz w:val="20"/>
                <w:szCs w:val="20"/>
              </w:rPr>
            </w:pPr>
          </w:p>
        </w:tc>
      </w:tr>
      <w:tr w:rsidR="004C2B45" w:rsidRPr="00B55861" w14:paraId="3A0C86A3" w14:textId="77777777" w:rsidTr="004C2B45">
        <w:trPr>
          <w:trHeight w:val="564"/>
        </w:trPr>
        <w:tc>
          <w:tcPr>
            <w:tcW w:w="2202" w:type="dxa"/>
            <w:shd w:val="clear" w:color="auto" w:fill="auto"/>
            <w:vAlign w:val="center"/>
          </w:tcPr>
          <w:p w14:paraId="0F09224F" w14:textId="77777777" w:rsidR="004C2B45" w:rsidRPr="00B55861" w:rsidRDefault="004C2B45" w:rsidP="00F936E6">
            <w:pPr>
              <w:jc w:val="center"/>
              <w:rPr>
                <w:rFonts w:ascii="Arial" w:hAnsi="Arial" w:cs="Arial"/>
                <w:sz w:val="20"/>
                <w:szCs w:val="20"/>
              </w:rPr>
            </w:pPr>
          </w:p>
        </w:tc>
        <w:tc>
          <w:tcPr>
            <w:tcW w:w="2202" w:type="dxa"/>
            <w:shd w:val="clear" w:color="auto" w:fill="auto"/>
            <w:vAlign w:val="center"/>
          </w:tcPr>
          <w:p w14:paraId="6C75F69B" w14:textId="77777777" w:rsidR="004C2B45" w:rsidRPr="00B55861" w:rsidRDefault="004C2B45" w:rsidP="00F936E6">
            <w:pPr>
              <w:jc w:val="center"/>
              <w:rPr>
                <w:rFonts w:ascii="Arial" w:hAnsi="Arial" w:cs="Arial"/>
                <w:sz w:val="20"/>
                <w:szCs w:val="20"/>
              </w:rPr>
            </w:pPr>
          </w:p>
        </w:tc>
        <w:tc>
          <w:tcPr>
            <w:tcW w:w="2203" w:type="dxa"/>
            <w:shd w:val="clear" w:color="auto" w:fill="auto"/>
            <w:vAlign w:val="center"/>
          </w:tcPr>
          <w:p w14:paraId="04828436" w14:textId="77777777" w:rsidR="004C2B45" w:rsidRPr="00B55861" w:rsidRDefault="004C2B45" w:rsidP="004C2B45">
            <w:pPr>
              <w:jc w:val="center"/>
              <w:rPr>
                <w:rFonts w:ascii="Arial" w:hAnsi="Arial" w:cs="Arial"/>
                <w:sz w:val="20"/>
                <w:szCs w:val="20"/>
              </w:rPr>
            </w:pPr>
            <w:r w:rsidRPr="00B55861">
              <w:rPr>
                <w:rFonts w:ascii="Arial" w:hAnsi="Arial" w:cs="Arial"/>
                <w:sz w:val="20"/>
                <w:szCs w:val="20"/>
              </w:rPr>
              <w:t>Show sensitivity and respect for diverse values and beliefs</w:t>
            </w:r>
          </w:p>
        </w:tc>
        <w:tc>
          <w:tcPr>
            <w:tcW w:w="2202" w:type="dxa"/>
            <w:shd w:val="clear" w:color="auto" w:fill="auto"/>
            <w:vAlign w:val="center"/>
          </w:tcPr>
          <w:p w14:paraId="1E16AE50" w14:textId="77777777" w:rsidR="004C2B45" w:rsidRPr="00B55861" w:rsidRDefault="004C2B45" w:rsidP="00F936E6">
            <w:pPr>
              <w:jc w:val="center"/>
              <w:rPr>
                <w:rFonts w:ascii="Arial" w:hAnsi="Arial" w:cs="Arial"/>
                <w:sz w:val="20"/>
                <w:szCs w:val="20"/>
              </w:rPr>
            </w:pPr>
            <w:r w:rsidRPr="00B55861">
              <w:rPr>
                <w:rFonts w:ascii="Arial" w:hAnsi="Arial" w:cs="Arial"/>
                <w:sz w:val="20"/>
                <w:szCs w:val="20"/>
              </w:rPr>
              <w:t>Use software and IT technology as appropriate</w:t>
            </w:r>
          </w:p>
        </w:tc>
        <w:tc>
          <w:tcPr>
            <w:tcW w:w="2203" w:type="dxa"/>
            <w:shd w:val="clear" w:color="auto" w:fill="auto"/>
            <w:vAlign w:val="center"/>
          </w:tcPr>
          <w:p w14:paraId="6729EA5C" w14:textId="77777777" w:rsidR="004C2B45" w:rsidRPr="00B55861" w:rsidRDefault="004C2B45" w:rsidP="00F936E6">
            <w:pPr>
              <w:jc w:val="center"/>
              <w:rPr>
                <w:rFonts w:ascii="Arial" w:hAnsi="Arial" w:cs="Arial"/>
                <w:sz w:val="20"/>
                <w:szCs w:val="20"/>
              </w:rPr>
            </w:pPr>
          </w:p>
        </w:tc>
        <w:tc>
          <w:tcPr>
            <w:tcW w:w="2202" w:type="dxa"/>
            <w:shd w:val="clear" w:color="auto" w:fill="auto"/>
            <w:vAlign w:val="center"/>
          </w:tcPr>
          <w:p w14:paraId="4E10A735" w14:textId="77777777" w:rsidR="004C2B45" w:rsidRPr="00B55861" w:rsidRDefault="004C2B45" w:rsidP="00F936E6">
            <w:pPr>
              <w:jc w:val="center"/>
              <w:rPr>
                <w:rFonts w:ascii="Arial" w:hAnsi="Arial" w:cs="Arial"/>
                <w:sz w:val="20"/>
                <w:szCs w:val="20"/>
              </w:rPr>
            </w:pPr>
          </w:p>
        </w:tc>
        <w:tc>
          <w:tcPr>
            <w:tcW w:w="2203" w:type="dxa"/>
            <w:shd w:val="clear" w:color="auto" w:fill="auto"/>
            <w:vAlign w:val="center"/>
          </w:tcPr>
          <w:p w14:paraId="6FEB89A6" w14:textId="77777777" w:rsidR="004C2B45" w:rsidRPr="00B55861" w:rsidRDefault="004C2B45" w:rsidP="00F936E6">
            <w:pPr>
              <w:jc w:val="center"/>
              <w:rPr>
                <w:rFonts w:ascii="Arial" w:hAnsi="Arial" w:cs="Arial"/>
                <w:sz w:val="20"/>
                <w:szCs w:val="20"/>
              </w:rPr>
            </w:pPr>
          </w:p>
        </w:tc>
      </w:tr>
    </w:tbl>
    <w:p w14:paraId="0D95F342" w14:textId="77777777" w:rsidR="004C2B45" w:rsidRDefault="004C2B45">
      <w:pPr>
        <w:sectPr w:rsidR="004C2B45" w:rsidSect="004C2B45">
          <w:pgSz w:w="16838" w:h="11906" w:orient="landscape"/>
          <w:pgMar w:top="1440" w:right="1440" w:bottom="1440" w:left="1276" w:header="708" w:footer="574" w:gutter="0"/>
          <w:cols w:space="708"/>
          <w:docGrid w:linePitch="360"/>
        </w:sectPr>
      </w:pPr>
    </w:p>
    <w:p w14:paraId="4CA1EEDC" w14:textId="77777777" w:rsidR="00764BE5" w:rsidRPr="000139EC" w:rsidRDefault="00764BE5" w:rsidP="00764BE5">
      <w:pPr>
        <w:numPr>
          <w:ilvl w:val="0"/>
          <w:numId w:val="7"/>
        </w:numPr>
        <w:suppressAutoHyphens w:val="0"/>
        <w:jc w:val="both"/>
        <w:rPr>
          <w:rFonts w:ascii="Arial" w:hAnsi="Arial" w:cs="Arial"/>
        </w:rPr>
      </w:pPr>
      <w:r w:rsidRPr="000139EC">
        <w:rPr>
          <w:rFonts w:ascii="Arial" w:hAnsi="Arial" w:cs="Arial"/>
          <w:b/>
        </w:rPr>
        <w:lastRenderedPageBreak/>
        <w:t>Entry Requirements</w:t>
      </w:r>
    </w:p>
    <w:p w14:paraId="7B555D7D" w14:textId="77777777" w:rsidR="00764BE5" w:rsidRPr="000139EC" w:rsidRDefault="00764BE5" w:rsidP="00764BE5">
      <w:pPr>
        <w:jc w:val="both"/>
        <w:rPr>
          <w:rFonts w:ascii="Arial" w:hAnsi="Arial" w:cs="Arial"/>
          <w:b/>
        </w:rPr>
      </w:pPr>
    </w:p>
    <w:p w14:paraId="14F07003" w14:textId="77777777" w:rsidR="00764BE5" w:rsidRPr="000139EC" w:rsidRDefault="00764BE5" w:rsidP="00764BE5">
      <w:pPr>
        <w:jc w:val="both"/>
        <w:rPr>
          <w:rFonts w:ascii="Arial" w:hAnsi="Arial" w:cs="Arial"/>
        </w:rPr>
      </w:pPr>
      <w:r w:rsidRPr="000139EC">
        <w:rPr>
          <w:rFonts w:ascii="Arial" w:hAnsi="Arial" w:cs="Arial"/>
        </w:rPr>
        <w:t>The minimum entry qualifications for the programme are:</w:t>
      </w:r>
    </w:p>
    <w:p w14:paraId="6705D045" w14:textId="77777777" w:rsidR="007440F3" w:rsidRPr="007440F3" w:rsidRDefault="007440F3" w:rsidP="007440F3">
      <w:pPr>
        <w:suppressAutoHyphens w:val="0"/>
        <w:spacing w:before="100" w:beforeAutospacing="1" w:after="100" w:afterAutospacing="1"/>
        <w:rPr>
          <w:rFonts w:ascii="Arial" w:eastAsia="Times New Roman" w:hAnsi="Arial" w:cs="Arial"/>
          <w:lang w:eastAsia="en-GB"/>
        </w:rPr>
      </w:pPr>
      <w:r w:rsidRPr="007440F3">
        <w:rPr>
          <w:rFonts w:ascii="Arial" w:eastAsia="Times New Roman" w:hAnsi="Arial" w:cs="Arial"/>
          <w:lang w:eastAsia="en-GB"/>
        </w:rPr>
        <w:t>Applicants will need a minimum of 112 tariff points from recognised Level 3 qualifications to include an art or design subject such as Foundation Diploma in Art or Design or an Art/Design related A-level or recognised equivalent with a minimum of two A-levels, or equivalent; BTEC National Diploma in relevant subject.</w:t>
      </w:r>
    </w:p>
    <w:p w14:paraId="6513D536" w14:textId="77777777" w:rsidR="007440F3" w:rsidRPr="007440F3" w:rsidRDefault="007440F3" w:rsidP="007440F3">
      <w:pPr>
        <w:suppressAutoHyphens w:val="0"/>
        <w:spacing w:before="100" w:beforeAutospacing="1" w:after="100" w:afterAutospacing="1"/>
        <w:rPr>
          <w:rFonts w:ascii="Arial" w:eastAsia="Times New Roman" w:hAnsi="Arial" w:cs="Arial"/>
          <w:lang w:eastAsia="en-GB"/>
        </w:rPr>
      </w:pPr>
      <w:proofErr w:type="gramStart"/>
      <w:r w:rsidRPr="007440F3">
        <w:rPr>
          <w:rFonts w:ascii="Arial" w:eastAsia="Times New Roman" w:hAnsi="Arial" w:cs="Arial"/>
          <w:lang w:eastAsia="en-GB"/>
        </w:rPr>
        <w:t>Plus</w:t>
      </w:r>
      <w:proofErr w:type="gramEnd"/>
      <w:r w:rsidRPr="007440F3">
        <w:rPr>
          <w:rFonts w:ascii="Arial" w:eastAsia="Times New Roman" w:hAnsi="Arial" w:cs="Arial"/>
          <w:lang w:eastAsia="en-GB"/>
        </w:rPr>
        <w:t xml:space="preserve"> GCSE (</w:t>
      </w:r>
      <w:r w:rsidR="00F051EB">
        <w:rPr>
          <w:rFonts w:ascii="Arial" w:eastAsia="Times New Roman" w:hAnsi="Arial" w:cs="Arial"/>
          <w:lang w:eastAsia="en-GB"/>
        </w:rPr>
        <w:t>score 9-4)</w:t>
      </w:r>
      <w:r w:rsidRPr="007440F3">
        <w:rPr>
          <w:rFonts w:ascii="Arial" w:eastAsia="Times New Roman" w:hAnsi="Arial" w:cs="Arial"/>
          <w:lang w:eastAsia="en-GB"/>
        </w:rPr>
        <w:t>: five subjects including Language or equivalent. Key Skills and Functional Skills Level 2 accepted in lieu of GCSE English and Maths.</w:t>
      </w:r>
    </w:p>
    <w:p w14:paraId="44E752E8" w14:textId="77777777" w:rsidR="00764BE5" w:rsidRPr="000139EC" w:rsidRDefault="00764BE5" w:rsidP="007440F3">
      <w:pPr>
        <w:jc w:val="both"/>
        <w:rPr>
          <w:rFonts w:ascii="Arial" w:hAnsi="Arial" w:cs="Arial"/>
        </w:rPr>
      </w:pPr>
      <w:r w:rsidRPr="000139EC">
        <w:rPr>
          <w:rFonts w:ascii="Arial" w:hAnsi="Arial" w:cs="Arial"/>
        </w:rPr>
        <w:t xml:space="preserve">A minimum IELTS score of 6.0 overall with a minimum of 5.5 in each element in the British Council IELTS Academic English test, or 80 </w:t>
      </w:r>
      <w:proofErr w:type="gramStart"/>
      <w:r w:rsidRPr="000139EC">
        <w:rPr>
          <w:rFonts w:ascii="Arial" w:hAnsi="Arial" w:cs="Arial"/>
        </w:rPr>
        <w:t>TOEFL  or</w:t>
      </w:r>
      <w:proofErr w:type="gramEnd"/>
      <w:r w:rsidRPr="000139EC">
        <w:rPr>
          <w:rFonts w:ascii="Arial" w:hAnsi="Arial" w:cs="Arial"/>
        </w:rPr>
        <w:t xml:space="preserve"> equivalent is required for those for whom English is not their first language.</w:t>
      </w:r>
    </w:p>
    <w:p w14:paraId="79646366" w14:textId="77777777" w:rsidR="00764BE5" w:rsidRPr="000139EC" w:rsidRDefault="00764BE5" w:rsidP="00764BE5">
      <w:pPr>
        <w:jc w:val="both"/>
        <w:rPr>
          <w:rFonts w:ascii="Arial" w:hAnsi="Arial" w:cs="Arial"/>
        </w:rPr>
      </w:pPr>
      <w:r w:rsidRPr="000139EC">
        <w:rPr>
          <w:rFonts w:ascii="Arial" w:hAnsi="Arial" w:cs="Arial"/>
          <w:b/>
        </w:rPr>
        <w:tab/>
      </w:r>
    </w:p>
    <w:p w14:paraId="1B462715" w14:textId="77777777" w:rsidR="00764BE5" w:rsidRPr="000139EC" w:rsidRDefault="00764BE5" w:rsidP="00764BE5">
      <w:pPr>
        <w:numPr>
          <w:ilvl w:val="0"/>
          <w:numId w:val="7"/>
        </w:numPr>
        <w:suppressAutoHyphens w:val="0"/>
        <w:jc w:val="both"/>
        <w:rPr>
          <w:rFonts w:ascii="Arial" w:hAnsi="Arial" w:cs="Arial"/>
          <w:b/>
        </w:rPr>
      </w:pPr>
      <w:r w:rsidRPr="000139EC">
        <w:rPr>
          <w:rFonts w:ascii="Arial" w:hAnsi="Arial" w:cs="Arial"/>
          <w:b/>
        </w:rPr>
        <w:t>Programme Structure</w:t>
      </w:r>
    </w:p>
    <w:p w14:paraId="6D56212D" w14:textId="77777777" w:rsidR="00764BE5" w:rsidRPr="000139EC" w:rsidRDefault="00764BE5" w:rsidP="00764BE5">
      <w:pPr>
        <w:jc w:val="both"/>
        <w:rPr>
          <w:rFonts w:ascii="Arial" w:hAnsi="Arial" w:cs="Arial"/>
          <w:b/>
        </w:rPr>
      </w:pPr>
    </w:p>
    <w:p w14:paraId="1C439F4E" w14:textId="77777777" w:rsidR="00764BE5" w:rsidRPr="000139EC" w:rsidRDefault="00764BE5" w:rsidP="00764BE5">
      <w:pPr>
        <w:jc w:val="both"/>
        <w:rPr>
          <w:rFonts w:ascii="Arial" w:hAnsi="Arial" w:cs="Arial"/>
        </w:rPr>
      </w:pPr>
      <w:r w:rsidRPr="00C82697">
        <w:rPr>
          <w:rFonts w:ascii="Arial" w:hAnsi="Arial" w:cs="Arial"/>
        </w:rPr>
        <w:t xml:space="preserve">This programme is offered as a full field in full-time </w:t>
      </w:r>
      <w:proofErr w:type="gramStart"/>
      <w:r w:rsidRPr="00C82697">
        <w:rPr>
          <w:rFonts w:ascii="Arial" w:hAnsi="Arial" w:cs="Arial"/>
        </w:rPr>
        <w:t>mode, and</w:t>
      </w:r>
      <w:proofErr w:type="gramEnd"/>
      <w:r w:rsidRPr="00C82697">
        <w:rPr>
          <w:rFonts w:ascii="Arial" w:hAnsi="Arial" w:cs="Arial"/>
        </w:rPr>
        <w:t xml:space="preserve"> leads to the award of BA </w:t>
      </w:r>
      <w:r w:rsidR="00534AAC" w:rsidRPr="00C82697">
        <w:rPr>
          <w:rFonts w:ascii="Arial" w:hAnsi="Arial" w:cs="Arial"/>
        </w:rPr>
        <w:t>(</w:t>
      </w:r>
      <w:r w:rsidRPr="00C82697">
        <w:rPr>
          <w:rFonts w:ascii="Arial" w:hAnsi="Arial" w:cs="Arial"/>
        </w:rPr>
        <w:t>Hons</w:t>
      </w:r>
      <w:r w:rsidR="00534AAC" w:rsidRPr="00C82697">
        <w:rPr>
          <w:rFonts w:ascii="Arial" w:hAnsi="Arial" w:cs="Arial"/>
        </w:rPr>
        <w:t>)</w:t>
      </w:r>
      <w:r w:rsidRPr="00C82697">
        <w:rPr>
          <w:rFonts w:ascii="Arial" w:hAnsi="Arial" w:cs="Arial"/>
        </w:rPr>
        <w:t xml:space="preserve"> Filmmaking. Entry is normally at level 4 with A-level or equivalent qualifications (See section</w:t>
      </w:r>
      <w:r w:rsidRPr="000139EC">
        <w:rPr>
          <w:rFonts w:ascii="Arial" w:hAnsi="Arial" w:cs="Arial"/>
        </w:rPr>
        <w:t xml:space="preserve"> D). Transfer from a similar programme is possible at level 5 with passes in comparable level 4 modules – but is at the discretion of the course team. Intake is normally in September.</w:t>
      </w:r>
    </w:p>
    <w:p w14:paraId="694332CC" w14:textId="77777777" w:rsidR="00764BE5" w:rsidRPr="000139EC" w:rsidRDefault="00764BE5" w:rsidP="00764BE5">
      <w:pPr>
        <w:jc w:val="both"/>
        <w:rPr>
          <w:rFonts w:ascii="Arial" w:hAnsi="Arial" w:cs="Arial"/>
        </w:rPr>
      </w:pPr>
    </w:p>
    <w:p w14:paraId="5200B68B" w14:textId="77777777" w:rsidR="00764BE5" w:rsidRPr="000139EC" w:rsidRDefault="00764BE5" w:rsidP="00764BE5">
      <w:pPr>
        <w:tabs>
          <w:tab w:val="left" w:pos="426"/>
        </w:tabs>
        <w:jc w:val="both"/>
        <w:rPr>
          <w:rFonts w:ascii="Arial" w:hAnsi="Arial" w:cs="Arial"/>
          <w:b/>
        </w:rPr>
      </w:pPr>
      <w:r w:rsidRPr="000139EC">
        <w:rPr>
          <w:rFonts w:ascii="Arial" w:hAnsi="Arial" w:cs="Arial"/>
          <w:b/>
        </w:rPr>
        <w:t>E1.</w:t>
      </w:r>
      <w:r w:rsidRPr="000139EC">
        <w:rPr>
          <w:rFonts w:ascii="Arial" w:hAnsi="Arial" w:cs="Arial"/>
          <w:b/>
        </w:rPr>
        <w:tab/>
        <w:t>Professional and Statutory Regulatory Bodies</w:t>
      </w:r>
    </w:p>
    <w:p w14:paraId="0067C4B2" w14:textId="77777777" w:rsidR="00764BE5" w:rsidRPr="000139EC" w:rsidRDefault="00764BE5" w:rsidP="00764BE5">
      <w:pPr>
        <w:jc w:val="both"/>
        <w:rPr>
          <w:rFonts w:ascii="Arial" w:hAnsi="Arial" w:cs="Arial"/>
          <w:b/>
        </w:rPr>
      </w:pPr>
      <w:r w:rsidRPr="000139EC">
        <w:rPr>
          <w:rFonts w:ascii="Arial" w:hAnsi="Arial" w:cs="Arial"/>
          <w:b/>
        </w:rPr>
        <w:tab/>
      </w:r>
    </w:p>
    <w:p w14:paraId="27F19E1B" w14:textId="77777777" w:rsidR="00764BE5" w:rsidRPr="000139EC" w:rsidRDefault="00764BE5" w:rsidP="00764BE5">
      <w:pPr>
        <w:jc w:val="both"/>
        <w:rPr>
          <w:rFonts w:ascii="Arial" w:hAnsi="Arial" w:cs="Arial"/>
        </w:rPr>
      </w:pPr>
      <w:r w:rsidRPr="000139EC">
        <w:rPr>
          <w:rFonts w:ascii="Arial" w:hAnsi="Arial" w:cs="Arial"/>
        </w:rPr>
        <w:t>N/A.</w:t>
      </w:r>
    </w:p>
    <w:p w14:paraId="7B4B498C" w14:textId="77777777" w:rsidR="00764BE5" w:rsidRPr="000139EC" w:rsidRDefault="00764BE5" w:rsidP="00764BE5">
      <w:pPr>
        <w:jc w:val="both"/>
        <w:rPr>
          <w:rFonts w:ascii="Arial" w:hAnsi="Arial" w:cs="Arial"/>
        </w:rPr>
      </w:pPr>
    </w:p>
    <w:p w14:paraId="125182FD" w14:textId="77777777" w:rsidR="00764BE5" w:rsidRPr="000139EC" w:rsidRDefault="00764BE5" w:rsidP="00764BE5">
      <w:pPr>
        <w:tabs>
          <w:tab w:val="left" w:pos="426"/>
        </w:tabs>
        <w:jc w:val="both"/>
        <w:rPr>
          <w:rFonts w:ascii="Arial" w:hAnsi="Arial" w:cs="Arial"/>
          <w:b/>
        </w:rPr>
      </w:pPr>
      <w:r>
        <w:rPr>
          <w:rFonts w:ascii="Arial" w:hAnsi="Arial" w:cs="Arial"/>
          <w:b/>
        </w:rPr>
        <w:t>E2.</w:t>
      </w:r>
      <w:r>
        <w:rPr>
          <w:rFonts w:ascii="Arial" w:hAnsi="Arial" w:cs="Arial"/>
          <w:b/>
        </w:rPr>
        <w:tab/>
        <w:t>Work-based learning</w:t>
      </w:r>
    </w:p>
    <w:p w14:paraId="5C1AD297" w14:textId="77777777" w:rsidR="00764BE5" w:rsidRPr="000139EC" w:rsidRDefault="00764BE5" w:rsidP="00764BE5">
      <w:pPr>
        <w:jc w:val="both"/>
        <w:rPr>
          <w:rFonts w:ascii="Arial" w:hAnsi="Arial" w:cs="Arial"/>
        </w:rPr>
      </w:pPr>
    </w:p>
    <w:p w14:paraId="0C0DCAEB" w14:textId="77777777" w:rsidR="00764BE5" w:rsidRPr="000139EC" w:rsidRDefault="00764BE5" w:rsidP="00764BE5">
      <w:pPr>
        <w:jc w:val="both"/>
        <w:rPr>
          <w:rFonts w:ascii="Arial" w:hAnsi="Arial" w:cs="Arial"/>
        </w:rPr>
      </w:pPr>
      <w:r w:rsidRPr="000139EC">
        <w:rPr>
          <w:rFonts w:ascii="Arial" w:hAnsi="Arial" w:cs="Arial"/>
        </w:rPr>
        <w:t>Work placements are actively encouraged</w:t>
      </w:r>
      <w:r w:rsidR="0041655D">
        <w:rPr>
          <w:rFonts w:ascii="Arial" w:hAnsi="Arial" w:cs="Arial"/>
        </w:rPr>
        <w:t xml:space="preserve">, </w:t>
      </w:r>
      <w:r w:rsidRPr="000139EC">
        <w:rPr>
          <w:rFonts w:ascii="Arial" w:hAnsi="Arial" w:cs="Arial"/>
        </w:rPr>
        <w:t>although it is the responsibility of individual students to source and secure such placements. This allows students to reflect upon their own personal experience of working in an applied setting, to focus on aspects of this experience that they can clearly relate to theoretical concepts and to evaluate the relationship between theory and practice.</w:t>
      </w:r>
    </w:p>
    <w:p w14:paraId="082E479B" w14:textId="77777777" w:rsidR="00764BE5" w:rsidRPr="000139EC" w:rsidRDefault="00764BE5" w:rsidP="00764BE5">
      <w:pPr>
        <w:ind w:left="720"/>
        <w:jc w:val="both"/>
        <w:rPr>
          <w:rFonts w:ascii="Arial" w:hAnsi="Arial" w:cs="Arial"/>
        </w:rPr>
      </w:pPr>
    </w:p>
    <w:p w14:paraId="727DBB8E" w14:textId="77777777" w:rsidR="00764BE5" w:rsidRPr="000139EC" w:rsidRDefault="00764BE5" w:rsidP="00764BE5">
      <w:pPr>
        <w:tabs>
          <w:tab w:val="left" w:pos="426"/>
        </w:tabs>
        <w:jc w:val="both"/>
        <w:rPr>
          <w:rFonts w:ascii="Arial" w:hAnsi="Arial" w:cs="Arial"/>
          <w:b/>
        </w:rPr>
      </w:pPr>
      <w:r w:rsidRPr="000139EC">
        <w:rPr>
          <w:rFonts w:ascii="Arial" w:hAnsi="Arial" w:cs="Arial"/>
          <w:b/>
        </w:rPr>
        <w:t>E3.</w:t>
      </w:r>
      <w:r w:rsidRPr="000139EC">
        <w:rPr>
          <w:rFonts w:ascii="Arial" w:hAnsi="Arial" w:cs="Arial"/>
          <w:b/>
        </w:rPr>
        <w:tab/>
        <w:t>Outline Programme Structure</w:t>
      </w:r>
    </w:p>
    <w:p w14:paraId="5C9123E8" w14:textId="77777777" w:rsidR="00764BE5" w:rsidRPr="000139EC" w:rsidRDefault="00764BE5" w:rsidP="00764BE5">
      <w:pPr>
        <w:jc w:val="both"/>
        <w:rPr>
          <w:rFonts w:ascii="Arial" w:hAnsi="Arial" w:cs="Arial"/>
          <w:i/>
        </w:rPr>
      </w:pPr>
    </w:p>
    <w:p w14:paraId="471B55B8" w14:textId="77777777" w:rsidR="00764BE5" w:rsidRPr="000139EC" w:rsidRDefault="00764BE5" w:rsidP="00764BE5">
      <w:pPr>
        <w:jc w:val="both"/>
        <w:rPr>
          <w:rFonts w:ascii="Arial" w:hAnsi="Arial" w:cs="Arial"/>
        </w:rPr>
      </w:pPr>
      <w:r w:rsidRPr="001433E5">
        <w:rPr>
          <w:rFonts w:ascii="Arial" w:hAnsi="Arial" w:cs="Arial"/>
        </w:rPr>
        <w:t xml:space="preserve">Levels 4 and 5 are made up of four modules each worth 30 credits, and Level 6 is made up of one 60-credit and two 30-credit modules.  </w:t>
      </w:r>
      <w:proofErr w:type="gramStart"/>
      <w:r w:rsidRPr="001433E5">
        <w:rPr>
          <w:rFonts w:ascii="Arial" w:hAnsi="Arial" w:cs="Arial"/>
        </w:rPr>
        <w:t>Typically</w:t>
      </w:r>
      <w:proofErr w:type="gramEnd"/>
      <w:r w:rsidRPr="001433E5">
        <w:rPr>
          <w:rFonts w:ascii="Arial" w:hAnsi="Arial" w:cs="Arial"/>
        </w:rPr>
        <w:t xml:space="preserve"> a student must complete 120 credits</w:t>
      </w:r>
      <w:r w:rsidRPr="000139EC">
        <w:rPr>
          <w:rFonts w:ascii="Arial" w:hAnsi="Arial" w:cs="Arial"/>
        </w:rPr>
        <w:t xml:space="preserve"> at each level.    All students will be provided with the University’s Undergraduate Regulations </w:t>
      </w:r>
      <w:r>
        <w:rPr>
          <w:rFonts w:ascii="Arial" w:hAnsi="Arial" w:cs="Arial"/>
        </w:rPr>
        <w:t xml:space="preserve">(UR) </w:t>
      </w:r>
      <w:r w:rsidRPr="000139EC">
        <w:rPr>
          <w:rFonts w:ascii="Arial" w:hAnsi="Arial" w:cs="Arial"/>
        </w:rPr>
        <w:t xml:space="preserve">and the </w:t>
      </w:r>
      <w:r w:rsidR="00B4610A">
        <w:rPr>
          <w:rFonts w:ascii="Arial" w:hAnsi="Arial" w:cs="Arial"/>
        </w:rPr>
        <w:t>Course</w:t>
      </w:r>
      <w:r w:rsidRPr="000139EC">
        <w:rPr>
          <w:rFonts w:ascii="Arial" w:hAnsi="Arial" w:cs="Arial"/>
        </w:rPr>
        <w:t xml:space="preserve"> Handbook.  Full details of each module will be provided in module descriptors and </w:t>
      </w:r>
      <w:r w:rsidR="00B4610A">
        <w:rPr>
          <w:rFonts w:ascii="Arial" w:hAnsi="Arial" w:cs="Arial"/>
        </w:rPr>
        <w:t>module guides</w:t>
      </w:r>
      <w:r w:rsidRPr="000139EC">
        <w:rPr>
          <w:rFonts w:ascii="Arial" w:hAnsi="Arial" w:cs="Arial"/>
        </w:rPr>
        <w:t xml:space="preserve">.  </w:t>
      </w:r>
    </w:p>
    <w:p w14:paraId="7EB456E5" w14:textId="77777777" w:rsidR="00764BE5" w:rsidRPr="000139EC" w:rsidRDefault="00764BE5" w:rsidP="00764BE5">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1418"/>
        <w:gridCol w:w="1276"/>
        <w:gridCol w:w="1134"/>
        <w:gridCol w:w="1417"/>
      </w:tblGrid>
      <w:tr w:rsidR="00764BE5" w:rsidRPr="000139EC" w14:paraId="4B259EE7" w14:textId="77777777" w:rsidTr="00C82697">
        <w:trPr>
          <w:trHeight w:val="20"/>
        </w:trPr>
        <w:tc>
          <w:tcPr>
            <w:tcW w:w="8755" w:type="dxa"/>
            <w:gridSpan w:val="5"/>
            <w:tcBorders>
              <w:bottom w:val="nil"/>
            </w:tcBorders>
            <w:shd w:val="clear" w:color="auto" w:fill="DBE5F1"/>
          </w:tcPr>
          <w:p w14:paraId="67769456" w14:textId="77777777" w:rsidR="00764BE5" w:rsidRPr="000139EC" w:rsidRDefault="00764BE5" w:rsidP="00764BE5">
            <w:pPr>
              <w:rPr>
                <w:rFonts w:ascii="Arial" w:hAnsi="Arial" w:cs="Arial"/>
              </w:rPr>
            </w:pPr>
            <w:r w:rsidRPr="000139EC">
              <w:rPr>
                <w:rFonts w:ascii="Arial" w:hAnsi="Arial" w:cs="Arial"/>
                <w:b/>
              </w:rPr>
              <w:t xml:space="preserve">Level 4 </w:t>
            </w:r>
            <w:r w:rsidRPr="000139EC">
              <w:rPr>
                <w:rFonts w:ascii="Arial" w:hAnsi="Arial" w:cs="Arial"/>
              </w:rPr>
              <w:t>(all core)</w:t>
            </w:r>
          </w:p>
        </w:tc>
      </w:tr>
      <w:tr w:rsidR="00EB2D82" w:rsidRPr="000139EC" w14:paraId="69AB3112" w14:textId="77777777" w:rsidTr="00C82697">
        <w:trPr>
          <w:trHeight w:val="20"/>
        </w:trPr>
        <w:tc>
          <w:tcPr>
            <w:tcW w:w="3510" w:type="dxa"/>
          </w:tcPr>
          <w:p w14:paraId="7D4DE0D3" w14:textId="77777777" w:rsidR="00EB2D82" w:rsidRPr="000139EC" w:rsidRDefault="00EB2D82" w:rsidP="00764BE5">
            <w:pPr>
              <w:rPr>
                <w:rFonts w:ascii="Arial" w:hAnsi="Arial" w:cs="Arial"/>
                <w:b/>
              </w:rPr>
            </w:pPr>
            <w:r w:rsidRPr="000139EC">
              <w:rPr>
                <w:rFonts w:ascii="Arial" w:hAnsi="Arial" w:cs="Arial"/>
                <w:b/>
              </w:rPr>
              <w:t>Compulsory modules</w:t>
            </w:r>
          </w:p>
          <w:p w14:paraId="2FB707D9" w14:textId="77777777" w:rsidR="00EB2D82" w:rsidRPr="000139EC" w:rsidRDefault="00EB2D82" w:rsidP="00764BE5">
            <w:pPr>
              <w:rPr>
                <w:rFonts w:ascii="Arial" w:hAnsi="Arial" w:cs="Arial"/>
                <w:b/>
              </w:rPr>
            </w:pPr>
          </w:p>
        </w:tc>
        <w:tc>
          <w:tcPr>
            <w:tcW w:w="1418" w:type="dxa"/>
          </w:tcPr>
          <w:p w14:paraId="1BB4D9CA" w14:textId="77777777" w:rsidR="00EB2D82" w:rsidRPr="000139EC" w:rsidRDefault="00EB2D82" w:rsidP="00C82697">
            <w:pPr>
              <w:jc w:val="center"/>
              <w:rPr>
                <w:rFonts w:ascii="Arial" w:hAnsi="Arial" w:cs="Arial"/>
                <w:b/>
              </w:rPr>
            </w:pPr>
            <w:r w:rsidRPr="000139EC">
              <w:rPr>
                <w:rFonts w:ascii="Arial" w:hAnsi="Arial" w:cs="Arial"/>
                <w:b/>
              </w:rPr>
              <w:t>Module code</w:t>
            </w:r>
          </w:p>
        </w:tc>
        <w:tc>
          <w:tcPr>
            <w:tcW w:w="1276" w:type="dxa"/>
          </w:tcPr>
          <w:p w14:paraId="0413D894" w14:textId="77777777" w:rsidR="00EB2D82" w:rsidRPr="000139EC" w:rsidRDefault="00EB2D82" w:rsidP="00C82697">
            <w:pPr>
              <w:jc w:val="center"/>
              <w:rPr>
                <w:rFonts w:ascii="Arial" w:hAnsi="Arial" w:cs="Arial"/>
                <w:b/>
              </w:rPr>
            </w:pPr>
            <w:r w:rsidRPr="000139EC">
              <w:rPr>
                <w:rFonts w:ascii="Arial" w:hAnsi="Arial" w:cs="Arial"/>
                <w:b/>
              </w:rPr>
              <w:t>Credit</w:t>
            </w:r>
          </w:p>
          <w:p w14:paraId="0868501B" w14:textId="77777777" w:rsidR="00EB2D82" w:rsidRPr="000139EC" w:rsidRDefault="00EB2D82" w:rsidP="00C82697">
            <w:pPr>
              <w:jc w:val="center"/>
              <w:rPr>
                <w:rFonts w:ascii="Arial" w:hAnsi="Arial" w:cs="Arial"/>
                <w:b/>
              </w:rPr>
            </w:pPr>
            <w:r>
              <w:rPr>
                <w:rFonts w:ascii="Arial" w:hAnsi="Arial" w:cs="Arial"/>
                <w:b/>
              </w:rPr>
              <w:t>v</w:t>
            </w:r>
            <w:r w:rsidRPr="000139EC">
              <w:rPr>
                <w:rFonts w:ascii="Arial" w:hAnsi="Arial" w:cs="Arial"/>
                <w:b/>
              </w:rPr>
              <w:t>alue</w:t>
            </w:r>
          </w:p>
        </w:tc>
        <w:tc>
          <w:tcPr>
            <w:tcW w:w="1134" w:type="dxa"/>
          </w:tcPr>
          <w:p w14:paraId="24D5C0FA" w14:textId="77777777" w:rsidR="00EB2D82" w:rsidRPr="000139EC" w:rsidRDefault="00EB2D82" w:rsidP="00C82697">
            <w:pPr>
              <w:jc w:val="center"/>
              <w:rPr>
                <w:rFonts w:ascii="Arial" w:hAnsi="Arial" w:cs="Arial"/>
                <w:b/>
              </w:rPr>
            </w:pPr>
            <w:r w:rsidRPr="000139EC">
              <w:rPr>
                <w:rFonts w:ascii="Arial" w:hAnsi="Arial" w:cs="Arial"/>
                <w:b/>
              </w:rPr>
              <w:t>Level</w:t>
            </w:r>
          </w:p>
        </w:tc>
        <w:tc>
          <w:tcPr>
            <w:tcW w:w="1417" w:type="dxa"/>
          </w:tcPr>
          <w:p w14:paraId="3758EDE5" w14:textId="77777777" w:rsidR="00EB2D82" w:rsidRPr="000139EC" w:rsidRDefault="00EB2D82" w:rsidP="00C82697">
            <w:pPr>
              <w:jc w:val="center"/>
              <w:rPr>
                <w:rFonts w:ascii="Arial" w:hAnsi="Arial" w:cs="Arial"/>
                <w:b/>
              </w:rPr>
            </w:pPr>
            <w:r w:rsidRPr="000139EC">
              <w:rPr>
                <w:rFonts w:ascii="Arial" w:hAnsi="Arial" w:cs="Arial"/>
                <w:b/>
              </w:rPr>
              <w:t>Teaching Block</w:t>
            </w:r>
          </w:p>
        </w:tc>
      </w:tr>
      <w:tr w:rsidR="00EB2D82" w:rsidRPr="000139EC" w14:paraId="397945F3" w14:textId="77777777" w:rsidTr="00C82697">
        <w:trPr>
          <w:trHeight w:val="20"/>
        </w:trPr>
        <w:tc>
          <w:tcPr>
            <w:tcW w:w="3510" w:type="dxa"/>
          </w:tcPr>
          <w:p w14:paraId="6786794C" w14:textId="77777777" w:rsidR="00EB2D82" w:rsidRPr="000139EC" w:rsidRDefault="00EB2D82" w:rsidP="00764BE5">
            <w:pPr>
              <w:rPr>
                <w:rFonts w:ascii="Arial" w:hAnsi="Arial" w:cs="Arial"/>
              </w:rPr>
            </w:pPr>
            <w:r w:rsidRPr="000139EC">
              <w:rPr>
                <w:rFonts w:ascii="Arial" w:hAnsi="Arial" w:cs="Arial"/>
              </w:rPr>
              <w:t>Filmmaking Practices 1</w:t>
            </w:r>
          </w:p>
        </w:tc>
        <w:tc>
          <w:tcPr>
            <w:tcW w:w="1418" w:type="dxa"/>
          </w:tcPr>
          <w:p w14:paraId="2CE838D2" w14:textId="77777777" w:rsidR="00EB2D82" w:rsidRPr="000139EC" w:rsidRDefault="00EB2D82" w:rsidP="00C82697">
            <w:pPr>
              <w:jc w:val="center"/>
              <w:rPr>
                <w:rFonts w:ascii="Arial" w:hAnsi="Arial" w:cs="Arial"/>
              </w:rPr>
            </w:pPr>
            <w:r w:rsidRPr="000139EC">
              <w:rPr>
                <w:rFonts w:ascii="Arial" w:hAnsi="Arial" w:cs="Arial"/>
              </w:rPr>
              <w:t>TP4001</w:t>
            </w:r>
          </w:p>
        </w:tc>
        <w:tc>
          <w:tcPr>
            <w:tcW w:w="1276" w:type="dxa"/>
          </w:tcPr>
          <w:p w14:paraId="63D88C74" w14:textId="77777777" w:rsidR="00EB2D82" w:rsidRPr="000139EC" w:rsidRDefault="00EB2D82" w:rsidP="00C82697">
            <w:pPr>
              <w:jc w:val="center"/>
              <w:rPr>
                <w:rFonts w:ascii="Arial" w:hAnsi="Arial" w:cs="Arial"/>
              </w:rPr>
            </w:pPr>
            <w:r w:rsidRPr="000139EC">
              <w:rPr>
                <w:rFonts w:ascii="Arial" w:hAnsi="Arial" w:cs="Arial"/>
              </w:rPr>
              <w:t>30</w:t>
            </w:r>
          </w:p>
        </w:tc>
        <w:tc>
          <w:tcPr>
            <w:tcW w:w="1134" w:type="dxa"/>
          </w:tcPr>
          <w:p w14:paraId="059138E1" w14:textId="77777777" w:rsidR="00EB2D82" w:rsidRPr="000139EC" w:rsidRDefault="00EB2D82" w:rsidP="00C82697">
            <w:pPr>
              <w:jc w:val="center"/>
              <w:rPr>
                <w:rFonts w:ascii="Arial" w:hAnsi="Arial" w:cs="Arial"/>
              </w:rPr>
            </w:pPr>
            <w:r w:rsidRPr="000139EC">
              <w:rPr>
                <w:rFonts w:ascii="Arial" w:hAnsi="Arial" w:cs="Arial"/>
              </w:rPr>
              <w:t>4</w:t>
            </w:r>
          </w:p>
        </w:tc>
        <w:tc>
          <w:tcPr>
            <w:tcW w:w="1417" w:type="dxa"/>
          </w:tcPr>
          <w:p w14:paraId="2F3FB115" w14:textId="77777777" w:rsidR="00EB2D82" w:rsidRPr="000139EC" w:rsidRDefault="00EB2D82" w:rsidP="00F828AA">
            <w:pPr>
              <w:jc w:val="center"/>
              <w:rPr>
                <w:rFonts w:ascii="Arial" w:hAnsi="Arial" w:cs="Arial"/>
              </w:rPr>
            </w:pPr>
            <w:r w:rsidRPr="000139EC">
              <w:rPr>
                <w:rFonts w:ascii="Arial" w:hAnsi="Arial" w:cs="Arial"/>
              </w:rPr>
              <w:t>1/2</w:t>
            </w:r>
          </w:p>
        </w:tc>
      </w:tr>
      <w:tr w:rsidR="00EB2D82" w:rsidRPr="000139EC" w14:paraId="51F6BCD2" w14:textId="77777777" w:rsidTr="00C82697">
        <w:trPr>
          <w:trHeight w:val="20"/>
        </w:trPr>
        <w:tc>
          <w:tcPr>
            <w:tcW w:w="3510" w:type="dxa"/>
          </w:tcPr>
          <w:p w14:paraId="7C7D5483" w14:textId="77777777" w:rsidR="00EB2D82" w:rsidRPr="000139EC" w:rsidRDefault="00EB2D82" w:rsidP="00764BE5">
            <w:pPr>
              <w:rPr>
                <w:rFonts w:ascii="Arial" w:hAnsi="Arial" w:cs="Arial"/>
              </w:rPr>
            </w:pPr>
            <w:r w:rsidRPr="000139EC">
              <w:rPr>
                <w:rFonts w:ascii="Arial" w:hAnsi="Arial" w:cs="Arial"/>
              </w:rPr>
              <w:t>Filmmaking Practices 2</w:t>
            </w:r>
          </w:p>
        </w:tc>
        <w:tc>
          <w:tcPr>
            <w:tcW w:w="1418" w:type="dxa"/>
          </w:tcPr>
          <w:p w14:paraId="6F20329A" w14:textId="77777777" w:rsidR="00EB2D82" w:rsidRPr="000139EC" w:rsidRDefault="00EB2D82" w:rsidP="00C82697">
            <w:pPr>
              <w:jc w:val="center"/>
              <w:rPr>
                <w:rFonts w:ascii="Arial" w:hAnsi="Arial" w:cs="Arial"/>
              </w:rPr>
            </w:pPr>
            <w:r w:rsidRPr="000139EC">
              <w:rPr>
                <w:rFonts w:ascii="Arial" w:hAnsi="Arial" w:cs="Arial"/>
              </w:rPr>
              <w:t>TP4002</w:t>
            </w:r>
          </w:p>
        </w:tc>
        <w:tc>
          <w:tcPr>
            <w:tcW w:w="1276" w:type="dxa"/>
          </w:tcPr>
          <w:p w14:paraId="41423874" w14:textId="77777777" w:rsidR="00EB2D82" w:rsidRPr="000139EC" w:rsidRDefault="00EB2D82" w:rsidP="00C82697">
            <w:pPr>
              <w:jc w:val="center"/>
              <w:rPr>
                <w:rFonts w:ascii="Arial" w:hAnsi="Arial" w:cs="Arial"/>
              </w:rPr>
            </w:pPr>
            <w:r w:rsidRPr="000139EC">
              <w:rPr>
                <w:rFonts w:ascii="Arial" w:hAnsi="Arial" w:cs="Arial"/>
              </w:rPr>
              <w:t>30</w:t>
            </w:r>
          </w:p>
        </w:tc>
        <w:tc>
          <w:tcPr>
            <w:tcW w:w="1134" w:type="dxa"/>
          </w:tcPr>
          <w:p w14:paraId="247C9362" w14:textId="77777777" w:rsidR="00EB2D82" w:rsidRPr="000139EC" w:rsidRDefault="00EB2D82" w:rsidP="00C82697">
            <w:pPr>
              <w:jc w:val="center"/>
              <w:rPr>
                <w:rFonts w:ascii="Arial" w:hAnsi="Arial" w:cs="Arial"/>
              </w:rPr>
            </w:pPr>
            <w:r w:rsidRPr="000139EC">
              <w:rPr>
                <w:rFonts w:ascii="Arial" w:hAnsi="Arial" w:cs="Arial"/>
              </w:rPr>
              <w:t>4</w:t>
            </w:r>
          </w:p>
        </w:tc>
        <w:tc>
          <w:tcPr>
            <w:tcW w:w="1417" w:type="dxa"/>
          </w:tcPr>
          <w:p w14:paraId="5A2ED6E4" w14:textId="77777777" w:rsidR="00EB2D82" w:rsidRPr="000139EC" w:rsidRDefault="00EB2D82" w:rsidP="00F828AA">
            <w:pPr>
              <w:jc w:val="center"/>
              <w:rPr>
                <w:rFonts w:ascii="Arial" w:hAnsi="Arial" w:cs="Arial"/>
              </w:rPr>
            </w:pPr>
            <w:r w:rsidRPr="000139EC">
              <w:rPr>
                <w:rFonts w:ascii="Arial" w:hAnsi="Arial" w:cs="Arial"/>
              </w:rPr>
              <w:t>1/2</w:t>
            </w:r>
          </w:p>
        </w:tc>
      </w:tr>
      <w:tr w:rsidR="00EB2D82" w:rsidRPr="000139EC" w14:paraId="500C6B55" w14:textId="77777777" w:rsidTr="00C82697">
        <w:trPr>
          <w:trHeight w:val="20"/>
        </w:trPr>
        <w:tc>
          <w:tcPr>
            <w:tcW w:w="3510" w:type="dxa"/>
          </w:tcPr>
          <w:p w14:paraId="01B6B5E2" w14:textId="77777777" w:rsidR="00EB2D82" w:rsidRPr="000139EC" w:rsidRDefault="00EB2D82" w:rsidP="00764BE5">
            <w:pPr>
              <w:rPr>
                <w:rFonts w:ascii="Arial" w:hAnsi="Arial" w:cs="Arial"/>
              </w:rPr>
            </w:pPr>
            <w:r w:rsidRPr="000139EC">
              <w:rPr>
                <w:rFonts w:ascii="Arial" w:hAnsi="Arial" w:cs="Arial"/>
              </w:rPr>
              <w:t>Filmmaking Practices 3</w:t>
            </w:r>
          </w:p>
        </w:tc>
        <w:tc>
          <w:tcPr>
            <w:tcW w:w="1418" w:type="dxa"/>
          </w:tcPr>
          <w:p w14:paraId="596C60AA" w14:textId="77777777" w:rsidR="00EB2D82" w:rsidRPr="000139EC" w:rsidRDefault="00EB2D82" w:rsidP="00C82697">
            <w:pPr>
              <w:jc w:val="center"/>
              <w:rPr>
                <w:rFonts w:ascii="Arial" w:hAnsi="Arial" w:cs="Arial"/>
              </w:rPr>
            </w:pPr>
            <w:r w:rsidRPr="000139EC">
              <w:rPr>
                <w:rFonts w:ascii="Arial" w:hAnsi="Arial" w:cs="Arial"/>
              </w:rPr>
              <w:t>TP4003</w:t>
            </w:r>
          </w:p>
        </w:tc>
        <w:tc>
          <w:tcPr>
            <w:tcW w:w="1276" w:type="dxa"/>
          </w:tcPr>
          <w:p w14:paraId="2DC53121" w14:textId="77777777" w:rsidR="00EB2D82" w:rsidRPr="000139EC" w:rsidRDefault="00EB2D82" w:rsidP="00C82697">
            <w:pPr>
              <w:jc w:val="center"/>
              <w:rPr>
                <w:rFonts w:ascii="Arial" w:hAnsi="Arial" w:cs="Arial"/>
              </w:rPr>
            </w:pPr>
            <w:r w:rsidRPr="000139EC">
              <w:rPr>
                <w:rFonts w:ascii="Arial" w:hAnsi="Arial" w:cs="Arial"/>
              </w:rPr>
              <w:t>30</w:t>
            </w:r>
          </w:p>
        </w:tc>
        <w:tc>
          <w:tcPr>
            <w:tcW w:w="1134" w:type="dxa"/>
          </w:tcPr>
          <w:p w14:paraId="00FA8187" w14:textId="77777777" w:rsidR="00EB2D82" w:rsidRPr="000139EC" w:rsidRDefault="00EB2D82" w:rsidP="00C82697">
            <w:pPr>
              <w:jc w:val="center"/>
              <w:rPr>
                <w:rFonts w:ascii="Arial" w:hAnsi="Arial" w:cs="Arial"/>
              </w:rPr>
            </w:pPr>
            <w:r w:rsidRPr="000139EC">
              <w:rPr>
                <w:rFonts w:ascii="Arial" w:hAnsi="Arial" w:cs="Arial"/>
              </w:rPr>
              <w:t>4</w:t>
            </w:r>
          </w:p>
        </w:tc>
        <w:tc>
          <w:tcPr>
            <w:tcW w:w="1417" w:type="dxa"/>
          </w:tcPr>
          <w:p w14:paraId="2547D6E9" w14:textId="77777777" w:rsidR="00EB2D82" w:rsidRPr="000139EC" w:rsidRDefault="00EB2D82" w:rsidP="00F828AA">
            <w:pPr>
              <w:jc w:val="center"/>
              <w:rPr>
                <w:rFonts w:ascii="Arial" w:hAnsi="Arial" w:cs="Arial"/>
              </w:rPr>
            </w:pPr>
            <w:r w:rsidRPr="000139EC">
              <w:rPr>
                <w:rFonts w:ascii="Arial" w:hAnsi="Arial" w:cs="Arial"/>
              </w:rPr>
              <w:t>1/2</w:t>
            </w:r>
          </w:p>
        </w:tc>
      </w:tr>
      <w:tr w:rsidR="00EB2D82" w:rsidRPr="000139EC" w14:paraId="1E122074" w14:textId="77777777" w:rsidTr="00C82697">
        <w:trPr>
          <w:trHeight w:val="20"/>
        </w:trPr>
        <w:tc>
          <w:tcPr>
            <w:tcW w:w="3510" w:type="dxa"/>
          </w:tcPr>
          <w:p w14:paraId="077E7430" w14:textId="77777777" w:rsidR="00EB2D82" w:rsidRPr="000139EC" w:rsidRDefault="00BB32F9" w:rsidP="00764BE5">
            <w:pPr>
              <w:rPr>
                <w:rFonts w:ascii="Arial" w:hAnsi="Arial" w:cs="Arial"/>
              </w:rPr>
            </w:pPr>
            <w:r>
              <w:rPr>
                <w:rFonts w:ascii="Arial" w:hAnsi="Arial" w:cs="Arial"/>
              </w:rPr>
              <w:t xml:space="preserve">Contextualising </w:t>
            </w:r>
            <w:r w:rsidR="00EB2D82" w:rsidRPr="000139EC">
              <w:rPr>
                <w:rFonts w:ascii="Arial" w:hAnsi="Arial" w:cs="Arial"/>
              </w:rPr>
              <w:t>Contemporary Pract</w:t>
            </w:r>
            <w:r w:rsidR="000659E9">
              <w:rPr>
                <w:rFonts w:ascii="Arial" w:hAnsi="Arial" w:cs="Arial"/>
              </w:rPr>
              <w:t>ice: Film</w:t>
            </w:r>
          </w:p>
        </w:tc>
        <w:tc>
          <w:tcPr>
            <w:tcW w:w="1418" w:type="dxa"/>
          </w:tcPr>
          <w:p w14:paraId="193BF835" w14:textId="77777777" w:rsidR="00EB2D82" w:rsidRPr="000139EC" w:rsidRDefault="000659E9" w:rsidP="00C82697">
            <w:pPr>
              <w:jc w:val="center"/>
              <w:rPr>
                <w:rFonts w:ascii="Arial" w:hAnsi="Arial" w:cs="Arial"/>
              </w:rPr>
            </w:pPr>
            <w:r>
              <w:rPr>
                <w:rFonts w:ascii="Arial" w:hAnsi="Arial" w:cs="Arial"/>
              </w:rPr>
              <w:t>HA4107</w:t>
            </w:r>
          </w:p>
        </w:tc>
        <w:tc>
          <w:tcPr>
            <w:tcW w:w="1276" w:type="dxa"/>
          </w:tcPr>
          <w:p w14:paraId="2CADC785" w14:textId="77777777" w:rsidR="00EB2D82" w:rsidRPr="000139EC" w:rsidRDefault="00EB2D82" w:rsidP="00C82697">
            <w:pPr>
              <w:jc w:val="center"/>
              <w:rPr>
                <w:rFonts w:ascii="Arial" w:hAnsi="Arial" w:cs="Arial"/>
              </w:rPr>
            </w:pPr>
            <w:r w:rsidRPr="000139EC">
              <w:rPr>
                <w:rFonts w:ascii="Arial" w:hAnsi="Arial" w:cs="Arial"/>
              </w:rPr>
              <w:t>30</w:t>
            </w:r>
          </w:p>
        </w:tc>
        <w:tc>
          <w:tcPr>
            <w:tcW w:w="1134" w:type="dxa"/>
          </w:tcPr>
          <w:p w14:paraId="21CC10FC" w14:textId="77777777" w:rsidR="00EB2D82" w:rsidRPr="000139EC" w:rsidRDefault="00EB2D82" w:rsidP="00C82697">
            <w:pPr>
              <w:jc w:val="center"/>
              <w:rPr>
                <w:rFonts w:ascii="Arial" w:hAnsi="Arial" w:cs="Arial"/>
              </w:rPr>
            </w:pPr>
            <w:r w:rsidRPr="000139EC">
              <w:rPr>
                <w:rFonts w:ascii="Arial" w:hAnsi="Arial" w:cs="Arial"/>
              </w:rPr>
              <w:t>4</w:t>
            </w:r>
          </w:p>
        </w:tc>
        <w:tc>
          <w:tcPr>
            <w:tcW w:w="1417" w:type="dxa"/>
          </w:tcPr>
          <w:p w14:paraId="2CB45AF4" w14:textId="77777777" w:rsidR="00EB2D82" w:rsidRPr="000139EC" w:rsidRDefault="00EB2D82" w:rsidP="00F828AA">
            <w:pPr>
              <w:jc w:val="center"/>
              <w:rPr>
                <w:rFonts w:ascii="Arial" w:hAnsi="Arial" w:cs="Arial"/>
              </w:rPr>
            </w:pPr>
            <w:r w:rsidRPr="000139EC">
              <w:rPr>
                <w:rFonts w:ascii="Arial" w:hAnsi="Arial" w:cs="Arial"/>
              </w:rPr>
              <w:t>1/2</w:t>
            </w:r>
          </w:p>
        </w:tc>
      </w:tr>
    </w:tbl>
    <w:p w14:paraId="3873C580" w14:textId="77777777" w:rsidR="00764BE5" w:rsidRPr="000139EC" w:rsidRDefault="00764BE5" w:rsidP="00764BE5">
      <w:pPr>
        <w:rPr>
          <w:rFonts w:ascii="Arial" w:hAnsi="Arial" w:cs="Arial"/>
        </w:rPr>
      </w:pPr>
    </w:p>
    <w:p w14:paraId="4C6CA4A7" w14:textId="77777777" w:rsidR="00764BE5" w:rsidRDefault="00D5053D" w:rsidP="00764BE5">
      <w:pPr>
        <w:rPr>
          <w:rFonts w:ascii="Arial" w:hAnsi="Arial" w:cs="Arial"/>
        </w:rPr>
      </w:pPr>
      <w:r w:rsidRPr="00D5053D">
        <w:rPr>
          <w:rFonts w:ascii="Arial" w:hAnsi="Arial" w:cs="Arial"/>
        </w:rPr>
        <w:t>This c</w:t>
      </w:r>
      <w:r>
        <w:rPr>
          <w:rFonts w:ascii="Arial" w:hAnsi="Arial" w:cs="Arial"/>
        </w:rPr>
        <w:t>ourse permits progression from L</w:t>
      </w:r>
      <w:r w:rsidRPr="00D5053D">
        <w:rPr>
          <w:rFonts w:ascii="Arial" w:hAnsi="Arial" w:cs="Arial"/>
        </w:rPr>
        <w:t>evel 4 to Level 5 with 90 credits at Level 4 or above. The outstanding 30 credits from Level 4 can be trailed into Level 5 and must be passed before progression to Level 6</w:t>
      </w:r>
      <w:r>
        <w:rPr>
          <w:rFonts w:ascii="Arial" w:hAnsi="Arial" w:cs="Arial"/>
        </w:rPr>
        <w:t>.</w:t>
      </w:r>
    </w:p>
    <w:p w14:paraId="7EF57CBF" w14:textId="77777777" w:rsidR="00D5053D" w:rsidRPr="000139EC" w:rsidRDefault="00D5053D" w:rsidP="00764BE5">
      <w:pPr>
        <w:rPr>
          <w:rFonts w:ascii="Arial" w:hAnsi="Arial" w:cs="Arial"/>
        </w:rPr>
      </w:pPr>
    </w:p>
    <w:p w14:paraId="2ABFA2AD" w14:textId="77777777" w:rsidR="00764BE5" w:rsidRPr="000139EC" w:rsidRDefault="00764BE5" w:rsidP="00764BE5">
      <w:pPr>
        <w:jc w:val="both"/>
        <w:rPr>
          <w:rFonts w:ascii="Arial" w:hAnsi="Arial" w:cs="Arial"/>
        </w:rPr>
      </w:pPr>
      <w:r w:rsidRPr="000139EC">
        <w:rPr>
          <w:rFonts w:ascii="Arial" w:hAnsi="Arial" w:cs="Arial"/>
        </w:rPr>
        <w:t>Students exiting the programme at this point who have successfully completed 120 credits are eligible for the award of Certificate of Higher Education in Filmmaking.</w:t>
      </w:r>
    </w:p>
    <w:p w14:paraId="14D080EC" w14:textId="77777777" w:rsidR="00764BE5" w:rsidRPr="000139EC" w:rsidRDefault="00764BE5" w:rsidP="00764BE5">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1418"/>
        <w:gridCol w:w="1276"/>
        <w:gridCol w:w="1134"/>
        <w:gridCol w:w="1451"/>
      </w:tblGrid>
      <w:tr w:rsidR="00764BE5" w:rsidRPr="000139EC" w14:paraId="62F5456B" w14:textId="77777777" w:rsidTr="00EB2D82">
        <w:trPr>
          <w:trHeight w:val="247"/>
        </w:trPr>
        <w:tc>
          <w:tcPr>
            <w:tcW w:w="8789" w:type="dxa"/>
            <w:gridSpan w:val="5"/>
            <w:tcBorders>
              <w:bottom w:val="nil"/>
            </w:tcBorders>
            <w:shd w:val="clear" w:color="auto" w:fill="C6D9F1"/>
          </w:tcPr>
          <w:p w14:paraId="1DEE8872" w14:textId="77777777" w:rsidR="00764BE5" w:rsidRPr="000139EC" w:rsidRDefault="00764BE5" w:rsidP="00764BE5">
            <w:pPr>
              <w:rPr>
                <w:rFonts w:ascii="Arial" w:hAnsi="Arial" w:cs="Arial"/>
                <w:b/>
              </w:rPr>
            </w:pPr>
            <w:r w:rsidRPr="000139EC">
              <w:rPr>
                <w:rFonts w:ascii="Arial" w:hAnsi="Arial" w:cs="Arial"/>
                <w:b/>
              </w:rPr>
              <w:t xml:space="preserve">Level 5 </w:t>
            </w:r>
          </w:p>
        </w:tc>
      </w:tr>
      <w:tr w:rsidR="00EB2D82" w:rsidRPr="000139EC" w14:paraId="771B4993" w14:textId="77777777" w:rsidTr="00C82697">
        <w:trPr>
          <w:trHeight w:val="20"/>
        </w:trPr>
        <w:tc>
          <w:tcPr>
            <w:tcW w:w="3510" w:type="dxa"/>
          </w:tcPr>
          <w:p w14:paraId="76750910" w14:textId="77777777" w:rsidR="00EB2D82" w:rsidRPr="000139EC" w:rsidRDefault="00EB2D82" w:rsidP="00764BE5">
            <w:pPr>
              <w:rPr>
                <w:rFonts w:ascii="Arial" w:hAnsi="Arial" w:cs="Arial"/>
                <w:b/>
              </w:rPr>
            </w:pPr>
            <w:r w:rsidRPr="000139EC">
              <w:rPr>
                <w:rFonts w:ascii="Arial" w:hAnsi="Arial" w:cs="Arial"/>
                <w:b/>
              </w:rPr>
              <w:t>Compulsory modules</w:t>
            </w:r>
          </w:p>
          <w:p w14:paraId="02E999EF" w14:textId="77777777" w:rsidR="00EB2D82" w:rsidRPr="000139EC" w:rsidRDefault="00EB2D82" w:rsidP="00764BE5">
            <w:pPr>
              <w:rPr>
                <w:rFonts w:ascii="Arial" w:hAnsi="Arial" w:cs="Arial"/>
                <w:b/>
              </w:rPr>
            </w:pPr>
          </w:p>
        </w:tc>
        <w:tc>
          <w:tcPr>
            <w:tcW w:w="1418" w:type="dxa"/>
          </w:tcPr>
          <w:p w14:paraId="56C327AF" w14:textId="77777777" w:rsidR="00EB2D82" w:rsidRPr="000139EC" w:rsidRDefault="00EB2D82" w:rsidP="00C82697">
            <w:pPr>
              <w:jc w:val="center"/>
              <w:rPr>
                <w:rFonts w:ascii="Arial" w:hAnsi="Arial" w:cs="Arial"/>
                <w:b/>
              </w:rPr>
            </w:pPr>
            <w:r w:rsidRPr="000139EC">
              <w:rPr>
                <w:rFonts w:ascii="Arial" w:hAnsi="Arial" w:cs="Arial"/>
                <w:b/>
              </w:rPr>
              <w:t>Module code</w:t>
            </w:r>
          </w:p>
        </w:tc>
        <w:tc>
          <w:tcPr>
            <w:tcW w:w="1276" w:type="dxa"/>
          </w:tcPr>
          <w:p w14:paraId="17D657D2" w14:textId="77777777" w:rsidR="00EB2D82" w:rsidRPr="000139EC" w:rsidRDefault="00EB2D82" w:rsidP="00C82697">
            <w:pPr>
              <w:jc w:val="center"/>
              <w:rPr>
                <w:rFonts w:ascii="Arial" w:hAnsi="Arial" w:cs="Arial"/>
                <w:b/>
              </w:rPr>
            </w:pPr>
            <w:r w:rsidRPr="000139EC">
              <w:rPr>
                <w:rFonts w:ascii="Arial" w:hAnsi="Arial" w:cs="Arial"/>
                <w:b/>
              </w:rPr>
              <w:t>Credit</w:t>
            </w:r>
          </w:p>
          <w:p w14:paraId="14F3C558" w14:textId="77777777" w:rsidR="00EB2D82" w:rsidRPr="000139EC" w:rsidRDefault="00EB2D82" w:rsidP="00C82697">
            <w:pPr>
              <w:jc w:val="center"/>
              <w:rPr>
                <w:rFonts w:ascii="Arial" w:hAnsi="Arial" w:cs="Arial"/>
                <w:b/>
              </w:rPr>
            </w:pPr>
            <w:r>
              <w:rPr>
                <w:rFonts w:ascii="Arial" w:hAnsi="Arial" w:cs="Arial"/>
                <w:b/>
              </w:rPr>
              <w:t>v</w:t>
            </w:r>
            <w:r w:rsidRPr="000139EC">
              <w:rPr>
                <w:rFonts w:ascii="Arial" w:hAnsi="Arial" w:cs="Arial"/>
                <w:b/>
              </w:rPr>
              <w:t>alue</w:t>
            </w:r>
          </w:p>
        </w:tc>
        <w:tc>
          <w:tcPr>
            <w:tcW w:w="1134" w:type="dxa"/>
          </w:tcPr>
          <w:p w14:paraId="66E68155" w14:textId="77777777" w:rsidR="00EB2D82" w:rsidRPr="000139EC" w:rsidRDefault="00EB2D82" w:rsidP="00C82697">
            <w:pPr>
              <w:jc w:val="center"/>
              <w:rPr>
                <w:rFonts w:ascii="Arial" w:hAnsi="Arial" w:cs="Arial"/>
                <w:b/>
              </w:rPr>
            </w:pPr>
            <w:r w:rsidRPr="000139EC">
              <w:rPr>
                <w:rFonts w:ascii="Arial" w:hAnsi="Arial" w:cs="Arial"/>
                <w:b/>
              </w:rPr>
              <w:t>Level</w:t>
            </w:r>
          </w:p>
        </w:tc>
        <w:tc>
          <w:tcPr>
            <w:tcW w:w="1451" w:type="dxa"/>
          </w:tcPr>
          <w:p w14:paraId="33FC74D8" w14:textId="77777777" w:rsidR="00EB2D82" w:rsidRPr="000139EC" w:rsidRDefault="00EB2D82" w:rsidP="00C82697">
            <w:pPr>
              <w:jc w:val="center"/>
              <w:rPr>
                <w:rFonts w:ascii="Arial" w:hAnsi="Arial" w:cs="Arial"/>
                <w:b/>
              </w:rPr>
            </w:pPr>
            <w:r w:rsidRPr="000139EC">
              <w:rPr>
                <w:rFonts w:ascii="Arial" w:hAnsi="Arial" w:cs="Arial"/>
                <w:b/>
              </w:rPr>
              <w:t>Teaching Block</w:t>
            </w:r>
          </w:p>
        </w:tc>
      </w:tr>
      <w:tr w:rsidR="00EB2D82" w:rsidRPr="000139EC" w14:paraId="4292E58D" w14:textId="77777777" w:rsidTr="00C82697">
        <w:trPr>
          <w:trHeight w:val="20"/>
        </w:trPr>
        <w:tc>
          <w:tcPr>
            <w:tcW w:w="3510" w:type="dxa"/>
          </w:tcPr>
          <w:p w14:paraId="6CE274B3" w14:textId="77777777" w:rsidR="00EB2D82" w:rsidRPr="000139EC" w:rsidRDefault="00EB2D82" w:rsidP="00764BE5">
            <w:pPr>
              <w:rPr>
                <w:rFonts w:ascii="Arial" w:hAnsi="Arial" w:cs="Arial"/>
              </w:rPr>
            </w:pPr>
            <w:r w:rsidRPr="000139EC">
              <w:rPr>
                <w:rFonts w:ascii="Arial" w:hAnsi="Arial" w:cs="Arial"/>
              </w:rPr>
              <w:t>Filmmaking Practices 4</w:t>
            </w:r>
          </w:p>
        </w:tc>
        <w:tc>
          <w:tcPr>
            <w:tcW w:w="1418" w:type="dxa"/>
          </w:tcPr>
          <w:p w14:paraId="46A3F13C" w14:textId="77777777" w:rsidR="00EB2D82" w:rsidRPr="000139EC" w:rsidRDefault="00EB2D82" w:rsidP="00C82697">
            <w:pPr>
              <w:jc w:val="center"/>
              <w:rPr>
                <w:rFonts w:ascii="Arial" w:hAnsi="Arial" w:cs="Arial"/>
              </w:rPr>
            </w:pPr>
            <w:r w:rsidRPr="000139EC">
              <w:rPr>
                <w:rFonts w:ascii="Arial" w:hAnsi="Arial" w:cs="Arial"/>
              </w:rPr>
              <w:t>TP5001</w:t>
            </w:r>
          </w:p>
        </w:tc>
        <w:tc>
          <w:tcPr>
            <w:tcW w:w="1276" w:type="dxa"/>
          </w:tcPr>
          <w:p w14:paraId="1A6A6E87" w14:textId="77777777" w:rsidR="00EB2D82" w:rsidRPr="000139EC" w:rsidRDefault="00EB2D82" w:rsidP="00C82697">
            <w:pPr>
              <w:jc w:val="center"/>
              <w:rPr>
                <w:rFonts w:ascii="Arial" w:hAnsi="Arial" w:cs="Arial"/>
              </w:rPr>
            </w:pPr>
            <w:r w:rsidRPr="000139EC">
              <w:rPr>
                <w:rFonts w:ascii="Arial" w:hAnsi="Arial" w:cs="Arial"/>
              </w:rPr>
              <w:t>30</w:t>
            </w:r>
          </w:p>
        </w:tc>
        <w:tc>
          <w:tcPr>
            <w:tcW w:w="1134" w:type="dxa"/>
          </w:tcPr>
          <w:p w14:paraId="001F01D2" w14:textId="77777777" w:rsidR="00EB2D82" w:rsidRPr="000139EC" w:rsidRDefault="00EB2D82" w:rsidP="00C82697">
            <w:pPr>
              <w:jc w:val="center"/>
              <w:rPr>
                <w:rFonts w:ascii="Arial" w:hAnsi="Arial" w:cs="Arial"/>
              </w:rPr>
            </w:pPr>
            <w:r w:rsidRPr="000139EC">
              <w:rPr>
                <w:rFonts w:ascii="Arial" w:hAnsi="Arial" w:cs="Arial"/>
              </w:rPr>
              <w:t>5</w:t>
            </w:r>
          </w:p>
        </w:tc>
        <w:tc>
          <w:tcPr>
            <w:tcW w:w="1451" w:type="dxa"/>
          </w:tcPr>
          <w:p w14:paraId="4095816C" w14:textId="77777777" w:rsidR="00EB2D82" w:rsidRPr="000139EC" w:rsidRDefault="00EB2D82" w:rsidP="00C82697">
            <w:pPr>
              <w:jc w:val="center"/>
              <w:rPr>
                <w:rFonts w:ascii="Arial" w:hAnsi="Arial" w:cs="Arial"/>
              </w:rPr>
            </w:pPr>
            <w:r w:rsidRPr="000139EC">
              <w:rPr>
                <w:rFonts w:ascii="Arial" w:hAnsi="Arial" w:cs="Arial"/>
              </w:rPr>
              <w:t>1/2</w:t>
            </w:r>
          </w:p>
        </w:tc>
      </w:tr>
      <w:tr w:rsidR="00EB2D82" w:rsidRPr="000139EC" w14:paraId="221ADD22" w14:textId="77777777" w:rsidTr="00C82697">
        <w:trPr>
          <w:trHeight w:val="20"/>
        </w:trPr>
        <w:tc>
          <w:tcPr>
            <w:tcW w:w="3510" w:type="dxa"/>
          </w:tcPr>
          <w:p w14:paraId="187D27DE" w14:textId="77777777" w:rsidR="00EB2D82" w:rsidRPr="000139EC" w:rsidRDefault="00EB2D82" w:rsidP="00764BE5">
            <w:pPr>
              <w:rPr>
                <w:rFonts w:ascii="Arial" w:hAnsi="Arial" w:cs="Arial"/>
              </w:rPr>
            </w:pPr>
            <w:r w:rsidRPr="000139EC">
              <w:rPr>
                <w:rFonts w:ascii="Arial" w:hAnsi="Arial" w:cs="Arial"/>
              </w:rPr>
              <w:t>Filmmaking Practices 5</w:t>
            </w:r>
          </w:p>
        </w:tc>
        <w:tc>
          <w:tcPr>
            <w:tcW w:w="1418" w:type="dxa"/>
          </w:tcPr>
          <w:p w14:paraId="146F3ABB" w14:textId="77777777" w:rsidR="00EB2D82" w:rsidRPr="000139EC" w:rsidRDefault="00EB2D82" w:rsidP="00C82697">
            <w:pPr>
              <w:jc w:val="center"/>
              <w:rPr>
                <w:rFonts w:ascii="Arial" w:hAnsi="Arial" w:cs="Arial"/>
              </w:rPr>
            </w:pPr>
            <w:r w:rsidRPr="000139EC">
              <w:rPr>
                <w:rFonts w:ascii="Arial" w:hAnsi="Arial" w:cs="Arial"/>
              </w:rPr>
              <w:t>TP5002</w:t>
            </w:r>
          </w:p>
        </w:tc>
        <w:tc>
          <w:tcPr>
            <w:tcW w:w="1276" w:type="dxa"/>
          </w:tcPr>
          <w:p w14:paraId="0A2CCB90" w14:textId="77777777" w:rsidR="00EB2D82" w:rsidRPr="000139EC" w:rsidRDefault="00EB2D82" w:rsidP="00C82697">
            <w:pPr>
              <w:jc w:val="center"/>
              <w:rPr>
                <w:rFonts w:ascii="Arial" w:hAnsi="Arial" w:cs="Arial"/>
              </w:rPr>
            </w:pPr>
            <w:r w:rsidRPr="000139EC">
              <w:rPr>
                <w:rFonts w:ascii="Arial" w:hAnsi="Arial" w:cs="Arial"/>
              </w:rPr>
              <w:t>30</w:t>
            </w:r>
          </w:p>
        </w:tc>
        <w:tc>
          <w:tcPr>
            <w:tcW w:w="1134" w:type="dxa"/>
          </w:tcPr>
          <w:p w14:paraId="738A0C8E" w14:textId="77777777" w:rsidR="00EB2D82" w:rsidRPr="000139EC" w:rsidRDefault="00EB2D82" w:rsidP="00C82697">
            <w:pPr>
              <w:jc w:val="center"/>
              <w:rPr>
                <w:rFonts w:ascii="Arial" w:hAnsi="Arial" w:cs="Arial"/>
              </w:rPr>
            </w:pPr>
            <w:r w:rsidRPr="000139EC">
              <w:rPr>
                <w:rFonts w:ascii="Arial" w:hAnsi="Arial" w:cs="Arial"/>
              </w:rPr>
              <w:t>5</w:t>
            </w:r>
          </w:p>
        </w:tc>
        <w:tc>
          <w:tcPr>
            <w:tcW w:w="1451" w:type="dxa"/>
          </w:tcPr>
          <w:p w14:paraId="12109B1A" w14:textId="77777777" w:rsidR="00EB2D82" w:rsidRPr="000139EC" w:rsidRDefault="00EB2D82" w:rsidP="00C82697">
            <w:pPr>
              <w:jc w:val="center"/>
              <w:rPr>
                <w:rFonts w:ascii="Arial" w:hAnsi="Arial" w:cs="Arial"/>
              </w:rPr>
            </w:pPr>
            <w:r w:rsidRPr="000139EC">
              <w:rPr>
                <w:rFonts w:ascii="Arial" w:hAnsi="Arial" w:cs="Arial"/>
              </w:rPr>
              <w:t>1/2</w:t>
            </w:r>
          </w:p>
        </w:tc>
      </w:tr>
      <w:tr w:rsidR="00EB2D82" w:rsidRPr="000139EC" w14:paraId="321FA841" w14:textId="77777777" w:rsidTr="00C82697">
        <w:trPr>
          <w:trHeight w:val="20"/>
        </w:trPr>
        <w:tc>
          <w:tcPr>
            <w:tcW w:w="3510" w:type="dxa"/>
          </w:tcPr>
          <w:p w14:paraId="7BA22D07" w14:textId="77777777" w:rsidR="00EB2D82" w:rsidRPr="000139EC" w:rsidRDefault="00EB2D82" w:rsidP="00764BE5">
            <w:pPr>
              <w:rPr>
                <w:rFonts w:ascii="Arial" w:hAnsi="Arial" w:cs="Arial"/>
              </w:rPr>
            </w:pPr>
            <w:r w:rsidRPr="000139EC">
              <w:rPr>
                <w:rFonts w:ascii="Arial" w:hAnsi="Arial" w:cs="Arial"/>
              </w:rPr>
              <w:t>Filmmaking Practices 6</w:t>
            </w:r>
          </w:p>
        </w:tc>
        <w:tc>
          <w:tcPr>
            <w:tcW w:w="1418" w:type="dxa"/>
          </w:tcPr>
          <w:p w14:paraId="17A650EB" w14:textId="77777777" w:rsidR="00EB2D82" w:rsidRPr="000139EC" w:rsidRDefault="00EB2D82" w:rsidP="00C82697">
            <w:pPr>
              <w:jc w:val="center"/>
              <w:rPr>
                <w:rFonts w:ascii="Arial" w:hAnsi="Arial" w:cs="Arial"/>
              </w:rPr>
            </w:pPr>
            <w:r w:rsidRPr="000139EC">
              <w:rPr>
                <w:rFonts w:ascii="Arial" w:hAnsi="Arial" w:cs="Arial"/>
              </w:rPr>
              <w:t>TP5003</w:t>
            </w:r>
          </w:p>
        </w:tc>
        <w:tc>
          <w:tcPr>
            <w:tcW w:w="1276" w:type="dxa"/>
          </w:tcPr>
          <w:p w14:paraId="627B0616" w14:textId="77777777" w:rsidR="00EB2D82" w:rsidRPr="000139EC" w:rsidRDefault="00EB2D82" w:rsidP="00C82697">
            <w:pPr>
              <w:jc w:val="center"/>
              <w:rPr>
                <w:rFonts w:ascii="Arial" w:hAnsi="Arial" w:cs="Arial"/>
              </w:rPr>
            </w:pPr>
            <w:r w:rsidRPr="000139EC">
              <w:rPr>
                <w:rFonts w:ascii="Arial" w:hAnsi="Arial" w:cs="Arial"/>
              </w:rPr>
              <w:t>30</w:t>
            </w:r>
          </w:p>
        </w:tc>
        <w:tc>
          <w:tcPr>
            <w:tcW w:w="1134" w:type="dxa"/>
          </w:tcPr>
          <w:p w14:paraId="24A5551B" w14:textId="77777777" w:rsidR="00EB2D82" w:rsidRPr="000139EC" w:rsidRDefault="00EB2D82" w:rsidP="00C82697">
            <w:pPr>
              <w:jc w:val="center"/>
              <w:rPr>
                <w:rFonts w:ascii="Arial" w:hAnsi="Arial" w:cs="Arial"/>
              </w:rPr>
            </w:pPr>
            <w:r w:rsidRPr="000139EC">
              <w:rPr>
                <w:rFonts w:ascii="Arial" w:hAnsi="Arial" w:cs="Arial"/>
              </w:rPr>
              <w:t>5</w:t>
            </w:r>
          </w:p>
        </w:tc>
        <w:tc>
          <w:tcPr>
            <w:tcW w:w="1451" w:type="dxa"/>
          </w:tcPr>
          <w:p w14:paraId="75BEC1D9" w14:textId="77777777" w:rsidR="00EB2D82" w:rsidRPr="000139EC" w:rsidRDefault="00EB2D82" w:rsidP="00C82697">
            <w:pPr>
              <w:jc w:val="center"/>
              <w:rPr>
                <w:rFonts w:ascii="Arial" w:hAnsi="Arial" w:cs="Arial"/>
              </w:rPr>
            </w:pPr>
            <w:r w:rsidRPr="000139EC">
              <w:rPr>
                <w:rFonts w:ascii="Arial" w:hAnsi="Arial" w:cs="Arial"/>
              </w:rPr>
              <w:t>1/2</w:t>
            </w:r>
          </w:p>
        </w:tc>
      </w:tr>
      <w:tr w:rsidR="00EB2D82" w:rsidRPr="000139EC" w14:paraId="17C4FDC3" w14:textId="77777777" w:rsidTr="00C82697">
        <w:trPr>
          <w:trHeight w:val="20"/>
        </w:trPr>
        <w:tc>
          <w:tcPr>
            <w:tcW w:w="3510" w:type="dxa"/>
          </w:tcPr>
          <w:p w14:paraId="03869A5C" w14:textId="77777777" w:rsidR="00EB2D82" w:rsidRPr="000139EC" w:rsidRDefault="00EB2D82" w:rsidP="00764BE5">
            <w:pPr>
              <w:rPr>
                <w:rFonts w:ascii="Arial" w:hAnsi="Arial" w:cs="Arial"/>
              </w:rPr>
            </w:pPr>
            <w:r w:rsidRPr="000139EC">
              <w:rPr>
                <w:rFonts w:ascii="Arial" w:hAnsi="Arial" w:cs="Arial"/>
              </w:rPr>
              <w:t>Critical Issues in Filmmaking</w:t>
            </w:r>
            <w:r w:rsidR="00BB32F9">
              <w:rPr>
                <w:rFonts w:ascii="Arial" w:hAnsi="Arial" w:cs="Arial"/>
              </w:rPr>
              <w:t>: Research &amp; Practice</w:t>
            </w:r>
          </w:p>
        </w:tc>
        <w:tc>
          <w:tcPr>
            <w:tcW w:w="1418" w:type="dxa"/>
          </w:tcPr>
          <w:p w14:paraId="5DDC7F9B" w14:textId="77777777" w:rsidR="00EB2D82" w:rsidRPr="000139EC" w:rsidRDefault="00EB2D82" w:rsidP="00C82697">
            <w:pPr>
              <w:jc w:val="center"/>
              <w:rPr>
                <w:rFonts w:ascii="Arial" w:hAnsi="Arial" w:cs="Arial"/>
              </w:rPr>
            </w:pPr>
            <w:r w:rsidRPr="000139EC">
              <w:rPr>
                <w:rFonts w:ascii="Arial" w:hAnsi="Arial" w:cs="Arial"/>
              </w:rPr>
              <w:t>HA5103</w:t>
            </w:r>
          </w:p>
        </w:tc>
        <w:tc>
          <w:tcPr>
            <w:tcW w:w="1276" w:type="dxa"/>
          </w:tcPr>
          <w:p w14:paraId="6F184262" w14:textId="77777777" w:rsidR="00EB2D82" w:rsidRPr="000139EC" w:rsidRDefault="00EB2D82" w:rsidP="00C82697">
            <w:pPr>
              <w:jc w:val="center"/>
              <w:rPr>
                <w:rFonts w:ascii="Arial" w:hAnsi="Arial" w:cs="Arial"/>
              </w:rPr>
            </w:pPr>
            <w:r w:rsidRPr="000139EC">
              <w:rPr>
                <w:rFonts w:ascii="Arial" w:hAnsi="Arial" w:cs="Arial"/>
              </w:rPr>
              <w:t>30</w:t>
            </w:r>
          </w:p>
        </w:tc>
        <w:tc>
          <w:tcPr>
            <w:tcW w:w="1134" w:type="dxa"/>
          </w:tcPr>
          <w:p w14:paraId="10B7AB15" w14:textId="77777777" w:rsidR="00EB2D82" w:rsidRPr="000139EC" w:rsidRDefault="00EB2D82" w:rsidP="00C82697">
            <w:pPr>
              <w:jc w:val="center"/>
              <w:rPr>
                <w:rFonts w:ascii="Arial" w:hAnsi="Arial" w:cs="Arial"/>
              </w:rPr>
            </w:pPr>
            <w:r w:rsidRPr="000139EC">
              <w:rPr>
                <w:rFonts w:ascii="Arial" w:hAnsi="Arial" w:cs="Arial"/>
              </w:rPr>
              <w:t>5</w:t>
            </w:r>
          </w:p>
        </w:tc>
        <w:tc>
          <w:tcPr>
            <w:tcW w:w="1451" w:type="dxa"/>
          </w:tcPr>
          <w:p w14:paraId="712AF34E" w14:textId="77777777" w:rsidR="00EB2D82" w:rsidRPr="000139EC" w:rsidRDefault="00EB2D82" w:rsidP="00C82697">
            <w:pPr>
              <w:jc w:val="center"/>
              <w:rPr>
                <w:rFonts w:ascii="Arial" w:hAnsi="Arial" w:cs="Arial"/>
              </w:rPr>
            </w:pPr>
            <w:r w:rsidRPr="000139EC">
              <w:rPr>
                <w:rFonts w:ascii="Arial" w:hAnsi="Arial" w:cs="Arial"/>
              </w:rPr>
              <w:t>1/2</w:t>
            </w:r>
          </w:p>
        </w:tc>
      </w:tr>
    </w:tbl>
    <w:p w14:paraId="7B47D038" w14:textId="77777777" w:rsidR="00764BE5" w:rsidRPr="000139EC" w:rsidRDefault="00764BE5" w:rsidP="00764BE5">
      <w:pPr>
        <w:rPr>
          <w:rFonts w:ascii="Arial" w:hAnsi="Arial" w:cs="Arial"/>
        </w:rPr>
      </w:pPr>
    </w:p>
    <w:p w14:paraId="0D0BDEE5" w14:textId="77777777" w:rsidR="00764BE5" w:rsidRDefault="00D5053D" w:rsidP="00764BE5">
      <w:pPr>
        <w:rPr>
          <w:rFonts w:ascii="Arial" w:hAnsi="Arial" w:cs="Arial"/>
        </w:rPr>
      </w:pPr>
      <w:r w:rsidRPr="00D5053D">
        <w:rPr>
          <w:rFonts w:ascii="Arial" w:hAnsi="Arial" w:cs="Arial"/>
        </w:rPr>
        <w:t>This course permits progression from Level 5 to Level 6 with 90 credits at Level 5 or above. The outstanding 30 credits from Level 5 can be trailed into Level 6 and must be passed before consideration for an award or progression to Level 7 (if appropriate).</w:t>
      </w:r>
    </w:p>
    <w:p w14:paraId="1B72B60F" w14:textId="77777777" w:rsidR="00D5053D" w:rsidRPr="000139EC" w:rsidRDefault="00D5053D" w:rsidP="00764BE5">
      <w:pPr>
        <w:rPr>
          <w:rFonts w:ascii="Arial" w:hAnsi="Arial" w:cs="Arial"/>
        </w:rPr>
      </w:pPr>
    </w:p>
    <w:p w14:paraId="1ABF2023" w14:textId="77777777" w:rsidR="00764BE5" w:rsidRPr="000139EC" w:rsidRDefault="00764BE5" w:rsidP="00764BE5">
      <w:pPr>
        <w:jc w:val="both"/>
        <w:rPr>
          <w:rFonts w:ascii="Arial" w:hAnsi="Arial" w:cs="Arial"/>
        </w:rPr>
      </w:pPr>
      <w:r w:rsidRPr="000139EC">
        <w:rPr>
          <w:rFonts w:ascii="Arial" w:hAnsi="Arial" w:cs="Arial"/>
        </w:rPr>
        <w:t>Students exiting the programme at this point who have successfully completed 120 credits are eligible for the award of Diploma of Higher Education in Filmmaking.</w:t>
      </w:r>
    </w:p>
    <w:p w14:paraId="3140AB84" w14:textId="77777777" w:rsidR="00764BE5" w:rsidRPr="000139EC" w:rsidRDefault="00764BE5" w:rsidP="00764BE5">
      <w:pPr>
        <w:rPr>
          <w:rFonts w:ascii="Arial" w:hAnsi="Arial" w:cs="Arial"/>
        </w:rPr>
      </w:pP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10"/>
        <w:gridCol w:w="1365"/>
        <w:gridCol w:w="1305"/>
        <w:gridCol w:w="1156"/>
        <w:gridCol w:w="1419"/>
      </w:tblGrid>
      <w:tr w:rsidR="00764BE5" w:rsidRPr="000139EC" w14:paraId="4DFC5164" w14:textId="77777777" w:rsidTr="00C82697">
        <w:trPr>
          <w:trHeight w:val="259"/>
        </w:trPr>
        <w:tc>
          <w:tcPr>
            <w:tcW w:w="8755" w:type="dxa"/>
            <w:gridSpan w:val="5"/>
            <w:tcBorders>
              <w:bottom w:val="nil"/>
            </w:tcBorders>
            <w:shd w:val="clear" w:color="auto" w:fill="C6D9F1"/>
          </w:tcPr>
          <w:p w14:paraId="1900C7C3" w14:textId="77777777" w:rsidR="00764BE5" w:rsidRPr="000139EC" w:rsidRDefault="00764BE5" w:rsidP="00764BE5">
            <w:pPr>
              <w:rPr>
                <w:rFonts w:ascii="Arial" w:hAnsi="Arial" w:cs="Arial"/>
                <w:b/>
              </w:rPr>
            </w:pPr>
            <w:r w:rsidRPr="000139EC">
              <w:rPr>
                <w:rFonts w:ascii="Arial" w:hAnsi="Arial" w:cs="Arial"/>
                <w:b/>
              </w:rPr>
              <w:t xml:space="preserve">Level 6 </w:t>
            </w:r>
          </w:p>
        </w:tc>
      </w:tr>
      <w:tr w:rsidR="00EB2D82" w:rsidRPr="000139EC" w14:paraId="4D541BCA" w14:textId="77777777" w:rsidTr="00C82697">
        <w:trPr>
          <w:trHeight w:val="20"/>
        </w:trPr>
        <w:tc>
          <w:tcPr>
            <w:tcW w:w="3510" w:type="dxa"/>
          </w:tcPr>
          <w:p w14:paraId="63CB4317" w14:textId="77777777" w:rsidR="00EB2D82" w:rsidRPr="000139EC" w:rsidRDefault="00EB2D82" w:rsidP="00764BE5">
            <w:pPr>
              <w:rPr>
                <w:rFonts w:ascii="Arial" w:hAnsi="Arial" w:cs="Arial"/>
                <w:b/>
              </w:rPr>
            </w:pPr>
            <w:r w:rsidRPr="000139EC">
              <w:rPr>
                <w:rFonts w:ascii="Arial" w:hAnsi="Arial" w:cs="Arial"/>
                <w:b/>
              </w:rPr>
              <w:t>Compulsory modules</w:t>
            </w:r>
          </w:p>
          <w:p w14:paraId="07D9BA6D" w14:textId="77777777" w:rsidR="00EB2D82" w:rsidRPr="000139EC" w:rsidRDefault="00EB2D82" w:rsidP="00764BE5">
            <w:pPr>
              <w:rPr>
                <w:rFonts w:ascii="Arial" w:hAnsi="Arial" w:cs="Arial"/>
                <w:b/>
              </w:rPr>
            </w:pPr>
          </w:p>
        </w:tc>
        <w:tc>
          <w:tcPr>
            <w:tcW w:w="1365" w:type="dxa"/>
          </w:tcPr>
          <w:p w14:paraId="46D19EBF" w14:textId="77777777" w:rsidR="00EB2D82" w:rsidRPr="000139EC" w:rsidRDefault="00EB2D82" w:rsidP="00C82697">
            <w:pPr>
              <w:jc w:val="center"/>
              <w:rPr>
                <w:rFonts w:ascii="Arial" w:hAnsi="Arial" w:cs="Arial"/>
                <w:b/>
              </w:rPr>
            </w:pPr>
            <w:r w:rsidRPr="000139EC">
              <w:rPr>
                <w:rFonts w:ascii="Arial" w:hAnsi="Arial" w:cs="Arial"/>
                <w:b/>
              </w:rPr>
              <w:t>Module code</w:t>
            </w:r>
          </w:p>
        </w:tc>
        <w:tc>
          <w:tcPr>
            <w:tcW w:w="1305" w:type="dxa"/>
          </w:tcPr>
          <w:p w14:paraId="72C3D33C" w14:textId="77777777" w:rsidR="00EB2D82" w:rsidRPr="000139EC" w:rsidRDefault="00EB2D82" w:rsidP="00C82697">
            <w:pPr>
              <w:jc w:val="center"/>
              <w:rPr>
                <w:rFonts w:ascii="Arial" w:hAnsi="Arial" w:cs="Arial"/>
                <w:b/>
              </w:rPr>
            </w:pPr>
            <w:r w:rsidRPr="000139EC">
              <w:rPr>
                <w:rFonts w:ascii="Arial" w:hAnsi="Arial" w:cs="Arial"/>
                <w:b/>
              </w:rPr>
              <w:t>Credit</w:t>
            </w:r>
          </w:p>
          <w:p w14:paraId="5D8B9A6F" w14:textId="77777777" w:rsidR="00EB2D82" w:rsidRPr="000139EC" w:rsidRDefault="00EB2D82" w:rsidP="00C82697">
            <w:pPr>
              <w:jc w:val="center"/>
              <w:rPr>
                <w:rFonts w:ascii="Arial" w:hAnsi="Arial" w:cs="Arial"/>
                <w:b/>
              </w:rPr>
            </w:pPr>
            <w:r>
              <w:rPr>
                <w:rFonts w:ascii="Arial" w:hAnsi="Arial" w:cs="Arial"/>
                <w:b/>
              </w:rPr>
              <w:t>v</w:t>
            </w:r>
            <w:r w:rsidRPr="000139EC">
              <w:rPr>
                <w:rFonts w:ascii="Arial" w:hAnsi="Arial" w:cs="Arial"/>
                <w:b/>
              </w:rPr>
              <w:t>alue</w:t>
            </w:r>
          </w:p>
        </w:tc>
        <w:tc>
          <w:tcPr>
            <w:tcW w:w="1156" w:type="dxa"/>
          </w:tcPr>
          <w:p w14:paraId="4FB0750E" w14:textId="77777777" w:rsidR="00EB2D82" w:rsidRPr="000139EC" w:rsidRDefault="00EB2D82" w:rsidP="00C82697">
            <w:pPr>
              <w:jc w:val="center"/>
              <w:rPr>
                <w:rFonts w:ascii="Arial" w:hAnsi="Arial" w:cs="Arial"/>
                <w:b/>
              </w:rPr>
            </w:pPr>
            <w:r w:rsidRPr="000139EC">
              <w:rPr>
                <w:rFonts w:ascii="Arial" w:hAnsi="Arial" w:cs="Arial"/>
                <w:b/>
              </w:rPr>
              <w:t>Level</w:t>
            </w:r>
          </w:p>
        </w:tc>
        <w:tc>
          <w:tcPr>
            <w:tcW w:w="1419" w:type="dxa"/>
          </w:tcPr>
          <w:p w14:paraId="3F878708" w14:textId="77777777" w:rsidR="00EB2D82" w:rsidRPr="000139EC" w:rsidRDefault="00EB2D82" w:rsidP="00C82697">
            <w:pPr>
              <w:jc w:val="center"/>
              <w:rPr>
                <w:rFonts w:ascii="Arial" w:hAnsi="Arial" w:cs="Arial"/>
                <w:b/>
              </w:rPr>
            </w:pPr>
            <w:r w:rsidRPr="000139EC">
              <w:rPr>
                <w:rFonts w:ascii="Arial" w:hAnsi="Arial" w:cs="Arial"/>
                <w:b/>
              </w:rPr>
              <w:t>Teaching Block</w:t>
            </w:r>
          </w:p>
        </w:tc>
      </w:tr>
      <w:tr w:rsidR="00EB2D82" w:rsidRPr="000139EC" w14:paraId="0CF0123E" w14:textId="77777777" w:rsidTr="00C82697">
        <w:trPr>
          <w:trHeight w:val="20"/>
        </w:trPr>
        <w:tc>
          <w:tcPr>
            <w:tcW w:w="3510" w:type="dxa"/>
          </w:tcPr>
          <w:p w14:paraId="2EBB0514" w14:textId="77777777" w:rsidR="00EB2D82" w:rsidRPr="001433E5" w:rsidRDefault="00EB2D82" w:rsidP="00764BE5">
            <w:pPr>
              <w:rPr>
                <w:rFonts w:ascii="Arial" w:hAnsi="Arial" w:cs="Arial"/>
              </w:rPr>
            </w:pPr>
            <w:r w:rsidRPr="001433E5">
              <w:rPr>
                <w:rFonts w:ascii="Arial" w:hAnsi="Arial" w:cs="Arial"/>
              </w:rPr>
              <w:t>Independent Film</w:t>
            </w:r>
          </w:p>
        </w:tc>
        <w:tc>
          <w:tcPr>
            <w:tcW w:w="1365" w:type="dxa"/>
          </w:tcPr>
          <w:p w14:paraId="57BE8AEF" w14:textId="77777777" w:rsidR="00EB2D82" w:rsidRPr="001433E5" w:rsidRDefault="00EB2D82" w:rsidP="00C82697">
            <w:pPr>
              <w:jc w:val="center"/>
              <w:rPr>
                <w:rFonts w:ascii="Arial" w:hAnsi="Arial" w:cs="Arial"/>
              </w:rPr>
            </w:pPr>
            <w:r w:rsidRPr="001433E5">
              <w:rPr>
                <w:rFonts w:ascii="Arial" w:hAnsi="Arial" w:cs="Arial"/>
              </w:rPr>
              <w:t>TP6001</w:t>
            </w:r>
          </w:p>
        </w:tc>
        <w:tc>
          <w:tcPr>
            <w:tcW w:w="1305" w:type="dxa"/>
          </w:tcPr>
          <w:p w14:paraId="43E4D548" w14:textId="77777777" w:rsidR="00EB2D82" w:rsidRPr="001433E5" w:rsidRDefault="00EB2D82" w:rsidP="00C82697">
            <w:pPr>
              <w:jc w:val="center"/>
              <w:rPr>
                <w:rFonts w:ascii="Arial" w:hAnsi="Arial" w:cs="Arial"/>
              </w:rPr>
            </w:pPr>
            <w:r w:rsidRPr="001433E5">
              <w:rPr>
                <w:rFonts w:ascii="Arial" w:hAnsi="Arial" w:cs="Arial"/>
              </w:rPr>
              <w:t>30</w:t>
            </w:r>
          </w:p>
        </w:tc>
        <w:tc>
          <w:tcPr>
            <w:tcW w:w="1156" w:type="dxa"/>
          </w:tcPr>
          <w:p w14:paraId="3CD6F88F" w14:textId="77777777" w:rsidR="00EB2D82" w:rsidRPr="001433E5" w:rsidRDefault="00EB2D82" w:rsidP="00C82697">
            <w:pPr>
              <w:jc w:val="center"/>
              <w:rPr>
                <w:rFonts w:ascii="Arial" w:hAnsi="Arial" w:cs="Arial"/>
              </w:rPr>
            </w:pPr>
            <w:r w:rsidRPr="001433E5">
              <w:rPr>
                <w:rFonts w:ascii="Arial" w:hAnsi="Arial" w:cs="Arial"/>
              </w:rPr>
              <w:t>6</w:t>
            </w:r>
          </w:p>
        </w:tc>
        <w:tc>
          <w:tcPr>
            <w:tcW w:w="1419" w:type="dxa"/>
          </w:tcPr>
          <w:p w14:paraId="1E0A51C7" w14:textId="77777777" w:rsidR="00EB2D82" w:rsidRPr="001433E5" w:rsidRDefault="00EB2D82" w:rsidP="00C82697">
            <w:pPr>
              <w:jc w:val="center"/>
              <w:rPr>
                <w:rFonts w:ascii="Arial" w:hAnsi="Arial" w:cs="Arial"/>
              </w:rPr>
            </w:pPr>
            <w:r w:rsidRPr="001433E5">
              <w:rPr>
                <w:rFonts w:ascii="Arial" w:hAnsi="Arial" w:cs="Arial"/>
              </w:rPr>
              <w:t>1/2</w:t>
            </w:r>
          </w:p>
        </w:tc>
      </w:tr>
      <w:tr w:rsidR="00EB2D82" w:rsidRPr="000139EC" w14:paraId="72325E8E" w14:textId="77777777" w:rsidTr="00C82697">
        <w:trPr>
          <w:trHeight w:val="20"/>
        </w:trPr>
        <w:tc>
          <w:tcPr>
            <w:tcW w:w="3510" w:type="dxa"/>
            <w:shd w:val="clear" w:color="auto" w:fill="auto"/>
          </w:tcPr>
          <w:p w14:paraId="70F88AEB" w14:textId="77777777" w:rsidR="00EB2D82" w:rsidRPr="001433E5" w:rsidRDefault="00EB2D82" w:rsidP="00764BE5">
            <w:pPr>
              <w:rPr>
                <w:rFonts w:ascii="Arial" w:hAnsi="Arial" w:cs="Arial"/>
              </w:rPr>
            </w:pPr>
            <w:r>
              <w:rPr>
                <w:rFonts w:ascii="Arial" w:hAnsi="Arial" w:cs="Arial"/>
              </w:rPr>
              <w:t>The Graduation Film</w:t>
            </w:r>
          </w:p>
        </w:tc>
        <w:tc>
          <w:tcPr>
            <w:tcW w:w="1365" w:type="dxa"/>
            <w:shd w:val="clear" w:color="auto" w:fill="auto"/>
          </w:tcPr>
          <w:p w14:paraId="09F654A2" w14:textId="77777777" w:rsidR="00EB2D82" w:rsidRPr="001433E5" w:rsidRDefault="00EB2D82" w:rsidP="00C82697">
            <w:pPr>
              <w:jc w:val="center"/>
              <w:rPr>
                <w:rFonts w:ascii="Arial" w:hAnsi="Arial" w:cs="Arial"/>
              </w:rPr>
            </w:pPr>
            <w:r w:rsidRPr="001433E5">
              <w:rPr>
                <w:rFonts w:ascii="Arial" w:hAnsi="Arial" w:cs="Arial"/>
              </w:rPr>
              <w:t>TP6004</w:t>
            </w:r>
          </w:p>
        </w:tc>
        <w:tc>
          <w:tcPr>
            <w:tcW w:w="1305" w:type="dxa"/>
            <w:shd w:val="clear" w:color="auto" w:fill="auto"/>
          </w:tcPr>
          <w:p w14:paraId="4A1976AF" w14:textId="77777777" w:rsidR="00EB2D82" w:rsidRPr="001433E5" w:rsidRDefault="00EB2D82" w:rsidP="00C82697">
            <w:pPr>
              <w:jc w:val="center"/>
              <w:rPr>
                <w:rFonts w:ascii="Arial" w:hAnsi="Arial" w:cs="Arial"/>
              </w:rPr>
            </w:pPr>
            <w:r w:rsidRPr="001433E5">
              <w:rPr>
                <w:rFonts w:ascii="Arial" w:hAnsi="Arial" w:cs="Arial"/>
              </w:rPr>
              <w:t>60</w:t>
            </w:r>
          </w:p>
        </w:tc>
        <w:tc>
          <w:tcPr>
            <w:tcW w:w="1156" w:type="dxa"/>
            <w:shd w:val="clear" w:color="auto" w:fill="auto"/>
          </w:tcPr>
          <w:p w14:paraId="4DEAFB61" w14:textId="77777777" w:rsidR="00EB2D82" w:rsidRPr="001433E5" w:rsidRDefault="00EB2D82" w:rsidP="00C82697">
            <w:pPr>
              <w:jc w:val="center"/>
              <w:rPr>
                <w:rFonts w:ascii="Arial" w:hAnsi="Arial" w:cs="Arial"/>
              </w:rPr>
            </w:pPr>
            <w:r w:rsidRPr="001433E5">
              <w:rPr>
                <w:rFonts w:ascii="Arial" w:hAnsi="Arial" w:cs="Arial"/>
              </w:rPr>
              <w:t>6</w:t>
            </w:r>
          </w:p>
        </w:tc>
        <w:tc>
          <w:tcPr>
            <w:tcW w:w="1419" w:type="dxa"/>
            <w:shd w:val="clear" w:color="auto" w:fill="auto"/>
          </w:tcPr>
          <w:p w14:paraId="4ABA8FFB" w14:textId="77777777" w:rsidR="00EB2D82" w:rsidRPr="001433E5" w:rsidRDefault="00EB2D82" w:rsidP="00C82697">
            <w:pPr>
              <w:jc w:val="center"/>
              <w:rPr>
                <w:rFonts w:ascii="Arial" w:hAnsi="Arial" w:cs="Arial"/>
                <w:color w:val="548DD4"/>
              </w:rPr>
            </w:pPr>
            <w:r w:rsidRPr="001433E5">
              <w:rPr>
                <w:rFonts w:ascii="Arial" w:hAnsi="Arial" w:cs="Arial"/>
              </w:rPr>
              <w:t>1/2</w:t>
            </w:r>
          </w:p>
        </w:tc>
      </w:tr>
      <w:tr w:rsidR="00EB2D82" w:rsidRPr="000139EC" w14:paraId="1D3C42B9" w14:textId="77777777" w:rsidTr="00C82697">
        <w:trPr>
          <w:trHeight w:val="20"/>
        </w:trPr>
        <w:tc>
          <w:tcPr>
            <w:tcW w:w="3510" w:type="dxa"/>
          </w:tcPr>
          <w:p w14:paraId="11626DA4" w14:textId="77777777" w:rsidR="00EB2D82" w:rsidRPr="000139EC" w:rsidRDefault="00EB2D82" w:rsidP="00764BE5">
            <w:pPr>
              <w:rPr>
                <w:rFonts w:ascii="Arial" w:hAnsi="Arial" w:cs="Arial"/>
              </w:rPr>
            </w:pPr>
            <w:r w:rsidRPr="000139EC">
              <w:rPr>
                <w:rFonts w:ascii="Arial" w:hAnsi="Arial" w:cs="Arial"/>
              </w:rPr>
              <w:t>Dissertation: Research and Reflection</w:t>
            </w:r>
          </w:p>
        </w:tc>
        <w:tc>
          <w:tcPr>
            <w:tcW w:w="1365" w:type="dxa"/>
          </w:tcPr>
          <w:p w14:paraId="0814F064" w14:textId="77777777" w:rsidR="00EB2D82" w:rsidRPr="000139EC" w:rsidRDefault="00EB2D82" w:rsidP="00C82697">
            <w:pPr>
              <w:jc w:val="center"/>
              <w:rPr>
                <w:rFonts w:ascii="Arial" w:hAnsi="Arial" w:cs="Arial"/>
              </w:rPr>
            </w:pPr>
            <w:r w:rsidRPr="000139EC">
              <w:rPr>
                <w:rFonts w:ascii="Arial" w:hAnsi="Arial" w:cs="Arial"/>
              </w:rPr>
              <w:t>HA6101</w:t>
            </w:r>
          </w:p>
        </w:tc>
        <w:tc>
          <w:tcPr>
            <w:tcW w:w="1305" w:type="dxa"/>
          </w:tcPr>
          <w:p w14:paraId="2656EE91" w14:textId="77777777" w:rsidR="00EB2D82" w:rsidRPr="000139EC" w:rsidRDefault="00EB2D82" w:rsidP="00C82697">
            <w:pPr>
              <w:jc w:val="center"/>
              <w:rPr>
                <w:rFonts w:ascii="Arial" w:hAnsi="Arial" w:cs="Arial"/>
              </w:rPr>
            </w:pPr>
            <w:r w:rsidRPr="000139EC">
              <w:rPr>
                <w:rFonts w:ascii="Arial" w:hAnsi="Arial" w:cs="Arial"/>
              </w:rPr>
              <w:t>30</w:t>
            </w:r>
          </w:p>
        </w:tc>
        <w:tc>
          <w:tcPr>
            <w:tcW w:w="1156" w:type="dxa"/>
          </w:tcPr>
          <w:p w14:paraId="700AFA07" w14:textId="77777777" w:rsidR="00EB2D82" w:rsidRPr="000139EC" w:rsidRDefault="00EB2D82" w:rsidP="00C82697">
            <w:pPr>
              <w:jc w:val="center"/>
              <w:rPr>
                <w:rFonts w:ascii="Arial" w:hAnsi="Arial" w:cs="Arial"/>
              </w:rPr>
            </w:pPr>
            <w:r w:rsidRPr="000139EC">
              <w:rPr>
                <w:rFonts w:ascii="Arial" w:hAnsi="Arial" w:cs="Arial"/>
              </w:rPr>
              <w:t>6</w:t>
            </w:r>
          </w:p>
        </w:tc>
        <w:tc>
          <w:tcPr>
            <w:tcW w:w="1419" w:type="dxa"/>
          </w:tcPr>
          <w:p w14:paraId="7026D813" w14:textId="77777777" w:rsidR="00EB2D82" w:rsidRPr="000139EC" w:rsidRDefault="00EB2D82" w:rsidP="00C82697">
            <w:pPr>
              <w:jc w:val="center"/>
              <w:rPr>
                <w:rFonts w:ascii="Arial" w:hAnsi="Arial" w:cs="Arial"/>
              </w:rPr>
            </w:pPr>
            <w:r w:rsidRPr="000139EC">
              <w:rPr>
                <w:rFonts w:ascii="Arial" w:hAnsi="Arial" w:cs="Arial"/>
              </w:rPr>
              <w:t>1/2</w:t>
            </w:r>
          </w:p>
        </w:tc>
      </w:tr>
    </w:tbl>
    <w:p w14:paraId="2BD86363" w14:textId="77777777" w:rsidR="00764BE5" w:rsidRPr="000139EC" w:rsidRDefault="00764BE5" w:rsidP="00764BE5">
      <w:pPr>
        <w:rPr>
          <w:rFonts w:ascii="Arial" w:hAnsi="Arial" w:cs="Arial"/>
        </w:rPr>
      </w:pPr>
    </w:p>
    <w:p w14:paraId="27699EF0" w14:textId="77777777" w:rsidR="00764BE5" w:rsidRPr="000139EC" w:rsidRDefault="00764BE5" w:rsidP="00764BE5">
      <w:pPr>
        <w:rPr>
          <w:rFonts w:ascii="Arial" w:hAnsi="Arial" w:cs="Arial"/>
        </w:rPr>
      </w:pPr>
      <w:r w:rsidRPr="000139EC">
        <w:rPr>
          <w:rFonts w:ascii="Arial" w:hAnsi="Arial" w:cs="Arial"/>
        </w:rPr>
        <w:t>Level 6 requires the completion of all modules.</w:t>
      </w:r>
    </w:p>
    <w:p w14:paraId="1A032C17" w14:textId="77777777" w:rsidR="00764BE5" w:rsidRPr="000139EC" w:rsidRDefault="00764BE5" w:rsidP="00764BE5">
      <w:pPr>
        <w:rPr>
          <w:rFonts w:ascii="Arial" w:hAnsi="Arial" w:cs="Arial"/>
        </w:rPr>
      </w:pPr>
    </w:p>
    <w:p w14:paraId="06BF2C1A" w14:textId="77777777" w:rsidR="00764BE5" w:rsidRPr="000139EC" w:rsidRDefault="00764BE5" w:rsidP="00764BE5">
      <w:pPr>
        <w:numPr>
          <w:ilvl w:val="0"/>
          <w:numId w:val="7"/>
        </w:numPr>
        <w:suppressAutoHyphens w:val="0"/>
        <w:jc w:val="both"/>
        <w:rPr>
          <w:rFonts w:ascii="Arial" w:hAnsi="Arial" w:cs="Arial"/>
          <w:b/>
        </w:rPr>
      </w:pPr>
      <w:r w:rsidRPr="000139EC">
        <w:rPr>
          <w:rFonts w:ascii="Arial" w:hAnsi="Arial" w:cs="Arial"/>
          <w:b/>
        </w:rPr>
        <w:t xml:space="preserve">Principles of Teaching Learning and Assessment </w:t>
      </w:r>
    </w:p>
    <w:p w14:paraId="6F0B8855" w14:textId="77777777" w:rsidR="00764BE5" w:rsidRPr="000139EC" w:rsidRDefault="00764BE5" w:rsidP="00764BE5">
      <w:pPr>
        <w:jc w:val="both"/>
        <w:rPr>
          <w:rFonts w:ascii="Arial" w:hAnsi="Arial" w:cs="Arial"/>
          <w:i/>
        </w:rPr>
      </w:pPr>
    </w:p>
    <w:p w14:paraId="287A0922" w14:textId="77777777" w:rsidR="00764BE5" w:rsidRPr="000139EC" w:rsidRDefault="00764BE5" w:rsidP="00764BE5">
      <w:pPr>
        <w:jc w:val="both"/>
        <w:rPr>
          <w:rFonts w:ascii="Arial" w:hAnsi="Arial" w:cs="Arial"/>
        </w:rPr>
      </w:pPr>
      <w:r w:rsidRPr="000139EC">
        <w:rPr>
          <w:rFonts w:ascii="Arial" w:hAnsi="Arial" w:cs="Arial"/>
        </w:rPr>
        <w:t xml:space="preserve">Teaching methods have been developed in close relation to the discipline of filmmaking in accordance with the sector. Students learn their skills and develop an understanding of their subject in a distinctive manner, with emphasis placed on the management and realisation of complex projects, with reference to both individual and production unit-based practices. Additionally, students are encouraged to develop informed and creative approaches to filmmaking, </w:t>
      </w:r>
      <w:proofErr w:type="gramStart"/>
      <w:r w:rsidRPr="000139EC">
        <w:rPr>
          <w:rFonts w:ascii="Arial" w:hAnsi="Arial" w:cs="Arial"/>
        </w:rPr>
        <w:t>taking into account</w:t>
      </w:r>
      <w:proofErr w:type="gramEnd"/>
      <w:r w:rsidRPr="000139EC">
        <w:rPr>
          <w:rFonts w:ascii="Arial" w:hAnsi="Arial" w:cs="Arial"/>
        </w:rPr>
        <w:t xml:space="preserve"> their ongoing research and continual developments in their understanding of how films are successfully produced and realised. Exposure to and involvement with the moving image sector is a crucial part of this strategy, mainly achieved through contact with staff who are filmmaking practitioners, along with their direct involvement with future employers via our employability strategy.</w:t>
      </w:r>
    </w:p>
    <w:p w14:paraId="6CBD38B0" w14:textId="77777777" w:rsidR="00764BE5" w:rsidRPr="000139EC" w:rsidRDefault="00764BE5" w:rsidP="00764BE5">
      <w:pPr>
        <w:jc w:val="both"/>
        <w:rPr>
          <w:rFonts w:ascii="Arial" w:hAnsi="Arial" w:cs="Arial"/>
        </w:rPr>
      </w:pPr>
    </w:p>
    <w:p w14:paraId="3234A1E3" w14:textId="77777777" w:rsidR="00764BE5" w:rsidRPr="000139EC" w:rsidRDefault="00764BE5" w:rsidP="00764BE5">
      <w:pPr>
        <w:jc w:val="both"/>
        <w:rPr>
          <w:rFonts w:ascii="Arial" w:hAnsi="Arial" w:cs="Arial"/>
        </w:rPr>
      </w:pPr>
      <w:r w:rsidRPr="000139EC">
        <w:rPr>
          <w:rFonts w:ascii="Arial" w:hAnsi="Arial" w:cs="Arial"/>
        </w:rPr>
        <w:t xml:space="preserve">Formative assessment via tutorials, group seminars and reviews, offers feedback on work to date and tasks already assessed, feeding forward via action plans on tasks to be </w:t>
      </w:r>
      <w:proofErr w:type="spellStart"/>
      <w:r w:rsidRPr="000139EC">
        <w:rPr>
          <w:rFonts w:ascii="Arial" w:hAnsi="Arial" w:cs="Arial"/>
        </w:rPr>
        <w:t>summatively</w:t>
      </w:r>
      <w:proofErr w:type="spellEnd"/>
      <w:r w:rsidRPr="000139EC">
        <w:rPr>
          <w:rFonts w:ascii="Arial" w:hAnsi="Arial" w:cs="Arial"/>
        </w:rPr>
        <w:t xml:space="preserve"> assessed. This takes place throughout the three years of study on all core module projects comprised of workshops, tutorials, </w:t>
      </w:r>
      <w:proofErr w:type="gramStart"/>
      <w:r w:rsidRPr="000139EC">
        <w:rPr>
          <w:rFonts w:ascii="Arial" w:hAnsi="Arial" w:cs="Arial"/>
        </w:rPr>
        <w:t>briefings</w:t>
      </w:r>
      <w:proofErr w:type="gramEnd"/>
      <w:r w:rsidRPr="000139EC">
        <w:rPr>
          <w:rFonts w:ascii="Arial" w:hAnsi="Arial" w:cs="Arial"/>
        </w:rPr>
        <w:t xml:space="preserve"> and accompanying study visits, through independent learning and core skills acquisition. </w:t>
      </w:r>
    </w:p>
    <w:p w14:paraId="28335550" w14:textId="77777777" w:rsidR="00764BE5" w:rsidRPr="000139EC" w:rsidRDefault="00764BE5" w:rsidP="00764BE5">
      <w:pPr>
        <w:jc w:val="both"/>
        <w:rPr>
          <w:rFonts w:ascii="Arial" w:hAnsi="Arial" w:cs="Arial"/>
        </w:rPr>
      </w:pPr>
    </w:p>
    <w:p w14:paraId="545C9B5A" w14:textId="77777777" w:rsidR="00764BE5" w:rsidRPr="00DD13FE" w:rsidRDefault="00764BE5" w:rsidP="00764BE5">
      <w:pPr>
        <w:jc w:val="both"/>
        <w:rPr>
          <w:rFonts w:ascii="Arial" w:hAnsi="Arial" w:cs="Arial"/>
        </w:rPr>
      </w:pPr>
      <w:r w:rsidRPr="000139EC">
        <w:rPr>
          <w:rFonts w:ascii="Arial" w:hAnsi="Arial" w:cs="Arial"/>
        </w:rPr>
        <w:t xml:space="preserve">Levels 4 and 5 comprise of a highly structured series of projects, designed to investigate film grammar, exploring </w:t>
      </w:r>
      <w:proofErr w:type="gramStart"/>
      <w:r w:rsidRPr="000139EC">
        <w:rPr>
          <w:rFonts w:ascii="Arial" w:hAnsi="Arial" w:cs="Arial"/>
        </w:rPr>
        <w:t>a number of</w:t>
      </w:r>
      <w:proofErr w:type="gramEnd"/>
      <w:r w:rsidRPr="000139EC">
        <w:rPr>
          <w:rFonts w:ascii="Arial" w:hAnsi="Arial" w:cs="Arial"/>
        </w:rPr>
        <w:t xml:space="preserve"> components that contribute to students’ advancement, both technically and intellectually. These are workshop-based and include features such as: compositing, studio and location filming, high-speed video, AVID and FCP post-production etc. A Level 4 project, Film Unit, is aimed at providing requisite skills in all aspects of production and post-production enabling the students to access and work with film’s technological </w:t>
      </w:r>
      <w:r w:rsidRPr="000139EC">
        <w:rPr>
          <w:rFonts w:ascii="Arial" w:hAnsi="Arial" w:cs="Arial"/>
        </w:rPr>
        <w:lastRenderedPageBreak/>
        <w:t xml:space="preserve">interfaces </w:t>
      </w:r>
      <w:r w:rsidRPr="00DD13FE">
        <w:rPr>
          <w:rFonts w:ascii="Arial" w:hAnsi="Arial" w:cs="Arial"/>
        </w:rPr>
        <w:t>successfully.</w:t>
      </w:r>
      <w:r w:rsidR="00411A2E" w:rsidRPr="00DD13FE">
        <w:rPr>
          <w:rFonts w:ascii="Arial" w:hAnsi="Arial" w:cs="Arial"/>
        </w:rPr>
        <w:t xml:space="preserve"> Personal and professional development supports these technical and conceptual skills.</w:t>
      </w:r>
    </w:p>
    <w:p w14:paraId="7FC0BBDC" w14:textId="77777777" w:rsidR="00764BE5" w:rsidRPr="00DD13FE" w:rsidRDefault="00764BE5" w:rsidP="00764BE5">
      <w:pPr>
        <w:jc w:val="both"/>
        <w:rPr>
          <w:rFonts w:ascii="Arial" w:hAnsi="Arial" w:cs="Arial"/>
        </w:rPr>
      </w:pPr>
    </w:p>
    <w:p w14:paraId="1FF3E3E8" w14:textId="77777777" w:rsidR="00764BE5" w:rsidRPr="00C82697" w:rsidRDefault="00764BE5" w:rsidP="00764BE5">
      <w:pPr>
        <w:jc w:val="both"/>
        <w:rPr>
          <w:rFonts w:ascii="Arial" w:hAnsi="Arial" w:cs="Arial"/>
        </w:rPr>
      </w:pPr>
      <w:r w:rsidRPr="00DD13FE">
        <w:rPr>
          <w:rFonts w:ascii="Arial" w:hAnsi="Arial" w:cs="Arial"/>
          <w:b/>
        </w:rPr>
        <w:t xml:space="preserve">TP6004 </w:t>
      </w:r>
      <w:r w:rsidRPr="00DD13FE">
        <w:rPr>
          <w:rFonts w:ascii="Arial" w:hAnsi="Arial" w:cs="Arial"/>
        </w:rPr>
        <w:t xml:space="preserve">The Graduation Film forms the capstone project, which represents the culmination of students’ studies in the form of an ambitious final film work.  This module/project results in a major film work which is presented at a degree show screening both on campus and externally and focus on the students’ development of a showreel of </w:t>
      </w:r>
      <w:r w:rsidR="00534AAC" w:rsidRPr="00DD13FE">
        <w:rPr>
          <w:rFonts w:ascii="Arial" w:hAnsi="Arial" w:cs="Arial"/>
        </w:rPr>
        <w:t xml:space="preserve">film and </w:t>
      </w:r>
      <w:r w:rsidRPr="00DD13FE">
        <w:rPr>
          <w:rFonts w:ascii="Arial" w:hAnsi="Arial" w:cs="Arial"/>
        </w:rPr>
        <w:t>moving image work produced on the programme.</w:t>
      </w:r>
      <w:r w:rsidR="00411A2E" w:rsidRPr="00DD13FE">
        <w:rPr>
          <w:rFonts w:ascii="Arial" w:hAnsi="Arial" w:cs="Arial"/>
        </w:rPr>
        <w:t xml:space="preserve"> This is supported by evidence of personal and professional development to enable future employment.</w:t>
      </w:r>
    </w:p>
    <w:p w14:paraId="6A7AEDDB" w14:textId="77777777" w:rsidR="00764BE5" w:rsidRPr="00C82697" w:rsidRDefault="00764BE5" w:rsidP="00764BE5">
      <w:pPr>
        <w:jc w:val="both"/>
        <w:rPr>
          <w:rFonts w:ascii="Arial" w:hAnsi="Arial" w:cs="Arial"/>
        </w:rPr>
      </w:pPr>
    </w:p>
    <w:p w14:paraId="0903DBB4" w14:textId="77777777" w:rsidR="00764BE5" w:rsidRPr="000139EC" w:rsidRDefault="00764BE5" w:rsidP="00764BE5">
      <w:pPr>
        <w:jc w:val="both"/>
        <w:rPr>
          <w:rFonts w:ascii="Arial" w:hAnsi="Arial" w:cs="Arial"/>
        </w:rPr>
      </w:pPr>
      <w:r w:rsidRPr="00C82697">
        <w:rPr>
          <w:rFonts w:ascii="Arial" w:hAnsi="Arial" w:cs="Arial"/>
        </w:rPr>
        <w:t>Research-informed teaching operates throughout the course, with our r</w:t>
      </w:r>
      <w:r w:rsidRPr="000139EC">
        <w:rPr>
          <w:rFonts w:ascii="Arial" w:hAnsi="Arial" w:cs="Arial"/>
        </w:rPr>
        <w:t>esearch active staff whose current and ongoing knowledge contributes to an informed culture of improvement permeating the programme’s teaching and learning processes.</w:t>
      </w:r>
    </w:p>
    <w:p w14:paraId="74104681" w14:textId="77777777" w:rsidR="00764BE5" w:rsidRPr="000139EC" w:rsidRDefault="00764BE5" w:rsidP="00764BE5">
      <w:pPr>
        <w:jc w:val="both"/>
        <w:rPr>
          <w:rFonts w:ascii="Arial" w:hAnsi="Arial" w:cs="Arial"/>
        </w:rPr>
      </w:pPr>
    </w:p>
    <w:p w14:paraId="2F6DB2F5" w14:textId="77777777" w:rsidR="00764BE5" w:rsidRPr="000139EC" w:rsidRDefault="00764BE5" w:rsidP="00764BE5">
      <w:pPr>
        <w:jc w:val="both"/>
        <w:rPr>
          <w:rFonts w:ascii="Arial" w:hAnsi="Arial" w:cs="Arial"/>
        </w:rPr>
      </w:pPr>
      <w:r w:rsidRPr="000139EC">
        <w:rPr>
          <w:rFonts w:ascii="Arial" w:hAnsi="Arial" w:cs="Arial"/>
        </w:rPr>
        <w:t>The delivery of modules is by means of the following:</w:t>
      </w:r>
    </w:p>
    <w:p w14:paraId="1E7730A8" w14:textId="77777777" w:rsidR="00764BE5" w:rsidRPr="000139EC" w:rsidRDefault="00764BE5" w:rsidP="00764BE5">
      <w:pPr>
        <w:jc w:val="both"/>
        <w:rPr>
          <w:rFonts w:ascii="Arial" w:hAnsi="Arial" w:cs="Arial"/>
        </w:rPr>
      </w:pPr>
    </w:p>
    <w:p w14:paraId="5D9253BA" w14:textId="77777777" w:rsidR="00764BE5" w:rsidRPr="000139EC" w:rsidRDefault="00764BE5" w:rsidP="00764BE5">
      <w:pPr>
        <w:pStyle w:val="Bullet"/>
        <w:numPr>
          <w:ilvl w:val="0"/>
          <w:numId w:val="20"/>
        </w:numPr>
        <w:tabs>
          <w:tab w:val="clear" w:pos="1134"/>
          <w:tab w:val="num"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567" w:hanging="567"/>
        <w:jc w:val="both"/>
        <w:rPr>
          <w:rFonts w:ascii="Arial" w:hAnsi="Arial" w:cs="Arial"/>
          <w:sz w:val="22"/>
          <w:szCs w:val="22"/>
          <w:lang w:val="en-GB" w:eastAsia="ja-JP"/>
        </w:rPr>
      </w:pPr>
      <w:r w:rsidRPr="000139EC">
        <w:rPr>
          <w:rFonts w:ascii="Arial" w:hAnsi="Arial" w:cs="Arial"/>
          <w:b/>
          <w:i/>
          <w:sz w:val="22"/>
          <w:szCs w:val="22"/>
          <w:lang w:val="en-GB" w:eastAsia="ja-JP"/>
        </w:rPr>
        <w:t>Lectures</w:t>
      </w:r>
      <w:r w:rsidRPr="000139EC">
        <w:rPr>
          <w:rFonts w:ascii="Arial" w:hAnsi="Arial" w:cs="Arial"/>
          <w:i/>
          <w:sz w:val="22"/>
          <w:szCs w:val="22"/>
          <w:lang w:val="en-GB" w:eastAsia="ja-JP"/>
        </w:rPr>
        <w:t xml:space="preserve"> </w:t>
      </w:r>
      <w:r w:rsidRPr="000139EC">
        <w:rPr>
          <w:rFonts w:ascii="Arial" w:hAnsi="Arial" w:cs="Arial"/>
          <w:sz w:val="22"/>
          <w:szCs w:val="22"/>
          <w:lang w:val="en-GB" w:eastAsia="ja-JP"/>
        </w:rPr>
        <w:t xml:space="preserve">- A member of staff or invited guest will provide taught input, often followed up by group discussion to ensure a full understanding and to encourage critical analysis of the material. Lectures are normally illustrated by still or moving images, </w:t>
      </w:r>
      <w:proofErr w:type="gramStart"/>
      <w:r w:rsidRPr="000139EC">
        <w:rPr>
          <w:rFonts w:ascii="Arial" w:hAnsi="Arial" w:cs="Arial"/>
          <w:sz w:val="22"/>
          <w:szCs w:val="22"/>
          <w:lang w:val="en-GB" w:eastAsia="ja-JP"/>
        </w:rPr>
        <w:t>in order to</w:t>
      </w:r>
      <w:proofErr w:type="gramEnd"/>
      <w:r w:rsidRPr="000139EC">
        <w:rPr>
          <w:rFonts w:ascii="Arial" w:hAnsi="Arial" w:cs="Arial"/>
          <w:sz w:val="22"/>
          <w:szCs w:val="22"/>
          <w:lang w:val="en-GB" w:eastAsia="ja-JP"/>
        </w:rPr>
        <w:t xml:space="preserve"> present knowledge that stimulates critical thought and supplementary reading, research and other related work in their individual study time.</w:t>
      </w:r>
    </w:p>
    <w:p w14:paraId="51A2F756" w14:textId="77777777" w:rsidR="00764BE5" w:rsidRPr="000139EC" w:rsidRDefault="00764BE5" w:rsidP="00764BE5">
      <w:pPr>
        <w:pStyle w:val="Bulle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567"/>
        <w:jc w:val="both"/>
        <w:rPr>
          <w:rFonts w:ascii="Arial" w:hAnsi="Arial" w:cs="Arial"/>
          <w:sz w:val="22"/>
          <w:szCs w:val="22"/>
          <w:lang w:val="en-GB" w:eastAsia="ja-JP"/>
        </w:rPr>
      </w:pPr>
    </w:p>
    <w:p w14:paraId="73F7863D" w14:textId="77777777" w:rsidR="00764BE5" w:rsidRPr="000139EC" w:rsidRDefault="00764BE5" w:rsidP="00764BE5">
      <w:pPr>
        <w:pStyle w:val="Bullet"/>
        <w:numPr>
          <w:ilvl w:val="0"/>
          <w:numId w:val="20"/>
        </w:numPr>
        <w:tabs>
          <w:tab w:val="clear" w:pos="1134"/>
          <w:tab w:val="num"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567" w:hanging="567"/>
        <w:jc w:val="both"/>
        <w:rPr>
          <w:rFonts w:ascii="Arial" w:hAnsi="Arial" w:cs="Arial"/>
          <w:sz w:val="22"/>
          <w:szCs w:val="22"/>
          <w:lang w:val="en-GB" w:eastAsia="ja-JP"/>
        </w:rPr>
      </w:pPr>
      <w:r w:rsidRPr="000139EC">
        <w:rPr>
          <w:rFonts w:ascii="Arial" w:hAnsi="Arial" w:cs="Arial"/>
          <w:b/>
          <w:i/>
          <w:sz w:val="22"/>
          <w:szCs w:val="22"/>
          <w:lang w:val="en-GB" w:eastAsia="ja-JP"/>
        </w:rPr>
        <w:t>Seminar</w:t>
      </w:r>
      <w:r w:rsidRPr="000139EC">
        <w:rPr>
          <w:rFonts w:ascii="Arial" w:hAnsi="Arial" w:cs="Arial"/>
          <w:b/>
          <w:sz w:val="22"/>
          <w:szCs w:val="22"/>
          <w:lang w:val="en-GB" w:eastAsia="ja-JP"/>
        </w:rPr>
        <w:t>s</w:t>
      </w:r>
      <w:r w:rsidRPr="000139EC">
        <w:rPr>
          <w:rFonts w:ascii="Arial" w:hAnsi="Arial" w:cs="Arial"/>
          <w:sz w:val="22"/>
          <w:szCs w:val="22"/>
          <w:lang w:val="en-GB" w:eastAsia="ja-JP"/>
        </w:rPr>
        <w:t xml:space="preserve"> - Seminars normally consist of structured student and/or staff-led presentations followed by discussion. The seminar is usually based upon a specific aspect of filmmaking production which has been previously prepared and circulated. Active participation and quality of presentation and discussion in seminars is expected. Student discussion and critical debate is encouraged.</w:t>
      </w:r>
    </w:p>
    <w:p w14:paraId="79E5D6DB" w14:textId="77777777" w:rsidR="00764BE5" w:rsidRPr="000139EC" w:rsidRDefault="00764BE5" w:rsidP="00764BE5">
      <w:pPr>
        <w:pStyle w:val="Bulle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0"/>
        <w:jc w:val="both"/>
        <w:rPr>
          <w:rFonts w:ascii="Arial" w:hAnsi="Arial" w:cs="Arial"/>
          <w:sz w:val="22"/>
          <w:szCs w:val="22"/>
          <w:lang w:val="en-GB" w:eastAsia="ja-JP"/>
        </w:rPr>
      </w:pPr>
    </w:p>
    <w:p w14:paraId="017083C7" w14:textId="77777777" w:rsidR="00764BE5" w:rsidRPr="000139EC" w:rsidRDefault="00764BE5" w:rsidP="00764BE5">
      <w:pPr>
        <w:pStyle w:val="Bullet"/>
        <w:numPr>
          <w:ilvl w:val="0"/>
          <w:numId w:val="20"/>
        </w:numPr>
        <w:tabs>
          <w:tab w:val="clear" w:pos="1134"/>
          <w:tab w:val="num"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567" w:hanging="567"/>
        <w:jc w:val="both"/>
        <w:rPr>
          <w:rFonts w:ascii="Arial" w:hAnsi="Arial" w:cs="Arial"/>
          <w:sz w:val="22"/>
          <w:szCs w:val="22"/>
          <w:lang w:val="en-GB" w:eastAsia="ja-JP"/>
        </w:rPr>
      </w:pPr>
      <w:r w:rsidRPr="000139EC">
        <w:rPr>
          <w:rFonts w:ascii="Arial" w:hAnsi="Arial" w:cs="Arial"/>
          <w:b/>
          <w:i/>
          <w:sz w:val="22"/>
          <w:szCs w:val="22"/>
          <w:lang w:val="en-GB" w:eastAsia="ja-JP"/>
        </w:rPr>
        <w:t>Group Review</w:t>
      </w:r>
      <w:r w:rsidRPr="000139EC">
        <w:rPr>
          <w:rFonts w:ascii="Arial" w:hAnsi="Arial" w:cs="Arial"/>
          <w:i/>
          <w:sz w:val="22"/>
          <w:szCs w:val="22"/>
          <w:lang w:val="en-GB" w:eastAsia="ja-JP"/>
        </w:rPr>
        <w:t>s</w:t>
      </w:r>
      <w:r w:rsidRPr="000139EC">
        <w:rPr>
          <w:rFonts w:ascii="Arial" w:hAnsi="Arial" w:cs="Arial"/>
          <w:sz w:val="22"/>
          <w:szCs w:val="22"/>
          <w:lang w:val="en-GB" w:eastAsia="ja-JP"/>
        </w:rPr>
        <w:t xml:space="preserve"> - On these occasions a group of students and members of staff and, if appropriate, invited guests from industry will discuss the work of one or more students who are present. Group reviews can take place in the filmmaking studio. Discussion of this kind provides an ideal arena for the realisation of common issues and for the dissemination of ideas. Reviews also provide an invaluable form of self-appraisal, since the student will not only receive individual oral </w:t>
      </w:r>
      <w:proofErr w:type="gramStart"/>
      <w:r w:rsidRPr="000139EC">
        <w:rPr>
          <w:rFonts w:ascii="Arial" w:hAnsi="Arial" w:cs="Arial"/>
          <w:sz w:val="22"/>
          <w:szCs w:val="22"/>
          <w:lang w:val="en-GB" w:eastAsia="ja-JP"/>
        </w:rPr>
        <w:t>feedback, but</w:t>
      </w:r>
      <w:proofErr w:type="gramEnd"/>
      <w:r w:rsidRPr="000139EC">
        <w:rPr>
          <w:rFonts w:ascii="Arial" w:hAnsi="Arial" w:cs="Arial"/>
          <w:sz w:val="22"/>
          <w:szCs w:val="22"/>
          <w:lang w:val="en-GB" w:eastAsia="ja-JP"/>
        </w:rPr>
        <w:t xml:space="preserve"> will indirectly learn by means of the discussion centred upon the work of other members of the group.</w:t>
      </w:r>
    </w:p>
    <w:p w14:paraId="547C1247" w14:textId="77777777" w:rsidR="00764BE5" w:rsidRPr="000139EC" w:rsidRDefault="00764BE5" w:rsidP="00764BE5">
      <w:pPr>
        <w:pStyle w:val="Bullet"/>
        <w:tabs>
          <w:tab w:val="num"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0"/>
        <w:jc w:val="both"/>
        <w:rPr>
          <w:rFonts w:ascii="Arial" w:hAnsi="Arial" w:cs="Arial"/>
          <w:sz w:val="22"/>
          <w:szCs w:val="22"/>
          <w:lang w:val="en-GB" w:eastAsia="ja-JP"/>
        </w:rPr>
      </w:pPr>
    </w:p>
    <w:p w14:paraId="36D61559" w14:textId="77777777" w:rsidR="00764BE5" w:rsidRPr="000139EC" w:rsidRDefault="00764BE5" w:rsidP="00764BE5">
      <w:pPr>
        <w:pStyle w:val="Bullet"/>
        <w:numPr>
          <w:ilvl w:val="0"/>
          <w:numId w:val="27"/>
        </w:numPr>
        <w:tabs>
          <w:tab w:val="clear" w:pos="360"/>
          <w:tab w:val="num" w:pos="567"/>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567" w:hanging="567"/>
        <w:jc w:val="both"/>
        <w:rPr>
          <w:rFonts w:ascii="Arial" w:hAnsi="Arial" w:cs="Arial"/>
          <w:sz w:val="22"/>
          <w:szCs w:val="22"/>
          <w:lang w:val="en-GB" w:eastAsia="ja-JP"/>
        </w:rPr>
      </w:pPr>
      <w:r w:rsidRPr="000139EC">
        <w:rPr>
          <w:rFonts w:ascii="Arial" w:hAnsi="Arial" w:cs="Arial"/>
          <w:b/>
          <w:i/>
          <w:sz w:val="22"/>
          <w:szCs w:val="22"/>
          <w:lang w:val="en-GB" w:eastAsia="ja-JP"/>
        </w:rPr>
        <w:t>Tutorials</w:t>
      </w:r>
      <w:r w:rsidRPr="000139EC">
        <w:rPr>
          <w:rFonts w:ascii="Arial" w:hAnsi="Arial" w:cs="Arial"/>
          <w:sz w:val="22"/>
          <w:szCs w:val="22"/>
          <w:lang w:val="en-GB" w:eastAsia="ja-JP"/>
        </w:rPr>
        <w:t xml:space="preserve"> - Opportunities to discuss a range of issues relating to individual development and to clarify existing knowledge, to support essay and project initiatives, and to guide and facilitate further independent creative learning.  They also provide opportunities for formative assessment where students receive feedback on completed work and feed forward on work in progress.</w:t>
      </w:r>
    </w:p>
    <w:p w14:paraId="4DFDB752" w14:textId="77777777" w:rsidR="00764BE5" w:rsidRPr="000139EC" w:rsidRDefault="00764BE5" w:rsidP="00764BE5">
      <w:pPr>
        <w:pStyle w:val="Bulle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0"/>
        <w:jc w:val="both"/>
        <w:rPr>
          <w:rFonts w:ascii="Arial" w:hAnsi="Arial" w:cs="Arial"/>
          <w:sz w:val="22"/>
          <w:szCs w:val="22"/>
          <w:lang w:val="en-GB" w:eastAsia="ja-JP"/>
        </w:rPr>
      </w:pPr>
    </w:p>
    <w:p w14:paraId="196EA347" w14:textId="77777777" w:rsidR="00764BE5" w:rsidRPr="000139EC" w:rsidRDefault="00764BE5" w:rsidP="00764BE5">
      <w:pPr>
        <w:pStyle w:val="Bullet"/>
        <w:numPr>
          <w:ilvl w:val="0"/>
          <w:numId w:val="20"/>
        </w:numPr>
        <w:tabs>
          <w:tab w:val="clear" w:pos="1134"/>
          <w:tab w:val="num"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567" w:hanging="567"/>
        <w:jc w:val="both"/>
        <w:rPr>
          <w:rFonts w:ascii="Arial" w:hAnsi="Arial" w:cs="Arial"/>
          <w:sz w:val="22"/>
          <w:szCs w:val="22"/>
          <w:lang w:val="en-GB" w:eastAsia="ja-JP"/>
        </w:rPr>
      </w:pPr>
      <w:r w:rsidRPr="000139EC">
        <w:rPr>
          <w:rFonts w:ascii="Arial" w:hAnsi="Arial" w:cs="Arial"/>
          <w:b/>
          <w:i/>
          <w:sz w:val="22"/>
          <w:szCs w:val="22"/>
          <w:lang w:val="en-GB" w:eastAsia="ja-JP"/>
        </w:rPr>
        <w:t>Demonstration/induction</w:t>
      </w:r>
      <w:r w:rsidRPr="000139EC">
        <w:rPr>
          <w:rFonts w:ascii="Arial" w:hAnsi="Arial" w:cs="Arial"/>
          <w:sz w:val="22"/>
          <w:szCs w:val="22"/>
          <w:lang w:val="en-GB" w:eastAsia="ja-JP"/>
        </w:rPr>
        <w:t xml:space="preserve"> - This often involves the first introduction to a process, </w:t>
      </w:r>
      <w:proofErr w:type="gramStart"/>
      <w:r w:rsidRPr="000139EC">
        <w:rPr>
          <w:rFonts w:ascii="Arial" w:hAnsi="Arial" w:cs="Arial"/>
          <w:sz w:val="22"/>
          <w:szCs w:val="22"/>
          <w:lang w:val="en-GB" w:eastAsia="ja-JP"/>
        </w:rPr>
        <w:t>technique</w:t>
      </w:r>
      <w:proofErr w:type="gramEnd"/>
      <w:r w:rsidRPr="000139EC">
        <w:rPr>
          <w:rFonts w:ascii="Arial" w:hAnsi="Arial" w:cs="Arial"/>
          <w:sz w:val="22"/>
          <w:szCs w:val="22"/>
          <w:lang w:val="en-GB" w:eastAsia="ja-JP"/>
        </w:rPr>
        <w:t xml:space="preserve"> or equipment not previously experienced to a group of students.  It is intended to make students aware of the potential and characteristics of equipment and skills. It is not intended that every student will necessarily go on to learn and use the skills.</w:t>
      </w:r>
    </w:p>
    <w:p w14:paraId="447A9024" w14:textId="77777777" w:rsidR="00764BE5" w:rsidRPr="000139EC" w:rsidRDefault="00764BE5" w:rsidP="00764BE5">
      <w:pPr>
        <w:pStyle w:val="Bulle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0"/>
        <w:jc w:val="both"/>
        <w:rPr>
          <w:rFonts w:ascii="Arial" w:hAnsi="Arial" w:cs="Arial"/>
          <w:sz w:val="22"/>
          <w:szCs w:val="22"/>
          <w:lang w:val="en-GB" w:eastAsia="ja-JP"/>
        </w:rPr>
      </w:pPr>
    </w:p>
    <w:p w14:paraId="2CF89B82" w14:textId="77777777" w:rsidR="00764BE5" w:rsidRPr="000139EC" w:rsidRDefault="00764BE5" w:rsidP="00764BE5">
      <w:pPr>
        <w:pStyle w:val="Bullet"/>
        <w:numPr>
          <w:ilvl w:val="0"/>
          <w:numId w:val="20"/>
        </w:numPr>
        <w:tabs>
          <w:tab w:val="clear" w:pos="1134"/>
          <w:tab w:val="num"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567" w:hanging="567"/>
        <w:jc w:val="both"/>
        <w:rPr>
          <w:rFonts w:ascii="Arial" w:hAnsi="Arial" w:cs="Arial"/>
          <w:sz w:val="22"/>
          <w:szCs w:val="22"/>
          <w:lang w:val="en-GB" w:eastAsia="ja-JP"/>
        </w:rPr>
      </w:pPr>
      <w:r w:rsidRPr="000139EC">
        <w:rPr>
          <w:rFonts w:ascii="Arial" w:hAnsi="Arial" w:cs="Arial"/>
          <w:b/>
          <w:i/>
          <w:sz w:val="22"/>
          <w:szCs w:val="22"/>
          <w:lang w:val="en-GB" w:eastAsia="ja-JP"/>
        </w:rPr>
        <w:t>Academic or Technical Supervision</w:t>
      </w:r>
      <w:r w:rsidRPr="000139EC">
        <w:rPr>
          <w:rFonts w:ascii="Arial" w:hAnsi="Arial" w:cs="Arial"/>
          <w:i/>
          <w:sz w:val="22"/>
          <w:szCs w:val="22"/>
          <w:lang w:val="en-GB" w:eastAsia="ja-JP"/>
        </w:rPr>
        <w:t xml:space="preserve"> </w:t>
      </w:r>
      <w:r w:rsidRPr="000139EC">
        <w:rPr>
          <w:rFonts w:ascii="Arial" w:hAnsi="Arial" w:cs="Arial"/>
          <w:sz w:val="22"/>
          <w:szCs w:val="22"/>
          <w:lang w:val="en-GB" w:eastAsia="ja-JP"/>
        </w:rPr>
        <w:t xml:space="preserve">- Academic supervision builds on demonstration in that members of staff will assist students in the acquisition or strengthening of a </w:t>
      </w:r>
      <w:proofErr w:type="gramStart"/>
      <w:r w:rsidRPr="000139EC">
        <w:rPr>
          <w:rFonts w:ascii="Arial" w:hAnsi="Arial" w:cs="Arial"/>
          <w:sz w:val="22"/>
          <w:szCs w:val="22"/>
          <w:lang w:val="en-GB" w:eastAsia="ja-JP"/>
        </w:rPr>
        <w:t>particular skill</w:t>
      </w:r>
      <w:proofErr w:type="gramEnd"/>
      <w:r w:rsidRPr="000139EC">
        <w:rPr>
          <w:rFonts w:ascii="Arial" w:hAnsi="Arial" w:cs="Arial"/>
          <w:sz w:val="22"/>
          <w:szCs w:val="22"/>
          <w:lang w:val="en-GB" w:eastAsia="ja-JP"/>
        </w:rPr>
        <w:t xml:space="preserve"> or aspect of learning. The degree of assistance is usually determined by the capabilities of the individual student. Supervision of this kind will mean that a member of</w:t>
      </w:r>
      <w:r w:rsidRPr="000139EC">
        <w:rPr>
          <w:rFonts w:ascii="Arial" w:hAnsi="Arial" w:cs="Arial"/>
          <w:b/>
          <w:sz w:val="22"/>
          <w:szCs w:val="22"/>
          <w:lang w:val="en-GB" w:eastAsia="ja-JP"/>
        </w:rPr>
        <w:t xml:space="preserve"> </w:t>
      </w:r>
      <w:r w:rsidRPr="000139EC">
        <w:rPr>
          <w:rFonts w:ascii="Arial" w:hAnsi="Arial" w:cs="Arial"/>
          <w:sz w:val="22"/>
          <w:szCs w:val="22"/>
          <w:lang w:val="en-GB" w:eastAsia="ja-JP"/>
        </w:rPr>
        <w:t>staff is close at hand to</w:t>
      </w:r>
      <w:r w:rsidRPr="000139EC">
        <w:rPr>
          <w:rFonts w:ascii="Arial" w:hAnsi="Arial" w:cs="Arial"/>
          <w:b/>
          <w:sz w:val="22"/>
          <w:szCs w:val="22"/>
          <w:lang w:val="en-GB" w:eastAsia="ja-JP"/>
        </w:rPr>
        <w:t xml:space="preserve"> </w:t>
      </w:r>
      <w:r w:rsidRPr="000139EC">
        <w:rPr>
          <w:rFonts w:ascii="Arial" w:hAnsi="Arial" w:cs="Arial"/>
          <w:sz w:val="22"/>
          <w:szCs w:val="22"/>
          <w:lang w:val="en-GB" w:eastAsia="ja-JP"/>
        </w:rPr>
        <w:t>assist with problems.</w:t>
      </w:r>
    </w:p>
    <w:p w14:paraId="58728951" w14:textId="77777777" w:rsidR="00764BE5" w:rsidRPr="000139EC" w:rsidRDefault="00764BE5" w:rsidP="00764BE5">
      <w:pPr>
        <w:pStyle w:val="Bulle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0"/>
        <w:jc w:val="both"/>
        <w:rPr>
          <w:rFonts w:ascii="Arial" w:hAnsi="Arial" w:cs="Arial"/>
          <w:sz w:val="22"/>
          <w:szCs w:val="22"/>
          <w:lang w:val="en-GB" w:eastAsia="ja-JP"/>
        </w:rPr>
      </w:pPr>
    </w:p>
    <w:p w14:paraId="0D2EDF8C" w14:textId="77777777" w:rsidR="00764BE5" w:rsidRPr="000139EC" w:rsidRDefault="00764BE5" w:rsidP="00764BE5">
      <w:pPr>
        <w:pStyle w:val="Bullet"/>
        <w:numPr>
          <w:ilvl w:val="0"/>
          <w:numId w:val="20"/>
        </w:numPr>
        <w:tabs>
          <w:tab w:val="clear" w:pos="1134"/>
          <w:tab w:val="num"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567" w:hanging="567"/>
        <w:jc w:val="both"/>
        <w:rPr>
          <w:rFonts w:ascii="Arial" w:hAnsi="Arial" w:cs="Arial"/>
          <w:sz w:val="22"/>
          <w:szCs w:val="22"/>
          <w:lang w:val="en-GB" w:eastAsia="ja-JP"/>
        </w:rPr>
      </w:pPr>
      <w:r w:rsidRPr="000139EC">
        <w:rPr>
          <w:rFonts w:ascii="Arial" w:hAnsi="Arial" w:cs="Arial"/>
          <w:b/>
          <w:sz w:val="22"/>
          <w:szCs w:val="22"/>
          <w:lang w:val="en-GB" w:eastAsia="ja-JP"/>
        </w:rPr>
        <w:t xml:space="preserve">IDFA Amsterdam </w:t>
      </w:r>
      <w:r w:rsidR="00411A2E">
        <w:rPr>
          <w:rFonts w:ascii="Arial" w:hAnsi="Arial" w:cs="Arial"/>
          <w:sz w:val="22"/>
          <w:szCs w:val="22"/>
          <w:lang w:val="en-GB" w:eastAsia="ja-JP"/>
        </w:rPr>
        <w:t>–</w:t>
      </w:r>
      <w:r w:rsidRPr="000139EC">
        <w:rPr>
          <w:rFonts w:ascii="Arial" w:hAnsi="Arial" w:cs="Arial"/>
          <w:sz w:val="22"/>
          <w:szCs w:val="22"/>
          <w:lang w:val="en-GB" w:eastAsia="ja-JP"/>
        </w:rPr>
        <w:t xml:space="preserve"> The</w:t>
      </w:r>
      <w:r w:rsidR="00411A2E">
        <w:rPr>
          <w:rFonts w:ascii="Arial" w:hAnsi="Arial" w:cs="Arial"/>
          <w:sz w:val="22"/>
          <w:szCs w:val="22"/>
          <w:lang w:val="en-GB" w:eastAsia="ja-JP"/>
        </w:rPr>
        <w:t xml:space="preserve"> </w:t>
      </w:r>
      <w:r w:rsidRPr="00DD13FE">
        <w:rPr>
          <w:rFonts w:ascii="Arial" w:hAnsi="Arial" w:cs="Arial"/>
          <w:sz w:val="22"/>
          <w:szCs w:val="22"/>
          <w:lang w:val="en-GB" w:eastAsia="ja-JP"/>
        </w:rPr>
        <w:t>course</w:t>
      </w:r>
      <w:r w:rsidR="00411A2E" w:rsidRPr="00DD13FE">
        <w:rPr>
          <w:rFonts w:ascii="Arial" w:hAnsi="Arial" w:cs="Arial"/>
          <w:sz w:val="22"/>
          <w:szCs w:val="22"/>
          <w:lang w:val="en-GB" w:eastAsia="ja-JP"/>
        </w:rPr>
        <w:t xml:space="preserve"> usually</w:t>
      </w:r>
      <w:r w:rsidRPr="00DD13FE">
        <w:rPr>
          <w:rFonts w:ascii="Arial" w:hAnsi="Arial" w:cs="Arial"/>
          <w:sz w:val="22"/>
          <w:szCs w:val="22"/>
          <w:lang w:val="en-GB" w:eastAsia="ja-JP"/>
        </w:rPr>
        <w:t xml:space="preserve"> undertakes</w:t>
      </w:r>
      <w:r w:rsidRPr="000139EC">
        <w:rPr>
          <w:rFonts w:ascii="Arial" w:hAnsi="Arial" w:cs="Arial"/>
          <w:sz w:val="22"/>
          <w:szCs w:val="22"/>
          <w:lang w:val="en-GB" w:eastAsia="ja-JP"/>
        </w:rPr>
        <w:t xml:space="preserve"> an optional field study visit to IDFA Amsterdam in November. IDFA (International Documentary Festival Amsterdam) is the world’s largest and most prestigious documentary film festival.  This is mainly for Level </w:t>
      </w:r>
      <w:r w:rsidRPr="000139EC">
        <w:rPr>
          <w:rFonts w:ascii="Arial" w:hAnsi="Arial" w:cs="Arial"/>
          <w:sz w:val="22"/>
          <w:szCs w:val="22"/>
          <w:lang w:val="en-GB" w:eastAsia="ja-JP"/>
        </w:rPr>
        <w:lastRenderedPageBreak/>
        <w:t xml:space="preserve">4 students. Those attending are introduced to the context of the international film festival, enabling students to attend premiere film screenings, Q&amp;A masterclasses with key directors and producers, free networking events etc. The study visit also acts as an icebreaker, enabling students to get to know each other in a film festival environment.  Other opportunities to develop direct knowledge of the film festival environment also exist throughout the </w:t>
      </w:r>
      <w:proofErr w:type="gramStart"/>
      <w:r w:rsidRPr="000139EC">
        <w:rPr>
          <w:rFonts w:ascii="Arial" w:hAnsi="Arial" w:cs="Arial"/>
          <w:sz w:val="22"/>
          <w:szCs w:val="22"/>
          <w:lang w:val="en-GB" w:eastAsia="ja-JP"/>
        </w:rPr>
        <w:t>three year</w:t>
      </w:r>
      <w:proofErr w:type="gramEnd"/>
      <w:r w:rsidRPr="000139EC">
        <w:rPr>
          <w:rFonts w:ascii="Arial" w:hAnsi="Arial" w:cs="Arial"/>
          <w:sz w:val="22"/>
          <w:szCs w:val="22"/>
          <w:lang w:val="en-GB" w:eastAsia="ja-JP"/>
        </w:rPr>
        <w:t xml:space="preserve"> term of study.</w:t>
      </w:r>
    </w:p>
    <w:p w14:paraId="5A42C0D8" w14:textId="77777777" w:rsidR="00764BE5" w:rsidRPr="000139EC" w:rsidRDefault="00764BE5" w:rsidP="00764BE5">
      <w:pPr>
        <w:pStyle w:val="Bullet"/>
        <w:tabs>
          <w:tab w:val="num"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567" w:hanging="567"/>
        <w:jc w:val="both"/>
        <w:rPr>
          <w:rFonts w:ascii="Arial" w:hAnsi="Arial" w:cs="Arial"/>
          <w:sz w:val="22"/>
          <w:szCs w:val="22"/>
          <w:lang w:val="en-GB" w:eastAsia="ja-JP"/>
        </w:rPr>
      </w:pPr>
    </w:p>
    <w:p w14:paraId="4DED0725" w14:textId="77777777" w:rsidR="00764BE5" w:rsidRPr="000139EC" w:rsidRDefault="00764BE5" w:rsidP="00764BE5">
      <w:pPr>
        <w:pStyle w:val="Bullet"/>
        <w:numPr>
          <w:ilvl w:val="0"/>
          <w:numId w:val="20"/>
        </w:numPr>
        <w:tabs>
          <w:tab w:val="clear" w:pos="1134"/>
          <w:tab w:val="num"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567" w:hanging="567"/>
        <w:jc w:val="both"/>
        <w:rPr>
          <w:rFonts w:ascii="Arial" w:hAnsi="Arial" w:cs="Arial"/>
          <w:sz w:val="22"/>
          <w:szCs w:val="22"/>
          <w:lang w:val="en-GB" w:eastAsia="ja-JP"/>
        </w:rPr>
      </w:pPr>
      <w:r w:rsidRPr="000139EC">
        <w:rPr>
          <w:rFonts w:ascii="Arial" w:hAnsi="Arial" w:cs="Arial"/>
          <w:b/>
          <w:i/>
          <w:sz w:val="22"/>
          <w:szCs w:val="22"/>
          <w:lang w:val="en-GB" w:eastAsia="ja-JP"/>
        </w:rPr>
        <w:t>Projects</w:t>
      </w:r>
      <w:r w:rsidRPr="000139EC">
        <w:rPr>
          <w:rFonts w:ascii="Arial" w:hAnsi="Arial" w:cs="Arial"/>
          <w:sz w:val="22"/>
          <w:szCs w:val="22"/>
          <w:lang w:val="en-GB" w:eastAsia="ja-JP"/>
        </w:rPr>
        <w:t xml:space="preserve"> - The term ‘project’ is used in two ways. Set projects consist of a set of objectives and procedures, which are often linked to a given set of parameters, designed to encourage strategic and targeted learning. Our projects have a strict deadline. Self-initiated projects are comprised of guided open brief projects, encouraging the specific interests of the student, again developed during a specified duration and to a deadline.</w:t>
      </w:r>
    </w:p>
    <w:p w14:paraId="1937E6C4" w14:textId="77777777" w:rsidR="00764BE5" w:rsidRPr="000139EC" w:rsidRDefault="00764BE5" w:rsidP="00764BE5">
      <w:pPr>
        <w:pStyle w:val="Bulle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567"/>
        <w:jc w:val="both"/>
        <w:rPr>
          <w:rFonts w:ascii="Arial" w:hAnsi="Arial" w:cs="Arial"/>
          <w:sz w:val="22"/>
          <w:szCs w:val="22"/>
          <w:lang w:val="en-GB" w:eastAsia="ja-JP"/>
        </w:rPr>
      </w:pPr>
    </w:p>
    <w:p w14:paraId="109CBC41" w14:textId="77777777" w:rsidR="00764BE5" w:rsidRPr="000139EC" w:rsidRDefault="00764BE5" w:rsidP="00764BE5">
      <w:pPr>
        <w:pStyle w:val="Bullet"/>
        <w:numPr>
          <w:ilvl w:val="0"/>
          <w:numId w:val="20"/>
        </w:numPr>
        <w:tabs>
          <w:tab w:val="clear" w:pos="1134"/>
          <w:tab w:val="num" w:pos="56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567" w:hanging="567"/>
        <w:jc w:val="both"/>
        <w:rPr>
          <w:rFonts w:ascii="Arial" w:hAnsi="Arial" w:cs="Arial"/>
          <w:b/>
          <w:lang w:eastAsia="ja-JP"/>
        </w:rPr>
      </w:pPr>
      <w:r w:rsidRPr="000139EC">
        <w:rPr>
          <w:rFonts w:ascii="Arial" w:hAnsi="Arial" w:cs="Arial"/>
          <w:b/>
          <w:i/>
          <w:sz w:val="22"/>
          <w:lang w:val="en-GB" w:eastAsia="ja-JP"/>
        </w:rPr>
        <w:t>Capstone Project</w:t>
      </w:r>
      <w:r w:rsidRPr="000139EC">
        <w:rPr>
          <w:rFonts w:ascii="Arial" w:hAnsi="Arial" w:cs="Arial"/>
          <w:sz w:val="22"/>
          <w:lang w:val="en-GB" w:eastAsia="ja-JP"/>
        </w:rPr>
        <w:t xml:space="preserve"> -</w:t>
      </w:r>
      <w:r w:rsidRPr="000139EC">
        <w:rPr>
          <w:rFonts w:ascii="Arial" w:hAnsi="Arial" w:cs="Arial"/>
          <w:b/>
          <w:sz w:val="22"/>
          <w:lang w:val="en-GB" w:eastAsia="ja-JP"/>
        </w:rPr>
        <w:t xml:space="preserve"> </w:t>
      </w:r>
      <w:r w:rsidRPr="000139EC">
        <w:rPr>
          <w:rFonts w:ascii="Arial" w:hAnsi="Arial" w:cs="Arial"/>
          <w:sz w:val="22"/>
          <w:lang w:val="en-GB" w:eastAsia="ja-JP"/>
        </w:rPr>
        <w:t>A capstone project is designed to be a culminating educational experience for students. It aims to summarise and synthesise all or part of a student’s academic career at university. Capstone projects help students to reflect on the knowledge and skills that they have acquired during their degree and learn how to present them to a wider audience including future employers.</w:t>
      </w:r>
    </w:p>
    <w:p w14:paraId="67EED54A" w14:textId="77777777" w:rsidR="00764BE5" w:rsidRPr="000139EC" w:rsidRDefault="00764BE5" w:rsidP="00764BE5">
      <w:pPr>
        <w:pStyle w:val="Bulle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567"/>
        <w:jc w:val="both"/>
        <w:rPr>
          <w:rFonts w:ascii="Arial" w:hAnsi="Arial" w:cs="Arial"/>
          <w:sz w:val="22"/>
          <w:szCs w:val="22"/>
          <w:lang w:eastAsia="ja-JP"/>
        </w:rPr>
      </w:pPr>
    </w:p>
    <w:p w14:paraId="50796341" w14:textId="77777777" w:rsidR="00764BE5" w:rsidRPr="000139EC" w:rsidRDefault="00764BE5" w:rsidP="00764BE5">
      <w:pPr>
        <w:pStyle w:val="Bullet"/>
        <w:numPr>
          <w:ilvl w:val="0"/>
          <w:numId w:val="20"/>
        </w:numPr>
        <w:tabs>
          <w:tab w:val="clear" w:pos="1134"/>
          <w:tab w:val="num"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567" w:hanging="567"/>
        <w:jc w:val="both"/>
        <w:rPr>
          <w:rFonts w:ascii="Arial" w:hAnsi="Arial" w:cs="Arial"/>
          <w:sz w:val="22"/>
          <w:szCs w:val="22"/>
          <w:lang w:val="en-GB" w:eastAsia="ja-JP"/>
        </w:rPr>
      </w:pPr>
      <w:r w:rsidRPr="000139EC">
        <w:rPr>
          <w:rFonts w:ascii="Arial" w:hAnsi="Arial" w:cs="Arial"/>
          <w:b/>
          <w:i/>
          <w:sz w:val="22"/>
          <w:szCs w:val="22"/>
          <w:lang w:val="en-GB" w:eastAsia="ja-JP"/>
        </w:rPr>
        <w:t>Project Brief</w:t>
      </w:r>
      <w:r w:rsidRPr="000139EC">
        <w:rPr>
          <w:rFonts w:ascii="Arial" w:hAnsi="Arial" w:cs="Arial"/>
          <w:i/>
          <w:sz w:val="22"/>
          <w:szCs w:val="22"/>
          <w:lang w:val="en-GB" w:eastAsia="ja-JP"/>
        </w:rPr>
        <w:t xml:space="preserve"> </w:t>
      </w:r>
      <w:r w:rsidRPr="000139EC">
        <w:rPr>
          <w:rFonts w:ascii="Arial" w:hAnsi="Arial" w:cs="Arial"/>
          <w:sz w:val="22"/>
          <w:szCs w:val="22"/>
          <w:lang w:val="en-GB" w:eastAsia="ja-JP"/>
        </w:rPr>
        <w:t>– this provides the framework for enquiry, personal expression and problem solving and indicates the duration and length of the project.</w:t>
      </w:r>
    </w:p>
    <w:p w14:paraId="5BE1999E" w14:textId="77777777" w:rsidR="00764BE5" w:rsidRPr="000139EC" w:rsidRDefault="00764BE5" w:rsidP="00764BE5">
      <w:pPr>
        <w:pStyle w:val="Bulle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0"/>
        <w:jc w:val="both"/>
        <w:rPr>
          <w:rFonts w:ascii="Arial" w:hAnsi="Arial" w:cs="Arial"/>
          <w:sz w:val="22"/>
          <w:szCs w:val="22"/>
          <w:lang w:val="en-GB" w:eastAsia="ja-JP"/>
        </w:rPr>
      </w:pPr>
    </w:p>
    <w:p w14:paraId="78CF168A" w14:textId="77777777" w:rsidR="00764BE5" w:rsidRPr="000139EC" w:rsidRDefault="00764BE5" w:rsidP="00764BE5">
      <w:pPr>
        <w:pStyle w:val="Bullet"/>
        <w:numPr>
          <w:ilvl w:val="0"/>
          <w:numId w:val="20"/>
        </w:numPr>
        <w:tabs>
          <w:tab w:val="clear" w:pos="1134"/>
          <w:tab w:val="num"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567" w:hanging="567"/>
        <w:jc w:val="both"/>
        <w:rPr>
          <w:rFonts w:ascii="Arial" w:hAnsi="Arial" w:cs="Arial"/>
          <w:sz w:val="22"/>
          <w:szCs w:val="22"/>
          <w:lang w:val="en-GB" w:eastAsia="ja-JP"/>
        </w:rPr>
      </w:pPr>
      <w:r w:rsidRPr="000139EC">
        <w:rPr>
          <w:rFonts w:ascii="Arial" w:hAnsi="Arial" w:cs="Arial"/>
          <w:b/>
          <w:i/>
          <w:sz w:val="22"/>
          <w:szCs w:val="22"/>
          <w:lang w:val="en-GB" w:eastAsia="ja-JP"/>
        </w:rPr>
        <w:t>Briefing</w:t>
      </w:r>
      <w:r w:rsidRPr="000139EC">
        <w:rPr>
          <w:rFonts w:ascii="Arial" w:hAnsi="Arial" w:cs="Arial"/>
          <w:sz w:val="22"/>
          <w:szCs w:val="22"/>
          <w:lang w:val="en-GB" w:eastAsia="ja-JP"/>
        </w:rPr>
        <w:t xml:space="preserve"> - A briefing takes place to make known and explain specifics of projects. </w:t>
      </w:r>
    </w:p>
    <w:p w14:paraId="3BA0ABA9" w14:textId="77777777" w:rsidR="00764BE5" w:rsidRPr="000139EC" w:rsidRDefault="00764BE5" w:rsidP="00764BE5">
      <w:pPr>
        <w:pStyle w:val="Bulle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0"/>
        <w:jc w:val="both"/>
        <w:rPr>
          <w:rFonts w:ascii="Arial" w:hAnsi="Arial" w:cs="Arial"/>
          <w:sz w:val="22"/>
          <w:szCs w:val="22"/>
          <w:lang w:val="en-GB" w:eastAsia="ja-JP"/>
        </w:rPr>
      </w:pPr>
    </w:p>
    <w:p w14:paraId="1DE6523B" w14:textId="77777777" w:rsidR="00764BE5" w:rsidRPr="000139EC" w:rsidRDefault="00764BE5" w:rsidP="00764BE5">
      <w:pPr>
        <w:pStyle w:val="Bullet"/>
        <w:numPr>
          <w:ilvl w:val="0"/>
          <w:numId w:val="20"/>
        </w:numPr>
        <w:tabs>
          <w:tab w:val="clear" w:pos="1134"/>
          <w:tab w:val="num"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567" w:hanging="567"/>
        <w:jc w:val="both"/>
        <w:rPr>
          <w:rFonts w:ascii="Arial" w:hAnsi="Arial" w:cs="Arial"/>
          <w:sz w:val="22"/>
          <w:szCs w:val="22"/>
          <w:lang w:val="en-GB" w:eastAsia="ja-JP"/>
        </w:rPr>
      </w:pPr>
      <w:r w:rsidRPr="000139EC">
        <w:rPr>
          <w:rFonts w:ascii="Arial" w:hAnsi="Arial" w:cs="Arial"/>
          <w:b/>
          <w:i/>
          <w:sz w:val="22"/>
          <w:szCs w:val="22"/>
          <w:lang w:val="en-GB" w:eastAsia="ja-JP"/>
        </w:rPr>
        <w:t>Peer Learning</w:t>
      </w:r>
      <w:r w:rsidRPr="000139EC">
        <w:rPr>
          <w:rFonts w:ascii="Arial" w:hAnsi="Arial" w:cs="Arial"/>
          <w:sz w:val="22"/>
          <w:szCs w:val="22"/>
          <w:lang w:val="en-GB" w:eastAsia="ja-JP"/>
        </w:rPr>
        <w:t xml:space="preserve"> - A vital component of teaching and learning practices of the fine art courses. The work of the course is largely studio-based, and thus enables students to take notice of each other’s work and discuss issues informally. Peer learning will also take place through other activities such as group reviews and seminars.</w:t>
      </w:r>
    </w:p>
    <w:p w14:paraId="27ED6120" w14:textId="77777777" w:rsidR="00764BE5" w:rsidRPr="000139EC" w:rsidRDefault="00764BE5" w:rsidP="00764BE5">
      <w:pPr>
        <w:pStyle w:val="Bulle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0"/>
        <w:jc w:val="both"/>
        <w:rPr>
          <w:rFonts w:ascii="Arial" w:hAnsi="Arial" w:cs="Arial"/>
          <w:sz w:val="22"/>
          <w:szCs w:val="22"/>
          <w:lang w:val="en-GB" w:eastAsia="ja-JP"/>
        </w:rPr>
      </w:pPr>
    </w:p>
    <w:p w14:paraId="58B3CB3C" w14:textId="77777777" w:rsidR="00764BE5" w:rsidRPr="000139EC" w:rsidRDefault="00764BE5" w:rsidP="00764BE5">
      <w:pPr>
        <w:pStyle w:val="Bullet"/>
        <w:numPr>
          <w:ilvl w:val="0"/>
          <w:numId w:val="20"/>
        </w:numPr>
        <w:tabs>
          <w:tab w:val="clear" w:pos="1134"/>
          <w:tab w:val="num"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567" w:hanging="567"/>
        <w:jc w:val="both"/>
        <w:rPr>
          <w:rFonts w:ascii="Arial" w:hAnsi="Arial" w:cs="Arial"/>
          <w:i/>
          <w:sz w:val="22"/>
          <w:szCs w:val="22"/>
          <w:lang w:val="en-GB" w:eastAsia="ja-JP"/>
        </w:rPr>
      </w:pPr>
      <w:r w:rsidRPr="000139EC">
        <w:rPr>
          <w:rFonts w:ascii="Arial" w:hAnsi="Arial" w:cs="Arial"/>
          <w:b/>
          <w:i/>
          <w:sz w:val="22"/>
          <w:szCs w:val="22"/>
          <w:lang w:val="en-GB" w:eastAsia="ja-JP"/>
        </w:rPr>
        <w:t>Independent Study</w:t>
      </w:r>
      <w:r w:rsidRPr="000139EC">
        <w:rPr>
          <w:rFonts w:ascii="Arial" w:hAnsi="Arial" w:cs="Arial"/>
          <w:sz w:val="22"/>
          <w:szCs w:val="22"/>
          <w:lang w:val="en-GB" w:eastAsia="ja-JP"/>
        </w:rPr>
        <w:t xml:space="preserve"> - It will be recognised that all students engage in forms of independent learning in relation to the broad issues of the subject.  Formal tuition will often be based upon the expectation of some level of self-motivated personal development. Independent study and the individual selection of a range of projects, both set and self-initiated, lead to the development of individual show reels and portfolios in the later stages of the course and prepare the student for entry into their choice of career.</w:t>
      </w:r>
    </w:p>
    <w:p w14:paraId="0488A8FF" w14:textId="77777777" w:rsidR="00764BE5" w:rsidRPr="000139EC" w:rsidRDefault="00764BE5" w:rsidP="00764BE5">
      <w:pPr>
        <w:pStyle w:val="Bullet"/>
        <w:tabs>
          <w:tab w:val="num"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567" w:hanging="567"/>
        <w:jc w:val="both"/>
        <w:rPr>
          <w:rFonts w:ascii="Arial" w:hAnsi="Arial" w:cs="Arial"/>
          <w:i/>
          <w:sz w:val="22"/>
          <w:szCs w:val="22"/>
          <w:lang w:val="en-GB" w:eastAsia="ja-JP"/>
        </w:rPr>
      </w:pPr>
    </w:p>
    <w:p w14:paraId="09C7FD35" w14:textId="77777777" w:rsidR="00764BE5" w:rsidRPr="000139EC" w:rsidRDefault="00764BE5" w:rsidP="00764BE5">
      <w:pPr>
        <w:pStyle w:val="Bullet"/>
        <w:numPr>
          <w:ilvl w:val="0"/>
          <w:numId w:val="20"/>
        </w:numPr>
        <w:tabs>
          <w:tab w:val="clear" w:pos="1134"/>
          <w:tab w:val="num"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567" w:hanging="567"/>
        <w:jc w:val="both"/>
        <w:rPr>
          <w:rFonts w:ascii="Arial" w:hAnsi="Arial" w:cs="Arial"/>
          <w:i/>
          <w:sz w:val="22"/>
          <w:szCs w:val="22"/>
          <w:lang w:val="en-GB" w:eastAsia="ja-JP"/>
        </w:rPr>
      </w:pPr>
      <w:r w:rsidRPr="000139EC">
        <w:rPr>
          <w:rFonts w:ascii="Arial" w:hAnsi="Arial" w:cs="Arial"/>
          <w:b/>
          <w:i/>
          <w:sz w:val="22"/>
          <w:szCs w:val="22"/>
          <w:lang w:val="en-GB" w:eastAsia="ja-JP"/>
        </w:rPr>
        <w:t>Study Skills</w:t>
      </w:r>
      <w:r w:rsidRPr="000139EC">
        <w:rPr>
          <w:rFonts w:ascii="Arial" w:hAnsi="Arial" w:cs="Arial"/>
          <w:sz w:val="22"/>
          <w:szCs w:val="22"/>
          <w:lang w:val="en-GB" w:eastAsia="ja-JP"/>
        </w:rPr>
        <w:t xml:space="preserve"> - Study skills refer to the acquisition of communication skills, techniques of information retrieval and strategies of self-management in relation to study. Above all, study skills </w:t>
      </w:r>
      <w:proofErr w:type="gramStart"/>
      <w:r w:rsidRPr="000139EC">
        <w:rPr>
          <w:rFonts w:ascii="Arial" w:hAnsi="Arial" w:cs="Arial"/>
          <w:sz w:val="22"/>
          <w:szCs w:val="22"/>
          <w:lang w:val="en-GB" w:eastAsia="ja-JP"/>
        </w:rPr>
        <w:t>means</w:t>
      </w:r>
      <w:proofErr w:type="gramEnd"/>
      <w:r w:rsidRPr="000139EC">
        <w:rPr>
          <w:rFonts w:ascii="Arial" w:hAnsi="Arial" w:cs="Arial"/>
          <w:sz w:val="22"/>
          <w:szCs w:val="22"/>
          <w:lang w:val="en-GB" w:eastAsia="ja-JP"/>
        </w:rPr>
        <w:t xml:space="preserve"> learning how to study</w:t>
      </w:r>
      <w:r w:rsidRPr="000139EC">
        <w:rPr>
          <w:rFonts w:ascii="Arial" w:hAnsi="Arial" w:cs="Arial"/>
          <w:i/>
          <w:sz w:val="22"/>
          <w:szCs w:val="22"/>
          <w:lang w:val="en-GB" w:eastAsia="ja-JP"/>
        </w:rPr>
        <w:t>.</w:t>
      </w:r>
    </w:p>
    <w:p w14:paraId="58498111" w14:textId="77777777" w:rsidR="00764BE5" w:rsidRPr="000139EC" w:rsidRDefault="00764BE5" w:rsidP="00764BE5">
      <w:pPr>
        <w:pStyle w:val="Bullet"/>
        <w:tabs>
          <w:tab w:val="num"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567" w:hanging="567"/>
        <w:jc w:val="both"/>
        <w:rPr>
          <w:rFonts w:ascii="Arial" w:hAnsi="Arial" w:cs="Arial"/>
          <w:i/>
          <w:sz w:val="22"/>
          <w:szCs w:val="22"/>
          <w:lang w:val="en-GB" w:eastAsia="ja-JP"/>
        </w:rPr>
      </w:pPr>
    </w:p>
    <w:p w14:paraId="16E94677" w14:textId="77777777" w:rsidR="00764BE5" w:rsidRPr="001433E5" w:rsidRDefault="00764BE5" w:rsidP="00764BE5">
      <w:pPr>
        <w:pStyle w:val="Bullet"/>
        <w:numPr>
          <w:ilvl w:val="0"/>
          <w:numId w:val="20"/>
        </w:numPr>
        <w:tabs>
          <w:tab w:val="clear" w:pos="1134"/>
          <w:tab w:val="num"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567" w:hanging="567"/>
        <w:jc w:val="both"/>
        <w:rPr>
          <w:rFonts w:ascii="Arial" w:hAnsi="Arial" w:cs="Arial"/>
          <w:sz w:val="22"/>
          <w:szCs w:val="22"/>
          <w:lang w:val="en-GB" w:eastAsia="ja-JP"/>
        </w:rPr>
      </w:pPr>
      <w:r w:rsidRPr="000139EC">
        <w:rPr>
          <w:rFonts w:ascii="Arial" w:hAnsi="Arial" w:cs="Arial"/>
          <w:b/>
          <w:i/>
          <w:sz w:val="22"/>
          <w:szCs w:val="22"/>
          <w:lang w:val="en-GB" w:eastAsia="ja-JP"/>
        </w:rPr>
        <w:t>Professional</w:t>
      </w:r>
      <w:r w:rsidRPr="000139EC">
        <w:rPr>
          <w:rFonts w:ascii="Arial" w:hAnsi="Arial" w:cs="Arial"/>
          <w:i/>
          <w:sz w:val="22"/>
          <w:szCs w:val="22"/>
          <w:lang w:val="en-GB" w:eastAsia="ja-JP"/>
        </w:rPr>
        <w:t xml:space="preserve"> </w:t>
      </w:r>
      <w:r w:rsidRPr="000139EC">
        <w:rPr>
          <w:rFonts w:ascii="Arial" w:hAnsi="Arial" w:cs="Arial"/>
          <w:b/>
          <w:i/>
          <w:sz w:val="22"/>
          <w:szCs w:val="22"/>
          <w:lang w:val="en-GB" w:eastAsia="ja-JP"/>
        </w:rPr>
        <w:t>Practice and Careers</w:t>
      </w:r>
      <w:r w:rsidRPr="000139EC">
        <w:rPr>
          <w:rFonts w:ascii="Arial" w:hAnsi="Arial" w:cs="Arial"/>
          <w:sz w:val="22"/>
          <w:szCs w:val="22"/>
          <w:lang w:val="en-GB" w:eastAsia="ja-JP"/>
        </w:rPr>
        <w:t xml:space="preserve"> – Opportunities for students to plan and manage their future careers. Keeping an appropriate balance between these different teaching and learning strategies, from level to level the balance shifts in such a way as to lead the </w:t>
      </w:r>
      <w:r w:rsidRPr="001433E5">
        <w:rPr>
          <w:rFonts w:ascii="Arial" w:hAnsi="Arial" w:cs="Arial"/>
          <w:sz w:val="22"/>
          <w:szCs w:val="22"/>
          <w:lang w:val="en-GB" w:eastAsia="ja-JP"/>
        </w:rPr>
        <w:t>student from task-orientated work to the development of autonomous and creative capabilities for independent learning and through an increasingly complex and wide ranging set of design issues.</w:t>
      </w:r>
    </w:p>
    <w:p w14:paraId="0E40FC2E" w14:textId="77777777" w:rsidR="00764BE5" w:rsidRPr="001433E5" w:rsidRDefault="00764BE5" w:rsidP="00764BE5">
      <w:pPr>
        <w:pStyle w:val="Bullet"/>
        <w:tabs>
          <w:tab w:val="num"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567" w:hanging="567"/>
        <w:jc w:val="both"/>
        <w:rPr>
          <w:rFonts w:ascii="Arial" w:hAnsi="Arial" w:cs="Arial"/>
          <w:sz w:val="22"/>
          <w:szCs w:val="22"/>
          <w:lang w:val="en-GB" w:eastAsia="ja-JP"/>
        </w:rPr>
      </w:pPr>
    </w:p>
    <w:p w14:paraId="6E1725FC" w14:textId="77777777" w:rsidR="00764BE5" w:rsidRPr="002A51D0" w:rsidRDefault="00764BE5" w:rsidP="0059089E">
      <w:pPr>
        <w:pStyle w:val="Bullet"/>
        <w:numPr>
          <w:ilvl w:val="0"/>
          <w:numId w:val="20"/>
        </w:numPr>
        <w:tabs>
          <w:tab w:val="clear" w:pos="1134"/>
          <w:tab w:val="num"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567" w:hanging="567"/>
        <w:jc w:val="both"/>
        <w:rPr>
          <w:rFonts w:ascii="Arial" w:hAnsi="Arial" w:cs="Arial"/>
          <w:sz w:val="22"/>
          <w:szCs w:val="22"/>
          <w:lang w:val="en-GB" w:eastAsia="ja-JP"/>
        </w:rPr>
      </w:pPr>
      <w:r w:rsidRPr="0059089E">
        <w:rPr>
          <w:rFonts w:ascii="Arial" w:hAnsi="Arial" w:cs="Arial"/>
          <w:b/>
          <w:i/>
          <w:sz w:val="22"/>
          <w:szCs w:val="22"/>
          <w:lang w:val="en-GB" w:eastAsia="ja-JP"/>
        </w:rPr>
        <w:t>E-Learning</w:t>
      </w:r>
      <w:r w:rsidRPr="0059089E">
        <w:rPr>
          <w:rFonts w:ascii="Arial" w:hAnsi="Arial" w:cs="Arial"/>
          <w:i/>
          <w:sz w:val="22"/>
          <w:szCs w:val="22"/>
          <w:lang w:val="en-GB" w:eastAsia="ja-JP"/>
        </w:rPr>
        <w:t xml:space="preserve"> </w:t>
      </w:r>
      <w:r w:rsidR="001433E5" w:rsidRPr="0059089E">
        <w:rPr>
          <w:rFonts w:ascii="Arial" w:hAnsi="Arial" w:cs="Arial"/>
          <w:sz w:val="22"/>
          <w:szCs w:val="22"/>
          <w:lang w:val="en-GB" w:eastAsia="ja-JP"/>
        </w:rPr>
        <w:t xml:space="preserve">– </w:t>
      </w:r>
      <w:r w:rsidRPr="0059089E">
        <w:rPr>
          <w:rFonts w:ascii="Arial" w:hAnsi="Arial" w:cs="Arial"/>
          <w:sz w:val="22"/>
          <w:szCs w:val="22"/>
          <w:lang w:val="en-GB" w:eastAsia="ja-JP"/>
        </w:rPr>
        <w:t>T</w:t>
      </w:r>
      <w:r w:rsidRPr="0059089E">
        <w:rPr>
          <w:rFonts w:ascii="Arial" w:hAnsi="Arial" w:cs="Arial"/>
          <w:sz w:val="22"/>
          <w:szCs w:val="22"/>
        </w:rPr>
        <w:t>he virtual learning environment (VLE)</w:t>
      </w:r>
      <w:r w:rsidR="0059089E" w:rsidRPr="0059089E">
        <w:rPr>
          <w:rFonts w:ascii="Arial" w:hAnsi="Arial" w:cs="Arial"/>
          <w:sz w:val="22"/>
          <w:szCs w:val="22"/>
        </w:rPr>
        <w:t>/Canvas</w:t>
      </w:r>
      <w:r w:rsidR="00BB32F9">
        <w:rPr>
          <w:rFonts w:ascii="Arial" w:hAnsi="Arial" w:cs="Arial"/>
          <w:sz w:val="22"/>
          <w:szCs w:val="22"/>
        </w:rPr>
        <w:t>,</w:t>
      </w:r>
      <w:r w:rsidRPr="0059089E">
        <w:rPr>
          <w:rFonts w:ascii="Arial" w:hAnsi="Arial" w:cs="Arial"/>
          <w:sz w:val="22"/>
          <w:szCs w:val="22"/>
        </w:rPr>
        <w:t xml:space="preserve"> </w:t>
      </w:r>
      <w:r w:rsidR="0059089E" w:rsidRPr="00FD5467">
        <w:rPr>
          <w:rFonts w:ascii="Arial" w:hAnsi="Arial" w:cs="Arial"/>
          <w:sz w:val="22"/>
          <w:szCs w:val="22"/>
        </w:rPr>
        <w:t>which acts as the main online location and portal for course and Schoo</w:t>
      </w:r>
      <w:r w:rsidR="0059089E">
        <w:rPr>
          <w:rFonts w:ascii="Arial" w:hAnsi="Arial" w:cs="Arial"/>
          <w:sz w:val="22"/>
          <w:szCs w:val="22"/>
        </w:rPr>
        <w:t>l information and news. Course M</w:t>
      </w:r>
      <w:r w:rsidR="0059089E" w:rsidRPr="00FD5467">
        <w:rPr>
          <w:rFonts w:ascii="Arial" w:hAnsi="Arial" w:cs="Arial"/>
          <w:sz w:val="22"/>
          <w:szCs w:val="22"/>
        </w:rPr>
        <w:t xml:space="preserve">aterials such as handbooks, module guides, </w:t>
      </w:r>
      <w:proofErr w:type="gramStart"/>
      <w:r w:rsidR="0059089E" w:rsidRPr="00FD5467">
        <w:rPr>
          <w:rFonts w:ascii="Arial" w:hAnsi="Arial" w:cs="Arial"/>
          <w:sz w:val="22"/>
          <w:szCs w:val="22"/>
        </w:rPr>
        <w:t>timetables</w:t>
      </w:r>
      <w:proofErr w:type="gramEnd"/>
      <w:r w:rsidR="0059089E" w:rsidRPr="00FD5467">
        <w:rPr>
          <w:rFonts w:ascii="Arial" w:hAnsi="Arial" w:cs="Arial"/>
          <w:sz w:val="22"/>
          <w:szCs w:val="22"/>
        </w:rPr>
        <w:t xml:space="preserve"> and information on talks </w:t>
      </w:r>
      <w:proofErr w:type="spellStart"/>
      <w:r w:rsidR="0059089E" w:rsidRPr="00FD5467">
        <w:rPr>
          <w:rFonts w:ascii="Arial" w:hAnsi="Arial" w:cs="Arial"/>
          <w:sz w:val="22"/>
          <w:szCs w:val="22"/>
        </w:rPr>
        <w:t>programmes</w:t>
      </w:r>
      <w:proofErr w:type="spellEnd"/>
      <w:r w:rsidR="0059089E" w:rsidRPr="00FD5467">
        <w:rPr>
          <w:rFonts w:ascii="Arial" w:hAnsi="Arial" w:cs="Arial"/>
          <w:sz w:val="22"/>
          <w:szCs w:val="22"/>
        </w:rPr>
        <w:t>, lectures and events are all accessible through the VLE.</w:t>
      </w:r>
    </w:p>
    <w:p w14:paraId="09191402" w14:textId="77777777" w:rsidR="002A51D0" w:rsidRPr="0059089E" w:rsidRDefault="002A51D0" w:rsidP="002A51D0">
      <w:pPr>
        <w:pStyle w:val="Bulle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0"/>
        <w:jc w:val="both"/>
        <w:rPr>
          <w:rFonts w:ascii="Arial" w:hAnsi="Arial" w:cs="Arial"/>
          <w:sz w:val="22"/>
          <w:szCs w:val="22"/>
          <w:lang w:val="en-GB" w:eastAsia="ja-JP"/>
        </w:rPr>
      </w:pPr>
    </w:p>
    <w:p w14:paraId="22215417" w14:textId="77777777" w:rsidR="00463B0E" w:rsidRDefault="00764BE5" w:rsidP="00463B0E">
      <w:pPr>
        <w:pStyle w:val="Bullet"/>
        <w:numPr>
          <w:ilvl w:val="0"/>
          <w:numId w:val="20"/>
        </w:numPr>
        <w:tabs>
          <w:tab w:val="clear" w:pos="1134"/>
          <w:tab w:val="num"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567" w:hanging="567"/>
        <w:jc w:val="both"/>
        <w:rPr>
          <w:rFonts w:ascii="Arial" w:hAnsi="Arial" w:cs="Arial"/>
          <w:sz w:val="22"/>
          <w:szCs w:val="22"/>
          <w:lang w:val="en-GB" w:eastAsia="ja-JP"/>
        </w:rPr>
      </w:pPr>
      <w:r w:rsidRPr="000139EC">
        <w:rPr>
          <w:rFonts w:ascii="Arial" w:hAnsi="Arial" w:cs="Arial"/>
          <w:b/>
          <w:i/>
          <w:sz w:val="22"/>
          <w:szCs w:val="22"/>
          <w:lang w:val="en-GB" w:eastAsia="ja-JP"/>
        </w:rPr>
        <w:t>Student reps/feedback</w:t>
      </w:r>
      <w:r w:rsidRPr="000139EC">
        <w:rPr>
          <w:rFonts w:ascii="Arial" w:hAnsi="Arial" w:cs="Arial"/>
          <w:sz w:val="22"/>
          <w:szCs w:val="22"/>
          <w:lang w:val="en-GB" w:eastAsia="ja-JP"/>
        </w:rPr>
        <w:t xml:space="preserve"> – Students </w:t>
      </w:r>
      <w:proofErr w:type="gramStart"/>
      <w:r w:rsidRPr="000139EC">
        <w:rPr>
          <w:rFonts w:ascii="Arial" w:hAnsi="Arial" w:cs="Arial"/>
          <w:sz w:val="22"/>
          <w:szCs w:val="22"/>
          <w:lang w:val="en-GB" w:eastAsia="ja-JP"/>
        </w:rPr>
        <w:t>have the opportunity to</w:t>
      </w:r>
      <w:proofErr w:type="gramEnd"/>
      <w:r w:rsidRPr="000139EC">
        <w:rPr>
          <w:rFonts w:ascii="Arial" w:hAnsi="Arial" w:cs="Arial"/>
          <w:sz w:val="22"/>
          <w:szCs w:val="22"/>
          <w:lang w:val="en-GB" w:eastAsia="ja-JP"/>
        </w:rPr>
        <w:t xml:space="preserve"> become actively involved as student representatives, feeding back on the current programme and contributing to its ongoing refinement.</w:t>
      </w:r>
    </w:p>
    <w:p w14:paraId="73A3B524" w14:textId="77777777" w:rsidR="00463B0E" w:rsidRDefault="00463B0E" w:rsidP="00463B0E">
      <w:pPr>
        <w:pStyle w:val="ListParagraph"/>
        <w:rPr>
          <w:rFonts w:ascii="Arial" w:hAnsi="Arial" w:cs="Arial"/>
          <w:b/>
          <w:lang w:eastAsia="ja-JP"/>
        </w:rPr>
      </w:pPr>
    </w:p>
    <w:p w14:paraId="6A692E85" w14:textId="77777777" w:rsidR="00463B0E" w:rsidRPr="00463B0E" w:rsidRDefault="00F051EB" w:rsidP="00463B0E">
      <w:pPr>
        <w:pStyle w:val="Bullet"/>
        <w:numPr>
          <w:ilvl w:val="0"/>
          <w:numId w:val="20"/>
        </w:numPr>
        <w:tabs>
          <w:tab w:val="clear" w:pos="1134"/>
          <w:tab w:val="num"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567" w:hanging="567"/>
        <w:jc w:val="both"/>
        <w:rPr>
          <w:rFonts w:ascii="Arial" w:hAnsi="Arial" w:cs="Arial"/>
          <w:sz w:val="22"/>
          <w:szCs w:val="22"/>
          <w:lang w:val="en-GB" w:eastAsia="ja-JP"/>
        </w:rPr>
      </w:pPr>
      <w:r w:rsidRPr="002A51D0">
        <w:rPr>
          <w:rFonts w:ascii="Arial" w:hAnsi="Arial" w:cs="Arial"/>
          <w:b/>
          <w:sz w:val="22"/>
          <w:szCs w:val="22"/>
          <w:lang w:eastAsia="ja-JP"/>
        </w:rPr>
        <w:lastRenderedPageBreak/>
        <w:t>LinkedIn Learning</w:t>
      </w:r>
      <w:r>
        <w:rPr>
          <w:rFonts w:ascii="Arial" w:hAnsi="Arial" w:cs="Arial"/>
          <w:sz w:val="22"/>
          <w:szCs w:val="22"/>
          <w:lang w:eastAsia="ja-JP"/>
        </w:rPr>
        <w:t xml:space="preserve"> </w:t>
      </w:r>
      <w:r w:rsidR="00463B0E" w:rsidRPr="00463B0E">
        <w:rPr>
          <w:rFonts w:ascii="Arial" w:hAnsi="Arial" w:cs="Arial"/>
          <w:sz w:val="22"/>
          <w:szCs w:val="22"/>
          <w:lang w:eastAsia="ja-JP"/>
        </w:rPr>
        <w:t xml:space="preserve">– </w:t>
      </w:r>
      <w:r w:rsidR="00463B0E" w:rsidRPr="00463B0E">
        <w:rPr>
          <w:rFonts w:ascii="Arial" w:hAnsi="Arial" w:cs="Arial"/>
          <w:sz w:val="22"/>
          <w:szCs w:val="22"/>
        </w:rPr>
        <w:t xml:space="preserve">all courses based in the Kingston School of Art offer </w:t>
      </w:r>
      <w:proofErr w:type="gramStart"/>
      <w:r w:rsidR="00463B0E" w:rsidRPr="00463B0E">
        <w:rPr>
          <w:rFonts w:ascii="Arial" w:hAnsi="Arial" w:cs="Arial"/>
          <w:sz w:val="22"/>
          <w:szCs w:val="22"/>
        </w:rPr>
        <w:t>students</w:t>
      </w:r>
      <w:proofErr w:type="gramEnd"/>
      <w:r w:rsidR="00463B0E" w:rsidRPr="00463B0E">
        <w:rPr>
          <w:rFonts w:ascii="Arial" w:hAnsi="Arial" w:cs="Arial"/>
          <w:sz w:val="22"/>
          <w:szCs w:val="22"/>
        </w:rPr>
        <w:t xml:space="preserve"> free access to the online video tutorial platform L</w:t>
      </w:r>
      <w:r>
        <w:rPr>
          <w:rFonts w:ascii="Arial" w:hAnsi="Arial" w:cs="Arial"/>
          <w:sz w:val="22"/>
          <w:szCs w:val="22"/>
        </w:rPr>
        <w:t>inkedIn Learning</w:t>
      </w:r>
      <w:r w:rsidR="00463B0E" w:rsidRPr="00463B0E">
        <w:rPr>
          <w:rFonts w:ascii="Arial" w:hAnsi="Arial" w:cs="Arial"/>
          <w:sz w:val="22"/>
          <w:szCs w:val="22"/>
        </w:rPr>
        <w:t xml:space="preserve">. This provides a wide range of subjects to choose from, many with downloadable exercise files, including software tutorials covering photography, graphics, web design, audio and music, </w:t>
      </w:r>
      <w:proofErr w:type="gramStart"/>
      <w:r w:rsidR="00463B0E" w:rsidRPr="00463B0E">
        <w:rPr>
          <w:rFonts w:ascii="Arial" w:hAnsi="Arial" w:cs="Arial"/>
          <w:sz w:val="22"/>
          <w:szCs w:val="22"/>
        </w:rPr>
        <w:t>CAD</w:t>
      </w:r>
      <w:proofErr w:type="gramEnd"/>
      <w:r w:rsidR="00463B0E" w:rsidRPr="00463B0E">
        <w:rPr>
          <w:rFonts w:ascii="Arial" w:hAnsi="Arial" w:cs="Arial"/>
          <w:sz w:val="22"/>
          <w:szCs w:val="22"/>
        </w:rPr>
        <w:t xml:space="preserve"> and Microsoft Office software, as well as courses on Business and Management skills. Some of these are embedded in the curriculum and offer additional self-paced learning, others may be taken at will by students wishing to broaden their employability skills in other areas.</w:t>
      </w:r>
      <w:r w:rsidR="00463B0E" w:rsidRPr="00463B0E">
        <w:rPr>
          <w:rFonts w:ascii="Arial" w:hAnsi="Arial" w:cs="Arial"/>
        </w:rPr>
        <w:t xml:space="preserve"> </w:t>
      </w:r>
    </w:p>
    <w:p w14:paraId="602A9BAD" w14:textId="77777777" w:rsidR="00764BE5" w:rsidRPr="00463B0E" w:rsidRDefault="00764BE5" w:rsidP="00463B0E">
      <w:pPr>
        <w:pStyle w:val="Bulle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567"/>
        <w:jc w:val="both"/>
        <w:rPr>
          <w:rFonts w:ascii="Arial" w:hAnsi="Arial" w:cs="Arial"/>
          <w:sz w:val="22"/>
          <w:szCs w:val="22"/>
          <w:lang w:val="en-GB" w:eastAsia="ja-JP"/>
        </w:rPr>
      </w:pPr>
    </w:p>
    <w:p w14:paraId="5DA3233F" w14:textId="77777777" w:rsidR="00764BE5" w:rsidRPr="000139EC" w:rsidRDefault="00764BE5" w:rsidP="00764BE5">
      <w:pPr>
        <w:numPr>
          <w:ilvl w:val="0"/>
          <w:numId w:val="7"/>
        </w:numPr>
        <w:suppressAutoHyphens w:val="0"/>
        <w:jc w:val="both"/>
        <w:rPr>
          <w:rFonts w:ascii="Arial" w:hAnsi="Arial" w:cs="Arial"/>
          <w:b/>
        </w:rPr>
      </w:pPr>
      <w:r w:rsidRPr="000139EC">
        <w:rPr>
          <w:rFonts w:ascii="Arial" w:hAnsi="Arial" w:cs="Arial"/>
          <w:b/>
        </w:rPr>
        <w:t xml:space="preserve">Support for Students </w:t>
      </w:r>
    </w:p>
    <w:p w14:paraId="568C1B33" w14:textId="77777777" w:rsidR="00764BE5" w:rsidRPr="000139EC" w:rsidRDefault="00764BE5" w:rsidP="00764BE5">
      <w:pPr>
        <w:jc w:val="both"/>
        <w:rPr>
          <w:rFonts w:ascii="Arial" w:hAnsi="Arial" w:cs="Arial"/>
          <w:b/>
        </w:rPr>
      </w:pPr>
    </w:p>
    <w:p w14:paraId="57FC6245" w14:textId="77777777" w:rsidR="00764BE5" w:rsidRPr="000139EC" w:rsidRDefault="00764BE5" w:rsidP="00764BE5">
      <w:pPr>
        <w:jc w:val="both"/>
        <w:rPr>
          <w:rFonts w:ascii="Arial" w:hAnsi="Arial" w:cs="Arial"/>
          <w:b/>
        </w:rPr>
      </w:pPr>
      <w:r w:rsidRPr="000139EC">
        <w:rPr>
          <w:rFonts w:ascii="Arial" w:hAnsi="Arial" w:cs="Arial"/>
          <w:b/>
        </w:rPr>
        <w:t>Personal Tutor Scheme</w:t>
      </w:r>
    </w:p>
    <w:p w14:paraId="0852DCBE" w14:textId="77777777" w:rsidR="00764BE5" w:rsidRPr="000139EC" w:rsidRDefault="00764BE5" w:rsidP="00764BE5">
      <w:pPr>
        <w:jc w:val="both"/>
        <w:rPr>
          <w:rFonts w:ascii="Arial" w:hAnsi="Arial" w:cs="Arial"/>
          <w:b/>
        </w:rPr>
      </w:pPr>
    </w:p>
    <w:p w14:paraId="6DEB192C" w14:textId="77777777" w:rsidR="00764BE5" w:rsidRPr="000139EC" w:rsidRDefault="00764BE5" w:rsidP="00764BE5">
      <w:pPr>
        <w:widowControl w:val="0"/>
        <w:autoSpaceDE w:val="0"/>
        <w:autoSpaceDN w:val="0"/>
        <w:adjustRightInd w:val="0"/>
        <w:jc w:val="both"/>
        <w:rPr>
          <w:rFonts w:ascii="Arial" w:hAnsi="Arial" w:cs="Arial"/>
        </w:rPr>
      </w:pPr>
      <w:r w:rsidRPr="000139EC">
        <w:rPr>
          <w:rFonts w:ascii="Arial" w:hAnsi="Arial" w:cs="Arial"/>
        </w:rPr>
        <w:t xml:space="preserve">A number of academic </w:t>
      </w:r>
      <w:proofErr w:type="gramStart"/>
      <w:r w:rsidRPr="000139EC">
        <w:rPr>
          <w:rFonts w:ascii="Arial" w:hAnsi="Arial" w:cs="Arial"/>
        </w:rPr>
        <w:t>tutors</w:t>
      </w:r>
      <w:proofErr w:type="gramEnd"/>
      <w:r w:rsidRPr="000139EC">
        <w:rPr>
          <w:rFonts w:ascii="Arial" w:hAnsi="Arial" w:cs="Arial"/>
        </w:rPr>
        <w:t xml:space="preserve"> support student learning, offering both consistency and visiting contributions to tuition, with specialised advice provided during the projects that constitute our core filmmaking modules. In addition to the academic tutor, however, each student is allocated a personal tutor who is available for appointments and email advice. </w:t>
      </w:r>
    </w:p>
    <w:p w14:paraId="6F319701" w14:textId="77777777" w:rsidR="00764BE5" w:rsidRPr="000139EC" w:rsidRDefault="00764BE5" w:rsidP="00764BE5">
      <w:pPr>
        <w:widowControl w:val="0"/>
        <w:autoSpaceDE w:val="0"/>
        <w:autoSpaceDN w:val="0"/>
        <w:adjustRightInd w:val="0"/>
        <w:jc w:val="both"/>
        <w:rPr>
          <w:rFonts w:ascii="Arial" w:hAnsi="Arial" w:cs="Arial"/>
          <w:b/>
        </w:rPr>
      </w:pPr>
      <w:r w:rsidRPr="000139EC">
        <w:rPr>
          <w:rFonts w:ascii="Arial" w:hAnsi="Arial" w:cs="Arial"/>
          <w:b/>
        </w:rPr>
        <w:t> </w:t>
      </w:r>
    </w:p>
    <w:p w14:paraId="5C7B0277" w14:textId="77777777" w:rsidR="00764BE5" w:rsidRPr="000139EC" w:rsidRDefault="00764BE5" w:rsidP="00764BE5">
      <w:pPr>
        <w:widowControl w:val="0"/>
        <w:autoSpaceDE w:val="0"/>
        <w:autoSpaceDN w:val="0"/>
        <w:adjustRightInd w:val="0"/>
        <w:jc w:val="both"/>
        <w:rPr>
          <w:rFonts w:ascii="Arial" w:hAnsi="Arial" w:cs="Arial"/>
          <w:b/>
        </w:rPr>
      </w:pPr>
      <w:r w:rsidRPr="000139EC">
        <w:rPr>
          <w:rFonts w:ascii="Arial" w:hAnsi="Arial" w:cs="Arial"/>
          <w:b/>
        </w:rPr>
        <w:t>Ai</w:t>
      </w:r>
      <w:r>
        <w:rPr>
          <w:rFonts w:ascii="Arial" w:hAnsi="Arial" w:cs="Arial"/>
          <w:b/>
        </w:rPr>
        <w:t>ms of the Personal Tutor Scheme</w:t>
      </w:r>
    </w:p>
    <w:p w14:paraId="761A67DE" w14:textId="77777777" w:rsidR="00764BE5" w:rsidRPr="000139EC" w:rsidRDefault="00764BE5" w:rsidP="00764BE5">
      <w:pPr>
        <w:widowControl w:val="0"/>
        <w:numPr>
          <w:ilvl w:val="0"/>
          <w:numId w:val="29"/>
        </w:numPr>
        <w:tabs>
          <w:tab w:val="left" w:pos="426"/>
          <w:tab w:val="left" w:pos="709"/>
        </w:tabs>
        <w:suppressAutoHyphens w:val="0"/>
        <w:autoSpaceDE w:val="0"/>
        <w:autoSpaceDN w:val="0"/>
        <w:adjustRightInd w:val="0"/>
        <w:jc w:val="both"/>
        <w:rPr>
          <w:rFonts w:ascii="Arial" w:hAnsi="Arial" w:cs="Arial"/>
        </w:rPr>
      </w:pPr>
      <w:r w:rsidRPr="000139EC">
        <w:rPr>
          <w:rFonts w:ascii="Arial" w:hAnsi="Arial" w:cs="Arial"/>
        </w:rPr>
        <w:t>To provide appropriate academic advice and guidance throughout a student’s studies by monitoring progress and identifying individual needs.</w:t>
      </w:r>
    </w:p>
    <w:p w14:paraId="6E0FAB47" w14:textId="77777777" w:rsidR="00764BE5" w:rsidRPr="000139EC" w:rsidRDefault="00764BE5" w:rsidP="00764BE5">
      <w:pPr>
        <w:widowControl w:val="0"/>
        <w:numPr>
          <w:ilvl w:val="0"/>
          <w:numId w:val="29"/>
        </w:numPr>
        <w:tabs>
          <w:tab w:val="left" w:pos="426"/>
          <w:tab w:val="left" w:pos="709"/>
        </w:tabs>
        <w:suppressAutoHyphens w:val="0"/>
        <w:autoSpaceDE w:val="0"/>
        <w:autoSpaceDN w:val="0"/>
        <w:adjustRightInd w:val="0"/>
        <w:jc w:val="both"/>
        <w:rPr>
          <w:rFonts w:ascii="Arial" w:hAnsi="Arial" w:cs="Arial"/>
        </w:rPr>
      </w:pPr>
      <w:r w:rsidRPr="000139EC">
        <w:rPr>
          <w:rFonts w:ascii="Arial" w:hAnsi="Arial" w:cs="Arial"/>
        </w:rPr>
        <w:t>To provide a holistic overview and guidance for individual study and the development of personal practice.</w:t>
      </w:r>
    </w:p>
    <w:p w14:paraId="6A2AB7E7" w14:textId="77777777" w:rsidR="00764BE5" w:rsidRPr="000139EC" w:rsidRDefault="00764BE5" w:rsidP="00764BE5">
      <w:pPr>
        <w:widowControl w:val="0"/>
        <w:numPr>
          <w:ilvl w:val="0"/>
          <w:numId w:val="29"/>
        </w:numPr>
        <w:tabs>
          <w:tab w:val="left" w:pos="426"/>
          <w:tab w:val="left" w:pos="709"/>
        </w:tabs>
        <w:suppressAutoHyphens w:val="0"/>
        <w:autoSpaceDE w:val="0"/>
        <w:autoSpaceDN w:val="0"/>
        <w:adjustRightInd w:val="0"/>
        <w:jc w:val="both"/>
        <w:rPr>
          <w:rFonts w:ascii="Arial" w:hAnsi="Arial" w:cs="Arial"/>
        </w:rPr>
      </w:pPr>
      <w:r w:rsidRPr="000139EC">
        <w:rPr>
          <w:rFonts w:ascii="Arial" w:hAnsi="Arial" w:cs="Arial"/>
        </w:rPr>
        <w:t>To provide a formalised structure for the ongoing process of formative feedback and personal development embedded in studio culture and teaching.</w:t>
      </w:r>
    </w:p>
    <w:p w14:paraId="03DE1587" w14:textId="77777777" w:rsidR="00764BE5" w:rsidRPr="000139EC" w:rsidRDefault="00764BE5" w:rsidP="00764BE5">
      <w:pPr>
        <w:widowControl w:val="0"/>
        <w:numPr>
          <w:ilvl w:val="0"/>
          <w:numId w:val="29"/>
        </w:numPr>
        <w:tabs>
          <w:tab w:val="left" w:pos="426"/>
          <w:tab w:val="left" w:pos="709"/>
        </w:tabs>
        <w:suppressAutoHyphens w:val="0"/>
        <w:autoSpaceDE w:val="0"/>
        <w:autoSpaceDN w:val="0"/>
        <w:adjustRightInd w:val="0"/>
        <w:jc w:val="both"/>
        <w:rPr>
          <w:rFonts w:ascii="Arial" w:hAnsi="Arial" w:cs="Arial"/>
        </w:rPr>
      </w:pPr>
      <w:r w:rsidRPr="000139EC">
        <w:rPr>
          <w:rFonts w:ascii="Arial" w:hAnsi="Arial" w:cs="Arial"/>
        </w:rPr>
        <w:t>To help to develop a student’s ability to be self-reliant and reflective and their ability to use feedback/feed forward to best advantage.</w:t>
      </w:r>
    </w:p>
    <w:p w14:paraId="79EC9223" w14:textId="77777777" w:rsidR="00764BE5" w:rsidRPr="000139EC" w:rsidRDefault="00764BE5" w:rsidP="00764BE5">
      <w:pPr>
        <w:widowControl w:val="0"/>
        <w:tabs>
          <w:tab w:val="left" w:pos="426"/>
          <w:tab w:val="left" w:pos="709"/>
        </w:tabs>
        <w:autoSpaceDE w:val="0"/>
        <w:autoSpaceDN w:val="0"/>
        <w:adjustRightInd w:val="0"/>
        <w:ind w:left="720"/>
        <w:jc w:val="both"/>
        <w:rPr>
          <w:rFonts w:ascii="Arial" w:hAnsi="Arial" w:cs="Arial"/>
        </w:rPr>
      </w:pPr>
    </w:p>
    <w:p w14:paraId="03AF4E77" w14:textId="77777777" w:rsidR="00764BE5" w:rsidRPr="000139EC" w:rsidRDefault="00764BE5" w:rsidP="00764BE5">
      <w:pPr>
        <w:widowControl w:val="0"/>
        <w:autoSpaceDE w:val="0"/>
        <w:autoSpaceDN w:val="0"/>
        <w:adjustRightInd w:val="0"/>
        <w:jc w:val="both"/>
        <w:rPr>
          <w:rFonts w:ascii="Arial" w:hAnsi="Arial" w:cs="Arial"/>
          <w:b/>
        </w:rPr>
      </w:pPr>
      <w:r w:rsidRPr="000139EC">
        <w:rPr>
          <w:rFonts w:ascii="Arial" w:hAnsi="Arial" w:cs="Arial"/>
          <w:b/>
        </w:rPr>
        <w:t>Key Featur</w:t>
      </w:r>
      <w:r>
        <w:rPr>
          <w:rFonts w:ascii="Arial" w:hAnsi="Arial" w:cs="Arial"/>
          <w:b/>
        </w:rPr>
        <w:t>es of the Personal Tutor scheme</w:t>
      </w:r>
    </w:p>
    <w:p w14:paraId="7761E78B" w14:textId="77777777" w:rsidR="00764BE5" w:rsidRPr="000139EC" w:rsidRDefault="00764BE5" w:rsidP="00764BE5">
      <w:pPr>
        <w:widowControl w:val="0"/>
        <w:numPr>
          <w:ilvl w:val="0"/>
          <w:numId w:val="30"/>
        </w:numPr>
        <w:tabs>
          <w:tab w:val="clear" w:pos="720"/>
          <w:tab w:val="num" w:pos="426"/>
        </w:tabs>
        <w:suppressAutoHyphens w:val="0"/>
        <w:autoSpaceDE w:val="0"/>
        <w:autoSpaceDN w:val="0"/>
        <w:adjustRightInd w:val="0"/>
        <w:ind w:left="714" w:hanging="357"/>
        <w:jc w:val="both"/>
        <w:rPr>
          <w:rFonts w:ascii="Arial" w:hAnsi="Arial" w:cs="Arial"/>
        </w:rPr>
      </w:pPr>
      <w:r w:rsidRPr="000139EC">
        <w:rPr>
          <w:rFonts w:ascii="Arial" w:hAnsi="Arial" w:cs="Arial"/>
        </w:rPr>
        <w:t>Personal Tutors will be allocated at the beginning of the academic year.</w:t>
      </w:r>
    </w:p>
    <w:p w14:paraId="01FCC82B" w14:textId="77777777" w:rsidR="00764BE5" w:rsidRPr="000139EC" w:rsidRDefault="00764BE5" w:rsidP="00764BE5">
      <w:pPr>
        <w:widowControl w:val="0"/>
        <w:numPr>
          <w:ilvl w:val="0"/>
          <w:numId w:val="30"/>
        </w:numPr>
        <w:tabs>
          <w:tab w:val="clear" w:pos="720"/>
          <w:tab w:val="num" w:pos="426"/>
        </w:tabs>
        <w:suppressAutoHyphens w:val="0"/>
        <w:autoSpaceDE w:val="0"/>
        <w:autoSpaceDN w:val="0"/>
        <w:adjustRightInd w:val="0"/>
        <w:ind w:left="714" w:hanging="357"/>
        <w:jc w:val="both"/>
        <w:rPr>
          <w:rFonts w:ascii="Arial" w:hAnsi="Arial" w:cs="Arial"/>
        </w:rPr>
      </w:pPr>
      <w:r w:rsidRPr="000139EC">
        <w:rPr>
          <w:rFonts w:ascii="Arial" w:hAnsi="Arial" w:cs="Arial"/>
        </w:rPr>
        <w:t>The introductory/welcome tutorial meeting will occur at the beginning of the academic year. Subsequent tutorials will follow and respond to key/stages in the academic year.</w:t>
      </w:r>
    </w:p>
    <w:p w14:paraId="5997D916" w14:textId="77777777" w:rsidR="00764BE5" w:rsidRPr="000139EC" w:rsidRDefault="00764BE5" w:rsidP="00764BE5">
      <w:pPr>
        <w:widowControl w:val="0"/>
        <w:numPr>
          <w:ilvl w:val="0"/>
          <w:numId w:val="30"/>
        </w:numPr>
        <w:tabs>
          <w:tab w:val="clear" w:pos="720"/>
          <w:tab w:val="num" w:pos="426"/>
        </w:tabs>
        <w:suppressAutoHyphens w:val="0"/>
        <w:autoSpaceDE w:val="0"/>
        <w:autoSpaceDN w:val="0"/>
        <w:adjustRightInd w:val="0"/>
        <w:ind w:left="714" w:hanging="357"/>
        <w:jc w:val="both"/>
        <w:rPr>
          <w:rFonts w:ascii="Arial" w:hAnsi="Arial" w:cs="Arial"/>
        </w:rPr>
      </w:pPr>
      <w:r w:rsidRPr="000139EC">
        <w:rPr>
          <w:rFonts w:ascii="Arial" w:hAnsi="Arial" w:cs="Arial"/>
        </w:rPr>
        <w:t>Students will keep the same personal tutor throughout each year: level 4, 5 and 6.</w:t>
      </w:r>
    </w:p>
    <w:p w14:paraId="316FF511" w14:textId="77777777" w:rsidR="00764BE5" w:rsidRPr="000139EC" w:rsidRDefault="00764BE5" w:rsidP="00764BE5">
      <w:pPr>
        <w:widowControl w:val="0"/>
        <w:numPr>
          <w:ilvl w:val="0"/>
          <w:numId w:val="30"/>
        </w:numPr>
        <w:tabs>
          <w:tab w:val="clear" w:pos="720"/>
          <w:tab w:val="num" w:pos="426"/>
        </w:tabs>
        <w:suppressAutoHyphens w:val="0"/>
        <w:autoSpaceDE w:val="0"/>
        <w:autoSpaceDN w:val="0"/>
        <w:adjustRightInd w:val="0"/>
        <w:ind w:left="714" w:hanging="357"/>
        <w:jc w:val="both"/>
        <w:rPr>
          <w:rFonts w:ascii="Arial" w:hAnsi="Arial" w:cs="Arial"/>
        </w:rPr>
      </w:pPr>
      <w:r w:rsidRPr="000139EC">
        <w:rPr>
          <w:rFonts w:ascii="Arial" w:hAnsi="Arial" w:cs="Arial"/>
        </w:rPr>
        <w:t>One-to-one meetings will vary in length depending on the profile and needs of individual students.</w:t>
      </w:r>
    </w:p>
    <w:p w14:paraId="2F195003" w14:textId="77777777" w:rsidR="00764BE5" w:rsidRPr="000139EC" w:rsidRDefault="00764BE5" w:rsidP="00764BE5">
      <w:pPr>
        <w:widowControl w:val="0"/>
        <w:autoSpaceDE w:val="0"/>
        <w:autoSpaceDN w:val="0"/>
        <w:adjustRightInd w:val="0"/>
        <w:jc w:val="both"/>
        <w:rPr>
          <w:rFonts w:ascii="Arial" w:hAnsi="Arial" w:cs="Arial"/>
        </w:rPr>
      </w:pPr>
    </w:p>
    <w:p w14:paraId="791F5DD3" w14:textId="77777777" w:rsidR="00764BE5" w:rsidRPr="000139EC" w:rsidRDefault="00764BE5" w:rsidP="00764BE5">
      <w:pPr>
        <w:widowControl w:val="0"/>
        <w:autoSpaceDE w:val="0"/>
        <w:autoSpaceDN w:val="0"/>
        <w:adjustRightInd w:val="0"/>
        <w:jc w:val="both"/>
        <w:rPr>
          <w:rFonts w:ascii="Arial" w:hAnsi="Arial" w:cs="Arial"/>
        </w:rPr>
      </w:pPr>
      <w:r w:rsidRPr="000139EC">
        <w:rPr>
          <w:rFonts w:ascii="Arial" w:hAnsi="Arial" w:cs="Arial"/>
        </w:rPr>
        <w:t xml:space="preserve">The School employs permanent staff members to lead levels 4, 5 and 6. The permanent nature of the staff affords them substantial and visible presence for students across all levels and as such is designed to be supportive and helpful. Teaching and learning within the course </w:t>
      </w:r>
      <w:proofErr w:type="gramStart"/>
      <w:r w:rsidRPr="000139EC">
        <w:rPr>
          <w:rFonts w:ascii="Arial" w:hAnsi="Arial" w:cs="Arial"/>
        </w:rPr>
        <w:t>is</w:t>
      </w:r>
      <w:proofErr w:type="gramEnd"/>
      <w:r w:rsidRPr="000139EC">
        <w:rPr>
          <w:rFonts w:ascii="Arial" w:hAnsi="Arial" w:cs="Arial"/>
        </w:rPr>
        <w:t xml:space="preserve"> enhanced through the strategic use of Hourly Paid Lecturer (HPL) staff with project-related skills, knowledge and expertise. Under the personal tutor scheme permanent staff will assume this role and their responsibilities will include:</w:t>
      </w:r>
    </w:p>
    <w:p w14:paraId="435F6695" w14:textId="77777777" w:rsidR="00764BE5" w:rsidRPr="000139EC" w:rsidRDefault="00764BE5" w:rsidP="00764BE5">
      <w:pPr>
        <w:widowControl w:val="0"/>
        <w:autoSpaceDE w:val="0"/>
        <w:autoSpaceDN w:val="0"/>
        <w:adjustRightInd w:val="0"/>
        <w:jc w:val="both"/>
        <w:rPr>
          <w:rFonts w:ascii="Arial" w:hAnsi="Arial" w:cs="Arial"/>
        </w:rPr>
      </w:pPr>
    </w:p>
    <w:p w14:paraId="3DEF3094" w14:textId="42431BB4" w:rsidR="00764BE5" w:rsidRPr="000139EC" w:rsidRDefault="00764BE5" w:rsidP="00764BE5">
      <w:pPr>
        <w:widowControl w:val="0"/>
        <w:autoSpaceDE w:val="0"/>
        <w:autoSpaceDN w:val="0"/>
        <w:adjustRightInd w:val="0"/>
        <w:jc w:val="both"/>
        <w:rPr>
          <w:rFonts w:ascii="Arial" w:hAnsi="Arial" w:cs="Arial"/>
        </w:rPr>
      </w:pPr>
      <w:r w:rsidRPr="000139EC">
        <w:rPr>
          <w:rFonts w:ascii="Arial" w:hAnsi="Arial" w:cs="Arial"/>
        </w:rPr>
        <w:t>Level 4:</w:t>
      </w:r>
    </w:p>
    <w:p w14:paraId="1C277E6D" w14:textId="77777777" w:rsidR="00764BE5" w:rsidRPr="000139EC" w:rsidRDefault="00764BE5" w:rsidP="00764BE5">
      <w:pPr>
        <w:widowControl w:val="0"/>
        <w:numPr>
          <w:ilvl w:val="0"/>
          <w:numId w:val="31"/>
        </w:numPr>
        <w:suppressAutoHyphens w:val="0"/>
        <w:autoSpaceDE w:val="0"/>
        <w:autoSpaceDN w:val="0"/>
        <w:adjustRightInd w:val="0"/>
        <w:jc w:val="both"/>
        <w:rPr>
          <w:rFonts w:ascii="Arial" w:hAnsi="Arial" w:cs="Arial"/>
        </w:rPr>
      </w:pPr>
      <w:r w:rsidRPr="000139EC">
        <w:rPr>
          <w:rFonts w:ascii="Arial" w:hAnsi="Arial" w:cs="Arial"/>
        </w:rPr>
        <w:t xml:space="preserve">Teaching block 1: minimum of 3 1:1 </w:t>
      </w:r>
      <w:proofErr w:type="gramStart"/>
      <w:r w:rsidRPr="000139EC">
        <w:rPr>
          <w:rFonts w:ascii="Arial" w:hAnsi="Arial" w:cs="Arial"/>
        </w:rPr>
        <w:t>meetings</w:t>
      </w:r>
      <w:proofErr w:type="gramEnd"/>
    </w:p>
    <w:p w14:paraId="3229DB37" w14:textId="77777777" w:rsidR="00764BE5" w:rsidRPr="000139EC" w:rsidRDefault="00764BE5" w:rsidP="00764BE5">
      <w:pPr>
        <w:widowControl w:val="0"/>
        <w:numPr>
          <w:ilvl w:val="0"/>
          <w:numId w:val="31"/>
        </w:numPr>
        <w:suppressAutoHyphens w:val="0"/>
        <w:autoSpaceDE w:val="0"/>
        <w:autoSpaceDN w:val="0"/>
        <w:adjustRightInd w:val="0"/>
        <w:jc w:val="both"/>
        <w:rPr>
          <w:rFonts w:ascii="Arial" w:hAnsi="Arial" w:cs="Arial"/>
        </w:rPr>
      </w:pPr>
      <w:r w:rsidRPr="000139EC">
        <w:rPr>
          <w:rFonts w:ascii="Arial" w:hAnsi="Arial" w:cs="Arial"/>
        </w:rPr>
        <w:t>Teaching block 2: minimum of 2 face-to-face meetings (may be group or 1:1)</w:t>
      </w:r>
    </w:p>
    <w:p w14:paraId="0ACB88A1" w14:textId="77777777" w:rsidR="00764BE5" w:rsidRPr="000139EC" w:rsidRDefault="00764BE5" w:rsidP="00764BE5">
      <w:pPr>
        <w:widowControl w:val="0"/>
        <w:numPr>
          <w:ilvl w:val="0"/>
          <w:numId w:val="31"/>
        </w:numPr>
        <w:suppressAutoHyphens w:val="0"/>
        <w:autoSpaceDE w:val="0"/>
        <w:autoSpaceDN w:val="0"/>
        <w:adjustRightInd w:val="0"/>
        <w:jc w:val="both"/>
        <w:rPr>
          <w:rFonts w:ascii="Arial" w:hAnsi="Arial" w:cs="Arial"/>
        </w:rPr>
      </w:pPr>
      <w:r w:rsidRPr="000139EC">
        <w:rPr>
          <w:rFonts w:ascii="Arial" w:hAnsi="Arial" w:cs="Arial"/>
        </w:rPr>
        <w:t>Wrap-up email at the end of the Academic year</w:t>
      </w:r>
    </w:p>
    <w:p w14:paraId="3D452C14" w14:textId="77777777" w:rsidR="00764BE5" w:rsidRPr="000139EC" w:rsidRDefault="00764BE5" w:rsidP="00764BE5">
      <w:pPr>
        <w:widowControl w:val="0"/>
        <w:autoSpaceDE w:val="0"/>
        <w:autoSpaceDN w:val="0"/>
        <w:adjustRightInd w:val="0"/>
        <w:jc w:val="both"/>
        <w:rPr>
          <w:rFonts w:ascii="Arial" w:hAnsi="Arial" w:cs="Arial"/>
        </w:rPr>
      </w:pPr>
    </w:p>
    <w:p w14:paraId="21B8DFD2" w14:textId="77777777" w:rsidR="00764BE5" w:rsidRPr="000139EC" w:rsidRDefault="00764BE5" w:rsidP="00764BE5">
      <w:pPr>
        <w:widowControl w:val="0"/>
        <w:autoSpaceDE w:val="0"/>
        <w:autoSpaceDN w:val="0"/>
        <w:adjustRightInd w:val="0"/>
        <w:jc w:val="both"/>
        <w:rPr>
          <w:rFonts w:ascii="Arial" w:hAnsi="Arial" w:cs="Arial"/>
        </w:rPr>
      </w:pPr>
      <w:r w:rsidRPr="000139EC">
        <w:rPr>
          <w:rFonts w:ascii="Arial" w:hAnsi="Arial" w:cs="Arial"/>
        </w:rPr>
        <w:t>Level 5:</w:t>
      </w:r>
    </w:p>
    <w:p w14:paraId="4C6F4BFD" w14:textId="77777777" w:rsidR="00764BE5" w:rsidRPr="000139EC" w:rsidRDefault="00764BE5" w:rsidP="00764BE5">
      <w:pPr>
        <w:widowControl w:val="0"/>
        <w:numPr>
          <w:ilvl w:val="0"/>
          <w:numId w:val="31"/>
        </w:numPr>
        <w:suppressAutoHyphens w:val="0"/>
        <w:autoSpaceDE w:val="0"/>
        <w:autoSpaceDN w:val="0"/>
        <w:adjustRightInd w:val="0"/>
        <w:jc w:val="both"/>
        <w:rPr>
          <w:rFonts w:ascii="Arial" w:hAnsi="Arial" w:cs="Arial"/>
        </w:rPr>
      </w:pPr>
      <w:r w:rsidRPr="000139EC">
        <w:rPr>
          <w:rFonts w:ascii="Arial" w:hAnsi="Arial" w:cs="Arial"/>
        </w:rPr>
        <w:t>Welcome back and year planning meeting, 1:1</w:t>
      </w:r>
    </w:p>
    <w:p w14:paraId="64C2F470" w14:textId="77777777" w:rsidR="00764BE5" w:rsidRPr="000139EC" w:rsidRDefault="00764BE5" w:rsidP="00764BE5">
      <w:pPr>
        <w:widowControl w:val="0"/>
        <w:numPr>
          <w:ilvl w:val="0"/>
          <w:numId w:val="31"/>
        </w:numPr>
        <w:suppressAutoHyphens w:val="0"/>
        <w:autoSpaceDE w:val="0"/>
        <w:autoSpaceDN w:val="0"/>
        <w:adjustRightInd w:val="0"/>
        <w:jc w:val="both"/>
        <w:rPr>
          <w:rFonts w:ascii="Arial" w:hAnsi="Arial" w:cs="Arial"/>
        </w:rPr>
      </w:pPr>
      <w:r w:rsidRPr="000139EC">
        <w:rPr>
          <w:rFonts w:ascii="Arial" w:hAnsi="Arial" w:cs="Arial"/>
        </w:rPr>
        <w:t xml:space="preserve">End of teaching block 1: email contact or 1:1 </w:t>
      </w:r>
    </w:p>
    <w:p w14:paraId="26284A20" w14:textId="77777777" w:rsidR="00764BE5" w:rsidRPr="000139EC" w:rsidRDefault="00764BE5" w:rsidP="00764BE5">
      <w:pPr>
        <w:widowControl w:val="0"/>
        <w:numPr>
          <w:ilvl w:val="0"/>
          <w:numId w:val="31"/>
        </w:numPr>
        <w:suppressAutoHyphens w:val="0"/>
        <w:autoSpaceDE w:val="0"/>
        <w:autoSpaceDN w:val="0"/>
        <w:adjustRightInd w:val="0"/>
        <w:jc w:val="both"/>
        <w:rPr>
          <w:rFonts w:ascii="Arial" w:hAnsi="Arial" w:cs="Arial"/>
        </w:rPr>
      </w:pPr>
      <w:r w:rsidRPr="000139EC">
        <w:rPr>
          <w:rFonts w:ascii="Arial" w:hAnsi="Arial" w:cs="Arial"/>
        </w:rPr>
        <w:t>Wrap-up email at the end of the Academic year</w:t>
      </w:r>
    </w:p>
    <w:p w14:paraId="72B07481" w14:textId="77777777" w:rsidR="00764BE5" w:rsidRPr="000139EC" w:rsidRDefault="00764BE5" w:rsidP="00764BE5">
      <w:pPr>
        <w:widowControl w:val="0"/>
        <w:autoSpaceDE w:val="0"/>
        <w:autoSpaceDN w:val="0"/>
        <w:adjustRightInd w:val="0"/>
        <w:jc w:val="both"/>
        <w:rPr>
          <w:rFonts w:ascii="Arial" w:hAnsi="Arial" w:cs="Arial"/>
        </w:rPr>
      </w:pPr>
    </w:p>
    <w:p w14:paraId="1AB7A980" w14:textId="77777777" w:rsidR="00DD13FE" w:rsidRDefault="00DD13FE">
      <w:pPr>
        <w:suppressAutoHyphens w:val="0"/>
        <w:rPr>
          <w:rFonts w:ascii="Arial" w:hAnsi="Arial" w:cs="Arial"/>
        </w:rPr>
      </w:pPr>
      <w:r>
        <w:rPr>
          <w:rFonts w:ascii="Arial" w:hAnsi="Arial" w:cs="Arial"/>
        </w:rPr>
        <w:br w:type="page"/>
      </w:r>
    </w:p>
    <w:p w14:paraId="7672729E" w14:textId="238AB111" w:rsidR="00764BE5" w:rsidRPr="000139EC" w:rsidRDefault="00764BE5" w:rsidP="00764BE5">
      <w:pPr>
        <w:widowControl w:val="0"/>
        <w:autoSpaceDE w:val="0"/>
        <w:autoSpaceDN w:val="0"/>
        <w:adjustRightInd w:val="0"/>
        <w:jc w:val="both"/>
        <w:rPr>
          <w:rFonts w:ascii="Arial" w:hAnsi="Arial" w:cs="Arial"/>
        </w:rPr>
      </w:pPr>
      <w:r w:rsidRPr="000139EC">
        <w:rPr>
          <w:rFonts w:ascii="Arial" w:hAnsi="Arial" w:cs="Arial"/>
        </w:rPr>
        <w:lastRenderedPageBreak/>
        <w:t>Level 6:</w:t>
      </w:r>
    </w:p>
    <w:p w14:paraId="1FA41E0C" w14:textId="77777777" w:rsidR="00764BE5" w:rsidRPr="000139EC" w:rsidRDefault="00764BE5" w:rsidP="00764BE5">
      <w:pPr>
        <w:widowControl w:val="0"/>
        <w:numPr>
          <w:ilvl w:val="0"/>
          <w:numId w:val="31"/>
        </w:numPr>
        <w:suppressAutoHyphens w:val="0"/>
        <w:autoSpaceDE w:val="0"/>
        <w:autoSpaceDN w:val="0"/>
        <w:adjustRightInd w:val="0"/>
        <w:jc w:val="both"/>
        <w:rPr>
          <w:rFonts w:ascii="Arial" w:hAnsi="Arial" w:cs="Arial"/>
        </w:rPr>
      </w:pPr>
      <w:r w:rsidRPr="000139EC">
        <w:rPr>
          <w:rFonts w:ascii="Arial" w:hAnsi="Arial" w:cs="Arial"/>
        </w:rPr>
        <w:t>Welcome back and year planning meeting, 1:1</w:t>
      </w:r>
    </w:p>
    <w:p w14:paraId="76217591" w14:textId="77777777" w:rsidR="00764BE5" w:rsidRPr="000139EC" w:rsidRDefault="00764BE5" w:rsidP="00764BE5">
      <w:pPr>
        <w:widowControl w:val="0"/>
        <w:numPr>
          <w:ilvl w:val="0"/>
          <w:numId w:val="31"/>
        </w:numPr>
        <w:suppressAutoHyphens w:val="0"/>
        <w:autoSpaceDE w:val="0"/>
        <w:autoSpaceDN w:val="0"/>
        <w:adjustRightInd w:val="0"/>
        <w:jc w:val="both"/>
        <w:rPr>
          <w:rFonts w:ascii="Arial" w:hAnsi="Arial" w:cs="Arial"/>
        </w:rPr>
      </w:pPr>
      <w:r w:rsidRPr="000139EC">
        <w:rPr>
          <w:rFonts w:ascii="Arial" w:hAnsi="Arial" w:cs="Arial"/>
        </w:rPr>
        <w:t xml:space="preserve">End of teaching block 1: email contact or 1:1 </w:t>
      </w:r>
    </w:p>
    <w:p w14:paraId="7CA83941" w14:textId="77777777" w:rsidR="00764BE5" w:rsidRPr="000139EC" w:rsidRDefault="00764BE5" w:rsidP="00764BE5">
      <w:pPr>
        <w:widowControl w:val="0"/>
        <w:numPr>
          <w:ilvl w:val="0"/>
          <w:numId w:val="31"/>
        </w:numPr>
        <w:suppressAutoHyphens w:val="0"/>
        <w:autoSpaceDE w:val="0"/>
        <w:autoSpaceDN w:val="0"/>
        <w:adjustRightInd w:val="0"/>
        <w:jc w:val="both"/>
        <w:rPr>
          <w:rFonts w:ascii="Arial" w:hAnsi="Arial" w:cs="Arial"/>
        </w:rPr>
      </w:pPr>
      <w:r w:rsidRPr="000139EC">
        <w:rPr>
          <w:rFonts w:ascii="Arial" w:hAnsi="Arial" w:cs="Arial"/>
        </w:rPr>
        <w:t>Wrap-up email at the end of the Academic year</w:t>
      </w:r>
    </w:p>
    <w:p w14:paraId="5CA95CEF" w14:textId="77777777" w:rsidR="00764BE5" w:rsidRPr="000139EC" w:rsidRDefault="00764BE5" w:rsidP="00764BE5">
      <w:pPr>
        <w:widowControl w:val="0"/>
        <w:autoSpaceDE w:val="0"/>
        <w:autoSpaceDN w:val="0"/>
        <w:adjustRightInd w:val="0"/>
        <w:jc w:val="both"/>
        <w:rPr>
          <w:rFonts w:ascii="Arial" w:hAnsi="Arial" w:cs="Arial"/>
        </w:rPr>
      </w:pPr>
    </w:p>
    <w:p w14:paraId="685F336F" w14:textId="77777777" w:rsidR="00764BE5" w:rsidRPr="000139EC" w:rsidRDefault="00764BE5" w:rsidP="00764BE5">
      <w:pPr>
        <w:jc w:val="both"/>
        <w:rPr>
          <w:rFonts w:ascii="Arial" w:hAnsi="Arial" w:cs="Arial"/>
        </w:rPr>
      </w:pPr>
      <w:r w:rsidRPr="000139EC">
        <w:rPr>
          <w:rFonts w:ascii="Arial" w:hAnsi="Arial" w:cs="Arial"/>
        </w:rPr>
        <w:t>Students are supported by:</w:t>
      </w:r>
    </w:p>
    <w:p w14:paraId="274517C5" w14:textId="77777777" w:rsidR="00764BE5" w:rsidRPr="000139EC" w:rsidRDefault="00764BE5" w:rsidP="00764BE5">
      <w:pPr>
        <w:widowControl w:val="0"/>
        <w:autoSpaceDE w:val="0"/>
        <w:autoSpaceDN w:val="0"/>
        <w:adjustRightInd w:val="0"/>
        <w:jc w:val="both"/>
        <w:rPr>
          <w:rFonts w:ascii="Arial" w:hAnsi="Arial" w:cs="Arial"/>
          <w:i/>
        </w:rPr>
      </w:pPr>
    </w:p>
    <w:p w14:paraId="20ADB05E" w14:textId="77777777" w:rsidR="00764BE5" w:rsidRPr="00C82697" w:rsidRDefault="00764BE5" w:rsidP="00764BE5">
      <w:pPr>
        <w:widowControl w:val="0"/>
        <w:numPr>
          <w:ilvl w:val="0"/>
          <w:numId w:val="23"/>
        </w:numPr>
        <w:tabs>
          <w:tab w:val="left" w:pos="851"/>
        </w:tabs>
        <w:suppressAutoHyphens w:val="0"/>
        <w:autoSpaceDE w:val="0"/>
        <w:autoSpaceDN w:val="0"/>
        <w:adjustRightInd w:val="0"/>
        <w:ind w:left="851" w:hanging="425"/>
        <w:jc w:val="both"/>
        <w:rPr>
          <w:rFonts w:ascii="Arial" w:hAnsi="Arial" w:cs="Arial"/>
          <w:bCs/>
        </w:rPr>
      </w:pPr>
      <w:r w:rsidRPr="00C82697">
        <w:rPr>
          <w:rFonts w:ascii="Arial" w:hAnsi="Arial" w:cs="Arial"/>
          <w:bCs/>
        </w:rPr>
        <w:t xml:space="preserve">Academic staff </w:t>
      </w:r>
    </w:p>
    <w:p w14:paraId="4253CAC8" w14:textId="77777777" w:rsidR="00764BE5" w:rsidRPr="000139EC" w:rsidRDefault="00764BE5" w:rsidP="00764BE5">
      <w:pPr>
        <w:widowControl w:val="0"/>
        <w:numPr>
          <w:ilvl w:val="0"/>
          <w:numId w:val="23"/>
        </w:numPr>
        <w:tabs>
          <w:tab w:val="left" w:pos="851"/>
        </w:tabs>
        <w:suppressAutoHyphens w:val="0"/>
        <w:autoSpaceDE w:val="0"/>
        <w:autoSpaceDN w:val="0"/>
        <w:adjustRightInd w:val="0"/>
        <w:ind w:left="851" w:hanging="425"/>
        <w:jc w:val="both"/>
        <w:rPr>
          <w:rFonts w:ascii="Arial" w:hAnsi="Arial" w:cs="Arial"/>
          <w:bCs/>
        </w:rPr>
      </w:pPr>
      <w:r w:rsidRPr="00C82697">
        <w:rPr>
          <w:rFonts w:ascii="Arial" w:hAnsi="Arial" w:cs="Arial"/>
          <w:bCs/>
        </w:rPr>
        <w:t xml:space="preserve">Technical staff </w:t>
      </w:r>
      <w:r w:rsidRPr="00C82697">
        <w:rPr>
          <w:rFonts w:ascii="Arial" w:hAnsi="Arial" w:cs="Arial"/>
        </w:rPr>
        <w:t>provide an ongoing supported learning environment for filmmaking students, assisting</w:t>
      </w:r>
      <w:r w:rsidRPr="000139EC">
        <w:rPr>
          <w:rFonts w:ascii="Arial" w:hAnsi="Arial" w:cs="Arial"/>
        </w:rPr>
        <w:t xml:space="preserve"> with technical development, problem solving and troubleshooting throughout the term of study</w:t>
      </w:r>
    </w:p>
    <w:p w14:paraId="2397432F" w14:textId="77777777" w:rsidR="00764BE5" w:rsidRPr="000139EC" w:rsidRDefault="00764BE5" w:rsidP="00764BE5">
      <w:pPr>
        <w:widowControl w:val="0"/>
        <w:numPr>
          <w:ilvl w:val="0"/>
          <w:numId w:val="23"/>
        </w:numPr>
        <w:tabs>
          <w:tab w:val="left" w:pos="851"/>
        </w:tabs>
        <w:suppressAutoHyphens w:val="0"/>
        <w:autoSpaceDE w:val="0"/>
        <w:autoSpaceDN w:val="0"/>
        <w:adjustRightInd w:val="0"/>
        <w:ind w:left="851" w:hanging="425"/>
        <w:jc w:val="both"/>
        <w:rPr>
          <w:rFonts w:ascii="Arial" w:hAnsi="Arial" w:cs="Arial"/>
          <w:bCs/>
        </w:rPr>
      </w:pPr>
      <w:r w:rsidRPr="000139EC">
        <w:rPr>
          <w:rFonts w:ascii="Arial" w:hAnsi="Arial" w:cs="Arial"/>
          <w:bCs/>
        </w:rPr>
        <w:t>Pastoral support staff v</w:t>
      </w:r>
      <w:r w:rsidR="00754A6C">
        <w:rPr>
          <w:rFonts w:ascii="Arial" w:hAnsi="Arial" w:cs="Arial"/>
          <w:bCs/>
        </w:rPr>
        <w:t>ia the Student</w:t>
      </w:r>
      <w:r w:rsidR="00F825DB">
        <w:rPr>
          <w:rFonts w:ascii="Arial" w:hAnsi="Arial" w:cs="Arial"/>
          <w:bCs/>
        </w:rPr>
        <w:t xml:space="preserve"> </w:t>
      </w:r>
      <w:r w:rsidR="0041655D">
        <w:rPr>
          <w:rFonts w:ascii="Arial" w:hAnsi="Arial" w:cs="Arial"/>
          <w:bCs/>
        </w:rPr>
        <w:t>Achievement</w:t>
      </w:r>
      <w:r w:rsidR="00F825DB">
        <w:rPr>
          <w:rFonts w:ascii="Arial" w:hAnsi="Arial" w:cs="Arial"/>
          <w:bCs/>
        </w:rPr>
        <w:t xml:space="preserve"> Officer</w:t>
      </w:r>
    </w:p>
    <w:p w14:paraId="7CF92475" w14:textId="77777777" w:rsidR="00764BE5" w:rsidRPr="000139EC" w:rsidRDefault="00764BE5" w:rsidP="00764BE5">
      <w:pPr>
        <w:widowControl w:val="0"/>
        <w:numPr>
          <w:ilvl w:val="0"/>
          <w:numId w:val="23"/>
        </w:numPr>
        <w:tabs>
          <w:tab w:val="left" w:pos="851"/>
        </w:tabs>
        <w:suppressAutoHyphens w:val="0"/>
        <w:autoSpaceDE w:val="0"/>
        <w:autoSpaceDN w:val="0"/>
        <w:adjustRightInd w:val="0"/>
        <w:ind w:left="851" w:hanging="425"/>
        <w:jc w:val="both"/>
        <w:rPr>
          <w:rFonts w:ascii="Arial" w:hAnsi="Arial" w:cs="Arial"/>
          <w:bCs/>
        </w:rPr>
      </w:pPr>
      <w:r w:rsidRPr="000139EC">
        <w:rPr>
          <w:rFonts w:ascii="Arial" w:hAnsi="Arial" w:cs="Arial"/>
          <w:bCs/>
        </w:rPr>
        <w:t>Student Office support through a dedicated Course Administrator</w:t>
      </w:r>
    </w:p>
    <w:p w14:paraId="7CF89A28" w14:textId="77777777" w:rsidR="00764BE5" w:rsidRPr="0041655D" w:rsidRDefault="0041655D" w:rsidP="0041655D">
      <w:pPr>
        <w:widowControl w:val="0"/>
        <w:numPr>
          <w:ilvl w:val="0"/>
          <w:numId w:val="23"/>
        </w:numPr>
        <w:tabs>
          <w:tab w:val="left" w:pos="851"/>
        </w:tabs>
        <w:suppressAutoHyphens w:val="0"/>
        <w:autoSpaceDE w:val="0"/>
        <w:autoSpaceDN w:val="0"/>
        <w:adjustRightInd w:val="0"/>
        <w:ind w:left="851" w:hanging="425"/>
        <w:jc w:val="both"/>
        <w:rPr>
          <w:rFonts w:ascii="Arial" w:hAnsi="Arial" w:cs="Arial"/>
          <w:bCs/>
        </w:rPr>
      </w:pPr>
      <w:r>
        <w:rPr>
          <w:rFonts w:ascii="Arial" w:hAnsi="Arial" w:cs="Arial"/>
          <w:bCs/>
        </w:rPr>
        <w:t xml:space="preserve">Faculty </w:t>
      </w:r>
      <w:r w:rsidR="00764BE5" w:rsidRPr="000139EC">
        <w:rPr>
          <w:rFonts w:ascii="Arial" w:hAnsi="Arial" w:cs="Arial"/>
          <w:bCs/>
        </w:rPr>
        <w:t xml:space="preserve">Academic Skills </w:t>
      </w:r>
      <w:r>
        <w:rPr>
          <w:rFonts w:ascii="Arial" w:hAnsi="Arial" w:cs="Arial"/>
          <w:bCs/>
        </w:rPr>
        <w:t>Advisor</w:t>
      </w:r>
      <w:r w:rsidR="00764BE5" w:rsidRPr="0041655D">
        <w:rPr>
          <w:rFonts w:ascii="Arial" w:hAnsi="Arial" w:cs="Arial"/>
          <w:bCs/>
        </w:rPr>
        <w:t xml:space="preserve"> provides support and advice </w:t>
      </w:r>
      <w:r w:rsidR="00756E98" w:rsidRPr="0041655D">
        <w:rPr>
          <w:rFonts w:ascii="Arial" w:hAnsi="Arial" w:cs="Arial"/>
          <w:bCs/>
        </w:rPr>
        <w:t>for</w:t>
      </w:r>
      <w:r w:rsidR="00764BE5" w:rsidRPr="0041655D">
        <w:rPr>
          <w:rFonts w:ascii="Arial" w:hAnsi="Arial" w:cs="Arial"/>
          <w:bCs/>
        </w:rPr>
        <w:t xml:space="preserve"> undergrad</w:t>
      </w:r>
      <w:r w:rsidR="00515D69" w:rsidRPr="0041655D">
        <w:rPr>
          <w:rFonts w:ascii="Arial" w:hAnsi="Arial" w:cs="Arial"/>
          <w:bCs/>
        </w:rPr>
        <w:t>uate and postgraduate students</w:t>
      </w:r>
    </w:p>
    <w:p w14:paraId="683EE1E5" w14:textId="77777777" w:rsidR="00764BE5" w:rsidRPr="000139EC" w:rsidRDefault="0041655D" w:rsidP="00764BE5">
      <w:pPr>
        <w:widowControl w:val="0"/>
        <w:numPr>
          <w:ilvl w:val="0"/>
          <w:numId w:val="23"/>
        </w:numPr>
        <w:tabs>
          <w:tab w:val="left" w:pos="851"/>
        </w:tabs>
        <w:suppressAutoHyphens w:val="0"/>
        <w:autoSpaceDE w:val="0"/>
        <w:autoSpaceDN w:val="0"/>
        <w:adjustRightInd w:val="0"/>
        <w:ind w:left="851" w:hanging="425"/>
        <w:jc w:val="both"/>
        <w:rPr>
          <w:rFonts w:ascii="Arial" w:hAnsi="Arial" w:cs="Arial"/>
          <w:bCs/>
        </w:rPr>
      </w:pPr>
      <w:r>
        <w:rPr>
          <w:rFonts w:ascii="Arial" w:hAnsi="Arial" w:cs="Arial"/>
          <w:bCs/>
        </w:rPr>
        <w:t xml:space="preserve">University Careers and </w:t>
      </w:r>
      <w:r w:rsidR="00764BE5" w:rsidRPr="000139EC">
        <w:rPr>
          <w:rFonts w:ascii="Arial" w:hAnsi="Arial" w:cs="Arial"/>
          <w:bCs/>
        </w:rPr>
        <w:t>Employability Service</w:t>
      </w:r>
      <w:r>
        <w:rPr>
          <w:rFonts w:ascii="Arial" w:hAnsi="Arial" w:cs="Arial"/>
          <w:bCs/>
        </w:rPr>
        <w:t>s</w:t>
      </w:r>
    </w:p>
    <w:p w14:paraId="4F6D07A6" w14:textId="77777777" w:rsidR="00764BE5" w:rsidRPr="000139EC" w:rsidRDefault="00764BE5" w:rsidP="00764BE5">
      <w:pPr>
        <w:widowControl w:val="0"/>
        <w:numPr>
          <w:ilvl w:val="0"/>
          <w:numId w:val="23"/>
        </w:numPr>
        <w:tabs>
          <w:tab w:val="left" w:pos="851"/>
        </w:tabs>
        <w:suppressAutoHyphens w:val="0"/>
        <w:autoSpaceDE w:val="0"/>
        <w:autoSpaceDN w:val="0"/>
        <w:adjustRightInd w:val="0"/>
        <w:ind w:left="851" w:hanging="425"/>
        <w:jc w:val="both"/>
        <w:rPr>
          <w:rFonts w:ascii="Arial" w:hAnsi="Arial" w:cs="Arial"/>
          <w:bCs/>
        </w:rPr>
      </w:pPr>
      <w:r w:rsidRPr="000139EC">
        <w:rPr>
          <w:rFonts w:ascii="Arial" w:hAnsi="Arial" w:cs="Arial"/>
          <w:bCs/>
        </w:rPr>
        <w:t>Student representative induction programmes</w:t>
      </w:r>
    </w:p>
    <w:p w14:paraId="24CB5601" w14:textId="77777777" w:rsidR="00764BE5" w:rsidRDefault="00764BE5" w:rsidP="00764BE5">
      <w:pPr>
        <w:widowControl w:val="0"/>
        <w:numPr>
          <w:ilvl w:val="0"/>
          <w:numId w:val="23"/>
        </w:numPr>
        <w:tabs>
          <w:tab w:val="left" w:pos="851"/>
        </w:tabs>
        <w:suppressAutoHyphens w:val="0"/>
        <w:autoSpaceDE w:val="0"/>
        <w:autoSpaceDN w:val="0"/>
        <w:adjustRightInd w:val="0"/>
        <w:ind w:left="851" w:hanging="425"/>
        <w:jc w:val="both"/>
        <w:rPr>
          <w:rFonts w:ascii="Arial" w:hAnsi="Arial" w:cs="Arial"/>
          <w:bCs/>
        </w:rPr>
      </w:pPr>
      <w:r w:rsidRPr="000139EC">
        <w:rPr>
          <w:rFonts w:ascii="Arial" w:hAnsi="Arial" w:cs="Arial"/>
          <w:bCs/>
        </w:rPr>
        <w:t xml:space="preserve">Online </w:t>
      </w:r>
      <w:r w:rsidR="00B4610A">
        <w:rPr>
          <w:rFonts w:ascii="Arial" w:hAnsi="Arial" w:cs="Arial"/>
          <w:bCs/>
        </w:rPr>
        <w:t>Course</w:t>
      </w:r>
      <w:r w:rsidRPr="000139EC">
        <w:rPr>
          <w:rFonts w:ascii="Arial" w:hAnsi="Arial" w:cs="Arial"/>
          <w:bCs/>
        </w:rPr>
        <w:t xml:space="preserve"> </w:t>
      </w:r>
      <w:r w:rsidR="00B4610A">
        <w:rPr>
          <w:rFonts w:ascii="Arial" w:hAnsi="Arial" w:cs="Arial"/>
          <w:bCs/>
        </w:rPr>
        <w:t>H</w:t>
      </w:r>
      <w:r w:rsidRPr="001433E5">
        <w:rPr>
          <w:rFonts w:ascii="Arial" w:hAnsi="Arial" w:cs="Arial"/>
          <w:bCs/>
        </w:rPr>
        <w:t xml:space="preserve">andbook </w:t>
      </w:r>
    </w:p>
    <w:p w14:paraId="27AF3104" w14:textId="77777777" w:rsidR="001429F1" w:rsidRPr="001429F1" w:rsidRDefault="001429F1" w:rsidP="001429F1">
      <w:pPr>
        <w:widowControl w:val="0"/>
        <w:numPr>
          <w:ilvl w:val="0"/>
          <w:numId w:val="23"/>
        </w:numPr>
        <w:tabs>
          <w:tab w:val="left" w:pos="851"/>
        </w:tabs>
        <w:suppressAutoHyphens w:val="0"/>
        <w:autoSpaceDE w:val="0"/>
        <w:autoSpaceDN w:val="0"/>
        <w:adjustRightInd w:val="0"/>
        <w:ind w:left="851" w:hanging="425"/>
        <w:jc w:val="both"/>
        <w:rPr>
          <w:rFonts w:ascii="Arial" w:hAnsi="Arial" w:cs="Arial"/>
          <w:bCs/>
        </w:rPr>
      </w:pPr>
      <w:r w:rsidRPr="001429F1">
        <w:rPr>
          <w:rFonts w:ascii="Arial" w:hAnsi="Arial" w:cs="Arial"/>
          <w:bCs/>
        </w:rPr>
        <w:t>VLE/Canvas – a versatile online interactive intranet and learning environment accessible both on and off-site</w:t>
      </w:r>
    </w:p>
    <w:p w14:paraId="06F83954" w14:textId="77777777" w:rsidR="001429F1" w:rsidRPr="001429F1" w:rsidRDefault="001429F1" w:rsidP="001429F1">
      <w:pPr>
        <w:widowControl w:val="0"/>
        <w:numPr>
          <w:ilvl w:val="0"/>
          <w:numId w:val="23"/>
        </w:numPr>
        <w:tabs>
          <w:tab w:val="left" w:pos="851"/>
        </w:tabs>
        <w:suppressAutoHyphens w:val="0"/>
        <w:autoSpaceDE w:val="0"/>
        <w:autoSpaceDN w:val="0"/>
        <w:adjustRightInd w:val="0"/>
        <w:ind w:left="851" w:hanging="425"/>
        <w:jc w:val="both"/>
        <w:rPr>
          <w:rFonts w:ascii="Arial" w:hAnsi="Arial" w:cs="Arial"/>
          <w:bCs/>
        </w:rPr>
      </w:pPr>
      <w:r w:rsidRPr="001429F1">
        <w:rPr>
          <w:rFonts w:ascii="Arial" w:hAnsi="Arial" w:cs="Arial"/>
          <w:bCs/>
        </w:rPr>
        <w:t>L</w:t>
      </w:r>
      <w:r w:rsidR="00F051EB">
        <w:rPr>
          <w:rFonts w:ascii="Arial" w:hAnsi="Arial" w:cs="Arial"/>
          <w:bCs/>
        </w:rPr>
        <w:t xml:space="preserve">inkedIn Learning </w:t>
      </w:r>
      <w:r w:rsidRPr="001429F1">
        <w:rPr>
          <w:rFonts w:ascii="Arial" w:hAnsi="Arial" w:cs="Arial"/>
          <w:bCs/>
        </w:rPr>
        <w:t>– an online platform offering self-paced software tutorials</w:t>
      </w:r>
    </w:p>
    <w:p w14:paraId="7BBBFAF1" w14:textId="77777777" w:rsidR="00764BE5" w:rsidRPr="000139EC" w:rsidRDefault="00764BE5" w:rsidP="00764BE5">
      <w:pPr>
        <w:widowControl w:val="0"/>
        <w:numPr>
          <w:ilvl w:val="0"/>
          <w:numId w:val="23"/>
        </w:numPr>
        <w:tabs>
          <w:tab w:val="left" w:pos="851"/>
        </w:tabs>
        <w:suppressAutoHyphens w:val="0"/>
        <w:autoSpaceDE w:val="0"/>
        <w:autoSpaceDN w:val="0"/>
        <w:adjustRightInd w:val="0"/>
        <w:ind w:left="851" w:hanging="425"/>
        <w:jc w:val="both"/>
        <w:rPr>
          <w:rFonts w:ascii="Arial" w:hAnsi="Arial" w:cs="Arial"/>
          <w:bCs/>
        </w:rPr>
      </w:pPr>
      <w:r w:rsidRPr="000139EC">
        <w:rPr>
          <w:rFonts w:ascii="Arial" w:hAnsi="Arial" w:cs="Arial"/>
        </w:rPr>
        <w:t>Staff/Student Consultative Committee</w:t>
      </w:r>
      <w:r w:rsidR="0041655D">
        <w:rPr>
          <w:rFonts w:ascii="Arial" w:hAnsi="Arial" w:cs="Arial"/>
        </w:rPr>
        <w:t>s</w:t>
      </w:r>
      <w:r w:rsidRPr="000139EC">
        <w:rPr>
          <w:rFonts w:ascii="Arial" w:hAnsi="Arial" w:cs="Arial"/>
        </w:rPr>
        <w:t xml:space="preserve"> (</w:t>
      </w:r>
      <w:r w:rsidRPr="000139EC">
        <w:rPr>
          <w:rFonts w:ascii="Arial" w:hAnsi="Arial" w:cs="Arial"/>
          <w:bCs/>
        </w:rPr>
        <w:t>SSCCs)</w:t>
      </w:r>
    </w:p>
    <w:p w14:paraId="7596EEED" w14:textId="77777777" w:rsidR="00764BE5" w:rsidRPr="000139EC" w:rsidRDefault="00764BE5" w:rsidP="00764BE5">
      <w:pPr>
        <w:widowControl w:val="0"/>
        <w:numPr>
          <w:ilvl w:val="0"/>
          <w:numId w:val="23"/>
        </w:numPr>
        <w:tabs>
          <w:tab w:val="left" w:pos="851"/>
        </w:tabs>
        <w:suppressAutoHyphens w:val="0"/>
        <w:autoSpaceDE w:val="0"/>
        <w:autoSpaceDN w:val="0"/>
        <w:adjustRightInd w:val="0"/>
        <w:ind w:left="851" w:hanging="425"/>
        <w:jc w:val="both"/>
        <w:rPr>
          <w:rFonts w:ascii="Arial" w:hAnsi="Arial" w:cs="Arial"/>
          <w:bCs/>
        </w:rPr>
      </w:pPr>
      <w:r w:rsidRPr="000139EC">
        <w:rPr>
          <w:rFonts w:ascii="Arial" w:hAnsi="Arial" w:cs="Arial"/>
          <w:bCs/>
        </w:rPr>
        <w:t>Board</w:t>
      </w:r>
      <w:r w:rsidR="0041655D">
        <w:rPr>
          <w:rFonts w:ascii="Arial" w:hAnsi="Arial" w:cs="Arial"/>
          <w:bCs/>
        </w:rPr>
        <w:t>s</w:t>
      </w:r>
      <w:r w:rsidRPr="000139EC">
        <w:rPr>
          <w:rFonts w:ascii="Arial" w:hAnsi="Arial" w:cs="Arial"/>
          <w:bCs/>
        </w:rPr>
        <w:t xml:space="preserve"> of Study (BOS)</w:t>
      </w:r>
    </w:p>
    <w:p w14:paraId="3A58F235" w14:textId="77777777" w:rsidR="00764BE5" w:rsidRPr="000139EC" w:rsidRDefault="00764BE5" w:rsidP="00764BE5">
      <w:pPr>
        <w:widowControl w:val="0"/>
        <w:numPr>
          <w:ilvl w:val="0"/>
          <w:numId w:val="23"/>
        </w:numPr>
        <w:tabs>
          <w:tab w:val="left" w:pos="851"/>
        </w:tabs>
        <w:suppressAutoHyphens w:val="0"/>
        <w:autoSpaceDE w:val="0"/>
        <w:autoSpaceDN w:val="0"/>
        <w:adjustRightInd w:val="0"/>
        <w:ind w:left="851" w:hanging="425"/>
        <w:jc w:val="both"/>
        <w:rPr>
          <w:rFonts w:ascii="Arial" w:hAnsi="Arial" w:cs="Arial"/>
          <w:bCs/>
        </w:rPr>
      </w:pPr>
      <w:r w:rsidRPr="000139EC">
        <w:rPr>
          <w:rFonts w:ascii="Arial" w:hAnsi="Arial" w:cs="Arial"/>
          <w:bCs/>
        </w:rPr>
        <w:t>Language support for International students</w:t>
      </w:r>
    </w:p>
    <w:p w14:paraId="0150BBB1" w14:textId="77777777" w:rsidR="00764BE5" w:rsidRPr="000139EC" w:rsidRDefault="00764BE5" w:rsidP="00764BE5">
      <w:pPr>
        <w:widowControl w:val="0"/>
        <w:numPr>
          <w:ilvl w:val="0"/>
          <w:numId w:val="23"/>
        </w:numPr>
        <w:tabs>
          <w:tab w:val="left" w:pos="851"/>
        </w:tabs>
        <w:suppressAutoHyphens w:val="0"/>
        <w:autoSpaceDE w:val="0"/>
        <w:autoSpaceDN w:val="0"/>
        <w:adjustRightInd w:val="0"/>
        <w:ind w:left="851" w:hanging="425"/>
        <w:jc w:val="both"/>
        <w:rPr>
          <w:rFonts w:ascii="Arial" w:hAnsi="Arial" w:cs="Arial"/>
          <w:bCs/>
        </w:rPr>
      </w:pPr>
      <w:r w:rsidRPr="000139EC">
        <w:rPr>
          <w:rFonts w:ascii="Arial" w:hAnsi="Arial" w:cs="Arial"/>
          <w:bCs/>
        </w:rPr>
        <w:t>Support for students with disabilities</w:t>
      </w:r>
    </w:p>
    <w:p w14:paraId="113D2003" w14:textId="77777777" w:rsidR="00764BE5" w:rsidRPr="000139EC" w:rsidRDefault="00764BE5" w:rsidP="00764BE5">
      <w:pPr>
        <w:widowControl w:val="0"/>
        <w:numPr>
          <w:ilvl w:val="0"/>
          <w:numId w:val="23"/>
        </w:numPr>
        <w:tabs>
          <w:tab w:val="left" w:pos="851"/>
        </w:tabs>
        <w:suppressAutoHyphens w:val="0"/>
        <w:autoSpaceDE w:val="0"/>
        <w:autoSpaceDN w:val="0"/>
        <w:adjustRightInd w:val="0"/>
        <w:ind w:left="851" w:hanging="425"/>
        <w:jc w:val="both"/>
        <w:rPr>
          <w:rFonts w:ascii="Arial" w:hAnsi="Arial" w:cs="Arial"/>
          <w:bCs/>
        </w:rPr>
      </w:pPr>
      <w:r w:rsidRPr="000139EC">
        <w:rPr>
          <w:rFonts w:ascii="Arial" w:hAnsi="Arial" w:cs="Arial"/>
          <w:bCs/>
        </w:rPr>
        <w:t>Information Services, including learning resources centre</w:t>
      </w:r>
    </w:p>
    <w:p w14:paraId="7101DB18" w14:textId="77777777" w:rsidR="00764BE5" w:rsidRPr="000139EC" w:rsidRDefault="00764BE5" w:rsidP="00764BE5">
      <w:pPr>
        <w:widowControl w:val="0"/>
        <w:numPr>
          <w:ilvl w:val="0"/>
          <w:numId w:val="23"/>
        </w:numPr>
        <w:tabs>
          <w:tab w:val="left" w:pos="851"/>
        </w:tabs>
        <w:suppressAutoHyphens w:val="0"/>
        <w:autoSpaceDE w:val="0"/>
        <w:autoSpaceDN w:val="0"/>
        <w:adjustRightInd w:val="0"/>
        <w:ind w:left="851" w:hanging="425"/>
        <w:jc w:val="both"/>
        <w:rPr>
          <w:rFonts w:ascii="Arial" w:hAnsi="Arial" w:cs="Arial"/>
          <w:bCs/>
        </w:rPr>
      </w:pPr>
      <w:r w:rsidRPr="000139EC">
        <w:rPr>
          <w:rFonts w:ascii="Arial" w:hAnsi="Arial" w:cs="Arial"/>
          <w:bCs/>
        </w:rPr>
        <w:t xml:space="preserve">Union </w:t>
      </w:r>
      <w:r w:rsidR="004A2C86">
        <w:rPr>
          <w:rFonts w:ascii="Arial" w:hAnsi="Arial" w:cs="Arial"/>
          <w:bCs/>
        </w:rPr>
        <w:t>of Kingston Students</w:t>
      </w:r>
    </w:p>
    <w:p w14:paraId="6F3F2269" w14:textId="77777777" w:rsidR="00764BE5" w:rsidRPr="000139EC" w:rsidRDefault="00764BE5" w:rsidP="00764BE5">
      <w:pPr>
        <w:widowControl w:val="0"/>
        <w:numPr>
          <w:ilvl w:val="0"/>
          <w:numId w:val="23"/>
        </w:numPr>
        <w:tabs>
          <w:tab w:val="left" w:pos="851"/>
        </w:tabs>
        <w:suppressAutoHyphens w:val="0"/>
        <w:autoSpaceDE w:val="0"/>
        <w:autoSpaceDN w:val="0"/>
        <w:adjustRightInd w:val="0"/>
        <w:ind w:left="851" w:hanging="425"/>
        <w:jc w:val="both"/>
        <w:rPr>
          <w:rFonts w:ascii="Arial" w:hAnsi="Arial" w:cs="Arial"/>
        </w:rPr>
      </w:pPr>
      <w:r w:rsidRPr="000139EC">
        <w:rPr>
          <w:rFonts w:ascii="Arial" w:hAnsi="Arial" w:cs="Arial"/>
        </w:rPr>
        <w:t>NUS (National Union of Students)</w:t>
      </w:r>
    </w:p>
    <w:p w14:paraId="641813F2" w14:textId="77777777" w:rsidR="00764BE5" w:rsidRPr="000139EC" w:rsidRDefault="00764BE5" w:rsidP="00764BE5">
      <w:pPr>
        <w:widowControl w:val="0"/>
        <w:numPr>
          <w:ilvl w:val="0"/>
          <w:numId w:val="23"/>
        </w:numPr>
        <w:tabs>
          <w:tab w:val="left" w:pos="851"/>
        </w:tabs>
        <w:suppressAutoHyphens w:val="0"/>
        <w:autoSpaceDE w:val="0"/>
        <w:autoSpaceDN w:val="0"/>
        <w:adjustRightInd w:val="0"/>
        <w:ind w:left="851" w:hanging="425"/>
        <w:jc w:val="both"/>
        <w:rPr>
          <w:rFonts w:ascii="Arial" w:hAnsi="Arial" w:cs="Arial"/>
        </w:rPr>
      </w:pPr>
      <w:r w:rsidRPr="000139EC">
        <w:rPr>
          <w:rFonts w:ascii="Arial" w:hAnsi="Arial" w:cs="Arial"/>
        </w:rPr>
        <w:t>NSS (National Student Survey)</w:t>
      </w:r>
    </w:p>
    <w:p w14:paraId="0AC22A39" w14:textId="77777777" w:rsidR="00764BE5" w:rsidRPr="000139EC" w:rsidRDefault="00764BE5" w:rsidP="00764BE5">
      <w:pPr>
        <w:widowControl w:val="0"/>
        <w:numPr>
          <w:ilvl w:val="0"/>
          <w:numId w:val="23"/>
        </w:numPr>
        <w:tabs>
          <w:tab w:val="left" w:pos="851"/>
        </w:tabs>
        <w:suppressAutoHyphens w:val="0"/>
        <w:autoSpaceDE w:val="0"/>
        <w:autoSpaceDN w:val="0"/>
        <w:adjustRightInd w:val="0"/>
        <w:ind w:left="851" w:hanging="425"/>
        <w:jc w:val="both"/>
        <w:rPr>
          <w:rFonts w:ascii="Arial" w:hAnsi="Arial" w:cs="Arial"/>
          <w:bCs/>
        </w:rPr>
      </w:pPr>
      <w:r w:rsidRPr="000139EC">
        <w:rPr>
          <w:rFonts w:ascii="Arial" w:hAnsi="Arial" w:cs="Arial"/>
        </w:rPr>
        <w:t xml:space="preserve">Peer support through informal mentoring on knowledge sharing.  This </w:t>
      </w:r>
      <w:r w:rsidRPr="000139EC">
        <w:rPr>
          <w:rFonts w:ascii="Arial" w:hAnsi="Arial" w:cs="Arial"/>
          <w:bCs/>
        </w:rPr>
        <w:t xml:space="preserve">is integral to filmmaking activity.  As an inherently collaborative activity, filmmaking requires crew, shared </w:t>
      </w:r>
      <w:proofErr w:type="gramStart"/>
      <w:r w:rsidRPr="000139EC">
        <w:rPr>
          <w:rFonts w:ascii="Arial" w:hAnsi="Arial" w:cs="Arial"/>
          <w:bCs/>
        </w:rPr>
        <w:t>responsibility</w:t>
      </w:r>
      <w:proofErr w:type="gramEnd"/>
      <w:r w:rsidRPr="000139EC">
        <w:rPr>
          <w:rFonts w:ascii="Arial" w:hAnsi="Arial" w:cs="Arial"/>
          <w:bCs/>
        </w:rPr>
        <w:t xml:space="preserve"> and co-authoring in varying degrees. </w:t>
      </w:r>
    </w:p>
    <w:p w14:paraId="55DA711F" w14:textId="77777777" w:rsidR="00764BE5" w:rsidRPr="000139EC" w:rsidRDefault="00764BE5" w:rsidP="00764BE5">
      <w:pPr>
        <w:widowControl w:val="0"/>
        <w:numPr>
          <w:ilvl w:val="0"/>
          <w:numId w:val="23"/>
        </w:numPr>
        <w:tabs>
          <w:tab w:val="left" w:pos="851"/>
        </w:tabs>
        <w:suppressAutoHyphens w:val="0"/>
        <w:autoSpaceDE w:val="0"/>
        <w:autoSpaceDN w:val="0"/>
        <w:adjustRightInd w:val="0"/>
        <w:ind w:left="851" w:hanging="425"/>
        <w:jc w:val="both"/>
        <w:rPr>
          <w:rFonts w:ascii="Arial" w:hAnsi="Arial" w:cs="Arial"/>
        </w:rPr>
      </w:pPr>
      <w:r w:rsidRPr="000139EC">
        <w:rPr>
          <w:rFonts w:ascii="Arial" w:hAnsi="Arial" w:cs="Arial"/>
        </w:rPr>
        <w:t>Personal Tutor Scheme</w:t>
      </w:r>
    </w:p>
    <w:p w14:paraId="383296BE" w14:textId="77777777" w:rsidR="00764BE5" w:rsidRPr="000139EC" w:rsidRDefault="00764BE5" w:rsidP="00764BE5">
      <w:pPr>
        <w:jc w:val="both"/>
        <w:rPr>
          <w:rFonts w:ascii="Arial" w:hAnsi="Arial" w:cs="Arial"/>
        </w:rPr>
      </w:pPr>
      <w:r w:rsidRPr="000139EC">
        <w:rPr>
          <w:rFonts w:ascii="Arial" w:hAnsi="Arial" w:cs="Arial"/>
        </w:rPr>
        <w:t> </w:t>
      </w:r>
    </w:p>
    <w:p w14:paraId="07CDC0C2" w14:textId="77777777" w:rsidR="00764BE5" w:rsidRPr="000139EC" w:rsidRDefault="00764BE5" w:rsidP="00764BE5">
      <w:pPr>
        <w:numPr>
          <w:ilvl w:val="0"/>
          <w:numId w:val="7"/>
        </w:numPr>
        <w:suppressAutoHyphens w:val="0"/>
        <w:jc w:val="both"/>
        <w:rPr>
          <w:rFonts w:ascii="Arial" w:hAnsi="Arial" w:cs="Arial"/>
          <w:b/>
        </w:rPr>
      </w:pPr>
      <w:r w:rsidRPr="000139EC">
        <w:rPr>
          <w:rFonts w:ascii="Arial" w:hAnsi="Arial" w:cs="Arial"/>
          <w:b/>
        </w:rPr>
        <w:t>Ensuring and Enhancing the Quality of the Course</w:t>
      </w:r>
    </w:p>
    <w:p w14:paraId="7B687BC2" w14:textId="77777777" w:rsidR="00764BE5" w:rsidRPr="000139EC" w:rsidRDefault="00764BE5" w:rsidP="00764BE5">
      <w:pPr>
        <w:jc w:val="both"/>
        <w:rPr>
          <w:rFonts w:ascii="Arial" w:hAnsi="Arial" w:cs="Arial"/>
        </w:rPr>
      </w:pPr>
    </w:p>
    <w:p w14:paraId="7260C4E6" w14:textId="77777777" w:rsidR="00764BE5" w:rsidRPr="000139EC" w:rsidRDefault="00764BE5" w:rsidP="00764BE5">
      <w:pPr>
        <w:jc w:val="both"/>
        <w:rPr>
          <w:rFonts w:ascii="Arial" w:hAnsi="Arial" w:cs="Arial"/>
        </w:rPr>
      </w:pPr>
      <w:r w:rsidRPr="000139EC">
        <w:rPr>
          <w:rFonts w:ascii="Arial" w:hAnsi="Arial" w:cs="Arial"/>
        </w:rPr>
        <w:t>The University has several methods for evaluating and improving the quality and standards of its provision.  These include:</w:t>
      </w:r>
    </w:p>
    <w:p w14:paraId="056E9C7A" w14:textId="77777777" w:rsidR="00764BE5" w:rsidRPr="000139EC" w:rsidRDefault="00764BE5" w:rsidP="00764BE5">
      <w:pPr>
        <w:ind w:left="360"/>
        <w:jc w:val="both"/>
        <w:rPr>
          <w:rFonts w:ascii="Arial" w:hAnsi="Arial" w:cs="Arial"/>
        </w:rPr>
      </w:pPr>
    </w:p>
    <w:p w14:paraId="7F759D9A" w14:textId="77777777" w:rsidR="0041655D" w:rsidRPr="0059721B" w:rsidRDefault="0041655D" w:rsidP="0041655D">
      <w:pPr>
        <w:numPr>
          <w:ilvl w:val="0"/>
          <w:numId w:val="15"/>
        </w:numPr>
        <w:suppressAutoHyphens w:val="0"/>
        <w:rPr>
          <w:rFonts w:ascii="Arial" w:hAnsi="Arial" w:cs="Arial"/>
          <w:szCs w:val="24"/>
        </w:rPr>
      </w:pPr>
      <w:r>
        <w:rPr>
          <w:rFonts w:ascii="Arial" w:hAnsi="Arial" w:cs="Arial"/>
          <w:szCs w:val="24"/>
        </w:rPr>
        <w:t>External E</w:t>
      </w:r>
      <w:r w:rsidRPr="0059721B">
        <w:rPr>
          <w:rFonts w:ascii="Arial" w:hAnsi="Arial" w:cs="Arial"/>
          <w:szCs w:val="24"/>
        </w:rPr>
        <w:t>xaminers</w:t>
      </w:r>
    </w:p>
    <w:p w14:paraId="5E2C205E" w14:textId="77777777" w:rsidR="0041655D" w:rsidRPr="0059721B" w:rsidRDefault="0041655D" w:rsidP="0041655D">
      <w:pPr>
        <w:numPr>
          <w:ilvl w:val="0"/>
          <w:numId w:val="15"/>
        </w:numPr>
        <w:suppressAutoHyphens w:val="0"/>
        <w:rPr>
          <w:rFonts w:ascii="Arial" w:hAnsi="Arial" w:cs="Arial"/>
          <w:szCs w:val="24"/>
        </w:rPr>
      </w:pPr>
      <w:r>
        <w:rPr>
          <w:rFonts w:ascii="Arial" w:hAnsi="Arial" w:cs="Arial"/>
          <w:szCs w:val="24"/>
        </w:rPr>
        <w:t>Boards of S</w:t>
      </w:r>
      <w:r w:rsidRPr="0059721B">
        <w:rPr>
          <w:rFonts w:ascii="Arial" w:hAnsi="Arial" w:cs="Arial"/>
          <w:szCs w:val="24"/>
        </w:rPr>
        <w:t>tudy with student representation</w:t>
      </w:r>
    </w:p>
    <w:p w14:paraId="5DE2A710" w14:textId="77777777" w:rsidR="0041655D" w:rsidRPr="0059721B" w:rsidRDefault="0041655D" w:rsidP="0041655D">
      <w:pPr>
        <w:numPr>
          <w:ilvl w:val="0"/>
          <w:numId w:val="15"/>
        </w:numPr>
        <w:suppressAutoHyphens w:val="0"/>
        <w:rPr>
          <w:rFonts w:ascii="Arial" w:hAnsi="Arial" w:cs="Arial"/>
          <w:szCs w:val="24"/>
        </w:rPr>
      </w:pPr>
      <w:r w:rsidRPr="0059721B">
        <w:rPr>
          <w:rFonts w:ascii="Arial" w:hAnsi="Arial" w:cs="Arial"/>
          <w:szCs w:val="24"/>
        </w:rPr>
        <w:t xml:space="preserve">Annual </w:t>
      </w:r>
      <w:r>
        <w:rPr>
          <w:rFonts w:ascii="Arial" w:hAnsi="Arial" w:cs="Arial"/>
          <w:szCs w:val="24"/>
        </w:rPr>
        <w:t>Monitoring and Enhancement</w:t>
      </w:r>
    </w:p>
    <w:p w14:paraId="5B3006C0" w14:textId="77777777" w:rsidR="0041655D" w:rsidRPr="0059721B" w:rsidRDefault="0041655D" w:rsidP="0041655D">
      <w:pPr>
        <w:numPr>
          <w:ilvl w:val="0"/>
          <w:numId w:val="15"/>
        </w:numPr>
        <w:suppressAutoHyphens w:val="0"/>
        <w:rPr>
          <w:rFonts w:ascii="Arial" w:hAnsi="Arial" w:cs="Arial"/>
          <w:szCs w:val="24"/>
        </w:rPr>
      </w:pPr>
      <w:r w:rsidRPr="0059721B">
        <w:rPr>
          <w:rFonts w:ascii="Arial" w:hAnsi="Arial" w:cs="Arial"/>
          <w:szCs w:val="24"/>
        </w:rPr>
        <w:t>Periodic review undertaken at subject level</w:t>
      </w:r>
    </w:p>
    <w:p w14:paraId="5C7FC9D7" w14:textId="77777777" w:rsidR="002E2DF4" w:rsidRPr="002E2DF4" w:rsidRDefault="0041655D" w:rsidP="002E2DF4">
      <w:pPr>
        <w:pStyle w:val="ListParagraph"/>
        <w:numPr>
          <w:ilvl w:val="0"/>
          <w:numId w:val="15"/>
        </w:numPr>
        <w:rPr>
          <w:rFonts w:ascii="Arial" w:hAnsi="Arial" w:cs="Arial"/>
          <w:szCs w:val="24"/>
        </w:rPr>
      </w:pPr>
      <w:r w:rsidRPr="002E2DF4">
        <w:rPr>
          <w:rFonts w:ascii="Arial" w:hAnsi="Arial" w:cs="Arial"/>
          <w:szCs w:val="24"/>
        </w:rPr>
        <w:t>Student evaluation including MEQs</w:t>
      </w:r>
      <w:r w:rsidR="002E2DF4" w:rsidRPr="002E2DF4">
        <w:rPr>
          <w:rFonts w:ascii="Arial" w:hAnsi="Arial" w:cs="Arial"/>
          <w:szCs w:val="24"/>
        </w:rPr>
        <w:t xml:space="preserve"> (Module Evaluation Questionnaires)</w:t>
      </w:r>
      <w:r w:rsidRPr="002E2DF4">
        <w:rPr>
          <w:rFonts w:ascii="Arial" w:hAnsi="Arial" w:cs="Arial"/>
          <w:szCs w:val="24"/>
        </w:rPr>
        <w:t>, Level Surveys and the NSS</w:t>
      </w:r>
      <w:r w:rsidR="002E2DF4">
        <w:rPr>
          <w:rFonts w:ascii="Arial" w:hAnsi="Arial" w:cs="Arial"/>
          <w:szCs w:val="24"/>
        </w:rPr>
        <w:t xml:space="preserve"> </w:t>
      </w:r>
      <w:r w:rsidR="002E2DF4" w:rsidRPr="002E2DF4">
        <w:rPr>
          <w:rFonts w:ascii="Arial" w:hAnsi="Arial" w:cs="Arial"/>
          <w:szCs w:val="24"/>
        </w:rPr>
        <w:t>(National Student Survey)</w:t>
      </w:r>
    </w:p>
    <w:p w14:paraId="2D6F31FF" w14:textId="77777777" w:rsidR="0041655D" w:rsidRDefault="0041655D" w:rsidP="0041655D">
      <w:pPr>
        <w:numPr>
          <w:ilvl w:val="0"/>
          <w:numId w:val="15"/>
        </w:numPr>
        <w:suppressAutoHyphens w:val="0"/>
        <w:rPr>
          <w:rFonts w:ascii="Arial" w:hAnsi="Arial" w:cs="Arial"/>
          <w:szCs w:val="24"/>
        </w:rPr>
      </w:pPr>
      <w:r w:rsidRPr="0059721B">
        <w:rPr>
          <w:rFonts w:ascii="Arial" w:hAnsi="Arial" w:cs="Arial"/>
          <w:szCs w:val="24"/>
        </w:rPr>
        <w:t>Moderation</w:t>
      </w:r>
      <w:r w:rsidRPr="0059721B">
        <w:rPr>
          <w:rFonts w:ascii="Arial" w:hAnsi="Arial" w:cs="Arial"/>
          <w:szCs w:val="24"/>
        </w:rPr>
        <w:fldChar w:fldCharType="begin"/>
      </w:r>
      <w:r w:rsidRPr="0059721B">
        <w:instrText xml:space="preserve"> XE "</w:instrText>
      </w:r>
      <w:r w:rsidRPr="0059721B">
        <w:rPr>
          <w:rFonts w:ascii="Arial" w:hAnsi="Arial" w:cs="Arial"/>
          <w:b/>
          <w:noProof/>
          <w:szCs w:val="24"/>
        </w:rPr>
        <w:instrText>Moderation</w:instrText>
      </w:r>
      <w:r w:rsidRPr="0059721B">
        <w:instrText xml:space="preserve">" </w:instrText>
      </w:r>
      <w:r w:rsidRPr="0059721B">
        <w:rPr>
          <w:rFonts w:ascii="Arial" w:hAnsi="Arial" w:cs="Arial"/>
          <w:szCs w:val="24"/>
        </w:rPr>
        <w:fldChar w:fldCharType="end"/>
      </w:r>
      <w:r w:rsidRPr="0059721B">
        <w:rPr>
          <w:rFonts w:ascii="Arial" w:hAnsi="Arial" w:cs="Arial"/>
          <w:szCs w:val="24"/>
        </w:rPr>
        <w:t xml:space="preserve"> policies</w:t>
      </w:r>
    </w:p>
    <w:p w14:paraId="1DDDC4E7" w14:textId="77777777" w:rsidR="0041655D" w:rsidRPr="0059721B" w:rsidRDefault="0041655D" w:rsidP="0041655D">
      <w:pPr>
        <w:numPr>
          <w:ilvl w:val="0"/>
          <w:numId w:val="15"/>
        </w:numPr>
        <w:suppressAutoHyphens w:val="0"/>
        <w:rPr>
          <w:rFonts w:ascii="Arial" w:hAnsi="Arial" w:cs="Arial"/>
          <w:szCs w:val="24"/>
        </w:rPr>
      </w:pPr>
      <w:r>
        <w:rPr>
          <w:rFonts w:ascii="Arial" w:hAnsi="Arial" w:cs="Arial"/>
          <w:szCs w:val="24"/>
        </w:rPr>
        <w:t>Feedback from employers</w:t>
      </w:r>
    </w:p>
    <w:p w14:paraId="5FD78D69" w14:textId="77777777" w:rsidR="00764BE5" w:rsidRPr="000139EC" w:rsidRDefault="00764BE5" w:rsidP="00764BE5">
      <w:pPr>
        <w:jc w:val="both"/>
        <w:rPr>
          <w:rFonts w:ascii="Arial" w:hAnsi="Arial" w:cs="Arial"/>
        </w:rPr>
      </w:pPr>
    </w:p>
    <w:p w14:paraId="6B58D786" w14:textId="77777777" w:rsidR="00764BE5" w:rsidRDefault="00764BE5" w:rsidP="00764BE5">
      <w:pPr>
        <w:jc w:val="both"/>
        <w:rPr>
          <w:rFonts w:ascii="Arial" w:hAnsi="Arial" w:cs="Arial"/>
        </w:rPr>
      </w:pPr>
      <w:r w:rsidRPr="000139EC">
        <w:rPr>
          <w:rFonts w:ascii="Arial" w:hAnsi="Arial" w:cs="Arial"/>
        </w:rPr>
        <w:t xml:space="preserve">The course director on the filmmaking programme is also an Associate Film Programmer and professional mentor at the British Film Institute (supported by the European Cultural Fund). He is also the external examiner at Brighton University on the BA and MA Moving Image programmes, sharing ideas and good practice within the sector. All filmmaking staff have research profiles that inform their teaching, with expertise in practice and as academics. The </w:t>
      </w:r>
      <w:r w:rsidRPr="000139EC">
        <w:rPr>
          <w:rFonts w:ascii="Arial" w:hAnsi="Arial" w:cs="Arial"/>
        </w:rPr>
        <w:lastRenderedPageBreak/>
        <w:t xml:space="preserve">School has an acknowledged high profile in the sector of the creative industries that it deals with. </w:t>
      </w:r>
    </w:p>
    <w:p w14:paraId="4A511C7A" w14:textId="77777777" w:rsidR="00764BE5" w:rsidRPr="000139EC" w:rsidRDefault="00764BE5" w:rsidP="00764BE5">
      <w:pPr>
        <w:jc w:val="both"/>
        <w:rPr>
          <w:rFonts w:ascii="Arial" w:hAnsi="Arial" w:cs="Arial"/>
        </w:rPr>
      </w:pPr>
      <w:r w:rsidRPr="000139EC">
        <w:rPr>
          <w:rFonts w:ascii="Arial" w:hAnsi="Arial" w:cs="Arial"/>
        </w:rPr>
        <w:br/>
        <w:t xml:space="preserve">Current filmmaking staff have worked or currently work with organisations such as Channel 4, Film London, The British Film Institute, Independent Film Production Companies, Art Galleries and Museums, International Film Festivals, and other commissioning agencies such as Arts Council England and The </w:t>
      </w:r>
      <w:proofErr w:type="spellStart"/>
      <w:r w:rsidRPr="000139EC">
        <w:rPr>
          <w:rFonts w:ascii="Arial" w:hAnsi="Arial" w:cs="Arial"/>
        </w:rPr>
        <w:t>Wellcome</w:t>
      </w:r>
      <w:proofErr w:type="spellEnd"/>
      <w:r w:rsidRPr="000139EC">
        <w:rPr>
          <w:rFonts w:ascii="Arial" w:hAnsi="Arial" w:cs="Arial"/>
        </w:rPr>
        <w:t xml:space="preserve"> Trust. They are involved in International Co-productions of films, sit on film panels and juries and are reviewers for various journals and commissioning agencies. </w:t>
      </w:r>
    </w:p>
    <w:p w14:paraId="24BE4445" w14:textId="77777777" w:rsidR="00764BE5" w:rsidRPr="000139EC" w:rsidRDefault="00764BE5" w:rsidP="00764BE5">
      <w:pPr>
        <w:jc w:val="both"/>
        <w:rPr>
          <w:rFonts w:ascii="Arial" w:hAnsi="Arial" w:cs="Arial"/>
        </w:rPr>
      </w:pPr>
    </w:p>
    <w:p w14:paraId="324DDDA3" w14:textId="77777777" w:rsidR="00764BE5" w:rsidRDefault="00764BE5" w:rsidP="00764BE5">
      <w:pPr>
        <w:numPr>
          <w:ilvl w:val="0"/>
          <w:numId w:val="7"/>
        </w:numPr>
        <w:suppressAutoHyphens w:val="0"/>
        <w:jc w:val="both"/>
        <w:rPr>
          <w:rFonts w:ascii="Arial" w:hAnsi="Arial" w:cs="Arial"/>
          <w:b/>
        </w:rPr>
      </w:pPr>
      <w:r w:rsidRPr="000139EC">
        <w:rPr>
          <w:rFonts w:ascii="Arial" w:hAnsi="Arial" w:cs="Arial"/>
          <w:b/>
        </w:rPr>
        <w:t xml:space="preserve">Employability Statement </w:t>
      </w:r>
    </w:p>
    <w:p w14:paraId="703C967F" w14:textId="77777777" w:rsidR="00764BE5" w:rsidRPr="000139EC" w:rsidRDefault="00764BE5" w:rsidP="00764BE5">
      <w:pPr>
        <w:jc w:val="both"/>
        <w:rPr>
          <w:rFonts w:ascii="Arial" w:hAnsi="Arial" w:cs="Arial"/>
          <w:b/>
        </w:rPr>
      </w:pPr>
    </w:p>
    <w:p w14:paraId="5F666FA2" w14:textId="77777777" w:rsidR="00764BE5" w:rsidRPr="000139EC" w:rsidRDefault="00764BE5" w:rsidP="00764BE5">
      <w:pPr>
        <w:jc w:val="both"/>
        <w:rPr>
          <w:rFonts w:ascii="Arial" w:hAnsi="Arial" w:cs="Arial"/>
        </w:rPr>
      </w:pPr>
      <w:r w:rsidRPr="000139EC">
        <w:rPr>
          <w:rFonts w:ascii="Arial" w:hAnsi="Arial" w:cs="Arial"/>
        </w:rPr>
        <w:t xml:space="preserve">The filmmaking course has established excellent links with potential employers, including national film institutions such as the British Film Institute. Our students are encouraged to actively engage with such organisations whilst studying at the University, both through attendance at study days and key events. Our excellent links with the BFI further ensure ongoing student internships, generating wide participation in student related film activities and informal opportunities for students to develop their employability skills and attributes through developing networking circumstances. Good examples of this are involvement in student panels (Youth Jury for the London Film Festival), young filmmaker commissioning opportunities and through submissions to the BFI’s student orientated Future Film Festival. </w:t>
      </w:r>
    </w:p>
    <w:p w14:paraId="77D59076" w14:textId="77777777" w:rsidR="00764BE5" w:rsidRPr="000139EC" w:rsidRDefault="00764BE5" w:rsidP="00764BE5">
      <w:pPr>
        <w:ind w:left="360"/>
        <w:jc w:val="both"/>
        <w:rPr>
          <w:rFonts w:ascii="Arial" w:hAnsi="Arial" w:cs="Arial"/>
        </w:rPr>
      </w:pPr>
    </w:p>
    <w:p w14:paraId="5713ED4F" w14:textId="5E4786E6" w:rsidR="00764BE5" w:rsidRPr="000139EC" w:rsidRDefault="00764BE5" w:rsidP="00764BE5">
      <w:pPr>
        <w:jc w:val="both"/>
        <w:rPr>
          <w:rFonts w:ascii="Arial" w:hAnsi="Arial" w:cs="Arial"/>
        </w:rPr>
      </w:pPr>
      <w:r w:rsidRPr="000139EC">
        <w:rPr>
          <w:rFonts w:ascii="Arial" w:hAnsi="Arial" w:cs="Arial"/>
        </w:rPr>
        <w:t xml:space="preserve">The Filmmaking programme also generates work experience opportunities with </w:t>
      </w:r>
      <w:proofErr w:type="gramStart"/>
      <w:r w:rsidRPr="000139EC">
        <w:rPr>
          <w:rFonts w:ascii="Arial" w:hAnsi="Arial" w:cs="Arial"/>
        </w:rPr>
        <w:t>a number of</w:t>
      </w:r>
      <w:proofErr w:type="gramEnd"/>
      <w:r w:rsidRPr="000139EC">
        <w:rPr>
          <w:rFonts w:ascii="Arial" w:hAnsi="Arial" w:cs="Arial"/>
        </w:rPr>
        <w:t xml:space="preserve"> partners on a project-by-project and temporary basis, both through periods of internship/work placement and on outward facing filmmaking projects, often involving detailed forms of collaboration. Indicative partnerships in such projects include or have included the NHS (film commissions), Take Two Films Ltd (work experience), The South London Gallery (internships), Robert Allsopp Prop Makers (work experience), Channel Four Television (animated film commission), The British Council (film commission), various film production companies (production assistants/runners) and film festivals (festival interns). Student involvement in the context of film festivals extends to presenting their own completed work for screening publicly, which provides </w:t>
      </w:r>
      <w:proofErr w:type="gramStart"/>
      <w:r w:rsidRPr="000139EC">
        <w:rPr>
          <w:rFonts w:ascii="Arial" w:hAnsi="Arial" w:cs="Arial"/>
        </w:rPr>
        <w:t>a number of</w:t>
      </w:r>
      <w:proofErr w:type="gramEnd"/>
      <w:r w:rsidRPr="000139EC">
        <w:rPr>
          <w:rFonts w:ascii="Arial" w:hAnsi="Arial" w:cs="Arial"/>
        </w:rPr>
        <w:t xml:space="preserve"> excellent employability skills factors. These include public engagement awareness, enhanced communication skills and dissemination opportunities established alongside the additional responsibilities that come with presenting at film festivals, such as filmmaker Q&amp;A’s, panel/peer discussion and review. The experience of such dynamic, intensive dissemination circumstances duly feeds back into the terms of a student’s continued study, enhancing their ongoing engagement and understanding of the sector, building requisite evidence of leadership attributes and employability within the filmmaking community. The National Student Film Festival, London Short Film Festival and </w:t>
      </w:r>
      <w:proofErr w:type="spellStart"/>
      <w:r w:rsidRPr="000139EC">
        <w:rPr>
          <w:rFonts w:ascii="Arial" w:hAnsi="Arial" w:cs="Arial"/>
        </w:rPr>
        <w:t>Aesthetica</w:t>
      </w:r>
      <w:proofErr w:type="spellEnd"/>
      <w:r w:rsidRPr="000139EC">
        <w:rPr>
          <w:rFonts w:ascii="Arial" w:hAnsi="Arial" w:cs="Arial"/>
        </w:rPr>
        <w:t xml:space="preserve"> Film Festival have all recently presented our students finished short films.</w:t>
      </w:r>
    </w:p>
    <w:p w14:paraId="3283E603" w14:textId="77777777" w:rsidR="00764BE5" w:rsidRPr="000139EC" w:rsidRDefault="00764BE5" w:rsidP="00764BE5">
      <w:pPr>
        <w:ind w:left="360"/>
        <w:jc w:val="both"/>
        <w:rPr>
          <w:rFonts w:ascii="Arial" w:hAnsi="Arial" w:cs="Arial"/>
        </w:rPr>
      </w:pPr>
    </w:p>
    <w:p w14:paraId="091BD3AA" w14:textId="77777777" w:rsidR="00764BE5" w:rsidRPr="000139EC" w:rsidRDefault="00764BE5" w:rsidP="00764BE5">
      <w:pPr>
        <w:jc w:val="both"/>
        <w:rPr>
          <w:rFonts w:ascii="Arial" w:hAnsi="Arial" w:cs="Arial"/>
        </w:rPr>
      </w:pPr>
      <w:r w:rsidRPr="000139EC">
        <w:rPr>
          <w:rFonts w:ascii="Arial" w:hAnsi="Arial" w:cs="Arial"/>
        </w:rPr>
        <w:t xml:space="preserve">The course itself mirrors these external opportunities, having established an annual screening of curated film works at the BFI. Many of our projects also involve key responsibilities and liaison, building confidence and skills. Location shooting and running a set in external settings (such as </w:t>
      </w:r>
      <w:proofErr w:type="spellStart"/>
      <w:r w:rsidRPr="000139EC">
        <w:rPr>
          <w:rFonts w:ascii="Arial" w:hAnsi="Arial" w:cs="Arial"/>
        </w:rPr>
        <w:t>Dorich</w:t>
      </w:r>
      <w:proofErr w:type="spellEnd"/>
      <w:r w:rsidRPr="000139EC">
        <w:rPr>
          <w:rFonts w:ascii="Arial" w:hAnsi="Arial" w:cs="Arial"/>
        </w:rPr>
        <w:t xml:space="preserve"> House Museum, The Stanley Picker Gallery, The Freud Museum and many other exterior filming scenarios) similarly build students’ awareness, knowledge base and sense of responsibility, evidenced through their finished films.</w:t>
      </w:r>
    </w:p>
    <w:p w14:paraId="0B93DAAE" w14:textId="77777777" w:rsidR="00764BE5" w:rsidRPr="000139EC" w:rsidRDefault="00764BE5" w:rsidP="00764BE5">
      <w:pPr>
        <w:ind w:left="360"/>
        <w:jc w:val="both"/>
        <w:rPr>
          <w:rFonts w:ascii="Arial" w:hAnsi="Arial" w:cs="Arial"/>
        </w:rPr>
      </w:pPr>
    </w:p>
    <w:p w14:paraId="42390859" w14:textId="77777777" w:rsidR="00764BE5" w:rsidRPr="000139EC" w:rsidRDefault="00764BE5" w:rsidP="00764BE5">
      <w:pPr>
        <w:jc w:val="both"/>
        <w:rPr>
          <w:rFonts w:ascii="Arial" w:hAnsi="Arial" w:cs="Arial"/>
        </w:rPr>
      </w:pPr>
      <w:r w:rsidRPr="000139EC">
        <w:rPr>
          <w:rFonts w:ascii="Arial" w:hAnsi="Arial" w:cs="Arial"/>
        </w:rPr>
        <w:t>As a recently established course we do not yet have the benefit of alumni who have already established themselves through time, within the filmmaking industry. However, the above developments represent our burgeoning, ongoing commitment to establishing a culture of employability and professional development alongside the creative developmen</w:t>
      </w:r>
      <w:r w:rsidR="00411A2E">
        <w:rPr>
          <w:rFonts w:ascii="Arial" w:hAnsi="Arial" w:cs="Arial"/>
        </w:rPr>
        <w:t xml:space="preserve">t of project work on the course, </w:t>
      </w:r>
      <w:r w:rsidR="00411A2E" w:rsidRPr="00411A2E">
        <w:rPr>
          <w:rFonts w:ascii="Arial" w:hAnsi="Arial" w:cs="Arial"/>
          <w:highlight w:val="cyan"/>
        </w:rPr>
        <w:t>and development of personal and professional key skills via the curriculum.</w:t>
      </w:r>
    </w:p>
    <w:p w14:paraId="21020E95" w14:textId="77777777" w:rsidR="00764BE5" w:rsidRPr="000139EC" w:rsidRDefault="00764BE5" w:rsidP="00764BE5">
      <w:pPr>
        <w:rPr>
          <w:rFonts w:ascii="Arial" w:hAnsi="Arial" w:cs="Arial"/>
        </w:rPr>
      </w:pPr>
    </w:p>
    <w:p w14:paraId="66F63235" w14:textId="77777777" w:rsidR="00764BE5" w:rsidRPr="000139EC" w:rsidRDefault="00764BE5" w:rsidP="00764BE5">
      <w:pPr>
        <w:numPr>
          <w:ilvl w:val="0"/>
          <w:numId w:val="7"/>
        </w:numPr>
        <w:suppressAutoHyphens w:val="0"/>
        <w:rPr>
          <w:rFonts w:ascii="Arial" w:hAnsi="Arial" w:cs="Arial"/>
          <w:b/>
        </w:rPr>
      </w:pPr>
      <w:r w:rsidRPr="000139EC">
        <w:rPr>
          <w:rFonts w:ascii="Arial" w:hAnsi="Arial" w:cs="Arial"/>
          <w:b/>
        </w:rPr>
        <w:lastRenderedPageBreak/>
        <w:t>Approved Varia</w:t>
      </w:r>
      <w:r w:rsidR="00754A6C">
        <w:rPr>
          <w:rFonts w:ascii="Arial" w:hAnsi="Arial" w:cs="Arial"/>
          <w:b/>
        </w:rPr>
        <w:t>nts from the Undergraduate Regulations</w:t>
      </w:r>
      <w:r w:rsidRPr="000139EC">
        <w:rPr>
          <w:rFonts w:ascii="Arial" w:hAnsi="Arial" w:cs="Arial"/>
          <w:b/>
        </w:rPr>
        <w:br/>
      </w:r>
    </w:p>
    <w:p w14:paraId="0DF1116B" w14:textId="77777777" w:rsidR="00764BE5" w:rsidRPr="000139EC" w:rsidRDefault="00764BE5" w:rsidP="00764BE5">
      <w:pPr>
        <w:rPr>
          <w:rFonts w:ascii="Arial" w:hAnsi="Arial" w:cs="Arial"/>
          <w:b/>
        </w:rPr>
      </w:pPr>
      <w:r w:rsidRPr="000139EC">
        <w:rPr>
          <w:rFonts w:ascii="Arial" w:hAnsi="Arial" w:cs="Arial"/>
        </w:rPr>
        <w:t>None</w:t>
      </w:r>
    </w:p>
    <w:p w14:paraId="7435FA81" w14:textId="77777777" w:rsidR="00764BE5" w:rsidRPr="000139EC" w:rsidRDefault="00764BE5" w:rsidP="00764BE5">
      <w:pPr>
        <w:rPr>
          <w:rFonts w:ascii="Arial" w:hAnsi="Arial" w:cs="Arial"/>
          <w:b/>
        </w:rPr>
      </w:pPr>
    </w:p>
    <w:p w14:paraId="55D80F63" w14:textId="77777777" w:rsidR="00764BE5" w:rsidRPr="000139EC" w:rsidRDefault="00764BE5" w:rsidP="00764BE5">
      <w:pPr>
        <w:numPr>
          <w:ilvl w:val="0"/>
          <w:numId w:val="7"/>
        </w:numPr>
        <w:suppressAutoHyphens w:val="0"/>
        <w:rPr>
          <w:rFonts w:ascii="Arial" w:hAnsi="Arial" w:cs="Arial"/>
          <w:b/>
        </w:rPr>
      </w:pPr>
      <w:r w:rsidRPr="000139EC">
        <w:rPr>
          <w:rFonts w:ascii="Arial" w:hAnsi="Arial" w:cs="Arial"/>
          <w:b/>
        </w:rPr>
        <w:t>Other sources of information that you may wish to consult</w:t>
      </w:r>
    </w:p>
    <w:p w14:paraId="5CD331CA" w14:textId="77777777" w:rsidR="00764BE5" w:rsidRPr="000139EC" w:rsidRDefault="00764BE5" w:rsidP="00764BE5">
      <w:pPr>
        <w:ind w:left="360"/>
        <w:rPr>
          <w:rFonts w:ascii="Arial" w:hAnsi="Arial" w:cs="Arial"/>
          <w:i/>
        </w:rPr>
      </w:pPr>
    </w:p>
    <w:p w14:paraId="2D29F0A5" w14:textId="77777777" w:rsidR="00764BE5" w:rsidRPr="000139EC" w:rsidRDefault="00764BE5" w:rsidP="00764BE5">
      <w:pPr>
        <w:contextualSpacing/>
        <w:rPr>
          <w:rFonts w:ascii="Arial" w:hAnsi="Arial" w:cs="Arial"/>
        </w:rPr>
      </w:pPr>
      <w:r w:rsidRPr="000139EC">
        <w:rPr>
          <w:rFonts w:ascii="Arial" w:hAnsi="Arial" w:cs="Arial"/>
        </w:rPr>
        <w:t>QAA Subject Bench</w:t>
      </w:r>
      <w:r w:rsidR="004C2B45">
        <w:rPr>
          <w:rFonts w:ascii="Arial" w:hAnsi="Arial" w:cs="Arial"/>
        </w:rPr>
        <w:t>mark Statement for Art &amp; Design</w:t>
      </w:r>
    </w:p>
    <w:p w14:paraId="3D01B0C0" w14:textId="77777777" w:rsidR="007B00FD" w:rsidRDefault="00BD11B5" w:rsidP="00764BE5">
      <w:pPr>
        <w:contextualSpacing/>
        <w:rPr>
          <w:rFonts w:ascii="Arial" w:hAnsi="Arial" w:cs="Arial"/>
        </w:rPr>
      </w:pPr>
      <w:hyperlink r:id="rId15" w:history="1">
        <w:r w:rsidR="00D5053D" w:rsidRPr="001D2BD6">
          <w:rPr>
            <w:rStyle w:val="Hyperlink"/>
            <w:rFonts w:ascii="Arial" w:hAnsi="Arial" w:cs="Arial"/>
          </w:rPr>
          <w:t>http://www.qaa.ac.uk/docs/qaa/subject-benchmark-statements/sbs-art-and-design-17.pdf?sfvrsn=71eef781_16</w:t>
        </w:r>
      </w:hyperlink>
    </w:p>
    <w:p w14:paraId="04E6822E" w14:textId="77777777" w:rsidR="00D5053D" w:rsidRPr="000139EC" w:rsidRDefault="00D5053D" w:rsidP="00764BE5">
      <w:pPr>
        <w:contextualSpacing/>
        <w:rPr>
          <w:rFonts w:ascii="Arial" w:hAnsi="Arial" w:cs="Arial"/>
        </w:rPr>
      </w:pPr>
    </w:p>
    <w:p w14:paraId="1A1CDCAE" w14:textId="77777777" w:rsidR="00764BE5" w:rsidRPr="000139EC" w:rsidRDefault="00764BE5" w:rsidP="00764BE5">
      <w:pPr>
        <w:contextualSpacing/>
        <w:rPr>
          <w:rFonts w:ascii="Arial" w:hAnsi="Arial" w:cs="Arial"/>
        </w:rPr>
      </w:pPr>
      <w:r w:rsidRPr="000139EC">
        <w:rPr>
          <w:rFonts w:ascii="Arial" w:hAnsi="Arial" w:cs="Arial"/>
        </w:rPr>
        <w:t xml:space="preserve">QAA Subject Benchmark Statement for History </w:t>
      </w:r>
      <w:r w:rsidR="004C2B45">
        <w:rPr>
          <w:rFonts w:ascii="Arial" w:hAnsi="Arial" w:cs="Arial"/>
        </w:rPr>
        <w:t>of Art, Architecture and Design</w:t>
      </w:r>
    </w:p>
    <w:p w14:paraId="604ABB01" w14:textId="77777777" w:rsidR="007B00FD" w:rsidRDefault="00BD11B5" w:rsidP="00764BE5">
      <w:pPr>
        <w:contextualSpacing/>
        <w:rPr>
          <w:rStyle w:val="Hyperlink"/>
          <w:rFonts w:ascii="Arial" w:hAnsi="Arial" w:cs="Arial"/>
        </w:rPr>
      </w:pPr>
      <w:hyperlink r:id="rId16" w:history="1">
        <w:r w:rsidR="00D5053D" w:rsidRPr="001D2BD6">
          <w:rPr>
            <w:rStyle w:val="Hyperlink"/>
            <w:rFonts w:ascii="Arial" w:hAnsi="Arial" w:cs="Arial"/>
          </w:rPr>
          <w:t>http://www.qaa.ac.uk/docs/qaa/subject-benchmark-statements/sbs-history-of-art-architecture-and-design-17.pdf?sfvrsn=dc98f781_14</w:t>
        </w:r>
      </w:hyperlink>
    </w:p>
    <w:p w14:paraId="2DF4ED41" w14:textId="77777777" w:rsidR="00D5053D" w:rsidRPr="000139EC" w:rsidRDefault="00D5053D" w:rsidP="00764BE5">
      <w:pPr>
        <w:contextualSpacing/>
        <w:rPr>
          <w:rFonts w:ascii="Arial" w:hAnsi="Arial" w:cs="Arial"/>
        </w:rPr>
      </w:pPr>
    </w:p>
    <w:p w14:paraId="283EB2ED" w14:textId="77777777" w:rsidR="00764BE5" w:rsidRPr="000139EC" w:rsidRDefault="00764BE5" w:rsidP="00764BE5">
      <w:pPr>
        <w:contextualSpacing/>
        <w:rPr>
          <w:rFonts w:ascii="Arial" w:hAnsi="Arial" w:cs="Arial"/>
        </w:rPr>
      </w:pPr>
      <w:r w:rsidRPr="000139EC">
        <w:rPr>
          <w:rFonts w:ascii="Arial" w:hAnsi="Arial" w:cs="Arial"/>
        </w:rPr>
        <w:t>Kingston University website</w:t>
      </w:r>
    </w:p>
    <w:p w14:paraId="0862FF8C" w14:textId="77777777" w:rsidR="00764BE5" w:rsidRDefault="00BD11B5" w:rsidP="00764BE5">
      <w:pPr>
        <w:contextualSpacing/>
      </w:pPr>
      <w:hyperlink r:id="rId17" w:history="1">
        <w:r w:rsidR="00764BE5" w:rsidRPr="000139EC">
          <w:rPr>
            <w:rStyle w:val="Hyperlink"/>
            <w:rFonts w:ascii="Arial" w:hAnsi="Arial" w:cs="Arial"/>
          </w:rPr>
          <w:t>http://www.kingston.ac.uk/undergraduate/</w:t>
        </w:r>
      </w:hyperlink>
    </w:p>
    <w:p w14:paraId="58F26258" w14:textId="77777777" w:rsidR="00DB222A" w:rsidRDefault="00DB222A" w:rsidP="00764BE5">
      <w:pPr>
        <w:contextualSpacing/>
      </w:pPr>
    </w:p>
    <w:p w14:paraId="65B3A48E" w14:textId="77777777" w:rsidR="00DB222A" w:rsidRPr="00DB222A" w:rsidRDefault="00DB222A" w:rsidP="00764BE5">
      <w:pPr>
        <w:rPr>
          <w:rFonts w:ascii="Arial" w:hAnsi="Arial" w:cs="Arial"/>
        </w:rPr>
      </w:pPr>
      <w:r w:rsidRPr="00DB222A">
        <w:rPr>
          <w:rFonts w:ascii="Arial" w:hAnsi="Arial" w:cs="Arial"/>
        </w:rPr>
        <w:t xml:space="preserve">Course page </w:t>
      </w:r>
      <w:r>
        <w:rPr>
          <w:rFonts w:ascii="Arial" w:hAnsi="Arial" w:cs="Arial"/>
        </w:rPr>
        <w:t>on KU website</w:t>
      </w:r>
    </w:p>
    <w:p w14:paraId="37BCCC94" w14:textId="77777777" w:rsidR="00DB222A" w:rsidRPr="000139EC" w:rsidRDefault="00BD11B5" w:rsidP="00764BE5">
      <w:pPr>
        <w:contextualSpacing/>
        <w:rPr>
          <w:rFonts w:ascii="Arial" w:hAnsi="Arial" w:cs="Arial"/>
        </w:rPr>
      </w:pPr>
      <w:hyperlink r:id="rId18" w:history="1">
        <w:r w:rsidR="00DB222A" w:rsidRPr="00771F31">
          <w:rPr>
            <w:rStyle w:val="Hyperlink"/>
            <w:rFonts w:ascii="Arial" w:hAnsi="Arial" w:cs="Arial"/>
          </w:rPr>
          <w:t>http://www.kingston.ac.uk/undergraduate-course/filmmaking/</w:t>
        </w:r>
      </w:hyperlink>
      <w:r w:rsidR="00DB222A">
        <w:rPr>
          <w:rFonts w:ascii="Arial" w:hAnsi="Arial" w:cs="Arial"/>
        </w:rPr>
        <w:t xml:space="preserve"> </w:t>
      </w:r>
    </w:p>
    <w:p w14:paraId="6101204E" w14:textId="77777777" w:rsidR="00764BE5" w:rsidRPr="000139EC" w:rsidRDefault="00764BE5" w:rsidP="00764BE5">
      <w:pPr>
        <w:contextualSpacing/>
        <w:rPr>
          <w:rFonts w:ascii="Arial" w:hAnsi="Arial" w:cs="Arial"/>
        </w:rPr>
      </w:pPr>
    </w:p>
    <w:p w14:paraId="034148AD" w14:textId="77777777" w:rsidR="00764BE5" w:rsidRPr="000139EC" w:rsidRDefault="00764BE5" w:rsidP="00764BE5">
      <w:pPr>
        <w:rPr>
          <w:rFonts w:ascii="Arial" w:hAnsi="Arial" w:cs="Arial"/>
        </w:rPr>
      </w:pPr>
    </w:p>
    <w:p w14:paraId="7A8DBD61" w14:textId="77777777" w:rsidR="00764BE5" w:rsidRPr="000139EC" w:rsidRDefault="00764BE5" w:rsidP="00764BE5">
      <w:pPr>
        <w:rPr>
          <w:rFonts w:ascii="Arial" w:hAnsi="Arial" w:cs="Arial"/>
        </w:rPr>
      </w:pPr>
    </w:p>
    <w:p w14:paraId="2AA73CB6" w14:textId="77777777" w:rsidR="00764BE5" w:rsidRPr="000139EC" w:rsidRDefault="00764BE5" w:rsidP="00764BE5">
      <w:pPr>
        <w:rPr>
          <w:rFonts w:ascii="Arial" w:hAnsi="Arial" w:cs="Arial"/>
        </w:rPr>
        <w:sectPr w:rsidR="00764BE5" w:rsidRPr="000139EC" w:rsidSect="001429F1">
          <w:pgSz w:w="11906" w:h="16838"/>
          <w:pgMar w:top="1440" w:right="1440" w:bottom="1134" w:left="1440" w:header="708" w:footer="574" w:gutter="0"/>
          <w:cols w:space="708"/>
          <w:docGrid w:linePitch="360"/>
        </w:sectPr>
      </w:pPr>
    </w:p>
    <w:p w14:paraId="6CD0D015" w14:textId="77777777" w:rsidR="00764BE5" w:rsidRPr="000139EC" w:rsidRDefault="00764BE5" w:rsidP="00764BE5">
      <w:pPr>
        <w:rPr>
          <w:rFonts w:ascii="Arial" w:hAnsi="Arial" w:cs="Arial"/>
          <w:b/>
        </w:rPr>
      </w:pPr>
      <w:r w:rsidRPr="000139EC">
        <w:rPr>
          <w:rFonts w:ascii="Arial" w:hAnsi="Arial" w:cs="Arial"/>
          <w:b/>
        </w:rPr>
        <w:lastRenderedPageBreak/>
        <w:t>Development of Programme Learning Outcomes in Modules</w:t>
      </w:r>
    </w:p>
    <w:p w14:paraId="21CB97CA" w14:textId="77777777" w:rsidR="00764BE5" w:rsidRPr="000139EC" w:rsidRDefault="00764BE5" w:rsidP="00764BE5">
      <w:pPr>
        <w:rPr>
          <w:rFonts w:ascii="Arial" w:hAnsi="Arial" w:cs="Arial"/>
          <w:b/>
        </w:rPr>
      </w:pPr>
    </w:p>
    <w:p w14:paraId="1A8AD210" w14:textId="77777777" w:rsidR="00764BE5" w:rsidRDefault="004C2B45" w:rsidP="00764BE5">
      <w:pPr>
        <w:rPr>
          <w:rFonts w:ascii="Arial" w:hAnsi="Arial" w:cs="Arial"/>
          <w:szCs w:val="24"/>
        </w:rPr>
      </w:pPr>
      <w:r w:rsidRPr="0059721B">
        <w:rPr>
          <w:rFonts w:ascii="Arial" w:hAnsi="Arial" w:cs="Arial"/>
          <w:szCs w:val="24"/>
        </w:rPr>
        <w:t xml:space="preserve">This map identifies where the programme learning outcomes are </w:t>
      </w:r>
      <w:proofErr w:type="spellStart"/>
      <w:r>
        <w:rPr>
          <w:rFonts w:ascii="Arial" w:hAnsi="Arial" w:cs="Arial"/>
          <w:szCs w:val="24"/>
        </w:rPr>
        <w:t>summatively</w:t>
      </w:r>
      <w:proofErr w:type="spellEnd"/>
      <w:r>
        <w:rPr>
          <w:rFonts w:ascii="Arial" w:hAnsi="Arial" w:cs="Arial"/>
          <w:szCs w:val="24"/>
        </w:rPr>
        <w:t xml:space="preserve"> </w:t>
      </w:r>
      <w:r w:rsidRPr="0059721B">
        <w:rPr>
          <w:rFonts w:ascii="Arial" w:hAnsi="Arial" w:cs="Arial"/>
          <w:szCs w:val="24"/>
        </w:rPr>
        <w:t>assessed across the modules for this programme.  It provides an aid to academic staff in understanding how individual modules contr</w:t>
      </w:r>
      <w:r>
        <w:rPr>
          <w:rFonts w:ascii="Arial" w:hAnsi="Arial" w:cs="Arial"/>
          <w:szCs w:val="24"/>
        </w:rPr>
        <w:t>ibute to the programme aims,</w:t>
      </w:r>
      <w:r w:rsidRPr="0059721B">
        <w:rPr>
          <w:rFonts w:ascii="Arial" w:hAnsi="Arial" w:cs="Arial"/>
          <w:szCs w:val="24"/>
        </w:rPr>
        <w:t xml:space="preserve"> a means to help students monitor their own learning, personal and professional development as the programme progresses and a checklist for quality assurance purposes.  </w:t>
      </w:r>
    </w:p>
    <w:p w14:paraId="5AA973B2" w14:textId="77777777" w:rsidR="004C2B45" w:rsidRPr="000139EC" w:rsidRDefault="004C2B45" w:rsidP="00764BE5">
      <w:pPr>
        <w:rPr>
          <w:rFonts w:ascii="Arial" w:hAnsi="Arial" w:cs="Arial"/>
        </w:rPr>
      </w:pPr>
    </w:p>
    <w:tbl>
      <w:tblPr>
        <w:tblW w:w="12015" w:type="dxa"/>
        <w:tblInd w:w="534" w:type="dxa"/>
        <w:tblLayout w:type="fixed"/>
        <w:tblLook w:val="04A0" w:firstRow="1" w:lastRow="0" w:firstColumn="1" w:lastColumn="0" w:noHBand="0" w:noVBand="1"/>
      </w:tblPr>
      <w:tblGrid>
        <w:gridCol w:w="673"/>
        <w:gridCol w:w="4265"/>
        <w:gridCol w:w="708"/>
        <w:gridCol w:w="579"/>
        <w:gridCol w:w="579"/>
        <w:gridCol w:w="579"/>
        <w:gridCol w:w="579"/>
        <w:gridCol w:w="579"/>
        <w:gridCol w:w="579"/>
        <w:gridCol w:w="579"/>
        <w:gridCol w:w="579"/>
        <w:gridCol w:w="575"/>
        <w:gridCol w:w="579"/>
        <w:gridCol w:w="583"/>
      </w:tblGrid>
      <w:tr w:rsidR="004C2B45" w:rsidRPr="000139EC" w14:paraId="66E154E4" w14:textId="77777777" w:rsidTr="00C82697">
        <w:trPr>
          <w:cantSplit/>
          <w:trHeight w:val="341"/>
          <w:tblHeader/>
        </w:trPr>
        <w:tc>
          <w:tcPr>
            <w:tcW w:w="5646" w:type="dxa"/>
            <w:gridSpan w:val="3"/>
            <w:tcBorders>
              <w:right w:val="single" w:sz="4" w:space="0" w:color="auto"/>
            </w:tcBorders>
          </w:tcPr>
          <w:p w14:paraId="31C8633C" w14:textId="77777777" w:rsidR="004C2B45" w:rsidRPr="000139EC" w:rsidRDefault="004C2B45" w:rsidP="00764BE5">
            <w:pPr>
              <w:rPr>
                <w:rFonts w:ascii="Arial" w:hAnsi="Arial" w:cs="Arial"/>
                <w:b/>
              </w:rPr>
            </w:pPr>
          </w:p>
        </w:tc>
        <w:tc>
          <w:tcPr>
            <w:tcW w:w="2316" w:type="dxa"/>
            <w:gridSpan w:val="4"/>
            <w:tcBorders>
              <w:top w:val="single" w:sz="4" w:space="0" w:color="auto"/>
              <w:left w:val="single" w:sz="4" w:space="0" w:color="auto"/>
              <w:bottom w:val="single" w:sz="4" w:space="0" w:color="auto"/>
              <w:right w:val="single" w:sz="4" w:space="0" w:color="auto"/>
            </w:tcBorders>
            <w:shd w:val="clear" w:color="auto" w:fill="DBE5F1"/>
          </w:tcPr>
          <w:p w14:paraId="6F93BA07" w14:textId="77777777" w:rsidR="004C2B45" w:rsidRPr="000139EC" w:rsidRDefault="004C2B45" w:rsidP="00764BE5">
            <w:pPr>
              <w:jc w:val="center"/>
              <w:rPr>
                <w:rFonts w:ascii="Arial" w:hAnsi="Arial" w:cs="Arial"/>
                <w:b/>
              </w:rPr>
            </w:pPr>
            <w:r w:rsidRPr="000139EC">
              <w:rPr>
                <w:rFonts w:ascii="Arial" w:hAnsi="Arial" w:cs="Arial"/>
                <w:b/>
              </w:rPr>
              <w:t>Level 4</w:t>
            </w:r>
          </w:p>
        </w:tc>
        <w:tc>
          <w:tcPr>
            <w:tcW w:w="2316" w:type="dxa"/>
            <w:gridSpan w:val="4"/>
            <w:tcBorders>
              <w:top w:val="single" w:sz="4" w:space="0" w:color="auto"/>
              <w:left w:val="single" w:sz="4" w:space="0" w:color="auto"/>
              <w:bottom w:val="single" w:sz="4" w:space="0" w:color="auto"/>
              <w:right w:val="single" w:sz="4" w:space="0" w:color="auto"/>
            </w:tcBorders>
            <w:shd w:val="clear" w:color="auto" w:fill="DBE5F1"/>
          </w:tcPr>
          <w:p w14:paraId="11549874" w14:textId="77777777" w:rsidR="004C2B45" w:rsidRPr="000139EC" w:rsidRDefault="004C2B45" w:rsidP="00764BE5">
            <w:pPr>
              <w:jc w:val="center"/>
              <w:rPr>
                <w:rFonts w:ascii="Arial" w:hAnsi="Arial" w:cs="Arial"/>
                <w:b/>
              </w:rPr>
            </w:pPr>
            <w:r w:rsidRPr="000139EC">
              <w:rPr>
                <w:rFonts w:ascii="Arial" w:hAnsi="Arial" w:cs="Arial"/>
                <w:b/>
              </w:rPr>
              <w:t>Level 5</w:t>
            </w:r>
          </w:p>
        </w:tc>
        <w:tc>
          <w:tcPr>
            <w:tcW w:w="1737" w:type="dxa"/>
            <w:gridSpan w:val="3"/>
            <w:tcBorders>
              <w:top w:val="single" w:sz="4" w:space="0" w:color="auto"/>
              <w:left w:val="single" w:sz="4" w:space="0" w:color="auto"/>
              <w:bottom w:val="single" w:sz="4" w:space="0" w:color="auto"/>
              <w:right w:val="single" w:sz="4" w:space="0" w:color="auto"/>
            </w:tcBorders>
            <w:shd w:val="clear" w:color="auto" w:fill="DBE5F1"/>
          </w:tcPr>
          <w:p w14:paraId="756961FE" w14:textId="77777777" w:rsidR="004C2B45" w:rsidRPr="000139EC" w:rsidRDefault="004C2B45" w:rsidP="00764BE5">
            <w:pPr>
              <w:jc w:val="center"/>
              <w:rPr>
                <w:rFonts w:ascii="Arial" w:hAnsi="Arial" w:cs="Arial"/>
                <w:b/>
              </w:rPr>
            </w:pPr>
            <w:r w:rsidRPr="000139EC">
              <w:rPr>
                <w:rFonts w:ascii="Arial" w:hAnsi="Arial" w:cs="Arial"/>
                <w:b/>
              </w:rPr>
              <w:t>Level 6</w:t>
            </w:r>
          </w:p>
        </w:tc>
      </w:tr>
      <w:tr w:rsidR="004C2B45" w:rsidRPr="000139EC" w14:paraId="6F58F5A9" w14:textId="77777777" w:rsidTr="00C82697">
        <w:trPr>
          <w:cantSplit/>
          <w:trHeight w:val="1239"/>
          <w:tblHeader/>
        </w:trPr>
        <w:tc>
          <w:tcPr>
            <w:tcW w:w="673" w:type="dxa"/>
            <w:tcBorders>
              <w:bottom w:val="single" w:sz="4" w:space="0" w:color="auto"/>
              <w:right w:val="single" w:sz="4" w:space="0" w:color="auto"/>
            </w:tcBorders>
          </w:tcPr>
          <w:p w14:paraId="6D82A656" w14:textId="77777777" w:rsidR="004C2B45" w:rsidRPr="000139EC" w:rsidRDefault="004C2B45" w:rsidP="00764BE5">
            <w:pPr>
              <w:rPr>
                <w:rFonts w:ascii="Arial" w:hAnsi="Arial" w:cs="Arial"/>
                <w:b/>
              </w:rPr>
            </w:pPr>
          </w:p>
        </w:tc>
        <w:tc>
          <w:tcPr>
            <w:tcW w:w="4973" w:type="dxa"/>
            <w:gridSpan w:val="2"/>
            <w:tcBorders>
              <w:top w:val="single" w:sz="4" w:space="0" w:color="auto"/>
              <w:left w:val="single" w:sz="4" w:space="0" w:color="auto"/>
              <w:bottom w:val="single" w:sz="4" w:space="0" w:color="auto"/>
              <w:right w:val="single" w:sz="4" w:space="0" w:color="auto"/>
            </w:tcBorders>
            <w:shd w:val="clear" w:color="auto" w:fill="DBE5F1"/>
            <w:vAlign w:val="center"/>
          </w:tcPr>
          <w:p w14:paraId="48342694" w14:textId="77777777" w:rsidR="004C2B45" w:rsidRPr="000139EC" w:rsidRDefault="004C2B45" w:rsidP="00764BE5">
            <w:pPr>
              <w:rPr>
                <w:rFonts w:ascii="Arial" w:hAnsi="Arial" w:cs="Arial"/>
              </w:rPr>
            </w:pPr>
            <w:r w:rsidRPr="000139EC">
              <w:rPr>
                <w:rFonts w:ascii="Arial" w:hAnsi="Arial" w:cs="Arial"/>
                <w:b/>
              </w:rPr>
              <w:t>Module Code</w:t>
            </w:r>
          </w:p>
        </w:tc>
        <w:tc>
          <w:tcPr>
            <w:tcW w:w="579" w:type="dxa"/>
            <w:tcBorders>
              <w:top w:val="single" w:sz="4" w:space="0" w:color="auto"/>
              <w:left w:val="single" w:sz="4" w:space="0" w:color="auto"/>
              <w:bottom w:val="single" w:sz="4" w:space="0" w:color="auto"/>
              <w:right w:val="single" w:sz="4" w:space="0" w:color="auto"/>
            </w:tcBorders>
            <w:textDirection w:val="btLr"/>
          </w:tcPr>
          <w:p w14:paraId="13B8E6FE" w14:textId="77777777" w:rsidR="004C2B45" w:rsidRPr="000139EC" w:rsidRDefault="004C2B45" w:rsidP="00764BE5">
            <w:pPr>
              <w:ind w:left="113" w:right="113"/>
              <w:rPr>
                <w:rFonts w:ascii="Arial" w:hAnsi="Arial" w:cs="Arial"/>
              </w:rPr>
            </w:pPr>
            <w:r>
              <w:rPr>
                <w:rFonts w:ascii="Arial" w:hAnsi="Arial" w:cs="Arial"/>
              </w:rPr>
              <w:t>TP4</w:t>
            </w:r>
            <w:r w:rsidRPr="000139EC">
              <w:rPr>
                <w:rFonts w:ascii="Arial" w:hAnsi="Arial" w:cs="Arial"/>
              </w:rPr>
              <w:t>001</w:t>
            </w:r>
          </w:p>
        </w:tc>
        <w:tc>
          <w:tcPr>
            <w:tcW w:w="579" w:type="dxa"/>
            <w:tcBorders>
              <w:top w:val="single" w:sz="4" w:space="0" w:color="auto"/>
              <w:left w:val="single" w:sz="4" w:space="0" w:color="auto"/>
              <w:bottom w:val="single" w:sz="4" w:space="0" w:color="auto"/>
              <w:right w:val="single" w:sz="4" w:space="0" w:color="auto"/>
            </w:tcBorders>
            <w:textDirection w:val="btLr"/>
          </w:tcPr>
          <w:p w14:paraId="37824EFA" w14:textId="77777777" w:rsidR="004C2B45" w:rsidRPr="000139EC" w:rsidRDefault="004C2B45" w:rsidP="00764BE5">
            <w:pPr>
              <w:ind w:left="113" w:right="113"/>
              <w:rPr>
                <w:rFonts w:ascii="Arial" w:hAnsi="Arial" w:cs="Arial"/>
              </w:rPr>
            </w:pPr>
            <w:r>
              <w:rPr>
                <w:rFonts w:ascii="Arial" w:hAnsi="Arial" w:cs="Arial"/>
              </w:rPr>
              <w:t>TP4</w:t>
            </w:r>
            <w:r w:rsidRPr="000139EC">
              <w:rPr>
                <w:rFonts w:ascii="Arial" w:hAnsi="Arial" w:cs="Arial"/>
              </w:rPr>
              <w:t>002</w:t>
            </w:r>
          </w:p>
        </w:tc>
        <w:tc>
          <w:tcPr>
            <w:tcW w:w="579" w:type="dxa"/>
            <w:tcBorders>
              <w:top w:val="single" w:sz="4" w:space="0" w:color="auto"/>
              <w:left w:val="single" w:sz="4" w:space="0" w:color="auto"/>
              <w:bottom w:val="single" w:sz="4" w:space="0" w:color="auto"/>
              <w:right w:val="single" w:sz="4" w:space="0" w:color="auto"/>
            </w:tcBorders>
            <w:textDirection w:val="btLr"/>
          </w:tcPr>
          <w:p w14:paraId="1D1CA936" w14:textId="77777777" w:rsidR="004C2B45" w:rsidRPr="000139EC" w:rsidRDefault="004C2B45" w:rsidP="00764BE5">
            <w:pPr>
              <w:ind w:left="113" w:right="113"/>
              <w:rPr>
                <w:rFonts w:ascii="Arial" w:hAnsi="Arial" w:cs="Arial"/>
              </w:rPr>
            </w:pPr>
            <w:r>
              <w:rPr>
                <w:rFonts w:ascii="Arial" w:hAnsi="Arial" w:cs="Arial"/>
              </w:rPr>
              <w:t>TP4</w:t>
            </w:r>
            <w:r w:rsidRPr="000139EC">
              <w:rPr>
                <w:rFonts w:ascii="Arial" w:hAnsi="Arial" w:cs="Arial"/>
              </w:rPr>
              <w:t>003</w:t>
            </w:r>
          </w:p>
        </w:tc>
        <w:tc>
          <w:tcPr>
            <w:tcW w:w="579" w:type="dxa"/>
            <w:tcBorders>
              <w:top w:val="single" w:sz="4" w:space="0" w:color="auto"/>
              <w:left w:val="single" w:sz="4" w:space="0" w:color="auto"/>
              <w:bottom w:val="single" w:sz="4" w:space="0" w:color="auto"/>
              <w:right w:val="single" w:sz="4" w:space="0" w:color="auto"/>
            </w:tcBorders>
            <w:textDirection w:val="btLr"/>
          </w:tcPr>
          <w:p w14:paraId="6F942EAB" w14:textId="77777777" w:rsidR="004C2B45" w:rsidRPr="000139EC" w:rsidRDefault="002B1BD6" w:rsidP="00764BE5">
            <w:pPr>
              <w:ind w:left="113" w:right="113"/>
              <w:rPr>
                <w:rFonts w:ascii="Arial" w:hAnsi="Arial" w:cs="Arial"/>
              </w:rPr>
            </w:pPr>
            <w:r>
              <w:rPr>
                <w:rFonts w:ascii="Arial" w:hAnsi="Arial" w:cs="Arial"/>
              </w:rPr>
              <w:t>HA4107</w:t>
            </w:r>
          </w:p>
        </w:tc>
        <w:tc>
          <w:tcPr>
            <w:tcW w:w="579" w:type="dxa"/>
            <w:tcBorders>
              <w:top w:val="single" w:sz="4" w:space="0" w:color="auto"/>
              <w:left w:val="single" w:sz="4" w:space="0" w:color="auto"/>
              <w:bottom w:val="single" w:sz="4" w:space="0" w:color="auto"/>
              <w:right w:val="single" w:sz="4" w:space="0" w:color="auto"/>
            </w:tcBorders>
            <w:textDirection w:val="btLr"/>
          </w:tcPr>
          <w:p w14:paraId="22CF3CDA" w14:textId="77777777" w:rsidR="004C2B45" w:rsidRPr="000139EC" w:rsidRDefault="004C2B45" w:rsidP="00764BE5">
            <w:pPr>
              <w:ind w:left="113" w:right="113"/>
              <w:rPr>
                <w:rFonts w:ascii="Arial" w:hAnsi="Arial" w:cs="Arial"/>
              </w:rPr>
            </w:pPr>
            <w:r>
              <w:rPr>
                <w:rFonts w:ascii="Arial" w:hAnsi="Arial" w:cs="Arial"/>
              </w:rPr>
              <w:t>TP5</w:t>
            </w:r>
            <w:r w:rsidRPr="000139EC">
              <w:rPr>
                <w:rFonts w:ascii="Arial" w:hAnsi="Arial" w:cs="Arial"/>
              </w:rPr>
              <w:t>001</w:t>
            </w:r>
          </w:p>
        </w:tc>
        <w:tc>
          <w:tcPr>
            <w:tcW w:w="579" w:type="dxa"/>
            <w:tcBorders>
              <w:top w:val="single" w:sz="4" w:space="0" w:color="auto"/>
              <w:left w:val="single" w:sz="4" w:space="0" w:color="auto"/>
              <w:bottom w:val="single" w:sz="4" w:space="0" w:color="auto"/>
              <w:right w:val="single" w:sz="4" w:space="0" w:color="auto"/>
            </w:tcBorders>
            <w:textDirection w:val="btLr"/>
          </w:tcPr>
          <w:p w14:paraId="035E2BE0" w14:textId="77777777" w:rsidR="004C2B45" w:rsidRPr="000139EC" w:rsidRDefault="004C2B45" w:rsidP="00764BE5">
            <w:pPr>
              <w:ind w:left="113" w:right="113"/>
              <w:rPr>
                <w:rFonts w:ascii="Arial" w:hAnsi="Arial" w:cs="Arial"/>
              </w:rPr>
            </w:pPr>
            <w:r>
              <w:rPr>
                <w:rFonts w:ascii="Arial" w:hAnsi="Arial" w:cs="Arial"/>
              </w:rPr>
              <w:t>TP5</w:t>
            </w:r>
            <w:r w:rsidRPr="000139EC">
              <w:rPr>
                <w:rFonts w:ascii="Arial" w:hAnsi="Arial" w:cs="Arial"/>
              </w:rPr>
              <w:t>002</w:t>
            </w:r>
          </w:p>
        </w:tc>
        <w:tc>
          <w:tcPr>
            <w:tcW w:w="579" w:type="dxa"/>
            <w:tcBorders>
              <w:top w:val="single" w:sz="4" w:space="0" w:color="auto"/>
              <w:left w:val="single" w:sz="4" w:space="0" w:color="auto"/>
              <w:bottom w:val="single" w:sz="4" w:space="0" w:color="auto"/>
              <w:right w:val="single" w:sz="4" w:space="0" w:color="auto"/>
            </w:tcBorders>
            <w:textDirection w:val="btLr"/>
          </w:tcPr>
          <w:p w14:paraId="4EC5D816" w14:textId="77777777" w:rsidR="004C2B45" w:rsidRPr="000139EC" w:rsidRDefault="004C2B45" w:rsidP="00764BE5">
            <w:pPr>
              <w:ind w:left="113" w:right="113"/>
              <w:rPr>
                <w:rFonts w:ascii="Arial" w:hAnsi="Arial" w:cs="Arial"/>
              </w:rPr>
            </w:pPr>
            <w:r>
              <w:rPr>
                <w:rFonts w:ascii="Arial" w:hAnsi="Arial" w:cs="Arial"/>
              </w:rPr>
              <w:t>TP5</w:t>
            </w:r>
            <w:r w:rsidRPr="000139EC">
              <w:rPr>
                <w:rFonts w:ascii="Arial" w:hAnsi="Arial" w:cs="Arial"/>
              </w:rPr>
              <w:t>003</w:t>
            </w:r>
          </w:p>
        </w:tc>
        <w:tc>
          <w:tcPr>
            <w:tcW w:w="579" w:type="dxa"/>
            <w:tcBorders>
              <w:top w:val="single" w:sz="4" w:space="0" w:color="auto"/>
              <w:left w:val="single" w:sz="4" w:space="0" w:color="auto"/>
              <w:bottom w:val="single" w:sz="4" w:space="0" w:color="auto"/>
              <w:right w:val="single" w:sz="4" w:space="0" w:color="auto"/>
            </w:tcBorders>
            <w:textDirection w:val="btLr"/>
          </w:tcPr>
          <w:p w14:paraId="16FFA82D" w14:textId="77777777" w:rsidR="004C2B45" w:rsidRPr="000139EC" w:rsidRDefault="004C2B45" w:rsidP="00764BE5">
            <w:pPr>
              <w:ind w:left="113" w:right="113"/>
              <w:rPr>
                <w:rFonts w:ascii="Arial" w:hAnsi="Arial" w:cs="Arial"/>
              </w:rPr>
            </w:pPr>
            <w:r w:rsidRPr="000139EC">
              <w:rPr>
                <w:rFonts w:ascii="Arial" w:hAnsi="Arial" w:cs="Arial"/>
              </w:rPr>
              <w:t>HA5103</w:t>
            </w:r>
          </w:p>
        </w:tc>
        <w:tc>
          <w:tcPr>
            <w:tcW w:w="575" w:type="dxa"/>
            <w:tcBorders>
              <w:top w:val="single" w:sz="4" w:space="0" w:color="auto"/>
              <w:left w:val="single" w:sz="4" w:space="0" w:color="auto"/>
              <w:bottom w:val="single" w:sz="4" w:space="0" w:color="auto"/>
              <w:right w:val="single" w:sz="4" w:space="0" w:color="auto"/>
            </w:tcBorders>
            <w:textDirection w:val="btLr"/>
          </w:tcPr>
          <w:p w14:paraId="68E37434" w14:textId="77777777" w:rsidR="004C2B45" w:rsidRPr="000139EC" w:rsidRDefault="004C2B45" w:rsidP="00764BE5">
            <w:pPr>
              <w:ind w:left="113" w:right="113"/>
              <w:rPr>
                <w:rFonts w:ascii="Arial" w:hAnsi="Arial" w:cs="Arial"/>
              </w:rPr>
            </w:pPr>
            <w:r>
              <w:rPr>
                <w:rFonts w:ascii="Arial" w:hAnsi="Arial" w:cs="Arial"/>
              </w:rPr>
              <w:t>TP6</w:t>
            </w:r>
            <w:r w:rsidRPr="000139EC">
              <w:rPr>
                <w:rFonts w:ascii="Arial" w:hAnsi="Arial" w:cs="Arial"/>
              </w:rPr>
              <w:t>001</w:t>
            </w:r>
          </w:p>
        </w:tc>
        <w:tc>
          <w:tcPr>
            <w:tcW w:w="579" w:type="dxa"/>
            <w:tcBorders>
              <w:top w:val="single" w:sz="4" w:space="0" w:color="auto"/>
              <w:left w:val="single" w:sz="4" w:space="0" w:color="auto"/>
              <w:bottom w:val="single" w:sz="4" w:space="0" w:color="auto"/>
              <w:right w:val="single" w:sz="4" w:space="0" w:color="auto"/>
            </w:tcBorders>
            <w:textDirection w:val="btLr"/>
          </w:tcPr>
          <w:p w14:paraId="78EDCF05" w14:textId="77777777" w:rsidR="004C2B45" w:rsidRPr="001433E5" w:rsidRDefault="004C2B45" w:rsidP="00764BE5">
            <w:pPr>
              <w:ind w:left="113" w:right="113"/>
              <w:rPr>
                <w:rFonts w:ascii="Arial" w:hAnsi="Arial" w:cs="Arial"/>
              </w:rPr>
            </w:pPr>
            <w:r>
              <w:rPr>
                <w:rFonts w:ascii="Arial" w:hAnsi="Arial" w:cs="Arial"/>
              </w:rPr>
              <w:t>TP6</w:t>
            </w:r>
            <w:r w:rsidRPr="001433E5">
              <w:rPr>
                <w:rFonts w:ascii="Arial" w:hAnsi="Arial" w:cs="Arial"/>
              </w:rPr>
              <w:t>004</w:t>
            </w:r>
          </w:p>
        </w:tc>
        <w:tc>
          <w:tcPr>
            <w:tcW w:w="583" w:type="dxa"/>
            <w:tcBorders>
              <w:top w:val="single" w:sz="4" w:space="0" w:color="auto"/>
              <w:left w:val="single" w:sz="4" w:space="0" w:color="auto"/>
              <w:bottom w:val="single" w:sz="4" w:space="0" w:color="auto"/>
              <w:right w:val="single" w:sz="4" w:space="0" w:color="auto"/>
            </w:tcBorders>
            <w:textDirection w:val="btLr"/>
          </w:tcPr>
          <w:p w14:paraId="562BF4BE" w14:textId="77777777" w:rsidR="004C2B45" w:rsidRPr="001433E5" w:rsidRDefault="004C2B45" w:rsidP="00764BE5">
            <w:pPr>
              <w:ind w:left="113" w:right="113"/>
              <w:rPr>
                <w:rFonts w:ascii="Arial" w:hAnsi="Arial" w:cs="Arial"/>
              </w:rPr>
            </w:pPr>
            <w:r w:rsidRPr="001433E5">
              <w:rPr>
                <w:rFonts w:ascii="Arial" w:hAnsi="Arial" w:cs="Arial"/>
              </w:rPr>
              <w:t>HA6101</w:t>
            </w:r>
          </w:p>
        </w:tc>
      </w:tr>
      <w:tr w:rsidR="001433E5" w:rsidRPr="000139EC" w14:paraId="322A7CD0" w14:textId="77777777" w:rsidTr="00C82697">
        <w:trPr>
          <w:trHeight w:val="139"/>
        </w:trPr>
        <w:tc>
          <w:tcPr>
            <w:tcW w:w="673" w:type="dxa"/>
            <w:vMerge w:val="restart"/>
            <w:tcBorders>
              <w:top w:val="single" w:sz="4" w:space="0" w:color="auto"/>
              <w:left w:val="single" w:sz="4" w:space="0" w:color="auto"/>
              <w:bottom w:val="single" w:sz="4" w:space="0" w:color="auto"/>
              <w:right w:val="single" w:sz="4" w:space="0" w:color="auto"/>
            </w:tcBorders>
            <w:shd w:val="clear" w:color="auto" w:fill="DBE5F1"/>
            <w:textDirection w:val="btLr"/>
            <w:vAlign w:val="center"/>
          </w:tcPr>
          <w:p w14:paraId="42D55007" w14:textId="77777777" w:rsidR="001433E5" w:rsidRPr="000139EC" w:rsidRDefault="001433E5" w:rsidP="00764BE5">
            <w:pPr>
              <w:ind w:left="113" w:right="113"/>
              <w:jc w:val="center"/>
              <w:rPr>
                <w:rFonts w:ascii="Arial" w:hAnsi="Arial" w:cs="Arial"/>
                <w:b/>
              </w:rPr>
            </w:pPr>
            <w:r w:rsidRPr="000139EC">
              <w:rPr>
                <w:rFonts w:ascii="Arial" w:hAnsi="Arial" w:cs="Arial"/>
                <w:b/>
              </w:rPr>
              <w:t>Programme Learning Outcomes</w:t>
            </w:r>
          </w:p>
        </w:tc>
        <w:tc>
          <w:tcPr>
            <w:tcW w:w="4265" w:type="dxa"/>
            <w:vMerge w:val="restart"/>
            <w:tcBorders>
              <w:top w:val="single" w:sz="4" w:space="0" w:color="auto"/>
              <w:left w:val="single" w:sz="4" w:space="0" w:color="auto"/>
              <w:right w:val="single" w:sz="4" w:space="0" w:color="auto"/>
            </w:tcBorders>
          </w:tcPr>
          <w:p w14:paraId="0C6BEB4C" w14:textId="77777777" w:rsidR="001433E5" w:rsidRPr="000139EC" w:rsidRDefault="001433E5" w:rsidP="00764BE5">
            <w:pPr>
              <w:rPr>
                <w:rFonts w:ascii="Arial" w:hAnsi="Arial" w:cs="Arial"/>
                <w:b/>
              </w:rPr>
            </w:pPr>
            <w:r w:rsidRPr="000139EC">
              <w:rPr>
                <w:rFonts w:ascii="Arial" w:hAnsi="Arial" w:cs="Arial"/>
                <w:b/>
              </w:rPr>
              <w:t>Knowledge &amp; Understanding</w:t>
            </w:r>
          </w:p>
        </w:tc>
        <w:tc>
          <w:tcPr>
            <w:tcW w:w="708" w:type="dxa"/>
            <w:tcBorders>
              <w:top w:val="single" w:sz="4" w:space="0" w:color="auto"/>
              <w:left w:val="single" w:sz="4" w:space="0" w:color="auto"/>
              <w:bottom w:val="single" w:sz="4" w:space="0" w:color="auto"/>
              <w:right w:val="single" w:sz="4" w:space="0" w:color="auto"/>
            </w:tcBorders>
          </w:tcPr>
          <w:p w14:paraId="232E726A" w14:textId="77777777" w:rsidR="001433E5" w:rsidRPr="000139EC" w:rsidRDefault="001433E5" w:rsidP="004C2B45">
            <w:pPr>
              <w:pStyle w:val="MediumShading1-Accent11"/>
              <w:spacing w:beforeLines="20" w:before="48" w:afterLines="20" w:after="48"/>
              <w:rPr>
                <w:rFonts w:ascii="Arial" w:hAnsi="Arial" w:cs="Arial"/>
              </w:rPr>
            </w:pPr>
            <w:r w:rsidRPr="000139EC">
              <w:rPr>
                <w:rFonts w:ascii="Arial" w:hAnsi="Arial" w:cs="Arial"/>
              </w:rPr>
              <w:t>A1</w:t>
            </w:r>
          </w:p>
        </w:tc>
        <w:tc>
          <w:tcPr>
            <w:tcW w:w="579" w:type="dxa"/>
            <w:tcBorders>
              <w:top w:val="single" w:sz="4" w:space="0" w:color="auto"/>
              <w:left w:val="single" w:sz="4" w:space="0" w:color="auto"/>
              <w:bottom w:val="single" w:sz="4" w:space="0" w:color="auto"/>
              <w:right w:val="single" w:sz="4" w:space="0" w:color="auto"/>
            </w:tcBorders>
          </w:tcPr>
          <w:p w14:paraId="47E82200" w14:textId="77777777" w:rsidR="001433E5" w:rsidRPr="000139EC" w:rsidRDefault="004C2B45" w:rsidP="004C2B45">
            <w:pPr>
              <w:pStyle w:val="MediumShading1-Accent11"/>
              <w:spacing w:beforeLines="20" w:before="48" w:afterLines="20" w:after="48"/>
              <w:rPr>
                <w:rFonts w:ascii="Arial" w:hAnsi="Arial" w:cs="Arial"/>
              </w:rPr>
            </w:pPr>
            <w:r>
              <w:rPr>
                <w:rFonts w:ascii="Arial" w:hAnsi="Arial" w:cs="Arial"/>
              </w:rPr>
              <w:t>S</w:t>
            </w:r>
          </w:p>
        </w:tc>
        <w:tc>
          <w:tcPr>
            <w:tcW w:w="579" w:type="dxa"/>
            <w:tcBorders>
              <w:top w:val="single" w:sz="4" w:space="0" w:color="auto"/>
              <w:left w:val="single" w:sz="4" w:space="0" w:color="auto"/>
              <w:bottom w:val="single" w:sz="4" w:space="0" w:color="auto"/>
              <w:right w:val="single" w:sz="4" w:space="0" w:color="auto"/>
            </w:tcBorders>
          </w:tcPr>
          <w:p w14:paraId="2F6D3D82" w14:textId="77777777" w:rsidR="001433E5" w:rsidRPr="000139EC" w:rsidRDefault="004C2B45" w:rsidP="004C2B45">
            <w:pPr>
              <w:pStyle w:val="MediumShading1-Accent11"/>
              <w:spacing w:beforeLines="20" w:before="48" w:afterLines="20" w:after="48"/>
              <w:rPr>
                <w:rFonts w:ascii="Arial" w:hAnsi="Arial" w:cs="Arial"/>
              </w:rPr>
            </w:pPr>
            <w:r>
              <w:rPr>
                <w:rFonts w:ascii="Arial" w:hAnsi="Arial" w:cs="Arial"/>
              </w:rPr>
              <w:t>S</w:t>
            </w:r>
          </w:p>
        </w:tc>
        <w:tc>
          <w:tcPr>
            <w:tcW w:w="579" w:type="dxa"/>
            <w:tcBorders>
              <w:top w:val="single" w:sz="4" w:space="0" w:color="auto"/>
              <w:left w:val="single" w:sz="4" w:space="0" w:color="auto"/>
              <w:bottom w:val="single" w:sz="4" w:space="0" w:color="auto"/>
              <w:right w:val="single" w:sz="4" w:space="0" w:color="auto"/>
            </w:tcBorders>
          </w:tcPr>
          <w:p w14:paraId="0CDD6019" w14:textId="77777777" w:rsidR="001433E5" w:rsidRPr="000139EC" w:rsidRDefault="004C2B45" w:rsidP="004C2B45">
            <w:pPr>
              <w:pStyle w:val="MediumShading1-Accent11"/>
              <w:spacing w:beforeLines="20" w:before="48" w:afterLines="20" w:after="48"/>
              <w:rPr>
                <w:rFonts w:ascii="Arial" w:hAnsi="Arial" w:cs="Arial"/>
              </w:rPr>
            </w:pPr>
            <w:r>
              <w:rPr>
                <w:rFonts w:ascii="Arial" w:hAnsi="Arial" w:cs="Arial"/>
              </w:rPr>
              <w:t>S</w:t>
            </w:r>
          </w:p>
        </w:tc>
        <w:tc>
          <w:tcPr>
            <w:tcW w:w="579" w:type="dxa"/>
            <w:tcBorders>
              <w:top w:val="single" w:sz="4" w:space="0" w:color="auto"/>
              <w:left w:val="single" w:sz="4" w:space="0" w:color="auto"/>
              <w:bottom w:val="single" w:sz="4" w:space="0" w:color="auto"/>
              <w:right w:val="single" w:sz="4" w:space="0" w:color="auto"/>
            </w:tcBorders>
            <w:vAlign w:val="center"/>
          </w:tcPr>
          <w:p w14:paraId="23BC5794" w14:textId="77777777" w:rsidR="001433E5" w:rsidRPr="000139EC" w:rsidRDefault="001433E5" w:rsidP="004C2B45">
            <w:pPr>
              <w:pStyle w:val="MediumShading1-Accent11"/>
              <w:spacing w:beforeLines="20" w:before="48" w:afterLines="20" w:after="48"/>
              <w:rPr>
                <w:rFonts w:ascii="Arial" w:hAnsi="Arial" w:cs="Arial"/>
              </w:rPr>
            </w:pPr>
          </w:p>
        </w:tc>
        <w:tc>
          <w:tcPr>
            <w:tcW w:w="579" w:type="dxa"/>
            <w:tcBorders>
              <w:top w:val="single" w:sz="4" w:space="0" w:color="auto"/>
              <w:left w:val="single" w:sz="4" w:space="0" w:color="auto"/>
              <w:bottom w:val="single" w:sz="4" w:space="0" w:color="auto"/>
              <w:right w:val="single" w:sz="4" w:space="0" w:color="auto"/>
            </w:tcBorders>
          </w:tcPr>
          <w:p w14:paraId="0B78A0F6" w14:textId="77777777" w:rsidR="001433E5" w:rsidRPr="000139EC" w:rsidRDefault="004C2B45" w:rsidP="004C2B45">
            <w:pPr>
              <w:pStyle w:val="MediumShading1-Accent11"/>
              <w:spacing w:beforeLines="20" w:before="48" w:afterLines="20" w:after="48"/>
              <w:rPr>
                <w:rFonts w:ascii="Arial" w:hAnsi="Arial" w:cs="Arial"/>
              </w:rPr>
            </w:pPr>
            <w:r>
              <w:rPr>
                <w:rFonts w:ascii="Arial" w:hAnsi="Arial" w:cs="Arial"/>
              </w:rPr>
              <w:t>S</w:t>
            </w:r>
          </w:p>
        </w:tc>
        <w:tc>
          <w:tcPr>
            <w:tcW w:w="579" w:type="dxa"/>
            <w:tcBorders>
              <w:top w:val="single" w:sz="4" w:space="0" w:color="auto"/>
              <w:left w:val="single" w:sz="4" w:space="0" w:color="auto"/>
              <w:bottom w:val="single" w:sz="4" w:space="0" w:color="auto"/>
              <w:right w:val="single" w:sz="4" w:space="0" w:color="auto"/>
            </w:tcBorders>
          </w:tcPr>
          <w:p w14:paraId="2DC3A8D4" w14:textId="77777777" w:rsidR="001433E5" w:rsidRPr="000139EC" w:rsidRDefault="004C2B45" w:rsidP="004C2B45">
            <w:pPr>
              <w:pStyle w:val="MediumShading1-Accent11"/>
              <w:spacing w:beforeLines="20" w:before="48" w:afterLines="20" w:after="48"/>
              <w:rPr>
                <w:rFonts w:ascii="Arial" w:hAnsi="Arial" w:cs="Arial"/>
              </w:rPr>
            </w:pPr>
            <w:r>
              <w:rPr>
                <w:rFonts w:ascii="Arial" w:hAnsi="Arial" w:cs="Arial"/>
              </w:rPr>
              <w:t>S</w:t>
            </w:r>
          </w:p>
        </w:tc>
        <w:tc>
          <w:tcPr>
            <w:tcW w:w="579" w:type="dxa"/>
            <w:tcBorders>
              <w:top w:val="single" w:sz="4" w:space="0" w:color="auto"/>
              <w:left w:val="single" w:sz="4" w:space="0" w:color="auto"/>
              <w:bottom w:val="single" w:sz="4" w:space="0" w:color="auto"/>
              <w:right w:val="single" w:sz="4" w:space="0" w:color="auto"/>
            </w:tcBorders>
          </w:tcPr>
          <w:p w14:paraId="46308DFA" w14:textId="77777777" w:rsidR="001433E5" w:rsidRPr="00411A2E" w:rsidRDefault="004C2B45" w:rsidP="004C2B45">
            <w:pPr>
              <w:pStyle w:val="MediumShading1-Accent11"/>
              <w:spacing w:beforeLines="20" w:before="48" w:afterLines="20" w:after="48"/>
              <w:rPr>
                <w:rFonts w:ascii="Arial" w:hAnsi="Arial" w:cs="Arial"/>
                <w:strike/>
              </w:rPr>
            </w:pPr>
            <w:r w:rsidRPr="00411A2E">
              <w:rPr>
                <w:rFonts w:ascii="Arial" w:hAnsi="Arial" w:cs="Arial"/>
                <w:strike/>
                <w:highlight w:val="lightGray"/>
              </w:rPr>
              <w:t>S</w:t>
            </w:r>
          </w:p>
        </w:tc>
        <w:tc>
          <w:tcPr>
            <w:tcW w:w="579" w:type="dxa"/>
            <w:tcBorders>
              <w:top w:val="single" w:sz="4" w:space="0" w:color="auto"/>
              <w:left w:val="single" w:sz="4" w:space="0" w:color="auto"/>
              <w:bottom w:val="single" w:sz="4" w:space="0" w:color="auto"/>
              <w:right w:val="single" w:sz="4" w:space="0" w:color="auto"/>
            </w:tcBorders>
            <w:vAlign w:val="center"/>
          </w:tcPr>
          <w:p w14:paraId="4FC39C2A" w14:textId="77777777" w:rsidR="001433E5" w:rsidRPr="000139EC" w:rsidRDefault="001433E5" w:rsidP="004C2B45">
            <w:pPr>
              <w:pStyle w:val="MediumShading1-Accent11"/>
              <w:spacing w:beforeLines="20" w:before="48" w:afterLines="20" w:after="48"/>
              <w:rPr>
                <w:rFonts w:ascii="Arial" w:hAnsi="Arial" w:cs="Arial"/>
              </w:rPr>
            </w:pPr>
          </w:p>
        </w:tc>
        <w:tc>
          <w:tcPr>
            <w:tcW w:w="575" w:type="dxa"/>
            <w:tcBorders>
              <w:top w:val="single" w:sz="4" w:space="0" w:color="auto"/>
              <w:left w:val="single" w:sz="4" w:space="0" w:color="auto"/>
              <w:bottom w:val="single" w:sz="4" w:space="0" w:color="auto"/>
              <w:right w:val="single" w:sz="4" w:space="0" w:color="auto"/>
            </w:tcBorders>
          </w:tcPr>
          <w:p w14:paraId="1E4AEA20" w14:textId="77777777" w:rsidR="001433E5" w:rsidRPr="000139EC" w:rsidRDefault="004C2B45" w:rsidP="004C2B45">
            <w:pPr>
              <w:pStyle w:val="MediumShading1-Accent11"/>
              <w:spacing w:beforeLines="20" w:before="48" w:afterLines="20" w:after="48"/>
              <w:rPr>
                <w:rFonts w:ascii="Arial" w:hAnsi="Arial" w:cs="Arial"/>
              </w:rPr>
            </w:pPr>
            <w:r>
              <w:rPr>
                <w:rFonts w:ascii="Arial" w:hAnsi="Arial" w:cs="Arial"/>
              </w:rPr>
              <w:t>S</w:t>
            </w:r>
          </w:p>
        </w:tc>
        <w:tc>
          <w:tcPr>
            <w:tcW w:w="579" w:type="dxa"/>
            <w:tcBorders>
              <w:top w:val="single" w:sz="4" w:space="0" w:color="auto"/>
              <w:left w:val="single" w:sz="4" w:space="0" w:color="auto"/>
              <w:bottom w:val="single" w:sz="4" w:space="0" w:color="auto"/>
              <w:right w:val="single" w:sz="4" w:space="0" w:color="auto"/>
            </w:tcBorders>
            <w:vAlign w:val="center"/>
          </w:tcPr>
          <w:p w14:paraId="3B04928F" w14:textId="77777777" w:rsidR="001433E5" w:rsidRPr="001433E5" w:rsidRDefault="004C2B45" w:rsidP="004C2B45">
            <w:pPr>
              <w:pStyle w:val="MediumShading1-Accent11"/>
              <w:spacing w:beforeLines="20" w:before="48" w:afterLines="20" w:after="48"/>
              <w:rPr>
                <w:rFonts w:ascii="Arial" w:hAnsi="Arial" w:cs="Arial"/>
              </w:rPr>
            </w:pPr>
            <w:r>
              <w:rPr>
                <w:rFonts w:ascii="Arial" w:hAnsi="Arial" w:cs="Arial"/>
              </w:rPr>
              <w:t>S</w:t>
            </w:r>
          </w:p>
        </w:tc>
        <w:tc>
          <w:tcPr>
            <w:tcW w:w="583" w:type="dxa"/>
            <w:tcBorders>
              <w:top w:val="single" w:sz="4" w:space="0" w:color="auto"/>
              <w:left w:val="single" w:sz="4" w:space="0" w:color="auto"/>
              <w:bottom w:val="single" w:sz="4" w:space="0" w:color="auto"/>
              <w:right w:val="single" w:sz="4" w:space="0" w:color="auto"/>
            </w:tcBorders>
          </w:tcPr>
          <w:p w14:paraId="397755FC" w14:textId="77777777" w:rsidR="001433E5" w:rsidRPr="001433E5" w:rsidRDefault="001433E5" w:rsidP="004C2B45">
            <w:pPr>
              <w:pStyle w:val="MediumShading1-Accent11"/>
              <w:spacing w:beforeLines="20" w:before="48" w:afterLines="20" w:after="48"/>
              <w:rPr>
                <w:rFonts w:ascii="Arial" w:hAnsi="Arial" w:cs="Arial"/>
              </w:rPr>
            </w:pPr>
          </w:p>
        </w:tc>
      </w:tr>
      <w:tr w:rsidR="001433E5" w:rsidRPr="000139EC" w14:paraId="093130B1" w14:textId="77777777" w:rsidTr="00C82697">
        <w:trPr>
          <w:trHeight w:val="139"/>
        </w:trPr>
        <w:tc>
          <w:tcPr>
            <w:tcW w:w="673" w:type="dxa"/>
            <w:vMerge/>
            <w:tcBorders>
              <w:top w:val="single" w:sz="4" w:space="0" w:color="auto"/>
              <w:left w:val="single" w:sz="4" w:space="0" w:color="auto"/>
              <w:bottom w:val="single" w:sz="4" w:space="0" w:color="auto"/>
              <w:right w:val="single" w:sz="4" w:space="0" w:color="auto"/>
            </w:tcBorders>
            <w:shd w:val="clear" w:color="auto" w:fill="DBE5F1"/>
          </w:tcPr>
          <w:p w14:paraId="2303105B" w14:textId="77777777" w:rsidR="001433E5" w:rsidRPr="000139EC" w:rsidRDefault="001433E5" w:rsidP="00764BE5">
            <w:pPr>
              <w:rPr>
                <w:rFonts w:ascii="Arial" w:hAnsi="Arial" w:cs="Arial"/>
                <w:b/>
              </w:rPr>
            </w:pPr>
          </w:p>
        </w:tc>
        <w:tc>
          <w:tcPr>
            <w:tcW w:w="4265" w:type="dxa"/>
            <w:vMerge/>
            <w:tcBorders>
              <w:left w:val="single" w:sz="4" w:space="0" w:color="auto"/>
              <w:right w:val="single" w:sz="4" w:space="0" w:color="auto"/>
            </w:tcBorders>
          </w:tcPr>
          <w:p w14:paraId="47972FE6" w14:textId="77777777" w:rsidR="001433E5" w:rsidRPr="000139EC" w:rsidRDefault="001433E5" w:rsidP="00764BE5">
            <w:pPr>
              <w:rPr>
                <w:rFonts w:ascii="Arial" w:hAnsi="Arial" w:cs="Arial"/>
                <w:b/>
              </w:rPr>
            </w:pPr>
          </w:p>
        </w:tc>
        <w:tc>
          <w:tcPr>
            <w:tcW w:w="708" w:type="dxa"/>
            <w:tcBorders>
              <w:top w:val="single" w:sz="4" w:space="0" w:color="auto"/>
              <w:left w:val="single" w:sz="4" w:space="0" w:color="auto"/>
              <w:bottom w:val="single" w:sz="4" w:space="0" w:color="auto"/>
              <w:right w:val="single" w:sz="4" w:space="0" w:color="auto"/>
            </w:tcBorders>
          </w:tcPr>
          <w:p w14:paraId="0E157747" w14:textId="77777777" w:rsidR="001433E5" w:rsidRPr="000139EC" w:rsidRDefault="001433E5" w:rsidP="004C2B45">
            <w:pPr>
              <w:pStyle w:val="MediumShading1-Accent11"/>
              <w:spacing w:beforeLines="20" w:before="48" w:afterLines="20" w:after="48"/>
              <w:rPr>
                <w:rFonts w:ascii="Arial" w:hAnsi="Arial" w:cs="Arial"/>
              </w:rPr>
            </w:pPr>
            <w:r w:rsidRPr="000139EC">
              <w:rPr>
                <w:rFonts w:ascii="Arial" w:hAnsi="Arial" w:cs="Arial"/>
              </w:rPr>
              <w:t>A2</w:t>
            </w:r>
          </w:p>
        </w:tc>
        <w:tc>
          <w:tcPr>
            <w:tcW w:w="579" w:type="dxa"/>
            <w:tcBorders>
              <w:top w:val="single" w:sz="4" w:space="0" w:color="auto"/>
              <w:left w:val="single" w:sz="4" w:space="0" w:color="auto"/>
              <w:bottom w:val="single" w:sz="4" w:space="0" w:color="auto"/>
              <w:right w:val="single" w:sz="4" w:space="0" w:color="auto"/>
            </w:tcBorders>
          </w:tcPr>
          <w:p w14:paraId="688DA7C5" w14:textId="77777777" w:rsidR="001433E5" w:rsidRPr="000139EC" w:rsidRDefault="004C2B45" w:rsidP="004C2B45">
            <w:pPr>
              <w:pStyle w:val="MediumShading1-Accent11"/>
              <w:spacing w:beforeLines="20" w:before="48" w:afterLines="20" w:after="48"/>
              <w:rPr>
                <w:rFonts w:ascii="Arial" w:hAnsi="Arial" w:cs="Arial"/>
              </w:rPr>
            </w:pPr>
            <w:r>
              <w:rPr>
                <w:rFonts w:ascii="Arial" w:hAnsi="Arial" w:cs="Arial"/>
              </w:rPr>
              <w:t>S</w:t>
            </w:r>
          </w:p>
        </w:tc>
        <w:tc>
          <w:tcPr>
            <w:tcW w:w="579" w:type="dxa"/>
            <w:tcBorders>
              <w:top w:val="single" w:sz="4" w:space="0" w:color="auto"/>
              <w:left w:val="single" w:sz="4" w:space="0" w:color="auto"/>
              <w:bottom w:val="single" w:sz="4" w:space="0" w:color="auto"/>
              <w:right w:val="single" w:sz="4" w:space="0" w:color="auto"/>
            </w:tcBorders>
          </w:tcPr>
          <w:p w14:paraId="1D6A2DA0" w14:textId="77777777" w:rsidR="001433E5" w:rsidRPr="000139EC" w:rsidRDefault="004C2B45" w:rsidP="004C2B45">
            <w:pPr>
              <w:pStyle w:val="MediumShading1-Accent11"/>
              <w:spacing w:beforeLines="20" w:before="48" w:afterLines="20" w:after="48"/>
              <w:rPr>
                <w:rFonts w:ascii="Arial" w:hAnsi="Arial" w:cs="Arial"/>
              </w:rPr>
            </w:pPr>
            <w:r>
              <w:rPr>
                <w:rFonts w:ascii="Arial" w:hAnsi="Arial" w:cs="Arial"/>
              </w:rPr>
              <w:t>S</w:t>
            </w:r>
          </w:p>
        </w:tc>
        <w:tc>
          <w:tcPr>
            <w:tcW w:w="579" w:type="dxa"/>
            <w:tcBorders>
              <w:top w:val="single" w:sz="4" w:space="0" w:color="auto"/>
              <w:left w:val="single" w:sz="4" w:space="0" w:color="auto"/>
              <w:bottom w:val="single" w:sz="4" w:space="0" w:color="auto"/>
              <w:right w:val="single" w:sz="4" w:space="0" w:color="auto"/>
            </w:tcBorders>
          </w:tcPr>
          <w:p w14:paraId="0D650CAC" w14:textId="77777777" w:rsidR="001433E5" w:rsidRPr="000139EC" w:rsidRDefault="004C2B45" w:rsidP="004C2B45">
            <w:pPr>
              <w:pStyle w:val="MediumShading1-Accent11"/>
              <w:spacing w:beforeLines="20" w:before="48" w:afterLines="20" w:after="48"/>
              <w:rPr>
                <w:rFonts w:ascii="Arial" w:hAnsi="Arial" w:cs="Arial"/>
              </w:rPr>
            </w:pPr>
            <w:r>
              <w:rPr>
                <w:rFonts w:ascii="Arial" w:hAnsi="Arial" w:cs="Arial"/>
              </w:rPr>
              <w:t>S</w:t>
            </w:r>
          </w:p>
        </w:tc>
        <w:tc>
          <w:tcPr>
            <w:tcW w:w="579" w:type="dxa"/>
            <w:tcBorders>
              <w:top w:val="single" w:sz="4" w:space="0" w:color="auto"/>
              <w:left w:val="single" w:sz="4" w:space="0" w:color="auto"/>
              <w:bottom w:val="single" w:sz="4" w:space="0" w:color="auto"/>
              <w:right w:val="single" w:sz="4" w:space="0" w:color="auto"/>
            </w:tcBorders>
            <w:vAlign w:val="center"/>
          </w:tcPr>
          <w:p w14:paraId="78A3E923" w14:textId="77777777" w:rsidR="001433E5" w:rsidRPr="000139EC" w:rsidRDefault="004C2B45" w:rsidP="004C2B45">
            <w:pPr>
              <w:pStyle w:val="MediumShading1-Accent11"/>
              <w:spacing w:beforeLines="20" w:before="48" w:afterLines="20" w:after="48"/>
              <w:rPr>
                <w:rFonts w:ascii="Arial" w:hAnsi="Arial" w:cs="Arial"/>
              </w:rPr>
            </w:pPr>
            <w:r>
              <w:rPr>
                <w:rFonts w:ascii="Arial" w:hAnsi="Arial" w:cs="Arial"/>
              </w:rPr>
              <w:t>S</w:t>
            </w:r>
            <w:r w:rsidR="001433E5" w:rsidRPr="000139EC">
              <w:rPr>
                <w:rFonts w:ascii="Arial" w:hAnsi="Arial" w:cs="Arial"/>
              </w:rPr>
              <w:t xml:space="preserve"> </w:t>
            </w:r>
          </w:p>
        </w:tc>
        <w:tc>
          <w:tcPr>
            <w:tcW w:w="579" w:type="dxa"/>
            <w:tcBorders>
              <w:top w:val="single" w:sz="4" w:space="0" w:color="auto"/>
              <w:left w:val="single" w:sz="4" w:space="0" w:color="auto"/>
              <w:bottom w:val="single" w:sz="4" w:space="0" w:color="auto"/>
              <w:right w:val="single" w:sz="4" w:space="0" w:color="auto"/>
            </w:tcBorders>
          </w:tcPr>
          <w:p w14:paraId="4333EEEF" w14:textId="77777777" w:rsidR="001433E5" w:rsidRPr="000139EC" w:rsidRDefault="004C2B45" w:rsidP="004C2B45">
            <w:pPr>
              <w:pStyle w:val="MediumShading1-Accent11"/>
              <w:spacing w:beforeLines="20" w:before="48" w:afterLines="20" w:after="48"/>
              <w:rPr>
                <w:rFonts w:ascii="Arial" w:hAnsi="Arial" w:cs="Arial"/>
              </w:rPr>
            </w:pPr>
            <w:r>
              <w:rPr>
                <w:rFonts w:ascii="Arial" w:hAnsi="Arial" w:cs="Arial"/>
              </w:rPr>
              <w:t>S</w:t>
            </w:r>
          </w:p>
        </w:tc>
        <w:tc>
          <w:tcPr>
            <w:tcW w:w="579" w:type="dxa"/>
            <w:tcBorders>
              <w:top w:val="single" w:sz="4" w:space="0" w:color="auto"/>
              <w:left w:val="single" w:sz="4" w:space="0" w:color="auto"/>
              <w:bottom w:val="single" w:sz="4" w:space="0" w:color="auto"/>
              <w:right w:val="single" w:sz="4" w:space="0" w:color="auto"/>
            </w:tcBorders>
          </w:tcPr>
          <w:p w14:paraId="3A620D2F" w14:textId="77777777" w:rsidR="001433E5" w:rsidRPr="000139EC" w:rsidRDefault="004C2B45" w:rsidP="004C2B45">
            <w:pPr>
              <w:pStyle w:val="MediumShading1-Accent11"/>
              <w:spacing w:beforeLines="20" w:before="48" w:afterLines="20" w:after="48"/>
              <w:rPr>
                <w:rFonts w:ascii="Arial" w:hAnsi="Arial" w:cs="Arial"/>
              </w:rPr>
            </w:pPr>
            <w:r>
              <w:rPr>
                <w:rFonts w:ascii="Arial" w:hAnsi="Arial" w:cs="Arial"/>
              </w:rPr>
              <w:t>S</w:t>
            </w:r>
          </w:p>
        </w:tc>
        <w:tc>
          <w:tcPr>
            <w:tcW w:w="579" w:type="dxa"/>
            <w:tcBorders>
              <w:top w:val="single" w:sz="4" w:space="0" w:color="auto"/>
              <w:left w:val="single" w:sz="4" w:space="0" w:color="auto"/>
              <w:bottom w:val="single" w:sz="4" w:space="0" w:color="auto"/>
              <w:right w:val="single" w:sz="4" w:space="0" w:color="auto"/>
            </w:tcBorders>
          </w:tcPr>
          <w:p w14:paraId="5EA08D0E" w14:textId="77777777" w:rsidR="001433E5" w:rsidRPr="000139EC" w:rsidRDefault="004C2B45" w:rsidP="004C2B45">
            <w:pPr>
              <w:pStyle w:val="MediumShading1-Accent11"/>
              <w:spacing w:beforeLines="20" w:before="48" w:afterLines="20" w:after="48"/>
              <w:rPr>
                <w:rFonts w:ascii="Arial" w:hAnsi="Arial" w:cs="Arial"/>
              </w:rPr>
            </w:pPr>
            <w:r>
              <w:rPr>
                <w:rFonts w:ascii="Arial" w:hAnsi="Arial" w:cs="Arial"/>
              </w:rPr>
              <w:t>S</w:t>
            </w:r>
          </w:p>
        </w:tc>
        <w:tc>
          <w:tcPr>
            <w:tcW w:w="579" w:type="dxa"/>
            <w:tcBorders>
              <w:top w:val="single" w:sz="4" w:space="0" w:color="auto"/>
              <w:left w:val="single" w:sz="4" w:space="0" w:color="auto"/>
              <w:bottom w:val="single" w:sz="4" w:space="0" w:color="auto"/>
              <w:right w:val="single" w:sz="4" w:space="0" w:color="auto"/>
            </w:tcBorders>
            <w:vAlign w:val="center"/>
          </w:tcPr>
          <w:p w14:paraId="505028C7" w14:textId="77777777" w:rsidR="001433E5" w:rsidRPr="000139EC" w:rsidRDefault="004C2B45" w:rsidP="004C2B45">
            <w:pPr>
              <w:pStyle w:val="MediumShading1-Accent11"/>
              <w:spacing w:beforeLines="20" w:before="48" w:afterLines="20" w:after="48"/>
              <w:rPr>
                <w:rFonts w:ascii="Arial" w:hAnsi="Arial" w:cs="Arial"/>
              </w:rPr>
            </w:pPr>
            <w:r>
              <w:rPr>
                <w:rFonts w:ascii="Arial" w:hAnsi="Arial" w:cs="Arial"/>
              </w:rPr>
              <w:t>S</w:t>
            </w:r>
          </w:p>
        </w:tc>
        <w:tc>
          <w:tcPr>
            <w:tcW w:w="575" w:type="dxa"/>
            <w:tcBorders>
              <w:top w:val="single" w:sz="4" w:space="0" w:color="auto"/>
              <w:left w:val="single" w:sz="4" w:space="0" w:color="auto"/>
              <w:bottom w:val="single" w:sz="4" w:space="0" w:color="auto"/>
              <w:right w:val="single" w:sz="4" w:space="0" w:color="auto"/>
            </w:tcBorders>
          </w:tcPr>
          <w:p w14:paraId="2E393A34" w14:textId="77777777" w:rsidR="001433E5" w:rsidRPr="000139EC" w:rsidRDefault="004C2B45" w:rsidP="004C2B45">
            <w:pPr>
              <w:pStyle w:val="MediumShading1-Accent11"/>
              <w:spacing w:beforeLines="20" w:before="48" w:afterLines="20" w:after="48"/>
              <w:rPr>
                <w:rFonts w:ascii="Arial" w:hAnsi="Arial" w:cs="Arial"/>
              </w:rPr>
            </w:pPr>
            <w:r>
              <w:rPr>
                <w:rFonts w:ascii="Arial" w:hAnsi="Arial" w:cs="Arial"/>
              </w:rPr>
              <w:t>S</w:t>
            </w:r>
          </w:p>
        </w:tc>
        <w:tc>
          <w:tcPr>
            <w:tcW w:w="579" w:type="dxa"/>
            <w:tcBorders>
              <w:top w:val="single" w:sz="4" w:space="0" w:color="auto"/>
              <w:left w:val="single" w:sz="4" w:space="0" w:color="auto"/>
              <w:bottom w:val="single" w:sz="4" w:space="0" w:color="auto"/>
              <w:right w:val="single" w:sz="4" w:space="0" w:color="auto"/>
            </w:tcBorders>
            <w:vAlign w:val="center"/>
          </w:tcPr>
          <w:p w14:paraId="647AA38C" w14:textId="77777777" w:rsidR="001433E5" w:rsidRPr="001433E5" w:rsidRDefault="004C2B45" w:rsidP="004C2B45">
            <w:pPr>
              <w:pStyle w:val="MediumShading1-Accent11"/>
              <w:spacing w:beforeLines="20" w:before="48" w:afterLines="20" w:after="48"/>
              <w:rPr>
                <w:rFonts w:ascii="Arial" w:hAnsi="Arial" w:cs="Arial"/>
              </w:rPr>
            </w:pPr>
            <w:r>
              <w:rPr>
                <w:rFonts w:ascii="Arial" w:hAnsi="Arial" w:cs="Arial"/>
              </w:rPr>
              <w:t>S</w:t>
            </w:r>
          </w:p>
        </w:tc>
        <w:tc>
          <w:tcPr>
            <w:tcW w:w="583" w:type="dxa"/>
            <w:tcBorders>
              <w:top w:val="single" w:sz="4" w:space="0" w:color="auto"/>
              <w:left w:val="single" w:sz="4" w:space="0" w:color="auto"/>
              <w:bottom w:val="single" w:sz="4" w:space="0" w:color="auto"/>
              <w:right w:val="single" w:sz="4" w:space="0" w:color="auto"/>
            </w:tcBorders>
          </w:tcPr>
          <w:p w14:paraId="4FE116B6" w14:textId="77777777" w:rsidR="001433E5" w:rsidRPr="001433E5" w:rsidRDefault="001433E5" w:rsidP="004C2B45">
            <w:pPr>
              <w:pStyle w:val="MediumShading1-Accent11"/>
              <w:spacing w:beforeLines="20" w:before="48" w:afterLines="20" w:after="48"/>
              <w:rPr>
                <w:rFonts w:ascii="Arial" w:hAnsi="Arial" w:cs="Arial"/>
              </w:rPr>
            </w:pPr>
            <w:r w:rsidRPr="001433E5">
              <w:rPr>
                <w:rFonts w:ascii="Arial" w:hAnsi="Arial" w:cs="Arial"/>
              </w:rPr>
              <w:t>S</w:t>
            </w:r>
          </w:p>
        </w:tc>
      </w:tr>
      <w:tr w:rsidR="001433E5" w:rsidRPr="000139EC" w14:paraId="2864B5C7" w14:textId="77777777" w:rsidTr="00C82697">
        <w:trPr>
          <w:trHeight w:val="139"/>
        </w:trPr>
        <w:tc>
          <w:tcPr>
            <w:tcW w:w="673" w:type="dxa"/>
            <w:vMerge/>
            <w:tcBorders>
              <w:top w:val="single" w:sz="4" w:space="0" w:color="auto"/>
              <w:left w:val="single" w:sz="4" w:space="0" w:color="auto"/>
              <w:bottom w:val="single" w:sz="4" w:space="0" w:color="auto"/>
              <w:right w:val="single" w:sz="4" w:space="0" w:color="auto"/>
            </w:tcBorders>
            <w:shd w:val="clear" w:color="auto" w:fill="DBE5F1"/>
          </w:tcPr>
          <w:p w14:paraId="3F25B158" w14:textId="77777777" w:rsidR="001433E5" w:rsidRPr="000139EC" w:rsidRDefault="001433E5" w:rsidP="00764BE5">
            <w:pPr>
              <w:rPr>
                <w:rFonts w:ascii="Arial" w:hAnsi="Arial" w:cs="Arial"/>
                <w:b/>
              </w:rPr>
            </w:pPr>
          </w:p>
        </w:tc>
        <w:tc>
          <w:tcPr>
            <w:tcW w:w="4265" w:type="dxa"/>
            <w:vMerge/>
            <w:tcBorders>
              <w:left w:val="single" w:sz="4" w:space="0" w:color="auto"/>
              <w:right w:val="single" w:sz="4" w:space="0" w:color="auto"/>
            </w:tcBorders>
          </w:tcPr>
          <w:p w14:paraId="24115BE8" w14:textId="77777777" w:rsidR="001433E5" w:rsidRPr="000139EC" w:rsidRDefault="001433E5" w:rsidP="00764BE5">
            <w:pPr>
              <w:rPr>
                <w:rFonts w:ascii="Arial" w:hAnsi="Arial" w:cs="Arial"/>
                <w:b/>
              </w:rPr>
            </w:pPr>
          </w:p>
        </w:tc>
        <w:tc>
          <w:tcPr>
            <w:tcW w:w="708" w:type="dxa"/>
            <w:tcBorders>
              <w:top w:val="single" w:sz="4" w:space="0" w:color="auto"/>
              <w:left w:val="single" w:sz="4" w:space="0" w:color="auto"/>
              <w:bottom w:val="single" w:sz="4" w:space="0" w:color="auto"/>
              <w:right w:val="single" w:sz="4" w:space="0" w:color="auto"/>
            </w:tcBorders>
          </w:tcPr>
          <w:p w14:paraId="48FF8C14" w14:textId="77777777" w:rsidR="001433E5" w:rsidRPr="000139EC" w:rsidRDefault="001433E5" w:rsidP="004C2B45">
            <w:pPr>
              <w:pStyle w:val="MediumShading1-Accent11"/>
              <w:spacing w:beforeLines="20" w:before="48" w:afterLines="20" w:after="48"/>
              <w:rPr>
                <w:rFonts w:ascii="Arial" w:hAnsi="Arial" w:cs="Arial"/>
              </w:rPr>
            </w:pPr>
            <w:r w:rsidRPr="000139EC">
              <w:rPr>
                <w:rFonts w:ascii="Arial" w:hAnsi="Arial" w:cs="Arial"/>
              </w:rPr>
              <w:t>A3</w:t>
            </w:r>
          </w:p>
        </w:tc>
        <w:tc>
          <w:tcPr>
            <w:tcW w:w="579" w:type="dxa"/>
            <w:tcBorders>
              <w:top w:val="single" w:sz="4" w:space="0" w:color="auto"/>
              <w:left w:val="single" w:sz="4" w:space="0" w:color="auto"/>
              <w:bottom w:val="single" w:sz="4" w:space="0" w:color="auto"/>
              <w:right w:val="single" w:sz="4" w:space="0" w:color="auto"/>
            </w:tcBorders>
          </w:tcPr>
          <w:p w14:paraId="0EADA8F8" w14:textId="77777777" w:rsidR="001433E5" w:rsidRPr="00411A2E" w:rsidRDefault="004C2B45" w:rsidP="004C2B45">
            <w:pPr>
              <w:pStyle w:val="MediumShading1-Accent11"/>
              <w:spacing w:beforeLines="20" w:before="48" w:afterLines="20" w:after="48"/>
              <w:rPr>
                <w:rFonts w:ascii="Arial" w:hAnsi="Arial" w:cs="Arial"/>
                <w:strike/>
              </w:rPr>
            </w:pPr>
            <w:r w:rsidRPr="00411A2E">
              <w:rPr>
                <w:rFonts w:ascii="Arial" w:hAnsi="Arial" w:cs="Arial"/>
                <w:strike/>
                <w:highlight w:val="lightGray"/>
              </w:rPr>
              <w:t>S</w:t>
            </w:r>
          </w:p>
        </w:tc>
        <w:tc>
          <w:tcPr>
            <w:tcW w:w="579" w:type="dxa"/>
            <w:tcBorders>
              <w:top w:val="single" w:sz="4" w:space="0" w:color="auto"/>
              <w:left w:val="single" w:sz="4" w:space="0" w:color="auto"/>
              <w:bottom w:val="single" w:sz="4" w:space="0" w:color="auto"/>
              <w:right w:val="single" w:sz="4" w:space="0" w:color="auto"/>
            </w:tcBorders>
          </w:tcPr>
          <w:p w14:paraId="3737F36F" w14:textId="77777777" w:rsidR="001433E5" w:rsidRPr="00411A2E" w:rsidRDefault="004C2B45" w:rsidP="004C2B45">
            <w:pPr>
              <w:pStyle w:val="MediumShading1-Accent11"/>
              <w:spacing w:beforeLines="20" w:before="48" w:afterLines="20" w:after="48"/>
              <w:rPr>
                <w:rFonts w:ascii="Arial" w:hAnsi="Arial" w:cs="Arial"/>
                <w:strike/>
              </w:rPr>
            </w:pPr>
            <w:r w:rsidRPr="00411A2E">
              <w:rPr>
                <w:rFonts w:ascii="Arial" w:hAnsi="Arial" w:cs="Arial"/>
                <w:strike/>
                <w:highlight w:val="lightGray"/>
              </w:rPr>
              <w:t>S</w:t>
            </w:r>
          </w:p>
        </w:tc>
        <w:tc>
          <w:tcPr>
            <w:tcW w:w="579" w:type="dxa"/>
            <w:tcBorders>
              <w:top w:val="single" w:sz="4" w:space="0" w:color="auto"/>
              <w:left w:val="single" w:sz="4" w:space="0" w:color="auto"/>
              <w:bottom w:val="single" w:sz="4" w:space="0" w:color="auto"/>
              <w:right w:val="single" w:sz="4" w:space="0" w:color="auto"/>
            </w:tcBorders>
          </w:tcPr>
          <w:p w14:paraId="7882ABC8" w14:textId="77777777" w:rsidR="001433E5" w:rsidRPr="00411A2E" w:rsidRDefault="004C2B45" w:rsidP="004C2B45">
            <w:pPr>
              <w:pStyle w:val="MediumShading1-Accent11"/>
              <w:spacing w:beforeLines="20" w:before="48" w:afterLines="20" w:after="48"/>
              <w:rPr>
                <w:rFonts w:ascii="Arial" w:hAnsi="Arial" w:cs="Arial"/>
                <w:strike/>
              </w:rPr>
            </w:pPr>
            <w:r w:rsidRPr="00411A2E">
              <w:rPr>
                <w:rFonts w:ascii="Arial" w:hAnsi="Arial" w:cs="Arial"/>
                <w:strike/>
                <w:highlight w:val="lightGray"/>
              </w:rPr>
              <w:t>S</w:t>
            </w:r>
          </w:p>
        </w:tc>
        <w:tc>
          <w:tcPr>
            <w:tcW w:w="579" w:type="dxa"/>
            <w:tcBorders>
              <w:top w:val="single" w:sz="4" w:space="0" w:color="auto"/>
              <w:left w:val="single" w:sz="4" w:space="0" w:color="auto"/>
              <w:bottom w:val="single" w:sz="4" w:space="0" w:color="auto"/>
              <w:right w:val="single" w:sz="4" w:space="0" w:color="auto"/>
            </w:tcBorders>
            <w:vAlign w:val="center"/>
          </w:tcPr>
          <w:p w14:paraId="48051C47" w14:textId="77777777" w:rsidR="001433E5" w:rsidRPr="000139EC" w:rsidRDefault="001433E5" w:rsidP="004C2B45">
            <w:pPr>
              <w:pStyle w:val="MediumShading1-Accent11"/>
              <w:spacing w:beforeLines="20" w:before="48" w:afterLines="20" w:after="48"/>
              <w:rPr>
                <w:rFonts w:ascii="Arial" w:hAnsi="Arial" w:cs="Arial"/>
              </w:rPr>
            </w:pPr>
          </w:p>
        </w:tc>
        <w:tc>
          <w:tcPr>
            <w:tcW w:w="579" w:type="dxa"/>
            <w:tcBorders>
              <w:top w:val="single" w:sz="4" w:space="0" w:color="auto"/>
              <w:left w:val="single" w:sz="4" w:space="0" w:color="auto"/>
              <w:bottom w:val="single" w:sz="4" w:space="0" w:color="auto"/>
              <w:right w:val="single" w:sz="4" w:space="0" w:color="auto"/>
            </w:tcBorders>
          </w:tcPr>
          <w:p w14:paraId="071ABD1E" w14:textId="77777777" w:rsidR="001433E5" w:rsidRPr="00411A2E" w:rsidRDefault="004C2B45" w:rsidP="004C2B45">
            <w:pPr>
              <w:pStyle w:val="MediumShading1-Accent11"/>
              <w:spacing w:beforeLines="20" w:before="48" w:afterLines="20" w:after="48"/>
              <w:rPr>
                <w:rFonts w:ascii="Arial" w:hAnsi="Arial" w:cs="Arial"/>
                <w:strike/>
              </w:rPr>
            </w:pPr>
            <w:r w:rsidRPr="00411A2E">
              <w:rPr>
                <w:rFonts w:ascii="Arial" w:hAnsi="Arial" w:cs="Arial"/>
                <w:strike/>
                <w:highlight w:val="lightGray"/>
              </w:rPr>
              <w:t>S</w:t>
            </w:r>
          </w:p>
        </w:tc>
        <w:tc>
          <w:tcPr>
            <w:tcW w:w="579" w:type="dxa"/>
            <w:tcBorders>
              <w:top w:val="single" w:sz="4" w:space="0" w:color="auto"/>
              <w:left w:val="single" w:sz="4" w:space="0" w:color="auto"/>
              <w:bottom w:val="single" w:sz="4" w:space="0" w:color="auto"/>
              <w:right w:val="single" w:sz="4" w:space="0" w:color="auto"/>
            </w:tcBorders>
          </w:tcPr>
          <w:p w14:paraId="27D5DBE7" w14:textId="77777777" w:rsidR="001433E5" w:rsidRPr="00411A2E" w:rsidRDefault="004C2B45" w:rsidP="004C2B45">
            <w:pPr>
              <w:pStyle w:val="MediumShading1-Accent11"/>
              <w:spacing w:beforeLines="20" w:before="48" w:afterLines="20" w:after="48"/>
              <w:rPr>
                <w:rFonts w:ascii="Arial" w:hAnsi="Arial" w:cs="Arial"/>
                <w:strike/>
              </w:rPr>
            </w:pPr>
            <w:r w:rsidRPr="00411A2E">
              <w:rPr>
                <w:rFonts w:ascii="Arial" w:hAnsi="Arial" w:cs="Arial"/>
                <w:strike/>
                <w:highlight w:val="lightGray"/>
              </w:rPr>
              <w:t>S</w:t>
            </w:r>
          </w:p>
        </w:tc>
        <w:tc>
          <w:tcPr>
            <w:tcW w:w="579" w:type="dxa"/>
            <w:tcBorders>
              <w:top w:val="single" w:sz="4" w:space="0" w:color="auto"/>
              <w:left w:val="single" w:sz="4" w:space="0" w:color="auto"/>
              <w:bottom w:val="single" w:sz="4" w:space="0" w:color="auto"/>
              <w:right w:val="single" w:sz="4" w:space="0" w:color="auto"/>
            </w:tcBorders>
          </w:tcPr>
          <w:p w14:paraId="5261E2A4" w14:textId="77777777" w:rsidR="001433E5" w:rsidRPr="000139EC" w:rsidRDefault="004C2B45" w:rsidP="004C2B45">
            <w:pPr>
              <w:pStyle w:val="MediumShading1-Accent11"/>
              <w:spacing w:beforeLines="20" w:before="48" w:afterLines="20" w:after="48"/>
              <w:rPr>
                <w:rFonts w:ascii="Arial" w:hAnsi="Arial" w:cs="Arial"/>
              </w:rPr>
            </w:pPr>
            <w:r>
              <w:rPr>
                <w:rFonts w:ascii="Arial" w:hAnsi="Arial" w:cs="Arial"/>
              </w:rPr>
              <w:t>S</w:t>
            </w:r>
          </w:p>
        </w:tc>
        <w:tc>
          <w:tcPr>
            <w:tcW w:w="579" w:type="dxa"/>
            <w:tcBorders>
              <w:top w:val="single" w:sz="4" w:space="0" w:color="auto"/>
              <w:left w:val="single" w:sz="4" w:space="0" w:color="auto"/>
              <w:bottom w:val="single" w:sz="4" w:space="0" w:color="auto"/>
              <w:right w:val="single" w:sz="4" w:space="0" w:color="auto"/>
            </w:tcBorders>
            <w:vAlign w:val="center"/>
          </w:tcPr>
          <w:p w14:paraId="1040907D" w14:textId="77777777" w:rsidR="001433E5" w:rsidRPr="000139EC" w:rsidRDefault="004C2B45" w:rsidP="004C2B45">
            <w:pPr>
              <w:pStyle w:val="MediumShading1-Accent11"/>
              <w:spacing w:beforeLines="20" w:before="48" w:afterLines="20" w:after="48"/>
              <w:rPr>
                <w:rFonts w:ascii="Arial" w:hAnsi="Arial" w:cs="Arial"/>
              </w:rPr>
            </w:pPr>
            <w:r>
              <w:rPr>
                <w:rFonts w:ascii="Arial" w:hAnsi="Arial" w:cs="Arial"/>
              </w:rPr>
              <w:t>S</w:t>
            </w:r>
          </w:p>
        </w:tc>
        <w:tc>
          <w:tcPr>
            <w:tcW w:w="575" w:type="dxa"/>
            <w:tcBorders>
              <w:top w:val="single" w:sz="4" w:space="0" w:color="auto"/>
              <w:left w:val="single" w:sz="4" w:space="0" w:color="auto"/>
              <w:bottom w:val="single" w:sz="4" w:space="0" w:color="auto"/>
              <w:right w:val="single" w:sz="4" w:space="0" w:color="auto"/>
            </w:tcBorders>
          </w:tcPr>
          <w:p w14:paraId="17F3B5E6" w14:textId="77777777" w:rsidR="001433E5" w:rsidRPr="000139EC" w:rsidRDefault="004C2B45" w:rsidP="004C2B45">
            <w:pPr>
              <w:pStyle w:val="MediumShading1-Accent11"/>
              <w:spacing w:beforeLines="20" w:before="48" w:afterLines="20" w:after="48"/>
              <w:rPr>
                <w:rFonts w:ascii="Arial" w:hAnsi="Arial" w:cs="Arial"/>
              </w:rPr>
            </w:pPr>
            <w:r>
              <w:rPr>
                <w:rFonts w:ascii="Arial" w:hAnsi="Arial" w:cs="Arial"/>
              </w:rPr>
              <w:t>S</w:t>
            </w:r>
          </w:p>
        </w:tc>
        <w:tc>
          <w:tcPr>
            <w:tcW w:w="579" w:type="dxa"/>
            <w:tcBorders>
              <w:top w:val="single" w:sz="4" w:space="0" w:color="auto"/>
              <w:left w:val="single" w:sz="4" w:space="0" w:color="auto"/>
              <w:bottom w:val="single" w:sz="4" w:space="0" w:color="auto"/>
              <w:right w:val="single" w:sz="4" w:space="0" w:color="auto"/>
            </w:tcBorders>
            <w:vAlign w:val="center"/>
          </w:tcPr>
          <w:p w14:paraId="7B95EBA7" w14:textId="77777777" w:rsidR="001433E5" w:rsidRPr="001433E5" w:rsidRDefault="004C2B45" w:rsidP="004C2B45">
            <w:pPr>
              <w:pStyle w:val="MediumShading1-Accent11"/>
              <w:spacing w:beforeLines="20" w:before="48" w:afterLines="20" w:after="48"/>
              <w:rPr>
                <w:rFonts w:ascii="Arial" w:hAnsi="Arial" w:cs="Arial"/>
              </w:rPr>
            </w:pPr>
            <w:r>
              <w:rPr>
                <w:rFonts w:ascii="Arial" w:hAnsi="Arial" w:cs="Arial"/>
              </w:rPr>
              <w:t>S</w:t>
            </w:r>
          </w:p>
        </w:tc>
        <w:tc>
          <w:tcPr>
            <w:tcW w:w="583" w:type="dxa"/>
            <w:tcBorders>
              <w:top w:val="single" w:sz="4" w:space="0" w:color="auto"/>
              <w:left w:val="single" w:sz="4" w:space="0" w:color="auto"/>
              <w:bottom w:val="single" w:sz="4" w:space="0" w:color="auto"/>
              <w:right w:val="single" w:sz="4" w:space="0" w:color="auto"/>
            </w:tcBorders>
          </w:tcPr>
          <w:p w14:paraId="417E613A" w14:textId="77777777" w:rsidR="001433E5" w:rsidRPr="001433E5" w:rsidRDefault="001433E5" w:rsidP="004C2B45">
            <w:pPr>
              <w:pStyle w:val="MediumShading1-Accent11"/>
              <w:spacing w:beforeLines="20" w:before="48" w:afterLines="20" w:after="48"/>
              <w:rPr>
                <w:rFonts w:ascii="Arial" w:hAnsi="Arial" w:cs="Arial"/>
              </w:rPr>
            </w:pPr>
            <w:r w:rsidRPr="001433E5">
              <w:rPr>
                <w:rFonts w:ascii="Arial" w:hAnsi="Arial" w:cs="Arial"/>
              </w:rPr>
              <w:t>S</w:t>
            </w:r>
          </w:p>
        </w:tc>
      </w:tr>
      <w:tr w:rsidR="001433E5" w:rsidRPr="000139EC" w14:paraId="3242303B" w14:textId="77777777" w:rsidTr="00C82697">
        <w:trPr>
          <w:trHeight w:val="139"/>
        </w:trPr>
        <w:tc>
          <w:tcPr>
            <w:tcW w:w="673" w:type="dxa"/>
            <w:vMerge/>
            <w:tcBorders>
              <w:top w:val="single" w:sz="4" w:space="0" w:color="auto"/>
              <w:left w:val="single" w:sz="4" w:space="0" w:color="auto"/>
              <w:bottom w:val="single" w:sz="4" w:space="0" w:color="auto"/>
              <w:right w:val="single" w:sz="4" w:space="0" w:color="auto"/>
            </w:tcBorders>
            <w:shd w:val="clear" w:color="auto" w:fill="DBE5F1"/>
          </w:tcPr>
          <w:p w14:paraId="3A9E669D" w14:textId="77777777" w:rsidR="001433E5" w:rsidRPr="000139EC" w:rsidRDefault="001433E5" w:rsidP="00764BE5">
            <w:pPr>
              <w:rPr>
                <w:rFonts w:ascii="Arial" w:hAnsi="Arial" w:cs="Arial"/>
                <w:b/>
              </w:rPr>
            </w:pPr>
          </w:p>
        </w:tc>
        <w:tc>
          <w:tcPr>
            <w:tcW w:w="4265" w:type="dxa"/>
            <w:vMerge/>
            <w:tcBorders>
              <w:left w:val="single" w:sz="4" w:space="0" w:color="auto"/>
              <w:right w:val="single" w:sz="4" w:space="0" w:color="auto"/>
            </w:tcBorders>
          </w:tcPr>
          <w:p w14:paraId="69D36E46" w14:textId="77777777" w:rsidR="001433E5" w:rsidRPr="000139EC" w:rsidRDefault="001433E5" w:rsidP="00764BE5">
            <w:pPr>
              <w:rPr>
                <w:rFonts w:ascii="Arial" w:hAnsi="Arial" w:cs="Arial"/>
                <w:b/>
              </w:rPr>
            </w:pPr>
          </w:p>
        </w:tc>
        <w:tc>
          <w:tcPr>
            <w:tcW w:w="708" w:type="dxa"/>
            <w:tcBorders>
              <w:top w:val="single" w:sz="4" w:space="0" w:color="auto"/>
              <w:left w:val="single" w:sz="4" w:space="0" w:color="auto"/>
              <w:bottom w:val="single" w:sz="4" w:space="0" w:color="auto"/>
              <w:right w:val="single" w:sz="4" w:space="0" w:color="auto"/>
            </w:tcBorders>
          </w:tcPr>
          <w:p w14:paraId="6F3A5A14" w14:textId="77777777" w:rsidR="001433E5" w:rsidRPr="000139EC" w:rsidRDefault="001433E5" w:rsidP="004C2B45">
            <w:pPr>
              <w:pStyle w:val="MediumShading1-Accent11"/>
              <w:spacing w:beforeLines="20" w:before="48" w:afterLines="20" w:after="48"/>
              <w:rPr>
                <w:rFonts w:ascii="Arial" w:hAnsi="Arial" w:cs="Arial"/>
              </w:rPr>
            </w:pPr>
            <w:r w:rsidRPr="000139EC">
              <w:rPr>
                <w:rFonts w:ascii="Arial" w:hAnsi="Arial" w:cs="Arial"/>
              </w:rPr>
              <w:t>A4</w:t>
            </w:r>
          </w:p>
        </w:tc>
        <w:tc>
          <w:tcPr>
            <w:tcW w:w="579" w:type="dxa"/>
            <w:tcBorders>
              <w:top w:val="single" w:sz="4" w:space="0" w:color="auto"/>
              <w:left w:val="single" w:sz="4" w:space="0" w:color="auto"/>
              <w:bottom w:val="single" w:sz="4" w:space="0" w:color="auto"/>
              <w:right w:val="single" w:sz="4" w:space="0" w:color="auto"/>
            </w:tcBorders>
          </w:tcPr>
          <w:p w14:paraId="2C9EABA0" w14:textId="77777777" w:rsidR="001433E5" w:rsidRPr="00411A2E" w:rsidRDefault="004C2B45" w:rsidP="004C2B45">
            <w:pPr>
              <w:pStyle w:val="MediumShading1-Accent11"/>
              <w:spacing w:beforeLines="20" w:before="48" w:afterLines="20" w:after="48"/>
              <w:rPr>
                <w:rFonts w:ascii="Arial" w:hAnsi="Arial" w:cs="Arial"/>
                <w:strike/>
              </w:rPr>
            </w:pPr>
            <w:r w:rsidRPr="00411A2E">
              <w:rPr>
                <w:rFonts w:ascii="Arial" w:hAnsi="Arial" w:cs="Arial"/>
                <w:strike/>
                <w:highlight w:val="lightGray"/>
              </w:rPr>
              <w:t>S</w:t>
            </w:r>
          </w:p>
        </w:tc>
        <w:tc>
          <w:tcPr>
            <w:tcW w:w="579" w:type="dxa"/>
            <w:tcBorders>
              <w:top w:val="single" w:sz="4" w:space="0" w:color="auto"/>
              <w:left w:val="single" w:sz="4" w:space="0" w:color="auto"/>
              <w:bottom w:val="single" w:sz="4" w:space="0" w:color="auto"/>
              <w:right w:val="single" w:sz="4" w:space="0" w:color="auto"/>
            </w:tcBorders>
          </w:tcPr>
          <w:p w14:paraId="5E2AE46D" w14:textId="77777777" w:rsidR="001433E5" w:rsidRPr="000139EC" w:rsidRDefault="004C2B45" w:rsidP="004C2B45">
            <w:pPr>
              <w:pStyle w:val="MediumShading1-Accent11"/>
              <w:spacing w:beforeLines="20" w:before="48" w:afterLines="20" w:after="48"/>
              <w:rPr>
                <w:rFonts w:ascii="Arial" w:hAnsi="Arial" w:cs="Arial"/>
              </w:rPr>
            </w:pPr>
            <w:r>
              <w:rPr>
                <w:rFonts w:ascii="Arial" w:hAnsi="Arial" w:cs="Arial"/>
              </w:rPr>
              <w:t>S</w:t>
            </w:r>
          </w:p>
        </w:tc>
        <w:tc>
          <w:tcPr>
            <w:tcW w:w="579" w:type="dxa"/>
            <w:tcBorders>
              <w:top w:val="single" w:sz="4" w:space="0" w:color="auto"/>
              <w:left w:val="single" w:sz="4" w:space="0" w:color="auto"/>
              <w:bottom w:val="single" w:sz="4" w:space="0" w:color="auto"/>
              <w:right w:val="single" w:sz="4" w:space="0" w:color="auto"/>
            </w:tcBorders>
          </w:tcPr>
          <w:p w14:paraId="2E8A187E" w14:textId="77777777" w:rsidR="001433E5" w:rsidRPr="000139EC" w:rsidRDefault="004C2B45" w:rsidP="004C2B45">
            <w:pPr>
              <w:pStyle w:val="MediumShading1-Accent11"/>
              <w:spacing w:beforeLines="20" w:before="48" w:afterLines="20" w:after="48"/>
              <w:rPr>
                <w:rFonts w:ascii="Arial" w:hAnsi="Arial" w:cs="Arial"/>
              </w:rPr>
            </w:pPr>
            <w:r>
              <w:rPr>
                <w:rFonts w:ascii="Arial" w:hAnsi="Arial" w:cs="Arial"/>
              </w:rPr>
              <w:t>S</w:t>
            </w:r>
          </w:p>
        </w:tc>
        <w:tc>
          <w:tcPr>
            <w:tcW w:w="579" w:type="dxa"/>
            <w:tcBorders>
              <w:top w:val="single" w:sz="4" w:space="0" w:color="auto"/>
              <w:left w:val="single" w:sz="4" w:space="0" w:color="auto"/>
              <w:bottom w:val="single" w:sz="4" w:space="0" w:color="auto"/>
              <w:right w:val="single" w:sz="4" w:space="0" w:color="auto"/>
            </w:tcBorders>
            <w:vAlign w:val="center"/>
          </w:tcPr>
          <w:p w14:paraId="02DA6D06" w14:textId="77777777" w:rsidR="001433E5" w:rsidRPr="000139EC" w:rsidRDefault="004C2B45" w:rsidP="004C2B45">
            <w:pPr>
              <w:pStyle w:val="MediumShading1-Accent11"/>
              <w:spacing w:beforeLines="20" w:before="48" w:afterLines="20" w:after="48"/>
              <w:rPr>
                <w:rFonts w:ascii="Arial" w:hAnsi="Arial" w:cs="Arial"/>
              </w:rPr>
            </w:pPr>
            <w:r>
              <w:rPr>
                <w:rFonts w:ascii="Arial" w:hAnsi="Arial" w:cs="Arial"/>
              </w:rPr>
              <w:t>S</w:t>
            </w:r>
          </w:p>
        </w:tc>
        <w:tc>
          <w:tcPr>
            <w:tcW w:w="579" w:type="dxa"/>
            <w:tcBorders>
              <w:top w:val="single" w:sz="4" w:space="0" w:color="auto"/>
              <w:left w:val="single" w:sz="4" w:space="0" w:color="auto"/>
              <w:bottom w:val="single" w:sz="4" w:space="0" w:color="auto"/>
              <w:right w:val="single" w:sz="4" w:space="0" w:color="auto"/>
            </w:tcBorders>
          </w:tcPr>
          <w:p w14:paraId="10952B17" w14:textId="77777777" w:rsidR="001433E5" w:rsidRPr="000139EC" w:rsidRDefault="004C2B45" w:rsidP="004C2B45">
            <w:pPr>
              <w:pStyle w:val="MediumShading1-Accent11"/>
              <w:spacing w:beforeLines="20" w:before="48" w:afterLines="20" w:after="48"/>
              <w:rPr>
                <w:rFonts w:ascii="Arial" w:hAnsi="Arial" w:cs="Arial"/>
              </w:rPr>
            </w:pPr>
            <w:r>
              <w:rPr>
                <w:rFonts w:ascii="Arial" w:hAnsi="Arial" w:cs="Arial"/>
              </w:rPr>
              <w:t>S</w:t>
            </w:r>
          </w:p>
        </w:tc>
        <w:tc>
          <w:tcPr>
            <w:tcW w:w="579" w:type="dxa"/>
            <w:tcBorders>
              <w:top w:val="single" w:sz="4" w:space="0" w:color="auto"/>
              <w:left w:val="single" w:sz="4" w:space="0" w:color="auto"/>
              <w:bottom w:val="single" w:sz="4" w:space="0" w:color="auto"/>
              <w:right w:val="single" w:sz="4" w:space="0" w:color="auto"/>
            </w:tcBorders>
          </w:tcPr>
          <w:p w14:paraId="45A2D5C4" w14:textId="77777777" w:rsidR="001433E5" w:rsidRPr="000139EC" w:rsidRDefault="004C2B45" w:rsidP="004C2B45">
            <w:pPr>
              <w:pStyle w:val="MediumShading1-Accent11"/>
              <w:spacing w:beforeLines="20" w:before="48" w:afterLines="20" w:after="48"/>
              <w:rPr>
                <w:rFonts w:ascii="Arial" w:hAnsi="Arial" w:cs="Arial"/>
              </w:rPr>
            </w:pPr>
            <w:r>
              <w:rPr>
                <w:rFonts w:ascii="Arial" w:hAnsi="Arial" w:cs="Arial"/>
              </w:rPr>
              <w:t>S</w:t>
            </w:r>
          </w:p>
        </w:tc>
        <w:tc>
          <w:tcPr>
            <w:tcW w:w="579" w:type="dxa"/>
            <w:tcBorders>
              <w:top w:val="single" w:sz="4" w:space="0" w:color="auto"/>
              <w:left w:val="single" w:sz="4" w:space="0" w:color="auto"/>
              <w:bottom w:val="single" w:sz="4" w:space="0" w:color="auto"/>
              <w:right w:val="single" w:sz="4" w:space="0" w:color="auto"/>
            </w:tcBorders>
          </w:tcPr>
          <w:p w14:paraId="12EFAAD4" w14:textId="77777777" w:rsidR="001433E5" w:rsidRPr="000139EC" w:rsidRDefault="004C2B45" w:rsidP="004C2B45">
            <w:pPr>
              <w:pStyle w:val="MediumShading1-Accent11"/>
              <w:spacing w:beforeLines="20" w:before="48" w:afterLines="20" w:after="48"/>
              <w:rPr>
                <w:rFonts w:ascii="Arial" w:hAnsi="Arial" w:cs="Arial"/>
              </w:rPr>
            </w:pPr>
            <w:r>
              <w:rPr>
                <w:rFonts w:ascii="Arial" w:hAnsi="Arial" w:cs="Arial"/>
              </w:rPr>
              <w:t>S</w:t>
            </w:r>
          </w:p>
        </w:tc>
        <w:tc>
          <w:tcPr>
            <w:tcW w:w="579" w:type="dxa"/>
            <w:tcBorders>
              <w:top w:val="single" w:sz="4" w:space="0" w:color="auto"/>
              <w:left w:val="single" w:sz="4" w:space="0" w:color="auto"/>
              <w:bottom w:val="single" w:sz="4" w:space="0" w:color="auto"/>
              <w:right w:val="single" w:sz="4" w:space="0" w:color="auto"/>
            </w:tcBorders>
            <w:vAlign w:val="center"/>
          </w:tcPr>
          <w:p w14:paraId="0F794CB4" w14:textId="77777777" w:rsidR="001433E5" w:rsidRPr="000139EC" w:rsidRDefault="004C2B45" w:rsidP="004C2B45">
            <w:pPr>
              <w:pStyle w:val="MediumShading1-Accent11"/>
              <w:spacing w:beforeLines="20" w:before="48" w:afterLines="20" w:after="48"/>
              <w:rPr>
                <w:rFonts w:ascii="Arial" w:hAnsi="Arial" w:cs="Arial"/>
              </w:rPr>
            </w:pPr>
            <w:r>
              <w:rPr>
                <w:rFonts w:ascii="Arial" w:hAnsi="Arial" w:cs="Arial"/>
              </w:rPr>
              <w:t>S</w:t>
            </w:r>
          </w:p>
        </w:tc>
        <w:tc>
          <w:tcPr>
            <w:tcW w:w="575" w:type="dxa"/>
            <w:tcBorders>
              <w:top w:val="single" w:sz="4" w:space="0" w:color="auto"/>
              <w:left w:val="single" w:sz="4" w:space="0" w:color="auto"/>
              <w:bottom w:val="single" w:sz="4" w:space="0" w:color="auto"/>
              <w:right w:val="single" w:sz="4" w:space="0" w:color="auto"/>
            </w:tcBorders>
          </w:tcPr>
          <w:p w14:paraId="3B804605" w14:textId="77777777" w:rsidR="001433E5" w:rsidRPr="000139EC" w:rsidRDefault="004C2B45" w:rsidP="004C2B45">
            <w:pPr>
              <w:pStyle w:val="MediumShading1-Accent11"/>
              <w:spacing w:beforeLines="20" w:before="48" w:afterLines="20" w:after="48"/>
              <w:rPr>
                <w:rFonts w:ascii="Arial" w:hAnsi="Arial" w:cs="Arial"/>
              </w:rPr>
            </w:pPr>
            <w:r>
              <w:rPr>
                <w:rFonts w:ascii="Arial" w:hAnsi="Arial" w:cs="Arial"/>
              </w:rPr>
              <w:t>S</w:t>
            </w:r>
          </w:p>
        </w:tc>
        <w:tc>
          <w:tcPr>
            <w:tcW w:w="579" w:type="dxa"/>
            <w:tcBorders>
              <w:top w:val="single" w:sz="4" w:space="0" w:color="auto"/>
              <w:left w:val="single" w:sz="4" w:space="0" w:color="auto"/>
              <w:bottom w:val="single" w:sz="4" w:space="0" w:color="auto"/>
              <w:right w:val="single" w:sz="4" w:space="0" w:color="auto"/>
            </w:tcBorders>
            <w:vAlign w:val="center"/>
          </w:tcPr>
          <w:p w14:paraId="430B033C" w14:textId="77777777" w:rsidR="001433E5" w:rsidRPr="001433E5" w:rsidRDefault="004C2B45" w:rsidP="004C2B45">
            <w:pPr>
              <w:pStyle w:val="MediumShading1-Accent11"/>
              <w:spacing w:beforeLines="20" w:before="48" w:afterLines="20" w:after="48"/>
              <w:rPr>
                <w:rFonts w:ascii="Arial" w:hAnsi="Arial" w:cs="Arial"/>
              </w:rPr>
            </w:pPr>
            <w:r>
              <w:rPr>
                <w:rFonts w:ascii="Arial" w:hAnsi="Arial" w:cs="Arial"/>
              </w:rPr>
              <w:t>S</w:t>
            </w:r>
          </w:p>
        </w:tc>
        <w:tc>
          <w:tcPr>
            <w:tcW w:w="583" w:type="dxa"/>
            <w:tcBorders>
              <w:top w:val="single" w:sz="4" w:space="0" w:color="auto"/>
              <w:left w:val="single" w:sz="4" w:space="0" w:color="auto"/>
              <w:bottom w:val="single" w:sz="4" w:space="0" w:color="auto"/>
              <w:right w:val="single" w:sz="4" w:space="0" w:color="auto"/>
            </w:tcBorders>
          </w:tcPr>
          <w:p w14:paraId="1887F156" w14:textId="77777777" w:rsidR="001433E5" w:rsidRPr="001433E5" w:rsidRDefault="001433E5" w:rsidP="004C2B45">
            <w:pPr>
              <w:pStyle w:val="MediumShading1-Accent11"/>
              <w:spacing w:beforeLines="20" w:before="48" w:afterLines="20" w:after="48"/>
              <w:rPr>
                <w:rFonts w:ascii="Arial" w:hAnsi="Arial" w:cs="Arial"/>
              </w:rPr>
            </w:pPr>
            <w:r w:rsidRPr="001433E5">
              <w:rPr>
                <w:rFonts w:ascii="Arial" w:hAnsi="Arial" w:cs="Arial"/>
              </w:rPr>
              <w:t>S</w:t>
            </w:r>
          </w:p>
        </w:tc>
      </w:tr>
      <w:tr w:rsidR="001433E5" w:rsidRPr="000139EC" w14:paraId="5EA3F5C3" w14:textId="77777777" w:rsidTr="00C82697">
        <w:trPr>
          <w:trHeight w:val="139"/>
        </w:trPr>
        <w:tc>
          <w:tcPr>
            <w:tcW w:w="673" w:type="dxa"/>
            <w:vMerge/>
            <w:tcBorders>
              <w:top w:val="single" w:sz="4" w:space="0" w:color="auto"/>
              <w:left w:val="single" w:sz="4" w:space="0" w:color="auto"/>
              <w:bottom w:val="single" w:sz="4" w:space="0" w:color="auto"/>
              <w:right w:val="single" w:sz="4" w:space="0" w:color="auto"/>
            </w:tcBorders>
            <w:shd w:val="clear" w:color="auto" w:fill="DBE5F1"/>
          </w:tcPr>
          <w:p w14:paraId="304125EB" w14:textId="77777777" w:rsidR="001433E5" w:rsidRPr="000139EC" w:rsidRDefault="001433E5" w:rsidP="00764BE5">
            <w:pPr>
              <w:rPr>
                <w:rFonts w:ascii="Arial" w:hAnsi="Arial" w:cs="Arial"/>
                <w:b/>
              </w:rPr>
            </w:pPr>
          </w:p>
        </w:tc>
        <w:tc>
          <w:tcPr>
            <w:tcW w:w="4265" w:type="dxa"/>
            <w:vMerge w:val="restart"/>
            <w:tcBorders>
              <w:top w:val="single" w:sz="4" w:space="0" w:color="auto"/>
              <w:left w:val="single" w:sz="4" w:space="0" w:color="auto"/>
              <w:right w:val="single" w:sz="4" w:space="0" w:color="auto"/>
            </w:tcBorders>
          </w:tcPr>
          <w:p w14:paraId="4E588415" w14:textId="77777777" w:rsidR="001433E5" w:rsidRPr="000139EC" w:rsidRDefault="001433E5" w:rsidP="00764BE5">
            <w:pPr>
              <w:rPr>
                <w:rFonts w:ascii="Arial" w:hAnsi="Arial" w:cs="Arial"/>
                <w:b/>
              </w:rPr>
            </w:pPr>
            <w:r w:rsidRPr="000139EC">
              <w:rPr>
                <w:rFonts w:ascii="Arial" w:hAnsi="Arial" w:cs="Arial"/>
                <w:b/>
              </w:rPr>
              <w:t>Intellectual Skills</w:t>
            </w:r>
          </w:p>
        </w:tc>
        <w:tc>
          <w:tcPr>
            <w:tcW w:w="708" w:type="dxa"/>
            <w:tcBorders>
              <w:top w:val="single" w:sz="4" w:space="0" w:color="auto"/>
              <w:left w:val="single" w:sz="4" w:space="0" w:color="auto"/>
              <w:bottom w:val="single" w:sz="4" w:space="0" w:color="auto"/>
              <w:right w:val="single" w:sz="4" w:space="0" w:color="auto"/>
            </w:tcBorders>
          </w:tcPr>
          <w:p w14:paraId="34D0000F" w14:textId="77777777" w:rsidR="001433E5" w:rsidRPr="000139EC" w:rsidRDefault="001433E5" w:rsidP="004C2B45">
            <w:pPr>
              <w:pStyle w:val="MediumShading1-Accent11"/>
              <w:spacing w:beforeLines="20" w:before="48" w:afterLines="20" w:after="48"/>
              <w:rPr>
                <w:rFonts w:ascii="Arial" w:hAnsi="Arial" w:cs="Arial"/>
              </w:rPr>
            </w:pPr>
            <w:r w:rsidRPr="000139EC">
              <w:rPr>
                <w:rFonts w:ascii="Arial" w:hAnsi="Arial" w:cs="Arial"/>
              </w:rPr>
              <w:t>B1</w:t>
            </w:r>
          </w:p>
        </w:tc>
        <w:tc>
          <w:tcPr>
            <w:tcW w:w="579" w:type="dxa"/>
            <w:tcBorders>
              <w:top w:val="single" w:sz="4" w:space="0" w:color="auto"/>
              <w:left w:val="single" w:sz="4" w:space="0" w:color="auto"/>
              <w:bottom w:val="single" w:sz="4" w:space="0" w:color="auto"/>
              <w:right w:val="single" w:sz="4" w:space="0" w:color="auto"/>
            </w:tcBorders>
          </w:tcPr>
          <w:p w14:paraId="2A9EFE8A" w14:textId="77777777" w:rsidR="001433E5" w:rsidRPr="000139EC" w:rsidRDefault="004C2B45" w:rsidP="004C2B45">
            <w:pPr>
              <w:pStyle w:val="MediumShading1-Accent11"/>
              <w:spacing w:beforeLines="20" w:before="48" w:afterLines="20" w:after="48"/>
              <w:rPr>
                <w:rFonts w:ascii="Arial" w:hAnsi="Arial" w:cs="Arial"/>
              </w:rPr>
            </w:pPr>
            <w:r>
              <w:rPr>
                <w:rFonts w:ascii="Arial" w:hAnsi="Arial" w:cs="Arial"/>
              </w:rPr>
              <w:t>S</w:t>
            </w:r>
          </w:p>
        </w:tc>
        <w:tc>
          <w:tcPr>
            <w:tcW w:w="579" w:type="dxa"/>
            <w:tcBorders>
              <w:top w:val="single" w:sz="4" w:space="0" w:color="auto"/>
              <w:left w:val="single" w:sz="4" w:space="0" w:color="auto"/>
              <w:bottom w:val="single" w:sz="4" w:space="0" w:color="auto"/>
              <w:right w:val="single" w:sz="4" w:space="0" w:color="auto"/>
            </w:tcBorders>
          </w:tcPr>
          <w:p w14:paraId="3097CBBA" w14:textId="77777777" w:rsidR="001433E5" w:rsidRPr="000139EC" w:rsidRDefault="004C2B45" w:rsidP="004C2B45">
            <w:pPr>
              <w:pStyle w:val="MediumShading1-Accent11"/>
              <w:spacing w:beforeLines="20" w:before="48" w:afterLines="20" w:after="48"/>
              <w:rPr>
                <w:rFonts w:ascii="Arial" w:hAnsi="Arial" w:cs="Arial"/>
              </w:rPr>
            </w:pPr>
            <w:r>
              <w:rPr>
                <w:rFonts w:ascii="Arial" w:hAnsi="Arial" w:cs="Arial"/>
              </w:rPr>
              <w:t>S</w:t>
            </w:r>
          </w:p>
        </w:tc>
        <w:tc>
          <w:tcPr>
            <w:tcW w:w="579" w:type="dxa"/>
            <w:tcBorders>
              <w:top w:val="single" w:sz="4" w:space="0" w:color="auto"/>
              <w:left w:val="single" w:sz="4" w:space="0" w:color="auto"/>
              <w:bottom w:val="single" w:sz="4" w:space="0" w:color="auto"/>
              <w:right w:val="single" w:sz="4" w:space="0" w:color="auto"/>
            </w:tcBorders>
          </w:tcPr>
          <w:p w14:paraId="4A6F5F02" w14:textId="77777777" w:rsidR="001433E5" w:rsidRPr="000139EC" w:rsidRDefault="004C2B45" w:rsidP="004C2B45">
            <w:pPr>
              <w:pStyle w:val="MediumShading1-Accent11"/>
              <w:spacing w:beforeLines="20" w:before="48" w:afterLines="20" w:after="48"/>
              <w:rPr>
                <w:rFonts w:ascii="Arial" w:hAnsi="Arial" w:cs="Arial"/>
              </w:rPr>
            </w:pPr>
            <w:r>
              <w:rPr>
                <w:rFonts w:ascii="Arial" w:hAnsi="Arial" w:cs="Arial"/>
              </w:rPr>
              <w:t>S</w:t>
            </w:r>
          </w:p>
        </w:tc>
        <w:tc>
          <w:tcPr>
            <w:tcW w:w="579" w:type="dxa"/>
            <w:tcBorders>
              <w:top w:val="single" w:sz="4" w:space="0" w:color="auto"/>
              <w:left w:val="single" w:sz="4" w:space="0" w:color="auto"/>
              <w:bottom w:val="single" w:sz="4" w:space="0" w:color="auto"/>
              <w:right w:val="single" w:sz="4" w:space="0" w:color="auto"/>
            </w:tcBorders>
            <w:vAlign w:val="center"/>
          </w:tcPr>
          <w:p w14:paraId="2D9CB1A9" w14:textId="77777777" w:rsidR="001433E5" w:rsidRPr="000139EC" w:rsidRDefault="001433E5" w:rsidP="004C2B45">
            <w:pPr>
              <w:pStyle w:val="MediumShading1-Accent11"/>
              <w:spacing w:beforeLines="20" w:before="48" w:afterLines="20" w:after="48"/>
              <w:rPr>
                <w:rFonts w:ascii="Arial" w:hAnsi="Arial" w:cs="Arial"/>
              </w:rPr>
            </w:pPr>
          </w:p>
        </w:tc>
        <w:tc>
          <w:tcPr>
            <w:tcW w:w="579" w:type="dxa"/>
            <w:tcBorders>
              <w:top w:val="single" w:sz="4" w:space="0" w:color="auto"/>
              <w:left w:val="single" w:sz="4" w:space="0" w:color="auto"/>
              <w:bottom w:val="single" w:sz="4" w:space="0" w:color="auto"/>
              <w:right w:val="single" w:sz="4" w:space="0" w:color="auto"/>
            </w:tcBorders>
          </w:tcPr>
          <w:p w14:paraId="6F586361" w14:textId="77777777" w:rsidR="001433E5" w:rsidRPr="000139EC" w:rsidRDefault="004C2B45" w:rsidP="004C2B45">
            <w:pPr>
              <w:pStyle w:val="MediumShading1-Accent11"/>
              <w:spacing w:beforeLines="20" w:before="48" w:afterLines="20" w:after="48"/>
              <w:rPr>
                <w:rFonts w:ascii="Arial" w:hAnsi="Arial" w:cs="Arial"/>
              </w:rPr>
            </w:pPr>
            <w:r>
              <w:rPr>
                <w:rFonts w:ascii="Arial" w:hAnsi="Arial" w:cs="Arial"/>
              </w:rPr>
              <w:t>S</w:t>
            </w:r>
          </w:p>
        </w:tc>
        <w:tc>
          <w:tcPr>
            <w:tcW w:w="579" w:type="dxa"/>
            <w:tcBorders>
              <w:top w:val="single" w:sz="4" w:space="0" w:color="auto"/>
              <w:left w:val="single" w:sz="4" w:space="0" w:color="auto"/>
              <w:bottom w:val="single" w:sz="4" w:space="0" w:color="auto"/>
              <w:right w:val="single" w:sz="4" w:space="0" w:color="auto"/>
            </w:tcBorders>
          </w:tcPr>
          <w:p w14:paraId="2CE968EA" w14:textId="77777777" w:rsidR="001433E5" w:rsidRPr="000139EC" w:rsidRDefault="004C2B45" w:rsidP="004C2B45">
            <w:pPr>
              <w:pStyle w:val="MediumShading1-Accent11"/>
              <w:spacing w:beforeLines="20" w:before="48" w:afterLines="20" w:after="48"/>
              <w:rPr>
                <w:rFonts w:ascii="Arial" w:hAnsi="Arial" w:cs="Arial"/>
              </w:rPr>
            </w:pPr>
            <w:r>
              <w:rPr>
                <w:rFonts w:ascii="Arial" w:hAnsi="Arial" w:cs="Arial"/>
              </w:rPr>
              <w:t>S</w:t>
            </w:r>
          </w:p>
        </w:tc>
        <w:tc>
          <w:tcPr>
            <w:tcW w:w="579" w:type="dxa"/>
            <w:tcBorders>
              <w:top w:val="single" w:sz="4" w:space="0" w:color="auto"/>
              <w:left w:val="single" w:sz="4" w:space="0" w:color="auto"/>
              <w:bottom w:val="single" w:sz="4" w:space="0" w:color="auto"/>
              <w:right w:val="single" w:sz="4" w:space="0" w:color="auto"/>
            </w:tcBorders>
          </w:tcPr>
          <w:p w14:paraId="116AA969" w14:textId="77777777" w:rsidR="001433E5" w:rsidRPr="000139EC" w:rsidRDefault="004C2B45" w:rsidP="004C2B45">
            <w:pPr>
              <w:pStyle w:val="MediumShading1-Accent11"/>
              <w:spacing w:beforeLines="20" w:before="48" w:afterLines="20" w:after="48"/>
              <w:rPr>
                <w:rFonts w:ascii="Arial" w:hAnsi="Arial" w:cs="Arial"/>
              </w:rPr>
            </w:pPr>
            <w:r>
              <w:rPr>
                <w:rFonts w:ascii="Arial" w:hAnsi="Arial" w:cs="Arial"/>
              </w:rPr>
              <w:t>S</w:t>
            </w:r>
          </w:p>
        </w:tc>
        <w:tc>
          <w:tcPr>
            <w:tcW w:w="579" w:type="dxa"/>
            <w:tcBorders>
              <w:top w:val="single" w:sz="4" w:space="0" w:color="auto"/>
              <w:left w:val="single" w:sz="4" w:space="0" w:color="auto"/>
              <w:bottom w:val="single" w:sz="4" w:space="0" w:color="auto"/>
              <w:right w:val="single" w:sz="4" w:space="0" w:color="auto"/>
            </w:tcBorders>
            <w:vAlign w:val="center"/>
          </w:tcPr>
          <w:p w14:paraId="43F1D0CD" w14:textId="77777777" w:rsidR="001433E5" w:rsidRPr="000139EC" w:rsidRDefault="001433E5" w:rsidP="004C2B45">
            <w:pPr>
              <w:pStyle w:val="MediumShading1-Accent11"/>
              <w:spacing w:beforeLines="20" w:before="48" w:afterLines="20" w:after="48"/>
              <w:rPr>
                <w:rFonts w:ascii="Arial" w:hAnsi="Arial" w:cs="Arial"/>
              </w:rPr>
            </w:pPr>
          </w:p>
        </w:tc>
        <w:tc>
          <w:tcPr>
            <w:tcW w:w="575" w:type="dxa"/>
            <w:tcBorders>
              <w:top w:val="single" w:sz="4" w:space="0" w:color="auto"/>
              <w:left w:val="single" w:sz="4" w:space="0" w:color="auto"/>
              <w:bottom w:val="single" w:sz="4" w:space="0" w:color="auto"/>
              <w:right w:val="single" w:sz="4" w:space="0" w:color="auto"/>
            </w:tcBorders>
          </w:tcPr>
          <w:p w14:paraId="2EE41008" w14:textId="77777777" w:rsidR="001433E5" w:rsidRPr="000139EC" w:rsidRDefault="004C2B45" w:rsidP="004C2B45">
            <w:pPr>
              <w:pStyle w:val="MediumShading1-Accent11"/>
              <w:spacing w:beforeLines="20" w:before="48" w:afterLines="20" w:after="48"/>
              <w:rPr>
                <w:rFonts w:ascii="Arial" w:hAnsi="Arial" w:cs="Arial"/>
              </w:rPr>
            </w:pPr>
            <w:r>
              <w:rPr>
                <w:rFonts w:ascii="Arial" w:hAnsi="Arial" w:cs="Arial"/>
              </w:rPr>
              <w:t>S</w:t>
            </w:r>
          </w:p>
        </w:tc>
        <w:tc>
          <w:tcPr>
            <w:tcW w:w="579" w:type="dxa"/>
            <w:tcBorders>
              <w:top w:val="single" w:sz="4" w:space="0" w:color="auto"/>
              <w:left w:val="single" w:sz="4" w:space="0" w:color="auto"/>
              <w:bottom w:val="single" w:sz="4" w:space="0" w:color="auto"/>
              <w:right w:val="single" w:sz="4" w:space="0" w:color="auto"/>
            </w:tcBorders>
            <w:vAlign w:val="center"/>
          </w:tcPr>
          <w:p w14:paraId="7E47C849" w14:textId="77777777" w:rsidR="001433E5" w:rsidRPr="001433E5" w:rsidRDefault="004C2B45" w:rsidP="004C2B45">
            <w:pPr>
              <w:pStyle w:val="MediumShading1-Accent11"/>
              <w:spacing w:beforeLines="20" w:before="48" w:afterLines="20" w:after="48"/>
              <w:rPr>
                <w:rFonts w:ascii="Arial" w:hAnsi="Arial" w:cs="Arial"/>
              </w:rPr>
            </w:pPr>
            <w:r>
              <w:rPr>
                <w:rFonts w:ascii="Arial" w:hAnsi="Arial" w:cs="Arial"/>
              </w:rPr>
              <w:t>S</w:t>
            </w:r>
          </w:p>
        </w:tc>
        <w:tc>
          <w:tcPr>
            <w:tcW w:w="583" w:type="dxa"/>
            <w:tcBorders>
              <w:top w:val="single" w:sz="4" w:space="0" w:color="auto"/>
              <w:left w:val="single" w:sz="4" w:space="0" w:color="auto"/>
              <w:bottom w:val="single" w:sz="4" w:space="0" w:color="auto"/>
              <w:right w:val="single" w:sz="4" w:space="0" w:color="auto"/>
            </w:tcBorders>
          </w:tcPr>
          <w:p w14:paraId="22DBA05E" w14:textId="77777777" w:rsidR="001433E5" w:rsidRPr="001433E5" w:rsidRDefault="004C2B45" w:rsidP="004C2B45">
            <w:pPr>
              <w:pStyle w:val="MediumShading1-Accent11"/>
              <w:spacing w:beforeLines="20" w:before="48" w:afterLines="20" w:after="48"/>
              <w:rPr>
                <w:rFonts w:ascii="Arial" w:hAnsi="Arial" w:cs="Arial"/>
              </w:rPr>
            </w:pPr>
            <w:r>
              <w:rPr>
                <w:rFonts w:ascii="Arial" w:hAnsi="Arial" w:cs="Arial"/>
              </w:rPr>
              <w:t>S</w:t>
            </w:r>
          </w:p>
        </w:tc>
      </w:tr>
      <w:tr w:rsidR="001433E5" w:rsidRPr="000139EC" w14:paraId="2E93A6AE" w14:textId="77777777" w:rsidTr="00C82697">
        <w:trPr>
          <w:trHeight w:val="139"/>
        </w:trPr>
        <w:tc>
          <w:tcPr>
            <w:tcW w:w="673" w:type="dxa"/>
            <w:vMerge/>
            <w:tcBorders>
              <w:top w:val="single" w:sz="4" w:space="0" w:color="auto"/>
              <w:left w:val="single" w:sz="4" w:space="0" w:color="auto"/>
              <w:bottom w:val="single" w:sz="4" w:space="0" w:color="auto"/>
              <w:right w:val="single" w:sz="4" w:space="0" w:color="auto"/>
            </w:tcBorders>
            <w:shd w:val="clear" w:color="auto" w:fill="DBE5F1"/>
          </w:tcPr>
          <w:p w14:paraId="53181BD8" w14:textId="77777777" w:rsidR="001433E5" w:rsidRPr="000139EC" w:rsidRDefault="001433E5" w:rsidP="00764BE5">
            <w:pPr>
              <w:rPr>
                <w:rFonts w:ascii="Arial" w:hAnsi="Arial" w:cs="Arial"/>
                <w:b/>
              </w:rPr>
            </w:pPr>
          </w:p>
        </w:tc>
        <w:tc>
          <w:tcPr>
            <w:tcW w:w="4265" w:type="dxa"/>
            <w:vMerge/>
            <w:tcBorders>
              <w:left w:val="single" w:sz="4" w:space="0" w:color="auto"/>
              <w:right w:val="single" w:sz="4" w:space="0" w:color="auto"/>
            </w:tcBorders>
          </w:tcPr>
          <w:p w14:paraId="5EF11DC9" w14:textId="77777777" w:rsidR="001433E5" w:rsidRPr="000139EC" w:rsidRDefault="001433E5" w:rsidP="00764BE5">
            <w:pPr>
              <w:rPr>
                <w:rFonts w:ascii="Arial" w:hAnsi="Arial" w:cs="Arial"/>
                <w:b/>
              </w:rPr>
            </w:pPr>
          </w:p>
        </w:tc>
        <w:tc>
          <w:tcPr>
            <w:tcW w:w="708" w:type="dxa"/>
            <w:tcBorders>
              <w:top w:val="single" w:sz="4" w:space="0" w:color="auto"/>
              <w:left w:val="single" w:sz="4" w:space="0" w:color="auto"/>
              <w:bottom w:val="single" w:sz="4" w:space="0" w:color="auto"/>
              <w:right w:val="single" w:sz="4" w:space="0" w:color="auto"/>
            </w:tcBorders>
          </w:tcPr>
          <w:p w14:paraId="63108C92" w14:textId="77777777" w:rsidR="001433E5" w:rsidRPr="000139EC" w:rsidRDefault="001433E5" w:rsidP="004C2B45">
            <w:pPr>
              <w:pStyle w:val="MediumShading1-Accent11"/>
              <w:spacing w:beforeLines="20" w:before="48" w:afterLines="20" w:after="48"/>
              <w:rPr>
                <w:rFonts w:ascii="Arial" w:hAnsi="Arial" w:cs="Arial"/>
              </w:rPr>
            </w:pPr>
            <w:r w:rsidRPr="000139EC">
              <w:rPr>
                <w:rFonts w:ascii="Arial" w:hAnsi="Arial" w:cs="Arial"/>
              </w:rPr>
              <w:t>B2</w:t>
            </w:r>
          </w:p>
        </w:tc>
        <w:tc>
          <w:tcPr>
            <w:tcW w:w="579" w:type="dxa"/>
            <w:tcBorders>
              <w:top w:val="single" w:sz="4" w:space="0" w:color="auto"/>
              <w:left w:val="single" w:sz="4" w:space="0" w:color="auto"/>
              <w:bottom w:val="single" w:sz="4" w:space="0" w:color="auto"/>
              <w:right w:val="single" w:sz="4" w:space="0" w:color="auto"/>
            </w:tcBorders>
          </w:tcPr>
          <w:p w14:paraId="0CEDB41B" w14:textId="77777777" w:rsidR="001433E5" w:rsidRPr="00411A2E" w:rsidRDefault="004C2B45" w:rsidP="004C2B45">
            <w:pPr>
              <w:pStyle w:val="MediumShading1-Accent11"/>
              <w:spacing w:beforeLines="20" w:before="48" w:afterLines="20" w:after="48"/>
              <w:rPr>
                <w:rFonts w:ascii="Arial" w:hAnsi="Arial" w:cs="Arial"/>
                <w:strike/>
              </w:rPr>
            </w:pPr>
            <w:r w:rsidRPr="00411A2E">
              <w:rPr>
                <w:rFonts w:ascii="Arial" w:hAnsi="Arial" w:cs="Arial"/>
                <w:strike/>
                <w:highlight w:val="lightGray"/>
              </w:rPr>
              <w:t>S</w:t>
            </w:r>
          </w:p>
        </w:tc>
        <w:tc>
          <w:tcPr>
            <w:tcW w:w="579" w:type="dxa"/>
            <w:tcBorders>
              <w:top w:val="single" w:sz="4" w:space="0" w:color="auto"/>
              <w:left w:val="single" w:sz="4" w:space="0" w:color="auto"/>
              <w:bottom w:val="single" w:sz="4" w:space="0" w:color="auto"/>
              <w:right w:val="single" w:sz="4" w:space="0" w:color="auto"/>
            </w:tcBorders>
          </w:tcPr>
          <w:p w14:paraId="162314FA" w14:textId="77777777" w:rsidR="001433E5" w:rsidRPr="000139EC" w:rsidRDefault="004C2B45" w:rsidP="004C2B45">
            <w:pPr>
              <w:pStyle w:val="MediumShading1-Accent11"/>
              <w:spacing w:beforeLines="20" w:before="48" w:afterLines="20" w:after="48"/>
              <w:rPr>
                <w:rFonts w:ascii="Arial" w:hAnsi="Arial" w:cs="Arial"/>
              </w:rPr>
            </w:pPr>
            <w:r>
              <w:rPr>
                <w:rFonts w:ascii="Arial" w:hAnsi="Arial" w:cs="Arial"/>
              </w:rPr>
              <w:t>S</w:t>
            </w:r>
          </w:p>
        </w:tc>
        <w:tc>
          <w:tcPr>
            <w:tcW w:w="579" w:type="dxa"/>
            <w:tcBorders>
              <w:top w:val="single" w:sz="4" w:space="0" w:color="auto"/>
              <w:left w:val="single" w:sz="4" w:space="0" w:color="auto"/>
              <w:bottom w:val="single" w:sz="4" w:space="0" w:color="auto"/>
              <w:right w:val="single" w:sz="4" w:space="0" w:color="auto"/>
            </w:tcBorders>
          </w:tcPr>
          <w:p w14:paraId="5AE871E4" w14:textId="77777777" w:rsidR="001433E5" w:rsidRPr="000139EC" w:rsidRDefault="004C2B45" w:rsidP="004C2B45">
            <w:pPr>
              <w:pStyle w:val="MediumShading1-Accent11"/>
              <w:spacing w:beforeLines="20" w:before="48" w:afterLines="20" w:after="48"/>
              <w:rPr>
                <w:rFonts w:ascii="Arial" w:hAnsi="Arial" w:cs="Arial"/>
              </w:rPr>
            </w:pPr>
            <w:r>
              <w:rPr>
                <w:rFonts w:ascii="Arial" w:hAnsi="Arial" w:cs="Arial"/>
              </w:rPr>
              <w:t>S</w:t>
            </w:r>
          </w:p>
        </w:tc>
        <w:tc>
          <w:tcPr>
            <w:tcW w:w="579" w:type="dxa"/>
            <w:tcBorders>
              <w:top w:val="single" w:sz="4" w:space="0" w:color="auto"/>
              <w:left w:val="single" w:sz="4" w:space="0" w:color="auto"/>
              <w:bottom w:val="single" w:sz="4" w:space="0" w:color="auto"/>
              <w:right w:val="single" w:sz="4" w:space="0" w:color="auto"/>
            </w:tcBorders>
            <w:vAlign w:val="center"/>
          </w:tcPr>
          <w:p w14:paraId="22662513" w14:textId="77777777" w:rsidR="001433E5" w:rsidRPr="000139EC" w:rsidRDefault="001433E5" w:rsidP="004C2B45">
            <w:pPr>
              <w:pStyle w:val="MediumShading1-Accent11"/>
              <w:spacing w:beforeLines="20" w:before="48" w:afterLines="20" w:after="48"/>
              <w:rPr>
                <w:rFonts w:ascii="Arial" w:hAnsi="Arial" w:cs="Arial"/>
              </w:rPr>
            </w:pPr>
          </w:p>
        </w:tc>
        <w:tc>
          <w:tcPr>
            <w:tcW w:w="579" w:type="dxa"/>
            <w:tcBorders>
              <w:top w:val="single" w:sz="4" w:space="0" w:color="auto"/>
              <w:left w:val="single" w:sz="4" w:space="0" w:color="auto"/>
              <w:bottom w:val="single" w:sz="4" w:space="0" w:color="auto"/>
              <w:right w:val="single" w:sz="4" w:space="0" w:color="auto"/>
            </w:tcBorders>
          </w:tcPr>
          <w:p w14:paraId="43A91D4C" w14:textId="77777777" w:rsidR="001433E5" w:rsidRPr="000139EC" w:rsidRDefault="004C2B45" w:rsidP="004C2B45">
            <w:pPr>
              <w:pStyle w:val="MediumShading1-Accent11"/>
              <w:spacing w:beforeLines="20" w:before="48" w:afterLines="20" w:after="48"/>
              <w:rPr>
                <w:rFonts w:ascii="Arial" w:hAnsi="Arial" w:cs="Arial"/>
              </w:rPr>
            </w:pPr>
            <w:r>
              <w:rPr>
                <w:rFonts w:ascii="Arial" w:hAnsi="Arial" w:cs="Arial"/>
              </w:rPr>
              <w:t>S</w:t>
            </w:r>
          </w:p>
        </w:tc>
        <w:tc>
          <w:tcPr>
            <w:tcW w:w="579" w:type="dxa"/>
            <w:tcBorders>
              <w:top w:val="single" w:sz="4" w:space="0" w:color="auto"/>
              <w:left w:val="single" w:sz="4" w:space="0" w:color="auto"/>
              <w:bottom w:val="single" w:sz="4" w:space="0" w:color="auto"/>
              <w:right w:val="single" w:sz="4" w:space="0" w:color="auto"/>
            </w:tcBorders>
          </w:tcPr>
          <w:p w14:paraId="49D5CCD1" w14:textId="77777777" w:rsidR="001433E5" w:rsidRPr="000139EC" w:rsidRDefault="004C2B45" w:rsidP="004C2B45">
            <w:pPr>
              <w:pStyle w:val="MediumShading1-Accent11"/>
              <w:spacing w:beforeLines="20" w:before="48" w:afterLines="20" w:after="48"/>
              <w:rPr>
                <w:rFonts w:ascii="Arial" w:hAnsi="Arial" w:cs="Arial"/>
              </w:rPr>
            </w:pPr>
            <w:r>
              <w:rPr>
                <w:rFonts w:ascii="Arial" w:hAnsi="Arial" w:cs="Arial"/>
              </w:rPr>
              <w:t>S</w:t>
            </w:r>
          </w:p>
        </w:tc>
        <w:tc>
          <w:tcPr>
            <w:tcW w:w="579" w:type="dxa"/>
            <w:tcBorders>
              <w:top w:val="single" w:sz="4" w:space="0" w:color="auto"/>
              <w:left w:val="single" w:sz="4" w:space="0" w:color="auto"/>
              <w:bottom w:val="single" w:sz="4" w:space="0" w:color="auto"/>
              <w:right w:val="single" w:sz="4" w:space="0" w:color="auto"/>
            </w:tcBorders>
          </w:tcPr>
          <w:p w14:paraId="2A1F5075" w14:textId="77777777" w:rsidR="001433E5" w:rsidRPr="000139EC" w:rsidRDefault="004C2B45" w:rsidP="004C2B45">
            <w:pPr>
              <w:pStyle w:val="MediumShading1-Accent11"/>
              <w:spacing w:beforeLines="20" w:before="48" w:afterLines="20" w:after="48"/>
              <w:rPr>
                <w:rFonts w:ascii="Arial" w:hAnsi="Arial" w:cs="Arial"/>
              </w:rPr>
            </w:pPr>
            <w:r>
              <w:rPr>
                <w:rFonts w:ascii="Arial" w:hAnsi="Arial" w:cs="Arial"/>
              </w:rPr>
              <w:t>S</w:t>
            </w:r>
          </w:p>
        </w:tc>
        <w:tc>
          <w:tcPr>
            <w:tcW w:w="579" w:type="dxa"/>
            <w:tcBorders>
              <w:top w:val="single" w:sz="4" w:space="0" w:color="auto"/>
              <w:left w:val="single" w:sz="4" w:space="0" w:color="auto"/>
              <w:bottom w:val="single" w:sz="4" w:space="0" w:color="auto"/>
              <w:right w:val="single" w:sz="4" w:space="0" w:color="auto"/>
            </w:tcBorders>
            <w:vAlign w:val="center"/>
          </w:tcPr>
          <w:p w14:paraId="0E5E6CE0" w14:textId="77777777" w:rsidR="001433E5" w:rsidRPr="000139EC" w:rsidRDefault="001433E5" w:rsidP="004C2B45">
            <w:pPr>
              <w:pStyle w:val="MediumShading1-Accent11"/>
              <w:spacing w:beforeLines="20" w:before="48" w:afterLines="20" w:after="48"/>
              <w:rPr>
                <w:rFonts w:ascii="Arial" w:hAnsi="Arial" w:cs="Arial"/>
              </w:rPr>
            </w:pPr>
          </w:p>
        </w:tc>
        <w:tc>
          <w:tcPr>
            <w:tcW w:w="575" w:type="dxa"/>
            <w:tcBorders>
              <w:top w:val="single" w:sz="4" w:space="0" w:color="auto"/>
              <w:left w:val="single" w:sz="4" w:space="0" w:color="auto"/>
              <w:bottom w:val="single" w:sz="4" w:space="0" w:color="auto"/>
              <w:right w:val="single" w:sz="4" w:space="0" w:color="auto"/>
            </w:tcBorders>
          </w:tcPr>
          <w:p w14:paraId="57839515" w14:textId="77777777" w:rsidR="001433E5" w:rsidRPr="000139EC" w:rsidRDefault="004C2B45" w:rsidP="004C2B45">
            <w:pPr>
              <w:pStyle w:val="MediumShading1-Accent11"/>
              <w:spacing w:beforeLines="20" w:before="48" w:afterLines="20" w:after="48"/>
              <w:rPr>
                <w:rFonts w:ascii="Arial" w:hAnsi="Arial" w:cs="Arial"/>
              </w:rPr>
            </w:pPr>
            <w:r>
              <w:rPr>
                <w:rFonts w:ascii="Arial" w:hAnsi="Arial" w:cs="Arial"/>
              </w:rPr>
              <w:t>S</w:t>
            </w:r>
          </w:p>
        </w:tc>
        <w:tc>
          <w:tcPr>
            <w:tcW w:w="579" w:type="dxa"/>
            <w:tcBorders>
              <w:top w:val="single" w:sz="4" w:space="0" w:color="auto"/>
              <w:left w:val="single" w:sz="4" w:space="0" w:color="auto"/>
              <w:bottom w:val="single" w:sz="4" w:space="0" w:color="auto"/>
              <w:right w:val="single" w:sz="4" w:space="0" w:color="auto"/>
            </w:tcBorders>
            <w:vAlign w:val="center"/>
          </w:tcPr>
          <w:p w14:paraId="6DFB19F2" w14:textId="77777777" w:rsidR="001433E5" w:rsidRPr="001433E5" w:rsidRDefault="004C2B45" w:rsidP="004C2B45">
            <w:pPr>
              <w:pStyle w:val="MediumShading1-Accent11"/>
              <w:spacing w:beforeLines="20" w:before="48" w:afterLines="20" w:after="48"/>
              <w:rPr>
                <w:rFonts w:ascii="Arial" w:hAnsi="Arial" w:cs="Arial"/>
              </w:rPr>
            </w:pPr>
            <w:r>
              <w:rPr>
                <w:rFonts w:ascii="Arial" w:hAnsi="Arial" w:cs="Arial"/>
              </w:rPr>
              <w:t>S</w:t>
            </w:r>
          </w:p>
        </w:tc>
        <w:tc>
          <w:tcPr>
            <w:tcW w:w="583" w:type="dxa"/>
            <w:tcBorders>
              <w:top w:val="single" w:sz="4" w:space="0" w:color="auto"/>
              <w:left w:val="single" w:sz="4" w:space="0" w:color="auto"/>
              <w:bottom w:val="single" w:sz="4" w:space="0" w:color="auto"/>
              <w:right w:val="single" w:sz="4" w:space="0" w:color="auto"/>
            </w:tcBorders>
          </w:tcPr>
          <w:p w14:paraId="551F5884" w14:textId="77777777" w:rsidR="001433E5" w:rsidRPr="001433E5" w:rsidRDefault="004C2B45" w:rsidP="004C2B45">
            <w:pPr>
              <w:pStyle w:val="MediumShading1-Accent11"/>
              <w:spacing w:beforeLines="20" w:before="48" w:afterLines="20" w:after="48"/>
              <w:rPr>
                <w:rFonts w:ascii="Arial" w:hAnsi="Arial" w:cs="Arial"/>
              </w:rPr>
            </w:pPr>
            <w:r>
              <w:rPr>
                <w:rFonts w:ascii="Arial" w:hAnsi="Arial" w:cs="Arial"/>
              </w:rPr>
              <w:t>S</w:t>
            </w:r>
          </w:p>
        </w:tc>
      </w:tr>
      <w:tr w:rsidR="001433E5" w:rsidRPr="000139EC" w14:paraId="2E0F01B9" w14:textId="77777777" w:rsidTr="00C82697">
        <w:trPr>
          <w:trHeight w:val="139"/>
        </w:trPr>
        <w:tc>
          <w:tcPr>
            <w:tcW w:w="673" w:type="dxa"/>
            <w:vMerge/>
            <w:tcBorders>
              <w:top w:val="single" w:sz="4" w:space="0" w:color="auto"/>
              <w:left w:val="single" w:sz="4" w:space="0" w:color="auto"/>
              <w:bottom w:val="single" w:sz="4" w:space="0" w:color="auto"/>
              <w:right w:val="single" w:sz="4" w:space="0" w:color="auto"/>
            </w:tcBorders>
            <w:shd w:val="clear" w:color="auto" w:fill="DBE5F1"/>
          </w:tcPr>
          <w:p w14:paraId="716E3C2C" w14:textId="77777777" w:rsidR="001433E5" w:rsidRPr="000139EC" w:rsidRDefault="001433E5" w:rsidP="00764BE5">
            <w:pPr>
              <w:rPr>
                <w:rFonts w:ascii="Arial" w:hAnsi="Arial" w:cs="Arial"/>
                <w:b/>
              </w:rPr>
            </w:pPr>
          </w:p>
        </w:tc>
        <w:tc>
          <w:tcPr>
            <w:tcW w:w="4265" w:type="dxa"/>
            <w:vMerge/>
            <w:tcBorders>
              <w:left w:val="single" w:sz="4" w:space="0" w:color="auto"/>
              <w:right w:val="single" w:sz="4" w:space="0" w:color="auto"/>
            </w:tcBorders>
          </w:tcPr>
          <w:p w14:paraId="2D075175" w14:textId="77777777" w:rsidR="001433E5" w:rsidRPr="000139EC" w:rsidRDefault="001433E5" w:rsidP="00764BE5">
            <w:pPr>
              <w:rPr>
                <w:rFonts w:ascii="Arial" w:hAnsi="Arial" w:cs="Arial"/>
                <w:b/>
              </w:rPr>
            </w:pPr>
          </w:p>
        </w:tc>
        <w:tc>
          <w:tcPr>
            <w:tcW w:w="708" w:type="dxa"/>
            <w:tcBorders>
              <w:top w:val="single" w:sz="4" w:space="0" w:color="auto"/>
              <w:left w:val="single" w:sz="4" w:space="0" w:color="auto"/>
              <w:bottom w:val="single" w:sz="4" w:space="0" w:color="auto"/>
              <w:right w:val="single" w:sz="4" w:space="0" w:color="auto"/>
            </w:tcBorders>
          </w:tcPr>
          <w:p w14:paraId="0CCCB785" w14:textId="77777777" w:rsidR="001433E5" w:rsidRPr="000139EC" w:rsidRDefault="001433E5" w:rsidP="004C2B45">
            <w:pPr>
              <w:pStyle w:val="MediumShading1-Accent11"/>
              <w:spacing w:beforeLines="20" w:before="48" w:afterLines="20" w:after="48"/>
              <w:rPr>
                <w:rFonts w:ascii="Arial" w:hAnsi="Arial" w:cs="Arial"/>
              </w:rPr>
            </w:pPr>
            <w:r w:rsidRPr="000139EC">
              <w:rPr>
                <w:rFonts w:ascii="Arial" w:hAnsi="Arial" w:cs="Arial"/>
              </w:rPr>
              <w:t>B3</w:t>
            </w:r>
          </w:p>
        </w:tc>
        <w:tc>
          <w:tcPr>
            <w:tcW w:w="579" w:type="dxa"/>
            <w:tcBorders>
              <w:top w:val="single" w:sz="4" w:space="0" w:color="auto"/>
              <w:left w:val="single" w:sz="4" w:space="0" w:color="auto"/>
              <w:bottom w:val="single" w:sz="4" w:space="0" w:color="auto"/>
              <w:right w:val="single" w:sz="4" w:space="0" w:color="auto"/>
            </w:tcBorders>
          </w:tcPr>
          <w:p w14:paraId="24A91DC5" w14:textId="77777777" w:rsidR="001433E5" w:rsidRPr="000139EC" w:rsidRDefault="004C2B45" w:rsidP="004C2B45">
            <w:pPr>
              <w:pStyle w:val="MediumShading1-Accent11"/>
              <w:spacing w:beforeLines="20" w:before="48" w:afterLines="20" w:after="48"/>
              <w:rPr>
                <w:rFonts w:ascii="Arial" w:hAnsi="Arial" w:cs="Arial"/>
              </w:rPr>
            </w:pPr>
            <w:r>
              <w:rPr>
                <w:rFonts w:ascii="Arial" w:hAnsi="Arial" w:cs="Arial"/>
              </w:rPr>
              <w:t>S</w:t>
            </w:r>
          </w:p>
        </w:tc>
        <w:tc>
          <w:tcPr>
            <w:tcW w:w="579" w:type="dxa"/>
            <w:tcBorders>
              <w:top w:val="single" w:sz="4" w:space="0" w:color="auto"/>
              <w:left w:val="single" w:sz="4" w:space="0" w:color="auto"/>
              <w:bottom w:val="single" w:sz="4" w:space="0" w:color="auto"/>
              <w:right w:val="single" w:sz="4" w:space="0" w:color="auto"/>
            </w:tcBorders>
          </w:tcPr>
          <w:p w14:paraId="06E7C7BE" w14:textId="77777777" w:rsidR="001433E5" w:rsidRPr="000139EC" w:rsidRDefault="004C2B45" w:rsidP="004C2B45">
            <w:pPr>
              <w:pStyle w:val="MediumShading1-Accent11"/>
              <w:spacing w:beforeLines="20" w:before="48" w:afterLines="20" w:after="48"/>
              <w:rPr>
                <w:rFonts w:ascii="Arial" w:hAnsi="Arial" w:cs="Arial"/>
              </w:rPr>
            </w:pPr>
            <w:r>
              <w:rPr>
                <w:rFonts w:ascii="Arial" w:hAnsi="Arial" w:cs="Arial"/>
              </w:rPr>
              <w:t>S</w:t>
            </w:r>
          </w:p>
        </w:tc>
        <w:tc>
          <w:tcPr>
            <w:tcW w:w="579" w:type="dxa"/>
            <w:tcBorders>
              <w:top w:val="single" w:sz="4" w:space="0" w:color="auto"/>
              <w:left w:val="single" w:sz="4" w:space="0" w:color="auto"/>
              <w:bottom w:val="single" w:sz="4" w:space="0" w:color="auto"/>
              <w:right w:val="single" w:sz="4" w:space="0" w:color="auto"/>
            </w:tcBorders>
          </w:tcPr>
          <w:p w14:paraId="04E667D8" w14:textId="77777777" w:rsidR="001433E5" w:rsidRPr="000139EC" w:rsidRDefault="004C2B45" w:rsidP="004C2B45">
            <w:pPr>
              <w:pStyle w:val="MediumShading1-Accent11"/>
              <w:spacing w:beforeLines="20" w:before="48" w:afterLines="20" w:after="48"/>
              <w:rPr>
                <w:rFonts w:ascii="Arial" w:hAnsi="Arial" w:cs="Arial"/>
              </w:rPr>
            </w:pPr>
            <w:r>
              <w:rPr>
                <w:rFonts w:ascii="Arial" w:hAnsi="Arial" w:cs="Arial"/>
              </w:rPr>
              <w:t>S</w:t>
            </w:r>
          </w:p>
        </w:tc>
        <w:tc>
          <w:tcPr>
            <w:tcW w:w="579" w:type="dxa"/>
            <w:tcBorders>
              <w:top w:val="single" w:sz="4" w:space="0" w:color="auto"/>
              <w:left w:val="single" w:sz="4" w:space="0" w:color="auto"/>
              <w:bottom w:val="single" w:sz="4" w:space="0" w:color="auto"/>
              <w:right w:val="single" w:sz="4" w:space="0" w:color="auto"/>
            </w:tcBorders>
            <w:vAlign w:val="center"/>
          </w:tcPr>
          <w:p w14:paraId="162A7634" w14:textId="77777777" w:rsidR="001433E5" w:rsidRPr="000139EC" w:rsidRDefault="001433E5" w:rsidP="004C2B45">
            <w:pPr>
              <w:pStyle w:val="MediumShading1-Accent11"/>
              <w:spacing w:beforeLines="20" w:before="48" w:afterLines="20" w:after="48"/>
              <w:rPr>
                <w:rFonts w:ascii="Arial" w:hAnsi="Arial" w:cs="Arial"/>
              </w:rPr>
            </w:pPr>
          </w:p>
        </w:tc>
        <w:tc>
          <w:tcPr>
            <w:tcW w:w="579" w:type="dxa"/>
            <w:tcBorders>
              <w:top w:val="single" w:sz="4" w:space="0" w:color="auto"/>
              <w:left w:val="single" w:sz="4" w:space="0" w:color="auto"/>
              <w:bottom w:val="single" w:sz="4" w:space="0" w:color="auto"/>
              <w:right w:val="single" w:sz="4" w:space="0" w:color="auto"/>
            </w:tcBorders>
          </w:tcPr>
          <w:p w14:paraId="76056D39" w14:textId="77777777" w:rsidR="001433E5" w:rsidRPr="000139EC" w:rsidRDefault="004C2B45" w:rsidP="004C2B45">
            <w:pPr>
              <w:pStyle w:val="MediumShading1-Accent11"/>
              <w:spacing w:beforeLines="20" w:before="48" w:afterLines="20" w:after="48"/>
              <w:rPr>
                <w:rFonts w:ascii="Arial" w:hAnsi="Arial" w:cs="Arial"/>
              </w:rPr>
            </w:pPr>
            <w:r>
              <w:rPr>
                <w:rFonts w:ascii="Arial" w:hAnsi="Arial" w:cs="Arial"/>
              </w:rPr>
              <w:t>S</w:t>
            </w:r>
          </w:p>
        </w:tc>
        <w:tc>
          <w:tcPr>
            <w:tcW w:w="579" w:type="dxa"/>
            <w:tcBorders>
              <w:top w:val="single" w:sz="4" w:space="0" w:color="auto"/>
              <w:left w:val="single" w:sz="4" w:space="0" w:color="auto"/>
              <w:bottom w:val="single" w:sz="4" w:space="0" w:color="auto"/>
              <w:right w:val="single" w:sz="4" w:space="0" w:color="auto"/>
            </w:tcBorders>
          </w:tcPr>
          <w:p w14:paraId="493C16B9" w14:textId="77777777" w:rsidR="001433E5" w:rsidRPr="000139EC" w:rsidRDefault="004C2B45" w:rsidP="004C2B45">
            <w:pPr>
              <w:pStyle w:val="MediumShading1-Accent11"/>
              <w:spacing w:beforeLines="20" w:before="48" w:afterLines="20" w:after="48"/>
              <w:rPr>
                <w:rFonts w:ascii="Arial" w:hAnsi="Arial" w:cs="Arial"/>
              </w:rPr>
            </w:pPr>
            <w:r>
              <w:rPr>
                <w:rFonts w:ascii="Arial" w:hAnsi="Arial" w:cs="Arial"/>
              </w:rPr>
              <w:t>S</w:t>
            </w:r>
          </w:p>
        </w:tc>
        <w:tc>
          <w:tcPr>
            <w:tcW w:w="579" w:type="dxa"/>
            <w:tcBorders>
              <w:top w:val="single" w:sz="4" w:space="0" w:color="auto"/>
              <w:left w:val="single" w:sz="4" w:space="0" w:color="auto"/>
              <w:bottom w:val="single" w:sz="4" w:space="0" w:color="auto"/>
              <w:right w:val="single" w:sz="4" w:space="0" w:color="auto"/>
            </w:tcBorders>
          </w:tcPr>
          <w:p w14:paraId="21408A28" w14:textId="77777777" w:rsidR="001433E5" w:rsidRPr="000139EC" w:rsidRDefault="004C2B45" w:rsidP="004C2B45">
            <w:pPr>
              <w:pStyle w:val="MediumShading1-Accent11"/>
              <w:spacing w:beforeLines="20" w:before="48" w:afterLines="20" w:after="48"/>
              <w:rPr>
                <w:rFonts w:ascii="Arial" w:hAnsi="Arial" w:cs="Arial"/>
              </w:rPr>
            </w:pPr>
            <w:r>
              <w:rPr>
                <w:rFonts w:ascii="Arial" w:hAnsi="Arial" w:cs="Arial"/>
              </w:rPr>
              <w:t>S</w:t>
            </w:r>
          </w:p>
        </w:tc>
        <w:tc>
          <w:tcPr>
            <w:tcW w:w="579" w:type="dxa"/>
            <w:tcBorders>
              <w:top w:val="single" w:sz="4" w:space="0" w:color="auto"/>
              <w:left w:val="single" w:sz="4" w:space="0" w:color="auto"/>
              <w:bottom w:val="single" w:sz="4" w:space="0" w:color="auto"/>
              <w:right w:val="single" w:sz="4" w:space="0" w:color="auto"/>
            </w:tcBorders>
            <w:vAlign w:val="center"/>
          </w:tcPr>
          <w:p w14:paraId="4400D6EE" w14:textId="77777777" w:rsidR="001433E5" w:rsidRPr="000139EC" w:rsidRDefault="001433E5" w:rsidP="004C2B45">
            <w:pPr>
              <w:pStyle w:val="MediumShading1-Accent11"/>
              <w:spacing w:beforeLines="20" w:before="48" w:afterLines="20" w:after="48"/>
              <w:rPr>
                <w:rFonts w:ascii="Arial" w:hAnsi="Arial" w:cs="Arial"/>
              </w:rPr>
            </w:pPr>
          </w:p>
        </w:tc>
        <w:tc>
          <w:tcPr>
            <w:tcW w:w="575" w:type="dxa"/>
            <w:tcBorders>
              <w:top w:val="single" w:sz="4" w:space="0" w:color="auto"/>
              <w:left w:val="single" w:sz="4" w:space="0" w:color="auto"/>
              <w:bottom w:val="single" w:sz="4" w:space="0" w:color="auto"/>
              <w:right w:val="single" w:sz="4" w:space="0" w:color="auto"/>
            </w:tcBorders>
          </w:tcPr>
          <w:p w14:paraId="6F423D5A" w14:textId="77777777" w:rsidR="001433E5" w:rsidRPr="000139EC" w:rsidRDefault="004C2B45" w:rsidP="004C2B45">
            <w:pPr>
              <w:pStyle w:val="MediumShading1-Accent11"/>
              <w:spacing w:beforeLines="20" w:before="48" w:afterLines="20" w:after="48"/>
              <w:rPr>
                <w:rFonts w:ascii="Arial" w:hAnsi="Arial" w:cs="Arial"/>
              </w:rPr>
            </w:pPr>
            <w:r>
              <w:rPr>
                <w:rFonts w:ascii="Arial" w:hAnsi="Arial" w:cs="Arial"/>
              </w:rPr>
              <w:t>S</w:t>
            </w:r>
          </w:p>
        </w:tc>
        <w:tc>
          <w:tcPr>
            <w:tcW w:w="579" w:type="dxa"/>
            <w:tcBorders>
              <w:top w:val="single" w:sz="4" w:space="0" w:color="auto"/>
              <w:left w:val="single" w:sz="4" w:space="0" w:color="auto"/>
              <w:bottom w:val="single" w:sz="4" w:space="0" w:color="auto"/>
              <w:right w:val="single" w:sz="4" w:space="0" w:color="auto"/>
            </w:tcBorders>
            <w:vAlign w:val="center"/>
          </w:tcPr>
          <w:p w14:paraId="5B389E2E" w14:textId="77777777" w:rsidR="001433E5" w:rsidRPr="001433E5" w:rsidRDefault="004C2B45" w:rsidP="004C2B45">
            <w:pPr>
              <w:pStyle w:val="MediumShading1-Accent11"/>
              <w:spacing w:beforeLines="20" w:before="48" w:afterLines="20" w:after="48"/>
              <w:rPr>
                <w:rFonts w:ascii="Arial" w:hAnsi="Arial" w:cs="Arial"/>
              </w:rPr>
            </w:pPr>
            <w:r>
              <w:rPr>
                <w:rFonts w:ascii="Arial" w:hAnsi="Arial" w:cs="Arial"/>
              </w:rPr>
              <w:t>S</w:t>
            </w:r>
          </w:p>
        </w:tc>
        <w:tc>
          <w:tcPr>
            <w:tcW w:w="583" w:type="dxa"/>
            <w:tcBorders>
              <w:top w:val="single" w:sz="4" w:space="0" w:color="auto"/>
              <w:left w:val="single" w:sz="4" w:space="0" w:color="auto"/>
              <w:bottom w:val="single" w:sz="4" w:space="0" w:color="auto"/>
              <w:right w:val="single" w:sz="4" w:space="0" w:color="auto"/>
            </w:tcBorders>
          </w:tcPr>
          <w:p w14:paraId="2619278D" w14:textId="77777777" w:rsidR="001433E5" w:rsidRPr="001433E5" w:rsidRDefault="001433E5" w:rsidP="004C2B45">
            <w:pPr>
              <w:pStyle w:val="MediumShading1-Accent11"/>
              <w:spacing w:beforeLines="20" w:before="48" w:afterLines="20" w:after="48"/>
              <w:rPr>
                <w:rFonts w:ascii="Arial" w:hAnsi="Arial" w:cs="Arial"/>
              </w:rPr>
            </w:pPr>
          </w:p>
        </w:tc>
      </w:tr>
      <w:tr w:rsidR="001433E5" w:rsidRPr="000139EC" w14:paraId="5CF04A8E" w14:textId="77777777" w:rsidTr="00C82697">
        <w:trPr>
          <w:trHeight w:val="139"/>
        </w:trPr>
        <w:tc>
          <w:tcPr>
            <w:tcW w:w="673" w:type="dxa"/>
            <w:vMerge/>
            <w:tcBorders>
              <w:top w:val="single" w:sz="4" w:space="0" w:color="auto"/>
              <w:left w:val="single" w:sz="4" w:space="0" w:color="auto"/>
              <w:bottom w:val="single" w:sz="4" w:space="0" w:color="auto"/>
              <w:right w:val="single" w:sz="4" w:space="0" w:color="auto"/>
            </w:tcBorders>
            <w:shd w:val="clear" w:color="auto" w:fill="DBE5F1"/>
          </w:tcPr>
          <w:p w14:paraId="10C1E436" w14:textId="77777777" w:rsidR="001433E5" w:rsidRPr="000139EC" w:rsidRDefault="001433E5" w:rsidP="00764BE5">
            <w:pPr>
              <w:rPr>
                <w:rFonts w:ascii="Arial" w:hAnsi="Arial" w:cs="Arial"/>
                <w:b/>
              </w:rPr>
            </w:pPr>
          </w:p>
        </w:tc>
        <w:tc>
          <w:tcPr>
            <w:tcW w:w="4265" w:type="dxa"/>
            <w:vMerge/>
            <w:tcBorders>
              <w:left w:val="single" w:sz="4" w:space="0" w:color="auto"/>
              <w:right w:val="single" w:sz="4" w:space="0" w:color="auto"/>
            </w:tcBorders>
          </w:tcPr>
          <w:p w14:paraId="795CA276" w14:textId="77777777" w:rsidR="001433E5" w:rsidRPr="000139EC" w:rsidRDefault="001433E5" w:rsidP="00764BE5">
            <w:pPr>
              <w:rPr>
                <w:rFonts w:ascii="Arial" w:hAnsi="Arial" w:cs="Arial"/>
                <w:b/>
              </w:rPr>
            </w:pPr>
          </w:p>
        </w:tc>
        <w:tc>
          <w:tcPr>
            <w:tcW w:w="708" w:type="dxa"/>
            <w:tcBorders>
              <w:top w:val="single" w:sz="4" w:space="0" w:color="auto"/>
              <w:left w:val="single" w:sz="4" w:space="0" w:color="auto"/>
              <w:bottom w:val="single" w:sz="4" w:space="0" w:color="auto"/>
              <w:right w:val="single" w:sz="4" w:space="0" w:color="auto"/>
            </w:tcBorders>
          </w:tcPr>
          <w:p w14:paraId="71D18791" w14:textId="77777777" w:rsidR="001433E5" w:rsidRPr="000139EC" w:rsidRDefault="001433E5" w:rsidP="004C2B45">
            <w:pPr>
              <w:pStyle w:val="MediumShading1-Accent11"/>
              <w:spacing w:beforeLines="20" w:before="48" w:afterLines="20" w:after="48"/>
              <w:rPr>
                <w:rFonts w:ascii="Arial" w:hAnsi="Arial" w:cs="Arial"/>
              </w:rPr>
            </w:pPr>
            <w:r w:rsidRPr="000139EC">
              <w:rPr>
                <w:rFonts w:ascii="Arial" w:hAnsi="Arial" w:cs="Arial"/>
              </w:rPr>
              <w:t>B4</w:t>
            </w:r>
          </w:p>
        </w:tc>
        <w:tc>
          <w:tcPr>
            <w:tcW w:w="579" w:type="dxa"/>
            <w:tcBorders>
              <w:top w:val="single" w:sz="4" w:space="0" w:color="auto"/>
              <w:left w:val="single" w:sz="4" w:space="0" w:color="auto"/>
              <w:bottom w:val="single" w:sz="4" w:space="0" w:color="auto"/>
              <w:right w:val="single" w:sz="4" w:space="0" w:color="auto"/>
            </w:tcBorders>
          </w:tcPr>
          <w:p w14:paraId="0E4ACBE0" w14:textId="77777777" w:rsidR="001433E5" w:rsidRPr="000139EC" w:rsidRDefault="004C2B45" w:rsidP="004C2B45">
            <w:pPr>
              <w:pStyle w:val="MediumShading1-Accent11"/>
              <w:spacing w:beforeLines="20" w:before="48" w:afterLines="20" w:after="48"/>
              <w:rPr>
                <w:rFonts w:ascii="Arial" w:hAnsi="Arial" w:cs="Arial"/>
              </w:rPr>
            </w:pPr>
            <w:r>
              <w:rPr>
                <w:rFonts w:ascii="Arial" w:hAnsi="Arial" w:cs="Arial"/>
              </w:rPr>
              <w:t>S</w:t>
            </w:r>
          </w:p>
        </w:tc>
        <w:tc>
          <w:tcPr>
            <w:tcW w:w="579" w:type="dxa"/>
            <w:tcBorders>
              <w:top w:val="single" w:sz="4" w:space="0" w:color="auto"/>
              <w:left w:val="single" w:sz="4" w:space="0" w:color="auto"/>
              <w:bottom w:val="single" w:sz="4" w:space="0" w:color="auto"/>
              <w:right w:val="single" w:sz="4" w:space="0" w:color="auto"/>
            </w:tcBorders>
          </w:tcPr>
          <w:p w14:paraId="667C1023" w14:textId="77777777" w:rsidR="001433E5" w:rsidRPr="000139EC" w:rsidRDefault="004C2B45" w:rsidP="004C2B45">
            <w:pPr>
              <w:pStyle w:val="MediumShading1-Accent11"/>
              <w:spacing w:beforeLines="20" w:before="48" w:afterLines="20" w:after="48"/>
              <w:rPr>
                <w:rFonts w:ascii="Arial" w:hAnsi="Arial" w:cs="Arial"/>
              </w:rPr>
            </w:pPr>
            <w:r>
              <w:rPr>
                <w:rFonts w:ascii="Arial" w:hAnsi="Arial" w:cs="Arial"/>
              </w:rPr>
              <w:t>S</w:t>
            </w:r>
          </w:p>
        </w:tc>
        <w:tc>
          <w:tcPr>
            <w:tcW w:w="579" w:type="dxa"/>
            <w:tcBorders>
              <w:top w:val="single" w:sz="4" w:space="0" w:color="auto"/>
              <w:left w:val="single" w:sz="4" w:space="0" w:color="auto"/>
              <w:bottom w:val="single" w:sz="4" w:space="0" w:color="auto"/>
              <w:right w:val="single" w:sz="4" w:space="0" w:color="auto"/>
            </w:tcBorders>
          </w:tcPr>
          <w:p w14:paraId="4083FEA8" w14:textId="77777777" w:rsidR="001433E5" w:rsidRPr="000139EC" w:rsidRDefault="004C2B45" w:rsidP="004C2B45">
            <w:pPr>
              <w:pStyle w:val="MediumShading1-Accent11"/>
              <w:spacing w:beforeLines="20" w:before="48" w:afterLines="20" w:after="48"/>
              <w:rPr>
                <w:rFonts w:ascii="Arial" w:hAnsi="Arial" w:cs="Arial"/>
              </w:rPr>
            </w:pPr>
            <w:r>
              <w:rPr>
                <w:rFonts w:ascii="Arial" w:hAnsi="Arial" w:cs="Arial"/>
              </w:rPr>
              <w:t>S</w:t>
            </w:r>
          </w:p>
        </w:tc>
        <w:tc>
          <w:tcPr>
            <w:tcW w:w="579" w:type="dxa"/>
            <w:tcBorders>
              <w:top w:val="single" w:sz="4" w:space="0" w:color="auto"/>
              <w:left w:val="single" w:sz="4" w:space="0" w:color="auto"/>
              <w:bottom w:val="single" w:sz="4" w:space="0" w:color="auto"/>
              <w:right w:val="single" w:sz="4" w:space="0" w:color="auto"/>
            </w:tcBorders>
            <w:vAlign w:val="center"/>
          </w:tcPr>
          <w:p w14:paraId="22CD5B1C" w14:textId="77777777" w:rsidR="001433E5" w:rsidRPr="000139EC" w:rsidRDefault="001433E5" w:rsidP="004C2B45">
            <w:pPr>
              <w:pStyle w:val="MediumShading1-Accent11"/>
              <w:spacing w:beforeLines="20" w:before="48" w:afterLines="20" w:after="48"/>
              <w:rPr>
                <w:rFonts w:ascii="Arial" w:hAnsi="Arial" w:cs="Arial"/>
              </w:rPr>
            </w:pPr>
          </w:p>
        </w:tc>
        <w:tc>
          <w:tcPr>
            <w:tcW w:w="579" w:type="dxa"/>
            <w:tcBorders>
              <w:top w:val="single" w:sz="4" w:space="0" w:color="auto"/>
              <w:left w:val="single" w:sz="4" w:space="0" w:color="auto"/>
              <w:bottom w:val="single" w:sz="4" w:space="0" w:color="auto"/>
              <w:right w:val="single" w:sz="4" w:space="0" w:color="auto"/>
            </w:tcBorders>
          </w:tcPr>
          <w:p w14:paraId="3B2D001D" w14:textId="77777777" w:rsidR="001433E5" w:rsidRPr="000139EC" w:rsidRDefault="004C2B45" w:rsidP="004C2B45">
            <w:pPr>
              <w:pStyle w:val="MediumShading1-Accent11"/>
              <w:spacing w:beforeLines="20" w:before="48" w:afterLines="20" w:after="48"/>
              <w:rPr>
                <w:rFonts w:ascii="Arial" w:hAnsi="Arial" w:cs="Arial"/>
              </w:rPr>
            </w:pPr>
            <w:r>
              <w:rPr>
                <w:rFonts w:ascii="Arial" w:hAnsi="Arial" w:cs="Arial"/>
              </w:rPr>
              <w:t>S</w:t>
            </w:r>
          </w:p>
        </w:tc>
        <w:tc>
          <w:tcPr>
            <w:tcW w:w="579" w:type="dxa"/>
            <w:tcBorders>
              <w:top w:val="single" w:sz="4" w:space="0" w:color="auto"/>
              <w:left w:val="single" w:sz="4" w:space="0" w:color="auto"/>
              <w:bottom w:val="single" w:sz="4" w:space="0" w:color="auto"/>
              <w:right w:val="single" w:sz="4" w:space="0" w:color="auto"/>
            </w:tcBorders>
          </w:tcPr>
          <w:p w14:paraId="486A2231" w14:textId="77777777" w:rsidR="001433E5" w:rsidRPr="000139EC" w:rsidRDefault="004C2B45" w:rsidP="004C2B45">
            <w:pPr>
              <w:pStyle w:val="MediumShading1-Accent11"/>
              <w:spacing w:beforeLines="20" w:before="48" w:afterLines="20" w:after="48"/>
              <w:rPr>
                <w:rFonts w:ascii="Arial" w:hAnsi="Arial" w:cs="Arial"/>
              </w:rPr>
            </w:pPr>
            <w:r>
              <w:rPr>
                <w:rFonts w:ascii="Arial" w:hAnsi="Arial" w:cs="Arial"/>
              </w:rPr>
              <w:t>S</w:t>
            </w:r>
          </w:p>
        </w:tc>
        <w:tc>
          <w:tcPr>
            <w:tcW w:w="579" w:type="dxa"/>
            <w:tcBorders>
              <w:top w:val="single" w:sz="4" w:space="0" w:color="auto"/>
              <w:left w:val="single" w:sz="4" w:space="0" w:color="auto"/>
              <w:bottom w:val="single" w:sz="4" w:space="0" w:color="auto"/>
              <w:right w:val="single" w:sz="4" w:space="0" w:color="auto"/>
            </w:tcBorders>
          </w:tcPr>
          <w:p w14:paraId="2AAE7A7C" w14:textId="77777777" w:rsidR="001433E5" w:rsidRPr="000139EC" w:rsidRDefault="004C2B45" w:rsidP="004C2B45">
            <w:pPr>
              <w:pStyle w:val="MediumShading1-Accent11"/>
              <w:spacing w:beforeLines="20" w:before="48" w:afterLines="20" w:after="48"/>
              <w:rPr>
                <w:rFonts w:ascii="Arial" w:hAnsi="Arial" w:cs="Arial"/>
              </w:rPr>
            </w:pPr>
            <w:r>
              <w:rPr>
                <w:rFonts w:ascii="Arial" w:hAnsi="Arial" w:cs="Arial"/>
              </w:rPr>
              <w:t>S</w:t>
            </w:r>
          </w:p>
        </w:tc>
        <w:tc>
          <w:tcPr>
            <w:tcW w:w="579" w:type="dxa"/>
            <w:tcBorders>
              <w:top w:val="single" w:sz="4" w:space="0" w:color="auto"/>
              <w:left w:val="single" w:sz="4" w:space="0" w:color="auto"/>
              <w:bottom w:val="single" w:sz="4" w:space="0" w:color="auto"/>
              <w:right w:val="single" w:sz="4" w:space="0" w:color="auto"/>
            </w:tcBorders>
            <w:vAlign w:val="center"/>
          </w:tcPr>
          <w:p w14:paraId="029DA1DF" w14:textId="77777777" w:rsidR="001433E5" w:rsidRPr="000139EC" w:rsidRDefault="001433E5" w:rsidP="004C2B45">
            <w:pPr>
              <w:pStyle w:val="MediumShading1-Accent11"/>
              <w:spacing w:beforeLines="20" w:before="48" w:afterLines="20" w:after="48"/>
              <w:rPr>
                <w:rFonts w:ascii="Arial" w:hAnsi="Arial" w:cs="Arial"/>
              </w:rPr>
            </w:pPr>
          </w:p>
        </w:tc>
        <w:tc>
          <w:tcPr>
            <w:tcW w:w="575" w:type="dxa"/>
            <w:tcBorders>
              <w:top w:val="single" w:sz="4" w:space="0" w:color="auto"/>
              <w:left w:val="single" w:sz="4" w:space="0" w:color="auto"/>
              <w:bottom w:val="single" w:sz="4" w:space="0" w:color="auto"/>
              <w:right w:val="single" w:sz="4" w:space="0" w:color="auto"/>
            </w:tcBorders>
          </w:tcPr>
          <w:p w14:paraId="74578BAD" w14:textId="77777777" w:rsidR="001433E5" w:rsidRPr="000139EC" w:rsidRDefault="004C2B45" w:rsidP="004C2B45">
            <w:pPr>
              <w:pStyle w:val="MediumShading1-Accent11"/>
              <w:spacing w:beforeLines="20" w:before="48" w:afterLines="20" w:after="48"/>
              <w:rPr>
                <w:rFonts w:ascii="Arial" w:hAnsi="Arial" w:cs="Arial"/>
              </w:rPr>
            </w:pPr>
            <w:r>
              <w:rPr>
                <w:rFonts w:ascii="Arial" w:hAnsi="Arial" w:cs="Arial"/>
              </w:rPr>
              <w:t>S</w:t>
            </w:r>
          </w:p>
        </w:tc>
        <w:tc>
          <w:tcPr>
            <w:tcW w:w="579" w:type="dxa"/>
            <w:tcBorders>
              <w:top w:val="single" w:sz="4" w:space="0" w:color="auto"/>
              <w:left w:val="single" w:sz="4" w:space="0" w:color="auto"/>
              <w:bottom w:val="single" w:sz="4" w:space="0" w:color="auto"/>
              <w:right w:val="single" w:sz="4" w:space="0" w:color="auto"/>
            </w:tcBorders>
            <w:vAlign w:val="center"/>
          </w:tcPr>
          <w:p w14:paraId="5D96575F" w14:textId="77777777" w:rsidR="001433E5" w:rsidRPr="001433E5" w:rsidRDefault="004C2B45" w:rsidP="004C2B45">
            <w:pPr>
              <w:pStyle w:val="MediumShading1-Accent11"/>
              <w:spacing w:beforeLines="20" w:before="48" w:afterLines="20" w:after="48"/>
              <w:rPr>
                <w:rFonts w:ascii="Arial" w:hAnsi="Arial" w:cs="Arial"/>
              </w:rPr>
            </w:pPr>
            <w:r>
              <w:rPr>
                <w:rFonts w:ascii="Arial" w:hAnsi="Arial" w:cs="Arial"/>
              </w:rPr>
              <w:t>S</w:t>
            </w:r>
          </w:p>
        </w:tc>
        <w:tc>
          <w:tcPr>
            <w:tcW w:w="583" w:type="dxa"/>
            <w:tcBorders>
              <w:top w:val="single" w:sz="4" w:space="0" w:color="auto"/>
              <w:left w:val="single" w:sz="4" w:space="0" w:color="auto"/>
              <w:bottom w:val="single" w:sz="4" w:space="0" w:color="auto"/>
              <w:right w:val="single" w:sz="4" w:space="0" w:color="auto"/>
            </w:tcBorders>
          </w:tcPr>
          <w:p w14:paraId="6BA2BB17" w14:textId="77777777" w:rsidR="001433E5" w:rsidRPr="001433E5" w:rsidRDefault="001433E5" w:rsidP="004C2B45">
            <w:pPr>
              <w:pStyle w:val="MediumShading1-Accent11"/>
              <w:spacing w:beforeLines="20" w:before="48" w:afterLines="20" w:after="48"/>
              <w:rPr>
                <w:rFonts w:ascii="Arial" w:hAnsi="Arial" w:cs="Arial"/>
              </w:rPr>
            </w:pPr>
          </w:p>
        </w:tc>
      </w:tr>
      <w:tr w:rsidR="001433E5" w:rsidRPr="000139EC" w14:paraId="15316D5B" w14:textId="77777777" w:rsidTr="00C82697">
        <w:trPr>
          <w:trHeight w:val="139"/>
        </w:trPr>
        <w:tc>
          <w:tcPr>
            <w:tcW w:w="673" w:type="dxa"/>
            <w:vMerge/>
            <w:tcBorders>
              <w:top w:val="single" w:sz="4" w:space="0" w:color="auto"/>
              <w:left w:val="single" w:sz="4" w:space="0" w:color="auto"/>
              <w:bottom w:val="single" w:sz="4" w:space="0" w:color="auto"/>
              <w:right w:val="single" w:sz="4" w:space="0" w:color="auto"/>
            </w:tcBorders>
            <w:shd w:val="clear" w:color="auto" w:fill="DBE5F1"/>
          </w:tcPr>
          <w:p w14:paraId="09690454" w14:textId="77777777" w:rsidR="001433E5" w:rsidRPr="000139EC" w:rsidRDefault="001433E5" w:rsidP="00764BE5">
            <w:pPr>
              <w:rPr>
                <w:rFonts w:ascii="Arial" w:hAnsi="Arial" w:cs="Arial"/>
                <w:b/>
              </w:rPr>
            </w:pPr>
          </w:p>
        </w:tc>
        <w:tc>
          <w:tcPr>
            <w:tcW w:w="4265" w:type="dxa"/>
            <w:vMerge w:val="restart"/>
            <w:tcBorders>
              <w:top w:val="single" w:sz="4" w:space="0" w:color="auto"/>
              <w:left w:val="single" w:sz="4" w:space="0" w:color="auto"/>
              <w:right w:val="single" w:sz="4" w:space="0" w:color="auto"/>
            </w:tcBorders>
          </w:tcPr>
          <w:p w14:paraId="1CD7BCB8" w14:textId="77777777" w:rsidR="001433E5" w:rsidRPr="000139EC" w:rsidRDefault="001433E5" w:rsidP="00764BE5">
            <w:pPr>
              <w:rPr>
                <w:rFonts w:ascii="Arial" w:hAnsi="Arial" w:cs="Arial"/>
                <w:b/>
              </w:rPr>
            </w:pPr>
            <w:r w:rsidRPr="000139EC">
              <w:rPr>
                <w:rFonts w:ascii="Arial" w:hAnsi="Arial" w:cs="Arial"/>
                <w:b/>
              </w:rPr>
              <w:t>Practical Skills</w:t>
            </w:r>
          </w:p>
        </w:tc>
        <w:tc>
          <w:tcPr>
            <w:tcW w:w="708" w:type="dxa"/>
            <w:tcBorders>
              <w:top w:val="single" w:sz="4" w:space="0" w:color="auto"/>
              <w:left w:val="single" w:sz="4" w:space="0" w:color="auto"/>
              <w:bottom w:val="single" w:sz="4" w:space="0" w:color="auto"/>
              <w:right w:val="single" w:sz="4" w:space="0" w:color="auto"/>
            </w:tcBorders>
          </w:tcPr>
          <w:p w14:paraId="1B6FAD25" w14:textId="77777777" w:rsidR="001433E5" w:rsidRPr="000139EC" w:rsidRDefault="001433E5" w:rsidP="004C2B45">
            <w:pPr>
              <w:pStyle w:val="MediumShading1-Accent11"/>
              <w:spacing w:beforeLines="20" w:before="48" w:afterLines="20" w:after="48"/>
              <w:rPr>
                <w:rFonts w:ascii="Arial" w:hAnsi="Arial" w:cs="Arial"/>
              </w:rPr>
            </w:pPr>
            <w:r w:rsidRPr="000139EC">
              <w:rPr>
                <w:rFonts w:ascii="Arial" w:hAnsi="Arial" w:cs="Arial"/>
              </w:rPr>
              <w:t>C1</w:t>
            </w:r>
          </w:p>
        </w:tc>
        <w:tc>
          <w:tcPr>
            <w:tcW w:w="579" w:type="dxa"/>
            <w:tcBorders>
              <w:top w:val="single" w:sz="4" w:space="0" w:color="auto"/>
              <w:left w:val="single" w:sz="4" w:space="0" w:color="auto"/>
              <w:bottom w:val="single" w:sz="4" w:space="0" w:color="auto"/>
              <w:right w:val="single" w:sz="4" w:space="0" w:color="auto"/>
            </w:tcBorders>
          </w:tcPr>
          <w:p w14:paraId="2652372A" w14:textId="77777777" w:rsidR="001433E5" w:rsidRPr="00411A2E" w:rsidRDefault="004C2B45" w:rsidP="004C2B45">
            <w:pPr>
              <w:pStyle w:val="MediumShading1-Accent11"/>
              <w:spacing w:beforeLines="20" w:before="48" w:afterLines="20" w:after="48"/>
              <w:rPr>
                <w:rFonts w:ascii="Arial" w:hAnsi="Arial" w:cs="Arial"/>
                <w:strike/>
                <w:highlight w:val="lightGray"/>
              </w:rPr>
            </w:pPr>
            <w:r w:rsidRPr="00411A2E">
              <w:rPr>
                <w:rFonts w:ascii="Arial" w:hAnsi="Arial" w:cs="Arial"/>
                <w:strike/>
                <w:highlight w:val="lightGray"/>
              </w:rPr>
              <w:t>S</w:t>
            </w:r>
          </w:p>
        </w:tc>
        <w:tc>
          <w:tcPr>
            <w:tcW w:w="579" w:type="dxa"/>
            <w:tcBorders>
              <w:top w:val="single" w:sz="4" w:space="0" w:color="auto"/>
              <w:left w:val="single" w:sz="4" w:space="0" w:color="auto"/>
              <w:bottom w:val="single" w:sz="4" w:space="0" w:color="auto"/>
              <w:right w:val="single" w:sz="4" w:space="0" w:color="auto"/>
            </w:tcBorders>
          </w:tcPr>
          <w:p w14:paraId="3B1B0E1D" w14:textId="77777777" w:rsidR="001433E5" w:rsidRPr="00411A2E" w:rsidRDefault="004C2B45" w:rsidP="004C2B45">
            <w:pPr>
              <w:pStyle w:val="MediumShading1-Accent11"/>
              <w:spacing w:beforeLines="20" w:before="48" w:afterLines="20" w:after="48"/>
              <w:rPr>
                <w:rFonts w:ascii="Arial" w:hAnsi="Arial" w:cs="Arial"/>
                <w:strike/>
                <w:highlight w:val="lightGray"/>
              </w:rPr>
            </w:pPr>
            <w:r w:rsidRPr="00411A2E">
              <w:rPr>
                <w:rFonts w:ascii="Arial" w:hAnsi="Arial" w:cs="Arial"/>
                <w:strike/>
                <w:highlight w:val="lightGray"/>
              </w:rPr>
              <w:t>S</w:t>
            </w:r>
          </w:p>
        </w:tc>
        <w:tc>
          <w:tcPr>
            <w:tcW w:w="579" w:type="dxa"/>
            <w:tcBorders>
              <w:top w:val="single" w:sz="4" w:space="0" w:color="auto"/>
              <w:left w:val="single" w:sz="4" w:space="0" w:color="auto"/>
              <w:bottom w:val="single" w:sz="4" w:space="0" w:color="auto"/>
              <w:right w:val="single" w:sz="4" w:space="0" w:color="auto"/>
            </w:tcBorders>
          </w:tcPr>
          <w:p w14:paraId="17F94FCB" w14:textId="77777777" w:rsidR="001433E5" w:rsidRPr="00411A2E" w:rsidRDefault="004C2B45" w:rsidP="004C2B45">
            <w:pPr>
              <w:pStyle w:val="MediumShading1-Accent11"/>
              <w:spacing w:beforeLines="20" w:before="48" w:afterLines="20" w:after="48"/>
              <w:rPr>
                <w:rFonts w:ascii="Arial" w:hAnsi="Arial" w:cs="Arial"/>
                <w:strike/>
                <w:highlight w:val="lightGray"/>
              </w:rPr>
            </w:pPr>
            <w:r w:rsidRPr="00411A2E">
              <w:rPr>
                <w:rFonts w:ascii="Arial" w:hAnsi="Arial" w:cs="Arial"/>
                <w:strike/>
                <w:highlight w:val="lightGray"/>
              </w:rPr>
              <w:t>S</w:t>
            </w:r>
          </w:p>
        </w:tc>
        <w:tc>
          <w:tcPr>
            <w:tcW w:w="579" w:type="dxa"/>
            <w:tcBorders>
              <w:top w:val="single" w:sz="4" w:space="0" w:color="auto"/>
              <w:left w:val="single" w:sz="4" w:space="0" w:color="auto"/>
              <w:bottom w:val="single" w:sz="4" w:space="0" w:color="auto"/>
              <w:right w:val="single" w:sz="4" w:space="0" w:color="auto"/>
            </w:tcBorders>
          </w:tcPr>
          <w:p w14:paraId="5276EFBE" w14:textId="77777777" w:rsidR="001433E5" w:rsidRPr="00411A2E" w:rsidRDefault="001433E5" w:rsidP="004C2B45">
            <w:pPr>
              <w:pStyle w:val="MediumShading1-Accent11"/>
              <w:spacing w:beforeLines="20" w:before="48" w:afterLines="20" w:after="48"/>
              <w:rPr>
                <w:rFonts w:ascii="Arial" w:hAnsi="Arial" w:cs="Arial"/>
                <w:strike/>
              </w:rPr>
            </w:pPr>
          </w:p>
        </w:tc>
        <w:tc>
          <w:tcPr>
            <w:tcW w:w="579" w:type="dxa"/>
            <w:tcBorders>
              <w:top w:val="single" w:sz="4" w:space="0" w:color="auto"/>
              <w:left w:val="single" w:sz="4" w:space="0" w:color="auto"/>
              <w:bottom w:val="single" w:sz="4" w:space="0" w:color="auto"/>
              <w:right w:val="single" w:sz="4" w:space="0" w:color="auto"/>
            </w:tcBorders>
          </w:tcPr>
          <w:p w14:paraId="37D8336D" w14:textId="77777777" w:rsidR="001433E5" w:rsidRPr="00411A2E" w:rsidRDefault="004C2B45" w:rsidP="004C2B45">
            <w:pPr>
              <w:pStyle w:val="MediumShading1-Accent11"/>
              <w:spacing w:beforeLines="20" w:before="48" w:afterLines="20" w:after="48"/>
              <w:rPr>
                <w:rFonts w:ascii="Arial" w:hAnsi="Arial" w:cs="Arial"/>
                <w:strike/>
                <w:highlight w:val="lightGray"/>
              </w:rPr>
            </w:pPr>
            <w:r w:rsidRPr="00411A2E">
              <w:rPr>
                <w:rFonts w:ascii="Arial" w:hAnsi="Arial" w:cs="Arial"/>
                <w:strike/>
                <w:highlight w:val="lightGray"/>
              </w:rPr>
              <w:t>S</w:t>
            </w:r>
          </w:p>
        </w:tc>
        <w:tc>
          <w:tcPr>
            <w:tcW w:w="579" w:type="dxa"/>
            <w:tcBorders>
              <w:top w:val="single" w:sz="4" w:space="0" w:color="auto"/>
              <w:left w:val="single" w:sz="4" w:space="0" w:color="auto"/>
              <w:bottom w:val="single" w:sz="4" w:space="0" w:color="auto"/>
              <w:right w:val="single" w:sz="4" w:space="0" w:color="auto"/>
            </w:tcBorders>
          </w:tcPr>
          <w:p w14:paraId="7C39A98C" w14:textId="77777777" w:rsidR="001433E5" w:rsidRPr="00411A2E" w:rsidRDefault="004C2B45" w:rsidP="004C2B45">
            <w:pPr>
              <w:pStyle w:val="MediumShading1-Accent11"/>
              <w:spacing w:beforeLines="20" w:before="48" w:afterLines="20" w:after="48"/>
              <w:rPr>
                <w:rFonts w:ascii="Arial" w:hAnsi="Arial" w:cs="Arial"/>
                <w:strike/>
                <w:highlight w:val="lightGray"/>
              </w:rPr>
            </w:pPr>
            <w:r w:rsidRPr="00411A2E">
              <w:rPr>
                <w:rFonts w:ascii="Arial" w:hAnsi="Arial" w:cs="Arial"/>
                <w:strike/>
                <w:highlight w:val="lightGray"/>
              </w:rPr>
              <w:t>S</w:t>
            </w:r>
          </w:p>
        </w:tc>
        <w:tc>
          <w:tcPr>
            <w:tcW w:w="579" w:type="dxa"/>
            <w:tcBorders>
              <w:top w:val="single" w:sz="4" w:space="0" w:color="auto"/>
              <w:left w:val="single" w:sz="4" w:space="0" w:color="auto"/>
              <w:bottom w:val="single" w:sz="4" w:space="0" w:color="auto"/>
              <w:right w:val="single" w:sz="4" w:space="0" w:color="auto"/>
            </w:tcBorders>
          </w:tcPr>
          <w:p w14:paraId="4B2A4E9A" w14:textId="77777777" w:rsidR="001433E5" w:rsidRPr="000139EC" w:rsidRDefault="004C2B45" w:rsidP="004C2B45">
            <w:pPr>
              <w:pStyle w:val="MediumShading1-Accent11"/>
              <w:spacing w:beforeLines="20" w:before="48" w:afterLines="20" w:after="48"/>
              <w:rPr>
                <w:rFonts w:ascii="Arial" w:hAnsi="Arial" w:cs="Arial"/>
              </w:rPr>
            </w:pPr>
            <w:r>
              <w:rPr>
                <w:rFonts w:ascii="Arial" w:hAnsi="Arial" w:cs="Arial"/>
              </w:rPr>
              <w:t>S</w:t>
            </w:r>
          </w:p>
        </w:tc>
        <w:tc>
          <w:tcPr>
            <w:tcW w:w="579" w:type="dxa"/>
            <w:tcBorders>
              <w:top w:val="single" w:sz="4" w:space="0" w:color="auto"/>
              <w:left w:val="single" w:sz="4" w:space="0" w:color="auto"/>
              <w:bottom w:val="single" w:sz="4" w:space="0" w:color="auto"/>
              <w:right w:val="single" w:sz="4" w:space="0" w:color="auto"/>
            </w:tcBorders>
          </w:tcPr>
          <w:p w14:paraId="311655C5" w14:textId="77777777" w:rsidR="001433E5" w:rsidRPr="000139EC" w:rsidRDefault="001433E5" w:rsidP="004C2B45">
            <w:pPr>
              <w:pStyle w:val="MediumShading1-Accent11"/>
              <w:spacing w:beforeLines="20" w:before="48" w:afterLines="20" w:after="48"/>
              <w:rPr>
                <w:rFonts w:ascii="Arial" w:hAnsi="Arial" w:cs="Arial"/>
              </w:rPr>
            </w:pPr>
          </w:p>
        </w:tc>
        <w:tc>
          <w:tcPr>
            <w:tcW w:w="575" w:type="dxa"/>
            <w:tcBorders>
              <w:top w:val="single" w:sz="4" w:space="0" w:color="auto"/>
              <w:left w:val="single" w:sz="4" w:space="0" w:color="auto"/>
              <w:bottom w:val="single" w:sz="4" w:space="0" w:color="auto"/>
              <w:right w:val="single" w:sz="4" w:space="0" w:color="auto"/>
            </w:tcBorders>
          </w:tcPr>
          <w:p w14:paraId="40E528A7" w14:textId="77777777" w:rsidR="001433E5" w:rsidRPr="000139EC" w:rsidRDefault="004C2B45" w:rsidP="004C2B45">
            <w:pPr>
              <w:pStyle w:val="MediumShading1-Accent11"/>
              <w:spacing w:beforeLines="20" w:before="48" w:afterLines="20" w:after="48"/>
              <w:rPr>
                <w:rFonts w:ascii="Arial" w:hAnsi="Arial" w:cs="Arial"/>
              </w:rPr>
            </w:pPr>
            <w:r>
              <w:rPr>
                <w:rFonts w:ascii="Arial" w:hAnsi="Arial" w:cs="Arial"/>
              </w:rPr>
              <w:t>S</w:t>
            </w:r>
          </w:p>
        </w:tc>
        <w:tc>
          <w:tcPr>
            <w:tcW w:w="579" w:type="dxa"/>
            <w:tcBorders>
              <w:top w:val="single" w:sz="4" w:space="0" w:color="auto"/>
              <w:left w:val="single" w:sz="4" w:space="0" w:color="auto"/>
              <w:bottom w:val="single" w:sz="4" w:space="0" w:color="auto"/>
              <w:right w:val="single" w:sz="4" w:space="0" w:color="auto"/>
            </w:tcBorders>
          </w:tcPr>
          <w:p w14:paraId="32557073" w14:textId="77777777" w:rsidR="001433E5" w:rsidRPr="001433E5" w:rsidRDefault="004C2B45" w:rsidP="004C2B45">
            <w:pPr>
              <w:pStyle w:val="MediumShading1-Accent11"/>
              <w:spacing w:beforeLines="20" w:before="48" w:afterLines="20" w:after="48"/>
              <w:rPr>
                <w:rFonts w:ascii="Arial" w:hAnsi="Arial" w:cs="Arial"/>
              </w:rPr>
            </w:pPr>
            <w:r>
              <w:rPr>
                <w:rFonts w:ascii="Arial" w:hAnsi="Arial" w:cs="Arial"/>
              </w:rPr>
              <w:t>S</w:t>
            </w:r>
          </w:p>
        </w:tc>
        <w:tc>
          <w:tcPr>
            <w:tcW w:w="583" w:type="dxa"/>
            <w:tcBorders>
              <w:top w:val="single" w:sz="4" w:space="0" w:color="auto"/>
              <w:left w:val="single" w:sz="4" w:space="0" w:color="auto"/>
              <w:bottom w:val="single" w:sz="4" w:space="0" w:color="auto"/>
              <w:right w:val="single" w:sz="4" w:space="0" w:color="auto"/>
            </w:tcBorders>
          </w:tcPr>
          <w:p w14:paraId="12C7C731" w14:textId="77777777" w:rsidR="001433E5" w:rsidRPr="001433E5" w:rsidRDefault="001433E5" w:rsidP="004C2B45">
            <w:pPr>
              <w:pStyle w:val="MediumShading1-Accent11"/>
              <w:spacing w:beforeLines="20" w:before="48" w:afterLines="20" w:after="48"/>
              <w:rPr>
                <w:rFonts w:ascii="Arial" w:hAnsi="Arial" w:cs="Arial"/>
              </w:rPr>
            </w:pPr>
          </w:p>
        </w:tc>
      </w:tr>
      <w:tr w:rsidR="001433E5" w:rsidRPr="000139EC" w14:paraId="7DCB8F09" w14:textId="77777777" w:rsidTr="00C82697">
        <w:trPr>
          <w:trHeight w:val="139"/>
        </w:trPr>
        <w:tc>
          <w:tcPr>
            <w:tcW w:w="673" w:type="dxa"/>
            <w:vMerge/>
            <w:tcBorders>
              <w:top w:val="single" w:sz="4" w:space="0" w:color="auto"/>
              <w:left w:val="single" w:sz="4" w:space="0" w:color="auto"/>
              <w:bottom w:val="single" w:sz="4" w:space="0" w:color="auto"/>
              <w:right w:val="single" w:sz="4" w:space="0" w:color="auto"/>
            </w:tcBorders>
            <w:shd w:val="clear" w:color="auto" w:fill="DBE5F1"/>
          </w:tcPr>
          <w:p w14:paraId="243D0BA2" w14:textId="77777777" w:rsidR="001433E5" w:rsidRPr="000139EC" w:rsidRDefault="001433E5" w:rsidP="00764BE5">
            <w:pPr>
              <w:rPr>
                <w:rFonts w:ascii="Arial" w:hAnsi="Arial" w:cs="Arial"/>
                <w:b/>
              </w:rPr>
            </w:pPr>
          </w:p>
        </w:tc>
        <w:tc>
          <w:tcPr>
            <w:tcW w:w="4265" w:type="dxa"/>
            <w:vMerge/>
            <w:tcBorders>
              <w:left w:val="single" w:sz="4" w:space="0" w:color="auto"/>
              <w:right w:val="single" w:sz="4" w:space="0" w:color="auto"/>
            </w:tcBorders>
          </w:tcPr>
          <w:p w14:paraId="54F41BF1" w14:textId="77777777" w:rsidR="001433E5" w:rsidRPr="000139EC" w:rsidRDefault="001433E5" w:rsidP="00764BE5">
            <w:pPr>
              <w:rPr>
                <w:rFonts w:ascii="Arial" w:hAnsi="Arial" w:cs="Arial"/>
                <w:b/>
              </w:rPr>
            </w:pPr>
          </w:p>
        </w:tc>
        <w:tc>
          <w:tcPr>
            <w:tcW w:w="708" w:type="dxa"/>
            <w:tcBorders>
              <w:top w:val="single" w:sz="4" w:space="0" w:color="auto"/>
              <w:left w:val="single" w:sz="4" w:space="0" w:color="auto"/>
              <w:bottom w:val="single" w:sz="4" w:space="0" w:color="auto"/>
              <w:right w:val="single" w:sz="4" w:space="0" w:color="auto"/>
            </w:tcBorders>
          </w:tcPr>
          <w:p w14:paraId="33E0E171" w14:textId="77777777" w:rsidR="001433E5" w:rsidRPr="00411A2E" w:rsidRDefault="001433E5" w:rsidP="004C2B45">
            <w:pPr>
              <w:pStyle w:val="MediumShading1-Accent11"/>
              <w:spacing w:beforeLines="20" w:before="48" w:afterLines="20" w:after="48"/>
              <w:rPr>
                <w:rFonts w:ascii="Arial" w:hAnsi="Arial" w:cs="Arial"/>
                <w:strike/>
              </w:rPr>
            </w:pPr>
            <w:r w:rsidRPr="000139EC">
              <w:rPr>
                <w:rFonts w:ascii="Arial" w:hAnsi="Arial" w:cs="Arial"/>
              </w:rPr>
              <w:t>C2</w:t>
            </w:r>
          </w:p>
        </w:tc>
        <w:tc>
          <w:tcPr>
            <w:tcW w:w="579" w:type="dxa"/>
            <w:tcBorders>
              <w:top w:val="single" w:sz="4" w:space="0" w:color="auto"/>
              <w:left w:val="single" w:sz="4" w:space="0" w:color="auto"/>
              <w:bottom w:val="single" w:sz="4" w:space="0" w:color="auto"/>
              <w:right w:val="single" w:sz="4" w:space="0" w:color="auto"/>
            </w:tcBorders>
          </w:tcPr>
          <w:p w14:paraId="55356D50" w14:textId="77777777" w:rsidR="001433E5" w:rsidRPr="00411A2E" w:rsidRDefault="004C2B45" w:rsidP="004C2B45">
            <w:pPr>
              <w:pStyle w:val="MediumShading1-Accent11"/>
              <w:spacing w:beforeLines="20" w:before="48" w:afterLines="20" w:after="48"/>
              <w:rPr>
                <w:rFonts w:ascii="Arial" w:hAnsi="Arial" w:cs="Arial"/>
                <w:strike/>
                <w:highlight w:val="lightGray"/>
              </w:rPr>
            </w:pPr>
            <w:r w:rsidRPr="00411A2E">
              <w:rPr>
                <w:rFonts w:ascii="Arial" w:hAnsi="Arial" w:cs="Arial"/>
                <w:strike/>
                <w:highlight w:val="lightGray"/>
              </w:rPr>
              <w:t>S</w:t>
            </w:r>
          </w:p>
        </w:tc>
        <w:tc>
          <w:tcPr>
            <w:tcW w:w="579" w:type="dxa"/>
            <w:tcBorders>
              <w:top w:val="single" w:sz="4" w:space="0" w:color="auto"/>
              <w:left w:val="single" w:sz="4" w:space="0" w:color="auto"/>
              <w:bottom w:val="single" w:sz="4" w:space="0" w:color="auto"/>
              <w:right w:val="single" w:sz="4" w:space="0" w:color="auto"/>
            </w:tcBorders>
          </w:tcPr>
          <w:p w14:paraId="7DAF77EA" w14:textId="77777777" w:rsidR="001433E5" w:rsidRPr="00411A2E" w:rsidRDefault="004C2B45" w:rsidP="004C2B45">
            <w:pPr>
              <w:pStyle w:val="MediumShading1-Accent11"/>
              <w:spacing w:beforeLines="20" w:before="48" w:afterLines="20" w:after="48"/>
              <w:rPr>
                <w:rFonts w:ascii="Arial" w:hAnsi="Arial" w:cs="Arial"/>
                <w:strike/>
                <w:highlight w:val="lightGray"/>
              </w:rPr>
            </w:pPr>
            <w:r w:rsidRPr="00411A2E">
              <w:rPr>
                <w:rFonts w:ascii="Arial" w:hAnsi="Arial" w:cs="Arial"/>
                <w:strike/>
                <w:highlight w:val="lightGray"/>
              </w:rPr>
              <w:t>S</w:t>
            </w:r>
          </w:p>
        </w:tc>
        <w:tc>
          <w:tcPr>
            <w:tcW w:w="579" w:type="dxa"/>
            <w:tcBorders>
              <w:top w:val="single" w:sz="4" w:space="0" w:color="auto"/>
              <w:left w:val="single" w:sz="4" w:space="0" w:color="auto"/>
              <w:bottom w:val="single" w:sz="4" w:space="0" w:color="auto"/>
              <w:right w:val="single" w:sz="4" w:space="0" w:color="auto"/>
            </w:tcBorders>
          </w:tcPr>
          <w:p w14:paraId="4F9854C0" w14:textId="77777777" w:rsidR="001433E5" w:rsidRPr="00411A2E" w:rsidRDefault="004C2B45" w:rsidP="004C2B45">
            <w:pPr>
              <w:pStyle w:val="MediumShading1-Accent11"/>
              <w:spacing w:beforeLines="20" w:before="48" w:afterLines="20" w:after="48"/>
              <w:rPr>
                <w:rFonts w:ascii="Arial" w:hAnsi="Arial" w:cs="Arial"/>
                <w:strike/>
                <w:highlight w:val="lightGray"/>
              </w:rPr>
            </w:pPr>
            <w:r w:rsidRPr="00411A2E">
              <w:rPr>
                <w:rFonts w:ascii="Arial" w:hAnsi="Arial" w:cs="Arial"/>
                <w:strike/>
                <w:highlight w:val="lightGray"/>
              </w:rPr>
              <w:t>S</w:t>
            </w:r>
          </w:p>
        </w:tc>
        <w:tc>
          <w:tcPr>
            <w:tcW w:w="579" w:type="dxa"/>
            <w:tcBorders>
              <w:top w:val="single" w:sz="4" w:space="0" w:color="auto"/>
              <w:left w:val="single" w:sz="4" w:space="0" w:color="auto"/>
              <w:bottom w:val="single" w:sz="4" w:space="0" w:color="auto"/>
              <w:right w:val="single" w:sz="4" w:space="0" w:color="auto"/>
            </w:tcBorders>
          </w:tcPr>
          <w:p w14:paraId="21F8369F" w14:textId="77777777" w:rsidR="001433E5" w:rsidRPr="000139EC" w:rsidRDefault="001433E5" w:rsidP="004C2B45">
            <w:pPr>
              <w:pStyle w:val="MediumShading1-Accent11"/>
              <w:spacing w:beforeLines="20" w:before="48" w:afterLines="20" w:after="48"/>
              <w:rPr>
                <w:rFonts w:ascii="Arial" w:hAnsi="Arial" w:cs="Arial"/>
              </w:rPr>
            </w:pPr>
          </w:p>
        </w:tc>
        <w:tc>
          <w:tcPr>
            <w:tcW w:w="579" w:type="dxa"/>
            <w:tcBorders>
              <w:top w:val="single" w:sz="4" w:space="0" w:color="auto"/>
              <w:left w:val="single" w:sz="4" w:space="0" w:color="auto"/>
              <w:bottom w:val="single" w:sz="4" w:space="0" w:color="auto"/>
              <w:right w:val="single" w:sz="4" w:space="0" w:color="auto"/>
            </w:tcBorders>
          </w:tcPr>
          <w:p w14:paraId="4A5448AE" w14:textId="77777777" w:rsidR="001433E5" w:rsidRPr="000139EC" w:rsidRDefault="004C2B45" w:rsidP="004C2B45">
            <w:pPr>
              <w:pStyle w:val="MediumShading1-Accent11"/>
              <w:spacing w:beforeLines="20" w:before="48" w:afterLines="20" w:after="48"/>
              <w:rPr>
                <w:rFonts w:ascii="Arial" w:hAnsi="Arial" w:cs="Arial"/>
              </w:rPr>
            </w:pPr>
            <w:r>
              <w:rPr>
                <w:rFonts w:ascii="Arial" w:hAnsi="Arial" w:cs="Arial"/>
              </w:rPr>
              <w:t>S</w:t>
            </w:r>
          </w:p>
        </w:tc>
        <w:tc>
          <w:tcPr>
            <w:tcW w:w="579" w:type="dxa"/>
            <w:tcBorders>
              <w:top w:val="single" w:sz="4" w:space="0" w:color="auto"/>
              <w:left w:val="single" w:sz="4" w:space="0" w:color="auto"/>
              <w:bottom w:val="single" w:sz="4" w:space="0" w:color="auto"/>
              <w:right w:val="single" w:sz="4" w:space="0" w:color="auto"/>
            </w:tcBorders>
          </w:tcPr>
          <w:p w14:paraId="1E7509AA" w14:textId="77777777" w:rsidR="001433E5" w:rsidRPr="00411A2E" w:rsidRDefault="004C2B45" w:rsidP="004C2B45">
            <w:pPr>
              <w:pStyle w:val="MediumShading1-Accent11"/>
              <w:spacing w:beforeLines="20" w:before="48" w:afterLines="20" w:after="48"/>
              <w:rPr>
                <w:rFonts w:ascii="Arial" w:hAnsi="Arial" w:cs="Arial"/>
                <w:strike/>
              </w:rPr>
            </w:pPr>
            <w:r w:rsidRPr="00411A2E">
              <w:rPr>
                <w:rFonts w:ascii="Arial" w:hAnsi="Arial" w:cs="Arial"/>
                <w:strike/>
                <w:highlight w:val="lightGray"/>
              </w:rPr>
              <w:t>S</w:t>
            </w:r>
          </w:p>
        </w:tc>
        <w:tc>
          <w:tcPr>
            <w:tcW w:w="579" w:type="dxa"/>
            <w:tcBorders>
              <w:top w:val="single" w:sz="4" w:space="0" w:color="auto"/>
              <w:left w:val="single" w:sz="4" w:space="0" w:color="auto"/>
              <w:bottom w:val="single" w:sz="4" w:space="0" w:color="auto"/>
              <w:right w:val="single" w:sz="4" w:space="0" w:color="auto"/>
            </w:tcBorders>
          </w:tcPr>
          <w:p w14:paraId="0B00790E" w14:textId="77777777" w:rsidR="001433E5" w:rsidRPr="000139EC" w:rsidRDefault="004C2B45" w:rsidP="004C2B45">
            <w:pPr>
              <w:pStyle w:val="MediumShading1-Accent11"/>
              <w:spacing w:beforeLines="20" w:before="48" w:afterLines="20" w:after="48"/>
              <w:rPr>
                <w:rFonts w:ascii="Arial" w:hAnsi="Arial" w:cs="Arial"/>
              </w:rPr>
            </w:pPr>
            <w:r>
              <w:rPr>
                <w:rFonts w:ascii="Arial" w:hAnsi="Arial" w:cs="Arial"/>
              </w:rPr>
              <w:t>S</w:t>
            </w:r>
          </w:p>
        </w:tc>
        <w:tc>
          <w:tcPr>
            <w:tcW w:w="579" w:type="dxa"/>
            <w:tcBorders>
              <w:top w:val="single" w:sz="4" w:space="0" w:color="auto"/>
              <w:left w:val="single" w:sz="4" w:space="0" w:color="auto"/>
              <w:bottom w:val="single" w:sz="4" w:space="0" w:color="auto"/>
              <w:right w:val="single" w:sz="4" w:space="0" w:color="auto"/>
            </w:tcBorders>
          </w:tcPr>
          <w:p w14:paraId="2C30CDB4" w14:textId="77777777" w:rsidR="001433E5" w:rsidRPr="000139EC" w:rsidRDefault="001433E5" w:rsidP="004C2B45">
            <w:pPr>
              <w:pStyle w:val="MediumShading1-Accent11"/>
              <w:spacing w:beforeLines="20" w:before="48" w:afterLines="20" w:after="48"/>
              <w:rPr>
                <w:rFonts w:ascii="Arial" w:hAnsi="Arial" w:cs="Arial"/>
              </w:rPr>
            </w:pPr>
          </w:p>
        </w:tc>
        <w:tc>
          <w:tcPr>
            <w:tcW w:w="575" w:type="dxa"/>
            <w:tcBorders>
              <w:top w:val="single" w:sz="4" w:space="0" w:color="auto"/>
              <w:left w:val="single" w:sz="4" w:space="0" w:color="auto"/>
              <w:bottom w:val="single" w:sz="4" w:space="0" w:color="auto"/>
              <w:right w:val="single" w:sz="4" w:space="0" w:color="auto"/>
            </w:tcBorders>
          </w:tcPr>
          <w:p w14:paraId="67502E08" w14:textId="77777777" w:rsidR="001433E5" w:rsidRPr="000139EC" w:rsidRDefault="004C2B45" w:rsidP="004C2B45">
            <w:pPr>
              <w:pStyle w:val="MediumShading1-Accent11"/>
              <w:spacing w:beforeLines="20" w:before="48" w:afterLines="20" w:after="48"/>
              <w:rPr>
                <w:rFonts w:ascii="Arial" w:hAnsi="Arial" w:cs="Arial"/>
              </w:rPr>
            </w:pPr>
            <w:r>
              <w:rPr>
                <w:rFonts w:ascii="Arial" w:hAnsi="Arial" w:cs="Arial"/>
              </w:rPr>
              <w:t>S</w:t>
            </w:r>
          </w:p>
        </w:tc>
        <w:tc>
          <w:tcPr>
            <w:tcW w:w="579" w:type="dxa"/>
            <w:tcBorders>
              <w:top w:val="single" w:sz="4" w:space="0" w:color="auto"/>
              <w:left w:val="single" w:sz="4" w:space="0" w:color="auto"/>
              <w:bottom w:val="single" w:sz="4" w:space="0" w:color="auto"/>
              <w:right w:val="single" w:sz="4" w:space="0" w:color="auto"/>
            </w:tcBorders>
          </w:tcPr>
          <w:p w14:paraId="0A02D93A" w14:textId="77777777" w:rsidR="001433E5" w:rsidRPr="001433E5" w:rsidRDefault="004C2B45" w:rsidP="004C2B45">
            <w:pPr>
              <w:pStyle w:val="MediumShading1-Accent11"/>
              <w:spacing w:beforeLines="20" w:before="48" w:afterLines="20" w:after="48"/>
              <w:rPr>
                <w:rFonts w:ascii="Arial" w:hAnsi="Arial" w:cs="Arial"/>
              </w:rPr>
            </w:pPr>
            <w:r>
              <w:rPr>
                <w:rFonts w:ascii="Arial" w:hAnsi="Arial" w:cs="Arial"/>
              </w:rPr>
              <w:t>S</w:t>
            </w:r>
          </w:p>
        </w:tc>
        <w:tc>
          <w:tcPr>
            <w:tcW w:w="583" w:type="dxa"/>
            <w:tcBorders>
              <w:top w:val="single" w:sz="4" w:space="0" w:color="auto"/>
              <w:left w:val="single" w:sz="4" w:space="0" w:color="auto"/>
              <w:bottom w:val="single" w:sz="4" w:space="0" w:color="auto"/>
              <w:right w:val="single" w:sz="4" w:space="0" w:color="auto"/>
            </w:tcBorders>
          </w:tcPr>
          <w:p w14:paraId="2A544443" w14:textId="77777777" w:rsidR="001433E5" w:rsidRPr="001433E5" w:rsidRDefault="001433E5" w:rsidP="004C2B45">
            <w:pPr>
              <w:pStyle w:val="MediumShading1-Accent11"/>
              <w:spacing w:beforeLines="20" w:before="48" w:afterLines="20" w:after="48"/>
              <w:rPr>
                <w:rFonts w:ascii="Arial" w:hAnsi="Arial" w:cs="Arial"/>
              </w:rPr>
            </w:pPr>
          </w:p>
        </w:tc>
      </w:tr>
      <w:tr w:rsidR="001433E5" w:rsidRPr="000139EC" w14:paraId="121FBB26" w14:textId="77777777" w:rsidTr="00C82697">
        <w:trPr>
          <w:trHeight w:val="139"/>
        </w:trPr>
        <w:tc>
          <w:tcPr>
            <w:tcW w:w="673" w:type="dxa"/>
            <w:vMerge/>
            <w:tcBorders>
              <w:top w:val="single" w:sz="4" w:space="0" w:color="auto"/>
              <w:left w:val="single" w:sz="4" w:space="0" w:color="auto"/>
              <w:bottom w:val="single" w:sz="4" w:space="0" w:color="auto"/>
              <w:right w:val="single" w:sz="4" w:space="0" w:color="auto"/>
            </w:tcBorders>
            <w:shd w:val="clear" w:color="auto" w:fill="DBE5F1"/>
          </w:tcPr>
          <w:p w14:paraId="053B3E2A" w14:textId="77777777" w:rsidR="001433E5" w:rsidRPr="000139EC" w:rsidRDefault="001433E5" w:rsidP="00764BE5">
            <w:pPr>
              <w:rPr>
                <w:rFonts w:ascii="Arial" w:hAnsi="Arial" w:cs="Arial"/>
                <w:b/>
              </w:rPr>
            </w:pPr>
          </w:p>
        </w:tc>
        <w:tc>
          <w:tcPr>
            <w:tcW w:w="4265" w:type="dxa"/>
            <w:vMerge/>
            <w:tcBorders>
              <w:left w:val="single" w:sz="4" w:space="0" w:color="auto"/>
              <w:right w:val="single" w:sz="4" w:space="0" w:color="auto"/>
            </w:tcBorders>
          </w:tcPr>
          <w:p w14:paraId="4CCC8854" w14:textId="77777777" w:rsidR="001433E5" w:rsidRPr="000139EC" w:rsidRDefault="001433E5" w:rsidP="00764BE5">
            <w:pPr>
              <w:rPr>
                <w:rFonts w:ascii="Arial" w:hAnsi="Arial" w:cs="Arial"/>
                <w:b/>
              </w:rPr>
            </w:pPr>
          </w:p>
        </w:tc>
        <w:tc>
          <w:tcPr>
            <w:tcW w:w="708" w:type="dxa"/>
            <w:tcBorders>
              <w:top w:val="single" w:sz="4" w:space="0" w:color="auto"/>
              <w:left w:val="single" w:sz="4" w:space="0" w:color="auto"/>
              <w:bottom w:val="single" w:sz="4" w:space="0" w:color="auto"/>
              <w:right w:val="single" w:sz="4" w:space="0" w:color="auto"/>
            </w:tcBorders>
          </w:tcPr>
          <w:p w14:paraId="5D96EBC2" w14:textId="77777777" w:rsidR="001433E5" w:rsidRPr="000139EC" w:rsidRDefault="001433E5" w:rsidP="004C2B45">
            <w:pPr>
              <w:pStyle w:val="MediumShading1-Accent11"/>
              <w:spacing w:beforeLines="20" w:before="48" w:afterLines="20" w:after="48"/>
              <w:rPr>
                <w:rFonts w:ascii="Arial" w:hAnsi="Arial" w:cs="Arial"/>
              </w:rPr>
            </w:pPr>
            <w:r w:rsidRPr="000139EC">
              <w:rPr>
                <w:rFonts w:ascii="Arial" w:hAnsi="Arial" w:cs="Arial"/>
              </w:rPr>
              <w:t>C3</w:t>
            </w:r>
          </w:p>
        </w:tc>
        <w:tc>
          <w:tcPr>
            <w:tcW w:w="579" w:type="dxa"/>
            <w:tcBorders>
              <w:top w:val="single" w:sz="4" w:space="0" w:color="auto"/>
              <w:left w:val="single" w:sz="4" w:space="0" w:color="auto"/>
              <w:bottom w:val="single" w:sz="4" w:space="0" w:color="auto"/>
              <w:right w:val="single" w:sz="4" w:space="0" w:color="auto"/>
            </w:tcBorders>
          </w:tcPr>
          <w:p w14:paraId="01DF6B3D" w14:textId="77777777" w:rsidR="001433E5" w:rsidRPr="000139EC" w:rsidRDefault="004C2B45" w:rsidP="004C2B45">
            <w:pPr>
              <w:pStyle w:val="MediumShading1-Accent11"/>
              <w:spacing w:beforeLines="20" w:before="48" w:afterLines="20" w:after="48"/>
              <w:rPr>
                <w:rFonts w:ascii="Arial" w:hAnsi="Arial" w:cs="Arial"/>
              </w:rPr>
            </w:pPr>
            <w:r>
              <w:rPr>
                <w:rFonts w:ascii="Arial" w:hAnsi="Arial" w:cs="Arial"/>
              </w:rPr>
              <w:t>S</w:t>
            </w:r>
          </w:p>
        </w:tc>
        <w:tc>
          <w:tcPr>
            <w:tcW w:w="579" w:type="dxa"/>
            <w:tcBorders>
              <w:top w:val="single" w:sz="4" w:space="0" w:color="auto"/>
              <w:left w:val="single" w:sz="4" w:space="0" w:color="auto"/>
              <w:bottom w:val="single" w:sz="4" w:space="0" w:color="auto"/>
              <w:right w:val="single" w:sz="4" w:space="0" w:color="auto"/>
            </w:tcBorders>
          </w:tcPr>
          <w:p w14:paraId="7321BD01" w14:textId="77777777" w:rsidR="001433E5" w:rsidRPr="000139EC" w:rsidRDefault="004C2B45" w:rsidP="004C2B45">
            <w:pPr>
              <w:pStyle w:val="MediumShading1-Accent11"/>
              <w:spacing w:beforeLines="20" w:before="48" w:afterLines="20" w:after="48"/>
              <w:rPr>
                <w:rFonts w:ascii="Arial" w:hAnsi="Arial" w:cs="Arial"/>
              </w:rPr>
            </w:pPr>
            <w:r>
              <w:rPr>
                <w:rFonts w:ascii="Arial" w:hAnsi="Arial" w:cs="Arial"/>
              </w:rPr>
              <w:t>S</w:t>
            </w:r>
          </w:p>
        </w:tc>
        <w:tc>
          <w:tcPr>
            <w:tcW w:w="579" w:type="dxa"/>
            <w:tcBorders>
              <w:top w:val="single" w:sz="4" w:space="0" w:color="auto"/>
              <w:left w:val="single" w:sz="4" w:space="0" w:color="auto"/>
              <w:bottom w:val="single" w:sz="4" w:space="0" w:color="auto"/>
              <w:right w:val="single" w:sz="4" w:space="0" w:color="auto"/>
            </w:tcBorders>
          </w:tcPr>
          <w:p w14:paraId="705CB1E5" w14:textId="77777777" w:rsidR="001433E5" w:rsidRPr="000139EC" w:rsidRDefault="004C2B45" w:rsidP="004C2B45">
            <w:pPr>
              <w:pStyle w:val="MediumShading1-Accent11"/>
              <w:spacing w:beforeLines="20" w:before="48" w:afterLines="20" w:after="48"/>
              <w:rPr>
                <w:rFonts w:ascii="Arial" w:hAnsi="Arial" w:cs="Arial"/>
              </w:rPr>
            </w:pPr>
            <w:r>
              <w:rPr>
                <w:rFonts w:ascii="Arial" w:hAnsi="Arial" w:cs="Arial"/>
              </w:rPr>
              <w:t>S</w:t>
            </w:r>
          </w:p>
        </w:tc>
        <w:tc>
          <w:tcPr>
            <w:tcW w:w="579" w:type="dxa"/>
            <w:tcBorders>
              <w:top w:val="single" w:sz="4" w:space="0" w:color="auto"/>
              <w:left w:val="single" w:sz="4" w:space="0" w:color="auto"/>
              <w:bottom w:val="single" w:sz="4" w:space="0" w:color="auto"/>
              <w:right w:val="single" w:sz="4" w:space="0" w:color="auto"/>
            </w:tcBorders>
          </w:tcPr>
          <w:p w14:paraId="2F218991" w14:textId="77777777" w:rsidR="001433E5" w:rsidRPr="000139EC" w:rsidRDefault="001433E5" w:rsidP="004C2B45">
            <w:pPr>
              <w:pStyle w:val="MediumShading1-Accent11"/>
              <w:spacing w:beforeLines="20" w:before="48" w:afterLines="20" w:after="48"/>
              <w:rPr>
                <w:rFonts w:ascii="Arial" w:hAnsi="Arial" w:cs="Arial"/>
              </w:rPr>
            </w:pPr>
          </w:p>
        </w:tc>
        <w:tc>
          <w:tcPr>
            <w:tcW w:w="579" w:type="dxa"/>
            <w:tcBorders>
              <w:top w:val="single" w:sz="4" w:space="0" w:color="auto"/>
              <w:left w:val="single" w:sz="4" w:space="0" w:color="auto"/>
              <w:bottom w:val="single" w:sz="4" w:space="0" w:color="auto"/>
              <w:right w:val="single" w:sz="4" w:space="0" w:color="auto"/>
            </w:tcBorders>
          </w:tcPr>
          <w:p w14:paraId="34A73E64" w14:textId="77777777" w:rsidR="001433E5" w:rsidRPr="00411A2E" w:rsidRDefault="004C2B45" w:rsidP="004C2B45">
            <w:pPr>
              <w:pStyle w:val="MediumShading1-Accent11"/>
              <w:spacing w:beforeLines="20" w:before="48" w:afterLines="20" w:after="48"/>
              <w:rPr>
                <w:rFonts w:ascii="Arial" w:hAnsi="Arial" w:cs="Arial"/>
                <w:strike/>
              </w:rPr>
            </w:pPr>
            <w:r w:rsidRPr="00411A2E">
              <w:rPr>
                <w:rFonts w:ascii="Arial" w:hAnsi="Arial" w:cs="Arial"/>
                <w:strike/>
                <w:highlight w:val="lightGray"/>
              </w:rPr>
              <w:t>S</w:t>
            </w:r>
          </w:p>
        </w:tc>
        <w:tc>
          <w:tcPr>
            <w:tcW w:w="579" w:type="dxa"/>
            <w:tcBorders>
              <w:top w:val="single" w:sz="4" w:space="0" w:color="auto"/>
              <w:left w:val="single" w:sz="4" w:space="0" w:color="auto"/>
              <w:bottom w:val="single" w:sz="4" w:space="0" w:color="auto"/>
              <w:right w:val="single" w:sz="4" w:space="0" w:color="auto"/>
            </w:tcBorders>
          </w:tcPr>
          <w:p w14:paraId="0F115D72" w14:textId="77777777" w:rsidR="001433E5" w:rsidRPr="000139EC" w:rsidRDefault="004C2B45" w:rsidP="004C2B45">
            <w:pPr>
              <w:pStyle w:val="MediumShading1-Accent11"/>
              <w:spacing w:beforeLines="20" w:before="48" w:afterLines="20" w:after="48"/>
              <w:rPr>
                <w:rFonts w:ascii="Arial" w:hAnsi="Arial" w:cs="Arial"/>
              </w:rPr>
            </w:pPr>
            <w:r>
              <w:rPr>
                <w:rFonts w:ascii="Arial" w:hAnsi="Arial" w:cs="Arial"/>
              </w:rPr>
              <w:t>S</w:t>
            </w:r>
          </w:p>
        </w:tc>
        <w:tc>
          <w:tcPr>
            <w:tcW w:w="579" w:type="dxa"/>
            <w:tcBorders>
              <w:top w:val="single" w:sz="4" w:space="0" w:color="auto"/>
              <w:left w:val="single" w:sz="4" w:space="0" w:color="auto"/>
              <w:bottom w:val="single" w:sz="4" w:space="0" w:color="auto"/>
              <w:right w:val="single" w:sz="4" w:space="0" w:color="auto"/>
            </w:tcBorders>
          </w:tcPr>
          <w:p w14:paraId="283A8D19" w14:textId="77777777" w:rsidR="001433E5" w:rsidRPr="000139EC" w:rsidRDefault="004C2B45" w:rsidP="004C2B45">
            <w:pPr>
              <w:pStyle w:val="MediumShading1-Accent11"/>
              <w:spacing w:beforeLines="20" w:before="48" w:afterLines="20" w:after="48"/>
              <w:rPr>
                <w:rFonts w:ascii="Arial" w:hAnsi="Arial" w:cs="Arial"/>
              </w:rPr>
            </w:pPr>
            <w:r>
              <w:rPr>
                <w:rFonts w:ascii="Arial" w:hAnsi="Arial" w:cs="Arial"/>
              </w:rPr>
              <w:t>S</w:t>
            </w:r>
          </w:p>
        </w:tc>
        <w:tc>
          <w:tcPr>
            <w:tcW w:w="579" w:type="dxa"/>
            <w:tcBorders>
              <w:top w:val="single" w:sz="4" w:space="0" w:color="auto"/>
              <w:left w:val="single" w:sz="4" w:space="0" w:color="auto"/>
              <w:bottom w:val="single" w:sz="4" w:space="0" w:color="auto"/>
              <w:right w:val="single" w:sz="4" w:space="0" w:color="auto"/>
            </w:tcBorders>
          </w:tcPr>
          <w:p w14:paraId="6943B1C6" w14:textId="77777777" w:rsidR="001433E5" w:rsidRPr="000139EC" w:rsidRDefault="001433E5" w:rsidP="004C2B45">
            <w:pPr>
              <w:pStyle w:val="MediumShading1-Accent11"/>
              <w:spacing w:beforeLines="20" w:before="48" w:afterLines="20" w:after="48"/>
              <w:rPr>
                <w:rFonts w:ascii="Arial" w:hAnsi="Arial" w:cs="Arial"/>
              </w:rPr>
            </w:pPr>
          </w:p>
        </w:tc>
        <w:tc>
          <w:tcPr>
            <w:tcW w:w="575" w:type="dxa"/>
            <w:tcBorders>
              <w:top w:val="single" w:sz="4" w:space="0" w:color="auto"/>
              <w:left w:val="single" w:sz="4" w:space="0" w:color="auto"/>
              <w:bottom w:val="single" w:sz="4" w:space="0" w:color="auto"/>
              <w:right w:val="single" w:sz="4" w:space="0" w:color="auto"/>
            </w:tcBorders>
          </w:tcPr>
          <w:p w14:paraId="6507F3E3" w14:textId="77777777" w:rsidR="001433E5" w:rsidRPr="000139EC" w:rsidRDefault="004C2B45" w:rsidP="004C2B45">
            <w:pPr>
              <w:pStyle w:val="MediumShading1-Accent11"/>
              <w:spacing w:beforeLines="20" w:before="48" w:afterLines="20" w:after="48"/>
              <w:rPr>
                <w:rFonts w:ascii="Arial" w:hAnsi="Arial" w:cs="Arial"/>
              </w:rPr>
            </w:pPr>
            <w:r>
              <w:rPr>
                <w:rFonts w:ascii="Arial" w:hAnsi="Arial" w:cs="Arial"/>
              </w:rPr>
              <w:t>S</w:t>
            </w:r>
          </w:p>
        </w:tc>
        <w:tc>
          <w:tcPr>
            <w:tcW w:w="579" w:type="dxa"/>
            <w:tcBorders>
              <w:top w:val="single" w:sz="4" w:space="0" w:color="auto"/>
              <w:left w:val="single" w:sz="4" w:space="0" w:color="auto"/>
              <w:bottom w:val="single" w:sz="4" w:space="0" w:color="auto"/>
              <w:right w:val="single" w:sz="4" w:space="0" w:color="auto"/>
            </w:tcBorders>
          </w:tcPr>
          <w:p w14:paraId="7D242813" w14:textId="77777777" w:rsidR="001433E5" w:rsidRPr="001433E5" w:rsidRDefault="004C2B45" w:rsidP="004C2B45">
            <w:pPr>
              <w:pStyle w:val="MediumShading1-Accent11"/>
              <w:spacing w:beforeLines="20" w:before="48" w:afterLines="20" w:after="48"/>
              <w:rPr>
                <w:rFonts w:ascii="Arial" w:hAnsi="Arial" w:cs="Arial"/>
              </w:rPr>
            </w:pPr>
            <w:r>
              <w:rPr>
                <w:rFonts w:ascii="Arial" w:hAnsi="Arial" w:cs="Arial"/>
              </w:rPr>
              <w:t>S</w:t>
            </w:r>
          </w:p>
        </w:tc>
        <w:tc>
          <w:tcPr>
            <w:tcW w:w="583" w:type="dxa"/>
            <w:tcBorders>
              <w:top w:val="single" w:sz="4" w:space="0" w:color="auto"/>
              <w:left w:val="single" w:sz="4" w:space="0" w:color="auto"/>
              <w:bottom w:val="single" w:sz="4" w:space="0" w:color="auto"/>
              <w:right w:val="single" w:sz="4" w:space="0" w:color="auto"/>
            </w:tcBorders>
          </w:tcPr>
          <w:p w14:paraId="6F224E38" w14:textId="77777777" w:rsidR="001433E5" w:rsidRPr="001433E5" w:rsidRDefault="001433E5" w:rsidP="004C2B45">
            <w:pPr>
              <w:pStyle w:val="MediumShading1-Accent11"/>
              <w:spacing w:beforeLines="20" w:before="48" w:afterLines="20" w:after="48"/>
              <w:rPr>
                <w:rFonts w:ascii="Arial" w:hAnsi="Arial" w:cs="Arial"/>
              </w:rPr>
            </w:pPr>
          </w:p>
        </w:tc>
      </w:tr>
      <w:tr w:rsidR="001433E5" w:rsidRPr="000139EC" w14:paraId="1FF51648" w14:textId="77777777" w:rsidTr="00C82697">
        <w:trPr>
          <w:trHeight w:val="139"/>
        </w:trPr>
        <w:tc>
          <w:tcPr>
            <w:tcW w:w="673" w:type="dxa"/>
            <w:vMerge/>
            <w:tcBorders>
              <w:top w:val="single" w:sz="4" w:space="0" w:color="auto"/>
              <w:left w:val="single" w:sz="4" w:space="0" w:color="auto"/>
              <w:bottom w:val="single" w:sz="4" w:space="0" w:color="auto"/>
              <w:right w:val="single" w:sz="4" w:space="0" w:color="auto"/>
            </w:tcBorders>
            <w:shd w:val="clear" w:color="auto" w:fill="DBE5F1"/>
          </w:tcPr>
          <w:p w14:paraId="665B5D92" w14:textId="77777777" w:rsidR="001433E5" w:rsidRPr="000139EC" w:rsidRDefault="001433E5" w:rsidP="00764BE5">
            <w:pPr>
              <w:rPr>
                <w:rFonts w:ascii="Arial" w:hAnsi="Arial" w:cs="Arial"/>
                <w:b/>
              </w:rPr>
            </w:pPr>
          </w:p>
        </w:tc>
        <w:tc>
          <w:tcPr>
            <w:tcW w:w="4265" w:type="dxa"/>
            <w:vMerge/>
            <w:tcBorders>
              <w:left w:val="single" w:sz="4" w:space="0" w:color="auto"/>
              <w:bottom w:val="single" w:sz="4" w:space="0" w:color="auto"/>
              <w:right w:val="single" w:sz="4" w:space="0" w:color="auto"/>
            </w:tcBorders>
          </w:tcPr>
          <w:p w14:paraId="5A218FCA" w14:textId="77777777" w:rsidR="001433E5" w:rsidRPr="000139EC" w:rsidRDefault="001433E5" w:rsidP="00764BE5">
            <w:pPr>
              <w:rPr>
                <w:rFonts w:ascii="Arial" w:hAnsi="Arial" w:cs="Arial"/>
                <w:b/>
              </w:rPr>
            </w:pPr>
          </w:p>
        </w:tc>
        <w:tc>
          <w:tcPr>
            <w:tcW w:w="708" w:type="dxa"/>
            <w:tcBorders>
              <w:top w:val="single" w:sz="4" w:space="0" w:color="auto"/>
              <w:left w:val="single" w:sz="4" w:space="0" w:color="auto"/>
              <w:bottom w:val="single" w:sz="4" w:space="0" w:color="auto"/>
              <w:right w:val="single" w:sz="4" w:space="0" w:color="auto"/>
            </w:tcBorders>
          </w:tcPr>
          <w:p w14:paraId="54962BD9" w14:textId="77777777" w:rsidR="001433E5" w:rsidRPr="000139EC" w:rsidRDefault="001433E5" w:rsidP="004C2B45">
            <w:pPr>
              <w:pStyle w:val="MediumShading1-Accent11"/>
              <w:spacing w:beforeLines="20" w:before="48" w:afterLines="20" w:after="48"/>
              <w:rPr>
                <w:rFonts w:ascii="Arial" w:hAnsi="Arial" w:cs="Arial"/>
              </w:rPr>
            </w:pPr>
            <w:r w:rsidRPr="000139EC">
              <w:rPr>
                <w:rFonts w:ascii="Arial" w:hAnsi="Arial" w:cs="Arial"/>
              </w:rPr>
              <w:t>C4</w:t>
            </w:r>
          </w:p>
        </w:tc>
        <w:tc>
          <w:tcPr>
            <w:tcW w:w="579" w:type="dxa"/>
            <w:tcBorders>
              <w:top w:val="single" w:sz="4" w:space="0" w:color="auto"/>
              <w:left w:val="single" w:sz="4" w:space="0" w:color="auto"/>
              <w:bottom w:val="single" w:sz="4" w:space="0" w:color="auto"/>
              <w:right w:val="single" w:sz="4" w:space="0" w:color="auto"/>
            </w:tcBorders>
          </w:tcPr>
          <w:p w14:paraId="201CFA27" w14:textId="77777777" w:rsidR="001433E5" w:rsidRPr="000139EC" w:rsidRDefault="004C2B45" w:rsidP="004C2B45">
            <w:pPr>
              <w:pStyle w:val="MediumShading1-Accent11"/>
              <w:spacing w:beforeLines="20" w:before="48" w:afterLines="20" w:after="48"/>
              <w:rPr>
                <w:rFonts w:ascii="Arial" w:hAnsi="Arial" w:cs="Arial"/>
              </w:rPr>
            </w:pPr>
            <w:r>
              <w:rPr>
                <w:rFonts w:ascii="Arial" w:hAnsi="Arial" w:cs="Arial"/>
              </w:rPr>
              <w:t>S</w:t>
            </w:r>
          </w:p>
        </w:tc>
        <w:tc>
          <w:tcPr>
            <w:tcW w:w="579" w:type="dxa"/>
            <w:tcBorders>
              <w:top w:val="single" w:sz="4" w:space="0" w:color="auto"/>
              <w:left w:val="single" w:sz="4" w:space="0" w:color="auto"/>
              <w:bottom w:val="single" w:sz="4" w:space="0" w:color="auto"/>
              <w:right w:val="single" w:sz="4" w:space="0" w:color="auto"/>
            </w:tcBorders>
          </w:tcPr>
          <w:p w14:paraId="12B5673D" w14:textId="77777777" w:rsidR="001433E5" w:rsidRPr="000139EC" w:rsidRDefault="004C2B45" w:rsidP="004C2B45">
            <w:pPr>
              <w:pStyle w:val="MediumShading1-Accent11"/>
              <w:spacing w:beforeLines="20" w:before="48" w:afterLines="20" w:after="48"/>
              <w:rPr>
                <w:rFonts w:ascii="Arial" w:hAnsi="Arial" w:cs="Arial"/>
              </w:rPr>
            </w:pPr>
            <w:r>
              <w:rPr>
                <w:rFonts w:ascii="Arial" w:hAnsi="Arial" w:cs="Arial"/>
              </w:rPr>
              <w:t>S</w:t>
            </w:r>
          </w:p>
        </w:tc>
        <w:tc>
          <w:tcPr>
            <w:tcW w:w="579" w:type="dxa"/>
            <w:tcBorders>
              <w:top w:val="single" w:sz="4" w:space="0" w:color="auto"/>
              <w:left w:val="single" w:sz="4" w:space="0" w:color="auto"/>
              <w:bottom w:val="single" w:sz="4" w:space="0" w:color="auto"/>
              <w:right w:val="single" w:sz="4" w:space="0" w:color="auto"/>
            </w:tcBorders>
          </w:tcPr>
          <w:p w14:paraId="5446440F" w14:textId="77777777" w:rsidR="001433E5" w:rsidRPr="000139EC" w:rsidRDefault="004C2B45" w:rsidP="004C2B45">
            <w:pPr>
              <w:pStyle w:val="MediumShading1-Accent11"/>
              <w:spacing w:beforeLines="20" w:before="48" w:afterLines="20" w:after="48"/>
              <w:rPr>
                <w:rFonts w:ascii="Arial" w:hAnsi="Arial" w:cs="Arial"/>
              </w:rPr>
            </w:pPr>
            <w:r>
              <w:rPr>
                <w:rFonts w:ascii="Arial" w:hAnsi="Arial" w:cs="Arial"/>
              </w:rPr>
              <w:t>S</w:t>
            </w:r>
          </w:p>
        </w:tc>
        <w:tc>
          <w:tcPr>
            <w:tcW w:w="579" w:type="dxa"/>
            <w:tcBorders>
              <w:top w:val="single" w:sz="4" w:space="0" w:color="auto"/>
              <w:left w:val="single" w:sz="4" w:space="0" w:color="auto"/>
              <w:bottom w:val="single" w:sz="4" w:space="0" w:color="auto"/>
              <w:right w:val="single" w:sz="4" w:space="0" w:color="auto"/>
            </w:tcBorders>
          </w:tcPr>
          <w:p w14:paraId="26ADD66E" w14:textId="77777777" w:rsidR="001433E5" w:rsidRPr="000139EC" w:rsidRDefault="001433E5" w:rsidP="004C2B45">
            <w:pPr>
              <w:pStyle w:val="MediumShading1-Accent11"/>
              <w:spacing w:beforeLines="20" w:before="48" w:afterLines="20" w:after="48"/>
              <w:rPr>
                <w:rFonts w:ascii="Arial" w:hAnsi="Arial" w:cs="Arial"/>
              </w:rPr>
            </w:pPr>
          </w:p>
        </w:tc>
        <w:tc>
          <w:tcPr>
            <w:tcW w:w="579" w:type="dxa"/>
            <w:tcBorders>
              <w:top w:val="single" w:sz="4" w:space="0" w:color="auto"/>
              <w:left w:val="single" w:sz="4" w:space="0" w:color="auto"/>
              <w:bottom w:val="single" w:sz="4" w:space="0" w:color="auto"/>
              <w:right w:val="single" w:sz="4" w:space="0" w:color="auto"/>
            </w:tcBorders>
          </w:tcPr>
          <w:p w14:paraId="760811C6" w14:textId="77777777" w:rsidR="001433E5" w:rsidRPr="000139EC" w:rsidRDefault="004C2B45" w:rsidP="004C2B45">
            <w:pPr>
              <w:pStyle w:val="MediumShading1-Accent11"/>
              <w:spacing w:beforeLines="20" w:before="48" w:afterLines="20" w:after="48"/>
              <w:rPr>
                <w:rFonts w:ascii="Arial" w:hAnsi="Arial" w:cs="Arial"/>
              </w:rPr>
            </w:pPr>
            <w:r>
              <w:rPr>
                <w:rFonts w:ascii="Arial" w:hAnsi="Arial" w:cs="Arial"/>
              </w:rPr>
              <w:t>S</w:t>
            </w:r>
          </w:p>
        </w:tc>
        <w:tc>
          <w:tcPr>
            <w:tcW w:w="579" w:type="dxa"/>
            <w:tcBorders>
              <w:top w:val="single" w:sz="4" w:space="0" w:color="auto"/>
              <w:left w:val="single" w:sz="4" w:space="0" w:color="auto"/>
              <w:bottom w:val="single" w:sz="4" w:space="0" w:color="auto"/>
              <w:right w:val="single" w:sz="4" w:space="0" w:color="auto"/>
            </w:tcBorders>
          </w:tcPr>
          <w:p w14:paraId="2E9ED4A3" w14:textId="77777777" w:rsidR="001433E5" w:rsidRPr="000139EC" w:rsidRDefault="004C2B45" w:rsidP="004C2B45">
            <w:pPr>
              <w:pStyle w:val="MediumShading1-Accent11"/>
              <w:spacing w:beforeLines="20" w:before="48" w:afterLines="20" w:after="48"/>
              <w:rPr>
                <w:rFonts w:ascii="Arial" w:hAnsi="Arial" w:cs="Arial"/>
              </w:rPr>
            </w:pPr>
            <w:r>
              <w:rPr>
                <w:rFonts w:ascii="Arial" w:hAnsi="Arial" w:cs="Arial"/>
              </w:rPr>
              <w:t>S</w:t>
            </w:r>
          </w:p>
        </w:tc>
        <w:tc>
          <w:tcPr>
            <w:tcW w:w="579" w:type="dxa"/>
            <w:tcBorders>
              <w:top w:val="single" w:sz="4" w:space="0" w:color="auto"/>
              <w:left w:val="single" w:sz="4" w:space="0" w:color="auto"/>
              <w:bottom w:val="single" w:sz="4" w:space="0" w:color="auto"/>
              <w:right w:val="single" w:sz="4" w:space="0" w:color="auto"/>
            </w:tcBorders>
          </w:tcPr>
          <w:p w14:paraId="1E5046DC" w14:textId="77777777" w:rsidR="001433E5" w:rsidRPr="000139EC" w:rsidRDefault="004C2B45" w:rsidP="004C2B45">
            <w:pPr>
              <w:pStyle w:val="MediumShading1-Accent11"/>
              <w:spacing w:beforeLines="20" w:before="48" w:afterLines="20" w:after="48"/>
              <w:rPr>
                <w:rFonts w:ascii="Arial" w:hAnsi="Arial" w:cs="Arial"/>
              </w:rPr>
            </w:pPr>
            <w:r>
              <w:rPr>
                <w:rFonts w:ascii="Arial" w:hAnsi="Arial" w:cs="Arial"/>
              </w:rPr>
              <w:t>S</w:t>
            </w:r>
          </w:p>
        </w:tc>
        <w:tc>
          <w:tcPr>
            <w:tcW w:w="579" w:type="dxa"/>
            <w:tcBorders>
              <w:top w:val="single" w:sz="4" w:space="0" w:color="auto"/>
              <w:left w:val="single" w:sz="4" w:space="0" w:color="auto"/>
              <w:bottom w:val="single" w:sz="4" w:space="0" w:color="auto"/>
              <w:right w:val="single" w:sz="4" w:space="0" w:color="auto"/>
            </w:tcBorders>
          </w:tcPr>
          <w:p w14:paraId="08BB3101" w14:textId="77777777" w:rsidR="001433E5" w:rsidRPr="000139EC" w:rsidRDefault="001433E5" w:rsidP="004C2B45">
            <w:pPr>
              <w:pStyle w:val="MediumShading1-Accent11"/>
              <w:spacing w:beforeLines="20" w:before="48" w:afterLines="20" w:after="48"/>
              <w:rPr>
                <w:rFonts w:ascii="Arial" w:hAnsi="Arial" w:cs="Arial"/>
              </w:rPr>
            </w:pPr>
          </w:p>
        </w:tc>
        <w:tc>
          <w:tcPr>
            <w:tcW w:w="575" w:type="dxa"/>
            <w:tcBorders>
              <w:top w:val="single" w:sz="4" w:space="0" w:color="auto"/>
              <w:left w:val="single" w:sz="4" w:space="0" w:color="auto"/>
              <w:bottom w:val="single" w:sz="4" w:space="0" w:color="auto"/>
              <w:right w:val="single" w:sz="4" w:space="0" w:color="auto"/>
            </w:tcBorders>
          </w:tcPr>
          <w:p w14:paraId="1053A6FE" w14:textId="77777777" w:rsidR="001433E5" w:rsidRPr="000139EC" w:rsidRDefault="004C2B45" w:rsidP="004C2B45">
            <w:pPr>
              <w:pStyle w:val="MediumShading1-Accent11"/>
              <w:spacing w:beforeLines="20" w:before="48" w:afterLines="20" w:after="48"/>
              <w:rPr>
                <w:rFonts w:ascii="Arial" w:hAnsi="Arial" w:cs="Arial"/>
              </w:rPr>
            </w:pPr>
            <w:r>
              <w:rPr>
                <w:rFonts w:ascii="Arial" w:hAnsi="Arial" w:cs="Arial"/>
              </w:rPr>
              <w:t>S</w:t>
            </w:r>
          </w:p>
        </w:tc>
        <w:tc>
          <w:tcPr>
            <w:tcW w:w="579" w:type="dxa"/>
            <w:tcBorders>
              <w:top w:val="single" w:sz="4" w:space="0" w:color="auto"/>
              <w:left w:val="single" w:sz="4" w:space="0" w:color="auto"/>
              <w:bottom w:val="single" w:sz="4" w:space="0" w:color="auto"/>
              <w:right w:val="single" w:sz="4" w:space="0" w:color="auto"/>
            </w:tcBorders>
          </w:tcPr>
          <w:p w14:paraId="743A1784" w14:textId="77777777" w:rsidR="001433E5" w:rsidRPr="001433E5" w:rsidRDefault="004C2B45" w:rsidP="004C2B45">
            <w:pPr>
              <w:pStyle w:val="MediumShading1-Accent11"/>
              <w:spacing w:beforeLines="20" w:before="48" w:afterLines="20" w:after="48"/>
              <w:rPr>
                <w:rFonts w:ascii="Arial" w:hAnsi="Arial" w:cs="Arial"/>
              </w:rPr>
            </w:pPr>
            <w:r>
              <w:rPr>
                <w:rFonts w:ascii="Arial" w:hAnsi="Arial" w:cs="Arial"/>
              </w:rPr>
              <w:t>S</w:t>
            </w:r>
          </w:p>
        </w:tc>
        <w:tc>
          <w:tcPr>
            <w:tcW w:w="583" w:type="dxa"/>
            <w:tcBorders>
              <w:top w:val="single" w:sz="4" w:space="0" w:color="auto"/>
              <w:left w:val="single" w:sz="4" w:space="0" w:color="auto"/>
              <w:bottom w:val="single" w:sz="4" w:space="0" w:color="auto"/>
              <w:right w:val="single" w:sz="4" w:space="0" w:color="auto"/>
            </w:tcBorders>
          </w:tcPr>
          <w:p w14:paraId="73A51A76" w14:textId="77777777" w:rsidR="001433E5" w:rsidRPr="001433E5" w:rsidRDefault="001433E5" w:rsidP="004C2B45">
            <w:pPr>
              <w:pStyle w:val="MediumShading1-Accent11"/>
              <w:spacing w:beforeLines="20" w:before="48" w:afterLines="20" w:after="48"/>
              <w:rPr>
                <w:rFonts w:ascii="Arial" w:hAnsi="Arial" w:cs="Arial"/>
              </w:rPr>
            </w:pPr>
          </w:p>
        </w:tc>
      </w:tr>
    </w:tbl>
    <w:p w14:paraId="186493E9" w14:textId="77777777" w:rsidR="00764BE5" w:rsidRDefault="00764BE5" w:rsidP="00764BE5">
      <w:pPr>
        <w:rPr>
          <w:rFonts w:ascii="Arial" w:hAnsi="Arial" w:cs="Arial"/>
        </w:rPr>
      </w:pPr>
    </w:p>
    <w:p w14:paraId="658B1D9F" w14:textId="77777777" w:rsidR="004C2B45" w:rsidRPr="000139EC" w:rsidRDefault="004C2B45" w:rsidP="00764BE5">
      <w:pPr>
        <w:rPr>
          <w:rFonts w:ascii="Arial" w:hAnsi="Arial" w:cs="Arial"/>
        </w:rPr>
      </w:pPr>
    </w:p>
    <w:p w14:paraId="24FC3DA5" w14:textId="77777777" w:rsidR="004C2B45" w:rsidRDefault="004C2B45" w:rsidP="004C2B45">
      <w:pPr>
        <w:tabs>
          <w:tab w:val="left" w:pos="426"/>
        </w:tabs>
        <w:rPr>
          <w:rFonts w:ascii="Arial" w:hAnsi="Arial" w:cs="Arial"/>
          <w:b/>
        </w:rPr>
      </w:pPr>
      <w:r>
        <w:rPr>
          <w:rFonts w:ascii="Arial" w:hAnsi="Arial" w:cs="Arial"/>
          <w:b/>
        </w:rPr>
        <w:t xml:space="preserve">Students will be provided with formative assessment opportunities throughout the course to practise and develop their proficiency in the range of assessment methods utilised.  </w:t>
      </w:r>
    </w:p>
    <w:p w14:paraId="7BD5B775" w14:textId="77777777" w:rsidR="00764BE5" w:rsidRPr="000139EC" w:rsidRDefault="00764BE5" w:rsidP="00764BE5">
      <w:pPr>
        <w:rPr>
          <w:rFonts w:ascii="Arial" w:hAnsi="Arial" w:cs="Arial"/>
          <w:b/>
        </w:rPr>
      </w:pPr>
    </w:p>
    <w:p w14:paraId="50EBFF82" w14:textId="77777777" w:rsidR="00764BE5" w:rsidRPr="000139EC" w:rsidRDefault="00764BE5" w:rsidP="00764BE5">
      <w:pPr>
        <w:rPr>
          <w:rFonts w:ascii="Arial" w:hAnsi="Arial" w:cs="Arial"/>
          <w:b/>
        </w:rPr>
      </w:pPr>
    </w:p>
    <w:p w14:paraId="08B60FBF" w14:textId="77777777" w:rsidR="00764BE5" w:rsidRPr="000139EC" w:rsidRDefault="00764BE5" w:rsidP="004D4C1B">
      <w:pPr>
        <w:rPr>
          <w:rFonts w:ascii="Arial" w:eastAsia="Times New Roman" w:hAnsi="Arial" w:cs="Arial"/>
          <w:b/>
          <w:lang w:eastAsia="en-GB"/>
        </w:rPr>
      </w:pPr>
      <w:r w:rsidRPr="000139EC">
        <w:rPr>
          <w:rFonts w:ascii="Arial" w:eastAsia="Times New Roman" w:hAnsi="Arial" w:cs="Arial"/>
          <w:b/>
          <w:lang w:eastAsia="en-GB"/>
        </w:rPr>
        <w:br w:type="page"/>
      </w:r>
      <w:r w:rsidRPr="000139EC">
        <w:rPr>
          <w:rFonts w:ascii="Arial" w:eastAsia="Times New Roman" w:hAnsi="Arial" w:cs="Arial"/>
          <w:b/>
          <w:lang w:eastAsia="en-GB"/>
        </w:rPr>
        <w:lastRenderedPageBreak/>
        <w:t>DEGREE COURSE STRUCTURE DIAGRAM – BA (HONS) FILMMAKING</w:t>
      </w:r>
    </w:p>
    <w:p w14:paraId="4B86CCFB" w14:textId="77777777" w:rsidR="00764BE5" w:rsidRPr="000139EC" w:rsidRDefault="00764BE5" w:rsidP="00764BE5">
      <w:pPr>
        <w:rPr>
          <w:rFonts w:ascii="Arial" w:eastAsia="Times New Roman" w:hAnsi="Arial" w:cs="Arial"/>
          <w:lang w:eastAsia="en-GB"/>
        </w:rPr>
      </w:pPr>
    </w:p>
    <w:p w14:paraId="0D7294AD" w14:textId="77777777" w:rsidR="00764BE5" w:rsidRPr="000139EC" w:rsidRDefault="00764BE5" w:rsidP="00764BE5">
      <w:pPr>
        <w:rPr>
          <w:rFonts w:ascii="Arial" w:eastAsia="Times New Roman" w:hAnsi="Arial" w:cs="Arial"/>
          <w:b/>
          <w:lang w:eastAsia="en-GB"/>
        </w:rPr>
      </w:pPr>
    </w:p>
    <w:p w14:paraId="7FBE5C01" w14:textId="77777777" w:rsidR="00764BE5" w:rsidRPr="000139EC" w:rsidRDefault="00764BE5" w:rsidP="00764BE5">
      <w:pPr>
        <w:rPr>
          <w:rFonts w:ascii="Arial" w:eastAsia="Times New Roman" w:hAnsi="Arial" w:cs="Arial"/>
          <w:b/>
          <w:lang w:eastAsia="en-GB"/>
        </w:rPr>
      </w:pPr>
      <w:r w:rsidRPr="000139EC">
        <w:rPr>
          <w:rFonts w:ascii="Arial" w:eastAsia="Times New Roman" w:hAnsi="Arial" w:cs="Arial"/>
          <w:b/>
          <w:lang w:eastAsia="en-GB"/>
        </w:rPr>
        <w:t>Level 4</w:t>
      </w:r>
      <w:r w:rsidRPr="000139EC">
        <w:rPr>
          <w:rFonts w:ascii="Arial" w:eastAsia="Times New Roman" w:hAnsi="Arial" w:cs="Arial"/>
          <w:b/>
          <w:lang w:eastAsia="en-GB"/>
        </w:rPr>
        <w:tab/>
      </w:r>
      <w:r w:rsidRPr="000139EC">
        <w:rPr>
          <w:rFonts w:ascii="Arial" w:eastAsia="Times New Roman" w:hAnsi="Arial" w:cs="Arial"/>
          <w:b/>
          <w:lang w:eastAsia="en-GB"/>
        </w:rPr>
        <w:tab/>
      </w:r>
      <w:r w:rsidRPr="000139EC">
        <w:rPr>
          <w:rFonts w:ascii="Arial" w:eastAsia="Times New Roman" w:hAnsi="Arial" w:cs="Arial"/>
          <w:b/>
          <w:lang w:eastAsia="en-GB"/>
        </w:rPr>
        <w:tab/>
      </w:r>
      <w:r w:rsidRPr="000139EC">
        <w:rPr>
          <w:rFonts w:ascii="Arial" w:eastAsia="Times New Roman" w:hAnsi="Arial" w:cs="Arial"/>
          <w:b/>
          <w:lang w:eastAsia="en-GB"/>
        </w:rPr>
        <w:tab/>
      </w:r>
      <w:r w:rsidRPr="000139EC">
        <w:rPr>
          <w:rFonts w:ascii="Arial" w:eastAsia="Times New Roman" w:hAnsi="Arial" w:cs="Arial"/>
          <w:b/>
          <w:lang w:eastAsia="en-GB"/>
        </w:rPr>
        <w:tab/>
      </w:r>
      <w:r w:rsidRPr="000139EC">
        <w:rPr>
          <w:rFonts w:ascii="Arial" w:eastAsia="Times New Roman" w:hAnsi="Arial" w:cs="Arial"/>
          <w:b/>
          <w:lang w:eastAsia="en-GB"/>
        </w:rPr>
        <w:tab/>
      </w:r>
      <w:r w:rsidRPr="000139EC">
        <w:rPr>
          <w:rFonts w:ascii="Arial" w:eastAsia="Times New Roman" w:hAnsi="Arial" w:cs="Arial"/>
          <w:b/>
          <w:lang w:eastAsia="en-GB"/>
        </w:rPr>
        <w:tab/>
        <w:t>Level 5</w:t>
      </w:r>
      <w:r w:rsidRPr="000139EC">
        <w:rPr>
          <w:rFonts w:ascii="Arial" w:eastAsia="Times New Roman" w:hAnsi="Arial" w:cs="Arial"/>
          <w:b/>
          <w:lang w:eastAsia="en-GB"/>
        </w:rPr>
        <w:tab/>
      </w:r>
      <w:r w:rsidRPr="000139EC">
        <w:rPr>
          <w:rFonts w:ascii="Arial" w:eastAsia="Times New Roman" w:hAnsi="Arial" w:cs="Arial"/>
          <w:b/>
          <w:lang w:eastAsia="en-GB"/>
        </w:rPr>
        <w:tab/>
      </w:r>
      <w:r w:rsidRPr="000139EC">
        <w:rPr>
          <w:rFonts w:ascii="Arial" w:eastAsia="Times New Roman" w:hAnsi="Arial" w:cs="Arial"/>
          <w:b/>
          <w:lang w:eastAsia="en-GB"/>
        </w:rPr>
        <w:tab/>
      </w:r>
      <w:r w:rsidRPr="000139EC">
        <w:rPr>
          <w:rFonts w:ascii="Arial" w:eastAsia="Times New Roman" w:hAnsi="Arial" w:cs="Arial"/>
          <w:b/>
          <w:lang w:eastAsia="en-GB"/>
        </w:rPr>
        <w:tab/>
      </w:r>
      <w:r w:rsidRPr="000139EC">
        <w:rPr>
          <w:rFonts w:ascii="Arial" w:eastAsia="Times New Roman" w:hAnsi="Arial" w:cs="Arial"/>
          <w:b/>
          <w:lang w:eastAsia="en-GB"/>
        </w:rPr>
        <w:tab/>
      </w:r>
      <w:r w:rsidRPr="000139EC">
        <w:rPr>
          <w:rFonts w:ascii="Arial" w:eastAsia="Times New Roman" w:hAnsi="Arial" w:cs="Arial"/>
          <w:b/>
          <w:lang w:eastAsia="en-GB"/>
        </w:rPr>
        <w:tab/>
        <w:t>Level 6</w:t>
      </w:r>
    </w:p>
    <w:p w14:paraId="44DC842E" w14:textId="77777777" w:rsidR="00764BE5" w:rsidRPr="000139EC" w:rsidRDefault="00764BE5" w:rsidP="00764BE5">
      <w:pPr>
        <w:rPr>
          <w:rFonts w:ascii="Arial" w:eastAsia="Times New Roman" w:hAnsi="Arial" w:cs="Arial"/>
          <w:b/>
          <w:lang w:eastAsia="en-GB"/>
        </w:rPr>
      </w:pPr>
    </w:p>
    <w:p w14:paraId="5AC7AF40" w14:textId="77777777" w:rsidR="00764BE5" w:rsidRPr="000139EC" w:rsidRDefault="00764BE5" w:rsidP="00764BE5">
      <w:pPr>
        <w:rPr>
          <w:rFonts w:ascii="Arial" w:eastAsia="Times New Roman" w:hAnsi="Arial" w:cs="Arial"/>
          <w:b/>
          <w:lang w:eastAsia="en-GB"/>
        </w:rPr>
      </w:pPr>
      <w:r w:rsidRPr="000139EC">
        <w:rPr>
          <w:rFonts w:ascii="Arial" w:eastAsia="Times New Roman" w:hAnsi="Arial" w:cs="Arial"/>
          <w:b/>
          <w:lang w:eastAsia="en-GB"/>
        </w:rPr>
        <w:t>Teaching Block 1&amp;2</w:t>
      </w:r>
      <w:r w:rsidRPr="000139EC">
        <w:rPr>
          <w:rFonts w:ascii="Arial" w:eastAsia="Times New Roman" w:hAnsi="Arial" w:cs="Arial"/>
          <w:b/>
          <w:lang w:eastAsia="en-GB"/>
        </w:rPr>
        <w:tab/>
      </w:r>
      <w:r w:rsidRPr="000139EC">
        <w:rPr>
          <w:rFonts w:ascii="Arial" w:eastAsia="Times New Roman" w:hAnsi="Arial" w:cs="Arial"/>
          <w:b/>
          <w:lang w:eastAsia="en-GB"/>
        </w:rPr>
        <w:tab/>
      </w:r>
      <w:r w:rsidRPr="000139EC">
        <w:rPr>
          <w:rFonts w:ascii="Arial" w:eastAsia="Times New Roman" w:hAnsi="Arial" w:cs="Arial"/>
          <w:b/>
          <w:lang w:eastAsia="en-GB"/>
        </w:rPr>
        <w:tab/>
      </w:r>
      <w:r w:rsidRPr="000139EC">
        <w:rPr>
          <w:rFonts w:ascii="Arial" w:eastAsia="Times New Roman" w:hAnsi="Arial" w:cs="Arial"/>
          <w:b/>
          <w:lang w:eastAsia="en-GB"/>
        </w:rPr>
        <w:tab/>
      </w:r>
      <w:r w:rsidRPr="000139EC">
        <w:rPr>
          <w:rFonts w:ascii="Arial" w:eastAsia="Times New Roman" w:hAnsi="Arial" w:cs="Arial"/>
          <w:b/>
          <w:lang w:eastAsia="en-GB"/>
        </w:rPr>
        <w:tab/>
      </w:r>
      <w:r w:rsidRPr="000139EC">
        <w:rPr>
          <w:rFonts w:ascii="Arial" w:eastAsia="Times New Roman" w:hAnsi="Arial" w:cs="Arial"/>
          <w:b/>
          <w:lang w:eastAsia="en-GB"/>
        </w:rPr>
        <w:tab/>
        <w:t>Teaching Block 1 &amp; 2</w:t>
      </w:r>
      <w:r w:rsidRPr="000139EC">
        <w:rPr>
          <w:rFonts w:ascii="Arial" w:eastAsia="Times New Roman" w:hAnsi="Arial" w:cs="Arial"/>
          <w:b/>
          <w:lang w:eastAsia="en-GB"/>
        </w:rPr>
        <w:tab/>
      </w:r>
      <w:r w:rsidRPr="000139EC">
        <w:rPr>
          <w:rFonts w:ascii="Arial" w:eastAsia="Times New Roman" w:hAnsi="Arial" w:cs="Arial"/>
          <w:b/>
          <w:lang w:eastAsia="en-GB"/>
        </w:rPr>
        <w:tab/>
      </w:r>
      <w:r w:rsidRPr="000139EC">
        <w:rPr>
          <w:rFonts w:ascii="Arial" w:eastAsia="Times New Roman" w:hAnsi="Arial" w:cs="Arial"/>
          <w:b/>
          <w:lang w:eastAsia="en-GB"/>
        </w:rPr>
        <w:tab/>
      </w:r>
      <w:r w:rsidRPr="000139EC">
        <w:rPr>
          <w:rFonts w:ascii="Arial" w:eastAsia="Times New Roman" w:hAnsi="Arial" w:cs="Arial"/>
          <w:b/>
          <w:lang w:eastAsia="en-GB"/>
        </w:rPr>
        <w:tab/>
        <w:t>Teaching Block 1&amp;2</w:t>
      </w:r>
    </w:p>
    <w:p w14:paraId="399B2296" w14:textId="77777777" w:rsidR="00764BE5" w:rsidRPr="000139EC" w:rsidRDefault="00D34A5A" w:rsidP="00764BE5">
      <w:pPr>
        <w:rPr>
          <w:rFonts w:ascii="Arial" w:eastAsia="Times New Roman" w:hAnsi="Arial" w:cs="Arial"/>
          <w:b/>
          <w:lang w:eastAsia="en-GB"/>
        </w:rPr>
      </w:pPr>
      <w:r w:rsidRPr="000139EC">
        <w:rPr>
          <w:rFonts w:ascii="Arial" w:eastAsia="Times New Roman" w:hAnsi="Arial" w:cs="Arial"/>
          <w:noProof/>
          <w:lang w:eastAsia="en-GB"/>
        </w:rPr>
        <mc:AlternateContent>
          <mc:Choice Requires="wps">
            <w:drawing>
              <wp:anchor distT="0" distB="0" distL="114300" distR="114300" simplePos="0" relativeHeight="251662848" behindDoc="0" locked="0" layoutInCell="1" allowOverlap="1" wp14:anchorId="13114903" wp14:editId="192AAEB7">
                <wp:simplePos x="0" y="0"/>
                <wp:positionH relativeFrom="column">
                  <wp:posOffset>6706870</wp:posOffset>
                </wp:positionH>
                <wp:positionV relativeFrom="paragraph">
                  <wp:posOffset>99060</wp:posOffset>
                </wp:positionV>
                <wp:extent cx="2160270" cy="899795"/>
                <wp:effectExtent l="10795" t="13335" r="10160" b="10795"/>
                <wp:wrapNone/>
                <wp:docPr id="12"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899795"/>
                        </a:xfrm>
                        <a:prstGeom prst="rect">
                          <a:avLst/>
                        </a:prstGeom>
                        <a:solidFill>
                          <a:srgbClr val="FFFFFF"/>
                        </a:solidFill>
                        <a:ln w="9525">
                          <a:solidFill>
                            <a:srgbClr val="000000"/>
                          </a:solidFill>
                          <a:miter lim="800000"/>
                          <a:headEnd/>
                          <a:tailEnd/>
                        </a:ln>
                      </wps:spPr>
                      <wps:txbx>
                        <w:txbxContent>
                          <w:p w14:paraId="3124CCEE" w14:textId="77777777" w:rsidR="00F051EB" w:rsidRDefault="00F051EB" w:rsidP="00764BE5">
                            <w:pPr>
                              <w:pStyle w:val="MediumShading1-Accent11"/>
                              <w:rPr>
                                <w:rFonts w:ascii="Arial" w:hAnsi="Arial" w:cs="Arial"/>
                              </w:rPr>
                            </w:pPr>
                            <w:r>
                              <w:rPr>
                                <w:rFonts w:ascii="Arial" w:hAnsi="Arial" w:cs="Arial"/>
                              </w:rPr>
                              <w:t>Independent Film</w:t>
                            </w:r>
                          </w:p>
                          <w:p w14:paraId="6BD6A5EB" w14:textId="77777777" w:rsidR="00F051EB" w:rsidRPr="00C76E3F" w:rsidRDefault="00F051EB" w:rsidP="00764BE5">
                            <w:pPr>
                              <w:pStyle w:val="MediumShading1-Accent11"/>
                              <w:rPr>
                                <w:rFonts w:ascii="Arial" w:hAnsi="Arial" w:cs="Arial"/>
                              </w:rPr>
                            </w:pPr>
                          </w:p>
                          <w:p w14:paraId="24A811F2" w14:textId="77777777" w:rsidR="00F051EB" w:rsidRPr="00C76E3F" w:rsidRDefault="00F051EB" w:rsidP="00764BE5">
                            <w:pPr>
                              <w:pStyle w:val="MediumShading1-Accent11"/>
                              <w:rPr>
                                <w:rFonts w:ascii="Arial" w:hAnsi="Arial" w:cs="Arial"/>
                              </w:rPr>
                            </w:pPr>
                          </w:p>
                          <w:p w14:paraId="5EC54834" w14:textId="77777777" w:rsidR="00F051EB" w:rsidRPr="00C76E3F" w:rsidRDefault="00F051EB" w:rsidP="00764BE5">
                            <w:pPr>
                              <w:pStyle w:val="MediumShading1-Accent11"/>
                              <w:rPr>
                                <w:rFonts w:ascii="Arial" w:hAnsi="Arial" w:cs="Arial"/>
                              </w:rPr>
                            </w:pPr>
                            <w:r w:rsidRPr="00C76E3F">
                              <w:rPr>
                                <w:rFonts w:ascii="Arial" w:hAnsi="Arial" w:cs="Arial"/>
                              </w:rPr>
                              <w:t>TP</w:t>
                            </w:r>
                            <w:r>
                              <w:rPr>
                                <w:rFonts w:ascii="Arial" w:hAnsi="Arial" w:cs="Arial"/>
                              </w:rPr>
                              <w:t>6001</w:t>
                            </w:r>
                            <w:r w:rsidRPr="00C76E3F">
                              <w:rPr>
                                <w:rFonts w:ascii="Arial" w:hAnsi="Arial" w:cs="Arial"/>
                              </w:rPr>
                              <w:tab/>
                            </w:r>
                            <w:r w:rsidRPr="00C76E3F">
                              <w:rPr>
                                <w:rFonts w:ascii="Arial" w:hAnsi="Arial" w:cs="Arial"/>
                              </w:rPr>
                              <w:tab/>
                              <w:t>30</w:t>
                            </w:r>
                          </w:p>
                          <w:p w14:paraId="516FE42E" w14:textId="77777777" w:rsidR="00F051EB" w:rsidRPr="00C76E3F" w:rsidRDefault="00F051EB" w:rsidP="00764BE5">
                            <w:pPr>
                              <w:pStyle w:val="MediumShading1-Accent11"/>
                              <w:rPr>
                                <w:rFonts w:ascii="Arial" w:hAnsi="Arial" w:cs="Arial"/>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w:pict>
              <v:shapetype id="_x0000_t202" coordsize="21600,21600" o:spt="202" path="m,l,21600r21600,l21600,xe">
                <v:stroke joinstyle="miter"/>
                <v:path gradientshapeok="t" o:connecttype="rect"/>
              </v:shapetype>
              <v:shape id="Text Box 18" o:spid="_x0000_s1026" type="#_x0000_t202" style="position:absolute;margin-left:528.1pt;margin-top:7.8pt;width:170.1pt;height:70.8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">
                <v:textbox>
                  <w:txbxContent>
                    <w:p w:rsidR="00F051EB" w:rsidRDefault="00F051EB" w:rsidP="00764BE5">
                      <w:pPr>
                        <w:pStyle w:val="MediumShading1-Accent11"/>
                        <w:rPr>
                          <w:rFonts w:ascii="Arial" w:hAnsi="Arial" w:cs="Arial"/>
                        </w:rPr>
                      </w:pPr>
                      <w:r>
                        <w:rPr>
                          <w:rFonts w:ascii="Arial" w:hAnsi="Arial" w:cs="Arial"/>
                        </w:rPr>
                        <w:t>Independent Film</w:t>
                      </w:r>
                    </w:p>
                    <w:p w:rsidR="00F051EB" w:rsidRPr="00C76E3F" w:rsidRDefault="00F051EB" w:rsidP="00764BE5">
                      <w:pPr>
                        <w:pStyle w:val="MediumShading1-Accent11"/>
                        <w:rPr>
                          <w:rFonts w:ascii="Arial" w:hAnsi="Arial" w:cs="Arial"/>
                        </w:rPr>
                      </w:pPr>
                    </w:p>
                    <w:p w:rsidR="00F051EB" w:rsidRPr="00C76E3F" w:rsidRDefault="00F051EB" w:rsidP="00764BE5">
                      <w:pPr>
                        <w:pStyle w:val="MediumShading1-Accent11"/>
                        <w:rPr>
                          <w:rFonts w:ascii="Arial" w:hAnsi="Arial" w:cs="Arial"/>
                        </w:rPr>
                      </w:pPr>
                    </w:p>
                    <w:p w:rsidR="00F051EB" w:rsidRPr="00C76E3F" w:rsidRDefault="00F051EB" w:rsidP="00764BE5">
                      <w:pPr>
                        <w:pStyle w:val="MediumShading1-Accent11"/>
                        <w:rPr>
                          <w:rFonts w:ascii="Arial" w:hAnsi="Arial" w:cs="Arial"/>
                        </w:rPr>
                      </w:pPr>
                      <w:r w:rsidRPr="00C76E3F">
                        <w:rPr>
                          <w:rFonts w:ascii="Arial" w:hAnsi="Arial" w:cs="Arial"/>
                        </w:rPr>
                        <w:t>TP</w:t>
                      </w:r>
                      <w:r>
                        <w:rPr>
                          <w:rFonts w:ascii="Arial" w:hAnsi="Arial" w:cs="Arial"/>
                        </w:rPr>
                        <w:t>6001</w:t>
                      </w:r>
                      <w:r w:rsidRPr="00C76E3F">
                        <w:rPr>
                          <w:rFonts w:ascii="Arial" w:hAnsi="Arial" w:cs="Arial"/>
                        </w:rPr>
                        <w:tab/>
                      </w:r>
                      <w:r w:rsidRPr="00C76E3F">
                        <w:rPr>
                          <w:rFonts w:ascii="Arial" w:hAnsi="Arial" w:cs="Arial"/>
                        </w:rPr>
                        <w:tab/>
                        <w:t>30</w:t>
                      </w:r>
                    </w:p>
                    <w:p w:rsidR="00F051EB" w:rsidRPr="00C76E3F" w:rsidRDefault="00F051EB" w:rsidP="00764BE5">
                      <w:pPr>
                        <w:pStyle w:val="MediumShading1-Accent11"/>
                        <w:rPr>
                          <w:rFonts w:ascii="Arial" w:hAnsi="Arial" w:cs="Arial"/>
                        </w:rPr>
                      </w:pPr>
                    </w:p>
                  </w:txbxContent>
                </v:textbox>
              </v:shape>
            </w:pict>
          </mc:Fallback>
        </mc:AlternateContent>
      </w:r>
      <w:r w:rsidRPr="000139EC">
        <w:rPr>
          <w:rFonts w:ascii="Arial" w:eastAsia="Times New Roman" w:hAnsi="Arial" w:cs="Arial"/>
          <w:b/>
          <w:noProof/>
          <w:lang w:eastAsia="en-GB"/>
        </w:rPr>
        <mc:AlternateContent>
          <mc:Choice Requires="wps">
            <w:drawing>
              <wp:anchor distT="0" distB="0" distL="114300" distR="114300" simplePos="0" relativeHeight="251653632" behindDoc="0" locked="0" layoutInCell="1" allowOverlap="1" wp14:anchorId="157D65EB" wp14:editId="06BBAE22">
                <wp:simplePos x="0" y="0"/>
                <wp:positionH relativeFrom="column">
                  <wp:posOffset>3573145</wp:posOffset>
                </wp:positionH>
                <wp:positionV relativeFrom="paragraph">
                  <wp:posOffset>99060</wp:posOffset>
                </wp:positionV>
                <wp:extent cx="2160270" cy="899795"/>
                <wp:effectExtent l="10795" t="13335" r="10160" b="10795"/>
                <wp:wrapNone/>
                <wp:docPr id="1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899795"/>
                        </a:xfrm>
                        <a:prstGeom prst="rect">
                          <a:avLst/>
                        </a:prstGeom>
                        <a:solidFill>
                          <a:srgbClr val="FFFFFF"/>
                        </a:solidFill>
                        <a:ln w="9525">
                          <a:solidFill>
                            <a:srgbClr val="000000"/>
                          </a:solidFill>
                          <a:miter lim="800000"/>
                          <a:headEnd/>
                          <a:tailEnd/>
                        </a:ln>
                      </wps:spPr>
                      <wps:txbx>
                        <w:txbxContent>
                          <w:p w14:paraId="0B5ED27B" w14:textId="77777777" w:rsidR="00F051EB" w:rsidRPr="00C76E3F" w:rsidRDefault="00F051EB" w:rsidP="00764BE5">
                            <w:pPr>
                              <w:pStyle w:val="MediumShading1-Accent11"/>
                              <w:rPr>
                                <w:rFonts w:ascii="Arial" w:hAnsi="Arial" w:cs="Arial"/>
                              </w:rPr>
                            </w:pPr>
                            <w:r w:rsidRPr="00C76E3F">
                              <w:rPr>
                                <w:rFonts w:ascii="Arial" w:hAnsi="Arial" w:cs="Arial"/>
                              </w:rPr>
                              <w:t>Filmmaking Practices 4</w:t>
                            </w:r>
                          </w:p>
                          <w:p w14:paraId="4FBD62B8" w14:textId="77777777" w:rsidR="00F051EB" w:rsidRDefault="00F051EB" w:rsidP="00764BE5">
                            <w:pPr>
                              <w:pStyle w:val="MediumShading1-Accent11"/>
                              <w:rPr>
                                <w:rFonts w:ascii="Arial" w:hAnsi="Arial" w:cs="Arial"/>
                              </w:rPr>
                            </w:pPr>
                          </w:p>
                          <w:p w14:paraId="2F8102DD" w14:textId="77777777" w:rsidR="00F051EB" w:rsidRPr="00C76E3F" w:rsidRDefault="00F051EB" w:rsidP="00764BE5">
                            <w:pPr>
                              <w:pStyle w:val="MediumShading1-Accent11"/>
                              <w:rPr>
                                <w:rFonts w:ascii="Arial" w:hAnsi="Arial" w:cs="Arial"/>
                              </w:rPr>
                            </w:pPr>
                          </w:p>
                          <w:p w14:paraId="03579FD9" w14:textId="77777777" w:rsidR="00F051EB" w:rsidRPr="00C76E3F" w:rsidRDefault="00F051EB" w:rsidP="00764BE5">
                            <w:pPr>
                              <w:pStyle w:val="MediumShading1-Accent11"/>
                              <w:rPr>
                                <w:rFonts w:ascii="Arial" w:hAnsi="Arial" w:cs="Arial"/>
                              </w:rPr>
                            </w:pPr>
                            <w:r>
                              <w:rPr>
                                <w:rFonts w:ascii="Arial" w:hAnsi="Arial" w:cs="Arial"/>
                              </w:rPr>
                              <w:t>TP5</w:t>
                            </w:r>
                            <w:r w:rsidRPr="00C76E3F">
                              <w:rPr>
                                <w:rFonts w:ascii="Arial" w:hAnsi="Arial" w:cs="Arial"/>
                              </w:rPr>
                              <w:t>001</w:t>
                            </w:r>
                            <w:r w:rsidRPr="00C76E3F">
                              <w:rPr>
                                <w:rFonts w:ascii="Arial" w:hAnsi="Arial" w:cs="Arial"/>
                              </w:rPr>
                              <w:tab/>
                            </w:r>
                            <w:r w:rsidRPr="00C76E3F">
                              <w:rPr>
                                <w:rFonts w:ascii="Arial" w:hAnsi="Arial" w:cs="Arial"/>
                              </w:rPr>
                              <w:tab/>
                              <w:t>30</w:t>
                            </w:r>
                          </w:p>
                          <w:p w14:paraId="539BE6DA" w14:textId="77777777" w:rsidR="00F051EB" w:rsidRPr="00C76E3F" w:rsidRDefault="00F051EB" w:rsidP="00764BE5">
                            <w:pPr>
                              <w:pStyle w:val="MediumShading1-Accent11"/>
                              <w:rPr>
                                <w:rFonts w:ascii="Arial" w:hAnsi="Arial" w:cs="Arial"/>
                              </w:rPr>
                            </w:pPr>
                            <w:r w:rsidRPr="00C76E3F">
                              <w:rPr>
                                <w:rFonts w:ascii="Arial" w:hAnsi="Arial" w:cs="Arial"/>
                              </w:rPr>
                              <w:tab/>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w:pict>
              <v:shape id="Text Box 9" o:spid="_x0000_s1027" type="#_x0000_t202" style="position:absolute;margin-left:281.35pt;margin-top:7.8pt;width:170.1pt;height:70.8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">
                <v:textbox>
                  <w:txbxContent>
                    <w:p w:rsidR="00F051EB" w:rsidRPr="00C76E3F" w:rsidRDefault="00F051EB" w:rsidP="00764BE5">
                      <w:pPr>
                        <w:pStyle w:val="MediumShading1-Accent11"/>
                        <w:rPr>
                          <w:rFonts w:ascii="Arial" w:hAnsi="Arial" w:cs="Arial"/>
                        </w:rPr>
                      </w:pPr>
                      <w:r w:rsidRPr="00C76E3F">
                        <w:rPr>
                          <w:rFonts w:ascii="Arial" w:hAnsi="Arial" w:cs="Arial"/>
                        </w:rPr>
                        <w:t>Filmmaking Practices 4</w:t>
                      </w:r>
                    </w:p>
                    <w:p w:rsidR="00F051EB" w:rsidRDefault="00F051EB" w:rsidP="00764BE5">
                      <w:pPr>
                        <w:pStyle w:val="MediumShading1-Accent11"/>
                        <w:rPr>
                          <w:rFonts w:ascii="Arial" w:hAnsi="Arial" w:cs="Arial"/>
                        </w:rPr>
                      </w:pPr>
                    </w:p>
                    <w:p w:rsidR="00F051EB" w:rsidRPr="00C76E3F" w:rsidRDefault="00F051EB" w:rsidP="00764BE5">
                      <w:pPr>
                        <w:pStyle w:val="MediumShading1-Accent11"/>
                        <w:rPr>
                          <w:rFonts w:ascii="Arial" w:hAnsi="Arial" w:cs="Arial"/>
                        </w:rPr>
                      </w:pPr>
                    </w:p>
                    <w:p w:rsidR="00F051EB" w:rsidRPr="00C76E3F" w:rsidRDefault="00F051EB" w:rsidP="00764BE5">
                      <w:pPr>
                        <w:pStyle w:val="MediumShading1-Accent11"/>
                        <w:rPr>
                          <w:rFonts w:ascii="Arial" w:hAnsi="Arial" w:cs="Arial"/>
                        </w:rPr>
                      </w:pPr>
                      <w:r>
                        <w:rPr>
                          <w:rFonts w:ascii="Arial" w:hAnsi="Arial" w:cs="Arial"/>
                        </w:rPr>
                        <w:t>TP5</w:t>
                      </w:r>
                      <w:r w:rsidRPr="00C76E3F">
                        <w:rPr>
                          <w:rFonts w:ascii="Arial" w:hAnsi="Arial" w:cs="Arial"/>
                        </w:rPr>
                        <w:t>001</w:t>
                      </w:r>
                      <w:r w:rsidRPr="00C76E3F">
                        <w:rPr>
                          <w:rFonts w:ascii="Arial" w:hAnsi="Arial" w:cs="Arial"/>
                        </w:rPr>
                        <w:tab/>
                      </w:r>
                      <w:r w:rsidRPr="00C76E3F">
                        <w:rPr>
                          <w:rFonts w:ascii="Arial" w:hAnsi="Arial" w:cs="Arial"/>
                        </w:rPr>
                        <w:tab/>
                        <w:t>30</w:t>
                      </w:r>
                    </w:p>
                    <w:p w:rsidR="00F051EB" w:rsidRPr="00C76E3F" w:rsidRDefault="00F051EB" w:rsidP="00764BE5">
                      <w:pPr>
                        <w:pStyle w:val="MediumShading1-Accent11"/>
                        <w:rPr>
                          <w:rFonts w:ascii="Arial" w:hAnsi="Arial" w:cs="Arial"/>
                        </w:rPr>
                      </w:pPr>
                      <w:r w:rsidRPr="00C76E3F">
                        <w:rPr>
                          <w:rFonts w:ascii="Arial" w:hAnsi="Arial" w:cs="Arial"/>
                        </w:rPr>
                        <w:tab/>
                      </w:r>
                    </w:p>
                  </w:txbxContent>
                </v:textbox>
              </v:shape>
            </w:pict>
          </mc:Fallback>
        </mc:AlternateContent>
      </w:r>
      <w:r w:rsidRPr="000139EC">
        <w:rPr>
          <w:rFonts w:ascii="Arial" w:eastAsia="Times New Roman" w:hAnsi="Arial" w:cs="Arial"/>
          <w:b/>
          <w:noProof/>
          <w:lang w:eastAsia="en-GB"/>
        </w:rPr>
        <mc:AlternateContent>
          <mc:Choice Requires="wps">
            <w:drawing>
              <wp:anchor distT="0" distB="0" distL="114300" distR="114300" simplePos="0" relativeHeight="251652608" behindDoc="0" locked="0" layoutInCell="1" allowOverlap="1" wp14:anchorId="691405F2" wp14:editId="40350C93">
                <wp:simplePos x="0" y="0"/>
                <wp:positionH relativeFrom="column">
                  <wp:posOffset>-17780</wp:posOffset>
                </wp:positionH>
                <wp:positionV relativeFrom="paragraph">
                  <wp:posOffset>99060</wp:posOffset>
                </wp:positionV>
                <wp:extent cx="2160270" cy="899795"/>
                <wp:effectExtent l="10795" t="13335" r="10160" b="10795"/>
                <wp:wrapNone/>
                <wp:docPr id="1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899795"/>
                        </a:xfrm>
                        <a:prstGeom prst="rect">
                          <a:avLst/>
                        </a:prstGeom>
                        <a:solidFill>
                          <a:srgbClr val="FFFFFF"/>
                        </a:solidFill>
                        <a:ln w="9525">
                          <a:solidFill>
                            <a:srgbClr val="000000"/>
                          </a:solidFill>
                          <a:miter lim="800000"/>
                          <a:headEnd/>
                          <a:tailEnd/>
                        </a:ln>
                      </wps:spPr>
                      <wps:txbx>
                        <w:txbxContent>
                          <w:p w14:paraId="15B044C1" w14:textId="77777777" w:rsidR="00F051EB" w:rsidRPr="00C76E3F" w:rsidRDefault="00F051EB" w:rsidP="00764BE5">
                            <w:pPr>
                              <w:pStyle w:val="MediumShading1-Accent11"/>
                              <w:rPr>
                                <w:rFonts w:ascii="Arial" w:hAnsi="Arial" w:cs="Arial"/>
                              </w:rPr>
                            </w:pPr>
                            <w:r w:rsidRPr="00C76E3F">
                              <w:rPr>
                                <w:rFonts w:ascii="Arial" w:hAnsi="Arial" w:cs="Arial"/>
                              </w:rPr>
                              <w:t xml:space="preserve">Filmmaking Practices </w:t>
                            </w:r>
                          </w:p>
                          <w:p w14:paraId="264A54CA" w14:textId="77777777" w:rsidR="00F051EB" w:rsidRDefault="00F051EB" w:rsidP="00764BE5">
                            <w:pPr>
                              <w:pStyle w:val="MediumShading1-Accent11"/>
                              <w:rPr>
                                <w:rFonts w:ascii="Arial" w:hAnsi="Arial" w:cs="Arial"/>
                              </w:rPr>
                            </w:pPr>
                          </w:p>
                          <w:p w14:paraId="0CA39776" w14:textId="77777777" w:rsidR="00F051EB" w:rsidRPr="00C76E3F" w:rsidRDefault="00F051EB" w:rsidP="00764BE5">
                            <w:pPr>
                              <w:pStyle w:val="MediumShading1-Accent11"/>
                              <w:rPr>
                                <w:rFonts w:ascii="Arial" w:hAnsi="Arial" w:cs="Arial"/>
                              </w:rPr>
                            </w:pPr>
                          </w:p>
                          <w:p w14:paraId="7AF647AE" w14:textId="77777777" w:rsidR="00F051EB" w:rsidRPr="00C76E3F" w:rsidRDefault="00F051EB" w:rsidP="00764BE5">
                            <w:pPr>
                              <w:pStyle w:val="MediumShading1-Accent11"/>
                              <w:rPr>
                                <w:rFonts w:ascii="Arial" w:hAnsi="Arial" w:cs="Arial"/>
                              </w:rPr>
                            </w:pPr>
                            <w:r>
                              <w:rPr>
                                <w:rFonts w:ascii="Arial" w:hAnsi="Arial" w:cs="Arial"/>
                              </w:rPr>
                              <w:t>TP4</w:t>
                            </w:r>
                            <w:r w:rsidRPr="00C76E3F">
                              <w:rPr>
                                <w:rFonts w:ascii="Arial" w:hAnsi="Arial" w:cs="Arial"/>
                              </w:rPr>
                              <w:t>001</w:t>
                            </w:r>
                            <w:r w:rsidRPr="00C76E3F">
                              <w:rPr>
                                <w:rFonts w:ascii="Arial" w:hAnsi="Arial" w:cs="Arial"/>
                              </w:rPr>
                              <w:tab/>
                            </w:r>
                            <w:r w:rsidRPr="00C76E3F">
                              <w:rPr>
                                <w:rFonts w:ascii="Arial" w:hAnsi="Arial" w:cs="Arial"/>
                              </w:rPr>
                              <w:tab/>
                              <w:t>30</w:t>
                            </w:r>
                          </w:p>
                          <w:p w14:paraId="5528D8CB" w14:textId="77777777" w:rsidR="00F051EB" w:rsidRPr="00C76E3F" w:rsidRDefault="00F051EB" w:rsidP="00764BE5">
                            <w:pPr>
                              <w:pStyle w:val="MediumShading1-Accent11"/>
                              <w:rPr>
                                <w:rFonts w:ascii="Arial" w:hAnsi="Arial" w:cs="Arial"/>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w:pict>
              <v:shape id="Text Box 8" o:spid="_x0000_s1028" type="#_x0000_t202" style="position:absolute;margin-left:-1.4pt;margin-top:7.8pt;width:170.1pt;height:70.8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">
                <v:textbox>
                  <w:txbxContent>
                    <w:p w:rsidR="00F051EB" w:rsidRPr="00C76E3F" w:rsidRDefault="00F051EB" w:rsidP="00764BE5">
                      <w:pPr>
                        <w:pStyle w:val="MediumShading1-Accent11"/>
                        <w:rPr>
                          <w:rFonts w:ascii="Arial" w:hAnsi="Arial" w:cs="Arial"/>
                        </w:rPr>
                      </w:pPr>
                      <w:r w:rsidRPr="00C76E3F">
                        <w:rPr>
                          <w:rFonts w:ascii="Arial" w:hAnsi="Arial" w:cs="Arial"/>
                        </w:rPr>
                        <w:t xml:space="preserve">Filmmaking Practices </w:t>
                      </w:r>
                    </w:p>
                    <w:p w:rsidR="00F051EB" w:rsidRDefault="00F051EB" w:rsidP="00764BE5">
                      <w:pPr>
                        <w:pStyle w:val="MediumShading1-Accent11"/>
                        <w:rPr>
                          <w:rFonts w:ascii="Arial" w:hAnsi="Arial" w:cs="Arial"/>
                        </w:rPr>
                      </w:pPr>
                    </w:p>
                    <w:p w:rsidR="00F051EB" w:rsidRPr="00C76E3F" w:rsidRDefault="00F051EB" w:rsidP="00764BE5">
                      <w:pPr>
                        <w:pStyle w:val="MediumShading1-Accent11"/>
                        <w:rPr>
                          <w:rFonts w:ascii="Arial" w:hAnsi="Arial" w:cs="Arial"/>
                        </w:rPr>
                      </w:pPr>
                    </w:p>
                    <w:p w:rsidR="00F051EB" w:rsidRPr="00C76E3F" w:rsidRDefault="00F051EB" w:rsidP="00764BE5">
                      <w:pPr>
                        <w:pStyle w:val="MediumShading1-Accent11"/>
                        <w:rPr>
                          <w:rFonts w:ascii="Arial" w:hAnsi="Arial" w:cs="Arial"/>
                        </w:rPr>
                      </w:pPr>
                      <w:r>
                        <w:rPr>
                          <w:rFonts w:ascii="Arial" w:hAnsi="Arial" w:cs="Arial"/>
                        </w:rPr>
                        <w:t>TP4</w:t>
                      </w:r>
                      <w:r w:rsidRPr="00C76E3F">
                        <w:rPr>
                          <w:rFonts w:ascii="Arial" w:hAnsi="Arial" w:cs="Arial"/>
                        </w:rPr>
                        <w:t>001</w:t>
                      </w:r>
                      <w:r w:rsidRPr="00C76E3F">
                        <w:rPr>
                          <w:rFonts w:ascii="Arial" w:hAnsi="Arial" w:cs="Arial"/>
                        </w:rPr>
                        <w:tab/>
                      </w:r>
                      <w:r w:rsidRPr="00C76E3F">
                        <w:rPr>
                          <w:rFonts w:ascii="Arial" w:hAnsi="Arial" w:cs="Arial"/>
                        </w:rPr>
                        <w:tab/>
                        <w:t>30</w:t>
                      </w:r>
                    </w:p>
                    <w:p w:rsidR="00F051EB" w:rsidRPr="00C76E3F" w:rsidRDefault="00F051EB" w:rsidP="00764BE5">
                      <w:pPr>
                        <w:pStyle w:val="MediumShading1-Accent11"/>
                        <w:rPr>
                          <w:rFonts w:ascii="Arial" w:hAnsi="Arial" w:cs="Arial"/>
                        </w:rPr>
                      </w:pPr>
                    </w:p>
                  </w:txbxContent>
                </v:textbox>
              </v:shape>
            </w:pict>
          </mc:Fallback>
        </mc:AlternateContent>
      </w:r>
      <w:r w:rsidR="00764BE5" w:rsidRPr="000139EC">
        <w:rPr>
          <w:rFonts w:ascii="Arial" w:eastAsia="Times New Roman" w:hAnsi="Arial" w:cs="Arial"/>
          <w:b/>
          <w:lang w:eastAsia="en-GB"/>
        </w:rPr>
        <w:tab/>
      </w:r>
      <w:r w:rsidR="00764BE5" w:rsidRPr="000139EC">
        <w:rPr>
          <w:rFonts w:ascii="Arial" w:eastAsia="Times New Roman" w:hAnsi="Arial" w:cs="Arial"/>
          <w:b/>
          <w:lang w:eastAsia="en-GB"/>
        </w:rPr>
        <w:tab/>
      </w:r>
      <w:r w:rsidR="00764BE5" w:rsidRPr="000139EC">
        <w:rPr>
          <w:rFonts w:ascii="Arial" w:eastAsia="Times New Roman" w:hAnsi="Arial" w:cs="Arial"/>
          <w:b/>
          <w:lang w:eastAsia="en-GB"/>
        </w:rPr>
        <w:tab/>
      </w:r>
      <w:r w:rsidR="00764BE5" w:rsidRPr="000139EC">
        <w:rPr>
          <w:rFonts w:ascii="Arial" w:eastAsia="Times New Roman" w:hAnsi="Arial" w:cs="Arial"/>
          <w:b/>
          <w:lang w:eastAsia="en-GB"/>
        </w:rPr>
        <w:tab/>
      </w:r>
      <w:r w:rsidR="00764BE5" w:rsidRPr="000139EC">
        <w:rPr>
          <w:rFonts w:ascii="Arial" w:eastAsia="Times New Roman" w:hAnsi="Arial" w:cs="Arial"/>
          <w:b/>
          <w:lang w:eastAsia="en-GB"/>
        </w:rPr>
        <w:tab/>
      </w:r>
      <w:r w:rsidR="00764BE5" w:rsidRPr="000139EC">
        <w:rPr>
          <w:rFonts w:ascii="Arial" w:eastAsia="Times New Roman" w:hAnsi="Arial" w:cs="Arial"/>
          <w:b/>
          <w:lang w:eastAsia="en-GB"/>
        </w:rPr>
        <w:tab/>
      </w:r>
      <w:r w:rsidR="00764BE5" w:rsidRPr="000139EC">
        <w:rPr>
          <w:rFonts w:ascii="Arial" w:eastAsia="Times New Roman" w:hAnsi="Arial" w:cs="Arial"/>
          <w:b/>
          <w:lang w:eastAsia="en-GB"/>
        </w:rPr>
        <w:tab/>
      </w:r>
      <w:r w:rsidR="00764BE5" w:rsidRPr="000139EC">
        <w:rPr>
          <w:rFonts w:ascii="Arial" w:eastAsia="Times New Roman" w:hAnsi="Arial" w:cs="Arial"/>
          <w:b/>
          <w:lang w:eastAsia="en-GB"/>
        </w:rPr>
        <w:tab/>
      </w:r>
      <w:r w:rsidR="00764BE5" w:rsidRPr="000139EC">
        <w:rPr>
          <w:rFonts w:ascii="Arial" w:eastAsia="Times New Roman" w:hAnsi="Arial" w:cs="Arial"/>
          <w:b/>
          <w:lang w:eastAsia="en-GB"/>
        </w:rPr>
        <w:tab/>
      </w:r>
      <w:r w:rsidR="00764BE5" w:rsidRPr="000139EC">
        <w:rPr>
          <w:rFonts w:ascii="Arial" w:eastAsia="Times New Roman" w:hAnsi="Arial" w:cs="Arial"/>
          <w:b/>
          <w:lang w:eastAsia="en-GB"/>
        </w:rPr>
        <w:tab/>
      </w:r>
    </w:p>
    <w:p w14:paraId="0F8AA365" w14:textId="77777777" w:rsidR="00764BE5" w:rsidRPr="000139EC" w:rsidRDefault="00764BE5" w:rsidP="00764BE5">
      <w:pPr>
        <w:rPr>
          <w:rFonts w:ascii="Arial" w:eastAsia="Times New Roman" w:hAnsi="Arial" w:cs="Arial"/>
          <w:b/>
          <w:lang w:eastAsia="en-GB"/>
        </w:rPr>
      </w:pPr>
    </w:p>
    <w:p w14:paraId="54AB176E" w14:textId="77777777" w:rsidR="00764BE5" w:rsidRPr="000139EC" w:rsidRDefault="00764BE5" w:rsidP="00764BE5">
      <w:pPr>
        <w:rPr>
          <w:rFonts w:ascii="Arial" w:eastAsia="Times New Roman" w:hAnsi="Arial" w:cs="Arial"/>
          <w:b/>
          <w:lang w:eastAsia="en-GB"/>
        </w:rPr>
      </w:pPr>
    </w:p>
    <w:p w14:paraId="42AECA93" w14:textId="77777777" w:rsidR="00764BE5" w:rsidRPr="000139EC" w:rsidRDefault="00764BE5" w:rsidP="00764BE5">
      <w:pPr>
        <w:tabs>
          <w:tab w:val="left" w:pos="11505"/>
        </w:tabs>
        <w:rPr>
          <w:rFonts w:ascii="Arial" w:eastAsia="Times New Roman" w:hAnsi="Arial" w:cs="Arial"/>
          <w:lang w:eastAsia="en-GB"/>
        </w:rPr>
      </w:pPr>
      <w:r w:rsidRPr="000139EC">
        <w:rPr>
          <w:rFonts w:ascii="Arial" w:eastAsia="Times New Roman" w:hAnsi="Arial" w:cs="Arial"/>
          <w:lang w:eastAsia="en-GB"/>
        </w:rPr>
        <w:tab/>
      </w:r>
    </w:p>
    <w:p w14:paraId="469E4DA8" w14:textId="77777777" w:rsidR="00764BE5" w:rsidRPr="000139EC" w:rsidRDefault="00764BE5" w:rsidP="00764BE5">
      <w:pPr>
        <w:rPr>
          <w:rFonts w:ascii="Arial" w:eastAsia="Times New Roman" w:hAnsi="Arial" w:cs="Arial"/>
          <w:lang w:eastAsia="en-GB"/>
        </w:rPr>
      </w:pPr>
    </w:p>
    <w:p w14:paraId="42160138" w14:textId="77777777" w:rsidR="00764BE5" w:rsidRPr="000139EC" w:rsidRDefault="00764BE5" w:rsidP="00764BE5">
      <w:pPr>
        <w:rPr>
          <w:rFonts w:ascii="Arial" w:eastAsia="Times New Roman" w:hAnsi="Arial" w:cs="Arial"/>
          <w:lang w:eastAsia="en-GB"/>
        </w:rPr>
      </w:pPr>
    </w:p>
    <w:p w14:paraId="61399D5B" w14:textId="77777777" w:rsidR="00764BE5" w:rsidRPr="000139EC" w:rsidRDefault="00764BE5" w:rsidP="00764BE5">
      <w:pPr>
        <w:rPr>
          <w:rFonts w:ascii="Arial" w:eastAsia="Times New Roman" w:hAnsi="Arial" w:cs="Arial"/>
          <w:lang w:eastAsia="en-GB"/>
        </w:rPr>
      </w:pPr>
    </w:p>
    <w:p w14:paraId="7A5687FE" w14:textId="77777777" w:rsidR="00764BE5" w:rsidRPr="000139EC" w:rsidRDefault="00764BE5" w:rsidP="00764BE5">
      <w:pPr>
        <w:rPr>
          <w:rFonts w:ascii="Arial" w:eastAsia="Times New Roman" w:hAnsi="Arial" w:cs="Arial"/>
          <w:lang w:eastAsia="en-GB"/>
        </w:rPr>
      </w:pPr>
    </w:p>
    <w:p w14:paraId="64AC169A" w14:textId="77777777" w:rsidR="00764BE5" w:rsidRPr="000139EC" w:rsidRDefault="00D34A5A" w:rsidP="00764BE5">
      <w:pPr>
        <w:rPr>
          <w:rFonts w:ascii="Arial" w:eastAsia="Times New Roman" w:hAnsi="Arial" w:cs="Arial"/>
          <w:lang w:eastAsia="en-GB"/>
        </w:rPr>
      </w:pPr>
      <w:r w:rsidRPr="000139EC">
        <w:rPr>
          <w:rFonts w:ascii="Arial" w:eastAsia="Times New Roman" w:hAnsi="Arial" w:cs="Arial"/>
          <w:noProof/>
          <w:lang w:eastAsia="en-GB"/>
        </w:rPr>
        <mc:AlternateContent>
          <mc:Choice Requires="wps">
            <w:drawing>
              <wp:anchor distT="0" distB="0" distL="114300" distR="114300" simplePos="0" relativeHeight="251661824" behindDoc="0" locked="0" layoutInCell="1" allowOverlap="1" wp14:anchorId="4E304050" wp14:editId="2C201FE5">
                <wp:simplePos x="0" y="0"/>
                <wp:positionH relativeFrom="column">
                  <wp:posOffset>6712585</wp:posOffset>
                </wp:positionH>
                <wp:positionV relativeFrom="paragraph">
                  <wp:posOffset>29845</wp:posOffset>
                </wp:positionV>
                <wp:extent cx="2160270" cy="2195195"/>
                <wp:effectExtent l="6985" t="10795" r="13970" b="13335"/>
                <wp:wrapNone/>
                <wp:docPr id="9"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2195195"/>
                        </a:xfrm>
                        <a:prstGeom prst="rect">
                          <a:avLst/>
                        </a:prstGeom>
                        <a:solidFill>
                          <a:srgbClr val="FFFFFF"/>
                        </a:solidFill>
                        <a:ln w="9525">
                          <a:solidFill>
                            <a:srgbClr val="000000"/>
                          </a:solidFill>
                          <a:miter lim="800000"/>
                          <a:headEnd/>
                          <a:tailEnd/>
                        </a:ln>
                      </wps:spPr>
                      <wps:txbx>
                        <w:txbxContent>
                          <w:p w14:paraId="13946A4E" w14:textId="77777777" w:rsidR="00F051EB" w:rsidRPr="001433E5" w:rsidRDefault="00F051EB" w:rsidP="00764BE5">
                            <w:pPr>
                              <w:pStyle w:val="MediumShading1-Accent11"/>
                              <w:rPr>
                                <w:rFonts w:ascii="Arial" w:hAnsi="Arial" w:cs="Arial"/>
                              </w:rPr>
                            </w:pPr>
                            <w:r w:rsidRPr="001433E5">
                              <w:rPr>
                                <w:rFonts w:ascii="Arial" w:hAnsi="Arial" w:cs="Arial"/>
                              </w:rPr>
                              <w:t>The Graduation Film</w:t>
                            </w:r>
                          </w:p>
                          <w:p w14:paraId="3FBEE477" w14:textId="77777777" w:rsidR="00F051EB" w:rsidRPr="001433E5" w:rsidRDefault="00F051EB" w:rsidP="00764BE5">
                            <w:pPr>
                              <w:pStyle w:val="MediumShading1-Accent11"/>
                              <w:rPr>
                                <w:rFonts w:ascii="Arial" w:hAnsi="Arial" w:cs="Arial"/>
                              </w:rPr>
                            </w:pPr>
                          </w:p>
                          <w:p w14:paraId="194F7091" w14:textId="77777777" w:rsidR="00F051EB" w:rsidRPr="001433E5" w:rsidRDefault="00F051EB" w:rsidP="00764BE5">
                            <w:pPr>
                              <w:pStyle w:val="MediumShading1-Accent11"/>
                              <w:rPr>
                                <w:rFonts w:ascii="Arial" w:hAnsi="Arial" w:cs="Arial"/>
                              </w:rPr>
                            </w:pPr>
                          </w:p>
                          <w:p w14:paraId="179E1B28" w14:textId="77777777" w:rsidR="00F051EB" w:rsidRPr="001433E5" w:rsidRDefault="00F051EB" w:rsidP="00764BE5">
                            <w:pPr>
                              <w:pStyle w:val="MediumShading1-Accent11"/>
                              <w:rPr>
                                <w:rFonts w:ascii="Arial" w:hAnsi="Arial" w:cs="Arial"/>
                              </w:rPr>
                            </w:pPr>
                          </w:p>
                          <w:p w14:paraId="27849504" w14:textId="77777777" w:rsidR="00F051EB" w:rsidRPr="001433E5" w:rsidRDefault="00F051EB" w:rsidP="00764BE5">
                            <w:pPr>
                              <w:pStyle w:val="MediumShading1-Accent11"/>
                              <w:rPr>
                                <w:rFonts w:ascii="Arial" w:hAnsi="Arial" w:cs="Arial"/>
                              </w:rPr>
                            </w:pPr>
                          </w:p>
                          <w:p w14:paraId="245578DF" w14:textId="77777777" w:rsidR="00F051EB" w:rsidRPr="001433E5" w:rsidRDefault="00F051EB" w:rsidP="00764BE5">
                            <w:pPr>
                              <w:pStyle w:val="MediumShading1-Accent11"/>
                              <w:rPr>
                                <w:rFonts w:ascii="Arial" w:hAnsi="Arial" w:cs="Arial"/>
                              </w:rPr>
                            </w:pPr>
                          </w:p>
                          <w:p w14:paraId="7E0AC23F" w14:textId="77777777" w:rsidR="00F051EB" w:rsidRPr="001433E5" w:rsidRDefault="00F051EB" w:rsidP="00764BE5">
                            <w:pPr>
                              <w:pStyle w:val="MediumShading1-Accent11"/>
                              <w:rPr>
                                <w:rFonts w:ascii="Arial" w:hAnsi="Arial" w:cs="Arial"/>
                              </w:rPr>
                            </w:pPr>
                          </w:p>
                          <w:p w14:paraId="7DCAF6C6" w14:textId="77777777" w:rsidR="00F051EB" w:rsidRPr="001433E5" w:rsidRDefault="00F051EB" w:rsidP="00764BE5">
                            <w:pPr>
                              <w:pStyle w:val="MediumShading1-Accent11"/>
                              <w:rPr>
                                <w:rFonts w:ascii="Arial" w:hAnsi="Arial" w:cs="Arial"/>
                              </w:rPr>
                            </w:pPr>
                          </w:p>
                          <w:p w14:paraId="6E6A0EED" w14:textId="77777777" w:rsidR="00F051EB" w:rsidRPr="001433E5" w:rsidRDefault="00F051EB" w:rsidP="00764BE5">
                            <w:pPr>
                              <w:pStyle w:val="MediumShading1-Accent11"/>
                              <w:rPr>
                                <w:rFonts w:ascii="Arial" w:hAnsi="Arial" w:cs="Arial"/>
                              </w:rPr>
                            </w:pPr>
                          </w:p>
                          <w:p w14:paraId="75CB83D2" w14:textId="77777777" w:rsidR="00F051EB" w:rsidRPr="001433E5" w:rsidRDefault="00F051EB" w:rsidP="00764BE5">
                            <w:pPr>
                              <w:pStyle w:val="MediumShading1-Accent11"/>
                              <w:rPr>
                                <w:rFonts w:ascii="Arial" w:hAnsi="Arial" w:cs="Arial"/>
                              </w:rPr>
                            </w:pPr>
                          </w:p>
                          <w:p w14:paraId="1B8CF485" w14:textId="77777777" w:rsidR="00F051EB" w:rsidRPr="00C76E3F" w:rsidRDefault="00F051EB" w:rsidP="00764BE5">
                            <w:pPr>
                              <w:pStyle w:val="MediumShading1-Accent11"/>
                              <w:rPr>
                                <w:rFonts w:ascii="Arial" w:hAnsi="Arial" w:cs="Arial"/>
                              </w:rPr>
                            </w:pPr>
                            <w:r w:rsidRPr="001433E5">
                              <w:rPr>
                                <w:rFonts w:ascii="Arial" w:hAnsi="Arial" w:cs="Arial"/>
                              </w:rPr>
                              <w:t>TP6004</w:t>
                            </w:r>
                            <w:r w:rsidRPr="001433E5">
                              <w:rPr>
                                <w:rFonts w:ascii="Arial" w:hAnsi="Arial" w:cs="Arial"/>
                              </w:rPr>
                              <w:tab/>
                            </w:r>
                            <w:r w:rsidRPr="001433E5">
                              <w:rPr>
                                <w:rFonts w:ascii="Arial" w:hAnsi="Arial" w:cs="Arial"/>
                              </w:rPr>
                              <w:tab/>
                              <w:t>60</w:t>
                            </w:r>
                          </w:p>
                          <w:p w14:paraId="098D5515" w14:textId="77777777" w:rsidR="00F051EB" w:rsidRPr="00C76E3F" w:rsidRDefault="00F051EB" w:rsidP="00764BE5">
                            <w:pPr>
                              <w:pStyle w:val="MediumShading1-Accent11"/>
                              <w:rPr>
                                <w:rFonts w:ascii="Arial" w:hAnsi="Arial" w:cs="Arial"/>
                              </w:rPr>
                            </w:pPr>
                            <w:r w:rsidRPr="00C76E3F">
                              <w:rPr>
                                <w:rFonts w:ascii="Arial" w:hAnsi="Arial" w:cs="Arial"/>
                              </w:rPr>
                              <w:tab/>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w:pict>
              <v:shape id="Text Box 17" o:spid="_x0000_s1029" type="#_x0000_t202" style="position:absolute;margin-left:528.55pt;margin-top:2.35pt;width:170.1pt;height:172.8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">
                <v:textbox>
                  <w:txbxContent>
                    <w:p w:rsidR="00F051EB" w:rsidRPr="001433E5" w:rsidRDefault="00F051EB" w:rsidP="00764BE5">
                      <w:pPr>
                        <w:pStyle w:val="MediumShading1-Accent11"/>
                        <w:rPr>
                          <w:rFonts w:ascii="Arial" w:hAnsi="Arial" w:cs="Arial"/>
                        </w:rPr>
                      </w:pPr>
                      <w:r w:rsidRPr="001433E5">
                        <w:rPr>
                          <w:rFonts w:ascii="Arial" w:hAnsi="Arial" w:cs="Arial"/>
                        </w:rPr>
                        <w:t>The Graduation Film</w:t>
                      </w:r>
                    </w:p>
                    <w:p w:rsidR="00F051EB" w:rsidRPr="001433E5" w:rsidRDefault="00F051EB" w:rsidP="00764BE5">
                      <w:pPr>
                        <w:pStyle w:val="MediumShading1-Accent11"/>
                        <w:rPr>
                          <w:rFonts w:ascii="Arial" w:hAnsi="Arial" w:cs="Arial"/>
                        </w:rPr>
                      </w:pPr>
                    </w:p>
                    <w:p w:rsidR="00F051EB" w:rsidRPr="001433E5" w:rsidRDefault="00F051EB" w:rsidP="00764BE5">
                      <w:pPr>
                        <w:pStyle w:val="MediumShading1-Accent11"/>
                        <w:rPr>
                          <w:rFonts w:ascii="Arial" w:hAnsi="Arial" w:cs="Arial"/>
                        </w:rPr>
                      </w:pPr>
                    </w:p>
                    <w:p w:rsidR="00F051EB" w:rsidRPr="001433E5" w:rsidRDefault="00F051EB" w:rsidP="00764BE5">
                      <w:pPr>
                        <w:pStyle w:val="MediumShading1-Accent11"/>
                        <w:rPr>
                          <w:rFonts w:ascii="Arial" w:hAnsi="Arial" w:cs="Arial"/>
                        </w:rPr>
                      </w:pPr>
                    </w:p>
                    <w:p w:rsidR="00F051EB" w:rsidRPr="001433E5" w:rsidRDefault="00F051EB" w:rsidP="00764BE5">
                      <w:pPr>
                        <w:pStyle w:val="MediumShading1-Accent11"/>
                        <w:rPr>
                          <w:rFonts w:ascii="Arial" w:hAnsi="Arial" w:cs="Arial"/>
                        </w:rPr>
                      </w:pPr>
                    </w:p>
                    <w:p w:rsidR="00F051EB" w:rsidRPr="001433E5" w:rsidRDefault="00F051EB" w:rsidP="00764BE5">
                      <w:pPr>
                        <w:pStyle w:val="MediumShading1-Accent11"/>
                        <w:rPr>
                          <w:rFonts w:ascii="Arial" w:hAnsi="Arial" w:cs="Arial"/>
                        </w:rPr>
                      </w:pPr>
                    </w:p>
                    <w:p w:rsidR="00F051EB" w:rsidRPr="001433E5" w:rsidRDefault="00F051EB" w:rsidP="00764BE5">
                      <w:pPr>
                        <w:pStyle w:val="MediumShading1-Accent11"/>
                        <w:rPr>
                          <w:rFonts w:ascii="Arial" w:hAnsi="Arial" w:cs="Arial"/>
                        </w:rPr>
                      </w:pPr>
                    </w:p>
                    <w:p w:rsidR="00F051EB" w:rsidRPr="001433E5" w:rsidRDefault="00F051EB" w:rsidP="00764BE5">
                      <w:pPr>
                        <w:pStyle w:val="MediumShading1-Accent11"/>
                        <w:rPr>
                          <w:rFonts w:ascii="Arial" w:hAnsi="Arial" w:cs="Arial"/>
                        </w:rPr>
                      </w:pPr>
                    </w:p>
                    <w:p w:rsidR="00F051EB" w:rsidRPr="001433E5" w:rsidRDefault="00F051EB" w:rsidP="00764BE5">
                      <w:pPr>
                        <w:pStyle w:val="MediumShading1-Accent11"/>
                        <w:rPr>
                          <w:rFonts w:ascii="Arial" w:hAnsi="Arial" w:cs="Arial"/>
                        </w:rPr>
                      </w:pPr>
                    </w:p>
                    <w:p w:rsidR="00F051EB" w:rsidRPr="001433E5" w:rsidRDefault="00F051EB" w:rsidP="00764BE5">
                      <w:pPr>
                        <w:pStyle w:val="MediumShading1-Accent11"/>
                        <w:rPr>
                          <w:rFonts w:ascii="Arial" w:hAnsi="Arial" w:cs="Arial"/>
                        </w:rPr>
                      </w:pPr>
                    </w:p>
                    <w:p w:rsidR="00F051EB" w:rsidRPr="00C76E3F" w:rsidRDefault="00F051EB" w:rsidP="00764BE5">
                      <w:pPr>
                        <w:pStyle w:val="MediumShading1-Accent11"/>
                        <w:rPr>
                          <w:rFonts w:ascii="Arial" w:hAnsi="Arial" w:cs="Arial"/>
                        </w:rPr>
                      </w:pPr>
                      <w:r w:rsidRPr="001433E5">
                        <w:rPr>
                          <w:rFonts w:ascii="Arial" w:hAnsi="Arial" w:cs="Arial"/>
                        </w:rPr>
                        <w:t>TP6004</w:t>
                      </w:r>
                      <w:r w:rsidRPr="001433E5">
                        <w:rPr>
                          <w:rFonts w:ascii="Arial" w:hAnsi="Arial" w:cs="Arial"/>
                        </w:rPr>
                        <w:tab/>
                      </w:r>
                      <w:r w:rsidRPr="001433E5">
                        <w:rPr>
                          <w:rFonts w:ascii="Arial" w:hAnsi="Arial" w:cs="Arial"/>
                        </w:rPr>
                        <w:tab/>
                        <w:t>60</w:t>
                      </w:r>
                    </w:p>
                    <w:p w:rsidR="00F051EB" w:rsidRPr="00C76E3F" w:rsidRDefault="00F051EB" w:rsidP="00764BE5">
                      <w:pPr>
                        <w:pStyle w:val="MediumShading1-Accent11"/>
                        <w:rPr>
                          <w:rFonts w:ascii="Arial" w:hAnsi="Arial" w:cs="Arial"/>
                        </w:rPr>
                      </w:pPr>
                      <w:r w:rsidRPr="00C76E3F">
                        <w:rPr>
                          <w:rFonts w:ascii="Arial" w:hAnsi="Arial" w:cs="Arial"/>
                        </w:rPr>
                        <w:tab/>
                      </w:r>
                    </w:p>
                  </w:txbxContent>
                </v:textbox>
              </v:shape>
            </w:pict>
          </mc:Fallback>
        </mc:AlternateContent>
      </w:r>
      <w:r w:rsidRPr="000139EC">
        <w:rPr>
          <w:rFonts w:ascii="Arial" w:eastAsia="Times New Roman" w:hAnsi="Arial" w:cs="Arial"/>
          <w:noProof/>
          <w:lang w:eastAsia="en-GB"/>
        </w:rPr>
        <mc:AlternateContent>
          <mc:Choice Requires="wps">
            <w:drawing>
              <wp:anchor distT="0" distB="0" distL="114300" distR="114300" simplePos="0" relativeHeight="251656704" behindDoc="0" locked="0" layoutInCell="1" allowOverlap="1" wp14:anchorId="67745E12" wp14:editId="7649B61F">
                <wp:simplePos x="0" y="0"/>
                <wp:positionH relativeFrom="column">
                  <wp:posOffset>3573145</wp:posOffset>
                </wp:positionH>
                <wp:positionV relativeFrom="paragraph">
                  <wp:posOffset>29845</wp:posOffset>
                </wp:positionV>
                <wp:extent cx="2160270" cy="899795"/>
                <wp:effectExtent l="10795" t="10795" r="10160" b="13335"/>
                <wp:wrapNone/>
                <wp:docPr id="8"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899795"/>
                        </a:xfrm>
                        <a:prstGeom prst="rect">
                          <a:avLst/>
                        </a:prstGeom>
                        <a:solidFill>
                          <a:srgbClr val="FFFFFF"/>
                        </a:solidFill>
                        <a:ln w="9525">
                          <a:solidFill>
                            <a:srgbClr val="000000"/>
                          </a:solidFill>
                          <a:miter lim="800000"/>
                          <a:headEnd/>
                          <a:tailEnd/>
                        </a:ln>
                      </wps:spPr>
                      <wps:txbx>
                        <w:txbxContent>
                          <w:p w14:paraId="0BD899F6" w14:textId="77777777" w:rsidR="00F051EB" w:rsidRPr="00C76E3F" w:rsidRDefault="00F051EB" w:rsidP="00764BE5">
                            <w:pPr>
                              <w:pStyle w:val="MediumShading1-Accent11"/>
                              <w:rPr>
                                <w:rFonts w:ascii="Arial" w:hAnsi="Arial" w:cs="Arial"/>
                              </w:rPr>
                            </w:pPr>
                            <w:r w:rsidRPr="00C76E3F">
                              <w:rPr>
                                <w:rFonts w:ascii="Arial" w:hAnsi="Arial" w:cs="Arial"/>
                              </w:rPr>
                              <w:t xml:space="preserve">Filmmaking Practices 5 </w:t>
                            </w:r>
                          </w:p>
                          <w:p w14:paraId="0F9719EF" w14:textId="77777777" w:rsidR="00F051EB" w:rsidRPr="00C76E3F" w:rsidRDefault="00F051EB" w:rsidP="00764BE5">
                            <w:pPr>
                              <w:pStyle w:val="MediumShading1-Accent11"/>
                              <w:rPr>
                                <w:rFonts w:ascii="Arial" w:hAnsi="Arial" w:cs="Arial"/>
                              </w:rPr>
                            </w:pPr>
                          </w:p>
                          <w:p w14:paraId="32CA95B4" w14:textId="77777777" w:rsidR="00F051EB" w:rsidRPr="00C76E3F" w:rsidRDefault="00F051EB" w:rsidP="00764BE5">
                            <w:pPr>
                              <w:pStyle w:val="MediumShading1-Accent11"/>
                              <w:rPr>
                                <w:rFonts w:ascii="Arial" w:hAnsi="Arial" w:cs="Arial"/>
                              </w:rPr>
                            </w:pPr>
                          </w:p>
                          <w:p w14:paraId="20DDF6DB" w14:textId="77777777" w:rsidR="00F051EB" w:rsidRPr="00C76E3F" w:rsidRDefault="00F051EB" w:rsidP="00764BE5">
                            <w:pPr>
                              <w:pStyle w:val="MediumShading1-Accent11"/>
                              <w:rPr>
                                <w:rFonts w:ascii="Arial" w:hAnsi="Arial" w:cs="Arial"/>
                              </w:rPr>
                            </w:pPr>
                            <w:r>
                              <w:rPr>
                                <w:rFonts w:ascii="Arial" w:hAnsi="Arial" w:cs="Arial"/>
                              </w:rPr>
                              <w:t>TP5</w:t>
                            </w:r>
                            <w:r w:rsidRPr="00C76E3F">
                              <w:rPr>
                                <w:rFonts w:ascii="Arial" w:hAnsi="Arial" w:cs="Arial"/>
                              </w:rPr>
                              <w:t>002</w:t>
                            </w:r>
                            <w:r w:rsidRPr="00C76E3F">
                              <w:rPr>
                                <w:rFonts w:ascii="Arial" w:hAnsi="Arial" w:cs="Arial"/>
                              </w:rPr>
                              <w:tab/>
                            </w:r>
                            <w:r w:rsidRPr="00C76E3F">
                              <w:rPr>
                                <w:rFonts w:ascii="Arial" w:hAnsi="Arial" w:cs="Arial"/>
                              </w:rPr>
                              <w:tab/>
                              <w:t>30</w:t>
                            </w:r>
                          </w:p>
                          <w:p w14:paraId="7E53E893" w14:textId="77777777" w:rsidR="00F051EB" w:rsidRPr="00C76E3F" w:rsidRDefault="00F051EB" w:rsidP="00764BE5">
                            <w:pPr>
                              <w:pStyle w:val="MediumShading1-Accent11"/>
                              <w:rPr>
                                <w:rFonts w:ascii="Arial" w:hAnsi="Arial" w:cs="Arial"/>
                              </w:rPr>
                            </w:pPr>
                            <w:r w:rsidRPr="00C76E3F">
                              <w:rPr>
                                <w:rFonts w:ascii="Arial" w:hAnsi="Arial" w:cs="Arial"/>
                              </w:rPr>
                              <w:tab/>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w:pict>
              <v:shape id="Text Box 12" o:spid="_x0000_s1030" type="#_x0000_t202" style="position:absolute;margin-left:281.35pt;margin-top:2.35pt;width:170.1pt;height:70.8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">
                <v:textbox>
                  <w:txbxContent>
                    <w:p w:rsidR="00F051EB" w:rsidRPr="00C76E3F" w:rsidRDefault="00F051EB" w:rsidP="00764BE5">
                      <w:pPr>
                        <w:pStyle w:val="MediumShading1-Accent11"/>
                        <w:rPr>
                          <w:rFonts w:ascii="Arial" w:hAnsi="Arial" w:cs="Arial"/>
                        </w:rPr>
                      </w:pPr>
                      <w:r w:rsidRPr="00C76E3F">
                        <w:rPr>
                          <w:rFonts w:ascii="Arial" w:hAnsi="Arial" w:cs="Arial"/>
                        </w:rPr>
                        <w:t xml:space="preserve">Filmmaking Practices 5 </w:t>
                      </w:r>
                    </w:p>
                    <w:p w:rsidR="00F051EB" w:rsidRPr="00C76E3F" w:rsidRDefault="00F051EB" w:rsidP="00764BE5">
                      <w:pPr>
                        <w:pStyle w:val="MediumShading1-Accent11"/>
                        <w:rPr>
                          <w:rFonts w:ascii="Arial" w:hAnsi="Arial" w:cs="Arial"/>
                        </w:rPr>
                      </w:pPr>
                    </w:p>
                    <w:p w:rsidR="00F051EB" w:rsidRPr="00C76E3F" w:rsidRDefault="00F051EB" w:rsidP="00764BE5">
                      <w:pPr>
                        <w:pStyle w:val="MediumShading1-Accent11"/>
                        <w:rPr>
                          <w:rFonts w:ascii="Arial" w:hAnsi="Arial" w:cs="Arial"/>
                        </w:rPr>
                      </w:pPr>
                    </w:p>
                    <w:p w:rsidR="00F051EB" w:rsidRPr="00C76E3F" w:rsidRDefault="00F051EB" w:rsidP="00764BE5">
                      <w:pPr>
                        <w:pStyle w:val="MediumShading1-Accent11"/>
                        <w:rPr>
                          <w:rFonts w:ascii="Arial" w:hAnsi="Arial" w:cs="Arial"/>
                        </w:rPr>
                      </w:pPr>
                      <w:r>
                        <w:rPr>
                          <w:rFonts w:ascii="Arial" w:hAnsi="Arial" w:cs="Arial"/>
                        </w:rPr>
                        <w:t>TP5</w:t>
                      </w:r>
                      <w:r w:rsidRPr="00C76E3F">
                        <w:rPr>
                          <w:rFonts w:ascii="Arial" w:hAnsi="Arial" w:cs="Arial"/>
                        </w:rPr>
                        <w:t>002</w:t>
                      </w:r>
                      <w:r w:rsidRPr="00C76E3F">
                        <w:rPr>
                          <w:rFonts w:ascii="Arial" w:hAnsi="Arial" w:cs="Arial"/>
                        </w:rPr>
                        <w:tab/>
                      </w:r>
                      <w:r w:rsidRPr="00C76E3F">
                        <w:rPr>
                          <w:rFonts w:ascii="Arial" w:hAnsi="Arial" w:cs="Arial"/>
                        </w:rPr>
                        <w:tab/>
                        <w:t>30</w:t>
                      </w:r>
                    </w:p>
                    <w:p w:rsidR="00F051EB" w:rsidRPr="00C76E3F" w:rsidRDefault="00F051EB" w:rsidP="00764BE5">
                      <w:pPr>
                        <w:pStyle w:val="MediumShading1-Accent11"/>
                        <w:rPr>
                          <w:rFonts w:ascii="Arial" w:hAnsi="Arial" w:cs="Arial"/>
                        </w:rPr>
                      </w:pPr>
                      <w:r w:rsidRPr="00C76E3F">
                        <w:rPr>
                          <w:rFonts w:ascii="Arial" w:hAnsi="Arial" w:cs="Arial"/>
                        </w:rPr>
                        <w:tab/>
                      </w:r>
                    </w:p>
                  </w:txbxContent>
                </v:textbox>
              </v:shape>
            </w:pict>
          </mc:Fallback>
        </mc:AlternateContent>
      </w:r>
      <w:r w:rsidRPr="000139EC">
        <w:rPr>
          <w:rFonts w:ascii="Arial" w:eastAsia="Times New Roman" w:hAnsi="Arial" w:cs="Arial"/>
          <w:noProof/>
          <w:lang w:eastAsia="en-GB"/>
        </w:rPr>
        <mc:AlternateContent>
          <mc:Choice Requires="wps">
            <w:drawing>
              <wp:anchor distT="0" distB="0" distL="114300" distR="114300" simplePos="0" relativeHeight="251654656" behindDoc="0" locked="0" layoutInCell="1" allowOverlap="1" wp14:anchorId="04DCBE73" wp14:editId="2382E692">
                <wp:simplePos x="0" y="0"/>
                <wp:positionH relativeFrom="column">
                  <wp:posOffset>-17780</wp:posOffset>
                </wp:positionH>
                <wp:positionV relativeFrom="paragraph">
                  <wp:posOffset>29845</wp:posOffset>
                </wp:positionV>
                <wp:extent cx="2160270" cy="899795"/>
                <wp:effectExtent l="10795" t="10795" r="10160" b="13335"/>
                <wp:wrapNone/>
                <wp:docPr id="7"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899795"/>
                        </a:xfrm>
                        <a:prstGeom prst="rect">
                          <a:avLst/>
                        </a:prstGeom>
                        <a:solidFill>
                          <a:srgbClr val="FFFFFF"/>
                        </a:solidFill>
                        <a:ln w="9525">
                          <a:solidFill>
                            <a:srgbClr val="000000"/>
                          </a:solidFill>
                          <a:miter lim="800000"/>
                          <a:headEnd/>
                          <a:tailEnd/>
                        </a:ln>
                      </wps:spPr>
                      <wps:txbx>
                        <w:txbxContent>
                          <w:p w14:paraId="65610FD9" w14:textId="77777777" w:rsidR="00F051EB" w:rsidRPr="00C76E3F" w:rsidRDefault="00F051EB" w:rsidP="00764BE5">
                            <w:pPr>
                              <w:pStyle w:val="MediumShading1-Accent11"/>
                              <w:rPr>
                                <w:rFonts w:ascii="Arial" w:hAnsi="Arial" w:cs="Arial"/>
                              </w:rPr>
                            </w:pPr>
                            <w:r w:rsidRPr="00C76E3F">
                              <w:rPr>
                                <w:rFonts w:ascii="Arial" w:hAnsi="Arial" w:cs="Arial"/>
                              </w:rPr>
                              <w:t xml:space="preserve">Filmmaking Practices 2 </w:t>
                            </w:r>
                          </w:p>
                          <w:p w14:paraId="57A9E1DB" w14:textId="77777777" w:rsidR="00F051EB" w:rsidRPr="00C76E3F" w:rsidRDefault="00F051EB" w:rsidP="00764BE5">
                            <w:pPr>
                              <w:pStyle w:val="MediumShading1-Accent11"/>
                              <w:rPr>
                                <w:rFonts w:ascii="Arial" w:hAnsi="Arial" w:cs="Arial"/>
                              </w:rPr>
                            </w:pPr>
                          </w:p>
                          <w:p w14:paraId="2B4A6939" w14:textId="77777777" w:rsidR="00F051EB" w:rsidRPr="00C76E3F" w:rsidRDefault="00F051EB" w:rsidP="00764BE5">
                            <w:pPr>
                              <w:pStyle w:val="MediumShading1-Accent11"/>
                              <w:rPr>
                                <w:rFonts w:ascii="Arial" w:hAnsi="Arial" w:cs="Arial"/>
                              </w:rPr>
                            </w:pPr>
                            <w:r w:rsidRPr="00C76E3F">
                              <w:rPr>
                                <w:rFonts w:ascii="Arial" w:hAnsi="Arial" w:cs="Arial"/>
                              </w:rPr>
                              <w:tab/>
                            </w:r>
                            <w:r w:rsidRPr="00C76E3F">
                              <w:rPr>
                                <w:rFonts w:ascii="Arial" w:hAnsi="Arial" w:cs="Arial"/>
                              </w:rPr>
                              <w:tab/>
                            </w:r>
                            <w:r w:rsidRPr="00C76E3F">
                              <w:rPr>
                                <w:rFonts w:ascii="Arial" w:hAnsi="Arial" w:cs="Arial"/>
                              </w:rPr>
                              <w:tab/>
                            </w:r>
                          </w:p>
                          <w:p w14:paraId="60B3814D" w14:textId="77777777" w:rsidR="00F051EB" w:rsidRPr="00C76E3F" w:rsidRDefault="00F051EB" w:rsidP="00764BE5">
                            <w:pPr>
                              <w:pStyle w:val="MediumShading1-Accent11"/>
                              <w:rPr>
                                <w:rFonts w:ascii="Arial" w:hAnsi="Arial" w:cs="Arial"/>
                              </w:rPr>
                            </w:pPr>
                            <w:r>
                              <w:rPr>
                                <w:rFonts w:ascii="Arial" w:hAnsi="Arial" w:cs="Arial"/>
                              </w:rPr>
                              <w:t>TP4</w:t>
                            </w:r>
                            <w:r w:rsidRPr="00C76E3F">
                              <w:rPr>
                                <w:rFonts w:ascii="Arial" w:hAnsi="Arial" w:cs="Arial"/>
                              </w:rPr>
                              <w:t>002</w:t>
                            </w:r>
                            <w:r w:rsidRPr="00C76E3F">
                              <w:rPr>
                                <w:rFonts w:ascii="Arial" w:hAnsi="Arial" w:cs="Arial"/>
                              </w:rPr>
                              <w:tab/>
                            </w:r>
                            <w:r w:rsidRPr="00C76E3F">
                              <w:rPr>
                                <w:rFonts w:ascii="Arial" w:hAnsi="Arial" w:cs="Arial"/>
                              </w:rPr>
                              <w:tab/>
                              <w:t>30</w:t>
                            </w:r>
                          </w:p>
                          <w:p w14:paraId="61745FC1" w14:textId="77777777" w:rsidR="00F051EB" w:rsidRPr="00C76E3F" w:rsidRDefault="00F051EB" w:rsidP="00764BE5">
                            <w:pPr>
                              <w:pStyle w:val="MediumShading1-Accent11"/>
                              <w:rPr>
                                <w:rFonts w:ascii="Arial" w:hAnsi="Arial" w:cs="Arial"/>
                              </w:rPr>
                            </w:pPr>
                            <w:r w:rsidRPr="00C76E3F">
                              <w:rPr>
                                <w:rFonts w:ascii="Arial" w:hAnsi="Arial" w:cs="Arial"/>
                              </w:rPr>
                              <w:tab/>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w:pict>
              <v:shape id="Text Box 10" o:spid="_x0000_s1031" type="#_x0000_t202" style="position:absolute;margin-left:-1.4pt;margin-top:2.35pt;width:170.1pt;height:70.8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">
                <v:textbox>
                  <w:txbxContent>
                    <w:p w:rsidR="00F051EB" w:rsidRPr="00C76E3F" w:rsidRDefault="00F051EB" w:rsidP="00764BE5">
                      <w:pPr>
                        <w:pStyle w:val="MediumShading1-Accent11"/>
                        <w:rPr>
                          <w:rFonts w:ascii="Arial" w:hAnsi="Arial" w:cs="Arial"/>
                        </w:rPr>
                      </w:pPr>
                      <w:r w:rsidRPr="00C76E3F">
                        <w:rPr>
                          <w:rFonts w:ascii="Arial" w:hAnsi="Arial" w:cs="Arial"/>
                        </w:rPr>
                        <w:t xml:space="preserve">Filmmaking Practices 2 </w:t>
                      </w:r>
                    </w:p>
                    <w:p w:rsidR="00F051EB" w:rsidRPr="00C76E3F" w:rsidRDefault="00F051EB" w:rsidP="00764BE5">
                      <w:pPr>
                        <w:pStyle w:val="MediumShading1-Accent11"/>
                        <w:rPr>
                          <w:rFonts w:ascii="Arial" w:hAnsi="Arial" w:cs="Arial"/>
                        </w:rPr>
                      </w:pPr>
                    </w:p>
                    <w:p w:rsidR="00F051EB" w:rsidRPr="00C76E3F" w:rsidRDefault="00F051EB" w:rsidP="00764BE5">
                      <w:pPr>
                        <w:pStyle w:val="MediumShading1-Accent11"/>
                        <w:rPr>
                          <w:rFonts w:ascii="Arial" w:hAnsi="Arial" w:cs="Arial"/>
                        </w:rPr>
                      </w:pPr>
                      <w:r w:rsidRPr="00C76E3F">
                        <w:rPr>
                          <w:rFonts w:ascii="Arial" w:hAnsi="Arial" w:cs="Arial"/>
                        </w:rPr>
                        <w:tab/>
                      </w:r>
                      <w:r w:rsidRPr="00C76E3F">
                        <w:rPr>
                          <w:rFonts w:ascii="Arial" w:hAnsi="Arial" w:cs="Arial"/>
                        </w:rPr>
                        <w:tab/>
                      </w:r>
                      <w:r w:rsidRPr="00C76E3F">
                        <w:rPr>
                          <w:rFonts w:ascii="Arial" w:hAnsi="Arial" w:cs="Arial"/>
                        </w:rPr>
                        <w:tab/>
                      </w:r>
                    </w:p>
                    <w:p w:rsidR="00F051EB" w:rsidRPr="00C76E3F" w:rsidRDefault="00F051EB" w:rsidP="00764BE5">
                      <w:pPr>
                        <w:pStyle w:val="MediumShading1-Accent11"/>
                        <w:rPr>
                          <w:rFonts w:ascii="Arial" w:hAnsi="Arial" w:cs="Arial"/>
                        </w:rPr>
                      </w:pPr>
                      <w:r>
                        <w:rPr>
                          <w:rFonts w:ascii="Arial" w:hAnsi="Arial" w:cs="Arial"/>
                        </w:rPr>
                        <w:t>TP4</w:t>
                      </w:r>
                      <w:r w:rsidRPr="00C76E3F">
                        <w:rPr>
                          <w:rFonts w:ascii="Arial" w:hAnsi="Arial" w:cs="Arial"/>
                        </w:rPr>
                        <w:t>002</w:t>
                      </w:r>
                      <w:r w:rsidRPr="00C76E3F">
                        <w:rPr>
                          <w:rFonts w:ascii="Arial" w:hAnsi="Arial" w:cs="Arial"/>
                        </w:rPr>
                        <w:tab/>
                      </w:r>
                      <w:r w:rsidRPr="00C76E3F">
                        <w:rPr>
                          <w:rFonts w:ascii="Arial" w:hAnsi="Arial" w:cs="Arial"/>
                        </w:rPr>
                        <w:tab/>
                        <w:t>30</w:t>
                      </w:r>
                    </w:p>
                    <w:p w:rsidR="00F051EB" w:rsidRPr="00C76E3F" w:rsidRDefault="00F051EB" w:rsidP="00764BE5">
                      <w:pPr>
                        <w:pStyle w:val="MediumShading1-Accent11"/>
                        <w:rPr>
                          <w:rFonts w:ascii="Arial" w:hAnsi="Arial" w:cs="Arial"/>
                        </w:rPr>
                      </w:pPr>
                      <w:r w:rsidRPr="00C76E3F">
                        <w:rPr>
                          <w:rFonts w:ascii="Arial" w:hAnsi="Arial" w:cs="Arial"/>
                        </w:rPr>
                        <w:tab/>
                      </w:r>
                    </w:p>
                  </w:txbxContent>
                </v:textbox>
              </v:shape>
            </w:pict>
          </mc:Fallback>
        </mc:AlternateContent>
      </w:r>
    </w:p>
    <w:p w14:paraId="38EC118D" w14:textId="77777777" w:rsidR="00764BE5" w:rsidRPr="000139EC" w:rsidRDefault="00764BE5" w:rsidP="00764BE5">
      <w:pPr>
        <w:rPr>
          <w:rFonts w:ascii="Arial" w:eastAsia="Times New Roman" w:hAnsi="Arial" w:cs="Arial"/>
          <w:lang w:eastAsia="en-GB"/>
        </w:rPr>
      </w:pPr>
    </w:p>
    <w:p w14:paraId="536A0E83" w14:textId="77777777" w:rsidR="00764BE5" w:rsidRPr="000139EC" w:rsidRDefault="00764BE5" w:rsidP="00764BE5">
      <w:pPr>
        <w:rPr>
          <w:rFonts w:ascii="Arial" w:eastAsia="Times New Roman" w:hAnsi="Arial" w:cs="Arial"/>
          <w:lang w:eastAsia="en-GB"/>
        </w:rPr>
      </w:pPr>
    </w:p>
    <w:p w14:paraId="26BB8B96" w14:textId="77777777" w:rsidR="00764BE5" w:rsidRPr="000139EC" w:rsidRDefault="00764BE5" w:rsidP="00764BE5">
      <w:pPr>
        <w:tabs>
          <w:tab w:val="left" w:pos="6165"/>
          <w:tab w:val="left" w:pos="11520"/>
        </w:tabs>
        <w:ind w:firstLine="720"/>
        <w:rPr>
          <w:rFonts w:ascii="Arial" w:eastAsia="Times New Roman" w:hAnsi="Arial" w:cs="Arial"/>
          <w:lang w:eastAsia="en-GB"/>
        </w:rPr>
      </w:pPr>
      <w:r w:rsidRPr="000139EC">
        <w:rPr>
          <w:rFonts w:ascii="Arial" w:eastAsia="Times New Roman" w:hAnsi="Arial" w:cs="Arial"/>
          <w:lang w:eastAsia="en-GB"/>
        </w:rPr>
        <w:tab/>
      </w:r>
      <w:r w:rsidRPr="000139EC">
        <w:rPr>
          <w:rFonts w:ascii="Arial" w:eastAsia="Times New Roman" w:hAnsi="Arial" w:cs="Arial"/>
          <w:lang w:eastAsia="en-GB"/>
        </w:rPr>
        <w:tab/>
      </w:r>
    </w:p>
    <w:p w14:paraId="03E6C4B9" w14:textId="77777777" w:rsidR="00764BE5" w:rsidRPr="000139EC" w:rsidRDefault="00764BE5" w:rsidP="00764BE5">
      <w:pPr>
        <w:rPr>
          <w:rFonts w:ascii="Arial" w:eastAsia="Times New Roman" w:hAnsi="Arial" w:cs="Arial"/>
          <w:lang w:eastAsia="en-GB"/>
        </w:rPr>
      </w:pPr>
    </w:p>
    <w:p w14:paraId="4715AEC5" w14:textId="77777777" w:rsidR="00764BE5" w:rsidRPr="000139EC" w:rsidRDefault="00764BE5" w:rsidP="00764BE5">
      <w:pPr>
        <w:rPr>
          <w:rFonts w:ascii="Arial" w:eastAsia="Times New Roman" w:hAnsi="Arial" w:cs="Arial"/>
          <w:lang w:eastAsia="en-GB"/>
        </w:rPr>
      </w:pPr>
    </w:p>
    <w:p w14:paraId="25DE92EF" w14:textId="77777777" w:rsidR="00764BE5" w:rsidRPr="000139EC" w:rsidRDefault="00764BE5" w:rsidP="00764BE5">
      <w:pPr>
        <w:rPr>
          <w:rFonts w:ascii="Arial" w:eastAsia="Times New Roman" w:hAnsi="Arial" w:cs="Arial"/>
          <w:lang w:eastAsia="en-GB"/>
        </w:rPr>
      </w:pPr>
    </w:p>
    <w:p w14:paraId="66B7ACB8" w14:textId="77777777" w:rsidR="00764BE5" w:rsidRPr="000139EC" w:rsidRDefault="00764BE5" w:rsidP="00764BE5">
      <w:pPr>
        <w:rPr>
          <w:rFonts w:ascii="Arial" w:eastAsia="Times New Roman" w:hAnsi="Arial" w:cs="Arial"/>
          <w:lang w:eastAsia="en-GB"/>
        </w:rPr>
      </w:pPr>
    </w:p>
    <w:p w14:paraId="2F69FD24" w14:textId="77777777" w:rsidR="00764BE5" w:rsidRPr="000139EC" w:rsidRDefault="00D34A5A" w:rsidP="00764BE5">
      <w:pPr>
        <w:rPr>
          <w:rFonts w:ascii="Arial" w:eastAsia="Times New Roman" w:hAnsi="Arial" w:cs="Arial"/>
          <w:lang w:eastAsia="en-GB"/>
        </w:rPr>
      </w:pPr>
      <w:r w:rsidRPr="000139EC">
        <w:rPr>
          <w:rFonts w:ascii="Arial" w:eastAsia="Times New Roman" w:hAnsi="Arial" w:cs="Arial"/>
          <w:noProof/>
          <w:lang w:eastAsia="en-GB"/>
        </w:rPr>
        <mc:AlternateContent>
          <mc:Choice Requires="wps">
            <w:drawing>
              <wp:anchor distT="0" distB="0" distL="114300" distR="114300" simplePos="0" relativeHeight="251657728" behindDoc="0" locked="0" layoutInCell="1" allowOverlap="1" wp14:anchorId="6FD429A1" wp14:editId="394E0757">
                <wp:simplePos x="0" y="0"/>
                <wp:positionH relativeFrom="column">
                  <wp:posOffset>3573145</wp:posOffset>
                </wp:positionH>
                <wp:positionV relativeFrom="paragraph">
                  <wp:posOffset>40005</wp:posOffset>
                </wp:positionV>
                <wp:extent cx="2160270" cy="899795"/>
                <wp:effectExtent l="10795" t="11430" r="10160" b="12700"/>
                <wp:wrapNone/>
                <wp:docPr id="6"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899795"/>
                        </a:xfrm>
                        <a:prstGeom prst="rect">
                          <a:avLst/>
                        </a:prstGeom>
                        <a:solidFill>
                          <a:srgbClr val="FFFFFF"/>
                        </a:solidFill>
                        <a:ln w="9525">
                          <a:solidFill>
                            <a:srgbClr val="000000"/>
                          </a:solidFill>
                          <a:miter lim="800000"/>
                          <a:headEnd/>
                          <a:tailEnd/>
                        </a:ln>
                      </wps:spPr>
                      <wps:txbx>
                        <w:txbxContent>
                          <w:p w14:paraId="00BDD509" w14:textId="77777777" w:rsidR="00F051EB" w:rsidRPr="00C76E3F" w:rsidRDefault="00F051EB" w:rsidP="00764BE5">
                            <w:pPr>
                              <w:pStyle w:val="MediumShading1-Accent11"/>
                              <w:rPr>
                                <w:rFonts w:ascii="Arial" w:hAnsi="Arial" w:cs="Arial"/>
                              </w:rPr>
                            </w:pPr>
                            <w:r w:rsidRPr="00C76E3F">
                              <w:rPr>
                                <w:rFonts w:ascii="Arial" w:hAnsi="Arial" w:cs="Arial"/>
                              </w:rPr>
                              <w:t xml:space="preserve">Filmmaking Practices 6 </w:t>
                            </w:r>
                          </w:p>
                          <w:p w14:paraId="0DA26369" w14:textId="77777777" w:rsidR="00F051EB" w:rsidRPr="00C76E3F" w:rsidRDefault="00F051EB" w:rsidP="00764BE5">
                            <w:pPr>
                              <w:pStyle w:val="MediumShading1-Accent11"/>
                              <w:rPr>
                                <w:rFonts w:ascii="Arial" w:hAnsi="Arial" w:cs="Arial"/>
                              </w:rPr>
                            </w:pPr>
                          </w:p>
                          <w:p w14:paraId="29CC5BE9" w14:textId="77777777" w:rsidR="00F051EB" w:rsidRPr="00C76E3F" w:rsidRDefault="00F051EB" w:rsidP="00764BE5">
                            <w:pPr>
                              <w:pStyle w:val="MediumShading1-Accent11"/>
                              <w:rPr>
                                <w:rFonts w:ascii="Arial" w:hAnsi="Arial" w:cs="Arial"/>
                              </w:rPr>
                            </w:pPr>
                          </w:p>
                          <w:p w14:paraId="1FEEB16E" w14:textId="77777777" w:rsidR="00F051EB" w:rsidRPr="00C76E3F" w:rsidRDefault="00F051EB" w:rsidP="00764BE5">
                            <w:pPr>
                              <w:pStyle w:val="MediumShading1-Accent11"/>
                              <w:rPr>
                                <w:rFonts w:ascii="Arial" w:hAnsi="Arial" w:cs="Arial"/>
                              </w:rPr>
                            </w:pPr>
                            <w:r>
                              <w:rPr>
                                <w:rFonts w:ascii="Arial" w:hAnsi="Arial" w:cs="Arial"/>
                              </w:rPr>
                              <w:t>TP5</w:t>
                            </w:r>
                            <w:r w:rsidRPr="00C76E3F">
                              <w:rPr>
                                <w:rFonts w:ascii="Arial" w:hAnsi="Arial" w:cs="Arial"/>
                              </w:rPr>
                              <w:t>003</w:t>
                            </w:r>
                            <w:r w:rsidRPr="00C76E3F">
                              <w:rPr>
                                <w:rFonts w:ascii="Arial" w:hAnsi="Arial" w:cs="Arial"/>
                              </w:rPr>
                              <w:tab/>
                            </w:r>
                            <w:r w:rsidRPr="00C76E3F">
                              <w:rPr>
                                <w:rFonts w:ascii="Arial" w:hAnsi="Arial" w:cs="Arial"/>
                              </w:rPr>
                              <w:tab/>
                              <w:t>30</w:t>
                            </w:r>
                          </w:p>
                          <w:p w14:paraId="23199880" w14:textId="77777777" w:rsidR="00F051EB" w:rsidRPr="00C76E3F" w:rsidRDefault="00F051EB" w:rsidP="00764BE5">
                            <w:pPr>
                              <w:pStyle w:val="MediumShading1-Accent11"/>
                              <w:rPr>
                                <w:rFonts w:ascii="Arial" w:hAnsi="Arial" w:cs="Arial"/>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w:pict>
              <v:shape id="Text Box 13" o:spid="_x0000_s1032" type="#_x0000_t202" style="position:absolute;margin-left:281.35pt;margin-top:3.15pt;width:170.1pt;height:70.8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">
                <v:textbox>
                  <w:txbxContent>
                    <w:p w:rsidR="00F051EB" w:rsidRPr="00C76E3F" w:rsidRDefault="00F051EB" w:rsidP="00764BE5">
                      <w:pPr>
                        <w:pStyle w:val="MediumShading1-Accent11"/>
                        <w:rPr>
                          <w:rFonts w:ascii="Arial" w:hAnsi="Arial" w:cs="Arial"/>
                        </w:rPr>
                      </w:pPr>
                      <w:r w:rsidRPr="00C76E3F">
                        <w:rPr>
                          <w:rFonts w:ascii="Arial" w:hAnsi="Arial" w:cs="Arial"/>
                        </w:rPr>
                        <w:t xml:space="preserve">Filmmaking Practices 6 </w:t>
                      </w:r>
                    </w:p>
                    <w:p w:rsidR="00F051EB" w:rsidRPr="00C76E3F" w:rsidRDefault="00F051EB" w:rsidP="00764BE5">
                      <w:pPr>
                        <w:pStyle w:val="MediumShading1-Accent11"/>
                        <w:rPr>
                          <w:rFonts w:ascii="Arial" w:hAnsi="Arial" w:cs="Arial"/>
                        </w:rPr>
                      </w:pPr>
                    </w:p>
                    <w:p w:rsidR="00F051EB" w:rsidRPr="00C76E3F" w:rsidRDefault="00F051EB" w:rsidP="00764BE5">
                      <w:pPr>
                        <w:pStyle w:val="MediumShading1-Accent11"/>
                        <w:rPr>
                          <w:rFonts w:ascii="Arial" w:hAnsi="Arial" w:cs="Arial"/>
                        </w:rPr>
                      </w:pPr>
                    </w:p>
                    <w:p w:rsidR="00F051EB" w:rsidRPr="00C76E3F" w:rsidRDefault="00F051EB" w:rsidP="00764BE5">
                      <w:pPr>
                        <w:pStyle w:val="MediumShading1-Accent11"/>
                        <w:rPr>
                          <w:rFonts w:ascii="Arial" w:hAnsi="Arial" w:cs="Arial"/>
                        </w:rPr>
                      </w:pPr>
                      <w:r>
                        <w:rPr>
                          <w:rFonts w:ascii="Arial" w:hAnsi="Arial" w:cs="Arial"/>
                        </w:rPr>
                        <w:t>TP5</w:t>
                      </w:r>
                      <w:r w:rsidRPr="00C76E3F">
                        <w:rPr>
                          <w:rFonts w:ascii="Arial" w:hAnsi="Arial" w:cs="Arial"/>
                        </w:rPr>
                        <w:t>003</w:t>
                      </w:r>
                      <w:r w:rsidRPr="00C76E3F">
                        <w:rPr>
                          <w:rFonts w:ascii="Arial" w:hAnsi="Arial" w:cs="Arial"/>
                        </w:rPr>
                        <w:tab/>
                      </w:r>
                      <w:r w:rsidRPr="00C76E3F">
                        <w:rPr>
                          <w:rFonts w:ascii="Arial" w:hAnsi="Arial" w:cs="Arial"/>
                        </w:rPr>
                        <w:tab/>
                        <w:t>30</w:t>
                      </w:r>
                    </w:p>
                    <w:p w:rsidR="00F051EB" w:rsidRPr="00C76E3F" w:rsidRDefault="00F051EB" w:rsidP="00764BE5">
                      <w:pPr>
                        <w:pStyle w:val="MediumShading1-Accent11"/>
                        <w:rPr>
                          <w:rFonts w:ascii="Arial" w:hAnsi="Arial" w:cs="Arial"/>
                        </w:rPr>
                      </w:pPr>
                    </w:p>
                  </w:txbxContent>
                </v:textbox>
              </v:shape>
            </w:pict>
          </mc:Fallback>
        </mc:AlternateContent>
      </w:r>
      <w:r w:rsidRPr="000139EC">
        <w:rPr>
          <w:rFonts w:ascii="Arial" w:eastAsia="Times New Roman" w:hAnsi="Arial" w:cs="Arial"/>
          <w:noProof/>
          <w:lang w:eastAsia="en-GB"/>
        </w:rPr>
        <mc:AlternateContent>
          <mc:Choice Requires="wps">
            <w:drawing>
              <wp:anchor distT="0" distB="0" distL="114300" distR="114300" simplePos="0" relativeHeight="251655680" behindDoc="0" locked="0" layoutInCell="1" allowOverlap="1" wp14:anchorId="017C6635" wp14:editId="1C69AB50">
                <wp:simplePos x="0" y="0"/>
                <wp:positionH relativeFrom="column">
                  <wp:posOffset>-17780</wp:posOffset>
                </wp:positionH>
                <wp:positionV relativeFrom="paragraph">
                  <wp:posOffset>40005</wp:posOffset>
                </wp:positionV>
                <wp:extent cx="2160270" cy="899795"/>
                <wp:effectExtent l="10795" t="11430" r="10160" b="12700"/>
                <wp:wrapNone/>
                <wp:docPr id="5"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899795"/>
                        </a:xfrm>
                        <a:prstGeom prst="rect">
                          <a:avLst/>
                        </a:prstGeom>
                        <a:solidFill>
                          <a:srgbClr val="FFFFFF"/>
                        </a:solidFill>
                        <a:ln w="9525">
                          <a:solidFill>
                            <a:srgbClr val="000000"/>
                          </a:solidFill>
                          <a:miter lim="800000"/>
                          <a:headEnd/>
                          <a:tailEnd/>
                        </a:ln>
                      </wps:spPr>
                      <wps:txbx>
                        <w:txbxContent>
                          <w:p w14:paraId="0F47D8DE" w14:textId="77777777" w:rsidR="00F051EB" w:rsidRPr="00C76E3F" w:rsidRDefault="00F051EB" w:rsidP="00764BE5">
                            <w:pPr>
                              <w:pStyle w:val="MediumShading1-Accent11"/>
                              <w:rPr>
                                <w:rFonts w:ascii="Arial" w:hAnsi="Arial" w:cs="Arial"/>
                              </w:rPr>
                            </w:pPr>
                            <w:r w:rsidRPr="00C76E3F">
                              <w:rPr>
                                <w:rFonts w:ascii="Arial" w:hAnsi="Arial" w:cs="Arial"/>
                              </w:rPr>
                              <w:t>Filmmaking Practices 3</w:t>
                            </w:r>
                          </w:p>
                          <w:p w14:paraId="52577DB9" w14:textId="77777777" w:rsidR="00F051EB" w:rsidRPr="00C76E3F" w:rsidRDefault="00F051EB" w:rsidP="00764BE5">
                            <w:pPr>
                              <w:pStyle w:val="MediumShading1-Accent11"/>
                              <w:rPr>
                                <w:rFonts w:ascii="Arial" w:hAnsi="Arial" w:cs="Arial"/>
                              </w:rPr>
                            </w:pPr>
                          </w:p>
                          <w:p w14:paraId="017F05D4" w14:textId="77777777" w:rsidR="00F051EB" w:rsidRPr="00C76E3F" w:rsidRDefault="00F051EB" w:rsidP="00764BE5">
                            <w:pPr>
                              <w:pStyle w:val="MediumShading1-Accent11"/>
                              <w:rPr>
                                <w:rFonts w:ascii="Arial" w:hAnsi="Arial" w:cs="Arial"/>
                              </w:rPr>
                            </w:pPr>
                          </w:p>
                          <w:p w14:paraId="010F491F" w14:textId="77777777" w:rsidR="00F051EB" w:rsidRPr="00C76E3F" w:rsidRDefault="00F051EB" w:rsidP="00764BE5">
                            <w:pPr>
                              <w:pStyle w:val="MediumShading1-Accent11"/>
                              <w:rPr>
                                <w:rFonts w:ascii="Arial" w:hAnsi="Arial" w:cs="Arial"/>
                              </w:rPr>
                            </w:pPr>
                            <w:r>
                              <w:rPr>
                                <w:rFonts w:ascii="Arial" w:hAnsi="Arial" w:cs="Arial"/>
                              </w:rPr>
                              <w:t>TP4</w:t>
                            </w:r>
                            <w:r w:rsidRPr="00C76E3F">
                              <w:rPr>
                                <w:rFonts w:ascii="Arial" w:hAnsi="Arial" w:cs="Arial"/>
                              </w:rPr>
                              <w:t>003</w:t>
                            </w:r>
                            <w:r w:rsidRPr="00C76E3F">
                              <w:rPr>
                                <w:rFonts w:ascii="Arial" w:hAnsi="Arial" w:cs="Arial"/>
                              </w:rPr>
                              <w:tab/>
                            </w:r>
                            <w:r w:rsidRPr="00C76E3F">
                              <w:rPr>
                                <w:rFonts w:ascii="Arial" w:hAnsi="Arial" w:cs="Arial"/>
                              </w:rPr>
                              <w:tab/>
                              <w:t>30</w:t>
                            </w:r>
                          </w:p>
                          <w:p w14:paraId="4274D918" w14:textId="77777777" w:rsidR="00F051EB" w:rsidRPr="00C76E3F" w:rsidRDefault="00F051EB" w:rsidP="00764BE5">
                            <w:pPr>
                              <w:pStyle w:val="MediumShading1-Accent11"/>
                              <w:rPr>
                                <w:rFonts w:ascii="Arial" w:hAnsi="Arial" w:cs="Arial"/>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w:pict>
              <v:shape id="Text Box 11" o:spid="_x0000_s1033" type="#_x0000_t202" style="position:absolute;margin-left:-1.4pt;margin-top:3.15pt;width:170.1pt;height:70.8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">
                <v:textbox>
                  <w:txbxContent>
                    <w:p w:rsidR="00F051EB" w:rsidRPr="00C76E3F" w:rsidRDefault="00F051EB" w:rsidP="00764BE5">
                      <w:pPr>
                        <w:pStyle w:val="MediumShading1-Accent11"/>
                        <w:rPr>
                          <w:rFonts w:ascii="Arial" w:hAnsi="Arial" w:cs="Arial"/>
                        </w:rPr>
                      </w:pPr>
                      <w:r w:rsidRPr="00C76E3F">
                        <w:rPr>
                          <w:rFonts w:ascii="Arial" w:hAnsi="Arial" w:cs="Arial"/>
                        </w:rPr>
                        <w:t>Filmmaking Practices 3</w:t>
                      </w:r>
                    </w:p>
                    <w:p w:rsidR="00F051EB" w:rsidRPr="00C76E3F" w:rsidRDefault="00F051EB" w:rsidP="00764BE5">
                      <w:pPr>
                        <w:pStyle w:val="MediumShading1-Accent11"/>
                        <w:rPr>
                          <w:rFonts w:ascii="Arial" w:hAnsi="Arial" w:cs="Arial"/>
                        </w:rPr>
                      </w:pPr>
                    </w:p>
                    <w:p w:rsidR="00F051EB" w:rsidRPr="00C76E3F" w:rsidRDefault="00F051EB" w:rsidP="00764BE5">
                      <w:pPr>
                        <w:pStyle w:val="MediumShading1-Accent11"/>
                        <w:rPr>
                          <w:rFonts w:ascii="Arial" w:hAnsi="Arial" w:cs="Arial"/>
                        </w:rPr>
                      </w:pPr>
                    </w:p>
                    <w:p w:rsidR="00F051EB" w:rsidRPr="00C76E3F" w:rsidRDefault="00F051EB" w:rsidP="00764BE5">
                      <w:pPr>
                        <w:pStyle w:val="MediumShading1-Accent11"/>
                        <w:rPr>
                          <w:rFonts w:ascii="Arial" w:hAnsi="Arial" w:cs="Arial"/>
                        </w:rPr>
                      </w:pPr>
                      <w:r>
                        <w:rPr>
                          <w:rFonts w:ascii="Arial" w:hAnsi="Arial" w:cs="Arial"/>
                        </w:rPr>
                        <w:t>TP4</w:t>
                      </w:r>
                      <w:r w:rsidRPr="00C76E3F">
                        <w:rPr>
                          <w:rFonts w:ascii="Arial" w:hAnsi="Arial" w:cs="Arial"/>
                        </w:rPr>
                        <w:t>003</w:t>
                      </w:r>
                      <w:r w:rsidRPr="00C76E3F">
                        <w:rPr>
                          <w:rFonts w:ascii="Arial" w:hAnsi="Arial" w:cs="Arial"/>
                        </w:rPr>
                        <w:tab/>
                      </w:r>
                      <w:r w:rsidRPr="00C76E3F">
                        <w:rPr>
                          <w:rFonts w:ascii="Arial" w:hAnsi="Arial" w:cs="Arial"/>
                        </w:rPr>
                        <w:tab/>
                        <w:t>30</w:t>
                      </w:r>
                    </w:p>
                    <w:p w:rsidR="00F051EB" w:rsidRPr="00C76E3F" w:rsidRDefault="00F051EB" w:rsidP="00764BE5">
                      <w:pPr>
                        <w:pStyle w:val="MediumShading1-Accent11"/>
                        <w:rPr>
                          <w:rFonts w:ascii="Arial" w:hAnsi="Arial" w:cs="Arial"/>
                        </w:rPr>
                      </w:pPr>
                    </w:p>
                  </w:txbxContent>
                </v:textbox>
              </v:shape>
            </w:pict>
          </mc:Fallback>
        </mc:AlternateContent>
      </w:r>
    </w:p>
    <w:p w14:paraId="10210FF1" w14:textId="77777777" w:rsidR="00764BE5" w:rsidRPr="000139EC" w:rsidRDefault="00764BE5" w:rsidP="00764BE5">
      <w:pPr>
        <w:rPr>
          <w:rFonts w:ascii="Arial" w:eastAsia="Times New Roman" w:hAnsi="Arial" w:cs="Arial"/>
          <w:lang w:eastAsia="en-GB"/>
        </w:rPr>
      </w:pPr>
    </w:p>
    <w:p w14:paraId="5F6D5D6D" w14:textId="77777777" w:rsidR="00764BE5" w:rsidRPr="000139EC" w:rsidRDefault="00764BE5" w:rsidP="00764BE5">
      <w:pPr>
        <w:rPr>
          <w:rFonts w:ascii="Arial" w:eastAsia="Times New Roman" w:hAnsi="Arial" w:cs="Arial"/>
          <w:lang w:eastAsia="en-GB"/>
        </w:rPr>
      </w:pPr>
    </w:p>
    <w:p w14:paraId="01A60661" w14:textId="77777777" w:rsidR="00764BE5" w:rsidRPr="000139EC" w:rsidRDefault="00764BE5" w:rsidP="00764BE5">
      <w:pPr>
        <w:tabs>
          <w:tab w:val="left" w:pos="5670"/>
          <w:tab w:val="left" w:pos="11910"/>
        </w:tabs>
        <w:rPr>
          <w:rFonts w:ascii="Arial" w:eastAsia="Times New Roman" w:hAnsi="Arial" w:cs="Arial"/>
          <w:lang w:eastAsia="en-GB"/>
        </w:rPr>
      </w:pPr>
      <w:r w:rsidRPr="000139EC">
        <w:rPr>
          <w:rFonts w:ascii="Arial" w:eastAsia="Times New Roman" w:hAnsi="Arial" w:cs="Arial"/>
          <w:lang w:eastAsia="en-GB"/>
        </w:rPr>
        <w:tab/>
      </w:r>
      <w:r w:rsidRPr="000139EC">
        <w:rPr>
          <w:rFonts w:ascii="Arial" w:eastAsia="Times New Roman" w:hAnsi="Arial" w:cs="Arial"/>
          <w:lang w:eastAsia="en-GB"/>
        </w:rPr>
        <w:tab/>
      </w:r>
    </w:p>
    <w:p w14:paraId="594F5A4E" w14:textId="77777777" w:rsidR="00764BE5" w:rsidRPr="000139EC" w:rsidRDefault="00764BE5" w:rsidP="00764BE5">
      <w:pPr>
        <w:rPr>
          <w:rFonts w:ascii="Arial" w:eastAsia="Times New Roman" w:hAnsi="Arial" w:cs="Arial"/>
          <w:lang w:eastAsia="en-GB"/>
        </w:rPr>
      </w:pPr>
    </w:p>
    <w:p w14:paraId="54483C7A" w14:textId="77777777" w:rsidR="00764BE5" w:rsidRPr="000139EC" w:rsidRDefault="00764BE5" w:rsidP="00764BE5">
      <w:pPr>
        <w:rPr>
          <w:rFonts w:ascii="Arial" w:eastAsia="Times New Roman" w:hAnsi="Arial" w:cs="Arial"/>
          <w:lang w:eastAsia="en-GB"/>
        </w:rPr>
      </w:pPr>
    </w:p>
    <w:p w14:paraId="7244E6F7" w14:textId="77777777" w:rsidR="00764BE5" w:rsidRPr="000139EC" w:rsidRDefault="00764BE5" w:rsidP="00764BE5">
      <w:pPr>
        <w:rPr>
          <w:rFonts w:ascii="Arial" w:eastAsia="Times New Roman" w:hAnsi="Arial" w:cs="Arial"/>
          <w:lang w:eastAsia="en-GB"/>
        </w:rPr>
      </w:pPr>
    </w:p>
    <w:p w14:paraId="585D78FB" w14:textId="77777777" w:rsidR="00764BE5" w:rsidRPr="000139EC" w:rsidRDefault="00D34A5A" w:rsidP="00764BE5">
      <w:pPr>
        <w:rPr>
          <w:rFonts w:ascii="Arial" w:eastAsia="Times New Roman" w:hAnsi="Arial" w:cs="Arial"/>
          <w:lang w:eastAsia="en-GB"/>
        </w:rPr>
      </w:pPr>
      <w:r w:rsidRPr="000139EC">
        <w:rPr>
          <w:rFonts w:ascii="Arial" w:eastAsia="Times New Roman" w:hAnsi="Arial" w:cs="Arial"/>
          <w:noProof/>
          <w:lang w:eastAsia="en-GB"/>
        </w:rPr>
        <mc:AlternateContent>
          <mc:Choice Requires="wps">
            <w:drawing>
              <wp:anchor distT="0" distB="0" distL="114300" distR="114300" simplePos="0" relativeHeight="251660800" behindDoc="0" locked="0" layoutInCell="1" allowOverlap="1" wp14:anchorId="1CDDEE6A" wp14:editId="09100907">
                <wp:simplePos x="0" y="0"/>
                <wp:positionH relativeFrom="column">
                  <wp:posOffset>6712585</wp:posOffset>
                </wp:positionH>
                <wp:positionV relativeFrom="paragraph">
                  <wp:posOffset>123190</wp:posOffset>
                </wp:positionV>
                <wp:extent cx="2160270" cy="899795"/>
                <wp:effectExtent l="6985" t="8890" r="13970" b="5715"/>
                <wp:wrapNone/>
                <wp:docPr id="4"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899795"/>
                        </a:xfrm>
                        <a:prstGeom prst="rect">
                          <a:avLst/>
                        </a:prstGeom>
                        <a:solidFill>
                          <a:srgbClr val="FFFFFF"/>
                        </a:solidFill>
                        <a:ln w="9525">
                          <a:solidFill>
                            <a:srgbClr val="000000"/>
                          </a:solidFill>
                          <a:miter lim="800000"/>
                          <a:headEnd/>
                          <a:tailEnd/>
                        </a:ln>
                      </wps:spPr>
                      <wps:txbx>
                        <w:txbxContent>
                          <w:p w14:paraId="38F9AF3B" w14:textId="77777777" w:rsidR="00F051EB" w:rsidRPr="00C76E3F" w:rsidRDefault="00F051EB" w:rsidP="00764BE5">
                            <w:pPr>
                              <w:pStyle w:val="MediumShading1-Accent11"/>
                              <w:rPr>
                                <w:rFonts w:ascii="Arial" w:hAnsi="Arial" w:cs="Arial"/>
                              </w:rPr>
                            </w:pPr>
                            <w:r w:rsidRPr="00C76E3F">
                              <w:rPr>
                                <w:rFonts w:ascii="Arial" w:hAnsi="Arial" w:cs="Arial"/>
                              </w:rPr>
                              <w:t>Dissertation</w:t>
                            </w:r>
                            <w:r>
                              <w:rPr>
                                <w:rFonts w:ascii="Arial" w:hAnsi="Arial" w:cs="Arial"/>
                              </w:rPr>
                              <w:t xml:space="preserve">: </w:t>
                            </w:r>
                            <w:r w:rsidRPr="000139EC">
                              <w:rPr>
                                <w:rFonts w:ascii="Arial" w:hAnsi="Arial" w:cs="Arial"/>
                              </w:rPr>
                              <w:t>Research and Reflection.</w:t>
                            </w:r>
                          </w:p>
                          <w:p w14:paraId="5DC44193" w14:textId="77777777" w:rsidR="00F051EB" w:rsidRPr="00C76E3F" w:rsidRDefault="00F051EB" w:rsidP="00764BE5">
                            <w:pPr>
                              <w:pStyle w:val="MediumShading1-Accent11"/>
                              <w:rPr>
                                <w:rFonts w:ascii="Arial" w:hAnsi="Arial" w:cs="Arial"/>
                              </w:rPr>
                            </w:pPr>
                          </w:p>
                          <w:p w14:paraId="4D1487C2" w14:textId="77777777" w:rsidR="00F051EB" w:rsidRPr="00C76E3F" w:rsidRDefault="00F051EB" w:rsidP="00764BE5">
                            <w:pPr>
                              <w:pStyle w:val="MediumShading1-Accent11"/>
                              <w:rPr>
                                <w:rFonts w:ascii="Arial" w:hAnsi="Arial" w:cs="Arial"/>
                              </w:rPr>
                            </w:pPr>
                            <w:r w:rsidRPr="00C76E3F">
                              <w:rPr>
                                <w:rFonts w:ascii="Arial" w:hAnsi="Arial" w:cs="Arial"/>
                              </w:rPr>
                              <w:t>HA</w:t>
                            </w:r>
                            <w:r>
                              <w:rPr>
                                <w:rFonts w:ascii="Arial" w:hAnsi="Arial" w:cs="Arial"/>
                              </w:rPr>
                              <w:t>61</w:t>
                            </w:r>
                            <w:r w:rsidRPr="00C76E3F">
                              <w:rPr>
                                <w:rFonts w:ascii="Arial" w:hAnsi="Arial" w:cs="Arial"/>
                              </w:rPr>
                              <w:t>01</w:t>
                            </w:r>
                            <w:r w:rsidRPr="00C76E3F">
                              <w:rPr>
                                <w:rFonts w:ascii="Arial" w:hAnsi="Arial" w:cs="Arial"/>
                              </w:rPr>
                              <w:tab/>
                            </w:r>
                            <w:r w:rsidRPr="00C76E3F">
                              <w:rPr>
                                <w:rFonts w:ascii="Arial" w:hAnsi="Arial" w:cs="Arial"/>
                              </w:rPr>
                              <w:tab/>
                            </w:r>
                            <w:r>
                              <w:rPr>
                                <w:rFonts w:ascii="Arial" w:hAnsi="Arial" w:cs="Arial"/>
                              </w:rPr>
                              <w:t>30</w:t>
                            </w:r>
                          </w:p>
                          <w:p w14:paraId="27A8F1C6" w14:textId="77777777" w:rsidR="00F051EB" w:rsidRPr="00C76E3F" w:rsidRDefault="00F051EB" w:rsidP="00764BE5">
                            <w:pPr>
                              <w:pStyle w:val="MediumShading1-Accent11"/>
                              <w:rPr>
                                <w:rFonts w:ascii="Arial" w:hAnsi="Arial" w:cs="Arial"/>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w:pict>
              <v:shape id="Text Box 16" o:spid="_x0000_s1034" type="#_x0000_t202" style="position:absolute;margin-left:528.55pt;margin-top:9.7pt;width:170.1pt;height:70.8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">
                <v:textbox>
                  <w:txbxContent>
                    <w:p w:rsidR="00F051EB" w:rsidRPr="00C76E3F" w:rsidRDefault="00F051EB" w:rsidP="00764BE5">
                      <w:pPr>
                        <w:pStyle w:val="MediumShading1-Accent11"/>
                        <w:rPr>
                          <w:rFonts w:ascii="Arial" w:hAnsi="Arial" w:cs="Arial"/>
                        </w:rPr>
                      </w:pPr>
                      <w:r w:rsidRPr="00C76E3F">
                        <w:rPr>
                          <w:rFonts w:ascii="Arial" w:hAnsi="Arial" w:cs="Arial"/>
                        </w:rPr>
                        <w:t>Dissertation</w:t>
                      </w:r>
                      <w:r>
                        <w:rPr>
                          <w:rFonts w:ascii="Arial" w:hAnsi="Arial" w:cs="Arial"/>
                        </w:rPr>
                        <w:t xml:space="preserve">: </w:t>
                      </w:r>
                      <w:r w:rsidRPr="000139EC">
                        <w:rPr>
                          <w:rFonts w:ascii="Arial" w:hAnsi="Arial" w:cs="Arial"/>
                        </w:rPr>
                        <w:t>Research and Reflection.</w:t>
                      </w:r>
                    </w:p>
                    <w:p w:rsidR="00F051EB" w:rsidRPr="00C76E3F" w:rsidRDefault="00F051EB" w:rsidP="00764BE5">
                      <w:pPr>
                        <w:pStyle w:val="MediumShading1-Accent11"/>
                        <w:rPr>
                          <w:rFonts w:ascii="Arial" w:hAnsi="Arial" w:cs="Arial"/>
                        </w:rPr>
                      </w:pPr>
                    </w:p>
                    <w:p w:rsidR="00F051EB" w:rsidRPr="00C76E3F" w:rsidRDefault="00F051EB" w:rsidP="00764BE5">
                      <w:pPr>
                        <w:pStyle w:val="MediumShading1-Accent11"/>
                        <w:rPr>
                          <w:rFonts w:ascii="Arial" w:hAnsi="Arial" w:cs="Arial"/>
                        </w:rPr>
                      </w:pPr>
                      <w:r w:rsidRPr="00C76E3F">
                        <w:rPr>
                          <w:rFonts w:ascii="Arial" w:hAnsi="Arial" w:cs="Arial"/>
                        </w:rPr>
                        <w:t>HA</w:t>
                      </w:r>
                      <w:r>
                        <w:rPr>
                          <w:rFonts w:ascii="Arial" w:hAnsi="Arial" w:cs="Arial"/>
                        </w:rPr>
                        <w:t>61</w:t>
                      </w:r>
                      <w:r w:rsidRPr="00C76E3F">
                        <w:rPr>
                          <w:rFonts w:ascii="Arial" w:hAnsi="Arial" w:cs="Arial"/>
                        </w:rPr>
                        <w:t>01</w:t>
                      </w:r>
                      <w:r w:rsidRPr="00C76E3F">
                        <w:rPr>
                          <w:rFonts w:ascii="Arial" w:hAnsi="Arial" w:cs="Arial"/>
                        </w:rPr>
                        <w:tab/>
                      </w:r>
                      <w:r w:rsidRPr="00C76E3F">
                        <w:rPr>
                          <w:rFonts w:ascii="Arial" w:hAnsi="Arial" w:cs="Arial"/>
                        </w:rPr>
                        <w:tab/>
                      </w:r>
                      <w:r>
                        <w:rPr>
                          <w:rFonts w:ascii="Arial" w:hAnsi="Arial" w:cs="Arial"/>
                        </w:rPr>
                        <w:t>30</w:t>
                      </w:r>
                    </w:p>
                    <w:p w:rsidR="00F051EB" w:rsidRPr="00C76E3F" w:rsidRDefault="00F051EB" w:rsidP="00764BE5">
                      <w:pPr>
                        <w:pStyle w:val="MediumShading1-Accent11"/>
                        <w:rPr>
                          <w:rFonts w:ascii="Arial" w:hAnsi="Arial" w:cs="Arial"/>
                        </w:rPr>
                      </w:pPr>
                    </w:p>
                  </w:txbxContent>
                </v:textbox>
              </v:shape>
            </w:pict>
          </mc:Fallback>
        </mc:AlternateContent>
      </w:r>
      <w:r w:rsidRPr="000139EC">
        <w:rPr>
          <w:rFonts w:ascii="Arial" w:eastAsia="Times New Roman" w:hAnsi="Arial" w:cs="Arial"/>
          <w:noProof/>
          <w:lang w:eastAsia="en-GB"/>
        </w:rPr>
        <mc:AlternateContent>
          <mc:Choice Requires="wps">
            <w:drawing>
              <wp:anchor distT="0" distB="0" distL="114300" distR="114300" simplePos="0" relativeHeight="251659776" behindDoc="0" locked="0" layoutInCell="1" allowOverlap="1" wp14:anchorId="47370954" wp14:editId="256DAB0E">
                <wp:simplePos x="0" y="0"/>
                <wp:positionH relativeFrom="column">
                  <wp:posOffset>3573145</wp:posOffset>
                </wp:positionH>
                <wp:positionV relativeFrom="paragraph">
                  <wp:posOffset>123190</wp:posOffset>
                </wp:positionV>
                <wp:extent cx="2160270" cy="899795"/>
                <wp:effectExtent l="10795" t="8890" r="10160" b="5715"/>
                <wp:wrapNone/>
                <wp:docPr id="3"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899795"/>
                        </a:xfrm>
                        <a:prstGeom prst="rect">
                          <a:avLst/>
                        </a:prstGeom>
                        <a:solidFill>
                          <a:srgbClr val="FFFFFF"/>
                        </a:solidFill>
                        <a:ln w="9525">
                          <a:solidFill>
                            <a:srgbClr val="000000"/>
                          </a:solidFill>
                          <a:miter lim="800000"/>
                          <a:headEnd/>
                          <a:tailEnd/>
                        </a:ln>
                      </wps:spPr>
                      <wps:txbx>
                        <w:txbxContent>
                          <w:p w14:paraId="7229EC8F" w14:textId="77777777" w:rsidR="00F051EB" w:rsidRDefault="00F051EB" w:rsidP="00764BE5">
                            <w:pPr>
                              <w:pStyle w:val="MediumShading1-Accent11"/>
                              <w:rPr>
                                <w:rFonts w:ascii="Arial" w:hAnsi="Arial" w:cs="Arial"/>
                              </w:rPr>
                            </w:pPr>
                            <w:r>
                              <w:rPr>
                                <w:rFonts w:ascii="Arial" w:hAnsi="Arial" w:cs="Arial"/>
                              </w:rPr>
                              <w:t>Critical Issues in Filmmaking: Research &amp; Practice</w:t>
                            </w:r>
                          </w:p>
                          <w:p w14:paraId="4D65292D" w14:textId="77777777" w:rsidR="00F051EB" w:rsidRPr="00C76E3F" w:rsidRDefault="00F051EB" w:rsidP="00764BE5">
                            <w:pPr>
                              <w:pStyle w:val="MediumShading1-Accent11"/>
                              <w:rPr>
                                <w:rFonts w:ascii="Arial" w:hAnsi="Arial" w:cs="Arial"/>
                              </w:rPr>
                            </w:pPr>
                          </w:p>
                          <w:p w14:paraId="3CE98DAC" w14:textId="77777777" w:rsidR="00F051EB" w:rsidRPr="00C76E3F" w:rsidRDefault="00F051EB" w:rsidP="00764BE5">
                            <w:pPr>
                              <w:pStyle w:val="MediumShading1-Accent11"/>
                              <w:rPr>
                                <w:rFonts w:ascii="Arial" w:hAnsi="Arial" w:cs="Arial"/>
                              </w:rPr>
                            </w:pPr>
                            <w:r>
                              <w:rPr>
                                <w:rFonts w:ascii="Arial" w:hAnsi="Arial" w:cs="Arial"/>
                              </w:rPr>
                              <w:t>HA5103</w:t>
                            </w:r>
                            <w:r>
                              <w:rPr>
                                <w:rFonts w:ascii="Arial" w:hAnsi="Arial" w:cs="Arial"/>
                              </w:rPr>
                              <w:tab/>
                            </w:r>
                            <w:r>
                              <w:rPr>
                                <w:rFonts w:ascii="Arial" w:hAnsi="Arial" w:cs="Arial"/>
                              </w:rPr>
                              <w:tab/>
                              <w:t xml:space="preserve">       30</w:t>
                            </w:r>
                          </w:p>
                          <w:p w14:paraId="66ECCFA8" w14:textId="77777777" w:rsidR="00F051EB" w:rsidRPr="00C76E3F" w:rsidRDefault="00F051EB" w:rsidP="00764BE5">
                            <w:pPr>
                              <w:pStyle w:val="MediumShading1-Accent11"/>
                              <w:rPr>
                                <w:rFonts w:ascii="Arial" w:hAnsi="Arial" w:cs="Arial"/>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w:pict>
              <v:shape id="Text Box 15" o:spid="_x0000_s1035" type="#_x0000_t202" style="position:absolute;margin-left:281.35pt;margin-top:9.7pt;width:170.1pt;height:70.8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">
                <v:textbox>
                  <w:txbxContent>
                    <w:p w:rsidR="00F051EB" w:rsidRDefault="00F051EB" w:rsidP="00764BE5">
                      <w:pPr>
                        <w:pStyle w:val="MediumShading1-Accent11"/>
                        <w:rPr>
                          <w:rFonts w:ascii="Arial" w:hAnsi="Arial" w:cs="Arial"/>
                        </w:rPr>
                      </w:pPr>
                      <w:r>
                        <w:rPr>
                          <w:rFonts w:ascii="Arial" w:hAnsi="Arial" w:cs="Arial"/>
                        </w:rPr>
                        <w:t>Critical Issues in Filmmaking: Research &amp; Practice</w:t>
                      </w:r>
                    </w:p>
                    <w:p w:rsidR="00F051EB" w:rsidRPr="00C76E3F" w:rsidRDefault="00F051EB" w:rsidP="00764BE5">
                      <w:pPr>
                        <w:pStyle w:val="MediumShading1-Accent11"/>
                        <w:rPr>
                          <w:rFonts w:ascii="Arial" w:hAnsi="Arial" w:cs="Arial"/>
                        </w:rPr>
                      </w:pPr>
                    </w:p>
                    <w:p w:rsidR="00F051EB" w:rsidRPr="00C76E3F" w:rsidRDefault="00F051EB" w:rsidP="00764BE5">
                      <w:pPr>
                        <w:pStyle w:val="MediumShading1-Accent11"/>
                        <w:rPr>
                          <w:rFonts w:ascii="Arial" w:hAnsi="Arial" w:cs="Arial"/>
                        </w:rPr>
                      </w:pPr>
                      <w:r>
                        <w:rPr>
                          <w:rFonts w:ascii="Arial" w:hAnsi="Arial" w:cs="Arial"/>
                        </w:rPr>
                        <w:t>HA5103</w:t>
                      </w:r>
                      <w:r>
                        <w:rPr>
                          <w:rFonts w:ascii="Arial" w:hAnsi="Arial" w:cs="Arial"/>
                        </w:rPr>
                        <w:tab/>
                      </w:r>
                      <w:r>
                        <w:rPr>
                          <w:rFonts w:ascii="Arial" w:hAnsi="Arial" w:cs="Arial"/>
                        </w:rPr>
                        <w:tab/>
                        <w:t xml:space="preserve">       30</w:t>
                      </w:r>
                    </w:p>
                    <w:p w:rsidR="00F051EB" w:rsidRPr="00C76E3F" w:rsidRDefault="00F051EB" w:rsidP="00764BE5">
                      <w:pPr>
                        <w:pStyle w:val="MediumShading1-Accent11"/>
                        <w:rPr>
                          <w:rFonts w:ascii="Arial" w:hAnsi="Arial" w:cs="Arial"/>
                        </w:rPr>
                      </w:pPr>
                    </w:p>
                  </w:txbxContent>
                </v:textbox>
              </v:shape>
            </w:pict>
          </mc:Fallback>
        </mc:AlternateContent>
      </w:r>
      <w:r w:rsidRPr="000139EC">
        <w:rPr>
          <w:rFonts w:ascii="Arial" w:eastAsia="Times New Roman" w:hAnsi="Arial" w:cs="Arial"/>
          <w:noProof/>
          <w:lang w:eastAsia="en-GB"/>
        </w:rPr>
        <mc:AlternateContent>
          <mc:Choice Requires="wps">
            <w:drawing>
              <wp:anchor distT="0" distB="0" distL="114300" distR="114300" simplePos="0" relativeHeight="251658752" behindDoc="0" locked="0" layoutInCell="1" allowOverlap="1" wp14:anchorId="7B47F779" wp14:editId="12EDD06D">
                <wp:simplePos x="0" y="0"/>
                <wp:positionH relativeFrom="column">
                  <wp:posOffset>-17780</wp:posOffset>
                </wp:positionH>
                <wp:positionV relativeFrom="paragraph">
                  <wp:posOffset>123190</wp:posOffset>
                </wp:positionV>
                <wp:extent cx="2160270" cy="899795"/>
                <wp:effectExtent l="10795" t="8890" r="10160" b="5715"/>
                <wp:wrapNone/>
                <wp:docPr id="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899795"/>
                        </a:xfrm>
                        <a:prstGeom prst="rect">
                          <a:avLst/>
                        </a:prstGeom>
                        <a:solidFill>
                          <a:srgbClr val="FFFFFF"/>
                        </a:solidFill>
                        <a:ln w="9525">
                          <a:solidFill>
                            <a:srgbClr val="000000"/>
                          </a:solidFill>
                          <a:miter lim="800000"/>
                          <a:headEnd/>
                          <a:tailEnd/>
                        </a:ln>
                      </wps:spPr>
                      <wps:txbx>
                        <w:txbxContent>
                          <w:p w14:paraId="34AF1A26" w14:textId="77777777" w:rsidR="00F051EB" w:rsidRDefault="00F051EB" w:rsidP="00764BE5">
                            <w:pPr>
                              <w:pStyle w:val="MediumShading1-Accent11"/>
                              <w:rPr>
                                <w:rFonts w:ascii="Arial" w:hAnsi="Arial" w:cs="Arial"/>
                              </w:rPr>
                            </w:pPr>
                            <w:r>
                              <w:rPr>
                                <w:rFonts w:ascii="Arial" w:hAnsi="Arial" w:cs="Arial"/>
                              </w:rPr>
                              <w:t xml:space="preserve">Contextualising </w:t>
                            </w:r>
                            <w:r w:rsidRPr="00C76E3F">
                              <w:rPr>
                                <w:rFonts w:ascii="Arial" w:hAnsi="Arial" w:cs="Arial"/>
                              </w:rPr>
                              <w:t>C</w:t>
                            </w:r>
                            <w:r>
                              <w:rPr>
                                <w:rFonts w:ascii="Arial" w:hAnsi="Arial" w:cs="Arial"/>
                              </w:rPr>
                              <w:t>ontemporary Practice: Film</w:t>
                            </w:r>
                          </w:p>
                          <w:p w14:paraId="3C8AE811" w14:textId="77777777" w:rsidR="00F051EB" w:rsidRPr="00C76E3F" w:rsidRDefault="00F051EB" w:rsidP="00764BE5">
                            <w:pPr>
                              <w:pStyle w:val="MediumShading1-Accent11"/>
                              <w:rPr>
                                <w:rFonts w:ascii="Arial" w:hAnsi="Arial" w:cs="Arial"/>
                              </w:rPr>
                            </w:pPr>
                          </w:p>
                          <w:p w14:paraId="37F599DC" w14:textId="77777777" w:rsidR="00F051EB" w:rsidRPr="00C76E3F" w:rsidRDefault="00F051EB" w:rsidP="00764BE5">
                            <w:pPr>
                              <w:pStyle w:val="MediumShading1-Accent11"/>
                              <w:rPr>
                                <w:rFonts w:ascii="Arial" w:hAnsi="Arial" w:cs="Arial"/>
                              </w:rPr>
                            </w:pPr>
                            <w:r>
                              <w:rPr>
                                <w:rFonts w:ascii="Arial" w:hAnsi="Arial" w:cs="Arial"/>
                              </w:rPr>
                              <w:t>HA4107</w:t>
                            </w:r>
                            <w:r w:rsidRPr="00C76E3F">
                              <w:rPr>
                                <w:rFonts w:ascii="Arial" w:hAnsi="Arial" w:cs="Arial"/>
                              </w:rPr>
                              <w:tab/>
                            </w:r>
                            <w:r w:rsidRPr="00C76E3F">
                              <w:rPr>
                                <w:rFonts w:ascii="Arial" w:hAnsi="Arial" w:cs="Arial"/>
                              </w:rPr>
                              <w:tab/>
                              <w:t>30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w:pict>
              <v:shape id="Text Box 14" o:spid="_x0000_s1036" type="#_x0000_t202" style="position:absolute;margin-left:-1.4pt;margin-top:9.7pt;width:170.1pt;height:70.8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">
                <v:textbox>
                  <w:txbxContent>
                    <w:p w:rsidR="00F051EB" w:rsidRDefault="00F051EB" w:rsidP="00764BE5">
                      <w:pPr>
                        <w:pStyle w:val="MediumShading1-Accent11"/>
                        <w:rPr>
                          <w:rFonts w:ascii="Arial" w:hAnsi="Arial" w:cs="Arial"/>
                        </w:rPr>
                      </w:pPr>
                      <w:r>
                        <w:rPr>
                          <w:rFonts w:ascii="Arial" w:hAnsi="Arial" w:cs="Arial"/>
                        </w:rPr>
                        <w:t xml:space="preserve">Contextualising </w:t>
                      </w:r>
                      <w:r w:rsidRPr="00C76E3F">
                        <w:rPr>
                          <w:rFonts w:ascii="Arial" w:hAnsi="Arial" w:cs="Arial"/>
                        </w:rPr>
                        <w:t>C</w:t>
                      </w:r>
                      <w:r>
                        <w:rPr>
                          <w:rFonts w:ascii="Arial" w:hAnsi="Arial" w:cs="Arial"/>
                        </w:rPr>
                        <w:t>ontemporary Practice: Film</w:t>
                      </w:r>
                    </w:p>
                    <w:p w:rsidR="00F051EB" w:rsidRPr="00C76E3F" w:rsidRDefault="00F051EB" w:rsidP="00764BE5">
                      <w:pPr>
                        <w:pStyle w:val="MediumShading1-Accent11"/>
                        <w:rPr>
                          <w:rFonts w:ascii="Arial" w:hAnsi="Arial" w:cs="Arial"/>
                        </w:rPr>
                      </w:pPr>
                    </w:p>
                    <w:p w:rsidR="00F051EB" w:rsidRPr="00C76E3F" w:rsidRDefault="00F051EB" w:rsidP="00764BE5">
                      <w:pPr>
                        <w:pStyle w:val="MediumShading1-Accent11"/>
                        <w:rPr>
                          <w:rFonts w:ascii="Arial" w:hAnsi="Arial" w:cs="Arial"/>
                        </w:rPr>
                      </w:pPr>
                      <w:r>
                        <w:rPr>
                          <w:rFonts w:ascii="Arial" w:hAnsi="Arial" w:cs="Arial"/>
                        </w:rPr>
                        <w:t>HA4107</w:t>
                      </w:r>
                      <w:r w:rsidRPr="00C76E3F">
                        <w:rPr>
                          <w:rFonts w:ascii="Arial" w:hAnsi="Arial" w:cs="Arial"/>
                        </w:rPr>
                        <w:tab/>
                      </w:r>
                      <w:r w:rsidRPr="00C76E3F">
                        <w:rPr>
                          <w:rFonts w:ascii="Arial" w:hAnsi="Arial" w:cs="Arial"/>
                        </w:rPr>
                        <w:tab/>
                        <w:t>30</w:t>
                      </w:r>
                    </w:p>
                  </w:txbxContent>
                </v:textbox>
              </v:shape>
            </w:pict>
          </mc:Fallback>
        </mc:AlternateContent>
      </w:r>
    </w:p>
    <w:p w14:paraId="14F71AB7" w14:textId="77777777" w:rsidR="00764BE5" w:rsidRPr="000139EC" w:rsidRDefault="00764BE5" w:rsidP="00764BE5">
      <w:pPr>
        <w:rPr>
          <w:rFonts w:ascii="Arial" w:eastAsia="Times New Roman" w:hAnsi="Arial" w:cs="Arial"/>
          <w:lang w:eastAsia="en-GB"/>
        </w:rPr>
      </w:pPr>
    </w:p>
    <w:p w14:paraId="66C896AD" w14:textId="77777777" w:rsidR="00764BE5" w:rsidRPr="000139EC" w:rsidRDefault="00764BE5" w:rsidP="00764BE5">
      <w:pPr>
        <w:tabs>
          <w:tab w:val="left" w:pos="2520"/>
          <w:tab w:val="left" w:pos="6075"/>
          <w:tab w:val="left" w:pos="7890"/>
          <w:tab w:val="left" w:pos="11955"/>
        </w:tabs>
        <w:rPr>
          <w:rFonts w:ascii="Arial" w:eastAsia="Times New Roman" w:hAnsi="Arial" w:cs="Arial"/>
          <w:lang w:eastAsia="en-GB"/>
        </w:rPr>
      </w:pPr>
      <w:r w:rsidRPr="000139EC">
        <w:rPr>
          <w:rFonts w:ascii="Arial" w:eastAsia="Times New Roman" w:hAnsi="Arial" w:cs="Arial"/>
          <w:lang w:eastAsia="en-GB"/>
        </w:rPr>
        <w:tab/>
      </w:r>
      <w:r w:rsidRPr="000139EC">
        <w:rPr>
          <w:rFonts w:ascii="Arial" w:eastAsia="Times New Roman" w:hAnsi="Arial" w:cs="Arial"/>
          <w:lang w:eastAsia="en-GB"/>
        </w:rPr>
        <w:tab/>
      </w:r>
      <w:r w:rsidRPr="000139EC">
        <w:rPr>
          <w:rFonts w:ascii="Arial" w:eastAsia="Times New Roman" w:hAnsi="Arial" w:cs="Arial"/>
          <w:lang w:eastAsia="en-GB"/>
        </w:rPr>
        <w:tab/>
      </w:r>
      <w:r w:rsidRPr="000139EC">
        <w:rPr>
          <w:rFonts w:ascii="Arial" w:eastAsia="Times New Roman" w:hAnsi="Arial" w:cs="Arial"/>
          <w:lang w:eastAsia="en-GB"/>
        </w:rPr>
        <w:tab/>
      </w:r>
    </w:p>
    <w:p w14:paraId="38494D87" w14:textId="77777777" w:rsidR="00764BE5" w:rsidRPr="000139EC" w:rsidRDefault="00764BE5" w:rsidP="00764BE5">
      <w:pPr>
        <w:rPr>
          <w:rFonts w:ascii="Arial" w:eastAsia="Times New Roman" w:hAnsi="Arial" w:cs="Arial"/>
          <w:lang w:eastAsia="en-GB"/>
        </w:rPr>
      </w:pPr>
    </w:p>
    <w:p w14:paraId="6F301659" w14:textId="77777777" w:rsidR="00764BE5" w:rsidRPr="000139EC" w:rsidRDefault="00764BE5" w:rsidP="00764BE5">
      <w:pPr>
        <w:ind w:firstLine="720"/>
        <w:rPr>
          <w:rFonts w:ascii="Arial" w:eastAsia="Times New Roman" w:hAnsi="Arial" w:cs="Arial"/>
          <w:lang w:eastAsia="en-GB"/>
        </w:rPr>
        <w:sectPr w:rsidR="00764BE5" w:rsidRPr="000139EC" w:rsidSect="00764BE5">
          <w:headerReference w:type="default" r:id="rId19"/>
          <w:pgSz w:w="16838" w:h="11906" w:orient="landscape"/>
          <w:pgMar w:top="1440" w:right="1440" w:bottom="1440" w:left="1440" w:header="708" w:footer="916" w:gutter="0"/>
          <w:cols w:space="708"/>
          <w:docGrid w:linePitch="360"/>
        </w:sectPr>
      </w:pPr>
    </w:p>
    <w:p w14:paraId="22D63A29" w14:textId="77777777" w:rsidR="00764BE5" w:rsidRPr="000139EC" w:rsidRDefault="00764BE5" w:rsidP="00764BE5">
      <w:pPr>
        <w:ind w:firstLine="720"/>
        <w:rPr>
          <w:rFonts w:ascii="Arial" w:eastAsia="Times New Roman" w:hAnsi="Arial" w:cs="Arial"/>
          <w:lang w:eastAsia="en-GB"/>
        </w:rPr>
      </w:pPr>
    </w:p>
    <w:p w14:paraId="0F820B0B" w14:textId="77777777" w:rsidR="00764BE5" w:rsidRPr="00E55A0F" w:rsidRDefault="00764BE5" w:rsidP="00764BE5">
      <w:pPr>
        <w:rPr>
          <w:rFonts w:ascii="Arial" w:hAnsi="Arial" w:cs="Arial"/>
          <w:b/>
          <w:sz w:val="24"/>
          <w:szCs w:val="24"/>
        </w:rPr>
      </w:pPr>
      <w:r w:rsidRPr="00E55A0F">
        <w:rPr>
          <w:rFonts w:ascii="Arial" w:hAnsi="Arial" w:cs="Arial"/>
          <w:b/>
          <w:sz w:val="24"/>
          <w:szCs w:val="24"/>
        </w:rPr>
        <w:t>Technical Annex</w:t>
      </w:r>
    </w:p>
    <w:p w14:paraId="0AEE57CD" w14:textId="77777777" w:rsidR="00764BE5" w:rsidRDefault="00764BE5" w:rsidP="00764BE5">
      <w:pPr>
        <w:rPr>
          <w:rFonts w:ascii="Arial" w:hAnsi="Arial" w:cs="Arial"/>
          <w:b/>
        </w:rPr>
      </w:pPr>
    </w:p>
    <w:p w14:paraId="74AB0CCA" w14:textId="77777777" w:rsidR="00764BE5" w:rsidRPr="000139EC" w:rsidRDefault="00764BE5" w:rsidP="00764BE5">
      <w:pPr>
        <w:rPr>
          <w:rFonts w:ascii="Arial" w:hAnsi="Arial" w:cs="Arial"/>
          <w:b/>
        </w:rPr>
      </w:pPr>
    </w:p>
    <w:tbl>
      <w:tblPr>
        <w:tblW w:w="0" w:type="auto"/>
        <w:tblLook w:val="04A0" w:firstRow="1" w:lastRow="0" w:firstColumn="1" w:lastColumn="0" w:noHBand="0" w:noVBand="1"/>
      </w:tblPr>
      <w:tblGrid>
        <w:gridCol w:w="3936"/>
        <w:gridCol w:w="5306"/>
      </w:tblGrid>
      <w:tr w:rsidR="00764BE5" w:rsidRPr="000139EC" w14:paraId="54A25EDE" w14:textId="77777777">
        <w:tc>
          <w:tcPr>
            <w:tcW w:w="3936" w:type="dxa"/>
          </w:tcPr>
          <w:p w14:paraId="61169FDC" w14:textId="77777777" w:rsidR="00764BE5" w:rsidRPr="000139EC" w:rsidRDefault="00764BE5" w:rsidP="00764BE5">
            <w:pPr>
              <w:rPr>
                <w:rFonts w:ascii="Arial" w:hAnsi="Arial" w:cs="Arial"/>
                <w:b/>
              </w:rPr>
            </w:pPr>
            <w:r w:rsidRPr="000139EC">
              <w:rPr>
                <w:rFonts w:ascii="Arial" w:hAnsi="Arial" w:cs="Arial"/>
                <w:b/>
              </w:rPr>
              <w:t>Final Award(s):</w:t>
            </w:r>
          </w:p>
          <w:p w14:paraId="3BFFAC24" w14:textId="77777777" w:rsidR="00764BE5" w:rsidRPr="000139EC" w:rsidRDefault="00764BE5" w:rsidP="00764BE5">
            <w:pPr>
              <w:rPr>
                <w:rFonts w:ascii="Arial" w:hAnsi="Arial" w:cs="Arial"/>
                <w:b/>
              </w:rPr>
            </w:pPr>
          </w:p>
        </w:tc>
        <w:tc>
          <w:tcPr>
            <w:tcW w:w="5306" w:type="dxa"/>
          </w:tcPr>
          <w:p w14:paraId="5A7BA629" w14:textId="77777777" w:rsidR="00764BE5" w:rsidRPr="000139EC" w:rsidRDefault="00764BE5" w:rsidP="00764BE5">
            <w:pPr>
              <w:rPr>
                <w:rFonts w:ascii="Arial" w:hAnsi="Arial" w:cs="Arial"/>
              </w:rPr>
            </w:pPr>
            <w:r w:rsidRPr="000139EC">
              <w:rPr>
                <w:rFonts w:ascii="Arial" w:hAnsi="Arial" w:cs="Arial"/>
              </w:rPr>
              <w:t>BA (Hons) Filmmaking</w:t>
            </w:r>
          </w:p>
        </w:tc>
      </w:tr>
      <w:tr w:rsidR="00764BE5" w:rsidRPr="000139EC" w14:paraId="5F430F59" w14:textId="77777777">
        <w:tc>
          <w:tcPr>
            <w:tcW w:w="3936" w:type="dxa"/>
          </w:tcPr>
          <w:p w14:paraId="741E3AAB" w14:textId="77777777" w:rsidR="00764BE5" w:rsidRPr="000139EC" w:rsidRDefault="00764BE5" w:rsidP="00764BE5">
            <w:pPr>
              <w:rPr>
                <w:rFonts w:ascii="Arial" w:hAnsi="Arial" w:cs="Arial"/>
                <w:b/>
              </w:rPr>
            </w:pPr>
            <w:r w:rsidRPr="000139EC">
              <w:rPr>
                <w:rFonts w:ascii="Arial" w:hAnsi="Arial" w:cs="Arial"/>
                <w:b/>
              </w:rPr>
              <w:t>Intermediate Award(s):</w:t>
            </w:r>
          </w:p>
          <w:p w14:paraId="46BDB206" w14:textId="77777777" w:rsidR="00764BE5" w:rsidRPr="000139EC" w:rsidRDefault="00764BE5" w:rsidP="00764BE5">
            <w:pPr>
              <w:rPr>
                <w:rFonts w:ascii="Arial" w:hAnsi="Arial" w:cs="Arial"/>
                <w:b/>
              </w:rPr>
            </w:pPr>
          </w:p>
        </w:tc>
        <w:tc>
          <w:tcPr>
            <w:tcW w:w="5306" w:type="dxa"/>
          </w:tcPr>
          <w:p w14:paraId="76636C6A" w14:textId="77777777" w:rsidR="00764BE5" w:rsidRPr="000139EC" w:rsidRDefault="00764BE5" w:rsidP="00764BE5">
            <w:pPr>
              <w:rPr>
                <w:rFonts w:ascii="Arial" w:hAnsi="Arial" w:cs="Arial"/>
              </w:rPr>
            </w:pPr>
            <w:r w:rsidRPr="000139EC">
              <w:rPr>
                <w:rFonts w:ascii="Arial" w:hAnsi="Arial" w:cs="Arial"/>
              </w:rPr>
              <w:t>Ordinary Degree, Dip HE, Cert HE</w:t>
            </w:r>
          </w:p>
        </w:tc>
      </w:tr>
      <w:tr w:rsidR="00764BE5" w:rsidRPr="000139EC" w14:paraId="32ED9F5F" w14:textId="77777777">
        <w:tc>
          <w:tcPr>
            <w:tcW w:w="3936" w:type="dxa"/>
          </w:tcPr>
          <w:p w14:paraId="2AB0B874" w14:textId="77777777" w:rsidR="00764BE5" w:rsidRPr="000139EC" w:rsidRDefault="00764BE5" w:rsidP="00764BE5">
            <w:pPr>
              <w:rPr>
                <w:rFonts w:ascii="Arial" w:hAnsi="Arial" w:cs="Arial"/>
                <w:b/>
              </w:rPr>
            </w:pPr>
            <w:r w:rsidRPr="000139EC">
              <w:rPr>
                <w:rFonts w:ascii="Arial" w:hAnsi="Arial" w:cs="Arial"/>
                <w:b/>
              </w:rPr>
              <w:t>Minimum period of registration:</w:t>
            </w:r>
          </w:p>
        </w:tc>
        <w:tc>
          <w:tcPr>
            <w:tcW w:w="5306" w:type="dxa"/>
          </w:tcPr>
          <w:p w14:paraId="58A0FBED" w14:textId="77777777" w:rsidR="00764BE5" w:rsidRPr="000139EC" w:rsidRDefault="00764BE5" w:rsidP="00764BE5">
            <w:pPr>
              <w:rPr>
                <w:rFonts w:ascii="Arial" w:hAnsi="Arial" w:cs="Arial"/>
              </w:rPr>
            </w:pPr>
            <w:r w:rsidRPr="000139EC">
              <w:rPr>
                <w:rFonts w:ascii="Arial" w:hAnsi="Arial" w:cs="Arial"/>
              </w:rPr>
              <w:t>3 years full time</w:t>
            </w:r>
          </w:p>
        </w:tc>
      </w:tr>
      <w:tr w:rsidR="00764BE5" w:rsidRPr="000139EC" w14:paraId="3C87E369" w14:textId="77777777">
        <w:tc>
          <w:tcPr>
            <w:tcW w:w="3936" w:type="dxa"/>
          </w:tcPr>
          <w:p w14:paraId="6107C50B" w14:textId="77777777" w:rsidR="00764BE5" w:rsidRPr="000139EC" w:rsidRDefault="00764BE5" w:rsidP="00764BE5">
            <w:pPr>
              <w:rPr>
                <w:rFonts w:ascii="Arial" w:hAnsi="Arial" w:cs="Arial"/>
                <w:b/>
              </w:rPr>
            </w:pPr>
            <w:r w:rsidRPr="000139EC">
              <w:rPr>
                <w:rFonts w:ascii="Arial" w:hAnsi="Arial" w:cs="Arial"/>
                <w:b/>
              </w:rPr>
              <w:t>Maximum period of registration:</w:t>
            </w:r>
          </w:p>
        </w:tc>
        <w:tc>
          <w:tcPr>
            <w:tcW w:w="5306" w:type="dxa"/>
          </w:tcPr>
          <w:p w14:paraId="021F266B" w14:textId="77777777" w:rsidR="00764BE5" w:rsidRPr="000139EC" w:rsidRDefault="00764BE5" w:rsidP="00764BE5">
            <w:pPr>
              <w:rPr>
                <w:rFonts w:ascii="Arial" w:hAnsi="Arial" w:cs="Arial"/>
              </w:rPr>
            </w:pPr>
            <w:r w:rsidRPr="000139EC">
              <w:rPr>
                <w:rFonts w:ascii="Arial" w:hAnsi="Arial" w:cs="Arial"/>
              </w:rPr>
              <w:t>6 years full time</w:t>
            </w:r>
          </w:p>
          <w:p w14:paraId="00118E2C" w14:textId="77777777" w:rsidR="00764BE5" w:rsidRPr="000139EC" w:rsidRDefault="00764BE5" w:rsidP="00764BE5">
            <w:pPr>
              <w:rPr>
                <w:rFonts w:ascii="Arial" w:hAnsi="Arial" w:cs="Arial"/>
              </w:rPr>
            </w:pPr>
          </w:p>
        </w:tc>
      </w:tr>
      <w:tr w:rsidR="00764BE5" w:rsidRPr="000139EC" w14:paraId="6A96A491" w14:textId="77777777">
        <w:tc>
          <w:tcPr>
            <w:tcW w:w="3936" w:type="dxa"/>
          </w:tcPr>
          <w:p w14:paraId="442C112D" w14:textId="77777777" w:rsidR="00764BE5" w:rsidRPr="000139EC" w:rsidRDefault="00764BE5" w:rsidP="00764BE5">
            <w:pPr>
              <w:rPr>
                <w:rFonts w:ascii="Arial" w:hAnsi="Arial" w:cs="Arial"/>
                <w:b/>
              </w:rPr>
            </w:pPr>
            <w:r w:rsidRPr="000139EC">
              <w:rPr>
                <w:rFonts w:ascii="Arial" w:hAnsi="Arial" w:cs="Arial"/>
                <w:b/>
              </w:rPr>
              <w:t>FHEQ Level for the Final Award:</w:t>
            </w:r>
          </w:p>
          <w:p w14:paraId="699BB2AD" w14:textId="77777777" w:rsidR="00764BE5" w:rsidRPr="000139EC" w:rsidRDefault="00764BE5" w:rsidP="00764BE5">
            <w:pPr>
              <w:rPr>
                <w:rFonts w:ascii="Arial" w:hAnsi="Arial" w:cs="Arial"/>
                <w:b/>
              </w:rPr>
            </w:pPr>
          </w:p>
        </w:tc>
        <w:tc>
          <w:tcPr>
            <w:tcW w:w="5306" w:type="dxa"/>
          </w:tcPr>
          <w:p w14:paraId="1522940E" w14:textId="77777777" w:rsidR="00764BE5" w:rsidRPr="000139EC" w:rsidRDefault="00764BE5" w:rsidP="00764BE5">
            <w:pPr>
              <w:rPr>
                <w:rFonts w:ascii="Arial" w:hAnsi="Arial" w:cs="Arial"/>
              </w:rPr>
            </w:pPr>
            <w:r w:rsidRPr="000139EC">
              <w:rPr>
                <w:rFonts w:ascii="Arial" w:hAnsi="Arial" w:cs="Arial"/>
              </w:rPr>
              <w:t>Honours</w:t>
            </w:r>
          </w:p>
        </w:tc>
      </w:tr>
      <w:tr w:rsidR="00764BE5" w:rsidRPr="000139EC" w14:paraId="7D2AE3C7" w14:textId="77777777">
        <w:tc>
          <w:tcPr>
            <w:tcW w:w="3936" w:type="dxa"/>
          </w:tcPr>
          <w:p w14:paraId="30343375" w14:textId="77777777" w:rsidR="00764BE5" w:rsidRPr="000139EC" w:rsidRDefault="00764BE5" w:rsidP="00764BE5">
            <w:pPr>
              <w:rPr>
                <w:rFonts w:ascii="Arial" w:hAnsi="Arial" w:cs="Arial"/>
                <w:b/>
              </w:rPr>
            </w:pPr>
            <w:r w:rsidRPr="000139EC">
              <w:rPr>
                <w:rFonts w:ascii="Arial" w:hAnsi="Arial" w:cs="Arial"/>
                <w:b/>
              </w:rPr>
              <w:t>QAA Subject Benchmark:</w:t>
            </w:r>
          </w:p>
        </w:tc>
        <w:tc>
          <w:tcPr>
            <w:tcW w:w="5306" w:type="dxa"/>
          </w:tcPr>
          <w:p w14:paraId="5DA6CEBE" w14:textId="77777777" w:rsidR="00764BE5" w:rsidRPr="000139EC" w:rsidRDefault="00764BE5" w:rsidP="00764BE5">
            <w:pPr>
              <w:rPr>
                <w:rFonts w:ascii="Arial" w:hAnsi="Arial" w:cs="Arial"/>
              </w:rPr>
            </w:pPr>
            <w:r w:rsidRPr="000139EC">
              <w:rPr>
                <w:rFonts w:ascii="Arial" w:hAnsi="Arial" w:cs="Arial"/>
              </w:rPr>
              <w:t xml:space="preserve">Art &amp; Design, </w:t>
            </w:r>
            <w:r w:rsidRPr="000139EC">
              <w:rPr>
                <w:rFonts w:ascii="Arial" w:hAnsi="Arial" w:cs="Arial"/>
              </w:rPr>
              <w:br/>
              <w:t>History of Art, Architecture &amp; Design</w:t>
            </w:r>
          </w:p>
          <w:p w14:paraId="6356348D" w14:textId="77777777" w:rsidR="00764BE5" w:rsidRPr="000139EC" w:rsidRDefault="00764BE5" w:rsidP="00764BE5">
            <w:pPr>
              <w:rPr>
                <w:rFonts w:ascii="Arial" w:hAnsi="Arial" w:cs="Arial"/>
              </w:rPr>
            </w:pPr>
          </w:p>
        </w:tc>
      </w:tr>
      <w:tr w:rsidR="00764BE5" w:rsidRPr="000139EC" w14:paraId="09F224C6" w14:textId="77777777">
        <w:tc>
          <w:tcPr>
            <w:tcW w:w="3936" w:type="dxa"/>
          </w:tcPr>
          <w:p w14:paraId="71715256" w14:textId="77777777" w:rsidR="00764BE5" w:rsidRPr="000139EC" w:rsidRDefault="00764BE5" w:rsidP="00764BE5">
            <w:pPr>
              <w:rPr>
                <w:rFonts w:ascii="Arial" w:hAnsi="Arial" w:cs="Arial"/>
                <w:b/>
              </w:rPr>
            </w:pPr>
            <w:r w:rsidRPr="000139EC">
              <w:rPr>
                <w:rFonts w:ascii="Arial" w:hAnsi="Arial" w:cs="Arial"/>
                <w:b/>
              </w:rPr>
              <w:t>Modes of Delivery:</w:t>
            </w:r>
          </w:p>
        </w:tc>
        <w:tc>
          <w:tcPr>
            <w:tcW w:w="5306" w:type="dxa"/>
          </w:tcPr>
          <w:p w14:paraId="23708FA0" w14:textId="77777777" w:rsidR="00764BE5" w:rsidRPr="000139EC" w:rsidRDefault="00764BE5" w:rsidP="00764BE5">
            <w:pPr>
              <w:rPr>
                <w:rFonts w:ascii="Arial" w:hAnsi="Arial" w:cs="Arial"/>
              </w:rPr>
            </w:pPr>
            <w:r w:rsidRPr="000139EC">
              <w:rPr>
                <w:rFonts w:ascii="Arial" w:hAnsi="Arial" w:cs="Arial"/>
              </w:rPr>
              <w:t>Full-time</w:t>
            </w:r>
          </w:p>
          <w:p w14:paraId="3042B3A2" w14:textId="77777777" w:rsidR="00764BE5" w:rsidRPr="000139EC" w:rsidRDefault="00764BE5" w:rsidP="00764BE5">
            <w:pPr>
              <w:rPr>
                <w:rFonts w:ascii="Arial" w:hAnsi="Arial" w:cs="Arial"/>
              </w:rPr>
            </w:pPr>
          </w:p>
        </w:tc>
      </w:tr>
      <w:tr w:rsidR="00764BE5" w:rsidRPr="000139EC" w14:paraId="111E1DD0" w14:textId="77777777">
        <w:tc>
          <w:tcPr>
            <w:tcW w:w="3936" w:type="dxa"/>
          </w:tcPr>
          <w:p w14:paraId="29796805" w14:textId="77777777" w:rsidR="00764BE5" w:rsidRPr="000139EC" w:rsidRDefault="00764BE5" w:rsidP="00764BE5">
            <w:pPr>
              <w:rPr>
                <w:rFonts w:ascii="Arial" w:hAnsi="Arial" w:cs="Arial"/>
                <w:b/>
              </w:rPr>
            </w:pPr>
            <w:r w:rsidRPr="000139EC">
              <w:rPr>
                <w:rFonts w:ascii="Arial" w:hAnsi="Arial" w:cs="Arial"/>
                <w:b/>
              </w:rPr>
              <w:t>Language of Delivery:</w:t>
            </w:r>
          </w:p>
        </w:tc>
        <w:tc>
          <w:tcPr>
            <w:tcW w:w="5306" w:type="dxa"/>
          </w:tcPr>
          <w:p w14:paraId="3198421D" w14:textId="77777777" w:rsidR="00764BE5" w:rsidRPr="000139EC" w:rsidRDefault="00764BE5" w:rsidP="00764BE5">
            <w:pPr>
              <w:rPr>
                <w:rFonts w:ascii="Arial" w:hAnsi="Arial" w:cs="Arial"/>
              </w:rPr>
            </w:pPr>
            <w:r w:rsidRPr="000139EC">
              <w:rPr>
                <w:rFonts w:ascii="Arial" w:hAnsi="Arial" w:cs="Arial"/>
              </w:rPr>
              <w:t>English</w:t>
            </w:r>
          </w:p>
          <w:p w14:paraId="392D1226" w14:textId="77777777" w:rsidR="00764BE5" w:rsidRPr="000139EC" w:rsidRDefault="00764BE5" w:rsidP="00764BE5">
            <w:pPr>
              <w:rPr>
                <w:rFonts w:ascii="Arial" w:hAnsi="Arial" w:cs="Arial"/>
              </w:rPr>
            </w:pPr>
          </w:p>
        </w:tc>
      </w:tr>
      <w:tr w:rsidR="00764BE5" w:rsidRPr="000139EC" w14:paraId="063510A1" w14:textId="77777777">
        <w:tc>
          <w:tcPr>
            <w:tcW w:w="3936" w:type="dxa"/>
          </w:tcPr>
          <w:p w14:paraId="4B6A7E84" w14:textId="77777777" w:rsidR="00764BE5" w:rsidRPr="000139EC" w:rsidRDefault="00764BE5" w:rsidP="00764BE5">
            <w:pPr>
              <w:rPr>
                <w:rFonts w:ascii="Arial" w:hAnsi="Arial" w:cs="Arial"/>
                <w:b/>
              </w:rPr>
            </w:pPr>
            <w:r w:rsidRPr="000139EC">
              <w:rPr>
                <w:rFonts w:ascii="Arial" w:hAnsi="Arial" w:cs="Arial"/>
                <w:b/>
              </w:rPr>
              <w:t>Faculty:</w:t>
            </w:r>
          </w:p>
        </w:tc>
        <w:tc>
          <w:tcPr>
            <w:tcW w:w="5306" w:type="dxa"/>
          </w:tcPr>
          <w:p w14:paraId="4F847282" w14:textId="77777777" w:rsidR="00764BE5" w:rsidRPr="000139EC" w:rsidRDefault="00F66F24" w:rsidP="00764BE5">
            <w:pPr>
              <w:rPr>
                <w:rFonts w:ascii="Arial" w:hAnsi="Arial" w:cs="Arial"/>
              </w:rPr>
            </w:pPr>
            <w:r>
              <w:rPr>
                <w:rFonts w:ascii="Arial" w:hAnsi="Arial" w:cs="Arial"/>
              </w:rPr>
              <w:t>Kingston School of Art</w:t>
            </w:r>
          </w:p>
          <w:p w14:paraId="2729B5ED" w14:textId="77777777" w:rsidR="00764BE5" w:rsidRPr="000139EC" w:rsidRDefault="00764BE5" w:rsidP="00764BE5">
            <w:pPr>
              <w:rPr>
                <w:rFonts w:ascii="Arial" w:hAnsi="Arial" w:cs="Arial"/>
              </w:rPr>
            </w:pPr>
          </w:p>
        </w:tc>
      </w:tr>
      <w:tr w:rsidR="00764BE5" w:rsidRPr="000139EC" w14:paraId="7524713B" w14:textId="77777777">
        <w:tc>
          <w:tcPr>
            <w:tcW w:w="3936" w:type="dxa"/>
          </w:tcPr>
          <w:p w14:paraId="3CCBA790" w14:textId="77777777" w:rsidR="00764BE5" w:rsidRPr="000139EC" w:rsidRDefault="00764BE5" w:rsidP="00764BE5">
            <w:pPr>
              <w:rPr>
                <w:rFonts w:ascii="Arial" w:hAnsi="Arial" w:cs="Arial"/>
                <w:b/>
              </w:rPr>
            </w:pPr>
            <w:r w:rsidRPr="000139EC">
              <w:rPr>
                <w:rFonts w:ascii="Arial" w:hAnsi="Arial" w:cs="Arial"/>
                <w:b/>
              </w:rPr>
              <w:t>School:</w:t>
            </w:r>
          </w:p>
        </w:tc>
        <w:tc>
          <w:tcPr>
            <w:tcW w:w="5306" w:type="dxa"/>
          </w:tcPr>
          <w:p w14:paraId="6BE80631" w14:textId="77777777" w:rsidR="00764BE5" w:rsidRPr="000139EC" w:rsidRDefault="004C2B45" w:rsidP="00764BE5">
            <w:pPr>
              <w:rPr>
                <w:rFonts w:ascii="Arial" w:hAnsi="Arial" w:cs="Arial"/>
              </w:rPr>
            </w:pPr>
            <w:r>
              <w:rPr>
                <w:rFonts w:ascii="Arial" w:hAnsi="Arial" w:cs="Arial"/>
              </w:rPr>
              <w:t>Art and Architecture</w:t>
            </w:r>
          </w:p>
          <w:p w14:paraId="3F427F8F" w14:textId="77777777" w:rsidR="00764BE5" w:rsidRPr="000139EC" w:rsidRDefault="00764BE5" w:rsidP="00764BE5">
            <w:pPr>
              <w:rPr>
                <w:rFonts w:ascii="Arial" w:hAnsi="Arial" w:cs="Arial"/>
              </w:rPr>
            </w:pPr>
          </w:p>
        </w:tc>
      </w:tr>
      <w:tr w:rsidR="004C2B45" w:rsidRPr="000139EC" w14:paraId="524F1D58" w14:textId="77777777">
        <w:tc>
          <w:tcPr>
            <w:tcW w:w="3936" w:type="dxa"/>
          </w:tcPr>
          <w:p w14:paraId="1218CDF0" w14:textId="77777777" w:rsidR="004C2B45" w:rsidRPr="000139EC" w:rsidRDefault="004C2B45" w:rsidP="00764BE5">
            <w:pPr>
              <w:rPr>
                <w:rFonts w:ascii="Arial" w:hAnsi="Arial" w:cs="Arial"/>
                <w:b/>
              </w:rPr>
            </w:pPr>
            <w:r>
              <w:rPr>
                <w:rFonts w:ascii="Arial" w:hAnsi="Arial" w:cs="Arial"/>
                <w:b/>
              </w:rPr>
              <w:t>Department:</w:t>
            </w:r>
          </w:p>
        </w:tc>
        <w:tc>
          <w:tcPr>
            <w:tcW w:w="5306" w:type="dxa"/>
          </w:tcPr>
          <w:p w14:paraId="5CA11A12" w14:textId="77777777" w:rsidR="004C2B45" w:rsidRDefault="004C2B45" w:rsidP="00764BE5">
            <w:pPr>
              <w:rPr>
                <w:rFonts w:ascii="Arial" w:hAnsi="Arial" w:cs="Arial"/>
              </w:rPr>
            </w:pPr>
            <w:r>
              <w:rPr>
                <w:rFonts w:ascii="Arial" w:hAnsi="Arial" w:cs="Arial"/>
              </w:rPr>
              <w:t>Film &amp; Photography</w:t>
            </w:r>
          </w:p>
          <w:p w14:paraId="2B7212FC" w14:textId="77777777" w:rsidR="004C2B45" w:rsidRDefault="004C2B45" w:rsidP="00764BE5">
            <w:pPr>
              <w:rPr>
                <w:rFonts w:ascii="Arial" w:hAnsi="Arial" w:cs="Arial"/>
              </w:rPr>
            </w:pPr>
          </w:p>
        </w:tc>
      </w:tr>
      <w:tr w:rsidR="00764BE5" w:rsidRPr="000139EC" w14:paraId="197B903B" w14:textId="77777777">
        <w:tc>
          <w:tcPr>
            <w:tcW w:w="3936" w:type="dxa"/>
          </w:tcPr>
          <w:p w14:paraId="4025A3F7" w14:textId="77777777" w:rsidR="00764BE5" w:rsidRPr="000139EC" w:rsidRDefault="00764BE5" w:rsidP="00764BE5">
            <w:pPr>
              <w:rPr>
                <w:rFonts w:ascii="Arial" w:hAnsi="Arial" w:cs="Arial"/>
                <w:b/>
              </w:rPr>
            </w:pPr>
            <w:r w:rsidRPr="000139EC">
              <w:rPr>
                <w:rFonts w:ascii="Arial" w:hAnsi="Arial" w:cs="Arial"/>
                <w:b/>
              </w:rPr>
              <w:t>UCAS Code:</w:t>
            </w:r>
          </w:p>
        </w:tc>
        <w:tc>
          <w:tcPr>
            <w:tcW w:w="5306" w:type="dxa"/>
          </w:tcPr>
          <w:p w14:paraId="7F102340" w14:textId="77777777" w:rsidR="00764BE5" w:rsidRPr="000139EC" w:rsidRDefault="00764BE5" w:rsidP="00764BE5">
            <w:pPr>
              <w:rPr>
                <w:rFonts w:ascii="Arial" w:hAnsi="Arial" w:cs="Arial"/>
              </w:rPr>
            </w:pPr>
            <w:r w:rsidRPr="000139EC">
              <w:rPr>
                <w:rFonts w:ascii="Arial" w:hAnsi="Arial" w:cs="Arial"/>
              </w:rPr>
              <w:t>WP63</w:t>
            </w:r>
          </w:p>
          <w:p w14:paraId="29255D5D" w14:textId="77777777" w:rsidR="00764BE5" w:rsidRPr="000139EC" w:rsidRDefault="00764BE5" w:rsidP="00764BE5">
            <w:pPr>
              <w:rPr>
                <w:rFonts w:ascii="Arial" w:hAnsi="Arial" w:cs="Arial"/>
              </w:rPr>
            </w:pPr>
          </w:p>
        </w:tc>
      </w:tr>
      <w:tr w:rsidR="00764BE5" w:rsidRPr="000139EC" w14:paraId="761A7783" w14:textId="77777777">
        <w:tc>
          <w:tcPr>
            <w:tcW w:w="3936" w:type="dxa"/>
          </w:tcPr>
          <w:p w14:paraId="3458D9F0" w14:textId="5CEBB99D" w:rsidR="00764BE5" w:rsidRPr="000139EC" w:rsidRDefault="00764BE5" w:rsidP="00764BE5">
            <w:pPr>
              <w:rPr>
                <w:rFonts w:ascii="Arial" w:hAnsi="Arial" w:cs="Arial"/>
                <w:b/>
              </w:rPr>
            </w:pPr>
            <w:r w:rsidRPr="000139EC">
              <w:rPr>
                <w:rFonts w:ascii="Arial" w:hAnsi="Arial" w:cs="Arial"/>
                <w:b/>
              </w:rPr>
              <w:t>Course</w:t>
            </w:r>
            <w:r w:rsidR="00DD13FE">
              <w:rPr>
                <w:rFonts w:ascii="Arial" w:hAnsi="Arial" w:cs="Arial"/>
                <w:b/>
              </w:rPr>
              <w:t>/Route</w:t>
            </w:r>
            <w:r w:rsidRPr="000139EC">
              <w:rPr>
                <w:rFonts w:ascii="Arial" w:hAnsi="Arial" w:cs="Arial"/>
                <w:b/>
              </w:rPr>
              <w:t xml:space="preserve"> Code:</w:t>
            </w:r>
          </w:p>
        </w:tc>
        <w:tc>
          <w:tcPr>
            <w:tcW w:w="5306" w:type="dxa"/>
          </w:tcPr>
          <w:p w14:paraId="4FAD8FFF" w14:textId="77777777" w:rsidR="00764BE5" w:rsidRPr="000139EC" w:rsidRDefault="00756E98" w:rsidP="00764BE5">
            <w:pPr>
              <w:rPr>
                <w:rFonts w:ascii="Arial" w:hAnsi="Arial" w:cs="Arial"/>
              </w:rPr>
            </w:pPr>
            <w:r w:rsidRPr="00756E98">
              <w:rPr>
                <w:rFonts w:ascii="Arial" w:hAnsi="Arial" w:cs="Arial"/>
              </w:rPr>
              <w:t>UFFLM1FLM01</w:t>
            </w:r>
          </w:p>
          <w:p w14:paraId="507A123C" w14:textId="77777777" w:rsidR="00764BE5" w:rsidRPr="000139EC" w:rsidRDefault="00764BE5" w:rsidP="00764BE5">
            <w:pPr>
              <w:rPr>
                <w:rFonts w:ascii="Arial" w:hAnsi="Arial" w:cs="Arial"/>
              </w:rPr>
            </w:pPr>
          </w:p>
        </w:tc>
      </w:tr>
    </w:tbl>
    <w:p w14:paraId="5CC967E2" w14:textId="77777777" w:rsidR="00764BE5" w:rsidRPr="00987A7A" w:rsidRDefault="00764BE5" w:rsidP="00764BE5">
      <w:pPr>
        <w:rPr>
          <w:rFonts w:ascii="Arial" w:hAnsi="Arial" w:cs="Arial"/>
        </w:rPr>
      </w:pPr>
    </w:p>
    <w:p w14:paraId="35A32D35" w14:textId="77777777" w:rsidR="00764BE5" w:rsidRPr="00053885" w:rsidRDefault="00764BE5" w:rsidP="00764BE5">
      <w:pPr>
        <w:rPr>
          <w:rFonts w:ascii="Arial" w:hAnsi="Arial" w:cs="Arial"/>
          <w:b/>
        </w:rPr>
      </w:pPr>
    </w:p>
    <w:p w14:paraId="500A1781" w14:textId="77777777" w:rsidR="00764BE5" w:rsidRPr="00053885" w:rsidRDefault="00764BE5" w:rsidP="00764BE5">
      <w:pPr>
        <w:rPr>
          <w:rFonts w:ascii="Arial" w:hAnsi="Arial" w:cs="Arial"/>
          <w:b/>
        </w:rPr>
      </w:pPr>
    </w:p>
    <w:p w14:paraId="2E34941E" w14:textId="77777777" w:rsidR="00764BE5" w:rsidRPr="00053885" w:rsidRDefault="00764BE5" w:rsidP="00764BE5">
      <w:pPr>
        <w:rPr>
          <w:rFonts w:ascii="Arial" w:hAnsi="Arial" w:cs="Arial"/>
          <w:b/>
        </w:rPr>
      </w:pPr>
    </w:p>
    <w:p w14:paraId="32231E16" w14:textId="77777777" w:rsidR="00764BE5" w:rsidRPr="00053885" w:rsidRDefault="00764BE5" w:rsidP="00764BE5">
      <w:pPr>
        <w:rPr>
          <w:rFonts w:ascii="Arial" w:hAnsi="Arial" w:cs="Arial"/>
          <w:b/>
        </w:rPr>
      </w:pPr>
    </w:p>
    <w:p w14:paraId="08460E02" w14:textId="77777777" w:rsidR="00764BE5" w:rsidRPr="00053885" w:rsidRDefault="00764BE5" w:rsidP="00764BE5">
      <w:pPr>
        <w:rPr>
          <w:rFonts w:ascii="Arial" w:hAnsi="Arial" w:cs="Arial"/>
          <w:b/>
        </w:rPr>
      </w:pPr>
    </w:p>
    <w:p w14:paraId="0294184E" w14:textId="77777777" w:rsidR="00764BE5" w:rsidRPr="00053885" w:rsidRDefault="00764BE5" w:rsidP="00764BE5">
      <w:pPr>
        <w:rPr>
          <w:rFonts w:ascii="Arial" w:hAnsi="Arial" w:cs="Arial"/>
          <w:b/>
        </w:rPr>
      </w:pPr>
    </w:p>
    <w:p w14:paraId="067516F2" w14:textId="77777777" w:rsidR="00764BE5" w:rsidRPr="00053885" w:rsidRDefault="00764BE5" w:rsidP="00764BE5">
      <w:pPr>
        <w:rPr>
          <w:rFonts w:ascii="Arial" w:hAnsi="Arial" w:cs="Arial"/>
          <w:b/>
        </w:rPr>
      </w:pPr>
    </w:p>
    <w:p w14:paraId="54FDF4A4" w14:textId="77777777" w:rsidR="00764BE5" w:rsidRPr="00053885" w:rsidRDefault="00764BE5" w:rsidP="00764BE5">
      <w:pPr>
        <w:rPr>
          <w:rFonts w:ascii="Arial" w:hAnsi="Arial" w:cs="Arial"/>
          <w:b/>
        </w:rPr>
      </w:pPr>
    </w:p>
    <w:p w14:paraId="2D9F274A" w14:textId="77777777" w:rsidR="00764BE5" w:rsidRPr="00053885" w:rsidRDefault="00764BE5" w:rsidP="00764BE5">
      <w:pPr>
        <w:rPr>
          <w:rFonts w:ascii="Arial" w:hAnsi="Arial" w:cs="Arial"/>
          <w:b/>
        </w:rPr>
      </w:pPr>
    </w:p>
    <w:p w14:paraId="4DB305C4" w14:textId="77777777" w:rsidR="00764BE5" w:rsidRPr="00053885" w:rsidRDefault="00764BE5" w:rsidP="00764BE5">
      <w:pPr>
        <w:rPr>
          <w:rFonts w:ascii="Arial" w:hAnsi="Arial" w:cs="Arial"/>
          <w:b/>
        </w:rPr>
      </w:pPr>
    </w:p>
    <w:p w14:paraId="67F11FC5" w14:textId="77777777" w:rsidR="00764BE5" w:rsidRPr="00053885" w:rsidRDefault="00764BE5" w:rsidP="00764BE5">
      <w:pPr>
        <w:rPr>
          <w:rFonts w:ascii="Arial" w:hAnsi="Arial" w:cs="Arial"/>
          <w:b/>
        </w:rPr>
      </w:pPr>
    </w:p>
    <w:p w14:paraId="285CB42A" w14:textId="77777777" w:rsidR="00764BE5" w:rsidRPr="00053885" w:rsidRDefault="00764BE5" w:rsidP="00764BE5">
      <w:pPr>
        <w:rPr>
          <w:rFonts w:ascii="Arial" w:hAnsi="Arial" w:cs="Arial"/>
          <w:b/>
        </w:rPr>
      </w:pPr>
    </w:p>
    <w:p w14:paraId="077882CE" w14:textId="77777777" w:rsidR="00764BE5" w:rsidRPr="00053885" w:rsidRDefault="00764BE5" w:rsidP="00764BE5">
      <w:pPr>
        <w:rPr>
          <w:rFonts w:ascii="Arial" w:hAnsi="Arial" w:cs="Arial"/>
          <w:b/>
        </w:rPr>
      </w:pPr>
    </w:p>
    <w:p w14:paraId="353EE09E" w14:textId="77777777" w:rsidR="00764BE5" w:rsidRPr="00053885" w:rsidRDefault="00764BE5" w:rsidP="00764BE5">
      <w:pPr>
        <w:rPr>
          <w:rFonts w:ascii="Arial" w:hAnsi="Arial" w:cs="Arial"/>
          <w:b/>
        </w:rPr>
      </w:pPr>
    </w:p>
    <w:p w14:paraId="483BE7B0" w14:textId="77777777" w:rsidR="00764BE5" w:rsidRDefault="00764BE5">
      <w:pPr>
        <w:tabs>
          <w:tab w:val="left" w:pos="426"/>
        </w:tabs>
        <w:ind w:left="426" w:hanging="426"/>
      </w:pPr>
    </w:p>
    <w:sectPr w:rsidR="00764BE5" w:rsidSect="00764BE5">
      <w:pgSz w:w="11906" w:h="16838"/>
      <w:pgMar w:top="1418" w:right="849" w:bottom="993" w:left="1440" w:header="720" w:footer="74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765574" w14:textId="77777777" w:rsidR="00BD11B5" w:rsidRDefault="00BD11B5">
      <w:r>
        <w:separator/>
      </w:r>
    </w:p>
  </w:endnote>
  <w:endnote w:type="continuationSeparator" w:id="0">
    <w:p w14:paraId="66A87CBD" w14:textId="77777777" w:rsidR="00BD11B5" w:rsidRDefault="00BD11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auto"/>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8DEF0F" w14:textId="77777777" w:rsidR="00F051EB" w:rsidRPr="00A94295" w:rsidRDefault="00F051EB" w:rsidP="00764BE5">
    <w:pPr>
      <w:pStyle w:val="Footer"/>
      <w:jc w:val="right"/>
      <w:rPr>
        <w:sz w:val="18"/>
        <w:szCs w:val="18"/>
      </w:rPr>
    </w:pPr>
    <w:r w:rsidRPr="00A86CCF">
      <w:rPr>
        <w:sz w:val="18"/>
        <w:szCs w:val="18"/>
      </w:rPr>
      <w:t xml:space="preserve">Page | </w:t>
    </w:r>
    <w:r w:rsidRPr="00A86CCF">
      <w:rPr>
        <w:sz w:val="18"/>
        <w:szCs w:val="18"/>
      </w:rPr>
      <w:fldChar w:fldCharType="begin"/>
    </w:r>
    <w:r w:rsidRPr="00A86CCF">
      <w:rPr>
        <w:sz w:val="18"/>
        <w:szCs w:val="18"/>
      </w:rPr>
      <w:instrText xml:space="preserve"> PAGE   \* MERGEFORMAT </w:instrText>
    </w:r>
    <w:r w:rsidRPr="00A86CCF">
      <w:rPr>
        <w:sz w:val="18"/>
        <w:szCs w:val="18"/>
      </w:rPr>
      <w:fldChar w:fldCharType="separate"/>
    </w:r>
    <w:r w:rsidR="00411A2E">
      <w:rPr>
        <w:noProof/>
        <w:sz w:val="18"/>
        <w:szCs w:val="18"/>
      </w:rPr>
      <w:t>16</w:t>
    </w:r>
    <w:r w:rsidRPr="00A86CCF">
      <w:rPr>
        <w:noProof/>
        <w:sz w:val="18"/>
        <w:szCs w:val="18"/>
      </w:rPr>
      <w:fldChar w:fldCharType="end"/>
    </w:r>
    <w:r w:rsidRPr="00A86CCF">
      <w:rPr>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DECEC6" w14:textId="77777777" w:rsidR="00BD11B5" w:rsidRDefault="00BD11B5">
      <w:r>
        <w:separator/>
      </w:r>
    </w:p>
  </w:footnote>
  <w:footnote w:type="continuationSeparator" w:id="0">
    <w:p w14:paraId="67CC1D88" w14:textId="77777777" w:rsidR="00BD11B5" w:rsidRDefault="00BD11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0BC5B1" w14:textId="77777777" w:rsidR="00F051EB" w:rsidRDefault="00F051EB" w:rsidP="00764BE5">
    <w:pPr>
      <w:pStyle w:val="Header"/>
      <w:rPr>
        <w:b/>
        <w:sz w:val="18"/>
        <w:szCs w:val="18"/>
      </w:rPr>
    </w:pPr>
    <w:r>
      <w:rPr>
        <w:b/>
        <w:sz w:val="18"/>
        <w:szCs w:val="18"/>
      </w:rPr>
      <w:t>PROGRAMME SPECIFICATION</w:t>
    </w:r>
  </w:p>
  <w:p w14:paraId="3BABDA36" w14:textId="12E2D18C" w:rsidR="00F051EB" w:rsidRPr="00A94295" w:rsidRDefault="00F051EB" w:rsidP="00764BE5">
    <w:pPr>
      <w:pStyle w:val="Header"/>
      <w:pBdr>
        <w:bottom w:val="single" w:sz="4" w:space="1" w:color="auto"/>
      </w:pBdr>
      <w:spacing w:line="360" w:lineRule="auto"/>
    </w:pPr>
    <w:r>
      <w:rPr>
        <w:sz w:val="18"/>
        <w:szCs w:val="18"/>
      </w:rPr>
      <w:t xml:space="preserve">BA (Hons) Filmmaking – </w:t>
    </w:r>
    <w:r w:rsidR="004B385A">
      <w:rPr>
        <w:sz w:val="18"/>
        <w:szCs w:val="18"/>
      </w:rPr>
      <w:t>2020-21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0D8386" w14:textId="77777777" w:rsidR="00F051EB" w:rsidRDefault="00F051EB" w:rsidP="00764BE5">
    <w:pPr>
      <w:pStyle w:val="Header"/>
      <w:rPr>
        <w:b/>
        <w:sz w:val="18"/>
        <w:szCs w:val="18"/>
      </w:rPr>
    </w:pPr>
    <w:r>
      <w:rPr>
        <w:b/>
        <w:sz w:val="18"/>
        <w:szCs w:val="18"/>
      </w:rPr>
      <w:t>PROGRAMME SPECIFICATION</w:t>
    </w:r>
  </w:p>
  <w:p w14:paraId="597B78DB" w14:textId="2739DDB1" w:rsidR="00F051EB" w:rsidRPr="00E42AAE" w:rsidRDefault="00F051EB" w:rsidP="00764BE5">
    <w:pPr>
      <w:pStyle w:val="Header"/>
      <w:pBdr>
        <w:bottom w:val="single" w:sz="4" w:space="1" w:color="auto"/>
      </w:pBdr>
      <w:spacing w:line="360" w:lineRule="auto"/>
    </w:pPr>
    <w:r>
      <w:rPr>
        <w:sz w:val="18"/>
        <w:szCs w:val="18"/>
      </w:rPr>
      <w:t>BA (Hons) Filmmaking – 2</w:t>
    </w:r>
    <w:r w:rsidR="004B385A">
      <w:rPr>
        <w:sz w:val="18"/>
        <w:szCs w:val="18"/>
      </w:rPr>
      <w:t>020-21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21225D0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D7520C9A"/>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A770F182"/>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C664673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D0FE2692"/>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45146BE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943E86C8"/>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0BF0554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DCC887DE"/>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8418289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1D9C6CD4"/>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000001"/>
    <w:multiLevelType w:val="singleLevel"/>
    <w:tmpl w:val="00000001"/>
    <w:name w:val="WW8Num1"/>
    <w:lvl w:ilvl="0">
      <w:start w:val="1"/>
      <w:numFmt w:val="bullet"/>
      <w:pStyle w:val="Heading8"/>
      <w:lvlText w:val=""/>
      <w:lvlJc w:val="left"/>
      <w:pPr>
        <w:tabs>
          <w:tab w:val="num" w:pos="0"/>
        </w:tabs>
        <w:ind w:left="1440" w:hanging="360"/>
      </w:pPr>
      <w:rPr>
        <w:rFonts w:ascii="Symbol" w:hAnsi="Symbol" w:cs="Calibri"/>
      </w:rPr>
    </w:lvl>
  </w:abstractNum>
  <w:abstractNum w:abstractNumId="12" w15:restartNumberingAfterBreak="0">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3" w15:restartNumberingAfterBreak="0">
    <w:nsid w:val="02453335"/>
    <w:multiLevelType w:val="hybridMultilevel"/>
    <w:tmpl w:val="A7A26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4A43D62"/>
    <w:multiLevelType w:val="hybridMultilevel"/>
    <w:tmpl w:val="55785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Tahoma"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Tahoma"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Tahoma"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0C902311"/>
    <w:multiLevelType w:val="singleLevel"/>
    <w:tmpl w:val="DE6441CE"/>
    <w:lvl w:ilvl="0">
      <w:start w:val="1"/>
      <w:numFmt w:val="bullet"/>
      <w:lvlText w:val=""/>
      <w:lvlJc w:val="left"/>
      <w:pPr>
        <w:tabs>
          <w:tab w:val="num" w:pos="360"/>
        </w:tabs>
        <w:ind w:left="360" w:hanging="360"/>
      </w:pPr>
      <w:rPr>
        <w:rFonts w:ascii="Symbol" w:hAnsi="Symbol" w:hint="default"/>
        <w:sz w:val="16"/>
      </w:rPr>
    </w:lvl>
  </w:abstractNum>
  <w:abstractNum w:abstractNumId="16" w15:restartNumberingAfterBreak="0">
    <w:nsid w:val="0F5C71D9"/>
    <w:multiLevelType w:val="hybridMultilevel"/>
    <w:tmpl w:val="E764A4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14B1160"/>
    <w:multiLevelType w:val="hybridMultilevel"/>
    <w:tmpl w:val="7242E9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Tahoma"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Tahoma"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Tahoma"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14D72D4C"/>
    <w:multiLevelType w:val="hybridMultilevel"/>
    <w:tmpl w:val="D6A65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A1262B7"/>
    <w:multiLevelType w:val="hybridMultilevel"/>
    <w:tmpl w:val="90E06AE6"/>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Arial"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Arial"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Arial" w:hint="default"/>
      </w:rPr>
    </w:lvl>
    <w:lvl w:ilvl="8" w:tplc="08090005" w:tentative="1">
      <w:start w:val="1"/>
      <w:numFmt w:val="bullet"/>
      <w:lvlText w:val=""/>
      <w:lvlJc w:val="left"/>
      <w:pPr>
        <w:ind w:left="6906" w:hanging="360"/>
      </w:pPr>
      <w:rPr>
        <w:rFonts w:ascii="Wingdings" w:hAnsi="Wingdings" w:hint="default"/>
      </w:rPr>
    </w:lvl>
  </w:abstractNum>
  <w:abstractNum w:abstractNumId="20" w15:restartNumberingAfterBreak="0">
    <w:nsid w:val="1BE30B9F"/>
    <w:multiLevelType w:val="hybridMultilevel"/>
    <w:tmpl w:val="FE68A6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1C953035"/>
    <w:multiLevelType w:val="hybridMultilevel"/>
    <w:tmpl w:val="2020F3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67C154F"/>
    <w:multiLevelType w:val="hybridMultilevel"/>
    <w:tmpl w:val="69EE3B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Tahoma"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Tahoma"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Tahoma"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270D4637"/>
    <w:multiLevelType w:val="hybridMultilevel"/>
    <w:tmpl w:val="FF8C368A"/>
    <w:lvl w:ilvl="0" w:tplc="08090003">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2B8B1EA9"/>
    <w:multiLevelType w:val="hybridMultilevel"/>
    <w:tmpl w:val="DA44DD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2FCC60D5"/>
    <w:multiLevelType w:val="hybridMultilevel"/>
    <w:tmpl w:val="11AC4D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Tahoma"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Tahoma"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Tahoma"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320B7E8E"/>
    <w:multiLevelType w:val="hybridMultilevel"/>
    <w:tmpl w:val="B8C279E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Arial"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Arial"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Arial"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351A6E97"/>
    <w:multiLevelType w:val="hybridMultilevel"/>
    <w:tmpl w:val="3CB679C4"/>
    <w:lvl w:ilvl="0" w:tplc="08090001">
      <w:start w:val="1"/>
      <w:numFmt w:val="bullet"/>
      <w:lvlText w:val=""/>
      <w:lvlJc w:val="left"/>
      <w:pPr>
        <w:ind w:left="1429" w:hanging="360"/>
      </w:pPr>
      <w:rPr>
        <w:rFonts w:ascii="Symbol" w:hAnsi="Symbol" w:hint="default"/>
      </w:rPr>
    </w:lvl>
    <w:lvl w:ilvl="1" w:tplc="7BC80D36">
      <w:numFmt w:val="bullet"/>
      <w:lvlText w:val="•"/>
      <w:lvlJc w:val="left"/>
      <w:pPr>
        <w:ind w:left="2149" w:hanging="360"/>
      </w:pPr>
      <w:rPr>
        <w:rFonts w:ascii="Arial" w:eastAsia="Times New Roman" w:hAnsi="Arial" w:cs="Tahoma"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Tahoma"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Tahoma" w:hint="default"/>
      </w:rPr>
    </w:lvl>
    <w:lvl w:ilvl="8" w:tplc="08090005" w:tentative="1">
      <w:start w:val="1"/>
      <w:numFmt w:val="bullet"/>
      <w:lvlText w:val=""/>
      <w:lvlJc w:val="left"/>
      <w:pPr>
        <w:ind w:left="7189" w:hanging="360"/>
      </w:pPr>
      <w:rPr>
        <w:rFonts w:ascii="Wingdings" w:hAnsi="Wingdings" w:hint="default"/>
      </w:rPr>
    </w:lvl>
  </w:abstractNum>
  <w:abstractNum w:abstractNumId="29" w15:restartNumberingAfterBreak="0">
    <w:nsid w:val="39595393"/>
    <w:multiLevelType w:val="hybridMultilevel"/>
    <w:tmpl w:val="05E817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Tahoma"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Tahoma"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Tahoma"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3A9179EB"/>
    <w:multiLevelType w:val="hybridMultilevel"/>
    <w:tmpl w:val="B4B410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3B3815E9"/>
    <w:multiLevelType w:val="hybridMultilevel"/>
    <w:tmpl w:val="831C67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Tahoma"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Tahoma"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Tahoma"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45F62AF6"/>
    <w:multiLevelType w:val="hybridMultilevel"/>
    <w:tmpl w:val="BBC285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Tahoma"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Tahoma"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Tahoma"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8A51493"/>
    <w:multiLevelType w:val="hybridMultilevel"/>
    <w:tmpl w:val="AF2A90D8"/>
    <w:lvl w:ilvl="0" w:tplc="08090001">
      <w:start w:val="1"/>
      <w:numFmt w:val="bullet"/>
      <w:lvlText w:val=""/>
      <w:lvlJc w:val="left"/>
      <w:pPr>
        <w:tabs>
          <w:tab w:val="num" w:pos="1134"/>
        </w:tabs>
        <w:ind w:left="1134" w:hanging="425"/>
      </w:pPr>
      <w:rPr>
        <w:rFonts w:ascii="Symbol" w:hAnsi="Symbol" w:hint="default"/>
        <w:sz w:val="20"/>
        <w:szCs w:val="20"/>
      </w:rPr>
    </w:lvl>
    <w:lvl w:ilvl="1" w:tplc="08090003" w:tentative="1">
      <w:start w:val="1"/>
      <w:numFmt w:val="bullet"/>
      <w:lvlText w:val="o"/>
      <w:lvlJc w:val="left"/>
      <w:pPr>
        <w:tabs>
          <w:tab w:val="num" w:pos="1440"/>
        </w:tabs>
        <w:ind w:left="1440" w:hanging="360"/>
      </w:pPr>
      <w:rPr>
        <w:rFonts w:ascii="Courier New" w:hAnsi="Courier New" w:cs="Tahoma"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Tahoma"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Tahoma"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C977C43"/>
    <w:multiLevelType w:val="hybridMultilevel"/>
    <w:tmpl w:val="DDBAD268"/>
    <w:lvl w:ilvl="0" w:tplc="08E8F4BC">
      <w:start w:val="1"/>
      <w:numFmt w:val="bullet"/>
      <w:lvlText w:val=""/>
      <w:lvlJc w:val="left"/>
      <w:pPr>
        <w:tabs>
          <w:tab w:val="num" w:pos="720"/>
        </w:tabs>
        <w:ind w:left="720" w:hanging="360"/>
      </w:pPr>
      <w:rPr>
        <w:rFonts w:ascii="Symbol" w:hAnsi="Symbol" w:hint="default"/>
        <w:sz w:val="22"/>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4CE64D83"/>
    <w:multiLevelType w:val="hybridMultilevel"/>
    <w:tmpl w:val="93B611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Tahoma"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Tahoma"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Tahoma"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4D086CD5"/>
    <w:multiLevelType w:val="hybridMultilevel"/>
    <w:tmpl w:val="AFC0E3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Tahoma"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Tahoma"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Tahoma"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4F182324"/>
    <w:multiLevelType w:val="hybridMultilevel"/>
    <w:tmpl w:val="BB149798"/>
    <w:lvl w:ilvl="0" w:tplc="08090001">
      <w:start w:val="1"/>
      <w:numFmt w:val="bullet"/>
      <w:lvlText w:val=""/>
      <w:lvlJc w:val="left"/>
      <w:pPr>
        <w:ind w:left="1429" w:hanging="360"/>
      </w:pPr>
      <w:rPr>
        <w:rFonts w:ascii="Symbol" w:hAnsi="Symbol" w:hint="default"/>
      </w:rPr>
    </w:lvl>
    <w:lvl w:ilvl="1" w:tplc="08090001">
      <w:start w:val="1"/>
      <w:numFmt w:val="bullet"/>
      <w:lvlText w:val=""/>
      <w:lvlJc w:val="left"/>
      <w:pPr>
        <w:ind w:left="2149" w:hanging="360"/>
      </w:pPr>
      <w:rPr>
        <w:rFonts w:ascii="Symbol" w:hAnsi="Symbol"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Tahoma"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Tahoma" w:hint="default"/>
      </w:rPr>
    </w:lvl>
    <w:lvl w:ilvl="8" w:tplc="08090005" w:tentative="1">
      <w:start w:val="1"/>
      <w:numFmt w:val="bullet"/>
      <w:lvlText w:val=""/>
      <w:lvlJc w:val="left"/>
      <w:pPr>
        <w:ind w:left="7189" w:hanging="360"/>
      </w:pPr>
      <w:rPr>
        <w:rFonts w:ascii="Wingdings" w:hAnsi="Wingdings" w:hint="default"/>
      </w:rPr>
    </w:lvl>
  </w:abstractNum>
  <w:abstractNum w:abstractNumId="38" w15:restartNumberingAfterBreak="0">
    <w:nsid w:val="560D7927"/>
    <w:multiLevelType w:val="hybridMultilevel"/>
    <w:tmpl w:val="B88EBE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E384EF2"/>
    <w:multiLevelType w:val="hybridMultilevel"/>
    <w:tmpl w:val="5E16F224"/>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2896E23"/>
    <w:multiLevelType w:val="hybridMultilevel"/>
    <w:tmpl w:val="0B3C75F4"/>
    <w:lvl w:ilvl="0" w:tplc="08090001">
      <w:start w:val="1"/>
      <w:numFmt w:val="bullet"/>
      <w:lvlText w:val=""/>
      <w:lvlJc w:val="left"/>
      <w:pPr>
        <w:ind w:left="2509" w:hanging="360"/>
      </w:pPr>
      <w:rPr>
        <w:rFonts w:ascii="Symbol" w:hAnsi="Symbol" w:hint="default"/>
      </w:rPr>
    </w:lvl>
    <w:lvl w:ilvl="1" w:tplc="08090003" w:tentative="1">
      <w:start w:val="1"/>
      <w:numFmt w:val="bullet"/>
      <w:lvlText w:val="o"/>
      <w:lvlJc w:val="left"/>
      <w:pPr>
        <w:ind w:left="3229" w:hanging="360"/>
      </w:pPr>
      <w:rPr>
        <w:rFonts w:ascii="Courier New" w:hAnsi="Courier New" w:cs="Arial" w:hint="default"/>
      </w:rPr>
    </w:lvl>
    <w:lvl w:ilvl="2" w:tplc="08090005" w:tentative="1">
      <w:start w:val="1"/>
      <w:numFmt w:val="bullet"/>
      <w:lvlText w:val=""/>
      <w:lvlJc w:val="left"/>
      <w:pPr>
        <w:ind w:left="3949" w:hanging="360"/>
      </w:pPr>
      <w:rPr>
        <w:rFonts w:ascii="Wingdings" w:hAnsi="Wingdings" w:hint="default"/>
      </w:rPr>
    </w:lvl>
    <w:lvl w:ilvl="3" w:tplc="08090001" w:tentative="1">
      <w:start w:val="1"/>
      <w:numFmt w:val="bullet"/>
      <w:lvlText w:val=""/>
      <w:lvlJc w:val="left"/>
      <w:pPr>
        <w:ind w:left="4669" w:hanging="360"/>
      </w:pPr>
      <w:rPr>
        <w:rFonts w:ascii="Symbol" w:hAnsi="Symbol" w:hint="default"/>
      </w:rPr>
    </w:lvl>
    <w:lvl w:ilvl="4" w:tplc="08090003" w:tentative="1">
      <w:start w:val="1"/>
      <w:numFmt w:val="bullet"/>
      <w:lvlText w:val="o"/>
      <w:lvlJc w:val="left"/>
      <w:pPr>
        <w:ind w:left="5389" w:hanging="360"/>
      </w:pPr>
      <w:rPr>
        <w:rFonts w:ascii="Courier New" w:hAnsi="Courier New" w:cs="Arial" w:hint="default"/>
      </w:rPr>
    </w:lvl>
    <w:lvl w:ilvl="5" w:tplc="08090005" w:tentative="1">
      <w:start w:val="1"/>
      <w:numFmt w:val="bullet"/>
      <w:lvlText w:val=""/>
      <w:lvlJc w:val="left"/>
      <w:pPr>
        <w:ind w:left="6109" w:hanging="360"/>
      </w:pPr>
      <w:rPr>
        <w:rFonts w:ascii="Wingdings" w:hAnsi="Wingdings" w:hint="default"/>
      </w:rPr>
    </w:lvl>
    <w:lvl w:ilvl="6" w:tplc="08090001" w:tentative="1">
      <w:start w:val="1"/>
      <w:numFmt w:val="bullet"/>
      <w:lvlText w:val=""/>
      <w:lvlJc w:val="left"/>
      <w:pPr>
        <w:ind w:left="6829" w:hanging="360"/>
      </w:pPr>
      <w:rPr>
        <w:rFonts w:ascii="Symbol" w:hAnsi="Symbol" w:hint="default"/>
      </w:rPr>
    </w:lvl>
    <w:lvl w:ilvl="7" w:tplc="08090003" w:tentative="1">
      <w:start w:val="1"/>
      <w:numFmt w:val="bullet"/>
      <w:lvlText w:val="o"/>
      <w:lvlJc w:val="left"/>
      <w:pPr>
        <w:ind w:left="7549" w:hanging="360"/>
      </w:pPr>
      <w:rPr>
        <w:rFonts w:ascii="Courier New" w:hAnsi="Courier New" w:cs="Arial" w:hint="default"/>
      </w:rPr>
    </w:lvl>
    <w:lvl w:ilvl="8" w:tplc="08090005" w:tentative="1">
      <w:start w:val="1"/>
      <w:numFmt w:val="bullet"/>
      <w:lvlText w:val=""/>
      <w:lvlJc w:val="left"/>
      <w:pPr>
        <w:ind w:left="8269" w:hanging="360"/>
      </w:pPr>
      <w:rPr>
        <w:rFonts w:ascii="Wingdings" w:hAnsi="Wingdings" w:hint="default"/>
      </w:rPr>
    </w:lvl>
  </w:abstractNum>
  <w:abstractNum w:abstractNumId="41"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Tahoma"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Tahoma"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Tahoma"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672E1F45"/>
    <w:multiLevelType w:val="singleLevel"/>
    <w:tmpl w:val="08090001"/>
    <w:lvl w:ilvl="0">
      <w:start w:val="1"/>
      <w:numFmt w:val="bullet"/>
      <w:lvlText w:val=""/>
      <w:lvlJc w:val="left"/>
      <w:pPr>
        <w:ind w:left="720" w:hanging="360"/>
      </w:pPr>
      <w:rPr>
        <w:rFonts w:ascii="Symbol" w:hAnsi="Symbol" w:hint="default"/>
      </w:rPr>
    </w:lvl>
  </w:abstractNum>
  <w:abstractNum w:abstractNumId="43" w15:restartNumberingAfterBreak="0">
    <w:nsid w:val="73C47812"/>
    <w:multiLevelType w:val="singleLevel"/>
    <w:tmpl w:val="DE6441CE"/>
    <w:lvl w:ilvl="0">
      <w:start w:val="1"/>
      <w:numFmt w:val="bullet"/>
      <w:lvlText w:val=""/>
      <w:lvlJc w:val="left"/>
      <w:pPr>
        <w:tabs>
          <w:tab w:val="num" w:pos="360"/>
        </w:tabs>
        <w:ind w:left="360" w:hanging="360"/>
      </w:pPr>
      <w:rPr>
        <w:rFonts w:ascii="Symbol" w:hAnsi="Symbol" w:hint="default"/>
        <w:sz w:val="16"/>
      </w:rPr>
    </w:lvl>
  </w:abstractNum>
  <w:num w:numId="1">
    <w:abstractNumId w:val="11"/>
  </w:num>
  <w:num w:numId="2">
    <w:abstractNumId w:val="12"/>
  </w:num>
  <w:num w:numId="3">
    <w:abstractNumId w:val="27"/>
  </w:num>
  <w:num w:numId="4">
    <w:abstractNumId w:val="39"/>
  </w:num>
  <w:num w:numId="5">
    <w:abstractNumId w:val="24"/>
  </w:num>
  <w:num w:numId="6">
    <w:abstractNumId w:val="23"/>
  </w:num>
  <w:num w:numId="7">
    <w:abstractNumId w:val="25"/>
  </w:num>
  <w:num w:numId="8">
    <w:abstractNumId w:val="31"/>
  </w:num>
  <w:num w:numId="9">
    <w:abstractNumId w:val="22"/>
  </w:num>
  <w:num w:numId="10">
    <w:abstractNumId w:val="29"/>
  </w:num>
  <w:num w:numId="11">
    <w:abstractNumId w:val="14"/>
  </w:num>
  <w:num w:numId="12">
    <w:abstractNumId w:val="35"/>
  </w:num>
  <w:num w:numId="13">
    <w:abstractNumId w:val="26"/>
  </w:num>
  <w:num w:numId="14">
    <w:abstractNumId w:val="17"/>
  </w:num>
  <w:num w:numId="15">
    <w:abstractNumId w:val="41"/>
  </w:num>
  <w:num w:numId="16">
    <w:abstractNumId w:val="36"/>
  </w:num>
  <w:num w:numId="17">
    <w:abstractNumId w:val="42"/>
  </w:num>
  <w:num w:numId="18">
    <w:abstractNumId w:val="28"/>
  </w:num>
  <w:num w:numId="19">
    <w:abstractNumId w:val="32"/>
  </w:num>
  <w:num w:numId="20">
    <w:abstractNumId w:val="33"/>
  </w:num>
  <w:num w:numId="21">
    <w:abstractNumId w:val="19"/>
  </w:num>
  <w:num w:numId="22">
    <w:abstractNumId w:val="20"/>
  </w:num>
  <w:num w:numId="23">
    <w:abstractNumId w:val="40"/>
  </w:num>
  <w:num w:numId="24">
    <w:abstractNumId w:val="18"/>
  </w:num>
  <w:num w:numId="25">
    <w:abstractNumId w:val="37"/>
  </w:num>
  <w:num w:numId="26">
    <w:abstractNumId w:val="16"/>
  </w:num>
  <w:num w:numId="27">
    <w:abstractNumId w:val="15"/>
  </w:num>
  <w:num w:numId="28">
    <w:abstractNumId w:val="43"/>
  </w:num>
  <w:num w:numId="29">
    <w:abstractNumId w:val="30"/>
  </w:num>
  <w:num w:numId="30">
    <w:abstractNumId w:val="34"/>
  </w:num>
  <w:num w:numId="31">
    <w:abstractNumId w:val="13"/>
  </w:num>
  <w:num w:numId="32">
    <w:abstractNumId w:val="10"/>
  </w:num>
  <w:num w:numId="33">
    <w:abstractNumId w:val="8"/>
  </w:num>
  <w:num w:numId="34">
    <w:abstractNumId w:val="7"/>
  </w:num>
  <w:num w:numId="35">
    <w:abstractNumId w:val="6"/>
  </w:num>
  <w:num w:numId="36">
    <w:abstractNumId w:val="5"/>
  </w:num>
  <w:num w:numId="37">
    <w:abstractNumId w:val="9"/>
  </w:num>
  <w:num w:numId="38">
    <w:abstractNumId w:val="4"/>
  </w:num>
  <w:num w:numId="39">
    <w:abstractNumId w:val="3"/>
  </w:num>
  <w:num w:numId="40">
    <w:abstractNumId w:val="2"/>
  </w:num>
  <w:num w:numId="41">
    <w:abstractNumId w:val="1"/>
  </w:num>
  <w:num w:numId="42">
    <w:abstractNumId w:val="0"/>
  </w:num>
  <w:num w:numId="43">
    <w:abstractNumId w:val="38"/>
  </w:num>
  <w:num w:numId="4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Y2MjI3trQ0sjAwNTJV0lEKTi0uzszPAykwqgUAXyYCLSwAAAA="/>
  </w:docVars>
  <w:rsids>
    <w:rsidRoot w:val="00CF0BCA"/>
    <w:rsid w:val="0003559E"/>
    <w:rsid w:val="000659E9"/>
    <w:rsid w:val="00076163"/>
    <w:rsid w:val="000B09E1"/>
    <w:rsid w:val="000B0D74"/>
    <w:rsid w:val="000D3B1A"/>
    <w:rsid w:val="0010176B"/>
    <w:rsid w:val="001112DB"/>
    <w:rsid w:val="001419DC"/>
    <w:rsid w:val="001429F1"/>
    <w:rsid w:val="001433E5"/>
    <w:rsid w:val="001631B8"/>
    <w:rsid w:val="00193AE4"/>
    <w:rsid w:val="001C1B30"/>
    <w:rsid w:val="00201976"/>
    <w:rsid w:val="002377E1"/>
    <w:rsid w:val="00273CD7"/>
    <w:rsid w:val="00286F72"/>
    <w:rsid w:val="00287879"/>
    <w:rsid w:val="002A041C"/>
    <w:rsid w:val="002A0A22"/>
    <w:rsid w:val="002A51D0"/>
    <w:rsid w:val="002B1BD6"/>
    <w:rsid w:val="002C687C"/>
    <w:rsid w:val="002E2DF4"/>
    <w:rsid w:val="002F59CA"/>
    <w:rsid w:val="003549D5"/>
    <w:rsid w:val="00361291"/>
    <w:rsid w:val="00385F8F"/>
    <w:rsid w:val="0039413A"/>
    <w:rsid w:val="003A19B7"/>
    <w:rsid w:val="003C3A1A"/>
    <w:rsid w:val="00403D0C"/>
    <w:rsid w:val="00411A2E"/>
    <w:rsid w:val="0041655D"/>
    <w:rsid w:val="004246C2"/>
    <w:rsid w:val="00463B0E"/>
    <w:rsid w:val="004A2C86"/>
    <w:rsid w:val="004B385A"/>
    <w:rsid w:val="004C2B45"/>
    <w:rsid w:val="004D4C1B"/>
    <w:rsid w:val="0050729D"/>
    <w:rsid w:val="00515D69"/>
    <w:rsid w:val="00534AAC"/>
    <w:rsid w:val="0059089E"/>
    <w:rsid w:val="005C5122"/>
    <w:rsid w:val="005E3660"/>
    <w:rsid w:val="00621B59"/>
    <w:rsid w:val="0063274E"/>
    <w:rsid w:val="00635DFF"/>
    <w:rsid w:val="006D1316"/>
    <w:rsid w:val="007440F3"/>
    <w:rsid w:val="00754A6C"/>
    <w:rsid w:val="00756E98"/>
    <w:rsid w:val="00764BE5"/>
    <w:rsid w:val="007951C9"/>
    <w:rsid w:val="007B00FD"/>
    <w:rsid w:val="007B0CA3"/>
    <w:rsid w:val="007C1CC4"/>
    <w:rsid w:val="007F779D"/>
    <w:rsid w:val="0083340D"/>
    <w:rsid w:val="00914B60"/>
    <w:rsid w:val="009229BF"/>
    <w:rsid w:val="00967831"/>
    <w:rsid w:val="009D7B38"/>
    <w:rsid w:val="009F51EC"/>
    <w:rsid w:val="00AC6432"/>
    <w:rsid w:val="00AE45A0"/>
    <w:rsid w:val="00B4610A"/>
    <w:rsid w:val="00B777F9"/>
    <w:rsid w:val="00BA5E42"/>
    <w:rsid w:val="00BA6636"/>
    <w:rsid w:val="00BB32F9"/>
    <w:rsid w:val="00BB615D"/>
    <w:rsid w:val="00BD11B5"/>
    <w:rsid w:val="00C20B6B"/>
    <w:rsid w:val="00C27B29"/>
    <w:rsid w:val="00C31465"/>
    <w:rsid w:val="00C3273F"/>
    <w:rsid w:val="00C3614C"/>
    <w:rsid w:val="00C759D4"/>
    <w:rsid w:val="00C81C05"/>
    <w:rsid w:val="00C82697"/>
    <w:rsid w:val="00CF0BCA"/>
    <w:rsid w:val="00D0367F"/>
    <w:rsid w:val="00D34A5A"/>
    <w:rsid w:val="00D5053D"/>
    <w:rsid w:val="00DA348A"/>
    <w:rsid w:val="00DB222A"/>
    <w:rsid w:val="00DD13FE"/>
    <w:rsid w:val="00DD3E4F"/>
    <w:rsid w:val="00DE07ED"/>
    <w:rsid w:val="00E13AB7"/>
    <w:rsid w:val="00E44021"/>
    <w:rsid w:val="00E66C30"/>
    <w:rsid w:val="00E82A1A"/>
    <w:rsid w:val="00E9025D"/>
    <w:rsid w:val="00EB2D82"/>
    <w:rsid w:val="00ED238C"/>
    <w:rsid w:val="00EE15EA"/>
    <w:rsid w:val="00F051EB"/>
    <w:rsid w:val="00F57CDF"/>
    <w:rsid w:val="00F66F24"/>
    <w:rsid w:val="00F825DB"/>
    <w:rsid w:val="00F828AA"/>
    <w:rsid w:val="00F936E6"/>
    <w:rsid w:val="00FB11E2"/>
    <w:rsid w:val="00FF01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5468ADB4"/>
  <w15:chartTrackingRefBased/>
  <w15:docId w15:val="{E306A4A3-A7FE-441F-A2ED-FB6690FEF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pPr>
      <w:suppressAutoHyphens/>
    </w:pPr>
    <w:rPr>
      <w:rFonts w:ascii="Calibri" w:eastAsia="Calibri" w:hAnsi="Calibri"/>
      <w:sz w:val="22"/>
      <w:szCs w:val="22"/>
      <w:lang w:eastAsia="ar-SA"/>
    </w:rPr>
  </w:style>
  <w:style w:type="paragraph" w:styleId="Heading2">
    <w:name w:val="heading 2"/>
    <w:basedOn w:val="Normal"/>
    <w:next w:val="Normal"/>
    <w:link w:val="Heading2Char"/>
    <w:qFormat/>
    <w:rsid w:val="0084498F"/>
    <w:pPr>
      <w:keepNext/>
      <w:widowControl w:val="0"/>
      <w:numPr>
        <w:ilvl w:val="1"/>
        <w:numId w:val="1"/>
      </w:numPr>
      <w:outlineLvl w:val="1"/>
    </w:pPr>
    <w:rPr>
      <w:rFonts w:ascii="Times New Roman" w:eastAsia="Arial Unicode MS" w:hAnsi="Times New Roman" w:cs="Arial Unicode MS"/>
      <w:b/>
      <w:kern w:val="1"/>
      <w:sz w:val="24"/>
      <w:szCs w:val="24"/>
      <w:lang w:val="en-US" w:eastAsia="hi-IN" w:bidi="hi-IN"/>
    </w:rPr>
  </w:style>
  <w:style w:type="paragraph" w:styleId="Heading8">
    <w:name w:val="heading 8"/>
    <w:basedOn w:val="Normal"/>
    <w:next w:val="Normal"/>
    <w:link w:val="Heading8Char"/>
    <w:qFormat/>
    <w:rsid w:val="0084498F"/>
    <w:pPr>
      <w:widowControl w:val="0"/>
      <w:numPr>
        <w:ilvl w:val="7"/>
        <w:numId w:val="1"/>
      </w:numPr>
      <w:spacing w:before="240" w:after="60"/>
      <w:outlineLvl w:val="7"/>
    </w:pPr>
    <w:rPr>
      <w:rFonts w:eastAsia="Arial Unicode MS" w:cs="Calibri"/>
      <w:i/>
      <w:iCs/>
      <w:kern w:val="1"/>
      <w:sz w:val="24"/>
      <w:szCs w:val="24"/>
      <w:lang w:val="x-none" w:eastAsia="hi-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Symbol" w:hAnsi="Symbol" w:cs="Symbol"/>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cs="Wingdings"/>
    </w:rPr>
  </w:style>
  <w:style w:type="character" w:customStyle="1" w:styleId="HeaderChar">
    <w:name w:val="Header Char"/>
    <w:basedOn w:val="DefaultParagraphFont"/>
    <w:uiPriority w:val="99"/>
  </w:style>
  <w:style w:type="character" w:customStyle="1" w:styleId="FooterChar">
    <w:name w:val="Footer Char"/>
    <w:basedOn w:val="DefaultParagraphFont"/>
    <w:uiPriority w:val="99"/>
  </w:style>
  <w:style w:type="character" w:customStyle="1" w:styleId="FootnoteTextChar">
    <w:name w:val="Footnote Text Char"/>
  </w:style>
  <w:style w:type="character" w:customStyle="1" w:styleId="FootnoteCharacters">
    <w:name w:val="Footnote Characters"/>
    <w:rPr>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character" w:customStyle="1" w:styleId="EndnoteCharacters">
    <w:name w:val="Endnote Characters"/>
  </w:style>
  <w:style w:type="paragraph" w:customStyle="1" w:styleId="Heading">
    <w:name w:val="Heading"/>
    <w:basedOn w:val="Normal"/>
    <w:next w:val="BodyText"/>
    <w:pPr>
      <w:keepNext/>
      <w:spacing w:before="240" w:after="120"/>
    </w:pPr>
    <w:rPr>
      <w:rFonts w:ascii="Arial" w:eastAsia="Arial Unicode MS" w:hAnsi="Arial" w:cs="Arial Unicode MS"/>
      <w:sz w:val="28"/>
      <w:szCs w:val="28"/>
    </w:rPr>
  </w:style>
  <w:style w:type="paragraph" w:styleId="BodyText">
    <w:name w:val="Body Text"/>
    <w:basedOn w:val="Normal"/>
    <w:pPr>
      <w:spacing w:after="120"/>
    </w:pPr>
  </w:style>
  <w:style w:type="paragraph" w:styleId="List">
    <w:name w:val="List"/>
    <w:basedOn w:val="BodyText"/>
  </w:style>
  <w:style w:type="paragraph" w:styleId="Caption">
    <w:name w:val="caption"/>
    <w:basedOn w:val="Normal"/>
    <w:qFormat/>
    <w:pPr>
      <w:suppressLineNumbers/>
      <w:spacing w:before="120" w:after="120"/>
    </w:pPr>
    <w:rPr>
      <w:i/>
      <w:iCs/>
      <w:sz w:val="24"/>
      <w:szCs w:val="24"/>
    </w:rPr>
  </w:style>
  <w:style w:type="paragraph" w:customStyle="1" w:styleId="Index">
    <w:name w:val="Index"/>
    <w:basedOn w:val="Normal"/>
    <w:pPr>
      <w:suppressLineNumbers/>
    </w:pPr>
  </w:style>
  <w:style w:type="paragraph" w:styleId="Header">
    <w:name w:val="header"/>
    <w:basedOn w:val="Normal"/>
    <w:uiPriority w:val="99"/>
    <w:pPr>
      <w:tabs>
        <w:tab w:val="center" w:pos="4513"/>
        <w:tab w:val="right" w:pos="9026"/>
      </w:tabs>
    </w:pPr>
  </w:style>
  <w:style w:type="paragraph" w:styleId="Footer">
    <w:name w:val="footer"/>
    <w:basedOn w:val="Normal"/>
    <w:uiPriority w:val="99"/>
    <w:pPr>
      <w:tabs>
        <w:tab w:val="center" w:pos="4513"/>
        <w:tab w:val="right" w:pos="9026"/>
      </w:tabs>
    </w:pPr>
  </w:style>
  <w:style w:type="paragraph" w:styleId="FootnoteText">
    <w:name w:val="footnote text"/>
    <w:basedOn w:val="Normal"/>
    <w:rPr>
      <w:sz w:val="20"/>
      <w:szCs w:val="20"/>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BodyText"/>
  </w:style>
  <w:style w:type="paragraph" w:styleId="PlainText">
    <w:name w:val="Plain Text"/>
    <w:basedOn w:val="Normal"/>
    <w:link w:val="PlainTextChar"/>
    <w:uiPriority w:val="99"/>
    <w:unhideWhenUsed/>
    <w:rsid w:val="00CF0BCA"/>
    <w:pPr>
      <w:suppressAutoHyphens w:val="0"/>
    </w:pPr>
    <w:rPr>
      <w:szCs w:val="21"/>
      <w:lang w:val="x-none" w:eastAsia="en-US"/>
    </w:rPr>
  </w:style>
  <w:style w:type="character" w:customStyle="1" w:styleId="PlainTextChar">
    <w:name w:val="Plain Text Char"/>
    <w:link w:val="PlainText"/>
    <w:uiPriority w:val="99"/>
    <w:rsid w:val="00CF0BCA"/>
    <w:rPr>
      <w:rFonts w:ascii="Calibri" w:eastAsia="Calibri" w:hAnsi="Calibri"/>
      <w:sz w:val="22"/>
      <w:szCs w:val="21"/>
      <w:lang w:eastAsia="en-US"/>
    </w:rPr>
  </w:style>
  <w:style w:type="character" w:customStyle="1" w:styleId="Heading2Char">
    <w:name w:val="Heading 2 Char"/>
    <w:link w:val="Heading2"/>
    <w:rsid w:val="0084498F"/>
    <w:rPr>
      <w:rFonts w:eastAsia="Arial Unicode MS" w:cs="Arial Unicode MS"/>
      <w:b/>
      <w:kern w:val="1"/>
      <w:sz w:val="24"/>
      <w:szCs w:val="24"/>
      <w:lang w:val="en-US" w:eastAsia="hi-IN" w:bidi="hi-IN"/>
    </w:rPr>
  </w:style>
  <w:style w:type="character" w:customStyle="1" w:styleId="Heading8Char">
    <w:name w:val="Heading 8 Char"/>
    <w:link w:val="Heading8"/>
    <w:rsid w:val="0084498F"/>
    <w:rPr>
      <w:rFonts w:ascii="Calibri" w:eastAsia="Arial Unicode MS" w:hAnsi="Calibri" w:cs="Calibri"/>
      <w:i/>
      <w:iCs/>
      <w:kern w:val="1"/>
      <w:sz w:val="24"/>
      <w:szCs w:val="24"/>
      <w:lang w:val="x-none" w:eastAsia="hi-IN" w:bidi="hi-IN"/>
    </w:rPr>
  </w:style>
  <w:style w:type="paragraph" w:styleId="NormalWeb">
    <w:name w:val="Normal (Web)"/>
    <w:basedOn w:val="Normal"/>
    <w:uiPriority w:val="99"/>
    <w:rsid w:val="0084498F"/>
    <w:pPr>
      <w:widowControl w:val="0"/>
      <w:spacing w:before="280" w:after="280"/>
    </w:pPr>
    <w:rPr>
      <w:rFonts w:ascii="Times New Roman" w:eastAsia="Arial Unicode MS" w:hAnsi="Times New Roman" w:cs="Arial Unicode MS"/>
      <w:kern w:val="1"/>
      <w:sz w:val="24"/>
      <w:szCs w:val="24"/>
      <w:lang w:eastAsia="hi-IN" w:bidi="hi-IN"/>
    </w:rPr>
  </w:style>
  <w:style w:type="paragraph" w:styleId="BodyTextIndent3">
    <w:name w:val="Body Text Indent 3"/>
    <w:basedOn w:val="Normal"/>
    <w:link w:val="BodyTextIndent3Char"/>
    <w:unhideWhenUsed/>
    <w:rsid w:val="00CE5BEA"/>
    <w:pPr>
      <w:spacing w:after="120"/>
      <w:ind w:left="283"/>
    </w:pPr>
    <w:rPr>
      <w:sz w:val="16"/>
      <w:szCs w:val="16"/>
      <w:lang w:val="x-none"/>
    </w:rPr>
  </w:style>
  <w:style w:type="character" w:customStyle="1" w:styleId="BodyTextIndent3Char">
    <w:name w:val="Body Text Indent 3 Char"/>
    <w:link w:val="BodyTextIndent3"/>
    <w:rsid w:val="00CE5BEA"/>
    <w:rPr>
      <w:rFonts w:ascii="Calibri" w:eastAsia="Calibri" w:hAnsi="Calibri"/>
      <w:sz w:val="16"/>
      <w:szCs w:val="16"/>
      <w:lang w:eastAsia="ar-SA"/>
    </w:rPr>
  </w:style>
  <w:style w:type="paragraph" w:customStyle="1" w:styleId="ColorfulList-Accent11">
    <w:name w:val="Colorful List - Accent 11"/>
    <w:basedOn w:val="Normal"/>
    <w:uiPriority w:val="34"/>
    <w:qFormat/>
    <w:rsid w:val="00CE5BEA"/>
    <w:pPr>
      <w:suppressAutoHyphens w:val="0"/>
      <w:spacing w:after="200" w:line="276" w:lineRule="auto"/>
      <w:ind w:left="720"/>
      <w:contextualSpacing/>
    </w:pPr>
    <w:rPr>
      <w:lang w:eastAsia="en-US"/>
    </w:rPr>
  </w:style>
  <w:style w:type="character" w:styleId="Hyperlink">
    <w:name w:val="Hyperlink"/>
    <w:uiPriority w:val="99"/>
    <w:unhideWhenUsed/>
    <w:rsid w:val="00CE5BEA"/>
    <w:rPr>
      <w:color w:val="0000FF"/>
      <w:u w:val="single"/>
    </w:rPr>
  </w:style>
  <w:style w:type="paragraph" w:customStyle="1" w:styleId="Default">
    <w:name w:val="Default"/>
    <w:rsid w:val="00CE5BEA"/>
    <w:pPr>
      <w:autoSpaceDE w:val="0"/>
      <w:autoSpaceDN w:val="0"/>
      <w:adjustRightInd w:val="0"/>
    </w:pPr>
    <w:rPr>
      <w:rFonts w:ascii="Arial" w:eastAsia="Calibri" w:hAnsi="Arial" w:cs="Arial"/>
      <w:color w:val="000000"/>
      <w:sz w:val="24"/>
      <w:szCs w:val="24"/>
    </w:rPr>
  </w:style>
  <w:style w:type="paragraph" w:styleId="BalloonText">
    <w:name w:val="Balloon Text"/>
    <w:basedOn w:val="Normal"/>
    <w:link w:val="BalloonTextChar"/>
    <w:uiPriority w:val="99"/>
    <w:semiHidden/>
    <w:unhideWhenUsed/>
    <w:rsid w:val="00CE5BEA"/>
    <w:pPr>
      <w:suppressAutoHyphens w:val="0"/>
    </w:pPr>
    <w:rPr>
      <w:rFonts w:ascii="Tahoma" w:hAnsi="Tahoma"/>
      <w:sz w:val="16"/>
      <w:szCs w:val="16"/>
      <w:lang w:val="x-none" w:eastAsia="x-none"/>
    </w:rPr>
  </w:style>
  <w:style w:type="character" w:customStyle="1" w:styleId="BalloonTextChar">
    <w:name w:val="Balloon Text Char"/>
    <w:link w:val="BalloonText"/>
    <w:uiPriority w:val="99"/>
    <w:semiHidden/>
    <w:rsid w:val="00CE5BEA"/>
    <w:rPr>
      <w:rFonts w:ascii="Tahoma" w:eastAsia="Calibri" w:hAnsi="Tahoma"/>
      <w:sz w:val="16"/>
      <w:szCs w:val="16"/>
      <w:lang w:val="x-none" w:eastAsia="x-none"/>
    </w:rPr>
  </w:style>
  <w:style w:type="table" w:styleId="TableGrid">
    <w:name w:val="Table Grid"/>
    <w:basedOn w:val="TableNormal"/>
    <w:uiPriority w:val="59"/>
    <w:rsid w:val="00CE5BEA"/>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semiHidden/>
    <w:unhideWhenUsed/>
    <w:rsid w:val="00CE5BEA"/>
    <w:rPr>
      <w:sz w:val="16"/>
      <w:szCs w:val="16"/>
    </w:rPr>
  </w:style>
  <w:style w:type="paragraph" w:styleId="CommentText">
    <w:name w:val="annotation text"/>
    <w:basedOn w:val="Normal"/>
    <w:link w:val="CommentTextChar"/>
    <w:uiPriority w:val="99"/>
    <w:semiHidden/>
    <w:unhideWhenUsed/>
    <w:rsid w:val="00CE5BEA"/>
    <w:pPr>
      <w:suppressAutoHyphens w:val="0"/>
      <w:spacing w:after="200" w:line="276" w:lineRule="auto"/>
    </w:pPr>
    <w:rPr>
      <w:sz w:val="20"/>
      <w:szCs w:val="20"/>
      <w:lang w:val="x-none" w:eastAsia="en-US"/>
    </w:rPr>
  </w:style>
  <w:style w:type="character" w:customStyle="1" w:styleId="CommentTextChar">
    <w:name w:val="Comment Text Char"/>
    <w:link w:val="CommentText"/>
    <w:uiPriority w:val="99"/>
    <w:semiHidden/>
    <w:rsid w:val="00CE5BEA"/>
    <w:rPr>
      <w:rFonts w:ascii="Calibri" w:eastAsia="Calibri" w:hAnsi="Calibri"/>
      <w:lang w:val="x-none" w:eastAsia="en-US"/>
    </w:rPr>
  </w:style>
  <w:style w:type="paragraph" w:styleId="CommentSubject">
    <w:name w:val="annotation subject"/>
    <w:basedOn w:val="CommentText"/>
    <w:next w:val="CommentText"/>
    <w:link w:val="CommentSubjectChar"/>
    <w:uiPriority w:val="99"/>
    <w:semiHidden/>
    <w:unhideWhenUsed/>
    <w:rsid w:val="00CE5BEA"/>
    <w:rPr>
      <w:b/>
      <w:bCs/>
    </w:rPr>
  </w:style>
  <w:style w:type="character" w:customStyle="1" w:styleId="CommentSubjectChar">
    <w:name w:val="Comment Subject Char"/>
    <w:link w:val="CommentSubject"/>
    <w:uiPriority w:val="99"/>
    <w:semiHidden/>
    <w:rsid w:val="00CE5BEA"/>
    <w:rPr>
      <w:rFonts w:ascii="Calibri" w:eastAsia="Calibri" w:hAnsi="Calibri"/>
      <w:b/>
      <w:bCs/>
      <w:lang w:val="x-none" w:eastAsia="en-US"/>
    </w:rPr>
  </w:style>
  <w:style w:type="paragraph" w:customStyle="1" w:styleId="Bullet">
    <w:name w:val="Bullet"/>
    <w:basedOn w:val="Normal"/>
    <w:rsid w:val="00CE5BEA"/>
    <w:pPr>
      <w:suppressAutoHyphens w:val="0"/>
      <w:ind w:left="720"/>
    </w:pPr>
    <w:rPr>
      <w:rFonts w:ascii="Times New Roman" w:eastAsia="Times New Roman" w:hAnsi="Times New Roman"/>
      <w:sz w:val="20"/>
      <w:szCs w:val="20"/>
      <w:lang w:val="en-US" w:eastAsia="en-GB"/>
    </w:rPr>
  </w:style>
  <w:style w:type="paragraph" w:customStyle="1" w:styleId="MediumShading1-Accent11">
    <w:name w:val="Medium Shading 1 - Accent 11"/>
    <w:qFormat/>
    <w:rsid w:val="00CE5BEA"/>
    <w:rPr>
      <w:rFonts w:ascii="Calibri" w:eastAsia="Calibri" w:hAnsi="Calibri"/>
      <w:sz w:val="22"/>
      <w:szCs w:val="22"/>
      <w:lang w:eastAsia="en-US"/>
    </w:rPr>
  </w:style>
  <w:style w:type="paragraph" w:customStyle="1" w:styleId="MediumGrid1-Accent21">
    <w:name w:val="Medium Grid 1 - Accent 21"/>
    <w:basedOn w:val="Normal"/>
    <w:qFormat/>
    <w:rsid w:val="00CE5BEA"/>
    <w:pPr>
      <w:suppressAutoHyphens w:val="0"/>
      <w:spacing w:after="200" w:line="276" w:lineRule="auto"/>
      <w:ind w:left="720"/>
    </w:pPr>
    <w:rPr>
      <w:lang w:eastAsia="en-US"/>
    </w:rPr>
  </w:style>
  <w:style w:type="character" w:styleId="FollowedHyperlink">
    <w:name w:val="FollowedHyperlink"/>
    <w:uiPriority w:val="99"/>
    <w:semiHidden/>
    <w:unhideWhenUsed/>
    <w:rsid w:val="00286F72"/>
    <w:rPr>
      <w:color w:val="800080"/>
      <w:u w:val="single"/>
    </w:rPr>
  </w:style>
  <w:style w:type="paragraph" w:styleId="ListParagraph">
    <w:name w:val="List Paragraph"/>
    <w:basedOn w:val="Normal"/>
    <w:qFormat/>
    <w:rsid w:val="00463B0E"/>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2291787">
      <w:bodyDiv w:val="1"/>
      <w:marLeft w:val="0"/>
      <w:marRight w:val="0"/>
      <w:marTop w:val="0"/>
      <w:marBottom w:val="0"/>
      <w:divBdr>
        <w:top w:val="none" w:sz="0" w:space="0" w:color="auto"/>
        <w:left w:val="none" w:sz="0" w:space="0" w:color="auto"/>
        <w:bottom w:val="none" w:sz="0" w:space="0" w:color="auto"/>
        <w:right w:val="none" w:sz="0" w:space="0" w:color="auto"/>
      </w:divBdr>
    </w:div>
    <w:div w:id="1119686276">
      <w:bodyDiv w:val="1"/>
      <w:marLeft w:val="0"/>
      <w:marRight w:val="0"/>
      <w:marTop w:val="0"/>
      <w:marBottom w:val="0"/>
      <w:divBdr>
        <w:top w:val="none" w:sz="0" w:space="0" w:color="auto"/>
        <w:left w:val="none" w:sz="0" w:space="0" w:color="auto"/>
        <w:bottom w:val="none" w:sz="0" w:space="0" w:color="auto"/>
        <w:right w:val="none" w:sz="0" w:space="0" w:color="auto"/>
      </w:divBdr>
    </w:div>
    <w:div w:id="1425762382">
      <w:bodyDiv w:val="1"/>
      <w:marLeft w:val="0"/>
      <w:marRight w:val="0"/>
      <w:marTop w:val="0"/>
      <w:marBottom w:val="0"/>
      <w:divBdr>
        <w:top w:val="none" w:sz="0" w:space="0" w:color="auto"/>
        <w:left w:val="none" w:sz="0" w:space="0" w:color="auto"/>
        <w:bottom w:val="none" w:sz="0" w:space="0" w:color="auto"/>
        <w:right w:val="none" w:sz="0" w:space="0" w:color="auto"/>
      </w:divBdr>
    </w:div>
    <w:div w:id="1454712173">
      <w:bodyDiv w:val="1"/>
      <w:marLeft w:val="0"/>
      <w:marRight w:val="0"/>
      <w:marTop w:val="0"/>
      <w:marBottom w:val="0"/>
      <w:divBdr>
        <w:top w:val="none" w:sz="0" w:space="0" w:color="auto"/>
        <w:left w:val="none" w:sz="0" w:space="0" w:color="auto"/>
        <w:bottom w:val="none" w:sz="0" w:space="0" w:color="auto"/>
        <w:right w:val="none" w:sz="0" w:space="0" w:color="auto"/>
      </w:divBdr>
    </w:div>
    <w:div w:id="1841580846">
      <w:bodyDiv w:val="1"/>
      <w:marLeft w:val="0"/>
      <w:marRight w:val="0"/>
      <w:marTop w:val="0"/>
      <w:marBottom w:val="0"/>
      <w:divBdr>
        <w:top w:val="none" w:sz="0" w:space="0" w:color="auto"/>
        <w:left w:val="none" w:sz="0" w:space="0" w:color="auto"/>
        <w:bottom w:val="none" w:sz="0" w:space="0" w:color="auto"/>
        <w:right w:val="none" w:sz="0" w:space="0" w:color="auto"/>
      </w:divBdr>
      <w:divsChild>
        <w:div w:id="1189684906">
          <w:marLeft w:val="0"/>
          <w:marRight w:val="0"/>
          <w:marTop w:val="0"/>
          <w:marBottom w:val="0"/>
          <w:divBdr>
            <w:top w:val="none" w:sz="0" w:space="0" w:color="auto"/>
            <w:left w:val="none" w:sz="0" w:space="0" w:color="auto"/>
            <w:bottom w:val="none" w:sz="0" w:space="0" w:color="auto"/>
            <w:right w:val="none" w:sz="0" w:space="0" w:color="auto"/>
          </w:divBdr>
          <w:divsChild>
            <w:div w:id="1897162200">
              <w:marLeft w:val="0"/>
              <w:marRight w:val="0"/>
              <w:marTop w:val="0"/>
              <w:marBottom w:val="0"/>
              <w:divBdr>
                <w:top w:val="none" w:sz="0" w:space="0" w:color="auto"/>
                <w:left w:val="none" w:sz="0" w:space="0" w:color="auto"/>
                <w:bottom w:val="none" w:sz="0" w:space="0" w:color="auto"/>
                <w:right w:val="none" w:sz="0" w:space="0" w:color="auto"/>
              </w:divBdr>
              <w:divsChild>
                <w:div w:id="184248110">
                  <w:marLeft w:val="0"/>
                  <w:marRight w:val="0"/>
                  <w:marTop w:val="0"/>
                  <w:marBottom w:val="0"/>
                  <w:divBdr>
                    <w:top w:val="none" w:sz="0" w:space="0" w:color="auto"/>
                    <w:left w:val="none" w:sz="0" w:space="0" w:color="auto"/>
                    <w:bottom w:val="none" w:sz="0" w:space="0" w:color="auto"/>
                    <w:right w:val="none" w:sz="0" w:space="0" w:color="auto"/>
                  </w:divBdr>
                  <w:divsChild>
                    <w:div w:id="991759031">
                      <w:marLeft w:val="0"/>
                      <w:marRight w:val="0"/>
                      <w:marTop w:val="0"/>
                      <w:marBottom w:val="0"/>
                      <w:divBdr>
                        <w:top w:val="none" w:sz="0" w:space="0" w:color="auto"/>
                        <w:left w:val="none" w:sz="0" w:space="0" w:color="auto"/>
                        <w:bottom w:val="none" w:sz="0" w:space="0" w:color="auto"/>
                        <w:right w:val="none" w:sz="0" w:space="0" w:color="auto"/>
                      </w:divBdr>
                      <w:divsChild>
                        <w:div w:id="2005430792">
                          <w:marLeft w:val="0"/>
                          <w:marRight w:val="0"/>
                          <w:marTop w:val="0"/>
                          <w:marBottom w:val="0"/>
                          <w:divBdr>
                            <w:top w:val="none" w:sz="0" w:space="0" w:color="auto"/>
                            <w:left w:val="none" w:sz="0" w:space="0" w:color="auto"/>
                            <w:bottom w:val="none" w:sz="0" w:space="0" w:color="auto"/>
                            <w:right w:val="none" w:sz="0" w:space="0" w:color="auto"/>
                          </w:divBdr>
                          <w:divsChild>
                            <w:div w:id="803540853">
                              <w:marLeft w:val="0"/>
                              <w:marRight w:val="0"/>
                              <w:marTop w:val="0"/>
                              <w:marBottom w:val="0"/>
                              <w:divBdr>
                                <w:top w:val="none" w:sz="0" w:space="0" w:color="auto"/>
                                <w:left w:val="none" w:sz="0" w:space="0" w:color="auto"/>
                                <w:bottom w:val="none" w:sz="0" w:space="0" w:color="auto"/>
                                <w:right w:val="none" w:sz="0" w:space="0" w:color="auto"/>
                              </w:divBdr>
                              <w:divsChild>
                                <w:div w:id="1992102407">
                                  <w:marLeft w:val="0"/>
                                  <w:marRight w:val="0"/>
                                  <w:marTop w:val="0"/>
                                  <w:marBottom w:val="0"/>
                                  <w:divBdr>
                                    <w:top w:val="none" w:sz="0" w:space="0" w:color="auto"/>
                                    <w:left w:val="none" w:sz="0" w:space="0" w:color="auto"/>
                                    <w:bottom w:val="none" w:sz="0" w:space="0" w:color="auto"/>
                                    <w:right w:val="none" w:sz="0" w:space="0" w:color="auto"/>
                                  </w:divBdr>
                                  <w:divsChild>
                                    <w:div w:id="49697304">
                                      <w:marLeft w:val="0"/>
                                      <w:marRight w:val="0"/>
                                      <w:marTop w:val="0"/>
                                      <w:marBottom w:val="0"/>
                                      <w:divBdr>
                                        <w:top w:val="none" w:sz="0" w:space="0" w:color="auto"/>
                                        <w:left w:val="none" w:sz="0" w:space="0" w:color="auto"/>
                                        <w:bottom w:val="none" w:sz="0" w:space="0" w:color="auto"/>
                                        <w:right w:val="none" w:sz="0" w:space="0" w:color="auto"/>
                                      </w:divBdr>
                                      <w:divsChild>
                                        <w:div w:id="990254075">
                                          <w:marLeft w:val="0"/>
                                          <w:marRight w:val="0"/>
                                          <w:marTop w:val="0"/>
                                          <w:marBottom w:val="0"/>
                                          <w:divBdr>
                                            <w:top w:val="none" w:sz="0" w:space="0" w:color="auto"/>
                                            <w:left w:val="none" w:sz="0" w:space="0" w:color="auto"/>
                                            <w:bottom w:val="none" w:sz="0" w:space="0" w:color="auto"/>
                                            <w:right w:val="none" w:sz="0" w:space="0" w:color="auto"/>
                                          </w:divBdr>
                                          <w:divsChild>
                                            <w:div w:id="1417437976">
                                              <w:marLeft w:val="0"/>
                                              <w:marRight w:val="0"/>
                                              <w:marTop w:val="0"/>
                                              <w:marBottom w:val="0"/>
                                              <w:divBdr>
                                                <w:top w:val="none" w:sz="0" w:space="0" w:color="auto"/>
                                                <w:left w:val="none" w:sz="0" w:space="0" w:color="auto"/>
                                                <w:bottom w:val="none" w:sz="0" w:space="0" w:color="auto"/>
                                                <w:right w:val="none" w:sz="0" w:space="0" w:color="auto"/>
                                              </w:divBdr>
                                              <w:divsChild>
                                                <w:div w:id="955915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33396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www.kingston.ac.uk/undergraduate-course/filmmaking/"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thevisibleinstitute.org" TargetMode="External"/><Relationship Id="rId17" Type="http://schemas.openxmlformats.org/officeDocument/2006/relationships/hyperlink" Target="http://www.kingston.ac.uk/undergraduate/" TargetMode="External"/><Relationship Id="rId2" Type="http://schemas.openxmlformats.org/officeDocument/2006/relationships/customXml" Target="../customXml/item2.xml"/><Relationship Id="rId16" Type="http://schemas.openxmlformats.org/officeDocument/2006/relationships/hyperlink" Target="http://www.qaa.ac.uk/docs/qaa/subject-benchmark-statements/sbs-history-of-art-architecture-and-design-17.pdf?sfvrsn=dc98f781_14"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www.qaa.ac.uk/docs/qaa/subject-benchmark-statements/sbs-art-and-design-17.pdf?sfvrsn=71eef781_16"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F7241E4726BE940B4C10C57E0A70749" ma:contentTypeVersion="0" ma:contentTypeDescription="Create a new document." ma:contentTypeScope="" ma:versionID="eff5ba5a434b811fef5ff57e6eb5bba3">
  <xsd:schema xmlns:xsd="http://www.w3.org/2001/XMLSchema" xmlns:xs="http://www.w3.org/2001/XMLSchema" xmlns:p="http://schemas.microsoft.com/office/2006/metadata/properties" xmlns:ns2="aecd4273-0d56-430f-bd52-977836de9101" targetNamespace="http://schemas.microsoft.com/office/2006/metadata/properties" ma:root="true" ma:fieldsID="504727a3426c6ea2a07b471962434fea" ns2:_="">
    <xsd:import namespace="aecd4273-0d56-430f-bd52-977836de9101"/>
    <xsd:element name="properties">
      <xsd:complexType>
        <xsd:sequence>
          <xsd:element name="documentManagement">
            <xsd:complexType>
              <xsd:all>
                <xsd:element ref="ns2:TaxKeywordTaxHTField"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cd4273-0d56-430f-bd52-977836de9101" elementFormDefault="qualified">
    <xsd:import namespace="http://schemas.microsoft.com/office/2006/documentManagement/types"/>
    <xsd:import namespace="http://schemas.microsoft.com/office/infopath/2007/PartnerControls"/>
    <xsd:element name="TaxKeywordTaxHTField" ma:index="8" nillable="true" ma:taxonomy="true" ma:internalName="TaxKeywordTaxHTField" ma:taxonomyFieldName="TaxKeyword" ma:displayName="Enterprise Keywords" ma:readOnly="false" ma:fieldId="{23f27201-bee3-471e-b2e7-b64fd8b7ca38}" ma:taxonomyMulti="true" ma:sspId="1cd6c9ca-4bf1-4230-9247-5bb6426ff516"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209bf7cc-71dc-4032-9e1b-f8b835a480a9}" ma:internalName="TaxCatchAll" ma:showField="CatchAllData" ma:web="aecd4273-0d56-430f-bd52-977836de910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209bf7cc-71dc-4032-9e1b-f8b835a480a9}" ma:internalName="TaxCatchAllLabel" ma:readOnly="true" ma:showField="CatchAllDataLabel" ma:web="aecd4273-0d56-430f-bd52-977836de91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aecd4273-0d56-430f-bd52-977836de9101"/>
    <TaxKeywordTaxHTField xmlns="aecd4273-0d56-430f-bd52-977836de9101">
      <Terms xmlns="http://schemas.microsoft.com/office/infopath/2007/PartnerControls"/>
    </TaxKeywordTaxHTField>
  </documentManagement>
</p:properties>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22FE328-9E16-4432-ADEA-5B4D9CBA6B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cd4273-0d56-430f-bd52-977836de91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DCCAF5-D711-45C3-8DD1-1F3F484C2FA9}">
  <ds:schemaRefs>
    <ds:schemaRef ds:uri="http://schemas.microsoft.com/office/2006/metadata/properties"/>
    <ds:schemaRef ds:uri="http://schemas.microsoft.com/office/infopath/2007/PartnerControls"/>
    <ds:schemaRef ds:uri="aecd4273-0d56-430f-bd52-977836de9101"/>
  </ds:schemaRefs>
</ds:datastoreItem>
</file>

<file path=customXml/itemProps3.xml><?xml version="1.0" encoding="utf-8"?>
<ds:datastoreItem xmlns:ds="http://schemas.openxmlformats.org/officeDocument/2006/customXml" ds:itemID="{ED8408CB-EDE0-4C50-AA50-A272946DCAA4}">
  <ds:schemaRefs>
    <ds:schemaRef ds:uri="http://schemas.microsoft.com/office/2006/metadata/longProperties"/>
  </ds:schemaRefs>
</ds:datastoreItem>
</file>

<file path=customXml/itemProps4.xml><?xml version="1.0" encoding="utf-8"?>
<ds:datastoreItem xmlns:ds="http://schemas.openxmlformats.org/officeDocument/2006/customXml" ds:itemID="{57E1F953-A475-46BB-8A71-6A06FC74B3F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18</Pages>
  <Words>6065</Words>
  <Characters>34574</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40558</CharactersWithSpaces>
  <SharedDoc>false</SharedDoc>
  <HLinks>
    <vt:vector size="30" baseType="variant">
      <vt:variant>
        <vt:i4>3211312</vt:i4>
      </vt:variant>
      <vt:variant>
        <vt:i4>12</vt:i4>
      </vt:variant>
      <vt:variant>
        <vt:i4>0</vt:i4>
      </vt:variant>
      <vt:variant>
        <vt:i4>5</vt:i4>
      </vt:variant>
      <vt:variant>
        <vt:lpwstr>http://www.kingston.ac.uk/undergraduate-course/filmmaking/</vt:lpwstr>
      </vt:variant>
      <vt:variant>
        <vt:lpwstr/>
      </vt:variant>
      <vt:variant>
        <vt:i4>393233</vt:i4>
      </vt:variant>
      <vt:variant>
        <vt:i4>9</vt:i4>
      </vt:variant>
      <vt:variant>
        <vt:i4>0</vt:i4>
      </vt:variant>
      <vt:variant>
        <vt:i4>5</vt:i4>
      </vt:variant>
      <vt:variant>
        <vt:lpwstr>http://www.kingston.ac.uk/undergraduate/</vt:lpwstr>
      </vt:variant>
      <vt:variant>
        <vt:lpwstr/>
      </vt:variant>
      <vt:variant>
        <vt:i4>4128789</vt:i4>
      </vt:variant>
      <vt:variant>
        <vt:i4>6</vt:i4>
      </vt:variant>
      <vt:variant>
        <vt:i4>0</vt:i4>
      </vt:variant>
      <vt:variant>
        <vt:i4>5</vt:i4>
      </vt:variant>
      <vt:variant>
        <vt:lpwstr>http://www.qaa.ac.uk/docs/qaa/subject-benchmark-statements/sbs-history-of-art-architecture-and-design-17.pdf?sfvrsn=dc98f781_14</vt:lpwstr>
      </vt:variant>
      <vt:variant>
        <vt:lpwstr/>
      </vt:variant>
      <vt:variant>
        <vt:i4>2621521</vt:i4>
      </vt:variant>
      <vt:variant>
        <vt:i4>3</vt:i4>
      </vt:variant>
      <vt:variant>
        <vt:i4>0</vt:i4>
      </vt:variant>
      <vt:variant>
        <vt:i4>5</vt:i4>
      </vt:variant>
      <vt:variant>
        <vt:lpwstr>http://www.qaa.ac.uk/docs/qaa/subject-benchmark-statements/sbs-art-and-design-17.pdf?sfvrsn=71eef781_16</vt:lpwstr>
      </vt:variant>
      <vt:variant>
        <vt:lpwstr/>
      </vt:variant>
      <vt:variant>
        <vt:i4>3997820</vt:i4>
      </vt:variant>
      <vt:variant>
        <vt:i4>0</vt:i4>
      </vt:variant>
      <vt:variant>
        <vt:i4>0</vt:i4>
      </vt:variant>
      <vt:variant>
        <vt:i4>5</vt:i4>
      </vt:variant>
      <vt:variant>
        <vt:lpwstr>http://www.thevisibleinstitute.org/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KU34847</dc:creator>
  <cp:keywords/>
  <cp:lastModifiedBy>Bissoli Warwick, Nidia P</cp:lastModifiedBy>
  <cp:revision>2</cp:revision>
  <cp:lastPrinted>2016-01-29T11:22:00Z</cp:lastPrinted>
  <dcterms:created xsi:type="dcterms:W3CDTF">2020-05-07T11:20:00Z</dcterms:created>
  <dcterms:modified xsi:type="dcterms:W3CDTF">2020-05-07T11:20:00Z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ContentTypeId">
    <vt:lpwstr>0x010100AF7241E4726BE940B4C10C57E0A70749</vt:lpwstr>
  </property>
</Properties>
</file>