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6C029" w14:textId="77777777" w:rsidR="00195F7B" w:rsidRPr="0059721B" w:rsidRDefault="00195F7B" w:rsidP="00195F7B">
      <w:pPr>
        <w:rPr>
          <w:rFonts w:cs="Arial"/>
          <w:noProof/>
        </w:rPr>
      </w:pPr>
    </w:p>
    <w:p w14:paraId="0C56B97E" w14:textId="77777777" w:rsidR="00195F7B" w:rsidRPr="0059721B" w:rsidRDefault="001C343B" w:rsidP="00195F7B">
      <w:pPr>
        <w:jc w:val="right"/>
        <w:rPr>
          <w:rFonts w:cs="Arial"/>
          <w:b/>
          <w:szCs w:val="24"/>
        </w:rPr>
      </w:pPr>
      <w:r>
        <w:rPr>
          <w:rFonts w:cs="Arial"/>
          <w:b/>
          <w:noProof/>
          <w:szCs w:val="24"/>
          <w:lang w:eastAsia="en-GB"/>
        </w:rPr>
        <w:drawing>
          <wp:inline distT="0" distB="0" distL="0" distR="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616CD05" w14:textId="77777777" w:rsidR="00195F7B" w:rsidRPr="0059721B" w:rsidRDefault="00195F7B" w:rsidP="00195F7B">
      <w:pPr>
        <w:jc w:val="right"/>
        <w:rPr>
          <w:rFonts w:cs="Arial"/>
          <w:b/>
          <w:szCs w:val="24"/>
        </w:rPr>
      </w:pPr>
    </w:p>
    <w:p w14:paraId="63C42623" w14:textId="77777777" w:rsidR="00195F7B" w:rsidRPr="0059721B" w:rsidRDefault="00195F7B" w:rsidP="00195F7B">
      <w:pPr>
        <w:rPr>
          <w:rFonts w:cs="Arial"/>
          <w:b/>
          <w:szCs w:val="24"/>
        </w:rPr>
      </w:pPr>
    </w:p>
    <w:p w14:paraId="76F7E726" w14:textId="77777777" w:rsidR="00195F7B" w:rsidRPr="0059721B" w:rsidRDefault="00195F7B" w:rsidP="00195F7B">
      <w:pPr>
        <w:rPr>
          <w:rFonts w:cs="Arial"/>
          <w:b/>
          <w:szCs w:val="24"/>
        </w:rPr>
      </w:pPr>
    </w:p>
    <w:p w14:paraId="1F6BA63A" w14:textId="77777777" w:rsidR="00195F7B" w:rsidRPr="0059721B" w:rsidRDefault="00195F7B" w:rsidP="00195F7B">
      <w:pPr>
        <w:rPr>
          <w:rFonts w:cs="Arial"/>
          <w:b/>
          <w:szCs w:val="24"/>
        </w:rPr>
      </w:pPr>
    </w:p>
    <w:p w14:paraId="7FD4B7A3" w14:textId="77777777" w:rsidR="00195F7B" w:rsidRPr="00001AA8" w:rsidRDefault="00195F7B" w:rsidP="00195F7B">
      <w:pPr>
        <w:rPr>
          <w:rStyle w:val="BookTitle"/>
        </w:rPr>
      </w:pPr>
      <w:r w:rsidRPr="00001AA8">
        <w:rPr>
          <w:rStyle w:val="BookTitle"/>
        </w:rPr>
        <w:t>Programme Specification</w:t>
      </w:r>
      <w:r w:rsidRPr="00001AA8">
        <w:rPr>
          <w:rStyle w:val="BookTitle"/>
        </w:rPr>
        <w:fldChar w:fldCharType="begin"/>
      </w:r>
      <w:r w:rsidRPr="00001AA8">
        <w:rPr>
          <w:rStyle w:val="BookTitle"/>
        </w:rPr>
        <w:instrText xml:space="preserve"> XE "Programme Specification" </w:instrText>
      </w:r>
      <w:r w:rsidRPr="00001AA8">
        <w:rPr>
          <w:rStyle w:val="BookTitle"/>
        </w:rPr>
        <w:fldChar w:fldCharType="end"/>
      </w:r>
    </w:p>
    <w:p w14:paraId="1E95EDBD" w14:textId="77777777" w:rsidR="00195F7B" w:rsidRPr="0059721B" w:rsidRDefault="00195F7B" w:rsidP="00195F7B">
      <w:pPr>
        <w:rPr>
          <w:rFonts w:cs="Arial"/>
          <w:b/>
          <w:sz w:val="28"/>
          <w:szCs w:val="24"/>
        </w:rPr>
      </w:pPr>
    </w:p>
    <w:p w14:paraId="78CE3982" w14:textId="77777777" w:rsidR="00195F7B" w:rsidRPr="0059721B" w:rsidRDefault="00195F7B" w:rsidP="00195F7B">
      <w:pPr>
        <w:rPr>
          <w:rFonts w:cs="Arial"/>
          <w:b/>
          <w:sz w:val="28"/>
          <w:szCs w:val="24"/>
        </w:rPr>
      </w:pPr>
    </w:p>
    <w:p w14:paraId="1A8125DE" w14:textId="77777777" w:rsidR="00195F7B" w:rsidRDefault="00195F7B" w:rsidP="00195F7B">
      <w:pPr>
        <w:rPr>
          <w:rFonts w:cs="Arial"/>
          <w:b/>
          <w:sz w:val="28"/>
          <w:szCs w:val="24"/>
        </w:rPr>
      </w:pPr>
      <w:r w:rsidRPr="0059721B">
        <w:rPr>
          <w:rFonts w:cs="Arial"/>
          <w:b/>
          <w:sz w:val="28"/>
          <w:szCs w:val="24"/>
        </w:rPr>
        <w:t>Title of Course:</w:t>
      </w:r>
      <w:r w:rsidR="00B5542C">
        <w:rPr>
          <w:rFonts w:cs="Arial"/>
          <w:b/>
          <w:sz w:val="28"/>
          <w:szCs w:val="24"/>
        </w:rPr>
        <w:t xml:space="preserve"> </w:t>
      </w:r>
      <w:r w:rsidR="00B21A3F" w:rsidRPr="00B5542C">
        <w:rPr>
          <w:rFonts w:cs="Arial"/>
          <w:b/>
          <w:sz w:val="28"/>
          <w:szCs w:val="24"/>
        </w:rPr>
        <w:t>BSc (Hons)</w:t>
      </w:r>
      <w:r w:rsidR="00B21A3F">
        <w:rPr>
          <w:rFonts w:cs="Arial"/>
          <w:b/>
          <w:sz w:val="28"/>
          <w:szCs w:val="24"/>
        </w:rPr>
        <w:t xml:space="preserve"> </w:t>
      </w:r>
      <w:r w:rsidR="00B5542C">
        <w:rPr>
          <w:rFonts w:cs="Arial"/>
          <w:b/>
          <w:sz w:val="28"/>
          <w:szCs w:val="24"/>
        </w:rPr>
        <w:t>Digital Media Technology</w:t>
      </w:r>
    </w:p>
    <w:p w14:paraId="67967004" w14:textId="77777777" w:rsidR="00B13ADA" w:rsidRPr="0059721B" w:rsidRDefault="00B13ADA" w:rsidP="00195F7B">
      <w:pPr>
        <w:rPr>
          <w:rFonts w:cs="Arial"/>
          <w:b/>
          <w:sz w:val="28"/>
          <w:szCs w:val="24"/>
        </w:rPr>
      </w:pPr>
    </w:p>
    <w:p w14:paraId="11543667" w14:textId="77777777" w:rsidR="00195F7B" w:rsidRPr="0059721B" w:rsidRDefault="00195F7B" w:rsidP="00195F7B">
      <w:pPr>
        <w:rPr>
          <w:rFonts w:cs="Arial"/>
          <w:b/>
          <w:sz w:val="28"/>
          <w:szCs w:val="24"/>
        </w:rPr>
      </w:pPr>
      <w:r w:rsidRPr="0059721B">
        <w:rPr>
          <w:rFonts w:cs="Arial"/>
          <w:b/>
          <w:sz w:val="28"/>
          <w:szCs w:val="24"/>
        </w:rPr>
        <w:t>Date Specification Produced:</w:t>
      </w:r>
      <w:r w:rsidR="00B21A3F">
        <w:rPr>
          <w:rFonts w:cs="Arial"/>
          <w:b/>
          <w:sz w:val="28"/>
          <w:szCs w:val="24"/>
        </w:rPr>
        <w:t xml:space="preserve"> </w:t>
      </w:r>
      <w:r w:rsidR="00B5542C">
        <w:rPr>
          <w:rFonts w:cs="Arial"/>
          <w:b/>
          <w:sz w:val="28"/>
          <w:szCs w:val="24"/>
        </w:rPr>
        <w:t>July 2017</w:t>
      </w:r>
    </w:p>
    <w:p w14:paraId="66B7C4F0" w14:textId="77777777" w:rsidR="00195F7B" w:rsidRPr="0059721B" w:rsidRDefault="00195F7B" w:rsidP="00195F7B">
      <w:pPr>
        <w:rPr>
          <w:rFonts w:cs="Arial"/>
          <w:b/>
          <w:sz w:val="28"/>
          <w:szCs w:val="24"/>
        </w:rPr>
      </w:pPr>
    </w:p>
    <w:p w14:paraId="7A84FCED" w14:textId="18E15728" w:rsidR="008519A7" w:rsidRPr="0059721B" w:rsidRDefault="00195F7B" w:rsidP="00195F7B">
      <w:pPr>
        <w:rPr>
          <w:rFonts w:cs="Arial"/>
          <w:b/>
          <w:sz w:val="28"/>
          <w:szCs w:val="24"/>
        </w:rPr>
      </w:pPr>
      <w:r w:rsidRPr="0059721B">
        <w:rPr>
          <w:rFonts w:cs="Arial"/>
          <w:b/>
          <w:sz w:val="28"/>
          <w:szCs w:val="24"/>
        </w:rPr>
        <w:t>Date Specification Last Revised:</w:t>
      </w:r>
      <w:r w:rsidR="00B21A3F">
        <w:rPr>
          <w:rFonts w:cs="Arial"/>
          <w:b/>
          <w:sz w:val="28"/>
          <w:szCs w:val="24"/>
        </w:rPr>
        <w:t xml:space="preserve"> </w:t>
      </w:r>
      <w:r w:rsidR="008519A7">
        <w:rPr>
          <w:rFonts w:cs="Arial"/>
          <w:b/>
          <w:sz w:val="28"/>
          <w:szCs w:val="24"/>
        </w:rPr>
        <w:t>September 2019</w:t>
      </w:r>
      <w:bookmarkStart w:id="0" w:name="_GoBack"/>
      <w:bookmarkEnd w:id="0"/>
    </w:p>
    <w:p w14:paraId="4C3967C5" w14:textId="77777777" w:rsidR="00195F7B" w:rsidRPr="0059721B" w:rsidRDefault="00195F7B" w:rsidP="00195F7B">
      <w:pPr>
        <w:rPr>
          <w:rFonts w:cs="Arial"/>
          <w:b/>
          <w:szCs w:val="24"/>
        </w:rPr>
      </w:pPr>
    </w:p>
    <w:p w14:paraId="514ED305" w14:textId="77777777" w:rsidR="00195F7B" w:rsidRPr="0059721B" w:rsidRDefault="00195F7B" w:rsidP="00195F7B">
      <w:pPr>
        <w:rPr>
          <w:rFonts w:cs="Arial"/>
          <w:b/>
          <w:szCs w:val="24"/>
        </w:rPr>
      </w:pPr>
    </w:p>
    <w:p w14:paraId="58025A94" w14:textId="77777777" w:rsidR="00195F7B" w:rsidRPr="0059721B" w:rsidRDefault="00195F7B" w:rsidP="00195F7B">
      <w:pPr>
        <w:rPr>
          <w:rFonts w:cs="Arial"/>
          <w:b/>
          <w:szCs w:val="24"/>
        </w:rPr>
      </w:pPr>
    </w:p>
    <w:p w14:paraId="6D59D1F4" w14:textId="77777777" w:rsidR="00195F7B" w:rsidRPr="0059721B" w:rsidRDefault="00195F7B" w:rsidP="00195F7B">
      <w:pPr>
        <w:jc w:val="both"/>
        <w:rPr>
          <w:rFonts w:cs="Arial"/>
          <w:szCs w:val="24"/>
        </w:rPr>
      </w:pPr>
    </w:p>
    <w:p w14:paraId="29D876F4" w14:textId="77777777" w:rsidR="00195F7B" w:rsidRPr="0059721B" w:rsidRDefault="00195F7B" w:rsidP="00195F7B">
      <w:pPr>
        <w:jc w:val="both"/>
        <w:rPr>
          <w:rFonts w:cs="Arial"/>
          <w:szCs w:val="24"/>
        </w:rPr>
      </w:pPr>
    </w:p>
    <w:p w14:paraId="7058251C" w14:textId="77777777" w:rsidR="00195F7B" w:rsidRPr="0059721B" w:rsidRDefault="00195F7B" w:rsidP="00195F7B">
      <w:pPr>
        <w:jc w:val="both"/>
        <w:rPr>
          <w:rFonts w:cs="Arial"/>
          <w:szCs w:val="24"/>
        </w:rPr>
      </w:pPr>
    </w:p>
    <w:p w14:paraId="0094A567" w14:textId="77777777" w:rsidR="00195F7B" w:rsidRPr="0059721B" w:rsidRDefault="00195F7B" w:rsidP="00195F7B">
      <w:pPr>
        <w:jc w:val="both"/>
        <w:rPr>
          <w:rFonts w:cs="Arial"/>
          <w:szCs w:val="24"/>
        </w:rPr>
      </w:pPr>
    </w:p>
    <w:p w14:paraId="619A0834" w14:textId="77777777" w:rsidR="00195F7B" w:rsidRPr="0059721B" w:rsidRDefault="00195F7B" w:rsidP="00195F7B">
      <w:pPr>
        <w:jc w:val="both"/>
        <w:rPr>
          <w:rFonts w:cs="Arial"/>
          <w:szCs w:val="24"/>
        </w:rPr>
      </w:pPr>
    </w:p>
    <w:p w14:paraId="6D399E09" w14:textId="77777777" w:rsidR="00195F7B" w:rsidRPr="0059721B" w:rsidRDefault="00195F7B" w:rsidP="00195F7B">
      <w:pPr>
        <w:jc w:val="both"/>
        <w:rPr>
          <w:rFonts w:cs="Arial"/>
          <w:szCs w:val="24"/>
        </w:rPr>
      </w:pPr>
    </w:p>
    <w:p w14:paraId="5670C132" w14:textId="77777777" w:rsidR="00195F7B" w:rsidRPr="0059721B" w:rsidRDefault="00195F7B" w:rsidP="00195F7B">
      <w:pPr>
        <w:jc w:val="both"/>
        <w:rPr>
          <w:rFonts w:cs="Arial"/>
          <w:szCs w:val="24"/>
        </w:rPr>
      </w:pPr>
    </w:p>
    <w:p w14:paraId="3EB073CE" w14:textId="77777777" w:rsidR="00195F7B" w:rsidRPr="0059721B" w:rsidRDefault="00195F7B" w:rsidP="00195F7B">
      <w:pPr>
        <w:jc w:val="both"/>
        <w:rPr>
          <w:rFonts w:cs="Arial"/>
          <w:szCs w:val="24"/>
        </w:rPr>
      </w:pPr>
    </w:p>
    <w:p w14:paraId="12577B1C" w14:textId="77777777" w:rsidR="00195F7B" w:rsidRPr="0059721B" w:rsidRDefault="00195F7B" w:rsidP="005432FE">
      <w:pPr>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cs="Arial"/>
          <w:szCs w:val="24"/>
        </w:rPr>
        <w:t>the  Course</w:t>
      </w:r>
      <w:r w:rsidR="007E65E5" w:rsidRPr="0059721B">
        <w:rPr>
          <w:rFonts w:cs="Arial"/>
          <w:szCs w:val="24"/>
        </w:rPr>
        <w:t xml:space="preserve"> </w:t>
      </w:r>
      <w:r w:rsidRPr="0059721B">
        <w:rPr>
          <w:rFonts w:cs="Arial"/>
          <w:szCs w:val="24"/>
        </w:rPr>
        <w:t>Handbook and Module Descriptors.</w:t>
      </w:r>
    </w:p>
    <w:p w14:paraId="411A8969" w14:textId="77777777" w:rsidR="00195F7B" w:rsidRPr="0059721B" w:rsidRDefault="00195F7B" w:rsidP="00195F7B">
      <w:pPr>
        <w:rPr>
          <w:rFonts w:cs="Arial"/>
          <w:szCs w:val="24"/>
        </w:rPr>
      </w:pPr>
    </w:p>
    <w:p w14:paraId="32164960" w14:textId="77777777" w:rsidR="00195F7B" w:rsidRPr="00001AA8" w:rsidRDefault="00577451" w:rsidP="00001AA8">
      <w:pPr>
        <w:pStyle w:val="Heading1"/>
      </w:pPr>
      <w:r>
        <w:rPr>
          <w:i/>
          <w:color w:val="FF0000"/>
        </w:rPr>
        <w:br w:type="page"/>
      </w:r>
      <w:r w:rsidR="00195F7B" w:rsidRPr="00001AA8">
        <w:lastRenderedPageBreak/>
        <w:t>SECTION 1:</w:t>
      </w:r>
      <w:r w:rsidR="00195F7B" w:rsidRPr="00001AA8">
        <w:tab/>
        <w:t>GENERAL INFORMATION</w:t>
      </w:r>
    </w:p>
    <w:p w14:paraId="1C09C59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510"/>
        <w:gridCol w:w="5732"/>
      </w:tblGrid>
      <w:tr w:rsidR="00195F7B" w:rsidRPr="009044FD" w14:paraId="0447D54B" w14:textId="77777777" w:rsidTr="007E65E5">
        <w:tc>
          <w:tcPr>
            <w:tcW w:w="3510" w:type="dxa"/>
          </w:tcPr>
          <w:p w14:paraId="3DEED46E" w14:textId="77777777" w:rsidR="00195F7B" w:rsidRPr="009044FD" w:rsidRDefault="00195F7B" w:rsidP="00BA216C">
            <w:pPr>
              <w:rPr>
                <w:rFonts w:cs="Arial"/>
                <w:b/>
                <w:szCs w:val="24"/>
              </w:rPr>
            </w:pPr>
            <w:r w:rsidRPr="009044FD">
              <w:rPr>
                <w:rFonts w:cs="Arial"/>
                <w:b/>
                <w:szCs w:val="24"/>
              </w:rPr>
              <w:t>Title:</w:t>
            </w:r>
          </w:p>
        </w:tc>
        <w:tc>
          <w:tcPr>
            <w:tcW w:w="5732" w:type="dxa"/>
          </w:tcPr>
          <w:p w14:paraId="0E5842E0" w14:textId="77777777" w:rsidR="00195F7B" w:rsidRDefault="00D9620C" w:rsidP="007E65E5">
            <w:pPr>
              <w:rPr>
                <w:rFonts w:cs="Arial"/>
                <w:szCs w:val="24"/>
              </w:rPr>
            </w:pPr>
            <w:r>
              <w:rPr>
                <w:rFonts w:cs="Arial"/>
                <w:szCs w:val="24"/>
              </w:rPr>
              <w:t>Digital Media Technology BSc (Hons)</w:t>
            </w:r>
          </w:p>
          <w:p w14:paraId="6B0A46B7" w14:textId="77777777" w:rsidR="00A11311" w:rsidRPr="009044FD" w:rsidRDefault="00A11311" w:rsidP="007E65E5">
            <w:pPr>
              <w:rPr>
                <w:rFonts w:cs="Arial"/>
                <w:szCs w:val="24"/>
              </w:rPr>
            </w:pPr>
          </w:p>
        </w:tc>
      </w:tr>
      <w:tr w:rsidR="00195F7B" w:rsidRPr="009044FD" w14:paraId="4369FE34" w14:textId="77777777" w:rsidTr="007E65E5">
        <w:tc>
          <w:tcPr>
            <w:tcW w:w="3510" w:type="dxa"/>
          </w:tcPr>
          <w:p w14:paraId="52CE46A2" w14:textId="77777777" w:rsidR="00195F7B" w:rsidRPr="009044FD" w:rsidRDefault="00195F7B" w:rsidP="00BA216C">
            <w:pPr>
              <w:rPr>
                <w:rFonts w:cs="Arial"/>
                <w:b/>
                <w:szCs w:val="24"/>
              </w:rPr>
            </w:pPr>
            <w:r w:rsidRPr="009044FD">
              <w:rPr>
                <w:rFonts w:cs="Arial"/>
                <w:b/>
                <w:szCs w:val="24"/>
              </w:rPr>
              <w:t>Awarding Institution:</w:t>
            </w:r>
          </w:p>
          <w:p w14:paraId="4E788B05" w14:textId="77777777" w:rsidR="00195F7B" w:rsidRPr="009044FD" w:rsidRDefault="00195F7B" w:rsidP="00BA216C">
            <w:pPr>
              <w:rPr>
                <w:rFonts w:cs="Arial"/>
                <w:b/>
                <w:szCs w:val="24"/>
              </w:rPr>
            </w:pPr>
          </w:p>
        </w:tc>
        <w:tc>
          <w:tcPr>
            <w:tcW w:w="5732" w:type="dxa"/>
          </w:tcPr>
          <w:p w14:paraId="017A1450" w14:textId="77777777" w:rsidR="00195F7B" w:rsidRPr="009044FD" w:rsidRDefault="00195F7B" w:rsidP="00BA216C">
            <w:pPr>
              <w:rPr>
                <w:rFonts w:cs="Arial"/>
                <w:szCs w:val="24"/>
              </w:rPr>
            </w:pPr>
            <w:r w:rsidRPr="009044FD">
              <w:rPr>
                <w:rFonts w:cs="Arial"/>
                <w:szCs w:val="24"/>
              </w:rPr>
              <w:t>Kingston University</w:t>
            </w:r>
          </w:p>
        </w:tc>
      </w:tr>
      <w:tr w:rsidR="00195F7B" w:rsidRPr="009044FD" w14:paraId="509A493C" w14:textId="77777777" w:rsidTr="007E65E5">
        <w:tc>
          <w:tcPr>
            <w:tcW w:w="3510" w:type="dxa"/>
          </w:tcPr>
          <w:p w14:paraId="5449F31F" w14:textId="77777777" w:rsidR="00195F7B" w:rsidRPr="009044FD" w:rsidRDefault="00195F7B" w:rsidP="00BA216C">
            <w:pPr>
              <w:rPr>
                <w:rFonts w:cs="Arial"/>
                <w:b/>
                <w:szCs w:val="24"/>
              </w:rPr>
            </w:pPr>
            <w:r w:rsidRPr="009044FD">
              <w:rPr>
                <w:rFonts w:cs="Arial"/>
                <w:b/>
                <w:szCs w:val="24"/>
              </w:rPr>
              <w:t>Teaching Institution:</w:t>
            </w:r>
          </w:p>
          <w:p w14:paraId="3400D696" w14:textId="77777777" w:rsidR="00195F7B" w:rsidRPr="009044FD" w:rsidRDefault="00195F7B" w:rsidP="00BA216C">
            <w:pPr>
              <w:rPr>
                <w:rFonts w:cs="Arial"/>
                <w:b/>
                <w:szCs w:val="24"/>
              </w:rPr>
            </w:pPr>
          </w:p>
        </w:tc>
        <w:tc>
          <w:tcPr>
            <w:tcW w:w="5732" w:type="dxa"/>
          </w:tcPr>
          <w:p w14:paraId="1F3508AB" w14:textId="77777777" w:rsidR="009F53D3" w:rsidRPr="00BA216C" w:rsidRDefault="00D9620C" w:rsidP="00BA216C">
            <w:pPr>
              <w:rPr>
                <w:rFonts w:cs="Arial"/>
                <w:i/>
                <w:color w:val="FF0000"/>
                <w:szCs w:val="24"/>
              </w:rPr>
            </w:pPr>
            <w:r w:rsidRPr="009044FD">
              <w:rPr>
                <w:rFonts w:cs="Arial"/>
                <w:szCs w:val="24"/>
              </w:rPr>
              <w:t>Kingston University</w:t>
            </w:r>
            <w:r w:rsidRPr="00BA216C">
              <w:rPr>
                <w:rFonts w:cs="Arial"/>
                <w:i/>
                <w:color w:val="FF0000"/>
                <w:szCs w:val="24"/>
              </w:rPr>
              <w:t xml:space="preserve"> </w:t>
            </w:r>
          </w:p>
        </w:tc>
      </w:tr>
      <w:tr w:rsidR="00195F7B" w:rsidRPr="009044FD" w14:paraId="4A32A2C4" w14:textId="77777777" w:rsidTr="007E65E5">
        <w:tc>
          <w:tcPr>
            <w:tcW w:w="3510" w:type="dxa"/>
          </w:tcPr>
          <w:p w14:paraId="49F856B7" w14:textId="77777777" w:rsidR="00195F7B" w:rsidRPr="009044FD" w:rsidRDefault="00195F7B" w:rsidP="00BA216C">
            <w:pPr>
              <w:rPr>
                <w:rFonts w:cs="Arial"/>
                <w:b/>
                <w:szCs w:val="24"/>
              </w:rPr>
            </w:pPr>
            <w:r w:rsidRPr="009044FD">
              <w:rPr>
                <w:rFonts w:cs="Arial"/>
                <w:b/>
                <w:szCs w:val="24"/>
              </w:rPr>
              <w:t>Location:</w:t>
            </w:r>
          </w:p>
        </w:tc>
        <w:tc>
          <w:tcPr>
            <w:tcW w:w="5732" w:type="dxa"/>
          </w:tcPr>
          <w:p w14:paraId="5723951A" w14:textId="77777777" w:rsidR="00D9620C" w:rsidRDefault="00D9620C" w:rsidP="00D9620C">
            <w:pPr>
              <w:rPr>
                <w:rFonts w:cs="Arial"/>
                <w:szCs w:val="24"/>
              </w:rPr>
            </w:pPr>
            <w:r>
              <w:rPr>
                <w:rFonts w:cs="Arial"/>
                <w:szCs w:val="24"/>
              </w:rPr>
              <w:t>Penrhyn Road</w:t>
            </w:r>
          </w:p>
          <w:p w14:paraId="0B1BF27F" w14:textId="77777777" w:rsidR="00195F7B" w:rsidRPr="00BA216C" w:rsidRDefault="00D9620C" w:rsidP="00D9620C">
            <w:pPr>
              <w:rPr>
                <w:rFonts w:cs="Arial"/>
                <w:color w:val="FF0000"/>
                <w:szCs w:val="24"/>
              </w:rPr>
            </w:pPr>
            <w:r w:rsidRPr="00BA216C">
              <w:rPr>
                <w:rFonts w:cs="Arial"/>
                <w:color w:val="FF0000"/>
                <w:szCs w:val="24"/>
              </w:rPr>
              <w:t xml:space="preserve"> </w:t>
            </w:r>
            <w:r>
              <w:rPr>
                <w:rFonts w:cs="Arial"/>
                <w:color w:val="FF0000"/>
                <w:szCs w:val="24"/>
              </w:rPr>
              <w:t xml:space="preserve"> </w:t>
            </w:r>
          </w:p>
        </w:tc>
      </w:tr>
      <w:tr w:rsidR="00195F7B" w:rsidRPr="009044FD" w14:paraId="528FB6DA" w14:textId="77777777" w:rsidTr="007E65E5">
        <w:tc>
          <w:tcPr>
            <w:tcW w:w="3510" w:type="dxa"/>
          </w:tcPr>
          <w:p w14:paraId="139B0EA0" w14:textId="77777777" w:rsidR="00195F7B" w:rsidRPr="009044FD" w:rsidRDefault="00195F7B" w:rsidP="00BA216C">
            <w:pPr>
              <w:rPr>
                <w:rFonts w:cs="Arial"/>
                <w:b/>
                <w:szCs w:val="24"/>
              </w:rPr>
            </w:pPr>
            <w:r w:rsidRPr="009044FD">
              <w:rPr>
                <w:rFonts w:cs="Arial"/>
                <w:b/>
                <w:szCs w:val="24"/>
              </w:rPr>
              <w:t>Programme Accredited by:</w:t>
            </w:r>
          </w:p>
          <w:p w14:paraId="3E8CC64C" w14:textId="77777777" w:rsidR="00195F7B" w:rsidRPr="009044FD" w:rsidRDefault="00195F7B" w:rsidP="00BA216C">
            <w:pPr>
              <w:rPr>
                <w:rFonts w:cs="Arial"/>
                <w:b/>
                <w:szCs w:val="24"/>
              </w:rPr>
            </w:pPr>
          </w:p>
        </w:tc>
        <w:tc>
          <w:tcPr>
            <w:tcW w:w="5732" w:type="dxa"/>
          </w:tcPr>
          <w:p w14:paraId="39A037F6" w14:textId="77777777" w:rsidR="00195F7B" w:rsidRPr="00BA216C" w:rsidRDefault="00195F7B" w:rsidP="00BA216C">
            <w:pPr>
              <w:rPr>
                <w:rFonts w:cs="Arial"/>
                <w:i/>
                <w:color w:val="FF0000"/>
                <w:szCs w:val="24"/>
              </w:rPr>
            </w:pPr>
          </w:p>
        </w:tc>
      </w:tr>
    </w:tbl>
    <w:p w14:paraId="6E66A4E8" w14:textId="77777777" w:rsidR="00195F7B" w:rsidRPr="0059721B" w:rsidRDefault="00195F7B" w:rsidP="00195F7B">
      <w:pPr>
        <w:rPr>
          <w:rFonts w:cs="Arial"/>
          <w:b/>
          <w:szCs w:val="24"/>
        </w:rPr>
      </w:pPr>
    </w:p>
    <w:p w14:paraId="72D13EB5" w14:textId="77777777" w:rsidR="00195F7B" w:rsidRPr="0059721B" w:rsidRDefault="00195F7B" w:rsidP="00001AA8">
      <w:pPr>
        <w:pStyle w:val="Heading1"/>
      </w:pPr>
      <w:r w:rsidRPr="0059721B">
        <w:t>SECTION</w:t>
      </w:r>
      <w:r w:rsidR="00F0601B">
        <w:t xml:space="preserve"> </w:t>
      </w:r>
      <w:r w:rsidRPr="0059721B">
        <w:t>2: THE PROGRAMME</w:t>
      </w:r>
    </w:p>
    <w:p w14:paraId="605F8B48" w14:textId="77777777" w:rsidR="00195F7B" w:rsidRPr="0059721B" w:rsidRDefault="00195F7B" w:rsidP="00195F7B">
      <w:pPr>
        <w:rPr>
          <w:rFonts w:cs="Arial"/>
          <w:b/>
          <w:szCs w:val="24"/>
        </w:rPr>
      </w:pPr>
    </w:p>
    <w:p w14:paraId="4C6F27CA" w14:textId="77777777" w:rsidR="00195F7B" w:rsidRPr="00001AA8" w:rsidRDefault="00195F7B" w:rsidP="00001AA8">
      <w:pPr>
        <w:pStyle w:val="Heading2"/>
      </w:pPr>
      <w:r w:rsidRPr="00001AA8">
        <w:t>Programme Introduction</w:t>
      </w:r>
    </w:p>
    <w:p w14:paraId="5F565A08" w14:textId="77777777" w:rsidR="00195F7B" w:rsidRPr="0059721B" w:rsidRDefault="00195F7B" w:rsidP="00195F7B">
      <w:pPr>
        <w:rPr>
          <w:rFonts w:cs="Arial"/>
          <w:i/>
          <w:szCs w:val="24"/>
        </w:rPr>
      </w:pPr>
    </w:p>
    <w:p w14:paraId="0EC8C318" w14:textId="77777777" w:rsidR="00C05456" w:rsidRPr="00D35EDE" w:rsidRDefault="00C05456" w:rsidP="00C05456">
      <w:pPr>
        <w:jc w:val="both"/>
        <w:rPr>
          <w:rFonts w:cs="Arial"/>
          <w:color w:val="000000"/>
        </w:rPr>
      </w:pPr>
      <w:r w:rsidRPr="00D35EDE">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D35EDE">
        <w:rPr>
          <w:rFonts w:cs="Arial"/>
          <w:color w:val="000000"/>
        </w:rPr>
        <w:t xml:space="preserve">, </w:t>
      </w:r>
      <w:r w:rsidRPr="00D35EDE">
        <w:rPr>
          <w:rFonts w:cs="Arial"/>
          <w:color w:val="000000"/>
        </w:rPr>
        <w:t xml:space="preserve">3D graphics </w:t>
      </w:r>
      <w:r w:rsidR="00A44160" w:rsidRPr="00D35EDE">
        <w:rPr>
          <w:rFonts w:cs="Arial"/>
          <w:color w:val="000000"/>
        </w:rPr>
        <w:t xml:space="preserve">and moving images, which include: digital imaging, </w:t>
      </w:r>
      <w:r w:rsidRPr="00D35EDE">
        <w:rPr>
          <w:rFonts w:cs="Arial"/>
          <w:color w:val="000000"/>
        </w:rPr>
        <w:t xml:space="preserve">motion graphics, </w:t>
      </w:r>
      <w:r w:rsidR="00A44160" w:rsidRPr="00D35EDE">
        <w:rPr>
          <w:rFonts w:cs="Arial"/>
          <w:color w:val="000000"/>
        </w:rPr>
        <w:t xml:space="preserve">interactive media, modelling and animation and visual effects. </w:t>
      </w:r>
      <w:r w:rsidR="00D04DB2">
        <w:rPr>
          <w:rFonts w:cs="Arial"/>
          <w:color w:val="000000"/>
        </w:rPr>
        <w:t>The course i</w:t>
      </w:r>
      <w:r w:rsidRPr="00D35EDE">
        <w:rPr>
          <w:rFonts w:cs="Arial"/>
          <w:color w:val="000000"/>
        </w:rPr>
        <w:t>ntegrate</w:t>
      </w:r>
      <w:r w:rsidR="00D04DB2">
        <w:rPr>
          <w:rFonts w:cs="Arial"/>
          <w:color w:val="000000"/>
        </w:rPr>
        <w:t>s</w:t>
      </w:r>
      <w:r w:rsidRPr="00D35EDE">
        <w:rPr>
          <w:rFonts w:cs="Arial"/>
          <w:color w:val="000000"/>
        </w:rPr>
        <w:t xml:space="preserve"> creative design with </w:t>
      </w:r>
      <w:r w:rsidR="00FE7700">
        <w:rPr>
          <w:rFonts w:cs="Arial"/>
          <w:color w:val="000000"/>
        </w:rPr>
        <w:t xml:space="preserve">computing and </w:t>
      </w:r>
      <w:r w:rsidRPr="00D35EDE">
        <w:rPr>
          <w:rFonts w:cs="Arial"/>
          <w:color w:val="000000"/>
        </w:rPr>
        <w:t>technology based skills and provide</w:t>
      </w:r>
      <w:r w:rsidR="0094547F">
        <w:rPr>
          <w:rFonts w:cs="Arial"/>
          <w:color w:val="000000"/>
        </w:rPr>
        <w:t>s</w:t>
      </w:r>
      <w:r w:rsidRPr="00D35EDE">
        <w:rPr>
          <w:rFonts w:cs="Arial"/>
          <w:color w:val="000000"/>
        </w:rPr>
        <w:t xml:space="preserve"> practical experience in the application of professional level software directly relevant to the creative </w:t>
      </w:r>
      <w:r w:rsidR="00AC246F" w:rsidRPr="00D35EDE">
        <w:rPr>
          <w:rFonts w:cs="Arial"/>
          <w:color w:val="000000"/>
        </w:rPr>
        <w:t xml:space="preserve">media </w:t>
      </w:r>
      <w:r w:rsidRPr="00D35EDE">
        <w:rPr>
          <w:rFonts w:cs="Arial"/>
          <w:color w:val="000000"/>
        </w:rPr>
        <w:t xml:space="preserve">job markets. This approach aims to match industry’s need for creative </w:t>
      </w:r>
      <w:r w:rsidR="00AC246F" w:rsidRPr="00D35EDE">
        <w:rPr>
          <w:rFonts w:cs="Arial"/>
          <w:color w:val="000000"/>
        </w:rPr>
        <w:t xml:space="preserve">media </w:t>
      </w:r>
      <w:r w:rsidRPr="00D35EDE">
        <w:rPr>
          <w:rFonts w:cs="Arial"/>
          <w:color w:val="000000"/>
        </w:rPr>
        <w:t xml:space="preserve">students with a high level of technical skills. </w:t>
      </w:r>
    </w:p>
    <w:p w14:paraId="46F12F8F" w14:textId="77777777" w:rsidR="00C05456" w:rsidRPr="00D35EDE" w:rsidRDefault="00C05456" w:rsidP="00C05456">
      <w:pPr>
        <w:rPr>
          <w:rFonts w:cs="Arial"/>
          <w:color w:val="000000"/>
        </w:rPr>
      </w:pPr>
    </w:p>
    <w:p w14:paraId="2DBA5180" w14:textId="77777777" w:rsidR="00C05456" w:rsidRDefault="00C05456" w:rsidP="00C05456">
      <w:pPr>
        <w:jc w:val="both"/>
        <w:rPr>
          <w:rFonts w:cs="Arial"/>
        </w:rPr>
      </w:pPr>
      <w:r w:rsidRPr="003A135D">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3A135D">
        <w:rPr>
          <w:rFonts w:cs="Arial"/>
        </w:rPr>
        <w:t>ntributors and the</w:t>
      </w:r>
      <w:r w:rsidRPr="003A135D">
        <w:rPr>
          <w:rFonts w:cs="Arial"/>
        </w:rPr>
        <w:t xml:space="preserve"> industrial </w:t>
      </w:r>
      <w:r w:rsidR="00EA7A4A" w:rsidRPr="003A135D">
        <w:rPr>
          <w:rFonts w:cs="Arial"/>
        </w:rPr>
        <w:t>liaison panel.</w:t>
      </w:r>
    </w:p>
    <w:p w14:paraId="5FD55917" w14:textId="77777777" w:rsidR="003A135D" w:rsidRDefault="003A135D" w:rsidP="00C05456">
      <w:pPr>
        <w:jc w:val="both"/>
        <w:rPr>
          <w:rFonts w:cs="Arial"/>
        </w:rPr>
      </w:pPr>
    </w:p>
    <w:p w14:paraId="16C7AD09" w14:textId="77777777" w:rsidR="009C7024" w:rsidRPr="00D35EDE" w:rsidRDefault="009C7024" w:rsidP="00C05456">
      <w:pPr>
        <w:jc w:val="both"/>
        <w:rPr>
          <w:rFonts w:cs="Arial"/>
        </w:rPr>
      </w:pPr>
      <w:r w:rsidRPr="009C7024">
        <w:rPr>
          <w:rFonts w:cs="Arial"/>
        </w:rPr>
        <w:t>The programme is driven by the philosophy of ‘learning through making’; This approach permeates the entire course – from the Level 4 to the Level 6 ensuring the ‘products’ and artefacts of different levels of complexity constitute the outputs of assignments in dedicated modules throughout the course.  They therefore form a portfolio of applications and design solutions that reflect the professional readiness of each student, thus facilitating an increased immediate employability.</w:t>
      </w:r>
    </w:p>
    <w:p w14:paraId="0545F868" w14:textId="77777777" w:rsidR="00EA7A4A" w:rsidRPr="00D35EDE" w:rsidRDefault="00EA7A4A" w:rsidP="00C05456">
      <w:pPr>
        <w:jc w:val="both"/>
        <w:rPr>
          <w:rFonts w:cs="Arial"/>
        </w:rPr>
      </w:pPr>
    </w:p>
    <w:p w14:paraId="685761DB" w14:textId="77777777" w:rsidR="00C05456" w:rsidRPr="00D35EDE" w:rsidRDefault="00C05456" w:rsidP="00C05456">
      <w:pPr>
        <w:jc w:val="both"/>
        <w:rPr>
          <w:rFonts w:cs="Arial"/>
        </w:rPr>
      </w:pPr>
      <w:r w:rsidRPr="00D35EDE">
        <w:rPr>
          <w:rFonts w:cs="Arial"/>
        </w:rPr>
        <w:t xml:space="preserve">The body of knowledge and skills </w:t>
      </w:r>
      <w:r w:rsidR="00EA7A4A" w:rsidRPr="00D35EDE">
        <w:rPr>
          <w:rFonts w:cs="Arial"/>
        </w:rPr>
        <w:t>d</w:t>
      </w:r>
      <w:r w:rsidRPr="00D35EDE">
        <w:rPr>
          <w:rFonts w:cs="Arial"/>
        </w:rPr>
        <w:t xml:space="preserve">evelopment in this course is delivered through core and option modules. The core modules are specifically designed to cover the requirements of the QAA benchmarking statements for both </w:t>
      </w:r>
      <w:r w:rsidR="00EA7A4A" w:rsidRPr="00D35EDE">
        <w:rPr>
          <w:rFonts w:cs="Arial"/>
        </w:rPr>
        <w:t xml:space="preserve">Computing and </w:t>
      </w:r>
      <w:r w:rsidRPr="00D35EDE">
        <w:rPr>
          <w:rFonts w:cs="Arial"/>
        </w:rPr>
        <w:t xml:space="preserve">Art </w:t>
      </w:r>
      <w:r w:rsidR="00EA7A4A" w:rsidRPr="00D35EDE">
        <w:rPr>
          <w:rFonts w:cs="Arial"/>
        </w:rPr>
        <w:t xml:space="preserve">&amp; </w:t>
      </w:r>
      <w:r w:rsidRPr="00D35EDE">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14:paraId="7B51F19C" w14:textId="77777777" w:rsidR="00EA7A4A" w:rsidRPr="00D35EDE" w:rsidRDefault="00EA7A4A" w:rsidP="00C05456">
      <w:pPr>
        <w:jc w:val="both"/>
        <w:rPr>
          <w:rFonts w:cs="Arial"/>
        </w:rPr>
      </w:pPr>
    </w:p>
    <w:p w14:paraId="11AEF2D3" w14:textId="77777777" w:rsidR="00731308" w:rsidRPr="00D35EDE" w:rsidRDefault="00C05456" w:rsidP="00C05456">
      <w:pPr>
        <w:jc w:val="both"/>
        <w:rPr>
          <w:rFonts w:cs="Arial"/>
        </w:rPr>
      </w:pPr>
      <w:r w:rsidRPr="00D35EDE">
        <w:rPr>
          <w:rFonts w:cs="Arial"/>
        </w:rPr>
        <w:t xml:space="preserve">Graduates who have followed the </w:t>
      </w:r>
      <w:r w:rsidR="00D82B3A" w:rsidRPr="00D35EDE">
        <w:rPr>
          <w:rFonts w:cs="Arial"/>
        </w:rPr>
        <w:t>Digital Media</w:t>
      </w:r>
      <w:r w:rsidRPr="00D35EDE">
        <w:rPr>
          <w:rFonts w:cs="Arial"/>
        </w:rPr>
        <w:t xml:space="preserve"> Technology </w:t>
      </w:r>
      <w:r w:rsidR="00731308" w:rsidRPr="00D35EDE">
        <w:rPr>
          <w:rFonts w:cs="Arial"/>
        </w:rPr>
        <w:t>course</w:t>
      </w:r>
      <w:r w:rsidRPr="00D35EDE">
        <w:rPr>
          <w:rFonts w:cs="Arial"/>
        </w:rPr>
        <w:t xml:space="preserve"> should be well prepared for the many opportunities in further academic or professional studies or for employment in the Creative Media Industries. Past students have successfully gone on to work in industry at the highest level such as in leading VFX companies in Soho, London, or in Web Design with IBM.</w:t>
      </w:r>
    </w:p>
    <w:p w14:paraId="7FA63395" w14:textId="77777777" w:rsidR="00C05456" w:rsidRPr="00D35EDE" w:rsidRDefault="00C05456" w:rsidP="00C05456">
      <w:pPr>
        <w:jc w:val="both"/>
        <w:rPr>
          <w:rFonts w:cs="Arial"/>
        </w:rPr>
      </w:pPr>
      <w:r w:rsidRPr="00D35EDE">
        <w:rPr>
          <w:rFonts w:cs="Arial"/>
        </w:rPr>
        <w:t xml:space="preserve"> </w:t>
      </w:r>
    </w:p>
    <w:p w14:paraId="2615DE68" w14:textId="77777777" w:rsidR="00C05456" w:rsidRPr="00D35EDE" w:rsidRDefault="00C05456" w:rsidP="00C05456">
      <w:pPr>
        <w:jc w:val="both"/>
        <w:rPr>
          <w:rFonts w:cs="Arial"/>
        </w:rPr>
      </w:pPr>
      <w:r w:rsidRPr="00D35EDE">
        <w:rPr>
          <w:rFonts w:cs="Arial"/>
        </w:rPr>
        <w:lastRenderedPageBreak/>
        <w:t>The Faculty of Science, Engineering and Computing has invested in a specialist filming studio, which is equipped as a professional broadcast level filming space eg with a green screen area and live studio production facility. This contains professional level cameras, lighting and sound equipment. Purpose built media laboratories provide the latest hardware and software to support learning of post-production software, multi-media authoring and design, 3D computer generated imagery, VFX or games production. These provide specialist facilities such as multimedia equipment, high-spec PCs, and gaming consoles. They support a wide variety of the latest software and tools – such as the full Adobe Creative Suite (including After Effects, Premier, Photos</w:t>
      </w:r>
      <w:r w:rsidR="00F7474D">
        <w:rPr>
          <w:rFonts w:cs="Arial"/>
        </w:rPr>
        <w:t xml:space="preserve">hop, Dreamweaver, Illustrator </w:t>
      </w:r>
      <w:r w:rsidRPr="00D35EDE">
        <w:rPr>
          <w:rFonts w:cs="Arial"/>
        </w:rPr>
        <w:t xml:space="preserve">and many more), Nuke Compositing for TV and film and Maya for 3D CGI as well as a host of scripting  languages for web and mobile development eg HTML and Javascript. </w:t>
      </w:r>
    </w:p>
    <w:p w14:paraId="3001F840" w14:textId="77777777" w:rsidR="00731308" w:rsidRPr="00D35EDE" w:rsidRDefault="00731308" w:rsidP="00C05456">
      <w:pPr>
        <w:jc w:val="both"/>
        <w:rPr>
          <w:rFonts w:cs="Arial"/>
        </w:rPr>
      </w:pPr>
    </w:p>
    <w:p w14:paraId="569D7921" w14:textId="77777777" w:rsidR="00C05456" w:rsidRPr="00D35EDE" w:rsidRDefault="00C05456" w:rsidP="00C05456">
      <w:pPr>
        <w:jc w:val="both"/>
        <w:rPr>
          <w:rFonts w:cs="Arial"/>
        </w:rPr>
      </w:pPr>
      <w:r w:rsidRPr="00D35EDE">
        <w:rPr>
          <w:rFonts w:cs="Arial"/>
        </w:rPr>
        <w:t xml:space="preserve">An active industrial advisory panel regularly meets at least annually to consult and keep the field teaching team up to date with recent developments in industry as a source of guidance to course structure and purpose, including the development of module content. This panel has contributed </w:t>
      </w:r>
      <w:r w:rsidR="00731308" w:rsidRPr="00D35EDE">
        <w:rPr>
          <w:rFonts w:cs="Arial"/>
        </w:rPr>
        <w:t>significantly</w:t>
      </w:r>
      <w:r w:rsidRPr="00D35EDE">
        <w:rPr>
          <w:rFonts w:cs="Arial"/>
        </w:rPr>
        <w:t xml:space="preserve"> to continuously maximising student employability prospects.</w:t>
      </w:r>
    </w:p>
    <w:p w14:paraId="723CC492" w14:textId="77777777" w:rsidR="00195F7B" w:rsidRPr="000A7CBD" w:rsidRDefault="00195F7B" w:rsidP="00195F7B">
      <w:pPr>
        <w:rPr>
          <w:rFonts w:cs="Arial"/>
          <w:i/>
          <w:color w:val="FF0000"/>
          <w:sz w:val="24"/>
          <w:szCs w:val="24"/>
        </w:rPr>
      </w:pPr>
    </w:p>
    <w:p w14:paraId="204E1039" w14:textId="77777777" w:rsidR="00195F7B" w:rsidRPr="0059721B" w:rsidRDefault="00195F7B" w:rsidP="00001AA8">
      <w:pPr>
        <w:pStyle w:val="Heading2"/>
      </w:pPr>
      <w:r w:rsidRPr="0059721B">
        <w:t xml:space="preserve">Aims of the </w:t>
      </w:r>
      <w:r w:rsidR="001D68C0">
        <w:t xml:space="preserve"> Field/Course</w:t>
      </w:r>
    </w:p>
    <w:p w14:paraId="6DD125DC" w14:textId="77777777" w:rsidR="00195F7B" w:rsidRPr="0059721B" w:rsidRDefault="00195F7B" w:rsidP="00195F7B">
      <w:pPr>
        <w:pStyle w:val="ListParagraph"/>
        <w:ind w:left="0"/>
        <w:rPr>
          <w:rFonts w:cs="Arial"/>
          <w:i/>
          <w:sz w:val="24"/>
          <w:szCs w:val="24"/>
        </w:rPr>
      </w:pPr>
    </w:p>
    <w:p w14:paraId="0BA649E2" w14:textId="77777777" w:rsidR="00440590" w:rsidRPr="00D35EDE" w:rsidRDefault="00440590" w:rsidP="00440590">
      <w:pPr>
        <w:pStyle w:val="Bull"/>
        <w:rPr>
          <w:sz w:val="22"/>
          <w:szCs w:val="22"/>
        </w:rPr>
      </w:pPr>
      <w:r w:rsidRPr="00D35EDE">
        <w:rPr>
          <w:sz w:val="22"/>
          <w:szCs w:val="22"/>
        </w:rPr>
        <w:t>To give students the skills and confidence to produce</w:t>
      </w:r>
      <w:r w:rsidR="00C937AF" w:rsidRPr="00D35EDE">
        <w:rPr>
          <w:sz w:val="22"/>
          <w:szCs w:val="22"/>
        </w:rPr>
        <w:t xml:space="preserve"> digital</w:t>
      </w:r>
      <w:r w:rsidRPr="00D35EDE">
        <w:rPr>
          <w:sz w:val="22"/>
          <w:szCs w:val="22"/>
        </w:rPr>
        <w:t xml:space="preserve"> </w:t>
      </w:r>
      <w:r w:rsidR="00FE7700">
        <w:rPr>
          <w:sz w:val="22"/>
          <w:szCs w:val="22"/>
        </w:rPr>
        <w:t xml:space="preserve">interactive </w:t>
      </w:r>
      <w:r w:rsidR="00C937AF" w:rsidRPr="00D35EDE">
        <w:rPr>
          <w:sz w:val="22"/>
          <w:szCs w:val="22"/>
        </w:rPr>
        <w:t xml:space="preserve">media and </w:t>
      </w:r>
      <w:r w:rsidRPr="00D35EDE">
        <w:rPr>
          <w:sz w:val="22"/>
          <w:szCs w:val="22"/>
        </w:rPr>
        <w:t xml:space="preserve">graphics </w:t>
      </w:r>
      <w:r w:rsidR="00C937AF" w:rsidRPr="00D35EDE">
        <w:rPr>
          <w:sz w:val="22"/>
          <w:szCs w:val="22"/>
        </w:rPr>
        <w:t>products to</w:t>
      </w:r>
      <w:r w:rsidRPr="00D35EDE">
        <w:rPr>
          <w:sz w:val="22"/>
          <w:szCs w:val="22"/>
        </w:rPr>
        <w:t xml:space="preserve"> a professional standard.</w:t>
      </w:r>
    </w:p>
    <w:p w14:paraId="056D1861" w14:textId="77777777" w:rsidR="00440590" w:rsidRPr="00D35EDE" w:rsidRDefault="00440590" w:rsidP="00440590">
      <w:pPr>
        <w:pStyle w:val="DefaultArial"/>
        <w:numPr>
          <w:ilvl w:val="0"/>
          <w:numId w:val="7"/>
        </w:numPr>
        <w:ind w:hanging="363"/>
        <w:rPr>
          <w:sz w:val="22"/>
        </w:rPr>
      </w:pPr>
      <w:r w:rsidRPr="00D35EDE">
        <w:rPr>
          <w:sz w:val="22"/>
        </w:rPr>
        <w:t xml:space="preserve">To produce intellectually adaptable graduates with an appreciation of scientific, </w:t>
      </w:r>
      <w:r w:rsidR="00CB4659">
        <w:rPr>
          <w:sz w:val="22"/>
        </w:rPr>
        <w:t xml:space="preserve">computational, </w:t>
      </w:r>
      <w:r w:rsidRPr="00D35EDE">
        <w:rPr>
          <w:sz w:val="22"/>
        </w:rPr>
        <w:t>technological and creative design methodologies that are receptive to new ideas and change.</w:t>
      </w:r>
    </w:p>
    <w:p w14:paraId="454CFA55" w14:textId="77777777" w:rsidR="00440590" w:rsidRPr="00D35EDE" w:rsidRDefault="00440590" w:rsidP="00440590">
      <w:pPr>
        <w:pStyle w:val="DefaultArial"/>
        <w:numPr>
          <w:ilvl w:val="0"/>
          <w:numId w:val="7"/>
        </w:numPr>
        <w:tabs>
          <w:tab w:val="left" w:pos="420"/>
        </w:tabs>
        <w:rPr>
          <w:sz w:val="22"/>
        </w:rPr>
      </w:pPr>
      <w:r w:rsidRPr="00D35EDE">
        <w:rPr>
          <w:sz w:val="22"/>
        </w:rPr>
        <w:t>To produce graduates who have the ability to apply sk</w:t>
      </w:r>
      <w:r w:rsidR="00F7474D">
        <w:rPr>
          <w:sz w:val="22"/>
        </w:rPr>
        <w:t xml:space="preserve">ills from the fields of </w:t>
      </w:r>
      <w:r w:rsidR="00C937AF" w:rsidRPr="00D35EDE">
        <w:rPr>
          <w:sz w:val="22"/>
        </w:rPr>
        <w:t>computing</w:t>
      </w:r>
      <w:r w:rsidR="00F7474D">
        <w:rPr>
          <w:sz w:val="22"/>
        </w:rPr>
        <w:t xml:space="preserve">, </w:t>
      </w:r>
      <w:r w:rsidRPr="00D35EDE">
        <w:rPr>
          <w:sz w:val="22"/>
        </w:rPr>
        <w:t xml:space="preserve">technology </w:t>
      </w:r>
      <w:r w:rsidR="00F7474D">
        <w:rPr>
          <w:sz w:val="22"/>
        </w:rPr>
        <w:t xml:space="preserve">and the arts </w:t>
      </w:r>
      <w:r w:rsidRPr="00D35EDE">
        <w:rPr>
          <w:sz w:val="22"/>
        </w:rPr>
        <w:t xml:space="preserve">to solve problems in the field of </w:t>
      </w:r>
      <w:r w:rsidR="00CB4659">
        <w:rPr>
          <w:sz w:val="22"/>
        </w:rPr>
        <w:t>digital media.</w:t>
      </w:r>
    </w:p>
    <w:p w14:paraId="352C7874" w14:textId="77777777" w:rsidR="00440590" w:rsidRPr="00D35EDE" w:rsidRDefault="00440590" w:rsidP="00440590">
      <w:pPr>
        <w:pStyle w:val="DefaultArial"/>
        <w:numPr>
          <w:ilvl w:val="0"/>
          <w:numId w:val="7"/>
        </w:numPr>
        <w:ind w:hanging="363"/>
        <w:rPr>
          <w:sz w:val="22"/>
        </w:rPr>
      </w:pPr>
      <w:r w:rsidRPr="00D35EDE">
        <w:rPr>
          <w:sz w:val="22"/>
        </w:rPr>
        <w:t>To equip students with advanced skills of oral, visual and written communication, problem solving, planning and teamwork.</w:t>
      </w:r>
    </w:p>
    <w:p w14:paraId="0615D15C" w14:textId="77777777" w:rsidR="00440590" w:rsidRDefault="00440590" w:rsidP="00440590">
      <w:pPr>
        <w:pStyle w:val="DefaultArial"/>
        <w:numPr>
          <w:ilvl w:val="0"/>
          <w:numId w:val="7"/>
        </w:numPr>
        <w:rPr>
          <w:sz w:val="22"/>
        </w:rPr>
      </w:pPr>
      <w:r w:rsidRPr="00D35EDE">
        <w:rPr>
          <w:sz w:val="22"/>
        </w:rPr>
        <w:t xml:space="preserve">To give a firm foundation of good working practices for the development of </w:t>
      </w:r>
      <w:r w:rsidR="00CB4659">
        <w:rPr>
          <w:sz w:val="22"/>
        </w:rPr>
        <w:t>2D and</w:t>
      </w:r>
      <w:r w:rsidR="00C937AF" w:rsidRPr="00D35EDE">
        <w:rPr>
          <w:sz w:val="22"/>
        </w:rPr>
        <w:t xml:space="preserve"> </w:t>
      </w:r>
      <w:r w:rsidRPr="00D35EDE">
        <w:rPr>
          <w:sz w:val="22"/>
        </w:rPr>
        <w:t xml:space="preserve">3D </w:t>
      </w:r>
      <w:r w:rsidR="00CB4659">
        <w:rPr>
          <w:sz w:val="22"/>
        </w:rPr>
        <w:t>assets and their use in interactive applications</w:t>
      </w:r>
    </w:p>
    <w:p w14:paraId="0E0D7A63" w14:textId="77777777" w:rsidR="006D7F02" w:rsidRPr="00D35EDE" w:rsidRDefault="006D7F02" w:rsidP="00440590">
      <w:pPr>
        <w:pStyle w:val="DefaultArial"/>
        <w:numPr>
          <w:ilvl w:val="0"/>
          <w:numId w:val="7"/>
        </w:numPr>
        <w:rPr>
          <w:sz w:val="22"/>
        </w:rPr>
      </w:pPr>
      <w:r>
        <w:rPr>
          <w:sz w:val="22"/>
        </w:rPr>
        <w:t>To assess the appropriate ability and inclination, and are equipped, to undertake advanced studies and/or research and development in the computing discipline particularly in relation to digital media technology</w:t>
      </w:r>
    </w:p>
    <w:p w14:paraId="361CD1C7" w14:textId="77777777" w:rsidR="00195F7B" w:rsidRPr="0059721B" w:rsidRDefault="00195F7B" w:rsidP="00195F7B">
      <w:pPr>
        <w:pStyle w:val="ListParagraph"/>
        <w:ind w:left="0"/>
        <w:rPr>
          <w:rFonts w:cs="Arial"/>
          <w:sz w:val="24"/>
          <w:szCs w:val="24"/>
        </w:rPr>
      </w:pPr>
    </w:p>
    <w:p w14:paraId="0AA88069" w14:textId="77777777" w:rsidR="00195F7B" w:rsidRPr="0059721B" w:rsidRDefault="00195F7B" w:rsidP="00001AA8">
      <w:pPr>
        <w:pStyle w:val="Heading2"/>
      </w:pPr>
      <w:r w:rsidRPr="0059721B">
        <w:t>Intended Learning Outcomes</w:t>
      </w:r>
    </w:p>
    <w:p w14:paraId="7D52E9B3" w14:textId="77777777" w:rsidR="00195F7B" w:rsidRPr="0059721B" w:rsidRDefault="00195F7B" w:rsidP="00195F7B">
      <w:pPr>
        <w:rPr>
          <w:rFonts w:cs="Arial"/>
          <w:szCs w:val="24"/>
        </w:rPr>
      </w:pPr>
    </w:p>
    <w:p w14:paraId="70DC62A6" w14:textId="77777777" w:rsidR="00B80177" w:rsidRDefault="00B80177" w:rsidP="00B80177">
      <w:pPr>
        <w:pStyle w:val="DefaultArial"/>
      </w:pPr>
      <w:r w:rsidRPr="00F7474D">
        <w:rPr>
          <w:sz w:val="22"/>
        </w:rPr>
        <w:t>The programme provides opportunities for students to develop and demonstrate knowledge and understanding, skills and other attributes in the following areas.  The programme outcomes are referenced to the QAA subject benchmarks for both Art and Design and Computing, and the Framework for Higher Education Qualifications</w:t>
      </w:r>
      <w:r w:rsidRPr="00F7474D">
        <w:rPr>
          <w:sz w:val="22"/>
        </w:rPr>
        <w:fldChar w:fldCharType="begin"/>
      </w:r>
      <w:r w:rsidRPr="00F7474D">
        <w:rPr>
          <w:sz w:val="22"/>
        </w:rPr>
        <w:instrText xml:space="preserve"> XE "Framework for Higher Education Qualifications:FHEQ" </w:instrText>
      </w:r>
      <w:r w:rsidRPr="00F7474D">
        <w:rPr>
          <w:sz w:val="22"/>
        </w:rPr>
        <w:fldChar w:fldCharType="end"/>
      </w:r>
      <w:r w:rsidRPr="00F7474D">
        <w:rPr>
          <w:sz w:val="22"/>
        </w:rPr>
        <w:t xml:space="preserve"> in England, </w:t>
      </w:r>
      <w:r w:rsidR="00F7474D" w:rsidRPr="00F7474D">
        <w:rPr>
          <w:sz w:val="22"/>
        </w:rPr>
        <w:t>Wales and Northern Ireland (2016</w:t>
      </w:r>
      <w:r w:rsidRPr="00F7474D">
        <w:rPr>
          <w:sz w:val="22"/>
        </w:rPr>
        <w:t>), and relate to the typical student</w:t>
      </w:r>
      <w:r w:rsidRPr="00F7474D">
        <w:t>.</w:t>
      </w:r>
    </w:p>
    <w:p w14:paraId="51C1666D" w14:textId="77777777" w:rsidR="00195F7B" w:rsidRPr="0059721B" w:rsidRDefault="00195F7B" w:rsidP="00195F7B">
      <w:pPr>
        <w:rPr>
          <w:rFonts w:cs="Arial"/>
          <w:szCs w:val="24"/>
        </w:rPr>
      </w:pPr>
    </w:p>
    <w:p w14:paraId="0BBE7A25" w14:textId="77777777" w:rsidR="00195F7B" w:rsidRPr="0059721B" w:rsidRDefault="00195F7B" w:rsidP="00195F7B">
      <w:pPr>
        <w:ind w:left="720"/>
        <w:contextualSpacing/>
        <w:rPr>
          <w:rFonts w:cs="Arial"/>
          <w:szCs w:val="24"/>
        </w:rPr>
        <w:sectPr w:rsidR="00195F7B" w:rsidRPr="0059721B" w:rsidSect="008375C1">
          <w:footerReference w:type="default" r:id="rId13"/>
          <w:pgSz w:w="11906" w:h="16838"/>
          <w:pgMar w:top="1440" w:right="1440" w:bottom="1440" w:left="1440" w:header="708" w:footer="708" w:gutter="0"/>
          <w:cols w:space="708"/>
          <w:docGrid w:linePitch="360"/>
        </w:sectPr>
      </w:pPr>
    </w:p>
    <w:p w14:paraId="2560A3CD" w14:textId="77777777" w:rsidR="00D35EDE" w:rsidRPr="002B5E82" w:rsidRDefault="00D35EDE" w:rsidP="00D35EDE">
      <w:pPr>
        <w:rPr>
          <w:rFonts w:cs="Arial"/>
          <w:b/>
          <w:sz w:val="24"/>
        </w:rPr>
      </w:pPr>
      <w:r w:rsidRPr="002B5E82">
        <w:rPr>
          <w:rFonts w:cs="Arial"/>
          <w:b/>
          <w:sz w:val="24"/>
        </w:rPr>
        <w:lastRenderedPageBreak/>
        <w:t xml:space="preserve">Programme Learning Outcomes </w:t>
      </w:r>
    </w:p>
    <w:p w14:paraId="0778B875" w14:textId="77777777" w:rsidR="00195F7B" w:rsidRPr="002B5E82" w:rsidRDefault="00195F7B" w:rsidP="00195F7B">
      <w:pPr>
        <w:rPr>
          <w:b/>
        </w:rPr>
      </w:pPr>
    </w:p>
    <w:tbl>
      <w:tblPr>
        <w:tblpPr w:leftFromText="180" w:rightFromText="180" w:horzAnchor="margin" w:tblpY="525"/>
        <w:tblW w:w="0" w:type="auto"/>
        <w:tblLook w:val="04A0" w:firstRow="1" w:lastRow="0" w:firstColumn="1" w:lastColumn="0" w:noHBand="0" w:noVBand="1"/>
      </w:tblPr>
      <w:tblGrid>
        <w:gridCol w:w="534"/>
        <w:gridCol w:w="3827"/>
        <w:gridCol w:w="461"/>
        <w:gridCol w:w="4170"/>
        <w:gridCol w:w="472"/>
        <w:gridCol w:w="4394"/>
      </w:tblGrid>
      <w:tr w:rsidR="00316FAB" w:rsidRPr="002B5E82" w14:paraId="2FAE0725" w14:textId="77777777" w:rsidTr="00F165FC">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3D4910D5" w14:textId="77777777" w:rsidR="00F165FC" w:rsidRPr="002B5E82" w:rsidRDefault="00F165FC">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37179B4A" w14:textId="77777777" w:rsidR="00F165FC" w:rsidRPr="002B5E82" w:rsidRDefault="00F165FC">
            <w:pPr>
              <w:contextualSpacing/>
              <w:rPr>
                <w:rFonts w:cs="Arial"/>
                <w:b/>
                <w:sz w:val="20"/>
                <w:szCs w:val="20"/>
              </w:rPr>
            </w:pPr>
            <w:r w:rsidRPr="002B5E82">
              <w:rPr>
                <w:rFonts w:cs="Arial"/>
                <w:b/>
                <w:sz w:val="20"/>
                <w:szCs w:val="20"/>
              </w:rPr>
              <w:t>Knowledge and Understanding</w:t>
            </w:r>
          </w:p>
          <w:p w14:paraId="1FAD2C8B" w14:textId="77777777" w:rsidR="00F165FC" w:rsidRPr="002B5E82" w:rsidRDefault="00F165FC">
            <w:pPr>
              <w:contextualSpacing/>
              <w:rPr>
                <w:rFonts w:cs="Arial"/>
                <w:b/>
                <w:sz w:val="20"/>
                <w:szCs w:val="20"/>
              </w:rPr>
            </w:pPr>
          </w:p>
          <w:p w14:paraId="51928EFC" w14:textId="77777777" w:rsidR="00F165FC" w:rsidRPr="002B5E82" w:rsidRDefault="00F165FC">
            <w:pPr>
              <w:contextualSpacing/>
              <w:rPr>
                <w:rFonts w:cs="Arial"/>
                <w:sz w:val="20"/>
                <w:szCs w:val="20"/>
              </w:rPr>
            </w:pPr>
            <w:r w:rsidRPr="002B5E8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14:paraId="7E84461D" w14:textId="77777777" w:rsidR="00F165FC" w:rsidRPr="002B5E82" w:rsidRDefault="00F165FC">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14:paraId="3382CE4E" w14:textId="77777777" w:rsidR="00F165FC" w:rsidRPr="002B5E82" w:rsidRDefault="00F165FC">
            <w:pPr>
              <w:contextualSpacing/>
              <w:rPr>
                <w:rFonts w:cs="Arial"/>
                <w:b/>
                <w:szCs w:val="20"/>
              </w:rPr>
            </w:pPr>
            <w:r w:rsidRPr="002B5E82">
              <w:rPr>
                <w:rFonts w:cs="Arial"/>
                <w:b/>
                <w:szCs w:val="20"/>
              </w:rPr>
              <w:t>Intellectual skills – able to:</w:t>
            </w:r>
          </w:p>
          <w:p w14:paraId="3C316545" w14:textId="77777777" w:rsidR="00F165FC" w:rsidRPr="002B5E82" w:rsidRDefault="00F165FC">
            <w:pPr>
              <w:contextualSpacing/>
              <w:rPr>
                <w:rFonts w:cs="Arial"/>
                <w:b/>
                <w:szCs w:val="20"/>
              </w:rPr>
            </w:pPr>
          </w:p>
          <w:p w14:paraId="4E06E73A" w14:textId="77777777" w:rsidR="00F165FC" w:rsidRPr="002B5E82" w:rsidRDefault="00F165FC">
            <w:pPr>
              <w:contextualSpacing/>
              <w:rPr>
                <w:rFonts w:cs="Arial"/>
                <w:szCs w:val="20"/>
              </w:rPr>
            </w:pPr>
            <w:r w:rsidRPr="002B5E8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14:paraId="79E169C5" w14:textId="77777777" w:rsidR="00F165FC" w:rsidRPr="002B5E82" w:rsidRDefault="00F165FC">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14:paraId="57A39244" w14:textId="77777777" w:rsidR="00F165FC" w:rsidRPr="002B5E82" w:rsidRDefault="00F165FC">
            <w:pPr>
              <w:contextualSpacing/>
              <w:rPr>
                <w:rFonts w:cs="Arial"/>
                <w:b/>
                <w:szCs w:val="20"/>
              </w:rPr>
            </w:pPr>
            <w:r w:rsidRPr="002B5E82">
              <w:rPr>
                <w:rFonts w:cs="Arial"/>
                <w:b/>
                <w:szCs w:val="20"/>
              </w:rPr>
              <w:t xml:space="preserve">Subject Practical skills </w:t>
            </w:r>
          </w:p>
          <w:p w14:paraId="392F2387" w14:textId="77777777" w:rsidR="00F165FC" w:rsidRPr="002B5E82" w:rsidRDefault="00F165FC">
            <w:pPr>
              <w:contextualSpacing/>
              <w:rPr>
                <w:rFonts w:cs="Arial"/>
                <w:b/>
                <w:szCs w:val="20"/>
              </w:rPr>
            </w:pPr>
          </w:p>
          <w:p w14:paraId="6072D04D" w14:textId="77777777" w:rsidR="00F165FC" w:rsidRPr="002B5E82" w:rsidRDefault="00F165FC">
            <w:pPr>
              <w:contextualSpacing/>
              <w:rPr>
                <w:rFonts w:cs="Arial"/>
                <w:szCs w:val="20"/>
              </w:rPr>
            </w:pPr>
            <w:r w:rsidRPr="002B5E82">
              <w:rPr>
                <w:rFonts w:cs="Arial"/>
                <w:b/>
                <w:szCs w:val="20"/>
              </w:rPr>
              <w:t>On completion of the course students will be able to:</w:t>
            </w:r>
          </w:p>
        </w:tc>
      </w:tr>
      <w:tr w:rsidR="00316FAB" w:rsidRPr="002B5E82" w14:paraId="4F3EA3A1" w14:textId="77777777" w:rsidTr="00F165FC">
        <w:trPr>
          <w:trHeight w:val="1732"/>
        </w:trPr>
        <w:tc>
          <w:tcPr>
            <w:tcW w:w="534" w:type="dxa"/>
            <w:tcBorders>
              <w:top w:val="single" w:sz="4" w:space="0" w:color="auto"/>
              <w:left w:val="single" w:sz="4" w:space="0" w:color="auto"/>
              <w:bottom w:val="single" w:sz="4" w:space="0" w:color="auto"/>
              <w:right w:val="single" w:sz="4" w:space="0" w:color="auto"/>
            </w:tcBorders>
            <w:hideMark/>
          </w:tcPr>
          <w:p w14:paraId="4254E2DE" w14:textId="77777777" w:rsidR="00F165FC" w:rsidRPr="002B5E82" w:rsidRDefault="00F165FC">
            <w:pPr>
              <w:rPr>
                <w:rFonts w:cs="Arial"/>
                <w:sz w:val="20"/>
                <w:szCs w:val="20"/>
              </w:rPr>
            </w:pPr>
            <w:r w:rsidRPr="002B5E8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14:paraId="4D9042FA" w14:textId="77777777" w:rsidR="00F165FC" w:rsidRPr="002B5E82" w:rsidRDefault="00D36BC5" w:rsidP="00D36BC5">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digital media based skills used for digital imaging</w:t>
            </w:r>
            <w:r w:rsidRPr="002B5E82">
              <w:rPr>
                <w:rFonts w:cs="Arial"/>
                <w:sz w:val="20"/>
                <w:szCs w:val="20"/>
              </w:rPr>
              <w:t>, int</w:t>
            </w:r>
            <w:r w:rsidR="002B5E82">
              <w:rPr>
                <w:rFonts w:cs="Arial"/>
                <w:sz w:val="20"/>
                <w:szCs w:val="20"/>
              </w:rPr>
              <w:t xml:space="preserve">eractive computing, multimedia or </w:t>
            </w:r>
            <w:r w:rsidR="00BF2BB8">
              <w:rPr>
                <w:rFonts w:cs="Arial"/>
                <w:sz w:val="20"/>
                <w:szCs w:val="20"/>
              </w:rPr>
              <w:t>visual effects including 2D or</w:t>
            </w:r>
            <w:r w:rsidRPr="002B5E8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14:paraId="326652FA" w14:textId="77777777" w:rsidR="00F165FC" w:rsidRPr="002B5E82" w:rsidRDefault="00F165FC">
            <w:pPr>
              <w:contextualSpacing/>
              <w:rPr>
                <w:rFonts w:cs="Arial"/>
                <w:sz w:val="20"/>
                <w:szCs w:val="20"/>
              </w:rPr>
            </w:pPr>
            <w:r w:rsidRPr="002B5E8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14:paraId="1A8A18B7" w14:textId="77777777" w:rsidR="00F165FC" w:rsidRPr="002B5E82" w:rsidRDefault="00AB5AB6">
            <w:pPr>
              <w:widowControl w:val="0"/>
              <w:spacing w:after="200"/>
              <w:rPr>
                <w:rFonts w:cs="Arial"/>
                <w:spacing w:val="-3"/>
                <w:sz w:val="20"/>
                <w:szCs w:val="20"/>
              </w:rPr>
            </w:pPr>
            <w:r w:rsidRPr="002B5E82">
              <w:rPr>
                <w:rFonts w:cs="Arial"/>
                <w:sz w:val="20"/>
                <w:szCs w:val="20"/>
              </w:rPr>
              <w:t>h</w:t>
            </w:r>
            <w:r w:rsidR="00F165FC" w:rsidRPr="002B5E82">
              <w:rPr>
                <w:rFonts w:cs="Arial"/>
                <w:sz w:val="20"/>
                <w:szCs w:val="20"/>
              </w:rPr>
              <w:t>ave an interdisciplinary approach to work in multimedia developments through acquiring an understanding of, and intellectual flexibility towards, a range of visual arts, sciences and</w:t>
            </w:r>
            <w:r w:rsidR="00EB3B1E">
              <w:rPr>
                <w:rFonts w:cs="Arial"/>
                <w:sz w:val="20"/>
                <w:szCs w:val="20"/>
              </w:rPr>
              <w:t>/or</w:t>
            </w:r>
            <w:r w:rsidR="00F165FC" w:rsidRPr="002B5E8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14:paraId="3EE2DA6E" w14:textId="77777777" w:rsidR="00F165FC" w:rsidRPr="002B5E82" w:rsidRDefault="00F165FC">
            <w:pPr>
              <w:contextualSpacing/>
              <w:rPr>
                <w:rFonts w:cs="Arial"/>
                <w:sz w:val="20"/>
                <w:szCs w:val="20"/>
              </w:rPr>
            </w:pPr>
            <w:r w:rsidRPr="002B5E8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14:paraId="1FE27F69" w14:textId="77777777" w:rsidR="00F165FC" w:rsidRPr="002B5E82" w:rsidRDefault="00AB5AB6">
            <w:pPr>
              <w:widowControl w:val="0"/>
              <w:spacing w:after="200"/>
              <w:rPr>
                <w:rFonts w:cs="Arial"/>
                <w:sz w:val="20"/>
                <w:szCs w:val="20"/>
              </w:rPr>
            </w:pPr>
            <w:r w:rsidRPr="002B5E82">
              <w:rPr>
                <w:rFonts w:cs="Arial"/>
                <w:sz w:val="20"/>
                <w:szCs w:val="20"/>
              </w:rPr>
              <w:t>p</w:t>
            </w:r>
            <w:r w:rsidR="00F165FC" w:rsidRPr="002B5E82">
              <w:rPr>
                <w:rFonts w:cs="Arial"/>
                <w:sz w:val="20"/>
                <w:szCs w:val="20"/>
              </w:rPr>
              <w:t>lan a creative development task relevant to an application in industry that exploits new media</w:t>
            </w:r>
            <w:r w:rsidR="00345648">
              <w:rPr>
                <w:rFonts w:cs="Arial"/>
                <w:sz w:val="20"/>
                <w:szCs w:val="20"/>
              </w:rPr>
              <w:t>/computing</w:t>
            </w:r>
            <w:r w:rsidR="00F165FC" w:rsidRPr="002B5E82">
              <w:rPr>
                <w:rFonts w:cs="Arial"/>
                <w:sz w:val="20"/>
                <w:szCs w:val="20"/>
              </w:rPr>
              <w:t xml:space="preserve"> technology, to a high</w:t>
            </w:r>
            <w:r w:rsidR="008408E2" w:rsidRPr="002B5E82">
              <w:rPr>
                <w:rFonts w:cs="Arial"/>
                <w:sz w:val="20"/>
                <w:szCs w:val="20"/>
              </w:rPr>
              <w:t xml:space="preserve"> level of technical competence</w:t>
            </w:r>
          </w:p>
        </w:tc>
      </w:tr>
      <w:tr w:rsidR="00316FAB" w:rsidRPr="002B5E82" w14:paraId="59A0F0D3" w14:textId="77777777" w:rsidTr="00F165FC">
        <w:trPr>
          <w:trHeight w:val="979"/>
        </w:trPr>
        <w:tc>
          <w:tcPr>
            <w:tcW w:w="534" w:type="dxa"/>
            <w:tcBorders>
              <w:top w:val="single" w:sz="4" w:space="0" w:color="auto"/>
              <w:left w:val="single" w:sz="4" w:space="0" w:color="auto"/>
              <w:bottom w:val="single" w:sz="4" w:space="0" w:color="auto"/>
              <w:right w:val="single" w:sz="4" w:space="0" w:color="auto"/>
            </w:tcBorders>
            <w:hideMark/>
          </w:tcPr>
          <w:p w14:paraId="31183214" w14:textId="77777777" w:rsidR="00F165FC" w:rsidRPr="002B5E82" w:rsidRDefault="00F165FC">
            <w:pPr>
              <w:rPr>
                <w:rFonts w:cs="Arial"/>
                <w:sz w:val="20"/>
                <w:szCs w:val="20"/>
              </w:rPr>
            </w:pPr>
            <w:r w:rsidRPr="002B5E8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14:paraId="0845F3E6" w14:textId="77777777" w:rsidR="00F165FC" w:rsidRPr="002B5E82" w:rsidRDefault="00D36BC5">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technical computer based skills for the generation, manipulation and storage of ima</w:t>
            </w:r>
            <w:r w:rsidR="00057E00">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14:paraId="7EAA6EBB" w14:textId="77777777" w:rsidR="00F165FC" w:rsidRPr="002B5E82" w:rsidRDefault="00F165FC">
            <w:pPr>
              <w:contextualSpacing/>
              <w:rPr>
                <w:rFonts w:cs="Arial"/>
                <w:sz w:val="20"/>
                <w:szCs w:val="20"/>
              </w:rPr>
            </w:pPr>
            <w:r w:rsidRPr="002B5E8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14:paraId="6B66F444" w14:textId="77777777" w:rsidR="00F165FC" w:rsidRPr="002B5E82" w:rsidRDefault="00AB5AB6">
            <w:pPr>
              <w:widowControl w:val="0"/>
              <w:spacing w:after="200"/>
              <w:rPr>
                <w:rFonts w:cs="Arial"/>
                <w:spacing w:val="-3"/>
                <w:sz w:val="20"/>
                <w:szCs w:val="20"/>
              </w:rPr>
            </w:pPr>
            <w:r w:rsidRPr="002B5E82">
              <w:rPr>
                <w:rFonts w:cs="Arial"/>
                <w:sz w:val="20"/>
                <w:szCs w:val="20"/>
              </w:rPr>
              <w:t>a</w:t>
            </w:r>
            <w:r w:rsidR="00F165FC" w:rsidRPr="002B5E82">
              <w:rPr>
                <w:rFonts w:cs="Arial"/>
                <w:sz w:val="20"/>
                <w:szCs w:val="20"/>
              </w:rPr>
              <w:t>ssemble, interpret and critically evaluate information from a variety of sources (including academic literature)</w:t>
            </w:r>
            <w:r w:rsidR="00FE0365">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14:paraId="67B5CA1D" w14:textId="77777777" w:rsidR="00F165FC" w:rsidRPr="002B5E82" w:rsidRDefault="00F165FC">
            <w:pPr>
              <w:contextualSpacing/>
              <w:rPr>
                <w:rFonts w:cs="Arial"/>
                <w:sz w:val="20"/>
                <w:szCs w:val="20"/>
              </w:rPr>
            </w:pPr>
            <w:r w:rsidRPr="002B5E8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14:paraId="4417ACA7" w14:textId="77777777" w:rsidR="00F165FC" w:rsidRPr="002B5E82" w:rsidRDefault="008408E2">
            <w:pPr>
              <w:widowControl w:val="0"/>
              <w:rPr>
                <w:rFonts w:cs="Arial"/>
                <w:sz w:val="20"/>
                <w:szCs w:val="20"/>
              </w:rPr>
            </w:pPr>
            <w:r w:rsidRPr="002B5E82">
              <w:rPr>
                <w:rFonts w:cs="Arial"/>
                <w:sz w:val="20"/>
                <w:szCs w:val="20"/>
              </w:rPr>
              <w:t>u</w:t>
            </w:r>
            <w:r w:rsidR="00F165FC" w:rsidRPr="002B5E82">
              <w:rPr>
                <w:rFonts w:cs="Arial"/>
                <w:sz w:val="20"/>
                <w:szCs w:val="20"/>
              </w:rPr>
              <w:t xml:space="preserve">se appropriate skills and technologies for the development of a creative media work </w:t>
            </w:r>
          </w:p>
          <w:p w14:paraId="5B474EA5" w14:textId="77777777" w:rsidR="00F165FC" w:rsidRPr="002B5E82" w:rsidRDefault="00F165FC">
            <w:pPr>
              <w:widowControl w:val="0"/>
              <w:spacing w:after="200"/>
              <w:rPr>
                <w:rFonts w:cs="Arial"/>
                <w:spacing w:val="-3"/>
                <w:sz w:val="20"/>
                <w:szCs w:val="20"/>
              </w:rPr>
            </w:pPr>
          </w:p>
        </w:tc>
      </w:tr>
      <w:tr w:rsidR="00316FAB" w:rsidRPr="002B5E82" w14:paraId="10CC5006" w14:textId="77777777" w:rsidTr="00F165FC">
        <w:trPr>
          <w:trHeight w:val="948"/>
        </w:trPr>
        <w:tc>
          <w:tcPr>
            <w:tcW w:w="534" w:type="dxa"/>
            <w:tcBorders>
              <w:top w:val="single" w:sz="4" w:space="0" w:color="auto"/>
              <w:left w:val="single" w:sz="4" w:space="0" w:color="auto"/>
              <w:bottom w:val="single" w:sz="4" w:space="0" w:color="auto"/>
              <w:right w:val="single" w:sz="4" w:space="0" w:color="auto"/>
            </w:tcBorders>
            <w:hideMark/>
          </w:tcPr>
          <w:p w14:paraId="0E43A32D" w14:textId="77777777" w:rsidR="00F165FC" w:rsidRPr="002B5E82" w:rsidRDefault="00F165FC">
            <w:pPr>
              <w:rPr>
                <w:rFonts w:cs="Arial"/>
                <w:sz w:val="20"/>
                <w:szCs w:val="20"/>
              </w:rPr>
            </w:pPr>
            <w:r w:rsidRPr="002B5E8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14:paraId="53D7A4A0" w14:textId="77777777" w:rsidR="00F165FC" w:rsidRPr="002B5E82" w:rsidRDefault="00D36BC5" w:rsidP="00057E00">
            <w:pPr>
              <w:tabs>
                <w:tab w:val="left" w:pos="-720"/>
              </w:tabs>
              <w:suppressAutoHyphens/>
              <w:contextualSpacing/>
              <w:rPr>
                <w:rFonts w:cs="Arial"/>
                <w:spacing w:val="-3"/>
                <w:sz w:val="20"/>
                <w:szCs w:val="20"/>
              </w:rPr>
            </w:pPr>
            <w:r w:rsidRPr="002B5E82">
              <w:rPr>
                <w:rFonts w:cs="Arial"/>
                <w:sz w:val="20"/>
                <w:szCs w:val="20"/>
              </w:rPr>
              <w:t>h</w:t>
            </w:r>
            <w:r w:rsidR="00F165FC" w:rsidRPr="002B5E82">
              <w:rPr>
                <w:rFonts w:cs="Arial"/>
                <w:sz w:val="20"/>
                <w:szCs w:val="20"/>
              </w:rPr>
              <w:t xml:space="preserve">ow innovative use of technology can be applied to solve design based problems within the fields of </w:t>
            </w:r>
            <w:r w:rsidRPr="002B5E82">
              <w:rPr>
                <w:rFonts w:cs="Arial"/>
                <w:sz w:val="20"/>
                <w:szCs w:val="20"/>
              </w:rPr>
              <w:t xml:space="preserve">interactive </w:t>
            </w:r>
            <w:r w:rsidR="00F165FC" w:rsidRPr="002B5E82">
              <w:rPr>
                <w:rFonts w:cs="Arial"/>
                <w:sz w:val="20"/>
                <w:szCs w:val="20"/>
              </w:rPr>
              <w:t xml:space="preserve">multimedia, visual effects </w:t>
            </w:r>
            <w:r w:rsidR="00057E00">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14:paraId="12D37F92" w14:textId="77777777" w:rsidR="00F165FC" w:rsidRPr="002B5E82" w:rsidRDefault="00F165FC">
            <w:pPr>
              <w:contextualSpacing/>
              <w:rPr>
                <w:rFonts w:cs="Arial"/>
                <w:sz w:val="20"/>
                <w:szCs w:val="20"/>
              </w:rPr>
            </w:pPr>
            <w:r w:rsidRPr="002B5E8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14:paraId="56D1B7AA" w14:textId="77777777" w:rsidR="00F165FC" w:rsidRPr="002B5E82" w:rsidRDefault="00AB5AB6">
            <w:pPr>
              <w:widowControl w:val="0"/>
              <w:rPr>
                <w:rFonts w:cs="Arial"/>
                <w:sz w:val="20"/>
                <w:szCs w:val="20"/>
              </w:rPr>
            </w:pPr>
            <w:r w:rsidRPr="002B5E82">
              <w:rPr>
                <w:rFonts w:cs="Arial"/>
                <w:sz w:val="20"/>
                <w:szCs w:val="20"/>
              </w:rPr>
              <w:t>r</w:t>
            </w:r>
            <w:r w:rsidR="00F165FC" w:rsidRPr="002B5E82">
              <w:rPr>
                <w:rFonts w:cs="Arial"/>
                <w:sz w:val="20"/>
                <w:szCs w:val="20"/>
              </w:rPr>
              <w:t>eport on their work critically in Written for</w:t>
            </w:r>
            <w:r w:rsidRPr="002B5E82">
              <w:rPr>
                <w:rFonts w:cs="Arial"/>
                <w:sz w:val="20"/>
                <w:szCs w:val="20"/>
              </w:rPr>
              <w:t>mat, at meetings, or by formal O</w:t>
            </w:r>
            <w:r w:rsidR="005B1173" w:rsidRPr="002B5E82">
              <w:rPr>
                <w:rFonts w:cs="Arial"/>
                <w:sz w:val="20"/>
                <w:szCs w:val="20"/>
              </w:rPr>
              <w:t>ral presentation</w:t>
            </w:r>
          </w:p>
          <w:p w14:paraId="467FD45E" w14:textId="77777777" w:rsidR="00F165FC" w:rsidRPr="002B5E82" w:rsidRDefault="00F165FC">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14:paraId="3102EB4C" w14:textId="77777777" w:rsidR="00F165FC" w:rsidRPr="002B5E82" w:rsidRDefault="00F165FC">
            <w:pPr>
              <w:contextualSpacing/>
              <w:rPr>
                <w:rFonts w:cs="Arial"/>
                <w:sz w:val="20"/>
                <w:szCs w:val="20"/>
              </w:rPr>
            </w:pPr>
            <w:r w:rsidRPr="002B5E8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14:paraId="58099195" w14:textId="77777777" w:rsidR="00F165FC" w:rsidRPr="002B5E82" w:rsidRDefault="008408E2">
            <w:pPr>
              <w:contextualSpacing/>
              <w:rPr>
                <w:rFonts w:cs="Arial"/>
                <w:sz w:val="20"/>
                <w:szCs w:val="20"/>
              </w:rPr>
            </w:pPr>
            <w:r w:rsidRPr="002B5E82">
              <w:rPr>
                <w:rFonts w:cs="Arial"/>
                <w:sz w:val="20"/>
                <w:szCs w:val="20"/>
              </w:rPr>
              <w:t>d</w:t>
            </w:r>
            <w:r w:rsidR="00F165FC" w:rsidRPr="002B5E82">
              <w:rPr>
                <w:rFonts w:cs="Arial"/>
                <w:sz w:val="20"/>
                <w:szCs w:val="20"/>
              </w:rPr>
              <w:t>emonstrate project management co</w:t>
            </w:r>
            <w:r w:rsidRPr="002B5E82">
              <w:rPr>
                <w:rFonts w:cs="Arial"/>
                <w:sz w:val="20"/>
                <w:szCs w:val="20"/>
              </w:rPr>
              <w:t>ntrols and communication skills</w:t>
            </w:r>
          </w:p>
          <w:p w14:paraId="0222EC35" w14:textId="77777777" w:rsidR="00F165FC" w:rsidRPr="002B5E82" w:rsidRDefault="00F165FC">
            <w:pPr>
              <w:contextualSpacing/>
              <w:rPr>
                <w:rFonts w:cs="Arial"/>
                <w:sz w:val="20"/>
                <w:szCs w:val="20"/>
              </w:rPr>
            </w:pPr>
          </w:p>
        </w:tc>
      </w:tr>
      <w:tr w:rsidR="00AB5AB6" w:rsidRPr="002B5E82" w14:paraId="1A76F4BD" w14:textId="77777777" w:rsidTr="00F165FC">
        <w:trPr>
          <w:trHeight w:val="1008"/>
        </w:trPr>
        <w:tc>
          <w:tcPr>
            <w:tcW w:w="534" w:type="dxa"/>
            <w:tcBorders>
              <w:top w:val="single" w:sz="4" w:space="0" w:color="auto"/>
              <w:left w:val="single" w:sz="4" w:space="0" w:color="auto"/>
              <w:bottom w:val="single" w:sz="4" w:space="0" w:color="auto"/>
              <w:right w:val="single" w:sz="4" w:space="0" w:color="auto"/>
            </w:tcBorders>
            <w:hideMark/>
          </w:tcPr>
          <w:p w14:paraId="0926B473" w14:textId="77777777" w:rsidR="00AB5AB6" w:rsidRPr="002B5E82" w:rsidRDefault="00AB5AB6" w:rsidP="00AB5AB6">
            <w:pPr>
              <w:rPr>
                <w:rFonts w:cs="Arial"/>
                <w:sz w:val="20"/>
                <w:szCs w:val="20"/>
              </w:rPr>
            </w:pPr>
            <w:r w:rsidRPr="002B5E8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14:paraId="2CE56816" w14:textId="77777777" w:rsidR="00AB5AB6" w:rsidRPr="002B5E82" w:rsidRDefault="00AB5AB6" w:rsidP="00AB5AB6">
            <w:pPr>
              <w:contextualSpacing/>
              <w:rPr>
                <w:rFonts w:cs="Arial"/>
                <w:sz w:val="20"/>
                <w:szCs w:val="20"/>
              </w:rPr>
            </w:pPr>
            <w:r w:rsidRPr="002B5E8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14:paraId="77D6D254" w14:textId="77777777" w:rsidR="00AB5AB6" w:rsidRPr="002B5E82" w:rsidRDefault="00AB5AB6" w:rsidP="00AB5AB6">
            <w:pPr>
              <w:contextualSpacing/>
              <w:rPr>
                <w:rFonts w:cs="Arial"/>
                <w:sz w:val="20"/>
                <w:szCs w:val="20"/>
              </w:rPr>
            </w:pPr>
            <w:r w:rsidRPr="002B5E8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14:paraId="074FE584" w14:textId="77777777" w:rsidR="00AB5AB6" w:rsidRPr="002B5E82" w:rsidRDefault="005B1173" w:rsidP="005B1173">
            <w:pPr>
              <w:tabs>
                <w:tab w:val="left" w:pos="-720"/>
                <w:tab w:val="left" w:pos="0"/>
                <w:tab w:val="left" w:pos="720"/>
              </w:tabs>
              <w:suppressAutoHyphens/>
              <w:contextualSpacing/>
              <w:rPr>
                <w:rFonts w:cs="Arial"/>
                <w:spacing w:val="-3"/>
                <w:sz w:val="20"/>
                <w:szCs w:val="20"/>
              </w:rPr>
            </w:pPr>
            <w:r w:rsidRPr="002B5E82">
              <w:rPr>
                <w:rFonts w:cs="Arial"/>
                <w:sz w:val="20"/>
                <w:szCs w:val="20"/>
              </w:rPr>
              <w:t>critically evaluate issues which arise in the development of digital media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14:paraId="1F24BC51" w14:textId="77777777" w:rsidR="00AB5AB6" w:rsidRPr="002B5E82" w:rsidRDefault="00AB5AB6" w:rsidP="00AB5AB6">
            <w:pPr>
              <w:contextualSpacing/>
              <w:rPr>
                <w:rFonts w:cs="Arial"/>
                <w:sz w:val="20"/>
                <w:szCs w:val="20"/>
              </w:rPr>
            </w:pPr>
            <w:r w:rsidRPr="002B5E8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14:paraId="5F592E37" w14:textId="77777777" w:rsidR="00AB5AB6" w:rsidRPr="002B5E82" w:rsidRDefault="008408E2" w:rsidP="00AB5AB6">
            <w:pPr>
              <w:widowControl w:val="0"/>
              <w:rPr>
                <w:rFonts w:cs="Arial"/>
                <w:sz w:val="20"/>
                <w:szCs w:val="20"/>
              </w:rPr>
            </w:pPr>
            <w:r w:rsidRPr="002B5E82">
              <w:rPr>
                <w:rFonts w:cs="Arial"/>
                <w:sz w:val="20"/>
                <w:szCs w:val="20"/>
              </w:rPr>
              <w:t>d</w:t>
            </w:r>
            <w:r w:rsidR="00AB5AB6" w:rsidRPr="002B5E82">
              <w:rPr>
                <w:rFonts w:cs="Arial"/>
                <w:sz w:val="20"/>
                <w:szCs w:val="20"/>
              </w:rPr>
              <w:t>esign</w:t>
            </w:r>
            <w:r w:rsidRPr="002B5E82">
              <w:rPr>
                <w:rFonts w:cs="Arial"/>
                <w:sz w:val="20"/>
                <w:szCs w:val="20"/>
              </w:rPr>
              <w:t xml:space="preserve"> and develop</w:t>
            </w:r>
            <w:r w:rsidR="00AB5AB6" w:rsidRPr="002B5E82">
              <w:rPr>
                <w:rFonts w:cs="Arial"/>
                <w:sz w:val="20"/>
                <w:szCs w:val="20"/>
              </w:rPr>
              <w:t xml:space="preserve"> </w:t>
            </w:r>
            <w:r w:rsidRPr="002B5E82">
              <w:rPr>
                <w:rFonts w:cs="Arial"/>
                <w:sz w:val="20"/>
                <w:szCs w:val="20"/>
              </w:rPr>
              <w:t xml:space="preserve">interactive </w:t>
            </w:r>
            <w:r w:rsidR="00345648">
              <w:rPr>
                <w:rFonts w:cs="Arial"/>
                <w:sz w:val="20"/>
                <w:szCs w:val="20"/>
              </w:rPr>
              <w:t xml:space="preserve">computing and </w:t>
            </w:r>
            <w:r w:rsidRPr="002B5E82">
              <w:rPr>
                <w:rFonts w:cs="Arial"/>
                <w:sz w:val="20"/>
                <w:szCs w:val="20"/>
              </w:rPr>
              <w:t>multimedia applications</w:t>
            </w:r>
          </w:p>
          <w:p w14:paraId="7B4ED60F" w14:textId="77777777" w:rsidR="00AB5AB6" w:rsidRPr="002B5E82" w:rsidRDefault="00AB5AB6" w:rsidP="00AB5AB6">
            <w:pPr>
              <w:contextualSpacing/>
              <w:rPr>
                <w:rFonts w:cs="Arial"/>
                <w:sz w:val="20"/>
                <w:szCs w:val="20"/>
              </w:rPr>
            </w:pPr>
          </w:p>
        </w:tc>
      </w:tr>
      <w:tr w:rsidR="00AB5AB6" w:rsidRPr="002B5E82" w14:paraId="0DC56083" w14:textId="77777777" w:rsidTr="00AB5AB6">
        <w:tc>
          <w:tcPr>
            <w:tcW w:w="534" w:type="dxa"/>
            <w:tcBorders>
              <w:top w:val="single" w:sz="4" w:space="0" w:color="auto"/>
              <w:left w:val="single" w:sz="4" w:space="0" w:color="auto"/>
              <w:bottom w:val="single" w:sz="4" w:space="0" w:color="auto"/>
              <w:right w:val="single" w:sz="4" w:space="0" w:color="auto"/>
            </w:tcBorders>
            <w:hideMark/>
          </w:tcPr>
          <w:p w14:paraId="6097B0BA" w14:textId="77777777" w:rsidR="00AB5AB6" w:rsidRPr="002B5E82" w:rsidRDefault="00AB5AB6" w:rsidP="00AB5AB6">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63C702" w14:textId="77777777" w:rsidR="00AB5AB6" w:rsidRPr="002B5E82" w:rsidRDefault="00AB5AB6" w:rsidP="00AB5AB6">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14:paraId="2CD65FBC" w14:textId="77777777" w:rsidR="00AB5AB6" w:rsidRPr="002B5E82" w:rsidRDefault="00AB5AB6" w:rsidP="00AB5AB6">
            <w:pPr>
              <w:contextualSpacing/>
              <w:rPr>
                <w:rFonts w:cs="Arial"/>
                <w:sz w:val="20"/>
                <w:szCs w:val="20"/>
              </w:rPr>
            </w:pPr>
            <w:r w:rsidRPr="002B5E8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14:paraId="37237821" w14:textId="77777777" w:rsidR="00AB5AB6" w:rsidRPr="002B5E82" w:rsidRDefault="00AB5AB6" w:rsidP="00AB5AB6">
            <w:pPr>
              <w:contextualSpacing/>
              <w:jc w:val="both"/>
              <w:rPr>
                <w:rFonts w:cs="Arial"/>
                <w:spacing w:val="-3"/>
                <w:sz w:val="20"/>
                <w:szCs w:val="20"/>
              </w:rPr>
            </w:pPr>
            <w:r w:rsidRPr="002B5E82">
              <w:rPr>
                <w:rFonts w:cs="Arial"/>
                <w:spacing w:val="-3"/>
                <w:sz w:val="20"/>
                <w:szCs w:val="20"/>
              </w:rPr>
              <w:t>approach work in digital media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14:paraId="66C452BE" w14:textId="77777777" w:rsidR="00AB5AB6" w:rsidRPr="002B5E82" w:rsidRDefault="00AB5AB6" w:rsidP="00AB5AB6">
            <w:pPr>
              <w:contextualSpacing/>
              <w:rPr>
                <w:rFonts w:cs="Arial"/>
                <w:sz w:val="20"/>
                <w:szCs w:val="20"/>
              </w:rPr>
            </w:pPr>
            <w:r w:rsidRPr="002B5E8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14:paraId="14A72B2D" w14:textId="77777777" w:rsidR="00AB5AB6" w:rsidRPr="002B5E82" w:rsidRDefault="008408E2" w:rsidP="00AB5AB6">
            <w:pPr>
              <w:widowControl w:val="0"/>
              <w:rPr>
                <w:rFonts w:cs="Arial"/>
                <w:sz w:val="20"/>
                <w:szCs w:val="20"/>
              </w:rPr>
            </w:pPr>
            <w:r w:rsidRPr="002B5E82">
              <w:rPr>
                <w:rFonts w:cs="Arial"/>
                <w:sz w:val="20"/>
                <w:szCs w:val="20"/>
              </w:rPr>
              <w:t>i</w:t>
            </w:r>
            <w:r w:rsidR="00AB5AB6" w:rsidRPr="002B5E82">
              <w:rPr>
                <w:rFonts w:cs="Arial"/>
                <w:sz w:val="20"/>
                <w:szCs w:val="20"/>
              </w:rPr>
              <w:t xml:space="preserve">mplement and test </w:t>
            </w:r>
            <w:r w:rsidRPr="002B5E82">
              <w:rPr>
                <w:rFonts w:cs="Arial"/>
                <w:sz w:val="20"/>
                <w:szCs w:val="20"/>
              </w:rPr>
              <w:t xml:space="preserve">a </w:t>
            </w:r>
            <w:r w:rsidR="00AB5AB6" w:rsidRPr="002B5E82">
              <w:rPr>
                <w:rFonts w:cs="Arial"/>
                <w:sz w:val="20"/>
                <w:szCs w:val="20"/>
              </w:rPr>
              <w:t>creative computer based project to agreed criteria</w:t>
            </w:r>
          </w:p>
          <w:p w14:paraId="6C302341" w14:textId="77777777" w:rsidR="00AB5AB6" w:rsidRPr="002B5E82" w:rsidRDefault="00AB5AB6" w:rsidP="00AB5AB6">
            <w:pPr>
              <w:contextualSpacing/>
              <w:rPr>
                <w:rFonts w:cs="Arial"/>
                <w:sz w:val="20"/>
                <w:szCs w:val="20"/>
              </w:rPr>
            </w:pPr>
          </w:p>
        </w:tc>
      </w:tr>
    </w:tbl>
    <w:p w14:paraId="68144AA5" w14:textId="77777777" w:rsidR="00ED1093" w:rsidRDefault="00F165FC" w:rsidP="00ED1093">
      <w:pPr>
        <w:rPr>
          <w:rFonts w:cs="Arial"/>
        </w:rPr>
      </w:pPr>
      <w:r w:rsidRPr="00316FAB">
        <w:rPr>
          <w:rFonts w:cs="Arial"/>
          <w:b/>
          <w:color w:val="FF0000"/>
          <w:sz w:val="24"/>
        </w:rPr>
        <w:br w:type="page"/>
      </w:r>
      <w:r w:rsidR="00ED1093" w:rsidRPr="000B54AF">
        <w:rPr>
          <w:rFonts w:cs="Arial"/>
        </w:rPr>
        <w:lastRenderedPageBreak/>
        <w:t>In addition</w:t>
      </w:r>
      <w:r w:rsidR="00ED1093">
        <w:rPr>
          <w:rFonts w:cs="Arial"/>
        </w:rPr>
        <w:t xml:space="preserve"> to the programme learning outcomes identified overleaf</w:t>
      </w:r>
      <w:r w:rsidR="00ED1093" w:rsidRPr="000B54AF">
        <w:rPr>
          <w:rFonts w:cs="Arial"/>
        </w:rPr>
        <w:t xml:space="preserve">, the </w:t>
      </w:r>
      <w:r w:rsidR="00ED1093">
        <w:rPr>
          <w:rFonts w:cs="Arial"/>
        </w:rPr>
        <w:t xml:space="preserve">programme of study defined in this programme specification will allow </w:t>
      </w:r>
    </w:p>
    <w:p w14:paraId="6D807999" w14:textId="77777777" w:rsidR="00ED1093" w:rsidRDefault="00ED1093" w:rsidP="00ED1093">
      <w:pPr>
        <w:rPr>
          <w:rFonts w:cs="Arial"/>
        </w:rPr>
      </w:pPr>
      <w:r>
        <w:rPr>
          <w:rFonts w:cs="Arial"/>
        </w:rPr>
        <w:t>students to develop a range of Key Skills as follows:</w:t>
      </w:r>
    </w:p>
    <w:p w14:paraId="74C5E4BB" w14:textId="77777777" w:rsidR="00ED1093"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D1093" w:rsidRPr="00B55861" w14:paraId="71C2A2CA" w14:textId="77777777" w:rsidTr="00F51C0D">
        <w:tc>
          <w:tcPr>
            <w:tcW w:w="15417" w:type="dxa"/>
            <w:gridSpan w:val="7"/>
            <w:shd w:val="clear" w:color="auto" w:fill="DBE5F1"/>
          </w:tcPr>
          <w:p w14:paraId="66E4C767" w14:textId="77777777" w:rsidR="00ED1093" w:rsidRPr="00B55861" w:rsidRDefault="00ED1093" w:rsidP="00F51C0D">
            <w:pPr>
              <w:jc w:val="center"/>
              <w:rPr>
                <w:rFonts w:cs="Arial"/>
                <w:b/>
                <w:sz w:val="20"/>
                <w:szCs w:val="20"/>
              </w:rPr>
            </w:pPr>
            <w:r w:rsidRPr="00B55861">
              <w:rPr>
                <w:rFonts w:cs="Arial"/>
                <w:b/>
                <w:sz w:val="20"/>
                <w:szCs w:val="20"/>
              </w:rPr>
              <w:t>Key Skills</w:t>
            </w:r>
          </w:p>
        </w:tc>
      </w:tr>
      <w:tr w:rsidR="00ED1093" w:rsidRPr="00B55861" w14:paraId="25DCB695" w14:textId="77777777" w:rsidTr="00F51C0D">
        <w:tc>
          <w:tcPr>
            <w:tcW w:w="2202" w:type="dxa"/>
            <w:shd w:val="clear" w:color="auto" w:fill="DBE5F1"/>
            <w:vAlign w:val="center"/>
          </w:tcPr>
          <w:p w14:paraId="52EC208F" w14:textId="77777777" w:rsidR="00ED1093" w:rsidRPr="00B55861" w:rsidRDefault="00ED1093" w:rsidP="00F51C0D">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47A9ED7C" w14:textId="77777777" w:rsidR="00ED1093" w:rsidRPr="00B55861" w:rsidRDefault="00ED1093" w:rsidP="00F51C0D">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5D087839" w14:textId="77777777" w:rsidR="00ED1093" w:rsidRPr="00B55861" w:rsidRDefault="00ED1093" w:rsidP="00F51C0D">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28F91C2B" w14:textId="77777777" w:rsidR="00ED1093" w:rsidRPr="00B55861" w:rsidRDefault="00ED1093" w:rsidP="00F51C0D">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77BA61F4" w14:textId="77777777" w:rsidR="00ED1093" w:rsidRPr="00B55861" w:rsidRDefault="00ED1093" w:rsidP="00F51C0D">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444CC0A8" w14:textId="77777777" w:rsidR="00ED1093" w:rsidRPr="00B55861" w:rsidRDefault="00ED1093" w:rsidP="00F51C0D">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4F87BFFA" w14:textId="77777777" w:rsidR="00ED1093" w:rsidRPr="00B55861" w:rsidRDefault="00ED1093" w:rsidP="00F51C0D">
            <w:pPr>
              <w:jc w:val="center"/>
              <w:rPr>
                <w:rFonts w:cs="Arial"/>
                <w:b/>
                <w:sz w:val="20"/>
                <w:szCs w:val="20"/>
              </w:rPr>
            </w:pPr>
            <w:r w:rsidRPr="00B55861">
              <w:rPr>
                <w:rFonts w:cs="Arial"/>
                <w:b/>
                <w:sz w:val="20"/>
                <w:szCs w:val="20"/>
              </w:rPr>
              <w:t>Creativity and Problem Solving Skills</w:t>
            </w:r>
          </w:p>
        </w:tc>
      </w:tr>
      <w:tr w:rsidR="00ED1093" w:rsidRPr="00B55861" w14:paraId="5CF87907" w14:textId="77777777" w:rsidTr="00F51C0D">
        <w:tc>
          <w:tcPr>
            <w:tcW w:w="2202" w:type="dxa"/>
            <w:shd w:val="clear" w:color="auto" w:fill="auto"/>
            <w:vAlign w:val="center"/>
          </w:tcPr>
          <w:p w14:paraId="1F554706" w14:textId="77777777" w:rsidR="00ED1093" w:rsidRPr="00B55861" w:rsidRDefault="00ED1093" w:rsidP="00F51C0D">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2592834E" w14:textId="77777777" w:rsidR="00ED1093" w:rsidRPr="00B55861" w:rsidRDefault="00ED1093" w:rsidP="00F51C0D">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00C3FDD0" w14:textId="77777777" w:rsidR="00ED1093" w:rsidRPr="00B55861" w:rsidRDefault="00ED1093" w:rsidP="00F51C0D">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79ECCA0F" w14:textId="77777777" w:rsidR="00ED1093" w:rsidRPr="00B55861" w:rsidRDefault="00ED1093" w:rsidP="00F51C0D">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0C1095D1" w14:textId="77777777" w:rsidR="00ED1093" w:rsidRPr="00B55861" w:rsidRDefault="00ED1093" w:rsidP="00F51C0D">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3503562" w14:textId="77777777" w:rsidR="00ED1093" w:rsidRPr="00B55861" w:rsidRDefault="00ED1093" w:rsidP="00F51C0D">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671CF539" w14:textId="77777777" w:rsidR="00ED1093" w:rsidRPr="00B55861" w:rsidRDefault="00ED1093" w:rsidP="00F51C0D">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ED1093" w:rsidRPr="00B55861" w14:paraId="7BF904C6" w14:textId="77777777" w:rsidTr="00F51C0D">
        <w:tc>
          <w:tcPr>
            <w:tcW w:w="2202" w:type="dxa"/>
            <w:shd w:val="clear" w:color="auto" w:fill="auto"/>
            <w:vAlign w:val="center"/>
          </w:tcPr>
          <w:p w14:paraId="4347DBE8" w14:textId="77777777" w:rsidR="00ED1093" w:rsidRPr="00B55861" w:rsidRDefault="00ED1093" w:rsidP="00F51C0D">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36CC2F5E" w14:textId="77777777" w:rsidR="00ED1093" w:rsidRPr="00B55861" w:rsidRDefault="00ED1093" w:rsidP="00F51C0D">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52420C0E" w14:textId="77777777" w:rsidR="00ED1093" w:rsidRPr="00B55861" w:rsidRDefault="00ED1093" w:rsidP="00F51C0D">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AD545EF" w14:textId="77777777" w:rsidR="00ED1093" w:rsidRPr="00B55861" w:rsidRDefault="00ED1093" w:rsidP="00F51C0D">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72E8BB49" w14:textId="77777777" w:rsidR="00ED1093" w:rsidRPr="00B55861" w:rsidRDefault="00ED1093" w:rsidP="00F51C0D">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6565DB13" w14:textId="77777777" w:rsidR="00ED1093" w:rsidRPr="00B55861" w:rsidRDefault="00ED1093" w:rsidP="00F51C0D">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0F9255FA" w14:textId="77777777" w:rsidR="00ED1093" w:rsidRPr="00B55861" w:rsidRDefault="00ED1093" w:rsidP="00F51C0D">
            <w:pPr>
              <w:jc w:val="center"/>
              <w:rPr>
                <w:rFonts w:cs="Arial"/>
                <w:sz w:val="20"/>
                <w:szCs w:val="20"/>
              </w:rPr>
            </w:pPr>
            <w:r w:rsidRPr="00B55861">
              <w:rPr>
                <w:rFonts w:cs="Arial"/>
                <w:sz w:val="20"/>
                <w:szCs w:val="20"/>
              </w:rPr>
              <w:t>Work with complex ideas and justify judgements made through effective use of evidence</w:t>
            </w:r>
          </w:p>
        </w:tc>
      </w:tr>
      <w:tr w:rsidR="00ED1093" w:rsidRPr="00B55861" w14:paraId="696355B3" w14:textId="77777777" w:rsidTr="00F51C0D">
        <w:tc>
          <w:tcPr>
            <w:tcW w:w="2202" w:type="dxa"/>
            <w:shd w:val="clear" w:color="auto" w:fill="auto"/>
            <w:vAlign w:val="center"/>
          </w:tcPr>
          <w:p w14:paraId="1B391F89" w14:textId="77777777" w:rsidR="00ED1093" w:rsidRPr="00B55861" w:rsidRDefault="00ED1093" w:rsidP="00F51C0D">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97B8B21" w14:textId="77777777" w:rsidR="00ED1093" w:rsidRPr="00B55861" w:rsidRDefault="00ED1093" w:rsidP="00F51C0D">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13957251" w14:textId="77777777" w:rsidR="00ED1093" w:rsidRPr="00B55861" w:rsidRDefault="00ED1093" w:rsidP="00F51C0D">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74F54AE" w14:textId="77777777" w:rsidR="00ED1093" w:rsidRPr="00B55861" w:rsidRDefault="00ED1093" w:rsidP="00F51C0D">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69708D72" w14:textId="77777777" w:rsidR="00ED1093" w:rsidRPr="00B55861" w:rsidRDefault="00ED1093" w:rsidP="00F51C0D">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DEF4062" w14:textId="77777777" w:rsidR="00ED1093" w:rsidRPr="00B55861" w:rsidRDefault="00ED1093" w:rsidP="00F51C0D">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7E85ADA4" w14:textId="77777777" w:rsidR="00ED1093" w:rsidRPr="00B55861" w:rsidRDefault="00ED1093" w:rsidP="00F51C0D">
            <w:pPr>
              <w:jc w:val="center"/>
              <w:rPr>
                <w:rFonts w:cs="Arial"/>
                <w:sz w:val="20"/>
                <w:szCs w:val="20"/>
              </w:rPr>
            </w:pPr>
          </w:p>
        </w:tc>
      </w:tr>
      <w:tr w:rsidR="00ED1093" w:rsidRPr="00B55861" w14:paraId="0C748B4B" w14:textId="77777777" w:rsidTr="00F51C0D">
        <w:tc>
          <w:tcPr>
            <w:tcW w:w="2202" w:type="dxa"/>
            <w:shd w:val="clear" w:color="auto" w:fill="auto"/>
            <w:vAlign w:val="center"/>
          </w:tcPr>
          <w:p w14:paraId="22DBAE3D" w14:textId="77777777" w:rsidR="00ED1093" w:rsidRPr="00B55861" w:rsidRDefault="00ED1093" w:rsidP="00F51C0D">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60B81773" w14:textId="77777777" w:rsidR="00ED1093" w:rsidRPr="00B55861" w:rsidRDefault="00ED1093" w:rsidP="00F51C0D">
            <w:pPr>
              <w:jc w:val="center"/>
              <w:rPr>
                <w:rFonts w:cs="Arial"/>
                <w:sz w:val="20"/>
                <w:szCs w:val="20"/>
              </w:rPr>
            </w:pPr>
          </w:p>
        </w:tc>
        <w:tc>
          <w:tcPr>
            <w:tcW w:w="2203" w:type="dxa"/>
            <w:shd w:val="clear" w:color="auto" w:fill="auto"/>
            <w:vAlign w:val="center"/>
          </w:tcPr>
          <w:p w14:paraId="116886F3" w14:textId="77777777" w:rsidR="00ED1093" w:rsidRPr="00B55861" w:rsidRDefault="00ED1093" w:rsidP="00F51C0D">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720DC887" w14:textId="77777777" w:rsidR="00ED1093" w:rsidRPr="00B55861" w:rsidRDefault="00ED1093" w:rsidP="00F51C0D">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D2E259" w14:textId="77777777" w:rsidR="00ED1093" w:rsidRPr="00B55861" w:rsidRDefault="00ED1093" w:rsidP="00F51C0D">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56423B2F" w14:textId="77777777" w:rsidR="00ED1093" w:rsidRPr="00B55861" w:rsidRDefault="00ED1093" w:rsidP="00F51C0D">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5E56585" w14:textId="77777777" w:rsidR="00ED1093" w:rsidRPr="00B55861" w:rsidRDefault="00ED1093" w:rsidP="00F51C0D">
            <w:pPr>
              <w:jc w:val="center"/>
              <w:rPr>
                <w:rFonts w:cs="Arial"/>
                <w:sz w:val="20"/>
                <w:szCs w:val="20"/>
              </w:rPr>
            </w:pPr>
          </w:p>
        </w:tc>
      </w:tr>
      <w:tr w:rsidR="00ED1093" w:rsidRPr="00B55861" w14:paraId="79904A76" w14:textId="77777777" w:rsidTr="00F51C0D">
        <w:trPr>
          <w:trHeight w:val="564"/>
        </w:trPr>
        <w:tc>
          <w:tcPr>
            <w:tcW w:w="2202" w:type="dxa"/>
            <w:shd w:val="clear" w:color="auto" w:fill="auto"/>
            <w:vAlign w:val="center"/>
          </w:tcPr>
          <w:p w14:paraId="6E1065E7" w14:textId="77777777" w:rsidR="00ED1093" w:rsidRPr="00B55861" w:rsidRDefault="00ED1093" w:rsidP="00F51C0D">
            <w:pPr>
              <w:jc w:val="center"/>
              <w:rPr>
                <w:rFonts w:cs="Arial"/>
                <w:sz w:val="20"/>
                <w:szCs w:val="20"/>
              </w:rPr>
            </w:pPr>
          </w:p>
        </w:tc>
        <w:tc>
          <w:tcPr>
            <w:tcW w:w="2202" w:type="dxa"/>
            <w:shd w:val="clear" w:color="auto" w:fill="auto"/>
            <w:vAlign w:val="center"/>
          </w:tcPr>
          <w:p w14:paraId="06224ED3" w14:textId="77777777" w:rsidR="00ED1093" w:rsidRPr="00B55861" w:rsidRDefault="00ED1093" w:rsidP="00F51C0D">
            <w:pPr>
              <w:jc w:val="center"/>
              <w:rPr>
                <w:rFonts w:cs="Arial"/>
                <w:sz w:val="20"/>
                <w:szCs w:val="20"/>
              </w:rPr>
            </w:pPr>
          </w:p>
        </w:tc>
        <w:tc>
          <w:tcPr>
            <w:tcW w:w="2203" w:type="dxa"/>
            <w:shd w:val="clear" w:color="auto" w:fill="auto"/>
            <w:vAlign w:val="center"/>
          </w:tcPr>
          <w:p w14:paraId="6D36AA86" w14:textId="77777777" w:rsidR="00ED1093" w:rsidRDefault="00ED1093" w:rsidP="00F51C0D">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6538C785" w14:textId="77777777" w:rsidR="00ED1093" w:rsidRPr="00B55861" w:rsidRDefault="00ED1093" w:rsidP="00F51C0D">
            <w:pPr>
              <w:jc w:val="center"/>
              <w:rPr>
                <w:rFonts w:cs="Arial"/>
                <w:sz w:val="20"/>
                <w:szCs w:val="20"/>
              </w:rPr>
            </w:pPr>
          </w:p>
        </w:tc>
        <w:tc>
          <w:tcPr>
            <w:tcW w:w="2202" w:type="dxa"/>
            <w:shd w:val="clear" w:color="auto" w:fill="auto"/>
            <w:vAlign w:val="center"/>
          </w:tcPr>
          <w:p w14:paraId="4E4B286F" w14:textId="77777777" w:rsidR="00ED1093" w:rsidRDefault="00ED1093" w:rsidP="00F51C0D">
            <w:pPr>
              <w:jc w:val="center"/>
              <w:rPr>
                <w:rFonts w:cs="Arial"/>
                <w:sz w:val="20"/>
                <w:szCs w:val="20"/>
              </w:rPr>
            </w:pPr>
            <w:r w:rsidRPr="00B55861">
              <w:rPr>
                <w:rFonts w:cs="Arial"/>
                <w:sz w:val="20"/>
                <w:szCs w:val="20"/>
              </w:rPr>
              <w:t>Use software and IT technology as appropriate</w:t>
            </w:r>
          </w:p>
          <w:p w14:paraId="345B127A" w14:textId="77777777" w:rsidR="00ED1093" w:rsidRPr="00B55861" w:rsidRDefault="00ED1093" w:rsidP="00F51C0D">
            <w:pPr>
              <w:jc w:val="center"/>
              <w:rPr>
                <w:rFonts w:cs="Arial"/>
                <w:sz w:val="20"/>
                <w:szCs w:val="20"/>
              </w:rPr>
            </w:pPr>
          </w:p>
        </w:tc>
        <w:tc>
          <w:tcPr>
            <w:tcW w:w="2203" w:type="dxa"/>
            <w:shd w:val="clear" w:color="auto" w:fill="auto"/>
            <w:vAlign w:val="center"/>
          </w:tcPr>
          <w:p w14:paraId="24E0983B" w14:textId="77777777" w:rsidR="00ED1093" w:rsidRPr="00B55861" w:rsidRDefault="00ED1093" w:rsidP="00F51C0D">
            <w:pPr>
              <w:jc w:val="center"/>
              <w:rPr>
                <w:rFonts w:cs="Arial"/>
                <w:sz w:val="20"/>
                <w:szCs w:val="20"/>
              </w:rPr>
            </w:pPr>
          </w:p>
        </w:tc>
        <w:tc>
          <w:tcPr>
            <w:tcW w:w="2202" w:type="dxa"/>
            <w:shd w:val="clear" w:color="auto" w:fill="auto"/>
            <w:vAlign w:val="center"/>
          </w:tcPr>
          <w:p w14:paraId="573CD4F7" w14:textId="77777777" w:rsidR="00ED1093" w:rsidRPr="00B55861" w:rsidRDefault="00ED1093" w:rsidP="00F51C0D">
            <w:pPr>
              <w:jc w:val="center"/>
              <w:rPr>
                <w:rFonts w:cs="Arial"/>
                <w:sz w:val="20"/>
                <w:szCs w:val="20"/>
              </w:rPr>
            </w:pPr>
          </w:p>
        </w:tc>
        <w:tc>
          <w:tcPr>
            <w:tcW w:w="2203" w:type="dxa"/>
            <w:shd w:val="clear" w:color="auto" w:fill="auto"/>
            <w:vAlign w:val="center"/>
          </w:tcPr>
          <w:p w14:paraId="53C2F726" w14:textId="77777777" w:rsidR="00ED1093" w:rsidRPr="00B55861" w:rsidRDefault="00ED1093" w:rsidP="00F51C0D">
            <w:pPr>
              <w:jc w:val="center"/>
              <w:rPr>
                <w:rFonts w:cs="Arial"/>
                <w:sz w:val="20"/>
                <w:szCs w:val="20"/>
              </w:rPr>
            </w:pPr>
          </w:p>
        </w:tc>
      </w:tr>
    </w:tbl>
    <w:p w14:paraId="2F859305" w14:textId="77777777" w:rsidR="00ED1093" w:rsidRDefault="00ED1093" w:rsidP="00ED1093">
      <w:pPr>
        <w:rPr>
          <w:rFonts w:cs="Arial"/>
          <w:b/>
          <w:color w:val="FF0000"/>
          <w:sz w:val="24"/>
        </w:rPr>
        <w:sectPr w:rsidR="00ED1093" w:rsidSect="008375C1">
          <w:pgSz w:w="16838" w:h="11906" w:orient="landscape"/>
          <w:pgMar w:top="720" w:right="720" w:bottom="720" w:left="720" w:header="708" w:footer="708" w:gutter="0"/>
          <w:cols w:space="708"/>
          <w:docGrid w:linePitch="360"/>
        </w:sectPr>
      </w:pPr>
    </w:p>
    <w:p w14:paraId="3265EDED" w14:textId="77777777" w:rsidR="00195F7B" w:rsidRPr="0059721B" w:rsidRDefault="00ED1093" w:rsidP="00001AA8">
      <w:pPr>
        <w:pStyle w:val="Heading2"/>
      </w:pPr>
      <w:r>
        <w:lastRenderedPageBreak/>
        <w:t>E</w:t>
      </w:r>
      <w:r w:rsidR="00195F7B" w:rsidRPr="0059721B">
        <w:t>ntry Requirements</w:t>
      </w:r>
    </w:p>
    <w:p w14:paraId="0B655F0A" w14:textId="77777777" w:rsidR="00195F7B" w:rsidRPr="0059721B" w:rsidRDefault="00195F7B" w:rsidP="00195F7B">
      <w:pPr>
        <w:rPr>
          <w:rFonts w:cs="Arial"/>
          <w:b/>
          <w:szCs w:val="24"/>
        </w:rPr>
      </w:pPr>
    </w:p>
    <w:p w14:paraId="4AFBB01D" w14:textId="77777777" w:rsidR="000B2D67" w:rsidRPr="000B2D67" w:rsidRDefault="000B2D67" w:rsidP="000B2D67">
      <w:pPr>
        <w:rPr>
          <w:rFonts w:cs="Arial"/>
          <w:szCs w:val="24"/>
        </w:rPr>
      </w:pPr>
      <w:r w:rsidRPr="000B2D67">
        <w:rPr>
          <w:rFonts w:cs="Arial"/>
          <w:szCs w:val="24"/>
        </w:rPr>
        <w:t>From A levels:</w:t>
      </w:r>
      <w:r w:rsidRPr="000B2D67">
        <w:rPr>
          <w:rFonts w:cs="Arial"/>
          <w:szCs w:val="24"/>
        </w:rPr>
        <w:tab/>
      </w:r>
      <w:r w:rsidRPr="000B2D67">
        <w:rPr>
          <w:rFonts w:cs="Arial"/>
          <w:szCs w:val="24"/>
        </w:rPr>
        <w:tab/>
        <w:t>112 points, General Studies not accepted</w:t>
      </w:r>
    </w:p>
    <w:p w14:paraId="34A02C31" w14:textId="77777777" w:rsidR="000B2D67" w:rsidRPr="000B2D67" w:rsidRDefault="000B2D67" w:rsidP="000B2D67">
      <w:pPr>
        <w:rPr>
          <w:rFonts w:cs="Arial"/>
          <w:szCs w:val="24"/>
        </w:rPr>
      </w:pPr>
      <w:r w:rsidRPr="000B2D67">
        <w:rPr>
          <w:rFonts w:cs="Arial"/>
          <w:szCs w:val="24"/>
        </w:rPr>
        <w:t>BTEC National:</w:t>
      </w:r>
      <w:r w:rsidRPr="000B2D67">
        <w:rPr>
          <w:rFonts w:cs="Arial"/>
          <w:szCs w:val="24"/>
        </w:rPr>
        <w:tab/>
        <w:t>112 points: Distinction, Merit, Merit</w:t>
      </w:r>
    </w:p>
    <w:p w14:paraId="7FCC1D9A" w14:textId="77777777" w:rsidR="000B2D67" w:rsidRPr="000B2D67" w:rsidRDefault="000B2D67" w:rsidP="000B2D67">
      <w:pPr>
        <w:rPr>
          <w:rFonts w:cs="Arial"/>
          <w:szCs w:val="24"/>
        </w:rPr>
      </w:pPr>
      <w:r w:rsidRPr="000B2D67">
        <w:rPr>
          <w:rFonts w:cs="Arial"/>
          <w:szCs w:val="24"/>
        </w:rPr>
        <w:t>Access Diploma:</w:t>
      </w:r>
      <w:r w:rsidRPr="000B2D67">
        <w:rPr>
          <w:rFonts w:cs="Arial"/>
          <w:szCs w:val="24"/>
        </w:rPr>
        <w:tab/>
        <w:t>60 credits overall 45 at level 3 the remainder from level 3 or level 2</w:t>
      </w:r>
    </w:p>
    <w:p w14:paraId="549899ED" w14:textId="77777777" w:rsidR="000B2D67" w:rsidRPr="000B2D67" w:rsidRDefault="000B2D67" w:rsidP="000B2D67">
      <w:pPr>
        <w:rPr>
          <w:rFonts w:cs="Arial"/>
          <w:szCs w:val="24"/>
        </w:rPr>
      </w:pPr>
      <w:r w:rsidRPr="000B2D67">
        <w:rPr>
          <w:rFonts w:cs="Arial"/>
          <w:szCs w:val="24"/>
        </w:rPr>
        <w:t>Computing Foundation Year</w:t>
      </w:r>
    </w:p>
    <w:p w14:paraId="7D55F209" w14:textId="77777777" w:rsidR="000B2D67" w:rsidRDefault="000B2D67" w:rsidP="00195F7B">
      <w:pPr>
        <w:rPr>
          <w:rFonts w:cs="Arial"/>
          <w:szCs w:val="24"/>
        </w:rPr>
      </w:pPr>
      <w:r w:rsidRPr="000B2D67">
        <w:rPr>
          <w:rFonts w:cs="Arial"/>
          <w:szCs w:val="24"/>
        </w:rPr>
        <w:t>Plus:</w:t>
      </w:r>
      <w:r w:rsidRPr="000B2D67">
        <w:rPr>
          <w:rFonts w:cs="Arial"/>
          <w:szCs w:val="24"/>
        </w:rPr>
        <w:tab/>
      </w:r>
      <w:r w:rsidRPr="000B2D67">
        <w:rPr>
          <w:rFonts w:cs="Arial"/>
          <w:szCs w:val="24"/>
        </w:rPr>
        <w:tab/>
      </w:r>
      <w:r w:rsidRPr="000B2D67">
        <w:rPr>
          <w:rFonts w:cs="Arial"/>
          <w:szCs w:val="24"/>
        </w:rPr>
        <w:tab/>
        <w:t>GCSE (A*–C): five subjects, inc. English Language and Mathematics</w:t>
      </w:r>
    </w:p>
    <w:p w14:paraId="65333469" w14:textId="77777777" w:rsidR="00696325" w:rsidRPr="00ED1093" w:rsidRDefault="00696325" w:rsidP="00195F7B">
      <w:pPr>
        <w:rPr>
          <w:rFonts w:cs="Arial"/>
          <w:szCs w:val="24"/>
          <w:highlight w:val="yellow"/>
        </w:rPr>
      </w:pPr>
    </w:p>
    <w:p w14:paraId="786E84C5" w14:textId="77777777" w:rsidR="00A11311" w:rsidRPr="00A11311" w:rsidRDefault="00A11311" w:rsidP="00A11311">
      <w:pPr>
        <w:rPr>
          <w:rFonts w:cs="Arial"/>
          <w:szCs w:val="24"/>
        </w:rPr>
      </w:pPr>
      <w:r w:rsidRPr="00A11311">
        <w:rPr>
          <w:rFonts w:cs="Arial"/>
          <w:szCs w:val="24"/>
        </w:rPr>
        <w:t>A minimum overall IELTS score of 6.0 with a minimum of 5.5 each element, iBT TOEFL 80 with R at 20, L at 19, S at 21 and W at 20 or equivalent is required for those for whom English is not their first language.</w:t>
      </w:r>
    </w:p>
    <w:p w14:paraId="42E87799" w14:textId="77777777" w:rsidR="00A11311" w:rsidRPr="00A11311" w:rsidRDefault="00A11311" w:rsidP="00A11311">
      <w:pPr>
        <w:rPr>
          <w:rFonts w:cs="Arial"/>
          <w:szCs w:val="24"/>
        </w:rPr>
      </w:pPr>
    </w:p>
    <w:p w14:paraId="6B40F023" w14:textId="77777777" w:rsidR="00A11311" w:rsidRPr="00A11311" w:rsidRDefault="00A11311" w:rsidP="00A11311">
      <w:pPr>
        <w:rPr>
          <w:rFonts w:cs="Arial"/>
          <w:szCs w:val="24"/>
        </w:rPr>
      </w:pPr>
      <w:r w:rsidRPr="00A11311">
        <w:rPr>
          <w:rFonts w:cs="Arial"/>
          <w:szCs w:val="24"/>
        </w:rPr>
        <w:t>We will consider a range of alternative qualifications or experience that is equivalent to the typical offer. Applications from international students with equivalent qualifications are welcome.</w:t>
      </w:r>
    </w:p>
    <w:p w14:paraId="35495A76" w14:textId="77777777" w:rsidR="00A11311" w:rsidRPr="00A11311" w:rsidRDefault="00A11311" w:rsidP="00A11311">
      <w:pPr>
        <w:rPr>
          <w:rFonts w:cs="Arial"/>
          <w:szCs w:val="24"/>
        </w:rPr>
      </w:pPr>
    </w:p>
    <w:p w14:paraId="5A20427F" w14:textId="77777777" w:rsidR="00A11311" w:rsidRDefault="00A11311" w:rsidP="00A11311">
      <w:pPr>
        <w:rPr>
          <w:rFonts w:cs="Arial"/>
          <w:szCs w:val="24"/>
        </w:rPr>
      </w:pPr>
      <w:r w:rsidRPr="00A11311">
        <w:rPr>
          <w:rFonts w:cs="Arial"/>
          <w:szCs w:val="24"/>
        </w:rPr>
        <w:t>Disclosure and Barring Services (DBS) clearance is not required</w:t>
      </w:r>
    </w:p>
    <w:p w14:paraId="22A3F5FA" w14:textId="77777777" w:rsidR="00195F7B" w:rsidRPr="0059721B" w:rsidRDefault="00195F7B" w:rsidP="00A11311">
      <w:pPr>
        <w:rPr>
          <w:rFonts w:cs="Arial"/>
          <w:szCs w:val="24"/>
        </w:rPr>
      </w:pPr>
      <w:r w:rsidRPr="0059721B">
        <w:rPr>
          <w:rFonts w:cs="Arial"/>
          <w:b/>
          <w:szCs w:val="24"/>
        </w:rPr>
        <w:tab/>
      </w:r>
      <w:r w:rsidRPr="0059721B">
        <w:rPr>
          <w:rFonts w:cs="Arial"/>
          <w:b/>
          <w:szCs w:val="24"/>
        </w:rPr>
        <w:tab/>
      </w:r>
    </w:p>
    <w:p w14:paraId="07204A9F" w14:textId="77777777" w:rsidR="00195F7B" w:rsidRPr="0059721B" w:rsidRDefault="002C3FD1" w:rsidP="00001AA8">
      <w:pPr>
        <w:pStyle w:val="Heading2"/>
      </w:pPr>
      <w:r>
        <w:t>Field/Course</w:t>
      </w:r>
      <w:r w:rsidRPr="0059721B">
        <w:t xml:space="preserve"> </w:t>
      </w:r>
      <w:r w:rsidR="00195F7B" w:rsidRPr="0059721B">
        <w:t>Structure</w:t>
      </w:r>
    </w:p>
    <w:p w14:paraId="7CDB5E38" w14:textId="77777777" w:rsidR="00A11311" w:rsidRDefault="00A11311" w:rsidP="00A11311">
      <w:pPr>
        <w:rPr>
          <w:rFonts w:cs="Arial"/>
          <w:szCs w:val="24"/>
        </w:rPr>
      </w:pPr>
    </w:p>
    <w:p w14:paraId="06BA8DD9" w14:textId="77777777" w:rsidR="00A11311" w:rsidRDefault="00A11311" w:rsidP="00A11311">
      <w:r w:rsidRPr="00EB57E0">
        <w:rPr>
          <w:rFonts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rPr>
          <w:rFonts w:cs="Arial"/>
          <w:szCs w:val="24"/>
        </w:rPr>
        <w:t>.</w:t>
      </w:r>
      <w:r w:rsidR="00696325">
        <w:rPr>
          <w:rFonts w:cs="Arial"/>
          <w:szCs w:val="24"/>
        </w:rPr>
        <w:t xml:space="preserve"> </w:t>
      </w:r>
      <w:r w:rsidR="003D750D">
        <w:rPr>
          <w:rFonts w:cs="Arial"/>
          <w:szCs w:val="24"/>
        </w:rPr>
        <w:t>Entry at level 6 is not permitted.</w:t>
      </w:r>
    </w:p>
    <w:p w14:paraId="3DE068EB" w14:textId="77777777" w:rsidR="00195F7B" w:rsidRPr="0059721B" w:rsidRDefault="00195F7B" w:rsidP="00195F7B">
      <w:pPr>
        <w:rPr>
          <w:rFonts w:cs="Arial"/>
          <w:szCs w:val="24"/>
        </w:rPr>
      </w:pPr>
    </w:p>
    <w:p w14:paraId="6525C3DB" w14:textId="77777777" w:rsidR="00195F7B" w:rsidRPr="00001AA8" w:rsidRDefault="00195F7B" w:rsidP="00001AA8">
      <w:pPr>
        <w:pStyle w:val="Heading3"/>
      </w:pPr>
      <w:r w:rsidRPr="00001AA8">
        <w:t>E1.</w:t>
      </w:r>
      <w:r w:rsidRPr="00001AA8">
        <w:tab/>
        <w:t>Professional and Statutory Regulatory Bodies</w:t>
      </w:r>
    </w:p>
    <w:p w14:paraId="74D78325" w14:textId="77777777" w:rsidR="009553CB" w:rsidRPr="00837D15" w:rsidRDefault="009553CB" w:rsidP="00837D15">
      <w:pPr>
        <w:ind w:firstLine="720"/>
        <w:rPr>
          <w:rFonts w:cs="Arial"/>
          <w:color w:val="FF0000"/>
          <w:szCs w:val="24"/>
        </w:rPr>
      </w:pPr>
    </w:p>
    <w:p w14:paraId="0ACF1370" w14:textId="77777777" w:rsidR="00195F7B" w:rsidRPr="0059721B" w:rsidRDefault="00195F7B" w:rsidP="009F53D3">
      <w:pPr>
        <w:rPr>
          <w:rFonts w:cs="Arial"/>
          <w:szCs w:val="24"/>
        </w:rPr>
      </w:pPr>
    </w:p>
    <w:p w14:paraId="45295FDE" w14:textId="77777777" w:rsidR="00195F7B" w:rsidRPr="0059721B" w:rsidRDefault="00195F7B" w:rsidP="00001AA8">
      <w:pPr>
        <w:pStyle w:val="Heading3"/>
      </w:pPr>
      <w:r w:rsidRPr="0059721B">
        <w:t>E2.</w:t>
      </w:r>
      <w:r w:rsidRPr="0059721B">
        <w:tab/>
        <w:t xml:space="preserve">Work-based learning, including sandwich </w:t>
      </w:r>
      <w:r w:rsidR="002C3FD1">
        <w:t>courses</w:t>
      </w:r>
    </w:p>
    <w:p w14:paraId="5F4F999E" w14:textId="77777777" w:rsidR="00BB4220" w:rsidRDefault="00BB4220" w:rsidP="00BB4220">
      <w:pPr>
        <w:ind w:left="720"/>
        <w:rPr>
          <w:rFonts w:cs="Arial"/>
        </w:rPr>
      </w:pPr>
      <w:r>
        <w:rPr>
          <w:rFonts w:cs="Arial"/>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0BC537AA" w14:textId="77777777" w:rsidR="00BB4220" w:rsidRDefault="00BB4220" w:rsidP="00BB4220">
      <w:pPr>
        <w:ind w:left="720"/>
        <w:rPr>
          <w:rFonts w:cs="Arial"/>
        </w:rPr>
      </w:pPr>
    </w:p>
    <w:p w14:paraId="27F53280" w14:textId="77777777" w:rsidR="00BB4220" w:rsidRDefault="00BB4220" w:rsidP="00BB4220">
      <w:pPr>
        <w:ind w:left="720"/>
        <w:rPr>
          <w:rFonts w:cs="Arial"/>
        </w:rPr>
      </w:pPr>
      <w:r>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49F25C1" w14:textId="77777777" w:rsidR="00195F7B" w:rsidRDefault="00195F7B" w:rsidP="00195F7B">
      <w:pPr>
        <w:ind w:left="720"/>
        <w:rPr>
          <w:rFonts w:cs="Arial"/>
          <w:szCs w:val="24"/>
        </w:rPr>
      </w:pPr>
    </w:p>
    <w:p w14:paraId="68781B00" w14:textId="77777777" w:rsidR="0092676D" w:rsidRDefault="0092676D" w:rsidP="00195F7B">
      <w:pPr>
        <w:ind w:left="720"/>
        <w:rPr>
          <w:rFonts w:cs="Arial"/>
          <w:szCs w:val="24"/>
        </w:rPr>
      </w:pPr>
    </w:p>
    <w:p w14:paraId="62B0D08D" w14:textId="77777777" w:rsidR="0092676D" w:rsidRDefault="0092676D" w:rsidP="00195F7B">
      <w:pPr>
        <w:ind w:left="720"/>
        <w:rPr>
          <w:rFonts w:cs="Arial"/>
          <w:szCs w:val="24"/>
        </w:rPr>
      </w:pPr>
    </w:p>
    <w:p w14:paraId="343D8D3C" w14:textId="77777777" w:rsidR="0092676D" w:rsidRDefault="0092676D" w:rsidP="00195F7B">
      <w:pPr>
        <w:ind w:left="720"/>
        <w:rPr>
          <w:rFonts w:cs="Arial"/>
          <w:szCs w:val="24"/>
        </w:rPr>
      </w:pPr>
    </w:p>
    <w:p w14:paraId="386012BC" w14:textId="77777777" w:rsidR="0092676D" w:rsidRDefault="0092676D" w:rsidP="00195F7B">
      <w:pPr>
        <w:ind w:left="720"/>
        <w:rPr>
          <w:rFonts w:cs="Arial"/>
          <w:szCs w:val="24"/>
        </w:rPr>
      </w:pPr>
    </w:p>
    <w:p w14:paraId="58BB8B44" w14:textId="77777777" w:rsidR="0092676D" w:rsidRDefault="0092676D" w:rsidP="00195F7B">
      <w:pPr>
        <w:ind w:left="720"/>
        <w:rPr>
          <w:rFonts w:cs="Arial"/>
          <w:szCs w:val="24"/>
        </w:rPr>
      </w:pPr>
    </w:p>
    <w:p w14:paraId="2DDA88CB" w14:textId="77777777" w:rsidR="0092676D" w:rsidRDefault="0092676D" w:rsidP="00195F7B">
      <w:pPr>
        <w:ind w:left="720"/>
        <w:rPr>
          <w:rFonts w:cs="Arial"/>
          <w:szCs w:val="24"/>
        </w:rPr>
      </w:pPr>
    </w:p>
    <w:p w14:paraId="33BEAC76" w14:textId="77777777" w:rsidR="0092676D" w:rsidRDefault="0092676D" w:rsidP="00195F7B">
      <w:pPr>
        <w:ind w:left="720"/>
        <w:rPr>
          <w:rFonts w:cs="Arial"/>
          <w:szCs w:val="24"/>
        </w:rPr>
      </w:pPr>
    </w:p>
    <w:p w14:paraId="34EB071B" w14:textId="77777777" w:rsidR="0092676D" w:rsidRDefault="0092676D" w:rsidP="00195F7B">
      <w:pPr>
        <w:ind w:left="720"/>
        <w:rPr>
          <w:rFonts w:cs="Arial"/>
          <w:szCs w:val="24"/>
        </w:rPr>
      </w:pPr>
    </w:p>
    <w:p w14:paraId="377C614A" w14:textId="77777777" w:rsidR="0092676D" w:rsidRDefault="0092676D" w:rsidP="00195F7B">
      <w:pPr>
        <w:ind w:left="720"/>
        <w:rPr>
          <w:rFonts w:cs="Arial"/>
          <w:szCs w:val="24"/>
        </w:rPr>
      </w:pPr>
    </w:p>
    <w:p w14:paraId="39AD1C7D" w14:textId="77777777" w:rsidR="0092676D" w:rsidRDefault="0092676D" w:rsidP="00195F7B">
      <w:pPr>
        <w:ind w:left="720"/>
        <w:rPr>
          <w:rFonts w:cs="Arial"/>
          <w:szCs w:val="24"/>
        </w:rPr>
      </w:pPr>
    </w:p>
    <w:p w14:paraId="412AC1A0" w14:textId="77777777" w:rsidR="0092676D" w:rsidRPr="0059721B" w:rsidRDefault="0092676D" w:rsidP="00195F7B">
      <w:pPr>
        <w:ind w:left="720"/>
        <w:rPr>
          <w:rFonts w:cs="Arial"/>
          <w:szCs w:val="24"/>
        </w:rPr>
      </w:pPr>
    </w:p>
    <w:p w14:paraId="2052E547" w14:textId="77777777" w:rsidR="00195F7B" w:rsidRPr="0059721B" w:rsidRDefault="00195F7B" w:rsidP="00001AA8">
      <w:pPr>
        <w:pStyle w:val="Heading3"/>
      </w:pPr>
      <w:r w:rsidRPr="0059721B">
        <w:t>E3.</w:t>
      </w:r>
      <w:r w:rsidRPr="0059721B">
        <w:tab/>
        <w:t>Outline Programme Structure</w:t>
      </w:r>
    </w:p>
    <w:p w14:paraId="27329994" w14:textId="77777777" w:rsidR="007D5F05" w:rsidRDefault="007D5F05" w:rsidP="00195F7B">
      <w:pPr>
        <w:rPr>
          <w:rFonts w:cs="Arial"/>
          <w:i/>
          <w:color w:val="FF0000"/>
          <w:szCs w:val="24"/>
        </w:rPr>
      </w:pPr>
    </w:p>
    <w:p w14:paraId="5B3A92DD" w14:textId="77777777" w:rsidR="00BB4220" w:rsidRPr="00A11311" w:rsidRDefault="00BB4220" w:rsidP="00BB4220">
      <w:pPr>
        <w:rPr>
          <w:rFonts w:cs="Arial"/>
          <w:b/>
          <w:i/>
          <w:szCs w:val="24"/>
        </w:rPr>
      </w:pPr>
      <w:r w:rsidRPr="00A11311">
        <w:rPr>
          <w:rFonts w:cs="Arial"/>
          <w:b/>
          <w:i/>
          <w:szCs w:val="24"/>
        </w:rPr>
        <w:t xml:space="preserve">BSc (Hons) </w:t>
      </w:r>
      <w:r w:rsidR="00A11311" w:rsidRPr="00A11311">
        <w:rPr>
          <w:rFonts w:cs="Arial"/>
          <w:b/>
          <w:i/>
          <w:szCs w:val="24"/>
        </w:rPr>
        <w:t>Digital Media Technology</w:t>
      </w:r>
    </w:p>
    <w:p w14:paraId="712108CA" w14:textId="77777777" w:rsidR="00BB4220" w:rsidRPr="00A11311" w:rsidRDefault="00BB4220" w:rsidP="00BB4220">
      <w:pPr>
        <w:rPr>
          <w:rFonts w:cs="Arial"/>
          <w:b/>
          <w:i/>
          <w:szCs w:val="24"/>
        </w:rPr>
      </w:pPr>
    </w:p>
    <w:p w14:paraId="1B5B2BCA" w14:textId="77777777" w:rsidR="00BB4220" w:rsidRPr="00A11311" w:rsidRDefault="00BB4220" w:rsidP="00BB4220">
      <w:pPr>
        <w:rPr>
          <w:rFonts w:cs="Arial"/>
          <w:b/>
          <w:i/>
          <w:szCs w:val="24"/>
        </w:rPr>
      </w:pPr>
      <w:r w:rsidRPr="00A11311">
        <w:rPr>
          <w:rFonts w:cs="Arial"/>
          <w:b/>
          <w:i/>
          <w:szCs w:val="24"/>
        </w:rPr>
        <w:t xml:space="preserve">     LEVEL 4</w:t>
      </w:r>
      <w:r w:rsidRPr="00A11311">
        <w:rPr>
          <w:rFonts w:cs="Arial"/>
          <w:b/>
          <w:i/>
          <w:szCs w:val="24"/>
        </w:rPr>
        <w:tab/>
      </w:r>
      <w:r w:rsidR="007F7698">
        <w:rPr>
          <w:rFonts w:cs="Arial"/>
          <w:b/>
          <w:i/>
          <w:szCs w:val="24"/>
        </w:rPr>
        <w:tab/>
      </w:r>
      <w:r w:rsidR="007F7698">
        <w:rPr>
          <w:rFonts w:cs="Arial"/>
          <w:b/>
          <w:i/>
          <w:szCs w:val="24"/>
        </w:rPr>
        <w:tab/>
      </w:r>
      <w:r w:rsidRPr="00A11311">
        <w:rPr>
          <w:rFonts w:cs="Arial"/>
          <w:b/>
          <w:i/>
          <w:szCs w:val="24"/>
        </w:rPr>
        <w:t>LEVEL 5</w:t>
      </w:r>
      <w:r w:rsidRPr="00A11311">
        <w:rPr>
          <w:rFonts w:cs="Arial"/>
          <w:b/>
          <w:i/>
          <w:szCs w:val="24"/>
        </w:rPr>
        <w:tab/>
      </w:r>
      <w:r w:rsidRPr="00A11311">
        <w:rPr>
          <w:rFonts w:cs="Arial"/>
          <w:b/>
          <w:i/>
          <w:szCs w:val="24"/>
        </w:rPr>
        <w:tab/>
      </w:r>
      <w:r w:rsidRPr="00A11311">
        <w:rPr>
          <w:rFonts w:cs="Arial"/>
          <w:b/>
          <w:i/>
          <w:szCs w:val="24"/>
        </w:rPr>
        <w:tab/>
      </w:r>
      <w:r w:rsidRPr="00A11311">
        <w:rPr>
          <w:rFonts w:cs="Arial"/>
          <w:b/>
          <w:i/>
          <w:szCs w:val="24"/>
        </w:rPr>
        <w:tab/>
        <w:t>LEVEL 6</w:t>
      </w:r>
    </w:p>
    <w:p w14:paraId="13ABA859" w14:textId="77777777" w:rsidR="00BB4220" w:rsidRDefault="00BB4220" w:rsidP="00BB4220">
      <w:pPr>
        <w:rPr>
          <w:rFonts w:cs="Arial"/>
          <w:i/>
          <w:color w:val="FF0000"/>
          <w:szCs w:val="24"/>
        </w:rPr>
      </w:pPr>
    </w:p>
    <w:p w14:paraId="3B660825" w14:textId="77777777" w:rsidR="00BB4220" w:rsidRDefault="001C343B" w:rsidP="00BB4220">
      <w:pPr>
        <w:rPr>
          <w:rFonts w:cs="Arial"/>
          <w:i/>
          <w:color w:val="FF0000"/>
          <w:szCs w:val="24"/>
        </w:rPr>
      </w:pPr>
      <w:r>
        <w:rPr>
          <w:rFonts w:cs="Arial"/>
          <w:i/>
          <w:noProof/>
          <w:color w:val="FF0000"/>
          <w:szCs w:val="24"/>
          <w:lang w:eastAsia="en-GB"/>
        </w:rPr>
        <mc:AlternateContent>
          <mc:Choice Requires="wps">
            <w:drawing>
              <wp:anchor distT="0" distB="0" distL="114300" distR="114300" simplePos="0" relativeHeight="251651584" behindDoc="0" locked="0" layoutInCell="0" allowOverlap="1" wp14:anchorId="54C73443" wp14:editId="792CD643">
                <wp:simplePos x="0" y="0"/>
                <wp:positionH relativeFrom="column">
                  <wp:posOffset>-68580</wp:posOffset>
                </wp:positionH>
                <wp:positionV relativeFrom="paragraph">
                  <wp:posOffset>71120</wp:posOffset>
                </wp:positionV>
                <wp:extent cx="1599565" cy="588010"/>
                <wp:effectExtent l="0" t="0" r="95885" b="977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8801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2269B17" w14:textId="77777777" w:rsidR="00384B4A" w:rsidRPr="00390877" w:rsidRDefault="00384B4A" w:rsidP="00384B4A">
                            <w:pPr>
                              <w:rPr>
                                <w:sz w:val="16"/>
                              </w:rPr>
                            </w:pPr>
                            <w:r>
                              <w:rPr>
                                <w:sz w:val="16"/>
                              </w:rPr>
                              <w:t>CI4105</w:t>
                            </w:r>
                          </w:p>
                          <w:p w14:paraId="7E18BEDB" w14:textId="77777777" w:rsidR="00384B4A" w:rsidRPr="00390877" w:rsidRDefault="00384B4A" w:rsidP="00384B4A">
                            <w:pPr>
                              <w:rPr>
                                <w:sz w:val="18"/>
                              </w:rPr>
                            </w:pPr>
                            <w:r w:rsidRPr="00390877">
                              <w:rPr>
                                <w:sz w:val="16"/>
                              </w:rPr>
                              <w:t>Programming I</w:t>
                            </w:r>
                            <w:r>
                              <w:rPr>
                                <w:sz w:val="16"/>
                              </w:rPr>
                              <w:t>: Thinking Like A Programmer</w:t>
                            </w:r>
                          </w:p>
                          <w:p w14:paraId="165EE148" w14:textId="77777777" w:rsidR="00BB4220" w:rsidRPr="00390877" w:rsidRDefault="00BB4220" w:rsidP="003F59C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73443" id="_x0000_t202" coordsize="21600,21600" o:spt="202" path="m,l,21600r21600,l21600,xe">
                <v:stroke joinstyle="miter"/>
                <v:path gradientshapeok="t" o:connecttype="rect"/>
              </v:shapetype>
              <v:shape id="Text Box 15" o:spid="_x0000_s1026" type="#_x0000_t202" style="position:absolute;margin-left:-5.4pt;margin-top:5.6pt;width:125.95pt;height:4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" o:allowincell="f">
                <v:shadow on="t" color="purple" offset="6pt,6pt"/>
                <v:textbox>
                  <w:txbxContent>
                    <w:p w14:paraId="62269B17" w14:textId="77777777" w:rsidR="00384B4A" w:rsidRPr="00390877" w:rsidRDefault="00384B4A" w:rsidP="00384B4A">
                      <w:pPr>
                        <w:rPr>
                          <w:sz w:val="16"/>
                        </w:rPr>
                      </w:pPr>
                      <w:r>
                        <w:rPr>
                          <w:sz w:val="16"/>
                        </w:rPr>
                        <w:t>CI4105</w:t>
                      </w:r>
                    </w:p>
                    <w:p w14:paraId="7E18BEDB" w14:textId="77777777" w:rsidR="00384B4A" w:rsidRPr="00390877" w:rsidRDefault="00384B4A" w:rsidP="00384B4A">
                      <w:pPr>
                        <w:rPr>
                          <w:sz w:val="18"/>
                        </w:rPr>
                      </w:pPr>
                      <w:r w:rsidRPr="00390877">
                        <w:rPr>
                          <w:sz w:val="16"/>
                        </w:rPr>
                        <w:t>Programming I</w:t>
                      </w:r>
                      <w:r>
                        <w:rPr>
                          <w:sz w:val="16"/>
                        </w:rPr>
                        <w:t>: Thinking Like A Programmer</w:t>
                      </w:r>
                    </w:p>
                    <w:p w14:paraId="165EE148" w14:textId="77777777" w:rsidR="00BB4220" w:rsidRPr="00390877" w:rsidRDefault="00BB4220" w:rsidP="003F59C9">
                      <w:pPr>
                        <w:rPr>
                          <w:sz w:val="16"/>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4824C612" wp14:editId="45CF7296">
                <wp:simplePos x="0" y="0"/>
                <wp:positionH relativeFrom="column">
                  <wp:posOffset>3891280</wp:posOffset>
                </wp:positionH>
                <wp:positionV relativeFrom="paragraph">
                  <wp:posOffset>2183130</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7B967F1" w14:textId="77777777" w:rsidR="003C45A2" w:rsidRPr="00A134AE" w:rsidRDefault="003C45A2" w:rsidP="003C45A2">
                            <w:pPr>
                              <w:rPr>
                                <w:color w:val="000000"/>
                                <w:sz w:val="18"/>
                                <w:szCs w:val="18"/>
                              </w:rPr>
                            </w:pPr>
                            <w:r w:rsidRPr="00A134AE">
                              <w:rPr>
                                <w:color w:val="000000"/>
                                <w:sz w:val="18"/>
                                <w:szCs w:val="18"/>
                              </w:rPr>
                              <w:t>Guided Option</w:t>
                            </w:r>
                          </w:p>
                          <w:p w14:paraId="7ED56229" w14:textId="77777777" w:rsidR="00BB4220" w:rsidRPr="00A134AE" w:rsidRDefault="00BB4220"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4C612" id="Text Box 11" o:spid="_x0000_s1027" type="#_x0000_t202" style="position:absolute;margin-left:306.4pt;margin-top:171.9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" o:allowincell="f">
                <v:shadow on="t" color="purple" offset="6pt,6pt"/>
                <v:textbox>
                  <w:txbxContent>
                    <w:p w14:paraId="57B967F1" w14:textId="77777777" w:rsidR="003C45A2" w:rsidRPr="00A134AE" w:rsidRDefault="003C45A2" w:rsidP="003C45A2">
                      <w:pPr>
                        <w:rPr>
                          <w:color w:val="000000"/>
                          <w:sz w:val="18"/>
                          <w:szCs w:val="18"/>
                        </w:rPr>
                      </w:pPr>
                      <w:r w:rsidRPr="00A134AE">
                        <w:rPr>
                          <w:color w:val="000000"/>
                          <w:sz w:val="18"/>
                          <w:szCs w:val="18"/>
                        </w:rPr>
                        <w:t>Guided Option</w:t>
                      </w:r>
                    </w:p>
                    <w:p w14:paraId="7ED56229" w14:textId="77777777" w:rsidR="00BB4220" w:rsidRPr="00A134AE" w:rsidRDefault="00BB4220" w:rsidP="00BB4220">
                      <w:pPr>
                        <w:rPr>
                          <w:color w:val="000000"/>
                          <w:sz w:val="18"/>
                          <w:szCs w:val="18"/>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2848" behindDoc="0" locked="0" layoutInCell="0" allowOverlap="1" wp14:anchorId="426BBA5C" wp14:editId="39D93B68">
                <wp:simplePos x="0" y="0"/>
                <wp:positionH relativeFrom="column">
                  <wp:posOffset>1736090</wp:posOffset>
                </wp:positionH>
                <wp:positionV relativeFrom="paragraph">
                  <wp:posOffset>2177415</wp:posOffset>
                </wp:positionV>
                <wp:extent cx="1591945" cy="572135"/>
                <wp:effectExtent l="0" t="0" r="103505" b="946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3C036D1" w14:textId="77777777" w:rsidR="00BB4220" w:rsidRPr="00A134AE" w:rsidRDefault="00384B4A" w:rsidP="00BB4220">
                            <w:pPr>
                              <w:rPr>
                                <w:sz w:val="18"/>
                                <w:szCs w:val="18"/>
                              </w:rPr>
                            </w:pPr>
                            <w:r>
                              <w:rPr>
                                <w:sz w:val="18"/>
                              </w:rPr>
                              <w:t>CI54</w:t>
                            </w:r>
                            <w:r w:rsidR="00001AA8">
                              <w:rPr>
                                <w:sz w:val="18"/>
                              </w:rPr>
                              <w:t>5</w:t>
                            </w:r>
                            <w:r>
                              <w:rPr>
                                <w:sz w:val="18"/>
                              </w:rPr>
                              <w:t xml:space="preserve">0 </w:t>
                            </w:r>
                            <w:r w:rsidRPr="003C45A2">
                              <w:rPr>
                                <w:sz w:val="18"/>
                              </w:rPr>
                              <w:t xml:space="preserve">Professional Environments </w:t>
                            </w:r>
                            <w:r>
                              <w:rPr>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BBA5C" id="Text Box 10" o:spid="_x0000_s1028" type="#_x0000_t202" style="position:absolute;margin-left:136.7pt;margin-top:171.4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" o:allowincell="f">
                <v:shadow on="t" color="purple" offset="6pt,6pt"/>
                <v:textbox>
                  <w:txbxContent>
                    <w:p w14:paraId="43C036D1" w14:textId="77777777" w:rsidR="00BB4220" w:rsidRPr="00A134AE" w:rsidRDefault="00384B4A" w:rsidP="00BB4220">
                      <w:pPr>
                        <w:rPr>
                          <w:sz w:val="18"/>
                          <w:szCs w:val="18"/>
                        </w:rPr>
                      </w:pPr>
                      <w:r>
                        <w:rPr>
                          <w:sz w:val="18"/>
                        </w:rPr>
                        <w:t>CI54</w:t>
                      </w:r>
                      <w:r w:rsidR="00001AA8">
                        <w:rPr>
                          <w:sz w:val="18"/>
                        </w:rPr>
                        <w:t>5</w:t>
                      </w:r>
                      <w:r>
                        <w:rPr>
                          <w:sz w:val="18"/>
                        </w:rPr>
                        <w:t xml:space="preserve">0 </w:t>
                      </w:r>
                      <w:r w:rsidRPr="003C45A2">
                        <w:rPr>
                          <w:sz w:val="18"/>
                        </w:rPr>
                        <w:t xml:space="preserve">Professional Environments </w:t>
                      </w:r>
                      <w:r>
                        <w:rPr>
                          <w:sz w:val="18"/>
                        </w:rPr>
                        <w:t>2</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1824" behindDoc="0" locked="0" layoutInCell="0" allowOverlap="1" wp14:anchorId="5DC8D268" wp14:editId="7C3CC083">
                <wp:simplePos x="0" y="0"/>
                <wp:positionH relativeFrom="column">
                  <wp:posOffset>-76835</wp:posOffset>
                </wp:positionH>
                <wp:positionV relativeFrom="paragraph">
                  <wp:posOffset>2178050</wp:posOffset>
                </wp:positionV>
                <wp:extent cx="1607820" cy="572135"/>
                <wp:effectExtent l="0" t="0" r="87630" b="9461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1F17AEB" w14:textId="77777777" w:rsidR="00BB4220" w:rsidRPr="00390877" w:rsidRDefault="00326B2D" w:rsidP="00BB4220">
                            <w:pPr>
                              <w:rPr>
                                <w:sz w:val="18"/>
                              </w:rPr>
                            </w:pPr>
                            <w:r>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D268" id="Text Box 9" o:spid="_x0000_s1029" type="#_x0000_t202" style="position:absolute;margin-left:-6.05pt;margin-top:171.5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" o:allowincell="f">
                <v:shadow on="t" color="purple" offset="6pt,6pt"/>
                <v:textbox>
                  <w:txbxContent>
                    <w:p w14:paraId="51F17AEB" w14:textId="77777777" w:rsidR="00BB4220" w:rsidRPr="00390877" w:rsidRDefault="00326B2D" w:rsidP="00BB4220">
                      <w:pPr>
                        <w:rPr>
                          <w:sz w:val="18"/>
                        </w:rPr>
                      </w:pPr>
                      <w:r>
                        <w:rPr>
                          <w:sz w:val="18"/>
                        </w:rPr>
                        <w:t>CI4450 Professional Environments 1</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41B24E89" wp14:editId="707BBBCD">
                <wp:simplePos x="0" y="0"/>
                <wp:positionH relativeFrom="column">
                  <wp:posOffset>3891280</wp:posOffset>
                </wp:positionH>
                <wp:positionV relativeFrom="paragraph">
                  <wp:posOffset>1480820</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5C970E4" w14:textId="77777777" w:rsidR="003C45A2" w:rsidRPr="00A134AE" w:rsidRDefault="003C45A2" w:rsidP="003C45A2">
                            <w:pPr>
                              <w:rPr>
                                <w:color w:val="000000"/>
                                <w:sz w:val="18"/>
                                <w:szCs w:val="18"/>
                              </w:rPr>
                            </w:pPr>
                            <w:r w:rsidRPr="00A134AE">
                              <w:rPr>
                                <w:color w:val="000000"/>
                                <w:sz w:val="18"/>
                                <w:szCs w:val="18"/>
                              </w:rPr>
                              <w:t>Guided Option</w:t>
                            </w:r>
                          </w:p>
                          <w:p w14:paraId="7BFCBCD5"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24E89" id="Text Box 8" o:spid="_x0000_s1030" type="#_x0000_t202" style="position:absolute;margin-left:306.4pt;margin-top:116.6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" o:allowincell="f">
                <v:shadow on="t" color="purple" offset="6pt,6pt"/>
                <v:textbox>
                  <w:txbxContent>
                    <w:p w14:paraId="65C970E4" w14:textId="77777777" w:rsidR="003C45A2" w:rsidRPr="00A134AE" w:rsidRDefault="003C45A2" w:rsidP="003C45A2">
                      <w:pPr>
                        <w:rPr>
                          <w:color w:val="000000"/>
                          <w:sz w:val="18"/>
                          <w:szCs w:val="18"/>
                        </w:rPr>
                      </w:pPr>
                      <w:r w:rsidRPr="00A134AE">
                        <w:rPr>
                          <w:color w:val="000000"/>
                          <w:sz w:val="18"/>
                          <w:szCs w:val="18"/>
                        </w:rPr>
                        <w:t>Guided Option</w:t>
                      </w:r>
                    </w:p>
                    <w:p w14:paraId="7BFCBCD5"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9776" behindDoc="0" locked="0" layoutInCell="0" allowOverlap="1" wp14:anchorId="55E0A61A" wp14:editId="26510C63">
                <wp:simplePos x="0" y="0"/>
                <wp:positionH relativeFrom="column">
                  <wp:posOffset>1736090</wp:posOffset>
                </wp:positionH>
                <wp:positionV relativeFrom="paragraph">
                  <wp:posOffset>1464945</wp:posOffset>
                </wp:positionV>
                <wp:extent cx="1591945" cy="572135"/>
                <wp:effectExtent l="0" t="0" r="103505" b="946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3B460EB" w14:textId="77777777" w:rsidR="00384B4A" w:rsidRPr="00A134AE" w:rsidRDefault="00384B4A" w:rsidP="00384B4A">
                            <w:pPr>
                              <w:rPr>
                                <w:sz w:val="18"/>
                                <w:szCs w:val="18"/>
                              </w:rPr>
                            </w:pPr>
                            <w:r w:rsidRPr="00A134AE">
                              <w:rPr>
                                <w:sz w:val="18"/>
                                <w:szCs w:val="18"/>
                              </w:rPr>
                              <w:t>Guided Option</w:t>
                            </w:r>
                          </w:p>
                          <w:p w14:paraId="39F6B86A"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0A61A" id="Text Box 7" o:spid="_x0000_s1031" type="#_x0000_t202" style="position:absolute;margin-left:136.7pt;margin-top:115.3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" o:allowincell="f">
                <v:shadow on="t" color="purple" offset="6pt,6pt"/>
                <v:textbox>
                  <w:txbxContent>
                    <w:p w14:paraId="03B460EB" w14:textId="77777777" w:rsidR="00384B4A" w:rsidRPr="00A134AE" w:rsidRDefault="00384B4A" w:rsidP="00384B4A">
                      <w:pPr>
                        <w:rPr>
                          <w:sz w:val="18"/>
                          <w:szCs w:val="18"/>
                        </w:rPr>
                      </w:pPr>
                      <w:r w:rsidRPr="00A134AE">
                        <w:rPr>
                          <w:sz w:val="18"/>
                          <w:szCs w:val="18"/>
                        </w:rPr>
                        <w:t>Guided Option</w:t>
                      </w:r>
                    </w:p>
                    <w:p w14:paraId="39F6B86A"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8752" behindDoc="0" locked="0" layoutInCell="0" allowOverlap="1" wp14:anchorId="0E54FCBF" wp14:editId="6D70E980">
                <wp:simplePos x="0" y="0"/>
                <wp:positionH relativeFrom="column">
                  <wp:posOffset>-76835</wp:posOffset>
                </wp:positionH>
                <wp:positionV relativeFrom="paragraph">
                  <wp:posOffset>1464945</wp:posOffset>
                </wp:positionV>
                <wp:extent cx="1607820" cy="572135"/>
                <wp:effectExtent l="0" t="0" r="87630" b="946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7FEA7F4" w14:textId="77777777" w:rsidR="00326B2D" w:rsidRPr="00390877" w:rsidRDefault="00326B2D" w:rsidP="00326B2D">
                            <w:pPr>
                              <w:rPr>
                                <w:sz w:val="18"/>
                              </w:rPr>
                            </w:pPr>
                            <w:r>
                              <w:rPr>
                                <w:sz w:val="18"/>
                              </w:rPr>
                              <w:t>C</w:t>
                            </w:r>
                            <w:r w:rsidR="00384B4A">
                              <w:rPr>
                                <w:sz w:val="18"/>
                              </w:rPr>
                              <w:t>I</w:t>
                            </w:r>
                            <w:r>
                              <w:rPr>
                                <w:sz w:val="18"/>
                              </w:rPr>
                              <w:t>4002 Computer Generated Imagery</w:t>
                            </w:r>
                          </w:p>
                          <w:p w14:paraId="7F7E4415"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FCBF" id="Text Box 6" o:spid="_x0000_s1032" type="#_x0000_t202" style="position:absolute;margin-left:-6.05pt;margin-top:115.3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" o:allowincell="f">
                <v:shadow on="t" color="purple" offset="6pt,6pt"/>
                <v:textbox>
                  <w:txbxContent>
                    <w:p w14:paraId="77FEA7F4" w14:textId="77777777" w:rsidR="00326B2D" w:rsidRPr="00390877" w:rsidRDefault="00326B2D" w:rsidP="00326B2D">
                      <w:pPr>
                        <w:rPr>
                          <w:sz w:val="18"/>
                        </w:rPr>
                      </w:pPr>
                      <w:r>
                        <w:rPr>
                          <w:sz w:val="18"/>
                        </w:rPr>
                        <w:t>C</w:t>
                      </w:r>
                      <w:r w:rsidR="00384B4A">
                        <w:rPr>
                          <w:sz w:val="18"/>
                        </w:rPr>
                        <w:t>I</w:t>
                      </w:r>
                      <w:r>
                        <w:rPr>
                          <w:sz w:val="18"/>
                        </w:rPr>
                        <w:t>4002 Computer Generated Imagery</w:t>
                      </w:r>
                    </w:p>
                    <w:p w14:paraId="7F7E4415"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1FBAC398" wp14:editId="5AEE6DDE">
                <wp:simplePos x="0" y="0"/>
                <wp:positionH relativeFrom="column">
                  <wp:posOffset>3891280</wp:posOffset>
                </wp:positionH>
                <wp:positionV relativeFrom="paragraph">
                  <wp:posOffset>770255</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E80E6E3" w14:textId="77777777" w:rsidR="003C45A2" w:rsidRPr="00A134AE" w:rsidRDefault="00B429C9" w:rsidP="003C45A2">
                            <w:pPr>
                              <w:rPr>
                                <w:sz w:val="18"/>
                                <w:szCs w:val="18"/>
                              </w:rPr>
                            </w:pPr>
                            <w:r>
                              <w:rPr>
                                <w:sz w:val="18"/>
                                <w:szCs w:val="18"/>
                              </w:rPr>
                              <w:t>CI6600</w:t>
                            </w:r>
                          </w:p>
                          <w:p w14:paraId="722656B9" w14:textId="77777777" w:rsidR="003C45A2" w:rsidRPr="00A134AE" w:rsidRDefault="003C45A2" w:rsidP="003C45A2">
                            <w:pPr>
                              <w:rPr>
                                <w:sz w:val="18"/>
                                <w:szCs w:val="18"/>
                              </w:rPr>
                            </w:pPr>
                            <w:r w:rsidRPr="00A134AE">
                              <w:rPr>
                                <w:sz w:val="18"/>
                                <w:szCs w:val="18"/>
                              </w:rPr>
                              <w:t>Individual Project</w:t>
                            </w:r>
                          </w:p>
                          <w:p w14:paraId="43D9E341"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C398" id="Text Box 5" o:spid="_x0000_s1033" type="#_x0000_t202" style="position:absolute;margin-left:306.4pt;margin-top:60.6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" o:allowincell="f">
                <v:shadow on="t" color="purple" offset="6pt,6pt"/>
                <v:textbox>
                  <w:txbxContent>
                    <w:p w14:paraId="3E80E6E3" w14:textId="77777777" w:rsidR="003C45A2" w:rsidRPr="00A134AE" w:rsidRDefault="00B429C9" w:rsidP="003C45A2">
                      <w:pPr>
                        <w:rPr>
                          <w:sz w:val="18"/>
                          <w:szCs w:val="18"/>
                        </w:rPr>
                      </w:pPr>
                      <w:r>
                        <w:rPr>
                          <w:sz w:val="18"/>
                          <w:szCs w:val="18"/>
                        </w:rPr>
                        <w:t>CI6600</w:t>
                      </w:r>
                    </w:p>
                    <w:p w14:paraId="722656B9" w14:textId="77777777" w:rsidR="003C45A2" w:rsidRPr="00A134AE" w:rsidRDefault="003C45A2" w:rsidP="003C45A2">
                      <w:pPr>
                        <w:rPr>
                          <w:sz w:val="18"/>
                          <w:szCs w:val="18"/>
                        </w:rPr>
                      </w:pPr>
                      <w:r w:rsidRPr="00A134AE">
                        <w:rPr>
                          <w:sz w:val="18"/>
                          <w:szCs w:val="18"/>
                        </w:rPr>
                        <w:t>Individual Project</w:t>
                      </w:r>
                    </w:p>
                    <w:p w14:paraId="43D9E341"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6704" behindDoc="0" locked="0" layoutInCell="0" allowOverlap="1" wp14:anchorId="07F9BAB7" wp14:editId="127CA286">
                <wp:simplePos x="0" y="0"/>
                <wp:positionH relativeFrom="column">
                  <wp:posOffset>1736090</wp:posOffset>
                </wp:positionH>
                <wp:positionV relativeFrom="paragraph">
                  <wp:posOffset>765175</wp:posOffset>
                </wp:positionV>
                <wp:extent cx="1591945" cy="572135"/>
                <wp:effectExtent l="0" t="0" r="103505" b="946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A0A5E4" w14:textId="77777777" w:rsidR="00BB4220" w:rsidRPr="00390877" w:rsidRDefault="003C45A2" w:rsidP="00BB4220">
                            <w:pPr>
                              <w:rPr>
                                <w:sz w:val="18"/>
                              </w:rPr>
                            </w:pPr>
                            <w:r>
                              <w:rPr>
                                <w:sz w:val="18"/>
                              </w:rPr>
                              <w:t xml:space="preserve">CI5002 </w:t>
                            </w:r>
                            <w:r w:rsidRPr="003C45A2">
                              <w:rPr>
                                <w:sz w:val="18"/>
                              </w:rPr>
                              <w:t>Multimedia Authoring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9BAB7" id="Text Box 4" o:spid="_x0000_s1034" type="#_x0000_t202" style="position:absolute;margin-left:136.7pt;margin-top:60.2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" o:allowincell="f">
                <v:shadow on="t" color="purple" offset="6pt,6pt"/>
                <v:textbox>
                  <w:txbxContent>
                    <w:p w14:paraId="2FA0A5E4" w14:textId="77777777" w:rsidR="00BB4220" w:rsidRPr="00390877" w:rsidRDefault="003C45A2" w:rsidP="00BB4220">
                      <w:pPr>
                        <w:rPr>
                          <w:sz w:val="18"/>
                        </w:rPr>
                      </w:pPr>
                      <w:r>
                        <w:rPr>
                          <w:sz w:val="18"/>
                        </w:rPr>
                        <w:t xml:space="preserve">CI5002 </w:t>
                      </w:r>
                      <w:r w:rsidRPr="003C45A2">
                        <w:rPr>
                          <w:sz w:val="18"/>
                        </w:rPr>
                        <w:t>Multimedia Authoring and Design</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5680" behindDoc="0" locked="0" layoutInCell="0" allowOverlap="1" wp14:anchorId="5273B051" wp14:editId="3B3FF1C3">
                <wp:simplePos x="0" y="0"/>
                <wp:positionH relativeFrom="column">
                  <wp:posOffset>-76835</wp:posOffset>
                </wp:positionH>
                <wp:positionV relativeFrom="paragraph">
                  <wp:posOffset>765175</wp:posOffset>
                </wp:positionV>
                <wp:extent cx="1607820" cy="572135"/>
                <wp:effectExtent l="0" t="0" r="87630" b="946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6AD1DC3" w14:textId="77777777" w:rsidR="00384B4A" w:rsidRPr="00390877" w:rsidRDefault="00384B4A" w:rsidP="00384B4A">
                            <w:pPr>
                              <w:rPr>
                                <w:sz w:val="18"/>
                              </w:rPr>
                            </w:pPr>
                            <w:r>
                              <w:rPr>
                                <w:sz w:val="18"/>
                              </w:rPr>
                              <w:t>CI4001 Introduction to Digital Media</w:t>
                            </w:r>
                          </w:p>
                          <w:p w14:paraId="4A5BAC03" w14:textId="77777777" w:rsidR="00BB4220" w:rsidRPr="00390877" w:rsidRDefault="00BB4220" w:rsidP="0098088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B051" id="Text Box 3" o:spid="_x0000_s1035" type="#_x0000_t202" style="position:absolute;margin-left:-6.05pt;margin-top:60.2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" o:allowincell="f">
                <v:shadow on="t" color="purple" offset="6pt,6pt"/>
                <v:textbox>
                  <w:txbxContent>
                    <w:p w14:paraId="56AD1DC3" w14:textId="77777777" w:rsidR="00384B4A" w:rsidRPr="00390877" w:rsidRDefault="00384B4A" w:rsidP="00384B4A">
                      <w:pPr>
                        <w:rPr>
                          <w:sz w:val="18"/>
                        </w:rPr>
                      </w:pPr>
                      <w:r>
                        <w:rPr>
                          <w:sz w:val="18"/>
                        </w:rPr>
                        <w:t>CI4001 Introduction to Digital Media</w:t>
                      </w:r>
                    </w:p>
                    <w:p w14:paraId="4A5BAC03" w14:textId="77777777" w:rsidR="00BB4220" w:rsidRPr="00390877" w:rsidRDefault="00BB4220" w:rsidP="0098088A">
                      <w:pPr>
                        <w:rPr>
                          <w:sz w:val="18"/>
                        </w:rPr>
                      </w:pPr>
                    </w:p>
                  </w:txbxContent>
                </v:textbox>
              </v:shape>
            </w:pict>
          </mc:Fallback>
        </mc:AlternateContent>
      </w:r>
      <w:r w:rsidR="008519A7">
        <w:rPr>
          <w:rFonts w:cs="Arial"/>
          <w:i/>
          <w:noProof/>
          <w:color w:val="FF0000"/>
          <w:szCs w:val="24"/>
          <w:lang w:eastAsia="en-GB"/>
        </w:rPr>
        <w:pict w14:anchorId="39E2D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margin-left:178.7pt;margin-top:107.8pt;width:214.9pt;height:18pt;rotation:90;z-index:251654656;mso-position-horizontal-relative:text;mso-position-vertical-relative:text" fillcolor="#c4b596" strokeweight="1pt">
            <v:fill r:id="rId14" o:title="Sand" type="tile"/>
            <v:shadow on="t" color="#cbcbcb" offset="3pt,3pt"/>
            <v:textpath style="font-family:&quot;Times New Roman&quot;;font-size:18pt;font-weight:bold;v-rotate-letters:t;v-text-kern:t" trim="t" fitpath="t" string="INDUSTRIAL PLACEMENT"/>
          </v:shape>
        </w:pict>
      </w:r>
      <w:r>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1F2A939E" wp14:editId="3F6DDCB4">
                <wp:simplePos x="0" y="0"/>
                <wp:positionH relativeFrom="column">
                  <wp:posOffset>3898900</wp:posOffset>
                </wp:positionH>
                <wp:positionV relativeFrom="paragraph">
                  <wp:posOffset>86995</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278D031" w14:textId="77777777" w:rsidR="00BB4220" w:rsidRPr="00390877" w:rsidRDefault="003C45A2" w:rsidP="00BB4220">
                            <w:pPr>
                              <w:rPr>
                                <w:sz w:val="18"/>
                              </w:rPr>
                            </w:pPr>
                            <w:r>
                              <w:rPr>
                                <w:sz w:val="18"/>
                              </w:rPr>
                              <w:t xml:space="preserve">CI6001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A939E" id="Text Box 2" o:spid="_x0000_s1036" type="#_x0000_t202" style="position:absolute;margin-left:307pt;margin-top:6.8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" o:allowincell="f">
                <v:shadow on="t" color="purple" offset="6pt,6pt"/>
                <v:textbox>
                  <w:txbxContent>
                    <w:p w14:paraId="7278D031" w14:textId="77777777" w:rsidR="00BB4220" w:rsidRPr="00390877" w:rsidRDefault="003C45A2" w:rsidP="00BB4220">
                      <w:pPr>
                        <w:rPr>
                          <w:sz w:val="18"/>
                        </w:rPr>
                      </w:pPr>
                      <w:r>
                        <w:rPr>
                          <w:sz w:val="18"/>
                        </w:rPr>
                        <w:t xml:space="preserve">CI6001 </w:t>
                      </w:r>
                      <w:r w:rsidRPr="003C45A2">
                        <w:rPr>
                          <w:sz w:val="18"/>
                        </w:rPr>
                        <w:t>Visual Effects</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2608" behindDoc="0" locked="0" layoutInCell="0" allowOverlap="1" wp14:anchorId="74B8CA17" wp14:editId="702DD95A">
                <wp:simplePos x="0" y="0"/>
                <wp:positionH relativeFrom="column">
                  <wp:posOffset>1751330</wp:posOffset>
                </wp:positionH>
                <wp:positionV relativeFrom="paragraph">
                  <wp:posOffset>76200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8D7E5EA" w14:textId="77777777" w:rsidR="00BB4220" w:rsidRPr="00390877" w:rsidRDefault="003C45A2" w:rsidP="00BB4220">
                            <w:pPr>
                              <w:rPr>
                                <w:sz w:val="18"/>
                              </w:rPr>
                            </w:pPr>
                            <w:r>
                              <w:rPr>
                                <w:sz w:val="18"/>
                              </w:rPr>
                              <w:t xml:space="preserve">CI5001 </w:t>
                            </w:r>
                            <w:r w:rsidRPr="003C45A2">
                              <w:rPr>
                                <w:sz w:val="18"/>
                              </w:rPr>
                              <w:t>Digital Motion Graphics and Compositing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CA17" id="Text Box 1" o:spid="_x0000_s1037" type="#_x0000_t202" style="position:absolute;margin-left:137.9pt;margin-top:6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" o:allowincell="f">
                <v:shadow on="t" color="purple" offset="6pt,6pt"/>
                <v:textbox>
                  <w:txbxContent>
                    <w:p w14:paraId="58D7E5EA" w14:textId="77777777" w:rsidR="00BB4220" w:rsidRPr="00390877" w:rsidRDefault="003C45A2" w:rsidP="00BB4220">
                      <w:pPr>
                        <w:rPr>
                          <w:sz w:val="18"/>
                        </w:rPr>
                      </w:pPr>
                      <w:r>
                        <w:rPr>
                          <w:sz w:val="18"/>
                        </w:rPr>
                        <w:t xml:space="preserve">CI5001 </w:t>
                      </w:r>
                      <w:r w:rsidRPr="003C45A2">
                        <w:rPr>
                          <w:sz w:val="18"/>
                        </w:rPr>
                        <w:t>Digital Motion Graphics and Compositing</w:t>
                      </w:r>
                    </w:p>
                  </w:txbxContent>
                </v:textbox>
              </v:shape>
            </w:pict>
          </mc:Fallback>
        </mc:AlternateContent>
      </w:r>
    </w:p>
    <w:p w14:paraId="6D9C2CC7" w14:textId="77777777" w:rsidR="00BB4220" w:rsidRDefault="00BB4220" w:rsidP="00195F7B">
      <w:pPr>
        <w:rPr>
          <w:rFonts w:cs="Arial"/>
          <w:i/>
          <w:color w:val="FF0000"/>
          <w:szCs w:val="24"/>
        </w:rPr>
      </w:pPr>
    </w:p>
    <w:p w14:paraId="1B6EC847" w14:textId="77777777" w:rsidR="00BB4220" w:rsidRPr="0059721B" w:rsidRDefault="00BB4220" w:rsidP="00195F7B">
      <w:pPr>
        <w:rPr>
          <w:rFonts w:cs="Arial"/>
          <w:i/>
          <w:szCs w:val="24"/>
        </w:rPr>
      </w:pPr>
    </w:p>
    <w:p w14:paraId="04061A8C" w14:textId="77777777" w:rsidR="00BB4220" w:rsidRDefault="00BB4220" w:rsidP="00195F7B">
      <w:pPr>
        <w:rPr>
          <w:rFonts w:cs="Arial"/>
          <w:szCs w:val="24"/>
        </w:rPr>
      </w:pPr>
    </w:p>
    <w:p w14:paraId="79351CA9" w14:textId="77777777" w:rsidR="00BB4220" w:rsidRDefault="00BB4220" w:rsidP="00195F7B">
      <w:pPr>
        <w:rPr>
          <w:rFonts w:cs="Arial"/>
          <w:szCs w:val="24"/>
        </w:rPr>
      </w:pPr>
    </w:p>
    <w:p w14:paraId="05997B41" w14:textId="77777777" w:rsidR="00BB4220" w:rsidRDefault="00BB4220" w:rsidP="00195F7B">
      <w:pPr>
        <w:rPr>
          <w:rFonts w:cs="Arial"/>
          <w:szCs w:val="24"/>
        </w:rPr>
      </w:pPr>
    </w:p>
    <w:p w14:paraId="6C1A29D4" w14:textId="77777777" w:rsidR="00BB4220" w:rsidRDefault="00BB4220" w:rsidP="00195F7B">
      <w:pPr>
        <w:rPr>
          <w:rFonts w:cs="Arial"/>
          <w:szCs w:val="24"/>
        </w:rPr>
      </w:pPr>
    </w:p>
    <w:p w14:paraId="42C39337" w14:textId="77777777" w:rsidR="00BB4220" w:rsidRDefault="00BB4220" w:rsidP="00195F7B">
      <w:pPr>
        <w:rPr>
          <w:rFonts w:cs="Arial"/>
          <w:szCs w:val="24"/>
        </w:rPr>
      </w:pPr>
    </w:p>
    <w:p w14:paraId="63F37FB7" w14:textId="77777777" w:rsidR="00BB4220" w:rsidRDefault="00BB4220" w:rsidP="00195F7B">
      <w:pPr>
        <w:rPr>
          <w:rFonts w:cs="Arial"/>
          <w:szCs w:val="24"/>
        </w:rPr>
      </w:pPr>
    </w:p>
    <w:p w14:paraId="0F778E6A" w14:textId="77777777" w:rsidR="00BB4220" w:rsidRDefault="00BB4220" w:rsidP="00195F7B">
      <w:pPr>
        <w:rPr>
          <w:rFonts w:cs="Arial"/>
          <w:szCs w:val="24"/>
        </w:rPr>
      </w:pPr>
    </w:p>
    <w:p w14:paraId="789F2071" w14:textId="77777777" w:rsidR="00BB4220" w:rsidRDefault="00BB4220" w:rsidP="00195F7B">
      <w:pPr>
        <w:rPr>
          <w:rFonts w:cs="Arial"/>
          <w:szCs w:val="24"/>
        </w:rPr>
      </w:pPr>
    </w:p>
    <w:p w14:paraId="0BAC8823" w14:textId="77777777" w:rsidR="00BB4220" w:rsidRDefault="00BB4220" w:rsidP="00195F7B">
      <w:pPr>
        <w:rPr>
          <w:rFonts w:cs="Arial"/>
          <w:szCs w:val="24"/>
        </w:rPr>
      </w:pPr>
    </w:p>
    <w:p w14:paraId="74EF6E91" w14:textId="77777777" w:rsidR="00BB4220" w:rsidRDefault="00BB4220" w:rsidP="00195F7B">
      <w:pPr>
        <w:rPr>
          <w:rFonts w:cs="Arial"/>
          <w:szCs w:val="24"/>
        </w:rPr>
      </w:pPr>
    </w:p>
    <w:p w14:paraId="2071B84C" w14:textId="77777777" w:rsidR="00BB4220" w:rsidRDefault="00BB4220" w:rsidP="00195F7B">
      <w:pPr>
        <w:rPr>
          <w:rFonts w:cs="Arial"/>
          <w:szCs w:val="24"/>
        </w:rPr>
      </w:pPr>
    </w:p>
    <w:p w14:paraId="45B80CC2" w14:textId="77777777" w:rsidR="00BB4220" w:rsidRDefault="00BB4220" w:rsidP="00195F7B">
      <w:pPr>
        <w:rPr>
          <w:rFonts w:cs="Arial"/>
          <w:szCs w:val="24"/>
        </w:rPr>
      </w:pPr>
    </w:p>
    <w:p w14:paraId="40CE3D74" w14:textId="77777777" w:rsidR="00BB4220" w:rsidRDefault="00BB4220" w:rsidP="00195F7B">
      <w:pPr>
        <w:rPr>
          <w:rFonts w:cs="Arial"/>
          <w:szCs w:val="24"/>
        </w:rPr>
      </w:pPr>
    </w:p>
    <w:p w14:paraId="43184FDA" w14:textId="77777777" w:rsidR="00BB4220" w:rsidRDefault="00BB4220" w:rsidP="00195F7B">
      <w:pPr>
        <w:rPr>
          <w:rFonts w:cs="Arial"/>
          <w:szCs w:val="24"/>
        </w:rPr>
      </w:pPr>
    </w:p>
    <w:p w14:paraId="16BC2754" w14:textId="77777777" w:rsidR="00BB4220" w:rsidRDefault="00BB4220" w:rsidP="00195F7B">
      <w:pPr>
        <w:rPr>
          <w:rFonts w:cs="Arial"/>
          <w:szCs w:val="24"/>
        </w:rPr>
      </w:pPr>
    </w:p>
    <w:p w14:paraId="4B3D7FC8" w14:textId="77777777" w:rsidR="00BB4220" w:rsidRDefault="00BB4220" w:rsidP="00195F7B">
      <w:pPr>
        <w:rPr>
          <w:rFonts w:cs="Arial"/>
          <w:szCs w:val="24"/>
        </w:rPr>
      </w:pPr>
    </w:p>
    <w:p w14:paraId="115BF353" w14:textId="77777777" w:rsidR="00BB4220" w:rsidRDefault="00BB4220" w:rsidP="00195F7B">
      <w:pPr>
        <w:rPr>
          <w:rFonts w:cs="Arial"/>
          <w:szCs w:val="24"/>
        </w:rPr>
      </w:pPr>
    </w:p>
    <w:p w14:paraId="0F927E90" w14:textId="77777777" w:rsidR="00195F7B" w:rsidRPr="0059721B" w:rsidRDefault="00195F7B" w:rsidP="00195F7B">
      <w:pPr>
        <w:rPr>
          <w:rFonts w:cs="Arial"/>
          <w:szCs w:val="24"/>
        </w:rPr>
      </w:pPr>
      <w:r w:rsidRPr="0059721B">
        <w:rPr>
          <w:rFonts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20E11C3" w14:textId="77777777" w:rsidR="00195F7B" w:rsidRPr="0059721B" w:rsidRDefault="00195F7B" w:rsidP="00195F7B">
      <w:pPr>
        <w:rPr>
          <w:rFonts w:cs="Arial"/>
          <w:color w:val="FF0000"/>
          <w:szCs w:val="24"/>
        </w:rPr>
      </w:pPr>
    </w:p>
    <w:p w14:paraId="70CC2933" w14:textId="77777777" w:rsidR="002C3FD1" w:rsidRDefault="002C3FD1" w:rsidP="002C3FD1">
      <w:pPr>
        <w:rPr>
          <w:rFonts w:cs="Arial"/>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73"/>
        <w:gridCol w:w="1581"/>
        <w:gridCol w:w="1357"/>
        <w:gridCol w:w="1581"/>
      </w:tblGrid>
      <w:tr w:rsidR="00A3349F" w14:paraId="5F84025E" w14:textId="77777777" w:rsidTr="00326B2D">
        <w:trPr>
          <w:trHeight w:val="57"/>
        </w:trPr>
        <w:tc>
          <w:tcPr>
            <w:tcW w:w="9435" w:type="dxa"/>
            <w:gridSpan w:val="5"/>
            <w:shd w:val="clear" w:color="auto" w:fill="DBE5F1"/>
            <w:hideMark/>
          </w:tcPr>
          <w:p w14:paraId="63556EAE" w14:textId="77777777" w:rsidR="00A3349F" w:rsidRDefault="00A3349F">
            <w:pPr>
              <w:widowControl w:val="0"/>
              <w:suppressAutoHyphens/>
              <w:rPr>
                <w:rFonts w:cs="Arial"/>
                <w:b/>
                <w:sz w:val="20"/>
                <w:szCs w:val="24"/>
                <w:lang w:eastAsia="zh-CN"/>
              </w:rPr>
            </w:pPr>
            <w:r>
              <w:rPr>
                <w:rFonts w:cs="Arial"/>
                <w:b/>
                <w:szCs w:val="24"/>
              </w:rPr>
              <w:t xml:space="preserve">Level 4 </w:t>
            </w:r>
            <w:r>
              <w:rPr>
                <w:rFonts w:cs="Arial"/>
                <w:szCs w:val="24"/>
              </w:rPr>
              <w:t>(all core)</w:t>
            </w:r>
          </w:p>
        </w:tc>
      </w:tr>
      <w:tr w:rsidR="00A3349F" w14:paraId="0DEB2A68" w14:textId="77777777" w:rsidTr="00326B2D">
        <w:trPr>
          <w:trHeight w:val="134"/>
        </w:trPr>
        <w:tc>
          <w:tcPr>
            <w:tcW w:w="2943" w:type="dxa"/>
            <w:shd w:val="clear" w:color="auto" w:fill="DBE5F1"/>
          </w:tcPr>
          <w:p w14:paraId="665BC556" w14:textId="77777777" w:rsidR="00A3349F" w:rsidRDefault="00A3349F">
            <w:pPr>
              <w:rPr>
                <w:rFonts w:cs="Arial"/>
                <w:b/>
                <w:sz w:val="20"/>
                <w:szCs w:val="24"/>
                <w:lang w:eastAsia="zh-CN"/>
              </w:rPr>
            </w:pPr>
            <w:r>
              <w:rPr>
                <w:rFonts w:cs="Arial"/>
                <w:b/>
                <w:sz w:val="20"/>
                <w:szCs w:val="24"/>
              </w:rPr>
              <w:t>Compulsory modules</w:t>
            </w:r>
          </w:p>
          <w:p w14:paraId="69AE5160" w14:textId="77777777" w:rsidR="00A3349F" w:rsidRDefault="00A3349F">
            <w:pPr>
              <w:widowControl w:val="0"/>
              <w:suppressAutoHyphens/>
              <w:rPr>
                <w:rFonts w:cs="Arial"/>
                <w:b/>
                <w:sz w:val="20"/>
                <w:szCs w:val="24"/>
                <w:lang w:eastAsia="zh-CN"/>
              </w:rPr>
            </w:pPr>
          </w:p>
        </w:tc>
        <w:tc>
          <w:tcPr>
            <w:tcW w:w="1973" w:type="dxa"/>
            <w:shd w:val="clear" w:color="auto" w:fill="DBE5F1"/>
            <w:hideMark/>
          </w:tcPr>
          <w:p w14:paraId="5F74C79C" w14:textId="77777777" w:rsidR="00A3349F" w:rsidRDefault="00A3349F">
            <w:pPr>
              <w:widowControl w:val="0"/>
              <w:suppressAutoHyphens/>
              <w:jc w:val="center"/>
              <w:rPr>
                <w:rFonts w:cs="Arial"/>
                <w:b/>
                <w:sz w:val="20"/>
                <w:szCs w:val="24"/>
                <w:lang w:eastAsia="zh-CN"/>
              </w:rPr>
            </w:pPr>
            <w:r>
              <w:rPr>
                <w:rFonts w:cs="Arial"/>
                <w:b/>
                <w:sz w:val="20"/>
                <w:szCs w:val="24"/>
              </w:rPr>
              <w:t>Module code</w:t>
            </w:r>
          </w:p>
        </w:tc>
        <w:tc>
          <w:tcPr>
            <w:tcW w:w="1581" w:type="dxa"/>
            <w:shd w:val="clear" w:color="auto" w:fill="DBE5F1"/>
            <w:hideMark/>
          </w:tcPr>
          <w:p w14:paraId="1E1A8F8E" w14:textId="77777777" w:rsidR="00A3349F" w:rsidRDefault="00A3349F">
            <w:pPr>
              <w:widowControl w:val="0"/>
              <w:suppressAutoHyphens/>
              <w:jc w:val="center"/>
              <w:rPr>
                <w:rFonts w:cs="Arial"/>
                <w:b/>
                <w:sz w:val="20"/>
                <w:szCs w:val="24"/>
                <w:lang w:eastAsia="zh-CN"/>
              </w:rPr>
            </w:pPr>
            <w:r>
              <w:rPr>
                <w:rFonts w:cs="Arial"/>
                <w:b/>
                <w:sz w:val="20"/>
                <w:szCs w:val="24"/>
              </w:rPr>
              <w:t>Credit Value</w:t>
            </w:r>
          </w:p>
        </w:tc>
        <w:tc>
          <w:tcPr>
            <w:tcW w:w="1357" w:type="dxa"/>
            <w:shd w:val="clear" w:color="auto" w:fill="DBE5F1"/>
            <w:hideMark/>
          </w:tcPr>
          <w:p w14:paraId="7C01F2EE" w14:textId="77777777" w:rsidR="00A3349F" w:rsidRDefault="00A3349F">
            <w:pPr>
              <w:widowControl w:val="0"/>
              <w:suppressAutoHyphens/>
              <w:ind w:right="-108"/>
              <w:jc w:val="center"/>
              <w:rPr>
                <w:rFonts w:cs="Arial"/>
                <w:b/>
                <w:sz w:val="20"/>
                <w:szCs w:val="24"/>
                <w:lang w:eastAsia="zh-CN"/>
              </w:rPr>
            </w:pPr>
            <w:r>
              <w:rPr>
                <w:rFonts w:cs="Arial"/>
                <w:b/>
                <w:sz w:val="20"/>
                <w:szCs w:val="24"/>
              </w:rPr>
              <w:t>Level</w:t>
            </w:r>
          </w:p>
        </w:tc>
        <w:tc>
          <w:tcPr>
            <w:tcW w:w="1581" w:type="dxa"/>
            <w:shd w:val="clear" w:color="auto" w:fill="DBE5F1"/>
            <w:hideMark/>
          </w:tcPr>
          <w:p w14:paraId="71D18513" w14:textId="77777777" w:rsidR="00A3349F" w:rsidRDefault="00A3349F">
            <w:pPr>
              <w:widowControl w:val="0"/>
              <w:suppressAutoHyphens/>
              <w:jc w:val="center"/>
              <w:rPr>
                <w:rFonts w:cs="Arial"/>
                <w:sz w:val="20"/>
                <w:szCs w:val="24"/>
                <w:lang w:eastAsia="zh-CN"/>
              </w:rPr>
            </w:pPr>
            <w:r>
              <w:rPr>
                <w:rFonts w:cs="Arial"/>
                <w:b/>
                <w:sz w:val="20"/>
                <w:szCs w:val="24"/>
              </w:rPr>
              <w:t>Teaching Block</w:t>
            </w:r>
          </w:p>
        </w:tc>
      </w:tr>
      <w:tr w:rsidR="00A3349F" w14:paraId="32C05868" w14:textId="77777777" w:rsidTr="00326B2D">
        <w:trPr>
          <w:trHeight w:val="92"/>
        </w:trPr>
        <w:tc>
          <w:tcPr>
            <w:tcW w:w="2943" w:type="dxa"/>
          </w:tcPr>
          <w:p w14:paraId="11C69F0B" w14:textId="77777777" w:rsidR="00A3349F" w:rsidRDefault="00AE56F4">
            <w:pPr>
              <w:widowControl w:val="0"/>
              <w:suppressAutoHyphens/>
              <w:snapToGrid w:val="0"/>
              <w:rPr>
                <w:rFonts w:cs="Arial"/>
                <w:sz w:val="20"/>
                <w:lang w:eastAsia="zh-CN"/>
              </w:rPr>
            </w:pPr>
            <w:r w:rsidRPr="00AE56F4">
              <w:rPr>
                <w:rFonts w:cs="Arial"/>
                <w:sz w:val="20"/>
                <w:lang w:eastAsia="zh-CN"/>
              </w:rPr>
              <w:t>Introduction to Digital Media</w:t>
            </w:r>
          </w:p>
        </w:tc>
        <w:tc>
          <w:tcPr>
            <w:tcW w:w="1973" w:type="dxa"/>
            <w:hideMark/>
          </w:tcPr>
          <w:p w14:paraId="0BD01283" w14:textId="77777777" w:rsidR="00A3349F" w:rsidRDefault="00AE56F4">
            <w:pPr>
              <w:widowControl w:val="0"/>
              <w:suppressAutoHyphens/>
              <w:snapToGrid w:val="0"/>
              <w:jc w:val="center"/>
              <w:rPr>
                <w:rFonts w:cs="Arial"/>
                <w:sz w:val="20"/>
                <w:lang w:eastAsia="zh-CN"/>
              </w:rPr>
            </w:pPr>
            <w:r>
              <w:rPr>
                <w:rFonts w:cs="Arial"/>
                <w:sz w:val="20"/>
              </w:rPr>
              <w:t>C</w:t>
            </w:r>
            <w:r w:rsidR="00384B4A">
              <w:rPr>
                <w:rFonts w:cs="Arial"/>
                <w:sz w:val="20"/>
              </w:rPr>
              <w:t>I</w:t>
            </w:r>
            <w:r>
              <w:rPr>
                <w:rFonts w:cs="Arial"/>
                <w:sz w:val="20"/>
              </w:rPr>
              <w:t>4001</w:t>
            </w:r>
          </w:p>
        </w:tc>
        <w:tc>
          <w:tcPr>
            <w:tcW w:w="1581" w:type="dxa"/>
            <w:hideMark/>
          </w:tcPr>
          <w:p w14:paraId="4862D0D4"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11F2396C"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1491A700" w14:textId="77777777" w:rsidR="00A3349F" w:rsidRDefault="00A3349F">
            <w:pPr>
              <w:widowControl w:val="0"/>
              <w:suppressAutoHyphens/>
              <w:snapToGrid w:val="0"/>
              <w:jc w:val="center"/>
              <w:rPr>
                <w:rFonts w:cs="Arial"/>
                <w:sz w:val="20"/>
                <w:lang w:eastAsia="zh-CN"/>
              </w:rPr>
            </w:pPr>
            <w:r>
              <w:rPr>
                <w:rFonts w:cs="Arial"/>
                <w:sz w:val="20"/>
              </w:rPr>
              <w:t>1 and 2</w:t>
            </w:r>
          </w:p>
        </w:tc>
      </w:tr>
      <w:tr w:rsidR="00A3349F" w14:paraId="493095A6" w14:textId="77777777" w:rsidTr="00326B2D">
        <w:trPr>
          <w:trHeight w:val="134"/>
        </w:trPr>
        <w:tc>
          <w:tcPr>
            <w:tcW w:w="2943" w:type="dxa"/>
          </w:tcPr>
          <w:p w14:paraId="180C6A78" w14:textId="77777777" w:rsidR="00A3349F" w:rsidRDefault="00AE56F4">
            <w:pPr>
              <w:widowControl w:val="0"/>
              <w:suppressAutoHyphens/>
              <w:snapToGrid w:val="0"/>
              <w:rPr>
                <w:rFonts w:cs="Arial"/>
                <w:sz w:val="20"/>
                <w:lang w:eastAsia="zh-CN"/>
              </w:rPr>
            </w:pPr>
            <w:r w:rsidRPr="00AE56F4">
              <w:rPr>
                <w:rFonts w:cs="Arial"/>
                <w:sz w:val="20"/>
                <w:szCs w:val="24"/>
              </w:rPr>
              <w:t>Computer Generated Imagery</w:t>
            </w:r>
          </w:p>
        </w:tc>
        <w:tc>
          <w:tcPr>
            <w:tcW w:w="1973" w:type="dxa"/>
            <w:hideMark/>
          </w:tcPr>
          <w:p w14:paraId="2F5D4B85" w14:textId="77777777" w:rsidR="00A3349F" w:rsidRDefault="00AE56F4">
            <w:pPr>
              <w:widowControl w:val="0"/>
              <w:suppressAutoHyphens/>
              <w:snapToGrid w:val="0"/>
              <w:jc w:val="center"/>
              <w:rPr>
                <w:rFonts w:cs="Arial"/>
                <w:sz w:val="20"/>
                <w:lang w:eastAsia="zh-CN"/>
              </w:rPr>
            </w:pPr>
            <w:r>
              <w:rPr>
                <w:rFonts w:cs="Arial"/>
                <w:sz w:val="20"/>
              </w:rPr>
              <w:t>C</w:t>
            </w:r>
            <w:r w:rsidR="00384B4A">
              <w:rPr>
                <w:rFonts w:cs="Arial"/>
                <w:sz w:val="20"/>
              </w:rPr>
              <w:t>I</w:t>
            </w:r>
            <w:r>
              <w:rPr>
                <w:rFonts w:cs="Arial"/>
                <w:sz w:val="20"/>
              </w:rPr>
              <w:t>4002</w:t>
            </w:r>
          </w:p>
        </w:tc>
        <w:tc>
          <w:tcPr>
            <w:tcW w:w="1581" w:type="dxa"/>
            <w:hideMark/>
          </w:tcPr>
          <w:p w14:paraId="29270390"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58C06169"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6765D887" w14:textId="77777777" w:rsidR="00A3349F" w:rsidRDefault="00A3349F">
            <w:pPr>
              <w:widowControl w:val="0"/>
              <w:suppressAutoHyphens/>
              <w:snapToGrid w:val="0"/>
              <w:jc w:val="center"/>
              <w:rPr>
                <w:rFonts w:cs="Arial"/>
                <w:sz w:val="20"/>
                <w:lang w:eastAsia="zh-CN"/>
              </w:rPr>
            </w:pPr>
            <w:r>
              <w:rPr>
                <w:rFonts w:cs="Arial"/>
                <w:sz w:val="20"/>
              </w:rPr>
              <w:t>1 and 2</w:t>
            </w:r>
          </w:p>
        </w:tc>
      </w:tr>
      <w:tr w:rsidR="00A3349F" w14:paraId="4DEE3C63" w14:textId="77777777" w:rsidTr="00326B2D">
        <w:trPr>
          <w:trHeight w:val="102"/>
        </w:trPr>
        <w:tc>
          <w:tcPr>
            <w:tcW w:w="2943" w:type="dxa"/>
            <w:hideMark/>
          </w:tcPr>
          <w:p w14:paraId="67E9DCA4" w14:textId="77777777" w:rsidR="00A3349F" w:rsidRDefault="00AE56F4" w:rsidP="00AE56F4">
            <w:pPr>
              <w:widowControl w:val="0"/>
              <w:suppressAutoHyphens/>
              <w:snapToGrid w:val="0"/>
              <w:rPr>
                <w:rFonts w:cs="Arial"/>
                <w:sz w:val="20"/>
                <w:lang w:eastAsia="zh-CN"/>
              </w:rPr>
            </w:pPr>
            <w:r w:rsidRPr="00AE56F4">
              <w:rPr>
                <w:rFonts w:cs="Arial"/>
                <w:sz w:val="20"/>
                <w:szCs w:val="24"/>
              </w:rPr>
              <w:t>Professional Environments 1</w:t>
            </w:r>
          </w:p>
        </w:tc>
        <w:tc>
          <w:tcPr>
            <w:tcW w:w="1973" w:type="dxa"/>
            <w:hideMark/>
          </w:tcPr>
          <w:p w14:paraId="11C26988" w14:textId="77777777" w:rsidR="00A3349F" w:rsidRDefault="00AE56F4">
            <w:pPr>
              <w:widowControl w:val="0"/>
              <w:suppressAutoHyphens/>
              <w:snapToGrid w:val="0"/>
              <w:jc w:val="center"/>
              <w:rPr>
                <w:rFonts w:cs="Arial"/>
                <w:sz w:val="20"/>
                <w:lang w:eastAsia="zh-CN"/>
              </w:rPr>
            </w:pPr>
            <w:r w:rsidRPr="00AE56F4">
              <w:rPr>
                <w:rFonts w:cs="Arial"/>
                <w:sz w:val="20"/>
              </w:rPr>
              <w:t>CI4450</w:t>
            </w:r>
          </w:p>
        </w:tc>
        <w:tc>
          <w:tcPr>
            <w:tcW w:w="1581" w:type="dxa"/>
            <w:hideMark/>
          </w:tcPr>
          <w:p w14:paraId="6A5733BC"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2E68AF61"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011CEE4A" w14:textId="77777777" w:rsidR="00A3349F" w:rsidRDefault="00A3349F">
            <w:pPr>
              <w:widowControl w:val="0"/>
              <w:suppressAutoHyphens/>
              <w:snapToGrid w:val="0"/>
              <w:jc w:val="center"/>
              <w:rPr>
                <w:rFonts w:cs="Arial"/>
                <w:sz w:val="20"/>
                <w:lang w:eastAsia="zh-CN"/>
              </w:rPr>
            </w:pPr>
            <w:r>
              <w:rPr>
                <w:rFonts w:cs="Arial"/>
                <w:sz w:val="20"/>
              </w:rPr>
              <w:t>1 and 2</w:t>
            </w:r>
          </w:p>
        </w:tc>
      </w:tr>
      <w:tr w:rsidR="00A3349F" w14:paraId="170300A7" w14:textId="77777777" w:rsidTr="00326B2D">
        <w:trPr>
          <w:trHeight w:val="44"/>
        </w:trPr>
        <w:tc>
          <w:tcPr>
            <w:tcW w:w="2943" w:type="dxa"/>
            <w:hideMark/>
          </w:tcPr>
          <w:p w14:paraId="478F81F3" w14:textId="77777777" w:rsidR="00A3349F" w:rsidRDefault="00326B2D">
            <w:pPr>
              <w:widowControl w:val="0"/>
              <w:suppressAutoHyphens/>
              <w:snapToGrid w:val="0"/>
              <w:rPr>
                <w:rFonts w:cs="Arial"/>
                <w:sz w:val="20"/>
                <w:lang w:eastAsia="zh-CN"/>
              </w:rPr>
            </w:pPr>
            <w:r>
              <w:rPr>
                <w:rFonts w:cs="Arial"/>
                <w:sz w:val="20"/>
                <w:szCs w:val="24"/>
              </w:rPr>
              <w:t xml:space="preserve">Programming 1: </w:t>
            </w:r>
            <w:r w:rsidR="00AE56F4" w:rsidRPr="00AE56F4">
              <w:rPr>
                <w:rFonts w:cs="Arial"/>
                <w:sz w:val="20"/>
                <w:szCs w:val="24"/>
              </w:rPr>
              <w:t>Thinking like a Programmer</w:t>
            </w:r>
          </w:p>
        </w:tc>
        <w:tc>
          <w:tcPr>
            <w:tcW w:w="1973" w:type="dxa"/>
            <w:hideMark/>
          </w:tcPr>
          <w:p w14:paraId="6779205D" w14:textId="77777777" w:rsidR="00A3349F" w:rsidRDefault="00326B2D">
            <w:pPr>
              <w:widowControl w:val="0"/>
              <w:suppressAutoHyphens/>
              <w:snapToGrid w:val="0"/>
              <w:jc w:val="center"/>
              <w:rPr>
                <w:rFonts w:cs="Arial"/>
                <w:sz w:val="20"/>
                <w:lang w:eastAsia="zh-CN"/>
              </w:rPr>
            </w:pPr>
            <w:r>
              <w:rPr>
                <w:rFonts w:cs="Arial"/>
                <w:sz w:val="20"/>
              </w:rPr>
              <w:t>CI4105</w:t>
            </w:r>
          </w:p>
        </w:tc>
        <w:tc>
          <w:tcPr>
            <w:tcW w:w="1581" w:type="dxa"/>
            <w:hideMark/>
          </w:tcPr>
          <w:p w14:paraId="2CDB8EDD"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7E049085"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10292F29" w14:textId="77777777" w:rsidR="00A3349F" w:rsidRDefault="00A3349F">
            <w:pPr>
              <w:widowControl w:val="0"/>
              <w:suppressAutoHyphens/>
              <w:snapToGrid w:val="0"/>
              <w:jc w:val="center"/>
              <w:rPr>
                <w:rFonts w:cs="Arial"/>
                <w:sz w:val="20"/>
                <w:lang w:eastAsia="zh-CN"/>
              </w:rPr>
            </w:pPr>
            <w:r>
              <w:rPr>
                <w:rFonts w:cs="Arial"/>
                <w:sz w:val="20"/>
              </w:rPr>
              <w:t>1 and 2</w:t>
            </w:r>
          </w:p>
        </w:tc>
      </w:tr>
    </w:tbl>
    <w:p w14:paraId="693CC874" w14:textId="77777777" w:rsidR="002C3FD1" w:rsidRPr="00A9540C" w:rsidRDefault="002C3FD1" w:rsidP="00326B2D">
      <w:pPr>
        <w:rPr>
          <w:rFonts w:cs="Arial"/>
          <w:color w:val="FF0000"/>
          <w:szCs w:val="24"/>
        </w:rPr>
      </w:pPr>
    </w:p>
    <w:p w14:paraId="5BE2F669" w14:textId="77777777" w:rsidR="00326B2D" w:rsidRDefault="006053E2" w:rsidP="006053E2">
      <w:pPr>
        <w:rPr>
          <w:rFonts w:cs="Arial"/>
          <w:szCs w:val="24"/>
        </w:rPr>
      </w:pPr>
      <w:r>
        <w:rPr>
          <w:rFonts w:cs="Arial"/>
          <w:szCs w:val="24"/>
        </w:rPr>
        <w:t xml:space="preserve">Progression to level 5 requires passes in all </w:t>
      </w:r>
      <w:r w:rsidR="00326B2D">
        <w:rPr>
          <w:rFonts w:cs="Arial"/>
          <w:szCs w:val="24"/>
        </w:rPr>
        <w:t xml:space="preserve">four </w:t>
      </w:r>
      <w:r>
        <w:rPr>
          <w:rFonts w:cs="Arial"/>
          <w:szCs w:val="24"/>
        </w:rPr>
        <w:t xml:space="preserve">modules. </w:t>
      </w:r>
    </w:p>
    <w:p w14:paraId="2D14060B" w14:textId="77777777" w:rsidR="006053E2" w:rsidRDefault="006053E2" w:rsidP="006053E2">
      <w:pPr>
        <w:rPr>
          <w:rFonts w:cs="Arial"/>
          <w:sz w:val="24"/>
          <w:szCs w:val="24"/>
          <w:lang w:eastAsia="zh-CN"/>
        </w:rPr>
      </w:pPr>
      <w:r>
        <w:rPr>
          <w:rFonts w:cs="Arial"/>
          <w:szCs w:val="24"/>
        </w:rPr>
        <w:t xml:space="preserve">   </w:t>
      </w:r>
    </w:p>
    <w:p w14:paraId="74389D0C" w14:textId="77777777" w:rsidR="006053E2" w:rsidRDefault="006053E2" w:rsidP="006053E2">
      <w:pPr>
        <w:rPr>
          <w:rFonts w:cs="Arial"/>
          <w:szCs w:val="24"/>
        </w:rPr>
      </w:pPr>
      <w:r>
        <w:rPr>
          <w:rFonts w:cs="Arial"/>
          <w:szCs w:val="24"/>
        </w:rPr>
        <w:t xml:space="preserve">Part-time students may take modules in any order, however it is recommended that </w:t>
      </w:r>
      <w:r w:rsidR="000B2D67">
        <w:rPr>
          <w:rFonts w:cs="Arial"/>
          <w:szCs w:val="24"/>
        </w:rPr>
        <w:t>CI4</w:t>
      </w:r>
      <w:r>
        <w:rPr>
          <w:rFonts w:cs="Arial"/>
          <w:szCs w:val="24"/>
        </w:rPr>
        <w:t xml:space="preserve">001 is taken in year 1 of Level 4 and </w:t>
      </w:r>
      <w:r w:rsidR="000B2D67">
        <w:rPr>
          <w:rFonts w:cs="Arial"/>
        </w:rPr>
        <w:t>CI4</w:t>
      </w:r>
      <w:r w:rsidRPr="003F59C9">
        <w:rPr>
          <w:rFonts w:cs="Arial"/>
        </w:rPr>
        <w:t>002</w:t>
      </w:r>
      <w:r>
        <w:rPr>
          <w:rFonts w:cs="Arial"/>
          <w:szCs w:val="24"/>
        </w:rPr>
        <w:t xml:space="preserve"> is taken in year 2 of Level 4.</w:t>
      </w:r>
    </w:p>
    <w:p w14:paraId="3AEDD962" w14:textId="77777777" w:rsidR="00326B2D" w:rsidRDefault="00326B2D" w:rsidP="006053E2">
      <w:pPr>
        <w:rPr>
          <w:rFonts w:cs="Arial"/>
          <w:szCs w:val="24"/>
        </w:rPr>
      </w:pPr>
    </w:p>
    <w:p w14:paraId="51B9608A" w14:textId="77777777" w:rsidR="006053E2" w:rsidRDefault="006053E2" w:rsidP="006053E2">
      <w:pPr>
        <w:rPr>
          <w:rFonts w:cs="Arial"/>
          <w:szCs w:val="24"/>
        </w:rPr>
      </w:pPr>
      <w:r>
        <w:rPr>
          <w:rFonts w:cs="Arial"/>
          <w:szCs w:val="24"/>
        </w:rPr>
        <w:t xml:space="preserve">Students exiting the programme at this point who have successfully completed 120 credits are eligible for the award of Certificate of Higher Education </w:t>
      </w:r>
    </w:p>
    <w:p w14:paraId="4FB9631A" w14:textId="77777777" w:rsidR="0092676D" w:rsidRDefault="0092676D" w:rsidP="006053E2">
      <w:pPr>
        <w:rPr>
          <w:rFonts w:cs="Arial"/>
          <w:szCs w:val="24"/>
        </w:rPr>
      </w:pPr>
    </w:p>
    <w:p w14:paraId="161BB58A" w14:textId="77777777" w:rsidR="0092676D" w:rsidRDefault="0092676D" w:rsidP="006053E2">
      <w:pPr>
        <w:rPr>
          <w:rFonts w:cs="Arial"/>
          <w:szCs w:val="24"/>
        </w:rPr>
      </w:pPr>
    </w:p>
    <w:p w14:paraId="4010217C" w14:textId="77777777" w:rsidR="0092676D" w:rsidRDefault="0092676D" w:rsidP="006053E2">
      <w:pPr>
        <w:rPr>
          <w:rFonts w:cs="Arial"/>
          <w:szCs w:val="24"/>
        </w:rPr>
      </w:pPr>
    </w:p>
    <w:p w14:paraId="45E16E49" w14:textId="77777777" w:rsidR="0092676D" w:rsidRDefault="0092676D" w:rsidP="006053E2">
      <w:pPr>
        <w:rPr>
          <w:rFonts w:cs="Arial"/>
          <w:szCs w:val="24"/>
        </w:rPr>
      </w:pPr>
    </w:p>
    <w:p w14:paraId="7450B0FF" w14:textId="77777777" w:rsidR="00D9183E" w:rsidRDefault="00D9183E" w:rsidP="006053E2">
      <w:pPr>
        <w:rPr>
          <w:rFonts w:cs="Arial"/>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78"/>
        <w:gridCol w:w="1730"/>
        <w:gridCol w:w="1074"/>
        <w:gridCol w:w="1400"/>
      </w:tblGrid>
      <w:tr w:rsidR="00D9183E" w14:paraId="4980B599" w14:textId="77777777" w:rsidTr="00F813B7">
        <w:trPr>
          <w:trHeight w:val="35"/>
        </w:trPr>
        <w:tc>
          <w:tcPr>
            <w:tcW w:w="9585" w:type="dxa"/>
            <w:gridSpan w:val="5"/>
            <w:shd w:val="clear" w:color="auto" w:fill="DBE5F1"/>
            <w:hideMark/>
          </w:tcPr>
          <w:p w14:paraId="56A3159B" w14:textId="77777777" w:rsidR="00D9183E" w:rsidRDefault="00D9183E" w:rsidP="00993548">
            <w:pPr>
              <w:widowControl w:val="0"/>
              <w:suppressAutoHyphens/>
              <w:rPr>
                <w:rFonts w:cs="Arial"/>
                <w:b/>
                <w:sz w:val="20"/>
                <w:szCs w:val="24"/>
                <w:lang w:eastAsia="zh-CN"/>
              </w:rPr>
            </w:pPr>
            <w:r>
              <w:rPr>
                <w:rFonts w:cs="Arial"/>
                <w:b/>
                <w:szCs w:val="24"/>
              </w:rPr>
              <w:lastRenderedPageBreak/>
              <w:t xml:space="preserve">Level 5 </w:t>
            </w:r>
            <w:r>
              <w:rPr>
                <w:rFonts w:cs="Arial"/>
                <w:szCs w:val="24"/>
              </w:rPr>
              <w:t>(</w:t>
            </w:r>
            <w:r w:rsidR="00993548">
              <w:rPr>
                <w:rFonts w:cs="Arial"/>
                <w:szCs w:val="24"/>
              </w:rPr>
              <w:t>3</w:t>
            </w:r>
            <w:r>
              <w:rPr>
                <w:rFonts w:cs="Arial"/>
                <w:szCs w:val="24"/>
              </w:rPr>
              <w:t xml:space="preserve"> core</w:t>
            </w:r>
            <w:r w:rsidR="00993548">
              <w:rPr>
                <w:rFonts w:cs="Arial"/>
                <w:szCs w:val="24"/>
              </w:rPr>
              <w:t>, one option</w:t>
            </w:r>
            <w:r>
              <w:rPr>
                <w:rFonts w:cs="Arial"/>
                <w:szCs w:val="24"/>
              </w:rPr>
              <w:t>)</w:t>
            </w:r>
          </w:p>
        </w:tc>
      </w:tr>
      <w:tr w:rsidR="00D9183E" w14:paraId="730A3AF3" w14:textId="77777777" w:rsidTr="00F813B7">
        <w:trPr>
          <w:cantSplit/>
          <w:trHeight w:val="547"/>
        </w:trPr>
        <w:tc>
          <w:tcPr>
            <w:tcW w:w="3403" w:type="dxa"/>
            <w:shd w:val="clear" w:color="auto" w:fill="DBE5F1"/>
          </w:tcPr>
          <w:p w14:paraId="69C383B3" w14:textId="77777777" w:rsidR="00D9183E" w:rsidRDefault="00D9183E">
            <w:pPr>
              <w:rPr>
                <w:rFonts w:cs="Arial"/>
                <w:b/>
                <w:sz w:val="20"/>
                <w:szCs w:val="24"/>
                <w:lang w:eastAsia="zh-CN"/>
              </w:rPr>
            </w:pPr>
            <w:r>
              <w:rPr>
                <w:rFonts w:cs="Arial"/>
                <w:b/>
                <w:sz w:val="20"/>
                <w:szCs w:val="24"/>
              </w:rPr>
              <w:t>Compulsory modules</w:t>
            </w:r>
          </w:p>
          <w:p w14:paraId="0CA0510F" w14:textId="77777777" w:rsidR="00D9183E" w:rsidRDefault="00D9183E">
            <w:pPr>
              <w:widowControl w:val="0"/>
              <w:suppressAutoHyphens/>
              <w:rPr>
                <w:rFonts w:cs="Arial"/>
                <w:b/>
                <w:sz w:val="20"/>
                <w:szCs w:val="24"/>
                <w:lang w:eastAsia="zh-CN"/>
              </w:rPr>
            </w:pPr>
          </w:p>
        </w:tc>
        <w:tc>
          <w:tcPr>
            <w:tcW w:w="1978" w:type="dxa"/>
            <w:shd w:val="clear" w:color="auto" w:fill="DBE5F1"/>
            <w:hideMark/>
          </w:tcPr>
          <w:p w14:paraId="7D52568E" w14:textId="77777777" w:rsidR="00D9183E" w:rsidRDefault="00D9183E">
            <w:pPr>
              <w:widowControl w:val="0"/>
              <w:suppressAutoHyphens/>
              <w:jc w:val="center"/>
              <w:rPr>
                <w:rFonts w:cs="Arial"/>
                <w:b/>
                <w:sz w:val="20"/>
                <w:szCs w:val="24"/>
                <w:lang w:eastAsia="zh-CN"/>
              </w:rPr>
            </w:pPr>
            <w:r>
              <w:rPr>
                <w:rFonts w:cs="Arial"/>
                <w:b/>
                <w:sz w:val="20"/>
                <w:szCs w:val="24"/>
              </w:rPr>
              <w:t>Module code</w:t>
            </w:r>
          </w:p>
        </w:tc>
        <w:tc>
          <w:tcPr>
            <w:tcW w:w="1730" w:type="dxa"/>
            <w:shd w:val="clear" w:color="auto" w:fill="DBE5F1"/>
            <w:hideMark/>
          </w:tcPr>
          <w:p w14:paraId="5ACF88EF" w14:textId="77777777" w:rsidR="00D9183E" w:rsidRDefault="00D9183E">
            <w:pPr>
              <w:widowControl w:val="0"/>
              <w:suppressAutoHyphens/>
              <w:jc w:val="center"/>
              <w:rPr>
                <w:rFonts w:cs="Arial"/>
                <w:b/>
                <w:sz w:val="20"/>
                <w:szCs w:val="24"/>
                <w:lang w:eastAsia="zh-CN"/>
              </w:rPr>
            </w:pPr>
            <w:r>
              <w:rPr>
                <w:rFonts w:cs="Arial"/>
                <w:b/>
                <w:sz w:val="20"/>
                <w:szCs w:val="24"/>
              </w:rPr>
              <w:t>Credit Value</w:t>
            </w:r>
          </w:p>
        </w:tc>
        <w:tc>
          <w:tcPr>
            <w:tcW w:w="1074" w:type="dxa"/>
            <w:shd w:val="clear" w:color="auto" w:fill="DBE5F1"/>
            <w:hideMark/>
          </w:tcPr>
          <w:p w14:paraId="66C522B2" w14:textId="77777777" w:rsidR="00D9183E" w:rsidRDefault="00D9183E">
            <w:pPr>
              <w:widowControl w:val="0"/>
              <w:suppressAutoHyphens/>
              <w:ind w:right="-108"/>
              <w:jc w:val="center"/>
              <w:rPr>
                <w:rFonts w:cs="Arial"/>
                <w:b/>
                <w:sz w:val="20"/>
                <w:szCs w:val="24"/>
                <w:lang w:eastAsia="zh-CN"/>
              </w:rPr>
            </w:pPr>
            <w:r>
              <w:rPr>
                <w:rFonts w:cs="Arial"/>
                <w:b/>
                <w:sz w:val="20"/>
                <w:szCs w:val="24"/>
              </w:rPr>
              <w:t>Level</w:t>
            </w:r>
          </w:p>
        </w:tc>
        <w:tc>
          <w:tcPr>
            <w:tcW w:w="1400" w:type="dxa"/>
            <w:shd w:val="clear" w:color="auto" w:fill="DBE5F1"/>
            <w:hideMark/>
          </w:tcPr>
          <w:p w14:paraId="33D0F9C1" w14:textId="77777777" w:rsidR="00D9183E" w:rsidRDefault="00D9183E">
            <w:pPr>
              <w:widowControl w:val="0"/>
              <w:suppressAutoHyphens/>
              <w:jc w:val="center"/>
              <w:rPr>
                <w:rFonts w:cs="Arial"/>
                <w:b/>
                <w:sz w:val="20"/>
                <w:szCs w:val="24"/>
                <w:lang w:eastAsia="zh-CN"/>
              </w:rPr>
            </w:pPr>
            <w:r>
              <w:rPr>
                <w:rFonts w:cs="Arial"/>
                <w:b/>
                <w:sz w:val="20"/>
                <w:szCs w:val="24"/>
              </w:rPr>
              <w:t>Teaching Block</w:t>
            </w:r>
          </w:p>
        </w:tc>
      </w:tr>
      <w:tr w:rsidR="00D9183E" w14:paraId="324B8C98" w14:textId="77777777" w:rsidTr="00F813B7">
        <w:trPr>
          <w:trHeight w:val="88"/>
        </w:trPr>
        <w:tc>
          <w:tcPr>
            <w:tcW w:w="3403" w:type="dxa"/>
            <w:hideMark/>
          </w:tcPr>
          <w:p w14:paraId="6A84744F" w14:textId="77777777" w:rsidR="00D9183E" w:rsidRDefault="00BE3277">
            <w:pPr>
              <w:widowControl w:val="0"/>
              <w:suppressAutoHyphens/>
              <w:snapToGrid w:val="0"/>
              <w:rPr>
                <w:rFonts w:cs="Arial"/>
                <w:sz w:val="20"/>
                <w:szCs w:val="24"/>
                <w:lang w:eastAsia="zh-CN"/>
              </w:rPr>
            </w:pPr>
            <w:r w:rsidRPr="00BE3277">
              <w:rPr>
                <w:rFonts w:cs="Arial"/>
                <w:sz w:val="20"/>
                <w:szCs w:val="24"/>
              </w:rPr>
              <w:t>Digital Motion Graphics</w:t>
            </w:r>
            <w:r>
              <w:rPr>
                <w:rFonts w:cs="Arial"/>
                <w:sz w:val="20"/>
                <w:szCs w:val="24"/>
              </w:rPr>
              <w:t xml:space="preserve"> and Compositing </w:t>
            </w:r>
          </w:p>
        </w:tc>
        <w:tc>
          <w:tcPr>
            <w:tcW w:w="1978" w:type="dxa"/>
            <w:hideMark/>
          </w:tcPr>
          <w:p w14:paraId="766EFA99" w14:textId="77777777" w:rsidR="00D9183E" w:rsidRPr="004A144D" w:rsidRDefault="00D13F30">
            <w:pPr>
              <w:widowControl w:val="0"/>
              <w:suppressAutoHyphens/>
              <w:snapToGrid w:val="0"/>
              <w:jc w:val="center"/>
              <w:rPr>
                <w:rFonts w:cs="Arial"/>
                <w:sz w:val="20"/>
                <w:szCs w:val="20"/>
                <w:lang w:eastAsia="zh-CN"/>
              </w:rPr>
            </w:pPr>
            <w:r w:rsidRPr="004A144D">
              <w:rPr>
                <w:rFonts w:cs="Arial"/>
                <w:sz w:val="20"/>
                <w:szCs w:val="20"/>
              </w:rPr>
              <w:t>CI</w:t>
            </w:r>
            <w:r w:rsidR="00BE3277" w:rsidRPr="004A144D">
              <w:rPr>
                <w:rFonts w:cs="Arial"/>
                <w:sz w:val="20"/>
                <w:szCs w:val="20"/>
              </w:rPr>
              <w:t>5001</w:t>
            </w:r>
          </w:p>
        </w:tc>
        <w:tc>
          <w:tcPr>
            <w:tcW w:w="1730" w:type="dxa"/>
            <w:hideMark/>
          </w:tcPr>
          <w:p w14:paraId="1A90C21C" w14:textId="77777777" w:rsidR="00D9183E" w:rsidRDefault="00D9183E">
            <w:pPr>
              <w:widowControl w:val="0"/>
              <w:suppressAutoHyphens/>
              <w:snapToGrid w:val="0"/>
              <w:jc w:val="center"/>
              <w:rPr>
                <w:rFonts w:cs="Arial"/>
                <w:sz w:val="20"/>
                <w:szCs w:val="24"/>
                <w:lang w:eastAsia="zh-CN"/>
              </w:rPr>
            </w:pPr>
            <w:r>
              <w:rPr>
                <w:rFonts w:cs="Arial"/>
                <w:sz w:val="20"/>
                <w:szCs w:val="24"/>
              </w:rPr>
              <w:t>30</w:t>
            </w:r>
          </w:p>
        </w:tc>
        <w:tc>
          <w:tcPr>
            <w:tcW w:w="1074" w:type="dxa"/>
            <w:hideMark/>
          </w:tcPr>
          <w:p w14:paraId="3E736FD5" w14:textId="77777777" w:rsidR="00D9183E" w:rsidRDefault="00D9183E">
            <w:pPr>
              <w:widowControl w:val="0"/>
              <w:suppressAutoHyphens/>
              <w:snapToGrid w:val="0"/>
              <w:jc w:val="center"/>
              <w:rPr>
                <w:rFonts w:cs="Arial"/>
                <w:sz w:val="20"/>
                <w:szCs w:val="24"/>
                <w:lang w:eastAsia="zh-CN"/>
              </w:rPr>
            </w:pPr>
            <w:r>
              <w:rPr>
                <w:rFonts w:cs="Arial"/>
                <w:sz w:val="20"/>
                <w:szCs w:val="24"/>
              </w:rPr>
              <w:t>5</w:t>
            </w:r>
          </w:p>
        </w:tc>
        <w:tc>
          <w:tcPr>
            <w:tcW w:w="1400" w:type="dxa"/>
            <w:hideMark/>
          </w:tcPr>
          <w:p w14:paraId="6D96190A" w14:textId="77777777" w:rsidR="00D9183E" w:rsidRDefault="00D9183E">
            <w:pPr>
              <w:widowControl w:val="0"/>
              <w:suppressAutoHyphens/>
              <w:snapToGrid w:val="0"/>
              <w:jc w:val="center"/>
              <w:rPr>
                <w:rFonts w:cs="Arial"/>
                <w:sz w:val="20"/>
                <w:szCs w:val="24"/>
                <w:lang w:eastAsia="zh-CN"/>
              </w:rPr>
            </w:pPr>
            <w:r>
              <w:rPr>
                <w:rFonts w:cs="Arial"/>
                <w:sz w:val="20"/>
              </w:rPr>
              <w:t>1 and 2</w:t>
            </w:r>
          </w:p>
        </w:tc>
      </w:tr>
      <w:tr w:rsidR="00D9183E" w14:paraId="2D128CF4" w14:textId="77777777" w:rsidTr="00F813B7">
        <w:trPr>
          <w:trHeight w:val="119"/>
        </w:trPr>
        <w:tc>
          <w:tcPr>
            <w:tcW w:w="3403" w:type="dxa"/>
            <w:hideMark/>
          </w:tcPr>
          <w:p w14:paraId="175D75B8" w14:textId="77777777" w:rsidR="00D9183E" w:rsidRDefault="00BE3277">
            <w:pPr>
              <w:widowControl w:val="0"/>
              <w:suppressAutoHyphens/>
              <w:snapToGrid w:val="0"/>
              <w:rPr>
                <w:rFonts w:cs="Arial"/>
                <w:sz w:val="20"/>
                <w:szCs w:val="24"/>
                <w:lang w:eastAsia="zh-CN"/>
              </w:rPr>
            </w:pPr>
            <w:r w:rsidRPr="00BE3277">
              <w:rPr>
                <w:rFonts w:cs="Arial"/>
                <w:sz w:val="20"/>
                <w:szCs w:val="24"/>
              </w:rPr>
              <w:t>Multimedia Authoring and Design</w:t>
            </w:r>
          </w:p>
        </w:tc>
        <w:tc>
          <w:tcPr>
            <w:tcW w:w="1978" w:type="dxa"/>
            <w:hideMark/>
          </w:tcPr>
          <w:p w14:paraId="7779C6CB" w14:textId="77777777" w:rsidR="00D9183E" w:rsidRPr="004A144D" w:rsidRDefault="00D13F30">
            <w:pPr>
              <w:widowControl w:val="0"/>
              <w:suppressAutoHyphens/>
              <w:snapToGrid w:val="0"/>
              <w:jc w:val="center"/>
              <w:rPr>
                <w:rFonts w:cs="Arial"/>
                <w:sz w:val="20"/>
                <w:szCs w:val="20"/>
                <w:lang w:eastAsia="zh-CN"/>
              </w:rPr>
            </w:pPr>
            <w:r w:rsidRPr="004A144D">
              <w:rPr>
                <w:rFonts w:cs="Arial"/>
                <w:sz w:val="20"/>
                <w:szCs w:val="20"/>
                <w:lang w:val="fr-FR"/>
              </w:rPr>
              <w:t>CI</w:t>
            </w:r>
            <w:r w:rsidR="00BE3277" w:rsidRPr="004A144D">
              <w:rPr>
                <w:rFonts w:cs="Arial"/>
                <w:sz w:val="20"/>
                <w:szCs w:val="20"/>
                <w:lang w:val="fr-FR"/>
              </w:rPr>
              <w:t>5002</w:t>
            </w:r>
          </w:p>
        </w:tc>
        <w:tc>
          <w:tcPr>
            <w:tcW w:w="1730" w:type="dxa"/>
            <w:hideMark/>
          </w:tcPr>
          <w:p w14:paraId="15CC475E" w14:textId="77777777" w:rsidR="00D9183E" w:rsidRDefault="00D9183E">
            <w:pPr>
              <w:widowControl w:val="0"/>
              <w:suppressAutoHyphens/>
              <w:snapToGrid w:val="0"/>
              <w:jc w:val="center"/>
              <w:rPr>
                <w:rFonts w:cs="Arial"/>
                <w:sz w:val="20"/>
                <w:szCs w:val="24"/>
                <w:lang w:eastAsia="zh-CN"/>
              </w:rPr>
            </w:pPr>
            <w:r>
              <w:rPr>
                <w:rFonts w:cs="Arial"/>
                <w:sz w:val="20"/>
                <w:szCs w:val="24"/>
              </w:rPr>
              <w:t>30</w:t>
            </w:r>
          </w:p>
        </w:tc>
        <w:tc>
          <w:tcPr>
            <w:tcW w:w="1074" w:type="dxa"/>
            <w:hideMark/>
          </w:tcPr>
          <w:p w14:paraId="58DAB119" w14:textId="77777777" w:rsidR="00D9183E" w:rsidRDefault="00D9183E">
            <w:pPr>
              <w:widowControl w:val="0"/>
              <w:suppressAutoHyphens/>
              <w:snapToGrid w:val="0"/>
              <w:jc w:val="center"/>
              <w:rPr>
                <w:rFonts w:cs="Arial"/>
                <w:sz w:val="20"/>
                <w:szCs w:val="24"/>
                <w:lang w:eastAsia="zh-CN"/>
              </w:rPr>
            </w:pPr>
            <w:r>
              <w:rPr>
                <w:rFonts w:cs="Arial"/>
                <w:sz w:val="20"/>
                <w:szCs w:val="24"/>
              </w:rPr>
              <w:t>5</w:t>
            </w:r>
          </w:p>
        </w:tc>
        <w:tc>
          <w:tcPr>
            <w:tcW w:w="1400" w:type="dxa"/>
            <w:hideMark/>
          </w:tcPr>
          <w:p w14:paraId="58C8DEA7" w14:textId="77777777" w:rsidR="00D9183E" w:rsidRDefault="00D9183E">
            <w:pPr>
              <w:widowControl w:val="0"/>
              <w:suppressAutoHyphens/>
              <w:snapToGrid w:val="0"/>
              <w:jc w:val="center"/>
              <w:rPr>
                <w:rFonts w:cs="Arial"/>
                <w:sz w:val="20"/>
                <w:szCs w:val="24"/>
                <w:lang w:eastAsia="zh-CN"/>
              </w:rPr>
            </w:pPr>
            <w:r>
              <w:rPr>
                <w:rFonts w:cs="Arial"/>
                <w:sz w:val="20"/>
              </w:rPr>
              <w:t>1 and 2</w:t>
            </w:r>
          </w:p>
        </w:tc>
      </w:tr>
      <w:tr w:rsidR="00D9183E" w14:paraId="726E5839" w14:textId="77777777" w:rsidTr="00F813B7">
        <w:trPr>
          <w:trHeight w:val="90"/>
        </w:trPr>
        <w:tc>
          <w:tcPr>
            <w:tcW w:w="3403" w:type="dxa"/>
            <w:hideMark/>
          </w:tcPr>
          <w:p w14:paraId="3BB62FC7" w14:textId="77777777" w:rsidR="00D9183E" w:rsidRPr="00F813B7" w:rsidRDefault="00BE3277">
            <w:pPr>
              <w:widowControl w:val="0"/>
              <w:suppressAutoHyphens/>
              <w:snapToGrid w:val="0"/>
              <w:rPr>
                <w:rFonts w:cs="Arial"/>
                <w:sz w:val="20"/>
                <w:szCs w:val="24"/>
                <w:lang w:eastAsia="zh-CN"/>
              </w:rPr>
            </w:pPr>
            <w:r w:rsidRPr="00F813B7">
              <w:rPr>
                <w:rFonts w:cs="Arial"/>
                <w:sz w:val="20"/>
                <w:szCs w:val="24"/>
              </w:rPr>
              <w:t>Professional Environments 2</w:t>
            </w:r>
          </w:p>
        </w:tc>
        <w:tc>
          <w:tcPr>
            <w:tcW w:w="1978" w:type="dxa"/>
            <w:hideMark/>
          </w:tcPr>
          <w:p w14:paraId="5753B58A" w14:textId="77777777" w:rsidR="00D9183E" w:rsidRPr="004A144D" w:rsidRDefault="00BE3277">
            <w:pPr>
              <w:widowControl w:val="0"/>
              <w:suppressAutoHyphens/>
              <w:snapToGrid w:val="0"/>
              <w:jc w:val="center"/>
              <w:rPr>
                <w:rFonts w:cs="Arial"/>
                <w:sz w:val="20"/>
                <w:szCs w:val="20"/>
                <w:lang w:eastAsia="zh-CN"/>
              </w:rPr>
            </w:pPr>
            <w:r w:rsidRPr="004A144D">
              <w:rPr>
                <w:rFonts w:cs="Arial"/>
                <w:sz w:val="20"/>
                <w:szCs w:val="20"/>
              </w:rPr>
              <w:t>CI5450</w:t>
            </w:r>
          </w:p>
        </w:tc>
        <w:tc>
          <w:tcPr>
            <w:tcW w:w="1730" w:type="dxa"/>
            <w:hideMark/>
          </w:tcPr>
          <w:p w14:paraId="41685D94" w14:textId="77777777" w:rsidR="00D9183E" w:rsidRPr="00F813B7" w:rsidRDefault="00D9183E">
            <w:pPr>
              <w:widowControl w:val="0"/>
              <w:suppressAutoHyphens/>
              <w:snapToGrid w:val="0"/>
              <w:jc w:val="center"/>
              <w:rPr>
                <w:rFonts w:cs="Arial"/>
                <w:sz w:val="20"/>
                <w:szCs w:val="24"/>
                <w:lang w:eastAsia="zh-CN"/>
              </w:rPr>
            </w:pPr>
            <w:r w:rsidRPr="00F813B7">
              <w:rPr>
                <w:rFonts w:cs="Arial"/>
                <w:sz w:val="20"/>
                <w:szCs w:val="24"/>
              </w:rPr>
              <w:t>30</w:t>
            </w:r>
          </w:p>
        </w:tc>
        <w:tc>
          <w:tcPr>
            <w:tcW w:w="1074" w:type="dxa"/>
            <w:hideMark/>
          </w:tcPr>
          <w:p w14:paraId="5BDAC690" w14:textId="77777777" w:rsidR="00D9183E" w:rsidRPr="00F813B7" w:rsidRDefault="00D9183E">
            <w:pPr>
              <w:widowControl w:val="0"/>
              <w:suppressAutoHyphens/>
              <w:snapToGrid w:val="0"/>
              <w:jc w:val="center"/>
              <w:rPr>
                <w:rFonts w:cs="Arial"/>
                <w:sz w:val="20"/>
                <w:szCs w:val="24"/>
                <w:lang w:eastAsia="zh-CN"/>
              </w:rPr>
            </w:pPr>
            <w:r w:rsidRPr="00F813B7">
              <w:rPr>
                <w:rFonts w:cs="Arial"/>
                <w:sz w:val="20"/>
                <w:szCs w:val="24"/>
              </w:rPr>
              <w:t>5</w:t>
            </w:r>
          </w:p>
        </w:tc>
        <w:tc>
          <w:tcPr>
            <w:tcW w:w="1400" w:type="dxa"/>
            <w:hideMark/>
          </w:tcPr>
          <w:p w14:paraId="73006D4F" w14:textId="77777777" w:rsidR="00D9183E" w:rsidRPr="00F813B7" w:rsidRDefault="00D9183E">
            <w:pPr>
              <w:widowControl w:val="0"/>
              <w:suppressAutoHyphens/>
              <w:snapToGrid w:val="0"/>
              <w:jc w:val="center"/>
              <w:rPr>
                <w:rFonts w:cs="Arial"/>
                <w:sz w:val="20"/>
                <w:szCs w:val="24"/>
                <w:lang w:eastAsia="zh-CN"/>
              </w:rPr>
            </w:pPr>
            <w:r w:rsidRPr="00F813B7">
              <w:rPr>
                <w:rFonts w:cs="Arial"/>
                <w:sz w:val="20"/>
              </w:rPr>
              <w:t>1 and 2</w:t>
            </w:r>
          </w:p>
        </w:tc>
      </w:tr>
      <w:tr w:rsidR="00D9183E" w14:paraId="2BF48F46" w14:textId="77777777" w:rsidTr="004A144D">
        <w:trPr>
          <w:trHeight w:val="90"/>
        </w:trPr>
        <w:tc>
          <w:tcPr>
            <w:tcW w:w="3403" w:type="dxa"/>
            <w:tcBorders>
              <w:bottom w:val="single" w:sz="4" w:space="0" w:color="auto"/>
            </w:tcBorders>
            <w:shd w:val="clear" w:color="auto" w:fill="DBE5F1"/>
            <w:hideMark/>
          </w:tcPr>
          <w:p w14:paraId="0E3B6B89" w14:textId="77777777" w:rsidR="00D9183E" w:rsidRPr="006F03E1" w:rsidRDefault="006F03E1">
            <w:pPr>
              <w:widowControl w:val="0"/>
              <w:suppressAutoHyphens/>
              <w:snapToGrid w:val="0"/>
              <w:rPr>
                <w:rFonts w:cs="Arial"/>
                <w:b/>
                <w:sz w:val="20"/>
                <w:szCs w:val="24"/>
                <w:lang w:eastAsia="zh-CN"/>
              </w:rPr>
            </w:pPr>
            <w:r w:rsidRPr="006F03E1">
              <w:rPr>
                <w:rFonts w:cs="Arial"/>
                <w:b/>
                <w:sz w:val="20"/>
                <w:szCs w:val="24"/>
              </w:rPr>
              <w:t xml:space="preserve">Guided </w:t>
            </w:r>
            <w:r w:rsidR="00F813B7">
              <w:rPr>
                <w:rFonts w:cs="Arial"/>
                <w:b/>
                <w:sz w:val="20"/>
                <w:szCs w:val="24"/>
              </w:rPr>
              <w:t>Option Route</w:t>
            </w:r>
          </w:p>
        </w:tc>
        <w:tc>
          <w:tcPr>
            <w:tcW w:w="1978" w:type="dxa"/>
            <w:tcBorders>
              <w:bottom w:val="single" w:sz="4" w:space="0" w:color="auto"/>
            </w:tcBorders>
            <w:shd w:val="clear" w:color="auto" w:fill="DBE5F1"/>
            <w:hideMark/>
          </w:tcPr>
          <w:p w14:paraId="18991EBE"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szCs w:val="24"/>
              </w:rPr>
              <w:t>Module Code</w:t>
            </w:r>
          </w:p>
        </w:tc>
        <w:tc>
          <w:tcPr>
            <w:tcW w:w="1730" w:type="dxa"/>
            <w:tcBorders>
              <w:bottom w:val="single" w:sz="4" w:space="0" w:color="auto"/>
            </w:tcBorders>
            <w:shd w:val="clear" w:color="auto" w:fill="DBE5F1"/>
            <w:hideMark/>
          </w:tcPr>
          <w:p w14:paraId="453D2CCD"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szCs w:val="24"/>
              </w:rPr>
              <w:t>Credit Value</w:t>
            </w:r>
          </w:p>
        </w:tc>
        <w:tc>
          <w:tcPr>
            <w:tcW w:w="1074" w:type="dxa"/>
            <w:tcBorders>
              <w:bottom w:val="single" w:sz="4" w:space="0" w:color="auto"/>
            </w:tcBorders>
            <w:shd w:val="clear" w:color="auto" w:fill="DBE5F1"/>
            <w:hideMark/>
          </w:tcPr>
          <w:p w14:paraId="56EC7CC7"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szCs w:val="24"/>
              </w:rPr>
              <w:t xml:space="preserve">Level </w:t>
            </w:r>
          </w:p>
        </w:tc>
        <w:tc>
          <w:tcPr>
            <w:tcW w:w="1400" w:type="dxa"/>
            <w:tcBorders>
              <w:bottom w:val="single" w:sz="4" w:space="0" w:color="auto"/>
            </w:tcBorders>
            <w:shd w:val="clear" w:color="auto" w:fill="DBE5F1"/>
            <w:hideMark/>
          </w:tcPr>
          <w:p w14:paraId="497BC2FF"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rPr>
              <w:t>Teaching Block</w:t>
            </w:r>
          </w:p>
        </w:tc>
      </w:tr>
      <w:tr w:rsidR="00F813B7" w14:paraId="15CC97EB" w14:textId="77777777" w:rsidTr="00230D14">
        <w:trPr>
          <w:trHeight w:val="90"/>
        </w:trPr>
        <w:tc>
          <w:tcPr>
            <w:tcW w:w="3403" w:type="dxa"/>
            <w:shd w:val="clear" w:color="auto" w:fill="FFFFFF"/>
          </w:tcPr>
          <w:p w14:paraId="602933B7" w14:textId="77777777" w:rsidR="00F813B7" w:rsidRPr="007B5DC3" w:rsidRDefault="00F813B7">
            <w:pPr>
              <w:widowControl w:val="0"/>
              <w:suppressAutoHyphens/>
              <w:snapToGrid w:val="0"/>
              <w:rPr>
                <w:rFonts w:cs="Arial"/>
                <w:b/>
                <w:sz w:val="20"/>
                <w:szCs w:val="24"/>
              </w:rPr>
            </w:pPr>
            <w:r w:rsidRPr="007B5DC3">
              <w:rPr>
                <w:rFonts w:cs="Arial"/>
                <w:b/>
                <w:sz w:val="20"/>
                <w:szCs w:val="24"/>
              </w:rPr>
              <w:t>Computer Graphics</w:t>
            </w:r>
            <w:r w:rsidR="00A24F54">
              <w:rPr>
                <w:rFonts w:cs="Arial"/>
                <w:b/>
                <w:sz w:val="20"/>
                <w:szCs w:val="24"/>
              </w:rPr>
              <w:t xml:space="preserve"> and Interactive Computing</w:t>
            </w:r>
          </w:p>
        </w:tc>
        <w:tc>
          <w:tcPr>
            <w:tcW w:w="1978" w:type="dxa"/>
            <w:shd w:val="clear" w:color="auto" w:fill="FFFFFF"/>
          </w:tcPr>
          <w:p w14:paraId="27B1D1AB" w14:textId="77777777" w:rsidR="00F813B7" w:rsidRPr="007B5DC3" w:rsidRDefault="00F813B7">
            <w:pPr>
              <w:widowControl w:val="0"/>
              <w:suppressAutoHyphens/>
              <w:snapToGrid w:val="0"/>
              <w:jc w:val="center"/>
              <w:rPr>
                <w:rFonts w:cs="Arial"/>
                <w:sz w:val="20"/>
                <w:szCs w:val="24"/>
              </w:rPr>
            </w:pPr>
          </w:p>
        </w:tc>
        <w:tc>
          <w:tcPr>
            <w:tcW w:w="1730" w:type="dxa"/>
            <w:shd w:val="clear" w:color="auto" w:fill="FFFFFF"/>
          </w:tcPr>
          <w:p w14:paraId="6BC54CF5" w14:textId="77777777" w:rsidR="00F813B7" w:rsidRPr="007B5DC3" w:rsidRDefault="00F813B7">
            <w:pPr>
              <w:widowControl w:val="0"/>
              <w:suppressAutoHyphens/>
              <w:snapToGrid w:val="0"/>
              <w:jc w:val="center"/>
              <w:rPr>
                <w:rFonts w:cs="Arial"/>
                <w:sz w:val="20"/>
                <w:szCs w:val="24"/>
              </w:rPr>
            </w:pPr>
          </w:p>
        </w:tc>
        <w:tc>
          <w:tcPr>
            <w:tcW w:w="1074" w:type="dxa"/>
            <w:shd w:val="clear" w:color="auto" w:fill="FFFFFF"/>
          </w:tcPr>
          <w:p w14:paraId="0B2649EB" w14:textId="77777777" w:rsidR="00F813B7" w:rsidRPr="007B5DC3" w:rsidRDefault="00F813B7">
            <w:pPr>
              <w:widowControl w:val="0"/>
              <w:suppressAutoHyphens/>
              <w:snapToGrid w:val="0"/>
              <w:jc w:val="center"/>
              <w:rPr>
                <w:rFonts w:cs="Arial"/>
                <w:sz w:val="20"/>
                <w:szCs w:val="24"/>
              </w:rPr>
            </w:pPr>
          </w:p>
        </w:tc>
        <w:tc>
          <w:tcPr>
            <w:tcW w:w="1400" w:type="dxa"/>
            <w:shd w:val="clear" w:color="auto" w:fill="FFFFFF"/>
          </w:tcPr>
          <w:p w14:paraId="56EE7A09" w14:textId="77777777" w:rsidR="00F813B7" w:rsidRPr="007B5DC3" w:rsidRDefault="00F813B7">
            <w:pPr>
              <w:widowControl w:val="0"/>
              <w:suppressAutoHyphens/>
              <w:snapToGrid w:val="0"/>
              <w:jc w:val="center"/>
              <w:rPr>
                <w:rFonts w:cs="Arial"/>
                <w:sz w:val="20"/>
                <w:szCs w:val="24"/>
              </w:rPr>
            </w:pPr>
          </w:p>
        </w:tc>
      </w:tr>
      <w:tr w:rsidR="00F813B7" w14:paraId="0C1D98A5" w14:textId="77777777" w:rsidTr="00230D14">
        <w:trPr>
          <w:trHeight w:val="90"/>
        </w:trPr>
        <w:tc>
          <w:tcPr>
            <w:tcW w:w="3403" w:type="dxa"/>
            <w:shd w:val="clear" w:color="auto" w:fill="FFFFFF"/>
          </w:tcPr>
          <w:p w14:paraId="64ECD462" w14:textId="77777777" w:rsidR="00F813B7" w:rsidRPr="007B5DC3" w:rsidRDefault="00F813B7">
            <w:pPr>
              <w:widowControl w:val="0"/>
              <w:suppressAutoHyphens/>
              <w:snapToGrid w:val="0"/>
              <w:rPr>
                <w:rFonts w:cs="Arial"/>
                <w:sz w:val="20"/>
                <w:szCs w:val="24"/>
              </w:rPr>
            </w:pPr>
            <w:r w:rsidRPr="007B5DC3">
              <w:rPr>
                <w:rFonts w:cs="Arial"/>
                <w:sz w:val="20"/>
                <w:szCs w:val="24"/>
              </w:rPr>
              <w:t>Modelling and Animation</w:t>
            </w:r>
          </w:p>
        </w:tc>
        <w:tc>
          <w:tcPr>
            <w:tcW w:w="1978" w:type="dxa"/>
            <w:shd w:val="clear" w:color="auto" w:fill="FFFFFF"/>
          </w:tcPr>
          <w:p w14:paraId="6C9C8E6A"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CI5003</w:t>
            </w:r>
          </w:p>
        </w:tc>
        <w:tc>
          <w:tcPr>
            <w:tcW w:w="1730" w:type="dxa"/>
            <w:shd w:val="clear" w:color="auto" w:fill="FFFFFF"/>
          </w:tcPr>
          <w:p w14:paraId="4D10580A"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14:paraId="070E6841"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14:paraId="4EC23950"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1 and 2</w:t>
            </w:r>
          </w:p>
        </w:tc>
      </w:tr>
      <w:tr w:rsidR="00F813B7" w14:paraId="5B2EDBEE" w14:textId="77777777" w:rsidTr="00230D14">
        <w:trPr>
          <w:trHeight w:val="90"/>
        </w:trPr>
        <w:tc>
          <w:tcPr>
            <w:tcW w:w="3403" w:type="dxa"/>
            <w:shd w:val="clear" w:color="auto" w:fill="FFFFFF"/>
          </w:tcPr>
          <w:p w14:paraId="6675989A" w14:textId="77777777" w:rsidR="00F813B7" w:rsidRPr="000F1A35" w:rsidRDefault="00F813B7">
            <w:pPr>
              <w:widowControl w:val="0"/>
              <w:suppressAutoHyphens/>
              <w:snapToGrid w:val="0"/>
              <w:rPr>
                <w:rFonts w:cs="Arial"/>
                <w:b/>
                <w:sz w:val="20"/>
                <w:szCs w:val="24"/>
              </w:rPr>
            </w:pPr>
            <w:r w:rsidRPr="000F1A35">
              <w:rPr>
                <w:rFonts w:cs="Arial"/>
                <w:b/>
                <w:sz w:val="20"/>
                <w:szCs w:val="24"/>
              </w:rPr>
              <w:t>User Experience</w:t>
            </w:r>
            <w:r w:rsidR="007B5DC3" w:rsidRPr="000F1A35">
              <w:rPr>
                <w:rFonts w:cs="Arial"/>
                <w:b/>
                <w:sz w:val="20"/>
                <w:szCs w:val="24"/>
              </w:rPr>
              <w:t xml:space="preserve"> Design</w:t>
            </w:r>
          </w:p>
        </w:tc>
        <w:tc>
          <w:tcPr>
            <w:tcW w:w="1978" w:type="dxa"/>
            <w:shd w:val="clear" w:color="auto" w:fill="FFFFFF"/>
          </w:tcPr>
          <w:p w14:paraId="486C41A8" w14:textId="77777777" w:rsidR="00F813B7" w:rsidRPr="007B5DC3" w:rsidRDefault="00F813B7">
            <w:pPr>
              <w:widowControl w:val="0"/>
              <w:suppressAutoHyphens/>
              <w:snapToGrid w:val="0"/>
              <w:jc w:val="center"/>
              <w:rPr>
                <w:rFonts w:cs="Arial"/>
                <w:sz w:val="20"/>
                <w:szCs w:val="24"/>
              </w:rPr>
            </w:pPr>
          </w:p>
        </w:tc>
        <w:tc>
          <w:tcPr>
            <w:tcW w:w="1730" w:type="dxa"/>
            <w:shd w:val="clear" w:color="auto" w:fill="FFFFFF"/>
          </w:tcPr>
          <w:p w14:paraId="7C1FB194" w14:textId="77777777" w:rsidR="00F813B7" w:rsidRPr="007B5DC3" w:rsidRDefault="00F813B7">
            <w:pPr>
              <w:widowControl w:val="0"/>
              <w:suppressAutoHyphens/>
              <w:snapToGrid w:val="0"/>
              <w:jc w:val="center"/>
              <w:rPr>
                <w:rFonts w:cs="Arial"/>
                <w:sz w:val="20"/>
                <w:szCs w:val="24"/>
              </w:rPr>
            </w:pPr>
          </w:p>
        </w:tc>
        <w:tc>
          <w:tcPr>
            <w:tcW w:w="1074" w:type="dxa"/>
            <w:shd w:val="clear" w:color="auto" w:fill="FFFFFF"/>
          </w:tcPr>
          <w:p w14:paraId="66EC7C04" w14:textId="77777777" w:rsidR="00F813B7" w:rsidRPr="007B5DC3" w:rsidRDefault="00F813B7">
            <w:pPr>
              <w:widowControl w:val="0"/>
              <w:suppressAutoHyphens/>
              <w:snapToGrid w:val="0"/>
              <w:jc w:val="center"/>
              <w:rPr>
                <w:rFonts w:cs="Arial"/>
                <w:sz w:val="20"/>
                <w:szCs w:val="24"/>
              </w:rPr>
            </w:pPr>
          </w:p>
        </w:tc>
        <w:tc>
          <w:tcPr>
            <w:tcW w:w="1400" w:type="dxa"/>
            <w:shd w:val="clear" w:color="auto" w:fill="FFFFFF"/>
          </w:tcPr>
          <w:p w14:paraId="195E8C08" w14:textId="77777777" w:rsidR="00F813B7" w:rsidRPr="007B5DC3" w:rsidRDefault="00F813B7">
            <w:pPr>
              <w:widowControl w:val="0"/>
              <w:suppressAutoHyphens/>
              <w:snapToGrid w:val="0"/>
              <w:jc w:val="center"/>
              <w:rPr>
                <w:rFonts w:cs="Arial"/>
                <w:sz w:val="20"/>
                <w:szCs w:val="24"/>
              </w:rPr>
            </w:pPr>
          </w:p>
        </w:tc>
      </w:tr>
      <w:tr w:rsidR="00F813B7" w14:paraId="18E1987D" w14:textId="77777777" w:rsidTr="00230D14">
        <w:trPr>
          <w:trHeight w:val="90"/>
        </w:trPr>
        <w:tc>
          <w:tcPr>
            <w:tcW w:w="3403" w:type="dxa"/>
            <w:shd w:val="clear" w:color="auto" w:fill="FFFFFF"/>
          </w:tcPr>
          <w:p w14:paraId="2FB82F2D" w14:textId="77777777" w:rsidR="00F813B7" w:rsidRPr="007B5DC3" w:rsidRDefault="001A4A66">
            <w:pPr>
              <w:widowControl w:val="0"/>
              <w:suppressAutoHyphens/>
              <w:snapToGrid w:val="0"/>
              <w:rPr>
                <w:rFonts w:cs="Arial"/>
                <w:sz w:val="20"/>
                <w:szCs w:val="24"/>
              </w:rPr>
            </w:pPr>
            <w:r>
              <w:rPr>
                <w:rFonts w:cs="Arial"/>
                <w:sz w:val="20"/>
                <w:szCs w:val="24"/>
              </w:rPr>
              <w:t>User Centred Design</w:t>
            </w:r>
          </w:p>
        </w:tc>
        <w:tc>
          <w:tcPr>
            <w:tcW w:w="1978" w:type="dxa"/>
            <w:shd w:val="clear" w:color="auto" w:fill="FFFFFF"/>
          </w:tcPr>
          <w:p w14:paraId="47F69289"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CI5330</w:t>
            </w:r>
          </w:p>
        </w:tc>
        <w:tc>
          <w:tcPr>
            <w:tcW w:w="1730" w:type="dxa"/>
            <w:shd w:val="clear" w:color="auto" w:fill="FFFFFF"/>
          </w:tcPr>
          <w:p w14:paraId="59606CA8"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14:paraId="63354F88"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14:paraId="0F3900D5"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1 and 2</w:t>
            </w:r>
          </w:p>
        </w:tc>
      </w:tr>
      <w:tr w:rsidR="007B5DC3" w14:paraId="18D0AE82" w14:textId="77777777" w:rsidTr="00230D14">
        <w:trPr>
          <w:trHeight w:val="90"/>
        </w:trPr>
        <w:tc>
          <w:tcPr>
            <w:tcW w:w="3403" w:type="dxa"/>
            <w:shd w:val="clear" w:color="auto" w:fill="FFFFFF"/>
          </w:tcPr>
          <w:p w14:paraId="21A3B43A" w14:textId="77777777" w:rsidR="007B5DC3" w:rsidRPr="007B5DC3" w:rsidRDefault="007B5DC3" w:rsidP="00825EB6">
            <w:pPr>
              <w:rPr>
                <w:rFonts w:cs="Arial"/>
                <w:b/>
                <w:sz w:val="20"/>
                <w:szCs w:val="20"/>
              </w:rPr>
            </w:pPr>
            <w:r w:rsidRPr="007B5DC3">
              <w:rPr>
                <w:rFonts w:cs="Arial"/>
                <w:b/>
                <w:sz w:val="20"/>
                <w:szCs w:val="20"/>
              </w:rPr>
              <w:t>Web &amp; Mobile App</w:t>
            </w:r>
          </w:p>
        </w:tc>
        <w:tc>
          <w:tcPr>
            <w:tcW w:w="1978" w:type="dxa"/>
            <w:shd w:val="clear" w:color="auto" w:fill="FFFFFF"/>
          </w:tcPr>
          <w:p w14:paraId="2045CD1E" w14:textId="77777777" w:rsidR="007B5DC3" w:rsidRPr="007B5DC3" w:rsidRDefault="007B5DC3">
            <w:pPr>
              <w:widowControl w:val="0"/>
              <w:suppressAutoHyphens/>
              <w:snapToGrid w:val="0"/>
              <w:jc w:val="center"/>
              <w:rPr>
                <w:rFonts w:cs="Arial"/>
                <w:sz w:val="20"/>
                <w:szCs w:val="24"/>
              </w:rPr>
            </w:pPr>
          </w:p>
        </w:tc>
        <w:tc>
          <w:tcPr>
            <w:tcW w:w="1730" w:type="dxa"/>
            <w:shd w:val="clear" w:color="auto" w:fill="FFFFFF"/>
          </w:tcPr>
          <w:p w14:paraId="30DACCA5" w14:textId="77777777" w:rsidR="007B5DC3" w:rsidRPr="007B5DC3" w:rsidRDefault="007B5DC3">
            <w:pPr>
              <w:widowControl w:val="0"/>
              <w:suppressAutoHyphens/>
              <w:snapToGrid w:val="0"/>
              <w:jc w:val="center"/>
              <w:rPr>
                <w:rFonts w:cs="Arial"/>
                <w:sz w:val="20"/>
                <w:szCs w:val="24"/>
              </w:rPr>
            </w:pPr>
          </w:p>
        </w:tc>
        <w:tc>
          <w:tcPr>
            <w:tcW w:w="1074" w:type="dxa"/>
            <w:shd w:val="clear" w:color="auto" w:fill="FFFFFF"/>
          </w:tcPr>
          <w:p w14:paraId="54E99A20" w14:textId="77777777" w:rsidR="007B5DC3" w:rsidRPr="007B5DC3" w:rsidRDefault="007B5DC3">
            <w:pPr>
              <w:widowControl w:val="0"/>
              <w:suppressAutoHyphens/>
              <w:snapToGrid w:val="0"/>
              <w:jc w:val="center"/>
              <w:rPr>
                <w:rFonts w:cs="Arial"/>
                <w:sz w:val="20"/>
                <w:szCs w:val="24"/>
              </w:rPr>
            </w:pPr>
          </w:p>
        </w:tc>
        <w:tc>
          <w:tcPr>
            <w:tcW w:w="1400" w:type="dxa"/>
            <w:shd w:val="clear" w:color="auto" w:fill="FFFFFF"/>
          </w:tcPr>
          <w:p w14:paraId="20CAA2B5" w14:textId="77777777" w:rsidR="007B5DC3" w:rsidRPr="007B5DC3" w:rsidRDefault="007B5DC3">
            <w:pPr>
              <w:widowControl w:val="0"/>
              <w:suppressAutoHyphens/>
              <w:snapToGrid w:val="0"/>
              <w:jc w:val="center"/>
              <w:rPr>
                <w:rFonts w:cs="Arial"/>
                <w:sz w:val="20"/>
                <w:szCs w:val="24"/>
              </w:rPr>
            </w:pPr>
          </w:p>
        </w:tc>
      </w:tr>
      <w:tr w:rsidR="007B5DC3" w14:paraId="54FBA5A2" w14:textId="77777777" w:rsidTr="00230D14">
        <w:trPr>
          <w:trHeight w:val="90"/>
        </w:trPr>
        <w:tc>
          <w:tcPr>
            <w:tcW w:w="3403" w:type="dxa"/>
            <w:shd w:val="clear" w:color="auto" w:fill="FFFFFF"/>
          </w:tcPr>
          <w:p w14:paraId="18C35FE9" w14:textId="77777777" w:rsidR="007B5DC3" w:rsidRPr="007B5DC3" w:rsidRDefault="007B5DC3" w:rsidP="00A85250">
            <w:pPr>
              <w:widowControl w:val="0"/>
              <w:suppressAutoHyphens/>
              <w:snapToGrid w:val="0"/>
              <w:rPr>
                <w:rFonts w:cs="Arial"/>
                <w:sz w:val="20"/>
                <w:szCs w:val="24"/>
              </w:rPr>
            </w:pPr>
            <w:r w:rsidRPr="007B5DC3">
              <w:rPr>
                <w:rFonts w:cs="Arial"/>
                <w:sz w:val="20"/>
                <w:szCs w:val="24"/>
              </w:rPr>
              <w:t>Database</w:t>
            </w:r>
            <w:r w:rsidR="001A4A66">
              <w:rPr>
                <w:rFonts w:cs="Arial"/>
                <w:sz w:val="20"/>
                <w:szCs w:val="24"/>
              </w:rPr>
              <w:t>-Driven</w:t>
            </w:r>
            <w:r w:rsidRPr="007B5DC3">
              <w:rPr>
                <w:rFonts w:cs="Arial"/>
                <w:sz w:val="20"/>
                <w:szCs w:val="24"/>
              </w:rPr>
              <w:t xml:space="preserve"> Application Development</w:t>
            </w:r>
          </w:p>
        </w:tc>
        <w:tc>
          <w:tcPr>
            <w:tcW w:w="1978" w:type="dxa"/>
            <w:shd w:val="clear" w:color="auto" w:fill="FFFFFF"/>
          </w:tcPr>
          <w:p w14:paraId="1A432758"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CI5320</w:t>
            </w:r>
          </w:p>
        </w:tc>
        <w:tc>
          <w:tcPr>
            <w:tcW w:w="1730" w:type="dxa"/>
            <w:shd w:val="clear" w:color="auto" w:fill="FFFFFF"/>
          </w:tcPr>
          <w:p w14:paraId="1D490934"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14:paraId="15F2C624"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14:paraId="1DA81A0A"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1 and 2</w:t>
            </w:r>
          </w:p>
        </w:tc>
      </w:tr>
    </w:tbl>
    <w:p w14:paraId="550E13F0" w14:textId="77777777" w:rsidR="006F03E1" w:rsidRDefault="006F03E1" w:rsidP="002C3FD1">
      <w:pPr>
        <w:rPr>
          <w:rFonts w:cs="Arial"/>
          <w:szCs w:val="24"/>
        </w:rPr>
      </w:pPr>
    </w:p>
    <w:p w14:paraId="181FC118" w14:textId="77777777" w:rsidR="00D9183E" w:rsidRDefault="00D9183E" w:rsidP="00D9183E">
      <w:pPr>
        <w:rPr>
          <w:rFonts w:cs="Arial"/>
          <w:szCs w:val="24"/>
        </w:rPr>
      </w:pPr>
      <w:r>
        <w:rPr>
          <w:rFonts w:cs="Arial"/>
          <w:szCs w:val="24"/>
        </w:rPr>
        <w:t>Progression to level 6 requires passes in all modules.</w:t>
      </w:r>
    </w:p>
    <w:p w14:paraId="153F8692" w14:textId="77777777" w:rsidR="00462EFB" w:rsidRDefault="00462EFB" w:rsidP="00D9183E">
      <w:pPr>
        <w:rPr>
          <w:rFonts w:cs="Arial"/>
          <w:szCs w:val="24"/>
        </w:rPr>
      </w:pPr>
    </w:p>
    <w:p w14:paraId="411A4224" w14:textId="77777777" w:rsidR="00462EFB" w:rsidRDefault="00462EFB" w:rsidP="00D9183E">
      <w:pPr>
        <w:rPr>
          <w:rFonts w:cs="Arial"/>
          <w:szCs w:val="24"/>
        </w:rPr>
      </w:pPr>
      <w:r>
        <w:rPr>
          <w:rFonts w:cs="Arial"/>
          <w:szCs w:val="24"/>
        </w:rPr>
        <w:t xml:space="preserve">Students who are on the </w:t>
      </w:r>
      <w:r w:rsidR="00056366">
        <w:rPr>
          <w:rFonts w:cs="Arial"/>
          <w:szCs w:val="24"/>
        </w:rPr>
        <w:t>sandwich course</w:t>
      </w:r>
      <w:r>
        <w:rPr>
          <w:rFonts w:cs="Arial"/>
          <w:szCs w:val="24"/>
        </w:rPr>
        <w:t xml:space="preserve"> take the placement module CI5999 Industrial Placement</w:t>
      </w:r>
    </w:p>
    <w:p w14:paraId="27683446" w14:textId="77777777" w:rsidR="00D13F30" w:rsidRDefault="00D13F30" w:rsidP="00D9183E">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56366" w:rsidRPr="009044FD" w14:paraId="11F6172B" w14:textId="77777777" w:rsidTr="004170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3AA290F" w14:textId="77777777" w:rsidR="00056366" w:rsidRPr="009044FD" w:rsidRDefault="00056366" w:rsidP="003F59C9">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sidR="00087E02">
              <w:rPr>
                <w:rFonts w:cs="Arial"/>
                <w:szCs w:val="24"/>
              </w:rPr>
              <w:t xml:space="preserve"> for students on sandwich course</w:t>
            </w:r>
          </w:p>
        </w:tc>
      </w:tr>
      <w:tr w:rsidR="00056366" w:rsidRPr="009044FD" w14:paraId="21F29CA6" w14:textId="77777777" w:rsidTr="0041703C">
        <w:tc>
          <w:tcPr>
            <w:tcW w:w="1809" w:type="dxa"/>
            <w:tcBorders>
              <w:top w:val="single" w:sz="4" w:space="0" w:color="auto"/>
              <w:left w:val="single" w:sz="4" w:space="0" w:color="auto"/>
              <w:bottom w:val="single" w:sz="4" w:space="0" w:color="auto"/>
              <w:right w:val="single" w:sz="4" w:space="0" w:color="auto"/>
            </w:tcBorders>
            <w:shd w:val="clear" w:color="auto" w:fill="DBE5F1"/>
          </w:tcPr>
          <w:p w14:paraId="28E3839F" w14:textId="77777777" w:rsidR="00056366" w:rsidRPr="009044FD" w:rsidRDefault="00056366" w:rsidP="0041703C">
            <w:pPr>
              <w:rPr>
                <w:rFonts w:cs="Arial"/>
                <w:b/>
                <w:sz w:val="20"/>
                <w:szCs w:val="24"/>
              </w:rPr>
            </w:pPr>
            <w:r w:rsidRPr="009044FD">
              <w:rPr>
                <w:rFonts w:cs="Arial"/>
                <w:b/>
                <w:sz w:val="20"/>
                <w:szCs w:val="24"/>
              </w:rPr>
              <w:t>Compulsory modules</w:t>
            </w:r>
          </w:p>
          <w:p w14:paraId="3B3D2AAD" w14:textId="77777777" w:rsidR="00056366" w:rsidRPr="009044FD" w:rsidRDefault="00056366" w:rsidP="0041703C">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9B065D" w14:textId="77777777" w:rsidR="00056366" w:rsidRPr="009044FD" w:rsidRDefault="00056366" w:rsidP="0041703C">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FFD9E" w14:textId="77777777" w:rsidR="00056366" w:rsidRPr="009044FD" w:rsidRDefault="00056366" w:rsidP="0041703C">
            <w:pPr>
              <w:jc w:val="center"/>
              <w:rPr>
                <w:rFonts w:cs="Arial"/>
                <w:b/>
                <w:sz w:val="20"/>
                <w:szCs w:val="24"/>
              </w:rPr>
            </w:pPr>
            <w:r w:rsidRPr="009044FD">
              <w:rPr>
                <w:rFonts w:cs="Arial"/>
                <w:b/>
                <w:sz w:val="20"/>
                <w:szCs w:val="24"/>
              </w:rPr>
              <w:t xml:space="preserve">Credit </w:t>
            </w:r>
          </w:p>
          <w:p w14:paraId="29C17C74" w14:textId="77777777" w:rsidR="00056366" w:rsidRPr="009044FD" w:rsidRDefault="00056366" w:rsidP="0041703C">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ED030C0" w14:textId="77777777" w:rsidR="00056366" w:rsidRPr="009044FD" w:rsidRDefault="00056366" w:rsidP="0041703C">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3EB21F3" w14:textId="77777777" w:rsidR="00056366" w:rsidRPr="009044FD" w:rsidRDefault="00056366" w:rsidP="0041703C">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E8225D8" w14:textId="77777777" w:rsidR="00056366" w:rsidRPr="009044FD" w:rsidRDefault="00056366" w:rsidP="0041703C">
            <w:pPr>
              <w:jc w:val="center"/>
              <w:rPr>
                <w:rFonts w:cs="Arial"/>
                <w:b/>
                <w:sz w:val="20"/>
                <w:szCs w:val="24"/>
              </w:rPr>
            </w:pPr>
          </w:p>
        </w:tc>
      </w:tr>
      <w:tr w:rsidR="00056366" w:rsidRPr="009044FD" w14:paraId="463E49E2" w14:textId="77777777" w:rsidTr="0041703C">
        <w:tc>
          <w:tcPr>
            <w:tcW w:w="1809" w:type="dxa"/>
            <w:tcBorders>
              <w:top w:val="single" w:sz="4" w:space="0" w:color="auto"/>
              <w:left w:val="single" w:sz="4" w:space="0" w:color="auto"/>
              <w:bottom w:val="single" w:sz="4" w:space="0" w:color="auto"/>
              <w:right w:val="single" w:sz="4" w:space="0" w:color="auto"/>
            </w:tcBorders>
          </w:tcPr>
          <w:p w14:paraId="73704339" w14:textId="77777777" w:rsidR="00056366" w:rsidRPr="009044FD" w:rsidRDefault="00056366" w:rsidP="0041703C">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34CFE761" w14:textId="77777777" w:rsidR="00056366" w:rsidRPr="009044FD" w:rsidRDefault="00056366" w:rsidP="0041703C">
            <w:pPr>
              <w:jc w:val="center"/>
              <w:rPr>
                <w:rFonts w:cs="Arial"/>
                <w:sz w:val="20"/>
                <w:szCs w:val="24"/>
              </w:rPr>
            </w:pPr>
            <w:r>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26EC4FE1" w14:textId="77777777" w:rsidR="00056366" w:rsidRPr="009044FD" w:rsidRDefault="00056366" w:rsidP="0041703C">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2C123D5" w14:textId="77777777" w:rsidR="00056366" w:rsidRPr="009044FD" w:rsidRDefault="00056366" w:rsidP="0041703C">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888BF4" w14:textId="77777777" w:rsidR="00056366" w:rsidRDefault="00056366" w:rsidP="0041703C">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6DE6DB" w14:textId="77777777" w:rsidR="00056366" w:rsidRPr="009044FD" w:rsidRDefault="00056366" w:rsidP="0041703C">
            <w:pPr>
              <w:jc w:val="center"/>
              <w:rPr>
                <w:rFonts w:cs="Arial"/>
                <w:sz w:val="20"/>
                <w:szCs w:val="24"/>
              </w:rPr>
            </w:pPr>
          </w:p>
        </w:tc>
      </w:tr>
    </w:tbl>
    <w:p w14:paraId="5EA53346" w14:textId="77777777" w:rsidR="00056366" w:rsidRDefault="00056366" w:rsidP="00D9183E">
      <w:pPr>
        <w:rPr>
          <w:rFonts w:cs="Arial"/>
          <w:sz w:val="24"/>
          <w:szCs w:val="24"/>
          <w:lang w:eastAsia="zh-CN"/>
        </w:rPr>
      </w:pPr>
    </w:p>
    <w:p w14:paraId="02ACEBE9" w14:textId="77777777" w:rsidR="00D9183E" w:rsidRDefault="00D9183E" w:rsidP="00D9183E">
      <w:pPr>
        <w:rPr>
          <w:rFonts w:cs="Arial"/>
          <w:szCs w:val="24"/>
        </w:rPr>
      </w:pPr>
      <w:r>
        <w:rPr>
          <w:rFonts w:cs="Arial"/>
          <w:szCs w:val="24"/>
        </w:rPr>
        <w:t xml:space="preserve">Part-time students must take module </w:t>
      </w:r>
      <w:r w:rsidR="00D13F30">
        <w:rPr>
          <w:rFonts w:cs="Arial"/>
          <w:szCs w:val="24"/>
        </w:rPr>
        <w:t>CI5450</w:t>
      </w:r>
      <w:r>
        <w:rPr>
          <w:rFonts w:cs="Arial"/>
          <w:szCs w:val="24"/>
        </w:rPr>
        <w:t xml:space="preserve"> in the 2</w:t>
      </w:r>
      <w:r>
        <w:rPr>
          <w:rFonts w:cs="Arial"/>
          <w:szCs w:val="24"/>
          <w:vertAlign w:val="superscript"/>
        </w:rPr>
        <w:t>nd</w:t>
      </w:r>
      <w:r>
        <w:rPr>
          <w:rFonts w:cs="Arial"/>
          <w:szCs w:val="24"/>
        </w:rPr>
        <w:t xml:space="preserve"> year </w:t>
      </w:r>
      <w:r w:rsidR="000073B2">
        <w:rPr>
          <w:rFonts w:cs="Arial"/>
          <w:szCs w:val="24"/>
        </w:rPr>
        <w:t>of</w:t>
      </w:r>
      <w:r>
        <w:rPr>
          <w:rFonts w:cs="Arial"/>
          <w:szCs w:val="24"/>
        </w:rPr>
        <w:t xml:space="preserve"> Level 5.</w:t>
      </w:r>
    </w:p>
    <w:p w14:paraId="3EE2F734" w14:textId="77777777" w:rsidR="00D13F30" w:rsidRDefault="00D13F30" w:rsidP="00D9183E">
      <w:pPr>
        <w:rPr>
          <w:rFonts w:cs="Arial"/>
          <w:szCs w:val="24"/>
        </w:rPr>
      </w:pPr>
    </w:p>
    <w:p w14:paraId="24324A28" w14:textId="77777777" w:rsidR="002C3FD1" w:rsidRDefault="00D9183E" w:rsidP="00D9183E">
      <w:pPr>
        <w:rPr>
          <w:rFonts w:cs="Arial"/>
          <w:szCs w:val="24"/>
        </w:rPr>
      </w:pPr>
      <w:r>
        <w:rPr>
          <w:rFonts w:cs="Arial"/>
          <w:szCs w:val="24"/>
        </w:rPr>
        <w:t>Students exiting the programme at this point who</w:t>
      </w:r>
      <w:r w:rsidR="000073B2">
        <w:rPr>
          <w:rFonts w:cs="Arial"/>
          <w:szCs w:val="24"/>
        </w:rPr>
        <w:t xml:space="preserve"> have successfully completed 240</w:t>
      </w:r>
      <w:r>
        <w:rPr>
          <w:rFonts w:cs="Arial"/>
          <w:szCs w:val="24"/>
        </w:rPr>
        <w:t xml:space="preserve"> credits are eligible for the award of Diploma of Higher Education.</w:t>
      </w:r>
    </w:p>
    <w:p w14:paraId="385396DB" w14:textId="77777777" w:rsidR="00F51E6B" w:rsidRPr="0059721B" w:rsidRDefault="00F51E6B"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195F7B" w:rsidRPr="009044FD" w14:paraId="19AAF44B"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9CF1D7B" w14:textId="77777777" w:rsidR="00195F7B" w:rsidRPr="009044FD" w:rsidRDefault="00195F7B" w:rsidP="00BA216C">
            <w:pPr>
              <w:rPr>
                <w:rFonts w:cs="Arial"/>
                <w:szCs w:val="24"/>
              </w:rPr>
            </w:pPr>
            <w:r w:rsidRPr="009044FD">
              <w:rPr>
                <w:rFonts w:cs="Arial"/>
                <w:b/>
                <w:szCs w:val="24"/>
              </w:rPr>
              <w:t xml:space="preserve">Level 6 </w:t>
            </w:r>
            <w:r w:rsidRPr="009044FD">
              <w:rPr>
                <w:rFonts w:cs="Arial"/>
                <w:szCs w:val="24"/>
              </w:rPr>
              <w:t>(at least 60 credits = core)</w:t>
            </w:r>
          </w:p>
        </w:tc>
      </w:tr>
      <w:tr w:rsidR="002C5F6E" w:rsidRPr="009044FD" w14:paraId="34F2957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4E6A976B" w14:textId="77777777" w:rsidR="002C5F6E" w:rsidRPr="009044FD" w:rsidRDefault="002C5F6E" w:rsidP="00BA216C">
            <w:pPr>
              <w:rPr>
                <w:rFonts w:cs="Arial"/>
                <w:b/>
                <w:sz w:val="20"/>
                <w:szCs w:val="24"/>
              </w:rPr>
            </w:pPr>
            <w:r w:rsidRPr="009044FD">
              <w:rPr>
                <w:rFonts w:cs="Arial"/>
                <w:b/>
                <w:sz w:val="20"/>
                <w:szCs w:val="24"/>
              </w:rPr>
              <w:t>Compulsory modules</w:t>
            </w:r>
          </w:p>
          <w:p w14:paraId="6A3FCA39" w14:textId="77777777" w:rsidR="002C5F6E" w:rsidRPr="009044FD" w:rsidRDefault="002C5F6E" w:rsidP="00BA216C">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C3DCB31" w14:textId="77777777" w:rsidR="002C5F6E" w:rsidRPr="009044FD" w:rsidRDefault="002C5F6E" w:rsidP="00BA216C">
            <w:pPr>
              <w:jc w:val="center"/>
              <w:rPr>
                <w:rFonts w:cs="Arial"/>
                <w:b/>
                <w:sz w:val="20"/>
                <w:szCs w:val="24"/>
              </w:rPr>
            </w:pPr>
            <w:r w:rsidRPr="009044FD">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9A8F283"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416C7204" w14:textId="77777777" w:rsidR="002C5F6E" w:rsidRPr="009044FD" w:rsidRDefault="002C5F6E" w:rsidP="00BA216C">
            <w:pPr>
              <w:jc w:val="center"/>
              <w:rPr>
                <w:rFonts w:cs="Arial"/>
                <w:b/>
                <w:sz w:val="20"/>
                <w:szCs w:val="24"/>
              </w:rPr>
            </w:pPr>
            <w:r w:rsidRPr="009044FD">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85EE8E7" w14:textId="77777777" w:rsidR="002C5F6E" w:rsidRPr="009044FD" w:rsidRDefault="002C5F6E" w:rsidP="00BA216C">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C19E3DF" w14:textId="77777777" w:rsidR="002C5F6E" w:rsidRPr="009044FD" w:rsidRDefault="002C5F6E" w:rsidP="00BA216C">
            <w:pPr>
              <w:jc w:val="center"/>
              <w:rPr>
                <w:rFonts w:cs="Arial"/>
                <w:b/>
                <w:sz w:val="20"/>
                <w:szCs w:val="24"/>
              </w:rPr>
            </w:pPr>
            <w:r w:rsidRPr="009044FD">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3847C8E4" w14:textId="77777777" w:rsidR="002C5F6E" w:rsidRPr="009044FD" w:rsidRDefault="002C5F6E" w:rsidP="00BA216C">
            <w:pPr>
              <w:jc w:val="center"/>
              <w:rPr>
                <w:rFonts w:cs="Arial"/>
                <w:b/>
                <w:sz w:val="20"/>
                <w:szCs w:val="24"/>
              </w:rPr>
            </w:pPr>
          </w:p>
        </w:tc>
      </w:tr>
      <w:tr w:rsidR="00121CA3" w:rsidRPr="009044FD" w14:paraId="68A5B645" w14:textId="77777777" w:rsidTr="0092676D">
        <w:tc>
          <w:tcPr>
            <w:tcW w:w="2235" w:type="dxa"/>
            <w:tcBorders>
              <w:top w:val="single" w:sz="4" w:space="0" w:color="auto"/>
              <w:left w:val="single" w:sz="4" w:space="0" w:color="auto"/>
              <w:bottom w:val="single" w:sz="4" w:space="0" w:color="auto"/>
              <w:right w:val="single" w:sz="4" w:space="0" w:color="auto"/>
            </w:tcBorders>
          </w:tcPr>
          <w:p w14:paraId="595BD5E2" w14:textId="77777777" w:rsidR="00121CA3" w:rsidRPr="009044FD" w:rsidRDefault="00121CA3" w:rsidP="00BA216C">
            <w:pPr>
              <w:rPr>
                <w:rFonts w:cs="Arial"/>
                <w:sz w:val="20"/>
                <w:szCs w:val="24"/>
              </w:rPr>
            </w:pPr>
            <w:r w:rsidRPr="00F16797">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14:paraId="33292408" w14:textId="77777777" w:rsidR="00121CA3" w:rsidRPr="009044FD" w:rsidRDefault="004A144D" w:rsidP="004A144D">
            <w:pPr>
              <w:jc w:val="center"/>
              <w:rPr>
                <w:rFonts w:cs="Arial"/>
                <w:sz w:val="20"/>
                <w:szCs w:val="24"/>
              </w:rPr>
            </w:pPr>
            <w:r>
              <w:rPr>
                <w:rFonts w:cs="Arial"/>
                <w:sz w:val="20"/>
                <w:szCs w:val="24"/>
              </w:rPr>
              <w:t>CI6</w:t>
            </w:r>
            <w:r w:rsidR="00121CA3" w:rsidRPr="00F16797">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14:paraId="4C581415" w14:textId="77777777" w:rsidR="00121CA3" w:rsidRPr="009044FD" w:rsidRDefault="00121CA3" w:rsidP="00BA216C">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A0746EA" w14:textId="77777777" w:rsidR="00121CA3" w:rsidRPr="009044FD" w:rsidRDefault="00121CA3" w:rsidP="00BA216C">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34385E51" w14:textId="77777777" w:rsidR="00121CA3" w:rsidRDefault="00121CA3" w:rsidP="00121CA3">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7187250F" w14:textId="77777777" w:rsidR="00121CA3" w:rsidRPr="009044FD" w:rsidRDefault="00121CA3" w:rsidP="00BA216C">
            <w:pPr>
              <w:jc w:val="center"/>
              <w:rPr>
                <w:rFonts w:cs="Arial"/>
                <w:sz w:val="20"/>
                <w:szCs w:val="24"/>
              </w:rPr>
            </w:pPr>
            <w:r>
              <w:rPr>
                <w:rFonts w:cs="Arial"/>
                <w:sz w:val="20"/>
              </w:rPr>
              <w:t>1 and 2</w:t>
            </w:r>
          </w:p>
        </w:tc>
      </w:tr>
      <w:tr w:rsidR="00121CA3" w:rsidRPr="009044FD" w14:paraId="174C5DA6" w14:textId="77777777" w:rsidTr="0092676D">
        <w:tc>
          <w:tcPr>
            <w:tcW w:w="2235" w:type="dxa"/>
            <w:tcBorders>
              <w:top w:val="single" w:sz="4" w:space="0" w:color="auto"/>
              <w:left w:val="single" w:sz="4" w:space="0" w:color="auto"/>
              <w:bottom w:val="single" w:sz="4" w:space="0" w:color="auto"/>
              <w:right w:val="single" w:sz="4" w:space="0" w:color="auto"/>
            </w:tcBorders>
          </w:tcPr>
          <w:p w14:paraId="384E5ECB" w14:textId="77777777" w:rsidR="00121CA3" w:rsidRPr="009044FD" w:rsidRDefault="004A144D" w:rsidP="00BA216C">
            <w:pPr>
              <w:rPr>
                <w:rFonts w:cs="Arial"/>
                <w:sz w:val="20"/>
                <w:szCs w:val="24"/>
              </w:rPr>
            </w:pPr>
            <w:r>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14:paraId="3197508A" w14:textId="77777777" w:rsidR="00121CA3" w:rsidRPr="009044FD" w:rsidRDefault="00B429C9" w:rsidP="00BA216C">
            <w:pPr>
              <w:jc w:val="center"/>
              <w:rPr>
                <w:rFonts w:cs="Arial"/>
                <w:sz w:val="20"/>
                <w:szCs w:val="24"/>
              </w:rPr>
            </w:pPr>
            <w:r>
              <w:rPr>
                <w:rFonts w:cs="Arial"/>
                <w:sz w:val="20"/>
                <w:szCs w:val="24"/>
              </w:rPr>
              <w:t>CI6600</w:t>
            </w:r>
          </w:p>
        </w:tc>
        <w:tc>
          <w:tcPr>
            <w:tcW w:w="1276" w:type="dxa"/>
            <w:tcBorders>
              <w:top w:val="single" w:sz="4" w:space="0" w:color="auto"/>
              <w:left w:val="single" w:sz="4" w:space="0" w:color="auto"/>
              <w:bottom w:val="single" w:sz="4" w:space="0" w:color="auto"/>
              <w:right w:val="single" w:sz="4" w:space="0" w:color="auto"/>
            </w:tcBorders>
          </w:tcPr>
          <w:p w14:paraId="14F979DB" w14:textId="77777777" w:rsidR="00121CA3" w:rsidRPr="009044FD" w:rsidRDefault="00121CA3" w:rsidP="006F2FB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1C4711E" w14:textId="77777777" w:rsidR="00121CA3" w:rsidRPr="009044FD" w:rsidRDefault="00121CA3" w:rsidP="006F2FB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28346C55" w14:textId="77777777" w:rsidR="00121CA3" w:rsidRDefault="00121CA3" w:rsidP="00121CA3">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7E2CC9F3" w14:textId="77777777" w:rsidR="00121CA3" w:rsidRPr="009044FD" w:rsidRDefault="00121CA3" w:rsidP="00BA216C">
            <w:pPr>
              <w:jc w:val="center"/>
              <w:rPr>
                <w:rFonts w:cs="Arial"/>
                <w:sz w:val="20"/>
                <w:szCs w:val="24"/>
              </w:rPr>
            </w:pPr>
            <w:r>
              <w:rPr>
                <w:rFonts w:cs="Arial"/>
                <w:sz w:val="20"/>
              </w:rPr>
              <w:t>1 and 2</w:t>
            </w:r>
          </w:p>
        </w:tc>
      </w:tr>
      <w:tr w:rsidR="002C5F6E" w:rsidRPr="009044FD" w14:paraId="7CA123D2"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67B17235" w14:textId="77777777" w:rsidR="002C5F6E" w:rsidRPr="009044FD" w:rsidRDefault="00866D5D" w:rsidP="00BA216C">
            <w:pPr>
              <w:rPr>
                <w:rFonts w:cs="Arial"/>
                <w:b/>
                <w:sz w:val="20"/>
                <w:szCs w:val="24"/>
              </w:rPr>
            </w:pPr>
            <w:r>
              <w:rPr>
                <w:rFonts w:cs="Arial"/>
                <w:b/>
                <w:sz w:val="20"/>
                <w:szCs w:val="24"/>
              </w:rPr>
              <w:t>Guided Option Route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1D775158" w14:textId="77777777" w:rsidR="002C5F6E" w:rsidRPr="00121CA3" w:rsidRDefault="00866D5D" w:rsidP="00BA216C">
            <w:pPr>
              <w:jc w:val="center"/>
              <w:rPr>
                <w:rFonts w:cs="Arial"/>
                <w:sz w:val="20"/>
                <w:szCs w:val="24"/>
              </w:rPr>
            </w:pPr>
            <w:r>
              <w:rPr>
                <w:rFonts w:cs="Arial"/>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5785AA3" w14:textId="77777777" w:rsidR="002C5F6E" w:rsidRPr="009044FD" w:rsidRDefault="00866D5D" w:rsidP="00BA216C">
            <w:pPr>
              <w:jc w:val="center"/>
              <w:rPr>
                <w:rFonts w:cs="Arial"/>
                <w:b/>
                <w:sz w:val="20"/>
                <w:szCs w:val="24"/>
              </w:rPr>
            </w:pPr>
            <w:r>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539E57F" w14:textId="77777777" w:rsidR="002C5F6E" w:rsidRPr="009044FD" w:rsidRDefault="00866D5D" w:rsidP="00BA216C">
            <w:pPr>
              <w:jc w:val="center"/>
              <w:rPr>
                <w:rFonts w:cs="Arial"/>
                <w:b/>
                <w:sz w:val="20"/>
                <w:szCs w:val="24"/>
              </w:rPr>
            </w:pPr>
            <w:r>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9262183" w14:textId="77777777" w:rsidR="002C5F6E" w:rsidRPr="009044FD" w:rsidRDefault="00866D5D" w:rsidP="00121CA3">
            <w:pPr>
              <w:jc w:val="center"/>
              <w:rPr>
                <w:rFonts w:cs="Arial"/>
                <w:b/>
                <w:sz w:val="20"/>
                <w:szCs w:val="24"/>
              </w:rPr>
            </w:pPr>
            <w:r>
              <w:rPr>
                <w:rFonts w:cs="Arial"/>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56E0797A" w14:textId="77777777" w:rsidR="002C5F6E" w:rsidRPr="00121CA3" w:rsidRDefault="002C5F6E" w:rsidP="00BA216C">
            <w:pPr>
              <w:jc w:val="center"/>
              <w:rPr>
                <w:rFonts w:cs="Arial"/>
                <w:sz w:val="20"/>
                <w:szCs w:val="24"/>
              </w:rPr>
            </w:pPr>
            <w:r w:rsidRPr="00121CA3">
              <w:rPr>
                <w:rFonts w:cs="Arial"/>
                <w:sz w:val="20"/>
                <w:szCs w:val="24"/>
              </w:rPr>
              <w:t>Pre-requisites</w:t>
            </w:r>
          </w:p>
        </w:tc>
      </w:tr>
      <w:tr w:rsidR="0092676D" w:rsidRPr="009044FD" w14:paraId="7F7BE8A9" w14:textId="77777777" w:rsidTr="00683EBC">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4CE81BB6" w14:textId="77777777" w:rsidR="0092676D" w:rsidRPr="00121CA3" w:rsidRDefault="0092676D" w:rsidP="0092676D">
            <w:pPr>
              <w:rPr>
                <w:rFonts w:cs="Arial"/>
                <w:sz w:val="20"/>
                <w:szCs w:val="24"/>
              </w:rPr>
            </w:pPr>
            <w:r w:rsidRPr="0092676D">
              <w:rPr>
                <w:rFonts w:cs="Arial"/>
                <w:b/>
                <w:color w:val="808080" w:themeColor="background1" w:themeShade="80"/>
                <w:sz w:val="20"/>
                <w:szCs w:val="24"/>
              </w:rPr>
              <w:t>Computer Graphics and Interactive Computing</w:t>
            </w:r>
            <w:r>
              <w:rPr>
                <w:rFonts w:cs="Arial"/>
                <w:b/>
                <w:color w:val="808080" w:themeColor="background1" w:themeShade="80"/>
                <w:sz w:val="20"/>
                <w:szCs w:val="24"/>
              </w:rPr>
              <w:t xml:space="preserve"> pathway</w:t>
            </w:r>
          </w:p>
        </w:tc>
      </w:tr>
      <w:tr w:rsidR="00B2401F" w:rsidRPr="009044FD" w14:paraId="36B966F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4F99898A" w14:textId="77777777" w:rsidR="00B2401F" w:rsidRPr="007B5DC3" w:rsidRDefault="00B2401F" w:rsidP="00825EB6">
            <w:pPr>
              <w:widowControl w:val="0"/>
              <w:suppressAutoHyphens/>
              <w:snapToGrid w:val="0"/>
              <w:rPr>
                <w:rFonts w:cs="Arial"/>
                <w:sz w:val="20"/>
                <w:szCs w:val="24"/>
              </w:rPr>
            </w:pPr>
            <w:r>
              <w:rPr>
                <w:rFonts w:cs="Arial"/>
                <w:sz w:val="20"/>
                <w:szCs w:val="24"/>
              </w:rPr>
              <w:t xml:space="preserve">Game </w:t>
            </w:r>
            <w:r w:rsidR="00E57B77">
              <w:rPr>
                <w:rFonts w:cs="Arial"/>
                <w:sz w:val="20"/>
                <w:szCs w:val="24"/>
              </w:rPr>
              <w:t xml:space="preserve">and Media </w:t>
            </w:r>
            <w:r>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E4D92" w14:textId="77777777" w:rsidR="00B2401F" w:rsidRDefault="00B2401F" w:rsidP="00BA216C">
            <w:pPr>
              <w:jc w:val="center"/>
              <w:rPr>
                <w:rFonts w:cs="Arial"/>
                <w:sz w:val="20"/>
                <w:szCs w:val="24"/>
              </w:rPr>
            </w:pPr>
            <w:r>
              <w:rPr>
                <w:rFonts w:cs="Arial"/>
                <w:sz w:val="20"/>
                <w:szCs w:val="24"/>
              </w:rPr>
              <w:t>CI653</w:t>
            </w:r>
            <w:r w:rsidR="00E57B7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32BD19" w14:textId="77777777" w:rsidR="00B2401F" w:rsidRPr="008929F6" w:rsidRDefault="00B2401F" w:rsidP="00BA216C">
            <w:pPr>
              <w:jc w:val="center"/>
              <w:rPr>
                <w:rFonts w:cs="Arial"/>
                <w:sz w:val="20"/>
                <w:szCs w:val="24"/>
              </w:rPr>
            </w:pPr>
            <w:r w:rsidRPr="008929F6">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D2082" w14:textId="77777777" w:rsidR="00B2401F" w:rsidRPr="008929F6" w:rsidRDefault="00B2401F" w:rsidP="00BA216C">
            <w:pPr>
              <w:jc w:val="center"/>
              <w:rPr>
                <w:rFonts w:cs="Arial"/>
                <w:sz w:val="20"/>
                <w:szCs w:val="24"/>
              </w:rPr>
            </w:pPr>
            <w:r w:rsidRPr="008929F6">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24C616" w14:textId="77777777"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5CD01B6F" w14:textId="77777777" w:rsidR="00B2401F" w:rsidRPr="00121CA3" w:rsidRDefault="00B2401F" w:rsidP="00BA216C">
            <w:pPr>
              <w:jc w:val="center"/>
              <w:rPr>
                <w:rFonts w:cs="Arial"/>
                <w:sz w:val="20"/>
                <w:szCs w:val="24"/>
              </w:rPr>
            </w:pPr>
          </w:p>
        </w:tc>
      </w:tr>
      <w:tr w:rsidR="00A24F54" w:rsidRPr="009044FD" w14:paraId="10911693"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AFCBF4" w14:textId="77777777" w:rsidR="00A24F54" w:rsidRPr="003F59C9" w:rsidRDefault="00A24F54" w:rsidP="00825EB6">
            <w:pPr>
              <w:widowControl w:val="0"/>
              <w:suppressAutoHyphens/>
              <w:snapToGrid w:val="0"/>
              <w:rPr>
                <w:rFonts w:cs="Arial"/>
                <w:color w:val="FF0000"/>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00849" w14:textId="77777777" w:rsidR="00A24F54" w:rsidRDefault="00A24F54" w:rsidP="00BA216C">
            <w:pPr>
              <w:jc w:val="center"/>
              <w:rPr>
                <w:rFonts w:cs="Arial"/>
                <w:sz w:val="20"/>
                <w:szCs w:val="24"/>
              </w:rPr>
            </w:pPr>
            <w:r>
              <w:rPr>
                <w:rFonts w:cs="Arial"/>
                <w:sz w:val="20"/>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BABEA6" w14:textId="77777777" w:rsidR="00A24F54" w:rsidRPr="008929F6"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30C6E3" w14:textId="77777777" w:rsidR="00A24F54" w:rsidRPr="008929F6"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4AD179"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352F516" w14:textId="77777777" w:rsidR="00A24F54" w:rsidRPr="00121CA3" w:rsidRDefault="00A24F54" w:rsidP="00BA216C">
            <w:pPr>
              <w:jc w:val="center"/>
              <w:rPr>
                <w:rFonts w:cs="Arial"/>
                <w:sz w:val="20"/>
                <w:szCs w:val="24"/>
              </w:rPr>
            </w:pPr>
          </w:p>
        </w:tc>
      </w:tr>
      <w:tr w:rsidR="0092676D" w:rsidRPr="009044FD" w14:paraId="29B288D7" w14:textId="77777777" w:rsidTr="009355B4">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291BC71E" w14:textId="77777777" w:rsidR="0092676D" w:rsidRPr="00121CA3" w:rsidRDefault="0092676D" w:rsidP="0092676D">
            <w:pPr>
              <w:rPr>
                <w:rFonts w:cs="Arial"/>
                <w:sz w:val="20"/>
                <w:szCs w:val="24"/>
              </w:rPr>
            </w:pPr>
            <w:r w:rsidRPr="0092676D">
              <w:rPr>
                <w:rFonts w:cs="Arial"/>
                <w:b/>
                <w:color w:val="808080" w:themeColor="background1" w:themeShade="80"/>
                <w:sz w:val="20"/>
                <w:szCs w:val="24"/>
              </w:rPr>
              <w:t>User Experience Design</w:t>
            </w:r>
          </w:p>
        </w:tc>
      </w:tr>
      <w:tr w:rsidR="00B2401F" w:rsidRPr="009044FD" w14:paraId="46A36F84"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413869C3" w14:textId="77777777" w:rsidR="00B2401F" w:rsidRPr="007B5DC3" w:rsidRDefault="00B2401F" w:rsidP="00825EB6">
            <w:pPr>
              <w:widowControl w:val="0"/>
              <w:suppressAutoHyphens/>
              <w:snapToGrid w:val="0"/>
              <w:rPr>
                <w:rFonts w:cs="Arial"/>
                <w:sz w:val="20"/>
                <w:szCs w:val="24"/>
              </w:rPr>
            </w:pPr>
            <w:r w:rsidRPr="00B2401F">
              <w:rPr>
                <w:rFonts w:cs="Arial"/>
                <w:sz w:val="20"/>
                <w:szCs w:val="24"/>
              </w:rPr>
              <w:t>User Experience Design Thinking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3E2686" w14:textId="77777777" w:rsidR="00B2401F" w:rsidRDefault="00B2401F" w:rsidP="00BA216C">
            <w:pPr>
              <w:jc w:val="center"/>
              <w:rPr>
                <w:rFonts w:cs="Arial"/>
                <w:sz w:val="20"/>
                <w:szCs w:val="24"/>
              </w:rPr>
            </w:pPr>
            <w:r>
              <w:rPr>
                <w:rFonts w:cs="Arial"/>
                <w:sz w:val="20"/>
                <w:szCs w:val="24"/>
              </w:rPr>
              <w:t>CI631</w:t>
            </w:r>
            <w:r w:rsidR="00087E0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89D7F" w14:textId="77777777" w:rsidR="00B2401F" w:rsidRPr="005A3013" w:rsidRDefault="00B2401F"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F0187" w14:textId="77777777" w:rsidR="00B2401F" w:rsidRPr="005A3013" w:rsidRDefault="00B2401F"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0A8390" w14:textId="77777777"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6661E40" w14:textId="77777777" w:rsidR="00B2401F" w:rsidRPr="00121CA3" w:rsidRDefault="00B2401F" w:rsidP="00BA216C">
            <w:pPr>
              <w:jc w:val="center"/>
              <w:rPr>
                <w:rFonts w:cs="Arial"/>
                <w:sz w:val="20"/>
                <w:szCs w:val="24"/>
              </w:rPr>
            </w:pPr>
          </w:p>
        </w:tc>
      </w:tr>
      <w:tr w:rsidR="00A24F54" w:rsidRPr="009044FD" w14:paraId="58C1606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6F9F4F2" w14:textId="77777777" w:rsidR="00A24F54" w:rsidRPr="00B2401F" w:rsidRDefault="00A24F54" w:rsidP="00825EB6">
            <w:pPr>
              <w:widowControl w:val="0"/>
              <w:suppressAutoHyphens/>
              <w:snapToGrid w:val="0"/>
              <w:rPr>
                <w:rFonts w:cs="Arial"/>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36A129" w14:textId="77777777" w:rsidR="00A24F54" w:rsidRDefault="00A24F54" w:rsidP="00BA216C">
            <w:pPr>
              <w:jc w:val="center"/>
              <w:rPr>
                <w:rFonts w:cs="Arial"/>
                <w:sz w:val="20"/>
                <w:szCs w:val="24"/>
              </w:rPr>
            </w:pPr>
            <w:r>
              <w:rPr>
                <w:rFonts w:cs="Arial"/>
                <w:sz w:val="20"/>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1730B" w14:textId="77777777" w:rsidR="00A24F54" w:rsidRPr="005A3013"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373BF9" w14:textId="77777777" w:rsidR="00A24F54" w:rsidRPr="005A3013"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4842A"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04F2EC0" w14:textId="77777777" w:rsidR="00A24F54" w:rsidRPr="00121CA3" w:rsidRDefault="00A24F54" w:rsidP="00BA216C">
            <w:pPr>
              <w:jc w:val="center"/>
              <w:rPr>
                <w:rFonts w:cs="Arial"/>
                <w:sz w:val="20"/>
                <w:szCs w:val="24"/>
              </w:rPr>
            </w:pPr>
          </w:p>
        </w:tc>
      </w:tr>
      <w:tr w:rsidR="0092676D" w:rsidRPr="009044FD" w14:paraId="1815CBB1" w14:textId="77777777" w:rsidTr="0086632E">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0D9B40E8" w14:textId="77777777" w:rsidR="0092676D" w:rsidRPr="0092676D" w:rsidRDefault="0092676D" w:rsidP="0092676D">
            <w:pPr>
              <w:rPr>
                <w:rFonts w:cs="Arial"/>
                <w:color w:val="808080" w:themeColor="background1" w:themeShade="80"/>
                <w:sz w:val="20"/>
                <w:szCs w:val="24"/>
              </w:rPr>
            </w:pPr>
            <w:r w:rsidRPr="0092676D">
              <w:rPr>
                <w:rFonts w:cs="Arial"/>
                <w:b/>
                <w:color w:val="808080" w:themeColor="background1" w:themeShade="80"/>
                <w:sz w:val="20"/>
                <w:szCs w:val="20"/>
              </w:rPr>
              <w:t>Mobile and Web App</w:t>
            </w:r>
          </w:p>
        </w:tc>
      </w:tr>
      <w:tr w:rsidR="00A24F54" w:rsidRPr="009044FD" w14:paraId="78B6CBF0"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1733FCC0" w14:textId="77777777" w:rsidR="00A24F54" w:rsidRPr="007B5DC3" w:rsidRDefault="00A24F54" w:rsidP="00825EB6">
            <w:pPr>
              <w:widowControl w:val="0"/>
              <w:suppressAutoHyphens/>
              <w:snapToGrid w:val="0"/>
              <w:rPr>
                <w:rFonts w:cs="Arial"/>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74151C" w14:textId="77777777" w:rsidR="00A24F54" w:rsidRDefault="00A24F54" w:rsidP="00BA216C">
            <w:pPr>
              <w:jc w:val="center"/>
              <w:rPr>
                <w:rFonts w:cs="Arial"/>
                <w:sz w:val="20"/>
                <w:szCs w:val="24"/>
              </w:rPr>
            </w:pPr>
            <w:r>
              <w:rPr>
                <w:rFonts w:cs="Arial"/>
                <w:sz w:val="20"/>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5AB853" w14:textId="77777777" w:rsidR="00A24F54" w:rsidRPr="005A3013"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E2A3B" w14:textId="77777777" w:rsidR="00A24F54" w:rsidRPr="005A3013"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8710B7"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E994347" w14:textId="77777777" w:rsidR="00A24F54" w:rsidRPr="00121CA3" w:rsidRDefault="00A24F54" w:rsidP="00BA216C">
            <w:pPr>
              <w:jc w:val="center"/>
              <w:rPr>
                <w:rFonts w:cs="Arial"/>
                <w:sz w:val="20"/>
                <w:szCs w:val="24"/>
              </w:rPr>
            </w:pPr>
          </w:p>
        </w:tc>
      </w:tr>
      <w:tr w:rsidR="00A24F54" w:rsidRPr="009044FD" w14:paraId="03D867D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17BAAB87" w14:textId="77777777" w:rsidR="00A24F54" w:rsidRPr="00B2401F" w:rsidRDefault="00745C35" w:rsidP="00825EB6">
            <w:pPr>
              <w:widowControl w:val="0"/>
              <w:suppressAutoHyphens/>
              <w:snapToGrid w:val="0"/>
              <w:rPr>
                <w:rFonts w:cs="Arial"/>
                <w:sz w:val="20"/>
                <w:szCs w:val="24"/>
              </w:rPr>
            </w:pPr>
            <w:r>
              <w:rPr>
                <w:rFonts w:cs="Arial"/>
                <w:sz w:val="20"/>
                <w:szCs w:val="24"/>
              </w:rPr>
              <w:t xml:space="preserve">Game and Media </w:t>
            </w:r>
            <w:r>
              <w:rPr>
                <w:rFonts w:cs="Arial"/>
                <w:sz w:val="20"/>
                <w:szCs w:val="24"/>
              </w:rPr>
              <w:lastRenderedPageBreak/>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31EE6" w14:textId="77777777" w:rsidR="00A24F54" w:rsidRDefault="00745C35" w:rsidP="00BA216C">
            <w:pPr>
              <w:jc w:val="center"/>
              <w:rPr>
                <w:rFonts w:cs="Arial"/>
                <w:sz w:val="20"/>
                <w:szCs w:val="24"/>
              </w:rPr>
            </w:pPr>
            <w:r>
              <w:rPr>
                <w:rFonts w:cs="Arial"/>
                <w:sz w:val="20"/>
                <w:szCs w:val="24"/>
              </w:rPr>
              <w:lastRenderedPageBreak/>
              <w:t>CI6535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55AFC" w14:textId="77777777" w:rsidR="00A24F54" w:rsidRPr="005A3013" w:rsidRDefault="00A24F54" w:rsidP="00BA216C">
            <w:pPr>
              <w:jc w:val="center"/>
              <w:rPr>
                <w:rFonts w:cs="Arial"/>
                <w:sz w:val="20"/>
                <w:szCs w:val="24"/>
              </w:rPr>
            </w:pPr>
            <w:r w:rsidRPr="00092972">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05216" w14:textId="77777777" w:rsidR="00A24F54" w:rsidRPr="005A3013" w:rsidRDefault="00A24F54" w:rsidP="00BA216C">
            <w:pPr>
              <w:jc w:val="center"/>
              <w:rPr>
                <w:rFonts w:cs="Arial"/>
                <w:sz w:val="20"/>
                <w:szCs w:val="24"/>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9D5FB" w14:textId="77777777" w:rsidR="00A24F54" w:rsidRDefault="00A24F54" w:rsidP="00121CA3">
            <w:pPr>
              <w:jc w:val="center"/>
              <w:rPr>
                <w:rFonts w:cs="Arial"/>
                <w:sz w:val="20"/>
              </w:rPr>
            </w:pPr>
            <w:r>
              <w:rPr>
                <w:rFonts w:cs="Arial"/>
                <w:sz w:val="20"/>
                <w:szCs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702DCAB" w14:textId="77777777" w:rsidR="00A24F54" w:rsidRPr="00121CA3" w:rsidRDefault="00A24F54" w:rsidP="00BA216C">
            <w:pPr>
              <w:jc w:val="center"/>
              <w:rPr>
                <w:rFonts w:cs="Arial"/>
                <w:sz w:val="20"/>
                <w:szCs w:val="24"/>
              </w:rPr>
            </w:pPr>
          </w:p>
        </w:tc>
      </w:tr>
      <w:tr w:rsidR="0092676D" w:rsidRPr="009044FD" w14:paraId="436D904A" w14:textId="77777777" w:rsidTr="00FB0C53">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20143CCF" w14:textId="77777777" w:rsidR="0092676D" w:rsidRPr="0092676D" w:rsidRDefault="0092676D" w:rsidP="0092676D">
            <w:pPr>
              <w:rPr>
                <w:rFonts w:cs="Arial"/>
                <w:color w:val="808080" w:themeColor="background1" w:themeShade="80"/>
                <w:sz w:val="20"/>
                <w:szCs w:val="24"/>
              </w:rPr>
            </w:pPr>
            <w:r w:rsidRPr="0092676D">
              <w:rPr>
                <w:rFonts w:cs="Arial"/>
                <w:b/>
                <w:color w:val="808080" w:themeColor="background1" w:themeShade="80"/>
                <w:sz w:val="20"/>
                <w:szCs w:val="24"/>
              </w:rPr>
              <w:t>Business</w:t>
            </w:r>
          </w:p>
        </w:tc>
      </w:tr>
      <w:tr w:rsidR="00A24F54" w:rsidRPr="009044FD" w14:paraId="2BDB25AE"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5D453E79" w14:textId="77777777" w:rsidR="00A24F54" w:rsidRPr="00B2401F" w:rsidRDefault="00A24F54" w:rsidP="00BA216C">
            <w:pPr>
              <w:rPr>
                <w:rFonts w:cs="Arial"/>
                <w:sz w:val="20"/>
                <w:szCs w:val="24"/>
              </w:rPr>
            </w:pPr>
            <w:r w:rsidRPr="00B2401F">
              <w:rPr>
                <w:rFonts w:cs="Arial"/>
                <w:sz w:val="20"/>
                <w:szCs w:val="24"/>
              </w:rPr>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A8EC2" w14:textId="77777777" w:rsidR="00A24F54" w:rsidRDefault="00A24F54" w:rsidP="00BA216C">
            <w:pPr>
              <w:jc w:val="center"/>
              <w:rPr>
                <w:rFonts w:cs="Arial"/>
                <w:sz w:val="20"/>
                <w:szCs w:val="24"/>
              </w:rPr>
            </w:pPr>
            <w:r w:rsidRPr="00B2401F">
              <w:rPr>
                <w:rFonts w:cs="Arial"/>
                <w:sz w:val="20"/>
                <w:szCs w:val="24"/>
              </w:rPr>
              <w:t>CI641</w:t>
            </w:r>
            <w:r w:rsidR="00087E0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38A69" w14:textId="77777777" w:rsidR="00A24F54" w:rsidRPr="005A3013" w:rsidRDefault="00A24F54" w:rsidP="00825EB6">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1A121" w14:textId="77777777" w:rsidR="00A24F54" w:rsidRPr="005A3013" w:rsidRDefault="00A24F54" w:rsidP="00825EB6">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F57AA" w14:textId="77777777" w:rsidR="00A24F54" w:rsidRDefault="00A24F54" w:rsidP="00825EB6">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CC2E516" w14:textId="77777777" w:rsidR="00A24F54" w:rsidRPr="00121CA3" w:rsidRDefault="00A24F54" w:rsidP="00BA216C">
            <w:pPr>
              <w:jc w:val="center"/>
              <w:rPr>
                <w:rFonts w:cs="Arial"/>
                <w:sz w:val="20"/>
                <w:szCs w:val="24"/>
              </w:rPr>
            </w:pPr>
          </w:p>
        </w:tc>
      </w:tr>
    </w:tbl>
    <w:p w14:paraId="11414FE4" w14:textId="77777777" w:rsidR="002C3FD1" w:rsidRDefault="002C3FD1" w:rsidP="002C3FD1">
      <w:pPr>
        <w:rPr>
          <w:rFonts w:cs="Arial"/>
          <w:szCs w:val="24"/>
        </w:rPr>
      </w:pPr>
    </w:p>
    <w:p w14:paraId="11A2A2D7" w14:textId="77777777" w:rsidR="002C3FD1" w:rsidRPr="009044FD" w:rsidRDefault="002C3FD1" w:rsidP="002C3FD1">
      <w:pPr>
        <w:rPr>
          <w:rFonts w:cs="Arial"/>
          <w:szCs w:val="24"/>
        </w:rPr>
      </w:pPr>
    </w:p>
    <w:p w14:paraId="274DD0BF" w14:textId="77777777" w:rsidR="002C3FD1" w:rsidRDefault="002C3FD1" w:rsidP="002C3FD1">
      <w:pPr>
        <w:rPr>
          <w:rFonts w:cs="Arial"/>
          <w:szCs w:val="24"/>
        </w:rPr>
      </w:pPr>
      <w:r w:rsidRPr="009044FD">
        <w:rPr>
          <w:rFonts w:cs="Arial"/>
          <w:szCs w:val="24"/>
        </w:rPr>
        <w:t xml:space="preserve">Level 6 requires the completion of the </w:t>
      </w:r>
      <w:r w:rsidR="00951CD5">
        <w:rPr>
          <w:rFonts w:cs="Arial"/>
          <w:szCs w:val="24"/>
        </w:rPr>
        <w:t xml:space="preserve">two </w:t>
      </w:r>
      <w:r w:rsidR="00512636">
        <w:rPr>
          <w:rFonts w:cs="Arial"/>
          <w:szCs w:val="24"/>
        </w:rPr>
        <w:t xml:space="preserve">core modules and two </w:t>
      </w:r>
      <w:r w:rsidRPr="009044FD">
        <w:rPr>
          <w:rFonts w:cs="Arial"/>
          <w:szCs w:val="24"/>
        </w:rPr>
        <w:t>option modules.</w:t>
      </w:r>
    </w:p>
    <w:p w14:paraId="6F4E0387" w14:textId="77777777" w:rsidR="00614573" w:rsidRDefault="00614573" w:rsidP="002C3FD1">
      <w:pPr>
        <w:rPr>
          <w:rFonts w:cs="Arial"/>
          <w:szCs w:val="24"/>
        </w:rPr>
      </w:pPr>
    </w:p>
    <w:p w14:paraId="1EEA5193" w14:textId="77777777" w:rsidR="00614573" w:rsidRDefault="00614573" w:rsidP="002C3FD1">
      <w:pPr>
        <w:rPr>
          <w:rFonts w:cs="Arial"/>
        </w:rPr>
      </w:pPr>
      <w:r w:rsidRPr="00177A06">
        <w:rPr>
          <w:rFonts w:cs="Arial"/>
        </w:rPr>
        <w:t xml:space="preserve">Part time students should take the core module CI6001 Visual Effects in the first year, and </w:t>
      </w:r>
      <w:r w:rsidR="00B429C9">
        <w:rPr>
          <w:rFonts w:cs="Arial"/>
        </w:rPr>
        <w:t>CI6600</w:t>
      </w:r>
      <w:r w:rsidRPr="00177A06">
        <w:rPr>
          <w:rFonts w:cs="Arial"/>
        </w:rPr>
        <w:t xml:space="preserve"> Individual Project in the second year</w:t>
      </w:r>
      <w:r w:rsidR="00EA34CE">
        <w:rPr>
          <w:rFonts w:cs="Arial"/>
        </w:rPr>
        <w:t xml:space="preserve">. </w:t>
      </w:r>
    </w:p>
    <w:p w14:paraId="1E482DE0" w14:textId="77777777" w:rsidR="00EA34CE" w:rsidRDefault="00EA34CE" w:rsidP="002C3FD1">
      <w:pPr>
        <w:rPr>
          <w:rFonts w:cs="Arial"/>
        </w:rPr>
      </w:pPr>
    </w:p>
    <w:p w14:paraId="5214AA10" w14:textId="77777777" w:rsidR="00EA34CE" w:rsidRPr="00177A06" w:rsidRDefault="00EA34CE" w:rsidP="002C3FD1">
      <w:pPr>
        <w:rPr>
          <w:rFonts w:cs="Arial"/>
        </w:rPr>
      </w:pPr>
      <w:r w:rsidRPr="00EA34CE">
        <w:rPr>
          <w:rFonts w:cs="Arial"/>
        </w:rPr>
        <w:t>The complete list of option modules available will be determined annually and is subject to resourcing.</w:t>
      </w:r>
    </w:p>
    <w:p w14:paraId="7DCD10C9" w14:textId="77777777" w:rsidR="00001AA8" w:rsidRDefault="00001AA8" w:rsidP="002C3FD1">
      <w:pPr>
        <w:rPr>
          <w:rFonts w:cs="Arial"/>
          <w:szCs w:val="24"/>
        </w:rPr>
        <w:sectPr w:rsidR="00001AA8" w:rsidSect="008375C1">
          <w:pgSz w:w="11906" w:h="16838"/>
          <w:pgMar w:top="1440" w:right="1440" w:bottom="1440" w:left="1440" w:header="708" w:footer="708" w:gutter="0"/>
          <w:cols w:space="708"/>
          <w:docGrid w:linePitch="360"/>
        </w:sectPr>
      </w:pPr>
    </w:p>
    <w:p w14:paraId="3F09DB37" w14:textId="77777777" w:rsidR="00001AA8" w:rsidRPr="001D2F5D" w:rsidRDefault="00001AA8" w:rsidP="00001AA8">
      <w:pPr>
        <w:pStyle w:val="Heading3"/>
      </w:pPr>
      <w:r w:rsidRPr="001D2F5D">
        <w:lastRenderedPageBreak/>
        <w:t>Student “learning journey” – the development of knowledge and skills</w:t>
      </w:r>
    </w:p>
    <w:p w14:paraId="782BB1E8" w14:textId="77777777" w:rsidR="00001AA8" w:rsidRPr="001D2F5D" w:rsidRDefault="00001AA8" w:rsidP="00001AA8">
      <w:pPr>
        <w:rPr>
          <w:rFonts w:cs="Arial"/>
        </w:rPr>
      </w:pPr>
      <w:r w:rsidRPr="001D2F5D">
        <w:rPr>
          <w:rFonts w:cs="Arial"/>
        </w:rPr>
        <w:t>The core knowledge and skills required for Computer Scientists in employment, together with those skills that contribute to their ability to develop as undergraduates as well as post-graduation are developed in this course as follows.</w:t>
      </w:r>
    </w:p>
    <w:p w14:paraId="3F5504D2" w14:textId="77777777" w:rsidR="00001AA8" w:rsidRPr="001D2F5D" w:rsidRDefault="00001AA8" w:rsidP="00001AA8">
      <w:pPr>
        <w:rPr>
          <w:rFonts w:cs="Arial"/>
        </w:rPr>
      </w:pPr>
    </w:p>
    <w:p w14:paraId="3BA6C9BA" w14:textId="77777777" w:rsidR="00001AA8" w:rsidRPr="001D2F5D" w:rsidRDefault="00001AA8" w:rsidP="00001AA8">
      <w:pPr>
        <w:rPr>
          <w:rFonts w:cs="Arial"/>
        </w:rPr>
      </w:pPr>
      <w:r w:rsidRPr="001D2F5D">
        <w:rPr>
          <w:rFonts w:cs="Arial"/>
        </w:rPr>
        <w:t xml:space="preserve">(Bold arrows </w:t>
      </w:r>
      <w:r w:rsidRPr="001D2F5D">
        <w:rPr>
          <w:rFonts w:cs="Arial"/>
        </w:rPr>
        <w:sym w:font="Wingdings" w:char="F0E8"/>
      </w:r>
      <w:r w:rsidRPr="001D2F5D">
        <w:rPr>
          <w:rFonts w:cs="Arial"/>
        </w:rPr>
        <w:t xml:space="preserve"> indicate growth or development; thin arrows </w:t>
      </w:r>
      <w:r w:rsidRPr="001D2F5D">
        <w:rPr>
          <w:rFonts w:cs="Arial"/>
        </w:rPr>
        <w:sym w:font="Wingdings" w:char="F0E0"/>
      </w:r>
      <w:r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1D2F5D">
        <w:rPr>
          <w:rFonts w:cs="Arial"/>
          <w:i/>
        </w:rPr>
        <w:t>e.g.</w:t>
      </w:r>
      <w:r w:rsidRPr="001D2F5D">
        <w:rPr>
          <w:rFonts w:cs="Arial"/>
        </w:rPr>
        <w:t xml:space="preserve"> towards a particular “guided route” or chosen, career-focused final year project.)</w:t>
      </w:r>
    </w:p>
    <w:p w14:paraId="0895AB75" w14:textId="77777777" w:rsidR="00001AA8" w:rsidRPr="00001AA8" w:rsidRDefault="00001AA8" w:rsidP="00001AA8">
      <w:pPr>
        <w:pStyle w:val="Heading4"/>
      </w:pPr>
      <w:r w:rsidRPr="00001AA8">
        <w:lastRenderedPageBreak/>
        <w:t>Creative media (practical professional skills)</w:t>
      </w:r>
    </w:p>
    <w:p w14:paraId="70DF5488" w14:textId="77777777" w:rsidR="00001AA8" w:rsidRPr="001D2F5D" w:rsidRDefault="00001AA8" w:rsidP="00001AA8">
      <w:pPr>
        <w:keepNext/>
      </w:pPr>
      <w:r w:rsidRPr="001D2F5D">
        <w:t xml:space="preserve">The development of </w:t>
      </w:r>
      <w:r>
        <w:t xml:space="preserve">digital media creative skills relies on the use of professional </w:t>
      </w:r>
      <w:r w:rsidRPr="001D2F5D">
        <w:t xml:space="preserve">software environments, </w:t>
      </w:r>
      <w:r>
        <w:t xml:space="preserve">starting with the underlying computer representation and related mathematics for digital media (CI4001 and CI4002) where students work in a simulated media lab environment generating individual portfolios of artefacts which link to their professional portfolio (CI4450). The theme of studio practice and individual portfolio of software-based artefact development continues through digital motion (CI5001), multimedia authoring (CI5002) and visual effects (CI6001) </w:t>
      </w:r>
      <w:r w:rsidRPr="001D2F5D">
        <w:t xml:space="preserve">in preparation for </w:t>
      </w:r>
      <w:r>
        <w:t xml:space="preserve">the development of a </w:t>
      </w:r>
      <w:r w:rsidRPr="001D2F5D">
        <w:t xml:space="preserve">sophisticated capstone </w:t>
      </w:r>
      <w:r>
        <w:t xml:space="preserve">digital media application </w:t>
      </w:r>
      <w:r w:rsidRPr="001D2F5D">
        <w:t xml:space="preserve">in </w:t>
      </w:r>
      <w:r w:rsidR="00B429C9">
        <w:t>CI6600</w:t>
      </w:r>
      <w:r w:rsidRPr="001D2F5D">
        <w:t>, where, guided by a member of staff, students choose a project showcasing the gamut of skills and knowledge acquired by producing a “product” suited for publication in the student’s portfolio (which in itself was introduced and curated through CI4450 and CI5450).</w:t>
      </w:r>
    </w:p>
    <w:p w14:paraId="42BAEBFA" w14:textId="77777777" w:rsidR="00001AA8" w:rsidRPr="001D2F5D" w:rsidRDefault="00001AA8" w:rsidP="00001AA8">
      <w:pPr>
        <w:keepNext/>
      </w:pPr>
    </w:p>
    <w:tbl>
      <w:tblPr>
        <w:tblW w:w="13923" w:type="dxa"/>
        <w:jc w:val="center"/>
        <w:tblLook w:val="04A0" w:firstRow="1" w:lastRow="0" w:firstColumn="1" w:lastColumn="0" w:noHBand="0" w:noVBand="1"/>
      </w:tblPr>
      <w:tblGrid>
        <w:gridCol w:w="2305"/>
        <w:gridCol w:w="772"/>
        <w:gridCol w:w="722"/>
        <w:gridCol w:w="772"/>
        <w:gridCol w:w="2203"/>
        <w:gridCol w:w="3008"/>
        <w:gridCol w:w="772"/>
        <w:gridCol w:w="3369"/>
      </w:tblGrid>
      <w:tr w:rsidR="00001AA8" w:rsidRPr="001D2F5D" w14:paraId="72640D42" w14:textId="77777777" w:rsidTr="00293F57">
        <w:trPr>
          <w:jc w:val="center"/>
        </w:trPr>
        <w:tc>
          <w:tcPr>
            <w:tcW w:w="2305" w:type="dxa"/>
            <w:shd w:val="clear" w:color="auto" w:fill="auto"/>
            <w:vAlign w:val="center"/>
          </w:tcPr>
          <w:p w14:paraId="17FBB85B" w14:textId="77777777" w:rsidR="00001AA8" w:rsidRPr="001D2F5D" w:rsidRDefault="00001AA8" w:rsidP="00293F57">
            <w:pPr>
              <w:keepNext/>
              <w:keepLines/>
              <w:spacing w:before="120" w:after="120"/>
              <w:jc w:val="center"/>
            </w:pPr>
          </w:p>
        </w:tc>
        <w:tc>
          <w:tcPr>
            <w:tcW w:w="772" w:type="dxa"/>
            <w:tcBorders>
              <w:left w:val="nil"/>
              <w:right w:val="single" w:sz="12" w:space="0" w:color="auto"/>
            </w:tcBorders>
            <w:shd w:val="clear" w:color="auto" w:fill="auto"/>
            <w:textDirection w:val="btLr"/>
          </w:tcPr>
          <w:p w14:paraId="2EDC2911" w14:textId="77777777" w:rsidR="00001AA8" w:rsidRPr="00293F57" w:rsidRDefault="00001AA8" w:rsidP="00293F57">
            <w:pPr>
              <w:keepNext/>
              <w:keepLines/>
              <w:spacing w:before="120" w:after="120"/>
              <w:ind w:left="113" w:right="113"/>
              <w:jc w:val="center"/>
              <w:rPr>
                <w:u w:val="single"/>
              </w:rPr>
            </w:pPr>
          </w:p>
        </w:tc>
        <w:tc>
          <w:tcPr>
            <w:tcW w:w="722" w:type="dxa"/>
            <w:vMerge w:val="restart"/>
            <w:tcBorders>
              <w:top w:val="single" w:sz="12" w:space="0" w:color="auto"/>
              <w:left w:val="single" w:sz="12" w:space="0" w:color="auto"/>
            </w:tcBorders>
            <w:shd w:val="clear" w:color="auto" w:fill="D9D9D9"/>
            <w:textDirection w:val="btLr"/>
            <w:vAlign w:val="center"/>
          </w:tcPr>
          <w:p w14:paraId="4F2038E2" w14:textId="77777777" w:rsidR="00001AA8" w:rsidRPr="00293F57" w:rsidRDefault="00001AA8" w:rsidP="00293F57">
            <w:pPr>
              <w:keepNext/>
              <w:keepLines/>
              <w:spacing w:before="120" w:after="120"/>
              <w:ind w:left="113" w:right="113"/>
              <w:jc w:val="center"/>
              <w:rPr>
                <w:u w:val="single"/>
              </w:rPr>
            </w:pPr>
            <w:r w:rsidRPr="00293F57">
              <w:rPr>
                <w:u w:val="single"/>
              </w:rPr>
              <w:t>Guided option routes</w:t>
            </w:r>
          </w:p>
        </w:tc>
        <w:tc>
          <w:tcPr>
            <w:tcW w:w="772" w:type="dxa"/>
            <w:tcBorders>
              <w:top w:val="single" w:sz="12" w:space="0" w:color="auto"/>
            </w:tcBorders>
            <w:shd w:val="clear" w:color="auto" w:fill="D9D9D9"/>
          </w:tcPr>
          <w:p w14:paraId="2233096D" w14:textId="77777777" w:rsidR="00001AA8" w:rsidRPr="00293F57" w:rsidRDefault="00001AA8" w:rsidP="00293F57">
            <w:pPr>
              <w:keepNext/>
              <w:keepLines/>
              <w:spacing w:before="120" w:after="120"/>
              <w:jc w:val="center"/>
              <w:rPr>
                <w:sz w:val="20"/>
                <w:szCs w:val="20"/>
              </w:rPr>
            </w:pPr>
            <w:r w:rsidRPr="00293F57">
              <w:rPr>
                <w:sz w:val="52"/>
              </w:rPr>
              <w:sym w:font="Wingdings" w:char="F0E8"/>
            </w:r>
          </w:p>
        </w:tc>
        <w:tc>
          <w:tcPr>
            <w:tcW w:w="2203" w:type="dxa"/>
            <w:tcBorders>
              <w:top w:val="single" w:sz="12" w:space="0" w:color="auto"/>
            </w:tcBorders>
            <w:shd w:val="clear" w:color="auto" w:fill="D9D9D9"/>
            <w:vAlign w:val="center"/>
          </w:tcPr>
          <w:p w14:paraId="1AFD4D7A" w14:textId="77777777" w:rsidR="00001AA8" w:rsidRPr="001D2F5D" w:rsidRDefault="00001AA8" w:rsidP="00293F57">
            <w:pPr>
              <w:keepNext/>
              <w:keepLines/>
              <w:spacing w:before="120" w:after="120"/>
              <w:jc w:val="center"/>
            </w:pPr>
            <w:r>
              <w:t>Computer Graphics and Interactive Computing</w:t>
            </w:r>
          </w:p>
        </w:tc>
        <w:tc>
          <w:tcPr>
            <w:tcW w:w="3008" w:type="dxa"/>
            <w:tcBorders>
              <w:top w:val="single" w:sz="12" w:space="0" w:color="auto"/>
            </w:tcBorders>
            <w:shd w:val="clear" w:color="auto" w:fill="D9D9D9"/>
            <w:vAlign w:val="center"/>
          </w:tcPr>
          <w:p w14:paraId="0292019D" w14:textId="77777777" w:rsidR="00001AA8" w:rsidRPr="001D2F5D" w:rsidRDefault="00001AA8" w:rsidP="00293F57">
            <w:pPr>
              <w:keepNext/>
              <w:keepLines/>
              <w:spacing w:before="120" w:after="120"/>
              <w:jc w:val="center"/>
            </w:pPr>
            <w:r w:rsidRPr="001D2F5D">
              <w:t>CI5</w:t>
            </w:r>
            <w:r>
              <w:t>003</w:t>
            </w:r>
            <w:r w:rsidRPr="001D2F5D">
              <w:t xml:space="preserve"> </w:t>
            </w:r>
            <w:r w:rsidRPr="001D2F5D">
              <w:br/>
              <w:t>(</w:t>
            </w:r>
            <w:r>
              <w:t>scripting animation</w:t>
            </w:r>
            <w:r w:rsidRPr="001D2F5D">
              <w:t>)</w:t>
            </w:r>
          </w:p>
        </w:tc>
        <w:tc>
          <w:tcPr>
            <w:tcW w:w="772" w:type="dxa"/>
            <w:tcBorders>
              <w:top w:val="single" w:sz="12" w:space="0" w:color="auto"/>
            </w:tcBorders>
            <w:shd w:val="clear" w:color="auto" w:fill="BFBFBF"/>
            <w:vAlign w:val="center"/>
          </w:tcPr>
          <w:p w14:paraId="365491AB"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69" w:type="dxa"/>
            <w:tcBorders>
              <w:top w:val="single" w:sz="12" w:space="0" w:color="auto"/>
              <w:right w:val="single" w:sz="12" w:space="0" w:color="auto"/>
            </w:tcBorders>
            <w:shd w:val="clear" w:color="auto" w:fill="BFBFBF"/>
            <w:vAlign w:val="center"/>
          </w:tcPr>
          <w:p w14:paraId="65651859" w14:textId="77777777" w:rsidR="00001AA8" w:rsidRPr="001D2F5D" w:rsidRDefault="00001AA8" w:rsidP="00293F57">
            <w:pPr>
              <w:keepNext/>
              <w:keepLines/>
              <w:spacing w:before="120" w:after="120"/>
              <w:jc w:val="center"/>
            </w:pPr>
            <w:r>
              <w:t>CI6535 (games and media)</w:t>
            </w:r>
            <w:r>
              <w:br/>
              <w:t>CI6330 (mobile app)</w:t>
            </w:r>
          </w:p>
        </w:tc>
      </w:tr>
      <w:tr w:rsidR="00001AA8" w:rsidRPr="001D2F5D" w14:paraId="6955B5C7" w14:textId="77777777" w:rsidTr="00293F57">
        <w:trPr>
          <w:jc w:val="center"/>
        </w:trPr>
        <w:tc>
          <w:tcPr>
            <w:tcW w:w="2305" w:type="dxa"/>
            <w:shd w:val="clear" w:color="auto" w:fill="auto"/>
            <w:vAlign w:val="center"/>
          </w:tcPr>
          <w:p w14:paraId="035D91A5" w14:textId="77777777" w:rsidR="00001AA8" w:rsidRPr="00293F57" w:rsidRDefault="00001AA8" w:rsidP="00293F57">
            <w:pPr>
              <w:keepNext/>
              <w:keepLines/>
              <w:spacing w:before="120" w:after="120"/>
              <w:jc w:val="center"/>
              <w:rPr>
                <w:sz w:val="52"/>
                <w:szCs w:val="52"/>
              </w:rPr>
            </w:pPr>
          </w:p>
        </w:tc>
        <w:tc>
          <w:tcPr>
            <w:tcW w:w="772" w:type="dxa"/>
            <w:tcBorders>
              <w:left w:val="nil"/>
              <w:right w:val="single" w:sz="12" w:space="0" w:color="auto"/>
            </w:tcBorders>
            <w:shd w:val="clear" w:color="auto" w:fill="auto"/>
          </w:tcPr>
          <w:p w14:paraId="37A91360" w14:textId="77777777" w:rsidR="00001AA8" w:rsidRPr="00293F57" w:rsidRDefault="00001AA8" w:rsidP="00293F57">
            <w:pPr>
              <w:keepNext/>
              <w:keepLines/>
              <w:spacing w:before="120" w:after="120"/>
              <w:jc w:val="center"/>
              <w:rPr>
                <w:sz w:val="20"/>
                <w:szCs w:val="20"/>
              </w:rPr>
            </w:pPr>
          </w:p>
        </w:tc>
        <w:tc>
          <w:tcPr>
            <w:tcW w:w="722" w:type="dxa"/>
            <w:vMerge/>
            <w:tcBorders>
              <w:left w:val="single" w:sz="12" w:space="0" w:color="auto"/>
            </w:tcBorders>
            <w:shd w:val="clear" w:color="auto" w:fill="D9D9D9"/>
          </w:tcPr>
          <w:p w14:paraId="6C5918B2" w14:textId="77777777" w:rsidR="00001AA8" w:rsidRPr="00293F57" w:rsidRDefault="00001AA8" w:rsidP="00293F57">
            <w:pPr>
              <w:keepNext/>
              <w:keepLines/>
              <w:spacing w:before="120" w:after="120"/>
              <w:jc w:val="center"/>
              <w:rPr>
                <w:sz w:val="20"/>
                <w:szCs w:val="20"/>
              </w:rPr>
            </w:pPr>
          </w:p>
        </w:tc>
        <w:tc>
          <w:tcPr>
            <w:tcW w:w="772" w:type="dxa"/>
            <w:shd w:val="clear" w:color="auto" w:fill="D9D9D9"/>
          </w:tcPr>
          <w:p w14:paraId="3115682A" w14:textId="77777777" w:rsidR="00001AA8" w:rsidRPr="00293F57" w:rsidRDefault="00001AA8" w:rsidP="00293F57">
            <w:pPr>
              <w:keepNext/>
              <w:keepLines/>
              <w:spacing w:before="120" w:after="120"/>
              <w:jc w:val="center"/>
              <w:rPr>
                <w:sz w:val="52"/>
              </w:rPr>
            </w:pPr>
            <w:r w:rsidRPr="00293F57">
              <w:rPr>
                <w:sz w:val="52"/>
              </w:rPr>
              <w:sym w:font="Wingdings" w:char="F0E0"/>
            </w:r>
          </w:p>
        </w:tc>
        <w:tc>
          <w:tcPr>
            <w:tcW w:w="2203" w:type="dxa"/>
            <w:shd w:val="clear" w:color="auto" w:fill="D9D9D9"/>
            <w:vAlign w:val="center"/>
          </w:tcPr>
          <w:p w14:paraId="1D49E4B5" w14:textId="77777777" w:rsidR="00001AA8" w:rsidRPr="001D2F5D" w:rsidRDefault="00001AA8" w:rsidP="00293F57">
            <w:pPr>
              <w:keepNext/>
              <w:keepLines/>
              <w:spacing w:before="120" w:after="120"/>
              <w:jc w:val="center"/>
            </w:pPr>
            <w:r w:rsidRPr="001D2F5D">
              <w:t>User Experience Design</w:t>
            </w:r>
          </w:p>
        </w:tc>
        <w:tc>
          <w:tcPr>
            <w:tcW w:w="3008" w:type="dxa"/>
            <w:shd w:val="clear" w:color="auto" w:fill="D9D9D9"/>
            <w:vAlign w:val="center"/>
          </w:tcPr>
          <w:p w14:paraId="36D7B83D" w14:textId="77777777" w:rsidR="00001AA8" w:rsidRPr="001D2F5D" w:rsidRDefault="00001AA8" w:rsidP="00293F57">
            <w:pPr>
              <w:keepNext/>
              <w:keepLines/>
              <w:spacing w:before="120" w:after="120"/>
              <w:jc w:val="center"/>
            </w:pPr>
            <w:r w:rsidRPr="001D2F5D">
              <w:t>CI5330</w:t>
            </w:r>
            <w:r w:rsidRPr="001D2F5D">
              <w:br/>
              <w:t>(human-centric approach)</w:t>
            </w:r>
          </w:p>
        </w:tc>
        <w:tc>
          <w:tcPr>
            <w:tcW w:w="772" w:type="dxa"/>
            <w:shd w:val="clear" w:color="auto" w:fill="BFBFBF"/>
            <w:vAlign w:val="center"/>
          </w:tcPr>
          <w:p w14:paraId="0CC3D6C0"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69" w:type="dxa"/>
            <w:tcBorders>
              <w:right w:val="single" w:sz="12" w:space="0" w:color="auto"/>
            </w:tcBorders>
            <w:shd w:val="clear" w:color="auto" w:fill="BFBFBF"/>
            <w:vAlign w:val="center"/>
          </w:tcPr>
          <w:p w14:paraId="50124E61" w14:textId="77777777" w:rsidR="00001AA8" w:rsidRPr="001D2F5D" w:rsidRDefault="00001AA8" w:rsidP="00293F57">
            <w:pPr>
              <w:keepNext/>
              <w:keepLines/>
              <w:spacing w:before="120" w:after="120"/>
              <w:jc w:val="center"/>
            </w:pPr>
            <w:r>
              <w:t>CI6315</w:t>
            </w:r>
            <w:r w:rsidRPr="001D2F5D">
              <w:t xml:space="preserve"> </w:t>
            </w:r>
            <w:r>
              <w:t>(</w:t>
            </w:r>
            <w:r w:rsidRPr="001D2F5D">
              <w:t>user experience</w:t>
            </w:r>
            <w:r>
              <w:t>)</w:t>
            </w:r>
            <w:r>
              <w:br/>
              <w:t xml:space="preserve">CI6330 </w:t>
            </w:r>
            <w:r w:rsidRPr="001D2F5D">
              <w:t>(</w:t>
            </w:r>
            <w:r>
              <w:t>mobile app</w:t>
            </w:r>
            <w:r w:rsidRPr="001D2F5D">
              <w:t>)</w:t>
            </w:r>
          </w:p>
        </w:tc>
      </w:tr>
      <w:tr w:rsidR="00001AA8" w:rsidRPr="001D2F5D" w14:paraId="0FF26E87" w14:textId="77777777" w:rsidTr="00293F57">
        <w:trPr>
          <w:jc w:val="center"/>
        </w:trPr>
        <w:tc>
          <w:tcPr>
            <w:tcW w:w="2305" w:type="dxa"/>
            <w:shd w:val="clear" w:color="auto" w:fill="D8BFF9"/>
            <w:vAlign w:val="center"/>
          </w:tcPr>
          <w:p w14:paraId="182B8BA1" w14:textId="77777777" w:rsidR="00001AA8" w:rsidRPr="001D2F5D" w:rsidRDefault="00001AA8" w:rsidP="00293F57">
            <w:pPr>
              <w:keepNext/>
              <w:keepLines/>
              <w:spacing w:before="120" w:after="120"/>
              <w:jc w:val="center"/>
            </w:pPr>
            <w:r>
              <w:t xml:space="preserve">CI4001 </w:t>
            </w:r>
            <w:r w:rsidRPr="001D2F5D">
              <w:t>(</w:t>
            </w:r>
            <w:r>
              <w:t>background</w:t>
            </w:r>
            <w:r w:rsidRPr="001D2F5D">
              <w:t>)</w:t>
            </w:r>
            <w:r>
              <w:br/>
              <w:t>CI4002 (CGI)</w:t>
            </w:r>
          </w:p>
        </w:tc>
        <w:tc>
          <w:tcPr>
            <w:tcW w:w="772" w:type="dxa"/>
            <w:tcBorders>
              <w:left w:val="nil"/>
              <w:right w:val="single" w:sz="12" w:space="0" w:color="auto"/>
            </w:tcBorders>
            <w:shd w:val="clear" w:color="auto" w:fill="D8BFF9"/>
          </w:tcPr>
          <w:p w14:paraId="59986E63" w14:textId="77777777" w:rsidR="00001AA8" w:rsidRPr="00293F57" w:rsidRDefault="00001AA8" w:rsidP="00293F57">
            <w:pPr>
              <w:keepNext/>
              <w:keepLines/>
              <w:spacing w:before="120" w:after="120"/>
              <w:jc w:val="center"/>
              <w:rPr>
                <w:sz w:val="20"/>
                <w:szCs w:val="20"/>
              </w:rPr>
            </w:pPr>
            <w:r w:rsidRPr="00293F57">
              <w:rPr>
                <w:sz w:val="52"/>
              </w:rPr>
              <w:sym w:font="Wingdings" w:char="F0E8"/>
            </w:r>
          </w:p>
        </w:tc>
        <w:tc>
          <w:tcPr>
            <w:tcW w:w="722" w:type="dxa"/>
            <w:vMerge/>
            <w:tcBorders>
              <w:left w:val="single" w:sz="12" w:space="0" w:color="auto"/>
              <w:bottom w:val="single" w:sz="12" w:space="0" w:color="auto"/>
            </w:tcBorders>
            <w:shd w:val="clear" w:color="auto" w:fill="D9D9D9"/>
          </w:tcPr>
          <w:p w14:paraId="47CFB012" w14:textId="77777777" w:rsidR="00001AA8" w:rsidRPr="00293F57" w:rsidRDefault="00001AA8" w:rsidP="00293F57">
            <w:pPr>
              <w:keepNext/>
              <w:keepLines/>
              <w:spacing w:before="120" w:after="120"/>
              <w:jc w:val="center"/>
              <w:rPr>
                <w:sz w:val="20"/>
                <w:szCs w:val="20"/>
              </w:rPr>
            </w:pPr>
          </w:p>
        </w:tc>
        <w:tc>
          <w:tcPr>
            <w:tcW w:w="772" w:type="dxa"/>
            <w:tcBorders>
              <w:bottom w:val="single" w:sz="12" w:space="0" w:color="auto"/>
            </w:tcBorders>
            <w:shd w:val="clear" w:color="auto" w:fill="D9D9D9"/>
          </w:tcPr>
          <w:p w14:paraId="05A26FCB" w14:textId="77777777" w:rsidR="00001AA8" w:rsidRPr="00293F57" w:rsidRDefault="00001AA8" w:rsidP="00293F57">
            <w:pPr>
              <w:keepNext/>
              <w:keepLines/>
              <w:spacing w:before="120" w:after="120"/>
              <w:jc w:val="center"/>
              <w:rPr>
                <w:sz w:val="20"/>
                <w:szCs w:val="20"/>
              </w:rPr>
            </w:pPr>
            <w:r w:rsidRPr="00293F57">
              <w:rPr>
                <w:sz w:val="52"/>
              </w:rPr>
              <w:sym w:font="Wingdings" w:char="F0E8"/>
            </w:r>
          </w:p>
        </w:tc>
        <w:tc>
          <w:tcPr>
            <w:tcW w:w="2203" w:type="dxa"/>
            <w:tcBorders>
              <w:bottom w:val="single" w:sz="12" w:space="0" w:color="auto"/>
            </w:tcBorders>
            <w:shd w:val="clear" w:color="auto" w:fill="D9D9D9"/>
            <w:vAlign w:val="center"/>
          </w:tcPr>
          <w:p w14:paraId="43A77CA3" w14:textId="77777777" w:rsidR="00001AA8" w:rsidRPr="001D2F5D" w:rsidRDefault="00001AA8" w:rsidP="00293F57">
            <w:pPr>
              <w:keepNext/>
              <w:keepLines/>
              <w:spacing w:before="120" w:after="120"/>
              <w:jc w:val="center"/>
            </w:pPr>
            <w:r w:rsidRPr="001D2F5D">
              <w:t>Web and Mobile App</w:t>
            </w:r>
          </w:p>
        </w:tc>
        <w:tc>
          <w:tcPr>
            <w:tcW w:w="3008" w:type="dxa"/>
            <w:tcBorders>
              <w:bottom w:val="single" w:sz="12" w:space="0" w:color="auto"/>
            </w:tcBorders>
            <w:shd w:val="clear" w:color="auto" w:fill="D9D9D9"/>
            <w:vAlign w:val="center"/>
          </w:tcPr>
          <w:p w14:paraId="0B655468" w14:textId="77777777" w:rsidR="00001AA8" w:rsidRPr="001D2F5D" w:rsidRDefault="00001AA8" w:rsidP="00293F57">
            <w:pPr>
              <w:keepNext/>
              <w:keepLines/>
              <w:spacing w:before="120" w:after="120"/>
              <w:jc w:val="center"/>
            </w:pPr>
            <w:r w:rsidRPr="001D2F5D">
              <w:t>CI5320</w:t>
            </w:r>
            <w:r w:rsidRPr="001D2F5D">
              <w:br/>
              <w:t>(web-based approach)</w:t>
            </w:r>
          </w:p>
        </w:tc>
        <w:tc>
          <w:tcPr>
            <w:tcW w:w="772" w:type="dxa"/>
            <w:tcBorders>
              <w:bottom w:val="single" w:sz="12" w:space="0" w:color="auto"/>
            </w:tcBorders>
            <w:shd w:val="clear" w:color="auto" w:fill="BFBFBF"/>
            <w:vAlign w:val="center"/>
          </w:tcPr>
          <w:p w14:paraId="4963CF6E" w14:textId="77777777" w:rsidR="00001AA8" w:rsidRPr="001D2F5D" w:rsidRDefault="00001AA8" w:rsidP="00293F57">
            <w:pPr>
              <w:keepNext/>
              <w:keepLines/>
              <w:spacing w:before="120" w:after="120"/>
              <w:jc w:val="center"/>
            </w:pPr>
            <w:r w:rsidRPr="00293F57">
              <w:rPr>
                <w:sz w:val="52"/>
              </w:rPr>
              <w:sym w:font="Wingdings" w:char="F0E8"/>
            </w:r>
          </w:p>
        </w:tc>
        <w:tc>
          <w:tcPr>
            <w:tcW w:w="3369" w:type="dxa"/>
            <w:tcBorders>
              <w:bottom w:val="single" w:sz="12" w:space="0" w:color="auto"/>
              <w:right w:val="single" w:sz="12" w:space="0" w:color="auto"/>
            </w:tcBorders>
            <w:shd w:val="clear" w:color="auto" w:fill="BFBFBF"/>
            <w:vAlign w:val="center"/>
          </w:tcPr>
          <w:p w14:paraId="15198AE7" w14:textId="77777777" w:rsidR="00001AA8" w:rsidRPr="001D2F5D" w:rsidRDefault="00001AA8" w:rsidP="00293F57">
            <w:pPr>
              <w:keepNext/>
              <w:keepLines/>
              <w:spacing w:before="120" w:after="120"/>
              <w:jc w:val="center"/>
            </w:pPr>
            <w:r>
              <w:t>CI6320 (data)</w:t>
            </w:r>
            <w:r>
              <w:br/>
              <w:t>CI6330 (mobile app)</w:t>
            </w:r>
          </w:p>
        </w:tc>
      </w:tr>
      <w:tr w:rsidR="00001AA8" w:rsidRPr="001D2F5D" w14:paraId="4E4137E4" w14:textId="77777777" w:rsidTr="00293F57">
        <w:trPr>
          <w:jc w:val="center"/>
        </w:trPr>
        <w:tc>
          <w:tcPr>
            <w:tcW w:w="2305" w:type="dxa"/>
            <w:shd w:val="clear" w:color="auto" w:fill="EFE4FC"/>
            <w:vAlign w:val="center"/>
          </w:tcPr>
          <w:p w14:paraId="6286E3C5" w14:textId="77777777" w:rsidR="00001AA8" w:rsidRPr="00293F57" w:rsidRDefault="00001AA8" w:rsidP="00293F57">
            <w:pPr>
              <w:keepNext/>
              <w:keepLines/>
              <w:spacing w:before="120" w:after="120"/>
              <w:jc w:val="center"/>
              <w:rPr>
                <w:sz w:val="52"/>
                <w:szCs w:val="52"/>
              </w:rPr>
            </w:pPr>
          </w:p>
        </w:tc>
        <w:tc>
          <w:tcPr>
            <w:tcW w:w="772" w:type="dxa"/>
            <w:tcBorders>
              <w:right w:val="single" w:sz="12" w:space="0" w:color="auto"/>
            </w:tcBorders>
            <w:shd w:val="clear" w:color="auto" w:fill="auto"/>
          </w:tcPr>
          <w:p w14:paraId="6BDCD547" w14:textId="77777777" w:rsidR="00001AA8" w:rsidRPr="00293F57" w:rsidRDefault="00001AA8" w:rsidP="00293F57">
            <w:pPr>
              <w:keepNext/>
              <w:keepLines/>
              <w:spacing w:before="120" w:after="120"/>
              <w:jc w:val="center"/>
              <w:rPr>
                <w:sz w:val="20"/>
                <w:szCs w:val="20"/>
              </w:rPr>
            </w:pPr>
          </w:p>
        </w:tc>
        <w:tc>
          <w:tcPr>
            <w:tcW w:w="3697" w:type="dxa"/>
            <w:gridSpan w:val="3"/>
            <w:tcBorders>
              <w:top w:val="single" w:sz="12" w:space="0" w:color="auto"/>
              <w:left w:val="single" w:sz="12" w:space="0" w:color="auto"/>
              <w:bottom w:val="single" w:sz="12" w:space="0" w:color="auto"/>
            </w:tcBorders>
            <w:shd w:val="clear" w:color="auto" w:fill="D2B4F6"/>
            <w:vAlign w:val="center"/>
          </w:tcPr>
          <w:p w14:paraId="11EF0765" w14:textId="77777777" w:rsidR="00001AA8" w:rsidRPr="00293F57" w:rsidRDefault="00001AA8" w:rsidP="00293F57">
            <w:pPr>
              <w:keepNext/>
              <w:keepLines/>
              <w:spacing w:before="120" w:after="120"/>
              <w:jc w:val="center"/>
              <w:rPr>
                <w:u w:val="single"/>
              </w:rPr>
            </w:pPr>
            <w:r w:rsidRPr="00293F57">
              <w:rPr>
                <w:u w:val="single"/>
              </w:rPr>
              <w:t>Core modules route</w:t>
            </w:r>
          </w:p>
        </w:tc>
        <w:tc>
          <w:tcPr>
            <w:tcW w:w="3008" w:type="dxa"/>
            <w:tcBorders>
              <w:top w:val="single" w:sz="12" w:space="0" w:color="auto"/>
              <w:bottom w:val="single" w:sz="12" w:space="0" w:color="auto"/>
            </w:tcBorders>
            <w:shd w:val="clear" w:color="auto" w:fill="D2B4F6"/>
            <w:vAlign w:val="center"/>
          </w:tcPr>
          <w:p w14:paraId="19FB783F" w14:textId="77777777" w:rsidR="00001AA8" w:rsidRPr="00293F57" w:rsidRDefault="00001AA8" w:rsidP="00293F57">
            <w:pPr>
              <w:keepNext/>
              <w:keepLines/>
              <w:spacing w:before="120" w:after="120"/>
              <w:jc w:val="center"/>
              <w:rPr>
                <w:sz w:val="52"/>
                <w:szCs w:val="52"/>
              </w:rPr>
            </w:pPr>
            <w:r>
              <w:t>CI5001 (motion)</w:t>
            </w:r>
            <w:r>
              <w:br/>
              <w:t>CI5002 (authoring)</w:t>
            </w:r>
          </w:p>
        </w:tc>
        <w:tc>
          <w:tcPr>
            <w:tcW w:w="772" w:type="dxa"/>
            <w:tcBorders>
              <w:top w:val="single" w:sz="12" w:space="0" w:color="auto"/>
              <w:bottom w:val="single" w:sz="12" w:space="0" w:color="auto"/>
            </w:tcBorders>
            <w:shd w:val="clear" w:color="auto" w:fill="auto"/>
            <w:vAlign w:val="center"/>
          </w:tcPr>
          <w:p w14:paraId="5F40D875"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69" w:type="dxa"/>
            <w:tcBorders>
              <w:top w:val="single" w:sz="12" w:space="0" w:color="auto"/>
              <w:bottom w:val="single" w:sz="12" w:space="0" w:color="auto"/>
              <w:right w:val="single" w:sz="12" w:space="0" w:color="auto"/>
            </w:tcBorders>
            <w:shd w:val="clear" w:color="auto" w:fill="B07DF3"/>
            <w:vAlign w:val="center"/>
          </w:tcPr>
          <w:p w14:paraId="55BCFCF5" w14:textId="77777777" w:rsidR="00001AA8" w:rsidRPr="00DF1A4F" w:rsidRDefault="00001AA8" w:rsidP="00293F57">
            <w:pPr>
              <w:keepNext/>
              <w:keepLines/>
              <w:spacing w:before="120" w:after="120"/>
              <w:jc w:val="center"/>
            </w:pPr>
            <w:r w:rsidRPr="00DF1A4F">
              <w:t xml:space="preserve">CI6001 </w:t>
            </w:r>
            <w:r>
              <w:t>(visual effects)</w:t>
            </w:r>
          </w:p>
        </w:tc>
      </w:tr>
      <w:tr w:rsidR="00001AA8" w:rsidRPr="001D2F5D" w14:paraId="154501C5" w14:textId="77777777" w:rsidTr="00293F57">
        <w:trPr>
          <w:jc w:val="center"/>
        </w:trPr>
        <w:tc>
          <w:tcPr>
            <w:tcW w:w="2305" w:type="dxa"/>
            <w:shd w:val="clear" w:color="auto" w:fill="EFE4FC"/>
            <w:vAlign w:val="center"/>
          </w:tcPr>
          <w:p w14:paraId="370A0D74" w14:textId="77777777" w:rsidR="00001AA8" w:rsidRPr="00293F57" w:rsidRDefault="00001AA8" w:rsidP="00293F57">
            <w:pPr>
              <w:keepNext/>
              <w:keepLines/>
              <w:jc w:val="center"/>
              <w:rPr>
                <w:sz w:val="52"/>
                <w:szCs w:val="52"/>
              </w:rPr>
            </w:pPr>
            <w:r w:rsidRPr="00293F57">
              <w:rPr>
                <w:sz w:val="52"/>
                <w:szCs w:val="52"/>
              </w:rPr>
              <w:sym w:font="Wingdings" w:char="F0E1"/>
            </w:r>
          </w:p>
        </w:tc>
        <w:tc>
          <w:tcPr>
            <w:tcW w:w="772" w:type="dxa"/>
            <w:shd w:val="clear" w:color="auto" w:fill="auto"/>
          </w:tcPr>
          <w:p w14:paraId="17B2FD00" w14:textId="77777777" w:rsidR="00001AA8" w:rsidRPr="00293F57" w:rsidRDefault="00001AA8" w:rsidP="00293F57">
            <w:pPr>
              <w:keepNext/>
              <w:keepLines/>
              <w:jc w:val="center"/>
              <w:rPr>
                <w:sz w:val="20"/>
                <w:szCs w:val="20"/>
              </w:rPr>
            </w:pPr>
          </w:p>
        </w:tc>
        <w:tc>
          <w:tcPr>
            <w:tcW w:w="722" w:type="dxa"/>
            <w:shd w:val="clear" w:color="auto" w:fill="auto"/>
          </w:tcPr>
          <w:p w14:paraId="48A0A504" w14:textId="77777777" w:rsidR="00001AA8" w:rsidRPr="00293F57" w:rsidRDefault="00001AA8" w:rsidP="00293F57">
            <w:pPr>
              <w:keepNext/>
              <w:keepLines/>
              <w:jc w:val="center"/>
              <w:rPr>
                <w:sz w:val="20"/>
                <w:szCs w:val="20"/>
              </w:rPr>
            </w:pPr>
          </w:p>
        </w:tc>
        <w:tc>
          <w:tcPr>
            <w:tcW w:w="772" w:type="dxa"/>
            <w:shd w:val="clear" w:color="auto" w:fill="auto"/>
          </w:tcPr>
          <w:p w14:paraId="55E7773F" w14:textId="77777777" w:rsidR="00001AA8" w:rsidRPr="00293F57" w:rsidRDefault="00001AA8" w:rsidP="00293F57">
            <w:pPr>
              <w:keepNext/>
              <w:keepLines/>
              <w:jc w:val="center"/>
              <w:rPr>
                <w:sz w:val="20"/>
                <w:szCs w:val="20"/>
              </w:rPr>
            </w:pPr>
          </w:p>
        </w:tc>
        <w:tc>
          <w:tcPr>
            <w:tcW w:w="2203" w:type="dxa"/>
            <w:shd w:val="clear" w:color="auto" w:fill="auto"/>
            <w:vAlign w:val="center"/>
          </w:tcPr>
          <w:p w14:paraId="2BD6A233" w14:textId="77777777" w:rsidR="00001AA8" w:rsidRPr="001D2F5D" w:rsidRDefault="00001AA8" w:rsidP="00293F57">
            <w:pPr>
              <w:keepNext/>
              <w:keepLines/>
              <w:jc w:val="center"/>
            </w:pPr>
          </w:p>
        </w:tc>
        <w:tc>
          <w:tcPr>
            <w:tcW w:w="3008" w:type="dxa"/>
            <w:shd w:val="clear" w:color="auto" w:fill="EFE4FC"/>
            <w:vAlign w:val="center"/>
          </w:tcPr>
          <w:p w14:paraId="64195119" w14:textId="77777777" w:rsidR="00001AA8" w:rsidRPr="001D2F5D" w:rsidRDefault="00001AA8" w:rsidP="00293F57">
            <w:pPr>
              <w:keepNext/>
              <w:keepLines/>
              <w:jc w:val="center"/>
            </w:pPr>
            <w:r w:rsidRPr="00293F57">
              <w:rPr>
                <w:sz w:val="52"/>
                <w:szCs w:val="52"/>
              </w:rPr>
              <w:sym w:font="Wingdings" w:char="F0E1"/>
            </w:r>
          </w:p>
        </w:tc>
        <w:tc>
          <w:tcPr>
            <w:tcW w:w="772" w:type="dxa"/>
            <w:shd w:val="clear" w:color="auto" w:fill="auto"/>
            <w:vAlign w:val="center"/>
          </w:tcPr>
          <w:p w14:paraId="3A490C5E" w14:textId="77777777" w:rsidR="00001AA8" w:rsidRPr="00293F57" w:rsidRDefault="00001AA8" w:rsidP="00293F57">
            <w:pPr>
              <w:keepNext/>
              <w:keepLines/>
              <w:jc w:val="center"/>
              <w:rPr>
                <w:sz w:val="52"/>
              </w:rPr>
            </w:pPr>
          </w:p>
        </w:tc>
        <w:tc>
          <w:tcPr>
            <w:tcW w:w="3369" w:type="dxa"/>
            <w:shd w:val="clear" w:color="auto" w:fill="B07DF3"/>
            <w:vAlign w:val="center"/>
          </w:tcPr>
          <w:p w14:paraId="1F6C3549" w14:textId="77777777" w:rsidR="00001AA8" w:rsidRPr="00293F57" w:rsidRDefault="00001AA8" w:rsidP="00293F57">
            <w:pPr>
              <w:keepNext/>
              <w:keepLines/>
              <w:jc w:val="center"/>
              <w:rPr>
                <w:sz w:val="52"/>
                <w:szCs w:val="52"/>
              </w:rPr>
            </w:pPr>
            <w:r w:rsidRPr="00293F57">
              <w:rPr>
                <w:sz w:val="52"/>
                <w:szCs w:val="52"/>
              </w:rPr>
              <w:sym w:font="Wingdings" w:char="F0EA"/>
            </w:r>
          </w:p>
        </w:tc>
      </w:tr>
      <w:tr w:rsidR="00001AA8" w:rsidRPr="001D2F5D" w14:paraId="0537D077" w14:textId="77777777" w:rsidTr="00293F57">
        <w:trPr>
          <w:jc w:val="center"/>
        </w:trPr>
        <w:tc>
          <w:tcPr>
            <w:tcW w:w="2305" w:type="dxa"/>
            <w:shd w:val="clear" w:color="auto" w:fill="EFE4FC"/>
            <w:vAlign w:val="center"/>
          </w:tcPr>
          <w:p w14:paraId="1361AAA7" w14:textId="77777777" w:rsidR="00001AA8" w:rsidRPr="001D2F5D" w:rsidRDefault="00001AA8" w:rsidP="00293F57">
            <w:pPr>
              <w:keepLines/>
              <w:spacing w:before="120" w:after="120"/>
              <w:jc w:val="center"/>
            </w:pPr>
            <w:r w:rsidRPr="001D2F5D">
              <w:t>CI4450</w:t>
            </w:r>
            <w:r w:rsidRPr="001D2F5D">
              <w:br/>
              <w:t>(professional context and portfolio)</w:t>
            </w:r>
          </w:p>
        </w:tc>
        <w:tc>
          <w:tcPr>
            <w:tcW w:w="4469" w:type="dxa"/>
            <w:gridSpan w:val="4"/>
            <w:shd w:val="clear" w:color="auto" w:fill="EFE4FC"/>
            <w:vAlign w:val="center"/>
          </w:tcPr>
          <w:p w14:paraId="24DC721B" w14:textId="77777777" w:rsidR="00001AA8" w:rsidRPr="00293F57" w:rsidRDefault="00001AA8" w:rsidP="00293F57">
            <w:pPr>
              <w:keepLines/>
              <w:spacing w:before="120" w:after="120"/>
              <w:jc w:val="center"/>
              <w:rPr>
                <w:sz w:val="52"/>
              </w:rPr>
            </w:pPr>
            <w:r w:rsidRPr="00293F57">
              <w:rPr>
                <w:sz w:val="52"/>
              </w:rPr>
              <w:sym w:font="Wingdings" w:char="F0E0"/>
            </w:r>
          </w:p>
        </w:tc>
        <w:tc>
          <w:tcPr>
            <w:tcW w:w="3008" w:type="dxa"/>
            <w:shd w:val="clear" w:color="auto" w:fill="EFE4FC"/>
            <w:vAlign w:val="center"/>
          </w:tcPr>
          <w:p w14:paraId="38123A72" w14:textId="77777777" w:rsidR="00001AA8" w:rsidRPr="001D2F5D" w:rsidRDefault="00001AA8" w:rsidP="00293F57">
            <w:pPr>
              <w:keepLines/>
              <w:spacing w:before="120" w:after="120"/>
              <w:jc w:val="center"/>
            </w:pPr>
            <w:r w:rsidRPr="001D2F5D">
              <w:t>CI5450</w:t>
            </w:r>
            <w:r w:rsidRPr="001D2F5D">
              <w:br/>
              <w:t>(project management and portfolio)</w:t>
            </w:r>
          </w:p>
        </w:tc>
        <w:tc>
          <w:tcPr>
            <w:tcW w:w="772" w:type="dxa"/>
            <w:shd w:val="clear" w:color="auto" w:fill="EFE4FC"/>
            <w:vAlign w:val="center"/>
          </w:tcPr>
          <w:p w14:paraId="2E58E994" w14:textId="77777777" w:rsidR="00001AA8" w:rsidRPr="00293F57" w:rsidRDefault="00001AA8" w:rsidP="00293F57">
            <w:pPr>
              <w:keepLines/>
              <w:spacing w:before="120" w:after="120"/>
              <w:jc w:val="center"/>
              <w:rPr>
                <w:sz w:val="52"/>
              </w:rPr>
            </w:pPr>
            <w:r w:rsidRPr="00293F57">
              <w:rPr>
                <w:sz w:val="52"/>
              </w:rPr>
              <w:sym w:font="Wingdings" w:char="F0E0"/>
            </w:r>
          </w:p>
        </w:tc>
        <w:tc>
          <w:tcPr>
            <w:tcW w:w="3369" w:type="dxa"/>
            <w:shd w:val="clear" w:color="auto" w:fill="B07DF3"/>
            <w:vAlign w:val="center"/>
          </w:tcPr>
          <w:p w14:paraId="24059527" w14:textId="77777777" w:rsidR="00001AA8" w:rsidRPr="001D2F5D" w:rsidRDefault="00B429C9" w:rsidP="00293F57">
            <w:pPr>
              <w:keepLines/>
              <w:spacing w:before="120" w:after="120"/>
              <w:jc w:val="center"/>
            </w:pPr>
            <w:r>
              <w:t>CI6600</w:t>
            </w:r>
            <w:r w:rsidR="00001AA8" w:rsidRPr="001D2F5D">
              <w:br/>
              <w:t xml:space="preserve">(capstone </w:t>
            </w:r>
            <w:r w:rsidR="00001AA8">
              <w:t>digital media production</w:t>
            </w:r>
            <w:r w:rsidR="00001AA8" w:rsidRPr="001D2F5D">
              <w:t>)</w:t>
            </w:r>
          </w:p>
        </w:tc>
      </w:tr>
    </w:tbl>
    <w:p w14:paraId="494509CC" w14:textId="77777777" w:rsidR="00001AA8" w:rsidRDefault="00001AA8" w:rsidP="00001AA8">
      <w:pPr>
        <w:pStyle w:val="Heading4"/>
        <w:keepLines/>
      </w:pPr>
      <w:r>
        <w:lastRenderedPageBreak/>
        <w:t>Group work and the ability to work in teams</w:t>
      </w:r>
    </w:p>
    <w:p w14:paraId="7895A329" w14:textId="77777777" w:rsidR="00001AA8" w:rsidRPr="001D2F5D" w:rsidRDefault="00001AA8" w:rsidP="00001AA8">
      <w:pPr>
        <w:keepNext/>
        <w:keepLines/>
        <w:rPr>
          <w:rFonts w:cs="Arial"/>
        </w:rPr>
      </w:pPr>
      <w:r>
        <w:rPr>
          <w:rFonts w:cs="Arial"/>
        </w:rPr>
        <w:t xml:space="preserve">Professionals in digital media often work in multidisciplinary teams. </w:t>
      </w:r>
      <w:r w:rsidRPr="001D2F5D">
        <w:rPr>
          <w:rFonts w:cs="Arial"/>
        </w:rPr>
        <w:t>The course strategy is to carefully introduce and teach the practice of group work in</w:t>
      </w:r>
      <w:r>
        <w:rPr>
          <w:rFonts w:cs="Arial"/>
        </w:rPr>
        <w:t xml:space="preserve"> CI4450 and extend the practice to managing projects with multi-disciplinary teams in CI5450</w:t>
      </w:r>
      <w:r w:rsidRPr="001D2F5D">
        <w:rPr>
          <w:rFonts w:cs="Arial"/>
        </w:rPr>
        <w:t xml:space="preserve">. </w:t>
      </w:r>
      <w:r>
        <w:rPr>
          <w:rFonts w:cs="Arial"/>
        </w:rPr>
        <w:t>The course cohort and studio-based practice ethos is strong and develops through work centred around digital media software, through CI4001, CI4002, CI5001, CI5002 and CI6001. Group/team-based assessments are used summatively early-on to establish the practice, thereafter the practice is essentially formative within the lab, where students compare media creation results and present their work informally</w:t>
      </w:r>
      <w:r w:rsidRPr="001D2F5D">
        <w:rPr>
          <w:rFonts w:cs="Arial"/>
        </w:rPr>
        <w:t>:</w:t>
      </w:r>
    </w:p>
    <w:p w14:paraId="1FA143BF" w14:textId="77777777" w:rsidR="00001AA8" w:rsidRDefault="00001AA8" w:rsidP="00001AA8">
      <w:pPr>
        <w:pStyle w:val="ListParagraph"/>
        <w:numPr>
          <w:ilvl w:val="0"/>
          <w:numId w:val="20"/>
        </w:numPr>
        <w:rPr>
          <w:rFonts w:cs="Arial"/>
        </w:rPr>
      </w:pPr>
      <w:r>
        <w:rPr>
          <w:rFonts w:cs="Arial"/>
        </w:rPr>
        <w:t>CI4001 and CI4002 establish the lab-based professional environment with a focus around group/peer formative development towards a portfolio of individual assessed work, and this mode of study continues in CI5001 and CI5002 where team work is formative.</w:t>
      </w:r>
    </w:p>
    <w:p w14:paraId="08B0C6F0" w14:textId="77777777" w:rsidR="00001AA8" w:rsidRPr="001D2F5D" w:rsidRDefault="00001AA8" w:rsidP="00001AA8">
      <w:pPr>
        <w:pStyle w:val="ListParagraph"/>
        <w:numPr>
          <w:ilvl w:val="0"/>
          <w:numId w:val="20"/>
        </w:numPr>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00CCA2C8" w14:textId="77777777" w:rsidR="00001AA8" w:rsidRDefault="00001AA8" w:rsidP="00001AA8">
      <w:pPr>
        <w:pStyle w:val="ListParagraph"/>
        <w:numPr>
          <w:ilvl w:val="0"/>
          <w:numId w:val="20"/>
        </w:numPr>
        <w:rPr>
          <w:rFonts w:cs="Arial"/>
        </w:rPr>
      </w:pPr>
      <w:r w:rsidRPr="001D2F5D">
        <w:rPr>
          <w:rFonts w:cs="Arial"/>
        </w:rPr>
        <w:t>CI4105 simu</w:t>
      </w:r>
      <w:r>
        <w:rPr>
          <w:rFonts w:cs="Arial"/>
        </w:rPr>
        <w:t>lates</w:t>
      </w:r>
      <w:r w:rsidRPr="001D2F5D">
        <w:rPr>
          <w:rFonts w:cs="Arial"/>
        </w:rPr>
        <w:t xml:space="preserve"> professional software development practices, reinforcing the employability message </w:t>
      </w:r>
      <w:r>
        <w:rPr>
          <w:rFonts w:cs="Arial"/>
        </w:rPr>
        <w:t>without overburdening students</w:t>
      </w:r>
    </w:p>
    <w:p w14:paraId="458D91F8" w14:textId="77777777" w:rsidR="00001AA8" w:rsidRPr="001D2F5D" w:rsidRDefault="00001AA8" w:rsidP="00001AA8">
      <w:pPr>
        <w:pStyle w:val="ListParagraph"/>
        <w:numPr>
          <w:ilvl w:val="0"/>
          <w:numId w:val="20"/>
        </w:numPr>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summatively assessed project management skills being developed to build on the group experience in CI4450</w:t>
      </w:r>
    </w:p>
    <w:p w14:paraId="6325C397" w14:textId="77777777" w:rsidR="00001AA8" w:rsidRPr="00700B0C" w:rsidRDefault="00001AA8" w:rsidP="00001AA8">
      <w:pPr>
        <w:pStyle w:val="ListParagraph"/>
        <w:numPr>
          <w:ilvl w:val="0"/>
          <w:numId w:val="20"/>
        </w:numPr>
        <w:rPr>
          <w:rFonts w:cs="Arial"/>
        </w:rPr>
      </w:pPr>
      <w:r>
        <w:rPr>
          <w:rFonts w:cs="Arial"/>
        </w:rPr>
        <w:t>CI6001 uses group work to streamline the process of visual effects analysis (breakdown)</w:t>
      </w:r>
    </w:p>
    <w:p w14:paraId="3ACD5DC2" w14:textId="77777777" w:rsidR="00001AA8" w:rsidRDefault="00B429C9" w:rsidP="00001AA8">
      <w:pPr>
        <w:pStyle w:val="ListParagraph"/>
        <w:numPr>
          <w:ilvl w:val="0"/>
          <w:numId w:val="20"/>
        </w:numPr>
        <w:rPr>
          <w:rFonts w:cs="Arial"/>
        </w:rPr>
      </w:pPr>
      <w:r>
        <w:rPr>
          <w:rFonts w:cs="Arial"/>
        </w:rPr>
        <w:t>CI6600</w:t>
      </w:r>
      <w:r w:rsidR="00001AA8" w:rsidRPr="001D2F5D">
        <w:rPr>
          <w:rFonts w:cs="Arial"/>
        </w:rPr>
        <w:t xml:space="preserve"> (the capstone project) give</w:t>
      </w:r>
      <w:r w:rsidR="00001AA8">
        <w:rPr>
          <w:rFonts w:cs="Arial"/>
        </w:rPr>
        <w:t>s</w:t>
      </w:r>
      <w:r w:rsidR="00001AA8" w:rsidRPr="001D2F5D">
        <w:rPr>
          <w:rFonts w:cs="Arial"/>
        </w:rPr>
        <w:t xml:space="preserve"> opportunities to celebrate student’s work and to receive feedback from peers, University staff and employers in </w:t>
      </w:r>
      <w:r w:rsidR="00001AA8">
        <w:rPr>
          <w:rFonts w:cs="Arial"/>
        </w:rPr>
        <w:t>a poster or conference setting</w:t>
      </w:r>
      <w:r w:rsidR="00001AA8" w:rsidRPr="001D2F5D">
        <w:rPr>
          <w:rFonts w:cs="Arial"/>
        </w:rPr>
        <w:t>.</w:t>
      </w:r>
    </w:p>
    <w:p w14:paraId="7392B683" w14:textId="77777777" w:rsidR="00001AA8" w:rsidRPr="001D2F5D" w:rsidRDefault="00001AA8" w:rsidP="00001AA8">
      <w:pPr>
        <w:rPr>
          <w:rFonts w:cs="Arial"/>
        </w:rPr>
      </w:pPr>
    </w:p>
    <w:tbl>
      <w:tblPr>
        <w:tblW w:w="12455" w:type="dxa"/>
        <w:jc w:val="center"/>
        <w:tblLayout w:type="fixed"/>
        <w:tblLook w:val="04A0" w:firstRow="1" w:lastRow="0" w:firstColumn="1" w:lastColumn="0" w:noHBand="0" w:noVBand="1"/>
      </w:tblPr>
      <w:tblGrid>
        <w:gridCol w:w="631"/>
        <w:gridCol w:w="3324"/>
        <w:gridCol w:w="900"/>
        <w:gridCol w:w="3300"/>
        <w:gridCol w:w="900"/>
        <w:gridCol w:w="3400"/>
      </w:tblGrid>
      <w:tr w:rsidR="00001AA8" w:rsidRPr="001D2F5D" w14:paraId="7E3460B4" w14:textId="77777777" w:rsidTr="00293F57">
        <w:trPr>
          <w:jc w:val="center"/>
        </w:trPr>
        <w:tc>
          <w:tcPr>
            <w:tcW w:w="631" w:type="dxa"/>
            <w:vMerge w:val="restart"/>
            <w:shd w:val="clear" w:color="auto" w:fill="EAF1DD"/>
            <w:textDirection w:val="btLr"/>
          </w:tcPr>
          <w:p w14:paraId="5E70B407" w14:textId="77777777" w:rsidR="00001AA8" w:rsidRPr="00293F57" w:rsidRDefault="00001AA8" w:rsidP="00293F57">
            <w:pPr>
              <w:keepNext/>
              <w:keepLines/>
              <w:spacing w:before="120" w:after="120"/>
              <w:ind w:left="113" w:right="113"/>
              <w:jc w:val="center"/>
              <w:rPr>
                <w:b/>
              </w:rPr>
            </w:pPr>
            <w:r w:rsidRPr="00293F57">
              <w:rPr>
                <w:b/>
              </w:rPr>
              <w:t>Group work skills journey</w:t>
            </w:r>
          </w:p>
        </w:tc>
        <w:tc>
          <w:tcPr>
            <w:tcW w:w="3324" w:type="dxa"/>
            <w:shd w:val="clear" w:color="auto" w:fill="EAF1DD"/>
            <w:vAlign w:val="center"/>
          </w:tcPr>
          <w:p w14:paraId="24B754E0" w14:textId="77777777" w:rsidR="00001AA8" w:rsidRDefault="00001AA8" w:rsidP="00293F57">
            <w:pPr>
              <w:keepNext/>
              <w:keepLines/>
              <w:spacing w:before="120" w:after="120"/>
              <w:jc w:val="center"/>
            </w:pPr>
            <w:r>
              <w:t>CI4001, CI4002</w:t>
            </w:r>
            <w:r>
              <w:br/>
              <w:t>(multimedia lab practice)</w:t>
            </w:r>
          </w:p>
        </w:tc>
        <w:tc>
          <w:tcPr>
            <w:tcW w:w="900" w:type="dxa"/>
            <w:shd w:val="clear" w:color="auto" w:fill="EAF1DD"/>
            <w:vAlign w:val="center"/>
          </w:tcPr>
          <w:p w14:paraId="283FD12B"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00" w:type="dxa"/>
            <w:shd w:val="clear" w:color="auto" w:fill="EAF1DD"/>
            <w:vAlign w:val="center"/>
          </w:tcPr>
          <w:p w14:paraId="33483683" w14:textId="77777777" w:rsidR="00001AA8" w:rsidRDefault="00001AA8" w:rsidP="00293F57">
            <w:pPr>
              <w:keepNext/>
              <w:keepLines/>
              <w:spacing w:before="120" w:after="120"/>
              <w:jc w:val="center"/>
            </w:pPr>
            <w:r>
              <w:t>CI5001, CI5002</w:t>
            </w:r>
            <w:r>
              <w:br/>
              <w:t>(multimedia lab practice)</w:t>
            </w:r>
          </w:p>
        </w:tc>
        <w:tc>
          <w:tcPr>
            <w:tcW w:w="900" w:type="dxa"/>
            <w:shd w:val="clear" w:color="auto" w:fill="EAF1DD"/>
            <w:vAlign w:val="center"/>
          </w:tcPr>
          <w:p w14:paraId="74601BE6"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400" w:type="dxa"/>
            <w:shd w:val="clear" w:color="auto" w:fill="C2D69B"/>
            <w:vAlign w:val="center"/>
          </w:tcPr>
          <w:p w14:paraId="261B3E5E" w14:textId="77777777" w:rsidR="00001AA8" w:rsidRPr="00700B0C" w:rsidRDefault="00001AA8" w:rsidP="00293F57">
            <w:pPr>
              <w:keepNext/>
              <w:keepLines/>
              <w:spacing w:before="120" w:after="120"/>
              <w:jc w:val="center"/>
            </w:pPr>
            <w:r>
              <w:t>CI6001</w:t>
            </w:r>
            <w:r w:rsidRPr="00700B0C">
              <w:br/>
              <w:t>(</w:t>
            </w:r>
            <w:r>
              <w:t xml:space="preserve">group </w:t>
            </w:r>
            <w:r w:rsidRPr="00700B0C">
              <w:t>practice)</w:t>
            </w:r>
          </w:p>
        </w:tc>
      </w:tr>
      <w:tr w:rsidR="00001AA8" w:rsidRPr="001D2F5D" w14:paraId="338F9DD0" w14:textId="77777777" w:rsidTr="00293F57">
        <w:trPr>
          <w:jc w:val="center"/>
        </w:trPr>
        <w:tc>
          <w:tcPr>
            <w:tcW w:w="631" w:type="dxa"/>
            <w:vMerge/>
            <w:shd w:val="clear" w:color="auto" w:fill="EAF1DD"/>
          </w:tcPr>
          <w:p w14:paraId="3A6EE150" w14:textId="77777777" w:rsidR="00001AA8" w:rsidRPr="00293F57" w:rsidRDefault="00001AA8" w:rsidP="00293F57">
            <w:pPr>
              <w:keepNext/>
              <w:keepLines/>
              <w:jc w:val="center"/>
              <w:rPr>
                <w:sz w:val="52"/>
                <w:szCs w:val="52"/>
              </w:rPr>
            </w:pPr>
          </w:p>
        </w:tc>
        <w:tc>
          <w:tcPr>
            <w:tcW w:w="3324" w:type="dxa"/>
            <w:shd w:val="clear" w:color="auto" w:fill="EAF1DD"/>
            <w:vAlign w:val="center"/>
          </w:tcPr>
          <w:p w14:paraId="4AC680B8" w14:textId="77777777" w:rsidR="00001AA8" w:rsidRDefault="00001AA8" w:rsidP="00293F57">
            <w:pPr>
              <w:keepNext/>
              <w:keepLines/>
              <w:jc w:val="center"/>
            </w:pPr>
            <w:r w:rsidRPr="00293F57">
              <w:rPr>
                <w:sz w:val="52"/>
                <w:szCs w:val="52"/>
              </w:rPr>
              <w:sym w:font="Wingdings" w:char="F0E1"/>
            </w:r>
          </w:p>
        </w:tc>
        <w:tc>
          <w:tcPr>
            <w:tcW w:w="900" w:type="dxa"/>
            <w:shd w:val="clear" w:color="auto" w:fill="auto"/>
            <w:vAlign w:val="center"/>
          </w:tcPr>
          <w:p w14:paraId="3C44F7B3" w14:textId="77777777" w:rsidR="00001AA8" w:rsidRPr="00293F57" w:rsidRDefault="00001AA8" w:rsidP="00293F57">
            <w:pPr>
              <w:keepNext/>
              <w:keepLines/>
              <w:jc w:val="center"/>
              <w:rPr>
                <w:sz w:val="52"/>
              </w:rPr>
            </w:pPr>
          </w:p>
        </w:tc>
        <w:tc>
          <w:tcPr>
            <w:tcW w:w="3300" w:type="dxa"/>
            <w:shd w:val="clear" w:color="auto" w:fill="EAF1DD"/>
            <w:vAlign w:val="center"/>
          </w:tcPr>
          <w:p w14:paraId="3CDF543C" w14:textId="77777777" w:rsidR="00001AA8" w:rsidRDefault="00001AA8" w:rsidP="00293F57">
            <w:pPr>
              <w:keepNext/>
              <w:keepLines/>
              <w:jc w:val="center"/>
            </w:pPr>
            <w:r w:rsidRPr="00293F57">
              <w:rPr>
                <w:sz w:val="52"/>
                <w:szCs w:val="52"/>
              </w:rPr>
              <w:sym w:font="Wingdings" w:char="F0E1"/>
            </w:r>
          </w:p>
        </w:tc>
        <w:tc>
          <w:tcPr>
            <w:tcW w:w="900" w:type="dxa"/>
            <w:shd w:val="clear" w:color="auto" w:fill="auto"/>
            <w:vAlign w:val="center"/>
          </w:tcPr>
          <w:p w14:paraId="5EAF6334" w14:textId="77777777" w:rsidR="00001AA8" w:rsidRPr="00293F57" w:rsidRDefault="00001AA8" w:rsidP="00293F57">
            <w:pPr>
              <w:keepNext/>
              <w:keepLines/>
              <w:jc w:val="center"/>
              <w:rPr>
                <w:sz w:val="52"/>
              </w:rPr>
            </w:pPr>
          </w:p>
        </w:tc>
        <w:tc>
          <w:tcPr>
            <w:tcW w:w="3400" w:type="dxa"/>
            <w:shd w:val="clear" w:color="auto" w:fill="C2D69B"/>
            <w:vAlign w:val="center"/>
          </w:tcPr>
          <w:p w14:paraId="097DA0D4" w14:textId="77777777" w:rsidR="00001AA8" w:rsidRPr="00293F57" w:rsidRDefault="00001AA8" w:rsidP="00293F57">
            <w:pPr>
              <w:keepNext/>
              <w:keepLines/>
              <w:jc w:val="center"/>
              <w:rPr>
                <w:sz w:val="52"/>
              </w:rPr>
            </w:pPr>
            <w:r w:rsidRPr="00293F57">
              <w:rPr>
                <w:sz w:val="52"/>
              </w:rPr>
              <w:sym w:font="Wingdings" w:char="F0EA"/>
            </w:r>
          </w:p>
        </w:tc>
      </w:tr>
      <w:tr w:rsidR="00001AA8" w:rsidRPr="001D2F5D" w14:paraId="23226728" w14:textId="77777777" w:rsidTr="00293F57">
        <w:trPr>
          <w:jc w:val="center"/>
        </w:trPr>
        <w:tc>
          <w:tcPr>
            <w:tcW w:w="631" w:type="dxa"/>
            <w:vMerge/>
            <w:shd w:val="clear" w:color="auto" w:fill="9BBB59"/>
          </w:tcPr>
          <w:p w14:paraId="27A60244" w14:textId="77777777" w:rsidR="00001AA8" w:rsidRDefault="00001AA8" w:rsidP="00293F57">
            <w:pPr>
              <w:keepNext/>
              <w:keepLines/>
              <w:spacing w:before="120" w:after="120"/>
              <w:jc w:val="center"/>
            </w:pPr>
          </w:p>
        </w:tc>
        <w:tc>
          <w:tcPr>
            <w:tcW w:w="3324" w:type="dxa"/>
            <w:shd w:val="clear" w:color="auto" w:fill="9BBB59"/>
            <w:vAlign w:val="center"/>
          </w:tcPr>
          <w:p w14:paraId="26B1AC0B" w14:textId="77777777" w:rsidR="00001AA8" w:rsidRPr="001D2F5D" w:rsidRDefault="00001AA8" w:rsidP="00293F57">
            <w:pPr>
              <w:keepNext/>
              <w:keepLines/>
              <w:spacing w:before="120" w:after="120"/>
              <w:jc w:val="center"/>
            </w:pPr>
            <w:r>
              <w:t>CI4450</w:t>
            </w:r>
            <w:r>
              <w:br/>
              <w:t>(teaches, supports and</w:t>
            </w:r>
            <w:r w:rsidRPr="001D2F5D">
              <w:t xml:space="preserve"> establishes model)</w:t>
            </w:r>
          </w:p>
        </w:tc>
        <w:tc>
          <w:tcPr>
            <w:tcW w:w="900" w:type="dxa"/>
            <w:shd w:val="clear" w:color="auto" w:fill="9BBB59"/>
            <w:vAlign w:val="center"/>
          </w:tcPr>
          <w:p w14:paraId="0921E476" w14:textId="77777777" w:rsidR="00001AA8" w:rsidRPr="001D2F5D" w:rsidRDefault="00001AA8" w:rsidP="00293F57">
            <w:pPr>
              <w:keepNext/>
              <w:keepLines/>
              <w:spacing w:before="120" w:after="120"/>
              <w:jc w:val="center"/>
            </w:pPr>
            <w:r w:rsidRPr="00293F57">
              <w:rPr>
                <w:sz w:val="52"/>
              </w:rPr>
              <w:sym w:font="Wingdings" w:char="F0E8"/>
            </w:r>
          </w:p>
        </w:tc>
        <w:tc>
          <w:tcPr>
            <w:tcW w:w="3300" w:type="dxa"/>
            <w:shd w:val="clear" w:color="auto" w:fill="9BBB59"/>
            <w:vAlign w:val="center"/>
          </w:tcPr>
          <w:p w14:paraId="74463AC3" w14:textId="77777777" w:rsidR="00001AA8" w:rsidRPr="001D2F5D" w:rsidRDefault="00001AA8" w:rsidP="00293F57">
            <w:pPr>
              <w:keepNext/>
              <w:keepLines/>
              <w:spacing w:before="120" w:after="120"/>
              <w:jc w:val="center"/>
            </w:pPr>
            <w:r>
              <w:t>CI5450, CI5320</w:t>
            </w:r>
            <w:r>
              <w:br/>
              <w:t>(uses and</w:t>
            </w:r>
            <w:r w:rsidRPr="001D2F5D">
              <w:t xml:space="preserve"> assesses by model)</w:t>
            </w:r>
          </w:p>
        </w:tc>
        <w:tc>
          <w:tcPr>
            <w:tcW w:w="900" w:type="dxa"/>
            <w:shd w:val="clear" w:color="auto" w:fill="EAF1DD"/>
            <w:vAlign w:val="center"/>
          </w:tcPr>
          <w:p w14:paraId="45493803" w14:textId="77777777" w:rsidR="00001AA8" w:rsidRPr="00293F57" w:rsidRDefault="00001AA8" w:rsidP="00293F57">
            <w:pPr>
              <w:keepNext/>
              <w:keepLines/>
              <w:spacing w:before="120" w:after="120"/>
              <w:jc w:val="center"/>
              <w:rPr>
                <w:sz w:val="52"/>
              </w:rPr>
            </w:pPr>
            <w:r w:rsidRPr="00293F57">
              <w:rPr>
                <w:sz w:val="52"/>
              </w:rPr>
              <w:sym w:font="Wingdings" w:char="F0E0"/>
            </w:r>
          </w:p>
        </w:tc>
        <w:tc>
          <w:tcPr>
            <w:tcW w:w="3400" w:type="dxa"/>
            <w:shd w:val="clear" w:color="auto" w:fill="C2D69B"/>
            <w:vAlign w:val="center"/>
          </w:tcPr>
          <w:p w14:paraId="24F69798" w14:textId="77777777" w:rsidR="00001AA8" w:rsidRPr="001D2F5D" w:rsidRDefault="00B429C9" w:rsidP="00293F57">
            <w:pPr>
              <w:keepNext/>
              <w:keepLines/>
              <w:spacing w:before="120" w:after="120"/>
              <w:jc w:val="center"/>
            </w:pPr>
            <w:r>
              <w:t>CI6600</w:t>
            </w:r>
            <w:r w:rsidR="00001AA8" w:rsidRPr="001D2F5D">
              <w:br/>
              <w:t>(receive peer &amp; other feedback)</w:t>
            </w:r>
          </w:p>
        </w:tc>
      </w:tr>
      <w:tr w:rsidR="00001AA8" w:rsidRPr="001D2F5D" w14:paraId="0DB934D5" w14:textId="77777777" w:rsidTr="00293F57">
        <w:trPr>
          <w:jc w:val="center"/>
        </w:trPr>
        <w:tc>
          <w:tcPr>
            <w:tcW w:w="631" w:type="dxa"/>
            <w:vMerge/>
            <w:shd w:val="clear" w:color="auto" w:fill="EAF1DD"/>
          </w:tcPr>
          <w:p w14:paraId="79DC2133" w14:textId="77777777" w:rsidR="00001AA8" w:rsidRPr="00293F57" w:rsidRDefault="00001AA8" w:rsidP="00293F57">
            <w:pPr>
              <w:keepNext/>
              <w:keepLines/>
              <w:jc w:val="center"/>
              <w:rPr>
                <w:sz w:val="52"/>
                <w:szCs w:val="52"/>
              </w:rPr>
            </w:pPr>
          </w:p>
        </w:tc>
        <w:tc>
          <w:tcPr>
            <w:tcW w:w="3324" w:type="dxa"/>
            <w:shd w:val="clear" w:color="auto" w:fill="EAF1DD"/>
            <w:vAlign w:val="center"/>
          </w:tcPr>
          <w:p w14:paraId="0CF2A029" w14:textId="77777777" w:rsidR="00001AA8" w:rsidRPr="00293F57" w:rsidRDefault="00001AA8" w:rsidP="00293F57">
            <w:pPr>
              <w:keepNext/>
              <w:keepLines/>
              <w:jc w:val="center"/>
              <w:rPr>
                <w:sz w:val="52"/>
                <w:szCs w:val="52"/>
              </w:rPr>
            </w:pPr>
            <w:r w:rsidRPr="00293F57">
              <w:rPr>
                <w:sz w:val="52"/>
                <w:szCs w:val="52"/>
              </w:rPr>
              <w:sym w:font="Wingdings" w:char="F0E1"/>
            </w:r>
          </w:p>
        </w:tc>
        <w:tc>
          <w:tcPr>
            <w:tcW w:w="900" w:type="dxa"/>
            <w:shd w:val="clear" w:color="auto" w:fill="auto"/>
            <w:vAlign w:val="center"/>
          </w:tcPr>
          <w:p w14:paraId="52F6F778" w14:textId="77777777" w:rsidR="00001AA8" w:rsidRPr="00001AA8" w:rsidRDefault="00001AA8" w:rsidP="00293F57">
            <w:pPr>
              <w:keepNext/>
              <w:keepLines/>
              <w:jc w:val="center"/>
            </w:pPr>
          </w:p>
        </w:tc>
        <w:tc>
          <w:tcPr>
            <w:tcW w:w="3300" w:type="dxa"/>
            <w:shd w:val="clear" w:color="auto" w:fill="auto"/>
            <w:vAlign w:val="center"/>
          </w:tcPr>
          <w:p w14:paraId="6780A7BC" w14:textId="77777777" w:rsidR="00001AA8" w:rsidRPr="00001AA8" w:rsidRDefault="00001AA8" w:rsidP="00293F57">
            <w:pPr>
              <w:keepNext/>
              <w:keepLines/>
              <w:jc w:val="center"/>
            </w:pPr>
          </w:p>
        </w:tc>
        <w:tc>
          <w:tcPr>
            <w:tcW w:w="900" w:type="dxa"/>
            <w:shd w:val="clear" w:color="auto" w:fill="auto"/>
            <w:vAlign w:val="center"/>
          </w:tcPr>
          <w:p w14:paraId="4DAFBBC6" w14:textId="77777777" w:rsidR="00001AA8" w:rsidRPr="00001AA8" w:rsidRDefault="00001AA8" w:rsidP="00293F57">
            <w:pPr>
              <w:keepNext/>
              <w:keepLines/>
              <w:jc w:val="center"/>
            </w:pPr>
          </w:p>
        </w:tc>
        <w:tc>
          <w:tcPr>
            <w:tcW w:w="3400" w:type="dxa"/>
            <w:shd w:val="clear" w:color="auto" w:fill="auto"/>
            <w:vAlign w:val="center"/>
          </w:tcPr>
          <w:p w14:paraId="69C38B05" w14:textId="77777777" w:rsidR="00001AA8" w:rsidRPr="00001AA8" w:rsidRDefault="00001AA8" w:rsidP="00293F57">
            <w:pPr>
              <w:keepNext/>
              <w:keepLines/>
              <w:jc w:val="center"/>
            </w:pPr>
          </w:p>
        </w:tc>
      </w:tr>
      <w:tr w:rsidR="00001AA8" w:rsidRPr="001D2F5D" w14:paraId="13C10647" w14:textId="77777777" w:rsidTr="00293F57">
        <w:trPr>
          <w:jc w:val="center"/>
        </w:trPr>
        <w:tc>
          <w:tcPr>
            <w:tcW w:w="631" w:type="dxa"/>
            <w:vMerge/>
            <w:shd w:val="clear" w:color="auto" w:fill="EAF1DD"/>
          </w:tcPr>
          <w:p w14:paraId="152C8614" w14:textId="77777777" w:rsidR="00001AA8" w:rsidRPr="00293F57" w:rsidRDefault="00001AA8" w:rsidP="00293F57">
            <w:pPr>
              <w:keepLines/>
              <w:spacing w:before="120" w:after="120"/>
              <w:jc w:val="center"/>
              <w:rPr>
                <w:lang w:val="en-US"/>
              </w:rPr>
            </w:pPr>
          </w:p>
        </w:tc>
        <w:tc>
          <w:tcPr>
            <w:tcW w:w="3324" w:type="dxa"/>
            <w:shd w:val="clear" w:color="auto" w:fill="EAF1DD"/>
            <w:vAlign w:val="center"/>
          </w:tcPr>
          <w:p w14:paraId="682077AB" w14:textId="77777777" w:rsidR="00001AA8" w:rsidRPr="001D2F5D" w:rsidRDefault="00001AA8" w:rsidP="00293F57">
            <w:pPr>
              <w:keepLines/>
              <w:jc w:val="center"/>
            </w:pPr>
            <w:r w:rsidRPr="00293F57">
              <w:rPr>
                <w:lang w:val="en-US"/>
              </w:rPr>
              <w:t>CI4105</w:t>
            </w:r>
            <w:r w:rsidRPr="00293F57">
              <w:rPr>
                <w:lang w:val="en-US"/>
              </w:rPr>
              <w:br/>
              <w:t>(development in groups)</w:t>
            </w:r>
          </w:p>
        </w:tc>
        <w:tc>
          <w:tcPr>
            <w:tcW w:w="900" w:type="dxa"/>
            <w:shd w:val="clear" w:color="auto" w:fill="auto"/>
            <w:vAlign w:val="center"/>
          </w:tcPr>
          <w:p w14:paraId="409BC31F" w14:textId="77777777" w:rsidR="00001AA8" w:rsidRPr="00001AA8" w:rsidRDefault="00001AA8" w:rsidP="00293F57">
            <w:pPr>
              <w:keepLines/>
              <w:jc w:val="center"/>
            </w:pPr>
          </w:p>
        </w:tc>
        <w:tc>
          <w:tcPr>
            <w:tcW w:w="3300" w:type="dxa"/>
            <w:shd w:val="clear" w:color="auto" w:fill="auto"/>
            <w:vAlign w:val="center"/>
          </w:tcPr>
          <w:p w14:paraId="32995A99" w14:textId="77777777" w:rsidR="00001AA8" w:rsidRPr="00001AA8" w:rsidRDefault="00001AA8" w:rsidP="00293F57">
            <w:pPr>
              <w:keepLines/>
              <w:jc w:val="center"/>
            </w:pPr>
          </w:p>
        </w:tc>
        <w:tc>
          <w:tcPr>
            <w:tcW w:w="900" w:type="dxa"/>
            <w:shd w:val="clear" w:color="auto" w:fill="auto"/>
            <w:vAlign w:val="center"/>
          </w:tcPr>
          <w:p w14:paraId="40356D5C" w14:textId="77777777" w:rsidR="00001AA8" w:rsidRPr="00001AA8" w:rsidRDefault="00001AA8" w:rsidP="00293F57">
            <w:pPr>
              <w:keepLines/>
              <w:jc w:val="center"/>
            </w:pPr>
          </w:p>
        </w:tc>
        <w:tc>
          <w:tcPr>
            <w:tcW w:w="3400" w:type="dxa"/>
            <w:shd w:val="clear" w:color="auto" w:fill="auto"/>
            <w:vAlign w:val="center"/>
          </w:tcPr>
          <w:p w14:paraId="5CB12ABA" w14:textId="77777777" w:rsidR="00001AA8" w:rsidRPr="00001AA8" w:rsidRDefault="00001AA8" w:rsidP="00293F57">
            <w:pPr>
              <w:keepLines/>
              <w:jc w:val="center"/>
            </w:pPr>
          </w:p>
        </w:tc>
      </w:tr>
    </w:tbl>
    <w:p w14:paraId="6F1A8A10" w14:textId="77777777" w:rsidR="00001AA8" w:rsidRDefault="00001AA8" w:rsidP="002C3FD1">
      <w:pPr>
        <w:rPr>
          <w:rFonts w:cs="Arial"/>
          <w:szCs w:val="24"/>
        </w:rPr>
      </w:pPr>
    </w:p>
    <w:p w14:paraId="682F7176" w14:textId="77777777" w:rsidR="00001AA8" w:rsidRDefault="00001AA8" w:rsidP="002C3FD1">
      <w:pPr>
        <w:rPr>
          <w:rFonts w:cs="Arial"/>
          <w:szCs w:val="24"/>
        </w:rPr>
        <w:sectPr w:rsidR="00001AA8" w:rsidSect="00001AA8">
          <w:pgSz w:w="16838" w:h="11906" w:orient="landscape"/>
          <w:pgMar w:top="1440" w:right="1440" w:bottom="1440" w:left="1440" w:header="708" w:footer="708" w:gutter="0"/>
          <w:cols w:space="708"/>
          <w:docGrid w:linePitch="360"/>
        </w:sectPr>
      </w:pPr>
    </w:p>
    <w:p w14:paraId="7F209A33" w14:textId="77777777" w:rsidR="00195F7B" w:rsidRPr="0059721B" w:rsidRDefault="00195F7B" w:rsidP="00001AA8">
      <w:pPr>
        <w:pStyle w:val="Heading2"/>
      </w:pPr>
      <w:r w:rsidRPr="0059721B">
        <w:lastRenderedPageBreak/>
        <w:t>Principles of Teaching</w:t>
      </w:r>
      <w:r w:rsidR="000A7CBD">
        <w:t>,</w:t>
      </w:r>
      <w:r w:rsidRPr="0059721B">
        <w:t xml:space="preserve"> Learning and Assessment </w:t>
      </w:r>
    </w:p>
    <w:p w14:paraId="20C88AAB" w14:textId="77777777" w:rsidR="00AE49B7" w:rsidRDefault="00AE49B7" w:rsidP="0062592E">
      <w:pPr>
        <w:rPr>
          <w:rFonts w:cs="Arial"/>
          <w:color w:val="000000"/>
          <w:szCs w:val="24"/>
        </w:rPr>
      </w:pPr>
    </w:p>
    <w:p w14:paraId="487C8A94" w14:textId="77777777" w:rsidR="00F17914" w:rsidRPr="006B6606" w:rsidRDefault="00F17914" w:rsidP="00F17914">
      <w:pPr>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Pr>
          <w:rFonts w:cs="Arial"/>
        </w:rPr>
        <w:t xml:space="preserve">standing of areas in computing and digital medial technology </w:t>
      </w:r>
      <w:r w:rsidRPr="006B6606">
        <w:rPr>
          <w:rFonts w:cs="Arial"/>
        </w:rPr>
        <w:t>and have acquired the transferable skills expected of modern-day graduates.</w:t>
      </w:r>
    </w:p>
    <w:p w14:paraId="6CDD1C0A" w14:textId="77777777" w:rsidR="00F17914" w:rsidRPr="006B6606" w:rsidRDefault="00F17914" w:rsidP="00F17914">
      <w:pPr>
        <w:rPr>
          <w:rFonts w:cs="Arial"/>
        </w:rPr>
      </w:pPr>
    </w:p>
    <w:p w14:paraId="7989A863" w14:textId="77777777" w:rsidR="00136F77" w:rsidRPr="007E7910" w:rsidRDefault="00136F77" w:rsidP="00136F77">
      <w:pPr>
        <w:rPr>
          <w:rFonts w:cs="Arial"/>
          <w:color w:val="000000"/>
          <w:szCs w:val="24"/>
        </w:rPr>
      </w:pPr>
      <w:r w:rsidRPr="007E7910">
        <w:rPr>
          <w:rFonts w:cs="Arial"/>
          <w:color w:val="000000"/>
          <w:szCs w:val="24"/>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14:paraId="310DC870" w14:textId="77777777" w:rsidR="00F17914" w:rsidRPr="006B6606" w:rsidRDefault="00F17914" w:rsidP="00F17914">
      <w:pPr>
        <w:rPr>
          <w:rFonts w:cs="Arial"/>
        </w:rPr>
      </w:pPr>
    </w:p>
    <w:p w14:paraId="78CF4EDF" w14:textId="77777777" w:rsidR="00136F77" w:rsidRDefault="00614573" w:rsidP="00136F77">
      <w:pPr>
        <w:rPr>
          <w:rFonts w:cs="Arial"/>
        </w:rPr>
      </w:pPr>
      <w:r w:rsidRPr="00614573">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14:paraId="4411A737" w14:textId="77777777" w:rsidR="00614573" w:rsidRPr="007E7910" w:rsidRDefault="00614573" w:rsidP="00136F77">
      <w:pPr>
        <w:rPr>
          <w:rFonts w:cs="Arial"/>
          <w:color w:val="000000"/>
          <w:szCs w:val="24"/>
        </w:rPr>
      </w:pPr>
    </w:p>
    <w:p w14:paraId="7448B987" w14:textId="77777777" w:rsidR="00136F77" w:rsidRPr="007E7910" w:rsidRDefault="00136F77" w:rsidP="00136F77">
      <w:pPr>
        <w:rPr>
          <w:rFonts w:cs="Arial"/>
          <w:color w:val="000000"/>
          <w:szCs w:val="24"/>
        </w:rPr>
      </w:pPr>
      <w:r w:rsidRPr="007E7910">
        <w:rPr>
          <w:rFonts w:cs="Arial"/>
          <w:color w:val="000000"/>
          <w:szCs w:val="24"/>
        </w:rPr>
        <w:t>The degree approaches the discipline from a practical standpoint. It includes many specialist softwa</w:t>
      </w:r>
      <w:r w:rsidR="003A135D">
        <w:rPr>
          <w:rFonts w:cs="Arial"/>
          <w:color w:val="000000"/>
          <w:szCs w:val="24"/>
        </w:rPr>
        <w:t xml:space="preserve">re orientated creative modules. </w:t>
      </w:r>
      <w:r w:rsidRPr="007E7910">
        <w:rPr>
          <w:rFonts w:cs="Arial"/>
          <w:color w:val="000000"/>
          <w:szCs w:val="24"/>
        </w:rPr>
        <w:t xml:space="preserve">In each year of the course students will develop deeper level of creative and technical skills, sometimes as members of a team and other times as an individual. For example, in their first year students will work individually and on group projects for </w:t>
      </w:r>
      <w:r w:rsidR="000B2D67">
        <w:rPr>
          <w:rFonts w:cs="Arial"/>
          <w:color w:val="000000"/>
          <w:szCs w:val="24"/>
        </w:rPr>
        <w:t>CI4</w:t>
      </w:r>
      <w:r w:rsidRPr="007E7910">
        <w:rPr>
          <w:rFonts w:cs="Arial"/>
          <w:color w:val="000000"/>
          <w:szCs w:val="24"/>
        </w:rPr>
        <w:t xml:space="preserve">001, whilst on module </w:t>
      </w:r>
      <w:r w:rsidR="000B2D67">
        <w:rPr>
          <w:rFonts w:cs="Arial"/>
          <w:color w:val="000000"/>
          <w:szCs w:val="24"/>
        </w:rPr>
        <w:t>CI4</w:t>
      </w:r>
      <w:r w:rsidRPr="007E7910">
        <w:rPr>
          <w:rFonts w:cs="Arial"/>
          <w:color w:val="000000"/>
          <w:szCs w:val="24"/>
        </w:rPr>
        <w:t xml:space="preserve">002 they will be developing individual skills in CGI. </w:t>
      </w:r>
    </w:p>
    <w:p w14:paraId="25025400" w14:textId="77777777" w:rsidR="00136F77" w:rsidRPr="007E7910" w:rsidRDefault="00136F77" w:rsidP="00136F77">
      <w:pPr>
        <w:rPr>
          <w:rFonts w:cs="Arial"/>
          <w:color w:val="000000"/>
          <w:szCs w:val="24"/>
        </w:rPr>
      </w:pPr>
    </w:p>
    <w:p w14:paraId="655D4376" w14:textId="77777777" w:rsidR="00136F77" w:rsidRDefault="00136F77" w:rsidP="00F17914">
      <w:pPr>
        <w:rPr>
          <w:rFonts w:cs="Arial"/>
          <w:color w:val="000000"/>
          <w:szCs w:val="24"/>
        </w:rPr>
      </w:pPr>
      <w:r w:rsidRPr="007E7910">
        <w:rPr>
          <w:rFonts w:cs="Arial"/>
          <w:color w:val="000000"/>
          <w:szCs w:val="24"/>
        </w:rPr>
        <w:t xml:space="preserve">In year two of their studies students develop further by managing a team project, such as mini-projects set in </w:t>
      </w:r>
      <w:r w:rsidRPr="00B37159">
        <w:rPr>
          <w:rFonts w:cs="Arial"/>
          <w:color w:val="000000"/>
          <w:szCs w:val="24"/>
        </w:rPr>
        <w:t>Professional Environments 2</w:t>
      </w:r>
      <w:r w:rsidRPr="007E7910">
        <w:rPr>
          <w:rFonts w:cs="Arial"/>
          <w:color w:val="000000"/>
          <w:szCs w:val="24"/>
        </w:rPr>
        <w:t xml:space="preserve">. Again individual technical and creative skills are fostered in other </w:t>
      </w:r>
      <w:r>
        <w:rPr>
          <w:rFonts w:cs="Arial"/>
          <w:color w:val="000000"/>
          <w:szCs w:val="24"/>
        </w:rPr>
        <w:t xml:space="preserve">modules e.g. </w:t>
      </w:r>
      <w:r w:rsidR="00F07595">
        <w:rPr>
          <w:rFonts w:cs="Arial"/>
          <w:color w:val="000000"/>
          <w:szCs w:val="24"/>
        </w:rPr>
        <w:t>CI</w:t>
      </w:r>
      <w:r>
        <w:rPr>
          <w:rFonts w:cs="Arial"/>
          <w:color w:val="000000"/>
          <w:szCs w:val="24"/>
        </w:rPr>
        <w:t xml:space="preserve">5001 or </w:t>
      </w:r>
      <w:r w:rsidR="00F07595">
        <w:rPr>
          <w:rFonts w:cs="Arial"/>
          <w:color w:val="000000"/>
          <w:szCs w:val="24"/>
        </w:rPr>
        <w:t>CI</w:t>
      </w:r>
      <w:r>
        <w:rPr>
          <w:rFonts w:cs="Arial"/>
          <w:color w:val="000000"/>
          <w:szCs w:val="24"/>
        </w:rPr>
        <w:t xml:space="preserve">5002. </w:t>
      </w:r>
    </w:p>
    <w:p w14:paraId="45F2004D" w14:textId="77777777" w:rsidR="00136F77" w:rsidRPr="00136F77" w:rsidRDefault="00136F77" w:rsidP="00F17914">
      <w:pPr>
        <w:rPr>
          <w:rFonts w:cs="Arial"/>
          <w:color w:val="000000"/>
          <w:szCs w:val="24"/>
        </w:rPr>
      </w:pPr>
    </w:p>
    <w:p w14:paraId="70025C2B" w14:textId="77777777" w:rsidR="00F17914" w:rsidRDefault="00F17914" w:rsidP="00F17914">
      <w:pPr>
        <w:rPr>
          <w:rFonts w:cs="Arial"/>
        </w:rPr>
      </w:pPr>
      <w:r w:rsidRPr="006B6606">
        <w:rPr>
          <w:rFonts w:cs="Arial"/>
        </w:rPr>
        <w:t>The Personal tutoring scheme is used to continuously monitor student progress and provide tailor made support to those who need it and is embedded within the Pro</w:t>
      </w:r>
      <w:r w:rsidR="006A4EE5">
        <w:rPr>
          <w:rFonts w:cs="Arial"/>
        </w:rPr>
        <w:t>fessional Environments modules.</w:t>
      </w:r>
    </w:p>
    <w:p w14:paraId="2596C16D" w14:textId="77777777" w:rsidR="006A4EE5" w:rsidRPr="006B6606" w:rsidRDefault="006A4EE5" w:rsidP="00F17914">
      <w:pPr>
        <w:rPr>
          <w:rFonts w:cs="Arial"/>
        </w:rPr>
      </w:pPr>
    </w:p>
    <w:p w14:paraId="23874A57" w14:textId="77777777" w:rsidR="00F17914" w:rsidRDefault="00F17914" w:rsidP="00F17914">
      <w:pPr>
        <w:rPr>
          <w:rFonts w:cs="Arial"/>
        </w:rPr>
      </w:pPr>
      <w:r w:rsidRPr="006B6606">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183BB9FC" w14:textId="77777777" w:rsidR="00136F77" w:rsidRPr="006B6606" w:rsidRDefault="00136F77" w:rsidP="00F17914">
      <w:pPr>
        <w:rPr>
          <w:rFonts w:cs="Arial"/>
        </w:rPr>
      </w:pPr>
    </w:p>
    <w:p w14:paraId="465AABDF" w14:textId="77777777" w:rsidR="00F17914" w:rsidRPr="006B6606" w:rsidRDefault="00F17914" w:rsidP="00F17914">
      <w:pPr>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1F80741D" w14:textId="77777777" w:rsidR="00F17914" w:rsidRPr="006B6606" w:rsidRDefault="00F17914" w:rsidP="00F17914">
      <w:pPr>
        <w:rPr>
          <w:rFonts w:cs="Arial"/>
        </w:rPr>
      </w:pPr>
    </w:p>
    <w:p w14:paraId="1DF337CE" w14:textId="77777777" w:rsidR="00F17914" w:rsidRPr="006B6606" w:rsidRDefault="00F17914" w:rsidP="00F17914">
      <w:pPr>
        <w:rPr>
          <w:rFonts w:cs="Arial"/>
        </w:rPr>
      </w:pPr>
      <w:r w:rsidRPr="006B6606">
        <w:rPr>
          <w:rFonts w:cs="Arial"/>
        </w:rPr>
        <w:t xml:space="preserve">Learning </w:t>
      </w:r>
      <w:r w:rsidR="006A4EE5">
        <w:rPr>
          <w:rFonts w:cs="Arial"/>
        </w:rPr>
        <w:t>digital media/computing</w:t>
      </w:r>
      <w:r w:rsidRPr="006B6606">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w:t>
      </w:r>
      <w:r w:rsidRPr="006B6606">
        <w:rPr>
          <w:rFonts w:cs="Arial"/>
        </w:rPr>
        <w:lastRenderedPageBreak/>
        <w:t>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16B0A751" w14:textId="77777777" w:rsidR="00F17914" w:rsidRPr="006B6606" w:rsidRDefault="00F17914" w:rsidP="00F17914">
      <w:pPr>
        <w:rPr>
          <w:rFonts w:cs="Arial"/>
        </w:rPr>
      </w:pPr>
    </w:p>
    <w:p w14:paraId="120F7ADD" w14:textId="77777777" w:rsidR="00F17914" w:rsidRPr="006B6606" w:rsidRDefault="00F17914" w:rsidP="00F17914">
      <w:pPr>
        <w:rPr>
          <w:rFonts w:cs="Arial"/>
        </w:rPr>
      </w:pPr>
      <w:r w:rsidRPr="006B6606">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76E918BE" w14:textId="77777777" w:rsidR="00F17914" w:rsidRPr="006B6606" w:rsidRDefault="00F17914" w:rsidP="00F17914">
      <w:pPr>
        <w:rPr>
          <w:rFonts w:cs="Arial"/>
        </w:rPr>
      </w:pPr>
    </w:p>
    <w:p w14:paraId="67673485" w14:textId="77777777" w:rsidR="00F17914" w:rsidRPr="006B6606" w:rsidRDefault="00F17914" w:rsidP="00F17914">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7D56CA20" w14:textId="77777777" w:rsidR="00F17914" w:rsidRPr="006B6606" w:rsidRDefault="00F17914" w:rsidP="00F17914">
      <w:pPr>
        <w:rPr>
          <w:rFonts w:cs="Arial"/>
        </w:rPr>
      </w:pPr>
    </w:p>
    <w:p w14:paraId="0595187A" w14:textId="77777777" w:rsidR="00F17914" w:rsidRPr="006B6606" w:rsidRDefault="00F17914" w:rsidP="00F17914">
      <w:pPr>
        <w:rPr>
          <w:rFonts w:cs="Arial"/>
        </w:rPr>
      </w:pPr>
      <w:r w:rsidRPr="006B6606">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43D8B4B2" w14:textId="77777777" w:rsidR="00F17914" w:rsidRPr="006B6606" w:rsidRDefault="00F17914" w:rsidP="00F17914">
      <w:pPr>
        <w:rPr>
          <w:rFonts w:cs="Arial"/>
        </w:rPr>
      </w:pPr>
    </w:p>
    <w:p w14:paraId="6B98E93A" w14:textId="77777777" w:rsidR="00F17914" w:rsidRPr="006B6606" w:rsidRDefault="00F17914" w:rsidP="00F17914">
      <w:pPr>
        <w:rPr>
          <w:rFonts w:cs="Arial"/>
        </w:rPr>
      </w:pPr>
      <w:r w:rsidRPr="006B6606">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64384ABB" w14:textId="77777777" w:rsidR="00F17914" w:rsidRPr="006B6606" w:rsidRDefault="00F17914" w:rsidP="00F17914">
      <w:pPr>
        <w:rPr>
          <w:rFonts w:cs="Arial"/>
        </w:rPr>
      </w:pPr>
    </w:p>
    <w:p w14:paraId="5E97E117" w14:textId="77777777" w:rsidR="00F17914" w:rsidRPr="006B6606" w:rsidRDefault="00F17914" w:rsidP="00001AA8">
      <w:pPr>
        <w:pStyle w:val="Heading3"/>
      </w:pPr>
      <w:r w:rsidRPr="006B6606">
        <w:t>Assessment and Feedback</w:t>
      </w:r>
    </w:p>
    <w:p w14:paraId="03A3248C" w14:textId="77777777" w:rsidR="00F17914" w:rsidRPr="006B6606" w:rsidRDefault="00F17914" w:rsidP="00F17914">
      <w:pPr>
        <w:rPr>
          <w:rFonts w:cs="Arial"/>
        </w:rPr>
      </w:pPr>
    </w:p>
    <w:p w14:paraId="24BDC5A2" w14:textId="77777777" w:rsidR="00F17914" w:rsidRPr="006B6606" w:rsidRDefault="00F17914" w:rsidP="00F17914">
      <w:pPr>
        <w:rPr>
          <w:rFonts w:cs="Arial"/>
        </w:rPr>
      </w:pPr>
      <w:r w:rsidRPr="006B6606">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1F53A93A" w14:textId="77777777" w:rsidR="00F17914" w:rsidRPr="006B6606" w:rsidRDefault="00F17914" w:rsidP="00F17914">
      <w:pPr>
        <w:rPr>
          <w:rFonts w:cs="Arial"/>
        </w:rPr>
      </w:pPr>
    </w:p>
    <w:p w14:paraId="678FD396" w14:textId="77777777" w:rsidR="00F17914" w:rsidRPr="006B6606" w:rsidRDefault="00F17914" w:rsidP="00F17914">
      <w:pPr>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3B50034" w14:textId="77777777" w:rsidR="00F17914" w:rsidRPr="006B6606" w:rsidRDefault="00F17914" w:rsidP="00F17914">
      <w:pPr>
        <w:rPr>
          <w:rFonts w:cs="Arial"/>
          <w:b/>
        </w:rPr>
      </w:pPr>
    </w:p>
    <w:p w14:paraId="21D59526" w14:textId="77777777" w:rsidR="00F17914" w:rsidRPr="006B6606" w:rsidRDefault="00F17914" w:rsidP="00001AA8">
      <w:pPr>
        <w:pStyle w:val="Heading3"/>
      </w:pPr>
      <w:r w:rsidRPr="006B6606">
        <w:t>Inclusive Teaching Practice</w:t>
      </w:r>
    </w:p>
    <w:p w14:paraId="19C78682" w14:textId="77777777" w:rsidR="00F17914" w:rsidRPr="001E52D6" w:rsidRDefault="00F17914" w:rsidP="00F17914">
      <w:pPr>
        <w:rPr>
          <w:rFonts w:cs="Arial"/>
          <w:sz w:val="20"/>
          <w:szCs w:val="20"/>
        </w:rPr>
      </w:pPr>
    </w:p>
    <w:p w14:paraId="167FE971" w14:textId="77777777" w:rsidR="00F17914" w:rsidRPr="006B6606" w:rsidRDefault="00F17914" w:rsidP="00F17914">
      <w:pPr>
        <w:rPr>
          <w:rFonts w:cs="Arial"/>
        </w:rPr>
      </w:pPr>
      <w:r w:rsidRPr="006B6606">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442B6114" w14:textId="77777777" w:rsidR="00F17914" w:rsidRPr="006B6606" w:rsidRDefault="00F17914" w:rsidP="00F17914">
      <w:pPr>
        <w:rPr>
          <w:rFonts w:cs="Arial"/>
        </w:rPr>
      </w:pPr>
    </w:p>
    <w:p w14:paraId="4F380B9D" w14:textId="77777777" w:rsidR="00F17914" w:rsidRDefault="00F17914" w:rsidP="00F17914">
      <w:pPr>
        <w:rPr>
          <w:rFonts w:cs="Arial"/>
        </w:rPr>
      </w:pPr>
      <w:r w:rsidRPr="006B6606">
        <w:rPr>
          <w:rFonts w:cs="Arial"/>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One example is “Diversity in Gaming” which is available as a resource on the KU EDI website.</w:t>
      </w:r>
    </w:p>
    <w:p w14:paraId="34226D96" w14:textId="77777777" w:rsidR="00F17914" w:rsidRPr="006B6606" w:rsidRDefault="00F17914" w:rsidP="00F17914">
      <w:pPr>
        <w:rPr>
          <w:rFonts w:cs="Arial"/>
        </w:rPr>
      </w:pPr>
    </w:p>
    <w:p w14:paraId="27D2EE62" w14:textId="77777777" w:rsidR="00F17914" w:rsidRPr="006B6606" w:rsidRDefault="00F17914" w:rsidP="00F17914">
      <w:pPr>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620FE5BD" w14:textId="77777777" w:rsidR="00F17914" w:rsidRPr="006B6606" w:rsidRDefault="00F17914" w:rsidP="00F17914">
      <w:pPr>
        <w:rPr>
          <w:rFonts w:cs="Arial"/>
        </w:rPr>
      </w:pPr>
    </w:p>
    <w:p w14:paraId="16ED7016" w14:textId="77777777" w:rsidR="00F17914" w:rsidRDefault="00F17914" w:rsidP="00F17914">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DF1A91A" w14:textId="77777777" w:rsidR="00F17914" w:rsidRPr="006B6606" w:rsidRDefault="00F17914" w:rsidP="00F17914">
      <w:pPr>
        <w:rPr>
          <w:rFonts w:cs="Arial"/>
        </w:rPr>
      </w:pPr>
    </w:p>
    <w:p w14:paraId="2AF10B43" w14:textId="77777777" w:rsidR="00F17914" w:rsidRPr="005452A0" w:rsidRDefault="00F17914" w:rsidP="00F17914">
      <w:pPr>
        <w:rPr>
          <w:rFonts w:cs="Arial"/>
        </w:rPr>
      </w:pPr>
      <w:r w:rsidRPr="006B6606">
        <w:rPr>
          <w:rFonts w:cs="Arial"/>
        </w:rPr>
        <w:t>In the programme as a whole, the following components are used in the ass</w:t>
      </w:r>
      <w:r w:rsidR="005452A0">
        <w:rPr>
          <w:rFonts w:cs="Arial"/>
        </w:rPr>
        <w:t>essment of the various modules:</w:t>
      </w:r>
    </w:p>
    <w:p w14:paraId="7C49C162" w14:textId="77777777" w:rsidR="00F17914" w:rsidRPr="008844E0" w:rsidRDefault="00F17914" w:rsidP="00F17914">
      <w:pPr>
        <w:rPr>
          <w:rFonts w:cs="Arial"/>
        </w:rPr>
      </w:pPr>
    </w:p>
    <w:p w14:paraId="348CC7B6" w14:textId="77777777" w:rsidR="00F17914" w:rsidRPr="008844E0" w:rsidRDefault="00F17914" w:rsidP="00F17914">
      <w:pPr>
        <w:pStyle w:val="ListParagraph"/>
        <w:numPr>
          <w:ilvl w:val="0"/>
          <w:numId w:val="16"/>
        </w:numPr>
        <w:ind w:left="720"/>
        <w:rPr>
          <w:rFonts w:cs="Arial"/>
        </w:rPr>
      </w:pPr>
      <w:r w:rsidRPr="008844E0">
        <w:rPr>
          <w:rFonts w:cs="Arial"/>
        </w:rPr>
        <w:t>Practical exercises: to assess students’ understanding and technical competence</w:t>
      </w:r>
    </w:p>
    <w:p w14:paraId="17D65561" w14:textId="77777777" w:rsidR="00F17914" w:rsidRPr="008844E0" w:rsidRDefault="00F17914" w:rsidP="00F17914">
      <w:pPr>
        <w:pStyle w:val="ListParagraph"/>
        <w:numPr>
          <w:ilvl w:val="0"/>
          <w:numId w:val="16"/>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4962FED" w14:textId="77777777" w:rsidR="00F17914" w:rsidRPr="008844E0" w:rsidRDefault="00F17914" w:rsidP="00F17914">
      <w:pPr>
        <w:pStyle w:val="ListParagraph"/>
        <w:numPr>
          <w:ilvl w:val="1"/>
          <w:numId w:val="17"/>
        </w:numPr>
        <w:ind w:left="1440"/>
        <w:rPr>
          <w:rFonts w:cs="Arial"/>
        </w:rPr>
      </w:pPr>
      <w:r w:rsidRPr="008844E0">
        <w:rPr>
          <w:rFonts w:cs="Arial"/>
        </w:rPr>
        <w:t>Written report, where the ability to communicate the relevant concepts, methods, results and conclusions effectively will be assessed.</w:t>
      </w:r>
    </w:p>
    <w:p w14:paraId="60B947B9" w14:textId="77777777" w:rsidR="00F17914" w:rsidRPr="008844E0" w:rsidRDefault="00F17914" w:rsidP="00F17914">
      <w:pPr>
        <w:pStyle w:val="ListParagraph"/>
        <w:numPr>
          <w:ilvl w:val="1"/>
          <w:numId w:val="17"/>
        </w:numPr>
        <w:ind w:left="1440"/>
        <w:rPr>
          <w:rFonts w:cs="Arial"/>
        </w:rPr>
      </w:pPr>
      <w:r w:rsidRPr="008844E0">
        <w:rPr>
          <w:rFonts w:cs="Arial"/>
        </w:rPr>
        <w:t>Oral presentation, where the ability to summarise accurately and communicate clearly the key points from the work in a brief presentation will be assessed.</w:t>
      </w:r>
    </w:p>
    <w:p w14:paraId="3F017FFD" w14:textId="77777777" w:rsidR="00F17914" w:rsidRPr="008844E0" w:rsidRDefault="00F17914" w:rsidP="00F17914">
      <w:pPr>
        <w:pStyle w:val="ListParagraph"/>
        <w:numPr>
          <w:ilvl w:val="1"/>
          <w:numId w:val="17"/>
        </w:numPr>
        <w:ind w:left="1440"/>
        <w:rPr>
          <w:rFonts w:cs="Arial"/>
        </w:rPr>
      </w:pPr>
      <w:r w:rsidRPr="008844E0">
        <w:rPr>
          <w:rFonts w:cs="Arial"/>
        </w:rPr>
        <w:t>Poster presentation where information and results must be succinct and eye-catching.</w:t>
      </w:r>
    </w:p>
    <w:p w14:paraId="3797E973" w14:textId="77777777" w:rsidR="00F17914" w:rsidRPr="008844E0" w:rsidRDefault="00F17914" w:rsidP="00F17914">
      <w:pPr>
        <w:pStyle w:val="ListParagraph"/>
        <w:numPr>
          <w:ilvl w:val="1"/>
          <w:numId w:val="17"/>
        </w:numPr>
        <w:ind w:left="1440"/>
        <w:rPr>
          <w:rFonts w:cs="Arial"/>
        </w:rPr>
      </w:pPr>
      <w:r w:rsidRPr="008844E0">
        <w:rPr>
          <w:rFonts w:cs="Arial"/>
        </w:rPr>
        <w:t>Video, which may replicate features of oral presentations but allows advance preparation away from the audience (which may suit some students better).</w:t>
      </w:r>
    </w:p>
    <w:p w14:paraId="59E3A0C4" w14:textId="77777777" w:rsidR="00F17914" w:rsidRPr="008844E0" w:rsidRDefault="00F17914" w:rsidP="00F17914">
      <w:pPr>
        <w:pStyle w:val="ListParagraph"/>
        <w:numPr>
          <w:ilvl w:val="1"/>
          <w:numId w:val="17"/>
        </w:numPr>
        <w:ind w:left="1440"/>
        <w:rPr>
          <w:rFonts w:cs="Arial"/>
        </w:rPr>
      </w:pPr>
      <w:r w:rsidRPr="008844E0">
        <w:rPr>
          <w:rFonts w:cs="Arial"/>
        </w:rPr>
        <w:t>Article emphasising the ability to communicate with different audiences.</w:t>
      </w:r>
    </w:p>
    <w:p w14:paraId="0C9B5DB1" w14:textId="77777777" w:rsidR="00F17914" w:rsidRPr="008844E0" w:rsidRDefault="00F17914" w:rsidP="00F17914">
      <w:pPr>
        <w:pStyle w:val="ListParagraph"/>
        <w:numPr>
          <w:ilvl w:val="1"/>
          <w:numId w:val="17"/>
        </w:numPr>
        <w:ind w:left="1440"/>
        <w:rPr>
          <w:rFonts w:cs="Arial"/>
        </w:rPr>
      </w:pPr>
      <w:r w:rsidRPr="008844E0">
        <w:rPr>
          <w:rFonts w:cs="Arial"/>
        </w:rPr>
        <w:t>Interview emphasising the ability to answer questions appropriately and relevantly.</w:t>
      </w:r>
    </w:p>
    <w:p w14:paraId="3F6604A6" w14:textId="77777777" w:rsidR="00F17914" w:rsidRPr="008844E0" w:rsidRDefault="00F17914" w:rsidP="00F17914">
      <w:pPr>
        <w:pStyle w:val="ListParagraph"/>
        <w:numPr>
          <w:ilvl w:val="1"/>
          <w:numId w:val="17"/>
        </w:numPr>
        <w:ind w:left="1440"/>
        <w:rPr>
          <w:rFonts w:cs="Arial"/>
        </w:rPr>
      </w:pPr>
      <w:r w:rsidRPr="008844E0">
        <w:rPr>
          <w:rFonts w:cs="Arial"/>
        </w:rPr>
        <w:t>Simulated client interactions: letters, quotations, etc.</w:t>
      </w:r>
    </w:p>
    <w:p w14:paraId="47CD3ABB" w14:textId="77777777" w:rsidR="00F17914" w:rsidRPr="008844E0" w:rsidRDefault="00F17914" w:rsidP="00F17914">
      <w:pPr>
        <w:pStyle w:val="ListParagraph"/>
        <w:numPr>
          <w:ilvl w:val="0"/>
          <w:numId w:val="16"/>
        </w:numPr>
        <w:ind w:left="720"/>
        <w:rPr>
          <w:rFonts w:cs="Arial"/>
        </w:rPr>
      </w:pPr>
      <w:r w:rsidRPr="008844E0">
        <w:rPr>
          <w:rFonts w:cs="Arial"/>
        </w:rPr>
        <w:t>Multiple choice or short answer questions: to assess competence in basic techniques and understanding of concepts.</w:t>
      </w:r>
    </w:p>
    <w:p w14:paraId="2752FD63"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35CF968F" w14:textId="77777777" w:rsidR="00F17914" w:rsidRPr="008844E0" w:rsidRDefault="00F17914" w:rsidP="00F17914">
      <w:pPr>
        <w:pStyle w:val="ListParagraph"/>
        <w:numPr>
          <w:ilvl w:val="0"/>
          <w:numId w:val="16"/>
        </w:numPr>
        <w:ind w:left="720"/>
        <w:rPr>
          <w:rFonts w:cs="Arial"/>
        </w:rPr>
      </w:pPr>
      <w:r w:rsidRPr="008844E0">
        <w:rPr>
          <w:rFonts w:cs="Arial"/>
        </w:rPr>
        <w:lastRenderedPageBreak/>
        <w:t>Long answer structured questions in end-of-module examinations: to assess overall breadth of knowledge and technical competence to provide concise and accurate solutions within restricted time</w:t>
      </w:r>
    </w:p>
    <w:p w14:paraId="77CFAC62" w14:textId="77777777" w:rsidR="00F17914" w:rsidRPr="008844E0" w:rsidRDefault="00F17914" w:rsidP="00F17914">
      <w:pPr>
        <w:pStyle w:val="ListParagraph"/>
        <w:numPr>
          <w:ilvl w:val="0"/>
          <w:numId w:val="16"/>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751533E5" w14:textId="77777777" w:rsidR="00F17914" w:rsidRPr="008844E0" w:rsidRDefault="00F17914" w:rsidP="00F17914">
      <w:pPr>
        <w:pStyle w:val="ListParagraph"/>
        <w:rPr>
          <w:rFonts w:cs="Arial"/>
        </w:rPr>
      </w:pPr>
    </w:p>
    <w:p w14:paraId="4974C19E" w14:textId="77777777" w:rsidR="00F17914" w:rsidRPr="008844E0" w:rsidRDefault="00F17914" w:rsidP="00F17914">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1F3493C1" w14:textId="77777777" w:rsidR="00F17914" w:rsidRPr="008844E0" w:rsidRDefault="00F17914" w:rsidP="00F17914">
      <w:pPr>
        <w:pStyle w:val="ListParagraph"/>
        <w:numPr>
          <w:ilvl w:val="0"/>
          <w:numId w:val="15"/>
        </w:numPr>
        <w:ind w:left="720"/>
        <w:rPr>
          <w:rFonts w:cs="Arial"/>
        </w:rPr>
      </w:pPr>
      <w:r w:rsidRPr="008844E0">
        <w:rPr>
          <w:rFonts w:cs="Arial"/>
        </w:rPr>
        <w:t>that care is taken to avoid summative assessment bunching and thus student workloads are managed;</w:t>
      </w:r>
    </w:p>
    <w:p w14:paraId="3F152649" w14:textId="77777777" w:rsidR="00F17914" w:rsidRPr="008844E0" w:rsidRDefault="00F17914" w:rsidP="00F17914">
      <w:pPr>
        <w:pStyle w:val="ListParagraph"/>
        <w:numPr>
          <w:ilvl w:val="0"/>
          <w:numId w:val="15"/>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296A89D3" w14:textId="77777777" w:rsidR="00F17914" w:rsidRPr="008844E0" w:rsidRDefault="00F17914" w:rsidP="00F17914">
      <w:pPr>
        <w:pStyle w:val="ListParagraph"/>
        <w:rPr>
          <w:rFonts w:cs="Arial"/>
        </w:rPr>
      </w:pPr>
    </w:p>
    <w:p w14:paraId="77362C2E" w14:textId="77777777" w:rsidR="00F17914" w:rsidRPr="00593411" w:rsidRDefault="00F17914" w:rsidP="00F17914">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E450EB">
        <w:rPr>
          <w:rFonts w:cs="Arial"/>
        </w:rPr>
        <w:t>digital media technologies and computing more generally</w:t>
      </w:r>
      <w:r w:rsidRPr="008844E0">
        <w:rPr>
          <w:rFonts w:cs="Arial"/>
        </w:rPr>
        <w:t xml:space="preserve"> in the real world, throughout their course. For example basic team-working, investigative, researching and (informal) communication skills are introduced, developed and facilitated through the Professional </w:t>
      </w:r>
      <w:r w:rsidR="00E450EB">
        <w:rPr>
          <w:rFonts w:cs="Arial"/>
        </w:rPr>
        <w:t>Environment</w:t>
      </w:r>
      <w:r w:rsidRPr="008844E0">
        <w:rPr>
          <w:rFonts w:cs="Arial"/>
        </w:rPr>
        <w:t xml:space="preserv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w:t>
      </w:r>
      <w:r w:rsidR="00E450EB">
        <w:rPr>
          <w:rFonts w:cs="Arial"/>
        </w:rPr>
        <w:t>digital media and computing</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E450EB">
        <w:rPr>
          <w:rFonts w:cs="Arial"/>
        </w:rPr>
        <w:t>/development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7449DA51" w14:textId="77777777" w:rsidR="00F17914" w:rsidRPr="00825094" w:rsidRDefault="00F17914" w:rsidP="00F17914">
      <w:pPr>
        <w:rPr>
          <w:rFonts w:cs="Arial"/>
          <w:sz w:val="20"/>
          <w:szCs w:val="20"/>
        </w:rPr>
      </w:pPr>
    </w:p>
    <w:p w14:paraId="50494E22" w14:textId="77777777" w:rsidR="00F17914" w:rsidRPr="00310FFD" w:rsidRDefault="00F17914" w:rsidP="00001AA8">
      <w:pPr>
        <w:pStyle w:val="Heading3"/>
      </w:pPr>
      <w:r w:rsidRPr="00310FFD">
        <w:t>Research Informed Teaching</w:t>
      </w:r>
    </w:p>
    <w:p w14:paraId="2747602B" w14:textId="77777777" w:rsidR="00F17914" w:rsidRPr="00310FFD" w:rsidRDefault="00F17914" w:rsidP="00F17914">
      <w:pPr>
        <w:spacing w:after="120"/>
        <w:rPr>
          <w:rFonts w:cs="Arial"/>
        </w:rPr>
      </w:pPr>
      <w:r w:rsidRPr="00310FFD">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8412816" w14:textId="77777777" w:rsidR="00F17914" w:rsidRPr="00310FFD" w:rsidRDefault="00F17914" w:rsidP="00F17914">
      <w:pPr>
        <w:spacing w:after="120"/>
        <w:rPr>
          <w:rFonts w:cs="Arial"/>
        </w:rPr>
      </w:pPr>
      <w:r w:rsidRPr="00310FFD">
        <w:rPr>
          <w:rFonts w:cs="Arial"/>
        </w:rPr>
        <w:t>The following areas within the centre are incorporated into the course design:</w:t>
      </w:r>
    </w:p>
    <w:p w14:paraId="76ABC55B" w14:textId="77777777" w:rsidR="00F17914" w:rsidRPr="00310FFD" w:rsidRDefault="00F17914" w:rsidP="00F17914">
      <w:pPr>
        <w:pStyle w:val="ListParagraph2"/>
        <w:spacing w:after="120"/>
        <w:ind w:left="714" w:hanging="357"/>
        <w:rPr>
          <w:rFonts w:cs="Arial"/>
        </w:rPr>
      </w:pPr>
      <w:r w:rsidRPr="00310FFD">
        <w:rPr>
          <w:rFonts w:cs="Arial"/>
          <w:i/>
        </w:rPr>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36BF2D85" w14:textId="77777777" w:rsidR="00F17914" w:rsidRPr="00310FFD" w:rsidRDefault="00F17914" w:rsidP="00F17914">
      <w:pPr>
        <w:rPr>
          <w:rFonts w:cs="Arial"/>
        </w:rPr>
      </w:pPr>
    </w:p>
    <w:p w14:paraId="5F420BB9" w14:textId="77777777" w:rsidR="00F17914" w:rsidRPr="00310FFD" w:rsidRDefault="00F17914" w:rsidP="00F17914">
      <w:pPr>
        <w:pStyle w:val="ListParagraph2"/>
        <w:spacing w:after="120"/>
        <w:ind w:left="714" w:hanging="357"/>
        <w:rPr>
          <w:rFonts w:cs="Arial"/>
        </w:rPr>
      </w:pPr>
      <w:r w:rsidRPr="00310FFD">
        <w:rPr>
          <w:rFonts w:cs="Arial"/>
        </w:rPr>
        <w:lastRenderedPageBreak/>
        <w:t>The computer vision activity within the centre has internationally recognised expertise in visual surveillance, medical imaging</w:t>
      </w:r>
      <w:r w:rsidR="00A36A00">
        <w:rPr>
          <w:rFonts w:cs="Arial"/>
        </w:rPr>
        <w:t xml:space="preserve"> and intelligent environments. </w:t>
      </w:r>
      <w:r w:rsidRPr="00310FFD">
        <w:rPr>
          <w:rFonts w:cs="Arial"/>
        </w:rPr>
        <w:t>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w:t>
      </w:r>
      <w:r w:rsidR="00A36A00">
        <w:rPr>
          <w:rFonts w:cs="Arial"/>
        </w:rPr>
        <w:t>, digital media and games</w:t>
      </w:r>
      <w:r w:rsidRPr="00310FFD">
        <w:rPr>
          <w:rFonts w:cs="Arial"/>
        </w:rPr>
        <w:t xml:space="preserve"> draws from DIRC members.</w:t>
      </w:r>
    </w:p>
    <w:p w14:paraId="03C8B232" w14:textId="77777777" w:rsidR="00F17914" w:rsidRPr="00310FFD" w:rsidRDefault="00F17914" w:rsidP="00F17914">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568D08D" w14:textId="77777777" w:rsidR="00F17914" w:rsidRPr="00310FFD" w:rsidRDefault="00F17914" w:rsidP="00F17914">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61158763" w14:textId="77777777" w:rsidR="00F17914" w:rsidRPr="00310FFD" w:rsidRDefault="00F17914" w:rsidP="00F17914">
      <w:pPr>
        <w:spacing w:after="120"/>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11F7DCD3" w14:textId="77777777" w:rsidR="00AE49B7" w:rsidRPr="007E7910" w:rsidRDefault="00AE49B7" w:rsidP="0062592E">
      <w:pPr>
        <w:rPr>
          <w:rFonts w:cs="Arial"/>
          <w:color w:val="000000"/>
          <w:szCs w:val="24"/>
        </w:rPr>
      </w:pPr>
    </w:p>
    <w:p w14:paraId="6CDF47CB" w14:textId="77777777" w:rsidR="0062592E" w:rsidRPr="0059721B" w:rsidRDefault="0062592E" w:rsidP="0062592E">
      <w:pPr>
        <w:rPr>
          <w:rFonts w:cs="Arial"/>
          <w:szCs w:val="24"/>
        </w:rPr>
      </w:pPr>
    </w:p>
    <w:p w14:paraId="4CD218FA" w14:textId="77777777" w:rsidR="00195F7B" w:rsidRPr="0059721B" w:rsidRDefault="00195F7B" w:rsidP="00001AA8">
      <w:pPr>
        <w:pStyle w:val="Heading2"/>
      </w:pPr>
      <w:r w:rsidRPr="0059721B">
        <w:t>Support for Students and their Learning</w:t>
      </w:r>
    </w:p>
    <w:p w14:paraId="33150DC1" w14:textId="77777777" w:rsidR="00195F7B" w:rsidRPr="0059721B" w:rsidRDefault="00195F7B" w:rsidP="00195F7B">
      <w:pPr>
        <w:rPr>
          <w:rFonts w:cs="Arial"/>
          <w:b/>
          <w:szCs w:val="24"/>
        </w:rPr>
      </w:pPr>
    </w:p>
    <w:p w14:paraId="49BD8446" w14:textId="77777777" w:rsidR="00176394" w:rsidRPr="00B91BF0" w:rsidRDefault="00176394" w:rsidP="00176394">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6883F22"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33EABCB1"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4F5594C3" w14:textId="77777777" w:rsidR="00176394" w:rsidRPr="00B91BF0" w:rsidRDefault="00176394" w:rsidP="00176394">
      <w:pPr>
        <w:numPr>
          <w:ilvl w:val="0"/>
          <w:numId w:val="18"/>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2138DB1A" w14:textId="77777777" w:rsidR="00176394" w:rsidRPr="00B91BF0" w:rsidRDefault="00176394" w:rsidP="00176394">
      <w:pPr>
        <w:rPr>
          <w:rFonts w:cs="Arial"/>
        </w:rPr>
      </w:pPr>
    </w:p>
    <w:p w14:paraId="1D3A3B41" w14:textId="77777777" w:rsidR="00176394" w:rsidRPr="00B91BF0" w:rsidRDefault="00176394" w:rsidP="00176394">
      <w:pPr>
        <w:spacing w:after="120"/>
        <w:rPr>
          <w:rFonts w:cs="Arial"/>
          <w:color w:val="000000"/>
          <w:lang w:eastAsia="en-GB"/>
        </w:rPr>
      </w:pPr>
      <w:r w:rsidRPr="00B91BF0">
        <w:rPr>
          <w:rFonts w:cs="Arial"/>
        </w:rPr>
        <w:t>Additional support is provided by the following specialist staff:</w:t>
      </w:r>
    </w:p>
    <w:p w14:paraId="5DFFF90A"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4001D8F6"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21ED3787"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A36A00">
        <w:rPr>
          <w:rFonts w:cs="Arial"/>
          <w:color w:val="000000"/>
          <w:lang w:eastAsia="en-GB"/>
        </w:rPr>
        <w:t>strator</w:t>
      </w:r>
    </w:p>
    <w:p w14:paraId="2477E793"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26FBA85A" w14:textId="77777777" w:rsidR="00176394" w:rsidRPr="00B91BF0" w:rsidRDefault="00176394" w:rsidP="00176394">
      <w:pPr>
        <w:rPr>
          <w:rFonts w:cs="Arial"/>
        </w:rPr>
      </w:pPr>
    </w:p>
    <w:p w14:paraId="1F765625" w14:textId="77777777" w:rsidR="00176394" w:rsidRPr="00B91BF0" w:rsidRDefault="00176394" w:rsidP="00176394">
      <w:pPr>
        <w:autoSpaceDE w:val="0"/>
        <w:autoSpaceDN w:val="0"/>
        <w:adjustRightInd w:val="0"/>
        <w:spacing w:after="40"/>
        <w:rPr>
          <w:rFonts w:cs="Arial"/>
        </w:rPr>
      </w:pPr>
      <w:r w:rsidRPr="00B91BF0">
        <w:rPr>
          <w:rFonts w:cs="Arial"/>
        </w:rPr>
        <w:t>Matters outside the academic arena are supported by:</w:t>
      </w:r>
    </w:p>
    <w:p w14:paraId="19D38DEE"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63F897AF"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52E00591"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77426237"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48BED051"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5B4A8279"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47C4DFF"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3FC91B02" w14:textId="77777777" w:rsidR="00176394" w:rsidRDefault="00176394" w:rsidP="00176394">
      <w:pPr>
        <w:numPr>
          <w:ilvl w:val="0"/>
          <w:numId w:val="18"/>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211E00BB" w14:textId="77777777" w:rsidR="00176394" w:rsidRPr="00B91BF0" w:rsidRDefault="00176394" w:rsidP="00176394">
      <w:pPr>
        <w:autoSpaceDE w:val="0"/>
        <w:autoSpaceDN w:val="0"/>
        <w:adjustRightInd w:val="0"/>
        <w:spacing w:after="30"/>
        <w:rPr>
          <w:rFonts w:cs="Arial"/>
          <w:color w:val="000000"/>
          <w:lang w:eastAsia="en-GB"/>
        </w:rPr>
      </w:pPr>
    </w:p>
    <w:p w14:paraId="170EDA15" w14:textId="77777777" w:rsidR="00176394" w:rsidRPr="00B91BF0" w:rsidRDefault="00176394" w:rsidP="00176394">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Pr="00B91BF0">
        <w:rPr>
          <w:rFonts w:cs="Arial"/>
          <w:color w:val="000000"/>
          <w:lang w:eastAsia="en-GB"/>
        </w:rPr>
        <w:lastRenderedPageBreak/>
        <w:t xml:space="preserve">university’s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2FD10A6E" w14:textId="77777777" w:rsidR="00176394" w:rsidRPr="00B91BF0" w:rsidRDefault="00176394" w:rsidP="00176394">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w:t>
      </w:r>
      <w:r w:rsidR="00A36A00">
        <w:rPr>
          <w:rFonts w:cs="Arial"/>
          <w:color w:val="000000"/>
          <w:lang w:eastAsia="en-GB"/>
        </w:rPr>
        <w:t>dback such as the</w:t>
      </w:r>
      <w:r w:rsidRPr="00B91BF0">
        <w:rPr>
          <w:rFonts w:cs="Arial"/>
          <w:color w:val="000000"/>
          <w:lang w:eastAsia="en-GB"/>
        </w:rPr>
        <w:t xml:space="preserve"> end-of-module reviews. </w:t>
      </w:r>
    </w:p>
    <w:p w14:paraId="0189FDA6" w14:textId="77777777" w:rsidR="00176394" w:rsidRPr="00B91BF0" w:rsidRDefault="00176394" w:rsidP="00001AA8">
      <w:pPr>
        <w:pStyle w:val="Heading3"/>
      </w:pPr>
      <w:r w:rsidRPr="00B91BF0">
        <w:t>Support for Academic Skills</w:t>
      </w:r>
    </w:p>
    <w:p w14:paraId="25D47B0F" w14:textId="77777777" w:rsidR="00176394" w:rsidRPr="00B91BF0" w:rsidRDefault="00176394" w:rsidP="00176394">
      <w:pPr>
        <w:spacing w:after="120"/>
        <w:rPr>
          <w:rFonts w:cs="Arial"/>
        </w:rPr>
      </w:pPr>
      <w:r w:rsidRPr="00B91BF0">
        <w:rPr>
          <w:rFonts w:cs="Arial"/>
        </w:rPr>
        <w:t>There is a range of support available within the School, which includes but is not limited to:</w:t>
      </w:r>
    </w:p>
    <w:p w14:paraId="6381B94D" w14:textId="77777777" w:rsidR="00176394" w:rsidRPr="00B91BF0" w:rsidRDefault="00176394" w:rsidP="00176394">
      <w:pPr>
        <w:spacing w:after="120"/>
        <w:rPr>
          <w:rFonts w:cs="Arial"/>
        </w:rPr>
      </w:pPr>
      <w:r w:rsidRPr="00B91BF0">
        <w:rPr>
          <w:rFonts w:cs="Arial"/>
        </w:rPr>
        <w:t>SEC Academic Success Centre</w:t>
      </w:r>
    </w:p>
    <w:p w14:paraId="02AEB5ED" w14:textId="77777777" w:rsidR="00176394" w:rsidRPr="00B91BF0" w:rsidRDefault="00176394" w:rsidP="00176394">
      <w:pPr>
        <w:spacing w:after="120"/>
        <w:rPr>
          <w:rFonts w:cs="Arial"/>
        </w:rPr>
      </w:pPr>
      <w:r w:rsidRPr="00B91BF0">
        <w:rPr>
          <w:rFonts w:cs="Arial"/>
        </w:rPr>
        <w:t>Drop-in Programming Sessions (Java Aid</w:t>
      </w:r>
      <w:r>
        <w:rPr>
          <w:rFonts w:cs="Arial"/>
        </w:rPr>
        <w:t>, C++ Aid</w:t>
      </w:r>
      <w:r w:rsidRPr="00B91BF0">
        <w:rPr>
          <w:rFonts w:cs="Arial"/>
        </w:rPr>
        <w:t xml:space="preserve">) </w:t>
      </w:r>
    </w:p>
    <w:p w14:paraId="0385F2F5" w14:textId="77777777" w:rsidR="00176394" w:rsidRPr="00B91BF0" w:rsidRDefault="00176394" w:rsidP="00176394">
      <w:pPr>
        <w:spacing w:after="120"/>
        <w:rPr>
          <w:rFonts w:cs="Arial"/>
        </w:rPr>
      </w:pPr>
      <w:r w:rsidRPr="00B91BF0">
        <w:rPr>
          <w:rFonts w:cs="Arial"/>
        </w:rPr>
        <w:t xml:space="preserve">Drop-in Maths Aid sessions </w:t>
      </w:r>
    </w:p>
    <w:p w14:paraId="44C65AC7" w14:textId="77777777" w:rsidR="00176394" w:rsidRPr="00B91BF0" w:rsidRDefault="00176394" w:rsidP="00176394">
      <w:pPr>
        <w:spacing w:after="120"/>
        <w:rPr>
          <w:rFonts w:cs="Arial"/>
        </w:rPr>
      </w:pPr>
      <w:r w:rsidRPr="00B91BF0">
        <w:rPr>
          <w:rFonts w:cs="Arial"/>
        </w:rPr>
        <w:t>Academic Probation Programme, with Academic Success Workshops</w:t>
      </w:r>
    </w:p>
    <w:p w14:paraId="0895507D" w14:textId="77777777" w:rsidR="00176394" w:rsidRPr="00B91BF0" w:rsidRDefault="00176394" w:rsidP="00176394">
      <w:pPr>
        <w:spacing w:after="120"/>
        <w:rPr>
          <w:rFonts w:cs="Arial"/>
        </w:rPr>
      </w:pPr>
      <w:r w:rsidRPr="00B91BF0">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633D8B8C" w14:textId="77777777" w:rsidR="00176394" w:rsidRPr="00B91BF0" w:rsidRDefault="00176394" w:rsidP="00176394">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4B1F6648" w14:textId="77777777" w:rsidR="00176394" w:rsidRPr="00B91BF0" w:rsidRDefault="00176394" w:rsidP="00176394">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EA3ABA1" w14:textId="77777777" w:rsidR="00705DDE" w:rsidRDefault="00705DDE" w:rsidP="00001AA8">
      <w:pPr>
        <w:pStyle w:val="Heading3"/>
        <w:rPr>
          <w:color w:val="000000"/>
          <w:lang w:eastAsia="en-GB"/>
        </w:rPr>
      </w:pPr>
      <w:r>
        <w:t>The Personal Tutoring Scheme (PTS)</w:t>
      </w:r>
    </w:p>
    <w:p w14:paraId="37FC004D" w14:textId="77777777" w:rsidR="00705DDE" w:rsidRDefault="00705DDE" w:rsidP="00705DDE">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59A46862" w14:textId="77777777" w:rsidR="00705DDE" w:rsidRDefault="00705DDE" w:rsidP="00705DDE">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13454C59" w14:textId="77777777" w:rsidR="00705DDE" w:rsidRDefault="00705DDE" w:rsidP="00705DDE">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648EB684" w14:textId="77777777" w:rsidR="00705DDE" w:rsidRDefault="00705DDE" w:rsidP="00705DDE">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51FCCB08" w14:textId="77777777" w:rsidR="00705DDE" w:rsidRDefault="00705DDE" w:rsidP="00705DDE">
      <w:pPr>
        <w:pStyle w:val="PlainText"/>
        <w:spacing w:after="120"/>
        <w:rPr>
          <w:rFonts w:ascii="Arial" w:hAnsi="Arial" w:cs="Arial"/>
        </w:rPr>
      </w:pPr>
      <w:r>
        <w:rPr>
          <w:rFonts w:ascii="Arial" w:hAnsi="Arial" w:cs="Arial"/>
          <w:color w:val="000000"/>
          <w:sz w:val="22"/>
          <w:szCs w:val="22"/>
        </w:rPr>
        <w:lastRenderedPageBreak/>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A05CD04" w14:textId="77777777" w:rsidR="00705DDE" w:rsidRDefault="00705DDE" w:rsidP="00705DDE">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Where problems exist, both PTs and the module team(s) will direct students to Programming Aid/MathsAid and/or SASC as appropriate.</w:t>
      </w:r>
    </w:p>
    <w:p w14:paraId="7B970DDB" w14:textId="77777777" w:rsidR="00705DDE" w:rsidRDefault="00705DDE" w:rsidP="00705DDE">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6CFB90FA" w14:textId="77777777" w:rsidR="00705DDE" w:rsidRDefault="00705DDE" w:rsidP="00705DDE">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w:t>
      </w:r>
      <w:r w:rsidR="00462EFB">
        <w:rPr>
          <w:rFonts w:ascii="Arial" w:hAnsi="Arial" w:cs="Arial"/>
          <w:sz w:val="22"/>
          <w:szCs w:val="22"/>
        </w:rPr>
        <w:t xml:space="preserve"> </w:t>
      </w:r>
      <w:r>
        <w:rPr>
          <w:rFonts w:ascii="Arial" w:hAnsi="Arial" w:cs="Arial"/>
          <w:sz w:val="22"/>
          <w:szCs w:val="22"/>
        </w:rPr>
        <w:t>, or as some form of identifiable engagement with industry, such as a relevant short-term placement, summer work or a subject-relevant internship. All students receive information from the KU Talent team on the process and opportunities before the winter vacation.</w:t>
      </w:r>
    </w:p>
    <w:p w14:paraId="09F5C1EE" w14:textId="77777777" w:rsidR="00705DDE" w:rsidRDefault="00705DDE" w:rsidP="00705DDE">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41D8BB9" w14:textId="77777777" w:rsidR="00705DDE" w:rsidRDefault="00705DDE" w:rsidP="00705DDE">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6C85FDE3" w14:textId="77777777" w:rsidR="00705DDE" w:rsidRDefault="00705DDE" w:rsidP="00705DDE">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6B69EAD1" w14:textId="77777777" w:rsidR="00705DDE" w:rsidRDefault="00705DDE" w:rsidP="00705DDE">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9624FC8" w14:textId="77777777" w:rsidR="00705DDE" w:rsidRDefault="00705DDE" w:rsidP="00705DDE">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2B9B8F3D" w14:textId="77777777" w:rsidR="00195F7B" w:rsidRPr="00705DDE" w:rsidRDefault="00705DDE" w:rsidP="00705DDE">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09D2DA00" w14:textId="77777777" w:rsidR="00D1374A" w:rsidRPr="0059721B" w:rsidRDefault="00D1374A" w:rsidP="00D1374A">
      <w:pPr>
        <w:rPr>
          <w:rFonts w:cs="Arial"/>
          <w:szCs w:val="24"/>
        </w:rPr>
      </w:pPr>
    </w:p>
    <w:p w14:paraId="7901E65F" w14:textId="77777777" w:rsidR="00195F7B" w:rsidRPr="0059721B" w:rsidRDefault="00195F7B" w:rsidP="00001AA8">
      <w:pPr>
        <w:pStyle w:val="Heading2"/>
      </w:pPr>
      <w:r w:rsidRPr="0059721B">
        <w:t>Ensuring and Enhancing the Quality of the Course</w:t>
      </w:r>
    </w:p>
    <w:p w14:paraId="58EFC970" w14:textId="77777777" w:rsidR="00195F7B" w:rsidRPr="0059721B" w:rsidRDefault="00195F7B" w:rsidP="00195F7B">
      <w:pPr>
        <w:rPr>
          <w:rFonts w:cs="Arial"/>
          <w:szCs w:val="24"/>
        </w:rPr>
      </w:pPr>
    </w:p>
    <w:p w14:paraId="020FC281" w14:textId="77777777" w:rsidR="00176394" w:rsidRPr="00176394" w:rsidRDefault="00176394" w:rsidP="00176394">
      <w:pPr>
        <w:rPr>
          <w:rFonts w:cs="Arial"/>
          <w:szCs w:val="24"/>
        </w:rPr>
      </w:pPr>
      <w:r w:rsidRPr="00176394">
        <w:rPr>
          <w:rFonts w:cs="Arial"/>
          <w:szCs w:val="24"/>
        </w:rPr>
        <w:t>The University has several methods for evaluating and improving the quality and standards of its provision.  These include:</w:t>
      </w:r>
    </w:p>
    <w:p w14:paraId="31A58929" w14:textId="77777777" w:rsidR="00176394" w:rsidRPr="00176394" w:rsidRDefault="00176394" w:rsidP="00176394">
      <w:pPr>
        <w:rPr>
          <w:rFonts w:cs="Arial"/>
          <w:szCs w:val="24"/>
        </w:rPr>
      </w:pPr>
      <w:r w:rsidRPr="00176394">
        <w:rPr>
          <w:rFonts w:cs="Arial"/>
          <w:szCs w:val="24"/>
        </w:rPr>
        <w:t>External examiners</w:t>
      </w:r>
    </w:p>
    <w:p w14:paraId="368BA983" w14:textId="77777777" w:rsidR="00176394" w:rsidRPr="00176394" w:rsidRDefault="00176394" w:rsidP="00176394">
      <w:pPr>
        <w:rPr>
          <w:rFonts w:cs="Arial"/>
          <w:szCs w:val="24"/>
        </w:rPr>
      </w:pPr>
      <w:r w:rsidRPr="00176394">
        <w:rPr>
          <w:rFonts w:cs="Arial"/>
          <w:szCs w:val="24"/>
        </w:rPr>
        <w:t>Boards of study with student representation</w:t>
      </w:r>
    </w:p>
    <w:p w14:paraId="26F2D93D" w14:textId="77777777" w:rsidR="00176394" w:rsidRPr="00176394" w:rsidRDefault="00176394" w:rsidP="00176394">
      <w:pPr>
        <w:rPr>
          <w:rFonts w:cs="Arial"/>
          <w:szCs w:val="24"/>
        </w:rPr>
      </w:pPr>
      <w:r w:rsidRPr="00176394">
        <w:rPr>
          <w:rFonts w:cs="Arial"/>
          <w:szCs w:val="24"/>
        </w:rPr>
        <w:t>Annual review and development</w:t>
      </w:r>
    </w:p>
    <w:p w14:paraId="4D84BA0C" w14:textId="77777777" w:rsidR="00176394" w:rsidRPr="00176394" w:rsidRDefault="00176394" w:rsidP="00176394">
      <w:pPr>
        <w:rPr>
          <w:rFonts w:cs="Arial"/>
          <w:szCs w:val="24"/>
        </w:rPr>
      </w:pPr>
      <w:r w:rsidRPr="00176394">
        <w:rPr>
          <w:rFonts w:cs="Arial"/>
          <w:szCs w:val="24"/>
        </w:rPr>
        <w:t>Periodic review undertaken at subject level</w:t>
      </w:r>
    </w:p>
    <w:p w14:paraId="77E243BC" w14:textId="77777777" w:rsidR="00176394" w:rsidRPr="00176394" w:rsidRDefault="00176394" w:rsidP="00176394">
      <w:pPr>
        <w:rPr>
          <w:rFonts w:cs="Arial"/>
          <w:szCs w:val="24"/>
        </w:rPr>
      </w:pPr>
      <w:r w:rsidRPr="00176394">
        <w:rPr>
          <w:rFonts w:cs="Arial"/>
          <w:szCs w:val="24"/>
        </w:rPr>
        <w:t>Student evaluation</w:t>
      </w:r>
    </w:p>
    <w:p w14:paraId="3E4D7A49" w14:textId="77777777" w:rsidR="00176394" w:rsidRPr="00176394" w:rsidRDefault="00176394" w:rsidP="00176394">
      <w:pPr>
        <w:rPr>
          <w:rFonts w:cs="Arial"/>
          <w:szCs w:val="24"/>
        </w:rPr>
      </w:pPr>
      <w:r w:rsidRPr="00176394">
        <w:rPr>
          <w:rFonts w:cs="Arial"/>
          <w:szCs w:val="24"/>
        </w:rPr>
        <w:t>Moderation policies</w:t>
      </w:r>
    </w:p>
    <w:p w14:paraId="3D590714" w14:textId="77777777" w:rsidR="00195F7B" w:rsidRDefault="00195F7B" w:rsidP="00195F7B">
      <w:pPr>
        <w:rPr>
          <w:rFonts w:cs="Arial"/>
          <w:szCs w:val="24"/>
        </w:rPr>
      </w:pPr>
    </w:p>
    <w:p w14:paraId="1B716BD3" w14:textId="77777777" w:rsidR="00D45EDE" w:rsidRPr="0059721B" w:rsidRDefault="00D45EDE" w:rsidP="00195F7B">
      <w:pPr>
        <w:rPr>
          <w:rFonts w:cs="Arial"/>
          <w:szCs w:val="24"/>
        </w:rPr>
      </w:pPr>
    </w:p>
    <w:p w14:paraId="69424428" w14:textId="77777777" w:rsidR="00195F7B" w:rsidRDefault="00195F7B" w:rsidP="00001AA8">
      <w:pPr>
        <w:pStyle w:val="Heading2"/>
      </w:pPr>
      <w:r w:rsidRPr="0059721B">
        <w:t xml:space="preserve">Employability Statement </w:t>
      </w:r>
    </w:p>
    <w:p w14:paraId="2E3DAFD0" w14:textId="77777777" w:rsidR="002A5F8B" w:rsidRPr="00B91BF0" w:rsidRDefault="002A5F8B" w:rsidP="002A5F8B">
      <w:pPr>
        <w:spacing w:after="120"/>
        <w:rPr>
          <w:rFonts w:cs="Arial"/>
        </w:rPr>
      </w:pPr>
      <w:r w:rsidRPr="00B91BF0">
        <w:rPr>
          <w:rFonts w:cs="Arial"/>
        </w:rPr>
        <w:lastRenderedPageBreak/>
        <w:t xml:space="preserve">Computing </w:t>
      </w:r>
      <w:r w:rsidR="00E675C3">
        <w:rPr>
          <w:rFonts w:cs="Arial"/>
        </w:rPr>
        <w:t xml:space="preserve">and digital media </w:t>
      </w:r>
      <w:r w:rsidRPr="00B91BF0">
        <w:rPr>
          <w:rFonts w:cs="Arial"/>
        </w:rPr>
        <w:t xml:space="preserve">qualifications are amongst the most versatile and enable graduates to find employment in a wide spectrum of careers ranging </w:t>
      </w:r>
      <w:r w:rsidR="00E675C3">
        <w:rPr>
          <w:rFonts w:cs="Arial"/>
        </w:rPr>
        <w:t>multimedia designer to web developer</w:t>
      </w:r>
      <w:r w:rsidRPr="00E675C3">
        <w:rPr>
          <w:rFonts w:cs="Arial"/>
        </w:rPr>
        <w:t xml:space="preserve"> in a wide range of public and private sector industries. Recent graduates found employment with </w:t>
      </w:r>
      <w:r w:rsidR="00C21833" w:rsidRPr="00E675C3">
        <w:rPr>
          <w:rFonts w:cs="Arial"/>
        </w:rPr>
        <w:t>o</w:t>
      </w:r>
      <w:r w:rsidRPr="00E675C3">
        <w:rPr>
          <w:rFonts w:cs="Arial"/>
        </w:rPr>
        <w:t xml:space="preserve">rganisations </w:t>
      </w:r>
      <w:r w:rsidR="00C21833" w:rsidRPr="00E675C3">
        <w:rPr>
          <w:rFonts w:cs="Arial"/>
        </w:rPr>
        <w:t xml:space="preserve">such as B Sky B, </w:t>
      </w:r>
      <w:r w:rsidR="0005797B" w:rsidRPr="00E675C3">
        <w:rPr>
          <w:rFonts w:cs="Arial"/>
        </w:rPr>
        <w:t>Frame</w:t>
      </w:r>
      <w:r w:rsidR="0005797B">
        <w:rPr>
          <w:rFonts w:cs="Arial"/>
        </w:rPr>
        <w:t>s</w:t>
      </w:r>
      <w:r w:rsidR="0005797B" w:rsidRPr="00E675C3">
        <w:rPr>
          <w:rFonts w:cs="Arial"/>
        </w:rPr>
        <w:t>tore</w:t>
      </w:r>
      <w:r w:rsidR="00E675C3">
        <w:rPr>
          <w:rFonts w:cs="Arial"/>
        </w:rPr>
        <w:t xml:space="preserve">, </w:t>
      </w:r>
      <w:r w:rsidR="00717DC6">
        <w:rPr>
          <w:rFonts w:cs="Arial"/>
        </w:rPr>
        <w:t>BBC</w:t>
      </w:r>
      <w:r w:rsidR="00E675C3">
        <w:rPr>
          <w:rFonts w:cs="Arial"/>
        </w:rPr>
        <w:t>, Channel 4</w:t>
      </w:r>
      <w:r w:rsidR="00C21833" w:rsidRPr="00E675C3">
        <w:rPr>
          <w:rFonts w:cs="Arial"/>
        </w:rPr>
        <w:t xml:space="preserve"> and Double Negative</w:t>
      </w:r>
      <w:r w:rsidRPr="00E675C3">
        <w:rPr>
          <w:rFonts w:cs="Arial"/>
        </w:rPr>
        <w:t xml:space="preserve"> as well as a host of smaller companies. Graduates also pursue careers in academia joining universities</w:t>
      </w:r>
      <w:r w:rsidRPr="00B91BF0">
        <w:rPr>
          <w:rFonts w:cs="Arial"/>
        </w:rPr>
        <w:t xml:space="preserve"> such as Kingston University’s PhD programmes in digital imaging, </w:t>
      </w:r>
      <w:r w:rsidR="00A36A00">
        <w:rPr>
          <w:rFonts w:cs="Arial"/>
        </w:rPr>
        <w:t>games</w:t>
      </w:r>
      <w:r w:rsidRPr="00B91BF0">
        <w:rPr>
          <w:rFonts w:cs="Arial"/>
        </w:rPr>
        <w:t xml:space="preserve">, and user experience.  </w:t>
      </w:r>
    </w:p>
    <w:p w14:paraId="0F8E8D04" w14:textId="77777777" w:rsidR="002A5F8B" w:rsidRPr="00B91BF0" w:rsidRDefault="002A5F8B" w:rsidP="002A5F8B">
      <w:pPr>
        <w:spacing w:after="120"/>
        <w:rPr>
          <w:rFonts w:cs="Arial"/>
        </w:rPr>
      </w:pPr>
      <w:r w:rsidRPr="00B91BF0">
        <w:rPr>
          <w:rFonts w:cs="Arial"/>
        </w:rPr>
        <w:t xml:space="preserve">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w:t>
      </w:r>
      <w:r w:rsidR="002A2C04">
        <w:rPr>
          <w:rFonts w:cs="Arial"/>
        </w:rPr>
        <w:t>Framestore</w:t>
      </w:r>
      <w:r w:rsidR="002A2C04" w:rsidRPr="00B91BF0">
        <w:rPr>
          <w:rFonts w:cs="Arial"/>
        </w:rPr>
        <w:t xml:space="preserve"> </w:t>
      </w:r>
      <w:r w:rsidRPr="00B91BF0">
        <w:rPr>
          <w:rFonts w:cs="Arial"/>
        </w:rPr>
        <w:t xml:space="preserve">and </w:t>
      </w:r>
      <w:r w:rsidR="00C30EBA">
        <w:rPr>
          <w:rFonts w:cs="Arial"/>
        </w:rPr>
        <w:t>Sony</w:t>
      </w:r>
      <w:r w:rsidRPr="00B91BF0">
        <w:rPr>
          <w:rFonts w:cs="Arial"/>
        </w:rPr>
        <w:t xml:space="preserve">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6AC48CBF" w14:textId="77777777" w:rsidR="002A5F8B" w:rsidRPr="00B91BF0" w:rsidRDefault="002A5F8B" w:rsidP="00C21833">
      <w:pPr>
        <w:spacing w:after="120"/>
        <w:rPr>
          <w:rFonts w:cs="Arial"/>
        </w:rPr>
      </w:pPr>
      <w:r w:rsidRPr="00B91BF0">
        <w:rPr>
          <w:rFonts w:cs="Arial"/>
        </w:rPr>
        <w:t xml:space="preserve">In preparation for their future employment we make extensive use of industry standard software such as </w:t>
      </w:r>
      <w:r w:rsidR="00A36A00">
        <w:rPr>
          <w:rFonts w:cs="Arial"/>
        </w:rPr>
        <w:t>Maya, Nuke, Photoshop and</w:t>
      </w:r>
      <w:r w:rsidRPr="00B91BF0">
        <w:rPr>
          <w:rFonts w:cs="Arial"/>
        </w:rPr>
        <w:t xml:space="preserve"> Unity, throughout the course. </w:t>
      </w:r>
      <w:r w:rsidR="00C21833">
        <w:rPr>
          <w:rFonts w:cs="Arial"/>
        </w:rPr>
        <w:t>The guided options help students focus on their chosen career path.</w:t>
      </w:r>
    </w:p>
    <w:p w14:paraId="1158615E" w14:textId="77777777" w:rsidR="002A5F8B" w:rsidRPr="00B91BF0" w:rsidRDefault="002A5F8B" w:rsidP="00001AA8">
      <w:pPr>
        <w:pStyle w:val="Heading3"/>
      </w:pPr>
      <w:r w:rsidRPr="00B91BF0">
        <w:t xml:space="preserve">Personal Development Portfolio (PDP) </w:t>
      </w:r>
    </w:p>
    <w:p w14:paraId="069C0EDF" w14:textId="77777777" w:rsidR="00F83BAB" w:rsidRDefault="00F83BAB" w:rsidP="002A5F8B">
      <w:pPr>
        <w:spacing w:after="120"/>
        <w:rPr>
          <w:rFonts w:eastAsia="Arial" w:cs="Arial"/>
        </w:rPr>
      </w:pPr>
      <w:r w:rsidRPr="00F83BAB">
        <w:rPr>
          <w:rFonts w:eastAsia="Arial" w:cs="Arial"/>
        </w:rPr>
        <w:t>PDP is centred on student learning and development to encourage the student to become a more effective, 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BF32B93" w14:textId="77777777" w:rsidR="002A5F8B" w:rsidRPr="00B91BF0" w:rsidRDefault="002A5F8B" w:rsidP="00001AA8">
      <w:pPr>
        <w:pStyle w:val="Heading3"/>
      </w:pPr>
      <w:r w:rsidRPr="00B91BF0">
        <w:t xml:space="preserve">Industrial Placement (IP) and its Importance to Student Employability </w:t>
      </w:r>
    </w:p>
    <w:p w14:paraId="2ADB6079" w14:textId="77777777" w:rsidR="00194B04" w:rsidRPr="00194B04" w:rsidRDefault="00194B04" w:rsidP="00194B04">
      <w:pPr>
        <w:spacing w:after="120"/>
        <w:rPr>
          <w:rFonts w:cs="Arial"/>
        </w:rPr>
      </w:pPr>
      <w:r w:rsidRPr="00194B04">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(e.g. as student representatives on the Staff Student Consultative Committee, Faculty Forum, Board of Study and Faculty Board), through volunteering, which the University and Union of Kingston Students  facilitates, as Student Ambassadors, where </w:t>
      </w:r>
      <w:r w:rsidR="007532D8">
        <w:rPr>
          <w:rFonts w:cs="Arial"/>
        </w:rPr>
        <w:t>our</w:t>
      </w:r>
      <w:r w:rsidRPr="00194B04">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w:t>
      </w:r>
      <w:r w:rsidRPr="00194B04">
        <w:rPr>
          <w:rFonts w:cs="Arial"/>
        </w:rPr>
        <w:lastRenderedPageBreak/>
        <w:t>alumni come to the University to take part in Careers Fairs, deliver talks and to recruit students for specific opportunities</w:t>
      </w:r>
      <w:r w:rsidR="00462EFB">
        <w:rPr>
          <w:rFonts w:cs="Arial"/>
        </w:rPr>
        <w:t>.</w:t>
      </w:r>
      <w:r w:rsidR="00D9411F">
        <w:rPr>
          <w:rFonts w:cs="Arial"/>
        </w:rPr>
        <w:t xml:space="preserve"> Whilst on their placement students take the placement module CI5999.</w:t>
      </w:r>
    </w:p>
    <w:p w14:paraId="3D10D308" w14:textId="77777777" w:rsidR="00194B04" w:rsidRPr="00194B04" w:rsidRDefault="00194B04" w:rsidP="00194B04">
      <w:pPr>
        <w:spacing w:after="120"/>
        <w:rPr>
          <w:rFonts w:cs="Arial"/>
        </w:rPr>
      </w:pPr>
      <w:r w:rsidRPr="00194B04">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non-subject specialists.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497CA1E9" w14:textId="77777777" w:rsidR="00194B04" w:rsidRPr="00194B04" w:rsidRDefault="00194B04" w:rsidP="00194B04">
      <w:pPr>
        <w:spacing w:after="120"/>
        <w:rPr>
          <w:rFonts w:cs="Arial"/>
        </w:rPr>
      </w:pPr>
      <w:r w:rsidRPr="00194B04">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w:t>
      </w:r>
      <w:r w:rsidR="00C21833">
        <w:rPr>
          <w:rFonts w:cs="Arial"/>
        </w:rPr>
        <w:t xml:space="preserve">and Project Supervisor </w:t>
      </w:r>
      <w:r w:rsidRPr="00194B04">
        <w:rPr>
          <w:rFonts w:cs="Arial"/>
        </w:rPr>
        <w:t xml:space="preserve">regarding what possible choices best </w:t>
      </w:r>
      <w:r>
        <w:rPr>
          <w:rFonts w:cs="Arial"/>
        </w:rPr>
        <w:t>suit their career aspi</w:t>
      </w:r>
      <w:r w:rsidR="00C21833">
        <w:rPr>
          <w:rFonts w:cs="Arial"/>
        </w:rPr>
        <w:t>rations.</w:t>
      </w:r>
    </w:p>
    <w:p w14:paraId="4D5C56D6" w14:textId="77777777" w:rsidR="003A242C" w:rsidRPr="002A5F8B" w:rsidRDefault="00194B04" w:rsidP="00194B04">
      <w:pPr>
        <w:spacing w:after="120"/>
        <w:rPr>
          <w:rFonts w:cs="Arial"/>
        </w:rPr>
      </w:pPr>
      <w:r w:rsidRPr="00194B04">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976"/>
        <w:gridCol w:w="3464"/>
      </w:tblGrid>
      <w:tr w:rsidR="000F60D5" w:rsidRPr="00824247" w14:paraId="558E6D18" w14:textId="77777777" w:rsidTr="007E7910">
        <w:tc>
          <w:tcPr>
            <w:tcW w:w="2802" w:type="dxa"/>
            <w:shd w:val="clear" w:color="auto" w:fill="D9D9D9"/>
          </w:tcPr>
          <w:p w14:paraId="6A7C3EDC" w14:textId="77777777" w:rsidR="000F60D5" w:rsidRPr="00824247" w:rsidRDefault="000F60D5" w:rsidP="007E7910">
            <w:pPr>
              <w:rPr>
                <w:rFonts w:cs="Arial"/>
                <w:bCs/>
              </w:rPr>
            </w:pPr>
            <w:r w:rsidRPr="00824247">
              <w:rPr>
                <w:rFonts w:cs="Arial"/>
                <w:bCs/>
              </w:rPr>
              <w:t>Media Profession</w:t>
            </w:r>
          </w:p>
        </w:tc>
        <w:tc>
          <w:tcPr>
            <w:tcW w:w="2976" w:type="dxa"/>
            <w:shd w:val="clear" w:color="auto" w:fill="D9D9D9"/>
          </w:tcPr>
          <w:p w14:paraId="3B846613" w14:textId="77777777" w:rsidR="000F60D5" w:rsidRPr="00824247" w:rsidRDefault="000F60D5" w:rsidP="007E7910">
            <w:pPr>
              <w:rPr>
                <w:rFonts w:cs="Arial"/>
                <w:bCs/>
              </w:rPr>
            </w:pPr>
            <w:r w:rsidRPr="00824247">
              <w:rPr>
                <w:rFonts w:cs="Arial"/>
                <w:bCs/>
              </w:rPr>
              <w:t>Job Titles</w:t>
            </w:r>
          </w:p>
        </w:tc>
        <w:tc>
          <w:tcPr>
            <w:tcW w:w="3464" w:type="dxa"/>
            <w:shd w:val="clear" w:color="auto" w:fill="D9D9D9"/>
          </w:tcPr>
          <w:p w14:paraId="614CACCF" w14:textId="77777777" w:rsidR="000F60D5" w:rsidRPr="00824247" w:rsidRDefault="000F60D5" w:rsidP="007E7910">
            <w:pPr>
              <w:rPr>
                <w:rFonts w:cs="Arial"/>
                <w:bCs/>
              </w:rPr>
            </w:pPr>
            <w:r w:rsidRPr="00824247">
              <w:rPr>
                <w:rFonts w:cs="Arial"/>
                <w:bCs/>
              </w:rPr>
              <w:t>Employing Media Company</w:t>
            </w:r>
          </w:p>
        </w:tc>
      </w:tr>
      <w:tr w:rsidR="000F60D5" w:rsidRPr="00824247" w14:paraId="536CF172" w14:textId="77777777" w:rsidTr="007E7910">
        <w:tc>
          <w:tcPr>
            <w:tcW w:w="2802" w:type="dxa"/>
          </w:tcPr>
          <w:p w14:paraId="53FC2123" w14:textId="77777777" w:rsidR="000F60D5" w:rsidRPr="00824247" w:rsidRDefault="000F60D5" w:rsidP="007E7910">
            <w:pPr>
              <w:rPr>
                <w:rFonts w:cs="Arial"/>
              </w:rPr>
            </w:pPr>
            <w:r w:rsidRPr="00824247">
              <w:rPr>
                <w:rFonts w:cs="Arial"/>
              </w:rPr>
              <w:t xml:space="preserve">Designer </w:t>
            </w:r>
          </w:p>
          <w:p w14:paraId="0A901961" w14:textId="77777777" w:rsidR="000F60D5" w:rsidRPr="00824247" w:rsidRDefault="000F60D5" w:rsidP="007E7910">
            <w:pPr>
              <w:rPr>
                <w:rFonts w:cs="Arial"/>
              </w:rPr>
            </w:pPr>
          </w:p>
        </w:tc>
        <w:tc>
          <w:tcPr>
            <w:tcW w:w="2976" w:type="dxa"/>
          </w:tcPr>
          <w:p w14:paraId="552A53A9" w14:textId="77777777" w:rsidR="000F60D5" w:rsidRPr="00824247" w:rsidRDefault="000F60D5" w:rsidP="007E7910">
            <w:pPr>
              <w:rPr>
                <w:rFonts w:cs="Arial"/>
              </w:rPr>
            </w:pPr>
            <w:r w:rsidRPr="00824247">
              <w:rPr>
                <w:rFonts w:cs="Arial"/>
              </w:rPr>
              <w:t xml:space="preserve">Multimedia Designer, </w:t>
            </w:r>
          </w:p>
          <w:p w14:paraId="53D867CA" w14:textId="77777777" w:rsidR="000F60D5" w:rsidRPr="00824247" w:rsidRDefault="000F60D5" w:rsidP="007E7910">
            <w:pPr>
              <w:rPr>
                <w:rFonts w:cs="Arial"/>
              </w:rPr>
            </w:pPr>
            <w:r w:rsidRPr="00824247">
              <w:rPr>
                <w:rFonts w:cs="Arial"/>
              </w:rPr>
              <w:t>Motion Graphics Designer</w:t>
            </w:r>
          </w:p>
        </w:tc>
        <w:tc>
          <w:tcPr>
            <w:tcW w:w="3464" w:type="dxa"/>
          </w:tcPr>
          <w:p w14:paraId="301291B7" w14:textId="77777777" w:rsidR="000F60D5" w:rsidRPr="00824247" w:rsidRDefault="000F60D5" w:rsidP="007E7910">
            <w:pPr>
              <w:rPr>
                <w:rFonts w:cs="Arial"/>
              </w:rPr>
            </w:pPr>
            <w:r w:rsidRPr="00824247">
              <w:rPr>
                <w:rFonts w:cs="Arial"/>
              </w:rPr>
              <w:t>Framestore</w:t>
            </w:r>
          </w:p>
        </w:tc>
      </w:tr>
      <w:tr w:rsidR="000F60D5" w:rsidRPr="00824247" w14:paraId="13BCA765" w14:textId="77777777" w:rsidTr="007E7910">
        <w:tc>
          <w:tcPr>
            <w:tcW w:w="2802" w:type="dxa"/>
          </w:tcPr>
          <w:p w14:paraId="157785B2" w14:textId="77777777" w:rsidR="000F60D5" w:rsidRPr="00824247" w:rsidRDefault="000F60D5" w:rsidP="007E7910">
            <w:pPr>
              <w:rPr>
                <w:rFonts w:cs="Arial"/>
              </w:rPr>
            </w:pPr>
            <w:r w:rsidRPr="00824247">
              <w:rPr>
                <w:rFonts w:cs="Arial"/>
              </w:rPr>
              <w:t>Web Development and Design</w:t>
            </w:r>
          </w:p>
        </w:tc>
        <w:tc>
          <w:tcPr>
            <w:tcW w:w="2976" w:type="dxa"/>
          </w:tcPr>
          <w:p w14:paraId="2550CAFE" w14:textId="77777777" w:rsidR="000F60D5" w:rsidRPr="00824247" w:rsidRDefault="000F60D5" w:rsidP="007E7910">
            <w:pPr>
              <w:rPr>
                <w:rFonts w:cs="Arial"/>
              </w:rPr>
            </w:pPr>
            <w:r w:rsidRPr="00824247">
              <w:rPr>
                <w:rFonts w:cs="Arial"/>
              </w:rPr>
              <w:t xml:space="preserve">Web Designer or Developer,  </w:t>
            </w:r>
          </w:p>
          <w:p w14:paraId="27883722" w14:textId="77777777" w:rsidR="000F60D5" w:rsidRPr="00824247" w:rsidRDefault="000F60D5" w:rsidP="007E7910">
            <w:pPr>
              <w:rPr>
                <w:rFonts w:cs="Arial"/>
              </w:rPr>
            </w:pPr>
            <w:r w:rsidRPr="00824247">
              <w:rPr>
                <w:rFonts w:cs="Arial"/>
              </w:rPr>
              <w:t>Web Master,</w:t>
            </w:r>
          </w:p>
          <w:p w14:paraId="2FB7EA6B" w14:textId="77777777" w:rsidR="000F60D5" w:rsidRPr="00824247" w:rsidRDefault="000F60D5" w:rsidP="007E7910">
            <w:pPr>
              <w:rPr>
                <w:rFonts w:cs="Arial"/>
              </w:rPr>
            </w:pPr>
            <w:r w:rsidRPr="00824247">
              <w:rPr>
                <w:rFonts w:cs="Arial"/>
              </w:rPr>
              <w:t>Project Manager</w:t>
            </w:r>
          </w:p>
        </w:tc>
        <w:tc>
          <w:tcPr>
            <w:tcW w:w="3464" w:type="dxa"/>
          </w:tcPr>
          <w:p w14:paraId="3DA8E742" w14:textId="77777777" w:rsidR="000F60D5" w:rsidRPr="00824247" w:rsidRDefault="000F60D5" w:rsidP="007E7910">
            <w:pPr>
              <w:rPr>
                <w:rFonts w:cs="Arial"/>
              </w:rPr>
            </w:pPr>
            <w:r w:rsidRPr="00824247">
              <w:rPr>
                <w:rFonts w:cs="Arial"/>
              </w:rPr>
              <w:t>B Sky B Web</w:t>
            </w:r>
          </w:p>
        </w:tc>
      </w:tr>
      <w:tr w:rsidR="000F60D5" w:rsidRPr="00824247" w14:paraId="6EBA7B9C" w14:textId="77777777" w:rsidTr="007E7910">
        <w:tc>
          <w:tcPr>
            <w:tcW w:w="2802" w:type="dxa"/>
          </w:tcPr>
          <w:p w14:paraId="476E8E0E" w14:textId="77777777" w:rsidR="000F60D5" w:rsidRPr="00824247" w:rsidRDefault="000F60D5" w:rsidP="007E7910">
            <w:pPr>
              <w:rPr>
                <w:rFonts w:cs="Arial"/>
              </w:rPr>
            </w:pPr>
            <w:r w:rsidRPr="00824247">
              <w:rPr>
                <w:rFonts w:cs="Arial"/>
              </w:rPr>
              <w:t>Interactive Media</w:t>
            </w:r>
          </w:p>
        </w:tc>
        <w:tc>
          <w:tcPr>
            <w:tcW w:w="2976" w:type="dxa"/>
          </w:tcPr>
          <w:p w14:paraId="774C8A0C" w14:textId="77777777" w:rsidR="000F60D5" w:rsidRPr="00824247" w:rsidRDefault="000F60D5" w:rsidP="007E7910">
            <w:pPr>
              <w:rPr>
                <w:rFonts w:cs="Arial"/>
              </w:rPr>
            </w:pPr>
            <w:r w:rsidRPr="00824247">
              <w:rPr>
                <w:rFonts w:cs="Arial"/>
              </w:rPr>
              <w:t xml:space="preserve">UX Designer or  Developer, Junior Software Developer, </w:t>
            </w:r>
            <w:r w:rsidRPr="00824247">
              <w:rPr>
                <w:rFonts w:cs="Arial"/>
              </w:rPr>
              <w:lastRenderedPageBreak/>
              <w:t>Multimedia Programmer (HTML5/Javascript/CSS),</w:t>
            </w:r>
          </w:p>
          <w:p w14:paraId="4E58DBD4" w14:textId="77777777" w:rsidR="000F60D5" w:rsidRPr="00824247" w:rsidRDefault="000F60D5" w:rsidP="007E7910">
            <w:pPr>
              <w:rPr>
                <w:rFonts w:cs="Arial"/>
              </w:rPr>
            </w:pPr>
            <w:r w:rsidRPr="00824247">
              <w:rPr>
                <w:rFonts w:cs="Arial"/>
              </w:rPr>
              <w:t>Games Designer</w:t>
            </w:r>
          </w:p>
        </w:tc>
        <w:tc>
          <w:tcPr>
            <w:tcW w:w="3464" w:type="dxa"/>
          </w:tcPr>
          <w:p w14:paraId="41F63C64" w14:textId="77777777" w:rsidR="000F60D5" w:rsidRPr="00824247" w:rsidRDefault="000F60D5" w:rsidP="007E7910">
            <w:pPr>
              <w:rPr>
                <w:rFonts w:cs="Arial"/>
              </w:rPr>
            </w:pPr>
            <w:r w:rsidRPr="00824247">
              <w:rPr>
                <w:rFonts w:cs="Arial"/>
              </w:rPr>
              <w:lastRenderedPageBreak/>
              <w:t>IBM,  BBC, and</w:t>
            </w:r>
          </w:p>
          <w:p w14:paraId="1E77A325" w14:textId="77777777" w:rsidR="000F60D5" w:rsidRPr="00824247" w:rsidRDefault="000F60D5" w:rsidP="007E7910">
            <w:pPr>
              <w:rPr>
                <w:rFonts w:cs="Arial"/>
              </w:rPr>
            </w:pPr>
            <w:r w:rsidRPr="00824247">
              <w:rPr>
                <w:rFonts w:cs="Arial"/>
              </w:rPr>
              <w:t>Kingston University</w:t>
            </w:r>
          </w:p>
        </w:tc>
      </w:tr>
      <w:tr w:rsidR="000F60D5" w:rsidRPr="00824247" w14:paraId="5788BAAD" w14:textId="77777777" w:rsidTr="007E7910">
        <w:tc>
          <w:tcPr>
            <w:tcW w:w="2802" w:type="dxa"/>
          </w:tcPr>
          <w:p w14:paraId="03250038" w14:textId="77777777" w:rsidR="000F60D5" w:rsidRPr="00824247" w:rsidRDefault="000F60D5" w:rsidP="007E7910">
            <w:pPr>
              <w:rPr>
                <w:rFonts w:cs="Arial"/>
              </w:rPr>
            </w:pPr>
            <w:r w:rsidRPr="00824247">
              <w:rPr>
                <w:rFonts w:cs="Arial"/>
              </w:rPr>
              <w:t>Post-Production (Television and Film)</w:t>
            </w:r>
          </w:p>
        </w:tc>
        <w:tc>
          <w:tcPr>
            <w:tcW w:w="2976" w:type="dxa"/>
          </w:tcPr>
          <w:p w14:paraId="3D86113A" w14:textId="77777777" w:rsidR="000F60D5" w:rsidRPr="00824247" w:rsidRDefault="000F60D5" w:rsidP="007E7910">
            <w:pPr>
              <w:rPr>
                <w:rFonts w:cs="Arial"/>
              </w:rPr>
            </w:pPr>
            <w:r w:rsidRPr="00824247">
              <w:rPr>
                <w:rFonts w:cs="Arial"/>
              </w:rPr>
              <w:t xml:space="preserve">Television Graphics Designer, VFX Supervisor, Digital Editor, </w:t>
            </w:r>
          </w:p>
          <w:p w14:paraId="5B4FB058" w14:textId="77777777" w:rsidR="000F60D5" w:rsidRPr="00824247" w:rsidRDefault="000F60D5" w:rsidP="007E7910">
            <w:pPr>
              <w:rPr>
                <w:rFonts w:cs="Arial"/>
              </w:rPr>
            </w:pPr>
            <w:r w:rsidRPr="00824247">
              <w:rPr>
                <w:rFonts w:cs="Arial"/>
              </w:rPr>
              <w:t>Roto &amp; Paint Artist,</w:t>
            </w:r>
          </w:p>
          <w:p w14:paraId="1B2CFB62" w14:textId="77777777" w:rsidR="000F60D5" w:rsidRPr="00824247" w:rsidRDefault="000F60D5" w:rsidP="007E7910">
            <w:pPr>
              <w:rPr>
                <w:rFonts w:cs="Arial"/>
              </w:rPr>
            </w:pPr>
            <w:r w:rsidRPr="00824247">
              <w:rPr>
                <w:rFonts w:cs="Arial"/>
              </w:rPr>
              <w:t>Compositor</w:t>
            </w:r>
          </w:p>
        </w:tc>
        <w:tc>
          <w:tcPr>
            <w:tcW w:w="3464" w:type="dxa"/>
          </w:tcPr>
          <w:p w14:paraId="27B4A928" w14:textId="77777777" w:rsidR="000F60D5" w:rsidRPr="00824247" w:rsidRDefault="000F60D5" w:rsidP="007E7910">
            <w:pPr>
              <w:rPr>
                <w:rFonts w:cs="Arial"/>
              </w:rPr>
            </w:pPr>
            <w:r w:rsidRPr="00824247">
              <w:rPr>
                <w:rFonts w:cs="Arial"/>
              </w:rPr>
              <w:t xml:space="preserve">Channel 4, </w:t>
            </w:r>
          </w:p>
          <w:p w14:paraId="58CA331B" w14:textId="77777777" w:rsidR="000F60D5" w:rsidRPr="00824247" w:rsidRDefault="000F60D5" w:rsidP="007E7910">
            <w:pPr>
              <w:rPr>
                <w:rFonts w:cs="Arial"/>
              </w:rPr>
            </w:pPr>
            <w:r w:rsidRPr="00824247">
              <w:rPr>
                <w:rFonts w:cs="Arial"/>
              </w:rPr>
              <w:t>Framestore,</w:t>
            </w:r>
          </w:p>
          <w:p w14:paraId="601768E6" w14:textId="77777777" w:rsidR="000F60D5" w:rsidRPr="00824247" w:rsidRDefault="000F60D5" w:rsidP="007E7910">
            <w:pPr>
              <w:rPr>
                <w:rFonts w:cs="Arial"/>
              </w:rPr>
            </w:pPr>
            <w:r w:rsidRPr="00824247">
              <w:rPr>
                <w:rFonts w:cs="Arial"/>
              </w:rPr>
              <w:t>Double Negative,</w:t>
            </w:r>
          </w:p>
          <w:p w14:paraId="7D203470" w14:textId="77777777" w:rsidR="000F60D5" w:rsidRPr="00824247" w:rsidRDefault="000F60D5" w:rsidP="007E7910">
            <w:pPr>
              <w:rPr>
                <w:rFonts w:cs="Arial"/>
              </w:rPr>
            </w:pPr>
            <w:r w:rsidRPr="00824247">
              <w:rPr>
                <w:rFonts w:cs="Arial"/>
              </w:rPr>
              <w:t>ITV</w:t>
            </w:r>
            <w:r w:rsidR="00721FE2">
              <w:rPr>
                <w:rFonts w:cs="Arial"/>
              </w:rPr>
              <w:t>, The Mill</w:t>
            </w:r>
            <w:r w:rsidRPr="00824247">
              <w:rPr>
                <w:rFonts w:cs="Arial"/>
              </w:rPr>
              <w:t xml:space="preserve">  </w:t>
            </w:r>
          </w:p>
        </w:tc>
      </w:tr>
      <w:tr w:rsidR="000F60D5" w:rsidRPr="00824247" w14:paraId="4DA5FD47" w14:textId="77777777" w:rsidTr="007E7910">
        <w:tc>
          <w:tcPr>
            <w:tcW w:w="2802" w:type="dxa"/>
          </w:tcPr>
          <w:p w14:paraId="336E60C8" w14:textId="77777777" w:rsidR="000F60D5" w:rsidRPr="00824247" w:rsidRDefault="000F60D5" w:rsidP="007E7910">
            <w:pPr>
              <w:rPr>
                <w:rFonts w:cs="Arial"/>
              </w:rPr>
            </w:pPr>
            <w:r w:rsidRPr="00824247">
              <w:rPr>
                <w:rFonts w:cs="Arial"/>
              </w:rPr>
              <w:t>Higher Education and Training</w:t>
            </w:r>
          </w:p>
        </w:tc>
        <w:tc>
          <w:tcPr>
            <w:tcW w:w="2976" w:type="dxa"/>
          </w:tcPr>
          <w:p w14:paraId="2C839BA5" w14:textId="77777777" w:rsidR="000F60D5" w:rsidRPr="00824247" w:rsidRDefault="000F60D5" w:rsidP="007E7910">
            <w:pPr>
              <w:rPr>
                <w:rFonts w:cs="Arial"/>
              </w:rPr>
            </w:pPr>
            <w:r w:rsidRPr="00824247">
              <w:rPr>
                <w:rFonts w:cs="Arial"/>
              </w:rPr>
              <w:t>E -Learning Designer,</w:t>
            </w:r>
          </w:p>
          <w:p w14:paraId="4FF6CB41" w14:textId="77777777" w:rsidR="000F60D5" w:rsidRPr="00824247" w:rsidRDefault="000F60D5" w:rsidP="007E7910">
            <w:pPr>
              <w:rPr>
                <w:rFonts w:cs="Arial"/>
              </w:rPr>
            </w:pPr>
            <w:r w:rsidRPr="00824247">
              <w:rPr>
                <w:rFonts w:cs="Arial"/>
              </w:rPr>
              <w:t xml:space="preserve">Multimedia Developer and Trainer, </w:t>
            </w:r>
          </w:p>
          <w:p w14:paraId="49E04CF0" w14:textId="77777777" w:rsidR="000F60D5" w:rsidRPr="00824247" w:rsidRDefault="000F60D5" w:rsidP="007E7910">
            <w:pPr>
              <w:rPr>
                <w:rFonts w:cs="Arial"/>
              </w:rPr>
            </w:pPr>
            <w:r w:rsidRPr="00824247">
              <w:rPr>
                <w:rFonts w:cs="Arial"/>
              </w:rPr>
              <w:t>Blended Learning Trainer</w:t>
            </w:r>
          </w:p>
          <w:p w14:paraId="3CF4623D" w14:textId="77777777" w:rsidR="000F60D5" w:rsidRPr="00824247" w:rsidRDefault="000F60D5" w:rsidP="007E7910">
            <w:pPr>
              <w:rPr>
                <w:rFonts w:cs="Arial"/>
              </w:rPr>
            </w:pPr>
            <w:r w:rsidRPr="00824247">
              <w:rPr>
                <w:rFonts w:cs="Arial"/>
              </w:rPr>
              <w:t xml:space="preserve">Applications Trainer, </w:t>
            </w:r>
          </w:p>
        </w:tc>
        <w:tc>
          <w:tcPr>
            <w:tcW w:w="3464" w:type="dxa"/>
          </w:tcPr>
          <w:p w14:paraId="066989D7" w14:textId="77777777" w:rsidR="000F60D5" w:rsidRPr="00824247" w:rsidRDefault="000F60D5" w:rsidP="007E7910">
            <w:pPr>
              <w:rPr>
                <w:rFonts w:cs="Arial"/>
              </w:rPr>
            </w:pPr>
            <w:r w:rsidRPr="00824247">
              <w:rPr>
                <w:rFonts w:cs="Arial"/>
              </w:rPr>
              <w:t xml:space="preserve">Kingston University, </w:t>
            </w:r>
          </w:p>
          <w:p w14:paraId="19D9C21E" w14:textId="77777777" w:rsidR="000F60D5" w:rsidRPr="00824247" w:rsidRDefault="000F60D5" w:rsidP="007E7910">
            <w:pPr>
              <w:rPr>
                <w:rFonts w:cs="Arial"/>
              </w:rPr>
            </w:pPr>
            <w:r w:rsidRPr="00824247">
              <w:rPr>
                <w:rFonts w:cs="Arial"/>
              </w:rPr>
              <w:t xml:space="preserve">Tolworth Girls School, </w:t>
            </w:r>
          </w:p>
          <w:p w14:paraId="51F8B78A" w14:textId="77777777" w:rsidR="000F60D5" w:rsidRPr="00824247" w:rsidRDefault="000F60D5" w:rsidP="007E7910">
            <w:pPr>
              <w:rPr>
                <w:rFonts w:cs="Arial"/>
              </w:rPr>
            </w:pPr>
            <w:r w:rsidRPr="00824247">
              <w:rPr>
                <w:rFonts w:cs="Arial"/>
              </w:rPr>
              <w:t>Adobe and Apple Training Centres</w:t>
            </w:r>
          </w:p>
        </w:tc>
      </w:tr>
      <w:tr w:rsidR="000F60D5" w:rsidRPr="00824247" w14:paraId="58641E86" w14:textId="77777777" w:rsidTr="007E7910">
        <w:tc>
          <w:tcPr>
            <w:tcW w:w="2802" w:type="dxa"/>
          </w:tcPr>
          <w:p w14:paraId="73F265F4" w14:textId="77777777" w:rsidR="000F60D5" w:rsidRPr="00824247" w:rsidRDefault="000F60D5" w:rsidP="007E7910">
            <w:pPr>
              <w:rPr>
                <w:rFonts w:cs="Arial"/>
              </w:rPr>
            </w:pPr>
            <w:r w:rsidRPr="00824247">
              <w:rPr>
                <w:rFonts w:cs="Arial"/>
              </w:rPr>
              <w:t xml:space="preserve">Transferable skills for an extensive range of careers </w:t>
            </w:r>
          </w:p>
        </w:tc>
        <w:tc>
          <w:tcPr>
            <w:tcW w:w="2976" w:type="dxa"/>
          </w:tcPr>
          <w:p w14:paraId="353E47B0" w14:textId="77777777" w:rsidR="000F60D5" w:rsidRPr="00824247" w:rsidRDefault="000F60D5" w:rsidP="007E7910">
            <w:pPr>
              <w:rPr>
                <w:rFonts w:cs="Arial"/>
              </w:rPr>
            </w:pPr>
            <w:r w:rsidRPr="00824247">
              <w:rPr>
                <w:rFonts w:cs="Arial"/>
              </w:rPr>
              <w:t>Media Sales, Marketing and Business</w:t>
            </w:r>
          </w:p>
        </w:tc>
        <w:tc>
          <w:tcPr>
            <w:tcW w:w="3464" w:type="dxa"/>
          </w:tcPr>
          <w:p w14:paraId="31510321" w14:textId="77777777" w:rsidR="000F60D5" w:rsidRPr="00824247" w:rsidRDefault="000F60D5" w:rsidP="007E7910">
            <w:pPr>
              <w:rPr>
                <w:rFonts w:cs="Arial"/>
              </w:rPr>
            </w:pPr>
            <w:r w:rsidRPr="00824247">
              <w:rPr>
                <w:rFonts w:cs="Arial"/>
              </w:rPr>
              <w:t>Sky TV Marketing,</w:t>
            </w:r>
          </w:p>
          <w:p w14:paraId="0BF1DAD0" w14:textId="77777777" w:rsidR="000F60D5" w:rsidRPr="00824247" w:rsidRDefault="000F60D5" w:rsidP="007E7910">
            <w:pPr>
              <w:rPr>
                <w:rFonts w:cs="Arial"/>
              </w:rPr>
            </w:pPr>
            <w:r w:rsidRPr="00824247">
              <w:rPr>
                <w:rFonts w:cs="Arial"/>
              </w:rPr>
              <w:t>Apple Sales</w:t>
            </w:r>
          </w:p>
        </w:tc>
      </w:tr>
    </w:tbl>
    <w:p w14:paraId="13F3E707" w14:textId="77777777" w:rsidR="003A242C" w:rsidRDefault="003A242C" w:rsidP="003A242C">
      <w:pPr>
        <w:ind w:left="360"/>
        <w:rPr>
          <w:rFonts w:cs="Arial"/>
          <w:i/>
          <w:color w:val="FF0000"/>
          <w:szCs w:val="24"/>
        </w:rPr>
      </w:pPr>
    </w:p>
    <w:p w14:paraId="0EF2C40C" w14:textId="77777777" w:rsidR="000F60D5" w:rsidRDefault="000F60D5" w:rsidP="002A5F8B">
      <w:pPr>
        <w:rPr>
          <w:rFonts w:cs="Arial"/>
          <w:i/>
          <w:color w:val="FF0000"/>
          <w:szCs w:val="24"/>
        </w:rPr>
      </w:pPr>
    </w:p>
    <w:p w14:paraId="1257C54C" w14:textId="77777777" w:rsidR="003A242C" w:rsidRPr="001D06E2" w:rsidRDefault="003A242C" w:rsidP="000F60D5">
      <w:pPr>
        <w:rPr>
          <w:rFonts w:cs="Arial"/>
          <w:i/>
          <w:color w:val="FF0000"/>
          <w:szCs w:val="24"/>
        </w:rPr>
      </w:pPr>
    </w:p>
    <w:p w14:paraId="4C38AC48" w14:textId="77777777" w:rsidR="00195F7B" w:rsidRDefault="00195F7B" w:rsidP="00001AA8">
      <w:pPr>
        <w:pStyle w:val="Heading2"/>
      </w:pPr>
      <w:r w:rsidRPr="0059721B">
        <w:t xml:space="preserve">Approved Variants from the </w:t>
      </w:r>
      <w:r w:rsidR="0002532F">
        <w:t>Undergraduate Regulations</w:t>
      </w:r>
      <w:r w:rsidR="00485282">
        <w:t xml:space="preserve"> </w:t>
      </w:r>
    </w:p>
    <w:p w14:paraId="35361E6C" w14:textId="77777777" w:rsidR="00D45EDE" w:rsidRDefault="00D45EDE" w:rsidP="00D45EDE">
      <w:pPr>
        <w:ind w:left="360"/>
        <w:rPr>
          <w:rFonts w:cs="Arial"/>
          <w:b/>
          <w:szCs w:val="24"/>
        </w:rPr>
      </w:pPr>
    </w:p>
    <w:p w14:paraId="7839EE05" w14:textId="77777777" w:rsidR="00D45EDE" w:rsidRPr="002D1333" w:rsidRDefault="00D45EDE" w:rsidP="00D45EDE">
      <w:pPr>
        <w:ind w:left="360"/>
        <w:rPr>
          <w:rFonts w:cs="Arial"/>
          <w:sz w:val="20"/>
          <w:szCs w:val="24"/>
          <w:u w:val="single"/>
        </w:rPr>
      </w:pPr>
      <w:r w:rsidRPr="002D1333">
        <w:rPr>
          <w:rFonts w:cs="Arial"/>
          <w:sz w:val="20"/>
          <w:szCs w:val="24"/>
          <w:u w:val="single"/>
        </w:rPr>
        <w:t>Compensation of the project module</w:t>
      </w:r>
    </w:p>
    <w:p w14:paraId="616D3F62" w14:textId="77777777" w:rsidR="00D45EDE" w:rsidRDefault="00D45EDE" w:rsidP="00D45EDE">
      <w:pPr>
        <w:ind w:left="360"/>
        <w:rPr>
          <w:rFonts w:cs="Arial"/>
          <w:sz w:val="20"/>
          <w:szCs w:val="24"/>
          <w:u w:val="single"/>
        </w:rPr>
      </w:pPr>
    </w:p>
    <w:p w14:paraId="37257F53" w14:textId="77777777" w:rsidR="00D45EDE" w:rsidRPr="002D1333" w:rsidRDefault="00D45EDE" w:rsidP="00D45EDE">
      <w:pPr>
        <w:ind w:left="360"/>
        <w:rPr>
          <w:rFonts w:cs="Arial"/>
          <w:sz w:val="20"/>
          <w:szCs w:val="24"/>
        </w:rPr>
      </w:pPr>
      <w:r w:rsidRPr="002D1333">
        <w:rPr>
          <w:rFonts w:cs="Arial"/>
          <w:sz w:val="20"/>
          <w:szCs w:val="24"/>
        </w:rPr>
        <w:t>Compensation is not permitted for the following module:</w:t>
      </w:r>
    </w:p>
    <w:p w14:paraId="34925C22" w14:textId="77777777" w:rsidR="00D45EDE" w:rsidRPr="002D1333" w:rsidRDefault="00B429C9" w:rsidP="00D45EDE">
      <w:pPr>
        <w:widowControl w:val="0"/>
        <w:numPr>
          <w:ilvl w:val="0"/>
          <w:numId w:val="19"/>
        </w:numPr>
        <w:ind w:left="1080"/>
        <w:rPr>
          <w:rFonts w:cs="Arial"/>
          <w:sz w:val="20"/>
          <w:szCs w:val="24"/>
        </w:rPr>
      </w:pPr>
      <w:r>
        <w:rPr>
          <w:rFonts w:cs="Arial"/>
          <w:sz w:val="20"/>
          <w:szCs w:val="24"/>
        </w:rPr>
        <w:t>CI6600</w:t>
      </w:r>
      <w:r w:rsidR="00D45EDE" w:rsidRPr="002D1333">
        <w:rPr>
          <w:rFonts w:cs="Arial"/>
          <w:sz w:val="20"/>
          <w:szCs w:val="24"/>
        </w:rPr>
        <w:t xml:space="preserve"> Individual Project</w:t>
      </w:r>
    </w:p>
    <w:p w14:paraId="6DE55B0B" w14:textId="77777777" w:rsidR="00D45EDE" w:rsidRPr="002D1333" w:rsidRDefault="00D45EDE" w:rsidP="00D45EDE">
      <w:pPr>
        <w:widowControl w:val="0"/>
        <w:ind w:left="360"/>
        <w:rPr>
          <w:rFonts w:cs="Arial"/>
          <w:sz w:val="20"/>
          <w:szCs w:val="24"/>
        </w:rPr>
      </w:pPr>
    </w:p>
    <w:p w14:paraId="12E294E8" w14:textId="77777777" w:rsidR="00D45EDE" w:rsidRPr="002D1333" w:rsidRDefault="00D45EDE" w:rsidP="00D45EDE">
      <w:pPr>
        <w:ind w:left="360"/>
        <w:rPr>
          <w:rFonts w:cs="Arial"/>
          <w:sz w:val="20"/>
          <w:szCs w:val="24"/>
        </w:rPr>
      </w:pPr>
      <w:r w:rsidRPr="002D1333">
        <w:rPr>
          <w:rFonts w:cs="Arial"/>
          <w:sz w:val="20"/>
          <w:szCs w:val="24"/>
        </w:rPr>
        <w:t xml:space="preserve">Reassessment following failure of the first attempt will normally be: </w:t>
      </w:r>
    </w:p>
    <w:p w14:paraId="19774EF1" w14:textId="77777777" w:rsidR="00D45EDE" w:rsidRPr="002D1333" w:rsidRDefault="00D45EDE" w:rsidP="00D45EDE">
      <w:pPr>
        <w:widowControl w:val="0"/>
        <w:numPr>
          <w:ilvl w:val="0"/>
          <w:numId w:val="19"/>
        </w:numPr>
        <w:ind w:left="1080"/>
        <w:rPr>
          <w:rFonts w:cs="Arial"/>
          <w:sz w:val="20"/>
          <w:szCs w:val="24"/>
        </w:rPr>
      </w:pPr>
      <w:r w:rsidRPr="002D1333">
        <w:rPr>
          <w:rFonts w:cs="Arial"/>
          <w:sz w:val="20"/>
          <w:szCs w:val="24"/>
        </w:rPr>
        <w:t>by retake to improve the dissertation for marginal failure (Grade F5 or marks of 35-39) and the mark will be capped</w:t>
      </w:r>
    </w:p>
    <w:p w14:paraId="111C320B" w14:textId="77777777" w:rsidR="00D45EDE" w:rsidRPr="002D1333" w:rsidRDefault="00D45EDE" w:rsidP="00D45EDE">
      <w:pPr>
        <w:widowControl w:val="0"/>
        <w:numPr>
          <w:ilvl w:val="0"/>
          <w:numId w:val="19"/>
        </w:numPr>
        <w:ind w:left="1080"/>
        <w:rPr>
          <w:rFonts w:cs="Arial"/>
          <w:sz w:val="20"/>
          <w:szCs w:val="24"/>
        </w:rPr>
      </w:pPr>
      <w:r w:rsidRPr="002D1333">
        <w:rPr>
          <w:rFonts w:cs="Arial"/>
          <w:sz w:val="20"/>
          <w:szCs w:val="24"/>
        </w:rPr>
        <w:t>by repeat only with a new project brief and the mark will be capped.</w:t>
      </w:r>
    </w:p>
    <w:p w14:paraId="01B89635" w14:textId="77777777" w:rsidR="00D45EDE" w:rsidRPr="0059721B" w:rsidRDefault="00D45EDE" w:rsidP="00D45EDE">
      <w:pPr>
        <w:rPr>
          <w:rFonts w:cs="Arial"/>
          <w:b/>
          <w:szCs w:val="24"/>
        </w:rPr>
      </w:pPr>
    </w:p>
    <w:p w14:paraId="21672A4D" w14:textId="77777777" w:rsidR="00195F7B" w:rsidRPr="0059721B" w:rsidRDefault="00195F7B" w:rsidP="00195F7B">
      <w:pPr>
        <w:rPr>
          <w:rFonts w:cs="Arial"/>
          <w:b/>
          <w:szCs w:val="24"/>
        </w:rPr>
      </w:pPr>
    </w:p>
    <w:p w14:paraId="0DCE848D" w14:textId="77777777" w:rsidR="00214926" w:rsidRPr="00214926" w:rsidRDefault="00195F7B" w:rsidP="00001AA8">
      <w:pPr>
        <w:pStyle w:val="Heading2"/>
      </w:pPr>
      <w:r w:rsidRPr="0059721B">
        <w:t>Other sources of information that you may wish to consult</w:t>
      </w:r>
    </w:p>
    <w:p w14:paraId="46BFBEA8" w14:textId="77777777" w:rsidR="000F2D6B" w:rsidRDefault="000F2D6B" w:rsidP="000F2D6B">
      <w:pPr>
        <w:ind w:left="360"/>
        <w:rPr>
          <w:rFonts w:cs="Arial"/>
        </w:rPr>
      </w:pPr>
      <w:r w:rsidRPr="001166D7">
        <w:rPr>
          <w:rFonts w:cs="Arial"/>
        </w:rPr>
        <w:t xml:space="preserve">QAA Benchmark statement website:  </w:t>
      </w:r>
    </w:p>
    <w:p w14:paraId="45021E07" w14:textId="77777777" w:rsidR="000F2D6B" w:rsidRPr="001166D7" w:rsidRDefault="008519A7" w:rsidP="000F2D6B">
      <w:pPr>
        <w:ind w:left="360"/>
        <w:rPr>
          <w:rFonts w:cs="Arial"/>
        </w:rPr>
      </w:pPr>
      <w:hyperlink r:id="rId15" w:history="1">
        <w:r w:rsidR="000F2D6B" w:rsidRPr="002A19D7">
          <w:rPr>
            <w:rStyle w:val="Hyperlink"/>
            <w:rFonts w:cs="Arial"/>
          </w:rPr>
          <w:t>http://www.qaa.ac.uk/en/Publications/Documents/SBS-Computing-16.pdf</w:t>
        </w:r>
      </w:hyperlink>
    </w:p>
    <w:p w14:paraId="7D46DB11" w14:textId="77777777" w:rsidR="000F2D6B" w:rsidRPr="001166D7" w:rsidRDefault="000F2D6B" w:rsidP="000F2D6B">
      <w:pPr>
        <w:ind w:left="360"/>
        <w:rPr>
          <w:rFonts w:cs="Arial"/>
        </w:rPr>
      </w:pPr>
      <w:r w:rsidRPr="001166D7">
        <w:rPr>
          <w:rFonts w:cs="Arial"/>
        </w:rPr>
        <w:t>Module guides</w:t>
      </w:r>
    </w:p>
    <w:p w14:paraId="224F03ED" w14:textId="77777777" w:rsidR="000F2D6B" w:rsidRPr="001166D7" w:rsidRDefault="000F2D6B" w:rsidP="000F2D6B">
      <w:pPr>
        <w:ind w:left="360"/>
        <w:rPr>
          <w:rFonts w:cs="Arial"/>
        </w:rPr>
      </w:pPr>
      <w:r>
        <w:rPr>
          <w:rFonts w:cs="Arial"/>
        </w:rPr>
        <w:t>Course</w:t>
      </w:r>
      <w:r w:rsidRPr="001166D7">
        <w:rPr>
          <w:rFonts w:cs="Arial"/>
        </w:rPr>
        <w:t xml:space="preserve"> handbook</w:t>
      </w:r>
    </w:p>
    <w:p w14:paraId="4C56728A" w14:textId="77777777" w:rsidR="000F2D6B" w:rsidRPr="001166D7" w:rsidRDefault="000F2D6B" w:rsidP="000F2D6B">
      <w:pPr>
        <w:ind w:left="360"/>
        <w:rPr>
          <w:rFonts w:cs="Arial"/>
        </w:rPr>
      </w:pPr>
      <w:r w:rsidRPr="001166D7">
        <w:rPr>
          <w:rFonts w:cs="Arial"/>
        </w:rPr>
        <w:t xml:space="preserve">Guidance on Enterprise and Entrepreneurship </w:t>
      </w:r>
    </w:p>
    <w:p w14:paraId="2B74F100" w14:textId="77777777" w:rsidR="000F2D6B" w:rsidRDefault="008519A7" w:rsidP="000F2D6B">
      <w:pPr>
        <w:ind w:left="360"/>
        <w:rPr>
          <w:rFonts w:cs="Arial"/>
        </w:rPr>
      </w:pPr>
      <w:hyperlink r:id="rId16" w:history="1">
        <w:r w:rsidR="000F2D6B" w:rsidRPr="00FF6D05">
          <w:rPr>
            <w:rStyle w:val="Hyperlink"/>
            <w:rFonts w:cs="Arial"/>
          </w:rPr>
          <w:t>http://www.qaa.ac.uk/en/Publications/Documents/enterprise-entrepreneurshipguidance.pdf</w:t>
        </w:r>
      </w:hyperlink>
      <w:r w:rsidR="000F2D6B">
        <w:rPr>
          <w:rFonts w:cs="Arial"/>
        </w:rPr>
        <w:t xml:space="preserve"> </w:t>
      </w:r>
    </w:p>
    <w:p w14:paraId="404E50CF" w14:textId="77777777" w:rsidR="000F2D6B" w:rsidRDefault="000F2D6B" w:rsidP="000F2D6B">
      <w:pPr>
        <w:ind w:left="360"/>
        <w:rPr>
          <w:rFonts w:cs="Arial"/>
        </w:rPr>
      </w:pPr>
      <w:r>
        <w:rPr>
          <w:rFonts w:cs="Arial"/>
        </w:rPr>
        <w:t xml:space="preserve">Inclusive </w:t>
      </w:r>
      <w:r w:rsidR="00D30195">
        <w:rPr>
          <w:rFonts w:cs="Arial"/>
        </w:rPr>
        <w:t>Curriculum</w:t>
      </w:r>
      <w:r>
        <w:rPr>
          <w:rFonts w:cs="Arial"/>
        </w:rPr>
        <w:t xml:space="preserve"> Guidance</w:t>
      </w:r>
    </w:p>
    <w:p w14:paraId="177EFDCD" w14:textId="77777777" w:rsidR="000F2D6B" w:rsidRPr="005F6AE5" w:rsidRDefault="008519A7" w:rsidP="000F2D6B">
      <w:pPr>
        <w:ind w:left="360"/>
        <w:rPr>
          <w:rFonts w:cs="Arial"/>
          <w:szCs w:val="24"/>
        </w:rPr>
      </w:pPr>
      <w:hyperlink r:id="rId17" w:history="1">
        <w:r w:rsidR="000F2D6B" w:rsidRPr="00FF6D05">
          <w:rPr>
            <w:rStyle w:val="Hyperlink"/>
            <w:rFonts w:cs="Arial"/>
            <w:szCs w:val="24"/>
          </w:rPr>
          <w:t>https://www.heaademy.ac.uk/system/files/resources/introduction_and_overview.pdf</w:t>
        </w:r>
      </w:hyperlink>
      <w:r w:rsidR="000F2D6B">
        <w:rPr>
          <w:rFonts w:cs="Arial"/>
          <w:szCs w:val="24"/>
        </w:rPr>
        <w:t xml:space="preserve">  </w:t>
      </w:r>
    </w:p>
    <w:p w14:paraId="7DDB6AD3" w14:textId="77777777" w:rsidR="000F2D6B" w:rsidRPr="0059721B" w:rsidRDefault="000F2D6B" w:rsidP="000F2D6B">
      <w:pPr>
        <w:ind w:left="360"/>
        <w:rPr>
          <w:rFonts w:cs="Arial"/>
          <w:b/>
          <w:szCs w:val="24"/>
        </w:rPr>
      </w:pPr>
    </w:p>
    <w:p w14:paraId="659E1A2F" w14:textId="77777777" w:rsidR="000F2D6B" w:rsidRDefault="000F2D6B" w:rsidP="000F2D6B">
      <w:pPr>
        <w:ind w:left="360"/>
        <w:rPr>
          <w:rFonts w:cs="Arial"/>
          <w:b/>
          <w:color w:val="FF0000"/>
          <w:szCs w:val="24"/>
        </w:rPr>
      </w:pPr>
    </w:p>
    <w:p w14:paraId="7D5F6EE3" w14:textId="77777777" w:rsidR="003E3BA5" w:rsidRDefault="003E3BA5" w:rsidP="00195F7B">
      <w:pPr>
        <w:rPr>
          <w:rFonts w:cs="Arial"/>
          <w:i/>
          <w:color w:val="FF0000"/>
          <w:szCs w:val="24"/>
        </w:rPr>
        <w:sectPr w:rsidR="003E3BA5" w:rsidSect="008375C1">
          <w:pgSz w:w="11906" w:h="16838"/>
          <w:pgMar w:top="1440" w:right="1440" w:bottom="1440" w:left="1440" w:header="708" w:footer="708" w:gutter="0"/>
          <w:cols w:space="708"/>
          <w:docGrid w:linePitch="360"/>
        </w:sectPr>
      </w:pPr>
    </w:p>
    <w:p w14:paraId="512DF74B" w14:textId="77777777" w:rsidR="00214926" w:rsidRDefault="00214926" w:rsidP="00195F7B">
      <w:pPr>
        <w:rPr>
          <w:rFonts w:cs="Arial"/>
          <w:i/>
          <w:color w:val="FF0000"/>
          <w:szCs w:val="24"/>
        </w:rPr>
      </w:pPr>
    </w:p>
    <w:p w14:paraId="6B74E9C3" w14:textId="77777777" w:rsidR="00CB7BE2" w:rsidRPr="0059721B" w:rsidRDefault="00CB7BE2" w:rsidP="00001AA8">
      <w:pPr>
        <w:pStyle w:val="Heading2"/>
        <w:numPr>
          <w:ilvl w:val="0"/>
          <w:numId w:val="0"/>
        </w:numPr>
        <w:ind w:left="360" w:hanging="360"/>
      </w:pPr>
      <w:r w:rsidRPr="0059721B">
        <w:t xml:space="preserve">Development of </w:t>
      </w:r>
      <w:r>
        <w:t>Field/Course</w:t>
      </w:r>
      <w:r w:rsidRPr="0059721B">
        <w:t xml:space="preserve"> Learning Outcomes in Modules</w:t>
      </w:r>
    </w:p>
    <w:p w14:paraId="7F38BECB" w14:textId="77777777" w:rsidR="00CB7BE2" w:rsidRPr="0059721B" w:rsidRDefault="00CB7BE2" w:rsidP="00CB7BE2">
      <w:pPr>
        <w:rPr>
          <w:rFonts w:cs="Arial"/>
          <w:b/>
          <w:szCs w:val="24"/>
        </w:rPr>
      </w:pPr>
    </w:p>
    <w:p w14:paraId="3EFC73BF" w14:textId="77777777" w:rsidR="00CB7BE2" w:rsidRPr="0059721B" w:rsidRDefault="00CB7BE2" w:rsidP="00CB7BE2">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r>
        <w:rPr>
          <w:rFonts w:cs="Arial"/>
          <w:szCs w:val="24"/>
        </w:rPr>
        <w:t xml:space="preserve">summatively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w:t>
      </w:r>
    </w:p>
    <w:p w14:paraId="75F145EB" w14:textId="77777777" w:rsidR="00CB7BE2" w:rsidRPr="0059721B" w:rsidRDefault="00CB7BE2" w:rsidP="00CB7BE2">
      <w:pPr>
        <w:rPr>
          <w:rFonts w:cs="Arial"/>
          <w:szCs w:val="24"/>
        </w:rPr>
      </w:pPr>
    </w:p>
    <w:tbl>
      <w:tblPr>
        <w:tblW w:w="2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19"/>
        <w:gridCol w:w="384"/>
        <w:gridCol w:w="284"/>
        <w:gridCol w:w="283"/>
        <w:gridCol w:w="284"/>
        <w:gridCol w:w="283"/>
        <w:gridCol w:w="284"/>
        <w:gridCol w:w="283"/>
        <w:gridCol w:w="284"/>
        <w:gridCol w:w="284"/>
        <w:gridCol w:w="282"/>
        <w:gridCol w:w="282"/>
        <w:gridCol w:w="284"/>
        <w:gridCol w:w="283"/>
        <w:gridCol w:w="284"/>
        <w:gridCol w:w="283"/>
        <w:gridCol w:w="284"/>
        <w:gridCol w:w="283"/>
        <w:gridCol w:w="284"/>
        <w:gridCol w:w="283"/>
        <w:gridCol w:w="285"/>
      </w:tblGrid>
      <w:tr w:rsidR="006D67E7" w:rsidRPr="00B55861" w14:paraId="1F3F7FFF" w14:textId="77777777" w:rsidTr="008375C1">
        <w:tc>
          <w:tcPr>
            <w:tcW w:w="3271" w:type="dxa"/>
            <w:gridSpan w:val="2"/>
            <w:tcBorders>
              <w:bottom w:val="nil"/>
              <w:right w:val="single" w:sz="12" w:space="0" w:color="auto"/>
            </w:tcBorders>
            <w:shd w:val="clear" w:color="auto" w:fill="auto"/>
          </w:tcPr>
          <w:p w14:paraId="441438EA" w14:textId="77777777" w:rsidR="006D67E7" w:rsidRPr="00B55861" w:rsidRDefault="006D67E7" w:rsidP="00F51C0D">
            <w:pPr>
              <w:rPr>
                <w:rFonts w:cs="Arial"/>
                <w:b/>
                <w:szCs w:val="24"/>
              </w:rPr>
            </w:pPr>
          </w:p>
        </w:tc>
        <w:tc>
          <w:tcPr>
            <w:tcW w:w="1235" w:type="dxa"/>
            <w:gridSpan w:val="4"/>
            <w:tcBorders>
              <w:top w:val="single" w:sz="12" w:space="0" w:color="auto"/>
              <w:left w:val="single" w:sz="12" w:space="0" w:color="auto"/>
              <w:bottom w:val="single" w:sz="4" w:space="0" w:color="auto"/>
              <w:right w:val="single" w:sz="12" w:space="0" w:color="auto"/>
            </w:tcBorders>
            <w:shd w:val="clear" w:color="auto" w:fill="DBE5F1"/>
          </w:tcPr>
          <w:p w14:paraId="56D83C41" w14:textId="77777777" w:rsidR="006D67E7" w:rsidRPr="00B55861" w:rsidRDefault="006D67E7" w:rsidP="00F51C0D">
            <w:pPr>
              <w:jc w:val="center"/>
              <w:rPr>
                <w:rFonts w:cs="Arial"/>
                <w:b/>
                <w:szCs w:val="24"/>
              </w:rPr>
            </w:pPr>
            <w:r w:rsidRPr="00B55861">
              <w:rPr>
                <w:rFonts w:cs="Arial"/>
                <w:b/>
                <w:szCs w:val="24"/>
              </w:rPr>
              <w:t>Level 4</w:t>
            </w:r>
          </w:p>
        </w:tc>
        <w:tc>
          <w:tcPr>
            <w:tcW w:w="2266" w:type="dxa"/>
            <w:gridSpan w:val="8"/>
            <w:tcBorders>
              <w:top w:val="single" w:sz="12" w:space="0" w:color="auto"/>
              <w:left w:val="single" w:sz="12" w:space="0" w:color="auto"/>
              <w:right w:val="single" w:sz="12" w:space="0" w:color="auto"/>
            </w:tcBorders>
            <w:shd w:val="clear" w:color="auto" w:fill="DBE5F1"/>
          </w:tcPr>
          <w:p w14:paraId="408C5BE3" w14:textId="77777777" w:rsidR="006D67E7" w:rsidRDefault="006D67E7" w:rsidP="00F51C0D">
            <w:pPr>
              <w:jc w:val="center"/>
              <w:rPr>
                <w:rFonts w:cs="Arial"/>
                <w:b/>
                <w:szCs w:val="24"/>
              </w:rPr>
            </w:pPr>
            <w:r w:rsidRPr="00B55861">
              <w:rPr>
                <w:rFonts w:cs="Arial"/>
                <w:b/>
                <w:szCs w:val="24"/>
              </w:rPr>
              <w:t xml:space="preserve">Level </w:t>
            </w:r>
            <w:r>
              <w:rPr>
                <w:rFonts w:cs="Arial"/>
                <w:b/>
                <w:szCs w:val="24"/>
              </w:rPr>
              <w:t>5</w:t>
            </w:r>
          </w:p>
        </w:tc>
        <w:tc>
          <w:tcPr>
            <w:tcW w:w="2269" w:type="dxa"/>
            <w:gridSpan w:val="8"/>
            <w:tcBorders>
              <w:top w:val="single" w:sz="12" w:space="0" w:color="auto"/>
              <w:left w:val="single" w:sz="12" w:space="0" w:color="auto"/>
              <w:right w:val="single" w:sz="12" w:space="0" w:color="auto"/>
            </w:tcBorders>
            <w:shd w:val="clear" w:color="auto" w:fill="DBE5F1"/>
          </w:tcPr>
          <w:p w14:paraId="63ADD7DF" w14:textId="77777777" w:rsidR="006D67E7" w:rsidRPr="00B55861" w:rsidRDefault="006D67E7" w:rsidP="00F51C0D">
            <w:pPr>
              <w:jc w:val="center"/>
              <w:rPr>
                <w:rFonts w:cs="Arial"/>
                <w:b/>
                <w:szCs w:val="24"/>
              </w:rPr>
            </w:pPr>
            <w:r>
              <w:rPr>
                <w:rFonts w:cs="Arial"/>
                <w:b/>
                <w:szCs w:val="24"/>
              </w:rPr>
              <w:t>Level 6</w:t>
            </w:r>
          </w:p>
        </w:tc>
      </w:tr>
      <w:tr w:rsidR="006D67E7" w:rsidRPr="00B55861" w14:paraId="7FCB7D88" w14:textId="77777777" w:rsidTr="008375C1">
        <w:trPr>
          <w:cantSplit/>
          <w:trHeight w:val="1184"/>
        </w:trPr>
        <w:tc>
          <w:tcPr>
            <w:tcW w:w="3271" w:type="dxa"/>
            <w:gridSpan w:val="2"/>
            <w:tcBorders>
              <w:top w:val="nil"/>
              <w:right w:val="single" w:sz="12" w:space="0" w:color="auto"/>
            </w:tcBorders>
            <w:shd w:val="clear" w:color="auto" w:fill="auto"/>
          </w:tcPr>
          <w:p w14:paraId="621E2862" w14:textId="77777777" w:rsidR="006D67E7" w:rsidRPr="00B55861" w:rsidRDefault="006D67E7" w:rsidP="00F51C0D">
            <w:pPr>
              <w:rPr>
                <w:rFonts w:cs="Arial"/>
                <w:szCs w:val="24"/>
              </w:rPr>
            </w:pPr>
            <w:r w:rsidRPr="00B55861">
              <w:rPr>
                <w:rFonts w:cs="Arial"/>
                <w:b/>
                <w:szCs w:val="24"/>
              </w:rPr>
              <w:t>Module code</w:t>
            </w:r>
          </w:p>
        </w:tc>
        <w:tc>
          <w:tcPr>
            <w:tcW w:w="384" w:type="dxa"/>
            <w:tcBorders>
              <w:left w:val="single" w:sz="12" w:space="0" w:color="auto"/>
            </w:tcBorders>
            <w:shd w:val="pct5" w:color="auto" w:fill="auto"/>
            <w:textDirection w:val="tbRl"/>
            <w:vAlign w:val="center"/>
          </w:tcPr>
          <w:p w14:paraId="3A003422" w14:textId="77777777" w:rsidR="006D67E7" w:rsidRPr="005A3013" w:rsidRDefault="000B2D67" w:rsidP="00C12142">
            <w:pPr>
              <w:spacing w:before="100" w:beforeAutospacing="1" w:after="100" w:afterAutospacing="1"/>
              <w:jc w:val="center"/>
              <w:rPr>
                <w:rFonts w:cs="Arial"/>
                <w:sz w:val="20"/>
                <w:szCs w:val="20"/>
              </w:rPr>
            </w:pPr>
            <w:r>
              <w:rPr>
                <w:rFonts w:cs="Arial"/>
                <w:sz w:val="20"/>
                <w:szCs w:val="20"/>
              </w:rPr>
              <w:t>CI4</w:t>
            </w:r>
            <w:r w:rsidR="006D67E7" w:rsidRPr="005A3013">
              <w:rPr>
                <w:rFonts w:cs="Arial"/>
                <w:sz w:val="20"/>
                <w:szCs w:val="20"/>
              </w:rPr>
              <w:t>001</w:t>
            </w:r>
          </w:p>
        </w:tc>
        <w:tc>
          <w:tcPr>
            <w:tcW w:w="284" w:type="dxa"/>
            <w:shd w:val="pct5" w:color="auto" w:fill="auto"/>
            <w:textDirection w:val="tbRl"/>
            <w:vAlign w:val="center"/>
          </w:tcPr>
          <w:p w14:paraId="34DCD1D9" w14:textId="77777777" w:rsidR="006D67E7" w:rsidRPr="005A3013" w:rsidRDefault="000B2D67" w:rsidP="00C12142">
            <w:pPr>
              <w:spacing w:before="100" w:beforeAutospacing="1" w:after="100" w:afterAutospacing="1"/>
              <w:jc w:val="center"/>
              <w:rPr>
                <w:rFonts w:cs="Arial"/>
                <w:sz w:val="20"/>
                <w:szCs w:val="20"/>
              </w:rPr>
            </w:pPr>
            <w:r>
              <w:rPr>
                <w:rFonts w:cs="Arial"/>
                <w:sz w:val="20"/>
                <w:szCs w:val="20"/>
              </w:rPr>
              <w:t>CI4</w:t>
            </w:r>
            <w:r w:rsidR="006D67E7" w:rsidRPr="005A3013">
              <w:rPr>
                <w:rFonts w:cs="Arial"/>
                <w:sz w:val="20"/>
                <w:szCs w:val="20"/>
              </w:rPr>
              <w:t>002</w:t>
            </w:r>
          </w:p>
        </w:tc>
        <w:tc>
          <w:tcPr>
            <w:tcW w:w="283" w:type="dxa"/>
            <w:shd w:val="pct5" w:color="auto" w:fill="auto"/>
            <w:textDirection w:val="tbRl"/>
            <w:vAlign w:val="center"/>
          </w:tcPr>
          <w:p w14:paraId="166B2EFA"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CI4105</w:t>
            </w:r>
          </w:p>
        </w:tc>
        <w:tc>
          <w:tcPr>
            <w:tcW w:w="284" w:type="dxa"/>
            <w:tcBorders>
              <w:right w:val="single" w:sz="12" w:space="0" w:color="auto"/>
            </w:tcBorders>
            <w:shd w:val="pct5" w:color="auto" w:fill="auto"/>
            <w:textDirection w:val="tbRl"/>
            <w:vAlign w:val="center"/>
          </w:tcPr>
          <w:p w14:paraId="28F5E8B1"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CI4450</w:t>
            </w:r>
          </w:p>
        </w:tc>
        <w:tc>
          <w:tcPr>
            <w:tcW w:w="283" w:type="dxa"/>
            <w:tcBorders>
              <w:left w:val="single" w:sz="12" w:space="0" w:color="auto"/>
            </w:tcBorders>
            <w:shd w:val="pct5" w:color="auto" w:fill="auto"/>
            <w:textDirection w:val="tbRl"/>
            <w:vAlign w:val="center"/>
          </w:tcPr>
          <w:p w14:paraId="7CEC86CB"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CI5001</w:t>
            </w:r>
          </w:p>
        </w:tc>
        <w:tc>
          <w:tcPr>
            <w:tcW w:w="284" w:type="dxa"/>
            <w:shd w:val="pct5" w:color="auto" w:fill="auto"/>
            <w:textDirection w:val="tbRl"/>
            <w:vAlign w:val="center"/>
          </w:tcPr>
          <w:p w14:paraId="18FC184D"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CI5002</w:t>
            </w:r>
          </w:p>
        </w:tc>
        <w:tc>
          <w:tcPr>
            <w:tcW w:w="283" w:type="dxa"/>
            <w:shd w:val="pct5" w:color="auto" w:fill="auto"/>
            <w:textDirection w:val="tbRl"/>
            <w:vAlign w:val="center"/>
          </w:tcPr>
          <w:p w14:paraId="1A3D13DF"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CI5450</w:t>
            </w:r>
          </w:p>
        </w:tc>
        <w:tc>
          <w:tcPr>
            <w:tcW w:w="284" w:type="dxa"/>
            <w:textDirection w:val="tbRl"/>
            <w:vAlign w:val="center"/>
          </w:tcPr>
          <w:p w14:paraId="343019F2" w14:textId="77777777" w:rsidR="006D67E7" w:rsidRPr="005A3013" w:rsidRDefault="00421024" w:rsidP="00C12142">
            <w:pPr>
              <w:spacing w:before="100" w:beforeAutospacing="1" w:after="100" w:afterAutospacing="1"/>
              <w:jc w:val="center"/>
              <w:rPr>
                <w:rFonts w:cs="Arial"/>
                <w:sz w:val="20"/>
                <w:szCs w:val="20"/>
              </w:rPr>
            </w:pPr>
            <w:r>
              <w:rPr>
                <w:rFonts w:cs="Arial"/>
                <w:sz w:val="20"/>
              </w:rPr>
              <w:t>CI5003</w:t>
            </w:r>
          </w:p>
        </w:tc>
        <w:tc>
          <w:tcPr>
            <w:tcW w:w="284" w:type="dxa"/>
            <w:textDirection w:val="tbRl"/>
            <w:vAlign w:val="center"/>
          </w:tcPr>
          <w:p w14:paraId="34601AC7" w14:textId="77777777" w:rsidR="006D67E7" w:rsidRPr="009044FD" w:rsidRDefault="00421024" w:rsidP="00C12142">
            <w:pPr>
              <w:spacing w:before="100" w:beforeAutospacing="1" w:after="100" w:afterAutospacing="1"/>
              <w:jc w:val="center"/>
              <w:rPr>
                <w:rFonts w:cs="Arial"/>
                <w:sz w:val="20"/>
              </w:rPr>
            </w:pPr>
            <w:r>
              <w:rPr>
                <w:rFonts w:cs="Arial"/>
                <w:sz w:val="20"/>
              </w:rPr>
              <w:t>CI5330</w:t>
            </w:r>
          </w:p>
        </w:tc>
        <w:tc>
          <w:tcPr>
            <w:tcW w:w="282" w:type="dxa"/>
            <w:textDirection w:val="tbRl"/>
            <w:vAlign w:val="center"/>
          </w:tcPr>
          <w:p w14:paraId="65F0112B" w14:textId="77777777" w:rsidR="006D67E7" w:rsidRPr="009044FD" w:rsidRDefault="00421024" w:rsidP="00C12142">
            <w:pPr>
              <w:spacing w:before="100" w:beforeAutospacing="1" w:after="100" w:afterAutospacing="1"/>
              <w:jc w:val="center"/>
              <w:rPr>
                <w:rFonts w:cs="Arial"/>
                <w:sz w:val="20"/>
              </w:rPr>
            </w:pPr>
            <w:r>
              <w:rPr>
                <w:rFonts w:cs="Arial"/>
                <w:sz w:val="20"/>
              </w:rPr>
              <w:t>CI5320</w:t>
            </w:r>
          </w:p>
        </w:tc>
        <w:tc>
          <w:tcPr>
            <w:tcW w:w="282" w:type="dxa"/>
            <w:textDirection w:val="tbRl"/>
            <w:vAlign w:val="center"/>
          </w:tcPr>
          <w:p w14:paraId="45CF8666" w14:textId="77777777" w:rsidR="006D67E7" w:rsidRPr="009044FD" w:rsidRDefault="006D67E7" w:rsidP="00C12142">
            <w:pPr>
              <w:spacing w:before="100" w:beforeAutospacing="1" w:after="100" w:afterAutospacing="1"/>
              <w:jc w:val="center"/>
              <w:rPr>
                <w:rFonts w:cs="Arial"/>
                <w:sz w:val="20"/>
              </w:rPr>
            </w:pPr>
          </w:p>
        </w:tc>
        <w:tc>
          <w:tcPr>
            <w:tcW w:w="284" w:type="dxa"/>
            <w:tcBorders>
              <w:right w:val="single" w:sz="12" w:space="0" w:color="auto"/>
            </w:tcBorders>
            <w:textDirection w:val="tbRl"/>
            <w:vAlign w:val="center"/>
          </w:tcPr>
          <w:p w14:paraId="4563C07C" w14:textId="77777777" w:rsidR="006D67E7" w:rsidRPr="00C12CB3" w:rsidRDefault="006D67E7" w:rsidP="00C12142">
            <w:pPr>
              <w:spacing w:before="100" w:beforeAutospacing="1" w:after="100" w:afterAutospacing="1"/>
              <w:jc w:val="center"/>
              <w:rPr>
                <w:rFonts w:cs="Arial"/>
                <w:sz w:val="20"/>
              </w:rPr>
            </w:pPr>
          </w:p>
        </w:tc>
        <w:tc>
          <w:tcPr>
            <w:tcW w:w="283" w:type="dxa"/>
            <w:tcBorders>
              <w:left w:val="single" w:sz="12" w:space="0" w:color="auto"/>
            </w:tcBorders>
            <w:shd w:val="pct5" w:color="auto" w:fill="auto"/>
            <w:textDirection w:val="tbRl"/>
            <w:vAlign w:val="center"/>
          </w:tcPr>
          <w:p w14:paraId="1EDC2F30" w14:textId="77777777" w:rsidR="006D67E7" w:rsidRPr="00C12CB3" w:rsidRDefault="00C12142" w:rsidP="00C12142">
            <w:pPr>
              <w:spacing w:before="100" w:beforeAutospacing="1" w:after="100" w:afterAutospacing="1"/>
              <w:jc w:val="center"/>
              <w:rPr>
                <w:rFonts w:cs="Arial"/>
                <w:sz w:val="20"/>
              </w:rPr>
            </w:pPr>
            <w:r>
              <w:rPr>
                <w:rFonts w:cs="Arial"/>
                <w:sz w:val="20"/>
              </w:rPr>
              <w:t>CI6001</w:t>
            </w:r>
          </w:p>
        </w:tc>
        <w:tc>
          <w:tcPr>
            <w:tcW w:w="284" w:type="dxa"/>
            <w:shd w:val="pct5" w:color="auto" w:fill="auto"/>
            <w:textDirection w:val="tbRl"/>
            <w:vAlign w:val="center"/>
          </w:tcPr>
          <w:p w14:paraId="000B0BA0" w14:textId="77777777" w:rsidR="006D67E7" w:rsidRPr="00C12CB3" w:rsidRDefault="00B429C9" w:rsidP="00C12142">
            <w:pPr>
              <w:spacing w:before="100" w:beforeAutospacing="1" w:after="100" w:afterAutospacing="1"/>
              <w:jc w:val="center"/>
              <w:rPr>
                <w:rFonts w:cs="Arial"/>
                <w:sz w:val="20"/>
              </w:rPr>
            </w:pPr>
            <w:r>
              <w:rPr>
                <w:rFonts w:cs="Arial"/>
                <w:sz w:val="20"/>
              </w:rPr>
              <w:t>CI6600</w:t>
            </w:r>
          </w:p>
        </w:tc>
        <w:tc>
          <w:tcPr>
            <w:tcW w:w="283" w:type="dxa"/>
            <w:shd w:val="clear" w:color="auto" w:fill="auto"/>
            <w:textDirection w:val="tbRl"/>
            <w:vAlign w:val="center"/>
          </w:tcPr>
          <w:p w14:paraId="42C99BAB" w14:textId="77777777" w:rsidR="006D67E7" w:rsidRPr="00C12CB3" w:rsidRDefault="000B2D67" w:rsidP="00C12142">
            <w:pPr>
              <w:spacing w:before="100" w:beforeAutospacing="1" w:after="100" w:afterAutospacing="1"/>
              <w:jc w:val="center"/>
              <w:rPr>
                <w:rFonts w:cs="Arial"/>
                <w:sz w:val="20"/>
              </w:rPr>
            </w:pPr>
            <w:r>
              <w:rPr>
                <w:rFonts w:cs="Arial"/>
                <w:sz w:val="20"/>
              </w:rPr>
              <w:t>CI653</w:t>
            </w:r>
            <w:r w:rsidR="00A415FA">
              <w:rPr>
                <w:rFonts w:cs="Arial"/>
                <w:sz w:val="20"/>
              </w:rPr>
              <w:t>5</w:t>
            </w:r>
          </w:p>
        </w:tc>
        <w:tc>
          <w:tcPr>
            <w:tcW w:w="284" w:type="dxa"/>
            <w:shd w:val="clear" w:color="auto" w:fill="auto"/>
            <w:textDirection w:val="tbRl"/>
            <w:vAlign w:val="center"/>
          </w:tcPr>
          <w:p w14:paraId="4B65BED9" w14:textId="77777777" w:rsidR="006D67E7" w:rsidRPr="00C12CB3" w:rsidRDefault="00087E02" w:rsidP="00C12142">
            <w:pPr>
              <w:spacing w:before="100" w:beforeAutospacing="1" w:after="100" w:afterAutospacing="1"/>
              <w:jc w:val="center"/>
              <w:rPr>
                <w:rFonts w:cs="Arial"/>
                <w:sz w:val="20"/>
              </w:rPr>
            </w:pPr>
            <w:r>
              <w:rPr>
                <w:rFonts w:cs="Arial"/>
                <w:sz w:val="20"/>
              </w:rPr>
              <w:t>CI6315</w:t>
            </w:r>
          </w:p>
        </w:tc>
        <w:tc>
          <w:tcPr>
            <w:tcW w:w="283" w:type="dxa"/>
            <w:shd w:val="clear" w:color="auto" w:fill="auto"/>
            <w:textDirection w:val="tbRl"/>
            <w:vAlign w:val="center"/>
          </w:tcPr>
          <w:p w14:paraId="19575623" w14:textId="77777777" w:rsidR="006D67E7" w:rsidRPr="00C12CB3" w:rsidRDefault="004535D9" w:rsidP="00C12142">
            <w:pPr>
              <w:spacing w:before="100" w:beforeAutospacing="1" w:after="100" w:afterAutospacing="1"/>
              <w:jc w:val="center"/>
              <w:rPr>
                <w:rFonts w:cs="Arial"/>
                <w:sz w:val="20"/>
              </w:rPr>
            </w:pPr>
            <w:r>
              <w:rPr>
                <w:rFonts w:cs="Arial"/>
                <w:sz w:val="20"/>
              </w:rPr>
              <w:t>CI6330</w:t>
            </w:r>
          </w:p>
        </w:tc>
        <w:tc>
          <w:tcPr>
            <w:tcW w:w="284" w:type="dxa"/>
            <w:textDirection w:val="tbRl"/>
            <w:vAlign w:val="center"/>
          </w:tcPr>
          <w:p w14:paraId="4690453F" w14:textId="77777777" w:rsidR="006D67E7" w:rsidRPr="00C12CB3" w:rsidRDefault="00087E02" w:rsidP="00C12142">
            <w:pPr>
              <w:spacing w:before="100" w:beforeAutospacing="1" w:after="100" w:afterAutospacing="1"/>
              <w:jc w:val="center"/>
              <w:rPr>
                <w:rFonts w:cs="Arial"/>
                <w:sz w:val="20"/>
              </w:rPr>
            </w:pPr>
            <w:r>
              <w:rPr>
                <w:rFonts w:cs="Arial"/>
                <w:sz w:val="20"/>
              </w:rPr>
              <w:t>CI6415</w:t>
            </w:r>
          </w:p>
        </w:tc>
        <w:tc>
          <w:tcPr>
            <w:tcW w:w="283" w:type="dxa"/>
            <w:textDirection w:val="tbRl"/>
            <w:vAlign w:val="center"/>
          </w:tcPr>
          <w:p w14:paraId="27BD5522" w14:textId="77777777" w:rsidR="006D67E7" w:rsidRPr="00C12CB3" w:rsidRDefault="006D67E7" w:rsidP="00C12142">
            <w:pPr>
              <w:spacing w:before="100" w:beforeAutospacing="1" w:after="100" w:afterAutospacing="1"/>
              <w:jc w:val="center"/>
              <w:rPr>
                <w:rFonts w:cs="Arial"/>
                <w:sz w:val="20"/>
              </w:rPr>
            </w:pPr>
          </w:p>
        </w:tc>
        <w:tc>
          <w:tcPr>
            <w:tcW w:w="285" w:type="dxa"/>
            <w:tcBorders>
              <w:right w:val="single" w:sz="12" w:space="0" w:color="auto"/>
            </w:tcBorders>
            <w:shd w:val="clear" w:color="auto" w:fill="auto"/>
            <w:textDirection w:val="tbRl"/>
            <w:vAlign w:val="center"/>
          </w:tcPr>
          <w:p w14:paraId="2577CBA0" w14:textId="77777777" w:rsidR="006D67E7" w:rsidRPr="00C12CB3" w:rsidRDefault="006D67E7" w:rsidP="00C12142">
            <w:pPr>
              <w:spacing w:before="100" w:beforeAutospacing="1" w:after="100" w:afterAutospacing="1"/>
              <w:jc w:val="center"/>
              <w:rPr>
                <w:rFonts w:cs="Arial"/>
                <w:sz w:val="20"/>
              </w:rPr>
            </w:pPr>
          </w:p>
        </w:tc>
      </w:tr>
      <w:tr w:rsidR="004535D9" w:rsidRPr="00B55861" w14:paraId="1ED19D5F" w14:textId="77777777" w:rsidTr="008375C1">
        <w:trPr>
          <w:trHeight w:val="261"/>
        </w:trPr>
        <w:tc>
          <w:tcPr>
            <w:tcW w:w="2552" w:type="dxa"/>
            <w:vMerge w:val="restart"/>
            <w:shd w:val="clear" w:color="auto" w:fill="auto"/>
          </w:tcPr>
          <w:p w14:paraId="3C9BC464" w14:textId="77777777" w:rsidR="004535D9" w:rsidRPr="00B55861" w:rsidRDefault="004535D9" w:rsidP="00F51C0D">
            <w:pPr>
              <w:rPr>
                <w:rFonts w:cs="Arial"/>
                <w:b/>
                <w:szCs w:val="24"/>
              </w:rPr>
            </w:pPr>
            <w:r w:rsidRPr="00B55861">
              <w:rPr>
                <w:rFonts w:cs="Arial"/>
                <w:b/>
                <w:szCs w:val="24"/>
              </w:rPr>
              <w:t>Knowledge &amp; Understanding</w:t>
            </w:r>
          </w:p>
        </w:tc>
        <w:tc>
          <w:tcPr>
            <w:tcW w:w="719" w:type="dxa"/>
            <w:tcBorders>
              <w:right w:val="single" w:sz="12" w:space="0" w:color="auto"/>
            </w:tcBorders>
            <w:shd w:val="clear" w:color="auto" w:fill="auto"/>
            <w:vAlign w:val="center"/>
          </w:tcPr>
          <w:p w14:paraId="3EC9FF14" w14:textId="77777777" w:rsidR="004535D9" w:rsidRPr="00B55861" w:rsidRDefault="004535D9" w:rsidP="00F51C0D">
            <w:pPr>
              <w:jc w:val="center"/>
              <w:rPr>
                <w:rFonts w:cs="Arial"/>
                <w:szCs w:val="24"/>
              </w:rPr>
            </w:pPr>
            <w:r w:rsidRPr="00B55861">
              <w:rPr>
                <w:rFonts w:cs="Arial"/>
                <w:szCs w:val="24"/>
              </w:rPr>
              <w:t>A1</w:t>
            </w:r>
          </w:p>
        </w:tc>
        <w:tc>
          <w:tcPr>
            <w:tcW w:w="384" w:type="dxa"/>
            <w:tcBorders>
              <w:left w:val="single" w:sz="12" w:space="0" w:color="auto"/>
            </w:tcBorders>
            <w:shd w:val="pct5" w:color="auto" w:fill="auto"/>
            <w:vAlign w:val="bottom"/>
          </w:tcPr>
          <w:p w14:paraId="664B786E"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8580FD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563A86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3B416631"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56FA44A9"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5A28DF9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D164F5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0BED976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4D59D63"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0203B270"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62E13380"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48193E9"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A143D6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58406F5"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50BD8D9"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028AA945"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1C8C6488"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0F96C2E"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0BB80917"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E416BCF"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418B4346" w14:textId="77777777" w:rsidTr="008375C1">
        <w:tc>
          <w:tcPr>
            <w:tcW w:w="2552" w:type="dxa"/>
            <w:vMerge/>
            <w:shd w:val="clear" w:color="auto" w:fill="auto"/>
          </w:tcPr>
          <w:p w14:paraId="6A8F0FB0"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D59CC66" w14:textId="77777777" w:rsidR="004535D9" w:rsidRPr="00B55861" w:rsidRDefault="004535D9" w:rsidP="00F51C0D">
            <w:pPr>
              <w:jc w:val="center"/>
              <w:rPr>
                <w:rFonts w:cs="Arial"/>
                <w:szCs w:val="24"/>
              </w:rPr>
            </w:pPr>
            <w:r>
              <w:rPr>
                <w:rFonts w:cs="Arial"/>
                <w:szCs w:val="24"/>
              </w:rPr>
              <w:t>A2</w:t>
            </w:r>
          </w:p>
        </w:tc>
        <w:tc>
          <w:tcPr>
            <w:tcW w:w="384" w:type="dxa"/>
            <w:tcBorders>
              <w:left w:val="single" w:sz="12" w:space="0" w:color="auto"/>
            </w:tcBorders>
            <w:shd w:val="pct5" w:color="auto" w:fill="auto"/>
            <w:vAlign w:val="bottom"/>
          </w:tcPr>
          <w:p w14:paraId="4903296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957ADF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3BA490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C9173E1"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31757C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18E58D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1CF3D04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08A244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E9DEA77"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6B38C60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7C12ACFF"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383AF8A"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DF2398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0965F7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3D832A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281B873C"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431FD17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6B41681"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35D01CE5"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0BF1425B"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511C757D" w14:textId="77777777" w:rsidTr="008375C1">
        <w:tc>
          <w:tcPr>
            <w:tcW w:w="2552" w:type="dxa"/>
            <w:vMerge/>
            <w:shd w:val="clear" w:color="auto" w:fill="auto"/>
          </w:tcPr>
          <w:p w14:paraId="16A0A056"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B33B6CB" w14:textId="77777777" w:rsidR="004535D9" w:rsidRDefault="004535D9" w:rsidP="00F51C0D">
            <w:pPr>
              <w:jc w:val="center"/>
              <w:rPr>
                <w:rFonts w:cs="Arial"/>
                <w:szCs w:val="24"/>
              </w:rPr>
            </w:pPr>
            <w:r>
              <w:rPr>
                <w:rFonts w:cs="Arial"/>
                <w:szCs w:val="24"/>
              </w:rPr>
              <w:t>A3</w:t>
            </w:r>
          </w:p>
        </w:tc>
        <w:tc>
          <w:tcPr>
            <w:tcW w:w="384" w:type="dxa"/>
            <w:tcBorders>
              <w:left w:val="single" w:sz="12" w:space="0" w:color="auto"/>
            </w:tcBorders>
            <w:shd w:val="pct5" w:color="auto" w:fill="auto"/>
            <w:vAlign w:val="bottom"/>
          </w:tcPr>
          <w:p w14:paraId="79F8626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48E3453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1E3DD8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2DB71A07"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46E5409"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79AC0C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06E24E2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2DD59D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0CBF92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C23010C"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45EC1123"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0C5A3526"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BB5A69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2C4695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408EB1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2530BB9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9984FB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4337E9F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53187111"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BB67110"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78A9FD0A" w14:textId="77777777" w:rsidTr="008375C1">
        <w:tc>
          <w:tcPr>
            <w:tcW w:w="2552" w:type="dxa"/>
            <w:vMerge/>
            <w:shd w:val="clear" w:color="auto" w:fill="auto"/>
          </w:tcPr>
          <w:p w14:paraId="4BD40DDB"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1247569" w14:textId="77777777" w:rsidR="004535D9" w:rsidRDefault="004535D9" w:rsidP="00F51C0D">
            <w:pPr>
              <w:jc w:val="center"/>
              <w:rPr>
                <w:rFonts w:cs="Arial"/>
                <w:szCs w:val="24"/>
              </w:rPr>
            </w:pPr>
            <w:r>
              <w:rPr>
                <w:rFonts w:cs="Arial"/>
                <w:szCs w:val="24"/>
              </w:rPr>
              <w:t>A4</w:t>
            </w:r>
          </w:p>
        </w:tc>
        <w:tc>
          <w:tcPr>
            <w:tcW w:w="384" w:type="dxa"/>
            <w:tcBorders>
              <w:left w:val="single" w:sz="12" w:space="0" w:color="auto"/>
            </w:tcBorders>
            <w:shd w:val="pct5" w:color="auto" w:fill="auto"/>
            <w:vAlign w:val="bottom"/>
          </w:tcPr>
          <w:p w14:paraId="0EB8F15F"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68109423"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5F0FFF9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03CE48B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1BC92333"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0E581946"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64CE395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679BCAE"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7483A6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48F53711"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024E631E"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43D2482"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8AE41F6"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20251D5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AE42598" w14:textId="77777777" w:rsidR="004535D9" w:rsidRPr="00EB3B1E" w:rsidRDefault="004535D9" w:rsidP="00EB3B1E">
            <w:pPr>
              <w:spacing w:before="100" w:beforeAutospacing="1" w:after="100" w:afterAutospacing="1"/>
              <w:jc w:val="center"/>
              <w:rPr>
                <w:rFonts w:cs="Arial"/>
                <w:sz w:val="20"/>
                <w:szCs w:val="20"/>
              </w:rPr>
            </w:pPr>
          </w:p>
        </w:tc>
        <w:tc>
          <w:tcPr>
            <w:tcW w:w="284" w:type="dxa"/>
            <w:shd w:val="clear" w:color="auto" w:fill="auto"/>
            <w:vAlign w:val="bottom"/>
          </w:tcPr>
          <w:p w14:paraId="2D830386"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62AF437"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08E78ED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3660868F"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016E05C"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65919CAE" w14:textId="77777777" w:rsidTr="008375C1">
        <w:tc>
          <w:tcPr>
            <w:tcW w:w="2552" w:type="dxa"/>
            <w:vMerge w:val="restart"/>
            <w:shd w:val="clear" w:color="auto" w:fill="auto"/>
          </w:tcPr>
          <w:p w14:paraId="2C5D5DBF" w14:textId="77777777" w:rsidR="004535D9" w:rsidRPr="00B55861" w:rsidRDefault="004535D9" w:rsidP="00F51C0D">
            <w:pPr>
              <w:rPr>
                <w:rFonts w:cs="Arial"/>
                <w:b/>
                <w:szCs w:val="24"/>
              </w:rPr>
            </w:pPr>
            <w:r w:rsidRPr="00B55861">
              <w:rPr>
                <w:rFonts w:cs="Arial"/>
                <w:b/>
                <w:szCs w:val="24"/>
              </w:rPr>
              <w:t>Intellectual Skills</w:t>
            </w:r>
          </w:p>
        </w:tc>
        <w:tc>
          <w:tcPr>
            <w:tcW w:w="719" w:type="dxa"/>
            <w:tcBorders>
              <w:right w:val="single" w:sz="12" w:space="0" w:color="auto"/>
            </w:tcBorders>
            <w:shd w:val="clear" w:color="auto" w:fill="auto"/>
            <w:vAlign w:val="center"/>
          </w:tcPr>
          <w:p w14:paraId="14E23EA2" w14:textId="77777777" w:rsidR="004535D9" w:rsidRPr="00B55861" w:rsidRDefault="004535D9" w:rsidP="00F51C0D">
            <w:pPr>
              <w:jc w:val="center"/>
              <w:rPr>
                <w:rFonts w:cs="Arial"/>
                <w:szCs w:val="24"/>
              </w:rPr>
            </w:pPr>
            <w:r w:rsidRPr="00B55861">
              <w:rPr>
                <w:rFonts w:cs="Arial"/>
                <w:szCs w:val="24"/>
              </w:rPr>
              <w:t>B1</w:t>
            </w:r>
          </w:p>
        </w:tc>
        <w:tc>
          <w:tcPr>
            <w:tcW w:w="384" w:type="dxa"/>
            <w:tcBorders>
              <w:left w:val="single" w:sz="12" w:space="0" w:color="auto"/>
            </w:tcBorders>
            <w:shd w:val="pct5" w:color="auto" w:fill="auto"/>
            <w:vAlign w:val="bottom"/>
          </w:tcPr>
          <w:p w14:paraId="468982F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247183A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31D4CD00"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BC95456"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5B5513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7F8988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36FF15D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2F6449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CB2C42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211CD27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69C39452"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0F1DED40"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A23737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D114D1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BC708F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DAF48D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8893B3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3B0824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458359A0"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B123BEB"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4CEEAE4E" w14:textId="77777777" w:rsidTr="008375C1">
        <w:tc>
          <w:tcPr>
            <w:tcW w:w="2552" w:type="dxa"/>
            <w:vMerge/>
            <w:shd w:val="clear" w:color="auto" w:fill="auto"/>
          </w:tcPr>
          <w:p w14:paraId="1E34B826"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678943B9" w14:textId="77777777" w:rsidR="004535D9" w:rsidRPr="00B55861" w:rsidRDefault="004535D9" w:rsidP="00F51C0D">
            <w:pPr>
              <w:jc w:val="center"/>
              <w:rPr>
                <w:rFonts w:cs="Arial"/>
                <w:szCs w:val="24"/>
              </w:rPr>
            </w:pPr>
            <w:r w:rsidRPr="00B55861">
              <w:rPr>
                <w:rFonts w:cs="Arial"/>
                <w:szCs w:val="24"/>
              </w:rPr>
              <w:t>B2</w:t>
            </w:r>
          </w:p>
        </w:tc>
        <w:tc>
          <w:tcPr>
            <w:tcW w:w="384" w:type="dxa"/>
            <w:tcBorders>
              <w:left w:val="single" w:sz="12" w:space="0" w:color="auto"/>
            </w:tcBorders>
            <w:shd w:val="pct5" w:color="auto" w:fill="auto"/>
            <w:vAlign w:val="bottom"/>
          </w:tcPr>
          <w:p w14:paraId="17F7F9B5"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F336501"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11B69F73"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60FA83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41B50A9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5965118F"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155F83B4"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0C4C4153"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6472B1B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1F18ABE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1087580C"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33496E65"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31CEEB6"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27FE83A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A0E493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11C3DE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73801FE8"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55508AF"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7A3AEFB9"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420B775B"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0A8DA6BB" w14:textId="77777777" w:rsidTr="008375C1">
        <w:tc>
          <w:tcPr>
            <w:tcW w:w="2552" w:type="dxa"/>
            <w:vMerge/>
            <w:shd w:val="clear" w:color="auto" w:fill="auto"/>
          </w:tcPr>
          <w:p w14:paraId="7BA1D4C7"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A6CCC75" w14:textId="77777777" w:rsidR="004535D9" w:rsidRPr="00B55861" w:rsidRDefault="004535D9" w:rsidP="00F51C0D">
            <w:pPr>
              <w:jc w:val="center"/>
              <w:rPr>
                <w:rFonts w:cs="Arial"/>
                <w:szCs w:val="24"/>
              </w:rPr>
            </w:pPr>
            <w:r w:rsidRPr="00B55861">
              <w:rPr>
                <w:rFonts w:cs="Arial"/>
                <w:szCs w:val="24"/>
              </w:rPr>
              <w:t>B3</w:t>
            </w:r>
          </w:p>
        </w:tc>
        <w:tc>
          <w:tcPr>
            <w:tcW w:w="384" w:type="dxa"/>
            <w:tcBorders>
              <w:left w:val="single" w:sz="12" w:space="0" w:color="auto"/>
            </w:tcBorders>
            <w:shd w:val="pct5" w:color="auto" w:fill="auto"/>
            <w:vAlign w:val="bottom"/>
          </w:tcPr>
          <w:p w14:paraId="0AEC6937"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2A8D2C1D"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04E212C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6FF81A2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1C0F9E7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E3FD8EF"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1272132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D55A033"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8EFA6F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3CE5DEF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9A6DC1B"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156CAC0"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9AD2AE0"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7352A86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513F0E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290EAF3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3644871"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293BD5C4"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77849B50"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5474778"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6939521E" w14:textId="77777777" w:rsidTr="008375C1">
        <w:tc>
          <w:tcPr>
            <w:tcW w:w="2552" w:type="dxa"/>
            <w:vMerge/>
            <w:shd w:val="clear" w:color="auto" w:fill="auto"/>
          </w:tcPr>
          <w:p w14:paraId="77420921"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3B6535D8" w14:textId="77777777" w:rsidR="004535D9" w:rsidRPr="00B55861" w:rsidRDefault="004535D9" w:rsidP="00F51C0D">
            <w:pPr>
              <w:jc w:val="center"/>
              <w:rPr>
                <w:rFonts w:cs="Arial"/>
                <w:szCs w:val="24"/>
              </w:rPr>
            </w:pPr>
            <w:r w:rsidRPr="00B55861">
              <w:rPr>
                <w:rFonts w:cs="Arial"/>
                <w:szCs w:val="24"/>
              </w:rPr>
              <w:t>B4</w:t>
            </w:r>
          </w:p>
        </w:tc>
        <w:tc>
          <w:tcPr>
            <w:tcW w:w="384" w:type="dxa"/>
            <w:tcBorders>
              <w:left w:val="single" w:sz="12" w:space="0" w:color="auto"/>
            </w:tcBorders>
            <w:shd w:val="pct5" w:color="auto" w:fill="auto"/>
            <w:vAlign w:val="bottom"/>
          </w:tcPr>
          <w:p w14:paraId="34CF66E0"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3AA7D30"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0E915DCD"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79C84042"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12562C6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0EF2FC3C"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1AC34AD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11AC0B1"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0A5F350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0182D2A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12D8C4A3"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20FC64E1"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DB6CB8B"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38AB4D6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EC4551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D0078F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62E7FDD"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00EC282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7ECD95CA"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FF871FA"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5F4C722B" w14:textId="77777777" w:rsidTr="008375C1">
        <w:tc>
          <w:tcPr>
            <w:tcW w:w="2552" w:type="dxa"/>
            <w:vMerge/>
            <w:shd w:val="clear" w:color="auto" w:fill="auto"/>
          </w:tcPr>
          <w:p w14:paraId="571041FB"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5C02868" w14:textId="77777777" w:rsidR="004535D9" w:rsidRPr="00B55861" w:rsidRDefault="004535D9" w:rsidP="00F51C0D">
            <w:pPr>
              <w:jc w:val="center"/>
              <w:rPr>
                <w:rFonts w:cs="Arial"/>
                <w:szCs w:val="24"/>
              </w:rPr>
            </w:pPr>
            <w:r>
              <w:rPr>
                <w:rFonts w:cs="Arial"/>
                <w:szCs w:val="24"/>
              </w:rPr>
              <w:t>B5</w:t>
            </w:r>
          </w:p>
        </w:tc>
        <w:tc>
          <w:tcPr>
            <w:tcW w:w="384" w:type="dxa"/>
            <w:tcBorders>
              <w:left w:val="single" w:sz="12" w:space="0" w:color="auto"/>
            </w:tcBorders>
            <w:shd w:val="pct5" w:color="auto" w:fill="auto"/>
            <w:vAlign w:val="bottom"/>
          </w:tcPr>
          <w:p w14:paraId="57DAD8A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1B735D9"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C9986D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58D7E5F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6D9E141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4767F2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30F8636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440AC37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BF9333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22E013F"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49F29FEF"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BEE69B0"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4598B4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A413D3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3D6750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5550FD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B4CC98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BDCED0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657E1868"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17B3928"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08326379" w14:textId="77777777" w:rsidTr="008375C1">
        <w:tc>
          <w:tcPr>
            <w:tcW w:w="2552" w:type="dxa"/>
            <w:vMerge w:val="restart"/>
            <w:shd w:val="clear" w:color="auto" w:fill="auto"/>
          </w:tcPr>
          <w:p w14:paraId="12C4D622" w14:textId="77777777" w:rsidR="004535D9" w:rsidRPr="00B55861" w:rsidRDefault="004535D9" w:rsidP="00F51C0D">
            <w:pPr>
              <w:rPr>
                <w:rFonts w:cs="Arial"/>
                <w:b/>
                <w:szCs w:val="24"/>
              </w:rPr>
            </w:pPr>
            <w:r w:rsidRPr="00B55861">
              <w:rPr>
                <w:rFonts w:cs="Arial"/>
                <w:b/>
                <w:szCs w:val="24"/>
              </w:rPr>
              <w:t>Practical Skills</w:t>
            </w:r>
          </w:p>
        </w:tc>
        <w:tc>
          <w:tcPr>
            <w:tcW w:w="719" w:type="dxa"/>
            <w:tcBorders>
              <w:right w:val="single" w:sz="12" w:space="0" w:color="auto"/>
            </w:tcBorders>
            <w:shd w:val="clear" w:color="auto" w:fill="auto"/>
            <w:vAlign w:val="center"/>
          </w:tcPr>
          <w:p w14:paraId="24578928" w14:textId="77777777" w:rsidR="004535D9" w:rsidRPr="00B55861" w:rsidRDefault="004535D9" w:rsidP="00F51C0D">
            <w:pPr>
              <w:jc w:val="center"/>
              <w:rPr>
                <w:rFonts w:cs="Arial"/>
                <w:szCs w:val="24"/>
              </w:rPr>
            </w:pPr>
            <w:r w:rsidRPr="00B55861">
              <w:rPr>
                <w:rFonts w:cs="Arial"/>
                <w:szCs w:val="24"/>
              </w:rPr>
              <w:t>C1</w:t>
            </w:r>
          </w:p>
        </w:tc>
        <w:tc>
          <w:tcPr>
            <w:tcW w:w="384" w:type="dxa"/>
            <w:tcBorders>
              <w:left w:val="single" w:sz="12" w:space="0" w:color="auto"/>
            </w:tcBorders>
            <w:shd w:val="pct5" w:color="auto" w:fill="auto"/>
            <w:vAlign w:val="bottom"/>
          </w:tcPr>
          <w:p w14:paraId="4D357CD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8038F5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B9DBAE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4D188E7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21DE41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FC4FC9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1319D37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0D33E9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31450E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D70EDB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05D1F23"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F80536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90BD65B"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62B2F4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71C1CF45"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33397C7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F69629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48F8D20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0C9E9B88"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BC17857"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37BEE922" w14:textId="77777777" w:rsidTr="008375C1">
        <w:tc>
          <w:tcPr>
            <w:tcW w:w="2552" w:type="dxa"/>
            <w:vMerge/>
            <w:shd w:val="clear" w:color="auto" w:fill="auto"/>
          </w:tcPr>
          <w:p w14:paraId="101EBF79"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6A44660" w14:textId="77777777" w:rsidR="004535D9" w:rsidRPr="00B55861" w:rsidRDefault="004535D9" w:rsidP="00F51C0D">
            <w:pPr>
              <w:jc w:val="center"/>
              <w:rPr>
                <w:rFonts w:cs="Arial"/>
                <w:szCs w:val="24"/>
              </w:rPr>
            </w:pPr>
            <w:r>
              <w:rPr>
                <w:rFonts w:cs="Arial"/>
                <w:szCs w:val="24"/>
              </w:rPr>
              <w:t>C2</w:t>
            </w:r>
          </w:p>
        </w:tc>
        <w:tc>
          <w:tcPr>
            <w:tcW w:w="384" w:type="dxa"/>
            <w:tcBorders>
              <w:left w:val="single" w:sz="12" w:space="0" w:color="auto"/>
            </w:tcBorders>
            <w:shd w:val="pct5" w:color="auto" w:fill="auto"/>
            <w:vAlign w:val="bottom"/>
          </w:tcPr>
          <w:p w14:paraId="672C73F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2F68BEB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068537B"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1D5784F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194545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27557D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1AB6B33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E05E0C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28D1B0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2A534C7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8A83DA0"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4951144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683592F"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380129C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FAD937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0FFD91B"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238D19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8CCDC67"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163039C1"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3246EE3"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4FDB2530" w14:textId="77777777" w:rsidTr="008375C1">
        <w:tc>
          <w:tcPr>
            <w:tcW w:w="2552" w:type="dxa"/>
            <w:vMerge/>
            <w:shd w:val="clear" w:color="auto" w:fill="auto"/>
          </w:tcPr>
          <w:p w14:paraId="3202A20E"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A0FD1B9" w14:textId="77777777" w:rsidR="004535D9" w:rsidRDefault="004535D9" w:rsidP="00F51C0D">
            <w:pPr>
              <w:jc w:val="center"/>
              <w:rPr>
                <w:rFonts w:cs="Arial"/>
                <w:szCs w:val="24"/>
              </w:rPr>
            </w:pPr>
            <w:r>
              <w:rPr>
                <w:rFonts w:cs="Arial"/>
                <w:szCs w:val="24"/>
              </w:rPr>
              <w:t>C3</w:t>
            </w:r>
          </w:p>
        </w:tc>
        <w:tc>
          <w:tcPr>
            <w:tcW w:w="384" w:type="dxa"/>
            <w:tcBorders>
              <w:left w:val="single" w:sz="12" w:space="0" w:color="auto"/>
            </w:tcBorders>
            <w:shd w:val="pct5" w:color="auto" w:fill="auto"/>
            <w:vAlign w:val="bottom"/>
          </w:tcPr>
          <w:p w14:paraId="3BED697E"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DF4E4F6"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57007134"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703CEC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7821726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362FA547"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5CE45B0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F83F068"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43AAA4B7"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047DDFA5"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6BF96447"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988DF7E"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2F2CD98"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67C644D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C4BD96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4E104F6"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07882D7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0E449E0D"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79700334"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937E1B8"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618DAC08" w14:textId="77777777" w:rsidTr="008375C1">
        <w:tc>
          <w:tcPr>
            <w:tcW w:w="2552" w:type="dxa"/>
            <w:vMerge/>
            <w:shd w:val="clear" w:color="auto" w:fill="auto"/>
          </w:tcPr>
          <w:p w14:paraId="252E7802"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2BEA8D7" w14:textId="77777777" w:rsidR="004535D9" w:rsidRDefault="004535D9" w:rsidP="00F51C0D">
            <w:pPr>
              <w:jc w:val="center"/>
              <w:rPr>
                <w:rFonts w:cs="Arial"/>
                <w:szCs w:val="24"/>
              </w:rPr>
            </w:pPr>
            <w:r>
              <w:rPr>
                <w:rFonts w:cs="Arial"/>
                <w:szCs w:val="24"/>
              </w:rPr>
              <w:t>C4</w:t>
            </w:r>
          </w:p>
        </w:tc>
        <w:tc>
          <w:tcPr>
            <w:tcW w:w="384" w:type="dxa"/>
            <w:tcBorders>
              <w:left w:val="single" w:sz="12" w:space="0" w:color="auto"/>
            </w:tcBorders>
            <w:shd w:val="pct5" w:color="auto" w:fill="auto"/>
            <w:vAlign w:val="bottom"/>
          </w:tcPr>
          <w:p w14:paraId="675FF7D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7B4456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09D878A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5098B95D"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E0C0ED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FA0F5D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D04F0E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199E09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74A26E6"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62C30CCF"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6FCF576F"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005A2F4B"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ED50E5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E94CF8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DE9D8F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F363A40"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0E65890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845F0F5"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5E39E209"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DA156D9"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2496532A" w14:textId="77777777" w:rsidTr="003F59C9">
        <w:trPr>
          <w:trHeight w:val="65"/>
        </w:trPr>
        <w:tc>
          <w:tcPr>
            <w:tcW w:w="2552" w:type="dxa"/>
            <w:vMerge/>
            <w:shd w:val="clear" w:color="auto" w:fill="auto"/>
          </w:tcPr>
          <w:p w14:paraId="130D89A6"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9665783" w14:textId="77777777" w:rsidR="004535D9" w:rsidRDefault="004535D9" w:rsidP="00F51C0D">
            <w:pPr>
              <w:jc w:val="center"/>
              <w:rPr>
                <w:rFonts w:cs="Arial"/>
                <w:szCs w:val="24"/>
              </w:rPr>
            </w:pPr>
            <w:r>
              <w:rPr>
                <w:rFonts w:cs="Arial"/>
                <w:szCs w:val="24"/>
              </w:rPr>
              <w:t>C5</w:t>
            </w:r>
          </w:p>
        </w:tc>
        <w:tc>
          <w:tcPr>
            <w:tcW w:w="384" w:type="dxa"/>
            <w:tcBorders>
              <w:left w:val="single" w:sz="12" w:space="0" w:color="auto"/>
            </w:tcBorders>
            <w:shd w:val="pct5" w:color="auto" w:fill="auto"/>
            <w:vAlign w:val="bottom"/>
          </w:tcPr>
          <w:p w14:paraId="3637E487"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946E1C4"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4F4FE40F"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46ECF4B5"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B7494C1"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27B7127"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24B0B21F"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9AE17A5"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6CDDA41"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723AA3C3"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4EA959DD"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1E94E06"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E6314BE"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3A1FB1B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CF07FB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1611E1F"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65CD686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142AE26E"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4C3D537A"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7B84E07" w14:textId="77777777" w:rsidR="004535D9" w:rsidRPr="00EB3B1E" w:rsidRDefault="004535D9" w:rsidP="00EB3B1E">
            <w:pPr>
              <w:spacing w:before="100" w:beforeAutospacing="1" w:after="100" w:afterAutospacing="1"/>
              <w:jc w:val="center"/>
              <w:rPr>
                <w:rFonts w:cs="Arial"/>
                <w:sz w:val="20"/>
                <w:szCs w:val="20"/>
              </w:rPr>
            </w:pPr>
          </w:p>
        </w:tc>
      </w:tr>
    </w:tbl>
    <w:p w14:paraId="360125F6" w14:textId="77777777" w:rsidR="00CB7BE2" w:rsidRPr="0059721B" w:rsidRDefault="00CB7BE2" w:rsidP="00CB7BE2">
      <w:pPr>
        <w:rPr>
          <w:rFonts w:cs="Arial"/>
          <w:szCs w:val="24"/>
        </w:rPr>
      </w:pPr>
    </w:p>
    <w:p w14:paraId="651A0E94" w14:textId="77777777" w:rsidR="00CB7BE2" w:rsidRPr="00D13F8E" w:rsidRDefault="00CB7BE2" w:rsidP="00CB7BE2">
      <w:pPr>
        <w:tabs>
          <w:tab w:val="left" w:pos="426"/>
        </w:tabs>
        <w:rPr>
          <w:rFonts w:cs="Arial"/>
        </w:rPr>
      </w:pPr>
      <w:r w:rsidRPr="00D13F8E">
        <w:rPr>
          <w:rFonts w:cs="Arial"/>
        </w:rPr>
        <w:t xml:space="preserve">Students will be provided with formative assessment opportunities throughout the course to practice and develop their proficiency in the range of assessment methods utilised.  </w:t>
      </w:r>
    </w:p>
    <w:p w14:paraId="33AE3728" w14:textId="77777777" w:rsidR="00CB7BE2" w:rsidRDefault="00CB7BE2" w:rsidP="005B76B1">
      <w:pPr>
        <w:tabs>
          <w:tab w:val="left" w:pos="426"/>
        </w:tabs>
        <w:rPr>
          <w:rFonts w:cs="Arial"/>
        </w:rPr>
      </w:pPr>
    </w:p>
    <w:p w14:paraId="3D86C8E1" w14:textId="77777777" w:rsidR="00B21A3F" w:rsidRDefault="00040416" w:rsidP="005B76B1">
      <w:pPr>
        <w:tabs>
          <w:tab w:val="left" w:pos="426"/>
        </w:tabs>
        <w:rPr>
          <w:rFonts w:cs="Arial"/>
        </w:rPr>
        <w:sectPr w:rsidR="00B21A3F" w:rsidSect="008375C1">
          <w:pgSz w:w="16838" w:h="11906" w:orient="landscape"/>
          <w:pgMar w:top="720" w:right="720" w:bottom="720" w:left="720" w:header="708" w:footer="708" w:gutter="0"/>
          <w:cols w:space="708"/>
          <w:docGrid w:linePitch="360"/>
        </w:sectPr>
      </w:pPr>
      <w:r>
        <w:rPr>
          <w:rFonts w:cs="Arial"/>
        </w:rPr>
        <w:t>Shaded cells indicate core modules</w:t>
      </w:r>
    </w:p>
    <w:p w14:paraId="76D54749" w14:textId="77777777" w:rsidR="00195F7B" w:rsidRPr="0059721B" w:rsidRDefault="00195F7B" w:rsidP="00001AA8">
      <w:pPr>
        <w:pStyle w:val="Heading2"/>
        <w:numPr>
          <w:ilvl w:val="0"/>
          <w:numId w:val="0"/>
        </w:numPr>
        <w:ind w:left="360" w:hanging="360"/>
      </w:pPr>
      <w:r w:rsidRPr="0059721B">
        <w:lastRenderedPageBreak/>
        <w:t>Technical Annex</w:t>
      </w:r>
    </w:p>
    <w:p w14:paraId="6F1CBCC5"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3A135D" w14:paraId="604F80FE" w14:textId="77777777" w:rsidTr="00BA216C">
        <w:tc>
          <w:tcPr>
            <w:tcW w:w="3936" w:type="dxa"/>
          </w:tcPr>
          <w:p w14:paraId="3C82B825" w14:textId="77777777" w:rsidR="00195F7B" w:rsidRPr="003A135D" w:rsidRDefault="00195F7B" w:rsidP="00BA216C">
            <w:pPr>
              <w:rPr>
                <w:rFonts w:cs="Arial"/>
                <w:b/>
              </w:rPr>
            </w:pPr>
            <w:r w:rsidRPr="003A135D">
              <w:rPr>
                <w:rFonts w:cs="Arial"/>
                <w:b/>
              </w:rPr>
              <w:t>Final Award(s):</w:t>
            </w:r>
          </w:p>
          <w:p w14:paraId="7DDF308A" w14:textId="77777777" w:rsidR="00195F7B" w:rsidRPr="003A135D" w:rsidRDefault="00195F7B" w:rsidP="00BA216C">
            <w:pPr>
              <w:rPr>
                <w:rFonts w:cs="Arial"/>
                <w:b/>
              </w:rPr>
            </w:pPr>
          </w:p>
        </w:tc>
        <w:tc>
          <w:tcPr>
            <w:tcW w:w="5306" w:type="dxa"/>
          </w:tcPr>
          <w:p w14:paraId="76561ACF" w14:textId="77777777" w:rsidR="00195F7B" w:rsidRPr="004717D1" w:rsidRDefault="004717D1" w:rsidP="00BA216C">
            <w:pPr>
              <w:rPr>
                <w:rFonts w:cs="Arial"/>
                <w:i/>
              </w:rPr>
            </w:pPr>
            <w:r w:rsidRPr="004717D1">
              <w:rPr>
                <w:rFonts w:cs="Arial"/>
              </w:rPr>
              <w:t>BSc (Hons) Digital Media</w:t>
            </w:r>
          </w:p>
        </w:tc>
      </w:tr>
      <w:tr w:rsidR="00195F7B" w:rsidRPr="003A135D" w14:paraId="56573A39" w14:textId="77777777" w:rsidTr="00BA216C">
        <w:tc>
          <w:tcPr>
            <w:tcW w:w="3936" w:type="dxa"/>
          </w:tcPr>
          <w:p w14:paraId="65146B9C" w14:textId="77777777" w:rsidR="00195F7B" w:rsidRPr="003A135D" w:rsidRDefault="00195F7B" w:rsidP="00BA216C">
            <w:pPr>
              <w:rPr>
                <w:rFonts w:cs="Arial"/>
                <w:b/>
              </w:rPr>
            </w:pPr>
            <w:r w:rsidRPr="003A135D">
              <w:rPr>
                <w:rFonts w:cs="Arial"/>
                <w:b/>
              </w:rPr>
              <w:t>Intermediate Award(s):</w:t>
            </w:r>
          </w:p>
          <w:p w14:paraId="5B71299E" w14:textId="77777777" w:rsidR="00195F7B" w:rsidRPr="003A135D" w:rsidRDefault="00195F7B" w:rsidP="00BA216C">
            <w:pPr>
              <w:rPr>
                <w:rFonts w:cs="Arial"/>
                <w:b/>
              </w:rPr>
            </w:pPr>
          </w:p>
        </w:tc>
        <w:tc>
          <w:tcPr>
            <w:tcW w:w="5306" w:type="dxa"/>
          </w:tcPr>
          <w:p w14:paraId="1F568C75" w14:textId="77777777" w:rsidR="00195F7B" w:rsidRPr="003A135D" w:rsidRDefault="002D7C6A" w:rsidP="00BA216C">
            <w:pPr>
              <w:rPr>
                <w:rFonts w:cs="Arial"/>
              </w:rPr>
            </w:pPr>
            <w:r w:rsidRPr="003A135D">
              <w:rPr>
                <w:rFonts w:cs="Arial"/>
              </w:rPr>
              <w:t>Cert HE, Dip HE, Ordinary degree</w:t>
            </w:r>
          </w:p>
        </w:tc>
      </w:tr>
      <w:tr w:rsidR="00BA142C" w:rsidRPr="003A135D" w14:paraId="15E0B67F" w14:textId="77777777" w:rsidTr="00BA216C">
        <w:tc>
          <w:tcPr>
            <w:tcW w:w="3936" w:type="dxa"/>
          </w:tcPr>
          <w:p w14:paraId="6B616EC0" w14:textId="77777777" w:rsidR="00BA142C" w:rsidRPr="003A135D" w:rsidRDefault="00BA142C" w:rsidP="00BA216C">
            <w:pPr>
              <w:rPr>
                <w:rFonts w:cs="Arial"/>
                <w:b/>
              </w:rPr>
            </w:pPr>
            <w:r w:rsidRPr="003A135D">
              <w:rPr>
                <w:rFonts w:cs="Arial"/>
                <w:b/>
                <w:bCs/>
              </w:rPr>
              <w:t>Minimum period of registration:</w:t>
            </w:r>
          </w:p>
        </w:tc>
        <w:tc>
          <w:tcPr>
            <w:tcW w:w="5306" w:type="dxa"/>
          </w:tcPr>
          <w:p w14:paraId="13E2B7FC" w14:textId="77777777" w:rsidR="00BA142C" w:rsidRPr="003A135D" w:rsidRDefault="00BA142C" w:rsidP="00AA20B4">
            <w:pPr>
              <w:rPr>
                <w:rFonts w:cs="Arial"/>
              </w:rPr>
            </w:pPr>
            <w:r w:rsidRPr="003A135D">
              <w:rPr>
                <w:rFonts w:cs="Arial"/>
              </w:rPr>
              <w:t>Full-time – 3 years</w:t>
            </w:r>
          </w:p>
          <w:p w14:paraId="7BB8F850" w14:textId="77777777" w:rsidR="00BA142C" w:rsidRPr="003A135D" w:rsidRDefault="00BA142C" w:rsidP="00AA20B4">
            <w:pPr>
              <w:rPr>
                <w:rFonts w:cs="Arial"/>
              </w:rPr>
            </w:pPr>
            <w:r w:rsidRPr="003A135D">
              <w:rPr>
                <w:rFonts w:cs="Arial"/>
              </w:rPr>
              <w:t>Sandwich – 4 years</w:t>
            </w:r>
          </w:p>
          <w:p w14:paraId="021B16FE" w14:textId="77777777" w:rsidR="00BA142C" w:rsidRPr="003A135D" w:rsidRDefault="00BA142C" w:rsidP="00AA20B4">
            <w:pPr>
              <w:rPr>
                <w:rFonts w:cs="Arial"/>
              </w:rPr>
            </w:pPr>
            <w:r w:rsidRPr="003A135D">
              <w:rPr>
                <w:rFonts w:cs="Arial"/>
              </w:rPr>
              <w:t>Part-time – 6 years</w:t>
            </w:r>
          </w:p>
          <w:p w14:paraId="644DC08C" w14:textId="77777777" w:rsidR="00BA142C" w:rsidRPr="003A135D" w:rsidRDefault="00BA142C" w:rsidP="002D7C6A">
            <w:pPr>
              <w:rPr>
                <w:rFonts w:cs="Arial"/>
              </w:rPr>
            </w:pPr>
          </w:p>
        </w:tc>
      </w:tr>
      <w:tr w:rsidR="00BA142C" w:rsidRPr="003A135D" w14:paraId="54C2BFAA" w14:textId="77777777" w:rsidTr="002D7C6A">
        <w:trPr>
          <w:trHeight w:val="241"/>
        </w:trPr>
        <w:tc>
          <w:tcPr>
            <w:tcW w:w="3936" w:type="dxa"/>
          </w:tcPr>
          <w:p w14:paraId="68C5E560" w14:textId="77777777" w:rsidR="00BA142C" w:rsidRPr="003A135D" w:rsidRDefault="00BA142C" w:rsidP="00BA216C">
            <w:pPr>
              <w:rPr>
                <w:rFonts w:cs="Arial"/>
                <w:b/>
              </w:rPr>
            </w:pPr>
            <w:r w:rsidRPr="003A135D">
              <w:rPr>
                <w:rFonts w:cs="Arial"/>
                <w:b/>
                <w:bCs/>
              </w:rPr>
              <w:t>Maximum period of registration:</w:t>
            </w:r>
          </w:p>
        </w:tc>
        <w:tc>
          <w:tcPr>
            <w:tcW w:w="5306" w:type="dxa"/>
          </w:tcPr>
          <w:p w14:paraId="0AFD7968" w14:textId="77777777" w:rsidR="00BA142C" w:rsidRPr="003A135D" w:rsidRDefault="00BA142C" w:rsidP="00AA20B4">
            <w:pPr>
              <w:rPr>
                <w:rFonts w:cs="Arial"/>
              </w:rPr>
            </w:pPr>
            <w:r w:rsidRPr="003A135D">
              <w:rPr>
                <w:rFonts w:cs="Arial"/>
              </w:rPr>
              <w:t>Full-time – 6 years</w:t>
            </w:r>
          </w:p>
          <w:p w14:paraId="392742FA" w14:textId="77777777" w:rsidR="00BA142C" w:rsidRPr="003A135D" w:rsidRDefault="00BA142C" w:rsidP="00AA20B4">
            <w:pPr>
              <w:rPr>
                <w:rFonts w:cs="Arial"/>
              </w:rPr>
            </w:pPr>
            <w:r w:rsidRPr="003A135D">
              <w:rPr>
                <w:rFonts w:cs="Arial"/>
              </w:rPr>
              <w:t>Sandwich – 8 years</w:t>
            </w:r>
          </w:p>
          <w:p w14:paraId="32415381" w14:textId="77777777" w:rsidR="00BA142C" w:rsidRPr="003A135D" w:rsidRDefault="00BA142C" w:rsidP="00AA20B4">
            <w:pPr>
              <w:rPr>
                <w:rFonts w:cs="Arial"/>
              </w:rPr>
            </w:pPr>
            <w:r w:rsidRPr="003A135D">
              <w:rPr>
                <w:rFonts w:cs="Arial"/>
              </w:rPr>
              <w:t>Part-time – 12 years</w:t>
            </w:r>
          </w:p>
          <w:p w14:paraId="0F2D37CF" w14:textId="77777777" w:rsidR="00BA142C" w:rsidRPr="003A135D" w:rsidRDefault="00BA142C" w:rsidP="002D7C6A">
            <w:pPr>
              <w:rPr>
                <w:rFonts w:cs="Arial"/>
              </w:rPr>
            </w:pPr>
          </w:p>
        </w:tc>
      </w:tr>
      <w:tr w:rsidR="00195F7B" w:rsidRPr="003A135D" w14:paraId="523A34FA" w14:textId="77777777" w:rsidTr="00BA216C">
        <w:tc>
          <w:tcPr>
            <w:tcW w:w="3936" w:type="dxa"/>
          </w:tcPr>
          <w:p w14:paraId="4E3FB0D4" w14:textId="77777777" w:rsidR="00195F7B" w:rsidRPr="003A135D" w:rsidRDefault="00195F7B" w:rsidP="00BA216C">
            <w:pPr>
              <w:rPr>
                <w:rFonts w:cs="Arial"/>
                <w:b/>
              </w:rPr>
            </w:pPr>
            <w:r w:rsidRPr="003A135D">
              <w:rPr>
                <w:rFonts w:cs="Arial"/>
                <w:b/>
              </w:rPr>
              <w:t>FHEQ Level for the Final Award:</w:t>
            </w:r>
          </w:p>
          <w:p w14:paraId="7C6F8735" w14:textId="77777777" w:rsidR="00195F7B" w:rsidRPr="003A135D" w:rsidRDefault="00195F7B" w:rsidP="00BA216C">
            <w:pPr>
              <w:rPr>
                <w:rFonts w:cs="Arial"/>
                <w:b/>
              </w:rPr>
            </w:pPr>
          </w:p>
        </w:tc>
        <w:tc>
          <w:tcPr>
            <w:tcW w:w="5306" w:type="dxa"/>
          </w:tcPr>
          <w:p w14:paraId="5DA3066C" w14:textId="77777777" w:rsidR="00195F7B" w:rsidRPr="003A135D" w:rsidRDefault="002D7C6A" w:rsidP="00BA216C">
            <w:pPr>
              <w:rPr>
                <w:rFonts w:cs="Arial"/>
              </w:rPr>
            </w:pPr>
            <w:r w:rsidRPr="003A135D">
              <w:rPr>
                <w:rFonts w:cs="Arial"/>
              </w:rPr>
              <w:t>6</w:t>
            </w:r>
          </w:p>
        </w:tc>
      </w:tr>
      <w:tr w:rsidR="00195F7B" w:rsidRPr="003A135D" w14:paraId="284C5BE1" w14:textId="77777777" w:rsidTr="00BA216C">
        <w:tc>
          <w:tcPr>
            <w:tcW w:w="3936" w:type="dxa"/>
          </w:tcPr>
          <w:p w14:paraId="1E0F2933" w14:textId="77777777" w:rsidR="00195F7B" w:rsidRPr="003A135D" w:rsidRDefault="00195F7B" w:rsidP="00BA216C">
            <w:pPr>
              <w:rPr>
                <w:rFonts w:cs="Arial"/>
                <w:b/>
              </w:rPr>
            </w:pPr>
            <w:r w:rsidRPr="003A135D">
              <w:rPr>
                <w:rFonts w:cs="Arial"/>
                <w:b/>
              </w:rPr>
              <w:t>QAA Subject Benchmark:</w:t>
            </w:r>
          </w:p>
          <w:p w14:paraId="46AC3CDA" w14:textId="77777777" w:rsidR="00F23AD2" w:rsidRPr="003A135D" w:rsidRDefault="00F23AD2" w:rsidP="00BA216C">
            <w:pPr>
              <w:rPr>
                <w:rFonts w:cs="Arial"/>
                <w:b/>
              </w:rPr>
            </w:pPr>
          </w:p>
        </w:tc>
        <w:tc>
          <w:tcPr>
            <w:tcW w:w="5306" w:type="dxa"/>
          </w:tcPr>
          <w:p w14:paraId="58A7614B" w14:textId="77777777" w:rsidR="00195F7B" w:rsidRPr="003A135D" w:rsidRDefault="002D7C6A" w:rsidP="00BA216C">
            <w:pPr>
              <w:rPr>
                <w:rFonts w:cs="Arial"/>
              </w:rPr>
            </w:pPr>
            <w:r w:rsidRPr="003A135D">
              <w:rPr>
                <w:rFonts w:cs="Arial"/>
              </w:rPr>
              <w:t>Computing</w:t>
            </w:r>
            <w:r w:rsidR="00EA32F3" w:rsidRPr="003A135D">
              <w:rPr>
                <w:rFonts w:cs="Arial"/>
              </w:rPr>
              <w:t>, Art and Design</w:t>
            </w:r>
          </w:p>
        </w:tc>
      </w:tr>
      <w:tr w:rsidR="00195F7B" w:rsidRPr="003A135D" w14:paraId="0B914D0A" w14:textId="77777777" w:rsidTr="00BA216C">
        <w:tc>
          <w:tcPr>
            <w:tcW w:w="3936" w:type="dxa"/>
          </w:tcPr>
          <w:p w14:paraId="146D9438" w14:textId="77777777" w:rsidR="00195F7B" w:rsidRPr="003A135D" w:rsidRDefault="00195F7B" w:rsidP="00BA216C">
            <w:pPr>
              <w:rPr>
                <w:rFonts w:cs="Arial"/>
                <w:b/>
              </w:rPr>
            </w:pPr>
            <w:r w:rsidRPr="003A135D">
              <w:rPr>
                <w:rFonts w:cs="Arial"/>
                <w:b/>
              </w:rPr>
              <w:t>Modes of Delivery:</w:t>
            </w:r>
          </w:p>
          <w:p w14:paraId="4ADBD4C7" w14:textId="77777777" w:rsidR="00F23AD2" w:rsidRPr="003A135D" w:rsidRDefault="00F23AD2" w:rsidP="00BA216C">
            <w:pPr>
              <w:rPr>
                <w:rFonts w:cs="Arial"/>
                <w:b/>
              </w:rPr>
            </w:pPr>
          </w:p>
        </w:tc>
        <w:tc>
          <w:tcPr>
            <w:tcW w:w="5306" w:type="dxa"/>
          </w:tcPr>
          <w:p w14:paraId="6E7EA51D" w14:textId="77777777" w:rsidR="00195F7B" w:rsidRPr="003A135D" w:rsidRDefault="008D5AB9" w:rsidP="00BA216C">
            <w:pPr>
              <w:rPr>
                <w:rFonts w:cs="Arial"/>
              </w:rPr>
            </w:pPr>
            <w:r w:rsidRPr="003A135D">
              <w:rPr>
                <w:rFonts w:cs="Arial"/>
              </w:rPr>
              <w:t>Full-Time, Part-Time, Sandwich</w:t>
            </w:r>
          </w:p>
        </w:tc>
      </w:tr>
      <w:tr w:rsidR="00195F7B" w:rsidRPr="003A135D" w14:paraId="7BADE16F" w14:textId="77777777" w:rsidTr="00BA216C">
        <w:tc>
          <w:tcPr>
            <w:tcW w:w="3936" w:type="dxa"/>
          </w:tcPr>
          <w:p w14:paraId="604523B7" w14:textId="77777777" w:rsidR="00195F7B" w:rsidRPr="003A135D" w:rsidRDefault="00195F7B" w:rsidP="00BA216C">
            <w:pPr>
              <w:rPr>
                <w:rFonts w:cs="Arial"/>
                <w:b/>
              </w:rPr>
            </w:pPr>
            <w:r w:rsidRPr="003A135D">
              <w:rPr>
                <w:rFonts w:cs="Arial"/>
                <w:b/>
              </w:rPr>
              <w:t>Language of Delivery:</w:t>
            </w:r>
          </w:p>
          <w:p w14:paraId="57780E54" w14:textId="77777777" w:rsidR="00F23AD2" w:rsidRPr="003A135D" w:rsidRDefault="00F23AD2" w:rsidP="00BA216C">
            <w:pPr>
              <w:rPr>
                <w:rFonts w:cs="Arial"/>
                <w:b/>
              </w:rPr>
            </w:pPr>
          </w:p>
        </w:tc>
        <w:tc>
          <w:tcPr>
            <w:tcW w:w="5306" w:type="dxa"/>
          </w:tcPr>
          <w:p w14:paraId="33CA871B" w14:textId="77777777" w:rsidR="00195F7B" w:rsidRPr="003A135D" w:rsidRDefault="008D5AB9" w:rsidP="00BA216C">
            <w:pPr>
              <w:rPr>
                <w:rFonts w:cs="Arial"/>
              </w:rPr>
            </w:pPr>
            <w:r w:rsidRPr="003A135D">
              <w:rPr>
                <w:rFonts w:cs="Arial"/>
              </w:rPr>
              <w:t>English</w:t>
            </w:r>
          </w:p>
        </w:tc>
      </w:tr>
      <w:tr w:rsidR="00195F7B" w:rsidRPr="003A135D" w14:paraId="39A43235" w14:textId="77777777" w:rsidTr="00BA216C">
        <w:tc>
          <w:tcPr>
            <w:tcW w:w="3936" w:type="dxa"/>
          </w:tcPr>
          <w:p w14:paraId="58AE5C3A" w14:textId="77777777" w:rsidR="00195F7B" w:rsidRPr="003A135D" w:rsidRDefault="00195F7B" w:rsidP="00BA216C">
            <w:pPr>
              <w:rPr>
                <w:rFonts w:cs="Arial"/>
                <w:b/>
              </w:rPr>
            </w:pPr>
            <w:r w:rsidRPr="003A135D">
              <w:rPr>
                <w:rFonts w:cs="Arial"/>
                <w:b/>
              </w:rPr>
              <w:t>Faculty:</w:t>
            </w:r>
          </w:p>
          <w:p w14:paraId="3415157B" w14:textId="77777777" w:rsidR="00F23AD2" w:rsidRPr="003A135D" w:rsidRDefault="00F23AD2" w:rsidP="00BA216C">
            <w:pPr>
              <w:rPr>
                <w:rFonts w:cs="Arial"/>
                <w:b/>
              </w:rPr>
            </w:pPr>
          </w:p>
        </w:tc>
        <w:tc>
          <w:tcPr>
            <w:tcW w:w="5306" w:type="dxa"/>
          </w:tcPr>
          <w:p w14:paraId="27E5E58E" w14:textId="77777777" w:rsidR="00195F7B" w:rsidRPr="003A135D" w:rsidRDefault="008D5AB9" w:rsidP="00BA216C">
            <w:pPr>
              <w:rPr>
                <w:rFonts w:cs="Arial"/>
              </w:rPr>
            </w:pPr>
            <w:r w:rsidRPr="003A135D">
              <w:rPr>
                <w:rFonts w:cs="Arial"/>
              </w:rPr>
              <w:t>Science Engineering and Computing</w:t>
            </w:r>
          </w:p>
        </w:tc>
      </w:tr>
      <w:tr w:rsidR="00195F7B" w:rsidRPr="003A135D" w14:paraId="669E93E3" w14:textId="77777777" w:rsidTr="00BA216C">
        <w:tc>
          <w:tcPr>
            <w:tcW w:w="3936" w:type="dxa"/>
          </w:tcPr>
          <w:p w14:paraId="6B26E8E1" w14:textId="77777777" w:rsidR="00195F7B" w:rsidRPr="003A135D" w:rsidRDefault="00195F7B" w:rsidP="00BA216C">
            <w:pPr>
              <w:rPr>
                <w:rFonts w:cs="Arial"/>
                <w:b/>
              </w:rPr>
            </w:pPr>
            <w:r w:rsidRPr="003A135D">
              <w:rPr>
                <w:rFonts w:cs="Arial"/>
                <w:b/>
              </w:rPr>
              <w:t>School:</w:t>
            </w:r>
          </w:p>
          <w:p w14:paraId="4EC0E078" w14:textId="77777777" w:rsidR="00F23AD2" w:rsidRPr="003A135D" w:rsidRDefault="00F23AD2" w:rsidP="00BA216C">
            <w:pPr>
              <w:rPr>
                <w:rFonts w:cs="Arial"/>
                <w:b/>
              </w:rPr>
            </w:pPr>
          </w:p>
        </w:tc>
        <w:tc>
          <w:tcPr>
            <w:tcW w:w="5306" w:type="dxa"/>
          </w:tcPr>
          <w:p w14:paraId="5870489D" w14:textId="77777777" w:rsidR="00195F7B" w:rsidRPr="003A135D" w:rsidRDefault="00CB7BE2" w:rsidP="00BA216C">
            <w:pPr>
              <w:rPr>
                <w:rFonts w:cs="Arial"/>
              </w:rPr>
            </w:pPr>
            <w:r w:rsidRPr="003A135D">
              <w:rPr>
                <w:rFonts w:cs="Arial"/>
              </w:rPr>
              <w:t>Computer Science and Mathematics</w:t>
            </w:r>
          </w:p>
        </w:tc>
      </w:tr>
      <w:tr w:rsidR="00F23AD2" w:rsidRPr="003A135D" w14:paraId="0B2FD8D2" w14:textId="77777777" w:rsidTr="00BA216C">
        <w:tc>
          <w:tcPr>
            <w:tcW w:w="3936" w:type="dxa"/>
          </w:tcPr>
          <w:p w14:paraId="6C9C5809" w14:textId="77777777" w:rsidR="00F23AD2" w:rsidRPr="00893ADD" w:rsidRDefault="00F23AD2" w:rsidP="00BA216C">
            <w:pPr>
              <w:rPr>
                <w:rFonts w:cs="Arial"/>
                <w:b/>
              </w:rPr>
            </w:pPr>
            <w:r w:rsidRPr="00893ADD">
              <w:rPr>
                <w:rFonts w:cs="Arial"/>
                <w:b/>
              </w:rPr>
              <w:t>Department:</w:t>
            </w:r>
          </w:p>
          <w:p w14:paraId="44EA32AD" w14:textId="77777777" w:rsidR="00F23AD2" w:rsidRPr="00893ADD" w:rsidRDefault="00F23AD2" w:rsidP="00BA216C">
            <w:pPr>
              <w:rPr>
                <w:rFonts w:cs="Arial"/>
                <w:b/>
              </w:rPr>
            </w:pPr>
          </w:p>
        </w:tc>
        <w:tc>
          <w:tcPr>
            <w:tcW w:w="5306" w:type="dxa"/>
          </w:tcPr>
          <w:p w14:paraId="67A6F5C8" w14:textId="77777777" w:rsidR="00F23AD2" w:rsidRPr="00893ADD" w:rsidRDefault="00CB7BE2" w:rsidP="00BA216C">
            <w:pPr>
              <w:rPr>
                <w:rFonts w:cs="Arial"/>
                <w:iCs/>
              </w:rPr>
            </w:pPr>
            <w:r w:rsidRPr="00893ADD">
              <w:rPr>
                <w:rFonts w:cs="Arial"/>
                <w:iCs/>
              </w:rPr>
              <w:t>Networks and Digital Media</w:t>
            </w:r>
          </w:p>
        </w:tc>
      </w:tr>
      <w:tr w:rsidR="00195F7B" w:rsidRPr="00CB7BE2" w14:paraId="6E73CD94" w14:textId="77777777" w:rsidTr="00BA216C">
        <w:tc>
          <w:tcPr>
            <w:tcW w:w="3936" w:type="dxa"/>
          </w:tcPr>
          <w:p w14:paraId="459D97A0" w14:textId="77777777" w:rsidR="00195F7B" w:rsidRPr="00893ADD" w:rsidRDefault="00195F7B" w:rsidP="00BA216C">
            <w:pPr>
              <w:rPr>
                <w:rFonts w:cs="Arial"/>
                <w:b/>
              </w:rPr>
            </w:pPr>
            <w:r w:rsidRPr="00893ADD">
              <w:rPr>
                <w:rFonts w:cs="Arial"/>
                <w:b/>
              </w:rPr>
              <w:t>JACS code:</w:t>
            </w:r>
          </w:p>
        </w:tc>
        <w:tc>
          <w:tcPr>
            <w:tcW w:w="5306" w:type="dxa"/>
          </w:tcPr>
          <w:p w14:paraId="49CEBCD3" w14:textId="77777777" w:rsidR="00195F7B" w:rsidRPr="00893ADD" w:rsidRDefault="004717D1" w:rsidP="008D5AB9">
            <w:pPr>
              <w:rPr>
                <w:rFonts w:cs="Arial"/>
                <w:iCs/>
              </w:rPr>
            </w:pPr>
            <w:r w:rsidRPr="00893ADD">
              <w:rPr>
                <w:rFonts w:cs="Arial"/>
                <w:iCs/>
              </w:rPr>
              <w:t>G450</w:t>
            </w:r>
            <w:r w:rsidR="008D5AB9" w:rsidRPr="00893ADD">
              <w:rPr>
                <w:rFonts w:cs="Arial"/>
                <w:iCs/>
              </w:rPr>
              <w:t xml:space="preserve"> </w:t>
            </w:r>
          </w:p>
          <w:p w14:paraId="1B2ED37B" w14:textId="77777777" w:rsidR="00B21A3F" w:rsidRPr="00893ADD" w:rsidRDefault="00B21A3F" w:rsidP="008D5AB9">
            <w:pPr>
              <w:rPr>
                <w:rFonts w:cs="Arial"/>
              </w:rPr>
            </w:pPr>
          </w:p>
        </w:tc>
      </w:tr>
      <w:tr w:rsidR="00195F7B" w:rsidRPr="00CB7BE2" w14:paraId="65A74981" w14:textId="77777777" w:rsidTr="00BA216C">
        <w:tc>
          <w:tcPr>
            <w:tcW w:w="3936" w:type="dxa"/>
          </w:tcPr>
          <w:p w14:paraId="6BA293EF" w14:textId="77777777" w:rsidR="00195F7B" w:rsidRPr="00893ADD" w:rsidRDefault="00195F7B" w:rsidP="00BA216C">
            <w:pPr>
              <w:rPr>
                <w:rFonts w:cs="Arial"/>
                <w:b/>
              </w:rPr>
            </w:pPr>
            <w:r w:rsidRPr="00893ADD">
              <w:rPr>
                <w:rFonts w:cs="Arial"/>
                <w:b/>
              </w:rPr>
              <w:t>UCAS Code:</w:t>
            </w:r>
          </w:p>
          <w:p w14:paraId="57122AB0" w14:textId="77777777" w:rsidR="00F23AD2" w:rsidRPr="00893ADD" w:rsidRDefault="00F23AD2" w:rsidP="00BA216C">
            <w:pPr>
              <w:rPr>
                <w:rFonts w:cs="Arial"/>
                <w:b/>
              </w:rPr>
            </w:pPr>
          </w:p>
        </w:tc>
        <w:tc>
          <w:tcPr>
            <w:tcW w:w="5306" w:type="dxa"/>
          </w:tcPr>
          <w:p w14:paraId="6EFC8D4F" w14:textId="77777777" w:rsidR="00B21A3F" w:rsidRPr="00893ADD" w:rsidRDefault="00B21A3F" w:rsidP="00B21A3F">
            <w:pPr>
              <w:rPr>
                <w:rFonts w:cs="Arial"/>
                <w:iCs/>
              </w:rPr>
            </w:pPr>
            <w:r w:rsidRPr="00893ADD">
              <w:rPr>
                <w:rFonts w:cs="Arial"/>
                <w:iCs/>
              </w:rPr>
              <w:t xml:space="preserve">G450 </w:t>
            </w:r>
            <w:r w:rsidR="008D5AB9" w:rsidRPr="00893ADD">
              <w:rPr>
                <w:rFonts w:cs="Arial"/>
                <w:iCs/>
              </w:rPr>
              <w:t xml:space="preserve"> (</w:t>
            </w:r>
            <w:r w:rsidRPr="00893ADD">
              <w:rPr>
                <w:rFonts w:cs="Arial"/>
                <w:iCs/>
              </w:rPr>
              <w:t>3 year full time</w:t>
            </w:r>
            <w:r w:rsidR="008D5AB9" w:rsidRPr="00893ADD">
              <w:rPr>
                <w:rFonts w:cs="Arial"/>
                <w:iCs/>
              </w:rPr>
              <w:t>)</w:t>
            </w:r>
          </w:p>
          <w:p w14:paraId="69C5F4B3" w14:textId="77777777" w:rsidR="00B21A3F" w:rsidRPr="00893ADD" w:rsidRDefault="008D5AB9" w:rsidP="00B21A3F">
            <w:pPr>
              <w:rPr>
                <w:rFonts w:cs="Arial"/>
                <w:iCs/>
              </w:rPr>
            </w:pPr>
            <w:r w:rsidRPr="00893ADD">
              <w:rPr>
                <w:rFonts w:cs="Arial"/>
                <w:iCs/>
              </w:rPr>
              <w:t>G4</w:t>
            </w:r>
            <w:r w:rsidR="00B21A3F" w:rsidRPr="00893ADD">
              <w:rPr>
                <w:rFonts w:cs="Arial"/>
                <w:iCs/>
              </w:rPr>
              <w:t xml:space="preserve">54 </w:t>
            </w:r>
            <w:r w:rsidRPr="00893ADD">
              <w:rPr>
                <w:rFonts w:cs="Arial"/>
                <w:iCs/>
              </w:rPr>
              <w:t>(</w:t>
            </w:r>
            <w:r w:rsidR="00B21A3F" w:rsidRPr="00893ADD">
              <w:rPr>
                <w:rFonts w:cs="Arial"/>
                <w:iCs/>
              </w:rPr>
              <w:t xml:space="preserve">4 year </w:t>
            </w:r>
            <w:r w:rsidRPr="00893ADD">
              <w:rPr>
                <w:rFonts w:cs="Arial"/>
                <w:iCs/>
              </w:rPr>
              <w:t>sandwich)</w:t>
            </w:r>
          </w:p>
          <w:p w14:paraId="6A497188" w14:textId="77777777" w:rsidR="00B21A3F" w:rsidRPr="00893ADD" w:rsidRDefault="00B21A3F" w:rsidP="00B21A3F">
            <w:pPr>
              <w:rPr>
                <w:rFonts w:cs="Arial"/>
                <w:iCs/>
              </w:rPr>
            </w:pPr>
            <w:r w:rsidRPr="00893ADD">
              <w:rPr>
                <w:rFonts w:cs="Arial"/>
                <w:iCs/>
              </w:rPr>
              <w:t>G455 (4 year with foundation)</w:t>
            </w:r>
          </w:p>
          <w:p w14:paraId="1E956DF0" w14:textId="77777777" w:rsidR="00195F7B" w:rsidRPr="00893ADD" w:rsidRDefault="008D5AB9" w:rsidP="00B21A3F">
            <w:r w:rsidRPr="00893ADD">
              <w:rPr>
                <w:rFonts w:cs="Arial"/>
                <w:iCs/>
              </w:rPr>
              <w:t xml:space="preserve"> </w:t>
            </w:r>
          </w:p>
        </w:tc>
      </w:tr>
      <w:tr w:rsidR="00195F7B" w:rsidRPr="009044FD" w14:paraId="295D9145" w14:textId="77777777" w:rsidTr="00BA216C">
        <w:tc>
          <w:tcPr>
            <w:tcW w:w="3936" w:type="dxa"/>
          </w:tcPr>
          <w:p w14:paraId="5DBBD857" w14:textId="77777777" w:rsidR="00195F7B" w:rsidRPr="00893ADD" w:rsidRDefault="00195F7B" w:rsidP="00BA216C">
            <w:pPr>
              <w:rPr>
                <w:rFonts w:cs="Arial"/>
                <w:b/>
              </w:rPr>
            </w:pPr>
            <w:r w:rsidRPr="00893ADD">
              <w:rPr>
                <w:rFonts w:cs="Arial"/>
                <w:b/>
              </w:rPr>
              <w:t>Course</w:t>
            </w:r>
            <w:r w:rsidR="00F23AD2" w:rsidRPr="00893ADD">
              <w:rPr>
                <w:rFonts w:cs="Arial"/>
                <w:b/>
              </w:rPr>
              <w:t>/Route</w:t>
            </w:r>
            <w:r w:rsidRPr="00893ADD">
              <w:rPr>
                <w:rFonts w:cs="Arial"/>
                <w:b/>
              </w:rPr>
              <w:t xml:space="preserve"> Code:</w:t>
            </w:r>
          </w:p>
          <w:p w14:paraId="0A6772D3" w14:textId="77777777" w:rsidR="00F23AD2" w:rsidRPr="00893ADD" w:rsidRDefault="00F23AD2" w:rsidP="00BA216C">
            <w:pPr>
              <w:rPr>
                <w:rFonts w:cs="Arial"/>
                <w:b/>
              </w:rPr>
            </w:pPr>
          </w:p>
        </w:tc>
        <w:tc>
          <w:tcPr>
            <w:tcW w:w="5306" w:type="dxa"/>
          </w:tcPr>
          <w:p w14:paraId="3DACCDBD" w14:textId="77777777" w:rsidR="00195F7B" w:rsidRPr="00893ADD" w:rsidRDefault="00B21A3F" w:rsidP="008D5AB9">
            <w:pPr>
              <w:rPr>
                <w:rFonts w:cs="Arial"/>
              </w:rPr>
            </w:pPr>
            <w:r w:rsidRPr="00893ADD">
              <w:rPr>
                <w:rFonts w:cs="Arial"/>
              </w:rPr>
              <w:t>DMT</w:t>
            </w:r>
          </w:p>
        </w:tc>
      </w:tr>
      <w:tr w:rsidR="00195F7B" w:rsidRPr="009044FD" w14:paraId="3C50E05B" w14:textId="77777777" w:rsidTr="00CB7BE2">
        <w:trPr>
          <w:trHeight w:val="85"/>
        </w:trPr>
        <w:tc>
          <w:tcPr>
            <w:tcW w:w="3936" w:type="dxa"/>
          </w:tcPr>
          <w:p w14:paraId="059AD418" w14:textId="77777777" w:rsidR="00F23AD2" w:rsidRPr="009044FD" w:rsidRDefault="00F23AD2" w:rsidP="00BA216C">
            <w:pPr>
              <w:rPr>
                <w:rFonts w:cs="Arial"/>
                <w:b/>
                <w:szCs w:val="24"/>
              </w:rPr>
            </w:pPr>
          </w:p>
        </w:tc>
        <w:tc>
          <w:tcPr>
            <w:tcW w:w="5306" w:type="dxa"/>
          </w:tcPr>
          <w:p w14:paraId="1FC74FE6" w14:textId="77777777" w:rsidR="00195F7B" w:rsidRPr="009044FD" w:rsidRDefault="00195F7B" w:rsidP="00BA216C">
            <w:pPr>
              <w:rPr>
                <w:rFonts w:cs="Arial"/>
                <w:i/>
                <w:szCs w:val="24"/>
              </w:rPr>
            </w:pPr>
          </w:p>
        </w:tc>
      </w:tr>
    </w:tbl>
    <w:p w14:paraId="05BBC693" w14:textId="77777777" w:rsidR="00195F7B" w:rsidRPr="0059721B" w:rsidRDefault="00195F7B" w:rsidP="00195F7B"/>
    <w:p w14:paraId="0FBD9BC5" w14:textId="77777777"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97CA9" w14:textId="77777777" w:rsidR="00942D6C" w:rsidRDefault="00942D6C" w:rsidP="00C16E1D">
      <w:r>
        <w:separator/>
      </w:r>
    </w:p>
  </w:endnote>
  <w:endnote w:type="continuationSeparator" w:id="0">
    <w:p w14:paraId="65D03B8E" w14:textId="77777777" w:rsidR="00942D6C" w:rsidRDefault="00942D6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BC1E" w14:textId="77777777" w:rsidR="00165D50" w:rsidRDefault="00165D50"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 </w:t>
    </w:r>
  </w:p>
  <w:p w14:paraId="2232A3B1" w14:textId="5A93C9EF" w:rsidR="00A44AB2" w:rsidRPr="00165D50" w:rsidRDefault="00CE0A79" w:rsidP="00CE0A7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8519A7">
      <w:rPr>
        <w:rFonts w:ascii="Arial" w:hAnsi="Arial" w:cs="Arial"/>
        <w:b/>
        <w:noProof/>
        <w:sz w:val="16"/>
        <w:szCs w:val="16"/>
      </w:rPr>
      <w:t>1</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8519A7">
      <w:rPr>
        <w:rFonts w:ascii="Arial" w:hAnsi="Arial" w:cs="Arial"/>
        <w:b/>
        <w:noProof/>
        <w:sz w:val="16"/>
        <w:szCs w:val="16"/>
      </w:rPr>
      <w:t>25</w:t>
    </w:r>
    <w:r>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D880A" w14:textId="77777777" w:rsidR="00942D6C" w:rsidRDefault="00942D6C" w:rsidP="00C16E1D">
      <w:r>
        <w:separator/>
      </w:r>
    </w:p>
  </w:footnote>
  <w:footnote w:type="continuationSeparator" w:id="0">
    <w:p w14:paraId="3A28DFAB" w14:textId="77777777" w:rsidR="00942D6C" w:rsidRDefault="00942D6C"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5"/>
  </w:num>
  <w:num w:numId="4">
    <w:abstractNumId w:val="2"/>
  </w:num>
  <w:num w:numId="5">
    <w:abstractNumId w:val="16"/>
  </w:num>
  <w:num w:numId="6">
    <w:abstractNumId w:val="7"/>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18"/>
  </w:num>
  <w:num w:numId="11">
    <w:abstractNumId w:val="12"/>
  </w:num>
  <w:num w:numId="12">
    <w:abstractNumId w:val="10"/>
  </w:num>
  <w:num w:numId="13">
    <w:abstractNumId w:val="3"/>
  </w:num>
  <w:num w:numId="14">
    <w:abstractNumId w:val="13"/>
  </w:num>
  <w:num w:numId="15">
    <w:abstractNumId w:val="9"/>
  </w:num>
  <w:num w:numId="16">
    <w:abstractNumId w:val="6"/>
  </w:num>
  <w:num w:numId="17">
    <w:abstractNumId w:val="11"/>
  </w:num>
  <w:num w:numId="18">
    <w:abstractNumId w:val="15"/>
  </w:num>
  <w:num w:numId="19">
    <w:abstractNumId w:val="14"/>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1AA8"/>
    <w:rsid w:val="0000202E"/>
    <w:rsid w:val="000064D3"/>
    <w:rsid w:val="000073B2"/>
    <w:rsid w:val="000079EC"/>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D52"/>
    <w:rsid w:val="0004174D"/>
    <w:rsid w:val="00041914"/>
    <w:rsid w:val="00041F69"/>
    <w:rsid w:val="00042F42"/>
    <w:rsid w:val="00043022"/>
    <w:rsid w:val="00044BC1"/>
    <w:rsid w:val="000452F2"/>
    <w:rsid w:val="00047358"/>
    <w:rsid w:val="000519D8"/>
    <w:rsid w:val="00052779"/>
    <w:rsid w:val="00053333"/>
    <w:rsid w:val="00053F3F"/>
    <w:rsid w:val="00054B0D"/>
    <w:rsid w:val="000551E3"/>
    <w:rsid w:val="00056366"/>
    <w:rsid w:val="00056BD5"/>
    <w:rsid w:val="0005797B"/>
    <w:rsid w:val="00057E00"/>
    <w:rsid w:val="00060B9B"/>
    <w:rsid w:val="000628A1"/>
    <w:rsid w:val="000637BA"/>
    <w:rsid w:val="00063A37"/>
    <w:rsid w:val="00064350"/>
    <w:rsid w:val="00064D61"/>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60D5"/>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2D8"/>
    <w:rsid w:val="0013493F"/>
    <w:rsid w:val="001354BD"/>
    <w:rsid w:val="00135B76"/>
    <w:rsid w:val="00135FE2"/>
    <w:rsid w:val="00136145"/>
    <w:rsid w:val="00136F77"/>
    <w:rsid w:val="00140DB2"/>
    <w:rsid w:val="001412F0"/>
    <w:rsid w:val="00142485"/>
    <w:rsid w:val="00145B29"/>
    <w:rsid w:val="00145B3C"/>
    <w:rsid w:val="00145B6E"/>
    <w:rsid w:val="001466F7"/>
    <w:rsid w:val="00146CB2"/>
    <w:rsid w:val="00146E3D"/>
    <w:rsid w:val="00147ABC"/>
    <w:rsid w:val="00151883"/>
    <w:rsid w:val="00152460"/>
    <w:rsid w:val="00157055"/>
    <w:rsid w:val="001601DF"/>
    <w:rsid w:val="00160E05"/>
    <w:rsid w:val="0016347D"/>
    <w:rsid w:val="001640D0"/>
    <w:rsid w:val="00164360"/>
    <w:rsid w:val="00165025"/>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3084"/>
    <w:rsid w:val="00185D46"/>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5E82"/>
    <w:rsid w:val="002B7841"/>
    <w:rsid w:val="002C12D6"/>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C6A"/>
    <w:rsid w:val="002E396C"/>
    <w:rsid w:val="002E409E"/>
    <w:rsid w:val="002E7B53"/>
    <w:rsid w:val="002F0443"/>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4B4A"/>
    <w:rsid w:val="00385EE9"/>
    <w:rsid w:val="003862A8"/>
    <w:rsid w:val="003875C9"/>
    <w:rsid w:val="00387A10"/>
    <w:rsid w:val="00390086"/>
    <w:rsid w:val="00390D47"/>
    <w:rsid w:val="0039132D"/>
    <w:rsid w:val="0039306E"/>
    <w:rsid w:val="003937EE"/>
    <w:rsid w:val="00395420"/>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B47"/>
    <w:rsid w:val="00512636"/>
    <w:rsid w:val="00517772"/>
    <w:rsid w:val="00524C00"/>
    <w:rsid w:val="0052669E"/>
    <w:rsid w:val="00526F9B"/>
    <w:rsid w:val="00527063"/>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013"/>
    <w:rsid w:val="005A3159"/>
    <w:rsid w:val="005A76AA"/>
    <w:rsid w:val="005B1173"/>
    <w:rsid w:val="005B1518"/>
    <w:rsid w:val="005B18E1"/>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744"/>
    <w:rsid w:val="006024B5"/>
    <w:rsid w:val="00602C0C"/>
    <w:rsid w:val="006053E2"/>
    <w:rsid w:val="00606381"/>
    <w:rsid w:val="006066F3"/>
    <w:rsid w:val="0060773C"/>
    <w:rsid w:val="00610185"/>
    <w:rsid w:val="006120FE"/>
    <w:rsid w:val="00612CC7"/>
    <w:rsid w:val="00613F07"/>
    <w:rsid w:val="00614573"/>
    <w:rsid w:val="00614C70"/>
    <w:rsid w:val="00616347"/>
    <w:rsid w:val="00616BBE"/>
    <w:rsid w:val="006202DD"/>
    <w:rsid w:val="006208F9"/>
    <w:rsid w:val="00621091"/>
    <w:rsid w:val="00621475"/>
    <w:rsid w:val="00622DFC"/>
    <w:rsid w:val="00624260"/>
    <w:rsid w:val="0062439E"/>
    <w:rsid w:val="00624847"/>
    <w:rsid w:val="0062592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7F5"/>
    <w:rsid w:val="00651960"/>
    <w:rsid w:val="00653626"/>
    <w:rsid w:val="006550A0"/>
    <w:rsid w:val="00655908"/>
    <w:rsid w:val="00657CE2"/>
    <w:rsid w:val="00660D43"/>
    <w:rsid w:val="00662FFF"/>
    <w:rsid w:val="00663091"/>
    <w:rsid w:val="00665579"/>
    <w:rsid w:val="006663F7"/>
    <w:rsid w:val="00670932"/>
    <w:rsid w:val="00671182"/>
    <w:rsid w:val="00671EE7"/>
    <w:rsid w:val="006725FA"/>
    <w:rsid w:val="00672ABC"/>
    <w:rsid w:val="00675AFB"/>
    <w:rsid w:val="00675BAC"/>
    <w:rsid w:val="0068111F"/>
    <w:rsid w:val="00682679"/>
    <w:rsid w:val="0068372C"/>
    <w:rsid w:val="00683B64"/>
    <w:rsid w:val="0069329E"/>
    <w:rsid w:val="00693615"/>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2333"/>
    <w:rsid w:val="007031C0"/>
    <w:rsid w:val="0070558B"/>
    <w:rsid w:val="00705DDE"/>
    <w:rsid w:val="0070695A"/>
    <w:rsid w:val="00706BBD"/>
    <w:rsid w:val="00706DA2"/>
    <w:rsid w:val="007071C3"/>
    <w:rsid w:val="0070789D"/>
    <w:rsid w:val="00707DFB"/>
    <w:rsid w:val="00710F8F"/>
    <w:rsid w:val="00711D3F"/>
    <w:rsid w:val="007127E2"/>
    <w:rsid w:val="00712CBB"/>
    <w:rsid w:val="00713604"/>
    <w:rsid w:val="00717DC6"/>
    <w:rsid w:val="0072096E"/>
    <w:rsid w:val="0072118C"/>
    <w:rsid w:val="00721FE2"/>
    <w:rsid w:val="00724192"/>
    <w:rsid w:val="00724A36"/>
    <w:rsid w:val="0072558B"/>
    <w:rsid w:val="0072593B"/>
    <w:rsid w:val="0072711C"/>
    <w:rsid w:val="00730055"/>
    <w:rsid w:val="00730E4C"/>
    <w:rsid w:val="00731308"/>
    <w:rsid w:val="00731BD5"/>
    <w:rsid w:val="0073208B"/>
    <w:rsid w:val="00734046"/>
    <w:rsid w:val="007353E7"/>
    <w:rsid w:val="007357B3"/>
    <w:rsid w:val="0073606D"/>
    <w:rsid w:val="007374C2"/>
    <w:rsid w:val="007444E8"/>
    <w:rsid w:val="00745C35"/>
    <w:rsid w:val="00750C9C"/>
    <w:rsid w:val="00751A0A"/>
    <w:rsid w:val="007532D8"/>
    <w:rsid w:val="00754CE0"/>
    <w:rsid w:val="00755976"/>
    <w:rsid w:val="00756747"/>
    <w:rsid w:val="007569C9"/>
    <w:rsid w:val="00761CF5"/>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7698"/>
    <w:rsid w:val="008020B0"/>
    <w:rsid w:val="00803197"/>
    <w:rsid w:val="008033F2"/>
    <w:rsid w:val="00806989"/>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75C1"/>
    <w:rsid w:val="00837D15"/>
    <w:rsid w:val="008408E2"/>
    <w:rsid w:val="008459E9"/>
    <w:rsid w:val="00845F4C"/>
    <w:rsid w:val="008461CC"/>
    <w:rsid w:val="00846BDE"/>
    <w:rsid w:val="00850B22"/>
    <w:rsid w:val="00851112"/>
    <w:rsid w:val="00851148"/>
    <w:rsid w:val="00851581"/>
    <w:rsid w:val="008519A7"/>
    <w:rsid w:val="00851C26"/>
    <w:rsid w:val="0085359F"/>
    <w:rsid w:val="00854DCC"/>
    <w:rsid w:val="0086044A"/>
    <w:rsid w:val="00860557"/>
    <w:rsid w:val="00861A1D"/>
    <w:rsid w:val="00862FBD"/>
    <w:rsid w:val="00864548"/>
    <w:rsid w:val="00866D5D"/>
    <w:rsid w:val="0086753E"/>
    <w:rsid w:val="00872AD9"/>
    <w:rsid w:val="00874114"/>
    <w:rsid w:val="00880218"/>
    <w:rsid w:val="008808A5"/>
    <w:rsid w:val="00883295"/>
    <w:rsid w:val="0088447A"/>
    <w:rsid w:val="00885183"/>
    <w:rsid w:val="00891514"/>
    <w:rsid w:val="008929F6"/>
    <w:rsid w:val="00893ADD"/>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5AB9"/>
    <w:rsid w:val="008D6187"/>
    <w:rsid w:val="008D65C0"/>
    <w:rsid w:val="008D7336"/>
    <w:rsid w:val="008D78CE"/>
    <w:rsid w:val="008E133E"/>
    <w:rsid w:val="008E4563"/>
    <w:rsid w:val="008E6905"/>
    <w:rsid w:val="008E7AE7"/>
    <w:rsid w:val="008F18DB"/>
    <w:rsid w:val="008F1AA3"/>
    <w:rsid w:val="008F3DA2"/>
    <w:rsid w:val="008F40D6"/>
    <w:rsid w:val="008F4B19"/>
    <w:rsid w:val="008F5302"/>
    <w:rsid w:val="008F752F"/>
    <w:rsid w:val="009007A0"/>
    <w:rsid w:val="00907D9D"/>
    <w:rsid w:val="00912785"/>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2D6C"/>
    <w:rsid w:val="009436C2"/>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8088A"/>
    <w:rsid w:val="00982D29"/>
    <w:rsid w:val="0098444C"/>
    <w:rsid w:val="0098510C"/>
    <w:rsid w:val="009854E1"/>
    <w:rsid w:val="00987A22"/>
    <w:rsid w:val="00991377"/>
    <w:rsid w:val="00991C73"/>
    <w:rsid w:val="0099322F"/>
    <w:rsid w:val="00993548"/>
    <w:rsid w:val="00995CA3"/>
    <w:rsid w:val="009969BF"/>
    <w:rsid w:val="0099706E"/>
    <w:rsid w:val="009A0280"/>
    <w:rsid w:val="009A3FF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7328"/>
    <w:rsid w:val="00A77E08"/>
    <w:rsid w:val="00A80213"/>
    <w:rsid w:val="00A82BFB"/>
    <w:rsid w:val="00A85250"/>
    <w:rsid w:val="00A858A2"/>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B1A"/>
    <w:rsid w:val="00AF12C3"/>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29C9"/>
    <w:rsid w:val="00B43893"/>
    <w:rsid w:val="00B4720B"/>
    <w:rsid w:val="00B47933"/>
    <w:rsid w:val="00B506F9"/>
    <w:rsid w:val="00B51F27"/>
    <w:rsid w:val="00B53DB9"/>
    <w:rsid w:val="00B5542C"/>
    <w:rsid w:val="00B55861"/>
    <w:rsid w:val="00B56E73"/>
    <w:rsid w:val="00B57A95"/>
    <w:rsid w:val="00B620CD"/>
    <w:rsid w:val="00B65A8B"/>
    <w:rsid w:val="00B6625C"/>
    <w:rsid w:val="00B66FE6"/>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6E3A"/>
    <w:rsid w:val="00BA7FC4"/>
    <w:rsid w:val="00BB0DFD"/>
    <w:rsid w:val="00BB122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484C"/>
    <w:rsid w:val="00C15385"/>
    <w:rsid w:val="00C16E1D"/>
    <w:rsid w:val="00C2068E"/>
    <w:rsid w:val="00C21833"/>
    <w:rsid w:val="00C21DF7"/>
    <w:rsid w:val="00C2245F"/>
    <w:rsid w:val="00C26DC9"/>
    <w:rsid w:val="00C303AD"/>
    <w:rsid w:val="00C3067E"/>
    <w:rsid w:val="00C30EBA"/>
    <w:rsid w:val="00C32E76"/>
    <w:rsid w:val="00C34F98"/>
    <w:rsid w:val="00C36986"/>
    <w:rsid w:val="00C37E41"/>
    <w:rsid w:val="00C43756"/>
    <w:rsid w:val="00C449BE"/>
    <w:rsid w:val="00C45146"/>
    <w:rsid w:val="00C45812"/>
    <w:rsid w:val="00C45AA9"/>
    <w:rsid w:val="00C477BD"/>
    <w:rsid w:val="00C51EC1"/>
    <w:rsid w:val="00C53768"/>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6600"/>
    <w:rsid w:val="00C87A5C"/>
    <w:rsid w:val="00C904B1"/>
    <w:rsid w:val="00C90C74"/>
    <w:rsid w:val="00C91ADC"/>
    <w:rsid w:val="00C937AF"/>
    <w:rsid w:val="00C940BC"/>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20A3"/>
    <w:rsid w:val="00CC396A"/>
    <w:rsid w:val="00CC54AF"/>
    <w:rsid w:val="00CC6036"/>
    <w:rsid w:val="00CC7713"/>
    <w:rsid w:val="00CC7AAA"/>
    <w:rsid w:val="00CD0BC0"/>
    <w:rsid w:val="00CD2E5F"/>
    <w:rsid w:val="00CD64D8"/>
    <w:rsid w:val="00CE0A79"/>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7AE4"/>
    <w:rsid w:val="00D30195"/>
    <w:rsid w:val="00D30C2F"/>
    <w:rsid w:val="00D30EB7"/>
    <w:rsid w:val="00D31247"/>
    <w:rsid w:val="00D32E50"/>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2B3A"/>
    <w:rsid w:val="00D8625D"/>
    <w:rsid w:val="00D87F0D"/>
    <w:rsid w:val="00D9183E"/>
    <w:rsid w:val="00D92427"/>
    <w:rsid w:val="00D9411F"/>
    <w:rsid w:val="00D9620C"/>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48E"/>
    <w:rsid w:val="00EA0ADE"/>
    <w:rsid w:val="00EA1DBA"/>
    <w:rsid w:val="00EA30F1"/>
    <w:rsid w:val="00EA32F3"/>
    <w:rsid w:val="00EA34CE"/>
    <w:rsid w:val="00EA35A2"/>
    <w:rsid w:val="00EA6D39"/>
    <w:rsid w:val="00EA7A4A"/>
    <w:rsid w:val="00EB3B1E"/>
    <w:rsid w:val="00EB47C6"/>
    <w:rsid w:val="00EB6407"/>
    <w:rsid w:val="00EB6D3C"/>
    <w:rsid w:val="00EB7236"/>
    <w:rsid w:val="00EC0787"/>
    <w:rsid w:val="00EC1ABF"/>
    <w:rsid w:val="00EC23AB"/>
    <w:rsid w:val="00EC2900"/>
    <w:rsid w:val="00EC3E91"/>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1C0D"/>
    <w:rsid w:val="00F51E6B"/>
    <w:rsid w:val="00F52B50"/>
    <w:rsid w:val="00F53E67"/>
    <w:rsid w:val="00F551CB"/>
    <w:rsid w:val="00F553CE"/>
    <w:rsid w:val="00F55B15"/>
    <w:rsid w:val="00F56B5A"/>
    <w:rsid w:val="00F615F9"/>
    <w:rsid w:val="00F62341"/>
    <w:rsid w:val="00F62CF8"/>
    <w:rsid w:val="00F63689"/>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E91AC9"/>
  <w15:docId w15:val="{92A4CD74-D0F9-430C-9097-ACA8B3B2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1339626">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eaademy.ac.uk/system/files/resources/introduction_and_overview.pdf" TargetMode="External"/><Relationship Id="rId2" Type="http://schemas.openxmlformats.org/officeDocument/2006/relationships/customXml" Target="../customXml/item2.xml"/><Relationship Id="rId16" Type="http://schemas.openxmlformats.org/officeDocument/2006/relationships/hyperlink" Target="http://www.qaa.ac.uk/en/Publications/Documents/enterprise-entrepreneurship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2.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3.xml><?xml version="1.0" encoding="utf-8"?>
<ds:datastoreItem xmlns:ds="http://schemas.openxmlformats.org/officeDocument/2006/customXml" ds:itemID="{99A1FB8A-26FA-44BF-ABCA-956704DD4BF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aecd4273-0d56-430f-bd52-977836de9101"/>
    <ds:schemaRef ds:uri="http://www.w3.org/XML/1998/namespace"/>
  </ds:schemaRefs>
</ds:datastoreItem>
</file>

<file path=customXml/itemProps4.xml><?xml version="1.0" encoding="utf-8"?>
<ds:datastoreItem xmlns:ds="http://schemas.openxmlformats.org/officeDocument/2006/customXml" ds:itemID="{B7DF907F-7DDC-47B8-BEE6-49E2EF1AB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75C77B-3EDC-4C88-9082-53A270AF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8683</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58061</CharactersWithSpaces>
  <SharedDoc>false</SharedDoc>
  <HLinks>
    <vt:vector size="18" baseType="variant">
      <vt:variant>
        <vt:i4>6619186</vt:i4>
      </vt:variant>
      <vt:variant>
        <vt:i4>6</vt:i4>
      </vt:variant>
      <vt:variant>
        <vt:i4>0</vt:i4>
      </vt:variant>
      <vt:variant>
        <vt:i4>5</vt:i4>
      </vt:variant>
      <vt:variant>
        <vt:lpwstr>https://www.heaademy.ac.uk/system/files/resources/introduction_and_overview.pdf</vt:lpwstr>
      </vt:variant>
      <vt:variant>
        <vt:lpwstr/>
      </vt:variant>
      <vt:variant>
        <vt:i4>7667816</vt:i4>
      </vt:variant>
      <vt:variant>
        <vt:i4>3</vt:i4>
      </vt:variant>
      <vt:variant>
        <vt:i4>0</vt:i4>
      </vt:variant>
      <vt:variant>
        <vt:i4>5</vt:i4>
      </vt:variant>
      <vt:variant>
        <vt:lpwstr>http://www.qaa.ac.uk/en/Publications/Documents/enterprise-entrepreneurshipguidance.pdf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Hitchcock, Julie E</cp:lastModifiedBy>
  <cp:revision>6</cp:revision>
  <cp:lastPrinted>2017-08-02T17:59:00Z</cp:lastPrinted>
  <dcterms:created xsi:type="dcterms:W3CDTF">2018-03-09T14:12:00Z</dcterms:created>
  <dcterms:modified xsi:type="dcterms:W3CDTF">2019-09-23T13:25:00Z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0x010100AF7241E4726BE940B4C10C57E0A70749</vt:lpwstr>
  </property>
</Properties>
</file>