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CA" w:rsidRPr="001E13BB" w:rsidRDefault="00EA2BCA" w:rsidP="00401B78">
      <w:pPr>
        <w:spacing w:after="0" w:line="240" w:lineRule="auto"/>
        <w:jc w:val="right"/>
        <w:rPr>
          <w:rFonts w:ascii="Arial" w:hAnsi="Arial" w:cs="Arial"/>
          <w:b/>
        </w:rPr>
      </w:pPr>
    </w:p>
    <w:p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6669C8" w:rsidRDefault="006669C8" w:rsidP="006669C8">
      <w:pPr>
        <w:spacing w:after="0" w:line="240" w:lineRule="auto"/>
        <w:rPr>
          <w:rFonts w:ascii="Arial" w:hAnsi="Arial" w:cs="Arial"/>
          <w:b/>
        </w:rPr>
      </w:pPr>
    </w:p>
    <w:p w:rsidR="006669C8" w:rsidRDefault="006669C8" w:rsidP="006669C8">
      <w:pPr>
        <w:spacing w:after="0" w:line="240" w:lineRule="auto"/>
        <w:rPr>
          <w:rFonts w:ascii="Arial" w:hAnsi="Arial" w:cs="Arial"/>
          <w:b/>
        </w:rPr>
      </w:pPr>
    </w:p>
    <w:p w:rsidR="007E61F8" w:rsidRPr="001E13BB" w:rsidRDefault="007E61F8" w:rsidP="006669C8">
      <w:pPr>
        <w:spacing w:after="0" w:line="240" w:lineRule="auto"/>
        <w:rPr>
          <w:rFonts w:ascii="Arial" w:hAnsi="Arial" w:cs="Arial"/>
          <w:b/>
        </w:rPr>
      </w:pP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rsidR="00EA2BCA" w:rsidRDefault="00EA2BCA" w:rsidP="00401B78">
      <w:pPr>
        <w:spacing w:after="0" w:line="240" w:lineRule="auto"/>
        <w:rPr>
          <w:rFonts w:ascii="Arial" w:hAnsi="Arial" w:cs="Arial"/>
          <w:b/>
        </w:rPr>
      </w:pPr>
    </w:p>
    <w:p w:rsidR="007E61F8" w:rsidRPr="001E13BB" w:rsidRDefault="007E61F8" w:rsidP="00401B78">
      <w:pPr>
        <w:spacing w:after="0" w:line="240" w:lineRule="auto"/>
        <w:rPr>
          <w:rFonts w:ascii="Arial" w:hAnsi="Arial" w:cs="Arial"/>
          <w:b/>
        </w:rPr>
      </w:pPr>
    </w:p>
    <w:p w:rsidR="00401B78" w:rsidRPr="001E13BB" w:rsidRDefault="00401B78" w:rsidP="00401B78">
      <w:pPr>
        <w:spacing w:after="0" w:line="240" w:lineRule="auto"/>
        <w:rPr>
          <w:rFonts w:ascii="Arial" w:hAnsi="Arial" w:cs="Arial"/>
          <w:b/>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rsidR="00FE6681" w:rsidRDefault="00FE6681" w:rsidP="00722462">
      <w:pPr>
        <w:tabs>
          <w:tab w:val="left" w:pos="3969"/>
        </w:tabs>
        <w:spacing w:after="0" w:line="240" w:lineRule="auto"/>
        <w:rPr>
          <w:rFonts w:ascii="Arial" w:hAnsi="Arial" w:cs="Arial"/>
          <w:b/>
          <w:sz w:val="24"/>
          <w:szCs w:val="24"/>
        </w:rPr>
      </w:pPr>
    </w:p>
    <w:p w:rsidR="00FE6681" w:rsidRDefault="00FE6681" w:rsidP="00722462">
      <w:pPr>
        <w:tabs>
          <w:tab w:val="left" w:pos="3969"/>
        </w:tabs>
        <w:spacing w:after="0" w:line="240" w:lineRule="auto"/>
        <w:rPr>
          <w:rFonts w:ascii="Arial" w:hAnsi="Arial" w:cs="Arial"/>
          <w:b/>
          <w:sz w:val="24"/>
          <w:szCs w:val="24"/>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rsidR="00EA2BCA" w:rsidRDefault="00EA2BCA" w:rsidP="00722462">
      <w:pPr>
        <w:tabs>
          <w:tab w:val="left" w:pos="3969"/>
        </w:tabs>
        <w:spacing w:after="0" w:line="240" w:lineRule="auto"/>
        <w:rPr>
          <w:rFonts w:ascii="Arial" w:hAnsi="Arial" w:cs="Arial"/>
          <w:b/>
          <w:sz w:val="24"/>
          <w:szCs w:val="24"/>
        </w:rPr>
      </w:pPr>
    </w:p>
    <w:p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FD6062">
        <w:rPr>
          <w:rFonts w:ascii="Arial" w:hAnsi="Arial" w:cs="Arial"/>
          <w:b/>
          <w:sz w:val="24"/>
          <w:szCs w:val="24"/>
        </w:rPr>
        <w:t>August 2019</w:t>
      </w: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rPr>
          <w:rFonts w:ascii="Arial" w:hAnsi="Arial" w:cs="Arial"/>
          <w:b/>
        </w:rPr>
      </w:pPr>
    </w:p>
    <w:p w:rsidR="00EA2BCA" w:rsidRPr="001E13BB" w:rsidRDefault="00EA2BCA" w:rsidP="00401B78">
      <w:pPr>
        <w:spacing w:after="0" w:line="240" w:lineRule="auto"/>
        <w:jc w:val="right"/>
        <w:rPr>
          <w:rFonts w:ascii="Arial" w:hAnsi="Arial" w:cs="Arial"/>
          <w:b/>
        </w:rPr>
      </w:pPr>
    </w:p>
    <w:p w:rsidR="00EA2BCA" w:rsidRPr="001E13BB" w:rsidRDefault="00EA2BCA" w:rsidP="00401B78">
      <w:pPr>
        <w:spacing w:after="0" w:line="240" w:lineRule="auto"/>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EA2BCA" w:rsidRPr="001E13BB" w:rsidRDefault="00EA2BCA" w:rsidP="00401B78">
      <w:pPr>
        <w:spacing w:after="0" w:line="240" w:lineRule="auto"/>
        <w:jc w:val="both"/>
        <w:rPr>
          <w:rFonts w:ascii="Arial" w:hAnsi="Arial" w:cs="Arial"/>
        </w:rPr>
      </w:pPr>
    </w:p>
    <w:p w:rsidR="00401B78" w:rsidRPr="001E13BB" w:rsidRDefault="00401B78" w:rsidP="00401B78">
      <w:pPr>
        <w:spacing w:after="0" w:line="240" w:lineRule="auto"/>
        <w:rPr>
          <w:rFonts w:ascii="Arial" w:hAnsi="Arial" w:cs="Arial"/>
        </w:rPr>
      </w:pPr>
    </w:p>
    <w:p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rsidR="00EA2BCA" w:rsidRPr="001E13BB" w:rsidRDefault="00EA2BCA"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rsidR="00EA2BCA" w:rsidRPr="00054EB3" w:rsidRDefault="00EA2BCA" w:rsidP="00722462">
            <w:pPr>
              <w:spacing w:after="0" w:line="240" w:lineRule="auto"/>
              <w:jc w:val="both"/>
              <w:rPr>
                <w:rFonts w:ascii="Arial" w:hAnsi="Arial" w:cs="Arial"/>
                <w:b/>
              </w:rPr>
            </w:pPr>
          </w:p>
        </w:tc>
      </w:tr>
      <w:tr w:rsidR="00EA2BCA" w:rsidRPr="001E13BB" w:rsidTr="00054EB3">
        <w:tc>
          <w:tcPr>
            <w:tcW w:w="3652" w:type="dxa"/>
          </w:tcPr>
          <w:p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rsidR="00EA2BCA" w:rsidRPr="001E13BB" w:rsidRDefault="00EA2BCA" w:rsidP="00722462">
            <w:pPr>
              <w:spacing w:after="0" w:line="240" w:lineRule="auto"/>
              <w:jc w:val="both"/>
              <w:rPr>
                <w:rFonts w:ascii="Arial" w:hAnsi="Arial" w:cs="Arial"/>
                <w:b/>
              </w:rPr>
            </w:pPr>
          </w:p>
          <w:p w:rsidR="00401B78" w:rsidRPr="001E13BB" w:rsidRDefault="00401B78" w:rsidP="00722462">
            <w:pPr>
              <w:spacing w:after="0" w:line="240" w:lineRule="auto"/>
              <w:jc w:val="both"/>
              <w:rPr>
                <w:rFonts w:ascii="Arial" w:hAnsi="Arial" w:cs="Arial"/>
                <w:b/>
              </w:rPr>
            </w:pPr>
          </w:p>
        </w:tc>
        <w:tc>
          <w:tcPr>
            <w:tcW w:w="5590" w:type="dxa"/>
          </w:tcPr>
          <w:p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rsidR="00722462" w:rsidRDefault="00722462" w:rsidP="00722462">
      <w:pPr>
        <w:spacing w:after="0" w:line="240" w:lineRule="auto"/>
        <w:jc w:val="both"/>
        <w:rPr>
          <w:rFonts w:ascii="Arial" w:hAnsi="Arial" w:cs="Arial"/>
          <w:b/>
        </w:rPr>
      </w:pPr>
    </w:p>
    <w:p w:rsidR="00722462" w:rsidRDefault="00722462" w:rsidP="00722462">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rsidR="00EA2BCA" w:rsidRPr="001E13BB" w:rsidRDefault="00EA2BCA" w:rsidP="00722462">
      <w:pPr>
        <w:spacing w:after="0" w:line="240" w:lineRule="auto"/>
        <w:jc w:val="both"/>
        <w:rPr>
          <w:rFonts w:ascii="Arial" w:hAnsi="Arial" w:cs="Arial"/>
          <w:b/>
        </w:rPr>
      </w:pP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rsidR="00EA2BCA" w:rsidRPr="001E13BB" w:rsidRDefault="00EA2BCA" w:rsidP="00722462">
      <w:pPr>
        <w:pStyle w:val="ColorfulList-Accent11"/>
        <w:spacing w:after="0" w:line="240" w:lineRule="auto"/>
        <w:ind w:left="360"/>
        <w:jc w:val="both"/>
        <w:rPr>
          <w:rFonts w:ascii="Arial" w:hAnsi="Arial" w:cs="Arial"/>
          <w:i/>
        </w:rPr>
      </w:pPr>
    </w:p>
    <w:p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practitioners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centred on the studio with live projects, competitions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ultimate aim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Students assume responsibility, articulate viewpoint and exercise productivity. </w:t>
      </w:r>
    </w:p>
    <w:p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A significant aspect of study on the course is its articulation with other taught Masters courses in the Design School at </w:t>
      </w:r>
      <w:r w:rsidR="00FD6062">
        <w:rPr>
          <w:rFonts w:ascii="Arial" w:hAnsi="Arial" w:cs="Arial"/>
        </w:rPr>
        <w:t>KSA</w:t>
      </w:r>
      <w:r w:rsidRPr="001E13BB">
        <w:rPr>
          <w:rFonts w:ascii="Arial" w:hAnsi="Arial" w:cs="Arial"/>
        </w:rPr>
        <w:t>.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Masters level in the School. </w:t>
      </w:r>
    </w:p>
    <w:p w:rsidR="00401B78" w:rsidRPr="001E13BB" w:rsidRDefault="00401B78" w:rsidP="00722462">
      <w:pPr>
        <w:tabs>
          <w:tab w:val="left" w:pos="426"/>
        </w:tabs>
        <w:spacing w:after="0" w:line="240" w:lineRule="auto"/>
        <w:jc w:val="both"/>
        <w:rPr>
          <w:rFonts w:ascii="Arial" w:hAnsi="Arial" w:cs="Arial"/>
        </w:rPr>
      </w:pPr>
    </w:p>
    <w:p w:rsidR="00594273"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w:t>
      </w:r>
    </w:p>
    <w:p w:rsidR="00FD6062" w:rsidRDefault="00FD6062" w:rsidP="00722462">
      <w:pPr>
        <w:tabs>
          <w:tab w:val="left" w:pos="426"/>
        </w:tabs>
        <w:spacing w:after="0" w:line="240" w:lineRule="auto"/>
        <w:jc w:val="both"/>
        <w:rPr>
          <w:rFonts w:ascii="Arial" w:hAnsi="Arial" w:cs="Arial"/>
        </w:rPr>
      </w:pPr>
    </w:p>
    <w:p w:rsidR="00594273" w:rsidRPr="00594273" w:rsidRDefault="00FD6062" w:rsidP="00273502">
      <w:pPr>
        <w:spacing w:after="120" w:line="240" w:lineRule="auto"/>
        <w:jc w:val="both"/>
        <w:rPr>
          <w:rFonts w:ascii="Arial" w:hAnsi="Arial" w:cs="Arial"/>
        </w:rPr>
      </w:pPr>
      <w:r>
        <w:rPr>
          <w:rFonts w:ascii="Arial" w:hAnsi="Arial" w:cs="Arial"/>
        </w:rPr>
        <w:t>The 2-</w:t>
      </w:r>
      <w:r w:rsidR="00594273" w:rsidRPr="00594273">
        <w:rPr>
          <w:rFonts w:ascii="Arial" w:hAnsi="Arial" w:cs="Arial"/>
        </w:rPr>
        <w:t xml:space="preserve">year programme includes an integrated work placement or placements, which enables students to further develop their professional skills and enhance their employability. </w:t>
      </w:r>
    </w:p>
    <w:p w:rsidR="002C3BF4" w:rsidRDefault="00594273" w:rsidP="00273502">
      <w:pPr>
        <w:spacing w:after="0" w:line="240" w:lineRule="auto"/>
        <w:jc w:val="both"/>
        <w:rPr>
          <w:rFonts w:ascii="Arial" w:hAnsi="Arial" w:cs="Arial"/>
        </w:rPr>
      </w:pPr>
      <w:r w:rsidRPr="0059427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w:t>
      </w:r>
      <w:r w:rsidRPr="00594273">
        <w:rPr>
          <w:rFonts w:ascii="Arial" w:hAnsi="Arial" w:cs="Arial"/>
        </w:rPr>
        <w:lastRenderedPageBreak/>
        <w:t xml:space="preserve">undertaking placement activities are in a stronger position to gain the skills and experience which are valued by employers. </w:t>
      </w:r>
    </w:p>
    <w:p w:rsidR="00273502" w:rsidRDefault="00273502" w:rsidP="00273502">
      <w:pPr>
        <w:spacing w:after="0" w:line="240" w:lineRule="auto"/>
        <w:jc w:val="both"/>
        <w:rPr>
          <w:rFonts w:ascii="Arial" w:hAnsi="Arial" w:cs="Arial"/>
        </w:rPr>
      </w:pPr>
    </w:p>
    <w:p w:rsidR="008E03C4" w:rsidRPr="004E7549" w:rsidRDefault="008E03C4" w:rsidP="008E03C4">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273502" w:rsidRPr="002C3BF4" w:rsidRDefault="00273502" w:rsidP="00273502">
      <w:pPr>
        <w:spacing w:after="0" w:line="240" w:lineRule="auto"/>
        <w:jc w:val="both"/>
        <w:rPr>
          <w:rFonts w:ascii="Arial" w:hAnsi="Arial" w:cs="Arial"/>
        </w:rPr>
      </w:pPr>
    </w:p>
    <w:p w:rsidR="002C3BF4" w:rsidRDefault="002C3BF4" w:rsidP="00273502">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594273" w:rsidRPr="001E13BB" w:rsidRDefault="00594273" w:rsidP="00722462">
      <w:pPr>
        <w:tabs>
          <w:tab w:val="left" w:pos="426"/>
        </w:tabs>
        <w:spacing w:after="0" w:line="240" w:lineRule="auto"/>
        <w:jc w:val="both"/>
        <w:rPr>
          <w:rFonts w:ascii="Arial" w:hAnsi="Arial" w:cs="Arial"/>
        </w:rPr>
      </w:pP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Aims of the Programme</w:t>
      </w:r>
    </w:p>
    <w:p w:rsidR="00401B78" w:rsidRPr="001E13BB" w:rsidRDefault="00401B78" w:rsidP="00722462">
      <w:pPr>
        <w:pStyle w:val="ColorfulList-Accent11"/>
        <w:spacing w:after="0" w:line="240" w:lineRule="auto"/>
        <w:ind w:left="360"/>
        <w:jc w:val="both"/>
        <w:rPr>
          <w:rFonts w:ascii="Arial" w:hAnsi="Arial" w:cs="Arial"/>
        </w:rPr>
      </w:pPr>
    </w:p>
    <w:p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rsidR="00EA2BCA" w:rsidRPr="001E13BB" w:rsidRDefault="00EA2BCA" w:rsidP="00722462">
      <w:pPr>
        <w:tabs>
          <w:tab w:val="left" w:pos="426"/>
        </w:tabs>
        <w:spacing w:after="0" w:line="240" w:lineRule="auto"/>
        <w:ind w:left="357"/>
        <w:jc w:val="both"/>
        <w:rPr>
          <w:rFonts w:ascii="Arial" w:hAnsi="Arial" w:cs="Arial"/>
        </w:rPr>
      </w:pPr>
    </w:p>
    <w:p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discipline </w:t>
      </w:r>
    </w:p>
    <w:p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p>
    <w:p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rsid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594273" w:rsidRPr="00594273">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 xml:space="preserve">. </w:t>
      </w:r>
    </w:p>
    <w:p w:rsidR="002C3BF4" w:rsidRP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2C3BF4" w:rsidRPr="002C3BF4">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w:t>
      </w:r>
    </w:p>
    <w:p w:rsidR="00EA2BCA" w:rsidRPr="001E13BB" w:rsidRDefault="00EA2BCA" w:rsidP="00722462">
      <w:pPr>
        <w:pStyle w:val="ColorfulList-Accent11"/>
        <w:spacing w:after="0" w:line="240" w:lineRule="auto"/>
        <w:ind w:left="0"/>
        <w:jc w:val="both"/>
        <w:rPr>
          <w:rFonts w:ascii="Arial" w:hAnsi="Arial" w:cs="Arial"/>
        </w:rPr>
      </w:pPr>
    </w:p>
    <w:p w:rsidR="00FD6062" w:rsidRDefault="00FD6062">
      <w:pPr>
        <w:spacing w:after="0" w:line="240" w:lineRule="auto"/>
        <w:rPr>
          <w:rFonts w:ascii="Arial" w:hAnsi="Arial" w:cs="Arial"/>
          <w:b/>
        </w:rPr>
      </w:pPr>
      <w:r>
        <w:rPr>
          <w:rFonts w:ascii="Arial" w:hAnsi="Arial" w:cs="Arial"/>
          <w:b/>
        </w:rPr>
        <w:br w:type="page"/>
      </w:r>
    </w:p>
    <w:p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lastRenderedPageBreak/>
        <w:t>Intended Learning Outcomes</w:t>
      </w:r>
    </w:p>
    <w:p w:rsidR="00EA2BCA" w:rsidRPr="001E13BB" w:rsidRDefault="00EA2BCA" w:rsidP="00722462">
      <w:pPr>
        <w:spacing w:after="0" w:line="240" w:lineRule="auto"/>
        <w:jc w:val="both"/>
        <w:rPr>
          <w:rFonts w:ascii="Arial" w:hAnsi="Arial" w:cs="Arial"/>
        </w:rPr>
      </w:pPr>
    </w:p>
    <w:p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 xml:space="preserve">er’s Degree Characteristics 2015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rsidR="00EA2BCA" w:rsidRPr="001E13BB" w:rsidRDefault="00EA2BCA" w:rsidP="00401B78">
      <w:pPr>
        <w:tabs>
          <w:tab w:val="left" w:pos="426"/>
        </w:tabs>
        <w:spacing w:after="0" w:line="240" w:lineRule="auto"/>
        <w:rPr>
          <w:rFonts w:ascii="Arial" w:hAnsi="Arial" w:cs="Arial"/>
        </w:rPr>
      </w:pPr>
    </w:p>
    <w:p w:rsidR="00EA2BCA" w:rsidRPr="001E13BB" w:rsidRDefault="00EA2BCA" w:rsidP="00401B78">
      <w:pPr>
        <w:spacing w:after="0" w:line="240" w:lineRule="auto"/>
        <w:rPr>
          <w:rFonts w:ascii="Arial" w:hAnsi="Arial" w:cs="Arial"/>
        </w:rPr>
      </w:pPr>
    </w:p>
    <w:p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tc>
          <w:tcPr>
            <w:tcW w:w="675"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rsidR="00EA2BCA" w:rsidRPr="002C3BF4" w:rsidRDefault="00EA2BCA" w:rsidP="00401B78">
            <w:pPr>
              <w:spacing w:after="0" w:line="240" w:lineRule="auto"/>
              <w:jc w:val="both"/>
              <w:rPr>
                <w:rFonts w:ascii="Arial" w:hAnsi="Arial" w:cs="Arial"/>
                <w:b/>
                <w:sz w:val="20"/>
                <w:szCs w:val="20"/>
              </w:rPr>
            </w:pPr>
          </w:p>
          <w:p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Synthesise design theory and practice appropriately within the design process</w:t>
            </w:r>
          </w:p>
          <w:p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b/>
                <w:sz w:val="20"/>
                <w:szCs w:val="20"/>
              </w:rPr>
            </w:pPr>
            <w:r w:rsidRPr="002C3BF4">
              <w:rPr>
                <w:rFonts w:ascii="Arial" w:hAnsi="Arial"/>
                <w:sz w:val="20"/>
                <w:szCs w:val="20"/>
              </w:rPr>
              <w:t>Practice diverse methodology, method, process, material and technology investigations appropriate to the exploration of relevant design issues.</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Communicate ideas through the appropriate level of visual, three dimensional, written and oral presentation skill</w:t>
            </w:r>
            <w:r w:rsidR="007F77DA" w:rsidRPr="002C3BF4">
              <w:rPr>
                <w:rFonts w:ascii="Arial" w:hAnsi="Arial" w:cs="Arial"/>
                <w:sz w:val="20"/>
                <w:szCs w:val="20"/>
              </w:rPr>
              <w:t>s to a design critical audience</w:t>
            </w:r>
          </w:p>
        </w:tc>
      </w:tr>
      <w:tr w:rsidR="00EA2BCA" w:rsidRPr="001E13BB">
        <w:tc>
          <w:tcPr>
            <w:tcW w:w="67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Articulate the practices and ideas - methods, materials, processes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Express individual creativity, vision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rsidR="00EA2BCA" w:rsidRPr="002C3BF4" w:rsidRDefault="00EA2BCA" w:rsidP="00401B78">
            <w:pPr>
              <w:spacing w:after="0" w:line="240" w:lineRule="auto"/>
              <w:rPr>
                <w:rFonts w:ascii="Arial" w:hAnsi="Arial" w:cs="Arial"/>
                <w:i/>
                <w:color w:val="4BACC6"/>
                <w:sz w:val="20"/>
                <w:szCs w:val="20"/>
              </w:rPr>
            </w:pPr>
          </w:p>
        </w:tc>
      </w:tr>
      <w:tr w:rsidR="00594273" w:rsidRPr="001E13BB">
        <w:tc>
          <w:tcPr>
            <w:tcW w:w="675"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rsidR="00EA2BCA" w:rsidRPr="001E13BB" w:rsidRDefault="00EA2BCA" w:rsidP="00E5143B">
      <w:pPr>
        <w:spacing w:after="0" w:line="240" w:lineRule="auto"/>
      </w:pPr>
    </w:p>
    <w:p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54EB3" w:rsidRDefault="00054EB3" w:rsidP="00054EB3">
      <w:pPr>
        <w:spacing w:after="0" w:line="240" w:lineRule="auto"/>
        <w:rPr>
          <w:rFonts w:ascii="Arial" w:hAnsi="Arial" w:cs="Arial"/>
        </w:rPr>
      </w:pPr>
      <w:r>
        <w:rPr>
          <w:rFonts w:ascii="Arial" w:hAnsi="Arial" w:cs="Arial"/>
        </w:rPr>
        <w:t>students to develop a range of Key Skills as follows:</w:t>
      </w:r>
    </w:p>
    <w:p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rsidTr="00054EB3">
        <w:tc>
          <w:tcPr>
            <w:tcW w:w="15417" w:type="dxa"/>
            <w:gridSpan w:val="7"/>
            <w:shd w:val="clear" w:color="auto" w:fill="DBE5F1"/>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rsidTr="00054EB3">
        <w:tc>
          <w:tcPr>
            <w:tcW w:w="2202" w:type="dxa"/>
            <w:shd w:val="clear" w:color="auto" w:fill="DBE5F1"/>
            <w:vAlign w:val="center"/>
          </w:tcPr>
          <w:p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r w:rsidR="00054EB3" w:rsidRPr="00B55861" w:rsidTr="00054EB3">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r w:rsidR="00054EB3" w:rsidRPr="00B55861" w:rsidTr="00054EB3">
        <w:trPr>
          <w:trHeight w:val="564"/>
        </w:trPr>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rsidR="00054EB3" w:rsidRPr="00B55861" w:rsidRDefault="00054EB3" w:rsidP="00054EB3">
            <w:pPr>
              <w:spacing w:after="0" w:line="240" w:lineRule="auto"/>
              <w:jc w:val="center"/>
              <w:rPr>
                <w:rFonts w:ascii="Arial" w:hAnsi="Arial" w:cs="Arial"/>
                <w:sz w:val="20"/>
                <w:szCs w:val="20"/>
              </w:rPr>
            </w:pPr>
          </w:p>
        </w:tc>
      </w:tr>
    </w:tbl>
    <w:p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rsidR="00EA2BCA" w:rsidRPr="001E13BB" w:rsidRDefault="00EA2BCA" w:rsidP="00722462">
      <w:pPr>
        <w:spacing w:after="0" w:line="240" w:lineRule="auto"/>
        <w:jc w:val="both"/>
        <w:rPr>
          <w:rFonts w:ascii="Arial" w:hAnsi="Arial" w:cs="Arial"/>
          <w:b/>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rsidR="00EA2BCA" w:rsidRPr="001E13BB" w:rsidRDefault="00EA2BCA" w:rsidP="00722462">
      <w:pPr>
        <w:pStyle w:val="NoSpacing"/>
        <w:tabs>
          <w:tab w:val="left" w:pos="426"/>
        </w:tabs>
        <w:jc w:val="both"/>
        <w:rPr>
          <w:rFonts w:ascii="Arial" w:hAnsi="Arial" w:cs="Arial"/>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A good BA (Hons) degree or equivalent qualification in 3D design or a related subject, including interior design, architecture, product and furniture design, industrial design, graphic design, photography, fashion, engineering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rsidR="002964BA" w:rsidRPr="001E13BB" w:rsidRDefault="002964BA" w:rsidP="00722462">
      <w:pPr>
        <w:pStyle w:val="NoSpacing"/>
        <w:tabs>
          <w:tab w:val="left" w:pos="426"/>
        </w:tabs>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recognised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rsidR="00EA2BCA" w:rsidRPr="001E13BB" w:rsidRDefault="00EA2BCA" w:rsidP="00722462">
      <w:pPr>
        <w:tabs>
          <w:tab w:val="left" w:pos="426"/>
        </w:tabs>
        <w:spacing w:after="0" w:line="240" w:lineRule="auto"/>
        <w:jc w:val="both"/>
        <w:rPr>
          <w:rFonts w:ascii="Arial" w:hAnsi="Arial" w:cs="Arial"/>
          <w:lang w:val="en-US"/>
        </w:rPr>
      </w:pPr>
    </w:p>
    <w:p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rsidR="00EA2BCA" w:rsidRPr="001E13BB" w:rsidRDefault="00EA2BCA" w:rsidP="00722462">
      <w:pPr>
        <w:spacing w:after="0" w:line="240" w:lineRule="auto"/>
        <w:jc w:val="both"/>
        <w:rPr>
          <w:rFonts w:ascii="Arial" w:hAnsi="Arial" w:cs="Arial"/>
          <w:b/>
        </w:rPr>
      </w:pPr>
    </w:p>
    <w:p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rsidR="00EA2BCA" w:rsidRPr="001E13BB" w:rsidRDefault="00EA2BCA" w:rsidP="00722462">
      <w:pPr>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rsidR="00EA2BCA" w:rsidRPr="001E13BB" w:rsidRDefault="00EA2BCA" w:rsidP="00722462">
      <w:pPr>
        <w:spacing w:after="0" w:line="240" w:lineRule="auto"/>
        <w:jc w:val="both"/>
        <w:rPr>
          <w:rFonts w:ascii="Arial" w:hAnsi="Arial" w:cs="Arial"/>
          <w:i/>
        </w:rPr>
      </w:pPr>
      <w:r w:rsidRPr="001E13BB">
        <w:rPr>
          <w:rFonts w:ascii="Arial" w:hAnsi="Arial" w:cs="Arial"/>
          <w:i/>
        </w:rPr>
        <w:tab/>
      </w:r>
    </w:p>
    <w:p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rsidR="00EA2BCA" w:rsidRPr="001E13BB" w:rsidRDefault="00EA2BCA" w:rsidP="00722462">
      <w:pPr>
        <w:spacing w:after="0" w:line="240" w:lineRule="auto"/>
        <w:jc w:val="both"/>
        <w:rPr>
          <w:rFonts w:ascii="Arial" w:hAnsi="Arial" w:cs="Arial"/>
        </w:rPr>
      </w:pPr>
    </w:p>
    <w:p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rsidR="00095243" w:rsidRPr="001E13BB" w:rsidRDefault="00095243" w:rsidP="00594273">
      <w:pPr>
        <w:tabs>
          <w:tab w:val="left" w:pos="426"/>
        </w:tabs>
        <w:spacing w:after="0" w:line="240" w:lineRule="auto"/>
        <w:jc w:val="both"/>
        <w:rPr>
          <w:rFonts w:ascii="Arial" w:hAnsi="Arial" w:cs="Arial"/>
        </w:rPr>
      </w:pPr>
    </w:p>
    <w:p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2year programme and students will receive support</w:t>
      </w:r>
      <w:r w:rsidR="00625E3D">
        <w:rPr>
          <w:rFonts w:ascii="Arial" w:hAnsi="Arial" w:cs="Arial"/>
        </w:rPr>
        <w:t xml:space="preserve"> from the award winning </w:t>
      </w:r>
      <w:r w:rsidR="00625E3D" w:rsidRPr="00625E3D">
        <w:rPr>
          <w:rFonts w:ascii="Arial" w:hAnsi="Arial" w:cs="Arial"/>
        </w:rPr>
        <w:t>Careers and Employability Services</w:t>
      </w:r>
      <w:r w:rsidRPr="00594273">
        <w:rPr>
          <w:rFonts w:ascii="Arial" w:hAnsi="Arial" w:cs="Arial"/>
        </w:rPr>
        <w:t xml:space="preserve"> team.</w:t>
      </w:r>
    </w:p>
    <w:p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273502" w:rsidRPr="00594273" w:rsidRDefault="00273502" w:rsidP="00273502">
      <w:pPr>
        <w:spacing w:after="0" w:line="240" w:lineRule="auto"/>
        <w:jc w:val="both"/>
        <w:rPr>
          <w:rFonts w:ascii="Arial" w:hAnsi="Arial" w:cs="Arial"/>
        </w:rPr>
      </w:pPr>
    </w:p>
    <w:p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rsidR="00594273" w:rsidRDefault="00594273" w:rsidP="00722462">
      <w:pPr>
        <w:spacing w:after="0" w:line="240" w:lineRule="auto"/>
        <w:ind w:left="720"/>
        <w:jc w:val="both"/>
        <w:rPr>
          <w:rFonts w:ascii="Arial" w:hAnsi="Arial" w:cs="Arial"/>
        </w:rPr>
      </w:pPr>
    </w:p>
    <w:p w:rsidR="002C3BF4" w:rsidRDefault="002C3BF4" w:rsidP="00722462">
      <w:pPr>
        <w:spacing w:after="0" w:line="240" w:lineRule="auto"/>
        <w:ind w:left="720"/>
        <w:jc w:val="both"/>
        <w:rPr>
          <w:rFonts w:ascii="Arial" w:hAnsi="Arial" w:cs="Arial"/>
        </w:rPr>
      </w:pPr>
    </w:p>
    <w:p w:rsidR="002C3BF4" w:rsidRDefault="002C3BF4" w:rsidP="00722462">
      <w:pPr>
        <w:spacing w:after="0" w:line="240" w:lineRule="auto"/>
        <w:ind w:left="720"/>
        <w:jc w:val="both"/>
        <w:rPr>
          <w:rFonts w:ascii="Arial" w:hAnsi="Arial" w:cs="Arial"/>
        </w:rPr>
      </w:pPr>
    </w:p>
    <w:p w:rsidR="002C3BF4" w:rsidRPr="001E13BB" w:rsidRDefault="002C3BF4" w:rsidP="00722462">
      <w:pPr>
        <w:spacing w:after="0" w:line="240" w:lineRule="auto"/>
        <w:ind w:left="720"/>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rsidR="002C3BF4" w:rsidRDefault="002C3BF4" w:rsidP="00722462">
      <w:pPr>
        <w:pStyle w:val="NoSpacing"/>
        <w:tabs>
          <w:tab w:val="left" w:pos="426"/>
        </w:tabs>
        <w:jc w:val="both"/>
        <w:rPr>
          <w:rFonts w:ascii="Arial" w:hAnsi="Arial" w:cs="Arial"/>
          <w:i/>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rsidR="00EA2BCA" w:rsidRPr="001E13BB" w:rsidRDefault="00EA2BCA" w:rsidP="00722462">
      <w:pPr>
        <w:pStyle w:val="NoSpacing"/>
        <w:tabs>
          <w:tab w:val="left" w:pos="426"/>
        </w:tabs>
        <w:jc w:val="both"/>
        <w:rPr>
          <w:rFonts w:ascii="Arial" w:hAnsi="Arial" w:cs="Arial"/>
        </w:rPr>
      </w:pPr>
    </w:p>
    <w:p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is made up of five modules that are assigned to three phases referred to as Teaching Blocks (TB) all at Level 7. Phases are progressively more challenging as students progress through the field. Each Teaching Block is normally made up of 2 modules each worth 30 credits with the excep</w:t>
      </w:r>
      <w:r w:rsidR="00897666">
        <w:rPr>
          <w:rFonts w:ascii="Arial" w:hAnsi="Arial" w:cs="Arial"/>
        </w:rPr>
        <w:t>tion of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rsidR="00273502" w:rsidRDefault="00273502" w:rsidP="00273502">
      <w:pPr>
        <w:spacing w:after="0" w:line="240" w:lineRule="auto"/>
        <w:jc w:val="both"/>
        <w:rPr>
          <w:rFonts w:ascii="Arial" w:hAnsi="Arial" w:cs="Arial"/>
        </w:rPr>
      </w:pPr>
    </w:p>
    <w:p w:rsidR="00594273" w:rsidRDefault="00FD6062" w:rsidP="00273502">
      <w:pPr>
        <w:spacing w:after="0" w:line="240" w:lineRule="auto"/>
        <w:jc w:val="both"/>
        <w:rPr>
          <w:rFonts w:ascii="Arial" w:hAnsi="Arial" w:cs="Arial"/>
        </w:rPr>
      </w:pPr>
      <w:r>
        <w:rPr>
          <w:rFonts w:ascii="Arial" w:hAnsi="Arial" w:cs="Arial"/>
        </w:rPr>
        <w:t>Students on the 2-</w:t>
      </w:r>
      <w:r w:rsidR="00594273" w:rsidRPr="00594273">
        <w:rPr>
          <w:rFonts w:ascii="Arial" w:hAnsi="Arial" w:cs="Arial"/>
        </w:rPr>
        <w:t xml:space="preserve">year programme (with integrated placement) must complete all modules </w:t>
      </w:r>
      <w:r w:rsidR="004902B1">
        <w:rPr>
          <w:rFonts w:ascii="Arial" w:hAnsi="Arial" w:cs="Arial"/>
        </w:rPr>
        <w:t>by the end of TB3</w:t>
      </w:r>
      <w:r w:rsidR="00594273"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00594273"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273502" w:rsidRDefault="00273502" w:rsidP="00273502">
      <w:pPr>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rsidR="00EA2BCA" w:rsidRPr="001E13BB" w:rsidRDefault="00EA2BCA" w:rsidP="00401B78">
      <w:pPr>
        <w:spacing w:after="0" w:line="240" w:lineRule="auto"/>
        <w:rPr>
          <w:rFonts w:ascii="Arial" w:hAnsi="Arial" w:cs="Arial"/>
          <w:color w:val="FF0000"/>
        </w:rPr>
      </w:pPr>
    </w:p>
    <w:p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rsidTr="00592B85">
        <w:trPr>
          <w:trHeight w:val="214"/>
        </w:trPr>
        <w:tc>
          <w:tcPr>
            <w:tcW w:w="9603" w:type="dxa"/>
            <w:gridSpan w:val="5"/>
            <w:tcBorders>
              <w:bottom w:val="nil"/>
            </w:tcBorders>
            <w:shd w:val="clear" w:color="auto" w:fill="DBE5F1"/>
          </w:tcPr>
          <w:p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rsidTr="00592B85">
        <w:trPr>
          <w:trHeight w:val="214"/>
        </w:trPr>
        <w:tc>
          <w:tcPr>
            <w:tcW w:w="3323" w:type="dxa"/>
          </w:tcPr>
          <w:p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rsidTr="00592B85">
        <w:trPr>
          <w:trHeight w:val="220"/>
        </w:trPr>
        <w:tc>
          <w:tcPr>
            <w:tcW w:w="3323" w:type="dxa"/>
          </w:tcPr>
          <w:p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14"/>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20"/>
        </w:trPr>
        <w:tc>
          <w:tcPr>
            <w:tcW w:w="3323" w:type="dxa"/>
          </w:tcPr>
          <w:p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rsidTr="00592B85">
        <w:trPr>
          <w:trHeight w:val="104"/>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rsidTr="00592B85">
        <w:trPr>
          <w:trHeight w:val="220"/>
        </w:trPr>
        <w:tc>
          <w:tcPr>
            <w:tcW w:w="3323"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rsidTr="00592B85">
        <w:trPr>
          <w:trHeight w:val="220"/>
        </w:trPr>
        <w:tc>
          <w:tcPr>
            <w:tcW w:w="3323" w:type="dxa"/>
          </w:tcPr>
          <w:p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p>
        </w:tc>
        <w:tc>
          <w:tcPr>
            <w:tcW w:w="1659" w:type="dxa"/>
          </w:tcPr>
          <w:p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WP7000</w:t>
            </w:r>
          </w:p>
        </w:tc>
        <w:tc>
          <w:tcPr>
            <w:tcW w:w="1396" w:type="dxa"/>
          </w:tcPr>
          <w:p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(Yr 2)</w:t>
            </w:r>
          </w:p>
        </w:tc>
      </w:tr>
    </w:tbl>
    <w:p w:rsidR="0078751C" w:rsidRDefault="0078751C" w:rsidP="0078751C">
      <w:pPr>
        <w:spacing w:after="0" w:line="240" w:lineRule="auto"/>
      </w:pPr>
    </w:p>
    <w:p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rsidTr="00592B85">
        <w:trPr>
          <w:trHeight w:val="276"/>
        </w:trPr>
        <w:tc>
          <w:tcPr>
            <w:tcW w:w="9509" w:type="dxa"/>
            <w:gridSpan w:val="5"/>
            <w:tcBorders>
              <w:bottom w:val="nil"/>
            </w:tcBorders>
            <w:shd w:val="clear" w:color="auto" w:fill="DBE5F1"/>
          </w:tcPr>
          <w:p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rsidTr="00592B85">
        <w:trPr>
          <w:trHeight w:val="276"/>
        </w:trPr>
        <w:tc>
          <w:tcPr>
            <w:tcW w:w="3309" w:type="dxa"/>
          </w:tcPr>
          <w:p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rsidTr="00592B85">
        <w:trPr>
          <w:trHeight w:val="276"/>
        </w:trPr>
        <w:tc>
          <w:tcPr>
            <w:tcW w:w="9509" w:type="dxa"/>
            <w:gridSpan w:val="5"/>
            <w:tcBorders>
              <w:top w:val="nil"/>
              <w:bottom w:val="nil"/>
            </w:tcBorders>
          </w:tcPr>
          <w:p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rsidTr="00592B85">
        <w:trPr>
          <w:trHeight w:val="276"/>
        </w:trPr>
        <w:tc>
          <w:tcPr>
            <w:tcW w:w="3309" w:type="dxa"/>
          </w:tcPr>
          <w:p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rsidTr="00592B85">
        <w:trPr>
          <w:trHeight w:val="276"/>
        </w:trPr>
        <w:tc>
          <w:tcPr>
            <w:tcW w:w="3309"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85"/>
        </w:trPr>
        <w:tc>
          <w:tcPr>
            <w:tcW w:w="3309" w:type="dxa"/>
          </w:tcPr>
          <w:p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spacing w:before="120" w:after="120" w:line="240" w:lineRule="auto"/>
              <w:jc w:val="center"/>
              <w:rPr>
                <w:rFonts w:ascii="Arial" w:hAnsi="Arial" w:cs="Arial"/>
              </w:rPr>
            </w:pPr>
            <w:r w:rsidRPr="001E13BB">
              <w:rPr>
                <w:rFonts w:ascii="Arial" w:hAnsi="Arial" w:cs="Arial"/>
              </w:rPr>
              <w:t>TB2 &amp; TB3</w:t>
            </w:r>
          </w:p>
        </w:tc>
      </w:tr>
      <w:tr w:rsidR="0078751C" w:rsidRPr="001E13BB" w:rsidTr="008E03C4">
        <w:trPr>
          <w:trHeight w:val="268"/>
        </w:trPr>
        <w:tc>
          <w:tcPr>
            <w:tcW w:w="9509" w:type="dxa"/>
            <w:gridSpan w:val="5"/>
            <w:tcBorders>
              <w:top w:val="single" w:sz="4" w:space="0" w:color="auto"/>
              <w:bottom w:val="single" w:sz="4" w:space="0" w:color="auto"/>
            </w:tcBorders>
          </w:tcPr>
          <w:p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rsidTr="008E03C4">
        <w:trPr>
          <w:trHeight w:val="142"/>
        </w:trPr>
        <w:tc>
          <w:tcPr>
            <w:tcW w:w="3309" w:type="dxa"/>
            <w:tcBorders>
              <w:top w:val="single" w:sz="4" w:space="0" w:color="auto"/>
            </w:tcBorders>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rsidTr="00592B85">
        <w:trPr>
          <w:trHeight w:val="285"/>
        </w:trPr>
        <w:tc>
          <w:tcPr>
            <w:tcW w:w="3309" w:type="dxa"/>
          </w:tcPr>
          <w:p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rsidR="00EA2BCA" w:rsidRDefault="00EA2BCA" w:rsidP="00401B78">
      <w:pPr>
        <w:spacing w:after="0" w:line="240" w:lineRule="auto"/>
        <w:rPr>
          <w:rFonts w:ascii="Arial" w:hAnsi="Arial" w:cs="Arial"/>
        </w:rPr>
      </w:pPr>
    </w:p>
    <w:p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rsidR="00EA2BCA" w:rsidRPr="001E13BB" w:rsidRDefault="00EA2BCA" w:rsidP="00401B78">
      <w:pPr>
        <w:spacing w:after="0" w:line="240" w:lineRule="auto"/>
        <w:rPr>
          <w:rFonts w:ascii="Arial" w:hAnsi="Arial" w:cs="Arial"/>
        </w:rPr>
      </w:pPr>
    </w:p>
    <w:p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rsidR="00EA2BCA" w:rsidRPr="001E13BB" w:rsidRDefault="00EA2BCA" w:rsidP="00401B78">
      <w:pPr>
        <w:spacing w:after="0" w:line="240" w:lineRule="auto"/>
        <w:rPr>
          <w:rFonts w:ascii="Arial" w:hAnsi="Arial" w:cs="Arial"/>
        </w:rPr>
      </w:pPr>
    </w:p>
    <w:p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EA2BCA" w:rsidRPr="001E13BB" w:rsidRDefault="00EA2BCA" w:rsidP="00722462">
      <w:pPr>
        <w:pStyle w:val="Body"/>
        <w:jc w:val="both"/>
        <w:rPr>
          <w:rFonts w:ascii="Arial" w:hAnsi="Arial"/>
          <w:b/>
          <w:i/>
          <w:sz w:val="22"/>
          <w:lang w:eastAsia="ja-JP"/>
        </w:rPr>
      </w:pPr>
    </w:p>
    <w:p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EA2BCA" w:rsidRPr="001E13BB" w:rsidRDefault="00EA2BCA" w:rsidP="00722462">
      <w:pPr>
        <w:pStyle w:val="Body"/>
        <w:jc w:val="both"/>
        <w:rPr>
          <w:rFonts w:ascii="Arial" w:hAnsi="Arial"/>
          <w:sz w:val="22"/>
          <w:lang w:eastAsia="ja-JP"/>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w:t>
      </w:r>
      <w:r w:rsidR="00FD6062">
        <w:rPr>
          <w:rFonts w:ascii="Arial" w:hAnsi="Arial" w:cs="Arial"/>
        </w:rPr>
        <w:t>S</w:t>
      </w:r>
      <w:r w:rsidRPr="001E13BB">
        <w:rPr>
          <w:rFonts w:ascii="Arial" w:hAnsi="Arial" w:cs="Arial"/>
        </w:rPr>
        <w:t xml:space="preserve">trategic </w:t>
      </w:r>
      <w:r w:rsidR="00FD6062">
        <w:rPr>
          <w:rFonts w:ascii="Arial" w:hAnsi="Arial" w:cs="Arial"/>
        </w:rPr>
        <w:t>P</w:t>
      </w:r>
      <w:r w:rsidRPr="001E13BB">
        <w:rPr>
          <w:rFonts w:ascii="Arial" w:hAnsi="Arial" w:cs="Arial"/>
        </w:rPr>
        <w:t>lan.</w:t>
      </w:r>
      <w:r w:rsidR="00FD6062">
        <w:rPr>
          <w:rFonts w:ascii="Arial" w:hAnsi="Arial" w:cs="Arial"/>
        </w:rPr>
        <w:t xml:space="preserve"> </w:t>
      </w:r>
      <w:r w:rsidRPr="001E13BB">
        <w:rPr>
          <w:rFonts w:ascii="Arial" w:hAnsi="Arial" w:cs="Arial"/>
        </w:rPr>
        <w:t xml:space="preserve"> In particular this provides an emphasis on key aspects of our approach: </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high quality teaching informed by research and best practice. </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rsidR="00EA2BCA" w:rsidRPr="001E13BB" w:rsidRDefault="00EA2BCA"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rsidR="00722462" w:rsidRPr="001E13BB" w:rsidRDefault="00722462" w:rsidP="00722462">
      <w:pPr>
        <w:tabs>
          <w:tab w:val="left" w:pos="426"/>
        </w:tabs>
        <w:spacing w:after="0" w:line="240" w:lineRule="auto"/>
        <w:jc w:val="both"/>
        <w:rPr>
          <w:rFonts w:ascii="Arial" w:hAnsi="Arial" w:cs="Arial"/>
        </w:rPr>
      </w:pP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rsidR="00EA2BCA" w:rsidRPr="001E13BB" w:rsidRDefault="00EA2BCA" w:rsidP="00722462">
      <w:pPr>
        <w:tabs>
          <w:tab w:val="left" w:pos="426"/>
        </w:tabs>
        <w:spacing w:after="0" w:line="240" w:lineRule="auto"/>
        <w:ind w:left="426"/>
        <w:jc w:val="both"/>
        <w:rPr>
          <w:rFonts w:ascii="Arial" w:hAnsi="Arial" w:cs="Arial"/>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276AFF" w:rsidRPr="001E13BB" w:rsidRDefault="00276AFF" w:rsidP="00722462">
      <w:pPr>
        <w:tabs>
          <w:tab w:val="left" w:pos="426"/>
        </w:tabs>
        <w:spacing w:after="0" w:line="240" w:lineRule="auto"/>
        <w:jc w:val="both"/>
        <w:rPr>
          <w:rFonts w:ascii="Arial" w:hAnsi="Arial" w:cs="Arial"/>
        </w:rPr>
      </w:pPr>
    </w:p>
    <w:p w:rsidR="00EA2BCA" w:rsidRPr="001E13BB" w:rsidRDefault="00EA2BCA" w:rsidP="00722462">
      <w:pPr>
        <w:spacing w:after="0" w:line="240" w:lineRule="auto"/>
        <w:jc w:val="both"/>
        <w:rPr>
          <w:rFonts w:ascii="Arial" w:hAnsi="Arial" w:cs="Arial"/>
        </w:rPr>
      </w:pPr>
      <w:r w:rsidRPr="001E13BB">
        <w:rPr>
          <w:rFonts w:ascii="Arial" w:hAnsi="Arial" w:cs="Arial"/>
        </w:rPr>
        <w:t>The teaching and learning of practical design projects incorporates:</w:t>
      </w:r>
    </w:p>
    <w:p w:rsidR="00EA2BCA" w:rsidRPr="001E13BB" w:rsidRDefault="00EA2BCA" w:rsidP="00722462">
      <w:pPr>
        <w:spacing w:after="0" w:line="240" w:lineRule="auto"/>
        <w:jc w:val="both"/>
        <w:rPr>
          <w:rFonts w:ascii="Arial" w:hAnsi="Arial" w:cs="Arial"/>
        </w:rPr>
      </w:pP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Tutorials, lectures, seminars and workshops</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students ability to confidently communicate orally </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Project reviews and crits to promote peer project discussion and debate.</w:t>
      </w:r>
    </w:p>
    <w:p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Encouraging within students self-reflection and self-criticism in relation to a sustainable design practice.</w:t>
      </w:r>
    </w:p>
    <w:p w:rsidR="00EA2BCA" w:rsidRPr="001E13BB" w:rsidRDefault="00EA2BCA" w:rsidP="00722462">
      <w:pPr>
        <w:spacing w:after="0" w:line="240" w:lineRule="auto"/>
        <w:jc w:val="both"/>
        <w:rPr>
          <w:rFonts w:ascii="Arial" w:hAnsi="Arial" w:cs="Arial"/>
        </w:rPr>
      </w:pPr>
    </w:p>
    <w:p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EA2BCA" w:rsidRPr="001E13BB" w:rsidRDefault="00EA2BCA" w:rsidP="00722462">
      <w:pPr>
        <w:pStyle w:val="Body"/>
        <w:jc w:val="both"/>
        <w:rPr>
          <w:rFonts w:ascii="Arial" w:hAnsi="Arial"/>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Group Critique</w:t>
      </w:r>
      <w:r w:rsidR="00FD6062">
        <w:rPr>
          <w:rFonts w:ascii="Arial" w:hAnsi="Arial"/>
          <w:sz w:val="22"/>
          <w:lang w:eastAsia="ja-JP"/>
        </w:rPr>
        <w:t xml:space="preserve"> - Commonly known as Group ‘</w:t>
      </w:r>
      <w:r w:rsidRPr="001E13BB">
        <w:rPr>
          <w:rFonts w:ascii="Arial" w:hAnsi="Arial"/>
          <w:sz w:val="22"/>
          <w:lang w:eastAsia="ja-JP"/>
        </w:rPr>
        <w:t xml:space="preserve">Crits’. On these occasions a group of students and members of staff and, if appropriate, invited guests from industry will discuss the work of one or more students who are present. Group crits can take place in studios </w:t>
      </w:r>
      <w:r w:rsidRPr="001E13BB">
        <w:rPr>
          <w:rFonts w:ascii="Arial" w:hAnsi="Arial"/>
          <w:sz w:val="22"/>
          <w:lang w:eastAsia="ja-JP"/>
        </w:rPr>
        <w:lastRenderedPageBreak/>
        <w:t>or students’ work place,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w:t>
      </w:r>
      <w:r w:rsidR="00162089" w:rsidRPr="001E13BB">
        <w:rPr>
          <w:rFonts w:ascii="Arial" w:hAnsi="Arial"/>
          <w:sz w:val="22"/>
          <w:lang w:eastAsia="ja-JP"/>
        </w:rPr>
        <w:t xml:space="preserve"> means of the discussion centre</w:t>
      </w:r>
      <w:r w:rsidRPr="001E13BB">
        <w:rPr>
          <w:rFonts w:ascii="Arial" w:hAnsi="Arial"/>
          <w:sz w:val="22"/>
          <w:lang w:eastAsia="ja-JP"/>
        </w:rPr>
        <w:t>d upon the work of other members of the group.</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initiated briefs). This kind of project comprises a body of work which reflects the specific interests of the student and which may be developed over a period of time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based, and thus enables students to take notice of each other’s work and discuss issues informally. Peer learning also takes place through other activities such as group crits and seminars.</w:t>
      </w:r>
    </w:p>
    <w:p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E13BB">
        <w:rPr>
          <w:rFonts w:ascii="Arial" w:hAnsi="Arial"/>
          <w:b/>
          <w:i/>
          <w:sz w:val="22"/>
          <w:lang w:eastAsia="ja-JP"/>
        </w:rPr>
        <w:t>Independent Study</w:t>
      </w:r>
      <w:r w:rsidRPr="001E13BB">
        <w:rPr>
          <w:rFonts w:ascii="Arial" w:hAnsi="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lastRenderedPageBreak/>
        <w:tab/>
        <w:t>The VLE (Virtual Learning Environment)</w:t>
      </w:r>
      <w:r w:rsidRPr="001E13BB">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rsidR="00E12D80" w:rsidRPr="00E12D80" w:rsidRDefault="00E12D80" w:rsidP="00E12D80">
      <w:pPr>
        <w:tabs>
          <w:tab w:val="left" w:pos="426"/>
        </w:tabs>
        <w:spacing w:after="0" w:line="240" w:lineRule="auto"/>
        <w:jc w:val="both"/>
        <w:rPr>
          <w:rFonts w:ascii="Arial" w:hAnsi="Arial"/>
          <w:lang w:eastAsia="ja-JP"/>
        </w:rPr>
      </w:pPr>
    </w:p>
    <w:p w:rsidR="00594273" w:rsidRDefault="00FD6062" w:rsidP="00273502">
      <w:pPr>
        <w:numPr>
          <w:ilvl w:val="0"/>
          <w:numId w:val="17"/>
        </w:numPr>
        <w:spacing w:after="0" w:line="240" w:lineRule="auto"/>
        <w:jc w:val="both"/>
        <w:rPr>
          <w:rFonts w:ascii="Arial" w:hAnsi="Arial" w:cs="Arial"/>
        </w:rPr>
      </w:pPr>
      <w:r>
        <w:rPr>
          <w:rFonts w:ascii="Arial" w:hAnsi="Arial" w:cs="Arial"/>
          <w:b/>
          <w:i/>
          <w:lang w:eastAsia="ja-JP"/>
        </w:rPr>
        <w:t>LinkedIn Learning</w:t>
      </w:r>
      <w:r w:rsidR="00E12D80">
        <w:rPr>
          <w:rFonts w:ascii="Arial" w:hAnsi="Arial" w:cs="Arial"/>
          <w:lang w:eastAsia="ja-JP"/>
        </w:rPr>
        <w:t xml:space="preserve"> – </w:t>
      </w:r>
      <w:r w:rsidR="00E12D80">
        <w:rPr>
          <w:rFonts w:ascii="Arial" w:hAnsi="Arial" w:cs="Arial"/>
        </w:rPr>
        <w:t>a</w:t>
      </w:r>
      <w:r w:rsidR="00E12D80" w:rsidRPr="00EC4FAF">
        <w:rPr>
          <w:rFonts w:ascii="Arial" w:hAnsi="Arial" w:cs="Arial"/>
        </w:rPr>
        <w:t>ll</w:t>
      </w:r>
      <w:r w:rsidR="00E12D80">
        <w:rPr>
          <w:rFonts w:ascii="Arial" w:hAnsi="Arial" w:cs="Arial"/>
        </w:rPr>
        <w:t xml:space="preserve"> </w:t>
      </w:r>
      <w:r w:rsidR="00E12D8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E12D8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73502" w:rsidRPr="00273502" w:rsidRDefault="00273502" w:rsidP="00273502">
      <w:pPr>
        <w:spacing w:after="0" w:line="240" w:lineRule="auto"/>
        <w:ind w:left="360"/>
        <w:jc w:val="both"/>
        <w:rPr>
          <w:rFonts w:ascii="Arial" w:hAnsi="Arial" w:cs="Arial"/>
        </w:rPr>
      </w:pPr>
    </w:p>
    <w:p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E12D80" w:rsidRPr="00EC4FAF" w:rsidRDefault="00E12D80" w:rsidP="00E12D80">
      <w:pPr>
        <w:spacing w:after="0" w:line="240" w:lineRule="auto"/>
        <w:rPr>
          <w:rFonts w:ascii="Arial" w:hAnsi="Arial" w:cs="Arial"/>
        </w:rPr>
      </w:pPr>
    </w:p>
    <w:p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rsidR="00054EB3" w:rsidRPr="001E13BB" w:rsidRDefault="00054EB3" w:rsidP="00722462">
      <w:pPr>
        <w:spacing w:after="0" w:line="240" w:lineRule="auto"/>
        <w:jc w:val="both"/>
        <w:rPr>
          <w:rFonts w:ascii="Arial" w:hAnsi="Arial" w:cs="Arial"/>
        </w:rPr>
      </w:pPr>
    </w:p>
    <w:p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94273" w:rsidRPr="001E13BB" w:rsidRDefault="00594273" w:rsidP="00722462">
      <w:pPr>
        <w:spacing w:after="0" w:line="240" w:lineRule="auto"/>
        <w:jc w:val="both"/>
        <w:rPr>
          <w:rFonts w:ascii="Arial" w:hAnsi="Arial" w:cs="Arial"/>
        </w:rPr>
      </w:pPr>
    </w:p>
    <w:p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Support for Students and their  Learning</w:t>
      </w:r>
    </w:p>
    <w:p w:rsidR="00EA2BCA" w:rsidRPr="001E13BB" w:rsidRDefault="00EA2BCA" w:rsidP="00722462">
      <w:pPr>
        <w:spacing w:after="0" w:line="240" w:lineRule="auto"/>
        <w:jc w:val="both"/>
        <w:rPr>
          <w:rFonts w:ascii="Arial" w:hAnsi="Arial" w:cs="Arial"/>
          <w:b/>
        </w:rPr>
      </w:pPr>
    </w:p>
    <w:p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rsidR="00856FFB" w:rsidRPr="001E13BB" w:rsidRDefault="00856FFB" w:rsidP="00722462">
      <w:pPr>
        <w:widowControl w:val="0"/>
        <w:autoSpaceDE w:val="0"/>
        <w:autoSpaceDN w:val="0"/>
        <w:adjustRightInd w:val="0"/>
        <w:spacing w:after="0" w:line="240" w:lineRule="auto"/>
        <w:jc w:val="both"/>
        <w:rPr>
          <w:rFonts w:ascii="Arial" w:hAnsi="Arial" w:cs="Arial"/>
          <w:b/>
          <w:bCs/>
        </w:rPr>
      </w:pPr>
    </w:p>
    <w:p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an holistic overview and guidance for individual study and the development of personal practice.</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rsidR="00856FFB" w:rsidRPr="001E13BB" w:rsidRDefault="00856FFB" w:rsidP="00722462">
      <w:pPr>
        <w:widowControl w:val="0"/>
        <w:autoSpaceDE w:val="0"/>
        <w:autoSpaceDN w:val="0"/>
        <w:adjustRightInd w:val="0"/>
        <w:spacing w:after="0" w:line="240" w:lineRule="auto"/>
        <w:jc w:val="both"/>
        <w:rPr>
          <w:rFonts w:ascii="Arial" w:hAnsi="Arial" w:cs="Arial"/>
          <w:b/>
        </w:rPr>
      </w:pP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856FFB" w:rsidRPr="001E13BB" w:rsidRDefault="00856FFB" w:rsidP="00722462">
      <w:pPr>
        <w:spacing w:after="0" w:line="240" w:lineRule="auto"/>
        <w:jc w:val="both"/>
        <w:rPr>
          <w:rFonts w:ascii="Arial" w:hAnsi="Arial" w:cs="Arial"/>
        </w:rPr>
      </w:pP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Masters level study and understand how to use feedback on the postgraduate course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review </w:t>
      </w:r>
    </w:p>
    <w:p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community </w:t>
      </w:r>
    </w:p>
    <w:p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supervision </w:t>
      </w:r>
    </w:p>
    <w:p w:rsidR="00856FFB" w:rsidRPr="001E13BB" w:rsidRDefault="00856FFB" w:rsidP="00722462">
      <w:pPr>
        <w:spacing w:after="0" w:line="240" w:lineRule="auto"/>
        <w:jc w:val="both"/>
        <w:rPr>
          <w:rFonts w:ascii="Arial" w:hAnsi="Arial" w:cs="Arial"/>
          <w:b/>
        </w:rPr>
      </w:pP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structure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Personal Tutors to provide academic and personal support</w:t>
      </w:r>
    </w:p>
    <w:p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utor to give general advice on placements</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Technical support to advise students on IT and the use of software</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Canvas – a versatile online interactive intranet and learning environment accessible both on and off-site</w:t>
      </w:r>
    </w:p>
    <w:p w:rsidR="00E12D80" w:rsidRPr="00E12D80" w:rsidRDefault="00FD6062" w:rsidP="00E12D80">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E12D80" w:rsidRPr="00E12D80">
        <w:rPr>
          <w:rFonts w:ascii="Arial" w:hAnsi="Arial" w:cs="Arial"/>
          <w:bCs/>
        </w:rPr>
        <w:t xml:space="preserve"> – an online platform offering self-paced software tutorials</w:t>
      </w:r>
    </w:p>
    <w:p w:rsidR="008C0199" w:rsidRPr="00FD6062" w:rsidRDefault="00EA2BCA" w:rsidP="00FD6062">
      <w:pPr>
        <w:numPr>
          <w:ilvl w:val="0"/>
          <w:numId w:val="9"/>
        </w:numPr>
        <w:tabs>
          <w:tab w:val="left" w:pos="851"/>
        </w:tabs>
        <w:spacing w:after="0" w:line="240" w:lineRule="auto"/>
        <w:ind w:left="851" w:hanging="425"/>
        <w:jc w:val="both"/>
        <w:rPr>
          <w:rFonts w:ascii="Arial" w:hAnsi="Arial" w:cs="Arial"/>
        </w:rPr>
      </w:pPr>
      <w:r w:rsidRPr="00FD6062">
        <w:rPr>
          <w:rFonts w:ascii="Arial" w:hAnsi="Arial" w:cs="Arial"/>
        </w:rPr>
        <w:t xml:space="preserve">A substantial </w:t>
      </w:r>
      <w:r w:rsidR="00FD6062" w:rsidRPr="00FD6062">
        <w:rPr>
          <w:rFonts w:ascii="Arial" w:hAnsi="Arial" w:cs="Arial"/>
          <w:bCs/>
        </w:rPr>
        <w:t>Academic</w:t>
      </w:r>
      <w:r w:rsidR="00FD6062" w:rsidRPr="00FD6062">
        <w:rPr>
          <w:rFonts w:ascii="Arial" w:hAnsi="Arial" w:cs="Arial"/>
        </w:rPr>
        <w:t xml:space="preserve"> Success Centre that provide</w:t>
      </w:r>
      <w:r w:rsidR="00FD6062">
        <w:rPr>
          <w:rFonts w:ascii="Arial" w:hAnsi="Arial" w:cs="Arial"/>
        </w:rPr>
        <w:t>s academic skills support for Undergraduate</w:t>
      </w:r>
      <w:r w:rsidR="00FD6062" w:rsidRPr="00FD6062">
        <w:rPr>
          <w:rFonts w:ascii="Arial" w:hAnsi="Arial" w:cs="Arial"/>
        </w:rPr>
        <w:t xml:space="preserve"> and P</w:t>
      </w:r>
      <w:r w:rsidR="00FD6062">
        <w:rPr>
          <w:rFonts w:ascii="Arial" w:hAnsi="Arial" w:cs="Arial"/>
        </w:rPr>
        <w:t>ostgraduate</w:t>
      </w:r>
      <w:r w:rsidR="00FD6062" w:rsidRPr="00FD6062">
        <w:rPr>
          <w:rFonts w:ascii="Arial" w:hAnsi="Arial" w:cs="Arial"/>
        </w:rPr>
        <w:t xml:space="preserve"> students</w:t>
      </w:r>
    </w:p>
    <w:p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Student Achievement Officer </w:t>
      </w:r>
      <w:r w:rsidR="008C0199" w:rsidRPr="00625E3D">
        <w:rPr>
          <w:rFonts w:ascii="Arial" w:hAnsi="Arial" w:cs="Arial"/>
        </w:rPr>
        <w:t>who provides pastoral support</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s</w:t>
      </w:r>
      <w:r w:rsidR="00FD6062">
        <w:rPr>
          <w:rFonts w:ascii="Arial" w:hAnsi="Arial" w:cs="Arial"/>
        </w:rPr>
        <w:t xml:space="preserve"> team who</w:t>
      </w:r>
      <w:r w:rsidR="00C24173">
        <w:rPr>
          <w:rFonts w:ascii="Arial" w:hAnsi="Arial" w:cs="Arial"/>
        </w:rPr>
        <w:t xml:space="preserve"> </w:t>
      </w:r>
      <w:r w:rsidR="00C24173" w:rsidRPr="00625E3D">
        <w:rPr>
          <w:rFonts w:ascii="Arial" w:hAnsi="Arial" w:cs="Arial"/>
        </w:rPr>
        <w:t>will provide support for students prior to undertaking work placement(s).</w:t>
      </w:r>
    </w:p>
    <w:p w:rsidR="00C24173" w:rsidRDefault="00C24173" w:rsidP="00722462">
      <w:pPr>
        <w:widowControl w:val="0"/>
        <w:autoSpaceDE w:val="0"/>
        <w:autoSpaceDN w:val="0"/>
        <w:adjustRightInd w:val="0"/>
        <w:spacing w:after="0" w:line="240" w:lineRule="auto"/>
        <w:jc w:val="both"/>
        <w:rPr>
          <w:rFonts w:ascii="Arial" w:hAnsi="Arial" w:cs="Arial"/>
        </w:rPr>
      </w:pP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In a</w:t>
      </w:r>
      <w:r w:rsidR="00856FFB" w:rsidRPr="001E13BB">
        <w:rPr>
          <w:rFonts w:ascii="Arial" w:hAnsi="Arial" w:cs="Arial"/>
        </w:rPr>
        <w:t>d</w:t>
      </w:r>
      <w:r w:rsidRPr="001E13BB">
        <w:rPr>
          <w:rFonts w:ascii="Arial" w:hAnsi="Arial" w:cs="Arial"/>
        </w:rPr>
        <w:t>dition students are supported by:</w:t>
      </w:r>
    </w:p>
    <w:p w:rsidR="00856FFB" w:rsidRPr="001E13BB" w:rsidRDefault="00856FFB" w:rsidP="00722462">
      <w:pPr>
        <w:widowControl w:val="0"/>
        <w:autoSpaceDE w:val="0"/>
        <w:autoSpaceDN w:val="0"/>
        <w:adjustRightInd w:val="0"/>
        <w:spacing w:after="0" w:line="240" w:lineRule="auto"/>
        <w:jc w:val="both"/>
        <w:rPr>
          <w:rFonts w:ascii="Arial" w:hAnsi="Arial" w:cs="Arial"/>
        </w:rPr>
      </w:pPr>
    </w:p>
    <w:p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856FFB" w:rsidRPr="001E13BB" w:rsidRDefault="00856FFB" w:rsidP="00722462">
      <w:pPr>
        <w:widowControl w:val="0"/>
        <w:autoSpaceDE w:val="0"/>
        <w:autoSpaceDN w:val="0"/>
        <w:adjustRightInd w:val="0"/>
        <w:spacing w:after="0" w:line="240" w:lineRule="auto"/>
        <w:jc w:val="both"/>
        <w:rPr>
          <w:rFonts w:ascii="Arial" w:hAnsi="Arial" w:cs="Arial"/>
          <w:b/>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with particular, specialist facilities. </w:t>
      </w:r>
    </w:p>
    <w:p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rsidR="008C0199" w:rsidRPr="001E13BB" w:rsidRDefault="008C0199" w:rsidP="00722462">
      <w:pPr>
        <w:widowControl w:val="0"/>
        <w:autoSpaceDE w:val="0"/>
        <w:autoSpaceDN w:val="0"/>
        <w:adjustRightInd w:val="0"/>
        <w:spacing w:after="0" w:line="240" w:lineRule="auto"/>
        <w:jc w:val="both"/>
        <w:rPr>
          <w:rFonts w:ascii="Arial" w:hAnsi="Arial" w:cs="Arial"/>
          <w:b/>
        </w:rPr>
      </w:pPr>
    </w:p>
    <w:p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rsidR="00856FFB" w:rsidRPr="001E13BB" w:rsidRDefault="00856FFB" w:rsidP="00722462">
      <w:pPr>
        <w:spacing w:after="0" w:line="240" w:lineRule="auto"/>
        <w:jc w:val="both"/>
        <w:rPr>
          <w:rFonts w:ascii="Arial" w:hAnsi="Arial" w:cs="Arial"/>
        </w:rPr>
      </w:pP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Canvas – a versatile online interactive intranet and learning environment accessible both on and off-site;</w:t>
      </w:r>
    </w:p>
    <w:p w:rsidR="007E61F8" w:rsidRPr="007E61F8" w:rsidRDefault="00FD6062" w:rsidP="007E61F8">
      <w:pPr>
        <w:numPr>
          <w:ilvl w:val="0"/>
          <w:numId w:val="9"/>
        </w:numPr>
        <w:tabs>
          <w:tab w:val="left" w:pos="851"/>
        </w:tabs>
        <w:spacing w:after="0" w:line="240" w:lineRule="auto"/>
        <w:ind w:left="851" w:hanging="425"/>
        <w:jc w:val="both"/>
        <w:rPr>
          <w:rFonts w:ascii="Arial" w:hAnsi="Arial" w:cs="Arial"/>
        </w:rPr>
      </w:pPr>
      <w:r>
        <w:rPr>
          <w:rFonts w:ascii="Arial" w:hAnsi="Arial" w:cs="Arial"/>
        </w:rPr>
        <w:t>LinkedIn Learning</w:t>
      </w:r>
      <w:r w:rsidR="007E61F8" w:rsidRPr="007E61F8">
        <w:rPr>
          <w:rFonts w:ascii="Arial" w:hAnsi="Arial" w:cs="Arial"/>
        </w:rPr>
        <w:t xml:space="preserve"> – an online platform offering self-paced software tutorials</w:t>
      </w:r>
    </w:p>
    <w:p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w:t>
      </w:r>
      <w:r w:rsidR="003C395F">
        <w:rPr>
          <w:rFonts w:ascii="Arial" w:hAnsi="Arial" w:cs="Arial"/>
        </w:rPr>
        <w:t>ostgraduate</w:t>
      </w:r>
      <w:r>
        <w:rPr>
          <w:rFonts w:ascii="Arial" w:hAnsi="Arial" w:cs="Arial"/>
        </w:rPr>
        <w:t xml:space="preserve"> Survey</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rsidR="008C0199" w:rsidRPr="001E13BB" w:rsidRDefault="008C0199" w:rsidP="00722462">
      <w:pPr>
        <w:spacing w:after="0" w:line="240" w:lineRule="auto"/>
        <w:jc w:val="both"/>
        <w:rPr>
          <w:rFonts w:ascii="Arial" w:hAnsi="Arial" w:cs="Arial"/>
        </w:rPr>
      </w:pPr>
    </w:p>
    <w:p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rsidR="00EA2BCA" w:rsidRPr="001E13BB" w:rsidRDefault="00EA2BCA" w:rsidP="00722462">
      <w:pPr>
        <w:spacing w:after="0" w:line="240" w:lineRule="auto"/>
        <w:jc w:val="both"/>
        <w:rPr>
          <w:rFonts w:ascii="Arial" w:hAnsi="Arial" w:cs="Arial"/>
        </w:rPr>
      </w:pPr>
    </w:p>
    <w:p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rsidR="00722462" w:rsidRPr="001E13BB" w:rsidRDefault="00722462" w:rsidP="00722462">
      <w:pPr>
        <w:spacing w:after="0" w:line="240" w:lineRule="auto"/>
        <w:jc w:val="both"/>
        <w:rPr>
          <w:rFonts w:ascii="Arial" w:hAnsi="Arial" w:cs="Arial"/>
        </w:rPr>
      </w:pP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Periodic review undertaken at subject level</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w:t>
      </w:r>
      <w:r w:rsidR="00FD6062">
        <w:rPr>
          <w:rFonts w:ascii="Arial" w:hAnsi="Arial" w:cs="Arial"/>
        </w:rPr>
        <w:t xml:space="preserve"> (Module Evaluation Questionnaires) and a Postgraduate Survey</w:t>
      </w:r>
    </w:p>
    <w:p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rsidR="009D61B4" w:rsidRPr="001E13BB" w:rsidRDefault="009D61B4" w:rsidP="00722462">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rsidR="00EA2BCA" w:rsidRPr="001E13BB" w:rsidRDefault="00EA2BCA" w:rsidP="00722462">
      <w:pPr>
        <w:spacing w:after="0" w:line="240" w:lineRule="auto"/>
        <w:jc w:val="both"/>
        <w:rPr>
          <w:rFonts w:ascii="Arial" w:hAnsi="Arial" w:cs="Arial"/>
          <w:i/>
        </w:rPr>
      </w:pPr>
    </w:p>
    <w:p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EA2BCA" w:rsidRPr="001E13BB" w:rsidRDefault="00EA2BCA" w:rsidP="00722462">
      <w:pPr>
        <w:pStyle w:val="Body1"/>
        <w:jc w:val="both"/>
        <w:rPr>
          <w:rFonts w:ascii="Arial" w:hAnsi="Arial" w:cs="Arial"/>
          <w:sz w:val="22"/>
          <w:szCs w:val="22"/>
        </w:rPr>
      </w:pPr>
    </w:p>
    <w:p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8C0199" w:rsidRPr="001E13BB" w:rsidRDefault="008C0199" w:rsidP="00722462">
      <w:pPr>
        <w:pStyle w:val="Body1"/>
        <w:jc w:val="both"/>
        <w:rPr>
          <w:rFonts w:ascii="Arial" w:hAnsi="Arial" w:cs="Arial"/>
          <w:sz w:val="22"/>
          <w:szCs w:val="22"/>
        </w:rPr>
      </w:pPr>
    </w:p>
    <w:p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w:t>
      </w:r>
      <w:bookmarkStart w:id="0" w:name="_GoBack"/>
      <w:bookmarkEnd w:id="0"/>
      <w:r w:rsidRPr="001E13BB">
        <w:rPr>
          <w:rFonts w:ascii="Arial" w:hAnsi="Arial" w:cs="Arial"/>
          <w:sz w:val="22"/>
          <w:szCs w:val="22"/>
        </w:rPr>
        <w:t>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EA2BCA" w:rsidRPr="001E13BB" w:rsidRDefault="00EA2BCA" w:rsidP="00722462">
      <w:pPr>
        <w:spacing w:after="0" w:line="240" w:lineRule="auto"/>
        <w:jc w:val="both"/>
        <w:rPr>
          <w:rFonts w:ascii="Arial" w:hAnsi="Arial" w:cs="Arial"/>
          <w:b/>
        </w:rPr>
      </w:pPr>
    </w:p>
    <w:p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301 Creative Futures (TB2), for example.  Where relevant and practical the course works in collaboration with organisations and business – recent projects have been undertaken with the Bauhaus (Dessau), Givaudan, Incrops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rsidR="00942AA5" w:rsidRPr="001E13BB" w:rsidRDefault="00942AA5" w:rsidP="00722462">
      <w:pPr>
        <w:tabs>
          <w:tab w:val="left" w:pos="426"/>
        </w:tabs>
        <w:spacing w:after="0" w:line="240" w:lineRule="auto"/>
        <w:jc w:val="both"/>
        <w:rPr>
          <w:rFonts w:ascii="Arial" w:hAnsi="Arial" w:cs="Arial"/>
        </w:rPr>
      </w:pP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rsidR="00942AA5" w:rsidRPr="001E13BB" w:rsidRDefault="00942AA5" w:rsidP="00722462">
      <w:pPr>
        <w:tabs>
          <w:tab w:val="left" w:pos="426"/>
        </w:tabs>
        <w:spacing w:after="0" w:line="240" w:lineRule="auto"/>
        <w:jc w:val="both"/>
        <w:rPr>
          <w:rFonts w:ascii="Arial" w:hAnsi="Arial" w:cs="Arial"/>
        </w:rPr>
      </w:pP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PenguinCube (Beirut)</w:t>
      </w:r>
    </w:p>
    <w:p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rsidR="00C24173" w:rsidRDefault="00C24173" w:rsidP="00722462">
      <w:pPr>
        <w:tabs>
          <w:tab w:val="left" w:pos="426"/>
        </w:tabs>
        <w:spacing w:after="0" w:line="240" w:lineRule="auto"/>
        <w:jc w:val="both"/>
        <w:rPr>
          <w:rFonts w:ascii="Arial" w:hAnsi="Arial" w:cs="Arial"/>
        </w:rPr>
      </w:pPr>
    </w:p>
    <w:p w:rsidR="00A54139" w:rsidRDefault="00FD6062" w:rsidP="00C24173">
      <w:pPr>
        <w:spacing w:after="0" w:line="240" w:lineRule="auto"/>
        <w:jc w:val="both"/>
        <w:rPr>
          <w:rFonts w:ascii="Arial" w:hAnsi="Arial" w:cs="Arial"/>
        </w:rPr>
      </w:pPr>
      <w:r>
        <w:rPr>
          <w:rFonts w:ascii="Arial" w:hAnsi="Arial" w:cs="Arial"/>
        </w:rPr>
        <w:t>The 2-</w:t>
      </w:r>
      <w:r w:rsidR="00594273" w:rsidRPr="0059427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00594273" w:rsidRPr="00594273">
        <w:rPr>
          <w:rFonts w:ascii="Arial" w:hAnsi="Arial" w:cs="Arial"/>
        </w:rPr>
        <w:t xml:space="preserve"> team, providing drop-in and scheduled events to support students in the preparation of CVs, applications, and preparation for interviews and assessment centres.</w:t>
      </w:r>
    </w:p>
    <w:p w:rsidR="00C24173" w:rsidRPr="00594273" w:rsidRDefault="00C24173" w:rsidP="00C24173">
      <w:pPr>
        <w:spacing w:after="0" w:line="240" w:lineRule="auto"/>
        <w:jc w:val="both"/>
        <w:rPr>
          <w:rFonts w:ascii="Arial" w:hAnsi="Arial" w:cs="Arial"/>
        </w:rPr>
      </w:pPr>
    </w:p>
    <w:p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rsidR="00EA2BCA" w:rsidRPr="001E13BB" w:rsidRDefault="00EA2BCA" w:rsidP="00C24173">
      <w:pPr>
        <w:spacing w:after="0" w:line="240" w:lineRule="auto"/>
        <w:jc w:val="both"/>
        <w:rPr>
          <w:rFonts w:ascii="Arial" w:hAnsi="Arial" w:cs="Arial"/>
          <w:b/>
        </w:rPr>
      </w:pPr>
    </w:p>
    <w:p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rsidR="00EA2BCA" w:rsidRPr="001E13BB" w:rsidRDefault="00EA2BCA" w:rsidP="00C24173">
      <w:pPr>
        <w:spacing w:after="0" w:line="240" w:lineRule="auto"/>
        <w:jc w:val="both"/>
        <w:rPr>
          <w:rFonts w:ascii="Arial" w:hAnsi="Arial" w:cs="Arial"/>
          <w:b/>
        </w:rPr>
      </w:pPr>
    </w:p>
    <w:p w:rsidR="00EA2BCA" w:rsidRPr="001E13BB" w:rsidRDefault="00EA2BCA" w:rsidP="00722462">
      <w:pPr>
        <w:spacing w:after="0" w:line="240" w:lineRule="auto"/>
        <w:jc w:val="both"/>
        <w:rPr>
          <w:rFonts w:ascii="Arial" w:hAnsi="Arial" w:cs="Arial"/>
          <w:b/>
        </w:rPr>
      </w:pPr>
      <w:r w:rsidRPr="001E13BB">
        <w:rPr>
          <w:rFonts w:ascii="Arial" w:hAnsi="Arial" w:cs="Arial"/>
          <w:b/>
        </w:rPr>
        <w:t>K.  Other sources of information that you may wish to consult</w:t>
      </w:r>
      <w:r w:rsidRPr="001E13BB">
        <w:rPr>
          <w:rFonts w:ascii="Arial" w:hAnsi="Arial" w:cs="Arial"/>
          <w:b/>
        </w:rPr>
        <w:tab/>
      </w:r>
    </w:p>
    <w:p w:rsidR="009D61B4" w:rsidRPr="001E13BB" w:rsidRDefault="009D61B4" w:rsidP="00722462">
      <w:pPr>
        <w:spacing w:after="0" w:line="240" w:lineRule="auto"/>
        <w:jc w:val="both"/>
        <w:rPr>
          <w:rFonts w:ascii="Arial" w:hAnsi="Arial" w:cs="Arial"/>
          <w:b/>
        </w:rPr>
      </w:pPr>
    </w:p>
    <w:p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rsidR="009D61B4" w:rsidRPr="00FD6062" w:rsidRDefault="00FD6062" w:rsidP="00353EF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C24173" w:rsidRPr="00FD6062">
        <w:rPr>
          <w:rStyle w:val="Hyperlink"/>
          <w:rFonts w:ascii="Arial" w:hAnsi="Arial" w:cs="Arial"/>
        </w:rPr>
        <w:t>http://www.qaa.ac.uk/docs/qaa/quality-code/master's-degree-characteristics-statement.pdf?sfvrsn=6ca2f981_10</w:t>
      </w:r>
    </w:p>
    <w:p w:rsidR="00C24173" w:rsidRPr="001E13BB" w:rsidRDefault="00FD6062" w:rsidP="00353EF4">
      <w:pPr>
        <w:spacing w:after="0" w:line="240" w:lineRule="auto"/>
        <w:rPr>
          <w:rFonts w:ascii="Arial" w:hAnsi="Arial" w:cs="Arial"/>
        </w:rPr>
      </w:pPr>
      <w:r>
        <w:rPr>
          <w:rFonts w:ascii="Arial" w:hAnsi="Arial" w:cs="Arial"/>
        </w:rPr>
        <w:fldChar w:fldCharType="end"/>
      </w:r>
    </w:p>
    <w:p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rsidR="00FD6062" w:rsidRPr="00FD6062" w:rsidRDefault="00FD6062" w:rsidP="00401B78">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FD6062">
        <w:rPr>
          <w:rFonts w:ascii="Arial" w:hAnsi="Arial" w:cs="Arial"/>
        </w:rPr>
        <w:instrText>https://www.kingston.ac.uk/postgraduate-course/product-furniture-design-ma/</w:instrText>
      </w:r>
    </w:p>
    <w:p w:rsidR="00FD6062" w:rsidRPr="000E2237" w:rsidRDefault="00FD6062" w:rsidP="00401B78">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https://www.kingston.ac.uk/postgraduate-course/product-furniture-design-ma/</w:t>
      </w:r>
    </w:p>
    <w:p w:rsidR="00C90194" w:rsidRPr="001E13BB" w:rsidRDefault="00FD6062" w:rsidP="00401B78">
      <w:pPr>
        <w:spacing w:after="0" w:line="240" w:lineRule="auto"/>
        <w:rPr>
          <w:rFonts w:ascii="Arial" w:hAnsi="Arial" w:cs="Arial"/>
          <w:b/>
        </w:rPr>
      </w:pPr>
      <w:r>
        <w:rPr>
          <w:rFonts w:ascii="Arial" w:hAnsi="Arial" w:cs="Arial"/>
        </w:rPr>
        <w:fldChar w:fldCharType="end"/>
      </w:r>
    </w:p>
    <w:p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rsidR="00C90194" w:rsidRPr="00F662B1" w:rsidRDefault="00C90194" w:rsidP="00C90194">
      <w:pPr>
        <w:rPr>
          <w:rFonts w:ascii="Arial" w:hAnsi="Arial" w:cs="Arial"/>
        </w:rPr>
      </w:pPr>
      <w:r w:rsidRPr="00C90194">
        <w:rPr>
          <w:rFonts w:ascii="Arial" w:hAnsi="Arial" w:cs="Arial"/>
        </w:rPr>
        <w:t>Product_furniture_kingston</w:t>
      </w:r>
      <w:r>
        <w:rPr>
          <w:rFonts w:ascii="Arial" w:hAnsi="Arial" w:cs="Arial"/>
        </w:rPr>
        <w:t xml:space="preserve"> </w:t>
      </w:r>
    </w:p>
    <w:p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rsidR="00EA2BCA" w:rsidRPr="001E13BB" w:rsidRDefault="00EA2BCA" w:rsidP="00401B78">
      <w:pPr>
        <w:spacing w:after="0" w:line="240" w:lineRule="auto"/>
        <w:rPr>
          <w:rFonts w:ascii="Arial" w:hAnsi="Arial" w:cs="Arial"/>
          <w:b/>
        </w:rPr>
      </w:pPr>
    </w:p>
    <w:p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rsidTr="00CB6A25">
        <w:trPr>
          <w:cantSplit/>
          <w:trHeight w:val="444"/>
        </w:trPr>
        <w:tc>
          <w:tcPr>
            <w:tcW w:w="5527" w:type="dxa"/>
            <w:gridSpan w:val="3"/>
            <w:tcBorders>
              <w:right w:val="single" w:sz="4" w:space="0" w:color="auto"/>
            </w:tcBorders>
          </w:tcPr>
          <w:p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rsidTr="00273502">
        <w:trPr>
          <w:cantSplit/>
          <w:trHeight w:val="1278"/>
        </w:trPr>
        <w:tc>
          <w:tcPr>
            <w:tcW w:w="534" w:type="dxa"/>
            <w:tcBorders>
              <w:bottom w:val="single" w:sz="4" w:space="0" w:color="auto"/>
              <w:right w:val="single" w:sz="4" w:space="0" w:color="auto"/>
            </w:tcBorders>
          </w:tcPr>
          <w:p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WP7000</w:t>
            </w:r>
          </w:p>
        </w:tc>
      </w:tr>
      <w:tr w:rsidR="00273502" w:rsidRPr="001E13BB"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rsidTr="00273502">
        <w:tc>
          <w:tcPr>
            <w:tcW w:w="534" w:type="dxa"/>
            <w:vMerge/>
            <w:tcBorders>
              <w:left w:val="single" w:sz="4" w:space="0" w:color="auto"/>
              <w:bottom w:val="single" w:sz="4" w:space="0" w:color="auto"/>
              <w:right w:val="single" w:sz="4" w:space="0" w:color="auto"/>
            </w:tcBorders>
            <w:shd w:val="clear" w:color="auto" w:fill="DBE5F1"/>
          </w:tcPr>
          <w:p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rsidR="00EA2BCA" w:rsidRPr="001E13BB" w:rsidRDefault="00EA2BCA" w:rsidP="00401B78">
      <w:pPr>
        <w:spacing w:after="0" w:line="240" w:lineRule="auto"/>
        <w:rPr>
          <w:rFonts w:ascii="Arial" w:hAnsi="Arial" w:cs="Arial"/>
        </w:rPr>
      </w:pPr>
    </w:p>
    <w:p w:rsidR="00C90194" w:rsidRDefault="00C90194" w:rsidP="00C90194">
      <w:pPr>
        <w:tabs>
          <w:tab w:val="left" w:pos="284"/>
        </w:tabs>
        <w:ind w:left="284" w:right="685"/>
        <w:jc w:val="both"/>
        <w:rPr>
          <w:rFonts w:ascii="Arial" w:hAnsi="Arial" w:cs="Arial"/>
          <w:b/>
        </w:rPr>
      </w:pPr>
    </w:p>
    <w:p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rsidR="00487219" w:rsidRDefault="00487219" w:rsidP="00CE239B">
      <w:pPr>
        <w:tabs>
          <w:tab w:val="left" w:pos="426"/>
        </w:tabs>
        <w:spacing w:after="0" w:line="240" w:lineRule="auto"/>
        <w:rPr>
          <w:rFonts w:ascii="Arial" w:hAnsi="Arial" w:cs="Arial"/>
        </w:rPr>
      </w:pPr>
      <w:r>
        <w:rPr>
          <w:rFonts w:ascii="Arial" w:hAnsi="Arial" w:cs="Arial"/>
        </w:rPr>
        <w:tab/>
      </w:r>
    </w:p>
    <w:p w:rsidR="003E0154" w:rsidRDefault="003E0154" w:rsidP="00487219">
      <w:pPr>
        <w:rPr>
          <w:rFonts w:ascii="Arial" w:hAnsi="Arial" w:cs="Arial"/>
        </w:rPr>
      </w:pPr>
    </w:p>
    <w:p w:rsidR="00C90194" w:rsidRDefault="00C90194" w:rsidP="00487219">
      <w:pPr>
        <w:rPr>
          <w:rFonts w:ascii="Arial" w:hAnsi="Arial" w:cs="Arial"/>
        </w:rPr>
      </w:pPr>
    </w:p>
    <w:p w:rsidR="00C90194" w:rsidRDefault="00C90194" w:rsidP="00487219">
      <w:pPr>
        <w:rPr>
          <w:rFonts w:ascii="Arial" w:hAnsi="Arial" w:cs="Arial"/>
        </w:rPr>
      </w:pPr>
    </w:p>
    <w:p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hCLgIAAFk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k+LAIAAFg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I0LQ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45LAIAAFg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QHLQIAAFg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FtMQHLQIAAFgEAAAOAAAAAAAAAAAAAAAAAC4C&#10;AABkcnMvZTJvRG9jLnhtbFBLAQItABQABgAIAAAAIQDwBfFo4gAAAAwBAAAPAAAAAAAAAAAAAAAA&#10;AIcEAABkcnMvZG93bnJldi54bWxQSwUGAAAAAAQABADzAAAAlgUAAAAA&#10;">
                <v:textbo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rsidR="00D26AF5" w:rsidRPr="001E13BB" w:rsidRDefault="002F6C0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page">
                  <wp:posOffset>3088257</wp:posOffset>
                </wp:positionH>
                <wp:positionV relativeFrom="paragraph">
                  <wp:posOffset>7177</wp:posOffset>
                </wp:positionV>
                <wp:extent cx="3890333" cy="864235"/>
                <wp:effectExtent l="0" t="0" r="15240" b="1206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864235"/>
                        </a:xfrm>
                        <a:prstGeom prst="rect">
                          <a:avLst/>
                        </a:prstGeom>
                        <a:solidFill>
                          <a:srgbClr val="FFFFFF"/>
                        </a:solidFill>
                        <a:ln w="9525">
                          <a:solidFill>
                            <a:srgbClr val="000000"/>
                          </a:solidFill>
                          <a:miter lim="800000"/>
                          <a:headEnd/>
                          <a:tailEnd/>
                        </a:ln>
                      </wps:spPr>
                      <wps:txb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243.15pt;margin-top:.55pt;width:306.35pt;height:6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v:textbox>
                <w10:wrap anchorx="page"/>
              </v:shape>
            </w:pict>
          </mc:Fallback>
        </mc:AlternateContent>
      </w:r>
      <w:r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6717F373" wp14:editId="1CE36875">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7F373"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e8Lg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">
                <v:textbo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9/LQIAAFg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">
                <v:textbo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D26AF5" w:rsidRPr="001E13BB" w:rsidRDefault="00D26AF5" w:rsidP="00D26AF5">
      <w:pPr>
        <w:tabs>
          <w:tab w:val="left" w:pos="426"/>
        </w:tabs>
        <w:spacing w:after="0" w:line="240" w:lineRule="auto"/>
        <w:ind w:left="360"/>
        <w:rPr>
          <w:rFonts w:ascii="Arial" w:hAnsi="Arial" w:cs="Arial"/>
          <w:b/>
        </w:rPr>
      </w:pPr>
    </w:p>
    <w:p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rsidR="00EA2BCA" w:rsidRPr="001E13BB" w:rsidRDefault="00EA2BCA" w:rsidP="00401B78">
      <w:pPr>
        <w:spacing w:after="0" w:line="240" w:lineRule="auto"/>
        <w:rPr>
          <w:rFonts w:ascii="Arial" w:hAnsi="Arial" w:cs="Arial"/>
          <w:b/>
        </w:rPr>
      </w:pPr>
    </w:p>
    <w:p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rsidR="00EA2BCA" w:rsidRPr="001E13BB" w:rsidRDefault="00EA2BCA" w:rsidP="00401B78">
            <w:pPr>
              <w:spacing w:after="0" w:line="240" w:lineRule="auto"/>
              <w:rPr>
                <w:rFonts w:ascii="Arial" w:hAnsi="Arial" w:cs="Arial"/>
              </w:rPr>
            </w:pPr>
            <w:r w:rsidRPr="001E13BB">
              <w:rPr>
                <w:rFonts w:ascii="Arial" w:hAnsi="Arial" w:cs="Arial"/>
              </w:rPr>
              <w:t>Postgraduate Diploma</w:t>
            </w:r>
          </w:p>
          <w:p w:rsidR="009D61B4" w:rsidRPr="001E13BB" w:rsidRDefault="009D61B4" w:rsidP="00401B78">
            <w:pPr>
              <w:spacing w:after="0" w:line="240" w:lineRule="auto"/>
              <w:rPr>
                <w:rFonts w:ascii="Arial" w:hAnsi="Arial" w:cs="Arial"/>
              </w:rPr>
            </w:pPr>
          </w:p>
        </w:tc>
      </w:tr>
      <w:tr w:rsidR="004457A7" w:rsidRPr="001E13BB">
        <w:tc>
          <w:tcPr>
            <w:tcW w:w="3936" w:type="dxa"/>
          </w:tcPr>
          <w:p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306" w:type="dxa"/>
          </w:tcPr>
          <w:p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rsidR="004457A7" w:rsidRPr="004457A7" w:rsidRDefault="004457A7" w:rsidP="004457A7">
            <w:pPr>
              <w:spacing w:after="0" w:line="240" w:lineRule="auto"/>
              <w:rPr>
                <w:rFonts w:ascii="Arial" w:hAnsi="Arial" w:cs="Arial"/>
              </w:rPr>
            </w:pPr>
            <w:r w:rsidRPr="004457A7">
              <w:rPr>
                <w:rFonts w:ascii="Arial" w:hAnsi="Arial" w:cs="Arial"/>
              </w:rPr>
              <w:t>PT – 2 years</w:t>
            </w:r>
          </w:p>
          <w:p w:rsidR="004457A7" w:rsidRPr="004457A7" w:rsidRDefault="004457A7" w:rsidP="004457A7">
            <w:pPr>
              <w:spacing w:after="0" w:line="240" w:lineRule="auto"/>
              <w:rPr>
                <w:rFonts w:ascii="Arial" w:hAnsi="Arial" w:cs="Arial"/>
              </w:rPr>
            </w:pPr>
          </w:p>
        </w:tc>
      </w:tr>
      <w:tr w:rsidR="004457A7" w:rsidRPr="001E13BB">
        <w:tc>
          <w:tcPr>
            <w:tcW w:w="3936" w:type="dxa"/>
          </w:tcPr>
          <w:p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306" w:type="dxa"/>
          </w:tcPr>
          <w:p w:rsidR="004457A7" w:rsidRPr="004457A7" w:rsidRDefault="004457A7" w:rsidP="004457A7">
            <w:pPr>
              <w:spacing w:after="0" w:line="240" w:lineRule="auto"/>
              <w:rPr>
                <w:rFonts w:ascii="Arial" w:hAnsi="Arial" w:cs="Arial"/>
              </w:rPr>
            </w:pPr>
            <w:r w:rsidRPr="004457A7">
              <w:rPr>
                <w:rFonts w:ascii="Arial" w:hAnsi="Arial" w:cs="Arial"/>
              </w:rPr>
              <w:t>FT – 2 years</w:t>
            </w:r>
          </w:p>
          <w:p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rsidR="004457A7" w:rsidRPr="004457A7" w:rsidRDefault="004457A7" w:rsidP="004457A7">
            <w:pPr>
              <w:spacing w:after="0" w:line="240" w:lineRule="auto"/>
              <w:rPr>
                <w:rFonts w:ascii="Arial" w:hAnsi="Arial" w:cs="Arial"/>
              </w:rPr>
            </w:pPr>
          </w:p>
        </w:tc>
      </w:tr>
      <w:tr w:rsidR="00EA2BCA" w:rsidRPr="001E13BB">
        <w:tc>
          <w:tcPr>
            <w:tcW w:w="3936" w:type="dxa"/>
          </w:tcPr>
          <w:p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306" w:type="dxa"/>
          </w:tcPr>
          <w:p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N/A</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306" w:type="dxa"/>
          </w:tcPr>
          <w:p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CC1BD2" w:rsidRPr="001E13BB" w:rsidRDefault="00CC1BD2"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English</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306" w:type="dxa"/>
          </w:tcPr>
          <w:p w:rsidR="00EA2BCA" w:rsidRPr="001E13BB" w:rsidRDefault="006669C8" w:rsidP="00401B78">
            <w:pPr>
              <w:spacing w:after="0" w:line="240" w:lineRule="auto"/>
              <w:rPr>
                <w:rFonts w:ascii="Arial" w:hAnsi="Arial" w:cs="Arial"/>
              </w:rPr>
            </w:pPr>
            <w:r>
              <w:rPr>
                <w:rFonts w:ascii="Arial" w:hAnsi="Arial" w:cs="Arial"/>
              </w:rPr>
              <w:t>Kingston School of Art</w:t>
            </w:r>
          </w:p>
          <w:p w:rsidR="008C0199" w:rsidRPr="001E13BB" w:rsidRDefault="008C0199"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306" w:type="dxa"/>
          </w:tcPr>
          <w:p w:rsidR="00EA2BCA" w:rsidRPr="001E13BB" w:rsidRDefault="00EA2BCA" w:rsidP="00401B78">
            <w:pPr>
              <w:spacing w:after="0" w:line="240" w:lineRule="auto"/>
              <w:rPr>
                <w:rFonts w:ascii="Arial" w:hAnsi="Arial" w:cs="Arial"/>
              </w:rPr>
            </w:pPr>
            <w:r w:rsidRPr="001E13BB">
              <w:rPr>
                <w:rFonts w:ascii="Arial" w:hAnsi="Arial" w:cs="Arial"/>
              </w:rPr>
              <w:t>Design</w:t>
            </w:r>
          </w:p>
          <w:p w:rsidR="008C0199" w:rsidRPr="001E13BB" w:rsidRDefault="008C0199" w:rsidP="00401B78">
            <w:pPr>
              <w:spacing w:after="0" w:line="240" w:lineRule="auto"/>
              <w:rPr>
                <w:rFonts w:ascii="Arial" w:hAnsi="Arial" w:cs="Arial"/>
              </w:rPr>
            </w:pPr>
          </w:p>
        </w:tc>
      </w:tr>
      <w:tr w:rsidR="00CB32C9" w:rsidRPr="001E13BB">
        <w:tc>
          <w:tcPr>
            <w:tcW w:w="3936" w:type="dxa"/>
          </w:tcPr>
          <w:p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306" w:type="dxa"/>
          </w:tcPr>
          <w:p w:rsidR="00CB32C9" w:rsidRDefault="00CB32C9" w:rsidP="00CB32C9">
            <w:pPr>
              <w:spacing w:after="0" w:line="240" w:lineRule="auto"/>
              <w:rPr>
                <w:rFonts w:ascii="Arial" w:hAnsi="Arial" w:cs="Arial"/>
              </w:rPr>
            </w:pPr>
            <w:r w:rsidRPr="00CB32C9">
              <w:rPr>
                <w:rFonts w:ascii="Arial" w:hAnsi="Arial" w:cs="Arial"/>
              </w:rPr>
              <w:t>3D Design</w:t>
            </w:r>
          </w:p>
          <w:p w:rsidR="00CB32C9" w:rsidRPr="00CB32C9" w:rsidRDefault="00CB32C9" w:rsidP="00CB32C9">
            <w:pPr>
              <w:spacing w:after="0" w:line="240" w:lineRule="auto"/>
              <w:rPr>
                <w:rFonts w:ascii="Arial" w:hAnsi="Arial" w:cs="Arial"/>
              </w:rPr>
            </w:pPr>
          </w:p>
        </w:tc>
      </w:tr>
      <w:tr w:rsidR="00EA2BCA" w:rsidRPr="004514F8">
        <w:tc>
          <w:tcPr>
            <w:tcW w:w="3936" w:type="dxa"/>
          </w:tcPr>
          <w:p w:rsidR="00EA2BCA" w:rsidRPr="004514F8" w:rsidRDefault="004514F8" w:rsidP="00401B78">
            <w:pPr>
              <w:spacing w:after="0" w:line="240" w:lineRule="auto"/>
              <w:rPr>
                <w:rFonts w:ascii="Arial" w:hAnsi="Arial" w:cs="Arial"/>
                <w:b/>
              </w:rPr>
            </w:pPr>
            <w:r w:rsidRPr="004514F8">
              <w:rPr>
                <w:rFonts w:ascii="Arial" w:hAnsi="Arial" w:cs="Arial"/>
                <w:b/>
              </w:rPr>
              <w:t>UCAS</w:t>
            </w:r>
            <w:r w:rsidR="00456BF0">
              <w:rPr>
                <w:rFonts w:ascii="Arial" w:hAnsi="Arial" w:cs="Arial"/>
                <w:b/>
              </w:rPr>
              <w:t xml:space="preserve"> Code:</w:t>
            </w:r>
          </w:p>
        </w:tc>
        <w:tc>
          <w:tcPr>
            <w:tcW w:w="5306" w:type="dxa"/>
          </w:tcPr>
          <w:p w:rsidR="008C0199" w:rsidRDefault="004514F8" w:rsidP="00401B78">
            <w:pPr>
              <w:spacing w:after="0" w:line="240" w:lineRule="auto"/>
              <w:rPr>
                <w:rFonts w:ascii="Arial" w:hAnsi="Arial" w:cs="Arial"/>
              </w:rPr>
            </w:pPr>
            <w:r w:rsidRPr="004514F8">
              <w:rPr>
                <w:rFonts w:ascii="Arial" w:hAnsi="Arial" w:cs="Arial"/>
              </w:rPr>
              <w:t>N/A</w:t>
            </w:r>
          </w:p>
          <w:p w:rsidR="004514F8" w:rsidRPr="004514F8" w:rsidRDefault="004514F8" w:rsidP="00401B78">
            <w:pPr>
              <w:spacing w:after="0" w:line="240" w:lineRule="auto"/>
              <w:rPr>
                <w:rFonts w:ascii="Arial" w:hAnsi="Arial" w:cs="Arial"/>
              </w:rPr>
            </w:pPr>
          </w:p>
        </w:tc>
      </w:tr>
      <w:tr w:rsidR="00EA2BCA" w:rsidRPr="001E13BB">
        <w:tc>
          <w:tcPr>
            <w:tcW w:w="3936" w:type="dxa"/>
          </w:tcPr>
          <w:p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306" w:type="dxa"/>
          </w:tcPr>
          <w:p w:rsidR="00C90194" w:rsidRPr="00C90194" w:rsidRDefault="00C90194" w:rsidP="00C90194">
            <w:pPr>
              <w:spacing w:after="0" w:line="240" w:lineRule="auto"/>
              <w:rPr>
                <w:rFonts w:ascii="Arial" w:hAnsi="Arial" w:cs="Arial"/>
              </w:rPr>
            </w:pPr>
            <w:r w:rsidRPr="00C90194">
              <w:rPr>
                <w:rFonts w:ascii="Arial" w:hAnsi="Arial" w:cs="Arial"/>
              </w:rPr>
              <w:t>PFPFD1PFD01 (Full-time)</w:t>
            </w:r>
          </w:p>
          <w:p w:rsidR="00C90194" w:rsidRDefault="00C90194" w:rsidP="00C90194">
            <w:pPr>
              <w:spacing w:after="0" w:line="240" w:lineRule="auto"/>
              <w:rPr>
                <w:rFonts w:ascii="Arial" w:hAnsi="Arial" w:cs="Arial"/>
              </w:rPr>
            </w:pPr>
            <w:r w:rsidRPr="00C90194">
              <w:rPr>
                <w:rFonts w:ascii="Arial" w:hAnsi="Arial" w:cs="Arial"/>
              </w:rPr>
              <w:t>PPPFD1PFD01 (Part-time)</w:t>
            </w:r>
          </w:p>
          <w:p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rsidR="008C0199" w:rsidRPr="00C90194" w:rsidRDefault="008C0199" w:rsidP="00C90194">
            <w:pPr>
              <w:spacing w:after="0" w:line="240" w:lineRule="auto"/>
              <w:rPr>
                <w:rFonts w:ascii="Arial" w:hAnsi="Arial" w:cs="Arial"/>
              </w:rPr>
            </w:pPr>
          </w:p>
        </w:tc>
      </w:tr>
      <w:tr w:rsidR="00EA2BCA" w:rsidRPr="00BE7A21">
        <w:tc>
          <w:tcPr>
            <w:tcW w:w="3936" w:type="dxa"/>
          </w:tcPr>
          <w:p w:rsidR="00EA2BCA" w:rsidRPr="001E13BB" w:rsidRDefault="00EA2BCA" w:rsidP="00401B78">
            <w:pPr>
              <w:spacing w:after="0" w:line="240" w:lineRule="auto"/>
              <w:rPr>
                <w:rFonts w:ascii="Arial" w:hAnsi="Arial" w:cs="Arial"/>
                <w:b/>
              </w:rPr>
            </w:pPr>
          </w:p>
        </w:tc>
        <w:tc>
          <w:tcPr>
            <w:tcW w:w="5306" w:type="dxa"/>
          </w:tcPr>
          <w:p w:rsidR="007437E4" w:rsidRPr="00C90194" w:rsidRDefault="007437E4" w:rsidP="00C90194">
            <w:pPr>
              <w:spacing w:after="0" w:line="240" w:lineRule="auto"/>
              <w:rPr>
                <w:rFonts w:ascii="Arial" w:hAnsi="Arial" w:cs="Arial"/>
              </w:rPr>
            </w:pPr>
          </w:p>
        </w:tc>
      </w:tr>
    </w:tbl>
    <w:p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622" w:rsidRDefault="002F1622" w:rsidP="00EA2BCA">
      <w:pPr>
        <w:spacing w:after="0" w:line="240" w:lineRule="auto"/>
      </w:pPr>
      <w:r>
        <w:separator/>
      </w:r>
    </w:p>
  </w:endnote>
  <w:endnote w:type="continuationSeparator" w:id="0">
    <w:p w:rsidR="002F1622" w:rsidRDefault="002F1622"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CA" w:rsidRDefault="00EA2BCA">
    <w:pPr>
      <w:pStyle w:val="Footer"/>
      <w:jc w:val="center"/>
    </w:pPr>
  </w:p>
  <w:p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3C395F">
      <w:rPr>
        <w:noProof/>
        <w:sz w:val="18"/>
        <w:szCs w:val="18"/>
      </w:rPr>
      <w:t>18</w:t>
    </w:r>
    <w:r w:rsidRPr="007437E4">
      <w:rPr>
        <w:sz w:val="18"/>
        <w:szCs w:val="18"/>
      </w:rPr>
      <w:fldChar w:fldCharType="end"/>
    </w:r>
    <w:r w:rsidRPr="007437E4">
      <w:rPr>
        <w:sz w:val="18"/>
        <w:szCs w:val="18"/>
      </w:rPr>
      <w:t xml:space="preserve"> </w:t>
    </w:r>
  </w:p>
  <w:p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622" w:rsidRDefault="002F1622" w:rsidP="00EA2BCA">
      <w:pPr>
        <w:spacing w:after="0" w:line="240" w:lineRule="auto"/>
      </w:pPr>
      <w:r>
        <w:separator/>
      </w:r>
    </w:p>
  </w:footnote>
  <w:footnote w:type="continuationSeparator" w:id="0">
    <w:p w:rsidR="002F1622" w:rsidRDefault="002F1622"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74" w:rsidRDefault="00482F74" w:rsidP="00482F74">
    <w:pPr>
      <w:pStyle w:val="Header"/>
      <w:spacing w:after="0" w:line="240" w:lineRule="auto"/>
      <w:rPr>
        <w:b/>
        <w:sz w:val="18"/>
        <w:szCs w:val="18"/>
      </w:rPr>
    </w:pPr>
    <w:r>
      <w:rPr>
        <w:b/>
        <w:sz w:val="18"/>
        <w:szCs w:val="18"/>
      </w:rPr>
      <w:t>PROGRAMME SPECIFICATION</w:t>
    </w:r>
  </w:p>
  <w:p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roduct &amp; Furniture Design – 201</w:t>
    </w:r>
    <w:r w:rsidR="00FD6062">
      <w:rPr>
        <w:sz w:val="18"/>
        <w:szCs w:val="18"/>
        <w:lang w:val="en-GB"/>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24"/>
  </w:num>
  <w:num w:numId="2">
    <w:abstractNumId w:val="29"/>
  </w:num>
  <w:num w:numId="3">
    <w:abstractNumId w:val="23"/>
  </w:num>
  <w:num w:numId="4">
    <w:abstractNumId w:val="28"/>
  </w:num>
  <w:num w:numId="5">
    <w:abstractNumId w:val="11"/>
  </w:num>
  <w:num w:numId="6">
    <w:abstractNumId w:val="33"/>
  </w:num>
  <w:num w:numId="7">
    <w:abstractNumId w:val="26"/>
  </w:num>
  <w:num w:numId="8">
    <w:abstractNumId w:val="16"/>
  </w:num>
  <w:num w:numId="9">
    <w:abstractNumId w:val="38"/>
  </w:num>
  <w:num w:numId="10">
    <w:abstractNumId w:val="34"/>
  </w:num>
  <w:num w:numId="11">
    <w:abstractNumId w:val="40"/>
  </w:num>
  <w:num w:numId="12">
    <w:abstractNumId w:val="41"/>
  </w:num>
  <w:num w:numId="13">
    <w:abstractNumId w:val="36"/>
  </w:num>
  <w:num w:numId="14">
    <w:abstractNumId w:val="14"/>
  </w:num>
  <w:num w:numId="15">
    <w:abstractNumId w:val="42"/>
  </w:num>
  <w:num w:numId="16">
    <w:abstractNumId w:val="17"/>
  </w:num>
  <w:num w:numId="17">
    <w:abstractNumId w:val="30"/>
  </w:num>
  <w:num w:numId="18">
    <w:abstractNumId w:val="18"/>
  </w:num>
  <w:num w:numId="19">
    <w:abstractNumId w:val="13"/>
  </w:num>
  <w:num w:numId="20">
    <w:abstractNumId w:val="10"/>
  </w:num>
  <w:num w:numId="21">
    <w:abstractNumId w:val="39"/>
  </w:num>
  <w:num w:numId="22">
    <w:abstractNumId w:val="35"/>
  </w:num>
  <w:num w:numId="23">
    <w:abstractNumId w:val="31"/>
  </w:num>
  <w:num w:numId="24">
    <w:abstractNumId w:val="12"/>
  </w:num>
  <w:num w:numId="25">
    <w:abstractNumId w:val="20"/>
  </w:num>
  <w:num w:numId="26">
    <w:abstractNumId w:val="37"/>
  </w:num>
  <w:num w:numId="27">
    <w:abstractNumId w:val="22"/>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9"/>
  </w:num>
  <w:num w:numId="41">
    <w:abstractNumId w:val="27"/>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1EE"/>
    <w:rsid w:val="00014BD4"/>
    <w:rsid w:val="00016809"/>
    <w:rsid w:val="00030BF4"/>
    <w:rsid w:val="00053E40"/>
    <w:rsid w:val="00054EB3"/>
    <w:rsid w:val="00070D25"/>
    <w:rsid w:val="00085064"/>
    <w:rsid w:val="00095243"/>
    <w:rsid w:val="00097257"/>
    <w:rsid w:val="000A70CE"/>
    <w:rsid w:val="000B6BB6"/>
    <w:rsid w:val="000D6C6D"/>
    <w:rsid w:val="00144AAE"/>
    <w:rsid w:val="00162089"/>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395F"/>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722462"/>
    <w:rsid w:val="007437E4"/>
    <w:rsid w:val="00763024"/>
    <w:rsid w:val="007730C4"/>
    <w:rsid w:val="0078751C"/>
    <w:rsid w:val="007B5EA7"/>
    <w:rsid w:val="007E06E0"/>
    <w:rsid w:val="007E61F8"/>
    <w:rsid w:val="007F77DA"/>
    <w:rsid w:val="00807540"/>
    <w:rsid w:val="00815B3D"/>
    <w:rsid w:val="008458DA"/>
    <w:rsid w:val="00856FFB"/>
    <w:rsid w:val="00875BA4"/>
    <w:rsid w:val="00897666"/>
    <w:rsid w:val="008A5200"/>
    <w:rsid w:val="008C0199"/>
    <w:rsid w:val="008D2D8F"/>
    <w:rsid w:val="008E03C4"/>
    <w:rsid w:val="00942AA5"/>
    <w:rsid w:val="009D61B4"/>
    <w:rsid w:val="009D6F30"/>
    <w:rsid w:val="00A071BE"/>
    <w:rsid w:val="00A46B05"/>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D26AF5"/>
    <w:rsid w:val="00D33536"/>
    <w:rsid w:val="00D355F4"/>
    <w:rsid w:val="00D94BFA"/>
    <w:rsid w:val="00E12D80"/>
    <w:rsid w:val="00E145B0"/>
    <w:rsid w:val="00E2001E"/>
    <w:rsid w:val="00E262F6"/>
    <w:rsid w:val="00E43B35"/>
    <w:rsid w:val="00E5143B"/>
    <w:rsid w:val="00E53C65"/>
    <w:rsid w:val="00EA2BCA"/>
    <w:rsid w:val="00EA2F83"/>
    <w:rsid w:val="00EB5712"/>
    <w:rsid w:val="00F0006D"/>
    <w:rsid w:val="00F41208"/>
    <w:rsid w:val="00F41951"/>
    <w:rsid w:val="00F7255A"/>
    <w:rsid w:val="00F7339B"/>
    <w:rsid w:val="00F749B4"/>
    <w:rsid w:val="00F77A32"/>
    <w:rsid w:val="00F90F28"/>
    <w:rsid w:val="00F9770F"/>
    <w:rsid w:val="00FB09F0"/>
    <w:rsid w:val="00FB3EAD"/>
    <w:rsid w:val="00FD6062"/>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8F7EA45"/>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F29C-322C-4A79-8CBD-5D38A6D13FC4}"/>
</file>

<file path=customXml/itemProps2.xml><?xml version="1.0" encoding="utf-8"?>
<ds:datastoreItem xmlns:ds="http://schemas.openxmlformats.org/officeDocument/2006/customXml" ds:itemID="{8E766DBB-14A1-4292-9FDB-F50FAAAAAE2B}">
  <ds:schemaRefs>
    <ds:schemaRef ds:uri="http://schemas.microsoft.com/sharepoint/v3/contenttype/forms"/>
  </ds:schemaRefs>
</ds:datastoreItem>
</file>

<file path=customXml/itemProps3.xml><?xml version="1.0" encoding="utf-8"?>
<ds:datastoreItem xmlns:ds="http://schemas.openxmlformats.org/officeDocument/2006/customXml" ds:itemID="{6246DE8D-13A4-4313-BFF0-7EDA4D894C2C}">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38F1A8F2-3B54-48EF-B263-B20D358B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5984</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40013</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2013-05-31T14:31:00Z</cp:lastPrinted>
  <dcterms:created xsi:type="dcterms:W3CDTF">2019-08-21T13:10:00Z</dcterms:created>
  <dcterms:modified xsi:type="dcterms:W3CDTF">2019-08-21T17:17:00Z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