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266F1E" w:rsidRDefault="00266F1E" w:rsidP="00266F1E">
      <w:pPr>
        <w:spacing w:after="0" w:line="240" w:lineRule="auto"/>
        <w:jc w:val="right"/>
        <w:rPr>
          <w:rFonts w:ascii="Arial" w:hAnsi="Arial" w:cs="Arial"/>
          <w:b/>
        </w:rPr>
      </w:pPr>
    </w:p>
    <w:p w:rsidR="008949C3" w:rsidRDefault="008949C3" w:rsidP="00266F1E">
      <w:pPr>
        <w:spacing w:after="0" w:line="240" w:lineRule="auto"/>
        <w:jc w:val="right"/>
        <w:rPr>
          <w:rFonts w:ascii="Arial" w:hAnsi="Arial" w:cs="Arial"/>
          <w:b/>
        </w:rPr>
      </w:pPr>
    </w:p>
    <w:p w:rsidR="008949C3" w:rsidRDefault="008949C3" w:rsidP="00266F1E">
      <w:pPr>
        <w:spacing w:after="0" w:line="240" w:lineRule="auto"/>
        <w:jc w:val="right"/>
        <w:rPr>
          <w:rFonts w:ascii="Arial" w:hAnsi="Arial" w:cs="Arial"/>
          <w:b/>
        </w:rPr>
      </w:pPr>
    </w:p>
    <w:p w:rsidR="00D75FF4" w:rsidRDefault="00D75FF4" w:rsidP="00266F1E">
      <w:pPr>
        <w:spacing w:after="0" w:line="240" w:lineRule="auto"/>
        <w:jc w:val="right"/>
        <w:rPr>
          <w:rFonts w:ascii="Arial" w:hAnsi="Arial" w:cs="Arial"/>
          <w:b/>
        </w:rPr>
      </w:pPr>
    </w:p>
    <w:p w:rsidR="008949C3" w:rsidRPr="00415306" w:rsidRDefault="008949C3" w:rsidP="00266F1E">
      <w:pPr>
        <w:spacing w:after="0" w:line="240" w:lineRule="auto"/>
        <w:jc w:val="right"/>
        <w:rPr>
          <w:rFonts w:ascii="Arial" w:hAnsi="Arial" w:cs="Arial"/>
          <w:b/>
        </w:rPr>
      </w:pPr>
    </w:p>
    <w:p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rsidR="00266F1E" w:rsidRPr="00415306" w:rsidRDefault="00266F1E" w:rsidP="00266F1E">
      <w:pPr>
        <w:spacing w:after="0" w:line="240" w:lineRule="auto"/>
        <w:rPr>
          <w:rFonts w:ascii="Arial" w:hAnsi="Arial" w:cs="Arial"/>
          <w:b/>
        </w:rPr>
      </w:pPr>
    </w:p>
    <w:p w:rsidR="00266F1E" w:rsidRDefault="00266F1E" w:rsidP="00266F1E">
      <w:pPr>
        <w:spacing w:after="0" w:line="240" w:lineRule="auto"/>
        <w:rPr>
          <w:rFonts w:ascii="Arial" w:hAnsi="Arial" w:cs="Arial"/>
          <w:b/>
        </w:rPr>
      </w:pPr>
    </w:p>
    <w:p w:rsidR="008949C3" w:rsidRPr="00415306" w:rsidRDefault="008949C3"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rsidR="00266F1E" w:rsidRDefault="00266F1E" w:rsidP="00266F1E">
      <w:pPr>
        <w:spacing w:after="0" w:line="240" w:lineRule="auto"/>
        <w:rPr>
          <w:rFonts w:ascii="Arial" w:hAnsi="Arial" w:cs="Arial"/>
          <w:b/>
        </w:rPr>
      </w:pPr>
    </w:p>
    <w:p w:rsidR="008949C3" w:rsidRPr="00415306" w:rsidRDefault="008949C3"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rsidR="00266F1E"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704B01">
        <w:rPr>
          <w:rFonts w:ascii="Arial" w:hAnsi="Arial" w:cs="Arial"/>
          <w:b/>
        </w:rPr>
        <w:t>August 2019</w:t>
      </w:r>
      <w:r w:rsidR="00D75FF4">
        <w:rPr>
          <w:rFonts w:ascii="Arial" w:hAnsi="Arial" w:cs="Arial"/>
          <w:b/>
        </w:rPr>
        <w:t xml:space="preserve">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jc w:val="right"/>
        <w:rPr>
          <w:rFonts w:ascii="Arial" w:hAnsi="Arial" w:cs="Arial"/>
          <w:b/>
        </w:rPr>
      </w:pP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Title:</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rsidR="00EF28F3" w:rsidRDefault="00EF28F3" w:rsidP="00266F1E">
            <w:pPr>
              <w:spacing w:after="0" w:line="240" w:lineRule="auto"/>
              <w:rPr>
                <w:rFonts w:ascii="Arial" w:hAnsi="Arial" w:cs="Arial"/>
                <w:b/>
              </w:rPr>
            </w:pPr>
            <w:r>
              <w:rPr>
                <w:rFonts w:ascii="Arial" w:hAnsi="Arial" w:cs="Arial"/>
                <w:b/>
              </w:rPr>
              <w:t xml:space="preserve">Department of 3D Design, </w:t>
            </w:r>
          </w:p>
          <w:p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rsidR="001175C3" w:rsidRPr="00415306" w:rsidRDefault="001175C3" w:rsidP="00266F1E">
            <w:pPr>
              <w:spacing w:after="0" w:line="240" w:lineRule="auto"/>
              <w:rPr>
                <w:rFonts w:ascii="Arial" w:hAnsi="Arial" w:cs="Arial"/>
                <w:b/>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b/>
              </w:rPr>
            </w:pPr>
            <w:r w:rsidRPr="00415306">
              <w:rPr>
                <w:rFonts w:ascii="Arial" w:hAnsi="Arial" w:cs="Arial"/>
                <w:b/>
              </w:rPr>
              <w:t>N/A</w:t>
            </w:r>
          </w:p>
        </w:tc>
      </w:tr>
    </w:tbl>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rsidR="00266F1E" w:rsidRPr="00415306" w:rsidRDefault="00266F1E" w:rsidP="00266F1E">
      <w:pPr>
        <w:spacing w:after="0" w:line="240" w:lineRule="auto"/>
        <w:rPr>
          <w:rFonts w:ascii="Arial" w:hAnsi="Arial" w:cs="Arial"/>
          <w:b/>
        </w:rPr>
      </w:pPr>
    </w:p>
    <w:p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rsidR="00266F1E" w:rsidRPr="00415306" w:rsidRDefault="00266F1E" w:rsidP="00266F1E">
      <w:pPr>
        <w:spacing w:after="0" w:line="240" w:lineRule="auto"/>
        <w:contextualSpacing/>
        <w:rPr>
          <w:rFonts w:ascii="Arial" w:hAnsi="Arial" w:cs="Arial"/>
          <w:b/>
        </w:rPr>
      </w:pPr>
    </w:p>
    <w:p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seminars and workshops provide a contextual framework. The course is outward facing, collaborating in live projects and inviting guest lecturers from industry. Visits and field trips are encouraged and facilitated where appropriate.        </w:t>
      </w:r>
    </w:p>
    <w:p w:rsidR="00266F1E" w:rsidRPr="00415306" w:rsidRDefault="00266F1E" w:rsidP="00266F1E">
      <w:pPr>
        <w:spacing w:after="0" w:line="240" w:lineRule="auto"/>
        <w:ind w:left="360"/>
        <w:jc w:val="both"/>
        <w:rPr>
          <w:rFonts w:ascii="Arial" w:hAnsi="Arial" w:cs="Arial"/>
        </w:rPr>
      </w:pPr>
    </w:p>
    <w:p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well equipped entrants to industry, conscious of their personal position within the broad scope of possibility and able to make an effective contribution.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rsidR="00266F1E" w:rsidRPr="00415306" w:rsidRDefault="00266F1E" w:rsidP="00266F1E">
      <w:pPr>
        <w:pStyle w:val="BodyText2"/>
        <w:jc w:val="both"/>
        <w:rPr>
          <w:sz w:val="22"/>
          <w:szCs w:val="22"/>
        </w:rPr>
      </w:pPr>
    </w:p>
    <w:p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Design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centre dedicated to the study of modern interiors. Formed in 2005, with the aim of addressing the marginalisation of the interior </w:t>
      </w:r>
      <w:r w:rsidRPr="00112611">
        <w:rPr>
          <w:rFonts w:cs="Arial"/>
          <w:sz w:val="22"/>
          <w:szCs w:val="26"/>
          <w:lang w:val="en-US"/>
        </w:rPr>
        <w:lastRenderedPageBreak/>
        <w:t>within the disciplines of architectural and design history, the Centre has played a leading international role in developing this new field of interdisciplinary enquiry. Members of the Centre input directly into the BA(Hons) Interior Design. The Stanley Picker Gallery is a public venue dedicated to the research, development, production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rsidR="00266F1E" w:rsidRPr="00415306" w:rsidRDefault="00266F1E" w:rsidP="00266F1E">
      <w:pPr>
        <w:pStyle w:val="HTMLPreformatted"/>
        <w:jc w:val="both"/>
        <w:rPr>
          <w:rFonts w:ascii="Arial" w:hAnsi="Arial"/>
          <w:color w:val="auto"/>
          <w:sz w:val="22"/>
          <w:szCs w:val="22"/>
        </w:rPr>
      </w:pPr>
    </w:p>
    <w:p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lang w:val="en-US"/>
        </w:rPr>
      </w:pPr>
      <w:r w:rsidRPr="0041530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001175C3" w:rsidRPr="00415306" w:rsidRDefault="001175C3" w:rsidP="00266F1E">
      <w:pPr>
        <w:spacing w:after="0" w:line="240" w:lineRule="auto"/>
        <w:jc w:val="both"/>
        <w:rPr>
          <w:rFonts w:ascii="Arial" w:hAnsi="Arial"/>
          <w:lang w:val="en-US"/>
        </w:rPr>
      </w:pPr>
    </w:p>
    <w:p w:rsidR="00266F1E" w:rsidRPr="00415306" w:rsidRDefault="00266F1E" w:rsidP="00266F1E">
      <w:pPr>
        <w:spacing w:after="0" w:line="240" w:lineRule="auto"/>
        <w:jc w:val="both"/>
        <w:rPr>
          <w:rFonts w:ascii="Arial" w:hAnsi="Arial"/>
          <w:lang w:val="en-US"/>
        </w:rPr>
      </w:pPr>
      <w:r w:rsidRPr="00415306">
        <w:rPr>
          <w:rFonts w:ascii="Arial" w:hAnsi="Arial"/>
          <w:lang w:val="en-US"/>
        </w:rPr>
        <w:t>At Level 4 modules are designed to provide a solid grounding in historical themes and issues relevant to the student’s discipline.  Key skills are delivered through a supporting programme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rsidR="00266F1E" w:rsidRDefault="00266F1E" w:rsidP="00266F1E">
      <w:pPr>
        <w:spacing w:after="0" w:line="240" w:lineRule="auto"/>
        <w:jc w:val="both"/>
        <w:rPr>
          <w:rFonts w:ascii="Arial" w:hAnsi="Arial" w:cs="Arial"/>
          <w:i/>
        </w:rPr>
      </w:pPr>
    </w:p>
    <w:p w:rsidR="00112611" w:rsidRPr="00415306" w:rsidRDefault="00112611" w:rsidP="00266F1E">
      <w:pPr>
        <w:spacing w:after="0" w:line="240" w:lineRule="auto"/>
        <w:jc w:val="both"/>
        <w:rPr>
          <w:rFonts w:ascii="Arial" w:hAnsi="Arial" w:cs="Arial"/>
          <w:i/>
        </w:rPr>
      </w:pPr>
    </w:p>
    <w:p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Aims of the Programme</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To develop a range of critical, creative, technical and professional skills relevant to employment in Interior Design and related areas.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theoretical and cultural debates in the area of Interior Design.</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rsidR="00266F1E" w:rsidRPr="00415306" w:rsidRDefault="00266F1E" w:rsidP="00266F1E">
      <w:pPr>
        <w:spacing w:after="0" w:line="240" w:lineRule="auto"/>
        <w:ind w:left="360"/>
        <w:contextualSpacing/>
        <w:jc w:val="both"/>
        <w:rPr>
          <w:rFonts w:ascii="Arial" w:hAnsi="Arial" w:cs="Arial"/>
        </w:rPr>
      </w:pPr>
    </w:p>
    <w:p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 xml:space="preserve">y of Art, Architecture &amp; Design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12611" w:rsidRDefault="00112611" w:rsidP="00266F1E">
            <w:pPr>
              <w:spacing w:after="0" w:line="240" w:lineRule="auto"/>
              <w:jc w:val="center"/>
              <w:rPr>
                <w:rFonts w:ascii="Arial" w:hAnsi="Arial" w:cs="Arial"/>
                <w:b/>
              </w:rPr>
            </w:pPr>
          </w:p>
          <w:p w:rsidR="00266F1E" w:rsidRPr="00415306" w:rsidRDefault="00266F1E" w:rsidP="00266F1E">
            <w:pPr>
              <w:spacing w:after="0" w:line="240" w:lineRule="auto"/>
              <w:jc w:val="center"/>
              <w:rPr>
                <w:rFonts w:ascii="Arial" w:hAnsi="Arial" w:cs="Arial"/>
                <w:b/>
              </w:rPr>
            </w:pPr>
            <w:r w:rsidRPr="00415306">
              <w:rPr>
                <w:rFonts w:ascii="Arial" w:hAnsi="Arial" w:cs="Arial"/>
                <w:b/>
              </w:rPr>
              <w:t>Programme Learning Outcomes</w:t>
            </w:r>
          </w:p>
          <w:p w:rsidR="00266F1E" w:rsidRPr="00415306" w:rsidRDefault="00266F1E" w:rsidP="00112611">
            <w:pPr>
              <w:spacing w:after="0" w:line="240" w:lineRule="auto"/>
              <w:rPr>
                <w:rFonts w:ascii="Arial" w:hAnsi="Arial" w:cs="Arial"/>
                <w:b/>
              </w:rPr>
            </w:pPr>
          </w:p>
        </w:tc>
      </w:tr>
      <w:tr w:rsidR="00266F1E" w:rsidRPr="00415306">
        <w:tc>
          <w:tcPr>
            <w:tcW w:w="675"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rsidR="00266F1E" w:rsidRPr="00415306" w:rsidRDefault="00266F1E" w:rsidP="00266F1E">
            <w:pPr>
              <w:spacing w:after="0" w:line="240" w:lineRule="auto"/>
              <w:rPr>
                <w:rFonts w:ascii="Arial" w:hAnsi="Arial" w:cs="Arial"/>
                <w:b/>
              </w:rPr>
            </w:pPr>
          </w:p>
          <w:p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Understand contemporary and historical art and design issues, appropriate theory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Possess a professional level of individual creativity, vision, personal expression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understanding of new and future methods, materials, processes and technologies appropria</w:t>
            </w:r>
            <w:r w:rsidR="00112611">
              <w:rPr>
                <w:rFonts w:ascii="Arial" w:hAnsi="Arial"/>
              </w:rPr>
              <w:t>te to three-dimensional design.</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i/>
              </w:rPr>
            </w:pPr>
            <w:r w:rsidRPr="00415306">
              <w:rPr>
                <w:rFonts w:ascii="Arial" w:hAnsi="Arial"/>
              </w:rPr>
              <w:t>Demonstrate the ability to recognise the cultural, conceptual and professional contexts relevant to the evaluation and understanding of their work.</w:t>
            </w:r>
            <w:r w:rsidRPr="00415306">
              <w:rPr>
                <w:rFonts w:ascii="Arial" w:hAnsi="Arial"/>
              </w:rPr>
              <w:br/>
            </w:r>
          </w:p>
          <w:p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266F1E" w:rsidRPr="00112611" w:rsidRDefault="00266F1E" w:rsidP="00112611">
            <w:pPr>
              <w:tabs>
                <w:tab w:val="left" w:pos="567"/>
              </w:tabs>
              <w:spacing w:after="0" w:line="240" w:lineRule="auto"/>
              <w:rPr>
                <w:rFonts w:ascii="Arial" w:hAnsi="Arial"/>
              </w:rPr>
            </w:pPr>
            <w:r w:rsidRPr="00415306">
              <w:rPr>
                <w:rFonts w:ascii="Arial" w:hAnsi="Arial"/>
              </w:rPr>
              <w:t>Demonstrate individual creativity, personal expression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tc>
          <w:tcPr>
            <w:tcW w:w="675"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rPr>
            </w:pPr>
            <w:r w:rsidRPr="00415306">
              <w:rPr>
                <w:rFonts w:ascii="Arial" w:hAnsi="Arial"/>
              </w:rPr>
              <w:t>Demonstrate the development of problem solving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266F1E" w:rsidRPr="00415306" w:rsidRDefault="00266F1E" w:rsidP="00266F1E">
            <w:pPr>
              <w:tabs>
                <w:tab w:val="left" w:pos="567"/>
              </w:tabs>
              <w:spacing w:after="0" w:line="240" w:lineRule="auto"/>
              <w:rPr>
                <w:rFonts w:ascii="Arial" w:hAnsi="Arial"/>
              </w:rPr>
            </w:pPr>
            <w:r w:rsidRPr="00415306">
              <w:rPr>
                <w:rFonts w:ascii="Arial" w:hAnsi="Arial"/>
              </w:rPr>
              <w:t>Demonstrate a critical understanding of interior design practice impact on culture, society and the environment, including an appropriate knowledge of the application of materials and processes.</w:t>
            </w:r>
          </w:p>
        </w:tc>
      </w:tr>
    </w:tbl>
    <w:p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allow </w:t>
      </w:r>
    </w:p>
    <w:p w:rsidR="00112611" w:rsidRDefault="00112611" w:rsidP="00112611">
      <w:pPr>
        <w:spacing w:after="0" w:line="240" w:lineRule="auto"/>
        <w:rPr>
          <w:rFonts w:ascii="Arial" w:hAnsi="Arial" w:cs="Arial"/>
        </w:rPr>
      </w:pPr>
      <w:r>
        <w:rPr>
          <w:rFonts w:ascii="Arial" w:hAnsi="Arial" w:cs="Arial"/>
        </w:rPr>
        <w:t>students to develop a range of Key Skills as follows:</w:t>
      </w:r>
    </w:p>
    <w:p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rsidTr="00112611">
        <w:tc>
          <w:tcPr>
            <w:tcW w:w="15417" w:type="dxa"/>
            <w:gridSpan w:val="7"/>
            <w:shd w:val="clear" w:color="auto" w:fill="DBE5F1"/>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rsidTr="00112611">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r w:rsidR="00112611" w:rsidRPr="00B55861" w:rsidTr="00112611">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r w:rsidR="00112611" w:rsidRPr="00B55861" w:rsidTr="00112611">
        <w:trPr>
          <w:trHeight w:val="564"/>
        </w:trPr>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rsidR="00112611" w:rsidRPr="00B55861" w:rsidRDefault="00112611" w:rsidP="00112611">
            <w:pPr>
              <w:spacing w:after="0" w:line="240" w:lineRule="auto"/>
              <w:jc w:val="center"/>
              <w:rPr>
                <w:rFonts w:ascii="Arial" w:hAnsi="Arial" w:cs="Arial"/>
                <w:sz w:val="20"/>
                <w:szCs w:val="20"/>
              </w:rPr>
            </w:pPr>
          </w:p>
        </w:tc>
      </w:tr>
    </w:tbl>
    <w:p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rsidR="00266F1E" w:rsidRPr="00415306" w:rsidRDefault="00266F1E" w:rsidP="00266F1E">
      <w:pPr>
        <w:spacing w:after="0" w:line="240" w:lineRule="auto"/>
        <w:jc w:val="both"/>
        <w:rPr>
          <w:rFonts w:ascii="Arial" w:hAnsi="Arial" w:cs="Arial"/>
          <w:b/>
        </w:rPr>
      </w:pPr>
    </w:p>
    <w:p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rsidR="00D75FF4" w:rsidRDefault="00704B01" w:rsidP="00D75FF4">
      <w:pPr>
        <w:pStyle w:val="NormalWeb"/>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75FF4" w:rsidRPr="00D75FF4">
        <w:rPr>
          <w:rFonts w:ascii="Arial" w:hAnsi="Arial" w:cs="Arial"/>
          <w:color w:val="000000"/>
          <w:sz w:val="22"/>
          <w:szCs w:val="22"/>
        </w:rPr>
        <w:t>): five subjects including English and Maths (Key Skills Level 2 may be used in lieu of GCSE English and Maths).</w:t>
      </w: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Offers will be made on the basis of your UCAS application, portfolio of work and interview for selected applicants.</w:t>
      </w:r>
    </w:p>
    <w:p w:rsidR="00266F1E" w:rsidRPr="00415306" w:rsidRDefault="00D75FF4" w:rsidP="00415306">
      <w:pPr>
        <w:spacing w:after="0" w:line="240" w:lineRule="auto"/>
        <w:jc w:val="both"/>
        <w:rPr>
          <w:rFonts w:ascii="Arial" w:hAnsi="Arial" w:cs="Arial"/>
        </w:rPr>
      </w:pPr>
      <w:r>
        <w:rPr>
          <w:rFonts w:ascii="Arial" w:hAnsi="Arial" w:cs="Arial"/>
        </w:rPr>
        <w:tab/>
      </w:r>
    </w:p>
    <w:p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rsidR="00D75FF4" w:rsidRDefault="00D75FF4" w:rsidP="00415306">
      <w:pPr>
        <w:spacing w:after="0" w:line="240" w:lineRule="auto"/>
        <w:jc w:val="both"/>
        <w:rPr>
          <w:rFonts w:ascii="Arial" w:hAnsi="Arial" w:cs="Arial"/>
        </w:rPr>
      </w:pPr>
    </w:p>
    <w:p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rsidR="00266F1E" w:rsidRPr="00415306" w:rsidRDefault="00266F1E" w:rsidP="00415306">
      <w:pPr>
        <w:spacing w:after="0" w:line="240" w:lineRule="auto"/>
        <w:jc w:val="both"/>
        <w:rPr>
          <w:rFonts w:ascii="Arial" w:hAnsi="Arial" w:cs="Arial"/>
          <w:b/>
        </w:rPr>
      </w:pPr>
    </w:p>
    <w:p w:rsidR="00266F1E" w:rsidRPr="00415306" w:rsidRDefault="00266F1E" w:rsidP="00415306">
      <w:pPr>
        <w:spacing w:after="0" w:line="240" w:lineRule="auto"/>
        <w:jc w:val="both"/>
        <w:rPr>
          <w:rFonts w:ascii="Arial" w:hAnsi="Arial" w:cs="Arial"/>
          <w:color w:val="FF0000"/>
        </w:rPr>
      </w:pPr>
      <w:r w:rsidRPr="00415306">
        <w:rPr>
          <w:rFonts w:ascii="Arial" w:hAnsi="Arial" w:cs="Arial"/>
        </w:rPr>
        <w:t>This programme is offered as a full field in full-time learning mode, and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rsidR="00266F1E" w:rsidRPr="00415306" w:rsidRDefault="00266F1E" w:rsidP="00415306">
      <w:pPr>
        <w:spacing w:after="0" w:line="240" w:lineRule="auto"/>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rsidR="00266F1E" w:rsidRPr="00415306" w:rsidRDefault="00266F1E" w:rsidP="00415306">
      <w:pPr>
        <w:spacing w:after="0" w:line="240" w:lineRule="auto"/>
        <w:jc w:val="both"/>
        <w:rPr>
          <w:rFonts w:ascii="Arial" w:hAnsi="Arial" w:cs="Arial"/>
          <w:i/>
        </w:rPr>
      </w:pPr>
    </w:p>
    <w:p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rsidR="00266F1E" w:rsidRPr="00415306" w:rsidRDefault="00266F1E" w:rsidP="00415306">
      <w:pPr>
        <w:spacing w:after="0" w:line="240" w:lineRule="auto"/>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266F1E" w:rsidRPr="00415306" w:rsidRDefault="00266F1E" w:rsidP="00415306">
      <w:pPr>
        <w:spacing w:after="0" w:line="240" w:lineRule="auto"/>
        <w:ind w:left="720"/>
        <w:jc w:val="both"/>
        <w:rPr>
          <w:rFonts w:ascii="Arial" w:hAnsi="Arial" w:cs="Arial"/>
        </w:rPr>
      </w:pPr>
    </w:p>
    <w:p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rsidR="00266F1E" w:rsidRPr="00415306" w:rsidRDefault="00266F1E" w:rsidP="00415306">
      <w:pPr>
        <w:spacing w:after="0" w:line="240" w:lineRule="auto"/>
        <w:jc w:val="both"/>
        <w:rPr>
          <w:rFonts w:ascii="Arial" w:hAnsi="Arial" w:cs="Arial"/>
          <w:i/>
        </w:rPr>
      </w:pPr>
    </w:p>
    <w:p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rsidR="00266F1E" w:rsidRPr="00415306" w:rsidRDefault="00266F1E" w:rsidP="00415306">
      <w:pPr>
        <w:tabs>
          <w:tab w:val="left" w:pos="426"/>
        </w:tabs>
        <w:spacing w:after="0" w:line="240" w:lineRule="auto"/>
        <w:jc w:val="both"/>
        <w:rPr>
          <w:rFonts w:ascii="Arial" w:hAnsi="Arial" w:cs="Arial"/>
        </w:rPr>
      </w:pPr>
    </w:p>
    <w:p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rsidR="00266F1E" w:rsidRPr="00415306" w:rsidRDefault="00266F1E" w:rsidP="00415306">
      <w:pPr>
        <w:spacing w:after="0" w:line="240" w:lineRule="auto"/>
        <w:jc w:val="both"/>
        <w:rPr>
          <w:lang w:eastAsia="en-GB"/>
        </w:rPr>
      </w:pPr>
    </w:p>
    <w:p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The first level of the course deals with the principles of design and the underpinning skills and theory. Curriculum areas include: design methods, design in context, human factors, materials and construction 2D and 3D communication and representation, studio and workshop practice, CAD/software skills. Particular importance is placed on the development of a contextual framework to underpin the design process.</w:t>
      </w:r>
    </w:p>
    <w:p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rsidTr="00090A62">
        <w:trPr>
          <w:trHeight w:val="562"/>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rsidTr="00090A62">
        <w:trPr>
          <w:trHeight w:val="363"/>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187"/>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363"/>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562"/>
        </w:trPr>
        <w:tc>
          <w:tcPr>
            <w:tcW w:w="358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B53A7E" w:rsidRPr="00415306" w:rsidRDefault="00B53A7E" w:rsidP="00266F1E">
      <w:pPr>
        <w:spacing w:after="0" w:line="240" w:lineRule="auto"/>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rsidR="00266F1E" w:rsidRPr="00415306" w:rsidRDefault="00266F1E" w:rsidP="00415306">
      <w:pPr>
        <w:spacing w:after="0" w:line="240" w:lineRule="auto"/>
        <w:jc w:val="both"/>
        <w:rPr>
          <w:rFonts w:ascii="Arial" w:hAnsi="Arial" w:cs="Arial"/>
          <w:b/>
          <w:u w:val="single"/>
        </w:rPr>
      </w:pPr>
    </w:p>
    <w:p w:rsidR="00266F1E" w:rsidRPr="00415306" w:rsidRDefault="00266F1E" w:rsidP="00415306">
      <w:pPr>
        <w:pStyle w:val="HTMLPreformatted"/>
        <w:jc w:val="both"/>
        <w:rPr>
          <w:rFonts w:ascii="Arial" w:hAnsi="Arial"/>
          <w:color w:val="auto"/>
          <w:sz w:val="22"/>
        </w:rPr>
      </w:pPr>
      <w:r w:rsidRPr="0041530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rsidTr="00090A62">
        <w:trPr>
          <w:trHeight w:val="615"/>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rsidTr="00090A62">
        <w:tc>
          <w:tcPr>
            <w:tcW w:w="3534" w:type="dxa"/>
            <w:tcBorders>
              <w:top w:val="single" w:sz="4" w:space="0" w:color="auto"/>
              <w:left w:val="single" w:sz="4" w:space="0" w:color="auto"/>
              <w:bottom w:val="single" w:sz="4" w:space="0" w:color="auto"/>
            </w:tcBorders>
          </w:tcPr>
          <w:p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209"/>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w:t>
            </w:r>
          </w:p>
        </w:tc>
      </w:tr>
      <w:tr w:rsidR="005A3482" w:rsidRPr="00415306" w:rsidTr="00090A62">
        <w:trPr>
          <w:trHeight w:val="209"/>
        </w:trPr>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2</w:t>
            </w:r>
          </w:p>
        </w:tc>
      </w:tr>
      <w:tr w:rsidR="005A3482" w:rsidRPr="00415306" w:rsidTr="00090A62">
        <w:tc>
          <w:tcPr>
            <w:tcW w:w="3534"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B53A7E" w:rsidRPr="00415306" w:rsidRDefault="00B53A7E" w:rsidP="00266F1E">
      <w:pPr>
        <w:spacing w:after="0" w:line="240" w:lineRule="auto"/>
        <w:rPr>
          <w:rFonts w:ascii="Arial" w:hAnsi="Arial" w:cs="Arial"/>
        </w:rPr>
      </w:pPr>
    </w:p>
    <w:p w:rsidR="00266F1E" w:rsidRPr="00415306" w:rsidRDefault="00266F1E" w:rsidP="00415306">
      <w:pPr>
        <w:spacing w:after="0" w:line="240" w:lineRule="auto"/>
        <w:jc w:val="both"/>
        <w:rPr>
          <w:rFonts w:ascii="Arial" w:hAnsi="Arial" w:cs="Arial"/>
          <w:b/>
          <w:u w:val="single"/>
        </w:rPr>
      </w:pPr>
      <w:r w:rsidRPr="00415306">
        <w:rPr>
          <w:rFonts w:ascii="Arial" w:hAnsi="Arial" w:cs="Arial"/>
        </w:rPr>
        <w:t xml:space="preserve">Students exiting the programme at this point who have successfully completed 120 credits are eligible for the award of Diploma of Higher Education Interior Design </w:t>
      </w:r>
    </w:p>
    <w:p w:rsidR="00266F1E" w:rsidRPr="00415306" w:rsidRDefault="00266F1E" w:rsidP="00266F1E">
      <w:pPr>
        <w:spacing w:after="0" w:line="240" w:lineRule="auto"/>
        <w:rPr>
          <w:rFonts w:ascii="Arial" w:hAnsi="Arial" w:cs="Arial"/>
          <w:b/>
          <w:u w:val="single"/>
        </w:rPr>
      </w:pPr>
    </w:p>
    <w:p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rsidR="00266F1E" w:rsidRPr="00415306" w:rsidRDefault="00266F1E" w:rsidP="00266F1E">
      <w:pPr>
        <w:pStyle w:val="HTMLPreformatted"/>
        <w:jc w:val="both"/>
        <w:rPr>
          <w:rFonts w:ascii="Arial" w:hAnsi="Arial"/>
          <w:color w:val="auto"/>
          <w:sz w:val="22"/>
        </w:rPr>
      </w:pPr>
    </w:p>
    <w:p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rsidTr="00090A62">
        <w:trPr>
          <w:trHeight w:val="646"/>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rsidTr="00090A62">
        <w:trPr>
          <w:trHeight w:val="439"/>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207"/>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rsidTr="00090A62">
        <w:trPr>
          <w:trHeight w:val="659"/>
        </w:trPr>
        <w:tc>
          <w:tcPr>
            <w:tcW w:w="3599" w:type="dxa"/>
            <w:tcBorders>
              <w:top w:val="single" w:sz="4" w:space="0" w:color="auto"/>
              <w:left w:val="single" w:sz="4" w:space="0" w:color="auto"/>
              <w:bottom w:val="single" w:sz="4" w:space="0" w:color="auto"/>
            </w:tcBorders>
          </w:tcPr>
          <w:p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rsidR="00266F1E" w:rsidRPr="00415306" w:rsidRDefault="00266F1E" w:rsidP="00266F1E">
      <w:pPr>
        <w:spacing w:after="0" w:line="240" w:lineRule="auto"/>
        <w:rPr>
          <w:rFonts w:ascii="Arial" w:hAnsi="Arial" w:cs="Arial"/>
        </w:rPr>
      </w:pP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rsidR="00266F1E" w:rsidRPr="00415306" w:rsidRDefault="00266F1E" w:rsidP="00266F1E">
      <w:pPr>
        <w:pStyle w:val="Body"/>
        <w:jc w:val="both"/>
        <w:rPr>
          <w:rFonts w:ascii="Arial" w:hAnsi="Arial"/>
          <w:sz w:val="22"/>
          <w:lang w:eastAsia="ja-JP"/>
        </w:rPr>
      </w:pPr>
    </w:p>
    <w:p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w:t>
      </w:r>
    </w:p>
    <w:p w:rsidR="00266F1E" w:rsidRPr="00415306" w:rsidRDefault="00266F1E" w:rsidP="00266F1E">
      <w:pPr>
        <w:pStyle w:val="Body"/>
        <w:jc w:val="both"/>
        <w:rPr>
          <w:rFonts w:ascii="Arial" w:hAnsi="Arial"/>
          <w:b/>
          <w:i/>
          <w:sz w:val="22"/>
          <w:lang w:eastAsia="ja-JP"/>
        </w:rPr>
      </w:pPr>
    </w:p>
    <w:p w:rsidR="00266F1E" w:rsidRPr="00415306" w:rsidRDefault="00266F1E" w:rsidP="00266F1E">
      <w:pPr>
        <w:pStyle w:val="Body"/>
        <w:jc w:val="both"/>
        <w:rPr>
          <w:rFonts w:ascii="Arial" w:hAnsi="Arial"/>
          <w:sz w:val="22"/>
          <w:lang w:eastAsia="ja-JP"/>
        </w:rPr>
      </w:pPr>
      <w:r w:rsidRPr="00415306">
        <w:rPr>
          <w:rFonts w:ascii="Arial" w:hAnsi="Arial"/>
          <w:sz w:val="22"/>
          <w:lang w:eastAsia="ja-JP"/>
        </w:rPr>
        <w:t>In addition, students are strongly encouraged to develop their own informed and creative approach, taking into account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266F1E" w:rsidRPr="00415306" w:rsidRDefault="00266F1E" w:rsidP="00266F1E">
      <w:pPr>
        <w:pStyle w:val="Body"/>
        <w:jc w:val="both"/>
        <w:rPr>
          <w:rFonts w:ascii="Arial" w:hAnsi="Arial"/>
          <w:sz w:val="22"/>
          <w:lang w:eastAsia="ja-JP"/>
        </w:rPr>
      </w:pPr>
    </w:p>
    <w:p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t>The teaching and learning of practical design projects incorporates:</w:t>
      </w:r>
    </w:p>
    <w:p w:rsidR="00266F1E" w:rsidRPr="00415306" w:rsidRDefault="00266F1E" w:rsidP="00266F1E">
      <w:pPr>
        <w:spacing w:after="0" w:line="240" w:lineRule="auto"/>
        <w:jc w:val="both"/>
        <w:rPr>
          <w:rFonts w:ascii="Arial" w:hAnsi="Arial" w:cs="Arial"/>
        </w:rPr>
      </w:pP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Tutorials, lectures, seminars and workshops</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orally </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Project reviews and crits to promote peer project discussion and debate.</w:t>
      </w:r>
    </w:p>
    <w:p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rsidR="00266F1E" w:rsidRPr="00415306" w:rsidRDefault="00266F1E" w:rsidP="00415306">
      <w:pPr>
        <w:spacing w:after="0" w:line="240" w:lineRule="auto"/>
        <w:jc w:val="both"/>
        <w:rPr>
          <w:rFonts w:ascii="Arial" w:hAnsi="Arial" w:cs="Arial"/>
        </w:rPr>
      </w:pPr>
    </w:p>
    <w:p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rsidR="00266F1E" w:rsidRPr="00415306" w:rsidRDefault="00266F1E" w:rsidP="00415306">
      <w:pPr>
        <w:spacing w:after="0" w:line="240" w:lineRule="auto"/>
        <w:jc w:val="both"/>
        <w:rPr>
          <w:rFonts w:ascii="Arial" w:hAnsi="Arial" w:cs="Arial"/>
        </w:rPr>
      </w:pPr>
    </w:p>
    <w:p w:rsidR="00266F1E" w:rsidRPr="00415306" w:rsidRDefault="00266F1E" w:rsidP="00415306">
      <w:pPr>
        <w:pStyle w:val="Body"/>
        <w:jc w:val="both"/>
        <w:rPr>
          <w:rFonts w:ascii="Arial" w:hAnsi="Arial"/>
          <w:sz w:val="22"/>
          <w:lang w:eastAsia="ja-JP"/>
        </w:rPr>
      </w:pPr>
      <w:r w:rsidRPr="0041530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rsidR="00266F1E" w:rsidRPr="00415306" w:rsidRDefault="00266F1E" w:rsidP="00415306">
      <w:pPr>
        <w:pStyle w:val="Body"/>
        <w:jc w:val="both"/>
        <w:rPr>
          <w:rFonts w:ascii="Arial" w:hAnsi="Arial"/>
          <w:sz w:val="22"/>
          <w:lang w:eastAsia="ja-JP"/>
        </w:rPr>
      </w:pPr>
    </w:p>
    <w:p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that degree and learn how to present them to a wider audience including future employers.</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2B7962" w:rsidRPr="002B7962" w:rsidRDefault="002B7962" w:rsidP="002B7962">
      <w:pPr>
        <w:tabs>
          <w:tab w:val="left" w:pos="426"/>
        </w:tabs>
        <w:spacing w:after="0" w:line="240" w:lineRule="auto"/>
        <w:jc w:val="both"/>
        <w:rPr>
          <w:rFonts w:ascii="Arial" w:hAnsi="Arial"/>
          <w:lang w:eastAsia="ja-JP"/>
        </w:rPr>
      </w:pPr>
    </w:p>
    <w:p w:rsidR="002B7962" w:rsidRPr="002B7962" w:rsidRDefault="00704B01" w:rsidP="002B7962">
      <w:pPr>
        <w:numPr>
          <w:ilvl w:val="0"/>
          <w:numId w:val="14"/>
        </w:numPr>
        <w:spacing w:after="0" w:line="240" w:lineRule="auto"/>
        <w:rPr>
          <w:rFonts w:ascii="Arial" w:hAnsi="Arial" w:cs="Arial"/>
        </w:rPr>
      </w:pPr>
      <w:r>
        <w:rPr>
          <w:rFonts w:ascii="Arial" w:hAnsi="Arial" w:cs="Arial"/>
          <w:b/>
          <w:lang w:eastAsia="ja-JP"/>
        </w:rPr>
        <w:t>LinkedIn Learning</w:t>
      </w:r>
      <w:r w:rsidR="002B7962">
        <w:rPr>
          <w:rFonts w:ascii="Arial" w:hAnsi="Arial" w:cs="Arial"/>
          <w:lang w:eastAsia="ja-JP"/>
        </w:rPr>
        <w:t xml:space="preserve"> – </w:t>
      </w:r>
      <w:r w:rsidR="002B7962">
        <w:rPr>
          <w:rFonts w:ascii="Arial" w:hAnsi="Arial" w:cs="Arial"/>
        </w:rPr>
        <w:t>a</w:t>
      </w:r>
      <w:r w:rsidR="002B7962" w:rsidRPr="00EC4FAF">
        <w:rPr>
          <w:rFonts w:ascii="Arial" w:hAnsi="Arial" w:cs="Arial"/>
        </w:rPr>
        <w:t>ll</w:t>
      </w:r>
      <w:r w:rsidR="002B7962">
        <w:rPr>
          <w:rFonts w:ascii="Arial" w:hAnsi="Arial" w:cs="Arial"/>
        </w:rPr>
        <w:t xml:space="preserve"> </w:t>
      </w:r>
      <w:r w:rsidR="002B7962"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2B796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66F1E" w:rsidRPr="00415306" w:rsidRDefault="00266F1E" w:rsidP="00266F1E">
      <w:pPr>
        <w:tabs>
          <w:tab w:val="left" w:pos="426"/>
        </w:tabs>
        <w:spacing w:after="0" w:line="240" w:lineRule="auto"/>
        <w:rPr>
          <w:rFonts w:ascii="Arial" w:hAnsi="Arial"/>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rsidR="00266F1E" w:rsidRPr="00415306" w:rsidRDefault="00266F1E" w:rsidP="00266F1E">
      <w:pPr>
        <w:widowControl w:val="0"/>
        <w:autoSpaceDE w:val="0"/>
        <w:autoSpaceDN w:val="0"/>
        <w:adjustRightInd w:val="0"/>
        <w:spacing w:after="0" w:line="240" w:lineRule="auto"/>
        <w:rPr>
          <w:rFonts w:cs="Calibri"/>
          <w:szCs w:val="30"/>
          <w:lang w:val="en-US"/>
        </w:rPr>
      </w:pPr>
    </w:p>
    <w:p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rsidR="00266F1E" w:rsidRPr="00415306" w:rsidRDefault="00266F1E" w:rsidP="00266F1E">
      <w:pPr>
        <w:spacing w:after="0" w:line="240" w:lineRule="auto"/>
        <w:rPr>
          <w:rFonts w:ascii="Arial" w:hAnsi="Arial" w:cs="Arial"/>
          <w:i/>
        </w:rPr>
      </w:pPr>
    </w:p>
    <w:p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rsidR="00266F1E" w:rsidRPr="00415306" w:rsidRDefault="00266F1E" w:rsidP="00415306">
      <w:pPr>
        <w:widowControl w:val="0"/>
        <w:autoSpaceDE w:val="0"/>
        <w:autoSpaceDN w:val="0"/>
        <w:adjustRightInd w:val="0"/>
        <w:spacing w:after="0" w:line="240" w:lineRule="auto"/>
        <w:jc w:val="both"/>
        <w:rPr>
          <w:rFonts w:ascii="Arial" w:hAnsi="Arial" w:cs="Arial"/>
        </w:rPr>
      </w:pP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1: minimum of 2 1:1 meetings</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rsidR="00266F1E" w:rsidRPr="00415306" w:rsidRDefault="00266F1E" w:rsidP="00266F1E">
      <w:pPr>
        <w:widowControl w:val="0"/>
        <w:autoSpaceDE w:val="0"/>
        <w:autoSpaceDN w:val="0"/>
        <w:adjustRightInd w:val="0"/>
        <w:spacing w:after="0" w:line="240" w:lineRule="auto"/>
        <w:rPr>
          <w:rFonts w:ascii="Arial" w:hAnsi="Arial" w:cs="Arial"/>
        </w:rPr>
      </w:pPr>
    </w:p>
    <w:p w:rsidR="00853294" w:rsidRDefault="00853294">
      <w:pPr>
        <w:spacing w:after="0" w:line="240" w:lineRule="auto"/>
        <w:rPr>
          <w:rFonts w:ascii="Arial" w:hAnsi="Arial" w:cs="Arial"/>
        </w:rPr>
      </w:pPr>
      <w:r>
        <w:rPr>
          <w:rFonts w:ascii="Arial" w:hAnsi="Arial" w:cs="Arial"/>
        </w:rPr>
        <w:br w:type="page"/>
      </w: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rsidR="00112611" w:rsidRDefault="00112611"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rsidR="00266F1E" w:rsidRPr="00415306" w:rsidRDefault="00266F1E"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rsidR="00266F1E" w:rsidRPr="00415306" w:rsidRDefault="00266F1E" w:rsidP="00266F1E">
      <w:pPr>
        <w:widowControl w:val="0"/>
        <w:autoSpaceDE w:val="0"/>
        <w:autoSpaceDN w:val="0"/>
        <w:adjustRightInd w:val="0"/>
        <w:spacing w:after="0" w:line="240" w:lineRule="auto"/>
        <w:rPr>
          <w:rFonts w:ascii="Arial" w:hAnsi="Arial" w:cs="Arial"/>
        </w:rPr>
      </w:pPr>
    </w:p>
    <w:p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rsidR="00266F1E" w:rsidRPr="00415306" w:rsidRDefault="00266F1E" w:rsidP="00266F1E">
      <w:pPr>
        <w:widowControl w:val="0"/>
        <w:autoSpaceDE w:val="0"/>
        <w:autoSpaceDN w:val="0"/>
        <w:adjustRightInd w:val="0"/>
        <w:spacing w:after="0" w:line="240" w:lineRule="auto"/>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266F1E" w:rsidRPr="00415306" w:rsidRDefault="00266F1E" w:rsidP="00266F1E">
      <w:pPr>
        <w:widowControl w:val="0"/>
        <w:autoSpaceDE w:val="0"/>
        <w:autoSpaceDN w:val="0"/>
        <w:adjustRightInd w:val="0"/>
        <w:spacing w:after="0" w:line="240" w:lineRule="auto"/>
        <w:jc w:val="both"/>
        <w:rPr>
          <w:rFonts w:ascii="Arial" w:hAnsi="Arial" w:cs="Arial"/>
        </w:rPr>
      </w:pP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rsidR="00704B01"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04B01">
        <w:rPr>
          <w:rFonts w:ascii="Arial" w:hAnsi="Arial" w:cs="Arial"/>
        </w:rPr>
        <w:t>Academic Success Centre that provides ac</w:t>
      </w:r>
      <w:r>
        <w:rPr>
          <w:rFonts w:ascii="Arial" w:hAnsi="Arial" w:cs="Arial"/>
        </w:rPr>
        <w:t>ademic skills support for Undergraduate and Postgraduate</w:t>
      </w:r>
      <w:r w:rsidRPr="00704B01">
        <w:rPr>
          <w:rFonts w:ascii="Arial" w:hAnsi="Arial" w:cs="Arial"/>
        </w:rPr>
        <w:t xml:space="preserve"> students</w:t>
      </w:r>
    </w:p>
    <w:p w:rsidR="00266F1E" w:rsidRPr="00AE6783" w:rsidRDefault="00AE6783"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AE6783">
        <w:rPr>
          <w:rFonts w:ascii="Arial" w:hAnsi="Arial" w:cs="Arial"/>
        </w:rPr>
        <w:t>Student Achievement Officer</w:t>
      </w:r>
      <w:r>
        <w:rPr>
          <w:rFonts w:ascii="Arial" w:hAnsi="Arial" w:cs="Arial"/>
        </w:rPr>
        <w:t xml:space="preserve"> </w:t>
      </w:r>
      <w:r w:rsidR="00266F1E" w:rsidRPr="00AE6783">
        <w:rPr>
          <w:rFonts w:ascii="Arial" w:hAnsi="Arial" w:cs="Arial"/>
        </w:rPr>
        <w:t>who provides students with pastoral advice</w:t>
      </w:r>
    </w:p>
    <w:p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EF28F3" w:rsidRPr="008400A4" w:rsidRDefault="00704B01"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LinkedIn Learning</w:t>
      </w:r>
      <w:r w:rsidR="00EF28F3">
        <w:rPr>
          <w:rFonts w:ascii="Arial" w:hAnsi="Arial" w:cs="Arial"/>
        </w:rPr>
        <w:t xml:space="preserve"> –</w:t>
      </w:r>
      <w:r w:rsidR="00EF28F3" w:rsidRPr="008400A4">
        <w:rPr>
          <w:rFonts w:ascii="Arial" w:hAnsi="Arial" w:cs="Arial"/>
        </w:rPr>
        <w:t xml:space="preserve"> an online platform offering self-paced software tutorials</w:t>
      </w:r>
    </w:p>
    <w:p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rsidR="00266F1E" w:rsidRPr="00415306"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w:t>
      </w:r>
      <w:r w:rsidRPr="00704B01">
        <w:rPr>
          <w:rFonts w:ascii="Arial" w:hAnsi="Arial" w:cs="Arial"/>
        </w:rPr>
        <w:t>Careers Advisers who run workshops, weekly drop-ins and 1:1 appointments</w:t>
      </w:r>
    </w:p>
    <w:p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rsidR="00266F1E" w:rsidRPr="00415306" w:rsidRDefault="00266F1E" w:rsidP="00266F1E">
      <w:pPr>
        <w:spacing w:after="0" w:line="240" w:lineRule="auto"/>
        <w:jc w:val="both"/>
        <w:rPr>
          <w:rFonts w:ascii="Arial" w:hAnsi="Arial" w:cs="Arial"/>
        </w:rPr>
      </w:pPr>
    </w:p>
    <w:p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rsidR="00266F1E" w:rsidRPr="00415306" w:rsidRDefault="00266F1E" w:rsidP="00266F1E">
      <w:pPr>
        <w:spacing w:after="0" w:line="240" w:lineRule="auto"/>
        <w:ind w:left="360"/>
        <w:jc w:val="both"/>
        <w:rPr>
          <w:rFonts w:ascii="Arial" w:hAnsi="Arial" w:cs="Arial"/>
        </w:rPr>
      </w:pP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704B01">
        <w:rPr>
          <w:rFonts w:ascii="Arial" w:hAnsi="Arial" w:cs="Arial"/>
          <w:szCs w:val="24"/>
        </w:rPr>
        <w:t xml:space="preserve"> (Module Evaluation Questionnaires)</w:t>
      </w:r>
      <w:r>
        <w:rPr>
          <w:rFonts w:ascii="Arial" w:hAnsi="Arial" w:cs="Arial"/>
          <w:szCs w:val="24"/>
        </w:rPr>
        <w:t>, Level Surveys and the NSS</w:t>
      </w:r>
    </w:p>
    <w:p w:rsidR="00B53A7E" w:rsidRDefault="00B53A7E" w:rsidP="00B53A7E">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Feedback from employers</w:t>
      </w:r>
    </w:p>
    <w:p w:rsidR="00266F1E" w:rsidRPr="00415306" w:rsidRDefault="00266F1E" w:rsidP="00266F1E">
      <w:pPr>
        <w:spacing w:after="0" w:line="240" w:lineRule="auto"/>
        <w:jc w:val="both"/>
        <w:rPr>
          <w:rFonts w:ascii="Arial" w:hAnsi="Arial" w:cs="Arial"/>
        </w:rPr>
      </w:pPr>
    </w:p>
    <w:p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 xml:space="preserve">Employability Statement </w:t>
      </w:r>
    </w:p>
    <w:p w:rsidR="00266F1E" w:rsidRPr="00415306" w:rsidRDefault="00266F1E" w:rsidP="00266F1E">
      <w:pPr>
        <w:spacing w:after="0" w:line="240" w:lineRule="auto"/>
        <w:jc w:val="both"/>
        <w:rPr>
          <w:rFonts w:ascii="Arial" w:hAnsi="Arial" w:cs="Arial"/>
          <w:i/>
        </w:rPr>
      </w:pPr>
    </w:p>
    <w:p w:rsidR="00266F1E" w:rsidRPr="00415306" w:rsidRDefault="00E20E52" w:rsidP="00266F1E">
      <w:pPr>
        <w:pStyle w:val="Body1"/>
        <w:jc w:val="both"/>
        <w:rPr>
          <w:rFonts w:ascii="Arial" w:hAnsi="Arial" w:cs="Arial"/>
          <w:sz w:val="22"/>
          <w:szCs w:val="22"/>
        </w:rPr>
      </w:pPr>
      <w:r>
        <w:rPr>
          <w:rFonts w:ascii="Arial" w:hAnsi="Arial" w:cs="Arial"/>
          <w:sz w:val="22"/>
          <w:szCs w:val="22"/>
        </w:rPr>
        <w:t>All courses in t</w:t>
      </w:r>
      <w:r w:rsidR="00266F1E" w:rsidRPr="0041530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rsidR="00266F1E" w:rsidRPr="00415306" w:rsidRDefault="00266F1E" w:rsidP="00266F1E">
      <w:pPr>
        <w:pStyle w:val="Body1"/>
        <w:jc w:val="both"/>
        <w:rPr>
          <w:rFonts w:ascii="Arial" w:hAnsi="Arial" w:cs="Arial"/>
          <w:color w:val="auto"/>
          <w:sz w:val="22"/>
          <w:szCs w:val="22"/>
        </w:rPr>
      </w:pP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United Designers – design team members and leaders</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Prada – head of visual merchandising, Asia</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Foster and Partners – design team members</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Reiss – retail design</w:t>
      </w:r>
    </w:p>
    <w:p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 xml:space="preserve">Freelance production design </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This commitment to sustainable employability is delivered by each course in a number of ways, including:</w:t>
      </w:r>
    </w:p>
    <w:p w:rsidR="00266F1E" w:rsidRPr="00415306" w:rsidRDefault="00266F1E" w:rsidP="00266F1E">
      <w:pPr>
        <w:pStyle w:val="Body1"/>
        <w:jc w:val="both"/>
        <w:rPr>
          <w:rFonts w:ascii="Arial" w:hAnsi="Arial" w:cs="Arial"/>
          <w:sz w:val="22"/>
          <w:szCs w:val="22"/>
        </w:rPr>
      </w:pP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sz w:val="22"/>
          <w:szCs w:val="22"/>
        </w:rPr>
        <w:t xml:space="preserve">'Live' briefs: </w:t>
      </w:r>
      <w:r w:rsidRPr="00415306">
        <w:rPr>
          <w:rFonts w:ascii="Arial" w:hAnsi="Arial" w:cs="Arial"/>
          <w:color w:val="auto"/>
          <w:sz w:val="22"/>
          <w:szCs w:val="22"/>
        </w:rPr>
        <w:t>Fashion stand</w:t>
      </w: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Professional and Student Shows: Interior Educators </w:t>
      </w:r>
    </w:p>
    <w:p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Field trips and site visits: Basle, Berlin, Veneto, Munich, Vitra; United Designers; Erco Lighting; ORMS etc. Field trips are closely aligned to course objectives. They are not compulsory and their cost is not included within the course fees. </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Presentation / portfolio skills (verbal and visual): Portfolio modules</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Group projects / peer learning</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 xml:space="preserve">Time management </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Entrepreneurship</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CV writing</w:t>
      </w:r>
    </w:p>
    <w:p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Symposia</w:t>
      </w:r>
    </w:p>
    <w:p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rsidR="00266F1E" w:rsidRPr="00415306" w:rsidRDefault="00266F1E" w:rsidP="00266F1E">
      <w:pPr>
        <w:pStyle w:val="Body1"/>
        <w:jc w:val="both"/>
        <w:rPr>
          <w:rFonts w:ascii="Arial" w:hAnsi="Arial" w:cs="Arial"/>
          <w:sz w:val="22"/>
          <w:szCs w:val="22"/>
        </w:rPr>
      </w:pPr>
    </w:p>
    <w:p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rsidR="00266F1E" w:rsidRPr="00415306" w:rsidRDefault="00266F1E" w:rsidP="00266F1E">
      <w:pPr>
        <w:spacing w:after="0" w:line="240" w:lineRule="auto"/>
        <w:jc w:val="both"/>
        <w:rPr>
          <w:rFonts w:ascii="Arial" w:hAnsi="Arial" w:cs="Arial"/>
        </w:rPr>
      </w:pPr>
    </w:p>
    <w:p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266F1E" w:rsidRPr="00415306" w:rsidRDefault="00266F1E" w:rsidP="00266F1E">
      <w:pPr>
        <w:pStyle w:val="Body1"/>
        <w:jc w:val="both"/>
        <w:rPr>
          <w:rFonts w:ascii="Arial" w:hAnsi="Arial" w:cs="Arial"/>
          <w:b/>
          <w:sz w:val="22"/>
          <w:szCs w:val="22"/>
        </w:rPr>
      </w:pPr>
    </w:p>
    <w:p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266F1E" w:rsidRPr="00415306" w:rsidRDefault="00266F1E" w:rsidP="00266F1E">
      <w:pPr>
        <w:spacing w:after="0" w:line="240" w:lineRule="auto"/>
        <w:rPr>
          <w:rFonts w:ascii="Arial" w:hAnsi="Arial" w:cs="Arial"/>
        </w:rPr>
      </w:pPr>
    </w:p>
    <w:p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rsidR="00266F1E" w:rsidRPr="00415306" w:rsidRDefault="00266F1E" w:rsidP="00266F1E">
      <w:pPr>
        <w:spacing w:after="0" w:line="240" w:lineRule="auto"/>
        <w:rPr>
          <w:rFonts w:ascii="Arial" w:hAnsi="Arial" w:cs="Arial"/>
        </w:rPr>
      </w:pPr>
    </w:p>
    <w:p w:rsidR="00266F1E" w:rsidRPr="00415306" w:rsidRDefault="00266F1E" w:rsidP="00266F1E">
      <w:pPr>
        <w:spacing w:after="0" w:line="240" w:lineRule="auto"/>
        <w:rPr>
          <w:rFonts w:ascii="Arial" w:hAnsi="Arial" w:cs="Arial"/>
        </w:rPr>
      </w:pPr>
      <w:r w:rsidRPr="00415306">
        <w:rPr>
          <w:rFonts w:ascii="Arial" w:hAnsi="Arial" w:cs="Arial"/>
        </w:rPr>
        <w:t>None.</w:t>
      </w:r>
    </w:p>
    <w:p w:rsidR="00266F1E" w:rsidRPr="00415306" w:rsidRDefault="00266F1E" w:rsidP="00266F1E">
      <w:pPr>
        <w:spacing w:after="0" w:line="240" w:lineRule="auto"/>
        <w:ind w:left="360"/>
        <w:rPr>
          <w:rFonts w:ascii="Arial" w:hAnsi="Arial" w:cs="Arial"/>
          <w:b/>
        </w:rPr>
      </w:pPr>
    </w:p>
    <w:p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Other sources of information that you may wish to consult</w:t>
      </w:r>
      <w:r w:rsidRPr="00415306">
        <w:rPr>
          <w:rFonts w:ascii="Arial" w:hAnsi="Arial" w:cs="Arial"/>
          <w:b/>
        </w:rPr>
        <w:tab/>
      </w:r>
    </w:p>
    <w:p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rsidR="00B53A7E" w:rsidRPr="00704B01" w:rsidRDefault="00704B01" w:rsidP="00B86C83">
      <w:pPr>
        <w:spacing w:after="0" w:line="240" w:lineRule="auto"/>
        <w:jc w:val="both"/>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"http://www.qaa.ac.uk/docs/qaa/subject-benchmark-statements/sbs-art-and-design-17.pdf?sfvrsn=71eef781_16" </w:instrText>
      </w:r>
      <w:r>
        <w:rPr>
          <w:rStyle w:val="Hyperlink"/>
          <w:rFonts w:ascii="Arial" w:hAnsi="Arial" w:cs="Arial"/>
        </w:rPr>
      </w:r>
      <w:r>
        <w:rPr>
          <w:rStyle w:val="Hyperlink"/>
          <w:rFonts w:ascii="Arial" w:hAnsi="Arial" w:cs="Arial"/>
        </w:rPr>
        <w:fldChar w:fldCharType="separate"/>
      </w:r>
      <w:r w:rsidR="00B53A7E" w:rsidRPr="00704B01">
        <w:rPr>
          <w:rStyle w:val="Hyperlink"/>
          <w:rFonts w:ascii="Arial" w:hAnsi="Arial" w:cs="Arial"/>
        </w:rPr>
        <w:t>http://www.qaa.ac.uk/docs/qaa/subject-benchmark-statements/sbs-art-and-design-17</w:t>
      </w:r>
      <w:r w:rsidR="00B53A7E" w:rsidRPr="00704B01">
        <w:rPr>
          <w:rStyle w:val="Hyperlink"/>
          <w:rFonts w:ascii="Arial" w:hAnsi="Arial" w:cs="Arial"/>
        </w:rPr>
        <w:t>.</w:t>
      </w:r>
      <w:r w:rsidR="00B53A7E" w:rsidRPr="00704B01">
        <w:rPr>
          <w:rStyle w:val="Hyperlink"/>
          <w:rFonts w:ascii="Arial" w:hAnsi="Arial" w:cs="Arial"/>
        </w:rPr>
        <w:t>pdf?sfvrsn=71eef781_16</w:t>
      </w:r>
    </w:p>
    <w:p w:rsidR="00B53A7E" w:rsidRDefault="00704B01" w:rsidP="00B86C83">
      <w:pPr>
        <w:spacing w:after="0" w:line="240" w:lineRule="auto"/>
        <w:jc w:val="both"/>
        <w:rPr>
          <w:rStyle w:val="Hyperlink"/>
          <w:rFonts w:ascii="Arial" w:hAnsi="Arial" w:cs="Arial"/>
        </w:rPr>
      </w:pPr>
      <w:r>
        <w:rPr>
          <w:rStyle w:val="Hyperlink"/>
          <w:rFonts w:ascii="Arial" w:hAnsi="Arial" w:cs="Arial"/>
        </w:rPr>
        <w:fldChar w:fldCharType="end"/>
      </w:r>
    </w:p>
    <w:p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rsidR="00266F1E" w:rsidRPr="00415306" w:rsidRDefault="00704B01" w:rsidP="00266F1E">
      <w:pPr>
        <w:widowControl w:val="0"/>
        <w:autoSpaceDE w:val="0"/>
        <w:autoSpaceDN w:val="0"/>
        <w:adjustRightInd w:val="0"/>
        <w:spacing w:after="0" w:line="240" w:lineRule="auto"/>
        <w:rPr>
          <w:rFonts w:ascii="Arial" w:hAnsi="Arial" w:cs="Calibri"/>
          <w:szCs w:val="30"/>
          <w:lang w:val="en-US"/>
        </w:rPr>
      </w:pPr>
      <w:hyperlink r:id="rId16" w:history="1">
        <w:r w:rsidR="00B53A7E" w:rsidRPr="00704B01">
          <w:rPr>
            <w:rStyle w:val="Hyperlink"/>
            <w:rFonts w:ascii="Arial" w:hAnsi="Arial" w:cs="Arial"/>
            <w:bCs/>
            <w:szCs w:val="30"/>
            <w:lang w:val="en-US"/>
          </w:rPr>
          <w:t>http://www.qaa.ac.uk/docs/qaa/sub</w:t>
        </w:r>
        <w:r w:rsidR="00B53A7E" w:rsidRPr="00704B01">
          <w:rPr>
            <w:rStyle w:val="Hyperlink"/>
            <w:rFonts w:ascii="Arial" w:hAnsi="Arial" w:cs="Arial"/>
            <w:bCs/>
            <w:szCs w:val="30"/>
            <w:lang w:val="en-US"/>
          </w:rPr>
          <w:t>j</w:t>
        </w:r>
        <w:r w:rsidR="00B53A7E" w:rsidRPr="00704B01">
          <w:rPr>
            <w:rStyle w:val="Hyperlink"/>
            <w:rFonts w:ascii="Arial" w:hAnsi="Arial" w:cs="Arial"/>
            <w:bCs/>
            <w:szCs w:val="30"/>
            <w:lang w:val="en-US"/>
          </w:rPr>
          <w:t>ect-benchmark-statements/sbs-history-of-art-architecture-and-design-17.pdf?sfvrsn=dc98f781_14</w:t>
        </w:r>
      </w:hyperlink>
      <w:r w:rsidR="00B53A7E">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rsidR="00266F1E" w:rsidRPr="00112611" w:rsidRDefault="00704B01"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Pr="000E2237">
          <w:rPr>
            <w:rStyle w:val="Hyperlink"/>
            <w:rFonts w:ascii="Arial" w:hAnsi="Arial" w:cs="Arial"/>
            <w:bCs/>
          </w:rPr>
          <w:t>https://www.kingston.ac.uk/undergra</w:t>
        </w:r>
        <w:r w:rsidRPr="000E2237">
          <w:rPr>
            <w:rStyle w:val="Hyperlink"/>
            <w:rFonts w:ascii="Arial" w:hAnsi="Arial" w:cs="Arial"/>
            <w:bCs/>
          </w:rPr>
          <w:t>d</w:t>
        </w:r>
        <w:r w:rsidRPr="000E2237">
          <w:rPr>
            <w:rStyle w:val="Hyperlink"/>
            <w:rFonts w:ascii="Arial" w:hAnsi="Arial" w:cs="Arial"/>
            <w:bCs/>
          </w:rPr>
          <w:t>uate/</w:t>
        </w:r>
      </w:hyperlink>
      <w:bookmarkStart w:id="0" w:name="_GoBack"/>
      <w:bookmarkEnd w:id="0"/>
    </w:p>
    <w:p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rsidR="00704B01" w:rsidRPr="000E2237" w:rsidRDefault="00704B01"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HYPERLINK "https://www.kingston.ac.uk/undergraduate-course/interior-design/"</w:instrText>
      </w:r>
      <w:r>
        <w:rPr>
          <w:rFonts w:ascii="Arial" w:hAnsi="Arial" w:cs="Arial"/>
          <w:bCs/>
          <w:szCs w:val="30"/>
          <w:lang w:val="en-US"/>
        </w:rPr>
      </w:r>
      <w:r>
        <w:rPr>
          <w:rFonts w:ascii="Arial" w:hAnsi="Arial" w:cs="Arial"/>
          <w:bCs/>
          <w:szCs w:val="30"/>
          <w:lang w:val="en-US"/>
        </w:rPr>
        <w:fldChar w:fldCharType="separate"/>
      </w:r>
      <w:r w:rsidRPr="000E2237">
        <w:rPr>
          <w:rStyle w:val="Hyperlink"/>
          <w:rFonts w:ascii="Arial" w:hAnsi="Arial" w:cs="Arial"/>
          <w:bCs/>
          <w:szCs w:val="30"/>
          <w:lang w:val="en-US"/>
        </w:rPr>
        <w:t>https://www.kingston.ac.uk/undergraduate-course/interior-de</w:t>
      </w:r>
      <w:r w:rsidRPr="000E2237">
        <w:rPr>
          <w:rStyle w:val="Hyperlink"/>
          <w:rFonts w:ascii="Arial" w:hAnsi="Arial" w:cs="Arial"/>
          <w:bCs/>
          <w:szCs w:val="30"/>
          <w:lang w:val="en-US"/>
        </w:rPr>
        <w:t>s</w:t>
      </w:r>
      <w:r w:rsidRPr="000E2237">
        <w:rPr>
          <w:rStyle w:val="Hyperlink"/>
          <w:rFonts w:ascii="Arial" w:hAnsi="Arial" w:cs="Arial"/>
          <w:bCs/>
          <w:szCs w:val="30"/>
          <w:lang w:val="en-US"/>
        </w:rPr>
        <w:t xml:space="preserve">ign/ </w:t>
      </w:r>
    </w:p>
    <w:p w:rsidR="00E20E52" w:rsidRDefault="00704B01"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p>
    <w:p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rsidR="00266F1E" w:rsidRPr="00415306" w:rsidRDefault="00266F1E" w:rsidP="00266F1E">
      <w:pPr>
        <w:spacing w:after="0" w:line="240" w:lineRule="auto"/>
        <w:rPr>
          <w:rFonts w:ascii="Arial" w:hAnsi="Arial" w:cs="Arial"/>
          <w:b/>
        </w:rPr>
      </w:pPr>
    </w:p>
    <w:p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20E52" w:rsidRDefault="00E20E52" w:rsidP="00266F1E">
      <w:pPr>
        <w:spacing w:after="0" w:line="240" w:lineRule="auto"/>
        <w:rPr>
          <w:rFonts w:ascii="Arial" w:hAnsi="Arial" w:cs="Arial"/>
          <w:szCs w:val="24"/>
        </w:rPr>
      </w:pPr>
    </w:p>
    <w:p w:rsidR="00E20E52" w:rsidRPr="00415306" w:rsidRDefault="00E20E52" w:rsidP="00266F1E">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
      <w:tr w:rsidR="00E20E52" w:rsidRPr="00415306" w:rsidTr="004C6B32">
        <w:trPr>
          <w:cantSplit/>
          <w:trHeight w:val="352"/>
          <w:tblHeader/>
        </w:trPr>
        <w:tc>
          <w:tcPr>
            <w:tcW w:w="534" w:type="dxa"/>
          </w:tcPr>
          <w:p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rsidTr="004C6B32">
        <w:trPr>
          <w:cantSplit/>
          <w:trHeight w:val="1278"/>
          <w:tblHeader/>
        </w:trPr>
        <w:tc>
          <w:tcPr>
            <w:tcW w:w="534" w:type="dxa"/>
            <w:tcBorders>
              <w:bottom w:val="single" w:sz="4" w:space="0" w:color="auto"/>
              <w:right w:val="single" w:sz="4" w:space="0" w:color="auto"/>
            </w:tcBorders>
          </w:tcPr>
          <w:p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rsidR="00E20E52" w:rsidRPr="00415306" w:rsidRDefault="00E20E52" w:rsidP="00266F1E">
            <w:pPr>
              <w:spacing w:after="0" w:line="240" w:lineRule="auto"/>
              <w:ind w:left="113" w:right="113"/>
              <w:rPr>
                <w:rFonts w:ascii="Arial" w:hAnsi="Arial" w:cs="Arial"/>
              </w:rPr>
            </w:pPr>
            <w:r w:rsidRPr="00415306">
              <w:rPr>
                <w:rFonts w:ascii="Arial" w:hAnsi="Arial" w:cs="Arial"/>
              </w:rPr>
              <w:t>HA6101</w:t>
            </w:r>
          </w:p>
        </w:tc>
      </w:tr>
      <w:tr w:rsidR="00E20E52" w:rsidRPr="00415306" w:rsidTr="00E20E5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r w:rsidR="00E20E52" w:rsidRPr="00415306" w:rsidTr="00E20E52">
        <w:tc>
          <w:tcPr>
            <w:tcW w:w="534" w:type="dxa"/>
            <w:vMerge/>
            <w:tcBorders>
              <w:left w:val="single" w:sz="4" w:space="0" w:color="auto"/>
              <w:bottom w:val="single" w:sz="4" w:space="0" w:color="auto"/>
              <w:right w:val="single" w:sz="4" w:space="0" w:color="auto"/>
            </w:tcBorders>
            <w:shd w:val="clear" w:color="auto" w:fill="DBE5F1"/>
          </w:tcPr>
          <w:p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E20E52" w:rsidRPr="00415306" w:rsidRDefault="00E20E52" w:rsidP="00E20E52">
            <w:pPr>
              <w:spacing w:beforeLines="20" w:before="48" w:afterLines="20" w:after="48" w:line="240" w:lineRule="auto"/>
              <w:jc w:val="center"/>
              <w:rPr>
                <w:rFonts w:ascii="Arial" w:hAnsi="Arial" w:cs="Arial"/>
              </w:rPr>
            </w:pPr>
          </w:p>
        </w:tc>
      </w:tr>
    </w:tbl>
    <w:p w:rsidR="00266F1E" w:rsidRPr="00415306" w:rsidRDefault="00266F1E" w:rsidP="00266F1E">
      <w:pPr>
        <w:spacing w:after="0" w:line="240" w:lineRule="auto"/>
        <w:rPr>
          <w:rFonts w:ascii="Arial" w:hAnsi="Arial" w:cs="Arial"/>
        </w:rPr>
      </w:pPr>
    </w:p>
    <w:p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266F1E" w:rsidRPr="00415306" w:rsidRDefault="00266F1E" w:rsidP="00266F1E">
      <w:pPr>
        <w:spacing w:after="0" w:line="240" w:lineRule="auto"/>
        <w:rPr>
          <w:rFonts w:ascii="Arial" w:hAnsi="Arial" w:cs="Arial"/>
          <w:b/>
        </w:rPr>
      </w:pPr>
    </w:p>
    <w:p w:rsidR="00266F1E" w:rsidRPr="00415306" w:rsidRDefault="00266F1E" w:rsidP="005D4054">
      <w:pPr>
        <w:spacing w:after="0" w:line="240" w:lineRule="auto"/>
        <w:rPr>
          <w:rFonts w:ascii="Arial" w:hAnsi="Arial" w:cs="Arial"/>
          <w:b/>
        </w:rPr>
      </w:pPr>
    </w:p>
    <w:p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rsidR="00A15F82" w:rsidRDefault="00A15F82" w:rsidP="009B1F64">
      <w:pPr>
        <w:tabs>
          <w:tab w:val="left" w:pos="993"/>
          <w:tab w:val="left" w:pos="6096"/>
          <w:tab w:val="left" w:pos="11199"/>
        </w:tabs>
        <w:spacing w:after="0" w:line="240" w:lineRule="auto"/>
        <w:rPr>
          <w:rFonts w:ascii="Arial" w:hAnsi="Arial" w:cs="Arial"/>
          <w:b/>
        </w:rPr>
      </w:pPr>
    </w:p>
    <w:p w:rsidR="00A15F82" w:rsidRDefault="00A15F82" w:rsidP="009B1F64">
      <w:pPr>
        <w:tabs>
          <w:tab w:val="left" w:pos="993"/>
          <w:tab w:val="left" w:pos="6096"/>
          <w:tab w:val="left" w:pos="11199"/>
        </w:tabs>
        <w:spacing w:after="0" w:line="240" w:lineRule="auto"/>
        <w:rPr>
          <w:rFonts w:ascii="Arial" w:hAnsi="Arial" w:cs="Arial"/>
          <w:b/>
        </w:rPr>
      </w:pPr>
    </w:p>
    <w:p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rsidR="00266F1E" w:rsidRPr="00415306" w:rsidRDefault="00266F1E" w:rsidP="00266F1E">
      <w:pPr>
        <w:spacing w:after="0" w:line="240" w:lineRule="auto"/>
        <w:rPr>
          <w:rFonts w:ascii="Arial" w:hAnsi="Arial" w:cs="Arial"/>
          <w:b/>
        </w:rPr>
      </w:pPr>
    </w:p>
    <w:p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">
                <v:textbo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9iLA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">
                <v:textbo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sLgIAAFo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3w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">
                <v:textbo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">
                <v:textbo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AIAAFgEAAAOAAAAZHJzL2Uyb0RvYy54bWysVNtu2zAMfR+wfxD0vtgxkqU2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mLQIAAFgEAAAOAAAAZHJzL2Uyb0RvYy54bWysVNuO0zAQfUfiHyy/06RRSz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">
                <v:textbo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eKLQIAAFg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LQ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rsidR="00266F1E" w:rsidRDefault="00266F1E" w:rsidP="00266F1E">
      <w:pPr>
        <w:spacing w:after="0" w:line="240" w:lineRule="auto"/>
        <w:rPr>
          <w:rFonts w:ascii="Arial" w:hAnsi="Arial" w:cs="Arial"/>
          <w:b/>
        </w:rPr>
      </w:pPr>
    </w:p>
    <w:p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Final Award(s):</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Cert (HE)</w:t>
            </w:r>
          </w:p>
          <w:p w:rsidR="00266F1E" w:rsidRPr="00415306" w:rsidRDefault="00266F1E" w:rsidP="00266F1E">
            <w:pPr>
              <w:spacing w:after="0" w:line="240" w:lineRule="auto"/>
              <w:rPr>
                <w:rFonts w:ascii="Arial" w:hAnsi="Arial" w:cs="Arial"/>
              </w:rPr>
            </w:pPr>
            <w:r w:rsidRPr="00415306">
              <w:rPr>
                <w:rFonts w:ascii="Arial" w:hAnsi="Arial" w:cs="Arial"/>
              </w:rPr>
              <w:t>Dip (HE)</w:t>
            </w:r>
          </w:p>
          <w:p w:rsidR="00266F1E" w:rsidRPr="00415306" w:rsidRDefault="00266F1E" w:rsidP="00266F1E">
            <w:pPr>
              <w:spacing w:after="0" w:line="240" w:lineRule="auto"/>
              <w:rPr>
                <w:rFonts w:ascii="Arial" w:hAnsi="Arial" w:cs="Arial"/>
              </w:rPr>
            </w:pPr>
            <w:r w:rsidRPr="00415306">
              <w:rPr>
                <w:rFonts w:ascii="Arial" w:hAnsi="Arial" w:cs="Arial"/>
              </w:rPr>
              <w:t>BA (Ordinary)</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6 years</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rsidR="00266F1E" w:rsidRPr="00415306" w:rsidRDefault="00266F1E" w:rsidP="00266F1E">
            <w:pPr>
              <w:spacing w:after="0" w:line="240" w:lineRule="auto"/>
              <w:rPr>
                <w:rFonts w:ascii="Arial" w:hAnsi="Arial" w:cs="Arial"/>
                <w:b/>
              </w:rPr>
            </w:pP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Art &amp; Design</w:t>
            </w:r>
          </w:p>
          <w:p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English</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rsidR="00266F1E" w:rsidRPr="00415306" w:rsidRDefault="00D75FF4" w:rsidP="00266F1E">
            <w:pPr>
              <w:spacing w:after="0" w:line="240" w:lineRule="auto"/>
              <w:rPr>
                <w:rFonts w:ascii="Arial" w:hAnsi="Arial" w:cs="Arial"/>
              </w:rPr>
            </w:pPr>
            <w:r>
              <w:rPr>
                <w:rFonts w:ascii="Arial" w:hAnsi="Arial" w:cs="Arial"/>
              </w:rPr>
              <w:t>Kingston School of Art</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rsidR="00266F1E" w:rsidRPr="00415306" w:rsidRDefault="00266F1E" w:rsidP="00266F1E">
            <w:pPr>
              <w:spacing w:after="0" w:line="240" w:lineRule="auto"/>
              <w:rPr>
                <w:rFonts w:ascii="Arial" w:hAnsi="Arial" w:cs="Arial"/>
              </w:rPr>
            </w:pPr>
          </w:p>
        </w:tc>
      </w:tr>
      <w:tr w:rsidR="00E20E52" w:rsidRPr="00415306">
        <w:tc>
          <w:tcPr>
            <w:tcW w:w="3936" w:type="dxa"/>
          </w:tcPr>
          <w:p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rsidR="00E20E52" w:rsidRDefault="00E20E52" w:rsidP="00266F1E">
            <w:pPr>
              <w:spacing w:after="0" w:line="240" w:lineRule="auto"/>
              <w:rPr>
                <w:rFonts w:ascii="Arial" w:hAnsi="Arial" w:cs="Arial"/>
              </w:rPr>
            </w:pPr>
            <w:r>
              <w:rPr>
                <w:rFonts w:ascii="Arial" w:hAnsi="Arial" w:cs="Arial"/>
              </w:rPr>
              <w:t>3D Design</w:t>
            </w:r>
          </w:p>
          <w:p w:rsidR="00E20E52" w:rsidRPr="00415306" w:rsidRDefault="00E20E52" w:rsidP="00266F1E">
            <w:pPr>
              <w:spacing w:after="0" w:line="240" w:lineRule="auto"/>
              <w:rPr>
                <w:rFonts w:ascii="Arial" w:hAnsi="Arial" w:cs="Arial"/>
              </w:rPr>
            </w:pPr>
          </w:p>
        </w:tc>
      </w:tr>
      <w:tr w:rsidR="00266F1E" w:rsidRPr="00415306">
        <w:tc>
          <w:tcPr>
            <w:tcW w:w="3936" w:type="dxa"/>
          </w:tcPr>
          <w:p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rsidR="00266F1E" w:rsidRPr="00415306" w:rsidRDefault="00266F1E" w:rsidP="00266F1E">
            <w:pPr>
              <w:spacing w:after="0" w:line="240" w:lineRule="auto"/>
              <w:rPr>
                <w:rFonts w:ascii="Arial" w:hAnsi="Arial" w:cs="Arial"/>
              </w:rPr>
            </w:pPr>
            <w:r w:rsidRPr="00415306">
              <w:rPr>
                <w:rFonts w:ascii="Arial" w:hAnsi="Arial" w:cs="Arial"/>
              </w:rPr>
              <w:t>W250</w:t>
            </w:r>
          </w:p>
          <w:p w:rsidR="00266F1E" w:rsidRPr="00415306" w:rsidRDefault="00266F1E" w:rsidP="00266F1E">
            <w:pPr>
              <w:spacing w:after="0" w:line="240" w:lineRule="auto"/>
              <w:rPr>
                <w:rFonts w:ascii="Arial" w:hAnsi="Arial" w:cs="Arial"/>
              </w:rPr>
            </w:pPr>
          </w:p>
        </w:tc>
      </w:tr>
      <w:tr w:rsidR="00266F1E" w:rsidRPr="00415306">
        <w:tc>
          <w:tcPr>
            <w:tcW w:w="3936" w:type="dxa"/>
          </w:tcPr>
          <w:p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rsidR="00266F1E" w:rsidRDefault="004D7FAF" w:rsidP="00266F1E">
            <w:pPr>
              <w:spacing w:after="0" w:line="240" w:lineRule="auto"/>
              <w:rPr>
                <w:rFonts w:ascii="Arial" w:hAnsi="Arial" w:cs="Arial"/>
              </w:rPr>
            </w:pPr>
            <w:r w:rsidRPr="004D7FAF">
              <w:rPr>
                <w:rFonts w:ascii="Arial" w:hAnsi="Arial" w:cs="Arial"/>
              </w:rPr>
              <w:t>UFIDE1IDE01</w:t>
            </w:r>
          </w:p>
          <w:p w:rsidR="004D7FAF" w:rsidRPr="00415306" w:rsidRDefault="004D7FAF" w:rsidP="00266F1E">
            <w:pPr>
              <w:spacing w:after="0" w:line="240" w:lineRule="auto"/>
              <w:rPr>
                <w:rFonts w:ascii="Arial" w:hAnsi="Arial" w:cs="Arial"/>
              </w:rPr>
            </w:pPr>
          </w:p>
        </w:tc>
      </w:tr>
      <w:tr w:rsidR="00266F1E" w:rsidRPr="00467742">
        <w:trPr>
          <w:trHeight w:val="89"/>
        </w:trPr>
        <w:tc>
          <w:tcPr>
            <w:tcW w:w="3936" w:type="dxa"/>
          </w:tcPr>
          <w:p w:rsidR="00266F1E" w:rsidRPr="00415306" w:rsidRDefault="00266F1E" w:rsidP="00266F1E">
            <w:pPr>
              <w:spacing w:after="0" w:line="240" w:lineRule="auto"/>
              <w:rPr>
                <w:rFonts w:ascii="Arial" w:hAnsi="Arial" w:cs="Arial"/>
                <w:b/>
              </w:rPr>
            </w:pPr>
          </w:p>
        </w:tc>
        <w:tc>
          <w:tcPr>
            <w:tcW w:w="5306" w:type="dxa"/>
          </w:tcPr>
          <w:p w:rsidR="004D7FAF" w:rsidRPr="00467742" w:rsidRDefault="004D7FAF" w:rsidP="00266F1E">
            <w:pPr>
              <w:spacing w:after="0" w:line="240" w:lineRule="auto"/>
              <w:rPr>
                <w:rFonts w:ascii="Arial" w:hAnsi="Arial" w:cs="Arial"/>
              </w:rPr>
            </w:pPr>
          </w:p>
        </w:tc>
      </w:tr>
    </w:tbl>
    <w:p w:rsidR="00266F1E" w:rsidRDefault="00266F1E" w:rsidP="00266F1E">
      <w:pPr>
        <w:spacing w:after="0" w:line="240" w:lineRule="auto"/>
        <w:rPr>
          <w:rFonts w:ascii="Arial" w:hAnsi="Arial" w:cs="Arial"/>
          <w:i/>
        </w:rPr>
      </w:pPr>
      <w:r>
        <w:rPr>
          <w:rFonts w:ascii="Arial" w:hAnsi="Arial" w:cs="Arial"/>
          <w:i/>
        </w:rPr>
        <w:t xml:space="preserve"> </w:t>
      </w:r>
    </w:p>
    <w:p w:rsidR="00266F1E" w:rsidRPr="00467742" w:rsidRDefault="00266F1E" w:rsidP="00266F1E">
      <w:pPr>
        <w:spacing w:after="0" w:line="240" w:lineRule="auto"/>
        <w:rPr>
          <w:rFonts w:ascii="Arial" w:hAnsi="Arial" w:cs="Arial"/>
        </w:rPr>
      </w:pPr>
    </w:p>
    <w:p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673" w:rsidRDefault="00527673" w:rsidP="00266F1E">
      <w:pPr>
        <w:spacing w:after="0" w:line="240" w:lineRule="auto"/>
      </w:pPr>
      <w:r>
        <w:separator/>
      </w:r>
    </w:p>
  </w:endnote>
  <w:endnote w:type="continuationSeparator" w:id="0">
    <w:p w:rsidR="00527673" w:rsidRDefault="00527673"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Default="00266F1E">
    <w:pPr>
      <w:pStyle w:val="Footer"/>
      <w:jc w:val="center"/>
    </w:pPr>
  </w:p>
  <w:p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15</w:t>
    </w:r>
    <w:r w:rsidRPr="007C7F20">
      <w:rPr>
        <w:sz w:val="18"/>
        <w:szCs w:val="18"/>
      </w:rPr>
      <w:fldChar w:fldCharType="end"/>
    </w:r>
    <w:r w:rsidRPr="007C7F20">
      <w:rPr>
        <w:sz w:val="18"/>
        <w:szCs w:val="18"/>
      </w:rPr>
      <w:t xml:space="preserve"> </w:t>
    </w:r>
  </w:p>
  <w:p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17</w:t>
    </w:r>
    <w:r w:rsidRPr="007C7F20">
      <w:rPr>
        <w:sz w:val="18"/>
        <w:szCs w:val="18"/>
      </w:rPr>
      <w:fldChar w:fldCharType="end"/>
    </w:r>
    <w:r w:rsidRPr="007C7F20">
      <w:rPr>
        <w:sz w:val="18"/>
        <w:szCs w:val="18"/>
      </w:rPr>
      <w:t xml:space="preserve"> </w:t>
    </w:r>
  </w:p>
  <w:p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673" w:rsidRDefault="00527673" w:rsidP="00266F1E">
      <w:pPr>
        <w:spacing w:after="0" w:line="240" w:lineRule="auto"/>
      </w:pPr>
      <w:r>
        <w:separator/>
      </w:r>
    </w:p>
  </w:footnote>
  <w:footnote w:type="continuationSeparator" w:id="0">
    <w:p w:rsidR="00527673" w:rsidRDefault="00527673"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C3" w:rsidRDefault="008949C3" w:rsidP="008949C3">
    <w:pPr>
      <w:pStyle w:val="Header"/>
      <w:rPr>
        <w:b/>
        <w:sz w:val="18"/>
        <w:szCs w:val="18"/>
      </w:rPr>
    </w:pPr>
    <w:r>
      <w:rPr>
        <w:b/>
        <w:sz w:val="18"/>
        <w:szCs w:val="18"/>
      </w:rPr>
      <w:t>PROGRAMME SPECIFICATION</w:t>
    </w:r>
  </w:p>
  <w:p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201</w:t>
    </w:r>
    <w:r w:rsidR="00363721">
      <w:rPr>
        <w:rFonts w:cs="Arial"/>
        <w:sz w:val="18"/>
        <w:szCs w:val="18"/>
      </w:rPr>
      <w:t>8</w:t>
    </w:r>
    <w:r w:rsidRPr="003363EA">
      <w:rPr>
        <w:rFonts w:cs="Arial"/>
        <w:sz w:val="18"/>
        <w:szCs w:val="18"/>
      </w:rPr>
      <w:t>-1</w:t>
    </w:r>
    <w:r w:rsidR="00363721">
      <w:rPr>
        <w:rFonts w:cs="Arial"/>
        <w:sz w:val="18"/>
        <w:szCs w:val="18"/>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C3" w:rsidRDefault="008949C3" w:rsidP="008949C3">
    <w:pPr>
      <w:pStyle w:val="Header"/>
      <w:rPr>
        <w:b/>
        <w:sz w:val="18"/>
        <w:szCs w:val="18"/>
      </w:rPr>
    </w:pPr>
    <w:r>
      <w:rPr>
        <w:b/>
        <w:sz w:val="18"/>
        <w:szCs w:val="18"/>
      </w:rPr>
      <w:t>PROGRAMME SPECIFICATION</w:t>
    </w:r>
  </w:p>
  <w:p w:rsidR="008949C3" w:rsidRPr="003363EA"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704B01">
      <w:rPr>
        <w:rFonts w:cs="Arial"/>
        <w:sz w:val="18"/>
        <w:szCs w:val="18"/>
      </w:rPr>
      <w:t>2019-20</w:t>
    </w:r>
  </w:p>
  <w:p w:rsidR="008949C3" w:rsidRDefault="0089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5"/>
  </w:num>
  <w:num w:numId="4">
    <w:abstractNumId w:val="13"/>
  </w:num>
  <w:num w:numId="5">
    <w:abstractNumId w:val="6"/>
  </w:num>
  <w:num w:numId="6">
    <w:abstractNumId w:val="19"/>
  </w:num>
  <w:num w:numId="7">
    <w:abstractNumId w:val="20"/>
  </w:num>
  <w:num w:numId="8">
    <w:abstractNumId w:val="16"/>
  </w:num>
  <w:num w:numId="9">
    <w:abstractNumId w:val="0"/>
  </w:num>
  <w:num w:numId="10">
    <w:abstractNumId w:val="1"/>
  </w:num>
  <w:num w:numId="11">
    <w:abstractNumId w:val="4"/>
  </w:num>
  <w:num w:numId="12">
    <w:abstractNumId w:val="21"/>
  </w:num>
  <w:num w:numId="13">
    <w:abstractNumId w:val="7"/>
  </w:num>
  <w:num w:numId="14">
    <w:abstractNumId w:val="12"/>
  </w:num>
  <w:num w:numId="15">
    <w:abstractNumId w:val="8"/>
  </w:num>
  <w:num w:numId="16">
    <w:abstractNumId w:val="11"/>
  </w:num>
  <w:num w:numId="17">
    <w:abstractNumId w:val="15"/>
  </w:num>
  <w:num w:numId="18">
    <w:abstractNumId w:val="14"/>
  </w:num>
  <w:num w:numId="19">
    <w:abstractNumId w:val="18"/>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1235A"/>
    <w:rsid w:val="000512EE"/>
    <w:rsid w:val="00052DCB"/>
    <w:rsid w:val="00090A62"/>
    <w:rsid w:val="00112611"/>
    <w:rsid w:val="001175C3"/>
    <w:rsid w:val="00151E63"/>
    <w:rsid w:val="001A29F5"/>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9362D"/>
    <w:rsid w:val="004C5A1E"/>
    <w:rsid w:val="004C6B32"/>
    <w:rsid w:val="004D7FAF"/>
    <w:rsid w:val="004F23C2"/>
    <w:rsid w:val="00527673"/>
    <w:rsid w:val="0056227D"/>
    <w:rsid w:val="00576CD3"/>
    <w:rsid w:val="00583FF9"/>
    <w:rsid w:val="005A3482"/>
    <w:rsid w:val="005A7059"/>
    <w:rsid w:val="005D4054"/>
    <w:rsid w:val="005D5DD1"/>
    <w:rsid w:val="005F102D"/>
    <w:rsid w:val="00681D14"/>
    <w:rsid w:val="00704B01"/>
    <w:rsid w:val="007B2641"/>
    <w:rsid w:val="007D731F"/>
    <w:rsid w:val="008007C3"/>
    <w:rsid w:val="00824F6E"/>
    <w:rsid w:val="00831A8D"/>
    <w:rsid w:val="00853294"/>
    <w:rsid w:val="00880C96"/>
    <w:rsid w:val="008949C3"/>
    <w:rsid w:val="00934FE5"/>
    <w:rsid w:val="009B1F64"/>
    <w:rsid w:val="009B263E"/>
    <w:rsid w:val="009C7DE6"/>
    <w:rsid w:val="009E508D"/>
    <w:rsid w:val="00A15F82"/>
    <w:rsid w:val="00A51FE8"/>
    <w:rsid w:val="00A952FA"/>
    <w:rsid w:val="00AE1E0F"/>
    <w:rsid w:val="00AE6783"/>
    <w:rsid w:val="00B1521D"/>
    <w:rsid w:val="00B3282D"/>
    <w:rsid w:val="00B53A7E"/>
    <w:rsid w:val="00B80BA0"/>
    <w:rsid w:val="00B83341"/>
    <w:rsid w:val="00B836CF"/>
    <w:rsid w:val="00B86C83"/>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C2C8DE4"/>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BB9F5-F6AF-4240-BAC4-DC598A75738C}">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C52224E2-44A5-440A-9D34-FD19226F45A8}"/>
</file>

<file path=customXml/itemProps3.xml><?xml version="1.0" encoding="utf-8"?>
<ds:datastoreItem xmlns:ds="http://schemas.openxmlformats.org/officeDocument/2006/customXml" ds:itemID="{77016177-79AD-45A3-8BC0-16822653D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6048</Words>
  <Characters>34477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40445</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2016-02-01T10:41:00Z</cp:lastPrinted>
  <dcterms:created xsi:type="dcterms:W3CDTF">2019-08-21T12:53:00Z</dcterms:created>
  <dcterms:modified xsi:type="dcterms:W3CDTF">2019-08-21T12:53:00Z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