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DA" w:rsidRPr="00511171" w:rsidRDefault="004661DA" w:rsidP="004661DA">
      <w:pPr>
        <w:tabs>
          <w:tab w:val="right" w:pos="9026"/>
        </w:tabs>
        <w:rPr>
          <w:rFonts w:ascii="Arial" w:hAnsi="Arial" w:cs="Arial"/>
          <w:b/>
        </w:rPr>
      </w:pPr>
      <w:r>
        <w:rPr>
          <w:noProof/>
          <w:lang w:eastAsia="en-GB"/>
        </w:rPr>
        <w:drawing>
          <wp:anchor distT="0" distB="0" distL="114300" distR="114300" simplePos="0" relativeHeight="251659264" behindDoc="0" locked="0" layoutInCell="1" allowOverlap="1" wp14:anchorId="50A9C6F1" wp14:editId="1C41E697">
            <wp:simplePos x="0" y="0"/>
            <wp:positionH relativeFrom="column">
              <wp:posOffset>4727575</wp:posOffset>
            </wp:positionH>
            <wp:positionV relativeFrom="paragraph">
              <wp:posOffset>-197485</wp:posOffset>
            </wp:positionV>
            <wp:extent cx="1000760" cy="1000760"/>
            <wp:effectExtent l="0" t="0" r="8890" b="8890"/>
            <wp:wrapSquare wrapText="bothSides"/>
            <wp:docPr id="2"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171">
        <w:rPr>
          <w:rFonts w:ascii="Arial" w:hAnsi="Arial" w:cs="Arial"/>
          <w:b/>
        </w:rPr>
        <w:t>KINGSTON UNIVERSITY</w:t>
      </w:r>
      <w:r w:rsidRPr="00511171">
        <w:rPr>
          <w:rFonts w:ascii="Arial" w:hAnsi="Arial" w:cs="Arial"/>
          <w:b/>
        </w:rPr>
        <w:tab/>
      </w:r>
    </w:p>
    <w:p w:rsidR="004661DA" w:rsidRPr="00511171" w:rsidRDefault="004661DA" w:rsidP="004661DA">
      <w:pPr>
        <w:tabs>
          <w:tab w:val="right" w:pos="9026"/>
        </w:tabs>
        <w:rPr>
          <w:rFonts w:ascii="Arial" w:hAnsi="Arial" w:cs="Arial"/>
          <w:b/>
        </w:rPr>
      </w:pPr>
      <w:r w:rsidRPr="00511171">
        <w:rPr>
          <w:rFonts w:ascii="Arial" w:hAnsi="Arial" w:cs="Arial"/>
          <w:b/>
        </w:rPr>
        <w:t>For programmes franchised to</w:t>
      </w:r>
    </w:p>
    <w:p w:rsidR="0030261E" w:rsidRPr="00511171" w:rsidRDefault="0030261E" w:rsidP="0030261E">
      <w:pPr>
        <w:tabs>
          <w:tab w:val="right" w:pos="9026"/>
        </w:tabs>
        <w:rPr>
          <w:rFonts w:ascii="Arial" w:hAnsi="Arial" w:cs="Arial"/>
          <w:b/>
        </w:rPr>
      </w:pPr>
      <w:r w:rsidRPr="00511171">
        <w:rPr>
          <w:rFonts w:ascii="Arial" w:hAnsi="Arial" w:cs="Arial"/>
          <w:b/>
        </w:rPr>
        <w:t xml:space="preserve">ESOFT </w:t>
      </w:r>
      <w:r>
        <w:rPr>
          <w:rFonts w:ascii="Arial" w:hAnsi="Arial" w:cs="Arial"/>
          <w:b/>
        </w:rPr>
        <w:t>METRO CAMPUS</w:t>
      </w:r>
      <w:r w:rsidRPr="00511171">
        <w:rPr>
          <w:rFonts w:ascii="Arial" w:hAnsi="Arial" w:cs="Arial"/>
          <w:b/>
        </w:rPr>
        <w:t>, ESOFT Group, Sri Lanka</w:t>
      </w:r>
    </w:p>
    <w:p w:rsidR="00195F7B" w:rsidRPr="0059721B" w:rsidRDefault="00195F7B" w:rsidP="00195F7B">
      <w:pPr>
        <w:rPr>
          <w:rFonts w:ascii="Arial" w:hAnsi="Arial" w:cs="Arial"/>
          <w:noProof/>
        </w:rPr>
      </w:pPr>
    </w:p>
    <w:p w:rsidR="00195F7B" w:rsidRPr="0059721B" w:rsidRDefault="00195F7B" w:rsidP="00195F7B">
      <w:pPr>
        <w:jc w:val="right"/>
        <w:rPr>
          <w:rFonts w:ascii="Arial" w:hAnsi="Arial" w:cs="Arial"/>
          <w:b/>
          <w:szCs w:val="24"/>
        </w:rPr>
      </w:pP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4661DA">
        <w:rPr>
          <w:rFonts w:ascii="Arial" w:hAnsi="Arial" w:cs="Arial"/>
          <w:b/>
          <w:sz w:val="28"/>
          <w:szCs w:val="24"/>
        </w:rPr>
        <w:t xml:space="preserve"> </w:t>
      </w:r>
      <w:r w:rsidR="004661DA" w:rsidRPr="004661DA">
        <w:rPr>
          <w:rFonts w:ascii="Arial" w:hAnsi="Arial" w:cs="Arial"/>
          <w:b/>
          <w:sz w:val="28"/>
          <w:szCs w:val="24"/>
        </w:rPr>
        <w:t>MSc Network and Information Security</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4661DA">
        <w:rPr>
          <w:rFonts w:ascii="Arial" w:hAnsi="Arial" w:cs="Arial"/>
          <w:b/>
          <w:sz w:val="28"/>
          <w:szCs w:val="24"/>
        </w:rPr>
        <w:t xml:space="preserve"> </w:t>
      </w:r>
      <w:r w:rsidR="004661DA" w:rsidRPr="004661DA">
        <w:rPr>
          <w:rFonts w:ascii="Arial" w:hAnsi="Arial" w:cs="Arial"/>
          <w:b/>
          <w:sz w:val="28"/>
          <w:szCs w:val="24"/>
        </w:rPr>
        <w:t>May 2016</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4661DA">
        <w:rPr>
          <w:rFonts w:ascii="Arial" w:hAnsi="Arial" w:cs="Arial"/>
          <w:b/>
          <w:sz w:val="28"/>
          <w:szCs w:val="24"/>
        </w:rPr>
        <w:t xml:space="preserve"> </w:t>
      </w:r>
      <w:r w:rsidR="00AA165E">
        <w:rPr>
          <w:rFonts w:ascii="Arial" w:hAnsi="Arial" w:cs="Arial"/>
          <w:b/>
          <w:sz w:val="28"/>
          <w:szCs w:val="24"/>
        </w:rPr>
        <w:t>September</w:t>
      </w:r>
      <w:r w:rsidR="00B92491">
        <w:rPr>
          <w:rFonts w:ascii="Arial" w:hAnsi="Arial" w:cs="Arial"/>
          <w:b/>
          <w:sz w:val="28"/>
          <w:szCs w:val="24"/>
        </w:rPr>
        <w:t xml:space="preserve"> 2017</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4661DA" w:rsidRDefault="004661DA" w:rsidP="005432FE">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Pr="004661DA" w:rsidRDefault="004661DA" w:rsidP="004661DA">
      <w:pPr>
        <w:rPr>
          <w:rFonts w:ascii="Arial" w:hAnsi="Arial" w:cs="Arial"/>
          <w:szCs w:val="24"/>
        </w:rPr>
      </w:pPr>
    </w:p>
    <w:p w:rsidR="004661DA" w:rsidRDefault="004661DA" w:rsidP="005432FE">
      <w:pPr>
        <w:rPr>
          <w:rFonts w:ascii="Arial" w:hAnsi="Arial" w:cs="Arial"/>
          <w:szCs w:val="24"/>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Default="004661DA" w:rsidP="004661DA">
      <w:pPr>
        <w:jc w:val="both"/>
        <w:rPr>
          <w:rFonts w:ascii="Arial" w:hAnsi="Arial" w:cs="Arial"/>
        </w:rPr>
      </w:pPr>
    </w:p>
    <w:p w:rsidR="004661DA" w:rsidRPr="00511171" w:rsidRDefault="004661DA" w:rsidP="004661DA">
      <w:pPr>
        <w:jc w:val="both"/>
        <w:rPr>
          <w:rFonts w:ascii="Arial" w:hAnsi="Arial" w:cs="Arial"/>
        </w:rPr>
      </w:pPr>
      <w:r w:rsidRPr="00511171">
        <w:rPr>
          <w:rFonts w:ascii="Arial" w:hAnsi="Arial" w:cs="Arial"/>
        </w:rPr>
        <w:t>This Programme Specification is designed for prospective students, current students, academic staff at ESOFT in Sri Lanka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4661DA" w:rsidRDefault="004661DA" w:rsidP="005432FE">
      <w:pPr>
        <w:rPr>
          <w:rFonts w:ascii="Arial" w:hAnsi="Arial" w:cs="Arial"/>
          <w:szCs w:val="24"/>
        </w:rPr>
      </w:pPr>
    </w:p>
    <w:p w:rsidR="00195F7B" w:rsidRDefault="00195F7B" w:rsidP="00195F7B">
      <w:pPr>
        <w:rPr>
          <w:rFonts w:ascii="Arial" w:hAnsi="Arial" w:cs="Arial"/>
          <w:b/>
          <w:szCs w:val="24"/>
        </w:rPr>
      </w:pPr>
      <w:bookmarkStart w:id="0" w:name="_GoBack"/>
      <w:bookmarkEnd w:id="0"/>
      <w:r w:rsidRPr="004661DA">
        <w:rPr>
          <w:rFonts w:ascii="Arial" w:hAnsi="Arial" w:cs="Arial"/>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rsidR="00195F7B" w:rsidRDefault="004661DA" w:rsidP="007E65E5">
            <w:pPr>
              <w:rPr>
                <w:rFonts w:ascii="Arial" w:hAnsi="Arial" w:cs="Arial"/>
              </w:rPr>
            </w:pPr>
            <w:r w:rsidRPr="00511171">
              <w:rPr>
                <w:rFonts w:ascii="Arial" w:hAnsi="Arial" w:cs="Arial"/>
              </w:rPr>
              <w:t>MSc Network and Information Security</w:t>
            </w:r>
          </w:p>
          <w:p w:rsidR="004661DA" w:rsidRPr="009044FD" w:rsidRDefault="004661DA" w:rsidP="007E65E5">
            <w:pPr>
              <w:rPr>
                <w:rFonts w:ascii="Arial" w:hAnsi="Arial" w:cs="Arial"/>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732" w:type="dxa"/>
          </w:tcPr>
          <w:p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Teaching Institution:</w:t>
            </w:r>
          </w:p>
          <w:p w:rsidR="00195F7B" w:rsidRPr="009044FD" w:rsidRDefault="00195F7B" w:rsidP="00BA216C">
            <w:pPr>
              <w:rPr>
                <w:rFonts w:ascii="Arial" w:hAnsi="Arial" w:cs="Arial"/>
                <w:b/>
                <w:szCs w:val="24"/>
              </w:rPr>
            </w:pPr>
          </w:p>
        </w:tc>
        <w:tc>
          <w:tcPr>
            <w:tcW w:w="5732" w:type="dxa"/>
          </w:tcPr>
          <w:p w:rsidR="009F53D3" w:rsidRPr="00BA216C" w:rsidRDefault="004661DA" w:rsidP="00BA216C">
            <w:pPr>
              <w:rPr>
                <w:rFonts w:ascii="Arial" w:hAnsi="Arial" w:cs="Arial"/>
                <w:i/>
                <w:color w:val="FF0000"/>
                <w:szCs w:val="24"/>
              </w:rPr>
            </w:pPr>
            <w:r w:rsidRPr="00511171">
              <w:rPr>
                <w:rFonts w:ascii="Arial" w:hAnsi="Arial" w:cs="Arial"/>
              </w:rPr>
              <w:t xml:space="preserve">ESOFT </w:t>
            </w:r>
            <w:r w:rsidR="00F9295C">
              <w:rPr>
                <w:rFonts w:ascii="Arial" w:hAnsi="Arial" w:cs="Arial"/>
              </w:rPr>
              <w:t xml:space="preserve">METRO CAMPUS – ESOFT </w:t>
            </w:r>
            <w:r w:rsidRPr="00511171">
              <w:rPr>
                <w:rFonts w:ascii="Arial" w:hAnsi="Arial" w:cs="Arial"/>
              </w:rPr>
              <w:t xml:space="preserve">Group </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rsidR="004661DA" w:rsidRPr="00511171" w:rsidRDefault="004661DA" w:rsidP="004661DA">
            <w:pPr>
              <w:rPr>
                <w:rFonts w:ascii="Arial" w:hAnsi="Arial" w:cs="Arial"/>
              </w:rPr>
            </w:pPr>
            <w:r w:rsidRPr="00511171">
              <w:rPr>
                <w:rFonts w:ascii="Arial" w:hAnsi="Arial" w:cs="Arial"/>
              </w:rPr>
              <w:t>Sri Lanka</w:t>
            </w:r>
          </w:p>
          <w:p w:rsidR="00195F7B" w:rsidRPr="00BA216C" w:rsidRDefault="00195F7B" w:rsidP="00BA216C">
            <w:pPr>
              <w:rPr>
                <w:rFonts w:ascii="Arial" w:hAnsi="Arial" w:cs="Arial"/>
                <w:color w:val="FF0000"/>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Programme Accredited by:</w:t>
            </w:r>
          </w:p>
          <w:p w:rsidR="00195F7B" w:rsidRPr="009044FD" w:rsidRDefault="00195F7B" w:rsidP="00BA216C">
            <w:pPr>
              <w:rPr>
                <w:rFonts w:ascii="Arial" w:hAnsi="Arial" w:cs="Arial"/>
                <w:b/>
                <w:szCs w:val="24"/>
              </w:rPr>
            </w:pPr>
          </w:p>
        </w:tc>
        <w:tc>
          <w:tcPr>
            <w:tcW w:w="5732" w:type="dxa"/>
          </w:tcPr>
          <w:p w:rsidR="00195F7B" w:rsidRPr="00BA216C" w:rsidRDefault="004661DA" w:rsidP="00BA216C">
            <w:pPr>
              <w:rPr>
                <w:rFonts w:ascii="Arial" w:hAnsi="Arial" w:cs="Arial"/>
                <w:i/>
                <w:color w:val="FF0000"/>
                <w:szCs w:val="24"/>
              </w:rPr>
            </w:pPr>
            <w:r w:rsidRPr="00511171">
              <w:rPr>
                <w:rFonts w:ascii="Arial" w:hAnsi="Arial" w:cs="Arial"/>
              </w:rPr>
              <w:t>Non-accredited programme</w:t>
            </w:r>
          </w:p>
        </w:tc>
      </w:tr>
    </w:tbl>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SECTION2: THE PROGRAMME</w:t>
      </w:r>
    </w:p>
    <w:p w:rsidR="00195F7B" w:rsidRPr="0059721B" w:rsidRDefault="00195F7B" w:rsidP="00195F7B">
      <w:pPr>
        <w:rPr>
          <w:rFonts w:ascii="Arial" w:hAnsi="Arial" w:cs="Arial"/>
          <w:b/>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rsidR="00195F7B" w:rsidRPr="0059721B" w:rsidRDefault="00195F7B" w:rsidP="00195F7B">
      <w:pPr>
        <w:rPr>
          <w:rFonts w:ascii="Arial" w:hAnsi="Arial" w:cs="Arial"/>
          <w:i/>
          <w:szCs w:val="24"/>
        </w:rPr>
      </w:pPr>
    </w:p>
    <w:p w:rsidR="00FC16CE" w:rsidRPr="00511171" w:rsidRDefault="00FC16CE" w:rsidP="00FC16CE">
      <w:pPr>
        <w:jc w:val="both"/>
        <w:rPr>
          <w:rFonts w:ascii="Arial" w:hAnsi="Arial" w:cs="Arial"/>
        </w:rPr>
      </w:pPr>
      <w:r w:rsidRPr="00511171">
        <w:rPr>
          <w:rFonts w:ascii="Arial" w:hAnsi="Arial" w:cs="Arial"/>
        </w:rPr>
        <w:t xml:space="preserve">In recent years, Network and Information Security has experienced a dramatic increase in importance </w:t>
      </w:r>
      <w:r>
        <w:rPr>
          <w:rFonts w:ascii="Arial" w:hAnsi="Arial" w:cs="Arial"/>
        </w:rPr>
        <w:t xml:space="preserve">(due </w:t>
      </w:r>
      <w:r w:rsidRPr="00511171">
        <w:rPr>
          <w:rFonts w:ascii="Arial" w:hAnsi="Arial" w:cs="Arial"/>
        </w:rPr>
        <w:t xml:space="preserve">to </w:t>
      </w:r>
      <w:r>
        <w:rPr>
          <w:rFonts w:ascii="Arial" w:hAnsi="Arial" w:cs="Arial"/>
        </w:rPr>
        <w:t xml:space="preserve">the emergence of </w:t>
      </w:r>
      <w:r w:rsidRPr="00511171">
        <w:rPr>
          <w:rFonts w:ascii="Arial" w:hAnsi="Arial" w:cs="Arial"/>
        </w:rPr>
        <w:t>highly specialised IT systems</w:t>
      </w:r>
      <w:r>
        <w:rPr>
          <w:rFonts w:ascii="Arial" w:hAnsi="Arial" w:cs="Arial"/>
        </w:rPr>
        <w:t xml:space="preserve"> and</w:t>
      </w:r>
      <w:r w:rsidRPr="00511171">
        <w:rPr>
          <w:rFonts w:ascii="Arial" w:hAnsi="Arial" w:cs="Arial"/>
        </w:rPr>
        <w:t xml:space="preserve"> the widespread use of the Internet</w:t>
      </w:r>
      <w:r>
        <w:rPr>
          <w:rFonts w:ascii="Arial" w:hAnsi="Arial" w:cs="Arial"/>
        </w:rPr>
        <w:t>)</w:t>
      </w:r>
      <w:r w:rsidRPr="00511171">
        <w:rPr>
          <w:rFonts w:ascii="Arial" w:hAnsi="Arial" w:cs="Arial"/>
        </w:rPr>
        <w:t xml:space="preserve"> to society as a whole. The confidentiality of personal information, the security of transactions carried out during online banking and the concerns about personal data stored on the cloud are examples of issues that everyone is facing in our modern digital world. Understanding these issues requires specialist knowledge, and a readiness for constant evaluation of a growing number of threats such as computer viruses, e-mail scams and computer criminals compromising networked systems with devastating effects to businesses and individuals.</w:t>
      </w:r>
    </w:p>
    <w:p w:rsidR="00FC16CE" w:rsidRPr="00511171" w:rsidRDefault="00FC16CE" w:rsidP="00FC16CE">
      <w:pPr>
        <w:jc w:val="both"/>
        <w:rPr>
          <w:rFonts w:ascii="Arial" w:hAnsi="Arial" w:cs="Arial"/>
        </w:rPr>
      </w:pPr>
      <w:r w:rsidRPr="00511171">
        <w:rPr>
          <w:rFonts w:ascii="Arial" w:hAnsi="Arial" w:cs="Arial"/>
        </w:rPr>
        <w:t xml:space="preserve">This course equips students with a thorough technical understanding of how to secure information, networks and networked systems. At the same time, the opportunity to study examples and discover practical tools is given. To achieve its aims, all topics are introduced by highly qualified members of staff </w:t>
      </w:r>
      <w:r>
        <w:rPr>
          <w:rFonts w:ascii="Arial" w:hAnsi="Arial" w:cs="Arial"/>
        </w:rPr>
        <w:t>who</w:t>
      </w:r>
      <w:r w:rsidRPr="00511171">
        <w:rPr>
          <w:rFonts w:ascii="Arial" w:hAnsi="Arial" w:cs="Arial"/>
        </w:rPr>
        <w:t xml:space="preserve"> also bring in external speakers from academia and industry, in order to maximise the student experience. Furthermore, research-informed teaching ensures up-to-date course content students' exposure to cutting-edge research insights.</w:t>
      </w:r>
    </w:p>
    <w:p w:rsidR="00FC16CE" w:rsidRPr="00511171" w:rsidRDefault="00FC16CE" w:rsidP="00FC16CE">
      <w:pPr>
        <w:jc w:val="both"/>
        <w:rPr>
          <w:rFonts w:ascii="Arial" w:hAnsi="Arial" w:cs="Arial"/>
        </w:rPr>
      </w:pPr>
      <w:r w:rsidRPr="00511171">
        <w:rPr>
          <w:rFonts w:ascii="Arial" w:hAnsi="Arial" w:cs="Arial"/>
        </w:rPr>
        <w:t>Academic staff research expertise and knowledge feeds directly into the taught courses, and the final dissertation</w:t>
      </w:r>
      <w:r>
        <w:rPr>
          <w:rFonts w:ascii="Arial" w:hAnsi="Arial" w:cs="Arial"/>
        </w:rPr>
        <w:t>s</w:t>
      </w:r>
      <w:r w:rsidRPr="00511171">
        <w:rPr>
          <w:rFonts w:ascii="Arial" w:hAnsi="Arial" w:cs="Arial"/>
        </w:rPr>
        <w:t xml:space="preserve"> are wherever possible frequently undertaken within one of the active research groups. During their final dissertation projects, students will be able to interact with other researchers and </w:t>
      </w:r>
      <w:r>
        <w:rPr>
          <w:rFonts w:ascii="Arial" w:hAnsi="Arial" w:cs="Arial"/>
        </w:rPr>
        <w:t xml:space="preserve">form </w:t>
      </w:r>
      <w:r w:rsidRPr="00511171">
        <w:rPr>
          <w:rFonts w:ascii="Arial" w:hAnsi="Arial" w:cs="Arial"/>
        </w:rPr>
        <w:t>local industr</w:t>
      </w:r>
      <w:r>
        <w:rPr>
          <w:rFonts w:ascii="Arial" w:hAnsi="Arial" w:cs="Arial"/>
        </w:rPr>
        <w:t>y</w:t>
      </w:r>
      <w:r w:rsidRPr="00511171">
        <w:rPr>
          <w:rFonts w:ascii="Arial" w:hAnsi="Arial" w:cs="Arial"/>
        </w:rPr>
        <w:t xml:space="preserve"> links. </w:t>
      </w:r>
    </w:p>
    <w:p w:rsidR="00195F7B" w:rsidRDefault="00FC16CE" w:rsidP="00FC16CE">
      <w:pPr>
        <w:rPr>
          <w:rFonts w:ascii="Arial" w:hAnsi="Arial" w:cs="Arial"/>
        </w:rPr>
      </w:pPr>
      <w:r w:rsidRPr="00511171">
        <w:rPr>
          <w:rFonts w:ascii="Arial" w:hAnsi="Arial" w:cs="Arial"/>
        </w:rPr>
        <w:t>Students undertake practical project based exercises during the course, which culminates in an individual ‘capstone’ project at the end of the year. Students’ projects may be for external clients. It will be ensured that the students have access to the latest knowledge and technology that meet the industry requirements and recent developments.</w:t>
      </w:r>
    </w:p>
    <w:p w:rsidR="00FC16CE" w:rsidRPr="000A7CBD" w:rsidRDefault="00FC16CE" w:rsidP="00FC16CE">
      <w:pPr>
        <w:rPr>
          <w:rFonts w:ascii="Arial" w:hAnsi="Arial" w:cs="Arial"/>
          <w:i/>
          <w:color w:val="FF0000"/>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 xml:space="preserve"> Field/Course</w:t>
      </w:r>
    </w:p>
    <w:p w:rsidR="00195F7B" w:rsidRPr="0059721B" w:rsidRDefault="00195F7B" w:rsidP="00195F7B">
      <w:pPr>
        <w:pStyle w:val="ListParagraph"/>
        <w:ind w:left="0"/>
        <w:rPr>
          <w:rFonts w:cs="Arial"/>
          <w:i/>
          <w:sz w:val="24"/>
          <w:szCs w:val="24"/>
        </w:rPr>
      </w:pPr>
    </w:p>
    <w:p w:rsidR="006E5B24" w:rsidRPr="00CF4355" w:rsidRDefault="006E5B24" w:rsidP="006E5B24">
      <w:pPr>
        <w:pStyle w:val="cell"/>
        <w:tabs>
          <w:tab w:val="left" w:pos="1170"/>
        </w:tabs>
        <w:outlineLvl w:val="0"/>
        <w:rPr>
          <w:rFonts w:ascii="Arial" w:hAnsi="Arial" w:cs="Arial"/>
          <w:i/>
          <w:szCs w:val="24"/>
        </w:rPr>
      </w:pPr>
      <w:r w:rsidRPr="00CF4355">
        <w:rPr>
          <w:rFonts w:ascii="Arial" w:hAnsi="Arial" w:cs="Arial"/>
          <w:i/>
          <w:szCs w:val="24"/>
        </w:rPr>
        <w:t>The Aims of the Course are to:</w:t>
      </w:r>
    </w:p>
    <w:p w:rsidR="006E5B24" w:rsidRPr="00CF4355" w:rsidRDefault="006E5B24" w:rsidP="006E5B24">
      <w:pPr>
        <w:pStyle w:val="cell"/>
        <w:tabs>
          <w:tab w:val="left" w:pos="1170"/>
        </w:tabs>
        <w:ind w:firstLine="1134"/>
        <w:outlineLvl w:val="0"/>
        <w:rPr>
          <w:rFonts w:ascii="Arial" w:hAnsi="Arial" w:cs="Arial"/>
          <w:szCs w:val="24"/>
        </w:rPr>
      </w:pPr>
    </w:p>
    <w:p w:rsidR="006E5B24" w:rsidRDefault="006E5B24" w:rsidP="00B37B5C">
      <w:pPr>
        <w:numPr>
          <w:ilvl w:val="0"/>
          <w:numId w:val="16"/>
        </w:numPr>
        <w:tabs>
          <w:tab w:val="left" w:pos="-720"/>
        </w:tabs>
        <w:suppressAutoHyphens/>
        <w:ind w:left="1418" w:hanging="709"/>
        <w:rPr>
          <w:rFonts w:ascii="Arial" w:hAnsi="Arial" w:cs="Arial"/>
          <w:spacing w:val="-3"/>
          <w:szCs w:val="24"/>
        </w:rPr>
      </w:pPr>
      <w:r w:rsidRPr="00CF4355">
        <w:rPr>
          <w:rFonts w:ascii="Arial" w:hAnsi="Arial" w:cs="Arial"/>
          <w:spacing w:val="-3"/>
          <w:sz w:val="24"/>
          <w:szCs w:val="24"/>
        </w:rPr>
        <w:t xml:space="preserve">provide students with knowledge, skills and a critical appreciation of </w:t>
      </w:r>
      <w:r>
        <w:rPr>
          <w:rFonts w:ascii="Arial" w:hAnsi="Arial" w:cs="Arial"/>
          <w:spacing w:val="-3"/>
          <w:sz w:val="24"/>
          <w:szCs w:val="24"/>
        </w:rPr>
        <w:t xml:space="preserve">technical, professional, legal and ethical aspects of </w:t>
      </w:r>
      <w:r w:rsidRPr="00CF4355">
        <w:rPr>
          <w:rFonts w:ascii="Arial" w:hAnsi="Arial" w:cs="Arial"/>
          <w:spacing w:val="-3"/>
          <w:sz w:val="24"/>
          <w:szCs w:val="24"/>
        </w:rPr>
        <w:t>Network and Information Security;</w:t>
      </w:r>
    </w:p>
    <w:p w:rsidR="006E5B24" w:rsidRPr="00B37B5C" w:rsidRDefault="006E5B24" w:rsidP="00B37B5C">
      <w:pPr>
        <w:numPr>
          <w:ilvl w:val="0"/>
          <w:numId w:val="16"/>
        </w:numPr>
        <w:tabs>
          <w:tab w:val="left" w:pos="-720"/>
        </w:tabs>
        <w:suppressAutoHyphens/>
        <w:ind w:left="1418" w:hanging="709"/>
        <w:rPr>
          <w:rFonts w:ascii="Arial" w:hAnsi="Arial" w:cs="Arial"/>
          <w:spacing w:val="-3"/>
          <w:szCs w:val="24"/>
        </w:rPr>
      </w:pPr>
      <w:r w:rsidRPr="00B37B5C">
        <w:rPr>
          <w:rFonts w:ascii="Arial" w:hAnsi="Arial" w:cs="Arial"/>
          <w:szCs w:val="24"/>
        </w:rPr>
        <w:t>enable students to analyse a system and design an appropriate, custom solution;</w:t>
      </w:r>
    </w:p>
    <w:p w:rsidR="006E5B24" w:rsidRPr="00B37B5C" w:rsidRDefault="006E5B24" w:rsidP="00B37B5C">
      <w:pPr>
        <w:numPr>
          <w:ilvl w:val="0"/>
          <w:numId w:val="16"/>
        </w:numPr>
        <w:tabs>
          <w:tab w:val="left" w:pos="-720"/>
        </w:tabs>
        <w:suppressAutoHyphens/>
        <w:ind w:left="1418" w:hanging="709"/>
        <w:rPr>
          <w:rFonts w:ascii="Arial" w:hAnsi="Arial" w:cs="Arial"/>
          <w:spacing w:val="-3"/>
          <w:szCs w:val="24"/>
        </w:rPr>
      </w:pPr>
      <w:r w:rsidRPr="00B37B5C">
        <w:rPr>
          <w:rFonts w:ascii="Arial" w:hAnsi="Arial" w:cs="Arial"/>
          <w:szCs w:val="24"/>
        </w:rPr>
        <w:t>develop subject related practical skills;</w:t>
      </w:r>
    </w:p>
    <w:p w:rsidR="006E5B24" w:rsidRPr="00B37B5C" w:rsidRDefault="006E5B24" w:rsidP="00B37B5C">
      <w:pPr>
        <w:numPr>
          <w:ilvl w:val="0"/>
          <w:numId w:val="16"/>
        </w:numPr>
        <w:tabs>
          <w:tab w:val="left" w:pos="-720"/>
        </w:tabs>
        <w:suppressAutoHyphens/>
        <w:ind w:left="1418" w:hanging="709"/>
        <w:rPr>
          <w:rFonts w:ascii="Arial" w:hAnsi="Arial" w:cs="Arial"/>
          <w:spacing w:val="-3"/>
          <w:sz w:val="24"/>
          <w:szCs w:val="24"/>
        </w:rPr>
      </w:pPr>
      <w:r w:rsidRPr="00B37B5C">
        <w:rPr>
          <w:rFonts w:ascii="Arial" w:hAnsi="Arial" w:cs="Arial"/>
          <w:szCs w:val="24"/>
        </w:rPr>
        <w:lastRenderedPageBreak/>
        <w:t>provide students with the opportunities to develop their written and oral communication skills;</w:t>
      </w:r>
    </w:p>
    <w:p w:rsidR="006E5B24" w:rsidRPr="00B37B5C" w:rsidRDefault="006E5B24" w:rsidP="00B37B5C">
      <w:pPr>
        <w:numPr>
          <w:ilvl w:val="0"/>
          <w:numId w:val="16"/>
        </w:numPr>
        <w:tabs>
          <w:tab w:val="left" w:pos="-720"/>
        </w:tabs>
        <w:suppressAutoHyphens/>
        <w:ind w:left="1418" w:hanging="709"/>
        <w:rPr>
          <w:rFonts w:ascii="Arial" w:hAnsi="Arial" w:cs="Arial"/>
          <w:spacing w:val="-3"/>
          <w:sz w:val="24"/>
          <w:szCs w:val="24"/>
        </w:rPr>
      </w:pPr>
      <w:r w:rsidRPr="00B37B5C">
        <w:rPr>
          <w:rFonts w:ascii="Arial" w:hAnsi="Arial" w:cs="Arial"/>
          <w:szCs w:val="24"/>
        </w:rPr>
        <w:t>prepare students for employment, research, further study and lifelong learning by developing their i</w:t>
      </w:r>
      <w:r w:rsidRPr="006E5B24">
        <w:rPr>
          <w:rFonts w:ascii="Arial" w:hAnsi="Arial" w:cs="Arial"/>
          <w:szCs w:val="24"/>
        </w:rPr>
        <w:t>ntellectual, problem-solving, practical and key (transferable) skills.</w:t>
      </w:r>
    </w:p>
    <w:p w:rsidR="006E5B24" w:rsidRPr="00B37B5C" w:rsidRDefault="006E5B24" w:rsidP="00B37B5C">
      <w:pPr>
        <w:numPr>
          <w:ilvl w:val="0"/>
          <w:numId w:val="16"/>
        </w:numPr>
        <w:tabs>
          <w:tab w:val="left" w:pos="-720"/>
        </w:tabs>
        <w:suppressAutoHyphens/>
        <w:ind w:left="1418" w:hanging="709"/>
        <w:rPr>
          <w:rFonts w:ascii="Arial" w:hAnsi="Arial" w:cs="Arial"/>
          <w:spacing w:val="-3"/>
          <w:sz w:val="24"/>
          <w:szCs w:val="24"/>
        </w:rPr>
      </w:pPr>
      <w:r w:rsidRPr="00B37B5C">
        <w:rPr>
          <w:rFonts w:ascii="Arial" w:hAnsi="Arial" w:cs="Arial"/>
          <w:szCs w:val="24"/>
        </w:rPr>
        <w:t>p</w:t>
      </w:r>
      <w:r w:rsidRPr="00B37B5C">
        <w:rPr>
          <w:rFonts w:ascii="Arial" w:hAnsi="Arial" w:cs="Arial"/>
          <w:sz w:val="24"/>
          <w:szCs w:val="24"/>
        </w:rPr>
        <w:t>rovide students with an in-depth knowledge and understanding of the core elements of Network Security, Cryptography and Network Technologies for both secure and dependable computing;</w:t>
      </w:r>
    </w:p>
    <w:p w:rsidR="006E5B24" w:rsidRDefault="006E5B24" w:rsidP="00B37B5C">
      <w:pPr>
        <w:numPr>
          <w:ilvl w:val="0"/>
          <w:numId w:val="17"/>
        </w:numPr>
        <w:tabs>
          <w:tab w:val="clear" w:pos="360"/>
          <w:tab w:val="num" w:pos="1418"/>
        </w:tabs>
        <w:spacing w:after="120"/>
        <w:ind w:left="1418" w:hanging="698"/>
        <w:rPr>
          <w:rFonts w:ascii="Arial" w:hAnsi="Arial" w:cs="Arial"/>
          <w:i/>
          <w:szCs w:val="24"/>
        </w:rPr>
      </w:pPr>
      <w:r>
        <w:rPr>
          <w:rFonts w:ascii="Arial" w:hAnsi="Arial" w:cs="Arial"/>
          <w:sz w:val="24"/>
          <w:szCs w:val="24"/>
        </w:rPr>
        <w:t>e</w:t>
      </w:r>
      <w:r w:rsidRPr="00CF4355">
        <w:rPr>
          <w:rFonts w:ascii="Arial" w:hAnsi="Arial" w:cs="Arial"/>
          <w:sz w:val="24"/>
          <w:szCs w:val="24"/>
        </w:rPr>
        <w:t>nable students to critically analyse a scenario, evaluate a range of solutions, and adapt and exploit a variety of strategies to ensure optimum system performance;</w:t>
      </w:r>
    </w:p>
    <w:p w:rsidR="006E5B24" w:rsidRPr="00B37B5C" w:rsidRDefault="006E5B24" w:rsidP="00B37B5C">
      <w:pPr>
        <w:numPr>
          <w:ilvl w:val="0"/>
          <w:numId w:val="17"/>
        </w:numPr>
        <w:tabs>
          <w:tab w:val="clear" w:pos="360"/>
          <w:tab w:val="num" w:pos="1418"/>
        </w:tabs>
        <w:spacing w:after="120"/>
        <w:ind w:left="1418" w:hanging="698"/>
        <w:rPr>
          <w:rFonts w:ascii="Arial" w:hAnsi="Arial" w:cs="Arial"/>
          <w:i/>
          <w:szCs w:val="24"/>
        </w:rPr>
      </w:pPr>
      <w:r w:rsidRPr="006E5B24">
        <w:rPr>
          <w:rFonts w:ascii="Arial" w:hAnsi="Arial" w:cs="Arial"/>
          <w:sz w:val="24"/>
          <w:szCs w:val="24"/>
        </w:rPr>
        <w:t>enable students to identify, locate and critically appraise secondary and primary sources as a basis for independent study, technical papers and a major research project.</w:t>
      </w:r>
    </w:p>
    <w:p w:rsidR="00FC16CE" w:rsidRPr="00511171" w:rsidRDefault="00FC16CE" w:rsidP="00D9371B">
      <w:pPr>
        <w:pStyle w:val="BodyText2"/>
        <w:widowControl/>
        <w:spacing w:after="0" w:line="240" w:lineRule="auto"/>
        <w:ind w:left="1418"/>
        <w:rPr>
          <w:rFonts w:ascii="Arial" w:hAnsi="Arial" w:cs="Arial"/>
          <w:sz w:val="22"/>
        </w:rPr>
      </w:pPr>
      <w:r w:rsidRPr="00511171">
        <w:rPr>
          <w:rFonts w:ascii="Arial" w:hAnsi="Arial" w:cs="Arial"/>
          <w:sz w:val="22"/>
        </w:rPr>
        <w:br/>
      </w:r>
    </w:p>
    <w:p w:rsidR="00FC16CE" w:rsidRPr="0059721B" w:rsidRDefault="00FC16CE" w:rsidP="00FC16CE">
      <w:pPr>
        <w:pStyle w:val="ListParagraph"/>
        <w:ind w:left="0"/>
        <w:rPr>
          <w:rFonts w:cs="Arial"/>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195F7B" w:rsidRPr="0059721B" w:rsidRDefault="006E5B24" w:rsidP="00195F7B">
      <w:pPr>
        <w:rPr>
          <w:rFonts w:ascii="Arial" w:hAnsi="Arial" w:cs="Arial"/>
          <w:szCs w:val="24"/>
        </w:rPr>
      </w:pPr>
      <w:r w:rsidRPr="006E5B24">
        <w:rPr>
          <w:rFonts w:ascii="Arial" w:hAnsi="Arial" w:cs="Arial"/>
          <w:szCs w:val="24"/>
        </w:rPr>
        <w:t>The programme provides opportunities for students to develop and demonstrate knowledge and understanding, skills and other attributes in the following areas.  The programme outcomes are referenced to the QAA subject benchmark for Postgraduate Computing and the Framework for Higher Education Qualifications in England, Wales and Northern Ireland (2008), and relate to the typical student.</w:t>
      </w:r>
    </w:p>
    <w:p w:rsidR="00195F7B" w:rsidRPr="0059721B" w:rsidRDefault="00195F7B" w:rsidP="00195F7B">
      <w:pPr>
        <w:rPr>
          <w:rFonts w:ascii="Arial" w:hAnsi="Arial" w:cs="Arial"/>
          <w:szCs w:val="24"/>
        </w:rPr>
      </w:pPr>
    </w:p>
    <w:p w:rsidR="00195F7B" w:rsidRPr="0059721B" w:rsidRDefault="00195F7B" w:rsidP="00195F7B">
      <w:pPr>
        <w:ind w:left="720"/>
        <w:contextualSpacing/>
        <w:rPr>
          <w:rFonts w:ascii="Arial" w:hAnsi="Arial" w:cs="Arial"/>
          <w:szCs w:val="24"/>
        </w:rPr>
        <w:sectPr w:rsidR="00195F7B" w:rsidRPr="0059721B" w:rsidSect="00D27AE4">
          <w:footerReference w:type="default" r:id="rId12"/>
          <w:pgSz w:w="11906" w:h="16838"/>
          <w:pgMar w:top="1440" w:right="1440" w:bottom="1440" w:left="1440" w:header="708" w:footer="708" w:gutter="0"/>
          <w:cols w:space="708"/>
          <w:docGrid w:linePitch="360"/>
        </w:sectPr>
      </w:pPr>
    </w:p>
    <w:p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B55861" w:rsidTr="00B55861">
        <w:tc>
          <w:tcPr>
            <w:tcW w:w="15134" w:type="dxa"/>
            <w:gridSpan w:val="6"/>
            <w:shd w:val="clear" w:color="auto" w:fill="DBE5F1"/>
          </w:tcPr>
          <w:p w:rsidR="00D27AE4" w:rsidRPr="00B55861" w:rsidRDefault="00D27AE4" w:rsidP="00195F7B">
            <w:pPr>
              <w:rPr>
                <w:rFonts w:ascii="Arial" w:hAnsi="Arial" w:cs="Arial"/>
                <w:b/>
              </w:rPr>
            </w:pPr>
            <w:r w:rsidRPr="00B55861">
              <w:rPr>
                <w:rFonts w:ascii="Arial" w:hAnsi="Arial" w:cs="Arial"/>
                <w:b/>
              </w:rPr>
              <w:t>Programme Learning Outcomes</w:t>
            </w:r>
          </w:p>
          <w:p w:rsidR="00D27AE4" w:rsidRPr="00B55861" w:rsidRDefault="00D27AE4" w:rsidP="00195F7B">
            <w:pPr>
              <w:rPr>
                <w:rFonts w:ascii="Arial" w:hAnsi="Arial" w:cs="Arial"/>
                <w:b/>
              </w:rPr>
            </w:pPr>
          </w:p>
        </w:tc>
      </w:tr>
      <w:tr w:rsidR="00D27AE4" w:rsidRPr="00B55861" w:rsidTr="00B55861">
        <w:tc>
          <w:tcPr>
            <w:tcW w:w="817" w:type="dxa"/>
            <w:shd w:val="clear" w:color="auto" w:fill="DBE5F1"/>
          </w:tcPr>
          <w:p w:rsidR="00D27AE4" w:rsidRPr="00B55861" w:rsidRDefault="00D27AE4" w:rsidP="00195F7B">
            <w:pPr>
              <w:rPr>
                <w:rFonts w:ascii="Arial" w:hAnsi="Arial" w:cs="Arial"/>
                <w:b/>
              </w:rPr>
            </w:pPr>
          </w:p>
        </w:tc>
        <w:tc>
          <w:tcPr>
            <w:tcW w:w="3907" w:type="dxa"/>
            <w:shd w:val="clear" w:color="auto" w:fill="DBE5F1"/>
          </w:tcPr>
          <w:p w:rsidR="00D27AE4" w:rsidRPr="00B55861" w:rsidRDefault="00D27AE4" w:rsidP="00195F7B">
            <w:pPr>
              <w:rPr>
                <w:rFonts w:ascii="Arial" w:hAnsi="Arial" w:cs="Arial"/>
                <w:b/>
              </w:rPr>
            </w:pPr>
            <w:r w:rsidRPr="00B55861">
              <w:rPr>
                <w:rFonts w:ascii="Arial" w:hAnsi="Arial" w:cs="Arial"/>
                <w:b/>
              </w:rPr>
              <w:t>Knowledge and Understanding</w:t>
            </w:r>
          </w:p>
          <w:p w:rsidR="00D27AE4" w:rsidRPr="00B55861" w:rsidRDefault="00D27AE4" w:rsidP="00195F7B">
            <w:pPr>
              <w:rPr>
                <w:rFonts w:ascii="Arial" w:hAnsi="Arial" w:cs="Arial"/>
                <w:b/>
              </w:rPr>
            </w:pPr>
          </w:p>
          <w:p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00D27AE4" w:rsidRPr="00B55861" w:rsidRDefault="00D27AE4" w:rsidP="00195F7B">
            <w:pPr>
              <w:rPr>
                <w:rFonts w:ascii="Arial" w:hAnsi="Arial" w:cs="Arial"/>
                <w:b/>
              </w:rPr>
            </w:pPr>
          </w:p>
        </w:tc>
        <w:tc>
          <w:tcPr>
            <w:tcW w:w="3953" w:type="dxa"/>
            <w:shd w:val="clear" w:color="auto" w:fill="DBE5F1"/>
          </w:tcPr>
          <w:p w:rsidR="00D27AE4" w:rsidRPr="00B55861" w:rsidRDefault="00D27AE4" w:rsidP="00195F7B">
            <w:pPr>
              <w:rPr>
                <w:rFonts w:ascii="Arial" w:hAnsi="Arial" w:cs="Arial"/>
                <w:b/>
              </w:rPr>
            </w:pPr>
            <w:r w:rsidRPr="00B55861">
              <w:rPr>
                <w:rFonts w:ascii="Arial" w:hAnsi="Arial" w:cs="Arial"/>
                <w:b/>
              </w:rPr>
              <w:t>Intellectual Skills</w:t>
            </w:r>
          </w:p>
          <w:p w:rsidR="00D27AE4" w:rsidRPr="00B55861" w:rsidRDefault="00D27AE4" w:rsidP="00195F7B">
            <w:pPr>
              <w:rPr>
                <w:rFonts w:ascii="Arial" w:hAnsi="Arial" w:cs="Arial"/>
                <w:b/>
              </w:rPr>
            </w:pPr>
          </w:p>
          <w:p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00D27AE4" w:rsidRPr="00B55861" w:rsidRDefault="00D27AE4" w:rsidP="00195F7B">
            <w:pPr>
              <w:rPr>
                <w:rFonts w:ascii="Arial" w:hAnsi="Arial" w:cs="Arial"/>
                <w:b/>
              </w:rPr>
            </w:pPr>
          </w:p>
        </w:tc>
        <w:tc>
          <w:tcPr>
            <w:tcW w:w="4961" w:type="dxa"/>
            <w:shd w:val="clear" w:color="auto" w:fill="DBE5F1"/>
          </w:tcPr>
          <w:p w:rsidR="00D27AE4" w:rsidRPr="00B55861" w:rsidRDefault="00D27AE4" w:rsidP="00195F7B">
            <w:pPr>
              <w:rPr>
                <w:rFonts w:ascii="Arial" w:hAnsi="Arial" w:cs="Arial"/>
                <w:b/>
              </w:rPr>
            </w:pPr>
            <w:r w:rsidRPr="00B55861">
              <w:rPr>
                <w:rFonts w:ascii="Arial" w:hAnsi="Arial" w:cs="Arial"/>
                <w:b/>
              </w:rPr>
              <w:t>Subject Practical Skills</w:t>
            </w:r>
          </w:p>
          <w:p w:rsidR="00D27AE4" w:rsidRPr="00B55861" w:rsidRDefault="00D27AE4" w:rsidP="00195F7B">
            <w:pPr>
              <w:rPr>
                <w:rFonts w:ascii="Arial" w:hAnsi="Arial" w:cs="Arial"/>
                <w:b/>
              </w:rPr>
            </w:pPr>
          </w:p>
          <w:p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A1</w:t>
            </w:r>
          </w:p>
        </w:tc>
        <w:tc>
          <w:tcPr>
            <w:tcW w:w="3907" w:type="dxa"/>
            <w:shd w:val="clear" w:color="auto" w:fill="auto"/>
          </w:tcPr>
          <w:p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pacing w:val="-3"/>
                <w:sz w:val="21"/>
                <w:szCs w:val="21"/>
              </w:rPr>
              <w:t>Demonstrate a critical awareness of the current developments and future trends in cryptography and network security</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B1</w:t>
            </w:r>
          </w:p>
        </w:tc>
        <w:tc>
          <w:tcPr>
            <w:tcW w:w="3953" w:type="dxa"/>
            <w:shd w:val="clear" w:color="auto" w:fill="auto"/>
          </w:tcPr>
          <w:p w:rsidR="00FC16CE" w:rsidRPr="00511171" w:rsidRDefault="006E5B24" w:rsidP="006E5B24">
            <w:pPr>
              <w:rPr>
                <w:rFonts w:ascii="Arial" w:hAnsi="Arial" w:cs="Arial"/>
                <w:spacing w:val="-3"/>
                <w:sz w:val="21"/>
                <w:szCs w:val="21"/>
              </w:rPr>
            </w:pPr>
            <w:r>
              <w:rPr>
                <w:rFonts w:ascii="Arial" w:hAnsi="Arial" w:cs="Arial"/>
                <w:sz w:val="21"/>
                <w:szCs w:val="21"/>
              </w:rPr>
              <w:t>D</w:t>
            </w:r>
            <w:r w:rsidR="00FC16CE" w:rsidRPr="00511171">
              <w:rPr>
                <w:rFonts w:ascii="Arial" w:hAnsi="Arial" w:cs="Arial"/>
                <w:sz w:val="21"/>
                <w:szCs w:val="21"/>
              </w:rPr>
              <w:t>epth of knowledge in the complex and specialised areas of Network Security and Cryptography and considerable breadth of knowledge across networking and secure &amp; dependable computing</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C1</w:t>
            </w:r>
          </w:p>
        </w:tc>
        <w:tc>
          <w:tcPr>
            <w:tcW w:w="4961" w:type="dxa"/>
            <w:shd w:val="clear" w:color="auto" w:fill="auto"/>
          </w:tcPr>
          <w:p w:rsidR="00FC16CE" w:rsidRPr="00511171" w:rsidRDefault="00FC16CE" w:rsidP="00FC16CE">
            <w:pPr>
              <w:tabs>
                <w:tab w:val="left" w:pos="-720"/>
                <w:tab w:val="left" w:pos="0"/>
                <w:tab w:val="left" w:pos="720"/>
              </w:tabs>
              <w:suppressAutoHyphens/>
              <w:rPr>
                <w:rFonts w:ascii="Arial" w:hAnsi="Arial" w:cs="Arial"/>
                <w:sz w:val="21"/>
                <w:szCs w:val="21"/>
              </w:rPr>
            </w:pPr>
            <w:r w:rsidRPr="00511171">
              <w:rPr>
                <w:rFonts w:ascii="Arial" w:hAnsi="Arial" w:cs="Arial"/>
                <w:sz w:val="21"/>
                <w:szCs w:val="21"/>
              </w:rPr>
              <w:t>Carry out subject related practical tasks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A2</w:t>
            </w:r>
          </w:p>
        </w:tc>
        <w:tc>
          <w:tcPr>
            <w:tcW w:w="3907"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Design and deploy a secure and dependable network infrastructure showing a detailed understanding of the underlying principles and practical techniques</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B2</w:t>
            </w:r>
          </w:p>
        </w:tc>
        <w:tc>
          <w:tcPr>
            <w:tcW w:w="3953" w:type="dxa"/>
            <w:shd w:val="clear" w:color="auto" w:fill="auto"/>
          </w:tcPr>
          <w:p w:rsidR="00FC16CE" w:rsidRPr="00B37B5C" w:rsidRDefault="006E5B24" w:rsidP="006E5B24">
            <w:pPr>
              <w:rPr>
                <w:rFonts w:ascii="Arial" w:hAnsi="Arial" w:cs="Arial"/>
                <w:sz w:val="21"/>
                <w:szCs w:val="21"/>
              </w:rPr>
            </w:pPr>
            <w:r>
              <w:rPr>
                <w:rFonts w:ascii="Arial" w:hAnsi="Arial" w:cs="Arial"/>
                <w:sz w:val="21"/>
                <w:szCs w:val="21"/>
              </w:rPr>
              <w:t>A</w:t>
            </w:r>
            <w:r w:rsidR="00FC16CE" w:rsidRPr="00511171">
              <w:rPr>
                <w:rFonts w:ascii="Arial" w:hAnsi="Arial" w:cs="Arial"/>
                <w:sz w:val="21"/>
                <w:szCs w:val="21"/>
              </w:rPr>
              <w:t>n ability to deal with complexity, lacunae and contradictions in a complex knowledge base using appropriate methods</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C2</w:t>
            </w:r>
          </w:p>
        </w:tc>
        <w:tc>
          <w:tcPr>
            <w:tcW w:w="4961" w:type="dxa"/>
            <w:shd w:val="clear" w:color="auto" w:fill="auto"/>
          </w:tcPr>
          <w:p w:rsidR="00FC16CE" w:rsidRPr="00511171" w:rsidRDefault="00FC16CE" w:rsidP="00FC16CE">
            <w:pPr>
              <w:tabs>
                <w:tab w:val="left" w:pos="-720"/>
                <w:tab w:val="left" w:pos="0"/>
                <w:tab w:val="left" w:pos="720"/>
              </w:tabs>
              <w:suppressAutoHyphens/>
              <w:rPr>
                <w:rFonts w:ascii="Arial" w:hAnsi="Arial" w:cs="Arial"/>
                <w:spacing w:val="-3"/>
                <w:sz w:val="21"/>
                <w:szCs w:val="21"/>
              </w:rPr>
            </w:pPr>
            <w:r w:rsidRPr="00511171">
              <w:rPr>
                <w:rFonts w:ascii="Arial" w:hAnsi="Arial" w:cs="Arial"/>
                <w:sz w:val="21"/>
                <w:szCs w:val="21"/>
              </w:rPr>
              <w:t>Encode/decode data with a variety of algorithms appropriate for different situations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A3</w:t>
            </w:r>
          </w:p>
        </w:tc>
        <w:tc>
          <w:tcPr>
            <w:tcW w:w="3907" w:type="dxa"/>
            <w:shd w:val="clear" w:color="auto" w:fill="auto"/>
          </w:tcPr>
          <w:p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z w:val="21"/>
                <w:szCs w:val="21"/>
              </w:rPr>
              <w:t>Analyse and specify security requirements, including: security polices and countermeasures for network services</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B3</w:t>
            </w:r>
          </w:p>
        </w:tc>
        <w:tc>
          <w:tcPr>
            <w:tcW w:w="3953" w:type="dxa"/>
            <w:shd w:val="clear" w:color="auto" w:fill="auto"/>
          </w:tcPr>
          <w:p w:rsidR="00FC16CE" w:rsidRPr="00511171" w:rsidRDefault="006E5B24" w:rsidP="006E5B24">
            <w:pPr>
              <w:rPr>
                <w:rFonts w:ascii="Arial" w:hAnsi="Arial" w:cs="Arial"/>
                <w:sz w:val="21"/>
                <w:szCs w:val="21"/>
              </w:rPr>
            </w:pPr>
            <w:r>
              <w:rPr>
                <w:rFonts w:ascii="Arial" w:hAnsi="Arial" w:cs="Arial"/>
                <w:sz w:val="21"/>
                <w:szCs w:val="21"/>
              </w:rPr>
              <w:t>I</w:t>
            </w:r>
            <w:r w:rsidR="00FC16CE" w:rsidRPr="00511171">
              <w:rPr>
                <w:rFonts w:ascii="Arial" w:hAnsi="Arial" w:cs="Arial"/>
                <w:sz w:val="21"/>
                <w:szCs w:val="21"/>
              </w:rPr>
              <w:t xml:space="preserve">ndependent evaluation of alternative approaches (including their own) together with the ability to accurately report this </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C3</w:t>
            </w:r>
          </w:p>
        </w:tc>
        <w:tc>
          <w:tcPr>
            <w:tcW w:w="4961"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Use vulnerability assessment and auditing tools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A4</w:t>
            </w:r>
          </w:p>
        </w:tc>
        <w:tc>
          <w:tcPr>
            <w:tcW w:w="3907"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Demonstrate knowledge and understanding of relevant data communications standards</w:t>
            </w:r>
          </w:p>
        </w:tc>
        <w:tc>
          <w:tcPr>
            <w:tcW w:w="771"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B4</w:t>
            </w:r>
          </w:p>
        </w:tc>
        <w:tc>
          <w:tcPr>
            <w:tcW w:w="3953" w:type="dxa"/>
            <w:shd w:val="clear" w:color="auto" w:fill="auto"/>
          </w:tcPr>
          <w:p w:rsidR="00FC16CE" w:rsidRPr="00511171" w:rsidRDefault="006E5B24" w:rsidP="006E5B24">
            <w:pPr>
              <w:rPr>
                <w:rFonts w:ascii="Arial" w:hAnsi="Arial" w:cs="Arial"/>
                <w:spacing w:val="-3"/>
                <w:sz w:val="21"/>
                <w:szCs w:val="21"/>
              </w:rPr>
            </w:pPr>
            <w:r>
              <w:rPr>
                <w:rFonts w:ascii="Arial" w:hAnsi="Arial" w:cs="Arial"/>
                <w:sz w:val="21"/>
                <w:szCs w:val="21"/>
              </w:rPr>
              <w:t>A</w:t>
            </w:r>
            <w:r w:rsidR="00FC16CE" w:rsidRPr="00511171">
              <w:rPr>
                <w:rFonts w:ascii="Arial" w:hAnsi="Arial" w:cs="Arial"/>
                <w:sz w:val="21"/>
                <w:szCs w:val="21"/>
              </w:rPr>
              <w:t xml:space="preserve"> confident response to problems by autonomously synthesising information and ideas to provide appropriate solutions</w:t>
            </w: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C4</w:t>
            </w:r>
          </w:p>
        </w:tc>
        <w:tc>
          <w:tcPr>
            <w:tcW w:w="4961"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Configure a firewall and other network security mechanisms</w:t>
            </w:r>
          </w:p>
        </w:tc>
      </w:tr>
      <w:tr w:rsidR="00FC16CE" w:rsidRPr="00B55861" w:rsidTr="00B55861">
        <w:tc>
          <w:tcPr>
            <w:tcW w:w="817"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A5</w:t>
            </w:r>
          </w:p>
        </w:tc>
        <w:tc>
          <w:tcPr>
            <w:tcW w:w="3907" w:type="dxa"/>
            <w:shd w:val="clear" w:color="auto" w:fill="auto"/>
          </w:tcPr>
          <w:p w:rsidR="00FC16CE" w:rsidRPr="00511171" w:rsidRDefault="006E5B24" w:rsidP="006E5B24">
            <w:pPr>
              <w:tabs>
                <w:tab w:val="left" w:pos="-720"/>
                <w:tab w:val="left" w:pos="0"/>
              </w:tabs>
              <w:suppressAutoHyphens/>
              <w:rPr>
                <w:rFonts w:ascii="Arial" w:hAnsi="Arial" w:cs="Arial"/>
                <w:spacing w:val="-6"/>
                <w:sz w:val="21"/>
                <w:szCs w:val="21"/>
              </w:rPr>
            </w:pPr>
            <w:r>
              <w:rPr>
                <w:rFonts w:ascii="Arial" w:hAnsi="Arial" w:cs="Arial"/>
                <w:spacing w:val="-6"/>
                <w:sz w:val="21"/>
                <w:szCs w:val="21"/>
              </w:rPr>
              <w:t>A</w:t>
            </w:r>
            <w:r w:rsidR="00FC16CE" w:rsidRPr="00511171">
              <w:rPr>
                <w:rFonts w:ascii="Arial" w:hAnsi="Arial" w:cs="Arial"/>
                <w:spacing w:val="-6"/>
                <w:sz w:val="21"/>
                <w:szCs w:val="21"/>
              </w:rPr>
              <w:t>wareness of the ethical, legal &amp; professional issues in the deployment of security countermeasures &amp; assessment tools</w:t>
            </w:r>
          </w:p>
        </w:tc>
        <w:tc>
          <w:tcPr>
            <w:tcW w:w="771" w:type="dxa"/>
            <w:shd w:val="clear" w:color="auto" w:fill="auto"/>
          </w:tcPr>
          <w:p w:rsidR="00FC16CE" w:rsidRPr="00511171" w:rsidRDefault="00FC16CE" w:rsidP="00FC16CE">
            <w:pPr>
              <w:jc w:val="both"/>
              <w:rPr>
                <w:rFonts w:ascii="Arial" w:hAnsi="Arial" w:cs="Arial"/>
                <w:sz w:val="21"/>
                <w:szCs w:val="21"/>
              </w:rPr>
            </w:pPr>
          </w:p>
        </w:tc>
        <w:tc>
          <w:tcPr>
            <w:tcW w:w="3953" w:type="dxa"/>
            <w:shd w:val="clear" w:color="auto" w:fill="auto"/>
          </w:tcPr>
          <w:p w:rsidR="00FC16CE" w:rsidRPr="00511171" w:rsidRDefault="00FC16CE" w:rsidP="00FC16CE">
            <w:pPr>
              <w:jc w:val="both"/>
              <w:rPr>
                <w:rFonts w:ascii="Arial" w:hAnsi="Arial" w:cs="Arial"/>
                <w:sz w:val="21"/>
                <w:szCs w:val="21"/>
              </w:rPr>
            </w:pPr>
          </w:p>
        </w:tc>
        <w:tc>
          <w:tcPr>
            <w:tcW w:w="725" w:type="dxa"/>
            <w:shd w:val="clear" w:color="auto" w:fill="auto"/>
          </w:tcPr>
          <w:p w:rsidR="00FC16CE" w:rsidRPr="00511171" w:rsidRDefault="00FC16CE" w:rsidP="00FC16CE">
            <w:pPr>
              <w:jc w:val="both"/>
              <w:rPr>
                <w:rFonts w:ascii="Arial" w:hAnsi="Arial" w:cs="Arial"/>
                <w:sz w:val="21"/>
                <w:szCs w:val="21"/>
              </w:rPr>
            </w:pPr>
            <w:r w:rsidRPr="00511171">
              <w:rPr>
                <w:rFonts w:ascii="Arial" w:hAnsi="Arial" w:cs="Arial"/>
                <w:sz w:val="21"/>
                <w:szCs w:val="21"/>
              </w:rPr>
              <w:t>C5</w:t>
            </w:r>
          </w:p>
        </w:tc>
        <w:tc>
          <w:tcPr>
            <w:tcW w:w="4961" w:type="dxa"/>
            <w:shd w:val="clear" w:color="auto" w:fill="auto"/>
          </w:tcPr>
          <w:p w:rsidR="00FC16CE" w:rsidRPr="00511171" w:rsidRDefault="00FC16CE" w:rsidP="00FC16CE">
            <w:pPr>
              <w:rPr>
                <w:rFonts w:ascii="Arial" w:hAnsi="Arial" w:cs="Arial"/>
                <w:sz w:val="21"/>
                <w:szCs w:val="21"/>
              </w:rPr>
            </w:pPr>
            <w:r w:rsidRPr="00511171">
              <w:rPr>
                <w:rFonts w:ascii="Arial" w:hAnsi="Arial" w:cs="Arial"/>
                <w:sz w:val="21"/>
                <w:szCs w:val="21"/>
              </w:rPr>
              <w:t xml:space="preserve">Configure network properties for different types of network nodes </w:t>
            </w: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FC16CE" w:rsidRDefault="00FC16CE"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rsidR="00B457AB" w:rsidRDefault="00B457AB"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75A95" w:rsidRPr="00B73E8E" w:rsidTr="00F431E4">
        <w:tc>
          <w:tcPr>
            <w:tcW w:w="15417" w:type="dxa"/>
            <w:gridSpan w:val="7"/>
            <w:shd w:val="clear" w:color="auto" w:fill="DBE5F1"/>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Key Skills</w:t>
            </w:r>
          </w:p>
        </w:tc>
      </w:tr>
      <w:tr w:rsidR="00075A95" w:rsidRPr="00B73E8E" w:rsidTr="00F431E4">
        <w:tc>
          <w:tcPr>
            <w:tcW w:w="2202" w:type="dxa"/>
            <w:shd w:val="clear" w:color="auto" w:fill="DBE5F1"/>
            <w:vAlign w:val="center"/>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Self Awareness Skills</w:t>
            </w:r>
          </w:p>
        </w:tc>
        <w:tc>
          <w:tcPr>
            <w:tcW w:w="2202" w:type="dxa"/>
            <w:shd w:val="clear" w:color="auto" w:fill="DBE5F1"/>
            <w:vAlign w:val="center"/>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Communication Skills</w:t>
            </w:r>
          </w:p>
        </w:tc>
        <w:tc>
          <w:tcPr>
            <w:tcW w:w="2203" w:type="dxa"/>
            <w:shd w:val="clear" w:color="auto" w:fill="DBE5F1"/>
            <w:vAlign w:val="center"/>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Interpersonal Skills</w:t>
            </w:r>
          </w:p>
        </w:tc>
        <w:tc>
          <w:tcPr>
            <w:tcW w:w="2202" w:type="dxa"/>
            <w:shd w:val="clear" w:color="auto" w:fill="DBE5F1"/>
            <w:vAlign w:val="center"/>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Research and information Literacy Skills</w:t>
            </w:r>
          </w:p>
        </w:tc>
        <w:tc>
          <w:tcPr>
            <w:tcW w:w="2203" w:type="dxa"/>
            <w:shd w:val="clear" w:color="auto" w:fill="DBE5F1"/>
            <w:vAlign w:val="center"/>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Numeracy Skills</w:t>
            </w:r>
          </w:p>
        </w:tc>
        <w:tc>
          <w:tcPr>
            <w:tcW w:w="2202" w:type="dxa"/>
            <w:shd w:val="clear" w:color="auto" w:fill="DBE5F1"/>
            <w:vAlign w:val="center"/>
          </w:tcPr>
          <w:p w:rsidR="00075A95" w:rsidRPr="00B73E8E" w:rsidRDefault="00075A95" w:rsidP="00F431E4">
            <w:pPr>
              <w:jc w:val="center"/>
              <w:rPr>
                <w:rFonts w:ascii="Arial" w:hAnsi="Arial" w:cs="Arial"/>
                <w:sz w:val="20"/>
                <w:szCs w:val="20"/>
              </w:rPr>
            </w:pPr>
            <w:r w:rsidRPr="00B73E8E">
              <w:rPr>
                <w:rFonts w:ascii="Arial" w:hAnsi="Arial" w:cs="Arial"/>
                <w:b/>
                <w:sz w:val="20"/>
                <w:szCs w:val="20"/>
              </w:rPr>
              <w:t>Management &amp; Leadership Skills</w:t>
            </w:r>
          </w:p>
        </w:tc>
        <w:tc>
          <w:tcPr>
            <w:tcW w:w="2203" w:type="dxa"/>
            <w:shd w:val="clear" w:color="auto" w:fill="DBE5F1"/>
            <w:vAlign w:val="center"/>
          </w:tcPr>
          <w:p w:rsidR="00075A95" w:rsidRPr="00B73E8E" w:rsidRDefault="00075A95" w:rsidP="00F431E4">
            <w:pPr>
              <w:jc w:val="center"/>
              <w:rPr>
                <w:rFonts w:ascii="Arial" w:hAnsi="Arial" w:cs="Arial"/>
                <w:b/>
                <w:sz w:val="20"/>
                <w:szCs w:val="20"/>
              </w:rPr>
            </w:pPr>
            <w:r w:rsidRPr="00B73E8E">
              <w:rPr>
                <w:rFonts w:ascii="Arial" w:hAnsi="Arial" w:cs="Arial"/>
                <w:b/>
                <w:sz w:val="20"/>
                <w:szCs w:val="20"/>
              </w:rPr>
              <w:t>Creativity and Problem Solving Skills</w:t>
            </w:r>
          </w:p>
        </w:tc>
      </w:tr>
      <w:tr w:rsidR="00075A95" w:rsidRPr="00B73E8E" w:rsidTr="00F431E4">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Express ideas clearly and unambiguously in writing and the spoken work</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Work well  with others in a group or team</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Search for and select relevant sources of information</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Determine the scope of a task (or project)</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Apply scientific and other knowledge to analyse and evaluate information and data and to find solutions to problems</w:t>
            </w:r>
          </w:p>
        </w:tc>
      </w:tr>
      <w:tr w:rsidR="00075A95" w:rsidRPr="00B73E8E" w:rsidTr="00F431E4">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Present, challenge and defend  ideas and results effectively orally and in writing</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Work flexibly and respond to change</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Critically evaluate information and use it appropriately</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Present and record data in appropriate formats</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Work with complex ideas and justify judgements made through effective use of evidence</w:t>
            </w:r>
          </w:p>
        </w:tc>
      </w:tr>
      <w:tr w:rsidR="00075A95" w:rsidRPr="00B73E8E" w:rsidTr="00F431E4">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Actively listen and respond appropriately to ideas of others</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Discuss and debate with others and make concession to reach agreement</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Apply the ethical and legal requirements in both the access and use of information</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Interpret and evaluate data to inform and justify arguments</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75A95" w:rsidRPr="00B73E8E" w:rsidRDefault="00075A95" w:rsidP="00F431E4">
            <w:pPr>
              <w:jc w:val="center"/>
              <w:rPr>
                <w:rFonts w:ascii="Arial" w:hAnsi="Arial" w:cs="Arial"/>
                <w:sz w:val="20"/>
                <w:szCs w:val="20"/>
              </w:rPr>
            </w:pPr>
          </w:p>
        </w:tc>
      </w:tr>
      <w:tr w:rsidR="00075A95" w:rsidRPr="00B73E8E" w:rsidTr="00F431E4">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Work effectively with limited supervision in unfamiliar contexts</w:t>
            </w:r>
          </w:p>
        </w:tc>
        <w:tc>
          <w:tcPr>
            <w:tcW w:w="2202" w:type="dxa"/>
            <w:shd w:val="clear" w:color="auto" w:fill="auto"/>
            <w:vAlign w:val="center"/>
          </w:tcPr>
          <w:p w:rsidR="00075A95" w:rsidRPr="00B73E8E" w:rsidRDefault="00075A95" w:rsidP="00F431E4">
            <w:pPr>
              <w:jc w:val="center"/>
              <w:rPr>
                <w:rFonts w:ascii="Arial" w:hAnsi="Arial" w:cs="Arial"/>
                <w:sz w:val="20"/>
                <w:szCs w:val="20"/>
              </w:rPr>
            </w:pP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Give, accept and respond to constructive feedback</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Accurately cite and reference information sources</w:t>
            </w: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Motivate and direct others to enable an effective contribution from all participants</w:t>
            </w:r>
          </w:p>
        </w:tc>
        <w:tc>
          <w:tcPr>
            <w:tcW w:w="2203" w:type="dxa"/>
            <w:shd w:val="clear" w:color="auto" w:fill="auto"/>
            <w:vAlign w:val="center"/>
          </w:tcPr>
          <w:p w:rsidR="00075A95" w:rsidRPr="00B73E8E" w:rsidRDefault="00075A95" w:rsidP="00F431E4">
            <w:pPr>
              <w:jc w:val="center"/>
              <w:rPr>
                <w:rFonts w:ascii="Arial" w:hAnsi="Arial" w:cs="Arial"/>
                <w:sz w:val="20"/>
                <w:szCs w:val="20"/>
              </w:rPr>
            </w:pPr>
          </w:p>
        </w:tc>
      </w:tr>
      <w:tr w:rsidR="00075A95" w:rsidRPr="00B73E8E" w:rsidTr="00F431E4">
        <w:trPr>
          <w:trHeight w:val="564"/>
        </w:trPr>
        <w:tc>
          <w:tcPr>
            <w:tcW w:w="2202" w:type="dxa"/>
            <w:shd w:val="clear" w:color="auto" w:fill="auto"/>
            <w:vAlign w:val="center"/>
          </w:tcPr>
          <w:p w:rsidR="00075A95" w:rsidRPr="00B73E8E" w:rsidRDefault="00075A95" w:rsidP="00F431E4">
            <w:pPr>
              <w:jc w:val="center"/>
              <w:rPr>
                <w:rFonts w:ascii="Arial" w:hAnsi="Arial" w:cs="Arial"/>
                <w:sz w:val="20"/>
                <w:szCs w:val="20"/>
              </w:rPr>
            </w:pPr>
          </w:p>
        </w:tc>
        <w:tc>
          <w:tcPr>
            <w:tcW w:w="2202" w:type="dxa"/>
            <w:shd w:val="clear" w:color="auto" w:fill="auto"/>
            <w:vAlign w:val="center"/>
          </w:tcPr>
          <w:p w:rsidR="00075A95" w:rsidRPr="00B73E8E" w:rsidRDefault="00075A95" w:rsidP="00F431E4">
            <w:pPr>
              <w:jc w:val="center"/>
              <w:rPr>
                <w:rFonts w:ascii="Arial" w:hAnsi="Arial" w:cs="Arial"/>
                <w:sz w:val="20"/>
                <w:szCs w:val="20"/>
              </w:rPr>
            </w:pPr>
          </w:p>
        </w:tc>
        <w:tc>
          <w:tcPr>
            <w:tcW w:w="2203"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Show sensitivity and respect for diverse values and beliefs</w:t>
            </w:r>
          </w:p>
          <w:p w:rsidR="00075A95" w:rsidRPr="00B73E8E" w:rsidRDefault="00075A95" w:rsidP="00F431E4">
            <w:pPr>
              <w:jc w:val="center"/>
              <w:rPr>
                <w:rFonts w:ascii="Arial" w:hAnsi="Arial" w:cs="Arial"/>
                <w:sz w:val="20"/>
                <w:szCs w:val="20"/>
              </w:rPr>
            </w:pPr>
          </w:p>
        </w:tc>
        <w:tc>
          <w:tcPr>
            <w:tcW w:w="2202" w:type="dxa"/>
            <w:shd w:val="clear" w:color="auto" w:fill="auto"/>
            <w:vAlign w:val="center"/>
          </w:tcPr>
          <w:p w:rsidR="00075A95" w:rsidRPr="00B73E8E" w:rsidRDefault="00075A95" w:rsidP="00F431E4">
            <w:pPr>
              <w:jc w:val="center"/>
              <w:rPr>
                <w:rFonts w:ascii="Arial" w:hAnsi="Arial" w:cs="Arial"/>
                <w:sz w:val="20"/>
                <w:szCs w:val="20"/>
              </w:rPr>
            </w:pPr>
            <w:r w:rsidRPr="00B73E8E">
              <w:rPr>
                <w:rFonts w:ascii="Arial" w:hAnsi="Arial" w:cs="Arial"/>
                <w:sz w:val="20"/>
                <w:szCs w:val="20"/>
              </w:rPr>
              <w:t>Use software and IT technology as appropriate</w:t>
            </w:r>
          </w:p>
          <w:p w:rsidR="00075A95" w:rsidRPr="00B73E8E" w:rsidRDefault="00075A95" w:rsidP="00F431E4">
            <w:pPr>
              <w:jc w:val="center"/>
              <w:rPr>
                <w:rFonts w:ascii="Arial" w:hAnsi="Arial" w:cs="Arial"/>
                <w:sz w:val="20"/>
                <w:szCs w:val="20"/>
              </w:rPr>
            </w:pPr>
          </w:p>
        </w:tc>
        <w:tc>
          <w:tcPr>
            <w:tcW w:w="2203" w:type="dxa"/>
            <w:shd w:val="clear" w:color="auto" w:fill="auto"/>
            <w:vAlign w:val="center"/>
          </w:tcPr>
          <w:p w:rsidR="00075A95" w:rsidRPr="00B73E8E" w:rsidRDefault="00075A95" w:rsidP="00F431E4">
            <w:pPr>
              <w:jc w:val="center"/>
              <w:rPr>
                <w:rFonts w:ascii="Arial" w:hAnsi="Arial" w:cs="Arial"/>
                <w:sz w:val="20"/>
                <w:szCs w:val="20"/>
              </w:rPr>
            </w:pPr>
          </w:p>
        </w:tc>
        <w:tc>
          <w:tcPr>
            <w:tcW w:w="2202" w:type="dxa"/>
            <w:shd w:val="clear" w:color="auto" w:fill="auto"/>
            <w:vAlign w:val="center"/>
          </w:tcPr>
          <w:p w:rsidR="00075A95" w:rsidRPr="00B73E8E" w:rsidRDefault="00075A95" w:rsidP="00F431E4">
            <w:pPr>
              <w:jc w:val="center"/>
              <w:rPr>
                <w:rFonts w:ascii="Arial" w:hAnsi="Arial" w:cs="Arial"/>
                <w:sz w:val="20"/>
                <w:szCs w:val="20"/>
              </w:rPr>
            </w:pPr>
          </w:p>
        </w:tc>
        <w:tc>
          <w:tcPr>
            <w:tcW w:w="2203" w:type="dxa"/>
            <w:shd w:val="clear" w:color="auto" w:fill="auto"/>
            <w:vAlign w:val="center"/>
          </w:tcPr>
          <w:p w:rsidR="00075A95" w:rsidRPr="00B73E8E" w:rsidRDefault="00075A95" w:rsidP="00F431E4">
            <w:pPr>
              <w:jc w:val="center"/>
              <w:rPr>
                <w:rFonts w:ascii="Arial" w:hAnsi="Arial" w:cs="Arial"/>
                <w:sz w:val="20"/>
                <w:szCs w:val="20"/>
              </w:rPr>
            </w:pPr>
          </w:p>
        </w:tc>
      </w:tr>
    </w:tbl>
    <w:p w:rsidR="00B457AB" w:rsidRDefault="00B457AB" w:rsidP="00195F7B">
      <w:pPr>
        <w:rPr>
          <w:rFonts w:ascii="Arial" w:hAnsi="Arial" w:cs="Arial"/>
        </w:rPr>
      </w:pPr>
    </w:p>
    <w:p w:rsidR="000B54AF" w:rsidRDefault="000B54AF" w:rsidP="00195F7B">
      <w:pPr>
        <w:rPr>
          <w:rFonts w:ascii="Arial" w:hAnsi="Arial" w:cs="Arial"/>
        </w:rPr>
      </w:pPr>
    </w:p>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FC16CE" w:rsidRPr="00511171" w:rsidRDefault="00FC16CE" w:rsidP="00FC16CE">
      <w:pPr>
        <w:rPr>
          <w:rFonts w:ascii="Arial" w:hAnsi="Arial" w:cs="Arial"/>
        </w:rPr>
      </w:pPr>
      <w:r w:rsidRPr="00511171">
        <w:rPr>
          <w:rFonts w:ascii="Arial" w:hAnsi="Arial" w:cs="Arial"/>
        </w:rPr>
        <w:t xml:space="preserve">Applicants for the MSc </w:t>
      </w:r>
      <w:r w:rsidR="000331B0">
        <w:rPr>
          <w:rFonts w:ascii="Arial" w:hAnsi="Arial" w:cs="Arial"/>
        </w:rPr>
        <w:t xml:space="preserve"> programme </w:t>
      </w:r>
      <w:r w:rsidRPr="00511171">
        <w:rPr>
          <w:rFonts w:ascii="Arial" w:hAnsi="Arial" w:cs="Arial"/>
        </w:rPr>
        <w:t xml:space="preserve">are normally required to have a good honours degree in a relevant area or academic equivalent such as Computer Science/Information Technology. </w:t>
      </w:r>
    </w:p>
    <w:p w:rsidR="00FC16CE" w:rsidRPr="00511171" w:rsidRDefault="00FC16CE" w:rsidP="00FC16CE">
      <w:pPr>
        <w:rPr>
          <w:rFonts w:ascii="Arial" w:hAnsi="Arial" w:cs="Arial"/>
        </w:rPr>
      </w:pPr>
    </w:p>
    <w:p w:rsidR="00FC16CE" w:rsidRDefault="00FC16CE" w:rsidP="00FC16CE">
      <w:pPr>
        <w:rPr>
          <w:rFonts w:ascii="Arial" w:hAnsi="Arial" w:cs="Arial"/>
        </w:rPr>
      </w:pPr>
      <w:r w:rsidRPr="00511171">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rsidR="000331B0" w:rsidRDefault="000331B0" w:rsidP="00FC16CE">
      <w:pPr>
        <w:rPr>
          <w:rFonts w:ascii="Arial" w:hAnsi="Arial" w:cs="Arial"/>
        </w:rPr>
      </w:pPr>
    </w:p>
    <w:p w:rsidR="000331B0" w:rsidRPr="000E11C9" w:rsidRDefault="000331B0" w:rsidP="000331B0">
      <w:pPr>
        <w:rPr>
          <w:rFonts w:ascii="Arial" w:hAnsi="Arial" w:cs="Arial"/>
        </w:rPr>
      </w:pPr>
      <w:r w:rsidRPr="000E11C9">
        <w:rPr>
          <w:rFonts w:ascii="Arial" w:hAnsi="Arial" w:cs="Arial"/>
        </w:rPr>
        <w:t>Both of these types of applicants will benefit from the advanced and specialised nature of the technical and business knowledge covered</w:t>
      </w:r>
      <w:r>
        <w:rPr>
          <w:rFonts w:ascii="Arial" w:hAnsi="Arial" w:cs="Arial"/>
        </w:rPr>
        <w:t xml:space="preserve"> in</w:t>
      </w:r>
      <w:r w:rsidRPr="000E11C9">
        <w:rPr>
          <w:rFonts w:ascii="Arial" w:hAnsi="Arial" w:cs="Arial"/>
        </w:rPr>
        <w:t xml:space="preserve"> the course</w:t>
      </w:r>
      <w:r>
        <w:rPr>
          <w:rFonts w:ascii="Arial" w:hAnsi="Arial" w:cs="Arial"/>
        </w:rPr>
        <w:t xml:space="preserve">, </w:t>
      </w:r>
      <w:r w:rsidRPr="000E11C9">
        <w:rPr>
          <w:rFonts w:ascii="Arial" w:hAnsi="Arial" w:cs="Arial"/>
        </w:rPr>
        <w:t>that is designed to build on the knowledge they already possess.</w:t>
      </w:r>
    </w:p>
    <w:p w:rsidR="000331B0" w:rsidRDefault="000331B0" w:rsidP="000331B0">
      <w:pPr>
        <w:rPr>
          <w:rFonts w:ascii="Arial" w:hAnsi="Arial" w:cs="Arial"/>
        </w:rPr>
      </w:pPr>
    </w:p>
    <w:p w:rsidR="000331B0" w:rsidRDefault="000331B0" w:rsidP="000331B0">
      <w:pPr>
        <w:rPr>
          <w:rFonts w:ascii="Arial" w:hAnsi="Arial" w:cs="Arial"/>
        </w:rPr>
      </w:pPr>
      <w:r w:rsidRPr="002E37D2">
        <w:rPr>
          <w:rFonts w:ascii="Arial" w:hAnsi="Arial" w:cs="Arial"/>
        </w:rPr>
        <w:t>Overseas students are required to satisfy the Admissions Officer that they have reached an equivalent academic standard as those required for home students.</w:t>
      </w:r>
    </w:p>
    <w:p w:rsidR="000331B0" w:rsidRPr="00511171" w:rsidRDefault="000331B0" w:rsidP="00FC16CE">
      <w:pPr>
        <w:rPr>
          <w:rFonts w:ascii="Arial" w:hAnsi="Arial" w:cs="Arial"/>
        </w:rPr>
      </w:pPr>
    </w:p>
    <w:p w:rsidR="00FC16CE" w:rsidRPr="00511171" w:rsidRDefault="00FC16CE" w:rsidP="00FC16CE">
      <w:pPr>
        <w:rPr>
          <w:rFonts w:ascii="Arial" w:hAnsi="Arial" w:cs="Arial"/>
        </w:rPr>
      </w:pPr>
    </w:p>
    <w:p w:rsidR="00FC16CE" w:rsidRPr="00511171" w:rsidRDefault="00FC16CE" w:rsidP="00FC16CE">
      <w:pPr>
        <w:rPr>
          <w:rFonts w:ascii="Arial" w:hAnsi="Arial" w:cs="Arial"/>
        </w:rPr>
      </w:pPr>
      <w:r w:rsidRPr="00511171">
        <w:rPr>
          <w:rFonts w:ascii="Arial" w:hAnsi="Arial" w:cs="Arial"/>
        </w:rPr>
        <w:t>Language Requirements</w:t>
      </w:r>
    </w:p>
    <w:p w:rsidR="00FC16CE" w:rsidRPr="00511171" w:rsidRDefault="00FC16CE" w:rsidP="00FC16CE">
      <w:pPr>
        <w:rPr>
          <w:rFonts w:ascii="Arial" w:hAnsi="Arial" w:cs="Arial"/>
        </w:rPr>
      </w:pPr>
    </w:p>
    <w:p w:rsidR="00FC16CE" w:rsidRPr="00511171" w:rsidRDefault="00FC16CE" w:rsidP="00FC16CE">
      <w:pPr>
        <w:rPr>
          <w:rFonts w:ascii="Arial" w:hAnsi="Arial" w:cs="Arial"/>
        </w:rPr>
      </w:pPr>
      <w:r w:rsidRPr="00511171">
        <w:rPr>
          <w:rFonts w:ascii="Arial" w:hAnsi="Arial" w:cs="Arial"/>
        </w:rPr>
        <w:t>IELTS – minimum 6.5 overall, including a minimum of 6.0 in writing, and a minimum of 5.5 in reading, listening and speaking</w:t>
      </w:r>
    </w:p>
    <w:p w:rsidR="00FC16CE" w:rsidRPr="00511171" w:rsidRDefault="00FC16CE" w:rsidP="00FC16CE">
      <w:pPr>
        <w:rPr>
          <w:rFonts w:ascii="Arial" w:hAnsi="Arial" w:cs="Arial"/>
        </w:rPr>
      </w:pPr>
    </w:p>
    <w:p w:rsidR="00FC16CE" w:rsidRPr="00511171" w:rsidRDefault="00FC16CE" w:rsidP="00FC16CE">
      <w:pPr>
        <w:jc w:val="both"/>
        <w:rPr>
          <w:rFonts w:ascii="Arial" w:hAnsi="Arial" w:cs="Arial"/>
        </w:rPr>
      </w:pPr>
      <w:r w:rsidRPr="00511171">
        <w:rPr>
          <w:rFonts w:ascii="Arial" w:hAnsi="Arial" w:cs="Arial"/>
        </w:rPr>
        <w:t>TOEFL IBT – overall score of 88, inc min score of 20/30 Writing, 20/30 Reading, 17/30 Listening and 20/30 Speaking.</w:t>
      </w:r>
    </w:p>
    <w:p w:rsidR="00FC16CE" w:rsidRPr="00511171" w:rsidRDefault="00FC16CE" w:rsidP="00FC16CE">
      <w:pPr>
        <w:jc w:val="both"/>
        <w:rPr>
          <w:rFonts w:ascii="Arial" w:hAnsi="Arial" w:cs="Arial"/>
        </w:rPr>
      </w:pPr>
      <w:r w:rsidRPr="00511171">
        <w:rPr>
          <w:rFonts w:ascii="Arial" w:hAnsi="Arial" w:cs="Arial"/>
        </w:rPr>
        <w:t xml:space="preserve">Kingston University also approved the following mapping as equivalent alternatives to IELTS requirements for entry into franchised programmes to be delivered at </w:t>
      </w:r>
      <w:r>
        <w:rPr>
          <w:rFonts w:ascii="Arial" w:hAnsi="Arial" w:cs="Arial"/>
        </w:rPr>
        <w:t>ESOFT</w:t>
      </w:r>
      <w:r w:rsidRPr="00511171">
        <w:rPr>
          <w:rFonts w:ascii="Arial" w:hAnsi="Arial" w:cs="Arial"/>
        </w:rPr>
        <w:t xml:space="preserve"> in Sri Lanka;</w:t>
      </w:r>
    </w:p>
    <w:p w:rsidR="00FC16CE" w:rsidRPr="00511171" w:rsidRDefault="00FC16CE" w:rsidP="00FC16CE">
      <w:pPr>
        <w:pStyle w:val="ListParagraph"/>
        <w:numPr>
          <w:ilvl w:val="0"/>
          <w:numId w:val="8"/>
        </w:numPr>
        <w:autoSpaceDE/>
        <w:autoSpaceDN/>
        <w:spacing w:line="264" w:lineRule="auto"/>
        <w:ind w:left="714" w:hanging="357"/>
        <w:rPr>
          <w:rFonts w:cs="Arial"/>
          <w:color w:val="000000"/>
        </w:rPr>
      </w:pPr>
      <w:r w:rsidRPr="00511171">
        <w:rPr>
          <w:rFonts w:cs="Arial"/>
          <w:bCs/>
          <w:color w:val="000000"/>
        </w:rPr>
        <w:t>Local GCE O Level English language</w:t>
      </w:r>
      <w:r w:rsidRPr="00511171">
        <w:rPr>
          <w:rFonts w:cs="Arial"/>
          <w:color w:val="000000"/>
        </w:rPr>
        <w:t xml:space="preserve">: Credit, Distinction or Very good pass </w:t>
      </w:r>
    </w:p>
    <w:p w:rsidR="00FC16CE" w:rsidRPr="00511171" w:rsidRDefault="00FC16CE" w:rsidP="00FC16CE">
      <w:pPr>
        <w:jc w:val="both"/>
        <w:rPr>
          <w:rFonts w:ascii="Arial" w:hAnsi="Arial" w:cs="Arial"/>
          <w:color w:val="000000"/>
        </w:rPr>
      </w:pPr>
    </w:p>
    <w:p w:rsidR="00FC16CE" w:rsidRPr="00511171" w:rsidRDefault="00FC16CE" w:rsidP="00FC16CE">
      <w:pPr>
        <w:pStyle w:val="ListParagraph"/>
        <w:numPr>
          <w:ilvl w:val="0"/>
          <w:numId w:val="8"/>
        </w:numPr>
        <w:autoSpaceDE/>
        <w:autoSpaceDN/>
        <w:spacing w:line="276" w:lineRule="auto"/>
        <w:ind w:left="714" w:hanging="357"/>
        <w:rPr>
          <w:rFonts w:cs="Arial"/>
          <w:color w:val="000000"/>
        </w:rPr>
      </w:pPr>
      <w:r w:rsidRPr="00511171">
        <w:rPr>
          <w:rFonts w:cs="Arial"/>
          <w:bCs/>
          <w:color w:val="000000"/>
        </w:rPr>
        <w:t>ESOFT English for Academic Purposes modules in reading, writing, listening and speaking</w:t>
      </w:r>
      <w:r w:rsidRPr="00511171">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IELTS</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ESOFT</w:t>
            </w:r>
          </w:p>
        </w:tc>
      </w:tr>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6.5</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58+</w:t>
            </w:r>
          </w:p>
        </w:tc>
      </w:tr>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 xml:space="preserve">6.0 </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50-57</w:t>
            </w:r>
          </w:p>
        </w:tc>
      </w:tr>
      <w:tr w:rsidR="00FC16CE" w:rsidRPr="00511171" w:rsidTr="00DC69A1">
        <w:tc>
          <w:tcPr>
            <w:tcW w:w="1263"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5.5</w:t>
            </w:r>
          </w:p>
        </w:tc>
        <w:tc>
          <w:tcPr>
            <w:tcW w:w="1276" w:type="dxa"/>
            <w:tcMar>
              <w:top w:w="0" w:type="dxa"/>
              <w:left w:w="108" w:type="dxa"/>
              <w:bottom w:w="0" w:type="dxa"/>
              <w:right w:w="108" w:type="dxa"/>
            </w:tcMar>
            <w:hideMark/>
          </w:tcPr>
          <w:p w:rsidR="00FC16CE" w:rsidRPr="00511171" w:rsidRDefault="00FC16CE" w:rsidP="00DC69A1">
            <w:pPr>
              <w:rPr>
                <w:rFonts w:ascii="Arial" w:hAnsi="Arial" w:cs="Arial"/>
                <w:color w:val="000000"/>
              </w:rPr>
            </w:pPr>
            <w:r w:rsidRPr="00511171">
              <w:rPr>
                <w:rFonts w:ascii="Arial" w:hAnsi="Arial" w:cs="Arial"/>
                <w:color w:val="000000"/>
              </w:rPr>
              <w:t>42-49</w:t>
            </w:r>
          </w:p>
        </w:tc>
      </w:tr>
    </w:tbl>
    <w:p w:rsidR="00FC16CE" w:rsidRPr="00511171" w:rsidRDefault="00FC16CE" w:rsidP="00FC16CE">
      <w:pPr>
        <w:rPr>
          <w:rFonts w:ascii="Arial" w:hAnsi="Arial" w:cs="Arial"/>
          <w:color w:val="000000"/>
        </w:rPr>
      </w:pPr>
    </w:p>
    <w:p w:rsidR="00FC16CE" w:rsidRPr="00511171" w:rsidRDefault="00FC16CE" w:rsidP="00FC16CE">
      <w:pPr>
        <w:rPr>
          <w:rFonts w:ascii="Arial" w:hAnsi="Arial" w:cs="Arial"/>
          <w:color w:val="000000"/>
        </w:rPr>
      </w:pPr>
    </w:p>
    <w:p w:rsidR="00FC16CE" w:rsidRPr="00511171" w:rsidRDefault="00FC16CE" w:rsidP="00FC16CE">
      <w:pPr>
        <w:jc w:val="both"/>
        <w:rPr>
          <w:rFonts w:ascii="Arial" w:hAnsi="Arial" w:cs="Arial"/>
        </w:rPr>
      </w:pPr>
      <w:r w:rsidRPr="00511171">
        <w:rPr>
          <w:rFonts w:ascii="Arial" w:hAnsi="Arial" w:cs="Arial"/>
        </w:rPr>
        <w:t xml:space="preserve"> </w:t>
      </w:r>
    </w:p>
    <w:p w:rsidR="00FC16CE" w:rsidRPr="00511171" w:rsidRDefault="00FC16CE" w:rsidP="00FC16CE">
      <w:pPr>
        <w:pStyle w:val="BodyText3"/>
        <w:spacing w:after="0"/>
        <w:rPr>
          <w:rFonts w:ascii="Arial" w:hAnsi="Arial" w:cs="Arial"/>
          <w:sz w:val="22"/>
          <w:szCs w:val="22"/>
        </w:rPr>
      </w:pPr>
    </w:p>
    <w:p w:rsidR="00FC16CE" w:rsidRPr="00511171" w:rsidRDefault="00FC16CE" w:rsidP="00FC16CE">
      <w:pPr>
        <w:numPr>
          <w:ilvl w:val="12"/>
          <w:numId w:val="0"/>
        </w:numPr>
        <w:jc w:val="both"/>
        <w:rPr>
          <w:rFonts w:ascii="Arial" w:hAnsi="Arial" w:cs="Arial"/>
          <w:i/>
        </w:rPr>
      </w:pPr>
    </w:p>
    <w:p w:rsidR="00FC16CE" w:rsidRPr="00511171" w:rsidRDefault="00FC16CE" w:rsidP="00FC16CE">
      <w:pPr>
        <w:numPr>
          <w:ilvl w:val="12"/>
          <w:numId w:val="0"/>
        </w:numPr>
        <w:jc w:val="both"/>
        <w:rPr>
          <w:rFonts w:ascii="Arial" w:hAnsi="Arial" w:cs="Arial"/>
          <w:i/>
        </w:rPr>
      </w:pPr>
    </w:p>
    <w:p w:rsidR="00195F7B" w:rsidRPr="0059721B" w:rsidRDefault="00FC16CE" w:rsidP="00FC16CE">
      <w:pPr>
        <w:rPr>
          <w:rFonts w:ascii="Arial" w:hAnsi="Arial" w:cs="Arial"/>
          <w:szCs w:val="24"/>
        </w:rPr>
      </w:pPr>
      <w:r w:rsidRPr="00511171">
        <w:rPr>
          <w:rFonts w:ascii="Arial" w:hAnsi="Arial" w:cs="Arial"/>
          <w:b/>
          <w:sz w:val="24"/>
          <w:szCs w:val="24"/>
        </w:rPr>
        <w:tab/>
      </w:r>
      <w:r w:rsidR="00195F7B" w:rsidRPr="0059721B">
        <w:rPr>
          <w:rFonts w:ascii="Arial" w:hAnsi="Arial" w:cs="Arial"/>
          <w:b/>
          <w:szCs w:val="24"/>
        </w:rPr>
        <w:tab/>
      </w:r>
      <w:r w:rsidR="00195F7B" w:rsidRPr="0059721B">
        <w:rPr>
          <w:rFonts w:ascii="Arial" w:hAnsi="Arial" w:cs="Arial"/>
          <w:b/>
          <w:szCs w:val="24"/>
        </w:rPr>
        <w:tab/>
      </w:r>
    </w:p>
    <w:p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rsidR="000331B0" w:rsidRPr="000331B0" w:rsidRDefault="000331B0" w:rsidP="000331B0">
      <w:pPr>
        <w:jc w:val="both"/>
        <w:rPr>
          <w:rFonts w:ascii="Arial" w:hAnsi="Arial" w:cs="Arial"/>
          <w:szCs w:val="24"/>
        </w:rPr>
      </w:pPr>
      <w:r w:rsidRPr="000331B0">
        <w:rPr>
          <w:rFonts w:ascii="Arial" w:hAnsi="Arial" w:cs="Arial"/>
          <w:szCs w:val="24"/>
        </w:rPr>
        <w:t>This programme is offered in full-time/part-time   mode, and leads to the award of MSc Software Engineering.  This course is part of Kingston University’s Postgraduate Regulations (PR).  Courses in the PR are made up of modules that are designated at level 7.  Sing</w:t>
      </w:r>
      <w:r>
        <w:rPr>
          <w:rFonts w:ascii="Arial" w:hAnsi="Arial" w:cs="Arial"/>
          <w:szCs w:val="24"/>
        </w:rPr>
        <w:t>le taught modules</w:t>
      </w:r>
      <w:r w:rsidRPr="000331B0">
        <w:rPr>
          <w:rFonts w:ascii="Arial" w:hAnsi="Arial" w:cs="Arial"/>
          <w:szCs w:val="24"/>
        </w:rPr>
        <w:t xml:space="preserve"> are valued at 30 credits and the course contains a project that has 60 credits .  The minimum requirement for a Masters Degree is 180 credits. </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The awards available are detailed in section A and the requirements are outlined below.  All students will be provided with the PR regulations in the student handbook.</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 xml:space="preserve">The Courses are offered as 1 year full-time, and normally 2 years part-time. The modules are offered as two, 1-week blocks several weeks apart.  The full MSc course consists of an induction programme, 4 modules, and the project.  </w:t>
      </w:r>
    </w:p>
    <w:p w:rsidR="000331B0" w:rsidRPr="000331B0" w:rsidRDefault="000331B0" w:rsidP="000331B0">
      <w:pPr>
        <w:jc w:val="both"/>
        <w:rPr>
          <w:rFonts w:ascii="Arial" w:hAnsi="Arial" w:cs="Arial"/>
          <w:szCs w:val="24"/>
        </w:rPr>
      </w:pPr>
      <w:r w:rsidRPr="000331B0">
        <w:rPr>
          <w:rFonts w:ascii="Arial" w:hAnsi="Arial" w:cs="Arial"/>
          <w:szCs w:val="24"/>
        </w:rPr>
        <w:lastRenderedPageBreak/>
        <w:t xml:space="preserve">Full-time students will complete the programme of study and assessment in 52 weeks.  The normal study pattern for part-time students is that they should complete 4 modules over one year period and complete their project in the following year.   Because of the structure of the course, part-time students may be able to commence the course at different times during the academic year after discussion with the Course Leader of relevant issues, including the need for specific preparatory study.  </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Normally, each module will include approximately 60 hours contact time, followed by directed learning resulting in a total of 300 hours of student effort.  The project is the equivalent of two modules and requires 600 hours of student effort.</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Planning meetings  will take place at the beginning of each teaching block to ensure there is no assessment overloading or bunching.</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The course design fully considers all student groups.  Delivery in 1-week blocks separated by several week enables part-time students to study whilst also meeting their other commitments.  Overseas students are also able to complete their degree within VISA limitations.</w:t>
      </w:r>
    </w:p>
    <w:p w:rsidR="000331B0" w:rsidRPr="000331B0" w:rsidRDefault="000331B0" w:rsidP="000331B0">
      <w:pPr>
        <w:jc w:val="both"/>
        <w:rPr>
          <w:rFonts w:ascii="Arial" w:hAnsi="Arial" w:cs="Arial"/>
          <w:szCs w:val="24"/>
        </w:rPr>
      </w:pPr>
    </w:p>
    <w:p w:rsidR="000331B0" w:rsidRPr="000331B0" w:rsidRDefault="000331B0" w:rsidP="000331B0">
      <w:pPr>
        <w:jc w:val="both"/>
        <w:rPr>
          <w:rFonts w:ascii="Arial" w:hAnsi="Arial" w:cs="Arial"/>
          <w:szCs w:val="24"/>
        </w:rPr>
      </w:pPr>
      <w:r w:rsidRPr="000331B0">
        <w:rPr>
          <w:rFonts w:ascii="Arial" w:hAnsi="Arial" w:cs="Arial"/>
          <w:szCs w:val="24"/>
        </w:rPr>
        <w:t>A January intake is accommodated by ensuring that two, technical core modules are delivered in the Spring semester, and that option modules and the Business in Practice module is delivered in the Autumn semester.  This ensures that all students c an complete the individual project in the summer without disadvantage.</w:t>
      </w:r>
    </w:p>
    <w:p w:rsidR="000331B0" w:rsidRPr="000331B0" w:rsidRDefault="000331B0" w:rsidP="000331B0">
      <w:pPr>
        <w:jc w:val="both"/>
        <w:rPr>
          <w:rFonts w:ascii="Arial" w:hAnsi="Arial" w:cs="Arial"/>
          <w:szCs w:val="24"/>
        </w:rPr>
      </w:pPr>
    </w:p>
    <w:p w:rsidR="00195F7B" w:rsidRPr="0059721B" w:rsidRDefault="000331B0" w:rsidP="00BE41DB">
      <w:pPr>
        <w:rPr>
          <w:rFonts w:ascii="Arial" w:hAnsi="Arial" w:cs="Arial"/>
          <w:color w:val="FF0000"/>
          <w:szCs w:val="24"/>
        </w:rPr>
      </w:pPr>
      <w:r w:rsidRPr="000331B0">
        <w:rPr>
          <w:rFonts w:ascii="Arial" w:hAnsi="Arial" w:cs="Arial"/>
          <w:szCs w:val="24"/>
        </w:rPr>
        <w:t>To address advanced ethics and professional issues, these issues are addressed within the context of technical core modules taken before the project is conducted, specifically, within Modelling Enterprise Architectures, and the Project Dissertation.</w:t>
      </w:r>
      <w:r w:rsidR="00BE41DB" w:rsidRPr="00511171">
        <w:rPr>
          <w:rFonts w:ascii="Arial" w:hAnsi="Arial" w:cs="Arial"/>
          <w:b/>
        </w:rPr>
        <w:br/>
      </w:r>
    </w:p>
    <w:p w:rsidR="00195F7B" w:rsidRPr="0059721B" w:rsidRDefault="00195F7B" w:rsidP="00195F7B">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0331B0" w:rsidRDefault="000331B0" w:rsidP="006E6E34">
      <w:pPr>
        <w:ind w:firstLine="720"/>
        <w:rPr>
          <w:rFonts w:ascii="Arial" w:hAnsi="Arial" w:cs="Arial"/>
          <w:szCs w:val="24"/>
        </w:rPr>
      </w:pPr>
      <w:r w:rsidRPr="00255852">
        <w:rPr>
          <w:rFonts w:ascii="Arial" w:hAnsi="Arial" w:cs="Arial"/>
          <w:szCs w:val="24"/>
        </w:rPr>
        <w:t>Not applicable</w:t>
      </w:r>
    </w:p>
    <w:p w:rsidR="00195F7B" w:rsidRPr="00255852" w:rsidRDefault="00195F7B" w:rsidP="009F53D3">
      <w:pPr>
        <w:rPr>
          <w:rFonts w:ascii="Arial" w:hAnsi="Arial" w:cs="Arial"/>
          <w:szCs w:val="24"/>
        </w:rPr>
      </w:pPr>
    </w:p>
    <w:p w:rsidR="00195F7B" w:rsidRPr="0059721B" w:rsidRDefault="00195F7B" w:rsidP="009F53D3">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2C3FD1">
        <w:rPr>
          <w:rFonts w:ascii="Arial" w:hAnsi="Arial" w:cs="Arial"/>
          <w:b/>
          <w:szCs w:val="24"/>
        </w:rPr>
        <w:t>courses</w:t>
      </w:r>
    </w:p>
    <w:p w:rsidR="00195F7B" w:rsidRDefault="00255852" w:rsidP="00195F7B">
      <w:pPr>
        <w:ind w:left="720"/>
        <w:rPr>
          <w:rFonts w:ascii="Arial" w:hAnsi="Arial" w:cs="Arial"/>
          <w:szCs w:val="24"/>
        </w:rPr>
      </w:pPr>
      <w:r w:rsidRPr="00255852">
        <w:rPr>
          <w:rFonts w:ascii="Arial" w:hAnsi="Arial" w:cs="Arial"/>
          <w:szCs w:val="24"/>
        </w:rPr>
        <w:t>Not applicable</w:t>
      </w:r>
    </w:p>
    <w:p w:rsidR="00255852" w:rsidRDefault="00255852" w:rsidP="00195F7B">
      <w:pPr>
        <w:ind w:left="720"/>
        <w:rPr>
          <w:rFonts w:ascii="Arial" w:hAnsi="Arial" w:cs="Arial"/>
          <w:szCs w:val="24"/>
        </w:rPr>
      </w:pPr>
    </w:p>
    <w:p w:rsidR="00175018" w:rsidRDefault="00175018"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Default="00075A95" w:rsidP="00195F7B">
      <w:pPr>
        <w:ind w:left="720"/>
        <w:rPr>
          <w:rFonts w:ascii="Arial" w:hAnsi="Arial" w:cs="Arial"/>
          <w:szCs w:val="24"/>
        </w:rPr>
      </w:pPr>
    </w:p>
    <w:p w:rsidR="00075A95" w:rsidRPr="0059721B" w:rsidRDefault="00075A95" w:rsidP="00195F7B">
      <w:pPr>
        <w:ind w:left="720"/>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A54F9C" w:rsidRPr="00511171" w:rsidRDefault="00A54F9C" w:rsidP="00A54F9C">
      <w:pPr>
        <w:ind w:left="4320" w:hanging="4320"/>
        <w:rPr>
          <w:rFonts w:ascii="Arial" w:hAnsi="Arial" w:cs="Arial"/>
          <w:b/>
        </w:rPr>
      </w:pPr>
      <w:r w:rsidRPr="00511171">
        <w:rPr>
          <w:rFonts w:ascii="Arial" w:hAnsi="Arial" w:cs="Arial"/>
          <w:b/>
        </w:rPr>
        <w:t>LEVEL 7 Core (30 credits)</w:t>
      </w:r>
      <w:r>
        <w:rPr>
          <w:rFonts w:ascii="Arial" w:hAnsi="Arial" w:cs="Arial"/>
          <w:b/>
        </w:rPr>
        <w:tab/>
      </w:r>
      <w:r w:rsidRPr="00511171">
        <w:rPr>
          <w:rFonts w:ascii="Arial" w:hAnsi="Arial" w:cs="Arial"/>
          <w:b/>
        </w:rPr>
        <w:t>LEVEL 7 Recommended Options (30 credits)</w:t>
      </w:r>
      <w:r>
        <w:rPr>
          <w:rFonts w:ascii="Arial" w:hAnsi="Arial" w:cs="Arial"/>
          <w:b/>
        </w:rPr>
        <w:t xml:space="preserve"> </w:t>
      </w:r>
      <w:r>
        <w:rPr>
          <w:rFonts w:ascii="Arial" w:hAnsi="Arial" w:cs="Arial"/>
          <w:b/>
        </w:rPr>
        <w:tab/>
      </w:r>
      <w:r w:rsidRPr="00511171">
        <w:rPr>
          <w:rFonts w:ascii="Arial" w:hAnsi="Arial" w:cs="Arial"/>
          <w:b/>
        </w:rPr>
        <w:t>Take One Of</w:t>
      </w:r>
      <w:r w:rsidRPr="00511171">
        <w:rPr>
          <w:rFonts w:ascii="Arial" w:hAnsi="Arial" w:cs="Arial"/>
          <w:b/>
        </w:rPr>
        <w:tab/>
      </w:r>
      <w:r w:rsidRPr="00511171">
        <w:rPr>
          <w:rFonts w:ascii="Arial" w:hAnsi="Arial" w:cs="Arial"/>
          <w:b/>
        </w:rPr>
        <w:tab/>
      </w:r>
      <w:r w:rsidRPr="00511171">
        <w:rPr>
          <w:rFonts w:ascii="Arial" w:hAnsi="Arial" w:cs="Arial"/>
          <w:b/>
        </w:rPr>
        <w:tab/>
      </w:r>
      <w:r w:rsidRPr="00511171">
        <w:rPr>
          <w:rFonts w:ascii="Arial" w:hAnsi="Arial" w:cs="Arial"/>
          <w:b/>
        </w:rPr>
        <w:tab/>
      </w:r>
    </w:p>
    <w:p w:rsidR="00A54F9C" w:rsidRPr="00511171" w:rsidRDefault="00075A95" w:rsidP="00A54F9C">
      <w:pPr>
        <w:rPr>
          <w:rFonts w:ascii="Arial" w:hAnsi="Arial" w:cs="Arial"/>
        </w:rPr>
      </w:pPr>
      <w:r w:rsidRPr="00511171">
        <w:rPr>
          <w:rFonts w:ascii="Arial" w:hAnsi="Arial" w:cs="Arial"/>
          <w:noProof/>
          <w:lang w:eastAsia="en-GB"/>
        </w:rPr>
        <mc:AlternateContent>
          <mc:Choice Requires="wps">
            <w:drawing>
              <wp:anchor distT="0" distB="0" distL="114300" distR="114300" simplePos="0" relativeHeight="251661312" behindDoc="0" locked="0" layoutInCell="0" allowOverlap="1" wp14:anchorId="77724047" wp14:editId="7518CD37">
                <wp:simplePos x="0" y="0"/>
                <wp:positionH relativeFrom="column">
                  <wp:posOffset>-25400</wp:posOffset>
                </wp:positionH>
                <wp:positionV relativeFrom="paragraph">
                  <wp:posOffset>151130</wp:posOffset>
                </wp:positionV>
                <wp:extent cx="2560320" cy="822960"/>
                <wp:effectExtent l="0" t="0" r="163830" b="16764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CI7110</w:t>
                            </w:r>
                          </w:p>
                          <w:p w:rsidR="006E5B24" w:rsidRDefault="006E5B24" w:rsidP="00A54F9C">
                            <w:r>
                              <w:t>Data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24047" id="_x0000_t202" coordsize="21600,21600" o:spt="202" path="m,l,21600r21600,l21600,xe">
                <v:stroke joinstyle="miter"/>
                <v:path gradientshapeok="t" o:connecttype="rect"/>
              </v:shapetype>
              <v:shape id="Text Box 22" o:spid="_x0000_s1026" type="#_x0000_t202" style="position:absolute;margin-left:-2pt;margin-top:11.9pt;width:201.6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" o:allowincell="f">
                <v:shadow on="t" color="purple" opacity="49150f" offset="6pt,6pt"/>
                <v:textbox>
                  <w:txbxContent>
                    <w:p w:rsidR="006E5B24" w:rsidRDefault="006E5B24" w:rsidP="00A54F9C">
                      <w:r>
                        <w:t>CI7110</w:t>
                      </w:r>
                    </w:p>
                    <w:p w:rsidR="006E5B24" w:rsidRDefault="006E5B24" w:rsidP="00A54F9C">
                      <w:r>
                        <w:t>Data Communications</w:t>
                      </w:r>
                    </w:p>
                  </w:txbxContent>
                </v:textbox>
              </v:shape>
            </w:pict>
          </mc:Fallback>
        </mc:AlternateContent>
      </w:r>
      <w:r w:rsidR="00A54F9C" w:rsidRPr="00511171">
        <w:rPr>
          <w:rFonts w:ascii="Arial" w:hAnsi="Arial" w:cs="Arial"/>
          <w:noProof/>
          <w:lang w:eastAsia="en-GB"/>
        </w:rPr>
        <mc:AlternateContent>
          <mc:Choice Requires="wps">
            <w:drawing>
              <wp:anchor distT="0" distB="0" distL="114300" distR="114300" simplePos="0" relativeHeight="251664384" behindDoc="0" locked="0" layoutInCell="0" allowOverlap="1" wp14:anchorId="238C5657" wp14:editId="59D9111C">
                <wp:simplePos x="0" y="0"/>
                <wp:positionH relativeFrom="column">
                  <wp:posOffset>3079630</wp:posOffset>
                </wp:positionH>
                <wp:positionV relativeFrom="paragraph">
                  <wp:posOffset>145631</wp:posOffset>
                </wp:positionV>
                <wp:extent cx="2636520" cy="800100"/>
                <wp:effectExtent l="0" t="0" r="163830" b="17145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75A95" w:rsidRPr="00242ADA" w:rsidRDefault="00075A95" w:rsidP="00075A95">
                            <w:pPr>
                              <w:rPr>
                                <w:lang w:val="fr-FR"/>
                              </w:rPr>
                            </w:pPr>
                            <w:r w:rsidRPr="00E3549E">
                              <w:rPr>
                                <w:lang w:val="fr-FR"/>
                              </w:rPr>
                              <w:t>Not available in this programme</w:t>
                            </w:r>
                          </w:p>
                          <w:p w:rsidR="006E5B24" w:rsidRPr="00242ADA" w:rsidRDefault="006E5B24" w:rsidP="00A54F9C">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C5657" id="Text Box 25" o:spid="_x0000_s1027" type="#_x0000_t202" style="position:absolute;margin-left:242.5pt;margin-top:11.45pt;width:207.6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" o:allowincell="f">
                <v:shadow on="t" color="purple" opacity="49150f" offset="6pt,6pt"/>
                <v:textbox>
                  <w:txbxContent>
                    <w:p w:rsidR="00075A95" w:rsidRPr="00242ADA" w:rsidRDefault="00075A95" w:rsidP="00075A95">
                      <w:pPr>
                        <w:rPr>
                          <w:lang w:val="fr-FR"/>
                        </w:rPr>
                      </w:pPr>
                      <w:r w:rsidRPr="00E3549E">
                        <w:rPr>
                          <w:lang w:val="fr-FR"/>
                        </w:rPr>
                        <w:t>Not available in this programme</w:t>
                      </w:r>
                    </w:p>
                    <w:p w:rsidR="006E5B24" w:rsidRPr="00242ADA" w:rsidRDefault="006E5B24" w:rsidP="00A54F9C">
                      <w:pPr>
                        <w:rPr>
                          <w:lang w:val="fr-FR"/>
                        </w:rPr>
                      </w:pPr>
                    </w:p>
                  </w:txbxContent>
                </v:textbox>
              </v:shape>
            </w:pict>
          </mc:Fallback>
        </mc:AlternateContent>
      </w: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r w:rsidRPr="00511171">
        <w:rPr>
          <w:rFonts w:ascii="Arial" w:hAnsi="Arial" w:cs="Arial"/>
          <w:noProof/>
          <w:lang w:eastAsia="en-GB"/>
        </w:rPr>
        <mc:AlternateContent>
          <mc:Choice Requires="wps">
            <w:drawing>
              <wp:anchor distT="0" distB="0" distL="114300" distR="114300" simplePos="0" relativeHeight="251662336" behindDoc="0" locked="0" layoutInCell="0" allowOverlap="1" wp14:anchorId="00524EE2" wp14:editId="70A8EA7F">
                <wp:simplePos x="0" y="0"/>
                <wp:positionH relativeFrom="column">
                  <wp:posOffset>-55880</wp:posOffset>
                </wp:positionH>
                <wp:positionV relativeFrom="paragraph">
                  <wp:posOffset>37465</wp:posOffset>
                </wp:positionV>
                <wp:extent cx="2609850" cy="822960"/>
                <wp:effectExtent l="0" t="0" r="171450" b="16764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CI7100</w:t>
                            </w:r>
                          </w:p>
                          <w:p w:rsidR="006E5B24" w:rsidRDefault="006E5B24" w:rsidP="00A54F9C">
                            <w:r>
                              <w:t>Cryptography and Applications</w:t>
                            </w:r>
                          </w:p>
                          <w:p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24EE2" id="Text Box 23" o:spid="_x0000_s1028" type="#_x0000_t202" style="position:absolute;margin-left:-4.4pt;margin-top:2.95pt;width:205.5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" o:allowincell="f">
                <v:shadow on="t" color="purple" opacity="49150f" offset="6pt,6pt"/>
                <v:textbox>
                  <w:txbxContent>
                    <w:p w:rsidR="006E5B24" w:rsidRDefault="006E5B24" w:rsidP="00A54F9C">
                      <w:r>
                        <w:t>CI7100</w:t>
                      </w:r>
                    </w:p>
                    <w:p w:rsidR="006E5B24" w:rsidRDefault="006E5B24" w:rsidP="00A54F9C">
                      <w:r>
                        <w:t>Cryptography and Applications</w:t>
                      </w:r>
                    </w:p>
                    <w:p w:rsidR="006E5B24" w:rsidRDefault="006E5B24" w:rsidP="00A54F9C"/>
                  </w:txbxContent>
                </v:textbox>
              </v:shape>
            </w:pict>
          </mc:Fallback>
        </mc:AlternateContent>
      </w: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rPr>
          <w:rFonts w:ascii="Arial" w:hAnsi="Arial" w:cs="Arial"/>
        </w:rPr>
      </w:pPr>
    </w:p>
    <w:p w:rsidR="00A54F9C" w:rsidRPr="00511171" w:rsidRDefault="00A54F9C" w:rsidP="00A54F9C">
      <w:pPr>
        <w:pStyle w:val="BodyTextIndent"/>
        <w:ind w:left="0"/>
        <w:rPr>
          <w:rFonts w:ascii="Arial" w:hAnsi="Arial" w:cs="Arial"/>
          <w:i/>
          <w:sz w:val="18"/>
        </w:rPr>
      </w:pPr>
      <w:r w:rsidRPr="00511171">
        <w:rPr>
          <w:rFonts w:ascii="Arial" w:hAnsi="Arial" w:cs="Arial"/>
          <w:noProof/>
        </w:rPr>
        <mc:AlternateContent>
          <mc:Choice Requires="wps">
            <w:drawing>
              <wp:anchor distT="0" distB="0" distL="114300" distR="114300" simplePos="0" relativeHeight="251667456" behindDoc="0" locked="0" layoutInCell="0" allowOverlap="1" wp14:anchorId="31CEBE78" wp14:editId="636DCA1F">
                <wp:simplePos x="0" y="0"/>
                <wp:positionH relativeFrom="column">
                  <wp:posOffset>-55880</wp:posOffset>
                </wp:positionH>
                <wp:positionV relativeFrom="paragraph">
                  <wp:posOffset>67945</wp:posOffset>
                </wp:positionV>
                <wp:extent cx="2609850" cy="822960"/>
                <wp:effectExtent l="0" t="0" r="171450" b="16764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CI7130</w:t>
                            </w:r>
                          </w:p>
                          <w:p w:rsidR="006E5B24" w:rsidRDefault="006E5B24" w:rsidP="00A54F9C">
                            <w:r>
                              <w:t>Network and Information Security</w:t>
                            </w:r>
                          </w:p>
                          <w:p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EBE78" id="Text Box 29" o:spid="_x0000_s1029" type="#_x0000_t202" style="position:absolute;margin-left:-4.4pt;margin-top:5.35pt;width:205.5pt;height:6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" o:allowincell="f">
                <v:shadow on="t" color="purple" opacity="49150f" offset="6pt,6pt"/>
                <v:textbox>
                  <w:txbxContent>
                    <w:p w:rsidR="006E5B24" w:rsidRDefault="006E5B24" w:rsidP="00A54F9C">
                      <w:r>
                        <w:t>CI7130</w:t>
                      </w:r>
                    </w:p>
                    <w:p w:rsidR="006E5B24" w:rsidRDefault="006E5B24" w:rsidP="00A54F9C">
                      <w:r>
                        <w:t>Network and Information Security</w:t>
                      </w:r>
                    </w:p>
                    <w:p w:rsidR="006E5B24" w:rsidRDefault="006E5B24" w:rsidP="00A54F9C"/>
                  </w:txbxContent>
                </v:textbox>
              </v:shape>
            </w:pict>
          </mc:Fallback>
        </mc:AlternateContent>
      </w:r>
    </w:p>
    <w:p w:rsidR="00A54F9C" w:rsidRPr="00511171"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rsidR="00A54F9C"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rsidR="00A54F9C" w:rsidRDefault="00A54F9C" w:rsidP="00A54F9C">
      <w:pPr>
        <w:rPr>
          <w:rFonts w:ascii="Arial" w:hAnsi="Arial" w:cs="Arial"/>
        </w:rPr>
      </w:pPr>
    </w:p>
    <w:p w:rsidR="00A54F9C" w:rsidRDefault="00A54F9C" w:rsidP="00A54F9C">
      <w:pPr>
        <w:rPr>
          <w:rFonts w:ascii="Arial" w:hAnsi="Arial" w:cs="Arial"/>
        </w:rPr>
      </w:pPr>
    </w:p>
    <w:p w:rsidR="00A54F9C" w:rsidRDefault="00A54F9C" w:rsidP="00A54F9C">
      <w:pPr>
        <w:rPr>
          <w:rFonts w:ascii="Arial" w:hAnsi="Arial" w:cs="Arial"/>
        </w:rPr>
      </w:pPr>
    </w:p>
    <w:p w:rsidR="00A54F9C" w:rsidRDefault="00075A95" w:rsidP="00A54F9C">
      <w:pPr>
        <w:rPr>
          <w:rFonts w:ascii="Arial" w:hAnsi="Arial" w:cs="Arial"/>
        </w:rPr>
      </w:pPr>
      <w:r w:rsidRPr="00511171">
        <w:rPr>
          <w:rFonts w:ascii="Arial" w:hAnsi="Arial" w:cs="Arial"/>
          <w:noProof/>
          <w:lang w:eastAsia="en-GB"/>
        </w:rPr>
        <mc:AlternateContent>
          <mc:Choice Requires="wps">
            <w:drawing>
              <wp:anchor distT="0" distB="0" distL="114300" distR="114300" simplePos="0" relativeHeight="251666432" behindDoc="0" locked="0" layoutInCell="0" allowOverlap="1" wp14:anchorId="57151964" wp14:editId="5F7BFE46">
                <wp:simplePos x="0" y="0"/>
                <wp:positionH relativeFrom="column">
                  <wp:posOffset>-55880</wp:posOffset>
                </wp:positionH>
                <wp:positionV relativeFrom="paragraph">
                  <wp:posOffset>124460</wp:posOffset>
                </wp:positionV>
                <wp:extent cx="2636520" cy="845820"/>
                <wp:effectExtent l="0" t="0" r="163830" b="16383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Default="006E5B24" w:rsidP="00A54F9C">
                            <w:r>
                              <w:t>CI7150</w:t>
                            </w:r>
                          </w:p>
                          <w:p w:rsidR="006E5B24" w:rsidRDefault="006E5B24" w:rsidP="00A54F9C">
                            <w:r w:rsidRPr="009B276D">
                              <w:t>Wireless Communications and Networks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51964" id="Text Box 27" o:spid="_x0000_s1030" type="#_x0000_t202" style="position:absolute;margin-left:-4.4pt;margin-top:9.8pt;width:207.6pt;height:6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" o:allowincell="f">
                <v:shadow on="t" color="purple" opacity="49150f" offset="6pt,6pt"/>
                <v:textbox>
                  <w:txbxContent>
                    <w:p w:rsidR="006E5B24" w:rsidRDefault="006E5B24" w:rsidP="00A54F9C">
                      <w:r>
                        <w:t>CI7150</w:t>
                      </w:r>
                    </w:p>
                    <w:p w:rsidR="006E5B24" w:rsidRDefault="006E5B24" w:rsidP="00A54F9C">
                      <w:r w:rsidRPr="009B276D">
                        <w:t>Wireless Communications and Networks</w:t>
                      </w:r>
                    </w:p>
                  </w:txbxContent>
                </v:textbox>
              </v:shape>
            </w:pict>
          </mc:Fallback>
        </mc:AlternateContent>
      </w:r>
    </w:p>
    <w:p w:rsidR="00A54F9C" w:rsidRDefault="00A54F9C"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075A95" w:rsidRDefault="00075A95" w:rsidP="00A54F9C">
      <w:pPr>
        <w:rPr>
          <w:rFonts w:ascii="Arial" w:hAnsi="Arial" w:cs="Arial"/>
        </w:rPr>
      </w:pPr>
    </w:p>
    <w:p w:rsidR="00784DD7"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p>
    <w:p w:rsidR="00784DD7" w:rsidRDefault="00784DD7" w:rsidP="00A54F9C">
      <w:pPr>
        <w:rPr>
          <w:rFonts w:ascii="Arial" w:hAnsi="Arial" w:cs="Arial"/>
        </w:rPr>
      </w:pPr>
    </w:p>
    <w:p w:rsidR="00A54F9C" w:rsidRPr="00A54F9C" w:rsidRDefault="00A54F9C" w:rsidP="00A54F9C">
      <w:pPr>
        <w:rPr>
          <w:rFonts w:ascii="Arial" w:hAnsi="Arial" w:cs="Arial"/>
          <w:b/>
        </w:rPr>
      </w:pPr>
      <w:r w:rsidRPr="00A54F9C">
        <w:rPr>
          <w:rFonts w:ascii="Arial" w:hAnsi="Arial" w:cs="Arial"/>
          <w:b/>
        </w:rPr>
        <w:t>Level 7 Core (60 credits)</w:t>
      </w:r>
    </w:p>
    <w:p w:rsidR="00784DD7" w:rsidRDefault="00A54F9C" w:rsidP="003F392A">
      <w:pPr>
        <w:rPr>
          <w:rFonts w:ascii="Arial" w:hAnsi="Arial" w:cs="Arial"/>
        </w:rPr>
      </w:pPr>
      <w:r w:rsidRPr="00511171">
        <w:rPr>
          <w:rFonts w:ascii="Arial" w:hAnsi="Arial" w:cs="Arial"/>
          <w:noProof/>
          <w:lang w:eastAsia="en-GB"/>
        </w:rPr>
        <mc:AlternateContent>
          <mc:Choice Requires="wps">
            <w:drawing>
              <wp:anchor distT="0" distB="0" distL="114300" distR="114300" simplePos="0" relativeHeight="251663360" behindDoc="0" locked="0" layoutInCell="0" allowOverlap="1" wp14:anchorId="2BE7111A" wp14:editId="5A87DB33">
                <wp:simplePos x="0" y="0"/>
                <wp:positionH relativeFrom="column">
                  <wp:posOffset>1576813</wp:posOffset>
                </wp:positionH>
                <wp:positionV relativeFrom="paragraph">
                  <wp:posOffset>140167</wp:posOffset>
                </wp:positionV>
                <wp:extent cx="2609850" cy="822960"/>
                <wp:effectExtent l="0" t="0" r="171450" b="16764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6E5B24" w:rsidRPr="00EF6368" w:rsidRDefault="006E5B24" w:rsidP="00A54F9C">
                            <w:r w:rsidRPr="00EF6368">
                              <w:t>CI7000</w:t>
                            </w:r>
                          </w:p>
                          <w:p w:rsidR="006E5B24" w:rsidRDefault="006E5B24"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7111A" id="Text Box 24" o:spid="_x0000_s1031" type="#_x0000_t202" style="position:absolute;margin-left:124.15pt;margin-top:11.05pt;width:205.5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" o:allowincell="f">
                <v:shadow on="t" color="purple" opacity="49150f" offset="6pt,6pt"/>
                <v:textbox>
                  <w:txbxContent>
                    <w:p w:rsidR="006E5B24" w:rsidRPr="00EF6368" w:rsidRDefault="006E5B24" w:rsidP="00A54F9C">
                      <w:r w:rsidRPr="00EF6368">
                        <w:t>CI7000</w:t>
                      </w:r>
                    </w:p>
                    <w:p w:rsidR="006E5B24" w:rsidRDefault="006E5B24" w:rsidP="00A54F9C">
                      <w:r>
                        <w:t>Project Dissertation</w:t>
                      </w:r>
                    </w:p>
                  </w:txbxContent>
                </v:textbox>
              </v:shape>
            </w:pict>
          </mc:Fallback>
        </mc:AlternateContent>
      </w: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Pr="00784DD7" w:rsidRDefault="00784DD7" w:rsidP="00784DD7">
      <w:pPr>
        <w:rPr>
          <w:rFonts w:ascii="Arial" w:hAnsi="Arial" w:cs="Arial"/>
        </w:rPr>
      </w:pPr>
    </w:p>
    <w:p w:rsidR="00784DD7" w:rsidRDefault="00784DD7" w:rsidP="003F392A">
      <w:pPr>
        <w:rPr>
          <w:rFonts w:ascii="Arial" w:hAnsi="Arial" w:cs="Arial"/>
        </w:rPr>
      </w:pPr>
    </w:p>
    <w:p w:rsidR="00075A95" w:rsidRPr="00B73E8E" w:rsidRDefault="00075A95" w:rsidP="00075A95">
      <w:pPr>
        <w:rPr>
          <w:rFonts w:ascii="Arial" w:hAnsi="Arial" w:cs="Arial"/>
        </w:rPr>
      </w:pPr>
      <w:r w:rsidRPr="00B73E8E">
        <w:rPr>
          <w:rFonts w:ascii="Arial" w:hAnsi="Arial" w:cs="Arial"/>
        </w:rPr>
        <w:t xml:space="preserve">Full time students: Complete four modules over two Teaching Blocks (TB), two modules per TB. Complete the Core Modules and the Project Dissertation in the same academic year. </w:t>
      </w:r>
    </w:p>
    <w:p w:rsidR="00075A95" w:rsidRPr="00B73E8E" w:rsidRDefault="00075A95" w:rsidP="00075A95">
      <w:pPr>
        <w:rPr>
          <w:rFonts w:ascii="Arial" w:hAnsi="Arial" w:cs="Arial"/>
        </w:rPr>
      </w:pPr>
    </w:p>
    <w:p w:rsidR="00075A95" w:rsidRPr="00B73E8E" w:rsidRDefault="00075A95" w:rsidP="00075A95">
      <w:pPr>
        <w:rPr>
          <w:rFonts w:ascii="Arial" w:hAnsi="Arial" w:cs="Arial"/>
        </w:rPr>
      </w:pPr>
      <w:r w:rsidRPr="00B73E8E">
        <w:rPr>
          <w:rFonts w:ascii="Arial" w:hAnsi="Arial" w:cs="Arial"/>
        </w:rPr>
        <w:t xml:space="preserve">Part time students: Complete four modules over four TBs, one module per TB (Two modules per academic year) and project Dissertation in the second academic year.  Complete the Core Modules and the Project Dissertation within two academic years. </w:t>
      </w:r>
    </w:p>
    <w:p w:rsidR="00075A95" w:rsidRPr="00B73E8E" w:rsidRDefault="00075A95" w:rsidP="00075A95">
      <w:pPr>
        <w:rPr>
          <w:rFonts w:ascii="Arial" w:hAnsi="Arial" w:cs="Arial"/>
        </w:rPr>
      </w:pPr>
    </w:p>
    <w:p w:rsidR="00075A95" w:rsidRPr="00B73E8E" w:rsidRDefault="00075A95" w:rsidP="00075A95">
      <w:pPr>
        <w:rPr>
          <w:rFonts w:ascii="Arial" w:hAnsi="Arial" w:cs="Arial"/>
        </w:rPr>
      </w:pPr>
      <w:r w:rsidRPr="00B73E8E">
        <w:rPr>
          <w:rFonts w:ascii="Arial" w:hAnsi="Arial" w:cs="Arial"/>
        </w:rPr>
        <w:t>TB1 for January intake is typically January to April, TB2 is September to December</w:t>
      </w:r>
    </w:p>
    <w:p w:rsidR="00075A95" w:rsidRPr="00B73E8E" w:rsidRDefault="00075A95" w:rsidP="00075A95">
      <w:pPr>
        <w:rPr>
          <w:rFonts w:ascii="Arial" w:hAnsi="Arial" w:cs="Arial"/>
        </w:rPr>
      </w:pPr>
      <w:r w:rsidRPr="00B73E8E">
        <w:rPr>
          <w:rFonts w:ascii="Arial" w:hAnsi="Arial" w:cs="Arial"/>
        </w:rPr>
        <w:lastRenderedPageBreak/>
        <w:t>TB1 for September intake is typically September to December, TB2 is January to April</w:t>
      </w:r>
    </w:p>
    <w:p w:rsidR="00075A95" w:rsidRPr="00B73E8E" w:rsidRDefault="00075A95" w:rsidP="00075A95">
      <w:pPr>
        <w:rPr>
          <w:rFonts w:ascii="Arial" w:hAnsi="Arial" w:cs="Arial"/>
        </w:rPr>
      </w:pPr>
    </w:p>
    <w:p w:rsidR="00075A95" w:rsidRPr="00B73E8E" w:rsidRDefault="00075A95" w:rsidP="00075A95">
      <w:pPr>
        <w:rPr>
          <w:rFonts w:ascii="Arial" w:hAnsi="Arial" w:cs="Arial"/>
        </w:rPr>
      </w:pPr>
      <w:r w:rsidRPr="00B73E8E">
        <w:rPr>
          <w:rFonts w:ascii="Arial" w:hAnsi="Arial" w:cs="Arial"/>
        </w:rPr>
        <w:t>Project Dissertation Start/End:</w:t>
      </w:r>
    </w:p>
    <w:p w:rsidR="00075A95" w:rsidRPr="00B73E8E" w:rsidRDefault="00075A95" w:rsidP="00075A95">
      <w:pPr>
        <w:rPr>
          <w:rFonts w:ascii="Arial" w:hAnsi="Arial" w:cs="Arial"/>
        </w:rPr>
      </w:pPr>
      <w:r w:rsidRPr="00B73E8E">
        <w:rPr>
          <w:rFonts w:ascii="Arial" w:hAnsi="Arial" w:cs="Arial"/>
        </w:rPr>
        <w:tab/>
        <w:t>January intake: starts in May, Submission in January</w:t>
      </w:r>
    </w:p>
    <w:p w:rsidR="00075A95" w:rsidRPr="00B73E8E" w:rsidRDefault="00075A95" w:rsidP="00075A95">
      <w:pPr>
        <w:rPr>
          <w:rFonts w:ascii="Arial" w:hAnsi="Arial" w:cs="Arial"/>
        </w:rPr>
      </w:pPr>
      <w:r w:rsidRPr="00B73E8E">
        <w:rPr>
          <w:rFonts w:ascii="Arial" w:hAnsi="Arial" w:cs="Arial"/>
        </w:rPr>
        <w:tab/>
        <w:t>September intake: starts in April, Submission in September</w:t>
      </w:r>
    </w:p>
    <w:p w:rsidR="00075A95" w:rsidRPr="00B73E8E" w:rsidRDefault="00075A95" w:rsidP="00075A95">
      <w:pPr>
        <w:jc w:val="center"/>
        <w:rPr>
          <w:rFonts w:ascii="Arial" w:hAnsi="Arial" w:cs="Arial"/>
        </w:rPr>
      </w:pPr>
    </w:p>
    <w:p w:rsidR="00075A95" w:rsidRPr="00B73E8E" w:rsidRDefault="00075A95" w:rsidP="00075A95">
      <w:pPr>
        <w:rPr>
          <w:rFonts w:ascii="Arial" w:hAnsi="Arial" w:cs="Arial"/>
        </w:rPr>
      </w:pPr>
      <w:r w:rsidRPr="00B73E8E">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rsidR="00075A95" w:rsidRPr="00B73E8E" w:rsidRDefault="00075A95" w:rsidP="00075A95">
      <w:pPr>
        <w:jc w:val="both"/>
        <w:rPr>
          <w:rFonts w:ascii="Arial" w:hAnsi="Arial" w:cs="Arial"/>
        </w:rPr>
      </w:pPr>
    </w:p>
    <w:p w:rsidR="00075A95" w:rsidRPr="00B73E8E" w:rsidRDefault="00075A95" w:rsidP="00075A95">
      <w:pPr>
        <w:jc w:val="both"/>
        <w:rPr>
          <w:rFonts w:ascii="Arial" w:hAnsi="Arial" w:cs="Arial"/>
        </w:rPr>
      </w:pPr>
      <w:r w:rsidRPr="00B73E8E">
        <w:rPr>
          <w:rFonts w:ascii="Arial" w:hAnsi="Arial" w:cs="Arial"/>
        </w:rPr>
        <w:t xml:space="preserve">Level 7 requires the completion of the four compulsory modules. </w:t>
      </w:r>
    </w:p>
    <w:p w:rsidR="000331B0" w:rsidRPr="00264D74" w:rsidRDefault="000331B0" w:rsidP="000331B0">
      <w:pPr>
        <w:jc w:val="both"/>
        <w:rPr>
          <w:rFonts w:ascii="Arial" w:hAnsi="Arial" w:cs="Arial"/>
        </w:rPr>
      </w:pPr>
      <w:r w:rsidRPr="005151CF">
        <w:rPr>
          <w:rFonts w:ascii="Arial" w:hAnsi="Arial" w:cs="Arial"/>
        </w:rPr>
        <w:t xml:space="preserve"> </w:t>
      </w:r>
    </w:p>
    <w:p w:rsidR="00195F7B" w:rsidRPr="0059721B" w:rsidRDefault="00195F7B" w:rsidP="002C3FD1"/>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044FD"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195F7B" w:rsidRPr="009044FD" w:rsidRDefault="00195F7B" w:rsidP="00BA216C">
            <w:pPr>
              <w:rPr>
                <w:rFonts w:ascii="Arial" w:hAnsi="Arial" w:cs="Arial"/>
                <w:szCs w:val="24"/>
              </w:rPr>
            </w:pPr>
            <w:r w:rsidRPr="009044FD">
              <w:rPr>
                <w:rFonts w:ascii="Arial" w:hAnsi="Arial" w:cs="Arial"/>
                <w:b/>
                <w:szCs w:val="24"/>
              </w:rPr>
              <w:t xml:space="preserve">Level 7  </w:t>
            </w:r>
          </w:p>
        </w:tc>
      </w:tr>
      <w:tr w:rsidR="002C5F6E" w:rsidRPr="009044FD"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rsidR="002C5F6E" w:rsidRPr="009044FD"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2C5F6E" w:rsidRPr="009044FD" w:rsidRDefault="002C5F6E" w:rsidP="00BA216C">
            <w:pPr>
              <w:jc w:val="center"/>
              <w:rPr>
                <w:rFonts w:ascii="Arial" w:hAnsi="Arial" w:cs="Arial"/>
                <w:b/>
                <w:sz w:val="20"/>
                <w:szCs w:val="24"/>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Data Communications</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CI7110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Cryptography and Applications</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CI7100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Network and Information Security</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CI7130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255852" w:rsidRPr="009044FD" w:rsidTr="00255852">
        <w:tc>
          <w:tcPr>
            <w:tcW w:w="351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Project Dissertation</w:t>
            </w:r>
          </w:p>
        </w:tc>
        <w:tc>
          <w:tcPr>
            <w:tcW w:w="156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r w:rsidRPr="00511171">
              <w:rPr>
                <w:rFonts w:ascii="Arial" w:hAnsi="Arial" w:cs="Arial"/>
                <w:sz w:val="20"/>
                <w:szCs w:val="20"/>
              </w:rPr>
              <w:t>1 and 2</w:t>
            </w:r>
          </w:p>
        </w:tc>
        <w:tc>
          <w:tcPr>
            <w:tcW w:w="1201" w:type="dxa"/>
            <w:tcBorders>
              <w:top w:val="single" w:sz="4" w:space="0" w:color="auto"/>
              <w:left w:val="single" w:sz="4" w:space="0" w:color="auto"/>
              <w:bottom w:val="single" w:sz="4" w:space="0" w:color="auto"/>
              <w:right w:val="single" w:sz="4" w:space="0" w:color="auto"/>
            </w:tcBorders>
            <w:vAlign w:val="center"/>
          </w:tcPr>
          <w:p w:rsidR="00255852" w:rsidRPr="00511171" w:rsidRDefault="00255852" w:rsidP="00DC69A1">
            <w:pPr>
              <w:jc w:val="center"/>
              <w:rPr>
                <w:rFonts w:ascii="Arial" w:hAnsi="Arial" w:cs="Arial"/>
                <w:sz w:val="20"/>
                <w:szCs w:val="20"/>
              </w:rPr>
            </w:pPr>
          </w:p>
        </w:tc>
      </w:tr>
      <w:tr w:rsidR="00075A95" w:rsidRPr="009044FD" w:rsidTr="00B61BC7">
        <w:tc>
          <w:tcPr>
            <w:tcW w:w="351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F431E4">
            <w:pPr>
              <w:jc w:val="center"/>
              <w:rPr>
                <w:rFonts w:ascii="Arial" w:hAnsi="Arial" w:cs="Arial"/>
                <w:sz w:val="20"/>
                <w:szCs w:val="20"/>
              </w:rPr>
            </w:pPr>
            <w:r w:rsidRPr="00511171">
              <w:rPr>
                <w:rFonts w:ascii="Arial" w:hAnsi="Arial" w:cs="Arial"/>
                <w:sz w:val="20"/>
                <w:szCs w:val="20"/>
              </w:rPr>
              <w:t>Wireless Communications and Networks</w:t>
            </w:r>
          </w:p>
        </w:tc>
        <w:tc>
          <w:tcPr>
            <w:tcW w:w="156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F431E4">
            <w:pPr>
              <w:jc w:val="center"/>
              <w:rPr>
                <w:rFonts w:ascii="Arial" w:hAnsi="Arial" w:cs="Arial"/>
                <w:sz w:val="20"/>
                <w:szCs w:val="20"/>
              </w:rPr>
            </w:pPr>
            <w:r w:rsidRPr="00511171">
              <w:rPr>
                <w:rFonts w:ascii="Arial" w:hAnsi="Arial" w:cs="Arial"/>
                <w:sz w:val="20"/>
                <w:szCs w:val="20"/>
              </w:rPr>
              <w:t>CI7150</w:t>
            </w:r>
          </w:p>
        </w:tc>
        <w:tc>
          <w:tcPr>
            <w:tcW w:w="85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F431E4">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F431E4">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F431E4">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tcPr>
          <w:p w:rsidR="00075A95" w:rsidRPr="009044FD" w:rsidRDefault="00075A95" w:rsidP="00F431E4">
            <w:pPr>
              <w:jc w:val="center"/>
              <w:rPr>
                <w:rFonts w:ascii="Arial" w:hAnsi="Arial" w:cs="Arial"/>
                <w:sz w:val="20"/>
              </w:rPr>
            </w:pPr>
          </w:p>
        </w:tc>
      </w:tr>
      <w:tr w:rsidR="00075A95" w:rsidRPr="009044FD"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rPr>
                <w:rFonts w:ascii="Arial" w:hAnsi="Arial" w:cs="Arial"/>
                <w:b/>
                <w:sz w:val="20"/>
              </w:rPr>
            </w:pPr>
            <w:r w:rsidRPr="009044FD">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075A95" w:rsidRPr="009044FD" w:rsidRDefault="00075A95" w:rsidP="00BA216C">
            <w:pPr>
              <w:jc w:val="center"/>
              <w:rPr>
                <w:rFonts w:ascii="Arial" w:hAnsi="Arial" w:cs="Arial"/>
                <w:b/>
                <w:sz w:val="20"/>
              </w:rPr>
            </w:pPr>
            <w:r w:rsidRPr="009044FD">
              <w:rPr>
                <w:rFonts w:ascii="Arial" w:hAnsi="Arial" w:cs="Arial"/>
                <w:b/>
                <w:sz w:val="20"/>
              </w:rPr>
              <w:t>Pre-requisites</w:t>
            </w:r>
          </w:p>
        </w:tc>
      </w:tr>
      <w:tr w:rsidR="00075A95" w:rsidRPr="009044FD" w:rsidTr="00DC69A1">
        <w:tc>
          <w:tcPr>
            <w:tcW w:w="351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r>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075A95" w:rsidRPr="00511171" w:rsidRDefault="00075A95" w:rsidP="00DC69A1">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rsidR="00075A95" w:rsidRPr="009044FD" w:rsidRDefault="00075A95" w:rsidP="00BA216C">
            <w:pPr>
              <w:jc w:val="center"/>
              <w:rPr>
                <w:rFonts w:ascii="Arial" w:hAnsi="Arial" w:cs="Arial"/>
                <w:sz w:val="20"/>
              </w:rPr>
            </w:pPr>
          </w:p>
        </w:tc>
      </w:tr>
    </w:tbl>
    <w:p w:rsidR="002C3FD1" w:rsidRDefault="002C3FD1" w:rsidP="002C3FD1">
      <w:pPr>
        <w:rPr>
          <w:rFonts w:ascii="Arial" w:hAnsi="Arial" w:cs="Arial"/>
          <w:szCs w:val="24"/>
        </w:rPr>
      </w:pPr>
    </w:p>
    <w:p w:rsidR="002C3FD1" w:rsidRPr="0059721B" w:rsidRDefault="002C3FD1" w:rsidP="002C3FD1">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991697" w:rsidRPr="00511171" w:rsidRDefault="00991697" w:rsidP="00991697">
      <w:pPr>
        <w:jc w:val="both"/>
        <w:rPr>
          <w:rFonts w:ascii="Arial" w:hAnsi="Arial" w:cs="Arial"/>
          <w:i/>
        </w:rPr>
      </w:pPr>
      <w:r w:rsidRPr="00511171">
        <w:rPr>
          <w:rFonts w:ascii="Arial" w:hAnsi="Arial" w:cs="Arial"/>
          <w:i/>
        </w:rPr>
        <w:t>Overa</w:t>
      </w:r>
      <w:r>
        <w:rPr>
          <w:rFonts w:ascii="Arial" w:hAnsi="Arial" w:cs="Arial"/>
          <w:i/>
        </w:rPr>
        <w:t>r</w:t>
      </w:r>
      <w:r w:rsidRPr="00511171">
        <w:rPr>
          <w:rFonts w:ascii="Arial" w:hAnsi="Arial" w:cs="Arial"/>
          <w:i/>
        </w:rPr>
        <w:t>ching Principles</w:t>
      </w:r>
    </w:p>
    <w:p w:rsidR="00991697" w:rsidRDefault="00991697" w:rsidP="00991697">
      <w:pPr>
        <w:jc w:val="both"/>
        <w:rPr>
          <w:rFonts w:ascii="Arial" w:hAnsi="Arial" w:cs="Arial"/>
        </w:rPr>
      </w:pPr>
      <w:r w:rsidRPr="00511171">
        <w:rPr>
          <w:rFonts w:ascii="Arial" w:hAnsi="Arial" w:cs="Arial"/>
        </w:rPr>
        <w:t xml:space="preserve">The </w:t>
      </w:r>
      <w:r>
        <w:rPr>
          <w:rFonts w:ascii="Arial" w:hAnsi="Arial" w:cs="Arial"/>
        </w:rPr>
        <w:t>c</w:t>
      </w:r>
      <w:r w:rsidRPr="00511171">
        <w:rPr>
          <w:rFonts w:ascii="Arial" w:hAnsi="Arial" w:cs="Arial"/>
        </w:rPr>
        <w:t xml:space="preserve">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00736DD8" w:rsidRPr="00511171" w:rsidRDefault="00736DD8" w:rsidP="00991697">
      <w:pPr>
        <w:jc w:val="both"/>
        <w:rPr>
          <w:rFonts w:ascii="Arial" w:hAnsi="Arial" w:cs="Arial"/>
        </w:rPr>
      </w:pPr>
    </w:p>
    <w:p w:rsidR="00991697" w:rsidRPr="00511171" w:rsidRDefault="00991697" w:rsidP="00991697">
      <w:pPr>
        <w:jc w:val="both"/>
        <w:rPr>
          <w:rFonts w:ascii="Arial" w:hAnsi="Arial" w:cs="Arial"/>
          <w:i/>
        </w:rPr>
      </w:pPr>
      <w:r w:rsidRPr="00511171">
        <w:rPr>
          <w:rFonts w:ascii="Arial" w:hAnsi="Arial" w:cs="Arial"/>
          <w:i/>
        </w:rPr>
        <w:t xml:space="preserve">Teaching &amp; Learning: Developing Knowledge and Skills through a Range of Means </w:t>
      </w:r>
    </w:p>
    <w:p w:rsidR="00991697" w:rsidRDefault="00991697" w:rsidP="00991697">
      <w:pPr>
        <w:jc w:val="both"/>
        <w:rPr>
          <w:rFonts w:ascii="Arial" w:hAnsi="Arial" w:cs="Arial"/>
        </w:rPr>
      </w:pPr>
      <w:r w:rsidRPr="00511171">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736DD8" w:rsidRPr="00511171" w:rsidRDefault="00736DD8" w:rsidP="00991697">
      <w:pPr>
        <w:jc w:val="both"/>
        <w:rPr>
          <w:rFonts w:ascii="Arial" w:hAnsi="Arial" w:cs="Arial"/>
        </w:rPr>
      </w:pPr>
    </w:p>
    <w:p w:rsidR="00991697" w:rsidRDefault="00991697" w:rsidP="00991697">
      <w:pPr>
        <w:jc w:val="both"/>
        <w:rPr>
          <w:rFonts w:ascii="Arial" w:hAnsi="Arial" w:cs="Arial"/>
        </w:rPr>
      </w:pPr>
      <w:r w:rsidRPr="00511171">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The students will often </w:t>
      </w:r>
      <w:r>
        <w:rPr>
          <w:rFonts w:ascii="Arial" w:hAnsi="Arial" w:cs="Arial"/>
        </w:rPr>
        <w:t xml:space="preserve">be </w:t>
      </w:r>
      <w:r w:rsidRPr="00511171">
        <w:rPr>
          <w:rFonts w:ascii="Arial" w:hAnsi="Arial" w:cs="Arial"/>
        </w:rPr>
        <w:t>given an opportunity to work with a client organisation on their coursework thus enabling them to experience a real-life work environment and enhancing their employability.</w:t>
      </w:r>
    </w:p>
    <w:p w:rsidR="00736DD8" w:rsidRPr="00511171" w:rsidRDefault="00736DD8" w:rsidP="00991697">
      <w:pPr>
        <w:jc w:val="both"/>
        <w:rPr>
          <w:rFonts w:ascii="Arial" w:hAnsi="Arial" w:cs="Arial"/>
        </w:rPr>
      </w:pPr>
    </w:p>
    <w:p w:rsidR="00991697" w:rsidRPr="00511171" w:rsidRDefault="00991697" w:rsidP="00991697">
      <w:pPr>
        <w:jc w:val="both"/>
        <w:rPr>
          <w:rFonts w:ascii="Arial" w:hAnsi="Arial" w:cs="Arial"/>
        </w:rPr>
      </w:pPr>
      <w:r w:rsidRPr="00511171">
        <w:rPr>
          <w:rFonts w:ascii="Arial" w:hAnsi="Arial" w:cs="Arial"/>
        </w:rPr>
        <w:t xml:space="preserve">The course ensures that the students are exposed to team working through group presentations, joint report writing, joint research and lab work. The students develop presentation and communication skills through these activities as well as practise analytical </w:t>
      </w:r>
      <w:r w:rsidRPr="00511171">
        <w:rPr>
          <w:rFonts w:ascii="Arial" w:hAnsi="Arial" w:cs="Arial"/>
        </w:rPr>
        <w:lastRenderedPageBreak/>
        <w:t>thinking, focused literature reviewing and academic essay writing, as part of their coursework portfolio. In this way, they also improve their research and evaluation skills.</w:t>
      </w:r>
    </w:p>
    <w:p w:rsidR="00991697" w:rsidRDefault="00991697" w:rsidP="00991697">
      <w:pPr>
        <w:jc w:val="both"/>
        <w:rPr>
          <w:rFonts w:ascii="Arial" w:hAnsi="Arial" w:cs="Arial"/>
        </w:rPr>
      </w:pPr>
      <w:r w:rsidRPr="00511171">
        <w:rPr>
          <w:rFonts w:ascii="Arial" w:hAnsi="Arial" w:cs="Arial"/>
        </w:rPr>
        <w:t xml:space="preserve">The student is required to further explore and exploit the information given in the modules through guided self-study. </w:t>
      </w:r>
    </w:p>
    <w:p w:rsidR="00736DD8" w:rsidRPr="00511171" w:rsidRDefault="00736DD8" w:rsidP="00991697">
      <w:pPr>
        <w:jc w:val="both"/>
        <w:rPr>
          <w:rFonts w:ascii="Arial" w:hAnsi="Arial" w:cs="Arial"/>
        </w:rPr>
      </w:pPr>
    </w:p>
    <w:p w:rsidR="00991697" w:rsidRPr="00511171" w:rsidRDefault="00991697" w:rsidP="00991697">
      <w:pPr>
        <w:jc w:val="both"/>
        <w:rPr>
          <w:rFonts w:ascii="Arial" w:hAnsi="Arial" w:cs="Arial"/>
          <w:i/>
        </w:rPr>
      </w:pPr>
      <w:r w:rsidRPr="00511171">
        <w:rPr>
          <w:rFonts w:ascii="Arial" w:hAnsi="Arial" w:cs="Arial"/>
          <w:i/>
        </w:rPr>
        <w:t>Capstone Project</w:t>
      </w:r>
    </w:p>
    <w:p w:rsidR="00991697" w:rsidRPr="00511171" w:rsidRDefault="00991697" w:rsidP="00991697">
      <w:pPr>
        <w:jc w:val="both"/>
        <w:rPr>
          <w:rFonts w:ascii="Arial" w:hAnsi="Arial" w:cs="Arial"/>
        </w:rPr>
      </w:pPr>
      <w:r w:rsidRPr="00511171">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rsidR="00991697" w:rsidRPr="00511171" w:rsidRDefault="00991697" w:rsidP="00991697">
      <w:pPr>
        <w:rPr>
          <w:rFonts w:ascii="Arial" w:hAnsi="Arial" w:cs="Arial"/>
        </w:rPr>
      </w:pPr>
    </w:p>
    <w:p w:rsidR="00991697" w:rsidRPr="00511171" w:rsidRDefault="00991697" w:rsidP="00991697">
      <w:pPr>
        <w:rPr>
          <w:rFonts w:ascii="Arial" w:hAnsi="Arial" w:cs="Arial"/>
          <w:i/>
        </w:rPr>
      </w:pPr>
      <w:r w:rsidRPr="00511171">
        <w:rPr>
          <w:rFonts w:ascii="Arial" w:hAnsi="Arial" w:cs="Arial"/>
          <w:i/>
        </w:rPr>
        <w:t>Contact Time</w:t>
      </w:r>
    </w:p>
    <w:p w:rsidR="00991697" w:rsidRDefault="00991697" w:rsidP="00991697">
      <w:pPr>
        <w:jc w:val="both"/>
        <w:rPr>
          <w:rFonts w:ascii="Arial" w:hAnsi="Arial" w:cs="Arial"/>
        </w:rPr>
      </w:pPr>
      <w:r w:rsidRPr="00511171">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rsidR="00991697" w:rsidRPr="00511171" w:rsidRDefault="00991697" w:rsidP="00991697">
      <w:pPr>
        <w:jc w:val="both"/>
        <w:rPr>
          <w:rFonts w:ascii="Arial" w:hAnsi="Arial" w:cs="Arial"/>
          <w:b/>
        </w:rPr>
      </w:pPr>
    </w:p>
    <w:p w:rsidR="00991697" w:rsidRPr="00511171" w:rsidRDefault="00991697" w:rsidP="00991697">
      <w:pPr>
        <w:rPr>
          <w:rFonts w:ascii="Arial" w:hAnsi="Arial" w:cs="Arial"/>
          <w:i/>
        </w:rPr>
      </w:pPr>
      <w:r w:rsidRPr="00511171">
        <w:rPr>
          <w:rFonts w:ascii="Arial" w:hAnsi="Arial" w:cs="Arial"/>
          <w:i/>
        </w:rPr>
        <w:t>Virtual Learning Environment (VLE)</w:t>
      </w:r>
    </w:p>
    <w:p w:rsidR="00991697" w:rsidRDefault="00991697" w:rsidP="00991697">
      <w:pPr>
        <w:pStyle w:val="BodyText2"/>
        <w:spacing w:line="240" w:lineRule="auto"/>
        <w:jc w:val="both"/>
        <w:rPr>
          <w:rFonts w:ascii="Arial" w:hAnsi="Arial" w:cs="Arial"/>
          <w:sz w:val="22"/>
        </w:rPr>
      </w:pPr>
      <w:r w:rsidRPr="00511171">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991697" w:rsidRPr="00511171" w:rsidRDefault="00991697" w:rsidP="00991697">
      <w:pPr>
        <w:pStyle w:val="BodyText2"/>
        <w:spacing w:line="240" w:lineRule="auto"/>
        <w:jc w:val="both"/>
        <w:rPr>
          <w:rFonts w:ascii="Arial" w:hAnsi="Arial" w:cs="Arial"/>
          <w:sz w:val="22"/>
        </w:rPr>
      </w:pPr>
    </w:p>
    <w:p w:rsidR="00991697" w:rsidRPr="00511171" w:rsidRDefault="00991697" w:rsidP="00991697">
      <w:pPr>
        <w:jc w:val="both"/>
        <w:rPr>
          <w:rFonts w:ascii="Arial" w:hAnsi="Arial" w:cs="Arial"/>
          <w:i/>
        </w:rPr>
      </w:pPr>
      <w:r w:rsidRPr="00511171">
        <w:rPr>
          <w:rFonts w:ascii="Arial" w:hAnsi="Arial" w:cs="Arial"/>
          <w:i/>
        </w:rPr>
        <w:t xml:space="preserve">Assessment and Feedback </w:t>
      </w:r>
    </w:p>
    <w:p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The use of a variety of assessment methods is adopted as an appropriate assessment strategy to ensure all aspects of learning outcomes are covered and achieved. In particular:</w:t>
      </w:r>
    </w:p>
    <w:p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 xml:space="preserve">A portfolio of coursework assignments is designed to develop analytical and practical skills in a student, </w:t>
      </w:r>
    </w:p>
    <w:p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An unseen exam is designed to develop skills required in problem solving situations, commonly found in practice.</w:t>
      </w:r>
    </w:p>
    <w:p w:rsidR="00991697" w:rsidRDefault="00991697" w:rsidP="00991697">
      <w:pPr>
        <w:pStyle w:val="Pa3"/>
        <w:jc w:val="both"/>
        <w:rPr>
          <w:rFonts w:ascii="Arial" w:hAnsi="Arial" w:cs="Arial"/>
          <w:sz w:val="22"/>
          <w:szCs w:val="22"/>
        </w:rPr>
      </w:pPr>
    </w:p>
    <w:p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The exercises</w:t>
      </w:r>
      <w:r w:rsidRPr="00511171">
        <w:rPr>
          <w:rFonts w:ascii="Arial" w:hAnsi="Arial" w:cs="Arial"/>
          <w:b/>
          <w:sz w:val="22"/>
          <w:szCs w:val="22"/>
        </w:rPr>
        <w:t xml:space="preserve"> </w:t>
      </w:r>
      <w:r w:rsidRPr="00511171">
        <w:rPr>
          <w:rFonts w:ascii="Arial" w:hAnsi="Arial" w:cs="Arial"/>
          <w:sz w:val="22"/>
          <w:szCs w:val="22"/>
        </w:rPr>
        <w:t xml:space="preserve">may take various forms including: </w:t>
      </w:r>
    </w:p>
    <w:p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small building projects, </w:t>
      </w:r>
    </w:p>
    <w:p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essay writing or </w:t>
      </w:r>
    </w:p>
    <w:p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analysing past exam questions</w:t>
      </w:r>
    </w:p>
    <w:p w:rsidR="00991697" w:rsidRPr="00511171" w:rsidRDefault="00991697" w:rsidP="00991697">
      <w:pPr>
        <w:pStyle w:val="Pa3"/>
        <w:spacing w:after="120" w:line="240" w:lineRule="auto"/>
        <w:jc w:val="both"/>
        <w:rPr>
          <w:rFonts w:ascii="Arial" w:hAnsi="Arial" w:cs="Arial"/>
          <w:sz w:val="22"/>
          <w:szCs w:val="22"/>
        </w:rPr>
      </w:pPr>
    </w:p>
    <w:p w:rsidR="00991697" w:rsidRPr="00511171" w:rsidRDefault="00991697" w:rsidP="00991697">
      <w:pPr>
        <w:jc w:val="both"/>
        <w:rPr>
          <w:rFonts w:ascii="Arial" w:hAnsi="Arial" w:cs="Arial"/>
          <w:lang w:eastAsia="en-GB"/>
        </w:rPr>
      </w:pPr>
      <w:r w:rsidRPr="00511171">
        <w:rPr>
          <w:rFonts w:ascii="Arial" w:hAnsi="Arial" w:cs="Arial"/>
          <w:lang w:eastAsia="en-GB"/>
        </w:rPr>
        <w:t xml:space="preserve">At the end of the course every student undertakes a project dissertation which is a significant activity that draws on and enhances the skills and knowledge developed throughout the programme. As such, the assessment places greater emphasis on </w:t>
      </w:r>
      <w:r>
        <w:rPr>
          <w:rFonts w:ascii="Arial" w:hAnsi="Arial" w:cs="Arial"/>
          <w:lang w:eastAsia="en-GB"/>
        </w:rPr>
        <w:t xml:space="preserve">the </w:t>
      </w:r>
      <w:r w:rsidRPr="00511171">
        <w:rPr>
          <w:rFonts w:ascii="Arial" w:hAnsi="Arial" w:cs="Arial"/>
          <w:lang w:eastAsia="en-GB"/>
        </w:rPr>
        <w:t>ability to plan work, manage time effectively, and research background information, culminating in portfolio of written reports and an interview.</w:t>
      </w:r>
    </w:p>
    <w:p w:rsidR="000331B0" w:rsidRDefault="000331B0" w:rsidP="00B37B5C">
      <w:pPr>
        <w:pStyle w:val="ListContinue3"/>
        <w:spacing w:after="120" w:line="240" w:lineRule="auto"/>
        <w:ind w:left="0"/>
        <w:jc w:val="both"/>
        <w:rPr>
          <w:rFonts w:ascii="Arial" w:hAnsi="Arial" w:cs="Arial"/>
          <w:sz w:val="22"/>
          <w:szCs w:val="22"/>
        </w:rPr>
      </w:pPr>
    </w:p>
    <w:p w:rsidR="00991697" w:rsidRDefault="00991697" w:rsidP="00B37B5C">
      <w:pPr>
        <w:pStyle w:val="ListContinue3"/>
        <w:tabs>
          <w:tab w:val="left" w:pos="0"/>
        </w:tabs>
        <w:spacing w:after="120" w:line="240" w:lineRule="auto"/>
        <w:ind w:left="0"/>
        <w:jc w:val="both"/>
        <w:rPr>
          <w:rFonts w:ascii="Arial" w:hAnsi="Arial" w:cs="Arial"/>
          <w:sz w:val="22"/>
          <w:szCs w:val="22"/>
        </w:rPr>
      </w:pPr>
      <w:r w:rsidRPr="000331B0">
        <w:rPr>
          <w:rFonts w:ascii="Arial" w:hAnsi="Arial" w:cs="Arial"/>
          <w:sz w:val="22"/>
          <w:szCs w:val="22"/>
        </w:rPr>
        <w:lastRenderedPageBreak/>
        <w:t>In the programme as a whole, the assessment components as outlined in the Section C, under the Teaching/Learning and Assessment Strategies heading are used in all of the modules.</w:t>
      </w:r>
    </w:p>
    <w:p w:rsidR="000331B0" w:rsidRPr="00B457AB" w:rsidRDefault="000331B0" w:rsidP="000331B0">
      <w:pPr>
        <w:tabs>
          <w:tab w:val="left" w:pos="0"/>
        </w:tabs>
        <w:jc w:val="both"/>
        <w:rPr>
          <w:rFonts w:ascii="Arial" w:hAnsi="Arial" w:cs="Arial"/>
          <w:i/>
        </w:rPr>
      </w:pPr>
      <w:r w:rsidRPr="00B457AB">
        <w:rPr>
          <w:rFonts w:ascii="Arial" w:hAnsi="Arial" w:cs="Arial"/>
          <w:i/>
        </w:rPr>
        <w:t>Research Informed Teaching</w:t>
      </w:r>
    </w:p>
    <w:p w:rsidR="000331B0" w:rsidRDefault="000331B0" w:rsidP="000331B0">
      <w:pPr>
        <w:tabs>
          <w:tab w:val="left" w:pos="0"/>
        </w:tabs>
        <w:jc w:val="both"/>
      </w:pPr>
    </w:p>
    <w:p w:rsidR="00B37B5C" w:rsidRDefault="00B37B5C" w:rsidP="00A03140">
      <w:pPr>
        <w:tabs>
          <w:tab w:val="left" w:pos="0"/>
        </w:tabs>
        <w:jc w:val="both"/>
      </w:pPr>
    </w:p>
    <w:p w:rsidR="00B37B5C" w:rsidRPr="00F9014F" w:rsidRDefault="00D9371B" w:rsidP="00B37B5C">
      <w:pPr>
        <w:rPr>
          <w:rFonts w:ascii="Arial" w:hAnsi="Arial" w:cs="Arial"/>
          <w:szCs w:val="24"/>
        </w:rPr>
      </w:pPr>
      <w:r w:rsidRPr="004D6C74">
        <w:rPr>
          <w:rFonts w:ascii="Arial" w:hAnsi="Arial" w:cs="Arial"/>
        </w:rPr>
        <w:t xml:space="preserve">Module leaders and teaching staff responsible for programme delivery at ESOFT are practitioners and experts in their respective fields, and </w:t>
      </w:r>
      <w:r>
        <w:rPr>
          <w:rFonts w:ascii="Arial" w:hAnsi="Arial" w:cs="Arial"/>
        </w:rPr>
        <w:t xml:space="preserve">are maintaining </w:t>
      </w:r>
      <w:r w:rsidRPr="004D6C74">
        <w:rPr>
          <w:rFonts w:ascii="Arial" w:hAnsi="Arial" w:cs="Arial"/>
        </w:rPr>
        <w:t>strong academic and industrial</w:t>
      </w:r>
      <w:r>
        <w:rPr>
          <w:rFonts w:ascii="Arial" w:hAnsi="Arial" w:cs="Arial"/>
        </w:rPr>
        <w:t xml:space="preserve"> links locally and overseas. </w:t>
      </w:r>
      <w:r w:rsidRPr="0097722B">
        <w:rPr>
          <w:rFonts w:ascii="Arial" w:hAnsi="Arial" w:cs="Arial"/>
        </w:rPr>
        <w:t>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w:t>
      </w:r>
      <w:r w:rsidR="00B37B5C" w:rsidRPr="00E00AE3">
        <w:rPr>
          <w:rFonts w:ascii="Arial" w:hAnsi="Arial" w:cs="Arial"/>
        </w:rPr>
        <w:t xml:space="preserve"> For example, </w:t>
      </w:r>
      <w:r w:rsidR="00B37B5C" w:rsidRPr="00E00AE3">
        <w:rPr>
          <w:rFonts w:ascii="Arial" w:hAnsi="Arial" w:cs="Arial"/>
          <w:szCs w:val="24"/>
        </w:rPr>
        <w:t>The Wireless Multimedia and Networking Research Group carries out fundamental and applied research</w:t>
      </w:r>
      <w:r>
        <w:rPr>
          <w:rFonts w:ascii="Arial" w:hAnsi="Arial" w:cs="Arial"/>
          <w:szCs w:val="24"/>
        </w:rPr>
        <w:t xml:space="preserve"> on wireless communications, </w:t>
      </w:r>
      <w:r w:rsidR="00B37B5C" w:rsidRPr="00E00AE3">
        <w:rPr>
          <w:rFonts w:ascii="Arial" w:hAnsi="Arial" w:cs="Arial"/>
          <w:szCs w:val="24"/>
        </w:rPr>
        <w:t>networking</w:t>
      </w:r>
      <w:r>
        <w:rPr>
          <w:rFonts w:ascii="Arial" w:hAnsi="Arial" w:cs="Arial"/>
          <w:szCs w:val="24"/>
        </w:rPr>
        <w:t xml:space="preserve"> and </w:t>
      </w:r>
      <w:r w:rsidR="00B37B5C" w:rsidRPr="00E00AE3">
        <w:rPr>
          <w:rFonts w:ascii="Arial" w:hAnsi="Arial" w:cs="Arial"/>
          <w:szCs w:val="24"/>
        </w:rPr>
        <w:t>media streaming.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Pr>
          <w:rFonts w:ascii="Arial" w:hAnsi="Arial" w:cs="Arial"/>
          <w:szCs w:val="24"/>
        </w:rPr>
        <w:t>s</w:t>
      </w:r>
      <w:r w:rsidR="00B37B5C" w:rsidRPr="00E0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B37B5C" w:rsidRPr="00E00AE3">
        <w:rPr>
          <w:rFonts w:ascii="Arial" w:hAnsi="Arial" w:cs="Arial"/>
        </w:rPr>
        <w:t xml:space="preserve">It is also expected that both students and staff from the two institutions would be actively seeking opportunities to establish research collaborations. </w:t>
      </w:r>
    </w:p>
    <w:p w:rsidR="00B37B5C" w:rsidRDefault="00B37B5C" w:rsidP="00A03140">
      <w:pPr>
        <w:tabs>
          <w:tab w:val="left" w:pos="0"/>
        </w:tabs>
        <w:jc w:val="both"/>
      </w:pPr>
    </w:p>
    <w:p w:rsidR="000331B0" w:rsidRDefault="000331B0" w:rsidP="00A03140">
      <w:pPr>
        <w:tabs>
          <w:tab w:val="left" w:pos="0"/>
        </w:tabs>
        <w:jc w:val="both"/>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0F7015" w:rsidRPr="00511171" w:rsidRDefault="000F7015" w:rsidP="000F7015">
      <w:pPr>
        <w:rPr>
          <w:rFonts w:ascii="Arial" w:hAnsi="Arial" w:cs="Arial"/>
        </w:rPr>
      </w:pPr>
      <w:r w:rsidRPr="00511171">
        <w:rPr>
          <w:rFonts w:ascii="Arial" w:hAnsi="Arial" w:cs="Arial"/>
        </w:rPr>
        <w:t xml:space="preserve">Students are supported by a highly qualified team of academic staff that includes individuals in the following roles: </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A Course Director to help students understand the programme structure</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Personal </w:t>
      </w:r>
      <w:r>
        <w:rPr>
          <w:rFonts w:ascii="Arial" w:hAnsi="Arial" w:cs="Arial"/>
          <w:lang w:eastAsia="en-GB"/>
        </w:rPr>
        <w:t>T</w:t>
      </w:r>
      <w:r w:rsidRPr="00511171">
        <w:rPr>
          <w:rFonts w:ascii="Arial" w:hAnsi="Arial" w:cs="Arial"/>
          <w:lang w:eastAsia="en-GB"/>
        </w:rPr>
        <w:t>utor to help and guide the student throughout the course</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Module Leader for each module </w:t>
      </w:r>
    </w:p>
    <w:p w:rsidR="000F7015" w:rsidRPr="00511171" w:rsidRDefault="000F7015" w:rsidP="000F7015">
      <w:pPr>
        <w:rPr>
          <w:rFonts w:ascii="Arial" w:hAnsi="Arial" w:cs="Arial"/>
        </w:rPr>
      </w:pPr>
    </w:p>
    <w:p w:rsidR="000F7015" w:rsidRPr="00511171" w:rsidRDefault="000F7015" w:rsidP="000F7015">
      <w:pPr>
        <w:autoSpaceDE w:val="0"/>
        <w:autoSpaceDN w:val="0"/>
        <w:adjustRightInd w:val="0"/>
        <w:spacing w:after="40"/>
        <w:rPr>
          <w:rFonts w:ascii="Arial" w:hAnsi="Arial" w:cs="Arial"/>
          <w:lang w:eastAsia="en-GB"/>
        </w:rPr>
      </w:pPr>
      <w:r w:rsidRPr="00511171">
        <w:rPr>
          <w:rFonts w:ascii="Arial" w:hAnsi="Arial" w:cs="Arial"/>
        </w:rPr>
        <w:t>Additional support is provided by the following specialist staff:</w:t>
      </w:r>
    </w:p>
    <w:p w:rsidR="000F7015" w:rsidRPr="00511171" w:rsidRDefault="000F7015" w:rsidP="000F7015">
      <w:pPr>
        <w:numPr>
          <w:ilvl w:val="0"/>
          <w:numId w:val="13"/>
        </w:numPr>
        <w:autoSpaceDE w:val="0"/>
        <w:autoSpaceDN w:val="0"/>
        <w:adjustRightInd w:val="0"/>
        <w:spacing w:after="30"/>
        <w:rPr>
          <w:rFonts w:ascii="Arial" w:hAnsi="Arial" w:cs="Arial"/>
          <w:lang w:eastAsia="en-GB"/>
        </w:rPr>
      </w:pPr>
      <w:r w:rsidRPr="00511171">
        <w:rPr>
          <w:rFonts w:ascii="Arial" w:hAnsi="Arial" w:cs="Arial"/>
          <w:lang w:eastAsia="en-GB"/>
        </w:rPr>
        <w:t>Technical Support to advise students on IT and the use of software</w:t>
      </w:r>
    </w:p>
    <w:p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lang w:eastAsia="en-GB"/>
        </w:rPr>
        <w:t>A designated</w:t>
      </w:r>
      <w:r w:rsidRPr="00511171">
        <w:rPr>
          <w:rFonts w:ascii="Arial" w:hAnsi="Arial" w:cs="Arial"/>
        </w:rPr>
        <w:t xml:space="preserve"> Programme Administrator</w:t>
      </w:r>
    </w:p>
    <w:p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English language support if required</w:t>
      </w:r>
    </w:p>
    <w:p w:rsidR="000F7015" w:rsidRPr="00511171" w:rsidRDefault="000F7015" w:rsidP="000F7015">
      <w:pPr>
        <w:rPr>
          <w:rFonts w:ascii="Arial" w:hAnsi="Arial" w:cs="Arial"/>
        </w:rPr>
      </w:pPr>
    </w:p>
    <w:p w:rsidR="000F7015" w:rsidRPr="00511171" w:rsidRDefault="000F7015" w:rsidP="000F7015">
      <w:pPr>
        <w:autoSpaceDE w:val="0"/>
        <w:autoSpaceDN w:val="0"/>
        <w:adjustRightInd w:val="0"/>
        <w:spacing w:after="40"/>
        <w:rPr>
          <w:rFonts w:ascii="Arial" w:hAnsi="Arial" w:cs="Arial"/>
        </w:rPr>
      </w:pPr>
      <w:r w:rsidRPr="00511171">
        <w:rPr>
          <w:rFonts w:ascii="Arial" w:hAnsi="Arial" w:cs="Arial"/>
        </w:rPr>
        <w:t>Matters outside the academic arena are supported by:</w:t>
      </w:r>
    </w:p>
    <w:p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Student support facilities that provide advice on issues such as finance, regulations, legal matters, accommodation, international student support etc. </w:t>
      </w:r>
    </w:p>
    <w:p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An induction week at the beginning of each new academic session</w:t>
      </w:r>
    </w:p>
    <w:p w:rsidR="000F7015" w:rsidRPr="00511171" w:rsidRDefault="000F7015" w:rsidP="000F7015">
      <w:pPr>
        <w:numPr>
          <w:ilvl w:val="0"/>
          <w:numId w:val="12"/>
        </w:numPr>
        <w:rPr>
          <w:rFonts w:ascii="Arial" w:hAnsi="Arial" w:cs="Arial"/>
        </w:rPr>
      </w:pPr>
      <w:r w:rsidRPr="00511171">
        <w:rPr>
          <w:rFonts w:ascii="Arial" w:hAnsi="Arial" w:cs="Arial"/>
        </w:rPr>
        <w:t>Staff Student Consultative Committee</w:t>
      </w:r>
    </w:p>
    <w:p w:rsidR="000F7015" w:rsidRPr="00511171" w:rsidRDefault="000F7015" w:rsidP="000F7015">
      <w:pPr>
        <w:numPr>
          <w:ilvl w:val="0"/>
          <w:numId w:val="12"/>
        </w:numPr>
        <w:spacing w:after="240"/>
        <w:ind w:left="714" w:hanging="357"/>
        <w:rPr>
          <w:rFonts w:ascii="Arial" w:hAnsi="Arial" w:cs="Arial"/>
        </w:rPr>
      </w:pPr>
      <w:r w:rsidRPr="00511171">
        <w:rPr>
          <w:rFonts w:ascii="Arial" w:hAnsi="Arial" w:cs="Arial"/>
        </w:rPr>
        <w:t>StudySpace – a versatile on-line interactive learning management system available on the university’s intranet</w:t>
      </w:r>
    </w:p>
    <w:p w:rsidR="00927129" w:rsidRDefault="00927129" w:rsidP="00927129">
      <w:pPr>
        <w:rPr>
          <w:rFonts w:ascii="Arial" w:hAnsi="Arial" w:cs="Arial"/>
        </w:rPr>
      </w:pPr>
      <w:r w:rsidRPr="00B37B5C">
        <w:rPr>
          <w:rFonts w:ascii="Arial" w:hAnsi="Arial" w:cs="Arial"/>
        </w:rPr>
        <w:t xml:space="preserve">Support for Academic Skills </w:t>
      </w:r>
    </w:p>
    <w:p w:rsidR="00927129" w:rsidRPr="00B37B5C" w:rsidRDefault="00927129" w:rsidP="00927129">
      <w:pPr>
        <w:rPr>
          <w:rFonts w:ascii="Arial" w:hAnsi="Arial" w:cs="Arial"/>
        </w:rPr>
      </w:pPr>
    </w:p>
    <w:p w:rsidR="00927129" w:rsidRPr="00B37B5C" w:rsidRDefault="00927129" w:rsidP="00927129">
      <w:pPr>
        <w:rPr>
          <w:rFonts w:ascii="Arial" w:hAnsi="Arial" w:cs="Arial"/>
        </w:rPr>
      </w:pPr>
      <w:r w:rsidRPr="00B37B5C">
        <w:rPr>
          <w:rFonts w:ascii="Arial" w:hAnsi="Arial" w:cs="Arial"/>
        </w:rPr>
        <w:lastRenderedPageBreak/>
        <w:t xml:space="preserve">The Student Support Team help students with any problem which has an effect on their studies. This can range from illness, problems writing an assignment, questions about academic regulations to serious confidential issues. </w:t>
      </w:r>
    </w:p>
    <w:p w:rsidR="00927129" w:rsidRPr="00B37B5C" w:rsidRDefault="00927129" w:rsidP="00927129">
      <w:pPr>
        <w:rPr>
          <w:rFonts w:ascii="Arial" w:hAnsi="Arial" w:cs="Arial"/>
        </w:rPr>
      </w:pPr>
      <w:r w:rsidRPr="00B37B5C">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w:t>
      </w:r>
    </w:p>
    <w:p w:rsidR="000F7015" w:rsidRPr="00B37B5C" w:rsidRDefault="00927129" w:rsidP="00927129">
      <w:pPr>
        <w:rPr>
          <w:rFonts w:ascii="Arial" w:hAnsi="Arial" w:cs="Arial"/>
        </w:rPr>
      </w:pPr>
      <w:r w:rsidRPr="00B37B5C">
        <w:rPr>
          <w:rFonts w:ascii="Arial" w:hAnsi="Arial" w:cs="Arial"/>
        </w:rPr>
        <w:t>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rsidR="00927129" w:rsidRPr="00511171" w:rsidRDefault="00927129" w:rsidP="000F7015">
      <w:pPr>
        <w:rPr>
          <w:rFonts w:ascii="Arial" w:hAnsi="Arial" w:cs="Arial"/>
          <w:b/>
        </w:rPr>
      </w:pPr>
    </w:p>
    <w:p w:rsidR="000F7015" w:rsidRPr="00511171" w:rsidRDefault="000F7015" w:rsidP="000F7015">
      <w:pPr>
        <w:rPr>
          <w:rFonts w:ascii="Arial" w:hAnsi="Arial" w:cs="Arial"/>
          <w:i/>
        </w:rPr>
      </w:pPr>
      <w:r w:rsidRPr="00511171">
        <w:rPr>
          <w:rFonts w:ascii="Arial" w:hAnsi="Arial" w:cs="Arial"/>
          <w:i/>
        </w:rPr>
        <w:t xml:space="preserve">The Personal Tutoring Scheme </w:t>
      </w:r>
    </w:p>
    <w:p w:rsidR="000F7015" w:rsidRPr="00511171" w:rsidRDefault="000F7015" w:rsidP="000F7015">
      <w:pPr>
        <w:spacing w:before="120"/>
        <w:rPr>
          <w:rFonts w:ascii="Arial" w:hAnsi="Arial" w:cs="Arial"/>
          <w:lang w:eastAsia="en-GB"/>
        </w:rPr>
      </w:pPr>
      <w:r w:rsidRPr="00511171">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w:t>
      </w:r>
      <w:r w:rsidR="005659D2">
        <w:rPr>
          <w:rFonts w:ascii="Arial" w:hAnsi="Arial" w:cs="Arial"/>
          <w:lang w:eastAsia="en-GB"/>
        </w:rPr>
        <w:t>teaching block</w:t>
      </w:r>
      <w:r w:rsidRPr="00511171">
        <w:rPr>
          <w:rFonts w:ascii="Arial" w:hAnsi="Arial" w:cs="Arial"/>
          <w:lang w:eastAsia="en-GB"/>
        </w:rPr>
        <w:t>, specifically at:</w:t>
      </w:r>
    </w:p>
    <w:p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 xml:space="preserve">The start of the </w:t>
      </w:r>
      <w:r w:rsidR="005659D2">
        <w:rPr>
          <w:rFonts w:ascii="Arial" w:hAnsi="Arial" w:cs="Arial"/>
          <w:lang w:eastAsia="en-GB"/>
        </w:rPr>
        <w:t>teaching block</w:t>
      </w:r>
      <w:r w:rsidRPr="00511171">
        <w:rPr>
          <w:rFonts w:ascii="Arial" w:hAnsi="Arial" w:cs="Arial"/>
          <w:lang w:eastAsia="en-GB"/>
        </w:rPr>
        <w:t xml:space="preserve"> to discuss the work patterns on the course and/or the choice of electives</w:t>
      </w:r>
    </w:p>
    <w:p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At the end of the teaching block to review the progress of individual students</w:t>
      </w:r>
    </w:p>
    <w:p w:rsidR="000F7015" w:rsidRPr="00511171" w:rsidRDefault="000F7015" w:rsidP="000F7015">
      <w:pPr>
        <w:spacing w:before="120"/>
        <w:rPr>
          <w:rFonts w:ascii="Arial" w:hAnsi="Arial" w:cs="Arial"/>
        </w:rPr>
      </w:pPr>
      <w:r w:rsidRPr="00511171">
        <w:rPr>
          <w:rFonts w:ascii="Arial" w:hAnsi="Arial" w:cs="Arial"/>
          <w:lang w:eastAsia="en-GB"/>
        </w:rPr>
        <w:t xml:space="preserve">There are also planned group meetings – one per </w:t>
      </w:r>
      <w:r w:rsidR="005659D2">
        <w:rPr>
          <w:rFonts w:ascii="Arial" w:hAnsi="Arial" w:cs="Arial"/>
          <w:lang w:eastAsia="en-GB"/>
        </w:rPr>
        <w:t>teaching block</w:t>
      </w:r>
      <w:r w:rsidRPr="00511171">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rsidR="000F7015" w:rsidRPr="00511171" w:rsidRDefault="000F7015" w:rsidP="000F7015">
      <w:pPr>
        <w:spacing w:before="100" w:beforeAutospacing="1"/>
        <w:rPr>
          <w:rFonts w:ascii="Arial" w:eastAsia="Times New Roman" w:hAnsi="Arial" w:cs="Arial"/>
          <w:bCs/>
          <w:i/>
          <w:lang w:eastAsia="en-GB"/>
        </w:rPr>
      </w:pPr>
      <w:r w:rsidRPr="00B37B5C">
        <w:rPr>
          <w:rFonts w:ascii="Arial" w:eastAsia="Times New Roman" w:hAnsi="Arial" w:cs="Arial"/>
          <w:bCs/>
          <w:i/>
          <w:lang w:eastAsia="en-GB"/>
        </w:rPr>
        <w:t>Level 7: Getting the most out of the Masters</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make the transition to Masters level study and understand how to use feedback on the postgraduate course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 proactive in making links between their course and their professional and/or academic aspirations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explore students’ research aspirations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gain confidence in contributing to, and learning from, constructive peer review </w:t>
      </w:r>
    </w:p>
    <w:p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become part of a wider disciplinary and/or professional community </w:t>
      </w:r>
    </w:p>
    <w:p w:rsidR="000F7015" w:rsidRPr="00B37B5C"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prepare for the dynamics of supervision </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rsidR="00195F7B" w:rsidRPr="0059721B" w:rsidRDefault="00195F7B" w:rsidP="00410BEE">
      <w:pPr>
        <w:numPr>
          <w:ilvl w:val="0"/>
          <w:numId w:val="5"/>
        </w:numPr>
        <w:rPr>
          <w:rFonts w:ascii="Arial" w:hAnsi="Arial" w:cs="Arial"/>
          <w:szCs w:val="24"/>
        </w:rPr>
      </w:pPr>
      <w:r w:rsidRPr="0059721B">
        <w:rPr>
          <w:rFonts w:ascii="Arial" w:hAnsi="Arial" w:cs="Arial"/>
          <w:szCs w:val="24"/>
        </w:rPr>
        <w:lastRenderedPageBreak/>
        <w:t>Student evaluation</w:t>
      </w:r>
    </w:p>
    <w:p w:rsidR="00195F7B" w:rsidRPr="0059721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1E3FC5" w:rsidRDefault="001E3FC5" w:rsidP="001E3FC5">
      <w:pPr>
        <w:ind w:left="360"/>
        <w:rPr>
          <w:rFonts w:ascii="Arial" w:hAnsi="Arial" w:cs="Arial"/>
          <w:szCs w:val="24"/>
        </w:rPr>
      </w:pPr>
      <w:r w:rsidRPr="001E3FC5">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rsidR="001E3FC5" w:rsidRPr="001E3FC5" w:rsidRDefault="001E3FC5" w:rsidP="001E3FC5">
      <w:pPr>
        <w:ind w:left="360"/>
        <w:rPr>
          <w:rFonts w:ascii="Arial" w:hAnsi="Arial" w:cs="Arial"/>
          <w:szCs w:val="24"/>
        </w:rPr>
      </w:pPr>
    </w:p>
    <w:p w:rsidR="001E3FC5" w:rsidRDefault="001E3FC5" w:rsidP="001E3FC5">
      <w:pPr>
        <w:ind w:left="360"/>
        <w:rPr>
          <w:rFonts w:ascii="Arial" w:hAnsi="Arial" w:cs="Arial"/>
          <w:szCs w:val="24"/>
        </w:rPr>
      </w:pPr>
      <w:r w:rsidRPr="001E3FC5">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rsidR="001E3FC5" w:rsidRPr="001E3FC5" w:rsidRDefault="001E3FC5" w:rsidP="001E3FC5">
      <w:pPr>
        <w:ind w:left="360"/>
        <w:rPr>
          <w:rFonts w:ascii="Arial" w:hAnsi="Arial" w:cs="Arial"/>
          <w:szCs w:val="24"/>
        </w:rPr>
      </w:pPr>
    </w:p>
    <w:p w:rsidR="001E3FC5" w:rsidRPr="001E3FC5" w:rsidRDefault="001E3FC5" w:rsidP="001E3FC5">
      <w:pPr>
        <w:ind w:left="360"/>
        <w:rPr>
          <w:rFonts w:ascii="Arial" w:hAnsi="Arial" w:cs="Arial"/>
          <w:b/>
          <w:szCs w:val="24"/>
        </w:rPr>
      </w:pPr>
      <w:r w:rsidRPr="001E3FC5">
        <w:rPr>
          <w:rFonts w:ascii="Arial" w:hAnsi="Arial" w:cs="Arial"/>
          <w:b/>
          <w:szCs w:val="24"/>
        </w:rPr>
        <w:t>Curriculum, Employability and Practical Skills</w:t>
      </w:r>
    </w:p>
    <w:p w:rsidR="00195F7B" w:rsidRDefault="001E3FC5" w:rsidP="001E3FC5">
      <w:pPr>
        <w:ind w:left="360"/>
        <w:rPr>
          <w:rFonts w:ascii="Arial" w:hAnsi="Arial" w:cs="Arial"/>
          <w:szCs w:val="24"/>
        </w:rPr>
      </w:pPr>
      <w:r w:rsidRPr="001E3FC5">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p>
    <w:p w:rsidR="001E3FC5" w:rsidRDefault="001E3FC5" w:rsidP="000D646E">
      <w:pPr>
        <w:ind w:left="360"/>
        <w:rPr>
          <w:rFonts w:ascii="Arial" w:hAnsi="Arial" w:cs="Arial"/>
          <w:szCs w:val="24"/>
        </w:rPr>
      </w:pPr>
    </w:p>
    <w:p w:rsidR="001E3FC5" w:rsidRPr="0059721B" w:rsidRDefault="001E3FC5" w:rsidP="000D646E">
      <w:pPr>
        <w:ind w:left="360"/>
        <w:rPr>
          <w:rFonts w:ascii="Arial" w:hAnsi="Arial" w:cs="Arial"/>
          <w:szCs w:val="24"/>
        </w:rPr>
      </w:pPr>
    </w:p>
    <w:p w:rsidR="00195F7B" w:rsidRDefault="00195F7B" w:rsidP="00410BEE">
      <w:pPr>
        <w:numPr>
          <w:ilvl w:val="0"/>
          <w:numId w:val="3"/>
        </w:numPr>
        <w:rPr>
          <w:rFonts w:ascii="Arial" w:hAnsi="Arial" w:cs="Arial"/>
          <w:b/>
          <w:szCs w:val="24"/>
        </w:rPr>
      </w:pPr>
      <w:r w:rsidRPr="0059721B">
        <w:rPr>
          <w:rFonts w:ascii="Arial" w:hAnsi="Arial" w:cs="Arial"/>
          <w:b/>
          <w:szCs w:val="24"/>
        </w:rPr>
        <w:t>Approved Variants from the</w:t>
      </w:r>
      <w:r w:rsidR="006E6E34">
        <w:rPr>
          <w:rFonts w:ascii="Arial" w:hAnsi="Arial" w:cs="Arial"/>
          <w:b/>
          <w:szCs w:val="24"/>
        </w:rPr>
        <w:t xml:space="preserve"> </w:t>
      </w:r>
      <w:r w:rsidR="0002532F">
        <w:rPr>
          <w:rFonts w:ascii="Arial" w:hAnsi="Arial" w:cs="Arial"/>
          <w:b/>
          <w:szCs w:val="24"/>
        </w:rPr>
        <w:t>Postgraduate Regulations</w:t>
      </w:r>
      <w:r w:rsidR="00485282">
        <w:rPr>
          <w:rFonts w:ascii="Arial" w:hAnsi="Arial" w:cs="Arial"/>
          <w:b/>
          <w:szCs w:val="24"/>
        </w:rPr>
        <w:t xml:space="preserve"> </w:t>
      </w:r>
    </w:p>
    <w:p w:rsidR="001E3FC5" w:rsidRPr="001E3FC5" w:rsidRDefault="001E3FC5" w:rsidP="001E3FC5">
      <w:pPr>
        <w:ind w:left="360"/>
        <w:rPr>
          <w:rFonts w:ascii="Arial" w:hAnsi="Arial" w:cs="Arial"/>
          <w:szCs w:val="24"/>
        </w:rPr>
      </w:pPr>
      <w:r w:rsidRPr="001E3FC5">
        <w:rPr>
          <w:rFonts w:ascii="Arial" w:hAnsi="Arial" w:cs="Arial"/>
          <w:szCs w:val="24"/>
        </w:rPr>
        <w:t>None</w:t>
      </w:r>
    </w:p>
    <w:p w:rsidR="00195F7B" w:rsidRPr="0059721B" w:rsidRDefault="00195F7B" w:rsidP="00195F7B">
      <w:pPr>
        <w:rPr>
          <w:rFonts w:ascii="Arial" w:hAnsi="Arial" w:cs="Arial"/>
          <w:b/>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1E3FC5" w:rsidRDefault="001E3FC5" w:rsidP="001E3FC5">
      <w:pPr>
        <w:ind w:left="360"/>
        <w:rPr>
          <w:rFonts w:ascii="Arial" w:hAnsi="Arial" w:cs="Arial"/>
          <w:szCs w:val="24"/>
        </w:rPr>
      </w:pPr>
      <w:r w:rsidRPr="001E3FC5">
        <w:rPr>
          <w:rFonts w:ascii="Arial" w:hAnsi="Arial" w:cs="Arial"/>
          <w:szCs w:val="24"/>
        </w:rPr>
        <w:t xml:space="preserve">QAA Benchmark statement website:  </w:t>
      </w:r>
      <w:hyperlink r:id="rId13" w:history="1">
        <w:r w:rsidRPr="00393B00">
          <w:rPr>
            <w:rStyle w:val="Hyperlink"/>
            <w:rFonts w:ascii="Arial" w:hAnsi="Arial" w:cs="Arial"/>
            <w:szCs w:val="24"/>
          </w:rPr>
          <w:t>http://www.qaa.ac.uk/Publications/InformationAndGuidance/Pages/Subject-benchmark-statement-Computing.aspx</w:t>
        </w:r>
      </w:hyperlink>
    </w:p>
    <w:p w:rsidR="001E3FC5" w:rsidRPr="001E3FC5" w:rsidRDefault="001E3FC5" w:rsidP="001E3FC5">
      <w:pPr>
        <w:ind w:left="360"/>
        <w:rPr>
          <w:rFonts w:ascii="Arial" w:hAnsi="Arial" w:cs="Arial"/>
          <w:szCs w:val="24"/>
        </w:rPr>
      </w:pPr>
      <w:r w:rsidRPr="001E3FC5">
        <w:rPr>
          <w:rFonts w:ascii="Arial" w:hAnsi="Arial" w:cs="Arial"/>
          <w:szCs w:val="24"/>
        </w:rPr>
        <w:t>Module guides</w:t>
      </w:r>
    </w:p>
    <w:p w:rsidR="001E3FC5" w:rsidRPr="001E3FC5" w:rsidRDefault="001E3FC5" w:rsidP="001E3FC5">
      <w:pPr>
        <w:ind w:left="360"/>
        <w:rPr>
          <w:rFonts w:ascii="Arial" w:hAnsi="Arial" w:cs="Arial"/>
          <w:szCs w:val="24"/>
        </w:rPr>
      </w:pPr>
      <w:r w:rsidRPr="001E3FC5">
        <w:rPr>
          <w:rFonts w:ascii="Arial" w:hAnsi="Arial" w:cs="Arial"/>
          <w:szCs w:val="24"/>
        </w:rPr>
        <w:t xml:space="preserve">Guidance on Enterprise and Entrepreneurship (Draft) </w:t>
      </w:r>
    </w:p>
    <w:p w:rsidR="001E3FC5" w:rsidRDefault="00E473B4" w:rsidP="001E3FC5">
      <w:pPr>
        <w:ind w:left="360"/>
        <w:rPr>
          <w:rFonts w:ascii="Arial" w:hAnsi="Arial" w:cs="Arial"/>
          <w:szCs w:val="24"/>
        </w:rPr>
      </w:pPr>
      <w:hyperlink r:id="rId14" w:history="1">
        <w:r w:rsidR="001E3FC5" w:rsidRPr="00393B00">
          <w:rPr>
            <w:rStyle w:val="Hyperlink"/>
            <w:rFonts w:ascii="Arial" w:hAnsi="Arial" w:cs="Arial"/>
            <w:szCs w:val="24"/>
          </w:rPr>
          <w:t>http://www.qaa.ac.uk/Publications/InformationAndGuidance/Documents/EE_Draft_Guidance.pdf</w:t>
        </w:r>
      </w:hyperlink>
    </w:p>
    <w:p w:rsidR="001E3FC5" w:rsidRPr="001E3FC5" w:rsidRDefault="001E3FC5" w:rsidP="001E3FC5">
      <w:pPr>
        <w:ind w:left="360"/>
        <w:rPr>
          <w:rFonts w:ascii="Arial" w:hAnsi="Arial" w:cs="Arial"/>
          <w:szCs w:val="24"/>
        </w:rPr>
      </w:pPr>
      <w:r w:rsidRPr="001E3FC5">
        <w:rPr>
          <w:rFonts w:ascii="Arial" w:hAnsi="Arial" w:cs="Arial"/>
          <w:szCs w:val="24"/>
        </w:rPr>
        <w:t>Student handbook</w:t>
      </w:r>
    </w:p>
    <w:p w:rsidR="001E3FC5" w:rsidRDefault="001E3FC5" w:rsidP="00195F7B">
      <w:pPr>
        <w:ind w:left="360"/>
        <w:rPr>
          <w:rFonts w:ascii="Arial" w:hAnsi="Arial" w:cs="Arial"/>
          <w:i/>
          <w:color w:val="FF0000"/>
          <w:szCs w:val="24"/>
        </w:rPr>
      </w:pPr>
    </w:p>
    <w:p w:rsidR="001E3FC5" w:rsidRPr="00BA216C" w:rsidRDefault="001E3FC5" w:rsidP="00195F7B">
      <w:pPr>
        <w:ind w:left="360"/>
        <w:rPr>
          <w:rFonts w:ascii="Arial" w:hAnsi="Arial" w:cs="Arial"/>
          <w:b/>
          <w:color w:val="FF0000"/>
          <w:szCs w:val="24"/>
        </w:rPr>
        <w:sectPr w:rsidR="001E3FC5" w:rsidRPr="00BA216C" w:rsidSect="009F53D3">
          <w:pgSz w:w="11906" w:h="16838"/>
          <w:pgMar w:top="1440" w:right="1416" w:bottom="1440" w:left="1440" w:header="708" w:footer="708" w:gutter="0"/>
          <w:cols w:space="708"/>
          <w:docGrid w:linePitch="360"/>
        </w:sectPr>
      </w:pPr>
    </w:p>
    <w:p w:rsidR="00195F7B" w:rsidRPr="0059721B" w:rsidRDefault="00195F7B" w:rsidP="00195F7B">
      <w:pPr>
        <w:rPr>
          <w:rFonts w:ascii="Arial" w:hAnsi="Arial" w:cs="Arial"/>
          <w:b/>
          <w:szCs w:val="24"/>
        </w:rPr>
      </w:pPr>
      <w:r w:rsidRPr="00875A20">
        <w:rPr>
          <w:rFonts w:ascii="Arial" w:hAnsi="Arial" w:cs="Arial"/>
          <w:b/>
          <w:szCs w:val="24"/>
        </w:rPr>
        <w:lastRenderedPageBreak/>
        <w:t xml:space="preserve">Development of </w:t>
      </w:r>
      <w:r w:rsidR="00485282" w:rsidRPr="00875A20">
        <w:rPr>
          <w:rFonts w:ascii="Arial" w:hAnsi="Arial" w:cs="Arial"/>
          <w:b/>
          <w:szCs w:val="24"/>
        </w:rPr>
        <w:t xml:space="preserve">Field/Course </w:t>
      </w:r>
      <w:r w:rsidRPr="00875A20">
        <w:rPr>
          <w:rFonts w:ascii="Arial" w:hAnsi="Arial" w:cs="Arial"/>
          <w:b/>
          <w:szCs w:val="24"/>
        </w:rPr>
        <w:t>Learning Outcomes in Modules</w:t>
      </w:r>
    </w:p>
    <w:p w:rsidR="00195F7B" w:rsidRPr="0059721B" w:rsidRDefault="00195F7B" w:rsidP="00195F7B">
      <w:pPr>
        <w:rPr>
          <w:rFonts w:ascii="Arial" w:hAnsi="Arial" w:cs="Arial"/>
          <w:b/>
          <w:szCs w:val="24"/>
        </w:rPr>
      </w:pPr>
    </w:p>
    <w:p w:rsidR="00195F7B" w:rsidRDefault="00195F7B" w:rsidP="00195F7B">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rsidR="00ED6164" w:rsidRPr="0059721B"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98"/>
        <w:gridCol w:w="498"/>
        <w:gridCol w:w="498"/>
        <w:gridCol w:w="498"/>
      </w:tblGrid>
      <w:tr w:rsidR="00F9295C" w:rsidRPr="00B55861" w:rsidTr="00075A95">
        <w:tc>
          <w:tcPr>
            <w:tcW w:w="2412" w:type="dxa"/>
            <w:gridSpan w:val="2"/>
            <w:vMerge w:val="restart"/>
            <w:shd w:val="clear" w:color="auto" w:fill="auto"/>
          </w:tcPr>
          <w:p w:rsidR="00F9295C" w:rsidRPr="00B55861" w:rsidRDefault="00F9295C" w:rsidP="00195F7B">
            <w:pPr>
              <w:rPr>
                <w:rFonts w:ascii="Arial" w:hAnsi="Arial" w:cs="Arial"/>
                <w:szCs w:val="24"/>
              </w:rPr>
            </w:pPr>
          </w:p>
          <w:p w:rsidR="00F9295C" w:rsidRPr="00B55861" w:rsidRDefault="00F9295C" w:rsidP="00195F7B">
            <w:pPr>
              <w:rPr>
                <w:rFonts w:ascii="Arial" w:hAnsi="Arial" w:cs="Arial"/>
                <w:szCs w:val="24"/>
              </w:rPr>
            </w:pPr>
          </w:p>
          <w:p w:rsidR="00F9295C" w:rsidRPr="00B55861" w:rsidRDefault="00F9295C" w:rsidP="00195F7B">
            <w:pPr>
              <w:rPr>
                <w:rFonts w:ascii="Arial" w:hAnsi="Arial" w:cs="Arial"/>
                <w:szCs w:val="24"/>
              </w:rPr>
            </w:pPr>
          </w:p>
          <w:p w:rsidR="00F9295C" w:rsidRPr="00B55861" w:rsidRDefault="00F9295C" w:rsidP="00195F7B">
            <w:pPr>
              <w:rPr>
                <w:rFonts w:ascii="Arial" w:hAnsi="Arial" w:cs="Arial"/>
                <w:szCs w:val="24"/>
              </w:rPr>
            </w:pPr>
          </w:p>
          <w:p w:rsidR="00F9295C" w:rsidRPr="00B55861" w:rsidRDefault="00F9295C" w:rsidP="00195F7B">
            <w:pPr>
              <w:rPr>
                <w:rFonts w:ascii="Arial" w:hAnsi="Arial" w:cs="Arial"/>
                <w:b/>
                <w:szCs w:val="24"/>
              </w:rPr>
            </w:pPr>
            <w:r w:rsidRPr="00B55861">
              <w:rPr>
                <w:rFonts w:ascii="Arial" w:hAnsi="Arial" w:cs="Arial"/>
                <w:b/>
                <w:szCs w:val="24"/>
              </w:rPr>
              <w:t>Module code</w:t>
            </w:r>
          </w:p>
        </w:tc>
        <w:tc>
          <w:tcPr>
            <w:tcW w:w="2490" w:type="dxa"/>
            <w:gridSpan w:val="5"/>
            <w:shd w:val="clear" w:color="auto" w:fill="DBE5F1"/>
          </w:tcPr>
          <w:p w:rsidR="00F9295C" w:rsidRPr="00B55861" w:rsidRDefault="00F9295C" w:rsidP="00B55861">
            <w:pPr>
              <w:jc w:val="center"/>
              <w:rPr>
                <w:rFonts w:ascii="Arial" w:hAnsi="Arial" w:cs="Arial"/>
                <w:b/>
                <w:szCs w:val="24"/>
              </w:rPr>
            </w:pPr>
            <w:r w:rsidRPr="00B55861">
              <w:rPr>
                <w:rFonts w:ascii="Arial" w:hAnsi="Arial" w:cs="Arial"/>
                <w:b/>
                <w:szCs w:val="24"/>
              </w:rPr>
              <w:t>Level 7</w:t>
            </w:r>
          </w:p>
        </w:tc>
      </w:tr>
      <w:tr w:rsidR="00075A95" w:rsidRPr="00B55861" w:rsidTr="00F9295C">
        <w:trPr>
          <w:cantSplit/>
          <w:trHeight w:val="1570"/>
        </w:trPr>
        <w:tc>
          <w:tcPr>
            <w:tcW w:w="2412" w:type="dxa"/>
            <w:gridSpan w:val="2"/>
            <w:vMerge/>
            <w:shd w:val="clear" w:color="auto" w:fill="auto"/>
          </w:tcPr>
          <w:p w:rsidR="00075A95" w:rsidRPr="00B55861" w:rsidRDefault="00075A95" w:rsidP="00195F7B">
            <w:pPr>
              <w:rPr>
                <w:rFonts w:ascii="Arial" w:hAnsi="Arial" w:cs="Arial"/>
                <w:szCs w:val="24"/>
              </w:rPr>
            </w:pPr>
          </w:p>
        </w:tc>
        <w:tc>
          <w:tcPr>
            <w:tcW w:w="498" w:type="dxa"/>
            <w:shd w:val="clear" w:color="auto" w:fill="auto"/>
            <w:textDirection w:val="btLr"/>
          </w:tcPr>
          <w:p w:rsidR="00075A95" w:rsidRPr="00075A95" w:rsidRDefault="00075A95" w:rsidP="00F9295C">
            <w:pPr>
              <w:ind w:left="113" w:right="113"/>
              <w:rPr>
                <w:b/>
              </w:rPr>
            </w:pPr>
            <w:r w:rsidRPr="00075A95">
              <w:rPr>
                <w:b/>
              </w:rPr>
              <w:t>CI7110</w:t>
            </w:r>
          </w:p>
        </w:tc>
        <w:tc>
          <w:tcPr>
            <w:tcW w:w="498" w:type="dxa"/>
            <w:shd w:val="clear" w:color="auto" w:fill="auto"/>
            <w:textDirection w:val="btLr"/>
          </w:tcPr>
          <w:p w:rsidR="00075A95" w:rsidRPr="00075A95" w:rsidRDefault="00075A95" w:rsidP="00F9295C">
            <w:pPr>
              <w:ind w:left="113" w:right="113"/>
              <w:rPr>
                <w:b/>
              </w:rPr>
            </w:pPr>
            <w:r w:rsidRPr="00075A95">
              <w:rPr>
                <w:b/>
              </w:rPr>
              <w:t>CI7100</w:t>
            </w:r>
          </w:p>
        </w:tc>
        <w:tc>
          <w:tcPr>
            <w:tcW w:w="498" w:type="dxa"/>
            <w:shd w:val="clear" w:color="auto" w:fill="auto"/>
            <w:textDirection w:val="btLr"/>
          </w:tcPr>
          <w:p w:rsidR="00075A95" w:rsidRPr="00075A95" w:rsidRDefault="00075A95" w:rsidP="00F9295C">
            <w:pPr>
              <w:ind w:left="113" w:right="113"/>
              <w:rPr>
                <w:b/>
              </w:rPr>
            </w:pPr>
            <w:r w:rsidRPr="00075A95">
              <w:rPr>
                <w:b/>
              </w:rPr>
              <w:t>CI7130</w:t>
            </w:r>
          </w:p>
        </w:tc>
        <w:tc>
          <w:tcPr>
            <w:tcW w:w="498" w:type="dxa"/>
            <w:textDirection w:val="btLr"/>
          </w:tcPr>
          <w:p w:rsidR="00075A95" w:rsidRPr="00075A95" w:rsidRDefault="00075A95" w:rsidP="00F9295C">
            <w:pPr>
              <w:ind w:left="113" w:right="113"/>
              <w:rPr>
                <w:b/>
              </w:rPr>
            </w:pPr>
            <w:r w:rsidRPr="00075A95">
              <w:rPr>
                <w:b/>
              </w:rPr>
              <w:t>CI7150</w:t>
            </w:r>
          </w:p>
        </w:tc>
        <w:tc>
          <w:tcPr>
            <w:tcW w:w="498" w:type="dxa"/>
            <w:textDirection w:val="btLr"/>
          </w:tcPr>
          <w:p w:rsidR="00075A95" w:rsidRPr="00075A95" w:rsidRDefault="00075A95" w:rsidP="00F9295C">
            <w:pPr>
              <w:ind w:left="113" w:right="113"/>
              <w:rPr>
                <w:b/>
              </w:rPr>
            </w:pPr>
            <w:r w:rsidRPr="00075A95">
              <w:rPr>
                <w:b/>
              </w:rPr>
              <w:t>CI7000</w:t>
            </w:r>
          </w:p>
        </w:tc>
      </w:tr>
      <w:tr w:rsidR="00075A95" w:rsidRPr="00B55861" w:rsidTr="00875A20">
        <w:trPr>
          <w:trHeight w:val="261"/>
        </w:trPr>
        <w:tc>
          <w:tcPr>
            <w:tcW w:w="1770" w:type="dxa"/>
            <w:vMerge w:val="restart"/>
            <w:shd w:val="clear" w:color="auto" w:fill="auto"/>
          </w:tcPr>
          <w:p w:rsidR="00075A95" w:rsidRPr="00B55861" w:rsidRDefault="00075A95" w:rsidP="00195F7B">
            <w:pPr>
              <w:rPr>
                <w:rFonts w:ascii="Arial" w:hAnsi="Arial" w:cs="Arial"/>
                <w:b/>
                <w:szCs w:val="24"/>
              </w:rPr>
            </w:pPr>
            <w:r w:rsidRPr="00B55861">
              <w:rPr>
                <w:rFonts w:ascii="Arial" w:hAnsi="Arial" w:cs="Arial"/>
                <w:b/>
                <w:szCs w:val="24"/>
              </w:rPr>
              <w:t>Knowledge &amp; Understanding</w:t>
            </w: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A1</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A2</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A3</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A4</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Pr>
                <w:rFonts w:ascii="Arial" w:hAnsi="Arial" w:cs="Arial"/>
                <w:szCs w:val="24"/>
              </w:rPr>
              <w:t>A5</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val="restart"/>
            <w:shd w:val="clear" w:color="auto" w:fill="auto"/>
          </w:tcPr>
          <w:p w:rsidR="00075A95" w:rsidRPr="00B55861" w:rsidRDefault="00075A95" w:rsidP="00195F7B">
            <w:pPr>
              <w:rPr>
                <w:rFonts w:ascii="Arial" w:hAnsi="Arial" w:cs="Arial"/>
                <w:b/>
                <w:szCs w:val="24"/>
              </w:rPr>
            </w:pPr>
            <w:r w:rsidRPr="00B55861">
              <w:rPr>
                <w:rFonts w:ascii="Arial" w:hAnsi="Arial" w:cs="Arial"/>
                <w:b/>
                <w:szCs w:val="24"/>
              </w:rPr>
              <w:t>Intellectual Skills</w:t>
            </w: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B1</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B2</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B3</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b/>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B4</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val="restart"/>
            <w:shd w:val="clear" w:color="auto" w:fill="auto"/>
          </w:tcPr>
          <w:p w:rsidR="00075A95" w:rsidRPr="00B55861" w:rsidRDefault="00075A95" w:rsidP="00195F7B">
            <w:pPr>
              <w:rPr>
                <w:rFonts w:ascii="Arial" w:hAnsi="Arial" w:cs="Arial"/>
                <w:b/>
                <w:szCs w:val="24"/>
              </w:rPr>
            </w:pPr>
            <w:r w:rsidRPr="00B55861">
              <w:rPr>
                <w:rFonts w:ascii="Arial" w:hAnsi="Arial" w:cs="Arial"/>
                <w:b/>
                <w:szCs w:val="24"/>
              </w:rPr>
              <w:t>Practical Skills</w:t>
            </w: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C1</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C2</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C3</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sidRPr="00B55861">
              <w:rPr>
                <w:rFonts w:ascii="Arial" w:hAnsi="Arial" w:cs="Arial"/>
                <w:szCs w:val="24"/>
              </w:rPr>
              <w:t>C4</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X</w:t>
            </w:r>
          </w:p>
        </w:tc>
      </w:tr>
      <w:tr w:rsidR="00075A95" w:rsidRPr="00B55861" w:rsidTr="00875A20">
        <w:tc>
          <w:tcPr>
            <w:tcW w:w="1770" w:type="dxa"/>
            <w:vMerge/>
            <w:shd w:val="clear" w:color="auto" w:fill="auto"/>
          </w:tcPr>
          <w:p w:rsidR="00075A95" w:rsidRPr="00B55861" w:rsidRDefault="00075A95" w:rsidP="00195F7B">
            <w:pPr>
              <w:rPr>
                <w:rFonts w:ascii="Arial" w:hAnsi="Arial" w:cs="Arial"/>
                <w:szCs w:val="24"/>
              </w:rPr>
            </w:pPr>
          </w:p>
        </w:tc>
        <w:tc>
          <w:tcPr>
            <w:tcW w:w="642" w:type="dxa"/>
            <w:shd w:val="clear" w:color="auto" w:fill="auto"/>
          </w:tcPr>
          <w:p w:rsidR="00075A95" w:rsidRPr="00B55861" w:rsidRDefault="00075A95" w:rsidP="00195F7B">
            <w:pPr>
              <w:rPr>
                <w:rFonts w:ascii="Arial" w:hAnsi="Arial" w:cs="Arial"/>
                <w:szCs w:val="24"/>
              </w:rPr>
            </w:pPr>
            <w:r>
              <w:rPr>
                <w:rFonts w:ascii="Arial" w:hAnsi="Arial" w:cs="Arial"/>
                <w:szCs w:val="24"/>
              </w:rPr>
              <w:t>C5</w:t>
            </w:r>
          </w:p>
        </w:tc>
        <w:tc>
          <w:tcPr>
            <w:tcW w:w="498" w:type="dxa"/>
            <w:shd w:val="clear" w:color="auto" w:fill="auto"/>
            <w:vAlign w:val="bottom"/>
          </w:tcPr>
          <w:p w:rsidR="00075A95" w:rsidRDefault="00075A95">
            <w:pPr>
              <w:rPr>
                <w:color w:val="000000"/>
              </w:rPr>
            </w:pPr>
            <w:r>
              <w:rPr>
                <w:color w:val="000000"/>
              </w:rPr>
              <w:t>X</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 </w:t>
            </w:r>
          </w:p>
        </w:tc>
        <w:tc>
          <w:tcPr>
            <w:tcW w:w="498" w:type="dxa"/>
            <w:shd w:val="clear" w:color="auto" w:fill="auto"/>
            <w:vAlign w:val="bottom"/>
          </w:tcPr>
          <w:p w:rsidR="00075A95" w:rsidRDefault="00075A95">
            <w:pPr>
              <w:rPr>
                <w:color w:val="000000"/>
              </w:rPr>
            </w:pPr>
            <w:r>
              <w:rPr>
                <w:color w:val="000000"/>
              </w:rPr>
              <w:t>X</w:t>
            </w:r>
          </w:p>
        </w:tc>
      </w:tr>
    </w:tbl>
    <w:p w:rsidR="00195F7B" w:rsidRPr="0059721B" w:rsidRDefault="00195F7B" w:rsidP="00195F7B">
      <w:pPr>
        <w:rPr>
          <w:rFonts w:ascii="Arial" w:hAnsi="Arial" w:cs="Arial"/>
          <w:szCs w:val="24"/>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rsidR="0016347D" w:rsidRDefault="0016347D" w:rsidP="00195F7B">
      <w:pPr>
        <w:tabs>
          <w:tab w:val="left" w:pos="426"/>
        </w:tabs>
        <w:rPr>
          <w:rFonts w:ascii="Arial" w:hAnsi="Arial" w:cs="Arial"/>
          <w:b/>
        </w:rPr>
      </w:pPr>
    </w:p>
    <w:p w:rsidR="000A7CBD" w:rsidRDefault="000A7CBD" w:rsidP="00195F7B">
      <w:pPr>
        <w:tabs>
          <w:tab w:val="left" w:pos="426"/>
        </w:tabs>
        <w:rPr>
          <w:rFonts w:ascii="Arial" w:hAnsi="Arial" w:cs="Arial"/>
          <w:b/>
        </w:rPr>
      </w:pPr>
    </w:p>
    <w:p w:rsidR="009332EB" w:rsidRDefault="009332EB" w:rsidP="00195F7B">
      <w:pPr>
        <w:tabs>
          <w:tab w:val="left" w:pos="426"/>
        </w:tabs>
        <w:rPr>
          <w:rFonts w:ascii="Arial" w:hAnsi="Arial" w:cs="Arial"/>
          <w:b/>
        </w:rPr>
      </w:pPr>
    </w:p>
    <w:p w:rsidR="0016347D" w:rsidRDefault="0016347D" w:rsidP="00195F7B">
      <w:pPr>
        <w:tabs>
          <w:tab w:val="left" w:pos="426"/>
        </w:tabs>
        <w:rPr>
          <w:rFonts w:ascii="Arial" w:hAnsi="Arial" w:cs="Arial"/>
          <w:b/>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DF58EF" w:rsidRDefault="00DF58EF"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306" w:type="dxa"/>
          </w:tcPr>
          <w:p w:rsidR="00185F6E" w:rsidRPr="00511171" w:rsidRDefault="00185F6E" w:rsidP="00185F6E">
            <w:pPr>
              <w:rPr>
                <w:rFonts w:ascii="Arial" w:hAnsi="Arial" w:cs="Arial"/>
              </w:rPr>
            </w:pPr>
            <w:r w:rsidRPr="00511171">
              <w:rPr>
                <w:rFonts w:ascii="Arial" w:hAnsi="Arial" w:cs="Arial"/>
              </w:rPr>
              <w:t>MSc Network and Information Security</w:t>
            </w:r>
          </w:p>
          <w:p w:rsidR="00195F7B" w:rsidRPr="009044FD" w:rsidRDefault="00195F7B" w:rsidP="00BA216C">
            <w:pPr>
              <w:rPr>
                <w:rFonts w:ascii="Arial" w:hAnsi="Arial" w:cs="Arial"/>
                <w:i/>
                <w:szCs w:val="24"/>
              </w:rPr>
            </w:pP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306" w:type="dxa"/>
          </w:tcPr>
          <w:p w:rsidR="00195F7B" w:rsidRPr="00784DD7" w:rsidRDefault="00784DD7" w:rsidP="00BA216C">
            <w:pPr>
              <w:rPr>
                <w:rFonts w:ascii="Arial" w:hAnsi="Arial" w:cs="Arial"/>
                <w:szCs w:val="24"/>
              </w:rPr>
            </w:pPr>
            <w:r w:rsidRPr="00784DD7">
              <w:rPr>
                <w:rFonts w:ascii="Arial" w:hAnsi="Arial" w:cs="Arial"/>
                <w:szCs w:val="24"/>
              </w:rPr>
              <w:t>None</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rsidR="00195F7B" w:rsidRPr="00185F6E" w:rsidRDefault="00185F6E" w:rsidP="00BA216C">
            <w:pPr>
              <w:rPr>
                <w:rFonts w:ascii="Arial" w:hAnsi="Arial" w:cs="Arial"/>
                <w:szCs w:val="24"/>
              </w:rPr>
            </w:pPr>
            <w:r w:rsidRPr="00511171">
              <w:rPr>
                <w:rFonts w:ascii="Arial" w:hAnsi="Arial" w:cs="Arial"/>
              </w:rPr>
              <w:t>1 year / 2 years (part time)</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Maximum period of registration:</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2 years / 4 years (part time)</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FHEQ Level for the Final Award:</w:t>
            </w:r>
          </w:p>
          <w:p w:rsidR="00195F7B" w:rsidRPr="009044FD" w:rsidRDefault="00195F7B"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Pr>
                <w:rFonts w:ascii="Arial" w:hAnsi="Arial" w:cs="Arial"/>
                <w:i/>
                <w:szCs w:val="24"/>
              </w:rPr>
              <w:t>7</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QAA Subject Benchmark:</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Computing</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Modes of Delivery:</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Full-time, part-time</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Language of Delivery:</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English</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Faculty:</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Science, Engineering &amp; Computing</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School:</w:t>
            </w:r>
          </w:p>
          <w:p w:rsidR="00F23AD2" w:rsidRPr="009044FD" w:rsidRDefault="00F23AD2" w:rsidP="00BA216C">
            <w:pPr>
              <w:rPr>
                <w:rFonts w:ascii="Arial" w:hAnsi="Arial" w:cs="Arial"/>
                <w:b/>
                <w:szCs w:val="24"/>
              </w:rPr>
            </w:pPr>
          </w:p>
        </w:tc>
        <w:tc>
          <w:tcPr>
            <w:tcW w:w="5306" w:type="dxa"/>
          </w:tcPr>
          <w:p w:rsidR="00195F7B" w:rsidRPr="009044FD" w:rsidRDefault="00185F6E" w:rsidP="00BA216C">
            <w:pPr>
              <w:rPr>
                <w:rFonts w:ascii="Arial" w:hAnsi="Arial" w:cs="Arial"/>
                <w:i/>
                <w:szCs w:val="24"/>
              </w:rPr>
            </w:pPr>
            <w:r w:rsidRPr="00511171">
              <w:rPr>
                <w:rFonts w:ascii="Arial" w:hAnsi="Arial" w:cs="Arial"/>
              </w:rPr>
              <w:t>Computer Science and Mathematics</w:t>
            </w:r>
          </w:p>
        </w:tc>
      </w:tr>
      <w:tr w:rsidR="00F23AD2" w:rsidRPr="009044FD" w:rsidTr="00BA216C">
        <w:tc>
          <w:tcPr>
            <w:tcW w:w="3936" w:type="dxa"/>
          </w:tcPr>
          <w:p w:rsidR="00F23AD2" w:rsidRDefault="00F23AD2" w:rsidP="00BA216C">
            <w:pPr>
              <w:rPr>
                <w:rFonts w:ascii="Arial" w:hAnsi="Arial" w:cs="Arial"/>
                <w:b/>
                <w:szCs w:val="24"/>
              </w:rPr>
            </w:pPr>
            <w:r>
              <w:rPr>
                <w:rFonts w:ascii="Arial" w:hAnsi="Arial" w:cs="Arial"/>
                <w:b/>
                <w:szCs w:val="24"/>
              </w:rPr>
              <w:t>Department:</w:t>
            </w:r>
          </w:p>
          <w:p w:rsidR="00F23AD2" w:rsidRPr="009044FD" w:rsidRDefault="00F23AD2" w:rsidP="00BA216C">
            <w:pPr>
              <w:rPr>
                <w:rFonts w:ascii="Arial" w:hAnsi="Arial" w:cs="Arial"/>
                <w:b/>
                <w:szCs w:val="24"/>
              </w:rPr>
            </w:pPr>
          </w:p>
        </w:tc>
        <w:tc>
          <w:tcPr>
            <w:tcW w:w="5306" w:type="dxa"/>
          </w:tcPr>
          <w:p w:rsidR="00F23AD2" w:rsidRDefault="00F23AD2" w:rsidP="00BA216C">
            <w:pPr>
              <w:rPr>
                <w:rFonts w:ascii="Arial" w:hAnsi="Arial" w:cs="Arial"/>
                <w:i/>
                <w:iCs/>
                <w:sz w:val="20"/>
                <w:szCs w:val="20"/>
              </w:rPr>
            </w:pP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rsidR="00195F7B" w:rsidRPr="009044FD" w:rsidRDefault="00185F6E" w:rsidP="00BA216C">
            <w:pPr>
              <w:rPr>
                <w:rFonts w:ascii="Arial" w:hAnsi="Arial" w:cs="Arial"/>
                <w:i/>
                <w:szCs w:val="24"/>
              </w:rPr>
            </w:pPr>
            <w:r w:rsidRPr="00511171">
              <w:rPr>
                <w:rFonts w:ascii="Arial" w:hAnsi="Arial" w:cs="Arial"/>
              </w:rPr>
              <w:t>G400</w:t>
            </w: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UCAS Code:</w:t>
            </w:r>
          </w:p>
          <w:p w:rsidR="00F23AD2" w:rsidRPr="009044FD" w:rsidRDefault="00F23AD2" w:rsidP="00BA216C">
            <w:pPr>
              <w:rPr>
                <w:rFonts w:ascii="Arial" w:hAnsi="Arial" w:cs="Arial"/>
                <w:b/>
                <w:szCs w:val="24"/>
              </w:rPr>
            </w:pPr>
          </w:p>
        </w:tc>
        <w:tc>
          <w:tcPr>
            <w:tcW w:w="5306" w:type="dxa"/>
          </w:tcPr>
          <w:p w:rsidR="00195F7B" w:rsidRPr="009044FD" w:rsidRDefault="00195F7B" w:rsidP="00BA216C">
            <w:pPr>
              <w:rPr>
                <w:rFonts w:ascii="Arial" w:hAnsi="Arial" w:cs="Arial"/>
                <w:i/>
                <w:szCs w:val="24"/>
              </w:rPr>
            </w:pPr>
          </w:p>
        </w:tc>
      </w:tr>
      <w:tr w:rsidR="00195F7B" w:rsidRPr="009044FD" w:rsidTr="00BA216C">
        <w:tc>
          <w:tcPr>
            <w:tcW w:w="3936" w:type="dxa"/>
          </w:tcPr>
          <w:p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rsidR="00F23AD2" w:rsidRPr="009044FD" w:rsidRDefault="00F23AD2" w:rsidP="00BA216C">
            <w:pPr>
              <w:rPr>
                <w:rFonts w:ascii="Arial" w:hAnsi="Arial" w:cs="Arial"/>
                <w:b/>
                <w:szCs w:val="24"/>
              </w:rPr>
            </w:pPr>
          </w:p>
        </w:tc>
        <w:tc>
          <w:tcPr>
            <w:tcW w:w="5306" w:type="dxa"/>
          </w:tcPr>
          <w:p w:rsidR="00195F7B" w:rsidRPr="009044FD" w:rsidRDefault="00195F7B" w:rsidP="00BA216C">
            <w:pPr>
              <w:rPr>
                <w:rFonts w:ascii="Arial" w:hAnsi="Arial" w:cs="Arial"/>
                <w:i/>
                <w:szCs w:val="24"/>
              </w:rPr>
            </w:pPr>
          </w:p>
        </w:tc>
      </w:tr>
      <w:tr w:rsidR="00195F7B" w:rsidRPr="009044FD" w:rsidTr="00BA216C">
        <w:tc>
          <w:tcPr>
            <w:tcW w:w="3936" w:type="dxa"/>
          </w:tcPr>
          <w:p w:rsidR="00F23AD2" w:rsidRPr="009044FD" w:rsidRDefault="00F23AD2" w:rsidP="00BA216C">
            <w:pPr>
              <w:rPr>
                <w:rFonts w:ascii="Arial" w:hAnsi="Arial" w:cs="Arial"/>
                <w:b/>
                <w:szCs w:val="24"/>
              </w:rPr>
            </w:pPr>
          </w:p>
        </w:tc>
        <w:tc>
          <w:tcPr>
            <w:tcW w:w="5306" w:type="dxa"/>
          </w:tcPr>
          <w:p w:rsidR="00195F7B" w:rsidRPr="009044FD" w:rsidRDefault="00195F7B" w:rsidP="00BA216C">
            <w:pPr>
              <w:rPr>
                <w:rFonts w:ascii="Arial" w:hAnsi="Arial" w:cs="Arial"/>
                <w:i/>
                <w:szCs w:val="24"/>
              </w:rPr>
            </w:pP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52F" w:rsidRDefault="0014152F" w:rsidP="00C16E1D">
      <w:r>
        <w:separator/>
      </w:r>
    </w:p>
  </w:endnote>
  <w:endnote w:type="continuationSeparator" w:id="0">
    <w:p w:rsidR="0014152F" w:rsidRDefault="0014152F"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3B4" w:rsidRDefault="00E473B4" w:rsidP="00E473B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rsidR="006E5B24" w:rsidRDefault="006E5B24" w:rsidP="00165D50">
    <w:pPr>
      <w:pStyle w:val="Footer"/>
      <w:pBdr>
        <w:top w:val="single" w:sz="4" w:space="1" w:color="auto"/>
      </w:pBdr>
      <w:tabs>
        <w:tab w:val="clear" w:pos="4513"/>
        <w:tab w:val="clear" w:pos="9026"/>
        <w:tab w:val="left" w:pos="3969"/>
        <w:tab w:val="left" w:pos="7938"/>
        <w:tab w:val="left" w:pos="12900"/>
      </w:tabs>
    </w:pPr>
  </w:p>
  <w:p w:rsidR="006E5B24" w:rsidRDefault="006E5B24" w:rsidP="00165D50">
    <w:pPr>
      <w:pStyle w:val="Footer"/>
    </w:pPr>
  </w:p>
  <w:p w:rsidR="006E5B24" w:rsidRPr="00165D50" w:rsidRDefault="006E5B2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52F" w:rsidRDefault="0014152F" w:rsidP="00C16E1D">
      <w:r>
        <w:separator/>
      </w:r>
    </w:p>
  </w:footnote>
  <w:footnote w:type="continuationSeparator" w:id="0">
    <w:p w:rsidR="0014152F" w:rsidRDefault="0014152F"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82315"/>
    <w:multiLevelType w:val="singleLevel"/>
    <w:tmpl w:val="76F89142"/>
    <w:lvl w:ilvl="0">
      <w:start w:val="1"/>
      <w:numFmt w:val="none"/>
      <w:lvlText w:val=""/>
      <w:legacy w:legacy="1" w:legacySpace="0" w:legacyIndent="0"/>
      <w:lvlJc w:val="left"/>
    </w:lvl>
  </w:abstractNum>
  <w:abstractNum w:abstractNumId="6"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35E99"/>
    <w:multiLevelType w:val="hybridMultilevel"/>
    <w:tmpl w:val="BFFC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2"/>
  </w:num>
  <w:num w:numId="5">
    <w:abstractNumId w:val="16"/>
  </w:num>
  <w:num w:numId="6">
    <w:abstractNumId w:val="11"/>
  </w:num>
  <w:num w:numId="7">
    <w:abstractNumId w:val="9"/>
  </w:num>
  <w:num w:numId="8">
    <w:abstractNumId w:val="17"/>
  </w:num>
  <w:num w:numId="9">
    <w:abstractNumId w:val="5"/>
  </w:num>
  <w:num w:numId="10">
    <w:abstractNumId w:val="7"/>
  </w:num>
  <w:num w:numId="11">
    <w:abstractNumId w:val="4"/>
  </w:num>
  <w:num w:numId="12">
    <w:abstractNumId w:val="13"/>
  </w:num>
  <w:num w:numId="13">
    <w:abstractNumId w:val="14"/>
  </w:num>
  <w:num w:numId="14">
    <w:abstractNumId w:val="12"/>
  </w:num>
  <w:num w:numId="15">
    <w:abstractNumId w:val="6"/>
  </w:num>
  <w:num w:numId="16">
    <w:abstractNumId w:val="1"/>
  </w:num>
  <w:num w:numId="17">
    <w:abstractNumId w:val="3"/>
  </w:num>
  <w:num w:numId="1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1B0"/>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5A95"/>
    <w:rsid w:val="0007617F"/>
    <w:rsid w:val="00076E42"/>
    <w:rsid w:val="000836F1"/>
    <w:rsid w:val="00084B12"/>
    <w:rsid w:val="00084E77"/>
    <w:rsid w:val="00085064"/>
    <w:rsid w:val="000852CC"/>
    <w:rsid w:val="00085856"/>
    <w:rsid w:val="00092054"/>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46E"/>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7015"/>
    <w:rsid w:val="001012A1"/>
    <w:rsid w:val="001018F0"/>
    <w:rsid w:val="00102DA0"/>
    <w:rsid w:val="001066A8"/>
    <w:rsid w:val="00107B05"/>
    <w:rsid w:val="001101E9"/>
    <w:rsid w:val="001102AA"/>
    <w:rsid w:val="00111690"/>
    <w:rsid w:val="00111F95"/>
    <w:rsid w:val="001132EB"/>
    <w:rsid w:val="00114F7B"/>
    <w:rsid w:val="00116E1E"/>
    <w:rsid w:val="00120275"/>
    <w:rsid w:val="00123689"/>
    <w:rsid w:val="0012438B"/>
    <w:rsid w:val="0012492D"/>
    <w:rsid w:val="00127EBD"/>
    <w:rsid w:val="00130DA8"/>
    <w:rsid w:val="00131851"/>
    <w:rsid w:val="001323B3"/>
    <w:rsid w:val="001332D8"/>
    <w:rsid w:val="0013493F"/>
    <w:rsid w:val="001354BD"/>
    <w:rsid w:val="00135B76"/>
    <w:rsid w:val="00135FE2"/>
    <w:rsid w:val="00136145"/>
    <w:rsid w:val="00140DB2"/>
    <w:rsid w:val="001412F0"/>
    <w:rsid w:val="0014152F"/>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102"/>
    <w:rsid w:val="00172B08"/>
    <w:rsid w:val="001731C4"/>
    <w:rsid w:val="001733C5"/>
    <w:rsid w:val="00174337"/>
    <w:rsid w:val="00175018"/>
    <w:rsid w:val="00181451"/>
    <w:rsid w:val="00183084"/>
    <w:rsid w:val="00185D46"/>
    <w:rsid w:val="00185F6E"/>
    <w:rsid w:val="00187120"/>
    <w:rsid w:val="00195C89"/>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E00"/>
    <w:rsid w:val="00237043"/>
    <w:rsid w:val="002371A8"/>
    <w:rsid w:val="00241DCB"/>
    <w:rsid w:val="002421F8"/>
    <w:rsid w:val="00243B7B"/>
    <w:rsid w:val="0024644D"/>
    <w:rsid w:val="00251D6D"/>
    <w:rsid w:val="002527DE"/>
    <w:rsid w:val="00253A26"/>
    <w:rsid w:val="00255852"/>
    <w:rsid w:val="00256E5C"/>
    <w:rsid w:val="00260BC0"/>
    <w:rsid w:val="002617FA"/>
    <w:rsid w:val="002644BD"/>
    <w:rsid w:val="0026543B"/>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261E"/>
    <w:rsid w:val="0030364C"/>
    <w:rsid w:val="003048CC"/>
    <w:rsid w:val="00305D1C"/>
    <w:rsid w:val="00305E1E"/>
    <w:rsid w:val="0030693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91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44A8"/>
    <w:rsid w:val="003D5838"/>
    <w:rsid w:val="003D5DD6"/>
    <w:rsid w:val="003D7DEA"/>
    <w:rsid w:val="003D7E5E"/>
    <w:rsid w:val="003E054F"/>
    <w:rsid w:val="003E0BA5"/>
    <w:rsid w:val="003E2903"/>
    <w:rsid w:val="003E2ED0"/>
    <w:rsid w:val="003E5E0F"/>
    <w:rsid w:val="003E65E8"/>
    <w:rsid w:val="003E6E04"/>
    <w:rsid w:val="003E7DC7"/>
    <w:rsid w:val="003F0E1B"/>
    <w:rsid w:val="003F2689"/>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772"/>
    <w:rsid w:val="00437580"/>
    <w:rsid w:val="0043796E"/>
    <w:rsid w:val="00443D98"/>
    <w:rsid w:val="00443E71"/>
    <w:rsid w:val="00444A18"/>
    <w:rsid w:val="004526AD"/>
    <w:rsid w:val="00453E97"/>
    <w:rsid w:val="00460A37"/>
    <w:rsid w:val="0046194A"/>
    <w:rsid w:val="00461B1F"/>
    <w:rsid w:val="004621F6"/>
    <w:rsid w:val="00463066"/>
    <w:rsid w:val="00463EAF"/>
    <w:rsid w:val="004661DA"/>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4D84"/>
    <w:rsid w:val="004E54E1"/>
    <w:rsid w:val="004E6270"/>
    <w:rsid w:val="004E6E92"/>
    <w:rsid w:val="004F1061"/>
    <w:rsid w:val="004F1498"/>
    <w:rsid w:val="004F238B"/>
    <w:rsid w:val="004F353D"/>
    <w:rsid w:val="004F486D"/>
    <w:rsid w:val="004F606A"/>
    <w:rsid w:val="00505260"/>
    <w:rsid w:val="0050528F"/>
    <w:rsid w:val="00507F2C"/>
    <w:rsid w:val="00511B47"/>
    <w:rsid w:val="00517772"/>
    <w:rsid w:val="00524C00"/>
    <w:rsid w:val="0052669E"/>
    <w:rsid w:val="00526F9B"/>
    <w:rsid w:val="00527063"/>
    <w:rsid w:val="00527F60"/>
    <w:rsid w:val="00533183"/>
    <w:rsid w:val="00535C94"/>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59D2"/>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3995"/>
    <w:rsid w:val="00597EFD"/>
    <w:rsid w:val="005A1534"/>
    <w:rsid w:val="005A3159"/>
    <w:rsid w:val="005A76AA"/>
    <w:rsid w:val="005B1518"/>
    <w:rsid w:val="005B18E1"/>
    <w:rsid w:val="005B3BE3"/>
    <w:rsid w:val="005B4C28"/>
    <w:rsid w:val="005C019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155D"/>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CB7"/>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6DE"/>
    <w:rsid w:val="006D31F2"/>
    <w:rsid w:val="006E0077"/>
    <w:rsid w:val="006E1A76"/>
    <w:rsid w:val="006E3282"/>
    <w:rsid w:val="006E34F8"/>
    <w:rsid w:val="006E5306"/>
    <w:rsid w:val="006E58FE"/>
    <w:rsid w:val="006E5B24"/>
    <w:rsid w:val="006E668B"/>
    <w:rsid w:val="006E6BD9"/>
    <w:rsid w:val="006E6E34"/>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43E"/>
    <w:rsid w:val="00710F8F"/>
    <w:rsid w:val="00711D3F"/>
    <w:rsid w:val="007127E2"/>
    <w:rsid w:val="00712CBB"/>
    <w:rsid w:val="00713604"/>
    <w:rsid w:val="00715C9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DD8"/>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4DD7"/>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0F8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340"/>
    <w:rsid w:val="00872AD9"/>
    <w:rsid w:val="00874114"/>
    <w:rsid w:val="00875A20"/>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0737"/>
    <w:rsid w:val="00912785"/>
    <w:rsid w:val="00915BC0"/>
    <w:rsid w:val="009168B6"/>
    <w:rsid w:val="00917772"/>
    <w:rsid w:val="00920A86"/>
    <w:rsid w:val="009210FE"/>
    <w:rsid w:val="0092468C"/>
    <w:rsid w:val="009248D5"/>
    <w:rsid w:val="0092498C"/>
    <w:rsid w:val="009251E4"/>
    <w:rsid w:val="00927129"/>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1D2"/>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5222"/>
    <w:rsid w:val="009C725A"/>
    <w:rsid w:val="009D054E"/>
    <w:rsid w:val="009D39C2"/>
    <w:rsid w:val="009D5FB2"/>
    <w:rsid w:val="009D699E"/>
    <w:rsid w:val="009E131A"/>
    <w:rsid w:val="009E5A35"/>
    <w:rsid w:val="009E621A"/>
    <w:rsid w:val="009F093A"/>
    <w:rsid w:val="009F53D3"/>
    <w:rsid w:val="00A01793"/>
    <w:rsid w:val="00A0204F"/>
    <w:rsid w:val="00A03140"/>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20D8"/>
    <w:rsid w:val="00A43B07"/>
    <w:rsid w:val="00A44AB2"/>
    <w:rsid w:val="00A5171B"/>
    <w:rsid w:val="00A51DBE"/>
    <w:rsid w:val="00A52EFA"/>
    <w:rsid w:val="00A5380C"/>
    <w:rsid w:val="00A54F9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165E"/>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37B5C"/>
    <w:rsid w:val="00B40A2C"/>
    <w:rsid w:val="00B43893"/>
    <w:rsid w:val="00B457AB"/>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491"/>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171AF"/>
    <w:rsid w:val="00C2068E"/>
    <w:rsid w:val="00C21DF7"/>
    <w:rsid w:val="00C2245F"/>
    <w:rsid w:val="00C24525"/>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2846"/>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6C82"/>
    <w:rsid w:val="00CC7713"/>
    <w:rsid w:val="00CC7AAA"/>
    <w:rsid w:val="00CD0BC0"/>
    <w:rsid w:val="00CD2E5F"/>
    <w:rsid w:val="00CD64D8"/>
    <w:rsid w:val="00CE0AF2"/>
    <w:rsid w:val="00CE1597"/>
    <w:rsid w:val="00CE1AF2"/>
    <w:rsid w:val="00CE1D11"/>
    <w:rsid w:val="00CE3690"/>
    <w:rsid w:val="00CE4CEF"/>
    <w:rsid w:val="00CE70DF"/>
    <w:rsid w:val="00CF5134"/>
    <w:rsid w:val="00D01DE8"/>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371B"/>
    <w:rsid w:val="00D973BC"/>
    <w:rsid w:val="00DA2A40"/>
    <w:rsid w:val="00DA32AC"/>
    <w:rsid w:val="00DA58F8"/>
    <w:rsid w:val="00DA7807"/>
    <w:rsid w:val="00DB0820"/>
    <w:rsid w:val="00DB2F72"/>
    <w:rsid w:val="00DB4B2F"/>
    <w:rsid w:val="00DB6D2E"/>
    <w:rsid w:val="00DB719D"/>
    <w:rsid w:val="00DB7613"/>
    <w:rsid w:val="00DB794F"/>
    <w:rsid w:val="00DC1014"/>
    <w:rsid w:val="00DC33B9"/>
    <w:rsid w:val="00DC5F37"/>
    <w:rsid w:val="00DC69A1"/>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4DA5"/>
    <w:rsid w:val="00E463C8"/>
    <w:rsid w:val="00E473B4"/>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19F0"/>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5E4D"/>
    <w:rsid w:val="00ED1130"/>
    <w:rsid w:val="00ED236D"/>
    <w:rsid w:val="00ED449E"/>
    <w:rsid w:val="00ED45E4"/>
    <w:rsid w:val="00ED4D6B"/>
    <w:rsid w:val="00ED5E9D"/>
    <w:rsid w:val="00ED6164"/>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3A6"/>
    <w:rsid w:val="00F4183F"/>
    <w:rsid w:val="00F44B94"/>
    <w:rsid w:val="00F44EFC"/>
    <w:rsid w:val="00F4549B"/>
    <w:rsid w:val="00F46376"/>
    <w:rsid w:val="00F506EA"/>
    <w:rsid w:val="00F52B50"/>
    <w:rsid w:val="00F53E67"/>
    <w:rsid w:val="00F54473"/>
    <w:rsid w:val="00F551CB"/>
    <w:rsid w:val="00F553CE"/>
    <w:rsid w:val="00F55B15"/>
    <w:rsid w:val="00F56B5A"/>
    <w:rsid w:val="00F57EC6"/>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95C"/>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B4716"/>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B4589E"/>
  <w15:docId w15:val="{BB350443-94AE-4790-9350-086066DD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1f69496835040bb796cab8d896e17a0b">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D2A6182-2DEB-4C34-A8E9-E982C81B04DD}">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1C2EBB96-1FC0-4868-9AD2-16F8BC7DD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C4E99-312B-45CF-B3E0-759CA0B7C19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4401</Words>
  <Characters>25089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29432</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Harrison, Zoe</cp:lastModifiedBy>
  <cp:revision>7</cp:revision>
  <dcterms:created xsi:type="dcterms:W3CDTF">2017-09-11T10:21:00Z</dcterms:created>
  <dcterms:modified xsi:type="dcterms:W3CDTF">2018-11-14T11:04:00Z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