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864" w:rsidRPr="0094594E" w:rsidRDefault="00976864" w:rsidP="00976864">
      <w:pPr>
        <w:rPr>
          <w:szCs w:val="24"/>
        </w:rPr>
      </w:pPr>
    </w:p>
    <w:p w:rsidR="00976864" w:rsidRPr="0094594E" w:rsidRDefault="00976864" w:rsidP="00976864">
      <w:pPr>
        <w:jc w:val="center"/>
        <w:rPr>
          <w:rFonts w:ascii="Arial" w:hAnsi="Arial" w:cs="Arial"/>
          <w:b/>
          <w:noProof/>
          <w:szCs w:val="24"/>
          <w:lang w:val="en-GB" w:eastAsia="en-GB"/>
        </w:rPr>
      </w:pPr>
      <w:r w:rsidRPr="0094594E">
        <w:rPr>
          <w:rFonts w:ascii="Arial" w:hAnsi="Arial" w:cs="Arial"/>
          <w:b/>
          <w:noProof/>
          <w:snapToGrid/>
          <w:szCs w:val="24"/>
          <w:lang w:val="en-GB" w:eastAsia="en-GB"/>
        </w:rPr>
        <w:drawing>
          <wp:anchor distT="0" distB="0" distL="114300" distR="114300" simplePos="0" relativeHeight="251660288" behindDoc="1" locked="0" layoutInCell="1" allowOverlap="1">
            <wp:simplePos x="0" y="0"/>
            <wp:positionH relativeFrom="column">
              <wp:posOffset>-59055</wp:posOffset>
            </wp:positionH>
            <wp:positionV relativeFrom="paragraph">
              <wp:posOffset>-3175</wp:posOffset>
            </wp:positionV>
            <wp:extent cx="2607945" cy="853440"/>
            <wp:effectExtent l="19050" t="0" r="1905" b="0"/>
            <wp:wrapTight wrapText="bothSides">
              <wp:wrapPolygon edited="0">
                <wp:start x="-158" y="0"/>
                <wp:lineTo x="-158" y="21214"/>
                <wp:lineTo x="21616" y="21214"/>
                <wp:lineTo x="21616" y="0"/>
                <wp:lineTo x="-158" y="0"/>
              </wp:wrapPolygon>
            </wp:wrapTight>
            <wp:docPr id="2" name="Picture 2" descr="Kingston_University_StGeorges_Logo_CMYK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gston_University_StGeorges_Logo_CMYK_LR"/>
                    <pic:cNvPicPr>
                      <a:picLocks noChangeAspect="1" noChangeArrowheads="1"/>
                    </pic:cNvPicPr>
                  </pic:nvPicPr>
                  <pic:blipFill>
                    <a:blip r:embed="rId8" cstate="print"/>
                    <a:srcRect/>
                    <a:stretch>
                      <a:fillRect/>
                    </a:stretch>
                  </pic:blipFill>
                  <pic:spPr bwMode="auto">
                    <a:xfrm>
                      <a:off x="0" y="0"/>
                      <a:ext cx="2607945" cy="853440"/>
                    </a:xfrm>
                    <a:prstGeom prst="rect">
                      <a:avLst/>
                    </a:prstGeom>
                    <a:noFill/>
                    <a:ln w="9525">
                      <a:noFill/>
                      <a:miter lim="800000"/>
                      <a:headEnd/>
                      <a:tailEnd/>
                    </a:ln>
                  </pic:spPr>
                </pic:pic>
              </a:graphicData>
            </a:graphic>
          </wp:anchor>
        </w:drawing>
      </w:r>
      <w:r w:rsidRPr="0094594E">
        <w:rPr>
          <w:rFonts w:ascii="Arial" w:hAnsi="Arial" w:cs="Arial"/>
          <w:b/>
          <w:szCs w:val="24"/>
        </w:rPr>
        <w:t xml:space="preserve">  </w:t>
      </w:r>
    </w:p>
    <w:p w:rsidR="00476A43" w:rsidRPr="0094594E" w:rsidRDefault="00476A43" w:rsidP="00976864">
      <w:pPr>
        <w:jc w:val="center"/>
        <w:rPr>
          <w:rFonts w:ascii="Arial" w:hAnsi="Arial" w:cs="Arial"/>
          <w:b/>
          <w:noProof/>
          <w:szCs w:val="24"/>
          <w:lang w:val="en-GB" w:eastAsia="en-GB"/>
        </w:rPr>
      </w:pPr>
    </w:p>
    <w:p w:rsidR="00476A43" w:rsidRPr="0094594E" w:rsidRDefault="00476A43" w:rsidP="00976864">
      <w:pPr>
        <w:jc w:val="center"/>
        <w:rPr>
          <w:rFonts w:ascii="Arial" w:hAnsi="Arial" w:cs="Arial"/>
          <w:b/>
          <w:noProof/>
          <w:szCs w:val="24"/>
          <w:lang w:val="en-GB" w:eastAsia="en-GB"/>
        </w:rPr>
      </w:pPr>
    </w:p>
    <w:p w:rsidR="00476A43" w:rsidRPr="0094594E" w:rsidRDefault="00476A43" w:rsidP="00976864">
      <w:pPr>
        <w:jc w:val="center"/>
        <w:rPr>
          <w:rFonts w:ascii="Arial" w:hAnsi="Arial" w:cs="Arial"/>
          <w:b/>
          <w:noProof/>
          <w:szCs w:val="24"/>
          <w:lang w:val="en-GB" w:eastAsia="en-GB"/>
        </w:rPr>
      </w:pPr>
    </w:p>
    <w:p w:rsidR="00476A43" w:rsidRPr="0094594E" w:rsidRDefault="00476A43" w:rsidP="00976864">
      <w:pPr>
        <w:jc w:val="center"/>
        <w:rPr>
          <w:rFonts w:ascii="Arial" w:hAnsi="Arial" w:cs="Arial"/>
          <w:b/>
          <w:szCs w:val="24"/>
        </w:rPr>
      </w:pPr>
    </w:p>
    <w:p w:rsidR="00976864" w:rsidRPr="0094594E" w:rsidRDefault="00A44647" w:rsidP="00976864">
      <w:pPr>
        <w:ind w:left="-284"/>
        <w:rPr>
          <w:rFonts w:ascii="Arial" w:hAnsi="Arial"/>
          <w:b/>
          <w:szCs w:val="24"/>
        </w:rPr>
      </w:pPr>
      <w:r w:rsidRPr="0094594E">
        <w:rPr>
          <w:rFonts w:ascii="Arial" w:hAnsi="Arial" w:cs="Arial"/>
          <w:b/>
          <w:color w:val="548DD4"/>
          <w:szCs w:val="24"/>
        </w:rPr>
        <w:t>FACULTY OF HEALTH</w:t>
      </w:r>
      <w:r w:rsidR="00065EF3" w:rsidRPr="0094594E">
        <w:rPr>
          <w:rFonts w:ascii="Arial" w:hAnsi="Arial" w:cs="Arial"/>
          <w:b/>
          <w:color w:val="548DD4"/>
          <w:szCs w:val="24"/>
        </w:rPr>
        <w:t>,</w:t>
      </w:r>
      <w:r w:rsidRPr="0094594E">
        <w:rPr>
          <w:rFonts w:ascii="Arial" w:hAnsi="Arial" w:cs="Arial"/>
          <w:b/>
          <w:color w:val="548DD4"/>
          <w:szCs w:val="24"/>
        </w:rPr>
        <w:t xml:space="preserve"> </w:t>
      </w:r>
      <w:r w:rsidR="00E8322B">
        <w:rPr>
          <w:rFonts w:ascii="Arial" w:hAnsi="Arial" w:cs="Arial"/>
          <w:b/>
          <w:color w:val="548DD4"/>
          <w:szCs w:val="24"/>
        </w:rPr>
        <w:t xml:space="preserve">SOCIAL </w:t>
      </w:r>
      <w:r w:rsidR="00976864" w:rsidRPr="0094594E">
        <w:rPr>
          <w:rFonts w:ascii="Arial" w:hAnsi="Arial" w:cs="Arial"/>
          <w:b/>
          <w:color w:val="548DD4"/>
          <w:szCs w:val="24"/>
        </w:rPr>
        <w:t xml:space="preserve">CARE </w:t>
      </w:r>
      <w:r w:rsidR="00065EF3" w:rsidRPr="0094594E">
        <w:rPr>
          <w:rFonts w:ascii="Arial" w:hAnsi="Arial" w:cs="Arial"/>
          <w:b/>
          <w:color w:val="548DD4"/>
          <w:szCs w:val="24"/>
        </w:rPr>
        <w:t xml:space="preserve">AND </w:t>
      </w:r>
      <w:r w:rsidR="00976864" w:rsidRPr="0094594E">
        <w:rPr>
          <w:rFonts w:ascii="Arial" w:hAnsi="Arial" w:cs="Arial"/>
          <w:b/>
          <w:color w:val="548DD4"/>
          <w:szCs w:val="24"/>
        </w:rPr>
        <w:t xml:space="preserve">EDUCATION </w:t>
      </w:r>
    </w:p>
    <w:p w:rsidR="00976864" w:rsidRPr="0094594E" w:rsidRDefault="00976864" w:rsidP="00976864">
      <w:pPr>
        <w:rPr>
          <w:szCs w:val="24"/>
        </w:rPr>
      </w:pPr>
    </w:p>
    <w:p w:rsidR="00976864" w:rsidRPr="0094594E" w:rsidRDefault="00976864" w:rsidP="00976864">
      <w:pPr>
        <w:rPr>
          <w:szCs w:val="24"/>
        </w:rPr>
      </w:pPr>
    </w:p>
    <w:p w:rsidR="00976864" w:rsidRPr="0094594E" w:rsidRDefault="00976864" w:rsidP="00976864">
      <w:pPr>
        <w:rPr>
          <w:szCs w:val="24"/>
        </w:rPr>
      </w:pPr>
    </w:p>
    <w:p w:rsidR="00976864" w:rsidRPr="0094594E" w:rsidRDefault="00976864" w:rsidP="00976864">
      <w:pPr>
        <w:rPr>
          <w:szCs w:val="24"/>
        </w:rPr>
      </w:pPr>
    </w:p>
    <w:p w:rsidR="00976864" w:rsidRPr="0094594E" w:rsidRDefault="00976864" w:rsidP="00976864">
      <w:pPr>
        <w:rPr>
          <w:szCs w:val="24"/>
        </w:rPr>
      </w:pPr>
    </w:p>
    <w:p w:rsidR="00976864" w:rsidRPr="0094594E" w:rsidRDefault="00976864" w:rsidP="00976864">
      <w:pPr>
        <w:rPr>
          <w:szCs w:val="24"/>
        </w:rPr>
      </w:pPr>
    </w:p>
    <w:p w:rsidR="00976864" w:rsidRPr="0094594E" w:rsidRDefault="00976864" w:rsidP="00976864">
      <w:pPr>
        <w:rPr>
          <w:szCs w:val="24"/>
        </w:rPr>
      </w:pPr>
    </w:p>
    <w:p w:rsidR="00976864" w:rsidRPr="0094594E" w:rsidRDefault="00976864" w:rsidP="00976864">
      <w:pPr>
        <w:rPr>
          <w:szCs w:val="24"/>
        </w:rPr>
      </w:pPr>
    </w:p>
    <w:p w:rsidR="00976864" w:rsidRPr="0094594E" w:rsidRDefault="00976864" w:rsidP="00976864">
      <w:pPr>
        <w:rPr>
          <w:szCs w:val="24"/>
        </w:rPr>
      </w:pPr>
    </w:p>
    <w:p w:rsidR="00976864" w:rsidRPr="0094594E" w:rsidRDefault="00976864" w:rsidP="00976864">
      <w:pPr>
        <w:rPr>
          <w:szCs w:val="24"/>
        </w:rPr>
      </w:pPr>
    </w:p>
    <w:p w:rsidR="001672C0" w:rsidRPr="0094594E" w:rsidRDefault="001672C0" w:rsidP="00976864">
      <w:pPr>
        <w:jc w:val="center"/>
        <w:rPr>
          <w:rFonts w:ascii="Arial" w:hAnsi="Arial" w:cs="Arial"/>
          <w:b/>
          <w:szCs w:val="24"/>
          <w:lang w:val="en-GB"/>
        </w:rPr>
      </w:pPr>
      <w:r w:rsidRPr="0094594E">
        <w:rPr>
          <w:rFonts w:ascii="Arial" w:hAnsi="Arial" w:cs="Arial"/>
          <w:b/>
          <w:szCs w:val="24"/>
          <w:lang w:val="en-GB"/>
        </w:rPr>
        <w:t>Programme Specification</w:t>
      </w:r>
      <w:r w:rsidR="00A15683" w:rsidRPr="0094594E">
        <w:rPr>
          <w:rFonts w:ascii="Arial" w:hAnsi="Arial" w:cs="Arial"/>
          <w:b/>
          <w:szCs w:val="24"/>
          <w:lang w:val="en-GB"/>
        </w:rPr>
        <w:fldChar w:fldCharType="begin"/>
      </w:r>
      <w:r w:rsidRPr="0094594E">
        <w:rPr>
          <w:szCs w:val="24"/>
          <w:lang w:val="en-GB"/>
        </w:rPr>
        <w:instrText xml:space="preserve"> XE "</w:instrText>
      </w:r>
      <w:r w:rsidRPr="0094594E">
        <w:rPr>
          <w:rFonts w:ascii="Arial" w:hAnsi="Arial" w:cs="Arial"/>
          <w:noProof/>
          <w:szCs w:val="24"/>
          <w:lang w:val="en-GB"/>
        </w:rPr>
        <w:instrText>Programme Specification</w:instrText>
      </w:r>
      <w:r w:rsidRPr="0094594E">
        <w:rPr>
          <w:szCs w:val="24"/>
          <w:lang w:val="en-GB"/>
        </w:rPr>
        <w:instrText xml:space="preserve">" </w:instrText>
      </w:r>
      <w:r w:rsidR="00A15683" w:rsidRPr="0094594E">
        <w:rPr>
          <w:rFonts w:ascii="Arial" w:hAnsi="Arial" w:cs="Arial"/>
          <w:b/>
          <w:szCs w:val="24"/>
          <w:lang w:val="en-GB"/>
        </w:rPr>
        <w:fldChar w:fldCharType="end"/>
      </w:r>
    </w:p>
    <w:p w:rsidR="001672C0" w:rsidRPr="0094594E" w:rsidRDefault="001672C0" w:rsidP="001672C0">
      <w:pPr>
        <w:rPr>
          <w:rFonts w:ascii="Arial" w:hAnsi="Arial" w:cs="Arial"/>
          <w:b/>
          <w:szCs w:val="24"/>
          <w:lang w:val="en-GB"/>
        </w:rPr>
      </w:pPr>
    </w:p>
    <w:p w:rsidR="001672C0" w:rsidRPr="0094594E" w:rsidRDefault="001672C0" w:rsidP="001672C0">
      <w:pPr>
        <w:rPr>
          <w:rFonts w:ascii="Arial" w:hAnsi="Arial" w:cs="Arial"/>
          <w:b/>
          <w:szCs w:val="24"/>
          <w:lang w:val="en-GB"/>
        </w:rPr>
      </w:pPr>
      <w:r w:rsidRPr="0094594E">
        <w:rPr>
          <w:rFonts w:ascii="Arial" w:hAnsi="Arial" w:cs="Arial"/>
          <w:b/>
          <w:szCs w:val="24"/>
          <w:lang w:val="en-GB"/>
        </w:rPr>
        <w:t>Title of Course:</w:t>
      </w:r>
      <w:r w:rsidR="001D73C3" w:rsidRPr="0094594E">
        <w:rPr>
          <w:rFonts w:ascii="Arial" w:hAnsi="Arial" w:cs="Arial"/>
          <w:b/>
          <w:szCs w:val="24"/>
          <w:lang w:val="en-GB"/>
        </w:rPr>
        <w:t xml:space="preserve"> </w:t>
      </w:r>
      <w:r w:rsidRPr="0094594E">
        <w:rPr>
          <w:rFonts w:ascii="Arial" w:hAnsi="Arial" w:cs="Arial"/>
          <w:b/>
          <w:szCs w:val="24"/>
          <w:lang w:val="en-GB"/>
        </w:rPr>
        <w:t>BSc Hons in Midwifery</w:t>
      </w:r>
      <w:r w:rsidR="00976864" w:rsidRPr="0094594E">
        <w:rPr>
          <w:rFonts w:ascii="Arial" w:hAnsi="Arial" w:cs="Arial"/>
          <w:b/>
          <w:szCs w:val="24"/>
          <w:lang w:val="en-GB"/>
        </w:rPr>
        <w:t xml:space="preserve"> </w:t>
      </w:r>
      <w:r w:rsidRPr="0094594E">
        <w:rPr>
          <w:rFonts w:ascii="Arial" w:hAnsi="Arial" w:cs="Arial"/>
          <w:b/>
          <w:szCs w:val="24"/>
          <w:lang w:val="en-GB"/>
        </w:rPr>
        <w:t>(3 year</w:t>
      </w:r>
      <w:r w:rsidR="00E8322B">
        <w:rPr>
          <w:rFonts w:ascii="Arial" w:hAnsi="Arial" w:cs="Arial"/>
          <w:b/>
          <w:szCs w:val="24"/>
          <w:lang w:val="en-GB"/>
        </w:rPr>
        <w:t xml:space="preserve"> / 156 week</w:t>
      </w:r>
      <w:r w:rsidRPr="0094594E">
        <w:rPr>
          <w:rFonts w:ascii="Arial" w:hAnsi="Arial" w:cs="Arial"/>
          <w:b/>
          <w:szCs w:val="24"/>
          <w:lang w:val="en-GB"/>
        </w:rPr>
        <w:t xml:space="preserve">) Programme </w:t>
      </w:r>
    </w:p>
    <w:p w:rsidR="001672C0" w:rsidRPr="0094594E" w:rsidRDefault="001672C0"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1672C0" w:rsidRPr="0094594E" w:rsidRDefault="001672C0" w:rsidP="001672C0">
      <w:pPr>
        <w:rPr>
          <w:rFonts w:ascii="Arial" w:hAnsi="Arial" w:cs="Arial"/>
          <w:b/>
          <w:szCs w:val="24"/>
          <w:lang w:val="en-GB"/>
        </w:rPr>
      </w:pPr>
      <w:r w:rsidRPr="0094594E">
        <w:rPr>
          <w:rFonts w:ascii="Arial" w:hAnsi="Arial" w:cs="Arial"/>
          <w:b/>
          <w:szCs w:val="24"/>
          <w:lang w:val="en-GB"/>
        </w:rPr>
        <w:t xml:space="preserve">Date Specification Produced: </w:t>
      </w:r>
      <w:r w:rsidR="00683FAF" w:rsidRPr="0094594E">
        <w:rPr>
          <w:rFonts w:ascii="Arial" w:hAnsi="Arial" w:cs="Arial"/>
          <w:b/>
          <w:szCs w:val="24"/>
          <w:lang w:val="en-GB"/>
        </w:rPr>
        <w:t>March 2013</w:t>
      </w:r>
    </w:p>
    <w:p w:rsidR="001672C0" w:rsidRDefault="001672C0" w:rsidP="001672C0">
      <w:pPr>
        <w:rPr>
          <w:rFonts w:ascii="Arial" w:hAnsi="Arial" w:cs="Arial"/>
          <w:b/>
          <w:szCs w:val="24"/>
          <w:lang w:val="en-GB"/>
        </w:rPr>
      </w:pPr>
      <w:r w:rsidRPr="0094594E">
        <w:rPr>
          <w:rFonts w:ascii="Arial" w:hAnsi="Arial" w:cs="Arial"/>
          <w:b/>
          <w:szCs w:val="24"/>
          <w:lang w:val="en-GB"/>
        </w:rPr>
        <w:t xml:space="preserve">Date Specification Last Revised: </w:t>
      </w:r>
      <w:r w:rsidR="007D7145">
        <w:rPr>
          <w:rFonts w:ascii="Arial" w:hAnsi="Arial" w:cs="Arial"/>
          <w:b/>
          <w:szCs w:val="24"/>
          <w:lang w:val="en-GB"/>
        </w:rPr>
        <w:t>October 2017</w:t>
      </w:r>
      <w:r w:rsidRPr="0094594E">
        <w:rPr>
          <w:rFonts w:ascii="Arial" w:hAnsi="Arial" w:cs="Arial"/>
          <w:b/>
          <w:szCs w:val="24"/>
          <w:lang w:val="en-GB"/>
        </w:rPr>
        <w:br w:type="page"/>
      </w:r>
      <w:r w:rsidR="00D97C8F" w:rsidRPr="0094594E">
        <w:rPr>
          <w:rFonts w:ascii="Arial" w:hAnsi="Arial" w:cs="Arial"/>
          <w:b/>
          <w:szCs w:val="24"/>
          <w:lang w:val="en-GB"/>
        </w:rPr>
        <w:lastRenderedPageBreak/>
        <w:t>S</w:t>
      </w:r>
      <w:r w:rsidRPr="0094594E">
        <w:rPr>
          <w:rFonts w:ascii="Arial" w:hAnsi="Arial" w:cs="Arial"/>
          <w:b/>
          <w:szCs w:val="24"/>
          <w:lang w:val="en-GB"/>
        </w:rPr>
        <w:t>ECTION 1:</w:t>
      </w:r>
      <w:r w:rsidRPr="0094594E">
        <w:rPr>
          <w:rFonts w:ascii="Arial" w:hAnsi="Arial" w:cs="Arial"/>
          <w:b/>
          <w:szCs w:val="24"/>
          <w:lang w:val="en-GB"/>
        </w:rPr>
        <w:tab/>
        <w:t>GENERAL INFORMATION</w:t>
      </w:r>
    </w:p>
    <w:p w:rsidR="000966BF" w:rsidRPr="0094594E" w:rsidRDefault="000966BF" w:rsidP="001672C0">
      <w:pPr>
        <w:rPr>
          <w:rFonts w:ascii="Arial" w:hAnsi="Arial" w:cs="Arial"/>
          <w:b/>
          <w:szCs w:val="24"/>
          <w:lang w:val="en-GB"/>
        </w:rPr>
      </w:pPr>
    </w:p>
    <w:tbl>
      <w:tblPr>
        <w:tblW w:w="0" w:type="auto"/>
        <w:tblLook w:val="04A0" w:firstRow="1" w:lastRow="0" w:firstColumn="1" w:lastColumn="0" w:noHBand="0" w:noVBand="1"/>
      </w:tblPr>
      <w:tblGrid>
        <w:gridCol w:w="3853"/>
        <w:gridCol w:w="5173"/>
      </w:tblGrid>
      <w:tr w:rsidR="001672C0" w:rsidRPr="0094594E" w:rsidTr="0017347E">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Title:</w:t>
            </w:r>
          </w:p>
        </w:tc>
        <w:tc>
          <w:tcPr>
            <w:tcW w:w="5306" w:type="dxa"/>
          </w:tcPr>
          <w:p w:rsidR="001672C0" w:rsidRPr="0094594E" w:rsidRDefault="00AF3F95" w:rsidP="0017347E">
            <w:pPr>
              <w:rPr>
                <w:rFonts w:ascii="Arial" w:hAnsi="Arial" w:cs="Arial"/>
                <w:szCs w:val="24"/>
                <w:lang w:val="en-GB"/>
              </w:rPr>
            </w:pPr>
            <w:r w:rsidRPr="0094594E">
              <w:rPr>
                <w:rFonts w:ascii="Arial" w:hAnsi="Arial" w:cs="Arial"/>
                <w:szCs w:val="24"/>
                <w:lang w:val="en-GB"/>
              </w:rPr>
              <w:t>BSc Hons in Midwifery (3 year) Programme</w:t>
            </w:r>
          </w:p>
        </w:tc>
      </w:tr>
      <w:tr w:rsidR="001672C0" w:rsidRPr="0094594E" w:rsidTr="0017347E">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Awarding Institution:</w:t>
            </w:r>
          </w:p>
          <w:p w:rsidR="001672C0" w:rsidRPr="0094594E" w:rsidRDefault="001672C0" w:rsidP="0017347E">
            <w:pPr>
              <w:rPr>
                <w:rFonts w:ascii="Arial" w:hAnsi="Arial" w:cs="Arial"/>
                <w:b/>
                <w:szCs w:val="24"/>
                <w:lang w:val="en-GB"/>
              </w:rPr>
            </w:pPr>
          </w:p>
        </w:tc>
        <w:tc>
          <w:tcPr>
            <w:tcW w:w="5306" w:type="dxa"/>
          </w:tcPr>
          <w:p w:rsidR="001672C0" w:rsidRPr="0094594E" w:rsidRDefault="001672C0" w:rsidP="0017347E">
            <w:pPr>
              <w:rPr>
                <w:rFonts w:ascii="Arial" w:hAnsi="Arial" w:cs="Arial"/>
                <w:szCs w:val="24"/>
                <w:lang w:val="en-GB"/>
              </w:rPr>
            </w:pPr>
            <w:r w:rsidRPr="0094594E">
              <w:rPr>
                <w:rFonts w:ascii="Arial" w:hAnsi="Arial" w:cs="Arial"/>
                <w:szCs w:val="24"/>
                <w:lang w:val="en-GB"/>
              </w:rPr>
              <w:t>Kingston University</w:t>
            </w:r>
          </w:p>
        </w:tc>
      </w:tr>
      <w:tr w:rsidR="001672C0" w:rsidRPr="0094594E" w:rsidTr="0017347E">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Teaching Institution:</w:t>
            </w:r>
          </w:p>
          <w:p w:rsidR="001672C0" w:rsidRPr="0094594E" w:rsidRDefault="001672C0" w:rsidP="0017347E">
            <w:pPr>
              <w:rPr>
                <w:rFonts w:ascii="Arial" w:hAnsi="Arial" w:cs="Arial"/>
                <w:b/>
                <w:szCs w:val="24"/>
                <w:lang w:val="en-GB"/>
              </w:rPr>
            </w:pPr>
          </w:p>
        </w:tc>
        <w:tc>
          <w:tcPr>
            <w:tcW w:w="5306" w:type="dxa"/>
          </w:tcPr>
          <w:p w:rsidR="001672C0" w:rsidRPr="005D2E21" w:rsidRDefault="00D97C8F" w:rsidP="00E8322B">
            <w:pPr>
              <w:rPr>
                <w:rFonts w:ascii="Arial" w:hAnsi="Arial" w:cs="Arial"/>
                <w:szCs w:val="24"/>
                <w:lang w:val="en-GB"/>
              </w:rPr>
            </w:pPr>
            <w:r w:rsidRPr="005D2E21">
              <w:rPr>
                <w:rFonts w:ascii="Arial" w:hAnsi="Arial" w:cs="Arial"/>
                <w:szCs w:val="24"/>
                <w:lang w:val="en-GB"/>
              </w:rPr>
              <w:t>Faculty of Health</w:t>
            </w:r>
            <w:r w:rsidR="00BC6B9B" w:rsidRPr="005D2E21">
              <w:rPr>
                <w:rFonts w:ascii="Arial" w:hAnsi="Arial" w:cs="Arial"/>
                <w:szCs w:val="24"/>
                <w:lang w:val="en-GB"/>
              </w:rPr>
              <w:t>,</w:t>
            </w:r>
            <w:r w:rsidRPr="005D2E21">
              <w:rPr>
                <w:rFonts w:ascii="Arial" w:hAnsi="Arial" w:cs="Arial"/>
                <w:szCs w:val="24"/>
                <w:lang w:val="en-GB"/>
              </w:rPr>
              <w:t xml:space="preserve"> Social Care </w:t>
            </w:r>
            <w:r w:rsidR="00C65EFD" w:rsidRPr="005D2E21">
              <w:rPr>
                <w:rFonts w:ascii="Arial" w:hAnsi="Arial" w:cs="Arial"/>
                <w:szCs w:val="24"/>
                <w:lang w:val="en-GB"/>
              </w:rPr>
              <w:t>and</w:t>
            </w:r>
            <w:r w:rsidRPr="005D2E21">
              <w:rPr>
                <w:rFonts w:ascii="Arial" w:hAnsi="Arial" w:cs="Arial"/>
                <w:szCs w:val="24"/>
                <w:lang w:val="en-GB"/>
              </w:rPr>
              <w:t xml:space="preserve"> Education</w:t>
            </w:r>
          </w:p>
          <w:p w:rsidR="00E8322B" w:rsidRPr="005D2E21" w:rsidRDefault="00E8322B" w:rsidP="00E8322B">
            <w:pPr>
              <w:rPr>
                <w:rFonts w:ascii="Arial" w:hAnsi="Arial" w:cs="Arial"/>
                <w:szCs w:val="24"/>
                <w:lang w:val="en-GB"/>
              </w:rPr>
            </w:pPr>
            <w:r w:rsidRPr="005D2E21">
              <w:rPr>
                <w:rFonts w:ascii="Arial" w:hAnsi="Arial" w:cs="Arial"/>
                <w:szCs w:val="24"/>
                <w:lang w:val="en-GB"/>
              </w:rPr>
              <w:t>School of Allied health, Midwifery and Social Care</w:t>
            </w:r>
          </w:p>
          <w:p w:rsidR="00E8322B" w:rsidRPr="005D2E21" w:rsidRDefault="00E8322B" w:rsidP="00E8322B">
            <w:pPr>
              <w:rPr>
                <w:rFonts w:ascii="Arial" w:hAnsi="Arial" w:cs="Arial"/>
                <w:szCs w:val="24"/>
                <w:lang w:val="en-GB"/>
              </w:rPr>
            </w:pPr>
            <w:r w:rsidRPr="005D2E21">
              <w:rPr>
                <w:rFonts w:ascii="Arial" w:hAnsi="Arial" w:cs="Arial"/>
                <w:szCs w:val="24"/>
                <w:lang w:val="en-GB"/>
              </w:rPr>
              <w:t>Department Midwifery</w:t>
            </w:r>
          </w:p>
        </w:tc>
      </w:tr>
      <w:tr w:rsidR="001672C0" w:rsidRPr="0094594E" w:rsidTr="0017347E">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Location:</w:t>
            </w:r>
          </w:p>
        </w:tc>
        <w:tc>
          <w:tcPr>
            <w:tcW w:w="5306" w:type="dxa"/>
          </w:tcPr>
          <w:p w:rsidR="001672C0" w:rsidRPr="005D2E21" w:rsidRDefault="00BC6B9B" w:rsidP="0017347E">
            <w:pPr>
              <w:rPr>
                <w:rFonts w:ascii="Arial" w:hAnsi="Arial" w:cs="Arial"/>
                <w:szCs w:val="24"/>
                <w:lang w:val="en-GB"/>
              </w:rPr>
            </w:pPr>
            <w:r w:rsidRPr="005D2E21">
              <w:rPr>
                <w:rFonts w:ascii="Arial" w:hAnsi="Arial" w:cs="Arial"/>
                <w:szCs w:val="24"/>
                <w:lang w:val="en-GB"/>
              </w:rPr>
              <w:t>St George’s Campus</w:t>
            </w:r>
            <w:r w:rsidR="001672C0" w:rsidRPr="005D2E21">
              <w:rPr>
                <w:rFonts w:ascii="Arial" w:hAnsi="Arial" w:cs="Arial"/>
                <w:szCs w:val="24"/>
                <w:lang w:val="en-GB"/>
              </w:rPr>
              <w:t xml:space="preserve"> </w:t>
            </w:r>
          </w:p>
          <w:p w:rsidR="001672C0" w:rsidRPr="005D2E21" w:rsidRDefault="001672C0" w:rsidP="0017347E">
            <w:pPr>
              <w:rPr>
                <w:rFonts w:ascii="Arial" w:hAnsi="Arial" w:cs="Arial"/>
                <w:szCs w:val="24"/>
                <w:lang w:val="en-GB"/>
              </w:rPr>
            </w:pPr>
          </w:p>
        </w:tc>
      </w:tr>
      <w:tr w:rsidR="001672C0" w:rsidRPr="0094594E" w:rsidTr="0017347E">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Programme Accredited by:</w:t>
            </w:r>
          </w:p>
          <w:p w:rsidR="001672C0" w:rsidRPr="0094594E" w:rsidRDefault="001672C0" w:rsidP="0017347E">
            <w:pPr>
              <w:rPr>
                <w:rFonts w:ascii="Arial" w:hAnsi="Arial" w:cs="Arial"/>
                <w:b/>
                <w:szCs w:val="24"/>
                <w:lang w:val="en-GB"/>
              </w:rPr>
            </w:pPr>
          </w:p>
        </w:tc>
        <w:tc>
          <w:tcPr>
            <w:tcW w:w="5306" w:type="dxa"/>
          </w:tcPr>
          <w:p w:rsidR="001672C0" w:rsidRPr="005D2E21" w:rsidRDefault="001672C0" w:rsidP="0017347E">
            <w:pPr>
              <w:rPr>
                <w:rFonts w:ascii="Arial" w:hAnsi="Arial" w:cs="Arial"/>
                <w:szCs w:val="24"/>
                <w:lang w:val="en-GB"/>
              </w:rPr>
            </w:pPr>
            <w:r w:rsidRPr="005D2E21">
              <w:rPr>
                <w:rFonts w:ascii="Arial" w:hAnsi="Arial" w:cs="Arial"/>
                <w:szCs w:val="24"/>
                <w:lang w:val="en-GB"/>
              </w:rPr>
              <w:t>Nursing and Midwifery Council</w:t>
            </w:r>
          </w:p>
        </w:tc>
      </w:tr>
    </w:tbl>
    <w:p w:rsidR="001672C0" w:rsidRPr="0094594E" w:rsidRDefault="001672C0" w:rsidP="001672C0">
      <w:pPr>
        <w:rPr>
          <w:rFonts w:ascii="Arial" w:hAnsi="Arial" w:cs="Arial"/>
          <w:b/>
          <w:szCs w:val="24"/>
          <w:lang w:val="en-GB"/>
        </w:rPr>
      </w:pPr>
    </w:p>
    <w:p w:rsidR="001672C0" w:rsidRPr="0094594E" w:rsidRDefault="001672C0" w:rsidP="001672C0">
      <w:pPr>
        <w:rPr>
          <w:rFonts w:ascii="Arial" w:hAnsi="Arial" w:cs="Arial"/>
          <w:b/>
          <w:szCs w:val="24"/>
          <w:lang w:val="en-GB"/>
        </w:rPr>
      </w:pPr>
      <w:r w:rsidRPr="0094594E">
        <w:rPr>
          <w:rFonts w:ascii="Arial" w:hAnsi="Arial" w:cs="Arial"/>
          <w:b/>
          <w:szCs w:val="24"/>
          <w:lang w:val="en-GB"/>
        </w:rPr>
        <w:t>SECTION2: THE PROGRAMME</w:t>
      </w:r>
    </w:p>
    <w:p w:rsidR="001672C0" w:rsidRPr="0094594E" w:rsidRDefault="001672C0" w:rsidP="001672C0">
      <w:pPr>
        <w:rPr>
          <w:rFonts w:ascii="Arial" w:hAnsi="Arial" w:cs="Arial"/>
          <w:b/>
          <w:szCs w:val="24"/>
          <w:lang w:val="en-GB"/>
        </w:rPr>
      </w:pPr>
    </w:p>
    <w:p w:rsidR="001672C0" w:rsidRPr="0094594E" w:rsidRDefault="001672C0" w:rsidP="001672C0">
      <w:pPr>
        <w:pStyle w:val="ListParagraph"/>
        <w:numPr>
          <w:ilvl w:val="0"/>
          <w:numId w:val="3"/>
        </w:numPr>
        <w:autoSpaceDE/>
        <w:autoSpaceDN/>
        <w:contextualSpacing/>
        <w:rPr>
          <w:rFonts w:cs="Arial"/>
          <w:sz w:val="24"/>
          <w:szCs w:val="24"/>
        </w:rPr>
      </w:pPr>
      <w:r w:rsidRPr="0094594E">
        <w:rPr>
          <w:rFonts w:cs="Arial"/>
          <w:b/>
          <w:sz w:val="24"/>
          <w:szCs w:val="24"/>
        </w:rPr>
        <w:t>Programme Introduction</w:t>
      </w:r>
    </w:p>
    <w:p w:rsidR="001672C0" w:rsidRPr="0094594E" w:rsidRDefault="001672C0" w:rsidP="001672C0">
      <w:pPr>
        <w:rPr>
          <w:rFonts w:ascii="Arial" w:hAnsi="Arial" w:cs="Arial"/>
          <w:i/>
          <w:szCs w:val="24"/>
          <w:lang w:val="en-GB"/>
        </w:rPr>
      </w:pPr>
    </w:p>
    <w:p w:rsidR="00504C22" w:rsidRPr="0094594E" w:rsidRDefault="00504C22" w:rsidP="00504C22">
      <w:pPr>
        <w:jc w:val="both"/>
        <w:rPr>
          <w:rFonts w:ascii="Arial" w:hAnsi="Arial" w:cs="Arial"/>
          <w:szCs w:val="24"/>
        </w:rPr>
      </w:pPr>
      <w:r w:rsidRPr="0094594E">
        <w:rPr>
          <w:rFonts w:ascii="Arial" w:hAnsi="Arial" w:cs="Arial"/>
          <w:szCs w:val="24"/>
        </w:rPr>
        <w:t>This midwifery programme is designed to prepare students for qualified practice; thus enabling them to meet the needs of childbearing women and their families; and respond to the changing demands of service provision in the 21</w:t>
      </w:r>
      <w:r w:rsidRPr="0094594E">
        <w:rPr>
          <w:rFonts w:ascii="Arial" w:hAnsi="Arial" w:cs="Arial"/>
          <w:szCs w:val="24"/>
          <w:vertAlign w:val="superscript"/>
        </w:rPr>
        <w:t>st</w:t>
      </w:r>
      <w:r w:rsidRPr="0094594E">
        <w:rPr>
          <w:rFonts w:ascii="Arial" w:hAnsi="Arial" w:cs="Arial"/>
          <w:szCs w:val="24"/>
        </w:rPr>
        <w:t xml:space="preserve"> century. On successful completion, they will be eligible for entry onto the Nursing and Midwifery Council (NMC) </w:t>
      </w:r>
      <w:r w:rsidR="00865D29" w:rsidRPr="00A26979">
        <w:rPr>
          <w:rFonts w:ascii="Arial" w:hAnsi="Arial" w:cs="Arial"/>
          <w:szCs w:val="24"/>
        </w:rPr>
        <w:t xml:space="preserve">midwives’ part of the </w:t>
      </w:r>
      <w:r w:rsidRPr="00A26979">
        <w:rPr>
          <w:rFonts w:ascii="Arial" w:hAnsi="Arial" w:cs="Arial"/>
          <w:szCs w:val="24"/>
        </w:rPr>
        <w:t>register</w:t>
      </w:r>
      <w:r w:rsidRPr="0094594E">
        <w:rPr>
          <w:rFonts w:ascii="Arial" w:hAnsi="Arial" w:cs="Arial"/>
          <w:szCs w:val="24"/>
        </w:rPr>
        <w:t xml:space="preserve"> and have attained the academic award of BSc (Hons) in Midwifery.   </w:t>
      </w:r>
    </w:p>
    <w:p w:rsidR="00606D6D" w:rsidRPr="0094594E" w:rsidRDefault="00606D6D" w:rsidP="00504C22">
      <w:pPr>
        <w:jc w:val="both"/>
        <w:rPr>
          <w:rFonts w:ascii="Arial" w:hAnsi="Arial" w:cs="Arial"/>
          <w:szCs w:val="24"/>
        </w:rPr>
      </w:pPr>
    </w:p>
    <w:p w:rsidR="00504C22" w:rsidRPr="00A26979" w:rsidRDefault="00606D6D" w:rsidP="00504C22">
      <w:pPr>
        <w:jc w:val="both"/>
        <w:rPr>
          <w:rFonts w:ascii="Arial" w:hAnsi="Arial" w:cs="Arial"/>
          <w:szCs w:val="24"/>
        </w:rPr>
      </w:pPr>
      <w:r w:rsidRPr="00A26979">
        <w:rPr>
          <w:rFonts w:ascii="Arial" w:hAnsi="Arial" w:cs="Arial"/>
          <w:szCs w:val="24"/>
        </w:rPr>
        <w:t xml:space="preserve">Underpinning the programme </w:t>
      </w:r>
      <w:r w:rsidR="00E21FF6" w:rsidRPr="00A26979">
        <w:rPr>
          <w:rFonts w:ascii="Arial" w:hAnsi="Arial" w:cs="Arial"/>
          <w:szCs w:val="24"/>
        </w:rPr>
        <w:t>is our philosophy of midwifery care, which identifies our values of respect for individuals, professional integrity and altruism to do good and avoid doing harm. Childbearing is a unique and special time in a woman’s life</w:t>
      </w:r>
      <w:r w:rsidR="0033517A" w:rsidRPr="00A26979">
        <w:rPr>
          <w:rFonts w:ascii="Arial" w:hAnsi="Arial" w:cs="Arial"/>
          <w:szCs w:val="24"/>
        </w:rPr>
        <w:t xml:space="preserve"> and for the majority is a normal physiological process; </w:t>
      </w:r>
      <w:r w:rsidR="00E21FF6" w:rsidRPr="00A26979">
        <w:rPr>
          <w:rFonts w:ascii="Arial" w:hAnsi="Arial" w:cs="Arial"/>
          <w:szCs w:val="24"/>
        </w:rPr>
        <w:t xml:space="preserve">midwifery care should provide mothers and </w:t>
      </w:r>
      <w:r w:rsidR="0033517A" w:rsidRPr="00A26979">
        <w:rPr>
          <w:rFonts w:ascii="Arial" w:hAnsi="Arial" w:cs="Arial"/>
          <w:szCs w:val="24"/>
        </w:rPr>
        <w:t>their families</w:t>
      </w:r>
      <w:r w:rsidR="00E21FF6" w:rsidRPr="00A26979">
        <w:rPr>
          <w:rFonts w:ascii="Arial" w:hAnsi="Arial" w:cs="Arial"/>
          <w:szCs w:val="24"/>
        </w:rPr>
        <w:t xml:space="preserve"> with sensitive, evidence-based</w:t>
      </w:r>
      <w:r w:rsidR="0033517A" w:rsidRPr="00A26979">
        <w:rPr>
          <w:rFonts w:ascii="Arial" w:hAnsi="Arial" w:cs="Arial"/>
          <w:szCs w:val="24"/>
        </w:rPr>
        <w:t xml:space="preserve">, </w:t>
      </w:r>
      <w:r w:rsidR="00E21FF6" w:rsidRPr="00A26979">
        <w:rPr>
          <w:rFonts w:ascii="Arial" w:hAnsi="Arial" w:cs="Arial"/>
          <w:szCs w:val="24"/>
        </w:rPr>
        <w:t xml:space="preserve">flexible </w:t>
      </w:r>
      <w:r w:rsidR="0033517A" w:rsidRPr="00A26979">
        <w:rPr>
          <w:rFonts w:ascii="Arial" w:hAnsi="Arial" w:cs="Arial"/>
          <w:szCs w:val="24"/>
        </w:rPr>
        <w:t>and safe</w:t>
      </w:r>
      <w:r w:rsidR="00E21FF6" w:rsidRPr="00A26979">
        <w:rPr>
          <w:rFonts w:ascii="Arial" w:hAnsi="Arial" w:cs="Arial"/>
          <w:szCs w:val="24"/>
        </w:rPr>
        <w:t xml:space="preserve"> care</w:t>
      </w:r>
      <w:r w:rsidR="008529CD" w:rsidRPr="00A26979">
        <w:rPr>
          <w:rFonts w:ascii="Arial" w:hAnsi="Arial" w:cs="Arial"/>
          <w:szCs w:val="24"/>
        </w:rPr>
        <w:t>,</w:t>
      </w:r>
      <w:r w:rsidR="00E21FF6" w:rsidRPr="00A26979">
        <w:rPr>
          <w:rFonts w:ascii="Arial" w:hAnsi="Arial" w:cs="Arial"/>
          <w:szCs w:val="24"/>
        </w:rPr>
        <w:t xml:space="preserve"> </w:t>
      </w:r>
      <w:r w:rsidR="0033517A" w:rsidRPr="00A26979">
        <w:rPr>
          <w:rFonts w:ascii="Arial" w:hAnsi="Arial" w:cs="Arial"/>
          <w:szCs w:val="24"/>
        </w:rPr>
        <w:t>which is fulfilling of parents’ expectations as far as possible</w:t>
      </w:r>
      <w:r w:rsidR="00E21FF6" w:rsidRPr="00A26979">
        <w:rPr>
          <w:rFonts w:ascii="Arial" w:hAnsi="Arial" w:cs="Arial"/>
          <w:szCs w:val="24"/>
        </w:rPr>
        <w:t xml:space="preserve">. </w:t>
      </w:r>
      <w:r w:rsidR="008529CD" w:rsidRPr="00A26979">
        <w:rPr>
          <w:rFonts w:ascii="Arial" w:hAnsi="Arial" w:cs="Arial"/>
          <w:szCs w:val="24"/>
        </w:rPr>
        <w:t>Midwives are autonomous and accountable practitioners, who provide woman-centred care, but also work in partnership with other professionals to promote the best interests of women and families, e.g. when childbearing deviates from normal.</w:t>
      </w:r>
    </w:p>
    <w:p w:rsidR="008529CD" w:rsidRPr="00A26979" w:rsidRDefault="008529CD" w:rsidP="00504C22">
      <w:pPr>
        <w:jc w:val="both"/>
        <w:rPr>
          <w:rFonts w:ascii="Arial" w:hAnsi="Arial" w:cs="Arial"/>
          <w:szCs w:val="24"/>
        </w:rPr>
      </w:pPr>
    </w:p>
    <w:p w:rsidR="00504C22" w:rsidRPr="0094594E" w:rsidRDefault="009F7439" w:rsidP="00504C22">
      <w:pPr>
        <w:jc w:val="both"/>
        <w:rPr>
          <w:rFonts w:ascii="Arial" w:hAnsi="Arial" w:cs="Arial"/>
          <w:szCs w:val="24"/>
        </w:rPr>
      </w:pPr>
      <w:r w:rsidRPr="00A26979">
        <w:rPr>
          <w:rFonts w:ascii="Arial" w:hAnsi="Arial" w:cs="Arial"/>
          <w:szCs w:val="24"/>
        </w:rPr>
        <w:t xml:space="preserve">In preparing students to become </w:t>
      </w:r>
      <w:r w:rsidR="00E660C2" w:rsidRPr="00A26979">
        <w:rPr>
          <w:rFonts w:ascii="Arial" w:hAnsi="Arial" w:cs="Arial"/>
          <w:szCs w:val="24"/>
        </w:rPr>
        <w:t>competent and confident</w:t>
      </w:r>
      <w:r w:rsidRPr="00A26979">
        <w:rPr>
          <w:rFonts w:ascii="Arial" w:hAnsi="Arial" w:cs="Arial"/>
          <w:szCs w:val="24"/>
        </w:rPr>
        <w:t xml:space="preserve"> midwives</w:t>
      </w:r>
      <w:r w:rsidRPr="0094594E">
        <w:rPr>
          <w:rFonts w:ascii="Arial" w:hAnsi="Arial" w:cs="Arial"/>
          <w:szCs w:val="24"/>
        </w:rPr>
        <w:t>, they</w:t>
      </w:r>
      <w:r w:rsidR="00504C22" w:rsidRPr="0094594E">
        <w:rPr>
          <w:rFonts w:ascii="Arial" w:hAnsi="Arial" w:cs="Arial"/>
          <w:szCs w:val="24"/>
        </w:rPr>
        <w:t xml:space="preserve"> will be provided with a range of learning and teaching strategies, which include workshops, skills teaching in laboratories, student-led seminars, debates, on-line activities, artwork, work-based and problem-based learning. Those </w:t>
      </w:r>
      <w:proofErr w:type="spellStart"/>
      <w:r w:rsidR="00504C22" w:rsidRPr="0094594E">
        <w:rPr>
          <w:rFonts w:ascii="Arial" w:hAnsi="Arial" w:cs="Arial"/>
          <w:szCs w:val="24"/>
        </w:rPr>
        <w:t>utilised</w:t>
      </w:r>
      <w:proofErr w:type="spellEnd"/>
      <w:r w:rsidR="00504C22" w:rsidRPr="0094594E">
        <w:rPr>
          <w:rFonts w:ascii="Arial" w:hAnsi="Arial" w:cs="Arial"/>
          <w:szCs w:val="24"/>
        </w:rPr>
        <w:t xml:space="preserve"> in previous programme/s with proven effectiveness and positive evaluations have been retained and new approaches developed. Blended learning using electronically enhanced learning as well as direct tutor contact </w:t>
      </w:r>
      <w:r w:rsidR="00FE0510" w:rsidRPr="0094594E">
        <w:rPr>
          <w:rFonts w:ascii="Arial" w:hAnsi="Arial" w:cs="Arial"/>
          <w:szCs w:val="24"/>
        </w:rPr>
        <w:t xml:space="preserve">is </w:t>
      </w:r>
      <w:proofErr w:type="spellStart"/>
      <w:r w:rsidR="00FE0510" w:rsidRPr="0094594E">
        <w:rPr>
          <w:rFonts w:ascii="Arial" w:hAnsi="Arial" w:cs="Arial"/>
          <w:szCs w:val="24"/>
        </w:rPr>
        <w:t>utilised</w:t>
      </w:r>
      <w:proofErr w:type="spellEnd"/>
      <w:r w:rsidR="00504C22" w:rsidRPr="0094594E">
        <w:rPr>
          <w:rFonts w:ascii="Arial" w:hAnsi="Arial" w:cs="Arial"/>
          <w:szCs w:val="24"/>
        </w:rPr>
        <w:t xml:space="preserve"> and will be further developed with support from a Faculty employed E-learning Developer. </w:t>
      </w:r>
    </w:p>
    <w:p w:rsidR="00504C22" w:rsidRPr="0094594E" w:rsidRDefault="00504C22" w:rsidP="00504C22">
      <w:pPr>
        <w:jc w:val="both"/>
        <w:rPr>
          <w:rFonts w:ascii="Arial" w:hAnsi="Arial" w:cs="Arial"/>
          <w:szCs w:val="24"/>
        </w:rPr>
      </w:pPr>
    </w:p>
    <w:p w:rsidR="00504C22" w:rsidRPr="0094594E" w:rsidRDefault="00504C22" w:rsidP="00504C22">
      <w:pPr>
        <w:jc w:val="both"/>
        <w:rPr>
          <w:rFonts w:ascii="Arial" w:hAnsi="Arial" w:cs="Arial"/>
          <w:szCs w:val="24"/>
        </w:rPr>
      </w:pPr>
      <w:r w:rsidRPr="0094594E">
        <w:rPr>
          <w:rFonts w:ascii="Arial" w:hAnsi="Arial" w:cs="Arial"/>
          <w:szCs w:val="24"/>
        </w:rPr>
        <w:t xml:space="preserve">Students will be supported in their development though various means, including their being provided with personal tutors for </w:t>
      </w:r>
      <w:r w:rsidR="003A5E44" w:rsidRPr="0094594E">
        <w:rPr>
          <w:rFonts w:ascii="Arial" w:hAnsi="Arial" w:cs="Arial"/>
          <w:szCs w:val="24"/>
        </w:rPr>
        <w:t xml:space="preserve">the </w:t>
      </w:r>
      <w:r w:rsidRPr="0094594E">
        <w:rPr>
          <w:rFonts w:ascii="Arial" w:hAnsi="Arial" w:cs="Arial"/>
          <w:szCs w:val="24"/>
        </w:rPr>
        <w:t xml:space="preserve">duration of </w:t>
      </w:r>
      <w:r w:rsidR="003A5E44" w:rsidRPr="0094594E">
        <w:rPr>
          <w:rFonts w:ascii="Arial" w:hAnsi="Arial" w:cs="Arial"/>
          <w:szCs w:val="24"/>
        </w:rPr>
        <w:t xml:space="preserve">the </w:t>
      </w:r>
      <w:r w:rsidRPr="0094594E">
        <w:rPr>
          <w:rFonts w:ascii="Arial" w:hAnsi="Arial" w:cs="Arial"/>
          <w:szCs w:val="24"/>
        </w:rPr>
        <w:t xml:space="preserve">programme. Being allocated to local NHS Trusts for about 55% of the course, they will acquire a wide range of clinical experience, caring for mothers and babies with varying needs of normality and complexity and from a range of socio-economic, ethnic and cultural backgrounds. The opportunity for a 2-week national or international visit to observe different models of </w:t>
      </w:r>
      <w:r w:rsidRPr="0094594E">
        <w:rPr>
          <w:rFonts w:ascii="Arial" w:hAnsi="Arial" w:cs="Arial"/>
          <w:szCs w:val="24"/>
        </w:rPr>
        <w:lastRenderedPageBreak/>
        <w:t>maternity care is available to all students in 3</w:t>
      </w:r>
      <w:r w:rsidRPr="0094594E">
        <w:rPr>
          <w:rFonts w:ascii="Arial" w:hAnsi="Arial" w:cs="Arial"/>
          <w:szCs w:val="24"/>
          <w:vertAlign w:val="superscript"/>
        </w:rPr>
        <w:t>rd</w:t>
      </w:r>
      <w:r w:rsidRPr="0094594E">
        <w:rPr>
          <w:rFonts w:ascii="Arial" w:hAnsi="Arial" w:cs="Arial"/>
          <w:szCs w:val="24"/>
        </w:rPr>
        <w:t xml:space="preserve"> year.</w:t>
      </w:r>
    </w:p>
    <w:p w:rsidR="00504C22" w:rsidRDefault="00504C22" w:rsidP="00504C22">
      <w:pPr>
        <w:jc w:val="both"/>
        <w:rPr>
          <w:rFonts w:ascii="Arial" w:hAnsi="Arial" w:cs="Arial"/>
          <w:szCs w:val="24"/>
        </w:rPr>
      </w:pPr>
    </w:p>
    <w:p w:rsidR="00504C22" w:rsidRPr="0094594E" w:rsidRDefault="00504C22" w:rsidP="00504C22">
      <w:pPr>
        <w:jc w:val="both"/>
        <w:rPr>
          <w:rFonts w:ascii="Arial" w:hAnsi="Arial" w:cs="Arial"/>
          <w:szCs w:val="24"/>
        </w:rPr>
      </w:pPr>
      <w:r w:rsidRPr="0094594E">
        <w:rPr>
          <w:rFonts w:ascii="Arial" w:hAnsi="Arial" w:cs="Arial"/>
          <w:szCs w:val="24"/>
        </w:rPr>
        <w:t>The majority of our students who successfully complete the programme to qualify as midwives are employed in local or pan-London NHS Trusts.</w:t>
      </w:r>
      <w:r w:rsidR="000A1FF8" w:rsidRPr="0094594E">
        <w:rPr>
          <w:rFonts w:ascii="Arial" w:hAnsi="Arial" w:cs="Arial"/>
          <w:szCs w:val="24"/>
        </w:rPr>
        <w:t xml:space="preserve"> </w:t>
      </w:r>
      <w:r w:rsidR="000A1FF8" w:rsidRPr="00A26979">
        <w:rPr>
          <w:rFonts w:ascii="Arial" w:hAnsi="Arial" w:cs="Arial"/>
          <w:szCs w:val="24"/>
        </w:rPr>
        <w:t xml:space="preserve">Many of our </w:t>
      </w:r>
      <w:r w:rsidR="00723E94" w:rsidRPr="00A26979">
        <w:rPr>
          <w:rFonts w:ascii="Arial" w:hAnsi="Arial" w:cs="Arial"/>
          <w:szCs w:val="24"/>
        </w:rPr>
        <w:t>alumni (ex-</w:t>
      </w:r>
      <w:r w:rsidR="000A1FF8" w:rsidRPr="00A26979">
        <w:rPr>
          <w:rFonts w:ascii="Arial" w:hAnsi="Arial" w:cs="Arial"/>
          <w:szCs w:val="24"/>
        </w:rPr>
        <w:t>students</w:t>
      </w:r>
      <w:r w:rsidR="00723E94" w:rsidRPr="00A26979">
        <w:rPr>
          <w:rFonts w:ascii="Arial" w:hAnsi="Arial" w:cs="Arial"/>
          <w:szCs w:val="24"/>
        </w:rPr>
        <w:t xml:space="preserve">) continue to </w:t>
      </w:r>
      <w:proofErr w:type="spellStart"/>
      <w:r w:rsidR="00723E94" w:rsidRPr="00A26979">
        <w:rPr>
          <w:rFonts w:ascii="Arial" w:hAnsi="Arial" w:cs="Arial"/>
          <w:szCs w:val="24"/>
        </w:rPr>
        <w:t>practise</w:t>
      </w:r>
      <w:proofErr w:type="spellEnd"/>
      <w:r w:rsidR="00723E94" w:rsidRPr="00A26979">
        <w:rPr>
          <w:rFonts w:ascii="Arial" w:hAnsi="Arial" w:cs="Arial"/>
          <w:szCs w:val="24"/>
        </w:rPr>
        <w:t xml:space="preserve"> locally and some now hold management and research posts within the NHS, or have become midwifery lecturers</w:t>
      </w:r>
      <w:r w:rsidR="007462BA" w:rsidRPr="00A26979">
        <w:rPr>
          <w:rFonts w:ascii="Arial" w:hAnsi="Arial" w:cs="Arial"/>
          <w:szCs w:val="24"/>
        </w:rPr>
        <w:t xml:space="preserve"> within universities</w:t>
      </w:r>
      <w:r w:rsidR="00723E94" w:rsidRPr="00A26979">
        <w:rPr>
          <w:rFonts w:ascii="Arial" w:hAnsi="Arial" w:cs="Arial"/>
          <w:szCs w:val="24"/>
        </w:rPr>
        <w:t>. Their level of expertise and confidence following qualification is further demonstrated by a recent example of three newly qualified students going to Malawi to work as midwives in a voluntary c</w:t>
      </w:r>
      <w:r w:rsidR="007462BA" w:rsidRPr="00A26979">
        <w:rPr>
          <w:rFonts w:ascii="Arial" w:hAnsi="Arial" w:cs="Arial"/>
          <w:szCs w:val="24"/>
        </w:rPr>
        <w:t>a</w:t>
      </w:r>
      <w:r w:rsidR="00723E94" w:rsidRPr="00A26979">
        <w:rPr>
          <w:rFonts w:ascii="Arial" w:hAnsi="Arial" w:cs="Arial"/>
          <w:szCs w:val="24"/>
        </w:rPr>
        <w:t>pacity.</w:t>
      </w:r>
    </w:p>
    <w:p w:rsidR="001672C0" w:rsidRPr="0094594E" w:rsidRDefault="00504C22" w:rsidP="007E2B5F">
      <w:pPr>
        <w:jc w:val="both"/>
        <w:rPr>
          <w:rFonts w:ascii="Arial" w:hAnsi="Arial" w:cs="Arial"/>
          <w:i/>
          <w:szCs w:val="24"/>
          <w:lang w:val="en-GB"/>
        </w:rPr>
      </w:pPr>
      <w:r w:rsidRPr="0094594E">
        <w:rPr>
          <w:rFonts w:ascii="Arial" w:hAnsi="Arial" w:cs="Arial"/>
          <w:szCs w:val="24"/>
        </w:rPr>
        <w:t xml:space="preserve"> </w:t>
      </w:r>
      <w:r w:rsidR="00C871D8" w:rsidRPr="0094594E">
        <w:rPr>
          <w:rFonts w:ascii="Arial" w:hAnsi="Arial" w:cs="Arial"/>
          <w:szCs w:val="24"/>
        </w:rPr>
        <w:t xml:space="preserve"> </w:t>
      </w:r>
    </w:p>
    <w:p w:rsidR="001672C0" w:rsidRPr="0094594E" w:rsidRDefault="001672C0" w:rsidP="001672C0">
      <w:pPr>
        <w:pStyle w:val="ListParagraph"/>
        <w:numPr>
          <w:ilvl w:val="0"/>
          <w:numId w:val="3"/>
        </w:numPr>
        <w:autoSpaceDE/>
        <w:autoSpaceDN/>
        <w:contextualSpacing/>
        <w:rPr>
          <w:rFonts w:cs="Arial"/>
          <w:sz w:val="24"/>
          <w:szCs w:val="24"/>
        </w:rPr>
      </w:pPr>
      <w:r w:rsidRPr="0094594E">
        <w:rPr>
          <w:rFonts w:cs="Arial"/>
          <w:b/>
          <w:sz w:val="24"/>
          <w:szCs w:val="24"/>
        </w:rPr>
        <w:t>Aims of the Programme</w:t>
      </w:r>
    </w:p>
    <w:p w:rsidR="001672C0" w:rsidRPr="0094594E" w:rsidRDefault="001672C0" w:rsidP="001672C0">
      <w:pPr>
        <w:pStyle w:val="ListParagraph"/>
        <w:ind w:left="0"/>
        <w:rPr>
          <w:rFonts w:cs="Arial"/>
          <w:i/>
          <w:sz w:val="24"/>
          <w:szCs w:val="24"/>
        </w:rPr>
      </w:pPr>
    </w:p>
    <w:p w:rsidR="001D73C3" w:rsidRPr="0094594E" w:rsidRDefault="001D73C3" w:rsidP="000966BF">
      <w:pPr>
        <w:jc w:val="both"/>
        <w:rPr>
          <w:rFonts w:ascii="Arial" w:hAnsi="Arial" w:cs="Arial"/>
          <w:szCs w:val="24"/>
        </w:rPr>
      </w:pPr>
      <w:r w:rsidRPr="0094594E">
        <w:rPr>
          <w:rFonts w:ascii="Arial" w:hAnsi="Arial" w:cs="Arial"/>
          <w:szCs w:val="24"/>
        </w:rPr>
        <w:t>The main aims of the programme are to;</w:t>
      </w:r>
    </w:p>
    <w:p w:rsidR="001D73C3" w:rsidRPr="0094594E" w:rsidRDefault="001D73C3" w:rsidP="001D73C3">
      <w:pPr>
        <w:ind w:firstLine="720"/>
        <w:jc w:val="both"/>
        <w:rPr>
          <w:rFonts w:ascii="Arial" w:hAnsi="Arial" w:cs="Arial"/>
          <w:szCs w:val="24"/>
        </w:rPr>
      </w:pPr>
    </w:p>
    <w:p w:rsidR="001D73C3" w:rsidRPr="0094594E" w:rsidRDefault="001D73C3" w:rsidP="000966BF">
      <w:pPr>
        <w:widowControl/>
        <w:numPr>
          <w:ilvl w:val="0"/>
          <w:numId w:val="7"/>
        </w:numPr>
        <w:tabs>
          <w:tab w:val="clear" w:pos="1440"/>
          <w:tab w:val="num" w:pos="720"/>
        </w:tabs>
        <w:ind w:left="709" w:hanging="567"/>
        <w:jc w:val="both"/>
        <w:rPr>
          <w:rFonts w:ascii="Arial" w:hAnsi="Arial" w:cs="Arial"/>
          <w:szCs w:val="24"/>
        </w:rPr>
      </w:pPr>
      <w:r w:rsidRPr="0094594E">
        <w:rPr>
          <w:rFonts w:ascii="Arial" w:hAnsi="Arial" w:cs="Arial"/>
          <w:szCs w:val="24"/>
        </w:rPr>
        <w:t xml:space="preserve">Enable the student to achieve the learning outcomes and key </w:t>
      </w:r>
      <w:r w:rsidR="00F27531" w:rsidRPr="0094594E">
        <w:rPr>
          <w:rFonts w:ascii="Arial" w:hAnsi="Arial" w:cs="Arial"/>
          <w:szCs w:val="24"/>
        </w:rPr>
        <w:t>skills required</w:t>
      </w:r>
      <w:r w:rsidRPr="0094594E">
        <w:rPr>
          <w:rFonts w:ascii="Arial" w:hAnsi="Arial" w:cs="Arial"/>
          <w:szCs w:val="24"/>
        </w:rPr>
        <w:t xml:space="preserve"> to </w:t>
      </w:r>
      <w:r w:rsidR="00C65EFD" w:rsidRPr="0094594E">
        <w:rPr>
          <w:rFonts w:ascii="Arial" w:hAnsi="Arial" w:cs="Arial"/>
          <w:szCs w:val="24"/>
        </w:rPr>
        <w:t>fulfill</w:t>
      </w:r>
      <w:r w:rsidRPr="0094594E">
        <w:rPr>
          <w:rFonts w:ascii="Arial" w:hAnsi="Arial" w:cs="Arial"/>
          <w:szCs w:val="24"/>
        </w:rPr>
        <w:t xml:space="preserve"> Kingston University Led by Learning strategy (KU Strategic Plan 2011/12 – 2015/16) the NMC activities of a midwife as outlined in </w:t>
      </w:r>
      <w:r w:rsidRPr="0094594E">
        <w:rPr>
          <w:rFonts w:ascii="Arial" w:hAnsi="Arial" w:cs="Arial"/>
          <w:i/>
          <w:szCs w:val="24"/>
        </w:rPr>
        <w:t>‘Standards for Pre-Registration Midwifery Education’</w:t>
      </w:r>
      <w:r w:rsidRPr="0094594E">
        <w:rPr>
          <w:rFonts w:ascii="Arial" w:hAnsi="Arial" w:cs="Arial"/>
          <w:szCs w:val="24"/>
        </w:rPr>
        <w:t xml:space="preserve"> (NMC 2009), and the European Union and Article 40 (training of midwives) of Directive 2005/36/EU</w:t>
      </w:r>
      <w:r w:rsidR="00F076D8" w:rsidRPr="0094594E">
        <w:rPr>
          <w:rFonts w:ascii="Arial" w:hAnsi="Arial" w:cs="Arial"/>
          <w:szCs w:val="24"/>
        </w:rPr>
        <w:t>.</w:t>
      </w:r>
    </w:p>
    <w:p w:rsidR="00C65EFD" w:rsidRPr="0094594E" w:rsidRDefault="00C65EFD" w:rsidP="000966BF">
      <w:pPr>
        <w:widowControl/>
        <w:tabs>
          <w:tab w:val="num" w:pos="720"/>
        </w:tabs>
        <w:ind w:left="709" w:hanging="567"/>
        <w:jc w:val="both"/>
        <w:rPr>
          <w:rFonts w:ascii="Arial" w:hAnsi="Arial" w:cs="Arial"/>
          <w:szCs w:val="24"/>
        </w:rPr>
      </w:pPr>
    </w:p>
    <w:p w:rsidR="001D73C3" w:rsidRPr="0094594E" w:rsidRDefault="001D73C3" w:rsidP="000966BF">
      <w:pPr>
        <w:widowControl/>
        <w:numPr>
          <w:ilvl w:val="0"/>
          <w:numId w:val="8"/>
        </w:numPr>
        <w:tabs>
          <w:tab w:val="clear" w:pos="1080"/>
          <w:tab w:val="num" w:pos="720"/>
        </w:tabs>
        <w:ind w:left="709" w:hanging="567"/>
        <w:jc w:val="both"/>
        <w:rPr>
          <w:rFonts w:ascii="Arial" w:hAnsi="Arial" w:cs="Arial"/>
          <w:szCs w:val="24"/>
        </w:rPr>
      </w:pPr>
      <w:r w:rsidRPr="0094594E">
        <w:rPr>
          <w:rFonts w:ascii="Arial" w:hAnsi="Arial" w:cs="Arial"/>
          <w:szCs w:val="24"/>
        </w:rPr>
        <w:t xml:space="preserve">Facilitate the student to develop personally and professionally in becoming a safe, competent and flexible practitioner, health promoter / health educator, who is able to function autonomously and in partnership with families, </w:t>
      </w:r>
      <w:proofErr w:type="spellStart"/>
      <w:r w:rsidRPr="0094594E">
        <w:rPr>
          <w:rFonts w:ascii="Arial" w:hAnsi="Arial" w:cs="Arial"/>
          <w:szCs w:val="24"/>
        </w:rPr>
        <w:t>carers</w:t>
      </w:r>
      <w:proofErr w:type="spellEnd"/>
      <w:r w:rsidRPr="0094594E">
        <w:rPr>
          <w:rFonts w:ascii="Arial" w:hAnsi="Arial" w:cs="Arial"/>
          <w:szCs w:val="24"/>
        </w:rPr>
        <w:t xml:space="preserve"> and other health care professionals in a variety of settings.</w:t>
      </w:r>
    </w:p>
    <w:p w:rsidR="00C65EFD" w:rsidRPr="0094594E" w:rsidRDefault="00C65EFD" w:rsidP="000966BF">
      <w:pPr>
        <w:widowControl/>
        <w:tabs>
          <w:tab w:val="num" w:pos="720"/>
        </w:tabs>
        <w:ind w:left="709" w:hanging="567"/>
        <w:jc w:val="both"/>
        <w:rPr>
          <w:rFonts w:ascii="Arial" w:hAnsi="Arial" w:cs="Arial"/>
          <w:szCs w:val="24"/>
        </w:rPr>
      </w:pPr>
    </w:p>
    <w:p w:rsidR="001D73C3" w:rsidRPr="0094594E" w:rsidRDefault="001D73C3" w:rsidP="000966BF">
      <w:pPr>
        <w:widowControl/>
        <w:numPr>
          <w:ilvl w:val="0"/>
          <w:numId w:val="8"/>
        </w:numPr>
        <w:tabs>
          <w:tab w:val="clear" w:pos="1080"/>
          <w:tab w:val="num" w:pos="720"/>
        </w:tabs>
        <w:ind w:left="709" w:hanging="567"/>
        <w:jc w:val="both"/>
        <w:rPr>
          <w:rFonts w:ascii="Arial" w:hAnsi="Arial" w:cs="Arial"/>
          <w:szCs w:val="24"/>
        </w:rPr>
      </w:pPr>
      <w:r w:rsidRPr="0094594E">
        <w:rPr>
          <w:rFonts w:ascii="Arial" w:hAnsi="Arial" w:cs="Arial"/>
          <w:szCs w:val="24"/>
        </w:rPr>
        <w:t xml:space="preserve">Provide a direct entry pre-registration programme at BSc </w:t>
      </w:r>
      <w:r w:rsidR="00BC6B9B" w:rsidRPr="0094594E">
        <w:rPr>
          <w:rFonts w:ascii="Arial" w:hAnsi="Arial" w:cs="Arial"/>
          <w:szCs w:val="24"/>
        </w:rPr>
        <w:t>Hons level</w:t>
      </w:r>
      <w:r w:rsidRPr="0094594E">
        <w:rPr>
          <w:rFonts w:ascii="Arial" w:hAnsi="Arial" w:cs="Arial"/>
          <w:szCs w:val="24"/>
        </w:rPr>
        <w:t xml:space="preserve">, which will develop students’ abilities in independent study and research, promoting employability and a culture of lifelong learning. </w:t>
      </w:r>
    </w:p>
    <w:p w:rsidR="00C65EFD" w:rsidRPr="0094594E" w:rsidRDefault="00C65EFD" w:rsidP="000966BF">
      <w:pPr>
        <w:widowControl/>
        <w:tabs>
          <w:tab w:val="num" w:pos="720"/>
        </w:tabs>
        <w:ind w:left="709" w:hanging="567"/>
        <w:jc w:val="both"/>
        <w:rPr>
          <w:rFonts w:ascii="Arial" w:hAnsi="Arial" w:cs="Arial"/>
          <w:szCs w:val="24"/>
        </w:rPr>
      </w:pPr>
    </w:p>
    <w:p w:rsidR="001D73C3" w:rsidRPr="0094594E" w:rsidRDefault="001D73C3" w:rsidP="000966BF">
      <w:pPr>
        <w:widowControl/>
        <w:numPr>
          <w:ilvl w:val="0"/>
          <w:numId w:val="8"/>
        </w:numPr>
        <w:tabs>
          <w:tab w:val="clear" w:pos="1080"/>
          <w:tab w:val="num" w:pos="720"/>
        </w:tabs>
        <w:ind w:left="709" w:hanging="567"/>
        <w:jc w:val="both"/>
        <w:rPr>
          <w:rFonts w:ascii="Arial" w:hAnsi="Arial" w:cs="Arial"/>
          <w:szCs w:val="24"/>
        </w:rPr>
      </w:pPr>
      <w:r w:rsidRPr="0094594E">
        <w:rPr>
          <w:rFonts w:ascii="Arial" w:hAnsi="Arial" w:cs="Arial"/>
          <w:szCs w:val="24"/>
        </w:rPr>
        <w:t>Enable students to emerge with a clear sense of purpose to promote midwifery as a profession and contribute to public health as a whole.</w:t>
      </w:r>
    </w:p>
    <w:p w:rsidR="00976864" w:rsidRPr="0094594E" w:rsidRDefault="00976864" w:rsidP="001D73C3">
      <w:pPr>
        <w:widowControl/>
        <w:ind w:left="360"/>
        <w:jc w:val="both"/>
        <w:rPr>
          <w:rFonts w:ascii="Arial" w:hAnsi="Arial" w:cs="Arial"/>
          <w:szCs w:val="24"/>
        </w:rPr>
      </w:pPr>
    </w:p>
    <w:p w:rsidR="00976864" w:rsidRPr="0094594E" w:rsidRDefault="00C65EFD" w:rsidP="00C65EFD">
      <w:pPr>
        <w:pStyle w:val="ListParagraph"/>
        <w:numPr>
          <w:ilvl w:val="0"/>
          <w:numId w:val="3"/>
        </w:numPr>
        <w:autoSpaceDE/>
        <w:autoSpaceDN/>
        <w:contextualSpacing/>
        <w:rPr>
          <w:rFonts w:cs="Arial"/>
          <w:b/>
          <w:sz w:val="24"/>
          <w:szCs w:val="24"/>
        </w:rPr>
      </w:pPr>
      <w:r w:rsidRPr="0094594E">
        <w:rPr>
          <w:rFonts w:cs="Arial"/>
          <w:b/>
          <w:sz w:val="24"/>
          <w:szCs w:val="24"/>
        </w:rPr>
        <w:t xml:space="preserve">Intended Learning Outcomes </w:t>
      </w:r>
    </w:p>
    <w:p w:rsidR="00C65EFD" w:rsidRPr="0094594E" w:rsidRDefault="00C65EFD" w:rsidP="00C65EFD">
      <w:pPr>
        <w:contextualSpacing/>
        <w:rPr>
          <w:rFonts w:cs="Arial"/>
          <w:b/>
          <w:szCs w:val="24"/>
        </w:rPr>
      </w:pPr>
    </w:p>
    <w:p w:rsidR="00C65EFD" w:rsidRPr="0094594E" w:rsidRDefault="00C65EFD" w:rsidP="000966BF">
      <w:pPr>
        <w:contextualSpacing/>
        <w:rPr>
          <w:rFonts w:cs="Arial"/>
          <w:b/>
          <w:szCs w:val="24"/>
        </w:rPr>
        <w:sectPr w:rsidR="00C65EFD" w:rsidRPr="0094594E" w:rsidSect="0097686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r w:rsidRPr="0094594E">
        <w:rPr>
          <w:rFonts w:ascii="Arial" w:hAnsi="Arial" w:cs="Arial"/>
          <w:szCs w:val="24"/>
        </w:rPr>
        <w:t xml:space="preserve">The programme outcomes are referenced to the QAA subject benchmarks for midwifery and mapped against NMC (2009) Standards for Pre-registration Midwifery Education (see Section K at end of document). They provide opportunities for students to develop and demonstrate knowledge and understanding, skills and other attributes in the following areas.  </w:t>
      </w:r>
    </w:p>
    <w:p w:rsidR="001672C0" w:rsidRPr="0094594E" w:rsidRDefault="001672C0" w:rsidP="00976864">
      <w:pPr>
        <w:pStyle w:val="ListParagraph"/>
        <w:numPr>
          <w:ilvl w:val="0"/>
          <w:numId w:val="3"/>
        </w:numPr>
        <w:autoSpaceDE/>
        <w:autoSpaceDN/>
        <w:ind w:left="357" w:hanging="357"/>
        <w:contextualSpacing/>
        <w:rPr>
          <w:rFonts w:cs="Arial"/>
          <w:sz w:val="24"/>
          <w:szCs w:val="24"/>
        </w:rPr>
      </w:pPr>
      <w:r w:rsidRPr="0094594E">
        <w:rPr>
          <w:rFonts w:cs="Arial"/>
          <w:b/>
          <w:sz w:val="24"/>
          <w:szCs w:val="24"/>
        </w:rPr>
        <w:lastRenderedPageBreak/>
        <w:t>Intended Learning Outcomes</w:t>
      </w:r>
    </w:p>
    <w:tbl>
      <w:tblPr>
        <w:tblpPr w:leftFromText="180" w:rightFromText="180" w:horzAnchor="margin" w:tblpY="525"/>
        <w:tblW w:w="14283" w:type="dxa"/>
        <w:tblLook w:val="04A0" w:firstRow="1" w:lastRow="0" w:firstColumn="1" w:lastColumn="0" w:noHBand="0" w:noVBand="1"/>
      </w:tblPr>
      <w:tblGrid>
        <w:gridCol w:w="697"/>
        <w:gridCol w:w="4066"/>
        <w:gridCol w:w="708"/>
        <w:gridCol w:w="4068"/>
        <w:gridCol w:w="683"/>
        <w:gridCol w:w="4061"/>
      </w:tblGrid>
      <w:tr w:rsidR="00976864" w:rsidRPr="004F4D10" w:rsidTr="00976864">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976864" w:rsidRPr="004F4D10" w:rsidRDefault="00976864" w:rsidP="000975D4">
            <w:pPr>
              <w:jc w:val="center"/>
              <w:rPr>
                <w:rFonts w:ascii="Arial" w:hAnsi="Arial" w:cs="Arial"/>
                <w:b/>
                <w:sz w:val="22"/>
                <w:szCs w:val="22"/>
                <w:lang w:val="en-GB"/>
              </w:rPr>
            </w:pPr>
            <w:r w:rsidRPr="004F4D10">
              <w:rPr>
                <w:rFonts w:ascii="Arial" w:hAnsi="Arial" w:cs="Arial"/>
                <w:b/>
                <w:sz w:val="22"/>
                <w:szCs w:val="22"/>
                <w:lang w:val="en-GB"/>
              </w:rPr>
              <w:t>Programme Learning Outcomes Midwifery BSc (H</w:t>
            </w:r>
            <w:r w:rsidR="000975D4" w:rsidRPr="004F4D10">
              <w:rPr>
                <w:rFonts w:ascii="Arial" w:hAnsi="Arial" w:cs="Arial"/>
                <w:b/>
                <w:sz w:val="22"/>
                <w:szCs w:val="22"/>
                <w:lang w:val="en-GB"/>
              </w:rPr>
              <w:t>ons</w:t>
            </w:r>
            <w:r w:rsidRPr="004F4D10">
              <w:rPr>
                <w:rFonts w:ascii="Arial" w:hAnsi="Arial" w:cs="Arial"/>
                <w:b/>
                <w:sz w:val="22"/>
                <w:szCs w:val="22"/>
                <w:lang w:val="en-GB"/>
              </w:rPr>
              <w:t>)</w:t>
            </w:r>
          </w:p>
        </w:tc>
      </w:tr>
      <w:tr w:rsidR="00976864" w:rsidRPr="004F4D10" w:rsidTr="00976864">
        <w:trPr>
          <w:trHeight w:val="1015"/>
        </w:trPr>
        <w:tc>
          <w:tcPr>
            <w:tcW w:w="697" w:type="dxa"/>
            <w:tcBorders>
              <w:left w:val="single" w:sz="4" w:space="0" w:color="auto"/>
              <w:bottom w:val="single" w:sz="4" w:space="0" w:color="auto"/>
              <w:right w:val="single" w:sz="4" w:space="0" w:color="auto"/>
            </w:tcBorders>
            <w:shd w:val="clear" w:color="auto" w:fill="DBE5F1"/>
          </w:tcPr>
          <w:p w:rsidR="00976864" w:rsidRPr="004F4D10" w:rsidRDefault="00976864" w:rsidP="00976864">
            <w:pPr>
              <w:rPr>
                <w:rFonts w:ascii="Arial" w:hAnsi="Arial" w:cs="Arial"/>
                <w:sz w:val="22"/>
                <w:szCs w:val="22"/>
                <w:lang w:val="en-GB"/>
              </w:rPr>
            </w:pPr>
          </w:p>
        </w:tc>
        <w:tc>
          <w:tcPr>
            <w:tcW w:w="4066" w:type="dxa"/>
            <w:tcBorders>
              <w:left w:val="single" w:sz="4" w:space="0" w:color="auto"/>
              <w:bottom w:val="single" w:sz="4" w:space="0" w:color="auto"/>
              <w:right w:val="single" w:sz="4" w:space="0" w:color="auto"/>
            </w:tcBorders>
            <w:shd w:val="clear" w:color="auto" w:fill="DBE5F1"/>
          </w:tcPr>
          <w:p w:rsidR="00976864" w:rsidRPr="004F4D10" w:rsidRDefault="00976864" w:rsidP="00976864">
            <w:pPr>
              <w:rPr>
                <w:rFonts w:ascii="Arial" w:hAnsi="Arial" w:cs="Arial"/>
                <w:b/>
                <w:sz w:val="22"/>
                <w:szCs w:val="22"/>
                <w:lang w:val="en-GB"/>
              </w:rPr>
            </w:pPr>
            <w:r w:rsidRPr="004F4D10">
              <w:rPr>
                <w:rFonts w:ascii="Arial" w:hAnsi="Arial" w:cs="Arial"/>
                <w:b/>
                <w:sz w:val="22"/>
                <w:szCs w:val="22"/>
                <w:lang w:val="en-GB"/>
              </w:rPr>
              <w:t>Knowledge and Understanding</w:t>
            </w:r>
          </w:p>
          <w:p w:rsidR="00976864" w:rsidRPr="004F4D10" w:rsidRDefault="00976864" w:rsidP="00976864">
            <w:pPr>
              <w:rPr>
                <w:rFonts w:ascii="Arial" w:hAnsi="Arial" w:cs="Arial"/>
                <w:sz w:val="22"/>
                <w:szCs w:val="22"/>
                <w:lang w:val="en-GB"/>
              </w:rPr>
            </w:pPr>
            <w:r w:rsidRPr="004F4D10">
              <w:rPr>
                <w:rFonts w:ascii="Arial" w:hAnsi="Arial" w:cs="Arial"/>
                <w:b/>
                <w:sz w:val="22"/>
                <w:szCs w:val="22"/>
                <w:lang w:val="en-GB"/>
              </w:rPr>
              <w:t>On completion of the course students will have knowledge and understanding of:</w:t>
            </w:r>
          </w:p>
        </w:tc>
        <w:tc>
          <w:tcPr>
            <w:tcW w:w="708" w:type="dxa"/>
            <w:tcBorders>
              <w:left w:val="single" w:sz="4" w:space="0" w:color="auto"/>
              <w:bottom w:val="single" w:sz="4" w:space="0" w:color="auto"/>
              <w:right w:val="single" w:sz="4" w:space="0" w:color="auto"/>
            </w:tcBorders>
            <w:shd w:val="clear" w:color="auto" w:fill="DBE5F1"/>
          </w:tcPr>
          <w:p w:rsidR="00976864" w:rsidRPr="004F4D10" w:rsidRDefault="00976864" w:rsidP="00976864">
            <w:pPr>
              <w:rPr>
                <w:rFonts w:ascii="Arial" w:hAnsi="Arial" w:cs="Arial"/>
                <w:sz w:val="22"/>
                <w:szCs w:val="22"/>
                <w:lang w:val="en-GB"/>
              </w:rPr>
            </w:pPr>
          </w:p>
        </w:tc>
        <w:tc>
          <w:tcPr>
            <w:tcW w:w="4068" w:type="dxa"/>
            <w:tcBorders>
              <w:left w:val="single" w:sz="4" w:space="0" w:color="auto"/>
              <w:bottom w:val="single" w:sz="4" w:space="0" w:color="auto"/>
              <w:right w:val="single" w:sz="4" w:space="0" w:color="auto"/>
            </w:tcBorders>
            <w:shd w:val="clear" w:color="auto" w:fill="DBE5F1"/>
          </w:tcPr>
          <w:p w:rsidR="00976864" w:rsidRPr="004F4D10" w:rsidRDefault="00976864" w:rsidP="00976864">
            <w:pPr>
              <w:rPr>
                <w:rFonts w:ascii="Arial" w:hAnsi="Arial" w:cs="Arial"/>
                <w:b/>
                <w:sz w:val="22"/>
                <w:szCs w:val="22"/>
                <w:lang w:val="en-GB"/>
              </w:rPr>
            </w:pPr>
            <w:r w:rsidRPr="004F4D10">
              <w:rPr>
                <w:rFonts w:ascii="Arial" w:hAnsi="Arial" w:cs="Arial"/>
                <w:b/>
                <w:sz w:val="22"/>
                <w:szCs w:val="22"/>
                <w:lang w:val="en-GB"/>
              </w:rPr>
              <w:t>Intellectual skills – able to:</w:t>
            </w:r>
          </w:p>
          <w:p w:rsidR="00976864" w:rsidRPr="004F4D10" w:rsidRDefault="00976864" w:rsidP="00976864">
            <w:pPr>
              <w:rPr>
                <w:rFonts w:ascii="Arial" w:hAnsi="Arial" w:cs="Arial"/>
                <w:b/>
                <w:sz w:val="22"/>
                <w:szCs w:val="22"/>
                <w:lang w:val="en-GB"/>
              </w:rPr>
            </w:pPr>
            <w:r w:rsidRPr="004F4D10">
              <w:rPr>
                <w:rFonts w:ascii="Arial" w:hAnsi="Arial" w:cs="Arial"/>
                <w:b/>
                <w:sz w:val="22"/>
                <w:szCs w:val="22"/>
                <w:lang w:val="en-GB"/>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rsidR="00976864" w:rsidRPr="004F4D10" w:rsidRDefault="00976864" w:rsidP="00976864">
            <w:pPr>
              <w:rPr>
                <w:rFonts w:ascii="Arial" w:hAnsi="Arial" w:cs="Arial"/>
                <w:sz w:val="22"/>
                <w:szCs w:val="22"/>
                <w:lang w:val="en-GB"/>
              </w:rPr>
            </w:pPr>
          </w:p>
        </w:tc>
        <w:tc>
          <w:tcPr>
            <w:tcW w:w="4061" w:type="dxa"/>
            <w:tcBorders>
              <w:left w:val="single" w:sz="4" w:space="0" w:color="auto"/>
              <w:bottom w:val="single" w:sz="4" w:space="0" w:color="auto"/>
              <w:right w:val="single" w:sz="4" w:space="0" w:color="auto"/>
            </w:tcBorders>
            <w:shd w:val="clear" w:color="auto" w:fill="DBE5F1"/>
          </w:tcPr>
          <w:p w:rsidR="00976864" w:rsidRPr="004F4D10" w:rsidRDefault="00976864" w:rsidP="00976864">
            <w:pPr>
              <w:rPr>
                <w:rFonts w:ascii="Arial" w:hAnsi="Arial" w:cs="Arial"/>
                <w:b/>
                <w:sz w:val="22"/>
                <w:szCs w:val="22"/>
                <w:lang w:val="en-GB"/>
              </w:rPr>
            </w:pPr>
            <w:r w:rsidRPr="004F4D10">
              <w:rPr>
                <w:rFonts w:ascii="Arial" w:hAnsi="Arial" w:cs="Arial"/>
                <w:b/>
                <w:sz w:val="22"/>
                <w:szCs w:val="22"/>
                <w:lang w:val="en-GB"/>
              </w:rPr>
              <w:t xml:space="preserve">Subject Practical skills </w:t>
            </w:r>
          </w:p>
          <w:p w:rsidR="00976864" w:rsidRPr="004F4D10" w:rsidRDefault="00976864" w:rsidP="00976864">
            <w:pPr>
              <w:rPr>
                <w:rFonts w:ascii="Arial" w:hAnsi="Arial" w:cs="Arial"/>
                <w:sz w:val="22"/>
                <w:szCs w:val="22"/>
                <w:lang w:val="en-GB"/>
              </w:rPr>
            </w:pPr>
            <w:r w:rsidRPr="004F4D10">
              <w:rPr>
                <w:rFonts w:ascii="Arial" w:hAnsi="Arial" w:cs="Arial"/>
                <w:b/>
                <w:sz w:val="22"/>
                <w:szCs w:val="22"/>
                <w:lang w:val="en-GB"/>
              </w:rPr>
              <w:t>On completion of the course students will be able to:</w:t>
            </w:r>
          </w:p>
        </w:tc>
      </w:tr>
      <w:tr w:rsidR="00976864" w:rsidRPr="004F4D10" w:rsidTr="00976864">
        <w:tc>
          <w:tcPr>
            <w:tcW w:w="697"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A1</w:t>
            </w:r>
          </w:p>
        </w:tc>
        <w:tc>
          <w:tcPr>
            <w:tcW w:w="4066"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 xml:space="preserve">The anatomy, physiology and pathophysiology necessary to underpin reproductive health and midwifery practice. </w:t>
            </w:r>
          </w:p>
        </w:tc>
        <w:tc>
          <w:tcPr>
            <w:tcW w:w="708"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B1</w:t>
            </w:r>
          </w:p>
        </w:tc>
        <w:tc>
          <w:tcPr>
            <w:tcW w:w="4068"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 xml:space="preserve">Solve complex problems in the provision of maternity care and in </w:t>
            </w:r>
            <w:proofErr w:type="spellStart"/>
            <w:r w:rsidRPr="004F4D10">
              <w:rPr>
                <w:rFonts w:ascii="Arial" w:hAnsi="Arial" w:cs="Arial"/>
                <w:sz w:val="22"/>
                <w:szCs w:val="22"/>
              </w:rPr>
              <w:t>prioritising</w:t>
            </w:r>
            <w:proofErr w:type="spellEnd"/>
            <w:r w:rsidRPr="004F4D10">
              <w:rPr>
                <w:rFonts w:ascii="Arial" w:hAnsi="Arial" w:cs="Arial"/>
                <w:sz w:val="22"/>
                <w:szCs w:val="22"/>
              </w:rPr>
              <w:t xml:space="preserve"> the needs of individuals.</w:t>
            </w:r>
          </w:p>
        </w:tc>
        <w:tc>
          <w:tcPr>
            <w:tcW w:w="683"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C1</w:t>
            </w:r>
          </w:p>
        </w:tc>
        <w:tc>
          <w:tcPr>
            <w:tcW w:w="4061"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Have confidence in being able to reflect on midwifery knowledge and professional practice in light of related disciplines and research evidence.</w:t>
            </w:r>
          </w:p>
        </w:tc>
      </w:tr>
      <w:tr w:rsidR="00976864" w:rsidRPr="004F4D10" w:rsidTr="00976864">
        <w:tc>
          <w:tcPr>
            <w:tcW w:w="697"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A2</w:t>
            </w:r>
          </w:p>
        </w:tc>
        <w:tc>
          <w:tcPr>
            <w:tcW w:w="4066"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 xml:space="preserve">Fetal development, adaptation to extra-uterine life and neonatal physiology and care. </w:t>
            </w:r>
          </w:p>
        </w:tc>
        <w:tc>
          <w:tcPr>
            <w:tcW w:w="708"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B2</w:t>
            </w:r>
          </w:p>
        </w:tc>
        <w:tc>
          <w:tcPr>
            <w:tcW w:w="4068"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Critically appraise both primary and secondary sources.</w:t>
            </w:r>
          </w:p>
        </w:tc>
        <w:tc>
          <w:tcPr>
            <w:tcW w:w="683"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C2</w:t>
            </w:r>
          </w:p>
        </w:tc>
        <w:tc>
          <w:tcPr>
            <w:tcW w:w="4061"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Sustain and promote high standard</w:t>
            </w:r>
            <w:r w:rsidR="000975D4" w:rsidRPr="004F4D10">
              <w:rPr>
                <w:rFonts w:ascii="Arial" w:hAnsi="Arial" w:cs="Arial"/>
                <w:sz w:val="22"/>
                <w:szCs w:val="22"/>
              </w:rPr>
              <w:t>s</w:t>
            </w:r>
            <w:r w:rsidRPr="004F4D10">
              <w:rPr>
                <w:rFonts w:ascii="Arial" w:hAnsi="Arial" w:cs="Arial"/>
                <w:sz w:val="22"/>
                <w:szCs w:val="22"/>
              </w:rPr>
              <w:t xml:space="preserve"> of midwifery care in partnership with women, their families and other health professionals.</w:t>
            </w:r>
          </w:p>
        </w:tc>
      </w:tr>
      <w:tr w:rsidR="00976864" w:rsidRPr="004F4D10" w:rsidTr="00976864">
        <w:tc>
          <w:tcPr>
            <w:tcW w:w="697"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A3</w:t>
            </w:r>
          </w:p>
        </w:tc>
        <w:tc>
          <w:tcPr>
            <w:tcW w:w="4066"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 xml:space="preserve">The social, cultural and political issues that influence women’s experience of child bearing and family life, </w:t>
            </w:r>
            <w:proofErr w:type="spellStart"/>
            <w:r w:rsidRPr="004F4D10">
              <w:rPr>
                <w:rFonts w:ascii="Arial" w:hAnsi="Arial" w:cs="Arial"/>
                <w:sz w:val="22"/>
                <w:szCs w:val="22"/>
              </w:rPr>
              <w:t>recognising</w:t>
            </w:r>
            <w:proofErr w:type="spellEnd"/>
            <w:r w:rsidRPr="004F4D10">
              <w:rPr>
                <w:rFonts w:ascii="Arial" w:hAnsi="Arial" w:cs="Arial"/>
                <w:sz w:val="22"/>
                <w:szCs w:val="22"/>
              </w:rPr>
              <w:t xml:space="preserve"> the implications of these factors in relation to the development of maternity and other health care systems.</w:t>
            </w:r>
          </w:p>
        </w:tc>
        <w:tc>
          <w:tcPr>
            <w:tcW w:w="708"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B3</w:t>
            </w:r>
          </w:p>
        </w:tc>
        <w:tc>
          <w:tcPr>
            <w:tcW w:w="4068"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 xml:space="preserve">Demonstrate ability to be independent autonomous learners. </w:t>
            </w:r>
          </w:p>
        </w:tc>
        <w:tc>
          <w:tcPr>
            <w:tcW w:w="683"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C3</w:t>
            </w:r>
          </w:p>
        </w:tc>
        <w:tc>
          <w:tcPr>
            <w:tcW w:w="4061"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Set and measure standards of practice and contribute effectively to change in clinical practice.</w:t>
            </w:r>
          </w:p>
        </w:tc>
      </w:tr>
      <w:tr w:rsidR="00976864" w:rsidRPr="004F4D10" w:rsidTr="00976864">
        <w:tc>
          <w:tcPr>
            <w:tcW w:w="697"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A4</w:t>
            </w:r>
          </w:p>
        </w:tc>
        <w:tc>
          <w:tcPr>
            <w:tcW w:w="4066"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Medical disorders affecting pregnancy, childbirth and the puerperium.</w:t>
            </w:r>
          </w:p>
        </w:tc>
        <w:tc>
          <w:tcPr>
            <w:tcW w:w="708"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B4</w:t>
            </w:r>
          </w:p>
        </w:tc>
        <w:tc>
          <w:tcPr>
            <w:tcW w:w="4068"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Extend research based knowledge and skills and be able to evaluate research critically.</w:t>
            </w:r>
          </w:p>
        </w:tc>
        <w:tc>
          <w:tcPr>
            <w:tcW w:w="683"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C4</w:t>
            </w:r>
          </w:p>
        </w:tc>
        <w:tc>
          <w:tcPr>
            <w:tcW w:w="4061"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 xml:space="preserve">Diagnose pregnancy and assess the individual needs of women prior to conception and during the antenatal, intra-partum and </w:t>
            </w:r>
            <w:proofErr w:type="spellStart"/>
            <w:r w:rsidRPr="004F4D10">
              <w:rPr>
                <w:rFonts w:ascii="Arial" w:hAnsi="Arial" w:cs="Arial"/>
                <w:sz w:val="22"/>
                <w:szCs w:val="22"/>
              </w:rPr>
              <w:t>post natal</w:t>
            </w:r>
            <w:proofErr w:type="spellEnd"/>
            <w:r w:rsidRPr="004F4D10">
              <w:rPr>
                <w:rFonts w:ascii="Arial" w:hAnsi="Arial" w:cs="Arial"/>
                <w:sz w:val="22"/>
                <w:szCs w:val="22"/>
              </w:rPr>
              <w:t xml:space="preserve"> period.</w:t>
            </w:r>
          </w:p>
        </w:tc>
      </w:tr>
      <w:tr w:rsidR="00976864" w:rsidRPr="004F4D10" w:rsidTr="00976864">
        <w:tc>
          <w:tcPr>
            <w:tcW w:w="697"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A5</w:t>
            </w:r>
          </w:p>
        </w:tc>
        <w:tc>
          <w:tcPr>
            <w:tcW w:w="4066" w:type="dxa"/>
            <w:tcBorders>
              <w:top w:val="single" w:sz="4" w:space="0" w:color="auto"/>
              <w:left w:val="single" w:sz="4" w:space="0" w:color="auto"/>
              <w:bottom w:val="single" w:sz="4" w:space="0" w:color="auto"/>
              <w:right w:val="single" w:sz="4" w:space="0" w:color="auto"/>
            </w:tcBorders>
          </w:tcPr>
          <w:p w:rsidR="00976864" w:rsidRPr="004F4D10" w:rsidRDefault="00976864" w:rsidP="000966BF">
            <w:pPr>
              <w:widowControl/>
              <w:rPr>
                <w:rFonts w:ascii="Arial" w:hAnsi="Arial" w:cs="Arial"/>
                <w:sz w:val="22"/>
                <w:szCs w:val="22"/>
              </w:rPr>
            </w:pPr>
            <w:r w:rsidRPr="004F4D10">
              <w:rPr>
                <w:rFonts w:ascii="Arial" w:hAnsi="Arial" w:cs="Arial"/>
                <w:sz w:val="22"/>
                <w:szCs w:val="22"/>
              </w:rPr>
              <w:t xml:space="preserve">The legal and ethical framework relating to pregnancy, childbirth, parenting and midwifery practice in general. </w:t>
            </w:r>
          </w:p>
        </w:tc>
        <w:tc>
          <w:tcPr>
            <w:tcW w:w="708"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B5</w:t>
            </w:r>
          </w:p>
        </w:tc>
        <w:tc>
          <w:tcPr>
            <w:tcW w:w="4068"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 xml:space="preserve">Demonstrate logical, systematic thinking and draw reasoned conclusions and sustainable </w:t>
            </w:r>
            <w:r w:rsidR="00EC33D8" w:rsidRPr="004F4D10">
              <w:rPr>
                <w:rFonts w:ascii="Arial" w:hAnsi="Arial" w:cs="Arial"/>
                <w:sz w:val="22"/>
                <w:szCs w:val="22"/>
              </w:rPr>
              <w:t>judgments</w:t>
            </w:r>
            <w:r w:rsidRPr="004F4D10">
              <w:rPr>
                <w:rFonts w:ascii="Arial" w:hAnsi="Arial" w:cs="Arial"/>
                <w:sz w:val="22"/>
                <w:szCs w:val="22"/>
              </w:rPr>
              <w:t xml:space="preserve">. </w:t>
            </w:r>
          </w:p>
        </w:tc>
        <w:tc>
          <w:tcPr>
            <w:tcW w:w="683"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C5</w:t>
            </w:r>
          </w:p>
        </w:tc>
        <w:tc>
          <w:tcPr>
            <w:tcW w:w="4061"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Provide care and monitor women throughout the childbearing continuum and refer, when necessary, to other professionals.</w:t>
            </w:r>
          </w:p>
        </w:tc>
      </w:tr>
    </w:tbl>
    <w:p w:rsidR="00976864" w:rsidRPr="004F4D10" w:rsidRDefault="00976864" w:rsidP="001B32FE">
      <w:pPr>
        <w:rPr>
          <w:rFonts w:ascii="Arial" w:hAnsi="Arial" w:cs="Arial"/>
          <w:sz w:val="22"/>
          <w:szCs w:val="22"/>
        </w:rPr>
      </w:pPr>
      <w:r w:rsidRPr="004F4D10">
        <w:rPr>
          <w:rFonts w:ascii="Arial" w:hAnsi="Arial" w:cs="Arial"/>
          <w:sz w:val="22"/>
          <w:szCs w:val="22"/>
        </w:rPr>
        <w:br w:type="page"/>
      </w:r>
    </w:p>
    <w:tbl>
      <w:tblPr>
        <w:tblpPr w:leftFromText="180" w:rightFromText="180" w:horzAnchor="margin" w:tblpY="525"/>
        <w:tblW w:w="14283" w:type="dxa"/>
        <w:tblLook w:val="04A0" w:firstRow="1" w:lastRow="0" w:firstColumn="1" w:lastColumn="0" w:noHBand="0" w:noVBand="1"/>
      </w:tblPr>
      <w:tblGrid>
        <w:gridCol w:w="697"/>
        <w:gridCol w:w="4066"/>
        <w:gridCol w:w="708"/>
        <w:gridCol w:w="4068"/>
        <w:gridCol w:w="683"/>
        <w:gridCol w:w="4061"/>
      </w:tblGrid>
      <w:tr w:rsidR="00B70611" w:rsidRPr="004F4D10" w:rsidTr="00976864">
        <w:trPr>
          <w:trHeight w:val="700"/>
        </w:trPr>
        <w:tc>
          <w:tcPr>
            <w:tcW w:w="697" w:type="dxa"/>
            <w:tcBorders>
              <w:top w:val="single" w:sz="4" w:space="0" w:color="auto"/>
              <w:left w:val="single" w:sz="4" w:space="0" w:color="auto"/>
              <w:bottom w:val="single" w:sz="4" w:space="0" w:color="auto"/>
              <w:right w:val="single" w:sz="4" w:space="0" w:color="auto"/>
            </w:tcBorders>
          </w:tcPr>
          <w:p w:rsidR="00B70611" w:rsidRPr="004F4D10" w:rsidRDefault="00B70611" w:rsidP="001B32FE">
            <w:pPr>
              <w:rPr>
                <w:rFonts w:ascii="Arial" w:hAnsi="Arial" w:cs="Arial"/>
                <w:sz w:val="22"/>
                <w:szCs w:val="22"/>
                <w:lang w:val="en-GB"/>
              </w:rPr>
            </w:pPr>
            <w:r w:rsidRPr="004F4D10">
              <w:rPr>
                <w:rFonts w:ascii="Arial" w:hAnsi="Arial" w:cs="Arial"/>
                <w:sz w:val="22"/>
                <w:szCs w:val="22"/>
                <w:lang w:val="en-GB"/>
              </w:rPr>
              <w:lastRenderedPageBreak/>
              <w:t>A6</w:t>
            </w:r>
          </w:p>
        </w:tc>
        <w:tc>
          <w:tcPr>
            <w:tcW w:w="4066" w:type="dxa"/>
            <w:tcBorders>
              <w:top w:val="single" w:sz="4" w:space="0" w:color="auto"/>
              <w:left w:val="single" w:sz="4" w:space="0" w:color="auto"/>
              <w:bottom w:val="single" w:sz="4" w:space="0" w:color="auto"/>
              <w:right w:val="single" w:sz="4" w:space="0" w:color="auto"/>
            </w:tcBorders>
          </w:tcPr>
          <w:p w:rsidR="00B70611" w:rsidRPr="004F4D10" w:rsidRDefault="00C871D8" w:rsidP="001B32FE">
            <w:pPr>
              <w:ind w:left="12"/>
              <w:rPr>
                <w:rFonts w:ascii="Arial" w:hAnsi="Arial" w:cs="Arial"/>
                <w:sz w:val="22"/>
                <w:szCs w:val="22"/>
              </w:rPr>
            </w:pPr>
            <w:r w:rsidRPr="004F4D10">
              <w:rPr>
                <w:rFonts w:ascii="Arial" w:hAnsi="Arial" w:cs="Arial"/>
                <w:sz w:val="22"/>
                <w:szCs w:val="22"/>
              </w:rPr>
              <w:t>T</w:t>
            </w:r>
            <w:r w:rsidR="00B70611" w:rsidRPr="004F4D10">
              <w:rPr>
                <w:rFonts w:ascii="Arial" w:hAnsi="Arial" w:cs="Arial"/>
                <w:sz w:val="22"/>
                <w:szCs w:val="22"/>
              </w:rPr>
              <w:t xml:space="preserve">he </w:t>
            </w:r>
            <w:r w:rsidR="00F076D8" w:rsidRPr="004F4D10">
              <w:rPr>
                <w:rFonts w:ascii="Arial" w:hAnsi="Arial" w:cs="Arial"/>
                <w:sz w:val="22"/>
                <w:szCs w:val="22"/>
              </w:rPr>
              <w:t>p</w:t>
            </w:r>
            <w:r w:rsidR="00B70611" w:rsidRPr="004F4D10">
              <w:rPr>
                <w:rFonts w:ascii="Arial" w:hAnsi="Arial" w:cs="Arial"/>
                <w:sz w:val="22"/>
                <w:szCs w:val="22"/>
              </w:rPr>
              <w:t xml:space="preserve">ublic </w:t>
            </w:r>
            <w:r w:rsidR="00F076D8" w:rsidRPr="004F4D10">
              <w:rPr>
                <w:rFonts w:ascii="Arial" w:hAnsi="Arial" w:cs="Arial"/>
                <w:sz w:val="22"/>
                <w:szCs w:val="22"/>
              </w:rPr>
              <w:t>h</w:t>
            </w:r>
            <w:r w:rsidR="00B70611" w:rsidRPr="004F4D10">
              <w:rPr>
                <w:rFonts w:ascii="Arial" w:hAnsi="Arial" w:cs="Arial"/>
                <w:sz w:val="22"/>
                <w:szCs w:val="22"/>
              </w:rPr>
              <w:t>ealth agenda and implications for the woman and her fam</w:t>
            </w:r>
            <w:r w:rsidRPr="004F4D10">
              <w:rPr>
                <w:rFonts w:ascii="Arial" w:hAnsi="Arial" w:cs="Arial"/>
                <w:sz w:val="22"/>
                <w:szCs w:val="22"/>
              </w:rPr>
              <w:t>i</w:t>
            </w:r>
            <w:r w:rsidR="00B70611" w:rsidRPr="004F4D10">
              <w:rPr>
                <w:rFonts w:ascii="Arial" w:hAnsi="Arial" w:cs="Arial"/>
                <w:sz w:val="22"/>
                <w:szCs w:val="22"/>
              </w:rPr>
              <w:t>ly</w:t>
            </w:r>
            <w:r w:rsidR="00865D29" w:rsidRPr="004F4D10">
              <w:rPr>
                <w:rFonts w:ascii="Arial" w:hAnsi="Arial" w:cs="Arial"/>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B70611" w:rsidRPr="004F4D10" w:rsidRDefault="00B70611" w:rsidP="001B32FE">
            <w:pPr>
              <w:rPr>
                <w:rFonts w:ascii="Arial" w:hAnsi="Arial" w:cs="Arial"/>
                <w:sz w:val="22"/>
                <w:szCs w:val="22"/>
                <w:lang w:val="en-GB"/>
              </w:rPr>
            </w:pPr>
          </w:p>
        </w:tc>
        <w:tc>
          <w:tcPr>
            <w:tcW w:w="4068" w:type="dxa"/>
            <w:tcBorders>
              <w:top w:val="single" w:sz="4" w:space="0" w:color="auto"/>
              <w:left w:val="single" w:sz="4" w:space="0" w:color="auto"/>
              <w:bottom w:val="single" w:sz="4" w:space="0" w:color="auto"/>
              <w:right w:val="single" w:sz="4" w:space="0" w:color="auto"/>
            </w:tcBorders>
          </w:tcPr>
          <w:p w:rsidR="00B70611" w:rsidRPr="004F4D10" w:rsidRDefault="00B70611" w:rsidP="001B32FE">
            <w:pPr>
              <w:rPr>
                <w:rFonts w:ascii="Arial" w:hAnsi="Arial" w:cs="Arial"/>
                <w:sz w:val="22"/>
                <w:szCs w:val="22"/>
                <w:lang w:val="en-GB"/>
              </w:rPr>
            </w:pPr>
          </w:p>
        </w:tc>
        <w:tc>
          <w:tcPr>
            <w:tcW w:w="683" w:type="dxa"/>
            <w:tcBorders>
              <w:top w:val="single" w:sz="4" w:space="0" w:color="auto"/>
              <w:left w:val="single" w:sz="4" w:space="0" w:color="auto"/>
              <w:bottom w:val="single" w:sz="4" w:space="0" w:color="auto"/>
              <w:right w:val="single" w:sz="4" w:space="0" w:color="auto"/>
            </w:tcBorders>
          </w:tcPr>
          <w:p w:rsidR="00B70611" w:rsidRPr="004F4D10" w:rsidRDefault="00B70611" w:rsidP="001B32FE">
            <w:pPr>
              <w:rPr>
                <w:rFonts w:ascii="Arial" w:hAnsi="Arial" w:cs="Arial"/>
                <w:sz w:val="22"/>
                <w:szCs w:val="22"/>
                <w:lang w:val="en-GB"/>
              </w:rPr>
            </w:pPr>
            <w:r w:rsidRPr="004F4D10">
              <w:rPr>
                <w:rFonts w:ascii="Arial" w:hAnsi="Arial" w:cs="Arial"/>
                <w:sz w:val="22"/>
                <w:szCs w:val="22"/>
                <w:lang w:val="en-GB"/>
              </w:rPr>
              <w:t>C6</w:t>
            </w:r>
          </w:p>
        </w:tc>
        <w:tc>
          <w:tcPr>
            <w:tcW w:w="4061" w:type="dxa"/>
            <w:tcBorders>
              <w:top w:val="single" w:sz="4" w:space="0" w:color="auto"/>
              <w:left w:val="single" w:sz="4" w:space="0" w:color="auto"/>
              <w:bottom w:val="single" w:sz="4" w:space="0" w:color="auto"/>
              <w:right w:val="single" w:sz="4" w:space="0" w:color="auto"/>
            </w:tcBorders>
          </w:tcPr>
          <w:p w:rsidR="00976864" w:rsidRPr="004F4D10" w:rsidRDefault="00B70611" w:rsidP="001B32FE">
            <w:pPr>
              <w:widowControl/>
              <w:rPr>
                <w:rFonts w:ascii="Arial" w:hAnsi="Arial" w:cs="Arial"/>
                <w:sz w:val="22"/>
                <w:szCs w:val="22"/>
              </w:rPr>
            </w:pPr>
            <w:r w:rsidRPr="004F4D10">
              <w:rPr>
                <w:rFonts w:ascii="Arial" w:hAnsi="Arial" w:cs="Arial"/>
                <w:sz w:val="22"/>
                <w:szCs w:val="22"/>
              </w:rPr>
              <w:t>Provide care and monitor fetal/neonatal  health and refer when necessary to other professions</w:t>
            </w:r>
          </w:p>
        </w:tc>
      </w:tr>
      <w:tr w:rsidR="001672C0" w:rsidRPr="004F4D10" w:rsidTr="0017347E">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b/>
                <w:sz w:val="22"/>
                <w:szCs w:val="22"/>
                <w:lang w:val="en-GB"/>
              </w:rPr>
            </w:pPr>
            <w:r w:rsidRPr="004F4D10">
              <w:rPr>
                <w:rFonts w:ascii="Arial" w:hAnsi="Arial" w:cs="Arial"/>
                <w:b/>
                <w:sz w:val="22"/>
                <w:szCs w:val="22"/>
                <w:lang w:val="en-GB"/>
              </w:rPr>
              <w:t>Key Skills</w:t>
            </w:r>
          </w:p>
        </w:tc>
      </w:tr>
      <w:tr w:rsidR="001672C0" w:rsidRPr="004F4D10" w:rsidTr="0017347E">
        <w:tc>
          <w:tcPr>
            <w:tcW w:w="697"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b/>
                <w:sz w:val="22"/>
                <w:szCs w:val="22"/>
                <w:lang w:val="en-GB"/>
              </w:rPr>
            </w:pPr>
          </w:p>
        </w:tc>
        <w:tc>
          <w:tcPr>
            <w:tcW w:w="4066"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47194" w:rsidP="001B32FE">
            <w:pPr>
              <w:rPr>
                <w:rFonts w:ascii="Arial" w:hAnsi="Arial" w:cs="Arial"/>
                <w:b/>
                <w:sz w:val="22"/>
                <w:szCs w:val="22"/>
                <w:lang w:val="en-GB"/>
              </w:rPr>
            </w:pPr>
            <w:r w:rsidRPr="004F4D10">
              <w:rPr>
                <w:rFonts w:ascii="Arial" w:hAnsi="Arial" w:cs="Arial"/>
                <w:b/>
                <w:sz w:val="22"/>
                <w:szCs w:val="22"/>
                <w:lang w:val="en-GB"/>
              </w:rPr>
              <w:t>Self-Awareness</w:t>
            </w:r>
            <w:r w:rsidR="001672C0" w:rsidRPr="004F4D10">
              <w:rPr>
                <w:rFonts w:ascii="Arial" w:hAnsi="Arial" w:cs="Arial"/>
                <w:b/>
                <w:sz w:val="22"/>
                <w:szCs w:val="22"/>
                <w:lang w:val="en-GB"/>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b/>
                <w:sz w:val="22"/>
                <w:szCs w:val="22"/>
                <w:lang w:val="en-GB"/>
              </w:rPr>
            </w:pPr>
          </w:p>
        </w:tc>
        <w:tc>
          <w:tcPr>
            <w:tcW w:w="4068"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b/>
                <w:sz w:val="22"/>
                <w:szCs w:val="22"/>
                <w:lang w:val="en-GB"/>
              </w:rPr>
            </w:pPr>
            <w:r w:rsidRPr="004F4D10">
              <w:rPr>
                <w:rFonts w:ascii="Arial" w:hAnsi="Arial" w:cs="Arial"/>
                <w:b/>
                <w:sz w:val="22"/>
                <w:szCs w:val="22"/>
                <w:lang w:val="en-GB"/>
              </w:rPr>
              <w:t>Communication Skills</w:t>
            </w:r>
          </w:p>
        </w:tc>
        <w:tc>
          <w:tcPr>
            <w:tcW w:w="683"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b/>
                <w:sz w:val="22"/>
                <w:szCs w:val="22"/>
                <w:lang w:val="en-GB"/>
              </w:rPr>
            </w:pPr>
          </w:p>
        </w:tc>
        <w:tc>
          <w:tcPr>
            <w:tcW w:w="4061"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b/>
                <w:sz w:val="22"/>
                <w:szCs w:val="22"/>
                <w:lang w:val="en-GB"/>
              </w:rPr>
            </w:pPr>
            <w:r w:rsidRPr="004F4D10">
              <w:rPr>
                <w:rFonts w:ascii="Arial" w:hAnsi="Arial" w:cs="Arial"/>
                <w:b/>
                <w:sz w:val="22"/>
                <w:szCs w:val="22"/>
                <w:lang w:val="en-GB"/>
              </w:rPr>
              <w:t>Interpersonal Skills</w:t>
            </w:r>
          </w:p>
        </w:tc>
      </w:tr>
      <w:tr w:rsidR="001672C0" w:rsidRPr="004F4D10" w:rsidTr="0017347E">
        <w:tc>
          <w:tcPr>
            <w:tcW w:w="697"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AK1</w:t>
            </w:r>
          </w:p>
        </w:tc>
        <w:tc>
          <w:tcPr>
            <w:tcW w:w="4066"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Take responsibility for  own learning and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BK1</w:t>
            </w:r>
          </w:p>
        </w:tc>
        <w:tc>
          <w:tcPr>
            <w:tcW w:w="4068"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Express ideas clearly and unambiguously in writing and the spoken work</w:t>
            </w:r>
          </w:p>
        </w:tc>
        <w:tc>
          <w:tcPr>
            <w:tcW w:w="683"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CK1</w:t>
            </w:r>
          </w:p>
        </w:tc>
        <w:tc>
          <w:tcPr>
            <w:tcW w:w="4061"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Work well  with others in a group or team</w:t>
            </w:r>
          </w:p>
        </w:tc>
      </w:tr>
      <w:tr w:rsidR="001672C0" w:rsidRPr="004F4D10" w:rsidTr="0017347E">
        <w:tc>
          <w:tcPr>
            <w:tcW w:w="697"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AK2</w:t>
            </w:r>
          </w:p>
        </w:tc>
        <w:tc>
          <w:tcPr>
            <w:tcW w:w="4066"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Recognise own academic strengths and weaknesses,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BK2</w:t>
            </w:r>
          </w:p>
        </w:tc>
        <w:tc>
          <w:tcPr>
            <w:tcW w:w="4068"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Present, challenge and defend  ideas and results effectively orally and in writing</w:t>
            </w:r>
          </w:p>
        </w:tc>
        <w:tc>
          <w:tcPr>
            <w:tcW w:w="683"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CK2</w:t>
            </w:r>
          </w:p>
        </w:tc>
        <w:tc>
          <w:tcPr>
            <w:tcW w:w="4061"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Work flexibly and respond to change</w:t>
            </w:r>
          </w:p>
        </w:tc>
      </w:tr>
      <w:tr w:rsidR="001672C0" w:rsidRPr="004F4D10" w:rsidTr="0017347E">
        <w:tc>
          <w:tcPr>
            <w:tcW w:w="697"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AK3</w:t>
            </w:r>
          </w:p>
        </w:tc>
        <w:tc>
          <w:tcPr>
            <w:tcW w:w="4066"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Organise self effectively,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BK3</w:t>
            </w:r>
          </w:p>
        </w:tc>
        <w:tc>
          <w:tcPr>
            <w:tcW w:w="4068"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Actively listen and respond appropriately to ideas of others</w:t>
            </w:r>
          </w:p>
        </w:tc>
        <w:tc>
          <w:tcPr>
            <w:tcW w:w="683"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CK3</w:t>
            </w:r>
          </w:p>
        </w:tc>
        <w:tc>
          <w:tcPr>
            <w:tcW w:w="4061"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Discuss and debate with others and make concession to reach agreement</w:t>
            </w:r>
          </w:p>
        </w:tc>
      </w:tr>
      <w:tr w:rsidR="001672C0" w:rsidRPr="004F4D10" w:rsidTr="0017347E">
        <w:tc>
          <w:tcPr>
            <w:tcW w:w="697"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AK4</w:t>
            </w:r>
          </w:p>
        </w:tc>
        <w:tc>
          <w:tcPr>
            <w:tcW w:w="4066"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Work effectively with limited supervision in unfamiliar contexts</w:t>
            </w:r>
          </w:p>
        </w:tc>
        <w:tc>
          <w:tcPr>
            <w:tcW w:w="708"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p>
        </w:tc>
        <w:tc>
          <w:tcPr>
            <w:tcW w:w="4068"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p>
        </w:tc>
        <w:tc>
          <w:tcPr>
            <w:tcW w:w="683"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CK4</w:t>
            </w:r>
          </w:p>
        </w:tc>
        <w:tc>
          <w:tcPr>
            <w:tcW w:w="4061"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Give, accept and respond to constructive feedback</w:t>
            </w:r>
          </w:p>
        </w:tc>
      </w:tr>
      <w:tr w:rsidR="001672C0" w:rsidRPr="004F4D10" w:rsidTr="0017347E">
        <w:tc>
          <w:tcPr>
            <w:tcW w:w="697"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sz w:val="22"/>
                <w:szCs w:val="22"/>
                <w:lang w:val="en-GB"/>
              </w:rPr>
            </w:pPr>
          </w:p>
        </w:tc>
        <w:tc>
          <w:tcPr>
            <w:tcW w:w="4066"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b/>
                <w:sz w:val="22"/>
                <w:szCs w:val="22"/>
                <w:lang w:val="en-GB"/>
              </w:rPr>
            </w:pPr>
            <w:r w:rsidRPr="004F4D10">
              <w:rPr>
                <w:rFonts w:ascii="Arial" w:hAnsi="Arial" w:cs="Arial"/>
                <w:b/>
                <w:sz w:val="22"/>
                <w:szCs w:val="22"/>
                <w:lang w:val="en-GB"/>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sz w:val="22"/>
                <w:szCs w:val="22"/>
                <w:lang w:val="en-GB"/>
              </w:rPr>
            </w:pPr>
          </w:p>
        </w:tc>
        <w:tc>
          <w:tcPr>
            <w:tcW w:w="4068"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b/>
                <w:sz w:val="22"/>
                <w:szCs w:val="22"/>
                <w:lang w:val="en-GB"/>
              </w:rPr>
            </w:pPr>
            <w:r w:rsidRPr="004F4D10">
              <w:rPr>
                <w:rFonts w:ascii="Arial" w:hAnsi="Arial" w:cs="Arial"/>
                <w:b/>
                <w:sz w:val="22"/>
                <w:szCs w:val="22"/>
                <w:lang w:val="en-GB"/>
              </w:rPr>
              <w:t>Numeracy Skills</w:t>
            </w:r>
          </w:p>
        </w:tc>
        <w:tc>
          <w:tcPr>
            <w:tcW w:w="683"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sz w:val="22"/>
                <w:szCs w:val="22"/>
                <w:lang w:val="en-GB"/>
              </w:rPr>
            </w:pPr>
          </w:p>
        </w:tc>
        <w:tc>
          <w:tcPr>
            <w:tcW w:w="4061"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sz w:val="22"/>
                <w:szCs w:val="22"/>
                <w:lang w:val="en-GB"/>
              </w:rPr>
            </w:pPr>
            <w:r w:rsidRPr="004F4D10">
              <w:rPr>
                <w:rFonts w:ascii="Arial" w:hAnsi="Arial" w:cs="Arial"/>
                <w:b/>
                <w:sz w:val="22"/>
                <w:szCs w:val="22"/>
                <w:lang w:val="en-GB"/>
              </w:rPr>
              <w:t>Management &amp; Leadership Skills</w:t>
            </w:r>
          </w:p>
        </w:tc>
      </w:tr>
      <w:tr w:rsidR="001672C0" w:rsidRPr="004F4D10" w:rsidTr="0017347E">
        <w:tc>
          <w:tcPr>
            <w:tcW w:w="697"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DK1</w:t>
            </w:r>
          </w:p>
        </w:tc>
        <w:tc>
          <w:tcPr>
            <w:tcW w:w="4066"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Search for and select relevant sources of information</w:t>
            </w:r>
          </w:p>
        </w:tc>
        <w:tc>
          <w:tcPr>
            <w:tcW w:w="708"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EK1</w:t>
            </w:r>
          </w:p>
        </w:tc>
        <w:tc>
          <w:tcPr>
            <w:tcW w:w="4068"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Collect data from primary and secondary sources and use appropriate methods to manipulate and analyse data</w:t>
            </w:r>
          </w:p>
        </w:tc>
        <w:tc>
          <w:tcPr>
            <w:tcW w:w="683"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FK1</w:t>
            </w:r>
          </w:p>
        </w:tc>
        <w:tc>
          <w:tcPr>
            <w:tcW w:w="4061"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Determine the scope of a task (or project)</w:t>
            </w:r>
          </w:p>
        </w:tc>
      </w:tr>
    </w:tbl>
    <w:p w:rsidR="00976864" w:rsidRPr="004F4D10" w:rsidRDefault="00976864">
      <w:pPr>
        <w:rPr>
          <w:rFonts w:ascii="Arial" w:hAnsi="Arial" w:cs="Arial"/>
          <w:sz w:val="22"/>
          <w:szCs w:val="22"/>
        </w:rPr>
      </w:pPr>
      <w:r w:rsidRPr="004F4D10">
        <w:rPr>
          <w:rFonts w:ascii="Arial" w:hAnsi="Arial" w:cs="Arial"/>
          <w:sz w:val="22"/>
          <w:szCs w:val="22"/>
        </w:rPr>
        <w:br w:type="page"/>
      </w:r>
    </w:p>
    <w:tbl>
      <w:tblPr>
        <w:tblpPr w:leftFromText="180" w:rightFromText="180" w:vertAnchor="page" w:horzAnchor="margin" w:tblpY="1454"/>
        <w:tblW w:w="14283" w:type="dxa"/>
        <w:tblLook w:val="04A0" w:firstRow="1" w:lastRow="0" w:firstColumn="1" w:lastColumn="0" w:noHBand="0" w:noVBand="1"/>
      </w:tblPr>
      <w:tblGrid>
        <w:gridCol w:w="697"/>
        <w:gridCol w:w="4066"/>
        <w:gridCol w:w="708"/>
        <w:gridCol w:w="736"/>
        <w:gridCol w:w="347"/>
        <w:gridCol w:w="2985"/>
        <w:gridCol w:w="683"/>
        <w:gridCol w:w="4061"/>
      </w:tblGrid>
      <w:tr w:rsidR="001672C0" w:rsidRPr="001B32FE" w:rsidTr="00976864">
        <w:tc>
          <w:tcPr>
            <w:tcW w:w="697"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lastRenderedPageBreak/>
              <w:t>DK2</w:t>
            </w:r>
          </w:p>
        </w:tc>
        <w:tc>
          <w:tcPr>
            <w:tcW w:w="4066"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Critically evaluate information and use it appropriately</w:t>
            </w:r>
          </w:p>
        </w:tc>
        <w:tc>
          <w:tcPr>
            <w:tcW w:w="708"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EK2</w:t>
            </w:r>
          </w:p>
        </w:tc>
        <w:tc>
          <w:tcPr>
            <w:tcW w:w="4068" w:type="dxa"/>
            <w:gridSpan w:val="3"/>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Present and record data in appropriate formats</w:t>
            </w:r>
          </w:p>
        </w:tc>
        <w:tc>
          <w:tcPr>
            <w:tcW w:w="683"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FK2</w:t>
            </w:r>
          </w:p>
        </w:tc>
        <w:tc>
          <w:tcPr>
            <w:tcW w:w="4061"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Identify resources needed to undertake the task (or project) and to schedule and manage the resources</w:t>
            </w:r>
          </w:p>
        </w:tc>
      </w:tr>
      <w:tr w:rsidR="001672C0" w:rsidRPr="001B32FE" w:rsidTr="00976864">
        <w:tc>
          <w:tcPr>
            <w:tcW w:w="697"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DK3</w:t>
            </w:r>
          </w:p>
        </w:tc>
        <w:tc>
          <w:tcPr>
            <w:tcW w:w="4066"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EK3</w:t>
            </w:r>
          </w:p>
        </w:tc>
        <w:tc>
          <w:tcPr>
            <w:tcW w:w="4068" w:type="dxa"/>
            <w:gridSpan w:val="3"/>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Interpret and evaluate data to inform and justify arguments</w:t>
            </w:r>
          </w:p>
        </w:tc>
        <w:tc>
          <w:tcPr>
            <w:tcW w:w="683"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FK3</w:t>
            </w:r>
          </w:p>
        </w:tc>
        <w:tc>
          <w:tcPr>
            <w:tcW w:w="4061"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Evidence ability to successfully complete and evaluate a task (or project), revising the plan where necessary</w:t>
            </w:r>
          </w:p>
        </w:tc>
      </w:tr>
      <w:tr w:rsidR="001672C0" w:rsidRPr="001B32FE" w:rsidTr="00976864">
        <w:tc>
          <w:tcPr>
            <w:tcW w:w="697"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DK4</w:t>
            </w:r>
          </w:p>
        </w:tc>
        <w:tc>
          <w:tcPr>
            <w:tcW w:w="4066"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Accurately cite and reference information sources</w:t>
            </w:r>
          </w:p>
        </w:tc>
        <w:tc>
          <w:tcPr>
            <w:tcW w:w="708"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EK4</w:t>
            </w:r>
          </w:p>
        </w:tc>
        <w:tc>
          <w:tcPr>
            <w:tcW w:w="4068" w:type="dxa"/>
            <w:gridSpan w:val="3"/>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Be aware of issues of selection, accuracy and uncertainty in the collection and analysis of data</w:t>
            </w:r>
          </w:p>
        </w:tc>
        <w:tc>
          <w:tcPr>
            <w:tcW w:w="683"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FK4</w:t>
            </w:r>
          </w:p>
        </w:tc>
        <w:tc>
          <w:tcPr>
            <w:tcW w:w="4061"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Motivate and direct others to enable an effective contribution from all participants</w:t>
            </w:r>
          </w:p>
        </w:tc>
      </w:tr>
      <w:tr w:rsidR="001672C0" w:rsidRPr="001B32FE" w:rsidTr="00976864">
        <w:tc>
          <w:tcPr>
            <w:tcW w:w="697"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DK5</w:t>
            </w:r>
          </w:p>
        </w:tc>
        <w:tc>
          <w:tcPr>
            <w:tcW w:w="4066" w:type="dxa"/>
            <w:tcBorders>
              <w:top w:val="single" w:sz="4" w:space="0" w:color="auto"/>
              <w:left w:val="single" w:sz="4" w:space="0" w:color="auto"/>
              <w:bottom w:val="single" w:sz="4" w:space="0" w:color="auto"/>
              <w:right w:val="single" w:sz="4" w:space="0" w:color="auto"/>
            </w:tcBorders>
          </w:tcPr>
          <w:p w:rsidR="00865D29" w:rsidRPr="004F4D10" w:rsidRDefault="00BC6B9B" w:rsidP="00976864">
            <w:pPr>
              <w:rPr>
                <w:rFonts w:ascii="Arial" w:hAnsi="Arial" w:cs="Arial"/>
                <w:sz w:val="22"/>
                <w:szCs w:val="22"/>
                <w:lang w:val="en-GB"/>
              </w:rPr>
            </w:pPr>
            <w:r w:rsidRPr="004F4D10">
              <w:rPr>
                <w:rFonts w:ascii="Arial" w:hAnsi="Arial" w:cs="Arial"/>
                <w:sz w:val="22"/>
                <w:szCs w:val="22"/>
                <w:lang w:val="en-GB"/>
              </w:rPr>
              <w:t>Use software and information</w:t>
            </w:r>
            <w:r w:rsidR="001672C0" w:rsidRPr="004F4D10">
              <w:rPr>
                <w:rFonts w:ascii="Arial" w:hAnsi="Arial" w:cs="Arial"/>
                <w:sz w:val="22"/>
                <w:szCs w:val="22"/>
                <w:lang w:val="en-GB"/>
              </w:rPr>
              <w:t xml:space="preserve"> technology as appropriate</w:t>
            </w:r>
          </w:p>
        </w:tc>
        <w:tc>
          <w:tcPr>
            <w:tcW w:w="708"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c>
          <w:tcPr>
            <w:tcW w:w="4068" w:type="dxa"/>
            <w:gridSpan w:val="3"/>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c>
          <w:tcPr>
            <w:tcW w:w="683"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c>
          <w:tcPr>
            <w:tcW w:w="4061"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r>
      <w:tr w:rsidR="001672C0" w:rsidRPr="001B32FE" w:rsidTr="00976864">
        <w:tc>
          <w:tcPr>
            <w:tcW w:w="697"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976864">
            <w:pPr>
              <w:rPr>
                <w:rFonts w:ascii="Arial" w:hAnsi="Arial" w:cs="Arial"/>
                <w:sz w:val="22"/>
                <w:szCs w:val="22"/>
                <w:lang w:val="en-GB"/>
              </w:rPr>
            </w:pPr>
          </w:p>
        </w:tc>
        <w:tc>
          <w:tcPr>
            <w:tcW w:w="4066"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976864">
            <w:pPr>
              <w:rPr>
                <w:rFonts w:ascii="Arial" w:hAnsi="Arial" w:cs="Arial"/>
                <w:b/>
                <w:sz w:val="22"/>
                <w:szCs w:val="22"/>
                <w:lang w:val="en-GB"/>
              </w:rPr>
            </w:pPr>
            <w:r w:rsidRPr="004F4D10">
              <w:rPr>
                <w:rFonts w:ascii="Arial" w:hAnsi="Arial" w:cs="Arial"/>
                <w:b/>
                <w:sz w:val="22"/>
                <w:szCs w:val="22"/>
                <w:lang w:val="en-GB"/>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976864">
            <w:pPr>
              <w:rPr>
                <w:rFonts w:ascii="Arial" w:hAnsi="Arial" w:cs="Arial"/>
                <w:sz w:val="22"/>
                <w:szCs w:val="22"/>
                <w:lang w:val="en-GB"/>
              </w:rPr>
            </w:pPr>
          </w:p>
        </w:tc>
        <w:tc>
          <w:tcPr>
            <w:tcW w:w="4068" w:type="dxa"/>
            <w:gridSpan w:val="3"/>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976864">
            <w:pPr>
              <w:rPr>
                <w:rFonts w:ascii="Arial" w:hAnsi="Arial" w:cs="Arial"/>
                <w:sz w:val="22"/>
                <w:szCs w:val="22"/>
                <w:lang w:val="en-GB"/>
              </w:rPr>
            </w:pPr>
          </w:p>
        </w:tc>
        <w:tc>
          <w:tcPr>
            <w:tcW w:w="683"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976864">
            <w:pPr>
              <w:rPr>
                <w:rFonts w:ascii="Arial" w:hAnsi="Arial" w:cs="Arial"/>
                <w:sz w:val="22"/>
                <w:szCs w:val="22"/>
                <w:lang w:val="en-GB"/>
              </w:rPr>
            </w:pPr>
          </w:p>
        </w:tc>
        <w:tc>
          <w:tcPr>
            <w:tcW w:w="4061"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976864">
            <w:pPr>
              <w:rPr>
                <w:rFonts w:ascii="Arial" w:hAnsi="Arial" w:cs="Arial"/>
                <w:sz w:val="22"/>
                <w:szCs w:val="22"/>
                <w:lang w:val="en-GB"/>
              </w:rPr>
            </w:pPr>
          </w:p>
        </w:tc>
      </w:tr>
      <w:tr w:rsidR="001672C0" w:rsidRPr="001B32FE" w:rsidTr="00976864">
        <w:tc>
          <w:tcPr>
            <w:tcW w:w="697"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GK1</w:t>
            </w:r>
          </w:p>
        </w:tc>
        <w:tc>
          <w:tcPr>
            <w:tcW w:w="4066" w:type="dxa"/>
            <w:tcBorders>
              <w:top w:val="single" w:sz="4" w:space="0" w:color="auto"/>
              <w:left w:val="single" w:sz="4" w:space="0" w:color="auto"/>
              <w:bottom w:val="single" w:sz="4" w:space="0" w:color="auto"/>
              <w:right w:val="single" w:sz="4" w:space="0" w:color="auto"/>
            </w:tcBorders>
          </w:tcPr>
          <w:p w:rsidR="00865D29" w:rsidRPr="004F4D10" w:rsidRDefault="001672C0" w:rsidP="00976864">
            <w:pPr>
              <w:rPr>
                <w:rFonts w:ascii="Arial" w:hAnsi="Arial" w:cs="Arial"/>
                <w:sz w:val="22"/>
                <w:szCs w:val="22"/>
                <w:lang w:val="en-GB"/>
              </w:rPr>
            </w:pPr>
            <w:r w:rsidRPr="004F4D10">
              <w:rPr>
                <w:rFonts w:ascii="Arial" w:hAnsi="Arial" w:cs="Arial"/>
                <w:sz w:val="22"/>
                <w:szCs w:val="22"/>
                <w:lang w:val="en-GB"/>
              </w:rPr>
              <w:t>Apply scientific and other knowledge to analyse and evaluate information and data and to find solutions to problems</w:t>
            </w:r>
          </w:p>
        </w:tc>
        <w:tc>
          <w:tcPr>
            <w:tcW w:w="708"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c>
          <w:tcPr>
            <w:tcW w:w="4068" w:type="dxa"/>
            <w:gridSpan w:val="3"/>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c>
          <w:tcPr>
            <w:tcW w:w="683"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c>
          <w:tcPr>
            <w:tcW w:w="4061"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r>
      <w:tr w:rsidR="001672C0" w:rsidRPr="001B32FE" w:rsidTr="00976864">
        <w:tc>
          <w:tcPr>
            <w:tcW w:w="697"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GK2</w:t>
            </w:r>
          </w:p>
        </w:tc>
        <w:tc>
          <w:tcPr>
            <w:tcW w:w="4066" w:type="dxa"/>
            <w:tcBorders>
              <w:top w:val="single" w:sz="4" w:space="0" w:color="auto"/>
              <w:left w:val="single" w:sz="4" w:space="0" w:color="auto"/>
              <w:bottom w:val="single" w:sz="4" w:space="0" w:color="auto"/>
              <w:right w:val="single" w:sz="4" w:space="0" w:color="auto"/>
            </w:tcBorders>
          </w:tcPr>
          <w:p w:rsidR="00865D29" w:rsidRPr="004F4D10" w:rsidRDefault="001672C0" w:rsidP="00976864">
            <w:pPr>
              <w:rPr>
                <w:rFonts w:ascii="Arial" w:hAnsi="Arial" w:cs="Arial"/>
                <w:sz w:val="22"/>
                <w:szCs w:val="22"/>
                <w:lang w:val="en-GB"/>
              </w:rPr>
            </w:pPr>
            <w:r w:rsidRPr="004F4D10">
              <w:rPr>
                <w:rFonts w:ascii="Arial" w:hAnsi="Arial" w:cs="Arial"/>
                <w:sz w:val="22"/>
                <w:szCs w:val="22"/>
                <w:lang w:val="en-GB"/>
              </w:rPr>
              <w:t>Work with</w:t>
            </w:r>
            <w:r w:rsidR="00F27531" w:rsidRPr="004F4D10">
              <w:rPr>
                <w:rFonts w:ascii="Arial" w:hAnsi="Arial" w:cs="Arial"/>
                <w:sz w:val="22"/>
                <w:szCs w:val="22"/>
                <w:lang w:val="en-GB"/>
              </w:rPr>
              <w:t xml:space="preserve"> complex ideas and justify judg</w:t>
            </w:r>
            <w:r w:rsidR="0094594E" w:rsidRPr="004F4D10">
              <w:rPr>
                <w:rFonts w:ascii="Arial" w:hAnsi="Arial" w:cs="Arial"/>
                <w:sz w:val="22"/>
                <w:szCs w:val="22"/>
                <w:lang w:val="en-GB"/>
              </w:rPr>
              <w:t>e</w:t>
            </w:r>
            <w:r w:rsidRPr="004F4D10">
              <w:rPr>
                <w:rFonts w:ascii="Arial" w:hAnsi="Arial" w:cs="Arial"/>
                <w:sz w:val="22"/>
                <w:szCs w:val="22"/>
                <w:lang w:val="en-GB"/>
              </w:rPr>
              <w:t>ments made through effective use of evidence</w:t>
            </w:r>
          </w:p>
        </w:tc>
        <w:tc>
          <w:tcPr>
            <w:tcW w:w="708"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c>
          <w:tcPr>
            <w:tcW w:w="4068" w:type="dxa"/>
            <w:gridSpan w:val="3"/>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c>
          <w:tcPr>
            <w:tcW w:w="683"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c>
          <w:tcPr>
            <w:tcW w:w="4061"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r>
      <w:tr w:rsidR="001672C0" w:rsidRPr="001B32FE" w:rsidTr="00976864">
        <w:tc>
          <w:tcPr>
            <w:tcW w:w="14283" w:type="dxa"/>
            <w:gridSpan w:val="8"/>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976864">
            <w:pPr>
              <w:rPr>
                <w:rFonts w:ascii="Arial" w:hAnsi="Arial" w:cs="Arial"/>
                <w:b/>
                <w:sz w:val="22"/>
                <w:szCs w:val="22"/>
                <w:lang w:val="en-GB"/>
              </w:rPr>
            </w:pPr>
            <w:r w:rsidRPr="004F4D10">
              <w:rPr>
                <w:rFonts w:ascii="Arial" w:hAnsi="Arial" w:cs="Arial"/>
                <w:b/>
                <w:sz w:val="22"/>
                <w:szCs w:val="22"/>
                <w:lang w:val="en-GB"/>
              </w:rPr>
              <w:t>Teaching/learning methods and strategies</w:t>
            </w:r>
          </w:p>
        </w:tc>
      </w:tr>
      <w:tr w:rsidR="001672C0" w:rsidRPr="001B32FE" w:rsidTr="00976864">
        <w:tc>
          <w:tcPr>
            <w:tcW w:w="14283" w:type="dxa"/>
            <w:gridSpan w:val="8"/>
            <w:tcBorders>
              <w:top w:val="single" w:sz="4" w:space="0" w:color="auto"/>
              <w:left w:val="single" w:sz="4" w:space="0" w:color="auto"/>
              <w:right w:val="single" w:sz="4" w:space="0" w:color="auto"/>
            </w:tcBorders>
          </w:tcPr>
          <w:p w:rsidR="00383532" w:rsidRPr="000966BF" w:rsidRDefault="001672C0" w:rsidP="00976864">
            <w:pPr>
              <w:rPr>
                <w:rFonts w:ascii="Arial" w:hAnsi="Arial" w:cs="Arial"/>
                <w:spacing w:val="-3"/>
                <w:sz w:val="22"/>
                <w:szCs w:val="22"/>
                <w:lang w:val="en-GB"/>
              </w:rPr>
            </w:pPr>
            <w:r w:rsidRPr="004F4D10">
              <w:rPr>
                <w:rFonts w:ascii="Arial" w:hAnsi="Arial" w:cs="Arial"/>
                <w:spacing w:val="-3"/>
                <w:sz w:val="22"/>
                <w:szCs w:val="22"/>
                <w:lang w:val="en-GB"/>
              </w:rPr>
              <w:t>The range of learning and teaching strategies includes:</w:t>
            </w:r>
          </w:p>
        </w:tc>
      </w:tr>
      <w:tr w:rsidR="00D33683" w:rsidRPr="001B32FE" w:rsidTr="000966BF">
        <w:trPr>
          <w:trHeight w:val="1143"/>
        </w:trPr>
        <w:tc>
          <w:tcPr>
            <w:tcW w:w="6207" w:type="dxa"/>
            <w:gridSpan w:val="4"/>
            <w:tcBorders>
              <w:left w:val="single" w:sz="4" w:space="0" w:color="auto"/>
              <w:bottom w:val="single" w:sz="4" w:space="0" w:color="auto"/>
            </w:tcBorders>
          </w:tcPr>
          <w:p w:rsidR="00D33683" w:rsidRPr="004F4D10" w:rsidRDefault="00D33683" w:rsidP="00D33683">
            <w:pPr>
              <w:widowControl/>
              <w:numPr>
                <w:ilvl w:val="0"/>
                <w:numId w:val="2"/>
              </w:numPr>
              <w:ind w:left="567" w:hanging="567"/>
              <w:rPr>
                <w:rFonts w:ascii="Arial" w:hAnsi="Arial" w:cs="Arial"/>
                <w:sz w:val="22"/>
                <w:szCs w:val="22"/>
                <w:lang w:val="en-GB"/>
              </w:rPr>
            </w:pPr>
            <w:r w:rsidRPr="004F4D10">
              <w:rPr>
                <w:rFonts w:ascii="Arial" w:hAnsi="Arial" w:cs="Arial"/>
                <w:sz w:val="22"/>
                <w:szCs w:val="22"/>
                <w:lang w:val="en-GB"/>
              </w:rPr>
              <w:t>Lecturers</w:t>
            </w:r>
          </w:p>
          <w:p w:rsidR="00D33683" w:rsidRPr="004F4D10" w:rsidRDefault="00D33683" w:rsidP="00D33683">
            <w:pPr>
              <w:widowControl/>
              <w:numPr>
                <w:ilvl w:val="0"/>
                <w:numId w:val="2"/>
              </w:numPr>
              <w:ind w:left="567" w:hanging="567"/>
              <w:rPr>
                <w:rFonts w:ascii="Arial" w:hAnsi="Arial" w:cs="Arial"/>
                <w:sz w:val="22"/>
                <w:szCs w:val="22"/>
                <w:lang w:val="en-GB"/>
              </w:rPr>
            </w:pPr>
            <w:r w:rsidRPr="004F4D10">
              <w:rPr>
                <w:rFonts w:ascii="Arial" w:hAnsi="Arial" w:cs="Arial"/>
                <w:sz w:val="22"/>
                <w:szCs w:val="22"/>
                <w:lang w:val="en-GB"/>
              </w:rPr>
              <w:t>Seminars</w:t>
            </w:r>
          </w:p>
          <w:p w:rsidR="00D33683" w:rsidRPr="004F4D10" w:rsidRDefault="00D33683" w:rsidP="00D33683">
            <w:pPr>
              <w:widowControl/>
              <w:numPr>
                <w:ilvl w:val="0"/>
                <w:numId w:val="2"/>
              </w:numPr>
              <w:ind w:left="567" w:hanging="567"/>
              <w:rPr>
                <w:rFonts w:ascii="Arial" w:hAnsi="Arial" w:cs="Arial"/>
                <w:sz w:val="22"/>
                <w:szCs w:val="22"/>
                <w:lang w:val="en-GB"/>
              </w:rPr>
            </w:pPr>
            <w:r w:rsidRPr="004F4D10">
              <w:rPr>
                <w:rFonts w:ascii="Arial" w:hAnsi="Arial" w:cs="Arial"/>
                <w:sz w:val="22"/>
                <w:szCs w:val="22"/>
                <w:lang w:val="en-GB"/>
              </w:rPr>
              <w:t>Reflection on practice</w:t>
            </w:r>
          </w:p>
          <w:p w:rsidR="00383532" w:rsidRPr="000966BF" w:rsidRDefault="00D33683" w:rsidP="000966BF">
            <w:pPr>
              <w:widowControl/>
              <w:numPr>
                <w:ilvl w:val="0"/>
                <w:numId w:val="2"/>
              </w:numPr>
              <w:ind w:left="567" w:hanging="567"/>
              <w:rPr>
                <w:rFonts w:ascii="Arial" w:hAnsi="Arial" w:cs="Arial"/>
                <w:sz w:val="22"/>
                <w:szCs w:val="22"/>
                <w:lang w:val="en-GB"/>
              </w:rPr>
            </w:pPr>
            <w:r w:rsidRPr="004F4D10">
              <w:rPr>
                <w:rFonts w:ascii="Arial" w:hAnsi="Arial" w:cs="Arial"/>
                <w:sz w:val="22"/>
                <w:szCs w:val="22"/>
                <w:lang w:val="en-GB"/>
              </w:rPr>
              <w:t>Peer support t</w:t>
            </w:r>
            <w:r w:rsidR="000966BF">
              <w:rPr>
                <w:rFonts w:ascii="Arial" w:hAnsi="Arial" w:cs="Arial"/>
                <w:sz w:val="22"/>
                <w:szCs w:val="22"/>
                <w:lang w:val="en-GB"/>
              </w:rPr>
              <w:t>hrough academic mentoring scheme</w:t>
            </w:r>
          </w:p>
        </w:tc>
        <w:tc>
          <w:tcPr>
            <w:tcW w:w="8076" w:type="dxa"/>
            <w:gridSpan w:val="4"/>
            <w:tcBorders>
              <w:left w:val="nil"/>
              <w:bottom w:val="single" w:sz="4" w:space="0" w:color="auto"/>
              <w:right w:val="single" w:sz="4" w:space="0" w:color="auto"/>
            </w:tcBorders>
          </w:tcPr>
          <w:p w:rsidR="00D33683" w:rsidRPr="004F4D10" w:rsidRDefault="00D33683" w:rsidP="00D33683">
            <w:pPr>
              <w:widowControl/>
              <w:numPr>
                <w:ilvl w:val="0"/>
                <w:numId w:val="2"/>
              </w:numPr>
              <w:ind w:left="567" w:hanging="567"/>
              <w:rPr>
                <w:rFonts w:ascii="Arial" w:hAnsi="Arial" w:cs="Arial"/>
                <w:sz w:val="22"/>
                <w:szCs w:val="22"/>
                <w:lang w:val="en-GB"/>
              </w:rPr>
            </w:pPr>
            <w:r w:rsidRPr="004F4D10">
              <w:rPr>
                <w:rFonts w:ascii="Arial" w:hAnsi="Arial" w:cs="Arial"/>
                <w:sz w:val="22"/>
                <w:szCs w:val="22"/>
                <w:lang w:val="en-GB"/>
              </w:rPr>
              <w:t>Record and reflect on a variety of experiences and observational visits in portfolio</w:t>
            </w:r>
          </w:p>
          <w:p w:rsidR="00D33683" w:rsidRPr="004F4D10" w:rsidRDefault="00D33683" w:rsidP="00D33683">
            <w:pPr>
              <w:widowControl/>
              <w:numPr>
                <w:ilvl w:val="0"/>
                <w:numId w:val="2"/>
              </w:numPr>
              <w:ind w:left="567" w:hanging="567"/>
              <w:rPr>
                <w:rFonts w:ascii="Arial" w:hAnsi="Arial" w:cs="Arial"/>
                <w:sz w:val="22"/>
                <w:szCs w:val="22"/>
                <w:lang w:val="en-GB"/>
              </w:rPr>
            </w:pPr>
            <w:r w:rsidRPr="004F4D10">
              <w:rPr>
                <w:rFonts w:ascii="Arial" w:hAnsi="Arial" w:cs="Arial"/>
                <w:sz w:val="22"/>
                <w:szCs w:val="22"/>
                <w:lang w:val="en-GB"/>
              </w:rPr>
              <w:t>Skills laboratory record</w:t>
            </w:r>
          </w:p>
          <w:p w:rsidR="00D33683" w:rsidRPr="004F4D10" w:rsidRDefault="00CB06B4" w:rsidP="00D33683">
            <w:pPr>
              <w:widowControl/>
              <w:numPr>
                <w:ilvl w:val="0"/>
                <w:numId w:val="2"/>
              </w:numPr>
              <w:ind w:left="567" w:hanging="567"/>
              <w:rPr>
                <w:rFonts w:ascii="Arial" w:hAnsi="Arial" w:cs="Arial"/>
                <w:sz w:val="22"/>
                <w:szCs w:val="22"/>
                <w:lang w:val="en-GB"/>
              </w:rPr>
            </w:pPr>
            <w:r>
              <w:rPr>
                <w:rFonts w:ascii="Arial" w:hAnsi="Arial" w:cs="Arial"/>
                <w:sz w:val="22"/>
                <w:szCs w:val="22"/>
                <w:lang w:val="en-GB"/>
              </w:rPr>
              <w:t>Canvas</w:t>
            </w:r>
            <w:r w:rsidR="00D33683" w:rsidRPr="004F4D10">
              <w:rPr>
                <w:rFonts w:ascii="Arial" w:hAnsi="Arial" w:cs="Arial"/>
                <w:sz w:val="22"/>
                <w:szCs w:val="22"/>
                <w:lang w:val="en-GB"/>
              </w:rPr>
              <w:t xml:space="preserve"> utilised as a VLE</w:t>
            </w:r>
          </w:p>
          <w:p w:rsidR="00D33683" w:rsidRPr="004F4D10" w:rsidRDefault="00D33683" w:rsidP="00D33683">
            <w:pPr>
              <w:ind w:left="567" w:hanging="567"/>
              <w:rPr>
                <w:rFonts w:ascii="Arial" w:hAnsi="Arial" w:cs="Arial"/>
                <w:sz w:val="22"/>
                <w:szCs w:val="22"/>
                <w:lang w:val="en-GB"/>
              </w:rPr>
            </w:pPr>
          </w:p>
        </w:tc>
      </w:tr>
      <w:tr w:rsidR="00D33683" w:rsidRPr="001B32FE" w:rsidTr="00976864">
        <w:tc>
          <w:tcPr>
            <w:tcW w:w="14283" w:type="dxa"/>
            <w:gridSpan w:val="8"/>
            <w:tcBorders>
              <w:top w:val="single" w:sz="4" w:space="0" w:color="auto"/>
              <w:left w:val="single" w:sz="4" w:space="0" w:color="auto"/>
              <w:bottom w:val="single" w:sz="4" w:space="0" w:color="auto"/>
              <w:right w:val="single" w:sz="4" w:space="0" w:color="auto"/>
            </w:tcBorders>
            <w:shd w:val="clear" w:color="auto" w:fill="DBE5F1"/>
          </w:tcPr>
          <w:p w:rsidR="00D33683" w:rsidRPr="000966BF" w:rsidRDefault="00D33683" w:rsidP="00D33683">
            <w:pPr>
              <w:rPr>
                <w:rFonts w:ascii="Arial" w:hAnsi="Arial" w:cs="Arial"/>
                <w:b/>
                <w:sz w:val="22"/>
                <w:szCs w:val="22"/>
                <w:lang w:val="en-GB"/>
              </w:rPr>
            </w:pPr>
            <w:r w:rsidRPr="001B32FE">
              <w:rPr>
                <w:rFonts w:ascii="Arial" w:hAnsi="Arial" w:cs="Arial"/>
                <w:b/>
                <w:sz w:val="22"/>
                <w:szCs w:val="22"/>
                <w:lang w:val="en-GB"/>
              </w:rPr>
              <w:t>Assessment strategies</w:t>
            </w:r>
          </w:p>
        </w:tc>
      </w:tr>
      <w:tr w:rsidR="00D33683" w:rsidRPr="001B32FE" w:rsidTr="00976864">
        <w:tc>
          <w:tcPr>
            <w:tcW w:w="14283" w:type="dxa"/>
            <w:gridSpan w:val="8"/>
            <w:tcBorders>
              <w:top w:val="single" w:sz="4" w:space="0" w:color="auto"/>
              <w:left w:val="single" w:sz="4" w:space="0" w:color="auto"/>
              <w:right w:val="single" w:sz="4" w:space="0" w:color="auto"/>
            </w:tcBorders>
          </w:tcPr>
          <w:p w:rsidR="00D33683" w:rsidRPr="00CB06B4" w:rsidRDefault="00D33683" w:rsidP="00D33683">
            <w:pPr>
              <w:rPr>
                <w:rFonts w:ascii="Arial" w:hAnsi="Arial" w:cs="Arial"/>
                <w:spacing w:val="-3"/>
                <w:sz w:val="22"/>
                <w:szCs w:val="22"/>
                <w:lang w:val="en-GB"/>
              </w:rPr>
            </w:pPr>
            <w:r w:rsidRPr="00CB06B4">
              <w:rPr>
                <w:rFonts w:ascii="Arial" w:hAnsi="Arial" w:cs="Arial"/>
                <w:spacing w:val="-3"/>
                <w:sz w:val="22"/>
                <w:szCs w:val="22"/>
                <w:lang w:val="en-GB"/>
              </w:rPr>
              <w:t>The assessment strategies employed in the Fields include the following:</w:t>
            </w:r>
          </w:p>
        </w:tc>
      </w:tr>
      <w:tr w:rsidR="00D33683" w:rsidRPr="001B32FE" w:rsidTr="000966BF">
        <w:trPr>
          <w:trHeight w:val="80"/>
        </w:trPr>
        <w:tc>
          <w:tcPr>
            <w:tcW w:w="6554" w:type="dxa"/>
            <w:gridSpan w:val="5"/>
            <w:tcBorders>
              <w:left w:val="single" w:sz="4" w:space="0" w:color="auto"/>
              <w:bottom w:val="single" w:sz="4" w:space="0" w:color="auto"/>
            </w:tcBorders>
          </w:tcPr>
          <w:p w:rsidR="00D33683" w:rsidRPr="00CB06B4" w:rsidRDefault="00D33683" w:rsidP="00D33683">
            <w:pPr>
              <w:numPr>
                <w:ilvl w:val="0"/>
                <w:numId w:val="2"/>
              </w:numPr>
              <w:ind w:left="567" w:hanging="567"/>
              <w:rPr>
                <w:rFonts w:ascii="Arial" w:hAnsi="Arial" w:cs="Arial"/>
                <w:spacing w:val="-3"/>
                <w:sz w:val="22"/>
                <w:szCs w:val="22"/>
                <w:lang w:val="en-GB"/>
              </w:rPr>
            </w:pPr>
            <w:r w:rsidRPr="00CB06B4">
              <w:rPr>
                <w:rFonts w:ascii="Arial" w:hAnsi="Arial" w:cs="Arial"/>
                <w:spacing w:val="-3"/>
                <w:sz w:val="22"/>
                <w:szCs w:val="22"/>
                <w:lang w:val="en-GB"/>
              </w:rPr>
              <w:t>Essay</w:t>
            </w:r>
          </w:p>
          <w:p w:rsidR="00D33683" w:rsidRPr="00CB06B4" w:rsidRDefault="00D33683" w:rsidP="00D33683">
            <w:pPr>
              <w:numPr>
                <w:ilvl w:val="0"/>
                <w:numId w:val="2"/>
              </w:numPr>
              <w:ind w:left="567" w:hanging="567"/>
              <w:rPr>
                <w:rFonts w:ascii="Arial" w:hAnsi="Arial" w:cs="Arial"/>
                <w:spacing w:val="-3"/>
                <w:sz w:val="22"/>
                <w:szCs w:val="22"/>
                <w:lang w:val="en-GB"/>
              </w:rPr>
            </w:pPr>
            <w:r w:rsidRPr="00CB06B4">
              <w:rPr>
                <w:rFonts w:ascii="Arial" w:hAnsi="Arial" w:cs="Arial"/>
                <w:spacing w:val="-3"/>
                <w:sz w:val="22"/>
                <w:szCs w:val="22"/>
                <w:lang w:val="en-GB"/>
              </w:rPr>
              <w:t>Practice Assessment Document</w:t>
            </w:r>
          </w:p>
          <w:p w:rsidR="00D33683" w:rsidRPr="00CB06B4" w:rsidRDefault="00D33683" w:rsidP="00D33683">
            <w:pPr>
              <w:numPr>
                <w:ilvl w:val="0"/>
                <w:numId w:val="2"/>
              </w:numPr>
              <w:ind w:left="567" w:hanging="567"/>
              <w:rPr>
                <w:rFonts w:ascii="Arial" w:hAnsi="Arial" w:cs="Arial"/>
                <w:spacing w:val="-3"/>
                <w:sz w:val="22"/>
                <w:szCs w:val="22"/>
                <w:lang w:val="en-GB"/>
              </w:rPr>
            </w:pPr>
            <w:r w:rsidRPr="00CB06B4">
              <w:rPr>
                <w:rFonts w:ascii="Arial" w:hAnsi="Arial" w:cs="Arial"/>
                <w:spacing w:val="-3"/>
                <w:sz w:val="22"/>
                <w:szCs w:val="22"/>
                <w:lang w:val="en-GB"/>
              </w:rPr>
              <w:t>OSCE</w:t>
            </w:r>
          </w:p>
        </w:tc>
        <w:tc>
          <w:tcPr>
            <w:tcW w:w="7729" w:type="dxa"/>
            <w:gridSpan w:val="3"/>
            <w:tcBorders>
              <w:left w:val="nil"/>
              <w:bottom w:val="single" w:sz="4" w:space="0" w:color="auto"/>
              <w:right w:val="single" w:sz="4" w:space="0" w:color="auto"/>
            </w:tcBorders>
          </w:tcPr>
          <w:p w:rsidR="00D33683" w:rsidRPr="00CB06B4" w:rsidRDefault="00D33683" w:rsidP="00D33683">
            <w:pPr>
              <w:widowControl/>
              <w:numPr>
                <w:ilvl w:val="0"/>
                <w:numId w:val="2"/>
              </w:numPr>
              <w:ind w:left="567" w:hanging="567"/>
              <w:rPr>
                <w:rFonts w:ascii="Arial" w:hAnsi="Arial" w:cs="Arial"/>
                <w:spacing w:val="-3"/>
                <w:sz w:val="22"/>
                <w:szCs w:val="22"/>
                <w:lang w:val="en-GB"/>
              </w:rPr>
            </w:pPr>
            <w:r w:rsidRPr="00CB06B4">
              <w:rPr>
                <w:rFonts w:ascii="Arial" w:hAnsi="Arial" w:cs="Arial"/>
                <w:spacing w:val="-3"/>
                <w:sz w:val="22"/>
                <w:szCs w:val="22"/>
                <w:lang w:val="en-GB"/>
              </w:rPr>
              <w:t>Seminar &amp; presentation</w:t>
            </w:r>
          </w:p>
          <w:p w:rsidR="00CB06B4" w:rsidRPr="00CB06B4" w:rsidRDefault="00D33683" w:rsidP="00CB06B4">
            <w:pPr>
              <w:widowControl/>
              <w:numPr>
                <w:ilvl w:val="0"/>
                <w:numId w:val="2"/>
              </w:numPr>
              <w:ind w:left="567" w:hanging="567"/>
              <w:rPr>
                <w:rFonts w:ascii="Arial" w:hAnsi="Arial" w:cs="Arial"/>
                <w:spacing w:val="-3"/>
                <w:sz w:val="22"/>
                <w:szCs w:val="22"/>
                <w:lang w:val="en-GB"/>
              </w:rPr>
            </w:pPr>
            <w:r w:rsidRPr="00CB06B4">
              <w:rPr>
                <w:rFonts w:ascii="Arial" w:hAnsi="Arial" w:cs="Arial"/>
                <w:spacing w:val="-3"/>
                <w:sz w:val="22"/>
                <w:szCs w:val="22"/>
                <w:lang w:val="en-GB"/>
              </w:rPr>
              <w:t xml:space="preserve">On line exam </w:t>
            </w:r>
          </w:p>
          <w:p w:rsidR="00CB06B4" w:rsidRPr="00CB06B4" w:rsidRDefault="00CB06B4" w:rsidP="00CB06B4">
            <w:pPr>
              <w:widowControl/>
              <w:numPr>
                <w:ilvl w:val="0"/>
                <w:numId w:val="2"/>
              </w:numPr>
              <w:ind w:left="567" w:hanging="567"/>
              <w:rPr>
                <w:rFonts w:ascii="Arial" w:hAnsi="Arial" w:cs="Arial"/>
                <w:spacing w:val="-3"/>
                <w:sz w:val="22"/>
                <w:szCs w:val="22"/>
                <w:lang w:val="en-GB"/>
              </w:rPr>
            </w:pPr>
            <w:r w:rsidRPr="00CB06B4">
              <w:rPr>
                <w:rFonts w:ascii="Arial" w:hAnsi="Arial" w:cs="Arial"/>
                <w:spacing w:val="-3"/>
                <w:sz w:val="22"/>
                <w:szCs w:val="22"/>
              </w:rPr>
              <w:t xml:space="preserve">Viva Voce                        </w:t>
            </w:r>
          </w:p>
          <w:p w:rsidR="00CB06B4" w:rsidRPr="00CB06B4" w:rsidRDefault="00CB06B4" w:rsidP="00CB06B4">
            <w:pPr>
              <w:widowControl/>
              <w:numPr>
                <w:ilvl w:val="0"/>
                <w:numId w:val="2"/>
              </w:numPr>
              <w:ind w:left="567" w:hanging="567"/>
              <w:rPr>
                <w:rFonts w:ascii="Arial" w:hAnsi="Arial" w:cs="Arial"/>
                <w:spacing w:val="-3"/>
                <w:sz w:val="22"/>
                <w:szCs w:val="22"/>
                <w:lang w:val="en-GB"/>
              </w:rPr>
            </w:pPr>
            <w:r w:rsidRPr="00CB06B4">
              <w:rPr>
                <w:rFonts w:ascii="Arial" w:hAnsi="Arial" w:cs="Arial"/>
                <w:spacing w:val="-3"/>
                <w:sz w:val="22"/>
                <w:szCs w:val="22"/>
              </w:rPr>
              <w:t>Research Proposal</w:t>
            </w:r>
          </w:p>
          <w:p w:rsidR="00D33683" w:rsidRPr="00CB06B4" w:rsidRDefault="00D33683" w:rsidP="00D33683">
            <w:pPr>
              <w:ind w:left="567" w:hanging="567"/>
              <w:rPr>
                <w:rFonts w:ascii="Arial" w:hAnsi="Arial" w:cs="Arial"/>
                <w:spacing w:val="-3"/>
                <w:sz w:val="22"/>
                <w:szCs w:val="22"/>
                <w:lang w:val="en-GB"/>
              </w:rPr>
            </w:pPr>
          </w:p>
        </w:tc>
      </w:tr>
    </w:tbl>
    <w:p w:rsidR="001672C0" w:rsidRPr="0094594E" w:rsidRDefault="001672C0" w:rsidP="001672C0">
      <w:pPr>
        <w:rPr>
          <w:szCs w:val="24"/>
          <w:lang w:val="en-GB"/>
        </w:rPr>
        <w:sectPr w:rsidR="001672C0" w:rsidRPr="0094594E" w:rsidSect="00976864">
          <w:pgSz w:w="16838" w:h="11906" w:orient="landscape"/>
          <w:pgMar w:top="1440" w:right="1440" w:bottom="1440" w:left="1440" w:header="709" w:footer="709" w:gutter="0"/>
          <w:cols w:space="708"/>
          <w:docGrid w:linePitch="360"/>
        </w:sectPr>
      </w:pPr>
    </w:p>
    <w:p w:rsidR="001672C0" w:rsidRPr="0094594E" w:rsidRDefault="001672C0" w:rsidP="001672C0">
      <w:pPr>
        <w:widowControl/>
        <w:numPr>
          <w:ilvl w:val="0"/>
          <w:numId w:val="3"/>
        </w:numPr>
        <w:rPr>
          <w:rFonts w:ascii="Arial" w:hAnsi="Arial" w:cs="Arial"/>
          <w:szCs w:val="24"/>
          <w:lang w:val="en-GB"/>
        </w:rPr>
      </w:pPr>
      <w:r w:rsidRPr="0094594E">
        <w:rPr>
          <w:rFonts w:ascii="Arial" w:hAnsi="Arial" w:cs="Arial"/>
          <w:b/>
          <w:szCs w:val="24"/>
          <w:lang w:val="en-GB"/>
        </w:rPr>
        <w:lastRenderedPageBreak/>
        <w:t>Entry Requirements</w:t>
      </w:r>
    </w:p>
    <w:p w:rsidR="001672C0" w:rsidRPr="0094594E" w:rsidRDefault="001672C0" w:rsidP="001672C0">
      <w:pPr>
        <w:rPr>
          <w:rFonts w:ascii="Arial" w:hAnsi="Arial" w:cs="Arial"/>
          <w:b/>
          <w:szCs w:val="24"/>
          <w:lang w:val="en-GB"/>
        </w:rPr>
      </w:pPr>
    </w:p>
    <w:p w:rsidR="001672C0" w:rsidRDefault="001672C0" w:rsidP="001672C0">
      <w:pPr>
        <w:rPr>
          <w:rFonts w:ascii="Arial" w:hAnsi="Arial" w:cs="Arial"/>
          <w:szCs w:val="24"/>
          <w:lang w:val="en-GB"/>
        </w:rPr>
      </w:pPr>
      <w:r w:rsidRPr="0094594E">
        <w:rPr>
          <w:rFonts w:ascii="Arial" w:hAnsi="Arial" w:cs="Arial"/>
          <w:szCs w:val="24"/>
          <w:lang w:val="en-GB"/>
        </w:rPr>
        <w:t>The minimum entry qualifications for the programme are:</w:t>
      </w:r>
    </w:p>
    <w:p w:rsidR="00EB071F" w:rsidRPr="0094594E" w:rsidRDefault="00EB071F" w:rsidP="001672C0">
      <w:pPr>
        <w:rPr>
          <w:rFonts w:ascii="Arial" w:hAnsi="Arial" w:cs="Arial"/>
          <w:szCs w:val="24"/>
          <w:lang w:val="en-GB"/>
        </w:rPr>
      </w:pPr>
    </w:p>
    <w:p w:rsidR="001672C0" w:rsidRPr="0094594E" w:rsidRDefault="00210A58" w:rsidP="001672C0">
      <w:pPr>
        <w:rPr>
          <w:rFonts w:ascii="Arial" w:hAnsi="Arial" w:cs="Arial"/>
          <w:szCs w:val="24"/>
          <w:lang w:val="en-GB"/>
        </w:rPr>
      </w:pPr>
      <w:r w:rsidRPr="0094594E">
        <w:rPr>
          <w:rFonts w:ascii="Arial" w:hAnsi="Arial" w:cs="Arial"/>
          <w:szCs w:val="24"/>
          <w:lang w:val="en-GB"/>
        </w:rPr>
        <w:t>A- Levels</w:t>
      </w:r>
      <w:r w:rsidR="00147194" w:rsidRPr="0094594E">
        <w:rPr>
          <w:rFonts w:ascii="Arial" w:hAnsi="Arial" w:cs="Arial"/>
          <w:szCs w:val="24"/>
          <w:lang w:val="en-GB"/>
        </w:rPr>
        <w:t xml:space="preserve">: </w:t>
      </w:r>
      <w:r w:rsidRPr="0094594E">
        <w:rPr>
          <w:rFonts w:ascii="Arial" w:hAnsi="Arial" w:cs="Arial"/>
          <w:szCs w:val="24"/>
          <w:lang w:val="en-GB"/>
        </w:rPr>
        <w:tab/>
      </w:r>
      <w:r w:rsidRPr="0094594E">
        <w:rPr>
          <w:rFonts w:ascii="Arial" w:hAnsi="Arial" w:cs="Arial"/>
          <w:szCs w:val="24"/>
          <w:lang w:val="en-GB"/>
        </w:rPr>
        <w:tab/>
      </w:r>
      <w:r w:rsidR="00147194" w:rsidRPr="0094594E">
        <w:rPr>
          <w:rFonts w:ascii="Arial" w:hAnsi="Arial" w:cs="Arial"/>
          <w:szCs w:val="24"/>
          <w:lang w:val="en-GB"/>
        </w:rPr>
        <w:t>300</w:t>
      </w:r>
      <w:r w:rsidR="001D73C3" w:rsidRPr="0094594E">
        <w:rPr>
          <w:rFonts w:ascii="Arial" w:hAnsi="Arial" w:cs="Arial"/>
          <w:szCs w:val="24"/>
          <w:lang w:val="en-GB"/>
        </w:rPr>
        <w:t xml:space="preserve"> UCAS points</w:t>
      </w:r>
      <w:r w:rsidRPr="0094594E">
        <w:rPr>
          <w:rFonts w:ascii="Arial" w:hAnsi="Arial" w:cs="Arial"/>
          <w:szCs w:val="24"/>
          <w:lang w:val="en-GB"/>
        </w:rPr>
        <w:t>,</w:t>
      </w:r>
      <w:r w:rsidR="001D73C3" w:rsidRPr="0094594E">
        <w:rPr>
          <w:rFonts w:ascii="Arial" w:hAnsi="Arial" w:cs="Arial"/>
          <w:szCs w:val="24"/>
          <w:lang w:val="en-GB"/>
        </w:rPr>
        <w:t xml:space="preserve"> e.g. </w:t>
      </w:r>
      <w:r w:rsidRPr="0094594E">
        <w:rPr>
          <w:rFonts w:ascii="Arial" w:hAnsi="Arial" w:cs="Arial"/>
          <w:szCs w:val="24"/>
          <w:lang w:val="en-GB"/>
        </w:rPr>
        <w:t xml:space="preserve">grades </w:t>
      </w:r>
      <w:r w:rsidR="001D73C3" w:rsidRPr="0094594E">
        <w:rPr>
          <w:rFonts w:ascii="Arial" w:hAnsi="Arial" w:cs="Arial"/>
          <w:szCs w:val="24"/>
          <w:lang w:val="en-GB"/>
        </w:rPr>
        <w:t>BBB</w:t>
      </w:r>
      <w:r w:rsidR="001672C0" w:rsidRPr="0094594E">
        <w:rPr>
          <w:rFonts w:ascii="Arial" w:hAnsi="Arial" w:cs="Arial"/>
          <w:szCs w:val="24"/>
          <w:lang w:val="en-GB"/>
        </w:rPr>
        <w:tab/>
      </w:r>
    </w:p>
    <w:p w:rsidR="001672C0" w:rsidRPr="0094594E" w:rsidRDefault="001672C0" w:rsidP="001672C0">
      <w:pPr>
        <w:rPr>
          <w:rFonts w:ascii="Arial" w:hAnsi="Arial" w:cs="Arial"/>
          <w:szCs w:val="24"/>
          <w:lang w:val="en-GB"/>
        </w:rPr>
      </w:pPr>
      <w:r w:rsidRPr="0094594E">
        <w:rPr>
          <w:rFonts w:ascii="Arial" w:hAnsi="Arial" w:cs="Arial"/>
          <w:szCs w:val="24"/>
          <w:lang w:val="en-GB"/>
        </w:rPr>
        <w:t>BTEC:</w:t>
      </w:r>
      <w:r w:rsidRPr="0094594E">
        <w:rPr>
          <w:rFonts w:ascii="Arial" w:hAnsi="Arial" w:cs="Arial"/>
          <w:szCs w:val="24"/>
          <w:lang w:val="en-GB"/>
        </w:rPr>
        <w:tab/>
      </w:r>
      <w:r w:rsidRPr="0094594E">
        <w:rPr>
          <w:rFonts w:ascii="Arial" w:hAnsi="Arial" w:cs="Arial"/>
          <w:szCs w:val="24"/>
          <w:lang w:val="en-GB"/>
        </w:rPr>
        <w:tab/>
      </w:r>
      <w:r w:rsidR="00210A58" w:rsidRPr="0094594E">
        <w:rPr>
          <w:rFonts w:ascii="Arial" w:hAnsi="Arial" w:cs="Arial"/>
          <w:szCs w:val="24"/>
          <w:lang w:val="en-GB"/>
        </w:rPr>
        <w:tab/>
      </w:r>
      <w:r w:rsidR="001D73C3" w:rsidRPr="0094594E">
        <w:rPr>
          <w:rFonts w:ascii="Arial" w:hAnsi="Arial" w:cs="Arial"/>
          <w:szCs w:val="24"/>
          <w:lang w:val="en-GB"/>
        </w:rPr>
        <w:t>DDM minimum</w:t>
      </w:r>
      <w:r w:rsidR="00EB071F">
        <w:rPr>
          <w:rFonts w:ascii="Arial" w:hAnsi="Arial" w:cs="Arial"/>
          <w:szCs w:val="24"/>
          <w:lang w:val="en-GB"/>
        </w:rPr>
        <w:t xml:space="preserve"> (UCAS 320 points)</w:t>
      </w:r>
      <w:r w:rsidRPr="0094594E">
        <w:rPr>
          <w:rFonts w:ascii="Arial" w:hAnsi="Arial" w:cs="Arial"/>
          <w:szCs w:val="24"/>
          <w:lang w:val="en-GB"/>
        </w:rPr>
        <w:tab/>
      </w:r>
    </w:p>
    <w:p w:rsidR="00EB071F" w:rsidRDefault="001672C0" w:rsidP="00EB071F">
      <w:pPr>
        <w:widowControl/>
        <w:ind w:left="2160" w:hanging="2160"/>
        <w:jc w:val="both"/>
        <w:rPr>
          <w:rFonts w:ascii="Arial" w:hAnsi="Arial" w:cs="Arial"/>
        </w:rPr>
      </w:pPr>
      <w:r w:rsidRPr="0094594E">
        <w:rPr>
          <w:rFonts w:ascii="Arial" w:hAnsi="Arial" w:cs="Arial"/>
          <w:szCs w:val="24"/>
          <w:lang w:val="en-GB"/>
        </w:rPr>
        <w:t>Access Diploma:</w:t>
      </w:r>
      <w:r w:rsidR="001265B2" w:rsidRPr="0094594E">
        <w:rPr>
          <w:rFonts w:ascii="Arial" w:hAnsi="Arial" w:cs="Arial"/>
          <w:szCs w:val="24"/>
          <w:lang w:val="en-GB"/>
        </w:rPr>
        <w:t xml:space="preserve"> </w:t>
      </w:r>
      <w:r w:rsidR="00210A58" w:rsidRPr="0094594E">
        <w:rPr>
          <w:rFonts w:ascii="Arial" w:hAnsi="Arial" w:cs="Arial"/>
          <w:szCs w:val="24"/>
          <w:lang w:val="en-GB"/>
        </w:rPr>
        <w:tab/>
      </w:r>
      <w:r w:rsidR="001D73C3" w:rsidRPr="0094594E">
        <w:rPr>
          <w:rFonts w:ascii="Arial" w:hAnsi="Arial" w:cs="Arial"/>
          <w:szCs w:val="24"/>
          <w:lang w:val="en-GB"/>
        </w:rPr>
        <w:t>Minimum 45 level 3 credits</w:t>
      </w:r>
      <w:r w:rsidR="00210A58" w:rsidRPr="0094594E">
        <w:rPr>
          <w:rFonts w:ascii="Arial" w:hAnsi="Arial" w:cs="Arial"/>
          <w:szCs w:val="24"/>
          <w:lang w:val="en-GB"/>
        </w:rPr>
        <w:t>,</w:t>
      </w:r>
      <w:r w:rsidR="00EB071F">
        <w:rPr>
          <w:rFonts w:ascii="Arial" w:hAnsi="Arial" w:cs="Arial"/>
          <w:szCs w:val="24"/>
          <w:lang w:val="en-GB"/>
        </w:rPr>
        <w:t xml:space="preserve"> </w:t>
      </w:r>
      <w:r w:rsidR="00EB071F">
        <w:rPr>
          <w:rFonts w:ascii="Arial" w:hAnsi="Arial" w:cs="Arial"/>
        </w:rPr>
        <w:t>30 of which are at distinction, 12 at   merit and 3 at pass.</w:t>
      </w:r>
    </w:p>
    <w:p w:rsidR="001672C0" w:rsidRPr="0094594E" w:rsidRDefault="001672C0" w:rsidP="001672C0">
      <w:pPr>
        <w:rPr>
          <w:rFonts w:ascii="Arial" w:hAnsi="Arial" w:cs="Arial"/>
          <w:szCs w:val="24"/>
          <w:lang w:val="en-GB"/>
        </w:rPr>
      </w:pPr>
    </w:p>
    <w:p w:rsidR="001672C0" w:rsidRPr="0094594E" w:rsidRDefault="001265B2" w:rsidP="00EB071F">
      <w:pPr>
        <w:rPr>
          <w:rFonts w:ascii="Arial" w:hAnsi="Arial" w:cs="Arial"/>
          <w:szCs w:val="24"/>
          <w:lang w:val="en-GB"/>
        </w:rPr>
      </w:pPr>
      <w:r w:rsidRPr="0094594E">
        <w:rPr>
          <w:rFonts w:ascii="Arial" w:hAnsi="Arial" w:cs="Arial"/>
          <w:b/>
          <w:szCs w:val="24"/>
          <w:lang w:val="en-GB"/>
        </w:rPr>
        <w:t>Plus</w:t>
      </w:r>
      <w:r w:rsidRPr="0094594E">
        <w:rPr>
          <w:rFonts w:ascii="Arial" w:hAnsi="Arial" w:cs="Arial"/>
          <w:szCs w:val="24"/>
          <w:lang w:val="en-GB"/>
        </w:rPr>
        <w:t xml:space="preserve"> </w:t>
      </w:r>
      <w:r w:rsidR="00D94405" w:rsidRPr="0094594E">
        <w:rPr>
          <w:rFonts w:ascii="Arial" w:hAnsi="Arial" w:cs="Arial"/>
          <w:szCs w:val="24"/>
          <w:lang w:val="en-GB"/>
        </w:rPr>
        <w:t xml:space="preserve">    </w:t>
      </w:r>
      <w:r w:rsidRPr="0094594E">
        <w:rPr>
          <w:rFonts w:ascii="Arial" w:hAnsi="Arial" w:cs="Arial"/>
          <w:color w:val="000000"/>
          <w:szCs w:val="24"/>
          <w:lang w:val="en-GB"/>
        </w:rPr>
        <w:t>Equivalence of GCSE English Language, Mathematics and/ or Science subject grades A-C</w:t>
      </w:r>
    </w:p>
    <w:p w:rsidR="001672C0" w:rsidRPr="0094594E" w:rsidRDefault="001672C0" w:rsidP="001672C0">
      <w:pPr>
        <w:rPr>
          <w:rFonts w:ascii="Arial" w:hAnsi="Arial" w:cs="Arial"/>
          <w:szCs w:val="24"/>
          <w:lang w:val="en-GB"/>
        </w:rPr>
      </w:pPr>
    </w:p>
    <w:p w:rsidR="001B3B67" w:rsidRPr="0094594E" w:rsidRDefault="001672C0" w:rsidP="001B3B67">
      <w:pPr>
        <w:rPr>
          <w:rFonts w:ascii="Arial" w:hAnsi="Arial" w:cs="Arial"/>
          <w:szCs w:val="24"/>
          <w:lang w:val="en-GB"/>
        </w:rPr>
      </w:pPr>
      <w:r w:rsidRPr="0094594E">
        <w:rPr>
          <w:rFonts w:ascii="Arial" w:hAnsi="Arial" w:cs="Arial"/>
          <w:szCs w:val="24"/>
          <w:lang w:val="en-GB"/>
        </w:rPr>
        <w:t xml:space="preserve">A minimum IELTS score of </w:t>
      </w:r>
      <w:r w:rsidR="001265B2" w:rsidRPr="0094594E">
        <w:rPr>
          <w:rFonts w:ascii="Arial" w:hAnsi="Arial" w:cs="Arial"/>
          <w:szCs w:val="24"/>
          <w:lang w:val="en-GB"/>
        </w:rPr>
        <w:t>7.0</w:t>
      </w:r>
      <w:r w:rsidRPr="0094594E">
        <w:rPr>
          <w:rFonts w:ascii="Arial" w:hAnsi="Arial" w:cs="Arial"/>
          <w:szCs w:val="24"/>
          <w:lang w:val="en-GB"/>
        </w:rPr>
        <w:t>, or equivalent is required for those for whom English is not their first language</w:t>
      </w:r>
      <w:r w:rsidR="001B3B67" w:rsidRPr="0094594E">
        <w:rPr>
          <w:rFonts w:ascii="Arial" w:hAnsi="Arial" w:cs="Arial"/>
          <w:szCs w:val="24"/>
          <w:lang w:val="en-GB"/>
        </w:rPr>
        <w:t>, as an NMC (2009) requirement.</w:t>
      </w:r>
    </w:p>
    <w:p w:rsidR="001B3B67" w:rsidRPr="0094594E" w:rsidRDefault="001B3B67" w:rsidP="001B3B67">
      <w:pPr>
        <w:rPr>
          <w:rFonts w:ascii="Arial" w:hAnsi="Arial" w:cs="Arial"/>
          <w:i/>
          <w:szCs w:val="24"/>
          <w:lang w:val="en-GB"/>
        </w:rPr>
      </w:pPr>
    </w:p>
    <w:p w:rsidR="001672C0" w:rsidRPr="0094594E" w:rsidRDefault="001265B2" w:rsidP="001B3B67">
      <w:pPr>
        <w:rPr>
          <w:rFonts w:ascii="Arial" w:hAnsi="Arial" w:cs="Arial"/>
          <w:szCs w:val="24"/>
          <w:lang w:val="en-GB"/>
        </w:rPr>
      </w:pPr>
      <w:r w:rsidRPr="0094594E">
        <w:rPr>
          <w:rFonts w:ascii="Arial" w:hAnsi="Arial" w:cs="Arial"/>
          <w:szCs w:val="24"/>
          <w:lang w:val="en-GB"/>
        </w:rPr>
        <w:t>CRB</w:t>
      </w:r>
      <w:r w:rsidR="00D94405" w:rsidRPr="0094594E">
        <w:rPr>
          <w:rFonts w:ascii="Arial" w:hAnsi="Arial" w:cs="Arial"/>
          <w:szCs w:val="24"/>
          <w:lang w:val="en-GB"/>
        </w:rPr>
        <w:t xml:space="preserve"> and </w:t>
      </w:r>
      <w:r w:rsidR="00061104" w:rsidRPr="0094594E">
        <w:rPr>
          <w:rFonts w:ascii="Arial" w:hAnsi="Arial" w:cs="Arial"/>
          <w:szCs w:val="24"/>
          <w:lang w:val="en-GB"/>
        </w:rPr>
        <w:t>h</w:t>
      </w:r>
      <w:r w:rsidR="00D94405" w:rsidRPr="0094594E">
        <w:rPr>
          <w:rFonts w:ascii="Arial" w:hAnsi="Arial" w:cs="Arial"/>
          <w:szCs w:val="24"/>
          <w:lang w:val="en-GB"/>
        </w:rPr>
        <w:t>ealth</w:t>
      </w:r>
      <w:r w:rsidRPr="0094594E">
        <w:rPr>
          <w:rFonts w:ascii="Arial" w:hAnsi="Arial" w:cs="Arial"/>
          <w:szCs w:val="24"/>
          <w:lang w:val="en-GB"/>
        </w:rPr>
        <w:t xml:space="preserve"> </w:t>
      </w:r>
      <w:r w:rsidR="00061104" w:rsidRPr="0094594E">
        <w:rPr>
          <w:rFonts w:ascii="Arial" w:hAnsi="Arial" w:cs="Arial"/>
          <w:szCs w:val="24"/>
          <w:lang w:val="en-GB"/>
        </w:rPr>
        <w:t>c</w:t>
      </w:r>
      <w:r w:rsidRPr="0094594E">
        <w:rPr>
          <w:rFonts w:ascii="Arial" w:hAnsi="Arial" w:cs="Arial"/>
          <w:szCs w:val="24"/>
          <w:lang w:val="en-GB"/>
        </w:rPr>
        <w:t xml:space="preserve">learance </w:t>
      </w:r>
      <w:r w:rsidR="00061104" w:rsidRPr="0094594E">
        <w:rPr>
          <w:rFonts w:ascii="Arial" w:hAnsi="Arial" w:cs="Arial"/>
          <w:szCs w:val="24"/>
          <w:lang w:val="en-GB"/>
        </w:rPr>
        <w:t>are requirements for entry to the</w:t>
      </w:r>
      <w:r w:rsidRPr="0094594E">
        <w:rPr>
          <w:rFonts w:ascii="Arial" w:hAnsi="Arial" w:cs="Arial"/>
          <w:szCs w:val="24"/>
          <w:lang w:val="en-GB"/>
        </w:rPr>
        <w:t xml:space="preserve"> course</w:t>
      </w:r>
      <w:r w:rsidR="00061104" w:rsidRPr="0094594E">
        <w:rPr>
          <w:rFonts w:ascii="Arial" w:hAnsi="Arial" w:cs="Arial"/>
          <w:szCs w:val="24"/>
          <w:lang w:val="en-GB"/>
        </w:rPr>
        <w:t xml:space="preserve"> and are</w:t>
      </w:r>
      <w:r w:rsidR="00D94405" w:rsidRPr="0094594E">
        <w:rPr>
          <w:rFonts w:ascii="Arial" w:hAnsi="Arial" w:cs="Arial"/>
          <w:szCs w:val="24"/>
          <w:lang w:val="en-GB"/>
        </w:rPr>
        <w:t xml:space="preserve"> undertaken</w:t>
      </w:r>
      <w:r w:rsidRPr="0094594E">
        <w:rPr>
          <w:rFonts w:ascii="Arial" w:hAnsi="Arial" w:cs="Arial"/>
          <w:szCs w:val="24"/>
          <w:lang w:val="en-GB"/>
        </w:rPr>
        <w:t xml:space="preserve"> </w:t>
      </w:r>
      <w:r w:rsidR="00D94405" w:rsidRPr="0094594E">
        <w:rPr>
          <w:rFonts w:ascii="Arial" w:hAnsi="Arial" w:cs="Arial"/>
          <w:szCs w:val="24"/>
          <w:lang w:val="en-GB"/>
        </w:rPr>
        <w:t>by the Faculty of Health</w:t>
      </w:r>
      <w:r w:rsidR="00061104" w:rsidRPr="0094594E">
        <w:rPr>
          <w:rFonts w:ascii="Arial" w:hAnsi="Arial" w:cs="Arial"/>
          <w:szCs w:val="24"/>
          <w:lang w:val="en-GB"/>
        </w:rPr>
        <w:t>,</w:t>
      </w:r>
      <w:r w:rsidR="00D94405" w:rsidRPr="0094594E">
        <w:rPr>
          <w:rFonts w:ascii="Arial" w:hAnsi="Arial" w:cs="Arial"/>
          <w:szCs w:val="24"/>
          <w:lang w:val="en-GB"/>
        </w:rPr>
        <w:t xml:space="preserve"> Social Care and Education.</w:t>
      </w:r>
    </w:p>
    <w:p w:rsidR="00061104" w:rsidRPr="0094594E" w:rsidRDefault="00061104" w:rsidP="00061104">
      <w:pPr>
        <w:rPr>
          <w:rFonts w:ascii="Arial" w:hAnsi="Arial" w:cs="Arial"/>
          <w:szCs w:val="24"/>
          <w:lang w:val="en-GB"/>
        </w:rPr>
      </w:pPr>
    </w:p>
    <w:p w:rsidR="001672C0" w:rsidRPr="0094594E" w:rsidRDefault="001672C0" w:rsidP="001672C0">
      <w:pPr>
        <w:widowControl/>
        <w:numPr>
          <w:ilvl w:val="0"/>
          <w:numId w:val="3"/>
        </w:numPr>
        <w:rPr>
          <w:rFonts w:ascii="Arial" w:hAnsi="Arial" w:cs="Arial"/>
          <w:b/>
          <w:szCs w:val="24"/>
          <w:lang w:val="en-GB"/>
        </w:rPr>
      </w:pPr>
      <w:r w:rsidRPr="0094594E">
        <w:rPr>
          <w:rFonts w:ascii="Arial" w:hAnsi="Arial" w:cs="Arial"/>
          <w:b/>
          <w:szCs w:val="24"/>
          <w:lang w:val="en-GB"/>
        </w:rPr>
        <w:t>Programme Structure</w:t>
      </w:r>
    </w:p>
    <w:p w:rsidR="001672C0" w:rsidRPr="0094594E" w:rsidRDefault="001672C0" w:rsidP="001672C0">
      <w:pPr>
        <w:rPr>
          <w:rFonts w:ascii="Arial" w:hAnsi="Arial" w:cs="Arial"/>
          <w:b/>
          <w:szCs w:val="24"/>
          <w:lang w:val="en-GB"/>
        </w:rPr>
      </w:pPr>
    </w:p>
    <w:p w:rsidR="001672C0" w:rsidRPr="0094594E" w:rsidRDefault="00061104" w:rsidP="001672C0">
      <w:pPr>
        <w:rPr>
          <w:rFonts w:ascii="Arial" w:hAnsi="Arial" w:cs="Arial"/>
          <w:szCs w:val="24"/>
          <w:lang w:val="en-GB"/>
        </w:rPr>
      </w:pPr>
      <w:r w:rsidRPr="0094594E">
        <w:rPr>
          <w:rFonts w:ascii="Arial" w:hAnsi="Arial" w:cs="Arial"/>
          <w:szCs w:val="24"/>
          <w:lang w:val="en-GB"/>
        </w:rPr>
        <w:t>The</w:t>
      </w:r>
      <w:r w:rsidR="001672C0" w:rsidRPr="0094594E">
        <w:rPr>
          <w:rFonts w:ascii="Arial" w:hAnsi="Arial" w:cs="Arial"/>
          <w:szCs w:val="24"/>
          <w:lang w:val="en-GB"/>
        </w:rPr>
        <w:t xml:space="preserve"> programme is offered in full-time</w:t>
      </w:r>
      <w:r w:rsidR="002A5FDC" w:rsidRPr="0094594E">
        <w:rPr>
          <w:rFonts w:ascii="Arial" w:hAnsi="Arial" w:cs="Arial"/>
          <w:szCs w:val="24"/>
          <w:lang w:val="en-GB"/>
        </w:rPr>
        <w:t xml:space="preserve"> </w:t>
      </w:r>
      <w:r w:rsidRPr="0094594E">
        <w:rPr>
          <w:rFonts w:ascii="Arial" w:hAnsi="Arial" w:cs="Arial"/>
          <w:szCs w:val="24"/>
          <w:lang w:val="en-GB"/>
        </w:rPr>
        <w:t xml:space="preserve">mode </w:t>
      </w:r>
      <w:r w:rsidR="001672C0" w:rsidRPr="0094594E">
        <w:rPr>
          <w:rFonts w:ascii="Arial" w:hAnsi="Arial" w:cs="Arial"/>
          <w:szCs w:val="24"/>
          <w:lang w:val="en-GB"/>
        </w:rPr>
        <w:t xml:space="preserve">and </w:t>
      </w:r>
      <w:r w:rsidRPr="0094594E">
        <w:rPr>
          <w:rFonts w:ascii="Arial" w:hAnsi="Arial" w:cs="Arial"/>
          <w:szCs w:val="24"/>
          <w:lang w:val="en-GB"/>
        </w:rPr>
        <w:t xml:space="preserve">intakes are in September, each year. </w:t>
      </w:r>
    </w:p>
    <w:p w:rsidR="00061104" w:rsidRPr="0094594E" w:rsidRDefault="00061104" w:rsidP="001672C0">
      <w:pPr>
        <w:rPr>
          <w:rFonts w:ascii="Arial" w:hAnsi="Arial" w:cs="Arial"/>
          <w:szCs w:val="24"/>
          <w:lang w:val="en-GB"/>
        </w:rPr>
      </w:pPr>
    </w:p>
    <w:p w:rsidR="00061104" w:rsidRPr="0094594E" w:rsidRDefault="00061104" w:rsidP="00061104">
      <w:pPr>
        <w:jc w:val="both"/>
        <w:rPr>
          <w:rFonts w:ascii="Arial" w:hAnsi="Arial" w:cs="Arial"/>
          <w:szCs w:val="24"/>
        </w:rPr>
      </w:pPr>
      <w:r w:rsidRPr="0094594E">
        <w:rPr>
          <w:rFonts w:ascii="Arial" w:hAnsi="Arial" w:cs="Arial"/>
          <w:szCs w:val="24"/>
        </w:rPr>
        <w:t>The programme is part of Kingston University’s Undergraduate Modular Scheme; the credit rating for the award of a BSc (Hons) award being a minimum of 360 credits, i.e. at least 120 credits at level 4, 120 credits at level 5 and 120 at level 6. Credit is given for both theory and practice; students will gain a total of 360 credits (120 credits at Levels 4, 5 &amp; 6).</w:t>
      </w:r>
    </w:p>
    <w:p w:rsidR="00061104" w:rsidRPr="0094594E" w:rsidRDefault="00061104" w:rsidP="00061104">
      <w:pPr>
        <w:jc w:val="both"/>
        <w:rPr>
          <w:rFonts w:ascii="Arial" w:hAnsi="Arial" w:cs="Arial"/>
          <w:b/>
          <w:szCs w:val="24"/>
          <w:u w:val="single"/>
        </w:rPr>
      </w:pPr>
    </w:p>
    <w:p w:rsidR="00061104" w:rsidRPr="0094594E" w:rsidRDefault="00061104" w:rsidP="00061104">
      <w:pPr>
        <w:jc w:val="both"/>
        <w:rPr>
          <w:rFonts w:ascii="Arial" w:hAnsi="Arial" w:cs="Arial"/>
          <w:szCs w:val="24"/>
        </w:rPr>
      </w:pPr>
      <w:r w:rsidRPr="0094594E">
        <w:rPr>
          <w:rFonts w:ascii="Arial" w:hAnsi="Arial" w:cs="Arial"/>
          <w:b/>
          <w:szCs w:val="24"/>
          <w:u w:val="single"/>
        </w:rPr>
        <w:t>Credit rating for B.Sc. Hons in Midwifery</w:t>
      </w:r>
    </w:p>
    <w:p w:rsidR="00061104" w:rsidRPr="0094594E" w:rsidRDefault="00061104" w:rsidP="00061104">
      <w:pPr>
        <w:jc w:val="both"/>
        <w:rPr>
          <w:rFonts w:ascii="Arial" w:hAnsi="Arial" w:cs="Arial"/>
          <w:szCs w:val="24"/>
        </w:rPr>
      </w:pPr>
    </w:p>
    <w:p w:rsidR="00061104" w:rsidRPr="0094594E" w:rsidRDefault="00061104" w:rsidP="00061104">
      <w:pPr>
        <w:jc w:val="both"/>
        <w:rPr>
          <w:rFonts w:ascii="Arial" w:hAnsi="Arial" w:cs="Arial"/>
          <w:szCs w:val="24"/>
        </w:rPr>
      </w:pPr>
      <w:r w:rsidRPr="0094594E">
        <w:rPr>
          <w:rFonts w:ascii="Arial" w:hAnsi="Arial" w:cs="Arial"/>
          <w:szCs w:val="24"/>
        </w:rPr>
        <w:t>Year 1</w:t>
      </w:r>
      <w:r w:rsidRPr="0094594E">
        <w:rPr>
          <w:rFonts w:ascii="Arial" w:hAnsi="Arial" w:cs="Arial"/>
          <w:szCs w:val="24"/>
        </w:rPr>
        <w:tab/>
      </w:r>
      <w:r w:rsidRPr="0094594E">
        <w:rPr>
          <w:rFonts w:ascii="Arial" w:hAnsi="Arial" w:cs="Arial"/>
          <w:szCs w:val="24"/>
        </w:rPr>
        <w:tab/>
        <w:t xml:space="preserve">120 credits </w:t>
      </w:r>
      <w:r w:rsidRPr="0094594E">
        <w:rPr>
          <w:rFonts w:ascii="Arial" w:hAnsi="Arial" w:cs="Arial"/>
          <w:szCs w:val="24"/>
        </w:rPr>
        <w:tab/>
        <w:t>at level 4</w:t>
      </w:r>
    </w:p>
    <w:p w:rsidR="00061104" w:rsidRPr="0094594E" w:rsidRDefault="00061104" w:rsidP="00061104">
      <w:pPr>
        <w:jc w:val="both"/>
        <w:rPr>
          <w:rFonts w:ascii="Arial" w:hAnsi="Arial" w:cs="Arial"/>
          <w:szCs w:val="24"/>
        </w:rPr>
      </w:pPr>
      <w:r w:rsidRPr="0094594E">
        <w:rPr>
          <w:rFonts w:ascii="Arial" w:hAnsi="Arial" w:cs="Arial"/>
          <w:szCs w:val="24"/>
        </w:rPr>
        <w:t>Year 2</w:t>
      </w:r>
      <w:r w:rsidRPr="0094594E">
        <w:rPr>
          <w:rFonts w:ascii="Arial" w:hAnsi="Arial" w:cs="Arial"/>
          <w:szCs w:val="24"/>
        </w:rPr>
        <w:tab/>
      </w:r>
      <w:r w:rsidRPr="0094594E">
        <w:rPr>
          <w:rFonts w:ascii="Arial" w:hAnsi="Arial" w:cs="Arial"/>
          <w:szCs w:val="24"/>
        </w:rPr>
        <w:tab/>
        <w:t>120 credits</w:t>
      </w:r>
      <w:r w:rsidRPr="0094594E">
        <w:rPr>
          <w:rFonts w:ascii="Arial" w:hAnsi="Arial" w:cs="Arial"/>
          <w:szCs w:val="24"/>
        </w:rPr>
        <w:tab/>
        <w:t>at level 5</w:t>
      </w:r>
    </w:p>
    <w:p w:rsidR="00061104" w:rsidRPr="0094594E" w:rsidRDefault="00061104" w:rsidP="00061104">
      <w:pPr>
        <w:jc w:val="both"/>
        <w:rPr>
          <w:rFonts w:ascii="Arial" w:hAnsi="Arial" w:cs="Arial"/>
          <w:szCs w:val="24"/>
        </w:rPr>
      </w:pPr>
      <w:r w:rsidRPr="0094594E">
        <w:rPr>
          <w:rFonts w:ascii="Arial" w:hAnsi="Arial" w:cs="Arial"/>
          <w:szCs w:val="24"/>
        </w:rPr>
        <w:t>Year 3</w:t>
      </w:r>
      <w:r w:rsidRPr="0094594E">
        <w:rPr>
          <w:rFonts w:ascii="Arial" w:hAnsi="Arial" w:cs="Arial"/>
          <w:szCs w:val="24"/>
        </w:rPr>
        <w:tab/>
      </w:r>
      <w:r w:rsidRPr="0094594E">
        <w:rPr>
          <w:rFonts w:ascii="Arial" w:hAnsi="Arial" w:cs="Arial"/>
          <w:szCs w:val="24"/>
        </w:rPr>
        <w:tab/>
      </w:r>
      <w:r w:rsidRPr="0094594E">
        <w:rPr>
          <w:rFonts w:ascii="Arial" w:hAnsi="Arial" w:cs="Arial"/>
          <w:szCs w:val="24"/>
          <w:u w:val="single"/>
        </w:rPr>
        <w:t>120 credits</w:t>
      </w:r>
      <w:r w:rsidRPr="0094594E">
        <w:rPr>
          <w:rFonts w:ascii="Arial" w:hAnsi="Arial" w:cs="Arial"/>
          <w:szCs w:val="24"/>
        </w:rPr>
        <w:tab/>
        <w:t>at level 6</w:t>
      </w:r>
    </w:p>
    <w:p w:rsidR="00061104" w:rsidRPr="0094594E" w:rsidRDefault="00061104" w:rsidP="00061104">
      <w:pPr>
        <w:jc w:val="both"/>
        <w:rPr>
          <w:rFonts w:ascii="Arial" w:hAnsi="Arial" w:cs="Arial"/>
          <w:szCs w:val="24"/>
          <w:u w:val="single"/>
        </w:rPr>
      </w:pPr>
      <w:r w:rsidRPr="0094594E">
        <w:rPr>
          <w:rFonts w:ascii="Arial" w:hAnsi="Arial" w:cs="Arial"/>
          <w:szCs w:val="24"/>
        </w:rPr>
        <w:tab/>
      </w:r>
      <w:r w:rsidRPr="0094594E">
        <w:rPr>
          <w:rFonts w:ascii="Arial" w:hAnsi="Arial" w:cs="Arial"/>
          <w:szCs w:val="24"/>
        </w:rPr>
        <w:tab/>
      </w:r>
      <w:r w:rsidRPr="0094594E">
        <w:rPr>
          <w:rFonts w:ascii="Arial" w:hAnsi="Arial" w:cs="Arial"/>
          <w:szCs w:val="24"/>
          <w:u w:val="single"/>
        </w:rPr>
        <w:t>360 credits</w:t>
      </w:r>
    </w:p>
    <w:p w:rsidR="001265B2" w:rsidRPr="0094594E" w:rsidRDefault="001265B2" w:rsidP="001672C0">
      <w:pPr>
        <w:rPr>
          <w:rFonts w:ascii="Arial" w:hAnsi="Arial" w:cs="Arial"/>
          <w:szCs w:val="24"/>
          <w:lang w:val="en-GB"/>
        </w:rPr>
      </w:pPr>
    </w:p>
    <w:p w:rsidR="001672C0" w:rsidRPr="0094594E" w:rsidRDefault="001672C0" w:rsidP="001672C0">
      <w:pPr>
        <w:rPr>
          <w:rFonts w:ascii="Arial" w:hAnsi="Arial" w:cs="Arial"/>
          <w:b/>
          <w:szCs w:val="24"/>
          <w:lang w:val="en-GB"/>
        </w:rPr>
      </w:pPr>
      <w:r w:rsidRPr="0094594E">
        <w:rPr>
          <w:rFonts w:ascii="Arial" w:hAnsi="Arial" w:cs="Arial"/>
          <w:b/>
          <w:szCs w:val="24"/>
          <w:lang w:val="en-GB"/>
        </w:rPr>
        <w:t>E1.</w:t>
      </w:r>
      <w:r w:rsidRPr="0094594E">
        <w:rPr>
          <w:rFonts w:ascii="Arial" w:hAnsi="Arial" w:cs="Arial"/>
          <w:b/>
          <w:szCs w:val="24"/>
          <w:lang w:val="en-GB"/>
        </w:rPr>
        <w:tab/>
        <w:t>Professional and Statutory Regulatory Bod</w:t>
      </w:r>
      <w:r w:rsidR="00323F06" w:rsidRPr="0094594E">
        <w:rPr>
          <w:rFonts w:ascii="Arial" w:hAnsi="Arial" w:cs="Arial"/>
          <w:b/>
          <w:szCs w:val="24"/>
          <w:lang w:val="en-GB"/>
        </w:rPr>
        <w:t>y</w:t>
      </w:r>
    </w:p>
    <w:p w:rsidR="00323F06" w:rsidRPr="0094594E" w:rsidRDefault="001672C0" w:rsidP="001672C0">
      <w:pPr>
        <w:rPr>
          <w:rFonts w:ascii="Arial" w:hAnsi="Arial" w:cs="Arial"/>
          <w:i/>
          <w:szCs w:val="24"/>
          <w:lang w:val="en-GB"/>
        </w:rPr>
      </w:pPr>
      <w:r w:rsidRPr="0094594E">
        <w:rPr>
          <w:rFonts w:ascii="Arial" w:hAnsi="Arial" w:cs="Arial"/>
          <w:i/>
          <w:szCs w:val="24"/>
          <w:lang w:val="en-GB"/>
        </w:rPr>
        <w:tab/>
      </w:r>
    </w:p>
    <w:p w:rsidR="001672C0" w:rsidRPr="0094594E" w:rsidRDefault="001265B2" w:rsidP="001672C0">
      <w:pPr>
        <w:rPr>
          <w:rFonts w:ascii="Arial" w:hAnsi="Arial" w:cs="Arial"/>
          <w:szCs w:val="24"/>
          <w:lang w:val="en-GB"/>
        </w:rPr>
      </w:pPr>
      <w:r w:rsidRPr="0094594E">
        <w:rPr>
          <w:rFonts w:ascii="Arial" w:hAnsi="Arial" w:cs="Arial"/>
          <w:szCs w:val="24"/>
          <w:lang w:val="en-GB"/>
        </w:rPr>
        <w:t>Nursing and Midwifery Council</w:t>
      </w:r>
      <w:r w:rsidR="00323F06" w:rsidRPr="0094594E">
        <w:rPr>
          <w:rFonts w:ascii="Arial" w:hAnsi="Arial" w:cs="Arial"/>
          <w:szCs w:val="24"/>
          <w:lang w:val="en-GB"/>
        </w:rPr>
        <w:t xml:space="preserve"> (NMC)</w:t>
      </w:r>
    </w:p>
    <w:p w:rsidR="001672C0" w:rsidRPr="0094594E" w:rsidRDefault="001672C0" w:rsidP="001672C0">
      <w:pPr>
        <w:rPr>
          <w:rFonts w:ascii="Arial" w:hAnsi="Arial" w:cs="Arial"/>
          <w:szCs w:val="24"/>
          <w:lang w:val="en-GB"/>
        </w:rPr>
      </w:pPr>
    </w:p>
    <w:p w:rsidR="002C0398" w:rsidRPr="0094594E" w:rsidRDefault="001672C0" w:rsidP="002C0398">
      <w:pPr>
        <w:rPr>
          <w:rFonts w:ascii="Arial" w:hAnsi="Arial" w:cs="Arial"/>
          <w:bCs/>
          <w:szCs w:val="24"/>
        </w:rPr>
      </w:pPr>
      <w:r w:rsidRPr="0094594E">
        <w:rPr>
          <w:rFonts w:ascii="Arial" w:hAnsi="Arial" w:cs="Arial"/>
          <w:b/>
          <w:szCs w:val="24"/>
          <w:lang w:val="en-GB"/>
        </w:rPr>
        <w:t>E2.</w:t>
      </w:r>
      <w:r w:rsidRPr="0094594E">
        <w:rPr>
          <w:rFonts w:ascii="Arial" w:hAnsi="Arial" w:cs="Arial"/>
          <w:b/>
          <w:szCs w:val="24"/>
          <w:lang w:val="en-GB"/>
        </w:rPr>
        <w:tab/>
        <w:t>Work-based learning</w:t>
      </w:r>
    </w:p>
    <w:p w:rsidR="002C0398" w:rsidRPr="0094594E" w:rsidRDefault="002C0398" w:rsidP="002C0398">
      <w:pPr>
        <w:rPr>
          <w:rFonts w:ascii="Arial" w:hAnsi="Arial" w:cs="Arial"/>
          <w:bCs/>
          <w:szCs w:val="24"/>
        </w:rPr>
      </w:pPr>
    </w:p>
    <w:p w:rsidR="002C0398" w:rsidRPr="0094594E" w:rsidRDefault="002C73C8" w:rsidP="002C0398">
      <w:pPr>
        <w:rPr>
          <w:rFonts w:ascii="Arial" w:hAnsi="Arial" w:cs="Arial"/>
          <w:bCs/>
          <w:szCs w:val="24"/>
        </w:rPr>
      </w:pPr>
      <w:r w:rsidRPr="0094594E">
        <w:rPr>
          <w:rFonts w:ascii="Arial" w:hAnsi="Arial" w:cs="Arial"/>
          <w:szCs w:val="24"/>
        </w:rPr>
        <w:t>The programme is designed as a continuous educational experience providing the basis for future professional development and practice activities over a 156-week period</w:t>
      </w:r>
      <w:r w:rsidR="00323F06" w:rsidRPr="0094594E">
        <w:rPr>
          <w:rFonts w:ascii="Arial" w:hAnsi="Arial" w:cs="Arial"/>
          <w:szCs w:val="24"/>
        </w:rPr>
        <w:t>;</w:t>
      </w:r>
      <w:r w:rsidRPr="0094594E">
        <w:rPr>
          <w:rFonts w:ascii="Arial" w:hAnsi="Arial" w:cs="Arial"/>
          <w:szCs w:val="24"/>
        </w:rPr>
        <w:t xml:space="preserve"> thus fulfilling the NMC requirements and E</w:t>
      </w:r>
      <w:r w:rsidR="002A5FDC" w:rsidRPr="0094594E">
        <w:rPr>
          <w:rFonts w:ascii="Arial" w:hAnsi="Arial" w:cs="Arial"/>
          <w:szCs w:val="24"/>
        </w:rPr>
        <w:t>U</w:t>
      </w:r>
      <w:r w:rsidRPr="0094594E">
        <w:rPr>
          <w:rFonts w:ascii="Arial" w:hAnsi="Arial" w:cs="Arial"/>
          <w:szCs w:val="24"/>
        </w:rPr>
        <w:t xml:space="preserve"> Directives for midwives.</w:t>
      </w:r>
      <w:r w:rsidR="002C0398" w:rsidRPr="0094594E">
        <w:rPr>
          <w:rFonts w:ascii="Arial" w:hAnsi="Arial" w:cs="Arial"/>
          <w:szCs w:val="24"/>
        </w:rPr>
        <w:t xml:space="preserve"> Practice to theory ratio is no less than 50% practice and no less than 40% theory</w:t>
      </w:r>
      <w:r w:rsidR="002027F7">
        <w:rPr>
          <w:rFonts w:ascii="Arial" w:hAnsi="Arial" w:cs="Arial"/>
          <w:szCs w:val="24"/>
        </w:rPr>
        <w:t xml:space="preserve"> (NMC 2009</w:t>
      </w:r>
      <w:r w:rsidR="002A5FDC" w:rsidRPr="0094594E">
        <w:rPr>
          <w:rFonts w:ascii="Arial" w:hAnsi="Arial" w:cs="Arial"/>
          <w:szCs w:val="24"/>
        </w:rPr>
        <w:t xml:space="preserve"> requirement)</w:t>
      </w:r>
      <w:r w:rsidR="002C0398" w:rsidRPr="0094594E">
        <w:rPr>
          <w:rFonts w:ascii="Arial" w:hAnsi="Arial" w:cs="Arial"/>
          <w:szCs w:val="24"/>
        </w:rPr>
        <w:t>.</w:t>
      </w:r>
    </w:p>
    <w:p w:rsidR="00954B0E" w:rsidRPr="0094594E" w:rsidRDefault="00954B0E" w:rsidP="002C0398">
      <w:pPr>
        <w:jc w:val="both"/>
        <w:rPr>
          <w:rFonts w:ascii="Arial" w:hAnsi="Arial" w:cs="Arial"/>
          <w:szCs w:val="24"/>
        </w:rPr>
      </w:pPr>
    </w:p>
    <w:p w:rsidR="002C0398" w:rsidRPr="0094594E" w:rsidRDefault="00323F06" w:rsidP="002C0398">
      <w:pPr>
        <w:jc w:val="both"/>
        <w:rPr>
          <w:rFonts w:ascii="Arial" w:hAnsi="Arial" w:cs="Arial"/>
          <w:szCs w:val="24"/>
        </w:rPr>
      </w:pPr>
      <w:r w:rsidRPr="0094594E">
        <w:rPr>
          <w:rFonts w:ascii="Arial" w:hAnsi="Arial" w:cs="Arial"/>
          <w:szCs w:val="24"/>
        </w:rPr>
        <w:t>Students</w:t>
      </w:r>
      <w:r w:rsidR="002A5FDC" w:rsidRPr="0094594E">
        <w:rPr>
          <w:rFonts w:ascii="Arial" w:hAnsi="Arial" w:cs="Arial"/>
          <w:szCs w:val="24"/>
        </w:rPr>
        <w:t xml:space="preserve"> </w:t>
      </w:r>
      <w:r w:rsidR="002C0398" w:rsidRPr="0094594E">
        <w:rPr>
          <w:rFonts w:ascii="Arial" w:hAnsi="Arial" w:cs="Arial"/>
          <w:szCs w:val="24"/>
        </w:rPr>
        <w:t>clinical placements</w:t>
      </w:r>
      <w:r w:rsidRPr="0094594E">
        <w:rPr>
          <w:rFonts w:ascii="Arial" w:hAnsi="Arial" w:cs="Arial"/>
          <w:szCs w:val="24"/>
        </w:rPr>
        <w:t>;</w:t>
      </w:r>
      <w:r w:rsidR="002A5FDC" w:rsidRPr="0094594E">
        <w:rPr>
          <w:rFonts w:ascii="Arial" w:hAnsi="Arial" w:cs="Arial"/>
          <w:szCs w:val="24"/>
        </w:rPr>
        <w:t xml:space="preserve"> these</w:t>
      </w:r>
      <w:r w:rsidR="002C0398" w:rsidRPr="0094594E">
        <w:rPr>
          <w:rFonts w:ascii="Arial" w:hAnsi="Arial" w:cs="Arial"/>
          <w:szCs w:val="24"/>
        </w:rPr>
        <w:t xml:space="preserve"> are </w:t>
      </w:r>
      <w:r w:rsidR="00147194" w:rsidRPr="0094594E">
        <w:rPr>
          <w:rFonts w:ascii="Arial" w:hAnsi="Arial" w:cs="Arial"/>
          <w:szCs w:val="24"/>
        </w:rPr>
        <w:t>coordinated</w:t>
      </w:r>
      <w:r w:rsidR="002C0398" w:rsidRPr="0094594E">
        <w:rPr>
          <w:rFonts w:ascii="Arial" w:hAnsi="Arial" w:cs="Arial"/>
          <w:szCs w:val="24"/>
        </w:rPr>
        <w:t xml:space="preserve"> to reflect the programme module</w:t>
      </w:r>
      <w:r w:rsidRPr="0094594E">
        <w:rPr>
          <w:rFonts w:ascii="Arial" w:hAnsi="Arial" w:cs="Arial"/>
          <w:szCs w:val="24"/>
        </w:rPr>
        <w:t xml:space="preserve"> content</w:t>
      </w:r>
      <w:r w:rsidR="002C0398" w:rsidRPr="0094594E">
        <w:rPr>
          <w:rFonts w:ascii="Arial" w:hAnsi="Arial" w:cs="Arial"/>
          <w:szCs w:val="24"/>
        </w:rPr>
        <w:t xml:space="preserve"> being studied, thus facilitating the </w:t>
      </w:r>
      <w:r w:rsidRPr="0094594E">
        <w:rPr>
          <w:rFonts w:ascii="Arial" w:hAnsi="Arial" w:cs="Arial"/>
          <w:szCs w:val="24"/>
        </w:rPr>
        <w:t xml:space="preserve">application and </w:t>
      </w:r>
      <w:r w:rsidR="002C0398" w:rsidRPr="0094594E">
        <w:rPr>
          <w:rFonts w:ascii="Arial" w:hAnsi="Arial" w:cs="Arial"/>
          <w:szCs w:val="24"/>
        </w:rPr>
        <w:t xml:space="preserve">integration of theory and </w:t>
      </w:r>
      <w:r w:rsidR="002C0398" w:rsidRPr="0094594E">
        <w:rPr>
          <w:rFonts w:ascii="Arial" w:hAnsi="Arial" w:cs="Arial"/>
          <w:szCs w:val="24"/>
        </w:rPr>
        <w:lastRenderedPageBreak/>
        <w:t>practice.</w:t>
      </w:r>
    </w:p>
    <w:p w:rsidR="00B60610" w:rsidRPr="0094594E" w:rsidRDefault="002C0398" w:rsidP="00B60610">
      <w:pPr>
        <w:jc w:val="both"/>
        <w:rPr>
          <w:rFonts w:ascii="Arial" w:hAnsi="Arial" w:cs="Arial"/>
          <w:szCs w:val="24"/>
        </w:rPr>
      </w:pPr>
      <w:r w:rsidRPr="0094594E">
        <w:rPr>
          <w:rFonts w:ascii="Arial" w:hAnsi="Arial" w:cs="Arial"/>
          <w:szCs w:val="24"/>
        </w:rPr>
        <w:t xml:space="preserve">The clinical element is central to </w:t>
      </w:r>
      <w:r w:rsidR="00323F06" w:rsidRPr="0094594E">
        <w:rPr>
          <w:rFonts w:ascii="Arial" w:hAnsi="Arial" w:cs="Arial"/>
          <w:szCs w:val="24"/>
        </w:rPr>
        <w:t>programme</w:t>
      </w:r>
      <w:r w:rsidRPr="0094594E">
        <w:rPr>
          <w:rFonts w:ascii="Arial" w:hAnsi="Arial" w:cs="Arial"/>
          <w:szCs w:val="24"/>
        </w:rPr>
        <w:t xml:space="preserve"> design and essential for developing midwives who are competent to </w:t>
      </w:r>
      <w:proofErr w:type="spellStart"/>
      <w:r w:rsidR="00323F06" w:rsidRPr="0094594E">
        <w:rPr>
          <w:rFonts w:ascii="Arial" w:hAnsi="Arial" w:cs="Arial"/>
          <w:szCs w:val="24"/>
        </w:rPr>
        <w:t>practis</w:t>
      </w:r>
      <w:r w:rsidR="00147194" w:rsidRPr="0094594E">
        <w:rPr>
          <w:rFonts w:ascii="Arial" w:hAnsi="Arial" w:cs="Arial"/>
          <w:szCs w:val="24"/>
        </w:rPr>
        <w:t>e</w:t>
      </w:r>
      <w:proofErr w:type="spellEnd"/>
      <w:r w:rsidRPr="0094594E">
        <w:rPr>
          <w:rFonts w:ascii="Arial" w:hAnsi="Arial" w:cs="Arial"/>
          <w:szCs w:val="24"/>
        </w:rPr>
        <w:t xml:space="preserve"> in a variety of environments</w:t>
      </w:r>
      <w:r w:rsidR="00F426EC" w:rsidRPr="0094594E">
        <w:rPr>
          <w:rFonts w:ascii="Arial" w:hAnsi="Arial" w:cs="Arial"/>
          <w:szCs w:val="24"/>
        </w:rPr>
        <w:t xml:space="preserve"> </w:t>
      </w:r>
      <w:r w:rsidR="00323F06" w:rsidRPr="0094594E">
        <w:rPr>
          <w:rFonts w:ascii="Arial" w:hAnsi="Arial" w:cs="Arial"/>
          <w:szCs w:val="24"/>
        </w:rPr>
        <w:t>and</w:t>
      </w:r>
      <w:r w:rsidR="00F426EC" w:rsidRPr="0094594E">
        <w:rPr>
          <w:rFonts w:ascii="Arial" w:hAnsi="Arial" w:cs="Arial"/>
          <w:szCs w:val="24"/>
        </w:rPr>
        <w:t xml:space="preserve"> meet</w:t>
      </w:r>
      <w:r w:rsidR="00323F06" w:rsidRPr="0094594E">
        <w:rPr>
          <w:rFonts w:ascii="Arial" w:hAnsi="Arial" w:cs="Arial"/>
          <w:szCs w:val="24"/>
        </w:rPr>
        <w:t xml:space="preserve"> NMC</w:t>
      </w:r>
      <w:r w:rsidR="00F426EC" w:rsidRPr="0094594E">
        <w:rPr>
          <w:rFonts w:ascii="Arial" w:hAnsi="Arial" w:cs="Arial"/>
          <w:szCs w:val="24"/>
        </w:rPr>
        <w:t xml:space="preserve"> requirements.</w:t>
      </w:r>
      <w:r w:rsidRPr="0094594E">
        <w:rPr>
          <w:rFonts w:ascii="Arial" w:hAnsi="Arial" w:cs="Arial"/>
          <w:szCs w:val="24"/>
        </w:rPr>
        <w:t xml:space="preserve"> The</w:t>
      </w:r>
      <w:r w:rsidR="00F426EC" w:rsidRPr="0094594E">
        <w:rPr>
          <w:rFonts w:ascii="Arial" w:hAnsi="Arial" w:cs="Arial"/>
          <w:szCs w:val="24"/>
        </w:rPr>
        <w:t xml:space="preserve"> </w:t>
      </w:r>
      <w:r w:rsidRPr="0094594E">
        <w:rPr>
          <w:rFonts w:ascii="Arial" w:hAnsi="Arial" w:cs="Arial"/>
          <w:szCs w:val="24"/>
        </w:rPr>
        <w:t xml:space="preserve">student will undertake clinical experiences </w:t>
      </w:r>
      <w:r w:rsidR="00323F06" w:rsidRPr="0094594E">
        <w:rPr>
          <w:rFonts w:ascii="Arial" w:hAnsi="Arial" w:cs="Arial"/>
          <w:szCs w:val="24"/>
        </w:rPr>
        <w:t xml:space="preserve">in two maternity units </w:t>
      </w:r>
      <w:r w:rsidRPr="0094594E">
        <w:rPr>
          <w:rFonts w:ascii="Arial" w:hAnsi="Arial" w:cs="Arial"/>
          <w:szCs w:val="24"/>
        </w:rPr>
        <w:t>and a variety of primary care settings</w:t>
      </w:r>
      <w:r w:rsidR="00323F06" w:rsidRPr="0094594E">
        <w:rPr>
          <w:rFonts w:ascii="Arial" w:hAnsi="Arial" w:cs="Arial"/>
          <w:szCs w:val="24"/>
        </w:rPr>
        <w:t xml:space="preserve">, </w:t>
      </w:r>
      <w:r w:rsidR="00954B0E" w:rsidRPr="0094594E">
        <w:rPr>
          <w:rFonts w:ascii="Arial" w:hAnsi="Arial" w:cs="Arial"/>
          <w:szCs w:val="24"/>
        </w:rPr>
        <w:t xml:space="preserve">e.g. health visitor and child development clinics. </w:t>
      </w:r>
      <w:r w:rsidR="00B60610" w:rsidRPr="0094594E">
        <w:rPr>
          <w:rFonts w:ascii="Arial" w:hAnsi="Arial" w:cs="Arial"/>
          <w:szCs w:val="24"/>
        </w:rPr>
        <w:t>Apart from extensive midwifery placements in the community and maternity units, they will also have experience in the following areas:</w:t>
      </w:r>
    </w:p>
    <w:p w:rsidR="0094594E" w:rsidRDefault="0094594E" w:rsidP="00B60610">
      <w:pPr>
        <w:jc w:val="both"/>
        <w:rPr>
          <w:rFonts w:ascii="Arial" w:hAnsi="Arial" w:cs="Arial"/>
          <w:szCs w:val="24"/>
        </w:rPr>
      </w:pPr>
    </w:p>
    <w:p w:rsidR="00B60610" w:rsidRPr="0094594E" w:rsidRDefault="00B60610" w:rsidP="00B60610">
      <w:pPr>
        <w:jc w:val="both"/>
        <w:rPr>
          <w:rFonts w:ascii="Arial" w:hAnsi="Arial" w:cs="Arial"/>
          <w:szCs w:val="24"/>
        </w:rPr>
      </w:pPr>
      <w:r w:rsidRPr="0094594E">
        <w:rPr>
          <w:rFonts w:ascii="Arial" w:hAnsi="Arial" w:cs="Arial"/>
          <w:szCs w:val="24"/>
        </w:rPr>
        <w:t xml:space="preserve">Gynae/Surgical ward </w:t>
      </w:r>
      <w:r w:rsidRPr="0094594E">
        <w:rPr>
          <w:rFonts w:ascii="Arial" w:hAnsi="Arial" w:cs="Arial"/>
          <w:szCs w:val="24"/>
        </w:rPr>
        <w:tab/>
      </w:r>
      <w:r w:rsidRPr="0094594E">
        <w:rPr>
          <w:rFonts w:ascii="Arial" w:hAnsi="Arial" w:cs="Arial"/>
          <w:szCs w:val="24"/>
        </w:rPr>
        <w:tab/>
        <w:t>-</w:t>
      </w:r>
      <w:r w:rsidRPr="0094594E">
        <w:rPr>
          <w:rFonts w:ascii="Arial" w:hAnsi="Arial" w:cs="Arial"/>
          <w:szCs w:val="24"/>
        </w:rPr>
        <w:tab/>
      </w:r>
      <w:r w:rsidR="002027F7">
        <w:rPr>
          <w:rFonts w:ascii="Arial" w:hAnsi="Arial" w:cs="Arial"/>
          <w:szCs w:val="24"/>
        </w:rPr>
        <w:t>1</w:t>
      </w:r>
      <w:r w:rsidR="008F77FD" w:rsidRPr="0094594E">
        <w:rPr>
          <w:rFonts w:ascii="Arial" w:hAnsi="Arial" w:cs="Arial"/>
          <w:szCs w:val="24"/>
        </w:rPr>
        <w:t xml:space="preserve"> </w:t>
      </w:r>
      <w:r w:rsidR="002027F7">
        <w:rPr>
          <w:rFonts w:ascii="Arial" w:hAnsi="Arial" w:cs="Arial"/>
          <w:szCs w:val="24"/>
        </w:rPr>
        <w:t>week</w:t>
      </w:r>
      <w:r w:rsidRPr="0094594E">
        <w:rPr>
          <w:rFonts w:ascii="Arial" w:hAnsi="Arial" w:cs="Arial"/>
          <w:szCs w:val="24"/>
        </w:rPr>
        <w:t xml:space="preserve"> minimum</w:t>
      </w:r>
    </w:p>
    <w:p w:rsidR="00B60610" w:rsidRPr="0094594E" w:rsidRDefault="00B60610" w:rsidP="00B60610">
      <w:pPr>
        <w:jc w:val="both"/>
        <w:rPr>
          <w:rFonts w:ascii="Arial" w:hAnsi="Arial" w:cs="Arial"/>
          <w:szCs w:val="24"/>
        </w:rPr>
      </w:pPr>
      <w:r w:rsidRPr="0094594E">
        <w:rPr>
          <w:rFonts w:ascii="Arial" w:hAnsi="Arial" w:cs="Arial"/>
          <w:szCs w:val="24"/>
        </w:rPr>
        <w:t xml:space="preserve">Outpatients Department </w:t>
      </w:r>
      <w:r w:rsidRPr="0094594E">
        <w:rPr>
          <w:rFonts w:ascii="Arial" w:hAnsi="Arial" w:cs="Arial"/>
          <w:szCs w:val="24"/>
        </w:rPr>
        <w:tab/>
      </w:r>
      <w:r w:rsidRPr="0094594E">
        <w:rPr>
          <w:rFonts w:ascii="Arial" w:hAnsi="Arial" w:cs="Arial"/>
          <w:szCs w:val="24"/>
        </w:rPr>
        <w:tab/>
        <w:t>-</w:t>
      </w:r>
      <w:r w:rsidRPr="0094594E">
        <w:rPr>
          <w:rFonts w:ascii="Arial" w:hAnsi="Arial" w:cs="Arial"/>
          <w:szCs w:val="24"/>
        </w:rPr>
        <w:tab/>
        <w:t>1 week</w:t>
      </w:r>
    </w:p>
    <w:p w:rsidR="00B60610" w:rsidRPr="0094594E" w:rsidRDefault="00B60610" w:rsidP="00B60610">
      <w:pPr>
        <w:jc w:val="both"/>
        <w:rPr>
          <w:rFonts w:ascii="Arial" w:hAnsi="Arial" w:cs="Arial"/>
          <w:szCs w:val="24"/>
        </w:rPr>
      </w:pPr>
      <w:r w:rsidRPr="0094594E">
        <w:rPr>
          <w:rFonts w:ascii="Arial" w:hAnsi="Arial" w:cs="Arial"/>
          <w:szCs w:val="24"/>
        </w:rPr>
        <w:t>Accident and Emergency</w:t>
      </w:r>
      <w:r w:rsidRPr="0094594E">
        <w:rPr>
          <w:rFonts w:ascii="Arial" w:hAnsi="Arial" w:cs="Arial"/>
          <w:szCs w:val="24"/>
        </w:rPr>
        <w:tab/>
      </w:r>
      <w:r w:rsidRPr="0094594E">
        <w:rPr>
          <w:rFonts w:ascii="Arial" w:hAnsi="Arial" w:cs="Arial"/>
          <w:szCs w:val="24"/>
        </w:rPr>
        <w:tab/>
        <w:t>-</w:t>
      </w:r>
      <w:r w:rsidRPr="0094594E">
        <w:rPr>
          <w:rFonts w:ascii="Arial" w:hAnsi="Arial" w:cs="Arial"/>
          <w:szCs w:val="24"/>
        </w:rPr>
        <w:tab/>
        <w:t>1 week</w:t>
      </w:r>
    </w:p>
    <w:p w:rsidR="00B60610" w:rsidRPr="0094594E" w:rsidRDefault="00E8322B" w:rsidP="00B60610">
      <w:pPr>
        <w:jc w:val="both"/>
        <w:rPr>
          <w:rFonts w:ascii="Arial" w:hAnsi="Arial" w:cs="Arial"/>
          <w:szCs w:val="24"/>
        </w:rPr>
      </w:pPr>
      <w:r>
        <w:rPr>
          <w:rFonts w:ascii="Arial" w:hAnsi="Arial" w:cs="Arial"/>
          <w:szCs w:val="24"/>
        </w:rPr>
        <w:t>Operating Theatre/Recovery</w:t>
      </w:r>
      <w:r>
        <w:rPr>
          <w:rFonts w:ascii="Arial" w:hAnsi="Arial" w:cs="Arial"/>
          <w:szCs w:val="24"/>
        </w:rPr>
        <w:tab/>
        <w:t>-</w:t>
      </w:r>
      <w:r>
        <w:rPr>
          <w:rFonts w:ascii="Arial" w:hAnsi="Arial" w:cs="Arial"/>
          <w:szCs w:val="24"/>
        </w:rPr>
        <w:tab/>
        <w:t>1</w:t>
      </w:r>
      <w:r w:rsidR="00B60610" w:rsidRPr="0094594E">
        <w:rPr>
          <w:rFonts w:ascii="Arial" w:hAnsi="Arial" w:cs="Arial"/>
          <w:szCs w:val="24"/>
        </w:rPr>
        <w:t xml:space="preserve"> weeks</w:t>
      </w:r>
    </w:p>
    <w:p w:rsidR="00FA7A90" w:rsidRPr="0094594E" w:rsidRDefault="00FA7A90" w:rsidP="00B60610">
      <w:pPr>
        <w:jc w:val="both"/>
        <w:rPr>
          <w:rFonts w:ascii="Arial" w:hAnsi="Arial" w:cs="Arial"/>
          <w:szCs w:val="24"/>
        </w:rPr>
      </w:pPr>
      <w:r w:rsidRPr="0094594E">
        <w:rPr>
          <w:rFonts w:ascii="Arial" w:hAnsi="Arial" w:cs="Arial"/>
          <w:szCs w:val="24"/>
        </w:rPr>
        <w:t xml:space="preserve">Family Planning and Genito </w:t>
      </w:r>
    </w:p>
    <w:p w:rsidR="008F77FD" w:rsidRPr="0094594E" w:rsidRDefault="00E8322B" w:rsidP="008F77FD">
      <w:pPr>
        <w:jc w:val="both"/>
        <w:rPr>
          <w:rFonts w:ascii="Arial" w:hAnsi="Arial" w:cs="Arial"/>
          <w:szCs w:val="24"/>
        </w:rPr>
      </w:pPr>
      <w:r>
        <w:rPr>
          <w:rFonts w:ascii="Arial" w:hAnsi="Arial" w:cs="Arial"/>
          <w:szCs w:val="24"/>
        </w:rPr>
        <w:t>Neona</w:t>
      </w:r>
      <w:r w:rsidR="00A602DB">
        <w:rPr>
          <w:rFonts w:ascii="Arial" w:hAnsi="Arial" w:cs="Arial"/>
          <w:szCs w:val="24"/>
        </w:rPr>
        <w:t>tal unit</w:t>
      </w:r>
      <w:r w:rsidR="00A602DB">
        <w:rPr>
          <w:rFonts w:ascii="Arial" w:hAnsi="Arial" w:cs="Arial"/>
          <w:szCs w:val="24"/>
        </w:rPr>
        <w:tab/>
        <w:t xml:space="preserve"> / Transitional Care</w:t>
      </w:r>
      <w:r w:rsidR="00A602DB">
        <w:rPr>
          <w:rFonts w:ascii="Arial" w:hAnsi="Arial" w:cs="Arial"/>
          <w:szCs w:val="24"/>
        </w:rPr>
        <w:tab/>
      </w:r>
      <w:r>
        <w:rPr>
          <w:rFonts w:ascii="Arial" w:hAnsi="Arial" w:cs="Arial"/>
          <w:szCs w:val="24"/>
        </w:rPr>
        <w:t>-</w:t>
      </w:r>
      <w:r>
        <w:rPr>
          <w:rFonts w:ascii="Arial" w:hAnsi="Arial" w:cs="Arial"/>
          <w:szCs w:val="24"/>
        </w:rPr>
        <w:tab/>
        <w:t>1</w:t>
      </w:r>
      <w:r w:rsidR="007D7145">
        <w:rPr>
          <w:rFonts w:ascii="Arial" w:hAnsi="Arial" w:cs="Arial"/>
          <w:szCs w:val="24"/>
        </w:rPr>
        <w:t xml:space="preserve"> week</w:t>
      </w:r>
    </w:p>
    <w:p w:rsidR="008F77FD" w:rsidRPr="0094594E" w:rsidRDefault="008F77FD" w:rsidP="00B60610">
      <w:pPr>
        <w:jc w:val="both"/>
        <w:rPr>
          <w:rFonts w:ascii="Arial" w:hAnsi="Arial" w:cs="Arial"/>
          <w:szCs w:val="24"/>
        </w:rPr>
      </w:pPr>
      <w:r w:rsidRPr="0094594E">
        <w:rPr>
          <w:rFonts w:ascii="Arial" w:hAnsi="Arial" w:cs="Arial"/>
          <w:szCs w:val="24"/>
        </w:rPr>
        <w:t xml:space="preserve">High Dependency unit within </w:t>
      </w:r>
    </w:p>
    <w:p w:rsidR="008F77FD" w:rsidRPr="0094594E" w:rsidRDefault="008F77FD" w:rsidP="00B60610">
      <w:pPr>
        <w:jc w:val="both"/>
        <w:rPr>
          <w:rFonts w:ascii="Arial" w:hAnsi="Arial" w:cs="Arial"/>
          <w:szCs w:val="24"/>
        </w:rPr>
      </w:pPr>
      <w:r w:rsidRPr="0094594E">
        <w:rPr>
          <w:rFonts w:ascii="Arial" w:hAnsi="Arial" w:cs="Arial"/>
          <w:szCs w:val="24"/>
        </w:rPr>
        <w:t>maternity service</w:t>
      </w:r>
      <w:r w:rsidRPr="0094594E">
        <w:rPr>
          <w:rFonts w:ascii="Arial" w:hAnsi="Arial" w:cs="Arial"/>
          <w:szCs w:val="24"/>
        </w:rPr>
        <w:tab/>
      </w:r>
      <w:r w:rsidRPr="0094594E">
        <w:rPr>
          <w:rFonts w:ascii="Arial" w:hAnsi="Arial" w:cs="Arial"/>
          <w:szCs w:val="24"/>
        </w:rPr>
        <w:tab/>
      </w:r>
      <w:r w:rsidRPr="0094594E">
        <w:rPr>
          <w:rFonts w:ascii="Arial" w:hAnsi="Arial" w:cs="Arial"/>
          <w:szCs w:val="24"/>
        </w:rPr>
        <w:tab/>
        <w:t>-</w:t>
      </w:r>
      <w:r w:rsidRPr="0094594E">
        <w:rPr>
          <w:rFonts w:ascii="Arial" w:hAnsi="Arial" w:cs="Arial"/>
          <w:szCs w:val="24"/>
        </w:rPr>
        <w:tab/>
        <w:t>1 week</w:t>
      </w:r>
    </w:p>
    <w:p w:rsidR="00B60610" w:rsidRPr="0094594E" w:rsidRDefault="00B60610" w:rsidP="00B60610">
      <w:pPr>
        <w:ind w:left="3600" w:hanging="3600"/>
        <w:jc w:val="both"/>
        <w:rPr>
          <w:rFonts w:ascii="Arial" w:hAnsi="Arial" w:cs="Arial"/>
          <w:szCs w:val="24"/>
        </w:rPr>
      </w:pPr>
      <w:r w:rsidRPr="0094594E">
        <w:rPr>
          <w:rFonts w:ascii="Arial" w:hAnsi="Arial" w:cs="Arial"/>
          <w:szCs w:val="24"/>
        </w:rPr>
        <w:t xml:space="preserve">Community/Primary Care </w:t>
      </w:r>
    </w:p>
    <w:p w:rsidR="00B60610" w:rsidRPr="0094594E" w:rsidRDefault="00B60610" w:rsidP="00B60610">
      <w:pPr>
        <w:ind w:left="3600" w:hanging="3600"/>
        <w:jc w:val="both"/>
        <w:rPr>
          <w:rFonts w:ascii="Arial" w:hAnsi="Arial" w:cs="Arial"/>
          <w:szCs w:val="24"/>
        </w:rPr>
      </w:pPr>
      <w:r w:rsidRPr="0094594E">
        <w:rPr>
          <w:rFonts w:ascii="Arial" w:hAnsi="Arial" w:cs="Arial"/>
          <w:szCs w:val="24"/>
        </w:rPr>
        <w:t xml:space="preserve">experience </w:t>
      </w:r>
      <w:r w:rsidRPr="0094594E">
        <w:rPr>
          <w:rFonts w:ascii="Arial" w:hAnsi="Arial" w:cs="Arial"/>
          <w:szCs w:val="24"/>
        </w:rPr>
        <w:tab/>
        <w:t>-</w:t>
      </w:r>
      <w:r w:rsidRPr="0094594E">
        <w:rPr>
          <w:rFonts w:ascii="Arial" w:hAnsi="Arial" w:cs="Arial"/>
          <w:szCs w:val="24"/>
        </w:rPr>
        <w:tab/>
        <w:t>1 week to include any of the</w:t>
      </w:r>
    </w:p>
    <w:p w:rsidR="00B60610" w:rsidRPr="0094594E" w:rsidRDefault="00B60610" w:rsidP="00B60610">
      <w:pPr>
        <w:ind w:left="3600" w:firstLine="720"/>
        <w:jc w:val="both"/>
        <w:rPr>
          <w:rFonts w:ascii="Arial" w:hAnsi="Arial" w:cs="Arial"/>
          <w:szCs w:val="24"/>
        </w:rPr>
      </w:pPr>
      <w:r w:rsidRPr="0094594E">
        <w:rPr>
          <w:rFonts w:ascii="Arial" w:hAnsi="Arial" w:cs="Arial"/>
          <w:szCs w:val="24"/>
        </w:rPr>
        <w:t xml:space="preserve"> following;</w:t>
      </w:r>
    </w:p>
    <w:p w:rsidR="00B60610" w:rsidRPr="0094594E" w:rsidRDefault="00B60610" w:rsidP="00E8322B">
      <w:pPr>
        <w:ind w:left="3600" w:firstLine="720"/>
        <w:jc w:val="both"/>
        <w:rPr>
          <w:rFonts w:ascii="Arial" w:hAnsi="Arial" w:cs="Arial"/>
          <w:szCs w:val="24"/>
        </w:rPr>
      </w:pPr>
      <w:r w:rsidRPr="0094594E">
        <w:rPr>
          <w:rFonts w:ascii="Arial" w:hAnsi="Arial" w:cs="Arial"/>
          <w:szCs w:val="24"/>
        </w:rPr>
        <w:t>-Health visiting</w:t>
      </w:r>
      <w:r w:rsidR="00E8322B">
        <w:rPr>
          <w:rFonts w:ascii="Arial" w:hAnsi="Arial" w:cs="Arial"/>
          <w:szCs w:val="24"/>
        </w:rPr>
        <w:t xml:space="preserve">/ </w:t>
      </w:r>
      <w:r w:rsidRPr="0094594E">
        <w:rPr>
          <w:rFonts w:ascii="Arial" w:hAnsi="Arial" w:cs="Arial"/>
          <w:szCs w:val="24"/>
        </w:rPr>
        <w:t>Child Health Clinics</w:t>
      </w:r>
    </w:p>
    <w:p w:rsidR="00B60610" w:rsidRPr="0094594E" w:rsidRDefault="00B60610" w:rsidP="00E8322B">
      <w:pPr>
        <w:jc w:val="both"/>
        <w:rPr>
          <w:rFonts w:ascii="Arial" w:hAnsi="Arial" w:cs="Arial"/>
          <w:szCs w:val="24"/>
        </w:rPr>
      </w:pPr>
    </w:p>
    <w:p w:rsidR="00B60610" w:rsidRPr="0094594E" w:rsidRDefault="00B60610" w:rsidP="00B60610">
      <w:pPr>
        <w:rPr>
          <w:rFonts w:ascii="Arial" w:hAnsi="Arial" w:cs="Arial"/>
          <w:szCs w:val="24"/>
        </w:rPr>
      </w:pPr>
      <w:r w:rsidRPr="0094594E">
        <w:rPr>
          <w:rFonts w:ascii="Arial" w:hAnsi="Arial" w:cs="Arial"/>
          <w:szCs w:val="24"/>
        </w:rPr>
        <w:t xml:space="preserve">Students will be encouraged to record and reflect on a variety of experiences and observational visits and record in their portfolio, for discussion with personal tutors </w:t>
      </w:r>
      <w:r w:rsidR="00277A99" w:rsidRPr="0094594E">
        <w:rPr>
          <w:rFonts w:ascii="Arial" w:hAnsi="Arial" w:cs="Arial"/>
          <w:szCs w:val="24"/>
        </w:rPr>
        <w:t>and/</w:t>
      </w:r>
      <w:r w:rsidRPr="0094594E">
        <w:rPr>
          <w:rFonts w:ascii="Arial" w:hAnsi="Arial" w:cs="Arial"/>
          <w:szCs w:val="24"/>
        </w:rPr>
        <w:t xml:space="preserve">or </w:t>
      </w:r>
      <w:r w:rsidR="00277A99" w:rsidRPr="0094594E">
        <w:rPr>
          <w:rFonts w:ascii="Arial" w:hAnsi="Arial" w:cs="Arial"/>
          <w:szCs w:val="24"/>
        </w:rPr>
        <w:t>in small student groups</w:t>
      </w:r>
      <w:r w:rsidRPr="0094594E">
        <w:rPr>
          <w:rFonts w:ascii="Arial" w:hAnsi="Arial" w:cs="Arial"/>
          <w:szCs w:val="24"/>
        </w:rPr>
        <w:t xml:space="preserve">.   Thus, they can focus on aspects of experience that they can clearly relate to theoretical concepts and evaluate the relationship between theory and practice. </w:t>
      </w:r>
    </w:p>
    <w:p w:rsidR="00B60610" w:rsidRPr="0094594E" w:rsidRDefault="00B60610" w:rsidP="00B60610">
      <w:pPr>
        <w:rPr>
          <w:rFonts w:ascii="Arial" w:hAnsi="Arial" w:cs="Arial"/>
          <w:szCs w:val="24"/>
        </w:rPr>
      </w:pPr>
    </w:p>
    <w:p w:rsidR="00B60610" w:rsidRPr="0094594E" w:rsidRDefault="00B60610" w:rsidP="00B60610">
      <w:pPr>
        <w:jc w:val="both"/>
        <w:rPr>
          <w:rFonts w:ascii="Arial" w:hAnsi="Arial" w:cs="Arial"/>
          <w:szCs w:val="24"/>
        </w:rPr>
      </w:pPr>
      <w:r w:rsidRPr="0094594E">
        <w:rPr>
          <w:rFonts w:ascii="Arial" w:hAnsi="Arial" w:cs="Arial"/>
          <w:szCs w:val="24"/>
        </w:rPr>
        <w:t xml:space="preserve">They will also be required to select a small group of women for whom they can provide continuity of care in the community </w:t>
      </w:r>
      <w:r w:rsidR="00277A99" w:rsidRPr="0094594E">
        <w:rPr>
          <w:rFonts w:ascii="Arial" w:hAnsi="Arial" w:cs="Arial"/>
          <w:szCs w:val="24"/>
        </w:rPr>
        <w:t>and/</w:t>
      </w:r>
      <w:r w:rsidR="00455BC0" w:rsidRPr="0094594E">
        <w:rPr>
          <w:rFonts w:ascii="Arial" w:hAnsi="Arial" w:cs="Arial"/>
          <w:szCs w:val="24"/>
        </w:rPr>
        <w:t>or hospital and document these</w:t>
      </w:r>
      <w:r w:rsidRPr="0094594E">
        <w:rPr>
          <w:rFonts w:ascii="Arial" w:hAnsi="Arial" w:cs="Arial"/>
          <w:szCs w:val="24"/>
        </w:rPr>
        <w:t xml:space="preserve"> in the portfolio.</w:t>
      </w:r>
    </w:p>
    <w:p w:rsidR="00B60610" w:rsidRPr="0094594E" w:rsidRDefault="00B60610" w:rsidP="00B60610">
      <w:pPr>
        <w:jc w:val="both"/>
        <w:rPr>
          <w:rFonts w:ascii="Arial" w:hAnsi="Arial" w:cs="Arial"/>
          <w:szCs w:val="24"/>
        </w:rPr>
      </w:pPr>
    </w:p>
    <w:p w:rsidR="00B60610" w:rsidRPr="0094594E" w:rsidRDefault="00B60610" w:rsidP="00B60610">
      <w:pPr>
        <w:jc w:val="both"/>
        <w:rPr>
          <w:rFonts w:ascii="Arial" w:hAnsi="Arial" w:cs="Arial"/>
          <w:szCs w:val="24"/>
        </w:rPr>
      </w:pPr>
      <w:r w:rsidRPr="0094594E">
        <w:rPr>
          <w:rFonts w:ascii="Arial" w:hAnsi="Arial" w:cs="Arial"/>
          <w:szCs w:val="24"/>
        </w:rPr>
        <w:t>Students will change clinical site at the end of year two, which provides the opportunity for them to appreciate differences in models of care provision.</w:t>
      </w:r>
    </w:p>
    <w:p w:rsidR="002C73C8" w:rsidRPr="0094594E" w:rsidRDefault="002C73C8" w:rsidP="001672C0">
      <w:pPr>
        <w:rPr>
          <w:rFonts w:ascii="Arial" w:hAnsi="Arial" w:cs="Arial"/>
          <w:b/>
          <w:szCs w:val="24"/>
          <w:lang w:val="en-GB"/>
        </w:rPr>
      </w:pPr>
    </w:p>
    <w:p w:rsidR="002C0398" w:rsidRPr="0094594E" w:rsidRDefault="002C73C8" w:rsidP="002C0398">
      <w:pPr>
        <w:ind w:left="66"/>
        <w:jc w:val="both"/>
        <w:rPr>
          <w:szCs w:val="24"/>
        </w:rPr>
      </w:pPr>
      <w:r w:rsidRPr="0094594E">
        <w:rPr>
          <w:rFonts w:ascii="Arial" w:hAnsi="Arial" w:cs="Arial"/>
          <w:bCs/>
          <w:szCs w:val="24"/>
        </w:rPr>
        <w:t>For support on practice placements, students are allocated a named mentor and each local Trust has Student Coordinators or Clinical Placement Facilitators, whose roles are to provide support for students and mentors in clinical practice.</w:t>
      </w:r>
      <w:r w:rsidRPr="0094594E">
        <w:rPr>
          <w:szCs w:val="24"/>
        </w:rPr>
        <w:t xml:space="preserve"> </w:t>
      </w:r>
    </w:p>
    <w:p w:rsidR="00526E73" w:rsidRPr="0094594E" w:rsidRDefault="00526E73" w:rsidP="002C0398">
      <w:pPr>
        <w:ind w:left="66"/>
        <w:jc w:val="both"/>
        <w:rPr>
          <w:szCs w:val="24"/>
        </w:rPr>
      </w:pPr>
    </w:p>
    <w:p w:rsidR="00526E73" w:rsidRPr="0094594E" w:rsidRDefault="00526E73" w:rsidP="002C0398">
      <w:pPr>
        <w:ind w:left="66"/>
        <w:jc w:val="both"/>
        <w:rPr>
          <w:rFonts w:ascii="Arial" w:hAnsi="Arial" w:cs="Arial"/>
          <w:szCs w:val="24"/>
        </w:rPr>
      </w:pPr>
      <w:r w:rsidRPr="0094594E">
        <w:rPr>
          <w:rFonts w:ascii="Arial" w:hAnsi="Arial" w:cs="Arial"/>
          <w:szCs w:val="24"/>
        </w:rPr>
        <w:t>Elective visits to national/international midwifery services in 3</w:t>
      </w:r>
      <w:r w:rsidRPr="0094594E">
        <w:rPr>
          <w:rFonts w:ascii="Arial" w:hAnsi="Arial" w:cs="Arial"/>
          <w:szCs w:val="24"/>
          <w:vertAlign w:val="superscript"/>
        </w:rPr>
        <w:t>rd</w:t>
      </w:r>
      <w:r w:rsidRPr="0094594E">
        <w:rPr>
          <w:rFonts w:ascii="Arial" w:hAnsi="Arial" w:cs="Arial"/>
          <w:szCs w:val="24"/>
        </w:rPr>
        <w:t xml:space="preserve"> year provide further opportunities for comparison and enhanced learning about global issues, regulation and scope of midwifery practice.</w:t>
      </w:r>
    </w:p>
    <w:p w:rsidR="00526E73" w:rsidRDefault="00526E73" w:rsidP="002C0398">
      <w:pPr>
        <w:ind w:left="66"/>
        <w:jc w:val="both"/>
        <w:rPr>
          <w:rFonts w:ascii="Arial" w:hAnsi="Arial" w:cs="Arial"/>
          <w:szCs w:val="24"/>
        </w:rPr>
      </w:pPr>
    </w:p>
    <w:p w:rsidR="001672C0" w:rsidRPr="0094594E" w:rsidRDefault="001672C0" w:rsidP="001672C0">
      <w:pPr>
        <w:rPr>
          <w:rFonts w:ascii="Arial" w:hAnsi="Arial" w:cs="Arial"/>
          <w:b/>
          <w:szCs w:val="24"/>
          <w:lang w:val="en-GB"/>
        </w:rPr>
      </w:pPr>
      <w:r w:rsidRPr="0094594E">
        <w:rPr>
          <w:rFonts w:ascii="Arial" w:hAnsi="Arial" w:cs="Arial"/>
          <w:b/>
          <w:szCs w:val="24"/>
          <w:lang w:val="en-GB"/>
        </w:rPr>
        <w:t>E3.</w:t>
      </w:r>
      <w:r w:rsidRPr="0094594E">
        <w:rPr>
          <w:rFonts w:ascii="Arial" w:hAnsi="Arial" w:cs="Arial"/>
          <w:b/>
          <w:szCs w:val="24"/>
          <w:lang w:val="en-GB"/>
        </w:rPr>
        <w:tab/>
        <w:t>Outline Programme Structure</w:t>
      </w:r>
    </w:p>
    <w:p w:rsidR="005B470E" w:rsidRPr="0094594E" w:rsidRDefault="005B470E" w:rsidP="004955CE">
      <w:pPr>
        <w:jc w:val="both"/>
        <w:rPr>
          <w:rFonts w:ascii="Arial" w:hAnsi="Arial" w:cs="Arial"/>
          <w:color w:val="FF0000"/>
          <w:szCs w:val="24"/>
          <w:lang w:val="en-GB"/>
        </w:rPr>
      </w:pPr>
      <w:r w:rsidRPr="0094594E">
        <w:rPr>
          <w:rFonts w:ascii="Arial" w:hAnsi="Arial" w:cs="Arial"/>
          <w:szCs w:val="24"/>
          <w:lang w:val="en-GB"/>
        </w:rPr>
        <w:t xml:space="preserve">Each level is made up of four modules each worth 30 credit points.  Typically a student must complete 120 credits at each level.    All students have access to the University regulations and specific variations / additions that are required for accreditation by the NMC, the professional, statutory and regulatory body conferring professional accreditation.  Full details of each module will be provided in module descriptors and student module guides.  </w:t>
      </w:r>
    </w:p>
    <w:p w:rsidR="005B470E" w:rsidRDefault="005B470E" w:rsidP="001672C0">
      <w:pPr>
        <w:rPr>
          <w:rFonts w:ascii="Arial" w:hAnsi="Arial" w:cs="Arial"/>
          <w:szCs w:val="24"/>
          <w:lang w:val="en-GB"/>
        </w:rPr>
      </w:pPr>
    </w:p>
    <w:p w:rsidR="000966BF" w:rsidRPr="0094594E" w:rsidRDefault="000966BF" w:rsidP="001672C0">
      <w:pPr>
        <w:rPr>
          <w:rFonts w:ascii="Arial" w:hAnsi="Arial" w:cs="Arial"/>
          <w:szCs w:val="24"/>
          <w:lang w:val="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709"/>
        <w:gridCol w:w="142"/>
        <w:gridCol w:w="992"/>
        <w:gridCol w:w="992"/>
        <w:gridCol w:w="284"/>
        <w:gridCol w:w="1417"/>
      </w:tblGrid>
      <w:tr w:rsidR="002027F7" w:rsidRPr="000966BF" w:rsidTr="000966BF">
        <w:tc>
          <w:tcPr>
            <w:tcW w:w="2552" w:type="dxa"/>
            <w:shd w:val="clear" w:color="auto" w:fill="DBE5F1"/>
          </w:tcPr>
          <w:p w:rsidR="002027F7" w:rsidRPr="000966BF" w:rsidRDefault="002027F7" w:rsidP="0017347E">
            <w:pPr>
              <w:rPr>
                <w:rFonts w:ascii="Arial" w:hAnsi="Arial" w:cs="Arial"/>
                <w:b/>
                <w:sz w:val="22"/>
                <w:szCs w:val="22"/>
                <w:lang w:val="en-GB"/>
              </w:rPr>
            </w:pPr>
            <w:r w:rsidRPr="000966BF">
              <w:rPr>
                <w:rFonts w:ascii="Arial" w:hAnsi="Arial" w:cs="Arial"/>
                <w:b/>
                <w:sz w:val="22"/>
                <w:szCs w:val="22"/>
                <w:lang w:val="en-GB"/>
              </w:rPr>
              <w:lastRenderedPageBreak/>
              <w:t>Compulsory modules</w:t>
            </w:r>
          </w:p>
          <w:p w:rsidR="002027F7" w:rsidRPr="000966BF" w:rsidRDefault="002027F7" w:rsidP="0017347E">
            <w:pPr>
              <w:rPr>
                <w:rFonts w:ascii="Arial" w:hAnsi="Arial" w:cs="Arial"/>
                <w:b/>
                <w:sz w:val="22"/>
                <w:szCs w:val="22"/>
                <w:lang w:val="en-GB"/>
              </w:rPr>
            </w:pPr>
          </w:p>
        </w:tc>
        <w:tc>
          <w:tcPr>
            <w:tcW w:w="1134" w:type="dxa"/>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Module code</w:t>
            </w:r>
          </w:p>
        </w:tc>
        <w:tc>
          <w:tcPr>
            <w:tcW w:w="992" w:type="dxa"/>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 xml:space="preserve">Credit </w:t>
            </w:r>
          </w:p>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Value</w:t>
            </w:r>
          </w:p>
        </w:tc>
        <w:tc>
          <w:tcPr>
            <w:tcW w:w="851" w:type="dxa"/>
            <w:gridSpan w:val="2"/>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 xml:space="preserve">Level </w:t>
            </w:r>
          </w:p>
        </w:tc>
        <w:tc>
          <w:tcPr>
            <w:tcW w:w="992" w:type="dxa"/>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 xml:space="preserve">% </w:t>
            </w:r>
          </w:p>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Written exam</w:t>
            </w:r>
          </w:p>
        </w:tc>
        <w:tc>
          <w:tcPr>
            <w:tcW w:w="1276" w:type="dxa"/>
            <w:gridSpan w:val="2"/>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 practical exam</w:t>
            </w:r>
          </w:p>
        </w:tc>
        <w:tc>
          <w:tcPr>
            <w:tcW w:w="1417" w:type="dxa"/>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 xml:space="preserve">% </w:t>
            </w:r>
          </w:p>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course-work</w:t>
            </w:r>
          </w:p>
        </w:tc>
      </w:tr>
      <w:tr w:rsidR="002027F7" w:rsidRPr="000966BF" w:rsidTr="000966BF">
        <w:tc>
          <w:tcPr>
            <w:tcW w:w="2552" w:type="dxa"/>
          </w:tcPr>
          <w:p w:rsidR="002027F7" w:rsidRPr="000966BF" w:rsidRDefault="002027F7" w:rsidP="0017347E">
            <w:pPr>
              <w:rPr>
                <w:rFonts w:ascii="Arial" w:hAnsi="Arial" w:cs="Arial"/>
                <w:sz w:val="22"/>
                <w:szCs w:val="22"/>
                <w:lang w:val="en-GB"/>
              </w:rPr>
            </w:pPr>
            <w:r w:rsidRPr="000966BF">
              <w:rPr>
                <w:rFonts w:ascii="Arial" w:hAnsi="Arial" w:cs="Arial"/>
                <w:sz w:val="22"/>
                <w:szCs w:val="22"/>
                <w:lang w:val="en-GB"/>
              </w:rPr>
              <w:t>Birth as a Life Event</w:t>
            </w:r>
          </w:p>
        </w:tc>
        <w:tc>
          <w:tcPr>
            <w:tcW w:w="1134" w:type="dxa"/>
          </w:tcPr>
          <w:p w:rsidR="002027F7" w:rsidRPr="000966BF" w:rsidRDefault="002027F7" w:rsidP="002027F7">
            <w:pPr>
              <w:jc w:val="center"/>
              <w:rPr>
                <w:rFonts w:ascii="Arial" w:hAnsi="Arial" w:cs="Arial"/>
                <w:sz w:val="22"/>
                <w:szCs w:val="22"/>
                <w:lang w:val="en-GB"/>
              </w:rPr>
            </w:pPr>
            <w:r w:rsidRPr="000966BF">
              <w:rPr>
                <w:rFonts w:ascii="Arial" w:hAnsi="Arial" w:cs="Arial"/>
                <w:sz w:val="22"/>
                <w:szCs w:val="22"/>
                <w:lang w:val="en-GB"/>
              </w:rPr>
              <w:t>MW4001</w:t>
            </w:r>
          </w:p>
        </w:tc>
        <w:tc>
          <w:tcPr>
            <w:tcW w:w="992" w:type="dxa"/>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30</w:t>
            </w:r>
          </w:p>
        </w:tc>
        <w:tc>
          <w:tcPr>
            <w:tcW w:w="851" w:type="dxa"/>
            <w:gridSpan w:val="2"/>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4</w:t>
            </w:r>
          </w:p>
        </w:tc>
        <w:tc>
          <w:tcPr>
            <w:tcW w:w="992" w:type="dxa"/>
          </w:tcPr>
          <w:p w:rsidR="002027F7" w:rsidRPr="000966BF" w:rsidRDefault="002027F7" w:rsidP="0017347E">
            <w:pPr>
              <w:jc w:val="center"/>
              <w:rPr>
                <w:rFonts w:ascii="Arial" w:hAnsi="Arial" w:cs="Arial"/>
                <w:sz w:val="22"/>
                <w:szCs w:val="22"/>
                <w:lang w:val="en-GB"/>
              </w:rPr>
            </w:pPr>
          </w:p>
        </w:tc>
        <w:tc>
          <w:tcPr>
            <w:tcW w:w="1276" w:type="dxa"/>
            <w:gridSpan w:val="2"/>
          </w:tcPr>
          <w:p w:rsidR="002027F7" w:rsidRPr="000966BF" w:rsidRDefault="002027F7" w:rsidP="0017347E">
            <w:pPr>
              <w:jc w:val="center"/>
              <w:rPr>
                <w:rFonts w:ascii="Arial" w:hAnsi="Arial" w:cs="Arial"/>
                <w:sz w:val="22"/>
                <w:szCs w:val="22"/>
                <w:lang w:val="en-GB"/>
              </w:rPr>
            </w:pPr>
          </w:p>
        </w:tc>
        <w:tc>
          <w:tcPr>
            <w:tcW w:w="1417" w:type="dxa"/>
          </w:tcPr>
          <w:p w:rsidR="002027F7" w:rsidRPr="000966BF" w:rsidRDefault="002027F7" w:rsidP="001D4D8D">
            <w:pPr>
              <w:jc w:val="center"/>
              <w:rPr>
                <w:rFonts w:ascii="Arial" w:hAnsi="Arial" w:cs="Arial"/>
                <w:sz w:val="22"/>
                <w:szCs w:val="22"/>
                <w:lang w:val="en-GB"/>
              </w:rPr>
            </w:pPr>
            <w:r w:rsidRPr="000966BF">
              <w:rPr>
                <w:rFonts w:ascii="Arial" w:hAnsi="Arial" w:cs="Arial"/>
                <w:sz w:val="22"/>
                <w:szCs w:val="22"/>
                <w:lang w:val="en-GB"/>
              </w:rPr>
              <w:t>100%</w:t>
            </w:r>
          </w:p>
          <w:p w:rsidR="002027F7" w:rsidRPr="000966BF" w:rsidRDefault="002027F7" w:rsidP="001D4D8D">
            <w:pPr>
              <w:jc w:val="center"/>
              <w:rPr>
                <w:rFonts w:ascii="Arial" w:hAnsi="Arial" w:cs="Arial"/>
                <w:sz w:val="22"/>
                <w:szCs w:val="22"/>
                <w:lang w:val="en-GB"/>
              </w:rPr>
            </w:pPr>
            <w:r w:rsidRPr="000966BF">
              <w:rPr>
                <w:rFonts w:ascii="Arial" w:hAnsi="Arial" w:cs="Arial"/>
                <w:sz w:val="22"/>
                <w:szCs w:val="22"/>
                <w:lang w:val="en-GB"/>
              </w:rPr>
              <w:t>reflection</w:t>
            </w:r>
          </w:p>
        </w:tc>
      </w:tr>
      <w:tr w:rsidR="002027F7" w:rsidRPr="000966BF" w:rsidTr="000966BF">
        <w:tc>
          <w:tcPr>
            <w:tcW w:w="2552" w:type="dxa"/>
          </w:tcPr>
          <w:p w:rsidR="002027F7" w:rsidRPr="000966BF" w:rsidRDefault="002027F7" w:rsidP="0017347E">
            <w:pPr>
              <w:rPr>
                <w:rFonts w:ascii="Arial" w:hAnsi="Arial" w:cs="Arial"/>
                <w:sz w:val="22"/>
                <w:szCs w:val="22"/>
                <w:lang w:val="en-GB"/>
              </w:rPr>
            </w:pPr>
            <w:r w:rsidRPr="000966BF">
              <w:rPr>
                <w:rFonts w:ascii="Arial" w:hAnsi="Arial" w:cs="Arial"/>
                <w:sz w:val="22"/>
                <w:szCs w:val="22"/>
                <w:lang w:val="en-GB"/>
              </w:rPr>
              <w:t>Introduction to Professional Practice</w:t>
            </w:r>
          </w:p>
        </w:tc>
        <w:tc>
          <w:tcPr>
            <w:tcW w:w="1134" w:type="dxa"/>
          </w:tcPr>
          <w:p w:rsidR="002027F7" w:rsidRPr="000966BF" w:rsidRDefault="002027F7" w:rsidP="002027F7">
            <w:pPr>
              <w:jc w:val="center"/>
              <w:rPr>
                <w:rFonts w:ascii="Arial" w:hAnsi="Arial" w:cs="Arial"/>
                <w:sz w:val="22"/>
                <w:szCs w:val="22"/>
                <w:lang w:val="en-GB"/>
              </w:rPr>
            </w:pPr>
            <w:r w:rsidRPr="000966BF">
              <w:rPr>
                <w:rFonts w:ascii="Arial" w:hAnsi="Arial" w:cs="Arial"/>
                <w:sz w:val="22"/>
                <w:szCs w:val="22"/>
                <w:lang w:val="en-GB"/>
              </w:rPr>
              <w:t>MW4002</w:t>
            </w:r>
          </w:p>
        </w:tc>
        <w:tc>
          <w:tcPr>
            <w:tcW w:w="992" w:type="dxa"/>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30</w:t>
            </w:r>
          </w:p>
        </w:tc>
        <w:tc>
          <w:tcPr>
            <w:tcW w:w="851" w:type="dxa"/>
            <w:gridSpan w:val="2"/>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4</w:t>
            </w:r>
          </w:p>
        </w:tc>
        <w:tc>
          <w:tcPr>
            <w:tcW w:w="992" w:type="dxa"/>
          </w:tcPr>
          <w:p w:rsidR="002027F7" w:rsidRPr="000966BF" w:rsidRDefault="002027F7" w:rsidP="0017347E">
            <w:pPr>
              <w:jc w:val="center"/>
              <w:rPr>
                <w:rFonts w:ascii="Arial" w:hAnsi="Arial" w:cs="Arial"/>
                <w:sz w:val="22"/>
                <w:szCs w:val="22"/>
                <w:lang w:val="en-GB"/>
              </w:rPr>
            </w:pPr>
          </w:p>
        </w:tc>
        <w:tc>
          <w:tcPr>
            <w:tcW w:w="1276" w:type="dxa"/>
            <w:gridSpan w:val="2"/>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OSCE 30% PAD 70%</w:t>
            </w:r>
          </w:p>
        </w:tc>
        <w:tc>
          <w:tcPr>
            <w:tcW w:w="1417" w:type="dxa"/>
          </w:tcPr>
          <w:p w:rsidR="002027F7" w:rsidRPr="000966BF" w:rsidRDefault="002027F7" w:rsidP="0017347E">
            <w:pPr>
              <w:jc w:val="center"/>
              <w:rPr>
                <w:rFonts w:ascii="Arial" w:hAnsi="Arial" w:cs="Arial"/>
                <w:sz w:val="22"/>
                <w:szCs w:val="22"/>
                <w:lang w:val="en-GB"/>
              </w:rPr>
            </w:pPr>
          </w:p>
        </w:tc>
      </w:tr>
      <w:tr w:rsidR="002027F7" w:rsidRPr="000966BF" w:rsidTr="000966BF">
        <w:tc>
          <w:tcPr>
            <w:tcW w:w="2552" w:type="dxa"/>
          </w:tcPr>
          <w:p w:rsidR="002027F7" w:rsidRPr="000966BF" w:rsidRDefault="002027F7" w:rsidP="0017347E">
            <w:pPr>
              <w:rPr>
                <w:rFonts w:ascii="Arial" w:hAnsi="Arial" w:cs="Arial"/>
                <w:sz w:val="22"/>
                <w:szCs w:val="22"/>
                <w:lang w:val="en-GB"/>
              </w:rPr>
            </w:pPr>
            <w:r w:rsidRPr="000966BF">
              <w:rPr>
                <w:rFonts w:ascii="Arial" w:hAnsi="Arial" w:cs="Arial"/>
                <w:sz w:val="22"/>
                <w:szCs w:val="22"/>
                <w:lang w:val="en-GB"/>
              </w:rPr>
              <w:t>Foundation to Biosciences in Childbearing</w:t>
            </w:r>
          </w:p>
        </w:tc>
        <w:tc>
          <w:tcPr>
            <w:tcW w:w="1134" w:type="dxa"/>
          </w:tcPr>
          <w:p w:rsidR="002027F7" w:rsidRPr="000966BF" w:rsidRDefault="002027F7" w:rsidP="0017347E">
            <w:pPr>
              <w:jc w:val="center"/>
              <w:rPr>
                <w:rFonts w:ascii="Arial" w:hAnsi="Arial" w:cs="Arial"/>
                <w:sz w:val="22"/>
                <w:szCs w:val="22"/>
                <w:lang w:val="en-GB"/>
              </w:rPr>
            </w:pPr>
          </w:p>
          <w:p w:rsidR="002027F7" w:rsidRPr="000966BF" w:rsidRDefault="002027F7" w:rsidP="002027F7">
            <w:pPr>
              <w:jc w:val="center"/>
              <w:rPr>
                <w:rFonts w:ascii="Arial" w:hAnsi="Arial" w:cs="Arial"/>
                <w:sz w:val="22"/>
                <w:szCs w:val="22"/>
                <w:lang w:val="en-GB"/>
              </w:rPr>
            </w:pPr>
            <w:r w:rsidRPr="000966BF">
              <w:rPr>
                <w:rFonts w:ascii="Arial" w:hAnsi="Arial" w:cs="Arial"/>
                <w:sz w:val="22"/>
                <w:szCs w:val="22"/>
                <w:lang w:val="en-GB"/>
              </w:rPr>
              <w:t>MW4003</w:t>
            </w:r>
          </w:p>
        </w:tc>
        <w:tc>
          <w:tcPr>
            <w:tcW w:w="992" w:type="dxa"/>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30</w:t>
            </w:r>
          </w:p>
        </w:tc>
        <w:tc>
          <w:tcPr>
            <w:tcW w:w="851" w:type="dxa"/>
            <w:gridSpan w:val="2"/>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4</w:t>
            </w:r>
          </w:p>
        </w:tc>
        <w:tc>
          <w:tcPr>
            <w:tcW w:w="992" w:type="dxa"/>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100%</w:t>
            </w:r>
          </w:p>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On line exam</w:t>
            </w:r>
          </w:p>
        </w:tc>
        <w:tc>
          <w:tcPr>
            <w:tcW w:w="1276" w:type="dxa"/>
            <w:gridSpan w:val="2"/>
          </w:tcPr>
          <w:p w:rsidR="002027F7" w:rsidRPr="000966BF" w:rsidRDefault="002027F7" w:rsidP="0017347E">
            <w:pPr>
              <w:jc w:val="center"/>
              <w:rPr>
                <w:rFonts w:ascii="Arial" w:hAnsi="Arial" w:cs="Arial"/>
                <w:sz w:val="22"/>
                <w:szCs w:val="22"/>
                <w:lang w:val="en-GB"/>
              </w:rPr>
            </w:pPr>
          </w:p>
        </w:tc>
        <w:tc>
          <w:tcPr>
            <w:tcW w:w="1417" w:type="dxa"/>
          </w:tcPr>
          <w:p w:rsidR="002027F7" w:rsidRPr="000966BF" w:rsidRDefault="002027F7" w:rsidP="0017347E">
            <w:pPr>
              <w:jc w:val="center"/>
              <w:rPr>
                <w:rFonts w:ascii="Arial" w:hAnsi="Arial" w:cs="Arial"/>
                <w:sz w:val="22"/>
                <w:szCs w:val="22"/>
                <w:lang w:val="en-GB"/>
              </w:rPr>
            </w:pPr>
          </w:p>
        </w:tc>
      </w:tr>
      <w:tr w:rsidR="002027F7" w:rsidRPr="000966BF" w:rsidTr="000966BF">
        <w:tc>
          <w:tcPr>
            <w:tcW w:w="2552" w:type="dxa"/>
          </w:tcPr>
          <w:p w:rsidR="002027F7" w:rsidRPr="000966BF" w:rsidRDefault="002027F7" w:rsidP="0017347E">
            <w:pPr>
              <w:rPr>
                <w:rFonts w:ascii="Arial" w:hAnsi="Arial" w:cs="Arial"/>
                <w:sz w:val="22"/>
                <w:szCs w:val="22"/>
                <w:lang w:val="en-GB"/>
              </w:rPr>
            </w:pPr>
            <w:r w:rsidRPr="000966BF">
              <w:rPr>
                <w:rFonts w:ascii="Arial" w:hAnsi="Arial" w:cs="Arial"/>
                <w:sz w:val="22"/>
                <w:szCs w:val="22"/>
                <w:lang w:val="en-GB"/>
              </w:rPr>
              <w:t>From Embryo to Neonate</w:t>
            </w:r>
          </w:p>
        </w:tc>
        <w:tc>
          <w:tcPr>
            <w:tcW w:w="1134" w:type="dxa"/>
          </w:tcPr>
          <w:p w:rsidR="002027F7" w:rsidRPr="000966BF" w:rsidRDefault="002027F7" w:rsidP="002027F7">
            <w:pPr>
              <w:jc w:val="center"/>
              <w:rPr>
                <w:rFonts w:ascii="Arial" w:hAnsi="Arial" w:cs="Arial"/>
                <w:sz w:val="22"/>
                <w:szCs w:val="22"/>
                <w:lang w:val="en-GB"/>
              </w:rPr>
            </w:pPr>
            <w:r w:rsidRPr="000966BF">
              <w:rPr>
                <w:rFonts w:ascii="Arial" w:hAnsi="Arial" w:cs="Arial"/>
                <w:sz w:val="22"/>
                <w:szCs w:val="22"/>
                <w:lang w:val="en-GB"/>
              </w:rPr>
              <w:t>MW4004</w:t>
            </w:r>
          </w:p>
        </w:tc>
        <w:tc>
          <w:tcPr>
            <w:tcW w:w="992" w:type="dxa"/>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30</w:t>
            </w:r>
          </w:p>
        </w:tc>
        <w:tc>
          <w:tcPr>
            <w:tcW w:w="851" w:type="dxa"/>
            <w:gridSpan w:val="2"/>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4</w:t>
            </w:r>
          </w:p>
        </w:tc>
        <w:tc>
          <w:tcPr>
            <w:tcW w:w="992" w:type="dxa"/>
          </w:tcPr>
          <w:p w:rsidR="002027F7" w:rsidRPr="000966BF" w:rsidRDefault="002027F7" w:rsidP="0017347E">
            <w:pPr>
              <w:jc w:val="center"/>
              <w:rPr>
                <w:rFonts w:ascii="Arial" w:hAnsi="Arial" w:cs="Arial"/>
                <w:sz w:val="22"/>
                <w:szCs w:val="22"/>
                <w:lang w:val="en-GB"/>
              </w:rPr>
            </w:pPr>
          </w:p>
        </w:tc>
        <w:tc>
          <w:tcPr>
            <w:tcW w:w="1276" w:type="dxa"/>
            <w:gridSpan w:val="2"/>
          </w:tcPr>
          <w:p w:rsidR="002027F7" w:rsidRPr="000966BF" w:rsidRDefault="002027F7" w:rsidP="0017347E">
            <w:pPr>
              <w:jc w:val="center"/>
              <w:rPr>
                <w:rFonts w:ascii="Arial" w:hAnsi="Arial" w:cs="Arial"/>
                <w:sz w:val="22"/>
                <w:szCs w:val="22"/>
                <w:lang w:val="en-GB"/>
              </w:rPr>
            </w:pPr>
          </w:p>
        </w:tc>
        <w:tc>
          <w:tcPr>
            <w:tcW w:w="1417" w:type="dxa"/>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Essay 100%</w:t>
            </w:r>
          </w:p>
        </w:tc>
      </w:tr>
      <w:tr w:rsidR="002027F7" w:rsidRPr="000966BF" w:rsidTr="000966BF">
        <w:tc>
          <w:tcPr>
            <w:tcW w:w="2552" w:type="dxa"/>
            <w:shd w:val="clear" w:color="auto" w:fill="DBE5F1"/>
          </w:tcPr>
          <w:p w:rsidR="002027F7" w:rsidRPr="000966BF" w:rsidRDefault="002027F7" w:rsidP="0017347E">
            <w:pPr>
              <w:rPr>
                <w:rFonts w:ascii="Arial" w:hAnsi="Arial" w:cs="Arial"/>
                <w:b/>
                <w:sz w:val="22"/>
                <w:szCs w:val="22"/>
                <w:lang w:val="en-GB"/>
              </w:rPr>
            </w:pPr>
            <w:r w:rsidRPr="000966BF">
              <w:rPr>
                <w:rFonts w:ascii="Arial" w:hAnsi="Arial" w:cs="Arial"/>
                <w:b/>
                <w:sz w:val="22"/>
                <w:szCs w:val="22"/>
                <w:lang w:val="en-GB"/>
              </w:rPr>
              <w:t>Compulsory modules</w:t>
            </w:r>
          </w:p>
          <w:p w:rsidR="002027F7" w:rsidRPr="000966BF" w:rsidRDefault="002027F7" w:rsidP="0017347E">
            <w:pPr>
              <w:rPr>
                <w:rFonts w:ascii="Arial" w:hAnsi="Arial" w:cs="Arial"/>
                <w:b/>
                <w:sz w:val="22"/>
                <w:szCs w:val="22"/>
                <w:lang w:val="en-GB"/>
              </w:rPr>
            </w:pPr>
          </w:p>
        </w:tc>
        <w:tc>
          <w:tcPr>
            <w:tcW w:w="1134" w:type="dxa"/>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Module code</w:t>
            </w:r>
          </w:p>
        </w:tc>
        <w:tc>
          <w:tcPr>
            <w:tcW w:w="992" w:type="dxa"/>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 xml:space="preserve">Credit </w:t>
            </w:r>
          </w:p>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Value</w:t>
            </w:r>
          </w:p>
        </w:tc>
        <w:tc>
          <w:tcPr>
            <w:tcW w:w="851" w:type="dxa"/>
            <w:gridSpan w:val="2"/>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 xml:space="preserve">Level </w:t>
            </w:r>
          </w:p>
        </w:tc>
        <w:tc>
          <w:tcPr>
            <w:tcW w:w="992" w:type="dxa"/>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 xml:space="preserve">% </w:t>
            </w:r>
          </w:p>
          <w:p w:rsidR="002027F7" w:rsidRPr="000966BF" w:rsidRDefault="007D7145" w:rsidP="0017347E">
            <w:pPr>
              <w:jc w:val="center"/>
              <w:rPr>
                <w:rFonts w:ascii="Arial" w:hAnsi="Arial" w:cs="Arial"/>
                <w:b/>
                <w:sz w:val="22"/>
                <w:szCs w:val="22"/>
                <w:lang w:val="en-GB"/>
              </w:rPr>
            </w:pPr>
            <w:r w:rsidRPr="000966BF">
              <w:rPr>
                <w:rFonts w:ascii="Arial" w:hAnsi="Arial" w:cs="Arial"/>
                <w:b/>
                <w:sz w:val="22"/>
                <w:szCs w:val="22"/>
                <w:lang w:val="en-GB"/>
              </w:rPr>
              <w:t>Writte</w:t>
            </w:r>
            <w:r w:rsidR="002027F7" w:rsidRPr="000966BF">
              <w:rPr>
                <w:rFonts w:ascii="Arial" w:hAnsi="Arial" w:cs="Arial"/>
                <w:b/>
                <w:sz w:val="22"/>
                <w:szCs w:val="22"/>
                <w:lang w:val="en-GB"/>
              </w:rPr>
              <w:t>n exam</w:t>
            </w:r>
          </w:p>
        </w:tc>
        <w:tc>
          <w:tcPr>
            <w:tcW w:w="1276" w:type="dxa"/>
            <w:gridSpan w:val="2"/>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 practical exam</w:t>
            </w:r>
          </w:p>
        </w:tc>
        <w:tc>
          <w:tcPr>
            <w:tcW w:w="1417" w:type="dxa"/>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 xml:space="preserve">% </w:t>
            </w:r>
          </w:p>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course-work</w:t>
            </w:r>
          </w:p>
        </w:tc>
      </w:tr>
      <w:tr w:rsidR="002027F7" w:rsidRPr="000966BF" w:rsidTr="000966BF">
        <w:tc>
          <w:tcPr>
            <w:tcW w:w="2552" w:type="dxa"/>
          </w:tcPr>
          <w:p w:rsidR="002027F7" w:rsidRPr="000966BF" w:rsidRDefault="002027F7" w:rsidP="0017347E">
            <w:pPr>
              <w:rPr>
                <w:rFonts w:ascii="Arial" w:hAnsi="Arial" w:cs="Arial"/>
                <w:sz w:val="22"/>
                <w:szCs w:val="22"/>
                <w:lang w:val="en-GB"/>
              </w:rPr>
            </w:pPr>
            <w:r w:rsidRPr="000966BF">
              <w:rPr>
                <w:rFonts w:ascii="Arial" w:hAnsi="Arial" w:cs="Arial"/>
                <w:sz w:val="22"/>
                <w:szCs w:val="22"/>
                <w:lang w:val="en-GB"/>
              </w:rPr>
              <w:t>Women’s Health and Illness</w:t>
            </w:r>
          </w:p>
        </w:tc>
        <w:tc>
          <w:tcPr>
            <w:tcW w:w="1134" w:type="dxa"/>
          </w:tcPr>
          <w:p w:rsidR="002027F7" w:rsidRPr="000966BF" w:rsidRDefault="002027F7" w:rsidP="002027F7">
            <w:pPr>
              <w:jc w:val="center"/>
              <w:rPr>
                <w:rFonts w:ascii="Arial" w:hAnsi="Arial" w:cs="Arial"/>
                <w:sz w:val="22"/>
                <w:szCs w:val="22"/>
                <w:lang w:val="en-GB"/>
              </w:rPr>
            </w:pPr>
            <w:r w:rsidRPr="000966BF">
              <w:rPr>
                <w:rFonts w:ascii="Arial" w:hAnsi="Arial" w:cs="Arial"/>
                <w:sz w:val="22"/>
                <w:szCs w:val="22"/>
                <w:lang w:val="en-GB"/>
              </w:rPr>
              <w:t>MW5004</w:t>
            </w:r>
          </w:p>
        </w:tc>
        <w:tc>
          <w:tcPr>
            <w:tcW w:w="992" w:type="dxa"/>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30</w:t>
            </w:r>
          </w:p>
        </w:tc>
        <w:tc>
          <w:tcPr>
            <w:tcW w:w="851" w:type="dxa"/>
            <w:gridSpan w:val="2"/>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5</w:t>
            </w:r>
          </w:p>
        </w:tc>
        <w:tc>
          <w:tcPr>
            <w:tcW w:w="992" w:type="dxa"/>
          </w:tcPr>
          <w:p w:rsidR="002027F7" w:rsidRPr="000966BF" w:rsidRDefault="00E8322B" w:rsidP="0017347E">
            <w:pPr>
              <w:jc w:val="center"/>
              <w:rPr>
                <w:rFonts w:ascii="Arial" w:hAnsi="Arial" w:cs="Arial"/>
                <w:sz w:val="22"/>
                <w:szCs w:val="22"/>
                <w:lang w:val="en-GB"/>
              </w:rPr>
            </w:pPr>
            <w:r w:rsidRPr="000966BF">
              <w:rPr>
                <w:rFonts w:ascii="Arial" w:hAnsi="Arial" w:cs="Arial"/>
                <w:sz w:val="22"/>
                <w:szCs w:val="22"/>
                <w:lang w:val="en-GB"/>
              </w:rPr>
              <w:t>7</w:t>
            </w:r>
            <w:r w:rsidR="002027F7" w:rsidRPr="000966BF">
              <w:rPr>
                <w:rFonts w:ascii="Arial" w:hAnsi="Arial" w:cs="Arial"/>
                <w:sz w:val="22"/>
                <w:szCs w:val="22"/>
                <w:lang w:val="en-GB"/>
              </w:rPr>
              <w:t xml:space="preserve">0%     </w:t>
            </w:r>
          </w:p>
        </w:tc>
        <w:tc>
          <w:tcPr>
            <w:tcW w:w="1276" w:type="dxa"/>
            <w:gridSpan w:val="2"/>
          </w:tcPr>
          <w:p w:rsidR="002027F7" w:rsidRPr="000966BF" w:rsidRDefault="00E8322B" w:rsidP="0017347E">
            <w:pPr>
              <w:jc w:val="center"/>
              <w:rPr>
                <w:rFonts w:ascii="Arial" w:hAnsi="Arial" w:cs="Arial"/>
                <w:sz w:val="22"/>
                <w:szCs w:val="22"/>
                <w:lang w:val="en-GB"/>
              </w:rPr>
            </w:pPr>
            <w:r w:rsidRPr="000966BF">
              <w:rPr>
                <w:rFonts w:ascii="Arial" w:hAnsi="Arial" w:cs="Arial"/>
                <w:sz w:val="22"/>
                <w:szCs w:val="22"/>
                <w:lang w:val="en-GB"/>
              </w:rPr>
              <w:t>OSCE 3</w:t>
            </w:r>
            <w:r w:rsidR="002027F7" w:rsidRPr="000966BF">
              <w:rPr>
                <w:rFonts w:ascii="Arial" w:hAnsi="Arial" w:cs="Arial"/>
                <w:sz w:val="22"/>
                <w:szCs w:val="22"/>
                <w:lang w:val="en-GB"/>
              </w:rPr>
              <w:t>0%</w:t>
            </w:r>
          </w:p>
        </w:tc>
        <w:tc>
          <w:tcPr>
            <w:tcW w:w="1417" w:type="dxa"/>
          </w:tcPr>
          <w:p w:rsidR="002027F7" w:rsidRPr="000966BF" w:rsidRDefault="002027F7" w:rsidP="0017347E">
            <w:pPr>
              <w:jc w:val="center"/>
              <w:rPr>
                <w:rFonts w:ascii="Arial" w:hAnsi="Arial" w:cs="Arial"/>
                <w:sz w:val="22"/>
                <w:szCs w:val="22"/>
                <w:lang w:val="en-GB"/>
              </w:rPr>
            </w:pPr>
          </w:p>
        </w:tc>
      </w:tr>
      <w:tr w:rsidR="002027F7" w:rsidRPr="000966BF" w:rsidTr="000966BF">
        <w:tc>
          <w:tcPr>
            <w:tcW w:w="2552" w:type="dxa"/>
          </w:tcPr>
          <w:p w:rsidR="002027F7" w:rsidRPr="000966BF" w:rsidRDefault="002027F7" w:rsidP="0017347E">
            <w:pPr>
              <w:rPr>
                <w:rFonts w:ascii="Arial" w:hAnsi="Arial" w:cs="Arial"/>
                <w:sz w:val="22"/>
                <w:szCs w:val="22"/>
                <w:lang w:val="en-GB"/>
              </w:rPr>
            </w:pPr>
            <w:r w:rsidRPr="000966BF">
              <w:rPr>
                <w:rFonts w:ascii="Arial" w:hAnsi="Arial" w:cs="Arial"/>
                <w:sz w:val="22"/>
                <w:szCs w:val="22"/>
                <w:lang w:val="en-GB"/>
              </w:rPr>
              <w:t xml:space="preserve">Principles of </w:t>
            </w:r>
            <w:r w:rsidR="007D7145" w:rsidRPr="000966BF">
              <w:rPr>
                <w:rFonts w:ascii="Arial" w:hAnsi="Arial" w:cs="Arial"/>
                <w:sz w:val="22"/>
                <w:szCs w:val="22"/>
                <w:lang w:val="en-GB"/>
              </w:rPr>
              <w:t>Research and Evidence for Midwifery practice</w:t>
            </w:r>
          </w:p>
        </w:tc>
        <w:tc>
          <w:tcPr>
            <w:tcW w:w="1134" w:type="dxa"/>
          </w:tcPr>
          <w:p w:rsidR="002027F7" w:rsidRPr="000966BF" w:rsidRDefault="002027F7" w:rsidP="002027F7">
            <w:pPr>
              <w:jc w:val="center"/>
              <w:rPr>
                <w:rFonts w:ascii="Arial" w:hAnsi="Arial" w:cs="Arial"/>
                <w:sz w:val="22"/>
                <w:szCs w:val="22"/>
                <w:lang w:val="en-GB"/>
              </w:rPr>
            </w:pPr>
            <w:r w:rsidRPr="000966BF">
              <w:rPr>
                <w:rFonts w:ascii="Arial" w:hAnsi="Arial" w:cs="Arial"/>
                <w:sz w:val="22"/>
                <w:szCs w:val="22"/>
                <w:lang w:val="en-GB"/>
              </w:rPr>
              <w:t>MW5005</w:t>
            </w:r>
          </w:p>
        </w:tc>
        <w:tc>
          <w:tcPr>
            <w:tcW w:w="992" w:type="dxa"/>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30</w:t>
            </w:r>
          </w:p>
        </w:tc>
        <w:tc>
          <w:tcPr>
            <w:tcW w:w="851" w:type="dxa"/>
            <w:gridSpan w:val="2"/>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5</w:t>
            </w:r>
          </w:p>
        </w:tc>
        <w:tc>
          <w:tcPr>
            <w:tcW w:w="992" w:type="dxa"/>
          </w:tcPr>
          <w:p w:rsidR="002027F7" w:rsidRPr="000966BF" w:rsidRDefault="002027F7" w:rsidP="0017347E">
            <w:pPr>
              <w:jc w:val="center"/>
              <w:rPr>
                <w:rFonts w:ascii="Arial" w:hAnsi="Arial" w:cs="Arial"/>
                <w:sz w:val="22"/>
                <w:szCs w:val="22"/>
                <w:lang w:val="en-GB"/>
              </w:rPr>
            </w:pPr>
          </w:p>
        </w:tc>
        <w:tc>
          <w:tcPr>
            <w:tcW w:w="1276" w:type="dxa"/>
            <w:gridSpan w:val="2"/>
          </w:tcPr>
          <w:p w:rsidR="002027F7" w:rsidRPr="000966BF" w:rsidRDefault="002027F7" w:rsidP="0017347E">
            <w:pPr>
              <w:jc w:val="center"/>
              <w:rPr>
                <w:rFonts w:ascii="Arial" w:hAnsi="Arial" w:cs="Arial"/>
                <w:sz w:val="22"/>
                <w:szCs w:val="22"/>
                <w:lang w:val="en-GB"/>
              </w:rPr>
            </w:pPr>
          </w:p>
        </w:tc>
        <w:tc>
          <w:tcPr>
            <w:tcW w:w="1417" w:type="dxa"/>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Critique 100%</w:t>
            </w:r>
          </w:p>
        </w:tc>
      </w:tr>
      <w:tr w:rsidR="002027F7" w:rsidRPr="000966BF" w:rsidTr="000966BF">
        <w:tc>
          <w:tcPr>
            <w:tcW w:w="2552" w:type="dxa"/>
          </w:tcPr>
          <w:p w:rsidR="002027F7" w:rsidRPr="000966BF" w:rsidRDefault="002027F7" w:rsidP="0017347E">
            <w:pPr>
              <w:rPr>
                <w:rFonts w:ascii="Arial" w:hAnsi="Arial" w:cs="Arial"/>
                <w:sz w:val="22"/>
                <w:szCs w:val="22"/>
                <w:lang w:val="en-GB"/>
              </w:rPr>
            </w:pPr>
            <w:r w:rsidRPr="000966BF">
              <w:rPr>
                <w:rFonts w:ascii="Arial" w:hAnsi="Arial" w:cs="Arial"/>
                <w:sz w:val="22"/>
                <w:szCs w:val="22"/>
                <w:lang w:val="en-GB"/>
              </w:rPr>
              <w:t>Public Health and Childbearing</w:t>
            </w:r>
          </w:p>
        </w:tc>
        <w:tc>
          <w:tcPr>
            <w:tcW w:w="1134" w:type="dxa"/>
          </w:tcPr>
          <w:p w:rsidR="002027F7" w:rsidRPr="000966BF" w:rsidRDefault="002027F7" w:rsidP="002027F7">
            <w:pPr>
              <w:jc w:val="center"/>
              <w:rPr>
                <w:rFonts w:ascii="Arial" w:hAnsi="Arial" w:cs="Arial"/>
                <w:sz w:val="22"/>
                <w:szCs w:val="22"/>
                <w:lang w:val="en-GB"/>
              </w:rPr>
            </w:pPr>
            <w:r w:rsidRPr="000966BF">
              <w:rPr>
                <w:rFonts w:ascii="Arial" w:hAnsi="Arial" w:cs="Arial"/>
                <w:sz w:val="22"/>
                <w:szCs w:val="22"/>
                <w:lang w:val="en-GB"/>
              </w:rPr>
              <w:t>MW5006</w:t>
            </w:r>
          </w:p>
        </w:tc>
        <w:tc>
          <w:tcPr>
            <w:tcW w:w="992" w:type="dxa"/>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30</w:t>
            </w:r>
          </w:p>
        </w:tc>
        <w:tc>
          <w:tcPr>
            <w:tcW w:w="851" w:type="dxa"/>
            <w:gridSpan w:val="2"/>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5</w:t>
            </w:r>
          </w:p>
        </w:tc>
        <w:tc>
          <w:tcPr>
            <w:tcW w:w="992" w:type="dxa"/>
          </w:tcPr>
          <w:p w:rsidR="002027F7" w:rsidRPr="000966BF" w:rsidRDefault="002027F7" w:rsidP="0017347E">
            <w:pPr>
              <w:jc w:val="center"/>
              <w:rPr>
                <w:rFonts w:ascii="Arial" w:hAnsi="Arial" w:cs="Arial"/>
                <w:sz w:val="22"/>
                <w:szCs w:val="22"/>
                <w:lang w:val="en-GB"/>
              </w:rPr>
            </w:pPr>
          </w:p>
        </w:tc>
        <w:tc>
          <w:tcPr>
            <w:tcW w:w="1276" w:type="dxa"/>
            <w:gridSpan w:val="2"/>
          </w:tcPr>
          <w:p w:rsidR="002027F7" w:rsidRPr="000966BF" w:rsidRDefault="002027F7" w:rsidP="0017347E">
            <w:pPr>
              <w:jc w:val="center"/>
              <w:rPr>
                <w:rFonts w:ascii="Arial" w:hAnsi="Arial" w:cs="Arial"/>
                <w:sz w:val="22"/>
                <w:szCs w:val="22"/>
                <w:lang w:val="en-GB"/>
              </w:rPr>
            </w:pPr>
          </w:p>
        </w:tc>
        <w:tc>
          <w:tcPr>
            <w:tcW w:w="1417" w:type="dxa"/>
          </w:tcPr>
          <w:p w:rsidR="002027F7" w:rsidRPr="000966BF" w:rsidRDefault="002027F7" w:rsidP="0017347E">
            <w:pPr>
              <w:jc w:val="center"/>
              <w:rPr>
                <w:rFonts w:ascii="Arial" w:hAnsi="Arial" w:cs="Arial"/>
                <w:sz w:val="22"/>
                <w:szCs w:val="22"/>
                <w:lang w:val="en-GB"/>
              </w:rPr>
            </w:pPr>
          </w:p>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Essay 100%</w:t>
            </w:r>
          </w:p>
        </w:tc>
      </w:tr>
      <w:tr w:rsidR="002027F7" w:rsidRPr="000966BF" w:rsidTr="000966BF">
        <w:tc>
          <w:tcPr>
            <w:tcW w:w="2552" w:type="dxa"/>
            <w:tcBorders>
              <w:bottom w:val="single" w:sz="4" w:space="0" w:color="auto"/>
            </w:tcBorders>
          </w:tcPr>
          <w:p w:rsidR="002027F7" w:rsidRPr="000966BF" w:rsidRDefault="002027F7" w:rsidP="0017347E">
            <w:pPr>
              <w:rPr>
                <w:rFonts w:ascii="Arial" w:hAnsi="Arial" w:cs="Arial"/>
                <w:sz w:val="22"/>
                <w:szCs w:val="22"/>
                <w:lang w:val="en-GB"/>
              </w:rPr>
            </w:pPr>
            <w:r w:rsidRPr="000966BF">
              <w:rPr>
                <w:rFonts w:ascii="Arial" w:hAnsi="Arial" w:cs="Arial"/>
                <w:sz w:val="22"/>
                <w:szCs w:val="22"/>
                <w:lang w:val="en-GB"/>
              </w:rPr>
              <w:t>Dimensions of Health and Midwifery practice</w:t>
            </w:r>
          </w:p>
        </w:tc>
        <w:tc>
          <w:tcPr>
            <w:tcW w:w="1134" w:type="dxa"/>
            <w:tcBorders>
              <w:bottom w:val="single" w:sz="4" w:space="0" w:color="auto"/>
            </w:tcBorders>
          </w:tcPr>
          <w:p w:rsidR="002027F7" w:rsidRPr="000966BF" w:rsidRDefault="002027F7" w:rsidP="002027F7">
            <w:pPr>
              <w:jc w:val="center"/>
              <w:rPr>
                <w:rFonts w:ascii="Arial" w:hAnsi="Arial" w:cs="Arial"/>
                <w:sz w:val="22"/>
                <w:szCs w:val="22"/>
                <w:lang w:val="en-GB"/>
              </w:rPr>
            </w:pPr>
            <w:r w:rsidRPr="000966BF">
              <w:rPr>
                <w:rFonts w:ascii="Arial" w:hAnsi="Arial" w:cs="Arial"/>
                <w:sz w:val="22"/>
                <w:szCs w:val="22"/>
                <w:lang w:val="en-GB"/>
              </w:rPr>
              <w:t>MW5007</w:t>
            </w:r>
          </w:p>
        </w:tc>
        <w:tc>
          <w:tcPr>
            <w:tcW w:w="992" w:type="dxa"/>
            <w:tcBorders>
              <w:bottom w:val="single" w:sz="4" w:space="0" w:color="auto"/>
            </w:tcBorders>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30</w:t>
            </w:r>
          </w:p>
        </w:tc>
        <w:tc>
          <w:tcPr>
            <w:tcW w:w="851" w:type="dxa"/>
            <w:gridSpan w:val="2"/>
            <w:tcBorders>
              <w:bottom w:val="single" w:sz="4" w:space="0" w:color="auto"/>
            </w:tcBorders>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5</w:t>
            </w:r>
          </w:p>
        </w:tc>
        <w:tc>
          <w:tcPr>
            <w:tcW w:w="992" w:type="dxa"/>
            <w:tcBorders>
              <w:bottom w:val="single" w:sz="4" w:space="0" w:color="auto"/>
            </w:tcBorders>
          </w:tcPr>
          <w:p w:rsidR="002027F7" w:rsidRPr="000966BF" w:rsidRDefault="002027F7" w:rsidP="0017347E">
            <w:pPr>
              <w:jc w:val="center"/>
              <w:rPr>
                <w:rFonts w:ascii="Arial" w:hAnsi="Arial" w:cs="Arial"/>
                <w:sz w:val="22"/>
                <w:szCs w:val="22"/>
                <w:lang w:val="en-GB"/>
              </w:rPr>
            </w:pPr>
          </w:p>
        </w:tc>
        <w:tc>
          <w:tcPr>
            <w:tcW w:w="1276" w:type="dxa"/>
            <w:gridSpan w:val="2"/>
            <w:tcBorders>
              <w:bottom w:val="single" w:sz="4" w:space="0" w:color="auto"/>
            </w:tcBorders>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PAD 50%</w:t>
            </w:r>
          </w:p>
        </w:tc>
        <w:tc>
          <w:tcPr>
            <w:tcW w:w="1417" w:type="dxa"/>
            <w:tcBorders>
              <w:bottom w:val="single" w:sz="4" w:space="0" w:color="auto"/>
            </w:tcBorders>
          </w:tcPr>
          <w:p w:rsidR="002027F7" w:rsidRPr="000966BF" w:rsidRDefault="007D7145" w:rsidP="0017347E">
            <w:pPr>
              <w:jc w:val="center"/>
              <w:rPr>
                <w:rFonts w:ascii="Arial" w:hAnsi="Arial" w:cs="Arial"/>
                <w:sz w:val="22"/>
                <w:szCs w:val="22"/>
                <w:lang w:val="en-GB"/>
              </w:rPr>
            </w:pPr>
            <w:r w:rsidRPr="000966BF">
              <w:rPr>
                <w:rFonts w:ascii="Arial" w:hAnsi="Arial" w:cs="Arial"/>
                <w:sz w:val="22"/>
                <w:szCs w:val="22"/>
                <w:lang w:val="en-GB"/>
              </w:rPr>
              <w:t>Essay</w:t>
            </w:r>
            <w:r w:rsidR="002027F7" w:rsidRPr="000966BF">
              <w:rPr>
                <w:rFonts w:ascii="Arial" w:hAnsi="Arial" w:cs="Arial"/>
                <w:sz w:val="22"/>
                <w:szCs w:val="22"/>
                <w:lang w:val="en-GB"/>
              </w:rPr>
              <w:t xml:space="preserve"> and care plan 50%</w:t>
            </w:r>
          </w:p>
        </w:tc>
      </w:tr>
      <w:tr w:rsidR="000966BF" w:rsidRPr="0094594E" w:rsidTr="000966BF">
        <w:tblPrEx>
          <w:tblBorders>
            <w:top w:val="none" w:sz="0" w:space="0" w:color="auto"/>
            <w:left w:val="none" w:sz="0" w:space="0" w:color="auto"/>
            <w:bottom w:val="none" w:sz="0" w:space="0" w:color="auto"/>
            <w:right w:val="none" w:sz="0" w:space="0" w:color="auto"/>
          </w:tblBorders>
        </w:tblPrEx>
        <w:trPr>
          <w:trHeight w:val="702"/>
        </w:trPr>
        <w:tc>
          <w:tcPr>
            <w:tcW w:w="2552" w:type="dxa"/>
            <w:tcBorders>
              <w:top w:val="single" w:sz="4" w:space="0" w:color="auto"/>
              <w:left w:val="single" w:sz="4" w:space="0" w:color="auto"/>
              <w:bottom w:val="single" w:sz="4" w:space="0" w:color="auto"/>
              <w:right w:val="single" w:sz="4" w:space="0" w:color="auto"/>
            </w:tcBorders>
            <w:shd w:val="clear" w:color="auto" w:fill="DBE5F1"/>
          </w:tcPr>
          <w:p w:rsidR="000966BF" w:rsidRPr="000966BF" w:rsidRDefault="000966BF" w:rsidP="0017347E">
            <w:pPr>
              <w:rPr>
                <w:rFonts w:ascii="Arial" w:hAnsi="Arial" w:cs="Arial"/>
                <w:b/>
                <w:sz w:val="22"/>
                <w:szCs w:val="22"/>
                <w:lang w:val="en-GB"/>
              </w:rPr>
            </w:pPr>
            <w:r w:rsidRPr="000966BF">
              <w:rPr>
                <w:rFonts w:ascii="Arial" w:hAnsi="Arial" w:cs="Arial"/>
                <w:b/>
                <w:sz w:val="22"/>
                <w:szCs w:val="22"/>
                <w:lang w:val="en-GB"/>
              </w:rPr>
              <w:t>Compulsory modules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0966BF" w:rsidRPr="000966BF" w:rsidRDefault="000966BF" w:rsidP="0017347E">
            <w:pPr>
              <w:jc w:val="center"/>
              <w:rPr>
                <w:rFonts w:ascii="Arial" w:hAnsi="Arial" w:cs="Arial"/>
                <w:b/>
                <w:sz w:val="22"/>
                <w:szCs w:val="22"/>
                <w:lang w:val="en-GB"/>
              </w:rPr>
            </w:pPr>
            <w:r w:rsidRPr="000966BF">
              <w:rPr>
                <w:rFonts w:ascii="Arial" w:hAnsi="Arial" w:cs="Arial"/>
                <w:b/>
                <w:sz w:val="22"/>
                <w:szCs w:val="22"/>
                <w:lang w:val="en-GB"/>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rsidR="000966BF" w:rsidRPr="000966BF" w:rsidRDefault="000966BF" w:rsidP="0017347E">
            <w:pPr>
              <w:jc w:val="center"/>
              <w:rPr>
                <w:rFonts w:ascii="Arial" w:hAnsi="Arial" w:cs="Arial"/>
                <w:b/>
                <w:sz w:val="22"/>
                <w:szCs w:val="22"/>
                <w:lang w:val="en-GB"/>
              </w:rPr>
            </w:pPr>
            <w:r w:rsidRPr="000966BF">
              <w:rPr>
                <w:rFonts w:ascii="Arial" w:hAnsi="Arial" w:cs="Arial"/>
                <w:b/>
                <w:sz w:val="22"/>
                <w:szCs w:val="22"/>
                <w:lang w:val="en-GB"/>
              </w:rPr>
              <w:t xml:space="preserve">Credit </w:t>
            </w:r>
          </w:p>
          <w:p w:rsidR="000966BF" w:rsidRPr="000966BF" w:rsidRDefault="000966BF" w:rsidP="0017347E">
            <w:pPr>
              <w:jc w:val="center"/>
              <w:rPr>
                <w:rFonts w:ascii="Arial" w:hAnsi="Arial" w:cs="Arial"/>
                <w:b/>
                <w:sz w:val="22"/>
                <w:szCs w:val="22"/>
                <w:lang w:val="en-GB"/>
              </w:rPr>
            </w:pPr>
            <w:r w:rsidRPr="000966BF">
              <w:rPr>
                <w:rFonts w:ascii="Arial" w:hAnsi="Arial" w:cs="Arial"/>
                <w:b/>
                <w:sz w:val="22"/>
                <w:szCs w:val="22"/>
                <w:lang w:val="en-GB"/>
              </w:rPr>
              <w:t>Value</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0966BF" w:rsidRPr="000966BF" w:rsidRDefault="000966BF" w:rsidP="0017347E">
            <w:pPr>
              <w:ind w:right="-108"/>
              <w:jc w:val="center"/>
              <w:rPr>
                <w:rFonts w:ascii="Arial" w:hAnsi="Arial" w:cs="Arial"/>
                <w:b/>
                <w:sz w:val="22"/>
                <w:szCs w:val="22"/>
                <w:lang w:val="en-GB"/>
              </w:rPr>
            </w:pPr>
            <w:r w:rsidRPr="000966BF">
              <w:rPr>
                <w:rFonts w:ascii="Arial" w:hAnsi="Arial" w:cs="Arial"/>
                <w:b/>
                <w:sz w:val="22"/>
                <w:szCs w:val="22"/>
                <w:lang w:val="en-GB"/>
              </w:rPr>
              <w:t xml:space="preserve">Level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DBE5F1"/>
          </w:tcPr>
          <w:p w:rsidR="000966BF" w:rsidRPr="000966BF" w:rsidRDefault="000966BF" w:rsidP="0017347E">
            <w:pPr>
              <w:jc w:val="center"/>
              <w:rPr>
                <w:rFonts w:ascii="Arial" w:hAnsi="Arial" w:cs="Arial"/>
                <w:b/>
                <w:sz w:val="22"/>
                <w:szCs w:val="22"/>
                <w:lang w:val="en-GB"/>
              </w:rPr>
            </w:pPr>
            <w:r w:rsidRPr="000966BF">
              <w:rPr>
                <w:rFonts w:ascii="Arial" w:hAnsi="Arial" w:cs="Arial"/>
                <w:b/>
                <w:sz w:val="22"/>
                <w:szCs w:val="22"/>
                <w:lang w:val="en-GB"/>
              </w:rPr>
              <w:t>% practical exam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BE5F1"/>
          </w:tcPr>
          <w:p w:rsidR="000966BF" w:rsidRPr="000966BF" w:rsidRDefault="000966BF" w:rsidP="0017347E">
            <w:pPr>
              <w:jc w:val="center"/>
              <w:rPr>
                <w:rFonts w:ascii="Arial" w:hAnsi="Arial" w:cs="Arial"/>
                <w:b/>
                <w:sz w:val="22"/>
                <w:szCs w:val="22"/>
                <w:lang w:val="en-GB"/>
              </w:rPr>
            </w:pPr>
            <w:r w:rsidRPr="000966BF">
              <w:rPr>
                <w:rFonts w:ascii="Arial" w:hAnsi="Arial" w:cs="Arial"/>
                <w:b/>
                <w:sz w:val="22"/>
                <w:szCs w:val="22"/>
                <w:lang w:val="en-GB"/>
              </w:rPr>
              <w:t xml:space="preserve">% </w:t>
            </w:r>
          </w:p>
          <w:p w:rsidR="000966BF" w:rsidRPr="000966BF" w:rsidRDefault="000966BF" w:rsidP="0017347E">
            <w:pPr>
              <w:jc w:val="center"/>
              <w:rPr>
                <w:rFonts w:ascii="Arial" w:hAnsi="Arial" w:cs="Arial"/>
                <w:b/>
                <w:sz w:val="22"/>
                <w:szCs w:val="22"/>
                <w:lang w:val="en-GB"/>
              </w:rPr>
            </w:pPr>
            <w:r w:rsidRPr="000966BF">
              <w:rPr>
                <w:rFonts w:ascii="Arial" w:hAnsi="Arial" w:cs="Arial"/>
                <w:b/>
                <w:sz w:val="22"/>
                <w:szCs w:val="22"/>
                <w:lang w:val="en-GB"/>
              </w:rPr>
              <w:t>course-work</w:t>
            </w:r>
          </w:p>
          <w:p w:rsidR="000966BF" w:rsidRPr="000966BF" w:rsidRDefault="000966BF" w:rsidP="0017347E">
            <w:pPr>
              <w:jc w:val="center"/>
              <w:rPr>
                <w:rFonts w:ascii="Arial" w:hAnsi="Arial" w:cs="Arial"/>
                <w:b/>
                <w:sz w:val="22"/>
                <w:szCs w:val="22"/>
                <w:lang w:val="en-GB"/>
              </w:rPr>
            </w:pPr>
          </w:p>
        </w:tc>
      </w:tr>
      <w:tr w:rsidR="000966BF" w:rsidRPr="0094594E" w:rsidTr="000966BF">
        <w:tblPrEx>
          <w:tblBorders>
            <w:top w:val="none" w:sz="0" w:space="0" w:color="auto"/>
            <w:left w:val="none" w:sz="0" w:space="0" w:color="auto"/>
            <w:bottom w:val="none" w:sz="0" w:space="0" w:color="auto"/>
            <w:right w:val="none" w:sz="0" w:space="0" w:color="auto"/>
          </w:tblBorders>
        </w:tblPrEx>
        <w:tc>
          <w:tcPr>
            <w:tcW w:w="2552" w:type="dxa"/>
            <w:tcBorders>
              <w:top w:val="single" w:sz="4" w:space="0" w:color="auto"/>
              <w:left w:val="single" w:sz="4" w:space="0" w:color="auto"/>
              <w:bottom w:val="single" w:sz="4" w:space="0" w:color="auto"/>
              <w:right w:val="single" w:sz="4" w:space="0" w:color="auto"/>
            </w:tcBorders>
          </w:tcPr>
          <w:p w:rsidR="000966BF" w:rsidRPr="000966BF" w:rsidRDefault="000966BF" w:rsidP="0017347E">
            <w:pPr>
              <w:rPr>
                <w:rFonts w:ascii="Arial" w:hAnsi="Arial" w:cs="Arial"/>
                <w:sz w:val="22"/>
                <w:szCs w:val="22"/>
                <w:lang w:val="en-GB"/>
              </w:rPr>
            </w:pPr>
            <w:r w:rsidRPr="000966BF">
              <w:rPr>
                <w:rFonts w:ascii="Arial" w:hAnsi="Arial" w:cs="Arial"/>
                <w:sz w:val="22"/>
                <w:szCs w:val="22"/>
                <w:lang w:val="en-GB"/>
              </w:rPr>
              <w:t>Facilitating Woman Centred Care</w:t>
            </w:r>
          </w:p>
        </w:tc>
        <w:tc>
          <w:tcPr>
            <w:tcW w:w="1134" w:type="dxa"/>
            <w:tcBorders>
              <w:top w:val="single" w:sz="4" w:space="0" w:color="auto"/>
              <w:left w:val="single" w:sz="4" w:space="0" w:color="auto"/>
              <w:bottom w:val="single" w:sz="4" w:space="0" w:color="auto"/>
              <w:right w:val="single" w:sz="4" w:space="0" w:color="auto"/>
            </w:tcBorders>
          </w:tcPr>
          <w:p w:rsidR="000966BF" w:rsidRPr="000966BF" w:rsidRDefault="000966BF" w:rsidP="002027F7">
            <w:pPr>
              <w:jc w:val="center"/>
              <w:rPr>
                <w:rFonts w:ascii="Arial" w:hAnsi="Arial" w:cs="Arial"/>
                <w:sz w:val="22"/>
                <w:szCs w:val="22"/>
                <w:lang w:val="en-GB"/>
              </w:rPr>
            </w:pPr>
            <w:r w:rsidRPr="000966BF">
              <w:rPr>
                <w:rFonts w:ascii="Arial" w:hAnsi="Arial" w:cs="Arial"/>
                <w:sz w:val="22"/>
                <w:szCs w:val="22"/>
                <w:lang w:val="en-GB"/>
              </w:rPr>
              <w:t>MW6006</w:t>
            </w:r>
          </w:p>
        </w:tc>
        <w:tc>
          <w:tcPr>
            <w:tcW w:w="992" w:type="dxa"/>
            <w:tcBorders>
              <w:top w:val="single" w:sz="4" w:space="0" w:color="auto"/>
              <w:left w:val="single" w:sz="4" w:space="0" w:color="auto"/>
              <w:bottom w:val="single" w:sz="4" w:space="0" w:color="auto"/>
              <w:right w:val="single" w:sz="4" w:space="0" w:color="auto"/>
            </w:tcBorders>
          </w:tcPr>
          <w:p w:rsidR="000966BF" w:rsidRPr="000966BF" w:rsidRDefault="000966BF" w:rsidP="0017347E">
            <w:pPr>
              <w:jc w:val="center"/>
              <w:rPr>
                <w:rFonts w:ascii="Arial" w:hAnsi="Arial" w:cs="Arial"/>
                <w:sz w:val="22"/>
                <w:szCs w:val="22"/>
                <w:lang w:val="en-GB"/>
              </w:rPr>
            </w:pPr>
            <w:r w:rsidRPr="000966BF">
              <w:rPr>
                <w:rFonts w:ascii="Arial" w:hAnsi="Arial" w:cs="Arial"/>
                <w:sz w:val="22"/>
                <w:szCs w:val="22"/>
                <w:lang w:val="en-GB"/>
              </w:rPr>
              <w:t>30</w:t>
            </w:r>
          </w:p>
        </w:tc>
        <w:tc>
          <w:tcPr>
            <w:tcW w:w="709" w:type="dxa"/>
            <w:tcBorders>
              <w:top w:val="single" w:sz="4" w:space="0" w:color="auto"/>
              <w:left w:val="single" w:sz="4" w:space="0" w:color="auto"/>
              <w:bottom w:val="single" w:sz="4" w:space="0" w:color="auto"/>
              <w:right w:val="single" w:sz="4" w:space="0" w:color="auto"/>
            </w:tcBorders>
          </w:tcPr>
          <w:p w:rsidR="000966BF" w:rsidRPr="000966BF" w:rsidRDefault="000966BF" w:rsidP="0017347E">
            <w:pPr>
              <w:jc w:val="center"/>
              <w:rPr>
                <w:rFonts w:ascii="Arial" w:hAnsi="Arial" w:cs="Arial"/>
                <w:sz w:val="22"/>
                <w:szCs w:val="22"/>
                <w:lang w:val="en-GB"/>
              </w:rPr>
            </w:pPr>
            <w:r w:rsidRPr="000966BF">
              <w:rPr>
                <w:rFonts w:ascii="Arial" w:hAnsi="Arial" w:cs="Arial"/>
                <w:sz w:val="22"/>
                <w:szCs w:val="22"/>
                <w:lang w:val="en-GB"/>
              </w:rPr>
              <w:t>6</w:t>
            </w:r>
          </w:p>
        </w:tc>
        <w:tc>
          <w:tcPr>
            <w:tcW w:w="2126" w:type="dxa"/>
            <w:gridSpan w:val="3"/>
            <w:tcBorders>
              <w:top w:val="single" w:sz="4" w:space="0" w:color="auto"/>
              <w:left w:val="single" w:sz="4" w:space="0" w:color="auto"/>
              <w:bottom w:val="single" w:sz="4" w:space="0" w:color="auto"/>
              <w:right w:val="single" w:sz="4" w:space="0" w:color="auto"/>
            </w:tcBorders>
          </w:tcPr>
          <w:p w:rsidR="000966BF" w:rsidRPr="000966BF" w:rsidRDefault="000966BF" w:rsidP="001D4D8D">
            <w:pPr>
              <w:jc w:val="center"/>
              <w:rPr>
                <w:rFonts w:ascii="Arial" w:hAnsi="Arial" w:cs="Arial"/>
                <w:sz w:val="22"/>
                <w:szCs w:val="22"/>
                <w:lang w:val="en-GB"/>
              </w:rPr>
            </w:pPr>
            <w:r w:rsidRPr="000966BF">
              <w:rPr>
                <w:rFonts w:ascii="Arial" w:hAnsi="Arial" w:cs="Arial"/>
                <w:sz w:val="22"/>
                <w:szCs w:val="22"/>
                <w:lang w:val="en-GB"/>
              </w:rPr>
              <w:t xml:space="preserve">OSCE </w:t>
            </w:r>
          </w:p>
          <w:p w:rsidR="000966BF" w:rsidRPr="000966BF" w:rsidRDefault="000966BF" w:rsidP="001D4D8D">
            <w:pPr>
              <w:jc w:val="center"/>
              <w:rPr>
                <w:rFonts w:ascii="Arial" w:hAnsi="Arial" w:cs="Arial"/>
                <w:sz w:val="22"/>
                <w:szCs w:val="22"/>
                <w:lang w:val="en-GB"/>
              </w:rPr>
            </w:pPr>
            <w:r w:rsidRPr="000966BF">
              <w:rPr>
                <w:rFonts w:ascii="Arial" w:hAnsi="Arial" w:cs="Arial"/>
                <w:sz w:val="22"/>
                <w:szCs w:val="22"/>
                <w:lang w:val="en-GB"/>
              </w:rPr>
              <w:t>50%</w:t>
            </w:r>
          </w:p>
        </w:tc>
        <w:tc>
          <w:tcPr>
            <w:tcW w:w="1701" w:type="dxa"/>
            <w:gridSpan w:val="2"/>
            <w:tcBorders>
              <w:top w:val="single" w:sz="4" w:space="0" w:color="auto"/>
              <w:left w:val="single" w:sz="4" w:space="0" w:color="auto"/>
              <w:bottom w:val="single" w:sz="4" w:space="0" w:color="auto"/>
              <w:right w:val="single" w:sz="4" w:space="0" w:color="auto"/>
            </w:tcBorders>
          </w:tcPr>
          <w:p w:rsidR="000966BF" w:rsidRPr="000966BF" w:rsidRDefault="000966BF" w:rsidP="0017347E">
            <w:pPr>
              <w:jc w:val="center"/>
              <w:rPr>
                <w:rFonts w:ascii="Arial" w:hAnsi="Arial" w:cs="Arial"/>
                <w:sz w:val="22"/>
                <w:szCs w:val="22"/>
                <w:lang w:val="en-GB"/>
              </w:rPr>
            </w:pPr>
            <w:r w:rsidRPr="000966BF">
              <w:rPr>
                <w:rFonts w:ascii="Arial" w:hAnsi="Arial" w:cs="Arial"/>
                <w:sz w:val="22"/>
                <w:szCs w:val="22"/>
                <w:lang w:val="en-GB"/>
              </w:rPr>
              <w:t>PAD 50%</w:t>
            </w:r>
          </w:p>
        </w:tc>
      </w:tr>
      <w:tr w:rsidR="000966BF" w:rsidRPr="0094594E" w:rsidTr="000966BF">
        <w:tblPrEx>
          <w:tblBorders>
            <w:top w:val="none" w:sz="0" w:space="0" w:color="auto"/>
            <w:left w:val="none" w:sz="0" w:space="0" w:color="auto"/>
            <w:bottom w:val="none" w:sz="0" w:space="0" w:color="auto"/>
            <w:right w:val="none" w:sz="0" w:space="0" w:color="auto"/>
          </w:tblBorders>
        </w:tblPrEx>
        <w:tc>
          <w:tcPr>
            <w:tcW w:w="2552"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rPr>
                <w:rFonts w:ascii="Arial" w:hAnsi="Arial" w:cs="Arial"/>
                <w:sz w:val="22"/>
                <w:szCs w:val="22"/>
                <w:lang w:val="en-GB"/>
              </w:rPr>
            </w:pPr>
            <w:r w:rsidRPr="000966BF">
              <w:rPr>
                <w:rFonts w:ascii="Arial" w:hAnsi="Arial" w:cs="Arial"/>
                <w:sz w:val="22"/>
                <w:szCs w:val="22"/>
                <w:lang w:val="en-GB"/>
              </w:rPr>
              <w:t>The Midwife as a Professional</w:t>
            </w:r>
          </w:p>
        </w:tc>
        <w:tc>
          <w:tcPr>
            <w:tcW w:w="1134"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r w:rsidRPr="000966BF">
              <w:rPr>
                <w:rFonts w:ascii="Arial" w:hAnsi="Arial" w:cs="Arial"/>
                <w:sz w:val="22"/>
                <w:szCs w:val="22"/>
                <w:lang w:val="en-GB"/>
              </w:rPr>
              <w:t>MW6007</w:t>
            </w:r>
          </w:p>
        </w:tc>
        <w:tc>
          <w:tcPr>
            <w:tcW w:w="992"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r w:rsidRPr="000966BF">
              <w:rPr>
                <w:rFonts w:ascii="Arial" w:hAnsi="Arial" w:cs="Arial"/>
                <w:sz w:val="22"/>
                <w:szCs w:val="22"/>
                <w:lang w:val="en-GB"/>
              </w:rPr>
              <w:t>30</w:t>
            </w:r>
          </w:p>
        </w:tc>
        <w:tc>
          <w:tcPr>
            <w:tcW w:w="709"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r w:rsidRPr="000966BF">
              <w:rPr>
                <w:rFonts w:ascii="Arial" w:hAnsi="Arial" w:cs="Arial"/>
                <w:sz w:val="22"/>
                <w:szCs w:val="22"/>
                <w:lang w:val="en-GB"/>
              </w:rPr>
              <w:t>6</w:t>
            </w:r>
          </w:p>
        </w:tc>
        <w:tc>
          <w:tcPr>
            <w:tcW w:w="2126" w:type="dxa"/>
            <w:gridSpan w:val="3"/>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r w:rsidRPr="000966BF">
              <w:rPr>
                <w:rFonts w:ascii="Arial" w:hAnsi="Arial" w:cs="Arial"/>
                <w:sz w:val="22"/>
                <w:szCs w:val="22"/>
                <w:lang w:val="en-GB"/>
              </w:rPr>
              <w:t>Viva voce 100%</w:t>
            </w:r>
          </w:p>
          <w:p w:rsidR="000966BF" w:rsidRPr="000966BF" w:rsidRDefault="000966BF" w:rsidP="007D7145">
            <w:pPr>
              <w:jc w:val="center"/>
              <w:rPr>
                <w:rFonts w:ascii="Arial" w:hAnsi="Arial" w:cs="Arial"/>
                <w:sz w:val="22"/>
                <w:szCs w:val="22"/>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p>
        </w:tc>
      </w:tr>
      <w:tr w:rsidR="000966BF" w:rsidRPr="0094594E" w:rsidTr="000966BF">
        <w:tblPrEx>
          <w:tblBorders>
            <w:top w:val="none" w:sz="0" w:space="0" w:color="auto"/>
            <w:left w:val="none" w:sz="0" w:space="0" w:color="auto"/>
            <w:bottom w:val="none" w:sz="0" w:space="0" w:color="auto"/>
            <w:right w:val="none" w:sz="0" w:space="0" w:color="auto"/>
          </w:tblBorders>
        </w:tblPrEx>
        <w:tc>
          <w:tcPr>
            <w:tcW w:w="2552"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rPr>
                <w:rFonts w:ascii="Arial" w:hAnsi="Arial" w:cs="Arial"/>
                <w:sz w:val="22"/>
                <w:szCs w:val="22"/>
                <w:lang w:val="en-GB"/>
              </w:rPr>
            </w:pPr>
            <w:r w:rsidRPr="000966BF">
              <w:rPr>
                <w:rFonts w:ascii="Arial" w:hAnsi="Arial" w:cs="Arial"/>
                <w:sz w:val="22"/>
                <w:szCs w:val="22"/>
                <w:lang w:val="en-GB"/>
              </w:rPr>
              <w:t>Midwifery and women’s’ health: International perspectives</w:t>
            </w:r>
          </w:p>
        </w:tc>
        <w:tc>
          <w:tcPr>
            <w:tcW w:w="1134"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r w:rsidRPr="000966BF">
              <w:rPr>
                <w:rFonts w:ascii="Arial" w:hAnsi="Arial" w:cs="Arial"/>
                <w:sz w:val="22"/>
                <w:szCs w:val="22"/>
                <w:lang w:val="en-GB"/>
              </w:rPr>
              <w:t>MW6008</w:t>
            </w:r>
          </w:p>
        </w:tc>
        <w:tc>
          <w:tcPr>
            <w:tcW w:w="992"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r w:rsidRPr="000966BF">
              <w:rPr>
                <w:rFonts w:ascii="Arial" w:hAnsi="Arial" w:cs="Arial"/>
                <w:sz w:val="22"/>
                <w:szCs w:val="22"/>
                <w:lang w:val="en-GB"/>
              </w:rPr>
              <w:t>30</w:t>
            </w:r>
          </w:p>
        </w:tc>
        <w:tc>
          <w:tcPr>
            <w:tcW w:w="709"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r w:rsidRPr="000966BF">
              <w:rPr>
                <w:rFonts w:ascii="Arial" w:hAnsi="Arial" w:cs="Arial"/>
                <w:sz w:val="22"/>
                <w:szCs w:val="22"/>
                <w:lang w:val="en-GB"/>
              </w:rPr>
              <w:t>6</w:t>
            </w:r>
          </w:p>
        </w:tc>
        <w:tc>
          <w:tcPr>
            <w:tcW w:w="2126" w:type="dxa"/>
            <w:gridSpan w:val="3"/>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0966BF" w:rsidRPr="000966BF" w:rsidRDefault="000966BF" w:rsidP="007D7145">
            <w:pPr>
              <w:rPr>
                <w:rFonts w:ascii="Arial" w:hAnsi="Arial" w:cs="Arial"/>
                <w:sz w:val="22"/>
                <w:szCs w:val="22"/>
                <w:lang w:val="en-GB"/>
              </w:rPr>
            </w:pPr>
            <w:r w:rsidRPr="000966BF">
              <w:rPr>
                <w:rFonts w:ascii="Arial" w:hAnsi="Arial" w:cs="Arial"/>
                <w:sz w:val="22"/>
                <w:szCs w:val="22"/>
                <w:lang w:val="en-GB"/>
              </w:rPr>
              <w:t>100%</w:t>
            </w:r>
          </w:p>
          <w:p w:rsidR="000966BF" w:rsidRPr="000966BF" w:rsidRDefault="000966BF" w:rsidP="007D7145">
            <w:pPr>
              <w:rPr>
                <w:rFonts w:ascii="Arial" w:hAnsi="Arial" w:cs="Arial"/>
                <w:sz w:val="22"/>
                <w:szCs w:val="22"/>
                <w:lang w:val="en-GB"/>
              </w:rPr>
            </w:pPr>
            <w:r w:rsidRPr="000966BF">
              <w:rPr>
                <w:rFonts w:ascii="Arial" w:hAnsi="Arial" w:cs="Arial"/>
                <w:sz w:val="22"/>
                <w:szCs w:val="22"/>
                <w:lang w:val="en-GB"/>
              </w:rPr>
              <w:t>Develop an information resource for professional audience</w:t>
            </w:r>
          </w:p>
          <w:p w:rsidR="000966BF" w:rsidRPr="000966BF" w:rsidRDefault="000966BF" w:rsidP="007D7145">
            <w:pPr>
              <w:rPr>
                <w:rFonts w:ascii="Arial" w:hAnsi="Arial" w:cs="Arial"/>
                <w:sz w:val="22"/>
                <w:szCs w:val="22"/>
                <w:lang w:val="en-GB"/>
              </w:rPr>
            </w:pPr>
            <w:r w:rsidRPr="000966BF">
              <w:rPr>
                <w:rFonts w:ascii="Arial" w:hAnsi="Arial" w:cs="Arial"/>
                <w:sz w:val="22"/>
                <w:szCs w:val="22"/>
                <w:lang w:val="en-GB"/>
              </w:rPr>
              <w:t>accompanied by rationale</w:t>
            </w:r>
          </w:p>
        </w:tc>
      </w:tr>
      <w:tr w:rsidR="000966BF" w:rsidRPr="0094594E" w:rsidTr="000966BF">
        <w:tblPrEx>
          <w:tblBorders>
            <w:top w:val="none" w:sz="0" w:space="0" w:color="auto"/>
            <w:left w:val="none" w:sz="0" w:space="0" w:color="auto"/>
            <w:bottom w:val="none" w:sz="0" w:space="0" w:color="auto"/>
            <w:right w:val="none" w:sz="0" w:space="0" w:color="auto"/>
          </w:tblBorders>
        </w:tblPrEx>
        <w:tc>
          <w:tcPr>
            <w:tcW w:w="2552"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rPr>
                <w:rFonts w:ascii="Arial" w:hAnsi="Arial" w:cs="Arial"/>
                <w:sz w:val="22"/>
                <w:szCs w:val="22"/>
                <w:lang w:val="en-GB"/>
              </w:rPr>
            </w:pPr>
            <w:r w:rsidRPr="000966BF">
              <w:rPr>
                <w:rFonts w:ascii="Arial" w:hAnsi="Arial" w:cs="Arial"/>
                <w:sz w:val="22"/>
                <w:szCs w:val="22"/>
                <w:lang w:val="en-GB"/>
              </w:rPr>
              <w:t>Improving Practice through Research</w:t>
            </w:r>
          </w:p>
        </w:tc>
        <w:tc>
          <w:tcPr>
            <w:tcW w:w="1134"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r w:rsidRPr="000966BF">
              <w:rPr>
                <w:rFonts w:ascii="Arial" w:hAnsi="Arial" w:cs="Arial"/>
                <w:sz w:val="22"/>
                <w:szCs w:val="22"/>
                <w:lang w:val="en-GB"/>
              </w:rPr>
              <w:t>MW6009</w:t>
            </w:r>
          </w:p>
        </w:tc>
        <w:tc>
          <w:tcPr>
            <w:tcW w:w="992"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r w:rsidRPr="000966BF">
              <w:rPr>
                <w:rFonts w:ascii="Arial" w:hAnsi="Arial" w:cs="Arial"/>
                <w:sz w:val="22"/>
                <w:szCs w:val="22"/>
                <w:lang w:val="en-GB"/>
              </w:rPr>
              <w:t>30</w:t>
            </w:r>
          </w:p>
        </w:tc>
        <w:tc>
          <w:tcPr>
            <w:tcW w:w="709"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r w:rsidRPr="000966BF">
              <w:rPr>
                <w:rFonts w:ascii="Arial" w:hAnsi="Arial" w:cs="Arial"/>
                <w:sz w:val="22"/>
                <w:szCs w:val="22"/>
                <w:lang w:val="en-GB"/>
              </w:rPr>
              <w:t>6</w:t>
            </w:r>
          </w:p>
        </w:tc>
        <w:tc>
          <w:tcPr>
            <w:tcW w:w="2126" w:type="dxa"/>
            <w:gridSpan w:val="3"/>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0966BF" w:rsidRPr="000966BF" w:rsidRDefault="000966BF" w:rsidP="000966BF">
            <w:pPr>
              <w:rPr>
                <w:rFonts w:ascii="Arial" w:hAnsi="Arial" w:cs="Arial"/>
                <w:sz w:val="22"/>
                <w:szCs w:val="22"/>
                <w:lang w:val="en-GB"/>
              </w:rPr>
            </w:pPr>
            <w:r w:rsidRPr="000966BF">
              <w:rPr>
                <w:rFonts w:ascii="Arial" w:hAnsi="Arial" w:cs="Arial"/>
                <w:sz w:val="22"/>
                <w:szCs w:val="22"/>
                <w:lang w:val="en-GB"/>
              </w:rPr>
              <w:t>Research Proposal 100%</w:t>
            </w:r>
          </w:p>
        </w:tc>
      </w:tr>
    </w:tbl>
    <w:p w:rsidR="002027F7" w:rsidRDefault="002027F7" w:rsidP="000F634A">
      <w:pPr>
        <w:rPr>
          <w:rFonts w:ascii="Arial" w:hAnsi="Arial" w:cs="Arial"/>
          <w:b/>
          <w:szCs w:val="24"/>
        </w:rPr>
      </w:pPr>
    </w:p>
    <w:p w:rsidR="000F634A" w:rsidRPr="0094594E" w:rsidRDefault="000F634A" w:rsidP="000F634A">
      <w:pPr>
        <w:rPr>
          <w:rFonts w:ascii="Arial" w:hAnsi="Arial" w:cs="Arial"/>
          <w:b/>
          <w:szCs w:val="24"/>
        </w:rPr>
      </w:pPr>
      <w:r w:rsidRPr="0094594E">
        <w:rPr>
          <w:rFonts w:ascii="Arial" w:hAnsi="Arial" w:cs="Arial"/>
          <w:b/>
          <w:szCs w:val="24"/>
        </w:rPr>
        <w:t>F. Principles of Teaching, Learning and Assessment</w:t>
      </w:r>
    </w:p>
    <w:p w:rsidR="00043B1D" w:rsidRPr="0094594E" w:rsidRDefault="00AE11EE" w:rsidP="006C6E4C">
      <w:pPr>
        <w:jc w:val="both"/>
        <w:rPr>
          <w:rFonts w:ascii="Arial" w:hAnsi="Arial" w:cs="Arial"/>
          <w:szCs w:val="24"/>
        </w:rPr>
      </w:pPr>
      <w:r w:rsidRPr="0094594E">
        <w:rPr>
          <w:rFonts w:ascii="Arial" w:hAnsi="Arial" w:cs="Arial"/>
          <w:szCs w:val="24"/>
        </w:rPr>
        <w:t>This field has been designed to take account of the principles outlined in the Kingston University Revised Academic Framework</w:t>
      </w:r>
      <w:r w:rsidR="00A15683" w:rsidRPr="0094594E">
        <w:rPr>
          <w:rFonts w:ascii="Arial" w:hAnsi="Arial" w:cs="Arial"/>
          <w:szCs w:val="24"/>
        </w:rPr>
        <w:fldChar w:fldCharType="begin"/>
      </w:r>
      <w:r w:rsidRPr="0094594E">
        <w:rPr>
          <w:szCs w:val="24"/>
        </w:rPr>
        <w:instrText xml:space="preserve"> XE "</w:instrText>
      </w:r>
      <w:r w:rsidRPr="0094594E">
        <w:rPr>
          <w:rFonts w:ascii="Arial" w:hAnsi="Arial" w:cs="Arial"/>
          <w:noProof/>
          <w:szCs w:val="24"/>
          <w:lang w:val="en-GB"/>
        </w:rPr>
        <w:instrText>Curriculum Design Principles</w:instrText>
      </w:r>
      <w:r w:rsidRPr="0094594E">
        <w:rPr>
          <w:rFonts w:ascii="Arial" w:hAnsi="Arial" w:cs="Arial"/>
          <w:noProof/>
          <w:szCs w:val="24"/>
        </w:rPr>
        <w:instrText>:</w:instrText>
      </w:r>
      <w:r w:rsidRPr="0094594E">
        <w:rPr>
          <w:rFonts w:ascii="Arial" w:hAnsi="Arial"/>
          <w:szCs w:val="24"/>
        </w:rPr>
        <w:instrText>CDP</w:instrText>
      </w:r>
      <w:r w:rsidRPr="0094594E">
        <w:rPr>
          <w:szCs w:val="24"/>
        </w:rPr>
        <w:instrText xml:space="preserve">" </w:instrText>
      </w:r>
      <w:r w:rsidR="00A15683" w:rsidRPr="0094594E">
        <w:rPr>
          <w:rFonts w:ascii="Arial" w:hAnsi="Arial" w:cs="Arial"/>
          <w:szCs w:val="24"/>
        </w:rPr>
        <w:fldChar w:fldCharType="end"/>
      </w:r>
      <w:r w:rsidRPr="0094594E">
        <w:rPr>
          <w:rFonts w:ascii="Arial" w:hAnsi="Arial" w:cs="Arial"/>
          <w:szCs w:val="24"/>
        </w:rPr>
        <w:t xml:space="preserve">.  A wide range of teaching and learning methods are </w:t>
      </w:r>
      <w:proofErr w:type="spellStart"/>
      <w:r w:rsidRPr="0094594E">
        <w:rPr>
          <w:rFonts w:ascii="Arial" w:hAnsi="Arial" w:cs="Arial"/>
          <w:szCs w:val="24"/>
        </w:rPr>
        <w:t>utilised</w:t>
      </w:r>
      <w:proofErr w:type="spellEnd"/>
      <w:r w:rsidRPr="0094594E">
        <w:rPr>
          <w:rFonts w:ascii="Arial" w:hAnsi="Arial" w:cs="Arial"/>
          <w:szCs w:val="24"/>
        </w:rPr>
        <w:t xml:space="preserve"> to enable all students to actively engage throughout the course.   </w:t>
      </w:r>
      <w:r w:rsidR="006C6E4C" w:rsidRPr="0094594E">
        <w:rPr>
          <w:rFonts w:ascii="Arial" w:hAnsi="Arial" w:cs="Arial"/>
          <w:szCs w:val="24"/>
        </w:rPr>
        <w:t>They</w:t>
      </w:r>
      <w:r w:rsidRPr="0094594E">
        <w:rPr>
          <w:rFonts w:ascii="Arial" w:hAnsi="Arial" w:cs="Arial"/>
          <w:szCs w:val="24"/>
        </w:rPr>
        <w:t xml:space="preserve"> are carefully designed to suit the content and learning outcomes of module</w:t>
      </w:r>
      <w:r w:rsidR="00347CDE" w:rsidRPr="0094594E">
        <w:rPr>
          <w:rFonts w:ascii="Arial" w:hAnsi="Arial" w:cs="Arial"/>
          <w:szCs w:val="24"/>
        </w:rPr>
        <w:t>s, with</w:t>
      </w:r>
      <w:r w:rsidRPr="0094594E">
        <w:rPr>
          <w:rFonts w:ascii="Arial" w:hAnsi="Arial" w:cs="Arial"/>
          <w:szCs w:val="24"/>
        </w:rPr>
        <w:t xml:space="preserve"> lectures </w:t>
      </w:r>
      <w:r w:rsidR="00347CDE" w:rsidRPr="0094594E">
        <w:rPr>
          <w:rFonts w:ascii="Arial" w:hAnsi="Arial" w:cs="Arial"/>
          <w:szCs w:val="24"/>
        </w:rPr>
        <w:t>provided initially</w:t>
      </w:r>
      <w:r w:rsidRPr="0094594E">
        <w:rPr>
          <w:rFonts w:ascii="Arial" w:hAnsi="Arial" w:cs="Arial"/>
          <w:szCs w:val="24"/>
        </w:rPr>
        <w:t xml:space="preserve"> to ensure that students have the key knowledge </w:t>
      </w:r>
      <w:r w:rsidR="00347CDE" w:rsidRPr="0094594E">
        <w:rPr>
          <w:rFonts w:ascii="Arial" w:hAnsi="Arial" w:cs="Arial"/>
          <w:szCs w:val="24"/>
        </w:rPr>
        <w:t xml:space="preserve">and concepts </w:t>
      </w:r>
      <w:r w:rsidRPr="0094594E">
        <w:rPr>
          <w:rFonts w:ascii="Arial" w:hAnsi="Arial" w:cs="Arial"/>
          <w:szCs w:val="24"/>
        </w:rPr>
        <w:t xml:space="preserve">relating to </w:t>
      </w:r>
      <w:r w:rsidR="00347CDE" w:rsidRPr="0094594E">
        <w:rPr>
          <w:rFonts w:ascii="Arial" w:hAnsi="Arial" w:cs="Arial"/>
          <w:szCs w:val="24"/>
        </w:rPr>
        <w:t>each</w:t>
      </w:r>
      <w:r w:rsidRPr="0094594E">
        <w:rPr>
          <w:rFonts w:ascii="Arial" w:hAnsi="Arial" w:cs="Arial"/>
          <w:szCs w:val="24"/>
        </w:rPr>
        <w:t xml:space="preserve"> module.  Through a variety of group a</w:t>
      </w:r>
      <w:r w:rsidR="006C6E4C" w:rsidRPr="0094594E">
        <w:rPr>
          <w:rFonts w:ascii="Arial" w:hAnsi="Arial" w:cs="Arial"/>
          <w:szCs w:val="24"/>
        </w:rPr>
        <w:t xml:space="preserve">nd seminar work, </w:t>
      </w:r>
      <w:r w:rsidR="006C6E4C" w:rsidRPr="0094594E">
        <w:rPr>
          <w:rFonts w:ascii="Arial" w:hAnsi="Arial" w:cs="Arial"/>
          <w:szCs w:val="24"/>
        </w:rPr>
        <w:lastRenderedPageBreak/>
        <w:t xml:space="preserve">practical and skills laboratory </w:t>
      </w:r>
      <w:r w:rsidRPr="0094594E">
        <w:rPr>
          <w:rFonts w:ascii="Arial" w:hAnsi="Arial" w:cs="Arial"/>
          <w:szCs w:val="24"/>
        </w:rPr>
        <w:t xml:space="preserve">sessions students are then given the opportunity to develop </w:t>
      </w:r>
      <w:r w:rsidR="006C6E4C" w:rsidRPr="0094594E">
        <w:rPr>
          <w:rFonts w:ascii="Arial" w:hAnsi="Arial" w:cs="Arial"/>
          <w:szCs w:val="24"/>
        </w:rPr>
        <w:t>their understanding</w:t>
      </w:r>
      <w:r w:rsidRPr="0094594E">
        <w:rPr>
          <w:rFonts w:ascii="Arial" w:hAnsi="Arial" w:cs="Arial"/>
          <w:szCs w:val="24"/>
        </w:rPr>
        <w:t xml:space="preserve"> and key skills.  </w:t>
      </w:r>
    </w:p>
    <w:p w:rsidR="00043B1D" w:rsidRPr="0094594E" w:rsidRDefault="00043B1D" w:rsidP="006C6E4C">
      <w:pPr>
        <w:jc w:val="both"/>
        <w:rPr>
          <w:rFonts w:ascii="Arial" w:hAnsi="Arial" w:cs="Arial"/>
          <w:szCs w:val="24"/>
        </w:rPr>
      </w:pPr>
    </w:p>
    <w:p w:rsidR="00717289" w:rsidRDefault="00717289" w:rsidP="006E4F93">
      <w:pPr>
        <w:jc w:val="both"/>
        <w:rPr>
          <w:rFonts w:ascii="Arial" w:hAnsi="Arial" w:cs="Arial"/>
          <w:szCs w:val="24"/>
        </w:rPr>
      </w:pPr>
      <w:r w:rsidRPr="00A26979">
        <w:rPr>
          <w:rFonts w:ascii="Arial" w:hAnsi="Arial" w:cs="Arial"/>
          <w:szCs w:val="24"/>
        </w:rPr>
        <w:t xml:space="preserve">Learning is technology enhanced through various means. </w:t>
      </w:r>
      <w:r w:rsidR="00CB06B4">
        <w:rPr>
          <w:rFonts w:ascii="Arial" w:hAnsi="Arial" w:cs="Arial"/>
          <w:szCs w:val="24"/>
        </w:rPr>
        <w:t>Canvas</w:t>
      </w:r>
      <w:r w:rsidRPr="00A26979">
        <w:rPr>
          <w:rFonts w:ascii="Arial" w:hAnsi="Arial" w:cs="Arial"/>
          <w:szCs w:val="24"/>
        </w:rPr>
        <w:t xml:space="preserve"> as a virtual learning environment (VLE) is </w:t>
      </w:r>
      <w:proofErr w:type="spellStart"/>
      <w:r w:rsidRPr="00A26979">
        <w:rPr>
          <w:rFonts w:ascii="Arial" w:hAnsi="Arial" w:cs="Arial"/>
          <w:szCs w:val="24"/>
        </w:rPr>
        <w:t>utilised</w:t>
      </w:r>
      <w:proofErr w:type="spellEnd"/>
      <w:r w:rsidRPr="00A26979">
        <w:rPr>
          <w:rFonts w:ascii="Arial" w:hAnsi="Arial" w:cs="Arial"/>
          <w:szCs w:val="24"/>
        </w:rPr>
        <w:t xml:space="preserve"> to provide all students with information about the programme, modules and teaching /learning materials. Those with mobile devices, such as Smart Phones can download the </w:t>
      </w:r>
      <w:r w:rsidR="00CB06B4">
        <w:rPr>
          <w:rFonts w:ascii="Arial" w:hAnsi="Arial" w:cs="Arial"/>
          <w:szCs w:val="24"/>
        </w:rPr>
        <w:t>Canvas</w:t>
      </w:r>
      <w:r w:rsidRPr="00A26979">
        <w:rPr>
          <w:rFonts w:ascii="Arial" w:hAnsi="Arial" w:cs="Arial"/>
          <w:szCs w:val="24"/>
        </w:rPr>
        <w:t xml:space="preserve"> App and E-learning resources (e.g. midwifery textbooks) are made available to students via the VLE and libraries, to enable flexible student access. Examples of other e-learning resources include use of </w:t>
      </w:r>
      <w:r w:rsidR="005753C8">
        <w:rPr>
          <w:rFonts w:ascii="Arial" w:hAnsi="Arial" w:cs="Arial"/>
          <w:szCs w:val="24"/>
        </w:rPr>
        <w:t>You</w:t>
      </w:r>
      <w:r w:rsidRPr="00A26979">
        <w:rPr>
          <w:rFonts w:ascii="Arial" w:hAnsi="Arial" w:cs="Arial"/>
          <w:szCs w:val="24"/>
        </w:rPr>
        <w:t xml:space="preserve">-Tube film extracts to enhance / illustrate concepts raised in lectures; drug calculation app; electronic </w:t>
      </w:r>
      <w:r w:rsidR="00CB06B4">
        <w:rPr>
          <w:rFonts w:ascii="Arial" w:hAnsi="Arial" w:cs="Arial"/>
          <w:szCs w:val="24"/>
        </w:rPr>
        <w:t>workbooks; Box of Broadcasts; E</w:t>
      </w:r>
      <w:r w:rsidRPr="00A26979">
        <w:rPr>
          <w:rFonts w:ascii="Arial" w:hAnsi="Arial" w:cs="Arial"/>
          <w:szCs w:val="24"/>
        </w:rPr>
        <w:t>mbryo and Virtual Body. Whilst on placement, students are supernumerary, in that all clinical experience is education-led and they are not employed to provide midwifery care during their programme of study, as specified by the NMC (2009: 17).</w:t>
      </w:r>
      <w:r>
        <w:rPr>
          <w:rFonts w:ascii="Arial" w:hAnsi="Arial" w:cs="Arial"/>
          <w:szCs w:val="24"/>
        </w:rPr>
        <w:t xml:space="preserve"> F</w:t>
      </w:r>
      <w:r w:rsidRPr="00AE7244">
        <w:rPr>
          <w:rFonts w:ascii="Arial" w:hAnsi="Arial" w:cs="Arial"/>
          <w:szCs w:val="24"/>
        </w:rPr>
        <w:t xml:space="preserve">ormative opportunities </w:t>
      </w:r>
      <w:r>
        <w:rPr>
          <w:rFonts w:ascii="Arial" w:hAnsi="Arial" w:cs="Arial"/>
          <w:szCs w:val="24"/>
        </w:rPr>
        <w:t>will be provided for</w:t>
      </w:r>
      <w:r w:rsidRPr="00AE7244">
        <w:rPr>
          <w:rFonts w:ascii="Arial" w:hAnsi="Arial" w:cs="Arial"/>
          <w:szCs w:val="24"/>
        </w:rPr>
        <w:t xml:space="preserve"> students</w:t>
      </w:r>
      <w:r>
        <w:rPr>
          <w:rFonts w:ascii="Arial" w:hAnsi="Arial" w:cs="Arial"/>
          <w:szCs w:val="24"/>
        </w:rPr>
        <w:t xml:space="preserve"> to </w:t>
      </w:r>
      <w:proofErr w:type="spellStart"/>
      <w:r>
        <w:rPr>
          <w:rFonts w:ascii="Arial" w:hAnsi="Arial" w:cs="Arial"/>
          <w:szCs w:val="24"/>
        </w:rPr>
        <w:t>practis</w:t>
      </w:r>
      <w:r w:rsidRPr="00AE7244">
        <w:rPr>
          <w:rFonts w:ascii="Arial" w:hAnsi="Arial" w:cs="Arial"/>
          <w:szCs w:val="24"/>
        </w:rPr>
        <w:t>e</w:t>
      </w:r>
      <w:proofErr w:type="spellEnd"/>
      <w:r w:rsidRPr="00AE7244">
        <w:rPr>
          <w:rFonts w:ascii="Arial" w:hAnsi="Arial" w:cs="Arial"/>
          <w:szCs w:val="24"/>
        </w:rPr>
        <w:t xml:space="preserve"> </w:t>
      </w:r>
      <w:r>
        <w:rPr>
          <w:rFonts w:ascii="Arial" w:hAnsi="Arial" w:cs="Arial"/>
          <w:szCs w:val="24"/>
        </w:rPr>
        <w:t xml:space="preserve">assessment strategies </w:t>
      </w:r>
      <w:r w:rsidRPr="00AE7244">
        <w:rPr>
          <w:rFonts w:ascii="Arial" w:hAnsi="Arial" w:cs="Arial"/>
          <w:szCs w:val="24"/>
        </w:rPr>
        <w:t xml:space="preserve">and receive feed forward on their performance in preparation for the summative assessment.  </w:t>
      </w:r>
    </w:p>
    <w:p w:rsidR="00717289" w:rsidRDefault="00717289" w:rsidP="006E4F93">
      <w:pPr>
        <w:jc w:val="both"/>
        <w:rPr>
          <w:rFonts w:ascii="Arial" w:hAnsi="Arial" w:cs="Arial"/>
          <w:szCs w:val="24"/>
        </w:rPr>
      </w:pPr>
    </w:p>
    <w:p w:rsidR="00717289" w:rsidRDefault="00717289" w:rsidP="006E4F93">
      <w:pPr>
        <w:jc w:val="both"/>
        <w:rPr>
          <w:rFonts w:ascii="Arial" w:hAnsi="Arial" w:cs="Arial"/>
          <w:szCs w:val="24"/>
        </w:rPr>
      </w:pPr>
      <w:r w:rsidRPr="00A26979">
        <w:rPr>
          <w:rFonts w:ascii="Arial" w:hAnsi="Arial" w:cs="Arial"/>
          <w:szCs w:val="24"/>
        </w:rPr>
        <w:t>Students on this programme will share theoretical sessions with those undertaking the Postgraduate Diploma in Midwifery; they will have occasional separate tutorials and assessment criteria will differ between groups to indicate required academic levels of study.</w:t>
      </w:r>
      <w:r>
        <w:rPr>
          <w:rFonts w:ascii="Arial" w:hAnsi="Arial" w:cs="Arial"/>
          <w:szCs w:val="24"/>
        </w:rPr>
        <w:t xml:space="preserve"> </w:t>
      </w:r>
      <w:r w:rsidRPr="00D253EA">
        <w:rPr>
          <w:rFonts w:ascii="Arial" w:hAnsi="Arial" w:cs="Arial"/>
          <w:szCs w:val="24"/>
        </w:rPr>
        <w:t xml:space="preserve">Self-directed study and personal development planning will be facilitated as mechanisms for lifelong learning and employability. </w:t>
      </w:r>
      <w:r w:rsidRPr="00AE7244">
        <w:rPr>
          <w:rFonts w:ascii="Arial" w:hAnsi="Arial" w:cs="Arial"/>
          <w:szCs w:val="24"/>
        </w:rPr>
        <w:t xml:space="preserve">Diagnostic testing in the early weeks and at intervals throughout the course will be </w:t>
      </w:r>
      <w:proofErr w:type="spellStart"/>
      <w:r w:rsidRPr="00AE7244">
        <w:rPr>
          <w:rFonts w:ascii="Arial" w:hAnsi="Arial" w:cs="Arial"/>
          <w:szCs w:val="24"/>
        </w:rPr>
        <w:t>utilised</w:t>
      </w:r>
      <w:proofErr w:type="spellEnd"/>
      <w:r w:rsidRPr="00AE7244">
        <w:rPr>
          <w:rFonts w:ascii="Arial" w:hAnsi="Arial" w:cs="Arial"/>
          <w:szCs w:val="24"/>
        </w:rPr>
        <w:t xml:space="preserve"> to test progress in the development of these skills but also to identify where students may need additional support which may come via the Academic Skills Centre or other tailored support.  </w:t>
      </w:r>
    </w:p>
    <w:p w:rsidR="00717289" w:rsidRDefault="00717289" w:rsidP="006E4F93">
      <w:pPr>
        <w:jc w:val="both"/>
        <w:rPr>
          <w:rFonts w:ascii="Arial" w:hAnsi="Arial" w:cs="Arial"/>
          <w:szCs w:val="24"/>
        </w:rPr>
      </w:pPr>
    </w:p>
    <w:p w:rsidR="00717289" w:rsidRDefault="00717289" w:rsidP="006E4F93">
      <w:pPr>
        <w:jc w:val="both"/>
        <w:rPr>
          <w:rFonts w:ascii="Arial" w:hAnsi="Arial" w:cs="Arial"/>
          <w:szCs w:val="24"/>
        </w:rPr>
      </w:pPr>
      <w:r w:rsidRPr="00D253EA">
        <w:rPr>
          <w:rFonts w:ascii="Arial" w:hAnsi="Arial" w:cs="Arial"/>
          <w:szCs w:val="24"/>
        </w:rPr>
        <w:t>Teaching is research-led and research-informed in accordance with Kingston University ‘Led by Learning’ strategic plan (201</w:t>
      </w:r>
      <w:r>
        <w:rPr>
          <w:rFonts w:ascii="Arial" w:hAnsi="Arial" w:cs="Arial"/>
          <w:szCs w:val="24"/>
        </w:rPr>
        <w:t xml:space="preserve">2). All midwifery lecturers have experience of undertaking empirical research, including some to PhD level. They </w:t>
      </w:r>
      <w:r w:rsidRPr="00D253EA">
        <w:rPr>
          <w:rFonts w:ascii="Arial" w:hAnsi="Arial" w:cs="Arial"/>
          <w:szCs w:val="24"/>
        </w:rPr>
        <w:t>draw upon up-to-date robust research evidence to underpin curriculum content and delivery, to uphold the vitality, currency and reputation of the curriculum.</w:t>
      </w:r>
      <w:r>
        <w:rPr>
          <w:rFonts w:ascii="Arial" w:hAnsi="Arial" w:cs="Arial"/>
          <w:szCs w:val="24"/>
        </w:rPr>
        <w:t xml:space="preserve"> The midwifery education team has ongoing and regular contact with clinical practice, via liaison lecturer roles, so clinical credibility is achieved in their teaching. Clinical experts with specialist experience contribute to programme delivery, which further enhances student learning.</w:t>
      </w:r>
    </w:p>
    <w:p w:rsidR="00717289" w:rsidRDefault="00717289" w:rsidP="00717289">
      <w:pPr>
        <w:ind w:left="360"/>
        <w:jc w:val="both"/>
        <w:rPr>
          <w:rFonts w:ascii="Arial" w:hAnsi="Arial" w:cs="Arial"/>
          <w:szCs w:val="24"/>
        </w:rPr>
      </w:pPr>
    </w:p>
    <w:p w:rsidR="00717289" w:rsidRPr="00F23071" w:rsidRDefault="00717289" w:rsidP="006E4F93">
      <w:pPr>
        <w:jc w:val="both"/>
        <w:rPr>
          <w:rFonts w:ascii="Arial" w:hAnsi="Arial" w:cs="Arial"/>
          <w:szCs w:val="24"/>
        </w:rPr>
      </w:pPr>
      <w:r>
        <w:rPr>
          <w:rFonts w:ascii="Arial" w:hAnsi="Arial" w:cs="Arial"/>
          <w:szCs w:val="24"/>
        </w:rPr>
        <w:t xml:space="preserve">Inter-Professional Learning: During </w:t>
      </w:r>
      <w:r w:rsidRPr="00D253EA">
        <w:rPr>
          <w:rFonts w:ascii="Arial" w:hAnsi="Arial" w:cs="Arial"/>
          <w:szCs w:val="24"/>
        </w:rPr>
        <w:t>Enrichment Weeks, conferences will be planned with inter-professional seminar groups consisting of social work, physiotherapy, nursing, medical and radiography students. In practice, students will record experience of inter-professional learning</w:t>
      </w:r>
      <w:r>
        <w:rPr>
          <w:rFonts w:ascii="Arial" w:hAnsi="Arial" w:cs="Arial"/>
          <w:szCs w:val="24"/>
        </w:rPr>
        <w:t xml:space="preserve"> in their portfolios, </w:t>
      </w:r>
      <w:r w:rsidRPr="00D253EA">
        <w:rPr>
          <w:rFonts w:ascii="Arial" w:hAnsi="Arial" w:cs="Arial"/>
          <w:szCs w:val="24"/>
        </w:rPr>
        <w:t>to include medica</w:t>
      </w:r>
      <w:r>
        <w:rPr>
          <w:rFonts w:ascii="Arial" w:hAnsi="Arial" w:cs="Arial"/>
          <w:szCs w:val="24"/>
        </w:rPr>
        <w:t>l</w:t>
      </w:r>
      <w:r w:rsidRPr="00D253EA">
        <w:rPr>
          <w:rFonts w:ascii="Arial" w:hAnsi="Arial" w:cs="Arial"/>
          <w:szCs w:val="24"/>
        </w:rPr>
        <w:t xml:space="preserve"> </w:t>
      </w:r>
      <w:r>
        <w:rPr>
          <w:rFonts w:ascii="Arial" w:hAnsi="Arial" w:cs="Arial"/>
          <w:szCs w:val="24"/>
        </w:rPr>
        <w:t xml:space="preserve">and </w:t>
      </w:r>
      <w:r w:rsidRPr="00D253EA">
        <w:rPr>
          <w:rFonts w:ascii="Arial" w:hAnsi="Arial" w:cs="Arial"/>
          <w:szCs w:val="24"/>
        </w:rPr>
        <w:t>nursing students and staff</w:t>
      </w:r>
      <w:r>
        <w:rPr>
          <w:rFonts w:ascii="Arial" w:hAnsi="Arial" w:cs="Arial"/>
          <w:szCs w:val="24"/>
        </w:rPr>
        <w:t>.</w:t>
      </w:r>
    </w:p>
    <w:p w:rsidR="00717289" w:rsidRPr="00AE7244" w:rsidRDefault="00717289" w:rsidP="006E4F93">
      <w:pPr>
        <w:jc w:val="both"/>
        <w:rPr>
          <w:rFonts w:ascii="Arial" w:hAnsi="Arial" w:cs="Arial"/>
          <w:szCs w:val="24"/>
        </w:rPr>
      </w:pPr>
    </w:p>
    <w:p w:rsidR="00717289" w:rsidRDefault="00717289" w:rsidP="006E4F93">
      <w:pPr>
        <w:jc w:val="both"/>
        <w:rPr>
          <w:rFonts w:ascii="Arial" w:hAnsi="Arial" w:cs="Arial"/>
          <w:szCs w:val="24"/>
        </w:rPr>
      </w:pPr>
      <w:r w:rsidRPr="00A26979">
        <w:rPr>
          <w:rFonts w:ascii="Arial" w:hAnsi="Arial" w:cs="Arial"/>
          <w:szCs w:val="24"/>
        </w:rPr>
        <w:t>Service users, e.g. mothers and fathers with experience of maternity care, are involved in student selection, programme development and delivery, as well as assessment of students. For example, they are invited to comment on: Student Recruitment and Selection policy and processes; module / programme outcomes and their appropriateness in preparing students for practice/meeting women’s needs; share with students their experience/s of specific conditions or events e.g. postnatal depression, bereavement and associated maternity care; and role play as actors during practical assessments.</w:t>
      </w:r>
    </w:p>
    <w:p w:rsidR="00717289" w:rsidRDefault="00717289" w:rsidP="006E4F93">
      <w:pPr>
        <w:rPr>
          <w:rFonts w:ascii="Arial" w:hAnsi="Arial" w:cs="Arial"/>
          <w:szCs w:val="24"/>
          <w:highlight w:val="yellow"/>
        </w:rPr>
      </w:pPr>
    </w:p>
    <w:p w:rsidR="00717289" w:rsidRDefault="00717289" w:rsidP="006E4F93">
      <w:pPr>
        <w:jc w:val="both"/>
        <w:rPr>
          <w:rFonts w:ascii="Arial" w:hAnsi="Arial" w:cs="Arial"/>
          <w:szCs w:val="24"/>
        </w:rPr>
      </w:pPr>
      <w:r w:rsidRPr="00AE7244">
        <w:rPr>
          <w:rFonts w:ascii="Arial" w:hAnsi="Arial" w:cs="Arial"/>
          <w:szCs w:val="24"/>
        </w:rPr>
        <w:t xml:space="preserve">A range of assessment methods will be used that enable students to demonstrate the acquisition of knowledge and skills.  Methods include course work, oral presentations, </w:t>
      </w:r>
      <w:r>
        <w:rPr>
          <w:rFonts w:ascii="Arial" w:hAnsi="Arial" w:cs="Arial"/>
          <w:szCs w:val="24"/>
        </w:rPr>
        <w:t>examinations and viva voce</w:t>
      </w:r>
      <w:r w:rsidRPr="00AE7244">
        <w:rPr>
          <w:rFonts w:ascii="Arial" w:hAnsi="Arial" w:cs="Arial"/>
          <w:szCs w:val="24"/>
        </w:rPr>
        <w:t xml:space="preserve">.  </w:t>
      </w:r>
      <w:r>
        <w:rPr>
          <w:rFonts w:ascii="Arial" w:hAnsi="Arial" w:cs="Arial"/>
          <w:szCs w:val="24"/>
        </w:rPr>
        <w:t xml:space="preserve">In addition, OSCE assessment is undertaken in skills laboratories, with service users played by actors. </w:t>
      </w:r>
      <w:r w:rsidRPr="00505B50">
        <w:rPr>
          <w:rFonts w:ascii="Arial" w:hAnsi="Arial" w:cs="Arial"/>
          <w:szCs w:val="24"/>
        </w:rPr>
        <w:t xml:space="preserve">Both theory and practice assessments are staged processes where achievements of learning and practice outcomes are assessed at various summative points, indicating progression throughout the programme. </w:t>
      </w:r>
      <w:r>
        <w:rPr>
          <w:rFonts w:ascii="Arial" w:hAnsi="Arial" w:cs="Arial"/>
          <w:szCs w:val="24"/>
        </w:rPr>
        <w:t>P</w:t>
      </w:r>
      <w:r w:rsidRPr="00505B50">
        <w:rPr>
          <w:rFonts w:ascii="Arial" w:hAnsi="Arial" w:cs="Arial"/>
          <w:szCs w:val="24"/>
        </w:rPr>
        <w:t>ractice outcomes have been mapped against the NMC Essential Skills Clusters and the NMC Competency Domains</w:t>
      </w:r>
      <w:r>
        <w:rPr>
          <w:rFonts w:ascii="Arial" w:hAnsi="Arial" w:cs="Arial"/>
          <w:szCs w:val="24"/>
        </w:rPr>
        <w:t xml:space="preserve"> (2009). The partnership with NHS colleagues is demonstrated in the viva voce assessment, which consists of two examiners, a midwifery lecturer and a Supervisor of Midwives. </w:t>
      </w:r>
    </w:p>
    <w:p w:rsidR="00717289" w:rsidRPr="000F0DAD" w:rsidRDefault="00717289" w:rsidP="006E4F93">
      <w:pPr>
        <w:jc w:val="both"/>
        <w:rPr>
          <w:rFonts w:ascii="Arial" w:hAnsi="Arial" w:cs="Arial"/>
          <w:szCs w:val="24"/>
        </w:rPr>
      </w:pPr>
    </w:p>
    <w:p w:rsidR="00717289" w:rsidRPr="00AE7244" w:rsidRDefault="00717289" w:rsidP="006E4F93">
      <w:pPr>
        <w:jc w:val="both"/>
        <w:rPr>
          <w:rFonts w:ascii="Arial" w:hAnsi="Arial" w:cs="Arial"/>
          <w:szCs w:val="24"/>
        </w:rPr>
      </w:pPr>
      <w:r w:rsidRPr="00AE7244">
        <w:rPr>
          <w:rFonts w:ascii="Arial" w:hAnsi="Arial" w:cs="Arial"/>
          <w:szCs w:val="24"/>
        </w:rPr>
        <w:t xml:space="preserve">Care has been taken to avoid assessment bunching.  </w:t>
      </w:r>
      <w:r>
        <w:rPr>
          <w:rFonts w:ascii="Arial" w:hAnsi="Arial" w:cs="Arial"/>
          <w:szCs w:val="24"/>
        </w:rPr>
        <w:t>A</w:t>
      </w:r>
      <w:r w:rsidRPr="00AE7244">
        <w:rPr>
          <w:rFonts w:ascii="Arial" w:hAnsi="Arial" w:cs="Arial"/>
          <w:szCs w:val="24"/>
        </w:rPr>
        <w:t xml:space="preserve"> ‘capstone’ </w:t>
      </w:r>
      <w:r>
        <w:rPr>
          <w:rFonts w:ascii="Arial" w:hAnsi="Arial" w:cs="Arial"/>
          <w:szCs w:val="24"/>
        </w:rPr>
        <w:t>assessment in the form of viva voce will be undertaken in the final weeks of the programme,</w:t>
      </w:r>
      <w:r w:rsidRPr="00AE7244">
        <w:rPr>
          <w:rFonts w:ascii="Arial" w:hAnsi="Arial" w:cs="Arial"/>
          <w:szCs w:val="24"/>
        </w:rPr>
        <w:t xml:space="preserve"> </w:t>
      </w:r>
      <w:r>
        <w:rPr>
          <w:rFonts w:ascii="Arial" w:hAnsi="Arial" w:cs="Arial"/>
          <w:szCs w:val="24"/>
        </w:rPr>
        <w:t>whereby</w:t>
      </w:r>
      <w:r w:rsidRPr="00AE7244">
        <w:rPr>
          <w:rFonts w:ascii="Arial" w:hAnsi="Arial" w:cs="Arial"/>
          <w:szCs w:val="24"/>
        </w:rPr>
        <w:t xml:space="preserve"> </w:t>
      </w:r>
      <w:r>
        <w:rPr>
          <w:rFonts w:ascii="Arial" w:hAnsi="Arial" w:cs="Arial"/>
          <w:szCs w:val="24"/>
        </w:rPr>
        <w:t>students</w:t>
      </w:r>
      <w:r w:rsidRPr="00AE7244">
        <w:rPr>
          <w:rFonts w:ascii="Arial" w:hAnsi="Arial" w:cs="Arial"/>
          <w:szCs w:val="24"/>
        </w:rPr>
        <w:t xml:space="preserve"> demonstrate </w:t>
      </w:r>
      <w:r>
        <w:rPr>
          <w:rFonts w:ascii="Arial" w:hAnsi="Arial" w:cs="Arial"/>
          <w:szCs w:val="24"/>
        </w:rPr>
        <w:t>understanding and skills</w:t>
      </w:r>
      <w:r w:rsidRPr="00AE7244">
        <w:rPr>
          <w:rFonts w:ascii="Arial" w:hAnsi="Arial" w:cs="Arial"/>
          <w:szCs w:val="24"/>
        </w:rPr>
        <w:t xml:space="preserve"> acquired throughout the course.  </w:t>
      </w:r>
      <w:r>
        <w:rPr>
          <w:rFonts w:ascii="Arial" w:hAnsi="Arial" w:cs="Arial"/>
          <w:szCs w:val="24"/>
        </w:rPr>
        <w:t>They will be presented with a selected scenario from practice and invited to answer specific questions to demonstrate depth of understanding;</w:t>
      </w:r>
      <w:r w:rsidRPr="00AE7244">
        <w:rPr>
          <w:rFonts w:ascii="Arial" w:hAnsi="Arial" w:cs="Arial"/>
          <w:szCs w:val="24"/>
        </w:rPr>
        <w:t xml:space="preserve"> </w:t>
      </w:r>
      <w:r>
        <w:rPr>
          <w:rFonts w:ascii="Arial" w:hAnsi="Arial" w:cs="Arial"/>
          <w:szCs w:val="24"/>
        </w:rPr>
        <w:t xml:space="preserve">decision-making </w:t>
      </w:r>
      <w:r w:rsidRPr="00AE7244">
        <w:rPr>
          <w:rFonts w:ascii="Arial" w:hAnsi="Arial" w:cs="Arial"/>
          <w:szCs w:val="24"/>
        </w:rPr>
        <w:t>skills</w:t>
      </w:r>
      <w:r>
        <w:rPr>
          <w:rFonts w:ascii="Arial" w:hAnsi="Arial" w:cs="Arial"/>
          <w:szCs w:val="24"/>
        </w:rPr>
        <w:t xml:space="preserve"> and application of research evidence.</w:t>
      </w:r>
    </w:p>
    <w:p w:rsidR="00717289" w:rsidRPr="00D253EA" w:rsidRDefault="00717289" w:rsidP="006E4F93">
      <w:pPr>
        <w:jc w:val="both"/>
        <w:rPr>
          <w:rFonts w:ascii="Arial" w:hAnsi="Arial" w:cs="Arial"/>
          <w:szCs w:val="24"/>
        </w:rPr>
      </w:pPr>
    </w:p>
    <w:p w:rsidR="00FA7163" w:rsidRDefault="00FA7163" w:rsidP="00FA7163">
      <w:pPr>
        <w:jc w:val="both"/>
        <w:rPr>
          <w:rFonts w:ascii="Arial" w:hAnsi="Arial" w:cs="Arial"/>
          <w:szCs w:val="24"/>
        </w:rPr>
      </w:pPr>
      <w:r w:rsidRPr="00A26979">
        <w:rPr>
          <w:rFonts w:ascii="Arial" w:hAnsi="Arial" w:cs="Arial"/>
          <w:szCs w:val="24"/>
        </w:rPr>
        <w:t>International/National Placements: Students in their 3</w:t>
      </w:r>
      <w:r w:rsidRPr="00A26979">
        <w:rPr>
          <w:rFonts w:ascii="Arial" w:hAnsi="Arial" w:cs="Arial"/>
          <w:szCs w:val="24"/>
          <w:vertAlign w:val="superscript"/>
        </w:rPr>
        <w:t>rd</w:t>
      </w:r>
      <w:r w:rsidRPr="00A26979">
        <w:rPr>
          <w:rFonts w:ascii="Arial" w:hAnsi="Arial" w:cs="Arial"/>
          <w:szCs w:val="24"/>
        </w:rPr>
        <w:t xml:space="preserve"> year may undertake a two-week observation visit to another maternity care service within the UK, or international placement, e.g. USA, Canada, Zambia, New Zealand and Europe. Such visits provide them with excellent learning opportunities to observe different models of maternity care, with different levels of resourcing, approaches and cultures, to enable them to compare and contrast with the UK maternity services. Midwifery regulation, education and scope of practice can also be compared between countries. Lecturers attend some international placements to support students, e.g. when it is the first time for student visits to that area. During placement or on return, they are able to de-brief to lecturers and reflect on experience/s. </w:t>
      </w:r>
      <w:proofErr w:type="gramStart"/>
      <w:r w:rsidRPr="00A26979">
        <w:rPr>
          <w:rFonts w:ascii="Arial" w:hAnsi="Arial" w:cs="Arial"/>
          <w:szCs w:val="24"/>
        </w:rPr>
        <w:t>Prior</w:t>
      </w:r>
      <w:proofErr w:type="gramEnd"/>
      <w:r w:rsidRPr="00A26979">
        <w:rPr>
          <w:rFonts w:ascii="Arial" w:hAnsi="Arial" w:cs="Arial"/>
          <w:szCs w:val="24"/>
        </w:rPr>
        <w:t xml:space="preserve"> to completion of programme, they undertake presentations to share their experience/s with peers.</w:t>
      </w:r>
      <w:r>
        <w:rPr>
          <w:rFonts w:ascii="Arial" w:hAnsi="Arial" w:cs="Arial"/>
          <w:szCs w:val="24"/>
        </w:rPr>
        <w:t xml:space="preserve"> </w:t>
      </w:r>
    </w:p>
    <w:p w:rsidR="00FA7163" w:rsidRDefault="00FA7163" w:rsidP="006E4F93">
      <w:pPr>
        <w:jc w:val="both"/>
        <w:rPr>
          <w:rFonts w:ascii="Arial" w:hAnsi="Arial" w:cs="Arial"/>
          <w:szCs w:val="24"/>
        </w:rPr>
      </w:pPr>
    </w:p>
    <w:p w:rsidR="00717289" w:rsidRPr="00505B50" w:rsidRDefault="00717289" w:rsidP="006E4F93">
      <w:pPr>
        <w:jc w:val="both"/>
        <w:rPr>
          <w:rFonts w:ascii="Arial" w:hAnsi="Arial" w:cs="Arial"/>
          <w:color w:val="7030A0"/>
          <w:szCs w:val="24"/>
        </w:rPr>
      </w:pPr>
      <w:r w:rsidRPr="00505B50">
        <w:rPr>
          <w:rFonts w:ascii="Arial" w:hAnsi="Arial" w:cs="Arial"/>
          <w:szCs w:val="24"/>
        </w:rPr>
        <w:t>A broader objective of the assessment strategy is for the student to build a portfolio</w:t>
      </w:r>
      <w:r>
        <w:rPr>
          <w:rFonts w:ascii="Arial" w:hAnsi="Arial" w:cs="Arial"/>
          <w:szCs w:val="24"/>
        </w:rPr>
        <w:t>, which provides evidence</w:t>
      </w:r>
      <w:r w:rsidRPr="00505B50">
        <w:rPr>
          <w:rFonts w:ascii="Arial" w:hAnsi="Arial" w:cs="Arial"/>
          <w:szCs w:val="24"/>
        </w:rPr>
        <w:t xml:space="preserve"> </w:t>
      </w:r>
      <w:r>
        <w:rPr>
          <w:rFonts w:ascii="Arial" w:hAnsi="Arial" w:cs="Arial"/>
          <w:szCs w:val="24"/>
        </w:rPr>
        <w:t>of student learning and experience achieved during the programme. The Faculty is currently developing an e-portfolio system, which eventually will be applied in midwifery programmes. This accumulated</w:t>
      </w:r>
      <w:r w:rsidRPr="00505B50">
        <w:rPr>
          <w:rFonts w:ascii="Arial" w:hAnsi="Arial" w:cs="Arial"/>
          <w:szCs w:val="24"/>
        </w:rPr>
        <w:t xml:space="preserve"> portfolio </w:t>
      </w:r>
      <w:r>
        <w:rPr>
          <w:rFonts w:ascii="Arial" w:hAnsi="Arial" w:cs="Arial"/>
          <w:szCs w:val="24"/>
        </w:rPr>
        <w:t xml:space="preserve">of evidence </w:t>
      </w:r>
      <w:r w:rsidRPr="00505B50">
        <w:rPr>
          <w:rFonts w:ascii="Arial" w:hAnsi="Arial" w:cs="Arial"/>
          <w:szCs w:val="24"/>
        </w:rPr>
        <w:t xml:space="preserve">can act as a </w:t>
      </w:r>
      <w:r>
        <w:rPr>
          <w:rFonts w:ascii="Arial" w:hAnsi="Arial" w:cs="Arial"/>
          <w:szCs w:val="24"/>
        </w:rPr>
        <w:t>basis</w:t>
      </w:r>
      <w:r w:rsidRPr="00505B50">
        <w:rPr>
          <w:rFonts w:ascii="Arial" w:hAnsi="Arial" w:cs="Arial"/>
          <w:szCs w:val="24"/>
        </w:rPr>
        <w:t xml:space="preserve"> for future continuing personal and professional development, </w:t>
      </w:r>
      <w:r>
        <w:rPr>
          <w:rFonts w:ascii="Arial" w:hAnsi="Arial" w:cs="Arial"/>
          <w:szCs w:val="24"/>
        </w:rPr>
        <w:t xml:space="preserve">to </w:t>
      </w:r>
      <w:r w:rsidRPr="00505B50">
        <w:rPr>
          <w:rFonts w:ascii="Arial" w:hAnsi="Arial" w:cs="Arial"/>
          <w:szCs w:val="24"/>
        </w:rPr>
        <w:t>encourag</w:t>
      </w:r>
      <w:r>
        <w:rPr>
          <w:rFonts w:ascii="Arial" w:hAnsi="Arial" w:cs="Arial"/>
          <w:szCs w:val="24"/>
        </w:rPr>
        <w:t>e</w:t>
      </w:r>
      <w:r w:rsidRPr="00505B50">
        <w:rPr>
          <w:rFonts w:ascii="Arial" w:hAnsi="Arial" w:cs="Arial"/>
          <w:szCs w:val="24"/>
        </w:rPr>
        <w:t xml:space="preserve"> engagement with lifelong learning. It is anticipated that such a portfolio will </w:t>
      </w:r>
      <w:r>
        <w:rPr>
          <w:rFonts w:ascii="Arial" w:hAnsi="Arial" w:cs="Arial"/>
          <w:szCs w:val="24"/>
        </w:rPr>
        <w:t>enhance</w:t>
      </w:r>
      <w:r w:rsidRPr="00505B50">
        <w:rPr>
          <w:rFonts w:ascii="Arial" w:hAnsi="Arial" w:cs="Arial"/>
          <w:szCs w:val="24"/>
        </w:rPr>
        <w:t xml:space="preserve"> the student’s employability</w:t>
      </w:r>
      <w:r w:rsidRPr="00505B50">
        <w:rPr>
          <w:rFonts w:ascii="Arial" w:hAnsi="Arial" w:cs="Arial"/>
          <w:color w:val="7030A0"/>
          <w:szCs w:val="24"/>
        </w:rPr>
        <w:t>.</w:t>
      </w:r>
    </w:p>
    <w:p w:rsidR="00717289" w:rsidRDefault="00717289" w:rsidP="006E4F93">
      <w:pPr>
        <w:jc w:val="both"/>
        <w:rPr>
          <w:rFonts w:ascii="Arial" w:hAnsi="Arial" w:cs="Arial"/>
          <w:szCs w:val="24"/>
        </w:rPr>
      </w:pPr>
    </w:p>
    <w:p w:rsidR="00717289" w:rsidRDefault="00717289" w:rsidP="006E4F93">
      <w:pPr>
        <w:jc w:val="both"/>
        <w:rPr>
          <w:rFonts w:ascii="Arial" w:hAnsi="Arial" w:cs="Arial"/>
          <w:szCs w:val="24"/>
        </w:rPr>
      </w:pPr>
      <w:r w:rsidRPr="00D253EA">
        <w:rPr>
          <w:rFonts w:ascii="Arial" w:hAnsi="Arial" w:cs="Arial"/>
          <w:szCs w:val="24"/>
        </w:rPr>
        <w:t xml:space="preserve">To discourage and reduce plagiarism, </w:t>
      </w:r>
      <w:r>
        <w:rPr>
          <w:rFonts w:ascii="Arial" w:hAnsi="Arial" w:cs="Arial"/>
          <w:szCs w:val="24"/>
        </w:rPr>
        <w:t xml:space="preserve">theoretical assessment </w:t>
      </w:r>
      <w:r w:rsidRPr="00D253EA">
        <w:rPr>
          <w:rFonts w:ascii="Arial" w:hAnsi="Arial" w:cs="Arial"/>
          <w:szCs w:val="24"/>
        </w:rPr>
        <w:t xml:space="preserve">submissions are via </w:t>
      </w:r>
      <w:proofErr w:type="spellStart"/>
      <w:r w:rsidRPr="00D253EA">
        <w:rPr>
          <w:rFonts w:ascii="Arial" w:hAnsi="Arial" w:cs="Arial"/>
          <w:szCs w:val="24"/>
        </w:rPr>
        <w:t>Turnitin</w:t>
      </w:r>
      <w:proofErr w:type="spellEnd"/>
      <w:r w:rsidR="00CB06B4">
        <w:rPr>
          <w:rFonts w:ascii="Arial" w:hAnsi="Arial" w:cs="Arial"/>
          <w:szCs w:val="24"/>
        </w:rPr>
        <w:t>-Canvas VLE</w:t>
      </w:r>
      <w:r w:rsidRPr="00D253EA">
        <w:rPr>
          <w:rFonts w:ascii="Arial" w:hAnsi="Arial" w:cs="Arial"/>
          <w:szCs w:val="24"/>
        </w:rPr>
        <w:t>.</w:t>
      </w:r>
    </w:p>
    <w:p w:rsidR="00717289" w:rsidRPr="006A54FF" w:rsidRDefault="00717289" w:rsidP="00717289">
      <w:pPr>
        <w:widowControl/>
        <w:ind w:left="502"/>
        <w:rPr>
          <w:rFonts w:ascii="Arial" w:hAnsi="Arial" w:cs="Arial"/>
          <w:szCs w:val="24"/>
          <w:lang w:val="en-GB"/>
        </w:rPr>
      </w:pPr>
    </w:p>
    <w:p w:rsidR="001672C0" w:rsidRPr="0094594E" w:rsidRDefault="00976864" w:rsidP="00976864">
      <w:pPr>
        <w:widowControl/>
        <w:rPr>
          <w:rFonts w:ascii="Arial" w:hAnsi="Arial" w:cs="Arial"/>
          <w:b/>
          <w:szCs w:val="24"/>
          <w:lang w:val="en-GB"/>
        </w:rPr>
      </w:pPr>
      <w:r w:rsidRPr="0094594E">
        <w:rPr>
          <w:rFonts w:ascii="Arial" w:hAnsi="Arial" w:cs="Arial"/>
          <w:b/>
          <w:szCs w:val="24"/>
          <w:lang w:val="en-GB"/>
        </w:rPr>
        <w:t xml:space="preserve">G. </w:t>
      </w:r>
      <w:r w:rsidR="001672C0" w:rsidRPr="0094594E">
        <w:rPr>
          <w:rFonts w:ascii="Arial" w:hAnsi="Arial" w:cs="Arial"/>
          <w:b/>
          <w:szCs w:val="24"/>
          <w:lang w:val="en-GB"/>
        </w:rPr>
        <w:t>Support for Students and their Learning</w:t>
      </w:r>
    </w:p>
    <w:p w:rsidR="001672C0" w:rsidRPr="0094594E" w:rsidRDefault="001672C0" w:rsidP="001672C0">
      <w:pPr>
        <w:rPr>
          <w:rFonts w:ascii="Arial" w:hAnsi="Arial" w:cs="Arial"/>
          <w:szCs w:val="24"/>
          <w:lang w:val="en-GB"/>
        </w:rPr>
      </w:pPr>
    </w:p>
    <w:p w:rsidR="00147194" w:rsidRPr="0094594E" w:rsidRDefault="00147194" w:rsidP="00147194">
      <w:pPr>
        <w:jc w:val="both"/>
        <w:rPr>
          <w:rFonts w:ascii="Arial" w:hAnsi="Arial" w:cs="Arial"/>
          <w:szCs w:val="24"/>
        </w:rPr>
      </w:pPr>
      <w:r w:rsidRPr="0094594E">
        <w:rPr>
          <w:rFonts w:ascii="Arial" w:hAnsi="Arial" w:cs="Arial"/>
          <w:szCs w:val="24"/>
        </w:rPr>
        <w:t>Students have a range of support resources upon which to draw, which includes the following:</w:t>
      </w:r>
    </w:p>
    <w:p w:rsidR="00D2386E" w:rsidRPr="0094594E" w:rsidRDefault="00D2386E" w:rsidP="00147194">
      <w:pPr>
        <w:jc w:val="both"/>
        <w:rPr>
          <w:rFonts w:ascii="Arial" w:hAnsi="Arial" w:cs="Arial"/>
          <w:szCs w:val="24"/>
        </w:rPr>
      </w:pPr>
    </w:p>
    <w:p w:rsidR="00D2386E" w:rsidRPr="0094594E" w:rsidRDefault="00D2386E" w:rsidP="00717289">
      <w:pPr>
        <w:pStyle w:val="ListParagraph"/>
        <w:numPr>
          <w:ilvl w:val="0"/>
          <w:numId w:val="15"/>
        </w:numPr>
        <w:ind w:left="284"/>
        <w:jc w:val="both"/>
        <w:rPr>
          <w:rFonts w:cs="Arial"/>
          <w:sz w:val="24"/>
          <w:szCs w:val="24"/>
        </w:rPr>
      </w:pPr>
      <w:r w:rsidRPr="0094594E">
        <w:rPr>
          <w:rFonts w:cs="Arial"/>
          <w:sz w:val="24"/>
          <w:szCs w:val="24"/>
        </w:rPr>
        <w:t xml:space="preserve">Course </w:t>
      </w:r>
      <w:r w:rsidR="00E8322B">
        <w:rPr>
          <w:rFonts w:cs="Arial"/>
          <w:sz w:val="24"/>
          <w:szCs w:val="24"/>
        </w:rPr>
        <w:t>Leader</w:t>
      </w:r>
    </w:p>
    <w:p w:rsidR="00D2386E" w:rsidRPr="0094594E" w:rsidRDefault="00D2386E" w:rsidP="00D2386E">
      <w:pPr>
        <w:jc w:val="both"/>
        <w:rPr>
          <w:rFonts w:ascii="Arial" w:hAnsi="Arial" w:cs="Arial"/>
          <w:szCs w:val="24"/>
        </w:rPr>
      </w:pPr>
      <w:r w:rsidRPr="0094594E">
        <w:rPr>
          <w:rFonts w:ascii="Arial" w:hAnsi="Arial" w:cs="Arial"/>
          <w:szCs w:val="24"/>
        </w:rPr>
        <w:t xml:space="preserve">The course director helps students to understand the structure and requirements of the course, in association with the course team. </w:t>
      </w:r>
    </w:p>
    <w:p w:rsidR="004C7255" w:rsidRPr="0094594E" w:rsidRDefault="004C7255" w:rsidP="00D2386E">
      <w:pPr>
        <w:jc w:val="both"/>
        <w:rPr>
          <w:rFonts w:ascii="Arial" w:hAnsi="Arial" w:cs="Arial"/>
          <w:szCs w:val="24"/>
        </w:rPr>
      </w:pPr>
    </w:p>
    <w:p w:rsidR="004C7255" w:rsidRPr="0094594E" w:rsidRDefault="00E8322B" w:rsidP="00717289">
      <w:pPr>
        <w:pStyle w:val="ListParagraph"/>
        <w:numPr>
          <w:ilvl w:val="0"/>
          <w:numId w:val="15"/>
        </w:numPr>
        <w:ind w:left="284" w:hanging="284"/>
        <w:jc w:val="both"/>
        <w:rPr>
          <w:rFonts w:cs="Arial"/>
          <w:sz w:val="24"/>
          <w:szCs w:val="24"/>
        </w:rPr>
      </w:pPr>
      <w:r>
        <w:rPr>
          <w:rFonts w:cs="Arial"/>
          <w:sz w:val="24"/>
          <w:szCs w:val="24"/>
        </w:rPr>
        <w:t xml:space="preserve">Cohort </w:t>
      </w:r>
      <w:r w:rsidR="004C7255" w:rsidRPr="0094594E">
        <w:rPr>
          <w:rFonts w:cs="Arial"/>
          <w:sz w:val="24"/>
          <w:szCs w:val="24"/>
        </w:rPr>
        <w:t>Leads</w:t>
      </w:r>
    </w:p>
    <w:p w:rsidR="004C7255" w:rsidRPr="0094594E" w:rsidRDefault="0082633A" w:rsidP="004C7255">
      <w:pPr>
        <w:pStyle w:val="SpacedFirst"/>
        <w:spacing w:before="0" w:line="240" w:lineRule="auto"/>
        <w:ind w:left="0"/>
        <w:rPr>
          <w:rFonts w:ascii="Arial" w:hAnsi="Arial" w:cs="Arial"/>
          <w:szCs w:val="24"/>
        </w:rPr>
      </w:pPr>
      <w:r w:rsidRPr="0094594E">
        <w:rPr>
          <w:rFonts w:ascii="Arial" w:hAnsi="Arial" w:cs="Arial"/>
          <w:szCs w:val="24"/>
        </w:rPr>
        <w:t>Year Lead</w:t>
      </w:r>
      <w:r w:rsidR="004C7255" w:rsidRPr="0094594E">
        <w:rPr>
          <w:rFonts w:ascii="Arial" w:hAnsi="Arial" w:cs="Arial"/>
          <w:szCs w:val="24"/>
        </w:rPr>
        <w:t xml:space="preserve">s monitor student progress in both academic and practice settings; they instigate timely support for students when required. They are also </w:t>
      </w:r>
      <w:r w:rsidR="00236D4F" w:rsidRPr="0094594E">
        <w:rPr>
          <w:rFonts w:ascii="Arial" w:hAnsi="Arial" w:cs="Arial"/>
          <w:szCs w:val="24"/>
        </w:rPr>
        <w:t>responsible</w:t>
      </w:r>
      <w:r w:rsidR="004C7255" w:rsidRPr="0094594E">
        <w:rPr>
          <w:rFonts w:ascii="Arial" w:hAnsi="Arial" w:cs="Arial"/>
          <w:szCs w:val="24"/>
        </w:rPr>
        <w:t xml:space="preserve"> for timetabling, planning, monitoring appropriate teaching and learning accommodation, and for monitoring student progression. </w:t>
      </w:r>
    </w:p>
    <w:p w:rsidR="00865A38" w:rsidRPr="0094594E" w:rsidRDefault="00865A38" w:rsidP="00147194">
      <w:pPr>
        <w:jc w:val="both"/>
        <w:rPr>
          <w:rFonts w:ascii="Arial" w:hAnsi="Arial" w:cs="Arial"/>
          <w:szCs w:val="24"/>
        </w:rPr>
      </w:pPr>
    </w:p>
    <w:p w:rsidR="00865A38" w:rsidRPr="0094594E" w:rsidRDefault="00147194" w:rsidP="00717289">
      <w:pPr>
        <w:pStyle w:val="ListParagraph"/>
        <w:numPr>
          <w:ilvl w:val="0"/>
          <w:numId w:val="14"/>
        </w:numPr>
        <w:ind w:left="284"/>
        <w:jc w:val="both"/>
        <w:rPr>
          <w:rFonts w:cs="Arial"/>
          <w:sz w:val="24"/>
          <w:szCs w:val="24"/>
        </w:rPr>
      </w:pPr>
      <w:r w:rsidRPr="0094594E">
        <w:rPr>
          <w:rFonts w:cs="Arial"/>
          <w:sz w:val="24"/>
          <w:szCs w:val="24"/>
        </w:rPr>
        <w:t>Personal Tutor</w:t>
      </w:r>
      <w:r w:rsidR="001D654D" w:rsidRPr="0094594E">
        <w:rPr>
          <w:rFonts w:cs="Arial"/>
          <w:sz w:val="24"/>
          <w:szCs w:val="24"/>
        </w:rPr>
        <w:t xml:space="preserve"> Scheme</w:t>
      </w:r>
      <w:r w:rsidRPr="0094594E">
        <w:rPr>
          <w:rFonts w:cs="Arial"/>
          <w:sz w:val="24"/>
          <w:szCs w:val="24"/>
        </w:rPr>
        <w:t xml:space="preserve"> </w:t>
      </w:r>
    </w:p>
    <w:p w:rsidR="001F23C8" w:rsidRPr="0094594E" w:rsidRDefault="001D654D" w:rsidP="001F23C8">
      <w:pPr>
        <w:jc w:val="both"/>
        <w:rPr>
          <w:rFonts w:ascii="Arial" w:hAnsi="Arial" w:cs="Arial"/>
          <w:szCs w:val="24"/>
        </w:rPr>
      </w:pPr>
      <w:r w:rsidRPr="0094594E">
        <w:rPr>
          <w:rFonts w:ascii="Arial" w:hAnsi="Arial" w:cs="Arial"/>
          <w:szCs w:val="24"/>
        </w:rPr>
        <w:t>A</w:t>
      </w:r>
      <w:r w:rsidR="00147194" w:rsidRPr="0094594E">
        <w:rPr>
          <w:rFonts w:ascii="Arial" w:hAnsi="Arial" w:cs="Arial"/>
          <w:szCs w:val="24"/>
        </w:rPr>
        <w:t xml:space="preserve">ll students are allocated a personal tutor on course commencement, to provide academic and pastoral support on a one-to-one or </w:t>
      </w:r>
      <w:r w:rsidR="00865A38" w:rsidRPr="0094594E">
        <w:rPr>
          <w:rFonts w:ascii="Arial" w:hAnsi="Arial" w:cs="Arial"/>
          <w:szCs w:val="24"/>
        </w:rPr>
        <w:t xml:space="preserve">small </w:t>
      </w:r>
      <w:r w:rsidR="00147194" w:rsidRPr="0094594E">
        <w:rPr>
          <w:rFonts w:ascii="Arial" w:hAnsi="Arial" w:cs="Arial"/>
          <w:szCs w:val="24"/>
        </w:rPr>
        <w:t xml:space="preserve">group </w:t>
      </w:r>
      <w:r w:rsidR="00865A38" w:rsidRPr="0094594E">
        <w:rPr>
          <w:rFonts w:ascii="Arial" w:hAnsi="Arial" w:cs="Arial"/>
          <w:szCs w:val="24"/>
        </w:rPr>
        <w:t xml:space="preserve">(4 – 5 students) </w:t>
      </w:r>
      <w:r w:rsidR="00147194" w:rsidRPr="0094594E">
        <w:rPr>
          <w:rFonts w:ascii="Arial" w:hAnsi="Arial" w:cs="Arial"/>
          <w:szCs w:val="24"/>
        </w:rPr>
        <w:t xml:space="preserve">basis throughout the programme. </w:t>
      </w:r>
    </w:p>
    <w:p w:rsidR="006E1502" w:rsidRPr="0094594E" w:rsidRDefault="006E1502" w:rsidP="001F23C8">
      <w:pPr>
        <w:jc w:val="both"/>
        <w:rPr>
          <w:rFonts w:ascii="Arial" w:hAnsi="Arial" w:cs="Arial"/>
          <w:szCs w:val="24"/>
        </w:rPr>
      </w:pPr>
    </w:p>
    <w:p w:rsidR="006E1502" w:rsidRPr="0094594E" w:rsidRDefault="006E1502" w:rsidP="00717289">
      <w:pPr>
        <w:pStyle w:val="ListParagraph"/>
        <w:numPr>
          <w:ilvl w:val="0"/>
          <w:numId w:val="14"/>
        </w:numPr>
        <w:ind w:left="284"/>
        <w:jc w:val="both"/>
        <w:rPr>
          <w:rFonts w:cs="Arial"/>
          <w:sz w:val="24"/>
          <w:szCs w:val="24"/>
        </w:rPr>
      </w:pPr>
      <w:r w:rsidRPr="0094594E">
        <w:rPr>
          <w:rFonts w:cs="Arial"/>
          <w:sz w:val="24"/>
          <w:szCs w:val="24"/>
        </w:rPr>
        <w:t>Module Leaders</w:t>
      </w:r>
    </w:p>
    <w:p w:rsidR="006E1502" w:rsidRPr="0094594E" w:rsidRDefault="006E1502" w:rsidP="006E1502">
      <w:pPr>
        <w:jc w:val="both"/>
        <w:rPr>
          <w:rFonts w:ascii="Arial" w:hAnsi="Arial" w:cs="Arial"/>
          <w:szCs w:val="24"/>
        </w:rPr>
      </w:pPr>
      <w:r w:rsidRPr="0094594E">
        <w:rPr>
          <w:rFonts w:ascii="Arial" w:hAnsi="Arial" w:cs="Arial"/>
          <w:szCs w:val="24"/>
        </w:rPr>
        <w:t xml:space="preserve">Each module will have a module leader, who </w:t>
      </w:r>
      <w:r w:rsidR="004C7255" w:rsidRPr="0094594E">
        <w:rPr>
          <w:rFonts w:ascii="Arial" w:hAnsi="Arial" w:cs="Arial"/>
          <w:szCs w:val="24"/>
        </w:rPr>
        <w:t xml:space="preserve">is responsible for administration, delivery, student guidance </w:t>
      </w:r>
      <w:r w:rsidR="00236D4F" w:rsidRPr="0094594E">
        <w:rPr>
          <w:rFonts w:ascii="Arial" w:hAnsi="Arial" w:cs="Arial"/>
          <w:szCs w:val="24"/>
        </w:rPr>
        <w:t>and</w:t>
      </w:r>
      <w:r w:rsidR="004C7255" w:rsidRPr="0094594E">
        <w:rPr>
          <w:rFonts w:ascii="Arial" w:hAnsi="Arial" w:cs="Arial"/>
          <w:szCs w:val="24"/>
        </w:rPr>
        <w:t xml:space="preserve"> assessment </w:t>
      </w:r>
      <w:r w:rsidR="00236D4F" w:rsidRPr="0094594E">
        <w:rPr>
          <w:rFonts w:ascii="Arial" w:hAnsi="Arial" w:cs="Arial"/>
          <w:szCs w:val="24"/>
        </w:rPr>
        <w:t xml:space="preserve">/ </w:t>
      </w:r>
      <w:r w:rsidR="004C7255" w:rsidRPr="0094594E">
        <w:rPr>
          <w:rFonts w:ascii="Arial" w:hAnsi="Arial" w:cs="Arial"/>
          <w:szCs w:val="24"/>
        </w:rPr>
        <w:t xml:space="preserve">moderation of each module, including arrangements for mid-module reviews and end-of-module student evaluation. </w:t>
      </w:r>
    </w:p>
    <w:p w:rsidR="001F23C8" w:rsidRPr="0094594E" w:rsidRDefault="001F23C8" w:rsidP="001F23C8">
      <w:pPr>
        <w:jc w:val="both"/>
        <w:rPr>
          <w:rFonts w:ascii="Arial" w:hAnsi="Arial" w:cs="Arial"/>
          <w:szCs w:val="24"/>
        </w:rPr>
      </w:pPr>
    </w:p>
    <w:p w:rsidR="00865A38" w:rsidRPr="0094594E" w:rsidRDefault="001F23C8" w:rsidP="00717289">
      <w:pPr>
        <w:pStyle w:val="ListParagraph"/>
        <w:numPr>
          <w:ilvl w:val="0"/>
          <w:numId w:val="14"/>
        </w:numPr>
        <w:ind w:left="284"/>
        <w:jc w:val="both"/>
        <w:rPr>
          <w:rFonts w:cs="Arial"/>
          <w:sz w:val="24"/>
          <w:szCs w:val="24"/>
        </w:rPr>
      </w:pPr>
      <w:r w:rsidRPr="0094594E">
        <w:rPr>
          <w:rFonts w:cs="Arial"/>
          <w:sz w:val="24"/>
          <w:szCs w:val="24"/>
        </w:rPr>
        <w:t>Liaison lecturers</w:t>
      </w:r>
    </w:p>
    <w:p w:rsidR="00147194" w:rsidRPr="0094594E" w:rsidRDefault="00147194" w:rsidP="00147194">
      <w:pPr>
        <w:jc w:val="both"/>
        <w:rPr>
          <w:rFonts w:ascii="Arial" w:hAnsi="Arial" w:cs="Arial"/>
          <w:szCs w:val="24"/>
        </w:rPr>
      </w:pPr>
      <w:r w:rsidRPr="0094594E">
        <w:rPr>
          <w:rFonts w:ascii="Arial" w:hAnsi="Arial" w:cs="Arial"/>
          <w:szCs w:val="24"/>
        </w:rPr>
        <w:t>Personal tutors are also designated liaison lecturers for each of five placement sites, thus are able to provide further support of personal tutees in clinical settings. Students may be grouped into vertical tutor groups, consisting of individuals from different years, so that senior students could be facilitated to share their experience and learning with 1</w:t>
      </w:r>
      <w:r w:rsidRPr="0094594E">
        <w:rPr>
          <w:rFonts w:ascii="Arial" w:hAnsi="Arial" w:cs="Arial"/>
          <w:szCs w:val="24"/>
          <w:vertAlign w:val="superscript"/>
        </w:rPr>
        <w:t>st</w:t>
      </w:r>
      <w:r w:rsidRPr="0094594E">
        <w:rPr>
          <w:rFonts w:ascii="Arial" w:hAnsi="Arial" w:cs="Arial"/>
          <w:szCs w:val="24"/>
        </w:rPr>
        <w:t xml:space="preserve"> and/or 2</w:t>
      </w:r>
      <w:r w:rsidRPr="0094594E">
        <w:rPr>
          <w:rFonts w:ascii="Arial" w:hAnsi="Arial" w:cs="Arial"/>
          <w:szCs w:val="24"/>
          <w:vertAlign w:val="superscript"/>
        </w:rPr>
        <w:t>nd</w:t>
      </w:r>
      <w:r w:rsidRPr="0094594E">
        <w:rPr>
          <w:rFonts w:ascii="Arial" w:hAnsi="Arial" w:cs="Arial"/>
          <w:szCs w:val="24"/>
        </w:rPr>
        <w:t xml:space="preserve"> year. </w:t>
      </w:r>
    </w:p>
    <w:p w:rsidR="001F23C8" w:rsidRPr="0094594E" w:rsidRDefault="001F23C8" w:rsidP="00147194">
      <w:pPr>
        <w:jc w:val="both"/>
        <w:rPr>
          <w:rFonts w:ascii="Arial" w:hAnsi="Arial" w:cs="Arial"/>
          <w:szCs w:val="24"/>
        </w:rPr>
      </w:pPr>
    </w:p>
    <w:p w:rsidR="001F23C8" w:rsidRPr="0094594E" w:rsidRDefault="00147194" w:rsidP="00717289">
      <w:pPr>
        <w:pStyle w:val="ListParagraph"/>
        <w:numPr>
          <w:ilvl w:val="0"/>
          <w:numId w:val="14"/>
        </w:numPr>
        <w:ind w:left="284" w:hanging="284"/>
        <w:jc w:val="both"/>
        <w:rPr>
          <w:rFonts w:cs="Arial"/>
          <w:sz w:val="24"/>
          <w:szCs w:val="24"/>
        </w:rPr>
      </w:pPr>
      <w:r w:rsidRPr="0094594E">
        <w:rPr>
          <w:rFonts w:cs="Arial"/>
          <w:sz w:val="24"/>
          <w:szCs w:val="24"/>
        </w:rPr>
        <w:t>Clinical Plac</w:t>
      </w:r>
      <w:r w:rsidR="001F23C8" w:rsidRPr="0094594E">
        <w:rPr>
          <w:rFonts w:cs="Arial"/>
          <w:sz w:val="24"/>
          <w:szCs w:val="24"/>
        </w:rPr>
        <w:t>ement Facilitators (CPFs)</w:t>
      </w:r>
    </w:p>
    <w:p w:rsidR="001F23C8" w:rsidRPr="0094594E" w:rsidRDefault="00147194" w:rsidP="00147194">
      <w:pPr>
        <w:jc w:val="both"/>
        <w:rPr>
          <w:rFonts w:ascii="Arial" w:hAnsi="Arial" w:cs="Arial"/>
          <w:szCs w:val="24"/>
        </w:rPr>
      </w:pPr>
      <w:r w:rsidRPr="0094594E">
        <w:rPr>
          <w:rFonts w:ascii="Arial" w:hAnsi="Arial" w:cs="Arial"/>
          <w:szCs w:val="24"/>
        </w:rPr>
        <w:t xml:space="preserve">The CPF role is to support students and mentors in clinical practice. </w:t>
      </w:r>
    </w:p>
    <w:p w:rsidR="006E1502" w:rsidRPr="0094594E" w:rsidRDefault="006E1502" w:rsidP="00147194">
      <w:pPr>
        <w:jc w:val="both"/>
        <w:rPr>
          <w:rFonts w:ascii="Arial" w:hAnsi="Arial" w:cs="Arial"/>
          <w:szCs w:val="24"/>
        </w:rPr>
      </w:pPr>
    </w:p>
    <w:p w:rsidR="001F23C8" w:rsidRPr="0094594E" w:rsidRDefault="00147194" w:rsidP="00717289">
      <w:pPr>
        <w:pStyle w:val="ListParagraph"/>
        <w:numPr>
          <w:ilvl w:val="0"/>
          <w:numId w:val="14"/>
        </w:numPr>
        <w:ind w:left="284" w:hanging="284"/>
        <w:jc w:val="both"/>
        <w:rPr>
          <w:rFonts w:cs="Arial"/>
          <w:sz w:val="24"/>
          <w:szCs w:val="24"/>
        </w:rPr>
      </w:pPr>
      <w:r w:rsidRPr="0094594E">
        <w:rPr>
          <w:rFonts w:cs="Arial"/>
          <w:sz w:val="24"/>
          <w:szCs w:val="24"/>
        </w:rPr>
        <w:t>Academic Mentors</w:t>
      </w:r>
    </w:p>
    <w:p w:rsidR="006E1502" w:rsidRPr="0094594E" w:rsidRDefault="001F23C8" w:rsidP="006E1502">
      <w:pPr>
        <w:jc w:val="both"/>
        <w:rPr>
          <w:rFonts w:ascii="Arial" w:hAnsi="Arial" w:cs="Arial"/>
          <w:szCs w:val="24"/>
        </w:rPr>
      </w:pPr>
      <w:r w:rsidRPr="0094594E">
        <w:rPr>
          <w:rFonts w:ascii="Arial" w:hAnsi="Arial" w:cs="Arial"/>
          <w:szCs w:val="24"/>
        </w:rPr>
        <w:t>S</w:t>
      </w:r>
      <w:r w:rsidR="00147194" w:rsidRPr="0094594E">
        <w:rPr>
          <w:rFonts w:ascii="Arial" w:hAnsi="Arial" w:cs="Arial"/>
          <w:szCs w:val="24"/>
        </w:rPr>
        <w:t xml:space="preserve">econd year students </w:t>
      </w:r>
      <w:r w:rsidR="00D2386E" w:rsidRPr="0094594E">
        <w:rPr>
          <w:rFonts w:ascii="Arial" w:hAnsi="Arial" w:cs="Arial"/>
          <w:szCs w:val="24"/>
        </w:rPr>
        <w:t xml:space="preserve">provide academic </w:t>
      </w:r>
      <w:r w:rsidR="00147194" w:rsidRPr="0094594E">
        <w:rPr>
          <w:rFonts w:ascii="Arial" w:hAnsi="Arial" w:cs="Arial"/>
          <w:szCs w:val="24"/>
        </w:rPr>
        <w:t xml:space="preserve">support </w:t>
      </w:r>
      <w:r w:rsidR="00D2386E" w:rsidRPr="0094594E">
        <w:rPr>
          <w:rFonts w:ascii="Arial" w:hAnsi="Arial" w:cs="Arial"/>
          <w:szCs w:val="24"/>
        </w:rPr>
        <w:t xml:space="preserve">to </w:t>
      </w:r>
      <w:r w:rsidR="00147194" w:rsidRPr="0094594E">
        <w:rPr>
          <w:rFonts w:ascii="Arial" w:hAnsi="Arial" w:cs="Arial"/>
          <w:szCs w:val="24"/>
        </w:rPr>
        <w:t>those in 1</w:t>
      </w:r>
      <w:r w:rsidR="00147194" w:rsidRPr="0094594E">
        <w:rPr>
          <w:rFonts w:ascii="Arial" w:hAnsi="Arial" w:cs="Arial"/>
          <w:szCs w:val="24"/>
          <w:vertAlign w:val="superscript"/>
        </w:rPr>
        <w:t>st</w:t>
      </w:r>
      <w:r w:rsidR="00147194" w:rsidRPr="0094594E">
        <w:rPr>
          <w:rFonts w:ascii="Arial" w:hAnsi="Arial" w:cs="Arial"/>
          <w:szCs w:val="24"/>
        </w:rPr>
        <w:t xml:space="preserve"> year</w:t>
      </w:r>
      <w:r w:rsidRPr="0094594E">
        <w:rPr>
          <w:rFonts w:ascii="Arial" w:hAnsi="Arial" w:cs="Arial"/>
          <w:szCs w:val="24"/>
        </w:rPr>
        <w:t xml:space="preserve"> and i</w:t>
      </w:r>
      <w:r w:rsidR="00147194" w:rsidRPr="0094594E">
        <w:rPr>
          <w:rFonts w:ascii="Arial" w:hAnsi="Arial" w:cs="Arial"/>
          <w:szCs w:val="24"/>
        </w:rPr>
        <w:t>n turn, academic mentors are supported by a 3</w:t>
      </w:r>
      <w:r w:rsidR="00147194" w:rsidRPr="0094594E">
        <w:rPr>
          <w:rFonts w:ascii="Arial" w:hAnsi="Arial" w:cs="Arial"/>
          <w:szCs w:val="24"/>
          <w:vertAlign w:val="superscript"/>
        </w:rPr>
        <w:t>rd</w:t>
      </w:r>
      <w:r w:rsidR="00147194" w:rsidRPr="0094594E">
        <w:rPr>
          <w:rFonts w:ascii="Arial" w:hAnsi="Arial" w:cs="Arial"/>
          <w:szCs w:val="24"/>
        </w:rPr>
        <w:t xml:space="preserve"> year student/senior mentor. </w:t>
      </w:r>
    </w:p>
    <w:p w:rsidR="002806B0" w:rsidRPr="0094594E" w:rsidRDefault="002806B0" w:rsidP="006E1502">
      <w:pPr>
        <w:jc w:val="both"/>
        <w:rPr>
          <w:rFonts w:ascii="Arial" w:hAnsi="Arial" w:cs="Arial"/>
          <w:szCs w:val="24"/>
        </w:rPr>
      </w:pPr>
    </w:p>
    <w:p w:rsidR="006E1502" w:rsidRPr="0094594E" w:rsidRDefault="006E1502" w:rsidP="00717289">
      <w:pPr>
        <w:pStyle w:val="ListParagraph"/>
        <w:numPr>
          <w:ilvl w:val="0"/>
          <w:numId w:val="14"/>
        </w:numPr>
        <w:ind w:left="284" w:hanging="284"/>
        <w:jc w:val="both"/>
        <w:rPr>
          <w:rFonts w:cs="Arial"/>
          <w:sz w:val="24"/>
          <w:szCs w:val="24"/>
        </w:rPr>
      </w:pPr>
      <w:r w:rsidRPr="0094594E">
        <w:rPr>
          <w:rFonts w:cs="Arial"/>
          <w:sz w:val="24"/>
          <w:szCs w:val="24"/>
        </w:rPr>
        <w:t>Feedback and Feed Forward</w:t>
      </w:r>
    </w:p>
    <w:p w:rsidR="006E1502" w:rsidRPr="0094594E" w:rsidRDefault="006E1502" w:rsidP="006E1502">
      <w:pPr>
        <w:jc w:val="both"/>
        <w:rPr>
          <w:rFonts w:ascii="Arial" w:hAnsi="Arial" w:cs="Arial"/>
          <w:szCs w:val="24"/>
        </w:rPr>
      </w:pPr>
      <w:r w:rsidRPr="0094594E">
        <w:rPr>
          <w:rFonts w:ascii="Arial" w:hAnsi="Arial" w:cs="Arial"/>
          <w:szCs w:val="24"/>
        </w:rPr>
        <w:t>Tutors will provide feedback on students’ performance to help increase their awareness of strengths and identify areas for improvements.  Feed forward will be provided, so that students are advised how to improve the next element of work/assessment.</w:t>
      </w:r>
    </w:p>
    <w:p w:rsidR="006E1502" w:rsidRPr="0094594E" w:rsidRDefault="006E1502" w:rsidP="006E1502">
      <w:pPr>
        <w:jc w:val="both"/>
        <w:rPr>
          <w:rFonts w:ascii="Arial" w:hAnsi="Arial" w:cs="Arial"/>
          <w:szCs w:val="24"/>
        </w:rPr>
      </w:pPr>
    </w:p>
    <w:p w:rsidR="001F23C8" w:rsidRPr="0094594E" w:rsidRDefault="00147194" w:rsidP="00717289">
      <w:pPr>
        <w:pStyle w:val="ListParagraph"/>
        <w:numPr>
          <w:ilvl w:val="0"/>
          <w:numId w:val="14"/>
        </w:numPr>
        <w:ind w:left="284" w:hanging="284"/>
        <w:jc w:val="both"/>
        <w:rPr>
          <w:rFonts w:cs="Arial"/>
          <w:sz w:val="24"/>
          <w:szCs w:val="24"/>
        </w:rPr>
      </w:pPr>
      <w:r w:rsidRPr="0094594E">
        <w:rPr>
          <w:rFonts w:cs="Arial"/>
          <w:sz w:val="24"/>
          <w:szCs w:val="24"/>
        </w:rPr>
        <w:t xml:space="preserve">Academic Skills Centres: </w:t>
      </w:r>
    </w:p>
    <w:p w:rsidR="00147194" w:rsidRDefault="00147194" w:rsidP="00147194">
      <w:pPr>
        <w:jc w:val="both"/>
        <w:rPr>
          <w:rFonts w:ascii="Arial" w:hAnsi="Arial" w:cs="Arial"/>
          <w:szCs w:val="24"/>
        </w:rPr>
      </w:pPr>
      <w:r w:rsidRPr="0094594E">
        <w:rPr>
          <w:rFonts w:ascii="Arial" w:hAnsi="Arial" w:cs="Arial"/>
          <w:szCs w:val="24"/>
        </w:rPr>
        <w:t>Students can access on a drop-in basis for support with academic writing development.</w:t>
      </w:r>
    </w:p>
    <w:p w:rsidR="00A40042" w:rsidRPr="0094594E" w:rsidRDefault="00A40042" w:rsidP="00147194">
      <w:pPr>
        <w:jc w:val="both"/>
        <w:rPr>
          <w:rFonts w:ascii="Arial" w:hAnsi="Arial" w:cs="Arial"/>
          <w:szCs w:val="24"/>
        </w:rPr>
      </w:pPr>
    </w:p>
    <w:p w:rsidR="001F23C8" w:rsidRPr="0094594E" w:rsidRDefault="001F23C8" w:rsidP="00A40042">
      <w:pPr>
        <w:pStyle w:val="ListParagraph"/>
        <w:numPr>
          <w:ilvl w:val="0"/>
          <w:numId w:val="14"/>
        </w:numPr>
        <w:ind w:left="284" w:hanging="284"/>
        <w:jc w:val="both"/>
        <w:rPr>
          <w:rFonts w:cs="Arial"/>
          <w:sz w:val="24"/>
          <w:szCs w:val="24"/>
        </w:rPr>
      </w:pPr>
      <w:r w:rsidRPr="0094594E">
        <w:rPr>
          <w:rFonts w:cs="Arial"/>
          <w:sz w:val="24"/>
          <w:szCs w:val="24"/>
        </w:rPr>
        <w:t>Writing Fellow</w:t>
      </w:r>
      <w:r w:rsidR="00147194" w:rsidRPr="0094594E">
        <w:rPr>
          <w:rFonts w:cs="Arial"/>
          <w:sz w:val="24"/>
          <w:szCs w:val="24"/>
        </w:rPr>
        <w:t xml:space="preserve"> </w:t>
      </w:r>
    </w:p>
    <w:p w:rsidR="00147194" w:rsidRPr="0094594E" w:rsidRDefault="00147194" w:rsidP="00147194">
      <w:pPr>
        <w:jc w:val="both"/>
        <w:rPr>
          <w:rFonts w:ascii="Arial" w:hAnsi="Arial" w:cs="Arial"/>
          <w:szCs w:val="24"/>
        </w:rPr>
      </w:pPr>
      <w:r w:rsidRPr="0094594E">
        <w:rPr>
          <w:rFonts w:ascii="Arial" w:hAnsi="Arial" w:cs="Arial"/>
          <w:szCs w:val="24"/>
        </w:rPr>
        <w:t>Students may make appointments for one-to-one meetings for academic writing support.</w:t>
      </w:r>
    </w:p>
    <w:p w:rsidR="006E1502" w:rsidRPr="0094594E" w:rsidRDefault="006E1502" w:rsidP="00147194">
      <w:pPr>
        <w:jc w:val="both"/>
        <w:rPr>
          <w:rFonts w:ascii="Arial" w:hAnsi="Arial" w:cs="Arial"/>
          <w:szCs w:val="24"/>
        </w:rPr>
      </w:pPr>
    </w:p>
    <w:p w:rsidR="006E1502" w:rsidRPr="0094594E" w:rsidRDefault="006E1502" w:rsidP="00717289">
      <w:pPr>
        <w:pStyle w:val="ListParagraph"/>
        <w:numPr>
          <w:ilvl w:val="0"/>
          <w:numId w:val="14"/>
        </w:numPr>
        <w:ind w:left="284" w:hanging="284"/>
        <w:jc w:val="both"/>
        <w:rPr>
          <w:rFonts w:cs="Arial"/>
          <w:sz w:val="24"/>
          <w:szCs w:val="24"/>
        </w:rPr>
      </w:pPr>
      <w:r w:rsidRPr="0094594E">
        <w:rPr>
          <w:rFonts w:cs="Arial"/>
          <w:sz w:val="24"/>
          <w:szCs w:val="24"/>
        </w:rPr>
        <w:t xml:space="preserve">Dyslexia and disability support. </w:t>
      </w:r>
    </w:p>
    <w:p w:rsidR="006E1502" w:rsidRPr="0094594E" w:rsidRDefault="006E1502" w:rsidP="00717289">
      <w:pPr>
        <w:ind w:left="284"/>
        <w:jc w:val="both"/>
        <w:rPr>
          <w:rFonts w:ascii="Arial" w:hAnsi="Arial" w:cs="Arial"/>
          <w:szCs w:val="24"/>
        </w:rPr>
      </w:pPr>
      <w:r w:rsidRPr="0094594E">
        <w:rPr>
          <w:rFonts w:ascii="Arial" w:hAnsi="Arial" w:cs="Arial"/>
          <w:szCs w:val="24"/>
        </w:rPr>
        <w:t xml:space="preserve">Students with dyslexia </w:t>
      </w:r>
      <w:r w:rsidR="00D2386E" w:rsidRPr="0094594E">
        <w:rPr>
          <w:rFonts w:ascii="Arial" w:hAnsi="Arial" w:cs="Arial"/>
          <w:szCs w:val="24"/>
        </w:rPr>
        <w:t>and/or disability have access to support at both universities, St George’s University of London and Kingston University.</w:t>
      </w:r>
    </w:p>
    <w:p w:rsidR="00236D4F" w:rsidRPr="0094594E" w:rsidRDefault="00236D4F" w:rsidP="00147194">
      <w:pPr>
        <w:jc w:val="both"/>
        <w:rPr>
          <w:rFonts w:ascii="Arial" w:hAnsi="Arial" w:cs="Arial"/>
          <w:szCs w:val="24"/>
        </w:rPr>
      </w:pPr>
    </w:p>
    <w:p w:rsidR="00236D4F" w:rsidRPr="0094594E" w:rsidRDefault="00236D4F" w:rsidP="00236D4F">
      <w:pPr>
        <w:widowControl/>
        <w:numPr>
          <w:ilvl w:val="0"/>
          <w:numId w:val="16"/>
        </w:numPr>
        <w:rPr>
          <w:rFonts w:ascii="Arial" w:hAnsi="Arial" w:cs="Arial"/>
          <w:szCs w:val="24"/>
        </w:rPr>
      </w:pPr>
      <w:r w:rsidRPr="0094594E">
        <w:rPr>
          <w:rFonts w:ascii="Arial" w:hAnsi="Arial" w:cs="Arial"/>
          <w:szCs w:val="24"/>
        </w:rPr>
        <w:lastRenderedPageBreak/>
        <w:t>Student support facilities that provide advice on issues such as finance, regulations, legal matters, accommodation, international student support etc.</w:t>
      </w:r>
    </w:p>
    <w:p w:rsidR="00CA7703" w:rsidRPr="0094594E" w:rsidRDefault="00CA7703" w:rsidP="00CA7703">
      <w:pPr>
        <w:widowControl/>
        <w:ind w:left="360"/>
        <w:rPr>
          <w:rFonts w:ascii="Arial" w:hAnsi="Arial" w:cs="Arial"/>
          <w:szCs w:val="24"/>
        </w:rPr>
      </w:pPr>
    </w:p>
    <w:p w:rsidR="00236D4F" w:rsidRPr="0094594E" w:rsidRDefault="00236D4F" w:rsidP="00236D4F">
      <w:pPr>
        <w:widowControl/>
        <w:numPr>
          <w:ilvl w:val="0"/>
          <w:numId w:val="16"/>
        </w:numPr>
        <w:rPr>
          <w:rFonts w:ascii="Arial" w:hAnsi="Arial" w:cs="Arial"/>
          <w:szCs w:val="24"/>
        </w:rPr>
      </w:pPr>
      <w:r w:rsidRPr="0094594E">
        <w:rPr>
          <w:rFonts w:ascii="Arial" w:hAnsi="Arial" w:cs="Arial"/>
          <w:szCs w:val="24"/>
        </w:rPr>
        <w:t>The Students’ Union</w:t>
      </w:r>
    </w:p>
    <w:p w:rsidR="00CA7703" w:rsidRPr="0094594E" w:rsidRDefault="00CA7703" w:rsidP="00CA7703">
      <w:pPr>
        <w:widowControl/>
        <w:rPr>
          <w:rFonts w:ascii="Arial" w:hAnsi="Arial" w:cs="Arial"/>
          <w:szCs w:val="24"/>
        </w:rPr>
      </w:pPr>
    </w:p>
    <w:p w:rsidR="00236D4F" w:rsidRPr="0094594E" w:rsidRDefault="00236D4F" w:rsidP="00236D4F">
      <w:pPr>
        <w:widowControl/>
        <w:numPr>
          <w:ilvl w:val="0"/>
          <w:numId w:val="16"/>
        </w:numPr>
        <w:rPr>
          <w:rFonts w:ascii="Arial" w:hAnsi="Arial" w:cs="Arial"/>
          <w:szCs w:val="24"/>
        </w:rPr>
      </w:pPr>
      <w:r w:rsidRPr="0094594E">
        <w:rPr>
          <w:rFonts w:ascii="Arial" w:hAnsi="Arial" w:cs="Arial"/>
          <w:szCs w:val="24"/>
        </w:rPr>
        <w:t>Careers and Employability Service</w:t>
      </w:r>
    </w:p>
    <w:p w:rsidR="00147194" w:rsidRPr="0094594E" w:rsidRDefault="00147194" w:rsidP="00147194">
      <w:pPr>
        <w:jc w:val="both"/>
        <w:rPr>
          <w:rFonts w:ascii="Arial" w:hAnsi="Arial" w:cs="Arial"/>
          <w:szCs w:val="24"/>
        </w:rPr>
      </w:pPr>
    </w:p>
    <w:p w:rsidR="001672C0" w:rsidRPr="0094594E" w:rsidRDefault="00976864" w:rsidP="00976864">
      <w:pPr>
        <w:widowControl/>
        <w:rPr>
          <w:rFonts w:ascii="Arial" w:hAnsi="Arial" w:cs="Arial"/>
          <w:b/>
          <w:szCs w:val="24"/>
          <w:lang w:val="en-GB"/>
        </w:rPr>
      </w:pPr>
      <w:r w:rsidRPr="0094594E">
        <w:rPr>
          <w:rFonts w:ascii="Arial" w:hAnsi="Arial" w:cs="Arial"/>
          <w:b/>
          <w:szCs w:val="24"/>
          <w:lang w:val="en-GB"/>
        </w:rPr>
        <w:t xml:space="preserve">H. </w:t>
      </w:r>
      <w:r w:rsidR="001672C0" w:rsidRPr="0094594E">
        <w:rPr>
          <w:rFonts w:ascii="Arial" w:hAnsi="Arial" w:cs="Arial"/>
          <w:b/>
          <w:szCs w:val="24"/>
          <w:lang w:val="en-GB"/>
        </w:rPr>
        <w:t>Ensuring and Enhancing the Quality of the Course</w:t>
      </w:r>
    </w:p>
    <w:p w:rsidR="001672C0" w:rsidRPr="0094594E" w:rsidRDefault="001672C0" w:rsidP="001672C0">
      <w:pPr>
        <w:rPr>
          <w:rFonts w:ascii="Arial" w:hAnsi="Arial" w:cs="Arial"/>
          <w:szCs w:val="24"/>
          <w:lang w:val="en-GB"/>
        </w:rPr>
      </w:pPr>
    </w:p>
    <w:p w:rsidR="001672C0" w:rsidRPr="0094594E" w:rsidRDefault="001672C0" w:rsidP="001672C0">
      <w:pPr>
        <w:rPr>
          <w:rFonts w:ascii="Arial" w:hAnsi="Arial" w:cs="Arial"/>
          <w:szCs w:val="24"/>
          <w:lang w:val="en-GB"/>
        </w:rPr>
      </w:pPr>
      <w:r w:rsidRPr="0094594E">
        <w:rPr>
          <w:rFonts w:ascii="Arial" w:hAnsi="Arial" w:cs="Arial"/>
          <w:szCs w:val="24"/>
          <w:lang w:val="en-GB"/>
        </w:rPr>
        <w:t>The University has several methods for evaluating and improving the quality and standards of its provision.  These include:</w:t>
      </w:r>
    </w:p>
    <w:p w:rsidR="001672C0" w:rsidRPr="0094594E" w:rsidRDefault="001672C0" w:rsidP="001672C0">
      <w:pPr>
        <w:ind w:left="360"/>
        <w:rPr>
          <w:rFonts w:ascii="Arial" w:hAnsi="Arial" w:cs="Arial"/>
          <w:szCs w:val="24"/>
          <w:lang w:val="en-GB"/>
        </w:rPr>
      </w:pPr>
    </w:p>
    <w:p w:rsidR="001672C0" w:rsidRPr="0094594E" w:rsidRDefault="001672C0" w:rsidP="001672C0">
      <w:pPr>
        <w:widowControl/>
        <w:numPr>
          <w:ilvl w:val="0"/>
          <w:numId w:val="5"/>
        </w:numPr>
        <w:rPr>
          <w:rFonts w:ascii="Arial" w:hAnsi="Arial" w:cs="Arial"/>
          <w:szCs w:val="24"/>
          <w:lang w:val="en-GB"/>
        </w:rPr>
      </w:pPr>
      <w:r w:rsidRPr="0094594E">
        <w:rPr>
          <w:rFonts w:ascii="Arial" w:hAnsi="Arial" w:cs="Arial"/>
          <w:szCs w:val="24"/>
          <w:lang w:val="en-GB"/>
        </w:rPr>
        <w:t>External examiners</w:t>
      </w:r>
    </w:p>
    <w:p w:rsidR="001672C0" w:rsidRPr="0094594E" w:rsidRDefault="001672C0" w:rsidP="001672C0">
      <w:pPr>
        <w:widowControl/>
        <w:numPr>
          <w:ilvl w:val="0"/>
          <w:numId w:val="5"/>
        </w:numPr>
        <w:rPr>
          <w:rFonts w:ascii="Arial" w:hAnsi="Arial" w:cs="Arial"/>
          <w:szCs w:val="24"/>
          <w:lang w:val="en-GB"/>
        </w:rPr>
      </w:pPr>
      <w:r w:rsidRPr="0094594E">
        <w:rPr>
          <w:rFonts w:ascii="Arial" w:hAnsi="Arial" w:cs="Arial"/>
          <w:szCs w:val="24"/>
          <w:lang w:val="en-GB"/>
        </w:rPr>
        <w:t>Boards of study with student representation</w:t>
      </w:r>
    </w:p>
    <w:p w:rsidR="001672C0" w:rsidRPr="0094594E" w:rsidRDefault="001672C0" w:rsidP="001672C0">
      <w:pPr>
        <w:widowControl/>
        <w:numPr>
          <w:ilvl w:val="0"/>
          <w:numId w:val="5"/>
        </w:numPr>
        <w:rPr>
          <w:rFonts w:ascii="Arial" w:hAnsi="Arial" w:cs="Arial"/>
          <w:szCs w:val="24"/>
          <w:lang w:val="en-GB"/>
        </w:rPr>
      </w:pPr>
      <w:r w:rsidRPr="0094594E">
        <w:rPr>
          <w:rFonts w:ascii="Arial" w:hAnsi="Arial" w:cs="Arial"/>
          <w:szCs w:val="24"/>
          <w:lang w:val="en-GB"/>
        </w:rPr>
        <w:t>Annual review and development</w:t>
      </w:r>
    </w:p>
    <w:p w:rsidR="001672C0" w:rsidRPr="0094594E" w:rsidRDefault="001672C0" w:rsidP="001672C0">
      <w:pPr>
        <w:widowControl/>
        <w:numPr>
          <w:ilvl w:val="0"/>
          <w:numId w:val="5"/>
        </w:numPr>
        <w:rPr>
          <w:rFonts w:ascii="Arial" w:hAnsi="Arial" w:cs="Arial"/>
          <w:szCs w:val="24"/>
          <w:lang w:val="en-GB"/>
        </w:rPr>
      </w:pPr>
      <w:r w:rsidRPr="0094594E">
        <w:rPr>
          <w:rFonts w:ascii="Arial" w:hAnsi="Arial" w:cs="Arial"/>
          <w:szCs w:val="24"/>
          <w:lang w:val="en-GB"/>
        </w:rPr>
        <w:t>Periodic review undertaken at the subject level</w:t>
      </w:r>
    </w:p>
    <w:p w:rsidR="001672C0" w:rsidRPr="0094594E" w:rsidRDefault="001672C0" w:rsidP="001672C0">
      <w:pPr>
        <w:widowControl/>
        <w:numPr>
          <w:ilvl w:val="0"/>
          <w:numId w:val="5"/>
        </w:numPr>
        <w:rPr>
          <w:rFonts w:ascii="Arial" w:hAnsi="Arial" w:cs="Arial"/>
          <w:szCs w:val="24"/>
          <w:lang w:val="en-GB"/>
        </w:rPr>
      </w:pPr>
      <w:r w:rsidRPr="0094594E">
        <w:rPr>
          <w:rFonts w:ascii="Arial" w:hAnsi="Arial" w:cs="Arial"/>
          <w:szCs w:val="24"/>
          <w:lang w:val="en-GB"/>
        </w:rPr>
        <w:t>Student evaluation</w:t>
      </w:r>
    </w:p>
    <w:p w:rsidR="001672C0" w:rsidRPr="0094594E" w:rsidRDefault="001672C0" w:rsidP="001672C0">
      <w:pPr>
        <w:widowControl/>
        <w:numPr>
          <w:ilvl w:val="0"/>
          <w:numId w:val="5"/>
        </w:numPr>
        <w:rPr>
          <w:rFonts w:ascii="Arial" w:hAnsi="Arial" w:cs="Arial"/>
          <w:szCs w:val="24"/>
          <w:lang w:val="en-GB"/>
        </w:rPr>
      </w:pPr>
      <w:r w:rsidRPr="0094594E">
        <w:rPr>
          <w:rFonts w:ascii="Arial" w:hAnsi="Arial" w:cs="Arial"/>
          <w:szCs w:val="24"/>
          <w:lang w:val="en-GB"/>
        </w:rPr>
        <w:t>Moderation</w:t>
      </w:r>
      <w:r w:rsidR="00A15683" w:rsidRPr="0094594E">
        <w:rPr>
          <w:rFonts w:ascii="Arial" w:hAnsi="Arial" w:cs="Arial"/>
          <w:szCs w:val="24"/>
          <w:lang w:val="en-GB"/>
        </w:rPr>
        <w:fldChar w:fldCharType="begin"/>
      </w:r>
      <w:r w:rsidRPr="0094594E">
        <w:rPr>
          <w:szCs w:val="24"/>
          <w:lang w:val="en-GB"/>
        </w:rPr>
        <w:instrText xml:space="preserve"> XE "</w:instrText>
      </w:r>
      <w:r w:rsidRPr="0094594E">
        <w:rPr>
          <w:rFonts w:ascii="Arial" w:hAnsi="Arial" w:cs="Arial"/>
          <w:b/>
          <w:noProof/>
          <w:szCs w:val="24"/>
          <w:lang w:val="en-GB"/>
        </w:rPr>
        <w:instrText>Moderation</w:instrText>
      </w:r>
      <w:r w:rsidRPr="0094594E">
        <w:rPr>
          <w:szCs w:val="24"/>
          <w:lang w:val="en-GB"/>
        </w:rPr>
        <w:instrText xml:space="preserve">" </w:instrText>
      </w:r>
      <w:r w:rsidR="00A15683" w:rsidRPr="0094594E">
        <w:rPr>
          <w:rFonts w:ascii="Arial" w:hAnsi="Arial" w:cs="Arial"/>
          <w:szCs w:val="24"/>
          <w:lang w:val="en-GB"/>
        </w:rPr>
        <w:fldChar w:fldCharType="end"/>
      </w:r>
      <w:r w:rsidRPr="0094594E">
        <w:rPr>
          <w:rFonts w:ascii="Arial" w:hAnsi="Arial" w:cs="Arial"/>
          <w:szCs w:val="24"/>
          <w:lang w:val="en-GB"/>
        </w:rPr>
        <w:t xml:space="preserve"> policies</w:t>
      </w:r>
    </w:p>
    <w:p w:rsidR="00236D4F" w:rsidRPr="0094594E" w:rsidRDefault="00236D4F" w:rsidP="001672C0">
      <w:pPr>
        <w:widowControl/>
        <w:numPr>
          <w:ilvl w:val="0"/>
          <w:numId w:val="5"/>
        </w:numPr>
        <w:rPr>
          <w:rFonts w:ascii="Arial" w:hAnsi="Arial" w:cs="Arial"/>
          <w:szCs w:val="24"/>
          <w:lang w:val="en-GB"/>
        </w:rPr>
      </w:pPr>
      <w:r w:rsidRPr="0094594E">
        <w:rPr>
          <w:rFonts w:ascii="Arial" w:hAnsi="Arial" w:cs="Arial"/>
          <w:szCs w:val="24"/>
          <w:lang w:val="en-GB"/>
        </w:rPr>
        <w:t>NMC re-approval every 5 years</w:t>
      </w:r>
    </w:p>
    <w:p w:rsidR="001672C0" w:rsidRDefault="001672C0" w:rsidP="001672C0">
      <w:pPr>
        <w:rPr>
          <w:rFonts w:ascii="Arial" w:hAnsi="Arial" w:cs="Arial"/>
          <w:szCs w:val="24"/>
          <w:lang w:val="en-GB"/>
        </w:rPr>
      </w:pPr>
    </w:p>
    <w:p w:rsidR="001672C0" w:rsidRPr="0094594E" w:rsidRDefault="00070DA5" w:rsidP="00976864">
      <w:pPr>
        <w:widowControl/>
        <w:rPr>
          <w:rFonts w:ascii="Arial" w:hAnsi="Arial" w:cs="Arial"/>
          <w:b/>
          <w:szCs w:val="24"/>
          <w:lang w:val="en-GB"/>
        </w:rPr>
      </w:pPr>
      <w:r w:rsidRPr="0094594E">
        <w:rPr>
          <w:rFonts w:ascii="Arial" w:hAnsi="Arial" w:cs="Arial"/>
          <w:b/>
          <w:szCs w:val="24"/>
          <w:lang w:val="en-GB"/>
        </w:rPr>
        <w:t xml:space="preserve">I. </w:t>
      </w:r>
      <w:r w:rsidR="001672C0" w:rsidRPr="0094594E">
        <w:rPr>
          <w:rFonts w:ascii="Arial" w:hAnsi="Arial" w:cs="Arial"/>
          <w:b/>
          <w:szCs w:val="24"/>
          <w:lang w:val="en-GB"/>
        </w:rPr>
        <w:t xml:space="preserve">Employability Statement </w:t>
      </w:r>
    </w:p>
    <w:p w:rsidR="0082633A" w:rsidRPr="0094594E" w:rsidRDefault="0082633A" w:rsidP="00BD5F19">
      <w:pPr>
        <w:jc w:val="both"/>
        <w:rPr>
          <w:rFonts w:ascii="Arial" w:hAnsi="Arial" w:cs="Arial"/>
          <w:szCs w:val="24"/>
        </w:rPr>
      </w:pPr>
    </w:p>
    <w:p w:rsidR="00B450E4" w:rsidRDefault="00B450E4" w:rsidP="00B450E4">
      <w:pPr>
        <w:jc w:val="both"/>
        <w:rPr>
          <w:rFonts w:ascii="Arial" w:hAnsi="Arial" w:cs="Arial"/>
        </w:rPr>
      </w:pPr>
      <w:r w:rsidRPr="00AE7244">
        <w:rPr>
          <w:rFonts w:ascii="Arial" w:hAnsi="Arial" w:cs="Arial"/>
          <w:szCs w:val="24"/>
        </w:rPr>
        <w:t xml:space="preserve">This </w:t>
      </w:r>
      <w:r>
        <w:rPr>
          <w:rFonts w:ascii="Arial" w:hAnsi="Arial" w:cs="Arial"/>
          <w:szCs w:val="24"/>
        </w:rPr>
        <w:t>programme</w:t>
      </w:r>
      <w:r w:rsidRPr="00AE7244">
        <w:rPr>
          <w:rFonts w:ascii="Arial" w:hAnsi="Arial" w:cs="Arial"/>
          <w:szCs w:val="24"/>
        </w:rPr>
        <w:t xml:space="preserve"> has been designed to fulfill the core curriculum requirement</w:t>
      </w:r>
      <w:r>
        <w:rPr>
          <w:rFonts w:ascii="Arial" w:hAnsi="Arial" w:cs="Arial"/>
          <w:szCs w:val="24"/>
        </w:rPr>
        <w:t>s</w:t>
      </w:r>
      <w:r w:rsidRPr="00AE7244">
        <w:rPr>
          <w:rFonts w:ascii="Arial" w:hAnsi="Arial" w:cs="Arial"/>
          <w:szCs w:val="24"/>
        </w:rPr>
        <w:t xml:space="preserve"> of the </w:t>
      </w:r>
      <w:r>
        <w:rPr>
          <w:rFonts w:ascii="Arial" w:hAnsi="Arial" w:cs="Arial"/>
          <w:szCs w:val="24"/>
        </w:rPr>
        <w:t>Nursing and Midwifery Council</w:t>
      </w:r>
      <w:r w:rsidRPr="00AE7244">
        <w:rPr>
          <w:rFonts w:ascii="Arial" w:hAnsi="Arial" w:cs="Arial"/>
          <w:szCs w:val="24"/>
        </w:rPr>
        <w:t xml:space="preserve"> and as such prepares students for </w:t>
      </w:r>
      <w:r>
        <w:rPr>
          <w:rFonts w:ascii="Arial" w:hAnsi="Arial" w:cs="Arial"/>
          <w:szCs w:val="24"/>
        </w:rPr>
        <w:t>employment as qualified midwives. Th</w:t>
      </w:r>
      <w:r w:rsidRPr="00AE7244">
        <w:rPr>
          <w:rFonts w:ascii="Arial" w:hAnsi="Arial" w:cs="Arial"/>
          <w:szCs w:val="24"/>
        </w:rPr>
        <w:t xml:space="preserve">e </w:t>
      </w:r>
      <w:r>
        <w:rPr>
          <w:rFonts w:ascii="Arial" w:hAnsi="Arial" w:cs="Arial"/>
          <w:szCs w:val="24"/>
        </w:rPr>
        <w:t>close partnership with stakeholders, such as NHS staff in developing curricula</w:t>
      </w:r>
      <w:r w:rsidRPr="00AE7244">
        <w:rPr>
          <w:rFonts w:ascii="Arial" w:hAnsi="Arial" w:cs="Arial"/>
          <w:szCs w:val="24"/>
        </w:rPr>
        <w:t xml:space="preserve"> </w:t>
      </w:r>
      <w:r>
        <w:rPr>
          <w:rFonts w:ascii="Arial" w:hAnsi="Arial" w:cs="Arial"/>
          <w:szCs w:val="24"/>
        </w:rPr>
        <w:t>helps</w:t>
      </w:r>
      <w:r w:rsidRPr="00AE7244">
        <w:rPr>
          <w:rFonts w:ascii="Arial" w:hAnsi="Arial" w:cs="Arial"/>
          <w:szCs w:val="24"/>
        </w:rPr>
        <w:t xml:space="preserve"> to ensure that </w:t>
      </w:r>
      <w:r>
        <w:rPr>
          <w:rFonts w:ascii="Arial" w:hAnsi="Arial" w:cs="Arial"/>
          <w:szCs w:val="24"/>
        </w:rPr>
        <w:t>they</w:t>
      </w:r>
      <w:r w:rsidRPr="00AE7244">
        <w:rPr>
          <w:rFonts w:ascii="Arial" w:hAnsi="Arial" w:cs="Arial"/>
          <w:szCs w:val="24"/>
        </w:rPr>
        <w:t xml:space="preserve"> are appropriate </w:t>
      </w:r>
      <w:r>
        <w:rPr>
          <w:rFonts w:ascii="Arial" w:hAnsi="Arial" w:cs="Arial"/>
          <w:szCs w:val="24"/>
        </w:rPr>
        <w:t>for</w:t>
      </w:r>
      <w:r w:rsidRPr="00AE7244">
        <w:rPr>
          <w:rFonts w:ascii="Arial" w:hAnsi="Arial" w:cs="Arial"/>
          <w:szCs w:val="24"/>
        </w:rPr>
        <w:t xml:space="preserve"> the modern practice setting.    </w:t>
      </w:r>
      <w:r>
        <w:rPr>
          <w:rFonts w:ascii="Arial" w:hAnsi="Arial" w:cs="Arial"/>
          <w:szCs w:val="24"/>
        </w:rPr>
        <w:t>Professional values are embedded and assessed throughout the programme, so that students’ understanding is enhanced, e.g. in respect of accountability, compassion and respect, confidentiality and woman-centred care. Included in the paragraph are a</w:t>
      </w:r>
      <w:r>
        <w:rPr>
          <w:rFonts w:ascii="Arial" w:hAnsi="Arial" w:cs="Arial"/>
        </w:rPr>
        <w:t>ct</w:t>
      </w:r>
      <w:r w:rsidRPr="0008591E">
        <w:rPr>
          <w:rFonts w:ascii="Arial" w:hAnsi="Arial" w:cs="Arial"/>
        </w:rPr>
        <w:t>ivities to enhance employability application process, portfolio development, career options, writing CVs and interview techniques</w:t>
      </w:r>
      <w:r>
        <w:rPr>
          <w:rFonts w:ascii="Arial" w:hAnsi="Arial" w:cs="Arial"/>
        </w:rPr>
        <w:t xml:space="preserve">. </w:t>
      </w:r>
      <w:r w:rsidRPr="0008591E">
        <w:rPr>
          <w:rFonts w:ascii="Arial" w:hAnsi="Arial" w:cs="Arial"/>
        </w:rPr>
        <w:t xml:space="preserve"> In addition, exit interviews include</w:t>
      </w:r>
      <w:r>
        <w:rPr>
          <w:rFonts w:ascii="Arial" w:hAnsi="Arial" w:cs="Arial"/>
        </w:rPr>
        <w:t xml:space="preserve"> future study and professional d</w:t>
      </w:r>
      <w:r w:rsidRPr="0008591E">
        <w:rPr>
          <w:rFonts w:ascii="Arial" w:hAnsi="Arial" w:cs="Arial"/>
        </w:rPr>
        <w:t xml:space="preserve">evelopment plans and postgraduate provision is outlined at this stage. </w:t>
      </w:r>
      <w:r>
        <w:rPr>
          <w:rFonts w:ascii="Arial" w:hAnsi="Arial" w:cs="Arial"/>
        </w:rPr>
        <w:t xml:space="preserve">Presentations from local Trusts are invited to provide information regarding potential employment. </w:t>
      </w:r>
    </w:p>
    <w:p w:rsidR="00BD5F19" w:rsidRPr="0094594E" w:rsidRDefault="00BD5F19" w:rsidP="00BD5F19">
      <w:pPr>
        <w:jc w:val="both"/>
        <w:rPr>
          <w:rFonts w:ascii="Arial" w:hAnsi="Arial" w:cs="Arial"/>
          <w:szCs w:val="24"/>
        </w:rPr>
      </w:pPr>
    </w:p>
    <w:p w:rsidR="001672C0" w:rsidRPr="0094594E" w:rsidRDefault="00070DA5" w:rsidP="00070DA5">
      <w:pPr>
        <w:widowControl/>
        <w:rPr>
          <w:rFonts w:ascii="Arial" w:hAnsi="Arial" w:cs="Arial"/>
          <w:b/>
          <w:szCs w:val="24"/>
          <w:lang w:val="en-GB"/>
        </w:rPr>
      </w:pPr>
      <w:r w:rsidRPr="0094594E">
        <w:rPr>
          <w:rFonts w:ascii="Arial" w:hAnsi="Arial" w:cs="Arial"/>
          <w:b/>
          <w:szCs w:val="24"/>
          <w:lang w:val="en-GB"/>
        </w:rPr>
        <w:t xml:space="preserve">J.  </w:t>
      </w:r>
      <w:r w:rsidR="001672C0" w:rsidRPr="0094594E">
        <w:rPr>
          <w:rFonts w:ascii="Arial" w:hAnsi="Arial" w:cs="Arial"/>
          <w:b/>
          <w:szCs w:val="24"/>
          <w:lang w:val="en-GB"/>
        </w:rPr>
        <w:t xml:space="preserve">Approved Variants from the </w:t>
      </w:r>
      <w:r w:rsidR="00600E7F">
        <w:rPr>
          <w:rFonts w:ascii="Arial" w:hAnsi="Arial" w:cs="Arial"/>
          <w:b/>
          <w:szCs w:val="24"/>
          <w:lang w:val="en-GB"/>
        </w:rPr>
        <w:t>Undergraduate regulations (UG Regulations)</w:t>
      </w:r>
    </w:p>
    <w:p w:rsidR="00BC5E29" w:rsidRPr="0094594E" w:rsidRDefault="00BC5E29" w:rsidP="00144C28">
      <w:pPr>
        <w:ind w:left="284" w:hanging="284"/>
        <w:rPr>
          <w:rFonts w:ascii="Arial" w:hAnsi="Arial" w:cs="Arial"/>
          <w:szCs w:val="24"/>
        </w:rPr>
      </w:pPr>
    </w:p>
    <w:p w:rsidR="00144C28" w:rsidRDefault="00144C28" w:rsidP="00E8322B">
      <w:pPr>
        <w:ind w:left="284" w:hanging="284"/>
        <w:rPr>
          <w:rFonts w:ascii="Arial" w:hAnsi="Arial" w:cs="Arial"/>
          <w:szCs w:val="24"/>
        </w:rPr>
      </w:pPr>
      <w:r w:rsidRPr="0094594E">
        <w:rPr>
          <w:rFonts w:ascii="Arial" w:hAnsi="Arial" w:cs="Arial"/>
          <w:szCs w:val="24"/>
        </w:rPr>
        <w:t>The p</w:t>
      </w:r>
      <w:r w:rsidR="00E8322B">
        <w:rPr>
          <w:rFonts w:ascii="Arial" w:hAnsi="Arial" w:cs="Arial"/>
          <w:szCs w:val="24"/>
        </w:rPr>
        <w:t>ass mark for assessments is 40%.</w:t>
      </w:r>
      <w:r w:rsidRPr="0094594E">
        <w:rPr>
          <w:rFonts w:ascii="Arial" w:hAnsi="Arial" w:cs="Arial"/>
          <w:szCs w:val="24"/>
        </w:rPr>
        <w:t xml:space="preserve"> </w:t>
      </w:r>
    </w:p>
    <w:p w:rsidR="0009101E" w:rsidRPr="0094594E" w:rsidRDefault="0009101E" w:rsidP="00144C28">
      <w:pPr>
        <w:ind w:left="284" w:hanging="284"/>
        <w:rPr>
          <w:rFonts w:ascii="Arial" w:hAnsi="Arial" w:cs="Arial"/>
          <w:szCs w:val="24"/>
        </w:rPr>
      </w:pPr>
    </w:p>
    <w:p w:rsidR="0009101E" w:rsidRPr="0009101E" w:rsidRDefault="0009101E" w:rsidP="0009101E">
      <w:pPr>
        <w:rPr>
          <w:rFonts w:ascii="Arial" w:hAnsi="Arial" w:cs="Arial"/>
          <w:sz w:val="22"/>
          <w:szCs w:val="22"/>
        </w:rPr>
      </w:pPr>
      <w:r w:rsidRPr="0009101E">
        <w:rPr>
          <w:rFonts w:ascii="Arial" w:hAnsi="Arial" w:cs="Arial"/>
          <w:szCs w:val="24"/>
        </w:rPr>
        <w:t>Students will only be offered 2 attempts for practice modules</w:t>
      </w:r>
      <w:r w:rsidRPr="0009101E">
        <w:rPr>
          <w:rFonts w:ascii="Arial" w:hAnsi="Arial" w:cs="Arial"/>
          <w:sz w:val="22"/>
          <w:szCs w:val="22"/>
        </w:rPr>
        <w:t>.</w:t>
      </w:r>
    </w:p>
    <w:p w:rsidR="0009101E" w:rsidRDefault="0009101E" w:rsidP="00144C28">
      <w:pPr>
        <w:ind w:left="284" w:hanging="284"/>
        <w:rPr>
          <w:rFonts w:ascii="Arial" w:eastAsia="Calibri" w:hAnsi="Arial" w:cs="Arial"/>
          <w:sz w:val="22"/>
          <w:szCs w:val="22"/>
        </w:rPr>
      </w:pPr>
    </w:p>
    <w:p w:rsidR="0009101E" w:rsidRDefault="00EB071F" w:rsidP="00A602DB">
      <w:pPr>
        <w:jc w:val="both"/>
        <w:rPr>
          <w:rFonts w:ascii="Arial" w:eastAsia="Calibri" w:hAnsi="Arial" w:cs="Arial"/>
          <w:szCs w:val="24"/>
        </w:rPr>
      </w:pPr>
      <w:r w:rsidRPr="0009101E">
        <w:rPr>
          <w:rFonts w:ascii="Arial" w:eastAsia="Calibri" w:hAnsi="Arial" w:cs="Arial"/>
          <w:szCs w:val="24"/>
        </w:rPr>
        <w:t>All assessment and reassessment for any particular stage of</w:t>
      </w:r>
      <w:r w:rsidR="0009101E">
        <w:rPr>
          <w:rFonts w:ascii="Arial" w:eastAsia="Calibri" w:hAnsi="Arial" w:cs="Arial"/>
          <w:szCs w:val="24"/>
        </w:rPr>
        <w:t xml:space="preserve"> study must be</w:t>
      </w:r>
    </w:p>
    <w:p w:rsidR="0009101E" w:rsidRDefault="00EB071F" w:rsidP="0009101E">
      <w:pPr>
        <w:ind w:left="284" w:hanging="284"/>
        <w:jc w:val="both"/>
        <w:rPr>
          <w:rFonts w:ascii="Arial" w:eastAsia="Calibri" w:hAnsi="Arial" w:cs="Arial"/>
          <w:szCs w:val="24"/>
        </w:rPr>
      </w:pPr>
      <w:r w:rsidRPr="0009101E">
        <w:rPr>
          <w:rFonts w:ascii="Arial" w:eastAsia="Calibri" w:hAnsi="Arial" w:cs="Arial"/>
          <w:szCs w:val="24"/>
        </w:rPr>
        <w:t>completed within</w:t>
      </w:r>
      <w:r w:rsidR="0009101E">
        <w:rPr>
          <w:rFonts w:ascii="Arial" w:eastAsia="Calibri" w:hAnsi="Arial" w:cs="Arial"/>
          <w:szCs w:val="24"/>
        </w:rPr>
        <w:t xml:space="preserve"> </w:t>
      </w:r>
      <w:r w:rsidRPr="0009101E">
        <w:rPr>
          <w:rFonts w:ascii="Arial" w:eastAsia="Calibri" w:hAnsi="Arial" w:cs="Arial"/>
          <w:szCs w:val="24"/>
        </w:rPr>
        <w:t>12 weeks of commencing the next academic stage</w:t>
      </w:r>
      <w:r w:rsidR="0009101E">
        <w:rPr>
          <w:rFonts w:ascii="Arial" w:eastAsia="Calibri" w:hAnsi="Arial" w:cs="Arial"/>
          <w:szCs w:val="24"/>
        </w:rPr>
        <w:t xml:space="preserve"> (NMC </w:t>
      </w:r>
    </w:p>
    <w:p w:rsidR="0009101E" w:rsidRDefault="0009101E" w:rsidP="0009101E">
      <w:pPr>
        <w:ind w:left="284" w:hanging="284"/>
        <w:jc w:val="both"/>
        <w:rPr>
          <w:rFonts w:ascii="Arial" w:eastAsia="Calibri" w:hAnsi="Arial" w:cs="Arial"/>
          <w:szCs w:val="24"/>
        </w:rPr>
      </w:pPr>
      <w:r w:rsidRPr="0009101E">
        <w:rPr>
          <w:rFonts w:ascii="Arial" w:eastAsia="Calibri" w:hAnsi="Arial" w:cs="Arial"/>
          <w:szCs w:val="24"/>
        </w:rPr>
        <w:t>2009)</w:t>
      </w:r>
      <w:r w:rsidR="00EB071F" w:rsidRPr="0009101E">
        <w:rPr>
          <w:rFonts w:ascii="Arial" w:eastAsia="Calibri" w:hAnsi="Arial" w:cs="Arial"/>
          <w:szCs w:val="24"/>
        </w:rPr>
        <w:t>.</w:t>
      </w:r>
      <w:r w:rsidRPr="0009101E">
        <w:rPr>
          <w:rFonts w:ascii="Arial" w:eastAsia="Calibri" w:hAnsi="Arial" w:cs="Arial"/>
          <w:szCs w:val="24"/>
        </w:rPr>
        <w:t> Students with furth</w:t>
      </w:r>
      <w:r>
        <w:rPr>
          <w:rFonts w:ascii="Arial" w:eastAsia="Calibri" w:hAnsi="Arial" w:cs="Arial"/>
          <w:szCs w:val="24"/>
        </w:rPr>
        <w:t>er r</w:t>
      </w:r>
      <w:r w:rsidRPr="0009101E">
        <w:rPr>
          <w:rFonts w:ascii="Arial" w:eastAsia="Calibri" w:hAnsi="Arial" w:cs="Arial"/>
          <w:szCs w:val="24"/>
        </w:rPr>
        <w:t xml:space="preserve">eassessment </w:t>
      </w:r>
      <w:r w:rsidR="00EB071F" w:rsidRPr="0009101E">
        <w:rPr>
          <w:rFonts w:ascii="Arial" w:eastAsia="Calibri" w:hAnsi="Arial" w:cs="Arial"/>
          <w:szCs w:val="24"/>
        </w:rPr>
        <w:t xml:space="preserve">attempts </w:t>
      </w:r>
      <w:r>
        <w:rPr>
          <w:rFonts w:ascii="Arial" w:eastAsia="Calibri" w:hAnsi="Arial" w:cs="Arial"/>
          <w:szCs w:val="24"/>
        </w:rPr>
        <w:t xml:space="preserve">outstanding will be required to  </w:t>
      </w:r>
    </w:p>
    <w:p w:rsidR="0009101E" w:rsidRDefault="00EB071F" w:rsidP="0009101E">
      <w:pPr>
        <w:ind w:left="284" w:hanging="284"/>
        <w:jc w:val="both"/>
        <w:rPr>
          <w:rFonts w:ascii="Arial" w:eastAsia="Calibri" w:hAnsi="Arial" w:cs="Arial"/>
          <w:szCs w:val="24"/>
        </w:rPr>
      </w:pPr>
      <w:r w:rsidRPr="0009101E">
        <w:rPr>
          <w:rFonts w:ascii="Arial" w:eastAsia="Calibri" w:hAnsi="Arial" w:cs="Arial"/>
          <w:szCs w:val="24"/>
        </w:rPr>
        <w:t xml:space="preserve">retake modules </w:t>
      </w:r>
      <w:r w:rsidR="0009101E">
        <w:rPr>
          <w:rFonts w:ascii="Arial" w:eastAsia="Calibri" w:hAnsi="Arial" w:cs="Arial"/>
          <w:szCs w:val="24"/>
        </w:rPr>
        <w:t xml:space="preserve">in the following year. </w:t>
      </w:r>
      <w:r w:rsidR="0009101E" w:rsidRPr="0009101E">
        <w:rPr>
          <w:rFonts w:ascii="Arial" w:eastAsia="Calibri" w:hAnsi="Arial" w:cs="Arial"/>
          <w:szCs w:val="24"/>
        </w:rPr>
        <w:t xml:space="preserve">Students </w:t>
      </w:r>
      <w:r w:rsidRPr="0009101E">
        <w:rPr>
          <w:rFonts w:ascii="Arial" w:eastAsia="Calibri" w:hAnsi="Arial" w:cs="Arial"/>
          <w:szCs w:val="24"/>
        </w:rPr>
        <w:t>cannot progress with</w:t>
      </w:r>
      <w:r w:rsidR="0009101E">
        <w:rPr>
          <w:rFonts w:ascii="Arial" w:eastAsia="Calibri" w:hAnsi="Arial" w:cs="Arial"/>
          <w:szCs w:val="24"/>
        </w:rPr>
        <w:t xml:space="preserve"> failed modules </w:t>
      </w:r>
    </w:p>
    <w:p w:rsidR="0009101E" w:rsidRDefault="00EB071F" w:rsidP="0009101E">
      <w:pPr>
        <w:ind w:left="284" w:hanging="284"/>
        <w:jc w:val="both"/>
        <w:rPr>
          <w:rFonts w:ascii="Arial" w:eastAsia="Calibri" w:hAnsi="Arial" w:cs="Arial"/>
          <w:szCs w:val="24"/>
        </w:rPr>
      </w:pPr>
      <w:r w:rsidRPr="0009101E">
        <w:rPr>
          <w:rFonts w:ascii="Arial" w:eastAsia="Calibri" w:hAnsi="Arial" w:cs="Arial"/>
          <w:szCs w:val="24"/>
        </w:rPr>
        <w:t>and so those studying a</w:t>
      </w:r>
      <w:r w:rsidR="0009101E">
        <w:rPr>
          <w:rFonts w:ascii="Arial" w:eastAsia="Calibri" w:hAnsi="Arial" w:cs="Arial"/>
          <w:szCs w:val="24"/>
        </w:rPr>
        <w:t xml:space="preserve">t levels 4, 5 or 6 who </w:t>
      </w:r>
      <w:r w:rsidR="00E8322B">
        <w:rPr>
          <w:rFonts w:ascii="Arial" w:eastAsia="Calibri" w:hAnsi="Arial" w:cs="Arial"/>
          <w:szCs w:val="24"/>
        </w:rPr>
        <w:t xml:space="preserve">are </w:t>
      </w:r>
      <w:r w:rsidRPr="0009101E">
        <w:rPr>
          <w:rFonts w:ascii="Arial" w:eastAsia="Calibri" w:hAnsi="Arial" w:cs="Arial"/>
          <w:szCs w:val="24"/>
        </w:rPr>
        <w:t xml:space="preserve">unable to achieve </w:t>
      </w:r>
      <w:r w:rsidR="00E8322B">
        <w:rPr>
          <w:rFonts w:ascii="Arial" w:eastAsia="Calibri" w:hAnsi="Arial" w:cs="Arial"/>
          <w:szCs w:val="24"/>
        </w:rPr>
        <w:t xml:space="preserve">further </w:t>
      </w:r>
    </w:p>
    <w:p w:rsidR="00BC5E29" w:rsidRPr="0009101E" w:rsidRDefault="00EB071F" w:rsidP="00A602DB">
      <w:pPr>
        <w:jc w:val="both"/>
        <w:rPr>
          <w:rFonts w:ascii="Arial" w:eastAsia="Calibri" w:hAnsi="Arial" w:cs="Arial"/>
          <w:szCs w:val="24"/>
        </w:rPr>
      </w:pPr>
      <w:proofErr w:type="gramStart"/>
      <w:r w:rsidRPr="0009101E">
        <w:rPr>
          <w:rFonts w:ascii="Arial" w:eastAsia="Calibri" w:hAnsi="Arial" w:cs="Arial"/>
          <w:szCs w:val="24"/>
        </w:rPr>
        <w:t>attempt</w:t>
      </w:r>
      <w:r w:rsidR="00E8322B">
        <w:rPr>
          <w:rFonts w:ascii="Arial" w:eastAsia="Calibri" w:hAnsi="Arial" w:cs="Arial"/>
          <w:szCs w:val="24"/>
        </w:rPr>
        <w:t>s</w:t>
      </w:r>
      <w:proofErr w:type="gramEnd"/>
      <w:r w:rsidRPr="0009101E">
        <w:rPr>
          <w:rFonts w:ascii="Arial" w:eastAsia="Calibri" w:hAnsi="Arial" w:cs="Arial"/>
          <w:szCs w:val="24"/>
        </w:rPr>
        <w:t xml:space="preserve"> within this </w:t>
      </w:r>
      <w:r w:rsidR="00CB06B4" w:rsidRPr="0009101E">
        <w:rPr>
          <w:rFonts w:ascii="Arial" w:eastAsia="Calibri" w:hAnsi="Arial" w:cs="Arial"/>
          <w:szCs w:val="24"/>
        </w:rPr>
        <w:t>12-week</w:t>
      </w:r>
      <w:r w:rsidRPr="0009101E">
        <w:rPr>
          <w:rFonts w:ascii="Arial" w:eastAsia="Calibri" w:hAnsi="Arial" w:cs="Arial"/>
          <w:szCs w:val="24"/>
        </w:rPr>
        <w:t xml:space="preserve"> time peri</w:t>
      </w:r>
      <w:r w:rsidR="0009101E" w:rsidRPr="0009101E">
        <w:rPr>
          <w:rFonts w:ascii="Arial" w:eastAsia="Calibri" w:hAnsi="Arial" w:cs="Arial"/>
          <w:szCs w:val="24"/>
        </w:rPr>
        <w:t>od would be advised to</w:t>
      </w:r>
      <w:r w:rsidR="0009101E">
        <w:rPr>
          <w:rFonts w:ascii="Arial" w:eastAsia="Calibri" w:hAnsi="Arial" w:cs="Arial"/>
          <w:szCs w:val="24"/>
        </w:rPr>
        <w:t xml:space="preserve"> </w:t>
      </w:r>
      <w:r w:rsidR="0009101E" w:rsidRPr="0009101E">
        <w:rPr>
          <w:rFonts w:ascii="Arial" w:eastAsia="Calibri" w:hAnsi="Arial" w:cs="Arial"/>
          <w:szCs w:val="24"/>
        </w:rPr>
        <w:t xml:space="preserve">step off </w:t>
      </w:r>
      <w:r w:rsidRPr="0009101E">
        <w:rPr>
          <w:rFonts w:ascii="Arial" w:eastAsia="Calibri" w:hAnsi="Arial" w:cs="Arial"/>
          <w:szCs w:val="24"/>
        </w:rPr>
        <w:t xml:space="preserve">and retake </w:t>
      </w:r>
      <w:r w:rsidR="00A602DB">
        <w:rPr>
          <w:rFonts w:ascii="Arial" w:eastAsia="Calibri" w:hAnsi="Arial" w:cs="Arial"/>
          <w:szCs w:val="24"/>
        </w:rPr>
        <w:t xml:space="preserve">the </w:t>
      </w:r>
      <w:r w:rsidR="00E8322B">
        <w:rPr>
          <w:rFonts w:ascii="Arial" w:eastAsia="Calibri" w:hAnsi="Arial" w:cs="Arial"/>
          <w:szCs w:val="24"/>
        </w:rPr>
        <w:t xml:space="preserve">assessment </w:t>
      </w:r>
      <w:r w:rsidRPr="0009101E">
        <w:rPr>
          <w:rFonts w:ascii="Arial" w:eastAsia="Calibri" w:hAnsi="Arial" w:cs="Arial"/>
          <w:szCs w:val="24"/>
        </w:rPr>
        <w:t>on their return</w:t>
      </w:r>
      <w:r w:rsidRPr="009F0FF8">
        <w:rPr>
          <w:rFonts w:ascii="Arial" w:eastAsia="Calibri" w:hAnsi="Arial" w:cs="Arial"/>
          <w:sz w:val="22"/>
          <w:szCs w:val="22"/>
        </w:rPr>
        <w:t>.</w:t>
      </w:r>
    </w:p>
    <w:p w:rsidR="00EB071F" w:rsidRPr="0094594E" w:rsidRDefault="00EB071F" w:rsidP="00144C28">
      <w:pPr>
        <w:ind w:left="284" w:hanging="284"/>
        <w:rPr>
          <w:rFonts w:ascii="Arial" w:hAnsi="Arial" w:cs="Arial"/>
          <w:szCs w:val="24"/>
        </w:rPr>
      </w:pPr>
    </w:p>
    <w:p w:rsidR="00144C28" w:rsidRPr="0094594E" w:rsidRDefault="00144C28" w:rsidP="00144C28">
      <w:pPr>
        <w:jc w:val="both"/>
        <w:rPr>
          <w:rFonts w:ascii="Arial" w:hAnsi="Arial" w:cs="Arial"/>
          <w:szCs w:val="24"/>
        </w:rPr>
      </w:pPr>
      <w:r w:rsidRPr="0094594E">
        <w:rPr>
          <w:rFonts w:ascii="Arial" w:hAnsi="Arial" w:cs="Arial"/>
          <w:szCs w:val="24"/>
        </w:rPr>
        <w:t>Progression points for the 3-year programme are at the end of each academic year.</w:t>
      </w:r>
    </w:p>
    <w:p w:rsidR="00BC5E29" w:rsidRPr="0094594E" w:rsidRDefault="00BC5E29" w:rsidP="00144C28">
      <w:pPr>
        <w:jc w:val="both"/>
        <w:rPr>
          <w:rFonts w:ascii="Arial" w:hAnsi="Arial" w:cs="Arial"/>
          <w:szCs w:val="24"/>
        </w:rPr>
      </w:pPr>
    </w:p>
    <w:p w:rsidR="00C66234" w:rsidRPr="0094594E" w:rsidRDefault="00C66234" w:rsidP="00C66234">
      <w:pPr>
        <w:jc w:val="both"/>
        <w:rPr>
          <w:rFonts w:ascii="Arial" w:hAnsi="Arial" w:cs="Arial"/>
          <w:szCs w:val="24"/>
        </w:rPr>
      </w:pPr>
      <w:r w:rsidRPr="0094594E">
        <w:rPr>
          <w:rFonts w:ascii="Arial" w:hAnsi="Arial" w:cs="Arial"/>
          <w:szCs w:val="24"/>
        </w:rPr>
        <w:t>All modules must be passed to complete the programme and meet NMC requirements, thus no compensation is applied for failure. Where a student fails more than the maximum number of failed credits as specified in the UMS Regulations</w:t>
      </w:r>
      <w:r w:rsidR="007A0C9A">
        <w:rPr>
          <w:rFonts w:ascii="Arial" w:hAnsi="Arial" w:cs="Arial"/>
          <w:szCs w:val="24"/>
        </w:rPr>
        <w:t xml:space="preserve"> Version E</w:t>
      </w:r>
      <w:r w:rsidRPr="0094594E">
        <w:rPr>
          <w:rFonts w:ascii="Arial" w:hAnsi="Arial" w:cs="Arial"/>
          <w:szCs w:val="24"/>
        </w:rPr>
        <w:t>, the following variations are applied to midwifery programmes;</w:t>
      </w:r>
    </w:p>
    <w:p w:rsidR="00C66234" w:rsidRPr="0094594E" w:rsidRDefault="00C66234" w:rsidP="00C66234">
      <w:pPr>
        <w:jc w:val="both"/>
        <w:rPr>
          <w:rFonts w:ascii="Arial" w:hAnsi="Arial" w:cs="Arial"/>
          <w:szCs w:val="24"/>
        </w:rPr>
      </w:pPr>
    </w:p>
    <w:p w:rsidR="00C66234" w:rsidRPr="0094594E" w:rsidRDefault="00C66234" w:rsidP="00C66234">
      <w:pPr>
        <w:widowControl/>
        <w:numPr>
          <w:ilvl w:val="0"/>
          <w:numId w:val="12"/>
        </w:numPr>
        <w:jc w:val="both"/>
        <w:rPr>
          <w:rFonts w:ascii="Arial" w:hAnsi="Arial" w:cs="Arial"/>
          <w:szCs w:val="24"/>
        </w:rPr>
      </w:pPr>
      <w:r w:rsidRPr="0094594E">
        <w:rPr>
          <w:rFonts w:ascii="Arial" w:hAnsi="Arial" w:cs="Arial"/>
          <w:szCs w:val="24"/>
        </w:rPr>
        <w:t xml:space="preserve">No opportunity for ‘replace’ is provided. </w:t>
      </w:r>
    </w:p>
    <w:p w:rsidR="00C66234" w:rsidRPr="0094594E" w:rsidRDefault="00C66234" w:rsidP="00C66234">
      <w:pPr>
        <w:widowControl/>
        <w:numPr>
          <w:ilvl w:val="0"/>
          <w:numId w:val="12"/>
        </w:numPr>
        <w:jc w:val="both"/>
        <w:rPr>
          <w:rFonts w:ascii="Arial" w:hAnsi="Arial" w:cs="Arial"/>
          <w:szCs w:val="24"/>
        </w:rPr>
      </w:pPr>
      <w:r w:rsidRPr="0094594E">
        <w:rPr>
          <w:rFonts w:ascii="Arial" w:hAnsi="Arial" w:cs="Arial"/>
          <w:szCs w:val="24"/>
        </w:rPr>
        <w:t xml:space="preserve">Change of study from full- to part-time mode is not offered </w:t>
      </w:r>
    </w:p>
    <w:p w:rsidR="00C66234" w:rsidRPr="0094594E" w:rsidRDefault="00C66234" w:rsidP="00C66234">
      <w:pPr>
        <w:widowControl/>
        <w:numPr>
          <w:ilvl w:val="0"/>
          <w:numId w:val="12"/>
        </w:numPr>
        <w:jc w:val="both"/>
        <w:rPr>
          <w:rFonts w:ascii="Arial" w:hAnsi="Arial" w:cs="Arial"/>
          <w:szCs w:val="24"/>
        </w:rPr>
      </w:pPr>
      <w:r w:rsidRPr="0094594E">
        <w:rPr>
          <w:rFonts w:ascii="Arial" w:hAnsi="Arial" w:cs="Arial"/>
          <w:szCs w:val="24"/>
        </w:rPr>
        <w:t xml:space="preserve">Transfer from </w:t>
      </w:r>
      <w:proofErr w:type="spellStart"/>
      <w:r w:rsidRPr="0094594E">
        <w:rPr>
          <w:rFonts w:ascii="Arial" w:hAnsi="Arial" w:cs="Arial"/>
          <w:szCs w:val="24"/>
        </w:rPr>
        <w:t>honours</w:t>
      </w:r>
      <w:proofErr w:type="spellEnd"/>
      <w:r w:rsidRPr="0094594E">
        <w:rPr>
          <w:rFonts w:ascii="Arial" w:hAnsi="Arial" w:cs="Arial"/>
          <w:szCs w:val="24"/>
        </w:rPr>
        <w:t xml:space="preserve"> to ordinary degree is not an option </w:t>
      </w:r>
    </w:p>
    <w:p w:rsidR="00851336" w:rsidRPr="0094594E" w:rsidRDefault="00851336" w:rsidP="00144C28">
      <w:pPr>
        <w:jc w:val="both"/>
        <w:rPr>
          <w:rFonts w:ascii="Arial" w:hAnsi="Arial" w:cs="Arial"/>
          <w:szCs w:val="24"/>
        </w:rPr>
      </w:pPr>
    </w:p>
    <w:p w:rsidR="00144C28" w:rsidRPr="0094594E" w:rsidRDefault="00144C28" w:rsidP="00144C28">
      <w:pPr>
        <w:jc w:val="both"/>
        <w:rPr>
          <w:rFonts w:ascii="Arial" w:hAnsi="Arial" w:cs="Arial"/>
          <w:szCs w:val="24"/>
        </w:rPr>
      </w:pPr>
      <w:r w:rsidRPr="0094594E">
        <w:rPr>
          <w:rFonts w:ascii="Arial" w:hAnsi="Arial" w:cs="Arial"/>
          <w:szCs w:val="24"/>
        </w:rPr>
        <w:t xml:space="preserve">. </w:t>
      </w:r>
    </w:p>
    <w:p w:rsidR="00070DA5" w:rsidRPr="0094594E" w:rsidRDefault="00070DA5" w:rsidP="00070DA5">
      <w:pPr>
        <w:widowControl/>
        <w:rPr>
          <w:rFonts w:ascii="Arial" w:hAnsi="Arial" w:cs="Arial"/>
          <w:b/>
          <w:szCs w:val="24"/>
          <w:lang w:val="en-GB"/>
        </w:rPr>
        <w:sectPr w:rsidR="00070DA5" w:rsidRPr="0094594E" w:rsidSect="00976864">
          <w:pgSz w:w="11906" w:h="16838"/>
          <w:pgMar w:top="1440" w:right="1440" w:bottom="1440" w:left="1440" w:header="709" w:footer="709" w:gutter="0"/>
          <w:cols w:space="708"/>
          <w:docGrid w:linePitch="360"/>
        </w:sectPr>
      </w:pPr>
    </w:p>
    <w:p w:rsidR="001672C0" w:rsidRPr="0094594E" w:rsidRDefault="00070DA5" w:rsidP="00217F83">
      <w:pPr>
        <w:rPr>
          <w:rFonts w:ascii="Arial" w:hAnsi="Arial" w:cs="Arial"/>
          <w:b/>
          <w:szCs w:val="24"/>
          <w:lang w:val="en-GB"/>
        </w:rPr>
      </w:pPr>
      <w:r w:rsidRPr="0094594E">
        <w:rPr>
          <w:rFonts w:ascii="Arial" w:hAnsi="Arial" w:cs="Arial"/>
          <w:b/>
          <w:szCs w:val="24"/>
          <w:lang w:val="en-GB"/>
        </w:rPr>
        <w:lastRenderedPageBreak/>
        <w:t xml:space="preserve">K. </w:t>
      </w:r>
      <w:r w:rsidR="00217F83" w:rsidRPr="0094594E">
        <w:rPr>
          <w:rFonts w:ascii="Arial" w:hAnsi="Arial" w:cs="Arial"/>
          <w:b/>
          <w:szCs w:val="24"/>
          <w:lang w:val="en-GB"/>
        </w:rPr>
        <w:t>Intended Learning Outcomes and Key skills mapped to M</w:t>
      </w:r>
      <w:r w:rsidR="001672C0" w:rsidRPr="0094594E">
        <w:rPr>
          <w:rFonts w:ascii="Arial" w:hAnsi="Arial" w:cs="Arial"/>
          <w:b/>
          <w:szCs w:val="24"/>
          <w:lang w:val="en-GB"/>
        </w:rPr>
        <w:t>odules</w:t>
      </w:r>
    </w:p>
    <w:p w:rsidR="005779DF" w:rsidRPr="0094594E" w:rsidRDefault="005779DF" w:rsidP="005779DF">
      <w:pPr>
        <w:rPr>
          <w:rFonts w:ascii="Arial" w:hAnsi="Arial" w:cs="Arial"/>
          <w:szCs w:val="24"/>
          <w:lang w:val="en-GB"/>
        </w:rPr>
      </w:pPr>
    </w:p>
    <w:p w:rsidR="005779DF" w:rsidRDefault="005779DF" w:rsidP="005779DF">
      <w:pPr>
        <w:rPr>
          <w:rFonts w:ascii="Arial" w:hAnsi="Arial" w:cs="Arial"/>
          <w:szCs w:val="24"/>
          <w:lang w:val="en-GB"/>
        </w:rPr>
      </w:pPr>
      <w:r w:rsidRPr="0094594E">
        <w:rPr>
          <w:rFonts w:ascii="Arial" w:hAnsi="Arial" w:cs="Arial"/>
          <w:szCs w:val="24"/>
          <w:lang w:val="en-GB"/>
        </w:rPr>
        <w:t>This map identifies where the programme learning outcomes are assessed across the modules for this programme.  It provides an aid to academic staff in understanding how individual modules c</w:t>
      </w:r>
      <w:r w:rsidR="00217F83" w:rsidRPr="0094594E">
        <w:rPr>
          <w:rFonts w:ascii="Arial" w:hAnsi="Arial" w:cs="Arial"/>
          <w:szCs w:val="24"/>
          <w:lang w:val="en-GB"/>
        </w:rPr>
        <w:t>ontribute to the programme aims;</w:t>
      </w:r>
      <w:r w:rsidRPr="0094594E">
        <w:rPr>
          <w:rFonts w:ascii="Arial" w:hAnsi="Arial" w:cs="Arial"/>
          <w:szCs w:val="24"/>
          <w:lang w:val="en-GB"/>
        </w:rPr>
        <w:t xml:space="preserve"> </w:t>
      </w:r>
      <w:r w:rsidR="00217F83" w:rsidRPr="0094594E">
        <w:rPr>
          <w:rFonts w:ascii="Arial" w:hAnsi="Arial" w:cs="Arial"/>
          <w:szCs w:val="24"/>
          <w:lang w:val="en-GB"/>
        </w:rPr>
        <w:t xml:space="preserve">is </w:t>
      </w:r>
      <w:r w:rsidRPr="0094594E">
        <w:rPr>
          <w:rFonts w:ascii="Arial" w:hAnsi="Arial" w:cs="Arial"/>
          <w:szCs w:val="24"/>
          <w:lang w:val="en-GB"/>
        </w:rPr>
        <w:t>a means to help students monitor their own learning, personal and professional development</w:t>
      </w:r>
      <w:r w:rsidR="00217F83" w:rsidRPr="0094594E">
        <w:rPr>
          <w:rFonts w:ascii="Arial" w:hAnsi="Arial" w:cs="Arial"/>
          <w:szCs w:val="24"/>
          <w:lang w:val="en-GB"/>
        </w:rPr>
        <w:t>,</w:t>
      </w:r>
      <w:r w:rsidRPr="0094594E">
        <w:rPr>
          <w:rFonts w:ascii="Arial" w:hAnsi="Arial" w:cs="Arial"/>
          <w:szCs w:val="24"/>
          <w:lang w:val="en-GB"/>
        </w:rPr>
        <w:t xml:space="preserve"> as the programme progresses</w:t>
      </w:r>
      <w:r w:rsidR="00217F83" w:rsidRPr="0094594E">
        <w:rPr>
          <w:rFonts w:ascii="Arial" w:hAnsi="Arial" w:cs="Arial"/>
          <w:szCs w:val="24"/>
          <w:lang w:val="en-GB"/>
        </w:rPr>
        <w:t>;</w:t>
      </w:r>
      <w:r w:rsidRPr="0094594E">
        <w:rPr>
          <w:rFonts w:ascii="Arial" w:hAnsi="Arial" w:cs="Arial"/>
          <w:szCs w:val="24"/>
          <w:lang w:val="en-GB"/>
        </w:rPr>
        <w:t xml:space="preserve"> and a checklist for quality assurance purposes.    </w:t>
      </w:r>
    </w:p>
    <w:tbl>
      <w:tblPr>
        <w:tblW w:w="0" w:type="auto"/>
        <w:tblLayout w:type="fixed"/>
        <w:tblLook w:val="04A0" w:firstRow="1" w:lastRow="0" w:firstColumn="1" w:lastColumn="0" w:noHBand="0" w:noVBand="1"/>
      </w:tblPr>
      <w:tblGrid>
        <w:gridCol w:w="534"/>
        <w:gridCol w:w="2835"/>
        <w:gridCol w:w="708"/>
        <w:gridCol w:w="567"/>
        <w:gridCol w:w="558"/>
        <w:gridCol w:w="562"/>
        <w:gridCol w:w="566"/>
        <w:gridCol w:w="566"/>
        <w:gridCol w:w="566"/>
        <w:gridCol w:w="566"/>
        <w:gridCol w:w="566"/>
        <w:gridCol w:w="566"/>
        <w:gridCol w:w="566"/>
        <w:gridCol w:w="566"/>
        <w:gridCol w:w="566"/>
        <w:gridCol w:w="566"/>
        <w:gridCol w:w="566"/>
        <w:gridCol w:w="566"/>
        <w:gridCol w:w="566"/>
      </w:tblGrid>
      <w:tr w:rsidR="005779DF" w:rsidRPr="00527EBA" w:rsidTr="005779DF">
        <w:trPr>
          <w:cantSplit/>
          <w:trHeight w:val="352"/>
        </w:trPr>
        <w:tc>
          <w:tcPr>
            <w:tcW w:w="534" w:type="dxa"/>
          </w:tcPr>
          <w:p w:rsidR="005779DF" w:rsidRPr="00527EBA" w:rsidRDefault="005779DF" w:rsidP="005779DF">
            <w:pPr>
              <w:rPr>
                <w:rFonts w:ascii="Arial" w:hAnsi="Arial" w:cs="Arial"/>
                <w:b/>
                <w:sz w:val="22"/>
                <w:szCs w:val="22"/>
                <w:lang w:val="en-GB"/>
              </w:rPr>
            </w:pPr>
            <w:r w:rsidRPr="00527EBA">
              <w:rPr>
                <w:rFonts w:ascii="Arial" w:hAnsi="Arial" w:cs="Arial"/>
                <w:sz w:val="22"/>
                <w:szCs w:val="22"/>
                <w:lang w:val="en-GB"/>
              </w:rPr>
              <w:tab/>
            </w:r>
          </w:p>
        </w:tc>
        <w:tc>
          <w:tcPr>
            <w:tcW w:w="2835" w:type="dxa"/>
            <w:tcBorders>
              <w:bottom w:val="single" w:sz="4" w:space="0" w:color="auto"/>
            </w:tcBorders>
          </w:tcPr>
          <w:p w:rsidR="005779DF" w:rsidRPr="00527EBA" w:rsidRDefault="005779DF" w:rsidP="005779DF">
            <w:pPr>
              <w:rPr>
                <w:rFonts w:ascii="Arial" w:hAnsi="Arial" w:cs="Arial"/>
                <w:b/>
                <w:sz w:val="22"/>
                <w:szCs w:val="22"/>
                <w:lang w:val="en-GB"/>
              </w:rPr>
            </w:pPr>
          </w:p>
        </w:tc>
        <w:tc>
          <w:tcPr>
            <w:tcW w:w="708" w:type="dxa"/>
            <w:tcBorders>
              <w:left w:val="nil"/>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rsidR="005779DF" w:rsidRPr="00527EBA" w:rsidRDefault="005779DF" w:rsidP="005779DF">
            <w:pPr>
              <w:jc w:val="center"/>
              <w:rPr>
                <w:rFonts w:ascii="Arial" w:hAnsi="Arial" w:cs="Arial"/>
                <w:b/>
                <w:sz w:val="22"/>
                <w:szCs w:val="22"/>
                <w:lang w:val="en-GB"/>
              </w:rPr>
            </w:pPr>
            <w:r w:rsidRPr="00527EBA">
              <w:rPr>
                <w:rFonts w:ascii="Arial" w:hAnsi="Arial" w:cs="Arial"/>
                <w:b/>
                <w:sz w:val="22"/>
                <w:szCs w:val="22"/>
                <w:lang w:val="en-G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rsidR="005779DF" w:rsidRPr="00527EBA" w:rsidRDefault="005779DF" w:rsidP="005779DF">
            <w:pPr>
              <w:jc w:val="center"/>
              <w:rPr>
                <w:rFonts w:ascii="Arial" w:hAnsi="Arial" w:cs="Arial"/>
                <w:b/>
                <w:sz w:val="22"/>
                <w:szCs w:val="22"/>
                <w:lang w:val="en-GB"/>
              </w:rPr>
            </w:pPr>
            <w:r w:rsidRPr="00527EBA">
              <w:rPr>
                <w:rFonts w:ascii="Arial" w:hAnsi="Arial" w:cs="Arial"/>
                <w:b/>
                <w:sz w:val="22"/>
                <w:szCs w:val="22"/>
                <w:lang w:val="en-GB"/>
              </w:rPr>
              <w:t>Level 5</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rsidR="005779DF" w:rsidRPr="00527EBA" w:rsidRDefault="005779DF" w:rsidP="005779DF">
            <w:pPr>
              <w:jc w:val="center"/>
              <w:rPr>
                <w:rFonts w:ascii="Arial" w:hAnsi="Arial" w:cs="Arial"/>
                <w:b/>
                <w:sz w:val="22"/>
                <w:szCs w:val="22"/>
                <w:lang w:val="en-GB"/>
              </w:rPr>
            </w:pPr>
            <w:r w:rsidRPr="00527EBA">
              <w:rPr>
                <w:rFonts w:ascii="Arial" w:hAnsi="Arial" w:cs="Arial"/>
                <w:b/>
                <w:sz w:val="22"/>
                <w:szCs w:val="22"/>
                <w:lang w:val="en-GB"/>
              </w:rPr>
              <w:t>Level 6</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rsidR="005779DF" w:rsidRPr="00527EBA" w:rsidRDefault="005779DF" w:rsidP="005779DF">
            <w:pPr>
              <w:jc w:val="center"/>
              <w:rPr>
                <w:rFonts w:ascii="Arial" w:hAnsi="Arial" w:cs="Arial"/>
                <w:b/>
                <w:sz w:val="22"/>
                <w:szCs w:val="22"/>
                <w:lang w:val="en-GB"/>
              </w:rPr>
            </w:pPr>
            <w:r w:rsidRPr="00527EBA">
              <w:rPr>
                <w:rFonts w:ascii="Arial" w:hAnsi="Arial" w:cs="Arial"/>
                <w:b/>
                <w:sz w:val="22"/>
                <w:szCs w:val="22"/>
                <w:lang w:val="en-GB"/>
              </w:rPr>
              <w:t>Level 7</w:t>
            </w:r>
          </w:p>
        </w:tc>
      </w:tr>
      <w:tr w:rsidR="005779DF" w:rsidRPr="00527EBA" w:rsidTr="005779DF">
        <w:trPr>
          <w:cantSplit/>
          <w:trHeight w:val="1278"/>
        </w:trPr>
        <w:tc>
          <w:tcPr>
            <w:tcW w:w="534" w:type="dxa"/>
            <w:tcBorders>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354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5779DF" w:rsidRPr="00527EBA" w:rsidRDefault="005779DF" w:rsidP="005779DF">
            <w:pPr>
              <w:jc w:val="right"/>
              <w:rPr>
                <w:rFonts w:ascii="Arial" w:hAnsi="Arial" w:cs="Arial"/>
                <w:sz w:val="22"/>
                <w:szCs w:val="22"/>
                <w:lang w:val="en-GB"/>
              </w:rPr>
            </w:pPr>
            <w:r w:rsidRPr="00527EBA">
              <w:rPr>
                <w:rFonts w:ascii="Arial" w:hAnsi="Arial" w:cs="Arial"/>
                <w:b/>
                <w:sz w:val="22"/>
                <w:szCs w:val="22"/>
                <w:lang w:val="en-GB"/>
              </w:rPr>
              <w:t>Module Code</w:t>
            </w:r>
          </w:p>
        </w:tc>
        <w:tc>
          <w:tcPr>
            <w:tcW w:w="567"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MW 4001</w:t>
            </w:r>
          </w:p>
        </w:tc>
        <w:tc>
          <w:tcPr>
            <w:tcW w:w="558"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MW  4002</w:t>
            </w:r>
          </w:p>
        </w:tc>
        <w:tc>
          <w:tcPr>
            <w:tcW w:w="562"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 xml:space="preserve">MW 4003 </w:t>
            </w: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MW 4004</w:t>
            </w: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MW 5004</w:t>
            </w: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MW 5005</w:t>
            </w: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MW5006</w:t>
            </w: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MW  5007</w:t>
            </w: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MW 6006</w:t>
            </w: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 xml:space="preserve"> MW 6007</w:t>
            </w: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MW 6008</w:t>
            </w: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MW 6009</w:t>
            </w: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p>
        </w:tc>
      </w:tr>
      <w:tr w:rsidR="005779DF" w:rsidRPr="00527EBA" w:rsidTr="005779DF">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5779DF" w:rsidRPr="00527EBA" w:rsidRDefault="005779DF" w:rsidP="005779DF">
            <w:pPr>
              <w:ind w:left="113" w:right="113"/>
              <w:jc w:val="center"/>
              <w:rPr>
                <w:rFonts w:ascii="Arial" w:hAnsi="Arial" w:cs="Arial"/>
                <w:sz w:val="22"/>
                <w:szCs w:val="22"/>
                <w:lang w:val="en-GB"/>
              </w:rPr>
            </w:pPr>
            <w:r w:rsidRPr="00527EBA">
              <w:rPr>
                <w:rFonts w:ascii="Arial" w:hAnsi="Arial" w:cs="Arial"/>
                <w:b/>
                <w:sz w:val="22"/>
                <w:szCs w:val="22"/>
                <w:lang w:val="en-GB"/>
              </w:rPr>
              <w:t>Programme Learning Outcomes</w:t>
            </w:r>
          </w:p>
        </w:tc>
        <w:tc>
          <w:tcPr>
            <w:tcW w:w="2835" w:type="dxa"/>
            <w:vMerge w:val="restart"/>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r w:rsidRPr="00527EBA">
              <w:rPr>
                <w:rFonts w:ascii="Arial" w:hAnsi="Arial" w:cs="Arial"/>
                <w:b/>
                <w:sz w:val="22"/>
                <w:szCs w:val="22"/>
                <w:lang w:val="en-GB"/>
              </w:rPr>
              <w:t>Knowledge &amp; Understanding</w:t>
            </w: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A1</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A2</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A3</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A4</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A5</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A6</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val="restart"/>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r w:rsidRPr="00527EBA">
              <w:rPr>
                <w:rFonts w:ascii="Arial" w:hAnsi="Arial" w:cs="Arial"/>
                <w:b/>
                <w:sz w:val="22"/>
                <w:szCs w:val="22"/>
                <w:lang w:val="en-GB"/>
              </w:rPr>
              <w:t>Intellectual Skills</w:t>
            </w: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B1</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B2</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B3</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B4</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B5</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val="restart"/>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r w:rsidRPr="00527EBA">
              <w:rPr>
                <w:rFonts w:ascii="Arial" w:hAnsi="Arial" w:cs="Arial"/>
                <w:b/>
                <w:sz w:val="22"/>
                <w:szCs w:val="22"/>
                <w:lang w:val="en-GB"/>
              </w:rPr>
              <w:t>Practical Skills</w:t>
            </w: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C1</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C2</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C3</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C4</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C5</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C6</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val="restart"/>
            <w:tcBorders>
              <w:top w:val="single" w:sz="4" w:space="0" w:color="auto"/>
              <w:left w:val="single" w:sz="4" w:space="0" w:color="auto"/>
              <w:right w:val="single" w:sz="4" w:space="0" w:color="auto"/>
            </w:tcBorders>
          </w:tcPr>
          <w:p w:rsidR="005779DF" w:rsidRPr="00527EBA" w:rsidRDefault="005779DF" w:rsidP="005779DF">
            <w:pPr>
              <w:rPr>
                <w:rFonts w:ascii="Arial" w:hAnsi="Arial" w:cs="Arial"/>
                <w:b/>
                <w:sz w:val="22"/>
                <w:szCs w:val="22"/>
                <w:lang w:val="en-GB"/>
              </w:rPr>
            </w:pPr>
            <w:r w:rsidRPr="00527EBA">
              <w:rPr>
                <w:rFonts w:ascii="Arial" w:hAnsi="Arial" w:cs="Arial"/>
                <w:b/>
                <w:sz w:val="22"/>
                <w:szCs w:val="22"/>
                <w:lang w:val="en-GB"/>
              </w:rPr>
              <w:t>Key Skills</w:t>
            </w: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AK1</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AK2</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AK3</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AK4</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BK1</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BK2</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BK3</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bottom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CK1</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val="restart"/>
            <w:tcBorders>
              <w:top w:val="single" w:sz="4" w:space="0" w:color="auto"/>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val="restart"/>
            <w:tcBorders>
              <w:top w:val="single" w:sz="4" w:space="0" w:color="auto"/>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CK2</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CK3</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CK4</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DK1</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DK2</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DK3</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DK4</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r w:rsidRPr="00527EBA">
              <w:rPr>
                <w:rFonts w:ascii="Arial" w:hAnsi="Arial" w:cs="Arial"/>
                <w:sz w:val="22"/>
                <w:szCs w:val="22"/>
                <w:lang w:val="en-GB"/>
              </w:rPr>
              <w:t>S</w:t>
            </w: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DK5</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EK1</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EK2</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EK3</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EK4</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FK1</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FK2</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FK3</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FK4</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GK1</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bottom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GK2</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bl>
    <w:p w:rsidR="005779DF" w:rsidRPr="0094594E" w:rsidRDefault="005779DF" w:rsidP="005779DF">
      <w:pPr>
        <w:tabs>
          <w:tab w:val="left" w:pos="426"/>
        </w:tabs>
        <w:rPr>
          <w:rFonts w:ascii="Arial" w:hAnsi="Arial" w:cs="Arial"/>
          <w:szCs w:val="24"/>
          <w:lang w:val="en-GB"/>
        </w:rPr>
      </w:pPr>
      <w:r w:rsidRPr="0094594E">
        <w:rPr>
          <w:rFonts w:ascii="Arial" w:hAnsi="Arial" w:cs="Arial"/>
          <w:b/>
          <w:szCs w:val="24"/>
          <w:lang w:val="en-GB"/>
        </w:rPr>
        <w:t xml:space="preserve">S </w:t>
      </w:r>
      <w:r w:rsidRPr="0094594E">
        <w:rPr>
          <w:rFonts w:ascii="Arial" w:hAnsi="Arial" w:cs="Arial"/>
          <w:szCs w:val="24"/>
          <w:lang w:val="en-GB"/>
        </w:rPr>
        <w:tab/>
        <w:t>indicates where a summative assessment occurs (i.e. one that carries formal marks)</w:t>
      </w:r>
    </w:p>
    <w:p w:rsidR="005779DF" w:rsidRPr="0094594E" w:rsidRDefault="005779DF" w:rsidP="005779DF">
      <w:pPr>
        <w:tabs>
          <w:tab w:val="left" w:pos="426"/>
        </w:tabs>
        <w:rPr>
          <w:rFonts w:ascii="Arial" w:hAnsi="Arial" w:cs="Arial"/>
          <w:szCs w:val="24"/>
          <w:lang w:val="en-GB"/>
        </w:rPr>
      </w:pPr>
      <w:r w:rsidRPr="0094594E">
        <w:rPr>
          <w:rFonts w:ascii="Arial" w:hAnsi="Arial" w:cs="Arial"/>
          <w:b/>
          <w:szCs w:val="24"/>
          <w:lang w:val="en-GB"/>
        </w:rPr>
        <w:t>F</w:t>
      </w:r>
      <w:r w:rsidRPr="0094594E">
        <w:rPr>
          <w:rFonts w:ascii="Arial" w:hAnsi="Arial" w:cs="Arial"/>
          <w:szCs w:val="24"/>
          <w:lang w:val="en-GB"/>
        </w:rPr>
        <w:tab/>
        <w:t>where formative assessment/feedback occurs</w:t>
      </w:r>
    </w:p>
    <w:p w:rsidR="005779DF" w:rsidRPr="0094594E" w:rsidRDefault="005779DF" w:rsidP="005779DF">
      <w:pPr>
        <w:rPr>
          <w:rFonts w:ascii="Arial" w:hAnsi="Arial" w:cs="Arial"/>
          <w:b/>
          <w:szCs w:val="24"/>
          <w:lang w:val="en-GB"/>
        </w:rPr>
      </w:pPr>
      <w:r w:rsidRPr="0094594E">
        <w:rPr>
          <w:rFonts w:ascii="Arial" w:hAnsi="Arial" w:cs="Arial"/>
          <w:b/>
          <w:szCs w:val="24"/>
          <w:lang w:val="en-GB"/>
        </w:rPr>
        <w:br w:type="page"/>
      </w:r>
      <w:r w:rsidR="00BC5E29" w:rsidRPr="0094594E">
        <w:rPr>
          <w:rFonts w:ascii="Arial" w:hAnsi="Arial" w:cs="Arial"/>
          <w:b/>
          <w:szCs w:val="24"/>
          <w:lang w:val="en-GB"/>
        </w:rPr>
        <w:lastRenderedPageBreak/>
        <w:t xml:space="preserve">K. </w:t>
      </w:r>
      <w:r w:rsidRPr="0094594E">
        <w:rPr>
          <w:rFonts w:ascii="Arial" w:hAnsi="Arial" w:cs="Arial"/>
          <w:b/>
          <w:szCs w:val="24"/>
          <w:lang w:val="en-GB"/>
        </w:rPr>
        <w:t>Indicative Module Assessment Map</w:t>
      </w:r>
    </w:p>
    <w:p w:rsidR="005779DF" w:rsidRPr="0094594E" w:rsidRDefault="005779DF" w:rsidP="005779DF">
      <w:pPr>
        <w:rPr>
          <w:rFonts w:ascii="Arial" w:hAnsi="Arial" w:cs="Arial"/>
          <w:szCs w:val="24"/>
          <w:lang w:val="en-GB"/>
        </w:rPr>
      </w:pPr>
    </w:p>
    <w:p w:rsidR="005779DF" w:rsidRPr="0094594E" w:rsidRDefault="005779DF" w:rsidP="005779DF">
      <w:pPr>
        <w:rPr>
          <w:rFonts w:ascii="Arial" w:hAnsi="Arial" w:cs="Arial"/>
          <w:szCs w:val="24"/>
          <w:lang w:val="en-GB"/>
        </w:rPr>
      </w:pPr>
      <w:r w:rsidRPr="0094594E">
        <w:rPr>
          <w:rFonts w:ascii="Arial" w:hAnsi="Arial" w:cs="Arial"/>
          <w:szCs w:val="24"/>
          <w:lang w:val="en-GB"/>
        </w:rPr>
        <w:t xml:space="preserve">This map identifies the elements of assessment for each module.  </w:t>
      </w:r>
    </w:p>
    <w:p w:rsidR="005779DF" w:rsidRPr="0094594E" w:rsidRDefault="005779DF" w:rsidP="005779DF">
      <w:pPr>
        <w:rPr>
          <w:rFonts w:ascii="Arial" w:hAnsi="Arial" w:cs="Arial"/>
          <w:szCs w:val="24"/>
          <w:lang w:val="en-GB"/>
        </w:rPr>
      </w:pPr>
    </w:p>
    <w:tbl>
      <w:tblPr>
        <w:tblW w:w="1446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559"/>
        <w:gridCol w:w="709"/>
        <w:gridCol w:w="850"/>
        <w:gridCol w:w="851"/>
        <w:gridCol w:w="1559"/>
        <w:gridCol w:w="709"/>
        <w:gridCol w:w="425"/>
        <w:gridCol w:w="992"/>
        <w:gridCol w:w="426"/>
        <w:gridCol w:w="850"/>
        <w:gridCol w:w="1134"/>
        <w:gridCol w:w="567"/>
        <w:gridCol w:w="1134"/>
        <w:gridCol w:w="1276"/>
        <w:gridCol w:w="709"/>
      </w:tblGrid>
      <w:tr w:rsidR="00527EBA" w:rsidRPr="0094594E" w:rsidTr="00527EBA">
        <w:trPr>
          <w:gridAfter w:val="7"/>
          <w:wAfter w:w="6096" w:type="dxa"/>
        </w:trPr>
        <w:tc>
          <w:tcPr>
            <w:tcW w:w="4679" w:type="dxa"/>
            <w:gridSpan w:val="5"/>
            <w:shd w:val="clear" w:color="auto" w:fill="FFFFFF"/>
          </w:tcPr>
          <w:p w:rsidR="00527EBA" w:rsidRPr="0094594E" w:rsidRDefault="00527EBA" w:rsidP="005779DF">
            <w:pPr>
              <w:rPr>
                <w:rFonts w:ascii="Arial" w:hAnsi="Arial" w:cs="Arial"/>
                <w:b/>
                <w:szCs w:val="24"/>
                <w:lang w:val="en-GB"/>
              </w:rPr>
            </w:pPr>
            <w:r w:rsidRPr="0094594E">
              <w:rPr>
                <w:rFonts w:ascii="Arial" w:hAnsi="Arial" w:cs="Arial"/>
                <w:b/>
                <w:szCs w:val="24"/>
                <w:lang w:val="en-GB"/>
              </w:rPr>
              <w:t>Module</w:t>
            </w:r>
          </w:p>
        </w:tc>
        <w:tc>
          <w:tcPr>
            <w:tcW w:w="3685" w:type="dxa"/>
            <w:gridSpan w:val="4"/>
            <w:shd w:val="clear" w:color="auto" w:fill="DBE5F1"/>
          </w:tcPr>
          <w:p w:rsidR="00527EBA" w:rsidRPr="0094594E" w:rsidRDefault="00527EBA" w:rsidP="005779DF">
            <w:pPr>
              <w:jc w:val="center"/>
              <w:rPr>
                <w:rFonts w:ascii="Arial" w:hAnsi="Arial" w:cs="Arial"/>
                <w:b/>
                <w:szCs w:val="24"/>
                <w:lang w:val="en-GB"/>
              </w:rPr>
            </w:pPr>
            <w:r w:rsidRPr="0094594E">
              <w:rPr>
                <w:rFonts w:ascii="Arial" w:hAnsi="Arial" w:cs="Arial"/>
                <w:b/>
                <w:szCs w:val="24"/>
                <w:lang w:val="en-GB"/>
              </w:rPr>
              <w:t>Coursework 2</w:t>
            </w:r>
          </w:p>
        </w:tc>
      </w:tr>
      <w:tr w:rsidR="00527EBA" w:rsidRPr="006E4F93" w:rsidTr="000C7C9A">
        <w:tc>
          <w:tcPr>
            <w:tcW w:w="710" w:type="dxa"/>
            <w:shd w:val="clear" w:color="auto" w:fill="FFFFFF"/>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 xml:space="preserve">Level </w:t>
            </w:r>
          </w:p>
        </w:tc>
        <w:tc>
          <w:tcPr>
            <w:tcW w:w="1559" w:type="dxa"/>
            <w:shd w:val="clear" w:color="auto" w:fill="FFFFFF"/>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Module Name</w:t>
            </w:r>
          </w:p>
        </w:tc>
        <w:tc>
          <w:tcPr>
            <w:tcW w:w="709" w:type="dxa"/>
            <w:shd w:val="clear" w:color="auto" w:fill="FFFFFF"/>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Module code</w:t>
            </w:r>
          </w:p>
        </w:tc>
        <w:tc>
          <w:tcPr>
            <w:tcW w:w="850" w:type="dxa"/>
            <w:shd w:val="clear" w:color="auto" w:fill="FFFFFF"/>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Credit value</w:t>
            </w:r>
          </w:p>
        </w:tc>
        <w:tc>
          <w:tcPr>
            <w:tcW w:w="851" w:type="dxa"/>
            <w:shd w:val="clear" w:color="auto" w:fill="FFFFFF"/>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Core/</w:t>
            </w:r>
          </w:p>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option</w:t>
            </w:r>
          </w:p>
        </w:tc>
        <w:tc>
          <w:tcPr>
            <w:tcW w:w="1559" w:type="dxa"/>
            <w:shd w:val="clear" w:color="auto" w:fill="DBE5F1"/>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Type of coursework</w:t>
            </w:r>
          </w:p>
        </w:tc>
        <w:tc>
          <w:tcPr>
            <w:tcW w:w="709" w:type="dxa"/>
            <w:shd w:val="clear" w:color="auto" w:fill="DBE5F1"/>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Weighting %</w:t>
            </w:r>
          </w:p>
        </w:tc>
        <w:tc>
          <w:tcPr>
            <w:tcW w:w="425" w:type="dxa"/>
            <w:shd w:val="clear" w:color="auto" w:fill="DBE5F1"/>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S/F*</w:t>
            </w:r>
          </w:p>
        </w:tc>
        <w:tc>
          <w:tcPr>
            <w:tcW w:w="1418" w:type="dxa"/>
            <w:gridSpan w:val="2"/>
            <w:shd w:val="clear" w:color="auto" w:fill="DBE5F1"/>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Type of coursework</w:t>
            </w:r>
          </w:p>
        </w:tc>
        <w:tc>
          <w:tcPr>
            <w:tcW w:w="850" w:type="dxa"/>
            <w:shd w:val="clear" w:color="auto" w:fill="DBE5F1"/>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Word Length</w:t>
            </w:r>
          </w:p>
        </w:tc>
        <w:tc>
          <w:tcPr>
            <w:tcW w:w="1134" w:type="dxa"/>
            <w:shd w:val="clear" w:color="auto" w:fill="DBE5F1"/>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Weighting %</w:t>
            </w:r>
          </w:p>
        </w:tc>
        <w:tc>
          <w:tcPr>
            <w:tcW w:w="567" w:type="dxa"/>
            <w:shd w:val="clear" w:color="auto" w:fill="DBE5F1"/>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S/F*</w:t>
            </w:r>
          </w:p>
        </w:tc>
        <w:tc>
          <w:tcPr>
            <w:tcW w:w="1134" w:type="dxa"/>
            <w:shd w:val="clear" w:color="auto" w:fill="E5DFEC"/>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Written/</w:t>
            </w:r>
          </w:p>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practical</w:t>
            </w:r>
          </w:p>
        </w:tc>
        <w:tc>
          <w:tcPr>
            <w:tcW w:w="1276" w:type="dxa"/>
            <w:shd w:val="clear" w:color="auto" w:fill="E5DFEC"/>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Weighting %</w:t>
            </w:r>
          </w:p>
        </w:tc>
        <w:tc>
          <w:tcPr>
            <w:tcW w:w="709" w:type="dxa"/>
            <w:shd w:val="clear" w:color="auto" w:fill="E5DFEC"/>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S/F*</w:t>
            </w:r>
          </w:p>
        </w:tc>
      </w:tr>
      <w:tr w:rsidR="00527EBA" w:rsidRPr="006E4F93"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4</w:t>
            </w:r>
          </w:p>
        </w:tc>
        <w:tc>
          <w:tcPr>
            <w:tcW w:w="155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Birth as a life event</w:t>
            </w:r>
          </w:p>
          <w:p w:rsidR="00527EBA" w:rsidRPr="00527EBA" w:rsidRDefault="00527EBA" w:rsidP="005779DF">
            <w:pPr>
              <w:rPr>
                <w:rFonts w:ascii="Arial" w:hAnsi="Arial" w:cs="Arial"/>
                <w:sz w:val="22"/>
                <w:szCs w:val="22"/>
                <w:lang w:val="en-GB"/>
              </w:rPr>
            </w:pP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MW 4001</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Reflection</w:t>
            </w:r>
            <w:r w:rsidR="007D7145">
              <w:rPr>
                <w:rFonts w:ascii="Arial" w:hAnsi="Arial" w:cs="Arial"/>
                <w:sz w:val="22"/>
                <w:szCs w:val="22"/>
                <w:lang w:val="en-GB"/>
              </w:rPr>
              <w:t xml:space="preserve"> in 2 parts </w:t>
            </w:r>
          </w:p>
        </w:tc>
        <w:tc>
          <w:tcPr>
            <w:tcW w:w="709"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100</w:t>
            </w:r>
          </w:p>
        </w:tc>
        <w:tc>
          <w:tcPr>
            <w:tcW w:w="425"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S/F</w:t>
            </w:r>
          </w:p>
        </w:tc>
        <w:tc>
          <w:tcPr>
            <w:tcW w:w="1418" w:type="dxa"/>
            <w:gridSpan w:val="2"/>
            <w:shd w:val="clear" w:color="auto" w:fill="DBE5F1"/>
          </w:tcPr>
          <w:p w:rsidR="00527EBA" w:rsidRPr="00527EBA" w:rsidRDefault="00527EBA" w:rsidP="005779DF">
            <w:pPr>
              <w:rPr>
                <w:rFonts w:ascii="Arial" w:hAnsi="Arial" w:cs="Arial"/>
                <w:sz w:val="22"/>
                <w:szCs w:val="22"/>
                <w:lang w:val="en-GB"/>
              </w:rPr>
            </w:pPr>
          </w:p>
        </w:tc>
        <w:tc>
          <w:tcPr>
            <w:tcW w:w="850" w:type="dxa"/>
            <w:shd w:val="clear" w:color="auto" w:fill="DBE5F1"/>
          </w:tcPr>
          <w:p w:rsidR="007D7145" w:rsidRDefault="007D7145" w:rsidP="005779DF">
            <w:pPr>
              <w:rPr>
                <w:rFonts w:ascii="Arial" w:hAnsi="Arial" w:cs="Arial"/>
                <w:sz w:val="22"/>
                <w:szCs w:val="22"/>
                <w:lang w:val="en-GB"/>
              </w:rPr>
            </w:pPr>
            <w:r>
              <w:rPr>
                <w:rFonts w:ascii="Arial" w:hAnsi="Arial" w:cs="Arial"/>
                <w:sz w:val="22"/>
                <w:szCs w:val="22"/>
                <w:lang w:val="en-GB"/>
              </w:rPr>
              <w:t>Part 1 500</w:t>
            </w:r>
          </w:p>
          <w:p w:rsidR="00527EBA" w:rsidRPr="00527EBA" w:rsidRDefault="007D7145" w:rsidP="005779DF">
            <w:pPr>
              <w:rPr>
                <w:rFonts w:ascii="Arial" w:hAnsi="Arial" w:cs="Arial"/>
                <w:sz w:val="22"/>
                <w:szCs w:val="22"/>
                <w:lang w:val="en-GB"/>
              </w:rPr>
            </w:pPr>
            <w:r>
              <w:rPr>
                <w:rFonts w:ascii="Arial" w:hAnsi="Arial" w:cs="Arial"/>
                <w:sz w:val="22"/>
                <w:szCs w:val="22"/>
                <w:lang w:val="en-GB"/>
              </w:rPr>
              <w:t>Part 2000</w:t>
            </w:r>
          </w:p>
        </w:tc>
        <w:tc>
          <w:tcPr>
            <w:tcW w:w="1134" w:type="dxa"/>
            <w:shd w:val="clear" w:color="auto" w:fill="DBE5F1"/>
          </w:tcPr>
          <w:p w:rsidR="00527EBA" w:rsidRPr="00527EBA" w:rsidRDefault="00527EBA" w:rsidP="005779DF">
            <w:pPr>
              <w:rPr>
                <w:rFonts w:ascii="Arial" w:hAnsi="Arial" w:cs="Arial"/>
                <w:sz w:val="22"/>
                <w:szCs w:val="22"/>
                <w:lang w:val="en-GB"/>
              </w:rPr>
            </w:pPr>
          </w:p>
        </w:tc>
        <w:tc>
          <w:tcPr>
            <w:tcW w:w="567" w:type="dxa"/>
            <w:shd w:val="clear" w:color="auto" w:fill="DBE5F1"/>
          </w:tcPr>
          <w:p w:rsidR="00527EBA" w:rsidRPr="00527EBA" w:rsidRDefault="00527EBA" w:rsidP="005779DF">
            <w:pPr>
              <w:rPr>
                <w:rFonts w:ascii="Arial" w:hAnsi="Arial" w:cs="Arial"/>
                <w:sz w:val="22"/>
                <w:szCs w:val="22"/>
                <w:lang w:val="en-GB"/>
              </w:rPr>
            </w:pPr>
          </w:p>
        </w:tc>
        <w:tc>
          <w:tcPr>
            <w:tcW w:w="1134" w:type="dxa"/>
            <w:shd w:val="clear" w:color="auto" w:fill="E5DFEC"/>
          </w:tcPr>
          <w:p w:rsidR="00527EBA" w:rsidRPr="00527EBA" w:rsidRDefault="00527EBA" w:rsidP="005779DF">
            <w:pPr>
              <w:rPr>
                <w:rFonts w:ascii="Arial" w:hAnsi="Arial" w:cs="Arial"/>
                <w:sz w:val="22"/>
                <w:szCs w:val="22"/>
                <w:lang w:val="en-GB"/>
              </w:rPr>
            </w:pPr>
          </w:p>
        </w:tc>
        <w:tc>
          <w:tcPr>
            <w:tcW w:w="1276" w:type="dxa"/>
            <w:shd w:val="clear" w:color="auto" w:fill="E5DFEC"/>
          </w:tcPr>
          <w:p w:rsidR="00527EBA" w:rsidRPr="00527EBA" w:rsidRDefault="00527EBA" w:rsidP="005779DF">
            <w:pPr>
              <w:rPr>
                <w:rFonts w:ascii="Arial" w:hAnsi="Arial" w:cs="Arial"/>
                <w:sz w:val="22"/>
                <w:szCs w:val="22"/>
                <w:lang w:val="en-GB"/>
              </w:rPr>
            </w:pPr>
          </w:p>
        </w:tc>
        <w:tc>
          <w:tcPr>
            <w:tcW w:w="709" w:type="dxa"/>
            <w:shd w:val="clear" w:color="auto" w:fill="E5DFEC"/>
          </w:tcPr>
          <w:p w:rsidR="00527EBA" w:rsidRPr="006E4F93" w:rsidRDefault="00527EBA" w:rsidP="005779DF">
            <w:pPr>
              <w:rPr>
                <w:rFonts w:ascii="Arial" w:hAnsi="Arial" w:cs="Arial"/>
                <w:sz w:val="22"/>
                <w:szCs w:val="22"/>
                <w:lang w:val="en-GB"/>
              </w:rPr>
            </w:pPr>
          </w:p>
        </w:tc>
      </w:tr>
      <w:tr w:rsidR="00527EBA" w:rsidRPr="006E4F93"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4</w:t>
            </w:r>
          </w:p>
        </w:tc>
        <w:tc>
          <w:tcPr>
            <w:tcW w:w="155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Introduction to professional practice</w:t>
            </w:r>
          </w:p>
          <w:p w:rsidR="00527EBA" w:rsidRPr="00527EBA" w:rsidRDefault="00527EBA" w:rsidP="005779DF">
            <w:pPr>
              <w:rPr>
                <w:rFonts w:ascii="Arial" w:hAnsi="Arial" w:cs="Arial"/>
                <w:sz w:val="22"/>
                <w:szCs w:val="22"/>
                <w:lang w:val="en-GB"/>
              </w:rPr>
            </w:pP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MW 4002</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527EBA" w:rsidRDefault="00527EBA" w:rsidP="005779DF">
            <w:pPr>
              <w:rPr>
                <w:rFonts w:ascii="Arial" w:hAnsi="Arial" w:cs="Arial"/>
                <w:sz w:val="22"/>
                <w:szCs w:val="22"/>
                <w:lang w:val="en-GB"/>
              </w:rPr>
            </w:pPr>
          </w:p>
        </w:tc>
        <w:tc>
          <w:tcPr>
            <w:tcW w:w="709" w:type="dxa"/>
            <w:shd w:val="clear" w:color="auto" w:fill="DBE5F1"/>
          </w:tcPr>
          <w:p w:rsidR="00527EBA" w:rsidRPr="00527EBA" w:rsidRDefault="00527EBA" w:rsidP="005779DF">
            <w:pPr>
              <w:rPr>
                <w:rFonts w:ascii="Arial" w:hAnsi="Arial" w:cs="Arial"/>
                <w:sz w:val="22"/>
                <w:szCs w:val="22"/>
                <w:lang w:val="en-GB"/>
              </w:rPr>
            </w:pPr>
          </w:p>
        </w:tc>
        <w:tc>
          <w:tcPr>
            <w:tcW w:w="425" w:type="dxa"/>
            <w:shd w:val="clear" w:color="auto" w:fill="DBE5F1"/>
          </w:tcPr>
          <w:p w:rsidR="00527EBA" w:rsidRPr="00527EBA" w:rsidRDefault="00527EBA" w:rsidP="005779DF">
            <w:pPr>
              <w:rPr>
                <w:rFonts w:ascii="Arial" w:hAnsi="Arial" w:cs="Arial"/>
                <w:sz w:val="22"/>
                <w:szCs w:val="22"/>
                <w:lang w:val="en-GB"/>
              </w:rPr>
            </w:pPr>
          </w:p>
        </w:tc>
        <w:tc>
          <w:tcPr>
            <w:tcW w:w="1418" w:type="dxa"/>
            <w:gridSpan w:val="2"/>
            <w:shd w:val="clear" w:color="auto" w:fill="DBE5F1"/>
          </w:tcPr>
          <w:p w:rsidR="00527EBA" w:rsidRPr="00527EBA" w:rsidRDefault="00527EBA" w:rsidP="005779DF">
            <w:pPr>
              <w:rPr>
                <w:rFonts w:ascii="Arial" w:hAnsi="Arial" w:cs="Arial"/>
                <w:sz w:val="22"/>
                <w:szCs w:val="22"/>
                <w:lang w:val="en-GB"/>
              </w:rPr>
            </w:pPr>
          </w:p>
        </w:tc>
        <w:tc>
          <w:tcPr>
            <w:tcW w:w="850" w:type="dxa"/>
            <w:shd w:val="clear" w:color="auto" w:fill="DBE5F1"/>
          </w:tcPr>
          <w:p w:rsidR="00527EBA" w:rsidRPr="00527EBA" w:rsidRDefault="00527EBA" w:rsidP="005779DF">
            <w:pPr>
              <w:rPr>
                <w:rFonts w:ascii="Arial" w:hAnsi="Arial" w:cs="Arial"/>
                <w:sz w:val="22"/>
                <w:szCs w:val="22"/>
                <w:lang w:val="en-GB"/>
              </w:rPr>
            </w:pPr>
          </w:p>
        </w:tc>
        <w:tc>
          <w:tcPr>
            <w:tcW w:w="1134" w:type="dxa"/>
            <w:shd w:val="clear" w:color="auto" w:fill="DBE5F1"/>
          </w:tcPr>
          <w:p w:rsidR="00527EBA" w:rsidRPr="00527EBA" w:rsidRDefault="00527EBA" w:rsidP="005779DF">
            <w:pPr>
              <w:rPr>
                <w:rFonts w:ascii="Arial" w:hAnsi="Arial" w:cs="Arial"/>
                <w:sz w:val="22"/>
                <w:szCs w:val="22"/>
                <w:lang w:val="en-GB"/>
              </w:rPr>
            </w:pPr>
          </w:p>
        </w:tc>
        <w:tc>
          <w:tcPr>
            <w:tcW w:w="567" w:type="dxa"/>
            <w:shd w:val="clear" w:color="auto" w:fill="DBE5F1"/>
          </w:tcPr>
          <w:p w:rsidR="00527EBA" w:rsidRPr="00527EBA" w:rsidRDefault="00527EBA" w:rsidP="005779DF">
            <w:pPr>
              <w:rPr>
                <w:rFonts w:ascii="Arial" w:hAnsi="Arial" w:cs="Arial"/>
                <w:sz w:val="22"/>
                <w:szCs w:val="22"/>
                <w:lang w:val="en-GB"/>
              </w:rPr>
            </w:pPr>
          </w:p>
        </w:tc>
        <w:tc>
          <w:tcPr>
            <w:tcW w:w="1134" w:type="dxa"/>
            <w:shd w:val="clear" w:color="auto" w:fill="E5DFEC"/>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OSCE</w:t>
            </w:r>
          </w:p>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PAD</w:t>
            </w:r>
          </w:p>
        </w:tc>
        <w:tc>
          <w:tcPr>
            <w:tcW w:w="1276" w:type="dxa"/>
            <w:shd w:val="clear" w:color="auto" w:fill="E5DFEC"/>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70%</w:t>
            </w:r>
          </w:p>
        </w:tc>
        <w:tc>
          <w:tcPr>
            <w:tcW w:w="709" w:type="dxa"/>
            <w:shd w:val="clear" w:color="auto" w:fill="E5DFEC"/>
          </w:tcPr>
          <w:p w:rsidR="00527EBA" w:rsidRPr="006E4F93" w:rsidRDefault="00527EBA" w:rsidP="005779DF">
            <w:pPr>
              <w:rPr>
                <w:rFonts w:ascii="Arial" w:hAnsi="Arial" w:cs="Arial"/>
                <w:sz w:val="22"/>
                <w:szCs w:val="22"/>
                <w:lang w:val="en-GB"/>
              </w:rPr>
            </w:pPr>
            <w:r w:rsidRPr="006E4F93">
              <w:rPr>
                <w:rFonts w:ascii="Arial" w:hAnsi="Arial" w:cs="Arial"/>
                <w:sz w:val="22"/>
                <w:szCs w:val="22"/>
                <w:lang w:val="en-GB"/>
              </w:rPr>
              <w:t>S/F</w:t>
            </w:r>
          </w:p>
          <w:p w:rsidR="00527EBA" w:rsidRPr="006E4F93" w:rsidRDefault="00527EBA" w:rsidP="005779DF">
            <w:pPr>
              <w:rPr>
                <w:rFonts w:ascii="Arial" w:hAnsi="Arial" w:cs="Arial"/>
                <w:sz w:val="22"/>
                <w:szCs w:val="22"/>
                <w:lang w:val="en-GB"/>
              </w:rPr>
            </w:pPr>
            <w:r w:rsidRPr="006E4F93">
              <w:rPr>
                <w:rFonts w:ascii="Arial" w:hAnsi="Arial" w:cs="Arial"/>
                <w:sz w:val="22"/>
                <w:szCs w:val="22"/>
                <w:lang w:val="en-GB"/>
              </w:rPr>
              <w:t>S/F</w:t>
            </w:r>
          </w:p>
        </w:tc>
      </w:tr>
      <w:tr w:rsidR="00527EBA" w:rsidRPr="006E4F93"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4</w:t>
            </w:r>
          </w:p>
        </w:tc>
        <w:tc>
          <w:tcPr>
            <w:tcW w:w="155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Foundation to biosciences in childbearing</w:t>
            </w:r>
          </w:p>
          <w:p w:rsidR="00527EBA" w:rsidRPr="00527EBA" w:rsidRDefault="00527EBA" w:rsidP="005779DF">
            <w:pPr>
              <w:rPr>
                <w:rFonts w:ascii="Arial" w:hAnsi="Arial" w:cs="Arial"/>
                <w:sz w:val="22"/>
                <w:szCs w:val="22"/>
                <w:lang w:val="en-GB"/>
              </w:rPr>
            </w:pP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MW 4003</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Presentation &amp;  On line exam</w:t>
            </w:r>
          </w:p>
        </w:tc>
        <w:tc>
          <w:tcPr>
            <w:tcW w:w="709" w:type="dxa"/>
            <w:shd w:val="clear" w:color="auto" w:fill="DBE5F1"/>
          </w:tcPr>
          <w:p w:rsidR="00527EBA" w:rsidRPr="00527EBA" w:rsidRDefault="00527EBA" w:rsidP="005779DF">
            <w:pPr>
              <w:rPr>
                <w:rFonts w:ascii="Arial" w:hAnsi="Arial" w:cs="Arial"/>
                <w:sz w:val="22"/>
                <w:szCs w:val="22"/>
                <w:lang w:val="en-GB"/>
              </w:rPr>
            </w:pPr>
          </w:p>
        </w:tc>
        <w:tc>
          <w:tcPr>
            <w:tcW w:w="425"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F</w:t>
            </w:r>
          </w:p>
        </w:tc>
        <w:tc>
          <w:tcPr>
            <w:tcW w:w="1418" w:type="dxa"/>
            <w:gridSpan w:val="2"/>
            <w:shd w:val="clear" w:color="auto" w:fill="DBE5F1"/>
          </w:tcPr>
          <w:p w:rsidR="00527EBA" w:rsidRPr="00527EBA" w:rsidRDefault="00527EBA" w:rsidP="005779DF">
            <w:pPr>
              <w:rPr>
                <w:rFonts w:ascii="Arial" w:hAnsi="Arial" w:cs="Arial"/>
                <w:sz w:val="22"/>
                <w:szCs w:val="22"/>
                <w:lang w:val="en-GB"/>
              </w:rPr>
            </w:pPr>
          </w:p>
        </w:tc>
        <w:tc>
          <w:tcPr>
            <w:tcW w:w="850" w:type="dxa"/>
            <w:shd w:val="clear" w:color="auto" w:fill="DBE5F1"/>
          </w:tcPr>
          <w:p w:rsidR="00527EBA" w:rsidRPr="00527EBA" w:rsidRDefault="00527EBA" w:rsidP="005779DF">
            <w:pPr>
              <w:rPr>
                <w:rFonts w:ascii="Arial" w:hAnsi="Arial" w:cs="Arial"/>
                <w:sz w:val="22"/>
                <w:szCs w:val="22"/>
                <w:lang w:val="en-GB"/>
              </w:rPr>
            </w:pPr>
          </w:p>
        </w:tc>
        <w:tc>
          <w:tcPr>
            <w:tcW w:w="1134" w:type="dxa"/>
            <w:shd w:val="clear" w:color="auto" w:fill="DBE5F1"/>
          </w:tcPr>
          <w:p w:rsidR="00527EBA" w:rsidRPr="00527EBA" w:rsidRDefault="00527EBA" w:rsidP="005779DF">
            <w:pPr>
              <w:rPr>
                <w:rFonts w:ascii="Arial" w:hAnsi="Arial" w:cs="Arial"/>
                <w:sz w:val="22"/>
                <w:szCs w:val="22"/>
                <w:lang w:val="en-GB"/>
              </w:rPr>
            </w:pPr>
          </w:p>
        </w:tc>
        <w:tc>
          <w:tcPr>
            <w:tcW w:w="567" w:type="dxa"/>
            <w:shd w:val="clear" w:color="auto" w:fill="DBE5F1"/>
          </w:tcPr>
          <w:p w:rsidR="00527EBA" w:rsidRPr="00527EBA" w:rsidRDefault="00527EBA" w:rsidP="005779DF">
            <w:pPr>
              <w:rPr>
                <w:rFonts w:ascii="Arial" w:hAnsi="Arial" w:cs="Arial"/>
                <w:sz w:val="22"/>
                <w:szCs w:val="22"/>
                <w:lang w:val="en-GB"/>
              </w:rPr>
            </w:pPr>
          </w:p>
        </w:tc>
        <w:tc>
          <w:tcPr>
            <w:tcW w:w="1134" w:type="dxa"/>
            <w:shd w:val="clear" w:color="auto" w:fill="E5DFEC"/>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Online exam</w:t>
            </w:r>
          </w:p>
        </w:tc>
        <w:tc>
          <w:tcPr>
            <w:tcW w:w="1276" w:type="dxa"/>
            <w:shd w:val="clear" w:color="auto" w:fill="E5DFEC"/>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100%</w:t>
            </w:r>
          </w:p>
        </w:tc>
        <w:tc>
          <w:tcPr>
            <w:tcW w:w="709" w:type="dxa"/>
            <w:shd w:val="clear" w:color="auto" w:fill="E5DFEC"/>
          </w:tcPr>
          <w:p w:rsidR="00527EBA" w:rsidRPr="006E4F93" w:rsidRDefault="00527EBA" w:rsidP="005779DF">
            <w:pPr>
              <w:rPr>
                <w:rFonts w:ascii="Arial" w:hAnsi="Arial" w:cs="Arial"/>
                <w:sz w:val="22"/>
                <w:szCs w:val="22"/>
                <w:lang w:val="en-GB"/>
              </w:rPr>
            </w:pPr>
            <w:r w:rsidRPr="006E4F93">
              <w:rPr>
                <w:rFonts w:ascii="Arial" w:hAnsi="Arial" w:cs="Arial"/>
                <w:sz w:val="22"/>
                <w:szCs w:val="22"/>
                <w:lang w:val="en-GB"/>
              </w:rPr>
              <w:t>S</w:t>
            </w:r>
          </w:p>
        </w:tc>
      </w:tr>
      <w:tr w:rsidR="00527EBA" w:rsidRPr="006E4F93"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4</w:t>
            </w:r>
          </w:p>
        </w:tc>
        <w:tc>
          <w:tcPr>
            <w:tcW w:w="155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Fro</w:t>
            </w:r>
            <w:bookmarkStart w:id="0" w:name="_GoBack"/>
            <w:bookmarkEnd w:id="0"/>
            <w:r w:rsidRPr="00527EBA">
              <w:rPr>
                <w:rFonts w:ascii="Arial" w:hAnsi="Arial" w:cs="Arial"/>
                <w:sz w:val="22"/>
                <w:szCs w:val="22"/>
                <w:lang w:val="en-GB"/>
              </w:rPr>
              <w:t>m embryo to neonate</w:t>
            </w:r>
          </w:p>
          <w:p w:rsidR="00527EBA" w:rsidRPr="00527EBA" w:rsidRDefault="00527EBA" w:rsidP="005779DF">
            <w:pPr>
              <w:rPr>
                <w:rFonts w:ascii="Arial" w:hAnsi="Arial" w:cs="Arial"/>
                <w:sz w:val="22"/>
                <w:szCs w:val="22"/>
                <w:lang w:val="en-GB"/>
              </w:rPr>
            </w:pP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MW 4004</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Practice questions</w:t>
            </w:r>
          </w:p>
        </w:tc>
        <w:tc>
          <w:tcPr>
            <w:tcW w:w="709" w:type="dxa"/>
            <w:shd w:val="clear" w:color="auto" w:fill="DBE5F1"/>
          </w:tcPr>
          <w:p w:rsidR="00527EBA" w:rsidRPr="00527EBA" w:rsidRDefault="00527EBA" w:rsidP="005779DF">
            <w:pPr>
              <w:rPr>
                <w:rFonts w:ascii="Arial" w:hAnsi="Arial" w:cs="Arial"/>
                <w:sz w:val="22"/>
                <w:szCs w:val="22"/>
                <w:lang w:val="en-GB"/>
              </w:rPr>
            </w:pPr>
          </w:p>
        </w:tc>
        <w:tc>
          <w:tcPr>
            <w:tcW w:w="425"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F</w:t>
            </w:r>
          </w:p>
        </w:tc>
        <w:tc>
          <w:tcPr>
            <w:tcW w:w="1418" w:type="dxa"/>
            <w:gridSpan w:val="2"/>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Essay based on scenario</w:t>
            </w:r>
          </w:p>
        </w:tc>
        <w:tc>
          <w:tcPr>
            <w:tcW w:w="850"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2500</w:t>
            </w:r>
          </w:p>
        </w:tc>
        <w:tc>
          <w:tcPr>
            <w:tcW w:w="1134"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100%</w:t>
            </w:r>
          </w:p>
        </w:tc>
        <w:tc>
          <w:tcPr>
            <w:tcW w:w="567"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S</w:t>
            </w:r>
          </w:p>
        </w:tc>
        <w:tc>
          <w:tcPr>
            <w:tcW w:w="1134" w:type="dxa"/>
            <w:shd w:val="clear" w:color="auto" w:fill="E5DFEC"/>
          </w:tcPr>
          <w:p w:rsidR="00527EBA" w:rsidRPr="00527EBA" w:rsidRDefault="00527EBA" w:rsidP="005779DF">
            <w:pPr>
              <w:rPr>
                <w:rFonts w:ascii="Arial" w:hAnsi="Arial" w:cs="Arial"/>
                <w:sz w:val="22"/>
                <w:szCs w:val="22"/>
                <w:lang w:val="en-GB"/>
              </w:rPr>
            </w:pPr>
          </w:p>
        </w:tc>
        <w:tc>
          <w:tcPr>
            <w:tcW w:w="1276" w:type="dxa"/>
            <w:shd w:val="clear" w:color="auto" w:fill="E5DFEC"/>
          </w:tcPr>
          <w:p w:rsidR="00527EBA" w:rsidRPr="00527EBA" w:rsidRDefault="00527EBA" w:rsidP="005779DF">
            <w:pPr>
              <w:rPr>
                <w:rFonts w:ascii="Arial" w:hAnsi="Arial" w:cs="Arial"/>
                <w:sz w:val="22"/>
                <w:szCs w:val="22"/>
                <w:lang w:val="en-GB"/>
              </w:rPr>
            </w:pPr>
          </w:p>
        </w:tc>
        <w:tc>
          <w:tcPr>
            <w:tcW w:w="709" w:type="dxa"/>
            <w:shd w:val="clear" w:color="auto" w:fill="E5DFEC"/>
          </w:tcPr>
          <w:p w:rsidR="00527EBA" w:rsidRPr="006E4F93" w:rsidRDefault="00527EBA" w:rsidP="005779DF">
            <w:pPr>
              <w:rPr>
                <w:rFonts w:ascii="Arial" w:hAnsi="Arial" w:cs="Arial"/>
                <w:sz w:val="22"/>
                <w:szCs w:val="22"/>
                <w:lang w:val="en-GB"/>
              </w:rPr>
            </w:pPr>
          </w:p>
        </w:tc>
      </w:tr>
      <w:tr w:rsidR="00527EBA" w:rsidRPr="006E4F93"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5</w:t>
            </w:r>
          </w:p>
        </w:tc>
        <w:tc>
          <w:tcPr>
            <w:tcW w:w="155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Women’s health and illness</w:t>
            </w:r>
          </w:p>
          <w:p w:rsidR="00527EBA" w:rsidRPr="00527EBA" w:rsidRDefault="00527EBA" w:rsidP="005779DF">
            <w:pPr>
              <w:rPr>
                <w:rFonts w:ascii="Arial" w:hAnsi="Arial" w:cs="Arial"/>
                <w:sz w:val="22"/>
                <w:szCs w:val="22"/>
                <w:lang w:val="en-GB"/>
              </w:rPr>
            </w:pP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MW 5004</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Mock CADP</w:t>
            </w:r>
          </w:p>
        </w:tc>
        <w:tc>
          <w:tcPr>
            <w:tcW w:w="709" w:type="dxa"/>
            <w:shd w:val="clear" w:color="auto" w:fill="DBE5F1"/>
          </w:tcPr>
          <w:p w:rsidR="00527EBA" w:rsidRPr="00527EBA" w:rsidRDefault="00527EBA" w:rsidP="005779DF">
            <w:pPr>
              <w:rPr>
                <w:rFonts w:ascii="Arial" w:hAnsi="Arial" w:cs="Arial"/>
                <w:sz w:val="22"/>
                <w:szCs w:val="22"/>
                <w:lang w:val="en-GB"/>
              </w:rPr>
            </w:pPr>
          </w:p>
        </w:tc>
        <w:tc>
          <w:tcPr>
            <w:tcW w:w="425"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F</w:t>
            </w:r>
          </w:p>
        </w:tc>
        <w:tc>
          <w:tcPr>
            <w:tcW w:w="1418" w:type="dxa"/>
            <w:gridSpan w:val="2"/>
            <w:shd w:val="clear" w:color="auto" w:fill="DBE5F1"/>
          </w:tcPr>
          <w:p w:rsidR="00527EBA" w:rsidRPr="00527EBA" w:rsidRDefault="00166EAB" w:rsidP="005779DF">
            <w:pPr>
              <w:rPr>
                <w:rFonts w:ascii="Arial" w:hAnsi="Arial" w:cs="Arial"/>
                <w:sz w:val="22"/>
                <w:szCs w:val="22"/>
                <w:lang w:val="en-GB"/>
              </w:rPr>
            </w:pPr>
            <w:r>
              <w:rPr>
                <w:rFonts w:ascii="Arial" w:hAnsi="Arial" w:cs="Arial"/>
                <w:sz w:val="22"/>
                <w:szCs w:val="22"/>
                <w:lang w:val="en-GB"/>
              </w:rPr>
              <w:t xml:space="preserve">Practice question </w:t>
            </w:r>
            <w:r w:rsidR="00527EBA" w:rsidRPr="00527EBA">
              <w:rPr>
                <w:rFonts w:ascii="Arial" w:hAnsi="Arial" w:cs="Arial"/>
                <w:sz w:val="22"/>
                <w:szCs w:val="22"/>
                <w:lang w:val="en-GB"/>
              </w:rPr>
              <w:t>&amp; MCQ</w:t>
            </w:r>
          </w:p>
        </w:tc>
        <w:tc>
          <w:tcPr>
            <w:tcW w:w="850" w:type="dxa"/>
            <w:shd w:val="clear" w:color="auto" w:fill="DBE5F1"/>
          </w:tcPr>
          <w:p w:rsidR="00527EBA" w:rsidRPr="00527EBA" w:rsidRDefault="00527EBA" w:rsidP="005779DF">
            <w:pPr>
              <w:rPr>
                <w:rFonts w:ascii="Arial" w:hAnsi="Arial" w:cs="Arial"/>
                <w:sz w:val="22"/>
                <w:szCs w:val="22"/>
                <w:lang w:val="en-GB"/>
              </w:rPr>
            </w:pPr>
          </w:p>
        </w:tc>
        <w:tc>
          <w:tcPr>
            <w:tcW w:w="1134" w:type="dxa"/>
            <w:shd w:val="clear" w:color="auto" w:fill="DBE5F1"/>
          </w:tcPr>
          <w:p w:rsidR="00527EBA" w:rsidRPr="00527EBA" w:rsidRDefault="00527EBA" w:rsidP="005779DF">
            <w:pPr>
              <w:rPr>
                <w:rFonts w:ascii="Arial" w:hAnsi="Arial" w:cs="Arial"/>
                <w:sz w:val="22"/>
                <w:szCs w:val="22"/>
                <w:lang w:val="en-GB"/>
              </w:rPr>
            </w:pPr>
          </w:p>
        </w:tc>
        <w:tc>
          <w:tcPr>
            <w:tcW w:w="567" w:type="dxa"/>
            <w:shd w:val="clear" w:color="auto" w:fill="DBE5F1"/>
          </w:tcPr>
          <w:p w:rsidR="00527EBA" w:rsidRPr="00527EBA" w:rsidRDefault="00E8322B" w:rsidP="005779DF">
            <w:pPr>
              <w:rPr>
                <w:rFonts w:ascii="Arial" w:hAnsi="Arial" w:cs="Arial"/>
                <w:sz w:val="22"/>
                <w:szCs w:val="22"/>
                <w:lang w:val="en-GB"/>
              </w:rPr>
            </w:pPr>
            <w:r>
              <w:rPr>
                <w:rFonts w:ascii="Arial" w:hAnsi="Arial" w:cs="Arial"/>
                <w:sz w:val="22"/>
                <w:szCs w:val="22"/>
                <w:lang w:val="en-GB"/>
              </w:rPr>
              <w:t>S</w:t>
            </w:r>
          </w:p>
        </w:tc>
        <w:tc>
          <w:tcPr>
            <w:tcW w:w="1134" w:type="dxa"/>
            <w:shd w:val="clear" w:color="auto" w:fill="E5DFEC"/>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OSCE/ CADP</w:t>
            </w:r>
          </w:p>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Unseen exam&amp; MCQ</w:t>
            </w:r>
          </w:p>
        </w:tc>
        <w:tc>
          <w:tcPr>
            <w:tcW w:w="1276" w:type="dxa"/>
            <w:shd w:val="clear" w:color="auto" w:fill="E5DFEC"/>
          </w:tcPr>
          <w:p w:rsidR="00527EBA" w:rsidRPr="00527EBA" w:rsidRDefault="00E8322B" w:rsidP="005779DF">
            <w:pPr>
              <w:rPr>
                <w:rFonts w:ascii="Arial" w:hAnsi="Arial" w:cs="Arial"/>
                <w:sz w:val="22"/>
                <w:szCs w:val="22"/>
                <w:lang w:val="en-GB"/>
              </w:rPr>
            </w:pPr>
            <w:r>
              <w:rPr>
                <w:rFonts w:ascii="Arial" w:hAnsi="Arial" w:cs="Arial"/>
                <w:sz w:val="22"/>
                <w:szCs w:val="22"/>
                <w:lang w:val="en-GB"/>
              </w:rPr>
              <w:t>3</w:t>
            </w:r>
            <w:r w:rsidR="00527EBA" w:rsidRPr="00527EBA">
              <w:rPr>
                <w:rFonts w:ascii="Arial" w:hAnsi="Arial" w:cs="Arial"/>
                <w:sz w:val="22"/>
                <w:szCs w:val="22"/>
                <w:lang w:val="en-GB"/>
              </w:rPr>
              <w:t>0%</w:t>
            </w:r>
          </w:p>
          <w:p w:rsidR="00527EBA" w:rsidRPr="00527EBA" w:rsidRDefault="00527EBA" w:rsidP="005779DF">
            <w:pPr>
              <w:rPr>
                <w:rFonts w:ascii="Arial" w:hAnsi="Arial" w:cs="Arial"/>
                <w:sz w:val="22"/>
                <w:szCs w:val="22"/>
                <w:lang w:val="en-GB"/>
              </w:rPr>
            </w:pPr>
          </w:p>
          <w:p w:rsidR="00527EBA" w:rsidRPr="00527EBA" w:rsidRDefault="00E8322B" w:rsidP="005779DF">
            <w:pPr>
              <w:rPr>
                <w:rFonts w:ascii="Arial" w:hAnsi="Arial" w:cs="Arial"/>
                <w:sz w:val="22"/>
                <w:szCs w:val="22"/>
                <w:lang w:val="en-GB"/>
              </w:rPr>
            </w:pPr>
            <w:r>
              <w:rPr>
                <w:rFonts w:ascii="Arial" w:hAnsi="Arial" w:cs="Arial"/>
                <w:sz w:val="22"/>
                <w:szCs w:val="22"/>
                <w:lang w:val="en-GB"/>
              </w:rPr>
              <w:t>7</w:t>
            </w:r>
            <w:r w:rsidR="00527EBA" w:rsidRPr="00527EBA">
              <w:rPr>
                <w:rFonts w:ascii="Arial" w:hAnsi="Arial" w:cs="Arial"/>
                <w:sz w:val="22"/>
                <w:szCs w:val="22"/>
                <w:lang w:val="en-GB"/>
              </w:rPr>
              <w:t>0%</w:t>
            </w:r>
          </w:p>
        </w:tc>
        <w:tc>
          <w:tcPr>
            <w:tcW w:w="709" w:type="dxa"/>
            <w:shd w:val="clear" w:color="auto" w:fill="E5DFEC"/>
          </w:tcPr>
          <w:p w:rsidR="00527EBA" w:rsidRPr="006E4F93" w:rsidRDefault="00527EBA" w:rsidP="005779DF">
            <w:pPr>
              <w:rPr>
                <w:rFonts w:ascii="Arial" w:hAnsi="Arial" w:cs="Arial"/>
                <w:sz w:val="22"/>
                <w:szCs w:val="22"/>
                <w:lang w:val="en-GB"/>
              </w:rPr>
            </w:pPr>
            <w:r w:rsidRPr="006E4F93">
              <w:rPr>
                <w:rFonts w:ascii="Arial" w:hAnsi="Arial" w:cs="Arial"/>
                <w:sz w:val="22"/>
                <w:szCs w:val="22"/>
                <w:lang w:val="en-GB"/>
              </w:rPr>
              <w:t>S</w:t>
            </w:r>
          </w:p>
          <w:p w:rsidR="00527EBA" w:rsidRPr="006E4F93" w:rsidRDefault="00527EBA" w:rsidP="005779DF">
            <w:pPr>
              <w:rPr>
                <w:rFonts w:ascii="Arial" w:hAnsi="Arial" w:cs="Arial"/>
                <w:sz w:val="22"/>
                <w:szCs w:val="22"/>
                <w:lang w:val="en-GB"/>
              </w:rPr>
            </w:pPr>
          </w:p>
          <w:p w:rsidR="00527EBA" w:rsidRPr="006E4F93" w:rsidRDefault="00527EBA" w:rsidP="005779DF">
            <w:pPr>
              <w:rPr>
                <w:rFonts w:ascii="Arial" w:hAnsi="Arial" w:cs="Arial"/>
                <w:sz w:val="22"/>
                <w:szCs w:val="22"/>
                <w:lang w:val="en-GB"/>
              </w:rPr>
            </w:pPr>
            <w:r w:rsidRPr="006E4F93">
              <w:rPr>
                <w:rFonts w:ascii="Arial" w:hAnsi="Arial" w:cs="Arial"/>
                <w:sz w:val="22"/>
                <w:szCs w:val="22"/>
                <w:lang w:val="en-GB"/>
              </w:rPr>
              <w:t>S</w:t>
            </w:r>
          </w:p>
        </w:tc>
      </w:tr>
      <w:tr w:rsidR="00527EBA" w:rsidRPr="006E4F93"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5</w:t>
            </w:r>
          </w:p>
        </w:tc>
        <w:tc>
          <w:tcPr>
            <w:tcW w:w="155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Principles of research a</w:t>
            </w:r>
          </w:p>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 xml:space="preserve">&amp; </w:t>
            </w:r>
            <w:r w:rsidR="00166EAB" w:rsidRPr="00527EBA">
              <w:rPr>
                <w:rFonts w:ascii="Arial" w:hAnsi="Arial" w:cs="Arial"/>
                <w:sz w:val="22"/>
                <w:szCs w:val="22"/>
                <w:lang w:val="en-GB"/>
              </w:rPr>
              <w:t>evidence for</w:t>
            </w:r>
            <w:r w:rsidRPr="00527EBA">
              <w:rPr>
                <w:rFonts w:ascii="Arial" w:hAnsi="Arial" w:cs="Arial"/>
                <w:sz w:val="22"/>
                <w:szCs w:val="22"/>
                <w:lang w:val="en-GB"/>
              </w:rPr>
              <w:t xml:space="preserve"> midwifery </w:t>
            </w:r>
            <w:r w:rsidRPr="00527EBA">
              <w:rPr>
                <w:rFonts w:ascii="Arial" w:hAnsi="Arial" w:cs="Arial"/>
                <w:sz w:val="22"/>
                <w:szCs w:val="22"/>
                <w:lang w:val="en-GB"/>
              </w:rPr>
              <w:lastRenderedPageBreak/>
              <w:t>practice</w:t>
            </w:r>
          </w:p>
          <w:p w:rsidR="00527EBA" w:rsidRPr="00527EBA" w:rsidRDefault="00527EBA" w:rsidP="005779DF">
            <w:pPr>
              <w:rPr>
                <w:rFonts w:ascii="Arial" w:hAnsi="Arial" w:cs="Arial"/>
                <w:sz w:val="22"/>
                <w:szCs w:val="22"/>
                <w:lang w:val="en-GB"/>
              </w:rPr>
            </w:pP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lastRenderedPageBreak/>
              <w:t>MW 5005</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 xml:space="preserve">Draft </w:t>
            </w:r>
            <w:r w:rsidR="00166EAB">
              <w:rPr>
                <w:rFonts w:ascii="Arial" w:hAnsi="Arial" w:cs="Arial"/>
                <w:sz w:val="22"/>
                <w:szCs w:val="22"/>
                <w:lang w:val="en-GB"/>
              </w:rPr>
              <w:t xml:space="preserve">&amp; Presentation to peer of  </w:t>
            </w:r>
            <w:r w:rsidRPr="00527EBA">
              <w:rPr>
                <w:rFonts w:ascii="Arial" w:hAnsi="Arial" w:cs="Arial"/>
                <w:sz w:val="22"/>
                <w:szCs w:val="22"/>
                <w:lang w:val="en-GB"/>
              </w:rPr>
              <w:t xml:space="preserve">research </w:t>
            </w:r>
            <w:r w:rsidRPr="00527EBA">
              <w:rPr>
                <w:rFonts w:ascii="Arial" w:hAnsi="Arial" w:cs="Arial"/>
                <w:sz w:val="22"/>
                <w:szCs w:val="22"/>
                <w:lang w:val="en-GB"/>
              </w:rPr>
              <w:lastRenderedPageBreak/>
              <w:t>critique</w:t>
            </w:r>
            <w:r w:rsidR="00166EAB">
              <w:rPr>
                <w:rFonts w:ascii="Arial" w:hAnsi="Arial" w:cs="Arial"/>
                <w:sz w:val="22"/>
                <w:szCs w:val="22"/>
                <w:lang w:val="en-GB"/>
              </w:rPr>
              <w:t xml:space="preserve"> </w:t>
            </w:r>
          </w:p>
        </w:tc>
        <w:tc>
          <w:tcPr>
            <w:tcW w:w="709" w:type="dxa"/>
            <w:shd w:val="clear" w:color="auto" w:fill="DBE5F1"/>
          </w:tcPr>
          <w:p w:rsidR="00527EBA" w:rsidRPr="00527EBA" w:rsidRDefault="00527EBA" w:rsidP="005779DF">
            <w:pPr>
              <w:rPr>
                <w:rFonts w:ascii="Arial" w:hAnsi="Arial" w:cs="Arial"/>
                <w:sz w:val="22"/>
                <w:szCs w:val="22"/>
                <w:lang w:val="en-GB"/>
              </w:rPr>
            </w:pPr>
          </w:p>
        </w:tc>
        <w:tc>
          <w:tcPr>
            <w:tcW w:w="425"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F</w:t>
            </w:r>
          </w:p>
        </w:tc>
        <w:tc>
          <w:tcPr>
            <w:tcW w:w="1418" w:type="dxa"/>
            <w:gridSpan w:val="2"/>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Research critique</w:t>
            </w:r>
          </w:p>
        </w:tc>
        <w:tc>
          <w:tcPr>
            <w:tcW w:w="850" w:type="dxa"/>
            <w:shd w:val="clear" w:color="auto" w:fill="DBE5F1"/>
          </w:tcPr>
          <w:p w:rsidR="00527EBA" w:rsidRPr="00527EBA" w:rsidRDefault="007D7145" w:rsidP="005779DF">
            <w:pPr>
              <w:rPr>
                <w:rFonts w:ascii="Arial" w:hAnsi="Arial" w:cs="Arial"/>
                <w:sz w:val="22"/>
                <w:szCs w:val="22"/>
                <w:lang w:val="en-GB"/>
              </w:rPr>
            </w:pPr>
            <w:r>
              <w:rPr>
                <w:rFonts w:ascii="Arial" w:hAnsi="Arial" w:cs="Arial"/>
                <w:sz w:val="22"/>
                <w:szCs w:val="22"/>
                <w:lang w:val="en-GB"/>
              </w:rPr>
              <w:t>3000</w:t>
            </w:r>
          </w:p>
        </w:tc>
        <w:tc>
          <w:tcPr>
            <w:tcW w:w="1134"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100%</w:t>
            </w:r>
          </w:p>
        </w:tc>
        <w:tc>
          <w:tcPr>
            <w:tcW w:w="567"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S</w:t>
            </w:r>
          </w:p>
        </w:tc>
        <w:tc>
          <w:tcPr>
            <w:tcW w:w="1134" w:type="dxa"/>
            <w:shd w:val="clear" w:color="auto" w:fill="E5DFEC"/>
          </w:tcPr>
          <w:p w:rsidR="00527EBA" w:rsidRPr="00527EBA" w:rsidRDefault="00527EBA" w:rsidP="005779DF">
            <w:pPr>
              <w:rPr>
                <w:rFonts w:ascii="Arial" w:hAnsi="Arial" w:cs="Arial"/>
                <w:sz w:val="22"/>
                <w:szCs w:val="22"/>
                <w:lang w:val="en-GB"/>
              </w:rPr>
            </w:pPr>
          </w:p>
        </w:tc>
        <w:tc>
          <w:tcPr>
            <w:tcW w:w="1276" w:type="dxa"/>
            <w:shd w:val="clear" w:color="auto" w:fill="E5DFEC"/>
          </w:tcPr>
          <w:p w:rsidR="00527EBA" w:rsidRPr="00527EBA" w:rsidRDefault="00527EBA" w:rsidP="005779DF">
            <w:pPr>
              <w:rPr>
                <w:rFonts w:ascii="Arial" w:hAnsi="Arial" w:cs="Arial"/>
                <w:sz w:val="22"/>
                <w:szCs w:val="22"/>
                <w:lang w:val="en-GB"/>
              </w:rPr>
            </w:pPr>
          </w:p>
        </w:tc>
        <w:tc>
          <w:tcPr>
            <w:tcW w:w="709" w:type="dxa"/>
            <w:shd w:val="clear" w:color="auto" w:fill="E5DFEC"/>
          </w:tcPr>
          <w:p w:rsidR="00527EBA" w:rsidRPr="006E4F93" w:rsidRDefault="00527EBA" w:rsidP="005779DF">
            <w:pPr>
              <w:rPr>
                <w:rFonts w:ascii="Arial" w:hAnsi="Arial" w:cs="Arial"/>
                <w:sz w:val="22"/>
                <w:szCs w:val="22"/>
                <w:lang w:val="en-GB"/>
              </w:rPr>
            </w:pPr>
          </w:p>
        </w:tc>
      </w:tr>
      <w:tr w:rsidR="00527EBA" w:rsidRPr="006E4F93"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5</w:t>
            </w:r>
          </w:p>
        </w:tc>
        <w:tc>
          <w:tcPr>
            <w:tcW w:w="155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Public health &amp; childbearing</w:t>
            </w: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MW 5006</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7D7145" w:rsidRDefault="007D7145" w:rsidP="005779DF">
            <w:pPr>
              <w:rPr>
                <w:rFonts w:ascii="Arial" w:hAnsi="Arial" w:cs="Arial"/>
                <w:sz w:val="22"/>
                <w:szCs w:val="22"/>
                <w:lang w:val="en-GB"/>
              </w:rPr>
            </w:pPr>
            <w:r w:rsidRPr="007D7145">
              <w:rPr>
                <w:rFonts w:ascii="Arial" w:hAnsi="Arial" w:cs="Arial"/>
                <w:sz w:val="22"/>
                <w:szCs w:val="22"/>
                <w:lang w:val="en-GB"/>
              </w:rPr>
              <w:t>P</w:t>
            </w:r>
            <w:r w:rsidR="00527EBA" w:rsidRPr="007D7145">
              <w:rPr>
                <w:rFonts w:ascii="Arial" w:hAnsi="Arial" w:cs="Arial"/>
                <w:sz w:val="22"/>
                <w:szCs w:val="22"/>
                <w:lang w:val="en-GB"/>
              </w:rPr>
              <w:t>resentation</w:t>
            </w:r>
            <w:r w:rsidRPr="007D7145">
              <w:rPr>
                <w:rFonts w:ascii="Arial" w:hAnsi="Arial" w:cs="Arial"/>
                <w:sz w:val="22"/>
                <w:szCs w:val="22"/>
                <w:lang w:val="en-GB"/>
              </w:rPr>
              <w:t xml:space="preserve"> of chosen resource</w:t>
            </w:r>
          </w:p>
        </w:tc>
        <w:tc>
          <w:tcPr>
            <w:tcW w:w="709" w:type="dxa"/>
            <w:shd w:val="clear" w:color="auto" w:fill="DBE5F1"/>
          </w:tcPr>
          <w:p w:rsidR="00527EBA" w:rsidRPr="00527EBA" w:rsidRDefault="00527EBA" w:rsidP="005779DF">
            <w:pPr>
              <w:rPr>
                <w:rFonts w:ascii="Arial" w:hAnsi="Arial" w:cs="Arial"/>
                <w:sz w:val="22"/>
                <w:szCs w:val="22"/>
                <w:lang w:val="en-GB"/>
              </w:rPr>
            </w:pPr>
          </w:p>
        </w:tc>
        <w:tc>
          <w:tcPr>
            <w:tcW w:w="425" w:type="dxa"/>
            <w:shd w:val="clear" w:color="auto" w:fill="DBE5F1"/>
          </w:tcPr>
          <w:p w:rsidR="00527EBA" w:rsidRPr="00527EBA" w:rsidRDefault="00E8322B" w:rsidP="005779DF">
            <w:pPr>
              <w:rPr>
                <w:rFonts w:ascii="Arial" w:hAnsi="Arial" w:cs="Arial"/>
                <w:sz w:val="22"/>
                <w:szCs w:val="22"/>
                <w:lang w:val="en-GB"/>
              </w:rPr>
            </w:pPr>
            <w:r>
              <w:rPr>
                <w:rFonts w:ascii="Arial" w:hAnsi="Arial" w:cs="Arial"/>
                <w:sz w:val="22"/>
                <w:szCs w:val="22"/>
                <w:lang w:val="en-GB"/>
              </w:rPr>
              <w:t>F</w:t>
            </w:r>
          </w:p>
        </w:tc>
        <w:tc>
          <w:tcPr>
            <w:tcW w:w="1418" w:type="dxa"/>
            <w:gridSpan w:val="2"/>
            <w:shd w:val="clear" w:color="auto" w:fill="DBE5F1"/>
          </w:tcPr>
          <w:p w:rsidR="00527EBA" w:rsidRPr="00527EBA" w:rsidRDefault="007D7145" w:rsidP="005779DF">
            <w:pPr>
              <w:rPr>
                <w:rFonts w:ascii="Arial" w:hAnsi="Arial" w:cs="Arial"/>
                <w:sz w:val="22"/>
                <w:szCs w:val="22"/>
                <w:lang w:val="en-GB"/>
              </w:rPr>
            </w:pPr>
            <w:r>
              <w:rPr>
                <w:rFonts w:ascii="Arial" w:hAnsi="Arial" w:cs="Arial"/>
                <w:sz w:val="22"/>
                <w:szCs w:val="22"/>
                <w:lang w:val="en-GB"/>
              </w:rPr>
              <w:t xml:space="preserve">Critique a public health </w:t>
            </w:r>
            <w:r w:rsidR="00527EBA" w:rsidRPr="00527EBA">
              <w:rPr>
                <w:rFonts w:ascii="Arial" w:hAnsi="Arial" w:cs="Arial"/>
                <w:sz w:val="22"/>
                <w:szCs w:val="22"/>
                <w:lang w:val="en-GB"/>
              </w:rPr>
              <w:t xml:space="preserve">learning resource </w:t>
            </w:r>
            <w:r>
              <w:rPr>
                <w:rFonts w:ascii="Arial" w:hAnsi="Arial" w:cs="Arial"/>
                <w:sz w:val="22"/>
                <w:szCs w:val="22"/>
                <w:lang w:val="en-GB"/>
              </w:rPr>
              <w:t>and provide a rationale for choice</w:t>
            </w:r>
          </w:p>
        </w:tc>
        <w:tc>
          <w:tcPr>
            <w:tcW w:w="850"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3000</w:t>
            </w:r>
          </w:p>
        </w:tc>
        <w:tc>
          <w:tcPr>
            <w:tcW w:w="1134"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100%</w:t>
            </w:r>
          </w:p>
        </w:tc>
        <w:tc>
          <w:tcPr>
            <w:tcW w:w="567"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S</w:t>
            </w:r>
          </w:p>
          <w:p w:rsidR="00527EBA" w:rsidRPr="00527EBA" w:rsidRDefault="00527EBA" w:rsidP="005779DF">
            <w:pPr>
              <w:rPr>
                <w:rFonts w:ascii="Arial" w:hAnsi="Arial" w:cs="Arial"/>
                <w:sz w:val="22"/>
                <w:szCs w:val="22"/>
                <w:lang w:val="en-GB"/>
              </w:rPr>
            </w:pPr>
          </w:p>
          <w:p w:rsidR="00527EBA" w:rsidRPr="00527EBA" w:rsidRDefault="00527EBA" w:rsidP="005779DF">
            <w:pPr>
              <w:rPr>
                <w:rFonts w:ascii="Arial" w:hAnsi="Arial" w:cs="Arial"/>
                <w:sz w:val="22"/>
                <w:szCs w:val="22"/>
                <w:lang w:val="en-GB"/>
              </w:rPr>
            </w:pPr>
          </w:p>
          <w:p w:rsidR="00527EBA" w:rsidRPr="00527EBA" w:rsidRDefault="00527EBA" w:rsidP="005779DF">
            <w:pPr>
              <w:rPr>
                <w:rFonts w:ascii="Arial" w:hAnsi="Arial" w:cs="Arial"/>
                <w:sz w:val="22"/>
                <w:szCs w:val="22"/>
                <w:lang w:val="en-GB"/>
              </w:rPr>
            </w:pPr>
          </w:p>
          <w:p w:rsidR="00527EBA" w:rsidRPr="00527EBA" w:rsidRDefault="00527EBA" w:rsidP="005779DF">
            <w:pPr>
              <w:rPr>
                <w:rFonts w:ascii="Arial" w:hAnsi="Arial" w:cs="Arial"/>
                <w:sz w:val="22"/>
                <w:szCs w:val="22"/>
                <w:lang w:val="en-GB"/>
              </w:rPr>
            </w:pPr>
          </w:p>
          <w:p w:rsidR="00527EBA" w:rsidRPr="00527EBA" w:rsidRDefault="00527EBA" w:rsidP="005779DF">
            <w:pPr>
              <w:rPr>
                <w:rFonts w:ascii="Arial" w:hAnsi="Arial" w:cs="Arial"/>
                <w:sz w:val="22"/>
                <w:szCs w:val="22"/>
                <w:lang w:val="en-GB"/>
              </w:rPr>
            </w:pPr>
          </w:p>
        </w:tc>
        <w:tc>
          <w:tcPr>
            <w:tcW w:w="1134" w:type="dxa"/>
            <w:shd w:val="clear" w:color="auto" w:fill="E5DFEC"/>
          </w:tcPr>
          <w:p w:rsidR="00527EBA" w:rsidRPr="00527EBA" w:rsidRDefault="00527EBA" w:rsidP="005779DF">
            <w:pPr>
              <w:rPr>
                <w:rFonts w:ascii="Arial" w:hAnsi="Arial" w:cs="Arial"/>
                <w:sz w:val="22"/>
                <w:szCs w:val="22"/>
                <w:lang w:val="en-GB"/>
              </w:rPr>
            </w:pPr>
          </w:p>
        </w:tc>
        <w:tc>
          <w:tcPr>
            <w:tcW w:w="1276" w:type="dxa"/>
            <w:shd w:val="clear" w:color="auto" w:fill="E5DFEC"/>
          </w:tcPr>
          <w:p w:rsidR="00527EBA" w:rsidRPr="00527EBA" w:rsidRDefault="00527EBA" w:rsidP="005779DF">
            <w:pPr>
              <w:rPr>
                <w:rFonts w:ascii="Arial" w:hAnsi="Arial" w:cs="Arial"/>
                <w:sz w:val="22"/>
                <w:szCs w:val="22"/>
                <w:lang w:val="en-GB"/>
              </w:rPr>
            </w:pPr>
          </w:p>
        </w:tc>
        <w:tc>
          <w:tcPr>
            <w:tcW w:w="709" w:type="dxa"/>
            <w:shd w:val="clear" w:color="auto" w:fill="E5DFEC"/>
          </w:tcPr>
          <w:p w:rsidR="00527EBA" w:rsidRPr="006E4F93" w:rsidRDefault="00527EBA" w:rsidP="005779DF">
            <w:pPr>
              <w:rPr>
                <w:rFonts w:ascii="Arial" w:hAnsi="Arial" w:cs="Arial"/>
                <w:sz w:val="22"/>
                <w:szCs w:val="22"/>
                <w:lang w:val="en-GB"/>
              </w:rPr>
            </w:pPr>
          </w:p>
        </w:tc>
      </w:tr>
      <w:tr w:rsidR="00527EBA" w:rsidRPr="006E4F93"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5</w:t>
            </w:r>
          </w:p>
        </w:tc>
        <w:tc>
          <w:tcPr>
            <w:tcW w:w="155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Dimensions of health &amp; midwifery practice</w:t>
            </w: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MW 5007</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Draft care Plan</w:t>
            </w:r>
          </w:p>
        </w:tc>
        <w:tc>
          <w:tcPr>
            <w:tcW w:w="709" w:type="dxa"/>
            <w:shd w:val="clear" w:color="auto" w:fill="DBE5F1"/>
          </w:tcPr>
          <w:p w:rsidR="00527EBA" w:rsidRPr="00527EBA" w:rsidRDefault="00527EBA" w:rsidP="005779DF">
            <w:pPr>
              <w:rPr>
                <w:rFonts w:ascii="Arial" w:hAnsi="Arial" w:cs="Arial"/>
                <w:sz w:val="22"/>
                <w:szCs w:val="22"/>
                <w:lang w:val="en-GB"/>
              </w:rPr>
            </w:pPr>
          </w:p>
        </w:tc>
        <w:tc>
          <w:tcPr>
            <w:tcW w:w="425"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F</w:t>
            </w:r>
          </w:p>
        </w:tc>
        <w:tc>
          <w:tcPr>
            <w:tcW w:w="1418" w:type="dxa"/>
            <w:gridSpan w:val="2"/>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Essay &amp; care plan</w:t>
            </w:r>
          </w:p>
        </w:tc>
        <w:tc>
          <w:tcPr>
            <w:tcW w:w="850"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2000</w:t>
            </w:r>
          </w:p>
        </w:tc>
        <w:tc>
          <w:tcPr>
            <w:tcW w:w="1134"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50%</w:t>
            </w:r>
          </w:p>
        </w:tc>
        <w:tc>
          <w:tcPr>
            <w:tcW w:w="567"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S</w:t>
            </w:r>
          </w:p>
        </w:tc>
        <w:tc>
          <w:tcPr>
            <w:tcW w:w="1134" w:type="dxa"/>
            <w:shd w:val="clear" w:color="auto" w:fill="E5DFEC"/>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PAD</w:t>
            </w:r>
          </w:p>
        </w:tc>
        <w:tc>
          <w:tcPr>
            <w:tcW w:w="1276" w:type="dxa"/>
            <w:shd w:val="clear" w:color="auto" w:fill="E5DFEC"/>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50%</w:t>
            </w:r>
          </w:p>
        </w:tc>
        <w:tc>
          <w:tcPr>
            <w:tcW w:w="709" w:type="dxa"/>
            <w:shd w:val="clear" w:color="auto" w:fill="E5DFEC"/>
          </w:tcPr>
          <w:p w:rsidR="00527EBA" w:rsidRPr="006E4F93" w:rsidRDefault="00527EBA" w:rsidP="005779DF">
            <w:pPr>
              <w:rPr>
                <w:rFonts w:ascii="Arial" w:hAnsi="Arial" w:cs="Arial"/>
                <w:sz w:val="22"/>
                <w:szCs w:val="22"/>
                <w:lang w:val="en-GB"/>
              </w:rPr>
            </w:pPr>
            <w:r w:rsidRPr="006E4F93">
              <w:rPr>
                <w:rFonts w:ascii="Arial" w:hAnsi="Arial" w:cs="Arial"/>
                <w:sz w:val="22"/>
                <w:szCs w:val="22"/>
                <w:lang w:val="en-GB"/>
              </w:rPr>
              <w:t>S/F</w:t>
            </w:r>
          </w:p>
        </w:tc>
      </w:tr>
      <w:tr w:rsidR="00527EBA" w:rsidRPr="006E4F93"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6</w:t>
            </w:r>
          </w:p>
        </w:tc>
        <w:tc>
          <w:tcPr>
            <w:tcW w:w="155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Facilitating woman centred care</w:t>
            </w: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MW 6006</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 xml:space="preserve">Mock OSCE &amp; </w:t>
            </w:r>
          </w:p>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PAD</w:t>
            </w:r>
          </w:p>
        </w:tc>
        <w:tc>
          <w:tcPr>
            <w:tcW w:w="709" w:type="dxa"/>
            <w:shd w:val="clear" w:color="auto" w:fill="DBE5F1"/>
          </w:tcPr>
          <w:p w:rsidR="00527EBA" w:rsidRPr="00527EBA" w:rsidRDefault="00527EBA" w:rsidP="005779DF">
            <w:pPr>
              <w:rPr>
                <w:rFonts w:ascii="Arial" w:hAnsi="Arial" w:cs="Arial"/>
                <w:sz w:val="22"/>
                <w:szCs w:val="22"/>
                <w:lang w:val="en-GB"/>
              </w:rPr>
            </w:pPr>
          </w:p>
        </w:tc>
        <w:tc>
          <w:tcPr>
            <w:tcW w:w="425"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F</w:t>
            </w:r>
          </w:p>
        </w:tc>
        <w:tc>
          <w:tcPr>
            <w:tcW w:w="1418" w:type="dxa"/>
            <w:gridSpan w:val="2"/>
            <w:shd w:val="clear" w:color="auto" w:fill="DBE5F1"/>
          </w:tcPr>
          <w:p w:rsidR="00527EBA" w:rsidRPr="00527EBA" w:rsidRDefault="00527EBA" w:rsidP="005779DF">
            <w:pPr>
              <w:rPr>
                <w:rFonts w:ascii="Arial" w:hAnsi="Arial" w:cs="Arial"/>
                <w:sz w:val="22"/>
                <w:szCs w:val="22"/>
                <w:lang w:val="en-GB"/>
              </w:rPr>
            </w:pPr>
          </w:p>
        </w:tc>
        <w:tc>
          <w:tcPr>
            <w:tcW w:w="850" w:type="dxa"/>
            <w:shd w:val="clear" w:color="auto" w:fill="DBE5F1"/>
          </w:tcPr>
          <w:p w:rsidR="00527EBA" w:rsidRPr="00527EBA" w:rsidRDefault="00527EBA" w:rsidP="005779DF">
            <w:pPr>
              <w:rPr>
                <w:rFonts w:ascii="Arial" w:hAnsi="Arial" w:cs="Arial"/>
                <w:sz w:val="22"/>
                <w:szCs w:val="22"/>
                <w:lang w:val="en-GB"/>
              </w:rPr>
            </w:pPr>
          </w:p>
        </w:tc>
        <w:tc>
          <w:tcPr>
            <w:tcW w:w="1134" w:type="dxa"/>
            <w:shd w:val="clear" w:color="auto" w:fill="DBE5F1"/>
          </w:tcPr>
          <w:p w:rsidR="00527EBA" w:rsidRPr="00527EBA" w:rsidRDefault="00527EBA" w:rsidP="005779DF">
            <w:pPr>
              <w:rPr>
                <w:rFonts w:ascii="Arial" w:hAnsi="Arial" w:cs="Arial"/>
                <w:sz w:val="22"/>
                <w:szCs w:val="22"/>
                <w:lang w:val="en-GB"/>
              </w:rPr>
            </w:pPr>
          </w:p>
        </w:tc>
        <w:tc>
          <w:tcPr>
            <w:tcW w:w="567" w:type="dxa"/>
            <w:shd w:val="clear" w:color="auto" w:fill="DBE5F1"/>
          </w:tcPr>
          <w:p w:rsidR="00527EBA" w:rsidRPr="00527EBA" w:rsidRDefault="00527EBA" w:rsidP="005779DF">
            <w:pPr>
              <w:rPr>
                <w:rFonts w:ascii="Arial" w:hAnsi="Arial" w:cs="Arial"/>
                <w:sz w:val="22"/>
                <w:szCs w:val="22"/>
                <w:lang w:val="en-GB"/>
              </w:rPr>
            </w:pPr>
          </w:p>
        </w:tc>
        <w:tc>
          <w:tcPr>
            <w:tcW w:w="1134" w:type="dxa"/>
            <w:shd w:val="clear" w:color="auto" w:fill="E5DFEC"/>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OSCE</w:t>
            </w:r>
          </w:p>
          <w:p w:rsidR="00527EBA" w:rsidRPr="00527EBA" w:rsidRDefault="00527EBA" w:rsidP="005779DF">
            <w:pPr>
              <w:rPr>
                <w:rFonts w:ascii="Arial" w:hAnsi="Arial" w:cs="Arial"/>
                <w:sz w:val="22"/>
                <w:szCs w:val="22"/>
                <w:lang w:val="en-GB"/>
              </w:rPr>
            </w:pPr>
          </w:p>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PAD</w:t>
            </w:r>
          </w:p>
        </w:tc>
        <w:tc>
          <w:tcPr>
            <w:tcW w:w="1276" w:type="dxa"/>
            <w:shd w:val="clear" w:color="auto" w:fill="E5DFEC"/>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50%</w:t>
            </w:r>
          </w:p>
          <w:p w:rsidR="00527EBA" w:rsidRPr="00527EBA" w:rsidRDefault="00527EBA" w:rsidP="005779DF">
            <w:pPr>
              <w:rPr>
                <w:rFonts w:ascii="Arial" w:hAnsi="Arial" w:cs="Arial"/>
                <w:sz w:val="22"/>
                <w:szCs w:val="22"/>
                <w:lang w:val="en-GB"/>
              </w:rPr>
            </w:pPr>
          </w:p>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50%</w:t>
            </w:r>
          </w:p>
        </w:tc>
        <w:tc>
          <w:tcPr>
            <w:tcW w:w="709" w:type="dxa"/>
            <w:shd w:val="clear" w:color="auto" w:fill="E5DFEC"/>
          </w:tcPr>
          <w:p w:rsidR="00527EBA" w:rsidRPr="006E4F93" w:rsidRDefault="00527EBA" w:rsidP="005779DF">
            <w:pPr>
              <w:rPr>
                <w:rFonts w:ascii="Arial" w:hAnsi="Arial" w:cs="Arial"/>
                <w:sz w:val="22"/>
                <w:szCs w:val="22"/>
                <w:lang w:val="en-GB"/>
              </w:rPr>
            </w:pPr>
            <w:r w:rsidRPr="006E4F93">
              <w:rPr>
                <w:rFonts w:ascii="Arial" w:hAnsi="Arial" w:cs="Arial"/>
                <w:sz w:val="22"/>
                <w:szCs w:val="22"/>
                <w:lang w:val="en-GB"/>
              </w:rPr>
              <w:t>S</w:t>
            </w:r>
          </w:p>
          <w:p w:rsidR="00527EBA" w:rsidRPr="006E4F93" w:rsidRDefault="00527EBA" w:rsidP="005779DF">
            <w:pPr>
              <w:rPr>
                <w:rFonts w:ascii="Arial" w:hAnsi="Arial" w:cs="Arial"/>
                <w:sz w:val="22"/>
                <w:szCs w:val="22"/>
                <w:lang w:val="en-GB"/>
              </w:rPr>
            </w:pPr>
          </w:p>
          <w:p w:rsidR="00527EBA" w:rsidRPr="006E4F93" w:rsidRDefault="00527EBA" w:rsidP="005779DF">
            <w:pPr>
              <w:rPr>
                <w:rFonts w:ascii="Arial" w:hAnsi="Arial" w:cs="Arial"/>
                <w:sz w:val="22"/>
                <w:szCs w:val="22"/>
                <w:lang w:val="en-GB"/>
              </w:rPr>
            </w:pPr>
            <w:r w:rsidRPr="006E4F93">
              <w:rPr>
                <w:rFonts w:ascii="Arial" w:hAnsi="Arial" w:cs="Arial"/>
                <w:sz w:val="22"/>
                <w:szCs w:val="22"/>
                <w:lang w:val="en-GB"/>
              </w:rPr>
              <w:t>S</w:t>
            </w:r>
          </w:p>
        </w:tc>
      </w:tr>
      <w:tr w:rsidR="00527EBA" w:rsidRPr="006E4F93"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6</w:t>
            </w:r>
          </w:p>
        </w:tc>
        <w:tc>
          <w:tcPr>
            <w:tcW w:w="155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The midwife as a professional</w:t>
            </w: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MW 6007</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527EBA" w:rsidRDefault="00527EBA" w:rsidP="005779DF">
            <w:pPr>
              <w:rPr>
                <w:rFonts w:ascii="Arial" w:hAnsi="Arial" w:cs="Arial"/>
                <w:sz w:val="22"/>
                <w:szCs w:val="22"/>
                <w:lang w:val="en-GB"/>
              </w:rPr>
            </w:pPr>
          </w:p>
        </w:tc>
        <w:tc>
          <w:tcPr>
            <w:tcW w:w="709" w:type="dxa"/>
            <w:shd w:val="clear" w:color="auto" w:fill="DBE5F1"/>
          </w:tcPr>
          <w:p w:rsidR="00527EBA" w:rsidRPr="00527EBA" w:rsidRDefault="00527EBA" w:rsidP="005779DF">
            <w:pPr>
              <w:rPr>
                <w:rFonts w:ascii="Arial" w:hAnsi="Arial" w:cs="Arial"/>
                <w:sz w:val="22"/>
                <w:szCs w:val="22"/>
                <w:lang w:val="en-GB"/>
              </w:rPr>
            </w:pPr>
          </w:p>
        </w:tc>
        <w:tc>
          <w:tcPr>
            <w:tcW w:w="425" w:type="dxa"/>
            <w:shd w:val="clear" w:color="auto" w:fill="DBE5F1"/>
          </w:tcPr>
          <w:p w:rsidR="00527EBA" w:rsidRPr="00527EBA" w:rsidRDefault="00E8322B" w:rsidP="005779DF">
            <w:pPr>
              <w:rPr>
                <w:rFonts w:ascii="Arial" w:hAnsi="Arial" w:cs="Arial"/>
                <w:sz w:val="22"/>
                <w:szCs w:val="22"/>
                <w:lang w:val="en-GB"/>
              </w:rPr>
            </w:pPr>
            <w:r>
              <w:rPr>
                <w:rFonts w:ascii="Arial" w:hAnsi="Arial" w:cs="Arial"/>
                <w:sz w:val="22"/>
                <w:szCs w:val="22"/>
                <w:lang w:val="en-GB"/>
              </w:rPr>
              <w:t>F</w:t>
            </w:r>
          </w:p>
        </w:tc>
        <w:tc>
          <w:tcPr>
            <w:tcW w:w="1418" w:type="dxa"/>
            <w:gridSpan w:val="2"/>
            <w:shd w:val="clear" w:color="auto" w:fill="DBE5F1"/>
          </w:tcPr>
          <w:p w:rsidR="00527EBA" w:rsidRPr="00527EBA" w:rsidRDefault="00E8322B" w:rsidP="005779DF">
            <w:pPr>
              <w:rPr>
                <w:rFonts w:ascii="Arial" w:hAnsi="Arial" w:cs="Arial"/>
                <w:sz w:val="22"/>
                <w:szCs w:val="22"/>
                <w:lang w:val="en-GB"/>
              </w:rPr>
            </w:pPr>
            <w:r>
              <w:rPr>
                <w:rFonts w:ascii="Arial" w:hAnsi="Arial" w:cs="Arial"/>
                <w:sz w:val="22"/>
                <w:szCs w:val="22"/>
                <w:lang w:val="en-GB"/>
              </w:rPr>
              <w:t>Viva Voce</w:t>
            </w:r>
          </w:p>
        </w:tc>
        <w:tc>
          <w:tcPr>
            <w:tcW w:w="850" w:type="dxa"/>
            <w:shd w:val="clear" w:color="auto" w:fill="DBE5F1"/>
          </w:tcPr>
          <w:p w:rsidR="00527EBA" w:rsidRPr="00527EBA" w:rsidRDefault="00527EBA" w:rsidP="005779DF">
            <w:pPr>
              <w:rPr>
                <w:rFonts w:ascii="Arial" w:hAnsi="Arial" w:cs="Arial"/>
                <w:sz w:val="22"/>
                <w:szCs w:val="22"/>
                <w:lang w:val="en-GB"/>
              </w:rPr>
            </w:pPr>
          </w:p>
        </w:tc>
        <w:tc>
          <w:tcPr>
            <w:tcW w:w="1134" w:type="dxa"/>
            <w:shd w:val="clear" w:color="auto" w:fill="DBE5F1"/>
          </w:tcPr>
          <w:p w:rsidR="00527EBA" w:rsidRPr="00527EBA" w:rsidRDefault="00527EBA" w:rsidP="005779DF">
            <w:pPr>
              <w:rPr>
                <w:rFonts w:ascii="Arial" w:hAnsi="Arial" w:cs="Arial"/>
                <w:sz w:val="22"/>
                <w:szCs w:val="22"/>
                <w:lang w:val="en-GB"/>
              </w:rPr>
            </w:pPr>
          </w:p>
        </w:tc>
        <w:tc>
          <w:tcPr>
            <w:tcW w:w="567" w:type="dxa"/>
            <w:shd w:val="clear" w:color="auto" w:fill="DBE5F1"/>
          </w:tcPr>
          <w:p w:rsidR="00527EBA" w:rsidRPr="00527EBA" w:rsidRDefault="00527EBA" w:rsidP="005779DF">
            <w:pPr>
              <w:rPr>
                <w:rFonts w:ascii="Arial" w:hAnsi="Arial" w:cs="Arial"/>
                <w:sz w:val="22"/>
                <w:szCs w:val="22"/>
                <w:lang w:val="en-GB"/>
              </w:rPr>
            </w:pPr>
          </w:p>
        </w:tc>
        <w:tc>
          <w:tcPr>
            <w:tcW w:w="1134" w:type="dxa"/>
            <w:shd w:val="clear" w:color="auto" w:fill="E5DFEC"/>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Viva Voce</w:t>
            </w:r>
          </w:p>
        </w:tc>
        <w:tc>
          <w:tcPr>
            <w:tcW w:w="1276" w:type="dxa"/>
            <w:shd w:val="clear" w:color="auto" w:fill="E5DFEC"/>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100%</w:t>
            </w:r>
          </w:p>
        </w:tc>
        <w:tc>
          <w:tcPr>
            <w:tcW w:w="709" w:type="dxa"/>
            <w:shd w:val="clear" w:color="auto" w:fill="E5DFEC"/>
          </w:tcPr>
          <w:p w:rsidR="00527EBA" w:rsidRPr="006E4F93" w:rsidRDefault="00E8322B" w:rsidP="005779DF">
            <w:pPr>
              <w:rPr>
                <w:rFonts w:ascii="Arial" w:hAnsi="Arial" w:cs="Arial"/>
                <w:sz w:val="22"/>
                <w:szCs w:val="22"/>
                <w:lang w:val="en-GB"/>
              </w:rPr>
            </w:pPr>
            <w:r>
              <w:rPr>
                <w:rFonts w:ascii="Arial" w:hAnsi="Arial" w:cs="Arial"/>
                <w:sz w:val="22"/>
                <w:szCs w:val="22"/>
                <w:lang w:val="en-GB"/>
              </w:rPr>
              <w:t>S</w:t>
            </w:r>
          </w:p>
        </w:tc>
      </w:tr>
      <w:tr w:rsidR="00527EBA" w:rsidRPr="0094594E"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6</w:t>
            </w:r>
          </w:p>
        </w:tc>
        <w:tc>
          <w:tcPr>
            <w:tcW w:w="1559" w:type="dxa"/>
            <w:shd w:val="clear" w:color="auto" w:fill="FFFFFF"/>
          </w:tcPr>
          <w:p w:rsidR="00527EBA" w:rsidRPr="00527EBA" w:rsidRDefault="00667A6F" w:rsidP="00E8322B">
            <w:pPr>
              <w:rPr>
                <w:rFonts w:ascii="Arial" w:hAnsi="Arial" w:cs="Arial"/>
                <w:sz w:val="22"/>
                <w:szCs w:val="22"/>
                <w:lang w:val="en-GB"/>
              </w:rPr>
            </w:pPr>
            <w:r>
              <w:rPr>
                <w:rFonts w:ascii="Arial" w:hAnsi="Arial" w:cs="Arial"/>
                <w:sz w:val="22"/>
                <w:szCs w:val="22"/>
                <w:lang w:val="en-GB"/>
              </w:rPr>
              <w:t>Midwifery and women’s health: International perspectives</w:t>
            </w: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MW 6008</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527EBA" w:rsidRDefault="000C7C9A" w:rsidP="005779DF">
            <w:pPr>
              <w:rPr>
                <w:rFonts w:ascii="Arial" w:hAnsi="Arial" w:cs="Arial"/>
                <w:sz w:val="22"/>
                <w:szCs w:val="22"/>
                <w:lang w:val="en-GB"/>
              </w:rPr>
            </w:pPr>
            <w:r>
              <w:rPr>
                <w:rFonts w:ascii="Arial" w:hAnsi="Arial" w:cs="Arial"/>
                <w:sz w:val="22"/>
                <w:szCs w:val="22"/>
                <w:lang w:val="en-GB"/>
              </w:rPr>
              <w:t>Small group presentation of resource pack</w:t>
            </w:r>
          </w:p>
        </w:tc>
        <w:tc>
          <w:tcPr>
            <w:tcW w:w="709" w:type="dxa"/>
            <w:shd w:val="clear" w:color="auto" w:fill="DBE5F1"/>
          </w:tcPr>
          <w:p w:rsidR="00527EBA" w:rsidRPr="00527EBA" w:rsidRDefault="00527EBA" w:rsidP="005779DF">
            <w:pPr>
              <w:rPr>
                <w:rFonts w:ascii="Arial" w:hAnsi="Arial" w:cs="Arial"/>
                <w:sz w:val="22"/>
                <w:szCs w:val="22"/>
                <w:lang w:val="en-GB"/>
              </w:rPr>
            </w:pPr>
          </w:p>
        </w:tc>
        <w:tc>
          <w:tcPr>
            <w:tcW w:w="425"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F</w:t>
            </w:r>
          </w:p>
        </w:tc>
        <w:tc>
          <w:tcPr>
            <w:tcW w:w="1418" w:type="dxa"/>
            <w:gridSpan w:val="2"/>
            <w:shd w:val="clear" w:color="auto" w:fill="DBE5F1"/>
          </w:tcPr>
          <w:p w:rsidR="00527EBA" w:rsidRDefault="000C7C9A" w:rsidP="005779DF">
            <w:pPr>
              <w:rPr>
                <w:rFonts w:ascii="Arial" w:hAnsi="Arial" w:cs="Arial"/>
                <w:sz w:val="22"/>
                <w:szCs w:val="22"/>
                <w:lang w:val="en-GB"/>
              </w:rPr>
            </w:pPr>
            <w:r>
              <w:rPr>
                <w:rFonts w:ascii="Arial" w:hAnsi="Arial" w:cs="Arial"/>
                <w:sz w:val="22"/>
                <w:szCs w:val="22"/>
                <w:lang w:val="en-GB"/>
              </w:rPr>
              <w:t>Develop an information resource for professional audience</w:t>
            </w:r>
          </w:p>
          <w:p w:rsidR="000C7C9A" w:rsidRDefault="000C7C9A" w:rsidP="005779DF">
            <w:pPr>
              <w:rPr>
                <w:rFonts w:ascii="Arial" w:hAnsi="Arial" w:cs="Arial"/>
                <w:sz w:val="22"/>
                <w:szCs w:val="22"/>
                <w:lang w:val="en-GB"/>
              </w:rPr>
            </w:pPr>
          </w:p>
          <w:p w:rsidR="000C7C9A" w:rsidRPr="00527EBA" w:rsidRDefault="000C7C9A" w:rsidP="005779DF">
            <w:pPr>
              <w:rPr>
                <w:rFonts w:ascii="Arial" w:hAnsi="Arial" w:cs="Arial"/>
                <w:sz w:val="22"/>
                <w:szCs w:val="22"/>
                <w:lang w:val="en-GB"/>
              </w:rPr>
            </w:pPr>
            <w:r>
              <w:rPr>
                <w:rFonts w:ascii="Arial" w:hAnsi="Arial" w:cs="Arial"/>
                <w:sz w:val="22"/>
                <w:szCs w:val="22"/>
                <w:lang w:val="en-GB"/>
              </w:rPr>
              <w:t xml:space="preserve">Written rational to support resource </w:t>
            </w:r>
          </w:p>
        </w:tc>
        <w:tc>
          <w:tcPr>
            <w:tcW w:w="850" w:type="dxa"/>
            <w:shd w:val="clear" w:color="auto" w:fill="DBE5F1"/>
          </w:tcPr>
          <w:p w:rsidR="00527EBA" w:rsidRDefault="00527EBA" w:rsidP="005779DF">
            <w:pPr>
              <w:rPr>
                <w:rFonts w:ascii="Arial" w:hAnsi="Arial" w:cs="Arial"/>
                <w:sz w:val="22"/>
                <w:szCs w:val="22"/>
                <w:lang w:val="en-GB"/>
              </w:rPr>
            </w:pPr>
          </w:p>
          <w:p w:rsidR="000C7C9A" w:rsidRDefault="000C7C9A" w:rsidP="005779DF">
            <w:pPr>
              <w:rPr>
                <w:rFonts w:ascii="Arial" w:hAnsi="Arial" w:cs="Arial"/>
                <w:sz w:val="22"/>
                <w:szCs w:val="22"/>
                <w:lang w:val="en-GB"/>
              </w:rPr>
            </w:pPr>
          </w:p>
          <w:p w:rsidR="000C7C9A" w:rsidRDefault="000C7C9A" w:rsidP="005779DF">
            <w:pPr>
              <w:rPr>
                <w:rFonts w:ascii="Arial" w:hAnsi="Arial" w:cs="Arial"/>
                <w:sz w:val="22"/>
                <w:szCs w:val="22"/>
                <w:lang w:val="en-GB"/>
              </w:rPr>
            </w:pPr>
          </w:p>
          <w:p w:rsidR="000C7C9A" w:rsidRDefault="000C7C9A" w:rsidP="005779DF">
            <w:pPr>
              <w:rPr>
                <w:rFonts w:ascii="Arial" w:hAnsi="Arial" w:cs="Arial"/>
                <w:sz w:val="22"/>
                <w:szCs w:val="22"/>
                <w:lang w:val="en-GB"/>
              </w:rPr>
            </w:pPr>
          </w:p>
          <w:p w:rsidR="000C7C9A" w:rsidRDefault="000C7C9A" w:rsidP="005779DF">
            <w:pPr>
              <w:rPr>
                <w:rFonts w:ascii="Arial" w:hAnsi="Arial" w:cs="Arial"/>
                <w:sz w:val="22"/>
                <w:szCs w:val="22"/>
                <w:lang w:val="en-GB"/>
              </w:rPr>
            </w:pPr>
          </w:p>
          <w:p w:rsidR="000C7C9A" w:rsidRDefault="000C7C9A" w:rsidP="005779DF">
            <w:pPr>
              <w:rPr>
                <w:rFonts w:ascii="Arial" w:hAnsi="Arial" w:cs="Arial"/>
                <w:sz w:val="22"/>
                <w:szCs w:val="22"/>
                <w:lang w:val="en-GB"/>
              </w:rPr>
            </w:pPr>
          </w:p>
          <w:p w:rsidR="000C7C9A" w:rsidRPr="00527EBA" w:rsidRDefault="000C7C9A" w:rsidP="005779DF">
            <w:pPr>
              <w:rPr>
                <w:rFonts w:ascii="Arial" w:hAnsi="Arial" w:cs="Arial"/>
                <w:sz w:val="22"/>
                <w:szCs w:val="22"/>
                <w:lang w:val="en-GB"/>
              </w:rPr>
            </w:pPr>
            <w:r>
              <w:rPr>
                <w:rFonts w:ascii="Arial" w:hAnsi="Arial" w:cs="Arial"/>
                <w:sz w:val="22"/>
                <w:szCs w:val="22"/>
                <w:lang w:val="en-GB"/>
              </w:rPr>
              <w:t>1000 words</w:t>
            </w:r>
          </w:p>
        </w:tc>
        <w:tc>
          <w:tcPr>
            <w:tcW w:w="1134"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100%</w:t>
            </w:r>
          </w:p>
        </w:tc>
        <w:tc>
          <w:tcPr>
            <w:tcW w:w="567"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S</w:t>
            </w:r>
          </w:p>
        </w:tc>
        <w:tc>
          <w:tcPr>
            <w:tcW w:w="1134" w:type="dxa"/>
            <w:shd w:val="clear" w:color="auto" w:fill="E5DFEC"/>
          </w:tcPr>
          <w:p w:rsidR="00527EBA" w:rsidRPr="00527EBA" w:rsidRDefault="00527EBA" w:rsidP="005779DF">
            <w:pPr>
              <w:rPr>
                <w:rFonts w:ascii="Arial" w:hAnsi="Arial" w:cs="Arial"/>
                <w:sz w:val="22"/>
                <w:szCs w:val="22"/>
                <w:lang w:val="en-GB"/>
              </w:rPr>
            </w:pPr>
          </w:p>
        </w:tc>
        <w:tc>
          <w:tcPr>
            <w:tcW w:w="1276" w:type="dxa"/>
            <w:shd w:val="clear" w:color="auto" w:fill="E5DFEC"/>
          </w:tcPr>
          <w:p w:rsidR="00527EBA" w:rsidRPr="00527EBA" w:rsidRDefault="00527EBA" w:rsidP="005779DF">
            <w:pPr>
              <w:rPr>
                <w:rFonts w:ascii="Arial" w:hAnsi="Arial" w:cs="Arial"/>
                <w:sz w:val="22"/>
                <w:szCs w:val="22"/>
                <w:lang w:val="en-GB"/>
              </w:rPr>
            </w:pPr>
          </w:p>
        </w:tc>
        <w:tc>
          <w:tcPr>
            <w:tcW w:w="709" w:type="dxa"/>
            <w:shd w:val="clear" w:color="auto" w:fill="E5DFEC"/>
          </w:tcPr>
          <w:p w:rsidR="00527EBA" w:rsidRPr="006E4F93" w:rsidRDefault="00527EBA" w:rsidP="005779DF">
            <w:pPr>
              <w:rPr>
                <w:rFonts w:ascii="Arial" w:hAnsi="Arial" w:cs="Arial"/>
                <w:sz w:val="22"/>
                <w:szCs w:val="22"/>
                <w:lang w:val="en-GB"/>
              </w:rPr>
            </w:pPr>
          </w:p>
        </w:tc>
      </w:tr>
      <w:tr w:rsidR="00527EBA" w:rsidRPr="0094594E"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6</w:t>
            </w:r>
          </w:p>
        </w:tc>
        <w:tc>
          <w:tcPr>
            <w:tcW w:w="155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Improving practice through research</w:t>
            </w:r>
          </w:p>
          <w:p w:rsidR="00527EBA" w:rsidRPr="00527EBA" w:rsidRDefault="00527EBA" w:rsidP="005779DF">
            <w:pPr>
              <w:rPr>
                <w:rFonts w:ascii="Arial" w:hAnsi="Arial" w:cs="Arial"/>
                <w:sz w:val="22"/>
                <w:szCs w:val="22"/>
                <w:lang w:val="en-GB"/>
              </w:rPr>
            </w:pP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MW 6009</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527EBA" w:rsidRDefault="00527EBA" w:rsidP="005779DF">
            <w:pPr>
              <w:rPr>
                <w:rFonts w:ascii="Arial" w:hAnsi="Arial" w:cs="Arial"/>
                <w:sz w:val="18"/>
                <w:szCs w:val="18"/>
                <w:lang w:val="en-GB"/>
              </w:rPr>
            </w:pPr>
            <w:r w:rsidRPr="00527EBA">
              <w:rPr>
                <w:rFonts w:ascii="Arial" w:hAnsi="Arial" w:cs="Arial"/>
                <w:sz w:val="18"/>
                <w:szCs w:val="18"/>
                <w:lang w:val="en-GB"/>
              </w:rPr>
              <w:t>Proposal –presentation to peers</w:t>
            </w:r>
          </w:p>
        </w:tc>
        <w:tc>
          <w:tcPr>
            <w:tcW w:w="709" w:type="dxa"/>
            <w:shd w:val="clear" w:color="auto" w:fill="DBE5F1"/>
          </w:tcPr>
          <w:p w:rsidR="00527EBA" w:rsidRPr="00527EBA" w:rsidRDefault="00527EBA" w:rsidP="005779DF">
            <w:pPr>
              <w:rPr>
                <w:rFonts w:ascii="Arial" w:hAnsi="Arial" w:cs="Arial"/>
                <w:sz w:val="22"/>
                <w:szCs w:val="22"/>
                <w:lang w:val="en-GB"/>
              </w:rPr>
            </w:pPr>
          </w:p>
        </w:tc>
        <w:tc>
          <w:tcPr>
            <w:tcW w:w="425"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F</w:t>
            </w:r>
          </w:p>
        </w:tc>
        <w:tc>
          <w:tcPr>
            <w:tcW w:w="1418" w:type="dxa"/>
            <w:gridSpan w:val="2"/>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Project</w:t>
            </w:r>
          </w:p>
        </w:tc>
        <w:tc>
          <w:tcPr>
            <w:tcW w:w="850" w:type="dxa"/>
            <w:shd w:val="clear" w:color="auto" w:fill="DBE5F1"/>
          </w:tcPr>
          <w:p w:rsidR="00527EBA" w:rsidRPr="00527EBA" w:rsidRDefault="007D7145" w:rsidP="005779DF">
            <w:pPr>
              <w:rPr>
                <w:rFonts w:ascii="Arial" w:hAnsi="Arial" w:cs="Arial"/>
                <w:sz w:val="22"/>
                <w:szCs w:val="22"/>
                <w:lang w:val="en-GB"/>
              </w:rPr>
            </w:pPr>
            <w:r>
              <w:rPr>
                <w:rFonts w:ascii="Arial" w:hAnsi="Arial" w:cs="Arial"/>
                <w:sz w:val="22"/>
                <w:szCs w:val="22"/>
                <w:lang w:val="en-GB"/>
              </w:rPr>
              <w:t>4</w:t>
            </w:r>
            <w:r w:rsidR="00527EBA" w:rsidRPr="00527EBA">
              <w:rPr>
                <w:rFonts w:ascii="Arial" w:hAnsi="Arial" w:cs="Arial"/>
                <w:sz w:val="22"/>
                <w:szCs w:val="22"/>
                <w:lang w:val="en-GB"/>
              </w:rPr>
              <w:t>000</w:t>
            </w:r>
          </w:p>
        </w:tc>
        <w:tc>
          <w:tcPr>
            <w:tcW w:w="1134"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100%</w:t>
            </w:r>
          </w:p>
        </w:tc>
        <w:tc>
          <w:tcPr>
            <w:tcW w:w="567"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S</w:t>
            </w:r>
          </w:p>
        </w:tc>
        <w:tc>
          <w:tcPr>
            <w:tcW w:w="1134" w:type="dxa"/>
            <w:shd w:val="clear" w:color="auto" w:fill="E5DFEC"/>
          </w:tcPr>
          <w:p w:rsidR="00527EBA" w:rsidRPr="00527EBA" w:rsidRDefault="00527EBA" w:rsidP="005779DF">
            <w:pPr>
              <w:rPr>
                <w:rFonts w:ascii="Arial" w:hAnsi="Arial" w:cs="Arial"/>
                <w:sz w:val="22"/>
                <w:szCs w:val="22"/>
                <w:lang w:val="en-GB"/>
              </w:rPr>
            </w:pPr>
          </w:p>
        </w:tc>
        <w:tc>
          <w:tcPr>
            <w:tcW w:w="1276" w:type="dxa"/>
            <w:shd w:val="clear" w:color="auto" w:fill="E5DFEC"/>
          </w:tcPr>
          <w:p w:rsidR="00527EBA" w:rsidRPr="00527EBA" w:rsidRDefault="00527EBA" w:rsidP="005779DF">
            <w:pPr>
              <w:rPr>
                <w:rFonts w:ascii="Arial" w:hAnsi="Arial" w:cs="Arial"/>
                <w:sz w:val="22"/>
                <w:szCs w:val="22"/>
                <w:lang w:val="en-GB"/>
              </w:rPr>
            </w:pPr>
          </w:p>
        </w:tc>
        <w:tc>
          <w:tcPr>
            <w:tcW w:w="709" w:type="dxa"/>
            <w:shd w:val="clear" w:color="auto" w:fill="E5DFEC"/>
          </w:tcPr>
          <w:p w:rsidR="00527EBA" w:rsidRPr="006E4F93" w:rsidRDefault="00527EBA" w:rsidP="005779DF">
            <w:pPr>
              <w:rPr>
                <w:rFonts w:ascii="Arial" w:hAnsi="Arial" w:cs="Arial"/>
                <w:sz w:val="22"/>
                <w:szCs w:val="22"/>
                <w:lang w:val="en-GB"/>
              </w:rPr>
            </w:pPr>
          </w:p>
        </w:tc>
      </w:tr>
    </w:tbl>
    <w:p w:rsidR="00527EBA" w:rsidRDefault="00527EBA" w:rsidP="00BC5E29">
      <w:pPr>
        <w:widowControl/>
        <w:numPr>
          <w:ilvl w:val="0"/>
          <w:numId w:val="10"/>
        </w:numPr>
        <w:rPr>
          <w:rFonts w:ascii="Arial" w:hAnsi="Arial" w:cs="Arial"/>
          <w:b/>
          <w:szCs w:val="24"/>
        </w:rPr>
        <w:sectPr w:rsidR="00527EBA" w:rsidSect="002F786D">
          <w:pgSz w:w="16838" w:h="11906" w:orient="landscape"/>
          <w:pgMar w:top="1440" w:right="1440" w:bottom="1440" w:left="1440" w:header="709" w:footer="709" w:gutter="0"/>
          <w:cols w:space="708"/>
          <w:docGrid w:linePitch="360"/>
        </w:sectPr>
      </w:pPr>
    </w:p>
    <w:p w:rsidR="00BC5E29" w:rsidRPr="0094594E" w:rsidRDefault="00BC5E29" w:rsidP="00527EBA">
      <w:pPr>
        <w:widowControl/>
        <w:numPr>
          <w:ilvl w:val="0"/>
          <w:numId w:val="10"/>
        </w:numPr>
        <w:ind w:left="709" w:hanging="283"/>
        <w:rPr>
          <w:rFonts w:ascii="Arial" w:hAnsi="Arial" w:cs="Arial"/>
          <w:b/>
          <w:szCs w:val="24"/>
        </w:rPr>
      </w:pPr>
      <w:r w:rsidRPr="0094594E">
        <w:rPr>
          <w:rFonts w:ascii="Arial" w:hAnsi="Arial" w:cs="Arial"/>
          <w:b/>
          <w:szCs w:val="24"/>
        </w:rPr>
        <w:lastRenderedPageBreak/>
        <w:t>Knowledge and Understanding</w:t>
      </w:r>
    </w:p>
    <w:p w:rsidR="00BC5E29" w:rsidRPr="0094594E" w:rsidRDefault="00BC5E29" w:rsidP="00BC5E29">
      <w:pPr>
        <w:ind w:left="360"/>
        <w:jc w:val="both"/>
        <w:rPr>
          <w:rFonts w:ascii="Arial" w:hAnsi="Arial" w:cs="Arial"/>
          <w:szCs w:val="24"/>
        </w:rPr>
      </w:pPr>
      <w:r w:rsidRPr="0094594E">
        <w:rPr>
          <w:rFonts w:ascii="Arial" w:hAnsi="Arial" w:cs="Arial"/>
          <w:szCs w:val="24"/>
        </w:rPr>
        <w:t>On completion of the programme, students will have knowledge and understanding of;</w:t>
      </w:r>
    </w:p>
    <w:p w:rsidR="00BC5E29" w:rsidRPr="0094594E" w:rsidRDefault="00BC5E29" w:rsidP="00BC5E29">
      <w:pPr>
        <w:ind w:left="1080"/>
        <w:rPr>
          <w:rFonts w:ascii="Arial" w:hAnsi="Arial" w:cs="Arial"/>
          <w:b/>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1"/>
        <w:gridCol w:w="2109"/>
        <w:gridCol w:w="2202"/>
      </w:tblGrid>
      <w:tr w:rsidR="00BC5E29" w:rsidRPr="0094594E" w:rsidTr="00BC5E29">
        <w:tc>
          <w:tcPr>
            <w:tcW w:w="4275" w:type="dxa"/>
          </w:tcPr>
          <w:p w:rsidR="00BC5E29" w:rsidRPr="0094594E" w:rsidRDefault="00BC5E29" w:rsidP="00BC5E29">
            <w:pPr>
              <w:jc w:val="both"/>
              <w:rPr>
                <w:rFonts w:ascii="Arial" w:hAnsi="Arial" w:cs="Arial"/>
                <w:szCs w:val="24"/>
              </w:rPr>
            </w:pPr>
          </w:p>
        </w:tc>
        <w:tc>
          <w:tcPr>
            <w:tcW w:w="2161" w:type="dxa"/>
          </w:tcPr>
          <w:p w:rsidR="00BC5E29" w:rsidRPr="0094594E" w:rsidRDefault="00BC5E29" w:rsidP="00BC5E29">
            <w:pPr>
              <w:jc w:val="both"/>
              <w:rPr>
                <w:rFonts w:ascii="Arial" w:hAnsi="Arial" w:cs="Arial"/>
                <w:b/>
                <w:szCs w:val="24"/>
              </w:rPr>
            </w:pPr>
            <w:r w:rsidRPr="0094594E">
              <w:rPr>
                <w:rFonts w:ascii="Arial" w:hAnsi="Arial" w:cs="Arial"/>
                <w:szCs w:val="24"/>
              </w:rPr>
              <w:t>NMC Domain</w:t>
            </w:r>
            <w:r w:rsidRPr="0094594E">
              <w:rPr>
                <w:rFonts w:ascii="Arial" w:hAnsi="Arial" w:cs="Arial"/>
                <w:b/>
                <w:szCs w:val="24"/>
              </w:rPr>
              <w:t xml:space="preserve"> </w:t>
            </w:r>
          </w:p>
        </w:tc>
        <w:tc>
          <w:tcPr>
            <w:tcW w:w="2272" w:type="dxa"/>
          </w:tcPr>
          <w:p w:rsidR="00BC5E29" w:rsidRPr="0094594E" w:rsidRDefault="00BC5E29" w:rsidP="00BC5E29">
            <w:pPr>
              <w:jc w:val="both"/>
              <w:rPr>
                <w:rFonts w:ascii="Arial" w:hAnsi="Arial" w:cs="Arial"/>
                <w:szCs w:val="24"/>
              </w:rPr>
            </w:pPr>
            <w:r w:rsidRPr="0094594E">
              <w:rPr>
                <w:rFonts w:ascii="Arial" w:hAnsi="Arial" w:cs="Arial"/>
                <w:szCs w:val="24"/>
              </w:rPr>
              <w:t>NMC ESC</w:t>
            </w:r>
          </w:p>
        </w:tc>
      </w:tr>
      <w:tr w:rsidR="00BC5E29" w:rsidRPr="0094594E" w:rsidTr="00BC5E29">
        <w:tc>
          <w:tcPr>
            <w:tcW w:w="4275" w:type="dxa"/>
          </w:tcPr>
          <w:p w:rsidR="00BC5E29" w:rsidRPr="006E4F93" w:rsidRDefault="00BC5E29" w:rsidP="00527EBA">
            <w:pPr>
              <w:widowControl/>
              <w:numPr>
                <w:ilvl w:val="0"/>
                <w:numId w:val="9"/>
              </w:numPr>
              <w:tabs>
                <w:tab w:val="clear" w:pos="720"/>
              </w:tabs>
              <w:ind w:left="252" w:hanging="252"/>
              <w:rPr>
                <w:rFonts w:ascii="Arial" w:hAnsi="Arial" w:cs="Arial"/>
                <w:sz w:val="22"/>
                <w:szCs w:val="22"/>
              </w:rPr>
            </w:pPr>
            <w:r w:rsidRPr="006E4F93">
              <w:rPr>
                <w:rFonts w:ascii="Arial" w:hAnsi="Arial" w:cs="Arial"/>
                <w:sz w:val="22"/>
                <w:szCs w:val="22"/>
              </w:rPr>
              <w:t xml:space="preserve">The anatomy, physiology and pathophysiology necessary to underpin reproductive health and midwifery practice. </w:t>
            </w:r>
          </w:p>
        </w:tc>
        <w:tc>
          <w:tcPr>
            <w:tcW w:w="2161" w:type="dxa"/>
          </w:tcPr>
          <w:p w:rsidR="00BC5E29" w:rsidRPr="006E4F93" w:rsidRDefault="00BC5E29" w:rsidP="00BC5E29">
            <w:pPr>
              <w:jc w:val="both"/>
              <w:rPr>
                <w:rFonts w:ascii="Arial" w:hAnsi="Arial" w:cs="Arial"/>
                <w:sz w:val="22"/>
                <w:szCs w:val="22"/>
              </w:rPr>
            </w:pPr>
            <w:proofErr w:type="spellStart"/>
            <w:r w:rsidRPr="006E4F93">
              <w:rPr>
                <w:rFonts w:ascii="Arial" w:hAnsi="Arial" w:cs="Arial"/>
                <w:sz w:val="22"/>
                <w:szCs w:val="22"/>
              </w:rPr>
              <w:t>D.iv</w:t>
            </w:r>
            <w:proofErr w:type="spellEnd"/>
            <w:r w:rsidRPr="006E4F93">
              <w:rPr>
                <w:rFonts w:ascii="Arial" w:hAnsi="Arial" w:cs="Arial"/>
                <w:sz w:val="22"/>
                <w:szCs w:val="22"/>
              </w:rPr>
              <w:t xml:space="preserve">, G, L  </w:t>
            </w:r>
          </w:p>
        </w:tc>
        <w:tc>
          <w:tcPr>
            <w:tcW w:w="2272" w:type="dxa"/>
          </w:tcPr>
          <w:p w:rsidR="00BC5E29" w:rsidRPr="006E4F93" w:rsidRDefault="00BC5E29" w:rsidP="00BC5E29">
            <w:pPr>
              <w:jc w:val="both"/>
              <w:rPr>
                <w:rFonts w:ascii="Arial" w:hAnsi="Arial" w:cs="Arial"/>
                <w:sz w:val="22"/>
                <w:szCs w:val="22"/>
              </w:rPr>
            </w:pPr>
            <w:r w:rsidRPr="006E4F93">
              <w:rPr>
                <w:rFonts w:ascii="Arial" w:hAnsi="Arial" w:cs="Arial"/>
                <w:sz w:val="22"/>
                <w:szCs w:val="22"/>
              </w:rPr>
              <w:t>2.1, 3.3, .3.4, 3.5, 3.6, 4.1, 5.1</w:t>
            </w:r>
          </w:p>
        </w:tc>
      </w:tr>
      <w:tr w:rsidR="00BC5E29" w:rsidRPr="0094594E" w:rsidTr="00BC5E29">
        <w:tc>
          <w:tcPr>
            <w:tcW w:w="4275" w:type="dxa"/>
          </w:tcPr>
          <w:p w:rsidR="00BC5E29" w:rsidRPr="006E4F93" w:rsidRDefault="00BC5E29" w:rsidP="00527EBA">
            <w:pPr>
              <w:widowControl/>
              <w:numPr>
                <w:ilvl w:val="0"/>
                <w:numId w:val="9"/>
              </w:numPr>
              <w:tabs>
                <w:tab w:val="clear" w:pos="720"/>
                <w:tab w:val="num" w:pos="252"/>
              </w:tabs>
              <w:ind w:left="252" w:hanging="252"/>
              <w:rPr>
                <w:rFonts w:ascii="Arial" w:hAnsi="Arial" w:cs="Arial"/>
                <w:sz w:val="22"/>
                <w:szCs w:val="22"/>
              </w:rPr>
            </w:pPr>
            <w:r w:rsidRPr="006E4F93">
              <w:rPr>
                <w:rFonts w:ascii="Arial" w:hAnsi="Arial" w:cs="Arial"/>
                <w:sz w:val="22"/>
                <w:szCs w:val="22"/>
              </w:rPr>
              <w:t xml:space="preserve">Fetal development, adaptation to extra-uterine life and neonatal physiology and care. </w:t>
            </w:r>
          </w:p>
        </w:tc>
        <w:tc>
          <w:tcPr>
            <w:tcW w:w="2161" w:type="dxa"/>
          </w:tcPr>
          <w:p w:rsidR="00BC5E29" w:rsidRPr="006E4F93" w:rsidRDefault="00BC5E29" w:rsidP="00BC5E29">
            <w:pPr>
              <w:jc w:val="both"/>
              <w:rPr>
                <w:rFonts w:ascii="Arial" w:hAnsi="Arial" w:cs="Arial"/>
                <w:sz w:val="22"/>
                <w:szCs w:val="22"/>
              </w:rPr>
            </w:pPr>
            <w:r w:rsidRPr="006E4F93">
              <w:rPr>
                <w:rFonts w:ascii="Arial" w:hAnsi="Arial" w:cs="Arial"/>
                <w:sz w:val="22"/>
                <w:szCs w:val="22"/>
              </w:rPr>
              <w:t xml:space="preserve">G, H. </w:t>
            </w:r>
          </w:p>
        </w:tc>
        <w:tc>
          <w:tcPr>
            <w:tcW w:w="2272" w:type="dxa"/>
          </w:tcPr>
          <w:p w:rsidR="00BC5E29" w:rsidRPr="006E4F93" w:rsidRDefault="00BC5E29" w:rsidP="00BC5E29">
            <w:pPr>
              <w:jc w:val="both"/>
              <w:rPr>
                <w:rFonts w:ascii="Arial" w:hAnsi="Arial" w:cs="Arial"/>
                <w:sz w:val="22"/>
                <w:szCs w:val="22"/>
              </w:rPr>
            </w:pPr>
            <w:r w:rsidRPr="006E4F93">
              <w:rPr>
                <w:rFonts w:ascii="Arial" w:hAnsi="Arial" w:cs="Arial"/>
                <w:sz w:val="22"/>
                <w:szCs w:val="22"/>
              </w:rPr>
              <w:t>2.1, 3.4, 3.6, 3.7</w:t>
            </w:r>
          </w:p>
        </w:tc>
      </w:tr>
      <w:tr w:rsidR="00BC5E29" w:rsidRPr="0094594E" w:rsidTr="00BC5E29">
        <w:tc>
          <w:tcPr>
            <w:tcW w:w="4275" w:type="dxa"/>
          </w:tcPr>
          <w:p w:rsidR="00BC5E29" w:rsidRPr="006E4F93" w:rsidRDefault="00BC5E29" w:rsidP="00527EBA">
            <w:pPr>
              <w:widowControl/>
              <w:numPr>
                <w:ilvl w:val="0"/>
                <w:numId w:val="9"/>
              </w:numPr>
              <w:tabs>
                <w:tab w:val="clear" w:pos="720"/>
                <w:tab w:val="num" w:pos="252"/>
              </w:tabs>
              <w:ind w:left="252" w:hanging="252"/>
              <w:rPr>
                <w:rFonts w:ascii="Arial" w:hAnsi="Arial" w:cs="Arial"/>
                <w:sz w:val="22"/>
                <w:szCs w:val="22"/>
              </w:rPr>
            </w:pPr>
            <w:r w:rsidRPr="006E4F93">
              <w:rPr>
                <w:rFonts w:ascii="Arial" w:hAnsi="Arial" w:cs="Arial"/>
                <w:sz w:val="22"/>
                <w:szCs w:val="22"/>
              </w:rPr>
              <w:t xml:space="preserve">The social, cultural and political issues that influence women’s experience of child bearing and family life, </w:t>
            </w:r>
            <w:proofErr w:type="spellStart"/>
            <w:r w:rsidRPr="006E4F93">
              <w:rPr>
                <w:rFonts w:ascii="Arial" w:hAnsi="Arial" w:cs="Arial"/>
                <w:sz w:val="22"/>
                <w:szCs w:val="22"/>
              </w:rPr>
              <w:t>recognising</w:t>
            </w:r>
            <w:proofErr w:type="spellEnd"/>
            <w:r w:rsidRPr="006E4F93">
              <w:rPr>
                <w:rFonts w:ascii="Arial" w:hAnsi="Arial" w:cs="Arial"/>
                <w:sz w:val="22"/>
                <w:szCs w:val="22"/>
              </w:rPr>
              <w:t xml:space="preserve"> the implications of these factors in relation to the development of maternity and other health care systems.</w:t>
            </w:r>
          </w:p>
        </w:tc>
        <w:tc>
          <w:tcPr>
            <w:tcW w:w="2161" w:type="dxa"/>
          </w:tcPr>
          <w:p w:rsidR="00BC5E29" w:rsidRPr="006E4F93" w:rsidRDefault="00BC5E29" w:rsidP="00BC5E29">
            <w:pPr>
              <w:jc w:val="both"/>
              <w:rPr>
                <w:rFonts w:ascii="Arial" w:hAnsi="Arial" w:cs="Arial"/>
                <w:sz w:val="22"/>
                <w:szCs w:val="22"/>
              </w:rPr>
            </w:pPr>
          </w:p>
          <w:p w:rsidR="00BC5E29" w:rsidRPr="006E4F93" w:rsidRDefault="00BC5E29" w:rsidP="00BC5E29">
            <w:pPr>
              <w:jc w:val="both"/>
              <w:rPr>
                <w:rFonts w:ascii="Arial" w:hAnsi="Arial" w:cs="Arial"/>
                <w:sz w:val="22"/>
                <w:szCs w:val="22"/>
              </w:rPr>
            </w:pPr>
            <w:proofErr w:type="spellStart"/>
            <w:r w:rsidRPr="006E4F93">
              <w:rPr>
                <w:rFonts w:ascii="Arial" w:hAnsi="Arial" w:cs="Arial"/>
                <w:sz w:val="22"/>
                <w:szCs w:val="22"/>
              </w:rPr>
              <w:t>D.i</w:t>
            </w:r>
            <w:proofErr w:type="spellEnd"/>
            <w:r w:rsidRPr="006E4F93">
              <w:rPr>
                <w:rFonts w:ascii="Arial" w:hAnsi="Arial" w:cs="Arial"/>
                <w:sz w:val="22"/>
                <w:szCs w:val="22"/>
              </w:rPr>
              <w:t xml:space="preserve">, O, Q, T </w:t>
            </w:r>
          </w:p>
        </w:tc>
        <w:tc>
          <w:tcPr>
            <w:tcW w:w="2272" w:type="dxa"/>
          </w:tcPr>
          <w:p w:rsidR="00BC5E29" w:rsidRPr="006E4F93" w:rsidRDefault="00BC5E29" w:rsidP="00BC5E29">
            <w:pPr>
              <w:jc w:val="both"/>
              <w:rPr>
                <w:rFonts w:ascii="Arial" w:hAnsi="Arial" w:cs="Arial"/>
                <w:sz w:val="22"/>
                <w:szCs w:val="22"/>
              </w:rPr>
            </w:pPr>
            <w:r w:rsidRPr="006E4F93">
              <w:rPr>
                <w:rFonts w:ascii="Arial" w:hAnsi="Arial" w:cs="Arial"/>
                <w:sz w:val="22"/>
                <w:szCs w:val="22"/>
              </w:rPr>
              <w:t>3.1, 4.1, 4.2, 4.6</w:t>
            </w:r>
          </w:p>
        </w:tc>
      </w:tr>
      <w:tr w:rsidR="00BC5E29" w:rsidRPr="0094594E" w:rsidTr="00BC5E29">
        <w:tc>
          <w:tcPr>
            <w:tcW w:w="4275" w:type="dxa"/>
          </w:tcPr>
          <w:p w:rsidR="00BC5E29" w:rsidRPr="006E4F93" w:rsidRDefault="00BC5E29" w:rsidP="00527EBA">
            <w:pPr>
              <w:widowControl/>
              <w:numPr>
                <w:ilvl w:val="0"/>
                <w:numId w:val="9"/>
              </w:numPr>
              <w:tabs>
                <w:tab w:val="clear" w:pos="720"/>
                <w:tab w:val="num" w:pos="252"/>
              </w:tabs>
              <w:ind w:left="252" w:hanging="252"/>
              <w:rPr>
                <w:rFonts w:ascii="Arial" w:hAnsi="Arial" w:cs="Arial"/>
                <w:sz w:val="22"/>
                <w:szCs w:val="22"/>
              </w:rPr>
            </w:pPr>
            <w:r w:rsidRPr="006E4F93">
              <w:rPr>
                <w:rFonts w:ascii="Arial" w:hAnsi="Arial" w:cs="Arial"/>
                <w:sz w:val="22"/>
                <w:szCs w:val="22"/>
              </w:rPr>
              <w:t>Medical disorders affecting pregnancy, childbirth and the puerperium.</w:t>
            </w:r>
          </w:p>
        </w:tc>
        <w:tc>
          <w:tcPr>
            <w:tcW w:w="2161" w:type="dxa"/>
          </w:tcPr>
          <w:p w:rsidR="00BC5E29" w:rsidRPr="006E4F93" w:rsidRDefault="00BC5E29" w:rsidP="00BC5E29">
            <w:pPr>
              <w:jc w:val="both"/>
              <w:rPr>
                <w:rFonts w:ascii="Arial" w:hAnsi="Arial" w:cs="Arial"/>
                <w:sz w:val="22"/>
                <w:szCs w:val="22"/>
              </w:rPr>
            </w:pPr>
            <w:proofErr w:type="spellStart"/>
            <w:r w:rsidRPr="006E4F93">
              <w:rPr>
                <w:rFonts w:ascii="Arial" w:hAnsi="Arial" w:cs="Arial"/>
                <w:sz w:val="22"/>
                <w:szCs w:val="22"/>
              </w:rPr>
              <w:t>D.iv</w:t>
            </w:r>
            <w:proofErr w:type="spellEnd"/>
            <w:r w:rsidRPr="006E4F93">
              <w:rPr>
                <w:rFonts w:ascii="Arial" w:hAnsi="Arial" w:cs="Arial"/>
                <w:sz w:val="22"/>
                <w:szCs w:val="22"/>
              </w:rPr>
              <w:t xml:space="preserve">, L </w:t>
            </w:r>
          </w:p>
        </w:tc>
        <w:tc>
          <w:tcPr>
            <w:tcW w:w="2272" w:type="dxa"/>
          </w:tcPr>
          <w:p w:rsidR="00BC5E29" w:rsidRPr="006E4F93" w:rsidRDefault="00BC5E29" w:rsidP="00BC5E29">
            <w:pPr>
              <w:jc w:val="both"/>
              <w:rPr>
                <w:rFonts w:ascii="Arial" w:hAnsi="Arial" w:cs="Arial"/>
                <w:sz w:val="22"/>
                <w:szCs w:val="22"/>
              </w:rPr>
            </w:pPr>
            <w:r w:rsidRPr="006E4F93">
              <w:rPr>
                <w:rFonts w:ascii="Arial" w:hAnsi="Arial" w:cs="Arial"/>
                <w:sz w:val="22"/>
                <w:szCs w:val="22"/>
              </w:rPr>
              <w:t>5.1, 5.8, 5.10</w:t>
            </w:r>
          </w:p>
        </w:tc>
      </w:tr>
      <w:tr w:rsidR="00BC5E29" w:rsidRPr="0094594E" w:rsidTr="00BC5E29">
        <w:tc>
          <w:tcPr>
            <w:tcW w:w="4275" w:type="dxa"/>
          </w:tcPr>
          <w:p w:rsidR="00BC5E29" w:rsidRPr="00527EBA" w:rsidRDefault="00BC5E29" w:rsidP="00527EBA">
            <w:pPr>
              <w:widowControl/>
              <w:numPr>
                <w:ilvl w:val="0"/>
                <w:numId w:val="9"/>
              </w:numPr>
              <w:tabs>
                <w:tab w:val="clear" w:pos="720"/>
              </w:tabs>
              <w:ind w:left="252" w:hanging="252"/>
              <w:rPr>
                <w:rFonts w:ascii="Arial" w:hAnsi="Arial" w:cs="Arial"/>
                <w:sz w:val="22"/>
                <w:szCs w:val="22"/>
              </w:rPr>
            </w:pPr>
            <w:r w:rsidRPr="006E4F93">
              <w:rPr>
                <w:rFonts w:ascii="Arial" w:hAnsi="Arial" w:cs="Arial"/>
                <w:sz w:val="22"/>
                <w:szCs w:val="22"/>
              </w:rPr>
              <w:t xml:space="preserve">The legal and ethical framework relating to pregnancy, childbirth, parenting and midwifery practice in general. </w:t>
            </w:r>
          </w:p>
        </w:tc>
        <w:tc>
          <w:tcPr>
            <w:tcW w:w="2161" w:type="dxa"/>
          </w:tcPr>
          <w:p w:rsidR="00BC5E29" w:rsidRPr="006E4F93" w:rsidRDefault="00BC5E29" w:rsidP="00BC5E29">
            <w:pPr>
              <w:jc w:val="both"/>
              <w:rPr>
                <w:rFonts w:ascii="Arial" w:hAnsi="Arial" w:cs="Arial"/>
                <w:sz w:val="22"/>
                <w:szCs w:val="22"/>
              </w:rPr>
            </w:pPr>
          </w:p>
          <w:p w:rsidR="00BC5E29" w:rsidRPr="006E4F93" w:rsidRDefault="00BC5E29" w:rsidP="00BC5E29">
            <w:pPr>
              <w:jc w:val="both"/>
              <w:rPr>
                <w:rFonts w:ascii="Arial" w:hAnsi="Arial" w:cs="Arial"/>
                <w:sz w:val="22"/>
                <w:szCs w:val="22"/>
              </w:rPr>
            </w:pPr>
            <w:proofErr w:type="spellStart"/>
            <w:r w:rsidRPr="006E4F93">
              <w:rPr>
                <w:rFonts w:ascii="Arial" w:hAnsi="Arial" w:cs="Arial"/>
                <w:sz w:val="22"/>
                <w:szCs w:val="22"/>
              </w:rPr>
              <w:t>D.iv</w:t>
            </w:r>
            <w:proofErr w:type="spellEnd"/>
            <w:r w:rsidRPr="006E4F93">
              <w:rPr>
                <w:rFonts w:ascii="Arial" w:hAnsi="Arial" w:cs="Arial"/>
                <w:sz w:val="22"/>
                <w:szCs w:val="22"/>
              </w:rPr>
              <w:t xml:space="preserve">, L,  </w:t>
            </w:r>
            <w:proofErr w:type="spellStart"/>
            <w:r w:rsidRPr="006E4F93">
              <w:rPr>
                <w:rFonts w:ascii="Arial" w:hAnsi="Arial" w:cs="Arial"/>
                <w:sz w:val="22"/>
                <w:szCs w:val="22"/>
              </w:rPr>
              <w:t>P.i</w:t>
            </w:r>
            <w:proofErr w:type="spellEnd"/>
            <w:r w:rsidRPr="006E4F93">
              <w:rPr>
                <w:rFonts w:ascii="Arial" w:hAnsi="Arial" w:cs="Arial"/>
                <w:sz w:val="22"/>
                <w:szCs w:val="22"/>
              </w:rPr>
              <w:t xml:space="preserve">,  R </w:t>
            </w:r>
          </w:p>
          <w:p w:rsidR="00BC5E29" w:rsidRPr="006E4F93" w:rsidRDefault="00BC5E29" w:rsidP="00BC5E29">
            <w:pPr>
              <w:jc w:val="both"/>
              <w:rPr>
                <w:rFonts w:ascii="Arial" w:hAnsi="Arial" w:cs="Arial"/>
                <w:sz w:val="22"/>
                <w:szCs w:val="22"/>
              </w:rPr>
            </w:pPr>
          </w:p>
        </w:tc>
        <w:tc>
          <w:tcPr>
            <w:tcW w:w="2272" w:type="dxa"/>
          </w:tcPr>
          <w:p w:rsidR="00BC5E29" w:rsidRPr="006E4F93" w:rsidRDefault="00BC5E29" w:rsidP="00BC5E29">
            <w:pPr>
              <w:jc w:val="both"/>
              <w:rPr>
                <w:rFonts w:ascii="Arial" w:hAnsi="Arial" w:cs="Arial"/>
                <w:sz w:val="22"/>
                <w:szCs w:val="22"/>
              </w:rPr>
            </w:pPr>
            <w:r w:rsidRPr="006E4F93">
              <w:rPr>
                <w:rFonts w:ascii="Arial" w:hAnsi="Arial" w:cs="Arial"/>
                <w:sz w:val="22"/>
                <w:szCs w:val="22"/>
              </w:rPr>
              <w:t>3.10, 5.1, 5.5, 5.8</w:t>
            </w:r>
          </w:p>
        </w:tc>
      </w:tr>
      <w:tr w:rsidR="00BC5E29" w:rsidRPr="0094594E" w:rsidTr="00BC5E29">
        <w:tc>
          <w:tcPr>
            <w:tcW w:w="4275" w:type="dxa"/>
          </w:tcPr>
          <w:p w:rsidR="00BC5E29" w:rsidRPr="006E4F93" w:rsidRDefault="006E4F93" w:rsidP="00527EBA">
            <w:pPr>
              <w:pStyle w:val="ListParagraph"/>
              <w:numPr>
                <w:ilvl w:val="0"/>
                <w:numId w:val="9"/>
              </w:numPr>
              <w:tabs>
                <w:tab w:val="clear" w:pos="720"/>
                <w:tab w:val="num" w:pos="317"/>
              </w:tabs>
              <w:ind w:left="317" w:hanging="284"/>
              <w:rPr>
                <w:rFonts w:cs="Arial"/>
              </w:rPr>
            </w:pPr>
            <w:r w:rsidRPr="006E4F93">
              <w:rPr>
                <w:rFonts w:cs="Arial"/>
              </w:rPr>
              <w:t>T</w:t>
            </w:r>
            <w:r w:rsidR="00BC5E29" w:rsidRPr="006E4F93">
              <w:rPr>
                <w:rFonts w:cs="Arial"/>
              </w:rPr>
              <w:t>he Public Health agenda and implications for the woman and her family</w:t>
            </w:r>
          </w:p>
        </w:tc>
        <w:tc>
          <w:tcPr>
            <w:tcW w:w="2161" w:type="dxa"/>
          </w:tcPr>
          <w:p w:rsidR="00BC5E29" w:rsidRPr="006E4F93" w:rsidRDefault="00BC5E29" w:rsidP="00BC5E29">
            <w:pPr>
              <w:jc w:val="both"/>
              <w:rPr>
                <w:rFonts w:ascii="Arial" w:hAnsi="Arial" w:cs="Arial"/>
                <w:sz w:val="22"/>
                <w:szCs w:val="22"/>
              </w:rPr>
            </w:pPr>
          </w:p>
        </w:tc>
        <w:tc>
          <w:tcPr>
            <w:tcW w:w="2272" w:type="dxa"/>
          </w:tcPr>
          <w:p w:rsidR="00BC5E29" w:rsidRPr="006E4F93" w:rsidRDefault="00BC5E29" w:rsidP="00BC5E29">
            <w:pPr>
              <w:jc w:val="both"/>
              <w:rPr>
                <w:rFonts w:ascii="Arial" w:hAnsi="Arial" w:cs="Arial"/>
                <w:sz w:val="22"/>
                <w:szCs w:val="22"/>
              </w:rPr>
            </w:pPr>
            <w:r w:rsidRPr="006E4F93">
              <w:rPr>
                <w:rFonts w:ascii="Arial" w:hAnsi="Arial" w:cs="Arial"/>
                <w:sz w:val="22"/>
                <w:szCs w:val="22"/>
              </w:rPr>
              <w:t>2.1, 3.7, 4.1, 4.2</w:t>
            </w:r>
          </w:p>
        </w:tc>
      </w:tr>
    </w:tbl>
    <w:p w:rsidR="0094594E" w:rsidRDefault="0094594E" w:rsidP="0094594E">
      <w:pPr>
        <w:widowControl/>
        <w:ind w:left="1080"/>
        <w:rPr>
          <w:rFonts w:ascii="Arial" w:hAnsi="Arial" w:cs="Arial"/>
          <w:b/>
          <w:szCs w:val="24"/>
        </w:rPr>
      </w:pPr>
    </w:p>
    <w:p w:rsidR="00BC5E29" w:rsidRPr="0094594E" w:rsidRDefault="00BC5E29" w:rsidP="00527EBA">
      <w:pPr>
        <w:widowControl/>
        <w:numPr>
          <w:ilvl w:val="0"/>
          <w:numId w:val="10"/>
        </w:numPr>
        <w:ind w:left="851" w:hanging="425"/>
        <w:rPr>
          <w:rFonts w:ascii="Arial" w:hAnsi="Arial" w:cs="Arial"/>
          <w:b/>
          <w:szCs w:val="24"/>
        </w:rPr>
      </w:pPr>
      <w:r w:rsidRPr="0094594E">
        <w:rPr>
          <w:rFonts w:ascii="Arial" w:hAnsi="Arial" w:cs="Arial"/>
          <w:b/>
          <w:szCs w:val="24"/>
        </w:rPr>
        <w:t>Cognitive (thinking) Skills</w:t>
      </w:r>
    </w:p>
    <w:p w:rsidR="00BC5E29" w:rsidRPr="0094594E" w:rsidRDefault="00527EBA" w:rsidP="00527EBA">
      <w:pPr>
        <w:jc w:val="both"/>
        <w:rPr>
          <w:rFonts w:ascii="Arial" w:hAnsi="Arial" w:cs="Arial"/>
          <w:szCs w:val="24"/>
        </w:rPr>
      </w:pPr>
      <w:r>
        <w:rPr>
          <w:rFonts w:ascii="Arial" w:hAnsi="Arial" w:cs="Arial"/>
          <w:szCs w:val="24"/>
        </w:rPr>
        <w:t xml:space="preserve">      </w:t>
      </w:r>
      <w:r w:rsidR="00BC5E29" w:rsidRPr="0094594E">
        <w:rPr>
          <w:rFonts w:ascii="Arial" w:hAnsi="Arial" w:cs="Arial"/>
          <w:szCs w:val="24"/>
        </w:rPr>
        <w:t xml:space="preserve">On completion of the programme, students should be able to; </w:t>
      </w:r>
    </w:p>
    <w:p w:rsidR="00BC5E29" w:rsidRPr="0094594E" w:rsidRDefault="00BC5E29" w:rsidP="00BC5E29">
      <w:pPr>
        <w:jc w:val="both"/>
        <w:rPr>
          <w:rFonts w:ascii="Arial" w:hAnsi="Arial" w:cs="Arial"/>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5"/>
        <w:gridCol w:w="2171"/>
        <w:gridCol w:w="1846"/>
      </w:tblGrid>
      <w:tr w:rsidR="00BC5E29" w:rsidRPr="0094594E" w:rsidTr="00BC5E29">
        <w:tc>
          <w:tcPr>
            <w:tcW w:w="4591" w:type="dxa"/>
          </w:tcPr>
          <w:p w:rsidR="00BC5E29" w:rsidRPr="0094594E" w:rsidRDefault="00BC5E29" w:rsidP="00BC5E29">
            <w:pPr>
              <w:jc w:val="both"/>
              <w:rPr>
                <w:rFonts w:ascii="Arial" w:hAnsi="Arial" w:cs="Arial"/>
                <w:szCs w:val="24"/>
              </w:rPr>
            </w:pPr>
          </w:p>
        </w:tc>
        <w:tc>
          <w:tcPr>
            <w:tcW w:w="2222" w:type="dxa"/>
          </w:tcPr>
          <w:p w:rsidR="00BC5E29" w:rsidRPr="0094594E" w:rsidRDefault="00BC5E29" w:rsidP="00BC5E29">
            <w:pPr>
              <w:jc w:val="both"/>
              <w:rPr>
                <w:rFonts w:ascii="Arial" w:hAnsi="Arial" w:cs="Arial"/>
                <w:szCs w:val="24"/>
              </w:rPr>
            </w:pPr>
            <w:r w:rsidRPr="0094594E">
              <w:rPr>
                <w:rFonts w:ascii="Arial" w:hAnsi="Arial" w:cs="Arial"/>
                <w:szCs w:val="24"/>
              </w:rPr>
              <w:t xml:space="preserve">NMC Domain </w:t>
            </w:r>
          </w:p>
        </w:tc>
        <w:tc>
          <w:tcPr>
            <w:tcW w:w="1895" w:type="dxa"/>
          </w:tcPr>
          <w:p w:rsidR="00BC5E29" w:rsidRPr="0094594E" w:rsidRDefault="00BC5E29" w:rsidP="00BC5E29">
            <w:pPr>
              <w:jc w:val="both"/>
              <w:rPr>
                <w:rFonts w:ascii="Arial" w:hAnsi="Arial" w:cs="Arial"/>
                <w:szCs w:val="24"/>
              </w:rPr>
            </w:pPr>
            <w:r w:rsidRPr="0094594E">
              <w:rPr>
                <w:rFonts w:ascii="Arial" w:hAnsi="Arial" w:cs="Arial"/>
                <w:szCs w:val="24"/>
              </w:rPr>
              <w:t>NMC ESC</w:t>
            </w:r>
          </w:p>
        </w:tc>
      </w:tr>
      <w:tr w:rsidR="00BC5E29" w:rsidRPr="0094594E" w:rsidTr="00BC5E29">
        <w:tc>
          <w:tcPr>
            <w:tcW w:w="4591" w:type="dxa"/>
          </w:tcPr>
          <w:p w:rsidR="00BC5E29" w:rsidRPr="00527EBA" w:rsidRDefault="00BC5E29" w:rsidP="00527EBA">
            <w:pPr>
              <w:widowControl/>
              <w:numPr>
                <w:ilvl w:val="0"/>
                <w:numId w:val="9"/>
              </w:numPr>
              <w:tabs>
                <w:tab w:val="clear" w:pos="720"/>
              </w:tabs>
              <w:ind w:left="252" w:hanging="240"/>
              <w:rPr>
                <w:rFonts w:ascii="Arial" w:hAnsi="Arial" w:cs="Arial"/>
                <w:sz w:val="22"/>
                <w:szCs w:val="22"/>
              </w:rPr>
            </w:pPr>
            <w:r w:rsidRPr="00527EBA">
              <w:rPr>
                <w:rFonts w:ascii="Arial" w:hAnsi="Arial" w:cs="Arial"/>
                <w:sz w:val="22"/>
                <w:szCs w:val="22"/>
              </w:rPr>
              <w:t xml:space="preserve">Solve complex problems in the provision of maternity care and in </w:t>
            </w:r>
            <w:proofErr w:type="spellStart"/>
            <w:r w:rsidRPr="00527EBA">
              <w:rPr>
                <w:rFonts w:ascii="Arial" w:hAnsi="Arial" w:cs="Arial"/>
                <w:sz w:val="22"/>
                <w:szCs w:val="22"/>
              </w:rPr>
              <w:t>prioritising</w:t>
            </w:r>
            <w:proofErr w:type="spellEnd"/>
            <w:r w:rsidRPr="00527EBA">
              <w:rPr>
                <w:rFonts w:ascii="Arial" w:hAnsi="Arial" w:cs="Arial"/>
                <w:sz w:val="22"/>
                <w:szCs w:val="22"/>
              </w:rPr>
              <w:t xml:space="preserve"> the needs of individuals.</w:t>
            </w:r>
          </w:p>
        </w:tc>
        <w:tc>
          <w:tcPr>
            <w:tcW w:w="2222"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D.iv</w:t>
            </w:r>
            <w:proofErr w:type="spellEnd"/>
            <w:r w:rsidRPr="0094594E">
              <w:rPr>
                <w:rFonts w:ascii="Arial" w:hAnsi="Arial" w:cs="Arial"/>
                <w:szCs w:val="24"/>
              </w:rPr>
              <w:t xml:space="preserve"> , I .v</w:t>
            </w:r>
          </w:p>
        </w:tc>
        <w:tc>
          <w:tcPr>
            <w:tcW w:w="1895" w:type="dxa"/>
          </w:tcPr>
          <w:p w:rsidR="00BC5E29" w:rsidRPr="0094594E" w:rsidRDefault="00BC5E29" w:rsidP="00BC5E29">
            <w:pPr>
              <w:jc w:val="both"/>
              <w:rPr>
                <w:rFonts w:ascii="Arial" w:hAnsi="Arial" w:cs="Arial"/>
                <w:szCs w:val="24"/>
              </w:rPr>
            </w:pPr>
            <w:r w:rsidRPr="0094594E">
              <w:rPr>
                <w:rFonts w:ascii="Arial" w:hAnsi="Arial" w:cs="Arial"/>
                <w:szCs w:val="24"/>
              </w:rPr>
              <w:t>3.1</w:t>
            </w:r>
          </w:p>
        </w:tc>
      </w:tr>
      <w:tr w:rsidR="00BC5E29" w:rsidRPr="0094594E" w:rsidTr="00BC5E29">
        <w:tc>
          <w:tcPr>
            <w:tcW w:w="4591" w:type="dxa"/>
          </w:tcPr>
          <w:p w:rsidR="00BC5E29" w:rsidRPr="00527EBA" w:rsidRDefault="00BC5E29" w:rsidP="00527EBA">
            <w:pPr>
              <w:widowControl/>
              <w:numPr>
                <w:ilvl w:val="0"/>
                <w:numId w:val="9"/>
              </w:numPr>
              <w:tabs>
                <w:tab w:val="clear" w:pos="720"/>
              </w:tabs>
              <w:ind w:left="252" w:hanging="240"/>
              <w:rPr>
                <w:rFonts w:ascii="Arial" w:hAnsi="Arial" w:cs="Arial"/>
                <w:sz w:val="22"/>
                <w:szCs w:val="22"/>
              </w:rPr>
            </w:pPr>
            <w:r w:rsidRPr="00527EBA">
              <w:rPr>
                <w:rFonts w:ascii="Arial" w:hAnsi="Arial" w:cs="Arial"/>
                <w:sz w:val="22"/>
                <w:szCs w:val="22"/>
              </w:rPr>
              <w:t>Critically appraise both primary and secondary sources.</w:t>
            </w:r>
          </w:p>
        </w:tc>
        <w:tc>
          <w:tcPr>
            <w:tcW w:w="2222" w:type="dxa"/>
          </w:tcPr>
          <w:p w:rsidR="00BC5E29" w:rsidRPr="0094594E" w:rsidRDefault="00BC5E29" w:rsidP="00BC5E29">
            <w:pPr>
              <w:jc w:val="both"/>
              <w:rPr>
                <w:rFonts w:ascii="Arial" w:hAnsi="Arial" w:cs="Arial"/>
                <w:szCs w:val="24"/>
              </w:rPr>
            </w:pPr>
            <w:r w:rsidRPr="0094594E">
              <w:rPr>
                <w:rFonts w:ascii="Arial" w:hAnsi="Arial" w:cs="Arial"/>
                <w:szCs w:val="24"/>
              </w:rPr>
              <w:t>d</w:t>
            </w:r>
          </w:p>
        </w:tc>
        <w:tc>
          <w:tcPr>
            <w:tcW w:w="1895" w:type="dxa"/>
          </w:tcPr>
          <w:p w:rsidR="00BC5E29" w:rsidRPr="0094594E" w:rsidRDefault="00BC5E29" w:rsidP="00BC5E29">
            <w:pPr>
              <w:jc w:val="both"/>
              <w:rPr>
                <w:rFonts w:ascii="Arial" w:hAnsi="Arial" w:cs="Arial"/>
                <w:szCs w:val="24"/>
              </w:rPr>
            </w:pPr>
          </w:p>
        </w:tc>
      </w:tr>
      <w:tr w:rsidR="00BC5E29" w:rsidRPr="0094594E" w:rsidTr="00BC5E29">
        <w:tc>
          <w:tcPr>
            <w:tcW w:w="4591" w:type="dxa"/>
          </w:tcPr>
          <w:p w:rsidR="00BC5E29" w:rsidRPr="00527EBA" w:rsidRDefault="00BC5E29" w:rsidP="00527EBA">
            <w:pPr>
              <w:widowControl/>
              <w:numPr>
                <w:ilvl w:val="0"/>
                <w:numId w:val="9"/>
              </w:numPr>
              <w:tabs>
                <w:tab w:val="clear" w:pos="720"/>
              </w:tabs>
              <w:ind w:left="252" w:hanging="240"/>
              <w:rPr>
                <w:rFonts w:ascii="Arial" w:hAnsi="Arial" w:cs="Arial"/>
                <w:sz w:val="22"/>
                <w:szCs w:val="22"/>
              </w:rPr>
            </w:pPr>
            <w:r w:rsidRPr="00527EBA">
              <w:rPr>
                <w:rFonts w:ascii="Arial" w:hAnsi="Arial" w:cs="Arial"/>
                <w:sz w:val="22"/>
                <w:szCs w:val="22"/>
              </w:rPr>
              <w:t xml:space="preserve">Demonstrate ability to be independent autonomous learners. </w:t>
            </w:r>
          </w:p>
        </w:tc>
        <w:tc>
          <w:tcPr>
            <w:tcW w:w="2222" w:type="dxa"/>
          </w:tcPr>
          <w:p w:rsidR="00BC5E29" w:rsidRPr="0094594E" w:rsidRDefault="00BC5E29" w:rsidP="00BC5E29">
            <w:pPr>
              <w:jc w:val="both"/>
              <w:rPr>
                <w:rFonts w:ascii="Arial" w:hAnsi="Arial" w:cs="Arial"/>
                <w:szCs w:val="24"/>
              </w:rPr>
            </w:pPr>
            <w:r w:rsidRPr="0094594E">
              <w:rPr>
                <w:rFonts w:ascii="Arial" w:hAnsi="Arial" w:cs="Arial"/>
                <w:szCs w:val="24"/>
              </w:rPr>
              <w:t xml:space="preserve">X , Z </w:t>
            </w:r>
          </w:p>
        </w:tc>
        <w:tc>
          <w:tcPr>
            <w:tcW w:w="1895" w:type="dxa"/>
          </w:tcPr>
          <w:p w:rsidR="00BC5E29" w:rsidRPr="0094594E" w:rsidRDefault="00BC5E29" w:rsidP="00BC5E29">
            <w:pPr>
              <w:jc w:val="both"/>
              <w:rPr>
                <w:rFonts w:ascii="Arial" w:hAnsi="Arial" w:cs="Arial"/>
                <w:szCs w:val="24"/>
              </w:rPr>
            </w:pPr>
          </w:p>
        </w:tc>
      </w:tr>
      <w:tr w:rsidR="00BC5E29" w:rsidRPr="0094594E" w:rsidTr="00BC5E29">
        <w:tc>
          <w:tcPr>
            <w:tcW w:w="4591" w:type="dxa"/>
          </w:tcPr>
          <w:p w:rsidR="00BC5E29" w:rsidRPr="00527EBA" w:rsidRDefault="00BC5E29" w:rsidP="00527EBA">
            <w:pPr>
              <w:widowControl/>
              <w:numPr>
                <w:ilvl w:val="0"/>
                <w:numId w:val="9"/>
              </w:numPr>
              <w:tabs>
                <w:tab w:val="clear" w:pos="720"/>
                <w:tab w:val="num" w:pos="252"/>
              </w:tabs>
              <w:ind w:left="252" w:hanging="252"/>
              <w:rPr>
                <w:rFonts w:ascii="Arial" w:hAnsi="Arial" w:cs="Arial"/>
                <w:sz w:val="22"/>
                <w:szCs w:val="22"/>
              </w:rPr>
            </w:pPr>
            <w:r w:rsidRPr="00527EBA">
              <w:rPr>
                <w:rFonts w:ascii="Arial" w:hAnsi="Arial" w:cs="Arial"/>
                <w:sz w:val="22"/>
                <w:szCs w:val="22"/>
              </w:rPr>
              <w:t>Extend research based knowledge and skills and be able to evaluate research critically.</w:t>
            </w:r>
          </w:p>
        </w:tc>
        <w:tc>
          <w:tcPr>
            <w:tcW w:w="2222"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I.iii</w:t>
            </w:r>
            <w:proofErr w:type="spellEnd"/>
            <w:r w:rsidRPr="0094594E">
              <w:rPr>
                <w:rFonts w:ascii="Arial" w:hAnsi="Arial" w:cs="Arial"/>
                <w:szCs w:val="24"/>
              </w:rPr>
              <w:t xml:space="preserve"> , Z</w:t>
            </w:r>
          </w:p>
        </w:tc>
        <w:tc>
          <w:tcPr>
            <w:tcW w:w="1895" w:type="dxa"/>
          </w:tcPr>
          <w:p w:rsidR="00BC5E29" w:rsidRPr="0094594E" w:rsidRDefault="00BC5E29" w:rsidP="00BC5E29">
            <w:pPr>
              <w:jc w:val="both"/>
              <w:rPr>
                <w:rFonts w:ascii="Arial" w:hAnsi="Arial" w:cs="Arial"/>
                <w:szCs w:val="24"/>
              </w:rPr>
            </w:pPr>
          </w:p>
        </w:tc>
      </w:tr>
      <w:tr w:rsidR="00BC5E29" w:rsidRPr="0094594E" w:rsidTr="00BC5E29">
        <w:tc>
          <w:tcPr>
            <w:tcW w:w="4591" w:type="dxa"/>
          </w:tcPr>
          <w:p w:rsidR="00BC5E29" w:rsidRPr="00527EBA" w:rsidRDefault="00BC5E29" w:rsidP="00527EBA">
            <w:pPr>
              <w:widowControl/>
              <w:numPr>
                <w:ilvl w:val="0"/>
                <w:numId w:val="9"/>
              </w:numPr>
              <w:tabs>
                <w:tab w:val="clear" w:pos="720"/>
                <w:tab w:val="num" w:pos="252"/>
              </w:tabs>
              <w:ind w:left="252" w:hanging="252"/>
              <w:rPr>
                <w:rFonts w:ascii="Arial" w:hAnsi="Arial" w:cs="Arial"/>
                <w:sz w:val="22"/>
                <w:szCs w:val="22"/>
              </w:rPr>
            </w:pPr>
            <w:r w:rsidRPr="00527EBA">
              <w:rPr>
                <w:rFonts w:ascii="Arial" w:hAnsi="Arial" w:cs="Arial"/>
                <w:sz w:val="22"/>
                <w:szCs w:val="22"/>
              </w:rPr>
              <w:t xml:space="preserve">Demonstrate logical, systematic thinking and draw reasoned conclusions and sustainable </w:t>
            </w:r>
            <w:r w:rsidR="00F27531" w:rsidRPr="00527EBA">
              <w:rPr>
                <w:rFonts w:ascii="Arial" w:hAnsi="Arial" w:cs="Arial"/>
                <w:sz w:val="22"/>
                <w:szCs w:val="22"/>
              </w:rPr>
              <w:t>judgments</w:t>
            </w:r>
            <w:r w:rsidRPr="00527EBA">
              <w:rPr>
                <w:rFonts w:ascii="Arial" w:hAnsi="Arial" w:cs="Arial"/>
                <w:sz w:val="22"/>
                <w:szCs w:val="22"/>
              </w:rPr>
              <w:t xml:space="preserve">. </w:t>
            </w:r>
          </w:p>
        </w:tc>
        <w:tc>
          <w:tcPr>
            <w:tcW w:w="2222"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D.iv</w:t>
            </w:r>
            <w:proofErr w:type="spellEnd"/>
            <w:r w:rsidRPr="0094594E">
              <w:rPr>
                <w:rFonts w:ascii="Arial" w:hAnsi="Arial" w:cs="Arial"/>
                <w:szCs w:val="24"/>
              </w:rPr>
              <w:t>, L</w:t>
            </w:r>
          </w:p>
        </w:tc>
        <w:tc>
          <w:tcPr>
            <w:tcW w:w="1895" w:type="dxa"/>
          </w:tcPr>
          <w:p w:rsidR="00BC5E29" w:rsidRPr="0094594E" w:rsidRDefault="00BC5E29" w:rsidP="00BC5E29">
            <w:pPr>
              <w:jc w:val="both"/>
              <w:rPr>
                <w:rFonts w:ascii="Arial" w:hAnsi="Arial" w:cs="Arial"/>
                <w:szCs w:val="24"/>
              </w:rPr>
            </w:pPr>
          </w:p>
        </w:tc>
      </w:tr>
    </w:tbl>
    <w:p w:rsidR="00BC5E29" w:rsidRPr="0094594E" w:rsidRDefault="00BC5E29" w:rsidP="00BC5E29">
      <w:pPr>
        <w:jc w:val="both"/>
        <w:rPr>
          <w:rFonts w:ascii="Arial" w:hAnsi="Arial" w:cs="Arial"/>
          <w:b/>
          <w:szCs w:val="24"/>
        </w:rPr>
      </w:pPr>
    </w:p>
    <w:p w:rsidR="00BC5E29" w:rsidRDefault="00BC5E29" w:rsidP="00BC5E29">
      <w:pPr>
        <w:jc w:val="both"/>
        <w:rPr>
          <w:rFonts w:ascii="Arial" w:hAnsi="Arial" w:cs="Arial"/>
          <w:b/>
          <w:szCs w:val="24"/>
        </w:rPr>
      </w:pPr>
    </w:p>
    <w:p w:rsidR="00527EBA" w:rsidRDefault="00527EBA" w:rsidP="00BC5E29">
      <w:pPr>
        <w:jc w:val="both"/>
        <w:rPr>
          <w:rFonts w:ascii="Arial" w:hAnsi="Arial" w:cs="Arial"/>
          <w:b/>
          <w:szCs w:val="24"/>
        </w:rPr>
      </w:pPr>
    </w:p>
    <w:p w:rsidR="00527EBA" w:rsidRDefault="00527EBA" w:rsidP="00BC5E29">
      <w:pPr>
        <w:jc w:val="both"/>
        <w:rPr>
          <w:rFonts w:ascii="Arial" w:hAnsi="Arial" w:cs="Arial"/>
          <w:b/>
          <w:szCs w:val="24"/>
        </w:rPr>
      </w:pPr>
    </w:p>
    <w:p w:rsidR="00527EBA" w:rsidRDefault="00527EBA" w:rsidP="00BC5E29">
      <w:pPr>
        <w:jc w:val="both"/>
        <w:rPr>
          <w:rFonts w:ascii="Arial" w:hAnsi="Arial" w:cs="Arial"/>
          <w:b/>
          <w:szCs w:val="24"/>
        </w:rPr>
      </w:pPr>
    </w:p>
    <w:p w:rsidR="00527EBA" w:rsidRPr="0094594E" w:rsidRDefault="00527EBA" w:rsidP="00BC5E29">
      <w:pPr>
        <w:jc w:val="both"/>
        <w:rPr>
          <w:rFonts w:ascii="Arial" w:hAnsi="Arial" w:cs="Arial"/>
          <w:b/>
          <w:szCs w:val="24"/>
        </w:rPr>
      </w:pPr>
    </w:p>
    <w:p w:rsidR="00BC5E29" w:rsidRPr="0094594E" w:rsidRDefault="00BC5E29" w:rsidP="00527EBA">
      <w:pPr>
        <w:ind w:left="426"/>
        <w:rPr>
          <w:rFonts w:ascii="Arial" w:hAnsi="Arial" w:cs="Arial"/>
          <w:b/>
          <w:szCs w:val="24"/>
        </w:rPr>
      </w:pPr>
      <w:r w:rsidRPr="0094594E">
        <w:rPr>
          <w:rFonts w:ascii="Arial" w:hAnsi="Arial" w:cs="Arial"/>
          <w:b/>
          <w:szCs w:val="24"/>
        </w:rPr>
        <w:t>3.</w:t>
      </w:r>
      <w:r w:rsidRPr="0094594E">
        <w:rPr>
          <w:rFonts w:ascii="Arial" w:hAnsi="Arial" w:cs="Arial"/>
          <w:b/>
          <w:szCs w:val="24"/>
        </w:rPr>
        <w:tab/>
        <w:t>Practical Skills</w:t>
      </w:r>
    </w:p>
    <w:p w:rsidR="00BC5E29" w:rsidRPr="0094594E" w:rsidRDefault="00527EBA" w:rsidP="00527EBA">
      <w:pPr>
        <w:jc w:val="both"/>
        <w:rPr>
          <w:rFonts w:ascii="Arial" w:hAnsi="Arial" w:cs="Arial"/>
          <w:szCs w:val="24"/>
        </w:rPr>
      </w:pPr>
      <w:r>
        <w:rPr>
          <w:rFonts w:ascii="Arial" w:hAnsi="Arial" w:cs="Arial"/>
          <w:szCs w:val="24"/>
        </w:rPr>
        <w:t xml:space="preserve">       </w:t>
      </w:r>
      <w:r w:rsidR="00BC5E29" w:rsidRPr="0094594E">
        <w:rPr>
          <w:rFonts w:ascii="Arial" w:hAnsi="Arial" w:cs="Arial"/>
          <w:szCs w:val="24"/>
        </w:rPr>
        <w:t>On completion of the programme students will be able to:</w:t>
      </w:r>
    </w:p>
    <w:p w:rsidR="00BC5E29" w:rsidRPr="0094594E" w:rsidRDefault="00BC5E29" w:rsidP="00BC5E29">
      <w:pPr>
        <w:jc w:val="both"/>
        <w:rPr>
          <w:rFonts w:ascii="Arial" w:hAnsi="Arial" w:cs="Arial"/>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9"/>
        <w:gridCol w:w="2175"/>
        <w:gridCol w:w="1858"/>
      </w:tblGrid>
      <w:tr w:rsidR="00BC5E29" w:rsidRPr="0094594E" w:rsidTr="00BC5E29">
        <w:tc>
          <w:tcPr>
            <w:tcW w:w="4571" w:type="dxa"/>
          </w:tcPr>
          <w:p w:rsidR="00BC5E29" w:rsidRPr="0094594E" w:rsidRDefault="00BC5E29" w:rsidP="00BC5E29">
            <w:pPr>
              <w:jc w:val="both"/>
              <w:rPr>
                <w:rFonts w:ascii="Arial" w:hAnsi="Arial" w:cs="Arial"/>
                <w:szCs w:val="24"/>
              </w:rPr>
            </w:pPr>
          </w:p>
        </w:tc>
        <w:tc>
          <w:tcPr>
            <w:tcW w:w="2228" w:type="dxa"/>
          </w:tcPr>
          <w:p w:rsidR="00BC5E29" w:rsidRPr="0094594E" w:rsidRDefault="00BC5E29" w:rsidP="00BC5E29">
            <w:pPr>
              <w:jc w:val="both"/>
              <w:rPr>
                <w:rFonts w:ascii="Arial" w:hAnsi="Arial" w:cs="Arial"/>
                <w:szCs w:val="24"/>
              </w:rPr>
            </w:pPr>
            <w:r w:rsidRPr="0094594E">
              <w:rPr>
                <w:rFonts w:ascii="Arial" w:hAnsi="Arial" w:cs="Arial"/>
                <w:szCs w:val="24"/>
              </w:rPr>
              <w:t>NMC Domain</w:t>
            </w:r>
          </w:p>
        </w:tc>
        <w:tc>
          <w:tcPr>
            <w:tcW w:w="1909" w:type="dxa"/>
          </w:tcPr>
          <w:p w:rsidR="00BC5E29" w:rsidRPr="0094594E" w:rsidRDefault="00BC5E29" w:rsidP="00BC5E29">
            <w:pPr>
              <w:jc w:val="both"/>
              <w:rPr>
                <w:rFonts w:ascii="Arial" w:hAnsi="Arial" w:cs="Arial"/>
                <w:szCs w:val="24"/>
              </w:rPr>
            </w:pPr>
            <w:r w:rsidRPr="0094594E">
              <w:rPr>
                <w:rFonts w:ascii="Arial" w:hAnsi="Arial" w:cs="Arial"/>
                <w:szCs w:val="24"/>
              </w:rPr>
              <w:t>NMC ESC</w:t>
            </w:r>
          </w:p>
        </w:tc>
      </w:tr>
      <w:tr w:rsidR="00BC5E29" w:rsidRPr="0094594E" w:rsidTr="00BC5E29">
        <w:tc>
          <w:tcPr>
            <w:tcW w:w="4571" w:type="dxa"/>
          </w:tcPr>
          <w:p w:rsidR="00BC5E29" w:rsidRPr="00527EBA" w:rsidRDefault="00BC5E29" w:rsidP="00527EBA">
            <w:pPr>
              <w:widowControl/>
              <w:numPr>
                <w:ilvl w:val="0"/>
                <w:numId w:val="9"/>
              </w:numPr>
              <w:tabs>
                <w:tab w:val="clear" w:pos="720"/>
              </w:tabs>
              <w:ind w:left="252" w:hanging="240"/>
              <w:rPr>
                <w:rFonts w:ascii="Arial" w:hAnsi="Arial" w:cs="Arial"/>
                <w:sz w:val="22"/>
                <w:szCs w:val="22"/>
              </w:rPr>
            </w:pPr>
            <w:r w:rsidRPr="00527EBA">
              <w:rPr>
                <w:rFonts w:ascii="Arial" w:hAnsi="Arial" w:cs="Arial"/>
                <w:sz w:val="22"/>
                <w:szCs w:val="22"/>
              </w:rPr>
              <w:t>Have confidence in being able to reflect on midwifery knowledge and professional practice in light of related disciplines and research evidence.</w:t>
            </w:r>
          </w:p>
        </w:tc>
        <w:tc>
          <w:tcPr>
            <w:tcW w:w="2228"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D.iii</w:t>
            </w:r>
            <w:proofErr w:type="spellEnd"/>
            <w:r w:rsidRPr="0094594E">
              <w:rPr>
                <w:rFonts w:ascii="Arial" w:hAnsi="Arial" w:cs="Arial"/>
                <w:szCs w:val="24"/>
              </w:rPr>
              <w:t xml:space="preserve">, I </w:t>
            </w:r>
          </w:p>
        </w:tc>
        <w:tc>
          <w:tcPr>
            <w:tcW w:w="1909" w:type="dxa"/>
          </w:tcPr>
          <w:p w:rsidR="00BC5E29" w:rsidRPr="0094594E" w:rsidRDefault="00BC5E29" w:rsidP="00BC5E29">
            <w:pPr>
              <w:jc w:val="both"/>
              <w:rPr>
                <w:rFonts w:ascii="Arial" w:hAnsi="Arial" w:cs="Arial"/>
                <w:szCs w:val="24"/>
              </w:rPr>
            </w:pPr>
            <w:r w:rsidRPr="0094594E">
              <w:rPr>
                <w:rFonts w:ascii="Arial" w:hAnsi="Arial" w:cs="Arial"/>
                <w:szCs w:val="24"/>
              </w:rPr>
              <w:t>1.3, 1.7,, 2.1 3.1, 3.5, 3.6, 4.2, 4.3, 4.6</w:t>
            </w:r>
          </w:p>
        </w:tc>
      </w:tr>
      <w:tr w:rsidR="00BC5E29" w:rsidRPr="0094594E" w:rsidTr="00BC5E29">
        <w:tc>
          <w:tcPr>
            <w:tcW w:w="4571" w:type="dxa"/>
          </w:tcPr>
          <w:p w:rsidR="00BC5E29" w:rsidRPr="00527EBA" w:rsidRDefault="00BC5E29" w:rsidP="00527EBA">
            <w:pPr>
              <w:widowControl/>
              <w:numPr>
                <w:ilvl w:val="0"/>
                <w:numId w:val="9"/>
              </w:numPr>
              <w:tabs>
                <w:tab w:val="clear" w:pos="720"/>
              </w:tabs>
              <w:ind w:left="252" w:hanging="240"/>
              <w:rPr>
                <w:rFonts w:ascii="Arial" w:hAnsi="Arial" w:cs="Arial"/>
                <w:sz w:val="22"/>
                <w:szCs w:val="22"/>
              </w:rPr>
            </w:pPr>
            <w:r w:rsidRPr="00527EBA">
              <w:rPr>
                <w:rFonts w:ascii="Arial" w:hAnsi="Arial" w:cs="Arial"/>
                <w:sz w:val="22"/>
                <w:szCs w:val="22"/>
              </w:rPr>
              <w:t>Sustain and promote high standard</w:t>
            </w:r>
            <w:r w:rsidR="006E4F93" w:rsidRPr="00527EBA">
              <w:rPr>
                <w:rFonts w:ascii="Arial" w:hAnsi="Arial" w:cs="Arial"/>
                <w:sz w:val="22"/>
                <w:szCs w:val="22"/>
              </w:rPr>
              <w:t>s</w:t>
            </w:r>
            <w:r w:rsidRPr="00527EBA">
              <w:rPr>
                <w:rFonts w:ascii="Arial" w:hAnsi="Arial" w:cs="Arial"/>
                <w:sz w:val="22"/>
                <w:szCs w:val="22"/>
              </w:rPr>
              <w:t xml:space="preserve"> of midwifery care in partnership with women, their families and other health professionals.</w:t>
            </w:r>
          </w:p>
        </w:tc>
        <w:tc>
          <w:tcPr>
            <w:tcW w:w="2228"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D.iv</w:t>
            </w:r>
            <w:proofErr w:type="spellEnd"/>
            <w:r w:rsidRPr="0094594E">
              <w:rPr>
                <w:rFonts w:ascii="Arial" w:hAnsi="Arial" w:cs="Arial"/>
                <w:szCs w:val="24"/>
              </w:rPr>
              <w:t>, I</w:t>
            </w:r>
          </w:p>
        </w:tc>
        <w:tc>
          <w:tcPr>
            <w:tcW w:w="1909" w:type="dxa"/>
          </w:tcPr>
          <w:p w:rsidR="00BC5E29" w:rsidRPr="0094594E" w:rsidRDefault="00BC5E29" w:rsidP="00BC5E29">
            <w:pPr>
              <w:jc w:val="both"/>
              <w:rPr>
                <w:rFonts w:ascii="Arial" w:hAnsi="Arial" w:cs="Arial"/>
                <w:szCs w:val="24"/>
              </w:rPr>
            </w:pPr>
            <w:r w:rsidRPr="0094594E">
              <w:rPr>
                <w:rFonts w:ascii="Arial" w:hAnsi="Arial" w:cs="Arial"/>
                <w:szCs w:val="24"/>
              </w:rPr>
              <w:t>1.1 1.7, 2.2 3.1, 3.4, 3.6, 3.7, 4.2, 4.3, 4.4, 4.6, 5.7</w:t>
            </w:r>
          </w:p>
        </w:tc>
      </w:tr>
      <w:tr w:rsidR="00BC5E29" w:rsidRPr="0094594E" w:rsidTr="00BC5E29">
        <w:tc>
          <w:tcPr>
            <w:tcW w:w="4571" w:type="dxa"/>
          </w:tcPr>
          <w:p w:rsidR="00BC5E29" w:rsidRPr="00527EBA" w:rsidRDefault="00BC5E29" w:rsidP="00527EBA">
            <w:pPr>
              <w:widowControl/>
              <w:numPr>
                <w:ilvl w:val="0"/>
                <w:numId w:val="9"/>
              </w:numPr>
              <w:tabs>
                <w:tab w:val="clear" w:pos="720"/>
              </w:tabs>
              <w:ind w:left="252" w:hanging="240"/>
              <w:rPr>
                <w:rFonts w:ascii="Arial" w:hAnsi="Arial" w:cs="Arial"/>
                <w:sz w:val="22"/>
                <w:szCs w:val="22"/>
              </w:rPr>
            </w:pPr>
            <w:r w:rsidRPr="00527EBA">
              <w:rPr>
                <w:rFonts w:ascii="Arial" w:hAnsi="Arial" w:cs="Arial"/>
                <w:sz w:val="22"/>
                <w:szCs w:val="22"/>
              </w:rPr>
              <w:t>Set and measure standards of practice and contribute effectively to change in clinical practice.</w:t>
            </w:r>
          </w:p>
        </w:tc>
        <w:tc>
          <w:tcPr>
            <w:tcW w:w="2228"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D.iv</w:t>
            </w:r>
            <w:proofErr w:type="spellEnd"/>
            <w:r w:rsidRPr="0094594E">
              <w:rPr>
                <w:rFonts w:ascii="Arial" w:hAnsi="Arial" w:cs="Arial"/>
                <w:szCs w:val="24"/>
              </w:rPr>
              <w:t>, I, N, W, Z</w:t>
            </w:r>
          </w:p>
        </w:tc>
        <w:tc>
          <w:tcPr>
            <w:tcW w:w="1909" w:type="dxa"/>
          </w:tcPr>
          <w:p w:rsidR="00BC5E29" w:rsidRPr="0094594E" w:rsidRDefault="00BC5E29" w:rsidP="00BC5E29">
            <w:pPr>
              <w:jc w:val="both"/>
              <w:rPr>
                <w:rFonts w:ascii="Arial" w:hAnsi="Arial" w:cs="Arial"/>
                <w:szCs w:val="24"/>
              </w:rPr>
            </w:pPr>
            <w:r w:rsidRPr="0094594E">
              <w:rPr>
                <w:rFonts w:ascii="Arial" w:hAnsi="Arial" w:cs="Arial"/>
                <w:szCs w:val="24"/>
              </w:rPr>
              <w:t>3.6, 4.6</w:t>
            </w:r>
          </w:p>
        </w:tc>
      </w:tr>
      <w:tr w:rsidR="00BC5E29" w:rsidRPr="0094594E" w:rsidTr="00BC5E29">
        <w:tc>
          <w:tcPr>
            <w:tcW w:w="4571" w:type="dxa"/>
          </w:tcPr>
          <w:p w:rsidR="00BC5E29" w:rsidRPr="00527EBA" w:rsidRDefault="00BC5E29" w:rsidP="00527EBA">
            <w:pPr>
              <w:widowControl/>
              <w:numPr>
                <w:ilvl w:val="0"/>
                <w:numId w:val="9"/>
              </w:numPr>
              <w:tabs>
                <w:tab w:val="clear" w:pos="720"/>
              </w:tabs>
              <w:ind w:left="252" w:hanging="240"/>
              <w:rPr>
                <w:rFonts w:ascii="Arial" w:hAnsi="Arial" w:cs="Arial"/>
                <w:sz w:val="22"/>
                <w:szCs w:val="22"/>
              </w:rPr>
            </w:pPr>
            <w:r w:rsidRPr="00527EBA">
              <w:rPr>
                <w:rFonts w:ascii="Arial" w:hAnsi="Arial" w:cs="Arial"/>
                <w:sz w:val="22"/>
                <w:szCs w:val="22"/>
              </w:rPr>
              <w:t xml:space="preserve">Diagnose pregnancy and assess the individual needs of women prior to conception and during the antenatal, intra-partum and </w:t>
            </w:r>
            <w:proofErr w:type="spellStart"/>
            <w:r w:rsidRPr="00527EBA">
              <w:rPr>
                <w:rFonts w:ascii="Arial" w:hAnsi="Arial" w:cs="Arial"/>
                <w:sz w:val="22"/>
                <w:szCs w:val="22"/>
              </w:rPr>
              <w:t>post natal</w:t>
            </w:r>
            <w:proofErr w:type="spellEnd"/>
            <w:r w:rsidRPr="00527EBA">
              <w:rPr>
                <w:rFonts w:ascii="Arial" w:hAnsi="Arial" w:cs="Arial"/>
                <w:sz w:val="22"/>
                <w:szCs w:val="22"/>
              </w:rPr>
              <w:t xml:space="preserve"> period.</w:t>
            </w:r>
          </w:p>
        </w:tc>
        <w:tc>
          <w:tcPr>
            <w:tcW w:w="2228"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B.i</w:t>
            </w:r>
            <w:proofErr w:type="spellEnd"/>
            <w:r w:rsidRPr="0094594E">
              <w:rPr>
                <w:rFonts w:ascii="Arial" w:hAnsi="Arial" w:cs="Arial"/>
                <w:szCs w:val="24"/>
              </w:rPr>
              <w:t xml:space="preserve">, </w:t>
            </w:r>
            <w:proofErr w:type="spellStart"/>
            <w:r w:rsidRPr="0094594E">
              <w:rPr>
                <w:rFonts w:ascii="Arial" w:hAnsi="Arial" w:cs="Arial"/>
                <w:szCs w:val="24"/>
              </w:rPr>
              <w:t>D.iv</w:t>
            </w:r>
            <w:proofErr w:type="spellEnd"/>
            <w:r w:rsidRPr="0094594E">
              <w:rPr>
                <w:rFonts w:ascii="Arial" w:hAnsi="Arial" w:cs="Arial"/>
                <w:szCs w:val="24"/>
              </w:rPr>
              <w:t>, I</w:t>
            </w:r>
          </w:p>
        </w:tc>
        <w:tc>
          <w:tcPr>
            <w:tcW w:w="1909" w:type="dxa"/>
          </w:tcPr>
          <w:p w:rsidR="00BC5E29" w:rsidRPr="0094594E" w:rsidRDefault="00BC5E29" w:rsidP="00BC5E29">
            <w:pPr>
              <w:jc w:val="both"/>
              <w:rPr>
                <w:rFonts w:ascii="Arial" w:hAnsi="Arial" w:cs="Arial"/>
                <w:szCs w:val="24"/>
              </w:rPr>
            </w:pPr>
            <w:r w:rsidRPr="0094594E">
              <w:rPr>
                <w:rFonts w:ascii="Arial" w:hAnsi="Arial" w:cs="Arial"/>
                <w:szCs w:val="24"/>
              </w:rPr>
              <w:t xml:space="preserve">2.2, 3.1, 3.3, 3.4, 3.5, 3.6, 3.7, </w:t>
            </w:r>
          </w:p>
        </w:tc>
      </w:tr>
      <w:tr w:rsidR="00BC5E29" w:rsidRPr="0094594E" w:rsidTr="00BC5E29">
        <w:tc>
          <w:tcPr>
            <w:tcW w:w="4571" w:type="dxa"/>
          </w:tcPr>
          <w:p w:rsidR="00BC5E29" w:rsidRPr="00527EBA" w:rsidRDefault="00BC5E29" w:rsidP="00527EBA">
            <w:pPr>
              <w:widowControl/>
              <w:numPr>
                <w:ilvl w:val="0"/>
                <w:numId w:val="9"/>
              </w:numPr>
              <w:tabs>
                <w:tab w:val="clear" w:pos="720"/>
              </w:tabs>
              <w:ind w:left="252" w:hanging="240"/>
              <w:rPr>
                <w:rFonts w:ascii="Arial" w:hAnsi="Arial" w:cs="Arial"/>
                <w:sz w:val="22"/>
                <w:szCs w:val="22"/>
              </w:rPr>
            </w:pPr>
            <w:r w:rsidRPr="00527EBA">
              <w:rPr>
                <w:rFonts w:ascii="Arial" w:hAnsi="Arial" w:cs="Arial"/>
                <w:sz w:val="22"/>
                <w:szCs w:val="22"/>
              </w:rPr>
              <w:t>Provide care and monitor women throughout the childbearing continuum and refer, when necessary, to other professionals.</w:t>
            </w:r>
          </w:p>
        </w:tc>
        <w:tc>
          <w:tcPr>
            <w:tcW w:w="2228"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C.i</w:t>
            </w:r>
            <w:proofErr w:type="spellEnd"/>
            <w:r w:rsidRPr="0094594E">
              <w:rPr>
                <w:rFonts w:ascii="Arial" w:hAnsi="Arial" w:cs="Arial"/>
                <w:szCs w:val="24"/>
              </w:rPr>
              <w:t xml:space="preserve">, </w:t>
            </w:r>
            <w:proofErr w:type="spellStart"/>
            <w:r w:rsidRPr="0094594E">
              <w:rPr>
                <w:rFonts w:ascii="Arial" w:hAnsi="Arial" w:cs="Arial"/>
                <w:szCs w:val="24"/>
              </w:rPr>
              <w:t>F.iii</w:t>
            </w:r>
            <w:proofErr w:type="spellEnd"/>
            <w:r w:rsidRPr="0094594E">
              <w:rPr>
                <w:rFonts w:ascii="Arial" w:hAnsi="Arial" w:cs="Arial"/>
                <w:szCs w:val="24"/>
              </w:rPr>
              <w:t xml:space="preserve">, </w:t>
            </w:r>
            <w:proofErr w:type="spellStart"/>
            <w:r w:rsidRPr="0094594E">
              <w:rPr>
                <w:rFonts w:ascii="Arial" w:hAnsi="Arial" w:cs="Arial"/>
                <w:szCs w:val="24"/>
              </w:rPr>
              <w:t>F.iv</w:t>
            </w:r>
            <w:proofErr w:type="spellEnd"/>
            <w:r w:rsidRPr="0094594E">
              <w:rPr>
                <w:rFonts w:ascii="Arial" w:hAnsi="Arial" w:cs="Arial"/>
                <w:szCs w:val="24"/>
              </w:rPr>
              <w:t xml:space="preserve">, </w:t>
            </w:r>
            <w:proofErr w:type="spellStart"/>
            <w:r w:rsidRPr="0094594E">
              <w:rPr>
                <w:rFonts w:ascii="Arial" w:hAnsi="Arial" w:cs="Arial"/>
                <w:szCs w:val="24"/>
              </w:rPr>
              <w:t>F.v</w:t>
            </w:r>
            <w:proofErr w:type="spellEnd"/>
            <w:r w:rsidRPr="0094594E">
              <w:rPr>
                <w:rFonts w:ascii="Arial" w:hAnsi="Arial" w:cs="Arial"/>
                <w:szCs w:val="24"/>
              </w:rPr>
              <w:t xml:space="preserve"> </w:t>
            </w:r>
            <w:proofErr w:type="spellStart"/>
            <w:r w:rsidRPr="0094594E">
              <w:rPr>
                <w:rFonts w:ascii="Arial" w:hAnsi="Arial" w:cs="Arial"/>
                <w:szCs w:val="24"/>
              </w:rPr>
              <w:t>P.iii</w:t>
            </w:r>
            <w:proofErr w:type="spellEnd"/>
            <w:r w:rsidRPr="0094594E">
              <w:rPr>
                <w:rFonts w:ascii="Arial" w:hAnsi="Arial" w:cs="Arial"/>
                <w:szCs w:val="24"/>
              </w:rPr>
              <w:t>, L</w:t>
            </w:r>
          </w:p>
          <w:p w:rsidR="00BC5E29" w:rsidRPr="0094594E" w:rsidRDefault="00BC5E29" w:rsidP="00BC5E29">
            <w:pPr>
              <w:jc w:val="both"/>
              <w:rPr>
                <w:rFonts w:ascii="Arial" w:hAnsi="Arial" w:cs="Arial"/>
                <w:szCs w:val="24"/>
              </w:rPr>
            </w:pPr>
          </w:p>
        </w:tc>
        <w:tc>
          <w:tcPr>
            <w:tcW w:w="1909" w:type="dxa"/>
          </w:tcPr>
          <w:p w:rsidR="00BC5E29" w:rsidRPr="0094594E" w:rsidRDefault="00BC5E29" w:rsidP="00BC5E29">
            <w:pPr>
              <w:jc w:val="both"/>
              <w:rPr>
                <w:rFonts w:ascii="Arial" w:hAnsi="Arial" w:cs="Arial"/>
                <w:szCs w:val="24"/>
              </w:rPr>
            </w:pPr>
            <w:r w:rsidRPr="0094594E">
              <w:rPr>
                <w:rFonts w:ascii="Arial" w:hAnsi="Arial" w:cs="Arial"/>
                <w:szCs w:val="24"/>
              </w:rPr>
              <w:t>1.7, 3.1, 3.3, 3.4, 3.5, 3.6, 3.7, 4.2, 4.3, 4.4, 4.6, 5.1, 5.7</w:t>
            </w:r>
          </w:p>
        </w:tc>
      </w:tr>
      <w:tr w:rsidR="00BC5E29" w:rsidRPr="0094594E" w:rsidTr="00BC5E29">
        <w:tc>
          <w:tcPr>
            <w:tcW w:w="4571" w:type="dxa"/>
          </w:tcPr>
          <w:p w:rsidR="00BC5E29" w:rsidRPr="00527EBA" w:rsidRDefault="00BC5E29" w:rsidP="00527EBA">
            <w:pPr>
              <w:widowControl/>
              <w:numPr>
                <w:ilvl w:val="0"/>
                <w:numId w:val="9"/>
              </w:numPr>
              <w:tabs>
                <w:tab w:val="clear" w:pos="720"/>
              </w:tabs>
              <w:ind w:left="252" w:hanging="240"/>
              <w:rPr>
                <w:rFonts w:ascii="Arial" w:hAnsi="Arial" w:cs="Arial"/>
                <w:sz w:val="22"/>
                <w:szCs w:val="22"/>
              </w:rPr>
            </w:pPr>
            <w:r w:rsidRPr="00527EBA">
              <w:rPr>
                <w:rFonts w:ascii="Arial" w:hAnsi="Arial" w:cs="Arial"/>
                <w:sz w:val="22"/>
                <w:szCs w:val="22"/>
              </w:rPr>
              <w:t>Provide care and monitor fetal/neonatal  health and refer when necessary to other professions</w:t>
            </w:r>
          </w:p>
        </w:tc>
        <w:tc>
          <w:tcPr>
            <w:tcW w:w="2228" w:type="dxa"/>
          </w:tcPr>
          <w:p w:rsidR="00BC5E29" w:rsidRPr="0094594E" w:rsidDel="00806A1E" w:rsidRDefault="00BC5E29" w:rsidP="00BC5E29">
            <w:pPr>
              <w:jc w:val="both"/>
              <w:rPr>
                <w:rFonts w:ascii="Arial" w:hAnsi="Arial" w:cs="Arial"/>
                <w:szCs w:val="24"/>
              </w:rPr>
            </w:pPr>
            <w:r w:rsidRPr="0094594E">
              <w:rPr>
                <w:rFonts w:ascii="Arial" w:hAnsi="Arial" w:cs="Arial"/>
                <w:szCs w:val="24"/>
              </w:rPr>
              <w:t xml:space="preserve">G, H, </w:t>
            </w:r>
            <w:proofErr w:type="spellStart"/>
            <w:r w:rsidRPr="0094594E">
              <w:rPr>
                <w:rFonts w:ascii="Arial" w:hAnsi="Arial" w:cs="Arial"/>
                <w:szCs w:val="24"/>
              </w:rPr>
              <w:t>K.i</w:t>
            </w:r>
            <w:proofErr w:type="spellEnd"/>
            <w:r w:rsidRPr="0094594E">
              <w:rPr>
                <w:rFonts w:ascii="Arial" w:hAnsi="Arial" w:cs="Arial"/>
                <w:szCs w:val="24"/>
              </w:rPr>
              <w:t xml:space="preserve">, J </w:t>
            </w:r>
          </w:p>
        </w:tc>
        <w:tc>
          <w:tcPr>
            <w:tcW w:w="1909" w:type="dxa"/>
          </w:tcPr>
          <w:p w:rsidR="00BC5E29" w:rsidRPr="0094594E" w:rsidRDefault="00BC5E29" w:rsidP="00BC5E29">
            <w:pPr>
              <w:jc w:val="both"/>
              <w:rPr>
                <w:rFonts w:ascii="Arial" w:hAnsi="Arial" w:cs="Arial"/>
                <w:szCs w:val="24"/>
              </w:rPr>
            </w:pPr>
            <w:r w:rsidRPr="0094594E">
              <w:rPr>
                <w:rFonts w:ascii="Arial" w:hAnsi="Arial" w:cs="Arial"/>
                <w:szCs w:val="24"/>
              </w:rPr>
              <w:t>3.2, 3.3, 3.4, 3.5, 3.6, 3.7, 3.8, 4.2, 4.3, 4.4, 4.6</w:t>
            </w:r>
          </w:p>
        </w:tc>
      </w:tr>
    </w:tbl>
    <w:p w:rsidR="0094594E" w:rsidRDefault="0094594E" w:rsidP="00BC5E29">
      <w:pPr>
        <w:rPr>
          <w:rFonts w:ascii="Arial" w:hAnsi="Arial" w:cs="Arial"/>
          <w:b/>
          <w:szCs w:val="24"/>
        </w:rPr>
      </w:pPr>
    </w:p>
    <w:p w:rsidR="00BC5E29" w:rsidRPr="0094594E" w:rsidRDefault="00BC5E29" w:rsidP="00441162">
      <w:pPr>
        <w:ind w:left="426"/>
        <w:rPr>
          <w:rFonts w:ascii="Arial" w:hAnsi="Arial" w:cs="Arial"/>
          <w:b/>
          <w:szCs w:val="24"/>
        </w:rPr>
      </w:pPr>
      <w:r w:rsidRPr="0094594E">
        <w:rPr>
          <w:rFonts w:ascii="Arial" w:hAnsi="Arial" w:cs="Arial"/>
          <w:b/>
          <w:szCs w:val="24"/>
        </w:rPr>
        <w:t>4.</w:t>
      </w:r>
      <w:r w:rsidRPr="0094594E">
        <w:rPr>
          <w:rFonts w:ascii="Arial" w:hAnsi="Arial" w:cs="Arial"/>
          <w:b/>
          <w:szCs w:val="24"/>
        </w:rPr>
        <w:tab/>
        <w:t>Key Skills</w:t>
      </w:r>
    </w:p>
    <w:p w:rsidR="00BC5E29" w:rsidRPr="0094594E" w:rsidRDefault="00BC5E29" w:rsidP="00BC5E29">
      <w:pPr>
        <w:ind w:left="720"/>
        <w:jc w:val="both"/>
        <w:rPr>
          <w:rFonts w:ascii="Arial" w:hAnsi="Arial" w:cs="Arial"/>
          <w:szCs w:val="24"/>
        </w:rPr>
      </w:pPr>
      <w:r w:rsidRPr="0094594E">
        <w:rPr>
          <w:rFonts w:ascii="Arial" w:hAnsi="Arial" w:cs="Arial"/>
          <w:szCs w:val="24"/>
        </w:rPr>
        <w:t>On completion of the field students will have acquired the following key skills:</w:t>
      </w:r>
    </w:p>
    <w:p w:rsidR="00BC5E29" w:rsidRDefault="00BC5E29" w:rsidP="00BC5E29">
      <w:pPr>
        <w:ind w:left="720"/>
        <w:jc w:val="both"/>
        <w:rPr>
          <w:rFonts w:ascii="Arial" w:hAnsi="Arial" w:cs="Arial"/>
          <w:szCs w:val="24"/>
        </w:rPr>
      </w:pPr>
    </w:p>
    <w:p w:rsidR="00BC5E29" w:rsidRPr="0094594E" w:rsidRDefault="00BC5E29" w:rsidP="00BC5E29">
      <w:pPr>
        <w:tabs>
          <w:tab w:val="left" w:pos="1134"/>
        </w:tabs>
        <w:ind w:left="720" w:hanging="11"/>
        <w:jc w:val="both"/>
        <w:rPr>
          <w:rFonts w:ascii="Arial" w:hAnsi="Arial" w:cs="Arial"/>
          <w:b/>
          <w:szCs w:val="24"/>
        </w:rPr>
      </w:pPr>
      <w:r w:rsidRPr="0094594E">
        <w:rPr>
          <w:rFonts w:ascii="Arial" w:hAnsi="Arial" w:cs="Arial"/>
          <w:b/>
          <w:szCs w:val="24"/>
        </w:rPr>
        <w:t>a.</w:t>
      </w:r>
      <w:r w:rsidR="00441162">
        <w:rPr>
          <w:rFonts w:ascii="Arial" w:hAnsi="Arial" w:cs="Arial"/>
          <w:b/>
          <w:szCs w:val="24"/>
        </w:rPr>
        <w:t xml:space="preserve"> </w:t>
      </w:r>
      <w:r w:rsidRPr="0094594E">
        <w:rPr>
          <w:rFonts w:ascii="Arial" w:hAnsi="Arial" w:cs="Arial"/>
          <w:b/>
          <w:szCs w:val="24"/>
        </w:rPr>
        <w:t>Self-awareness skills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5"/>
        <w:gridCol w:w="2177"/>
        <w:gridCol w:w="1860"/>
      </w:tblGrid>
      <w:tr w:rsidR="00BC5E29" w:rsidRPr="0094594E" w:rsidTr="00BC5E29">
        <w:tc>
          <w:tcPr>
            <w:tcW w:w="4568" w:type="dxa"/>
          </w:tcPr>
          <w:p w:rsidR="00BC5E29" w:rsidRPr="0094594E" w:rsidRDefault="00BC5E29" w:rsidP="00BC5E29">
            <w:pPr>
              <w:jc w:val="both"/>
              <w:rPr>
                <w:rFonts w:ascii="Arial" w:hAnsi="Arial" w:cs="Arial"/>
                <w:szCs w:val="24"/>
              </w:rPr>
            </w:pPr>
          </w:p>
        </w:tc>
        <w:tc>
          <w:tcPr>
            <w:tcW w:w="2229" w:type="dxa"/>
          </w:tcPr>
          <w:p w:rsidR="00BC5E29" w:rsidRPr="0094594E" w:rsidRDefault="00BC5E29" w:rsidP="00BC5E29">
            <w:pPr>
              <w:jc w:val="both"/>
              <w:rPr>
                <w:rFonts w:ascii="Arial" w:hAnsi="Arial" w:cs="Arial"/>
                <w:szCs w:val="24"/>
              </w:rPr>
            </w:pPr>
            <w:r w:rsidRPr="0094594E">
              <w:rPr>
                <w:rFonts w:ascii="Arial" w:hAnsi="Arial" w:cs="Arial"/>
                <w:szCs w:val="24"/>
              </w:rPr>
              <w:t>NMC Domain</w:t>
            </w:r>
          </w:p>
        </w:tc>
        <w:tc>
          <w:tcPr>
            <w:tcW w:w="1911" w:type="dxa"/>
          </w:tcPr>
          <w:p w:rsidR="00BC5E29" w:rsidRPr="0094594E" w:rsidRDefault="00BC5E29" w:rsidP="00BC5E29">
            <w:pPr>
              <w:jc w:val="both"/>
              <w:rPr>
                <w:rFonts w:ascii="Arial" w:hAnsi="Arial" w:cs="Arial"/>
                <w:szCs w:val="24"/>
              </w:rPr>
            </w:pPr>
            <w:r w:rsidRPr="0094594E">
              <w:rPr>
                <w:rFonts w:ascii="Arial" w:hAnsi="Arial" w:cs="Arial"/>
                <w:szCs w:val="24"/>
              </w:rPr>
              <w:t>NMC ESC</w:t>
            </w:r>
          </w:p>
        </w:tc>
      </w:tr>
      <w:tr w:rsidR="00BC5E29" w:rsidRPr="0094594E" w:rsidTr="00BC5E29">
        <w:tc>
          <w:tcPr>
            <w:tcW w:w="4568" w:type="dxa"/>
          </w:tcPr>
          <w:p w:rsidR="00BC5E29" w:rsidRPr="00441162" w:rsidRDefault="00BC5E29" w:rsidP="00441162">
            <w:pPr>
              <w:widowControl/>
              <w:numPr>
                <w:ilvl w:val="0"/>
                <w:numId w:val="9"/>
              </w:numPr>
              <w:tabs>
                <w:tab w:val="clear" w:pos="720"/>
              </w:tabs>
              <w:ind w:left="252" w:hanging="240"/>
              <w:rPr>
                <w:rFonts w:ascii="Arial" w:hAnsi="Arial" w:cs="Arial"/>
                <w:sz w:val="22"/>
                <w:szCs w:val="22"/>
              </w:rPr>
            </w:pPr>
            <w:r w:rsidRPr="00441162">
              <w:rPr>
                <w:rFonts w:ascii="Arial" w:hAnsi="Arial" w:cs="Arial"/>
                <w:sz w:val="22"/>
                <w:szCs w:val="22"/>
              </w:rPr>
              <w:t>Have self-awareness in relation to academic and personal development.</w:t>
            </w:r>
          </w:p>
        </w:tc>
        <w:tc>
          <w:tcPr>
            <w:tcW w:w="2229" w:type="dxa"/>
          </w:tcPr>
          <w:p w:rsidR="00BC5E29" w:rsidRPr="0094594E" w:rsidRDefault="00BC5E29" w:rsidP="00BC5E29">
            <w:pPr>
              <w:jc w:val="both"/>
              <w:rPr>
                <w:rFonts w:ascii="Arial" w:hAnsi="Arial" w:cs="Arial"/>
                <w:szCs w:val="24"/>
              </w:rPr>
            </w:pPr>
            <w:r w:rsidRPr="0094594E">
              <w:rPr>
                <w:rFonts w:ascii="Arial" w:hAnsi="Arial" w:cs="Arial"/>
                <w:szCs w:val="24"/>
              </w:rPr>
              <w:t xml:space="preserve">X, Z </w:t>
            </w:r>
          </w:p>
        </w:tc>
        <w:tc>
          <w:tcPr>
            <w:tcW w:w="1911" w:type="dxa"/>
          </w:tcPr>
          <w:p w:rsidR="00BC5E29" w:rsidRPr="0094594E" w:rsidRDefault="00BC5E29" w:rsidP="00BC5E29">
            <w:pPr>
              <w:jc w:val="both"/>
              <w:rPr>
                <w:rFonts w:ascii="Arial" w:hAnsi="Arial" w:cs="Arial"/>
                <w:szCs w:val="24"/>
              </w:rPr>
            </w:pPr>
          </w:p>
        </w:tc>
      </w:tr>
      <w:tr w:rsidR="00BC5E29" w:rsidRPr="0094594E" w:rsidTr="00BC5E29">
        <w:tc>
          <w:tcPr>
            <w:tcW w:w="4568" w:type="dxa"/>
          </w:tcPr>
          <w:p w:rsidR="00BC5E29" w:rsidRPr="00441162" w:rsidRDefault="00BC5E29" w:rsidP="00441162">
            <w:pPr>
              <w:widowControl/>
              <w:numPr>
                <w:ilvl w:val="0"/>
                <w:numId w:val="9"/>
              </w:numPr>
              <w:tabs>
                <w:tab w:val="clear" w:pos="720"/>
              </w:tabs>
              <w:ind w:left="252" w:hanging="240"/>
              <w:rPr>
                <w:rFonts w:ascii="Arial" w:hAnsi="Arial" w:cs="Arial"/>
                <w:sz w:val="22"/>
                <w:szCs w:val="22"/>
              </w:rPr>
            </w:pPr>
            <w:r w:rsidRPr="00441162">
              <w:rPr>
                <w:rFonts w:ascii="Arial" w:hAnsi="Arial" w:cs="Arial"/>
                <w:sz w:val="22"/>
                <w:szCs w:val="22"/>
              </w:rPr>
              <w:t xml:space="preserve">Monitor and review own progress and development of midwifery skills. </w:t>
            </w:r>
          </w:p>
        </w:tc>
        <w:tc>
          <w:tcPr>
            <w:tcW w:w="2229" w:type="dxa"/>
          </w:tcPr>
          <w:p w:rsidR="00BC5E29" w:rsidRPr="0094594E" w:rsidRDefault="00BC5E29" w:rsidP="00BC5E29">
            <w:pPr>
              <w:jc w:val="both"/>
              <w:rPr>
                <w:rFonts w:ascii="Arial" w:hAnsi="Arial" w:cs="Arial"/>
                <w:szCs w:val="24"/>
              </w:rPr>
            </w:pPr>
            <w:r w:rsidRPr="0094594E">
              <w:rPr>
                <w:rFonts w:ascii="Arial" w:hAnsi="Arial" w:cs="Arial"/>
                <w:szCs w:val="24"/>
              </w:rPr>
              <w:t>X, Z</w:t>
            </w:r>
          </w:p>
        </w:tc>
        <w:tc>
          <w:tcPr>
            <w:tcW w:w="1911" w:type="dxa"/>
          </w:tcPr>
          <w:p w:rsidR="00BC5E29" w:rsidRPr="0094594E" w:rsidRDefault="00BC5E29" w:rsidP="00BC5E29">
            <w:pPr>
              <w:jc w:val="both"/>
              <w:rPr>
                <w:rFonts w:ascii="Arial" w:hAnsi="Arial" w:cs="Arial"/>
                <w:szCs w:val="24"/>
              </w:rPr>
            </w:pPr>
          </w:p>
        </w:tc>
      </w:tr>
      <w:tr w:rsidR="00BC5E29" w:rsidRPr="0094594E" w:rsidTr="00BC5E29">
        <w:tc>
          <w:tcPr>
            <w:tcW w:w="4568" w:type="dxa"/>
          </w:tcPr>
          <w:p w:rsidR="00BC5E29" w:rsidRPr="00441162" w:rsidRDefault="006E4F93" w:rsidP="00441162">
            <w:pPr>
              <w:widowControl/>
              <w:numPr>
                <w:ilvl w:val="0"/>
                <w:numId w:val="9"/>
              </w:numPr>
              <w:tabs>
                <w:tab w:val="clear" w:pos="720"/>
              </w:tabs>
              <w:ind w:left="252" w:hanging="240"/>
              <w:rPr>
                <w:rFonts w:ascii="Arial" w:hAnsi="Arial" w:cs="Arial"/>
                <w:sz w:val="22"/>
                <w:szCs w:val="22"/>
              </w:rPr>
            </w:pPr>
            <w:r w:rsidRPr="00441162">
              <w:rPr>
                <w:rFonts w:ascii="Arial" w:hAnsi="Arial" w:cs="Arial"/>
                <w:sz w:val="22"/>
                <w:szCs w:val="22"/>
              </w:rPr>
              <w:t>R</w:t>
            </w:r>
            <w:r w:rsidR="00BC5E29" w:rsidRPr="00441162">
              <w:rPr>
                <w:rFonts w:ascii="Arial" w:hAnsi="Arial" w:cs="Arial"/>
                <w:sz w:val="22"/>
                <w:szCs w:val="22"/>
              </w:rPr>
              <w:t>esearch and information gathering skills and have readiness to be proactive in facilitating changes in clinical practice.</w:t>
            </w:r>
          </w:p>
        </w:tc>
        <w:tc>
          <w:tcPr>
            <w:tcW w:w="2229"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C.iv</w:t>
            </w:r>
            <w:proofErr w:type="spellEnd"/>
            <w:r w:rsidRPr="0094594E">
              <w:rPr>
                <w:rFonts w:ascii="Arial" w:hAnsi="Arial" w:cs="Arial"/>
                <w:szCs w:val="24"/>
              </w:rPr>
              <w:t xml:space="preserve">, </w:t>
            </w:r>
            <w:proofErr w:type="spellStart"/>
            <w:r w:rsidRPr="0094594E">
              <w:rPr>
                <w:rFonts w:ascii="Arial" w:hAnsi="Arial" w:cs="Arial"/>
                <w:szCs w:val="24"/>
              </w:rPr>
              <w:t>D.iii</w:t>
            </w:r>
            <w:proofErr w:type="spellEnd"/>
            <w:r w:rsidRPr="0094594E">
              <w:rPr>
                <w:rFonts w:ascii="Arial" w:hAnsi="Arial" w:cs="Arial"/>
                <w:szCs w:val="24"/>
              </w:rPr>
              <w:t xml:space="preserve">, </w:t>
            </w:r>
            <w:proofErr w:type="spellStart"/>
            <w:r w:rsidRPr="0094594E">
              <w:rPr>
                <w:rFonts w:ascii="Arial" w:hAnsi="Arial" w:cs="Arial"/>
                <w:szCs w:val="24"/>
              </w:rPr>
              <w:t>I.iii</w:t>
            </w:r>
            <w:proofErr w:type="spellEnd"/>
            <w:r w:rsidRPr="0094594E">
              <w:rPr>
                <w:rFonts w:ascii="Arial" w:hAnsi="Arial" w:cs="Arial"/>
                <w:szCs w:val="24"/>
              </w:rPr>
              <w:t>, O, X</w:t>
            </w:r>
          </w:p>
        </w:tc>
        <w:tc>
          <w:tcPr>
            <w:tcW w:w="1911" w:type="dxa"/>
          </w:tcPr>
          <w:p w:rsidR="00BC5E29" w:rsidRPr="0094594E" w:rsidRDefault="00BC5E29" w:rsidP="00BC5E29">
            <w:pPr>
              <w:jc w:val="both"/>
              <w:rPr>
                <w:rFonts w:ascii="Arial" w:hAnsi="Arial" w:cs="Arial"/>
                <w:szCs w:val="24"/>
              </w:rPr>
            </w:pPr>
            <w:r w:rsidRPr="0094594E">
              <w:rPr>
                <w:rFonts w:ascii="Arial" w:hAnsi="Arial" w:cs="Arial"/>
                <w:szCs w:val="24"/>
              </w:rPr>
              <w:t>1.8, 5.10</w:t>
            </w:r>
          </w:p>
        </w:tc>
      </w:tr>
      <w:tr w:rsidR="00BC5E29" w:rsidRPr="0094594E" w:rsidTr="00BC5E29">
        <w:tc>
          <w:tcPr>
            <w:tcW w:w="4568" w:type="dxa"/>
          </w:tcPr>
          <w:p w:rsidR="00BC5E29" w:rsidRPr="00441162" w:rsidRDefault="00BC5E29" w:rsidP="00441162">
            <w:pPr>
              <w:widowControl/>
              <w:numPr>
                <w:ilvl w:val="0"/>
                <w:numId w:val="9"/>
              </w:numPr>
              <w:tabs>
                <w:tab w:val="clear" w:pos="720"/>
              </w:tabs>
              <w:ind w:left="252" w:hanging="240"/>
              <w:rPr>
                <w:rFonts w:ascii="Arial" w:hAnsi="Arial" w:cs="Arial"/>
                <w:sz w:val="22"/>
                <w:szCs w:val="22"/>
              </w:rPr>
            </w:pPr>
            <w:r w:rsidRPr="00441162">
              <w:rPr>
                <w:rFonts w:ascii="Arial" w:hAnsi="Arial" w:cs="Arial"/>
                <w:sz w:val="22"/>
                <w:szCs w:val="22"/>
              </w:rPr>
              <w:t>Have extended research based knowledge and skills to evaluate research critically and bring to Midwifery practice the spirit and skills of critical enquiry, analysis and quality assurance.</w:t>
            </w:r>
          </w:p>
        </w:tc>
        <w:tc>
          <w:tcPr>
            <w:tcW w:w="2229"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C.iv</w:t>
            </w:r>
            <w:proofErr w:type="spellEnd"/>
            <w:r w:rsidRPr="0094594E">
              <w:rPr>
                <w:rFonts w:ascii="Arial" w:hAnsi="Arial" w:cs="Arial"/>
                <w:szCs w:val="24"/>
              </w:rPr>
              <w:t xml:space="preserve">, </w:t>
            </w:r>
            <w:proofErr w:type="spellStart"/>
            <w:r w:rsidRPr="0094594E">
              <w:rPr>
                <w:rFonts w:ascii="Arial" w:hAnsi="Arial" w:cs="Arial"/>
                <w:szCs w:val="24"/>
              </w:rPr>
              <w:t>D.iii</w:t>
            </w:r>
            <w:proofErr w:type="spellEnd"/>
            <w:r w:rsidRPr="0094594E">
              <w:rPr>
                <w:rFonts w:ascii="Arial" w:hAnsi="Arial" w:cs="Arial"/>
                <w:szCs w:val="24"/>
              </w:rPr>
              <w:t xml:space="preserve">, </w:t>
            </w:r>
            <w:proofErr w:type="spellStart"/>
            <w:r w:rsidRPr="0094594E">
              <w:rPr>
                <w:rFonts w:ascii="Arial" w:hAnsi="Arial" w:cs="Arial"/>
                <w:szCs w:val="24"/>
              </w:rPr>
              <w:t>I.iii</w:t>
            </w:r>
            <w:proofErr w:type="spellEnd"/>
            <w:r w:rsidRPr="0094594E">
              <w:rPr>
                <w:rFonts w:ascii="Arial" w:hAnsi="Arial" w:cs="Arial"/>
                <w:szCs w:val="24"/>
              </w:rPr>
              <w:t xml:space="preserve">, O X, Z </w:t>
            </w:r>
          </w:p>
        </w:tc>
        <w:tc>
          <w:tcPr>
            <w:tcW w:w="1911" w:type="dxa"/>
          </w:tcPr>
          <w:p w:rsidR="00BC5E29" w:rsidRPr="0094594E" w:rsidRDefault="00BC5E29" w:rsidP="00BC5E29">
            <w:pPr>
              <w:jc w:val="both"/>
              <w:rPr>
                <w:rFonts w:ascii="Arial" w:hAnsi="Arial" w:cs="Arial"/>
                <w:szCs w:val="24"/>
              </w:rPr>
            </w:pPr>
            <w:r w:rsidRPr="0094594E">
              <w:rPr>
                <w:rFonts w:ascii="Arial" w:hAnsi="Arial" w:cs="Arial"/>
                <w:szCs w:val="24"/>
              </w:rPr>
              <w:t>1.8, 5.10</w:t>
            </w:r>
          </w:p>
        </w:tc>
      </w:tr>
    </w:tbl>
    <w:p w:rsidR="00BC5E29" w:rsidRDefault="00BC5E29" w:rsidP="00BC5E29">
      <w:pPr>
        <w:ind w:left="709"/>
        <w:jc w:val="both"/>
        <w:rPr>
          <w:rFonts w:ascii="Arial" w:hAnsi="Arial" w:cs="Arial"/>
          <w:szCs w:val="24"/>
        </w:rPr>
      </w:pPr>
    </w:p>
    <w:p w:rsidR="00441162" w:rsidRDefault="00441162" w:rsidP="00BC5E29">
      <w:pPr>
        <w:ind w:left="709"/>
        <w:jc w:val="both"/>
        <w:rPr>
          <w:rFonts w:ascii="Arial" w:hAnsi="Arial" w:cs="Arial"/>
          <w:szCs w:val="24"/>
        </w:rPr>
      </w:pPr>
    </w:p>
    <w:p w:rsidR="00441162" w:rsidRDefault="00441162" w:rsidP="00BC5E29">
      <w:pPr>
        <w:ind w:left="709"/>
        <w:jc w:val="both"/>
        <w:rPr>
          <w:rFonts w:ascii="Arial" w:hAnsi="Arial" w:cs="Arial"/>
          <w:szCs w:val="24"/>
        </w:rPr>
      </w:pPr>
    </w:p>
    <w:p w:rsidR="00441162" w:rsidRDefault="00441162" w:rsidP="00BC5E29">
      <w:pPr>
        <w:ind w:left="709"/>
        <w:jc w:val="both"/>
        <w:rPr>
          <w:rFonts w:ascii="Arial" w:hAnsi="Arial" w:cs="Arial"/>
          <w:szCs w:val="24"/>
        </w:rPr>
      </w:pPr>
    </w:p>
    <w:p w:rsidR="00441162" w:rsidRPr="0094594E" w:rsidRDefault="00441162" w:rsidP="00BC5E29">
      <w:pPr>
        <w:ind w:left="709"/>
        <w:jc w:val="both"/>
        <w:rPr>
          <w:rFonts w:ascii="Arial" w:hAnsi="Arial" w:cs="Arial"/>
          <w:szCs w:val="24"/>
        </w:rPr>
      </w:pPr>
    </w:p>
    <w:p w:rsidR="00BC5E29" w:rsidRPr="0094594E" w:rsidRDefault="00BC5E29" w:rsidP="00441162">
      <w:pPr>
        <w:tabs>
          <w:tab w:val="left" w:pos="1080"/>
        </w:tabs>
        <w:ind w:firstLine="720"/>
        <w:rPr>
          <w:rFonts w:ascii="Arial" w:hAnsi="Arial" w:cs="Arial"/>
          <w:b/>
          <w:szCs w:val="24"/>
        </w:rPr>
      </w:pPr>
      <w:r w:rsidRPr="0094594E">
        <w:rPr>
          <w:rFonts w:ascii="Arial" w:hAnsi="Arial" w:cs="Arial"/>
          <w:b/>
          <w:szCs w:val="24"/>
        </w:rPr>
        <w:t>b.</w:t>
      </w:r>
      <w:r w:rsidRPr="0094594E">
        <w:rPr>
          <w:rFonts w:ascii="Arial" w:hAnsi="Arial" w:cs="Arial"/>
          <w:b/>
          <w:szCs w:val="24"/>
        </w:rPr>
        <w:tab/>
        <w:t>Communication skills</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2"/>
        <w:gridCol w:w="2339"/>
        <w:gridCol w:w="1731"/>
      </w:tblGrid>
      <w:tr w:rsidR="00BC5E29" w:rsidRPr="0094594E" w:rsidTr="00BC5E29">
        <w:tc>
          <w:tcPr>
            <w:tcW w:w="4536" w:type="dxa"/>
          </w:tcPr>
          <w:p w:rsidR="00BC5E29" w:rsidRPr="0094594E" w:rsidRDefault="00BC5E29" w:rsidP="00BC5E29">
            <w:pPr>
              <w:tabs>
                <w:tab w:val="left" w:pos="1080"/>
              </w:tabs>
              <w:rPr>
                <w:rFonts w:ascii="Arial" w:hAnsi="Arial" w:cs="Arial"/>
                <w:b/>
                <w:szCs w:val="24"/>
              </w:rPr>
            </w:pP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NMC Domain</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NMC ESC</w:t>
            </w:r>
          </w:p>
        </w:tc>
      </w:tr>
      <w:tr w:rsidR="00BC5E29" w:rsidRPr="0094594E" w:rsidTr="00BC5E29">
        <w:tc>
          <w:tcPr>
            <w:tcW w:w="4536" w:type="dxa"/>
          </w:tcPr>
          <w:p w:rsidR="00BC5E29" w:rsidRPr="00441162" w:rsidRDefault="00BC5E29" w:rsidP="00441162">
            <w:pPr>
              <w:widowControl/>
              <w:numPr>
                <w:ilvl w:val="0"/>
                <w:numId w:val="9"/>
              </w:numPr>
              <w:tabs>
                <w:tab w:val="clear" w:pos="720"/>
              </w:tabs>
              <w:ind w:left="252" w:hanging="240"/>
              <w:rPr>
                <w:rFonts w:ascii="Arial" w:hAnsi="Arial" w:cs="Arial"/>
                <w:sz w:val="22"/>
                <w:szCs w:val="22"/>
              </w:rPr>
            </w:pPr>
            <w:r w:rsidRPr="00441162">
              <w:rPr>
                <w:rFonts w:ascii="Arial" w:hAnsi="Arial" w:cs="Arial"/>
                <w:sz w:val="22"/>
                <w:szCs w:val="22"/>
              </w:rPr>
              <w:t xml:space="preserve">Listen to women to identify their emotional cultural and physical needs </w:t>
            </w:r>
          </w:p>
        </w:tc>
        <w:tc>
          <w:tcPr>
            <w:tcW w:w="2409" w:type="dxa"/>
          </w:tcPr>
          <w:p w:rsidR="00BC5E29" w:rsidRPr="0094594E" w:rsidRDefault="00BC5E29" w:rsidP="00BC5E29">
            <w:pPr>
              <w:widowControl/>
              <w:jc w:val="both"/>
              <w:rPr>
                <w:rFonts w:ascii="Arial" w:hAnsi="Arial" w:cs="Arial"/>
                <w:szCs w:val="24"/>
              </w:rPr>
            </w:pPr>
            <w:proofErr w:type="spellStart"/>
            <w:r w:rsidRPr="0094594E">
              <w:rPr>
                <w:rFonts w:ascii="Arial" w:hAnsi="Arial" w:cs="Arial"/>
                <w:szCs w:val="24"/>
              </w:rPr>
              <w:t>A.i</w:t>
            </w:r>
            <w:proofErr w:type="spellEnd"/>
            <w:r w:rsidRPr="0094594E">
              <w:rPr>
                <w:rFonts w:ascii="Arial" w:hAnsi="Arial" w:cs="Arial"/>
                <w:szCs w:val="24"/>
              </w:rPr>
              <w:t xml:space="preserve">, </w:t>
            </w:r>
            <w:proofErr w:type="spellStart"/>
            <w:r w:rsidRPr="0094594E">
              <w:rPr>
                <w:rFonts w:ascii="Arial" w:hAnsi="Arial" w:cs="Arial"/>
                <w:szCs w:val="24"/>
              </w:rPr>
              <w:t>A.ii</w:t>
            </w:r>
            <w:proofErr w:type="spellEnd"/>
            <w:r w:rsidRPr="0094594E">
              <w:rPr>
                <w:rFonts w:ascii="Arial" w:hAnsi="Arial" w:cs="Arial"/>
                <w:szCs w:val="24"/>
              </w:rPr>
              <w:t xml:space="preserve">, </w:t>
            </w:r>
            <w:proofErr w:type="spellStart"/>
            <w:r w:rsidRPr="0094594E">
              <w:rPr>
                <w:rFonts w:ascii="Arial" w:hAnsi="Arial" w:cs="Arial"/>
                <w:szCs w:val="24"/>
              </w:rPr>
              <w:t>A.v</w:t>
            </w:r>
            <w:proofErr w:type="spellEnd"/>
            <w:r w:rsidRPr="0094594E">
              <w:rPr>
                <w:rFonts w:ascii="Arial" w:hAnsi="Arial" w:cs="Arial"/>
                <w:szCs w:val="24"/>
              </w:rPr>
              <w:t xml:space="preserve"> </w:t>
            </w:r>
          </w:p>
        </w:tc>
        <w:tc>
          <w:tcPr>
            <w:tcW w:w="1763" w:type="dxa"/>
          </w:tcPr>
          <w:p w:rsidR="00BC5E29" w:rsidRPr="0094594E" w:rsidRDefault="00BC5E29" w:rsidP="00BC5E29">
            <w:pPr>
              <w:widowControl/>
              <w:numPr>
                <w:ilvl w:val="0"/>
                <w:numId w:val="9"/>
              </w:numPr>
              <w:tabs>
                <w:tab w:val="clear" w:pos="720"/>
              </w:tabs>
              <w:ind w:left="252" w:hanging="240"/>
              <w:jc w:val="both"/>
              <w:rPr>
                <w:rFonts w:ascii="Arial" w:hAnsi="Arial" w:cs="Arial"/>
                <w:szCs w:val="24"/>
              </w:rPr>
            </w:pPr>
            <w:r w:rsidRPr="0094594E">
              <w:rPr>
                <w:rFonts w:ascii="Arial" w:hAnsi="Arial" w:cs="Arial"/>
                <w:szCs w:val="24"/>
              </w:rPr>
              <w:t>1.6, 1.7, 3.1, 4.2, 4.3</w:t>
            </w:r>
          </w:p>
        </w:tc>
      </w:tr>
      <w:tr w:rsidR="00BC5E29" w:rsidRPr="0094594E" w:rsidTr="00BC5E29">
        <w:tc>
          <w:tcPr>
            <w:tcW w:w="4536" w:type="dxa"/>
          </w:tcPr>
          <w:p w:rsidR="00BC5E29" w:rsidRPr="00441162" w:rsidRDefault="00BC5E29" w:rsidP="00441162">
            <w:pPr>
              <w:widowControl/>
              <w:numPr>
                <w:ilvl w:val="0"/>
                <w:numId w:val="9"/>
              </w:numPr>
              <w:tabs>
                <w:tab w:val="clear" w:pos="720"/>
              </w:tabs>
              <w:ind w:left="252" w:hanging="240"/>
              <w:rPr>
                <w:rFonts w:ascii="Arial" w:hAnsi="Arial" w:cs="Arial"/>
                <w:sz w:val="22"/>
                <w:szCs w:val="22"/>
              </w:rPr>
            </w:pPr>
            <w:r w:rsidRPr="00441162">
              <w:rPr>
                <w:rFonts w:ascii="Arial" w:hAnsi="Arial" w:cs="Arial"/>
                <w:sz w:val="22"/>
                <w:szCs w:val="22"/>
              </w:rPr>
              <w:t xml:space="preserve">Clearly </w:t>
            </w:r>
            <w:r w:rsidR="006E4F93" w:rsidRPr="00441162">
              <w:rPr>
                <w:rFonts w:ascii="Arial" w:hAnsi="Arial" w:cs="Arial"/>
                <w:sz w:val="22"/>
                <w:szCs w:val="22"/>
              </w:rPr>
              <w:t>c</w:t>
            </w:r>
            <w:r w:rsidRPr="00441162">
              <w:rPr>
                <w:rFonts w:ascii="Arial" w:hAnsi="Arial" w:cs="Arial"/>
                <w:sz w:val="22"/>
                <w:szCs w:val="22"/>
              </w:rPr>
              <w:t>ommunicate information, advice, instructions and professional opinion to clients and their families to enable informed choice</w:t>
            </w:r>
          </w:p>
        </w:tc>
        <w:tc>
          <w:tcPr>
            <w:tcW w:w="2409"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A.i</w:t>
            </w:r>
            <w:proofErr w:type="spellEnd"/>
            <w:r w:rsidRPr="0094594E">
              <w:rPr>
                <w:rFonts w:ascii="Arial" w:hAnsi="Arial" w:cs="Arial"/>
                <w:szCs w:val="24"/>
              </w:rPr>
              <w:t xml:space="preserve">, </w:t>
            </w:r>
            <w:proofErr w:type="spellStart"/>
            <w:r w:rsidRPr="0094594E">
              <w:rPr>
                <w:rFonts w:ascii="Arial" w:hAnsi="Arial" w:cs="Arial"/>
                <w:szCs w:val="24"/>
              </w:rPr>
              <w:t>A.ii</w:t>
            </w:r>
            <w:proofErr w:type="spellEnd"/>
            <w:r w:rsidRPr="0094594E">
              <w:rPr>
                <w:rFonts w:ascii="Arial" w:hAnsi="Arial" w:cs="Arial"/>
                <w:szCs w:val="24"/>
              </w:rPr>
              <w:t xml:space="preserve">, </w:t>
            </w:r>
            <w:proofErr w:type="spellStart"/>
            <w:r w:rsidRPr="0094594E">
              <w:rPr>
                <w:rFonts w:ascii="Arial" w:hAnsi="Arial" w:cs="Arial"/>
                <w:szCs w:val="24"/>
              </w:rPr>
              <w:t>A.iii</w:t>
            </w:r>
            <w:proofErr w:type="spellEnd"/>
            <w:r w:rsidRPr="0094594E">
              <w:rPr>
                <w:rFonts w:ascii="Arial" w:hAnsi="Arial" w:cs="Arial"/>
                <w:szCs w:val="24"/>
              </w:rPr>
              <w:t xml:space="preserve">, </w:t>
            </w:r>
            <w:proofErr w:type="spellStart"/>
            <w:r w:rsidRPr="0094594E">
              <w:rPr>
                <w:rFonts w:ascii="Arial" w:hAnsi="Arial" w:cs="Arial"/>
                <w:szCs w:val="24"/>
              </w:rPr>
              <w:t>A.v</w:t>
            </w:r>
            <w:proofErr w:type="spellEnd"/>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1.1, 1.3 1.4, 1.7, 2.2, 3.9, 4.2</w:t>
            </w:r>
          </w:p>
        </w:tc>
      </w:tr>
      <w:tr w:rsidR="00BC5E29" w:rsidRPr="0094594E" w:rsidTr="00BC5E29">
        <w:tc>
          <w:tcPr>
            <w:tcW w:w="4536" w:type="dxa"/>
          </w:tcPr>
          <w:p w:rsidR="00BC5E29" w:rsidRPr="00441162" w:rsidRDefault="00BC5E29" w:rsidP="00441162">
            <w:pPr>
              <w:widowControl/>
              <w:numPr>
                <w:ilvl w:val="0"/>
                <w:numId w:val="9"/>
              </w:numPr>
              <w:tabs>
                <w:tab w:val="clear" w:pos="720"/>
              </w:tabs>
              <w:ind w:left="252" w:hanging="240"/>
              <w:rPr>
                <w:rFonts w:ascii="Arial" w:hAnsi="Arial" w:cs="Arial"/>
                <w:sz w:val="22"/>
                <w:szCs w:val="22"/>
              </w:rPr>
            </w:pPr>
            <w:r w:rsidRPr="00441162">
              <w:rPr>
                <w:rFonts w:ascii="Arial" w:hAnsi="Arial" w:cs="Arial"/>
                <w:sz w:val="22"/>
                <w:szCs w:val="22"/>
              </w:rPr>
              <w:t xml:space="preserve">Make oral and written reports and effectively contribute to group work/discussions while acknowledging confidentiality </w:t>
            </w: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M, S</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1.2, 1.8,3.10, 5.4</w:t>
            </w:r>
          </w:p>
        </w:tc>
      </w:tr>
      <w:tr w:rsidR="00BC5E29" w:rsidRPr="0094594E" w:rsidTr="00BC5E29">
        <w:tc>
          <w:tcPr>
            <w:tcW w:w="4536" w:type="dxa"/>
          </w:tcPr>
          <w:p w:rsidR="00BC5E29" w:rsidRPr="00441162" w:rsidRDefault="00BC5E29" w:rsidP="00441162">
            <w:pPr>
              <w:widowControl/>
              <w:numPr>
                <w:ilvl w:val="0"/>
                <w:numId w:val="9"/>
              </w:numPr>
              <w:tabs>
                <w:tab w:val="clear" w:pos="720"/>
              </w:tabs>
              <w:ind w:left="252" w:hanging="240"/>
              <w:rPr>
                <w:rFonts w:ascii="Arial" w:hAnsi="Arial" w:cs="Arial"/>
                <w:sz w:val="22"/>
                <w:szCs w:val="22"/>
              </w:rPr>
            </w:pPr>
            <w:r w:rsidRPr="00441162">
              <w:rPr>
                <w:rFonts w:ascii="Arial" w:hAnsi="Arial" w:cs="Arial"/>
                <w:sz w:val="22"/>
                <w:szCs w:val="22"/>
              </w:rPr>
              <w:t>Complete records of practice, which are legible and accurate.</w:t>
            </w: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M</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1.2, 1.8, 3.10, 5.4</w:t>
            </w:r>
          </w:p>
        </w:tc>
      </w:tr>
    </w:tbl>
    <w:p w:rsidR="00BC5E29" w:rsidRPr="0094594E" w:rsidRDefault="00BC5E29" w:rsidP="00BC5E29">
      <w:pPr>
        <w:tabs>
          <w:tab w:val="left" w:pos="1080"/>
        </w:tabs>
        <w:ind w:firstLine="720"/>
        <w:rPr>
          <w:rFonts w:ascii="Arial" w:hAnsi="Arial" w:cs="Arial"/>
          <w:b/>
          <w:szCs w:val="24"/>
        </w:rPr>
      </w:pPr>
    </w:p>
    <w:p w:rsidR="00BC5E29" w:rsidRPr="0094594E" w:rsidRDefault="00BC5E29" w:rsidP="00BC5E29">
      <w:pPr>
        <w:tabs>
          <w:tab w:val="left" w:pos="1134"/>
        </w:tabs>
        <w:ind w:left="720"/>
        <w:jc w:val="both"/>
        <w:rPr>
          <w:rFonts w:ascii="Arial" w:hAnsi="Arial" w:cs="Arial"/>
          <w:b/>
          <w:szCs w:val="24"/>
        </w:rPr>
      </w:pPr>
      <w:r w:rsidRPr="0094594E">
        <w:rPr>
          <w:rFonts w:ascii="Arial" w:hAnsi="Arial" w:cs="Arial"/>
          <w:b/>
          <w:szCs w:val="24"/>
        </w:rPr>
        <w:t>c.</w:t>
      </w:r>
      <w:r w:rsidRPr="0094594E">
        <w:rPr>
          <w:rFonts w:ascii="Arial" w:hAnsi="Arial" w:cs="Arial"/>
          <w:b/>
          <w:szCs w:val="24"/>
        </w:rPr>
        <w:tab/>
        <w:t>Interpersonal skills</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6"/>
        <w:gridCol w:w="2347"/>
        <w:gridCol w:w="1729"/>
      </w:tblGrid>
      <w:tr w:rsidR="00BC5E29" w:rsidRPr="0094594E" w:rsidTr="00BC5E29">
        <w:tc>
          <w:tcPr>
            <w:tcW w:w="4536" w:type="dxa"/>
          </w:tcPr>
          <w:p w:rsidR="00BC5E29" w:rsidRPr="0094594E" w:rsidRDefault="00BC5E29" w:rsidP="00BC5E29">
            <w:pPr>
              <w:tabs>
                <w:tab w:val="left" w:pos="1134"/>
              </w:tabs>
              <w:jc w:val="both"/>
              <w:rPr>
                <w:rFonts w:ascii="Arial" w:hAnsi="Arial" w:cs="Arial"/>
                <w:b/>
                <w:szCs w:val="24"/>
              </w:rPr>
            </w:pP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NMC Domain</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NMC ESC</w:t>
            </w:r>
          </w:p>
        </w:tc>
      </w:tr>
      <w:tr w:rsidR="00BC5E29" w:rsidRPr="0094594E" w:rsidTr="00BC5E29">
        <w:tc>
          <w:tcPr>
            <w:tcW w:w="4536" w:type="dxa"/>
          </w:tcPr>
          <w:p w:rsidR="00BC5E29" w:rsidRPr="00441162" w:rsidRDefault="00BC5E29" w:rsidP="00441162">
            <w:pPr>
              <w:widowControl/>
              <w:numPr>
                <w:ilvl w:val="0"/>
                <w:numId w:val="9"/>
              </w:numPr>
              <w:tabs>
                <w:tab w:val="clear" w:pos="720"/>
                <w:tab w:val="num" w:pos="252"/>
              </w:tabs>
              <w:ind w:left="252" w:hanging="240"/>
              <w:rPr>
                <w:rFonts w:ascii="Arial" w:hAnsi="Arial" w:cs="Arial"/>
                <w:sz w:val="22"/>
                <w:szCs w:val="22"/>
              </w:rPr>
            </w:pPr>
            <w:r w:rsidRPr="00441162">
              <w:rPr>
                <w:rFonts w:ascii="Arial" w:hAnsi="Arial" w:cs="Arial"/>
                <w:sz w:val="22"/>
                <w:szCs w:val="22"/>
              </w:rPr>
              <w:t xml:space="preserve">Actively encourage woman to </w:t>
            </w:r>
            <w:r w:rsidR="006E4F93" w:rsidRPr="00441162">
              <w:rPr>
                <w:rFonts w:ascii="Arial" w:hAnsi="Arial" w:cs="Arial"/>
                <w:sz w:val="22"/>
                <w:szCs w:val="22"/>
              </w:rPr>
              <w:t xml:space="preserve">consider </w:t>
            </w:r>
            <w:r w:rsidRPr="00441162">
              <w:rPr>
                <w:rFonts w:ascii="Arial" w:hAnsi="Arial" w:cs="Arial"/>
                <w:sz w:val="22"/>
                <w:szCs w:val="22"/>
              </w:rPr>
              <w:t xml:space="preserve">about personal and family health </w:t>
            </w:r>
          </w:p>
        </w:tc>
        <w:tc>
          <w:tcPr>
            <w:tcW w:w="2409"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A.iv</w:t>
            </w:r>
            <w:proofErr w:type="spellEnd"/>
            <w:r w:rsidRPr="0094594E">
              <w:rPr>
                <w:rFonts w:ascii="Arial" w:hAnsi="Arial" w:cs="Arial"/>
                <w:szCs w:val="24"/>
              </w:rPr>
              <w:t xml:space="preserve">, </w:t>
            </w:r>
            <w:proofErr w:type="spellStart"/>
            <w:r w:rsidRPr="0094594E">
              <w:rPr>
                <w:rFonts w:ascii="Arial" w:hAnsi="Arial" w:cs="Arial"/>
                <w:szCs w:val="24"/>
              </w:rPr>
              <w:t>C.ii</w:t>
            </w:r>
            <w:proofErr w:type="spellEnd"/>
            <w:r w:rsidRPr="0094594E">
              <w:rPr>
                <w:rFonts w:ascii="Arial" w:hAnsi="Arial" w:cs="Arial"/>
                <w:szCs w:val="24"/>
              </w:rPr>
              <w:t xml:space="preserve">, </w:t>
            </w:r>
            <w:proofErr w:type="spellStart"/>
            <w:r w:rsidRPr="0094594E">
              <w:rPr>
                <w:rFonts w:ascii="Arial" w:hAnsi="Arial" w:cs="Arial"/>
                <w:szCs w:val="24"/>
              </w:rPr>
              <w:t>D.ii</w:t>
            </w:r>
            <w:proofErr w:type="spellEnd"/>
            <w:r w:rsidRPr="0094594E">
              <w:rPr>
                <w:rFonts w:ascii="Arial" w:hAnsi="Arial" w:cs="Arial"/>
                <w:szCs w:val="24"/>
              </w:rPr>
              <w:t xml:space="preserve">, </w:t>
            </w:r>
            <w:proofErr w:type="spellStart"/>
            <w:r w:rsidRPr="0094594E">
              <w:rPr>
                <w:rFonts w:ascii="Arial" w:hAnsi="Arial" w:cs="Arial"/>
                <w:szCs w:val="24"/>
              </w:rPr>
              <w:t>D.v</w:t>
            </w:r>
            <w:proofErr w:type="spellEnd"/>
            <w:r w:rsidRPr="0094594E">
              <w:rPr>
                <w:rFonts w:ascii="Arial" w:hAnsi="Arial" w:cs="Arial"/>
                <w:szCs w:val="24"/>
              </w:rPr>
              <w:t>, T</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1.1, 1.3, 2.2, 3.1, 3.2, 3.7, 4.3</w:t>
            </w:r>
          </w:p>
        </w:tc>
      </w:tr>
      <w:tr w:rsidR="00BC5E29" w:rsidRPr="0094594E" w:rsidTr="00BC5E29">
        <w:tc>
          <w:tcPr>
            <w:tcW w:w="4536" w:type="dxa"/>
          </w:tcPr>
          <w:p w:rsidR="00BC5E29" w:rsidRPr="00441162" w:rsidRDefault="00BC5E29" w:rsidP="00441162">
            <w:pPr>
              <w:widowControl/>
              <w:numPr>
                <w:ilvl w:val="0"/>
                <w:numId w:val="9"/>
              </w:numPr>
              <w:tabs>
                <w:tab w:val="clear" w:pos="720"/>
                <w:tab w:val="num" w:pos="252"/>
              </w:tabs>
              <w:ind w:left="252" w:hanging="240"/>
              <w:rPr>
                <w:rFonts w:ascii="Arial" w:hAnsi="Arial" w:cs="Arial"/>
                <w:sz w:val="22"/>
                <w:szCs w:val="22"/>
              </w:rPr>
            </w:pPr>
            <w:r w:rsidRPr="00441162">
              <w:rPr>
                <w:rFonts w:ascii="Arial" w:hAnsi="Arial" w:cs="Arial"/>
                <w:sz w:val="22"/>
                <w:szCs w:val="22"/>
              </w:rPr>
              <w:t>Participate effectively in multi-professional teams working in a range of healthcare settings.</w:t>
            </w:r>
          </w:p>
        </w:tc>
        <w:tc>
          <w:tcPr>
            <w:tcW w:w="2409"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C.v</w:t>
            </w:r>
            <w:proofErr w:type="spellEnd"/>
            <w:r w:rsidRPr="0094594E">
              <w:rPr>
                <w:rFonts w:ascii="Arial" w:hAnsi="Arial" w:cs="Arial"/>
                <w:szCs w:val="24"/>
              </w:rPr>
              <w:t xml:space="preserve">, </w:t>
            </w:r>
            <w:proofErr w:type="spellStart"/>
            <w:r w:rsidRPr="0094594E">
              <w:rPr>
                <w:rFonts w:ascii="Arial" w:hAnsi="Arial" w:cs="Arial"/>
                <w:szCs w:val="24"/>
              </w:rPr>
              <w:t>D.v</w:t>
            </w:r>
            <w:proofErr w:type="spellEnd"/>
            <w:r w:rsidRPr="0094594E">
              <w:rPr>
                <w:rFonts w:ascii="Arial" w:hAnsi="Arial" w:cs="Arial"/>
                <w:szCs w:val="24"/>
              </w:rPr>
              <w:t>, E, I, Y, T</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1.6, 1.8, 2.3, 3.8, 3.9, 4.5</w:t>
            </w:r>
          </w:p>
        </w:tc>
      </w:tr>
      <w:tr w:rsidR="00BC5E29" w:rsidRPr="0094594E" w:rsidTr="00BC5E29">
        <w:tc>
          <w:tcPr>
            <w:tcW w:w="4536" w:type="dxa"/>
          </w:tcPr>
          <w:p w:rsidR="00BC5E29" w:rsidRPr="00441162" w:rsidRDefault="00BC5E29" w:rsidP="00441162">
            <w:pPr>
              <w:widowControl/>
              <w:numPr>
                <w:ilvl w:val="0"/>
                <w:numId w:val="9"/>
              </w:numPr>
              <w:tabs>
                <w:tab w:val="clear" w:pos="720"/>
                <w:tab w:val="num" w:pos="252"/>
              </w:tabs>
              <w:ind w:left="252" w:hanging="240"/>
              <w:rPr>
                <w:rFonts w:ascii="Arial" w:hAnsi="Arial" w:cs="Arial"/>
                <w:sz w:val="22"/>
                <w:szCs w:val="22"/>
              </w:rPr>
            </w:pPr>
            <w:r w:rsidRPr="00441162">
              <w:rPr>
                <w:rFonts w:ascii="Arial" w:hAnsi="Arial" w:cs="Arial"/>
                <w:sz w:val="22"/>
                <w:szCs w:val="22"/>
              </w:rPr>
              <w:t>Manage care in partnership with women and other health and social care providers.</w:t>
            </w:r>
          </w:p>
        </w:tc>
        <w:tc>
          <w:tcPr>
            <w:tcW w:w="2409"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C.v</w:t>
            </w:r>
            <w:proofErr w:type="spellEnd"/>
            <w:r w:rsidRPr="0094594E">
              <w:rPr>
                <w:rFonts w:ascii="Arial" w:hAnsi="Arial" w:cs="Arial"/>
                <w:szCs w:val="24"/>
              </w:rPr>
              <w:t xml:space="preserve">, </w:t>
            </w:r>
            <w:proofErr w:type="spellStart"/>
            <w:r w:rsidRPr="0094594E">
              <w:rPr>
                <w:rFonts w:ascii="Arial" w:hAnsi="Arial" w:cs="Arial"/>
                <w:szCs w:val="24"/>
              </w:rPr>
              <w:t>D.v</w:t>
            </w:r>
            <w:proofErr w:type="spellEnd"/>
            <w:r w:rsidRPr="0094594E">
              <w:rPr>
                <w:rFonts w:ascii="Arial" w:hAnsi="Arial" w:cs="Arial"/>
                <w:szCs w:val="24"/>
              </w:rPr>
              <w:t>, E, I, Y</w:t>
            </w:r>
            <w:r w:rsidRPr="0094594E" w:rsidDel="00C206DF">
              <w:rPr>
                <w:rFonts w:ascii="Arial" w:hAnsi="Arial" w:cs="Arial"/>
                <w:szCs w:val="24"/>
              </w:rPr>
              <w:t xml:space="preserve"> </w:t>
            </w:r>
            <w:r w:rsidRPr="0094594E">
              <w:rPr>
                <w:rFonts w:ascii="Arial" w:hAnsi="Arial" w:cs="Arial"/>
                <w:szCs w:val="24"/>
              </w:rPr>
              <w:t>, T</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1.4, 1.6, 1.8, 2.3, 3.8, 3.9, 4.5</w:t>
            </w:r>
          </w:p>
        </w:tc>
      </w:tr>
      <w:tr w:rsidR="00BC5E29" w:rsidRPr="0094594E" w:rsidTr="00BC5E29">
        <w:tc>
          <w:tcPr>
            <w:tcW w:w="4536" w:type="dxa"/>
          </w:tcPr>
          <w:p w:rsidR="00BC5E29" w:rsidRPr="00441162" w:rsidRDefault="00BC5E29" w:rsidP="00441162">
            <w:pPr>
              <w:widowControl/>
              <w:numPr>
                <w:ilvl w:val="0"/>
                <w:numId w:val="9"/>
              </w:numPr>
              <w:tabs>
                <w:tab w:val="clear" w:pos="720"/>
                <w:tab w:val="num" w:pos="252"/>
              </w:tabs>
              <w:ind w:left="252" w:hanging="240"/>
              <w:rPr>
                <w:rFonts w:ascii="Arial" w:hAnsi="Arial" w:cs="Arial"/>
                <w:sz w:val="22"/>
                <w:szCs w:val="22"/>
              </w:rPr>
            </w:pPr>
            <w:r w:rsidRPr="00441162">
              <w:rPr>
                <w:rFonts w:ascii="Arial" w:hAnsi="Arial" w:cs="Arial"/>
                <w:sz w:val="22"/>
                <w:szCs w:val="22"/>
              </w:rPr>
              <w:t xml:space="preserve">Treat women and their families with sensitivity, dignity and respect </w:t>
            </w:r>
          </w:p>
        </w:tc>
        <w:tc>
          <w:tcPr>
            <w:tcW w:w="2409"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C.i</w:t>
            </w:r>
            <w:proofErr w:type="spellEnd"/>
            <w:r w:rsidRPr="0094594E">
              <w:rPr>
                <w:rFonts w:ascii="Arial" w:hAnsi="Arial" w:cs="Arial"/>
                <w:szCs w:val="24"/>
              </w:rPr>
              <w:t xml:space="preserve">, </w:t>
            </w:r>
            <w:proofErr w:type="spellStart"/>
            <w:r w:rsidRPr="0094594E">
              <w:rPr>
                <w:rFonts w:ascii="Arial" w:hAnsi="Arial" w:cs="Arial"/>
                <w:szCs w:val="24"/>
              </w:rPr>
              <w:t>C.iii</w:t>
            </w:r>
            <w:proofErr w:type="spellEnd"/>
            <w:r w:rsidRPr="0094594E">
              <w:rPr>
                <w:rFonts w:ascii="Arial" w:hAnsi="Arial" w:cs="Arial"/>
                <w:szCs w:val="24"/>
              </w:rPr>
              <w:t xml:space="preserve">, </w:t>
            </w:r>
            <w:proofErr w:type="spellStart"/>
            <w:r w:rsidRPr="0094594E">
              <w:rPr>
                <w:rFonts w:ascii="Arial" w:hAnsi="Arial" w:cs="Arial"/>
                <w:szCs w:val="24"/>
              </w:rPr>
              <w:t>F.ii</w:t>
            </w:r>
            <w:proofErr w:type="spellEnd"/>
            <w:r w:rsidRPr="0094594E">
              <w:rPr>
                <w:rFonts w:ascii="Arial" w:hAnsi="Arial" w:cs="Arial"/>
                <w:szCs w:val="24"/>
              </w:rPr>
              <w:t>, E , T</w:t>
            </w:r>
          </w:p>
        </w:tc>
        <w:tc>
          <w:tcPr>
            <w:tcW w:w="1763" w:type="dxa"/>
          </w:tcPr>
          <w:p w:rsidR="00BC5E29" w:rsidRPr="0094594E" w:rsidRDefault="00BC5E29" w:rsidP="00441162">
            <w:pPr>
              <w:rPr>
                <w:rFonts w:ascii="Arial" w:hAnsi="Arial" w:cs="Arial"/>
                <w:szCs w:val="24"/>
              </w:rPr>
            </w:pPr>
            <w:r w:rsidRPr="0094594E">
              <w:rPr>
                <w:rFonts w:ascii="Arial" w:hAnsi="Arial" w:cs="Arial"/>
                <w:szCs w:val="24"/>
              </w:rPr>
              <w:t>1.1, 1.5, 1.6,3.1, 3.2, 3.7, 4.2</w:t>
            </w:r>
          </w:p>
        </w:tc>
      </w:tr>
    </w:tbl>
    <w:p w:rsidR="00BC5E29" w:rsidRPr="0094594E" w:rsidRDefault="00BC5E29" w:rsidP="00BC5E29">
      <w:pPr>
        <w:tabs>
          <w:tab w:val="left" w:pos="1134"/>
        </w:tabs>
        <w:ind w:left="720"/>
        <w:jc w:val="both"/>
        <w:rPr>
          <w:rFonts w:ascii="Arial" w:hAnsi="Arial" w:cs="Arial"/>
          <w:szCs w:val="24"/>
        </w:rPr>
      </w:pPr>
    </w:p>
    <w:p w:rsidR="00BC5E29" w:rsidRDefault="00BC5E29" w:rsidP="00BC5E29">
      <w:pPr>
        <w:tabs>
          <w:tab w:val="left" w:pos="1134"/>
        </w:tabs>
        <w:ind w:left="709"/>
        <w:jc w:val="both"/>
        <w:rPr>
          <w:rFonts w:ascii="Arial" w:hAnsi="Arial" w:cs="Arial"/>
          <w:b/>
          <w:szCs w:val="24"/>
        </w:rPr>
      </w:pPr>
      <w:r w:rsidRPr="0094594E">
        <w:rPr>
          <w:rFonts w:ascii="Arial" w:hAnsi="Arial" w:cs="Arial"/>
          <w:b/>
          <w:szCs w:val="24"/>
        </w:rPr>
        <w:t>d.</w:t>
      </w:r>
      <w:r w:rsidRPr="0094594E">
        <w:rPr>
          <w:rFonts w:ascii="Arial" w:hAnsi="Arial" w:cs="Arial"/>
          <w:b/>
          <w:szCs w:val="24"/>
        </w:rPr>
        <w:tab/>
        <w:t>Research and information literacy skills</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1"/>
        <w:gridCol w:w="2351"/>
        <w:gridCol w:w="1720"/>
      </w:tblGrid>
      <w:tr w:rsidR="00BC5E29" w:rsidRPr="0094594E" w:rsidTr="00BC5E29">
        <w:tc>
          <w:tcPr>
            <w:tcW w:w="4536" w:type="dxa"/>
          </w:tcPr>
          <w:p w:rsidR="00BC5E29" w:rsidRPr="0094594E" w:rsidRDefault="00BC5E29" w:rsidP="00BC5E29">
            <w:pPr>
              <w:tabs>
                <w:tab w:val="left" w:pos="1134"/>
              </w:tabs>
              <w:jc w:val="both"/>
              <w:rPr>
                <w:rFonts w:ascii="Arial" w:hAnsi="Arial" w:cs="Arial"/>
                <w:b/>
                <w:szCs w:val="24"/>
              </w:rPr>
            </w:pP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NMC Domain</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NMC ESC</w:t>
            </w:r>
          </w:p>
        </w:tc>
      </w:tr>
      <w:tr w:rsidR="00BC5E29" w:rsidRPr="0094594E" w:rsidTr="00BC5E29">
        <w:tc>
          <w:tcPr>
            <w:tcW w:w="4536" w:type="dxa"/>
          </w:tcPr>
          <w:p w:rsidR="00BC5E29" w:rsidRPr="00441162" w:rsidRDefault="00BC5E29" w:rsidP="00441162">
            <w:pPr>
              <w:widowControl/>
              <w:numPr>
                <w:ilvl w:val="0"/>
                <w:numId w:val="9"/>
              </w:numPr>
              <w:tabs>
                <w:tab w:val="clear" w:pos="720"/>
                <w:tab w:val="num" w:pos="252"/>
              </w:tabs>
              <w:ind w:left="252" w:hanging="252"/>
              <w:rPr>
                <w:rFonts w:ascii="Arial" w:hAnsi="Arial" w:cs="Arial"/>
                <w:sz w:val="22"/>
                <w:szCs w:val="22"/>
              </w:rPr>
            </w:pPr>
            <w:r w:rsidRPr="00441162">
              <w:rPr>
                <w:rFonts w:ascii="Arial" w:hAnsi="Arial" w:cs="Arial"/>
                <w:sz w:val="22"/>
                <w:szCs w:val="22"/>
              </w:rPr>
              <w:t>Use appropriate ICT to present text, data and use relevant databases to obtain evidence to inform practice.</w:t>
            </w: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F, M, Z.</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3.10</w:t>
            </w:r>
          </w:p>
        </w:tc>
      </w:tr>
      <w:tr w:rsidR="00BC5E29" w:rsidRPr="0094594E" w:rsidTr="00BC5E29">
        <w:tc>
          <w:tcPr>
            <w:tcW w:w="4536" w:type="dxa"/>
          </w:tcPr>
          <w:p w:rsidR="00BC5E29" w:rsidRPr="00441162" w:rsidRDefault="00BC5E29" w:rsidP="00441162">
            <w:pPr>
              <w:widowControl/>
              <w:numPr>
                <w:ilvl w:val="0"/>
                <w:numId w:val="9"/>
              </w:numPr>
              <w:tabs>
                <w:tab w:val="clear" w:pos="720"/>
                <w:tab w:val="num" w:pos="252"/>
              </w:tabs>
              <w:ind w:left="252" w:hanging="252"/>
              <w:rPr>
                <w:rFonts w:ascii="Arial" w:hAnsi="Arial" w:cs="Arial"/>
                <w:sz w:val="22"/>
                <w:szCs w:val="22"/>
              </w:rPr>
            </w:pPr>
            <w:r w:rsidRPr="00441162">
              <w:rPr>
                <w:rFonts w:ascii="Arial" w:hAnsi="Arial" w:cs="Arial"/>
                <w:sz w:val="22"/>
                <w:szCs w:val="22"/>
              </w:rPr>
              <w:t>Search for, retrieve and store information.</w:t>
            </w:r>
          </w:p>
        </w:tc>
        <w:tc>
          <w:tcPr>
            <w:tcW w:w="2409"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F.iii</w:t>
            </w:r>
            <w:proofErr w:type="spellEnd"/>
            <w:r w:rsidRPr="0094594E">
              <w:rPr>
                <w:rFonts w:ascii="Arial" w:hAnsi="Arial" w:cs="Arial"/>
                <w:szCs w:val="24"/>
              </w:rPr>
              <w:t>, M ,Z</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3.10 5.8</w:t>
            </w:r>
          </w:p>
        </w:tc>
      </w:tr>
      <w:tr w:rsidR="00BC5E29" w:rsidRPr="0094594E" w:rsidTr="00BC5E29">
        <w:tc>
          <w:tcPr>
            <w:tcW w:w="4536" w:type="dxa"/>
          </w:tcPr>
          <w:p w:rsidR="00BC5E29" w:rsidRPr="00441162" w:rsidRDefault="00BC5E29" w:rsidP="00441162">
            <w:pPr>
              <w:widowControl/>
              <w:numPr>
                <w:ilvl w:val="0"/>
                <w:numId w:val="9"/>
              </w:numPr>
              <w:tabs>
                <w:tab w:val="clear" w:pos="720"/>
                <w:tab w:val="num" w:pos="252"/>
              </w:tabs>
              <w:ind w:left="252" w:hanging="252"/>
              <w:rPr>
                <w:rFonts w:ascii="Arial" w:hAnsi="Arial" w:cs="Arial"/>
                <w:sz w:val="22"/>
                <w:szCs w:val="22"/>
              </w:rPr>
            </w:pPr>
            <w:r w:rsidRPr="00441162">
              <w:rPr>
                <w:rFonts w:ascii="Arial" w:hAnsi="Arial" w:cs="Arial"/>
                <w:sz w:val="22"/>
                <w:szCs w:val="22"/>
              </w:rPr>
              <w:t>Develop and manage care using appropriate information technology.</w:t>
            </w:r>
          </w:p>
        </w:tc>
        <w:tc>
          <w:tcPr>
            <w:tcW w:w="2409"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D.iii</w:t>
            </w:r>
            <w:proofErr w:type="spellEnd"/>
            <w:r w:rsidRPr="0094594E">
              <w:rPr>
                <w:rFonts w:ascii="Arial" w:hAnsi="Arial" w:cs="Arial"/>
                <w:szCs w:val="24"/>
              </w:rPr>
              <w:t xml:space="preserve">, </w:t>
            </w:r>
            <w:proofErr w:type="spellStart"/>
            <w:r w:rsidRPr="0094594E">
              <w:rPr>
                <w:rFonts w:ascii="Arial" w:hAnsi="Arial" w:cs="Arial"/>
                <w:szCs w:val="24"/>
              </w:rPr>
              <w:t>D.iv</w:t>
            </w:r>
            <w:proofErr w:type="spellEnd"/>
            <w:r w:rsidRPr="0094594E">
              <w:rPr>
                <w:rFonts w:ascii="Arial" w:hAnsi="Arial" w:cs="Arial"/>
                <w:szCs w:val="24"/>
              </w:rPr>
              <w:t>, M, Z</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3.10 5.9</w:t>
            </w:r>
          </w:p>
        </w:tc>
      </w:tr>
    </w:tbl>
    <w:p w:rsidR="00BC5E29" w:rsidRDefault="00BC5E29" w:rsidP="00BC5E29">
      <w:pPr>
        <w:tabs>
          <w:tab w:val="left" w:pos="1134"/>
        </w:tabs>
        <w:ind w:left="709"/>
        <w:jc w:val="both"/>
        <w:rPr>
          <w:rFonts w:ascii="Arial" w:hAnsi="Arial" w:cs="Arial"/>
          <w:b/>
          <w:szCs w:val="24"/>
        </w:rPr>
      </w:pPr>
    </w:p>
    <w:p w:rsidR="00BC5E29" w:rsidRDefault="00BC5E29" w:rsidP="00BC5E29">
      <w:pPr>
        <w:tabs>
          <w:tab w:val="left" w:pos="1134"/>
        </w:tabs>
        <w:ind w:left="709"/>
        <w:jc w:val="both"/>
        <w:rPr>
          <w:rFonts w:ascii="Arial" w:hAnsi="Arial" w:cs="Arial"/>
          <w:b/>
          <w:szCs w:val="24"/>
        </w:rPr>
      </w:pPr>
      <w:r w:rsidRPr="0094594E">
        <w:rPr>
          <w:rFonts w:ascii="Arial" w:hAnsi="Arial" w:cs="Arial"/>
          <w:b/>
          <w:szCs w:val="24"/>
        </w:rPr>
        <w:t>e.</w:t>
      </w:r>
      <w:r w:rsidRPr="0094594E">
        <w:rPr>
          <w:rFonts w:ascii="Arial" w:hAnsi="Arial" w:cs="Arial"/>
          <w:b/>
          <w:szCs w:val="24"/>
        </w:rPr>
        <w:tab/>
        <w:t>Numeracy</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1"/>
        <w:gridCol w:w="2345"/>
        <w:gridCol w:w="1736"/>
      </w:tblGrid>
      <w:tr w:rsidR="00BC5E29" w:rsidRPr="0094594E" w:rsidTr="00BC5E29">
        <w:tc>
          <w:tcPr>
            <w:tcW w:w="4536" w:type="dxa"/>
          </w:tcPr>
          <w:p w:rsidR="00BC5E29" w:rsidRPr="0094594E" w:rsidRDefault="00BC5E29" w:rsidP="00BC5E29">
            <w:pPr>
              <w:tabs>
                <w:tab w:val="left" w:pos="1134"/>
              </w:tabs>
              <w:jc w:val="both"/>
              <w:rPr>
                <w:rFonts w:ascii="Arial" w:hAnsi="Arial" w:cs="Arial"/>
                <w:b/>
                <w:szCs w:val="24"/>
              </w:rPr>
            </w:pP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NMC Domain</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NMC ESC</w:t>
            </w:r>
          </w:p>
        </w:tc>
      </w:tr>
      <w:tr w:rsidR="00BC5E29" w:rsidRPr="0094594E" w:rsidTr="00BC5E29">
        <w:tc>
          <w:tcPr>
            <w:tcW w:w="4536" w:type="dxa"/>
          </w:tcPr>
          <w:p w:rsidR="00BC5E29" w:rsidRPr="00441162" w:rsidRDefault="00BC5E29" w:rsidP="00441162">
            <w:pPr>
              <w:widowControl/>
              <w:numPr>
                <w:ilvl w:val="0"/>
                <w:numId w:val="9"/>
              </w:numPr>
              <w:tabs>
                <w:tab w:val="clear" w:pos="720"/>
              </w:tabs>
              <w:ind w:left="252" w:hanging="240"/>
              <w:rPr>
                <w:rFonts w:ascii="Arial" w:hAnsi="Arial" w:cs="Arial"/>
                <w:sz w:val="22"/>
                <w:szCs w:val="22"/>
              </w:rPr>
            </w:pPr>
            <w:r w:rsidRPr="00441162">
              <w:rPr>
                <w:rFonts w:ascii="Arial" w:hAnsi="Arial" w:cs="Arial"/>
                <w:sz w:val="22"/>
                <w:szCs w:val="22"/>
              </w:rPr>
              <w:t>Understand, manipulate, interpret and present numerical data.</w:t>
            </w: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 xml:space="preserve">L, M </w:t>
            </w:r>
          </w:p>
        </w:tc>
        <w:tc>
          <w:tcPr>
            <w:tcW w:w="1763" w:type="dxa"/>
          </w:tcPr>
          <w:p w:rsidR="00BC5E29" w:rsidRPr="0094594E" w:rsidRDefault="00BC5E29" w:rsidP="00BC5E29">
            <w:pPr>
              <w:ind w:left="-158" w:right="574" w:firstLine="158"/>
              <w:jc w:val="both"/>
              <w:rPr>
                <w:rFonts w:ascii="Arial" w:hAnsi="Arial" w:cs="Arial"/>
                <w:szCs w:val="24"/>
              </w:rPr>
            </w:pPr>
            <w:r w:rsidRPr="0094594E">
              <w:rPr>
                <w:rFonts w:ascii="Arial" w:hAnsi="Arial" w:cs="Arial"/>
                <w:szCs w:val="24"/>
              </w:rPr>
              <w:t>5.2, 5.3</w:t>
            </w:r>
          </w:p>
        </w:tc>
      </w:tr>
      <w:tr w:rsidR="00BC5E29" w:rsidRPr="0094594E" w:rsidTr="00BC5E29">
        <w:tc>
          <w:tcPr>
            <w:tcW w:w="4536" w:type="dxa"/>
          </w:tcPr>
          <w:p w:rsidR="00BC5E29" w:rsidRPr="00441162" w:rsidRDefault="00BC5E29" w:rsidP="00441162">
            <w:pPr>
              <w:widowControl/>
              <w:numPr>
                <w:ilvl w:val="0"/>
                <w:numId w:val="9"/>
              </w:numPr>
              <w:tabs>
                <w:tab w:val="clear" w:pos="720"/>
              </w:tabs>
              <w:ind w:left="252" w:hanging="240"/>
              <w:rPr>
                <w:rFonts w:ascii="Arial" w:hAnsi="Arial" w:cs="Arial"/>
                <w:sz w:val="22"/>
                <w:szCs w:val="22"/>
              </w:rPr>
            </w:pPr>
            <w:r w:rsidRPr="00441162">
              <w:rPr>
                <w:rFonts w:ascii="Arial" w:hAnsi="Arial" w:cs="Arial"/>
                <w:sz w:val="22"/>
                <w:szCs w:val="22"/>
              </w:rPr>
              <w:t>Collect data from primary and secondary sources and record them in an appropriate format.</w:t>
            </w: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M</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5,3</w:t>
            </w:r>
          </w:p>
        </w:tc>
      </w:tr>
      <w:tr w:rsidR="00BC5E29" w:rsidRPr="0094594E" w:rsidTr="00BC5E29">
        <w:tc>
          <w:tcPr>
            <w:tcW w:w="4536" w:type="dxa"/>
          </w:tcPr>
          <w:p w:rsidR="00BC5E29" w:rsidRPr="00441162" w:rsidRDefault="006E4F93" w:rsidP="00441162">
            <w:pPr>
              <w:widowControl/>
              <w:numPr>
                <w:ilvl w:val="0"/>
                <w:numId w:val="9"/>
              </w:numPr>
              <w:tabs>
                <w:tab w:val="clear" w:pos="720"/>
                <w:tab w:val="num" w:pos="284"/>
                <w:tab w:val="left" w:pos="1134"/>
              </w:tabs>
              <w:ind w:left="284" w:hanging="284"/>
              <w:rPr>
                <w:rFonts w:ascii="Arial" w:hAnsi="Arial" w:cs="Arial"/>
                <w:sz w:val="22"/>
                <w:szCs w:val="22"/>
              </w:rPr>
            </w:pPr>
            <w:r w:rsidRPr="00441162">
              <w:rPr>
                <w:rFonts w:ascii="Arial" w:hAnsi="Arial" w:cs="Arial"/>
                <w:sz w:val="22"/>
                <w:szCs w:val="22"/>
              </w:rPr>
              <w:t xml:space="preserve">Performs </w:t>
            </w:r>
            <w:r w:rsidR="00BC5E29" w:rsidRPr="00441162">
              <w:rPr>
                <w:rFonts w:ascii="Arial" w:hAnsi="Arial" w:cs="Arial"/>
                <w:sz w:val="22"/>
                <w:szCs w:val="22"/>
              </w:rPr>
              <w:t>medicinal product calculations   correctly and safely</w:t>
            </w:r>
          </w:p>
        </w:tc>
        <w:tc>
          <w:tcPr>
            <w:tcW w:w="2409" w:type="dxa"/>
          </w:tcPr>
          <w:p w:rsidR="00BC5E29" w:rsidRPr="0094594E" w:rsidRDefault="00BC5E29" w:rsidP="00BC5E29">
            <w:pPr>
              <w:tabs>
                <w:tab w:val="left" w:pos="1134"/>
              </w:tabs>
              <w:jc w:val="both"/>
              <w:rPr>
                <w:rFonts w:ascii="Arial" w:hAnsi="Arial" w:cs="Arial"/>
                <w:szCs w:val="24"/>
              </w:rPr>
            </w:pPr>
            <w:r w:rsidRPr="0094594E">
              <w:rPr>
                <w:rFonts w:ascii="Arial" w:hAnsi="Arial" w:cs="Arial"/>
                <w:szCs w:val="24"/>
              </w:rPr>
              <w:t>M</w:t>
            </w:r>
          </w:p>
        </w:tc>
        <w:tc>
          <w:tcPr>
            <w:tcW w:w="1763" w:type="dxa"/>
          </w:tcPr>
          <w:p w:rsidR="00BC5E29" w:rsidRPr="0094594E" w:rsidRDefault="00BC5E29" w:rsidP="00BC5E29">
            <w:pPr>
              <w:tabs>
                <w:tab w:val="left" w:pos="1134"/>
              </w:tabs>
              <w:jc w:val="both"/>
              <w:rPr>
                <w:rFonts w:ascii="Arial" w:hAnsi="Arial" w:cs="Arial"/>
                <w:szCs w:val="24"/>
              </w:rPr>
            </w:pPr>
            <w:r w:rsidRPr="0094594E">
              <w:rPr>
                <w:rFonts w:ascii="Arial" w:hAnsi="Arial" w:cs="Arial"/>
                <w:szCs w:val="24"/>
              </w:rPr>
              <w:t>5.2</w:t>
            </w:r>
          </w:p>
        </w:tc>
      </w:tr>
    </w:tbl>
    <w:p w:rsidR="00317B90" w:rsidRPr="0094594E" w:rsidRDefault="00317B90" w:rsidP="00BC5E29">
      <w:pPr>
        <w:tabs>
          <w:tab w:val="left" w:pos="1134"/>
        </w:tabs>
        <w:ind w:left="709"/>
        <w:jc w:val="both"/>
        <w:rPr>
          <w:rFonts w:ascii="Arial" w:hAnsi="Arial" w:cs="Arial"/>
          <w:b/>
          <w:szCs w:val="24"/>
        </w:rPr>
      </w:pPr>
    </w:p>
    <w:p w:rsidR="00441162" w:rsidRDefault="00441162" w:rsidP="00BC5E29">
      <w:pPr>
        <w:tabs>
          <w:tab w:val="left" w:pos="1134"/>
        </w:tabs>
        <w:ind w:left="709"/>
        <w:jc w:val="both"/>
        <w:rPr>
          <w:rFonts w:ascii="Arial" w:hAnsi="Arial" w:cs="Arial"/>
          <w:b/>
          <w:szCs w:val="24"/>
        </w:rPr>
      </w:pPr>
    </w:p>
    <w:p w:rsidR="00441162" w:rsidRDefault="00441162" w:rsidP="00BC5E29">
      <w:pPr>
        <w:tabs>
          <w:tab w:val="left" w:pos="1134"/>
        </w:tabs>
        <w:ind w:left="709"/>
        <w:jc w:val="both"/>
        <w:rPr>
          <w:rFonts w:ascii="Arial" w:hAnsi="Arial" w:cs="Arial"/>
          <w:b/>
          <w:szCs w:val="24"/>
        </w:rPr>
      </w:pPr>
    </w:p>
    <w:p w:rsidR="00BC5E29" w:rsidRDefault="00BC5E29" w:rsidP="00BC5E29">
      <w:pPr>
        <w:tabs>
          <w:tab w:val="left" w:pos="1134"/>
        </w:tabs>
        <w:ind w:left="709"/>
        <w:jc w:val="both"/>
        <w:rPr>
          <w:rFonts w:ascii="Arial" w:hAnsi="Arial" w:cs="Arial"/>
          <w:b/>
          <w:szCs w:val="24"/>
        </w:rPr>
      </w:pPr>
      <w:r w:rsidRPr="0094594E">
        <w:rPr>
          <w:rFonts w:ascii="Arial" w:hAnsi="Arial" w:cs="Arial"/>
          <w:b/>
          <w:szCs w:val="24"/>
        </w:rPr>
        <w:t>f.</w:t>
      </w:r>
      <w:r w:rsidR="00441162">
        <w:rPr>
          <w:rFonts w:ascii="Arial" w:hAnsi="Arial" w:cs="Arial"/>
          <w:b/>
          <w:szCs w:val="24"/>
        </w:rPr>
        <w:t xml:space="preserve">    </w:t>
      </w:r>
      <w:r w:rsidRPr="0094594E">
        <w:rPr>
          <w:rFonts w:ascii="Arial" w:hAnsi="Arial" w:cs="Arial"/>
          <w:b/>
          <w:szCs w:val="24"/>
        </w:rPr>
        <w:t>Management and leadership skills</w:t>
      </w:r>
    </w:p>
    <w:tbl>
      <w:tblPr>
        <w:tblW w:w="878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2268"/>
        <w:gridCol w:w="141"/>
        <w:gridCol w:w="1843"/>
      </w:tblGrid>
      <w:tr w:rsidR="00BC5E29" w:rsidRPr="0094594E" w:rsidTr="00BC5E29">
        <w:tc>
          <w:tcPr>
            <w:tcW w:w="4536" w:type="dxa"/>
          </w:tcPr>
          <w:p w:rsidR="00BC5E29" w:rsidRPr="0094594E" w:rsidRDefault="00BC5E29" w:rsidP="00441162">
            <w:pPr>
              <w:widowControl/>
              <w:tabs>
                <w:tab w:val="left" w:pos="1134"/>
              </w:tabs>
              <w:ind w:left="720"/>
              <w:rPr>
                <w:rFonts w:ascii="Arial" w:hAnsi="Arial" w:cs="Arial"/>
                <w:szCs w:val="24"/>
              </w:rPr>
            </w:pPr>
          </w:p>
        </w:tc>
        <w:tc>
          <w:tcPr>
            <w:tcW w:w="2268" w:type="dxa"/>
          </w:tcPr>
          <w:p w:rsidR="00BC5E29" w:rsidRPr="0094594E" w:rsidDel="009C0C77" w:rsidRDefault="00BC5E29" w:rsidP="00BC5E29">
            <w:pPr>
              <w:tabs>
                <w:tab w:val="left" w:pos="1134"/>
              </w:tabs>
              <w:jc w:val="both"/>
              <w:rPr>
                <w:rFonts w:ascii="Arial" w:hAnsi="Arial" w:cs="Arial"/>
                <w:szCs w:val="24"/>
              </w:rPr>
            </w:pPr>
            <w:r w:rsidRPr="0094594E">
              <w:rPr>
                <w:rFonts w:ascii="Arial" w:hAnsi="Arial" w:cs="Arial"/>
                <w:szCs w:val="24"/>
              </w:rPr>
              <w:t>NMC Domain</w:t>
            </w:r>
          </w:p>
        </w:tc>
        <w:tc>
          <w:tcPr>
            <w:tcW w:w="1984" w:type="dxa"/>
            <w:gridSpan w:val="2"/>
          </w:tcPr>
          <w:p w:rsidR="00BC5E29" w:rsidRPr="0094594E" w:rsidRDefault="00BC5E29" w:rsidP="00BC5E29">
            <w:pPr>
              <w:tabs>
                <w:tab w:val="left" w:pos="1134"/>
              </w:tabs>
              <w:jc w:val="both"/>
              <w:rPr>
                <w:rFonts w:ascii="Arial" w:hAnsi="Arial" w:cs="Arial"/>
                <w:szCs w:val="24"/>
              </w:rPr>
            </w:pPr>
            <w:r w:rsidRPr="0094594E">
              <w:rPr>
                <w:rFonts w:ascii="Arial" w:hAnsi="Arial" w:cs="Arial"/>
                <w:szCs w:val="24"/>
              </w:rPr>
              <w:t>NMC ESC</w:t>
            </w:r>
          </w:p>
        </w:tc>
      </w:tr>
      <w:tr w:rsidR="00BC5E29" w:rsidRPr="0094594E" w:rsidTr="00BC5E29">
        <w:tc>
          <w:tcPr>
            <w:tcW w:w="4536" w:type="dxa"/>
          </w:tcPr>
          <w:p w:rsidR="00BC5E29" w:rsidRPr="00441162" w:rsidRDefault="00BC5E29" w:rsidP="00441162">
            <w:pPr>
              <w:widowControl/>
              <w:numPr>
                <w:ilvl w:val="0"/>
                <w:numId w:val="9"/>
              </w:numPr>
              <w:tabs>
                <w:tab w:val="clear" w:pos="720"/>
                <w:tab w:val="left" w:pos="1134"/>
              </w:tabs>
              <w:ind w:left="317" w:hanging="426"/>
              <w:rPr>
                <w:rFonts w:ascii="Arial" w:hAnsi="Arial" w:cs="Arial"/>
                <w:b/>
                <w:sz w:val="22"/>
                <w:szCs w:val="22"/>
              </w:rPr>
            </w:pPr>
            <w:proofErr w:type="spellStart"/>
            <w:r w:rsidRPr="00441162">
              <w:rPr>
                <w:rFonts w:ascii="Arial" w:hAnsi="Arial" w:cs="Arial"/>
                <w:sz w:val="22"/>
                <w:szCs w:val="22"/>
              </w:rPr>
              <w:t>Recognise</w:t>
            </w:r>
            <w:proofErr w:type="spellEnd"/>
            <w:r w:rsidRPr="00441162">
              <w:rPr>
                <w:rFonts w:ascii="Arial" w:hAnsi="Arial" w:cs="Arial"/>
                <w:sz w:val="22"/>
                <w:szCs w:val="22"/>
              </w:rPr>
              <w:t xml:space="preserve"> actual and or potential complications that occur during childbearing and assess needs, plan, implement and evaluate appropriate care for women and their families.</w:t>
            </w:r>
          </w:p>
        </w:tc>
        <w:tc>
          <w:tcPr>
            <w:tcW w:w="2409" w:type="dxa"/>
            <w:gridSpan w:val="2"/>
          </w:tcPr>
          <w:p w:rsidR="00BC5E29" w:rsidRPr="0094594E" w:rsidRDefault="00BC5E29" w:rsidP="00BC5E29">
            <w:pPr>
              <w:tabs>
                <w:tab w:val="left" w:pos="1134"/>
              </w:tabs>
              <w:jc w:val="both"/>
              <w:rPr>
                <w:rFonts w:ascii="Arial" w:hAnsi="Arial" w:cs="Arial"/>
                <w:szCs w:val="24"/>
              </w:rPr>
            </w:pPr>
            <w:r w:rsidRPr="0094594E">
              <w:rPr>
                <w:rFonts w:ascii="Arial" w:hAnsi="Arial" w:cs="Arial"/>
                <w:szCs w:val="24"/>
              </w:rPr>
              <w:t xml:space="preserve">D, </w:t>
            </w:r>
            <w:proofErr w:type="spellStart"/>
            <w:r w:rsidRPr="0094594E">
              <w:rPr>
                <w:rFonts w:ascii="Arial" w:hAnsi="Arial" w:cs="Arial"/>
                <w:szCs w:val="24"/>
              </w:rPr>
              <w:t>F.iii</w:t>
            </w:r>
            <w:proofErr w:type="spellEnd"/>
            <w:r w:rsidRPr="0094594E">
              <w:rPr>
                <w:rFonts w:ascii="Arial" w:hAnsi="Arial" w:cs="Arial"/>
                <w:szCs w:val="24"/>
              </w:rPr>
              <w:t xml:space="preserve">, </w:t>
            </w:r>
            <w:proofErr w:type="spellStart"/>
            <w:r w:rsidRPr="0094594E">
              <w:rPr>
                <w:rFonts w:ascii="Arial" w:hAnsi="Arial" w:cs="Arial"/>
                <w:szCs w:val="24"/>
              </w:rPr>
              <w:t>F.v</w:t>
            </w:r>
            <w:proofErr w:type="spellEnd"/>
            <w:r w:rsidRPr="0094594E">
              <w:rPr>
                <w:rFonts w:ascii="Arial" w:hAnsi="Arial" w:cs="Arial"/>
                <w:szCs w:val="24"/>
              </w:rPr>
              <w:t xml:space="preserve">, </w:t>
            </w:r>
            <w:proofErr w:type="spellStart"/>
            <w:r w:rsidRPr="0094594E">
              <w:rPr>
                <w:rFonts w:ascii="Arial" w:hAnsi="Arial" w:cs="Arial"/>
                <w:szCs w:val="24"/>
              </w:rPr>
              <w:t>I.iv</w:t>
            </w:r>
            <w:proofErr w:type="spellEnd"/>
            <w:r w:rsidRPr="0094594E">
              <w:rPr>
                <w:rFonts w:ascii="Arial" w:hAnsi="Arial" w:cs="Arial"/>
                <w:szCs w:val="24"/>
              </w:rPr>
              <w:t>.</w:t>
            </w:r>
          </w:p>
        </w:tc>
        <w:tc>
          <w:tcPr>
            <w:tcW w:w="1843" w:type="dxa"/>
          </w:tcPr>
          <w:p w:rsidR="00BC5E29" w:rsidRPr="0094594E" w:rsidRDefault="00BC5E29" w:rsidP="00BC5E29">
            <w:pPr>
              <w:tabs>
                <w:tab w:val="left" w:pos="1134"/>
              </w:tabs>
              <w:jc w:val="both"/>
              <w:rPr>
                <w:rFonts w:ascii="Arial" w:hAnsi="Arial" w:cs="Arial"/>
                <w:szCs w:val="24"/>
              </w:rPr>
            </w:pPr>
            <w:r w:rsidRPr="0094594E">
              <w:rPr>
                <w:rFonts w:ascii="Arial" w:hAnsi="Arial" w:cs="Arial"/>
                <w:szCs w:val="24"/>
              </w:rPr>
              <w:t>3.8, 4.4 , 5.10</w:t>
            </w:r>
          </w:p>
        </w:tc>
      </w:tr>
      <w:tr w:rsidR="00BC5E29" w:rsidRPr="0094594E" w:rsidTr="00BC5E29">
        <w:tc>
          <w:tcPr>
            <w:tcW w:w="4536" w:type="dxa"/>
          </w:tcPr>
          <w:p w:rsidR="00BC5E29" w:rsidRPr="00441162" w:rsidRDefault="006E4F93" w:rsidP="00441162">
            <w:pPr>
              <w:widowControl/>
              <w:numPr>
                <w:ilvl w:val="0"/>
                <w:numId w:val="9"/>
              </w:numPr>
              <w:tabs>
                <w:tab w:val="clear" w:pos="720"/>
                <w:tab w:val="left" w:pos="1134"/>
              </w:tabs>
              <w:ind w:left="317" w:hanging="426"/>
              <w:rPr>
                <w:rFonts w:ascii="Arial" w:hAnsi="Arial" w:cs="Arial"/>
                <w:b/>
                <w:sz w:val="22"/>
                <w:szCs w:val="22"/>
              </w:rPr>
            </w:pPr>
            <w:r w:rsidRPr="00441162">
              <w:rPr>
                <w:rFonts w:ascii="Arial" w:hAnsi="Arial" w:cs="Arial"/>
                <w:sz w:val="22"/>
                <w:szCs w:val="22"/>
              </w:rPr>
              <w:t xml:space="preserve">Demonstrate a clear </w:t>
            </w:r>
            <w:r w:rsidR="00BC5E29" w:rsidRPr="00441162">
              <w:rPr>
                <w:rFonts w:ascii="Arial" w:hAnsi="Arial" w:cs="Arial"/>
                <w:sz w:val="22"/>
                <w:szCs w:val="22"/>
              </w:rPr>
              <w:t>understanding of the role of the midwife and participate in the shared responsibilities of caring for women and babies at risk, alongside other members of the health care team.</w:t>
            </w:r>
          </w:p>
        </w:tc>
        <w:tc>
          <w:tcPr>
            <w:tcW w:w="2409" w:type="dxa"/>
            <w:gridSpan w:val="2"/>
          </w:tcPr>
          <w:p w:rsidR="00BC5E29" w:rsidRPr="0094594E" w:rsidRDefault="00BC5E29" w:rsidP="00BC5E29">
            <w:pPr>
              <w:tabs>
                <w:tab w:val="left" w:pos="1134"/>
              </w:tabs>
              <w:jc w:val="both"/>
              <w:rPr>
                <w:rFonts w:ascii="Arial" w:hAnsi="Arial" w:cs="Arial"/>
                <w:szCs w:val="24"/>
              </w:rPr>
            </w:pPr>
            <w:r w:rsidRPr="0094594E">
              <w:rPr>
                <w:rFonts w:ascii="Arial" w:hAnsi="Arial" w:cs="Arial"/>
                <w:szCs w:val="24"/>
              </w:rPr>
              <w:t xml:space="preserve">D, </w:t>
            </w:r>
            <w:proofErr w:type="spellStart"/>
            <w:r w:rsidRPr="0094594E">
              <w:rPr>
                <w:rFonts w:ascii="Arial" w:hAnsi="Arial" w:cs="Arial"/>
                <w:szCs w:val="24"/>
              </w:rPr>
              <w:t>I.v</w:t>
            </w:r>
            <w:proofErr w:type="spellEnd"/>
            <w:r w:rsidRPr="0094594E">
              <w:rPr>
                <w:rFonts w:ascii="Arial" w:hAnsi="Arial" w:cs="Arial"/>
                <w:szCs w:val="24"/>
              </w:rPr>
              <w:t>, J, O, P, U</w:t>
            </w:r>
          </w:p>
        </w:tc>
        <w:tc>
          <w:tcPr>
            <w:tcW w:w="1843" w:type="dxa"/>
          </w:tcPr>
          <w:p w:rsidR="00BC5E29" w:rsidRPr="0094594E" w:rsidRDefault="00BC5E29" w:rsidP="00BC5E29">
            <w:pPr>
              <w:tabs>
                <w:tab w:val="left" w:pos="1134"/>
              </w:tabs>
              <w:jc w:val="both"/>
              <w:rPr>
                <w:rFonts w:ascii="Arial" w:hAnsi="Arial" w:cs="Arial"/>
                <w:szCs w:val="24"/>
              </w:rPr>
            </w:pPr>
            <w:r w:rsidRPr="0094594E">
              <w:rPr>
                <w:rFonts w:ascii="Arial" w:hAnsi="Arial" w:cs="Arial"/>
                <w:szCs w:val="24"/>
              </w:rPr>
              <w:t>2.3, 3.8, 3.2, 3.9, 4.2, 5.10</w:t>
            </w:r>
          </w:p>
        </w:tc>
      </w:tr>
      <w:tr w:rsidR="00BC5E29" w:rsidRPr="0094594E" w:rsidTr="00BC5E29">
        <w:tc>
          <w:tcPr>
            <w:tcW w:w="4536" w:type="dxa"/>
          </w:tcPr>
          <w:p w:rsidR="00BC5E29" w:rsidRPr="00441162" w:rsidRDefault="00BC5E29" w:rsidP="00441162">
            <w:pPr>
              <w:widowControl/>
              <w:numPr>
                <w:ilvl w:val="0"/>
                <w:numId w:val="9"/>
              </w:numPr>
              <w:tabs>
                <w:tab w:val="clear" w:pos="720"/>
                <w:tab w:val="left" w:pos="1134"/>
              </w:tabs>
              <w:ind w:left="317" w:hanging="426"/>
              <w:rPr>
                <w:rFonts w:ascii="Arial" w:hAnsi="Arial" w:cs="Arial"/>
                <w:sz w:val="22"/>
                <w:szCs w:val="22"/>
              </w:rPr>
            </w:pPr>
            <w:r w:rsidRPr="00441162">
              <w:rPr>
                <w:rFonts w:ascii="Arial" w:hAnsi="Arial" w:cs="Arial"/>
                <w:sz w:val="22"/>
                <w:szCs w:val="22"/>
              </w:rPr>
              <w:t>Evaluate how midwifery practice is regulated locally, regionally and nationally.</w:t>
            </w:r>
          </w:p>
        </w:tc>
        <w:tc>
          <w:tcPr>
            <w:tcW w:w="2409" w:type="dxa"/>
            <w:gridSpan w:val="2"/>
          </w:tcPr>
          <w:p w:rsidR="00BC5E29" w:rsidRPr="0094594E" w:rsidRDefault="00BC5E29" w:rsidP="00BC5E29">
            <w:pPr>
              <w:tabs>
                <w:tab w:val="left" w:pos="1134"/>
              </w:tabs>
              <w:jc w:val="both"/>
              <w:rPr>
                <w:rFonts w:ascii="Arial" w:hAnsi="Arial" w:cs="Arial"/>
                <w:szCs w:val="24"/>
              </w:rPr>
            </w:pPr>
            <w:proofErr w:type="spellStart"/>
            <w:r w:rsidRPr="0094594E">
              <w:rPr>
                <w:rFonts w:ascii="Arial" w:hAnsi="Arial" w:cs="Arial"/>
                <w:szCs w:val="24"/>
              </w:rPr>
              <w:t>P.i</w:t>
            </w:r>
            <w:proofErr w:type="spellEnd"/>
            <w:r w:rsidRPr="0094594E">
              <w:rPr>
                <w:rFonts w:ascii="Arial" w:hAnsi="Arial" w:cs="Arial"/>
                <w:szCs w:val="24"/>
              </w:rPr>
              <w:t>, R</w:t>
            </w:r>
          </w:p>
        </w:tc>
        <w:tc>
          <w:tcPr>
            <w:tcW w:w="1843" w:type="dxa"/>
          </w:tcPr>
          <w:p w:rsidR="00BC5E29" w:rsidRPr="0094594E" w:rsidRDefault="00BC5E29" w:rsidP="00BC5E29">
            <w:pPr>
              <w:tabs>
                <w:tab w:val="left" w:pos="1134"/>
              </w:tabs>
              <w:jc w:val="both"/>
              <w:rPr>
                <w:rFonts w:ascii="Arial" w:hAnsi="Arial" w:cs="Arial"/>
                <w:szCs w:val="24"/>
              </w:rPr>
            </w:pPr>
            <w:r w:rsidRPr="0094594E">
              <w:rPr>
                <w:rFonts w:ascii="Arial" w:hAnsi="Arial" w:cs="Arial"/>
                <w:szCs w:val="24"/>
              </w:rPr>
              <w:t>3.9, 4.2, 4.5, 5.9</w:t>
            </w:r>
          </w:p>
        </w:tc>
      </w:tr>
      <w:tr w:rsidR="00BC5E29" w:rsidRPr="0094594E" w:rsidTr="00BC5E29">
        <w:tc>
          <w:tcPr>
            <w:tcW w:w="4536" w:type="dxa"/>
          </w:tcPr>
          <w:p w:rsidR="00BC5E29" w:rsidRPr="00441162" w:rsidRDefault="00BC5E29" w:rsidP="00441162">
            <w:pPr>
              <w:widowControl/>
              <w:numPr>
                <w:ilvl w:val="0"/>
                <w:numId w:val="9"/>
              </w:numPr>
              <w:tabs>
                <w:tab w:val="clear" w:pos="720"/>
                <w:tab w:val="left" w:pos="1134"/>
              </w:tabs>
              <w:ind w:left="317" w:hanging="426"/>
              <w:rPr>
                <w:rFonts w:ascii="Arial" w:hAnsi="Arial" w:cs="Arial"/>
                <w:sz w:val="22"/>
                <w:szCs w:val="22"/>
              </w:rPr>
            </w:pPr>
            <w:r w:rsidRPr="00441162">
              <w:rPr>
                <w:rFonts w:ascii="Arial" w:hAnsi="Arial" w:cs="Arial"/>
                <w:sz w:val="22"/>
                <w:szCs w:val="22"/>
              </w:rPr>
              <w:t>Refine decision making skills by critically evaluating ethical theories and concepts in relation to midwifery practice.</w:t>
            </w:r>
          </w:p>
        </w:tc>
        <w:tc>
          <w:tcPr>
            <w:tcW w:w="2409" w:type="dxa"/>
            <w:gridSpan w:val="2"/>
          </w:tcPr>
          <w:p w:rsidR="00BC5E29" w:rsidRPr="0094594E" w:rsidRDefault="00BC5E29" w:rsidP="00BC5E29">
            <w:pPr>
              <w:tabs>
                <w:tab w:val="left" w:pos="1134"/>
              </w:tabs>
              <w:jc w:val="both"/>
              <w:rPr>
                <w:rFonts w:ascii="Arial" w:hAnsi="Arial" w:cs="Arial"/>
                <w:szCs w:val="24"/>
              </w:rPr>
            </w:pPr>
            <w:proofErr w:type="spellStart"/>
            <w:r w:rsidRPr="0094594E">
              <w:rPr>
                <w:rFonts w:ascii="Arial" w:hAnsi="Arial" w:cs="Arial"/>
                <w:szCs w:val="24"/>
              </w:rPr>
              <w:t>C.iii</w:t>
            </w:r>
            <w:proofErr w:type="spellEnd"/>
            <w:r w:rsidRPr="0094594E">
              <w:rPr>
                <w:rFonts w:ascii="Arial" w:hAnsi="Arial" w:cs="Arial"/>
                <w:szCs w:val="24"/>
              </w:rPr>
              <w:t xml:space="preserve">, R, Z </w:t>
            </w:r>
          </w:p>
        </w:tc>
        <w:tc>
          <w:tcPr>
            <w:tcW w:w="1843" w:type="dxa"/>
          </w:tcPr>
          <w:p w:rsidR="00BC5E29" w:rsidRPr="0094594E" w:rsidRDefault="00BC5E29" w:rsidP="00BC5E29">
            <w:pPr>
              <w:tabs>
                <w:tab w:val="left" w:pos="1134"/>
              </w:tabs>
              <w:jc w:val="both"/>
              <w:rPr>
                <w:rFonts w:ascii="Arial" w:hAnsi="Arial" w:cs="Arial"/>
                <w:szCs w:val="24"/>
              </w:rPr>
            </w:pPr>
            <w:r w:rsidRPr="0094594E">
              <w:rPr>
                <w:rFonts w:ascii="Arial" w:hAnsi="Arial" w:cs="Arial"/>
                <w:szCs w:val="24"/>
              </w:rPr>
              <w:t>1.3</w:t>
            </w:r>
          </w:p>
        </w:tc>
      </w:tr>
    </w:tbl>
    <w:p w:rsidR="00BC5E29" w:rsidRPr="0094594E" w:rsidRDefault="00BC5E29" w:rsidP="00BC5E29">
      <w:pPr>
        <w:ind w:left="720"/>
        <w:jc w:val="both"/>
        <w:rPr>
          <w:rFonts w:ascii="Arial" w:hAnsi="Arial" w:cs="Arial"/>
          <w:b/>
          <w:szCs w:val="24"/>
        </w:rPr>
      </w:pPr>
    </w:p>
    <w:p w:rsidR="00BC5E29" w:rsidRDefault="00BC5E29" w:rsidP="00BC5E29">
      <w:pPr>
        <w:ind w:left="720"/>
        <w:jc w:val="both"/>
        <w:rPr>
          <w:rFonts w:ascii="Arial" w:hAnsi="Arial" w:cs="Arial"/>
          <w:b/>
          <w:szCs w:val="24"/>
        </w:rPr>
      </w:pPr>
      <w:r w:rsidRPr="0094594E">
        <w:rPr>
          <w:rFonts w:ascii="Arial" w:hAnsi="Arial" w:cs="Arial"/>
          <w:b/>
          <w:szCs w:val="24"/>
        </w:rPr>
        <w:t>g.</w:t>
      </w:r>
      <w:r w:rsidR="00441162">
        <w:rPr>
          <w:rFonts w:ascii="Arial" w:hAnsi="Arial" w:cs="Arial"/>
          <w:b/>
          <w:szCs w:val="24"/>
        </w:rPr>
        <w:t xml:space="preserve"> </w:t>
      </w:r>
      <w:r w:rsidRPr="0094594E">
        <w:rPr>
          <w:rFonts w:ascii="Arial" w:hAnsi="Arial" w:cs="Arial"/>
          <w:b/>
          <w:szCs w:val="24"/>
        </w:rPr>
        <w:t>Creativity and problem solving</w:t>
      </w:r>
    </w:p>
    <w:tbl>
      <w:tblPr>
        <w:tblW w:w="878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2409"/>
        <w:gridCol w:w="1843"/>
      </w:tblGrid>
      <w:tr w:rsidR="00BC5E29" w:rsidRPr="0094594E" w:rsidTr="00441162">
        <w:tc>
          <w:tcPr>
            <w:tcW w:w="4536" w:type="dxa"/>
          </w:tcPr>
          <w:p w:rsidR="00BC5E29" w:rsidRPr="0094594E" w:rsidRDefault="00BC5E29" w:rsidP="00BC5E29">
            <w:pPr>
              <w:jc w:val="both"/>
              <w:rPr>
                <w:rFonts w:ascii="Arial" w:hAnsi="Arial" w:cs="Arial"/>
                <w:b/>
                <w:szCs w:val="24"/>
              </w:rPr>
            </w:pP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NMC Domain</w:t>
            </w:r>
          </w:p>
        </w:tc>
        <w:tc>
          <w:tcPr>
            <w:tcW w:w="1843" w:type="dxa"/>
          </w:tcPr>
          <w:p w:rsidR="00BC5E29" w:rsidRPr="0094594E" w:rsidRDefault="00BC5E29" w:rsidP="00BC5E29">
            <w:pPr>
              <w:jc w:val="both"/>
              <w:rPr>
                <w:rFonts w:ascii="Arial" w:hAnsi="Arial" w:cs="Arial"/>
                <w:szCs w:val="24"/>
              </w:rPr>
            </w:pPr>
            <w:r w:rsidRPr="0094594E">
              <w:rPr>
                <w:rFonts w:ascii="Arial" w:hAnsi="Arial" w:cs="Arial"/>
                <w:szCs w:val="24"/>
              </w:rPr>
              <w:t>NMC ESC</w:t>
            </w:r>
          </w:p>
        </w:tc>
      </w:tr>
      <w:tr w:rsidR="00BC5E29" w:rsidRPr="0094594E" w:rsidTr="00441162">
        <w:trPr>
          <w:trHeight w:val="1245"/>
        </w:trPr>
        <w:tc>
          <w:tcPr>
            <w:tcW w:w="4536" w:type="dxa"/>
          </w:tcPr>
          <w:p w:rsidR="00BC5E29" w:rsidRPr="00441162" w:rsidRDefault="00BC5E29" w:rsidP="00441162">
            <w:pPr>
              <w:pStyle w:val="BodyText"/>
              <w:numPr>
                <w:ilvl w:val="0"/>
                <w:numId w:val="9"/>
              </w:numPr>
              <w:tabs>
                <w:tab w:val="clear" w:pos="720"/>
              </w:tabs>
              <w:spacing w:after="120"/>
              <w:ind w:left="317"/>
              <w:rPr>
                <w:rFonts w:ascii="Arial" w:hAnsi="Arial" w:cs="Arial"/>
                <w:szCs w:val="22"/>
                <w:lang w:val="en-GB"/>
              </w:rPr>
            </w:pPr>
            <w:r w:rsidRPr="00441162">
              <w:rPr>
                <w:rFonts w:ascii="Arial" w:hAnsi="Arial" w:cs="Arial"/>
                <w:szCs w:val="22"/>
                <w:lang w:val="en-GB"/>
              </w:rPr>
              <w:t>To identify and analyse the psychological impact of childbirth and recognise the significance of women’s social circumstances in providing midwifery care.</w:t>
            </w: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D, O</w:t>
            </w:r>
          </w:p>
        </w:tc>
        <w:tc>
          <w:tcPr>
            <w:tcW w:w="1843" w:type="dxa"/>
          </w:tcPr>
          <w:p w:rsidR="00BC5E29" w:rsidRPr="0094594E" w:rsidRDefault="00BC5E29" w:rsidP="00BC5E29">
            <w:pPr>
              <w:jc w:val="both"/>
              <w:rPr>
                <w:rFonts w:ascii="Arial" w:hAnsi="Arial" w:cs="Arial"/>
                <w:szCs w:val="24"/>
              </w:rPr>
            </w:pPr>
            <w:r w:rsidRPr="0094594E">
              <w:rPr>
                <w:rFonts w:ascii="Arial" w:hAnsi="Arial" w:cs="Arial"/>
                <w:szCs w:val="24"/>
              </w:rPr>
              <w:t>3.1, 4.4</w:t>
            </w:r>
          </w:p>
        </w:tc>
      </w:tr>
      <w:tr w:rsidR="00BC5E29" w:rsidRPr="0094594E" w:rsidTr="00441162">
        <w:tc>
          <w:tcPr>
            <w:tcW w:w="4536" w:type="dxa"/>
          </w:tcPr>
          <w:p w:rsidR="00BC5E29" w:rsidRPr="00441162" w:rsidRDefault="00BC5E29" w:rsidP="00441162">
            <w:pPr>
              <w:widowControl/>
              <w:numPr>
                <w:ilvl w:val="0"/>
                <w:numId w:val="9"/>
              </w:numPr>
              <w:tabs>
                <w:tab w:val="clear" w:pos="720"/>
              </w:tabs>
              <w:ind w:left="317"/>
              <w:rPr>
                <w:rFonts w:ascii="Arial" w:hAnsi="Arial" w:cs="Arial"/>
                <w:sz w:val="22"/>
                <w:szCs w:val="22"/>
              </w:rPr>
            </w:pPr>
            <w:proofErr w:type="spellStart"/>
            <w:r w:rsidRPr="00441162">
              <w:rPr>
                <w:rFonts w:ascii="Arial" w:hAnsi="Arial" w:cs="Arial"/>
                <w:sz w:val="22"/>
                <w:szCs w:val="22"/>
              </w:rPr>
              <w:t>Recognise</w:t>
            </w:r>
            <w:proofErr w:type="spellEnd"/>
            <w:r w:rsidRPr="00441162">
              <w:rPr>
                <w:rFonts w:ascii="Arial" w:hAnsi="Arial" w:cs="Arial"/>
                <w:sz w:val="22"/>
                <w:szCs w:val="22"/>
              </w:rPr>
              <w:t xml:space="preserve"> actual and or potential complications that occur during childbearing and assess needs, plan, implement and evaluate appropriate care for women and their families.</w:t>
            </w:r>
          </w:p>
        </w:tc>
        <w:tc>
          <w:tcPr>
            <w:tcW w:w="2409"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D.iv</w:t>
            </w:r>
            <w:proofErr w:type="spellEnd"/>
            <w:r w:rsidRPr="0094594E">
              <w:rPr>
                <w:rFonts w:ascii="Arial" w:hAnsi="Arial" w:cs="Arial"/>
                <w:szCs w:val="24"/>
              </w:rPr>
              <w:t xml:space="preserve">, </w:t>
            </w:r>
            <w:proofErr w:type="spellStart"/>
            <w:r w:rsidRPr="0094594E">
              <w:rPr>
                <w:rFonts w:ascii="Arial" w:hAnsi="Arial" w:cs="Arial"/>
                <w:szCs w:val="24"/>
              </w:rPr>
              <w:t>F.iii</w:t>
            </w:r>
            <w:proofErr w:type="spellEnd"/>
            <w:r w:rsidRPr="0094594E">
              <w:rPr>
                <w:rFonts w:ascii="Arial" w:hAnsi="Arial" w:cs="Arial"/>
                <w:szCs w:val="24"/>
              </w:rPr>
              <w:t xml:space="preserve">, </w:t>
            </w:r>
            <w:proofErr w:type="spellStart"/>
            <w:r w:rsidRPr="0094594E">
              <w:rPr>
                <w:rFonts w:ascii="Arial" w:hAnsi="Arial" w:cs="Arial"/>
                <w:szCs w:val="24"/>
              </w:rPr>
              <w:t>I.iv</w:t>
            </w:r>
            <w:proofErr w:type="spellEnd"/>
            <w:r w:rsidRPr="0094594E">
              <w:rPr>
                <w:rFonts w:ascii="Arial" w:hAnsi="Arial" w:cs="Arial"/>
                <w:szCs w:val="24"/>
              </w:rPr>
              <w:t>.</w:t>
            </w:r>
          </w:p>
        </w:tc>
        <w:tc>
          <w:tcPr>
            <w:tcW w:w="1843" w:type="dxa"/>
          </w:tcPr>
          <w:p w:rsidR="00BC5E29" w:rsidRPr="0094594E" w:rsidRDefault="00BC5E29" w:rsidP="00BC5E29">
            <w:pPr>
              <w:jc w:val="both"/>
              <w:rPr>
                <w:rFonts w:ascii="Arial" w:hAnsi="Arial" w:cs="Arial"/>
                <w:szCs w:val="24"/>
              </w:rPr>
            </w:pPr>
            <w:r w:rsidRPr="0094594E">
              <w:rPr>
                <w:rFonts w:ascii="Arial" w:hAnsi="Arial" w:cs="Arial"/>
                <w:szCs w:val="24"/>
              </w:rPr>
              <w:t>2.3, 3.8, 4.4. 5.10</w:t>
            </w:r>
          </w:p>
        </w:tc>
      </w:tr>
      <w:tr w:rsidR="00BC5E29" w:rsidRPr="0094594E" w:rsidTr="00441162">
        <w:tc>
          <w:tcPr>
            <w:tcW w:w="4536" w:type="dxa"/>
          </w:tcPr>
          <w:p w:rsidR="00BC5E29" w:rsidRPr="00441162" w:rsidRDefault="00BC5E29" w:rsidP="00441162">
            <w:pPr>
              <w:widowControl/>
              <w:numPr>
                <w:ilvl w:val="0"/>
                <w:numId w:val="9"/>
              </w:numPr>
              <w:tabs>
                <w:tab w:val="clear" w:pos="720"/>
              </w:tabs>
              <w:ind w:left="317"/>
              <w:rPr>
                <w:rFonts w:ascii="Arial" w:hAnsi="Arial" w:cs="Arial"/>
                <w:sz w:val="22"/>
                <w:szCs w:val="22"/>
              </w:rPr>
            </w:pPr>
            <w:r w:rsidRPr="00441162">
              <w:rPr>
                <w:rFonts w:ascii="Arial" w:hAnsi="Arial" w:cs="Arial"/>
                <w:sz w:val="22"/>
                <w:szCs w:val="22"/>
              </w:rPr>
              <w:t>To review sources of formal/informal knowledge, which influence clinical decision making in the care of women, babies and their families and facilitate evidence based practice</w:t>
            </w:r>
            <w:r w:rsidRPr="00441162">
              <w:rPr>
                <w:rFonts w:ascii="Arial" w:hAnsi="Arial" w:cs="Arial"/>
                <w:b/>
                <w:i/>
                <w:sz w:val="22"/>
                <w:szCs w:val="22"/>
              </w:rPr>
              <w:t>.</w:t>
            </w: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 xml:space="preserve">d, </w:t>
            </w:r>
            <w:proofErr w:type="spellStart"/>
            <w:r w:rsidRPr="0094594E">
              <w:rPr>
                <w:rFonts w:ascii="Arial" w:hAnsi="Arial" w:cs="Arial"/>
                <w:szCs w:val="24"/>
              </w:rPr>
              <w:t>C.iv</w:t>
            </w:r>
            <w:proofErr w:type="spellEnd"/>
            <w:r w:rsidRPr="0094594E">
              <w:rPr>
                <w:rFonts w:ascii="Arial" w:hAnsi="Arial" w:cs="Arial"/>
                <w:szCs w:val="24"/>
              </w:rPr>
              <w:t xml:space="preserve">, J, N </w:t>
            </w:r>
          </w:p>
        </w:tc>
        <w:tc>
          <w:tcPr>
            <w:tcW w:w="1843" w:type="dxa"/>
          </w:tcPr>
          <w:p w:rsidR="00BC5E29" w:rsidRPr="0094594E" w:rsidRDefault="00BC5E29" w:rsidP="00BC5E29">
            <w:pPr>
              <w:jc w:val="both"/>
              <w:rPr>
                <w:rFonts w:ascii="Arial" w:hAnsi="Arial" w:cs="Arial"/>
                <w:szCs w:val="24"/>
              </w:rPr>
            </w:pPr>
            <w:r w:rsidRPr="0094594E">
              <w:rPr>
                <w:rFonts w:ascii="Arial" w:hAnsi="Arial" w:cs="Arial"/>
                <w:szCs w:val="24"/>
              </w:rPr>
              <w:t>1.3, 2.3, 4.2</w:t>
            </w:r>
          </w:p>
        </w:tc>
      </w:tr>
      <w:tr w:rsidR="00BC5E29" w:rsidRPr="0094594E" w:rsidTr="00441162">
        <w:tc>
          <w:tcPr>
            <w:tcW w:w="4536" w:type="dxa"/>
          </w:tcPr>
          <w:p w:rsidR="00BC5E29" w:rsidRPr="00441162" w:rsidRDefault="00BC5E29" w:rsidP="00441162">
            <w:pPr>
              <w:widowControl/>
              <w:numPr>
                <w:ilvl w:val="0"/>
                <w:numId w:val="9"/>
              </w:numPr>
              <w:tabs>
                <w:tab w:val="clear" w:pos="720"/>
              </w:tabs>
              <w:ind w:left="317"/>
              <w:rPr>
                <w:rFonts w:ascii="Arial" w:hAnsi="Arial" w:cs="Arial"/>
                <w:sz w:val="22"/>
                <w:szCs w:val="22"/>
              </w:rPr>
            </w:pPr>
            <w:r w:rsidRPr="00441162">
              <w:rPr>
                <w:rFonts w:ascii="Arial" w:hAnsi="Arial" w:cs="Arial"/>
                <w:sz w:val="22"/>
                <w:szCs w:val="22"/>
              </w:rPr>
              <w:t>Provide the necessary advice/support for woman, their families and the local community to promote optimal health and wellbeing</w:t>
            </w:r>
          </w:p>
        </w:tc>
        <w:tc>
          <w:tcPr>
            <w:tcW w:w="2409" w:type="dxa"/>
          </w:tcPr>
          <w:p w:rsidR="00BC5E29" w:rsidRPr="0094594E" w:rsidDel="009C0C77" w:rsidRDefault="00BC5E29" w:rsidP="00BC5E29">
            <w:pPr>
              <w:jc w:val="both"/>
              <w:rPr>
                <w:rFonts w:ascii="Arial" w:hAnsi="Arial" w:cs="Arial"/>
                <w:szCs w:val="24"/>
              </w:rPr>
            </w:pPr>
            <w:r w:rsidRPr="0094594E">
              <w:rPr>
                <w:rFonts w:ascii="Arial" w:hAnsi="Arial" w:cs="Arial"/>
                <w:szCs w:val="24"/>
              </w:rPr>
              <w:t xml:space="preserve">D, K, O, V </w:t>
            </w:r>
          </w:p>
        </w:tc>
        <w:tc>
          <w:tcPr>
            <w:tcW w:w="1843" w:type="dxa"/>
          </w:tcPr>
          <w:p w:rsidR="00BC5E29" w:rsidRPr="0094594E" w:rsidRDefault="00BC5E29" w:rsidP="00BC5E29">
            <w:pPr>
              <w:jc w:val="both"/>
              <w:rPr>
                <w:rFonts w:ascii="Arial" w:hAnsi="Arial" w:cs="Arial"/>
                <w:szCs w:val="24"/>
              </w:rPr>
            </w:pPr>
            <w:r w:rsidRPr="0094594E">
              <w:rPr>
                <w:rFonts w:ascii="Arial" w:hAnsi="Arial" w:cs="Arial"/>
                <w:szCs w:val="24"/>
              </w:rPr>
              <w:t>1.6 2.4, 3.1, 3.9, 4.3, 4.4, 4.5</w:t>
            </w:r>
          </w:p>
        </w:tc>
      </w:tr>
    </w:tbl>
    <w:p w:rsidR="00BC5E29" w:rsidRDefault="00BC5E29" w:rsidP="00BC5E29">
      <w:pPr>
        <w:rPr>
          <w:rFonts w:ascii="Arial" w:hAnsi="Arial" w:cs="Arial"/>
          <w:b/>
          <w:szCs w:val="24"/>
          <w:lang w:val="en-GB"/>
        </w:rPr>
      </w:pPr>
    </w:p>
    <w:p w:rsidR="00441162" w:rsidRPr="0094594E" w:rsidRDefault="00441162" w:rsidP="00BC5E29">
      <w:pPr>
        <w:rPr>
          <w:rFonts w:ascii="Arial" w:hAnsi="Arial" w:cs="Arial"/>
          <w:b/>
          <w:szCs w:val="24"/>
          <w:lang w:val="en-GB"/>
        </w:rPr>
      </w:pPr>
    </w:p>
    <w:p w:rsidR="0094594E" w:rsidRDefault="0094594E" w:rsidP="001672C0">
      <w:pPr>
        <w:rPr>
          <w:rFonts w:ascii="Arial" w:hAnsi="Arial" w:cs="Arial"/>
          <w:b/>
          <w:szCs w:val="24"/>
          <w:lang w:val="en-GB"/>
        </w:rPr>
      </w:pPr>
    </w:p>
    <w:p w:rsidR="0094594E" w:rsidRDefault="0094594E" w:rsidP="001672C0">
      <w:pPr>
        <w:rPr>
          <w:rFonts w:ascii="Arial" w:hAnsi="Arial" w:cs="Arial"/>
          <w:b/>
          <w:szCs w:val="24"/>
          <w:lang w:val="en-GB"/>
        </w:rPr>
      </w:pPr>
    </w:p>
    <w:p w:rsidR="0094594E" w:rsidRDefault="0094594E" w:rsidP="001672C0">
      <w:pPr>
        <w:rPr>
          <w:rFonts w:ascii="Arial" w:hAnsi="Arial" w:cs="Arial"/>
          <w:b/>
          <w:szCs w:val="24"/>
          <w:lang w:val="en-GB"/>
        </w:rPr>
      </w:pPr>
    </w:p>
    <w:p w:rsidR="0094594E" w:rsidRDefault="0094594E" w:rsidP="001672C0">
      <w:pPr>
        <w:rPr>
          <w:rFonts w:ascii="Arial" w:hAnsi="Arial" w:cs="Arial"/>
          <w:b/>
          <w:szCs w:val="24"/>
          <w:lang w:val="en-GB"/>
        </w:rPr>
      </w:pPr>
    </w:p>
    <w:p w:rsidR="0094594E" w:rsidRDefault="0094594E" w:rsidP="001672C0">
      <w:pPr>
        <w:rPr>
          <w:rFonts w:ascii="Arial" w:hAnsi="Arial" w:cs="Arial"/>
          <w:b/>
          <w:szCs w:val="24"/>
          <w:lang w:val="en-GB"/>
        </w:rPr>
      </w:pPr>
    </w:p>
    <w:p w:rsidR="0094594E" w:rsidRDefault="0094594E" w:rsidP="001672C0">
      <w:pPr>
        <w:rPr>
          <w:rFonts w:ascii="Arial" w:hAnsi="Arial" w:cs="Arial"/>
          <w:b/>
          <w:szCs w:val="24"/>
          <w:lang w:val="en-GB"/>
        </w:rPr>
      </w:pPr>
    </w:p>
    <w:p w:rsidR="0094594E" w:rsidRDefault="0094594E" w:rsidP="001672C0">
      <w:pPr>
        <w:rPr>
          <w:rFonts w:ascii="Arial" w:hAnsi="Arial" w:cs="Arial"/>
          <w:b/>
          <w:szCs w:val="24"/>
          <w:lang w:val="en-GB"/>
        </w:rPr>
      </w:pPr>
    </w:p>
    <w:p w:rsidR="0094594E" w:rsidRDefault="0094594E" w:rsidP="001672C0">
      <w:pPr>
        <w:rPr>
          <w:rFonts w:ascii="Arial" w:hAnsi="Arial" w:cs="Arial"/>
          <w:b/>
          <w:szCs w:val="24"/>
          <w:lang w:val="en-GB"/>
        </w:rPr>
      </w:pPr>
    </w:p>
    <w:p w:rsidR="0094594E" w:rsidRDefault="0094594E" w:rsidP="001672C0">
      <w:pPr>
        <w:rPr>
          <w:rFonts w:ascii="Arial" w:hAnsi="Arial" w:cs="Arial"/>
          <w:b/>
          <w:szCs w:val="24"/>
          <w:lang w:val="en-GB"/>
        </w:rPr>
      </w:pPr>
    </w:p>
    <w:p w:rsidR="0094594E" w:rsidRDefault="0094594E" w:rsidP="001672C0">
      <w:pPr>
        <w:rPr>
          <w:rFonts w:ascii="Arial" w:hAnsi="Arial" w:cs="Arial"/>
          <w:b/>
          <w:szCs w:val="24"/>
          <w:lang w:val="en-GB"/>
        </w:rPr>
      </w:pPr>
    </w:p>
    <w:p w:rsidR="001672C0" w:rsidRPr="0094594E" w:rsidRDefault="001672C0" w:rsidP="001672C0">
      <w:pPr>
        <w:rPr>
          <w:rFonts w:ascii="Arial" w:hAnsi="Arial" w:cs="Arial"/>
          <w:b/>
          <w:szCs w:val="24"/>
          <w:lang w:val="en-GB"/>
        </w:rPr>
      </w:pPr>
      <w:r w:rsidRPr="0094594E">
        <w:rPr>
          <w:rFonts w:ascii="Arial" w:hAnsi="Arial" w:cs="Arial"/>
          <w:b/>
          <w:szCs w:val="24"/>
          <w:lang w:val="en-GB"/>
        </w:rPr>
        <w:t>Technical Annex</w:t>
      </w:r>
    </w:p>
    <w:p w:rsidR="001672C0" w:rsidRPr="0094594E" w:rsidRDefault="001672C0" w:rsidP="001672C0">
      <w:pPr>
        <w:rPr>
          <w:rFonts w:ascii="Arial" w:hAnsi="Arial" w:cs="Arial"/>
          <w:b/>
          <w:szCs w:val="24"/>
          <w:lang w:val="en-GB"/>
        </w:rPr>
      </w:pPr>
    </w:p>
    <w:tbl>
      <w:tblPr>
        <w:tblW w:w="0" w:type="auto"/>
        <w:tblLook w:val="04A0" w:firstRow="1" w:lastRow="0" w:firstColumn="1" w:lastColumn="0" w:noHBand="0" w:noVBand="1"/>
      </w:tblPr>
      <w:tblGrid>
        <w:gridCol w:w="3851"/>
        <w:gridCol w:w="5175"/>
      </w:tblGrid>
      <w:tr w:rsidR="001672C0" w:rsidRPr="0094594E" w:rsidTr="00BD5F19">
        <w:trPr>
          <w:trHeight w:val="859"/>
        </w:trPr>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Final Award(s):</w:t>
            </w:r>
            <w:r w:rsidR="00BD5F19" w:rsidRPr="0094594E">
              <w:rPr>
                <w:rFonts w:ascii="Arial" w:hAnsi="Arial" w:cs="Arial"/>
                <w:b/>
                <w:szCs w:val="24"/>
                <w:lang w:val="en-GB"/>
              </w:rPr>
              <w:t xml:space="preserve"> BSc (Hons) in </w:t>
            </w:r>
          </w:p>
          <w:p w:rsidR="001672C0" w:rsidRPr="0094594E" w:rsidRDefault="001672C0" w:rsidP="0017347E">
            <w:pPr>
              <w:rPr>
                <w:rFonts w:ascii="Arial" w:hAnsi="Arial" w:cs="Arial"/>
                <w:b/>
                <w:szCs w:val="24"/>
                <w:lang w:val="en-GB"/>
              </w:rPr>
            </w:pPr>
          </w:p>
        </w:tc>
        <w:tc>
          <w:tcPr>
            <w:tcW w:w="5306" w:type="dxa"/>
          </w:tcPr>
          <w:p w:rsidR="001672C0" w:rsidRPr="0094594E" w:rsidRDefault="000804E3" w:rsidP="0017347E">
            <w:pPr>
              <w:rPr>
                <w:rFonts w:ascii="Arial" w:hAnsi="Arial" w:cs="Arial"/>
                <w:i/>
                <w:szCs w:val="24"/>
                <w:lang w:val="en-GB"/>
              </w:rPr>
            </w:pPr>
            <w:r w:rsidRPr="0094594E">
              <w:rPr>
                <w:rFonts w:ascii="Arial" w:hAnsi="Arial" w:cs="Arial"/>
                <w:i/>
                <w:szCs w:val="24"/>
                <w:lang w:val="en-GB"/>
              </w:rPr>
              <w:t>BSc(Hons) in Midwifery (3-year</w:t>
            </w:r>
            <w:r w:rsidR="00D110F1">
              <w:rPr>
                <w:rFonts w:ascii="Arial" w:hAnsi="Arial" w:cs="Arial"/>
                <w:i/>
                <w:szCs w:val="24"/>
                <w:lang w:val="en-GB"/>
              </w:rPr>
              <w:t xml:space="preserve"> </w:t>
            </w:r>
            <w:r w:rsidR="005C28E8">
              <w:rPr>
                <w:rFonts w:ascii="Arial" w:hAnsi="Arial" w:cs="Arial"/>
                <w:i/>
                <w:szCs w:val="24"/>
                <w:lang w:val="en-GB"/>
              </w:rPr>
              <w:t>/ 156 week</w:t>
            </w:r>
            <w:r w:rsidRPr="0094594E">
              <w:rPr>
                <w:rFonts w:ascii="Arial" w:hAnsi="Arial" w:cs="Arial"/>
                <w:i/>
                <w:szCs w:val="24"/>
                <w:lang w:val="en-GB"/>
              </w:rPr>
              <w:t>)</w:t>
            </w:r>
          </w:p>
        </w:tc>
      </w:tr>
      <w:tr w:rsidR="00BD5F19" w:rsidRPr="0094594E" w:rsidTr="0017347E">
        <w:trPr>
          <w:gridAfter w:val="1"/>
          <w:wAfter w:w="5306" w:type="dxa"/>
        </w:trPr>
        <w:tc>
          <w:tcPr>
            <w:tcW w:w="3936" w:type="dxa"/>
          </w:tcPr>
          <w:p w:rsidR="00420859" w:rsidRPr="0094594E" w:rsidRDefault="00BD5F19" w:rsidP="00420859">
            <w:pPr>
              <w:rPr>
                <w:rFonts w:ascii="Arial" w:hAnsi="Arial" w:cs="Arial"/>
                <w:szCs w:val="24"/>
                <w:lang w:val="en-GB"/>
              </w:rPr>
            </w:pPr>
            <w:r w:rsidRPr="0094594E">
              <w:rPr>
                <w:rFonts w:ascii="Arial" w:hAnsi="Arial" w:cs="Arial"/>
                <w:b/>
                <w:szCs w:val="24"/>
                <w:lang w:val="en-GB"/>
              </w:rPr>
              <w:t>Intermediate Award(s):</w:t>
            </w:r>
            <w:r w:rsidR="000804E3" w:rsidRPr="0094594E">
              <w:rPr>
                <w:rFonts w:ascii="Arial" w:hAnsi="Arial" w:cs="Arial"/>
                <w:b/>
                <w:szCs w:val="24"/>
                <w:lang w:val="en-GB"/>
              </w:rPr>
              <w:t xml:space="preserve">   </w:t>
            </w:r>
            <w:r w:rsidR="00420859" w:rsidRPr="0094594E">
              <w:rPr>
                <w:rFonts w:ascii="Arial" w:hAnsi="Arial" w:cs="Arial"/>
                <w:szCs w:val="24"/>
                <w:lang w:val="en-GB"/>
              </w:rPr>
              <w:t>Certificate of Higher Education (Cert HE unnamed)</w:t>
            </w:r>
          </w:p>
          <w:p w:rsidR="00420859" w:rsidRPr="0094594E" w:rsidRDefault="00420859" w:rsidP="00420859">
            <w:pPr>
              <w:rPr>
                <w:rFonts w:ascii="Arial" w:hAnsi="Arial" w:cs="Arial"/>
                <w:szCs w:val="24"/>
                <w:lang w:val="en-GB"/>
              </w:rPr>
            </w:pPr>
            <w:r w:rsidRPr="0094594E">
              <w:rPr>
                <w:rFonts w:ascii="Arial" w:hAnsi="Arial" w:cs="Arial"/>
                <w:szCs w:val="24"/>
                <w:lang w:val="en-GB"/>
              </w:rPr>
              <w:t>Diploma of Higher Education (Dip HE unnamed)</w:t>
            </w:r>
          </w:p>
          <w:p w:rsidR="00420859" w:rsidRPr="0094594E" w:rsidRDefault="00420859" w:rsidP="00420859">
            <w:pPr>
              <w:rPr>
                <w:rFonts w:ascii="Arial" w:hAnsi="Arial" w:cs="Arial"/>
                <w:szCs w:val="24"/>
                <w:lang w:val="en-GB"/>
              </w:rPr>
            </w:pPr>
            <w:r w:rsidRPr="0094594E">
              <w:rPr>
                <w:rFonts w:ascii="Arial" w:hAnsi="Arial" w:cs="Arial"/>
                <w:szCs w:val="24"/>
                <w:lang w:val="en-GB"/>
              </w:rPr>
              <w:t>BSc (ordinary unnamed)</w:t>
            </w:r>
          </w:p>
          <w:p w:rsidR="00420859" w:rsidRPr="0094594E" w:rsidRDefault="00420859" w:rsidP="00420859">
            <w:pPr>
              <w:rPr>
                <w:rFonts w:ascii="Arial" w:hAnsi="Arial" w:cs="Arial"/>
                <w:b/>
                <w:szCs w:val="24"/>
                <w:lang w:val="en-GB"/>
              </w:rPr>
            </w:pPr>
            <w:r w:rsidRPr="0094594E">
              <w:rPr>
                <w:rFonts w:ascii="Arial" w:hAnsi="Arial" w:cs="Arial"/>
                <w:b/>
                <w:szCs w:val="24"/>
                <w:lang w:val="en-GB"/>
              </w:rPr>
              <w:t xml:space="preserve"> </w:t>
            </w:r>
            <w:r w:rsidR="000804E3" w:rsidRPr="0094594E">
              <w:rPr>
                <w:rFonts w:ascii="Arial" w:hAnsi="Arial" w:cs="Arial"/>
                <w:b/>
                <w:szCs w:val="24"/>
                <w:lang w:val="en-GB"/>
              </w:rPr>
              <w:t xml:space="preserve">                 </w:t>
            </w:r>
          </w:p>
          <w:p w:rsidR="00BD5F19" w:rsidRPr="0094594E" w:rsidRDefault="00BD5F19" w:rsidP="000804E3">
            <w:pPr>
              <w:rPr>
                <w:rFonts w:ascii="Arial" w:hAnsi="Arial" w:cs="Arial"/>
                <w:b/>
                <w:szCs w:val="24"/>
                <w:lang w:val="en-GB"/>
              </w:rPr>
            </w:pPr>
          </w:p>
        </w:tc>
      </w:tr>
      <w:tr w:rsidR="001672C0" w:rsidRPr="0094594E" w:rsidTr="0017347E">
        <w:tc>
          <w:tcPr>
            <w:tcW w:w="3936" w:type="dxa"/>
          </w:tcPr>
          <w:p w:rsidR="001672C0" w:rsidRPr="0094594E" w:rsidRDefault="008F5100" w:rsidP="0017347E">
            <w:pPr>
              <w:rPr>
                <w:rFonts w:ascii="Arial" w:hAnsi="Arial" w:cs="Arial"/>
                <w:b/>
                <w:szCs w:val="24"/>
                <w:lang w:val="en-GB"/>
              </w:rPr>
            </w:pPr>
            <w:r w:rsidRPr="0094594E">
              <w:rPr>
                <w:rFonts w:ascii="Arial" w:hAnsi="Arial" w:cs="Arial"/>
                <w:b/>
                <w:szCs w:val="24"/>
                <w:lang w:val="en-GB"/>
              </w:rPr>
              <w:t>M</w:t>
            </w:r>
            <w:r w:rsidR="001672C0" w:rsidRPr="0094594E">
              <w:rPr>
                <w:rFonts w:ascii="Arial" w:hAnsi="Arial" w:cs="Arial"/>
                <w:b/>
                <w:szCs w:val="24"/>
                <w:lang w:val="en-GB"/>
              </w:rPr>
              <w:t>inimum period of registration:</w:t>
            </w:r>
          </w:p>
        </w:tc>
        <w:tc>
          <w:tcPr>
            <w:tcW w:w="5306" w:type="dxa"/>
          </w:tcPr>
          <w:p w:rsidR="001672C0" w:rsidRPr="0094594E" w:rsidRDefault="000804E3" w:rsidP="0017347E">
            <w:pPr>
              <w:rPr>
                <w:rFonts w:ascii="Arial" w:hAnsi="Arial" w:cs="Arial"/>
                <w:i/>
                <w:szCs w:val="24"/>
                <w:lang w:val="en-GB"/>
              </w:rPr>
            </w:pPr>
            <w:r w:rsidRPr="0094594E">
              <w:rPr>
                <w:rFonts w:ascii="Arial" w:hAnsi="Arial" w:cs="Arial"/>
                <w:i/>
                <w:szCs w:val="24"/>
                <w:lang w:val="en-GB"/>
              </w:rPr>
              <w:t>3 years</w:t>
            </w:r>
          </w:p>
        </w:tc>
      </w:tr>
      <w:tr w:rsidR="001672C0" w:rsidRPr="0094594E" w:rsidTr="0017347E">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Maximum period of registration:</w:t>
            </w:r>
          </w:p>
        </w:tc>
        <w:tc>
          <w:tcPr>
            <w:tcW w:w="5306" w:type="dxa"/>
          </w:tcPr>
          <w:p w:rsidR="001672C0" w:rsidRPr="0094594E" w:rsidRDefault="005C28E8" w:rsidP="0017347E">
            <w:pPr>
              <w:rPr>
                <w:rFonts w:ascii="Arial" w:hAnsi="Arial" w:cs="Arial"/>
                <w:i/>
                <w:szCs w:val="24"/>
                <w:lang w:val="en-GB"/>
              </w:rPr>
            </w:pPr>
            <w:r>
              <w:rPr>
                <w:rFonts w:ascii="Arial" w:hAnsi="Arial" w:cs="Arial"/>
                <w:i/>
                <w:szCs w:val="24"/>
                <w:lang w:val="en-GB"/>
              </w:rPr>
              <w:t>6</w:t>
            </w:r>
            <w:r w:rsidR="000804E3" w:rsidRPr="0094594E">
              <w:rPr>
                <w:rFonts w:ascii="Arial" w:hAnsi="Arial" w:cs="Arial"/>
                <w:i/>
                <w:szCs w:val="24"/>
                <w:lang w:val="en-GB"/>
              </w:rPr>
              <w:t xml:space="preserve"> years</w:t>
            </w:r>
          </w:p>
        </w:tc>
      </w:tr>
      <w:tr w:rsidR="001672C0" w:rsidRPr="0094594E" w:rsidTr="0017347E">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FHEQ Level for the Final Award:</w:t>
            </w:r>
            <w:r w:rsidR="00BD5F19" w:rsidRPr="0094594E">
              <w:rPr>
                <w:rFonts w:ascii="Arial" w:hAnsi="Arial" w:cs="Arial"/>
                <w:b/>
                <w:szCs w:val="24"/>
                <w:lang w:val="en-GB"/>
              </w:rPr>
              <w:t xml:space="preserve"> </w:t>
            </w:r>
          </w:p>
          <w:p w:rsidR="001672C0" w:rsidRPr="0094594E" w:rsidRDefault="001672C0" w:rsidP="0017347E">
            <w:pPr>
              <w:rPr>
                <w:rFonts w:ascii="Arial" w:hAnsi="Arial" w:cs="Arial"/>
                <w:b/>
                <w:szCs w:val="24"/>
                <w:lang w:val="en-GB"/>
              </w:rPr>
            </w:pPr>
          </w:p>
        </w:tc>
        <w:tc>
          <w:tcPr>
            <w:tcW w:w="5306" w:type="dxa"/>
          </w:tcPr>
          <w:p w:rsidR="001672C0" w:rsidRPr="0094594E" w:rsidRDefault="000804E3" w:rsidP="008763E5">
            <w:pPr>
              <w:rPr>
                <w:rFonts w:ascii="Arial" w:hAnsi="Arial" w:cs="Arial"/>
                <w:i/>
                <w:szCs w:val="24"/>
                <w:lang w:val="en-GB"/>
              </w:rPr>
            </w:pPr>
            <w:r w:rsidRPr="0094594E">
              <w:rPr>
                <w:rFonts w:ascii="Arial" w:hAnsi="Arial" w:cs="Arial"/>
                <w:i/>
                <w:szCs w:val="24"/>
                <w:lang w:val="en-GB"/>
              </w:rPr>
              <w:t xml:space="preserve">Level </w:t>
            </w:r>
            <w:r w:rsidR="008763E5" w:rsidRPr="0094594E">
              <w:rPr>
                <w:rFonts w:ascii="Arial" w:hAnsi="Arial" w:cs="Arial"/>
                <w:i/>
                <w:szCs w:val="24"/>
                <w:lang w:val="en-GB"/>
              </w:rPr>
              <w:t>6</w:t>
            </w:r>
          </w:p>
        </w:tc>
      </w:tr>
      <w:tr w:rsidR="001672C0" w:rsidRPr="0094594E" w:rsidTr="0017347E">
        <w:tc>
          <w:tcPr>
            <w:tcW w:w="3936" w:type="dxa"/>
          </w:tcPr>
          <w:p w:rsidR="001672C0" w:rsidRPr="0094594E" w:rsidRDefault="001672C0" w:rsidP="000804E3">
            <w:pPr>
              <w:rPr>
                <w:rFonts w:ascii="Arial" w:hAnsi="Arial" w:cs="Arial"/>
                <w:b/>
                <w:szCs w:val="24"/>
                <w:lang w:val="en-GB"/>
              </w:rPr>
            </w:pPr>
            <w:r w:rsidRPr="0094594E">
              <w:rPr>
                <w:rFonts w:ascii="Arial" w:hAnsi="Arial" w:cs="Arial"/>
                <w:b/>
                <w:szCs w:val="24"/>
                <w:lang w:val="en-GB"/>
              </w:rPr>
              <w:t>QAA Subject Benchmark:</w:t>
            </w:r>
            <w:r w:rsidR="00BD5F19" w:rsidRPr="0094594E">
              <w:rPr>
                <w:rFonts w:ascii="Arial" w:hAnsi="Arial" w:cs="Arial"/>
                <w:b/>
                <w:szCs w:val="24"/>
                <w:lang w:val="en-GB"/>
              </w:rPr>
              <w:t xml:space="preserve"> </w:t>
            </w:r>
          </w:p>
        </w:tc>
        <w:tc>
          <w:tcPr>
            <w:tcW w:w="5306" w:type="dxa"/>
          </w:tcPr>
          <w:p w:rsidR="001672C0" w:rsidRPr="0094594E" w:rsidRDefault="000804E3" w:rsidP="0017347E">
            <w:pPr>
              <w:rPr>
                <w:rFonts w:ascii="Arial" w:hAnsi="Arial" w:cs="Arial"/>
                <w:i/>
                <w:szCs w:val="24"/>
                <w:lang w:val="en-GB"/>
              </w:rPr>
            </w:pPr>
            <w:r w:rsidRPr="0094594E">
              <w:rPr>
                <w:rFonts w:ascii="Arial" w:hAnsi="Arial" w:cs="Arial"/>
                <w:i/>
                <w:szCs w:val="24"/>
                <w:lang w:val="en-GB"/>
              </w:rPr>
              <w:t>Midwifery</w:t>
            </w:r>
          </w:p>
        </w:tc>
      </w:tr>
      <w:tr w:rsidR="001672C0" w:rsidRPr="0094594E" w:rsidTr="0017347E">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Modes of Delivery:</w:t>
            </w:r>
          </w:p>
        </w:tc>
        <w:tc>
          <w:tcPr>
            <w:tcW w:w="5306" w:type="dxa"/>
          </w:tcPr>
          <w:p w:rsidR="001672C0" w:rsidRPr="0094594E" w:rsidRDefault="00BC5E29" w:rsidP="0017347E">
            <w:pPr>
              <w:rPr>
                <w:rFonts w:ascii="Arial" w:hAnsi="Arial" w:cs="Arial"/>
                <w:i/>
                <w:szCs w:val="24"/>
                <w:lang w:val="en-GB"/>
              </w:rPr>
            </w:pPr>
            <w:r w:rsidRPr="0094594E">
              <w:rPr>
                <w:rFonts w:ascii="Arial" w:hAnsi="Arial" w:cs="Arial"/>
                <w:i/>
                <w:szCs w:val="24"/>
                <w:lang w:val="en-GB"/>
              </w:rPr>
              <w:t>Full-time</w:t>
            </w:r>
          </w:p>
        </w:tc>
      </w:tr>
      <w:tr w:rsidR="001672C0" w:rsidRPr="0094594E" w:rsidTr="0017347E">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Language of Delivery:</w:t>
            </w:r>
          </w:p>
        </w:tc>
        <w:tc>
          <w:tcPr>
            <w:tcW w:w="5306" w:type="dxa"/>
          </w:tcPr>
          <w:p w:rsidR="001672C0" w:rsidRPr="0094594E" w:rsidRDefault="000804E3" w:rsidP="0017347E">
            <w:pPr>
              <w:rPr>
                <w:rFonts w:ascii="Arial" w:hAnsi="Arial" w:cs="Arial"/>
                <w:i/>
                <w:szCs w:val="24"/>
                <w:lang w:val="en-GB"/>
              </w:rPr>
            </w:pPr>
            <w:r w:rsidRPr="0094594E">
              <w:rPr>
                <w:rFonts w:ascii="Arial" w:hAnsi="Arial" w:cs="Arial"/>
                <w:i/>
                <w:szCs w:val="24"/>
                <w:lang w:val="en-GB"/>
              </w:rPr>
              <w:t>English</w:t>
            </w:r>
          </w:p>
        </w:tc>
      </w:tr>
      <w:tr w:rsidR="001672C0" w:rsidRPr="0094594E" w:rsidTr="0017347E">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Faculty:</w:t>
            </w:r>
          </w:p>
        </w:tc>
        <w:tc>
          <w:tcPr>
            <w:tcW w:w="5306" w:type="dxa"/>
          </w:tcPr>
          <w:p w:rsidR="001672C0" w:rsidRPr="0094594E" w:rsidRDefault="000804E3" w:rsidP="0017347E">
            <w:pPr>
              <w:rPr>
                <w:rFonts w:ascii="Arial" w:hAnsi="Arial" w:cs="Arial"/>
                <w:i/>
                <w:szCs w:val="24"/>
                <w:lang w:val="en-GB"/>
              </w:rPr>
            </w:pPr>
            <w:r w:rsidRPr="0094594E">
              <w:rPr>
                <w:rFonts w:ascii="Arial" w:hAnsi="Arial" w:cs="Arial"/>
                <w:i/>
                <w:szCs w:val="24"/>
                <w:lang w:val="en-GB"/>
              </w:rPr>
              <w:t>FHSC</w:t>
            </w:r>
            <w:r w:rsidR="002B1418" w:rsidRPr="0094594E">
              <w:rPr>
                <w:rFonts w:ascii="Arial" w:hAnsi="Arial" w:cs="Arial"/>
                <w:i/>
                <w:szCs w:val="24"/>
                <w:lang w:val="en-GB"/>
              </w:rPr>
              <w:t>E</w:t>
            </w:r>
          </w:p>
        </w:tc>
      </w:tr>
      <w:tr w:rsidR="001672C0" w:rsidRPr="0094594E" w:rsidTr="0017347E">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School:</w:t>
            </w:r>
          </w:p>
        </w:tc>
        <w:tc>
          <w:tcPr>
            <w:tcW w:w="5306" w:type="dxa"/>
          </w:tcPr>
          <w:p w:rsidR="001672C0" w:rsidRPr="0094594E" w:rsidRDefault="005C28E8" w:rsidP="0017347E">
            <w:pPr>
              <w:rPr>
                <w:rFonts w:ascii="Arial" w:hAnsi="Arial" w:cs="Arial"/>
                <w:i/>
                <w:szCs w:val="24"/>
                <w:lang w:val="en-GB"/>
              </w:rPr>
            </w:pPr>
            <w:r>
              <w:rPr>
                <w:rFonts w:ascii="Arial" w:hAnsi="Arial" w:cs="Arial"/>
                <w:i/>
                <w:szCs w:val="24"/>
                <w:lang w:val="en-GB"/>
              </w:rPr>
              <w:t>Allied health, Midwifery and Social Care</w:t>
            </w:r>
          </w:p>
        </w:tc>
      </w:tr>
      <w:tr w:rsidR="00DC21BB" w:rsidRPr="0094594E" w:rsidTr="0017347E">
        <w:tc>
          <w:tcPr>
            <w:tcW w:w="3936" w:type="dxa"/>
          </w:tcPr>
          <w:p w:rsidR="00DC21BB" w:rsidRPr="0094594E" w:rsidRDefault="00DC21BB" w:rsidP="0017347E">
            <w:pPr>
              <w:rPr>
                <w:rFonts w:ascii="Arial" w:hAnsi="Arial" w:cs="Arial"/>
                <w:b/>
                <w:szCs w:val="24"/>
                <w:lang w:val="en-GB"/>
              </w:rPr>
            </w:pPr>
            <w:r w:rsidRPr="0094594E">
              <w:rPr>
                <w:rFonts w:ascii="Arial" w:hAnsi="Arial" w:cs="Arial"/>
                <w:b/>
                <w:szCs w:val="24"/>
                <w:lang w:val="en-GB"/>
              </w:rPr>
              <w:t>JACS code:</w:t>
            </w:r>
          </w:p>
        </w:tc>
        <w:tc>
          <w:tcPr>
            <w:tcW w:w="5306" w:type="dxa"/>
          </w:tcPr>
          <w:p w:rsidR="00DC21BB" w:rsidRPr="0094594E" w:rsidRDefault="00A26979" w:rsidP="004F4D10">
            <w:pPr>
              <w:rPr>
                <w:rFonts w:ascii="Arial" w:hAnsi="Arial" w:cs="Arial"/>
                <w:i/>
                <w:szCs w:val="24"/>
                <w:lang w:val="en-GB"/>
              </w:rPr>
            </w:pPr>
            <w:r>
              <w:rPr>
                <w:rFonts w:ascii="Arial" w:hAnsi="Arial" w:cs="Arial"/>
                <w:i/>
                <w:szCs w:val="24"/>
                <w:lang w:val="en-GB"/>
              </w:rPr>
              <w:t>B720</w:t>
            </w:r>
            <w:r w:rsidR="00DC21BB" w:rsidRPr="0094594E">
              <w:rPr>
                <w:rFonts w:ascii="Arial" w:hAnsi="Arial" w:cs="Arial"/>
                <w:i/>
                <w:szCs w:val="24"/>
                <w:lang w:val="en-GB"/>
              </w:rPr>
              <w:t xml:space="preserve">  </w:t>
            </w:r>
          </w:p>
        </w:tc>
      </w:tr>
      <w:tr w:rsidR="00DC21BB" w:rsidRPr="0094594E" w:rsidTr="0017347E">
        <w:tc>
          <w:tcPr>
            <w:tcW w:w="3936" w:type="dxa"/>
          </w:tcPr>
          <w:p w:rsidR="00DC21BB" w:rsidRPr="0094594E" w:rsidRDefault="00DC21BB" w:rsidP="0017347E">
            <w:pPr>
              <w:rPr>
                <w:rFonts w:ascii="Arial" w:hAnsi="Arial" w:cs="Arial"/>
                <w:b/>
                <w:szCs w:val="24"/>
                <w:lang w:val="en-GB"/>
              </w:rPr>
            </w:pPr>
            <w:r w:rsidRPr="0094594E">
              <w:rPr>
                <w:rFonts w:ascii="Arial" w:hAnsi="Arial" w:cs="Arial"/>
                <w:b/>
                <w:szCs w:val="24"/>
                <w:lang w:val="en-GB"/>
              </w:rPr>
              <w:t>UCAS Code:</w:t>
            </w:r>
          </w:p>
        </w:tc>
        <w:tc>
          <w:tcPr>
            <w:tcW w:w="5306" w:type="dxa"/>
          </w:tcPr>
          <w:p w:rsidR="00DC21BB" w:rsidRPr="0094594E" w:rsidRDefault="00DC21BB" w:rsidP="00DC21BB">
            <w:pPr>
              <w:rPr>
                <w:rFonts w:ascii="Arial" w:hAnsi="Arial" w:cs="Arial"/>
                <w:i/>
                <w:szCs w:val="24"/>
                <w:lang w:val="en-GB"/>
              </w:rPr>
            </w:pPr>
            <w:r w:rsidRPr="0094594E">
              <w:rPr>
                <w:rFonts w:ascii="Arial" w:hAnsi="Arial" w:cs="Arial"/>
                <w:i/>
                <w:szCs w:val="24"/>
                <w:lang w:val="en-GB"/>
              </w:rPr>
              <w:t>See JACS code</w:t>
            </w:r>
          </w:p>
        </w:tc>
      </w:tr>
      <w:tr w:rsidR="00DC21BB" w:rsidRPr="0094594E" w:rsidTr="0017347E">
        <w:tc>
          <w:tcPr>
            <w:tcW w:w="3936" w:type="dxa"/>
          </w:tcPr>
          <w:p w:rsidR="00DC21BB" w:rsidRPr="0094594E" w:rsidRDefault="00DC21BB" w:rsidP="0017347E">
            <w:pPr>
              <w:rPr>
                <w:rFonts w:ascii="Arial" w:hAnsi="Arial" w:cs="Arial"/>
                <w:b/>
                <w:szCs w:val="24"/>
                <w:lang w:val="en-GB"/>
              </w:rPr>
            </w:pPr>
            <w:r w:rsidRPr="0094594E">
              <w:rPr>
                <w:rFonts w:ascii="Arial" w:hAnsi="Arial" w:cs="Arial"/>
                <w:b/>
                <w:szCs w:val="24"/>
                <w:lang w:val="en-GB"/>
              </w:rPr>
              <w:t>Course Code:</w:t>
            </w:r>
          </w:p>
        </w:tc>
        <w:tc>
          <w:tcPr>
            <w:tcW w:w="5306" w:type="dxa"/>
          </w:tcPr>
          <w:p w:rsidR="00DC21BB" w:rsidRPr="0094594E" w:rsidRDefault="00DC21BB" w:rsidP="00DC21BB">
            <w:pPr>
              <w:rPr>
                <w:rFonts w:ascii="Arial" w:hAnsi="Arial" w:cs="Arial"/>
                <w:i/>
                <w:szCs w:val="24"/>
                <w:lang w:val="en-GB"/>
              </w:rPr>
            </w:pPr>
            <w:r w:rsidRPr="0094594E">
              <w:rPr>
                <w:rFonts w:ascii="Arial" w:hAnsi="Arial" w:cs="Arial"/>
                <w:i/>
                <w:szCs w:val="24"/>
                <w:lang w:val="en-GB"/>
              </w:rPr>
              <w:t>KMWKUDH3F</w:t>
            </w:r>
          </w:p>
        </w:tc>
      </w:tr>
      <w:tr w:rsidR="00DC21BB" w:rsidRPr="0094594E" w:rsidTr="0017347E">
        <w:tc>
          <w:tcPr>
            <w:tcW w:w="3936" w:type="dxa"/>
          </w:tcPr>
          <w:p w:rsidR="00DC21BB" w:rsidRPr="0094594E" w:rsidRDefault="00DC21BB" w:rsidP="0017347E">
            <w:pPr>
              <w:rPr>
                <w:rFonts w:ascii="Arial" w:hAnsi="Arial" w:cs="Arial"/>
                <w:b/>
                <w:szCs w:val="24"/>
                <w:lang w:val="en-GB"/>
              </w:rPr>
            </w:pPr>
            <w:r w:rsidRPr="0094594E">
              <w:rPr>
                <w:rFonts w:ascii="Arial" w:hAnsi="Arial" w:cs="Arial"/>
                <w:b/>
                <w:szCs w:val="24"/>
                <w:lang w:val="en-GB"/>
              </w:rPr>
              <w:t>Route Code:</w:t>
            </w:r>
          </w:p>
        </w:tc>
        <w:tc>
          <w:tcPr>
            <w:tcW w:w="5306" w:type="dxa"/>
          </w:tcPr>
          <w:p w:rsidR="00DC21BB" w:rsidRPr="0094594E" w:rsidRDefault="00DC21BB" w:rsidP="00DC21BB">
            <w:pPr>
              <w:rPr>
                <w:rFonts w:ascii="Arial" w:hAnsi="Arial" w:cs="Arial"/>
                <w:i/>
                <w:szCs w:val="24"/>
                <w:lang w:val="en-GB"/>
              </w:rPr>
            </w:pPr>
            <w:r w:rsidRPr="0094594E">
              <w:rPr>
                <w:rFonts w:ascii="Arial" w:hAnsi="Arial" w:cs="Arial"/>
                <w:i/>
                <w:szCs w:val="24"/>
                <w:lang w:val="en-GB"/>
              </w:rPr>
              <w:t>KFMWN</w:t>
            </w:r>
          </w:p>
        </w:tc>
      </w:tr>
      <w:tr w:rsidR="001672C0" w:rsidRPr="0094594E" w:rsidTr="0017347E">
        <w:tc>
          <w:tcPr>
            <w:tcW w:w="3936" w:type="dxa"/>
          </w:tcPr>
          <w:p w:rsidR="001672C0" w:rsidRPr="0094594E" w:rsidRDefault="001672C0" w:rsidP="0017347E">
            <w:pPr>
              <w:rPr>
                <w:rFonts w:ascii="Arial" w:hAnsi="Arial" w:cs="Arial"/>
                <w:b/>
                <w:szCs w:val="24"/>
                <w:lang w:val="en-GB"/>
              </w:rPr>
            </w:pPr>
          </w:p>
        </w:tc>
        <w:tc>
          <w:tcPr>
            <w:tcW w:w="5306" w:type="dxa"/>
          </w:tcPr>
          <w:p w:rsidR="001672C0" w:rsidRPr="0094594E" w:rsidRDefault="001672C0" w:rsidP="0017347E">
            <w:pPr>
              <w:rPr>
                <w:rFonts w:ascii="Arial" w:hAnsi="Arial" w:cs="Arial"/>
                <w:i/>
                <w:szCs w:val="24"/>
                <w:lang w:val="en-GB"/>
              </w:rPr>
            </w:pPr>
          </w:p>
        </w:tc>
      </w:tr>
    </w:tbl>
    <w:p w:rsidR="001672C0" w:rsidRPr="0094594E" w:rsidRDefault="001672C0" w:rsidP="001672C0">
      <w:pPr>
        <w:rPr>
          <w:szCs w:val="24"/>
          <w:lang w:val="en-GB"/>
        </w:rPr>
      </w:pPr>
    </w:p>
    <w:p w:rsidR="00D94405" w:rsidRPr="0094594E" w:rsidRDefault="00BC5E29" w:rsidP="00BC5E29">
      <w:pPr>
        <w:rPr>
          <w:rFonts w:ascii="Arial" w:hAnsi="Arial" w:cs="Arial"/>
          <w:b/>
          <w:szCs w:val="24"/>
          <w:lang w:val="en-GB"/>
        </w:rPr>
      </w:pPr>
      <w:r w:rsidRPr="0094594E">
        <w:rPr>
          <w:rFonts w:ascii="Arial" w:hAnsi="Arial" w:cs="Arial"/>
          <w:b/>
          <w:szCs w:val="24"/>
          <w:lang w:val="en-GB"/>
        </w:rPr>
        <w:t xml:space="preserve"> </w:t>
      </w:r>
    </w:p>
    <w:p w:rsidR="00D94405" w:rsidRPr="0094594E" w:rsidRDefault="00D94405" w:rsidP="001672C0">
      <w:pPr>
        <w:rPr>
          <w:szCs w:val="24"/>
        </w:rPr>
      </w:pPr>
    </w:p>
    <w:sectPr w:rsidR="00D94405" w:rsidRPr="0094594E" w:rsidSect="00527EB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BE4" w:rsidRDefault="00984BE4">
      <w:r>
        <w:separator/>
      </w:r>
    </w:p>
  </w:endnote>
  <w:endnote w:type="continuationSeparator" w:id="0">
    <w:p w:rsidR="00984BE4" w:rsidRDefault="0098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0F1" w:rsidRDefault="00D11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21" w:rsidRDefault="005D2E21">
    <w:pPr>
      <w:pStyle w:val="Footer"/>
    </w:pPr>
    <w:r>
      <w:t>Revised GS</w:t>
    </w:r>
    <w:r w:rsidR="00D110F1">
      <w:t>/SH</w:t>
    </w:r>
    <w:r>
      <w:t xml:space="preserve"> Oct 2017</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0F1" w:rsidRDefault="00D11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BE4" w:rsidRDefault="00984BE4">
      <w:r>
        <w:separator/>
      </w:r>
    </w:p>
  </w:footnote>
  <w:footnote w:type="continuationSeparator" w:id="0">
    <w:p w:rsidR="00984BE4" w:rsidRDefault="00984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0F1" w:rsidRDefault="00D11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0F1" w:rsidRDefault="00D110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0F1" w:rsidRDefault="00D11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611CE"/>
    <w:multiLevelType w:val="multilevel"/>
    <w:tmpl w:val="5D8C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D83F50"/>
    <w:multiLevelType w:val="hybridMultilevel"/>
    <w:tmpl w:val="676C0F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5864D2A"/>
    <w:multiLevelType w:val="hybridMultilevel"/>
    <w:tmpl w:val="8B0E1D36"/>
    <w:lvl w:ilvl="0" w:tplc="FFFFFFFF">
      <w:start w:val="1"/>
      <w:numFmt w:val="bullet"/>
      <w:lvlText w:val=""/>
      <w:legacy w:legacy="1" w:legacySpace="0" w:legacyIndent="360"/>
      <w:lvlJc w:val="left"/>
      <w:pPr>
        <w:ind w:left="421" w:hanging="360"/>
      </w:pPr>
      <w:rPr>
        <w:rFonts w:ascii="Symbol" w:hAnsi="Symbol" w:hint="default"/>
      </w:rPr>
    </w:lvl>
    <w:lvl w:ilvl="1" w:tplc="08090003">
      <w:start w:val="1"/>
      <w:numFmt w:val="bullet"/>
      <w:lvlText w:val="o"/>
      <w:lvlJc w:val="left"/>
      <w:pPr>
        <w:ind w:left="1501" w:hanging="360"/>
      </w:pPr>
      <w:rPr>
        <w:rFonts w:ascii="Courier New" w:hAnsi="Courier New" w:cs="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cs="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cs="Courier New" w:hint="default"/>
      </w:rPr>
    </w:lvl>
    <w:lvl w:ilvl="8" w:tplc="08090005">
      <w:start w:val="1"/>
      <w:numFmt w:val="bullet"/>
      <w:lvlText w:val=""/>
      <w:lvlJc w:val="left"/>
      <w:pPr>
        <w:ind w:left="6541" w:hanging="360"/>
      </w:pPr>
      <w:rPr>
        <w:rFonts w:ascii="Wingdings" w:hAnsi="Wingdings" w:hint="default"/>
      </w:rPr>
    </w:lvl>
  </w:abstractNum>
  <w:abstractNum w:abstractNumId="6" w15:restartNumberingAfterBreak="0">
    <w:nsid w:val="2A386896"/>
    <w:multiLevelType w:val="hybridMultilevel"/>
    <w:tmpl w:val="F8A45EBA"/>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9"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B050F8"/>
    <w:multiLevelType w:val="hybridMultilevel"/>
    <w:tmpl w:val="DABC145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54CBE"/>
    <w:multiLevelType w:val="hybridMultilevel"/>
    <w:tmpl w:val="8B04BC4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2047879"/>
    <w:multiLevelType w:val="hybridMultilevel"/>
    <w:tmpl w:val="0ABE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6B3C08"/>
    <w:multiLevelType w:val="hybridMultilevel"/>
    <w:tmpl w:val="276CC91E"/>
    <w:lvl w:ilvl="0" w:tplc="798C6F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835786"/>
    <w:multiLevelType w:val="multilevel"/>
    <w:tmpl w:val="DF36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7"/>
  </w:num>
  <w:num w:numId="4">
    <w:abstractNumId w:val="1"/>
  </w:num>
  <w:num w:numId="5">
    <w:abstractNumId w:val="14"/>
  </w:num>
  <w:num w:numId="6">
    <w:abstractNumId w:val="8"/>
  </w:num>
  <w:num w:numId="7">
    <w:abstractNumId w:val="12"/>
  </w:num>
  <w:num w:numId="8">
    <w:abstractNumId w:val="4"/>
  </w:num>
  <w:num w:numId="9">
    <w:abstractNumId w:val="11"/>
  </w:num>
  <w:num w:numId="10">
    <w:abstractNumId w:val="15"/>
  </w:num>
  <w:num w:numId="11">
    <w:abstractNumId w:val="16"/>
  </w:num>
  <w:num w:numId="12">
    <w:abstractNumId w:val="3"/>
  </w:num>
  <w:num w:numId="13">
    <w:abstractNumId w:val="13"/>
  </w:num>
  <w:num w:numId="14">
    <w:abstractNumId w:val="9"/>
  </w:num>
  <w:num w:numId="15">
    <w:abstractNumId w:val="2"/>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C0"/>
    <w:rsid w:val="00004AF0"/>
    <w:rsid w:val="00006460"/>
    <w:rsid w:val="0002134E"/>
    <w:rsid w:val="00040C18"/>
    <w:rsid w:val="00043B1D"/>
    <w:rsid w:val="00061104"/>
    <w:rsid w:val="00065EF3"/>
    <w:rsid w:val="00070DA5"/>
    <w:rsid w:val="000804E3"/>
    <w:rsid w:val="0009101E"/>
    <w:rsid w:val="000966BF"/>
    <w:rsid w:val="000975D4"/>
    <w:rsid w:val="000A1FF8"/>
    <w:rsid w:val="000A27DD"/>
    <w:rsid w:val="000B5068"/>
    <w:rsid w:val="000C0C51"/>
    <w:rsid w:val="000C17DF"/>
    <w:rsid w:val="000C733E"/>
    <w:rsid w:val="000C7C9A"/>
    <w:rsid w:val="000E6BD3"/>
    <w:rsid w:val="000F634A"/>
    <w:rsid w:val="001024F8"/>
    <w:rsid w:val="00110C06"/>
    <w:rsid w:val="00122026"/>
    <w:rsid w:val="00123236"/>
    <w:rsid w:val="001265B2"/>
    <w:rsid w:val="00144C28"/>
    <w:rsid w:val="00147194"/>
    <w:rsid w:val="001517D3"/>
    <w:rsid w:val="00166EAB"/>
    <w:rsid w:val="001672C0"/>
    <w:rsid w:val="00170A2C"/>
    <w:rsid w:val="0017347E"/>
    <w:rsid w:val="00193AC7"/>
    <w:rsid w:val="001B32FE"/>
    <w:rsid w:val="001B3864"/>
    <w:rsid w:val="001B3B67"/>
    <w:rsid w:val="001C015C"/>
    <w:rsid w:val="001D3348"/>
    <w:rsid w:val="001D4D8D"/>
    <w:rsid w:val="001D654D"/>
    <w:rsid w:val="001D73C3"/>
    <w:rsid w:val="001E1129"/>
    <w:rsid w:val="001F23C8"/>
    <w:rsid w:val="001F46A8"/>
    <w:rsid w:val="002009FE"/>
    <w:rsid w:val="002027F7"/>
    <w:rsid w:val="00210A58"/>
    <w:rsid w:val="00216488"/>
    <w:rsid w:val="00217F83"/>
    <w:rsid w:val="00236D4F"/>
    <w:rsid w:val="00277A99"/>
    <w:rsid w:val="002806B0"/>
    <w:rsid w:val="0028607A"/>
    <w:rsid w:val="002A0AC4"/>
    <w:rsid w:val="002A5FDC"/>
    <w:rsid w:val="002B1418"/>
    <w:rsid w:val="002C0398"/>
    <w:rsid w:val="002C73C8"/>
    <w:rsid w:val="002F4F41"/>
    <w:rsid w:val="002F786D"/>
    <w:rsid w:val="00316140"/>
    <w:rsid w:val="00317B90"/>
    <w:rsid w:val="00321352"/>
    <w:rsid w:val="00323F06"/>
    <w:rsid w:val="0033517A"/>
    <w:rsid w:val="00340CFA"/>
    <w:rsid w:val="00347CDE"/>
    <w:rsid w:val="00351FE9"/>
    <w:rsid w:val="00373EE0"/>
    <w:rsid w:val="00382792"/>
    <w:rsid w:val="00383532"/>
    <w:rsid w:val="003A5E44"/>
    <w:rsid w:val="003A7806"/>
    <w:rsid w:val="003B74FE"/>
    <w:rsid w:val="003D4CEA"/>
    <w:rsid w:val="003D5053"/>
    <w:rsid w:val="003F4B7D"/>
    <w:rsid w:val="0040146F"/>
    <w:rsid w:val="00407026"/>
    <w:rsid w:val="00414609"/>
    <w:rsid w:val="00420859"/>
    <w:rsid w:val="004244BF"/>
    <w:rsid w:val="004346EE"/>
    <w:rsid w:val="00441162"/>
    <w:rsid w:val="00455BC0"/>
    <w:rsid w:val="00460656"/>
    <w:rsid w:val="0047681A"/>
    <w:rsid w:val="00476A43"/>
    <w:rsid w:val="004955CE"/>
    <w:rsid w:val="004A29A4"/>
    <w:rsid w:val="004C7255"/>
    <w:rsid w:val="004F4D10"/>
    <w:rsid w:val="00504C22"/>
    <w:rsid w:val="00526E73"/>
    <w:rsid w:val="00527EBA"/>
    <w:rsid w:val="0055017A"/>
    <w:rsid w:val="00561DF8"/>
    <w:rsid w:val="005753C8"/>
    <w:rsid w:val="005779DF"/>
    <w:rsid w:val="005B2904"/>
    <w:rsid w:val="005B3E59"/>
    <w:rsid w:val="005B470E"/>
    <w:rsid w:val="005C28E8"/>
    <w:rsid w:val="005D2E21"/>
    <w:rsid w:val="00600E7F"/>
    <w:rsid w:val="00603051"/>
    <w:rsid w:val="00606D6D"/>
    <w:rsid w:val="00612B51"/>
    <w:rsid w:val="00617D50"/>
    <w:rsid w:val="00623ACB"/>
    <w:rsid w:val="00626C04"/>
    <w:rsid w:val="00634708"/>
    <w:rsid w:val="00642118"/>
    <w:rsid w:val="006501EA"/>
    <w:rsid w:val="00667A6F"/>
    <w:rsid w:val="00683FAF"/>
    <w:rsid w:val="006C6E4C"/>
    <w:rsid w:val="006C79AD"/>
    <w:rsid w:val="006C7C3F"/>
    <w:rsid w:val="006D1D68"/>
    <w:rsid w:val="006E1502"/>
    <w:rsid w:val="006E2C88"/>
    <w:rsid w:val="006E4F93"/>
    <w:rsid w:val="006E578A"/>
    <w:rsid w:val="006F07B1"/>
    <w:rsid w:val="00704B11"/>
    <w:rsid w:val="00717289"/>
    <w:rsid w:val="00723E94"/>
    <w:rsid w:val="00727FD9"/>
    <w:rsid w:val="00743F90"/>
    <w:rsid w:val="007462BA"/>
    <w:rsid w:val="00747A62"/>
    <w:rsid w:val="00795DFF"/>
    <w:rsid w:val="007A0A9D"/>
    <w:rsid w:val="007A0C9A"/>
    <w:rsid w:val="007B2444"/>
    <w:rsid w:val="007C6CA9"/>
    <w:rsid w:val="007D7145"/>
    <w:rsid w:val="007E2B5F"/>
    <w:rsid w:val="007F010E"/>
    <w:rsid w:val="00803998"/>
    <w:rsid w:val="0082633A"/>
    <w:rsid w:val="00830672"/>
    <w:rsid w:val="00833911"/>
    <w:rsid w:val="00851336"/>
    <w:rsid w:val="008529CD"/>
    <w:rsid w:val="00865A38"/>
    <w:rsid w:val="00865D29"/>
    <w:rsid w:val="008763E5"/>
    <w:rsid w:val="008831A4"/>
    <w:rsid w:val="008C3D16"/>
    <w:rsid w:val="008C60C6"/>
    <w:rsid w:val="008D0C1C"/>
    <w:rsid w:val="008F5100"/>
    <w:rsid w:val="008F77FD"/>
    <w:rsid w:val="009135FD"/>
    <w:rsid w:val="009317DB"/>
    <w:rsid w:val="0094594E"/>
    <w:rsid w:val="00954B0E"/>
    <w:rsid w:val="00976864"/>
    <w:rsid w:val="00984AB1"/>
    <w:rsid w:val="00984BE4"/>
    <w:rsid w:val="009B0E1F"/>
    <w:rsid w:val="009B6236"/>
    <w:rsid w:val="009C007F"/>
    <w:rsid w:val="009D49C4"/>
    <w:rsid w:val="009F7439"/>
    <w:rsid w:val="00A15683"/>
    <w:rsid w:val="00A238A2"/>
    <w:rsid w:val="00A26979"/>
    <w:rsid w:val="00A27873"/>
    <w:rsid w:val="00A40042"/>
    <w:rsid w:val="00A44647"/>
    <w:rsid w:val="00A54CAE"/>
    <w:rsid w:val="00A602DB"/>
    <w:rsid w:val="00A92E90"/>
    <w:rsid w:val="00A96634"/>
    <w:rsid w:val="00AA609B"/>
    <w:rsid w:val="00AB1607"/>
    <w:rsid w:val="00AB32D9"/>
    <w:rsid w:val="00AC2C92"/>
    <w:rsid w:val="00AD3EFA"/>
    <w:rsid w:val="00AE11EE"/>
    <w:rsid w:val="00AF3F95"/>
    <w:rsid w:val="00B049A8"/>
    <w:rsid w:val="00B450E4"/>
    <w:rsid w:val="00B57362"/>
    <w:rsid w:val="00B60610"/>
    <w:rsid w:val="00B70611"/>
    <w:rsid w:val="00B7310C"/>
    <w:rsid w:val="00B91B01"/>
    <w:rsid w:val="00B97412"/>
    <w:rsid w:val="00BC5E29"/>
    <w:rsid w:val="00BC6B9B"/>
    <w:rsid w:val="00BD5F19"/>
    <w:rsid w:val="00BD6107"/>
    <w:rsid w:val="00BF0C3D"/>
    <w:rsid w:val="00C23313"/>
    <w:rsid w:val="00C37BAB"/>
    <w:rsid w:val="00C43ED6"/>
    <w:rsid w:val="00C60A50"/>
    <w:rsid w:val="00C65EFD"/>
    <w:rsid w:val="00C66234"/>
    <w:rsid w:val="00C871D8"/>
    <w:rsid w:val="00C927AC"/>
    <w:rsid w:val="00CA7703"/>
    <w:rsid w:val="00CB06B4"/>
    <w:rsid w:val="00CB7AD4"/>
    <w:rsid w:val="00CC34F2"/>
    <w:rsid w:val="00CD1922"/>
    <w:rsid w:val="00CE2BC8"/>
    <w:rsid w:val="00D110F1"/>
    <w:rsid w:val="00D1411F"/>
    <w:rsid w:val="00D2386E"/>
    <w:rsid w:val="00D31263"/>
    <w:rsid w:val="00D331A7"/>
    <w:rsid w:val="00D33683"/>
    <w:rsid w:val="00D563D0"/>
    <w:rsid w:val="00D63310"/>
    <w:rsid w:val="00D648AF"/>
    <w:rsid w:val="00D93EF2"/>
    <w:rsid w:val="00D94405"/>
    <w:rsid w:val="00D9639A"/>
    <w:rsid w:val="00D97C8F"/>
    <w:rsid w:val="00DA0133"/>
    <w:rsid w:val="00DB07E0"/>
    <w:rsid w:val="00DC21BB"/>
    <w:rsid w:val="00DD65B0"/>
    <w:rsid w:val="00E12559"/>
    <w:rsid w:val="00E17559"/>
    <w:rsid w:val="00E21FF6"/>
    <w:rsid w:val="00E32520"/>
    <w:rsid w:val="00E53EDF"/>
    <w:rsid w:val="00E660C2"/>
    <w:rsid w:val="00E703C8"/>
    <w:rsid w:val="00E73C64"/>
    <w:rsid w:val="00E8322B"/>
    <w:rsid w:val="00E93C4F"/>
    <w:rsid w:val="00E94EFE"/>
    <w:rsid w:val="00EB071F"/>
    <w:rsid w:val="00EC33D8"/>
    <w:rsid w:val="00ED0CF6"/>
    <w:rsid w:val="00EF48FF"/>
    <w:rsid w:val="00F03B89"/>
    <w:rsid w:val="00F076C9"/>
    <w:rsid w:val="00F076D8"/>
    <w:rsid w:val="00F14F36"/>
    <w:rsid w:val="00F27531"/>
    <w:rsid w:val="00F41851"/>
    <w:rsid w:val="00F41987"/>
    <w:rsid w:val="00F426EC"/>
    <w:rsid w:val="00FA7163"/>
    <w:rsid w:val="00FA73A9"/>
    <w:rsid w:val="00FA7A90"/>
    <w:rsid w:val="00FB5586"/>
    <w:rsid w:val="00FE0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9FB9"/>
  <w15:docId w15:val="{6C464AEB-29FF-4B94-8D82-2D538A78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2C0"/>
    <w:pPr>
      <w:widowControl w:val="0"/>
    </w:pPr>
    <w:rPr>
      <w:rFonts w:ascii="Times New Roman" w:eastAsia="Times New Roman" w:hAnsi="Times New Roman" w:cs="Times New Roman"/>
      <w:snapToGrid w:val="0"/>
      <w:sz w:val="24"/>
      <w:lang w:val="en-US" w:eastAsia="en-US"/>
    </w:rPr>
  </w:style>
  <w:style w:type="paragraph" w:styleId="Heading1">
    <w:name w:val="heading 1"/>
    <w:basedOn w:val="Normal"/>
    <w:next w:val="Normal"/>
    <w:link w:val="Heading1Char"/>
    <w:qFormat/>
    <w:rsid w:val="001672C0"/>
    <w:pPr>
      <w:keepNext/>
      <w:widowControl/>
      <w:outlineLvl w:val="0"/>
    </w:pPr>
    <w:rPr>
      <w:snapToGrid/>
      <w:sz w:val="22"/>
      <w:lang w:val="x-none" w:eastAsia="en-GB"/>
    </w:rPr>
  </w:style>
  <w:style w:type="paragraph" w:styleId="Heading2">
    <w:name w:val="heading 2"/>
    <w:basedOn w:val="Normal"/>
    <w:next w:val="Normal"/>
    <w:link w:val="Heading2Char"/>
    <w:qFormat/>
    <w:rsid w:val="001672C0"/>
    <w:pPr>
      <w:keepNext/>
      <w:widowControl/>
      <w:outlineLvl w:val="1"/>
    </w:pPr>
    <w:rPr>
      <w:rFonts w:ascii="Arial" w:hAnsi="Arial"/>
      <w:snapToGrid/>
      <w:sz w:val="22"/>
      <w:lang w:val="x-none" w:eastAsia="en-GB"/>
    </w:rPr>
  </w:style>
  <w:style w:type="paragraph" w:styleId="Heading3">
    <w:name w:val="heading 3"/>
    <w:basedOn w:val="Normal"/>
    <w:next w:val="Normal"/>
    <w:link w:val="Heading3Char"/>
    <w:unhideWhenUsed/>
    <w:qFormat/>
    <w:rsid w:val="001672C0"/>
    <w:pPr>
      <w:keepNext/>
      <w:spacing w:before="240" w:after="60"/>
      <w:outlineLvl w:val="2"/>
    </w:pPr>
    <w:rPr>
      <w:rFonts w:ascii="Cambria" w:hAnsi="Cambria"/>
      <w:bCs/>
      <w:sz w:val="26"/>
      <w:szCs w:val="26"/>
      <w:lang w:eastAsia="x-none"/>
    </w:rPr>
  </w:style>
  <w:style w:type="paragraph" w:styleId="Heading4">
    <w:name w:val="heading 4"/>
    <w:basedOn w:val="Normal"/>
    <w:next w:val="Normal"/>
    <w:link w:val="Heading4Char"/>
    <w:unhideWhenUsed/>
    <w:qFormat/>
    <w:rsid w:val="001672C0"/>
    <w:pPr>
      <w:keepNext/>
      <w:spacing w:before="240" w:after="60"/>
      <w:outlineLvl w:val="3"/>
    </w:pPr>
    <w:rPr>
      <w:rFonts w:ascii="Calibri" w:hAnsi="Calibri"/>
      <w:bCs/>
      <w:sz w:val="28"/>
      <w:szCs w:val="28"/>
      <w:lang w:eastAsia="x-none"/>
    </w:rPr>
  </w:style>
  <w:style w:type="paragraph" w:styleId="Heading5">
    <w:name w:val="heading 5"/>
    <w:basedOn w:val="Normal"/>
    <w:next w:val="Normal"/>
    <w:link w:val="Heading5Char"/>
    <w:qFormat/>
    <w:rsid w:val="001672C0"/>
    <w:pPr>
      <w:keepNext/>
      <w:widowControl/>
      <w:jc w:val="center"/>
      <w:outlineLvl w:val="4"/>
    </w:pPr>
    <w:rPr>
      <w:snapToGrid/>
      <w:lang w:val="x-none" w:eastAsia="en-GB"/>
    </w:rPr>
  </w:style>
  <w:style w:type="paragraph" w:styleId="Heading6">
    <w:name w:val="heading 6"/>
    <w:basedOn w:val="Normal"/>
    <w:next w:val="Normal"/>
    <w:link w:val="Heading6Char"/>
    <w:qFormat/>
    <w:rsid w:val="001672C0"/>
    <w:pPr>
      <w:keepNext/>
      <w:widowControl/>
      <w:tabs>
        <w:tab w:val="left" w:pos="2268"/>
      </w:tabs>
      <w:ind w:left="705"/>
      <w:jc w:val="both"/>
      <w:outlineLvl w:val="5"/>
    </w:pPr>
    <w:rPr>
      <w:snapToGrid/>
      <w:lang w:val="x-none" w:eastAsia="en-GB"/>
    </w:rPr>
  </w:style>
  <w:style w:type="paragraph" w:styleId="Heading7">
    <w:name w:val="heading 7"/>
    <w:basedOn w:val="Normal"/>
    <w:next w:val="Normal"/>
    <w:link w:val="Heading7Char"/>
    <w:qFormat/>
    <w:rsid w:val="001672C0"/>
    <w:pPr>
      <w:keepNext/>
      <w:widowControl/>
      <w:outlineLvl w:val="6"/>
    </w:pPr>
    <w:rPr>
      <w:snapToGrid/>
      <w:lang w:val="x-none" w:eastAsia="en-GB"/>
    </w:rPr>
  </w:style>
  <w:style w:type="paragraph" w:styleId="Heading8">
    <w:name w:val="heading 8"/>
    <w:basedOn w:val="Normal"/>
    <w:next w:val="Normal"/>
    <w:link w:val="Heading8Char"/>
    <w:qFormat/>
    <w:rsid w:val="001672C0"/>
    <w:pPr>
      <w:keepNext/>
      <w:widowControl/>
      <w:ind w:left="360"/>
      <w:outlineLvl w:val="7"/>
    </w:pPr>
    <w:rPr>
      <w:snapToGrid/>
      <w:sz w:val="22"/>
      <w:lang w:eastAsia="en-GB"/>
    </w:rPr>
  </w:style>
  <w:style w:type="paragraph" w:styleId="Heading9">
    <w:name w:val="heading 9"/>
    <w:basedOn w:val="Normal"/>
    <w:next w:val="Normal"/>
    <w:link w:val="Heading9Char"/>
    <w:unhideWhenUsed/>
    <w:qFormat/>
    <w:rsid w:val="001672C0"/>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72C0"/>
    <w:rPr>
      <w:rFonts w:ascii="Times New Roman" w:eastAsia="Times New Roman" w:hAnsi="Times New Roman" w:cs="Times New Roman"/>
      <w:sz w:val="22"/>
      <w:lang w:eastAsia="en-GB"/>
    </w:rPr>
  </w:style>
  <w:style w:type="character" w:customStyle="1" w:styleId="Heading2Char">
    <w:name w:val="Heading 2 Char"/>
    <w:link w:val="Heading2"/>
    <w:rsid w:val="001672C0"/>
    <w:rPr>
      <w:rFonts w:eastAsia="Times New Roman" w:cs="Times New Roman"/>
      <w:sz w:val="22"/>
      <w:lang w:eastAsia="en-GB"/>
    </w:rPr>
  </w:style>
  <w:style w:type="character" w:customStyle="1" w:styleId="Heading3Char">
    <w:name w:val="Heading 3 Char"/>
    <w:link w:val="Heading3"/>
    <w:rsid w:val="001672C0"/>
    <w:rPr>
      <w:rFonts w:ascii="Cambria" w:eastAsia="Times New Roman" w:hAnsi="Cambria" w:cs="Times New Roman"/>
      <w:bCs/>
      <w:snapToGrid w:val="0"/>
      <w:sz w:val="26"/>
      <w:szCs w:val="26"/>
      <w:lang w:val="en-US"/>
    </w:rPr>
  </w:style>
  <w:style w:type="character" w:customStyle="1" w:styleId="Heading4Char">
    <w:name w:val="Heading 4 Char"/>
    <w:link w:val="Heading4"/>
    <w:rsid w:val="001672C0"/>
    <w:rPr>
      <w:rFonts w:ascii="Calibri" w:eastAsia="Times New Roman" w:hAnsi="Calibri" w:cs="Times New Roman"/>
      <w:bCs/>
      <w:snapToGrid w:val="0"/>
      <w:sz w:val="28"/>
      <w:szCs w:val="28"/>
      <w:lang w:val="en-US"/>
    </w:rPr>
  </w:style>
  <w:style w:type="character" w:customStyle="1" w:styleId="Heading5Char">
    <w:name w:val="Heading 5 Char"/>
    <w:link w:val="Heading5"/>
    <w:rsid w:val="001672C0"/>
    <w:rPr>
      <w:rFonts w:ascii="Times New Roman" w:eastAsia="Times New Roman" w:hAnsi="Times New Roman" w:cs="Times New Roman"/>
      <w:b w:val="0"/>
      <w:sz w:val="24"/>
      <w:lang w:eastAsia="en-GB"/>
    </w:rPr>
  </w:style>
  <w:style w:type="character" w:customStyle="1" w:styleId="Heading6Char">
    <w:name w:val="Heading 6 Char"/>
    <w:link w:val="Heading6"/>
    <w:rsid w:val="001672C0"/>
    <w:rPr>
      <w:rFonts w:ascii="Times New Roman" w:eastAsia="Times New Roman" w:hAnsi="Times New Roman" w:cs="Times New Roman"/>
      <w:b w:val="0"/>
      <w:sz w:val="24"/>
      <w:lang w:eastAsia="en-GB"/>
    </w:rPr>
  </w:style>
  <w:style w:type="character" w:customStyle="1" w:styleId="Heading7Char">
    <w:name w:val="Heading 7 Char"/>
    <w:link w:val="Heading7"/>
    <w:rsid w:val="001672C0"/>
    <w:rPr>
      <w:rFonts w:ascii="Times New Roman" w:eastAsia="Times New Roman" w:hAnsi="Times New Roman" w:cs="Times New Roman"/>
      <w:sz w:val="24"/>
      <w:lang w:eastAsia="en-GB"/>
    </w:rPr>
  </w:style>
  <w:style w:type="character" w:customStyle="1" w:styleId="Heading8Char">
    <w:name w:val="Heading 8 Char"/>
    <w:link w:val="Heading8"/>
    <w:rsid w:val="001672C0"/>
    <w:rPr>
      <w:rFonts w:ascii="Times New Roman" w:eastAsia="Times New Roman" w:hAnsi="Times New Roman" w:cs="Times New Roman"/>
      <w:b w:val="0"/>
      <w:sz w:val="22"/>
      <w:lang w:val="en-US" w:eastAsia="en-GB"/>
    </w:rPr>
  </w:style>
  <w:style w:type="character" w:customStyle="1" w:styleId="Heading9Char">
    <w:name w:val="Heading 9 Char"/>
    <w:link w:val="Heading9"/>
    <w:rsid w:val="001672C0"/>
    <w:rPr>
      <w:rFonts w:ascii="Cambria" w:eastAsia="Times New Roman" w:hAnsi="Cambria" w:cs="Times New Roman"/>
      <w:b w:val="0"/>
      <w:snapToGrid w:val="0"/>
      <w:sz w:val="22"/>
      <w:szCs w:val="22"/>
      <w:lang w:val="en-US"/>
    </w:rPr>
  </w:style>
  <w:style w:type="paragraph" w:styleId="BodyTextIndent">
    <w:name w:val="Body Text Indent"/>
    <w:basedOn w:val="Normal"/>
    <w:link w:val="BodyTextIndentChar"/>
    <w:rsid w:val="001672C0"/>
    <w:pPr>
      <w:widowControl/>
      <w:ind w:left="720" w:hanging="720"/>
    </w:pPr>
    <w:rPr>
      <w:snapToGrid/>
      <w:sz w:val="22"/>
      <w:lang w:val="x-none" w:eastAsia="en-GB"/>
    </w:rPr>
  </w:style>
  <w:style w:type="character" w:customStyle="1" w:styleId="BodyTextIndentChar">
    <w:name w:val="Body Text Indent Char"/>
    <w:link w:val="BodyTextIndent"/>
    <w:rsid w:val="001672C0"/>
    <w:rPr>
      <w:rFonts w:ascii="Times New Roman" w:eastAsia="Times New Roman" w:hAnsi="Times New Roman" w:cs="Times New Roman"/>
      <w:b w:val="0"/>
      <w:sz w:val="22"/>
      <w:lang w:eastAsia="en-GB"/>
    </w:rPr>
  </w:style>
  <w:style w:type="paragraph" w:styleId="BodyText">
    <w:name w:val="Body Text"/>
    <w:basedOn w:val="Normal"/>
    <w:link w:val="BodyTextChar"/>
    <w:rsid w:val="001672C0"/>
    <w:pPr>
      <w:widowControl/>
    </w:pPr>
    <w:rPr>
      <w:snapToGrid/>
      <w:sz w:val="22"/>
      <w:lang w:val="x-none" w:eastAsia="en-GB"/>
    </w:rPr>
  </w:style>
  <w:style w:type="character" w:customStyle="1" w:styleId="BodyTextChar">
    <w:name w:val="Body Text Char"/>
    <w:link w:val="BodyText"/>
    <w:rsid w:val="001672C0"/>
    <w:rPr>
      <w:rFonts w:ascii="Times New Roman" w:eastAsia="Times New Roman" w:hAnsi="Times New Roman" w:cs="Times New Roman"/>
      <w:b w:val="0"/>
      <w:sz w:val="22"/>
      <w:lang w:eastAsia="en-GB"/>
    </w:rPr>
  </w:style>
  <w:style w:type="paragraph" w:styleId="BalloonText">
    <w:name w:val="Balloon Text"/>
    <w:basedOn w:val="Normal"/>
    <w:link w:val="BalloonTextChar"/>
    <w:unhideWhenUsed/>
    <w:rsid w:val="001672C0"/>
    <w:rPr>
      <w:rFonts w:ascii="Tahoma" w:hAnsi="Tahoma"/>
      <w:sz w:val="16"/>
      <w:szCs w:val="16"/>
      <w:lang w:eastAsia="x-none"/>
    </w:rPr>
  </w:style>
  <w:style w:type="character" w:customStyle="1" w:styleId="BalloonTextChar">
    <w:name w:val="Balloon Text Char"/>
    <w:link w:val="BalloonText"/>
    <w:rsid w:val="001672C0"/>
    <w:rPr>
      <w:rFonts w:ascii="Tahoma" w:eastAsia="Times New Roman" w:hAnsi="Tahoma" w:cs="Tahoma"/>
      <w:b w:val="0"/>
      <w:snapToGrid w:val="0"/>
      <w:sz w:val="16"/>
      <w:szCs w:val="16"/>
      <w:lang w:val="en-US"/>
    </w:rPr>
  </w:style>
  <w:style w:type="paragraph" w:styleId="Header">
    <w:name w:val="header"/>
    <w:basedOn w:val="Normal"/>
    <w:link w:val="HeaderChar"/>
    <w:uiPriority w:val="99"/>
    <w:unhideWhenUsed/>
    <w:rsid w:val="001672C0"/>
    <w:pPr>
      <w:tabs>
        <w:tab w:val="center" w:pos="4513"/>
        <w:tab w:val="right" w:pos="9026"/>
      </w:tabs>
    </w:pPr>
    <w:rPr>
      <w:lang w:eastAsia="x-none"/>
    </w:rPr>
  </w:style>
  <w:style w:type="character" w:customStyle="1" w:styleId="HeaderChar">
    <w:name w:val="Header Char"/>
    <w:link w:val="Header"/>
    <w:uiPriority w:val="99"/>
    <w:rsid w:val="001672C0"/>
    <w:rPr>
      <w:rFonts w:ascii="Times New Roman" w:eastAsia="Times New Roman" w:hAnsi="Times New Roman" w:cs="Times New Roman"/>
      <w:b w:val="0"/>
      <w:snapToGrid w:val="0"/>
      <w:sz w:val="24"/>
      <w:lang w:val="en-US"/>
    </w:rPr>
  </w:style>
  <w:style w:type="paragraph" w:styleId="Footer">
    <w:name w:val="footer"/>
    <w:basedOn w:val="Normal"/>
    <w:link w:val="FooterChar"/>
    <w:uiPriority w:val="99"/>
    <w:unhideWhenUsed/>
    <w:rsid w:val="001672C0"/>
    <w:pPr>
      <w:tabs>
        <w:tab w:val="center" w:pos="4513"/>
        <w:tab w:val="right" w:pos="9026"/>
      </w:tabs>
    </w:pPr>
    <w:rPr>
      <w:lang w:eastAsia="x-none"/>
    </w:rPr>
  </w:style>
  <w:style w:type="character" w:customStyle="1" w:styleId="FooterChar">
    <w:name w:val="Footer Char"/>
    <w:link w:val="Footer"/>
    <w:uiPriority w:val="99"/>
    <w:rsid w:val="001672C0"/>
    <w:rPr>
      <w:rFonts w:ascii="Times New Roman" w:eastAsia="Times New Roman" w:hAnsi="Times New Roman" w:cs="Times New Roman"/>
      <w:b w:val="0"/>
      <w:snapToGrid w:val="0"/>
      <w:sz w:val="24"/>
      <w:lang w:val="en-US"/>
    </w:rPr>
  </w:style>
  <w:style w:type="paragraph" w:customStyle="1" w:styleId="Default">
    <w:name w:val="Default"/>
    <w:rsid w:val="001672C0"/>
    <w:pPr>
      <w:autoSpaceDE w:val="0"/>
      <w:autoSpaceDN w:val="0"/>
      <w:adjustRightInd w:val="0"/>
    </w:pPr>
    <w:rPr>
      <w:color w:val="000000"/>
      <w:sz w:val="24"/>
      <w:szCs w:val="24"/>
    </w:rPr>
  </w:style>
  <w:style w:type="paragraph" w:styleId="BodyTextIndent2">
    <w:name w:val="Body Text Indent 2"/>
    <w:basedOn w:val="Normal"/>
    <w:link w:val="BodyTextIndent2Char"/>
    <w:unhideWhenUsed/>
    <w:rsid w:val="001672C0"/>
    <w:pPr>
      <w:spacing w:after="120" w:line="480" w:lineRule="auto"/>
      <w:ind w:left="283"/>
    </w:pPr>
    <w:rPr>
      <w:lang w:eastAsia="x-none"/>
    </w:rPr>
  </w:style>
  <w:style w:type="character" w:customStyle="1" w:styleId="BodyTextIndent2Char">
    <w:name w:val="Body Text Indent 2 Char"/>
    <w:link w:val="BodyTextIndent2"/>
    <w:rsid w:val="001672C0"/>
    <w:rPr>
      <w:rFonts w:ascii="Times New Roman" w:eastAsia="Times New Roman" w:hAnsi="Times New Roman" w:cs="Times New Roman"/>
      <w:b w:val="0"/>
      <w:snapToGrid w:val="0"/>
      <w:sz w:val="24"/>
      <w:lang w:val="en-US"/>
    </w:rPr>
  </w:style>
  <w:style w:type="character" w:styleId="Hyperlink">
    <w:name w:val="Hyperlink"/>
    <w:rsid w:val="001672C0"/>
    <w:rPr>
      <w:color w:val="0000FF"/>
      <w:u w:val="single"/>
    </w:rPr>
  </w:style>
  <w:style w:type="paragraph" w:styleId="ListParagraph">
    <w:name w:val="List Paragraph"/>
    <w:basedOn w:val="Normal"/>
    <w:uiPriority w:val="34"/>
    <w:qFormat/>
    <w:rsid w:val="001672C0"/>
    <w:pPr>
      <w:widowControl/>
      <w:autoSpaceDE w:val="0"/>
      <w:autoSpaceDN w:val="0"/>
      <w:ind w:left="720"/>
    </w:pPr>
    <w:rPr>
      <w:rFonts w:ascii="Arial" w:eastAsia="SimSun" w:hAnsi="Arial"/>
      <w:snapToGrid/>
      <w:sz w:val="22"/>
      <w:szCs w:val="22"/>
      <w:lang w:val="en-GB" w:eastAsia="zh-CN"/>
    </w:rPr>
  </w:style>
  <w:style w:type="character" w:styleId="FollowedHyperlink">
    <w:name w:val="FollowedHyperlink"/>
    <w:unhideWhenUsed/>
    <w:rsid w:val="001672C0"/>
    <w:rPr>
      <w:color w:val="800080"/>
      <w:u w:val="single"/>
    </w:rPr>
  </w:style>
  <w:style w:type="paragraph" w:styleId="BodyTextIndent3">
    <w:name w:val="Body Text Indent 3"/>
    <w:basedOn w:val="Normal"/>
    <w:link w:val="BodyTextIndent3Char"/>
    <w:unhideWhenUsed/>
    <w:rsid w:val="001672C0"/>
    <w:pPr>
      <w:spacing w:after="120"/>
      <w:ind w:left="283"/>
    </w:pPr>
    <w:rPr>
      <w:sz w:val="16"/>
      <w:szCs w:val="16"/>
      <w:lang w:eastAsia="x-none"/>
    </w:rPr>
  </w:style>
  <w:style w:type="character" w:customStyle="1" w:styleId="BodyTextIndent3Char">
    <w:name w:val="Body Text Indent 3 Char"/>
    <w:link w:val="BodyTextIndent3"/>
    <w:rsid w:val="001672C0"/>
    <w:rPr>
      <w:rFonts w:ascii="Times New Roman" w:eastAsia="Times New Roman" w:hAnsi="Times New Roman" w:cs="Times New Roman"/>
      <w:b w:val="0"/>
      <w:snapToGrid w:val="0"/>
      <w:sz w:val="16"/>
      <w:szCs w:val="16"/>
      <w:lang w:val="en-US"/>
    </w:rPr>
  </w:style>
  <w:style w:type="paragraph" w:styleId="BodyText2">
    <w:name w:val="Body Text 2"/>
    <w:basedOn w:val="Normal"/>
    <w:link w:val="BodyText2Char"/>
    <w:unhideWhenUsed/>
    <w:rsid w:val="001672C0"/>
    <w:pPr>
      <w:spacing w:after="120" w:line="480" w:lineRule="auto"/>
    </w:pPr>
    <w:rPr>
      <w:lang w:eastAsia="x-none"/>
    </w:rPr>
  </w:style>
  <w:style w:type="character" w:customStyle="1" w:styleId="BodyText2Char">
    <w:name w:val="Body Text 2 Char"/>
    <w:link w:val="BodyText2"/>
    <w:rsid w:val="001672C0"/>
    <w:rPr>
      <w:rFonts w:ascii="Times New Roman" w:eastAsia="Times New Roman" w:hAnsi="Times New Roman" w:cs="Times New Roman"/>
      <w:b w:val="0"/>
      <w:snapToGrid w:val="0"/>
      <w:sz w:val="24"/>
      <w:lang w:val="en-US"/>
    </w:rPr>
  </w:style>
  <w:style w:type="paragraph" w:styleId="NormalWeb">
    <w:name w:val="Normal (Web)"/>
    <w:basedOn w:val="Normal"/>
    <w:uiPriority w:val="99"/>
    <w:unhideWhenUsed/>
    <w:rsid w:val="001672C0"/>
    <w:pPr>
      <w:widowControl/>
    </w:pPr>
    <w:rPr>
      <w:rFonts w:eastAsia="Calibri"/>
      <w:snapToGrid/>
      <w:szCs w:val="24"/>
      <w:lang w:val="en-GB" w:eastAsia="en-GB"/>
    </w:rPr>
  </w:style>
  <w:style w:type="character" w:styleId="CommentReference">
    <w:name w:val="annotation reference"/>
    <w:uiPriority w:val="99"/>
    <w:rsid w:val="001672C0"/>
    <w:rPr>
      <w:sz w:val="16"/>
      <w:szCs w:val="16"/>
    </w:rPr>
  </w:style>
  <w:style w:type="paragraph" w:styleId="CommentText">
    <w:name w:val="annotation text"/>
    <w:basedOn w:val="Normal"/>
    <w:link w:val="CommentTextChar"/>
    <w:uiPriority w:val="99"/>
    <w:rsid w:val="001672C0"/>
    <w:pPr>
      <w:widowControl/>
    </w:pPr>
    <w:rPr>
      <w:snapToGrid/>
      <w:sz w:val="20"/>
      <w:lang w:val="x-none" w:eastAsia="en-GB"/>
    </w:rPr>
  </w:style>
  <w:style w:type="character" w:customStyle="1" w:styleId="CommentTextChar">
    <w:name w:val="Comment Text Char"/>
    <w:link w:val="CommentText"/>
    <w:uiPriority w:val="99"/>
    <w:rsid w:val="001672C0"/>
    <w:rPr>
      <w:rFonts w:ascii="Times New Roman" w:eastAsia="Times New Roman" w:hAnsi="Times New Roman" w:cs="Times New Roman"/>
      <w:b w:val="0"/>
      <w:lang w:eastAsia="en-GB"/>
    </w:rPr>
  </w:style>
  <w:style w:type="paragraph" w:styleId="FootnoteText">
    <w:name w:val="footnote text"/>
    <w:basedOn w:val="Normal"/>
    <w:link w:val="FootnoteTextChar"/>
    <w:rsid w:val="001672C0"/>
    <w:pPr>
      <w:widowControl/>
    </w:pPr>
    <w:rPr>
      <w:snapToGrid/>
      <w:sz w:val="20"/>
      <w:lang w:val="x-none" w:eastAsia="en-GB"/>
    </w:rPr>
  </w:style>
  <w:style w:type="character" w:customStyle="1" w:styleId="FootnoteTextChar">
    <w:name w:val="Footnote Text Char"/>
    <w:link w:val="FootnoteText"/>
    <w:rsid w:val="001672C0"/>
    <w:rPr>
      <w:rFonts w:ascii="Times New Roman" w:eastAsia="Times New Roman" w:hAnsi="Times New Roman" w:cs="Times New Roman"/>
      <w:b w:val="0"/>
      <w:lang w:eastAsia="en-GB"/>
    </w:rPr>
  </w:style>
  <w:style w:type="paragraph" w:styleId="ListBullet">
    <w:name w:val="List Bullet"/>
    <w:basedOn w:val="Normal"/>
    <w:uiPriority w:val="99"/>
    <w:unhideWhenUsed/>
    <w:rsid w:val="001672C0"/>
    <w:pPr>
      <w:widowControl/>
      <w:numPr>
        <w:numId w:val="1"/>
      </w:numPr>
      <w:spacing w:after="200" w:line="276" w:lineRule="auto"/>
      <w:contextualSpacing/>
    </w:pPr>
    <w:rPr>
      <w:rFonts w:ascii="Calibri" w:eastAsia="Calibri" w:hAnsi="Calibri"/>
      <w:snapToGrid/>
      <w:sz w:val="22"/>
      <w:szCs w:val="22"/>
      <w:lang w:val="en-GB"/>
    </w:rPr>
  </w:style>
  <w:style w:type="character" w:styleId="Strong">
    <w:name w:val="Strong"/>
    <w:uiPriority w:val="22"/>
    <w:qFormat/>
    <w:rsid w:val="001672C0"/>
    <w:rPr>
      <w:b/>
      <w:bCs/>
    </w:rPr>
  </w:style>
  <w:style w:type="character" w:styleId="FootnoteReference">
    <w:name w:val="footnote reference"/>
    <w:rsid w:val="001672C0"/>
    <w:rPr>
      <w:vertAlign w:val="superscript"/>
    </w:rPr>
  </w:style>
  <w:style w:type="paragraph" w:customStyle="1" w:styleId="Body">
    <w:name w:val="Body"/>
    <w:basedOn w:val="Normal"/>
    <w:rsid w:val="001672C0"/>
    <w:pPr>
      <w:widowControl/>
      <w:tabs>
        <w:tab w:val="left" w:pos="851"/>
        <w:tab w:val="left" w:pos="1701"/>
        <w:tab w:val="left" w:pos="2835"/>
        <w:tab w:val="left" w:pos="4253"/>
      </w:tabs>
      <w:spacing w:after="240" w:line="312" w:lineRule="auto"/>
      <w:jc w:val="both"/>
    </w:pPr>
    <w:rPr>
      <w:snapToGrid/>
      <w:lang w:val="en-GB" w:eastAsia="en-GB"/>
    </w:rPr>
  </w:style>
  <w:style w:type="character" w:customStyle="1" w:styleId="CrossReference">
    <w:name w:val="Cross Reference"/>
    <w:rsid w:val="001672C0"/>
    <w:rPr>
      <w:rFonts w:ascii="Arial" w:hAnsi="Arial"/>
      <w:b/>
      <w:color w:val="auto"/>
      <w:sz w:val="24"/>
      <w:u w:val="none"/>
    </w:rPr>
  </w:style>
  <w:style w:type="paragraph" w:customStyle="1" w:styleId="Bodysubclause">
    <w:name w:val="Body  sub clause"/>
    <w:basedOn w:val="Normal"/>
    <w:rsid w:val="001672C0"/>
    <w:pPr>
      <w:widowControl/>
      <w:spacing w:before="240" w:after="120" w:line="300" w:lineRule="atLeast"/>
      <w:ind w:left="720"/>
      <w:jc w:val="both"/>
    </w:pPr>
    <w:rPr>
      <w:rFonts w:eastAsia="Calibri"/>
      <w:snapToGrid/>
      <w:sz w:val="22"/>
      <w:szCs w:val="22"/>
      <w:lang w:val="en-GB" w:eastAsia="en-GB"/>
    </w:rPr>
  </w:style>
  <w:style w:type="paragraph" w:styleId="PlainText">
    <w:name w:val="Plain Text"/>
    <w:basedOn w:val="Normal"/>
    <w:link w:val="PlainTextChar"/>
    <w:uiPriority w:val="99"/>
    <w:unhideWhenUsed/>
    <w:rsid w:val="001672C0"/>
    <w:pPr>
      <w:widowControl/>
    </w:pPr>
    <w:rPr>
      <w:rFonts w:ascii="Consolas" w:eastAsia="Calibri" w:hAnsi="Consolas"/>
      <w:snapToGrid/>
      <w:sz w:val="21"/>
      <w:szCs w:val="21"/>
      <w:lang w:val="x-none" w:eastAsia="en-GB"/>
    </w:rPr>
  </w:style>
  <w:style w:type="character" w:customStyle="1" w:styleId="PlainTextChar">
    <w:name w:val="Plain Text Char"/>
    <w:link w:val="PlainText"/>
    <w:uiPriority w:val="99"/>
    <w:rsid w:val="001672C0"/>
    <w:rPr>
      <w:rFonts w:ascii="Consolas" w:eastAsia="Calibri" w:hAnsi="Consolas" w:cs="Times New Roman"/>
      <w:b w:val="0"/>
      <w:sz w:val="21"/>
      <w:szCs w:val="21"/>
      <w:lang w:eastAsia="en-GB"/>
    </w:rPr>
  </w:style>
  <w:style w:type="paragraph" w:styleId="BodyText3">
    <w:name w:val="Body Text 3"/>
    <w:basedOn w:val="Normal"/>
    <w:link w:val="BodyText3Char"/>
    <w:rsid w:val="001672C0"/>
    <w:pPr>
      <w:widowControl/>
      <w:spacing w:after="120"/>
    </w:pPr>
    <w:rPr>
      <w:snapToGrid/>
      <w:sz w:val="16"/>
      <w:szCs w:val="16"/>
      <w:lang w:val="x-none" w:eastAsia="en-GB"/>
    </w:rPr>
  </w:style>
  <w:style w:type="character" w:customStyle="1" w:styleId="BodyText3Char">
    <w:name w:val="Body Text 3 Char"/>
    <w:link w:val="BodyText3"/>
    <w:rsid w:val="001672C0"/>
    <w:rPr>
      <w:rFonts w:ascii="Times New Roman" w:eastAsia="Times New Roman" w:hAnsi="Times New Roman" w:cs="Times New Roman"/>
      <w:b w:val="0"/>
      <w:sz w:val="16"/>
      <w:szCs w:val="16"/>
      <w:lang w:eastAsia="en-GB"/>
    </w:rPr>
  </w:style>
  <w:style w:type="paragraph" w:styleId="NoSpacing">
    <w:name w:val="No Spacing"/>
    <w:uiPriority w:val="1"/>
    <w:qFormat/>
    <w:rsid w:val="001672C0"/>
    <w:rPr>
      <w:rFonts w:ascii="Calibri" w:hAnsi="Calibri" w:cs="Times New Roman"/>
      <w:sz w:val="22"/>
      <w:szCs w:val="22"/>
      <w:lang w:val="en-US" w:eastAsia="en-US"/>
    </w:rPr>
  </w:style>
  <w:style w:type="paragraph" w:styleId="Title">
    <w:name w:val="Title"/>
    <w:basedOn w:val="Normal"/>
    <w:link w:val="TitleChar"/>
    <w:qFormat/>
    <w:rsid w:val="001672C0"/>
    <w:pPr>
      <w:widowControl/>
      <w:jc w:val="center"/>
    </w:pPr>
    <w:rPr>
      <w:snapToGrid/>
      <w:sz w:val="22"/>
      <w:lang w:val="x-none" w:eastAsia="en-GB"/>
    </w:rPr>
  </w:style>
  <w:style w:type="character" w:customStyle="1" w:styleId="TitleChar">
    <w:name w:val="Title Char"/>
    <w:link w:val="Title"/>
    <w:rsid w:val="001672C0"/>
    <w:rPr>
      <w:rFonts w:ascii="Times New Roman" w:eastAsia="Times New Roman" w:hAnsi="Times New Roman" w:cs="Times New Roman"/>
      <w:sz w:val="22"/>
      <w:lang w:eastAsia="en-GB"/>
    </w:rPr>
  </w:style>
  <w:style w:type="character" w:styleId="PageNumber">
    <w:name w:val="page number"/>
    <w:basedOn w:val="DefaultParagraphFont"/>
    <w:rsid w:val="001672C0"/>
  </w:style>
  <w:style w:type="character" w:styleId="Emphasis">
    <w:name w:val="Emphasis"/>
    <w:qFormat/>
    <w:rsid w:val="001672C0"/>
    <w:rPr>
      <w:i/>
      <w:iCs/>
    </w:rPr>
  </w:style>
  <w:style w:type="paragraph" w:customStyle="1" w:styleId="Style">
    <w:name w:val="Style"/>
    <w:rsid w:val="001672C0"/>
    <w:pPr>
      <w:widowControl w:val="0"/>
      <w:autoSpaceDE w:val="0"/>
      <w:autoSpaceDN w:val="0"/>
      <w:adjustRightInd w:val="0"/>
    </w:pPr>
    <w:rPr>
      <w:rFonts w:eastAsia="Times New Roman"/>
      <w:sz w:val="24"/>
      <w:szCs w:val="24"/>
    </w:rPr>
  </w:style>
  <w:style w:type="paragraph" w:customStyle="1" w:styleId="ExtExamResp">
    <w:name w:val="ExtExamResp"/>
    <w:basedOn w:val="Normal"/>
    <w:rsid w:val="001672C0"/>
    <w:pPr>
      <w:widowControl/>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hAnsi="Arial"/>
      <w:i/>
      <w:iCs/>
      <w:snapToGrid/>
      <w:sz w:val="22"/>
      <w:szCs w:val="22"/>
      <w:lang w:eastAsia="en-GB"/>
    </w:rPr>
  </w:style>
  <w:style w:type="paragraph" w:customStyle="1" w:styleId="ExtExambox">
    <w:name w:val="ExtExambox"/>
    <w:basedOn w:val="Normal"/>
    <w:rsid w:val="001672C0"/>
    <w:pPr>
      <w:widowControl/>
    </w:pPr>
    <w:rPr>
      <w:rFonts w:ascii="Arial" w:hAnsi="Arial"/>
      <w:i/>
      <w:snapToGrid/>
      <w:sz w:val="22"/>
      <w:lang w:val="en-GB" w:eastAsia="en-GB"/>
    </w:rPr>
  </w:style>
  <w:style w:type="character" w:customStyle="1" w:styleId="CommentSubjectChar">
    <w:name w:val="Comment Subject Char"/>
    <w:link w:val="CommentSubject"/>
    <w:semiHidden/>
    <w:rsid w:val="001672C0"/>
    <w:rPr>
      <w:rFonts w:ascii="Times New Roman" w:eastAsia="Times New Roman" w:hAnsi="Times New Roman" w:cs="Times New Roman"/>
      <w:b w:val="0"/>
      <w:bCs/>
      <w:lang w:eastAsia="en-GB"/>
    </w:rPr>
  </w:style>
  <w:style w:type="paragraph" w:styleId="CommentSubject">
    <w:name w:val="annotation subject"/>
    <w:basedOn w:val="CommentText"/>
    <w:next w:val="CommentText"/>
    <w:link w:val="CommentSubjectChar"/>
    <w:semiHidden/>
    <w:rsid w:val="001672C0"/>
    <w:rPr>
      <w:bCs/>
    </w:rPr>
  </w:style>
  <w:style w:type="paragraph" w:customStyle="1" w:styleId="ssNoHeading2">
    <w:name w:val="ssNoHeading2"/>
    <w:basedOn w:val="Heading2"/>
    <w:rsid w:val="001672C0"/>
    <w:pPr>
      <w:keepNext w:val="0"/>
      <w:tabs>
        <w:tab w:val="num" w:pos="709"/>
      </w:tabs>
      <w:spacing w:after="220"/>
      <w:ind w:left="709" w:hanging="709"/>
      <w:jc w:val="both"/>
    </w:pPr>
    <w:rPr>
      <w:rFonts w:cs="Arial"/>
      <w:szCs w:val="22"/>
      <w:lang w:eastAsia="en-US"/>
    </w:rPr>
  </w:style>
  <w:style w:type="character" w:customStyle="1" w:styleId="bold1">
    <w:name w:val="bold1"/>
    <w:rsid w:val="001672C0"/>
    <w:rPr>
      <w:b/>
      <w:bCs/>
    </w:rPr>
  </w:style>
  <w:style w:type="paragraph" w:styleId="Index1">
    <w:name w:val="index 1"/>
    <w:basedOn w:val="Normal"/>
    <w:next w:val="Normal"/>
    <w:autoRedefine/>
    <w:uiPriority w:val="99"/>
    <w:unhideWhenUsed/>
    <w:rsid w:val="001672C0"/>
    <w:pPr>
      <w:ind w:left="240" w:hanging="240"/>
    </w:pPr>
    <w:rPr>
      <w:rFonts w:ascii="Calibri" w:hAnsi="Calibri"/>
      <w:sz w:val="18"/>
      <w:szCs w:val="18"/>
    </w:rPr>
  </w:style>
  <w:style w:type="paragraph" w:styleId="Index2">
    <w:name w:val="index 2"/>
    <w:basedOn w:val="Normal"/>
    <w:next w:val="Normal"/>
    <w:autoRedefine/>
    <w:uiPriority w:val="99"/>
    <w:unhideWhenUsed/>
    <w:rsid w:val="001672C0"/>
    <w:pPr>
      <w:ind w:left="480" w:hanging="240"/>
    </w:pPr>
    <w:rPr>
      <w:rFonts w:ascii="Calibri" w:hAnsi="Calibri"/>
      <w:sz w:val="18"/>
      <w:szCs w:val="18"/>
    </w:rPr>
  </w:style>
  <w:style w:type="paragraph" w:styleId="Index3">
    <w:name w:val="index 3"/>
    <w:basedOn w:val="Normal"/>
    <w:next w:val="Normal"/>
    <w:autoRedefine/>
    <w:uiPriority w:val="99"/>
    <w:unhideWhenUsed/>
    <w:rsid w:val="001672C0"/>
    <w:pPr>
      <w:ind w:left="720" w:hanging="240"/>
    </w:pPr>
    <w:rPr>
      <w:rFonts w:ascii="Calibri" w:hAnsi="Calibri"/>
      <w:sz w:val="18"/>
      <w:szCs w:val="18"/>
    </w:rPr>
  </w:style>
  <w:style w:type="paragraph" w:styleId="Index4">
    <w:name w:val="index 4"/>
    <w:basedOn w:val="Normal"/>
    <w:next w:val="Normal"/>
    <w:autoRedefine/>
    <w:uiPriority w:val="99"/>
    <w:unhideWhenUsed/>
    <w:rsid w:val="001672C0"/>
    <w:pPr>
      <w:ind w:left="960" w:hanging="240"/>
    </w:pPr>
    <w:rPr>
      <w:rFonts w:ascii="Calibri" w:hAnsi="Calibri"/>
      <w:sz w:val="18"/>
      <w:szCs w:val="18"/>
    </w:rPr>
  </w:style>
  <w:style w:type="paragraph" w:styleId="Index5">
    <w:name w:val="index 5"/>
    <w:basedOn w:val="Normal"/>
    <w:next w:val="Normal"/>
    <w:autoRedefine/>
    <w:uiPriority w:val="99"/>
    <w:unhideWhenUsed/>
    <w:rsid w:val="001672C0"/>
    <w:pPr>
      <w:ind w:left="1200" w:hanging="240"/>
    </w:pPr>
    <w:rPr>
      <w:rFonts w:ascii="Calibri" w:hAnsi="Calibri"/>
      <w:sz w:val="18"/>
      <w:szCs w:val="18"/>
    </w:rPr>
  </w:style>
  <w:style w:type="paragraph" w:styleId="Index6">
    <w:name w:val="index 6"/>
    <w:basedOn w:val="Normal"/>
    <w:next w:val="Normal"/>
    <w:autoRedefine/>
    <w:uiPriority w:val="99"/>
    <w:unhideWhenUsed/>
    <w:rsid w:val="001672C0"/>
    <w:pPr>
      <w:ind w:left="1440" w:hanging="240"/>
    </w:pPr>
    <w:rPr>
      <w:rFonts w:ascii="Calibri" w:hAnsi="Calibri"/>
      <w:sz w:val="18"/>
      <w:szCs w:val="18"/>
    </w:rPr>
  </w:style>
  <w:style w:type="paragraph" w:styleId="Index7">
    <w:name w:val="index 7"/>
    <w:basedOn w:val="Normal"/>
    <w:next w:val="Normal"/>
    <w:autoRedefine/>
    <w:uiPriority w:val="99"/>
    <w:unhideWhenUsed/>
    <w:rsid w:val="001672C0"/>
    <w:pPr>
      <w:ind w:left="1680" w:hanging="240"/>
    </w:pPr>
    <w:rPr>
      <w:rFonts w:ascii="Calibri" w:hAnsi="Calibri"/>
      <w:sz w:val="18"/>
      <w:szCs w:val="18"/>
    </w:rPr>
  </w:style>
  <w:style w:type="paragraph" w:styleId="Index8">
    <w:name w:val="index 8"/>
    <w:basedOn w:val="Normal"/>
    <w:next w:val="Normal"/>
    <w:autoRedefine/>
    <w:uiPriority w:val="99"/>
    <w:unhideWhenUsed/>
    <w:rsid w:val="001672C0"/>
    <w:pPr>
      <w:ind w:left="1920" w:hanging="240"/>
    </w:pPr>
    <w:rPr>
      <w:rFonts w:ascii="Calibri" w:hAnsi="Calibri"/>
      <w:sz w:val="18"/>
      <w:szCs w:val="18"/>
    </w:rPr>
  </w:style>
  <w:style w:type="paragraph" w:styleId="Index9">
    <w:name w:val="index 9"/>
    <w:basedOn w:val="Normal"/>
    <w:next w:val="Normal"/>
    <w:autoRedefine/>
    <w:uiPriority w:val="99"/>
    <w:unhideWhenUsed/>
    <w:rsid w:val="001672C0"/>
    <w:pPr>
      <w:ind w:left="2160" w:hanging="240"/>
    </w:pPr>
    <w:rPr>
      <w:rFonts w:ascii="Calibri" w:hAnsi="Calibri"/>
      <w:sz w:val="18"/>
      <w:szCs w:val="18"/>
    </w:rPr>
  </w:style>
  <w:style w:type="paragraph" w:styleId="IndexHeading">
    <w:name w:val="index heading"/>
    <w:basedOn w:val="Normal"/>
    <w:next w:val="Index1"/>
    <w:uiPriority w:val="99"/>
    <w:unhideWhenUsed/>
    <w:rsid w:val="001672C0"/>
    <w:pPr>
      <w:spacing w:before="240" w:after="120"/>
      <w:jc w:val="center"/>
    </w:pPr>
    <w:rPr>
      <w:rFonts w:ascii="Calibri" w:hAnsi="Calibri"/>
      <w:b/>
      <w:bCs/>
      <w:sz w:val="26"/>
      <w:szCs w:val="26"/>
    </w:rPr>
  </w:style>
  <w:style w:type="paragraph" w:customStyle="1" w:styleId="Pa2">
    <w:name w:val="Pa2"/>
    <w:basedOn w:val="Default"/>
    <w:next w:val="Default"/>
    <w:uiPriority w:val="99"/>
    <w:rsid w:val="001672C0"/>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672C0"/>
    <w:pPr>
      <w:widowControl/>
      <w:numPr>
        <w:numId w:val="6"/>
      </w:numPr>
      <w:tabs>
        <w:tab w:val="left" w:pos="851"/>
      </w:tabs>
      <w:ind w:left="851" w:hanging="425"/>
    </w:pPr>
    <w:rPr>
      <w:rFonts w:ascii="Tahoma" w:hAnsi="Tahoma"/>
      <w:snapToGrid/>
      <w:color w:val="000000"/>
      <w:szCs w:val="24"/>
      <w:lang w:val="x-none" w:eastAsia="x-none"/>
    </w:rPr>
  </w:style>
  <w:style w:type="character" w:customStyle="1" w:styleId="BulletsspacedChar">
    <w:name w:val="Bullets (spaced) Char"/>
    <w:link w:val="Bulletsspaced"/>
    <w:uiPriority w:val="99"/>
    <w:locked/>
    <w:rsid w:val="001672C0"/>
    <w:rPr>
      <w:rFonts w:ascii="Tahoma" w:eastAsia="Times New Roman" w:hAnsi="Tahoma" w:cs="Times New Roman"/>
      <w:b w:val="0"/>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672C0"/>
    <w:pPr>
      <w:spacing w:after="240"/>
    </w:pPr>
  </w:style>
  <w:style w:type="character" w:customStyle="1" w:styleId="Bulletsspaced-lastbulletChar">
    <w:name w:val="Bullets (spaced) - last bullet Char"/>
    <w:link w:val="Bulletsspaced-lastbullet"/>
    <w:uiPriority w:val="99"/>
    <w:locked/>
    <w:rsid w:val="001672C0"/>
    <w:rPr>
      <w:rFonts w:ascii="Tahoma" w:eastAsia="Times New Roman" w:hAnsi="Tahoma" w:cs="Times New Roman"/>
      <w:b w:val="0"/>
      <w:color w:val="000000"/>
      <w:sz w:val="24"/>
      <w:szCs w:val="24"/>
      <w:lang w:val="x-none" w:eastAsia="x-none"/>
    </w:rPr>
  </w:style>
  <w:style w:type="paragraph" w:customStyle="1" w:styleId="Numberedparagraph">
    <w:name w:val="Numbered paragraph"/>
    <w:basedOn w:val="Normal"/>
    <w:link w:val="NumberedparagraphChar"/>
    <w:autoRedefine/>
    <w:uiPriority w:val="99"/>
    <w:rsid w:val="001672C0"/>
    <w:pPr>
      <w:widowControl/>
      <w:ind w:left="567"/>
    </w:pPr>
    <w:rPr>
      <w:rFonts w:ascii="Arial" w:hAnsi="Arial"/>
      <w:snapToGrid/>
      <w:color w:val="000000"/>
      <w:szCs w:val="24"/>
      <w:lang w:val="x-none" w:eastAsia="x-none"/>
    </w:rPr>
  </w:style>
  <w:style w:type="character" w:customStyle="1" w:styleId="NumberedparagraphChar">
    <w:name w:val="Numbered paragraph Char"/>
    <w:link w:val="Numberedparagraph"/>
    <w:uiPriority w:val="99"/>
    <w:locked/>
    <w:rsid w:val="001672C0"/>
    <w:rPr>
      <w:rFonts w:eastAsia="Times New Roman" w:cs="Times New Roman"/>
      <w:b w:val="0"/>
      <w:color w:val="000000"/>
      <w:sz w:val="24"/>
      <w:szCs w:val="24"/>
      <w:lang w:val="x-none" w:eastAsia="x-none"/>
    </w:rPr>
  </w:style>
  <w:style w:type="paragraph" w:customStyle="1" w:styleId="xmsobodytextindent2">
    <w:name w:val="x_msobodytextindent2"/>
    <w:basedOn w:val="Normal"/>
    <w:rsid w:val="000F634A"/>
    <w:pPr>
      <w:widowControl/>
      <w:spacing w:before="100" w:beforeAutospacing="1" w:after="100" w:afterAutospacing="1"/>
    </w:pPr>
    <w:rPr>
      <w:snapToGrid/>
      <w:szCs w:val="24"/>
      <w:lang w:val="en-GB" w:eastAsia="en-GB"/>
    </w:rPr>
  </w:style>
  <w:style w:type="paragraph" w:customStyle="1" w:styleId="SpacedFirst">
    <w:name w:val="SpacedFirst"/>
    <w:aliases w:val="sp1"/>
    <w:basedOn w:val="Normal"/>
    <w:uiPriority w:val="99"/>
    <w:rsid w:val="004C7255"/>
    <w:pPr>
      <w:widowControl/>
      <w:spacing w:before="160" w:line="300" w:lineRule="atLeast"/>
      <w:ind w:left="720"/>
      <w:jc w:val="both"/>
    </w:pPr>
    <w:rPr>
      <w:rFonts w:ascii="Arial Narrow" w:hAnsi="Arial Narrow"/>
      <w:snapToGrid/>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853598">
      <w:bodyDiv w:val="1"/>
      <w:marLeft w:val="0"/>
      <w:marRight w:val="0"/>
      <w:marTop w:val="0"/>
      <w:marBottom w:val="0"/>
      <w:divBdr>
        <w:top w:val="none" w:sz="0" w:space="0" w:color="auto"/>
        <w:left w:val="none" w:sz="0" w:space="0" w:color="auto"/>
        <w:bottom w:val="none" w:sz="0" w:space="0" w:color="auto"/>
        <w:right w:val="none" w:sz="0" w:space="0" w:color="auto"/>
      </w:divBdr>
      <w:divsChild>
        <w:div w:id="363872472">
          <w:marLeft w:val="0"/>
          <w:marRight w:val="0"/>
          <w:marTop w:val="0"/>
          <w:marBottom w:val="0"/>
          <w:divBdr>
            <w:top w:val="none" w:sz="0" w:space="0" w:color="auto"/>
            <w:left w:val="none" w:sz="0" w:space="0" w:color="auto"/>
            <w:bottom w:val="none" w:sz="0" w:space="0" w:color="auto"/>
            <w:right w:val="none" w:sz="0" w:space="0" w:color="auto"/>
          </w:divBdr>
          <w:divsChild>
            <w:div w:id="1565293712">
              <w:marLeft w:val="0"/>
              <w:marRight w:val="0"/>
              <w:marTop w:val="0"/>
              <w:marBottom w:val="0"/>
              <w:divBdr>
                <w:top w:val="none" w:sz="0" w:space="0" w:color="auto"/>
                <w:left w:val="none" w:sz="0" w:space="0" w:color="auto"/>
                <w:bottom w:val="none" w:sz="0" w:space="0" w:color="auto"/>
                <w:right w:val="none" w:sz="0" w:space="0" w:color="auto"/>
              </w:divBdr>
              <w:divsChild>
                <w:div w:id="1543130557">
                  <w:marLeft w:val="0"/>
                  <w:marRight w:val="0"/>
                  <w:marTop w:val="0"/>
                  <w:marBottom w:val="0"/>
                  <w:divBdr>
                    <w:top w:val="single" w:sz="8" w:space="3" w:color="B5C4DF"/>
                    <w:left w:val="none" w:sz="0" w:space="0" w:color="auto"/>
                    <w:bottom w:val="none" w:sz="0" w:space="0" w:color="auto"/>
                    <w:right w:val="none" w:sz="0" w:space="0" w:color="auto"/>
                  </w:divBdr>
                </w:div>
              </w:divsChild>
            </w:div>
            <w:div w:id="96799188">
              <w:marLeft w:val="0"/>
              <w:marRight w:val="0"/>
              <w:marTop w:val="0"/>
              <w:marBottom w:val="0"/>
              <w:divBdr>
                <w:top w:val="none" w:sz="0" w:space="0" w:color="auto"/>
                <w:left w:val="none" w:sz="0" w:space="0" w:color="auto"/>
                <w:bottom w:val="none" w:sz="0" w:space="0" w:color="auto"/>
                <w:right w:val="none" w:sz="0" w:space="0" w:color="auto"/>
              </w:divBdr>
              <w:divsChild>
                <w:div w:id="1080521962">
                  <w:marLeft w:val="0"/>
                  <w:marRight w:val="0"/>
                  <w:marTop w:val="0"/>
                  <w:marBottom w:val="0"/>
                  <w:divBdr>
                    <w:top w:val="none" w:sz="0" w:space="0" w:color="auto"/>
                    <w:left w:val="none" w:sz="0" w:space="0" w:color="auto"/>
                    <w:bottom w:val="none" w:sz="0" w:space="0" w:color="auto"/>
                    <w:right w:val="none" w:sz="0" w:space="0" w:color="auto"/>
                  </w:divBdr>
                </w:div>
                <w:div w:id="1452241744">
                  <w:marLeft w:val="0"/>
                  <w:marRight w:val="0"/>
                  <w:marTop w:val="0"/>
                  <w:marBottom w:val="0"/>
                  <w:divBdr>
                    <w:top w:val="none" w:sz="0" w:space="0" w:color="auto"/>
                    <w:left w:val="none" w:sz="0" w:space="0" w:color="auto"/>
                    <w:bottom w:val="none" w:sz="0" w:space="0" w:color="auto"/>
                    <w:right w:val="none" w:sz="0" w:space="0" w:color="auto"/>
                  </w:divBdr>
                </w:div>
                <w:div w:id="2038776033">
                  <w:marLeft w:val="0"/>
                  <w:marRight w:val="0"/>
                  <w:marTop w:val="0"/>
                  <w:marBottom w:val="0"/>
                  <w:divBdr>
                    <w:top w:val="none" w:sz="0" w:space="0" w:color="auto"/>
                    <w:left w:val="none" w:sz="0" w:space="0" w:color="auto"/>
                    <w:bottom w:val="none" w:sz="0" w:space="0" w:color="auto"/>
                    <w:right w:val="none" w:sz="0" w:space="0" w:color="auto"/>
                  </w:divBdr>
                </w:div>
                <w:div w:id="4866603">
                  <w:marLeft w:val="0"/>
                  <w:marRight w:val="0"/>
                  <w:marTop w:val="0"/>
                  <w:marBottom w:val="0"/>
                  <w:divBdr>
                    <w:top w:val="none" w:sz="0" w:space="0" w:color="auto"/>
                    <w:left w:val="none" w:sz="0" w:space="0" w:color="auto"/>
                    <w:bottom w:val="none" w:sz="0" w:space="0" w:color="auto"/>
                    <w:right w:val="none" w:sz="0" w:space="0" w:color="auto"/>
                  </w:divBdr>
                </w:div>
                <w:div w:id="1384450803">
                  <w:marLeft w:val="0"/>
                  <w:marRight w:val="0"/>
                  <w:marTop w:val="0"/>
                  <w:marBottom w:val="0"/>
                  <w:divBdr>
                    <w:top w:val="none" w:sz="0" w:space="0" w:color="auto"/>
                    <w:left w:val="none" w:sz="0" w:space="0" w:color="auto"/>
                    <w:bottom w:val="none" w:sz="0" w:space="0" w:color="auto"/>
                    <w:right w:val="none" w:sz="0" w:space="0" w:color="auto"/>
                  </w:divBdr>
                  <w:divsChild>
                    <w:div w:id="238251775">
                      <w:marLeft w:val="0"/>
                      <w:marRight w:val="0"/>
                      <w:marTop w:val="0"/>
                      <w:marBottom w:val="0"/>
                      <w:divBdr>
                        <w:top w:val="none" w:sz="0" w:space="0" w:color="auto"/>
                        <w:left w:val="none" w:sz="0" w:space="0" w:color="auto"/>
                        <w:bottom w:val="none" w:sz="0" w:space="0" w:color="auto"/>
                        <w:right w:val="none" w:sz="0" w:space="0" w:color="auto"/>
                      </w:divBdr>
                    </w:div>
                  </w:divsChild>
                </w:div>
                <w:div w:id="291401232">
                  <w:marLeft w:val="0"/>
                  <w:marRight w:val="0"/>
                  <w:marTop w:val="0"/>
                  <w:marBottom w:val="0"/>
                  <w:divBdr>
                    <w:top w:val="none" w:sz="0" w:space="0" w:color="auto"/>
                    <w:left w:val="none" w:sz="0" w:space="0" w:color="auto"/>
                    <w:bottom w:val="none" w:sz="0" w:space="0" w:color="auto"/>
                    <w:right w:val="none" w:sz="0" w:space="0" w:color="auto"/>
                  </w:divBdr>
                </w:div>
                <w:div w:id="635914489">
                  <w:marLeft w:val="0"/>
                  <w:marRight w:val="0"/>
                  <w:marTop w:val="0"/>
                  <w:marBottom w:val="0"/>
                  <w:divBdr>
                    <w:top w:val="none" w:sz="0" w:space="0" w:color="auto"/>
                    <w:left w:val="none" w:sz="0" w:space="0" w:color="auto"/>
                    <w:bottom w:val="none" w:sz="0" w:space="0" w:color="auto"/>
                    <w:right w:val="none" w:sz="0" w:space="0" w:color="auto"/>
                  </w:divBdr>
                  <w:divsChild>
                    <w:div w:id="20391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079039">
      <w:bodyDiv w:val="1"/>
      <w:marLeft w:val="0"/>
      <w:marRight w:val="0"/>
      <w:marTop w:val="0"/>
      <w:marBottom w:val="0"/>
      <w:divBdr>
        <w:top w:val="none" w:sz="0" w:space="0" w:color="auto"/>
        <w:left w:val="none" w:sz="0" w:space="0" w:color="auto"/>
        <w:bottom w:val="none" w:sz="0" w:space="0" w:color="auto"/>
        <w:right w:val="none" w:sz="0" w:space="0" w:color="auto"/>
      </w:divBdr>
    </w:div>
    <w:div w:id="189230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96CD0A1A-FF42-4587-81EC-B887A9D81A89}"/>
</file>

<file path=customXml/itemProps2.xml><?xml version="1.0" encoding="utf-8"?>
<ds:datastoreItem xmlns:ds="http://schemas.openxmlformats.org/officeDocument/2006/customXml" ds:itemID="{16E566B8-67D5-4E70-8B0D-CBD328A09890}"/>
</file>

<file path=customXml/itemProps3.xml><?xml version="1.0" encoding="utf-8"?>
<ds:datastoreItem xmlns:ds="http://schemas.openxmlformats.org/officeDocument/2006/customXml" ds:itemID="{A23CF22F-1E78-4E26-A86D-A63DF32B993B}"/>
</file>

<file path=customXml/itemProps4.xml><?xml version="1.0" encoding="utf-8"?>
<ds:datastoreItem xmlns:ds="http://schemas.openxmlformats.org/officeDocument/2006/customXml" ds:itemID="{3489D8AA-26D6-4960-BB1D-A58A9E9DF3B6}"/>
</file>

<file path=docProps/app.xml><?xml version="1.0" encoding="utf-8"?>
<Properties xmlns="http://schemas.openxmlformats.org/officeDocument/2006/extended-properties" xmlns:vt="http://schemas.openxmlformats.org/officeDocument/2006/docPropsVTypes">
  <Template>Normal</Template>
  <TotalTime>4</TotalTime>
  <Pages>23</Pages>
  <Words>5871</Words>
  <Characters>33471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KU08822</dc:creator>
  <cp:lastModifiedBy>Loughran, Riaghnach</cp:lastModifiedBy>
  <cp:revision>3</cp:revision>
  <cp:lastPrinted>2013-02-14T21:05:00Z</cp:lastPrinted>
  <dcterms:created xsi:type="dcterms:W3CDTF">2018-09-12T13:32:00Z</dcterms:created>
  <dcterms:modified xsi:type="dcterms:W3CDTF">2018-09-13T12:53:00Z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