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E0A" w:rsidRPr="00BA21C5" w:rsidRDefault="00261AAD" w:rsidP="00DB19FF">
      <w:pPr>
        <w:rPr>
          <w:rFonts w:ascii="Helvetica" w:hAnsi="Helvetica" w:cs="Arial"/>
          <w:b/>
        </w:rPr>
      </w:pPr>
      <w:r w:rsidRPr="00DB19FF">
        <w:rPr>
          <w:rFonts w:ascii="Arial" w:hAnsi="Arial" w:cs="Arial"/>
          <w:b/>
          <w:noProof/>
          <w:szCs w:val="24"/>
          <w:lang w:eastAsia="en-GB"/>
        </w:rPr>
        <w:drawing>
          <wp:inline distT="0" distB="0" distL="0" distR="0">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r w:rsidR="00093E0A" w:rsidRPr="00BA21C5">
        <w:rPr>
          <w:rFonts w:ascii="Helvetica" w:hAnsi="Helvetica" w:cs="Arial"/>
          <w:b/>
          <w:noProof/>
          <w:lang w:eastAsia="en-GB"/>
        </w:rPr>
        <w:t xml:space="preserve"> </w:t>
      </w:r>
    </w:p>
    <w:p w:rsidR="00FC553E" w:rsidRPr="00BA21C5" w:rsidRDefault="00FC553E" w:rsidP="00FC553E">
      <w:pPr>
        <w:jc w:val="right"/>
        <w:rPr>
          <w:rFonts w:ascii="Helvetica" w:hAnsi="Helvetica" w:cs="Arial"/>
          <w:b/>
        </w:rPr>
      </w:pPr>
    </w:p>
    <w:p w:rsidR="00FC553E" w:rsidRPr="00BA21C5" w:rsidRDefault="00FC553E" w:rsidP="00FC553E">
      <w:pPr>
        <w:rPr>
          <w:rFonts w:ascii="Helvetica" w:hAnsi="Helvetica" w:cs="Arial"/>
          <w:b/>
          <w:sz w:val="36"/>
          <w:szCs w:val="36"/>
        </w:rPr>
      </w:pPr>
    </w:p>
    <w:p w:rsidR="00FC553E" w:rsidRPr="00BA21C5" w:rsidRDefault="00FC553E" w:rsidP="00FC553E">
      <w:pPr>
        <w:outlineLvl w:val="0"/>
        <w:rPr>
          <w:rFonts w:ascii="Helvetica" w:hAnsi="Helvetica" w:cs="Arial"/>
          <w:b/>
          <w:sz w:val="36"/>
          <w:szCs w:val="36"/>
        </w:rPr>
      </w:pPr>
      <w:r w:rsidRPr="00BA21C5">
        <w:rPr>
          <w:rFonts w:ascii="Helvetica" w:hAnsi="Helvetica" w:cs="Arial"/>
          <w:b/>
          <w:sz w:val="36"/>
          <w:szCs w:val="36"/>
        </w:rPr>
        <w:t>Programme Specification</w:t>
      </w:r>
    </w:p>
    <w:p w:rsidR="00FC553E" w:rsidRPr="00BA21C5" w:rsidRDefault="00FC553E" w:rsidP="00FC553E">
      <w:pPr>
        <w:rPr>
          <w:rFonts w:ascii="Helvetica" w:hAnsi="Helvetica" w:cs="Arial"/>
          <w:b/>
          <w:sz w:val="36"/>
          <w:szCs w:val="36"/>
        </w:rPr>
      </w:pPr>
    </w:p>
    <w:p w:rsidR="00FC553E" w:rsidRPr="00BA21C5" w:rsidRDefault="00FC553E" w:rsidP="00FC553E">
      <w:pPr>
        <w:rPr>
          <w:rFonts w:ascii="Helvetica" w:hAnsi="Helvetica" w:cs="Arial"/>
          <w:b/>
          <w:sz w:val="36"/>
          <w:szCs w:val="36"/>
        </w:rPr>
      </w:pPr>
    </w:p>
    <w:p w:rsidR="00FC553E" w:rsidRPr="00BA21C5" w:rsidRDefault="00FC553E" w:rsidP="006C7F02">
      <w:pPr>
        <w:ind w:left="3544" w:hanging="3544"/>
        <w:outlineLvl w:val="0"/>
        <w:rPr>
          <w:rFonts w:ascii="Helvetica" w:hAnsi="Helvetica" w:cs="Arial"/>
          <w:b/>
        </w:rPr>
      </w:pPr>
      <w:r w:rsidRPr="00BA21C5">
        <w:rPr>
          <w:rFonts w:ascii="Helvetica" w:hAnsi="Helvetica" w:cs="Arial"/>
          <w:b/>
        </w:rPr>
        <w:t xml:space="preserve">Title of Course: </w:t>
      </w:r>
      <w:r w:rsidR="006C7F02">
        <w:rPr>
          <w:rFonts w:ascii="Helvetica" w:hAnsi="Helvetica" w:cs="Arial"/>
          <w:b/>
        </w:rPr>
        <w:tab/>
      </w:r>
      <w:r w:rsidRPr="00BA21C5">
        <w:rPr>
          <w:rFonts w:ascii="Helvetica" w:hAnsi="Helvetica" w:cs="Arial"/>
          <w:b/>
        </w:rPr>
        <w:t>BA (Hons) Dance</w:t>
      </w:r>
    </w:p>
    <w:p w:rsidR="00FC553E" w:rsidRPr="00BA21C5" w:rsidRDefault="00FC553E" w:rsidP="006C7F02">
      <w:pPr>
        <w:ind w:left="3544" w:hanging="3544"/>
        <w:rPr>
          <w:rFonts w:ascii="Helvetica" w:hAnsi="Helvetica" w:cs="Arial"/>
          <w:b/>
        </w:rPr>
      </w:pPr>
    </w:p>
    <w:p w:rsidR="00FC553E" w:rsidRPr="00BA21C5" w:rsidRDefault="00FC553E" w:rsidP="006C7F02">
      <w:pPr>
        <w:ind w:left="3544" w:hanging="3544"/>
        <w:outlineLvl w:val="0"/>
        <w:rPr>
          <w:rFonts w:ascii="Helvetica" w:hAnsi="Helvetica" w:cs="Arial"/>
          <w:b/>
        </w:rPr>
      </w:pPr>
      <w:r w:rsidRPr="00BA21C5">
        <w:rPr>
          <w:rFonts w:ascii="Helvetica" w:hAnsi="Helvetica" w:cs="Arial"/>
          <w:b/>
        </w:rPr>
        <w:t xml:space="preserve">Date Specification Produced: </w:t>
      </w:r>
      <w:r w:rsidR="006C7F02">
        <w:rPr>
          <w:rFonts w:ascii="Helvetica" w:hAnsi="Helvetica" w:cs="Arial"/>
          <w:b/>
        </w:rPr>
        <w:tab/>
      </w:r>
      <w:r w:rsidRPr="00BA21C5">
        <w:rPr>
          <w:rFonts w:ascii="Helvetica" w:hAnsi="Helvetica" w:cs="Arial"/>
          <w:b/>
        </w:rPr>
        <w:t>October 2012</w:t>
      </w:r>
    </w:p>
    <w:p w:rsidR="00FC553E" w:rsidRPr="00BA21C5" w:rsidRDefault="00FC553E" w:rsidP="006C7F02">
      <w:pPr>
        <w:ind w:left="3544" w:hanging="3544"/>
        <w:rPr>
          <w:rFonts w:ascii="Helvetica" w:hAnsi="Helvetica" w:cs="Arial"/>
          <w:b/>
        </w:rPr>
      </w:pPr>
    </w:p>
    <w:p w:rsidR="00FC553E" w:rsidRPr="00BA21C5" w:rsidRDefault="00FC553E" w:rsidP="006C7F02">
      <w:pPr>
        <w:ind w:left="3544" w:hanging="3544"/>
        <w:outlineLvl w:val="0"/>
        <w:rPr>
          <w:rFonts w:ascii="Helvetica" w:hAnsi="Helvetica" w:cs="Arial"/>
          <w:b/>
        </w:rPr>
      </w:pPr>
      <w:r w:rsidRPr="00BA21C5">
        <w:rPr>
          <w:rFonts w:ascii="Helvetica" w:hAnsi="Helvetica" w:cs="Arial"/>
          <w:b/>
        </w:rPr>
        <w:t xml:space="preserve">Date Specification Last Revised: </w:t>
      </w:r>
      <w:r w:rsidR="006C7F02">
        <w:rPr>
          <w:rFonts w:ascii="Helvetica" w:hAnsi="Helvetica" w:cs="Arial"/>
          <w:b/>
        </w:rPr>
        <w:tab/>
        <w:t>August 2018</w:t>
      </w:r>
    </w:p>
    <w:p w:rsidR="00FC553E" w:rsidRPr="00BA21C5" w:rsidRDefault="00FC553E" w:rsidP="00FC553E">
      <w:pPr>
        <w:rPr>
          <w:rFonts w:ascii="Helvetica" w:hAnsi="Helvetica" w:cs="Arial"/>
          <w:b/>
        </w:rPr>
      </w:pPr>
    </w:p>
    <w:p w:rsidR="00FC553E" w:rsidRDefault="00FC553E" w:rsidP="00FC553E">
      <w:pPr>
        <w:rPr>
          <w:rFonts w:ascii="Helvetica" w:hAnsi="Helvetica" w:cs="Arial"/>
          <w:b/>
        </w:rPr>
      </w:pPr>
    </w:p>
    <w:p w:rsidR="00DB19FF" w:rsidRDefault="00DB19FF" w:rsidP="00FC553E">
      <w:pPr>
        <w:rPr>
          <w:rFonts w:ascii="Helvetica" w:hAnsi="Helvetica" w:cs="Arial"/>
          <w:b/>
        </w:rPr>
      </w:pPr>
    </w:p>
    <w:p w:rsidR="00DB19FF" w:rsidRDefault="00DB19FF" w:rsidP="00FC553E">
      <w:pPr>
        <w:rPr>
          <w:rFonts w:ascii="Helvetica" w:hAnsi="Helvetica" w:cs="Arial"/>
          <w:b/>
        </w:rPr>
      </w:pPr>
    </w:p>
    <w:p w:rsidR="00DB19FF" w:rsidRDefault="00DB19FF" w:rsidP="00FC553E">
      <w:pPr>
        <w:rPr>
          <w:rFonts w:ascii="Helvetica" w:hAnsi="Helvetica" w:cs="Arial"/>
          <w:b/>
        </w:rPr>
      </w:pPr>
    </w:p>
    <w:p w:rsidR="00DB19FF" w:rsidRPr="00BA21C5" w:rsidRDefault="00DB19FF" w:rsidP="00FC553E">
      <w:pPr>
        <w:rPr>
          <w:rFonts w:ascii="Helvetica" w:hAnsi="Helvetica" w:cs="Arial"/>
          <w:b/>
        </w:rPr>
      </w:pPr>
    </w:p>
    <w:p w:rsidR="00FC553E" w:rsidRPr="00BA21C5" w:rsidRDefault="00FC553E" w:rsidP="00FC553E">
      <w:pPr>
        <w:spacing w:after="0" w:line="240" w:lineRule="auto"/>
        <w:jc w:val="right"/>
        <w:rPr>
          <w:rFonts w:ascii="Helvetica" w:hAnsi="Helvetica" w:cs="Arial"/>
          <w:b/>
        </w:rPr>
      </w:pPr>
    </w:p>
    <w:p w:rsidR="00FC553E" w:rsidRDefault="006C7F02" w:rsidP="00FC553E">
      <w:pPr>
        <w:spacing w:after="0" w:line="240" w:lineRule="auto"/>
        <w:jc w:val="both"/>
        <w:rPr>
          <w:rFonts w:ascii="Helvetica" w:hAnsi="Helvetica" w:cs="Arial"/>
        </w:rPr>
      </w:pPr>
      <w:r>
        <w:rPr>
          <w:rFonts w:ascii="Helvetica" w:hAnsi="Helvetica" w:cs="Arial"/>
        </w:rPr>
        <w:br w:type="page"/>
      </w:r>
      <w:r w:rsidR="00FC553E" w:rsidRPr="00BA21C5">
        <w:rPr>
          <w:rFonts w:ascii="Helvetica" w:hAnsi="Helvetica" w:cs="Arial"/>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w:t>
      </w:r>
      <w:r>
        <w:rPr>
          <w:rFonts w:ascii="Helvetica" w:hAnsi="Helvetica" w:cs="Arial"/>
        </w:rPr>
        <w:t xml:space="preserve"> the</w:t>
      </w:r>
      <w:r w:rsidR="00FC553E" w:rsidRPr="00BA21C5">
        <w:rPr>
          <w:rFonts w:ascii="Helvetica" w:hAnsi="Helvetica" w:cs="Arial"/>
        </w:rPr>
        <w:t xml:space="preserve"> </w:t>
      </w:r>
      <w:r>
        <w:rPr>
          <w:rFonts w:ascii="Helvetica" w:hAnsi="Helvetica" w:cs="Arial"/>
        </w:rPr>
        <w:t>Course Handbook</w:t>
      </w:r>
      <w:r w:rsidR="00FC553E" w:rsidRPr="00BA21C5">
        <w:rPr>
          <w:rFonts w:ascii="Helvetica" w:hAnsi="Helvetica" w:cs="Arial"/>
        </w:rPr>
        <w:t xml:space="preserve"> and </w:t>
      </w:r>
      <w:r>
        <w:rPr>
          <w:rFonts w:ascii="Helvetica" w:hAnsi="Helvetica" w:cs="Arial"/>
        </w:rPr>
        <w:t xml:space="preserve">in the individual </w:t>
      </w:r>
      <w:r w:rsidR="00FC553E" w:rsidRPr="00BA21C5">
        <w:rPr>
          <w:rFonts w:ascii="Helvetica" w:hAnsi="Helvetica" w:cs="Arial"/>
        </w:rPr>
        <w:t>Module Descriptors.</w:t>
      </w:r>
    </w:p>
    <w:p w:rsidR="006C7F02" w:rsidRDefault="006C7F02" w:rsidP="00FC553E">
      <w:pPr>
        <w:spacing w:after="0" w:line="240" w:lineRule="auto"/>
        <w:jc w:val="both"/>
        <w:rPr>
          <w:rFonts w:ascii="Helvetica" w:hAnsi="Helvetica" w:cs="Arial"/>
        </w:rPr>
        <w:sectPr w:rsidR="006C7F02" w:rsidSect="000C6839">
          <w:footerReference w:type="default" r:id="rId11"/>
          <w:pgSz w:w="11906" w:h="16838"/>
          <w:pgMar w:top="1440" w:right="1440" w:bottom="1440" w:left="1440" w:header="708" w:footer="708" w:gutter="0"/>
          <w:cols w:space="708"/>
          <w:titlePg/>
          <w:docGrid w:linePitch="360"/>
        </w:sectPr>
      </w:pPr>
    </w:p>
    <w:p w:rsidR="00FC553E" w:rsidRPr="001C3B64" w:rsidRDefault="00FC553E" w:rsidP="00FC553E">
      <w:pPr>
        <w:outlineLvl w:val="0"/>
        <w:rPr>
          <w:rFonts w:ascii="Arial" w:hAnsi="Arial" w:cs="Arial"/>
          <w:b/>
        </w:rPr>
      </w:pPr>
      <w:r w:rsidRPr="001C3B64">
        <w:rPr>
          <w:rFonts w:ascii="Arial" w:hAnsi="Arial" w:cs="Arial"/>
          <w:b/>
        </w:rPr>
        <w:lastRenderedPageBreak/>
        <w:t>SECTION 1:</w:t>
      </w:r>
      <w:r w:rsidRPr="001C3B64">
        <w:rPr>
          <w:rFonts w:ascii="Arial" w:hAnsi="Arial" w:cs="Arial"/>
          <w:b/>
        </w:rPr>
        <w:tab/>
        <w:t>GENERAL INFORMATION</w:t>
      </w:r>
    </w:p>
    <w:tbl>
      <w:tblPr>
        <w:tblW w:w="0" w:type="auto"/>
        <w:tblLook w:val="04A0" w:firstRow="1" w:lastRow="0" w:firstColumn="1" w:lastColumn="0" w:noHBand="0" w:noVBand="1"/>
      </w:tblPr>
      <w:tblGrid>
        <w:gridCol w:w="3855"/>
        <w:gridCol w:w="5171"/>
      </w:tblGrid>
      <w:tr w:rsidR="00FC553E" w:rsidRPr="001C3B64">
        <w:tc>
          <w:tcPr>
            <w:tcW w:w="3936" w:type="dxa"/>
          </w:tcPr>
          <w:p w:rsidR="00FC553E" w:rsidRPr="000C2E50" w:rsidRDefault="00FC553E" w:rsidP="00FC553E">
            <w:pPr>
              <w:spacing w:after="0" w:line="240" w:lineRule="auto"/>
              <w:rPr>
                <w:rFonts w:ascii="Arial" w:hAnsi="Arial" w:cs="Arial"/>
                <w:b/>
              </w:rPr>
            </w:pPr>
            <w:r w:rsidRPr="000C2E50">
              <w:rPr>
                <w:rFonts w:ascii="Arial" w:hAnsi="Arial" w:cs="Arial"/>
                <w:b/>
              </w:rPr>
              <w:t>Title:</w:t>
            </w:r>
          </w:p>
        </w:tc>
        <w:tc>
          <w:tcPr>
            <w:tcW w:w="5306" w:type="dxa"/>
          </w:tcPr>
          <w:p w:rsidR="00FC553E" w:rsidRPr="000C2E50" w:rsidRDefault="00FC553E" w:rsidP="00FC553E">
            <w:pPr>
              <w:spacing w:after="0" w:line="240" w:lineRule="auto"/>
              <w:rPr>
                <w:rFonts w:ascii="Arial" w:hAnsi="Arial" w:cs="Arial"/>
              </w:rPr>
            </w:pPr>
            <w:r w:rsidRPr="000C2E50">
              <w:rPr>
                <w:rFonts w:ascii="Arial" w:hAnsi="Arial" w:cs="Arial"/>
              </w:rPr>
              <w:t>BA (Hons) Dance</w:t>
            </w:r>
          </w:p>
          <w:p w:rsidR="006C7F02" w:rsidRPr="000C2E50" w:rsidRDefault="006C7F02" w:rsidP="00FC553E">
            <w:pPr>
              <w:spacing w:after="0" w:line="240" w:lineRule="auto"/>
              <w:rPr>
                <w:rFonts w:ascii="Arial" w:hAnsi="Arial" w:cs="Arial"/>
              </w:rPr>
            </w:pPr>
          </w:p>
        </w:tc>
      </w:tr>
      <w:tr w:rsidR="00FC553E" w:rsidRPr="001C3B64">
        <w:tc>
          <w:tcPr>
            <w:tcW w:w="3936" w:type="dxa"/>
          </w:tcPr>
          <w:p w:rsidR="00FC553E" w:rsidRPr="001C3B64" w:rsidRDefault="00FC553E" w:rsidP="00FC553E">
            <w:pPr>
              <w:spacing w:after="0" w:line="240" w:lineRule="auto"/>
              <w:rPr>
                <w:rFonts w:ascii="Arial" w:hAnsi="Arial" w:cs="Arial"/>
                <w:b/>
              </w:rPr>
            </w:pPr>
            <w:r w:rsidRPr="001C3B64">
              <w:rPr>
                <w:rFonts w:ascii="Arial" w:hAnsi="Arial" w:cs="Arial"/>
                <w:b/>
              </w:rPr>
              <w:t>Awarding Institution:</w:t>
            </w:r>
          </w:p>
          <w:p w:rsidR="00FC553E" w:rsidRPr="001C3B64" w:rsidRDefault="00FC553E" w:rsidP="00FC553E">
            <w:pPr>
              <w:spacing w:after="0" w:line="240" w:lineRule="auto"/>
              <w:rPr>
                <w:rFonts w:ascii="Arial" w:hAnsi="Arial" w:cs="Arial"/>
                <w:b/>
              </w:rPr>
            </w:pPr>
          </w:p>
        </w:tc>
        <w:tc>
          <w:tcPr>
            <w:tcW w:w="5306" w:type="dxa"/>
          </w:tcPr>
          <w:p w:rsidR="00FC553E" w:rsidRPr="001C3B64" w:rsidRDefault="00FC553E" w:rsidP="00FC553E">
            <w:pPr>
              <w:spacing w:after="0" w:line="240" w:lineRule="auto"/>
              <w:rPr>
                <w:rFonts w:ascii="Arial" w:hAnsi="Arial" w:cs="Arial"/>
              </w:rPr>
            </w:pPr>
            <w:r w:rsidRPr="001C3B64">
              <w:rPr>
                <w:rFonts w:ascii="Arial" w:hAnsi="Arial" w:cs="Arial"/>
              </w:rPr>
              <w:t>Kingston University</w:t>
            </w:r>
          </w:p>
        </w:tc>
      </w:tr>
      <w:tr w:rsidR="00FC553E" w:rsidRPr="001C3B64">
        <w:tc>
          <w:tcPr>
            <w:tcW w:w="3936" w:type="dxa"/>
          </w:tcPr>
          <w:p w:rsidR="00FC553E" w:rsidRPr="001C3B64" w:rsidRDefault="00FC553E" w:rsidP="00FC553E">
            <w:pPr>
              <w:spacing w:after="0" w:line="240" w:lineRule="auto"/>
              <w:rPr>
                <w:rFonts w:ascii="Arial" w:hAnsi="Arial" w:cs="Arial"/>
                <w:b/>
              </w:rPr>
            </w:pPr>
            <w:r w:rsidRPr="001C3B64">
              <w:rPr>
                <w:rFonts w:ascii="Arial" w:hAnsi="Arial" w:cs="Arial"/>
                <w:b/>
              </w:rPr>
              <w:t>Teaching Institution:</w:t>
            </w:r>
          </w:p>
          <w:p w:rsidR="00FC553E" w:rsidRPr="001C3B64" w:rsidRDefault="00FC553E" w:rsidP="00FC553E">
            <w:pPr>
              <w:spacing w:after="0" w:line="240" w:lineRule="auto"/>
              <w:rPr>
                <w:rFonts w:ascii="Arial" w:hAnsi="Arial" w:cs="Arial"/>
                <w:b/>
              </w:rPr>
            </w:pPr>
          </w:p>
        </w:tc>
        <w:tc>
          <w:tcPr>
            <w:tcW w:w="5306" w:type="dxa"/>
          </w:tcPr>
          <w:p w:rsidR="00FC553E" w:rsidRPr="001C3B64" w:rsidRDefault="00FC553E" w:rsidP="00FC553E">
            <w:pPr>
              <w:spacing w:after="0" w:line="240" w:lineRule="auto"/>
              <w:rPr>
                <w:rFonts w:ascii="Arial" w:hAnsi="Arial" w:cs="Arial"/>
                <w:i/>
              </w:rPr>
            </w:pPr>
            <w:r w:rsidRPr="001C3B64">
              <w:rPr>
                <w:rFonts w:ascii="Arial" w:hAnsi="Arial" w:cs="Arial"/>
              </w:rPr>
              <w:t>Kingston University</w:t>
            </w:r>
          </w:p>
        </w:tc>
      </w:tr>
      <w:tr w:rsidR="00FC553E" w:rsidRPr="001C3B64">
        <w:tc>
          <w:tcPr>
            <w:tcW w:w="3936" w:type="dxa"/>
          </w:tcPr>
          <w:p w:rsidR="00FC553E" w:rsidRPr="001C3B64" w:rsidRDefault="00FC553E" w:rsidP="00FC553E">
            <w:pPr>
              <w:spacing w:after="0" w:line="240" w:lineRule="auto"/>
              <w:rPr>
                <w:rFonts w:ascii="Arial" w:hAnsi="Arial" w:cs="Arial"/>
                <w:b/>
              </w:rPr>
            </w:pPr>
            <w:r w:rsidRPr="001C3B64">
              <w:rPr>
                <w:rFonts w:ascii="Arial" w:hAnsi="Arial" w:cs="Arial"/>
                <w:b/>
              </w:rPr>
              <w:t>Location:</w:t>
            </w:r>
          </w:p>
        </w:tc>
        <w:tc>
          <w:tcPr>
            <w:tcW w:w="5306" w:type="dxa"/>
          </w:tcPr>
          <w:p w:rsidR="00FC553E" w:rsidRPr="000C2E50" w:rsidRDefault="00FC553E" w:rsidP="00FC553E">
            <w:pPr>
              <w:spacing w:after="0" w:line="240" w:lineRule="auto"/>
              <w:rPr>
                <w:rFonts w:ascii="Arial" w:hAnsi="Arial" w:cs="Arial"/>
              </w:rPr>
            </w:pPr>
            <w:proofErr w:type="spellStart"/>
            <w:r w:rsidRPr="000C2E50">
              <w:rPr>
                <w:rFonts w:ascii="Arial" w:hAnsi="Arial" w:cs="Arial"/>
              </w:rPr>
              <w:t>Penrhyn</w:t>
            </w:r>
            <w:proofErr w:type="spellEnd"/>
            <w:r w:rsidRPr="000C2E50">
              <w:rPr>
                <w:rFonts w:ascii="Arial" w:hAnsi="Arial" w:cs="Arial"/>
              </w:rPr>
              <w:t xml:space="preserve"> Road</w:t>
            </w:r>
          </w:p>
          <w:p w:rsidR="00FC553E" w:rsidRPr="001C3B64" w:rsidRDefault="00FC553E" w:rsidP="00FC553E">
            <w:pPr>
              <w:spacing w:after="0" w:line="240" w:lineRule="auto"/>
              <w:rPr>
                <w:rFonts w:ascii="Arial" w:hAnsi="Arial" w:cs="Arial"/>
              </w:rPr>
            </w:pPr>
          </w:p>
        </w:tc>
      </w:tr>
      <w:tr w:rsidR="00FC553E" w:rsidRPr="001C3B64">
        <w:tc>
          <w:tcPr>
            <w:tcW w:w="3936" w:type="dxa"/>
          </w:tcPr>
          <w:p w:rsidR="00FC553E" w:rsidRPr="001C3B64" w:rsidRDefault="00FC553E" w:rsidP="00FC553E">
            <w:pPr>
              <w:spacing w:after="0" w:line="240" w:lineRule="auto"/>
              <w:rPr>
                <w:rFonts w:ascii="Arial" w:hAnsi="Arial" w:cs="Arial"/>
                <w:b/>
              </w:rPr>
            </w:pPr>
            <w:r w:rsidRPr="001C3B64">
              <w:rPr>
                <w:rFonts w:ascii="Arial" w:hAnsi="Arial" w:cs="Arial"/>
                <w:b/>
              </w:rPr>
              <w:t>Programme Accredited by:</w:t>
            </w:r>
          </w:p>
          <w:p w:rsidR="00FC553E" w:rsidRPr="001C3B64" w:rsidRDefault="00FC553E" w:rsidP="00FC553E">
            <w:pPr>
              <w:spacing w:after="0" w:line="240" w:lineRule="auto"/>
              <w:rPr>
                <w:rFonts w:ascii="Arial" w:hAnsi="Arial" w:cs="Arial"/>
                <w:b/>
              </w:rPr>
            </w:pPr>
          </w:p>
        </w:tc>
        <w:tc>
          <w:tcPr>
            <w:tcW w:w="5306" w:type="dxa"/>
          </w:tcPr>
          <w:p w:rsidR="00FC553E" w:rsidRPr="001C3B64" w:rsidRDefault="00FC553E" w:rsidP="00FC553E">
            <w:pPr>
              <w:spacing w:after="0" w:line="240" w:lineRule="auto"/>
              <w:rPr>
                <w:rFonts w:ascii="Arial" w:hAnsi="Arial" w:cs="Arial"/>
                <w:i/>
              </w:rPr>
            </w:pPr>
            <w:r w:rsidRPr="001C3B64">
              <w:rPr>
                <w:rFonts w:ascii="Arial" w:hAnsi="Arial" w:cs="Arial"/>
                <w:i/>
              </w:rPr>
              <w:t>N/A</w:t>
            </w:r>
          </w:p>
        </w:tc>
      </w:tr>
    </w:tbl>
    <w:p w:rsidR="00FC553E" w:rsidRPr="001C3B64" w:rsidRDefault="00FC553E" w:rsidP="00FC553E">
      <w:pPr>
        <w:spacing w:after="0" w:line="240" w:lineRule="auto"/>
        <w:rPr>
          <w:rFonts w:ascii="Arial" w:hAnsi="Arial" w:cs="Arial"/>
          <w:b/>
        </w:rPr>
      </w:pPr>
    </w:p>
    <w:p w:rsidR="003F10FE" w:rsidRPr="001C3B64" w:rsidRDefault="003F10FE" w:rsidP="00FC553E">
      <w:pPr>
        <w:spacing w:after="0" w:line="240" w:lineRule="auto"/>
        <w:rPr>
          <w:rFonts w:ascii="Arial" w:hAnsi="Arial" w:cs="Arial"/>
          <w:b/>
        </w:rPr>
      </w:pPr>
    </w:p>
    <w:p w:rsidR="00FC553E" w:rsidRPr="001C3B64" w:rsidRDefault="00FC553E" w:rsidP="00FC553E">
      <w:pPr>
        <w:spacing w:after="0" w:line="240" w:lineRule="auto"/>
        <w:outlineLvl w:val="0"/>
        <w:rPr>
          <w:rFonts w:ascii="Arial" w:hAnsi="Arial" w:cs="Arial"/>
          <w:b/>
        </w:rPr>
      </w:pPr>
      <w:r w:rsidRPr="001C3B64">
        <w:rPr>
          <w:rFonts w:ascii="Arial" w:hAnsi="Arial" w:cs="Arial"/>
          <w:b/>
        </w:rPr>
        <w:t>SECTION2: THE PROGRAMME</w:t>
      </w:r>
    </w:p>
    <w:p w:rsidR="00FC553E" w:rsidRPr="001C3B64" w:rsidRDefault="00FC553E" w:rsidP="00FC553E">
      <w:pPr>
        <w:spacing w:after="0" w:line="240" w:lineRule="auto"/>
        <w:rPr>
          <w:rFonts w:ascii="Arial" w:hAnsi="Arial" w:cs="Arial"/>
          <w:b/>
        </w:rPr>
      </w:pPr>
    </w:p>
    <w:p w:rsidR="00FC553E" w:rsidRPr="001C3B64" w:rsidRDefault="00FC553E" w:rsidP="00FC553E">
      <w:pPr>
        <w:pStyle w:val="LightGrid-Accent31"/>
        <w:numPr>
          <w:ilvl w:val="0"/>
          <w:numId w:val="1"/>
        </w:numPr>
        <w:spacing w:after="0" w:line="240" w:lineRule="auto"/>
        <w:rPr>
          <w:rFonts w:ascii="Arial" w:hAnsi="Arial" w:cs="Arial"/>
        </w:rPr>
      </w:pPr>
      <w:r w:rsidRPr="001C3B64">
        <w:rPr>
          <w:rFonts w:ascii="Arial" w:hAnsi="Arial" w:cs="Arial"/>
          <w:b/>
        </w:rPr>
        <w:t>Programme Introduction</w:t>
      </w:r>
    </w:p>
    <w:p w:rsidR="00FC553E" w:rsidRPr="001C3B64" w:rsidRDefault="00FC553E" w:rsidP="00FC553E">
      <w:pPr>
        <w:spacing w:after="0" w:line="240" w:lineRule="auto"/>
        <w:rPr>
          <w:rFonts w:ascii="Arial" w:hAnsi="Arial" w:cs="Arial"/>
        </w:rPr>
      </w:pPr>
    </w:p>
    <w:p w:rsidR="00B52C02" w:rsidRPr="001C3B64" w:rsidRDefault="00B52C02" w:rsidP="00B52C02">
      <w:pPr>
        <w:jc w:val="both"/>
        <w:rPr>
          <w:rFonts w:ascii="Arial" w:hAnsi="Arial" w:cs="Arial"/>
        </w:rPr>
      </w:pPr>
      <w:r w:rsidRPr="001C3B64">
        <w:rPr>
          <w:rFonts w:ascii="Arial" w:hAnsi="Arial" w:cs="Arial"/>
        </w:rPr>
        <w:t xml:space="preserve">Diversity is a key feature of this undergraduate Dance course, at all three levels and in all modes of study. The course aims to attract a </w:t>
      </w:r>
      <w:r w:rsidRPr="001C3B64">
        <w:rPr>
          <w:rFonts w:ascii="Arial" w:hAnsi="Arial" w:cs="Arial"/>
          <w:i/>
        </w:rPr>
        <w:t>diverse</w:t>
      </w:r>
      <w:r w:rsidRPr="001C3B64">
        <w:rPr>
          <w:rFonts w:ascii="Arial" w:hAnsi="Arial" w:cs="Arial"/>
        </w:rPr>
        <w:t xml:space="preserve"> range of students to study a </w:t>
      </w:r>
      <w:r w:rsidRPr="001C3B64">
        <w:rPr>
          <w:rFonts w:ascii="Arial" w:hAnsi="Arial" w:cs="Arial"/>
          <w:i/>
        </w:rPr>
        <w:t>diverse</w:t>
      </w:r>
      <w:r w:rsidRPr="001C3B64">
        <w:rPr>
          <w:rFonts w:ascii="Arial" w:hAnsi="Arial" w:cs="Arial"/>
        </w:rPr>
        <w:t xml:space="preserve"> range of inter-related topics that will prepare them for a </w:t>
      </w:r>
      <w:r w:rsidRPr="001C3B64">
        <w:rPr>
          <w:rFonts w:ascii="Arial" w:hAnsi="Arial" w:cs="Arial"/>
          <w:i/>
        </w:rPr>
        <w:t>diverse</w:t>
      </w:r>
      <w:r w:rsidRPr="001C3B64">
        <w:rPr>
          <w:rFonts w:ascii="Arial" w:hAnsi="Arial" w:cs="Arial"/>
        </w:rPr>
        <w:t xml:space="preserve"> range of employments. At the heart of this dynamic course is a teaching and research team who are committed to enhancing the student learning experience by drawing upon their considerable academi</w:t>
      </w:r>
      <w:r w:rsidR="001C3B64" w:rsidRPr="001C3B64">
        <w:rPr>
          <w:rFonts w:ascii="Arial" w:hAnsi="Arial" w:cs="Arial"/>
        </w:rPr>
        <w:t xml:space="preserve">c and professional experience. </w:t>
      </w:r>
    </w:p>
    <w:p w:rsidR="00B52C02" w:rsidRPr="001C3B64" w:rsidRDefault="00B52C02" w:rsidP="00B52C02">
      <w:pPr>
        <w:jc w:val="both"/>
        <w:rPr>
          <w:rFonts w:ascii="Arial" w:hAnsi="Arial" w:cs="Arial"/>
        </w:rPr>
      </w:pPr>
      <w:r w:rsidRPr="001C3B64">
        <w:rPr>
          <w:rFonts w:ascii="Arial" w:hAnsi="Arial" w:cs="Arial"/>
        </w:rPr>
        <w:t xml:space="preserve">Our academic staff are actively involved in publishing and disseminating research internationally in the areas of European Contemporary Dance, </w:t>
      </w:r>
      <w:proofErr w:type="spellStart"/>
      <w:r w:rsidRPr="001C3B64">
        <w:rPr>
          <w:rFonts w:ascii="Arial" w:hAnsi="Arial" w:cs="Arial"/>
        </w:rPr>
        <w:t>Odissi</w:t>
      </w:r>
      <w:proofErr w:type="spellEnd"/>
      <w:r w:rsidRPr="001C3B64">
        <w:rPr>
          <w:rFonts w:ascii="Arial" w:hAnsi="Arial" w:cs="Arial"/>
        </w:rPr>
        <w:t>, Hip Hop Theatre, Dance Education and Popular Dance.</w:t>
      </w:r>
    </w:p>
    <w:p w:rsidR="00B52C02" w:rsidRPr="001C3B64" w:rsidRDefault="00B52C02" w:rsidP="00B52C02">
      <w:pPr>
        <w:jc w:val="both"/>
        <w:rPr>
          <w:rFonts w:ascii="Arial" w:hAnsi="Arial" w:cs="Arial"/>
          <w:lang w:val="en-US"/>
        </w:rPr>
      </w:pPr>
      <w:r w:rsidRPr="001C3B64">
        <w:rPr>
          <w:rFonts w:ascii="Arial" w:hAnsi="Arial" w:cs="Arial"/>
        </w:rPr>
        <w:t>Dance staff have trained at, and been employed by, some of the world’s leading artists, companies and academic institutions includ</w:t>
      </w:r>
      <w:r w:rsidR="00683DAA" w:rsidRPr="001C3B64">
        <w:rPr>
          <w:rFonts w:ascii="Arial" w:hAnsi="Arial" w:cs="Arial"/>
        </w:rPr>
        <w:t xml:space="preserve">ing: DV8, Bedlam, </w:t>
      </w:r>
      <w:r w:rsidRPr="001C3B64">
        <w:rPr>
          <w:rFonts w:ascii="Arial" w:hAnsi="Arial" w:cs="Arial"/>
          <w:lang w:val="en-US"/>
        </w:rPr>
        <w:t xml:space="preserve">Rafael </w:t>
      </w:r>
      <w:proofErr w:type="spellStart"/>
      <w:r w:rsidRPr="001C3B64">
        <w:rPr>
          <w:rFonts w:ascii="Arial" w:hAnsi="Arial" w:cs="Arial"/>
          <w:lang w:val="en-US"/>
        </w:rPr>
        <w:t>Bonachela</w:t>
      </w:r>
      <w:proofErr w:type="spellEnd"/>
      <w:r w:rsidRPr="001C3B64">
        <w:rPr>
          <w:rFonts w:ascii="Arial" w:hAnsi="Arial" w:cs="Arial"/>
          <w:lang w:val="en-US"/>
        </w:rPr>
        <w:t xml:space="preserve">, </w:t>
      </w:r>
      <w:proofErr w:type="spellStart"/>
      <w:r w:rsidRPr="001C3B64">
        <w:rPr>
          <w:rFonts w:ascii="Arial" w:hAnsi="Arial" w:cs="Arial"/>
        </w:rPr>
        <w:t>Akram</w:t>
      </w:r>
      <w:proofErr w:type="spellEnd"/>
      <w:r w:rsidRPr="001C3B64">
        <w:rPr>
          <w:rFonts w:ascii="Arial" w:hAnsi="Arial" w:cs="Arial"/>
        </w:rPr>
        <w:t xml:space="preserve"> Khan,</w:t>
      </w:r>
      <w:r w:rsidRPr="001C3B64">
        <w:rPr>
          <w:rFonts w:ascii="Arial" w:hAnsi="Arial" w:cs="Arial"/>
          <w:lang w:val="en-US"/>
        </w:rPr>
        <w:t xml:space="preserve"> </w:t>
      </w:r>
      <w:r w:rsidR="00683DAA" w:rsidRPr="001C3B64">
        <w:rPr>
          <w:rFonts w:ascii="Arial" w:hAnsi="Arial" w:cs="Arial"/>
          <w:lang w:val="en-US"/>
        </w:rPr>
        <w:t xml:space="preserve">Janet Smith, </w:t>
      </w:r>
      <w:r w:rsidRPr="001C3B64">
        <w:rPr>
          <w:rFonts w:ascii="Arial" w:hAnsi="Arial" w:cs="Arial"/>
          <w:lang w:val="en-US"/>
        </w:rPr>
        <w:t>The Royal Academy of Dance, the University of Surrey, Durham University,</w:t>
      </w:r>
      <w:r w:rsidR="00683DAA" w:rsidRPr="001C3B64">
        <w:rPr>
          <w:rFonts w:ascii="Arial" w:hAnsi="Arial" w:cs="Arial"/>
          <w:lang w:val="en-US"/>
        </w:rPr>
        <w:t xml:space="preserve"> Simon Fraser University,</w:t>
      </w:r>
      <w:r w:rsidRPr="001C3B64">
        <w:rPr>
          <w:rFonts w:ascii="Arial" w:hAnsi="Arial" w:cs="Arial"/>
          <w:lang w:val="en-US"/>
        </w:rPr>
        <w:t xml:space="preserve"> the Trinity Laban, London Contemporary Dance School, </w:t>
      </w:r>
      <w:proofErr w:type="spellStart"/>
      <w:r w:rsidRPr="001C3B64">
        <w:rPr>
          <w:rFonts w:ascii="Arial" w:hAnsi="Arial" w:cs="Arial"/>
          <w:lang w:val="en-US"/>
        </w:rPr>
        <w:t>Rambert</w:t>
      </w:r>
      <w:proofErr w:type="spellEnd"/>
      <w:r w:rsidRPr="001C3B64">
        <w:rPr>
          <w:rFonts w:ascii="Arial" w:hAnsi="Arial" w:cs="Arial"/>
          <w:lang w:val="en-US"/>
        </w:rPr>
        <w:t xml:space="preserve"> School of Ballet and Contemporary Dance and the Royal Ballet.</w:t>
      </w:r>
    </w:p>
    <w:p w:rsidR="00B52C02" w:rsidRPr="001C3B64" w:rsidRDefault="00B52C02" w:rsidP="00B52C02">
      <w:pPr>
        <w:pStyle w:val="BodyText"/>
        <w:rPr>
          <w:rFonts w:ascii="Arial" w:hAnsi="Arial" w:cs="Arial"/>
          <w:sz w:val="22"/>
          <w:szCs w:val="22"/>
        </w:rPr>
      </w:pPr>
    </w:p>
    <w:p w:rsidR="00B52C02" w:rsidRPr="001C3B64" w:rsidRDefault="00B52C02" w:rsidP="00B52C02">
      <w:pPr>
        <w:jc w:val="both"/>
        <w:rPr>
          <w:rFonts w:ascii="Arial" w:hAnsi="Arial" w:cs="Arial"/>
        </w:rPr>
      </w:pPr>
      <w:r w:rsidRPr="001C3B64">
        <w:rPr>
          <w:rFonts w:ascii="Arial" w:hAnsi="Arial" w:cs="Arial"/>
        </w:rPr>
        <w:t xml:space="preserve">The three core strands that run throughout the course are: </w:t>
      </w:r>
      <w:r w:rsidRPr="001C3B64">
        <w:rPr>
          <w:rFonts w:ascii="Arial" w:hAnsi="Arial" w:cs="Arial"/>
          <w:b/>
        </w:rPr>
        <w:t>Practising Theory, Creative Practice and Professional Practice</w:t>
      </w:r>
      <w:r w:rsidRPr="001C3B64">
        <w:rPr>
          <w:rFonts w:ascii="Arial" w:hAnsi="Arial" w:cs="Arial"/>
        </w:rPr>
        <w:t xml:space="preserve">. Course content will vary from year to year but styles could include: Cunningham, Release, Contact Improvisation, B </w:t>
      </w:r>
      <w:proofErr w:type="spellStart"/>
      <w:r w:rsidRPr="001C3B64">
        <w:rPr>
          <w:rFonts w:ascii="Arial" w:hAnsi="Arial" w:cs="Arial"/>
        </w:rPr>
        <w:t>Boying</w:t>
      </w:r>
      <w:proofErr w:type="spellEnd"/>
      <w:r w:rsidRPr="001C3B64">
        <w:rPr>
          <w:rFonts w:ascii="Arial" w:hAnsi="Arial" w:cs="Arial"/>
        </w:rPr>
        <w:t xml:space="preserve">, Hip Hop, House, Locking, Popping, Dance Hall, Flamenco, Bhangra, Bharatanatyam, Pan-African, </w:t>
      </w:r>
      <w:proofErr w:type="gramStart"/>
      <w:r w:rsidRPr="001C3B64">
        <w:rPr>
          <w:rFonts w:ascii="Arial" w:hAnsi="Arial" w:cs="Arial"/>
        </w:rPr>
        <w:t>Western</w:t>
      </w:r>
      <w:proofErr w:type="gramEnd"/>
      <w:r w:rsidRPr="001C3B64">
        <w:rPr>
          <w:rFonts w:ascii="Arial" w:hAnsi="Arial" w:cs="Arial"/>
        </w:rPr>
        <w:t xml:space="preserve"> Classical Ballet. The styles covered will depend on which modules are selected and the module content for that year.</w:t>
      </w:r>
      <w:r w:rsidR="001C3B64" w:rsidRPr="001C3B64">
        <w:rPr>
          <w:rFonts w:ascii="Arial" w:hAnsi="Arial" w:cs="Arial"/>
        </w:rPr>
        <w:t xml:space="preserve">  </w:t>
      </w:r>
    </w:p>
    <w:p w:rsidR="00B52C02" w:rsidRPr="001C3B64" w:rsidRDefault="00B52C02" w:rsidP="00B52C02">
      <w:pPr>
        <w:jc w:val="both"/>
        <w:rPr>
          <w:rFonts w:ascii="Arial" w:hAnsi="Arial" w:cs="Arial"/>
        </w:rPr>
      </w:pPr>
      <w:r w:rsidRPr="001C3B64">
        <w:rPr>
          <w:rFonts w:ascii="Arial" w:hAnsi="Arial" w:cs="Arial"/>
        </w:rPr>
        <w:t>The range of theoretical approaches taught during the degree is reflective of the interdisciplinary nature of 21</w:t>
      </w:r>
      <w:r w:rsidRPr="001C3B64">
        <w:rPr>
          <w:rFonts w:ascii="Arial" w:hAnsi="Arial" w:cs="Arial"/>
          <w:vertAlign w:val="superscript"/>
        </w:rPr>
        <w:t>st</w:t>
      </w:r>
      <w:r w:rsidRPr="001C3B64">
        <w:rPr>
          <w:rFonts w:ascii="Arial" w:hAnsi="Arial" w:cs="Arial"/>
        </w:rPr>
        <w:t xml:space="preserve"> century Dance Studies scholarship; including methodologies from disciplines such as anthropology, folklore studies, film studies, sociology, cultural studies, gender studies, post-colonial studies, theatre studies, performance studies and historiography. </w:t>
      </w:r>
    </w:p>
    <w:p w:rsidR="003F10FE" w:rsidRPr="001C3B64" w:rsidRDefault="00B52C02" w:rsidP="001C3B64">
      <w:pPr>
        <w:jc w:val="both"/>
        <w:rPr>
          <w:rFonts w:ascii="Arial" w:hAnsi="Arial" w:cs="Arial"/>
        </w:rPr>
      </w:pPr>
      <w:r w:rsidRPr="001C3B64">
        <w:rPr>
          <w:rFonts w:ascii="Arial" w:hAnsi="Arial" w:cs="Arial"/>
        </w:rPr>
        <w:t xml:space="preserve">In addition to diversity and creativity, collaboration is a key driver for the Dance degree. From the outset, students learn valuable teamwork skills collaborating on assessment projects while the outward-looking, sector focussed teaching team and ethos of the course ensures students </w:t>
      </w:r>
      <w:r w:rsidRPr="001C3B64">
        <w:rPr>
          <w:rFonts w:ascii="Arial" w:hAnsi="Arial" w:cs="Arial"/>
        </w:rPr>
        <w:lastRenderedPageBreak/>
        <w:t xml:space="preserve">have the opportunity of working with a range of creative partners including our alumni. In the past this has included: The International Youth Arts Festival, Protein Dance Company, </w:t>
      </w:r>
      <w:proofErr w:type="spellStart"/>
      <w:r w:rsidRPr="001C3B64">
        <w:rPr>
          <w:rFonts w:ascii="Arial" w:hAnsi="Arial" w:cs="Arial"/>
        </w:rPr>
        <w:t>Sakoba</w:t>
      </w:r>
      <w:proofErr w:type="spellEnd"/>
      <w:r w:rsidRPr="001C3B64">
        <w:rPr>
          <w:rFonts w:ascii="Arial" w:hAnsi="Arial" w:cs="Arial"/>
        </w:rPr>
        <w:t xml:space="preserve"> Dance Company, </w:t>
      </w:r>
      <w:proofErr w:type="spellStart"/>
      <w:r w:rsidRPr="001C3B64">
        <w:rPr>
          <w:rFonts w:ascii="Arial" w:hAnsi="Arial" w:cs="Arial"/>
        </w:rPr>
        <w:t>BalletBoyz</w:t>
      </w:r>
      <w:proofErr w:type="spellEnd"/>
      <w:r w:rsidRPr="001C3B64">
        <w:rPr>
          <w:rFonts w:ascii="Arial" w:hAnsi="Arial" w:cs="Arial"/>
        </w:rPr>
        <w:t xml:space="preserve">, The Rose Theatre, </w:t>
      </w:r>
      <w:r w:rsidR="001C3B64">
        <w:rPr>
          <w:rFonts w:ascii="Arial" w:hAnsi="Arial" w:cs="Arial"/>
        </w:rPr>
        <w:t>Kingston College and The Place.</w:t>
      </w:r>
    </w:p>
    <w:p w:rsidR="00FC553E" w:rsidRPr="000C2E50" w:rsidRDefault="00FC553E" w:rsidP="00FC553E">
      <w:pPr>
        <w:pStyle w:val="LightGrid-Accent31"/>
        <w:numPr>
          <w:ilvl w:val="0"/>
          <w:numId w:val="1"/>
        </w:numPr>
        <w:spacing w:after="0" w:line="240" w:lineRule="auto"/>
        <w:rPr>
          <w:rFonts w:ascii="Arial" w:hAnsi="Arial" w:cs="Arial"/>
        </w:rPr>
      </w:pPr>
      <w:r w:rsidRPr="001C3B64">
        <w:rPr>
          <w:rFonts w:ascii="Arial" w:hAnsi="Arial" w:cs="Arial"/>
          <w:b/>
        </w:rPr>
        <w:t>Aims of the Programme</w:t>
      </w:r>
    </w:p>
    <w:p w:rsidR="000C2E50" w:rsidRPr="001C3B64" w:rsidRDefault="000C2E50" w:rsidP="000C2E50">
      <w:pPr>
        <w:pStyle w:val="LightGrid-Accent31"/>
        <w:spacing w:after="0" w:line="240" w:lineRule="auto"/>
        <w:ind w:left="360"/>
        <w:rPr>
          <w:rFonts w:ascii="Arial" w:hAnsi="Arial" w:cs="Arial"/>
        </w:rPr>
      </w:pPr>
    </w:p>
    <w:p w:rsidR="001C3B64" w:rsidRPr="001C3B64" w:rsidRDefault="00FC553E" w:rsidP="001C3B64">
      <w:pPr>
        <w:ind w:left="720"/>
        <w:jc w:val="both"/>
        <w:rPr>
          <w:rFonts w:ascii="Arial" w:hAnsi="Arial" w:cs="Arial"/>
        </w:rPr>
      </w:pPr>
      <w:r w:rsidRPr="001C3B64">
        <w:rPr>
          <w:rFonts w:ascii="Arial" w:hAnsi="Arial" w:cs="Arial"/>
        </w:rPr>
        <w:t>The aims of the Dance course are to:</w:t>
      </w:r>
    </w:p>
    <w:p w:rsidR="00FC553E" w:rsidRPr="001C3B64" w:rsidRDefault="00FC553E" w:rsidP="00FC553E">
      <w:pPr>
        <w:numPr>
          <w:ilvl w:val="0"/>
          <w:numId w:val="12"/>
        </w:numPr>
        <w:tabs>
          <w:tab w:val="clear" w:pos="720"/>
          <w:tab w:val="num" w:pos="1440"/>
        </w:tabs>
        <w:autoSpaceDN w:val="0"/>
        <w:spacing w:after="0" w:line="240" w:lineRule="auto"/>
        <w:ind w:left="1440"/>
        <w:jc w:val="both"/>
        <w:rPr>
          <w:rFonts w:ascii="Arial" w:hAnsi="Arial" w:cs="Arial"/>
        </w:rPr>
      </w:pPr>
      <w:r w:rsidRPr="001C3B64">
        <w:rPr>
          <w:rFonts w:ascii="Arial" w:hAnsi="Arial" w:cs="Arial"/>
        </w:rPr>
        <w:t xml:space="preserve">encourage and enable a diverse student intake </w:t>
      </w:r>
    </w:p>
    <w:p w:rsidR="00FC553E" w:rsidRPr="001C3B64" w:rsidRDefault="00FC553E" w:rsidP="00FC553E">
      <w:pPr>
        <w:numPr>
          <w:ilvl w:val="0"/>
          <w:numId w:val="12"/>
        </w:numPr>
        <w:tabs>
          <w:tab w:val="clear" w:pos="720"/>
          <w:tab w:val="num" w:pos="1440"/>
        </w:tabs>
        <w:autoSpaceDN w:val="0"/>
        <w:spacing w:after="0" w:line="240" w:lineRule="auto"/>
        <w:ind w:left="1440"/>
        <w:jc w:val="both"/>
        <w:rPr>
          <w:rFonts w:ascii="Arial" w:hAnsi="Arial" w:cs="Arial"/>
        </w:rPr>
      </w:pPr>
      <w:proofErr w:type="gramStart"/>
      <w:r w:rsidRPr="001C3B64">
        <w:rPr>
          <w:rFonts w:ascii="Arial" w:hAnsi="Arial" w:cs="Arial"/>
        </w:rPr>
        <w:t>to</w:t>
      </w:r>
      <w:proofErr w:type="gramEnd"/>
      <w:r w:rsidRPr="001C3B64">
        <w:rPr>
          <w:rFonts w:ascii="Arial" w:hAnsi="Arial" w:cs="Arial"/>
        </w:rPr>
        <w:t xml:space="preserve"> gain knowledge and understanding of dance as a potent agent for developing self-awareness, promoting cultural dialogue and provoking social change.</w:t>
      </w:r>
    </w:p>
    <w:p w:rsidR="00FC553E" w:rsidRPr="001C3B64" w:rsidRDefault="00FC553E" w:rsidP="00FC553E">
      <w:pPr>
        <w:numPr>
          <w:ilvl w:val="0"/>
          <w:numId w:val="13"/>
        </w:numPr>
        <w:tabs>
          <w:tab w:val="clear" w:pos="720"/>
          <w:tab w:val="num" w:pos="1440"/>
        </w:tabs>
        <w:autoSpaceDN w:val="0"/>
        <w:spacing w:after="0" w:line="240" w:lineRule="auto"/>
        <w:ind w:left="1440"/>
        <w:jc w:val="both"/>
        <w:rPr>
          <w:rFonts w:ascii="Arial" w:hAnsi="Arial" w:cs="Arial"/>
        </w:rPr>
      </w:pPr>
      <w:proofErr w:type="gramStart"/>
      <w:r w:rsidRPr="001C3B64">
        <w:rPr>
          <w:rFonts w:ascii="Arial" w:hAnsi="Arial" w:cs="Arial"/>
        </w:rPr>
        <w:t>enable</w:t>
      </w:r>
      <w:proofErr w:type="gramEnd"/>
      <w:r w:rsidRPr="001C3B64">
        <w:rPr>
          <w:rFonts w:ascii="Arial" w:hAnsi="Arial" w:cs="Arial"/>
        </w:rPr>
        <w:t xml:space="preserve"> students to realise and develop their creative potential and increase and enhance their capacity to express themselves creatively through dance.</w:t>
      </w:r>
    </w:p>
    <w:p w:rsidR="00FC553E" w:rsidRPr="001C3B64" w:rsidRDefault="00FC553E" w:rsidP="00FC553E">
      <w:pPr>
        <w:numPr>
          <w:ilvl w:val="0"/>
          <w:numId w:val="14"/>
        </w:numPr>
        <w:tabs>
          <w:tab w:val="clear" w:pos="720"/>
          <w:tab w:val="num" w:pos="1440"/>
        </w:tabs>
        <w:autoSpaceDN w:val="0"/>
        <w:spacing w:after="0" w:line="240" w:lineRule="auto"/>
        <w:ind w:left="1440"/>
        <w:jc w:val="both"/>
        <w:rPr>
          <w:rFonts w:ascii="Arial" w:hAnsi="Arial" w:cs="Arial"/>
        </w:rPr>
      </w:pPr>
      <w:proofErr w:type="gramStart"/>
      <w:r w:rsidRPr="001C3B64">
        <w:rPr>
          <w:rFonts w:ascii="Arial" w:hAnsi="Arial" w:cs="Arial"/>
        </w:rPr>
        <w:t>stimulate</w:t>
      </w:r>
      <w:proofErr w:type="gramEnd"/>
      <w:r w:rsidRPr="001C3B64">
        <w:rPr>
          <w:rFonts w:ascii="Arial" w:hAnsi="Arial" w:cs="Arial"/>
        </w:rPr>
        <w:t xml:space="preserve"> students’ intellectual curiosity and foster their capacity for critical thought via practical investigation and performance. </w:t>
      </w:r>
    </w:p>
    <w:p w:rsidR="00FC553E" w:rsidRPr="001C3B64" w:rsidRDefault="00FC553E" w:rsidP="00FC553E">
      <w:pPr>
        <w:numPr>
          <w:ilvl w:val="0"/>
          <w:numId w:val="15"/>
        </w:numPr>
        <w:overflowPunct w:val="0"/>
        <w:autoSpaceDE w:val="0"/>
        <w:autoSpaceDN w:val="0"/>
        <w:adjustRightInd w:val="0"/>
        <w:spacing w:after="0" w:line="240" w:lineRule="auto"/>
        <w:jc w:val="both"/>
        <w:rPr>
          <w:rFonts w:ascii="Arial" w:hAnsi="Arial" w:cs="Arial"/>
        </w:rPr>
      </w:pPr>
      <w:proofErr w:type="gramStart"/>
      <w:r w:rsidRPr="001C3B64">
        <w:rPr>
          <w:rFonts w:ascii="Arial" w:hAnsi="Arial" w:cs="Arial"/>
        </w:rPr>
        <w:t>promote</w:t>
      </w:r>
      <w:proofErr w:type="gramEnd"/>
      <w:r w:rsidRPr="001C3B64">
        <w:rPr>
          <w:rFonts w:ascii="Arial" w:hAnsi="Arial" w:cs="Arial"/>
        </w:rPr>
        <w:t xml:space="preserve"> an enthusiasm for study, investigation and research providing the potential for postgraduate work.</w:t>
      </w:r>
    </w:p>
    <w:p w:rsidR="00FC553E" w:rsidRPr="001C3B64" w:rsidRDefault="00FC553E" w:rsidP="00FC553E">
      <w:pPr>
        <w:numPr>
          <w:ilvl w:val="0"/>
          <w:numId w:val="15"/>
        </w:numPr>
        <w:overflowPunct w:val="0"/>
        <w:autoSpaceDE w:val="0"/>
        <w:autoSpaceDN w:val="0"/>
        <w:adjustRightInd w:val="0"/>
        <w:spacing w:after="0" w:line="240" w:lineRule="auto"/>
        <w:rPr>
          <w:rFonts w:ascii="Arial" w:hAnsi="Arial" w:cs="Arial"/>
        </w:rPr>
      </w:pPr>
      <w:proofErr w:type="gramStart"/>
      <w:r w:rsidRPr="001C3B64">
        <w:rPr>
          <w:rFonts w:ascii="Arial" w:hAnsi="Arial" w:cs="Arial"/>
        </w:rPr>
        <w:t>create</w:t>
      </w:r>
      <w:proofErr w:type="gramEnd"/>
      <w:r w:rsidRPr="001C3B64">
        <w:rPr>
          <w:rFonts w:ascii="Arial" w:hAnsi="Arial" w:cs="Arial"/>
        </w:rPr>
        <w:t xml:space="preserve"> an appetite for lifelong learning and enhance students’ personal development and future employment prospects. </w:t>
      </w:r>
    </w:p>
    <w:p w:rsidR="00FC553E" w:rsidRPr="001C3B64" w:rsidRDefault="00FC553E" w:rsidP="00FC553E">
      <w:pPr>
        <w:numPr>
          <w:ilvl w:val="0"/>
          <w:numId w:val="15"/>
        </w:numPr>
        <w:overflowPunct w:val="0"/>
        <w:autoSpaceDE w:val="0"/>
        <w:autoSpaceDN w:val="0"/>
        <w:adjustRightInd w:val="0"/>
        <w:spacing w:after="0" w:line="240" w:lineRule="auto"/>
        <w:jc w:val="both"/>
        <w:rPr>
          <w:rFonts w:ascii="Arial" w:hAnsi="Arial" w:cs="Arial"/>
        </w:rPr>
      </w:pPr>
      <w:proofErr w:type="gramStart"/>
      <w:r w:rsidRPr="001C3B64">
        <w:rPr>
          <w:rFonts w:ascii="Arial" w:hAnsi="Arial" w:cs="Arial"/>
        </w:rPr>
        <w:t>develop</w:t>
      </w:r>
      <w:proofErr w:type="gramEnd"/>
      <w:r w:rsidRPr="001C3B64">
        <w:rPr>
          <w:rFonts w:ascii="Arial" w:hAnsi="Arial" w:cs="Arial"/>
        </w:rPr>
        <w:t xml:space="preserve"> knowledge and understanding of critical frameworks, methods of analysis and theoretical perspectives appropriate to investigations in Dance as a pluralistic field and equip students with the ability to apply these insights to their experience of dance as both performers and spectators.</w:t>
      </w:r>
    </w:p>
    <w:p w:rsidR="00FC553E" w:rsidRPr="001C3B64" w:rsidRDefault="00FC553E" w:rsidP="00FC553E">
      <w:pPr>
        <w:overflowPunct w:val="0"/>
        <w:autoSpaceDE w:val="0"/>
        <w:autoSpaceDN w:val="0"/>
        <w:adjustRightInd w:val="0"/>
        <w:spacing w:after="0" w:line="240" w:lineRule="auto"/>
        <w:ind w:left="1440"/>
        <w:jc w:val="both"/>
        <w:rPr>
          <w:rFonts w:ascii="Arial" w:hAnsi="Arial" w:cs="Arial"/>
        </w:rPr>
      </w:pPr>
    </w:p>
    <w:p w:rsidR="00FC553E" w:rsidRPr="001C3B64" w:rsidRDefault="00FC553E" w:rsidP="00FC553E">
      <w:pPr>
        <w:ind w:left="1080"/>
        <w:jc w:val="both"/>
        <w:rPr>
          <w:rFonts w:ascii="Arial" w:hAnsi="Arial" w:cs="Arial"/>
        </w:rPr>
      </w:pPr>
      <w:r w:rsidRPr="001C3B64">
        <w:rPr>
          <w:rFonts w:ascii="Arial" w:hAnsi="Arial" w:cs="Arial"/>
        </w:rPr>
        <w:t>Additional Aims of the half field are to:</w:t>
      </w:r>
    </w:p>
    <w:p w:rsidR="00FC553E" w:rsidRPr="001C3B64" w:rsidRDefault="00FC553E" w:rsidP="00FC553E">
      <w:pPr>
        <w:numPr>
          <w:ilvl w:val="0"/>
          <w:numId w:val="16"/>
        </w:numPr>
        <w:tabs>
          <w:tab w:val="clear" w:pos="720"/>
          <w:tab w:val="num" w:pos="1440"/>
        </w:tabs>
        <w:autoSpaceDN w:val="0"/>
        <w:spacing w:after="0" w:line="240" w:lineRule="auto"/>
        <w:ind w:left="1440"/>
        <w:jc w:val="both"/>
        <w:rPr>
          <w:rFonts w:ascii="Arial" w:hAnsi="Arial" w:cs="Arial"/>
        </w:rPr>
      </w:pPr>
      <w:proofErr w:type="gramStart"/>
      <w:r w:rsidRPr="001C3B64">
        <w:rPr>
          <w:rFonts w:ascii="Arial" w:hAnsi="Arial" w:cs="Arial"/>
        </w:rPr>
        <w:t>develop</w:t>
      </w:r>
      <w:proofErr w:type="gramEnd"/>
      <w:r w:rsidRPr="001C3B64">
        <w:rPr>
          <w:rFonts w:ascii="Arial" w:hAnsi="Arial" w:cs="Arial"/>
        </w:rPr>
        <w:t xml:space="preserve"> students’ capacity for intellectual and creative flexibility by encouraging them to explore ways in which different critical and theoretical approaches and creative strategies can function in interdisciplinary contexts, and within half field combinations.</w:t>
      </w:r>
    </w:p>
    <w:p w:rsidR="00FC553E" w:rsidRPr="001C3B64" w:rsidRDefault="00FC553E" w:rsidP="00FC553E">
      <w:pPr>
        <w:numPr>
          <w:ilvl w:val="0"/>
          <w:numId w:val="16"/>
        </w:numPr>
        <w:tabs>
          <w:tab w:val="clear" w:pos="720"/>
          <w:tab w:val="num" w:pos="1440"/>
        </w:tabs>
        <w:autoSpaceDN w:val="0"/>
        <w:spacing w:after="0" w:line="240" w:lineRule="auto"/>
        <w:ind w:left="1440"/>
        <w:jc w:val="both"/>
        <w:rPr>
          <w:rFonts w:ascii="Arial" w:hAnsi="Arial" w:cs="Arial"/>
        </w:rPr>
      </w:pPr>
      <w:proofErr w:type="gramStart"/>
      <w:r w:rsidRPr="001C3B64">
        <w:rPr>
          <w:rFonts w:ascii="Arial" w:hAnsi="Arial" w:cs="Arial"/>
        </w:rPr>
        <w:t>stimulate</w:t>
      </w:r>
      <w:proofErr w:type="gramEnd"/>
      <w:r w:rsidRPr="001C3B64">
        <w:rPr>
          <w:rFonts w:ascii="Arial" w:hAnsi="Arial" w:cs="Arial"/>
        </w:rPr>
        <w:t xml:space="preserve"> students’ awareness of and interest in the range of dance activities and provision in London and the wider arts community.</w:t>
      </w:r>
    </w:p>
    <w:p w:rsidR="00FC553E" w:rsidRPr="001C3B64" w:rsidRDefault="00FC553E" w:rsidP="00FC553E">
      <w:pPr>
        <w:numPr>
          <w:ilvl w:val="0"/>
          <w:numId w:val="17"/>
        </w:numPr>
        <w:tabs>
          <w:tab w:val="clear" w:pos="720"/>
          <w:tab w:val="num" w:pos="1440"/>
        </w:tabs>
        <w:autoSpaceDN w:val="0"/>
        <w:spacing w:after="0" w:line="240" w:lineRule="auto"/>
        <w:ind w:left="1440"/>
        <w:jc w:val="both"/>
        <w:rPr>
          <w:rFonts w:ascii="Arial" w:hAnsi="Arial" w:cs="Arial"/>
        </w:rPr>
      </w:pPr>
      <w:proofErr w:type="gramStart"/>
      <w:r w:rsidRPr="001C3B64">
        <w:rPr>
          <w:rFonts w:ascii="Arial" w:hAnsi="Arial" w:cs="Arial"/>
        </w:rPr>
        <w:t>promote</w:t>
      </w:r>
      <w:proofErr w:type="gramEnd"/>
      <w:r w:rsidRPr="001C3B64">
        <w:rPr>
          <w:rFonts w:ascii="Arial" w:hAnsi="Arial" w:cs="Arial"/>
        </w:rPr>
        <w:t xml:space="preserve"> skills through practical work in: teamwork; personal and group responsibility; creative negotiation; generosity in creative relationships.</w:t>
      </w:r>
    </w:p>
    <w:p w:rsidR="00FC553E" w:rsidRPr="001C3B64" w:rsidRDefault="00FC553E" w:rsidP="00FC553E">
      <w:pPr>
        <w:numPr>
          <w:ilvl w:val="0"/>
          <w:numId w:val="17"/>
        </w:numPr>
        <w:tabs>
          <w:tab w:val="num" w:pos="1440"/>
        </w:tabs>
        <w:autoSpaceDN w:val="0"/>
        <w:spacing w:after="0" w:line="240" w:lineRule="auto"/>
        <w:ind w:left="1440"/>
        <w:jc w:val="both"/>
        <w:rPr>
          <w:rFonts w:ascii="Arial" w:hAnsi="Arial" w:cs="Arial"/>
        </w:rPr>
      </w:pPr>
      <w:proofErr w:type="gramStart"/>
      <w:r w:rsidRPr="001C3B64">
        <w:rPr>
          <w:rFonts w:ascii="Arial" w:hAnsi="Arial" w:cs="Arial"/>
        </w:rPr>
        <w:t>promote</w:t>
      </w:r>
      <w:proofErr w:type="gramEnd"/>
      <w:r w:rsidRPr="001C3B64">
        <w:rPr>
          <w:rFonts w:ascii="Arial" w:hAnsi="Arial" w:cs="Arial"/>
        </w:rPr>
        <w:t xml:space="preserve"> a range of key skills via practical demonstration, oral and written. </w:t>
      </w:r>
    </w:p>
    <w:p w:rsidR="00FC553E" w:rsidRPr="001C3B64" w:rsidRDefault="00FC553E" w:rsidP="00FC553E">
      <w:pPr>
        <w:tabs>
          <w:tab w:val="num" w:pos="1440"/>
        </w:tabs>
        <w:ind w:left="1440"/>
        <w:jc w:val="both"/>
        <w:rPr>
          <w:rFonts w:ascii="Arial" w:hAnsi="Arial" w:cs="Arial"/>
        </w:rPr>
      </w:pPr>
      <w:proofErr w:type="gramStart"/>
      <w:r w:rsidRPr="001C3B64">
        <w:rPr>
          <w:rFonts w:ascii="Arial" w:hAnsi="Arial" w:cs="Arial"/>
        </w:rPr>
        <w:t>presentation</w:t>
      </w:r>
      <w:proofErr w:type="gramEnd"/>
      <w:r w:rsidRPr="001C3B64">
        <w:rPr>
          <w:rFonts w:ascii="Arial" w:hAnsi="Arial" w:cs="Arial"/>
        </w:rPr>
        <w:t xml:space="preserve"> and engagement in individual and group projects.</w:t>
      </w:r>
    </w:p>
    <w:p w:rsidR="00FC553E" w:rsidRPr="001C3B64" w:rsidRDefault="00FC553E" w:rsidP="00FC553E">
      <w:pPr>
        <w:pStyle w:val="PlainText"/>
        <w:jc w:val="both"/>
        <w:rPr>
          <w:rFonts w:ascii="Arial" w:hAnsi="Arial" w:cs="Arial"/>
          <w:sz w:val="22"/>
          <w:szCs w:val="22"/>
        </w:rPr>
      </w:pPr>
      <w:r w:rsidRPr="001C3B64">
        <w:rPr>
          <w:rFonts w:ascii="Arial" w:hAnsi="Arial" w:cs="Arial"/>
          <w:sz w:val="22"/>
          <w:szCs w:val="22"/>
        </w:rPr>
        <w:tab/>
        <w:t>Additional aims of the major field are to:</w:t>
      </w:r>
    </w:p>
    <w:p w:rsidR="00FC553E" w:rsidRPr="001C3B64" w:rsidRDefault="00FC553E" w:rsidP="00FC553E">
      <w:pPr>
        <w:pStyle w:val="PlainText"/>
        <w:numPr>
          <w:ilvl w:val="0"/>
          <w:numId w:val="18"/>
        </w:numPr>
        <w:jc w:val="both"/>
        <w:textAlignment w:val="auto"/>
        <w:rPr>
          <w:rFonts w:ascii="Arial" w:hAnsi="Arial" w:cs="Arial"/>
          <w:b/>
          <w:sz w:val="22"/>
          <w:szCs w:val="22"/>
        </w:rPr>
      </w:pPr>
      <w:r w:rsidRPr="001C3B64">
        <w:rPr>
          <w:rFonts w:ascii="Arial" w:hAnsi="Arial" w:cs="Arial"/>
          <w:sz w:val="22"/>
          <w:szCs w:val="22"/>
        </w:rPr>
        <w:t>enhance students’ breadth and depth of understanding of the potential of dance by giving further opportunities for theoretical and practical study</w:t>
      </w:r>
    </w:p>
    <w:p w:rsidR="00FC553E" w:rsidRPr="001C3B64" w:rsidRDefault="00FC553E" w:rsidP="00FC553E">
      <w:pPr>
        <w:pStyle w:val="PlainText"/>
        <w:numPr>
          <w:ilvl w:val="0"/>
          <w:numId w:val="18"/>
        </w:numPr>
        <w:jc w:val="both"/>
        <w:textAlignment w:val="auto"/>
        <w:rPr>
          <w:rFonts w:ascii="Arial" w:hAnsi="Arial" w:cs="Arial"/>
          <w:b/>
          <w:sz w:val="22"/>
          <w:szCs w:val="22"/>
        </w:rPr>
      </w:pPr>
      <w:r w:rsidRPr="001C3B64">
        <w:rPr>
          <w:rFonts w:ascii="Arial" w:hAnsi="Arial" w:cs="Arial"/>
          <w:sz w:val="22"/>
          <w:szCs w:val="22"/>
        </w:rPr>
        <w:t>enable students to identify and pursue particular interests</w:t>
      </w:r>
    </w:p>
    <w:p w:rsidR="00FC553E" w:rsidRPr="001C3B64" w:rsidRDefault="00FC553E" w:rsidP="00FC553E">
      <w:pPr>
        <w:pStyle w:val="PlainText"/>
        <w:jc w:val="both"/>
        <w:rPr>
          <w:rFonts w:ascii="Arial" w:hAnsi="Arial" w:cs="Arial"/>
          <w:b/>
          <w:sz w:val="22"/>
          <w:szCs w:val="22"/>
        </w:rPr>
      </w:pPr>
    </w:p>
    <w:p w:rsidR="00FC553E" w:rsidRPr="001C3B64" w:rsidRDefault="00FC553E" w:rsidP="00FC553E">
      <w:pPr>
        <w:pStyle w:val="PlainText"/>
        <w:ind w:firstLine="720"/>
        <w:jc w:val="both"/>
        <w:rPr>
          <w:rFonts w:ascii="Arial" w:hAnsi="Arial" w:cs="Arial"/>
          <w:sz w:val="22"/>
          <w:szCs w:val="22"/>
        </w:rPr>
      </w:pPr>
      <w:r w:rsidRPr="001C3B64">
        <w:rPr>
          <w:rFonts w:ascii="Arial" w:hAnsi="Arial" w:cs="Arial"/>
          <w:sz w:val="22"/>
          <w:szCs w:val="22"/>
        </w:rPr>
        <w:t>Additional aims of the full field are to:</w:t>
      </w:r>
    </w:p>
    <w:p w:rsidR="00FC553E" w:rsidRPr="001C3B64" w:rsidRDefault="00FC553E" w:rsidP="00FC553E">
      <w:pPr>
        <w:pStyle w:val="PlainText"/>
        <w:numPr>
          <w:ilvl w:val="0"/>
          <w:numId w:val="18"/>
        </w:numPr>
        <w:jc w:val="both"/>
        <w:textAlignment w:val="auto"/>
        <w:rPr>
          <w:rFonts w:ascii="Arial" w:hAnsi="Arial" w:cs="Arial"/>
          <w:b/>
          <w:sz w:val="22"/>
          <w:szCs w:val="22"/>
        </w:rPr>
      </w:pPr>
      <w:r w:rsidRPr="001C3B64">
        <w:rPr>
          <w:rFonts w:ascii="Arial" w:hAnsi="Arial" w:cs="Arial"/>
          <w:sz w:val="22"/>
          <w:szCs w:val="22"/>
        </w:rPr>
        <w:t>develop and enhance students’ skills in dance technique and articulation</w:t>
      </w:r>
    </w:p>
    <w:p w:rsidR="00FC553E" w:rsidRPr="001C3B64" w:rsidRDefault="00FC553E" w:rsidP="00FC553E">
      <w:pPr>
        <w:pStyle w:val="PlainText"/>
        <w:numPr>
          <w:ilvl w:val="0"/>
          <w:numId w:val="18"/>
        </w:numPr>
        <w:jc w:val="both"/>
        <w:textAlignment w:val="auto"/>
        <w:rPr>
          <w:rFonts w:ascii="Arial" w:hAnsi="Arial" w:cs="Arial"/>
          <w:b/>
          <w:sz w:val="22"/>
          <w:szCs w:val="22"/>
        </w:rPr>
      </w:pPr>
      <w:r w:rsidRPr="001C3B64">
        <w:rPr>
          <w:rFonts w:ascii="Arial" w:hAnsi="Arial" w:cs="Arial"/>
          <w:sz w:val="22"/>
          <w:szCs w:val="22"/>
        </w:rPr>
        <w:t>extend students’ awareness and understanding of the range and diversity of dance styles and genres</w:t>
      </w:r>
    </w:p>
    <w:p w:rsidR="00FC553E" w:rsidRPr="001C3B64" w:rsidRDefault="00FC553E" w:rsidP="00FC553E">
      <w:pPr>
        <w:pStyle w:val="PlainText"/>
        <w:numPr>
          <w:ilvl w:val="0"/>
          <w:numId w:val="18"/>
        </w:numPr>
        <w:rPr>
          <w:rFonts w:ascii="Arial" w:hAnsi="Arial" w:cs="Arial"/>
          <w:sz w:val="22"/>
          <w:szCs w:val="22"/>
        </w:rPr>
      </w:pPr>
      <w:r w:rsidRPr="001C3B64">
        <w:rPr>
          <w:rFonts w:ascii="Arial" w:hAnsi="Arial" w:cs="Arial"/>
          <w:sz w:val="22"/>
          <w:szCs w:val="22"/>
        </w:rPr>
        <w:t xml:space="preserve">enable students to engage in dance research and refine their research skills </w:t>
      </w:r>
    </w:p>
    <w:p w:rsidR="00FC553E" w:rsidRPr="001C3B64" w:rsidRDefault="00FC553E" w:rsidP="00FC553E">
      <w:pPr>
        <w:pStyle w:val="PlainText"/>
        <w:numPr>
          <w:ilvl w:val="0"/>
          <w:numId w:val="18"/>
        </w:numPr>
        <w:rPr>
          <w:rFonts w:ascii="Arial" w:hAnsi="Arial" w:cs="Arial"/>
          <w:b/>
          <w:sz w:val="22"/>
          <w:szCs w:val="22"/>
        </w:rPr>
      </w:pPr>
      <w:r w:rsidRPr="001C3B64">
        <w:rPr>
          <w:rFonts w:ascii="Arial" w:hAnsi="Arial" w:cs="Arial"/>
          <w:sz w:val="22"/>
          <w:szCs w:val="22"/>
        </w:rPr>
        <w:t>extend opportunities for practical exploration and involvement in dramatic production</w:t>
      </w:r>
    </w:p>
    <w:p w:rsidR="00FC553E" w:rsidRPr="001C3B64" w:rsidRDefault="00FC553E" w:rsidP="00FC553E">
      <w:pPr>
        <w:pStyle w:val="LightGrid-Accent31"/>
        <w:ind w:left="0"/>
        <w:rPr>
          <w:rFonts w:ascii="Arial" w:hAnsi="Arial" w:cs="Arial"/>
        </w:rPr>
      </w:pPr>
    </w:p>
    <w:p w:rsidR="003F10FE" w:rsidRPr="001C3B64" w:rsidRDefault="003F10FE" w:rsidP="00FC553E">
      <w:pPr>
        <w:pStyle w:val="LightGrid-Accent31"/>
        <w:ind w:left="0"/>
        <w:rPr>
          <w:rFonts w:ascii="Arial" w:hAnsi="Arial" w:cs="Arial"/>
        </w:rPr>
      </w:pPr>
    </w:p>
    <w:p w:rsidR="00FC553E" w:rsidRPr="001C3B64" w:rsidRDefault="007F6051" w:rsidP="00FC553E">
      <w:pPr>
        <w:pStyle w:val="LightGrid-Accent31"/>
        <w:numPr>
          <w:ilvl w:val="0"/>
          <w:numId w:val="1"/>
        </w:numPr>
        <w:spacing w:after="0" w:line="240" w:lineRule="auto"/>
        <w:rPr>
          <w:rFonts w:ascii="Arial" w:hAnsi="Arial" w:cs="Arial"/>
        </w:rPr>
      </w:pPr>
      <w:r>
        <w:rPr>
          <w:rFonts w:ascii="Arial" w:hAnsi="Arial" w:cs="Arial"/>
          <w:b/>
        </w:rPr>
        <w:br w:type="page"/>
      </w:r>
      <w:r w:rsidR="00FC553E" w:rsidRPr="001C3B64">
        <w:rPr>
          <w:rFonts w:ascii="Arial" w:hAnsi="Arial" w:cs="Arial"/>
          <w:b/>
        </w:rPr>
        <w:lastRenderedPageBreak/>
        <w:t>Intended Learning Outcomes</w:t>
      </w:r>
    </w:p>
    <w:p w:rsidR="00FC553E" w:rsidRPr="001C3B64" w:rsidRDefault="00FC553E" w:rsidP="00FC553E">
      <w:pPr>
        <w:spacing w:after="0" w:line="240" w:lineRule="auto"/>
        <w:rPr>
          <w:rFonts w:ascii="Arial" w:hAnsi="Arial" w:cs="Arial"/>
        </w:rPr>
      </w:pPr>
    </w:p>
    <w:p w:rsidR="00FC553E" w:rsidRPr="001C3B64" w:rsidRDefault="00FC553E" w:rsidP="00FC553E">
      <w:pPr>
        <w:spacing w:after="0" w:line="240" w:lineRule="auto"/>
        <w:rPr>
          <w:rFonts w:ascii="Arial" w:hAnsi="Arial" w:cs="Arial"/>
        </w:rPr>
      </w:pPr>
      <w:r w:rsidRPr="001C3B64">
        <w:rPr>
          <w:rFonts w:ascii="Arial" w:hAnsi="Arial" w:cs="Arial"/>
        </w:rPr>
        <w:t>The programme provides opportunities for students to develop and demonstrate knowledge and understanding, skills and other attributes in the following areas.  The programme outcomes are referenced to the QAA subject benchmarks for Dance, Drama and Performance Studies and the</w:t>
      </w:r>
      <w:r w:rsidR="006C7F02">
        <w:rPr>
          <w:rFonts w:ascii="Arial" w:hAnsi="Arial" w:cs="Arial"/>
        </w:rPr>
        <w:t xml:space="preserve"> </w:t>
      </w:r>
      <w:r w:rsidR="006C7F02" w:rsidRPr="006C7F02">
        <w:rPr>
          <w:rFonts w:ascii="Arial" w:hAnsi="Arial" w:cs="Arial"/>
        </w:rPr>
        <w:t>Frameworks for Higher Education Qualifications of UK Degree-Awarding Bodies (2014)</w:t>
      </w:r>
      <w:r w:rsidRPr="001C3B64">
        <w:rPr>
          <w:rFonts w:ascii="Arial" w:hAnsi="Arial" w:cs="Arial"/>
        </w:rPr>
        <w:t>, and relate to the typical student.</w:t>
      </w:r>
    </w:p>
    <w:p w:rsidR="00FC553E" w:rsidRPr="001C3B64" w:rsidRDefault="00FC553E" w:rsidP="00FC553E">
      <w:pPr>
        <w:spacing w:after="0" w:line="240" w:lineRule="auto"/>
        <w:rPr>
          <w:rFonts w:ascii="Arial" w:hAnsi="Arial" w:cs="Arial"/>
        </w:rPr>
      </w:pPr>
    </w:p>
    <w:p w:rsidR="00FC553E" w:rsidRPr="001C3B64" w:rsidRDefault="00FC553E" w:rsidP="00FC553E">
      <w:pPr>
        <w:spacing w:after="0" w:line="240" w:lineRule="auto"/>
        <w:rPr>
          <w:rFonts w:ascii="Arial" w:hAnsi="Arial" w:cs="Arial"/>
          <w:i/>
        </w:rPr>
      </w:pPr>
    </w:p>
    <w:p w:rsidR="00FC553E" w:rsidRPr="001C3B64" w:rsidRDefault="00FC553E" w:rsidP="00FC553E">
      <w:pPr>
        <w:ind w:left="720"/>
        <w:contextualSpacing/>
        <w:rPr>
          <w:rFonts w:ascii="Arial" w:hAnsi="Arial" w:cs="Arial"/>
        </w:rPr>
        <w:sectPr w:rsidR="00FC553E" w:rsidRPr="001C3B64" w:rsidSect="006C7F02">
          <w:headerReference w:type="default" r:id="rId12"/>
          <w:headerReference w:type="first" r:id="rId13"/>
          <w:footerReference w:type="first" r:id="rId14"/>
          <w:pgSz w:w="11906" w:h="16838"/>
          <w:pgMar w:top="1440" w:right="1440" w:bottom="1440" w:left="1440" w:header="708" w:footer="708"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098"/>
        <w:gridCol w:w="708"/>
        <w:gridCol w:w="4099"/>
        <w:gridCol w:w="606"/>
        <w:gridCol w:w="4097"/>
      </w:tblGrid>
      <w:tr w:rsidR="00FC553E" w:rsidRPr="001C3B64" w:rsidTr="006C7F02">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FC553E" w:rsidRPr="001C3B64" w:rsidRDefault="00FC553E" w:rsidP="006C7F02">
            <w:pPr>
              <w:spacing w:after="0" w:line="240" w:lineRule="auto"/>
              <w:jc w:val="center"/>
              <w:rPr>
                <w:rFonts w:ascii="Arial" w:hAnsi="Arial" w:cs="Arial"/>
                <w:b/>
                <w:sz w:val="20"/>
                <w:szCs w:val="20"/>
              </w:rPr>
            </w:pPr>
            <w:r w:rsidRPr="001C3B64">
              <w:rPr>
                <w:rFonts w:ascii="Arial" w:hAnsi="Arial" w:cs="Arial"/>
                <w:b/>
                <w:sz w:val="20"/>
                <w:szCs w:val="20"/>
              </w:rPr>
              <w:lastRenderedPageBreak/>
              <w:t>Programme Learning Outcomes</w:t>
            </w:r>
          </w:p>
        </w:tc>
      </w:tr>
      <w:tr w:rsidR="00FC553E" w:rsidRPr="001C3B64" w:rsidTr="006C7F02">
        <w:tc>
          <w:tcPr>
            <w:tcW w:w="675" w:type="dxa"/>
            <w:tcBorders>
              <w:left w:val="single" w:sz="4" w:space="0" w:color="auto"/>
              <w:bottom w:val="single" w:sz="4" w:space="0" w:color="auto"/>
              <w:right w:val="single" w:sz="4" w:space="0" w:color="auto"/>
            </w:tcBorders>
            <w:shd w:val="clear" w:color="auto" w:fill="DBE5F1"/>
          </w:tcPr>
          <w:p w:rsidR="00FC553E" w:rsidRPr="001C3B64" w:rsidRDefault="00FC553E" w:rsidP="006C7F02">
            <w:pPr>
              <w:spacing w:after="0" w:line="240" w:lineRule="auto"/>
              <w:rPr>
                <w:rFonts w:ascii="Arial" w:hAnsi="Arial" w:cs="Arial"/>
                <w:sz w:val="20"/>
                <w:szCs w:val="20"/>
              </w:rPr>
            </w:pPr>
          </w:p>
        </w:tc>
        <w:tc>
          <w:tcPr>
            <w:tcW w:w="4098" w:type="dxa"/>
            <w:tcBorders>
              <w:left w:val="single" w:sz="4" w:space="0" w:color="auto"/>
              <w:bottom w:val="single" w:sz="4" w:space="0" w:color="auto"/>
              <w:right w:val="single" w:sz="4" w:space="0" w:color="auto"/>
            </w:tcBorders>
            <w:shd w:val="clear" w:color="auto" w:fill="DBE5F1"/>
          </w:tcPr>
          <w:p w:rsidR="00FC553E" w:rsidRPr="001C3B64" w:rsidRDefault="00FC553E" w:rsidP="006C7F02">
            <w:pPr>
              <w:spacing w:after="0" w:line="240" w:lineRule="auto"/>
              <w:rPr>
                <w:rFonts w:ascii="Arial" w:hAnsi="Arial" w:cs="Arial"/>
                <w:b/>
                <w:sz w:val="20"/>
                <w:szCs w:val="20"/>
              </w:rPr>
            </w:pPr>
            <w:r w:rsidRPr="001C3B64">
              <w:rPr>
                <w:rFonts w:ascii="Arial" w:hAnsi="Arial" w:cs="Arial"/>
                <w:b/>
                <w:sz w:val="20"/>
                <w:szCs w:val="20"/>
              </w:rPr>
              <w:t>Knowledge and Understanding</w:t>
            </w:r>
          </w:p>
          <w:p w:rsidR="00FC553E" w:rsidRPr="001C3B64" w:rsidRDefault="00FC553E" w:rsidP="006C7F02">
            <w:pPr>
              <w:spacing w:after="0" w:line="240" w:lineRule="auto"/>
              <w:rPr>
                <w:rFonts w:ascii="Arial" w:hAnsi="Arial" w:cs="Arial"/>
                <w:b/>
                <w:sz w:val="20"/>
                <w:szCs w:val="20"/>
              </w:rPr>
            </w:pPr>
          </w:p>
          <w:p w:rsidR="00FC553E" w:rsidRPr="001C3B64" w:rsidRDefault="00FC553E" w:rsidP="006C7F02">
            <w:pPr>
              <w:spacing w:after="0" w:line="240" w:lineRule="auto"/>
              <w:rPr>
                <w:rFonts w:ascii="Arial" w:hAnsi="Arial" w:cs="Arial"/>
                <w:sz w:val="20"/>
                <w:szCs w:val="20"/>
              </w:rPr>
            </w:pPr>
            <w:r w:rsidRPr="001C3B64">
              <w:rPr>
                <w:rFonts w:ascii="Arial" w:hAnsi="Arial" w:cs="Arial"/>
                <w:b/>
                <w:sz w:val="20"/>
                <w:szCs w:val="20"/>
              </w:rPr>
              <w:t>On completion of the course students will be able to demonstrate:</w:t>
            </w:r>
          </w:p>
        </w:tc>
        <w:tc>
          <w:tcPr>
            <w:tcW w:w="708" w:type="dxa"/>
            <w:tcBorders>
              <w:left w:val="single" w:sz="4" w:space="0" w:color="auto"/>
              <w:bottom w:val="single" w:sz="4" w:space="0" w:color="auto"/>
              <w:right w:val="single" w:sz="4" w:space="0" w:color="auto"/>
            </w:tcBorders>
            <w:shd w:val="clear" w:color="auto" w:fill="DBE5F1"/>
          </w:tcPr>
          <w:p w:rsidR="00FC553E" w:rsidRPr="001C3B64" w:rsidRDefault="00FC553E" w:rsidP="006C7F02">
            <w:pPr>
              <w:spacing w:after="0" w:line="240" w:lineRule="auto"/>
              <w:rPr>
                <w:rFonts w:ascii="Arial" w:hAnsi="Arial" w:cs="Arial"/>
                <w:sz w:val="20"/>
                <w:szCs w:val="20"/>
              </w:rPr>
            </w:pPr>
          </w:p>
        </w:tc>
        <w:tc>
          <w:tcPr>
            <w:tcW w:w="4099" w:type="dxa"/>
            <w:tcBorders>
              <w:left w:val="single" w:sz="4" w:space="0" w:color="auto"/>
              <w:bottom w:val="single" w:sz="4" w:space="0" w:color="auto"/>
              <w:right w:val="single" w:sz="4" w:space="0" w:color="auto"/>
            </w:tcBorders>
            <w:shd w:val="clear" w:color="auto" w:fill="DBE5F1"/>
          </w:tcPr>
          <w:p w:rsidR="00FC553E" w:rsidRPr="001C3B64" w:rsidRDefault="00FC553E" w:rsidP="006C7F02">
            <w:pPr>
              <w:spacing w:after="0" w:line="240" w:lineRule="auto"/>
              <w:rPr>
                <w:rFonts w:ascii="Arial" w:hAnsi="Arial" w:cs="Arial"/>
                <w:b/>
                <w:sz w:val="20"/>
                <w:szCs w:val="20"/>
              </w:rPr>
            </w:pPr>
            <w:r w:rsidRPr="001C3B64">
              <w:rPr>
                <w:rFonts w:ascii="Arial" w:hAnsi="Arial" w:cs="Arial"/>
                <w:b/>
                <w:sz w:val="20"/>
                <w:szCs w:val="20"/>
              </w:rPr>
              <w:t>Intellectual skills – able to:</w:t>
            </w:r>
          </w:p>
          <w:p w:rsidR="00FC553E" w:rsidRPr="001C3B64" w:rsidRDefault="00FC553E" w:rsidP="006C7F02">
            <w:pPr>
              <w:spacing w:after="0" w:line="240" w:lineRule="auto"/>
              <w:rPr>
                <w:rFonts w:ascii="Arial" w:hAnsi="Arial" w:cs="Arial"/>
                <w:b/>
                <w:sz w:val="20"/>
                <w:szCs w:val="20"/>
              </w:rPr>
            </w:pPr>
          </w:p>
          <w:p w:rsidR="00FC553E" w:rsidRPr="001C3B64" w:rsidRDefault="00FC553E" w:rsidP="006C7F02">
            <w:pPr>
              <w:spacing w:after="0" w:line="240" w:lineRule="auto"/>
              <w:rPr>
                <w:rFonts w:ascii="Arial" w:hAnsi="Arial" w:cs="Arial"/>
                <w:b/>
                <w:sz w:val="20"/>
                <w:szCs w:val="20"/>
              </w:rPr>
            </w:pPr>
            <w:r w:rsidRPr="001C3B64">
              <w:rPr>
                <w:rFonts w:ascii="Arial" w:hAnsi="Arial" w:cs="Arial"/>
                <w:b/>
                <w:sz w:val="20"/>
                <w:szCs w:val="20"/>
              </w:rPr>
              <w:t>On completion of the course students will be able to:</w:t>
            </w:r>
          </w:p>
        </w:tc>
        <w:tc>
          <w:tcPr>
            <w:tcW w:w="606" w:type="dxa"/>
            <w:tcBorders>
              <w:left w:val="single" w:sz="4" w:space="0" w:color="auto"/>
              <w:bottom w:val="single" w:sz="4" w:space="0" w:color="auto"/>
              <w:right w:val="single" w:sz="4" w:space="0" w:color="auto"/>
            </w:tcBorders>
            <w:shd w:val="clear" w:color="auto" w:fill="DBE5F1"/>
          </w:tcPr>
          <w:p w:rsidR="00FC553E" w:rsidRPr="001C3B64" w:rsidRDefault="00FC553E" w:rsidP="006C7F02">
            <w:pPr>
              <w:spacing w:after="0" w:line="240" w:lineRule="auto"/>
              <w:rPr>
                <w:rFonts w:ascii="Arial" w:hAnsi="Arial" w:cs="Arial"/>
                <w:sz w:val="20"/>
                <w:szCs w:val="20"/>
              </w:rPr>
            </w:pPr>
          </w:p>
        </w:tc>
        <w:tc>
          <w:tcPr>
            <w:tcW w:w="4097" w:type="dxa"/>
            <w:tcBorders>
              <w:left w:val="single" w:sz="4" w:space="0" w:color="auto"/>
              <w:bottom w:val="single" w:sz="4" w:space="0" w:color="auto"/>
              <w:right w:val="single" w:sz="4" w:space="0" w:color="auto"/>
            </w:tcBorders>
            <w:shd w:val="clear" w:color="auto" w:fill="DBE5F1"/>
          </w:tcPr>
          <w:p w:rsidR="00FC553E" w:rsidRPr="001C3B64" w:rsidRDefault="00FC553E" w:rsidP="006C7F02">
            <w:pPr>
              <w:spacing w:after="0" w:line="240" w:lineRule="auto"/>
              <w:rPr>
                <w:rFonts w:ascii="Arial" w:hAnsi="Arial" w:cs="Arial"/>
                <w:b/>
                <w:sz w:val="20"/>
                <w:szCs w:val="20"/>
              </w:rPr>
            </w:pPr>
            <w:r w:rsidRPr="001C3B64">
              <w:rPr>
                <w:rFonts w:ascii="Arial" w:hAnsi="Arial" w:cs="Arial"/>
                <w:b/>
                <w:sz w:val="20"/>
                <w:szCs w:val="20"/>
              </w:rPr>
              <w:t xml:space="preserve">Subject Practical skills </w:t>
            </w:r>
          </w:p>
          <w:p w:rsidR="00FC553E" w:rsidRPr="001C3B64" w:rsidRDefault="00FC553E" w:rsidP="006C7F02">
            <w:pPr>
              <w:spacing w:after="0" w:line="240" w:lineRule="auto"/>
              <w:rPr>
                <w:rFonts w:ascii="Arial" w:hAnsi="Arial" w:cs="Arial"/>
                <w:b/>
                <w:sz w:val="20"/>
                <w:szCs w:val="20"/>
              </w:rPr>
            </w:pPr>
          </w:p>
          <w:p w:rsidR="00FC553E" w:rsidRPr="001C3B64" w:rsidRDefault="00FC553E" w:rsidP="006C7F02">
            <w:pPr>
              <w:spacing w:after="0" w:line="240" w:lineRule="auto"/>
              <w:rPr>
                <w:rFonts w:ascii="Arial" w:hAnsi="Arial" w:cs="Arial"/>
                <w:sz w:val="20"/>
                <w:szCs w:val="20"/>
              </w:rPr>
            </w:pPr>
            <w:r w:rsidRPr="001C3B64">
              <w:rPr>
                <w:rFonts w:ascii="Arial" w:hAnsi="Arial" w:cs="Arial"/>
                <w:b/>
                <w:sz w:val="20"/>
                <w:szCs w:val="20"/>
              </w:rPr>
              <w:t>On completion of the course students will be able to:</w:t>
            </w:r>
          </w:p>
        </w:tc>
      </w:tr>
      <w:tr w:rsidR="00FC553E" w:rsidRPr="001C3B64" w:rsidTr="006C7F02">
        <w:tc>
          <w:tcPr>
            <w:tcW w:w="675"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A1</w:t>
            </w:r>
          </w:p>
        </w:tc>
        <w:tc>
          <w:tcPr>
            <w:tcW w:w="4098"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a broad knowledge and sound understanding of a range of dance forms and practices and their cultural and historical contexts (</w:t>
            </w:r>
            <w:proofErr w:type="spellStart"/>
            <w:r w:rsidRPr="001C3B64">
              <w:rPr>
                <w:rFonts w:ascii="Arial" w:hAnsi="Arial" w:cs="Arial"/>
                <w:sz w:val="20"/>
                <w:szCs w:val="20"/>
              </w:rPr>
              <w:t>HF</w:t>
            </w:r>
            <w:proofErr w:type="spellEnd"/>
            <w:r w:rsidRPr="001C3B64">
              <w:rPr>
                <w:rFonts w:ascii="Arial" w:hAnsi="Arial" w:cs="Arial"/>
                <w:sz w:val="20"/>
                <w:szCs w:val="20"/>
              </w:rPr>
              <w:t xml:space="preserve">, Major, </w:t>
            </w:r>
            <w:proofErr w:type="spellStart"/>
            <w:r w:rsidRPr="001C3B64">
              <w:rPr>
                <w:rFonts w:ascii="Arial" w:hAnsi="Arial" w:cs="Arial"/>
                <w:sz w:val="20"/>
                <w:szCs w:val="20"/>
              </w:rPr>
              <w:t>FF</w:t>
            </w:r>
            <w:proofErr w:type="spellEnd"/>
            <w:r w:rsidRPr="001C3B64">
              <w:rPr>
                <w:rFonts w:ascii="Arial" w:hAnsi="Arial" w:cs="Arial"/>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B1</w:t>
            </w:r>
          </w:p>
        </w:tc>
        <w:tc>
          <w:tcPr>
            <w:tcW w:w="4099"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pStyle w:val="PlainText"/>
              <w:rPr>
                <w:rFonts w:ascii="Arial" w:hAnsi="Arial" w:cs="Arial"/>
              </w:rPr>
            </w:pPr>
            <w:r w:rsidRPr="001C3B64">
              <w:rPr>
                <w:rFonts w:ascii="Arial" w:hAnsi="Arial" w:cs="Arial"/>
              </w:rPr>
              <w:t xml:space="preserve">demonstrate understanding of the interplay between theory and practice (Minor, </w:t>
            </w:r>
            <w:proofErr w:type="spellStart"/>
            <w:r w:rsidRPr="001C3B64">
              <w:rPr>
                <w:rFonts w:ascii="Arial" w:hAnsi="Arial" w:cs="Arial"/>
              </w:rPr>
              <w:t>HF</w:t>
            </w:r>
            <w:proofErr w:type="spellEnd"/>
            <w:r w:rsidRPr="001C3B64">
              <w:rPr>
                <w:rFonts w:ascii="Arial" w:hAnsi="Arial" w:cs="Arial"/>
              </w:rPr>
              <w:t xml:space="preserve">, Major, </w:t>
            </w:r>
            <w:proofErr w:type="spellStart"/>
            <w:r w:rsidRPr="001C3B64">
              <w:rPr>
                <w:rFonts w:ascii="Arial" w:hAnsi="Arial" w:cs="Arial"/>
              </w:rPr>
              <w:t>FF</w:t>
            </w:r>
            <w:proofErr w:type="spellEnd"/>
            <w:r w:rsidRPr="001C3B64">
              <w:rPr>
                <w:rFonts w:ascii="Arial" w:hAnsi="Arial" w:cs="Arial"/>
              </w:rPr>
              <w:t>)</w:t>
            </w:r>
          </w:p>
          <w:p w:rsidR="00FC553E" w:rsidRPr="001C3B64" w:rsidRDefault="00FC553E" w:rsidP="006C7F02">
            <w:pPr>
              <w:pStyle w:val="PlainText"/>
              <w:rPr>
                <w:rFonts w:ascii="Arial" w:hAnsi="Arial" w:cs="Arial"/>
                <w:b/>
              </w:rPr>
            </w:pPr>
          </w:p>
        </w:tc>
        <w:tc>
          <w:tcPr>
            <w:tcW w:w="606"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C1</w:t>
            </w:r>
          </w:p>
        </w:tc>
        <w:tc>
          <w:tcPr>
            <w:tcW w:w="4097"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pStyle w:val="PlainText"/>
              <w:rPr>
                <w:rFonts w:ascii="Arial" w:hAnsi="Arial" w:cs="Arial"/>
              </w:rPr>
            </w:pPr>
            <w:r w:rsidRPr="001C3B64">
              <w:rPr>
                <w:rFonts w:ascii="Arial" w:hAnsi="Arial" w:cs="Arial"/>
              </w:rPr>
              <w:t xml:space="preserve">demonstrate an increased ability across a range of dance techniques and styles (Minor, </w:t>
            </w:r>
            <w:proofErr w:type="spellStart"/>
            <w:r w:rsidRPr="001C3B64">
              <w:rPr>
                <w:rFonts w:ascii="Arial" w:hAnsi="Arial" w:cs="Arial"/>
              </w:rPr>
              <w:t>HF</w:t>
            </w:r>
            <w:proofErr w:type="spellEnd"/>
            <w:r w:rsidRPr="001C3B64">
              <w:rPr>
                <w:rFonts w:ascii="Arial" w:hAnsi="Arial" w:cs="Arial"/>
              </w:rPr>
              <w:t xml:space="preserve">, Major, </w:t>
            </w:r>
            <w:proofErr w:type="spellStart"/>
            <w:r w:rsidRPr="001C3B64">
              <w:rPr>
                <w:rFonts w:ascii="Arial" w:hAnsi="Arial" w:cs="Arial"/>
              </w:rPr>
              <w:t>FF</w:t>
            </w:r>
            <w:proofErr w:type="spellEnd"/>
            <w:r w:rsidRPr="001C3B64">
              <w:rPr>
                <w:rFonts w:ascii="Arial" w:hAnsi="Arial" w:cs="Arial"/>
              </w:rPr>
              <w:t>)</w:t>
            </w:r>
          </w:p>
        </w:tc>
      </w:tr>
      <w:tr w:rsidR="00FC553E" w:rsidRPr="001C3B64" w:rsidTr="006C7F02">
        <w:tc>
          <w:tcPr>
            <w:tcW w:w="675"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A2</w:t>
            </w:r>
          </w:p>
        </w:tc>
        <w:tc>
          <w:tcPr>
            <w:tcW w:w="4098"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 xml:space="preserve">embodied understanding of ideas underpinning specific forms of dance practice (Minor, </w:t>
            </w:r>
            <w:proofErr w:type="spellStart"/>
            <w:r w:rsidRPr="001C3B64">
              <w:rPr>
                <w:rFonts w:ascii="Arial" w:hAnsi="Arial" w:cs="Arial"/>
                <w:sz w:val="20"/>
                <w:szCs w:val="20"/>
              </w:rPr>
              <w:t>HF</w:t>
            </w:r>
            <w:proofErr w:type="spellEnd"/>
            <w:r w:rsidRPr="001C3B64">
              <w:rPr>
                <w:rFonts w:ascii="Arial" w:hAnsi="Arial" w:cs="Arial"/>
                <w:sz w:val="20"/>
                <w:szCs w:val="20"/>
              </w:rPr>
              <w:t xml:space="preserve">, Major, </w:t>
            </w:r>
            <w:proofErr w:type="spellStart"/>
            <w:r w:rsidRPr="001C3B64">
              <w:rPr>
                <w:rFonts w:ascii="Arial" w:hAnsi="Arial" w:cs="Arial"/>
                <w:sz w:val="20"/>
                <w:szCs w:val="20"/>
              </w:rPr>
              <w:t>FF</w:t>
            </w:r>
            <w:proofErr w:type="spellEnd"/>
            <w:r w:rsidRPr="001C3B64">
              <w:rPr>
                <w:rFonts w:ascii="Arial" w:hAnsi="Arial" w:cs="Arial"/>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B2</w:t>
            </w:r>
          </w:p>
        </w:tc>
        <w:tc>
          <w:tcPr>
            <w:tcW w:w="4099"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pStyle w:val="PlainText"/>
              <w:rPr>
                <w:rFonts w:ascii="Arial" w:hAnsi="Arial" w:cs="Arial"/>
                <w:b/>
              </w:rPr>
            </w:pPr>
            <w:r w:rsidRPr="001C3B64">
              <w:rPr>
                <w:rFonts w:ascii="Arial" w:hAnsi="Arial" w:cs="Arial"/>
              </w:rPr>
              <w:t>engage creatively and critically with a range of critical and theoretical perspectives</w:t>
            </w:r>
          </w:p>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 xml:space="preserve">(Minor, </w:t>
            </w:r>
            <w:proofErr w:type="spellStart"/>
            <w:r w:rsidRPr="001C3B64">
              <w:rPr>
                <w:rFonts w:ascii="Arial" w:hAnsi="Arial" w:cs="Arial"/>
                <w:sz w:val="20"/>
                <w:szCs w:val="20"/>
              </w:rPr>
              <w:t>HF</w:t>
            </w:r>
            <w:proofErr w:type="spellEnd"/>
            <w:r w:rsidRPr="001C3B64">
              <w:rPr>
                <w:rFonts w:ascii="Arial" w:hAnsi="Arial" w:cs="Arial"/>
                <w:sz w:val="20"/>
                <w:szCs w:val="20"/>
              </w:rPr>
              <w:t xml:space="preserve">, Major, </w:t>
            </w:r>
            <w:proofErr w:type="spellStart"/>
            <w:r w:rsidRPr="001C3B64">
              <w:rPr>
                <w:rFonts w:ascii="Arial" w:hAnsi="Arial" w:cs="Arial"/>
                <w:sz w:val="20"/>
                <w:szCs w:val="20"/>
              </w:rPr>
              <w:t>FF</w:t>
            </w:r>
            <w:proofErr w:type="spellEnd"/>
            <w:r w:rsidRPr="001C3B64">
              <w:rPr>
                <w:rFonts w:ascii="Arial" w:hAnsi="Arial" w:cs="Arial"/>
                <w:sz w:val="20"/>
                <w:szCs w:val="20"/>
              </w:rPr>
              <w:t>)</w:t>
            </w:r>
          </w:p>
        </w:tc>
        <w:tc>
          <w:tcPr>
            <w:tcW w:w="606"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C2</w:t>
            </w:r>
          </w:p>
        </w:tc>
        <w:tc>
          <w:tcPr>
            <w:tcW w:w="4097"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pStyle w:val="PlainText"/>
              <w:rPr>
                <w:rFonts w:ascii="Arial" w:hAnsi="Arial" w:cs="Arial"/>
              </w:rPr>
            </w:pPr>
            <w:r w:rsidRPr="001C3B64">
              <w:rPr>
                <w:rFonts w:ascii="Arial" w:hAnsi="Arial" w:cs="Arial"/>
              </w:rPr>
              <w:t>work safely and responsibly in the dance studio</w:t>
            </w:r>
          </w:p>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 xml:space="preserve">(Minor, </w:t>
            </w:r>
            <w:proofErr w:type="spellStart"/>
            <w:r w:rsidRPr="001C3B64">
              <w:rPr>
                <w:rFonts w:ascii="Arial" w:hAnsi="Arial" w:cs="Arial"/>
                <w:sz w:val="20"/>
                <w:szCs w:val="20"/>
              </w:rPr>
              <w:t>HF</w:t>
            </w:r>
            <w:proofErr w:type="spellEnd"/>
            <w:r w:rsidRPr="001C3B64">
              <w:rPr>
                <w:rFonts w:ascii="Arial" w:hAnsi="Arial" w:cs="Arial"/>
                <w:sz w:val="20"/>
                <w:szCs w:val="20"/>
              </w:rPr>
              <w:t xml:space="preserve">, Major, </w:t>
            </w:r>
            <w:proofErr w:type="spellStart"/>
            <w:r w:rsidRPr="001C3B64">
              <w:rPr>
                <w:rFonts w:ascii="Arial" w:hAnsi="Arial" w:cs="Arial"/>
                <w:sz w:val="20"/>
                <w:szCs w:val="20"/>
              </w:rPr>
              <w:t>FF</w:t>
            </w:r>
            <w:proofErr w:type="spellEnd"/>
            <w:r w:rsidRPr="001C3B64">
              <w:rPr>
                <w:rFonts w:ascii="Arial" w:hAnsi="Arial" w:cs="Arial"/>
                <w:sz w:val="20"/>
                <w:szCs w:val="20"/>
              </w:rPr>
              <w:t>)</w:t>
            </w:r>
          </w:p>
        </w:tc>
      </w:tr>
      <w:tr w:rsidR="00FC553E" w:rsidRPr="001C3B64" w:rsidTr="006C7F02">
        <w:tc>
          <w:tcPr>
            <w:tcW w:w="675"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A3</w:t>
            </w:r>
          </w:p>
        </w:tc>
        <w:tc>
          <w:tcPr>
            <w:tcW w:w="4098"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 xml:space="preserve">comprehension of and intelligent engagement with a range of theories concerned with identity, community and culture in relation to dance and performance (Minor, </w:t>
            </w:r>
            <w:proofErr w:type="spellStart"/>
            <w:r w:rsidRPr="001C3B64">
              <w:rPr>
                <w:rFonts w:ascii="Arial" w:hAnsi="Arial" w:cs="Arial"/>
                <w:sz w:val="20"/>
                <w:szCs w:val="20"/>
              </w:rPr>
              <w:t>HF</w:t>
            </w:r>
            <w:proofErr w:type="spellEnd"/>
            <w:r w:rsidRPr="001C3B64">
              <w:rPr>
                <w:rFonts w:ascii="Arial" w:hAnsi="Arial" w:cs="Arial"/>
                <w:sz w:val="20"/>
                <w:szCs w:val="20"/>
              </w:rPr>
              <w:t xml:space="preserve">, Major, </w:t>
            </w:r>
            <w:proofErr w:type="spellStart"/>
            <w:r w:rsidRPr="001C3B64">
              <w:rPr>
                <w:rFonts w:ascii="Arial" w:hAnsi="Arial" w:cs="Arial"/>
                <w:sz w:val="20"/>
                <w:szCs w:val="20"/>
              </w:rPr>
              <w:t>FF</w:t>
            </w:r>
            <w:proofErr w:type="spellEnd"/>
            <w:r w:rsidRPr="001C3B64">
              <w:rPr>
                <w:rFonts w:ascii="Arial" w:hAnsi="Arial" w:cs="Arial"/>
                <w:sz w:val="20"/>
                <w:szCs w:val="20"/>
              </w:rPr>
              <w:t>)</w:t>
            </w:r>
          </w:p>
          <w:p w:rsidR="00FC553E" w:rsidRPr="001C3B64" w:rsidRDefault="00FC553E" w:rsidP="006C7F02">
            <w:pPr>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B3</w:t>
            </w:r>
          </w:p>
        </w:tc>
        <w:tc>
          <w:tcPr>
            <w:tcW w:w="4099"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 xml:space="preserve">apply their understanding of theories related to identity, community and culture to the analysis, creation and practice of dance (Minor, </w:t>
            </w:r>
            <w:proofErr w:type="spellStart"/>
            <w:r w:rsidRPr="001C3B64">
              <w:rPr>
                <w:rFonts w:ascii="Arial" w:hAnsi="Arial" w:cs="Arial"/>
                <w:sz w:val="20"/>
                <w:szCs w:val="20"/>
              </w:rPr>
              <w:t>HF</w:t>
            </w:r>
            <w:proofErr w:type="spellEnd"/>
            <w:r w:rsidRPr="001C3B64">
              <w:rPr>
                <w:rFonts w:ascii="Arial" w:hAnsi="Arial" w:cs="Arial"/>
                <w:sz w:val="20"/>
                <w:szCs w:val="20"/>
              </w:rPr>
              <w:t xml:space="preserve">, Major, </w:t>
            </w:r>
            <w:proofErr w:type="spellStart"/>
            <w:r w:rsidRPr="001C3B64">
              <w:rPr>
                <w:rFonts w:ascii="Arial" w:hAnsi="Arial" w:cs="Arial"/>
                <w:sz w:val="20"/>
                <w:szCs w:val="20"/>
              </w:rPr>
              <w:t>FF</w:t>
            </w:r>
            <w:proofErr w:type="spellEnd"/>
            <w:r w:rsidRPr="001C3B64">
              <w:rPr>
                <w:rFonts w:ascii="Arial" w:hAnsi="Arial" w:cs="Arial"/>
                <w:sz w:val="20"/>
                <w:szCs w:val="20"/>
              </w:rPr>
              <w:t>)</w:t>
            </w:r>
          </w:p>
        </w:tc>
        <w:tc>
          <w:tcPr>
            <w:tcW w:w="606"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C3</w:t>
            </w:r>
          </w:p>
        </w:tc>
        <w:tc>
          <w:tcPr>
            <w:tcW w:w="4097"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pStyle w:val="PlainText"/>
              <w:rPr>
                <w:rFonts w:ascii="Arial" w:hAnsi="Arial" w:cs="Arial"/>
              </w:rPr>
            </w:pPr>
            <w:r w:rsidRPr="001C3B64">
              <w:rPr>
                <w:rFonts w:ascii="Arial" w:hAnsi="Arial" w:cs="Arial"/>
              </w:rPr>
              <w:t xml:space="preserve">demonstrate understanding of the group and collective process by which performance is created and realised </w:t>
            </w:r>
          </w:p>
          <w:p w:rsidR="00FC553E" w:rsidRPr="001C3B64" w:rsidRDefault="00FC553E" w:rsidP="006C7F02">
            <w:pPr>
              <w:pStyle w:val="PlainText"/>
              <w:rPr>
                <w:rFonts w:ascii="Arial" w:hAnsi="Arial" w:cs="Arial"/>
                <w:b/>
              </w:rPr>
            </w:pPr>
            <w:r w:rsidRPr="001C3B64">
              <w:rPr>
                <w:rFonts w:ascii="Arial" w:hAnsi="Arial" w:cs="Arial"/>
              </w:rPr>
              <w:t xml:space="preserve">(Minor, </w:t>
            </w:r>
            <w:proofErr w:type="spellStart"/>
            <w:r w:rsidRPr="001C3B64">
              <w:rPr>
                <w:rFonts w:ascii="Arial" w:hAnsi="Arial" w:cs="Arial"/>
              </w:rPr>
              <w:t>HF</w:t>
            </w:r>
            <w:proofErr w:type="spellEnd"/>
            <w:r w:rsidRPr="001C3B64">
              <w:rPr>
                <w:rFonts w:ascii="Arial" w:hAnsi="Arial" w:cs="Arial"/>
              </w:rPr>
              <w:t xml:space="preserve">, Major, </w:t>
            </w:r>
            <w:proofErr w:type="spellStart"/>
            <w:r w:rsidRPr="001C3B64">
              <w:rPr>
                <w:rFonts w:ascii="Arial" w:hAnsi="Arial" w:cs="Arial"/>
              </w:rPr>
              <w:t>FF</w:t>
            </w:r>
            <w:proofErr w:type="spellEnd"/>
            <w:r w:rsidRPr="001C3B64">
              <w:rPr>
                <w:rFonts w:ascii="Arial" w:hAnsi="Arial" w:cs="Arial"/>
              </w:rPr>
              <w:t>)</w:t>
            </w:r>
          </w:p>
        </w:tc>
      </w:tr>
      <w:tr w:rsidR="00FC553E" w:rsidRPr="001C3B64" w:rsidTr="006C7F02">
        <w:tc>
          <w:tcPr>
            <w:tcW w:w="675"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A4</w:t>
            </w:r>
          </w:p>
        </w:tc>
        <w:tc>
          <w:tcPr>
            <w:tcW w:w="4098"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 xml:space="preserve">knowledge and understanding of a range of processes by which dance is created and realised, and the consequent relationship of dance to other performance forms in interdisciplinary contexts (Minor, </w:t>
            </w:r>
            <w:proofErr w:type="spellStart"/>
            <w:r w:rsidRPr="001C3B64">
              <w:rPr>
                <w:rFonts w:ascii="Arial" w:hAnsi="Arial" w:cs="Arial"/>
                <w:sz w:val="20"/>
                <w:szCs w:val="20"/>
              </w:rPr>
              <w:t>HF</w:t>
            </w:r>
            <w:proofErr w:type="spellEnd"/>
            <w:r w:rsidRPr="001C3B64">
              <w:rPr>
                <w:rFonts w:ascii="Arial" w:hAnsi="Arial" w:cs="Arial"/>
                <w:sz w:val="20"/>
                <w:szCs w:val="20"/>
              </w:rPr>
              <w:t xml:space="preserve">, Major, </w:t>
            </w:r>
            <w:proofErr w:type="spellStart"/>
            <w:r w:rsidRPr="001C3B64">
              <w:rPr>
                <w:rFonts w:ascii="Arial" w:hAnsi="Arial" w:cs="Arial"/>
                <w:sz w:val="20"/>
                <w:szCs w:val="20"/>
              </w:rPr>
              <w:t>FF</w:t>
            </w:r>
            <w:proofErr w:type="spellEnd"/>
            <w:r w:rsidRPr="001C3B64">
              <w:rPr>
                <w:rFonts w:ascii="Arial" w:hAnsi="Arial" w:cs="Arial"/>
                <w:sz w:val="20"/>
                <w:szCs w:val="20"/>
              </w:rPr>
              <w:t>)</w:t>
            </w:r>
          </w:p>
          <w:p w:rsidR="00FC553E" w:rsidRPr="001C3B64" w:rsidRDefault="00FC553E" w:rsidP="006C7F02">
            <w:pPr>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B4</w:t>
            </w:r>
          </w:p>
        </w:tc>
        <w:tc>
          <w:tcPr>
            <w:tcW w:w="4099"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 xml:space="preserve">develop ideas and construct arguments and present them both reflectively and contextually </w:t>
            </w:r>
          </w:p>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 xml:space="preserve">(Minor, </w:t>
            </w:r>
            <w:proofErr w:type="spellStart"/>
            <w:r w:rsidRPr="001C3B64">
              <w:rPr>
                <w:rFonts w:ascii="Arial" w:hAnsi="Arial" w:cs="Arial"/>
                <w:sz w:val="20"/>
                <w:szCs w:val="20"/>
              </w:rPr>
              <w:t>HF</w:t>
            </w:r>
            <w:proofErr w:type="spellEnd"/>
            <w:r w:rsidRPr="001C3B64">
              <w:rPr>
                <w:rFonts w:ascii="Arial" w:hAnsi="Arial" w:cs="Arial"/>
                <w:sz w:val="20"/>
                <w:szCs w:val="20"/>
              </w:rPr>
              <w:t xml:space="preserve">, Major, </w:t>
            </w:r>
            <w:proofErr w:type="spellStart"/>
            <w:r w:rsidRPr="001C3B64">
              <w:rPr>
                <w:rFonts w:ascii="Arial" w:hAnsi="Arial" w:cs="Arial"/>
                <w:sz w:val="20"/>
                <w:szCs w:val="20"/>
              </w:rPr>
              <w:t>FF</w:t>
            </w:r>
            <w:proofErr w:type="spellEnd"/>
            <w:r w:rsidRPr="001C3B64">
              <w:rPr>
                <w:rFonts w:ascii="Arial" w:hAnsi="Arial" w:cs="Arial"/>
                <w:sz w:val="20"/>
                <w:szCs w:val="20"/>
              </w:rPr>
              <w:t>)</w:t>
            </w:r>
          </w:p>
        </w:tc>
        <w:tc>
          <w:tcPr>
            <w:tcW w:w="606"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C4</w:t>
            </w:r>
          </w:p>
        </w:tc>
        <w:tc>
          <w:tcPr>
            <w:tcW w:w="4097" w:type="dxa"/>
            <w:tcBorders>
              <w:top w:val="single" w:sz="4" w:space="0" w:color="auto"/>
              <w:left w:val="single" w:sz="4" w:space="0" w:color="auto"/>
              <w:bottom w:val="single" w:sz="4" w:space="0" w:color="auto"/>
              <w:right w:val="single" w:sz="4" w:space="0" w:color="auto"/>
            </w:tcBorders>
          </w:tcPr>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contribute to the creation of performance through an understanding of appropriate performance vocabularies, techniques, structures and working methods</w:t>
            </w:r>
          </w:p>
          <w:p w:rsidR="00FC553E" w:rsidRPr="001C3B64" w:rsidRDefault="00FC553E" w:rsidP="006C7F02">
            <w:pPr>
              <w:spacing w:after="0" w:line="240" w:lineRule="auto"/>
              <w:rPr>
                <w:rFonts w:ascii="Arial" w:hAnsi="Arial" w:cs="Arial"/>
                <w:sz w:val="20"/>
                <w:szCs w:val="20"/>
              </w:rPr>
            </w:pPr>
            <w:r w:rsidRPr="001C3B64">
              <w:rPr>
                <w:rFonts w:ascii="Arial" w:hAnsi="Arial" w:cs="Arial"/>
                <w:sz w:val="20"/>
                <w:szCs w:val="20"/>
              </w:rPr>
              <w:t xml:space="preserve">(Minor, </w:t>
            </w:r>
            <w:proofErr w:type="spellStart"/>
            <w:r w:rsidRPr="001C3B64">
              <w:rPr>
                <w:rFonts w:ascii="Arial" w:hAnsi="Arial" w:cs="Arial"/>
                <w:sz w:val="20"/>
                <w:szCs w:val="20"/>
              </w:rPr>
              <w:t>HF</w:t>
            </w:r>
            <w:proofErr w:type="spellEnd"/>
            <w:r w:rsidRPr="001C3B64">
              <w:rPr>
                <w:rFonts w:ascii="Arial" w:hAnsi="Arial" w:cs="Arial"/>
                <w:sz w:val="20"/>
                <w:szCs w:val="20"/>
              </w:rPr>
              <w:t xml:space="preserve">, Major, </w:t>
            </w:r>
            <w:proofErr w:type="spellStart"/>
            <w:r w:rsidRPr="001C3B64">
              <w:rPr>
                <w:rFonts w:ascii="Arial" w:hAnsi="Arial" w:cs="Arial"/>
                <w:sz w:val="20"/>
                <w:szCs w:val="20"/>
              </w:rPr>
              <w:t>FF</w:t>
            </w:r>
            <w:proofErr w:type="spellEnd"/>
            <w:r w:rsidRPr="001C3B64">
              <w:rPr>
                <w:rFonts w:ascii="Arial" w:hAnsi="Arial" w:cs="Arial"/>
                <w:sz w:val="20"/>
                <w:szCs w:val="20"/>
              </w:rPr>
              <w:t>)</w:t>
            </w:r>
          </w:p>
        </w:tc>
      </w:tr>
    </w:tbl>
    <w:p w:rsidR="006C7F02" w:rsidRDefault="006C7F02" w:rsidP="00FC553E">
      <w:pPr>
        <w:spacing w:after="0" w:line="240" w:lineRule="auto"/>
        <w:rPr>
          <w:rFonts w:ascii="Arial" w:hAnsi="Arial" w:cs="Arial"/>
          <w:b/>
        </w:rPr>
      </w:pPr>
    </w:p>
    <w:p w:rsidR="006C7F02" w:rsidRPr="006C7F02" w:rsidRDefault="006C7F02" w:rsidP="006C7F02">
      <w:pPr>
        <w:rPr>
          <w:rFonts w:ascii="Arial" w:hAnsi="Arial" w:cs="Arial"/>
        </w:rPr>
      </w:pPr>
      <w:r w:rsidRPr="006C7F02">
        <w:rPr>
          <w:rFonts w:ascii="Arial" w:hAnsi="Arial" w:cs="Arial"/>
          <w:b/>
          <w:sz w:val="20"/>
          <w:szCs w:val="20"/>
        </w:rPr>
        <w:br w:type="page"/>
      </w:r>
      <w:r w:rsidRPr="006C7F02">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6C7F02" w:rsidRPr="006C7F02" w:rsidTr="006C7F02">
        <w:tc>
          <w:tcPr>
            <w:tcW w:w="15417" w:type="dxa"/>
            <w:gridSpan w:val="7"/>
            <w:shd w:val="clear" w:color="auto" w:fill="DBE5F1"/>
          </w:tcPr>
          <w:p w:rsidR="006C7F02" w:rsidRPr="006C7F02" w:rsidRDefault="006C7F02" w:rsidP="006C7F02">
            <w:pPr>
              <w:spacing w:after="0" w:line="240" w:lineRule="auto"/>
              <w:jc w:val="center"/>
              <w:rPr>
                <w:rFonts w:ascii="Arial" w:hAnsi="Arial" w:cs="Arial"/>
                <w:b/>
                <w:sz w:val="20"/>
                <w:szCs w:val="20"/>
              </w:rPr>
            </w:pPr>
            <w:r w:rsidRPr="006C7F02">
              <w:rPr>
                <w:rFonts w:ascii="Arial" w:hAnsi="Arial" w:cs="Arial"/>
                <w:b/>
                <w:sz w:val="20"/>
                <w:szCs w:val="20"/>
              </w:rPr>
              <w:t>Key Skills</w:t>
            </w:r>
          </w:p>
        </w:tc>
      </w:tr>
      <w:tr w:rsidR="006C7F02" w:rsidRPr="006C7F02" w:rsidTr="006C7F02">
        <w:tc>
          <w:tcPr>
            <w:tcW w:w="2202" w:type="dxa"/>
            <w:shd w:val="clear" w:color="auto" w:fill="DBE5F1"/>
          </w:tcPr>
          <w:p w:rsidR="006C7F02" w:rsidRPr="006C7F02" w:rsidRDefault="006C7F02" w:rsidP="006C7F02">
            <w:pPr>
              <w:spacing w:after="0" w:line="240" w:lineRule="auto"/>
              <w:rPr>
                <w:rFonts w:ascii="Arial" w:hAnsi="Arial" w:cs="Arial"/>
                <w:b/>
                <w:sz w:val="20"/>
                <w:szCs w:val="20"/>
              </w:rPr>
            </w:pPr>
            <w:r w:rsidRPr="006C7F02">
              <w:rPr>
                <w:rFonts w:ascii="Arial" w:hAnsi="Arial" w:cs="Arial"/>
                <w:b/>
                <w:sz w:val="20"/>
                <w:szCs w:val="20"/>
              </w:rPr>
              <w:t>Self-Awareness Skills</w:t>
            </w:r>
          </w:p>
        </w:tc>
        <w:tc>
          <w:tcPr>
            <w:tcW w:w="2202" w:type="dxa"/>
            <w:shd w:val="clear" w:color="auto" w:fill="DBE5F1"/>
          </w:tcPr>
          <w:p w:rsidR="006C7F02" w:rsidRPr="006C7F02" w:rsidRDefault="006C7F02" w:rsidP="006C7F02">
            <w:pPr>
              <w:spacing w:after="0" w:line="240" w:lineRule="auto"/>
              <w:rPr>
                <w:rFonts w:ascii="Arial" w:hAnsi="Arial" w:cs="Arial"/>
                <w:b/>
                <w:sz w:val="20"/>
                <w:szCs w:val="20"/>
              </w:rPr>
            </w:pPr>
            <w:r w:rsidRPr="006C7F02">
              <w:rPr>
                <w:rFonts w:ascii="Arial" w:hAnsi="Arial" w:cs="Arial"/>
                <w:b/>
                <w:sz w:val="20"/>
                <w:szCs w:val="20"/>
              </w:rPr>
              <w:t>Communication Skills</w:t>
            </w:r>
          </w:p>
        </w:tc>
        <w:tc>
          <w:tcPr>
            <w:tcW w:w="2203" w:type="dxa"/>
            <w:shd w:val="clear" w:color="auto" w:fill="DBE5F1"/>
          </w:tcPr>
          <w:p w:rsidR="006C7F02" w:rsidRPr="006C7F02" w:rsidRDefault="006C7F02" w:rsidP="006C7F02">
            <w:pPr>
              <w:spacing w:after="0" w:line="240" w:lineRule="auto"/>
              <w:rPr>
                <w:rFonts w:ascii="Arial" w:hAnsi="Arial" w:cs="Arial"/>
                <w:b/>
                <w:sz w:val="20"/>
                <w:szCs w:val="20"/>
              </w:rPr>
            </w:pPr>
            <w:r w:rsidRPr="006C7F02">
              <w:rPr>
                <w:rFonts w:ascii="Arial" w:hAnsi="Arial" w:cs="Arial"/>
                <w:b/>
                <w:sz w:val="20"/>
                <w:szCs w:val="20"/>
              </w:rPr>
              <w:t>Interpersonal Skills</w:t>
            </w:r>
          </w:p>
        </w:tc>
        <w:tc>
          <w:tcPr>
            <w:tcW w:w="2202" w:type="dxa"/>
            <w:shd w:val="clear" w:color="auto" w:fill="DBE5F1"/>
          </w:tcPr>
          <w:p w:rsidR="006C7F02" w:rsidRPr="006C7F02" w:rsidRDefault="006C7F02" w:rsidP="006C7F02">
            <w:pPr>
              <w:spacing w:after="0" w:line="240" w:lineRule="auto"/>
              <w:rPr>
                <w:rFonts w:ascii="Arial" w:hAnsi="Arial" w:cs="Arial"/>
                <w:b/>
                <w:sz w:val="20"/>
                <w:szCs w:val="20"/>
              </w:rPr>
            </w:pPr>
            <w:r w:rsidRPr="006C7F02">
              <w:rPr>
                <w:rFonts w:ascii="Arial" w:hAnsi="Arial" w:cs="Arial"/>
                <w:b/>
                <w:sz w:val="20"/>
                <w:szCs w:val="20"/>
              </w:rPr>
              <w:t>Research and information Literacy Skills</w:t>
            </w:r>
          </w:p>
        </w:tc>
        <w:tc>
          <w:tcPr>
            <w:tcW w:w="2203" w:type="dxa"/>
            <w:shd w:val="clear" w:color="auto" w:fill="DBE5F1"/>
          </w:tcPr>
          <w:p w:rsidR="006C7F02" w:rsidRPr="006C7F02" w:rsidRDefault="006C7F02" w:rsidP="006C7F02">
            <w:pPr>
              <w:spacing w:after="0" w:line="240" w:lineRule="auto"/>
              <w:rPr>
                <w:rFonts w:ascii="Arial" w:hAnsi="Arial" w:cs="Arial"/>
                <w:b/>
                <w:sz w:val="20"/>
                <w:szCs w:val="20"/>
              </w:rPr>
            </w:pPr>
            <w:r w:rsidRPr="006C7F02">
              <w:rPr>
                <w:rFonts w:ascii="Arial" w:hAnsi="Arial" w:cs="Arial"/>
                <w:b/>
                <w:sz w:val="20"/>
                <w:szCs w:val="20"/>
              </w:rPr>
              <w:t>Numeracy Skills</w:t>
            </w:r>
          </w:p>
        </w:tc>
        <w:tc>
          <w:tcPr>
            <w:tcW w:w="2202" w:type="dxa"/>
            <w:shd w:val="clear" w:color="auto" w:fill="DBE5F1"/>
          </w:tcPr>
          <w:p w:rsidR="006C7F02" w:rsidRPr="006C7F02" w:rsidRDefault="006C7F02" w:rsidP="006C7F02">
            <w:pPr>
              <w:spacing w:after="0" w:line="240" w:lineRule="auto"/>
              <w:rPr>
                <w:rFonts w:ascii="Arial" w:hAnsi="Arial" w:cs="Arial"/>
                <w:sz w:val="20"/>
                <w:szCs w:val="20"/>
              </w:rPr>
            </w:pPr>
            <w:r w:rsidRPr="006C7F02">
              <w:rPr>
                <w:rFonts w:ascii="Arial" w:hAnsi="Arial" w:cs="Arial"/>
                <w:b/>
                <w:sz w:val="20"/>
                <w:szCs w:val="20"/>
              </w:rPr>
              <w:t>Management &amp; Leadership Skills</w:t>
            </w:r>
          </w:p>
        </w:tc>
        <w:tc>
          <w:tcPr>
            <w:tcW w:w="2203" w:type="dxa"/>
            <w:shd w:val="clear" w:color="auto" w:fill="DBE5F1"/>
          </w:tcPr>
          <w:p w:rsidR="006C7F02" w:rsidRPr="006C7F02" w:rsidRDefault="006C7F02" w:rsidP="006C7F02">
            <w:pPr>
              <w:spacing w:after="0" w:line="240" w:lineRule="auto"/>
              <w:rPr>
                <w:rFonts w:ascii="Arial" w:hAnsi="Arial" w:cs="Arial"/>
                <w:b/>
                <w:sz w:val="20"/>
                <w:szCs w:val="20"/>
              </w:rPr>
            </w:pPr>
            <w:r w:rsidRPr="006C7F02">
              <w:rPr>
                <w:rFonts w:ascii="Arial" w:hAnsi="Arial" w:cs="Arial"/>
                <w:b/>
                <w:sz w:val="20"/>
                <w:szCs w:val="20"/>
              </w:rPr>
              <w:t>Creativity and Problem Solving Skills</w:t>
            </w:r>
          </w:p>
        </w:tc>
      </w:tr>
      <w:tr w:rsidR="006C7F02" w:rsidRPr="006C7F02" w:rsidTr="006C7F02">
        <w:tc>
          <w:tcPr>
            <w:tcW w:w="2202"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Take responsibility for  own learning and plan for and record own personal development</w:t>
            </w:r>
          </w:p>
        </w:tc>
        <w:tc>
          <w:tcPr>
            <w:tcW w:w="2202"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Express ideas clearly and unambiguously in writing and the spoken work</w:t>
            </w:r>
          </w:p>
        </w:tc>
        <w:tc>
          <w:tcPr>
            <w:tcW w:w="2203"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Work well  with others in a group or team</w:t>
            </w:r>
          </w:p>
        </w:tc>
        <w:tc>
          <w:tcPr>
            <w:tcW w:w="2202"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Search for and select relevant sources of information</w:t>
            </w:r>
          </w:p>
        </w:tc>
        <w:tc>
          <w:tcPr>
            <w:tcW w:w="2203"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Determine the scope of a task (or project)</w:t>
            </w:r>
          </w:p>
        </w:tc>
        <w:tc>
          <w:tcPr>
            <w:tcW w:w="2203"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Apply scientific and other knowledge to analyse and evaluate information and data and to find solutions to problems</w:t>
            </w:r>
          </w:p>
        </w:tc>
      </w:tr>
      <w:tr w:rsidR="006C7F02" w:rsidRPr="006C7F02" w:rsidTr="006C7F02">
        <w:tc>
          <w:tcPr>
            <w:tcW w:w="2202"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Present, challenge and defend  ideas and results effectively orally and in writing</w:t>
            </w:r>
          </w:p>
        </w:tc>
        <w:tc>
          <w:tcPr>
            <w:tcW w:w="2203"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Work flexibly and respond to change</w:t>
            </w:r>
          </w:p>
        </w:tc>
        <w:tc>
          <w:tcPr>
            <w:tcW w:w="2202"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Critically evaluate information and use it appropriately</w:t>
            </w:r>
          </w:p>
        </w:tc>
        <w:tc>
          <w:tcPr>
            <w:tcW w:w="2203"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Present and record data in appropriate formats</w:t>
            </w:r>
          </w:p>
        </w:tc>
        <w:tc>
          <w:tcPr>
            <w:tcW w:w="2202"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Identify resources needed to undertake the task (or project) and to schedule and manage the resources</w:t>
            </w:r>
          </w:p>
        </w:tc>
        <w:tc>
          <w:tcPr>
            <w:tcW w:w="2203"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Work with complex ideas and justify judgements made through effective use of evidence</w:t>
            </w:r>
          </w:p>
        </w:tc>
      </w:tr>
      <w:tr w:rsidR="006C7F02" w:rsidRPr="006C7F02" w:rsidTr="006C7F02">
        <w:tc>
          <w:tcPr>
            <w:tcW w:w="2202"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Actively listen and respond appropriately to ideas of others</w:t>
            </w:r>
          </w:p>
        </w:tc>
        <w:tc>
          <w:tcPr>
            <w:tcW w:w="2203"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Discuss and debate with others and make concession to reach agreement</w:t>
            </w:r>
          </w:p>
        </w:tc>
        <w:tc>
          <w:tcPr>
            <w:tcW w:w="2202"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Apply the ethical and legal requirements in both the access and use of information</w:t>
            </w:r>
          </w:p>
        </w:tc>
        <w:tc>
          <w:tcPr>
            <w:tcW w:w="2203"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Interpret and evaluate data to inform and justify arguments</w:t>
            </w:r>
          </w:p>
        </w:tc>
        <w:tc>
          <w:tcPr>
            <w:tcW w:w="2202"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Evidence ability to successfully complete and evaluate a task (or project), revising the plan where necessary</w:t>
            </w:r>
          </w:p>
        </w:tc>
        <w:tc>
          <w:tcPr>
            <w:tcW w:w="2203" w:type="dxa"/>
            <w:shd w:val="clear" w:color="auto" w:fill="auto"/>
          </w:tcPr>
          <w:p w:rsidR="006C7F02" w:rsidRPr="006C7F02" w:rsidRDefault="006C7F02" w:rsidP="006C7F02">
            <w:pPr>
              <w:spacing w:after="0" w:line="240" w:lineRule="auto"/>
              <w:rPr>
                <w:rFonts w:ascii="Arial" w:hAnsi="Arial" w:cs="Arial"/>
                <w:sz w:val="20"/>
                <w:szCs w:val="20"/>
              </w:rPr>
            </w:pPr>
          </w:p>
        </w:tc>
      </w:tr>
      <w:tr w:rsidR="006C7F02" w:rsidRPr="006C7F02" w:rsidTr="006C7F02">
        <w:tc>
          <w:tcPr>
            <w:tcW w:w="2202"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Work effectively with limited supervision in unfamiliar contexts</w:t>
            </w:r>
          </w:p>
        </w:tc>
        <w:tc>
          <w:tcPr>
            <w:tcW w:w="2202" w:type="dxa"/>
            <w:shd w:val="clear" w:color="auto" w:fill="auto"/>
          </w:tcPr>
          <w:p w:rsidR="006C7F02" w:rsidRPr="006C7F02" w:rsidRDefault="006C7F02" w:rsidP="006C7F02">
            <w:pPr>
              <w:spacing w:after="0" w:line="240" w:lineRule="auto"/>
              <w:rPr>
                <w:rFonts w:ascii="Arial" w:hAnsi="Arial" w:cs="Arial"/>
                <w:sz w:val="20"/>
                <w:szCs w:val="20"/>
              </w:rPr>
            </w:pPr>
          </w:p>
        </w:tc>
        <w:tc>
          <w:tcPr>
            <w:tcW w:w="2203"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Give, accept and respond to constructive feedback</w:t>
            </w:r>
          </w:p>
        </w:tc>
        <w:tc>
          <w:tcPr>
            <w:tcW w:w="2202"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Accurately cite and reference information sources</w:t>
            </w:r>
          </w:p>
        </w:tc>
        <w:tc>
          <w:tcPr>
            <w:tcW w:w="2203"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Be aware of issues of selection, accuracy and uncertainty in the collection and analysis of data</w:t>
            </w:r>
          </w:p>
        </w:tc>
        <w:tc>
          <w:tcPr>
            <w:tcW w:w="2202"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Motivate and direct others to enable an effective contribution from all participants</w:t>
            </w:r>
          </w:p>
        </w:tc>
        <w:tc>
          <w:tcPr>
            <w:tcW w:w="2203" w:type="dxa"/>
            <w:shd w:val="clear" w:color="auto" w:fill="auto"/>
          </w:tcPr>
          <w:p w:rsidR="006C7F02" w:rsidRPr="006C7F02" w:rsidRDefault="006C7F02" w:rsidP="006C7F02">
            <w:pPr>
              <w:spacing w:after="0" w:line="240" w:lineRule="auto"/>
              <w:rPr>
                <w:rFonts w:ascii="Arial" w:hAnsi="Arial" w:cs="Arial"/>
                <w:sz w:val="20"/>
                <w:szCs w:val="20"/>
              </w:rPr>
            </w:pPr>
          </w:p>
        </w:tc>
      </w:tr>
      <w:tr w:rsidR="006C7F02" w:rsidRPr="006C7F02" w:rsidTr="006C7F02">
        <w:trPr>
          <w:trHeight w:val="564"/>
        </w:trPr>
        <w:tc>
          <w:tcPr>
            <w:tcW w:w="2202" w:type="dxa"/>
            <w:shd w:val="clear" w:color="auto" w:fill="auto"/>
          </w:tcPr>
          <w:p w:rsidR="006C7F02" w:rsidRPr="006C7F02" w:rsidRDefault="006C7F02" w:rsidP="006C7F02">
            <w:pPr>
              <w:spacing w:after="0" w:line="240" w:lineRule="auto"/>
              <w:rPr>
                <w:rFonts w:ascii="Arial" w:hAnsi="Arial" w:cs="Arial"/>
                <w:sz w:val="20"/>
                <w:szCs w:val="20"/>
              </w:rPr>
            </w:pPr>
          </w:p>
        </w:tc>
        <w:tc>
          <w:tcPr>
            <w:tcW w:w="2202" w:type="dxa"/>
            <w:shd w:val="clear" w:color="auto" w:fill="auto"/>
          </w:tcPr>
          <w:p w:rsidR="006C7F02" w:rsidRPr="006C7F02" w:rsidRDefault="006C7F02" w:rsidP="006C7F02">
            <w:pPr>
              <w:spacing w:after="0" w:line="240" w:lineRule="auto"/>
              <w:rPr>
                <w:rFonts w:ascii="Arial" w:hAnsi="Arial" w:cs="Arial"/>
                <w:sz w:val="20"/>
                <w:szCs w:val="20"/>
              </w:rPr>
            </w:pPr>
          </w:p>
        </w:tc>
        <w:tc>
          <w:tcPr>
            <w:tcW w:w="2203"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Show sensitivity and respect for diverse values and beliefs</w:t>
            </w:r>
          </w:p>
        </w:tc>
        <w:tc>
          <w:tcPr>
            <w:tcW w:w="2202" w:type="dxa"/>
            <w:shd w:val="clear" w:color="auto" w:fill="auto"/>
          </w:tcPr>
          <w:p w:rsidR="006C7F02" w:rsidRPr="006C7F02" w:rsidRDefault="006C7F02" w:rsidP="006C7F02">
            <w:pPr>
              <w:spacing w:after="0" w:line="240" w:lineRule="auto"/>
              <w:rPr>
                <w:rFonts w:ascii="Arial" w:hAnsi="Arial" w:cs="Arial"/>
                <w:sz w:val="20"/>
                <w:szCs w:val="20"/>
              </w:rPr>
            </w:pPr>
            <w:r w:rsidRPr="006C7F02">
              <w:rPr>
                <w:rFonts w:ascii="Arial" w:hAnsi="Arial" w:cs="Arial"/>
                <w:sz w:val="20"/>
                <w:szCs w:val="20"/>
              </w:rPr>
              <w:t>Use software and IT technology as appropriate</w:t>
            </w:r>
          </w:p>
        </w:tc>
        <w:tc>
          <w:tcPr>
            <w:tcW w:w="2203" w:type="dxa"/>
            <w:shd w:val="clear" w:color="auto" w:fill="auto"/>
          </w:tcPr>
          <w:p w:rsidR="006C7F02" w:rsidRPr="006C7F02" w:rsidRDefault="006C7F02" w:rsidP="006C7F02">
            <w:pPr>
              <w:spacing w:after="0" w:line="240" w:lineRule="auto"/>
              <w:rPr>
                <w:rFonts w:ascii="Arial" w:hAnsi="Arial" w:cs="Arial"/>
                <w:sz w:val="20"/>
                <w:szCs w:val="20"/>
              </w:rPr>
            </w:pPr>
          </w:p>
        </w:tc>
        <w:tc>
          <w:tcPr>
            <w:tcW w:w="2202" w:type="dxa"/>
            <w:shd w:val="clear" w:color="auto" w:fill="auto"/>
          </w:tcPr>
          <w:p w:rsidR="006C7F02" w:rsidRPr="006C7F02" w:rsidRDefault="006C7F02" w:rsidP="006C7F02">
            <w:pPr>
              <w:spacing w:after="0" w:line="240" w:lineRule="auto"/>
              <w:rPr>
                <w:rFonts w:ascii="Arial" w:hAnsi="Arial" w:cs="Arial"/>
                <w:sz w:val="20"/>
                <w:szCs w:val="20"/>
              </w:rPr>
            </w:pPr>
          </w:p>
        </w:tc>
        <w:tc>
          <w:tcPr>
            <w:tcW w:w="2203" w:type="dxa"/>
            <w:shd w:val="clear" w:color="auto" w:fill="auto"/>
          </w:tcPr>
          <w:p w:rsidR="006C7F02" w:rsidRPr="006C7F02" w:rsidRDefault="006C7F02" w:rsidP="006C7F02">
            <w:pPr>
              <w:spacing w:after="0" w:line="240" w:lineRule="auto"/>
              <w:rPr>
                <w:rFonts w:ascii="Arial" w:hAnsi="Arial" w:cs="Arial"/>
                <w:sz w:val="20"/>
                <w:szCs w:val="20"/>
              </w:rPr>
            </w:pPr>
          </w:p>
        </w:tc>
      </w:tr>
    </w:tbl>
    <w:p w:rsidR="00FC553E" w:rsidRPr="001C3B64" w:rsidRDefault="00FC553E" w:rsidP="00FC553E">
      <w:pPr>
        <w:spacing w:after="0" w:line="240" w:lineRule="auto"/>
        <w:rPr>
          <w:rFonts w:ascii="Arial" w:hAnsi="Arial" w:cs="Arial"/>
          <w:b/>
        </w:rPr>
        <w:sectPr w:rsidR="00FC553E" w:rsidRPr="001C3B64" w:rsidSect="00FC553E">
          <w:pgSz w:w="16838" w:h="11906" w:orient="landscape"/>
          <w:pgMar w:top="1440" w:right="1440" w:bottom="1440" w:left="1440" w:header="709" w:footer="709" w:gutter="0"/>
          <w:cols w:space="708"/>
          <w:docGrid w:linePitch="360"/>
        </w:sectPr>
      </w:pPr>
    </w:p>
    <w:p w:rsidR="00FC553E" w:rsidRPr="001C3B64" w:rsidRDefault="00FC553E" w:rsidP="00FC553E">
      <w:pPr>
        <w:numPr>
          <w:ilvl w:val="0"/>
          <w:numId w:val="1"/>
        </w:numPr>
        <w:spacing w:after="0" w:line="240" w:lineRule="auto"/>
        <w:rPr>
          <w:rFonts w:ascii="Arial" w:hAnsi="Arial" w:cs="Arial"/>
        </w:rPr>
      </w:pPr>
      <w:r w:rsidRPr="001C3B64">
        <w:rPr>
          <w:rFonts w:ascii="Arial" w:hAnsi="Arial" w:cs="Arial"/>
          <w:b/>
        </w:rPr>
        <w:lastRenderedPageBreak/>
        <w:t>Entry Requirements</w:t>
      </w:r>
    </w:p>
    <w:p w:rsidR="00FC553E" w:rsidRPr="001C3B64" w:rsidRDefault="00FC553E" w:rsidP="00FC553E">
      <w:pPr>
        <w:spacing w:after="0" w:line="240" w:lineRule="auto"/>
        <w:rPr>
          <w:rFonts w:ascii="Arial" w:hAnsi="Arial" w:cs="Arial"/>
          <w:b/>
        </w:rPr>
      </w:pPr>
    </w:p>
    <w:p w:rsidR="00FC553E" w:rsidRPr="001C3B64" w:rsidRDefault="00FC553E" w:rsidP="00FC553E">
      <w:pPr>
        <w:spacing w:after="0" w:line="240" w:lineRule="auto"/>
        <w:rPr>
          <w:rFonts w:ascii="Arial" w:hAnsi="Arial" w:cs="Arial"/>
        </w:rPr>
      </w:pPr>
      <w:r w:rsidRPr="001C3B64">
        <w:rPr>
          <w:rFonts w:ascii="Arial" w:hAnsi="Arial" w:cs="Arial"/>
        </w:rPr>
        <w:t>The typical entry qualifications for the programme are:</w:t>
      </w:r>
    </w:p>
    <w:p w:rsidR="00C04E04" w:rsidRPr="001C3B64" w:rsidRDefault="00C04E04" w:rsidP="00C04E04">
      <w:pPr>
        <w:widowControl w:val="0"/>
        <w:autoSpaceDE w:val="0"/>
        <w:autoSpaceDN w:val="0"/>
        <w:adjustRightInd w:val="0"/>
        <w:spacing w:after="0" w:line="240" w:lineRule="auto"/>
        <w:rPr>
          <w:rFonts w:ascii="Arial" w:hAnsi="Arial" w:cs="Arial"/>
        </w:rPr>
      </w:pPr>
    </w:p>
    <w:p w:rsidR="00C04E04" w:rsidRPr="001C3B64" w:rsidRDefault="00C04E04" w:rsidP="00C04E04">
      <w:pPr>
        <w:widowControl w:val="0"/>
        <w:autoSpaceDE w:val="0"/>
        <w:autoSpaceDN w:val="0"/>
        <w:adjustRightInd w:val="0"/>
        <w:spacing w:after="0" w:line="240" w:lineRule="auto"/>
        <w:rPr>
          <w:rFonts w:ascii="Arial" w:hAnsi="Arial" w:cs="Arial"/>
          <w:lang w:val="en-US"/>
        </w:rPr>
      </w:pPr>
      <w:r w:rsidRPr="001C3B64">
        <w:rPr>
          <w:rFonts w:ascii="Arial" w:hAnsi="Arial" w:cs="Arial"/>
          <w:lang w:val="en-US"/>
        </w:rPr>
        <w:t>Points:</w:t>
      </w:r>
    </w:p>
    <w:p w:rsidR="00C04E04" w:rsidRPr="001C3B64" w:rsidRDefault="00C04E04" w:rsidP="00B06E39">
      <w:pPr>
        <w:widowControl w:val="0"/>
        <w:numPr>
          <w:ilvl w:val="0"/>
          <w:numId w:val="26"/>
        </w:numPr>
        <w:tabs>
          <w:tab w:val="left" w:pos="426"/>
        </w:tabs>
        <w:autoSpaceDE w:val="0"/>
        <w:autoSpaceDN w:val="0"/>
        <w:adjustRightInd w:val="0"/>
        <w:spacing w:after="0" w:line="240" w:lineRule="auto"/>
        <w:ind w:left="426" w:hanging="426"/>
        <w:rPr>
          <w:rFonts w:ascii="Arial" w:hAnsi="Arial" w:cs="Arial"/>
          <w:lang w:val="en-US"/>
        </w:rPr>
      </w:pPr>
      <w:r w:rsidRPr="001C3B64">
        <w:rPr>
          <w:rFonts w:ascii="Arial" w:hAnsi="Arial" w:cs="Arial"/>
          <w:lang w:val="en-US"/>
        </w:rPr>
        <w:t xml:space="preserve">Single </w:t>
      </w:r>
      <w:proofErr w:type="spellStart"/>
      <w:r w:rsidRPr="001C3B64">
        <w:rPr>
          <w:rFonts w:ascii="Arial" w:hAnsi="Arial" w:cs="Arial"/>
          <w:lang w:val="en-US"/>
        </w:rPr>
        <w:t>honours</w:t>
      </w:r>
      <w:proofErr w:type="spellEnd"/>
      <w:r w:rsidRPr="001C3B64">
        <w:rPr>
          <w:rFonts w:ascii="Arial" w:hAnsi="Arial" w:cs="Arial"/>
          <w:lang w:val="en-US"/>
        </w:rPr>
        <w:t xml:space="preserve">: 112–128 to include BBC at A Level, </w:t>
      </w:r>
      <w:proofErr w:type="spellStart"/>
      <w:r w:rsidRPr="001C3B64">
        <w:rPr>
          <w:rFonts w:ascii="Arial" w:hAnsi="Arial" w:cs="Arial"/>
          <w:lang w:val="en-US"/>
        </w:rPr>
        <w:t>BTEC</w:t>
      </w:r>
      <w:proofErr w:type="spellEnd"/>
      <w:r w:rsidRPr="001C3B64">
        <w:rPr>
          <w:rFonts w:ascii="Arial" w:hAnsi="Arial" w:cs="Arial"/>
          <w:lang w:val="en-US"/>
        </w:rPr>
        <w:t xml:space="preserve"> Extended Diploma </w:t>
      </w:r>
      <w:proofErr w:type="spellStart"/>
      <w:r w:rsidRPr="001C3B64">
        <w:rPr>
          <w:rFonts w:ascii="Arial" w:hAnsi="Arial" w:cs="Arial"/>
          <w:lang w:val="en-US"/>
        </w:rPr>
        <w:t>DDM</w:t>
      </w:r>
      <w:proofErr w:type="spellEnd"/>
      <w:r w:rsidRPr="001C3B64">
        <w:rPr>
          <w:rFonts w:ascii="Arial" w:hAnsi="Arial" w:cs="Arial"/>
          <w:lang w:val="en-US"/>
        </w:rPr>
        <w:t xml:space="preserve"> or equivalent </w:t>
      </w:r>
    </w:p>
    <w:p w:rsidR="00C04E04" w:rsidRPr="001C3B64" w:rsidRDefault="00C04E04" w:rsidP="00B06E39">
      <w:pPr>
        <w:widowControl w:val="0"/>
        <w:numPr>
          <w:ilvl w:val="0"/>
          <w:numId w:val="26"/>
        </w:numPr>
        <w:tabs>
          <w:tab w:val="left" w:pos="426"/>
        </w:tabs>
        <w:autoSpaceDE w:val="0"/>
        <w:autoSpaceDN w:val="0"/>
        <w:adjustRightInd w:val="0"/>
        <w:spacing w:after="0" w:line="240" w:lineRule="auto"/>
        <w:ind w:left="426" w:hanging="426"/>
        <w:rPr>
          <w:rFonts w:ascii="Arial" w:hAnsi="Arial" w:cs="Arial"/>
          <w:lang w:val="en-US"/>
        </w:rPr>
      </w:pPr>
      <w:r w:rsidRPr="001C3B64">
        <w:rPr>
          <w:rFonts w:ascii="Arial" w:hAnsi="Arial" w:cs="Arial"/>
          <w:lang w:val="en-US"/>
        </w:rPr>
        <w:t xml:space="preserve">Joint </w:t>
      </w:r>
      <w:proofErr w:type="spellStart"/>
      <w:r w:rsidRPr="001C3B64">
        <w:rPr>
          <w:rFonts w:ascii="Arial" w:hAnsi="Arial" w:cs="Arial"/>
          <w:lang w:val="en-US"/>
        </w:rPr>
        <w:t>honours</w:t>
      </w:r>
      <w:proofErr w:type="spellEnd"/>
      <w:r w:rsidRPr="001C3B64">
        <w:rPr>
          <w:rFonts w:ascii="Arial" w:hAnsi="Arial" w:cs="Arial"/>
          <w:lang w:val="en-US"/>
        </w:rPr>
        <w:t xml:space="preserve"> with Drama: 112–128</w:t>
      </w:r>
    </w:p>
    <w:p w:rsidR="00C04E04" w:rsidRPr="001C3B64" w:rsidRDefault="00C04E04" w:rsidP="00B06E39">
      <w:pPr>
        <w:widowControl w:val="0"/>
        <w:numPr>
          <w:ilvl w:val="0"/>
          <w:numId w:val="26"/>
        </w:numPr>
        <w:tabs>
          <w:tab w:val="left" w:pos="426"/>
        </w:tabs>
        <w:autoSpaceDE w:val="0"/>
        <w:autoSpaceDN w:val="0"/>
        <w:adjustRightInd w:val="0"/>
        <w:spacing w:after="0" w:line="240" w:lineRule="auto"/>
        <w:ind w:left="426" w:hanging="426"/>
        <w:rPr>
          <w:rFonts w:ascii="Arial" w:hAnsi="Arial" w:cs="Arial"/>
          <w:lang w:val="en-US"/>
        </w:rPr>
      </w:pPr>
      <w:r w:rsidRPr="001C3B64">
        <w:rPr>
          <w:rFonts w:ascii="Arial" w:hAnsi="Arial" w:cs="Arial"/>
          <w:lang w:val="en-US"/>
        </w:rPr>
        <w:t>Participation in an Interview and Selection day, which will include a dance workshop and interview</w:t>
      </w:r>
    </w:p>
    <w:p w:rsidR="00C04E04" w:rsidRPr="001C3B64" w:rsidRDefault="00C04E04" w:rsidP="00C04E04">
      <w:pPr>
        <w:widowControl w:val="0"/>
        <w:autoSpaceDE w:val="0"/>
        <w:autoSpaceDN w:val="0"/>
        <w:adjustRightInd w:val="0"/>
        <w:spacing w:after="0" w:line="240" w:lineRule="auto"/>
        <w:rPr>
          <w:rFonts w:ascii="Arial" w:hAnsi="Arial" w:cs="Arial"/>
          <w:lang w:val="en-US"/>
        </w:rPr>
      </w:pPr>
    </w:p>
    <w:p w:rsidR="00C04E04" w:rsidRPr="001C3B64" w:rsidRDefault="00C04E04" w:rsidP="00C04E04">
      <w:pPr>
        <w:widowControl w:val="0"/>
        <w:autoSpaceDE w:val="0"/>
        <w:autoSpaceDN w:val="0"/>
        <w:adjustRightInd w:val="0"/>
        <w:spacing w:after="0" w:line="240" w:lineRule="auto"/>
        <w:rPr>
          <w:rFonts w:ascii="Arial" w:hAnsi="Arial" w:cs="Arial"/>
          <w:lang w:val="en-US"/>
        </w:rPr>
      </w:pPr>
      <w:r w:rsidRPr="001C3B64">
        <w:rPr>
          <w:rFonts w:ascii="Arial" w:hAnsi="Arial" w:cs="Arial"/>
          <w:lang w:val="en-US"/>
        </w:rPr>
        <w:t>Grades:</w:t>
      </w:r>
    </w:p>
    <w:p w:rsidR="00C04E04" w:rsidRPr="001C3B64" w:rsidRDefault="00C04E04" w:rsidP="00B06E39">
      <w:pPr>
        <w:widowControl w:val="0"/>
        <w:numPr>
          <w:ilvl w:val="0"/>
          <w:numId w:val="27"/>
        </w:numPr>
        <w:autoSpaceDE w:val="0"/>
        <w:autoSpaceDN w:val="0"/>
        <w:adjustRightInd w:val="0"/>
        <w:spacing w:after="0" w:line="240" w:lineRule="auto"/>
        <w:ind w:left="426" w:hanging="426"/>
        <w:rPr>
          <w:rFonts w:ascii="Arial" w:hAnsi="Arial" w:cs="Arial"/>
          <w:lang w:val="en-US"/>
        </w:rPr>
      </w:pPr>
      <w:r w:rsidRPr="001C3B64">
        <w:rPr>
          <w:rFonts w:ascii="Arial" w:hAnsi="Arial" w:cs="Arial"/>
          <w:lang w:val="en-US"/>
        </w:rPr>
        <w:t>A-level: BBC</w:t>
      </w:r>
    </w:p>
    <w:p w:rsidR="00C04E04" w:rsidRPr="001C3B64" w:rsidRDefault="00C04E04" w:rsidP="00B06E39">
      <w:pPr>
        <w:widowControl w:val="0"/>
        <w:numPr>
          <w:ilvl w:val="0"/>
          <w:numId w:val="27"/>
        </w:numPr>
        <w:autoSpaceDE w:val="0"/>
        <w:autoSpaceDN w:val="0"/>
        <w:adjustRightInd w:val="0"/>
        <w:spacing w:after="0" w:line="240" w:lineRule="auto"/>
        <w:ind w:left="426" w:hanging="426"/>
        <w:rPr>
          <w:rFonts w:ascii="Arial" w:hAnsi="Arial" w:cs="Arial"/>
          <w:lang w:val="en-US"/>
        </w:rPr>
      </w:pPr>
      <w:proofErr w:type="spellStart"/>
      <w:r w:rsidRPr="001C3B64">
        <w:rPr>
          <w:rFonts w:ascii="Arial" w:hAnsi="Arial" w:cs="Arial"/>
          <w:lang w:val="en-US"/>
        </w:rPr>
        <w:t>BTEC</w:t>
      </w:r>
      <w:proofErr w:type="spellEnd"/>
      <w:r w:rsidRPr="001C3B64">
        <w:rPr>
          <w:rFonts w:ascii="Arial" w:hAnsi="Arial" w:cs="Arial"/>
          <w:lang w:val="en-US"/>
        </w:rPr>
        <w:t xml:space="preserve">: </w:t>
      </w:r>
      <w:proofErr w:type="spellStart"/>
      <w:r w:rsidRPr="001C3B64">
        <w:rPr>
          <w:rFonts w:ascii="Arial" w:hAnsi="Arial" w:cs="Arial"/>
          <w:lang w:val="en-US"/>
        </w:rPr>
        <w:t>DDM</w:t>
      </w:r>
      <w:proofErr w:type="spellEnd"/>
      <w:r w:rsidRPr="001C3B64">
        <w:rPr>
          <w:rFonts w:ascii="Arial" w:hAnsi="Arial" w:cs="Arial"/>
          <w:lang w:val="en-US"/>
        </w:rPr>
        <w:t xml:space="preserve"> in relevant subject: Dance / Performing Arts</w:t>
      </w:r>
    </w:p>
    <w:p w:rsidR="00C04E04" w:rsidRPr="001C3B64" w:rsidRDefault="00C04E04" w:rsidP="00B06E39">
      <w:pPr>
        <w:widowControl w:val="0"/>
        <w:autoSpaceDE w:val="0"/>
        <w:autoSpaceDN w:val="0"/>
        <w:adjustRightInd w:val="0"/>
        <w:spacing w:after="0" w:line="240" w:lineRule="auto"/>
        <w:ind w:left="426" w:hanging="426"/>
        <w:rPr>
          <w:rFonts w:ascii="Arial" w:hAnsi="Arial" w:cs="Arial"/>
          <w:lang w:val="en-US"/>
        </w:rPr>
      </w:pPr>
      <w:r w:rsidRPr="001C3B64">
        <w:rPr>
          <w:rFonts w:ascii="Arial" w:hAnsi="Arial" w:cs="Arial"/>
          <w:lang w:val="en-US"/>
        </w:rPr>
        <w:t>Units:</w:t>
      </w:r>
    </w:p>
    <w:p w:rsidR="00C04E04" w:rsidRPr="001C3B64" w:rsidRDefault="00C04E04" w:rsidP="00B06E39">
      <w:pPr>
        <w:widowControl w:val="0"/>
        <w:numPr>
          <w:ilvl w:val="0"/>
          <w:numId w:val="28"/>
        </w:numPr>
        <w:autoSpaceDE w:val="0"/>
        <w:autoSpaceDN w:val="0"/>
        <w:adjustRightInd w:val="0"/>
        <w:spacing w:after="0" w:line="240" w:lineRule="auto"/>
        <w:ind w:left="426" w:hanging="426"/>
        <w:rPr>
          <w:rFonts w:ascii="Arial" w:hAnsi="Arial" w:cs="Arial"/>
          <w:lang w:val="en-US"/>
        </w:rPr>
      </w:pPr>
      <w:r w:rsidRPr="001C3B64">
        <w:rPr>
          <w:rFonts w:ascii="Arial" w:hAnsi="Arial" w:cs="Arial"/>
          <w:lang w:val="en-US"/>
        </w:rPr>
        <w:t>To include three A-levels or equivalent</w:t>
      </w:r>
    </w:p>
    <w:p w:rsidR="00C04E04" w:rsidRPr="001C3B64" w:rsidRDefault="00C04E04" w:rsidP="00C04E04">
      <w:pPr>
        <w:widowControl w:val="0"/>
        <w:autoSpaceDE w:val="0"/>
        <w:autoSpaceDN w:val="0"/>
        <w:adjustRightInd w:val="0"/>
        <w:spacing w:after="0" w:line="240" w:lineRule="auto"/>
        <w:rPr>
          <w:rFonts w:ascii="Arial" w:hAnsi="Arial" w:cs="Arial"/>
          <w:lang w:val="en-US"/>
        </w:rPr>
      </w:pPr>
    </w:p>
    <w:p w:rsidR="00C04E04" w:rsidRPr="001C3B64" w:rsidRDefault="00C04E04" w:rsidP="00C04E04">
      <w:pPr>
        <w:widowControl w:val="0"/>
        <w:autoSpaceDE w:val="0"/>
        <w:autoSpaceDN w:val="0"/>
        <w:adjustRightInd w:val="0"/>
        <w:spacing w:after="0" w:line="240" w:lineRule="auto"/>
        <w:rPr>
          <w:rFonts w:ascii="Arial" w:hAnsi="Arial" w:cs="Arial"/>
          <w:lang w:val="en-US"/>
        </w:rPr>
      </w:pPr>
      <w:r w:rsidRPr="001C3B64">
        <w:rPr>
          <w:rFonts w:ascii="Arial" w:hAnsi="Arial" w:cs="Arial"/>
          <w:lang w:val="en-US"/>
        </w:rPr>
        <w:t>Subjects:</w:t>
      </w:r>
    </w:p>
    <w:p w:rsidR="00C04E04" w:rsidRPr="001C3B64" w:rsidRDefault="00C04E04" w:rsidP="00B06E39">
      <w:pPr>
        <w:widowControl w:val="0"/>
        <w:numPr>
          <w:ilvl w:val="0"/>
          <w:numId w:val="29"/>
        </w:numPr>
        <w:tabs>
          <w:tab w:val="left" w:pos="426"/>
        </w:tabs>
        <w:autoSpaceDE w:val="0"/>
        <w:autoSpaceDN w:val="0"/>
        <w:adjustRightInd w:val="0"/>
        <w:spacing w:after="0" w:line="240" w:lineRule="auto"/>
        <w:ind w:left="426" w:hanging="426"/>
        <w:rPr>
          <w:rFonts w:ascii="Arial" w:hAnsi="Arial" w:cs="Arial"/>
          <w:lang w:val="en-US"/>
        </w:rPr>
      </w:pPr>
      <w:r w:rsidRPr="001C3B64">
        <w:rPr>
          <w:rFonts w:ascii="Arial" w:hAnsi="Arial" w:cs="Arial"/>
          <w:lang w:val="en-US"/>
        </w:rPr>
        <w:t>A-level or equivalent: to include Dance / Performing Arts / English Literature grade B (40 points required).</w:t>
      </w:r>
    </w:p>
    <w:p w:rsidR="00C04E04" w:rsidRPr="001C3B64" w:rsidRDefault="00C04E04" w:rsidP="00B06E39">
      <w:pPr>
        <w:widowControl w:val="0"/>
        <w:numPr>
          <w:ilvl w:val="0"/>
          <w:numId w:val="29"/>
        </w:numPr>
        <w:tabs>
          <w:tab w:val="left" w:pos="426"/>
        </w:tabs>
        <w:autoSpaceDE w:val="0"/>
        <w:autoSpaceDN w:val="0"/>
        <w:adjustRightInd w:val="0"/>
        <w:spacing w:after="0" w:line="240" w:lineRule="auto"/>
        <w:ind w:left="426" w:hanging="426"/>
        <w:rPr>
          <w:rFonts w:ascii="Arial" w:hAnsi="Arial" w:cs="Arial"/>
          <w:lang w:val="en-US"/>
        </w:rPr>
      </w:pPr>
      <w:r w:rsidRPr="001C3B64">
        <w:rPr>
          <w:rFonts w:ascii="Arial" w:hAnsi="Arial" w:cs="Arial"/>
          <w:lang w:val="en-US"/>
        </w:rPr>
        <w:t>Where A-level or equivalent does not include Dance or Performing Arts, other dance experience will be considered</w:t>
      </w:r>
    </w:p>
    <w:p w:rsidR="00C04E04" w:rsidRPr="001C3B64" w:rsidRDefault="00C04E04" w:rsidP="00B06E39">
      <w:pPr>
        <w:widowControl w:val="0"/>
        <w:numPr>
          <w:ilvl w:val="0"/>
          <w:numId w:val="29"/>
        </w:numPr>
        <w:tabs>
          <w:tab w:val="left" w:pos="426"/>
        </w:tabs>
        <w:autoSpaceDE w:val="0"/>
        <w:autoSpaceDN w:val="0"/>
        <w:adjustRightInd w:val="0"/>
        <w:spacing w:after="0" w:line="240" w:lineRule="auto"/>
        <w:ind w:left="426" w:hanging="426"/>
        <w:rPr>
          <w:rFonts w:ascii="Arial" w:hAnsi="Arial" w:cs="Arial"/>
          <w:lang w:val="en-US"/>
        </w:rPr>
      </w:pPr>
      <w:r w:rsidRPr="001C3B64">
        <w:rPr>
          <w:rFonts w:ascii="Arial" w:hAnsi="Arial" w:cs="Arial"/>
          <w:lang w:val="en-US"/>
        </w:rPr>
        <w:t>General Studies and Native Language A-levels will only be accepted in the tariff score when one of four A-levels or equivalent.</w:t>
      </w:r>
    </w:p>
    <w:p w:rsidR="00C04E04" w:rsidRDefault="00C04E04" w:rsidP="00B06E39">
      <w:pPr>
        <w:widowControl w:val="0"/>
        <w:numPr>
          <w:ilvl w:val="0"/>
          <w:numId w:val="29"/>
        </w:numPr>
        <w:tabs>
          <w:tab w:val="left" w:pos="426"/>
        </w:tabs>
        <w:autoSpaceDE w:val="0"/>
        <w:autoSpaceDN w:val="0"/>
        <w:adjustRightInd w:val="0"/>
        <w:spacing w:after="0" w:line="240" w:lineRule="auto"/>
        <w:ind w:left="426" w:hanging="426"/>
        <w:rPr>
          <w:rFonts w:ascii="Arial" w:hAnsi="Arial" w:cs="Arial"/>
          <w:lang w:val="en-US"/>
        </w:rPr>
      </w:pPr>
      <w:r w:rsidRPr="001C3B64">
        <w:rPr>
          <w:rFonts w:ascii="Arial" w:hAnsi="Arial" w:cs="Arial"/>
          <w:lang w:val="en-US"/>
        </w:rPr>
        <w:t>Key Skills: points not accepted in tariff or accepted in lieu of GCSEs.</w:t>
      </w:r>
    </w:p>
    <w:p w:rsidR="006A6A58" w:rsidRPr="001C3B64" w:rsidRDefault="006A6A58" w:rsidP="006A6A58">
      <w:pPr>
        <w:widowControl w:val="0"/>
        <w:tabs>
          <w:tab w:val="left" w:pos="220"/>
          <w:tab w:val="left" w:pos="720"/>
        </w:tabs>
        <w:autoSpaceDE w:val="0"/>
        <w:autoSpaceDN w:val="0"/>
        <w:adjustRightInd w:val="0"/>
        <w:spacing w:after="0" w:line="240" w:lineRule="auto"/>
        <w:ind w:left="720"/>
        <w:rPr>
          <w:rFonts w:ascii="Arial" w:hAnsi="Arial" w:cs="Arial"/>
          <w:lang w:val="en-US"/>
        </w:rPr>
      </w:pPr>
    </w:p>
    <w:p w:rsidR="00FC553E" w:rsidRPr="001C3B64" w:rsidRDefault="00C04E04" w:rsidP="00C04E04">
      <w:pPr>
        <w:spacing w:after="0" w:line="240" w:lineRule="auto"/>
        <w:rPr>
          <w:rFonts w:ascii="Arial" w:hAnsi="Arial" w:cs="Arial"/>
          <w:b/>
        </w:rPr>
      </w:pPr>
      <w:r w:rsidRPr="001C3B64">
        <w:rPr>
          <w:rFonts w:ascii="Arial" w:hAnsi="Arial" w:cs="Arial"/>
          <w:lang w:val="en-US"/>
        </w:rPr>
        <w:t xml:space="preserve">Plus GCSE: Mathematics and English or English Literature grade A*–C (or comparable numeric score under the newly reformed GCSE </w:t>
      </w:r>
      <w:proofErr w:type="spellStart"/>
      <w:r w:rsidRPr="001C3B64">
        <w:rPr>
          <w:rFonts w:ascii="Arial" w:hAnsi="Arial" w:cs="Arial"/>
          <w:lang w:val="en-US"/>
        </w:rPr>
        <w:t>gradings</w:t>
      </w:r>
      <w:proofErr w:type="spellEnd"/>
      <w:r w:rsidRPr="001C3B64">
        <w:rPr>
          <w:rFonts w:ascii="Arial" w:hAnsi="Arial" w:cs="Arial"/>
          <w:lang w:val="en-US"/>
        </w:rPr>
        <w:t>) required.</w:t>
      </w:r>
      <w:r w:rsidR="00FC553E" w:rsidRPr="001C3B64">
        <w:rPr>
          <w:rFonts w:ascii="Arial" w:hAnsi="Arial" w:cs="Arial"/>
          <w:b/>
        </w:rPr>
        <w:tab/>
      </w:r>
      <w:r w:rsidR="00FC553E" w:rsidRPr="001C3B64">
        <w:rPr>
          <w:rFonts w:ascii="Arial" w:hAnsi="Arial" w:cs="Arial"/>
          <w:b/>
        </w:rPr>
        <w:tab/>
      </w:r>
    </w:p>
    <w:p w:rsidR="003F10FE" w:rsidRPr="001C3B64" w:rsidRDefault="003F10FE" w:rsidP="00FC553E">
      <w:pPr>
        <w:spacing w:after="0" w:line="240" w:lineRule="auto"/>
        <w:rPr>
          <w:rFonts w:ascii="Arial" w:hAnsi="Arial" w:cs="Arial"/>
        </w:rPr>
      </w:pPr>
    </w:p>
    <w:p w:rsidR="00FC553E" w:rsidRPr="001C3B64" w:rsidRDefault="00FC553E" w:rsidP="00FC553E">
      <w:pPr>
        <w:numPr>
          <w:ilvl w:val="0"/>
          <w:numId w:val="1"/>
        </w:numPr>
        <w:spacing w:after="0" w:line="240" w:lineRule="auto"/>
        <w:rPr>
          <w:rFonts w:ascii="Arial" w:hAnsi="Arial" w:cs="Arial"/>
          <w:b/>
        </w:rPr>
      </w:pPr>
      <w:r w:rsidRPr="001C3B64">
        <w:rPr>
          <w:rFonts w:ascii="Arial" w:hAnsi="Arial" w:cs="Arial"/>
          <w:b/>
        </w:rPr>
        <w:t>Programme Structure</w:t>
      </w:r>
    </w:p>
    <w:p w:rsidR="00FC553E" w:rsidRPr="001C3B64" w:rsidRDefault="00FC553E" w:rsidP="00FC553E">
      <w:pPr>
        <w:spacing w:after="0" w:line="240" w:lineRule="auto"/>
        <w:rPr>
          <w:rFonts w:ascii="Arial" w:hAnsi="Arial" w:cs="Arial"/>
          <w:b/>
        </w:rPr>
      </w:pPr>
    </w:p>
    <w:p w:rsidR="00FC553E" w:rsidRPr="001C3B64" w:rsidRDefault="00FC553E" w:rsidP="00FC553E">
      <w:pPr>
        <w:spacing w:after="0" w:line="240" w:lineRule="auto"/>
        <w:rPr>
          <w:rFonts w:ascii="Arial" w:hAnsi="Arial" w:cs="Arial"/>
          <w:color w:val="FF0000"/>
        </w:rPr>
      </w:pPr>
      <w:r w:rsidRPr="001C3B64">
        <w:rPr>
          <w:rFonts w:ascii="Arial" w:hAnsi="Arial" w:cs="Arial"/>
        </w:rPr>
        <w:t xml:space="preserve">This programme is offered in full-time and part-time mode, and leads to the award of BA (Hons) Dance.  Entry is normally at level 4 with A-level or equivalent qualifications (See section D).  Transfer from a similar programme is possible at level 5 with passes in comparable level 4 modules – but is at the discretion of the course team. </w:t>
      </w:r>
      <w:r w:rsidR="007B5391" w:rsidRPr="001C3B64">
        <w:rPr>
          <w:rFonts w:ascii="Arial" w:hAnsi="Arial" w:cs="Arial"/>
        </w:rPr>
        <w:t>Study abroad is actively encouraged.</w:t>
      </w:r>
      <w:r w:rsidRPr="001C3B64">
        <w:rPr>
          <w:rFonts w:ascii="Arial" w:hAnsi="Arial" w:cs="Arial"/>
        </w:rPr>
        <w:t xml:space="preserve"> </w:t>
      </w:r>
      <w:r w:rsidR="007F6051">
        <w:rPr>
          <w:rFonts w:ascii="Arial" w:hAnsi="Arial" w:cs="Arial"/>
        </w:rPr>
        <w:t xml:space="preserve"> </w:t>
      </w:r>
      <w:r w:rsidRPr="001C3B64">
        <w:rPr>
          <w:rFonts w:ascii="Arial" w:hAnsi="Arial" w:cs="Arial"/>
        </w:rPr>
        <w:t>Intake is normally in September.</w:t>
      </w:r>
    </w:p>
    <w:p w:rsidR="00FC553E" w:rsidRPr="001C3B64" w:rsidRDefault="00FC553E" w:rsidP="00FC553E">
      <w:pPr>
        <w:spacing w:after="0" w:line="240" w:lineRule="auto"/>
        <w:rPr>
          <w:rFonts w:ascii="Arial" w:hAnsi="Arial" w:cs="Arial"/>
        </w:rPr>
      </w:pPr>
      <w:r w:rsidRPr="001C3B64">
        <w:rPr>
          <w:rFonts w:ascii="Arial" w:hAnsi="Arial" w:cs="Arial"/>
        </w:rPr>
        <w:t xml:space="preserve"> </w:t>
      </w:r>
    </w:p>
    <w:p w:rsidR="00FC553E" w:rsidRPr="001C3B64" w:rsidRDefault="00FC553E" w:rsidP="00FC553E">
      <w:pPr>
        <w:spacing w:after="0" w:line="240" w:lineRule="auto"/>
        <w:rPr>
          <w:rFonts w:ascii="Arial" w:hAnsi="Arial" w:cs="Arial"/>
          <w:b/>
        </w:rPr>
      </w:pPr>
      <w:r w:rsidRPr="001C3B64">
        <w:rPr>
          <w:rFonts w:ascii="Arial" w:hAnsi="Arial" w:cs="Arial"/>
          <w:b/>
        </w:rPr>
        <w:t>E1.</w:t>
      </w:r>
      <w:r w:rsidRPr="001C3B64">
        <w:rPr>
          <w:rFonts w:ascii="Arial" w:hAnsi="Arial" w:cs="Arial"/>
          <w:b/>
        </w:rPr>
        <w:tab/>
        <w:t>Professional and Statutory Regulatory Bodies</w:t>
      </w:r>
    </w:p>
    <w:p w:rsidR="00B06E39" w:rsidRDefault="00B06E39" w:rsidP="00FC553E">
      <w:pPr>
        <w:spacing w:after="0" w:line="240" w:lineRule="auto"/>
        <w:rPr>
          <w:rFonts w:ascii="Arial" w:hAnsi="Arial" w:cs="Arial"/>
        </w:rPr>
      </w:pPr>
    </w:p>
    <w:p w:rsidR="00FC553E" w:rsidRPr="00B06E39" w:rsidRDefault="00B06E39" w:rsidP="00FC553E">
      <w:pPr>
        <w:spacing w:after="0" w:line="240" w:lineRule="auto"/>
        <w:rPr>
          <w:rFonts w:ascii="Arial" w:hAnsi="Arial" w:cs="Arial"/>
        </w:rPr>
      </w:pPr>
      <w:r>
        <w:rPr>
          <w:rFonts w:ascii="Arial" w:hAnsi="Arial" w:cs="Arial"/>
        </w:rPr>
        <w:t>N/A</w:t>
      </w:r>
    </w:p>
    <w:p w:rsidR="00FC553E" w:rsidRPr="001C3B64" w:rsidRDefault="00FC553E" w:rsidP="00FC553E">
      <w:pPr>
        <w:spacing w:after="0" w:line="240" w:lineRule="auto"/>
        <w:rPr>
          <w:rFonts w:ascii="Arial" w:hAnsi="Arial" w:cs="Arial"/>
        </w:rPr>
      </w:pPr>
    </w:p>
    <w:p w:rsidR="00FC553E" w:rsidRPr="001C3B64" w:rsidRDefault="00FC553E" w:rsidP="00FC553E">
      <w:pPr>
        <w:spacing w:after="0" w:line="240" w:lineRule="auto"/>
        <w:rPr>
          <w:rFonts w:ascii="Arial" w:hAnsi="Arial" w:cs="Arial"/>
          <w:b/>
        </w:rPr>
      </w:pPr>
      <w:r w:rsidRPr="001C3B64">
        <w:rPr>
          <w:rFonts w:ascii="Arial" w:hAnsi="Arial" w:cs="Arial"/>
          <w:b/>
        </w:rPr>
        <w:t>E2.</w:t>
      </w:r>
      <w:r w:rsidRPr="001C3B64">
        <w:rPr>
          <w:rFonts w:ascii="Arial" w:hAnsi="Arial" w:cs="Arial"/>
          <w:b/>
        </w:rPr>
        <w:tab/>
        <w:t>Work-based learning</w:t>
      </w:r>
    </w:p>
    <w:p w:rsidR="00B06E39" w:rsidRDefault="00B06E39" w:rsidP="00B06E39">
      <w:pPr>
        <w:spacing w:after="0" w:line="240" w:lineRule="auto"/>
        <w:rPr>
          <w:rFonts w:ascii="Arial" w:hAnsi="Arial" w:cs="Arial"/>
        </w:rPr>
      </w:pPr>
    </w:p>
    <w:p w:rsidR="00FC553E" w:rsidRPr="001C3B64" w:rsidRDefault="00FC553E" w:rsidP="00B06E39">
      <w:pPr>
        <w:spacing w:after="0" w:line="240" w:lineRule="auto"/>
        <w:rPr>
          <w:rFonts w:ascii="Arial" w:hAnsi="Arial" w:cs="Arial"/>
        </w:rPr>
      </w:pPr>
      <w:r w:rsidRPr="001C3B64">
        <w:rPr>
          <w:rFonts w:ascii="Arial" w:hAnsi="Arial" w:cs="Arial"/>
        </w:rPr>
        <w:t>Work placements are actively encouraged,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 At level</w:t>
      </w:r>
      <w:r w:rsidR="00E82910" w:rsidRPr="001C3B64">
        <w:rPr>
          <w:rFonts w:ascii="Arial" w:hAnsi="Arial" w:cs="Arial"/>
        </w:rPr>
        <w:t xml:space="preserve"> 5, students have the opportunity to undertake supported, work-based learning in the module Dance and Professional Practice.</w:t>
      </w:r>
      <w:r w:rsidRPr="001C3B64">
        <w:rPr>
          <w:rFonts w:ascii="Arial" w:hAnsi="Arial" w:cs="Arial"/>
        </w:rPr>
        <w:t xml:space="preserve"> </w:t>
      </w:r>
      <w:r w:rsidR="00E82910" w:rsidRPr="001C3B64">
        <w:rPr>
          <w:rFonts w:ascii="Arial" w:hAnsi="Arial" w:cs="Arial"/>
        </w:rPr>
        <w:t xml:space="preserve">At level </w:t>
      </w:r>
      <w:r w:rsidRPr="001C3B64">
        <w:rPr>
          <w:rFonts w:ascii="Arial" w:hAnsi="Arial" w:cs="Arial"/>
        </w:rPr>
        <w:t>6</w:t>
      </w:r>
      <w:r w:rsidR="00E82910" w:rsidRPr="001C3B64">
        <w:rPr>
          <w:rFonts w:ascii="Arial" w:hAnsi="Arial" w:cs="Arial"/>
        </w:rPr>
        <w:t xml:space="preserve">, students can undertake a </w:t>
      </w:r>
      <w:r w:rsidRPr="001C3B64">
        <w:rPr>
          <w:rFonts w:ascii="Arial" w:hAnsi="Arial" w:cs="Arial"/>
        </w:rPr>
        <w:t>work placement as part of the Access to Dance module.</w:t>
      </w:r>
    </w:p>
    <w:p w:rsidR="00FC553E" w:rsidRPr="001C3B64" w:rsidRDefault="00FC553E" w:rsidP="00FC553E">
      <w:pPr>
        <w:spacing w:after="0" w:line="240" w:lineRule="auto"/>
        <w:ind w:left="720"/>
        <w:rPr>
          <w:rFonts w:ascii="Arial" w:hAnsi="Arial" w:cs="Arial"/>
        </w:rPr>
      </w:pPr>
    </w:p>
    <w:p w:rsidR="00FC553E" w:rsidRPr="001C3B64" w:rsidRDefault="00FC553E" w:rsidP="00FC553E">
      <w:pPr>
        <w:spacing w:after="0" w:line="240" w:lineRule="auto"/>
        <w:rPr>
          <w:rFonts w:ascii="Arial" w:hAnsi="Arial" w:cs="Arial"/>
          <w:b/>
        </w:rPr>
      </w:pPr>
      <w:r w:rsidRPr="001C3B64">
        <w:rPr>
          <w:rFonts w:ascii="Arial" w:hAnsi="Arial" w:cs="Arial"/>
          <w:b/>
        </w:rPr>
        <w:t>E3.</w:t>
      </w:r>
      <w:r w:rsidRPr="001C3B64">
        <w:rPr>
          <w:rFonts w:ascii="Arial" w:hAnsi="Arial" w:cs="Arial"/>
          <w:b/>
        </w:rPr>
        <w:tab/>
        <w:t>Outline Programme Structure</w:t>
      </w:r>
    </w:p>
    <w:p w:rsidR="00FC553E" w:rsidRPr="001C3B64" w:rsidRDefault="00FC553E" w:rsidP="00FC553E">
      <w:pPr>
        <w:spacing w:after="0" w:line="240" w:lineRule="auto"/>
        <w:rPr>
          <w:rFonts w:ascii="Arial" w:hAnsi="Arial" w:cs="Arial"/>
          <w:i/>
        </w:rPr>
      </w:pPr>
    </w:p>
    <w:p w:rsidR="003F10FE" w:rsidRPr="001C3B64" w:rsidRDefault="00FC553E" w:rsidP="00FC553E">
      <w:pPr>
        <w:spacing w:after="0" w:line="240" w:lineRule="auto"/>
        <w:rPr>
          <w:rFonts w:ascii="Arial" w:hAnsi="Arial" w:cs="Arial"/>
          <w:color w:val="FF0000"/>
        </w:rPr>
      </w:pPr>
      <w:r w:rsidRPr="001C3B64">
        <w:rPr>
          <w:rFonts w:ascii="Arial" w:hAnsi="Arial" w:cs="Arial"/>
        </w:rPr>
        <w:t xml:space="preserve">Each level is made up of four modules each worth 30 credit points.  Typically a student must complete 120 credits at each level.    All students will be provided with the University </w:t>
      </w:r>
      <w:r w:rsidRPr="001C3B64">
        <w:rPr>
          <w:rFonts w:ascii="Arial" w:hAnsi="Arial" w:cs="Arial"/>
        </w:rPr>
        <w:lastRenderedPageBreak/>
        <w:t>regulations. Full details of each module will be provided in module descript</w:t>
      </w:r>
      <w:r w:rsidR="009D13BE" w:rsidRPr="001C3B64">
        <w:rPr>
          <w:rFonts w:ascii="Arial" w:hAnsi="Arial" w:cs="Arial"/>
        </w:rPr>
        <w:t>ors and student module guides.</w:t>
      </w:r>
    </w:p>
    <w:p w:rsidR="003F10FE" w:rsidRDefault="003F10FE" w:rsidP="00FC553E">
      <w:pPr>
        <w:spacing w:after="0" w:line="240" w:lineRule="auto"/>
        <w:rPr>
          <w:rFonts w:ascii="Arial" w:hAnsi="Arial"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3691"/>
        <w:gridCol w:w="1400"/>
        <w:gridCol w:w="1121"/>
        <w:gridCol w:w="1118"/>
        <w:gridCol w:w="1678"/>
        <w:gridCol w:w="8"/>
      </w:tblGrid>
      <w:tr w:rsidR="00F701D3" w:rsidRPr="001C3B64" w:rsidTr="00623261">
        <w:tc>
          <w:tcPr>
            <w:tcW w:w="9189" w:type="dxa"/>
            <w:gridSpan w:val="6"/>
            <w:tcBorders>
              <w:top w:val="single" w:sz="4" w:space="0" w:color="auto"/>
              <w:left w:val="single" w:sz="4" w:space="0" w:color="auto"/>
              <w:bottom w:val="single" w:sz="4" w:space="0" w:color="auto"/>
              <w:right w:val="single" w:sz="4" w:space="0" w:color="auto"/>
            </w:tcBorders>
            <w:shd w:val="clear" w:color="auto" w:fill="DEEAF6"/>
          </w:tcPr>
          <w:p w:rsidR="00F701D3" w:rsidRPr="001C3B64" w:rsidRDefault="00F701D3" w:rsidP="00F701D3">
            <w:pPr>
              <w:spacing w:after="0" w:line="240" w:lineRule="auto"/>
              <w:rPr>
                <w:rFonts w:ascii="Arial" w:hAnsi="Arial" w:cs="Arial"/>
                <w:b/>
              </w:rPr>
            </w:pPr>
            <w:r>
              <w:rPr>
                <w:rFonts w:ascii="Arial" w:hAnsi="Arial" w:cs="Arial"/>
                <w:b/>
              </w:rPr>
              <w:t>Level 4 (all core)</w:t>
            </w:r>
          </w:p>
        </w:tc>
      </w:tr>
      <w:tr w:rsidR="00F701D3" w:rsidRPr="001C3B64" w:rsidTr="00F701D3">
        <w:trPr>
          <w:gridAfter w:val="1"/>
          <w:wAfter w:w="8" w:type="dxa"/>
        </w:trPr>
        <w:tc>
          <w:tcPr>
            <w:tcW w:w="3794" w:type="dxa"/>
            <w:tcBorders>
              <w:top w:val="single" w:sz="4" w:space="0" w:color="auto"/>
              <w:left w:val="single" w:sz="4" w:space="0" w:color="auto"/>
              <w:bottom w:val="single" w:sz="4" w:space="0" w:color="auto"/>
            </w:tcBorders>
          </w:tcPr>
          <w:p w:rsidR="00F701D3" w:rsidRPr="001C3B64" w:rsidRDefault="00F701D3" w:rsidP="00FC553E">
            <w:pPr>
              <w:spacing w:after="0" w:line="240" w:lineRule="auto"/>
              <w:rPr>
                <w:rFonts w:ascii="Arial" w:hAnsi="Arial" w:cs="Arial"/>
                <w:b/>
              </w:rPr>
            </w:pPr>
            <w:r w:rsidRPr="001C3B64">
              <w:rPr>
                <w:rFonts w:ascii="Arial" w:hAnsi="Arial" w:cs="Arial"/>
                <w:b/>
              </w:rPr>
              <w:t>Compulsory modules</w:t>
            </w:r>
          </w:p>
          <w:p w:rsidR="00F701D3" w:rsidRPr="001C3B64" w:rsidRDefault="00F701D3" w:rsidP="00FC553E">
            <w:pPr>
              <w:spacing w:after="0" w:line="240" w:lineRule="auto"/>
              <w:rPr>
                <w:rFonts w:ascii="Arial" w:hAnsi="Arial" w:cs="Arial"/>
                <w:b/>
              </w:rPr>
            </w:pPr>
          </w:p>
        </w:tc>
        <w:tc>
          <w:tcPr>
            <w:tcW w:w="1418" w:type="dxa"/>
            <w:tcBorders>
              <w:top w:val="single" w:sz="4" w:space="0" w:color="auto"/>
              <w:bottom w:val="single" w:sz="4" w:space="0" w:color="auto"/>
            </w:tcBorders>
          </w:tcPr>
          <w:p w:rsidR="00F701D3" w:rsidRPr="001C3B64" w:rsidRDefault="00F701D3" w:rsidP="00FC553E">
            <w:pPr>
              <w:spacing w:after="0" w:line="240" w:lineRule="auto"/>
              <w:jc w:val="center"/>
              <w:rPr>
                <w:rFonts w:ascii="Arial" w:hAnsi="Arial" w:cs="Arial"/>
                <w:b/>
              </w:rPr>
            </w:pPr>
            <w:r w:rsidRPr="001C3B64">
              <w:rPr>
                <w:rFonts w:ascii="Arial" w:hAnsi="Arial" w:cs="Arial"/>
                <w:b/>
              </w:rPr>
              <w:t>Module code</w:t>
            </w:r>
          </w:p>
        </w:tc>
        <w:tc>
          <w:tcPr>
            <w:tcW w:w="1134" w:type="dxa"/>
            <w:tcBorders>
              <w:top w:val="single" w:sz="4" w:space="0" w:color="auto"/>
              <w:bottom w:val="single" w:sz="4" w:space="0" w:color="auto"/>
            </w:tcBorders>
          </w:tcPr>
          <w:p w:rsidR="00F701D3" w:rsidRPr="001C3B64" w:rsidRDefault="00F701D3" w:rsidP="00FC553E">
            <w:pPr>
              <w:spacing w:after="0" w:line="240" w:lineRule="auto"/>
              <w:jc w:val="center"/>
              <w:rPr>
                <w:rFonts w:ascii="Arial" w:hAnsi="Arial" w:cs="Arial"/>
                <w:b/>
              </w:rPr>
            </w:pPr>
            <w:r w:rsidRPr="001C3B64">
              <w:rPr>
                <w:rFonts w:ascii="Arial" w:hAnsi="Arial" w:cs="Arial"/>
                <w:b/>
              </w:rPr>
              <w:t xml:space="preserve">Credit </w:t>
            </w:r>
          </w:p>
          <w:p w:rsidR="00F701D3" w:rsidRPr="001C3B64" w:rsidRDefault="00F701D3" w:rsidP="00FC553E">
            <w:pPr>
              <w:spacing w:after="0" w:line="240" w:lineRule="auto"/>
              <w:jc w:val="center"/>
              <w:rPr>
                <w:rFonts w:ascii="Arial" w:hAnsi="Arial" w:cs="Arial"/>
                <w:b/>
              </w:rPr>
            </w:pPr>
            <w:r w:rsidRPr="001C3B64">
              <w:rPr>
                <w:rFonts w:ascii="Arial" w:hAnsi="Arial" w:cs="Arial"/>
                <w:b/>
              </w:rPr>
              <w:t>Value</w:t>
            </w:r>
          </w:p>
        </w:tc>
        <w:tc>
          <w:tcPr>
            <w:tcW w:w="1134" w:type="dxa"/>
            <w:tcBorders>
              <w:top w:val="single" w:sz="4" w:space="0" w:color="auto"/>
              <w:bottom w:val="single" w:sz="4" w:space="0" w:color="auto"/>
            </w:tcBorders>
          </w:tcPr>
          <w:p w:rsidR="00F701D3" w:rsidRPr="001C3B64" w:rsidRDefault="00F701D3" w:rsidP="00FC553E">
            <w:pPr>
              <w:spacing w:after="0" w:line="240" w:lineRule="auto"/>
              <w:jc w:val="center"/>
              <w:rPr>
                <w:rFonts w:ascii="Arial" w:hAnsi="Arial" w:cs="Arial"/>
                <w:b/>
              </w:rPr>
            </w:pPr>
            <w:r w:rsidRPr="001C3B64">
              <w:rPr>
                <w:rFonts w:ascii="Arial" w:hAnsi="Arial" w:cs="Arial"/>
                <w:b/>
              </w:rPr>
              <w:t xml:space="preserve">Level </w:t>
            </w:r>
          </w:p>
        </w:tc>
        <w:tc>
          <w:tcPr>
            <w:tcW w:w="1701" w:type="dxa"/>
            <w:tcBorders>
              <w:top w:val="single" w:sz="4" w:space="0" w:color="auto"/>
              <w:bottom w:val="single" w:sz="4" w:space="0" w:color="auto"/>
              <w:right w:val="single" w:sz="4" w:space="0" w:color="auto"/>
            </w:tcBorders>
          </w:tcPr>
          <w:p w:rsidR="00F701D3" w:rsidRPr="001C3B64" w:rsidRDefault="00F701D3" w:rsidP="00FC553E">
            <w:pPr>
              <w:spacing w:after="0" w:line="240" w:lineRule="auto"/>
              <w:jc w:val="center"/>
              <w:rPr>
                <w:rFonts w:ascii="Arial" w:hAnsi="Arial" w:cs="Arial"/>
                <w:b/>
              </w:rPr>
            </w:pPr>
            <w:r w:rsidRPr="001C3B64">
              <w:rPr>
                <w:rFonts w:ascii="Arial" w:hAnsi="Arial" w:cs="Arial"/>
                <w:b/>
              </w:rPr>
              <w:t>Teaching Block</w:t>
            </w:r>
          </w:p>
        </w:tc>
      </w:tr>
      <w:tr w:rsidR="00F701D3" w:rsidRPr="001C3B64" w:rsidTr="00F701D3">
        <w:trPr>
          <w:gridAfter w:val="1"/>
          <w:wAfter w:w="8" w:type="dxa"/>
        </w:trPr>
        <w:tc>
          <w:tcPr>
            <w:tcW w:w="3794" w:type="dxa"/>
            <w:tcBorders>
              <w:top w:val="single" w:sz="4" w:space="0" w:color="auto"/>
              <w:left w:val="single" w:sz="4" w:space="0" w:color="auto"/>
              <w:bottom w:val="single" w:sz="4" w:space="0" w:color="auto"/>
            </w:tcBorders>
          </w:tcPr>
          <w:p w:rsidR="00F701D3" w:rsidRPr="001C3B64" w:rsidRDefault="00F701D3" w:rsidP="00FC553E">
            <w:pPr>
              <w:spacing w:after="0" w:line="240" w:lineRule="auto"/>
              <w:rPr>
                <w:rFonts w:ascii="Arial" w:hAnsi="Arial" w:cs="Arial"/>
              </w:rPr>
            </w:pPr>
            <w:r w:rsidRPr="001C3B64">
              <w:rPr>
                <w:rFonts w:ascii="Arial" w:hAnsi="Arial" w:cs="Arial"/>
              </w:rPr>
              <w:t>Dancing Histories</w:t>
            </w:r>
          </w:p>
        </w:tc>
        <w:tc>
          <w:tcPr>
            <w:tcW w:w="1418" w:type="dxa"/>
            <w:tcBorders>
              <w:top w:val="single" w:sz="4" w:space="0" w:color="auto"/>
              <w:bottom w:val="single" w:sz="4" w:space="0" w:color="auto"/>
            </w:tcBorders>
          </w:tcPr>
          <w:p w:rsidR="00F701D3" w:rsidRPr="001C3B64" w:rsidRDefault="00F701D3" w:rsidP="00FC553E">
            <w:pPr>
              <w:spacing w:after="0" w:line="240" w:lineRule="auto"/>
              <w:jc w:val="center"/>
              <w:rPr>
                <w:rFonts w:ascii="Arial" w:hAnsi="Arial" w:cs="Arial"/>
              </w:rPr>
            </w:pPr>
            <w:r w:rsidRPr="001C3B64">
              <w:rPr>
                <w:rFonts w:ascii="Arial" w:hAnsi="Arial" w:cs="Arial"/>
              </w:rPr>
              <w:t>DC4001</w:t>
            </w:r>
          </w:p>
        </w:tc>
        <w:tc>
          <w:tcPr>
            <w:tcW w:w="1134" w:type="dxa"/>
            <w:tcBorders>
              <w:top w:val="single" w:sz="4" w:space="0" w:color="auto"/>
              <w:bottom w:val="single" w:sz="4" w:space="0" w:color="auto"/>
            </w:tcBorders>
          </w:tcPr>
          <w:p w:rsidR="00F701D3" w:rsidRPr="001C3B64" w:rsidRDefault="00F701D3" w:rsidP="00FC553E">
            <w:pPr>
              <w:spacing w:after="0" w:line="240" w:lineRule="auto"/>
              <w:jc w:val="center"/>
              <w:rPr>
                <w:rFonts w:ascii="Arial" w:hAnsi="Arial" w:cs="Arial"/>
              </w:rPr>
            </w:pPr>
            <w:r w:rsidRPr="001C3B64">
              <w:rPr>
                <w:rFonts w:ascii="Arial" w:hAnsi="Arial" w:cs="Arial"/>
              </w:rPr>
              <w:t>30</w:t>
            </w:r>
          </w:p>
        </w:tc>
        <w:tc>
          <w:tcPr>
            <w:tcW w:w="1134" w:type="dxa"/>
            <w:tcBorders>
              <w:top w:val="single" w:sz="4" w:space="0" w:color="auto"/>
              <w:bottom w:val="single" w:sz="4" w:space="0" w:color="auto"/>
            </w:tcBorders>
          </w:tcPr>
          <w:p w:rsidR="00F701D3" w:rsidRPr="001C3B64" w:rsidRDefault="00F701D3" w:rsidP="00FC553E">
            <w:pPr>
              <w:spacing w:after="0" w:line="240" w:lineRule="auto"/>
              <w:jc w:val="center"/>
              <w:rPr>
                <w:rFonts w:ascii="Arial" w:hAnsi="Arial" w:cs="Arial"/>
              </w:rPr>
            </w:pPr>
            <w:r w:rsidRPr="001C3B64">
              <w:rPr>
                <w:rFonts w:ascii="Arial" w:hAnsi="Arial" w:cs="Arial"/>
              </w:rPr>
              <w:t>4</w:t>
            </w:r>
          </w:p>
        </w:tc>
        <w:tc>
          <w:tcPr>
            <w:tcW w:w="1701" w:type="dxa"/>
            <w:tcBorders>
              <w:top w:val="single" w:sz="4" w:space="0" w:color="auto"/>
              <w:bottom w:val="single" w:sz="4" w:space="0" w:color="auto"/>
              <w:right w:val="single" w:sz="4" w:space="0" w:color="auto"/>
            </w:tcBorders>
          </w:tcPr>
          <w:p w:rsidR="00F701D3" w:rsidRPr="001C3B64" w:rsidRDefault="00F701D3" w:rsidP="00FC553E">
            <w:pPr>
              <w:spacing w:after="0" w:line="240" w:lineRule="auto"/>
              <w:jc w:val="center"/>
              <w:rPr>
                <w:rFonts w:ascii="Arial" w:hAnsi="Arial" w:cs="Arial"/>
              </w:rPr>
            </w:pPr>
            <w:r w:rsidRPr="001C3B64">
              <w:rPr>
                <w:rFonts w:ascii="Arial" w:hAnsi="Arial" w:cs="Arial"/>
              </w:rPr>
              <w:t>1 &amp; 2</w:t>
            </w:r>
          </w:p>
        </w:tc>
      </w:tr>
      <w:tr w:rsidR="00F701D3" w:rsidRPr="001C3B64" w:rsidTr="00F701D3">
        <w:trPr>
          <w:gridAfter w:val="1"/>
          <w:wAfter w:w="8" w:type="dxa"/>
        </w:trPr>
        <w:tc>
          <w:tcPr>
            <w:tcW w:w="3794" w:type="dxa"/>
            <w:tcBorders>
              <w:top w:val="single" w:sz="4" w:space="0" w:color="auto"/>
              <w:left w:val="single" w:sz="4" w:space="0" w:color="auto"/>
              <w:bottom w:val="single" w:sz="4" w:space="0" w:color="auto"/>
            </w:tcBorders>
          </w:tcPr>
          <w:p w:rsidR="00F701D3" w:rsidRPr="001C3B64" w:rsidRDefault="00F701D3" w:rsidP="00FC553E">
            <w:pPr>
              <w:spacing w:after="0" w:line="240" w:lineRule="auto"/>
              <w:rPr>
                <w:rFonts w:ascii="Arial" w:hAnsi="Arial" w:cs="Arial"/>
              </w:rPr>
            </w:pPr>
            <w:r w:rsidRPr="001C3B64">
              <w:rPr>
                <w:rFonts w:ascii="Arial" w:hAnsi="Arial" w:cs="Arial"/>
              </w:rPr>
              <w:t xml:space="preserve">Dancing Cultures </w:t>
            </w:r>
          </w:p>
        </w:tc>
        <w:tc>
          <w:tcPr>
            <w:tcW w:w="1418" w:type="dxa"/>
            <w:tcBorders>
              <w:top w:val="single" w:sz="4" w:space="0" w:color="auto"/>
              <w:bottom w:val="single" w:sz="4" w:space="0" w:color="auto"/>
            </w:tcBorders>
          </w:tcPr>
          <w:p w:rsidR="00F701D3" w:rsidRPr="001C3B64" w:rsidRDefault="00F701D3" w:rsidP="00FC553E">
            <w:pPr>
              <w:spacing w:after="0" w:line="240" w:lineRule="auto"/>
              <w:jc w:val="center"/>
              <w:rPr>
                <w:rFonts w:ascii="Arial" w:hAnsi="Arial" w:cs="Arial"/>
              </w:rPr>
            </w:pPr>
            <w:r w:rsidRPr="001C3B64">
              <w:rPr>
                <w:rFonts w:ascii="Arial" w:hAnsi="Arial" w:cs="Arial"/>
              </w:rPr>
              <w:t>DC4002</w:t>
            </w:r>
          </w:p>
        </w:tc>
        <w:tc>
          <w:tcPr>
            <w:tcW w:w="1134" w:type="dxa"/>
            <w:tcBorders>
              <w:top w:val="single" w:sz="4" w:space="0" w:color="auto"/>
              <w:bottom w:val="single" w:sz="4" w:space="0" w:color="auto"/>
            </w:tcBorders>
          </w:tcPr>
          <w:p w:rsidR="00F701D3" w:rsidRPr="001C3B64" w:rsidRDefault="00F701D3" w:rsidP="00FC553E">
            <w:pPr>
              <w:spacing w:after="0" w:line="240" w:lineRule="auto"/>
              <w:jc w:val="center"/>
              <w:rPr>
                <w:rFonts w:ascii="Arial" w:hAnsi="Arial" w:cs="Arial"/>
              </w:rPr>
            </w:pPr>
            <w:r w:rsidRPr="001C3B64">
              <w:rPr>
                <w:rFonts w:ascii="Arial" w:hAnsi="Arial" w:cs="Arial"/>
              </w:rPr>
              <w:t>30</w:t>
            </w:r>
          </w:p>
        </w:tc>
        <w:tc>
          <w:tcPr>
            <w:tcW w:w="1134" w:type="dxa"/>
            <w:tcBorders>
              <w:top w:val="single" w:sz="4" w:space="0" w:color="auto"/>
              <w:bottom w:val="single" w:sz="4" w:space="0" w:color="auto"/>
            </w:tcBorders>
          </w:tcPr>
          <w:p w:rsidR="00F701D3" w:rsidRPr="001C3B64" w:rsidRDefault="00F701D3" w:rsidP="00FC553E">
            <w:pPr>
              <w:spacing w:after="0" w:line="240" w:lineRule="auto"/>
              <w:jc w:val="center"/>
              <w:rPr>
                <w:rFonts w:ascii="Arial" w:hAnsi="Arial" w:cs="Arial"/>
              </w:rPr>
            </w:pPr>
            <w:r w:rsidRPr="001C3B64">
              <w:rPr>
                <w:rFonts w:ascii="Arial" w:hAnsi="Arial" w:cs="Arial"/>
              </w:rPr>
              <w:t>4</w:t>
            </w:r>
          </w:p>
        </w:tc>
        <w:tc>
          <w:tcPr>
            <w:tcW w:w="1701" w:type="dxa"/>
            <w:tcBorders>
              <w:top w:val="single" w:sz="4" w:space="0" w:color="auto"/>
              <w:bottom w:val="single" w:sz="4" w:space="0" w:color="auto"/>
              <w:right w:val="single" w:sz="4" w:space="0" w:color="auto"/>
            </w:tcBorders>
          </w:tcPr>
          <w:p w:rsidR="00F701D3" w:rsidRPr="001C3B64" w:rsidRDefault="00F701D3" w:rsidP="00FC553E">
            <w:pPr>
              <w:spacing w:after="0" w:line="240" w:lineRule="auto"/>
              <w:jc w:val="center"/>
              <w:rPr>
                <w:rFonts w:ascii="Arial" w:hAnsi="Arial" w:cs="Arial"/>
              </w:rPr>
            </w:pPr>
            <w:r w:rsidRPr="001C3B64">
              <w:rPr>
                <w:rFonts w:ascii="Arial" w:hAnsi="Arial" w:cs="Arial"/>
              </w:rPr>
              <w:t>1 &amp; 2</w:t>
            </w:r>
          </w:p>
        </w:tc>
      </w:tr>
      <w:tr w:rsidR="00F701D3" w:rsidRPr="001C3B64" w:rsidTr="00F701D3">
        <w:trPr>
          <w:gridAfter w:val="1"/>
          <w:wAfter w:w="8" w:type="dxa"/>
        </w:trPr>
        <w:tc>
          <w:tcPr>
            <w:tcW w:w="3794" w:type="dxa"/>
            <w:tcBorders>
              <w:top w:val="single" w:sz="4" w:space="0" w:color="auto"/>
              <w:left w:val="single" w:sz="4" w:space="0" w:color="auto"/>
              <w:bottom w:val="single" w:sz="4" w:space="0" w:color="auto"/>
            </w:tcBorders>
          </w:tcPr>
          <w:p w:rsidR="00F701D3" w:rsidRPr="001C3B64" w:rsidRDefault="00F701D3" w:rsidP="00FC553E">
            <w:pPr>
              <w:spacing w:after="0" w:line="240" w:lineRule="auto"/>
              <w:rPr>
                <w:rFonts w:ascii="Arial" w:hAnsi="Arial" w:cs="Arial"/>
              </w:rPr>
            </w:pPr>
            <w:r w:rsidRPr="001C3B64">
              <w:rPr>
                <w:rFonts w:ascii="Arial" w:hAnsi="Arial" w:cs="Arial"/>
              </w:rPr>
              <w:t>Dance Making 1</w:t>
            </w:r>
          </w:p>
        </w:tc>
        <w:tc>
          <w:tcPr>
            <w:tcW w:w="1418" w:type="dxa"/>
            <w:tcBorders>
              <w:top w:val="single" w:sz="4" w:space="0" w:color="auto"/>
              <w:bottom w:val="single" w:sz="4" w:space="0" w:color="auto"/>
            </w:tcBorders>
          </w:tcPr>
          <w:p w:rsidR="00F701D3" w:rsidRPr="001C3B64" w:rsidRDefault="00F701D3" w:rsidP="00FC553E">
            <w:pPr>
              <w:spacing w:after="0" w:line="240" w:lineRule="auto"/>
              <w:jc w:val="center"/>
              <w:rPr>
                <w:rFonts w:ascii="Arial" w:hAnsi="Arial" w:cs="Arial"/>
              </w:rPr>
            </w:pPr>
            <w:r w:rsidRPr="001C3B64">
              <w:rPr>
                <w:rFonts w:ascii="Arial" w:hAnsi="Arial" w:cs="Arial"/>
              </w:rPr>
              <w:t>DC4003</w:t>
            </w:r>
          </w:p>
        </w:tc>
        <w:tc>
          <w:tcPr>
            <w:tcW w:w="1134" w:type="dxa"/>
            <w:tcBorders>
              <w:top w:val="single" w:sz="4" w:space="0" w:color="auto"/>
              <w:bottom w:val="single" w:sz="4" w:space="0" w:color="auto"/>
            </w:tcBorders>
          </w:tcPr>
          <w:p w:rsidR="00F701D3" w:rsidRPr="001C3B64" w:rsidRDefault="00F701D3" w:rsidP="00FC553E">
            <w:pPr>
              <w:spacing w:after="0" w:line="240" w:lineRule="auto"/>
              <w:jc w:val="center"/>
              <w:rPr>
                <w:rFonts w:ascii="Arial" w:hAnsi="Arial" w:cs="Arial"/>
              </w:rPr>
            </w:pPr>
            <w:r w:rsidRPr="001C3B64">
              <w:rPr>
                <w:rFonts w:ascii="Arial" w:hAnsi="Arial" w:cs="Arial"/>
              </w:rPr>
              <w:t>30</w:t>
            </w:r>
          </w:p>
        </w:tc>
        <w:tc>
          <w:tcPr>
            <w:tcW w:w="1134" w:type="dxa"/>
            <w:tcBorders>
              <w:top w:val="single" w:sz="4" w:space="0" w:color="auto"/>
              <w:bottom w:val="single" w:sz="4" w:space="0" w:color="auto"/>
            </w:tcBorders>
          </w:tcPr>
          <w:p w:rsidR="00F701D3" w:rsidRPr="001C3B64" w:rsidRDefault="00F701D3" w:rsidP="00FC553E">
            <w:pPr>
              <w:spacing w:after="0" w:line="240" w:lineRule="auto"/>
              <w:jc w:val="center"/>
              <w:rPr>
                <w:rFonts w:ascii="Arial" w:hAnsi="Arial" w:cs="Arial"/>
              </w:rPr>
            </w:pPr>
            <w:r w:rsidRPr="001C3B64">
              <w:rPr>
                <w:rFonts w:ascii="Arial" w:hAnsi="Arial" w:cs="Arial"/>
              </w:rPr>
              <w:t>4</w:t>
            </w:r>
          </w:p>
        </w:tc>
        <w:tc>
          <w:tcPr>
            <w:tcW w:w="1701" w:type="dxa"/>
            <w:tcBorders>
              <w:top w:val="single" w:sz="4" w:space="0" w:color="auto"/>
              <w:bottom w:val="single" w:sz="4" w:space="0" w:color="auto"/>
              <w:right w:val="single" w:sz="4" w:space="0" w:color="auto"/>
            </w:tcBorders>
          </w:tcPr>
          <w:p w:rsidR="00F701D3" w:rsidRPr="001C3B64" w:rsidRDefault="00F701D3" w:rsidP="00FC553E">
            <w:pPr>
              <w:spacing w:after="0" w:line="240" w:lineRule="auto"/>
              <w:jc w:val="center"/>
              <w:rPr>
                <w:rFonts w:ascii="Arial" w:hAnsi="Arial" w:cs="Arial"/>
              </w:rPr>
            </w:pPr>
            <w:r w:rsidRPr="001C3B64">
              <w:rPr>
                <w:rFonts w:ascii="Arial" w:hAnsi="Arial" w:cs="Arial"/>
              </w:rPr>
              <w:t>1 &amp; 2</w:t>
            </w:r>
          </w:p>
        </w:tc>
      </w:tr>
      <w:tr w:rsidR="00F701D3" w:rsidRPr="001C3B64" w:rsidTr="00F701D3">
        <w:trPr>
          <w:gridAfter w:val="1"/>
          <w:wAfter w:w="8" w:type="dxa"/>
        </w:trPr>
        <w:tc>
          <w:tcPr>
            <w:tcW w:w="3794" w:type="dxa"/>
            <w:tcBorders>
              <w:top w:val="single" w:sz="4" w:space="0" w:color="auto"/>
              <w:left w:val="single" w:sz="4" w:space="0" w:color="auto"/>
              <w:bottom w:val="single" w:sz="4" w:space="0" w:color="auto"/>
            </w:tcBorders>
          </w:tcPr>
          <w:p w:rsidR="00F701D3" w:rsidRPr="001C3B64" w:rsidRDefault="00F701D3" w:rsidP="00FC553E">
            <w:pPr>
              <w:spacing w:after="0" w:line="240" w:lineRule="auto"/>
              <w:rPr>
                <w:rFonts w:ascii="Arial" w:hAnsi="Arial" w:cs="Arial"/>
              </w:rPr>
            </w:pPr>
            <w:r w:rsidRPr="001C3B64">
              <w:rPr>
                <w:rFonts w:ascii="Arial" w:hAnsi="Arial" w:cs="Arial"/>
              </w:rPr>
              <w:t>Dancing Bodies</w:t>
            </w:r>
          </w:p>
        </w:tc>
        <w:tc>
          <w:tcPr>
            <w:tcW w:w="1418" w:type="dxa"/>
            <w:tcBorders>
              <w:top w:val="single" w:sz="4" w:space="0" w:color="auto"/>
              <w:bottom w:val="single" w:sz="4" w:space="0" w:color="auto"/>
            </w:tcBorders>
          </w:tcPr>
          <w:p w:rsidR="00F701D3" w:rsidRPr="001C3B64" w:rsidRDefault="00F701D3" w:rsidP="00FC553E">
            <w:pPr>
              <w:spacing w:after="0" w:line="240" w:lineRule="auto"/>
              <w:jc w:val="center"/>
              <w:rPr>
                <w:rFonts w:ascii="Arial" w:hAnsi="Arial" w:cs="Arial"/>
              </w:rPr>
            </w:pPr>
            <w:r w:rsidRPr="001C3B64">
              <w:rPr>
                <w:rFonts w:ascii="Arial" w:hAnsi="Arial" w:cs="Arial"/>
              </w:rPr>
              <w:t>DC4004</w:t>
            </w:r>
          </w:p>
        </w:tc>
        <w:tc>
          <w:tcPr>
            <w:tcW w:w="1134" w:type="dxa"/>
            <w:tcBorders>
              <w:top w:val="single" w:sz="4" w:space="0" w:color="auto"/>
              <w:bottom w:val="single" w:sz="4" w:space="0" w:color="auto"/>
            </w:tcBorders>
          </w:tcPr>
          <w:p w:rsidR="00F701D3" w:rsidRPr="001C3B64" w:rsidRDefault="00F701D3" w:rsidP="00FC553E">
            <w:pPr>
              <w:spacing w:after="0" w:line="240" w:lineRule="auto"/>
              <w:jc w:val="center"/>
              <w:rPr>
                <w:rFonts w:ascii="Arial" w:hAnsi="Arial" w:cs="Arial"/>
              </w:rPr>
            </w:pPr>
            <w:r w:rsidRPr="001C3B64">
              <w:rPr>
                <w:rFonts w:ascii="Arial" w:hAnsi="Arial" w:cs="Arial"/>
              </w:rPr>
              <w:t>30</w:t>
            </w:r>
          </w:p>
        </w:tc>
        <w:tc>
          <w:tcPr>
            <w:tcW w:w="1134" w:type="dxa"/>
            <w:tcBorders>
              <w:top w:val="single" w:sz="4" w:space="0" w:color="auto"/>
              <w:bottom w:val="single" w:sz="4" w:space="0" w:color="auto"/>
            </w:tcBorders>
          </w:tcPr>
          <w:p w:rsidR="00F701D3" w:rsidRPr="001C3B64" w:rsidRDefault="00F701D3" w:rsidP="00FC553E">
            <w:pPr>
              <w:spacing w:after="0" w:line="240" w:lineRule="auto"/>
              <w:jc w:val="center"/>
              <w:rPr>
                <w:rFonts w:ascii="Arial" w:hAnsi="Arial" w:cs="Arial"/>
              </w:rPr>
            </w:pPr>
            <w:r w:rsidRPr="001C3B64">
              <w:rPr>
                <w:rFonts w:ascii="Arial" w:hAnsi="Arial" w:cs="Arial"/>
              </w:rPr>
              <w:t>4</w:t>
            </w:r>
          </w:p>
        </w:tc>
        <w:tc>
          <w:tcPr>
            <w:tcW w:w="1701" w:type="dxa"/>
            <w:tcBorders>
              <w:top w:val="single" w:sz="4" w:space="0" w:color="auto"/>
              <w:bottom w:val="single" w:sz="4" w:space="0" w:color="auto"/>
              <w:right w:val="single" w:sz="4" w:space="0" w:color="auto"/>
            </w:tcBorders>
          </w:tcPr>
          <w:p w:rsidR="00F701D3" w:rsidRPr="001C3B64" w:rsidRDefault="00F701D3" w:rsidP="00FC553E">
            <w:pPr>
              <w:spacing w:after="0" w:line="240" w:lineRule="auto"/>
              <w:jc w:val="center"/>
              <w:rPr>
                <w:rFonts w:ascii="Arial" w:hAnsi="Arial" w:cs="Arial"/>
              </w:rPr>
            </w:pPr>
            <w:r w:rsidRPr="001C3B64">
              <w:rPr>
                <w:rFonts w:ascii="Arial" w:hAnsi="Arial" w:cs="Arial"/>
              </w:rPr>
              <w:t>1 &amp; 2</w:t>
            </w:r>
          </w:p>
        </w:tc>
      </w:tr>
    </w:tbl>
    <w:p w:rsidR="00FC553E" w:rsidRPr="001C3B64" w:rsidRDefault="00FC553E" w:rsidP="00FC553E">
      <w:pPr>
        <w:spacing w:after="0" w:line="240" w:lineRule="auto"/>
        <w:rPr>
          <w:rFonts w:ascii="Arial" w:hAnsi="Arial" w:cs="Arial"/>
        </w:rPr>
      </w:pPr>
    </w:p>
    <w:p w:rsidR="001B3AD2" w:rsidRPr="001C3B64" w:rsidRDefault="001B3AD2" w:rsidP="001B3AD2">
      <w:pPr>
        <w:spacing w:after="0" w:line="240" w:lineRule="auto"/>
        <w:rPr>
          <w:rFonts w:ascii="Arial" w:hAnsi="Arial" w:cs="Arial"/>
        </w:rPr>
      </w:pPr>
      <w:r w:rsidRPr="001C3B64">
        <w:rPr>
          <w:rFonts w:ascii="Arial" w:hAnsi="Arial" w:cs="Arial"/>
        </w:rPr>
        <w:t>Full-field students must take all four modules</w:t>
      </w:r>
    </w:p>
    <w:p w:rsidR="001B3AD2" w:rsidRPr="001C3B64" w:rsidRDefault="001B3AD2" w:rsidP="001B3AD2">
      <w:pPr>
        <w:spacing w:after="0" w:line="240" w:lineRule="auto"/>
        <w:rPr>
          <w:rFonts w:ascii="Arial" w:hAnsi="Arial" w:cs="Arial"/>
        </w:rPr>
      </w:pPr>
      <w:r w:rsidRPr="001C3B64">
        <w:rPr>
          <w:rFonts w:ascii="Arial" w:hAnsi="Arial" w:cs="Arial"/>
        </w:rPr>
        <w:t>Half field students must take DC4001 and DC4002</w:t>
      </w:r>
    </w:p>
    <w:p w:rsidR="001B3AD2" w:rsidRPr="001C3B64" w:rsidRDefault="001B3AD2" w:rsidP="001B3AD2">
      <w:pPr>
        <w:spacing w:after="0" w:line="240" w:lineRule="auto"/>
        <w:rPr>
          <w:rFonts w:ascii="Arial" w:hAnsi="Arial" w:cs="Arial"/>
        </w:rPr>
      </w:pPr>
      <w:r w:rsidRPr="001C3B64">
        <w:rPr>
          <w:rFonts w:ascii="Arial" w:hAnsi="Arial" w:cs="Arial"/>
        </w:rPr>
        <w:t>Minor field students must take DC4002</w:t>
      </w:r>
    </w:p>
    <w:p w:rsidR="001B3AD2" w:rsidRPr="001C3B64" w:rsidRDefault="001B3AD2" w:rsidP="001B3AD2">
      <w:pPr>
        <w:spacing w:after="0" w:line="240" w:lineRule="auto"/>
        <w:rPr>
          <w:rFonts w:ascii="Arial" w:hAnsi="Arial" w:cs="Arial"/>
        </w:rPr>
      </w:pPr>
    </w:p>
    <w:p w:rsidR="001B3AD2" w:rsidRDefault="001B3AD2" w:rsidP="001B3AD2">
      <w:pPr>
        <w:spacing w:after="0" w:line="240" w:lineRule="auto"/>
        <w:rPr>
          <w:rFonts w:ascii="Arial" w:hAnsi="Arial" w:cs="Arial"/>
        </w:rPr>
      </w:pPr>
      <w:r w:rsidRPr="001B3AD2">
        <w:rPr>
          <w:rFonts w:ascii="Arial" w:hAnsi="Arial" w:cs="Arial"/>
        </w:rPr>
        <w:t>This course permits progression from Level 4 to Level 5 with 90 credits at Level 4 or above. The outstanding 30 credits from Level 4 can be trailed into Level 5 and must be passed before progression to Level 6.</w:t>
      </w:r>
    </w:p>
    <w:p w:rsidR="001B3AD2" w:rsidRPr="001C3B64" w:rsidRDefault="001B3AD2" w:rsidP="001B3AD2">
      <w:pPr>
        <w:spacing w:after="0" w:line="240" w:lineRule="auto"/>
        <w:rPr>
          <w:rFonts w:ascii="Arial" w:hAnsi="Arial" w:cs="Arial"/>
        </w:rPr>
      </w:pPr>
    </w:p>
    <w:p w:rsidR="001B3AD2" w:rsidRDefault="001B3AD2" w:rsidP="001B3AD2">
      <w:pPr>
        <w:spacing w:after="0" w:line="240" w:lineRule="auto"/>
        <w:rPr>
          <w:rFonts w:ascii="Arial" w:hAnsi="Arial" w:cs="Arial"/>
        </w:rPr>
      </w:pPr>
      <w:r w:rsidRPr="001C3B64">
        <w:rPr>
          <w:rFonts w:ascii="Arial" w:hAnsi="Arial" w:cs="Arial"/>
        </w:rPr>
        <w:t xml:space="preserve">Students exiting the programme at this point who have successfully completed 120 credits are eligible for the award of Certificate of Higher </w:t>
      </w:r>
      <w:r w:rsidRPr="000C2E50">
        <w:rPr>
          <w:rFonts w:ascii="Arial" w:hAnsi="Arial" w:cs="Arial"/>
        </w:rPr>
        <w:t xml:space="preserve">Education </w:t>
      </w:r>
      <w:r w:rsidR="007F6051" w:rsidRPr="000C2E50">
        <w:rPr>
          <w:rFonts w:ascii="Arial" w:hAnsi="Arial" w:cs="Arial"/>
        </w:rPr>
        <w:t>in Dance</w:t>
      </w:r>
    </w:p>
    <w:p w:rsidR="001B3AD2" w:rsidRPr="001C3B64" w:rsidRDefault="001B3AD2" w:rsidP="001B3AD2">
      <w:pPr>
        <w:spacing w:after="0" w:line="240" w:lineRule="auto"/>
        <w:rPr>
          <w:rFonts w:ascii="Arial" w:hAnsi="Arial" w:cs="Arial"/>
        </w:rPr>
      </w:pPr>
    </w:p>
    <w:tbl>
      <w:tblPr>
        <w:tblW w:w="9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1423"/>
        <w:gridCol w:w="1134"/>
        <w:gridCol w:w="1134"/>
        <w:gridCol w:w="1562"/>
      </w:tblGrid>
      <w:tr w:rsidR="001B3AD2" w:rsidRPr="00623261" w:rsidTr="00623261">
        <w:tc>
          <w:tcPr>
            <w:tcW w:w="9047" w:type="dxa"/>
            <w:gridSpan w:val="5"/>
            <w:shd w:val="clear" w:color="auto" w:fill="DEEAF6"/>
          </w:tcPr>
          <w:p w:rsidR="001B3AD2" w:rsidRPr="00623261" w:rsidRDefault="001B3AD2" w:rsidP="00623261">
            <w:pPr>
              <w:spacing w:after="0" w:line="240" w:lineRule="auto"/>
              <w:rPr>
                <w:rFonts w:ascii="Arial" w:hAnsi="Arial" w:cs="Arial"/>
              </w:rPr>
            </w:pPr>
            <w:r w:rsidRPr="00623261">
              <w:rPr>
                <w:rFonts w:ascii="Arial" w:hAnsi="Arial" w:cs="Arial"/>
                <w:b/>
              </w:rPr>
              <w:t xml:space="preserve">Level 5 </w:t>
            </w:r>
            <w:r w:rsidRPr="00623261">
              <w:rPr>
                <w:rFonts w:ascii="Arial" w:hAnsi="Arial" w:cs="Arial"/>
              </w:rPr>
              <w:t>(at least 60 credits = core)</w:t>
            </w:r>
          </w:p>
        </w:tc>
      </w:tr>
      <w:tr w:rsidR="001B3AD2" w:rsidRPr="00623261" w:rsidTr="00E303AD">
        <w:tc>
          <w:tcPr>
            <w:tcW w:w="3794" w:type="dxa"/>
            <w:shd w:val="clear" w:color="auto" w:fill="auto"/>
          </w:tcPr>
          <w:p w:rsidR="001B3AD2" w:rsidRPr="00623261" w:rsidRDefault="001B3AD2" w:rsidP="00623261">
            <w:pPr>
              <w:spacing w:after="0" w:line="240" w:lineRule="auto"/>
              <w:rPr>
                <w:rFonts w:ascii="Arial" w:hAnsi="Arial" w:cs="Arial"/>
                <w:b/>
              </w:rPr>
            </w:pPr>
            <w:r w:rsidRPr="00623261">
              <w:rPr>
                <w:rFonts w:ascii="Arial" w:hAnsi="Arial" w:cs="Arial"/>
                <w:b/>
              </w:rPr>
              <w:t>Compulsory modules</w:t>
            </w:r>
          </w:p>
          <w:p w:rsidR="001B3AD2" w:rsidRPr="00623261" w:rsidRDefault="001B3AD2" w:rsidP="00623261">
            <w:pPr>
              <w:spacing w:after="0" w:line="240" w:lineRule="auto"/>
              <w:rPr>
                <w:rFonts w:ascii="Arial" w:hAnsi="Arial" w:cs="Arial"/>
                <w:b/>
              </w:rPr>
            </w:pPr>
          </w:p>
        </w:tc>
        <w:tc>
          <w:tcPr>
            <w:tcW w:w="1423" w:type="dxa"/>
            <w:shd w:val="clear" w:color="auto" w:fill="auto"/>
          </w:tcPr>
          <w:p w:rsidR="001B3AD2" w:rsidRPr="00623261" w:rsidRDefault="001B3AD2" w:rsidP="00623261">
            <w:pPr>
              <w:spacing w:after="0" w:line="240" w:lineRule="auto"/>
              <w:jc w:val="center"/>
              <w:rPr>
                <w:rFonts w:ascii="Arial" w:hAnsi="Arial" w:cs="Arial"/>
                <w:b/>
              </w:rPr>
            </w:pPr>
            <w:r w:rsidRPr="00623261">
              <w:rPr>
                <w:rFonts w:ascii="Arial" w:hAnsi="Arial" w:cs="Arial"/>
                <w:b/>
              </w:rPr>
              <w:t>Module code</w:t>
            </w:r>
          </w:p>
        </w:tc>
        <w:tc>
          <w:tcPr>
            <w:tcW w:w="1134" w:type="dxa"/>
            <w:shd w:val="clear" w:color="auto" w:fill="auto"/>
          </w:tcPr>
          <w:p w:rsidR="001B3AD2" w:rsidRPr="00623261" w:rsidRDefault="001B3AD2" w:rsidP="00623261">
            <w:pPr>
              <w:spacing w:after="0" w:line="240" w:lineRule="auto"/>
              <w:jc w:val="center"/>
              <w:rPr>
                <w:rFonts w:ascii="Arial" w:hAnsi="Arial" w:cs="Arial"/>
                <w:b/>
              </w:rPr>
            </w:pPr>
            <w:r w:rsidRPr="00623261">
              <w:rPr>
                <w:rFonts w:ascii="Arial" w:hAnsi="Arial" w:cs="Arial"/>
                <w:b/>
              </w:rPr>
              <w:t xml:space="preserve">Credit </w:t>
            </w:r>
          </w:p>
          <w:p w:rsidR="001B3AD2" w:rsidRPr="00623261" w:rsidRDefault="001B3AD2" w:rsidP="00623261">
            <w:pPr>
              <w:spacing w:after="0" w:line="240" w:lineRule="auto"/>
              <w:jc w:val="center"/>
              <w:rPr>
                <w:rFonts w:ascii="Arial" w:hAnsi="Arial" w:cs="Arial"/>
                <w:b/>
              </w:rPr>
            </w:pPr>
            <w:r w:rsidRPr="00623261">
              <w:rPr>
                <w:rFonts w:ascii="Arial" w:hAnsi="Arial" w:cs="Arial"/>
                <w:b/>
              </w:rPr>
              <w:t>Value</w:t>
            </w:r>
          </w:p>
        </w:tc>
        <w:tc>
          <w:tcPr>
            <w:tcW w:w="1134" w:type="dxa"/>
            <w:shd w:val="clear" w:color="auto" w:fill="auto"/>
          </w:tcPr>
          <w:p w:rsidR="001B3AD2" w:rsidRPr="00623261" w:rsidRDefault="001B3AD2" w:rsidP="00623261">
            <w:pPr>
              <w:spacing w:after="0" w:line="240" w:lineRule="auto"/>
              <w:jc w:val="center"/>
              <w:rPr>
                <w:rFonts w:ascii="Arial" w:hAnsi="Arial" w:cs="Arial"/>
                <w:b/>
              </w:rPr>
            </w:pPr>
            <w:r w:rsidRPr="00623261">
              <w:rPr>
                <w:rFonts w:ascii="Arial" w:hAnsi="Arial" w:cs="Arial"/>
                <w:b/>
              </w:rPr>
              <w:t xml:space="preserve">Level </w:t>
            </w:r>
          </w:p>
        </w:tc>
        <w:tc>
          <w:tcPr>
            <w:tcW w:w="1562"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b/>
              </w:rPr>
              <w:t>Teaching Block</w:t>
            </w:r>
          </w:p>
        </w:tc>
      </w:tr>
      <w:tr w:rsidR="001B3AD2" w:rsidRPr="00623261" w:rsidTr="00E303AD">
        <w:tc>
          <w:tcPr>
            <w:tcW w:w="3794" w:type="dxa"/>
            <w:shd w:val="clear" w:color="auto" w:fill="auto"/>
          </w:tcPr>
          <w:p w:rsidR="001B3AD2" w:rsidRPr="00623261" w:rsidRDefault="001B3AD2" w:rsidP="00623261">
            <w:pPr>
              <w:spacing w:after="0" w:line="240" w:lineRule="auto"/>
              <w:rPr>
                <w:rFonts w:ascii="Arial" w:hAnsi="Arial" w:cs="Arial"/>
              </w:rPr>
            </w:pPr>
            <w:r w:rsidRPr="00623261">
              <w:rPr>
                <w:rFonts w:ascii="Arial" w:hAnsi="Arial" w:cs="Arial"/>
              </w:rPr>
              <w:t>Performing Theories</w:t>
            </w:r>
          </w:p>
        </w:tc>
        <w:tc>
          <w:tcPr>
            <w:tcW w:w="1423"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DC5001</w:t>
            </w:r>
          </w:p>
        </w:tc>
        <w:tc>
          <w:tcPr>
            <w:tcW w:w="1134"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30</w:t>
            </w:r>
          </w:p>
        </w:tc>
        <w:tc>
          <w:tcPr>
            <w:tcW w:w="1134"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5</w:t>
            </w:r>
          </w:p>
        </w:tc>
        <w:tc>
          <w:tcPr>
            <w:tcW w:w="1562"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1 &amp; 2</w:t>
            </w:r>
          </w:p>
        </w:tc>
      </w:tr>
      <w:tr w:rsidR="001B3AD2" w:rsidRPr="00623261" w:rsidTr="00E303AD">
        <w:tc>
          <w:tcPr>
            <w:tcW w:w="3794" w:type="dxa"/>
            <w:shd w:val="clear" w:color="auto" w:fill="auto"/>
          </w:tcPr>
          <w:p w:rsidR="001B3AD2" w:rsidRPr="00623261" w:rsidRDefault="001B3AD2" w:rsidP="00623261">
            <w:pPr>
              <w:spacing w:after="0" w:line="240" w:lineRule="auto"/>
              <w:rPr>
                <w:rFonts w:ascii="Arial" w:hAnsi="Arial" w:cs="Arial"/>
              </w:rPr>
            </w:pPr>
            <w:r w:rsidRPr="00623261">
              <w:rPr>
                <w:rFonts w:ascii="Arial" w:hAnsi="Arial" w:cs="Arial"/>
              </w:rPr>
              <w:t>Popular Dance</w:t>
            </w:r>
          </w:p>
        </w:tc>
        <w:tc>
          <w:tcPr>
            <w:tcW w:w="1423"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DC5002</w:t>
            </w:r>
          </w:p>
        </w:tc>
        <w:tc>
          <w:tcPr>
            <w:tcW w:w="1134"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30</w:t>
            </w:r>
          </w:p>
        </w:tc>
        <w:tc>
          <w:tcPr>
            <w:tcW w:w="1134"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5</w:t>
            </w:r>
          </w:p>
        </w:tc>
        <w:tc>
          <w:tcPr>
            <w:tcW w:w="1562"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1 &amp; 2</w:t>
            </w:r>
          </w:p>
        </w:tc>
      </w:tr>
      <w:tr w:rsidR="00F701D3" w:rsidRPr="00623261" w:rsidTr="00623261">
        <w:tc>
          <w:tcPr>
            <w:tcW w:w="9047" w:type="dxa"/>
            <w:gridSpan w:val="5"/>
            <w:shd w:val="clear" w:color="auto" w:fill="DEEAF6"/>
          </w:tcPr>
          <w:p w:rsidR="00F701D3" w:rsidRPr="00623261" w:rsidRDefault="00F701D3" w:rsidP="00623261">
            <w:pPr>
              <w:spacing w:after="0" w:line="240" w:lineRule="auto"/>
              <w:rPr>
                <w:rFonts w:ascii="Arial" w:hAnsi="Arial" w:cs="Arial"/>
                <w:b/>
              </w:rPr>
            </w:pPr>
            <w:r w:rsidRPr="00623261">
              <w:rPr>
                <w:rFonts w:ascii="Arial" w:hAnsi="Arial" w:cs="Arial"/>
                <w:b/>
              </w:rPr>
              <w:t>Option modules</w:t>
            </w:r>
          </w:p>
        </w:tc>
      </w:tr>
      <w:tr w:rsidR="001B3AD2" w:rsidRPr="00623261" w:rsidTr="00E303AD">
        <w:tc>
          <w:tcPr>
            <w:tcW w:w="3794" w:type="dxa"/>
            <w:shd w:val="clear" w:color="auto" w:fill="auto"/>
          </w:tcPr>
          <w:p w:rsidR="001B3AD2" w:rsidRPr="00623261" w:rsidRDefault="001B3AD2" w:rsidP="00623261">
            <w:pPr>
              <w:spacing w:after="0" w:line="240" w:lineRule="auto"/>
              <w:rPr>
                <w:rFonts w:ascii="Arial" w:hAnsi="Arial" w:cs="Arial"/>
              </w:rPr>
            </w:pPr>
            <w:r w:rsidRPr="00623261">
              <w:rPr>
                <w:rFonts w:ascii="Arial" w:hAnsi="Arial" w:cs="Arial"/>
              </w:rPr>
              <w:t>Dance Making 2</w:t>
            </w:r>
          </w:p>
        </w:tc>
        <w:tc>
          <w:tcPr>
            <w:tcW w:w="1423"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DC5003</w:t>
            </w:r>
          </w:p>
        </w:tc>
        <w:tc>
          <w:tcPr>
            <w:tcW w:w="1134"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30</w:t>
            </w:r>
          </w:p>
        </w:tc>
        <w:tc>
          <w:tcPr>
            <w:tcW w:w="1134"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5</w:t>
            </w:r>
          </w:p>
        </w:tc>
        <w:tc>
          <w:tcPr>
            <w:tcW w:w="1562"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1 &amp; 2</w:t>
            </w:r>
          </w:p>
        </w:tc>
      </w:tr>
      <w:tr w:rsidR="001B3AD2" w:rsidRPr="00623261" w:rsidTr="00E303AD">
        <w:tc>
          <w:tcPr>
            <w:tcW w:w="3794" w:type="dxa"/>
            <w:shd w:val="clear" w:color="auto" w:fill="auto"/>
          </w:tcPr>
          <w:p w:rsidR="001B3AD2" w:rsidRPr="00623261" w:rsidRDefault="001B3AD2" w:rsidP="00623261">
            <w:pPr>
              <w:spacing w:after="0" w:line="240" w:lineRule="auto"/>
              <w:rPr>
                <w:rFonts w:ascii="Arial" w:hAnsi="Arial" w:cs="Arial"/>
              </w:rPr>
            </w:pPr>
            <w:r w:rsidRPr="00623261">
              <w:rPr>
                <w:rFonts w:ascii="Arial" w:hAnsi="Arial" w:cs="Arial"/>
              </w:rPr>
              <w:t>Dance and Professional Practice</w:t>
            </w:r>
          </w:p>
        </w:tc>
        <w:tc>
          <w:tcPr>
            <w:tcW w:w="1423"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DC5004</w:t>
            </w:r>
          </w:p>
        </w:tc>
        <w:tc>
          <w:tcPr>
            <w:tcW w:w="1134"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30</w:t>
            </w:r>
          </w:p>
        </w:tc>
        <w:tc>
          <w:tcPr>
            <w:tcW w:w="1134"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5</w:t>
            </w:r>
          </w:p>
        </w:tc>
        <w:tc>
          <w:tcPr>
            <w:tcW w:w="1562"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1 &amp; 2</w:t>
            </w:r>
          </w:p>
        </w:tc>
      </w:tr>
      <w:tr w:rsidR="00B06E39" w:rsidRPr="00623261" w:rsidTr="009A70B7">
        <w:tc>
          <w:tcPr>
            <w:tcW w:w="3794" w:type="dxa"/>
            <w:shd w:val="clear" w:color="auto" w:fill="auto"/>
          </w:tcPr>
          <w:p w:rsidR="00B06E39" w:rsidRPr="00623261" w:rsidRDefault="00B06E39" w:rsidP="009A70B7">
            <w:pPr>
              <w:spacing w:after="0" w:line="240" w:lineRule="auto"/>
              <w:rPr>
                <w:rFonts w:ascii="Arial" w:hAnsi="Arial" w:cs="Arial"/>
              </w:rPr>
            </w:pPr>
            <w:r>
              <w:rPr>
                <w:rFonts w:ascii="Arial" w:hAnsi="Arial" w:cs="Arial"/>
              </w:rPr>
              <w:t>Performing Cultures</w:t>
            </w:r>
          </w:p>
        </w:tc>
        <w:tc>
          <w:tcPr>
            <w:tcW w:w="1423" w:type="dxa"/>
            <w:shd w:val="clear" w:color="auto" w:fill="auto"/>
          </w:tcPr>
          <w:p w:rsidR="00B06E39" w:rsidRPr="00623261" w:rsidRDefault="00B06E39" w:rsidP="009A70B7">
            <w:pPr>
              <w:spacing w:after="0" w:line="240" w:lineRule="auto"/>
              <w:jc w:val="center"/>
              <w:rPr>
                <w:rFonts w:ascii="Arial" w:hAnsi="Arial" w:cs="Arial"/>
              </w:rPr>
            </w:pPr>
            <w:r>
              <w:rPr>
                <w:rFonts w:ascii="Arial" w:hAnsi="Arial" w:cs="Arial"/>
              </w:rPr>
              <w:t>DC5005</w:t>
            </w:r>
          </w:p>
        </w:tc>
        <w:tc>
          <w:tcPr>
            <w:tcW w:w="1134" w:type="dxa"/>
            <w:shd w:val="clear" w:color="auto" w:fill="auto"/>
          </w:tcPr>
          <w:p w:rsidR="00B06E39" w:rsidRPr="00623261" w:rsidRDefault="00B06E39" w:rsidP="009A70B7">
            <w:pPr>
              <w:spacing w:after="0" w:line="240" w:lineRule="auto"/>
              <w:jc w:val="center"/>
              <w:rPr>
                <w:rFonts w:ascii="Arial" w:hAnsi="Arial" w:cs="Arial"/>
              </w:rPr>
            </w:pPr>
            <w:r w:rsidRPr="00623261">
              <w:rPr>
                <w:rFonts w:ascii="Arial" w:hAnsi="Arial" w:cs="Arial"/>
              </w:rPr>
              <w:t>30</w:t>
            </w:r>
          </w:p>
        </w:tc>
        <w:tc>
          <w:tcPr>
            <w:tcW w:w="1134" w:type="dxa"/>
            <w:shd w:val="clear" w:color="auto" w:fill="auto"/>
          </w:tcPr>
          <w:p w:rsidR="00B06E39" w:rsidRPr="00623261" w:rsidRDefault="00B06E39" w:rsidP="009A70B7">
            <w:pPr>
              <w:spacing w:after="0" w:line="240" w:lineRule="auto"/>
              <w:jc w:val="center"/>
              <w:rPr>
                <w:rFonts w:ascii="Arial" w:hAnsi="Arial" w:cs="Arial"/>
              </w:rPr>
            </w:pPr>
            <w:r w:rsidRPr="00623261">
              <w:rPr>
                <w:rFonts w:ascii="Arial" w:hAnsi="Arial" w:cs="Arial"/>
              </w:rPr>
              <w:t>5</w:t>
            </w:r>
          </w:p>
        </w:tc>
        <w:tc>
          <w:tcPr>
            <w:tcW w:w="1562" w:type="dxa"/>
            <w:shd w:val="clear" w:color="auto" w:fill="auto"/>
          </w:tcPr>
          <w:p w:rsidR="00B06E39" w:rsidRPr="00623261" w:rsidRDefault="00B06E39" w:rsidP="009A70B7">
            <w:pPr>
              <w:spacing w:after="0" w:line="240" w:lineRule="auto"/>
              <w:jc w:val="center"/>
              <w:rPr>
                <w:rFonts w:ascii="Arial" w:hAnsi="Arial" w:cs="Arial"/>
              </w:rPr>
            </w:pPr>
            <w:r w:rsidRPr="00623261">
              <w:rPr>
                <w:rFonts w:ascii="Arial" w:hAnsi="Arial" w:cs="Arial"/>
              </w:rPr>
              <w:t>1 &amp; 2</w:t>
            </w:r>
          </w:p>
        </w:tc>
      </w:tr>
      <w:tr w:rsidR="001B3AD2" w:rsidRPr="00623261" w:rsidTr="00E303AD">
        <w:tc>
          <w:tcPr>
            <w:tcW w:w="3794" w:type="dxa"/>
            <w:shd w:val="clear" w:color="auto" w:fill="auto"/>
          </w:tcPr>
          <w:p w:rsidR="001B3AD2" w:rsidRPr="00623261" w:rsidRDefault="001B3AD2" w:rsidP="00623261">
            <w:pPr>
              <w:spacing w:after="0" w:line="240" w:lineRule="auto"/>
              <w:rPr>
                <w:rFonts w:ascii="Arial" w:hAnsi="Arial" w:cs="Arial"/>
              </w:rPr>
            </w:pPr>
            <w:r w:rsidRPr="00623261">
              <w:rPr>
                <w:rFonts w:ascii="Arial" w:hAnsi="Arial" w:cs="Arial"/>
              </w:rPr>
              <w:t>Dance Teaching and Leading 1</w:t>
            </w:r>
          </w:p>
        </w:tc>
        <w:tc>
          <w:tcPr>
            <w:tcW w:w="1423"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DC5006</w:t>
            </w:r>
          </w:p>
        </w:tc>
        <w:tc>
          <w:tcPr>
            <w:tcW w:w="1134"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30</w:t>
            </w:r>
          </w:p>
        </w:tc>
        <w:tc>
          <w:tcPr>
            <w:tcW w:w="1134"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5</w:t>
            </w:r>
          </w:p>
        </w:tc>
        <w:tc>
          <w:tcPr>
            <w:tcW w:w="1562"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1 &amp; 2</w:t>
            </w:r>
          </w:p>
        </w:tc>
      </w:tr>
      <w:tr w:rsidR="001B3AD2" w:rsidRPr="00623261" w:rsidTr="00E303AD">
        <w:tc>
          <w:tcPr>
            <w:tcW w:w="3794" w:type="dxa"/>
            <w:shd w:val="clear" w:color="auto" w:fill="auto"/>
          </w:tcPr>
          <w:p w:rsidR="001B3AD2" w:rsidRPr="00623261" w:rsidRDefault="001B3AD2" w:rsidP="00623261">
            <w:pPr>
              <w:spacing w:after="0" w:line="240" w:lineRule="auto"/>
              <w:rPr>
                <w:rFonts w:ascii="Arial" w:hAnsi="Arial" w:cs="Arial"/>
              </w:rPr>
            </w:pPr>
            <w:r w:rsidRPr="00623261">
              <w:rPr>
                <w:rFonts w:ascii="Arial" w:hAnsi="Arial" w:cs="Arial"/>
              </w:rPr>
              <w:t>Performing Techniques 1</w:t>
            </w:r>
          </w:p>
        </w:tc>
        <w:tc>
          <w:tcPr>
            <w:tcW w:w="1423"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DC5008</w:t>
            </w:r>
          </w:p>
        </w:tc>
        <w:tc>
          <w:tcPr>
            <w:tcW w:w="1134"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30</w:t>
            </w:r>
          </w:p>
        </w:tc>
        <w:tc>
          <w:tcPr>
            <w:tcW w:w="1134"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5</w:t>
            </w:r>
          </w:p>
        </w:tc>
        <w:tc>
          <w:tcPr>
            <w:tcW w:w="1562"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1 &amp; 2</w:t>
            </w:r>
          </w:p>
        </w:tc>
      </w:tr>
    </w:tbl>
    <w:p w:rsidR="00BC24F3" w:rsidRDefault="00BC24F3" w:rsidP="00FC553E">
      <w:pPr>
        <w:spacing w:after="0" w:line="240" w:lineRule="auto"/>
        <w:rPr>
          <w:rFonts w:ascii="Arial" w:hAnsi="Arial" w:cs="Arial"/>
        </w:rPr>
      </w:pPr>
    </w:p>
    <w:p w:rsidR="00F701D3" w:rsidRPr="001C3B64" w:rsidRDefault="00F701D3" w:rsidP="00F701D3">
      <w:pPr>
        <w:spacing w:after="0" w:line="240" w:lineRule="auto"/>
        <w:rPr>
          <w:rFonts w:ascii="Arial" w:hAnsi="Arial" w:cs="Arial"/>
        </w:rPr>
      </w:pPr>
      <w:r w:rsidRPr="001C3B64">
        <w:rPr>
          <w:rFonts w:ascii="Arial" w:hAnsi="Arial" w:cs="Arial"/>
        </w:rPr>
        <w:t xml:space="preserve">Full Field students must take DC5001 and DC5002 and two optional modules </w:t>
      </w:r>
    </w:p>
    <w:p w:rsidR="00F701D3" w:rsidRPr="001C3B64" w:rsidRDefault="00F701D3" w:rsidP="00F701D3">
      <w:pPr>
        <w:spacing w:after="0" w:line="240" w:lineRule="auto"/>
        <w:rPr>
          <w:rFonts w:ascii="Arial" w:hAnsi="Arial" w:cs="Arial"/>
        </w:rPr>
      </w:pPr>
      <w:r w:rsidRPr="001C3B64">
        <w:rPr>
          <w:rFonts w:ascii="Arial" w:hAnsi="Arial" w:cs="Arial"/>
        </w:rPr>
        <w:t xml:space="preserve">Major </w:t>
      </w:r>
      <w:r>
        <w:rPr>
          <w:rFonts w:ascii="Arial" w:hAnsi="Arial" w:cs="Arial"/>
        </w:rPr>
        <w:t>F</w:t>
      </w:r>
      <w:r w:rsidRPr="001C3B64">
        <w:rPr>
          <w:rFonts w:ascii="Arial" w:hAnsi="Arial" w:cs="Arial"/>
        </w:rPr>
        <w:t>ield students must take DC5001, DC5002 and one optional module</w:t>
      </w:r>
    </w:p>
    <w:p w:rsidR="00F701D3" w:rsidRPr="001C3B64" w:rsidRDefault="00F701D3" w:rsidP="00F701D3">
      <w:pPr>
        <w:spacing w:after="0" w:line="240" w:lineRule="auto"/>
        <w:rPr>
          <w:rFonts w:ascii="Arial" w:hAnsi="Arial" w:cs="Arial"/>
        </w:rPr>
      </w:pPr>
      <w:r w:rsidRPr="001C3B64">
        <w:rPr>
          <w:rFonts w:ascii="Arial" w:hAnsi="Arial" w:cs="Arial"/>
        </w:rPr>
        <w:t xml:space="preserve">Half </w:t>
      </w:r>
      <w:r>
        <w:rPr>
          <w:rFonts w:ascii="Arial" w:hAnsi="Arial" w:cs="Arial"/>
        </w:rPr>
        <w:t>F</w:t>
      </w:r>
      <w:r w:rsidRPr="001C3B64">
        <w:rPr>
          <w:rFonts w:ascii="Arial" w:hAnsi="Arial" w:cs="Arial"/>
        </w:rPr>
        <w:t>ield students must take DC5001 and DC5002</w:t>
      </w:r>
    </w:p>
    <w:p w:rsidR="00F701D3" w:rsidRPr="001C3B64" w:rsidRDefault="00F701D3" w:rsidP="00F701D3">
      <w:pPr>
        <w:spacing w:after="0" w:line="240" w:lineRule="auto"/>
        <w:rPr>
          <w:rFonts w:ascii="Arial" w:hAnsi="Arial" w:cs="Arial"/>
        </w:rPr>
      </w:pPr>
      <w:r>
        <w:rPr>
          <w:rFonts w:ascii="Arial" w:hAnsi="Arial" w:cs="Arial"/>
        </w:rPr>
        <w:t>Minor F</w:t>
      </w:r>
      <w:r w:rsidRPr="001C3B64">
        <w:rPr>
          <w:rFonts w:ascii="Arial" w:hAnsi="Arial" w:cs="Arial"/>
        </w:rPr>
        <w:t>ield students must take either DC5001 or DC5002</w:t>
      </w:r>
    </w:p>
    <w:p w:rsidR="00F701D3" w:rsidRPr="001C3B64" w:rsidRDefault="00F701D3" w:rsidP="00F701D3">
      <w:pPr>
        <w:spacing w:after="0" w:line="240" w:lineRule="auto"/>
        <w:rPr>
          <w:rFonts w:ascii="Arial" w:hAnsi="Arial" w:cs="Arial"/>
        </w:rPr>
      </w:pPr>
    </w:p>
    <w:p w:rsidR="00F701D3" w:rsidRPr="001C3B64" w:rsidRDefault="00F701D3" w:rsidP="00F701D3">
      <w:pPr>
        <w:rPr>
          <w:rFonts w:ascii="Arial" w:hAnsi="Arial" w:cs="Arial"/>
        </w:rPr>
      </w:pPr>
      <w:r w:rsidRPr="001C3B64">
        <w:rPr>
          <w:rFonts w:ascii="Arial" w:hAnsi="Arial" w:cs="Arial"/>
        </w:rPr>
        <w:t>Please note that optional modules will run according to demand and staff availability. You may not get your first choice of module.</w:t>
      </w:r>
    </w:p>
    <w:p w:rsidR="00F701D3" w:rsidRDefault="00F701D3" w:rsidP="00F701D3">
      <w:pPr>
        <w:spacing w:after="0" w:line="240" w:lineRule="auto"/>
        <w:rPr>
          <w:rFonts w:ascii="Arial" w:hAnsi="Arial" w:cs="Arial"/>
        </w:rPr>
      </w:pPr>
      <w:r w:rsidRPr="001B3AD2">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rsidR="00F701D3" w:rsidRPr="001C3B64" w:rsidRDefault="00F701D3" w:rsidP="00F701D3">
      <w:pPr>
        <w:spacing w:after="0" w:line="240" w:lineRule="auto"/>
        <w:rPr>
          <w:rFonts w:ascii="Arial" w:hAnsi="Arial" w:cs="Arial"/>
        </w:rPr>
      </w:pPr>
    </w:p>
    <w:p w:rsidR="001B3AD2" w:rsidRDefault="00F701D3" w:rsidP="00F701D3">
      <w:r w:rsidRPr="001C3B64">
        <w:rPr>
          <w:rFonts w:ascii="Arial" w:hAnsi="Arial" w:cs="Arial"/>
        </w:rPr>
        <w:t xml:space="preserve">Students exiting the programme at this point who </w:t>
      </w:r>
      <w:r w:rsidRPr="000C2E50">
        <w:rPr>
          <w:rFonts w:ascii="Arial" w:hAnsi="Arial" w:cs="Arial"/>
        </w:rPr>
        <w:t>have successfully completed 120 credits are eligible for the award of Diploma of Higher Education in Dance.</w:t>
      </w:r>
      <w:r w:rsidR="001B3AD2">
        <w:br w:type="page"/>
      </w:r>
    </w:p>
    <w:tbl>
      <w:tblPr>
        <w:tblW w:w="9464" w:type="dxa"/>
        <w:tblBorders>
          <w:insideH w:val="single" w:sz="4" w:space="0" w:color="auto"/>
          <w:insideV w:val="single" w:sz="4" w:space="0" w:color="auto"/>
        </w:tblBorders>
        <w:tblLook w:val="04A0" w:firstRow="1" w:lastRow="0" w:firstColumn="1" w:lastColumn="0" w:noHBand="0" w:noVBand="1"/>
      </w:tblPr>
      <w:tblGrid>
        <w:gridCol w:w="9464"/>
      </w:tblGrid>
      <w:tr w:rsidR="00FC553E" w:rsidRPr="001C3B64" w:rsidTr="00F701D3">
        <w:trPr>
          <w:trHeight w:val="132"/>
        </w:trPr>
        <w:tc>
          <w:tcPr>
            <w:tcW w:w="9464" w:type="dxa"/>
            <w:tcBorders>
              <w:top w:val="single" w:sz="4" w:space="0" w:color="auto"/>
              <w:bottom w:val="nil"/>
            </w:tcBorders>
          </w:tcPr>
          <w:p w:rsidR="00FC553E" w:rsidRPr="001C3B64" w:rsidRDefault="00FC553E" w:rsidP="00FC553E">
            <w:pPr>
              <w:spacing w:after="0" w:line="240" w:lineRule="auto"/>
              <w:jc w:val="center"/>
              <w:rPr>
                <w:rFonts w:ascii="Arial" w:hAnsi="Arial" w:cs="Arial"/>
              </w:rPr>
            </w:pPr>
          </w:p>
          <w:p w:rsidR="00FC553E" w:rsidRPr="001C3B64" w:rsidRDefault="00FC553E" w:rsidP="00FC553E">
            <w:pPr>
              <w:spacing w:after="0" w:line="240" w:lineRule="auto"/>
              <w:rPr>
                <w:rFonts w:ascii="Arial" w:hAnsi="Arial" w:cs="Arial"/>
              </w:rPr>
            </w:pPr>
          </w:p>
        </w:tc>
      </w:tr>
    </w:tbl>
    <w:p w:rsidR="00FC553E" w:rsidRDefault="00FC553E" w:rsidP="00FC553E">
      <w:pPr>
        <w:spacing w:after="0" w:line="240" w:lineRule="auto"/>
        <w:rPr>
          <w:rFonts w:ascii="Arial" w:hAnsi="Arial" w:cs="Arial"/>
        </w:rPr>
      </w:pPr>
    </w:p>
    <w:tbl>
      <w:tblPr>
        <w:tblW w:w="9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4"/>
        <w:gridCol w:w="1160"/>
        <w:gridCol w:w="977"/>
        <w:gridCol w:w="779"/>
        <w:gridCol w:w="1182"/>
        <w:gridCol w:w="1913"/>
      </w:tblGrid>
      <w:tr w:rsidR="001B3AD2" w:rsidRPr="00623261" w:rsidTr="00E303AD">
        <w:tc>
          <w:tcPr>
            <w:tcW w:w="9305" w:type="dxa"/>
            <w:gridSpan w:val="6"/>
            <w:shd w:val="clear" w:color="auto" w:fill="DEEAF6"/>
          </w:tcPr>
          <w:p w:rsidR="001B3AD2" w:rsidRPr="00623261" w:rsidRDefault="001B3AD2" w:rsidP="00623261">
            <w:pPr>
              <w:spacing w:after="0" w:line="240" w:lineRule="auto"/>
              <w:rPr>
                <w:rFonts w:ascii="Arial" w:hAnsi="Arial" w:cs="Arial"/>
              </w:rPr>
            </w:pPr>
            <w:r w:rsidRPr="00623261">
              <w:rPr>
                <w:rFonts w:ascii="Arial" w:hAnsi="Arial" w:cs="Arial"/>
                <w:b/>
              </w:rPr>
              <w:t xml:space="preserve">Level 6 </w:t>
            </w:r>
            <w:r w:rsidRPr="00623261">
              <w:rPr>
                <w:rFonts w:ascii="Arial" w:hAnsi="Arial" w:cs="Arial"/>
              </w:rPr>
              <w:t>(at least 60 credits = core)</w:t>
            </w:r>
          </w:p>
        </w:tc>
      </w:tr>
      <w:tr w:rsidR="001B3AD2" w:rsidRPr="00623261" w:rsidTr="00E303AD">
        <w:tc>
          <w:tcPr>
            <w:tcW w:w="3294" w:type="dxa"/>
            <w:shd w:val="clear" w:color="auto" w:fill="auto"/>
          </w:tcPr>
          <w:p w:rsidR="001B3AD2" w:rsidRPr="00623261" w:rsidRDefault="001B3AD2" w:rsidP="00623261">
            <w:pPr>
              <w:spacing w:after="0" w:line="240" w:lineRule="auto"/>
              <w:rPr>
                <w:rFonts w:ascii="Arial" w:hAnsi="Arial" w:cs="Arial"/>
                <w:b/>
              </w:rPr>
            </w:pPr>
            <w:r w:rsidRPr="00623261">
              <w:rPr>
                <w:rFonts w:ascii="Arial" w:hAnsi="Arial" w:cs="Arial"/>
                <w:b/>
              </w:rPr>
              <w:t>Compulsory modules</w:t>
            </w:r>
          </w:p>
          <w:p w:rsidR="001B3AD2" w:rsidRPr="00623261" w:rsidRDefault="001B3AD2" w:rsidP="00623261">
            <w:pPr>
              <w:spacing w:after="0" w:line="240" w:lineRule="auto"/>
              <w:rPr>
                <w:rFonts w:ascii="Arial" w:hAnsi="Arial" w:cs="Arial"/>
                <w:b/>
              </w:rPr>
            </w:pPr>
          </w:p>
        </w:tc>
        <w:tc>
          <w:tcPr>
            <w:tcW w:w="1160" w:type="dxa"/>
            <w:shd w:val="clear" w:color="auto" w:fill="auto"/>
          </w:tcPr>
          <w:p w:rsidR="001B3AD2" w:rsidRPr="00623261" w:rsidRDefault="001B3AD2" w:rsidP="00623261">
            <w:pPr>
              <w:spacing w:after="0" w:line="240" w:lineRule="auto"/>
              <w:jc w:val="center"/>
              <w:rPr>
                <w:rFonts w:ascii="Arial" w:hAnsi="Arial" w:cs="Arial"/>
                <w:b/>
              </w:rPr>
            </w:pPr>
            <w:r w:rsidRPr="00623261">
              <w:rPr>
                <w:rFonts w:ascii="Arial" w:hAnsi="Arial" w:cs="Arial"/>
                <w:b/>
              </w:rPr>
              <w:t>Module code</w:t>
            </w:r>
          </w:p>
        </w:tc>
        <w:tc>
          <w:tcPr>
            <w:tcW w:w="977" w:type="dxa"/>
            <w:shd w:val="clear" w:color="auto" w:fill="auto"/>
          </w:tcPr>
          <w:p w:rsidR="001B3AD2" w:rsidRPr="00623261" w:rsidRDefault="001B3AD2" w:rsidP="00623261">
            <w:pPr>
              <w:spacing w:after="0" w:line="240" w:lineRule="auto"/>
              <w:jc w:val="center"/>
              <w:rPr>
                <w:rFonts w:ascii="Arial" w:hAnsi="Arial" w:cs="Arial"/>
                <w:b/>
              </w:rPr>
            </w:pPr>
            <w:r w:rsidRPr="00623261">
              <w:rPr>
                <w:rFonts w:ascii="Arial" w:hAnsi="Arial" w:cs="Arial"/>
                <w:b/>
              </w:rPr>
              <w:t xml:space="preserve">Credit </w:t>
            </w:r>
          </w:p>
          <w:p w:rsidR="001B3AD2" w:rsidRPr="00623261" w:rsidRDefault="001B3AD2" w:rsidP="00623261">
            <w:pPr>
              <w:spacing w:after="0" w:line="240" w:lineRule="auto"/>
              <w:jc w:val="center"/>
              <w:rPr>
                <w:rFonts w:ascii="Arial" w:hAnsi="Arial" w:cs="Arial"/>
                <w:b/>
              </w:rPr>
            </w:pPr>
            <w:r w:rsidRPr="00623261">
              <w:rPr>
                <w:rFonts w:ascii="Arial" w:hAnsi="Arial" w:cs="Arial"/>
                <w:b/>
              </w:rPr>
              <w:t>Value</w:t>
            </w:r>
          </w:p>
        </w:tc>
        <w:tc>
          <w:tcPr>
            <w:tcW w:w="779" w:type="dxa"/>
            <w:shd w:val="clear" w:color="auto" w:fill="auto"/>
          </w:tcPr>
          <w:p w:rsidR="001B3AD2" w:rsidRPr="00623261" w:rsidRDefault="001B3AD2" w:rsidP="00623261">
            <w:pPr>
              <w:spacing w:after="0" w:line="240" w:lineRule="auto"/>
              <w:jc w:val="center"/>
              <w:rPr>
                <w:rFonts w:ascii="Arial" w:hAnsi="Arial" w:cs="Arial"/>
                <w:b/>
              </w:rPr>
            </w:pPr>
            <w:r w:rsidRPr="00623261">
              <w:rPr>
                <w:rFonts w:ascii="Arial" w:hAnsi="Arial" w:cs="Arial"/>
                <w:b/>
              </w:rPr>
              <w:t xml:space="preserve">Level </w:t>
            </w:r>
          </w:p>
        </w:tc>
        <w:tc>
          <w:tcPr>
            <w:tcW w:w="1182" w:type="dxa"/>
            <w:shd w:val="clear" w:color="auto" w:fill="auto"/>
          </w:tcPr>
          <w:p w:rsidR="001B3AD2" w:rsidRPr="00623261" w:rsidRDefault="001B3AD2" w:rsidP="00623261">
            <w:pPr>
              <w:spacing w:after="0" w:line="240" w:lineRule="auto"/>
              <w:jc w:val="center"/>
              <w:rPr>
                <w:rFonts w:ascii="Arial" w:hAnsi="Arial" w:cs="Arial"/>
                <w:b/>
              </w:rPr>
            </w:pPr>
            <w:r w:rsidRPr="00623261">
              <w:rPr>
                <w:rFonts w:ascii="Arial" w:hAnsi="Arial" w:cs="Arial"/>
                <w:b/>
              </w:rPr>
              <w:t>Teaching Block</w:t>
            </w:r>
          </w:p>
        </w:tc>
        <w:tc>
          <w:tcPr>
            <w:tcW w:w="1913" w:type="dxa"/>
            <w:shd w:val="clear" w:color="auto" w:fill="auto"/>
          </w:tcPr>
          <w:p w:rsidR="001B3AD2" w:rsidRPr="00623261" w:rsidRDefault="001B3AD2" w:rsidP="00623261">
            <w:pPr>
              <w:spacing w:after="0" w:line="240" w:lineRule="auto"/>
              <w:jc w:val="center"/>
              <w:rPr>
                <w:rFonts w:ascii="Arial" w:hAnsi="Arial" w:cs="Arial"/>
                <w:b/>
              </w:rPr>
            </w:pPr>
          </w:p>
        </w:tc>
      </w:tr>
      <w:tr w:rsidR="001B3AD2" w:rsidRPr="00623261" w:rsidTr="00E303AD">
        <w:tc>
          <w:tcPr>
            <w:tcW w:w="3294" w:type="dxa"/>
            <w:shd w:val="clear" w:color="auto" w:fill="auto"/>
          </w:tcPr>
          <w:p w:rsidR="001B3AD2" w:rsidRPr="00623261" w:rsidRDefault="001B3AD2" w:rsidP="00623261">
            <w:pPr>
              <w:spacing w:after="0" w:line="240" w:lineRule="auto"/>
              <w:rPr>
                <w:rFonts w:ascii="Arial" w:hAnsi="Arial" w:cs="Arial"/>
              </w:rPr>
            </w:pPr>
            <w:r w:rsidRPr="00623261">
              <w:rPr>
                <w:rFonts w:ascii="Arial" w:hAnsi="Arial" w:cs="Arial"/>
              </w:rPr>
              <w:t>Research Project *</w:t>
            </w:r>
          </w:p>
        </w:tc>
        <w:tc>
          <w:tcPr>
            <w:tcW w:w="1160"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DC6001</w:t>
            </w:r>
          </w:p>
        </w:tc>
        <w:tc>
          <w:tcPr>
            <w:tcW w:w="977"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30</w:t>
            </w:r>
          </w:p>
        </w:tc>
        <w:tc>
          <w:tcPr>
            <w:tcW w:w="779"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6</w:t>
            </w:r>
          </w:p>
        </w:tc>
        <w:tc>
          <w:tcPr>
            <w:tcW w:w="1182"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2</w:t>
            </w:r>
          </w:p>
        </w:tc>
        <w:tc>
          <w:tcPr>
            <w:tcW w:w="1913" w:type="dxa"/>
            <w:shd w:val="clear" w:color="auto" w:fill="auto"/>
          </w:tcPr>
          <w:p w:rsidR="001B3AD2" w:rsidRPr="00623261" w:rsidRDefault="001B3AD2" w:rsidP="00623261">
            <w:pPr>
              <w:spacing w:after="0" w:line="240" w:lineRule="auto"/>
              <w:jc w:val="center"/>
              <w:rPr>
                <w:rFonts w:ascii="Arial" w:hAnsi="Arial" w:cs="Arial"/>
              </w:rPr>
            </w:pPr>
          </w:p>
        </w:tc>
      </w:tr>
      <w:tr w:rsidR="001B3AD2" w:rsidRPr="00623261" w:rsidTr="00E303AD">
        <w:tc>
          <w:tcPr>
            <w:tcW w:w="3294" w:type="dxa"/>
            <w:shd w:val="clear" w:color="auto" w:fill="auto"/>
          </w:tcPr>
          <w:p w:rsidR="001B3AD2" w:rsidRPr="00623261" w:rsidRDefault="001B3AD2" w:rsidP="00623261">
            <w:pPr>
              <w:spacing w:after="0" w:line="240" w:lineRule="auto"/>
              <w:rPr>
                <w:rFonts w:ascii="Arial" w:hAnsi="Arial" w:cs="Arial"/>
              </w:rPr>
            </w:pPr>
            <w:r w:rsidRPr="00623261">
              <w:rPr>
                <w:rFonts w:ascii="Arial" w:hAnsi="Arial" w:cs="Arial"/>
              </w:rPr>
              <w:t>Production Project</w:t>
            </w:r>
          </w:p>
        </w:tc>
        <w:tc>
          <w:tcPr>
            <w:tcW w:w="1160"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DC6002</w:t>
            </w:r>
          </w:p>
        </w:tc>
        <w:tc>
          <w:tcPr>
            <w:tcW w:w="977"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30</w:t>
            </w:r>
          </w:p>
        </w:tc>
        <w:tc>
          <w:tcPr>
            <w:tcW w:w="779"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6</w:t>
            </w:r>
          </w:p>
        </w:tc>
        <w:tc>
          <w:tcPr>
            <w:tcW w:w="1182"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1</w:t>
            </w:r>
          </w:p>
        </w:tc>
        <w:tc>
          <w:tcPr>
            <w:tcW w:w="1913" w:type="dxa"/>
            <w:shd w:val="clear" w:color="auto" w:fill="auto"/>
          </w:tcPr>
          <w:p w:rsidR="001B3AD2" w:rsidRPr="00623261" w:rsidRDefault="001B3AD2" w:rsidP="00623261">
            <w:pPr>
              <w:spacing w:after="0" w:line="240" w:lineRule="auto"/>
              <w:jc w:val="center"/>
              <w:rPr>
                <w:rFonts w:ascii="Arial" w:hAnsi="Arial" w:cs="Arial"/>
              </w:rPr>
            </w:pPr>
          </w:p>
        </w:tc>
      </w:tr>
      <w:tr w:rsidR="00F701D3" w:rsidRPr="00623261" w:rsidTr="00E303AD">
        <w:tc>
          <w:tcPr>
            <w:tcW w:w="7392" w:type="dxa"/>
            <w:gridSpan w:val="5"/>
            <w:shd w:val="clear" w:color="auto" w:fill="DEEAF6"/>
          </w:tcPr>
          <w:p w:rsidR="00F701D3" w:rsidRPr="00623261" w:rsidRDefault="00F701D3" w:rsidP="00623261">
            <w:pPr>
              <w:spacing w:after="0" w:line="240" w:lineRule="auto"/>
              <w:rPr>
                <w:rFonts w:ascii="Arial" w:hAnsi="Arial" w:cs="Arial"/>
                <w:b/>
              </w:rPr>
            </w:pPr>
            <w:r w:rsidRPr="00623261">
              <w:rPr>
                <w:rFonts w:ascii="Arial" w:hAnsi="Arial" w:cs="Arial"/>
                <w:b/>
              </w:rPr>
              <w:t>Option modules</w:t>
            </w:r>
          </w:p>
        </w:tc>
        <w:tc>
          <w:tcPr>
            <w:tcW w:w="1913" w:type="dxa"/>
            <w:shd w:val="clear" w:color="auto" w:fill="DEEAF6"/>
          </w:tcPr>
          <w:p w:rsidR="00F701D3" w:rsidRPr="00623261" w:rsidRDefault="00F701D3" w:rsidP="00623261">
            <w:pPr>
              <w:spacing w:after="0" w:line="240" w:lineRule="auto"/>
              <w:jc w:val="center"/>
              <w:rPr>
                <w:rFonts w:ascii="Arial" w:hAnsi="Arial" w:cs="Arial"/>
                <w:b/>
              </w:rPr>
            </w:pPr>
            <w:r w:rsidRPr="00623261">
              <w:rPr>
                <w:rFonts w:ascii="Arial" w:hAnsi="Arial" w:cs="Arial"/>
                <w:b/>
              </w:rPr>
              <w:t>Pre-requisites</w:t>
            </w:r>
          </w:p>
        </w:tc>
      </w:tr>
      <w:tr w:rsidR="001B3AD2" w:rsidRPr="00623261" w:rsidTr="00E303AD">
        <w:tc>
          <w:tcPr>
            <w:tcW w:w="3294" w:type="dxa"/>
            <w:shd w:val="clear" w:color="auto" w:fill="auto"/>
          </w:tcPr>
          <w:p w:rsidR="001B3AD2" w:rsidRPr="00623261" w:rsidRDefault="001B3AD2" w:rsidP="00623261">
            <w:pPr>
              <w:spacing w:after="0" w:line="240" w:lineRule="auto"/>
              <w:rPr>
                <w:rFonts w:ascii="Arial" w:hAnsi="Arial" w:cs="Arial"/>
              </w:rPr>
            </w:pPr>
            <w:r w:rsidRPr="00623261">
              <w:rPr>
                <w:rFonts w:ascii="Arial" w:hAnsi="Arial" w:cs="Arial"/>
              </w:rPr>
              <w:t>Access to Dance</w:t>
            </w:r>
          </w:p>
        </w:tc>
        <w:tc>
          <w:tcPr>
            <w:tcW w:w="1160"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DC6003</w:t>
            </w:r>
          </w:p>
        </w:tc>
        <w:tc>
          <w:tcPr>
            <w:tcW w:w="977"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30</w:t>
            </w:r>
          </w:p>
        </w:tc>
        <w:tc>
          <w:tcPr>
            <w:tcW w:w="779"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6</w:t>
            </w:r>
          </w:p>
        </w:tc>
        <w:tc>
          <w:tcPr>
            <w:tcW w:w="1182"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1 &amp; 2</w:t>
            </w:r>
          </w:p>
        </w:tc>
        <w:tc>
          <w:tcPr>
            <w:tcW w:w="1913" w:type="dxa"/>
            <w:shd w:val="clear" w:color="auto" w:fill="auto"/>
          </w:tcPr>
          <w:p w:rsidR="001B3AD2" w:rsidRPr="00623261" w:rsidRDefault="001B3AD2" w:rsidP="00623261">
            <w:pPr>
              <w:spacing w:after="0" w:line="240" w:lineRule="auto"/>
              <w:jc w:val="center"/>
              <w:rPr>
                <w:rFonts w:ascii="Arial" w:hAnsi="Arial" w:cs="Arial"/>
              </w:rPr>
            </w:pPr>
          </w:p>
        </w:tc>
      </w:tr>
      <w:tr w:rsidR="001B3AD2" w:rsidRPr="00623261" w:rsidTr="00E303AD">
        <w:tc>
          <w:tcPr>
            <w:tcW w:w="3294" w:type="dxa"/>
            <w:shd w:val="clear" w:color="auto" w:fill="auto"/>
          </w:tcPr>
          <w:p w:rsidR="001B3AD2" w:rsidRPr="00623261" w:rsidRDefault="001B3AD2" w:rsidP="00623261">
            <w:pPr>
              <w:spacing w:after="0" w:line="240" w:lineRule="auto"/>
              <w:rPr>
                <w:rFonts w:ascii="Arial" w:hAnsi="Arial" w:cs="Arial"/>
              </w:rPr>
            </w:pPr>
            <w:r w:rsidRPr="00623261">
              <w:rPr>
                <w:rFonts w:ascii="Arial" w:hAnsi="Arial" w:cs="Arial"/>
              </w:rPr>
              <w:t>Dance Teaching and Leading 2</w:t>
            </w:r>
          </w:p>
        </w:tc>
        <w:tc>
          <w:tcPr>
            <w:tcW w:w="1160"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DC6004</w:t>
            </w:r>
          </w:p>
        </w:tc>
        <w:tc>
          <w:tcPr>
            <w:tcW w:w="977"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30</w:t>
            </w:r>
          </w:p>
        </w:tc>
        <w:tc>
          <w:tcPr>
            <w:tcW w:w="779"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6</w:t>
            </w:r>
          </w:p>
        </w:tc>
        <w:tc>
          <w:tcPr>
            <w:tcW w:w="1182"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1 &amp; 2</w:t>
            </w:r>
          </w:p>
        </w:tc>
        <w:tc>
          <w:tcPr>
            <w:tcW w:w="1913"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DC5006</w:t>
            </w:r>
          </w:p>
        </w:tc>
      </w:tr>
      <w:tr w:rsidR="001B3AD2" w:rsidRPr="00623261" w:rsidTr="00E303AD">
        <w:tc>
          <w:tcPr>
            <w:tcW w:w="3294" w:type="dxa"/>
            <w:shd w:val="clear" w:color="auto" w:fill="auto"/>
          </w:tcPr>
          <w:p w:rsidR="001B3AD2" w:rsidRPr="00623261" w:rsidRDefault="001B3AD2" w:rsidP="00623261">
            <w:pPr>
              <w:spacing w:after="0" w:line="240" w:lineRule="auto"/>
              <w:rPr>
                <w:rFonts w:ascii="Arial" w:hAnsi="Arial" w:cs="Arial"/>
              </w:rPr>
            </w:pPr>
            <w:r w:rsidRPr="00623261">
              <w:rPr>
                <w:rFonts w:ascii="Arial" w:hAnsi="Arial" w:cs="Arial"/>
              </w:rPr>
              <w:t>Dance Making 3: Creation and Collaboration *</w:t>
            </w:r>
          </w:p>
        </w:tc>
        <w:tc>
          <w:tcPr>
            <w:tcW w:w="1160"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DC6006</w:t>
            </w:r>
          </w:p>
        </w:tc>
        <w:tc>
          <w:tcPr>
            <w:tcW w:w="977"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30</w:t>
            </w:r>
          </w:p>
        </w:tc>
        <w:tc>
          <w:tcPr>
            <w:tcW w:w="779"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6</w:t>
            </w:r>
          </w:p>
        </w:tc>
        <w:tc>
          <w:tcPr>
            <w:tcW w:w="1182"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1 &amp; 2</w:t>
            </w:r>
          </w:p>
        </w:tc>
        <w:tc>
          <w:tcPr>
            <w:tcW w:w="1913" w:type="dxa"/>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DC5003</w:t>
            </w:r>
          </w:p>
        </w:tc>
      </w:tr>
      <w:tr w:rsidR="001B3AD2" w:rsidRPr="00623261" w:rsidTr="00E303AD">
        <w:tc>
          <w:tcPr>
            <w:tcW w:w="3294" w:type="dxa"/>
            <w:tcBorders>
              <w:bottom w:val="single" w:sz="4" w:space="0" w:color="000000"/>
            </w:tcBorders>
            <w:shd w:val="clear" w:color="auto" w:fill="auto"/>
          </w:tcPr>
          <w:p w:rsidR="001B3AD2" w:rsidRPr="00623261" w:rsidRDefault="001B3AD2" w:rsidP="00623261">
            <w:pPr>
              <w:spacing w:after="0" w:line="240" w:lineRule="auto"/>
              <w:rPr>
                <w:rFonts w:ascii="Arial" w:hAnsi="Arial" w:cs="Arial"/>
              </w:rPr>
            </w:pPr>
            <w:r w:rsidRPr="00623261">
              <w:rPr>
                <w:rFonts w:ascii="Arial" w:hAnsi="Arial" w:cs="Arial"/>
              </w:rPr>
              <w:t>Street Dances</w:t>
            </w:r>
          </w:p>
        </w:tc>
        <w:tc>
          <w:tcPr>
            <w:tcW w:w="1160" w:type="dxa"/>
            <w:tcBorders>
              <w:bottom w:val="single" w:sz="4" w:space="0" w:color="000000"/>
            </w:tcBorders>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DC6007</w:t>
            </w:r>
          </w:p>
        </w:tc>
        <w:tc>
          <w:tcPr>
            <w:tcW w:w="977" w:type="dxa"/>
            <w:tcBorders>
              <w:bottom w:val="single" w:sz="4" w:space="0" w:color="000000"/>
            </w:tcBorders>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30</w:t>
            </w:r>
          </w:p>
        </w:tc>
        <w:tc>
          <w:tcPr>
            <w:tcW w:w="779" w:type="dxa"/>
            <w:tcBorders>
              <w:bottom w:val="single" w:sz="4" w:space="0" w:color="000000"/>
            </w:tcBorders>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6</w:t>
            </w:r>
          </w:p>
        </w:tc>
        <w:tc>
          <w:tcPr>
            <w:tcW w:w="1182" w:type="dxa"/>
            <w:tcBorders>
              <w:bottom w:val="single" w:sz="4" w:space="0" w:color="000000"/>
            </w:tcBorders>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 xml:space="preserve">1 &amp; 2 </w:t>
            </w:r>
          </w:p>
        </w:tc>
        <w:tc>
          <w:tcPr>
            <w:tcW w:w="1913" w:type="dxa"/>
            <w:tcBorders>
              <w:bottom w:val="single" w:sz="4" w:space="0" w:color="000000"/>
            </w:tcBorders>
            <w:shd w:val="clear" w:color="auto" w:fill="auto"/>
          </w:tcPr>
          <w:p w:rsidR="001B3AD2" w:rsidRPr="00623261" w:rsidRDefault="001B3AD2" w:rsidP="00623261">
            <w:pPr>
              <w:spacing w:after="0" w:line="240" w:lineRule="auto"/>
              <w:jc w:val="center"/>
              <w:rPr>
                <w:rFonts w:ascii="Arial" w:hAnsi="Arial" w:cs="Arial"/>
              </w:rPr>
            </w:pPr>
          </w:p>
        </w:tc>
      </w:tr>
      <w:tr w:rsidR="001B3AD2" w:rsidRPr="00623261" w:rsidTr="00E303AD">
        <w:tc>
          <w:tcPr>
            <w:tcW w:w="3294" w:type="dxa"/>
            <w:tcBorders>
              <w:bottom w:val="single" w:sz="4" w:space="0" w:color="auto"/>
            </w:tcBorders>
            <w:shd w:val="clear" w:color="auto" w:fill="auto"/>
          </w:tcPr>
          <w:p w:rsidR="001B3AD2" w:rsidRPr="00623261" w:rsidRDefault="001B3AD2" w:rsidP="00623261">
            <w:pPr>
              <w:spacing w:after="0" w:line="240" w:lineRule="auto"/>
              <w:rPr>
                <w:rFonts w:ascii="Arial" w:hAnsi="Arial" w:cs="Arial"/>
              </w:rPr>
            </w:pPr>
            <w:r w:rsidRPr="00623261">
              <w:rPr>
                <w:rFonts w:ascii="Arial" w:hAnsi="Arial" w:cs="Arial"/>
              </w:rPr>
              <w:t>Performing Techniques 2</w:t>
            </w:r>
          </w:p>
        </w:tc>
        <w:tc>
          <w:tcPr>
            <w:tcW w:w="1160" w:type="dxa"/>
            <w:tcBorders>
              <w:bottom w:val="single" w:sz="4" w:space="0" w:color="auto"/>
            </w:tcBorders>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DC6008</w:t>
            </w:r>
          </w:p>
        </w:tc>
        <w:tc>
          <w:tcPr>
            <w:tcW w:w="977" w:type="dxa"/>
            <w:tcBorders>
              <w:bottom w:val="single" w:sz="4" w:space="0" w:color="auto"/>
            </w:tcBorders>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30</w:t>
            </w:r>
          </w:p>
        </w:tc>
        <w:tc>
          <w:tcPr>
            <w:tcW w:w="779" w:type="dxa"/>
            <w:tcBorders>
              <w:bottom w:val="single" w:sz="4" w:space="0" w:color="auto"/>
            </w:tcBorders>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6</w:t>
            </w:r>
          </w:p>
        </w:tc>
        <w:tc>
          <w:tcPr>
            <w:tcW w:w="1182" w:type="dxa"/>
            <w:tcBorders>
              <w:bottom w:val="single" w:sz="4" w:space="0" w:color="auto"/>
            </w:tcBorders>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 xml:space="preserve">1 &amp; 2 </w:t>
            </w:r>
          </w:p>
        </w:tc>
        <w:tc>
          <w:tcPr>
            <w:tcW w:w="1913" w:type="dxa"/>
            <w:tcBorders>
              <w:bottom w:val="single" w:sz="4" w:space="0" w:color="auto"/>
            </w:tcBorders>
            <w:shd w:val="clear" w:color="auto" w:fill="auto"/>
          </w:tcPr>
          <w:p w:rsidR="001B3AD2" w:rsidRPr="00623261" w:rsidRDefault="001B3AD2" w:rsidP="00623261">
            <w:pPr>
              <w:spacing w:after="0" w:line="240" w:lineRule="auto"/>
              <w:jc w:val="center"/>
              <w:rPr>
                <w:rFonts w:ascii="Arial" w:hAnsi="Arial" w:cs="Arial"/>
              </w:rPr>
            </w:pPr>
            <w:r w:rsidRPr="00623261">
              <w:rPr>
                <w:rFonts w:ascii="Arial" w:hAnsi="Arial" w:cs="Arial"/>
              </w:rPr>
              <w:t>DC5008</w:t>
            </w:r>
          </w:p>
        </w:tc>
      </w:tr>
    </w:tbl>
    <w:p w:rsidR="001B3AD2" w:rsidRPr="001C3B64" w:rsidRDefault="001B3AD2" w:rsidP="00FC553E">
      <w:pPr>
        <w:spacing w:after="0" w:line="240" w:lineRule="auto"/>
        <w:rPr>
          <w:rFonts w:ascii="Arial" w:hAnsi="Arial" w:cs="Arial"/>
        </w:rPr>
      </w:pPr>
    </w:p>
    <w:p w:rsidR="001B3AD2" w:rsidRPr="001C3B64" w:rsidRDefault="001B3AD2" w:rsidP="001B3AD2">
      <w:pPr>
        <w:spacing w:after="0" w:line="240" w:lineRule="auto"/>
        <w:rPr>
          <w:rFonts w:ascii="Arial" w:hAnsi="Arial" w:cs="Arial"/>
        </w:rPr>
      </w:pPr>
      <w:r w:rsidRPr="001C3B64">
        <w:rPr>
          <w:rFonts w:ascii="Arial" w:hAnsi="Arial" w:cs="Arial"/>
        </w:rPr>
        <w:t>Full Field students must take DC6001 &amp; DC6002 and two optional modules</w:t>
      </w:r>
    </w:p>
    <w:p w:rsidR="001B3AD2" w:rsidRPr="001C3B64" w:rsidRDefault="00F701D3" w:rsidP="001B3AD2">
      <w:pPr>
        <w:spacing w:after="0" w:line="240" w:lineRule="auto"/>
        <w:rPr>
          <w:rFonts w:ascii="Arial" w:hAnsi="Arial" w:cs="Arial"/>
        </w:rPr>
      </w:pPr>
      <w:r>
        <w:rPr>
          <w:rFonts w:ascii="Arial" w:hAnsi="Arial" w:cs="Arial"/>
        </w:rPr>
        <w:t>Major F</w:t>
      </w:r>
      <w:r w:rsidR="001B3AD2" w:rsidRPr="001C3B64">
        <w:rPr>
          <w:rFonts w:ascii="Arial" w:hAnsi="Arial" w:cs="Arial"/>
        </w:rPr>
        <w:t>ield students must take 90 credits (3 modules) from any available modules</w:t>
      </w:r>
    </w:p>
    <w:p w:rsidR="001B3AD2" w:rsidRPr="001C3B64" w:rsidRDefault="00F701D3" w:rsidP="001B3AD2">
      <w:pPr>
        <w:spacing w:after="0" w:line="240" w:lineRule="auto"/>
        <w:rPr>
          <w:rFonts w:ascii="Arial" w:hAnsi="Arial" w:cs="Arial"/>
        </w:rPr>
      </w:pPr>
      <w:r>
        <w:rPr>
          <w:rFonts w:ascii="Arial" w:hAnsi="Arial" w:cs="Arial"/>
        </w:rPr>
        <w:t>Half F</w:t>
      </w:r>
      <w:r w:rsidR="001B3AD2" w:rsidRPr="001C3B64">
        <w:rPr>
          <w:rFonts w:ascii="Arial" w:hAnsi="Arial" w:cs="Arial"/>
        </w:rPr>
        <w:t>ield students must take 60 credits</w:t>
      </w:r>
    </w:p>
    <w:p w:rsidR="001B3AD2" w:rsidRPr="001C3B64" w:rsidRDefault="00F701D3" w:rsidP="001B3AD2">
      <w:pPr>
        <w:spacing w:after="0" w:line="240" w:lineRule="auto"/>
        <w:rPr>
          <w:rFonts w:ascii="Arial" w:hAnsi="Arial" w:cs="Arial"/>
        </w:rPr>
      </w:pPr>
      <w:r>
        <w:rPr>
          <w:rFonts w:ascii="Arial" w:hAnsi="Arial" w:cs="Arial"/>
        </w:rPr>
        <w:t>Minor F</w:t>
      </w:r>
      <w:r w:rsidR="001B3AD2" w:rsidRPr="001C3B64">
        <w:rPr>
          <w:rFonts w:ascii="Arial" w:hAnsi="Arial" w:cs="Arial"/>
        </w:rPr>
        <w:t>ield students must take 30 credits</w:t>
      </w:r>
    </w:p>
    <w:p w:rsidR="001B3AD2" w:rsidRPr="001C3B64" w:rsidRDefault="001B3AD2" w:rsidP="001B3AD2">
      <w:pPr>
        <w:spacing w:after="0" w:line="240" w:lineRule="auto"/>
        <w:rPr>
          <w:rFonts w:ascii="Arial" w:hAnsi="Arial" w:cs="Arial"/>
        </w:rPr>
      </w:pPr>
      <w:bookmarkStart w:id="0" w:name="_GoBack"/>
      <w:bookmarkEnd w:id="0"/>
    </w:p>
    <w:p w:rsidR="001B3AD2" w:rsidRPr="001C3B64" w:rsidRDefault="001B3AD2" w:rsidP="001B3AD2">
      <w:pPr>
        <w:spacing w:after="0" w:line="240" w:lineRule="auto"/>
        <w:rPr>
          <w:rFonts w:ascii="Arial" w:hAnsi="Arial" w:cs="Arial"/>
        </w:rPr>
      </w:pPr>
      <w:r w:rsidRPr="001C3B64">
        <w:rPr>
          <w:rFonts w:ascii="Arial" w:hAnsi="Arial" w:cs="Arial"/>
        </w:rPr>
        <w:t xml:space="preserve">There are </w:t>
      </w:r>
      <w:r w:rsidRPr="001C3B64">
        <w:rPr>
          <w:rFonts w:ascii="Arial" w:hAnsi="Arial" w:cs="Arial"/>
          <w:b/>
        </w:rPr>
        <w:t>no</w:t>
      </w:r>
      <w:r w:rsidRPr="001C3B64">
        <w:rPr>
          <w:rFonts w:ascii="Arial" w:hAnsi="Arial" w:cs="Arial"/>
        </w:rPr>
        <w:t xml:space="preserve"> restrictions for which modules major, half and minor field students take.</w:t>
      </w:r>
    </w:p>
    <w:p w:rsidR="001B3AD2" w:rsidRPr="001C3B64" w:rsidRDefault="001B3AD2" w:rsidP="001B3AD2">
      <w:pPr>
        <w:spacing w:after="0" w:line="240" w:lineRule="auto"/>
        <w:rPr>
          <w:rFonts w:ascii="Arial" w:hAnsi="Arial" w:cs="Arial"/>
        </w:rPr>
      </w:pPr>
    </w:p>
    <w:p w:rsidR="001B3AD2" w:rsidRPr="001C3B64" w:rsidRDefault="001B3AD2" w:rsidP="001B3AD2">
      <w:pPr>
        <w:spacing w:after="0" w:line="240" w:lineRule="auto"/>
        <w:rPr>
          <w:rFonts w:ascii="Arial" w:hAnsi="Arial" w:cs="Arial"/>
        </w:rPr>
      </w:pPr>
      <w:r w:rsidRPr="001C3B64">
        <w:rPr>
          <w:rFonts w:ascii="Arial" w:hAnsi="Arial" w:cs="Arial"/>
        </w:rPr>
        <w:t>Level 6 requires the completion of 120 credits</w:t>
      </w:r>
    </w:p>
    <w:p w:rsidR="001B3AD2" w:rsidRPr="001C3B64" w:rsidRDefault="001B3AD2" w:rsidP="001B3AD2">
      <w:pPr>
        <w:spacing w:after="0" w:line="240" w:lineRule="auto"/>
        <w:rPr>
          <w:rFonts w:ascii="Arial" w:hAnsi="Arial" w:cs="Arial"/>
        </w:rPr>
      </w:pPr>
    </w:p>
    <w:p w:rsidR="001B3AD2" w:rsidRPr="001C3B64" w:rsidRDefault="001B3AD2" w:rsidP="001B3AD2">
      <w:pPr>
        <w:rPr>
          <w:rFonts w:ascii="Arial" w:hAnsi="Arial" w:cs="Arial"/>
        </w:rPr>
      </w:pPr>
      <w:r w:rsidRPr="001C3B64">
        <w:rPr>
          <w:rFonts w:ascii="Arial" w:hAnsi="Arial" w:cs="Arial"/>
        </w:rPr>
        <w:t>Please note that optional modules will run according to demand and staff availability. You may not get your first choice of module.</w:t>
      </w:r>
    </w:p>
    <w:p w:rsidR="001B3AD2" w:rsidRPr="001C3B64" w:rsidRDefault="001B3AD2" w:rsidP="001B3AD2">
      <w:pPr>
        <w:spacing w:after="0" w:line="240" w:lineRule="auto"/>
        <w:rPr>
          <w:rFonts w:ascii="Arial" w:hAnsi="Arial" w:cs="Arial"/>
        </w:rPr>
      </w:pPr>
      <w:r w:rsidRPr="001C3B64">
        <w:rPr>
          <w:rFonts w:ascii="Arial" w:hAnsi="Arial" w:cs="Arial"/>
        </w:rPr>
        <w:t>* Capstone modules</w:t>
      </w:r>
    </w:p>
    <w:p w:rsidR="00BC24F3" w:rsidRPr="001C3B64" w:rsidRDefault="00BC24F3" w:rsidP="00FC553E">
      <w:pPr>
        <w:spacing w:after="0" w:line="240" w:lineRule="auto"/>
        <w:rPr>
          <w:rFonts w:ascii="Arial" w:hAnsi="Arial" w:cs="Arial"/>
        </w:rPr>
      </w:pPr>
    </w:p>
    <w:p w:rsidR="00FC553E" w:rsidRPr="001C3B64" w:rsidRDefault="00FC553E" w:rsidP="00FC553E">
      <w:pPr>
        <w:spacing w:after="0" w:line="240" w:lineRule="auto"/>
        <w:rPr>
          <w:rFonts w:ascii="Arial" w:hAnsi="Arial" w:cs="Arial"/>
        </w:rPr>
      </w:pPr>
    </w:p>
    <w:p w:rsidR="00FC553E" w:rsidRPr="001C3B64" w:rsidRDefault="00FC553E" w:rsidP="00FC553E">
      <w:pPr>
        <w:numPr>
          <w:ilvl w:val="0"/>
          <w:numId w:val="1"/>
        </w:numPr>
        <w:spacing w:after="0" w:line="240" w:lineRule="auto"/>
        <w:rPr>
          <w:rFonts w:ascii="Arial" w:hAnsi="Arial" w:cs="Arial"/>
          <w:b/>
        </w:rPr>
      </w:pPr>
      <w:r w:rsidRPr="001C3B64">
        <w:rPr>
          <w:rFonts w:ascii="Arial" w:hAnsi="Arial" w:cs="Arial"/>
          <w:b/>
        </w:rPr>
        <w:t xml:space="preserve">Principles of Teaching Learning and Assessment </w:t>
      </w:r>
    </w:p>
    <w:p w:rsidR="00FC553E" w:rsidRPr="001C3B64" w:rsidRDefault="00FC553E" w:rsidP="00FC553E">
      <w:pPr>
        <w:spacing w:after="0" w:line="240" w:lineRule="auto"/>
        <w:rPr>
          <w:rFonts w:ascii="Arial" w:hAnsi="Arial" w:cs="Arial"/>
        </w:rPr>
      </w:pPr>
    </w:p>
    <w:p w:rsidR="00FC553E" w:rsidRPr="001C3B64" w:rsidRDefault="00FC553E" w:rsidP="00FC553E">
      <w:pPr>
        <w:rPr>
          <w:rFonts w:ascii="Arial" w:hAnsi="Arial" w:cs="Arial"/>
        </w:rPr>
      </w:pPr>
      <w:r w:rsidRPr="001C3B64">
        <w:rPr>
          <w:rFonts w:ascii="Arial" w:hAnsi="Arial" w:cs="Arial"/>
        </w:rPr>
        <w:t>The introduction at Level 4 of the three core strands of the course, practising theory, creative practice and professional practice, enables students to identify and understand the key themes that will characterise their learning throughout. They are delivered via four modules DC4001 Dancing Histories, DC4002 Dancing Cultures, DC4003 Dance Making and DC4004 Dancing Bodies. These modules are designed to provide students with fundamental technical and intellectua</w:t>
      </w:r>
      <w:r w:rsidR="000002EB" w:rsidRPr="001C3B64">
        <w:rPr>
          <w:rFonts w:ascii="Arial" w:hAnsi="Arial" w:cs="Arial"/>
        </w:rPr>
        <w:t xml:space="preserve">l skills and a shared knowledge </w:t>
      </w:r>
      <w:r w:rsidRPr="001C3B64">
        <w:rPr>
          <w:rFonts w:ascii="Arial" w:hAnsi="Arial" w:cs="Arial"/>
        </w:rPr>
        <w:t xml:space="preserve">base that will facilitate a better awareness of self and effective collaboration. </w:t>
      </w:r>
    </w:p>
    <w:p w:rsidR="00FC553E" w:rsidRPr="001C3B64" w:rsidRDefault="00FC553E" w:rsidP="00FC553E">
      <w:pPr>
        <w:rPr>
          <w:rFonts w:ascii="Arial" w:hAnsi="Arial" w:cs="Arial"/>
        </w:rPr>
      </w:pPr>
      <w:r w:rsidRPr="001C3B64">
        <w:rPr>
          <w:rFonts w:ascii="Arial" w:hAnsi="Arial" w:cs="Arial"/>
        </w:rPr>
        <w:t>Students are assessed via various modes of assessment to prepare them for similar modes of assessment at levels 5 and 6 and ensure that different types of learner have an early opportunity to identify their strengths and weaknesses and seek support. Level 4 formative and summative assessments introduce the principal elements on which students will be assessed throughout the course: in terms of practice - planning, creative process, performance and reflection; in terms of academic skills – methodology, research methods, essay-planning, referencing and the presentation of research in verbal and visual formats. As they progress through Levels 5 and 6, they will increasingly find that modules blend several of these themes and come to a full understanding of the relationships between them.</w:t>
      </w:r>
    </w:p>
    <w:p w:rsidR="00FC553E" w:rsidRPr="001C3B64" w:rsidRDefault="00FC553E" w:rsidP="00FC553E">
      <w:pPr>
        <w:rPr>
          <w:rFonts w:ascii="Arial" w:hAnsi="Arial" w:cs="Arial"/>
        </w:rPr>
      </w:pPr>
      <w:r w:rsidRPr="001C3B64">
        <w:rPr>
          <w:rFonts w:ascii="Arial" w:hAnsi="Arial" w:cs="Arial"/>
        </w:rPr>
        <w:lastRenderedPageBreak/>
        <w:t>At all levels, careful consideration has been given to ensure that practical and academic skills, and knowledge are not only built in a logical and progressive manner but also transferred between modules. Core modules DC5001 Performing Theories and DC5002 Popular Dance exemplify this by introducing new perspectives to level 4 core modules. As much as possible, core module assessments at all levels are mapped to allow time for feedback/feed-forward to be usefully deployed in summative assessment submissions and to avoid bunching of assessments.</w:t>
      </w:r>
    </w:p>
    <w:p w:rsidR="00FC553E" w:rsidRPr="001C3B64" w:rsidRDefault="00FC553E" w:rsidP="00FC553E">
      <w:pPr>
        <w:rPr>
          <w:rFonts w:ascii="Arial" w:hAnsi="Arial" w:cs="Arial"/>
        </w:rPr>
      </w:pPr>
      <w:r w:rsidRPr="001C3B64">
        <w:rPr>
          <w:rFonts w:ascii="Arial" w:hAnsi="Arial" w:cs="Arial"/>
        </w:rPr>
        <w:t xml:space="preserve">Through creative, performative, theoretical and reflective work, students will develop a profound understanding of the sometimes distinct, sometimes overlapping, roles of the performer, the spectator and the creator. The responsibility of their roles as creative and political entities is a key theme, which is explored through debate and discussion at different levels in DC4001 Dancing Histories, DC4002 Dancing Cultures, DC5001 Performing Theories, DC5002 Popular Dance, DC5005 Performing Cultures, DC6005 Dance and Hybridity, and DC6007 Street Dances and may well manifest in creative outputs in Dance Making DC4003, </w:t>
      </w:r>
      <w:r w:rsidR="00791D9C" w:rsidRPr="001C3B64">
        <w:rPr>
          <w:rFonts w:ascii="Arial" w:hAnsi="Arial" w:cs="Arial"/>
        </w:rPr>
        <w:t>Dance Making 2 DC</w:t>
      </w:r>
      <w:r w:rsidRPr="001C3B64">
        <w:rPr>
          <w:rFonts w:ascii="Arial" w:hAnsi="Arial" w:cs="Arial"/>
        </w:rPr>
        <w:t>5003,</w:t>
      </w:r>
      <w:r w:rsidR="00791D9C" w:rsidRPr="001C3B64">
        <w:rPr>
          <w:rFonts w:ascii="Arial" w:hAnsi="Arial" w:cs="Arial"/>
        </w:rPr>
        <w:t xml:space="preserve"> Dance Making 3 DC6006 and Research Project</w:t>
      </w:r>
      <w:r w:rsidRPr="001C3B64">
        <w:rPr>
          <w:rFonts w:ascii="Arial" w:hAnsi="Arial" w:cs="Arial"/>
        </w:rPr>
        <w:t xml:space="preserve"> </w:t>
      </w:r>
      <w:r w:rsidR="00791D9C" w:rsidRPr="001C3B64">
        <w:rPr>
          <w:rFonts w:ascii="Arial" w:hAnsi="Arial" w:cs="Arial"/>
        </w:rPr>
        <w:t>DC</w:t>
      </w:r>
      <w:r w:rsidRPr="001C3B64">
        <w:rPr>
          <w:rFonts w:ascii="Arial" w:hAnsi="Arial" w:cs="Arial"/>
        </w:rPr>
        <w:t>6001.</w:t>
      </w:r>
    </w:p>
    <w:p w:rsidR="00FC553E" w:rsidRPr="001C3B64" w:rsidRDefault="00FC553E" w:rsidP="00FC553E">
      <w:pPr>
        <w:rPr>
          <w:rFonts w:ascii="Arial" w:hAnsi="Arial" w:cs="Arial"/>
        </w:rPr>
      </w:pPr>
      <w:r w:rsidRPr="001C3B64">
        <w:rPr>
          <w:rFonts w:ascii="Arial" w:hAnsi="Arial" w:cs="Arial"/>
        </w:rPr>
        <w:t xml:space="preserve">Furthermore, whilst learning key skills at level 4, in the majority of modules at all three levels the existing skills and perspectives students bring to the course are recognised, contextualised and potentially contribute to summative assessment. </w:t>
      </w:r>
    </w:p>
    <w:p w:rsidR="00FC553E" w:rsidRPr="001C3B64" w:rsidRDefault="00FC553E" w:rsidP="00FC553E">
      <w:pPr>
        <w:rPr>
          <w:rFonts w:ascii="Arial" w:hAnsi="Arial" w:cs="Arial"/>
        </w:rPr>
      </w:pPr>
      <w:r w:rsidRPr="001C3B64">
        <w:rPr>
          <w:rFonts w:ascii="Arial" w:hAnsi="Arial" w:cs="Arial"/>
        </w:rPr>
        <w:t xml:space="preserve">Helping students to make connections between theory and practice in Dance is an acknowledged aspect of good practice in the Field. Whilst some Dance modules are more logocentric in their summative assessment requirements, the majority of modules demand that students develop an embodied understanding of the module content. Our teaching strategies incorporate this approach through blending modes of learning, teaching and assessment within modules so that students’ practical projects are conceived and developed in relation to historical and theoretical research and their grasp of research materials is underpinned by practical experience and experiment. </w:t>
      </w:r>
    </w:p>
    <w:p w:rsidR="00FC553E" w:rsidRPr="001C3B64" w:rsidRDefault="00FC553E" w:rsidP="00FC553E">
      <w:pPr>
        <w:rPr>
          <w:rFonts w:ascii="Arial" w:hAnsi="Arial" w:cs="Arial"/>
        </w:rPr>
      </w:pPr>
      <w:r w:rsidRPr="001C3B64">
        <w:rPr>
          <w:rFonts w:ascii="Arial" w:hAnsi="Arial" w:cs="Arial"/>
        </w:rPr>
        <w:t>Attached to core modules at levels 4 and 5 are Supplementary Technique Sessions (</w:t>
      </w:r>
      <w:proofErr w:type="spellStart"/>
      <w:r w:rsidRPr="001C3B64">
        <w:rPr>
          <w:rFonts w:ascii="Arial" w:hAnsi="Arial" w:cs="Arial"/>
        </w:rPr>
        <w:t>STS</w:t>
      </w:r>
      <w:proofErr w:type="spellEnd"/>
      <w:r w:rsidRPr="001C3B64">
        <w:rPr>
          <w:rFonts w:ascii="Arial" w:hAnsi="Arial" w:cs="Arial"/>
        </w:rPr>
        <w:t xml:space="preserve">). This innovative scheme is designed to support technical development in all curricular practical classes. These sessions might be Contemporary, Classical, Popular or “ethnic” in their nature and are compulsory for all level 4 and 5 students. Students </w:t>
      </w:r>
      <w:r w:rsidR="00CF617C" w:rsidRPr="001C3B64">
        <w:rPr>
          <w:rFonts w:ascii="Arial" w:hAnsi="Arial" w:cs="Arial"/>
        </w:rPr>
        <w:t>will typically do a minimum of 4</w:t>
      </w:r>
      <w:r w:rsidRPr="001C3B64">
        <w:rPr>
          <w:rFonts w:ascii="Arial" w:hAnsi="Arial" w:cs="Arial"/>
        </w:rPr>
        <w:t xml:space="preserve"> hours additional t</w:t>
      </w:r>
      <w:r w:rsidR="00CF617C" w:rsidRPr="001C3B64">
        <w:rPr>
          <w:rFonts w:ascii="Arial" w:hAnsi="Arial" w:cs="Arial"/>
        </w:rPr>
        <w:t xml:space="preserve">echnique a week at levels 4, </w:t>
      </w:r>
      <w:r w:rsidRPr="001C3B64">
        <w:rPr>
          <w:rFonts w:ascii="Arial" w:hAnsi="Arial" w:cs="Arial"/>
        </w:rPr>
        <w:t>5</w:t>
      </w:r>
      <w:r w:rsidR="00CF617C" w:rsidRPr="001C3B64">
        <w:rPr>
          <w:rFonts w:ascii="Arial" w:hAnsi="Arial" w:cs="Arial"/>
        </w:rPr>
        <w:t xml:space="preserve"> and 6</w:t>
      </w:r>
      <w:r w:rsidRPr="001C3B64">
        <w:rPr>
          <w:rFonts w:ascii="Arial" w:hAnsi="Arial" w:cs="Arial"/>
        </w:rPr>
        <w:t>.</w:t>
      </w:r>
    </w:p>
    <w:p w:rsidR="00FC553E" w:rsidRPr="001C3B64" w:rsidRDefault="00017BF8" w:rsidP="00FC553E">
      <w:pPr>
        <w:rPr>
          <w:rFonts w:ascii="Arial" w:hAnsi="Arial" w:cs="Arial"/>
        </w:rPr>
      </w:pPr>
      <w:r w:rsidRPr="001C3B64">
        <w:rPr>
          <w:rFonts w:ascii="Arial" w:hAnsi="Arial" w:cs="Arial"/>
        </w:rPr>
        <w:t>The personal and level tutorial</w:t>
      </w:r>
      <w:r w:rsidR="00FC553E" w:rsidRPr="001C3B64">
        <w:rPr>
          <w:rFonts w:ascii="Arial" w:hAnsi="Arial" w:cs="Arial"/>
        </w:rPr>
        <w:t xml:space="preserve"> system</w:t>
      </w:r>
      <w:r w:rsidRPr="001C3B64">
        <w:rPr>
          <w:rFonts w:ascii="Arial" w:hAnsi="Arial" w:cs="Arial"/>
        </w:rPr>
        <w:t>s provide</w:t>
      </w:r>
      <w:r w:rsidR="000A54F4" w:rsidRPr="001C3B64">
        <w:rPr>
          <w:rFonts w:ascii="Arial" w:hAnsi="Arial" w:cs="Arial"/>
        </w:rPr>
        <w:t xml:space="preserve"> support for students and help</w:t>
      </w:r>
      <w:r w:rsidR="00FC553E" w:rsidRPr="001C3B64">
        <w:rPr>
          <w:rFonts w:ascii="Arial" w:hAnsi="Arial" w:cs="Arial"/>
        </w:rPr>
        <w:t xml:space="preserve"> them reflect upon modular and extra-curricular concerns. Formative assessment features in many modules as a means of giving students experience of different assessment modes and providing feedback on their progress towards their summative assessment. Independent, project-based learning and assessment is also introduced at level 4 and, as </w:t>
      </w:r>
      <w:proofErr w:type="spellStart"/>
      <w:r w:rsidR="00FC553E" w:rsidRPr="001C3B64">
        <w:rPr>
          <w:rFonts w:ascii="Arial" w:hAnsi="Arial" w:cs="Arial"/>
        </w:rPr>
        <w:t>students</w:t>
      </w:r>
      <w:proofErr w:type="spellEnd"/>
      <w:r w:rsidR="00FC553E" w:rsidRPr="001C3B64">
        <w:rPr>
          <w:rFonts w:ascii="Arial" w:hAnsi="Arial" w:cs="Arial"/>
        </w:rPr>
        <w:t xml:space="preserve"> progress through the course, this becomes an increasingly important feature of their experience especially in relation to teamwork. </w:t>
      </w:r>
    </w:p>
    <w:p w:rsidR="00FC553E" w:rsidRPr="001C3B64" w:rsidRDefault="00FC553E" w:rsidP="00FC553E">
      <w:pPr>
        <w:rPr>
          <w:rFonts w:ascii="Arial" w:hAnsi="Arial" w:cs="Arial"/>
        </w:rPr>
      </w:pPr>
      <w:r w:rsidRPr="001C3B64">
        <w:rPr>
          <w:rFonts w:ascii="Arial" w:hAnsi="Arial" w:cs="Arial"/>
        </w:rPr>
        <w:t xml:space="preserve">Independent thinking, imagination and creativity, group-working skills and project-management – all essential aspects of Dance – are embedded and nurtured so that when students come to their final independent projects in Level 6, they feel confident, ready and have the skills to shape, direct and manage them. Key skills such as self-awareness, </w:t>
      </w:r>
      <w:r w:rsidRPr="001C3B64">
        <w:rPr>
          <w:rFonts w:ascii="Arial" w:hAnsi="Arial" w:cs="Arial"/>
        </w:rPr>
        <w:lastRenderedPageBreak/>
        <w:t>creativity and problem-solving, management and leadership and communication are inherent to learning in Dance and form an integral part of many assessments. Personal Development Planning, undertaken through the tutorial system, helps students to recognise that they are gaining these transferable skills. The Dance Making 3: Creation and Collaboration module at Level 6 generates Capstone projects, enabling Full-field and Major Dance students to bring the full range of their knowledge, skills and experience together. Our policy of providing extra-curricular opportunities and supporting student initiatives means that some students may be able to take these projects on to the public stage in the International Youth Arts Festival or develop them as part of one of the student and graduate touring companies repertoire.</w:t>
      </w:r>
    </w:p>
    <w:p w:rsidR="00FC553E" w:rsidRPr="001C3B64" w:rsidRDefault="00FC553E" w:rsidP="00FC553E">
      <w:pPr>
        <w:rPr>
          <w:rFonts w:ascii="Arial" w:hAnsi="Arial" w:cs="Arial"/>
        </w:rPr>
      </w:pPr>
      <w:r w:rsidRPr="001C3B64">
        <w:rPr>
          <w:rFonts w:ascii="Arial" w:hAnsi="Arial" w:cs="Arial"/>
        </w:rPr>
        <w:t>All full field and major students have the option to undertake a work placement through Access to Dance, which is part of the Professional Practice strand.</w:t>
      </w:r>
    </w:p>
    <w:p w:rsidR="00FC553E" w:rsidRPr="001C3B64" w:rsidRDefault="00FC553E" w:rsidP="00DF4579">
      <w:pPr>
        <w:rPr>
          <w:rFonts w:ascii="Arial" w:hAnsi="Arial" w:cs="Arial"/>
        </w:rPr>
      </w:pPr>
      <w:r w:rsidRPr="001C3B64">
        <w:rPr>
          <w:rFonts w:ascii="Arial" w:hAnsi="Arial" w:cs="Arial"/>
        </w:rPr>
        <w:t>Modules at all levels, such as Popular Dance, Performing Cultures, Dance on Screen, Dance Teaching and Leading and Dance Making reflect research interests within the staff team, thus enabling research-informed teaching. The DC6001 Research module offers the opportunity for students to undertake a focussed and extensive academic research project that may include a practice-based element, as well as the option to present a conference paper at an event run by postgraduate students makes a concrete link between undergraduate and postgraduate study. Please note that optional modules will run according to demand and staff availability.</w:t>
      </w:r>
    </w:p>
    <w:p w:rsidR="0030584B" w:rsidRPr="001C3B64" w:rsidRDefault="0030584B" w:rsidP="00FC553E">
      <w:pPr>
        <w:spacing w:after="0" w:line="240" w:lineRule="auto"/>
        <w:rPr>
          <w:rFonts w:ascii="Arial" w:hAnsi="Arial" w:cs="Arial"/>
        </w:rPr>
      </w:pPr>
    </w:p>
    <w:p w:rsidR="00FC553E" w:rsidRPr="001C3B64" w:rsidRDefault="00FC553E" w:rsidP="00FC553E">
      <w:pPr>
        <w:numPr>
          <w:ilvl w:val="0"/>
          <w:numId w:val="1"/>
        </w:numPr>
        <w:spacing w:after="0" w:line="240" w:lineRule="auto"/>
        <w:rPr>
          <w:rFonts w:ascii="Arial" w:hAnsi="Arial" w:cs="Arial"/>
          <w:b/>
        </w:rPr>
      </w:pPr>
      <w:r w:rsidRPr="001C3B64">
        <w:rPr>
          <w:rFonts w:ascii="Arial" w:hAnsi="Arial" w:cs="Arial"/>
          <w:b/>
        </w:rPr>
        <w:t>Support for Students and their Learning</w:t>
      </w:r>
    </w:p>
    <w:p w:rsidR="00FC553E" w:rsidRPr="001C3B64" w:rsidRDefault="00FC553E" w:rsidP="00FC553E">
      <w:pPr>
        <w:spacing w:after="0" w:line="240" w:lineRule="auto"/>
        <w:rPr>
          <w:rFonts w:ascii="Arial" w:hAnsi="Arial" w:cs="Arial"/>
        </w:rPr>
      </w:pPr>
    </w:p>
    <w:p w:rsidR="00DB19FF" w:rsidRPr="001C3B64" w:rsidRDefault="00DB19FF" w:rsidP="00DB19FF">
      <w:pPr>
        <w:widowControl w:val="0"/>
        <w:autoSpaceDE w:val="0"/>
        <w:autoSpaceDN w:val="0"/>
        <w:adjustRightInd w:val="0"/>
        <w:spacing w:after="0" w:line="240" w:lineRule="auto"/>
        <w:jc w:val="both"/>
        <w:rPr>
          <w:rFonts w:ascii="Arial" w:hAnsi="Arial" w:cs="Arial"/>
        </w:rPr>
      </w:pPr>
      <w:r w:rsidRPr="001C3B64">
        <w:rPr>
          <w:rFonts w:ascii="Arial" w:hAnsi="Arial" w:cs="Arial"/>
        </w:rPr>
        <w:t>Students are supported by:</w:t>
      </w:r>
    </w:p>
    <w:p w:rsidR="00FC553E" w:rsidRPr="001C3B64" w:rsidRDefault="00FC553E" w:rsidP="00524E2E">
      <w:pPr>
        <w:spacing w:after="0" w:line="240" w:lineRule="auto"/>
        <w:rPr>
          <w:rFonts w:ascii="Arial" w:hAnsi="Arial" w:cs="Arial"/>
        </w:rPr>
      </w:pPr>
    </w:p>
    <w:p w:rsidR="00DB19FF" w:rsidRPr="001C3B64" w:rsidRDefault="00DB19FF" w:rsidP="00DB19FF">
      <w:pPr>
        <w:numPr>
          <w:ilvl w:val="0"/>
          <w:numId w:val="9"/>
        </w:numPr>
        <w:tabs>
          <w:tab w:val="left" w:pos="851"/>
        </w:tabs>
        <w:spacing w:after="0" w:line="240" w:lineRule="auto"/>
        <w:ind w:left="851" w:hanging="425"/>
        <w:jc w:val="both"/>
        <w:rPr>
          <w:rFonts w:ascii="Arial" w:hAnsi="Arial" w:cs="Arial"/>
        </w:rPr>
      </w:pPr>
      <w:r w:rsidRPr="001C3B64">
        <w:rPr>
          <w:rFonts w:ascii="Arial" w:hAnsi="Arial" w:cs="Arial"/>
        </w:rPr>
        <w:t>A Module Leader for each module</w:t>
      </w:r>
    </w:p>
    <w:p w:rsidR="00DB19FF" w:rsidRPr="001C3B64" w:rsidRDefault="00DB19FF" w:rsidP="00DB19FF">
      <w:pPr>
        <w:numPr>
          <w:ilvl w:val="0"/>
          <w:numId w:val="9"/>
        </w:numPr>
        <w:tabs>
          <w:tab w:val="left" w:pos="851"/>
        </w:tabs>
        <w:spacing w:after="0" w:line="240" w:lineRule="auto"/>
        <w:ind w:left="851" w:hanging="425"/>
        <w:jc w:val="both"/>
        <w:rPr>
          <w:rFonts w:ascii="Arial" w:hAnsi="Arial" w:cs="Arial"/>
        </w:rPr>
      </w:pPr>
      <w:r w:rsidRPr="001C3B64">
        <w:rPr>
          <w:rFonts w:ascii="Arial" w:hAnsi="Arial" w:cs="Arial"/>
        </w:rPr>
        <w:t>A Course Leader to help students understand the programme structure</w:t>
      </w:r>
    </w:p>
    <w:p w:rsidR="00DB19FF" w:rsidRPr="001C3B64" w:rsidRDefault="00DB19FF" w:rsidP="00DB19FF">
      <w:pPr>
        <w:numPr>
          <w:ilvl w:val="0"/>
          <w:numId w:val="9"/>
        </w:numPr>
        <w:tabs>
          <w:tab w:val="left" w:pos="851"/>
        </w:tabs>
        <w:spacing w:after="0" w:line="240" w:lineRule="auto"/>
        <w:ind w:left="851" w:hanging="425"/>
        <w:jc w:val="both"/>
        <w:rPr>
          <w:rFonts w:ascii="Arial" w:hAnsi="Arial" w:cs="Arial"/>
        </w:rPr>
      </w:pPr>
      <w:r w:rsidRPr="001C3B64">
        <w:rPr>
          <w:rFonts w:ascii="Arial" w:hAnsi="Arial" w:cs="Arial"/>
        </w:rPr>
        <w:t>Personal Tutors to provide academic and personal support</w:t>
      </w:r>
    </w:p>
    <w:p w:rsidR="00DB19FF" w:rsidRPr="001C3B64" w:rsidRDefault="00DB19FF" w:rsidP="00DB19FF">
      <w:pPr>
        <w:numPr>
          <w:ilvl w:val="0"/>
          <w:numId w:val="9"/>
        </w:numPr>
        <w:tabs>
          <w:tab w:val="left" w:pos="851"/>
        </w:tabs>
        <w:spacing w:after="0" w:line="240" w:lineRule="auto"/>
        <w:ind w:left="851" w:hanging="425"/>
        <w:jc w:val="both"/>
        <w:rPr>
          <w:rFonts w:ascii="Arial" w:hAnsi="Arial" w:cs="Arial"/>
        </w:rPr>
      </w:pPr>
      <w:r w:rsidRPr="001C3B64">
        <w:rPr>
          <w:rFonts w:ascii="Arial" w:hAnsi="Arial" w:cs="Arial"/>
        </w:rPr>
        <w:t>A placement tutor to give general advice on placements</w:t>
      </w:r>
    </w:p>
    <w:p w:rsidR="00DB19FF" w:rsidRPr="001C3B64" w:rsidRDefault="00DB19FF" w:rsidP="00DB19FF">
      <w:pPr>
        <w:numPr>
          <w:ilvl w:val="0"/>
          <w:numId w:val="9"/>
        </w:numPr>
        <w:tabs>
          <w:tab w:val="left" w:pos="851"/>
        </w:tabs>
        <w:spacing w:after="0" w:line="240" w:lineRule="auto"/>
        <w:ind w:left="851" w:hanging="425"/>
        <w:jc w:val="both"/>
        <w:rPr>
          <w:rFonts w:ascii="Arial" w:hAnsi="Arial" w:cs="Arial"/>
        </w:rPr>
      </w:pPr>
      <w:r w:rsidRPr="001C3B64">
        <w:rPr>
          <w:rFonts w:ascii="Arial" w:hAnsi="Arial" w:cs="Arial"/>
        </w:rPr>
        <w:t>Technical support to advise students on IT and the use of software</w:t>
      </w:r>
    </w:p>
    <w:p w:rsidR="00DB19FF" w:rsidRPr="001C3B64" w:rsidRDefault="00DB19FF" w:rsidP="00DB19FF">
      <w:pPr>
        <w:numPr>
          <w:ilvl w:val="0"/>
          <w:numId w:val="9"/>
        </w:numPr>
        <w:tabs>
          <w:tab w:val="left" w:pos="851"/>
        </w:tabs>
        <w:spacing w:after="0" w:line="240" w:lineRule="auto"/>
        <w:ind w:left="851" w:hanging="425"/>
        <w:jc w:val="both"/>
        <w:rPr>
          <w:rFonts w:ascii="Arial" w:hAnsi="Arial" w:cs="Arial"/>
        </w:rPr>
      </w:pPr>
      <w:r w:rsidRPr="001C3B64">
        <w:rPr>
          <w:rFonts w:ascii="Arial" w:hAnsi="Arial" w:cs="Arial"/>
        </w:rPr>
        <w:t>A designated Course Administrator</w:t>
      </w:r>
    </w:p>
    <w:p w:rsidR="00DB19FF" w:rsidRPr="001C3B64" w:rsidRDefault="00DB19FF" w:rsidP="00DB19FF">
      <w:pPr>
        <w:numPr>
          <w:ilvl w:val="0"/>
          <w:numId w:val="9"/>
        </w:numPr>
        <w:tabs>
          <w:tab w:val="left" w:pos="851"/>
        </w:tabs>
        <w:spacing w:after="0" w:line="240" w:lineRule="auto"/>
        <w:ind w:left="851" w:hanging="425"/>
        <w:jc w:val="both"/>
        <w:rPr>
          <w:rFonts w:ascii="Arial" w:hAnsi="Arial" w:cs="Arial"/>
        </w:rPr>
      </w:pPr>
      <w:r w:rsidRPr="001C3B64">
        <w:rPr>
          <w:rFonts w:ascii="Arial" w:hAnsi="Arial" w:cs="Arial"/>
        </w:rPr>
        <w:t>An induction week at the beginning of each new academic session</w:t>
      </w:r>
    </w:p>
    <w:p w:rsidR="00DB19FF" w:rsidRPr="001C3B64" w:rsidRDefault="00DB19FF" w:rsidP="00DB19FF">
      <w:pPr>
        <w:numPr>
          <w:ilvl w:val="0"/>
          <w:numId w:val="9"/>
        </w:numPr>
        <w:tabs>
          <w:tab w:val="left" w:pos="851"/>
        </w:tabs>
        <w:spacing w:after="0" w:line="240" w:lineRule="auto"/>
        <w:ind w:left="851" w:hanging="425"/>
        <w:jc w:val="both"/>
        <w:rPr>
          <w:rFonts w:ascii="Arial" w:hAnsi="Arial" w:cs="Arial"/>
        </w:rPr>
      </w:pPr>
      <w:r w:rsidRPr="001C3B64">
        <w:rPr>
          <w:rFonts w:ascii="Arial" w:hAnsi="Arial" w:cs="Arial"/>
        </w:rPr>
        <w:t>Staff Student Consultative Committee</w:t>
      </w:r>
    </w:p>
    <w:p w:rsidR="00DB19FF" w:rsidRPr="001C3B64" w:rsidRDefault="00DB19FF" w:rsidP="00DB19FF">
      <w:pPr>
        <w:numPr>
          <w:ilvl w:val="0"/>
          <w:numId w:val="9"/>
        </w:numPr>
        <w:tabs>
          <w:tab w:val="left" w:pos="851"/>
        </w:tabs>
        <w:spacing w:after="0" w:line="240" w:lineRule="auto"/>
        <w:ind w:left="851" w:hanging="425"/>
        <w:jc w:val="both"/>
        <w:rPr>
          <w:rFonts w:ascii="Arial" w:hAnsi="Arial" w:cs="Arial"/>
        </w:rPr>
      </w:pPr>
      <w:proofErr w:type="spellStart"/>
      <w:r w:rsidRPr="001C3B64">
        <w:rPr>
          <w:rFonts w:ascii="Arial" w:hAnsi="Arial" w:cs="Arial"/>
          <w:bCs/>
        </w:rPr>
        <w:t>VLE</w:t>
      </w:r>
      <w:proofErr w:type="spellEnd"/>
      <w:r w:rsidRPr="001C3B64">
        <w:rPr>
          <w:rFonts w:ascii="Arial" w:hAnsi="Arial" w:cs="Arial"/>
          <w:bCs/>
        </w:rPr>
        <w:t>/Canvas – a versatile online interactive intranet and learning environment accessible both on and off-site</w:t>
      </w:r>
    </w:p>
    <w:p w:rsidR="00DB19FF" w:rsidRPr="001C3B64" w:rsidRDefault="00DB19FF" w:rsidP="00DB19FF">
      <w:pPr>
        <w:numPr>
          <w:ilvl w:val="0"/>
          <w:numId w:val="9"/>
        </w:numPr>
        <w:tabs>
          <w:tab w:val="left" w:pos="851"/>
        </w:tabs>
        <w:spacing w:after="0" w:line="240" w:lineRule="auto"/>
        <w:ind w:left="851" w:hanging="425"/>
        <w:jc w:val="both"/>
        <w:rPr>
          <w:rFonts w:ascii="Arial" w:hAnsi="Arial" w:cs="Arial"/>
        </w:rPr>
      </w:pPr>
      <w:r w:rsidRPr="001C3B64">
        <w:rPr>
          <w:rFonts w:ascii="Arial" w:hAnsi="Arial" w:cs="Arial"/>
          <w:bCs/>
        </w:rPr>
        <w:t>Lynda.com – an online platform offering self-paced software tutorials</w:t>
      </w:r>
    </w:p>
    <w:p w:rsidR="00DB19FF" w:rsidRPr="001C3B64" w:rsidRDefault="00DB19FF" w:rsidP="00DB19FF">
      <w:pPr>
        <w:numPr>
          <w:ilvl w:val="0"/>
          <w:numId w:val="9"/>
        </w:numPr>
        <w:tabs>
          <w:tab w:val="left" w:pos="851"/>
        </w:tabs>
        <w:spacing w:after="0" w:line="240" w:lineRule="auto"/>
        <w:ind w:left="851" w:hanging="425"/>
        <w:jc w:val="both"/>
        <w:rPr>
          <w:rFonts w:ascii="Arial" w:hAnsi="Arial" w:cs="Arial"/>
        </w:rPr>
      </w:pPr>
      <w:r w:rsidRPr="001C3B64">
        <w:rPr>
          <w:rFonts w:ascii="Arial" w:hAnsi="Arial" w:cs="Arial"/>
        </w:rPr>
        <w:t xml:space="preserve">A substantial Study Skills Centre that provides academic skills support for both </w:t>
      </w:r>
      <w:proofErr w:type="spellStart"/>
      <w:r w:rsidRPr="001C3B64">
        <w:rPr>
          <w:rFonts w:ascii="Arial" w:hAnsi="Arial" w:cs="Arial"/>
        </w:rPr>
        <w:t>UG</w:t>
      </w:r>
      <w:proofErr w:type="spellEnd"/>
      <w:r w:rsidRPr="001C3B64">
        <w:rPr>
          <w:rFonts w:ascii="Arial" w:hAnsi="Arial" w:cs="Arial"/>
        </w:rPr>
        <w:t xml:space="preserve"> and PG students </w:t>
      </w:r>
    </w:p>
    <w:p w:rsidR="00DB19FF" w:rsidRPr="001C3B64" w:rsidRDefault="00DB19FF" w:rsidP="00DB19FF">
      <w:pPr>
        <w:numPr>
          <w:ilvl w:val="0"/>
          <w:numId w:val="9"/>
        </w:numPr>
        <w:tabs>
          <w:tab w:val="left" w:pos="851"/>
        </w:tabs>
        <w:spacing w:after="0" w:line="240" w:lineRule="auto"/>
        <w:ind w:left="851" w:hanging="425"/>
        <w:jc w:val="both"/>
        <w:rPr>
          <w:rFonts w:ascii="Arial" w:hAnsi="Arial" w:cs="Arial"/>
        </w:rPr>
      </w:pPr>
      <w:r w:rsidRPr="001C3B64">
        <w:rPr>
          <w:rFonts w:ascii="Arial" w:hAnsi="Arial" w:cs="Arial"/>
        </w:rPr>
        <w:t>Student support facilities that provide advice on issues such as finance, regulations, legal matters, accommodation, international student support etc.</w:t>
      </w:r>
    </w:p>
    <w:p w:rsidR="00DB19FF" w:rsidRPr="001C3B64" w:rsidRDefault="00DB19FF" w:rsidP="00DB19FF">
      <w:pPr>
        <w:numPr>
          <w:ilvl w:val="0"/>
          <w:numId w:val="9"/>
        </w:numPr>
        <w:tabs>
          <w:tab w:val="left" w:pos="851"/>
        </w:tabs>
        <w:spacing w:after="0" w:line="240" w:lineRule="auto"/>
        <w:ind w:left="851" w:hanging="425"/>
        <w:jc w:val="both"/>
        <w:rPr>
          <w:rFonts w:ascii="Arial" w:hAnsi="Arial" w:cs="Arial"/>
        </w:rPr>
      </w:pPr>
      <w:r w:rsidRPr="001C3B64">
        <w:rPr>
          <w:rFonts w:ascii="Arial" w:hAnsi="Arial" w:cs="Arial"/>
        </w:rPr>
        <w:t>A Student Achievement Officer who provides pastoral support</w:t>
      </w:r>
    </w:p>
    <w:p w:rsidR="00DB19FF" w:rsidRPr="001C3B64" w:rsidRDefault="00DB19FF" w:rsidP="00DB19FF">
      <w:pPr>
        <w:numPr>
          <w:ilvl w:val="0"/>
          <w:numId w:val="9"/>
        </w:numPr>
        <w:tabs>
          <w:tab w:val="left" w:pos="851"/>
        </w:tabs>
        <w:spacing w:after="0" w:line="240" w:lineRule="auto"/>
        <w:ind w:left="851" w:hanging="425"/>
        <w:jc w:val="both"/>
        <w:rPr>
          <w:rFonts w:ascii="Arial" w:hAnsi="Arial" w:cs="Arial"/>
        </w:rPr>
      </w:pPr>
      <w:r w:rsidRPr="001C3B64">
        <w:rPr>
          <w:rFonts w:ascii="Arial" w:hAnsi="Arial" w:cs="Arial"/>
        </w:rPr>
        <w:t xml:space="preserve">Support for students with disabilities  </w:t>
      </w:r>
    </w:p>
    <w:p w:rsidR="00DB19FF" w:rsidRPr="001C3B64" w:rsidRDefault="00DB19FF" w:rsidP="00DB19FF">
      <w:pPr>
        <w:numPr>
          <w:ilvl w:val="0"/>
          <w:numId w:val="9"/>
        </w:numPr>
        <w:tabs>
          <w:tab w:val="left" w:pos="851"/>
        </w:tabs>
        <w:spacing w:after="0" w:line="240" w:lineRule="auto"/>
        <w:ind w:left="851" w:hanging="425"/>
        <w:jc w:val="both"/>
        <w:rPr>
          <w:rFonts w:ascii="Arial" w:hAnsi="Arial" w:cs="Arial"/>
        </w:rPr>
      </w:pPr>
      <w:r w:rsidRPr="001C3B64">
        <w:rPr>
          <w:rFonts w:ascii="Arial" w:hAnsi="Arial" w:cs="Arial"/>
        </w:rPr>
        <w:t>The Union of Kingston Students</w:t>
      </w:r>
    </w:p>
    <w:p w:rsidR="00DB19FF" w:rsidRPr="001C3B64" w:rsidRDefault="00DB19FF" w:rsidP="00DB19FF">
      <w:pPr>
        <w:numPr>
          <w:ilvl w:val="0"/>
          <w:numId w:val="9"/>
        </w:numPr>
        <w:tabs>
          <w:tab w:val="left" w:pos="851"/>
        </w:tabs>
        <w:spacing w:after="0" w:line="240" w:lineRule="auto"/>
        <w:ind w:left="851" w:hanging="425"/>
        <w:jc w:val="both"/>
        <w:rPr>
          <w:rFonts w:ascii="Arial" w:hAnsi="Arial" w:cs="Arial"/>
        </w:rPr>
      </w:pPr>
      <w:r w:rsidRPr="001C3B64">
        <w:rPr>
          <w:rFonts w:ascii="Arial" w:hAnsi="Arial" w:cs="Arial"/>
        </w:rPr>
        <w:t>Care</w:t>
      </w:r>
      <w:r w:rsidR="006C7F02">
        <w:rPr>
          <w:rFonts w:ascii="Arial" w:hAnsi="Arial" w:cs="Arial"/>
        </w:rPr>
        <w:t xml:space="preserve">ers and Employability Services team, who </w:t>
      </w:r>
      <w:r w:rsidRPr="001C3B64">
        <w:rPr>
          <w:rFonts w:ascii="Arial" w:hAnsi="Arial" w:cs="Arial"/>
        </w:rPr>
        <w:t>will provide support for students prior to undertaking work placement(s)</w:t>
      </w:r>
    </w:p>
    <w:p w:rsidR="00DB19FF" w:rsidRPr="001C3B64" w:rsidRDefault="00DB19FF" w:rsidP="00DB19FF">
      <w:pPr>
        <w:numPr>
          <w:ilvl w:val="0"/>
          <w:numId w:val="9"/>
        </w:numPr>
        <w:tabs>
          <w:tab w:val="left" w:pos="851"/>
        </w:tabs>
        <w:spacing w:after="0" w:line="240" w:lineRule="auto"/>
        <w:ind w:left="851" w:hanging="425"/>
        <w:jc w:val="both"/>
        <w:rPr>
          <w:rFonts w:ascii="Arial" w:hAnsi="Arial" w:cs="Arial"/>
        </w:rPr>
      </w:pPr>
      <w:r w:rsidRPr="001C3B64">
        <w:rPr>
          <w:rFonts w:ascii="Arial" w:hAnsi="Arial" w:cs="Arial"/>
        </w:rPr>
        <w:t>Disabled student support</w:t>
      </w:r>
    </w:p>
    <w:p w:rsidR="00DB19FF" w:rsidRPr="001C3B64" w:rsidRDefault="00DB19FF" w:rsidP="00DB19FF">
      <w:pPr>
        <w:numPr>
          <w:ilvl w:val="0"/>
          <w:numId w:val="9"/>
        </w:numPr>
        <w:tabs>
          <w:tab w:val="left" w:pos="851"/>
        </w:tabs>
        <w:spacing w:after="0" w:line="240" w:lineRule="auto"/>
        <w:ind w:left="851" w:hanging="425"/>
        <w:jc w:val="both"/>
        <w:rPr>
          <w:rFonts w:ascii="Arial" w:hAnsi="Arial" w:cs="Arial"/>
        </w:rPr>
      </w:pPr>
      <w:r w:rsidRPr="001C3B64">
        <w:rPr>
          <w:rFonts w:ascii="Arial" w:hAnsi="Arial" w:cs="Arial"/>
        </w:rPr>
        <w:t>The Kingston University Dance Society</w:t>
      </w:r>
    </w:p>
    <w:p w:rsidR="00DB19FF" w:rsidRPr="001C3B64" w:rsidRDefault="00DB19FF" w:rsidP="00DB19FF">
      <w:pPr>
        <w:numPr>
          <w:ilvl w:val="0"/>
          <w:numId w:val="9"/>
        </w:numPr>
        <w:tabs>
          <w:tab w:val="left" w:pos="851"/>
        </w:tabs>
        <w:spacing w:after="0" w:line="240" w:lineRule="auto"/>
        <w:ind w:left="851" w:hanging="425"/>
        <w:jc w:val="both"/>
        <w:rPr>
          <w:rFonts w:ascii="Arial" w:hAnsi="Arial" w:cs="Arial"/>
        </w:rPr>
      </w:pPr>
      <w:r w:rsidRPr="001C3B64">
        <w:rPr>
          <w:rFonts w:ascii="Arial" w:hAnsi="Arial" w:cs="Arial"/>
        </w:rPr>
        <w:t xml:space="preserve">A vibrant extra-curricular programme </w:t>
      </w:r>
    </w:p>
    <w:p w:rsidR="00DB19FF" w:rsidRPr="001C3B64" w:rsidRDefault="00DB19FF" w:rsidP="00DB19FF">
      <w:pPr>
        <w:spacing w:after="0" w:line="240" w:lineRule="auto"/>
        <w:ind w:left="840"/>
        <w:rPr>
          <w:rFonts w:ascii="Arial" w:hAnsi="Arial" w:cs="Arial"/>
        </w:rPr>
      </w:pPr>
      <w:r w:rsidRPr="001C3B64">
        <w:rPr>
          <w:rFonts w:ascii="Arial" w:hAnsi="Arial" w:cs="Arial"/>
        </w:rPr>
        <w:lastRenderedPageBreak/>
        <w:t xml:space="preserve">Learning Resource Centre works in collaboration with the Dance course team, our        dedicated subject librarian provides information skills teaching tailored to meet the subject needs of the students, with an introduction at Level 4 and further refresher sessions at Levels 5 and 6. These include information on how to access e-resources as well as general library skills. </w:t>
      </w:r>
    </w:p>
    <w:p w:rsidR="00DB19FF" w:rsidRPr="001C3B64" w:rsidRDefault="00DB19FF" w:rsidP="00DB19FF">
      <w:pPr>
        <w:numPr>
          <w:ilvl w:val="0"/>
          <w:numId w:val="22"/>
        </w:numPr>
        <w:spacing w:after="0" w:line="240" w:lineRule="auto"/>
        <w:rPr>
          <w:rFonts w:ascii="Arial" w:hAnsi="Arial" w:cs="Arial"/>
        </w:rPr>
      </w:pPr>
      <w:r w:rsidRPr="001C3B64">
        <w:rPr>
          <w:rFonts w:ascii="Arial" w:hAnsi="Arial" w:cs="Arial"/>
          <w:b/>
        </w:rPr>
        <w:t xml:space="preserve">  </w:t>
      </w:r>
      <w:r w:rsidRPr="001C3B64">
        <w:rPr>
          <w:rFonts w:ascii="Arial" w:hAnsi="Arial" w:cs="Arial"/>
        </w:rPr>
        <w:t xml:space="preserve">Facilities: The Dance complex houses three dance studios with fully sprung   </w:t>
      </w:r>
    </w:p>
    <w:p w:rsidR="00DB19FF" w:rsidRPr="001C3B64" w:rsidRDefault="00DB19FF" w:rsidP="00DB19FF">
      <w:pPr>
        <w:spacing w:after="0" w:line="240" w:lineRule="auto"/>
        <w:ind w:left="840"/>
        <w:rPr>
          <w:rFonts w:ascii="Arial" w:hAnsi="Arial" w:cs="Arial"/>
        </w:rPr>
      </w:pPr>
      <w:r w:rsidRPr="001C3B64">
        <w:rPr>
          <w:rFonts w:ascii="Arial" w:hAnsi="Arial" w:cs="Arial"/>
        </w:rPr>
        <w:t xml:space="preserve">Harlequin floors. The main studio has a lighting rig, large projection screen, an iMac and media console and full blackout capability. Our second studio has fixed ballet </w:t>
      </w:r>
      <w:proofErr w:type="gramStart"/>
      <w:r w:rsidRPr="001C3B64">
        <w:rPr>
          <w:rFonts w:ascii="Arial" w:hAnsi="Arial" w:cs="Arial"/>
        </w:rPr>
        <w:t>barres</w:t>
      </w:r>
      <w:proofErr w:type="gramEnd"/>
      <w:r w:rsidRPr="001C3B64">
        <w:rPr>
          <w:rFonts w:ascii="Arial" w:hAnsi="Arial" w:cs="Arial"/>
        </w:rPr>
        <w:t xml:space="preserve">, wall-mounted mirrors, Mackie sound system, an iMac and media console with projection facilities. Our third studio has a sound system, projection facilities, iMac and a fully equipped fitness suite including power plate, nautilus double multi-gym station, rowing machine and a </w:t>
      </w:r>
      <w:proofErr w:type="spellStart"/>
      <w:r w:rsidRPr="001C3B64">
        <w:rPr>
          <w:rFonts w:ascii="Arial" w:hAnsi="Arial" w:cs="Arial"/>
        </w:rPr>
        <w:t>pilates</w:t>
      </w:r>
      <w:proofErr w:type="spellEnd"/>
      <w:r w:rsidRPr="001C3B64">
        <w:rPr>
          <w:rFonts w:ascii="Arial" w:hAnsi="Arial" w:cs="Arial"/>
        </w:rPr>
        <w:t xml:space="preserve"> Reformer. All of these studios are bookable by students (including in the evenings and weekends) when they are not in use for teaching or assessments.</w:t>
      </w:r>
    </w:p>
    <w:p w:rsidR="00DB19FF" w:rsidRPr="001C3B64" w:rsidRDefault="00DB19FF" w:rsidP="00DB19FF">
      <w:pPr>
        <w:numPr>
          <w:ilvl w:val="0"/>
          <w:numId w:val="22"/>
        </w:numPr>
        <w:spacing w:after="0" w:line="240" w:lineRule="auto"/>
        <w:rPr>
          <w:rFonts w:ascii="Arial" w:hAnsi="Arial" w:cs="Arial"/>
        </w:rPr>
      </w:pPr>
      <w:r w:rsidRPr="001C3B64">
        <w:rPr>
          <w:rFonts w:ascii="Arial" w:hAnsi="Arial" w:cs="Arial"/>
        </w:rPr>
        <w:t xml:space="preserve">Social Media: the Dance department hosts Twitter, Instagram and Facebook </w:t>
      </w:r>
    </w:p>
    <w:p w:rsidR="00DB19FF" w:rsidRPr="001C3B64" w:rsidRDefault="00DB19FF" w:rsidP="000C2E50">
      <w:pPr>
        <w:spacing w:after="0" w:line="240" w:lineRule="auto"/>
        <w:ind w:left="840"/>
        <w:rPr>
          <w:rFonts w:ascii="Arial" w:hAnsi="Arial" w:cs="Arial"/>
        </w:rPr>
      </w:pPr>
      <w:r w:rsidRPr="001C3B64">
        <w:rPr>
          <w:rFonts w:ascii="Arial" w:hAnsi="Arial" w:cs="Arial"/>
        </w:rPr>
        <w:t xml:space="preserve">Pages, which can be accessed by current, potential and former students and which operate very effectively as an informal information system about both in-house and external events and activities. </w:t>
      </w:r>
    </w:p>
    <w:p w:rsidR="00DB19FF" w:rsidRPr="001C3B64" w:rsidRDefault="00DB19FF" w:rsidP="00DB19FF">
      <w:pPr>
        <w:numPr>
          <w:ilvl w:val="0"/>
          <w:numId w:val="22"/>
        </w:numPr>
        <w:spacing w:after="0" w:line="240" w:lineRule="auto"/>
        <w:rPr>
          <w:rFonts w:ascii="Arial" w:hAnsi="Arial" w:cs="Arial"/>
        </w:rPr>
      </w:pPr>
      <w:r w:rsidRPr="001C3B64">
        <w:rPr>
          <w:rFonts w:ascii="Arial" w:hAnsi="Arial" w:cs="Arial"/>
          <w:b/>
        </w:rPr>
        <w:t xml:space="preserve">   </w:t>
      </w:r>
      <w:r w:rsidRPr="001C3B64">
        <w:rPr>
          <w:rFonts w:ascii="Arial" w:hAnsi="Arial" w:cs="Arial"/>
        </w:rPr>
        <w:t>Dance Assemblies,</w:t>
      </w:r>
      <w:r w:rsidRPr="001C3B64">
        <w:rPr>
          <w:rFonts w:ascii="Arial" w:hAnsi="Arial" w:cs="Arial"/>
          <w:b/>
        </w:rPr>
        <w:t xml:space="preserve"> </w:t>
      </w:r>
      <w:r w:rsidRPr="001C3B64">
        <w:rPr>
          <w:rFonts w:ascii="Arial" w:hAnsi="Arial" w:cs="Arial"/>
        </w:rPr>
        <w:t>bi-weekly gatherings containing important information</w:t>
      </w:r>
      <w:r w:rsidRPr="001C3B64">
        <w:rPr>
          <w:rFonts w:ascii="Arial" w:hAnsi="Arial" w:cs="Arial"/>
          <w:b/>
        </w:rPr>
        <w:t xml:space="preserve">, </w:t>
      </w:r>
      <w:r w:rsidRPr="001C3B64">
        <w:rPr>
          <w:rFonts w:ascii="Arial" w:hAnsi="Arial" w:cs="Arial"/>
        </w:rPr>
        <w:t xml:space="preserve">job   </w:t>
      </w:r>
    </w:p>
    <w:p w:rsidR="00DB19FF" w:rsidRPr="001C3B64" w:rsidRDefault="00DB19FF" w:rsidP="00DB19FF">
      <w:pPr>
        <w:spacing w:after="0" w:line="240" w:lineRule="auto"/>
        <w:ind w:left="720"/>
        <w:rPr>
          <w:rFonts w:ascii="Arial" w:hAnsi="Arial" w:cs="Arial"/>
        </w:rPr>
      </w:pPr>
      <w:r w:rsidRPr="001C3B64">
        <w:rPr>
          <w:rFonts w:ascii="Arial" w:hAnsi="Arial" w:cs="Arial"/>
          <w:b/>
        </w:rPr>
        <w:t xml:space="preserve">   </w:t>
      </w:r>
      <w:r w:rsidRPr="001C3B64">
        <w:rPr>
          <w:rFonts w:ascii="Arial" w:hAnsi="Arial" w:cs="Arial"/>
        </w:rPr>
        <w:t xml:space="preserve">Opportunities, social events and student achievements. </w:t>
      </w:r>
    </w:p>
    <w:p w:rsidR="00DB19FF" w:rsidRPr="001C3B64" w:rsidRDefault="00DB19FF" w:rsidP="00DB19FF">
      <w:pPr>
        <w:tabs>
          <w:tab w:val="left" w:pos="851"/>
        </w:tabs>
        <w:spacing w:after="0" w:line="240" w:lineRule="auto"/>
        <w:jc w:val="both"/>
        <w:rPr>
          <w:rFonts w:ascii="Arial" w:hAnsi="Arial" w:cs="Arial"/>
        </w:rPr>
      </w:pPr>
    </w:p>
    <w:p w:rsidR="00FC553E" w:rsidRPr="001C3B64" w:rsidRDefault="00FC553E" w:rsidP="00FC553E">
      <w:pPr>
        <w:spacing w:after="0" w:line="240" w:lineRule="auto"/>
        <w:rPr>
          <w:rFonts w:ascii="Arial" w:hAnsi="Arial" w:cs="Arial"/>
        </w:rPr>
      </w:pPr>
    </w:p>
    <w:p w:rsidR="00FC553E" w:rsidRPr="001C3B64" w:rsidRDefault="00FC553E" w:rsidP="00FC553E">
      <w:pPr>
        <w:numPr>
          <w:ilvl w:val="0"/>
          <w:numId w:val="1"/>
        </w:numPr>
        <w:spacing w:after="0" w:line="240" w:lineRule="auto"/>
        <w:rPr>
          <w:rFonts w:ascii="Arial" w:hAnsi="Arial" w:cs="Arial"/>
          <w:b/>
        </w:rPr>
      </w:pPr>
      <w:r w:rsidRPr="001C3B64">
        <w:rPr>
          <w:rFonts w:ascii="Arial" w:hAnsi="Arial" w:cs="Arial"/>
          <w:b/>
        </w:rPr>
        <w:t>Ensuring and Enhancing the Quality of the Course</w:t>
      </w:r>
    </w:p>
    <w:p w:rsidR="00FC553E" w:rsidRPr="001C3B64" w:rsidRDefault="00FC553E" w:rsidP="00FC553E">
      <w:pPr>
        <w:spacing w:after="0" w:line="240" w:lineRule="auto"/>
        <w:rPr>
          <w:rFonts w:ascii="Arial" w:hAnsi="Arial" w:cs="Arial"/>
        </w:rPr>
      </w:pPr>
    </w:p>
    <w:p w:rsidR="00FC553E" w:rsidRPr="001C3B64" w:rsidRDefault="00FC553E" w:rsidP="00FC553E">
      <w:pPr>
        <w:spacing w:after="0" w:line="240" w:lineRule="auto"/>
        <w:rPr>
          <w:rFonts w:ascii="Arial" w:hAnsi="Arial" w:cs="Arial"/>
        </w:rPr>
      </w:pPr>
      <w:r w:rsidRPr="001C3B64">
        <w:rPr>
          <w:rFonts w:ascii="Arial" w:hAnsi="Arial" w:cs="Arial"/>
        </w:rPr>
        <w:t>The University has several methods for evaluating and improving the quality and standards of its provision.  These include:</w:t>
      </w:r>
    </w:p>
    <w:p w:rsidR="00FC553E" w:rsidRPr="001C3B64" w:rsidRDefault="00FC553E" w:rsidP="00FC553E">
      <w:pPr>
        <w:spacing w:after="0" w:line="240" w:lineRule="auto"/>
        <w:ind w:left="360"/>
        <w:rPr>
          <w:rFonts w:ascii="Arial" w:hAnsi="Arial" w:cs="Arial"/>
        </w:rPr>
      </w:pPr>
    </w:p>
    <w:p w:rsidR="00F701D3" w:rsidRPr="00F701D3" w:rsidRDefault="00F701D3" w:rsidP="00F701D3">
      <w:pPr>
        <w:numPr>
          <w:ilvl w:val="0"/>
          <w:numId w:val="22"/>
        </w:numPr>
        <w:spacing w:after="0" w:line="240" w:lineRule="auto"/>
        <w:rPr>
          <w:rFonts w:ascii="Arial" w:hAnsi="Arial" w:cs="Arial"/>
        </w:rPr>
      </w:pPr>
      <w:r>
        <w:rPr>
          <w:rFonts w:ascii="Arial" w:hAnsi="Arial" w:cs="Arial"/>
          <w:szCs w:val="24"/>
        </w:rPr>
        <w:t xml:space="preserve">External </w:t>
      </w:r>
      <w:r w:rsidRPr="00F701D3">
        <w:rPr>
          <w:rFonts w:ascii="Arial" w:hAnsi="Arial" w:cs="Arial"/>
        </w:rPr>
        <w:t>Examiners</w:t>
      </w:r>
    </w:p>
    <w:p w:rsidR="00F701D3" w:rsidRPr="00F701D3" w:rsidRDefault="00F701D3" w:rsidP="00F701D3">
      <w:pPr>
        <w:numPr>
          <w:ilvl w:val="0"/>
          <w:numId w:val="22"/>
        </w:numPr>
        <w:spacing w:after="0" w:line="240" w:lineRule="auto"/>
        <w:rPr>
          <w:rFonts w:ascii="Arial" w:hAnsi="Arial" w:cs="Arial"/>
        </w:rPr>
      </w:pPr>
      <w:r w:rsidRPr="00F701D3">
        <w:rPr>
          <w:rFonts w:ascii="Arial" w:hAnsi="Arial" w:cs="Arial"/>
        </w:rPr>
        <w:t>Boards of Study with student representation</w:t>
      </w:r>
    </w:p>
    <w:p w:rsidR="00F701D3" w:rsidRPr="00F701D3" w:rsidRDefault="00F701D3" w:rsidP="00F701D3">
      <w:pPr>
        <w:numPr>
          <w:ilvl w:val="0"/>
          <w:numId w:val="22"/>
        </w:numPr>
        <w:spacing w:after="0" w:line="240" w:lineRule="auto"/>
        <w:rPr>
          <w:rFonts w:ascii="Arial" w:hAnsi="Arial" w:cs="Arial"/>
        </w:rPr>
      </w:pPr>
      <w:r w:rsidRPr="00F701D3">
        <w:rPr>
          <w:rFonts w:ascii="Arial" w:hAnsi="Arial" w:cs="Arial"/>
        </w:rPr>
        <w:t>Annual Monitoring and Enhancement</w:t>
      </w:r>
    </w:p>
    <w:p w:rsidR="00F701D3" w:rsidRPr="00F701D3" w:rsidRDefault="00F701D3" w:rsidP="00F701D3">
      <w:pPr>
        <w:numPr>
          <w:ilvl w:val="0"/>
          <w:numId w:val="22"/>
        </w:numPr>
        <w:spacing w:after="0" w:line="240" w:lineRule="auto"/>
        <w:rPr>
          <w:rFonts w:ascii="Arial" w:hAnsi="Arial" w:cs="Arial"/>
        </w:rPr>
      </w:pPr>
      <w:r w:rsidRPr="00F701D3">
        <w:rPr>
          <w:rFonts w:ascii="Arial" w:hAnsi="Arial" w:cs="Arial"/>
        </w:rPr>
        <w:t>Periodic review undertaken at subject level</w:t>
      </w:r>
    </w:p>
    <w:p w:rsidR="00F701D3" w:rsidRPr="00F701D3" w:rsidRDefault="00F701D3" w:rsidP="00F701D3">
      <w:pPr>
        <w:numPr>
          <w:ilvl w:val="0"/>
          <w:numId w:val="22"/>
        </w:numPr>
        <w:spacing w:after="0" w:line="240" w:lineRule="auto"/>
        <w:rPr>
          <w:rFonts w:ascii="Arial" w:hAnsi="Arial" w:cs="Arial"/>
        </w:rPr>
      </w:pPr>
      <w:r w:rsidRPr="00F701D3">
        <w:rPr>
          <w:rFonts w:ascii="Arial" w:hAnsi="Arial" w:cs="Arial"/>
        </w:rPr>
        <w:t xml:space="preserve">Student evaluation including </w:t>
      </w:r>
      <w:proofErr w:type="spellStart"/>
      <w:r w:rsidRPr="00F701D3">
        <w:rPr>
          <w:rFonts w:ascii="Arial" w:hAnsi="Arial" w:cs="Arial"/>
        </w:rPr>
        <w:t>MEQs</w:t>
      </w:r>
      <w:proofErr w:type="spellEnd"/>
      <w:r w:rsidRPr="00F701D3">
        <w:rPr>
          <w:rFonts w:ascii="Arial" w:hAnsi="Arial" w:cs="Arial"/>
        </w:rPr>
        <w:t xml:space="preserve">, Level Surveys and the </w:t>
      </w:r>
      <w:proofErr w:type="spellStart"/>
      <w:r w:rsidRPr="00F701D3">
        <w:rPr>
          <w:rFonts w:ascii="Arial" w:hAnsi="Arial" w:cs="Arial"/>
        </w:rPr>
        <w:t>NSS</w:t>
      </w:r>
      <w:proofErr w:type="spellEnd"/>
    </w:p>
    <w:p w:rsidR="00F701D3" w:rsidRPr="00F701D3" w:rsidRDefault="00F701D3" w:rsidP="00F701D3">
      <w:pPr>
        <w:numPr>
          <w:ilvl w:val="0"/>
          <w:numId w:val="22"/>
        </w:numPr>
        <w:spacing w:after="0" w:line="240" w:lineRule="auto"/>
        <w:rPr>
          <w:rFonts w:ascii="Arial" w:hAnsi="Arial" w:cs="Arial"/>
        </w:rPr>
      </w:pPr>
      <w:r w:rsidRPr="00F701D3">
        <w:rPr>
          <w:rFonts w:ascii="Arial" w:hAnsi="Arial" w:cs="Arial"/>
        </w:rPr>
        <w:t>Moderation</w:t>
      </w:r>
      <w:r w:rsidRPr="00F701D3">
        <w:rPr>
          <w:rFonts w:ascii="Arial" w:hAnsi="Arial" w:cs="Arial"/>
        </w:rPr>
        <w:fldChar w:fldCharType="begin"/>
      </w:r>
      <w:r w:rsidRPr="00F701D3">
        <w:rPr>
          <w:rFonts w:ascii="Arial" w:hAnsi="Arial" w:cs="Arial"/>
        </w:rPr>
        <w:instrText xml:space="preserve"> XE "Moderation" </w:instrText>
      </w:r>
      <w:r w:rsidRPr="00F701D3">
        <w:rPr>
          <w:rFonts w:ascii="Arial" w:hAnsi="Arial" w:cs="Arial"/>
        </w:rPr>
        <w:fldChar w:fldCharType="end"/>
      </w:r>
      <w:r w:rsidRPr="00F701D3">
        <w:rPr>
          <w:rFonts w:ascii="Arial" w:hAnsi="Arial" w:cs="Arial"/>
        </w:rPr>
        <w:t xml:space="preserve"> policies</w:t>
      </w:r>
    </w:p>
    <w:p w:rsidR="00F701D3" w:rsidRPr="0059721B" w:rsidRDefault="00F701D3" w:rsidP="00F701D3">
      <w:pPr>
        <w:numPr>
          <w:ilvl w:val="0"/>
          <w:numId w:val="22"/>
        </w:numPr>
        <w:spacing w:after="0" w:line="240" w:lineRule="auto"/>
        <w:rPr>
          <w:rFonts w:ascii="Arial" w:hAnsi="Arial" w:cs="Arial"/>
          <w:szCs w:val="24"/>
        </w:rPr>
      </w:pPr>
      <w:r w:rsidRPr="00F701D3">
        <w:rPr>
          <w:rFonts w:ascii="Arial" w:hAnsi="Arial" w:cs="Arial"/>
        </w:rPr>
        <w:t>Feedback from employers</w:t>
      </w:r>
    </w:p>
    <w:p w:rsidR="00FC553E" w:rsidRPr="001C3B64" w:rsidRDefault="00FC553E" w:rsidP="00FC553E">
      <w:pPr>
        <w:spacing w:after="0" w:line="240" w:lineRule="auto"/>
        <w:rPr>
          <w:rFonts w:ascii="Arial" w:hAnsi="Arial" w:cs="Arial"/>
        </w:rPr>
      </w:pPr>
    </w:p>
    <w:p w:rsidR="00FC553E" w:rsidRPr="001C3B64" w:rsidRDefault="00FC553E" w:rsidP="00FC553E">
      <w:pPr>
        <w:spacing w:after="0" w:line="240" w:lineRule="auto"/>
        <w:rPr>
          <w:rFonts w:ascii="Arial" w:hAnsi="Arial" w:cs="Arial"/>
        </w:rPr>
      </w:pPr>
    </w:p>
    <w:p w:rsidR="00FC553E" w:rsidRPr="001C3B64" w:rsidRDefault="00FC553E" w:rsidP="00FC553E">
      <w:pPr>
        <w:numPr>
          <w:ilvl w:val="0"/>
          <w:numId w:val="1"/>
        </w:numPr>
        <w:spacing w:after="0" w:line="240" w:lineRule="auto"/>
        <w:rPr>
          <w:rFonts w:ascii="Arial" w:hAnsi="Arial" w:cs="Arial"/>
          <w:b/>
        </w:rPr>
      </w:pPr>
      <w:r w:rsidRPr="001C3B64">
        <w:rPr>
          <w:rFonts w:ascii="Arial" w:hAnsi="Arial" w:cs="Arial"/>
          <w:b/>
        </w:rPr>
        <w:t xml:space="preserve">Employability Statement </w:t>
      </w:r>
    </w:p>
    <w:p w:rsidR="00FC553E" w:rsidRPr="001C3B64" w:rsidRDefault="00FC553E" w:rsidP="00FC553E">
      <w:pPr>
        <w:spacing w:after="0" w:line="240" w:lineRule="auto"/>
        <w:ind w:left="360"/>
        <w:rPr>
          <w:rFonts w:ascii="Arial" w:hAnsi="Arial" w:cs="Arial"/>
          <w:b/>
        </w:rPr>
      </w:pPr>
    </w:p>
    <w:p w:rsidR="00FC553E" w:rsidRPr="001C3B64" w:rsidRDefault="00FC553E" w:rsidP="00FC553E">
      <w:pPr>
        <w:rPr>
          <w:rFonts w:ascii="Arial" w:hAnsi="Arial" w:cs="Arial"/>
        </w:rPr>
      </w:pPr>
      <w:r w:rsidRPr="001C3B64">
        <w:rPr>
          <w:rFonts w:ascii="Arial" w:hAnsi="Arial" w:cs="Arial"/>
        </w:rPr>
        <w:t xml:space="preserve">The design of the Dance course is driven by a desire to increase students’ broad and specialist employability skills. All three strands have industry-relevance but Professional Practice and the modules and mentality that it manifests, is the course strand that makes the clearest statement about the Kingston Dance employability strategy. Dance teaching, nutrition, anatomy, project planning and dance management are all skills and activities taught within this strand. A career development plan is included as part of the assessment for DC5004 Dance and Professional Practice. </w:t>
      </w:r>
    </w:p>
    <w:p w:rsidR="00FC553E" w:rsidRPr="001C3B64" w:rsidRDefault="00FC553E" w:rsidP="00FC553E">
      <w:pPr>
        <w:rPr>
          <w:rFonts w:ascii="Arial" w:hAnsi="Arial" w:cs="Arial"/>
        </w:rPr>
      </w:pPr>
      <w:r w:rsidRPr="001C3B64">
        <w:rPr>
          <w:rFonts w:ascii="Arial" w:hAnsi="Arial" w:cs="Arial"/>
        </w:rPr>
        <w:t xml:space="preserve">The right skill set is of no use unless it is paired with the right </w:t>
      </w:r>
      <w:proofErr w:type="spellStart"/>
      <w:r w:rsidRPr="001C3B64">
        <w:rPr>
          <w:rFonts w:ascii="Arial" w:hAnsi="Arial" w:cs="Arial"/>
        </w:rPr>
        <w:t>mindset</w:t>
      </w:r>
      <w:proofErr w:type="spellEnd"/>
      <w:r w:rsidRPr="001C3B64">
        <w:rPr>
          <w:rFonts w:ascii="Arial" w:hAnsi="Arial" w:cs="Arial"/>
        </w:rPr>
        <w:t xml:space="preserve">. From the smallest interaction to the submission of a major Capstone project, industry-appropriate tone and conduct are clear and stated expectations for </w:t>
      </w:r>
      <w:r w:rsidRPr="001C3B64">
        <w:rPr>
          <w:rFonts w:ascii="Arial" w:hAnsi="Arial" w:cs="Arial"/>
          <w:i/>
        </w:rPr>
        <w:t>all</w:t>
      </w:r>
      <w:r w:rsidRPr="001C3B64">
        <w:rPr>
          <w:rFonts w:ascii="Arial" w:hAnsi="Arial" w:cs="Arial"/>
        </w:rPr>
        <w:t xml:space="preserve"> Dance students. All students are required to check email accounts daily and address emails in a business-like manner.</w:t>
      </w:r>
    </w:p>
    <w:p w:rsidR="00FC553E" w:rsidRPr="001C3B64" w:rsidRDefault="00FC553E" w:rsidP="00FC553E">
      <w:pPr>
        <w:rPr>
          <w:rFonts w:ascii="Arial" w:hAnsi="Arial" w:cs="Arial"/>
        </w:rPr>
      </w:pPr>
      <w:r w:rsidRPr="001C3B64">
        <w:rPr>
          <w:rFonts w:ascii="Arial" w:hAnsi="Arial" w:cs="Arial"/>
        </w:rPr>
        <w:t xml:space="preserve">Furthermore, at level 6, </w:t>
      </w:r>
      <w:r w:rsidRPr="001C3B64">
        <w:rPr>
          <w:rFonts w:ascii="Arial" w:hAnsi="Arial" w:cs="Arial"/>
          <w:i/>
        </w:rPr>
        <w:t>Launch</w:t>
      </w:r>
      <w:r w:rsidRPr="001C3B64">
        <w:rPr>
          <w:rFonts w:ascii="Arial" w:hAnsi="Arial" w:cs="Arial"/>
        </w:rPr>
        <w:t xml:space="preserve"> seminars provide students with an opportunity to: frame their degree in a way an employer will find attractive, meet independent artists making a living in </w:t>
      </w:r>
      <w:r w:rsidRPr="001C3B64">
        <w:rPr>
          <w:rFonts w:ascii="Arial" w:hAnsi="Arial" w:cs="Arial"/>
        </w:rPr>
        <w:lastRenderedPageBreak/>
        <w:t>the industry, learn about tax returns, learn about different types of CV, learn about the broad range of jobs they may not realise they are qualified for, learn interview techniques such as researching the company and arriving early, discuss types of further study and training.</w:t>
      </w:r>
    </w:p>
    <w:p w:rsidR="00FC553E" w:rsidRPr="001C3B64" w:rsidRDefault="00FC553E" w:rsidP="00FC553E">
      <w:pPr>
        <w:rPr>
          <w:rFonts w:ascii="Arial" w:hAnsi="Arial" w:cs="Arial"/>
        </w:rPr>
      </w:pPr>
      <w:r w:rsidRPr="001C3B64">
        <w:rPr>
          <w:rFonts w:ascii="Arial" w:hAnsi="Arial" w:cs="Arial"/>
        </w:rPr>
        <w:t>All members of the Dance teaching team have at some point worked in the Dance industry as performers, practitioners,</w:t>
      </w:r>
      <w:r w:rsidR="00312D4D" w:rsidRPr="001C3B64">
        <w:rPr>
          <w:rFonts w:ascii="Arial" w:hAnsi="Arial" w:cs="Arial"/>
        </w:rPr>
        <w:t xml:space="preserve"> researchers</w:t>
      </w:r>
      <w:r w:rsidRPr="001C3B64">
        <w:rPr>
          <w:rFonts w:ascii="Arial" w:hAnsi="Arial" w:cs="Arial"/>
        </w:rPr>
        <w:t xml:space="preserve"> or educators. This considerable industry experience has informed the design of the course, allowed employability to be considered in module design, content, delivery, assessment, criteria and feedback. Some modes of assess</w:t>
      </w:r>
      <w:r w:rsidR="00AE57B6" w:rsidRPr="001C3B64">
        <w:rPr>
          <w:rFonts w:ascii="Arial" w:hAnsi="Arial" w:cs="Arial"/>
        </w:rPr>
        <w:t xml:space="preserve">ment, such as the management of projects within DC5004 </w:t>
      </w:r>
      <w:r w:rsidR="000677C8" w:rsidRPr="001C3B64">
        <w:rPr>
          <w:rFonts w:ascii="Arial" w:hAnsi="Arial" w:cs="Arial"/>
        </w:rPr>
        <w:t>(</w:t>
      </w:r>
      <w:r w:rsidR="00AE57B6" w:rsidRPr="001C3B64">
        <w:rPr>
          <w:rFonts w:ascii="Arial" w:hAnsi="Arial" w:cs="Arial"/>
        </w:rPr>
        <w:t>Dance and Professional Practice</w:t>
      </w:r>
      <w:r w:rsidR="000677C8" w:rsidRPr="001C3B64">
        <w:rPr>
          <w:rFonts w:ascii="Arial" w:hAnsi="Arial" w:cs="Arial"/>
        </w:rPr>
        <w:t>)</w:t>
      </w:r>
      <w:r w:rsidR="00AE57B6" w:rsidRPr="001C3B64">
        <w:rPr>
          <w:rFonts w:ascii="Arial" w:hAnsi="Arial" w:cs="Arial"/>
        </w:rPr>
        <w:t xml:space="preserve">, the technical performance of DC5008 &amp; DC6008 </w:t>
      </w:r>
      <w:r w:rsidR="000677C8" w:rsidRPr="001C3B64">
        <w:rPr>
          <w:rFonts w:ascii="Arial" w:hAnsi="Arial" w:cs="Arial"/>
        </w:rPr>
        <w:t>(</w:t>
      </w:r>
      <w:r w:rsidR="00AE57B6" w:rsidRPr="001C3B64">
        <w:rPr>
          <w:rFonts w:ascii="Arial" w:hAnsi="Arial" w:cs="Arial"/>
        </w:rPr>
        <w:t>Performing Techniques 1 &amp; 2</w:t>
      </w:r>
      <w:r w:rsidR="000677C8" w:rsidRPr="001C3B64">
        <w:rPr>
          <w:rFonts w:ascii="Arial" w:hAnsi="Arial" w:cs="Arial"/>
        </w:rPr>
        <w:t>)</w:t>
      </w:r>
      <w:r w:rsidR="00AE57B6" w:rsidRPr="001C3B64">
        <w:rPr>
          <w:rFonts w:ascii="Arial" w:hAnsi="Arial" w:cs="Arial"/>
        </w:rPr>
        <w:t xml:space="preserve"> or practical teaching in DC5006 &amp; DC6004 </w:t>
      </w:r>
      <w:r w:rsidR="000677C8" w:rsidRPr="001C3B64">
        <w:rPr>
          <w:rFonts w:ascii="Arial" w:hAnsi="Arial" w:cs="Arial"/>
        </w:rPr>
        <w:t>(</w:t>
      </w:r>
      <w:r w:rsidR="00AE57B6" w:rsidRPr="001C3B64">
        <w:rPr>
          <w:rFonts w:ascii="Arial" w:hAnsi="Arial" w:cs="Arial"/>
        </w:rPr>
        <w:t>Dance Teaching and Leading 1 &amp; 2</w:t>
      </w:r>
      <w:r w:rsidR="000677C8" w:rsidRPr="001C3B64">
        <w:rPr>
          <w:rFonts w:ascii="Arial" w:hAnsi="Arial" w:cs="Arial"/>
        </w:rPr>
        <w:t>)</w:t>
      </w:r>
      <w:r w:rsidRPr="001C3B64">
        <w:rPr>
          <w:rFonts w:ascii="Arial" w:hAnsi="Arial" w:cs="Arial"/>
        </w:rPr>
        <w:t xml:space="preserve"> furnish students with tangible industry-relevant skills and terminology, whereas other modules, such as DC6001 </w:t>
      </w:r>
      <w:r w:rsidR="000677C8" w:rsidRPr="001C3B64">
        <w:rPr>
          <w:rFonts w:ascii="Arial" w:hAnsi="Arial" w:cs="Arial"/>
        </w:rPr>
        <w:t>(</w:t>
      </w:r>
      <w:r w:rsidRPr="001C3B64">
        <w:rPr>
          <w:rFonts w:ascii="Arial" w:hAnsi="Arial" w:cs="Arial"/>
        </w:rPr>
        <w:t>Resear</w:t>
      </w:r>
      <w:r w:rsidR="00AE57B6" w:rsidRPr="001C3B64">
        <w:rPr>
          <w:rFonts w:ascii="Arial" w:hAnsi="Arial" w:cs="Arial"/>
        </w:rPr>
        <w:t>ch Project</w:t>
      </w:r>
      <w:r w:rsidR="000677C8" w:rsidRPr="001C3B64">
        <w:rPr>
          <w:rFonts w:ascii="Arial" w:hAnsi="Arial" w:cs="Arial"/>
        </w:rPr>
        <w:t>)</w:t>
      </w:r>
      <w:r w:rsidR="00AE57B6" w:rsidRPr="001C3B64">
        <w:rPr>
          <w:rFonts w:ascii="Arial" w:hAnsi="Arial" w:cs="Arial"/>
        </w:rPr>
        <w:t>, provide more specific academic</w:t>
      </w:r>
      <w:r w:rsidRPr="001C3B64">
        <w:rPr>
          <w:rFonts w:ascii="Arial" w:hAnsi="Arial" w:cs="Arial"/>
        </w:rPr>
        <w:t xml:space="preserve"> writing and independent study skills. It is also reassuring for students to know that theories and skills being taught have often been drawn from or contextualised by first-hand experience. The work placement module at level 6, has allowed students to take advantage of the Dance team’s considerable industry contacts.</w:t>
      </w:r>
    </w:p>
    <w:p w:rsidR="00FC553E" w:rsidRPr="001C3B64" w:rsidRDefault="00FC553E" w:rsidP="00FC553E">
      <w:pPr>
        <w:rPr>
          <w:rFonts w:ascii="Arial" w:hAnsi="Arial" w:cs="Arial"/>
        </w:rPr>
      </w:pPr>
      <w:r w:rsidRPr="001C3B64">
        <w:rPr>
          <w:rFonts w:ascii="Arial" w:hAnsi="Arial" w:cs="Arial"/>
        </w:rPr>
        <w:t>Kingston Dance graduates have gone onto work in a variety of occupations including</w:t>
      </w:r>
      <w:r w:rsidR="00BF16E7" w:rsidRPr="001C3B64">
        <w:rPr>
          <w:rFonts w:ascii="Arial" w:hAnsi="Arial" w:cs="Arial"/>
        </w:rPr>
        <w:t xml:space="preserve"> being</w:t>
      </w:r>
      <w:r w:rsidRPr="001C3B64">
        <w:rPr>
          <w:rFonts w:ascii="Arial" w:hAnsi="Arial" w:cs="Arial"/>
        </w:rPr>
        <w:t>: Dancer</w:t>
      </w:r>
      <w:r w:rsidR="00BF16E7" w:rsidRPr="001C3B64">
        <w:rPr>
          <w:rFonts w:ascii="Arial" w:hAnsi="Arial" w:cs="Arial"/>
        </w:rPr>
        <w:t>s</w:t>
      </w:r>
      <w:r w:rsidRPr="001C3B64">
        <w:rPr>
          <w:rFonts w:ascii="Arial" w:hAnsi="Arial" w:cs="Arial"/>
        </w:rPr>
        <w:t>, Choreographer</w:t>
      </w:r>
      <w:r w:rsidR="00BF16E7" w:rsidRPr="001C3B64">
        <w:rPr>
          <w:rFonts w:ascii="Arial" w:hAnsi="Arial" w:cs="Arial"/>
        </w:rPr>
        <w:t>s</w:t>
      </w:r>
      <w:r w:rsidRPr="001C3B64">
        <w:rPr>
          <w:rFonts w:ascii="Arial" w:hAnsi="Arial" w:cs="Arial"/>
        </w:rPr>
        <w:t>, Teacher</w:t>
      </w:r>
      <w:r w:rsidR="00BF16E7" w:rsidRPr="001C3B64">
        <w:rPr>
          <w:rFonts w:ascii="Arial" w:hAnsi="Arial" w:cs="Arial"/>
        </w:rPr>
        <w:t xml:space="preserve">s, </w:t>
      </w:r>
      <w:r w:rsidR="000677C8" w:rsidRPr="001C3B64">
        <w:rPr>
          <w:rFonts w:ascii="Arial" w:hAnsi="Arial" w:cs="Arial"/>
        </w:rPr>
        <w:t xml:space="preserve">Project </w:t>
      </w:r>
      <w:r w:rsidRPr="001C3B64">
        <w:rPr>
          <w:rFonts w:ascii="Arial" w:hAnsi="Arial" w:cs="Arial"/>
        </w:rPr>
        <w:t>Manager</w:t>
      </w:r>
      <w:r w:rsidR="00BF16E7" w:rsidRPr="001C3B64">
        <w:rPr>
          <w:rFonts w:ascii="Arial" w:hAnsi="Arial" w:cs="Arial"/>
        </w:rPr>
        <w:t>s</w:t>
      </w:r>
      <w:r w:rsidRPr="001C3B64">
        <w:rPr>
          <w:rFonts w:ascii="Arial" w:hAnsi="Arial" w:cs="Arial"/>
        </w:rPr>
        <w:t>, Events Co-ordinator</w:t>
      </w:r>
      <w:r w:rsidR="00BF16E7" w:rsidRPr="001C3B64">
        <w:rPr>
          <w:rFonts w:ascii="Arial" w:hAnsi="Arial" w:cs="Arial"/>
        </w:rPr>
        <w:t>s</w:t>
      </w:r>
      <w:r w:rsidRPr="001C3B64">
        <w:rPr>
          <w:rFonts w:ascii="Arial" w:hAnsi="Arial" w:cs="Arial"/>
        </w:rPr>
        <w:t>,</w:t>
      </w:r>
      <w:r w:rsidR="00BF16E7" w:rsidRPr="001C3B64">
        <w:rPr>
          <w:rFonts w:ascii="Arial" w:hAnsi="Arial" w:cs="Arial"/>
        </w:rPr>
        <w:t xml:space="preserve"> Administrators, Venue Programmers and even Musical Directors!</w:t>
      </w:r>
      <w:r w:rsidRPr="001C3B64">
        <w:rPr>
          <w:rFonts w:ascii="Arial" w:hAnsi="Arial" w:cs="Arial"/>
        </w:rPr>
        <w:t xml:space="preserve"> Others have set up their own dance theatre groups or gone o</w:t>
      </w:r>
      <w:r w:rsidR="00BF16E7" w:rsidRPr="001C3B64">
        <w:rPr>
          <w:rFonts w:ascii="Arial" w:hAnsi="Arial" w:cs="Arial"/>
        </w:rPr>
        <w:t>nto further study at</w:t>
      </w:r>
      <w:r w:rsidRPr="001C3B64">
        <w:rPr>
          <w:rFonts w:ascii="Arial" w:hAnsi="Arial" w:cs="Arial"/>
        </w:rPr>
        <w:t xml:space="preserve"> institutions such as Centr</w:t>
      </w:r>
      <w:r w:rsidR="00BF16E7" w:rsidRPr="001C3B64">
        <w:rPr>
          <w:rFonts w:ascii="Arial" w:hAnsi="Arial" w:cs="Arial"/>
        </w:rPr>
        <w:t>al St Martins, Trinity Laban,</w:t>
      </w:r>
      <w:r w:rsidRPr="001C3B64">
        <w:rPr>
          <w:rFonts w:ascii="Arial" w:hAnsi="Arial" w:cs="Arial"/>
        </w:rPr>
        <w:t xml:space="preserve"> Arts Educational</w:t>
      </w:r>
      <w:r w:rsidR="00BF16E7" w:rsidRPr="001C3B64">
        <w:rPr>
          <w:rFonts w:ascii="Arial" w:hAnsi="Arial" w:cs="Arial"/>
        </w:rPr>
        <w:t xml:space="preserve"> and the London School of Economics</w:t>
      </w:r>
      <w:r w:rsidRPr="001C3B64">
        <w:rPr>
          <w:rFonts w:ascii="Arial" w:hAnsi="Arial" w:cs="Arial"/>
        </w:rPr>
        <w:t>.</w:t>
      </w:r>
    </w:p>
    <w:p w:rsidR="00FC553E" w:rsidRPr="001C3B64" w:rsidRDefault="00FC553E" w:rsidP="00FC553E">
      <w:pPr>
        <w:rPr>
          <w:rFonts w:ascii="Arial" w:hAnsi="Arial" w:cs="Arial"/>
        </w:rPr>
      </w:pPr>
      <w:r w:rsidRPr="001C3B64">
        <w:rPr>
          <w:rFonts w:ascii="Arial" w:hAnsi="Arial" w:cs="Arial"/>
        </w:rPr>
        <w:t>The one thing that unites all Kingston Dance graduates is that they thrive in environments where new solutions to old problems are required. The joyful pursuit of creative, effective and efficient solutions and applying them to variety of industries is the spirit a Kingston Dance graduate seeks to embody.</w:t>
      </w:r>
    </w:p>
    <w:p w:rsidR="00FC553E" w:rsidRPr="001C3B64" w:rsidRDefault="00FC553E" w:rsidP="00FC553E">
      <w:pPr>
        <w:spacing w:after="0" w:line="240" w:lineRule="auto"/>
        <w:rPr>
          <w:rFonts w:ascii="Arial" w:hAnsi="Arial" w:cs="Arial"/>
        </w:rPr>
      </w:pPr>
    </w:p>
    <w:p w:rsidR="00FC553E" w:rsidRPr="001C3B64" w:rsidRDefault="00FC553E" w:rsidP="00FC553E">
      <w:pPr>
        <w:numPr>
          <w:ilvl w:val="0"/>
          <w:numId w:val="1"/>
        </w:numPr>
        <w:spacing w:after="0" w:line="240" w:lineRule="auto"/>
        <w:rPr>
          <w:rFonts w:ascii="Arial" w:hAnsi="Arial" w:cs="Arial"/>
          <w:b/>
        </w:rPr>
      </w:pPr>
      <w:r w:rsidRPr="001C3B64">
        <w:rPr>
          <w:rFonts w:ascii="Arial" w:hAnsi="Arial" w:cs="Arial"/>
          <w:b/>
        </w:rPr>
        <w:t>Ap</w:t>
      </w:r>
      <w:r w:rsidR="00BC24F3" w:rsidRPr="001C3B64">
        <w:rPr>
          <w:rFonts w:ascii="Arial" w:hAnsi="Arial" w:cs="Arial"/>
          <w:b/>
        </w:rPr>
        <w:t>proved Variants from the Undergraduate Regulations</w:t>
      </w:r>
    </w:p>
    <w:p w:rsidR="00FC553E" w:rsidRDefault="00FC553E" w:rsidP="00FC553E">
      <w:pPr>
        <w:spacing w:after="0" w:line="240" w:lineRule="auto"/>
        <w:rPr>
          <w:rFonts w:ascii="Arial" w:hAnsi="Arial" w:cs="Arial"/>
          <w:b/>
        </w:rPr>
      </w:pPr>
    </w:p>
    <w:p w:rsidR="00F701D3" w:rsidRDefault="00F701D3" w:rsidP="00FC553E">
      <w:pPr>
        <w:spacing w:after="0" w:line="240" w:lineRule="auto"/>
        <w:rPr>
          <w:rFonts w:ascii="Arial" w:hAnsi="Arial" w:cs="Arial"/>
          <w:b/>
        </w:rPr>
      </w:pPr>
      <w:r w:rsidRPr="00F701D3">
        <w:rPr>
          <w:rFonts w:ascii="Arial" w:hAnsi="Arial" w:cs="Arial"/>
        </w:rPr>
        <w:t>None</w:t>
      </w:r>
      <w:r>
        <w:rPr>
          <w:rFonts w:ascii="Arial" w:hAnsi="Arial" w:cs="Arial"/>
          <w:b/>
        </w:rPr>
        <w:t>.</w:t>
      </w:r>
    </w:p>
    <w:p w:rsidR="00F701D3" w:rsidRPr="001C3B64" w:rsidRDefault="00F701D3" w:rsidP="00FC553E">
      <w:pPr>
        <w:spacing w:after="0" w:line="240" w:lineRule="auto"/>
        <w:rPr>
          <w:rFonts w:ascii="Arial" w:hAnsi="Arial" w:cs="Arial"/>
          <w:b/>
        </w:rPr>
      </w:pPr>
    </w:p>
    <w:p w:rsidR="00FC553E" w:rsidRPr="001C3B64" w:rsidRDefault="00FC553E" w:rsidP="00FC553E">
      <w:pPr>
        <w:numPr>
          <w:ilvl w:val="0"/>
          <w:numId w:val="1"/>
        </w:numPr>
        <w:spacing w:after="0" w:line="240" w:lineRule="auto"/>
        <w:rPr>
          <w:rFonts w:ascii="Arial" w:hAnsi="Arial" w:cs="Arial"/>
          <w:b/>
        </w:rPr>
      </w:pPr>
      <w:r w:rsidRPr="001C3B64">
        <w:rPr>
          <w:rFonts w:ascii="Arial" w:hAnsi="Arial" w:cs="Arial"/>
          <w:b/>
        </w:rPr>
        <w:t>Other sources of information that you may wish to consult</w:t>
      </w:r>
    </w:p>
    <w:p w:rsidR="00FC553E" w:rsidRPr="001C3B64" w:rsidRDefault="00FC553E" w:rsidP="00FC553E">
      <w:pPr>
        <w:spacing w:after="0" w:line="240" w:lineRule="auto"/>
        <w:ind w:left="360"/>
        <w:rPr>
          <w:rFonts w:ascii="Arial" w:hAnsi="Arial" w:cs="Arial"/>
        </w:rPr>
      </w:pPr>
    </w:p>
    <w:p w:rsidR="00FC553E" w:rsidRPr="001C3B64" w:rsidRDefault="00FC553E" w:rsidP="00FC553E">
      <w:pPr>
        <w:spacing w:after="0" w:line="240" w:lineRule="auto"/>
        <w:ind w:left="360"/>
        <w:rPr>
          <w:rFonts w:ascii="Arial" w:hAnsi="Arial" w:cs="Arial"/>
        </w:rPr>
      </w:pPr>
      <w:proofErr w:type="spellStart"/>
      <w:r w:rsidRPr="001C3B64">
        <w:rPr>
          <w:rFonts w:ascii="Arial" w:hAnsi="Arial" w:cs="Arial"/>
        </w:rPr>
        <w:t>Unistats</w:t>
      </w:r>
      <w:proofErr w:type="spellEnd"/>
      <w:r w:rsidRPr="001C3B64">
        <w:rPr>
          <w:rFonts w:ascii="Arial" w:hAnsi="Arial" w:cs="Arial"/>
        </w:rPr>
        <w:t xml:space="preserve"> information about Kingston Dance: </w:t>
      </w:r>
    </w:p>
    <w:p w:rsidR="00FC553E" w:rsidRPr="00F701D3" w:rsidRDefault="00F701D3" w:rsidP="00FC553E">
      <w:pPr>
        <w:spacing w:after="0" w:line="240" w:lineRule="auto"/>
        <w:ind w:left="360"/>
        <w:rPr>
          <w:rStyle w:val="Hyperlink"/>
          <w:rFonts w:ascii="Arial" w:hAnsi="Arial" w:cs="Arial"/>
        </w:rPr>
      </w:pPr>
      <w:r>
        <w:rPr>
          <w:rFonts w:ascii="Arial" w:hAnsi="Arial" w:cs="Arial"/>
        </w:rPr>
        <w:fldChar w:fldCharType="begin"/>
      </w:r>
      <w:r w:rsidR="000C2E50">
        <w:rPr>
          <w:rFonts w:ascii="Arial" w:hAnsi="Arial" w:cs="Arial"/>
        </w:rPr>
        <w:instrText>HYPERLINK "http://unistats.ac.uk/Subjects/Overview/10003678FT-BAHUFDAN1DAN01/ReturnTo/Search"</w:instrText>
      </w:r>
      <w:r>
        <w:rPr>
          <w:rFonts w:ascii="Arial" w:hAnsi="Arial" w:cs="Arial"/>
        </w:rPr>
        <w:fldChar w:fldCharType="separate"/>
      </w:r>
      <w:r w:rsidR="000743C5" w:rsidRPr="00F701D3">
        <w:rPr>
          <w:rStyle w:val="Hyperlink"/>
          <w:rFonts w:ascii="Arial" w:hAnsi="Arial" w:cs="Arial"/>
        </w:rPr>
        <w:t>http://unistats.ac.uk/Subjects/Overview/10003678FT-BAHUFDAN1DAN01/ReturnTo/Search</w:t>
      </w:r>
    </w:p>
    <w:p w:rsidR="00FC553E" w:rsidRPr="001C3B64" w:rsidRDefault="00F701D3" w:rsidP="00FC553E">
      <w:pPr>
        <w:spacing w:after="0" w:line="240" w:lineRule="auto"/>
        <w:ind w:left="360"/>
        <w:rPr>
          <w:rFonts w:ascii="Arial" w:hAnsi="Arial" w:cs="Arial"/>
        </w:rPr>
      </w:pPr>
      <w:r>
        <w:rPr>
          <w:rFonts w:ascii="Arial" w:hAnsi="Arial" w:cs="Arial"/>
        </w:rPr>
        <w:fldChar w:fldCharType="end"/>
      </w:r>
    </w:p>
    <w:p w:rsidR="00FC553E" w:rsidRPr="001C3B64" w:rsidRDefault="00FC553E" w:rsidP="00F701D3">
      <w:pPr>
        <w:tabs>
          <w:tab w:val="left" w:pos="8328"/>
        </w:tabs>
        <w:spacing w:after="0" w:line="240" w:lineRule="auto"/>
        <w:ind w:left="360"/>
        <w:rPr>
          <w:rFonts w:ascii="Arial" w:hAnsi="Arial" w:cs="Arial"/>
          <w:b/>
        </w:rPr>
        <w:sectPr w:rsidR="00FC553E" w:rsidRPr="001C3B64" w:rsidSect="00FC553E">
          <w:pgSz w:w="11906" w:h="16838"/>
          <w:pgMar w:top="1440" w:right="1440" w:bottom="1440" w:left="1440" w:header="708" w:footer="708" w:gutter="0"/>
          <w:cols w:space="708"/>
          <w:docGrid w:linePitch="360"/>
        </w:sectPr>
      </w:pPr>
      <w:r w:rsidRPr="001C3B64">
        <w:rPr>
          <w:rFonts w:ascii="Arial" w:hAnsi="Arial" w:cs="Arial"/>
          <w:b/>
        </w:rPr>
        <w:tab/>
      </w:r>
      <w:r w:rsidR="00F701D3">
        <w:rPr>
          <w:rFonts w:ascii="Arial" w:hAnsi="Arial" w:cs="Arial"/>
          <w:b/>
        </w:rPr>
        <w:tab/>
      </w:r>
    </w:p>
    <w:p w:rsidR="00FC553E" w:rsidRPr="001C3B64" w:rsidRDefault="00FC553E" w:rsidP="00FC553E">
      <w:pPr>
        <w:spacing w:after="0" w:line="240" w:lineRule="auto"/>
        <w:outlineLvl w:val="0"/>
        <w:rPr>
          <w:rFonts w:ascii="Arial" w:hAnsi="Arial" w:cs="Arial"/>
          <w:b/>
        </w:rPr>
      </w:pPr>
      <w:r w:rsidRPr="001C3B64">
        <w:rPr>
          <w:rFonts w:ascii="Arial" w:hAnsi="Arial" w:cs="Arial"/>
          <w:b/>
        </w:rPr>
        <w:lastRenderedPageBreak/>
        <w:t>Development of Programme Learning Outcomes in Modules</w:t>
      </w:r>
    </w:p>
    <w:p w:rsidR="00FC553E" w:rsidRPr="001C3B64" w:rsidRDefault="00FC553E" w:rsidP="00FC553E">
      <w:pPr>
        <w:spacing w:after="0" w:line="240" w:lineRule="auto"/>
        <w:rPr>
          <w:rFonts w:ascii="Arial" w:hAnsi="Arial" w:cs="Arial"/>
          <w:b/>
        </w:rPr>
      </w:pPr>
    </w:p>
    <w:p w:rsidR="00FC553E" w:rsidRDefault="00F701D3" w:rsidP="00FC553E">
      <w:pPr>
        <w:spacing w:after="0" w:line="240" w:lineRule="auto"/>
        <w:rPr>
          <w:rFonts w:ascii="Arial" w:hAnsi="Arial" w:cs="Arial"/>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proofErr w:type="spellStart"/>
      <w:r w:rsidRPr="00824FD2">
        <w:rPr>
          <w:rFonts w:ascii="Arial" w:hAnsi="Arial" w:cs="Arial"/>
          <w:b/>
          <w:szCs w:val="24"/>
        </w:rPr>
        <w:t>summatively</w:t>
      </w:r>
      <w:proofErr w:type="spellEnd"/>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w:t>
      </w:r>
      <w:r>
        <w:rPr>
          <w:rFonts w:ascii="Arial" w:hAnsi="Arial" w:cs="Arial"/>
          <w:szCs w:val="24"/>
        </w:rPr>
        <w:t>.</w:t>
      </w:r>
    </w:p>
    <w:p w:rsidR="00E303AD" w:rsidRPr="001C3B64" w:rsidRDefault="00E303AD" w:rsidP="00FC553E">
      <w:pPr>
        <w:spacing w:after="0" w:line="240" w:lineRule="auto"/>
        <w:rPr>
          <w:rFonts w:ascii="Arial" w:hAnsi="Arial" w:cs="Arial"/>
        </w:rPr>
      </w:pPr>
    </w:p>
    <w:p w:rsidR="00FC553E" w:rsidRPr="001C3B64" w:rsidRDefault="00FC553E" w:rsidP="00FC553E">
      <w:pPr>
        <w:spacing w:after="0" w:line="240" w:lineRule="auto"/>
        <w:rPr>
          <w:rFonts w:ascii="Arial" w:hAnsi="Arial" w:cs="Arial"/>
          <w:sz w:val="20"/>
          <w:szCs w:val="20"/>
        </w:rPr>
      </w:pPr>
    </w:p>
    <w:tbl>
      <w:tblPr>
        <w:tblW w:w="11766" w:type="dxa"/>
        <w:tblInd w:w="567" w:type="dxa"/>
        <w:tblLayout w:type="fixed"/>
        <w:tblLook w:val="04A0" w:firstRow="1" w:lastRow="0" w:firstColumn="1" w:lastColumn="0" w:noHBand="0" w:noVBand="1"/>
      </w:tblPr>
      <w:tblGrid>
        <w:gridCol w:w="567"/>
        <w:gridCol w:w="2976"/>
        <w:gridCol w:w="567"/>
        <w:gridCol w:w="426"/>
        <w:gridCol w:w="426"/>
        <w:gridCol w:w="425"/>
        <w:gridCol w:w="425"/>
        <w:gridCol w:w="425"/>
        <w:gridCol w:w="426"/>
        <w:gridCol w:w="425"/>
        <w:gridCol w:w="425"/>
        <w:gridCol w:w="425"/>
        <w:gridCol w:w="426"/>
        <w:gridCol w:w="425"/>
        <w:gridCol w:w="425"/>
        <w:gridCol w:w="425"/>
        <w:gridCol w:w="426"/>
        <w:gridCol w:w="425"/>
        <w:gridCol w:w="425"/>
        <w:gridCol w:w="425"/>
        <w:gridCol w:w="426"/>
      </w:tblGrid>
      <w:tr w:rsidR="00B06E39" w:rsidRPr="001C3B64" w:rsidTr="00B06E39">
        <w:trPr>
          <w:cantSplit/>
          <w:trHeight w:val="355"/>
        </w:trPr>
        <w:tc>
          <w:tcPr>
            <w:tcW w:w="567" w:type="dxa"/>
          </w:tcPr>
          <w:p w:rsidR="00B06E39" w:rsidRPr="001C3B64" w:rsidRDefault="00B06E39" w:rsidP="00B06E39">
            <w:pPr>
              <w:spacing w:after="0" w:line="240" w:lineRule="auto"/>
              <w:rPr>
                <w:rFonts w:ascii="Arial" w:hAnsi="Arial" w:cs="Arial"/>
                <w:b/>
                <w:sz w:val="20"/>
                <w:szCs w:val="20"/>
              </w:rPr>
            </w:pPr>
          </w:p>
        </w:tc>
        <w:tc>
          <w:tcPr>
            <w:tcW w:w="2976" w:type="dxa"/>
            <w:tcBorders>
              <w:bottom w:val="single" w:sz="4" w:space="0" w:color="auto"/>
            </w:tcBorders>
            <w:shd w:val="clear" w:color="auto" w:fill="auto"/>
            <w:vAlign w:val="center"/>
          </w:tcPr>
          <w:p w:rsidR="00B06E39" w:rsidRPr="001C3B64" w:rsidRDefault="00B06E39" w:rsidP="00B06E39">
            <w:pPr>
              <w:spacing w:after="0" w:line="240" w:lineRule="auto"/>
              <w:rPr>
                <w:rFonts w:ascii="Arial" w:hAnsi="Arial" w:cs="Arial"/>
                <w:b/>
                <w:sz w:val="20"/>
                <w:szCs w:val="20"/>
              </w:rPr>
            </w:pPr>
          </w:p>
        </w:tc>
        <w:tc>
          <w:tcPr>
            <w:tcW w:w="567" w:type="dxa"/>
            <w:tcBorders>
              <w:bottom w:val="single" w:sz="4" w:space="0" w:color="auto"/>
              <w:right w:val="single" w:sz="4" w:space="0" w:color="auto"/>
            </w:tcBorders>
          </w:tcPr>
          <w:p w:rsidR="00B06E39" w:rsidRPr="001C3B64" w:rsidRDefault="00B06E39" w:rsidP="00B06E39">
            <w:pPr>
              <w:spacing w:after="0" w:line="240" w:lineRule="auto"/>
              <w:rPr>
                <w:rFonts w:ascii="Arial" w:hAnsi="Arial" w:cs="Arial"/>
                <w:sz w:val="20"/>
                <w:szCs w:val="20"/>
              </w:rPr>
            </w:pPr>
          </w:p>
        </w:tc>
        <w:tc>
          <w:tcPr>
            <w:tcW w:w="1702"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06E39" w:rsidRPr="00B06E39" w:rsidRDefault="00B06E39" w:rsidP="00B06E39">
            <w:pPr>
              <w:spacing w:after="0" w:line="240" w:lineRule="auto"/>
              <w:jc w:val="center"/>
              <w:rPr>
                <w:rFonts w:ascii="Arial" w:hAnsi="Arial" w:cs="Arial"/>
                <w:b/>
                <w:sz w:val="20"/>
                <w:szCs w:val="20"/>
              </w:rPr>
            </w:pPr>
            <w:r w:rsidRPr="00B06E39">
              <w:rPr>
                <w:rFonts w:ascii="Arial" w:hAnsi="Arial" w:cs="Arial"/>
                <w:b/>
                <w:sz w:val="20"/>
                <w:szCs w:val="20"/>
              </w:rPr>
              <w:t>Level 4</w:t>
            </w:r>
          </w:p>
        </w:tc>
        <w:tc>
          <w:tcPr>
            <w:tcW w:w="2977"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06E39" w:rsidRPr="00B06E39" w:rsidRDefault="00B06E39" w:rsidP="00B06E39">
            <w:pPr>
              <w:spacing w:after="0" w:line="240" w:lineRule="auto"/>
              <w:jc w:val="center"/>
              <w:rPr>
                <w:rFonts w:ascii="Arial" w:hAnsi="Arial" w:cs="Arial"/>
                <w:b/>
                <w:sz w:val="20"/>
                <w:szCs w:val="20"/>
              </w:rPr>
            </w:pPr>
            <w:r w:rsidRPr="00B06E39">
              <w:rPr>
                <w:rFonts w:ascii="Arial" w:hAnsi="Arial" w:cs="Arial"/>
                <w:b/>
                <w:sz w:val="20"/>
                <w:szCs w:val="20"/>
              </w:rPr>
              <w:t>Level 5</w:t>
            </w:r>
          </w:p>
        </w:tc>
        <w:tc>
          <w:tcPr>
            <w:tcW w:w="2977"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06E39" w:rsidRPr="00B06E39" w:rsidRDefault="00B06E39" w:rsidP="00B06E39">
            <w:pPr>
              <w:spacing w:after="0" w:line="240" w:lineRule="auto"/>
              <w:jc w:val="center"/>
              <w:rPr>
                <w:rFonts w:ascii="Arial" w:hAnsi="Arial" w:cs="Arial"/>
                <w:b/>
                <w:sz w:val="20"/>
                <w:szCs w:val="20"/>
              </w:rPr>
            </w:pPr>
            <w:r w:rsidRPr="00B06E39">
              <w:rPr>
                <w:rFonts w:ascii="Arial" w:hAnsi="Arial" w:cs="Arial"/>
                <w:b/>
                <w:sz w:val="20"/>
                <w:szCs w:val="20"/>
              </w:rPr>
              <w:t>Level 6</w:t>
            </w:r>
          </w:p>
        </w:tc>
      </w:tr>
      <w:tr w:rsidR="00B06E39" w:rsidRPr="001C3B64" w:rsidTr="00B06E39">
        <w:trPr>
          <w:cantSplit/>
          <w:trHeight w:val="1278"/>
        </w:trPr>
        <w:tc>
          <w:tcPr>
            <w:tcW w:w="567" w:type="dxa"/>
            <w:tcBorders>
              <w:bottom w:val="single" w:sz="4" w:space="0" w:color="auto"/>
              <w:right w:val="single" w:sz="4" w:space="0" w:color="auto"/>
            </w:tcBorders>
          </w:tcPr>
          <w:p w:rsidR="00B06E39" w:rsidRPr="001C3B64" w:rsidRDefault="00B06E39" w:rsidP="00B06E39">
            <w:pPr>
              <w:spacing w:after="0" w:line="240" w:lineRule="auto"/>
              <w:rPr>
                <w:rFonts w:ascii="Arial" w:hAnsi="Arial"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B06E39" w:rsidRPr="001C3B64" w:rsidRDefault="00B06E39" w:rsidP="00B06E39">
            <w:pPr>
              <w:spacing w:after="0" w:line="240" w:lineRule="auto"/>
              <w:rPr>
                <w:rFonts w:ascii="Arial" w:hAnsi="Arial" w:cs="Arial"/>
                <w:b/>
                <w:sz w:val="20"/>
                <w:szCs w:val="20"/>
              </w:rPr>
            </w:pPr>
            <w:r w:rsidRPr="001C3B64">
              <w:rPr>
                <w:rFonts w:ascii="Arial" w:hAnsi="Arial"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extDirection w:val="btLr"/>
          </w:tcPr>
          <w:p w:rsidR="00B06E39" w:rsidRPr="001C3B64" w:rsidRDefault="00B06E39" w:rsidP="00B06E39">
            <w:pPr>
              <w:spacing w:after="0" w:line="240" w:lineRule="auto"/>
              <w:ind w:left="113" w:right="113"/>
              <w:rPr>
                <w:rFonts w:ascii="Arial" w:hAnsi="Arial" w:cs="Arial"/>
                <w:color w:val="FF0000"/>
                <w:sz w:val="20"/>
                <w:szCs w:val="20"/>
              </w:rPr>
            </w:pPr>
            <w:r w:rsidRPr="001C3B64">
              <w:rPr>
                <w:rFonts w:ascii="Arial" w:hAnsi="Arial" w:cs="Arial"/>
                <w:sz w:val="20"/>
                <w:szCs w:val="20"/>
              </w:rPr>
              <w:t>DC4001</w:t>
            </w:r>
          </w:p>
        </w:tc>
        <w:tc>
          <w:tcPr>
            <w:tcW w:w="426" w:type="dxa"/>
            <w:tcBorders>
              <w:top w:val="single" w:sz="4" w:space="0" w:color="auto"/>
              <w:left w:val="single" w:sz="4" w:space="0" w:color="auto"/>
              <w:bottom w:val="single" w:sz="4" w:space="0" w:color="auto"/>
              <w:right w:val="single" w:sz="4" w:space="0" w:color="auto"/>
            </w:tcBorders>
            <w:textDirection w:val="btLr"/>
          </w:tcPr>
          <w:p w:rsidR="00B06E39" w:rsidRPr="001C3B64" w:rsidRDefault="00B06E39" w:rsidP="00B06E39">
            <w:pPr>
              <w:spacing w:after="0" w:line="240" w:lineRule="auto"/>
              <w:ind w:left="113" w:right="113"/>
              <w:rPr>
                <w:rFonts w:ascii="Arial" w:hAnsi="Arial" w:cs="Arial"/>
                <w:sz w:val="20"/>
                <w:szCs w:val="20"/>
              </w:rPr>
            </w:pPr>
            <w:r w:rsidRPr="001C3B64">
              <w:rPr>
                <w:rFonts w:ascii="Arial" w:hAnsi="Arial" w:cs="Arial"/>
                <w:sz w:val="20"/>
                <w:szCs w:val="20"/>
              </w:rPr>
              <w:t>DC4002</w:t>
            </w:r>
          </w:p>
        </w:tc>
        <w:tc>
          <w:tcPr>
            <w:tcW w:w="425" w:type="dxa"/>
            <w:tcBorders>
              <w:top w:val="single" w:sz="4" w:space="0" w:color="auto"/>
              <w:left w:val="single" w:sz="4" w:space="0" w:color="auto"/>
              <w:bottom w:val="single" w:sz="4" w:space="0" w:color="auto"/>
              <w:right w:val="single" w:sz="4" w:space="0" w:color="auto"/>
            </w:tcBorders>
            <w:textDirection w:val="btLr"/>
          </w:tcPr>
          <w:p w:rsidR="00B06E39" w:rsidRPr="001C3B64" w:rsidRDefault="00B06E39" w:rsidP="00B06E39">
            <w:pPr>
              <w:spacing w:after="0" w:line="240" w:lineRule="auto"/>
              <w:ind w:left="113" w:right="113"/>
              <w:rPr>
                <w:rFonts w:ascii="Arial" w:hAnsi="Arial" w:cs="Arial"/>
                <w:sz w:val="20"/>
                <w:szCs w:val="20"/>
              </w:rPr>
            </w:pPr>
            <w:r w:rsidRPr="001C3B64">
              <w:rPr>
                <w:rFonts w:ascii="Arial" w:hAnsi="Arial" w:cs="Arial"/>
                <w:sz w:val="20"/>
                <w:szCs w:val="20"/>
              </w:rPr>
              <w:t>DC4003</w:t>
            </w:r>
          </w:p>
        </w:tc>
        <w:tc>
          <w:tcPr>
            <w:tcW w:w="425" w:type="dxa"/>
            <w:tcBorders>
              <w:top w:val="single" w:sz="4" w:space="0" w:color="auto"/>
              <w:left w:val="single" w:sz="4" w:space="0" w:color="auto"/>
              <w:bottom w:val="single" w:sz="4" w:space="0" w:color="auto"/>
              <w:right w:val="single" w:sz="4" w:space="0" w:color="auto"/>
            </w:tcBorders>
            <w:textDirection w:val="btLr"/>
          </w:tcPr>
          <w:p w:rsidR="00B06E39" w:rsidRPr="001C3B64" w:rsidRDefault="00B06E39" w:rsidP="00B06E39">
            <w:pPr>
              <w:spacing w:after="0" w:line="240" w:lineRule="auto"/>
              <w:ind w:left="113" w:right="113"/>
              <w:rPr>
                <w:rFonts w:ascii="Arial" w:hAnsi="Arial" w:cs="Arial"/>
                <w:sz w:val="20"/>
                <w:szCs w:val="20"/>
              </w:rPr>
            </w:pPr>
            <w:r w:rsidRPr="001C3B64">
              <w:rPr>
                <w:rFonts w:ascii="Arial" w:hAnsi="Arial" w:cs="Arial"/>
                <w:sz w:val="20"/>
                <w:szCs w:val="20"/>
              </w:rPr>
              <w:t>DC4004</w:t>
            </w:r>
          </w:p>
        </w:tc>
        <w:tc>
          <w:tcPr>
            <w:tcW w:w="425" w:type="dxa"/>
            <w:tcBorders>
              <w:top w:val="single" w:sz="4" w:space="0" w:color="auto"/>
              <w:left w:val="single" w:sz="4" w:space="0" w:color="auto"/>
              <w:bottom w:val="single" w:sz="4" w:space="0" w:color="auto"/>
              <w:right w:val="single" w:sz="4" w:space="0" w:color="auto"/>
            </w:tcBorders>
            <w:textDirection w:val="btLr"/>
          </w:tcPr>
          <w:p w:rsidR="00B06E39" w:rsidRPr="001C3B64" w:rsidRDefault="00B06E39" w:rsidP="00B06E39">
            <w:pPr>
              <w:spacing w:after="0" w:line="240" w:lineRule="auto"/>
              <w:ind w:left="113" w:right="113"/>
              <w:rPr>
                <w:rFonts w:ascii="Arial" w:hAnsi="Arial" w:cs="Arial"/>
                <w:sz w:val="20"/>
                <w:szCs w:val="20"/>
              </w:rPr>
            </w:pPr>
            <w:r w:rsidRPr="001C3B64">
              <w:rPr>
                <w:rFonts w:ascii="Arial" w:hAnsi="Arial" w:cs="Arial"/>
                <w:sz w:val="20"/>
                <w:szCs w:val="20"/>
              </w:rPr>
              <w:t>DC5001</w:t>
            </w:r>
          </w:p>
        </w:tc>
        <w:tc>
          <w:tcPr>
            <w:tcW w:w="426" w:type="dxa"/>
            <w:tcBorders>
              <w:top w:val="single" w:sz="4" w:space="0" w:color="auto"/>
              <w:left w:val="single" w:sz="4" w:space="0" w:color="auto"/>
              <w:bottom w:val="single" w:sz="4" w:space="0" w:color="auto"/>
              <w:right w:val="single" w:sz="4" w:space="0" w:color="auto"/>
            </w:tcBorders>
            <w:textDirection w:val="btLr"/>
          </w:tcPr>
          <w:p w:rsidR="00B06E39" w:rsidRPr="001C3B64" w:rsidRDefault="00B06E39" w:rsidP="00B06E39">
            <w:pPr>
              <w:spacing w:after="0" w:line="240" w:lineRule="auto"/>
              <w:ind w:left="113" w:right="113"/>
              <w:rPr>
                <w:rFonts w:ascii="Arial" w:hAnsi="Arial" w:cs="Arial"/>
                <w:sz w:val="20"/>
                <w:szCs w:val="20"/>
              </w:rPr>
            </w:pPr>
            <w:r w:rsidRPr="001C3B64">
              <w:rPr>
                <w:rFonts w:ascii="Arial" w:hAnsi="Arial" w:cs="Arial"/>
                <w:sz w:val="20"/>
                <w:szCs w:val="20"/>
              </w:rPr>
              <w:t>DC5002</w:t>
            </w:r>
          </w:p>
        </w:tc>
        <w:tc>
          <w:tcPr>
            <w:tcW w:w="425" w:type="dxa"/>
            <w:tcBorders>
              <w:top w:val="single" w:sz="4" w:space="0" w:color="auto"/>
              <w:left w:val="single" w:sz="4" w:space="0" w:color="auto"/>
              <w:bottom w:val="single" w:sz="4" w:space="0" w:color="auto"/>
              <w:right w:val="single" w:sz="4" w:space="0" w:color="auto"/>
            </w:tcBorders>
            <w:textDirection w:val="btLr"/>
          </w:tcPr>
          <w:p w:rsidR="00B06E39" w:rsidRPr="001C3B64" w:rsidRDefault="00B06E39" w:rsidP="00B06E39">
            <w:pPr>
              <w:spacing w:after="0" w:line="240" w:lineRule="auto"/>
              <w:ind w:left="113" w:right="113"/>
              <w:rPr>
                <w:rFonts w:ascii="Arial" w:hAnsi="Arial" w:cs="Arial"/>
                <w:sz w:val="20"/>
                <w:szCs w:val="20"/>
              </w:rPr>
            </w:pPr>
            <w:r w:rsidRPr="001C3B64">
              <w:rPr>
                <w:rFonts w:ascii="Arial" w:hAnsi="Arial" w:cs="Arial"/>
                <w:sz w:val="20"/>
                <w:szCs w:val="20"/>
              </w:rPr>
              <w:t xml:space="preserve">DC5003 </w:t>
            </w:r>
          </w:p>
        </w:tc>
        <w:tc>
          <w:tcPr>
            <w:tcW w:w="425" w:type="dxa"/>
            <w:tcBorders>
              <w:top w:val="single" w:sz="4" w:space="0" w:color="auto"/>
              <w:left w:val="single" w:sz="4" w:space="0" w:color="auto"/>
              <w:bottom w:val="single" w:sz="4" w:space="0" w:color="auto"/>
              <w:right w:val="single" w:sz="4" w:space="0" w:color="auto"/>
            </w:tcBorders>
            <w:textDirection w:val="btLr"/>
          </w:tcPr>
          <w:p w:rsidR="00B06E39" w:rsidRPr="001C3B64" w:rsidRDefault="00B06E39" w:rsidP="00B06E39">
            <w:pPr>
              <w:spacing w:after="0" w:line="240" w:lineRule="auto"/>
              <w:ind w:left="113" w:right="113"/>
              <w:rPr>
                <w:rFonts w:ascii="Arial" w:hAnsi="Arial" w:cs="Arial"/>
                <w:sz w:val="20"/>
                <w:szCs w:val="20"/>
              </w:rPr>
            </w:pPr>
            <w:r w:rsidRPr="001C3B64">
              <w:rPr>
                <w:rFonts w:ascii="Arial" w:hAnsi="Arial" w:cs="Arial"/>
                <w:sz w:val="20"/>
                <w:szCs w:val="20"/>
              </w:rPr>
              <w:t>DC5004</w:t>
            </w:r>
          </w:p>
        </w:tc>
        <w:tc>
          <w:tcPr>
            <w:tcW w:w="425" w:type="dxa"/>
            <w:tcBorders>
              <w:top w:val="single" w:sz="4" w:space="0" w:color="auto"/>
              <w:left w:val="single" w:sz="4" w:space="0" w:color="auto"/>
              <w:bottom w:val="single" w:sz="4" w:space="0" w:color="auto"/>
              <w:right w:val="single" w:sz="4" w:space="0" w:color="auto"/>
            </w:tcBorders>
            <w:textDirection w:val="btLr"/>
          </w:tcPr>
          <w:p w:rsidR="00B06E39" w:rsidRPr="001C3B64" w:rsidRDefault="00B06E39" w:rsidP="00B06E39">
            <w:pPr>
              <w:spacing w:after="0" w:line="240" w:lineRule="auto"/>
              <w:ind w:left="113" w:right="113"/>
              <w:rPr>
                <w:rFonts w:ascii="Arial" w:hAnsi="Arial" w:cs="Arial"/>
                <w:sz w:val="20"/>
                <w:szCs w:val="20"/>
              </w:rPr>
            </w:pPr>
            <w:r>
              <w:rPr>
                <w:rFonts w:ascii="Arial" w:hAnsi="Arial" w:cs="Arial"/>
                <w:sz w:val="20"/>
                <w:szCs w:val="20"/>
              </w:rPr>
              <w:t>DC5005</w:t>
            </w:r>
          </w:p>
        </w:tc>
        <w:tc>
          <w:tcPr>
            <w:tcW w:w="426" w:type="dxa"/>
            <w:tcBorders>
              <w:top w:val="single" w:sz="4" w:space="0" w:color="auto"/>
              <w:left w:val="single" w:sz="4" w:space="0" w:color="auto"/>
              <w:bottom w:val="single" w:sz="4" w:space="0" w:color="auto"/>
              <w:right w:val="single" w:sz="4" w:space="0" w:color="auto"/>
            </w:tcBorders>
            <w:textDirection w:val="btLr"/>
          </w:tcPr>
          <w:p w:rsidR="00B06E39" w:rsidRPr="001C3B64" w:rsidRDefault="00B06E39" w:rsidP="00B06E39">
            <w:pPr>
              <w:spacing w:after="0" w:line="240" w:lineRule="auto"/>
              <w:ind w:left="113" w:right="113"/>
              <w:rPr>
                <w:rFonts w:ascii="Arial" w:hAnsi="Arial" w:cs="Arial"/>
                <w:sz w:val="20"/>
                <w:szCs w:val="20"/>
              </w:rPr>
            </w:pPr>
            <w:r w:rsidRPr="001C3B64">
              <w:rPr>
                <w:rFonts w:ascii="Arial" w:hAnsi="Arial" w:cs="Arial"/>
                <w:sz w:val="20"/>
                <w:szCs w:val="20"/>
              </w:rPr>
              <w:t>DC5006</w:t>
            </w:r>
          </w:p>
        </w:tc>
        <w:tc>
          <w:tcPr>
            <w:tcW w:w="425" w:type="dxa"/>
            <w:tcBorders>
              <w:top w:val="single" w:sz="4" w:space="0" w:color="auto"/>
              <w:left w:val="single" w:sz="4" w:space="0" w:color="auto"/>
              <w:bottom w:val="single" w:sz="4" w:space="0" w:color="auto"/>
              <w:right w:val="single" w:sz="4" w:space="0" w:color="auto"/>
            </w:tcBorders>
            <w:textDirection w:val="btLr"/>
          </w:tcPr>
          <w:p w:rsidR="00B06E39" w:rsidRPr="001C3B64" w:rsidRDefault="00B06E39" w:rsidP="00B06E39">
            <w:pPr>
              <w:spacing w:after="0" w:line="240" w:lineRule="auto"/>
              <w:ind w:left="113" w:right="113"/>
              <w:rPr>
                <w:rFonts w:ascii="Arial" w:hAnsi="Arial" w:cs="Arial"/>
                <w:sz w:val="20"/>
                <w:szCs w:val="20"/>
              </w:rPr>
            </w:pPr>
            <w:r w:rsidRPr="001C3B64">
              <w:rPr>
                <w:rFonts w:ascii="Arial" w:hAnsi="Arial" w:cs="Arial"/>
                <w:sz w:val="20"/>
                <w:szCs w:val="20"/>
              </w:rPr>
              <w:t>DC5008</w:t>
            </w:r>
          </w:p>
        </w:tc>
        <w:tc>
          <w:tcPr>
            <w:tcW w:w="425" w:type="dxa"/>
            <w:tcBorders>
              <w:top w:val="single" w:sz="4" w:space="0" w:color="auto"/>
              <w:left w:val="single" w:sz="4" w:space="0" w:color="auto"/>
              <w:bottom w:val="single" w:sz="4" w:space="0" w:color="auto"/>
              <w:right w:val="single" w:sz="4" w:space="0" w:color="auto"/>
            </w:tcBorders>
            <w:textDirection w:val="btLr"/>
          </w:tcPr>
          <w:p w:rsidR="00B06E39" w:rsidRPr="001C3B64" w:rsidRDefault="00B06E39" w:rsidP="00B06E39">
            <w:pPr>
              <w:spacing w:after="0" w:line="240" w:lineRule="auto"/>
              <w:ind w:left="113" w:right="113"/>
              <w:rPr>
                <w:rFonts w:ascii="Arial" w:hAnsi="Arial" w:cs="Arial"/>
                <w:sz w:val="20"/>
                <w:szCs w:val="20"/>
              </w:rPr>
            </w:pPr>
            <w:r w:rsidRPr="001C3B64">
              <w:rPr>
                <w:rFonts w:ascii="Arial" w:hAnsi="Arial" w:cs="Arial"/>
                <w:sz w:val="20"/>
                <w:szCs w:val="20"/>
              </w:rPr>
              <w:t>DC6001</w:t>
            </w:r>
          </w:p>
        </w:tc>
        <w:tc>
          <w:tcPr>
            <w:tcW w:w="425" w:type="dxa"/>
            <w:tcBorders>
              <w:top w:val="single" w:sz="4" w:space="0" w:color="auto"/>
              <w:left w:val="single" w:sz="4" w:space="0" w:color="auto"/>
              <w:bottom w:val="single" w:sz="4" w:space="0" w:color="auto"/>
              <w:right w:val="single" w:sz="4" w:space="0" w:color="auto"/>
            </w:tcBorders>
            <w:textDirection w:val="btLr"/>
          </w:tcPr>
          <w:p w:rsidR="00B06E39" w:rsidRPr="001C3B64" w:rsidRDefault="00B06E39" w:rsidP="00B06E39">
            <w:pPr>
              <w:spacing w:after="0" w:line="240" w:lineRule="auto"/>
              <w:ind w:left="113" w:right="113"/>
              <w:rPr>
                <w:rFonts w:ascii="Arial" w:hAnsi="Arial" w:cs="Arial"/>
                <w:sz w:val="20"/>
                <w:szCs w:val="20"/>
              </w:rPr>
            </w:pPr>
            <w:r w:rsidRPr="001C3B64">
              <w:rPr>
                <w:rFonts w:ascii="Arial" w:hAnsi="Arial" w:cs="Arial"/>
                <w:sz w:val="20"/>
                <w:szCs w:val="20"/>
              </w:rPr>
              <w:t>DC6002</w:t>
            </w:r>
          </w:p>
        </w:tc>
        <w:tc>
          <w:tcPr>
            <w:tcW w:w="426" w:type="dxa"/>
            <w:tcBorders>
              <w:top w:val="single" w:sz="4" w:space="0" w:color="auto"/>
              <w:left w:val="single" w:sz="4" w:space="0" w:color="auto"/>
              <w:bottom w:val="single" w:sz="4" w:space="0" w:color="auto"/>
              <w:right w:val="single" w:sz="4" w:space="0" w:color="auto"/>
            </w:tcBorders>
            <w:textDirection w:val="btLr"/>
          </w:tcPr>
          <w:p w:rsidR="00B06E39" w:rsidRPr="001C3B64" w:rsidRDefault="00B06E39" w:rsidP="00B06E39">
            <w:pPr>
              <w:spacing w:after="0" w:line="240" w:lineRule="auto"/>
              <w:ind w:left="113" w:right="113"/>
              <w:rPr>
                <w:rFonts w:ascii="Arial" w:hAnsi="Arial" w:cs="Arial"/>
                <w:sz w:val="20"/>
                <w:szCs w:val="20"/>
              </w:rPr>
            </w:pPr>
            <w:r w:rsidRPr="001C3B64">
              <w:rPr>
                <w:rFonts w:ascii="Arial" w:hAnsi="Arial" w:cs="Arial"/>
                <w:sz w:val="20"/>
                <w:szCs w:val="20"/>
              </w:rPr>
              <w:t>DC6003</w:t>
            </w:r>
          </w:p>
        </w:tc>
        <w:tc>
          <w:tcPr>
            <w:tcW w:w="425" w:type="dxa"/>
            <w:tcBorders>
              <w:top w:val="single" w:sz="4" w:space="0" w:color="auto"/>
              <w:left w:val="single" w:sz="4" w:space="0" w:color="auto"/>
              <w:bottom w:val="single" w:sz="4" w:space="0" w:color="auto"/>
              <w:right w:val="single" w:sz="4" w:space="0" w:color="auto"/>
            </w:tcBorders>
            <w:textDirection w:val="btLr"/>
          </w:tcPr>
          <w:p w:rsidR="00B06E39" w:rsidRPr="001C3B64" w:rsidRDefault="00B06E39" w:rsidP="00B06E39">
            <w:pPr>
              <w:spacing w:after="0" w:line="240" w:lineRule="auto"/>
              <w:ind w:left="113" w:right="113"/>
              <w:rPr>
                <w:rFonts w:ascii="Arial" w:hAnsi="Arial" w:cs="Arial"/>
                <w:sz w:val="20"/>
                <w:szCs w:val="20"/>
              </w:rPr>
            </w:pPr>
            <w:r w:rsidRPr="001C3B64">
              <w:rPr>
                <w:rFonts w:ascii="Arial" w:hAnsi="Arial" w:cs="Arial"/>
                <w:sz w:val="20"/>
                <w:szCs w:val="20"/>
              </w:rPr>
              <w:t>DC6004</w:t>
            </w:r>
          </w:p>
        </w:tc>
        <w:tc>
          <w:tcPr>
            <w:tcW w:w="425" w:type="dxa"/>
            <w:tcBorders>
              <w:top w:val="single" w:sz="4" w:space="0" w:color="auto"/>
              <w:left w:val="single" w:sz="4" w:space="0" w:color="auto"/>
              <w:bottom w:val="single" w:sz="4" w:space="0" w:color="auto"/>
              <w:right w:val="single" w:sz="4" w:space="0" w:color="auto"/>
            </w:tcBorders>
            <w:textDirection w:val="btLr"/>
          </w:tcPr>
          <w:p w:rsidR="00B06E39" w:rsidRPr="001C3B64" w:rsidRDefault="00B06E39" w:rsidP="00B06E39">
            <w:pPr>
              <w:spacing w:after="0" w:line="240" w:lineRule="auto"/>
              <w:ind w:left="113" w:right="113"/>
              <w:rPr>
                <w:rFonts w:ascii="Arial" w:hAnsi="Arial" w:cs="Arial"/>
                <w:sz w:val="20"/>
                <w:szCs w:val="20"/>
              </w:rPr>
            </w:pPr>
            <w:r w:rsidRPr="001C3B64">
              <w:rPr>
                <w:rFonts w:ascii="Arial" w:hAnsi="Arial" w:cs="Arial"/>
                <w:sz w:val="20"/>
                <w:szCs w:val="20"/>
              </w:rPr>
              <w:t>DC6006</w:t>
            </w:r>
          </w:p>
        </w:tc>
        <w:tc>
          <w:tcPr>
            <w:tcW w:w="425" w:type="dxa"/>
            <w:tcBorders>
              <w:top w:val="single" w:sz="4" w:space="0" w:color="auto"/>
              <w:left w:val="single" w:sz="4" w:space="0" w:color="auto"/>
              <w:bottom w:val="single" w:sz="4" w:space="0" w:color="auto"/>
              <w:right w:val="single" w:sz="4" w:space="0" w:color="auto"/>
            </w:tcBorders>
            <w:textDirection w:val="btLr"/>
          </w:tcPr>
          <w:p w:rsidR="00B06E39" w:rsidRPr="001C3B64" w:rsidRDefault="00B06E39" w:rsidP="00B06E39">
            <w:pPr>
              <w:spacing w:after="0" w:line="240" w:lineRule="auto"/>
              <w:ind w:left="113" w:right="113"/>
              <w:rPr>
                <w:rFonts w:ascii="Arial" w:hAnsi="Arial" w:cs="Arial"/>
                <w:sz w:val="20"/>
                <w:szCs w:val="20"/>
              </w:rPr>
            </w:pPr>
            <w:r w:rsidRPr="001C3B64">
              <w:rPr>
                <w:rFonts w:ascii="Arial" w:hAnsi="Arial" w:cs="Arial"/>
                <w:sz w:val="20"/>
                <w:szCs w:val="20"/>
              </w:rPr>
              <w:t>DC6007</w:t>
            </w:r>
          </w:p>
        </w:tc>
        <w:tc>
          <w:tcPr>
            <w:tcW w:w="426" w:type="dxa"/>
            <w:tcBorders>
              <w:top w:val="single" w:sz="4" w:space="0" w:color="auto"/>
              <w:left w:val="single" w:sz="4" w:space="0" w:color="auto"/>
              <w:bottom w:val="single" w:sz="4" w:space="0" w:color="auto"/>
              <w:right w:val="single" w:sz="4" w:space="0" w:color="auto"/>
            </w:tcBorders>
            <w:textDirection w:val="btLr"/>
          </w:tcPr>
          <w:p w:rsidR="00B06E39" w:rsidRPr="001C3B64" w:rsidRDefault="00B06E39" w:rsidP="00B06E39">
            <w:pPr>
              <w:spacing w:after="0" w:line="240" w:lineRule="auto"/>
              <w:ind w:left="113" w:right="113"/>
              <w:rPr>
                <w:rFonts w:ascii="Arial" w:hAnsi="Arial" w:cs="Arial"/>
                <w:sz w:val="20"/>
                <w:szCs w:val="20"/>
              </w:rPr>
            </w:pPr>
            <w:r w:rsidRPr="001C3B64">
              <w:rPr>
                <w:rFonts w:ascii="Arial" w:hAnsi="Arial" w:cs="Arial"/>
                <w:sz w:val="20"/>
                <w:szCs w:val="20"/>
              </w:rPr>
              <w:t>DC6008</w:t>
            </w:r>
          </w:p>
        </w:tc>
      </w:tr>
      <w:tr w:rsidR="00B06E39" w:rsidRPr="001C3B64" w:rsidTr="00B06E39">
        <w:tc>
          <w:tcPr>
            <w:tcW w:w="567"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B06E39" w:rsidRPr="001C3B64" w:rsidRDefault="00B06E39" w:rsidP="00B06E39">
            <w:pPr>
              <w:spacing w:after="0" w:line="240" w:lineRule="auto"/>
              <w:ind w:left="113" w:right="113"/>
              <w:jc w:val="center"/>
              <w:rPr>
                <w:rFonts w:ascii="Arial" w:hAnsi="Arial" w:cs="Arial"/>
                <w:sz w:val="20"/>
                <w:szCs w:val="20"/>
              </w:rPr>
            </w:pPr>
            <w:r w:rsidRPr="001C3B64">
              <w:rPr>
                <w:rFonts w:ascii="Arial" w:hAnsi="Arial" w:cs="Arial"/>
                <w:b/>
                <w:sz w:val="20"/>
                <w:szCs w:val="20"/>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b/>
                <w:sz w:val="20"/>
                <w:szCs w:val="20"/>
              </w:rPr>
            </w:pPr>
            <w:r w:rsidRPr="001C3B64">
              <w:rPr>
                <w:rFonts w:ascii="Arial" w:hAnsi="Arial"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sz w:val="20"/>
                <w:szCs w:val="20"/>
              </w:rPr>
            </w:pPr>
            <w:r w:rsidRPr="001C3B64">
              <w:rPr>
                <w:rFonts w:ascii="Arial" w:hAnsi="Arial" w:cs="Arial"/>
                <w:sz w:val="20"/>
                <w:szCs w:val="20"/>
              </w:rPr>
              <w:t>A1</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sidRPr="001C3B64">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r>
      <w:tr w:rsidR="00B06E39" w:rsidRPr="001C3B64" w:rsidTr="00B06E39">
        <w:tc>
          <w:tcPr>
            <w:tcW w:w="567" w:type="dxa"/>
            <w:vMerge/>
            <w:tcBorders>
              <w:top w:val="single" w:sz="4" w:space="0" w:color="auto"/>
              <w:left w:val="single" w:sz="4" w:space="0" w:color="auto"/>
              <w:bottom w:val="single" w:sz="4" w:space="0" w:color="auto"/>
              <w:right w:val="single" w:sz="4" w:space="0" w:color="auto"/>
            </w:tcBorders>
            <w:shd w:val="clear" w:color="auto" w:fill="DBE5F1"/>
          </w:tcPr>
          <w:p w:rsidR="00B06E39" w:rsidRPr="001C3B64" w:rsidRDefault="00B06E39" w:rsidP="00B06E39">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sz w:val="20"/>
                <w:szCs w:val="20"/>
              </w:rPr>
            </w:pPr>
            <w:r w:rsidRPr="001C3B64">
              <w:rPr>
                <w:rFonts w:ascii="Arial" w:hAnsi="Arial" w:cs="Arial"/>
                <w:sz w:val="20"/>
                <w:szCs w:val="20"/>
              </w:rPr>
              <w:t>A2</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sidRPr="001C3B64">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r>
      <w:tr w:rsidR="00B06E39" w:rsidRPr="001C3B64" w:rsidTr="00B06E39">
        <w:tc>
          <w:tcPr>
            <w:tcW w:w="567" w:type="dxa"/>
            <w:vMerge/>
            <w:tcBorders>
              <w:top w:val="single" w:sz="4" w:space="0" w:color="auto"/>
              <w:left w:val="single" w:sz="4" w:space="0" w:color="auto"/>
              <w:bottom w:val="single" w:sz="4" w:space="0" w:color="auto"/>
              <w:right w:val="single" w:sz="4" w:space="0" w:color="auto"/>
            </w:tcBorders>
            <w:shd w:val="clear" w:color="auto" w:fill="DBE5F1"/>
          </w:tcPr>
          <w:p w:rsidR="00B06E39" w:rsidRPr="001C3B64" w:rsidRDefault="00B06E39" w:rsidP="00B06E39">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sz w:val="20"/>
                <w:szCs w:val="20"/>
              </w:rPr>
            </w:pPr>
            <w:r w:rsidRPr="001C3B64">
              <w:rPr>
                <w:rFonts w:ascii="Arial" w:hAnsi="Arial" w:cs="Arial"/>
                <w:sz w:val="20"/>
                <w:szCs w:val="20"/>
              </w:rPr>
              <w:t>A3</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r>
      <w:tr w:rsidR="00B06E39" w:rsidRPr="001C3B64" w:rsidTr="00B06E39">
        <w:tc>
          <w:tcPr>
            <w:tcW w:w="567" w:type="dxa"/>
            <w:vMerge/>
            <w:tcBorders>
              <w:top w:val="single" w:sz="4" w:space="0" w:color="auto"/>
              <w:left w:val="single" w:sz="4" w:space="0" w:color="auto"/>
              <w:bottom w:val="single" w:sz="4" w:space="0" w:color="auto"/>
              <w:right w:val="single" w:sz="4" w:space="0" w:color="auto"/>
            </w:tcBorders>
            <w:shd w:val="clear" w:color="auto" w:fill="DBE5F1"/>
          </w:tcPr>
          <w:p w:rsidR="00B06E39" w:rsidRPr="001C3B64" w:rsidRDefault="00B06E39" w:rsidP="00B06E39">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sz w:val="20"/>
                <w:szCs w:val="20"/>
              </w:rPr>
            </w:pPr>
            <w:r w:rsidRPr="001C3B64">
              <w:rPr>
                <w:rFonts w:ascii="Arial" w:hAnsi="Arial" w:cs="Arial"/>
                <w:sz w:val="20"/>
                <w:szCs w:val="20"/>
              </w:rPr>
              <w:t>A4</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r>
      <w:tr w:rsidR="00B06E39" w:rsidRPr="001C3B64" w:rsidTr="00B06E39">
        <w:tc>
          <w:tcPr>
            <w:tcW w:w="567" w:type="dxa"/>
            <w:vMerge/>
            <w:tcBorders>
              <w:top w:val="single" w:sz="4" w:space="0" w:color="auto"/>
              <w:left w:val="single" w:sz="4" w:space="0" w:color="auto"/>
              <w:bottom w:val="single" w:sz="4" w:space="0" w:color="auto"/>
              <w:right w:val="single" w:sz="4" w:space="0" w:color="auto"/>
            </w:tcBorders>
            <w:shd w:val="clear" w:color="auto" w:fill="DBE5F1"/>
          </w:tcPr>
          <w:p w:rsidR="00B06E39" w:rsidRPr="001C3B64" w:rsidRDefault="00B06E39" w:rsidP="00B06E39">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b/>
                <w:sz w:val="20"/>
                <w:szCs w:val="20"/>
              </w:rPr>
            </w:pPr>
            <w:r w:rsidRPr="001C3B64">
              <w:rPr>
                <w:rFonts w:ascii="Arial" w:hAnsi="Arial"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sz w:val="20"/>
                <w:szCs w:val="20"/>
              </w:rPr>
            </w:pPr>
            <w:r w:rsidRPr="001C3B64">
              <w:rPr>
                <w:rFonts w:ascii="Arial" w:hAnsi="Arial" w:cs="Arial"/>
                <w:sz w:val="20"/>
                <w:szCs w:val="20"/>
              </w:rPr>
              <w:t>B1</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sidRPr="001C3B64">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r>
      <w:tr w:rsidR="00B06E39" w:rsidRPr="001C3B64" w:rsidTr="00B06E39">
        <w:tc>
          <w:tcPr>
            <w:tcW w:w="567" w:type="dxa"/>
            <w:vMerge/>
            <w:tcBorders>
              <w:top w:val="single" w:sz="4" w:space="0" w:color="auto"/>
              <w:left w:val="single" w:sz="4" w:space="0" w:color="auto"/>
              <w:bottom w:val="single" w:sz="4" w:space="0" w:color="auto"/>
              <w:right w:val="single" w:sz="4" w:space="0" w:color="auto"/>
            </w:tcBorders>
            <w:shd w:val="clear" w:color="auto" w:fill="DBE5F1"/>
          </w:tcPr>
          <w:p w:rsidR="00B06E39" w:rsidRPr="001C3B64" w:rsidRDefault="00B06E39" w:rsidP="00B06E39">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sz w:val="20"/>
                <w:szCs w:val="20"/>
              </w:rPr>
            </w:pPr>
            <w:r w:rsidRPr="001C3B64">
              <w:rPr>
                <w:rFonts w:ascii="Arial" w:hAnsi="Arial" w:cs="Arial"/>
                <w:sz w:val="20"/>
                <w:szCs w:val="20"/>
              </w:rPr>
              <w:t>B2</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sidRPr="001C3B64">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r>
      <w:tr w:rsidR="00B06E39" w:rsidRPr="001C3B64" w:rsidTr="00B06E39">
        <w:tc>
          <w:tcPr>
            <w:tcW w:w="567" w:type="dxa"/>
            <w:vMerge/>
            <w:tcBorders>
              <w:top w:val="single" w:sz="4" w:space="0" w:color="auto"/>
              <w:left w:val="single" w:sz="4" w:space="0" w:color="auto"/>
              <w:bottom w:val="single" w:sz="4" w:space="0" w:color="auto"/>
              <w:right w:val="single" w:sz="4" w:space="0" w:color="auto"/>
            </w:tcBorders>
            <w:shd w:val="clear" w:color="auto" w:fill="DBE5F1"/>
          </w:tcPr>
          <w:p w:rsidR="00B06E39" w:rsidRPr="001C3B64" w:rsidRDefault="00B06E39" w:rsidP="00B06E39">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sz w:val="20"/>
                <w:szCs w:val="20"/>
              </w:rPr>
            </w:pPr>
            <w:r w:rsidRPr="001C3B64">
              <w:rPr>
                <w:rFonts w:ascii="Arial" w:hAnsi="Arial" w:cs="Arial"/>
                <w:sz w:val="20"/>
                <w:szCs w:val="20"/>
              </w:rPr>
              <w:t>B3</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sidRPr="001C3B64">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r>
      <w:tr w:rsidR="00B06E39" w:rsidRPr="001C3B64" w:rsidTr="00B06E39">
        <w:tc>
          <w:tcPr>
            <w:tcW w:w="567" w:type="dxa"/>
            <w:vMerge/>
            <w:tcBorders>
              <w:top w:val="single" w:sz="4" w:space="0" w:color="auto"/>
              <w:left w:val="single" w:sz="4" w:space="0" w:color="auto"/>
              <w:bottom w:val="single" w:sz="4" w:space="0" w:color="auto"/>
              <w:right w:val="single" w:sz="4" w:space="0" w:color="auto"/>
            </w:tcBorders>
            <w:shd w:val="clear" w:color="auto" w:fill="DBE5F1"/>
          </w:tcPr>
          <w:p w:rsidR="00B06E39" w:rsidRPr="001C3B64" w:rsidRDefault="00B06E39" w:rsidP="00B06E39">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sz w:val="20"/>
                <w:szCs w:val="20"/>
              </w:rPr>
            </w:pPr>
            <w:r w:rsidRPr="001C3B64">
              <w:rPr>
                <w:rFonts w:ascii="Arial" w:hAnsi="Arial" w:cs="Arial"/>
                <w:sz w:val="20"/>
                <w:szCs w:val="20"/>
              </w:rPr>
              <w:t>B4</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sidRPr="001C3B64">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sidRPr="001C3B64">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r>
      <w:tr w:rsidR="00B06E39" w:rsidRPr="001C3B64" w:rsidTr="00B06E39">
        <w:tc>
          <w:tcPr>
            <w:tcW w:w="567" w:type="dxa"/>
            <w:vMerge/>
            <w:tcBorders>
              <w:top w:val="single" w:sz="4" w:space="0" w:color="auto"/>
              <w:left w:val="single" w:sz="4" w:space="0" w:color="auto"/>
              <w:bottom w:val="single" w:sz="4" w:space="0" w:color="auto"/>
              <w:right w:val="single" w:sz="4" w:space="0" w:color="auto"/>
            </w:tcBorders>
            <w:shd w:val="clear" w:color="auto" w:fill="DBE5F1"/>
          </w:tcPr>
          <w:p w:rsidR="00B06E39" w:rsidRPr="001C3B64" w:rsidRDefault="00B06E39" w:rsidP="00B06E39">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b/>
                <w:sz w:val="20"/>
                <w:szCs w:val="20"/>
              </w:rPr>
            </w:pPr>
            <w:r w:rsidRPr="001C3B64">
              <w:rPr>
                <w:rFonts w:ascii="Arial" w:hAnsi="Arial"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sz w:val="20"/>
                <w:szCs w:val="20"/>
              </w:rPr>
            </w:pPr>
            <w:r w:rsidRPr="001C3B64">
              <w:rPr>
                <w:rFonts w:ascii="Arial" w:hAnsi="Arial" w:cs="Arial"/>
                <w:sz w:val="20"/>
                <w:szCs w:val="20"/>
              </w:rPr>
              <w:t>C1</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r>
      <w:tr w:rsidR="00B06E39" w:rsidRPr="001C3B64" w:rsidTr="00B06E39">
        <w:tc>
          <w:tcPr>
            <w:tcW w:w="567" w:type="dxa"/>
            <w:vMerge/>
            <w:tcBorders>
              <w:top w:val="single" w:sz="4" w:space="0" w:color="auto"/>
              <w:left w:val="single" w:sz="4" w:space="0" w:color="auto"/>
              <w:bottom w:val="single" w:sz="4" w:space="0" w:color="auto"/>
              <w:right w:val="single" w:sz="4" w:space="0" w:color="auto"/>
            </w:tcBorders>
            <w:shd w:val="clear" w:color="auto" w:fill="DBE5F1"/>
          </w:tcPr>
          <w:p w:rsidR="00B06E39" w:rsidRPr="001C3B64" w:rsidRDefault="00B06E39" w:rsidP="00B06E39">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sz w:val="20"/>
                <w:szCs w:val="20"/>
              </w:rPr>
            </w:pPr>
            <w:r w:rsidRPr="001C3B64">
              <w:rPr>
                <w:rFonts w:ascii="Arial" w:hAnsi="Arial" w:cs="Arial"/>
                <w:sz w:val="20"/>
                <w:szCs w:val="20"/>
              </w:rPr>
              <w:t>C2</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sidRPr="001C3B64">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r>
      <w:tr w:rsidR="00B06E39" w:rsidRPr="001C3B64" w:rsidTr="00B06E39">
        <w:tc>
          <w:tcPr>
            <w:tcW w:w="567" w:type="dxa"/>
            <w:vMerge/>
            <w:tcBorders>
              <w:top w:val="single" w:sz="4" w:space="0" w:color="auto"/>
              <w:left w:val="single" w:sz="4" w:space="0" w:color="auto"/>
              <w:bottom w:val="single" w:sz="4" w:space="0" w:color="auto"/>
              <w:right w:val="single" w:sz="4" w:space="0" w:color="auto"/>
            </w:tcBorders>
            <w:shd w:val="clear" w:color="auto" w:fill="DBE5F1"/>
          </w:tcPr>
          <w:p w:rsidR="00B06E39" w:rsidRPr="001C3B64" w:rsidRDefault="00B06E39" w:rsidP="00B06E39">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sz w:val="20"/>
                <w:szCs w:val="20"/>
              </w:rPr>
            </w:pPr>
            <w:r w:rsidRPr="001C3B64">
              <w:rPr>
                <w:rFonts w:ascii="Arial" w:hAnsi="Arial" w:cs="Arial"/>
                <w:sz w:val="20"/>
                <w:szCs w:val="20"/>
              </w:rPr>
              <w:t>C3</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r>
      <w:tr w:rsidR="00B06E39" w:rsidRPr="001C3B64" w:rsidTr="00B06E39">
        <w:tc>
          <w:tcPr>
            <w:tcW w:w="567" w:type="dxa"/>
            <w:vMerge/>
            <w:tcBorders>
              <w:top w:val="single" w:sz="4" w:space="0" w:color="auto"/>
              <w:left w:val="single" w:sz="4" w:space="0" w:color="auto"/>
              <w:bottom w:val="single" w:sz="4" w:space="0" w:color="auto"/>
              <w:right w:val="single" w:sz="4" w:space="0" w:color="auto"/>
            </w:tcBorders>
            <w:shd w:val="clear" w:color="auto" w:fill="DBE5F1"/>
          </w:tcPr>
          <w:p w:rsidR="00B06E39" w:rsidRPr="001C3B64" w:rsidRDefault="00B06E39" w:rsidP="00B06E39">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rPr>
                <w:rFonts w:ascii="Arial" w:hAnsi="Arial" w:cs="Arial"/>
                <w:sz w:val="20"/>
                <w:szCs w:val="20"/>
              </w:rPr>
            </w:pPr>
            <w:r w:rsidRPr="001C3B64">
              <w:rPr>
                <w:rFonts w:ascii="Arial" w:hAnsi="Arial" w:cs="Arial"/>
                <w:sz w:val="20"/>
                <w:szCs w:val="20"/>
              </w:rPr>
              <w:t>C4</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rsidR="00B06E39" w:rsidRPr="001C3B64" w:rsidRDefault="00B06E39" w:rsidP="00B06E39">
            <w:pPr>
              <w:spacing w:after="0" w:line="240" w:lineRule="auto"/>
              <w:jc w:val="center"/>
              <w:rPr>
                <w:rFonts w:ascii="Arial" w:hAnsi="Arial" w:cs="Arial"/>
                <w:sz w:val="20"/>
                <w:szCs w:val="20"/>
              </w:rPr>
            </w:pPr>
            <w:r>
              <w:rPr>
                <w:rFonts w:ascii="Arial" w:hAnsi="Arial" w:cs="Arial"/>
                <w:sz w:val="20"/>
                <w:szCs w:val="20"/>
              </w:rPr>
              <w:t>S</w:t>
            </w:r>
          </w:p>
        </w:tc>
      </w:tr>
    </w:tbl>
    <w:p w:rsidR="00FC553E" w:rsidRPr="001C3B64" w:rsidRDefault="00FC553E" w:rsidP="00FC553E">
      <w:pPr>
        <w:spacing w:after="0" w:line="240" w:lineRule="auto"/>
        <w:rPr>
          <w:rFonts w:ascii="Arial" w:hAnsi="Arial" w:cs="Arial"/>
          <w:sz w:val="20"/>
          <w:szCs w:val="20"/>
        </w:rPr>
      </w:pPr>
    </w:p>
    <w:p w:rsidR="00E303AD" w:rsidRDefault="00E303AD" w:rsidP="007F6051">
      <w:pPr>
        <w:tabs>
          <w:tab w:val="left" w:pos="426"/>
        </w:tabs>
        <w:rPr>
          <w:rFonts w:ascii="Arial" w:hAnsi="Arial" w:cs="Arial"/>
          <w:b/>
        </w:rPr>
      </w:pPr>
    </w:p>
    <w:p w:rsidR="007F6051" w:rsidRDefault="007F6051" w:rsidP="007F6051">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7F6051" w:rsidRDefault="007F6051" w:rsidP="00FC553E">
      <w:pPr>
        <w:spacing w:after="0" w:line="240" w:lineRule="auto"/>
        <w:outlineLvl w:val="0"/>
        <w:rPr>
          <w:rFonts w:ascii="Arial" w:hAnsi="Arial" w:cs="Arial"/>
          <w:b/>
        </w:rPr>
        <w:sectPr w:rsidR="007F6051" w:rsidSect="007F6051">
          <w:pgSz w:w="16838" w:h="11906" w:orient="landscape"/>
          <w:pgMar w:top="1440" w:right="1440" w:bottom="1440" w:left="1440" w:header="708" w:footer="708" w:gutter="0"/>
          <w:cols w:space="708"/>
          <w:docGrid w:linePitch="360"/>
        </w:sectPr>
      </w:pPr>
    </w:p>
    <w:p w:rsidR="00FC553E" w:rsidRPr="001C3B64" w:rsidRDefault="00FC553E" w:rsidP="00FC553E">
      <w:pPr>
        <w:spacing w:after="0" w:line="240" w:lineRule="auto"/>
        <w:outlineLvl w:val="0"/>
        <w:rPr>
          <w:rFonts w:ascii="Arial" w:hAnsi="Arial" w:cs="Arial"/>
          <w:b/>
        </w:rPr>
      </w:pPr>
      <w:r w:rsidRPr="001C3B64">
        <w:rPr>
          <w:rFonts w:ascii="Arial" w:hAnsi="Arial" w:cs="Arial"/>
          <w:b/>
        </w:rPr>
        <w:lastRenderedPageBreak/>
        <w:t>Technical Annex</w:t>
      </w:r>
    </w:p>
    <w:p w:rsidR="00FC553E" w:rsidRPr="001C3B64" w:rsidRDefault="00FC553E" w:rsidP="00FC553E">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3F10FE" w:rsidRPr="001C3B64">
        <w:tc>
          <w:tcPr>
            <w:tcW w:w="3936" w:type="dxa"/>
          </w:tcPr>
          <w:p w:rsidR="003F10FE" w:rsidRPr="001C3B64" w:rsidRDefault="003F10FE" w:rsidP="009E692F">
            <w:pPr>
              <w:spacing w:after="0" w:line="240" w:lineRule="auto"/>
              <w:rPr>
                <w:rFonts w:ascii="Arial" w:hAnsi="Arial" w:cs="Arial"/>
                <w:b/>
              </w:rPr>
            </w:pPr>
            <w:r w:rsidRPr="001C3B64">
              <w:rPr>
                <w:rFonts w:ascii="Arial" w:hAnsi="Arial" w:cs="Arial"/>
                <w:b/>
              </w:rPr>
              <w:t>Final Award(s):</w:t>
            </w:r>
          </w:p>
          <w:p w:rsidR="003F10FE" w:rsidRPr="001C3B64" w:rsidRDefault="003F10FE" w:rsidP="009E692F">
            <w:pPr>
              <w:spacing w:after="0" w:line="240" w:lineRule="auto"/>
              <w:rPr>
                <w:rFonts w:ascii="Arial" w:hAnsi="Arial" w:cs="Arial"/>
                <w:b/>
              </w:rPr>
            </w:pPr>
          </w:p>
        </w:tc>
        <w:tc>
          <w:tcPr>
            <w:tcW w:w="5306" w:type="dxa"/>
          </w:tcPr>
          <w:p w:rsidR="003F10FE" w:rsidRPr="007F6051" w:rsidRDefault="003F10FE" w:rsidP="00D67F0E">
            <w:pPr>
              <w:spacing w:after="0" w:line="240" w:lineRule="auto"/>
              <w:rPr>
                <w:rFonts w:ascii="Arial" w:hAnsi="Arial" w:cs="Arial"/>
              </w:rPr>
            </w:pPr>
            <w:r w:rsidRPr="007F6051">
              <w:rPr>
                <w:rFonts w:ascii="Arial" w:hAnsi="Arial" w:cs="Arial"/>
              </w:rPr>
              <w:t>BA (Hons) Dance</w:t>
            </w:r>
          </w:p>
        </w:tc>
      </w:tr>
      <w:tr w:rsidR="003F10FE" w:rsidRPr="001C3B64">
        <w:tc>
          <w:tcPr>
            <w:tcW w:w="3936" w:type="dxa"/>
          </w:tcPr>
          <w:p w:rsidR="003F10FE" w:rsidRPr="001C3B64" w:rsidRDefault="003F10FE" w:rsidP="009E692F">
            <w:pPr>
              <w:spacing w:after="0" w:line="240" w:lineRule="auto"/>
              <w:rPr>
                <w:rFonts w:ascii="Arial" w:hAnsi="Arial" w:cs="Arial"/>
                <w:b/>
              </w:rPr>
            </w:pPr>
            <w:r w:rsidRPr="001C3B64">
              <w:rPr>
                <w:rFonts w:ascii="Arial" w:hAnsi="Arial" w:cs="Arial"/>
                <w:b/>
              </w:rPr>
              <w:t>Intermediate Award(s):</w:t>
            </w:r>
          </w:p>
          <w:p w:rsidR="003F10FE" w:rsidRPr="001C3B64" w:rsidRDefault="003F10FE" w:rsidP="009E692F">
            <w:pPr>
              <w:spacing w:after="0" w:line="240" w:lineRule="auto"/>
              <w:rPr>
                <w:rFonts w:ascii="Arial" w:hAnsi="Arial" w:cs="Arial"/>
                <w:b/>
              </w:rPr>
            </w:pPr>
          </w:p>
        </w:tc>
        <w:tc>
          <w:tcPr>
            <w:tcW w:w="5306" w:type="dxa"/>
          </w:tcPr>
          <w:p w:rsidR="003F10FE" w:rsidRPr="007F6051" w:rsidRDefault="003F10FE" w:rsidP="009E692F">
            <w:pPr>
              <w:spacing w:after="0" w:line="240" w:lineRule="auto"/>
              <w:rPr>
                <w:rFonts w:ascii="Arial" w:hAnsi="Arial" w:cs="Arial"/>
              </w:rPr>
            </w:pPr>
            <w:proofErr w:type="spellStart"/>
            <w:r w:rsidRPr="007F6051">
              <w:rPr>
                <w:rFonts w:ascii="Arial" w:hAnsi="Arial" w:cs="Arial"/>
              </w:rPr>
              <w:t>CertHE</w:t>
            </w:r>
            <w:proofErr w:type="spellEnd"/>
            <w:r w:rsidRPr="007F6051">
              <w:rPr>
                <w:rFonts w:ascii="Arial" w:hAnsi="Arial" w:cs="Arial"/>
              </w:rPr>
              <w:t>, DipHE, Ordinary degree</w:t>
            </w:r>
          </w:p>
        </w:tc>
      </w:tr>
      <w:tr w:rsidR="003F10FE" w:rsidRPr="001C3B64">
        <w:tc>
          <w:tcPr>
            <w:tcW w:w="3936" w:type="dxa"/>
          </w:tcPr>
          <w:p w:rsidR="003F10FE" w:rsidRPr="001C3B64" w:rsidRDefault="003F10FE" w:rsidP="009E692F">
            <w:pPr>
              <w:spacing w:after="0" w:line="240" w:lineRule="auto"/>
              <w:rPr>
                <w:rFonts w:ascii="Arial" w:hAnsi="Arial" w:cs="Arial"/>
                <w:b/>
              </w:rPr>
            </w:pPr>
            <w:r w:rsidRPr="001C3B64">
              <w:rPr>
                <w:rFonts w:ascii="Arial" w:hAnsi="Arial" w:cs="Arial"/>
                <w:b/>
              </w:rPr>
              <w:t>Minimum period of registration:</w:t>
            </w:r>
          </w:p>
        </w:tc>
        <w:tc>
          <w:tcPr>
            <w:tcW w:w="5306" w:type="dxa"/>
          </w:tcPr>
          <w:p w:rsidR="003F10FE" w:rsidRPr="007F6051" w:rsidRDefault="003F10FE" w:rsidP="009E692F">
            <w:pPr>
              <w:spacing w:after="0" w:line="240" w:lineRule="auto"/>
              <w:rPr>
                <w:rFonts w:ascii="Arial" w:hAnsi="Arial" w:cs="Arial"/>
              </w:rPr>
            </w:pPr>
            <w:r w:rsidRPr="007F6051">
              <w:rPr>
                <w:rFonts w:ascii="Arial" w:hAnsi="Arial" w:cs="Arial"/>
              </w:rPr>
              <w:t>3 years full</w:t>
            </w:r>
            <w:r w:rsidR="007F6051">
              <w:rPr>
                <w:rFonts w:ascii="Arial" w:hAnsi="Arial" w:cs="Arial"/>
              </w:rPr>
              <w:t>-</w:t>
            </w:r>
            <w:r w:rsidRPr="007F6051">
              <w:rPr>
                <w:rFonts w:ascii="Arial" w:hAnsi="Arial" w:cs="Arial"/>
              </w:rPr>
              <w:t>time, 6 years part</w:t>
            </w:r>
            <w:r w:rsidR="007F6051">
              <w:rPr>
                <w:rFonts w:ascii="Arial" w:hAnsi="Arial" w:cs="Arial"/>
              </w:rPr>
              <w:t>-</w:t>
            </w:r>
            <w:r w:rsidRPr="007F6051">
              <w:rPr>
                <w:rFonts w:ascii="Arial" w:hAnsi="Arial" w:cs="Arial"/>
              </w:rPr>
              <w:t>time</w:t>
            </w:r>
          </w:p>
          <w:p w:rsidR="007F6051" w:rsidRPr="007F6051" w:rsidRDefault="007F6051" w:rsidP="009E692F">
            <w:pPr>
              <w:spacing w:after="0" w:line="240" w:lineRule="auto"/>
              <w:rPr>
                <w:rFonts w:ascii="Arial" w:hAnsi="Arial" w:cs="Arial"/>
              </w:rPr>
            </w:pPr>
          </w:p>
        </w:tc>
      </w:tr>
      <w:tr w:rsidR="003F10FE" w:rsidRPr="001C3B64">
        <w:tc>
          <w:tcPr>
            <w:tcW w:w="3936" w:type="dxa"/>
          </w:tcPr>
          <w:p w:rsidR="003F10FE" w:rsidRPr="001C3B64" w:rsidRDefault="003F10FE" w:rsidP="009E692F">
            <w:pPr>
              <w:spacing w:after="0" w:line="240" w:lineRule="auto"/>
              <w:rPr>
                <w:rFonts w:ascii="Arial" w:hAnsi="Arial" w:cs="Arial"/>
                <w:b/>
              </w:rPr>
            </w:pPr>
            <w:r w:rsidRPr="001C3B64">
              <w:rPr>
                <w:rFonts w:ascii="Arial" w:hAnsi="Arial" w:cs="Arial"/>
                <w:b/>
              </w:rPr>
              <w:t>Maximum period of registration:</w:t>
            </w:r>
          </w:p>
        </w:tc>
        <w:tc>
          <w:tcPr>
            <w:tcW w:w="5306" w:type="dxa"/>
          </w:tcPr>
          <w:p w:rsidR="003F10FE" w:rsidRDefault="003F10FE" w:rsidP="007F6051">
            <w:pPr>
              <w:spacing w:after="0" w:line="240" w:lineRule="auto"/>
              <w:rPr>
                <w:rFonts w:ascii="Arial" w:hAnsi="Arial" w:cs="Arial"/>
              </w:rPr>
            </w:pPr>
            <w:r w:rsidRPr="007F6051">
              <w:rPr>
                <w:rFonts w:ascii="Arial" w:hAnsi="Arial" w:cs="Arial"/>
              </w:rPr>
              <w:t>6 years full</w:t>
            </w:r>
            <w:r w:rsidR="007F6051">
              <w:rPr>
                <w:rFonts w:ascii="Arial" w:hAnsi="Arial" w:cs="Arial"/>
              </w:rPr>
              <w:t>-</w:t>
            </w:r>
            <w:r w:rsidRPr="007F6051">
              <w:rPr>
                <w:rFonts w:ascii="Arial" w:hAnsi="Arial" w:cs="Arial"/>
              </w:rPr>
              <w:t>time, 12 years part</w:t>
            </w:r>
            <w:r w:rsidR="007F6051">
              <w:rPr>
                <w:rFonts w:ascii="Arial" w:hAnsi="Arial" w:cs="Arial"/>
              </w:rPr>
              <w:t>-</w:t>
            </w:r>
            <w:r w:rsidRPr="007F6051">
              <w:rPr>
                <w:rFonts w:ascii="Arial" w:hAnsi="Arial" w:cs="Arial"/>
              </w:rPr>
              <w:t>time</w:t>
            </w:r>
          </w:p>
          <w:p w:rsidR="007F6051" w:rsidRPr="007F6051" w:rsidRDefault="007F6051" w:rsidP="007F6051">
            <w:pPr>
              <w:spacing w:after="0" w:line="240" w:lineRule="auto"/>
              <w:rPr>
                <w:rFonts w:ascii="Arial" w:hAnsi="Arial" w:cs="Arial"/>
              </w:rPr>
            </w:pPr>
          </w:p>
        </w:tc>
      </w:tr>
      <w:tr w:rsidR="003F10FE" w:rsidRPr="001C3B64">
        <w:tc>
          <w:tcPr>
            <w:tcW w:w="3936" w:type="dxa"/>
          </w:tcPr>
          <w:p w:rsidR="003F10FE" w:rsidRPr="001C3B64" w:rsidRDefault="003F10FE" w:rsidP="009E692F">
            <w:pPr>
              <w:spacing w:after="0" w:line="240" w:lineRule="auto"/>
              <w:rPr>
                <w:rFonts w:ascii="Arial" w:hAnsi="Arial" w:cs="Arial"/>
                <w:b/>
              </w:rPr>
            </w:pPr>
            <w:proofErr w:type="spellStart"/>
            <w:r w:rsidRPr="001C3B64">
              <w:rPr>
                <w:rFonts w:ascii="Arial" w:hAnsi="Arial" w:cs="Arial"/>
                <w:b/>
              </w:rPr>
              <w:t>FHEQ</w:t>
            </w:r>
            <w:proofErr w:type="spellEnd"/>
            <w:r w:rsidRPr="001C3B64">
              <w:rPr>
                <w:rFonts w:ascii="Arial" w:hAnsi="Arial" w:cs="Arial"/>
                <w:b/>
              </w:rPr>
              <w:t xml:space="preserve"> Level for the Final Award:</w:t>
            </w:r>
          </w:p>
          <w:p w:rsidR="003F10FE" w:rsidRPr="001C3B64" w:rsidRDefault="003F10FE" w:rsidP="009E692F">
            <w:pPr>
              <w:spacing w:after="0" w:line="240" w:lineRule="auto"/>
              <w:rPr>
                <w:rFonts w:ascii="Arial" w:hAnsi="Arial" w:cs="Arial"/>
                <w:b/>
              </w:rPr>
            </w:pPr>
          </w:p>
        </w:tc>
        <w:tc>
          <w:tcPr>
            <w:tcW w:w="5306" w:type="dxa"/>
          </w:tcPr>
          <w:p w:rsidR="003F10FE" w:rsidRPr="007F6051" w:rsidRDefault="003F10FE" w:rsidP="009E692F">
            <w:pPr>
              <w:spacing w:after="0" w:line="240" w:lineRule="auto"/>
              <w:rPr>
                <w:rFonts w:ascii="Arial" w:hAnsi="Arial" w:cs="Arial"/>
              </w:rPr>
            </w:pPr>
            <w:r w:rsidRPr="007F6051">
              <w:rPr>
                <w:rFonts w:ascii="Arial" w:hAnsi="Arial" w:cs="Arial"/>
              </w:rPr>
              <w:t>Honours</w:t>
            </w:r>
          </w:p>
        </w:tc>
      </w:tr>
      <w:tr w:rsidR="003F10FE" w:rsidRPr="001C3B64">
        <w:tc>
          <w:tcPr>
            <w:tcW w:w="3936" w:type="dxa"/>
          </w:tcPr>
          <w:p w:rsidR="003F10FE" w:rsidRPr="001C3B64" w:rsidRDefault="003F10FE" w:rsidP="009E692F">
            <w:pPr>
              <w:spacing w:after="0" w:line="240" w:lineRule="auto"/>
              <w:rPr>
                <w:rFonts w:ascii="Arial" w:hAnsi="Arial" w:cs="Arial"/>
                <w:b/>
              </w:rPr>
            </w:pPr>
            <w:r w:rsidRPr="001C3B64">
              <w:rPr>
                <w:rFonts w:ascii="Arial" w:hAnsi="Arial" w:cs="Arial"/>
                <w:b/>
              </w:rPr>
              <w:t>QAA Subject Benchmark:</w:t>
            </w:r>
          </w:p>
        </w:tc>
        <w:tc>
          <w:tcPr>
            <w:tcW w:w="5306" w:type="dxa"/>
          </w:tcPr>
          <w:p w:rsidR="003F10FE" w:rsidRDefault="003F10FE" w:rsidP="009E692F">
            <w:pPr>
              <w:spacing w:after="0" w:line="240" w:lineRule="auto"/>
              <w:rPr>
                <w:rFonts w:ascii="Arial" w:hAnsi="Arial" w:cs="Arial"/>
              </w:rPr>
            </w:pPr>
            <w:r w:rsidRPr="007F6051">
              <w:rPr>
                <w:rFonts w:ascii="Arial" w:hAnsi="Arial" w:cs="Arial"/>
              </w:rPr>
              <w:t>Dance, Drama and Performance Studies</w:t>
            </w:r>
          </w:p>
          <w:p w:rsidR="007F6051" w:rsidRPr="007F6051" w:rsidRDefault="007F6051" w:rsidP="009E692F">
            <w:pPr>
              <w:spacing w:after="0" w:line="240" w:lineRule="auto"/>
              <w:rPr>
                <w:rFonts w:ascii="Arial" w:hAnsi="Arial" w:cs="Arial"/>
              </w:rPr>
            </w:pPr>
          </w:p>
        </w:tc>
      </w:tr>
      <w:tr w:rsidR="003F10FE" w:rsidRPr="001C3B64">
        <w:tc>
          <w:tcPr>
            <w:tcW w:w="3936" w:type="dxa"/>
          </w:tcPr>
          <w:p w:rsidR="003F10FE" w:rsidRPr="001C3B64" w:rsidRDefault="003F10FE" w:rsidP="009E692F">
            <w:pPr>
              <w:spacing w:after="0" w:line="240" w:lineRule="auto"/>
              <w:rPr>
                <w:rFonts w:ascii="Arial" w:hAnsi="Arial" w:cs="Arial"/>
                <w:b/>
              </w:rPr>
            </w:pPr>
            <w:r w:rsidRPr="001C3B64">
              <w:rPr>
                <w:rFonts w:ascii="Arial" w:hAnsi="Arial" w:cs="Arial"/>
                <w:b/>
              </w:rPr>
              <w:t>Modes of Delivery:</w:t>
            </w:r>
          </w:p>
        </w:tc>
        <w:tc>
          <w:tcPr>
            <w:tcW w:w="5306" w:type="dxa"/>
          </w:tcPr>
          <w:p w:rsidR="003F10FE" w:rsidRDefault="002C4A47" w:rsidP="009E692F">
            <w:pPr>
              <w:spacing w:after="0" w:line="240" w:lineRule="auto"/>
              <w:rPr>
                <w:rFonts w:ascii="Arial" w:hAnsi="Arial" w:cs="Arial"/>
              </w:rPr>
            </w:pPr>
            <w:r>
              <w:rPr>
                <w:rFonts w:ascii="Arial" w:hAnsi="Arial" w:cs="Arial"/>
              </w:rPr>
              <w:t>Full-</w:t>
            </w:r>
            <w:r w:rsidR="007F6051">
              <w:rPr>
                <w:rFonts w:ascii="Arial" w:hAnsi="Arial" w:cs="Arial"/>
              </w:rPr>
              <w:t>time and Part-</w:t>
            </w:r>
            <w:r w:rsidR="003F10FE" w:rsidRPr="007F6051">
              <w:rPr>
                <w:rFonts w:ascii="Arial" w:hAnsi="Arial" w:cs="Arial"/>
              </w:rPr>
              <w:t>time</w:t>
            </w:r>
          </w:p>
          <w:p w:rsidR="007F6051" w:rsidRPr="007F6051" w:rsidRDefault="007F6051" w:rsidP="009E692F">
            <w:pPr>
              <w:spacing w:after="0" w:line="240" w:lineRule="auto"/>
              <w:rPr>
                <w:rFonts w:ascii="Arial" w:hAnsi="Arial" w:cs="Arial"/>
              </w:rPr>
            </w:pPr>
          </w:p>
        </w:tc>
      </w:tr>
      <w:tr w:rsidR="003F10FE" w:rsidRPr="001C3B64">
        <w:tc>
          <w:tcPr>
            <w:tcW w:w="3936" w:type="dxa"/>
          </w:tcPr>
          <w:p w:rsidR="003F10FE" w:rsidRPr="001C3B64" w:rsidRDefault="003F10FE" w:rsidP="009E692F">
            <w:pPr>
              <w:spacing w:after="0" w:line="240" w:lineRule="auto"/>
              <w:rPr>
                <w:rFonts w:ascii="Arial" w:hAnsi="Arial" w:cs="Arial"/>
                <w:b/>
              </w:rPr>
            </w:pPr>
            <w:r w:rsidRPr="001C3B64">
              <w:rPr>
                <w:rFonts w:ascii="Arial" w:hAnsi="Arial" w:cs="Arial"/>
                <w:b/>
              </w:rPr>
              <w:t>Language of Delivery:</w:t>
            </w:r>
          </w:p>
        </w:tc>
        <w:tc>
          <w:tcPr>
            <w:tcW w:w="5306" w:type="dxa"/>
          </w:tcPr>
          <w:p w:rsidR="003F10FE" w:rsidRDefault="003F10FE" w:rsidP="009E692F">
            <w:pPr>
              <w:spacing w:after="0" w:line="240" w:lineRule="auto"/>
              <w:rPr>
                <w:rFonts w:ascii="Arial" w:hAnsi="Arial" w:cs="Arial"/>
              </w:rPr>
            </w:pPr>
            <w:r w:rsidRPr="007F6051">
              <w:rPr>
                <w:rFonts w:ascii="Arial" w:hAnsi="Arial" w:cs="Arial"/>
              </w:rPr>
              <w:t>English</w:t>
            </w:r>
          </w:p>
          <w:p w:rsidR="007F6051" w:rsidRPr="007F6051" w:rsidRDefault="007F6051" w:rsidP="009E692F">
            <w:pPr>
              <w:spacing w:after="0" w:line="240" w:lineRule="auto"/>
              <w:rPr>
                <w:rFonts w:ascii="Arial" w:hAnsi="Arial" w:cs="Arial"/>
              </w:rPr>
            </w:pPr>
          </w:p>
        </w:tc>
      </w:tr>
      <w:tr w:rsidR="003F10FE" w:rsidRPr="001C3B64">
        <w:tc>
          <w:tcPr>
            <w:tcW w:w="3936" w:type="dxa"/>
          </w:tcPr>
          <w:p w:rsidR="003F10FE" w:rsidRPr="001C3B64" w:rsidRDefault="003F10FE" w:rsidP="009E692F">
            <w:pPr>
              <w:spacing w:after="0" w:line="240" w:lineRule="auto"/>
              <w:rPr>
                <w:rFonts w:ascii="Arial" w:hAnsi="Arial" w:cs="Arial"/>
                <w:b/>
              </w:rPr>
            </w:pPr>
            <w:r w:rsidRPr="001C3B64">
              <w:rPr>
                <w:rFonts w:ascii="Arial" w:hAnsi="Arial" w:cs="Arial"/>
                <w:b/>
              </w:rPr>
              <w:t>Faculty:</w:t>
            </w:r>
          </w:p>
        </w:tc>
        <w:tc>
          <w:tcPr>
            <w:tcW w:w="5306" w:type="dxa"/>
          </w:tcPr>
          <w:p w:rsidR="003F10FE" w:rsidRDefault="001C3B64" w:rsidP="009E692F">
            <w:pPr>
              <w:spacing w:after="0" w:line="240" w:lineRule="auto"/>
              <w:rPr>
                <w:rFonts w:ascii="Arial" w:hAnsi="Arial" w:cs="Arial"/>
              </w:rPr>
            </w:pPr>
            <w:r w:rsidRPr="007F6051">
              <w:rPr>
                <w:rFonts w:ascii="Arial" w:hAnsi="Arial" w:cs="Arial"/>
              </w:rPr>
              <w:t>Kingston School of Art</w:t>
            </w:r>
          </w:p>
          <w:p w:rsidR="007F6051" w:rsidRPr="007F6051" w:rsidRDefault="007F6051" w:rsidP="009E692F">
            <w:pPr>
              <w:spacing w:after="0" w:line="240" w:lineRule="auto"/>
              <w:rPr>
                <w:rFonts w:ascii="Arial" w:hAnsi="Arial" w:cs="Arial"/>
              </w:rPr>
            </w:pPr>
          </w:p>
        </w:tc>
      </w:tr>
      <w:tr w:rsidR="003F10FE" w:rsidRPr="001C3B64">
        <w:tc>
          <w:tcPr>
            <w:tcW w:w="3936" w:type="dxa"/>
          </w:tcPr>
          <w:p w:rsidR="003F10FE" w:rsidRPr="001C3B64" w:rsidRDefault="003F10FE" w:rsidP="009E692F">
            <w:pPr>
              <w:spacing w:after="0" w:line="240" w:lineRule="auto"/>
              <w:rPr>
                <w:rFonts w:ascii="Arial" w:hAnsi="Arial" w:cs="Arial"/>
                <w:b/>
              </w:rPr>
            </w:pPr>
            <w:r w:rsidRPr="001C3B64">
              <w:rPr>
                <w:rFonts w:ascii="Arial" w:hAnsi="Arial" w:cs="Arial"/>
                <w:b/>
              </w:rPr>
              <w:t>School:</w:t>
            </w:r>
          </w:p>
        </w:tc>
        <w:tc>
          <w:tcPr>
            <w:tcW w:w="5306" w:type="dxa"/>
          </w:tcPr>
          <w:p w:rsidR="003F10FE" w:rsidRDefault="00821B4E" w:rsidP="009E692F">
            <w:pPr>
              <w:spacing w:after="0" w:line="240" w:lineRule="auto"/>
              <w:rPr>
                <w:rFonts w:ascii="Arial" w:hAnsi="Arial" w:cs="Arial"/>
              </w:rPr>
            </w:pPr>
            <w:r w:rsidRPr="007F6051">
              <w:rPr>
                <w:rFonts w:ascii="Arial" w:hAnsi="Arial" w:cs="Arial"/>
              </w:rPr>
              <w:t>Arts, Culture and Communication</w:t>
            </w:r>
          </w:p>
          <w:p w:rsidR="007F6051" w:rsidRPr="007F6051" w:rsidRDefault="007F6051" w:rsidP="009E692F">
            <w:pPr>
              <w:spacing w:after="0" w:line="240" w:lineRule="auto"/>
              <w:rPr>
                <w:rFonts w:ascii="Arial" w:hAnsi="Arial" w:cs="Arial"/>
              </w:rPr>
            </w:pPr>
          </w:p>
        </w:tc>
      </w:tr>
      <w:tr w:rsidR="007F6051" w:rsidRPr="001C3B64">
        <w:tc>
          <w:tcPr>
            <w:tcW w:w="3936" w:type="dxa"/>
          </w:tcPr>
          <w:p w:rsidR="007F6051" w:rsidRPr="001C3B64" w:rsidRDefault="007F6051" w:rsidP="009E692F">
            <w:pPr>
              <w:spacing w:after="0" w:line="240" w:lineRule="auto"/>
              <w:rPr>
                <w:rFonts w:ascii="Arial" w:hAnsi="Arial" w:cs="Arial"/>
                <w:b/>
              </w:rPr>
            </w:pPr>
            <w:r>
              <w:rPr>
                <w:rFonts w:ascii="Arial" w:hAnsi="Arial" w:cs="Arial"/>
                <w:b/>
              </w:rPr>
              <w:t>Department:</w:t>
            </w:r>
          </w:p>
        </w:tc>
        <w:tc>
          <w:tcPr>
            <w:tcW w:w="5306" w:type="dxa"/>
          </w:tcPr>
          <w:p w:rsidR="007F6051" w:rsidRDefault="007F6051" w:rsidP="009E692F">
            <w:pPr>
              <w:spacing w:after="0" w:line="240" w:lineRule="auto"/>
              <w:rPr>
                <w:rFonts w:ascii="Arial" w:hAnsi="Arial" w:cs="Arial"/>
              </w:rPr>
            </w:pPr>
            <w:r>
              <w:rPr>
                <w:rFonts w:ascii="Arial" w:hAnsi="Arial" w:cs="Arial"/>
              </w:rPr>
              <w:t>Performing Arts</w:t>
            </w:r>
          </w:p>
          <w:p w:rsidR="007F6051" w:rsidRPr="007F6051" w:rsidRDefault="007F6051" w:rsidP="009E692F">
            <w:pPr>
              <w:spacing w:after="0" w:line="240" w:lineRule="auto"/>
              <w:rPr>
                <w:rFonts w:ascii="Arial" w:hAnsi="Arial" w:cs="Arial"/>
              </w:rPr>
            </w:pPr>
          </w:p>
        </w:tc>
      </w:tr>
      <w:tr w:rsidR="003F10FE" w:rsidRPr="001C3B64">
        <w:tc>
          <w:tcPr>
            <w:tcW w:w="3936" w:type="dxa"/>
          </w:tcPr>
          <w:p w:rsidR="003F10FE" w:rsidRPr="005570D0" w:rsidRDefault="003F10FE" w:rsidP="009E692F">
            <w:pPr>
              <w:spacing w:after="0" w:line="240" w:lineRule="auto"/>
              <w:rPr>
                <w:rFonts w:ascii="Arial" w:hAnsi="Arial" w:cs="Arial"/>
                <w:b/>
              </w:rPr>
            </w:pPr>
            <w:proofErr w:type="spellStart"/>
            <w:r w:rsidRPr="005570D0">
              <w:rPr>
                <w:rFonts w:ascii="Arial" w:hAnsi="Arial" w:cs="Arial"/>
                <w:b/>
              </w:rPr>
              <w:t>UCAS</w:t>
            </w:r>
            <w:proofErr w:type="spellEnd"/>
            <w:r w:rsidRPr="005570D0">
              <w:rPr>
                <w:rFonts w:ascii="Arial" w:hAnsi="Arial" w:cs="Arial"/>
                <w:b/>
              </w:rPr>
              <w:t xml:space="preserve"> Code:</w:t>
            </w:r>
          </w:p>
        </w:tc>
        <w:tc>
          <w:tcPr>
            <w:tcW w:w="5306" w:type="dxa"/>
          </w:tcPr>
          <w:p w:rsidR="003F10FE" w:rsidRDefault="003F10FE" w:rsidP="009E692F">
            <w:pPr>
              <w:spacing w:after="0" w:line="240" w:lineRule="auto"/>
              <w:rPr>
                <w:rFonts w:ascii="Arial" w:hAnsi="Arial" w:cs="Arial"/>
              </w:rPr>
            </w:pPr>
            <w:r w:rsidRPr="007F6051">
              <w:rPr>
                <w:rFonts w:ascii="Arial" w:hAnsi="Arial" w:cs="Arial"/>
              </w:rPr>
              <w:t>W500</w:t>
            </w:r>
          </w:p>
          <w:p w:rsidR="007F6051" w:rsidRPr="007F6051" w:rsidRDefault="007F6051" w:rsidP="009E692F">
            <w:pPr>
              <w:spacing w:after="0" w:line="240" w:lineRule="auto"/>
              <w:rPr>
                <w:rFonts w:ascii="Arial" w:hAnsi="Arial" w:cs="Arial"/>
              </w:rPr>
            </w:pPr>
          </w:p>
        </w:tc>
      </w:tr>
      <w:tr w:rsidR="003F10FE" w:rsidRPr="001C3B64">
        <w:tc>
          <w:tcPr>
            <w:tcW w:w="3936" w:type="dxa"/>
          </w:tcPr>
          <w:p w:rsidR="003F10FE" w:rsidRPr="005570D0" w:rsidRDefault="003F10FE" w:rsidP="009E692F">
            <w:pPr>
              <w:spacing w:after="0" w:line="240" w:lineRule="auto"/>
              <w:rPr>
                <w:rFonts w:ascii="Arial" w:hAnsi="Arial" w:cs="Arial"/>
                <w:b/>
              </w:rPr>
            </w:pPr>
            <w:r w:rsidRPr="005570D0">
              <w:rPr>
                <w:rFonts w:ascii="Arial" w:hAnsi="Arial" w:cs="Arial"/>
                <w:b/>
              </w:rPr>
              <w:t>Course</w:t>
            </w:r>
            <w:r w:rsidR="007F6051" w:rsidRPr="005570D0">
              <w:rPr>
                <w:rFonts w:ascii="Arial" w:hAnsi="Arial" w:cs="Arial"/>
                <w:b/>
              </w:rPr>
              <w:t>/Route</w:t>
            </w:r>
            <w:r w:rsidRPr="005570D0">
              <w:rPr>
                <w:rFonts w:ascii="Arial" w:hAnsi="Arial" w:cs="Arial"/>
                <w:b/>
              </w:rPr>
              <w:t xml:space="preserve"> Code:</w:t>
            </w:r>
          </w:p>
        </w:tc>
        <w:tc>
          <w:tcPr>
            <w:tcW w:w="5306" w:type="dxa"/>
          </w:tcPr>
          <w:p w:rsidR="003F10FE" w:rsidRPr="007F6051" w:rsidRDefault="003F10FE" w:rsidP="009E692F">
            <w:pPr>
              <w:spacing w:after="0" w:line="240" w:lineRule="auto"/>
              <w:rPr>
                <w:rFonts w:ascii="Arial" w:hAnsi="Arial" w:cs="Arial"/>
              </w:rPr>
            </w:pPr>
          </w:p>
        </w:tc>
      </w:tr>
      <w:tr w:rsidR="00FC553E" w:rsidRPr="001C3B64">
        <w:tc>
          <w:tcPr>
            <w:tcW w:w="3936" w:type="dxa"/>
          </w:tcPr>
          <w:p w:rsidR="00FC553E" w:rsidRPr="001C3B64" w:rsidRDefault="00FC553E" w:rsidP="00FC553E">
            <w:pPr>
              <w:spacing w:after="0" w:line="240" w:lineRule="auto"/>
              <w:rPr>
                <w:rFonts w:ascii="Arial" w:hAnsi="Arial" w:cs="Arial"/>
                <w:b/>
              </w:rPr>
            </w:pPr>
          </w:p>
        </w:tc>
        <w:tc>
          <w:tcPr>
            <w:tcW w:w="5306" w:type="dxa"/>
          </w:tcPr>
          <w:p w:rsidR="00FC553E" w:rsidRPr="001C3B64" w:rsidRDefault="00FC553E" w:rsidP="00FC553E">
            <w:pPr>
              <w:spacing w:after="0" w:line="240" w:lineRule="auto"/>
              <w:rPr>
                <w:rFonts w:ascii="Arial" w:hAnsi="Arial" w:cs="Arial"/>
                <w:i/>
              </w:rPr>
            </w:pPr>
          </w:p>
        </w:tc>
      </w:tr>
    </w:tbl>
    <w:p w:rsidR="00FC553E" w:rsidRPr="001C3B64" w:rsidRDefault="00FC553E" w:rsidP="00FC553E">
      <w:pPr>
        <w:rPr>
          <w:rFonts w:ascii="Arial" w:hAnsi="Arial" w:cs="Arial"/>
        </w:rPr>
      </w:pPr>
    </w:p>
    <w:sectPr w:rsidR="00FC553E" w:rsidRPr="001C3B64" w:rsidSect="00FC55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261" w:rsidRDefault="00623261">
      <w:pPr>
        <w:spacing w:after="0" w:line="240" w:lineRule="auto"/>
      </w:pPr>
      <w:r>
        <w:separator/>
      </w:r>
    </w:p>
  </w:endnote>
  <w:endnote w:type="continuationSeparator" w:id="0">
    <w:p w:rsidR="00623261" w:rsidRDefault="00623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695" w:rsidRPr="00F701D3" w:rsidRDefault="006C7F02" w:rsidP="00F701D3">
    <w:pPr>
      <w:pStyle w:val="Footer"/>
      <w:jc w:val="right"/>
      <w:rPr>
        <w:sz w:val="18"/>
      </w:rPr>
    </w:pPr>
    <w:r w:rsidRPr="006C7F02">
      <w:rPr>
        <w:sz w:val="18"/>
      </w:rPr>
      <w:t xml:space="preserve">Page | </w:t>
    </w:r>
    <w:r w:rsidRPr="006C7F02">
      <w:rPr>
        <w:sz w:val="18"/>
      </w:rPr>
      <w:fldChar w:fldCharType="begin"/>
    </w:r>
    <w:r w:rsidRPr="006C7F02">
      <w:rPr>
        <w:sz w:val="18"/>
      </w:rPr>
      <w:instrText xml:space="preserve"> PAGE   \* MERGEFORMAT </w:instrText>
    </w:r>
    <w:r w:rsidRPr="006C7F02">
      <w:rPr>
        <w:sz w:val="18"/>
      </w:rPr>
      <w:fldChar w:fldCharType="separate"/>
    </w:r>
    <w:r w:rsidR="00B06E39">
      <w:rPr>
        <w:noProof/>
        <w:sz w:val="18"/>
      </w:rPr>
      <w:t>8</w:t>
    </w:r>
    <w:r w:rsidRPr="006C7F02">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F02" w:rsidRPr="006C7F02" w:rsidRDefault="006C7F02" w:rsidP="006C7F02">
    <w:pPr>
      <w:pStyle w:val="Footer"/>
      <w:jc w:val="right"/>
      <w:rPr>
        <w:sz w:val="18"/>
      </w:rPr>
    </w:pPr>
    <w:r w:rsidRPr="006C7F02">
      <w:rPr>
        <w:sz w:val="18"/>
      </w:rPr>
      <w:t xml:space="preserve">Page | </w:t>
    </w:r>
    <w:r w:rsidRPr="006C7F02">
      <w:rPr>
        <w:sz w:val="18"/>
      </w:rPr>
      <w:fldChar w:fldCharType="begin"/>
    </w:r>
    <w:r w:rsidRPr="006C7F02">
      <w:rPr>
        <w:sz w:val="18"/>
      </w:rPr>
      <w:instrText xml:space="preserve"> PAGE   \* MERGEFORMAT </w:instrText>
    </w:r>
    <w:r w:rsidRPr="006C7F02">
      <w:rPr>
        <w:sz w:val="18"/>
      </w:rPr>
      <w:fldChar w:fldCharType="separate"/>
    </w:r>
    <w:r w:rsidR="00B06E39">
      <w:rPr>
        <w:noProof/>
        <w:sz w:val="18"/>
      </w:rPr>
      <w:t>1</w:t>
    </w:r>
    <w:r w:rsidRPr="006C7F02">
      <w:rPr>
        <w:noProof/>
        <w:sz w:val="18"/>
      </w:rPr>
      <w:fldChar w:fldCharType="end"/>
    </w:r>
    <w:r w:rsidRPr="006C7F02">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261" w:rsidRDefault="00623261">
      <w:pPr>
        <w:spacing w:after="0" w:line="240" w:lineRule="auto"/>
      </w:pPr>
      <w:r>
        <w:separator/>
      </w:r>
    </w:p>
  </w:footnote>
  <w:footnote w:type="continuationSeparator" w:id="0">
    <w:p w:rsidR="00623261" w:rsidRDefault="00623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E39" w:rsidRPr="00411B71" w:rsidRDefault="00B06E39" w:rsidP="00B06E39">
    <w:pPr>
      <w:pStyle w:val="Header"/>
      <w:spacing w:after="0" w:line="240" w:lineRule="auto"/>
      <w:rPr>
        <w:b/>
        <w:sz w:val="18"/>
        <w:szCs w:val="18"/>
      </w:rPr>
    </w:pPr>
    <w:r w:rsidRPr="00411B71">
      <w:rPr>
        <w:b/>
        <w:sz w:val="18"/>
        <w:szCs w:val="18"/>
      </w:rPr>
      <w:t>PROGRAMME SPECIFICATION</w:t>
    </w:r>
  </w:p>
  <w:p w:rsidR="00B06E39" w:rsidRPr="00B06E39" w:rsidRDefault="00B06E39" w:rsidP="00B06E39">
    <w:pPr>
      <w:pStyle w:val="Header"/>
      <w:pBdr>
        <w:bottom w:val="single" w:sz="4" w:space="1" w:color="auto"/>
      </w:pBdr>
      <w:spacing w:after="0" w:line="360" w:lineRule="auto"/>
      <w:rPr>
        <w:sz w:val="18"/>
        <w:szCs w:val="18"/>
      </w:rPr>
    </w:pPr>
    <w:r>
      <w:rPr>
        <w:sz w:val="18"/>
        <w:szCs w:val="18"/>
      </w:rPr>
      <w:t>BA (Hons) Dance – 2018-19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F02" w:rsidRPr="00411B71" w:rsidRDefault="006C7F02" w:rsidP="006C7F02">
    <w:pPr>
      <w:pStyle w:val="Header"/>
      <w:spacing w:after="0" w:line="240" w:lineRule="auto"/>
      <w:rPr>
        <w:b/>
        <w:sz w:val="18"/>
        <w:szCs w:val="18"/>
      </w:rPr>
    </w:pPr>
    <w:r w:rsidRPr="00411B71">
      <w:rPr>
        <w:b/>
        <w:sz w:val="18"/>
        <w:szCs w:val="18"/>
      </w:rPr>
      <w:t>PROGRAMME SPECIFICATION</w:t>
    </w:r>
  </w:p>
  <w:p w:rsidR="006C7F02" w:rsidRPr="006C7F02" w:rsidRDefault="006C7F02" w:rsidP="006C7F02">
    <w:pPr>
      <w:pStyle w:val="Header"/>
      <w:pBdr>
        <w:bottom w:val="single" w:sz="4" w:space="1" w:color="auto"/>
      </w:pBdr>
      <w:spacing w:after="0" w:line="360" w:lineRule="auto"/>
      <w:rPr>
        <w:sz w:val="18"/>
        <w:szCs w:val="18"/>
      </w:rPr>
    </w:pPr>
    <w:r>
      <w:rPr>
        <w:sz w:val="18"/>
        <w:szCs w:val="18"/>
      </w:rPr>
      <w:t xml:space="preserve">BA (Hons) </w:t>
    </w:r>
    <w:r w:rsidR="007F6051">
      <w:rPr>
        <w:sz w:val="18"/>
        <w:szCs w:val="18"/>
      </w:rPr>
      <w:t>Dance</w:t>
    </w:r>
    <w:r>
      <w:rPr>
        <w:sz w:val="18"/>
        <w:szCs w:val="18"/>
      </w:rPr>
      <w:t xml:space="preserve"> – 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4F8FE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8E0E2A"/>
    <w:multiLevelType w:val="hybridMultilevel"/>
    <w:tmpl w:val="FF342DDA"/>
    <w:lvl w:ilvl="0" w:tplc="FFFFFFFF">
      <w:start w:val="1"/>
      <w:numFmt w:val="bullet"/>
      <w:lvlText w:val=""/>
      <w:lvlJc w:val="left"/>
      <w:pPr>
        <w:tabs>
          <w:tab w:val="num" w:pos="1404"/>
        </w:tabs>
        <w:ind w:left="1404" w:hanging="360"/>
      </w:pPr>
      <w:rPr>
        <w:rFonts w:ascii="Symbol" w:hAnsi="Symbol" w:hint="default"/>
      </w:rPr>
    </w:lvl>
    <w:lvl w:ilvl="1" w:tplc="FFFFFFFF" w:tentative="1">
      <w:start w:val="1"/>
      <w:numFmt w:val="bullet"/>
      <w:lvlText w:val="o"/>
      <w:lvlJc w:val="left"/>
      <w:pPr>
        <w:tabs>
          <w:tab w:val="num" w:pos="2124"/>
        </w:tabs>
        <w:ind w:left="2124" w:hanging="360"/>
      </w:pPr>
      <w:rPr>
        <w:rFonts w:ascii="Courier New" w:hAnsi="Courier New" w:cs="Wingdings" w:hint="default"/>
      </w:rPr>
    </w:lvl>
    <w:lvl w:ilvl="2" w:tplc="FFFFFFFF" w:tentative="1">
      <w:start w:val="1"/>
      <w:numFmt w:val="bullet"/>
      <w:lvlText w:val=""/>
      <w:lvlJc w:val="left"/>
      <w:pPr>
        <w:tabs>
          <w:tab w:val="num" w:pos="2844"/>
        </w:tabs>
        <w:ind w:left="2844" w:hanging="360"/>
      </w:pPr>
      <w:rPr>
        <w:rFonts w:ascii="Wingdings" w:hAnsi="Wingdings" w:hint="default"/>
      </w:rPr>
    </w:lvl>
    <w:lvl w:ilvl="3" w:tplc="FFFFFFFF" w:tentative="1">
      <w:start w:val="1"/>
      <w:numFmt w:val="bullet"/>
      <w:lvlText w:val=""/>
      <w:lvlJc w:val="left"/>
      <w:pPr>
        <w:tabs>
          <w:tab w:val="num" w:pos="3564"/>
        </w:tabs>
        <w:ind w:left="3564" w:hanging="360"/>
      </w:pPr>
      <w:rPr>
        <w:rFonts w:ascii="Symbol" w:hAnsi="Symbol" w:hint="default"/>
      </w:rPr>
    </w:lvl>
    <w:lvl w:ilvl="4" w:tplc="FFFFFFFF" w:tentative="1">
      <w:start w:val="1"/>
      <w:numFmt w:val="bullet"/>
      <w:lvlText w:val="o"/>
      <w:lvlJc w:val="left"/>
      <w:pPr>
        <w:tabs>
          <w:tab w:val="num" w:pos="4284"/>
        </w:tabs>
        <w:ind w:left="4284" w:hanging="360"/>
      </w:pPr>
      <w:rPr>
        <w:rFonts w:ascii="Courier New" w:hAnsi="Courier New" w:cs="Wingdings" w:hint="default"/>
      </w:rPr>
    </w:lvl>
    <w:lvl w:ilvl="5" w:tplc="FFFFFFFF" w:tentative="1">
      <w:start w:val="1"/>
      <w:numFmt w:val="bullet"/>
      <w:lvlText w:val=""/>
      <w:lvlJc w:val="left"/>
      <w:pPr>
        <w:tabs>
          <w:tab w:val="num" w:pos="5004"/>
        </w:tabs>
        <w:ind w:left="5004" w:hanging="360"/>
      </w:pPr>
      <w:rPr>
        <w:rFonts w:ascii="Wingdings" w:hAnsi="Wingdings" w:hint="default"/>
      </w:rPr>
    </w:lvl>
    <w:lvl w:ilvl="6" w:tplc="FFFFFFFF" w:tentative="1">
      <w:start w:val="1"/>
      <w:numFmt w:val="bullet"/>
      <w:lvlText w:val=""/>
      <w:lvlJc w:val="left"/>
      <w:pPr>
        <w:tabs>
          <w:tab w:val="num" w:pos="5724"/>
        </w:tabs>
        <w:ind w:left="5724" w:hanging="360"/>
      </w:pPr>
      <w:rPr>
        <w:rFonts w:ascii="Symbol" w:hAnsi="Symbol" w:hint="default"/>
      </w:rPr>
    </w:lvl>
    <w:lvl w:ilvl="7" w:tplc="FFFFFFFF" w:tentative="1">
      <w:start w:val="1"/>
      <w:numFmt w:val="bullet"/>
      <w:lvlText w:val="o"/>
      <w:lvlJc w:val="left"/>
      <w:pPr>
        <w:tabs>
          <w:tab w:val="num" w:pos="6444"/>
        </w:tabs>
        <w:ind w:left="6444" w:hanging="360"/>
      </w:pPr>
      <w:rPr>
        <w:rFonts w:ascii="Courier New" w:hAnsi="Courier New" w:cs="Wingdings" w:hint="default"/>
      </w:rPr>
    </w:lvl>
    <w:lvl w:ilvl="8" w:tplc="FFFFFFFF" w:tentative="1">
      <w:start w:val="1"/>
      <w:numFmt w:val="bullet"/>
      <w:lvlText w:val=""/>
      <w:lvlJc w:val="left"/>
      <w:pPr>
        <w:tabs>
          <w:tab w:val="num" w:pos="7164"/>
        </w:tabs>
        <w:ind w:left="7164" w:hanging="360"/>
      </w:pPr>
      <w:rPr>
        <w:rFonts w:ascii="Wingdings" w:hAnsi="Wingdings" w:hint="default"/>
      </w:rPr>
    </w:lvl>
  </w:abstractNum>
  <w:abstractNum w:abstractNumId="8" w15:restartNumberingAfterBreak="0">
    <w:nsid w:val="1CBD4405"/>
    <w:multiLevelType w:val="hybridMultilevel"/>
    <w:tmpl w:val="640C9B90"/>
    <w:lvl w:ilvl="0" w:tplc="F85ED32A">
      <w:numFmt w:val="bullet"/>
      <w:lvlText w:val="-"/>
      <w:lvlJc w:val="left"/>
      <w:pPr>
        <w:ind w:left="1080" w:hanging="360"/>
      </w:pPr>
      <w:rPr>
        <w:rFonts w:ascii="Calibri" w:eastAsia="Calibri" w:hAnsi="Calibri" w:cs="Wingdings" w:hint="default"/>
      </w:rPr>
    </w:lvl>
    <w:lvl w:ilvl="1" w:tplc="08090003" w:tentative="1">
      <w:start w:val="1"/>
      <w:numFmt w:val="bullet"/>
      <w:lvlText w:val="o"/>
      <w:lvlJc w:val="left"/>
      <w:pPr>
        <w:ind w:left="1800" w:hanging="360"/>
      </w:pPr>
      <w:rPr>
        <w:rFonts w:ascii="Courier New" w:hAnsi="Courier New"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0091FA6"/>
    <w:multiLevelType w:val="hybridMultilevel"/>
    <w:tmpl w:val="37E23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E87275F"/>
    <w:multiLevelType w:val="hybridMultilevel"/>
    <w:tmpl w:val="3416A3E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3A4EE4"/>
    <w:multiLevelType w:val="hybridMultilevel"/>
    <w:tmpl w:val="93383C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F53A64"/>
    <w:multiLevelType w:val="hybridMultilevel"/>
    <w:tmpl w:val="946A4E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D92019"/>
    <w:multiLevelType w:val="hybridMultilevel"/>
    <w:tmpl w:val="4004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A06EC0"/>
    <w:multiLevelType w:val="hybridMultilevel"/>
    <w:tmpl w:val="02E8EAA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DE723D"/>
    <w:multiLevelType w:val="hybridMultilevel"/>
    <w:tmpl w:val="D7A4597A"/>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Symbol" w:hAnsi="Symbol"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11F33A1"/>
    <w:multiLevelType w:val="hybridMultilevel"/>
    <w:tmpl w:val="B6B2606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206591B"/>
    <w:multiLevelType w:val="hybridMultilevel"/>
    <w:tmpl w:val="9E12A9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7" w15:restartNumberingAfterBreak="0">
    <w:nsid w:val="69D25A8C"/>
    <w:multiLevelType w:val="hybridMultilevel"/>
    <w:tmpl w:val="FBA2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0"/>
  </w:num>
  <w:num w:numId="4">
    <w:abstractNumId w:val="16"/>
  </w:num>
  <w:num w:numId="5">
    <w:abstractNumId w:val="5"/>
  </w:num>
  <w:num w:numId="6">
    <w:abstractNumId w:val="20"/>
  </w:num>
  <w:num w:numId="7">
    <w:abstractNumId w:val="13"/>
  </w:num>
  <w:num w:numId="8">
    <w:abstractNumId w:val="6"/>
  </w:num>
  <w:num w:numId="9">
    <w:abstractNumId w:val="25"/>
  </w:num>
  <w:num w:numId="10">
    <w:abstractNumId w:val="21"/>
  </w:num>
  <w:num w:numId="11">
    <w:abstractNumId w:val="26"/>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2"/>
  </w:num>
  <w:num w:numId="21">
    <w:abstractNumId w:val="18"/>
  </w:num>
  <w:num w:numId="22">
    <w:abstractNumId w:val="9"/>
  </w:num>
  <w:num w:numId="23">
    <w:abstractNumId w:val="8"/>
  </w:num>
  <w:num w:numId="24">
    <w:abstractNumId w:val="27"/>
  </w:num>
  <w:num w:numId="25">
    <w:abstractNumId w:val="0"/>
  </w:num>
  <w:num w:numId="26">
    <w:abstractNumId w:val="1"/>
  </w:num>
  <w:num w:numId="27">
    <w:abstractNumId w:val="2"/>
  </w:num>
  <w:num w:numId="28">
    <w:abstractNumId w:val="3"/>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02EB"/>
    <w:rsid w:val="00017BF8"/>
    <w:rsid w:val="000677C8"/>
    <w:rsid w:val="000743C5"/>
    <w:rsid w:val="00093E0A"/>
    <w:rsid w:val="000A54F4"/>
    <w:rsid w:val="000B2330"/>
    <w:rsid w:val="000C2E50"/>
    <w:rsid w:val="000C6839"/>
    <w:rsid w:val="000F612A"/>
    <w:rsid w:val="0013202B"/>
    <w:rsid w:val="00164DE7"/>
    <w:rsid w:val="001B3AD2"/>
    <w:rsid w:val="001C3B64"/>
    <w:rsid w:val="001C416A"/>
    <w:rsid w:val="001D6CE4"/>
    <w:rsid w:val="00207A78"/>
    <w:rsid w:val="00214A70"/>
    <w:rsid w:val="00243CFA"/>
    <w:rsid w:val="00261AAD"/>
    <w:rsid w:val="00274CE6"/>
    <w:rsid w:val="00276525"/>
    <w:rsid w:val="00283388"/>
    <w:rsid w:val="002A6F68"/>
    <w:rsid w:val="002C4A47"/>
    <w:rsid w:val="002D742B"/>
    <w:rsid w:val="0030584B"/>
    <w:rsid w:val="00312D4D"/>
    <w:rsid w:val="00326A86"/>
    <w:rsid w:val="003D3870"/>
    <w:rsid w:val="003F10FE"/>
    <w:rsid w:val="00423D36"/>
    <w:rsid w:val="004B77A3"/>
    <w:rsid w:val="004C49C7"/>
    <w:rsid w:val="004E781D"/>
    <w:rsid w:val="00524E2E"/>
    <w:rsid w:val="005570D0"/>
    <w:rsid w:val="005650B9"/>
    <w:rsid w:val="005B1266"/>
    <w:rsid w:val="005D0EAD"/>
    <w:rsid w:val="005E6B61"/>
    <w:rsid w:val="00623261"/>
    <w:rsid w:val="006458C3"/>
    <w:rsid w:val="00653136"/>
    <w:rsid w:val="00662540"/>
    <w:rsid w:val="0068260C"/>
    <w:rsid w:val="00683DAA"/>
    <w:rsid w:val="00687B7B"/>
    <w:rsid w:val="0069289D"/>
    <w:rsid w:val="006A6A58"/>
    <w:rsid w:val="006C7F02"/>
    <w:rsid w:val="00752BDD"/>
    <w:rsid w:val="00785DF3"/>
    <w:rsid w:val="00791D9C"/>
    <w:rsid w:val="007A6D9B"/>
    <w:rsid w:val="007B11A2"/>
    <w:rsid w:val="007B26EC"/>
    <w:rsid w:val="007B5391"/>
    <w:rsid w:val="007B5B78"/>
    <w:rsid w:val="007D719C"/>
    <w:rsid w:val="007F6051"/>
    <w:rsid w:val="008004D2"/>
    <w:rsid w:val="00821B4E"/>
    <w:rsid w:val="00835BB5"/>
    <w:rsid w:val="00865C54"/>
    <w:rsid w:val="00897733"/>
    <w:rsid w:val="008B5306"/>
    <w:rsid w:val="00927CEC"/>
    <w:rsid w:val="00932695"/>
    <w:rsid w:val="00944394"/>
    <w:rsid w:val="009A5CAA"/>
    <w:rsid w:val="009D13BE"/>
    <w:rsid w:val="009E2A61"/>
    <w:rsid w:val="009E692F"/>
    <w:rsid w:val="00A04AA2"/>
    <w:rsid w:val="00A530A7"/>
    <w:rsid w:val="00A90D84"/>
    <w:rsid w:val="00A92F3B"/>
    <w:rsid w:val="00AD5416"/>
    <w:rsid w:val="00AE57B6"/>
    <w:rsid w:val="00B06E39"/>
    <w:rsid w:val="00B279F6"/>
    <w:rsid w:val="00B52C02"/>
    <w:rsid w:val="00BA21C5"/>
    <w:rsid w:val="00BC24F3"/>
    <w:rsid w:val="00BE3036"/>
    <w:rsid w:val="00BF16E7"/>
    <w:rsid w:val="00C04E04"/>
    <w:rsid w:val="00C061B1"/>
    <w:rsid w:val="00C519B9"/>
    <w:rsid w:val="00C752CD"/>
    <w:rsid w:val="00C94723"/>
    <w:rsid w:val="00C94AD1"/>
    <w:rsid w:val="00CA64DC"/>
    <w:rsid w:val="00CD3F3F"/>
    <w:rsid w:val="00CF617C"/>
    <w:rsid w:val="00D25540"/>
    <w:rsid w:val="00D67F0E"/>
    <w:rsid w:val="00DB19FF"/>
    <w:rsid w:val="00DF4579"/>
    <w:rsid w:val="00DF5A41"/>
    <w:rsid w:val="00E303AD"/>
    <w:rsid w:val="00E82910"/>
    <w:rsid w:val="00E85E8E"/>
    <w:rsid w:val="00E9547A"/>
    <w:rsid w:val="00EE5E72"/>
    <w:rsid w:val="00EF5A2E"/>
    <w:rsid w:val="00F37A01"/>
    <w:rsid w:val="00F44D5B"/>
    <w:rsid w:val="00F701D3"/>
    <w:rsid w:val="00F77E77"/>
    <w:rsid w:val="00FB2F25"/>
    <w:rsid w:val="00FC2606"/>
    <w:rsid w:val="00FC5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CCBD9"/>
  <w15:chartTrackingRefBased/>
  <w15:docId w15:val="{E7C7D1DD-72E9-49A0-A075-BF6D9366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PlainText">
    <w:name w:val="Plain Text"/>
    <w:basedOn w:val="Normal"/>
    <w:link w:val="PlainTextChar"/>
    <w:rsid w:val="008F0442"/>
    <w:pPr>
      <w:overflowPunct w:val="0"/>
      <w:autoSpaceDE w:val="0"/>
      <w:autoSpaceDN w:val="0"/>
      <w:adjustRightInd w:val="0"/>
      <w:spacing w:after="0" w:line="240" w:lineRule="auto"/>
      <w:textAlignment w:val="baseline"/>
    </w:pPr>
    <w:rPr>
      <w:rFonts w:ascii="Courier New" w:eastAsia="Times New Roman" w:hAnsi="Courier New"/>
      <w:sz w:val="20"/>
      <w:szCs w:val="20"/>
    </w:rPr>
  </w:style>
  <w:style w:type="character" w:customStyle="1" w:styleId="PlainTextChar">
    <w:name w:val="Plain Text Char"/>
    <w:link w:val="PlainText"/>
    <w:rsid w:val="008F0442"/>
    <w:rPr>
      <w:rFonts w:ascii="Courier New" w:eastAsia="Times New Roman" w:hAnsi="Courier New"/>
    </w:rPr>
  </w:style>
  <w:style w:type="paragraph" w:styleId="DocumentMap">
    <w:name w:val="Document Map"/>
    <w:basedOn w:val="Normal"/>
    <w:link w:val="DocumentMapChar"/>
    <w:rsid w:val="005D2712"/>
    <w:rPr>
      <w:rFonts w:ascii="Lucida Grande" w:hAnsi="Lucida Grande"/>
      <w:sz w:val="24"/>
      <w:szCs w:val="24"/>
    </w:rPr>
  </w:style>
  <w:style w:type="character" w:customStyle="1" w:styleId="DocumentMapChar">
    <w:name w:val="Document Map Char"/>
    <w:link w:val="DocumentMap"/>
    <w:rsid w:val="005D2712"/>
    <w:rPr>
      <w:rFonts w:ascii="Lucida Grande" w:hAnsi="Lucida Grande"/>
      <w:sz w:val="24"/>
      <w:szCs w:val="24"/>
    </w:rPr>
  </w:style>
  <w:style w:type="paragraph" w:styleId="Footer">
    <w:name w:val="footer"/>
    <w:basedOn w:val="Normal"/>
    <w:link w:val="FooterChar"/>
    <w:uiPriority w:val="99"/>
    <w:rsid w:val="003A6F4F"/>
    <w:pPr>
      <w:tabs>
        <w:tab w:val="center" w:pos="4320"/>
        <w:tab w:val="right" w:pos="8640"/>
      </w:tabs>
    </w:pPr>
  </w:style>
  <w:style w:type="character" w:customStyle="1" w:styleId="FooterChar">
    <w:name w:val="Footer Char"/>
    <w:link w:val="Footer"/>
    <w:uiPriority w:val="99"/>
    <w:rsid w:val="003A6F4F"/>
    <w:rPr>
      <w:sz w:val="22"/>
      <w:szCs w:val="22"/>
    </w:rPr>
  </w:style>
  <w:style w:type="character" w:styleId="PageNumber">
    <w:name w:val="page number"/>
    <w:basedOn w:val="DefaultParagraphFont"/>
    <w:rsid w:val="003A6F4F"/>
  </w:style>
  <w:style w:type="paragraph" w:styleId="Header">
    <w:name w:val="header"/>
    <w:basedOn w:val="Normal"/>
    <w:link w:val="HeaderChar"/>
    <w:uiPriority w:val="99"/>
    <w:rsid w:val="000C6839"/>
    <w:pPr>
      <w:tabs>
        <w:tab w:val="center" w:pos="4513"/>
        <w:tab w:val="right" w:pos="9026"/>
      </w:tabs>
    </w:pPr>
  </w:style>
  <w:style w:type="character" w:customStyle="1" w:styleId="HeaderChar">
    <w:name w:val="Header Char"/>
    <w:link w:val="Header"/>
    <w:uiPriority w:val="99"/>
    <w:rsid w:val="000C6839"/>
    <w:rPr>
      <w:sz w:val="22"/>
      <w:szCs w:val="22"/>
      <w:lang w:eastAsia="en-US"/>
    </w:rPr>
  </w:style>
  <w:style w:type="character" w:styleId="FollowedHyperlink">
    <w:name w:val="FollowedHyperlink"/>
    <w:rsid w:val="00EE5E72"/>
    <w:rPr>
      <w:color w:val="800080"/>
      <w:u w:val="single"/>
    </w:rPr>
  </w:style>
  <w:style w:type="character" w:styleId="Strong">
    <w:name w:val="Strong"/>
    <w:qFormat/>
    <w:rsid w:val="00B279F6"/>
    <w:rPr>
      <w:b/>
      <w:bCs/>
    </w:rPr>
  </w:style>
  <w:style w:type="paragraph" w:styleId="BodyText">
    <w:name w:val="Body Text"/>
    <w:basedOn w:val="Normal"/>
    <w:link w:val="BodyTextChar"/>
    <w:rsid w:val="00B52C02"/>
    <w:pPr>
      <w:spacing w:after="0" w:line="240" w:lineRule="auto"/>
      <w:jc w:val="both"/>
    </w:pPr>
    <w:rPr>
      <w:rFonts w:ascii="Times New Roman" w:eastAsia="Times New Roman" w:hAnsi="Times New Roman"/>
      <w:sz w:val="24"/>
      <w:szCs w:val="20"/>
    </w:rPr>
  </w:style>
  <w:style w:type="character" w:customStyle="1" w:styleId="BodyTextChar">
    <w:name w:val="Body Text Char"/>
    <w:link w:val="BodyText"/>
    <w:rsid w:val="00B52C02"/>
    <w:rPr>
      <w:rFonts w:ascii="Times New Roman" w:eastAsia="Times New Roman" w:hAnsi="Times New Roman"/>
      <w:sz w:val="24"/>
    </w:rPr>
  </w:style>
  <w:style w:type="paragraph" w:styleId="Subtitle">
    <w:name w:val="Subtitle"/>
    <w:basedOn w:val="Normal"/>
    <w:next w:val="Normal"/>
    <w:link w:val="SubtitleChar"/>
    <w:uiPriority w:val="11"/>
    <w:qFormat/>
    <w:rsid w:val="00DB19FF"/>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DB19FF"/>
    <w:rPr>
      <w:rFonts w:eastAsia="Times New Roman"/>
      <w:color w:val="5A5A5A"/>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ACCA94-57B2-4C7D-B8F0-80FB4119A75C}"/>
</file>

<file path=customXml/itemProps2.xml><?xml version="1.0" encoding="utf-8"?>
<ds:datastoreItem xmlns:ds="http://schemas.openxmlformats.org/officeDocument/2006/customXml" ds:itemID="{5500ECFA-F5FB-4290-82D2-405EAC7A496C}"/>
</file>

<file path=customXml/itemProps3.xml><?xml version="1.0" encoding="utf-8"?>
<ds:datastoreItem xmlns:ds="http://schemas.openxmlformats.org/officeDocument/2006/customXml" ds:itemID="{3C00F703-074E-4EAC-AAE7-A902F711CED6}"/>
</file>

<file path=docProps/app.xml><?xml version="1.0" encoding="utf-8"?>
<Properties xmlns="http://schemas.openxmlformats.org/officeDocument/2006/extended-properties" xmlns:vt="http://schemas.openxmlformats.org/officeDocument/2006/docPropsVTypes">
  <Template>Normal</Template>
  <TotalTime>1</TotalTime>
  <Pages>16</Pages>
  <Words>4677</Words>
  <Characters>26662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31277</CharactersWithSpaces>
  <SharedDoc>false</SharedDoc>
  <HLinks>
    <vt:vector size="6" baseType="variant">
      <vt:variant>
        <vt:i4>4259908</vt:i4>
      </vt:variant>
      <vt:variant>
        <vt:i4>0</vt:i4>
      </vt:variant>
      <vt:variant>
        <vt:i4>0</vt:i4>
      </vt:variant>
      <vt:variant>
        <vt:i4>5</vt:i4>
      </vt:variant>
      <vt:variant>
        <vt:lpwstr>http://unistats.ac.uk/Subjects/Overview/10003678FT-BAHUFDAN1DAN01/ReturnTo/Search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2</cp:revision>
  <cp:lastPrinted>2012-11-14T09:25:00Z</cp:lastPrinted>
  <dcterms:created xsi:type="dcterms:W3CDTF">2018-10-03T13:15:00Z</dcterms:created>
  <dcterms:modified xsi:type="dcterms:W3CDTF">2018-10-03T13:15:00Z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0x010100AF7241E4726BE940B4C10C57E0A70749</vt:lpwstr>
  </property>
</Properties>
</file>