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5B1266" w:rsidP="005B1266">
      <w:pPr>
        <w:jc w:val="right"/>
        <w:rPr>
          <w:rFonts w:cs="Arial"/>
          <w:b/>
        </w:rPr>
      </w:pPr>
    </w:p>
    <w:p w:rsidR="005B1266" w:rsidRDefault="005B1266" w:rsidP="005B1266">
      <w:pPr>
        <w:jc w:val="right"/>
        <w:rPr>
          <w:rFonts w:cs="Arial"/>
          <w:b/>
        </w:rPr>
      </w:pPr>
    </w:p>
    <w:p w:rsidR="005B1266" w:rsidRDefault="009B1D7F" w:rsidP="005B1266">
      <w:pPr>
        <w:rPr>
          <w:rFonts w:cs="Arial"/>
          <w:b/>
          <w:sz w:val="36"/>
          <w:szCs w:val="36"/>
        </w:rPr>
      </w:pPr>
      <w:r w:rsidRPr="002D3680">
        <w:rPr>
          <w:rFonts w:ascii="Arial" w:hAnsi="Arial" w:cs="Arial"/>
          <w:b/>
          <w:noProof/>
          <w:szCs w:val="24"/>
          <w:lang w:eastAsia="en-GB"/>
        </w:rPr>
        <w:drawing>
          <wp:inline distT="0" distB="0" distL="0" distR="0">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rsidR="005B1266" w:rsidRDefault="005B1266" w:rsidP="005B1266">
      <w:pPr>
        <w:rPr>
          <w:rFonts w:cs="Arial"/>
          <w:b/>
          <w:sz w:val="36"/>
          <w:szCs w:val="36"/>
        </w:rPr>
      </w:pPr>
    </w:p>
    <w:p w:rsidR="005B1266" w:rsidRDefault="005B1266" w:rsidP="005B1266">
      <w:pPr>
        <w:rPr>
          <w:rFonts w:cs="Arial"/>
          <w:b/>
          <w:sz w:val="36"/>
          <w:szCs w:val="36"/>
        </w:rPr>
      </w:pPr>
    </w:p>
    <w:p w:rsidR="005B1266" w:rsidRPr="002552A5" w:rsidRDefault="005B1266" w:rsidP="005B1266">
      <w:pPr>
        <w:rPr>
          <w:rFonts w:cs="Arial"/>
          <w:b/>
          <w:sz w:val="36"/>
          <w:szCs w:val="36"/>
        </w:rPr>
      </w:pPr>
      <w:r w:rsidRPr="002552A5">
        <w:rPr>
          <w:rFonts w:cs="Arial"/>
          <w:b/>
          <w:sz w:val="36"/>
          <w:szCs w:val="36"/>
        </w:rPr>
        <w:t>Programme Specification</w:t>
      </w:r>
    </w:p>
    <w:p w:rsidR="005B1266" w:rsidRPr="002552A5" w:rsidRDefault="005B1266" w:rsidP="005B1266">
      <w:pPr>
        <w:rPr>
          <w:rFonts w:cs="Arial"/>
          <w:b/>
          <w:sz w:val="36"/>
          <w:szCs w:val="36"/>
        </w:rPr>
      </w:pPr>
    </w:p>
    <w:p w:rsidR="005B1266" w:rsidRPr="002552A5" w:rsidRDefault="005B1266" w:rsidP="005B1266">
      <w:pPr>
        <w:rPr>
          <w:rFonts w:cs="Arial"/>
          <w:b/>
          <w:sz w:val="36"/>
          <w:szCs w:val="36"/>
        </w:rPr>
      </w:pPr>
    </w:p>
    <w:p w:rsidR="005B1266" w:rsidRPr="002552A5" w:rsidRDefault="005B1266" w:rsidP="00235FB2">
      <w:pPr>
        <w:ind w:left="3402" w:hanging="3402"/>
        <w:rPr>
          <w:rFonts w:cs="Arial"/>
          <w:b/>
        </w:rPr>
      </w:pPr>
      <w:r w:rsidRPr="002552A5">
        <w:rPr>
          <w:rFonts w:cs="Arial"/>
          <w:b/>
        </w:rPr>
        <w:t>Title of Course:</w:t>
      </w:r>
      <w:r w:rsidR="00922123" w:rsidRPr="002552A5">
        <w:rPr>
          <w:rFonts w:cs="Arial"/>
          <w:b/>
        </w:rPr>
        <w:t xml:space="preserve"> </w:t>
      </w:r>
      <w:r w:rsidR="00235FB2">
        <w:rPr>
          <w:rFonts w:cs="Arial"/>
          <w:b/>
        </w:rPr>
        <w:tab/>
      </w:r>
      <w:r w:rsidR="00922123" w:rsidRPr="002552A5">
        <w:rPr>
          <w:rFonts w:cs="Arial"/>
          <w:b/>
        </w:rPr>
        <w:t>MA in Music</w:t>
      </w:r>
      <w:r w:rsidR="00C22439" w:rsidRPr="002552A5">
        <w:rPr>
          <w:rFonts w:cs="Arial"/>
          <w:b/>
        </w:rPr>
        <w:t xml:space="preserve"> Education</w:t>
      </w:r>
    </w:p>
    <w:p w:rsidR="005B1266" w:rsidRPr="002552A5" w:rsidRDefault="005B1266" w:rsidP="00235FB2">
      <w:pPr>
        <w:ind w:left="3402" w:hanging="3402"/>
        <w:rPr>
          <w:rFonts w:cs="Arial"/>
          <w:b/>
        </w:rPr>
      </w:pPr>
    </w:p>
    <w:p w:rsidR="005B1266" w:rsidRPr="002552A5" w:rsidRDefault="005B1266" w:rsidP="00235FB2">
      <w:pPr>
        <w:ind w:left="3402" w:hanging="3402"/>
        <w:rPr>
          <w:rFonts w:cs="Arial"/>
          <w:b/>
        </w:rPr>
      </w:pPr>
      <w:r w:rsidRPr="002552A5">
        <w:rPr>
          <w:rFonts w:cs="Arial"/>
          <w:b/>
        </w:rPr>
        <w:t>Date Specification Produced:</w:t>
      </w:r>
      <w:r w:rsidR="00377270" w:rsidRPr="002552A5">
        <w:rPr>
          <w:rFonts w:cs="Arial"/>
          <w:b/>
        </w:rPr>
        <w:t xml:space="preserve"> </w:t>
      </w:r>
      <w:r w:rsidR="00235FB2">
        <w:rPr>
          <w:rFonts w:cs="Arial"/>
          <w:b/>
        </w:rPr>
        <w:tab/>
      </w:r>
      <w:r w:rsidR="003248DF" w:rsidRPr="002552A5">
        <w:rPr>
          <w:rFonts w:cs="Arial"/>
          <w:b/>
        </w:rPr>
        <w:t>August</w:t>
      </w:r>
      <w:r w:rsidR="00377270" w:rsidRPr="002552A5">
        <w:rPr>
          <w:rFonts w:cs="Arial"/>
          <w:b/>
        </w:rPr>
        <w:t xml:space="preserve"> </w:t>
      </w:r>
      <w:r w:rsidR="00CC5C4B" w:rsidRPr="002552A5">
        <w:rPr>
          <w:rFonts w:cs="Arial"/>
          <w:b/>
        </w:rPr>
        <w:t>2014</w:t>
      </w:r>
    </w:p>
    <w:p w:rsidR="005B1266" w:rsidRPr="002552A5" w:rsidRDefault="005B1266" w:rsidP="00235FB2">
      <w:pPr>
        <w:ind w:left="3402" w:hanging="3402"/>
        <w:rPr>
          <w:rFonts w:cs="Arial"/>
          <w:b/>
        </w:rPr>
      </w:pPr>
    </w:p>
    <w:p w:rsidR="005B1266" w:rsidRPr="002552A5" w:rsidRDefault="005B1266" w:rsidP="00235FB2">
      <w:pPr>
        <w:ind w:left="3402" w:hanging="3402"/>
        <w:rPr>
          <w:rFonts w:cs="Arial"/>
          <w:b/>
        </w:rPr>
      </w:pPr>
      <w:r w:rsidRPr="002552A5">
        <w:rPr>
          <w:rFonts w:cs="Arial"/>
          <w:b/>
        </w:rPr>
        <w:t>Date Specification Last Revised:</w:t>
      </w:r>
      <w:r w:rsidR="00377270" w:rsidRPr="002552A5">
        <w:rPr>
          <w:rFonts w:cs="Arial"/>
          <w:b/>
        </w:rPr>
        <w:t xml:space="preserve"> </w:t>
      </w:r>
      <w:r w:rsidR="00235FB2">
        <w:rPr>
          <w:rFonts w:cs="Arial"/>
          <w:b/>
        </w:rPr>
        <w:tab/>
        <w:t>August 2018</w:t>
      </w:r>
    </w:p>
    <w:p w:rsidR="005B1266" w:rsidRPr="002552A5" w:rsidRDefault="005B1266" w:rsidP="005B1266">
      <w:pPr>
        <w:spacing w:after="0" w:line="240" w:lineRule="auto"/>
        <w:rPr>
          <w:rFonts w:cs="Arial"/>
        </w:rPr>
      </w:pPr>
    </w:p>
    <w:p w:rsidR="005B1266" w:rsidRPr="002552A5" w:rsidRDefault="005B1266" w:rsidP="005B1266">
      <w:pPr>
        <w:spacing w:after="0" w:line="240" w:lineRule="auto"/>
        <w:jc w:val="both"/>
        <w:rPr>
          <w:rFonts w:cs="Arial"/>
        </w:rPr>
      </w:pPr>
    </w:p>
    <w:p w:rsidR="005B1266" w:rsidRPr="002552A5" w:rsidRDefault="005B1266" w:rsidP="005B1266">
      <w:pPr>
        <w:spacing w:after="0" w:line="240" w:lineRule="auto"/>
        <w:jc w:val="both"/>
        <w:rPr>
          <w:rFonts w:cs="Arial"/>
        </w:rPr>
      </w:pPr>
    </w:p>
    <w:p w:rsidR="005B1266" w:rsidRPr="00235FB2" w:rsidRDefault="00235FB2" w:rsidP="005B1266">
      <w:pPr>
        <w:spacing w:after="0" w:line="240" w:lineRule="auto"/>
        <w:jc w:val="both"/>
        <w:rPr>
          <w:rFonts w:cs="Arial"/>
        </w:rPr>
      </w:pPr>
      <w:r>
        <w:rPr>
          <w:rFonts w:cs="Arial"/>
        </w:rPr>
        <w:br w:type="page"/>
      </w:r>
      <w:r w:rsidRPr="00235FB2">
        <w:rPr>
          <w:rFonts w:cs="Arial"/>
          <w:szCs w:val="24"/>
        </w:rPr>
        <w:lastRenderedPageBreak/>
        <w:t>This Programme Specification</w:t>
      </w:r>
      <w:r w:rsidRPr="00235FB2">
        <w:rPr>
          <w:rFonts w:cs="Arial"/>
          <w:szCs w:val="24"/>
        </w:rPr>
        <w:fldChar w:fldCharType="begin"/>
      </w:r>
      <w:r w:rsidRPr="00235FB2">
        <w:instrText xml:space="preserve"> XE "</w:instrText>
      </w:r>
      <w:r w:rsidRPr="00235FB2">
        <w:rPr>
          <w:rFonts w:cs="Arial"/>
          <w:noProof/>
          <w:szCs w:val="24"/>
        </w:rPr>
        <w:instrText>Programme Specification</w:instrText>
      </w:r>
      <w:r w:rsidRPr="00235FB2">
        <w:instrText xml:space="preserve">" </w:instrText>
      </w:r>
      <w:r w:rsidRPr="00235FB2">
        <w:rPr>
          <w:rFonts w:cs="Arial"/>
          <w:szCs w:val="24"/>
        </w:rPr>
        <w:fldChar w:fldCharType="end"/>
      </w:r>
      <w:r w:rsidRPr="00235FB2">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235FB2" w:rsidRDefault="00235FB2" w:rsidP="005B1266">
      <w:pPr>
        <w:rPr>
          <w:rFonts w:cs="Arial"/>
        </w:rPr>
        <w:sectPr w:rsidR="00235FB2" w:rsidSect="00612718">
          <w:pgSz w:w="11906" w:h="16838"/>
          <w:pgMar w:top="1440" w:right="1440" w:bottom="1440" w:left="1440" w:header="708" w:footer="708" w:gutter="0"/>
          <w:cols w:space="708"/>
          <w:docGrid w:linePitch="360"/>
        </w:sectPr>
      </w:pPr>
    </w:p>
    <w:p w:rsidR="005B1266" w:rsidRPr="002552A5" w:rsidRDefault="005B1266" w:rsidP="005B1266">
      <w:pPr>
        <w:rPr>
          <w:rFonts w:cs="Arial"/>
          <w:b/>
        </w:rPr>
      </w:pPr>
      <w:r w:rsidRPr="002552A5">
        <w:rPr>
          <w:rFonts w:cs="Arial"/>
          <w:b/>
        </w:rPr>
        <w:lastRenderedPageBreak/>
        <w:t>SECTION 1:</w:t>
      </w:r>
      <w:r w:rsidRPr="002552A5">
        <w:rPr>
          <w:rFonts w:cs="Arial"/>
          <w:b/>
        </w:rPr>
        <w:tab/>
        <w:t>GENERAL INFORMATION</w:t>
      </w:r>
    </w:p>
    <w:tbl>
      <w:tblPr>
        <w:tblW w:w="0" w:type="auto"/>
        <w:tblLook w:val="04A0" w:firstRow="1" w:lastRow="0" w:firstColumn="1" w:lastColumn="0" w:noHBand="0" w:noVBand="1"/>
      </w:tblPr>
      <w:tblGrid>
        <w:gridCol w:w="3852"/>
        <w:gridCol w:w="5174"/>
      </w:tblGrid>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Title:</w:t>
            </w:r>
          </w:p>
        </w:tc>
        <w:tc>
          <w:tcPr>
            <w:tcW w:w="5306" w:type="dxa"/>
          </w:tcPr>
          <w:p w:rsidR="005B1266" w:rsidRDefault="00235FB2" w:rsidP="00EB7B51">
            <w:pPr>
              <w:spacing w:after="0" w:line="240" w:lineRule="auto"/>
              <w:rPr>
                <w:rFonts w:cs="Arial"/>
              </w:rPr>
            </w:pPr>
            <w:r>
              <w:rPr>
                <w:rFonts w:cs="Arial"/>
              </w:rPr>
              <w:t>MA Music Education</w:t>
            </w:r>
          </w:p>
          <w:p w:rsidR="00235FB2" w:rsidRPr="002552A5" w:rsidRDefault="00235FB2"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Awarding Institution:</w:t>
            </w:r>
          </w:p>
          <w:p w:rsidR="005B1266" w:rsidRPr="002552A5" w:rsidRDefault="005B1266" w:rsidP="00EB7B51">
            <w:pPr>
              <w:spacing w:after="0" w:line="240" w:lineRule="auto"/>
              <w:rPr>
                <w:rFonts w:cs="Arial"/>
                <w:b/>
              </w:rPr>
            </w:pPr>
          </w:p>
        </w:tc>
        <w:tc>
          <w:tcPr>
            <w:tcW w:w="5306" w:type="dxa"/>
          </w:tcPr>
          <w:p w:rsidR="005B1266" w:rsidRPr="002552A5" w:rsidRDefault="005B1266" w:rsidP="00EB7B51">
            <w:pPr>
              <w:spacing w:after="0" w:line="240" w:lineRule="auto"/>
              <w:rPr>
                <w:rFonts w:cs="Arial"/>
              </w:rPr>
            </w:pPr>
            <w:r w:rsidRPr="002552A5">
              <w:rPr>
                <w:rFonts w:cs="Arial"/>
              </w:rPr>
              <w:t>Kingston University</w:t>
            </w: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Teaching Institution:</w:t>
            </w:r>
          </w:p>
          <w:p w:rsidR="005B1266" w:rsidRPr="002552A5" w:rsidRDefault="005B1266" w:rsidP="00EB7B51">
            <w:pPr>
              <w:spacing w:after="0" w:line="240" w:lineRule="auto"/>
              <w:rPr>
                <w:rFonts w:cs="Arial"/>
                <w:b/>
              </w:rPr>
            </w:pPr>
          </w:p>
        </w:tc>
        <w:tc>
          <w:tcPr>
            <w:tcW w:w="5306" w:type="dxa"/>
          </w:tcPr>
          <w:p w:rsidR="005B1266" w:rsidRPr="002552A5" w:rsidRDefault="000E47EE" w:rsidP="00EB7B51">
            <w:pPr>
              <w:spacing w:after="0" w:line="240" w:lineRule="auto"/>
              <w:rPr>
                <w:rFonts w:cs="Arial"/>
              </w:rPr>
            </w:pPr>
            <w:r w:rsidRPr="002552A5">
              <w:rPr>
                <w:rFonts w:cs="Arial"/>
              </w:rPr>
              <w:t>Kingston University</w:t>
            </w: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Location:</w:t>
            </w:r>
          </w:p>
        </w:tc>
        <w:tc>
          <w:tcPr>
            <w:tcW w:w="5306" w:type="dxa"/>
          </w:tcPr>
          <w:p w:rsidR="005B1266" w:rsidRPr="002552A5" w:rsidRDefault="00C22439" w:rsidP="005B1266">
            <w:pPr>
              <w:spacing w:after="0" w:line="240" w:lineRule="auto"/>
              <w:rPr>
                <w:rFonts w:cs="Arial"/>
              </w:rPr>
            </w:pPr>
            <w:r w:rsidRPr="002552A5">
              <w:rPr>
                <w:rFonts w:cs="Arial"/>
              </w:rPr>
              <w:t>Kingston Hill</w:t>
            </w:r>
          </w:p>
          <w:p w:rsidR="005B1266" w:rsidRPr="002552A5" w:rsidRDefault="005B1266" w:rsidP="005B1266">
            <w:pPr>
              <w:spacing w:after="0" w:line="240" w:lineRule="auto"/>
              <w:rPr>
                <w:rFonts w:cs="Arial"/>
              </w:rPr>
            </w:pPr>
          </w:p>
        </w:tc>
      </w:tr>
      <w:tr w:rsidR="00235FB2" w:rsidRPr="002552A5" w:rsidTr="00EB7B51">
        <w:tc>
          <w:tcPr>
            <w:tcW w:w="3936" w:type="dxa"/>
          </w:tcPr>
          <w:p w:rsidR="00235FB2" w:rsidRPr="002552A5" w:rsidRDefault="00235FB2" w:rsidP="00235FB2">
            <w:pPr>
              <w:spacing w:after="0" w:line="240" w:lineRule="auto"/>
              <w:rPr>
                <w:rFonts w:cs="Arial"/>
                <w:b/>
              </w:rPr>
            </w:pPr>
            <w:r w:rsidRPr="002552A5">
              <w:rPr>
                <w:rFonts w:cs="Arial"/>
                <w:b/>
              </w:rPr>
              <w:t>Programme Accredited by:</w:t>
            </w:r>
          </w:p>
          <w:p w:rsidR="00235FB2" w:rsidRPr="002552A5" w:rsidRDefault="00235FB2" w:rsidP="00EB7B51">
            <w:pPr>
              <w:spacing w:after="0" w:line="240" w:lineRule="auto"/>
              <w:rPr>
                <w:rFonts w:cs="Arial"/>
                <w:b/>
              </w:rPr>
            </w:pPr>
          </w:p>
        </w:tc>
        <w:tc>
          <w:tcPr>
            <w:tcW w:w="5306" w:type="dxa"/>
          </w:tcPr>
          <w:p w:rsidR="00235FB2" w:rsidRPr="002552A5" w:rsidRDefault="00235FB2" w:rsidP="005B1266">
            <w:pPr>
              <w:spacing w:after="0" w:line="240" w:lineRule="auto"/>
              <w:rPr>
                <w:rFonts w:cs="Arial"/>
              </w:rPr>
            </w:pPr>
            <w:r>
              <w:rPr>
                <w:rFonts w:cs="Arial"/>
              </w:rPr>
              <w:t>N/A</w:t>
            </w:r>
          </w:p>
        </w:tc>
      </w:tr>
      <w:tr w:rsidR="00766BC1" w:rsidRPr="002552A5" w:rsidTr="00EB7B51">
        <w:trPr>
          <w:gridAfter w:val="1"/>
          <w:wAfter w:w="5306" w:type="dxa"/>
        </w:trPr>
        <w:tc>
          <w:tcPr>
            <w:tcW w:w="3936" w:type="dxa"/>
          </w:tcPr>
          <w:p w:rsidR="00766BC1" w:rsidRPr="002552A5" w:rsidRDefault="00766BC1" w:rsidP="00235FB2">
            <w:pPr>
              <w:spacing w:after="0" w:line="240" w:lineRule="auto"/>
              <w:rPr>
                <w:rFonts w:cs="Arial"/>
                <w:b/>
              </w:rPr>
            </w:pPr>
          </w:p>
        </w:tc>
      </w:tr>
    </w:tbl>
    <w:p w:rsidR="005B1266" w:rsidRPr="002552A5" w:rsidRDefault="005B1266" w:rsidP="005B1266">
      <w:pPr>
        <w:spacing w:after="0" w:line="240" w:lineRule="auto"/>
        <w:rPr>
          <w:rFonts w:cs="Arial"/>
          <w:b/>
        </w:rPr>
      </w:pPr>
      <w:r w:rsidRPr="002552A5">
        <w:rPr>
          <w:rFonts w:cs="Arial"/>
          <w:b/>
        </w:rPr>
        <w:t>SECTION2: THE PROGRAMME</w:t>
      </w:r>
    </w:p>
    <w:p w:rsidR="005B1266" w:rsidRPr="002552A5" w:rsidRDefault="005B1266" w:rsidP="005B1266">
      <w:pPr>
        <w:spacing w:after="0" w:line="240" w:lineRule="auto"/>
        <w:rPr>
          <w:rFonts w:cs="Arial"/>
          <w:b/>
        </w:rPr>
      </w:pPr>
    </w:p>
    <w:p w:rsidR="005B1266" w:rsidRPr="002552A5" w:rsidRDefault="005B1266" w:rsidP="005B1266">
      <w:pPr>
        <w:pStyle w:val="MediumGrid1-Accent21"/>
        <w:numPr>
          <w:ilvl w:val="0"/>
          <w:numId w:val="1"/>
        </w:numPr>
        <w:spacing w:after="0" w:line="240" w:lineRule="auto"/>
        <w:rPr>
          <w:rFonts w:cs="Arial"/>
        </w:rPr>
      </w:pPr>
      <w:r w:rsidRPr="002552A5">
        <w:rPr>
          <w:rFonts w:cs="Arial"/>
          <w:b/>
        </w:rPr>
        <w:t>Programme Introduction</w:t>
      </w:r>
    </w:p>
    <w:p w:rsidR="005B1266" w:rsidRPr="002552A5" w:rsidRDefault="005B1266" w:rsidP="005B1266">
      <w:pPr>
        <w:spacing w:after="0" w:line="240" w:lineRule="auto"/>
        <w:rPr>
          <w:rFonts w:cs="Arial"/>
          <w:i/>
          <w:sz w:val="18"/>
          <w:szCs w:val="18"/>
        </w:rPr>
      </w:pPr>
    </w:p>
    <w:p w:rsidR="00922123" w:rsidRPr="002552A5" w:rsidRDefault="00922123" w:rsidP="00922123">
      <w:pPr>
        <w:rPr>
          <w:rFonts w:cs="Calibri"/>
        </w:rPr>
      </w:pPr>
      <w:r w:rsidRPr="002552A5">
        <w:rPr>
          <w:rFonts w:cs="Calibri"/>
        </w:rPr>
        <w:t>The MA</w:t>
      </w:r>
      <w:r w:rsidR="00C22439" w:rsidRPr="002552A5">
        <w:rPr>
          <w:rFonts w:cs="Calibri"/>
        </w:rPr>
        <w:t xml:space="preserve"> programmes in Music have</w:t>
      </w:r>
      <w:r w:rsidRPr="002552A5">
        <w:rPr>
          <w:rFonts w:cs="Calibri"/>
        </w:rPr>
        <w:t xml:space="preserve"> been running since 19</w:t>
      </w:r>
      <w:r w:rsidR="00C22439" w:rsidRPr="002552A5">
        <w:rPr>
          <w:rFonts w:cs="Calibri"/>
        </w:rPr>
        <w:t>94 but have</w:t>
      </w:r>
      <w:r w:rsidRPr="002552A5">
        <w:rPr>
          <w:rFonts w:cs="Calibri"/>
        </w:rPr>
        <w:t xml:space="preserve"> evolved over the years to provide a broad-based music education with options in performance, composition, music education and music technology.</w:t>
      </w:r>
      <w:r w:rsidR="00C22439" w:rsidRPr="002552A5">
        <w:rPr>
          <w:rFonts w:cs="Calibri"/>
        </w:rPr>
        <w:t xml:space="preserve"> </w:t>
      </w:r>
      <w:r w:rsidRPr="002552A5">
        <w:rPr>
          <w:rFonts w:cs="Calibri"/>
        </w:rPr>
        <w:t>Students from the UK and overseas are attracted by the breadth of the programme, by the</w:t>
      </w:r>
      <w:r w:rsidR="00C22439" w:rsidRPr="002552A5">
        <w:rPr>
          <w:rFonts w:cs="Calibri"/>
        </w:rPr>
        <w:t xml:space="preserve"> </w:t>
      </w:r>
      <w:r w:rsidRPr="002552A5">
        <w:rPr>
          <w:rFonts w:cs="Calibri"/>
        </w:rPr>
        <w:t xml:space="preserve">facilities provided within the </w:t>
      </w:r>
      <w:proofErr w:type="spellStart"/>
      <w:r w:rsidRPr="002552A5">
        <w:rPr>
          <w:rFonts w:cs="Calibri"/>
        </w:rPr>
        <w:t>Coombehurst</w:t>
      </w:r>
      <w:proofErr w:type="spellEnd"/>
      <w:r w:rsidRPr="002552A5">
        <w:rPr>
          <w:rFonts w:cs="Calibri"/>
        </w:rPr>
        <w:t xml:space="preserve"> complex and by the wide-ranging expertise of the Music staff. </w:t>
      </w:r>
    </w:p>
    <w:p w:rsidR="00C22439" w:rsidRPr="002552A5" w:rsidRDefault="00C22439" w:rsidP="00C22439">
      <w:pPr>
        <w:rPr>
          <w:rFonts w:cs="Calibri"/>
        </w:rPr>
      </w:pPr>
      <w:r w:rsidRPr="002552A5">
        <w:rPr>
          <w:rFonts w:cs="Calibri"/>
        </w:rPr>
        <w:t xml:space="preserve">In addition to taking </w:t>
      </w:r>
      <w:r w:rsidR="00763B0C" w:rsidRPr="002552A5">
        <w:rPr>
          <w:rFonts w:cs="Calibri"/>
        </w:rPr>
        <w:t>a core module (Researching Music)</w:t>
      </w:r>
      <w:r w:rsidRPr="002552A5">
        <w:rPr>
          <w:rFonts w:cs="Calibri"/>
        </w:rPr>
        <w:t xml:space="preserve"> followed by all MA</w:t>
      </w:r>
      <w:r w:rsidR="00763B0C" w:rsidRPr="002552A5">
        <w:rPr>
          <w:rFonts w:cs="Calibri"/>
        </w:rPr>
        <w:t>/Mus</w:t>
      </w:r>
      <w:r w:rsidRPr="002552A5">
        <w:rPr>
          <w:rFonts w:cs="Calibri"/>
        </w:rPr>
        <w:t xml:space="preserve"> students which teach research skills and present topics of current interest within music, music education students take two core music education modules, each of which has a very distinctive focus.  Together they present a thorough treatment of the UK system of music education, consider major issues in international music education research and effect a comparative study of music education practices across different cultures.  Students also choose one option from modules associated with three main</w:t>
      </w:r>
      <w:r w:rsidR="00763B0C" w:rsidRPr="002552A5">
        <w:rPr>
          <w:rFonts w:cs="Calibri"/>
        </w:rPr>
        <w:t xml:space="preserve"> areas of study: </w:t>
      </w:r>
      <w:r w:rsidRPr="002552A5">
        <w:rPr>
          <w:rFonts w:cs="Calibri"/>
        </w:rPr>
        <w:t>performance; composition (including sonic arts and composing for film and television) and popular music production</w:t>
      </w:r>
      <w:r w:rsidR="00763B0C" w:rsidRPr="002552A5">
        <w:rPr>
          <w:rFonts w:cs="Calibri"/>
        </w:rPr>
        <w:t>, plus they can choose from some level 6 modules</w:t>
      </w:r>
      <w:r w:rsidRPr="002552A5">
        <w:rPr>
          <w:rFonts w:cs="Calibri"/>
        </w:rPr>
        <w:t>.  The final project involves research on a music education topic chosen by the student with guidance from the tutor who will supervise it, and is submitted in the form of a dissertation.</w:t>
      </w:r>
    </w:p>
    <w:p w:rsidR="00922123" w:rsidRPr="004D319F" w:rsidRDefault="00922123" w:rsidP="00922123">
      <w:pPr>
        <w:rPr>
          <w:rFonts w:cs="Calibri"/>
        </w:rPr>
      </w:pPr>
      <w:r w:rsidRPr="002552A5">
        <w:rPr>
          <w:rFonts w:cs="Calibri"/>
        </w:rPr>
        <w:t xml:space="preserve">Music at Kingston is part of a School of Performance and Screen Studies which includes the subject areas of Film Studies, TV and New Broadcasting Media, Dance and Drama.  Students specialising in composition can benefit from informal collaborations with students from these other areas, and </w:t>
      </w:r>
      <w:r w:rsidRPr="004D319F">
        <w:rPr>
          <w:rFonts w:cs="Calibri"/>
        </w:rPr>
        <w:t>th</w:t>
      </w:r>
      <w:r w:rsidR="00C22439" w:rsidRPr="004D319F">
        <w:rPr>
          <w:rFonts w:cs="Calibri"/>
        </w:rPr>
        <w:t xml:space="preserve">ose interested in film </w:t>
      </w:r>
      <w:r w:rsidRPr="004D319F">
        <w:rPr>
          <w:rFonts w:cs="Calibri"/>
        </w:rPr>
        <w:t>can take a module from the MA in Film Studies</w:t>
      </w:r>
      <w:r w:rsidR="00C22439" w:rsidRPr="004D319F">
        <w:rPr>
          <w:rFonts w:cs="Calibri"/>
        </w:rPr>
        <w:t xml:space="preserve"> programme</w:t>
      </w:r>
      <w:r w:rsidRPr="004D319F">
        <w:rPr>
          <w:rFonts w:cs="Calibri"/>
        </w:rPr>
        <w:t xml:space="preserve">.  </w:t>
      </w:r>
    </w:p>
    <w:p w:rsidR="00922123" w:rsidRPr="004D319F" w:rsidRDefault="00EB1138" w:rsidP="00235FB2">
      <w:pPr>
        <w:spacing w:after="0"/>
        <w:ind w:right="17"/>
        <w:rPr>
          <w:rFonts w:cs="Calibri"/>
        </w:rPr>
      </w:pPr>
      <w:r w:rsidRPr="004D319F">
        <w:rPr>
          <w:rFonts w:cs="Calibri"/>
        </w:rPr>
        <w:t xml:space="preserve">Ample practice facilities, </w:t>
      </w:r>
      <w:r w:rsidR="00922123" w:rsidRPr="004D319F">
        <w:rPr>
          <w:rFonts w:cs="Calibri"/>
        </w:rPr>
        <w:t>ensemble rehearsal rooms</w:t>
      </w:r>
      <w:r w:rsidRPr="004D319F">
        <w:rPr>
          <w:rFonts w:cs="Calibri"/>
        </w:rPr>
        <w:t>, and a Mac laboratory</w:t>
      </w:r>
      <w:r w:rsidR="00922123" w:rsidRPr="004D319F">
        <w:rPr>
          <w:rFonts w:cs="Calibri"/>
        </w:rPr>
        <w:t xml:space="preserve"> are provided in the </w:t>
      </w:r>
      <w:proofErr w:type="spellStart"/>
      <w:r w:rsidR="00922123" w:rsidRPr="004D319F">
        <w:rPr>
          <w:rFonts w:cs="Calibri"/>
        </w:rPr>
        <w:t>Coombehurst</w:t>
      </w:r>
      <w:proofErr w:type="spellEnd"/>
      <w:r w:rsidR="00922123" w:rsidRPr="004D319F">
        <w:rPr>
          <w:rFonts w:cs="Calibri"/>
        </w:rPr>
        <w:t xml:space="preserve"> complex.  </w:t>
      </w:r>
      <w:proofErr w:type="spellStart"/>
      <w:r w:rsidR="00922123" w:rsidRPr="004D319F">
        <w:rPr>
          <w:rFonts w:cs="Calibri"/>
        </w:rPr>
        <w:t>Coombehurst</w:t>
      </w:r>
      <w:proofErr w:type="spellEnd"/>
      <w:r w:rsidR="00922123" w:rsidRPr="004D319F">
        <w:rPr>
          <w:rFonts w:cs="Calibri"/>
        </w:rPr>
        <w:t xml:space="preserve"> Studio is a large high-quality live professional recording studio with surround sound, and there are four other well-resourced recording studios suitable for Masters study.</w:t>
      </w:r>
    </w:p>
    <w:p w:rsidR="00235FB2" w:rsidRPr="004D319F" w:rsidRDefault="00235FB2" w:rsidP="00235FB2">
      <w:pPr>
        <w:spacing w:after="0"/>
        <w:ind w:right="17"/>
        <w:rPr>
          <w:rFonts w:cs="Calibri"/>
        </w:rPr>
      </w:pPr>
    </w:p>
    <w:p w:rsidR="00235FB2" w:rsidRDefault="00235FB2" w:rsidP="00F66EF8">
      <w:pPr>
        <w:spacing w:after="0"/>
        <w:rPr>
          <w:rFonts w:cs="Arial"/>
          <w:szCs w:val="20"/>
        </w:rPr>
      </w:pPr>
      <w:r w:rsidRPr="004D319F">
        <w:rPr>
          <w:rFonts w:cs="Arial"/>
          <w:szCs w:val="20"/>
        </w:rPr>
        <w:t>The course includes an integrated work placement or placements,</w:t>
      </w:r>
      <w:r w:rsidR="00495FCD">
        <w:rPr>
          <w:rFonts w:cs="Arial"/>
          <w:szCs w:val="20"/>
        </w:rPr>
        <w:t xml:space="preserve"> </w:t>
      </w:r>
      <w:r w:rsidRPr="004D319F">
        <w:rPr>
          <w:rFonts w:cs="Arial"/>
          <w:szCs w:val="20"/>
        </w:rPr>
        <w:t xml:space="preserve">which enables students to further develop their professional skills and enhance their employability. From the start of the course, students will begin to work to secure (a) placement(s) suitable for their course and </w:t>
      </w:r>
      <w:r w:rsidRPr="004D319F">
        <w:rPr>
          <w:rFonts w:cs="Arial"/>
          <w:szCs w:val="20"/>
        </w:rPr>
        <w:lastRenderedPageBreak/>
        <w:t>career, supported and advised by the Careers and Employability Services team 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w:t>
      </w:r>
      <w:proofErr w:type="spellStart"/>
      <w:r w:rsidRPr="004D319F">
        <w:rPr>
          <w:rFonts w:cs="Arial"/>
          <w:szCs w:val="20"/>
        </w:rPr>
        <w:t>VLE</w:t>
      </w:r>
      <w:proofErr w:type="spellEnd"/>
      <w:r w:rsidRPr="004D319F">
        <w:rPr>
          <w:rFonts w:cs="Arial"/>
          <w:szCs w:val="20"/>
        </w:rPr>
        <w:t>)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F66EF8" w:rsidRPr="00235FB2" w:rsidRDefault="00F66EF8" w:rsidP="00F66EF8">
      <w:pPr>
        <w:spacing w:after="0"/>
        <w:rPr>
          <w:rFonts w:cs="Arial"/>
          <w:szCs w:val="20"/>
        </w:rPr>
      </w:pPr>
    </w:p>
    <w:p w:rsidR="00E80BF3" w:rsidRDefault="00AD2041" w:rsidP="00BD169C">
      <w:pPr>
        <w:spacing w:after="0"/>
        <w:rPr>
          <w:rFonts w:cs="Arial"/>
        </w:rPr>
      </w:pPr>
      <w:r w:rsidRPr="0021042B">
        <w:rPr>
          <w:rFonts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BD169C" w:rsidRPr="0021042B" w:rsidRDefault="00BD169C" w:rsidP="00BD169C">
      <w:pPr>
        <w:spacing w:after="0"/>
        <w:rPr>
          <w:rFonts w:cs="Arial"/>
        </w:rPr>
      </w:pPr>
    </w:p>
    <w:p w:rsidR="005B1266" w:rsidRPr="002552A5" w:rsidRDefault="005B1266" w:rsidP="005B1266">
      <w:pPr>
        <w:pStyle w:val="MediumGrid1-Accent21"/>
        <w:numPr>
          <w:ilvl w:val="0"/>
          <w:numId w:val="1"/>
        </w:numPr>
        <w:spacing w:after="0" w:line="240" w:lineRule="auto"/>
        <w:rPr>
          <w:rFonts w:cs="Arial"/>
        </w:rPr>
      </w:pPr>
      <w:r w:rsidRPr="002552A5">
        <w:rPr>
          <w:rFonts w:cs="Arial"/>
          <w:b/>
        </w:rPr>
        <w:t>Aims of the Programme</w:t>
      </w:r>
    </w:p>
    <w:p w:rsidR="00E80BF3" w:rsidRPr="002552A5" w:rsidRDefault="00E80BF3" w:rsidP="00E80BF3">
      <w:pPr>
        <w:pStyle w:val="MediumGrid1-Accent21"/>
        <w:spacing w:after="0" w:line="240" w:lineRule="auto"/>
        <w:ind w:left="360"/>
        <w:rPr>
          <w:rFonts w:cs="Calibri"/>
        </w:rPr>
      </w:pPr>
    </w:p>
    <w:p w:rsidR="00C22439" w:rsidRDefault="00C22439" w:rsidP="007F3A90">
      <w:pPr>
        <w:widowControl w:val="0"/>
        <w:numPr>
          <w:ilvl w:val="0"/>
          <w:numId w:val="12"/>
        </w:numPr>
        <w:tabs>
          <w:tab w:val="num" w:pos="851"/>
        </w:tabs>
        <w:spacing w:after="0" w:line="240" w:lineRule="auto"/>
        <w:ind w:left="851" w:right="-27" w:hanging="425"/>
        <w:rPr>
          <w:rFonts w:cs="Calibri"/>
          <w:snapToGrid w:val="0"/>
        </w:rPr>
      </w:pPr>
      <w:r w:rsidRPr="002552A5">
        <w:rPr>
          <w:rFonts w:cs="Calibri"/>
          <w:snapToGrid w:val="0"/>
        </w:rPr>
        <w:t>To provide a coherent but flexible two-year part-time or one-year full-time Masters programme for musicians which will develop their knowledge and understanding of music and music education to a level beyond that of first degree study.</w:t>
      </w:r>
    </w:p>
    <w:p w:rsidR="00AD2041" w:rsidRPr="007F3A90" w:rsidRDefault="00AD2041" w:rsidP="00AD2041">
      <w:pPr>
        <w:widowControl w:val="0"/>
        <w:tabs>
          <w:tab w:val="num" w:pos="851"/>
        </w:tabs>
        <w:spacing w:after="0" w:line="240" w:lineRule="auto"/>
        <w:ind w:left="851" w:right="-27"/>
        <w:rPr>
          <w:rFonts w:cs="Calibri"/>
          <w:snapToGrid w:val="0"/>
        </w:rPr>
      </w:pPr>
    </w:p>
    <w:p w:rsidR="00C22439" w:rsidRDefault="00C22439" w:rsidP="00AD2041">
      <w:pPr>
        <w:widowControl w:val="0"/>
        <w:numPr>
          <w:ilvl w:val="0"/>
          <w:numId w:val="13"/>
        </w:numPr>
        <w:tabs>
          <w:tab w:val="num" w:pos="851"/>
        </w:tabs>
        <w:spacing w:after="0" w:line="240" w:lineRule="auto"/>
        <w:ind w:left="851" w:right="-27" w:hanging="425"/>
        <w:rPr>
          <w:rFonts w:cs="Calibri"/>
          <w:snapToGrid w:val="0"/>
        </w:rPr>
      </w:pPr>
      <w:r w:rsidRPr="002552A5">
        <w:rPr>
          <w:rFonts w:cs="Calibri"/>
          <w:snapToGrid w:val="0"/>
        </w:rPr>
        <w:t>To stimulate an inquiring mind and encourage initiative, critical evaluation and independence of thought which will allow the students to continue to develop their musical expertise and knowledge after they have graduated.</w:t>
      </w:r>
    </w:p>
    <w:p w:rsidR="00AD2041" w:rsidRPr="00AD2041" w:rsidRDefault="00AD2041" w:rsidP="00AD2041">
      <w:pPr>
        <w:widowControl w:val="0"/>
        <w:tabs>
          <w:tab w:val="num" w:pos="851"/>
        </w:tabs>
        <w:spacing w:after="0" w:line="240" w:lineRule="auto"/>
        <w:ind w:left="851" w:right="-27"/>
        <w:rPr>
          <w:rFonts w:cs="Calibri"/>
          <w:snapToGrid w:val="0"/>
        </w:rPr>
      </w:pPr>
    </w:p>
    <w:p w:rsidR="00C22439" w:rsidRDefault="00C22439" w:rsidP="00AD2041">
      <w:pPr>
        <w:widowControl w:val="0"/>
        <w:numPr>
          <w:ilvl w:val="0"/>
          <w:numId w:val="14"/>
        </w:numPr>
        <w:tabs>
          <w:tab w:val="num" w:pos="851"/>
        </w:tabs>
        <w:spacing w:after="0" w:line="240" w:lineRule="auto"/>
        <w:ind w:left="851" w:right="-7" w:hanging="425"/>
        <w:rPr>
          <w:rFonts w:cs="Calibri"/>
        </w:rPr>
      </w:pPr>
      <w:r w:rsidRPr="002552A5">
        <w:rPr>
          <w:rFonts w:cs="Calibri"/>
          <w:snapToGrid w:val="0"/>
        </w:rPr>
        <w:t>To develop a knowledge of issues which are at the forefront of music education scholarship and practice and to foster a critical response to these issues.</w:t>
      </w:r>
      <w:r w:rsidRPr="00AD2041">
        <w:rPr>
          <w:rFonts w:cs="Calibri"/>
        </w:rPr>
        <w:t xml:space="preserve"> </w:t>
      </w:r>
    </w:p>
    <w:p w:rsidR="00AD2041" w:rsidRPr="00AD2041" w:rsidRDefault="00AD2041" w:rsidP="00AD2041">
      <w:pPr>
        <w:widowControl w:val="0"/>
        <w:tabs>
          <w:tab w:val="num" w:pos="851"/>
        </w:tabs>
        <w:spacing w:after="0" w:line="240" w:lineRule="auto"/>
        <w:ind w:left="851" w:right="-7"/>
        <w:rPr>
          <w:rFonts w:cs="Calibri"/>
        </w:rPr>
      </w:pPr>
    </w:p>
    <w:p w:rsidR="00C22439" w:rsidRDefault="00C22439" w:rsidP="00AD2041">
      <w:pPr>
        <w:numPr>
          <w:ilvl w:val="0"/>
          <w:numId w:val="21"/>
        </w:numPr>
        <w:tabs>
          <w:tab w:val="clear" w:pos="360"/>
          <w:tab w:val="num" w:pos="851"/>
        </w:tabs>
        <w:spacing w:after="0" w:line="240" w:lineRule="auto"/>
        <w:ind w:left="851" w:right="-7" w:hanging="425"/>
        <w:rPr>
          <w:rFonts w:cs="Calibri"/>
        </w:rPr>
      </w:pPr>
      <w:r w:rsidRPr="002552A5">
        <w:rPr>
          <w:rFonts w:cs="Calibri"/>
        </w:rPr>
        <w:t>To provide students with knowledge of the UK system of music education and to enable them to set this within an historical and international context.</w:t>
      </w:r>
    </w:p>
    <w:p w:rsidR="00AD2041" w:rsidRPr="00AD2041" w:rsidRDefault="00AD2041" w:rsidP="00AD2041">
      <w:pPr>
        <w:tabs>
          <w:tab w:val="num" w:pos="851"/>
        </w:tabs>
        <w:spacing w:after="0" w:line="240" w:lineRule="auto"/>
        <w:ind w:left="851" w:right="-7"/>
        <w:rPr>
          <w:rFonts w:cs="Calibri"/>
        </w:rPr>
      </w:pPr>
    </w:p>
    <w:p w:rsidR="00AD2041" w:rsidRDefault="00C22439" w:rsidP="00AD2041">
      <w:pPr>
        <w:numPr>
          <w:ilvl w:val="0"/>
          <w:numId w:val="21"/>
        </w:numPr>
        <w:tabs>
          <w:tab w:val="clear" w:pos="360"/>
          <w:tab w:val="num" w:pos="851"/>
        </w:tabs>
        <w:spacing w:after="0" w:line="240" w:lineRule="auto"/>
        <w:ind w:left="851" w:right="-7" w:hanging="425"/>
        <w:rPr>
          <w:rFonts w:cs="Calibri"/>
        </w:rPr>
      </w:pPr>
      <w:r w:rsidRPr="002552A5">
        <w:rPr>
          <w:rFonts w:cs="Calibri"/>
        </w:rPr>
        <w:t>To provide students with first-hand experience of devising and delivering an educational activity.</w:t>
      </w:r>
    </w:p>
    <w:p w:rsidR="00AD2041" w:rsidRPr="00AD2041" w:rsidRDefault="00AD2041" w:rsidP="00AD2041">
      <w:pPr>
        <w:spacing w:after="0" w:line="240" w:lineRule="auto"/>
        <w:ind w:right="-7"/>
        <w:rPr>
          <w:rFonts w:cs="Calibri"/>
        </w:rPr>
      </w:pPr>
    </w:p>
    <w:p w:rsidR="005B1266" w:rsidRPr="0021042B" w:rsidRDefault="00AD2041" w:rsidP="00AD2041">
      <w:pPr>
        <w:numPr>
          <w:ilvl w:val="0"/>
          <w:numId w:val="21"/>
        </w:numPr>
        <w:tabs>
          <w:tab w:val="clear" w:pos="360"/>
          <w:tab w:val="num" w:pos="851"/>
        </w:tabs>
        <w:spacing w:after="0" w:line="240" w:lineRule="auto"/>
        <w:ind w:left="851" w:right="-7" w:hanging="425"/>
        <w:rPr>
          <w:rFonts w:cs="Calibri"/>
        </w:rPr>
      </w:pPr>
      <w:r w:rsidRPr="0021042B">
        <w:rPr>
          <w:rFonts w:cs="Arial"/>
        </w:rPr>
        <w:t xml:space="preserve">The </w:t>
      </w:r>
      <w:r w:rsidR="00235FB2">
        <w:rPr>
          <w:rFonts w:cs="Arial"/>
        </w:rPr>
        <w:t>2-year</w:t>
      </w:r>
      <w:r w:rsidRPr="0021042B">
        <w:rPr>
          <w:rFonts w:cs="Arial"/>
        </w:rPr>
        <w:t xml:space="preserve"> programme with integrated placement(s) also provides students with an opportunity to enhance their professional skills, preparing them for higher levels of employment, further study and lifelong learning</w:t>
      </w:r>
    </w:p>
    <w:p w:rsidR="00C22439" w:rsidRPr="002552A5" w:rsidRDefault="00C22439" w:rsidP="005B1266">
      <w:pPr>
        <w:pStyle w:val="MediumGrid1-Accent21"/>
        <w:ind w:left="0"/>
        <w:rPr>
          <w:rFonts w:cs="Arial"/>
        </w:rPr>
      </w:pPr>
    </w:p>
    <w:p w:rsidR="005B1266" w:rsidRPr="002552A5" w:rsidRDefault="005B1266" w:rsidP="005B1266">
      <w:pPr>
        <w:pStyle w:val="MediumGrid1-Accent21"/>
        <w:numPr>
          <w:ilvl w:val="0"/>
          <w:numId w:val="1"/>
        </w:numPr>
        <w:spacing w:after="0" w:line="240" w:lineRule="auto"/>
        <w:rPr>
          <w:rFonts w:cs="Arial"/>
        </w:rPr>
      </w:pPr>
      <w:r w:rsidRPr="002552A5">
        <w:rPr>
          <w:rFonts w:cs="Arial"/>
          <w:b/>
        </w:rPr>
        <w:lastRenderedPageBreak/>
        <w:t>Intended Learning Outcomes</w:t>
      </w:r>
    </w:p>
    <w:p w:rsidR="005B1266" w:rsidRPr="002552A5" w:rsidRDefault="005B1266" w:rsidP="005B1266">
      <w:pPr>
        <w:spacing w:after="0" w:line="240" w:lineRule="auto"/>
        <w:rPr>
          <w:rFonts w:cs="Arial"/>
        </w:rPr>
      </w:pPr>
    </w:p>
    <w:p w:rsidR="005B1266" w:rsidRPr="002552A5" w:rsidRDefault="005B1266" w:rsidP="005B1266">
      <w:pPr>
        <w:spacing w:after="0" w:line="240" w:lineRule="auto"/>
        <w:rPr>
          <w:rFonts w:cs="Arial"/>
        </w:rPr>
      </w:pPr>
      <w:r w:rsidRPr="002552A5">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EB1138" w:rsidRPr="002552A5">
        <w:rPr>
          <w:rFonts w:cs="Arial"/>
        </w:rPr>
        <w:t>Music</w:t>
      </w:r>
      <w:r w:rsidRPr="002552A5">
        <w:rPr>
          <w:rFonts w:cs="Arial"/>
        </w:rPr>
        <w:t xml:space="preserve"> and the </w:t>
      </w:r>
      <w:r w:rsidR="00235FB2" w:rsidRPr="00235FB2">
        <w:rPr>
          <w:rFonts w:cs="Arial"/>
        </w:rPr>
        <w:t>Frameworks for Higher Education Qualifications of UK Degree-Awarding Bodies (2014)</w:t>
      </w:r>
      <w:r w:rsidRPr="002552A5">
        <w:rPr>
          <w:rFonts w:cs="Arial"/>
        </w:rPr>
        <w:t>, and relate to the typical student.</w:t>
      </w:r>
    </w:p>
    <w:p w:rsidR="005B1266" w:rsidRPr="002552A5" w:rsidRDefault="005B1266" w:rsidP="005B1266">
      <w:pPr>
        <w:spacing w:after="0" w:line="240" w:lineRule="auto"/>
        <w:rPr>
          <w:rFonts w:cs="Arial"/>
        </w:rPr>
      </w:pPr>
    </w:p>
    <w:p w:rsidR="00234583" w:rsidRPr="002552A5" w:rsidRDefault="00234583" w:rsidP="00E77E84">
      <w:pPr>
        <w:ind w:left="720"/>
        <w:contextualSpacing/>
        <w:rPr>
          <w:sz w:val="20"/>
          <w:szCs w:val="20"/>
        </w:rPr>
        <w:sectPr w:rsidR="00234583" w:rsidRPr="002552A5" w:rsidSect="00235FB2">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2552A5"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jc w:val="center"/>
              <w:rPr>
                <w:rFonts w:cs="Arial"/>
                <w:b/>
                <w:szCs w:val="20"/>
              </w:rPr>
            </w:pPr>
            <w:r w:rsidRPr="00BD169C">
              <w:rPr>
                <w:rFonts w:cs="Arial"/>
                <w:b/>
                <w:szCs w:val="20"/>
              </w:rPr>
              <w:lastRenderedPageBreak/>
              <w:t>Programme Learning Outcomes</w:t>
            </w:r>
          </w:p>
        </w:tc>
      </w:tr>
      <w:tr w:rsidR="00CA6EC8" w:rsidRPr="002552A5" w:rsidTr="00CA6EC8">
        <w:tc>
          <w:tcPr>
            <w:tcW w:w="675" w:type="dxa"/>
            <w:tcBorders>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rPr>
                <w:rFonts w:cs="Arial"/>
                <w:b/>
                <w:szCs w:val="20"/>
              </w:rPr>
            </w:pPr>
            <w:r w:rsidRPr="00BD169C">
              <w:rPr>
                <w:rFonts w:cs="Arial"/>
                <w:b/>
                <w:szCs w:val="20"/>
              </w:rPr>
              <w:t>Knowledge and Understanding</w:t>
            </w:r>
          </w:p>
          <w:p w:rsidR="00CA6EC8" w:rsidRPr="00BD169C" w:rsidRDefault="00CA6EC8" w:rsidP="00CA6EC8">
            <w:pPr>
              <w:spacing w:after="0" w:line="240" w:lineRule="auto"/>
              <w:rPr>
                <w:rFonts w:cs="Arial"/>
                <w:b/>
                <w:szCs w:val="20"/>
              </w:rPr>
            </w:pPr>
          </w:p>
          <w:p w:rsidR="00CA6EC8" w:rsidRPr="00BD169C" w:rsidRDefault="00CA6EC8" w:rsidP="0048142E">
            <w:pPr>
              <w:spacing w:after="0" w:line="240" w:lineRule="auto"/>
              <w:rPr>
                <w:rFonts w:cs="Arial"/>
                <w:szCs w:val="20"/>
              </w:rPr>
            </w:pPr>
            <w:r w:rsidRPr="00BD169C">
              <w:rPr>
                <w:rFonts w:cs="Arial"/>
                <w:b/>
                <w:szCs w:val="20"/>
              </w:rPr>
              <w:t xml:space="preserve">On completion of the course students will </w:t>
            </w:r>
            <w:r w:rsidR="003C3ADD" w:rsidRPr="00BD169C">
              <w:rPr>
                <w:rFonts w:cs="Arial"/>
                <w:b/>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rPr>
                <w:rFonts w:cs="Arial"/>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rPr>
                <w:rFonts w:cs="Arial"/>
                <w:b/>
                <w:szCs w:val="20"/>
              </w:rPr>
            </w:pPr>
            <w:r w:rsidRPr="00BD169C">
              <w:rPr>
                <w:rFonts w:cs="Arial"/>
                <w:b/>
                <w:szCs w:val="20"/>
              </w:rPr>
              <w:t xml:space="preserve">Intellectual skills </w:t>
            </w:r>
          </w:p>
          <w:p w:rsidR="00CA6EC8" w:rsidRPr="00BD169C" w:rsidRDefault="00CA6EC8" w:rsidP="00CA6EC8">
            <w:pPr>
              <w:spacing w:after="0" w:line="240" w:lineRule="auto"/>
              <w:rPr>
                <w:rFonts w:cs="Arial"/>
                <w:b/>
                <w:szCs w:val="20"/>
              </w:rPr>
            </w:pPr>
          </w:p>
          <w:p w:rsidR="00CA6EC8" w:rsidRPr="00BD169C" w:rsidRDefault="00CA6EC8" w:rsidP="00CA6EC8">
            <w:pPr>
              <w:spacing w:after="0" w:line="240" w:lineRule="auto"/>
              <w:rPr>
                <w:rFonts w:cs="Arial"/>
                <w:b/>
                <w:szCs w:val="20"/>
              </w:rPr>
            </w:pPr>
            <w:r w:rsidRPr="00BD169C">
              <w:rPr>
                <w:rFonts w:cs="Arial"/>
                <w:b/>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rPr>
                <w:rFonts w:cs="Arial"/>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BD169C" w:rsidRDefault="00CA6EC8" w:rsidP="00CA6EC8">
            <w:pPr>
              <w:spacing w:after="0" w:line="240" w:lineRule="auto"/>
              <w:rPr>
                <w:rFonts w:cs="Arial"/>
                <w:b/>
                <w:szCs w:val="20"/>
              </w:rPr>
            </w:pPr>
            <w:r w:rsidRPr="00BD169C">
              <w:rPr>
                <w:rFonts w:cs="Arial"/>
                <w:b/>
                <w:szCs w:val="20"/>
              </w:rPr>
              <w:t xml:space="preserve">Subject Practical skills </w:t>
            </w:r>
          </w:p>
          <w:p w:rsidR="00CA6EC8" w:rsidRPr="00BD169C" w:rsidRDefault="00CA6EC8" w:rsidP="00CA6EC8">
            <w:pPr>
              <w:spacing w:after="0" w:line="240" w:lineRule="auto"/>
              <w:rPr>
                <w:rFonts w:cs="Arial"/>
                <w:b/>
                <w:szCs w:val="20"/>
              </w:rPr>
            </w:pPr>
          </w:p>
          <w:p w:rsidR="00CA6EC8" w:rsidRPr="00BD169C" w:rsidRDefault="00CA6EC8" w:rsidP="00CA6EC8">
            <w:pPr>
              <w:spacing w:after="0" w:line="240" w:lineRule="auto"/>
              <w:rPr>
                <w:rFonts w:cs="Arial"/>
                <w:szCs w:val="20"/>
              </w:rPr>
            </w:pPr>
            <w:r w:rsidRPr="00BD169C">
              <w:rPr>
                <w:rFonts w:cs="Arial"/>
                <w:b/>
                <w:szCs w:val="20"/>
              </w:rPr>
              <w:t>On completion of the course students will be able to:</w:t>
            </w:r>
          </w:p>
        </w:tc>
      </w:tr>
      <w:tr w:rsidR="00CA6EC8" w:rsidRPr="002552A5" w:rsidTr="00CA6EC8">
        <w:tc>
          <w:tcPr>
            <w:tcW w:w="675"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E70F4">
            <w:pPr>
              <w:spacing w:after="0" w:line="240" w:lineRule="auto"/>
              <w:rPr>
                <w:rFonts w:cs="Arial"/>
                <w:i/>
                <w:szCs w:val="20"/>
              </w:rPr>
            </w:pPr>
            <w:r w:rsidRPr="00BD169C">
              <w:rPr>
                <w:rFonts w:cs="Arial"/>
                <w:snapToGrid w:val="0"/>
                <w:szCs w:val="20"/>
              </w:rPr>
              <w:t>demonstrate a thorough understanding of research methods applicable to music and music education</w:t>
            </w:r>
            <w:r w:rsidR="00895932" w:rsidRPr="00BD169C">
              <w:rPr>
                <w:rFonts w:cs="Arial"/>
                <w:snapToGrid w:val="0"/>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B1</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napToGrid w:val="0"/>
                <w:szCs w:val="20"/>
              </w:rPr>
              <w:t>handle complex issues systematically and critically, and communicate their findings clearly and succinctly</w:t>
            </w:r>
            <w:r w:rsidR="00895932" w:rsidRPr="00BD169C">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napToGrid w:val="0"/>
                <w:szCs w:val="20"/>
              </w:rPr>
              <w:t>demonstrate a high level of presentational competence in their work</w:t>
            </w:r>
            <w:r w:rsidR="00895932" w:rsidRPr="00BD169C">
              <w:rPr>
                <w:rFonts w:cs="Arial"/>
                <w:snapToGrid w:val="0"/>
                <w:szCs w:val="20"/>
              </w:rPr>
              <w:t>;</w:t>
            </w:r>
          </w:p>
        </w:tc>
      </w:tr>
      <w:tr w:rsidR="00CA6EC8" w:rsidRPr="002552A5" w:rsidTr="00CA6EC8">
        <w:tc>
          <w:tcPr>
            <w:tcW w:w="675"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zCs w:val="20"/>
              </w:rPr>
              <w:t>demonstrate a comprehensive understanding of current issues in music education within a national and international context</w:t>
            </w:r>
            <w:r w:rsidR="00895932" w:rsidRPr="00BD169C">
              <w:rPr>
                <w:rFonts w:cs="Arial"/>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B2</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napToGrid w:val="0"/>
                <w:szCs w:val="20"/>
              </w:rPr>
              <w:t>demonstrate a high degree of critical awareness in relation to their own work and that of others</w:t>
            </w:r>
            <w:r w:rsidR="00895932" w:rsidRPr="00BD169C">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C2</w:t>
            </w:r>
          </w:p>
        </w:tc>
        <w:tc>
          <w:tcPr>
            <w:tcW w:w="4110"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napToGrid w:val="0"/>
                <w:szCs w:val="20"/>
              </w:rPr>
              <w:t>lead an educational activity effectively, demonstrating competence in practical musicianship</w:t>
            </w:r>
            <w:r w:rsidR="00895932" w:rsidRPr="00BD169C">
              <w:rPr>
                <w:rFonts w:cs="Arial"/>
                <w:snapToGrid w:val="0"/>
                <w:szCs w:val="20"/>
              </w:rPr>
              <w:t>;</w:t>
            </w:r>
          </w:p>
        </w:tc>
      </w:tr>
      <w:tr w:rsidR="00CA6EC8" w:rsidRPr="002552A5" w:rsidTr="00CA6EC8">
        <w:tc>
          <w:tcPr>
            <w:tcW w:w="675"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zCs w:val="20"/>
              </w:rPr>
              <w:t>demonstrate knowledge and understanding of UK educational policies and of the philosophies which underpin them</w:t>
            </w:r>
            <w:r w:rsidR="00895932" w:rsidRPr="00BD169C">
              <w:rPr>
                <w:rFonts w:cs="Arial"/>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B3</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napToGrid w:val="0"/>
                <w:szCs w:val="20"/>
              </w:rPr>
              <w:t>demonstrate self-direction and originality in devising educational materials and act autonomously in planning and implementing activities at a professional level</w:t>
            </w:r>
            <w:r w:rsidR="00895932" w:rsidRPr="00BD169C">
              <w:rPr>
                <w:rFonts w:cs="Arial"/>
                <w:snapToGrid w:val="0"/>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C3</w:t>
            </w:r>
          </w:p>
        </w:tc>
        <w:tc>
          <w:tcPr>
            <w:tcW w:w="4110"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napToGrid w:val="0"/>
                <w:szCs w:val="20"/>
              </w:rPr>
              <w:t>present information to colleagues clearly and succinctly</w:t>
            </w:r>
            <w:r w:rsidR="00895932" w:rsidRPr="00BD169C">
              <w:rPr>
                <w:rFonts w:cs="Arial"/>
                <w:snapToGrid w:val="0"/>
                <w:szCs w:val="20"/>
              </w:rPr>
              <w:t>.</w:t>
            </w:r>
            <w:r w:rsidRPr="00BD169C">
              <w:rPr>
                <w:rFonts w:cs="Arial"/>
                <w:snapToGrid w:val="0"/>
                <w:szCs w:val="20"/>
              </w:rPr>
              <w:t>.</w:t>
            </w:r>
          </w:p>
        </w:tc>
      </w:tr>
      <w:tr w:rsidR="00CA6EC8" w:rsidRPr="002552A5" w:rsidTr="00CA6EC8">
        <w:tc>
          <w:tcPr>
            <w:tcW w:w="675"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CA6EC8">
            <w:pPr>
              <w:spacing w:after="0" w:line="240" w:lineRule="auto"/>
              <w:rPr>
                <w:rFonts w:cs="Arial"/>
                <w:szCs w:val="20"/>
              </w:rPr>
            </w:pPr>
            <w:r w:rsidRPr="00BD169C">
              <w:rPr>
                <w:rFonts w:cs="Arial"/>
                <w:szCs w:val="20"/>
              </w:rPr>
              <w:t>demonstrate an understanding of the psychology of musical learning, communication and expression and relate this to the practice of music education</w:t>
            </w:r>
            <w:r w:rsidR="00895932" w:rsidRPr="00BD169C">
              <w:rPr>
                <w:rFonts w:cs="Arial"/>
                <w:szCs w:val="20"/>
              </w:rPr>
              <w:t>.</w:t>
            </w:r>
          </w:p>
        </w:tc>
        <w:tc>
          <w:tcPr>
            <w:tcW w:w="709"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r w:rsidRPr="00BD169C">
              <w:rPr>
                <w:rFonts w:cs="Arial"/>
                <w:szCs w:val="20"/>
              </w:rPr>
              <w:t>B4</w:t>
            </w:r>
          </w:p>
        </w:tc>
        <w:tc>
          <w:tcPr>
            <w:tcW w:w="4111" w:type="dxa"/>
            <w:tcBorders>
              <w:top w:val="single" w:sz="4" w:space="0" w:color="auto"/>
              <w:left w:val="single" w:sz="4" w:space="0" w:color="auto"/>
              <w:bottom w:val="single" w:sz="4" w:space="0" w:color="auto"/>
              <w:right w:val="single" w:sz="4" w:space="0" w:color="auto"/>
            </w:tcBorders>
          </w:tcPr>
          <w:p w:rsidR="00CA6EC8" w:rsidRPr="00BD169C" w:rsidRDefault="009E2CA3" w:rsidP="003A7CA4">
            <w:pPr>
              <w:spacing w:after="0" w:line="240" w:lineRule="auto"/>
              <w:rPr>
                <w:rFonts w:cs="Arial"/>
                <w:szCs w:val="20"/>
              </w:rPr>
            </w:pPr>
            <w:r w:rsidRPr="00BD169C">
              <w:rPr>
                <w:rFonts w:cs="Arial"/>
                <w:szCs w:val="20"/>
              </w:rPr>
              <w:t>demonstrate an ability to pursue an in-depth investigation into a topic within the field of music education, engaging with a range of research methodologies appropriate to the topic</w:t>
            </w:r>
            <w:r w:rsidR="00895932" w:rsidRPr="00BD169C">
              <w:rPr>
                <w:rFonts w:cs="Arial"/>
                <w:szCs w:val="20"/>
              </w:rPr>
              <w:t>;</w:t>
            </w:r>
          </w:p>
        </w:tc>
        <w:tc>
          <w:tcPr>
            <w:tcW w:w="567" w:type="dxa"/>
            <w:tcBorders>
              <w:top w:val="single" w:sz="4" w:space="0" w:color="auto"/>
              <w:left w:val="single" w:sz="4" w:space="0" w:color="auto"/>
              <w:bottom w:val="single" w:sz="4" w:space="0" w:color="auto"/>
              <w:right w:val="single" w:sz="4" w:space="0" w:color="auto"/>
            </w:tcBorders>
          </w:tcPr>
          <w:p w:rsidR="00CA6EC8" w:rsidRPr="00BD169C" w:rsidRDefault="00CA6EC8"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BD169C" w:rsidRDefault="00CA6EC8" w:rsidP="003A7CA4">
            <w:pPr>
              <w:spacing w:after="0" w:line="240" w:lineRule="auto"/>
              <w:rPr>
                <w:rFonts w:cs="Arial"/>
                <w:szCs w:val="20"/>
              </w:rPr>
            </w:pPr>
          </w:p>
        </w:tc>
      </w:tr>
      <w:tr w:rsidR="009E2CA3" w:rsidRPr="002552A5" w:rsidTr="00CA6EC8">
        <w:tc>
          <w:tcPr>
            <w:tcW w:w="675" w:type="dxa"/>
            <w:tcBorders>
              <w:top w:val="single" w:sz="4" w:space="0" w:color="auto"/>
              <w:left w:val="single" w:sz="4" w:space="0" w:color="auto"/>
              <w:bottom w:val="single" w:sz="4" w:space="0" w:color="auto"/>
              <w:right w:val="single" w:sz="4" w:space="0" w:color="auto"/>
            </w:tcBorders>
          </w:tcPr>
          <w:p w:rsidR="009E2CA3" w:rsidRPr="00BD169C" w:rsidRDefault="009E2CA3" w:rsidP="00CA6EC8">
            <w:pPr>
              <w:spacing w:after="0" w:line="240" w:lineRule="auto"/>
              <w:rPr>
                <w:rFonts w:cs="Arial"/>
                <w:szCs w:val="20"/>
              </w:rPr>
            </w:pPr>
          </w:p>
        </w:tc>
        <w:tc>
          <w:tcPr>
            <w:tcW w:w="4111" w:type="dxa"/>
            <w:tcBorders>
              <w:top w:val="single" w:sz="4" w:space="0" w:color="auto"/>
              <w:left w:val="single" w:sz="4" w:space="0" w:color="auto"/>
              <w:bottom w:val="single" w:sz="4" w:space="0" w:color="auto"/>
              <w:right w:val="single" w:sz="4" w:space="0" w:color="auto"/>
            </w:tcBorders>
          </w:tcPr>
          <w:p w:rsidR="009E2CA3" w:rsidRPr="00BD169C" w:rsidRDefault="009E2CA3" w:rsidP="00CA6EC8">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rsidR="009E2CA3" w:rsidRPr="00BD169C" w:rsidRDefault="009E2CA3" w:rsidP="00CA6EC8">
            <w:pPr>
              <w:spacing w:after="0" w:line="240" w:lineRule="auto"/>
              <w:rPr>
                <w:rFonts w:cs="Arial"/>
                <w:szCs w:val="20"/>
              </w:rPr>
            </w:pPr>
            <w:r w:rsidRPr="00BD169C">
              <w:rPr>
                <w:rFonts w:cs="Arial"/>
                <w:szCs w:val="20"/>
              </w:rPr>
              <w:t>B5</w:t>
            </w:r>
          </w:p>
        </w:tc>
        <w:tc>
          <w:tcPr>
            <w:tcW w:w="4111" w:type="dxa"/>
            <w:tcBorders>
              <w:top w:val="single" w:sz="4" w:space="0" w:color="auto"/>
              <w:left w:val="single" w:sz="4" w:space="0" w:color="auto"/>
              <w:bottom w:val="single" w:sz="4" w:space="0" w:color="auto"/>
              <w:right w:val="single" w:sz="4" w:space="0" w:color="auto"/>
            </w:tcBorders>
          </w:tcPr>
          <w:p w:rsidR="009E2CA3" w:rsidRPr="00BD169C" w:rsidRDefault="009E2CA3" w:rsidP="003A7CA4">
            <w:pPr>
              <w:spacing w:after="0" w:line="240" w:lineRule="auto"/>
              <w:rPr>
                <w:rFonts w:cs="Arial"/>
                <w:szCs w:val="20"/>
              </w:rPr>
            </w:pPr>
            <w:r w:rsidRPr="00BD169C">
              <w:rPr>
                <w:rFonts w:cs="Arial"/>
                <w:szCs w:val="20"/>
              </w:rPr>
              <w:t>link theory to practice</w:t>
            </w:r>
            <w:r w:rsidR="00895932" w:rsidRPr="00BD169C">
              <w:rPr>
                <w:rFonts w:cs="Arial"/>
                <w:szCs w:val="20"/>
              </w:rPr>
              <w:t>.</w:t>
            </w:r>
          </w:p>
          <w:p w:rsidR="004D319F" w:rsidRPr="00BD169C" w:rsidRDefault="004D319F" w:rsidP="003A7CA4">
            <w:pPr>
              <w:spacing w:after="0" w:line="240" w:lineRule="auto"/>
              <w:rPr>
                <w:rFonts w:cs="Arial"/>
                <w:szCs w:val="20"/>
              </w:rPr>
            </w:pPr>
          </w:p>
        </w:tc>
        <w:tc>
          <w:tcPr>
            <w:tcW w:w="567" w:type="dxa"/>
            <w:tcBorders>
              <w:top w:val="single" w:sz="4" w:space="0" w:color="auto"/>
              <w:left w:val="single" w:sz="4" w:space="0" w:color="auto"/>
              <w:bottom w:val="single" w:sz="4" w:space="0" w:color="auto"/>
              <w:right w:val="single" w:sz="4" w:space="0" w:color="auto"/>
            </w:tcBorders>
          </w:tcPr>
          <w:p w:rsidR="009E2CA3" w:rsidRPr="00BD169C" w:rsidRDefault="009E2CA3" w:rsidP="00CA6EC8">
            <w:pPr>
              <w:spacing w:after="0" w:line="240" w:lineRule="auto"/>
              <w:rPr>
                <w:rFonts w:cs="Arial"/>
                <w:szCs w:val="20"/>
              </w:rPr>
            </w:pPr>
          </w:p>
        </w:tc>
        <w:tc>
          <w:tcPr>
            <w:tcW w:w="4110" w:type="dxa"/>
            <w:tcBorders>
              <w:top w:val="single" w:sz="4" w:space="0" w:color="auto"/>
              <w:left w:val="single" w:sz="4" w:space="0" w:color="auto"/>
              <w:bottom w:val="single" w:sz="4" w:space="0" w:color="auto"/>
              <w:right w:val="single" w:sz="4" w:space="0" w:color="auto"/>
            </w:tcBorders>
          </w:tcPr>
          <w:p w:rsidR="009E2CA3" w:rsidRPr="00BD169C" w:rsidRDefault="009E2CA3" w:rsidP="003A7CA4">
            <w:pPr>
              <w:spacing w:after="0" w:line="240" w:lineRule="auto"/>
              <w:rPr>
                <w:rFonts w:cs="Arial"/>
                <w:szCs w:val="20"/>
              </w:rPr>
            </w:pPr>
          </w:p>
        </w:tc>
      </w:tr>
    </w:tbl>
    <w:p w:rsidR="00235FB2" w:rsidRDefault="00235FB2" w:rsidP="005B1266">
      <w:pPr>
        <w:spacing w:after="0" w:line="240" w:lineRule="auto"/>
        <w:rPr>
          <w:rFonts w:cs="Arial"/>
          <w:b/>
        </w:rPr>
      </w:pPr>
    </w:p>
    <w:p w:rsidR="00235FB2" w:rsidRDefault="00235FB2" w:rsidP="00235FB2">
      <w:pPr>
        <w:spacing w:after="0" w:line="240" w:lineRule="auto"/>
        <w:rPr>
          <w:rFonts w:ascii="Arial" w:hAnsi="Arial" w:cs="Arial"/>
        </w:rPr>
      </w:pPr>
      <w:r>
        <w:rPr>
          <w:rFonts w:cs="Arial"/>
          <w:b/>
        </w:rPr>
        <w:br w:type="page"/>
      </w: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rsidR="00235FB2" w:rsidRDefault="00235FB2" w:rsidP="00235FB2">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235FB2" w:rsidRPr="00B55861" w:rsidTr="00B8500F">
        <w:tc>
          <w:tcPr>
            <w:tcW w:w="15417" w:type="dxa"/>
            <w:gridSpan w:val="7"/>
            <w:shd w:val="clear" w:color="auto" w:fill="DBE5F1"/>
          </w:tcPr>
          <w:p w:rsidR="00235FB2" w:rsidRPr="00B55861" w:rsidRDefault="00235FB2" w:rsidP="00235FB2">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235FB2" w:rsidRPr="00B55861" w:rsidTr="00B8500F">
        <w:tc>
          <w:tcPr>
            <w:tcW w:w="2202" w:type="dxa"/>
            <w:shd w:val="clear" w:color="auto" w:fill="DBE5F1"/>
          </w:tcPr>
          <w:p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235FB2" w:rsidRPr="00B55861" w:rsidRDefault="00235FB2" w:rsidP="00235FB2">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235FB2" w:rsidRPr="00B55861" w:rsidRDefault="00235FB2" w:rsidP="00235FB2">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235FB2" w:rsidRPr="00B55861" w:rsidTr="00B8500F">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235FB2" w:rsidRPr="00B55861" w:rsidTr="00B8500F">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235FB2" w:rsidRPr="00B55861" w:rsidTr="00B8500F">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p>
        </w:tc>
      </w:tr>
      <w:tr w:rsidR="00235FB2" w:rsidRPr="00B55861" w:rsidTr="00B8500F">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p>
        </w:tc>
      </w:tr>
      <w:tr w:rsidR="00235FB2" w:rsidRPr="00B55861" w:rsidTr="00B8500F">
        <w:trPr>
          <w:trHeight w:val="564"/>
        </w:trPr>
        <w:tc>
          <w:tcPr>
            <w:tcW w:w="2202" w:type="dxa"/>
            <w:shd w:val="clear" w:color="auto" w:fill="auto"/>
          </w:tcPr>
          <w:p w:rsidR="00235FB2" w:rsidRPr="00B55861" w:rsidRDefault="00235FB2" w:rsidP="00235FB2">
            <w:pPr>
              <w:spacing w:after="0" w:line="240" w:lineRule="auto"/>
              <w:rPr>
                <w:rFonts w:ascii="Arial" w:hAnsi="Arial" w:cs="Arial"/>
                <w:sz w:val="20"/>
                <w:szCs w:val="20"/>
              </w:rPr>
            </w:pP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p>
        </w:tc>
        <w:tc>
          <w:tcPr>
            <w:tcW w:w="2202" w:type="dxa"/>
            <w:shd w:val="clear" w:color="auto" w:fill="auto"/>
          </w:tcPr>
          <w:p w:rsidR="00235FB2" w:rsidRPr="00B55861" w:rsidRDefault="00235FB2" w:rsidP="00235FB2">
            <w:pPr>
              <w:spacing w:after="0" w:line="240" w:lineRule="auto"/>
              <w:rPr>
                <w:rFonts w:ascii="Arial" w:hAnsi="Arial" w:cs="Arial"/>
                <w:sz w:val="20"/>
                <w:szCs w:val="20"/>
              </w:rPr>
            </w:pPr>
          </w:p>
        </w:tc>
        <w:tc>
          <w:tcPr>
            <w:tcW w:w="2203" w:type="dxa"/>
            <w:shd w:val="clear" w:color="auto" w:fill="auto"/>
          </w:tcPr>
          <w:p w:rsidR="00235FB2" w:rsidRPr="00B55861" w:rsidRDefault="00235FB2" w:rsidP="00235FB2">
            <w:pPr>
              <w:spacing w:after="0" w:line="240" w:lineRule="auto"/>
              <w:rPr>
                <w:rFonts w:ascii="Arial" w:hAnsi="Arial" w:cs="Arial"/>
                <w:sz w:val="20"/>
                <w:szCs w:val="20"/>
              </w:rPr>
            </w:pPr>
          </w:p>
        </w:tc>
      </w:tr>
    </w:tbl>
    <w:p w:rsidR="00234583" w:rsidRPr="002552A5" w:rsidRDefault="00234583" w:rsidP="005B1266">
      <w:pPr>
        <w:spacing w:after="0" w:line="240" w:lineRule="auto"/>
        <w:rPr>
          <w:rFonts w:cs="Arial"/>
          <w:b/>
        </w:rPr>
        <w:sectPr w:rsidR="00234583" w:rsidRPr="002552A5" w:rsidSect="00A03A7B">
          <w:pgSz w:w="16838" w:h="11906" w:orient="landscape"/>
          <w:pgMar w:top="1440" w:right="1440" w:bottom="1440" w:left="1440" w:header="709" w:footer="709" w:gutter="0"/>
          <w:cols w:space="708"/>
          <w:docGrid w:linePitch="360"/>
        </w:sectPr>
      </w:pPr>
    </w:p>
    <w:p w:rsidR="005B1266" w:rsidRPr="002552A5" w:rsidRDefault="005B1266" w:rsidP="005B1266">
      <w:pPr>
        <w:numPr>
          <w:ilvl w:val="0"/>
          <w:numId w:val="1"/>
        </w:numPr>
        <w:spacing w:after="0" w:line="240" w:lineRule="auto"/>
        <w:rPr>
          <w:rFonts w:cs="Arial"/>
        </w:rPr>
      </w:pPr>
      <w:r w:rsidRPr="002552A5">
        <w:rPr>
          <w:rFonts w:cs="Arial"/>
          <w:b/>
        </w:rPr>
        <w:lastRenderedPageBreak/>
        <w:t>Entry Requirements</w:t>
      </w:r>
    </w:p>
    <w:p w:rsidR="005B1266" w:rsidRPr="002552A5" w:rsidRDefault="005B1266" w:rsidP="005B1266">
      <w:pPr>
        <w:spacing w:after="0" w:line="240" w:lineRule="auto"/>
        <w:rPr>
          <w:rFonts w:cs="Arial"/>
          <w:b/>
        </w:rPr>
      </w:pPr>
    </w:p>
    <w:p w:rsidR="005B1266" w:rsidRPr="002552A5" w:rsidRDefault="005B1266" w:rsidP="005B1266">
      <w:pPr>
        <w:spacing w:after="0" w:line="240" w:lineRule="auto"/>
        <w:rPr>
          <w:rFonts w:cs="Arial"/>
        </w:rPr>
      </w:pPr>
      <w:r w:rsidRPr="002552A5">
        <w:rPr>
          <w:rFonts w:cs="Arial"/>
        </w:rPr>
        <w:t>The minimum entry qualifications for the programme are:</w:t>
      </w:r>
    </w:p>
    <w:p w:rsidR="005B1266" w:rsidRPr="002552A5" w:rsidRDefault="005B1266" w:rsidP="005B1266">
      <w:pPr>
        <w:spacing w:after="0" w:line="240" w:lineRule="auto"/>
        <w:rPr>
          <w:rFonts w:cs="Arial"/>
        </w:rPr>
      </w:pPr>
    </w:p>
    <w:p w:rsidR="005B1266" w:rsidRPr="002552A5" w:rsidRDefault="007B2763" w:rsidP="00A061A7">
      <w:pPr>
        <w:spacing w:after="0" w:line="240" w:lineRule="auto"/>
        <w:rPr>
          <w:rFonts w:cs="Arial"/>
        </w:rPr>
      </w:pPr>
      <w:r w:rsidRPr="002552A5">
        <w:rPr>
          <w:rFonts w:cs="Arial"/>
        </w:rPr>
        <w:t>A good honours degree in music or other relevant subject.</w:t>
      </w:r>
      <w:r w:rsidR="00A061A7" w:rsidRPr="002552A5">
        <w:rPr>
          <w:rFonts w:cs="Arial"/>
        </w:rPr>
        <w:t xml:space="preserve"> Where an applicant can produce evidence of relevant experiential learning (e.g., work as a professional performer or composer), it may be possible to consider in lieu of a music degree a good honours degree in a subject other than music or advanced study in a conservatoire which has not led to a degree</w:t>
      </w:r>
    </w:p>
    <w:p w:rsidR="005B1266" w:rsidRPr="002552A5" w:rsidRDefault="005B1266" w:rsidP="005B1266">
      <w:pPr>
        <w:spacing w:after="0" w:line="240" w:lineRule="auto"/>
        <w:rPr>
          <w:rFonts w:cs="Arial"/>
        </w:rPr>
      </w:pPr>
    </w:p>
    <w:p w:rsidR="005B1266" w:rsidRPr="002552A5" w:rsidRDefault="007B2763" w:rsidP="005B1266">
      <w:pPr>
        <w:spacing w:after="0" w:line="240" w:lineRule="auto"/>
        <w:rPr>
          <w:rFonts w:cs="Arial"/>
        </w:rPr>
      </w:pPr>
      <w:r w:rsidRPr="002552A5">
        <w:rPr>
          <w:rFonts w:cs="Arial"/>
        </w:rPr>
        <w:t xml:space="preserve">A minimum </w:t>
      </w:r>
      <w:proofErr w:type="spellStart"/>
      <w:r w:rsidRPr="002552A5">
        <w:rPr>
          <w:rFonts w:cs="Arial"/>
        </w:rPr>
        <w:t>IELTS</w:t>
      </w:r>
      <w:proofErr w:type="spellEnd"/>
      <w:r w:rsidRPr="002552A5">
        <w:rPr>
          <w:rFonts w:cs="Arial"/>
        </w:rPr>
        <w:t xml:space="preserve"> score of 6.5, </w:t>
      </w:r>
      <w:proofErr w:type="spellStart"/>
      <w:r w:rsidRPr="002552A5">
        <w:rPr>
          <w:rFonts w:cs="Arial"/>
        </w:rPr>
        <w:t>TOEFL</w:t>
      </w:r>
      <w:proofErr w:type="spellEnd"/>
      <w:r w:rsidRPr="002552A5">
        <w:rPr>
          <w:rFonts w:cs="Arial"/>
        </w:rPr>
        <w:t xml:space="preserve"> 88 (</w:t>
      </w:r>
      <w:proofErr w:type="spellStart"/>
      <w:r w:rsidRPr="002552A5">
        <w:rPr>
          <w:rFonts w:cs="Arial"/>
        </w:rPr>
        <w:t>iBT</w:t>
      </w:r>
      <w:proofErr w:type="spellEnd"/>
      <w:r w:rsidRPr="002552A5">
        <w:rPr>
          <w:rFonts w:cs="Arial"/>
        </w:rPr>
        <w:t>)</w:t>
      </w:r>
      <w:r w:rsidR="005B1266" w:rsidRPr="002552A5">
        <w:rPr>
          <w:rFonts w:cs="Arial"/>
        </w:rPr>
        <w:t xml:space="preserve"> or equivalent is required for those for whom English is not their first language.</w:t>
      </w:r>
    </w:p>
    <w:p w:rsidR="005B1266" w:rsidRPr="002552A5" w:rsidRDefault="005B1266" w:rsidP="005B1266">
      <w:pPr>
        <w:spacing w:after="0" w:line="240" w:lineRule="auto"/>
        <w:rPr>
          <w:rFonts w:cs="Arial"/>
        </w:rPr>
      </w:pPr>
    </w:p>
    <w:p w:rsidR="005B1266" w:rsidRPr="002552A5" w:rsidRDefault="007B2763" w:rsidP="004D319F">
      <w:pPr>
        <w:spacing w:after="0" w:line="240" w:lineRule="auto"/>
        <w:ind w:right="-188"/>
        <w:rPr>
          <w:rFonts w:cs="Arial"/>
        </w:rPr>
      </w:pPr>
      <w:r w:rsidRPr="002552A5">
        <w:rPr>
          <w:rFonts w:cs="Arial"/>
        </w:rPr>
        <w:t xml:space="preserve">It may be necessary to get </w:t>
      </w:r>
      <w:r w:rsidR="00742660">
        <w:rPr>
          <w:rFonts w:cs="Arial"/>
        </w:rPr>
        <w:t>DBS</w:t>
      </w:r>
      <w:r w:rsidRPr="002552A5">
        <w:rPr>
          <w:rFonts w:cs="Arial"/>
        </w:rPr>
        <w:t xml:space="preserve"> clearance if the student chooses </w:t>
      </w:r>
      <w:r w:rsidR="00A061A7" w:rsidRPr="002552A5">
        <w:rPr>
          <w:rFonts w:cs="Arial"/>
        </w:rPr>
        <w:t xml:space="preserve">one of </w:t>
      </w:r>
      <w:r w:rsidRPr="002552A5">
        <w:rPr>
          <w:rFonts w:cs="Arial"/>
        </w:rPr>
        <w:t>the music education module</w:t>
      </w:r>
      <w:r w:rsidR="00A061A7" w:rsidRPr="002552A5">
        <w:rPr>
          <w:rFonts w:cs="Arial"/>
        </w:rPr>
        <w:t>s</w:t>
      </w:r>
      <w:r w:rsidRPr="002552A5">
        <w:rPr>
          <w:rFonts w:cs="Arial"/>
        </w:rPr>
        <w:t>.</w:t>
      </w:r>
    </w:p>
    <w:p w:rsidR="005B1266" w:rsidRPr="002552A5" w:rsidRDefault="005B1266" w:rsidP="005B1266">
      <w:pPr>
        <w:spacing w:after="0" w:line="240" w:lineRule="auto"/>
        <w:rPr>
          <w:rFonts w:cs="Arial"/>
        </w:rPr>
      </w:pPr>
      <w:r w:rsidRPr="002552A5">
        <w:rPr>
          <w:rFonts w:cs="Arial"/>
          <w:b/>
        </w:rPr>
        <w:tab/>
      </w:r>
      <w:r w:rsidRPr="002552A5">
        <w:rPr>
          <w:rFonts w:cs="Arial"/>
          <w:b/>
        </w:rPr>
        <w:tab/>
      </w:r>
    </w:p>
    <w:p w:rsidR="005B1266" w:rsidRPr="002552A5" w:rsidRDefault="005B1266" w:rsidP="005B1266">
      <w:pPr>
        <w:numPr>
          <w:ilvl w:val="0"/>
          <w:numId w:val="1"/>
        </w:numPr>
        <w:spacing w:after="0" w:line="240" w:lineRule="auto"/>
        <w:rPr>
          <w:rFonts w:cs="Arial"/>
          <w:b/>
        </w:rPr>
      </w:pPr>
      <w:r w:rsidRPr="002552A5">
        <w:rPr>
          <w:rFonts w:cs="Arial"/>
          <w:b/>
        </w:rPr>
        <w:t>Programme Structure</w:t>
      </w:r>
    </w:p>
    <w:p w:rsidR="005B1266" w:rsidRPr="002552A5" w:rsidRDefault="005B1266" w:rsidP="005B1266">
      <w:pPr>
        <w:spacing w:after="0" w:line="240" w:lineRule="auto"/>
        <w:rPr>
          <w:rFonts w:cs="Arial"/>
          <w:b/>
        </w:rPr>
      </w:pPr>
    </w:p>
    <w:p w:rsidR="005B1266" w:rsidRDefault="005B1266" w:rsidP="005B1266">
      <w:pPr>
        <w:spacing w:after="0" w:line="240" w:lineRule="auto"/>
        <w:rPr>
          <w:rFonts w:cs="Arial"/>
        </w:rPr>
      </w:pPr>
      <w:r w:rsidRPr="002552A5">
        <w:rPr>
          <w:rFonts w:cs="Arial"/>
        </w:rPr>
        <w:t xml:space="preserve">This programme is offered in </w:t>
      </w:r>
      <w:r w:rsidR="00402286" w:rsidRPr="002552A5">
        <w:rPr>
          <w:rFonts w:cs="Arial"/>
        </w:rPr>
        <w:t>full-ti</w:t>
      </w:r>
      <w:r w:rsidR="00235FB2">
        <w:rPr>
          <w:rFonts w:cs="Arial"/>
        </w:rPr>
        <w:t xml:space="preserve">me, </w:t>
      </w:r>
      <w:r w:rsidR="007B2763" w:rsidRPr="002552A5">
        <w:rPr>
          <w:rFonts w:cs="Arial"/>
        </w:rPr>
        <w:t xml:space="preserve">part-time </w:t>
      </w:r>
      <w:r w:rsidRPr="002552A5">
        <w:rPr>
          <w:rFonts w:cs="Arial"/>
        </w:rPr>
        <w:t>mode</w:t>
      </w:r>
      <w:r w:rsidR="00235FB2">
        <w:rPr>
          <w:rFonts w:cs="Arial"/>
        </w:rPr>
        <w:t xml:space="preserve"> and ‘with Professional Placement’</w:t>
      </w:r>
      <w:r w:rsidRPr="002552A5">
        <w:rPr>
          <w:rFonts w:cs="Arial"/>
        </w:rPr>
        <w:t xml:space="preserve">, and leads to the award of </w:t>
      </w:r>
      <w:r w:rsidR="007B2763" w:rsidRPr="002552A5">
        <w:rPr>
          <w:rFonts w:cs="Arial"/>
        </w:rPr>
        <w:t>MA in Music</w:t>
      </w:r>
      <w:r w:rsidR="00235FB2">
        <w:rPr>
          <w:rFonts w:cs="Arial"/>
        </w:rPr>
        <w:t xml:space="preserve"> Education</w:t>
      </w:r>
      <w:r w:rsidRPr="002552A5">
        <w:rPr>
          <w:rFonts w:cs="Arial"/>
        </w:rPr>
        <w:t xml:space="preserve">.  </w:t>
      </w:r>
    </w:p>
    <w:p w:rsidR="00742660" w:rsidRPr="002552A5" w:rsidRDefault="00742660" w:rsidP="005B1266">
      <w:pPr>
        <w:spacing w:after="0" w:line="240" w:lineRule="auto"/>
        <w:rPr>
          <w:rFonts w:cs="Arial"/>
        </w:rPr>
      </w:pPr>
    </w:p>
    <w:p w:rsidR="007F3A90" w:rsidRDefault="005B1266" w:rsidP="005B1266">
      <w:pPr>
        <w:spacing w:after="0" w:line="240" w:lineRule="auto"/>
        <w:rPr>
          <w:rFonts w:cs="Arial"/>
          <w:i/>
        </w:rPr>
      </w:pPr>
      <w:r w:rsidRPr="002552A5">
        <w:rPr>
          <w:rFonts w:cs="Arial"/>
          <w:b/>
        </w:rPr>
        <w:t>E1.</w:t>
      </w:r>
      <w:r w:rsidRPr="002552A5">
        <w:rPr>
          <w:rFonts w:cs="Arial"/>
          <w:b/>
        </w:rPr>
        <w:tab/>
        <w:t>Professional and Statutory Regulatory Bodies</w:t>
      </w:r>
      <w:r w:rsidR="00E80BF3" w:rsidRPr="002552A5">
        <w:rPr>
          <w:rFonts w:cs="Arial"/>
          <w:i/>
        </w:rPr>
        <w:t xml:space="preserve">  </w:t>
      </w:r>
    </w:p>
    <w:p w:rsidR="005B1266" w:rsidRPr="002552A5" w:rsidRDefault="007F3A90" w:rsidP="005B1266">
      <w:pPr>
        <w:spacing w:after="0" w:line="240" w:lineRule="auto"/>
        <w:rPr>
          <w:rFonts w:cs="Arial"/>
          <w:b/>
        </w:rPr>
      </w:pPr>
      <w:r>
        <w:rPr>
          <w:rFonts w:cs="Arial"/>
          <w:i/>
        </w:rPr>
        <w:t xml:space="preserve">              </w:t>
      </w:r>
      <w:r w:rsidR="00E80BF3" w:rsidRPr="002552A5">
        <w:rPr>
          <w:rFonts w:cs="Arial"/>
          <w:i/>
        </w:rPr>
        <w:t>None</w:t>
      </w:r>
    </w:p>
    <w:p w:rsidR="00A061A7" w:rsidRPr="002552A5" w:rsidRDefault="005B1266" w:rsidP="005B1266">
      <w:pPr>
        <w:spacing w:after="0" w:line="240" w:lineRule="auto"/>
        <w:rPr>
          <w:rFonts w:cs="Arial"/>
          <w:i/>
        </w:rPr>
      </w:pPr>
      <w:r w:rsidRPr="002552A5">
        <w:rPr>
          <w:rFonts w:cs="Arial"/>
          <w:i/>
        </w:rPr>
        <w:tab/>
      </w:r>
    </w:p>
    <w:p w:rsidR="005B1266" w:rsidRDefault="004D319F" w:rsidP="005B1266">
      <w:pPr>
        <w:spacing w:after="0" w:line="240" w:lineRule="auto"/>
        <w:rPr>
          <w:rFonts w:cs="Arial"/>
          <w:b/>
        </w:rPr>
      </w:pPr>
      <w:r>
        <w:rPr>
          <w:rFonts w:cs="Arial"/>
          <w:b/>
        </w:rPr>
        <w:t>E2.</w:t>
      </w:r>
      <w:r>
        <w:rPr>
          <w:rFonts w:cs="Arial"/>
          <w:b/>
        </w:rPr>
        <w:tab/>
        <w:t>Work-based learning</w:t>
      </w:r>
    </w:p>
    <w:p w:rsidR="00AD2041" w:rsidRDefault="00AD2041" w:rsidP="00AD2041">
      <w:pPr>
        <w:spacing w:after="0" w:line="240" w:lineRule="auto"/>
        <w:rPr>
          <w:rFonts w:cs="Arial"/>
          <w:b/>
        </w:rPr>
      </w:pPr>
    </w:p>
    <w:p w:rsidR="005B1266" w:rsidRDefault="005B1266" w:rsidP="00AD2041">
      <w:pPr>
        <w:spacing w:after="0" w:line="240" w:lineRule="auto"/>
        <w:rPr>
          <w:rFonts w:cs="Arial"/>
        </w:rPr>
      </w:pPr>
      <w:r w:rsidRPr="002552A5">
        <w:rPr>
          <w:rFonts w:cs="Arial"/>
        </w:rPr>
        <w:t>Work pla</w:t>
      </w:r>
      <w:r w:rsidR="004D319F">
        <w:rPr>
          <w:rFonts w:cs="Arial"/>
        </w:rPr>
        <w:t xml:space="preserve">cements are actively encouraged, </w:t>
      </w:r>
      <w:r w:rsidRPr="002552A5">
        <w:rPr>
          <w:rFonts w:cs="Arial"/>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AD2041" w:rsidRDefault="00AD2041" w:rsidP="00AD2041">
      <w:pPr>
        <w:spacing w:after="0" w:line="240" w:lineRule="auto"/>
        <w:jc w:val="both"/>
        <w:rPr>
          <w:rFonts w:cs="Arial"/>
        </w:rPr>
      </w:pPr>
    </w:p>
    <w:p w:rsidR="00AD2041" w:rsidRDefault="00AD2041" w:rsidP="004F29B6">
      <w:pPr>
        <w:spacing w:after="0" w:line="240" w:lineRule="auto"/>
        <w:jc w:val="both"/>
        <w:rPr>
          <w:rFonts w:cs="Arial"/>
        </w:rPr>
      </w:pPr>
      <w:r w:rsidRPr="0021042B">
        <w:rPr>
          <w:rFonts w:cs="Arial"/>
        </w:rPr>
        <w:t xml:space="preserve">Work placement is an integral part of the </w:t>
      </w:r>
      <w:r w:rsidR="00235FB2">
        <w:rPr>
          <w:rFonts w:cs="Arial"/>
        </w:rPr>
        <w:t>2-year</w:t>
      </w:r>
      <w:r w:rsidRPr="0021042B">
        <w:rPr>
          <w:rFonts w:cs="Arial"/>
        </w:rPr>
        <w:t xml:space="preserve"> programme and students will receive support</w:t>
      </w:r>
      <w:r w:rsidR="002D3680">
        <w:rPr>
          <w:rFonts w:cs="Arial"/>
        </w:rPr>
        <w:t xml:space="preserve"> from the award winning </w:t>
      </w:r>
      <w:r w:rsidR="002D3680" w:rsidRPr="002D3680">
        <w:rPr>
          <w:rFonts w:cs="Arial"/>
        </w:rPr>
        <w:t>Careers and Employability Services</w:t>
      </w:r>
      <w:r w:rsidRPr="0021042B">
        <w:rPr>
          <w:rFonts w:cs="Arial"/>
        </w:rPr>
        <w:t xml:space="preserve"> team.</w:t>
      </w:r>
      <w:r w:rsidR="004F29B6">
        <w:rPr>
          <w:rFonts w:cs="Arial"/>
        </w:rPr>
        <w:t xml:space="preserve">  </w:t>
      </w:r>
      <w:r w:rsidRPr="0021042B">
        <w:rPr>
          <w:rFonts w:cs="Arial"/>
        </w:rPr>
        <w:t>While it is the responsibility of individual students to secure appro</w:t>
      </w:r>
      <w:r w:rsidR="002D3680">
        <w:rPr>
          <w:rFonts w:cs="Arial"/>
        </w:rPr>
        <w:t xml:space="preserve">priate placements, the </w:t>
      </w:r>
      <w:r w:rsidR="002D3680" w:rsidRPr="002D3680">
        <w:rPr>
          <w:rFonts w:cs="Arial"/>
        </w:rPr>
        <w:t>Careers and Employability Services</w:t>
      </w:r>
      <w:r w:rsidR="00235FB2">
        <w:rPr>
          <w:rFonts w:cs="Arial"/>
        </w:rPr>
        <w:t xml:space="preserve"> </w:t>
      </w:r>
      <w:r w:rsidRPr="0021042B">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4F29B6" w:rsidRDefault="004F29B6" w:rsidP="004F29B6">
      <w:pPr>
        <w:spacing w:after="0" w:line="240" w:lineRule="auto"/>
        <w:jc w:val="both"/>
        <w:rPr>
          <w:rFonts w:cs="Arial"/>
        </w:rPr>
      </w:pPr>
    </w:p>
    <w:p w:rsidR="00AD2041" w:rsidRPr="0021042B" w:rsidRDefault="00AD2041" w:rsidP="00AD2041">
      <w:pPr>
        <w:spacing w:after="120" w:line="240" w:lineRule="auto"/>
        <w:rPr>
          <w:rFonts w:cs="Arial"/>
        </w:rPr>
      </w:pPr>
      <w:r w:rsidRPr="0021042B">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316D9A" w:rsidRPr="002552A5" w:rsidRDefault="00316D9A" w:rsidP="00AD2041">
      <w:pPr>
        <w:spacing w:after="0" w:line="240" w:lineRule="auto"/>
        <w:rPr>
          <w:rFonts w:cs="Arial"/>
        </w:rPr>
      </w:pPr>
    </w:p>
    <w:p w:rsidR="005B1266" w:rsidRDefault="005B1266" w:rsidP="005B1266">
      <w:pPr>
        <w:spacing w:after="0" w:line="240" w:lineRule="auto"/>
        <w:rPr>
          <w:rFonts w:cs="Arial"/>
          <w:b/>
        </w:rPr>
      </w:pPr>
      <w:r w:rsidRPr="002552A5">
        <w:rPr>
          <w:rFonts w:cs="Arial"/>
          <w:b/>
        </w:rPr>
        <w:t>E3.</w:t>
      </w:r>
      <w:r w:rsidRPr="002552A5">
        <w:rPr>
          <w:rFonts w:cs="Arial"/>
          <w:b/>
        </w:rPr>
        <w:tab/>
        <w:t>Outline Programme Structure</w:t>
      </w:r>
    </w:p>
    <w:p w:rsidR="00970845" w:rsidRPr="002552A5" w:rsidRDefault="00970845" w:rsidP="005B1266">
      <w:pPr>
        <w:spacing w:after="0" w:line="240" w:lineRule="auto"/>
        <w:rPr>
          <w:rFonts w:cs="Arial"/>
          <w:b/>
        </w:rPr>
      </w:pPr>
    </w:p>
    <w:p w:rsidR="00E80BF3" w:rsidRDefault="00A061A7" w:rsidP="00E80BF3">
      <w:pPr>
        <w:spacing w:after="0" w:line="240" w:lineRule="auto"/>
        <w:rPr>
          <w:rFonts w:cs="Arial"/>
        </w:rPr>
      </w:pPr>
      <w:r w:rsidRPr="002552A5">
        <w:rPr>
          <w:rFonts w:cs="Arial"/>
        </w:rPr>
        <w:t xml:space="preserve">The programme is </w:t>
      </w:r>
      <w:r w:rsidR="005B1266" w:rsidRPr="002552A5">
        <w:rPr>
          <w:rFonts w:cs="Arial"/>
        </w:rPr>
        <w:t>made up of four modules each worth 30 credit points</w:t>
      </w:r>
      <w:r w:rsidRPr="002552A5">
        <w:rPr>
          <w:rFonts w:cs="Arial"/>
        </w:rPr>
        <w:t xml:space="preserve"> and the Major Project which is 60 credits.  Part time students take 3 X 30 credit modules in year1 and 1 X 30 credit </w:t>
      </w:r>
      <w:r w:rsidR="00A52FDB" w:rsidRPr="002552A5">
        <w:rPr>
          <w:rFonts w:cs="Arial"/>
        </w:rPr>
        <w:t xml:space="preserve">optional </w:t>
      </w:r>
      <w:r w:rsidRPr="002552A5">
        <w:rPr>
          <w:rFonts w:cs="Arial"/>
        </w:rPr>
        <w:t>module and the Major Project (60 credits) in their second year</w:t>
      </w:r>
      <w:r w:rsidR="005B1266" w:rsidRPr="002552A5">
        <w:rPr>
          <w:rFonts w:cs="Arial"/>
        </w:rPr>
        <w:t xml:space="preserve">.    All students will be provided with </w:t>
      </w:r>
      <w:r w:rsidR="00970845">
        <w:rPr>
          <w:rFonts w:cs="Arial"/>
        </w:rPr>
        <w:lastRenderedPageBreak/>
        <w:t>the University regulations</w:t>
      </w:r>
      <w:r w:rsidRPr="002552A5">
        <w:rPr>
          <w:rFonts w:cs="Arial"/>
        </w:rPr>
        <w:t xml:space="preserve">. </w:t>
      </w:r>
      <w:r w:rsidR="005B1266" w:rsidRPr="002552A5">
        <w:rPr>
          <w:rFonts w:cs="Arial"/>
        </w:rPr>
        <w:t>Full details of each module will be provided in module descriptors and student module guides.</w:t>
      </w:r>
      <w:r w:rsidRPr="002552A5">
        <w:rPr>
          <w:rFonts w:cs="Arial"/>
        </w:rPr>
        <w:t xml:space="preserve"> </w:t>
      </w:r>
    </w:p>
    <w:p w:rsidR="00970845" w:rsidRDefault="00970845" w:rsidP="00E80BF3">
      <w:pPr>
        <w:spacing w:after="0" w:line="240" w:lineRule="auto"/>
        <w:rPr>
          <w:rFonts w:cs="Arial"/>
        </w:rPr>
      </w:pPr>
    </w:p>
    <w:p w:rsidR="00AD2041" w:rsidRPr="0021042B" w:rsidRDefault="00AD2041" w:rsidP="00970845">
      <w:pPr>
        <w:spacing w:line="240" w:lineRule="auto"/>
        <w:rPr>
          <w:rFonts w:cs="Arial"/>
        </w:rPr>
      </w:pPr>
      <w:r w:rsidRPr="0021042B">
        <w:rPr>
          <w:rFonts w:cs="Arial"/>
        </w:rPr>
        <w:t xml:space="preserve">Students on the </w:t>
      </w:r>
      <w:r w:rsidR="00235FB2">
        <w:rPr>
          <w:rFonts w:cs="Arial"/>
        </w:rPr>
        <w:t>2-year</w:t>
      </w:r>
      <w:r w:rsidRPr="0021042B">
        <w:rPr>
          <w:rFonts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r w:rsidR="00970845">
        <w:rPr>
          <w:rFonts w:cs="Arial"/>
        </w:rPr>
        <w:t>.</w:t>
      </w:r>
    </w:p>
    <w:p w:rsidR="00AD2041" w:rsidRPr="0021042B" w:rsidRDefault="00AD2041" w:rsidP="002B688B">
      <w:pPr>
        <w:spacing w:after="0" w:line="240" w:lineRule="auto"/>
        <w:rPr>
          <w:rFonts w:cs="Arial"/>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568"/>
        <w:gridCol w:w="1071"/>
        <w:gridCol w:w="994"/>
        <w:gridCol w:w="1328"/>
        <w:gridCol w:w="1418"/>
      </w:tblGrid>
      <w:tr w:rsidR="00AD2041" w:rsidRPr="002552A5" w:rsidTr="00940103">
        <w:trPr>
          <w:trHeight w:val="81"/>
        </w:trPr>
        <w:tc>
          <w:tcPr>
            <w:tcW w:w="9498" w:type="dxa"/>
            <w:gridSpan w:val="6"/>
            <w:tcBorders>
              <w:top w:val="single" w:sz="4" w:space="0" w:color="auto"/>
            </w:tcBorders>
            <w:shd w:val="clear" w:color="auto" w:fill="DBE5F1"/>
          </w:tcPr>
          <w:p w:rsidR="00AD2041" w:rsidRPr="002552A5" w:rsidRDefault="00AD2041" w:rsidP="0021042B">
            <w:pPr>
              <w:spacing w:after="0" w:line="240" w:lineRule="auto"/>
              <w:rPr>
                <w:rFonts w:cs="Arial"/>
                <w:sz w:val="20"/>
                <w:szCs w:val="20"/>
              </w:rPr>
            </w:pPr>
            <w:r w:rsidRPr="002552A5">
              <w:rPr>
                <w:rFonts w:cs="Arial"/>
                <w:b/>
                <w:sz w:val="20"/>
                <w:szCs w:val="20"/>
              </w:rPr>
              <w:t xml:space="preserve">Level 7  </w:t>
            </w:r>
          </w:p>
        </w:tc>
      </w:tr>
      <w:tr w:rsidR="00AD2041" w:rsidRPr="002552A5" w:rsidTr="00940103">
        <w:trPr>
          <w:trHeight w:val="247"/>
        </w:trPr>
        <w:tc>
          <w:tcPr>
            <w:tcW w:w="3119" w:type="dxa"/>
          </w:tcPr>
          <w:p w:rsidR="00AD2041" w:rsidRPr="002552A5" w:rsidRDefault="00AD2041" w:rsidP="0021042B">
            <w:pPr>
              <w:spacing w:after="0" w:line="240" w:lineRule="auto"/>
              <w:rPr>
                <w:rFonts w:cs="Arial"/>
                <w:b/>
                <w:sz w:val="20"/>
                <w:szCs w:val="20"/>
              </w:rPr>
            </w:pPr>
            <w:r w:rsidRPr="002552A5">
              <w:rPr>
                <w:rFonts w:cs="Arial"/>
                <w:b/>
                <w:sz w:val="20"/>
                <w:szCs w:val="20"/>
              </w:rPr>
              <w:t>Compulsory modules</w:t>
            </w:r>
          </w:p>
          <w:p w:rsidR="00AD2041" w:rsidRPr="002552A5" w:rsidRDefault="00AD2041" w:rsidP="0021042B">
            <w:pPr>
              <w:spacing w:after="0" w:line="240" w:lineRule="auto"/>
              <w:rPr>
                <w:rFonts w:cs="Arial"/>
                <w:b/>
                <w:sz w:val="20"/>
                <w:szCs w:val="20"/>
              </w:rPr>
            </w:pPr>
          </w:p>
        </w:tc>
        <w:tc>
          <w:tcPr>
            <w:tcW w:w="1568" w:type="dxa"/>
          </w:tcPr>
          <w:p w:rsidR="00AD2041" w:rsidRPr="002552A5" w:rsidRDefault="00AD2041" w:rsidP="0021042B">
            <w:pPr>
              <w:spacing w:after="0" w:line="240" w:lineRule="auto"/>
              <w:jc w:val="center"/>
              <w:rPr>
                <w:rFonts w:cs="Arial"/>
                <w:b/>
                <w:sz w:val="20"/>
                <w:szCs w:val="20"/>
              </w:rPr>
            </w:pPr>
            <w:r w:rsidRPr="002552A5">
              <w:rPr>
                <w:rFonts w:cs="Arial"/>
                <w:b/>
                <w:sz w:val="20"/>
                <w:szCs w:val="20"/>
              </w:rPr>
              <w:t>Module code</w:t>
            </w:r>
          </w:p>
        </w:tc>
        <w:tc>
          <w:tcPr>
            <w:tcW w:w="1071" w:type="dxa"/>
          </w:tcPr>
          <w:p w:rsidR="00AD2041" w:rsidRPr="002552A5" w:rsidRDefault="00AD2041" w:rsidP="0021042B">
            <w:pPr>
              <w:spacing w:after="0" w:line="240" w:lineRule="auto"/>
              <w:jc w:val="center"/>
              <w:rPr>
                <w:rFonts w:cs="Arial"/>
                <w:b/>
                <w:sz w:val="20"/>
                <w:szCs w:val="20"/>
              </w:rPr>
            </w:pPr>
            <w:r w:rsidRPr="002552A5">
              <w:rPr>
                <w:rFonts w:cs="Arial"/>
                <w:b/>
                <w:sz w:val="20"/>
                <w:szCs w:val="20"/>
              </w:rPr>
              <w:t xml:space="preserve">Credit </w:t>
            </w:r>
          </w:p>
          <w:p w:rsidR="00AD2041" w:rsidRPr="002552A5" w:rsidRDefault="00AD2041" w:rsidP="0021042B">
            <w:pPr>
              <w:spacing w:after="0" w:line="240" w:lineRule="auto"/>
              <w:jc w:val="center"/>
              <w:rPr>
                <w:rFonts w:cs="Arial"/>
                <w:b/>
                <w:sz w:val="20"/>
                <w:szCs w:val="20"/>
              </w:rPr>
            </w:pPr>
            <w:r w:rsidRPr="002552A5">
              <w:rPr>
                <w:rFonts w:cs="Arial"/>
                <w:b/>
                <w:sz w:val="20"/>
                <w:szCs w:val="20"/>
              </w:rPr>
              <w:t>Value</w:t>
            </w:r>
          </w:p>
        </w:tc>
        <w:tc>
          <w:tcPr>
            <w:tcW w:w="994" w:type="dxa"/>
          </w:tcPr>
          <w:p w:rsidR="00AD2041" w:rsidRPr="002552A5" w:rsidRDefault="00AD2041" w:rsidP="0021042B">
            <w:pPr>
              <w:spacing w:after="0" w:line="240" w:lineRule="auto"/>
              <w:jc w:val="center"/>
              <w:rPr>
                <w:rFonts w:cs="Arial"/>
                <w:b/>
                <w:sz w:val="20"/>
                <w:szCs w:val="20"/>
              </w:rPr>
            </w:pPr>
            <w:r w:rsidRPr="002552A5">
              <w:rPr>
                <w:rFonts w:cs="Arial"/>
                <w:b/>
                <w:sz w:val="20"/>
                <w:szCs w:val="20"/>
              </w:rPr>
              <w:t xml:space="preserve">Level </w:t>
            </w:r>
          </w:p>
        </w:tc>
        <w:tc>
          <w:tcPr>
            <w:tcW w:w="1328" w:type="dxa"/>
          </w:tcPr>
          <w:p w:rsidR="00AD2041" w:rsidRPr="002552A5" w:rsidRDefault="00AD2041" w:rsidP="0021042B">
            <w:pPr>
              <w:spacing w:after="0" w:line="240" w:lineRule="auto"/>
              <w:jc w:val="center"/>
              <w:rPr>
                <w:rFonts w:cs="Arial"/>
                <w:b/>
                <w:sz w:val="20"/>
                <w:szCs w:val="20"/>
              </w:rPr>
            </w:pPr>
            <w:r w:rsidRPr="002552A5">
              <w:rPr>
                <w:rFonts w:cs="Arial"/>
                <w:b/>
                <w:sz w:val="20"/>
                <w:szCs w:val="20"/>
              </w:rPr>
              <w:t>Teaching Block</w:t>
            </w:r>
          </w:p>
        </w:tc>
        <w:tc>
          <w:tcPr>
            <w:tcW w:w="1418" w:type="dxa"/>
          </w:tcPr>
          <w:p w:rsidR="00AD2041" w:rsidRPr="002552A5" w:rsidRDefault="00AD2041" w:rsidP="0021042B">
            <w:pPr>
              <w:spacing w:after="0" w:line="240" w:lineRule="auto"/>
              <w:jc w:val="center"/>
              <w:rPr>
                <w:rFonts w:cs="Arial"/>
                <w:b/>
                <w:sz w:val="20"/>
                <w:szCs w:val="20"/>
              </w:rPr>
            </w:pPr>
          </w:p>
        </w:tc>
      </w:tr>
      <w:tr w:rsidR="00AD2041" w:rsidRPr="002552A5" w:rsidTr="00940103">
        <w:trPr>
          <w:trHeight w:val="156"/>
        </w:trPr>
        <w:tc>
          <w:tcPr>
            <w:tcW w:w="3119" w:type="dxa"/>
          </w:tcPr>
          <w:p w:rsidR="00AD2041" w:rsidRPr="002552A5" w:rsidRDefault="00AD2041" w:rsidP="0021042B">
            <w:pPr>
              <w:spacing w:after="0" w:line="240" w:lineRule="auto"/>
              <w:rPr>
                <w:rFonts w:cs="Arial"/>
                <w:sz w:val="20"/>
                <w:szCs w:val="20"/>
              </w:rPr>
            </w:pPr>
            <w:r w:rsidRPr="002552A5">
              <w:rPr>
                <w:rFonts w:cs="Arial"/>
                <w:sz w:val="20"/>
                <w:szCs w:val="20"/>
              </w:rPr>
              <w:t>Researching Music</w:t>
            </w:r>
          </w:p>
        </w:tc>
        <w:tc>
          <w:tcPr>
            <w:tcW w:w="1568" w:type="dxa"/>
          </w:tcPr>
          <w:p w:rsidR="00AD2041" w:rsidRPr="002552A5" w:rsidRDefault="00AD2041" w:rsidP="0021042B">
            <w:pPr>
              <w:spacing w:after="0" w:line="240" w:lineRule="auto"/>
              <w:jc w:val="center"/>
              <w:rPr>
                <w:rFonts w:cs="Arial"/>
                <w:sz w:val="20"/>
                <w:szCs w:val="20"/>
              </w:rPr>
            </w:pPr>
            <w:r w:rsidRPr="002552A5">
              <w:rPr>
                <w:rFonts w:cs="Arial"/>
                <w:sz w:val="20"/>
                <w:szCs w:val="20"/>
              </w:rPr>
              <w:t>MU7001</w:t>
            </w:r>
          </w:p>
        </w:tc>
        <w:tc>
          <w:tcPr>
            <w:tcW w:w="1071" w:type="dxa"/>
          </w:tcPr>
          <w:p w:rsidR="00AD2041" w:rsidRPr="002552A5" w:rsidRDefault="00AD2041" w:rsidP="0021042B">
            <w:pPr>
              <w:spacing w:after="0" w:line="240" w:lineRule="auto"/>
              <w:jc w:val="center"/>
              <w:rPr>
                <w:rFonts w:cs="Arial"/>
                <w:sz w:val="20"/>
                <w:szCs w:val="20"/>
              </w:rPr>
            </w:pPr>
            <w:r w:rsidRPr="002552A5">
              <w:rPr>
                <w:rFonts w:cs="Arial"/>
                <w:sz w:val="20"/>
                <w:szCs w:val="20"/>
              </w:rPr>
              <w:t>30</w:t>
            </w:r>
          </w:p>
        </w:tc>
        <w:tc>
          <w:tcPr>
            <w:tcW w:w="994" w:type="dxa"/>
          </w:tcPr>
          <w:p w:rsidR="00AD2041" w:rsidRPr="002552A5" w:rsidRDefault="00AD2041" w:rsidP="0021042B">
            <w:pPr>
              <w:spacing w:after="0" w:line="240" w:lineRule="auto"/>
              <w:jc w:val="center"/>
              <w:rPr>
                <w:rFonts w:cs="Arial"/>
                <w:sz w:val="20"/>
                <w:szCs w:val="20"/>
              </w:rPr>
            </w:pPr>
            <w:r w:rsidRPr="002552A5">
              <w:rPr>
                <w:rFonts w:cs="Arial"/>
                <w:sz w:val="20"/>
                <w:szCs w:val="20"/>
              </w:rPr>
              <w:t>7</w:t>
            </w:r>
          </w:p>
        </w:tc>
        <w:tc>
          <w:tcPr>
            <w:tcW w:w="1328" w:type="dxa"/>
          </w:tcPr>
          <w:p w:rsidR="00AD2041" w:rsidRPr="002552A5" w:rsidRDefault="00AD2041" w:rsidP="0021042B">
            <w:pPr>
              <w:jc w:val="center"/>
            </w:pPr>
            <w:r w:rsidRPr="002552A5">
              <w:rPr>
                <w:rFonts w:cs="Arial"/>
                <w:sz w:val="20"/>
                <w:szCs w:val="20"/>
              </w:rPr>
              <w:t>1&amp;2</w:t>
            </w:r>
          </w:p>
        </w:tc>
        <w:tc>
          <w:tcPr>
            <w:tcW w:w="1418" w:type="dxa"/>
          </w:tcPr>
          <w:p w:rsidR="00AD2041" w:rsidRPr="002552A5" w:rsidRDefault="00AD2041" w:rsidP="0021042B">
            <w:pPr>
              <w:spacing w:after="0" w:line="240" w:lineRule="auto"/>
              <w:jc w:val="center"/>
              <w:rPr>
                <w:rFonts w:cs="Arial"/>
                <w:sz w:val="20"/>
                <w:szCs w:val="20"/>
              </w:rPr>
            </w:pPr>
          </w:p>
        </w:tc>
      </w:tr>
      <w:tr w:rsidR="00DD13B5" w:rsidRPr="002552A5" w:rsidTr="00865EFE">
        <w:trPr>
          <w:trHeight w:val="327"/>
        </w:trPr>
        <w:tc>
          <w:tcPr>
            <w:tcW w:w="3119" w:type="dxa"/>
          </w:tcPr>
          <w:p w:rsidR="00DD13B5" w:rsidRPr="002552A5" w:rsidRDefault="00DD13B5" w:rsidP="00865EFE">
            <w:pPr>
              <w:spacing w:after="0" w:line="240" w:lineRule="auto"/>
              <w:rPr>
                <w:rFonts w:cs="Arial"/>
                <w:sz w:val="20"/>
                <w:szCs w:val="20"/>
              </w:rPr>
            </w:pPr>
            <w:r w:rsidRPr="002552A5">
              <w:rPr>
                <w:rFonts w:cs="Arial"/>
                <w:sz w:val="20"/>
                <w:szCs w:val="20"/>
                <w:lang w:val="en-US"/>
              </w:rPr>
              <w:t>International Music Education: Psychology, Culture and Philosophy</w:t>
            </w:r>
          </w:p>
        </w:tc>
        <w:tc>
          <w:tcPr>
            <w:tcW w:w="1568" w:type="dxa"/>
          </w:tcPr>
          <w:p w:rsidR="00DD13B5" w:rsidRPr="002552A5" w:rsidRDefault="00DD13B5" w:rsidP="00865EFE">
            <w:pPr>
              <w:spacing w:after="0" w:line="240" w:lineRule="auto"/>
              <w:jc w:val="center"/>
              <w:rPr>
                <w:rFonts w:cs="Arial"/>
                <w:sz w:val="20"/>
                <w:szCs w:val="20"/>
              </w:rPr>
            </w:pPr>
            <w:r w:rsidRPr="002552A5">
              <w:rPr>
                <w:rFonts w:cs="Arial"/>
                <w:sz w:val="20"/>
                <w:szCs w:val="20"/>
              </w:rPr>
              <w:t>MU7004</w:t>
            </w:r>
          </w:p>
        </w:tc>
        <w:tc>
          <w:tcPr>
            <w:tcW w:w="1071" w:type="dxa"/>
          </w:tcPr>
          <w:p w:rsidR="00DD13B5" w:rsidRPr="002552A5" w:rsidRDefault="00DD13B5" w:rsidP="00865EFE">
            <w:pPr>
              <w:spacing w:after="0" w:line="240" w:lineRule="auto"/>
              <w:jc w:val="center"/>
              <w:rPr>
                <w:rFonts w:cs="Arial"/>
                <w:sz w:val="20"/>
                <w:szCs w:val="20"/>
              </w:rPr>
            </w:pPr>
            <w:r w:rsidRPr="002552A5">
              <w:rPr>
                <w:rFonts w:cs="Arial"/>
                <w:sz w:val="20"/>
                <w:szCs w:val="20"/>
              </w:rPr>
              <w:t>30</w:t>
            </w:r>
          </w:p>
        </w:tc>
        <w:tc>
          <w:tcPr>
            <w:tcW w:w="994" w:type="dxa"/>
          </w:tcPr>
          <w:p w:rsidR="00DD13B5" w:rsidRPr="002552A5" w:rsidRDefault="00DD13B5" w:rsidP="00865EFE">
            <w:pPr>
              <w:spacing w:after="0" w:line="240" w:lineRule="auto"/>
              <w:jc w:val="center"/>
              <w:rPr>
                <w:rFonts w:cs="Arial"/>
                <w:sz w:val="20"/>
                <w:szCs w:val="20"/>
              </w:rPr>
            </w:pPr>
            <w:r w:rsidRPr="002552A5">
              <w:rPr>
                <w:rFonts w:cs="Arial"/>
                <w:sz w:val="20"/>
                <w:szCs w:val="20"/>
              </w:rPr>
              <w:t>7</w:t>
            </w:r>
          </w:p>
        </w:tc>
        <w:tc>
          <w:tcPr>
            <w:tcW w:w="1328" w:type="dxa"/>
          </w:tcPr>
          <w:p w:rsidR="00DD13B5" w:rsidRPr="002552A5" w:rsidRDefault="00DD13B5" w:rsidP="00865EFE">
            <w:pPr>
              <w:spacing w:after="0" w:line="240" w:lineRule="auto"/>
              <w:jc w:val="center"/>
              <w:rPr>
                <w:rFonts w:cs="Arial"/>
                <w:sz w:val="20"/>
                <w:szCs w:val="20"/>
              </w:rPr>
            </w:pPr>
            <w:r w:rsidRPr="002552A5">
              <w:rPr>
                <w:rFonts w:cs="Arial"/>
                <w:sz w:val="20"/>
                <w:szCs w:val="20"/>
              </w:rPr>
              <w:t>1</w:t>
            </w:r>
          </w:p>
        </w:tc>
        <w:tc>
          <w:tcPr>
            <w:tcW w:w="1418" w:type="dxa"/>
          </w:tcPr>
          <w:p w:rsidR="00DD13B5" w:rsidRPr="002552A5" w:rsidRDefault="00DD13B5" w:rsidP="00865EFE">
            <w:pPr>
              <w:spacing w:after="0" w:line="240" w:lineRule="auto"/>
              <w:jc w:val="center"/>
              <w:rPr>
                <w:rFonts w:cs="Arial"/>
                <w:sz w:val="20"/>
                <w:szCs w:val="20"/>
              </w:rPr>
            </w:pPr>
          </w:p>
        </w:tc>
      </w:tr>
      <w:tr w:rsidR="00DD13B5" w:rsidRPr="002552A5" w:rsidTr="00865EFE">
        <w:trPr>
          <w:trHeight w:val="161"/>
        </w:trPr>
        <w:tc>
          <w:tcPr>
            <w:tcW w:w="3119" w:type="dxa"/>
          </w:tcPr>
          <w:p w:rsidR="00DD13B5" w:rsidRPr="002552A5" w:rsidRDefault="00DD13B5" w:rsidP="00865EFE">
            <w:pPr>
              <w:spacing w:after="0" w:line="240" w:lineRule="auto"/>
              <w:rPr>
                <w:rFonts w:cs="Arial"/>
                <w:sz w:val="20"/>
                <w:szCs w:val="20"/>
              </w:rPr>
            </w:pPr>
            <w:r w:rsidRPr="002552A5">
              <w:rPr>
                <w:rFonts w:cs="Arial"/>
                <w:sz w:val="20"/>
                <w:szCs w:val="20"/>
              </w:rPr>
              <w:t>Constructing Music Education in the UK</w:t>
            </w:r>
          </w:p>
        </w:tc>
        <w:tc>
          <w:tcPr>
            <w:tcW w:w="1568" w:type="dxa"/>
          </w:tcPr>
          <w:p w:rsidR="00DD13B5" w:rsidRPr="002552A5" w:rsidRDefault="00DD13B5" w:rsidP="00865EFE">
            <w:pPr>
              <w:spacing w:after="0" w:line="240" w:lineRule="auto"/>
              <w:jc w:val="center"/>
              <w:rPr>
                <w:rFonts w:cs="Arial"/>
                <w:sz w:val="20"/>
                <w:szCs w:val="20"/>
              </w:rPr>
            </w:pPr>
            <w:r w:rsidRPr="002552A5">
              <w:rPr>
                <w:rFonts w:cs="Arial"/>
                <w:sz w:val="20"/>
                <w:szCs w:val="20"/>
              </w:rPr>
              <w:t>MU7005</w:t>
            </w:r>
          </w:p>
        </w:tc>
        <w:tc>
          <w:tcPr>
            <w:tcW w:w="1071" w:type="dxa"/>
          </w:tcPr>
          <w:p w:rsidR="00DD13B5" w:rsidRPr="002552A5" w:rsidRDefault="00DD13B5" w:rsidP="00865EFE">
            <w:pPr>
              <w:spacing w:after="0" w:line="240" w:lineRule="auto"/>
              <w:jc w:val="center"/>
              <w:rPr>
                <w:rFonts w:cs="Arial"/>
                <w:sz w:val="20"/>
                <w:szCs w:val="20"/>
              </w:rPr>
            </w:pPr>
            <w:r w:rsidRPr="002552A5">
              <w:rPr>
                <w:rFonts w:cs="Arial"/>
                <w:sz w:val="20"/>
                <w:szCs w:val="20"/>
              </w:rPr>
              <w:t>30</w:t>
            </w:r>
          </w:p>
        </w:tc>
        <w:tc>
          <w:tcPr>
            <w:tcW w:w="994" w:type="dxa"/>
          </w:tcPr>
          <w:p w:rsidR="00DD13B5" w:rsidRPr="002552A5" w:rsidRDefault="00DD13B5" w:rsidP="00865EFE">
            <w:pPr>
              <w:spacing w:after="0" w:line="240" w:lineRule="auto"/>
              <w:jc w:val="center"/>
              <w:rPr>
                <w:rFonts w:cs="Arial"/>
                <w:sz w:val="20"/>
                <w:szCs w:val="20"/>
              </w:rPr>
            </w:pPr>
            <w:r w:rsidRPr="002552A5">
              <w:rPr>
                <w:rFonts w:cs="Arial"/>
                <w:sz w:val="20"/>
                <w:szCs w:val="20"/>
              </w:rPr>
              <w:t>7</w:t>
            </w:r>
          </w:p>
        </w:tc>
        <w:tc>
          <w:tcPr>
            <w:tcW w:w="1328" w:type="dxa"/>
          </w:tcPr>
          <w:p w:rsidR="00DD13B5" w:rsidRPr="002552A5" w:rsidRDefault="00DD13B5" w:rsidP="00865EFE">
            <w:pPr>
              <w:spacing w:after="0" w:line="240" w:lineRule="auto"/>
              <w:jc w:val="center"/>
              <w:rPr>
                <w:rFonts w:cs="Arial"/>
                <w:sz w:val="20"/>
                <w:szCs w:val="20"/>
              </w:rPr>
            </w:pPr>
            <w:r>
              <w:rPr>
                <w:rFonts w:cs="Arial"/>
                <w:sz w:val="20"/>
                <w:szCs w:val="20"/>
              </w:rPr>
              <w:t>2</w:t>
            </w:r>
          </w:p>
        </w:tc>
        <w:tc>
          <w:tcPr>
            <w:tcW w:w="1418" w:type="dxa"/>
          </w:tcPr>
          <w:p w:rsidR="00DD13B5" w:rsidRPr="002552A5" w:rsidRDefault="00DD13B5" w:rsidP="00865EFE">
            <w:pPr>
              <w:spacing w:after="0" w:line="240" w:lineRule="auto"/>
              <w:jc w:val="center"/>
              <w:rPr>
                <w:rFonts w:cs="Arial"/>
                <w:sz w:val="20"/>
                <w:szCs w:val="20"/>
              </w:rPr>
            </w:pPr>
          </w:p>
        </w:tc>
      </w:tr>
      <w:tr w:rsidR="00AD2041" w:rsidRPr="002552A5" w:rsidTr="00940103">
        <w:trPr>
          <w:trHeight w:val="161"/>
        </w:trPr>
        <w:tc>
          <w:tcPr>
            <w:tcW w:w="3119" w:type="dxa"/>
          </w:tcPr>
          <w:p w:rsidR="00AD2041" w:rsidRPr="002552A5" w:rsidRDefault="00AD2041" w:rsidP="0021042B">
            <w:pPr>
              <w:spacing w:after="0" w:line="240" w:lineRule="auto"/>
              <w:rPr>
                <w:rFonts w:cs="Arial"/>
                <w:sz w:val="20"/>
                <w:szCs w:val="20"/>
              </w:rPr>
            </w:pPr>
            <w:r w:rsidRPr="002552A5">
              <w:rPr>
                <w:rFonts w:cs="Arial"/>
                <w:sz w:val="20"/>
                <w:szCs w:val="20"/>
              </w:rPr>
              <w:t>Major Project</w:t>
            </w:r>
          </w:p>
        </w:tc>
        <w:tc>
          <w:tcPr>
            <w:tcW w:w="1568" w:type="dxa"/>
          </w:tcPr>
          <w:p w:rsidR="00AD2041" w:rsidRPr="002552A5" w:rsidRDefault="00AD2041" w:rsidP="0021042B">
            <w:pPr>
              <w:spacing w:after="0" w:line="240" w:lineRule="auto"/>
              <w:jc w:val="center"/>
              <w:rPr>
                <w:rFonts w:cs="Arial"/>
                <w:sz w:val="20"/>
                <w:szCs w:val="20"/>
              </w:rPr>
            </w:pPr>
            <w:r w:rsidRPr="002552A5">
              <w:rPr>
                <w:rFonts w:cs="Arial"/>
                <w:sz w:val="20"/>
                <w:szCs w:val="20"/>
              </w:rPr>
              <w:t>MU7012</w:t>
            </w:r>
          </w:p>
        </w:tc>
        <w:tc>
          <w:tcPr>
            <w:tcW w:w="1071" w:type="dxa"/>
          </w:tcPr>
          <w:p w:rsidR="00AD2041" w:rsidRPr="002552A5" w:rsidRDefault="00AD2041" w:rsidP="0021042B">
            <w:pPr>
              <w:spacing w:after="0" w:line="240" w:lineRule="auto"/>
              <w:jc w:val="center"/>
              <w:rPr>
                <w:rFonts w:cs="Arial"/>
                <w:sz w:val="20"/>
                <w:szCs w:val="20"/>
              </w:rPr>
            </w:pPr>
            <w:r w:rsidRPr="002552A5">
              <w:rPr>
                <w:rFonts w:cs="Arial"/>
                <w:sz w:val="20"/>
                <w:szCs w:val="20"/>
              </w:rPr>
              <w:t>60</w:t>
            </w:r>
          </w:p>
        </w:tc>
        <w:tc>
          <w:tcPr>
            <w:tcW w:w="994" w:type="dxa"/>
          </w:tcPr>
          <w:p w:rsidR="00AD2041" w:rsidRPr="002552A5" w:rsidRDefault="00AD2041" w:rsidP="0021042B">
            <w:pPr>
              <w:spacing w:after="0" w:line="240" w:lineRule="auto"/>
              <w:jc w:val="center"/>
              <w:rPr>
                <w:rFonts w:cs="Arial"/>
                <w:sz w:val="20"/>
                <w:szCs w:val="20"/>
              </w:rPr>
            </w:pPr>
            <w:r w:rsidRPr="002552A5">
              <w:rPr>
                <w:rFonts w:cs="Arial"/>
                <w:sz w:val="20"/>
                <w:szCs w:val="20"/>
              </w:rPr>
              <w:t>7</w:t>
            </w:r>
          </w:p>
        </w:tc>
        <w:tc>
          <w:tcPr>
            <w:tcW w:w="1328" w:type="dxa"/>
          </w:tcPr>
          <w:p w:rsidR="00AD2041" w:rsidRPr="002552A5" w:rsidRDefault="00AD2041" w:rsidP="0021042B">
            <w:pPr>
              <w:jc w:val="center"/>
            </w:pPr>
            <w:r w:rsidRPr="002552A5">
              <w:rPr>
                <w:rFonts w:cs="Arial"/>
                <w:sz w:val="20"/>
                <w:szCs w:val="20"/>
              </w:rPr>
              <w:t>2</w:t>
            </w:r>
          </w:p>
        </w:tc>
        <w:tc>
          <w:tcPr>
            <w:tcW w:w="1418" w:type="dxa"/>
          </w:tcPr>
          <w:p w:rsidR="00AD2041" w:rsidRPr="002552A5" w:rsidRDefault="00AD2041" w:rsidP="0021042B">
            <w:pPr>
              <w:spacing w:after="0" w:line="240" w:lineRule="auto"/>
              <w:jc w:val="center"/>
              <w:rPr>
                <w:rFonts w:cs="Arial"/>
                <w:sz w:val="20"/>
                <w:szCs w:val="20"/>
              </w:rPr>
            </w:pPr>
          </w:p>
        </w:tc>
      </w:tr>
      <w:tr w:rsidR="00AD2041" w:rsidRPr="002552A5" w:rsidTr="00940103">
        <w:trPr>
          <w:trHeight w:val="247"/>
        </w:trPr>
        <w:tc>
          <w:tcPr>
            <w:tcW w:w="3119" w:type="dxa"/>
            <w:shd w:val="clear" w:color="auto" w:fill="DBE5F1"/>
          </w:tcPr>
          <w:p w:rsidR="00AD2041" w:rsidRPr="002552A5" w:rsidRDefault="00AD2041" w:rsidP="0021042B">
            <w:pPr>
              <w:spacing w:after="0" w:line="240" w:lineRule="auto"/>
              <w:rPr>
                <w:rFonts w:cs="Arial"/>
                <w:b/>
                <w:sz w:val="20"/>
                <w:szCs w:val="20"/>
              </w:rPr>
            </w:pPr>
            <w:r w:rsidRPr="002552A5">
              <w:rPr>
                <w:rFonts w:cs="Arial"/>
                <w:b/>
                <w:sz w:val="20"/>
                <w:szCs w:val="20"/>
              </w:rPr>
              <w:t>Option modules</w:t>
            </w:r>
          </w:p>
        </w:tc>
        <w:tc>
          <w:tcPr>
            <w:tcW w:w="1568" w:type="dxa"/>
            <w:shd w:val="clear" w:color="auto" w:fill="DBE5F1"/>
          </w:tcPr>
          <w:p w:rsidR="00AD2041" w:rsidRPr="002552A5" w:rsidRDefault="00AD2041" w:rsidP="0021042B">
            <w:pPr>
              <w:spacing w:after="0" w:line="240" w:lineRule="auto"/>
              <w:jc w:val="center"/>
              <w:rPr>
                <w:rFonts w:cs="Arial"/>
                <w:b/>
                <w:sz w:val="20"/>
                <w:szCs w:val="20"/>
              </w:rPr>
            </w:pPr>
          </w:p>
        </w:tc>
        <w:tc>
          <w:tcPr>
            <w:tcW w:w="1071" w:type="dxa"/>
            <w:shd w:val="clear" w:color="auto" w:fill="DBE5F1"/>
          </w:tcPr>
          <w:p w:rsidR="00AD2041" w:rsidRPr="002552A5" w:rsidRDefault="00AD2041" w:rsidP="0021042B">
            <w:pPr>
              <w:spacing w:after="0" w:line="240" w:lineRule="auto"/>
              <w:jc w:val="center"/>
              <w:rPr>
                <w:rFonts w:cs="Arial"/>
                <w:b/>
                <w:sz w:val="20"/>
                <w:szCs w:val="20"/>
              </w:rPr>
            </w:pPr>
          </w:p>
        </w:tc>
        <w:tc>
          <w:tcPr>
            <w:tcW w:w="994" w:type="dxa"/>
            <w:shd w:val="clear" w:color="auto" w:fill="DBE5F1"/>
          </w:tcPr>
          <w:p w:rsidR="00AD2041" w:rsidRPr="002552A5" w:rsidRDefault="00AD2041" w:rsidP="0021042B">
            <w:pPr>
              <w:spacing w:after="0" w:line="240" w:lineRule="auto"/>
              <w:jc w:val="center"/>
              <w:rPr>
                <w:rFonts w:cs="Arial"/>
                <w:b/>
                <w:sz w:val="20"/>
                <w:szCs w:val="20"/>
              </w:rPr>
            </w:pPr>
          </w:p>
        </w:tc>
        <w:tc>
          <w:tcPr>
            <w:tcW w:w="1328" w:type="dxa"/>
            <w:shd w:val="clear" w:color="auto" w:fill="DBE5F1"/>
          </w:tcPr>
          <w:p w:rsidR="00AD2041" w:rsidRPr="002552A5" w:rsidRDefault="00AD2041" w:rsidP="0021042B">
            <w:pPr>
              <w:spacing w:after="0" w:line="240" w:lineRule="auto"/>
              <w:jc w:val="center"/>
              <w:rPr>
                <w:rFonts w:cs="Arial"/>
                <w:b/>
                <w:sz w:val="20"/>
                <w:szCs w:val="20"/>
              </w:rPr>
            </w:pPr>
          </w:p>
        </w:tc>
        <w:tc>
          <w:tcPr>
            <w:tcW w:w="1418" w:type="dxa"/>
            <w:shd w:val="clear" w:color="auto" w:fill="DBE5F1"/>
          </w:tcPr>
          <w:p w:rsidR="00AD2041" w:rsidRPr="002552A5" w:rsidRDefault="00AD2041" w:rsidP="0021042B">
            <w:pPr>
              <w:spacing w:after="0" w:line="240" w:lineRule="auto"/>
              <w:jc w:val="center"/>
              <w:rPr>
                <w:rFonts w:cs="Arial"/>
                <w:b/>
                <w:sz w:val="20"/>
                <w:szCs w:val="20"/>
              </w:rPr>
            </w:pPr>
            <w:r w:rsidRPr="002552A5">
              <w:rPr>
                <w:rFonts w:cs="Arial"/>
                <w:b/>
                <w:sz w:val="20"/>
                <w:szCs w:val="20"/>
              </w:rPr>
              <w:t>Pre-requisites</w:t>
            </w:r>
          </w:p>
        </w:tc>
      </w:tr>
      <w:tr w:rsidR="00940103" w:rsidRPr="002552A5" w:rsidTr="00940103">
        <w:trPr>
          <w:trHeight w:val="242"/>
        </w:trPr>
        <w:tc>
          <w:tcPr>
            <w:tcW w:w="3119" w:type="dxa"/>
          </w:tcPr>
          <w:p w:rsidR="00940103" w:rsidRPr="002552A5" w:rsidRDefault="00940103" w:rsidP="00940103">
            <w:pPr>
              <w:spacing w:after="0" w:line="240" w:lineRule="auto"/>
              <w:rPr>
                <w:rFonts w:cs="Arial"/>
                <w:sz w:val="20"/>
                <w:szCs w:val="20"/>
              </w:rPr>
            </w:pPr>
            <w:r w:rsidRPr="002552A5">
              <w:rPr>
                <w:rFonts w:cs="Arial"/>
                <w:sz w:val="20"/>
                <w:szCs w:val="20"/>
              </w:rPr>
              <w:t>The Studio Musician</w:t>
            </w:r>
          </w:p>
        </w:tc>
        <w:tc>
          <w:tcPr>
            <w:tcW w:w="1568" w:type="dxa"/>
          </w:tcPr>
          <w:p w:rsidR="00940103" w:rsidRPr="002552A5" w:rsidRDefault="00940103" w:rsidP="00940103">
            <w:pPr>
              <w:spacing w:after="0" w:line="240" w:lineRule="auto"/>
              <w:jc w:val="center"/>
              <w:rPr>
                <w:rFonts w:cs="Arial"/>
                <w:sz w:val="20"/>
                <w:szCs w:val="20"/>
              </w:rPr>
            </w:pPr>
            <w:r w:rsidRPr="002552A5">
              <w:rPr>
                <w:rFonts w:cs="Arial"/>
                <w:sz w:val="20"/>
                <w:szCs w:val="20"/>
              </w:rPr>
              <w:t>MU6002</w:t>
            </w:r>
          </w:p>
        </w:tc>
        <w:tc>
          <w:tcPr>
            <w:tcW w:w="1071" w:type="dxa"/>
          </w:tcPr>
          <w:p w:rsidR="00940103" w:rsidRPr="002552A5" w:rsidRDefault="00940103" w:rsidP="00940103">
            <w:pPr>
              <w:spacing w:after="0" w:line="240" w:lineRule="auto"/>
              <w:jc w:val="center"/>
              <w:rPr>
                <w:rFonts w:cs="Arial"/>
                <w:sz w:val="20"/>
                <w:szCs w:val="20"/>
              </w:rPr>
            </w:pPr>
            <w:r w:rsidRPr="002552A5">
              <w:rPr>
                <w:rFonts w:cs="Arial"/>
                <w:sz w:val="20"/>
                <w:szCs w:val="20"/>
              </w:rPr>
              <w:t>30</w:t>
            </w:r>
          </w:p>
        </w:tc>
        <w:tc>
          <w:tcPr>
            <w:tcW w:w="994" w:type="dxa"/>
          </w:tcPr>
          <w:p w:rsidR="00940103" w:rsidRPr="002552A5" w:rsidRDefault="00940103" w:rsidP="00940103">
            <w:pPr>
              <w:spacing w:after="0" w:line="240" w:lineRule="auto"/>
              <w:jc w:val="center"/>
              <w:rPr>
                <w:rFonts w:cs="Arial"/>
                <w:sz w:val="20"/>
                <w:szCs w:val="20"/>
              </w:rPr>
            </w:pPr>
            <w:r w:rsidRPr="002552A5">
              <w:rPr>
                <w:rFonts w:cs="Arial"/>
                <w:sz w:val="20"/>
                <w:szCs w:val="20"/>
              </w:rPr>
              <w:t>6</w:t>
            </w:r>
          </w:p>
        </w:tc>
        <w:tc>
          <w:tcPr>
            <w:tcW w:w="1328" w:type="dxa"/>
          </w:tcPr>
          <w:p w:rsidR="00940103" w:rsidRPr="002552A5" w:rsidRDefault="00940103" w:rsidP="00940103">
            <w:pPr>
              <w:spacing w:after="0" w:line="240" w:lineRule="auto"/>
              <w:jc w:val="center"/>
              <w:rPr>
                <w:rFonts w:cs="Arial"/>
                <w:sz w:val="20"/>
                <w:szCs w:val="20"/>
              </w:rPr>
            </w:pPr>
            <w:r w:rsidRPr="002552A5">
              <w:rPr>
                <w:rFonts w:cs="Arial"/>
                <w:sz w:val="20"/>
                <w:szCs w:val="20"/>
              </w:rPr>
              <w:t>1&amp;2</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242"/>
        </w:trPr>
        <w:tc>
          <w:tcPr>
            <w:tcW w:w="3119" w:type="dxa"/>
          </w:tcPr>
          <w:p w:rsidR="00940103" w:rsidRPr="002552A5" w:rsidRDefault="00940103" w:rsidP="00940103">
            <w:pPr>
              <w:spacing w:after="0" w:line="240" w:lineRule="auto"/>
              <w:rPr>
                <w:rFonts w:cs="Arial"/>
                <w:sz w:val="20"/>
                <w:szCs w:val="20"/>
              </w:rPr>
            </w:pPr>
            <w:r w:rsidRPr="002552A5">
              <w:rPr>
                <w:rFonts w:cs="Arial"/>
                <w:sz w:val="20"/>
                <w:szCs w:val="20"/>
              </w:rPr>
              <w:t>Current Debates in Music Education</w:t>
            </w:r>
          </w:p>
        </w:tc>
        <w:tc>
          <w:tcPr>
            <w:tcW w:w="1568" w:type="dxa"/>
          </w:tcPr>
          <w:p w:rsidR="00940103" w:rsidRPr="002552A5" w:rsidRDefault="00940103" w:rsidP="00940103">
            <w:pPr>
              <w:spacing w:after="0" w:line="240" w:lineRule="auto"/>
              <w:jc w:val="center"/>
              <w:rPr>
                <w:rFonts w:cs="Arial"/>
                <w:sz w:val="20"/>
                <w:szCs w:val="20"/>
              </w:rPr>
            </w:pPr>
            <w:r w:rsidRPr="002552A5">
              <w:rPr>
                <w:rFonts w:cs="Arial"/>
                <w:sz w:val="20"/>
                <w:szCs w:val="20"/>
              </w:rPr>
              <w:t>MU6003</w:t>
            </w:r>
          </w:p>
        </w:tc>
        <w:tc>
          <w:tcPr>
            <w:tcW w:w="1071" w:type="dxa"/>
          </w:tcPr>
          <w:p w:rsidR="00940103" w:rsidRPr="002552A5" w:rsidRDefault="00940103" w:rsidP="00940103">
            <w:pPr>
              <w:spacing w:after="0" w:line="240" w:lineRule="auto"/>
              <w:jc w:val="center"/>
              <w:rPr>
                <w:rFonts w:cs="Arial"/>
                <w:sz w:val="20"/>
                <w:szCs w:val="20"/>
              </w:rPr>
            </w:pPr>
            <w:r w:rsidRPr="002552A5">
              <w:rPr>
                <w:rFonts w:cs="Arial"/>
                <w:sz w:val="20"/>
                <w:szCs w:val="20"/>
              </w:rPr>
              <w:t>30</w:t>
            </w:r>
          </w:p>
        </w:tc>
        <w:tc>
          <w:tcPr>
            <w:tcW w:w="994" w:type="dxa"/>
          </w:tcPr>
          <w:p w:rsidR="00940103" w:rsidRPr="002552A5" w:rsidRDefault="00940103" w:rsidP="00940103">
            <w:pPr>
              <w:spacing w:after="0" w:line="240" w:lineRule="auto"/>
              <w:jc w:val="center"/>
              <w:rPr>
                <w:rFonts w:cs="Arial"/>
                <w:sz w:val="20"/>
                <w:szCs w:val="20"/>
              </w:rPr>
            </w:pPr>
            <w:r w:rsidRPr="002552A5">
              <w:rPr>
                <w:rFonts w:cs="Arial"/>
                <w:sz w:val="20"/>
                <w:szCs w:val="20"/>
              </w:rPr>
              <w:t>6</w:t>
            </w:r>
          </w:p>
        </w:tc>
        <w:tc>
          <w:tcPr>
            <w:tcW w:w="1328" w:type="dxa"/>
          </w:tcPr>
          <w:p w:rsidR="00940103" w:rsidRPr="002552A5" w:rsidRDefault="00940103" w:rsidP="00940103">
            <w:pPr>
              <w:jc w:val="center"/>
            </w:pPr>
            <w:r w:rsidRPr="002552A5">
              <w:rPr>
                <w:rFonts w:cs="Arial"/>
                <w:sz w:val="20"/>
                <w:szCs w:val="20"/>
              </w:rPr>
              <w:t>1&amp;2</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242"/>
        </w:trPr>
        <w:tc>
          <w:tcPr>
            <w:tcW w:w="3119" w:type="dxa"/>
          </w:tcPr>
          <w:p w:rsidR="00940103" w:rsidRPr="002552A5" w:rsidRDefault="00940103" w:rsidP="00940103">
            <w:pPr>
              <w:spacing w:after="0" w:line="240" w:lineRule="auto"/>
              <w:rPr>
                <w:rFonts w:cs="Arial"/>
                <w:sz w:val="20"/>
                <w:szCs w:val="20"/>
              </w:rPr>
            </w:pPr>
            <w:r w:rsidRPr="002552A5">
              <w:rPr>
                <w:rFonts w:cs="Arial"/>
                <w:sz w:val="20"/>
                <w:szCs w:val="20"/>
              </w:rPr>
              <w:t>Jazz Studies</w:t>
            </w:r>
          </w:p>
        </w:tc>
        <w:tc>
          <w:tcPr>
            <w:tcW w:w="1568" w:type="dxa"/>
          </w:tcPr>
          <w:p w:rsidR="00940103" w:rsidRPr="002552A5" w:rsidRDefault="00940103" w:rsidP="00940103">
            <w:pPr>
              <w:spacing w:after="0" w:line="240" w:lineRule="auto"/>
              <w:jc w:val="center"/>
              <w:rPr>
                <w:rFonts w:cs="Arial"/>
                <w:sz w:val="20"/>
                <w:szCs w:val="20"/>
              </w:rPr>
            </w:pPr>
            <w:r w:rsidRPr="002552A5">
              <w:rPr>
                <w:rFonts w:cs="Arial"/>
                <w:sz w:val="20"/>
                <w:szCs w:val="20"/>
              </w:rPr>
              <w:t>MU6004</w:t>
            </w:r>
          </w:p>
        </w:tc>
        <w:tc>
          <w:tcPr>
            <w:tcW w:w="1071" w:type="dxa"/>
          </w:tcPr>
          <w:p w:rsidR="00940103" w:rsidRPr="002552A5" w:rsidRDefault="00940103" w:rsidP="00940103">
            <w:pPr>
              <w:spacing w:after="0" w:line="240" w:lineRule="auto"/>
              <w:jc w:val="center"/>
              <w:rPr>
                <w:rFonts w:cs="Arial"/>
                <w:sz w:val="20"/>
                <w:szCs w:val="20"/>
              </w:rPr>
            </w:pPr>
            <w:r w:rsidRPr="002552A5">
              <w:rPr>
                <w:rFonts w:cs="Arial"/>
                <w:sz w:val="20"/>
                <w:szCs w:val="20"/>
              </w:rPr>
              <w:t>30</w:t>
            </w:r>
          </w:p>
        </w:tc>
        <w:tc>
          <w:tcPr>
            <w:tcW w:w="994" w:type="dxa"/>
          </w:tcPr>
          <w:p w:rsidR="00940103" w:rsidRPr="002552A5" w:rsidRDefault="00940103" w:rsidP="00940103">
            <w:pPr>
              <w:spacing w:after="0" w:line="240" w:lineRule="auto"/>
              <w:jc w:val="center"/>
              <w:rPr>
                <w:rFonts w:cs="Arial"/>
                <w:sz w:val="20"/>
                <w:szCs w:val="20"/>
              </w:rPr>
            </w:pPr>
            <w:r w:rsidRPr="002552A5">
              <w:rPr>
                <w:rFonts w:cs="Arial"/>
                <w:sz w:val="20"/>
                <w:szCs w:val="20"/>
              </w:rPr>
              <w:t>6</w:t>
            </w:r>
          </w:p>
        </w:tc>
        <w:tc>
          <w:tcPr>
            <w:tcW w:w="1328" w:type="dxa"/>
          </w:tcPr>
          <w:p w:rsidR="00940103" w:rsidRPr="002552A5" w:rsidRDefault="00940103" w:rsidP="00940103">
            <w:pPr>
              <w:jc w:val="center"/>
            </w:pPr>
            <w:r w:rsidRPr="002552A5">
              <w:rPr>
                <w:rFonts w:cs="Arial"/>
                <w:sz w:val="20"/>
                <w:szCs w:val="20"/>
              </w:rPr>
              <w:t>1&amp;2</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242"/>
        </w:trPr>
        <w:tc>
          <w:tcPr>
            <w:tcW w:w="3119" w:type="dxa"/>
          </w:tcPr>
          <w:p w:rsidR="00940103" w:rsidRPr="002552A5" w:rsidRDefault="00940103" w:rsidP="00940103">
            <w:pPr>
              <w:spacing w:after="0" w:line="240" w:lineRule="auto"/>
              <w:rPr>
                <w:rFonts w:cs="Arial"/>
                <w:sz w:val="20"/>
                <w:szCs w:val="20"/>
              </w:rPr>
            </w:pPr>
            <w:r w:rsidRPr="002552A5">
              <w:rPr>
                <w:rFonts w:cs="Arial"/>
                <w:sz w:val="20"/>
                <w:szCs w:val="20"/>
              </w:rPr>
              <w:t xml:space="preserve">Live Performance </w:t>
            </w:r>
          </w:p>
        </w:tc>
        <w:tc>
          <w:tcPr>
            <w:tcW w:w="1568" w:type="dxa"/>
          </w:tcPr>
          <w:p w:rsidR="00940103" w:rsidRPr="002552A5" w:rsidRDefault="00940103" w:rsidP="00940103">
            <w:pPr>
              <w:spacing w:after="0" w:line="240" w:lineRule="auto"/>
              <w:jc w:val="center"/>
              <w:rPr>
                <w:rFonts w:cs="Arial"/>
                <w:sz w:val="20"/>
                <w:szCs w:val="20"/>
              </w:rPr>
            </w:pPr>
            <w:r w:rsidRPr="002552A5">
              <w:rPr>
                <w:rFonts w:cs="Arial"/>
                <w:sz w:val="20"/>
                <w:szCs w:val="20"/>
              </w:rPr>
              <w:t>MU6005</w:t>
            </w:r>
          </w:p>
        </w:tc>
        <w:tc>
          <w:tcPr>
            <w:tcW w:w="1071" w:type="dxa"/>
          </w:tcPr>
          <w:p w:rsidR="00940103" w:rsidRPr="002552A5" w:rsidRDefault="00940103" w:rsidP="00940103">
            <w:pPr>
              <w:spacing w:after="0" w:line="240" w:lineRule="auto"/>
              <w:jc w:val="center"/>
              <w:rPr>
                <w:rFonts w:cs="Arial"/>
                <w:sz w:val="20"/>
                <w:szCs w:val="20"/>
              </w:rPr>
            </w:pPr>
            <w:r w:rsidRPr="002552A5">
              <w:rPr>
                <w:rFonts w:cs="Arial"/>
                <w:sz w:val="20"/>
                <w:szCs w:val="20"/>
              </w:rPr>
              <w:t>30</w:t>
            </w:r>
          </w:p>
        </w:tc>
        <w:tc>
          <w:tcPr>
            <w:tcW w:w="994" w:type="dxa"/>
          </w:tcPr>
          <w:p w:rsidR="00940103" w:rsidRPr="002552A5" w:rsidRDefault="00940103" w:rsidP="00940103">
            <w:pPr>
              <w:spacing w:after="0" w:line="240" w:lineRule="auto"/>
              <w:jc w:val="center"/>
              <w:rPr>
                <w:rFonts w:cs="Arial"/>
                <w:sz w:val="20"/>
                <w:szCs w:val="20"/>
              </w:rPr>
            </w:pPr>
            <w:r w:rsidRPr="002552A5">
              <w:rPr>
                <w:rFonts w:cs="Arial"/>
                <w:sz w:val="20"/>
                <w:szCs w:val="20"/>
              </w:rPr>
              <w:t>6</w:t>
            </w:r>
          </w:p>
        </w:tc>
        <w:tc>
          <w:tcPr>
            <w:tcW w:w="1328" w:type="dxa"/>
          </w:tcPr>
          <w:p w:rsidR="00940103" w:rsidRPr="002552A5" w:rsidRDefault="00940103" w:rsidP="00940103">
            <w:pPr>
              <w:jc w:val="center"/>
            </w:pPr>
            <w:r w:rsidRPr="002552A5">
              <w:rPr>
                <w:rFonts w:cs="Arial"/>
                <w:sz w:val="20"/>
                <w:szCs w:val="20"/>
              </w:rPr>
              <w:t>1&amp;2</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242"/>
        </w:trPr>
        <w:tc>
          <w:tcPr>
            <w:tcW w:w="3119" w:type="dxa"/>
          </w:tcPr>
          <w:p w:rsidR="00940103" w:rsidRPr="002552A5" w:rsidRDefault="00940103" w:rsidP="00940103">
            <w:pPr>
              <w:spacing w:after="0" w:line="240" w:lineRule="auto"/>
              <w:rPr>
                <w:rFonts w:cs="Arial"/>
                <w:sz w:val="20"/>
                <w:szCs w:val="20"/>
              </w:rPr>
            </w:pPr>
            <w:r w:rsidRPr="002552A5">
              <w:rPr>
                <w:rFonts w:cs="Arial"/>
                <w:sz w:val="20"/>
                <w:szCs w:val="20"/>
              </w:rPr>
              <w:t>The Psychology of Music</w:t>
            </w:r>
          </w:p>
        </w:tc>
        <w:tc>
          <w:tcPr>
            <w:tcW w:w="1568" w:type="dxa"/>
          </w:tcPr>
          <w:p w:rsidR="00940103" w:rsidRPr="002552A5" w:rsidRDefault="00940103" w:rsidP="00940103">
            <w:pPr>
              <w:spacing w:after="0" w:line="240" w:lineRule="auto"/>
              <w:jc w:val="center"/>
              <w:rPr>
                <w:rFonts w:cs="Arial"/>
                <w:sz w:val="20"/>
                <w:szCs w:val="20"/>
              </w:rPr>
            </w:pPr>
            <w:r w:rsidRPr="002552A5">
              <w:rPr>
                <w:rFonts w:cs="Arial"/>
                <w:sz w:val="20"/>
                <w:szCs w:val="20"/>
              </w:rPr>
              <w:t>MU6006</w:t>
            </w:r>
          </w:p>
        </w:tc>
        <w:tc>
          <w:tcPr>
            <w:tcW w:w="1071" w:type="dxa"/>
          </w:tcPr>
          <w:p w:rsidR="00940103" w:rsidRPr="002552A5" w:rsidRDefault="00940103" w:rsidP="00940103">
            <w:pPr>
              <w:spacing w:after="0" w:line="240" w:lineRule="auto"/>
              <w:jc w:val="center"/>
              <w:rPr>
                <w:rFonts w:cs="Arial"/>
                <w:sz w:val="20"/>
                <w:szCs w:val="20"/>
              </w:rPr>
            </w:pPr>
            <w:r w:rsidRPr="002552A5">
              <w:rPr>
                <w:rFonts w:cs="Arial"/>
                <w:sz w:val="20"/>
                <w:szCs w:val="20"/>
              </w:rPr>
              <w:t>30</w:t>
            </w:r>
          </w:p>
        </w:tc>
        <w:tc>
          <w:tcPr>
            <w:tcW w:w="994" w:type="dxa"/>
          </w:tcPr>
          <w:p w:rsidR="00940103" w:rsidRPr="002552A5" w:rsidRDefault="00940103" w:rsidP="00940103">
            <w:pPr>
              <w:spacing w:after="0" w:line="240" w:lineRule="auto"/>
              <w:jc w:val="center"/>
              <w:rPr>
                <w:rFonts w:cs="Arial"/>
                <w:sz w:val="20"/>
                <w:szCs w:val="20"/>
              </w:rPr>
            </w:pPr>
            <w:r w:rsidRPr="002552A5">
              <w:rPr>
                <w:rFonts w:cs="Arial"/>
                <w:sz w:val="20"/>
                <w:szCs w:val="20"/>
              </w:rPr>
              <w:t>6</w:t>
            </w:r>
          </w:p>
        </w:tc>
        <w:tc>
          <w:tcPr>
            <w:tcW w:w="1328" w:type="dxa"/>
          </w:tcPr>
          <w:p w:rsidR="00940103" w:rsidRPr="002552A5" w:rsidRDefault="00940103" w:rsidP="00940103">
            <w:pPr>
              <w:jc w:val="center"/>
            </w:pPr>
            <w:r w:rsidRPr="002552A5">
              <w:rPr>
                <w:rFonts w:cs="Arial"/>
                <w:sz w:val="20"/>
                <w:szCs w:val="20"/>
              </w:rPr>
              <w:t>1&amp;2</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242"/>
        </w:trPr>
        <w:tc>
          <w:tcPr>
            <w:tcW w:w="3119" w:type="dxa"/>
          </w:tcPr>
          <w:p w:rsidR="00940103" w:rsidRPr="002552A5" w:rsidRDefault="00940103" w:rsidP="00940103">
            <w:pPr>
              <w:spacing w:after="0" w:line="240" w:lineRule="auto"/>
              <w:rPr>
                <w:rFonts w:cs="Arial"/>
                <w:sz w:val="20"/>
                <w:szCs w:val="20"/>
              </w:rPr>
            </w:pPr>
            <w:r w:rsidRPr="002552A5">
              <w:rPr>
                <w:rFonts w:cs="Arial"/>
                <w:sz w:val="20"/>
                <w:szCs w:val="20"/>
              </w:rPr>
              <w:t>Special Study</w:t>
            </w:r>
          </w:p>
        </w:tc>
        <w:tc>
          <w:tcPr>
            <w:tcW w:w="1568" w:type="dxa"/>
          </w:tcPr>
          <w:p w:rsidR="00444D6B" w:rsidRDefault="00940103" w:rsidP="00940103">
            <w:pPr>
              <w:spacing w:after="0" w:line="240" w:lineRule="auto"/>
              <w:jc w:val="center"/>
              <w:rPr>
                <w:rFonts w:cs="Arial"/>
                <w:sz w:val="20"/>
                <w:szCs w:val="20"/>
              </w:rPr>
            </w:pPr>
            <w:r w:rsidRPr="007F3A90">
              <w:rPr>
                <w:rFonts w:cs="Arial"/>
                <w:sz w:val="20"/>
                <w:szCs w:val="20"/>
              </w:rPr>
              <w:t>MU6008/</w:t>
            </w:r>
          </w:p>
          <w:p w:rsidR="00940103" w:rsidRPr="007F3A90" w:rsidRDefault="00444D6B" w:rsidP="00940103">
            <w:pPr>
              <w:spacing w:after="0" w:line="240" w:lineRule="auto"/>
              <w:jc w:val="center"/>
              <w:rPr>
                <w:rFonts w:cs="Arial"/>
                <w:sz w:val="20"/>
                <w:szCs w:val="20"/>
              </w:rPr>
            </w:pPr>
            <w:r>
              <w:rPr>
                <w:rFonts w:cs="Arial"/>
                <w:sz w:val="20"/>
                <w:szCs w:val="20"/>
              </w:rPr>
              <w:t>MU</w:t>
            </w:r>
            <w:r w:rsidR="00940103" w:rsidRPr="007F3A90">
              <w:rPr>
                <w:rFonts w:cs="Arial"/>
                <w:sz w:val="20"/>
                <w:szCs w:val="20"/>
              </w:rPr>
              <w:t>6010</w:t>
            </w:r>
          </w:p>
        </w:tc>
        <w:tc>
          <w:tcPr>
            <w:tcW w:w="1071" w:type="dxa"/>
          </w:tcPr>
          <w:p w:rsidR="00940103" w:rsidRPr="002552A5" w:rsidRDefault="00940103" w:rsidP="00940103">
            <w:pPr>
              <w:spacing w:after="0" w:line="240" w:lineRule="auto"/>
              <w:jc w:val="center"/>
              <w:rPr>
                <w:rFonts w:cs="Arial"/>
                <w:sz w:val="20"/>
                <w:szCs w:val="20"/>
              </w:rPr>
            </w:pPr>
            <w:r w:rsidRPr="002552A5">
              <w:rPr>
                <w:rFonts w:cs="Arial"/>
                <w:sz w:val="20"/>
                <w:szCs w:val="20"/>
              </w:rPr>
              <w:t>30</w:t>
            </w:r>
          </w:p>
        </w:tc>
        <w:tc>
          <w:tcPr>
            <w:tcW w:w="994" w:type="dxa"/>
          </w:tcPr>
          <w:p w:rsidR="00940103" w:rsidRPr="002552A5" w:rsidRDefault="00940103" w:rsidP="00940103">
            <w:pPr>
              <w:spacing w:after="0" w:line="240" w:lineRule="auto"/>
              <w:jc w:val="center"/>
              <w:rPr>
                <w:rFonts w:cs="Arial"/>
                <w:sz w:val="20"/>
                <w:szCs w:val="20"/>
              </w:rPr>
            </w:pPr>
            <w:r w:rsidRPr="002552A5">
              <w:rPr>
                <w:rFonts w:cs="Arial"/>
                <w:sz w:val="20"/>
                <w:szCs w:val="20"/>
              </w:rPr>
              <w:t>6</w:t>
            </w:r>
          </w:p>
        </w:tc>
        <w:tc>
          <w:tcPr>
            <w:tcW w:w="1328" w:type="dxa"/>
          </w:tcPr>
          <w:p w:rsidR="00940103" w:rsidRPr="002552A5" w:rsidRDefault="00940103" w:rsidP="00940103">
            <w:pPr>
              <w:jc w:val="center"/>
            </w:pPr>
            <w:r w:rsidRPr="002552A5">
              <w:rPr>
                <w:rFonts w:cs="Arial"/>
                <w:sz w:val="20"/>
                <w:szCs w:val="20"/>
              </w:rPr>
              <w:t>1&amp;2</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327"/>
        </w:trPr>
        <w:tc>
          <w:tcPr>
            <w:tcW w:w="3119" w:type="dxa"/>
          </w:tcPr>
          <w:p w:rsidR="00940103" w:rsidRPr="007F3A90" w:rsidRDefault="00940103" w:rsidP="00940103">
            <w:pPr>
              <w:spacing w:after="0" w:line="240" w:lineRule="auto"/>
              <w:rPr>
                <w:rFonts w:cs="Arial"/>
                <w:sz w:val="20"/>
                <w:szCs w:val="20"/>
                <w:lang w:val="en-US"/>
              </w:rPr>
            </w:pPr>
            <w:r w:rsidRPr="007F3A90">
              <w:rPr>
                <w:rFonts w:cs="Arial"/>
                <w:sz w:val="20"/>
                <w:szCs w:val="20"/>
                <w:lang w:val="en-US"/>
              </w:rPr>
              <w:t>Performance Studies</w:t>
            </w:r>
          </w:p>
        </w:tc>
        <w:tc>
          <w:tcPr>
            <w:tcW w:w="1568" w:type="dxa"/>
          </w:tcPr>
          <w:p w:rsidR="00940103" w:rsidRPr="007F3A90" w:rsidRDefault="00940103" w:rsidP="00940103">
            <w:pPr>
              <w:spacing w:after="0" w:line="240" w:lineRule="auto"/>
              <w:jc w:val="center"/>
              <w:rPr>
                <w:rFonts w:cs="Arial"/>
                <w:sz w:val="20"/>
                <w:szCs w:val="20"/>
              </w:rPr>
            </w:pPr>
            <w:r w:rsidRPr="007F3A90">
              <w:rPr>
                <w:rFonts w:cs="Arial"/>
                <w:sz w:val="20"/>
                <w:szCs w:val="20"/>
              </w:rPr>
              <w:t>MU7003</w:t>
            </w:r>
          </w:p>
        </w:tc>
        <w:tc>
          <w:tcPr>
            <w:tcW w:w="1071" w:type="dxa"/>
          </w:tcPr>
          <w:p w:rsidR="00940103" w:rsidRPr="007F3A90" w:rsidRDefault="00940103" w:rsidP="00940103">
            <w:pPr>
              <w:spacing w:after="0" w:line="240" w:lineRule="auto"/>
              <w:jc w:val="center"/>
              <w:rPr>
                <w:rFonts w:cs="Arial"/>
                <w:sz w:val="20"/>
                <w:szCs w:val="20"/>
              </w:rPr>
            </w:pPr>
            <w:r w:rsidRPr="007F3A90">
              <w:rPr>
                <w:rFonts w:cs="Arial"/>
                <w:sz w:val="20"/>
                <w:szCs w:val="20"/>
              </w:rPr>
              <w:t>30</w:t>
            </w:r>
          </w:p>
        </w:tc>
        <w:tc>
          <w:tcPr>
            <w:tcW w:w="994" w:type="dxa"/>
          </w:tcPr>
          <w:p w:rsidR="00940103" w:rsidRPr="007F3A90" w:rsidRDefault="00940103" w:rsidP="00940103">
            <w:pPr>
              <w:spacing w:after="0" w:line="240" w:lineRule="auto"/>
              <w:jc w:val="center"/>
              <w:rPr>
                <w:rFonts w:cs="Arial"/>
                <w:sz w:val="20"/>
                <w:szCs w:val="20"/>
              </w:rPr>
            </w:pPr>
            <w:r w:rsidRPr="007F3A90">
              <w:rPr>
                <w:rFonts w:cs="Arial"/>
                <w:sz w:val="20"/>
                <w:szCs w:val="20"/>
              </w:rPr>
              <w:t>7</w:t>
            </w:r>
          </w:p>
        </w:tc>
        <w:tc>
          <w:tcPr>
            <w:tcW w:w="1328" w:type="dxa"/>
          </w:tcPr>
          <w:p w:rsidR="00940103" w:rsidRPr="007F3A90" w:rsidRDefault="00940103" w:rsidP="00940103">
            <w:pPr>
              <w:spacing w:after="0" w:line="240" w:lineRule="auto"/>
              <w:jc w:val="center"/>
              <w:rPr>
                <w:rFonts w:cs="Arial"/>
                <w:sz w:val="20"/>
                <w:szCs w:val="20"/>
              </w:rPr>
            </w:pPr>
            <w:r>
              <w:rPr>
                <w:rFonts w:cs="Arial"/>
                <w:sz w:val="20"/>
                <w:szCs w:val="20"/>
              </w:rPr>
              <w:t>1&amp;2</w:t>
            </w:r>
          </w:p>
        </w:tc>
        <w:tc>
          <w:tcPr>
            <w:tcW w:w="1418" w:type="dxa"/>
          </w:tcPr>
          <w:p w:rsidR="00940103" w:rsidRPr="002552A5" w:rsidRDefault="00940103" w:rsidP="00940103">
            <w:pPr>
              <w:spacing w:after="0" w:line="240" w:lineRule="auto"/>
              <w:rPr>
                <w:rFonts w:cs="Arial"/>
                <w:sz w:val="20"/>
                <w:szCs w:val="20"/>
              </w:rPr>
            </w:pPr>
            <w:r w:rsidRPr="002552A5">
              <w:rPr>
                <w:rFonts w:cs="Arial"/>
                <w:sz w:val="20"/>
                <w:szCs w:val="20"/>
              </w:rPr>
              <w:t>Experience of performance</w:t>
            </w:r>
          </w:p>
        </w:tc>
      </w:tr>
      <w:tr w:rsidR="00DD13B5" w:rsidRPr="0032412C" w:rsidTr="00865EFE">
        <w:trPr>
          <w:trHeight w:val="327"/>
        </w:trPr>
        <w:tc>
          <w:tcPr>
            <w:tcW w:w="3119" w:type="dxa"/>
          </w:tcPr>
          <w:p w:rsidR="00DD13B5" w:rsidRPr="007F3A90" w:rsidRDefault="00DD13B5" w:rsidP="00865EFE">
            <w:pPr>
              <w:spacing w:after="0" w:line="240" w:lineRule="auto"/>
              <w:rPr>
                <w:rFonts w:cs="Arial"/>
                <w:sz w:val="20"/>
                <w:szCs w:val="20"/>
              </w:rPr>
            </w:pPr>
            <w:r w:rsidRPr="007F3A90">
              <w:rPr>
                <w:rFonts w:cs="Arial"/>
                <w:sz w:val="20"/>
                <w:szCs w:val="20"/>
              </w:rPr>
              <w:t>Advanced Production of Popular Music</w:t>
            </w:r>
          </w:p>
        </w:tc>
        <w:tc>
          <w:tcPr>
            <w:tcW w:w="1568" w:type="dxa"/>
          </w:tcPr>
          <w:p w:rsidR="00DD13B5" w:rsidRPr="007F3A90" w:rsidRDefault="00DD13B5" w:rsidP="00865EFE">
            <w:pPr>
              <w:spacing w:after="0" w:line="240" w:lineRule="auto"/>
              <w:jc w:val="center"/>
              <w:rPr>
                <w:rFonts w:cs="Arial"/>
                <w:sz w:val="20"/>
                <w:szCs w:val="20"/>
              </w:rPr>
            </w:pPr>
            <w:r w:rsidRPr="007F3A90">
              <w:rPr>
                <w:rFonts w:cs="Arial"/>
                <w:sz w:val="20"/>
                <w:szCs w:val="20"/>
              </w:rPr>
              <w:t>MU7006</w:t>
            </w:r>
          </w:p>
        </w:tc>
        <w:tc>
          <w:tcPr>
            <w:tcW w:w="1071" w:type="dxa"/>
          </w:tcPr>
          <w:p w:rsidR="00DD13B5" w:rsidRPr="007F3A90" w:rsidRDefault="00DD13B5" w:rsidP="00865EFE">
            <w:pPr>
              <w:spacing w:after="0" w:line="240" w:lineRule="auto"/>
              <w:jc w:val="center"/>
              <w:rPr>
                <w:rFonts w:cs="Arial"/>
                <w:sz w:val="20"/>
                <w:szCs w:val="20"/>
              </w:rPr>
            </w:pPr>
            <w:r w:rsidRPr="007F3A90">
              <w:rPr>
                <w:rFonts w:cs="Arial"/>
                <w:sz w:val="20"/>
                <w:szCs w:val="20"/>
              </w:rPr>
              <w:t>30</w:t>
            </w:r>
          </w:p>
        </w:tc>
        <w:tc>
          <w:tcPr>
            <w:tcW w:w="994" w:type="dxa"/>
          </w:tcPr>
          <w:p w:rsidR="00DD13B5" w:rsidRPr="007F3A90" w:rsidRDefault="00DD13B5" w:rsidP="00865EFE">
            <w:pPr>
              <w:spacing w:after="0" w:line="240" w:lineRule="auto"/>
              <w:jc w:val="center"/>
              <w:rPr>
                <w:rFonts w:cs="Arial"/>
                <w:sz w:val="20"/>
                <w:szCs w:val="20"/>
              </w:rPr>
            </w:pPr>
            <w:r w:rsidRPr="007F3A90">
              <w:rPr>
                <w:rFonts w:cs="Arial"/>
                <w:sz w:val="20"/>
                <w:szCs w:val="20"/>
              </w:rPr>
              <w:t>7</w:t>
            </w:r>
          </w:p>
        </w:tc>
        <w:tc>
          <w:tcPr>
            <w:tcW w:w="1328" w:type="dxa"/>
          </w:tcPr>
          <w:p w:rsidR="00DD13B5" w:rsidRPr="007F3A90" w:rsidRDefault="00DD13B5" w:rsidP="00865EFE">
            <w:pPr>
              <w:spacing w:after="0" w:line="240" w:lineRule="auto"/>
              <w:jc w:val="center"/>
              <w:rPr>
                <w:rFonts w:cs="Arial"/>
                <w:sz w:val="20"/>
                <w:szCs w:val="20"/>
              </w:rPr>
            </w:pPr>
            <w:r w:rsidRPr="007F3A90">
              <w:rPr>
                <w:rFonts w:cs="Arial"/>
                <w:sz w:val="20"/>
                <w:szCs w:val="20"/>
              </w:rPr>
              <w:t>1</w:t>
            </w:r>
          </w:p>
        </w:tc>
        <w:tc>
          <w:tcPr>
            <w:tcW w:w="1418" w:type="dxa"/>
          </w:tcPr>
          <w:p w:rsidR="00DD13B5" w:rsidRPr="0032412C" w:rsidRDefault="00DD13B5" w:rsidP="00865EFE">
            <w:pPr>
              <w:spacing w:after="0" w:line="240" w:lineRule="auto"/>
              <w:jc w:val="center"/>
              <w:rPr>
                <w:rFonts w:cs="Arial"/>
                <w:color w:val="FF0000"/>
                <w:sz w:val="20"/>
                <w:szCs w:val="20"/>
              </w:rPr>
            </w:pPr>
          </w:p>
        </w:tc>
      </w:tr>
      <w:tr w:rsidR="00DD13B5" w:rsidRPr="0032412C" w:rsidTr="00865EFE">
        <w:trPr>
          <w:trHeight w:val="327"/>
        </w:trPr>
        <w:tc>
          <w:tcPr>
            <w:tcW w:w="3119" w:type="dxa"/>
          </w:tcPr>
          <w:p w:rsidR="00DD13B5" w:rsidRPr="007F3A90" w:rsidRDefault="00DD13B5" w:rsidP="00865EFE">
            <w:pPr>
              <w:spacing w:after="0" w:line="240" w:lineRule="auto"/>
              <w:rPr>
                <w:rFonts w:cs="Arial"/>
                <w:sz w:val="20"/>
                <w:szCs w:val="20"/>
              </w:rPr>
            </w:pPr>
            <w:r w:rsidRPr="007F3A90">
              <w:rPr>
                <w:rFonts w:cs="Arial"/>
                <w:sz w:val="20"/>
                <w:szCs w:val="20"/>
              </w:rPr>
              <w:t>Composing and Marketing Popular Music</w:t>
            </w:r>
          </w:p>
        </w:tc>
        <w:tc>
          <w:tcPr>
            <w:tcW w:w="1568" w:type="dxa"/>
          </w:tcPr>
          <w:p w:rsidR="00DD13B5" w:rsidRPr="007F3A90" w:rsidRDefault="00DD13B5" w:rsidP="00865EFE">
            <w:pPr>
              <w:spacing w:after="0" w:line="240" w:lineRule="auto"/>
              <w:jc w:val="center"/>
              <w:rPr>
                <w:rFonts w:cs="Arial"/>
                <w:sz w:val="20"/>
                <w:szCs w:val="20"/>
              </w:rPr>
            </w:pPr>
            <w:r w:rsidRPr="007F3A90">
              <w:rPr>
                <w:rFonts w:cs="Arial"/>
                <w:sz w:val="20"/>
                <w:szCs w:val="20"/>
              </w:rPr>
              <w:t>MU7007</w:t>
            </w:r>
          </w:p>
        </w:tc>
        <w:tc>
          <w:tcPr>
            <w:tcW w:w="1071" w:type="dxa"/>
          </w:tcPr>
          <w:p w:rsidR="00DD13B5" w:rsidRPr="007F3A90" w:rsidRDefault="00DD13B5" w:rsidP="00865EFE">
            <w:pPr>
              <w:spacing w:after="0" w:line="240" w:lineRule="auto"/>
              <w:jc w:val="center"/>
              <w:rPr>
                <w:rFonts w:cs="Arial"/>
                <w:sz w:val="20"/>
                <w:szCs w:val="20"/>
              </w:rPr>
            </w:pPr>
            <w:r w:rsidRPr="007F3A90">
              <w:rPr>
                <w:rFonts w:cs="Arial"/>
                <w:sz w:val="20"/>
                <w:szCs w:val="20"/>
              </w:rPr>
              <w:t>30</w:t>
            </w:r>
          </w:p>
        </w:tc>
        <w:tc>
          <w:tcPr>
            <w:tcW w:w="994" w:type="dxa"/>
          </w:tcPr>
          <w:p w:rsidR="00DD13B5" w:rsidRPr="007F3A90" w:rsidRDefault="00DD13B5" w:rsidP="00865EFE">
            <w:pPr>
              <w:spacing w:after="0" w:line="240" w:lineRule="auto"/>
              <w:jc w:val="center"/>
              <w:rPr>
                <w:rFonts w:cs="Arial"/>
                <w:sz w:val="20"/>
                <w:szCs w:val="20"/>
              </w:rPr>
            </w:pPr>
            <w:r w:rsidRPr="007F3A90">
              <w:rPr>
                <w:rFonts w:cs="Arial"/>
                <w:sz w:val="20"/>
                <w:szCs w:val="20"/>
              </w:rPr>
              <w:t>7</w:t>
            </w:r>
          </w:p>
        </w:tc>
        <w:tc>
          <w:tcPr>
            <w:tcW w:w="1328" w:type="dxa"/>
          </w:tcPr>
          <w:p w:rsidR="00DD13B5" w:rsidRPr="007F3A90" w:rsidRDefault="00DD13B5" w:rsidP="00865EFE">
            <w:pPr>
              <w:spacing w:after="0" w:line="240" w:lineRule="auto"/>
              <w:jc w:val="center"/>
              <w:rPr>
                <w:rFonts w:cs="Arial"/>
                <w:sz w:val="20"/>
                <w:szCs w:val="20"/>
              </w:rPr>
            </w:pPr>
            <w:r w:rsidRPr="007F3A90">
              <w:rPr>
                <w:rFonts w:cs="Arial"/>
                <w:sz w:val="20"/>
                <w:szCs w:val="20"/>
              </w:rPr>
              <w:t>2</w:t>
            </w:r>
          </w:p>
        </w:tc>
        <w:tc>
          <w:tcPr>
            <w:tcW w:w="1418" w:type="dxa"/>
          </w:tcPr>
          <w:p w:rsidR="00DD13B5" w:rsidRPr="0032412C" w:rsidRDefault="00DD13B5" w:rsidP="00865EFE">
            <w:pPr>
              <w:spacing w:after="0" w:line="240" w:lineRule="auto"/>
              <w:jc w:val="center"/>
              <w:rPr>
                <w:rFonts w:cs="Arial"/>
                <w:color w:val="FF0000"/>
                <w:sz w:val="20"/>
                <w:szCs w:val="20"/>
              </w:rPr>
            </w:pPr>
          </w:p>
        </w:tc>
      </w:tr>
      <w:tr w:rsidR="00940103" w:rsidRPr="002552A5" w:rsidTr="00940103">
        <w:trPr>
          <w:trHeight w:val="327"/>
        </w:trPr>
        <w:tc>
          <w:tcPr>
            <w:tcW w:w="3119" w:type="dxa"/>
          </w:tcPr>
          <w:p w:rsidR="00940103" w:rsidRPr="007F3A90" w:rsidRDefault="00940103" w:rsidP="00940103">
            <w:pPr>
              <w:spacing w:after="0" w:line="240" w:lineRule="auto"/>
              <w:rPr>
                <w:rFonts w:cs="Arial"/>
                <w:sz w:val="20"/>
                <w:szCs w:val="20"/>
              </w:rPr>
            </w:pPr>
            <w:r w:rsidRPr="007F3A90">
              <w:rPr>
                <w:rFonts w:cs="Arial"/>
                <w:sz w:val="20"/>
                <w:szCs w:val="20"/>
              </w:rPr>
              <w:t>Techniques and Technology for Composing for Film and Television</w:t>
            </w:r>
          </w:p>
        </w:tc>
        <w:tc>
          <w:tcPr>
            <w:tcW w:w="1568" w:type="dxa"/>
          </w:tcPr>
          <w:p w:rsidR="00940103" w:rsidRPr="007F3A90" w:rsidRDefault="00940103" w:rsidP="00940103">
            <w:pPr>
              <w:spacing w:after="0" w:line="240" w:lineRule="auto"/>
              <w:jc w:val="center"/>
              <w:rPr>
                <w:rFonts w:cs="Arial"/>
                <w:sz w:val="20"/>
                <w:szCs w:val="20"/>
              </w:rPr>
            </w:pPr>
            <w:r w:rsidRPr="007F3A90">
              <w:rPr>
                <w:rFonts w:cs="Arial"/>
                <w:sz w:val="20"/>
                <w:szCs w:val="20"/>
              </w:rPr>
              <w:t>MU7008</w:t>
            </w:r>
          </w:p>
        </w:tc>
        <w:tc>
          <w:tcPr>
            <w:tcW w:w="1071" w:type="dxa"/>
          </w:tcPr>
          <w:p w:rsidR="00940103" w:rsidRPr="007F3A90" w:rsidRDefault="00940103" w:rsidP="00940103">
            <w:pPr>
              <w:spacing w:after="0" w:line="240" w:lineRule="auto"/>
              <w:jc w:val="center"/>
              <w:rPr>
                <w:rFonts w:cs="Arial"/>
                <w:sz w:val="20"/>
                <w:szCs w:val="20"/>
              </w:rPr>
            </w:pPr>
            <w:r w:rsidRPr="007F3A90">
              <w:rPr>
                <w:rFonts w:cs="Arial"/>
                <w:sz w:val="20"/>
                <w:szCs w:val="20"/>
              </w:rPr>
              <w:t>30</w:t>
            </w:r>
          </w:p>
        </w:tc>
        <w:tc>
          <w:tcPr>
            <w:tcW w:w="994" w:type="dxa"/>
          </w:tcPr>
          <w:p w:rsidR="00940103" w:rsidRPr="007F3A90" w:rsidRDefault="00940103" w:rsidP="00940103">
            <w:pPr>
              <w:spacing w:after="0" w:line="240" w:lineRule="auto"/>
              <w:jc w:val="center"/>
              <w:rPr>
                <w:rFonts w:cs="Arial"/>
                <w:sz w:val="20"/>
                <w:szCs w:val="20"/>
              </w:rPr>
            </w:pPr>
            <w:r w:rsidRPr="007F3A90">
              <w:rPr>
                <w:rFonts w:cs="Arial"/>
                <w:sz w:val="20"/>
                <w:szCs w:val="20"/>
              </w:rPr>
              <w:t>7</w:t>
            </w:r>
          </w:p>
        </w:tc>
        <w:tc>
          <w:tcPr>
            <w:tcW w:w="1328" w:type="dxa"/>
          </w:tcPr>
          <w:p w:rsidR="00940103" w:rsidRPr="007F3A90" w:rsidRDefault="00940103" w:rsidP="00940103">
            <w:pPr>
              <w:spacing w:after="0" w:line="240" w:lineRule="auto"/>
              <w:jc w:val="center"/>
              <w:rPr>
                <w:rFonts w:cs="Arial"/>
                <w:sz w:val="20"/>
                <w:szCs w:val="20"/>
              </w:rPr>
            </w:pPr>
            <w:r w:rsidRPr="007F3A90">
              <w:rPr>
                <w:rFonts w:cs="Arial"/>
                <w:sz w:val="20"/>
                <w:szCs w:val="20"/>
              </w:rPr>
              <w:t>1</w:t>
            </w:r>
          </w:p>
        </w:tc>
        <w:tc>
          <w:tcPr>
            <w:tcW w:w="1418" w:type="dxa"/>
          </w:tcPr>
          <w:p w:rsidR="00940103" w:rsidRPr="002552A5" w:rsidRDefault="00940103" w:rsidP="00940103">
            <w:pPr>
              <w:spacing w:after="0" w:line="240" w:lineRule="auto"/>
              <w:jc w:val="center"/>
              <w:rPr>
                <w:rFonts w:cs="Arial"/>
                <w:sz w:val="20"/>
                <w:szCs w:val="20"/>
              </w:rPr>
            </w:pPr>
          </w:p>
        </w:tc>
      </w:tr>
      <w:tr w:rsidR="00940103" w:rsidRPr="002552A5" w:rsidTr="00940103">
        <w:trPr>
          <w:trHeight w:val="327"/>
        </w:trPr>
        <w:tc>
          <w:tcPr>
            <w:tcW w:w="3119" w:type="dxa"/>
          </w:tcPr>
          <w:p w:rsidR="00940103" w:rsidRPr="007F3A90" w:rsidRDefault="00940103" w:rsidP="00940103">
            <w:pPr>
              <w:spacing w:after="0" w:line="240" w:lineRule="auto"/>
              <w:rPr>
                <w:rFonts w:cs="Arial"/>
                <w:sz w:val="20"/>
                <w:szCs w:val="20"/>
              </w:rPr>
            </w:pPr>
            <w:r>
              <w:rPr>
                <w:rFonts w:cs="Arial"/>
                <w:sz w:val="20"/>
                <w:szCs w:val="20"/>
              </w:rPr>
              <w:t>Professional and Live Aspects of Composing for Film and TV</w:t>
            </w:r>
          </w:p>
        </w:tc>
        <w:tc>
          <w:tcPr>
            <w:tcW w:w="1568" w:type="dxa"/>
          </w:tcPr>
          <w:p w:rsidR="00940103" w:rsidRPr="007F3A90" w:rsidRDefault="00940103" w:rsidP="00940103">
            <w:pPr>
              <w:spacing w:after="0" w:line="240" w:lineRule="auto"/>
              <w:jc w:val="center"/>
              <w:rPr>
                <w:rFonts w:cs="Arial"/>
                <w:sz w:val="20"/>
                <w:szCs w:val="20"/>
              </w:rPr>
            </w:pPr>
            <w:r>
              <w:rPr>
                <w:rFonts w:cs="Arial"/>
                <w:sz w:val="20"/>
                <w:szCs w:val="20"/>
              </w:rPr>
              <w:t>MU7009</w:t>
            </w:r>
          </w:p>
        </w:tc>
        <w:tc>
          <w:tcPr>
            <w:tcW w:w="1071" w:type="dxa"/>
          </w:tcPr>
          <w:p w:rsidR="00940103" w:rsidRPr="007F3A90" w:rsidRDefault="00940103" w:rsidP="00940103">
            <w:pPr>
              <w:spacing w:after="0" w:line="240" w:lineRule="auto"/>
              <w:jc w:val="center"/>
              <w:rPr>
                <w:rFonts w:cs="Arial"/>
                <w:sz w:val="20"/>
                <w:szCs w:val="20"/>
              </w:rPr>
            </w:pPr>
            <w:r>
              <w:rPr>
                <w:rFonts w:cs="Arial"/>
                <w:sz w:val="20"/>
                <w:szCs w:val="20"/>
              </w:rPr>
              <w:t>30</w:t>
            </w:r>
          </w:p>
        </w:tc>
        <w:tc>
          <w:tcPr>
            <w:tcW w:w="994" w:type="dxa"/>
          </w:tcPr>
          <w:p w:rsidR="00940103" w:rsidRPr="007F3A90" w:rsidRDefault="00940103" w:rsidP="00940103">
            <w:pPr>
              <w:spacing w:after="0" w:line="240" w:lineRule="auto"/>
              <w:jc w:val="center"/>
              <w:rPr>
                <w:rFonts w:cs="Arial"/>
                <w:sz w:val="20"/>
                <w:szCs w:val="20"/>
              </w:rPr>
            </w:pPr>
            <w:r>
              <w:rPr>
                <w:rFonts w:cs="Arial"/>
                <w:sz w:val="20"/>
                <w:szCs w:val="20"/>
              </w:rPr>
              <w:t>7</w:t>
            </w:r>
          </w:p>
        </w:tc>
        <w:tc>
          <w:tcPr>
            <w:tcW w:w="1328" w:type="dxa"/>
          </w:tcPr>
          <w:p w:rsidR="00940103" w:rsidRPr="007F3A90" w:rsidRDefault="00940103" w:rsidP="00940103">
            <w:pPr>
              <w:spacing w:after="0" w:line="240" w:lineRule="auto"/>
              <w:jc w:val="center"/>
              <w:rPr>
                <w:rFonts w:cs="Arial"/>
                <w:sz w:val="20"/>
                <w:szCs w:val="20"/>
              </w:rPr>
            </w:pPr>
            <w:r>
              <w:rPr>
                <w:rFonts w:cs="Arial"/>
                <w:sz w:val="20"/>
                <w:szCs w:val="20"/>
              </w:rPr>
              <w:t>2</w:t>
            </w:r>
          </w:p>
        </w:tc>
        <w:tc>
          <w:tcPr>
            <w:tcW w:w="1418" w:type="dxa"/>
          </w:tcPr>
          <w:p w:rsidR="00940103" w:rsidRPr="002552A5" w:rsidRDefault="00940103" w:rsidP="00940103">
            <w:pPr>
              <w:spacing w:after="0" w:line="240" w:lineRule="auto"/>
              <w:jc w:val="center"/>
              <w:rPr>
                <w:rFonts w:cs="Arial"/>
                <w:sz w:val="20"/>
                <w:szCs w:val="20"/>
              </w:rPr>
            </w:pPr>
          </w:p>
        </w:tc>
      </w:tr>
      <w:tr w:rsidR="00DD13B5" w:rsidRPr="002552A5" w:rsidTr="00865EFE">
        <w:trPr>
          <w:trHeight w:val="242"/>
        </w:trPr>
        <w:tc>
          <w:tcPr>
            <w:tcW w:w="3119" w:type="dxa"/>
          </w:tcPr>
          <w:p w:rsidR="00DD13B5" w:rsidRPr="007F3A90" w:rsidRDefault="00DD13B5" w:rsidP="00865EFE">
            <w:pPr>
              <w:spacing w:after="0" w:line="240" w:lineRule="auto"/>
              <w:rPr>
                <w:rFonts w:cs="Arial"/>
                <w:sz w:val="20"/>
                <w:szCs w:val="20"/>
              </w:rPr>
            </w:pPr>
            <w:r w:rsidRPr="007F3A90">
              <w:rPr>
                <w:rFonts w:cs="Arial"/>
                <w:sz w:val="20"/>
                <w:szCs w:val="20"/>
              </w:rPr>
              <w:t xml:space="preserve">Critical </w:t>
            </w:r>
            <w:r>
              <w:rPr>
                <w:rFonts w:cs="Arial"/>
                <w:sz w:val="20"/>
                <w:szCs w:val="20"/>
              </w:rPr>
              <w:t>Aspects</w:t>
            </w:r>
            <w:r w:rsidRPr="007F3A90">
              <w:rPr>
                <w:rFonts w:cs="Arial"/>
                <w:sz w:val="20"/>
                <w:szCs w:val="20"/>
              </w:rPr>
              <w:t xml:space="preserve"> o</w:t>
            </w:r>
            <w:r>
              <w:rPr>
                <w:rFonts w:cs="Arial"/>
                <w:sz w:val="20"/>
                <w:szCs w:val="20"/>
              </w:rPr>
              <w:t>f</w:t>
            </w:r>
            <w:r w:rsidRPr="007F3A90">
              <w:rPr>
                <w:rFonts w:cs="Arial"/>
                <w:sz w:val="20"/>
                <w:szCs w:val="20"/>
              </w:rPr>
              <w:t xml:space="preserve"> Musical Performance</w:t>
            </w:r>
          </w:p>
        </w:tc>
        <w:tc>
          <w:tcPr>
            <w:tcW w:w="1568" w:type="dxa"/>
          </w:tcPr>
          <w:p w:rsidR="00DD13B5" w:rsidRPr="007F3A90" w:rsidRDefault="00DD13B5" w:rsidP="00865EFE">
            <w:pPr>
              <w:spacing w:after="0" w:line="240" w:lineRule="auto"/>
              <w:jc w:val="center"/>
              <w:rPr>
                <w:rFonts w:cs="Arial"/>
                <w:sz w:val="20"/>
                <w:szCs w:val="20"/>
              </w:rPr>
            </w:pPr>
            <w:r w:rsidRPr="007F3A90">
              <w:rPr>
                <w:rFonts w:cs="Arial"/>
                <w:sz w:val="20"/>
                <w:szCs w:val="20"/>
              </w:rPr>
              <w:t>MU701</w:t>
            </w:r>
            <w:r>
              <w:rPr>
                <w:rFonts w:cs="Arial"/>
                <w:sz w:val="20"/>
                <w:szCs w:val="20"/>
              </w:rPr>
              <w:t>6</w:t>
            </w:r>
          </w:p>
        </w:tc>
        <w:tc>
          <w:tcPr>
            <w:tcW w:w="1071" w:type="dxa"/>
          </w:tcPr>
          <w:p w:rsidR="00DD13B5" w:rsidRPr="007F3A90" w:rsidRDefault="00DD13B5" w:rsidP="00865EFE">
            <w:pPr>
              <w:spacing w:after="0" w:line="240" w:lineRule="auto"/>
              <w:jc w:val="center"/>
              <w:rPr>
                <w:rFonts w:cs="Arial"/>
                <w:sz w:val="20"/>
                <w:szCs w:val="20"/>
              </w:rPr>
            </w:pPr>
            <w:r w:rsidRPr="007F3A90">
              <w:rPr>
                <w:rFonts w:cs="Arial"/>
                <w:sz w:val="20"/>
                <w:szCs w:val="20"/>
              </w:rPr>
              <w:t>30</w:t>
            </w:r>
          </w:p>
        </w:tc>
        <w:tc>
          <w:tcPr>
            <w:tcW w:w="994" w:type="dxa"/>
          </w:tcPr>
          <w:p w:rsidR="00DD13B5" w:rsidRPr="007F3A90" w:rsidRDefault="00DD13B5" w:rsidP="00865EFE">
            <w:pPr>
              <w:spacing w:after="0" w:line="240" w:lineRule="auto"/>
              <w:jc w:val="center"/>
              <w:rPr>
                <w:rFonts w:cs="Arial"/>
                <w:sz w:val="20"/>
                <w:szCs w:val="20"/>
              </w:rPr>
            </w:pPr>
            <w:r w:rsidRPr="007F3A90">
              <w:rPr>
                <w:rFonts w:cs="Arial"/>
                <w:sz w:val="20"/>
                <w:szCs w:val="20"/>
              </w:rPr>
              <w:t>7</w:t>
            </w:r>
          </w:p>
        </w:tc>
        <w:tc>
          <w:tcPr>
            <w:tcW w:w="1328" w:type="dxa"/>
          </w:tcPr>
          <w:p w:rsidR="00DD13B5" w:rsidRPr="007F3A90" w:rsidRDefault="00DD13B5" w:rsidP="00865EFE">
            <w:pPr>
              <w:spacing w:after="0" w:line="240" w:lineRule="auto"/>
              <w:jc w:val="center"/>
              <w:rPr>
                <w:rFonts w:cs="Arial"/>
                <w:sz w:val="20"/>
                <w:szCs w:val="20"/>
              </w:rPr>
            </w:pPr>
            <w:r w:rsidRPr="007F3A90">
              <w:rPr>
                <w:rFonts w:cs="Arial"/>
                <w:sz w:val="20"/>
                <w:szCs w:val="20"/>
              </w:rPr>
              <w:t>1&amp;2</w:t>
            </w:r>
          </w:p>
        </w:tc>
        <w:tc>
          <w:tcPr>
            <w:tcW w:w="1418" w:type="dxa"/>
          </w:tcPr>
          <w:p w:rsidR="00DD13B5" w:rsidRPr="002552A5" w:rsidRDefault="00DD13B5" w:rsidP="00865EFE">
            <w:pPr>
              <w:spacing w:after="0" w:line="240" w:lineRule="auto"/>
              <w:jc w:val="center"/>
              <w:rPr>
                <w:rFonts w:cs="Arial"/>
                <w:sz w:val="20"/>
                <w:szCs w:val="20"/>
              </w:rPr>
            </w:pPr>
          </w:p>
        </w:tc>
      </w:tr>
      <w:tr w:rsidR="00940103" w:rsidRPr="0032412C" w:rsidTr="00940103">
        <w:trPr>
          <w:trHeight w:val="327"/>
        </w:trPr>
        <w:tc>
          <w:tcPr>
            <w:tcW w:w="3119" w:type="dxa"/>
          </w:tcPr>
          <w:p w:rsidR="00940103" w:rsidRPr="007F3A90" w:rsidRDefault="00940103" w:rsidP="00940103">
            <w:pPr>
              <w:spacing w:after="0" w:line="240" w:lineRule="auto"/>
              <w:rPr>
                <w:rFonts w:cs="Arial"/>
                <w:sz w:val="20"/>
                <w:szCs w:val="20"/>
              </w:rPr>
            </w:pPr>
            <w:r>
              <w:rPr>
                <w:rFonts w:cs="Arial"/>
                <w:sz w:val="20"/>
                <w:szCs w:val="20"/>
              </w:rPr>
              <w:t>Professional Placement</w:t>
            </w:r>
          </w:p>
        </w:tc>
        <w:tc>
          <w:tcPr>
            <w:tcW w:w="1568" w:type="dxa"/>
          </w:tcPr>
          <w:p w:rsidR="00940103" w:rsidRPr="007F3A90" w:rsidRDefault="00940103" w:rsidP="00940103">
            <w:pPr>
              <w:spacing w:after="0" w:line="240" w:lineRule="auto"/>
              <w:jc w:val="center"/>
              <w:rPr>
                <w:rFonts w:cs="Arial"/>
                <w:sz w:val="20"/>
                <w:szCs w:val="20"/>
              </w:rPr>
            </w:pPr>
            <w:r>
              <w:rPr>
                <w:rFonts w:cs="Arial"/>
                <w:sz w:val="20"/>
                <w:szCs w:val="20"/>
              </w:rPr>
              <w:t>HU7100</w:t>
            </w:r>
          </w:p>
        </w:tc>
        <w:tc>
          <w:tcPr>
            <w:tcW w:w="1071" w:type="dxa"/>
          </w:tcPr>
          <w:p w:rsidR="00940103" w:rsidRPr="007F3A90" w:rsidRDefault="00940103" w:rsidP="00940103">
            <w:pPr>
              <w:spacing w:after="0" w:line="240" w:lineRule="auto"/>
              <w:jc w:val="center"/>
              <w:rPr>
                <w:rFonts w:cs="Arial"/>
                <w:sz w:val="20"/>
                <w:szCs w:val="20"/>
              </w:rPr>
            </w:pPr>
            <w:r>
              <w:rPr>
                <w:rFonts w:cs="Arial"/>
                <w:sz w:val="20"/>
                <w:szCs w:val="20"/>
              </w:rPr>
              <w:t>120</w:t>
            </w:r>
          </w:p>
        </w:tc>
        <w:tc>
          <w:tcPr>
            <w:tcW w:w="994" w:type="dxa"/>
          </w:tcPr>
          <w:p w:rsidR="00940103" w:rsidRPr="007F3A90" w:rsidRDefault="00940103" w:rsidP="00940103">
            <w:pPr>
              <w:spacing w:after="0" w:line="240" w:lineRule="auto"/>
              <w:jc w:val="center"/>
              <w:rPr>
                <w:rFonts w:cs="Arial"/>
                <w:sz w:val="20"/>
                <w:szCs w:val="20"/>
              </w:rPr>
            </w:pPr>
            <w:r>
              <w:rPr>
                <w:rFonts w:cs="Arial"/>
                <w:sz w:val="20"/>
                <w:szCs w:val="20"/>
              </w:rPr>
              <w:t>7</w:t>
            </w:r>
          </w:p>
        </w:tc>
        <w:tc>
          <w:tcPr>
            <w:tcW w:w="1328" w:type="dxa"/>
          </w:tcPr>
          <w:p w:rsidR="00940103" w:rsidRPr="007F3A90" w:rsidRDefault="00940103" w:rsidP="00940103">
            <w:pPr>
              <w:spacing w:after="0" w:line="240" w:lineRule="auto"/>
              <w:jc w:val="center"/>
              <w:rPr>
                <w:rFonts w:cs="Arial"/>
                <w:sz w:val="20"/>
                <w:szCs w:val="20"/>
              </w:rPr>
            </w:pPr>
            <w:r>
              <w:rPr>
                <w:rFonts w:cs="Arial"/>
                <w:sz w:val="20"/>
                <w:szCs w:val="20"/>
              </w:rPr>
              <w:t>TB3 (Year 1) and TB1&amp;TB2 (</w:t>
            </w:r>
            <w:proofErr w:type="spellStart"/>
            <w:r>
              <w:rPr>
                <w:rFonts w:cs="Arial"/>
                <w:sz w:val="20"/>
                <w:szCs w:val="20"/>
              </w:rPr>
              <w:t>Yr</w:t>
            </w:r>
            <w:proofErr w:type="spellEnd"/>
            <w:r>
              <w:rPr>
                <w:rFonts w:cs="Arial"/>
                <w:sz w:val="20"/>
                <w:szCs w:val="20"/>
              </w:rPr>
              <w:t xml:space="preserve"> 2)</w:t>
            </w:r>
          </w:p>
        </w:tc>
        <w:tc>
          <w:tcPr>
            <w:tcW w:w="1418" w:type="dxa"/>
          </w:tcPr>
          <w:p w:rsidR="00940103" w:rsidRPr="0032412C" w:rsidRDefault="00940103" w:rsidP="00940103">
            <w:pPr>
              <w:spacing w:after="0" w:line="240" w:lineRule="auto"/>
              <w:jc w:val="center"/>
              <w:rPr>
                <w:rFonts w:cs="Arial"/>
                <w:color w:val="FF0000"/>
                <w:sz w:val="20"/>
                <w:szCs w:val="20"/>
              </w:rPr>
            </w:pPr>
          </w:p>
        </w:tc>
      </w:tr>
    </w:tbl>
    <w:p w:rsidR="004D319F" w:rsidRDefault="004D319F" w:rsidP="00AD2041">
      <w:pPr>
        <w:spacing w:after="0" w:line="240" w:lineRule="auto"/>
        <w:rPr>
          <w:rFonts w:cs="Arial"/>
          <w:sz w:val="20"/>
          <w:szCs w:val="20"/>
        </w:rPr>
      </w:pPr>
    </w:p>
    <w:p w:rsidR="00AD2041" w:rsidRPr="002552A5" w:rsidRDefault="00AD2041" w:rsidP="00AD2041">
      <w:pPr>
        <w:spacing w:after="0" w:line="240" w:lineRule="auto"/>
        <w:rPr>
          <w:rFonts w:cs="Arial"/>
          <w:sz w:val="20"/>
          <w:szCs w:val="20"/>
        </w:rPr>
      </w:pPr>
      <w:r w:rsidRPr="002552A5">
        <w:rPr>
          <w:rFonts w:cs="Arial"/>
          <w:sz w:val="20"/>
          <w:szCs w:val="20"/>
        </w:rPr>
        <w:t xml:space="preserve">Students exiting the programme with 60 credits are eligible for the award of </w:t>
      </w:r>
      <w:proofErr w:type="spellStart"/>
      <w:r w:rsidRPr="002552A5">
        <w:rPr>
          <w:rFonts w:cs="Arial"/>
          <w:sz w:val="20"/>
          <w:szCs w:val="20"/>
        </w:rPr>
        <w:t>PgCert</w:t>
      </w:r>
      <w:proofErr w:type="spellEnd"/>
      <w:r w:rsidR="00235FB2">
        <w:rPr>
          <w:rFonts w:cs="Arial"/>
          <w:sz w:val="20"/>
          <w:szCs w:val="20"/>
        </w:rPr>
        <w:t xml:space="preserve"> in Music Education.</w:t>
      </w:r>
    </w:p>
    <w:p w:rsidR="00AD2041" w:rsidRPr="002552A5" w:rsidRDefault="00AD2041" w:rsidP="00AD2041">
      <w:pPr>
        <w:spacing w:after="0" w:line="240" w:lineRule="auto"/>
        <w:rPr>
          <w:rFonts w:cs="Arial"/>
          <w:sz w:val="20"/>
          <w:szCs w:val="20"/>
        </w:rPr>
      </w:pPr>
      <w:r w:rsidRPr="002552A5">
        <w:rPr>
          <w:rFonts w:cs="Arial"/>
          <w:sz w:val="20"/>
          <w:szCs w:val="20"/>
        </w:rPr>
        <w:t xml:space="preserve">Students exiting the programme with 120 credits are eligible for the award of </w:t>
      </w:r>
      <w:proofErr w:type="spellStart"/>
      <w:r w:rsidRPr="002552A5">
        <w:rPr>
          <w:rFonts w:cs="Arial"/>
          <w:sz w:val="20"/>
          <w:szCs w:val="20"/>
        </w:rPr>
        <w:t>PgDip</w:t>
      </w:r>
      <w:proofErr w:type="spellEnd"/>
      <w:r w:rsidR="00235FB2">
        <w:rPr>
          <w:rFonts w:cs="Arial"/>
          <w:sz w:val="20"/>
          <w:szCs w:val="20"/>
        </w:rPr>
        <w:t xml:space="preserve"> in Music Education.</w:t>
      </w:r>
    </w:p>
    <w:p w:rsidR="0096116F" w:rsidRPr="002552A5" w:rsidRDefault="0096116F" w:rsidP="005B1266">
      <w:pPr>
        <w:spacing w:after="0" w:line="240" w:lineRule="auto"/>
        <w:rPr>
          <w:rFonts w:cs="Arial"/>
        </w:rPr>
      </w:pPr>
    </w:p>
    <w:p w:rsidR="005B1266" w:rsidRPr="002552A5" w:rsidRDefault="005B1266" w:rsidP="005B1266">
      <w:pPr>
        <w:numPr>
          <w:ilvl w:val="0"/>
          <w:numId w:val="1"/>
        </w:numPr>
        <w:spacing w:after="0" w:line="240" w:lineRule="auto"/>
        <w:rPr>
          <w:rFonts w:cs="Arial"/>
          <w:b/>
        </w:rPr>
      </w:pPr>
      <w:r w:rsidRPr="002552A5">
        <w:rPr>
          <w:rFonts w:cs="Arial"/>
          <w:b/>
        </w:rPr>
        <w:lastRenderedPageBreak/>
        <w:t xml:space="preserve">Principles of Teaching Learning and Assessment </w:t>
      </w:r>
    </w:p>
    <w:p w:rsidR="005B1266" w:rsidRPr="002552A5" w:rsidRDefault="005B1266" w:rsidP="005B1266">
      <w:pPr>
        <w:spacing w:after="0" w:line="240" w:lineRule="auto"/>
        <w:rPr>
          <w:rFonts w:cs="Arial"/>
        </w:rPr>
      </w:pPr>
    </w:p>
    <w:p w:rsidR="00763B0C" w:rsidRPr="002552A5" w:rsidRDefault="00763B0C" w:rsidP="005B1266">
      <w:pPr>
        <w:spacing w:after="0" w:line="240" w:lineRule="auto"/>
        <w:rPr>
          <w:rFonts w:cs="Arial"/>
          <w:b/>
        </w:rPr>
      </w:pPr>
      <w:r w:rsidRPr="002552A5">
        <w:rPr>
          <w:rFonts w:cs="Arial"/>
          <w:b/>
        </w:rPr>
        <w:t>Teaching and Learning</w:t>
      </w:r>
    </w:p>
    <w:p w:rsidR="00E80BF3" w:rsidRPr="002552A5" w:rsidRDefault="00E80BF3" w:rsidP="005B1266">
      <w:pPr>
        <w:spacing w:after="0" w:line="240" w:lineRule="auto"/>
        <w:rPr>
          <w:rFonts w:cs="Arial"/>
          <w:b/>
        </w:rPr>
      </w:pPr>
    </w:p>
    <w:p w:rsidR="00D86BBF" w:rsidRPr="002552A5" w:rsidRDefault="00D86BBF" w:rsidP="00D86BBF">
      <w:pPr>
        <w:spacing w:after="0" w:line="240" w:lineRule="auto"/>
        <w:rPr>
          <w:rFonts w:cs="Arial"/>
        </w:rPr>
      </w:pPr>
      <w:r w:rsidRPr="002552A5">
        <w:rPr>
          <w:rFonts w:cs="Arial"/>
        </w:rPr>
        <w:t xml:space="preserve">The teaching and learning strategies are designed to enable the students to enhance their knowledge, skills and understanding of music education through academic study and practice within an international context. Students will study two dedicated music education modules which address the theory and practice. Students will also study a common core of research skills, select one optional module from a wide range of music topics and/or closely related subjects and undertake a major piece of original research in a music education topic of their own choice in the form of a dissertation. Tutor guidance will be provided to support module selection to ensure a balanced programme. </w:t>
      </w:r>
    </w:p>
    <w:p w:rsidR="00763B0C" w:rsidRPr="002552A5" w:rsidRDefault="00763B0C" w:rsidP="00D86BBF">
      <w:pPr>
        <w:spacing w:after="0" w:line="240" w:lineRule="auto"/>
        <w:rPr>
          <w:rFonts w:cs="Arial"/>
        </w:rPr>
      </w:pPr>
    </w:p>
    <w:p w:rsidR="00D86BBF" w:rsidRPr="002552A5" w:rsidRDefault="00D86BBF" w:rsidP="00D86BBF">
      <w:pPr>
        <w:spacing w:after="0" w:line="240" w:lineRule="auto"/>
        <w:rPr>
          <w:rFonts w:cs="Arial"/>
        </w:rPr>
      </w:pPr>
      <w:r w:rsidRPr="002552A5">
        <w:rPr>
          <w:rFonts w:cs="Arial"/>
        </w:rPr>
        <w:t>The philosophy of the learning and teaching strategy is based on the notion of the integration of theory and practice, with student participation central to course delivery. The mode of delivery of the curriculum also serves to exemplify best practice. Students are encouraged to engage in debate and critique and to enhance their skills as independent learners through individual research. They will also develop and enhance their skills as practitioners by devising, delivering and evaluating a music education project. The main foci of the teaching are on the development of the students' research skills, creative approaches, practical skills and critical analytical tools, so that they can develop autonomy in their learning.</w:t>
      </w:r>
    </w:p>
    <w:p w:rsidR="00D86BBF" w:rsidRPr="002552A5" w:rsidRDefault="00D86BBF" w:rsidP="00D86BBF">
      <w:pPr>
        <w:spacing w:after="0" w:line="240" w:lineRule="auto"/>
        <w:rPr>
          <w:rFonts w:cs="Arial"/>
        </w:rPr>
      </w:pPr>
    </w:p>
    <w:p w:rsidR="00D86BBF" w:rsidRPr="002552A5" w:rsidRDefault="00D86BBF" w:rsidP="00D86BBF">
      <w:pPr>
        <w:spacing w:after="0" w:line="240" w:lineRule="auto"/>
        <w:rPr>
          <w:rFonts w:cs="Arial"/>
        </w:rPr>
      </w:pPr>
      <w:r w:rsidRPr="002552A5">
        <w:rPr>
          <w:rFonts w:cs="Arial"/>
        </w:rPr>
        <w:t>Variety in learning and teaching methods is central to the delivery of the MA Music Education at Kingston. Strategies include:</w:t>
      </w:r>
    </w:p>
    <w:p w:rsidR="00D86BBF" w:rsidRPr="002552A5" w:rsidRDefault="00D86BBF" w:rsidP="00D86BBF">
      <w:pPr>
        <w:numPr>
          <w:ilvl w:val="0"/>
          <w:numId w:val="28"/>
        </w:numPr>
        <w:spacing w:after="0" w:line="240" w:lineRule="auto"/>
        <w:rPr>
          <w:rFonts w:cs="Arial"/>
        </w:rPr>
      </w:pPr>
      <w:r w:rsidRPr="002552A5">
        <w:rPr>
          <w:rFonts w:cs="Arial"/>
        </w:rPr>
        <w:t>Lecture;</w:t>
      </w:r>
    </w:p>
    <w:p w:rsidR="00D86BBF" w:rsidRPr="002552A5" w:rsidRDefault="00D86BBF" w:rsidP="00D86BBF">
      <w:pPr>
        <w:numPr>
          <w:ilvl w:val="0"/>
          <w:numId w:val="28"/>
        </w:numPr>
        <w:spacing w:after="0" w:line="240" w:lineRule="auto"/>
        <w:rPr>
          <w:rFonts w:cs="Arial"/>
        </w:rPr>
      </w:pPr>
      <w:r w:rsidRPr="002552A5">
        <w:rPr>
          <w:rFonts w:cs="Arial"/>
        </w:rPr>
        <w:t>Seminars and debates;</w:t>
      </w:r>
    </w:p>
    <w:p w:rsidR="00D86BBF" w:rsidRPr="002552A5" w:rsidRDefault="00D86BBF" w:rsidP="00D86BBF">
      <w:pPr>
        <w:numPr>
          <w:ilvl w:val="0"/>
          <w:numId w:val="28"/>
        </w:numPr>
        <w:spacing w:after="0" w:line="240" w:lineRule="auto"/>
        <w:rPr>
          <w:rFonts w:cs="Arial"/>
        </w:rPr>
      </w:pPr>
      <w:r w:rsidRPr="002552A5">
        <w:rPr>
          <w:rFonts w:cs="Arial"/>
        </w:rPr>
        <w:t xml:space="preserve">Workshops; </w:t>
      </w:r>
    </w:p>
    <w:p w:rsidR="00D86BBF" w:rsidRPr="002552A5" w:rsidRDefault="00D86BBF" w:rsidP="00D86BBF">
      <w:pPr>
        <w:numPr>
          <w:ilvl w:val="0"/>
          <w:numId w:val="28"/>
        </w:numPr>
        <w:spacing w:after="0" w:line="240" w:lineRule="auto"/>
        <w:rPr>
          <w:rFonts w:cs="Arial"/>
        </w:rPr>
      </w:pPr>
      <w:r w:rsidRPr="002552A5">
        <w:rPr>
          <w:rFonts w:cs="Arial"/>
        </w:rPr>
        <w:t xml:space="preserve">Studio–based work; </w:t>
      </w:r>
    </w:p>
    <w:p w:rsidR="00D86BBF" w:rsidRPr="002552A5" w:rsidRDefault="00D86BBF" w:rsidP="00793150">
      <w:pPr>
        <w:numPr>
          <w:ilvl w:val="0"/>
          <w:numId w:val="28"/>
        </w:numPr>
        <w:spacing w:after="0" w:line="240" w:lineRule="auto"/>
        <w:rPr>
          <w:rFonts w:cs="Arial"/>
        </w:rPr>
      </w:pPr>
      <w:r w:rsidRPr="002552A5">
        <w:rPr>
          <w:rFonts w:cs="Arial"/>
        </w:rPr>
        <w:t>Visits to an educational institution;</w:t>
      </w:r>
    </w:p>
    <w:p w:rsidR="00D86BBF" w:rsidRDefault="00D86BBF" w:rsidP="00D86BBF">
      <w:pPr>
        <w:numPr>
          <w:ilvl w:val="0"/>
          <w:numId w:val="28"/>
        </w:numPr>
        <w:spacing w:after="0" w:line="240" w:lineRule="auto"/>
        <w:rPr>
          <w:rFonts w:cs="Arial"/>
        </w:rPr>
      </w:pPr>
      <w:r w:rsidRPr="002552A5">
        <w:rPr>
          <w:rFonts w:cs="Arial"/>
        </w:rPr>
        <w:t>Individual tutorials.</w:t>
      </w:r>
    </w:p>
    <w:p w:rsidR="007F3A90" w:rsidRPr="002552A5" w:rsidRDefault="007F3A90" w:rsidP="007F3A90">
      <w:pPr>
        <w:spacing w:after="0" w:line="240" w:lineRule="auto"/>
        <w:ind w:left="720"/>
        <w:rPr>
          <w:rFonts w:cs="Arial"/>
        </w:rPr>
      </w:pPr>
    </w:p>
    <w:p w:rsidR="00D86BBF" w:rsidRPr="002552A5" w:rsidRDefault="00D86BBF" w:rsidP="00D86BBF">
      <w:pPr>
        <w:spacing w:after="0" w:line="240" w:lineRule="auto"/>
        <w:rPr>
          <w:rFonts w:cs="Arial"/>
        </w:rPr>
      </w:pPr>
      <w:r w:rsidRPr="002552A5">
        <w:rPr>
          <w:rFonts w:cs="Arial"/>
        </w:rPr>
        <w:t>Keynote lectures will be used to introduce topics and to disseminate key information, both theoretical and practical. These will be complemented by seminars and debates where students will be involved in the discussion and critique of controversial issues, enabling them to clarify their understanding and engage with the material. Students will also be encouraged to undertake informal presentations which will enhance communication, analysis and synthesis skills, and prepare them for assessment. Participation in debate will develop in students the ability to present material in a logical and coherent manner, to listen to, consider and respond to the ideas of others, and to make informed adjustments to their own understanding. Workshops and studio-based work will be central</w:t>
      </w:r>
      <w:r w:rsidR="00763B0C" w:rsidRPr="002552A5">
        <w:rPr>
          <w:rFonts w:cs="Arial"/>
        </w:rPr>
        <w:t xml:space="preserve"> to the delivery of the optional</w:t>
      </w:r>
      <w:r w:rsidRPr="002552A5">
        <w:rPr>
          <w:rFonts w:cs="Arial"/>
        </w:rPr>
        <w:t xml:space="preserve"> modules focussing on performance, composition and music technology, where hands-on experience is integral. Students will be supported in the development of self- and peer-assessment skills through critiquing their own work and that of others. This process has the added benefit of offering continual formative feedback. Visits to an educational institution inform the development of the educational project to ensure that its context is fully established.</w:t>
      </w:r>
    </w:p>
    <w:p w:rsidR="00D86BBF" w:rsidRPr="002552A5" w:rsidRDefault="00D86BBF" w:rsidP="00D86BBF">
      <w:pPr>
        <w:spacing w:after="0" w:line="240" w:lineRule="auto"/>
        <w:rPr>
          <w:rFonts w:cs="Arial"/>
        </w:rPr>
      </w:pPr>
    </w:p>
    <w:p w:rsidR="00D86BBF" w:rsidRPr="002552A5" w:rsidRDefault="00D86BBF" w:rsidP="00D86BBF">
      <w:pPr>
        <w:spacing w:after="0" w:line="240" w:lineRule="auto"/>
        <w:rPr>
          <w:rFonts w:cs="Arial"/>
        </w:rPr>
      </w:pPr>
      <w:r w:rsidRPr="002552A5">
        <w:rPr>
          <w:rFonts w:cs="Arial"/>
        </w:rPr>
        <w:t>Training in advanced research methods will take the form of whole group lectures and workshops, some of which will take place in the Learning Resource Centre. Skills developed here will be complemented by those acqu</w:t>
      </w:r>
      <w:r w:rsidR="007F3A90">
        <w:rPr>
          <w:rFonts w:cs="Arial"/>
        </w:rPr>
        <w:t xml:space="preserve">ired through the Major Project </w:t>
      </w:r>
      <w:r w:rsidRPr="002552A5">
        <w:rPr>
          <w:rFonts w:cs="Arial"/>
        </w:rPr>
        <w:t xml:space="preserve">where students, through a series of dissertation seminars and tutorials will gain the further skills and techniques required to conduct research, and be supported in the identification and development of a plan for the Major Project. </w:t>
      </w:r>
    </w:p>
    <w:p w:rsidR="00D86BBF" w:rsidRPr="002552A5" w:rsidRDefault="00D86BBF" w:rsidP="00D86BBF">
      <w:pPr>
        <w:spacing w:after="0" w:line="240" w:lineRule="auto"/>
        <w:rPr>
          <w:rFonts w:cs="Arial"/>
        </w:rPr>
      </w:pPr>
    </w:p>
    <w:p w:rsidR="00D86BBF" w:rsidRPr="002552A5" w:rsidRDefault="00D86BBF" w:rsidP="00D86BBF">
      <w:pPr>
        <w:spacing w:after="0" w:line="240" w:lineRule="auto"/>
        <w:rPr>
          <w:rFonts w:cs="Arial"/>
        </w:rPr>
      </w:pPr>
      <w:r w:rsidRPr="002552A5">
        <w:rPr>
          <w:rFonts w:cs="Arial"/>
        </w:rPr>
        <w:t>On the MA Music Education there is a high level of independent-guided study expected of the students on both taught modules and the research-based Major Project. The 15,000</w:t>
      </w:r>
      <w:r w:rsidR="0056312E">
        <w:rPr>
          <w:rFonts w:cs="Arial"/>
        </w:rPr>
        <w:t>-</w:t>
      </w:r>
      <w:r w:rsidRPr="002552A5">
        <w:rPr>
          <w:rFonts w:cs="Arial"/>
        </w:rPr>
        <w:t xml:space="preserve">word dissertation involves a high level of independent study by the student. In the Major Project students are allocated a specialist supervisor, who will support them through the implementation and write up of their project through subject specific seminars and individual tutorials. The dissertation seminars will address issues that are common to the cohort e.g. issues of presentation and management, and progress reporting, where students will be expected to discuss and critically analyse their work. Individual tutorials will provide advice, for example, on planning, implementing, data collection, analysis, and writing-up. The tutorials will be tailored to meet the individual needs of the student and will be arranged at times to meet the needs of both students and supervisor. A written record will be made by the supervisor, agreed by the student and a copy kept by both. The Major Project Dissertation enables the student to identify and pursue an area of particular interest in music education. Students are expected to take responsibility for their own learning in terms of background research, practical preparation and reading. </w:t>
      </w:r>
    </w:p>
    <w:p w:rsidR="00D86BBF" w:rsidRPr="002552A5" w:rsidRDefault="00D86BBF" w:rsidP="00D86BBF">
      <w:pPr>
        <w:spacing w:after="0" w:line="240" w:lineRule="auto"/>
        <w:rPr>
          <w:rFonts w:cs="Arial"/>
        </w:rPr>
      </w:pPr>
    </w:p>
    <w:p w:rsidR="00D86BBF" w:rsidRPr="002552A5" w:rsidRDefault="00D86BBF" w:rsidP="00D86BBF">
      <w:pPr>
        <w:spacing w:after="0" w:line="240" w:lineRule="auto"/>
        <w:rPr>
          <w:rFonts w:cs="Arial"/>
        </w:rPr>
      </w:pPr>
      <w:r w:rsidRPr="002552A5">
        <w:rPr>
          <w:rFonts w:cs="Arial"/>
        </w:rPr>
        <w:t>In addition to face-to-face contact between students and teaching staff, a virtual learning environment (</w:t>
      </w:r>
      <w:r w:rsidR="00737407">
        <w:rPr>
          <w:rFonts w:cs="Arial"/>
        </w:rPr>
        <w:t>Canvas</w:t>
      </w:r>
      <w:r w:rsidRPr="002552A5">
        <w:rPr>
          <w:rFonts w:cs="Arial"/>
        </w:rPr>
        <w:t xml:space="preserve">) will provide students with access to a range of materials for each module. These materials will typically include the module guide, lecture slides and handouts, audio-visual material and links to useful web-resources. Use of the collaborative tools offered by </w:t>
      </w:r>
      <w:r w:rsidR="00737407">
        <w:rPr>
          <w:rFonts w:cs="Arial"/>
        </w:rPr>
        <w:t>Canvas</w:t>
      </w:r>
      <w:r w:rsidRPr="002552A5">
        <w:rPr>
          <w:rFonts w:cs="Arial"/>
        </w:rPr>
        <w:t xml:space="preserve"> (e.g. discussion boards, blogs, wikis etc.) will be encouraged to facilitate team-working and interactive problem-solving skills, to prepare for and follow up taught sessions and to prepare for assessment for Colloquia where online interaction with staff and other students will be an integral part of the assessment strategy. </w:t>
      </w:r>
      <w:r w:rsidR="00737407">
        <w:rPr>
          <w:rFonts w:cs="Arial"/>
        </w:rPr>
        <w:t>Canvas</w:t>
      </w:r>
      <w:r w:rsidRPr="002552A5">
        <w:rPr>
          <w:rFonts w:cs="Arial"/>
        </w:rPr>
        <w:t xml:space="preserve"> can be used from any networked personal computer in the University as well as from most personal computers connected to the Internet. </w:t>
      </w:r>
    </w:p>
    <w:p w:rsidR="00D86BBF" w:rsidRPr="002552A5" w:rsidRDefault="00D86BBF" w:rsidP="00D86BBF">
      <w:pPr>
        <w:spacing w:after="0" w:line="240" w:lineRule="auto"/>
        <w:rPr>
          <w:rFonts w:cs="Arial"/>
        </w:rPr>
      </w:pPr>
    </w:p>
    <w:p w:rsidR="00D86BBF" w:rsidRPr="002552A5" w:rsidRDefault="00D86BBF" w:rsidP="00D86BBF">
      <w:pPr>
        <w:spacing w:after="0" w:line="240" w:lineRule="auto"/>
        <w:rPr>
          <w:rFonts w:cs="Arial"/>
        </w:rPr>
      </w:pPr>
      <w:r w:rsidRPr="002552A5">
        <w:rPr>
          <w:rFonts w:cs="Arial"/>
        </w:rPr>
        <w:t>Students will be introduced to the nature of teaching and learning as part of the induction process, and to the support offered by CASE and the English language classes.</w:t>
      </w:r>
    </w:p>
    <w:p w:rsidR="00A52FDB" w:rsidRPr="002552A5" w:rsidRDefault="00A52FDB" w:rsidP="006D2165">
      <w:pPr>
        <w:spacing w:after="0" w:line="240" w:lineRule="auto"/>
        <w:rPr>
          <w:rFonts w:cs="Arial"/>
        </w:rPr>
      </w:pPr>
    </w:p>
    <w:p w:rsidR="00763B0C" w:rsidRDefault="00763B0C" w:rsidP="006D2165">
      <w:pPr>
        <w:spacing w:after="0" w:line="240" w:lineRule="auto"/>
        <w:rPr>
          <w:rFonts w:cs="Arial"/>
          <w:b/>
        </w:rPr>
      </w:pPr>
      <w:r w:rsidRPr="002552A5">
        <w:rPr>
          <w:rFonts w:cs="Arial"/>
          <w:b/>
        </w:rPr>
        <w:t>Assessment</w:t>
      </w:r>
    </w:p>
    <w:p w:rsidR="007F3A90" w:rsidRPr="002552A5" w:rsidRDefault="007F3A90" w:rsidP="006D2165">
      <w:pPr>
        <w:spacing w:after="0" w:line="240" w:lineRule="auto"/>
        <w:rPr>
          <w:rFonts w:cs="Arial"/>
          <w:b/>
        </w:rPr>
      </w:pPr>
    </w:p>
    <w:p w:rsidR="006D2165" w:rsidRPr="002552A5" w:rsidRDefault="006D2165" w:rsidP="006D2165">
      <w:pPr>
        <w:spacing w:after="0" w:line="240" w:lineRule="auto"/>
        <w:rPr>
          <w:rFonts w:cs="Arial"/>
        </w:rPr>
      </w:pPr>
      <w:r w:rsidRPr="002552A5">
        <w:rPr>
          <w:rFonts w:cs="Arial"/>
        </w:rPr>
        <w:t xml:space="preserve">The assessment strategies address the key aims of the programme: to develop students’ musical and critical skills and knowledge, to stimulate an inquiring mind and encourage initiative, creativity, critical evaluation and independence of thought, to develop a systematic understanding of relevant musical knowledge, and a critical awareness of contemporary issues in music, to provide knowledge of research practices in music and to enable students to undertake a substantial individual research project. The strategies are also designed to facilitate the acquisition of transferable skills that will enhance the students’ employability in a range of sectors, and to enable students to proceed to research degrees. </w:t>
      </w:r>
    </w:p>
    <w:p w:rsidR="006D2165" w:rsidRPr="002552A5" w:rsidRDefault="006D2165" w:rsidP="006D2165">
      <w:pPr>
        <w:spacing w:after="0" w:line="240" w:lineRule="auto"/>
        <w:rPr>
          <w:rFonts w:cs="Arial"/>
        </w:rPr>
      </w:pPr>
    </w:p>
    <w:p w:rsidR="006D2165" w:rsidRPr="002552A5" w:rsidRDefault="006D2165" w:rsidP="006D2165">
      <w:pPr>
        <w:spacing w:after="0" w:line="240" w:lineRule="auto"/>
        <w:rPr>
          <w:rFonts w:cs="Arial"/>
        </w:rPr>
      </w:pPr>
      <w:r w:rsidRPr="002552A5">
        <w:rPr>
          <w:rFonts w:cs="Arial"/>
        </w:rPr>
        <w:t xml:space="preserve"> Assessment is by coursework. A wide variety of summative assessment strategies will be used which have been selected to match the diversity of the learning outcomes to be tested and the nature of the work to be assessed.  The tasks have been designed to offer a set of stimulating challenges, many of which reflect demands likely to be imposed on students in the workplace. Alongside the summative assessment there will be many opportunities for students to receive formative feedback from their tutors through seminar discussions, informal presentations, composition, performance and studio-based workshops and group and one-to-one tutorials.</w:t>
      </w:r>
    </w:p>
    <w:p w:rsidR="006D2165" w:rsidRPr="002552A5" w:rsidRDefault="006D2165" w:rsidP="006D2165">
      <w:pPr>
        <w:spacing w:after="0" w:line="240" w:lineRule="auto"/>
        <w:rPr>
          <w:rFonts w:cs="Arial"/>
        </w:rPr>
      </w:pPr>
    </w:p>
    <w:p w:rsidR="006D2165" w:rsidRPr="002552A5" w:rsidRDefault="00DB0234" w:rsidP="006D2165">
      <w:pPr>
        <w:spacing w:after="0" w:line="240" w:lineRule="auto"/>
        <w:rPr>
          <w:rFonts w:cs="Arial"/>
        </w:rPr>
      </w:pPr>
      <w:r w:rsidRPr="002552A5">
        <w:rPr>
          <w:rFonts w:cs="Arial"/>
        </w:rPr>
        <w:t xml:space="preserve">In summary, the nature of the </w:t>
      </w:r>
      <w:r w:rsidR="006D2165" w:rsidRPr="002552A5">
        <w:rPr>
          <w:rFonts w:cs="Arial"/>
        </w:rPr>
        <w:t>assessment of the course will utilise a combination of:</w:t>
      </w:r>
    </w:p>
    <w:p w:rsidR="006D2165" w:rsidRPr="002552A5" w:rsidRDefault="006D2165" w:rsidP="006D2165">
      <w:pPr>
        <w:numPr>
          <w:ilvl w:val="0"/>
          <w:numId w:val="19"/>
        </w:numPr>
        <w:spacing w:after="0" w:line="240" w:lineRule="auto"/>
        <w:rPr>
          <w:rFonts w:cs="Arial"/>
        </w:rPr>
      </w:pPr>
      <w:r w:rsidRPr="002552A5">
        <w:rPr>
          <w:rFonts w:cs="Arial"/>
        </w:rPr>
        <w:t>Annotated bibliography;</w:t>
      </w:r>
    </w:p>
    <w:p w:rsidR="006D2165" w:rsidRPr="002552A5" w:rsidRDefault="006D2165" w:rsidP="006D2165">
      <w:pPr>
        <w:numPr>
          <w:ilvl w:val="0"/>
          <w:numId w:val="19"/>
        </w:numPr>
        <w:spacing w:after="0" w:line="240" w:lineRule="auto"/>
        <w:rPr>
          <w:rFonts w:cs="Arial"/>
        </w:rPr>
      </w:pPr>
      <w:r w:rsidRPr="002552A5">
        <w:rPr>
          <w:rFonts w:cs="Arial"/>
        </w:rPr>
        <w:lastRenderedPageBreak/>
        <w:t xml:space="preserve">Contributions to academic debate on </w:t>
      </w:r>
      <w:r w:rsidR="00737407">
        <w:rPr>
          <w:rFonts w:cs="Arial"/>
        </w:rPr>
        <w:t>Canvas</w:t>
      </w:r>
      <w:r w:rsidRPr="002552A5">
        <w:rPr>
          <w:rFonts w:cs="Arial"/>
        </w:rPr>
        <w:t>;</w:t>
      </w:r>
    </w:p>
    <w:p w:rsidR="006D2165" w:rsidRPr="002552A5" w:rsidRDefault="006D2165" w:rsidP="006D2165">
      <w:pPr>
        <w:numPr>
          <w:ilvl w:val="0"/>
          <w:numId w:val="19"/>
        </w:numPr>
        <w:spacing w:after="0" w:line="240" w:lineRule="auto"/>
        <w:rPr>
          <w:rFonts w:cs="Arial"/>
        </w:rPr>
      </w:pPr>
      <w:r w:rsidRPr="002552A5">
        <w:rPr>
          <w:rFonts w:cs="Arial"/>
        </w:rPr>
        <w:t>Critique /Critical review;</w:t>
      </w:r>
    </w:p>
    <w:p w:rsidR="006D2165" w:rsidRPr="002552A5" w:rsidRDefault="006D2165" w:rsidP="006D2165">
      <w:pPr>
        <w:numPr>
          <w:ilvl w:val="0"/>
          <w:numId w:val="19"/>
        </w:numPr>
        <w:spacing w:after="0" w:line="240" w:lineRule="auto"/>
        <w:rPr>
          <w:rFonts w:cs="Arial"/>
        </w:rPr>
      </w:pPr>
      <w:r w:rsidRPr="002552A5">
        <w:rPr>
          <w:rFonts w:cs="Arial"/>
        </w:rPr>
        <w:t>Essay;</w:t>
      </w:r>
    </w:p>
    <w:p w:rsidR="006D2165" w:rsidRPr="002552A5" w:rsidRDefault="006D2165" w:rsidP="006D2165">
      <w:pPr>
        <w:numPr>
          <w:ilvl w:val="0"/>
          <w:numId w:val="19"/>
        </w:numPr>
        <w:spacing w:after="0" w:line="240" w:lineRule="auto"/>
        <w:rPr>
          <w:rFonts w:cs="Arial"/>
        </w:rPr>
      </w:pPr>
      <w:r w:rsidRPr="002552A5">
        <w:rPr>
          <w:rFonts w:cs="Arial"/>
        </w:rPr>
        <w:t>Performance;</w:t>
      </w:r>
    </w:p>
    <w:p w:rsidR="006D2165" w:rsidRPr="002552A5" w:rsidRDefault="006D2165" w:rsidP="006D2165">
      <w:pPr>
        <w:numPr>
          <w:ilvl w:val="0"/>
          <w:numId w:val="19"/>
        </w:numPr>
        <w:spacing w:after="0" w:line="240" w:lineRule="auto"/>
        <w:rPr>
          <w:rFonts w:cs="Arial"/>
        </w:rPr>
      </w:pPr>
      <w:r w:rsidRPr="002552A5">
        <w:rPr>
          <w:rFonts w:cs="Arial"/>
        </w:rPr>
        <w:t>Portfolio of Compositions / Recordings;</w:t>
      </w:r>
    </w:p>
    <w:p w:rsidR="006D2165" w:rsidRPr="002552A5" w:rsidRDefault="006D2165" w:rsidP="006D2165">
      <w:pPr>
        <w:numPr>
          <w:ilvl w:val="0"/>
          <w:numId w:val="19"/>
        </w:numPr>
        <w:spacing w:after="0" w:line="240" w:lineRule="auto"/>
        <w:rPr>
          <w:rFonts w:cs="Arial"/>
        </w:rPr>
      </w:pPr>
      <w:r w:rsidRPr="002552A5">
        <w:rPr>
          <w:rFonts w:cs="Arial"/>
        </w:rPr>
        <w:t>Position paper;</w:t>
      </w:r>
    </w:p>
    <w:p w:rsidR="006D2165" w:rsidRPr="002552A5" w:rsidRDefault="006D2165" w:rsidP="006D2165">
      <w:pPr>
        <w:numPr>
          <w:ilvl w:val="0"/>
          <w:numId w:val="19"/>
        </w:numPr>
        <w:spacing w:after="0" w:line="240" w:lineRule="auto"/>
        <w:rPr>
          <w:rFonts w:cs="Arial"/>
        </w:rPr>
      </w:pPr>
      <w:r w:rsidRPr="002552A5">
        <w:rPr>
          <w:rFonts w:cs="Arial"/>
        </w:rPr>
        <w:t>Practical project: planning, implementation and evaluation;</w:t>
      </w:r>
    </w:p>
    <w:p w:rsidR="006D2165" w:rsidRPr="002552A5" w:rsidRDefault="006D2165" w:rsidP="006D2165">
      <w:pPr>
        <w:numPr>
          <w:ilvl w:val="0"/>
          <w:numId w:val="19"/>
        </w:numPr>
        <w:spacing w:after="0" w:line="240" w:lineRule="auto"/>
        <w:rPr>
          <w:rFonts w:cs="Arial"/>
        </w:rPr>
      </w:pPr>
      <w:r w:rsidRPr="002552A5">
        <w:rPr>
          <w:rFonts w:cs="Arial"/>
        </w:rPr>
        <w:t>Presentation;</w:t>
      </w:r>
    </w:p>
    <w:p w:rsidR="006D2165" w:rsidRPr="002552A5" w:rsidRDefault="006D2165" w:rsidP="006D2165">
      <w:pPr>
        <w:numPr>
          <w:ilvl w:val="0"/>
          <w:numId w:val="19"/>
        </w:numPr>
        <w:spacing w:after="0" w:line="240" w:lineRule="auto"/>
        <w:rPr>
          <w:rFonts w:cs="Arial"/>
        </w:rPr>
      </w:pPr>
      <w:r w:rsidRPr="002552A5">
        <w:rPr>
          <w:rFonts w:cs="Arial"/>
        </w:rPr>
        <w:t>Recording Project (proposal, documentation and recordings);</w:t>
      </w:r>
    </w:p>
    <w:p w:rsidR="006D2165" w:rsidRDefault="006D2165" w:rsidP="006D2165">
      <w:pPr>
        <w:numPr>
          <w:ilvl w:val="0"/>
          <w:numId w:val="19"/>
        </w:numPr>
        <w:spacing w:after="0" w:line="240" w:lineRule="auto"/>
        <w:rPr>
          <w:rFonts w:cs="Arial"/>
        </w:rPr>
      </w:pPr>
      <w:r w:rsidRPr="002552A5">
        <w:rPr>
          <w:rFonts w:cs="Arial"/>
        </w:rPr>
        <w:t>Research paper.</w:t>
      </w:r>
    </w:p>
    <w:p w:rsidR="007F3A90" w:rsidRPr="002552A5" w:rsidRDefault="007F3A90" w:rsidP="007F3A90">
      <w:pPr>
        <w:spacing w:after="0" w:line="240" w:lineRule="auto"/>
        <w:ind w:left="720"/>
        <w:rPr>
          <w:rFonts w:cs="Arial"/>
        </w:rPr>
      </w:pPr>
    </w:p>
    <w:p w:rsidR="006D2165" w:rsidRPr="002552A5" w:rsidRDefault="006D2165" w:rsidP="006D2165">
      <w:pPr>
        <w:spacing w:after="0" w:line="240" w:lineRule="auto"/>
        <w:rPr>
          <w:rFonts w:cs="Arial"/>
        </w:rPr>
      </w:pPr>
      <w:r w:rsidRPr="002552A5">
        <w:rPr>
          <w:rFonts w:cs="Arial"/>
        </w:rPr>
        <w:t>Written and oral presentations are central to the assessment strategy. Through these modes of assessment students demonstrate the ability to undertake independent reading and research, to analyse, critique, challenge and synthesise ideas, to offer a personal viewpoint and to communicate with competence and clarity to the audience.</w:t>
      </w:r>
    </w:p>
    <w:p w:rsidR="006D2165" w:rsidRPr="002552A5" w:rsidRDefault="006D2165" w:rsidP="006D2165">
      <w:pPr>
        <w:spacing w:after="0" w:line="240" w:lineRule="auto"/>
        <w:rPr>
          <w:rFonts w:cs="Arial"/>
        </w:rPr>
      </w:pPr>
    </w:p>
    <w:p w:rsidR="00FE6EAF" w:rsidRPr="002552A5" w:rsidRDefault="00FE6EAF" w:rsidP="00FE6EAF">
      <w:pPr>
        <w:spacing w:after="0" w:line="240" w:lineRule="auto"/>
        <w:rPr>
          <w:rFonts w:cs="Arial"/>
        </w:rPr>
      </w:pPr>
      <w:r w:rsidRPr="002552A5">
        <w:rPr>
          <w:rFonts w:cs="Arial"/>
        </w:rPr>
        <w:t xml:space="preserve">The MA Music Education culminates in the Major Project Dissertation. This enables the students to undertake an original piece of research on a music education topic of their own choice in the form of a dissertation. Students will apply the skills learned in Researching Music designing, implementing, and writing up a piece of original research as a 15,000 word dissertation, demonstrating the ability to select appropriate educational research methodologies, to collect and manage a variety of data types, to present and analyse findings and to draw conclusions which demonstrate insight. </w:t>
      </w:r>
    </w:p>
    <w:p w:rsidR="005B1266" w:rsidRPr="002552A5" w:rsidRDefault="005B1266" w:rsidP="005B1266">
      <w:pPr>
        <w:spacing w:after="0" w:line="240" w:lineRule="auto"/>
        <w:rPr>
          <w:rFonts w:cs="Arial"/>
        </w:rPr>
      </w:pPr>
    </w:p>
    <w:p w:rsidR="005B1266" w:rsidRPr="002552A5" w:rsidRDefault="005B1266" w:rsidP="005B1266">
      <w:pPr>
        <w:numPr>
          <w:ilvl w:val="0"/>
          <w:numId w:val="1"/>
        </w:numPr>
        <w:spacing w:after="0" w:line="240" w:lineRule="auto"/>
        <w:rPr>
          <w:rFonts w:cs="Arial"/>
          <w:b/>
        </w:rPr>
      </w:pPr>
      <w:r w:rsidRPr="002552A5">
        <w:rPr>
          <w:rFonts w:cs="Arial"/>
          <w:b/>
        </w:rPr>
        <w:t>Support for Students and their Learning</w:t>
      </w:r>
    </w:p>
    <w:p w:rsidR="005B1266" w:rsidRPr="002552A5" w:rsidRDefault="005B1266" w:rsidP="005B1266">
      <w:pPr>
        <w:spacing w:after="0" w:line="240" w:lineRule="auto"/>
        <w:rPr>
          <w:rFonts w:cs="Arial"/>
          <w:b/>
        </w:rPr>
      </w:pPr>
    </w:p>
    <w:p w:rsidR="002D3680" w:rsidRPr="00867C94" w:rsidRDefault="002D3680" w:rsidP="002D3680">
      <w:pPr>
        <w:widowControl w:val="0"/>
        <w:autoSpaceDE w:val="0"/>
        <w:autoSpaceDN w:val="0"/>
        <w:adjustRightInd w:val="0"/>
        <w:spacing w:after="0" w:line="240" w:lineRule="auto"/>
        <w:ind w:firstLine="360"/>
        <w:jc w:val="both"/>
        <w:rPr>
          <w:rFonts w:cs="Calibri"/>
        </w:rPr>
      </w:pPr>
      <w:r w:rsidRPr="00867C94">
        <w:rPr>
          <w:rFonts w:cs="Calibri"/>
        </w:rPr>
        <w:t>Students are supported by:</w:t>
      </w:r>
    </w:p>
    <w:p w:rsidR="002D3680" w:rsidRPr="00867C94" w:rsidRDefault="002D3680" w:rsidP="002D3680">
      <w:pPr>
        <w:widowControl w:val="0"/>
        <w:autoSpaceDE w:val="0"/>
        <w:autoSpaceDN w:val="0"/>
        <w:adjustRightInd w:val="0"/>
        <w:spacing w:after="0" w:line="240" w:lineRule="auto"/>
        <w:jc w:val="both"/>
        <w:rPr>
          <w:rFonts w:cs="Calibri"/>
        </w:rPr>
      </w:pP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Module Leader for each module</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Course Leader to help students understand the programme structure</w:t>
      </w:r>
    </w:p>
    <w:p w:rsidR="002D3680"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Personal Tutors to provide academic and personal support</w:t>
      </w:r>
    </w:p>
    <w:p w:rsidR="0056312E" w:rsidRPr="00867C94" w:rsidRDefault="00B917AA" w:rsidP="002D3680">
      <w:pPr>
        <w:numPr>
          <w:ilvl w:val="0"/>
          <w:numId w:val="9"/>
        </w:numPr>
        <w:tabs>
          <w:tab w:val="left" w:pos="851"/>
        </w:tabs>
        <w:spacing w:after="0" w:line="240" w:lineRule="auto"/>
        <w:ind w:left="851" w:hanging="425"/>
        <w:jc w:val="both"/>
        <w:rPr>
          <w:rFonts w:cs="Calibri"/>
        </w:rPr>
      </w:pPr>
      <w:r>
        <w:rPr>
          <w:rFonts w:cs="Calibri"/>
        </w:rPr>
        <w:t xml:space="preserve">Pre-sessional and </w:t>
      </w:r>
      <w:proofErr w:type="spellStart"/>
      <w:r>
        <w:rPr>
          <w:rFonts w:cs="Calibri"/>
        </w:rPr>
        <w:t>yea</w:t>
      </w:r>
      <w:proofErr w:type="spellEnd"/>
      <w:r>
        <w:rPr>
          <w:rFonts w:cs="Calibri"/>
        </w:rPr>
        <w:t>-</w:t>
      </w:r>
      <w:r w:rsidR="0056312E" w:rsidRPr="00B917AA">
        <w:rPr>
          <w:rFonts w:cs="Calibri"/>
        </w:rPr>
        <w:t xml:space="preserve"> long English language development programme</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placement tutor to give general advice on placements</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Technical support to advise students on IT and the use of software</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designated Course Administrator</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An induction week at the beginning of each new academic session</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Staff Student Consultative Committee</w:t>
      </w:r>
    </w:p>
    <w:p w:rsidR="002D3680" w:rsidRPr="00867C94" w:rsidRDefault="002D3680" w:rsidP="002D3680">
      <w:pPr>
        <w:numPr>
          <w:ilvl w:val="0"/>
          <w:numId w:val="9"/>
        </w:numPr>
        <w:tabs>
          <w:tab w:val="left" w:pos="851"/>
        </w:tabs>
        <w:spacing w:after="0" w:line="240" w:lineRule="auto"/>
        <w:ind w:left="851" w:hanging="425"/>
        <w:jc w:val="both"/>
        <w:rPr>
          <w:rFonts w:cs="Calibri"/>
        </w:rPr>
      </w:pPr>
      <w:proofErr w:type="spellStart"/>
      <w:r w:rsidRPr="00867C94">
        <w:rPr>
          <w:rFonts w:cs="Calibri"/>
          <w:bCs/>
        </w:rPr>
        <w:t>VLE</w:t>
      </w:r>
      <w:proofErr w:type="spellEnd"/>
      <w:r w:rsidRPr="00867C94">
        <w:rPr>
          <w:rFonts w:cs="Calibri"/>
          <w:bCs/>
        </w:rPr>
        <w:t>/Canvas – a versatile online interactive intranet and learning environment accessible both on and off-site</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bCs/>
        </w:rPr>
        <w:t>Lynda.com – an online platform offering self-paced software tutorials</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 xml:space="preserve">A substantial Study Skills Centre that provides academic skills support for both </w:t>
      </w:r>
      <w:proofErr w:type="spellStart"/>
      <w:r w:rsidRPr="00867C94">
        <w:rPr>
          <w:rFonts w:cs="Calibri"/>
        </w:rPr>
        <w:t>UG</w:t>
      </w:r>
      <w:proofErr w:type="spellEnd"/>
      <w:r w:rsidRPr="00867C94">
        <w:rPr>
          <w:rFonts w:cs="Calibri"/>
        </w:rPr>
        <w:t xml:space="preserve"> and PG students </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Student support facilities that provide advice on issues such as finance, regulations, legal matters, accommodation, international student support etc.</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A Student Achievement Officer who provides pastoral support</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 xml:space="preserve">Support for students with disabilities  </w:t>
      </w:r>
    </w:p>
    <w:p w:rsidR="002D3680" w:rsidRPr="00867C94"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The Union of Kingston Students</w:t>
      </w:r>
    </w:p>
    <w:p w:rsidR="002D3680" w:rsidRDefault="002D3680" w:rsidP="002D3680">
      <w:pPr>
        <w:numPr>
          <w:ilvl w:val="0"/>
          <w:numId w:val="9"/>
        </w:numPr>
        <w:tabs>
          <w:tab w:val="left" w:pos="851"/>
        </w:tabs>
        <w:spacing w:after="0" w:line="240" w:lineRule="auto"/>
        <w:ind w:left="851" w:hanging="425"/>
        <w:jc w:val="both"/>
        <w:rPr>
          <w:rFonts w:cs="Calibri"/>
        </w:rPr>
      </w:pPr>
      <w:r w:rsidRPr="00867C94">
        <w:rPr>
          <w:rFonts w:cs="Calibri"/>
        </w:rPr>
        <w:t>Careers and Employability Services Team</w:t>
      </w:r>
      <w:r w:rsidR="00235FB2">
        <w:rPr>
          <w:rFonts w:cs="Calibri"/>
        </w:rPr>
        <w:t>, who</w:t>
      </w:r>
      <w:r w:rsidRPr="00867C94">
        <w:rPr>
          <w:rFonts w:cs="Calibri"/>
        </w:rPr>
        <w:t xml:space="preserve"> will provide support for students prior to undertaking work placement(s).</w:t>
      </w:r>
    </w:p>
    <w:p w:rsidR="004D319F" w:rsidRPr="00867C94" w:rsidRDefault="004D319F" w:rsidP="004D319F">
      <w:pPr>
        <w:tabs>
          <w:tab w:val="left" w:pos="851"/>
        </w:tabs>
        <w:spacing w:after="0" w:line="240" w:lineRule="auto"/>
        <w:ind w:left="851"/>
        <w:jc w:val="both"/>
        <w:rPr>
          <w:rFonts w:cs="Calibri"/>
        </w:rPr>
      </w:pPr>
    </w:p>
    <w:p w:rsidR="005B1266" w:rsidRPr="002552A5" w:rsidRDefault="005B1266" w:rsidP="005B1266">
      <w:pPr>
        <w:numPr>
          <w:ilvl w:val="0"/>
          <w:numId w:val="1"/>
        </w:numPr>
        <w:spacing w:after="0" w:line="240" w:lineRule="auto"/>
        <w:rPr>
          <w:rFonts w:cs="Arial"/>
          <w:b/>
        </w:rPr>
      </w:pPr>
      <w:r w:rsidRPr="002552A5">
        <w:rPr>
          <w:rFonts w:cs="Arial"/>
          <w:b/>
        </w:rPr>
        <w:lastRenderedPageBreak/>
        <w:t>Ensuring and Enhancing the Quality of the Course</w:t>
      </w:r>
    </w:p>
    <w:p w:rsidR="005B1266" w:rsidRPr="002552A5" w:rsidRDefault="005B1266" w:rsidP="005B1266">
      <w:pPr>
        <w:spacing w:after="0" w:line="240" w:lineRule="auto"/>
        <w:rPr>
          <w:rFonts w:cs="Arial"/>
        </w:rPr>
      </w:pPr>
    </w:p>
    <w:p w:rsidR="005B1266" w:rsidRPr="002552A5" w:rsidRDefault="005B1266" w:rsidP="005B1266">
      <w:pPr>
        <w:spacing w:after="0" w:line="240" w:lineRule="auto"/>
        <w:rPr>
          <w:rFonts w:cs="Arial"/>
        </w:rPr>
      </w:pPr>
      <w:r w:rsidRPr="002552A5">
        <w:rPr>
          <w:rFonts w:cs="Arial"/>
        </w:rPr>
        <w:t xml:space="preserve">The University </w:t>
      </w:r>
      <w:r w:rsidR="00BB23D0" w:rsidRPr="002552A5">
        <w:rPr>
          <w:rFonts w:cs="Arial"/>
        </w:rPr>
        <w:t>h</w:t>
      </w:r>
      <w:r w:rsidRPr="002552A5">
        <w:rPr>
          <w:rFonts w:cs="Arial"/>
        </w:rPr>
        <w:t>as several methods for evaluating and improving the quality and standards of its provision.  These include:</w:t>
      </w:r>
    </w:p>
    <w:p w:rsidR="005B1266" w:rsidRPr="002552A5" w:rsidRDefault="005B1266" w:rsidP="005B1266">
      <w:pPr>
        <w:spacing w:after="0" w:line="240" w:lineRule="auto"/>
        <w:ind w:left="360"/>
        <w:rPr>
          <w:rFonts w:cs="Arial"/>
        </w:rPr>
      </w:pPr>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External Examiners</w:t>
      </w:r>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Boards of Study with student representation</w:t>
      </w:r>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Annual Monitoring and Enhancement</w:t>
      </w:r>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Periodic review undertaken at subject level</w:t>
      </w:r>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 xml:space="preserve">Student evaluation including </w:t>
      </w:r>
      <w:proofErr w:type="spellStart"/>
      <w:r w:rsidRPr="00235FB2">
        <w:rPr>
          <w:rFonts w:cs="Calibri"/>
        </w:rPr>
        <w:t>MEQs</w:t>
      </w:r>
      <w:proofErr w:type="spellEnd"/>
      <w:r w:rsidRPr="00235FB2">
        <w:rPr>
          <w:rFonts w:cs="Calibri"/>
        </w:rPr>
        <w:t xml:space="preserve">, Level Surveys and the </w:t>
      </w:r>
      <w:proofErr w:type="spellStart"/>
      <w:r w:rsidRPr="00235FB2">
        <w:rPr>
          <w:rFonts w:cs="Calibri"/>
        </w:rPr>
        <w:t>NSS</w:t>
      </w:r>
      <w:proofErr w:type="spellEnd"/>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Moderation</w:t>
      </w:r>
      <w:r w:rsidRPr="00235FB2">
        <w:rPr>
          <w:rFonts w:cs="Calibri"/>
        </w:rPr>
        <w:fldChar w:fldCharType="begin"/>
      </w:r>
      <w:r w:rsidRPr="00235FB2">
        <w:rPr>
          <w:rFonts w:cs="Calibri"/>
        </w:rPr>
        <w:instrText xml:space="preserve"> XE "Moderation" </w:instrText>
      </w:r>
      <w:r w:rsidRPr="00235FB2">
        <w:rPr>
          <w:rFonts w:cs="Calibri"/>
        </w:rPr>
        <w:fldChar w:fldCharType="end"/>
      </w:r>
      <w:r w:rsidRPr="00235FB2">
        <w:rPr>
          <w:rFonts w:cs="Calibri"/>
        </w:rPr>
        <w:t xml:space="preserve"> policies</w:t>
      </w:r>
    </w:p>
    <w:p w:rsidR="00235FB2" w:rsidRPr="00235FB2" w:rsidRDefault="00235FB2" w:rsidP="00235FB2">
      <w:pPr>
        <w:numPr>
          <w:ilvl w:val="0"/>
          <w:numId w:val="9"/>
        </w:numPr>
        <w:tabs>
          <w:tab w:val="left" w:pos="851"/>
        </w:tabs>
        <w:spacing w:after="0" w:line="240" w:lineRule="auto"/>
        <w:ind w:left="851" w:hanging="425"/>
        <w:jc w:val="both"/>
        <w:rPr>
          <w:rFonts w:cs="Calibri"/>
        </w:rPr>
      </w:pPr>
      <w:r w:rsidRPr="00235FB2">
        <w:rPr>
          <w:rFonts w:cs="Calibri"/>
        </w:rPr>
        <w:t>Feedback from employers</w:t>
      </w:r>
    </w:p>
    <w:p w:rsidR="005B1266" w:rsidRPr="002552A5" w:rsidRDefault="005B1266" w:rsidP="005B1266">
      <w:pPr>
        <w:spacing w:after="0" w:line="240" w:lineRule="auto"/>
        <w:rPr>
          <w:rFonts w:cs="Arial"/>
        </w:rPr>
      </w:pPr>
    </w:p>
    <w:p w:rsidR="005B1266" w:rsidRPr="002552A5" w:rsidRDefault="005B1266" w:rsidP="005B1266">
      <w:pPr>
        <w:numPr>
          <w:ilvl w:val="0"/>
          <w:numId w:val="1"/>
        </w:numPr>
        <w:spacing w:after="0" w:line="240" w:lineRule="auto"/>
        <w:rPr>
          <w:rFonts w:cs="Arial"/>
          <w:b/>
        </w:rPr>
      </w:pPr>
      <w:r w:rsidRPr="002552A5">
        <w:rPr>
          <w:rFonts w:cs="Arial"/>
          <w:b/>
        </w:rPr>
        <w:t xml:space="preserve">Employability Statement </w:t>
      </w:r>
    </w:p>
    <w:p w:rsidR="00E80BF3" w:rsidRPr="002552A5" w:rsidRDefault="00E80BF3" w:rsidP="00FE6EAF">
      <w:pPr>
        <w:spacing w:after="0" w:line="240" w:lineRule="auto"/>
        <w:rPr>
          <w:rFonts w:cs="Arial"/>
          <w:i/>
          <w:sz w:val="18"/>
          <w:szCs w:val="18"/>
        </w:rPr>
      </w:pPr>
    </w:p>
    <w:p w:rsidR="00FE6EAF" w:rsidRPr="002552A5" w:rsidRDefault="00FE6EAF" w:rsidP="00FE6EAF">
      <w:pPr>
        <w:spacing w:after="0" w:line="240" w:lineRule="auto"/>
        <w:rPr>
          <w:rFonts w:cs="Arial"/>
        </w:rPr>
      </w:pPr>
      <w:r w:rsidRPr="002552A5">
        <w:rPr>
          <w:rFonts w:cs="Arial"/>
        </w:rPr>
        <w:t xml:space="preserve">A high proportion of full-time MA in Music Education students obtain employment on graduation, finding posts either in music education or in subjects allied to music.  Some enrol for a MPhil/PhD either at home or abroad. For those students who are already in employment and are undertaking the MA in a part-time mode, the award may accelerate promotion and open up </w:t>
      </w:r>
      <w:r w:rsidR="007F3A90">
        <w:rPr>
          <w:rFonts w:cs="Arial"/>
        </w:rPr>
        <w:t>new opportunities.</w:t>
      </w:r>
      <w:r w:rsidR="007F3A90">
        <w:rPr>
          <w:rFonts w:cs="Arial"/>
        </w:rPr>
        <w:tab/>
      </w:r>
      <w:r w:rsidRPr="002552A5">
        <w:rPr>
          <w:rFonts w:cs="Arial"/>
        </w:rPr>
        <w:tab/>
      </w:r>
    </w:p>
    <w:p w:rsidR="00FE6EAF" w:rsidRDefault="00FE6EAF" w:rsidP="00FE6EAF">
      <w:pPr>
        <w:spacing w:after="0" w:line="240" w:lineRule="auto"/>
        <w:rPr>
          <w:rFonts w:cs="Arial"/>
        </w:rPr>
      </w:pPr>
      <w:r w:rsidRPr="002552A5">
        <w:rPr>
          <w:rFonts w:cs="Arial"/>
        </w:rPr>
        <w:t xml:space="preserve">The particular nature of the MA Music Education at Kingston, combining as it does theoretical knowledge and practical skills and offering a broad musical curriculum, equips graduates for a broad range of careers.  Students have gone on to work in schools and further and higher education institutions as teachers, lecturers, instrumental tutors, composers and educational project workers. The high level of research and transferable skills that students acquire during their studies also makes available to them careers in both the commercial and business environment. </w:t>
      </w:r>
    </w:p>
    <w:p w:rsidR="002B688B" w:rsidRDefault="002B688B" w:rsidP="00FE6EAF">
      <w:pPr>
        <w:spacing w:after="0" w:line="240" w:lineRule="auto"/>
        <w:rPr>
          <w:rFonts w:cs="Arial"/>
        </w:rPr>
      </w:pPr>
    </w:p>
    <w:p w:rsidR="002B688B" w:rsidRPr="0021042B" w:rsidRDefault="002B688B" w:rsidP="002B688B">
      <w:pPr>
        <w:spacing w:after="120"/>
        <w:rPr>
          <w:rFonts w:cs="Arial"/>
        </w:rPr>
      </w:pPr>
      <w:r w:rsidRPr="0021042B">
        <w:rPr>
          <w:rFonts w:cs="Arial"/>
        </w:rPr>
        <w:t xml:space="preserve">The </w:t>
      </w:r>
      <w:r w:rsidR="00235FB2">
        <w:rPr>
          <w:rFonts w:cs="Arial"/>
        </w:rPr>
        <w:t>2-year</w:t>
      </w:r>
      <w:r w:rsidRPr="0021042B">
        <w:rPr>
          <w:rFonts w:cs="Arial"/>
        </w:rPr>
        <w:t xml:space="preserve"> integrated work placement programme is designed to provide students with enhanced opportunities for securing professional employment at the end of their degree, providing skills and experience that employers are looking for in their work force. These are supported</w:t>
      </w:r>
      <w:r w:rsidR="002D3680">
        <w:rPr>
          <w:rFonts w:cs="Arial"/>
        </w:rPr>
        <w:t xml:space="preserve"> by the </w:t>
      </w:r>
      <w:r w:rsidR="002D3680" w:rsidRPr="002D3680">
        <w:rPr>
          <w:rFonts w:cs="Arial"/>
        </w:rPr>
        <w:t>Careers and Employability Services</w:t>
      </w:r>
      <w:r w:rsidRPr="0021042B">
        <w:rPr>
          <w:rFonts w:cs="Arial"/>
        </w:rPr>
        <w:t xml:space="preserve"> team, providing drop-in and scheduled events to support students in the preparation of CVs, applications, and preparation for interviews and assessment centres.</w:t>
      </w:r>
    </w:p>
    <w:p w:rsidR="005B1266" w:rsidRPr="002552A5" w:rsidRDefault="005B1266" w:rsidP="005B1266">
      <w:pPr>
        <w:spacing w:after="0" w:line="240" w:lineRule="auto"/>
        <w:rPr>
          <w:rFonts w:cs="Arial"/>
        </w:rPr>
      </w:pPr>
    </w:p>
    <w:p w:rsidR="005B1266" w:rsidRPr="002552A5" w:rsidRDefault="005B1266" w:rsidP="005B1266">
      <w:pPr>
        <w:numPr>
          <w:ilvl w:val="0"/>
          <w:numId w:val="1"/>
        </w:numPr>
        <w:spacing w:after="0" w:line="240" w:lineRule="auto"/>
        <w:rPr>
          <w:rFonts w:cs="Arial"/>
          <w:b/>
        </w:rPr>
      </w:pPr>
      <w:r w:rsidRPr="002552A5">
        <w:rPr>
          <w:rFonts w:cs="Arial"/>
          <w:b/>
        </w:rPr>
        <w:t>Ap</w:t>
      </w:r>
      <w:r w:rsidR="003248DF" w:rsidRPr="002552A5">
        <w:rPr>
          <w:rFonts w:cs="Arial"/>
          <w:b/>
        </w:rPr>
        <w:t>proved Variants from the Postgraduate Regulations</w:t>
      </w:r>
    </w:p>
    <w:p w:rsidR="00235FB2" w:rsidRDefault="00235FB2" w:rsidP="00235FB2">
      <w:pPr>
        <w:spacing w:after="0" w:line="240" w:lineRule="auto"/>
        <w:rPr>
          <w:rFonts w:cs="Arial"/>
        </w:rPr>
      </w:pPr>
    </w:p>
    <w:p w:rsidR="005B1266" w:rsidRPr="002D3680" w:rsidRDefault="000E47EE" w:rsidP="00235FB2">
      <w:pPr>
        <w:spacing w:after="0" w:line="240" w:lineRule="auto"/>
        <w:rPr>
          <w:rFonts w:cs="Arial"/>
        </w:rPr>
      </w:pPr>
      <w:r w:rsidRPr="002D3680">
        <w:rPr>
          <w:rFonts w:cs="Arial"/>
        </w:rPr>
        <w:t>None</w:t>
      </w:r>
    </w:p>
    <w:p w:rsidR="007F3A90" w:rsidRPr="002552A5" w:rsidRDefault="007F3A90" w:rsidP="000E47EE">
      <w:pPr>
        <w:spacing w:after="0" w:line="240" w:lineRule="auto"/>
        <w:ind w:left="360"/>
        <w:rPr>
          <w:rFonts w:cs="Arial"/>
          <w:b/>
        </w:rPr>
      </w:pPr>
    </w:p>
    <w:p w:rsidR="005B1266" w:rsidRPr="002552A5" w:rsidRDefault="005B1266" w:rsidP="005B1266">
      <w:pPr>
        <w:numPr>
          <w:ilvl w:val="0"/>
          <w:numId w:val="1"/>
        </w:numPr>
        <w:spacing w:after="0" w:line="240" w:lineRule="auto"/>
        <w:rPr>
          <w:rFonts w:cs="Arial"/>
          <w:b/>
        </w:rPr>
      </w:pPr>
      <w:r w:rsidRPr="002552A5">
        <w:rPr>
          <w:rFonts w:cs="Arial"/>
          <w:b/>
        </w:rPr>
        <w:t>Other sources of information that you may wish to consult</w:t>
      </w:r>
    </w:p>
    <w:p w:rsidR="00235FB2" w:rsidRDefault="00235FB2" w:rsidP="00235FB2">
      <w:pPr>
        <w:spacing w:after="0" w:line="240" w:lineRule="auto"/>
        <w:rPr>
          <w:rFonts w:cs="Arial"/>
        </w:rPr>
      </w:pPr>
    </w:p>
    <w:p w:rsidR="00017EBB" w:rsidRDefault="00017EBB" w:rsidP="00235FB2">
      <w:pPr>
        <w:spacing w:after="0" w:line="240" w:lineRule="auto"/>
        <w:rPr>
          <w:rFonts w:cs="Arial"/>
        </w:rPr>
      </w:pPr>
      <w:r>
        <w:rPr>
          <w:rFonts w:cs="Arial"/>
        </w:rPr>
        <w:t>Course page on the KU website:</w:t>
      </w:r>
    </w:p>
    <w:p w:rsidR="005B1266" w:rsidRPr="00017EBB" w:rsidRDefault="00017EBB" w:rsidP="00235FB2">
      <w:pPr>
        <w:spacing w:after="0" w:line="240" w:lineRule="auto"/>
        <w:rPr>
          <w:rFonts w:cs="Arial"/>
        </w:rPr>
      </w:pPr>
      <w:hyperlink r:id="rId15" w:history="1">
        <w:r w:rsidRPr="00017EBB">
          <w:rPr>
            <w:rStyle w:val="Hyperlink"/>
            <w:rFonts w:cs="Arial"/>
          </w:rPr>
          <w:t>https://www.kingston.ac.uk/postgraduate-course/music-education-ma/</w:t>
        </w:r>
      </w:hyperlink>
      <w:r w:rsidRPr="00017EBB">
        <w:rPr>
          <w:rFonts w:cs="Arial"/>
        </w:rPr>
        <w:t xml:space="preserve"> </w:t>
      </w:r>
      <w:r w:rsidR="00F838B0" w:rsidRPr="00017EBB">
        <w:rPr>
          <w:rFonts w:cs="Arial"/>
        </w:rPr>
        <w:tab/>
      </w:r>
    </w:p>
    <w:p w:rsidR="00A13B88" w:rsidRDefault="00A13B88" w:rsidP="00235FB2">
      <w:pPr>
        <w:spacing w:after="0" w:line="240" w:lineRule="auto"/>
        <w:rPr>
          <w:rFonts w:cs="Arial"/>
          <w:b/>
        </w:rPr>
      </w:pPr>
    </w:p>
    <w:p w:rsidR="00A13B88" w:rsidRDefault="00A13B88" w:rsidP="00235FB2">
      <w:pPr>
        <w:spacing w:after="0" w:line="240" w:lineRule="auto"/>
        <w:rPr>
          <w:rFonts w:cs="Arial"/>
          <w:b/>
        </w:rPr>
        <w:sectPr w:rsidR="00A13B88" w:rsidSect="00612718">
          <w:pgSz w:w="11906" w:h="16838"/>
          <w:pgMar w:top="1440" w:right="1440" w:bottom="1440" w:left="1440" w:header="708" w:footer="708" w:gutter="0"/>
          <w:cols w:space="708"/>
          <w:docGrid w:linePitch="360"/>
        </w:sectPr>
      </w:pPr>
      <w:bookmarkStart w:id="0" w:name="_GoBack"/>
      <w:bookmarkEnd w:id="0"/>
    </w:p>
    <w:p w:rsidR="00A13B88" w:rsidRPr="002552A5" w:rsidRDefault="00A13B88" w:rsidP="00A13B88">
      <w:pPr>
        <w:spacing w:after="0" w:line="240" w:lineRule="auto"/>
        <w:rPr>
          <w:rFonts w:cs="Arial"/>
          <w:b/>
        </w:rPr>
      </w:pPr>
      <w:r w:rsidRPr="002552A5">
        <w:rPr>
          <w:rFonts w:cs="Arial"/>
          <w:b/>
        </w:rPr>
        <w:lastRenderedPageBreak/>
        <w:t>Development of Programme Learning Outcomes in Modules</w:t>
      </w:r>
    </w:p>
    <w:p w:rsidR="00A13B88" w:rsidRPr="002552A5" w:rsidRDefault="00A13B88" w:rsidP="00A13B88">
      <w:pPr>
        <w:spacing w:after="0" w:line="240" w:lineRule="auto"/>
        <w:rPr>
          <w:rFonts w:cs="Arial"/>
          <w:b/>
        </w:rPr>
      </w:pPr>
    </w:p>
    <w:p w:rsidR="00A13B88" w:rsidRDefault="00A13B88" w:rsidP="00A13B88">
      <w:pPr>
        <w:spacing w:after="0" w:line="240" w:lineRule="auto"/>
        <w:rPr>
          <w:rFonts w:cs="Arial"/>
          <w:szCs w:val="24"/>
        </w:rPr>
      </w:pPr>
      <w:r w:rsidRPr="00235FB2">
        <w:rPr>
          <w:rFonts w:cs="Arial"/>
          <w:szCs w:val="24"/>
        </w:rPr>
        <w:t xml:space="preserve">This map identifies where the field/course learning outcomes are </w:t>
      </w:r>
      <w:proofErr w:type="spellStart"/>
      <w:r w:rsidRPr="00235FB2">
        <w:rPr>
          <w:rFonts w:cs="Arial"/>
          <w:b/>
          <w:szCs w:val="24"/>
        </w:rPr>
        <w:t>summatively</w:t>
      </w:r>
      <w:proofErr w:type="spellEnd"/>
      <w:r w:rsidRPr="00235FB2">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A13B88" w:rsidRDefault="00A13B88" w:rsidP="00A13B88">
      <w:pPr>
        <w:spacing w:after="0" w:line="240" w:lineRule="auto"/>
        <w:rPr>
          <w:rFonts w:cs="Arial"/>
          <w:szCs w:val="24"/>
        </w:rPr>
      </w:pPr>
    </w:p>
    <w:p w:rsidR="00A13B88" w:rsidRDefault="00A13B88" w:rsidP="00A13B88">
      <w:pPr>
        <w:spacing w:after="0" w:line="240" w:lineRule="auto"/>
        <w:ind w:left="284"/>
        <w:rPr>
          <w:rFonts w:cs="Arial"/>
          <w:szCs w:val="24"/>
        </w:rPr>
      </w:pPr>
    </w:p>
    <w:tbl>
      <w:tblPr>
        <w:tblW w:w="4624" w:type="pct"/>
        <w:tblLook w:val="04A0" w:firstRow="1" w:lastRow="0" w:firstColumn="1" w:lastColumn="0" w:noHBand="0" w:noVBand="1"/>
      </w:tblPr>
      <w:tblGrid>
        <w:gridCol w:w="565"/>
        <w:gridCol w:w="3256"/>
        <w:gridCol w:w="562"/>
        <w:gridCol w:w="576"/>
        <w:gridCol w:w="679"/>
        <w:gridCol w:w="679"/>
        <w:gridCol w:w="679"/>
        <w:gridCol w:w="8"/>
        <w:gridCol w:w="671"/>
        <w:gridCol w:w="679"/>
        <w:gridCol w:w="679"/>
        <w:gridCol w:w="679"/>
        <w:gridCol w:w="679"/>
        <w:gridCol w:w="679"/>
        <w:gridCol w:w="836"/>
        <w:gridCol w:w="978"/>
        <w:gridCol w:w="20"/>
      </w:tblGrid>
      <w:tr w:rsidR="00A13B88" w:rsidRPr="004D319F" w:rsidTr="00A4690B">
        <w:trPr>
          <w:cantSplit/>
          <w:trHeight w:val="583"/>
        </w:trPr>
        <w:tc>
          <w:tcPr>
            <w:tcW w:w="566" w:type="dxa"/>
            <w:tcBorders>
              <w:left w:val="nil"/>
            </w:tcBorders>
            <w:shd w:val="clear" w:color="auto" w:fill="FFFFFF"/>
          </w:tcPr>
          <w:p w:rsidR="00A13B88" w:rsidRPr="004D319F" w:rsidRDefault="00A13B88" w:rsidP="005716BE">
            <w:pPr>
              <w:spacing w:after="0" w:line="240" w:lineRule="auto"/>
              <w:rPr>
                <w:rFonts w:cs="Arial"/>
                <w:b/>
                <w:sz w:val="20"/>
                <w:szCs w:val="20"/>
              </w:rPr>
            </w:pPr>
          </w:p>
        </w:tc>
        <w:tc>
          <w:tcPr>
            <w:tcW w:w="3256" w:type="dxa"/>
            <w:tcBorders>
              <w:bottom w:val="single" w:sz="4" w:space="0" w:color="auto"/>
            </w:tcBorders>
            <w:shd w:val="clear" w:color="auto" w:fill="auto"/>
            <w:vAlign w:val="center"/>
          </w:tcPr>
          <w:p w:rsidR="00A13B88" w:rsidRPr="004D319F" w:rsidRDefault="00A13B88" w:rsidP="005716BE">
            <w:pPr>
              <w:spacing w:after="0" w:line="240" w:lineRule="auto"/>
              <w:rPr>
                <w:rFonts w:cs="Arial"/>
                <w:b/>
                <w:sz w:val="20"/>
                <w:szCs w:val="20"/>
              </w:rPr>
            </w:pPr>
          </w:p>
        </w:tc>
        <w:tc>
          <w:tcPr>
            <w:tcW w:w="562" w:type="dxa"/>
            <w:tcBorders>
              <w:bottom w:val="single" w:sz="4" w:space="0" w:color="auto"/>
              <w:right w:val="single" w:sz="4" w:space="0" w:color="auto"/>
            </w:tcBorders>
          </w:tcPr>
          <w:p w:rsidR="00A13B88" w:rsidRPr="004D319F" w:rsidRDefault="00A13B88" w:rsidP="005716BE">
            <w:pPr>
              <w:spacing w:after="0" w:line="240" w:lineRule="auto"/>
              <w:rPr>
                <w:rFonts w:cs="Arial"/>
                <w:sz w:val="20"/>
                <w:szCs w:val="20"/>
              </w:rPr>
            </w:pPr>
          </w:p>
        </w:tc>
        <w:tc>
          <w:tcPr>
            <w:tcW w:w="2621" w:type="dxa"/>
            <w:gridSpan w:val="5"/>
            <w:tcBorders>
              <w:top w:val="single" w:sz="4" w:space="0" w:color="auto"/>
              <w:left w:val="single" w:sz="4" w:space="0" w:color="auto"/>
              <w:bottom w:val="single" w:sz="4" w:space="0" w:color="auto"/>
              <w:right w:val="single" w:sz="4" w:space="0" w:color="auto"/>
            </w:tcBorders>
            <w:shd w:val="clear" w:color="auto" w:fill="DEEAF6"/>
          </w:tcPr>
          <w:p w:rsidR="00A13B88" w:rsidRDefault="00A13B88" w:rsidP="005716BE">
            <w:pPr>
              <w:spacing w:after="0" w:line="240" w:lineRule="auto"/>
              <w:jc w:val="center"/>
              <w:rPr>
                <w:rFonts w:cs="Arial"/>
                <w:b/>
                <w:sz w:val="20"/>
                <w:szCs w:val="20"/>
              </w:rPr>
            </w:pPr>
            <w:r w:rsidRPr="00DD13B5">
              <w:rPr>
                <w:rFonts w:cs="Arial"/>
                <w:b/>
                <w:sz w:val="20"/>
                <w:szCs w:val="20"/>
              </w:rPr>
              <w:t xml:space="preserve">Level 7 </w:t>
            </w:r>
          </w:p>
          <w:p w:rsidR="00A13B88" w:rsidRPr="00DD13B5" w:rsidRDefault="00A13B88" w:rsidP="005716BE">
            <w:pPr>
              <w:spacing w:after="0" w:line="240" w:lineRule="auto"/>
              <w:jc w:val="center"/>
              <w:rPr>
                <w:rFonts w:cs="Arial"/>
                <w:b/>
                <w:sz w:val="20"/>
                <w:szCs w:val="20"/>
              </w:rPr>
            </w:pPr>
            <w:r w:rsidRPr="00DD13B5">
              <w:rPr>
                <w:rFonts w:cs="Arial"/>
                <w:b/>
                <w:sz w:val="20"/>
                <w:szCs w:val="20"/>
              </w:rPr>
              <w:t>Compulsory Modules</w:t>
            </w:r>
          </w:p>
        </w:tc>
        <w:tc>
          <w:tcPr>
            <w:tcW w:w="4066" w:type="dxa"/>
            <w:gridSpan w:val="6"/>
            <w:tcBorders>
              <w:top w:val="single" w:sz="4" w:space="0" w:color="auto"/>
              <w:left w:val="single" w:sz="4" w:space="0" w:color="auto"/>
              <w:bottom w:val="single" w:sz="4" w:space="0" w:color="auto"/>
              <w:right w:val="single" w:sz="4" w:space="0" w:color="auto"/>
            </w:tcBorders>
            <w:shd w:val="clear" w:color="auto" w:fill="DEEAF6"/>
          </w:tcPr>
          <w:p w:rsidR="00A13B88" w:rsidRDefault="00A13B88" w:rsidP="005716BE">
            <w:pPr>
              <w:spacing w:after="0" w:line="240" w:lineRule="auto"/>
              <w:jc w:val="center"/>
              <w:rPr>
                <w:rFonts w:cs="Arial"/>
                <w:b/>
                <w:sz w:val="20"/>
                <w:szCs w:val="20"/>
              </w:rPr>
            </w:pPr>
            <w:r w:rsidRPr="00DD13B5">
              <w:rPr>
                <w:rFonts w:cs="Arial"/>
                <w:b/>
                <w:sz w:val="20"/>
                <w:szCs w:val="20"/>
              </w:rPr>
              <w:t xml:space="preserve">Level 6 </w:t>
            </w:r>
          </w:p>
          <w:p w:rsidR="00A13B88" w:rsidRPr="00DD13B5" w:rsidRDefault="00A13B88" w:rsidP="005716BE">
            <w:pPr>
              <w:spacing w:after="0" w:line="240" w:lineRule="auto"/>
              <w:jc w:val="center"/>
              <w:rPr>
                <w:rFonts w:cs="Arial"/>
                <w:b/>
                <w:sz w:val="20"/>
                <w:szCs w:val="20"/>
              </w:rPr>
            </w:pPr>
            <w:r w:rsidRPr="00DD13B5">
              <w:rPr>
                <w:rFonts w:cs="Arial"/>
                <w:b/>
                <w:sz w:val="20"/>
                <w:szCs w:val="20"/>
              </w:rPr>
              <w:t>Option Modules</w:t>
            </w:r>
          </w:p>
        </w:tc>
        <w:tc>
          <w:tcPr>
            <w:tcW w:w="1834" w:type="dxa"/>
            <w:gridSpan w:val="3"/>
            <w:tcBorders>
              <w:top w:val="single" w:sz="4" w:space="0" w:color="auto"/>
              <w:left w:val="single" w:sz="4" w:space="0" w:color="auto"/>
              <w:bottom w:val="single" w:sz="4" w:space="0" w:color="auto"/>
              <w:right w:val="single" w:sz="4" w:space="0" w:color="auto"/>
            </w:tcBorders>
            <w:shd w:val="clear" w:color="auto" w:fill="DEEAF6"/>
          </w:tcPr>
          <w:p w:rsidR="00A13B88" w:rsidRDefault="00A13B88" w:rsidP="005716BE">
            <w:pPr>
              <w:spacing w:after="0" w:line="240" w:lineRule="auto"/>
              <w:jc w:val="center"/>
              <w:rPr>
                <w:rFonts w:cs="Arial"/>
                <w:b/>
                <w:sz w:val="20"/>
                <w:szCs w:val="20"/>
              </w:rPr>
            </w:pPr>
            <w:r w:rsidRPr="00DD13B5">
              <w:rPr>
                <w:rFonts w:cs="Arial"/>
                <w:b/>
                <w:sz w:val="20"/>
                <w:szCs w:val="20"/>
              </w:rPr>
              <w:t xml:space="preserve">Level 7 </w:t>
            </w:r>
          </w:p>
          <w:p w:rsidR="00A13B88" w:rsidRPr="00DD13B5" w:rsidRDefault="00A13B88" w:rsidP="005716BE">
            <w:pPr>
              <w:spacing w:after="0" w:line="240" w:lineRule="auto"/>
              <w:ind w:right="-11"/>
              <w:jc w:val="center"/>
              <w:rPr>
                <w:rFonts w:cs="Arial"/>
                <w:b/>
                <w:sz w:val="20"/>
                <w:szCs w:val="20"/>
              </w:rPr>
            </w:pPr>
            <w:r w:rsidRPr="00DD13B5">
              <w:rPr>
                <w:rFonts w:cs="Arial"/>
                <w:b/>
                <w:sz w:val="20"/>
                <w:szCs w:val="20"/>
              </w:rPr>
              <w:t>Option Modules</w:t>
            </w:r>
          </w:p>
        </w:tc>
      </w:tr>
      <w:tr w:rsidR="00A13B88" w:rsidRPr="004D319F" w:rsidTr="00A4690B">
        <w:trPr>
          <w:gridAfter w:val="1"/>
          <w:wAfter w:w="20" w:type="dxa"/>
          <w:cantSplit/>
          <w:trHeight w:val="1278"/>
        </w:trPr>
        <w:tc>
          <w:tcPr>
            <w:tcW w:w="566" w:type="dxa"/>
            <w:tcBorders>
              <w:left w:val="nil"/>
              <w:bottom w:val="single" w:sz="4" w:space="0" w:color="auto"/>
              <w:right w:val="single" w:sz="4" w:space="0" w:color="auto"/>
            </w:tcBorders>
            <w:shd w:val="clear" w:color="auto" w:fill="FFFFFF"/>
          </w:tcPr>
          <w:p w:rsidR="00A13B88" w:rsidRPr="004D319F" w:rsidRDefault="00A13B88" w:rsidP="005716BE">
            <w:pPr>
              <w:spacing w:after="0" w:line="240" w:lineRule="auto"/>
              <w:rPr>
                <w:rFonts w:cs="Arial"/>
                <w:b/>
                <w:sz w:val="20"/>
                <w:szCs w:val="20"/>
              </w:rPr>
            </w:pPr>
          </w:p>
        </w:tc>
        <w:tc>
          <w:tcPr>
            <w:tcW w:w="3256" w:type="dxa"/>
            <w:tcBorders>
              <w:top w:val="single" w:sz="4" w:space="0" w:color="auto"/>
              <w:left w:val="single" w:sz="4" w:space="0" w:color="auto"/>
              <w:bottom w:val="single" w:sz="4" w:space="0" w:color="auto"/>
              <w:right w:val="single" w:sz="4" w:space="0" w:color="auto"/>
            </w:tcBorders>
            <w:shd w:val="clear" w:color="auto" w:fill="DBE5F1"/>
            <w:vAlign w:val="center"/>
            <w:hideMark/>
          </w:tcPr>
          <w:p w:rsidR="00A13B88" w:rsidRPr="004D319F" w:rsidRDefault="00A13B88" w:rsidP="005716BE">
            <w:pPr>
              <w:spacing w:after="0" w:line="240" w:lineRule="auto"/>
              <w:rPr>
                <w:rFonts w:cs="Arial"/>
                <w:b/>
                <w:sz w:val="20"/>
                <w:szCs w:val="20"/>
              </w:rPr>
            </w:pPr>
            <w:r w:rsidRPr="004D319F">
              <w:rPr>
                <w:rFonts w:cs="Arial"/>
                <w:b/>
                <w:sz w:val="20"/>
                <w:szCs w:val="20"/>
              </w:rPr>
              <w:t>Module Code</w:t>
            </w: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p>
        </w:tc>
        <w:tc>
          <w:tcPr>
            <w:tcW w:w="576" w:type="dxa"/>
            <w:tcBorders>
              <w:top w:val="single" w:sz="4" w:space="0" w:color="auto"/>
              <w:left w:val="single" w:sz="4" w:space="0" w:color="auto"/>
              <w:bottom w:val="single" w:sz="4" w:space="0" w:color="auto"/>
              <w:right w:val="single" w:sz="4" w:space="0" w:color="auto"/>
            </w:tcBorders>
            <w:textDirection w:val="btLr"/>
            <w:vAlign w:val="center"/>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MU7001</w:t>
            </w:r>
          </w:p>
        </w:tc>
        <w:tc>
          <w:tcPr>
            <w:tcW w:w="679" w:type="dxa"/>
            <w:tcBorders>
              <w:top w:val="single" w:sz="4" w:space="0" w:color="auto"/>
              <w:left w:val="single" w:sz="4" w:space="0" w:color="auto"/>
              <w:bottom w:val="single" w:sz="4" w:space="0" w:color="auto"/>
              <w:right w:val="single" w:sz="4" w:space="0" w:color="auto"/>
            </w:tcBorders>
            <w:textDirection w:val="btLr"/>
            <w:vAlign w:val="center"/>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MU7004</w:t>
            </w:r>
          </w:p>
        </w:tc>
        <w:tc>
          <w:tcPr>
            <w:tcW w:w="679" w:type="dxa"/>
            <w:tcBorders>
              <w:top w:val="single" w:sz="4" w:space="0" w:color="auto"/>
              <w:left w:val="single" w:sz="4" w:space="0" w:color="auto"/>
              <w:bottom w:val="single" w:sz="4" w:space="0" w:color="auto"/>
              <w:right w:val="single" w:sz="4" w:space="0" w:color="auto"/>
            </w:tcBorders>
            <w:textDirection w:val="btLr"/>
            <w:vAlign w:val="center"/>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MU7005</w:t>
            </w:r>
          </w:p>
        </w:tc>
        <w:tc>
          <w:tcPr>
            <w:tcW w:w="679" w:type="dxa"/>
            <w:tcBorders>
              <w:top w:val="single" w:sz="4" w:space="0" w:color="auto"/>
              <w:left w:val="single" w:sz="4" w:space="0" w:color="auto"/>
              <w:bottom w:val="single" w:sz="4" w:space="0" w:color="auto"/>
              <w:right w:val="single" w:sz="4" w:space="0" w:color="auto"/>
            </w:tcBorders>
            <w:textDirection w:val="btLr"/>
            <w:vAlign w:val="center"/>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MU7012</w:t>
            </w:r>
          </w:p>
        </w:tc>
        <w:tc>
          <w:tcPr>
            <w:tcW w:w="679" w:type="dxa"/>
            <w:gridSpan w:val="2"/>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MU6002</w:t>
            </w:r>
          </w:p>
        </w:tc>
        <w:tc>
          <w:tcPr>
            <w:tcW w:w="679" w:type="dxa"/>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MU6003</w:t>
            </w:r>
          </w:p>
        </w:tc>
        <w:tc>
          <w:tcPr>
            <w:tcW w:w="679" w:type="dxa"/>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MU6004</w:t>
            </w:r>
          </w:p>
        </w:tc>
        <w:tc>
          <w:tcPr>
            <w:tcW w:w="679" w:type="dxa"/>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MU6005</w:t>
            </w:r>
          </w:p>
        </w:tc>
        <w:tc>
          <w:tcPr>
            <w:tcW w:w="679" w:type="dxa"/>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MU6006</w:t>
            </w:r>
          </w:p>
        </w:tc>
        <w:tc>
          <w:tcPr>
            <w:tcW w:w="679" w:type="dxa"/>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 xml:space="preserve">MU6008 / </w:t>
            </w:r>
            <w:r w:rsidR="00D43F7A">
              <w:rPr>
                <w:rFonts w:cs="Arial"/>
                <w:sz w:val="20"/>
                <w:szCs w:val="20"/>
              </w:rPr>
              <w:t>MU</w:t>
            </w:r>
            <w:r w:rsidRPr="004D319F">
              <w:rPr>
                <w:rFonts w:cs="Arial"/>
                <w:sz w:val="20"/>
                <w:szCs w:val="20"/>
              </w:rPr>
              <w:t>6010</w:t>
            </w:r>
          </w:p>
        </w:tc>
        <w:tc>
          <w:tcPr>
            <w:tcW w:w="836" w:type="dxa"/>
            <w:tcBorders>
              <w:top w:val="single" w:sz="4" w:space="0" w:color="auto"/>
              <w:left w:val="single" w:sz="4" w:space="0" w:color="auto"/>
              <w:bottom w:val="single" w:sz="4" w:space="0" w:color="auto"/>
              <w:right w:val="single" w:sz="4" w:space="0" w:color="auto"/>
            </w:tcBorders>
            <w:textDirection w:val="btLr"/>
            <w:vAlign w:val="center"/>
            <w:hideMark/>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MU7003</w:t>
            </w:r>
          </w:p>
        </w:tc>
        <w:tc>
          <w:tcPr>
            <w:tcW w:w="978" w:type="dxa"/>
            <w:tcBorders>
              <w:top w:val="single" w:sz="4" w:space="0" w:color="auto"/>
              <w:left w:val="single" w:sz="4" w:space="0" w:color="auto"/>
              <w:bottom w:val="single" w:sz="4" w:space="0" w:color="auto"/>
              <w:right w:val="single" w:sz="4" w:space="0" w:color="auto"/>
            </w:tcBorders>
            <w:textDirection w:val="btLr"/>
            <w:vAlign w:val="center"/>
          </w:tcPr>
          <w:p w:rsidR="00A13B88" w:rsidRPr="004D319F" w:rsidRDefault="00A13B88" w:rsidP="005716BE">
            <w:pPr>
              <w:spacing w:after="0" w:line="240" w:lineRule="auto"/>
              <w:ind w:left="113" w:right="113"/>
              <w:jc w:val="center"/>
              <w:rPr>
                <w:rFonts w:cs="Arial"/>
                <w:sz w:val="20"/>
                <w:szCs w:val="20"/>
              </w:rPr>
            </w:pPr>
            <w:r w:rsidRPr="004D319F">
              <w:rPr>
                <w:rFonts w:cs="Arial"/>
                <w:sz w:val="20"/>
                <w:szCs w:val="20"/>
              </w:rPr>
              <w:t>MU7016</w:t>
            </w:r>
          </w:p>
        </w:tc>
      </w:tr>
      <w:tr w:rsidR="00A13B88" w:rsidRPr="004D319F" w:rsidTr="00A4690B">
        <w:trPr>
          <w:gridAfter w:val="1"/>
          <w:wAfter w:w="20" w:type="dxa"/>
          <w:trHeight w:hRule="exact" w:val="284"/>
        </w:trPr>
        <w:tc>
          <w:tcPr>
            <w:tcW w:w="566"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rsidR="00A13B88" w:rsidRPr="004D319F" w:rsidRDefault="00A13B88" w:rsidP="005716BE">
            <w:pPr>
              <w:spacing w:after="0" w:line="240" w:lineRule="auto"/>
              <w:ind w:left="113" w:right="113"/>
              <w:jc w:val="center"/>
              <w:rPr>
                <w:rFonts w:cs="Arial"/>
                <w:sz w:val="20"/>
                <w:szCs w:val="20"/>
              </w:rPr>
            </w:pPr>
            <w:proofErr w:type="spellStart"/>
            <w:r w:rsidRPr="004D319F">
              <w:rPr>
                <w:rFonts w:cs="Arial"/>
                <w:b/>
                <w:sz w:val="20"/>
                <w:szCs w:val="20"/>
              </w:rPr>
              <w:t>Pro</w:t>
            </w:r>
            <w:r>
              <w:rPr>
                <w:rFonts w:cs="Arial"/>
                <w:b/>
                <w:sz w:val="20"/>
                <w:szCs w:val="20"/>
              </w:rPr>
              <w:t>Lear</w:t>
            </w:r>
            <w:r w:rsidRPr="004D319F">
              <w:rPr>
                <w:rFonts w:cs="Arial"/>
                <w:b/>
                <w:sz w:val="20"/>
                <w:szCs w:val="20"/>
              </w:rPr>
              <w:t>gramme</w:t>
            </w:r>
            <w:proofErr w:type="spellEnd"/>
            <w:r w:rsidRPr="004D319F">
              <w:rPr>
                <w:rFonts w:cs="Arial"/>
                <w:b/>
                <w:sz w:val="20"/>
                <w:szCs w:val="20"/>
              </w:rPr>
              <w:t xml:space="preserve"> Learning Outcomes</w:t>
            </w:r>
          </w:p>
        </w:tc>
        <w:tc>
          <w:tcPr>
            <w:tcW w:w="3256" w:type="dxa"/>
            <w:tcBorders>
              <w:top w:val="single" w:sz="4" w:space="0" w:color="auto"/>
              <w:left w:val="single" w:sz="4" w:space="0" w:color="auto"/>
              <w:right w:val="single" w:sz="4" w:space="0" w:color="auto"/>
            </w:tcBorders>
            <w:hideMark/>
          </w:tcPr>
          <w:p w:rsidR="00A13B88" w:rsidRPr="004D319F" w:rsidRDefault="00A13B88" w:rsidP="005716BE">
            <w:pPr>
              <w:spacing w:after="0" w:line="240" w:lineRule="auto"/>
              <w:rPr>
                <w:rFonts w:cs="Arial"/>
                <w:b/>
                <w:sz w:val="20"/>
                <w:szCs w:val="20"/>
              </w:rPr>
            </w:pPr>
            <w:r w:rsidRPr="004D319F">
              <w:rPr>
                <w:rFonts w:cs="Arial"/>
                <w:b/>
                <w:sz w:val="20"/>
                <w:szCs w:val="20"/>
              </w:rPr>
              <w:t>Knowledge &amp; Understanding</w:t>
            </w:r>
          </w:p>
        </w:tc>
        <w:tc>
          <w:tcPr>
            <w:tcW w:w="562"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after="0" w:line="240" w:lineRule="auto"/>
              <w:rPr>
                <w:rFonts w:cs="Arial"/>
                <w:sz w:val="20"/>
                <w:szCs w:val="20"/>
              </w:rPr>
            </w:pPr>
            <w:r w:rsidRPr="004D319F">
              <w:rPr>
                <w:rFonts w:cs="Arial"/>
                <w:sz w:val="20"/>
                <w:szCs w:val="20"/>
              </w:rPr>
              <w:t>A1</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836"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tcBorders>
              <w:left w:val="single" w:sz="4" w:space="0" w:color="auto"/>
              <w:right w:val="single" w:sz="4" w:space="0" w:color="auto"/>
            </w:tcBorders>
            <w:vAlign w:val="center"/>
            <w:hideMark/>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after="0" w:line="240" w:lineRule="auto"/>
              <w:rPr>
                <w:rFonts w:cs="Arial"/>
                <w:sz w:val="20"/>
                <w:szCs w:val="20"/>
              </w:rPr>
            </w:pPr>
            <w:r w:rsidRPr="004D319F">
              <w:rPr>
                <w:rFonts w:cs="Arial"/>
                <w:sz w:val="20"/>
                <w:szCs w:val="20"/>
              </w:rPr>
              <w:t>A2</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tcBorders>
              <w:left w:val="single" w:sz="4" w:space="0" w:color="auto"/>
              <w:right w:val="single" w:sz="4" w:space="0" w:color="auto"/>
            </w:tcBorders>
            <w:vAlign w:val="center"/>
            <w:hideMark/>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after="0" w:line="240" w:lineRule="auto"/>
              <w:rPr>
                <w:rFonts w:cs="Arial"/>
                <w:sz w:val="20"/>
                <w:szCs w:val="20"/>
              </w:rPr>
            </w:pPr>
            <w:r w:rsidRPr="004D319F">
              <w:rPr>
                <w:rFonts w:cs="Arial"/>
                <w:sz w:val="20"/>
                <w:szCs w:val="20"/>
              </w:rPr>
              <w:t>A3</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tcBorders>
              <w:left w:val="single" w:sz="4" w:space="0" w:color="auto"/>
              <w:right w:val="single" w:sz="4" w:space="0" w:color="auto"/>
            </w:tcBorders>
            <w:vAlign w:val="center"/>
            <w:hideMark/>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after="0" w:line="240" w:lineRule="auto"/>
              <w:rPr>
                <w:rFonts w:cs="Arial"/>
                <w:sz w:val="20"/>
                <w:szCs w:val="20"/>
              </w:rPr>
            </w:pPr>
            <w:r w:rsidRPr="004D319F">
              <w:rPr>
                <w:rFonts w:cs="Arial"/>
                <w:sz w:val="20"/>
                <w:szCs w:val="20"/>
              </w:rPr>
              <w:t>A4</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hideMark/>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vMerge w:val="restart"/>
            <w:tcBorders>
              <w:top w:val="single" w:sz="4" w:space="0" w:color="auto"/>
              <w:left w:val="single" w:sz="4" w:space="0" w:color="auto"/>
              <w:right w:val="single" w:sz="4" w:space="0" w:color="auto"/>
            </w:tcBorders>
            <w:hideMark/>
          </w:tcPr>
          <w:p w:rsidR="00A13B88" w:rsidRPr="004D319F" w:rsidRDefault="00A13B88" w:rsidP="005716BE">
            <w:pPr>
              <w:spacing w:after="0" w:line="240" w:lineRule="auto"/>
              <w:rPr>
                <w:rFonts w:cs="Arial"/>
                <w:b/>
                <w:sz w:val="20"/>
                <w:szCs w:val="20"/>
              </w:rPr>
            </w:pPr>
            <w:r w:rsidRPr="004D319F">
              <w:rPr>
                <w:rFonts w:cs="Arial"/>
                <w:b/>
                <w:sz w:val="20"/>
                <w:szCs w:val="20"/>
              </w:rPr>
              <w:t>Intellectual Skills</w:t>
            </w: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B1</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vMerge/>
            <w:tcBorders>
              <w:left w:val="single" w:sz="4" w:space="0" w:color="auto"/>
              <w:right w:val="single" w:sz="4" w:space="0" w:color="auto"/>
            </w:tcBorders>
            <w:vAlign w:val="center"/>
            <w:hideMark/>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B2</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vMerge/>
            <w:tcBorders>
              <w:left w:val="single" w:sz="4" w:space="0" w:color="auto"/>
              <w:right w:val="single" w:sz="4" w:space="0" w:color="auto"/>
            </w:tcBorders>
            <w:vAlign w:val="center"/>
            <w:hideMark/>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B3</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hideMark/>
          </w:tcPr>
          <w:p w:rsidR="00A13B88" w:rsidRPr="004D319F" w:rsidRDefault="00A13B88" w:rsidP="005716BE">
            <w:pPr>
              <w:spacing w:after="0" w:line="240" w:lineRule="auto"/>
              <w:rPr>
                <w:rFonts w:cs="Arial"/>
                <w:sz w:val="20"/>
                <w:szCs w:val="20"/>
              </w:rPr>
            </w:pPr>
          </w:p>
        </w:tc>
        <w:tc>
          <w:tcPr>
            <w:tcW w:w="3256" w:type="dxa"/>
            <w:vMerge/>
            <w:tcBorders>
              <w:left w:val="single" w:sz="4" w:space="0" w:color="auto"/>
              <w:right w:val="single" w:sz="4" w:space="0" w:color="auto"/>
            </w:tcBorders>
            <w:vAlign w:val="center"/>
            <w:hideMark/>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B4</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tcPr>
          <w:p w:rsidR="00A13B88" w:rsidRPr="004D319F" w:rsidRDefault="00A13B88" w:rsidP="005716BE">
            <w:pPr>
              <w:spacing w:after="0" w:line="240" w:lineRule="auto"/>
              <w:rPr>
                <w:rFonts w:cs="Arial"/>
                <w:sz w:val="20"/>
                <w:szCs w:val="20"/>
              </w:rPr>
            </w:pPr>
          </w:p>
        </w:tc>
        <w:tc>
          <w:tcPr>
            <w:tcW w:w="3256" w:type="dxa"/>
            <w:vMerge/>
            <w:tcBorders>
              <w:left w:val="single" w:sz="4" w:space="0" w:color="auto"/>
              <w:bottom w:val="single" w:sz="4" w:space="0" w:color="auto"/>
              <w:right w:val="single" w:sz="4" w:space="0" w:color="auto"/>
            </w:tcBorders>
            <w:vAlign w:val="center"/>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B5</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tcPr>
          <w:p w:rsidR="00A13B88" w:rsidRPr="004D319F" w:rsidRDefault="00A13B88" w:rsidP="005716BE">
            <w:pPr>
              <w:spacing w:after="0" w:line="240" w:lineRule="auto"/>
              <w:rPr>
                <w:rFonts w:cs="Arial"/>
                <w:sz w:val="20"/>
                <w:szCs w:val="20"/>
              </w:rPr>
            </w:pPr>
          </w:p>
        </w:tc>
        <w:tc>
          <w:tcPr>
            <w:tcW w:w="3256" w:type="dxa"/>
            <w:vMerge w:val="restart"/>
            <w:tcBorders>
              <w:top w:val="single" w:sz="4" w:space="0" w:color="auto"/>
              <w:left w:val="single" w:sz="4" w:space="0" w:color="auto"/>
              <w:right w:val="single" w:sz="4" w:space="0" w:color="auto"/>
            </w:tcBorders>
          </w:tcPr>
          <w:p w:rsidR="00A13B88" w:rsidRPr="004D319F" w:rsidRDefault="00A13B88" w:rsidP="005716BE">
            <w:pPr>
              <w:spacing w:after="0" w:line="240" w:lineRule="auto"/>
              <w:rPr>
                <w:rFonts w:cs="Arial"/>
                <w:b/>
                <w:sz w:val="20"/>
                <w:szCs w:val="20"/>
              </w:rPr>
            </w:pPr>
            <w:r w:rsidRPr="004D319F">
              <w:rPr>
                <w:rFonts w:cs="Arial"/>
                <w:b/>
                <w:sz w:val="20"/>
                <w:szCs w:val="20"/>
              </w:rPr>
              <w:t>Practical Skills</w:t>
            </w: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C1</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tcPr>
          <w:p w:rsidR="00A13B88" w:rsidRPr="004D319F" w:rsidRDefault="00A13B88" w:rsidP="005716BE">
            <w:pPr>
              <w:spacing w:after="0" w:line="240" w:lineRule="auto"/>
              <w:rPr>
                <w:rFonts w:cs="Arial"/>
                <w:sz w:val="20"/>
                <w:szCs w:val="20"/>
              </w:rPr>
            </w:pPr>
          </w:p>
        </w:tc>
        <w:tc>
          <w:tcPr>
            <w:tcW w:w="3256" w:type="dxa"/>
            <w:vMerge/>
            <w:tcBorders>
              <w:left w:val="single" w:sz="4" w:space="0" w:color="auto"/>
              <w:right w:val="single" w:sz="4" w:space="0" w:color="auto"/>
            </w:tcBorders>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C2</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r>
      <w:tr w:rsidR="00A13B88" w:rsidRPr="004D319F" w:rsidTr="00A4690B">
        <w:trPr>
          <w:gridAfter w:val="1"/>
          <w:wAfter w:w="20" w:type="dxa"/>
          <w:trHeight w:hRule="exact" w:val="284"/>
        </w:trPr>
        <w:tc>
          <w:tcPr>
            <w:tcW w:w="566" w:type="dxa"/>
            <w:vMerge/>
            <w:tcBorders>
              <w:left w:val="single" w:sz="4" w:space="0" w:color="auto"/>
              <w:bottom w:val="single" w:sz="4" w:space="0" w:color="auto"/>
              <w:right w:val="single" w:sz="4" w:space="0" w:color="auto"/>
            </w:tcBorders>
            <w:vAlign w:val="center"/>
          </w:tcPr>
          <w:p w:rsidR="00A13B88" w:rsidRPr="004D319F" w:rsidRDefault="00A13B88" w:rsidP="005716BE">
            <w:pPr>
              <w:spacing w:after="0" w:line="240" w:lineRule="auto"/>
              <w:rPr>
                <w:rFonts w:cs="Arial"/>
                <w:sz w:val="20"/>
                <w:szCs w:val="20"/>
              </w:rPr>
            </w:pPr>
          </w:p>
        </w:tc>
        <w:tc>
          <w:tcPr>
            <w:tcW w:w="3256" w:type="dxa"/>
            <w:vMerge/>
            <w:tcBorders>
              <w:left w:val="single" w:sz="4" w:space="0" w:color="auto"/>
              <w:bottom w:val="single" w:sz="4" w:space="0" w:color="auto"/>
              <w:right w:val="single" w:sz="4" w:space="0" w:color="auto"/>
            </w:tcBorders>
            <w:vAlign w:val="center"/>
          </w:tcPr>
          <w:p w:rsidR="00A13B88" w:rsidRPr="004D319F" w:rsidRDefault="00A13B88" w:rsidP="005716BE">
            <w:pPr>
              <w:spacing w:after="0" w:line="240" w:lineRule="auto"/>
              <w:rPr>
                <w:rFonts w:cs="Arial"/>
                <w:b/>
                <w:sz w:val="20"/>
                <w:szCs w:val="20"/>
              </w:rPr>
            </w:pPr>
          </w:p>
        </w:tc>
        <w:tc>
          <w:tcPr>
            <w:tcW w:w="562"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after="0" w:line="240" w:lineRule="auto"/>
              <w:rPr>
                <w:rFonts w:cs="Arial"/>
                <w:sz w:val="20"/>
                <w:szCs w:val="20"/>
              </w:rPr>
            </w:pPr>
            <w:r w:rsidRPr="004D319F">
              <w:rPr>
                <w:rFonts w:cs="Arial"/>
                <w:sz w:val="20"/>
                <w:szCs w:val="20"/>
              </w:rPr>
              <w:t>C3</w:t>
            </w:r>
          </w:p>
        </w:tc>
        <w:tc>
          <w:tcPr>
            <w:tcW w:w="57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sidRPr="004D319F">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gridSpan w:val="2"/>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679"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p>
        </w:tc>
        <w:tc>
          <w:tcPr>
            <w:tcW w:w="836"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c>
          <w:tcPr>
            <w:tcW w:w="978" w:type="dxa"/>
            <w:tcBorders>
              <w:top w:val="single" w:sz="4" w:space="0" w:color="auto"/>
              <w:left w:val="single" w:sz="4" w:space="0" w:color="auto"/>
              <w:bottom w:val="single" w:sz="4" w:space="0" w:color="auto"/>
              <w:right w:val="single" w:sz="4" w:space="0" w:color="auto"/>
            </w:tcBorders>
          </w:tcPr>
          <w:p w:rsidR="00A13B88" w:rsidRPr="004D319F" w:rsidRDefault="00A13B88" w:rsidP="005716BE">
            <w:pPr>
              <w:spacing w:before="40" w:after="40" w:line="240" w:lineRule="auto"/>
              <w:jc w:val="center"/>
              <w:rPr>
                <w:rFonts w:cs="Arial"/>
                <w:sz w:val="20"/>
                <w:szCs w:val="20"/>
              </w:rPr>
            </w:pPr>
            <w:r>
              <w:rPr>
                <w:rFonts w:cs="Arial"/>
                <w:sz w:val="20"/>
                <w:szCs w:val="20"/>
              </w:rPr>
              <w:t>S</w:t>
            </w:r>
          </w:p>
        </w:tc>
      </w:tr>
    </w:tbl>
    <w:p w:rsidR="00A13B88" w:rsidRDefault="00A13B88" w:rsidP="00A13B88">
      <w:pPr>
        <w:spacing w:after="0" w:line="240" w:lineRule="auto"/>
        <w:ind w:left="284"/>
        <w:rPr>
          <w:rFonts w:cs="Arial"/>
          <w:szCs w:val="24"/>
        </w:rPr>
      </w:pPr>
    </w:p>
    <w:p w:rsidR="00A13B88" w:rsidRDefault="00A13B88" w:rsidP="00235FB2">
      <w:pPr>
        <w:spacing w:after="0" w:line="240" w:lineRule="auto"/>
        <w:rPr>
          <w:rFonts w:cs="Arial"/>
          <w:b/>
        </w:rPr>
      </w:pPr>
    </w:p>
    <w:p w:rsidR="00A4690B" w:rsidRDefault="00A4690B" w:rsidP="00A4690B">
      <w:pPr>
        <w:tabs>
          <w:tab w:val="left" w:pos="426"/>
        </w:tabs>
        <w:ind w:left="567" w:right="1223"/>
        <w:rPr>
          <w:rFonts w:cs="Arial"/>
          <w:b/>
        </w:rPr>
      </w:pPr>
      <w:r w:rsidRPr="00CE65A4">
        <w:rPr>
          <w:rFonts w:cs="Arial"/>
          <w:b/>
        </w:rPr>
        <w:t xml:space="preserve">Students will be provided with formative assessment opportunities throughout the course to practise and develop their proficiency in the range of assessment methods utilised.  </w:t>
      </w:r>
    </w:p>
    <w:p w:rsidR="00A4690B" w:rsidRPr="007F3A90" w:rsidRDefault="00A4690B" w:rsidP="00235FB2">
      <w:pPr>
        <w:spacing w:after="0" w:line="240" w:lineRule="auto"/>
        <w:rPr>
          <w:rFonts w:cs="Arial"/>
          <w:b/>
        </w:rPr>
        <w:sectPr w:rsidR="00A4690B" w:rsidRPr="007F3A90" w:rsidSect="00A13B88">
          <w:pgSz w:w="16838" w:h="11906" w:orient="landscape"/>
          <w:pgMar w:top="1440" w:right="1440" w:bottom="1440" w:left="1440" w:header="708" w:footer="708" w:gutter="0"/>
          <w:cols w:space="708"/>
          <w:docGrid w:linePitch="360"/>
        </w:sectPr>
      </w:pPr>
    </w:p>
    <w:p w:rsidR="00235FB2" w:rsidRPr="00235FB2" w:rsidRDefault="00235FB2" w:rsidP="00235FB2">
      <w:pPr>
        <w:tabs>
          <w:tab w:val="left" w:pos="426"/>
        </w:tabs>
        <w:ind w:left="426"/>
        <w:rPr>
          <w:rFonts w:cs="Arial"/>
          <w:b/>
        </w:rPr>
      </w:pPr>
    </w:p>
    <w:p w:rsidR="005B1266" w:rsidRPr="002552A5" w:rsidRDefault="00235FB2" w:rsidP="005B1266">
      <w:pPr>
        <w:spacing w:after="0" w:line="240" w:lineRule="auto"/>
        <w:rPr>
          <w:rFonts w:cs="Arial"/>
          <w:b/>
        </w:rPr>
      </w:pPr>
      <w:r>
        <w:rPr>
          <w:rFonts w:cs="Arial"/>
          <w:b/>
        </w:rPr>
        <w:t>T</w:t>
      </w:r>
      <w:r w:rsidR="005B1266" w:rsidRPr="002552A5">
        <w:rPr>
          <w:rFonts w:cs="Arial"/>
          <w:b/>
        </w:rPr>
        <w:t>echnical Annex</w:t>
      </w:r>
    </w:p>
    <w:p w:rsidR="005B1266" w:rsidRPr="002552A5" w:rsidRDefault="005B1266" w:rsidP="005B1266">
      <w:pPr>
        <w:spacing w:after="0" w:line="240" w:lineRule="auto"/>
        <w:rPr>
          <w:rFonts w:cs="Arial"/>
          <w:b/>
        </w:rPr>
      </w:pPr>
    </w:p>
    <w:tbl>
      <w:tblPr>
        <w:tblW w:w="0" w:type="auto"/>
        <w:tblLook w:val="04A0" w:firstRow="1" w:lastRow="0" w:firstColumn="1" w:lastColumn="0" w:noHBand="0" w:noVBand="1"/>
      </w:tblPr>
      <w:tblGrid>
        <w:gridCol w:w="3850"/>
        <w:gridCol w:w="5176"/>
      </w:tblGrid>
      <w:tr w:rsidR="005B1266" w:rsidRPr="002552A5" w:rsidTr="00EB7B51">
        <w:tc>
          <w:tcPr>
            <w:tcW w:w="3936" w:type="dxa"/>
          </w:tcPr>
          <w:p w:rsidR="005B1266" w:rsidRPr="002552A5" w:rsidRDefault="005B1266" w:rsidP="00377270">
            <w:pPr>
              <w:spacing w:after="0" w:line="240" w:lineRule="auto"/>
              <w:rPr>
                <w:rFonts w:cs="Arial"/>
                <w:b/>
              </w:rPr>
            </w:pPr>
            <w:r w:rsidRPr="002552A5">
              <w:rPr>
                <w:rFonts w:cs="Arial"/>
                <w:b/>
              </w:rPr>
              <w:t>Final Award(s):</w:t>
            </w:r>
            <w:r w:rsidR="00377270" w:rsidRPr="002552A5">
              <w:rPr>
                <w:rFonts w:cs="Arial"/>
                <w:b/>
              </w:rPr>
              <w:t xml:space="preserve"> </w:t>
            </w:r>
          </w:p>
        </w:tc>
        <w:tc>
          <w:tcPr>
            <w:tcW w:w="5306" w:type="dxa"/>
          </w:tcPr>
          <w:p w:rsidR="00377270" w:rsidRPr="00235FB2" w:rsidRDefault="00377270" w:rsidP="00377270">
            <w:pPr>
              <w:spacing w:after="0" w:line="240" w:lineRule="auto"/>
              <w:rPr>
                <w:rFonts w:cs="Arial"/>
              </w:rPr>
            </w:pPr>
            <w:r w:rsidRPr="00235FB2">
              <w:rPr>
                <w:rFonts w:cs="Arial"/>
              </w:rPr>
              <w:t>MA in Music</w:t>
            </w:r>
            <w:r w:rsidR="000E47EE" w:rsidRPr="00235FB2">
              <w:rPr>
                <w:rFonts w:cs="Arial"/>
              </w:rPr>
              <w:t xml:space="preserve"> </w:t>
            </w:r>
            <w:r w:rsidR="00FE6EAF" w:rsidRPr="00235FB2">
              <w:rPr>
                <w:rFonts w:cs="Arial"/>
              </w:rPr>
              <w:t>Education</w:t>
            </w:r>
          </w:p>
          <w:p w:rsidR="005B1266" w:rsidRPr="00235FB2" w:rsidRDefault="005B1266"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Intermediate Award(s):</w:t>
            </w:r>
          </w:p>
          <w:p w:rsidR="005B1266" w:rsidRPr="002552A5" w:rsidRDefault="005B1266" w:rsidP="00EB7B51">
            <w:pPr>
              <w:spacing w:after="0" w:line="240" w:lineRule="auto"/>
              <w:rPr>
                <w:rFonts w:cs="Arial"/>
                <w:b/>
              </w:rPr>
            </w:pPr>
          </w:p>
        </w:tc>
        <w:tc>
          <w:tcPr>
            <w:tcW w:w="5306" w:type="dxa"/>
          </w:tcPr>
          <w:p w:rsidR="005B1266" w:rsidRPr="00235FB2" w:rsidRDefault="00377270" w:rsidP="00EB7B51">
            <w:pPr>
              <w:spacing w:after="0" w:line="240" w:lineRule="auto"/>
              <w:rPr>
                <w:rFonts w:cs="Arial"/>
              </w:rPr>
            </w:pPr>
            <w:r w:rsidRPr="00235FB2">
              <w:rPr>
                <w:rFonts w:cs="Arial"/>
              </w:rPr>
              <w:t>Postgraduate Diploma in Music</w:t>
            </w:r>
            <w:r w:rsidR="00FE6EAF" w:rsidRPr="00235FB2">
              <w:rPr>
                <w:rFonts w:cs="Arial"/>
              </w:rPr>
              <w:t xml:space="preserve"> Education</w:t>
            </w:r>
          </w:p>
          <w:p w:rsidR="00377270" w:rsidRDefault="00377270" w:rsidP="00EB7B51">
            <w:pPr>
              <w:spacing w:after="0" w:line="240" w:lineRule="auto"/>
              <w:rPr>
                <w:rFonts w:cs="Arial"/>
              </w:rPr>
            </w:pPr>
            <w:r w:rsidRPr="00235FB2">
              <w:rPr>
                <w:rFonts w:cs="Arial"/>
              </w:rPr>
              <w:t>Postgraduate Certificate in Music</w:t>
            </w:r>
            <w:r w:rsidR="00FE6EAF" w:rsidRPr="00235FB2">
              <w:rPr>
                <w:rFonts w:cs="Arial"/>
              </w:rPr>
              <w:t xml:space="preserve"> Education</w:t>
            </w:r>
          </w:p>
          <w:p w:rsidR="00235FB2" w:rsidRPr="00235FB2" w:rsidRDefault="00235FB2" w:rsidP="00EB7B51">
            <w:pPr>
              <w:spacing w:after="0" w:line="240" w:lineRule="auto"/>
              <w:rPr>
                <w:rFonts w:cs="Arial"/>
              </w:rPr>
            </w:pPr>
          </w:p>
        </w:tc>
      </w:tr>
      <w:tr w:rsidR="00410435" w:rsidRPr="002552A5" w:rsidTr="00EB7B51">
        <w:tc>
          <w:tcPr>
            <w:tcW w:w="3936" w:type="dxa"/>
          </w:tcPr>
          <w:p w:rsidR="00410435" w:rsidRPr="002552A5" w:rsidRDefault="00410435" w:rsidP="00410435">
            <w:pPr>
              <w:spacing w:after="0" w:line="240" w:lineRule="auto"/>
              <w:rPr>
                <w:rFonts w:cs="Arial"/>
                <w:b/>
              </w:rPr>
            </w:pPr>
            <w:r w:rsidRPr="002552A5">
              <w:rPr>
                <w:rFonts w:cs="Arial"/>
                <w:b/>
              </w:rPr>
              <w:t>Minimum period of registration:</w:t>
            </w:r>
          </w:p>
        </w:tc>
        <w:tc>
          <w:tcPr>
            <w:tcW w:w="5306" w:type="dxa"/>
          </w:tcPr>
          <w:p w:rsidR="00410435" w:rsidRDefault="00410435" w:rsidP="00410435">
            <w:pPr>
              <w:spacing w:after="0" w:line="240" w:lineRule="auto"/>
              <w:rPr>
                <w:rFonts w:cs="Arial"/>
              </w:rPr>
            </w:pPr>
            <w:r w:rsidRPr="005D1782">
              <w:rPr>
                <w:rFonts w:cs="Arial"/>
              </w:rPr>
              <w:t>1 year full-time, 2 years full-time (with Professional Placement); 2 years part-time</w:t>
            </w:r>
          </w:p>
          <w:p w:rsidR="00411DC1" w:rsidRPr="005D1782" w:rsidRDefault="00411DC1" w:rsidP="00410435">
            <w:pPr>
              <w:spacing w:after="0" w:line="240" w:lineRule="auto"/>
              <w:rPr>
                <w:rFonts w:cs="Arial"/>
              </w:rPr>
            </w:pPr>
          </w:p>
        </w:tc>
      </w:tr>
      <w:tr w:rsidR="00410435" w:rsidRPr="002552A5" w:rsidTr="00EB7B51">
        <w:tc>
          <w:tcPr>
            <w:tcW w:w="3936" w:type="dxa"/>
          </w:tcPr>
          <w:p w:rsidR="00410435" w:rsidRPr="002552A5" w:rsidRDefault="00410435" w:rsidP="00410435">
            <w:pPr>
              <w:spacing w:after="0" w:line="240" w:lineRule="auto"/>
              <w:rPr>
                <w:rFonts w:cs="Arial"/>
                <w:b/>
              </w:rPr>
            </w:pPr>
            <w:r w:rsidRPr="002552A5">
              <w:rPr>
                <w:rFonts w:cs="Arial"/>
                <w:b/>
              </w:rPr>
              <w:t>Maximum period of registration:</w:t>
            </w:r>
          </w:p>
        </w:tc>
        <w:tc>
          <w:tcPr>
            <w:tcW w:w="5306" w:type="dxa"/>
          </w:tcPr>
          <w:p w:rsidR="00410435" w:rsidRPr="005D1782" w:rsidRDefault="00410435" w:rsidP="00410435">
            <w:pPr>
              <w:spacing w:after="0" w:line="240" w:lineRule="auto"/>
              <w:rPr>
                <w:rFonts w:cs="Arial"/>
              </w:rPr>
            </w:pPr>
            <w:r w:rsidRPr="005D1782">
              <w:rPr>
                <w:rFonts w:cs="Arial"/>
              </w:rPr>
              <w:t>2 years full-time, 3 years full-time (with Professional Placement); 4 years part-time</w:t>
            </w:r>
          </w:p>
          <w:p w:rsidR="00410435" w:rsidRPr="005D1782" w:rsidRDefault="00410435" w:rsidP="00410435">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proofErr w:type="spellStart"/>
            <w:r w:rsidRPr="002552A5">
              <w:rPr>
                <w:rFonts w:cs="Arial"/>
                <w:b/>
              </w:rPr>
              <w:t>FHEQ</w:t>
            </w:r>
            <w:proofErr w:type="spellEnd"/>
            <w:r w:rsidRPr="002552A5">
              <w:rPr>
                <w:rFonts w:cs="Arial"/>
                <w:b/>
              </w:rPr>
              <w:t xml:space="preserve"> Level for the Final Award:</w:t>
            </w:r>
          </w:p>
          <w:p w:rsidR="005B1266" w:rsidRPr="002552A5" w:rsidRDefault="005B1266" w:rsidP="00EB7B51">
            <w:pPr>
              <w:spacing w:after="0" w:line="240" w:lineRule="auto"/>
              <w:rPr>
                <w:rFonts w:cs="Arial"/>
                <w:b/>
              </w:rPr>
            </w:pPr>
          </w:p>
        </w:tc>
        <w:tc>
          <w:tcPr>
            <w:tcW w:w="5306" w:type="dxa"/>
          </w:tcPr>
          <w:p w:rsidR="005B1266" w:rsidRPr="00235FB2" w:rsidRDefault="00C75AE2" w:rsidP="00EB7B51">
            <w:pPr>
              <w:spacing w:after="0" w:line="240" w:lineRule="auto"/>
              <w:rPr>
                <w:rFonts w:cs="Arial"/>
              </w:rPr>
            </w:pPr>
            <w:r w:rsidRPr="00235FB2">
              <w:rPr>
                <w:rFonts w:cs="Arial"/>
              </w:rPr>
              <w:t>Masters</w:t>
            </w: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QAA Subject Benchmark:</w:t>
            </w:r>
          </w:p>
        </w:tc>
        <w:tc>
          <w:tcPr>
            <w:tcW w:w="5306" w:type="dxa"/>
          </w:tcPr>
          <w:p w:rsidR="005B1266" w:rsidRDefault="00377270" w:rsidP="00EB7B51">
            <w:pPr>
              <w:spacing w:after="0" w:line="240" w:lineRule="auto"/>
              <w:rPr>
                <w:rFonts w:cs="Arial"/>
              </w:rPr>
            </w:pPr>
            <w:r w:rsidRPr="00235FB2">
              <w:rPr>
                <w:rFonts w:cs="Arial"/>
              </w:rPr>
              <w:t>Music</w:t>
            </w:r>
          </w:p>
          <w:p w:rsidR="00235FB2" w:rsidRPr="00235FB2" w:rsidRDefault="00235FB2"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Modes of Delivery:</w:t>
            </w:r>
          </w:p>
        </w:tc>
        <w:tc>
          <w:tcPr>
            <w:tcW w:w="5306" w:type="dxa"/>
          </w:tcPr>
          <w:p w:rsidR="005B1266" w:rsidRDefault="00235FB2" w:rsidP="00EB7B51">
            <w:pPr>
              <w:spacing w:after="0" w:line="240" w:lineRule="auto"/>
              <w:rPr>
                <w:rFonts w:cs="Arial"/>
              </w:rPr>
            </w:pPr>
            <w:r>
              <w:rPr>
                <w:rFonts w:cs="Arial"/>
              </w:rPr>
              <w:t>Full-time</w:t>
            </w:r>
            <w:r w:rsidR="00410435">
              <w:rPr>
                <w:rFonts w:cs="Arial"/>
              </w:rPr>
              <w:t>,</w:t>
            </w:r>
            <w:r>
              <w:rPr>
                <w:rFonts w:cs="Arial"/>
              </w:rPr>
              <w:t xml:space="preserve"> Part-time</w:t>
            </w:r>
            <w:r w:rsidR="00410435">
              <w:rPr>
                <w:rFonts w:cs="Arial"/>
              </w:rPr>
              <w:t xml:space="preserve"> and ‘with Professional Placement’</w:t>
            </w:r>
          </w:p>
          <w:p w:rsidR="00235FB2" w:rsidRPr="00235FB2" w:rsidRDefault="00235FB2"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Language of Delivery:</w:t>
            </w:r>
          </w:p>
        </w:tc>
        <w:tc>
          <w:tcPr>
            <w:tcW w:w="5306" w:type="dxa"/>
          </w:tcPr>
          <w:p w:rsidR="005B1266" w:rsidRDefault="00377270" w:rsidP="00EB7B51">
            <w:pPr>
              <w:spacing w:after="0" w:line="240" w:lineRule="auto"/>
              <w:rPr>
                <w:rFonts w:cs="Arial"/>
              </w:rPr>
            </w:pPr>
            <w:r w:rsidRPr="00235FB2">
              <w:rPr>
                <w:rFonts w:cs="Arial"/>
              </w:rPr>
              <w:t>English</w:t>
            </w:r>
          </w:p>
          <w:p w:rsidR="00235FB2" w:rsidRPr="00235FB2" w:rsidRDefault="00235FB2"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Faculty:</w:t>
            </w:r>
          </w:p>
        </w:tc>
        <w:tc>
          <w:tcPr>
            <w:tcW w:w="5306" w:type="dxa"/>
          </w:tcPr>
          <w:p w:rsidR="005B1266" w:rsidRDefault="002D3680" w:rsidP="00EB7B51">
            <w:pPr>
              <w:spacing w:after="0" w:line="240" w:lineRule="auto"/>
              <w:rPr>
                <w:rFonts w:cs="Arial"/>
              </w:rPr>
            </w:pPr>
            <w:r w:rsidRPr="00235FB2">
              <w:rPr>
                <w:rFonts w:cs="Arial"/>
              </w:rPr>
              <w:t>Kingston School of Art</w:t>
            </w:r>
          </w:p>
          <w:p w:rsidR="00235FB2" w:rsidRPr="00235FB2" w:rsidRDefault="00235FB2"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r w:rsidRPr="002552A5">
              <w:rPr>
                <w:rFonts w:cs="Arial"/>
                <w:b/>
              </w:rPr>
              <w:t>School:</w:t>
            </w:r>
          </w:p>
        </w:tc>
        <w:tc>
          <w:tcPr>
            <w:tcW w:w="5306" w:type="dxa"/>
          </w:tcPr>
          <w:p w:rsidR="005B1266" w:rsidRDefault="00235FB2" w:rsidP="00EB7B51">
            <w:pPr>
              <w:spacing w:after="0" w:line="240" w:lineRule="auto"/>
              <w:rPr>
                <w:rFonts w:cs="Arial"/>
              </w:rPr>
            </w:pPr>
            <w:r>
              <w:rPr>
                <w:rFonts w:cs="Arial"/>
              </w:rPr>
              <w:t xml:space="preserve">Arts, Culture and Communication </w:t>
            </w:r>
          </w:p>
          <w:p w:rsidR="00235FB2" w:rsidRPr="00235FB2" w:rsidRDefault="00235FB2" w:rsidP="00EB7B51">
            <w:pPr>
              <w:spacing w:after="0" w:line="240" w:lineRule="auto"/>
              <w:rPr>
                <w:rFonts w:cs="Arial"/>
              </w:rPr>
            </w:pPr>
          </w:p>
        </w:tc>
      </w:tr>
      <w:tr w:rsidR="00235FB2" w:rsidRPr="002552A5" w:rsidTr="00EB7B51">
        <w:tc>
          <w:tcPr>
            <w:tcW w:w="3936" w:type="dxa"/>
          </w:tcPr>
          <w:p w:rsidR="00235FB2" w:rsidRPr="002552A5" w:rsidRDefault="00235FB2" w:rsidP="00EB7B51">
            <w:pPr>
              <w:spacing w:after="0" w:line="240" w:lineRule="auto"/>
              <w:rPr>
                <w:rFonts w:cs="Arial"/>
                <w:b/>
              </w:rPr>
            </w:pPr>
            <w:r>
              <w:rPr>
                <w:rFonts w:cs="Arial"/>
                <w:b/>
              </w:rPr>
              <w:t>Department:</w:t>
            </w:r>
          </w:p>
        </w:tc>
        <w:tc>
          <w:tcPr>
            <w:tcW w:w="5306" w:type="dxa"/>
          </w:tcPr>
          <w:p w:rsidR="00235FB2" w:rsidRDefault="00235FB2" w:rsidP="00EB7B51">
            <w:pPr>
              <w:spacing w:after="0" w:line="240" w:lineRule="auto"/>
              <w:rPr>
                <w:rFonts w:cs="Arial"/>
              </w:rPr>
            </w:pPr>
            <w:r>
              <w:rPr>
                <w:rFonts w:cs="Arial"/>
              </w:rPr>
              <w:t>Performing Arts</w:t>
            </w:r>
          </w:p>
          <w:p w:rsidR="00235FB2" w:rsidRPr="00235FB2" w:rsidRDefault="00235FB2" w:rsidP="00EB7B51">
            <w:pPr>
              <w:spacing w:after="0" w:line="240" w:lineRule="auto"/>
              <w:rPr>
                <w:rFonts w:cs="Arial"/>
              </w:rPr>
            </w:pPr>
          </w:p>
        </w:tc>
      </w:tr>
      <w:tr w:rsidR="005B1266" w:rsidRPr="002552A5" w:rsidTr="00EB7B51">
        <w:tc>
          <w:tcPr>
            <w:tcW w:w="3936" w:type="dxa"/>
          </w:tcPr>
          <w:p w:rsidR="005B1266" w:rsidRPr="002552A5" w:rsidRDefault="005B1266" w:rsidP="00EB7B51">
            <w:pPr>
              <w:spacing w:after="0" w:line="240" w:lineRule="auto"/>
              <w:rPr>
                <w:rFonts w:cs="Arial"/>
                <w:b/>
              </w:rPr>
            </w:pPr>
            <w:proofErr w:type="spellStart"/>
            <w:r w:rsidRPr="002552A5">
              <w:rPr>
                <w:rFonts w:cs="Arial"/>
                <w:b/>
              </w:rPr>
              <w:t>UCAS</w:t>
            </w:r>
            <w:proofErr w:type="spellEnd"/>
            <w:r w:rsidRPr="002552A5">
              <w:rPr>
                <w:rFonts w:cs="Arial"/>
                <w:b/>
              </w:rPr>
              <w:t xml:space="preserve"> Code:</w:t>
            </w:r>
          </w:p>
        </w:tc>
        <w:tc>
          <w:tcPr>
            <w:tcW w:w="5306" w:type="dxa"/>
          </w:tcPr>
          <w:p w:rsidR="005B1266" w:rsidRDefault="00C75AE2" w:rsidP="00EB7B51">
            <w:pPr>
              <w:spacing w:after="0" w:line="240" w:lineRule="auto"/>
              <w:rPr>
                <w:rFonts w:cs="Arial"/>
              </w:rPr>
            </w:pPr>
            <w:r w:rsidRPr="00235FB2">
              <w:rPr>
                <w:rFonts w:cs="Arial"/>
              </w:rPr>
              <w:t>n/a</w:t>
            </w:r>
          </w:p>
          <w:p w:rsidR="00235FB2" w:rsidRPr="00235FB2" w:rsidRDefault="00235FB2" w:rsidP="00EB7B51">
            <w:pPr>
              <w:spacing w:after="0" w:line="240" w:lineRule="auto"/>
              <w:rPr>
                <w:rFonts w:cs="Arial"/>
              </w:rPr>
            </w:pPr>
          </w:p>
        </w:tc>
      </w:tr>
      <w:tr w:rsidR="00C75AE2" w:rsidRPr="002552A5" w:rsidTr="00EB7B51">
        <w:tc>
          <w:tcPr>
            <w:tcW w:w="3936" w:type="dxa"/>
          </w:tcPr>
          <w:p w:rsidR="00C75AE2" w:rsidRPr="002552A5" w:rsidRDefault="00C75AE2" w:rsidP="00EB7B51">
            <w:pPr>
              <w:spacing w:after="0" w:line="240" w:lineRule="auto"/>
              <w:rPr>
                <w:rFonts w:cs="Arial"/>
                <w:b/>
              </w:rPr>
            </w:pPr>
            <w:r w:rsidRPr="002552A5">
              <w:rPr>
                <w:rFonts w:cs="Arial"/>
                <w:b/>
              </w:rPr>
              <w:t>Course</w:t>
            </w:r>
            <w:r w:rsidR="00235FB2">
              <w:rPr>
                <w:rFonts w:cs="Arial"/>
                <w:b/>
              </w:rPr>
              <w:t>/Route</w:t>
            </w:r>
            <w:r w:rsidRPr="002552A5">
              <w:rPr>
                <w:rFonts w:cs="Arial"/>
                <w:b/>
              </w:rPr>
              <w:t xml:space="preserve"> Code:</w:t>
            </w:r>
          </w:p>
        </w:tc>
        <w:tc>
          <w:tcPr>
            <w:tcW w:w="5306" w:type="dxa"/>
          </w:tcPr>
          <w:p w:rsidR="00C75AE2" w:rsidRPr="00235FB2" w:rsidRDefault="00C75AE2" w:rsidP="007D3F1B">
            <w:pPr>
              <w:spacing w:after="0" w:line="240" w:lineRule="auto"/>
              <w:rPr>
                <w:rFonts w:cs="Arial"/>
              </w:rPr>
            </w:pPr>
          </w:p>
        </w:tc>
      </w:tr>
    </w:tbl>
    <w:p w:rsidR="005419F5" w:rsidRDefault="005419F5" w:rsidP="00666A96"/>
    <w:p w:rsidR="005419F5" w:rsidRPr="005419F5" w:rsidRDefault="005419F5" w:rsidP="005419F5"/>
    <w:p w:rsidR="005419F5" w:rsidRPr="005419F5" w:rsidRDefault="005419F5" w:rsidP="005419F5"/>
    <w:p w:rsidR="005419F5" w:rsidRPr="005419F5" w:rsidRDefault="005419F5" w:rsidP="005419F5"/>
    <w:p w:rsidR="005419F5" w:rsidRPr="005419F5" w:rsidRDefault="005419F5" w:rsidP="005419F5"/>
    <w:p w:rsidR="005419F5" w:rsidRPr="005419F5" w:rsidRDefault="005419F5" w:rsidP="005419F5"/>
    <w:p w:rsidR="005419F5" w:rsidRPr="005419F5" w:rsidRDefault="005419F5" w:rsidP="005419F5"/>
    <w:p w:rsidR="005419F5" w:rsidRPr="005419F5" w:rsidRDefault="005419F5" w:rsidP="005419F5"/>
    <w:p w:rsidR="005419F5" w:rsidRPr="005419F5" w:rsidRDefault="005419F5" w:rsidP="005419F5"/>
    <w:p w:rsidR="005419F5" w:rsidRPr="005419F5" w:rsidRDefault="005419F5" w:rsidP="005419F5"/>
    <w:p w:rsidR="00612718" w:rsidRPr="005419F5" w:rsidRDefault="00612718" w:rsidP="005419F5">
      <w:pPr>
        <w:jc w:val="right"/>
      </w:pPr>
    </w:p>
    <w:sectPr w:rsidR="00612718" w:rsidRPr="005419F5" w:rsidSect="005419F5">
      <w:pgSz w:w="11906" w:h="16838"/>
      <w:pgMar w:top="1440" w:right="1440" w:bottom="1440" w:left="144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0FF" w:rsidRDefault="00EF40FF" w:rsidP="00330DB0">
      <w:pPr>
        <w:spacing w:after="0" w:line="240" w:lineRule="auto"/>
      </w:pPr>
      <w:r>
        <w:separator/>
      </w:r>
    </w:p>
  </w:endnote>
  <w:endnote w:type="continuationSeparator" w:id="0">
    <w:p w:rsidR="00EF40FF" w:rsidRDefault="00EF40FF" w:rsidP="0033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C0D" w:rsidRPr="00235FB2" w:rsidRDefault="00BD1C0D">
    <w:pPr>
      <w:pStyle w:val="Footer"/>
      <w:jc w:val="right"/>
      <w:rPr>
        <w:sz w:val="18"/>
      </w:rPr>
    </w:pPr>
    <w:r w:rsidRPr="00235FB2">
      <w:rPr>
        <w:sz w:val="18"/>
      </w:rPr>
      <w:t xml:space="preserve">Page | </w:t>
    </w:r>
    <w:r w:rsidRPr="00235FB2">
      <w:rPr>
        <w:sz w:val="18"/>
      </w:rPr>
      <w:fldChar w:fldCharType="begin"/>
    </w:r>
    <w:r w:rsidRPr="00235FB2">
      <w:rPr>
        <w:sz w:val="18"/>
      </w:rPr>
      <w:instrText xml:space="preserve"> PAGE   \* MERGEFORMAT </w:instrText>
    </w:r>
    <w:r w:rsidRPr="00235FB2">
      <w:rPr>
        <w:sz w:val="18"/>
      </w:rPr>
      <w:fldChar w:fldCharType="separate"/>
    </w:r>
    <w:r w:rsidR="00017EBB">
      <w:rPr>
        <w:noProof/>
        <w:sz w:val="18"/>
      </w:rPr>
      <w:t>14</w:t>
    </w:r>
    <w:r w:rsidRPr="00235FB2">
      <w:rPr>
        <w:noProof/>
        <w:sz w:val="18"/>
      </w:rPr>
      <w:fldChar w:fldCharType="end"/>
    </w:r>
    <w:r w:rsidRPr="00235FB2">
      <w:rPr>
        <w:sz w:val="18"/>
      </w:rPr>
      <w:t xml:space="preserve"> </w:t>
    </w:r>
  </w:p>
  <w:p w:rsidR="00BD1C0D" w:rsidRDefault="00BD1C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0FF" w:rsidRDefault="00EF40FF" w:rsidP="00330DB0">
      <w:pPr>
        <w:spacing w:after="0" w:line="240" w:lineRule="auto"/>
      </w:pPr>
      <w:r>
        <w:separator/>
      </w:r>
    </w:p>
  </w:footnote>
  <w:footnote w:type="continuationSeparator" w:id="0">
    <w:p w:rsidR="00EF40FF" w:rsidRDefault="00EF40FF" w:rsidP="00330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1C0D" w:rsidRPr="00411B71" w:rsidRDefault="00BD1C0D" w:rsidP="00235FB2">
    <w:pPr>
      <w:pStyle w:val="Header"/>
      <w:spacing w:after="0" w:line="240" w:lineRule="auto"/>
      <w:rPr>
        <w:b/>
        <w:sz w:val="18"/>
        <w:szCs w:val="18"/>
      </w:rPr>
    </w:pPr>
    <w:r w:rsidRPr="00411B71">
      <w:rPr>
        <w:b/>
        <w:sz w:val="18"/>
        <w:szCs w:val="18"/>
      </w:rPr>
      <w:t>PROGRAMME SPECIFICATION</w:t>
    </w:r>
  </w:p>
  <w:p w:rsidR="00BD1C0D" w:rsidRDefault="00BD1C0D" w:rsidP="00235FB2">
    <w:pPr>
      <w:pStyle w:val="Header"/>
      <w:pBdr>
        <w:bottom w:val="single" w:sz="4" w:space="1" w:color="auto"/>
      </w:pBdr>
      <w:spacing w:line="360" w:lineRule="auto"/>
    </w:pPr>
    <w:r>
      <w:rPr>
        <w:sz w:val="18"/>
        <w:szCs w:val="18"/>
      </w:rPr>
      <w:t>MA Music Education – 2018-19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3072F2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5011"/>
    <w:multiLevelType w:val="hybridMultilevel"/>
    <w:tmpl w:val="DE6A45B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8682954"/>
    <w:multiLevelType w:val="hybridMultilevel"/>
    <w:tmpl w:val="A7840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842778"/>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B6D6D51"/>
    <w:multiLevelType w:val="hybridMultilevel"/>
    <w:tmpl w:val="04C2E29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cs="Times New Roman" w:hint="default"/>
      </w:rPr>
    </w:lvl>
    <w:lvl w:ilvl="2" w:tplc="00050409">
      <w:start w:val="1"/>
      <w:numFmt w:val="bullet"/>
      <w:lvlText w:val=""/>
      <w:lvlJc w:val="left"/>
      <w:pPr>
        <w:tabs>
          <w:tab w:val="num" w:pos="2160"/>
        </w:tabs>
        <w:ind w:left="2160" w:hanging="360"/>
      </w:pPr>
      <w:rPr>
        <w:rFonts w:ascii="Wingdings" w:hAnsi="Wingdings" w:hint="default"/>
      </w:rPr>
    </w:lvl>
    <w:lvl w:ilvl="3" w:tplc="00010409">
      <w:start w:val="1"/>
      <w:numFmt w:val="bullet"/>
      <w:lvlText w:val=""/>
      <w:lvlJc w:val="left"/>
      <w:pPr>
        <w:tabs>
          <w:tab w:val="num" w:pos="2880"/>
        </w:tabs>
        <w:ind w:left="2880" w:hanging="360"/>
      </w:pPr>
      <w:rPr>
        <w:rFonts w:ascii="Symbol" w:hAnsi="Symbol" w:hint="default"/>
      </w:rPr>
    </w:lvl>
    <w:lvl w:ilvl="4" w:tplc="00030409">
      <w:start w:val="1"/>
      <w:numFmt w:val="bullet"/>
      <w:lvlText w:val="o"/>
      <w:lvlJc w:val="left"/>
      <w:pPr>
        <w:tabs>
          <w:tab w:val="num" w:pos="3600"/>
        </w:tabs>
        <w:ind w:left="3600" w:hanging="360"/>
      </w:pPr>
      <w:rPr>
        <w:rFonts w:ascii="Courier New" w:hAnsi="Courier New" w:cs="Times New Roman" w:hint="default"/>
      </w:rPr>
    </w:lvl>
    <w:lvl w:ilvl="5" w:tplc="00050409">
      <w:start w:val="1"/>
      <w:numFmt w:val="bullet"/>
      <w:lvlText w:val=""/>
      <w:lvlJc w:val="left"/>
      <w:pPr>
        <w:tabs>
          <w:tab w:val="num" w:pos="4320"/>
        </w:tabs>
        <w:ind w:left="4320" w:hanging="360"/>
      </w:pPr>
      <w:rPr>
        <w:rFonts w:ascii="Wingdings" w:hAnsi="Wingdings" w:hint="default"/>
      </w:rPr>
    </w:lvl>
    <w:lvl w:ilvl="6" w:tplc="00010409">
      <w:start w:val="1"/>
      <w:numFmt w:val="bullet"/>
      <w:lvlText w:val=""/>
      <w:lvlJc w:val="left"/>
      <w:pPr>
        <w:tabs>
          <w:tab w:val="num" w:pos="5040"/>
        </w:tabs>
        <w:ind w:left="5040" w:hanging="360"/>
      </w:pPr>
      <w:rPr>
        <w:rFonts w:ascii="Symbol" w:hAnsi="Symbol" w:hint="default"/>
      </w:rPr>
    </w:lvl>
    <w:lvl w:ilvl="7" w:tplc="00030409">
      <w:start w:val="1"/>
      <w:numFmt w:val="bullet"/>
      <w:lvlText w:val="o"/>
      <w:lvlJc w:val="left"/>
      <w:pPr>
        <w:tabs>
          <w:tab w:val="num" w:pos="5760"/>
        </w:tabs>
        <w:ind w:left="5760" w:hanging="360"/>
      </w:pPr>
      <w:rPr>
        <w:rFonts w:ascii="Courier New" w:hAnsi="Courier New" w:cs="Times New Roman" w:hint="default"/>
      </w:rPr>
    </w:lvl>
    <w:lvl w:ilvl="8" w:tplc="00050409">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C6068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0D5109A"/>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8A55322"/>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F834B5B"/>
    <w:multiLevelType w:val="hybridMultilevel"/>
    <w:tmpl w:val="40880120"/>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43AC67F1"/>
    <w:multiLevelType w:val="hybridMultilevel"/>
    <w:tmpl w:val="B02E49E2"/>
    <w:lvl w:ilvl="0" w:tplc="08090001">
      <w:start w:val="1"/>
      <w:numFmt w:val="bullet"/>
      <w:lvlText w:val=""/>
      <w:lvlJc w:val="left"/>
      <w:pPr>
        <w:tabs>
          <w:tab w:val="num" w:pos="2886"/>
        </w:tabs>
        <w:ind w:left="2886" w:hanging="360"/>
      </w:pPr>
      <w:rPr>
        <w:rFonts w:ascii="Symbol" w:hAnsi="Symbol" w:hint="default"/>
      </w:rPr>
    </w:lvl>
    <w:lvl w:ilvl="1" w:tplc="08090003" w:tentative="1">
      <w:start w:val="1"/>
      <w:numFmt w:val="bullet"/>
      <w:lvlText w:val="o"/>
      <w:lvlJc w:val="left"/>
      <w:pPr>
        <w:tabs>
          <w:tab w:val="num" w:pos="3606"/>
        </w:tabs>
        <w:ind w:left="3606" w:hanging="360"/>
      </w:pPr>
      <w:rPr>
        <w:rFonts w:ascii="Courier New" w:hAnsi="Courier New" w:cs="Courier New" w:hint="default"/>
      </w:rPr>
    </w:lvl>
    <w:lvl w:ilvl="2" w:tplc="08090005" w:tentative="1">
      <w:start w:val="1"/>
      <w:numFmt w:val="bullet"/>
      <w:lvlText w:val=""/>
      <w:lvlJc w:val="left"/>
      <w:pPr>
        <w:tabs>
          <w:tab w:val="num" w:pos="4326"/>
        </w:tabs>
        <w:ind w:left="4326" w:hanging="360"/>
      </w:pPr>
      <w:rPr>
        <w:rFonts w:ascii="Wingdings" w:hAnsi="Wingdings" w:hint="default"/>
      </w:rPr>
    </w:lvl>
    <w:lvl w:ilvl="3" w:tplc="08090001" w:tentative="1">
      <w:start w:val="1"/>
      <w:numFmt w:val="bullet"/>
      <w:lvlText w:val=""/>
      <w:lvlJc w:val="left"/>
      <w:pPr>
        <w:tabs>
          <w:tab w:val="num" w:pos="5046"/>
        </w:tabs>
        <w:ind w:left="5046" w:hanging="360"/>
      </w:pPr>
      <w:rPr>
        <w:rFonts w:ascii="Symbol" w:hAnsi="Symbol" w:hint="default"/>
      </w:rPr>
    </w:lvl>
    <w:lvl w:ilvl="4" w:tplc="08090003" w:tentative="1">
      <w:start w:val="1"/>
      <w:numFmt w:val="bullet"/>
      <w:lvlText w:val="o"/>
      <w:lvlJc w:val="left"/>
      <w:pPr>
        <w:tabs>
          <w:tab w:val="num" w:pos="5766"/>
        </w:tabs>
        <w:ind w:left="5766" w:hanging="360"/>
      </w:pPr>
      <w:rPr>
        <w:rFonts w:ascii="Courier New" w:hAnsi="Courier New" w:cs="Courier New" w:hint="default"/>
      </w:rPr>
    </w:lvl>
    <w:lvl w:ilvl="5" w:tplc="08090005" w:tentative="1">
      <w:start w:val="1"/>
      <w:numFmt w:val="bullet"/>
      <w:lvlText w:val=""/>
      <w:lvlJc w:val="left"/>
      <w:pPr>
        <w:tabs>
          <w:tab w:val="num" w:pos="6486"/>
        </w:tabs>
        <w:ind w:left="6486" w:hanging="360"/>
      </w:pPr>
      <w:rPr>
        <w:rFonts w:ascii="Wingdings" w:hAnsi="Wingdings" w:hint="default"/>
      </w:rPr>
    </w:lvl>
    <w:lvl w:ilvl="6" w:tplc="08090001" w:tentative="1">
      <w:start w:val="1"/>
      <w:numFmt w:val="bullet"/>
      <w:lvlText w:val=""/>
      <w:lvlJc w:val="left"/>
      <w:pPr>
        <w:tabs>
          <w:tab w:val="num" w:pos="7206"/>
        </w:tabs>
        <w:ind w:left="7206" w:hanging="360"/>
      </w:pPr>
      <w:rPr>
        <w:rFonts w:ascii="Symbol" w:hAnsi="Symbol" w:hint="default"/>
      </w:rPr>
    </w:lvl>
    <w:lvl w:ilvl="7" w:tplc="08090003" w:tentative="1">
      <w:start w:val="1"/>
      <w:numFmt w:val="bullet"/>
      <w:lvlText w:val="o"/>
      <w:lvlJc w:val="left"/>
      <w:pPr>
        <w:tabs>
          <w:tab w:val="num" w:pos="7926"/>
        </w:tabs>
        <w:ind w:left="7926" w:hanging="360"/>
      </w:pPr>
      <w:rPr>
        <w:rFonts w:ascii="Courier New" w:hAnsi="Courier New" w:cs="Courier New" w:hint="default"/>
      </w:rPr>
    </w:lvl>
    <w:lvl w:ilvl="8" w:tplc="08090005" w:tentative="1">
      <w:start w:val="1"/>
      <w:numFmt w:val="bullet"/>
      <w:lvlText w:val=""/>
      <w:lvlJc w:val="left"/>
      <w:pPr>
        <w:tabs>
          <w:tab w:val="num" w:pos="8646"/>
        </w:tabs>
        <w:ind w:left="8646" w:hanging="360"/>
      </w:pPr>
      <w:rPr>
        <w:rFonts w:ascii="Wingdings" w:hAnsi="Wingdings" w:hint="default"/>
      </w:rPr>
    </w:lvl>
  </w:abstractNum>
  <w:abstractNum w:abstractNumId="20" w15:restartNumberingAfterBreak="0">
    <w:nsid w:val="4914491B"/>
    <w:multiLevelType w:val="hybridMultilevel"/>
    <w:tmpl w:val="9BCEA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32CB9"/>
    <w:multiLevelType w:val="hybridMultilevel"/>
    <w:tmpl w:val="FE9EB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A9097B"/>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0F312F2"/>
    <w:multiLevelType w:val="hybridMultilevel"/>
    <w:tmpl w:val="E904E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302DDD"/>
    <w:multiLevelType w:val="hybridMultilevel"/>
    <w:tmpl w:val="5E5C8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90105F"/>
    <w:multiLevelType w:val="singleLevel"/>
    <w:tmpl w:val="48FC3E92"/>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0" w15:restartNumberingAfterBreak="0">
    <w:nsid w:val="719B22C2"/>
    <w:multiLevelType w:val="singleLevel"/>
    <w:tmpl w:val="48FC3E92"/>
    <w:lvl w:ilvl="0">
      <w:start w:val="1"/>
      <w:numFmt w:val="bullet"/>
      <w:lvlText w:val=""/>
      <w:lvlJc w:val="left"/>
      <w:pPr>
        <w:tabs>
          <w:tab w:val="num" w:pos="360"/>
        </w:tabs>
        <w:ind w:left="360" w:hanging="360"/>
      </w:pPr>
      <w:rPr>
        <w:rFonts w:ascii="Symbol" w:hAnsi="Symbol" w:hint="default"/>
      </w:rPr>
    </w:lvl>
  </w:abstractNum>
  <w:num w:numId="1">
    <w:abstractNumId w:val="11"/>
  </w:num>
  <w:num w:numId="2">
    <w:abstractNumId w:val="17"/>
  </w:num>
  <w:num w:numId="3">
    <w:abstractNumId w:val="9"/>
  </w:num>
  <w:num w:numId="4">
    <w:abstractNumId w:val="16"/>
  </w:num>
  <w:num w:numId="5">
    <w:abstractNumId w:val="1"/>
  </w:num>
  <w:num w:numId="6">
    <w:abstractNumId w:val="22"/>
  </w:num>
  <w:num w:numId="7">
    <w:abstractNumId w:val="12"/>
  </w:num>
  <w:num w:numId="8">
    <w:abstractNumId w:val="4"/>
  </w:num>
  <w:num w:numId="9">
    <w:abstractNumId w:val="28"/>
  </w:num>
  <w:num w:numId="10">
    <w:abstractNumId w:val="23"/>
  </w:num>
  <w:num w:numId="11">
    <w:abstractNumId w:val="29"/>
  </w:num>
  <w:num w:numId="12">
    <w:abstractNumId w:val="24"/>
  </w:num>
  <w:num w:numId="13">
    <w:abstractNumId w:val="27"/>
  </w:num>
  <w:num w:numId="14">
    <w:abstractNumId w:val="15"/>
  </w:num>
  <w:num w:numId="15">
    <w:abstractNumId w:val="3"/>
  </w:num>
  <w:num w:numId="16">
    <w:abstractNumId w:val="26"/>
  </w:num>
  <w:num w:numId="17">
    <w:abstractNumId w:val="25"/>
  </w:num>
  <w:num w:numId="18">
    <w:abstractNumId w:val="20"/>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3"/>
  </w:num>
  <w:num w:numId="22">
    <w:abstractNumId w:val="10"/>
  </w:num>
  <w:num w:numId="23">
    <w:abstractNumId w:val="5"/>
  </w:num>
  <w:num w:numId="24">
    <w:abstractNumId w:val="30"/>
  </w:num>
  <w:num w:numId="25">
    <w:abstractNumId w:val="6"/>
  </w:num>
  <w:num w:numId="26">
    <w:abstractNumId w:val="19"/>
  </w:num>
  <w:num w:numId="2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14"/>
  </w:num>
  <w:num w:numId="31">
    <w:abstractNumId w:val="7"/>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17EBB"/>
    <w:rsid w:val="00024161"/>
    <w:rsid w:val="00035FB3"/>
    <w:rsid w:val="000424C9"/>
    <w:rsid w:val="000466F1"/>
    <w:rsid w:val="00047118"/>
    <w:rsid w:val="000508FC"/>
    <w:rsid w:val="00067802"/>
    <w:rsid w:val="000A7506"/>
    <w:rsid w:val="000B3C7A"/>
    <w:rsid w:val="000C2652"/>
    <w:rsid w:val="000D66D1"/>
    <w:rsid w:val="000E47EE"/>
    <w:rsid w:val="000E6267"/>
    <w:rsid w:val="00101DC6"/>
    <w:rsid w:val="00152E2D"/>
    <w:rsid w:val="001535AE"/>
    <w:rsid w:val="00160A06"/>
    <w:rsid w:val="00187A8C"/>
    <w:rsid w:val="001A02EF"/>
    <w:rsid w:val="001F2364"/>
    <w:rsid w:val="001F7BB3"/>
    <w:rsid w:val="0020121A"/>
    <w:rsid w:val="00206576"/>
    <w:rsid w:val="0021042B"/>
    <w:rsid w:val="0022075A"/>
    <w:rsid w:val="00234583"/>
    <w:rsid w:val="00235FB2"/>
    <w:rsid w:val="002552A5"/>
    <w:rsid w:val="002649AE"/>
    <w:rsid w:val="00285A16"/>
    <w:rsid w:val="00291F8D"/>
    <w:rsid w:val="00295787"/>
    <w:rsid w:val="0029651E"/>
    <w:rsid w:val="002B46B2"/>
    <w:rsid w:val="002B688B"/>
    <w:rsid w:val="002B78F5"/>
    <w:rsid w:val="002D3680"/>
    <w:rsid w:val="002E1194"/>
    <w:rsid w:val="00316D9A"/>
    <w:rsid w:val="00320E88"/>
    <w:rsid w:val="0032412C"/>
    <w:rsid w:val="003248DF"/>
    <w:rsid w:val="00330DB0"/>
    <w:rsid w:val="00334AB8"/>
    <w:rsid w:val="00346B64"/>
    <w:rsid w:val="00360836"/>
    <w:rsid w:val="00371CC7"/>
    <w:rsid w:val="003751C2"/>
    <w:rsid w:val="00377270"/>
    <w:rsid w:val="0039092E"/>
    <w:rsid w:val="00392A02"/>
    <w:rsid w:val="003A7CA4"/>
    <w:rsid w:val="003C3ADD"/>
    <w:rsid w:val="004018DB"/>
    <w:rsid w:val="00402286"/>
    <w:rsid w:val="004058F9"/>
    <w:rsid w:val="00410435"/>
    <w:rsid w:val="00411DC1"/>
    <w:rsid w:val="004135D2"/>
    <w:rsid w:val="00414F05"/>
    <w:rsid w:val="004214B4"/>
    <w:rsid w:val="00444D6B"/>
    <w:rsid w:val="00467463"/>
    <w:rsid w:val="0048142E"/>
    <w:rsid w:val="00481E85"/>
    <w:rsid w:val="00487389"/>
    <w:rsid w:val="00495FCD"/>
    <w:rsid w:val="004A34CB"/>
    <w:rsid w:val="004D319F"/>
    <w:rsid w:val="004F29B6"/>
    <w:rsid w:val="005221E1"/>
    <w:rsid w:val="005419F5"/>
    <w:rsid w:val="0055072F"/>
    <w:rsid w:val="0056312E"/>
    <w:rsid w:val="00564784"/>
    <w:rsid w:val="005726E6"/>
    <w:rsid w:val="005750DB"/>
    <w:rsid w:val="005B1266"/>
    <w:rsid w:val="005B364A"/>
    <w:rsid w:val="005B6865"/>
    <w:rsid w:val="005E0257"/>
    <w:rsid w:val="005E7BA7"/>
    <w:rsid w:val="00604A59"/>
    <w:rsid w:val="00612718"/>
    <w:rsid w:val="0063440D"/>
    <w:rsid w:val="00666A96"/>
    <w:rsid w:val="006A07D4"/>
    <w:rsid w:val="006D2165"/>
    <w:rsid w:val="006F4C86"/>
    <w:rsid w:val="00703558"/>
    <w:rsid w:val="00703EAD"/>
    <w:rsid w:val="007136EF"/>
    <w:rsid w:val="00737407"/>
    <w:rsid w:val="00742660"/>
    <w:rsid w:val="00744E25"/>
    <w:rsid w:val="00756CF7"/>
    <w:rsid w:val="00763B0C"/>
    <w:rsid w:val="00766BC1"/>
    <w:rsid w:val="00786931"/>
    <w:rsid w:val="00790D77"/>
    <w:rsid w:val="00793150"/>
    <w:rsid w:val="007A04D8"/>
    <w:rsid w:val="007B2763"/>
    <w:rsid w:val="007B3C73"/>
    <w:rsid w:val="007B7FF2"/>
    <w:rsid w:val="007C16DC"/>
    <w:rsid w:val="007D3F1B"/>
    <w:rsid w:val="007E1E24"/>
    <w:rsid w:val="007F3A90"/>
    <w:rsid w:val="007F4D5A"/>
    <w:rsid w:val="0084354B"/>
    <w:rsid w:val="00853600"/>
    <w:rsid w:val="00856CC5"/>
    <w:rsid w:val="00865EFE"/>
    <w:rsid w:val="00867C94"/>
    <w:rsid w:val="0088061A"/>
    <w:rsid w:val="00895932"/>
    <w:rsid w:val="0089786E"/>
    <w:rsid w:val="008B5C44"/>
    <w:rsid w:val="008C3ABD"/>
    <w:rsid w:val="008D68D6"/>
    <w:rsid w:val="008F52D5"/>
    <w:rsid w:val="009063DA"/>
    <w:rsid w:val="00911315"/>
    <w:rsid w:val="00911BDA"/>
    <w:rsid w:val="0091283F"/>
    <w:rsid w:val="0091545E"/>
    <w:rsid w:val="00922123"/>
    <w:rsid w:val="00922334"/>
    <w:rsid w:val="009355D7"/>
    <w:rsid w:val="00940103"/>
    <w:rsid w:val="009450C8"/>
    <w:rsid w:val="009560B1"/>
    <w:rsid w:val="00960898"/>
    <w:rsid w:val="0096116F"/>
    <w:rsid w:val="00970845"/>
    <w:rsid w:val="00977337"/>
    <w:rsid w:val="0099579B"/>
    <w:rsid w:val="009B1D7F"/>
    <w:rsid w:val="009B695C"/>
    <w:rsid w:val="009E2CA3"/>
    <w:rsid w:val="009F560D"/>
    <w:rsid w:val="00A03A7B"/>
    <w:rsid w:val="00A05DB5"/>
    <w:rsid w:val="00A061A7"/>
    <w:rsid w:val="00A13B88"/>
    <w:rsid w:val="00A172D9"/>
    <w:rsid w:val="00A26A23"/>
    <w:rsid w:val="00A2754D"/>
    <w:rsid w:val="00A40BC2"/>
    <w:rsid w:val="00A442C1"/>
    <w:rsid w:val="00A4690B"/>
    <w:rsid w:val="00A52FDB"/>
    <w:rsid w:val="00A60782"/>
    <w:rsid w:val="00A82460"/>
    <w:rsid w:val="00AD2041"/>
    <w:rsid w:val="00AF5F24"/>
    <w:rsid w:val="00B2081A"/>
    <w:rsid w:val="00B44D04"/>
    <w:rsid w:val="00B56E76"/>
    <w:rsid w:val="00B801C5"/>
    <w:rsid w:val="00B8500F"/>
    <w:rsid w:val="00B850CA"/>
    <w:rsid w:val="00B917AA"/>
    <w:rsid w:val="00B9262A"/>
    <w:rsid w:val="00B94C39"/>
    <w:rsid w:val="00BB23D0"/>
    <w:rsid w:val="00BC3F1C"/>
    <w:rsid w:val="00BC460D"/>
    <w:rsid w:val="00BD169C"/>
    <w:rsid w:val="00BD1C0D"/>
    <w:rsid w:val="00BF580E"/>
    <w:rsid w:val="00C22439"/>
    <w:rsid w:val="00C261A7"/>
    <w:rsid w:val="00C40F5A"/>
    <w:rsid w:val="00C41698"/>
    <w:rsid w:val="00C43CF7"/>
    <w:rsid w:val="00C5446A"/>
    <w:rsid w:val="00C705FC"/>
    <w:rsid w:val="00C75AE2"/>
    <w:rsid w:val="00CA6EC8"/>
    <w:rsid w:val="00CC5C4B"/>
    <w:rsid w:val="00CD6D92"/>
    <w:rsid w:val="00CE70F4"/>
    <w:rsid w:val="00CF2597"/>
    <w:rsid w:val="00D132F7"/>
    <w:rsid w:val="00D2385E"/>
    <w:rsid w:val="00D43B8D"/>
    <w:rsid w:val="00D43F7A"/>
    <w:rsid w:val="00D523E8"/>
    <w:rsid w:val="00D551D2"/>
    <w:rsid w:val="00D672D5"/>
    <w:rsid w:val="00D73F50"/>
    <w:rsid w:val="00D86BBF"/>
    <w:rsid w:val="00D876E8"/>
    <w:rsid w:val="00D91B3F"/>
    <w:rsid w:val="00DA296A"/>
    <w:rsid w:val="00DB0234"/>
    <w:rsid w:val="00DC4A35"/>
    <w:rsid w:val="00DD13B5"/>
    <w:rsid w:val="00DF67FA"/>
    <w:rsid w:val="00E1335A"/>
    <w:rsid w:val="00E2454A"/>
    <w:rsid w:val="00E518F4"/>
    <w:rsid w:val="00E77E84"/>
    <w:rsid w:val="00E80BF3"/>
    <w:rsid w:val="00E93B31"/>
    <w:rsid w:val="00EB1138"/>
    <w:rsid w:val="00EB7B51"/>
    <w:rsid w:val="00EC589A"/>
    <w:rsid w:val="00EC76F9"/>
    <w:rsid w:val="00ED15C0"/>
    <w:rsid w:val="00ED45B5"/>
    <w:rsid w:val="00EF0BCC"/>
    <w:rsid w:val="00EF40FF"/>
    <w:rsid w:val="00EF4AEF"/>
    <w:rsid w:val="00F025D5"/>
    <w:rsid w:val="00F31859"/>
    <w:rsid w:val="00F43FE8"/>
    <w:rsid w:val="00F47C17"/>
    <w:rsid w:val="00F54E94"/>
    <w:rsid w:val="00F63CD0"/>
    <w:rsid w:val="00F655E6"/>
    <w:rsid w:val="00F66EF8"/>
    <w:rsid w:val="00F71BC9"/>
    <w:rsid w:val="00F7643B"/>
    <w:rsid w:val="00F838B0"/>
    <w:rsid w:val="00F87DAB"/>
    <w:rsid w:val="00F91F06"/>
    <w:rsid w:val="00FA04AD"/>
    <w:rsid w:val="00FA192E"/>
    <w:rsid w:val="00FB2C66"/>
    <w:rsid w:val="00FB6728"/>
    <w:rsid w:val="00FD1D8E"/>
    <w:rsid w:val="00FE373A"/>
    <w:rsid w:val="00FE6D3E"/>
    <w:rsid w:val="00FE6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E48228F"/>
  <w15:chartTrackingRefBased/>
  <w15:docId w15:val="{1FE42BAA-70C0-4E6E-8E8F-6ED329144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330DB0"/>
    <w:pPr>
      <w:tabs>
        <w:tab w:val="center" w:pos="4513"/>
        <w:tab w:val="right" w:pos="9026"/>
      </w:tabs>
    </w:pPr>
  </w:style>
  <w:style w:type="character" w:customStyle="1" w:styleId="HeaderChar">
    <w:name w:val="Header Char"/>
    <w:link w:val="Header"/>
    <w:uiPriority w:val="99"/>
    <w:rsid w:val="00330DB0"/>
    <w:rPr>
      <w:sz w:val="22"/>
      <w:szCs w:val="22"/>
      <w:lang w:eastAsia="en-US"/>
    </w:rPr>
  </w:style>
  <w:style w:type="paragraph" w:styleId="Footer">
    <w:name w:val="footer"/>
    <w:basedOn w:val="Normal"/>
    <w:link w:val="FooterChar"/>
    <w:uiPriority w:val="99"/>
    <w:unhideWhenUsed/>
    <w:rsid w:val="00330DB0"/>
    <w:pPr>
      <w:tabs>
        <w:tab w:val="center" w:pos="4513"/>
        <w:tab w:val="right" w:pos="9026"/>
      </w:tabs>
    </w:pPr>
  </w:style>
  <w:style w:type="character" w:customStyle="1" w:styleId="FooterChar">
    <w:name w:val="Footer Char"/>
    <w:link w:val="Footer"/>
    <w:uiPriority w:val="99"/>
    <w:rsid w:val="00330DB0"/>
    <w:rPr>
      <w:sz w:val="22"/>
      <w:szCs w:val="22"/>
      <w:lang w:eastAsia="en-US"/>
    </w:rPr>
  </w:style>
  <w:style w:type="paragraph" w:styleId="Subtitle">
    <w:name w:val="Subtitle"/>
    <w:basedOn w:val="Normal"/>
    <w:next w:val="Normal"/>
    <w:link w:val="SubtitleChar"/>
    <w:uiPriority w:val="11"/>
    <w:qFormat/>
    <w:rsid w:val="002D3680"/>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2D3680"/>
    <w:rPr>
      <w:rFonts w:eastAsia="Times New Roman"/>
      <w:color w:val="5A5A5A"/>
      <w:spacing w:val="15"/>
      <w:sz w:val="22"/>
      <w:szCs w:val="22"/>
      <w:lang w:eastAsia="en-US"/>
    </w:rPr>
  </w:style>
  <w:style w:type="paragraph" w:customStyle="1" w:styleId="ColorfulShading-Accent11">
    <w:name w:val="Colorful Shading - Accent 11"/>
    <w:hidden/>
    <w:uiPriority w:val="71"/>
    <w:rsid w:val="00160A0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22550">
      <w:bodyDiv w:val="1"/>
      <w:marLeft w:val="0"/>
      <w:marRight w:val="0"/>
      <w:marTop w:val="0"/>
      <w:marBottom w:val="0"/>
      <w:divBdr>
        <w:top w:val="none" w:sz="0" w:space="0" w:color="auto"/>
        <w:left w:val="none" w:sz="0" w:space="0" w:color="auto"/>
        <w:bottom w:val="none" w:sz="0" w:space="0" w:color="auto"/>
        <w:right w:val="none" w:sz="0" w:space="0" w:color="auto"/>
      </w:divBdr>
    </w:div>
    <w:div w:id="1241142097">
      <w:bodyDiv w:val="1"/>
      <w:marLeft w:val="0"/>
      <w:marRight w:val="0"/>
      <w:marTop w:val="0"/>
      <w:marBottom w:val="0"/>
      <w:divBdr>
        <w:top w:val="none" w:sz="0" w:space="0" w:color="auto"/>
        <w:left w:val="none" w:sz="0" w:space="0" w:color="auto"/>
        <w:bottom w:val="none" w:sz="0" w:space="0" w:color="auto"/>
        <w:right w:val="none" w:sz="0" w:space="0" w:color="auto"/>
      </w:divBdr>
    </w:div>
    <w:div w:id="1970284046">
      <w:bodyDiv w:val="1"/>
      <w:marLeft w:val="0"/>
      <w:marRight w:val="0"/>
      <w:marTop w:val="0"/>
      <w:marBottom w:val="0"/>
      <w:divBdr>
        <w:top w:val="none" w:sz="0" w:space="0" w:color="auto"/>
        <w:left w:val="none" w:sz="0" w:space="0" w:color="auto"/>
        <w:bottom w:val="none" w:sz="0" w:space="0" w:color="auto"/>
        <w:right w:val="none" w:sz="0" w:space="0" w:color="auto"/>
      </w:divBdr>
    </w:div>
    <w:div w:id="209501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kingston.ac.uk/postgraduate-course/music-education-ma/"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aecd4273-0d56-430f-bd52-977836de9101">
      <Terms xmlns="http://schemas.microsoft.com/office/infopath/2007/PartnerControls"/>
    </TaxKeywordTaxHTField>
    <TaxCatchAll xmlns="aecd4273-0d56-430f-bd52-977836de9101"/>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EA071F6-B460-4C8E-9B07-B7BD327F3BB5}"/>
</file>

<file path=customXml/itemProps2.xml><?xml version="1.0" encoding="utf-8"?>
<ds:datastoreItem xmlns:ds="http://schemas.openxmlformats.org/officeDocument/2006/customXml" ds:itemID="{7F240C9E-E75C-46ED-B3B1-27A0E8C2C5B0}"/>
</file>

<file path=customXml/itemProps3.xml><?xml version="1.0" encoding="utf-8"?>
<ds:datastoreItem xmlns:ds="http://schemas.openxmlformats.org/officeDocument/2006/customXml" ds:itemID="{918018E3-E92F-454F-A5A8-6D4BD6B8C052}"/>
</file>

<file path=customXml/itemProps4.xml><?xml version="1.0" encoding="utf-8"?>
<ds:datastoreItem xmlns:ds="http://schemas.openxmlformats.org/officeDocument/2006/customXml" ds:itemID="{A3D53825-02D2-4567-AAFE-20CAF00C2F5D}"/>
</file>

<file path=customXml/itemProps5.xml><?xml version="1.0" encoding="utf-8"?>
<ds:datastoreItem xmlns:ds="http://schemas.openxmlformats.org/officeDocument/2006/customXml" ds:itemID="{80A42F5E-D53D-4F8C-BFA8-526CC6474BF6}"/>
</file>

<file path=docProps/app.xml><?xml version="1.0" encoding="utf-8"?>
<Properties xmlns="http://schemas.openxmlformats.org/officeDocument/2006/extended-properties" xmlns:vt="http://schemas.openxmlformats.org/officeDocument/2006/docPropsVTypes">
  <Template>Normal</Template>
  <TotalTime>3</TotalTime>
  <Pages>16</Pages>
  <Words>4410</Words>
  <Characters>25143</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Bissoli Warwick, Nidia P</cp:lastModifiedBy>
  <cp:revision>10</cp:revision>
  <cp:lastPrinted>2012-10-19T09:53:00Z</cp:lastPrinted>
  <dcterms:created xsi:type="dcterms:W3CDTF">2018-09-27T08:56:00Z</dcterms:created>
  <dcterms:modified xsi:type="dcterms:W3CDTF">2018-10-18T09:38:00Z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ContentTypeId">
    <vt:lpwstr>0x010100AF7241E4726BE940B4C10C57E0A70749</vt:lpwstr>
  </property>
</Properties>
</file>