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AF36" w14:textId="77777777" w:rsidR="00CB2E22" w:rsidRPr="00892C38" w:rsidRDefault="00CB2E22" w:rsidP="00CB2E22">
      <w:pPr>
        <w:jc w:val="right"/>
        <w:rPr>
          <w:rFonts w:ascii="Arial" w:hAnsi="Arial" w:cs="Arial"/>
          <w:b/>
          <w:szCs w:val="24"/>
        </w:rPr>
      </w:pPr>
    </w:p>
    <w:p w14:paraId="55727D69" w14:textId="77777777" w:rsidR="00CB2E22" w:rsidRDefault="00CB2E22" w:rsidP="00CB2E22">
      <w:pPr>
        <w:rPr>
          <w:rFonts w:ascii="Arial" w:hAnsi="Arial" w:cs="Arial"/>
          <w:b/>
          <w:szCs w:val="24"/>
        </w:rPr>
      </w:pPr>
    </w:p>
    <w:p w14:paraId="24421A56" w14:textId="276E6CBE" w:rsidR="003B69D7" w:rsidRPr="00892C38" w:rsidRDefault="00CC6285" w:rsidP="00CB2E22">
      <w:pPr>
        <w:rPr>
          <w:rFonts w:ascii="Arial" w:hAnsi="Arial" w:cs="Arial"/>
          <w:b/>
          <w:szCs w:val="24"/>
        </w:rPr>
      </w:pPr>
      <w:r w:rsidRPr="006669C8">
        <w:rPr>
          <w:rFonts w:ascii="Arial" w:hAnsi="Arial" w:cs="Arial"/>
          <w:b/>
          <w:noProof/>
          <w:lang w:val="en-GB" w:eastAsia="en-GB"/>
        </w:rPr>
        <w:drawing>
          <wp:inline distT="0" distB="0" distL="0" distR="0" wp14:anchorId="2181783E" wp14:editId="64C9A93D">
            <wp:extent cx="1390015" cy="179959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bookmarkStart w:id="0" w:name="_GoBack"/>
      <w:bookmarkEnd w:id="0"/>
    </w:p>
    <w:p w14:paraId="16F90C05" w14:textId="77777777" w:rsidR="00CB2E22" w:rsidRDefault="00CB2E22" w:rsidP="00CB2E22">
      <w:pPr>
        <w:rPr>
          <w:rFonts w:ascii="Arial" w:hAnsi="Arial" w:cs="Arial"/>
          <w:b/>
          <w:szCs w:val="24"/>
        </w:rPr>
      </w:pPr>
    </w:p>
    <w:p w14:paraId="6B4EC6D3" w14:textId="77777777" w:rsidR="005C5539" w:rsidRPr="00892C38" w:rsidRDefault="005C5539" w:rsidP="00CB2E22">
      <w:pPr>
        <w:rPr>
          <w:rFonts w:ascii="Arial" w:hAnsi="Arial" w:cs="Arial"/>
          <w:b/>
          <w:szCs w:val="24"/>
        </w:rPr>
      </w:pPr>
    </w:p>
    <w:p w14:paraId="482E7088" w14:textId="77777777" w:rsidR="00CB2E22" w:rsidRPr="00892C38" w:rsidRDefault="00CB2E22" w:rsidP="00CB2E22">
      <w:pPr>
        <w:rPr>
          <w:rFonts w:ascii="Arial" w:hAnsi="Arial" w:cs="Arial"/>
          <w:b/>
          <w:szCs w:val="24"/>
        </w:rPr>
      </w:pPr>
    </w:p>
    <w:p w14:paraId="389FF031" w14:textId="77777777" w:rsidR="00CB2E22" w:rsidRPr="00892C38" w:rsidRDefault="00CB2E22" w:rsidP="00CB2E22">
      <w:pPr>
        <w:rPr>
          <w:rFonts w:ascii="Arial" w:hAnsi="Arial" w:cs="Arial"/>
          <w:b/>
          <w:sz w:val="28"/>
          <w:szCs w:val="24"/>
        </w:rPr>
      </w:pPr>
      <w:r w:rsidRPr="00892C38">
        <w:rPr>
          <w:rFonts w:ascii="Arial" w:hAnsi="Arial" w:cs="Arial"/>
          <w:b/>
          <w:sz w:val="36"/>
          <w:szCs w:val="24"/>
        </w:rPr>
        <w:t>Programme Specification</w:t>
      </w:r>
    </w:p>
    <w:p w14:paraId="6ACE5905" w14:textId="77777777" w:rsidR="00CB2E22" w:rsidRPr="00892C38" w:rsidRDefault="00CB2E22" w:rsidP="00CB2E22">
      <w:pPr>
        <w:rPr>
          <w:rFonts w:ascii="Arial" w:hAnsi="Arial" w:cs="Arial"/>
          <w:b/>
          <w:sz w:val="28"/>
          <w:szCs w:val="24"/>
        </w:rPr>
      </w:pPr>
    </w:p>
    <w:p w14:paraId="093A1120" w14:textId="77777777" w:rsidR="00CB2E22" w:rsidRPr="00892C38" w:rsidRDefault="00CB2E22" w:rsidP="00CB2E22">
      <w:pPr>
        <w:rPr>
          <w:rFonts w:ascii="Arial" w:hAnsi="Arial" w:cs="Arial"/>
          <w:b/>
          <w:sz w:val="28"/>
          <w:szCs w:val="24"/>
        </w:rPr>
      </w:pPr>
    </w:p>
    <w:p w14:paraId="13AFB94B" w14:textId="77777777" w:rsidR="005C5539" w:rsidRDefault="005C5539" w:rsidP="00CB2E22">
      <w:pPr>
        <w:rPr>
          <w:rFonts w:ascii="Arial" w:hAnsi="Arial" w:cs="Arial"/>
          <w:b/>
          <w:sz w:val="28"/>
          <w:szCs w:val="24"/>
        </w:rPr>
      </w:pPr>
    </w:p>
    <w:p w14:paraId="57641C5B" w14:textId="77777777" w:rsidR="005C5539" w:rsidRDefault="005C5539" w:rsidP="00CB2E22">
      <w:pPr>
        <w:rPr>
          <w:rFonts w:ascii="Arial" w:hAnsi="Arial" w:cs="Arial"/>
          <w:b/>
          <w:sz w:val="28"/>
          <w:szCs w:val="24"/>
        </w:rPr>
      </w:pPr>
    </w:p>
    <w:p w14:paraId="36A0AC0C" w14:textId="77777777" w:rsidR="00CB2E22" w:rsidRPr="00A12EA3" w:rsidRDefault="00CB2E22" w:rsidP="00A12EA3">
      <w:pPr>
        <w:ind w:left="4820" w:hanging="4820"/>
        <w:rPr>
          <w:rFonts w:ascii="Arial" w:hAnsi="Arial" w:cs="Arial"/>
          <w:b/>
          <w:sz w:val="28"/>
          <w:szCs w:val="24"/>
        </w:rPr>
      </w:pPr>
      <w:r w:rsidRPr="00892C38">
        <w:rPr>
          <w:rFonts w:ascii="Arial" w:hAnsi="Arial" w:cs="Arial"/>
          <w:b/>
          <w:sz w:val="28"/>
          <w:szCs w:val="24"/>
        </w:rPr>
        <w:t xml:space="preserve">Title of </w:t>
      </w:r>
      <w:r w:rsidR="004F7B13">
        <w:rPr>
          <w:rFonts w:ascii="Arial" w:hAnsi="Arial" w:cs="Arial"/>
          <w:b/>
          <w:sz w:val="28"/>
          <w:szCs w:val="24"/>
        </w:rPr>
        <w:t>Programme</w:t>
      </w:r>
      <w:r w:rsidRPr="00892C38">
        <w:rPr>
          <w:rFonts w:ascii="Arial" w:hAnsi="Arial" w:cs="Arial"/>
          <w:b/>
          <w:sz w:val="28"/>
          <w:szCs w:val="24"/>
        </w:rPr>
        <w:t>:</w:t>
      </w:r>
      <w:r w:rsidR="00010A92">
        <w:rPr>
          <w:rFonts w:ascii="Arial" w:hAnsi="Arial" w:cs="Arial"/>
          <w:b/>
          <w:sz w:val="28"/>
          <w:szCs w:val="24"/>
        </w:rPr>
        <w:t xml:space="preserve"> </w:t>
      </w:r>
      <w:r w:rsidR="00A12EA3">
        <w:rPr>
          <w:rFonts w:ascii="Arial" w:hAnsi="Arial" w:cs="Arial"/>
          <w:b/>
          <w:sz w:val="28"/>
          <w:szCs w:val="24"/>
        </w:rPr>
        <w:tab/>
      </w:r>
      <w:r w:rsidR="00010A92" w:rsidRPr="00A12EA3">
        <w:rPr>
          <w:rFonts w:ascii="Arial" w:hAnsi="Arial" w:cs="Arial"/>
          <w:b/>
          <w:sz w:val="28"/>
          <w:szCs w:val="24"/>
        </w:rPr>
        <w:t xml:space="preserve">MA History </w:t>
      </w:r>
    </w:p>
    <w:p w14:paraId="4CF50BCB" w14:textId="77777777" w:rsidR="005C5539" w:rsidRPr="00A12EA3" w:rsidRDefault="005C5539" w:rsidP="00A12EA3">
      <w:pPr>
        <w:ind w:left="4820" w:hanging="4820"/>
        <w:rPr>
          <w:rFonts w:ascii="Arial" w:hAnsi="Arial" w:cs="Arial"/>
          <w:b/>
          <w:sz w:val="28"/>
          <w:szCs w:val="24"/>
        </w:rPr>
      </w:pPr>
    </w:p>
    <w:p w14:paraId="6FD256DD" w14:textId="77777777" w:rsidR="005C5539" w:rsidRPr="00A12EA3" w:rsidRDefault="005C5539" w:rsidP="00A12EA3">
      <w:pPr>
        <w:ind w:left="4820" w:hanging="4820"/>
        <w:rPr>
          <w:rFonts w:ascii="Arial" w:hAnsi="Arial" w:cs="Arial"/>
          <w:b/>
          <w:sz w:val="28"/>
          <w:szCs w:val="24"/>
        </w:rPr>
      </w:pPr>
    </w:p>
    <w:p w14:paraId="735B609B" w14:textId="77777777"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Produced:</w:t>
      </w:r>
      <w:r w:rsidR="00010A92" w:rsidRPr="00A12EA3">
        <w:rPr>
          <w:rFonts w:ascii="Arial" w:hAnsi="Arial" w:cs="Arial"/>
          <w:b/>
          <w:sz w:val="28"/>
          <w:szCs w:val="24"/>
        </w:rPr>
        <w:t xml:space="preserve"> </w:t>
      </w:r>
      <w:r w:rsidR="00A12EA3" w:rsidRPr="00A12EA3">
        <w:rPr>
          <w:rFonts w:ascii="Arial" w:hAnsi="Arial" w:cs="Arial"/>
          <w:b/>
          <w:sz w:val="28"/>
          <w:szCs w:val="24"/>
        </w:rPr>
        <w:tab/>
      </w:r>
      <w:r w:rsidR="006E74E0" w:rsidRPr="00A12EA3">
        <w:rPr>
          <w:rFonts w:ascii="Arial" w:hAnsi="Arial" w:cs="Arial"/>
          <w:b/>
          <w:sz w:val="28"/>
          <w:szCs w:val="24"/>
        </w:rPr>
        <w:t>May 2008</w:t>
      </w:r>
    </w:p>
    <w:p w14:paraId="1396121F" w14:textId="77777777" w:rsidR="00CB2E22" w:rsidRPr="00A12EA3" w:rsidRDefault="00CB2E22" w:rsidP="00A12EA3">
      <w:pPr>
        <w:ind w:left="4820" w:hanging="4820"/>
        <w:rPr>
          <w:rFonts w:ascii="Arial" w:hAnsi="Arial" w:cs="Arial"/>
          <w:b/>
          <w:sz w:val="28"/>
          <w:szCs w:val="24"/>
        </w:rPr>
      </w:pPr>
    </w:p>
    <w:p w14:paraId="7F41F3D1" w14:textId="77777777"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Last Revised:</w:t>
      </w:r>
      <w:r w:rsidR="00010A92" w:rsidRPr="00A12EA3">
        <w:rPr>
          <w:rFonts w:ascii="Arial" w:hAnsi="Arial" w:cs="Arial"/>
          <w:b/>
          <w:sz w:val="28"/>
          <w:szCs w:val="24"/>
        </w:rPr>
        <w:t xml:space="preserve"> </w:t>
      </w:r>
      <w:r w:rsidR="00A12EA3" w:rsidRPr="00A12EA3">
        <w:rPr>
          <w:rFonts w:ascii="Arial" w:hAnsi="Arial" w:cs="Arial"/>
          <w:b/>
          <w:sz w:val="28"/>
          <w:szCs w:val="24"/>
        </w:rPr>
        <w:tab/>
        <w:t>August 2018</w:t>
      </w:r>
    </w:p>
    <w:p w14:paraId="2033A0D9" w14:textId="77777777" w:rsidR="00CB2E22" w:rsidRPr="00892C38" w:rsidRDefault="00CB2E22" w:rsidP="00CB2E22">
      <w:pPr>
        <w:rPr>
          <w:rFonts w:ascii="Arial" w:hAnsi="Arial" w:cs="Arial"/>
          <w:b/>
          <w:szCs w:val="24"/>
        </w:rPr>
      </w:pPr>
    </w:p>
    <w:p w14:paraId="77AE6B7D" w14:textId="77777777" w:rsidR="00CB2E22" w:rsidRPr="00892C38" w:rsidRDefault="00CB2E22" w:rsidP="00CB2E22">
      <w:pPr>
        <w:rPr>
          <w:rFonts w:ascii="Arial" w:hAnsi="Arial" w:cs="Arial"/>
          <w:b/>
          <w:szCs w:val="24"/>
        </w:rPr>
      </w:pPr>
    </w:p>
    <w:p w14:paraId="795E7F43" w14:textId="77777777" w:rsidR="00CB2E22" w:rsidRPr="00892C38" w:rsidRDefault="00CB2E22" w:rsidP="00CB2E22">
      <w:pPr>
        <w:rPr>
          <w:rFonts w:ascii="Arial" w:hAnsi="Arial" w:cs="Arial"/>
          <w:b/>
          <w:szCs w:val="24"/>
        </w:rPr>
      </w:pPr>
    </w:p>
    <w:p w14:paraId="39451A10" w14:textId="77777777" w:rsidR="00CB2E22" w:rsidRPr="00892C38" w:rsidRDefault="00CB2E22" w:rsidP="00CB2E22">
      <w:pPr>
        <w:jc w:val="both"/>
        <w:rPr>
          <w:rFonts w:ascii="Arial" w:hAnsi="Arial" w:cs="Arial"/>
          <w:szCs w:val="24"/>
        </w:rPr>
      </w:pPr>
    </w:p>
    <w:p w14:paraId="2B05A0DF" w14:textId="77777777" w:rsidR="00CB2E22" w:rsidRPr="00892C38" w:rsidRDefault="00CB2E22" w:rsidP="00CB2E22">
      <w:pPr>
        <w:jc w:val="both"/>
        <w:rPr>
          <w:rFonts w:ascii="Arial" w:hAnsi="Arial" w:cs="Arial"/>
          <w:szCs w:val="24"/>
        </w:rPr>
      </w:pPr>
    </w:p>
    <w:p w14:paraId="11F94250" w14:textId="77777777" w:rsidR="00CB2E22" w:rsidRDefault="00CB2E22" w:rsidP="00CB2E22">
      <w:pPr>
        <w:jc w:val="both"/>
        <w:rPr>
          <w:rFonts w:ascii="Arial" w:hAnsi="Arial" w:cs="Arial"/>
          <w:szCs w:val="24"/>
        </w:rPr>
      </w:pPr>
    </w:p>
    <w:p w14:paraId="2271AC7D" w14:textId="77777777" w:rsidR="00CB2E22" w:rsidRPr="00892C38" w:rsidRDefault="00CB2E22" w:rsidP="00CB2E22">
      <w:pPr>
        <w:jc w:val="both"/>
        <w:rPr>
          <w:rFonts w:ascii="Arial" w:hAnsi="Arial" w:cs="Arial"/>
          <w:szCs w:val="24"/>
        </w:rPr>
      </w:pPr>
    </w:p>
    <w:p w14:paraId="7DF2FE70" w14:textId="77777777" w:rsidR="00CB2E22" w:rsidRPr="00892C38" w:rsidRDefault="00CB2E22" w:rsidP="00CB2E22">
      <w:pPr>
        <w:jc w:val="both"/>
        <w:rPr>
          <w:rFonts w:ascii="Arial" w:hAnsi="Arial" w:cs="Arial"/>
          <w:szCs w:val="24"/>
        </w:rPr>
      </w:pPr>
    </w:p>
    <w:p w14:paraId="6E181661" w14:textId="77777777" w:rsidR="00CB2E22" w:rsidRPr="00892C38" w:rsidRDefault="00CB2E22" w:rsidP="00CB2E22">
      <w:pPr>
        <w:jc w:val="both"/>
        <w:rPr>
          <w:rFonts w:ascii="Arial" w:hAnsi="Arial" w:cs="Arial"/>
          <w:szCs w:val="24"/>
        </w:rPr>
      </w:pPr>
    </w:p>
    <w:p w14:paraId="2D1F85A5" w14:textId="77777777" w:rsidR="00A12EA3" w:rsidRPr="00A12EA3" w:rsidRDefault="00A12EA3" w:rsidP="00A12EA3">
      <w:pPr>
        <w:jc w:val="both"/>
        <w:rPr>
          <w:rFonts w:ascii="Arial" w:hAnsi="Arial" w:cs="Arial"/>
          <w:szCs w:val="24"/>
        </w:rPr>
      </w:pPr>
      <w:r>
        <w:rPr>
          <w:rFonts w:ascii="Arial" w:hAnsi="Arial" w:cs="Arial"/>
          <w:szCs w:val="24"/>
        </w:rPr>
        <w:br w:type="page"/>
      </w:r>
      <w:r w:rsidRPr="00A12EA3">
        <w:rPr>
          <w:rFonts w:ascii="Arial" w:hAnsi="Arial" w:cs="Arial"/>
          <w:szCs w:val="24"/>
        </w:rPr>
        <w:lastRenderedPageBreak/>
        <w:t>This Programme Specification</w:t>
      </w:r>
      <w:r w:rsidRPr="00A12EA3">
        <w:rPr>
          <w:rFonts w:ascii="Arial" w:hAnsi="Arial" w:cs="Arial"/>
          <w:szCs w:val="24"/>
        </w:rPr>
        <w:fldChar w:fldCharType="begin"/>
      </w:r>
      <w:r w:rsidRPr="00A12EA3">
        <w:rPr>
          <w:rFonts w:ascii="Arial" w:hAnsi="Arial"/>
        </w:rPr>
        <w:instrText xml:space="preserve"> XE "</w:instrText>
      </w:r>
      <w:r w:rsidRPr="00A12EA3">
        <w:rPr>
          <w:rFonts w:ascii="Arial" w:hAnsi="Arial" w:cs="Arial"/>
          <w:noProof/>
          <w:szCs w:val="24"/>
        </w:rPr>
        <w:instrText>Programme Specification</w:instrText>
      </w:r>
      <w:r w:rsidRPr="00A12EA3">
        <w:rPr>
          <w:rFonts w:ascii="Arial" w:hAnsi="Arial"/>
        </w:rPr>
        <w:instrText xml:space="preserve">" </w:instrText>
      </w:r>
      <w:r w:rsidRPr="00A12EA3">
        <w:rPr>
          <w:rFonts w:ascii="Arial" w:hAnsi="Arial" w:cs="Arial"/>
          <w:szCs w:val="24"/>
        </w:rPr>
        <w:fldChar w:fldCharType="end"/>
      </w:r>
      <w:r w:rsidRPr="00A12EA3">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56CEE7" w14:textId="77777777" w:rsidR="00A12EA3" w:rsidRDefault="00A12EA3" w:rsidP="00320340">
      <w:pPr>
        <w:spacing w:line="276" w:lineRule="auto"/>
        <w:jc w:val="both"/>
        <w:rPr>
          <w:rFonts w:ascii="Arial" w:hAnsi="Arial" w:cs="Arial"/>
          <w:szCs w:val="24"/>
        </w:rPr>
        <w:sectPr w:rsidR="00A12EA3" w:rsidSect="005C5539">
          <w:headerReference w:type="default" r:id="rId13"/>
          <w:pgSz w:w="11906" w:h="16838"/>
          <w:pgMar w:top="1440" w:right="1440" w:bottom="1440" w:left="1440" w:header="708" w:footer="708" w:gutter="0"/>
          <w:cols w:space="708"/>
          <w:titlePg/>
          <w:docGrid w:linePitch="360"/>
        </w:sectPr>
      </w:pPr>
    </w:p>
    <w:p w14:paraId="764C4417" w14:textId="77777777" w:rsidR="00CB2E22" w:rsidRDefault="00CB2E22" w:rsidP="00CB2E22">
      <w:pPr>
        <w:rPr>
          <w:rFonts w:ascii="Arial" w:hAnsi="Arial" w:cs="Arial"/>
          <w:b/>
          <w:szCs w:val="24"/>
        </w:rPr>
      </w:pPr>
      <w:r w:rsidRPr="00892C38">
        <w:rPr>
          <w:rFonts w:ascii="Arial" w:hAnsi="Arial" w:cs="Arial"/>
          <w:b/>
          <w:szCs w:val="24"/>
        </w:rPr>
        <w:lastRenderedPageBreak/>
        <w:t>SECTION 1:</w:t>
      </w:r>
      <w:r w:rsidRPr="00892C38">
        <w:rPr>
          <w:rFonts w:ascii="Arial" w:hAnsi="Arial" w:cs="Arial"/>
          <w:b/>
          <w:szCs w:val="24"/>
        </w:rPr>
        <w:tab/>
        <w:t>GENERAL INFORMATION</w:t>
      </w:r>
    </w:p>
    <w:p w14:paraId="66DD0DD4" w14:textId="77777777" w:rsidR="003277E5" w:rsidRPr="00892C38" w:rsidRDefault="003277E5" w:rsidP="00CB2E22">
      <w:pPr>
        <w:rPr>
          <w:rFonts w:ascii="Arial" w:hAnsi="Arial" w:cs="Arial"/>
          <w:b/>
          <w:szCs w:val="24"/>
        </w:rPr>
      </w:pPr>
    </w:p>
    <w:tbl>
      <w:tblPr>
        <w:tblW w:w="0" w:type="auto"/>
        <w:tblLook w:val="04A0" w:firstRow="1" w:lastRow="0" w:firstColumn="1" w:lastColumn="0" w:noHBand="0" w:noVBand="1"/>
      </w:tblPr>
      <w:tblGrid>
        <w:gridCol w:w="3856"/>
        <w:gridCol w:w="5170"/>
      </w:tblGrid>
      <w:tr w:rsidR="00CB2E22" w:rsidRPr="00892C38" w14:paraId="0EBB02E2" w14:textId="77777777" w:rsidTr="00506584">
        <w:tc>
          <w:tcPr>
            <w:tcW w:w="3936" w:type="dxa"/>
          </w:tcPr>
          <w:p w14:paraId="49687860" w14:textId="77777777" w:rsidR="00CB2E22" w:rsidRDefault="00CB2E22" w:rsidP="00506584">
            <w:pPr>
              <w:rPr>
                <w:rFonts w:ascii="Arial" w:hAnsi="Arial" w:cs="Arial"/>
                <w:b/>
                <w:szCs w:val="24"/>
              </w:rPr>
            </w:pPr>
            <w:r w:rsidRPr="00892C38">
              <w:rPr>
                <w:rFonts w:ascii="Arial" w:hAnsi="Arial" w:cs="Arial"/>
                <w:b/>
                <w:szCs w:val="24"/>
              </w:rPr>
              <w:t>Title:</w:t>
            </w:r>
          </w:p>
          <w:p w14:paraId="47DEC61A" w14:textId="77777777" w:rsidR="003277E5" w:rsidRPr="00892C38" w:rsidRDefault="003277E5" w:rsidP="00506584">
            <w:pPr>
              <w:rPr>
                <w:rFonts w:ascii="Arial" w:hAnsi="Arial" w:cs="Arial"/>
                <w:b/>
                <w:szCs w:val="24"/>
              </w:rPr>
            </w:pPr>
          </w:p>
        </w:tc>
        <w:tc>
          <w:tcPr>
            <w:tcW w:w="5306" w:type="dxa"/>
          </w:tcPr>
          <w:p w14:paraId="4862BB5F" w14:textId="77777777" w:rsidR="00CB2E22" w:rsidRPr="00892C38" w:rsidRDefault="003277E5" w:rsidP="00506584">
            <w:pPr>
              <w:rPr>
                <w:rFonts w:ascii="Arial" w:hAnsi="Arial" w:cs="Arial"/>
                <w:szCs w:val="24"/>
              </w:rPr>
            </w:pPr>
            <w:r>
              <w:rPr>
                <w:rFonts w:ascii="Arial" w:hAnsi="Arial" w:cs="Arial"/>
                <w:szCs w:val="24"/>
              </w:rPr>
              <w:t>MA History</w:t>
            </w:r>
          </w:p>
        </w:tc>
      </w:tr>
      <w:tr w:rsidR="00CB2E22" w:rsidRPr="00892C38" w14:paraId="53AF2000" w14:textId="77777777" w:rsidTr="00506584">
        <w:tc>
          <w:tcPr>
            <w:tcW w:w="3936" w:type="dxa"/>
          </w:tcPr>
          <w:p w14:paraId="376A43A3" w14:textId="77777777" w:rsidR="00CB2E22" w:rsidRPr="00892C38" w:rsidRDefault="00CB2E22" w:rsidP="00506584">
            <w:pPr>
              <w:rPr>
                <w:rFonts w:ascii="Arial" w:hAnsi="Arial" w:cs="Arial"/>
                <w:b/>
                <w:szCs w:val="24"/>
              </w:rPr>
            </w:pPr>
            <w:r w:rsidRPr="00892C38">
              <w:rPr>
                <w:rFonts w:ascii="Arial" w:hAnsi="Arial" w:cs="Arial"/>
                <w:b/>
                <w:szCs w:val="24"/>
              </w:rPr>
              <w:t>Awarding Institution:</w:t>
            </w:r>
          </w:p>
          <w:p w14:paraId="02B18C26" w14:textId="77777777" w:rsidR="00CB2E22" w:rsidRPr="00892C38" w:rsidRDefault="00CB2E22" w:rsidP="00506584">
            <w:pPr>
              <w:rPr>
                <w:rFonts w:ascii="Arial" w:hAnsi="Arial" w:cs="Arial"/>
                <w:b/>
                <w:szCs w:val="24"/>
              </w:rPr>
            </w:pPr>
          </w:p>
        </w:tc>
        <w:tc>
          <w:tcPr>
            <w:tcW w:w="5306" w:type="dxa"/>
          </w:tcPr>
          <w:p w14:paraId="705A4FAA" w14:textId="77777777" w:rsidR="00CB2E22" w:rsidRPr="00892C38" w:rsidRDefault="00CB2E22" w:rsidP="00506584">
            <w:pPr>
              <w:rPr>
                <w:rFonts w:ascii="Arial" w:hAnsi="Arial" w:cs="Arial"/>
                <w:szCs w:val="24"/>
              </w:rPr>
            </w:pPr>
            <w:r w:rsidRPr="00892C38">
              <w:rPr>
                <w:rFonts w:ascii="Arial" w:hAnsi="Arial" w:cs="Arial"/>
                <w:szCs w:val="24"/>
              </w:rPr>
              <w:t>Kingston University</w:t>
            </w:r>
          </w:p>
        </w:tc>
      </w:tr>
      <w:tr w:rsidR="00CB2E22" w:rsidRPr="00892C38" w14:paraId="144DFC9E" w14:textId="77777777" w:rsidTr="00506584">
        <w:tc>
          <w:tcPr>
            <w:tcW w:w="3936" w:type="dxa"/>
          </w:tcPr>
          <w:p w14:paraId="006B787F" w14:textId="77777777" w:rsidR="00CB2E22" w:rsidRPr="00892C38" w:rsidRDefault="00CB2E22" w:rsidP="00506584">
            <w:pPr>
              <w:rPr>
                <w:rFonts w:ascii="Arial" w:hAnsi="Arial" w:cs="Arial"/>
                <w:b/>
                <w:szCs w:val="24"/>
              </w:rPr>
            </w:pPr>
            <w:r w:rsidRPr="00892C38">
              <w:rPr>
                <w:rFonts w:ascii="Arial" w:hAnsi="Arial" w:cs="Arial"/>
                <w:b/>
                <w:szCs w:val="24"/>
              </w:rPr>
              <w:t>Teaching Institution:</w:t>
            </w:r>
          </w:p>
          <w:p w14:paraId="35FA411B" w14:textId="77777777" w:rsidR="00CB2E22" w:rsidRPr="00892C38" w:rsidRDefault="00CB2E22" w:rsidP="00506584">
            <w:pPr>
              <w:rPr>
                <w:rFonts w:ascii="Arial" w:hAnsi="Arial" w:cs="Arial"/>
                <w:b/>
                <w:szCs w:val="24"/>
              </w:rPr>
            </w:pPr>
          </w:p>
        </w:tc>
        <w:tc>
          <w:tcPr>
            <w:tcW w:w="5306" w:type="dxa"/>
          </w:tcPr>
          <w:p w14:paraId="5CA07FA6" w14:textId="77777777" w:rsidR="00CB2E22" w:rsidRPr="003277E5" w:rsidRDefault="003277E5" w:rsidP="00506584">
            <w:pPr>
              <w:rPr>
                <w:rFonts w:ascii="Arial" w:hAnsi="Arial" w:cs="Arial"/>
                <w:szCs w:val="24"/>
              </w:rPr>
            </w:pPr>
            <w:r>
              <w:rPr>
                <w:rFonts w:ascii="Arial" w:hAnsi="Arial" w:cs="Arial"/>
                <w:szCs w:val="24"/>
              </w:rPr>
              <w:t>Kingston University</w:t>
            </w:r>
          </w:p>
        </w:tc>
      </w:tr>
      <w:tr w:rsidR="00CB2E22" w:rsidRPr="00892C38" w14:paraId="16E113E3" w14:textId="77777777" w:rsidTr="00506584">
        <w:tc>
          <w:tcPr>
            <w:tcW w:w="3936" w:type="dxa"/>
          </w:tcPr>
          <w:p w14:paraId="0EE0EFCD" w14:textId="77777777" w:rsidR="00CB2E22" w:rsidRPr="00892C38" w:rsidRDefault="00CB2E22" w:rsidP="00506584">
            <w:pPr>
              <w:rPr>
                <w:rFonts w:ascii="Arial" w:hAnsi="Arial" w:cs="Arial"/>
                <w:b/>
                <w:szCs w:val="24"/>
              </w:rPr>
            </w:pPr>
            <w:r w:rsidRPr="00892C38">
              <w:rPr>
                <w:rFonts w:ascii="Arial" w:hAnsi="Arial" w:cs="Arial"/>
                <w:b/>
                <w:szCs w:val="24"/>
              </w:rPr>
              <w:t>Location:</w:t>
            </w:r>
          </w:p>
        </w:tc>
        <w:tc>
          <w:tcPr>
            <w:tcW w:w="5306" w:type="dxa"/>
          </w:tcPr>
          <w:p w14:paraId="665C3A00" w14:textId="77777777" w:rsidR="00CB2E22" w:rsidRDefault="003277E5" w:rsidP="003277E5">
            <w:pPr>
              <w:rPr>
                <w:rFonts w:ascii="Arial" w:hAnsi="Arial" w:cs="Arial"/>
                <w:szCs w:val="24"/>
              </w:rPr>
            </w:pPr>
            <w:r>
              <w:rPr>
                <w:rFonts w:ascii="Arial" w:hAnsi="Arial" w:cs="Arial"/>
                <w:szCs w:val="24"/>
              </w:rPr>
              <w:t>Penrhyn Road</w:t>
            </w:r>
          </w:p>
          <w:p w14:paraId="7B2A0A7B" w14:textId="77777777" w:rsidR="003277E5" w:rsidRPr="00892C38" w:rsidRDefault="003277E5" w:rsidP="003277E5">
            <w:pPr>
              <w:rPr>
                <w:rFonts w:ascii="Arial" w:hAnsi="Arial" w:cs="Arial"/>
                <w:szCs w:val="24"/>
              </w:rPr>
            </w:pPr>
          </w:p>
        </w:tc>
      </w:tr>
      <w:tr w:rsidR="00CB2E22" w:rsidRPr="00892C38" w14:paraId="3E2C63FC" w14:textId="77777777" w:rsidTr="00506584">
        <w:tc>
          <w:tcPr>
            <w:tcW w:w="3936" w:type="dxa"/>
          </w:tcPr>
          <w:p w14:paraId="53C4A10A" w14:textId="77777777" w:rsidR="00CB2E22" w:rsidRPr="00892C38" w:rsidRDefault="00CB2E22" w:rsidP="00506584">
            <w:pPr>
              <w:rPr>
                <w:rFonts w:ascii="Arial" w:hAnsi="Arial" w:cs="Arial"/>
                <w:b/>
                <w:szCs w:val="24"/>
              </w:rPr>
            </w:pPr>
            <w:r w:rsidRPr="00892C38">
              <w:rPr>
                <w:rFonts w:ascii="Arial" w:hAnsi="Arial" w:cs="Arial"/>
                <w:b/>
                <w:szCs w:val="24"/>
              </w:rPr>
              <w:t>Programme Accredited by:</w:t>
            </w:r>
          </w:p>
          <w:p w14:paraId="3962D19A" w14:textId="77777777" w:rsidR="00CB2E22" w:rsidRPr="00892C38" w:rsidRDefault="00CB2E22" w:rsidP="00506584">
            <w:pPr>
              <w:rPr>
                <w:rFonts w:ascii="Arial" w:hAnsi="Arial" w:cs="Arial"/>
                <w:b/>
                <w:szCs w:val="24"/>
              </w:rPr>
            </w:pPr>
          </w:p>
        </w:tc>
        <w:tc>
          <w:tcPr>
            <w:tcW w:w="5306" w:type="dxa"/>
          </w:tcPr>
          <w:p w14:paraId="1F0FDA0A" w14:textId="77777777" w:rsidR="00CB2E22" w:rsidRPr="00CD22D8" w:rsidRDefault="00590C57" w:rsidP="00CD22D8">
            <w:pPr>
              <w:rPr>
                <w:rFonts w:ascii="Arial" w:hAnsi="Arial" w:cs="Arial"/>
              </w:rPr>
            </w:pPr>
            <w:r>
              <w:rPr>
                <w:rFonts w:ascii="Arial" w:hAnsi="Arial" w:cs="Arial"/>
              </w:rPr>
              <w:t>N/A</w:t>
            </w:r>
          </w:p>
        </w:tc>
      </w:tr>
    </w:tbl>
    <w:p w14:paraId="480496C9" w14:textId="77777777" w:rsidR="00CB2E22" w:rsidRPr="00892C38" w:rsidRDefault="00CB2E22" w:rsidP="00CB2E22">
      <w:pPr>
        <w:rPr>
          <w:rFonts w:ascii="Arial" w:hAnsi="Arial" w:cs="Arial"/>
          <w:b/>
          <w:szCs w:val="24"/>
        </w:rPr>
      </w:pPr>
    </w:p>
    <w:p w14:paraId="7319677F" w14:textId="77777777" w:rsidR="00CB2E22" w:rsidRPr="00892C38" w:rsidRDefault="00CB2E22" w:rsidP="00CB2E22">
      <w:pPr>
        <w:rPr>
          <w:rFonts w:ascii="Arial" w:hAnsi="Arial" w:cs="Arial"/>
          <w:b/>
          <w:szCs w:val="24"/>
        </w:rPr>
      </w:pPr>
      <w:r w:rsidRPr="00892C38">
        <w:rPr>
          <w:rFonts w:ascii="Arial" w:hAnsi="Arial" w:cs="Arial"/>
          <w:b/>
          <w:szCs w:val="24"/>
        </w:rPr>
        <w:t>SECTION</w:t>
      </w:r>
      <w:r w:rsidR="00590C57">
        <w:rPr>
          <w:rFonts w:ascii="Arial" w:hAnsi="Arial" w:cs="Arial"/>
          <w:b/>
          <w:szCs w:val="24"/>
        </w:rPr>
        <w:t xml:space="preserve"> </w:t>
      </w:r>
      <w:r w:rsidRPr="00892C38">
        <w:rPr>
          <w:rFonts w:ascii="Arial" w:hAnsi="Arial" w:cs="Arial"/>
          <w:b/>
          <w:szCs w:val="24"/>
        </w:rPr>
        <w:t>2: THE PROGRAMME</w:t>
      </w:r>
    </w:p>
    <w:p w14:paraId="30A4621B" w14:textId="77777777" w:rsidR="00CB2E22" w:rsidRPr="00892C38" w:rsidRDefault="00CB2E22" w:rsidP="00CB2E22">
      <w:pPr>
        <w:rPr>
          <w:rFonts w:ascii="Arial" w:hAnsi="Arial" w:cs="Arial"/>
          <w:b/>
          <w:szCs w:val="24"/>
        </w:rPr>
      </w:pPr>
    </w:p>
    <w:p w14:paraId="2D548019" w14:textId="77777777" w:rsidR="00CB2E22" w:rsidRPr="00892C38" w:rsidRDefault="00CB2E22" w:rsidP="00CB2E22">
      <w:pPr>
        <w:pStyle w:val="ListParagraph"/>
        <w:numPr>
          <w:ilvl w:val="0"/>
          <w:numId w:val="2"/>
        </w:numPr>
        <w:autoSpaceDE/>
        <w:autoSpaceDN/>
        <w:contextualSpacing/>
        <w:rPr>
          <w:rFonts w:cs="Arial"/>
          <w:sz w:val="24"/>
          <w:szCs w:val="24"/>
        </w:rPr>
      </w:pPr>
      <w:r w:rsidRPr="00892C38">
        <w:rPr>
          <w:rFonts w:cs="Arial"/>
          <w:b/>
          <w:sz w:val="24"/>
          <w:szCs w:val="24"/>
        </w:rPr>
        <w:t>Programme Introduction</w:t>
      </w:r>
    </w:p>
    <w:p w14:paraId="1DC31434" w14:textId="77777777" w:rsidR="00CB2E22" w:rsidRPr="00892C38" w:rsidRDefault="00CB2E22" w:rsidP="00CB2E22">
      <w:pPr>
        <w:rPr>
          <w:rFonts w:ascii="Arial" w:hAnsi="Arial" w:cs="Arial"/>
          <w:i/>
          <w:szCs w:val="24"/>
        </w:rPr>
      </w:pPr>
    </w:p>
    <w:p w14:paraId="5FEACF8D"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 xml:space="preserve">The new History MA programme will provide a unique opportunity for students to combine academic study of the past with a practical focus on public history. In doing so it reflects the fact that history has become a staple topic of public discussion in policy debates and in the media. History has also become an increasingly popular focus for leisure activities which promote greater public involvement in the creation of knowledge about the past.  </w:t>
      </w:r>
      <w:r w:rsidR="00423895">
        <w:rPr>
          <w:rFonts w:ascii="Arial" w:hAnsi="Arial" w:cs="Arial"/>
        </w:rPr>
        <w:t>E</w:t>
      </w:r>
      <w:r w:rsidR="00AD14F6">
        <w:rPr>
          <w:rFonts w:ascii="Arial" w:hAnsi="Arial" w:cs="Arial"/>
        </w:rPr>
        <w:t xml:space="preserve">ven academic historians are frequently required to present their research findings in an accessible manner to the general public. </w:t>
      </w:r>
    </w:p>
    <w:p w14:paraId="4E294B0F" w14:textId="77777777" w:rsidR="00590C57" w:rsidRDefault="00590C57" w:rsidP="002C46A6">
      <w:pPr>
        <w:autoSpaceDE w:val="0"/>
        <w:autoSpaceDN w:val="0"/>
        <w:adjustRightInd w:val="0"/>
        <w:spacing w:line="276" w:lineRule="auto"/>
        <w:jc w:val="both"/>
        <w:rPr>
          <w:rFonts w:ascii="Arial" w:hAnsi="Arial" w:cs="Arial"/>
        </w:rPr>
      </w:pPr>
    </w:p>
    <w:p w14:paraId="21315B70"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Students can choose to pursue one of two paths leading towards either a higher research degree and an academic career, or to wider employment opportunities in (for example) the media, heritage and publishing industries. Both pathways promote the acquisition of subject-specific knowledge (designated an essential component of public history Masters’ programmes by the National Council of Public History)</w:t>
      </w:r>
      <w:r w:rsidR="004F7B13">
        <w:rPr>
          <w:rFonts w:ascii="Arial" w:hAnsi="Arial" w:cs="Arial"/>
        </w:rPr>
        <w:t>. Both pathways also provide</w:t>
      </w:r>
      <w:r w:rsidRPr="00590C57">
        <w:rPr>
          <w:rFonts w:ascii="Arial" w:hAnsi="Arial" w:cs="Arial"/>
        </w:rPr>
        <w:t xml:space="preserve"> a wide range of transferrable skills designed to </w:t>
      </w:r>
      <w:r w:rsidR="004F7B13">
        <w:rPr>
          <w:rFonts w:ascii="Arial" w:hAnsi="Arial" w:cs="Arial"/>
        </w:rPr>
        <w:t>improve</w:t>
      </w:r>
      <w:r w:rsidRPr="00590C57">
        <w:rPr>
          <w:rFonts w:ascii="Arial" w:hAnsi="Arial" w:cs="Arial"/>
        </w:rPr>
        <w:t xml:space="preserve"> </w:t>
      </w:r>
      <w:r w:rsidR="004F7B13">
        <w:rPr>
          <w:rFonts w:ascii="Arial" w:hAnsi="Arial" w:cs="Arial"/>
        </w:rPr>
        <w:t xml:space="preserve">student </w:t>
      </w:r>
      <w:r w:rsidRPr="00590C57">
        <w:rPr>
          <w:rFonts w:ascii="Arial" w:hAnsi="Arial" w:cs="Arial"/>
        </w:rPr>
        <w:t>emp</w:t>
      </w:r>
      <w:r w:rsidR="004F7B13">
        <w:rPr>
          <w:rFonts w:ascii="Arial" w:hAnsi="Arial" w:cs="Arial"/>
        </w:rPr>
        <w:t xml:space="preserve">loyability, </w:t>
      </w:r>
      <w:r w:rsidR="003C6AF5">
        <w:rPr>
          <w:rFonts w:ascii="Arial" w:hAnsi="Arial" w:cs="Arial"/>
        </w:rPr>
        <w:t>and</w:t>
      </w:r>
      <w:r w:rsidR="004F7B13">
        <w:rPr>
          <w:rFonts w:ascii="Arial" w:hAnsi="Arial" w:cs="Arial"/>
        </w:rPr>
        <w:t xml:space="preserve"> in the Public History route this includes the provision of work experience placements.</w:t>
      </w:r>
    </w:p>
    <w:p w14:paraId="7D8D9B1F" w14:textId="77777777" w:rsidR="00590C57" w:rsidRDefault="00590C57" w:rsidP="002C46A6">
      <w:pPr>
        <w:spacing w:line="276" w:lineRule="auto"/>
        <w:jc w:val="both"/>
        <w:rPr>
          <w:rFonts w:ascii="Arial" w:hAnsi="Arial" w:cs="Arial"/>
        </w:rPr>
      </w:pPr>
    </w:p>
    <w:p w14:paraId="3C84E062" w14:textId="77777777" w:rsidR="00CB2E22" w:rsidRPr="00A532B9" w:rsidRDefault="00590C57" w:rsidP="002C46A6">
      <w:pPr>
        <w:spacing w:line="276" w:lineRule="auto"/>
        <w:jc w:val="both"/>
        <w:rPr>
          <w:rFonts w:ascii="Arial" w:hAnsi="Arial" w:cs="Arial"/>
        </w:rPr>
      </w:pPr>
      <w:r w:rsidRPr="00590C57">
        <w:rPr>
          <w:rFonts w:ascii="Arial" w:hAnsi="Arial" w:cs="Arial"/>
        </w:rPr>
        <w:t xml:space="preserve">This </w:t>
      </w:r>
      <w:r w:rsidR="004F7B13">
        <w:rPr>
          <w:rFonts w:ascii="Arial" w:hAnsi="Arial" w:cs="Arial"/>
        </w:rPr>
        <w:t>programme</w:t>
      </w:r>
      <w:r w:rsidRPr="00590C57">
        <w:rPr>
          <w:rFonts w:ascii="Arial" w:hAnsi="Arial" w:cs="Arial"/>
        </w:rPr>
        <w:t xml:space="preserve"> is designed to appeal to students from a wide variety of backgrounds, but particularly to encourage Kingston undergraduates to continue their historical studies at postgraduate level.  To this end the </w:t>
      </w:r>
      <w:r w:rsidR="004E4465">
        <w:rPr>
          <w:rFonts w:ascii="Arial" w:hAnsi="Arial" w:cs="Arial"/>
        </w:rPr>
        <w:t>programme</w:t>
      </w:r>
      <w:r w:rsidRPr="00590C57">
        <w:rPr>
          <w:rFonts w:ascii="Arial" w:hAnsi="Arial" w:cs="Arial"/>
        </w:rPr>
        <w:t xml:space="preserve"> will both build on the skills and knowledge acquired at undergraduate level, but also offer advanced training in independent research techniques, critical analysis and a broader range of employability skills, as well as opportunities for work experience.  As in the undergraduate programme this </w:t>
      </w:r>
      <w:r w:rsidR="004F7B13">
        <w:rPr>
          <w:rFonts w:ascii="Arial" w:hAnsi="Arial" w:cs="Arial"/>
        </w:rPr>
        <w:t>MA</w:t>
      </w:r>
      <w:r w:rsidRPr="00590C57">
        <w:rPr>
          <w:rFonts w:ascii="Arial" w:hAnsi="Arial" w:cs="Arial"/>
        </w:rPr>
        <w:t xml:space="preserve"> will also make good use of the rich local (and nationally important) heritage sites in the Kingston area, and the university’s proximity to London, with its unrivalled historical resources. The History department, through the activities of the Centre for the Historical Record, has built up close relationships with national research archives, libraries and museums. Members of the Centre can also provide expertise in digital technologies that now form a central </w:t>
      </w:r>
      <w:r w:rsidRPr="00590C57">
        <w:rPr>
          <w:rFonts w:ascii="Arial" w:hAnsi="Arial" w:cs="Arial"/>
        </w:rPr>
        <w:lastRenderedPageBreak/>
        <w:t xml:space="preserve">part in the research and dissemination of historical knowledge. The programme has been designed to reflect the research interests and publications of the history staff (who also write and broadcast to the wider public) through the option modules and the case studies provided within them. Students will thus be equipped with a better understanding of cutting-edge research and debates within the discipline of history as a whole.  Students will </w:t>
      </w:r>
      <w:r w:rsidRPr="00A532B9">
        <w:rPr>
          <w:rFonts w:ascii="Arial" w:hAnsi="Arial" w:cs="Arial"/>
        </w:rPr>
        <w:t>be taught in small groups by an expert in their particular topic of interest, and supervised on an individual basis in planning, researching and writing dissertations from an early stage of the programme.</w:t>
      </w:r>
      <w:r w:rsidR="004F7B13" w:rsidRPr="00A532B9">
        <w:rPr>
          <w:rFonts w:ascii="Arial" w:hAnsi="Arial" w:cs="Arial"/>
        </w:rPr>
        <w:t xml:space="preserve">  All students are also allocated a personal tutor to provide </w:t>
      </w:r>
      <w:r w:rsidR="003C6AF5" w:rsidRPr="00A532B9">
        <w:rPr>
          <w:rFonts w:ascii="Arial" w:hAnsi="Arial" w:cs="Arial"/>
        </w:rPr>
        <w:t>academic advice and support</w:t>
      </w:r>
      <w:r w:rsidR="004F7B13" w:rsidRPr="00A532B9">
        <w:rPr>
          <w:rFonts w:ascii="Arial" w:hAnsi="Arial" w:cs="Arial"/>
        </w:rPr>
        <w:t>.</w:t>
      </w:r>
    </w:p>
    <w:p w14:paraId="50A0EDA3" w14:textId="77777777" w:rsidR="006A674E" w:rsidRPr="00A532B9" w:rsidRDefault="006A674E" w:rsidP="002C46A6">
      <w:pPr>
        <w:spacing w:line="276" w:lineRule="auto"/>
        <w:jc w:val="both"/>
        <w:rPr>
          <w:rFonts w:ascii="Arial" w:hAnsi="Arial" w:cs="Arial"/>
        </w:rPr>
      </w:pPr>
    </w:p>
    <w:p w14:paraId="48C95E7B" w14:textId="77777777" w:rsidR="00A12EA3" w:rsidRPr="00A532B9" w:rsidRDefault="00A12EA3" w:rsidP="00A532B9">
      <w:pPr>
        <w:spacing w:line="276" w:lineRule="auto"/>
        <w:rPr>
          <w:rFonts w:ascii="Arial" w:hAnsi="Arial" w:cs="Arial"/>
        </w:rPr>
      </w:pPr>
      <w:r w:rsidRPr="00A532B9">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03A6D79" w14:textId="77777777" w:rsidR="00A12EA3" w:rsidRPr="00A532B9" w:rsidRDefault="00A12EA3" w:rsidP="006A674E">
      <w:pPr>
        <w:spacing w:line="276" w:lineRule="auto"/>
        <w:rPr>
          <w:rFonts w:ascii="Arial" w:hAnsi="Arial" w:cs="Arial"/>
        </w:rPr>
      </w:pPr>
    </w:p>
    <w:p w14:paraId="0C869E2A" w14:textId="77777777" w:rsidR="006A674E" w:rsidRDefault="006A674E" w:rsidP="006A674E">
      <w:pPr>
        <w:spacing w:line="276" w:lineRule="auto"/>
        <w:rPr>
          <w:rFonts w:ascii="Arial" w:hAnsi="Arial" w:cs="Arial"/>
        </w:rPr>
      </w:pPr>
      <w:r w:rsidRPr="00A532B9">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w:t>
      </w:r>
      <w:r w:rsidRPr="006A674E">
        <w:rPr>
          <w:rFonts w:ascii="Arial" w:hAnsi="Arial" w:cs="Arial"/>
        </w:rPr>
        <w:t xml:space="preserve"> undertaking placement activities are in a stronger position to gain the skills and experience which are valued by employers. </w:t>
      </w:r>
    </w:p>
    <w:p w14:paraId="236E779E" w14:textId="77777777" w:rsidR="006A674E" w:rsidRPr="00590C57" w:rsidRDefault="006A674E" w:rsidP="002C46A6">
      <w:pPr>
        <w:spacing w:line="276" w:lineRule="auto"/>
        <w:jc w:val="both"/>
        <w:rPr>
          <w:rFonts w:ascii="Arial" w:hAnsi="Arial" w:cs="Arial"/>
          <w:szCs w:val="24"/>
        </w:rPr>
      </w:pPr>
    </w:p>
    <w:p w14:paraId="5FEFB161" w14:textId="77777777" w:rsidR="00CB2E22" w:rsidRPr="00892C38" w:rsidRDefault="00CB2E22" w:rsidP="002C46A6">
      <w:pPr>
        <w:jc w:val="both"/>
        <w:rPr>
          <w:rFonts w:ascii="Arial" w:hAnsi="Arial" w:cs="Arial"/>
          <w:i/>
          <w:szCs w:val="24"/>
        </w:rPr>
      </w:pPr>
    </w:p>
    <w:p w14:paraId="0974ACEF" w14:textId="77777777" w:rsidR="00CB2E22" w:rsidRPr="00892C38" w:rsidRDefault="00A12EA3" w:rsidP="002C46A6">
      <w:pPr>
        <w:pStyle w:val="ListParagraph"/>
        <w:numPr>
          <w:ilvl w:val="0"/>
          <w:numId w:val="2"/>
        </w:numPr>
        <w:autoSpaceDE/>
        <w:autoSpaceDN/>
        <w:contextualSpacing/>
        <w:jc w:val="both"/>
        <w:rPr>
          <w:rFonts w:cs="Arial"/>
          <w:sz w:val="24"/>
          <w:szCs w:val="24"/>
        </w:rPr>
      </w:pPr>
      <w:r>
        <w:rPr>
          <w:rFonts w:cs="Arial"/>
          <w:b/>
          <w:sz w:val="24"/>
          <w:szCs w:val="24"/>
        </w:rPr>
        <w:br w:type="page"/>
      </w:r>
      <w:r w:rsidR="00CB2E22" w:rsidRPr="00892C38">
        <w:rPr>
          <w:rFonts w:cs="Arial"/>
          <w:b/>
          <w:sz w:val="24"/>
          <w:szCs w:val="24"/>
        </w:rPr>
        <w:lastRenderedPageBreak/>
        <w:t>Aims of the Programme</w:t>
      </w:r>
    </w:p>
    <w:p w14:paraId="5C1B065E" w14:textId="77777777" w:rsidR="00CB2E22" w:rsidRPr="00892C38" w:rsidRDefault="00CB2E22" w:rsidP="002C46A6">
      <w:pPr>
        <w:pStyle w:val="ListParagraph"/>
        <w:ind w:left="0"/>
        <w:jc w:val="both"/>
        <w:rPr>
          <w:rFonts w:cs="Arial"/>
          <w:i/>
          <w:sz w:val="24"/>
          <w:szCs w:val="24"/>
        </w:rPr>
      </w:pPr>
    </w:p>
    <w:p w14:paraId="13D0312C" w14:textId="77777777" w:rsidR="0064184A" w:rsidRDefault="0064184A" w:rsidP="002C46A6">
      <w:pPr>
        <w:pStyle w:val="ListParagraph"/>
        <w:ind w:left="360"/>
        <w:jc w:val="both"/>
        <w:rPr>
          <w:rFonts w:cs="Arial"/>
          <w:sz w:val="24"/>
          <w:szCs w:val="24"/>
        </w:rPr>
      </w:pPr>
      <w:r w:rsidRPr="0064184A">
        <w:rPr>
          <w:rFonts w:cs="Arial"/>
          <w:sz w:val="24"/>
          <w:szCs w:val="24"/>
        </w:rPr>
        <w:t>This programme aims to:</w:t>
      </w:r>
    </w:p>
    <w:p w14:paraId="34FB237A" w14:textId="77777777" w:rsidR="0064184A" w:rsidRPr="0064184A" w:rsidRDefault="0064184A" w:rsidP="002C46A6">
      <w:pPr>
        <w:pStyle w:val="ListParagraph"/>
        <w:ind w:left="360"/>
        <w:jc w:val="both"/>
        <w:rPr>
          <w:rFonts w:cs="Arial"/>
          <w:sz w:val="24"/>
          <w:szCs w:val="24"/>
        </w:rPr>
      </w:pPr>
    </w:p>
    <w:p w14:paraId="218CC58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Develop and enhance an in-depth theoretical and analytical knowledge of the discipline of history and its core theories with particular emphasis on the student’s chosen research interest.</w:t>
      </w:r>
    </w:p>
    <w:p w14:paraId="3082AD73"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Provide students from a range of backgrounds with an informed and critical awareness of historiographical debates and their application to specific topics.</w:t>
      </w:r>
    </w:p>
    <w:p w14:paraId="2044F3B7" w14:textId="77777777" w:rsidR="0064184A" w:rsidRPr="0064184A" w:rsidRDefault="0064184A" w:rsidP="002C46A6">
      <w:pPr>
        <w:widowControl/>
        <w:numPr>
          <w:ilvl w:val="0"/>
          <w:numId w:val="5"/>
        </w:numPr>
        <w:overflowPunct w:val="0"/>
        <w:autoSpaceDE w:val="0"/>
        <w:autoSpaceDN w:val="0"/>
        <w:adjustRightInd w:val="0"/>
        <w:spacing w:after="200" w:line="276" w:lineRule="auto"/>
        <w:jc w:val="both"/>
        <w:textAlignment w:val="baseline"/>
        <w:rPr>
          <w:rFonts w:ascii="Arial" w:hAnsi="Arial" w:cs="Arial"/>
          <w:color w:val="000000"/>
          <w:szCs w:val="24"/>
        </w:rPr>
      </w:pPr>
      <w:r w:rsidRPr="0064184A">
        <w:rPr>
          <w:rFonts w:ascii="Arial" w:hAnsi="Arial" w:cs="Arial"/>
          <w:szCs w:val="24"/>
        </w:rPr>
        <w:t>Develop to a professional level critical awareness in using data and in applying historical analysis.</w:t>
      </w:r>
    </w:p>
    <w:p w14:paraId="10466C4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Develop and enhance the skills that will be needed for students to become effective historians, including written, oral, organisational, digital, and presentational skills.</w:t>
      </w:r>
    </w:p>
    <w:p w14:paraId="78B4AD7E"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Enable students to become familiar with textual, material, and digital sources of historical information and data used in advanced study.</w:t>
      </w:r>
    </w:p>
    <w:p w14:paraId="4670A279"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Enable students to put these sources to effective use in conducting independent research, which they will use to conduct </w:t>
      </w:r>
      <w:r w:rsidRPr="0064184A">
        <w:rPr>
          <w:rFonts w:ascii="Arial" w:hAnsi="Arial" w:cs="Arial"/>
          <w:color w:val="000000"/>
          <w:szCs w:val="24"/>
        </w:rPr>
        <w:t>a substantial programme of research and writing on their chosen topic</w:t>
      </w:r>
      <w:r w:rsidRPr="0064184A">
        <w:rPr>
          <w:rFonts w:ascii="Arial" w:hAnsi="Arial" w:cs="Arial"/>
          <w:szCs w:val="24"/>
        </w:rPr>
        <w:t>.</w:t>
      </w:r>
    </w:p>
    <w:p w14:paraId="6A15E4C8"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Develop students’ capacity to be independent thinkers and offer constructive and challenging contributions to society based on an understanding of the ways in which knowledge of the past can provide a deeper understanding of the present.</w:t>
      </w:r>
    </w:p>
    <w:p w14:paraId="64F6AAEA" w14:textId="77777777" w:rsid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Provide students with </w:t>
      </w:r>
      <w:r w:rsidRPr="0064184A">
        <w:rPr>
          <w:rFonts w:ascii="Arial" w:hAnsi="Arial" w:cs="Arial"/>
          <w:color w:val="000000"/>
          <w:szCs w:val="24"/>
        </w:rPr>
        <w:t>valuable workplace skills in: problem solving and organisation; data collation, review and synopsis; communication (oral, written and electronic); time management; computing; and co-operation and teamwork</w:t>
      </w:r>
      <w:r w:rsidRPr="0064184A">
        <w:rPr>
          <w:rFonts w:ascii="Arial" w:hAnsi="Arial" w:cs="Arial"/>
          <w:szCs w:val="24"/>
        </w:rPr>
        <w:t>.</w:t>
      </w:r>
    </w:p>
    <w:p w14:paraId="6607C02D" w14:textId="77777777" w:rsidR="00CA1EE2" w:rsidRPr="006A674E" w:rsidRDefault="00A12EA3" w:rsidP="006A674E">
      <w:pPr>
        <w:widowControl/>
        <w:numPr>
          <w:ilvl w:val="0"/>
          <w:numId w:val="6"/>
        </w:numPr>
        <w:spacing w:after="200"/>
        <w:contextualSpacing/>
        <w:rPr>
          <w:rFonts w:ascii="Arial" w:hAnsi="Arial" w:cs="Arial"/>
        </w:rPr>
      </w:pPr>
      <w:r>
        <w:rPr>
          <w:rFonts w:ascii="Arial" w:hAnsi="Arial" w:cs="Arial"/>
        </w:rPr>
        <w:t>The 2-</w:t>
      </w:r>
      <w:r w:rsidR="006A674E" w:rsidRPr="006A674E">
        <w:rPr>
          <w:rFonts w:ascii="Arial" w:hAnsi="Arial" w:cs="Arial"/>
        </w:rPr>
        <w:t>year programme with integrated placement(s) also provides students with an opportunity to enhance their professional skills, preparing them for higher levels of employment, fur</w:t>
      </w:r>
      <w:r w:rsidR="006A674E">
        <w:rPr>
          <w:rFonts w:ascii="Arial" w:hAnsi="Arial" w:cs="Arial"/>
        </w:rPr>
        <w:t>ther study and lifelong learning.</w:t>
      </w:r>
    </w:p>
    <w:p w14:paraId="52647123" w14:textId="77777777" w:rsidR="00CA1EE2" w:rsidRPr="004B43CA" w:rsidRDefault="00CA1EE2" w:rsidP="00CB2E22">
      <w:pPr>
        <w:pStyle w:val="ListParagraph"/>
        <w:ind w:left="0"/>
        <w:rPr>
          <w:rFonts w:cs="Arial"/>
          <w:sz w:val="24"/>
          <w:szCs w:val="24"/>
        </w:rPr>
      </w:pPr>
    </w:p>
    <w:p w14:paraId="7255300B" w14:textId="77777777" w:rsidR="00CB2E22" w:rsidRPr="00892C38" w:rsidRDefault="00CB2E22" w:rsidP="00CB2E22">
      <w:pPr>
        <w:pStyle w:val="ListParagraph"/>
        <w:ind w:left="0"/>
        <w:rPr>
          <w:rFonts w:cs="Arial"/>
          <w:sz w:val="24"/>
          <w:szCs w:val="24"/>
        </w:rPr>
      </w:pPr>
    </w:p>
    <w:p w14:paraId="4920F827" w14:textId="77777777" w:rsidR="00CB2E22" w:rsidRPr="00F972D2" w:rsidRDefault="00F561F0" w:rsidP="00CB2E22">
      <w:pPr>
        <w:pStyle w:val="ListParagraph"/>
        <w:numPr>
          <w:ilvl w:val="0"/>
          <w:numId w:val="2"/>
        </w:numPr>
        <w:autoSpaceDE/>
        <w:autoSpaceDN/>
        <w:contextualSpacing/>
        <w:rPr>
          <w:rFonts w:cs="Arial"/>
          <w:sz w:val="24"/>
          <w:szCs w:val="24"/>
        </w:rPr>
      </w:pPr>
      <w:r>
        <w:rPr>
          <w:rFonts w:cs="Arial"/>
          <w:b/>
          <w:sz w:val="24"/>
          <w:szCs w:val="24"/>
        </w:rPr>
        <w:br w:type="page"/>
      </w:r>
      <w:r w:rsidR="00CB2E22" w:rsidRPr="00892C38">
        <w:rPr>
          <w:rFonts w:cs="Arial"/>
          <w:b/>
          <w:sz w:val="24"/>
          <w:szCs w:val="24"/>
        </w:rPr>
        <w:lastRenderedPageBreak/>
        <w:t>Intended Learning Outcomes</w:t>
      </w:r>
    </w:p>
    <w:p w14:paraId="10DCC836" w14:textId="77777777" w:rsidR="00F972D2" w:rsidRDefault="00F972D2" w:rsidP="00F972D2">
      <w:pPr>
        <w:pStyle w:val="ListParagraph"/>
        <w:autoSpaceDE/>
        <w:autoSpaceDN/>
        <w:ind w:left="0"/>
        <w:contextualSpacing/>
        <w:rPr>
          <w:rFonts w:cs="Arial"/>
          <w:b/>
          <w:sz w:val="24"/>
          <w:szCs w:val="24"/>
        </w:rPr>
      </w:pPr>
    </w:p>
    <w:p w14:paraId="00F98382" w14:textId="77777777" w:rsidR="00F972D2" w:rsidRPr="00F972D2" w:rsidRDefault="00F972D2" w:rsidP="002C46A6">
      <w:pPr>
        <w:pStyle w:val="ListParagraph"/>
        <w:autoSpaceDE/>
        <w:autoSpaceDN/>
        <w:spacing w:line="276" w:lineRule="auto"/>
        <w:ind w:left="0"/>
        <w:contextualSpacing/>
        <w:jc w:val="both"/>
        <w:rPr>
          <w:rFonts w:cs="Arial"/>
          <w:sz w:val="24"/>
          <w:szCs w:val="24"/>
        </w:rPr>
      </w:pPr>
      <w:r w:rsidRPr="00F972D2">
        <w:rPr>
          <w:rFonts w:cs="Arial"/>
          <w:sz w:val="24"/>
          <w:szCs w:val="24"/>
        </w:rPr>
        <w:t xml:space="preserve">The programme provides opportunities for students to develop and demonstrate knowledge and understanding, skills and other attributes in the following areas, as noted below. </w:t>
      </w:r>
      <w:r>
        <w:rPr>
          <w:rFonts w:cs="Arial"/>
          <w:sz w:val="24"/>
          <w:szCs w:val="24"/>
        </w:rPr>
        <w:t>Where appropriate t</w:t>
      </w:r>
      <w:r w:rsidRPr="00F972D2">
        <w:rPr>
          <w:rFonts w:cs="Arial"/>
          <w:sz w:val="24"/>
          <w:szCs w:val="24"/>
        </w:rPr>
        <w:t xml:space="preserve">he </w:t>
      </w:r>
      <w:r w:rsidRPr="00A12EA3">
        <w:rPr>
          <w:rFonts w:cs="Arial"/>
          <w:sz w:val="24"/>
          <w:szCs w:val="24"/>
        </w:rPr>
        <w:t xml:space="preserve">programme outcomes are referenced to the QAA subject benchmarks for History and to the </w:t>
      </w:r>
      <w:r w:rsidR="00A12EA3" w:rsidRPr="00A12EA3">
        <w:rPr>
          <w:rFonts w:cs="Arial"/>
          <w:color w:val="000000"/>
          <w:sz w:val="24"/>
          <w:szCs w:val="24"/>
        </w:rPr>
        <w:t xml:space="preserve">Frameworks for Higher Education Qualifications of UK Degree-Awarding Bodies (2014), </w:t>
      </w:r>
      <w:r w:rsidRPr="00A12EA3">
        <w:rPr>
          <w:rFonts w:cs="Arial"/>
          <w:sz w:val="24"/>
          <w:szCs w:val="24"/>
        </w:rPr>
        <w:t>and</w:t>
      </w:r>
      <w:r w:rsidRPr="00F972D2">
        <w:rPr>
          <w:rFonts w:cs="Arial"/>
          <w:sz w:val="24"/>
          <w:szCs w:val="24"/>
        </w:rPr>
        <w:t xml:space="preserve"> </w:t>
      </w:r>
      <w:r w:rsidR="00C205C4">
        <w:rPr>
          <w:rFonts w:cs="Arial"/>
          <w:sz w:val="24"/>
          <w:szCs w:val="24"/>
        </w:rPr>
        <w:t xml:space="preserve">how </w:t>
      </w:r>
      <w:r w:rsidRPr="00F972D2">
        <w:rPr>
          <w:rFonts w:cs="Arial"/>
          <w:sz w:val="24"/>
          <w:szCs w:val="24"/>
        </w:rPr>
        <w:t>they relate to the typical student.</w:t>
      </w:r>
      <w:r>
        <w:rPr>
          <w:rFonts w:cs="Arial"/>
          <w:sz w:val="24"/>
          <w:szCs w:val="24"/>
        </w:rPr>
        <w:t xml:space="preserve"> There is no benchmark statement relating specifically to History at Level 7. We are guided where appropriate by the QAA benchmarks at Honours level. </w:t>
      </w:r>
    </w:p>
    <w:p w14:paraId="7F36B511" w14:textId="77777777" w:rsidR="00CB2E22" w:rsidRPr="00892C38" w:rsidRDefault="00CB2E22" w:rsidP="00CB2E22">
      <w:pPr>
        <w:rPr>
          <w:rFonts w:ascii="Arial" w:hAnsi="Arial" w:cs="Arial"/>
          <w:szCs w:val="24"/>
        </w:rPr>
      </w:pPr>
    </w:p>
    <w:p w14:paraId="70CD38C5" w14:textId="77777777" w:rsidR="00CB2E22" w:rsidRPr="00892C38" w:rsidRDefault="00CB2E22" w:rsidP="00CB2E22">
      <w:pPr>
        <w:rPr>
          <w:rFonts w:ascii="Arial" w:hAnsi="Arial" w:cs="Arial"/>
          <w:szCs w:val="24"/>
        </w:rPr>
      </w:pPr>
    </w:p>
    <w:p w14:paraId="0C07E304" w14:textId="77777777" w:rsidR="00CB2E22" w:rsidRPr="00892C38" w:rsidRDefault="00CB2E22" w:rsidP="00CB2E22">
      <w:pPr>
        <w:rPr>
          <w:rFonts w:ascii="Arial" w:hAnsi="Arial" w:cs="Arial"/>
          <w:szCs w:val="24"/>
        </w:rPr>
      </w:pPr>
    </w:p>
    <w:p w14:paraId="259CD743" w14:textId="77777777" w:rsidR="00CB2E22" w:rsidRPr="00892C38" w:rsidRDefault="00CB2E22" w:rsidP="00CB2E22">
      <w:pPr>
        <w:ind w:left="720"/>
        <w:contextualSpacing/>
        <w:rPr>
          <w:rFonts w:ascii="Arial" w:hAnsi="Arial" w:cs="Arial"/>
          <w:szCs w:val="24"/>
        </w:rPr>
        <w:sectPr w:rsidR="00CB2E22" w:rsidRPr="00892C38" w:rsidSect="00A12EA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97"/>
        <w:gridCol w:w="4066"/>
        <w:gridCol w:w="708"/>
        <w:gridCol w:w="4068"/>
        <w:gridCol w:w="683"/>
        <w:gridCol w:w="4203"/>
      </w:tblGrid>
      <w:tr w:rsidR="00CB2E22" w:rsidRPr="00892C38" w14:paraId="1219D089" w14:textId="77777777" w:rsidTr="004B1BE3">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0CFAF1C5" w14:textId="77777777" w:rsidR="00CB2E22" w:rsidRPr="00892C38" w:rsidRDefault="00CB2E22" w:rsidP="00506584">
            <w:pPr>
              <w:jc w:val="center"/>
              <w:rPr>
                <w:rFonts w:ascii="Arial" w:hAnsi="Arial" w:cs="Arial"/>
                <w:b/>
                <w:szCs w:val="24"/>
              </w:rPr>
            </w:pPr>
            <w:r w:rsidRPr="00892C38">
              <w:rPr>
                <w:rFonts w:ascii="Arial" w:hAnsi="Arial" w:cs="Arial"/>
                <w:b/>
                <w:szCs w:val="24"/>
              </w:rPr>
              <w:lastRenderedPageBreak/>
              <w:t>Programme Learning Outcomes</w:t>
            </w:r>
          </w:p>
        </w:tc>
      </w:tr>
      <w:tr w:rsidR="00CB2E22" w:rsidRPr="00892C38" w14:paraId="5F56FEA1" w14:textId="77777777" w:rsidTr="004B1BE3">
        <w:tc>
          <w:tcPr>
            <w:tcW w:w="697" w:type="dxa"/>
            <w:tcBorders>
              <w:left w:val="single" w:sz="4" w:space="0" w:color="auto"/>
              <w:bottom w:val="single" w:sz="4" w:space="0" w:color="auto"/>
              <w:right w:val="single" w:sz="4" w:space="0" w:color="auto"/>
            </w:tcBorders>
            <w:shd w:val="clear" w:color="auto" w:fill="DBE5F1"/>
          </w:tcPr>
          <w:p w14:paraId="0361D391" w14:textId="77777777" w:rsidR="00CB2E22" w:rsidRPr="00892C38" w:rsidRDefault="00CB2E22" w:rsidP="00506584">
            <w:pPr>
              <w:rPr>
                <w:rFonts w:ascii="Arial" w:hAnsi="Arial" w:cs="Arial"/>
                <w:szCs w:val="24"/>
              </w:rPr>
            </w:pPr>
          </w:p>
        </w:tc>
        <w:tc>
          <w:tcPr>
            <w:tcW w:w="4066" w:type="dxa"/>
            <w:tcBorders>
              <w:left w:val="single" w:sz="4" w:space="0" w:color="auto"/>
              <w:bottom w:val="single" w:sz="4" w:space="0" w:color="auto"/>
              <w:right w:val="single" w:sz="4" w:space="0" w:color="auto"/>
            </w:tcBorders>
            <w:shd w:val="clear" w:color="auto" w:fill="DBE5F1"/>
          </w:tcPr>
          <w:p w14:paraId="5AFE1334" w14:textId="77777777" w:rsidR="00CB2E22" w:rsidRPr="00892C38" w:rsidRDefault="00CB2E22" w:rsidP="00506584">
            <w:pPr>
              <w:rPr>
                <w:rFonts w:ascii="Arial" w:hAnsi="Arial" w:cs="Arial"/>
                <w:b/>
                <w:szCs w:val="24"/>
              </w:rPr>
            </w:pPr>
            <w:r w:rsidRPr="00892C38">
              <w:rPr>
                <w:rFonts w:ascii="Arial" w:hAnsi="Arial" w:cs="Arial"/>
                <w:b/>
                <w:szCs w:val="24"/>
              </w:rPr>
              <w:t>Knowledge and Understanding</w:t>
            </w:r>
          </w:p>
          <w:p w14:paraId="60338E33" w14:textId="77777777" w:rsidR="00CB2E22" w:rsidRPr="00892C38" w:rsidRDefault="00CB2E22" w:rsidP="00506584">
            <w:pPr>
              <w:rPr>
                <w:rFonts w:ascii="Arial" w:hAnsi="Arial" w:cs="Arial"/>
                <w:b/>
                <w:szCs w:val="24"/>
              </w:rPr>
            </w:pPr>
          </w:p>
          <w:p w14:paraId="34E33257" w14:textId="77777777" w:rsidR="00CB2E22" w:rsidRPr="00892C38" w:rsidRDefault="00CB2E22" w:rsidP="00506584">
            <w:pPr>
              <w:rPr>
                <w:rFonts w:ascii="Arial" w:hAnsi="Arial" w:cs="Arial"/>
                <w:szCs w:val="24"/>
              </w:rPr>
            </w:pPr>
            <w:r w:rsidRPr="00AE7244">
              <w:rPr>
                <w:rFonts w:ascii="Arial" w:hAnsi="Arial" w:cs="Arial"/>
                <w:b/>
                <w:szCs w:val="24"/>
              </w:rPr>
              <w:t xml:space="preserve">On completion of the </w:t>
            </w:r>
            <w:r w:rsidR="004F7B13">
              <w:rPr>
                <w:rFonts w:ascii="Arial" w:hAnsi="Arial" w:cs="Arial"/>
                <w:b/>
                <w:szCs w:val="24"/>
              </w:rPr>
              <w:t>programme</w:t>
            </w:r>
            <w:r w:rsidRPr="00AE7244">
              <w:rPr>
                <w:rFonts w:ascii="Arial" w:hAnsi="Arial" w:cs="Arial"/>
                <w:b/>
                <w:szCs w:val="24"/>
              </w:rPr>
              <w:t xml:space="preserve"> students will be able to:</w:t>
            </w:r>
          </w:p>
        </w:tc>
        <w:tc>
          <w:tcPr>
            <w:tcW w:w="708" w:type="dxa"/>
            <w:tcBorders>
              <w:left w:val="single" w:sz="4" w:space="0" w:color="auto"/>
              <w:bottom w:val="single" w:sz="4" w:space="0" w:color="auto"/>
              <w:right w:val="single" w:sz="4" w:space="0" w:color="auto"/>
            </w:tcBorders>
            <w:shd w:val="clear" w:color="auto" w:fill="DBE5F1"/>
          </w:tcPr>
          <w:p w14:paraId="0B0EF818" w14:textId="77777777" w:rsidR="00CB2E22" w:rsidRPr="00892C38" w:rsidRDefault="00CB2E22" w:rsidP="00506584">
            <w:pPr>
              <w:rPr>
                <w:rFonts w:ascii="Arial" w:hAnsi="Arial" w:cs="Arial"/>
                <w:szCs w:val="24"/>
              </w:rPr>
            </w:pPr>
          </w:p>
        </w:tc>
        <w:tc>
          <w:tcPr>
            <w:tcW w:w="4068" w:type="dxa"/>
            <w:tcBorders>
              <w:left w:val="single" w:sz="4" w:space="0" w:color="auto"/>
              <w:bottom w:val="single" w:sz="4" w:space="0" w:color="auto"/>
              <w:right w:val="single" w:sz="4" w:space="0" w:color="auto"/>
            </w:tcBorders>
            <w:shd w:val="clear" w:color="auto" w:fill="DBE5F1"/>
          </w:tcPr>
          <w:p w14:paraId="585064F1" w14:textId="77777777" w:rsidR="00CB2E22" w:rsidRPr="00892C38" w:rsidRDefault="00CB2E22" w:rsidP="00506584">
            <w:pPr>
              <w:rPr>
                <w:rFonts w:ascii="Arial" w:hAnsi="Arial" w:cs="Arial"/>
                <w:b/>
                <w:szCs w:val="24"/>
              </w:rPr>
            </w:pPr>
            <w:r w:rsidRPr="00892C38">
              <w:rPr>
                <w:rFonts w:ascii="Arial" w:hAnsi="Arial" w:cs="Arial"/>
                <w:b/>
                <w:szCs w:val="24"/>
              </w:rPr>
              <w:t>Intellectual skills – able to:</w:t>
            </w:r>
          </w:p>
          <w:p w14:paraId="1F3D628C" w14:textId="77777777" w:rsidR="00CB2E22" w:rsidRPr="00892C38" w:rsidRDefault="00CB2E22" w:rsidP="00506584">
            <w:pPr>
              <w:rPr>
                <w:rFonts w:ascii="Arial" w:hAnsi="Arial" w:cs="Arial"/>
                <w:b/>
                <w:szCs w:val="24"/>
              </w:rPr>
            </w:pPr>
          </w:p>
          <w:p w14:paraId="10FA450B" w14:textId="77777777" w:rsidR="00CB2E22" w:rsidRPr="00892C38" w:rsidRDefault="00CB2E22" w:rsidP="00506584">
            <w:pPr>
              <w:rPr>
                <w:rFonts w:ascii="Arial" w:hAnsi="Arial" w:cs="Arial"/>
                <w:b/>
                <w:szCs w:val="24"/>
              </w:rPr>
            </w:pPr>
            <w:r w:rsidRPr="00892C38">
              <w:rPr>
                <w:rFonts w:ascii="Arial" w:hAnsi="Arial" w:cs="Arial"/>
                <w:b/>
                <w:szCs w:val="24"/>
              </w:rPr>
              <w:t xml:space="preserve">On completion of the </w:t>
            </w:r>
            <w:r w:rsidR="004F7B13">
              <w:rPr>
                <w:rFonts w:ascii="Arial" w:hAnsi="Arial" w:cs="Arial"/>
                <w:b/>
                <w:szCs w:val="24"/>
              </w:rPr>
              <w:t>programme</w:t>
            </w:r>
            <w:r w:rsidRPr="00892C38">
              <w:rPr>
                <w:rFonts w:ascii="Arial" w:hAnsi="Arial" w:cs="Arial"/>
                <w:b/>
                <w:szCs w:val="24"/>
              </w:rPr>
              <w:t xml:space="preserve"> students will be able to:</w:t>
            </w:r>
          </w:p>
        </w:tc>
        <w:tc>
          <w:tcPr>
            <w:tcW w:w="683" w:type="dxa"/>
            <w:tcBorders>
              <w:left w:val="single" w:sz="4" w:space="0" w:color="auto"/>
              <w:bottom w:val="single" w:sz="4" w:space="0" w:color="auto"/>
              <w:right w:val="single" w:sz="4" w:space="0" w:color="auto"/>
            </w:tcBorders>
            <w:shd w:val="clear" w:color="auto" w:fill="DBE5F1"/>
          </w:tcPr>
          <w:p w14:paraId="6C37629A" w14:textId="77777777" w:rsidR="00CB2E22" w:rsidRPr="00892C38" w:rsidRDefault="00CB2E22" w:rsidP="00506584">
            <w:pPr>
              <w:rPr>
                <w:rFonts w:ascii="Arial" w:hAnsi="Arial" w:cs="Arial"/>
                <w:szCs w:val="24"/>
              </w:rPr>
            </w:pPr>
          </w:p>
        </w:tc>
        <w:tc>
          <w:tcPr>
            <w:tcW w:w="4203" w:type="dxa"/>
            <w:tcBorders>
              <w:left w:val="single" w:sz="4" w:space="0" w:color="auto"/>
              <w:bottom w:val="single" w:sz="4" w:space="0" w:color="auto"/>
              <w:right w:val="single" w:sz="4" w:space="0" w:color="auto"/>
            </w:tcBorders>
            <w:shd w:val="clear" w:color="auto" w:fill="DBE5F1"/>
          </w:tcPr>
          <w:p w14:paraId="23CEA336" w14:textId="77777777" w:rsidR="00CB2E22" w:rsidRPr="00892C38" w:rsidRDefault="00CB2E22" w:rsidP="00506584">
            <w:pPr>
              <w:rPr>
                <w:rFonts w:ascii="Arial" w:hAnsi="Arial" w:cs="Arial"/>
                <w:b/>
                <w:szCs w:val="24"/>
              </w:rPr>
            </w:pPr>
            <w:r w:rsidRPr="00892C38">
              <w:rPr>
                <w:rFonts w:ascii="Arial" w:hAnsi="Arial" w:cs="Arial"/>
                <w:b/>
                <w:szCs w:val="24"/>
              </w:rPr>
              <w:t xml:space="preserve">Subject Practical skills </w:t>
            </w:r>
          </w:p>
          <w:p w14:paraId="49580C6F" w14:textId="77777777" w:rsidR="00CB2E22" w:rsidRPr="00892C38" w:rsidRDefault="00CB2E22" w:rsidP="00506584">
            <w:pPr>
              <w:rPr>
                <w:rFonts w:ascii="Arial" w:hAnsi="Arial" w:cs="Arial"/>
                <w:b/>
                <w:szCs w:val="24"/>
              </w:rPr>
            </w:pPr>
          </w:p>
          <w:p w14:paraId="51E1D28B" w14:textId="77777777" w:rsidR="00CB2E22" w:rsidRPr="00892C38" w:rsidRDefault="00CB2E22" w:rsidP="00506584">
            <w:pPr>
              <w:rPr>
                <w:rFonts w:ascii="Arial" w:hAnsi="Arial" w:cs="Arial"/>
                <w:szCs w:val="24"/>
              </w:rPr>
            </w:pPr>
            <w:r w:rsidRPr="00892C38">
              <w:rPr>
                <w:rFonts w:ascii="Arial" w:hAnsi="Arial" w:cs="Arial"/>
                <w:b/>
                <w:szCs w:val="24"/>
              </w:rPr>
              <w:t xml:space="preserve">On completion of the </w:t>
            </w:r>
            <w:r w:rsidR="004F7B13">
              <w:rPr>
                <w:rFonts w:ascii="Arial" w:hAnsi="Arial" w:cs="Arial"/>
                <w:b/>
                <w:szCs w:val="24"/>
              </w:rPr>
              <w:t>programme</w:t>
            </w:r>
            <w:r w:rsidRPr="00892C38">
              <w:rPr>
                <w:rFonts w:ascii="Arial" w:hAnsi="Arial" w:cs="Arial"/>
                <w:b/>
                <w:szCs w:val="24"/>
              </w:rPr>
              <w:t xml:space="preserve"> students will be able to:</w:t>
            </w:r>
          </w:p>
        </w:tc>
      </w:tr>
      <w:tr w:rsidR="00CB2E22" w:rsidRPr="00892C38" w14:paraId="03203DE5" w14:textId="77777777" w:rsidTr="004B1BE3">
        <w:tc>
          <w:tcPr>
            <w:tcW w:w="697" w:type="dxa"/>
            <w:tcBorders>
              <w:top w:val="single" w:sz="4" w:space="0" w:color="auto"/>
              <w:left w:val="single" w:sz="4" w:space="0" w:color="auto"/>
              <w:bottom w:val="single" w:sz="4" w:space="0" w:color="auto"/>
              <w:right w:val="single" w:sz="4" w:space="0" w:color="auto"/>
            </w:tcBorders>
          </w:tcPr>
          <w:p w14:paraId="2773420D" w14:textId="77777777" w:rsidR="00CB2E22" w:rsidRPr="00892C38" w:rsidRDefault="00CB2E22" w:rsidP="00506584">
            <w:pPr>
              <w:rPr>
                <w:rFonts w:ascii="Arial" w:hAnsi="Arial" w:cs="Arial"/>
                <w:szCs w:val="24"/>
              </w:rPr>
            </w:pPr>
            <w:r w:rsidRPr="00892C38">
              <w:rPr>
                <w:rFonts w:ascii="Arial" w:hAnsi="Arial" w:cs="Arial"/>
                <w:szCs w:val="24"/>
              </w:rPr>
              <w:t>A1</w:t>
            </w:r>
          </w:p>
        </w:tc>
        <w:tc>
          <w:tcPr>
            <w:tcW w:w="4066" w:type="dxa"/>
            <w:tcBorders>
              <w:top w:val="single" w:sz="4" w:space="0" w:color="auto"/>
              <w:left w:val="single" w:sz="4" w:space="0" w:color="auto"/>
              <w:bottom w:val="single" w:sz="4" w:space="0" w:color="auto"/>
              <w:right w:val="single" w:sz="4" w:space="0" w:color="auto"/>
            </w:tcBorders>
          </w:tcPr>
          <w:p w14:paraId="0BB9C537" w14:textId="77777777" w:rsidR="00CB2E22" w:rsidRPr="00B41B25" w:rsidRDefault="00B41B25" w:rsidP="00B41B25">
            <w:pPr>
              <w:rPr>
                <w:rFonts w:ascii="Arial" w:hAnsi="Arial" w:cs="Arial"/>
                <w:szCs w:val="24"/>
              </w:rPr>
            </w:pPr>
            <w:r>
              <w:rPr>
                <w:rFonts w:ascii="Arial" w:hAnsi="Arial" w:cs="Arial"/>
                <w:szCs w:val="24"/>
              </w:rPr>
              <w:t>Demonstrate the importance of historiographical debate to the evolution of History as a discipline</w:t>
            </w:r>
          </w:p>
        </w:tc>
        <w:tc>
          <w:tcPr>
            <w:tcW w:w="708" w:type="dxa"/>
            <w:tcBorders>
              <w:top w:val="single" w:sz="4" w:space="0" w:color="auto"/>
              <w:left w:val="single" w:sz="4" w:space="0" w:color="auto"/>
              <w:bottom w:val="single" w:sz="4" w:space="0" w:color="auto"/>
              <w:right w:val="single" w:sz="4" w:space="0" w:color="auto"/>
            </w:tcBorders>
          </w:tcPr>
          <w:p w14:paraId="70CF964F" w14:textId="77777777" w:rsidR="00CB2E22" w:rsidRPr="00892C38" w:rsidRDefault="00CB2E22" w:rsidP="00506584">
            <w:pPr>
              <w:rPr>
                <w:rFonts w:ascii="Arial" w:hAnsi="Arial" w:cs="Arial"/>
                <w:szCs w:val="24"/>
              </w:rPr>
            </w:pPr>
            <w:r w:rsidRPr="00892C38">
              <w:rPr>
                <w:rFonts w:ascii="Arial" w:hAnsi="Arial" w:cs="Arial"/>
                <w:szCs w:val="24"/>
              </w:rPr>
              <w:t>B1</w:t>
            </w:r>
          </w:p>
        </w:tc>
        <w:tc>
          <w:tcPr>
            <w:tcW w:w="4068" w:type="dxa"/>
            <w:tcBorders>
              <w:top w:val="single" w:sz="4" w:space="0" w:color="auto"/>
              <w:left w:val="single" w:sz="4" w:space="0" w:color="auto"/>
              <w:bottom w:val="single" w:sz="4" w:space="0" w:color="auto"/>
              <w:right w:val="single" w:sz="4" w:space="0" w:color="auto"/>
            </w:tcBorders>
          </w:tcPr>
          <w:p w14:paraId="66C651E7" w14:textId="77777777" w:rsidR="00CB2E22" w:rsidRPr="00892C38" w:rsidRDefault="00B41B25" w:rsidP="00506584">
            <w:pPr>
              <w:rPr>
                <w:rFonts w:ascii="Arial" w:hAnsi="Arial" w:cs="Arial"/>
                <w:szCs w:val="24"/>
              </w:rPr>
            </w:pPr>
            <w:r>
              <w:rPr>
                <w:rFonts w:ascii="Arial" w:hAnsi="Arial" w:cs="Arial"/>
                <w:szCs w:val="24"/>
              </w:rPr>
              <w:t>Evaluate, compare and contrast</w:t>
            </w:r>
            <w:r w:rsidR="004F7B13">
              <w:rPr>
                <w:rFonts w:ascii="Arial" w:hAnsi="Arial" w:cs="Arial"/>
                <w:szCs w:val="24"/>
              </w:rPr>
              <w:t>,</w:t>
            </w:r>
            <w:r>
              <w:rPr>
                <w:rFonts w:ascii="Arial" w:hAnsi="Arial" w:cs="Arial"/>
                <w:szCs w:val="24"/>
              </w:rPr>
              <w:t xml:space="preserve"> to an advanced level</w:t>
            </w:r>
            <w:r w:rsidR="004F7B13">
              <w:rPr>
                <w:rFonts w:ascii="Arial" w:hAnsi="Arial" w:cs="Arial"/>
                <w:szCs w:val="24"/>
              </w:rPr>
              <w:t>,</w:t>
            </w:r>
            <w:r>
              <w:rPr>
                <w:rFonts w:ascii="Arial" w:hAnsi="Arial" w:cs="Arial"/>
                <w:szCs w:val="24"/>
              </w:rPr>
              <w:t xml:space="preserve"> historiographical debates and developments</w:t>
            </w:r>
          </w:p>
        </w:tc>
        <w:tc>
          <w:tcPr>
            <w:tcW w:w="683" w:type="dxa"/>
            <w:tcBorders>
              <w:top w:val="single" w:sz="4" w:space="0" w:color="auto"/>
              <w:left w:val="single" w:sz="4" w:space="0" w:color="auto"/>
              <w:bottom w:val="single" w:sz="4" w:space="0" w:color="auto"/>
              <w:right w:val="single" w:sz="4" w:space="0" w:color="auto"/>
            </w:tcBorders>
          </w:tcPr>
          <w:p w14:paraId="6140F8D6" w14:textId="77777777" w:rsidR="00CB2E22" w:rsidRPr="00892C38" w:rsidRDefault="00CB2E22" w:rsidP="00506584">
            <w:pPr>
              <w:rPr>
                <w:rFonts w:ascii="Arial" w:hAnsi="Arial" w:cs="Arial"/>
                <w:szCs w:val="24"/>
              </w:rPr>
            </w:pPr>
            <w:r w:rsidRPr="00892C38">
              <w:rPr>
                <w:rFonts w:ascii="Arial" w:hAnsi="Arial" w:cs="Arial"/>
                <w:szCs w:val="24"/>
              </w:rPr>
              <w:t>C1</w:t>
            </w:r>
          </w:p>
        </w:tc>
        <w:tc>
          <w:tcPr>
            <w:tcW w:w="4203" w:type="dxa"/>
            <w:tcBorders>
              <w:top w:val="single" w:sz="4" w:space="0" w:color="auto"/>
              <w:left w:val="single" w:sz="4" w:space="0" w:color="auto"/>
              <w:bottom w:val="single" w:sz="4" w:space="0" w:color="auto"/>
              <w:right w:val="single" w:sz="4" w:space="0" w:color="auto"/>
            </w:tcBorders>
          </w:tcPr>
          <w:p w14:paraId="1497157E" w14:textId="77777777" w:rsidR="00CB2E22" w:rsidRPr="00892C38" w:rsidRDefault="00373659" w:rsidP="00506584">
            <w:pPr>
              <w:rPr>
                <w:rFonts w:ascii="Arial" w:hAnsi="Arial" w:cs="Arial"/>
                <w:szCs w:val="24"/>
              </w:rPr>
            </w:pPr>
            <w:r>
              <w:rPr>
                <w:rFonts w:ascii="Arial" w:hAnsi="Arial" w:cs="Arial"/>
                <w:szCs w:val="24"/>
              </w:rPr>
              <w:t>Present effectively the findings of their study and research to their peers and lecturers using technology where appropriate</w:t>
            </w:r>
          </w:p>
        </w:tc>
      </w:tr>
      <w:tr w:rsidR="00CB2E22" w:rsidRPr="00892C38" w14:paraId="7562D418" w14:textId="77777777" w:rsidTr="004B1BE3">
        <w:tc>
          <w:tcPr>
            <w:tcW w:w="697" w:type="dxa"/>
            <w:tcBorders>
              <w:top w:val="single" w:sz="4" w:space="0" w:color="auto"/>
              <w:left w:val="single" w:sz="4" w:space="0" w:color="auto"/>
              <w:bottom w:val="single" w:sz="4" w:space="0" w:color="auto"/>
              <w:right w:val="single" w:sz="4" w:space="0" w:color="auto"/>
            </w:tcBorders>
          </w:tcPr>
          <w:p w14:paraId="06F339BC" w14:textId="77777777" w:rsidR="00CB2E22" w:rsidRPr="00892C38" w:rsidRDefault="00CB2E22" w:rsidP="00506584">
            <w:pPr>
              <w:rPr>
                <w:rFonts w:ascii="Arial" w:hAnsi="Arial" w:cs="Arial"/>
                <w:szCs w:val="24"/>
              </w:rPr>
            </w:pPr>
            <w:r w:rsidRPr="00892C38">
              <w:rPr>
                <w:rFonts w:ascii="Arial" w:hAnsi="Arial" w:cs="Arial"/>
                <w:szCs w:val="24"/>
              </w:rPr>
              <w:t>A2</w:t>
            </w:r>
          </w:p>
        </w:tc>
        <w:tc>
          <w:tcPr>
            <w:tcW w:w="4066" w:type="dxa"/>
            <w:tcBorders>
              <w:top w:val="single" w:sz="4" w:space="0" w:color="auto"/>
              <w:left w:val="single" w:sz="4" w:space="0" w:color="auto"/>
              <w:bottom w:val="single" w:sz="4" w:space="0" w:color="auto"/>
              <w:right w:val="single" w:sz="4" w:space="0" w:color="auto"/>
            </w:tcBorders>
          </w:tcPr>
          <w:p w14:paraId="3BFA95F9" w14:textId="77777777" w:rsidR="00CB2E22" w:rsidRPr="00892C38" w:rsidRDefault="00B41B25" w:rsidP="00506584">
            <w:pPr>
              <w:rPr>
                <w:rFonts w:ascii="Arial" w:hAnsi="Arial" w:cs="Arial"/>
                <w:szCs w:val="24"/>
              </w:rPr>
            </w:pPr>
            <w:r>
              <w:rPr>
                <w:rFonts w:ascii="Arial" w:hAnsi="Arial" w:cs="Arial"/>
                <w:szCs w:val="24"/>
              </w:rPr>
              <w:t>Deploy research methods underpinning postgraduate level research</w:t>
            </w:r>
          </w:p>
        </w:tc>
        <w:tc>
          <w:tcPr>
            <w:tcW w:w="708" w:type="dxa"/>
            <w:tcBorders>
              <w:top w:val="single" w:sz="4" w:space="0" w:color="auto"/>
              <w:left w:val="single" w:sz="4" w:space="0" w:color="auto"/>
              <w:bottom w:val="single" w:sz="4" w:space="0" w:color="auto"/>
              <w:right w:val="single" w:sz="4" w:space="0" w:color="auto"/>
            </w:tcBorders>
          </w:tcPr>
          <w:p w14:paraId="17585687" w14:textId="77777777" w:rsidR="00CB2E22" w:rsidRPr="00892C38" w:rsidRDefault="00CB2E22" w:rsidP="00506584">
            <w:pPr>
              <w:rPr>
                <w:rFonts w:ascii="Arial" w:hAnsi="Arial" w:cs="Arial"/>
                <w:szCs w:val="24"/>
              </w:rPr>
            </w:pPr>
            <w:r w:rsidRPr="00892C38">
              <w:rPr>
                <w:rFonts w:ascii="Arial" w:hAnsi="Arial" w:cs="Arial"/>
                <w:szCs w:val="24"/>
              </w:rPr>
              <w:t>B2</w:t>
            </w:r>
          </w:p>
        </w:tc>
        <w:tc>
          <w:tcPr>
            <w:tcW w:w="4068" w:type="dxa"/>
            <w:tcBorders>
              <w:top w:val="single" w:sz="4" w:space="0" w:color="auto"/>
              <w:left w:val="single" w:sz="4" w:space="0" w:color="auto"/>
              <w:bottom w:val="single" w:sz="4" w:space="0" w:color="auto"/>
              <w:right w:val="single" w:sz="4" w:space="0" w:color="auto"/>
            </w:tcBorders>
          </w:tcPr>
          <w:p w14:paraId="32FC44DF" w14:textId="77777777" w:rsidR="00CB2E22" w:rsidRPr="00892C38" w:rsidRDefault="007E1EF4" w:rsidP="007E1EF4">
            <w:pPr>
              <w:rPr>
                <w:rFonts w:ascii="Arial" w:hAnsi="Arial" w:cs="Arial"/>
                <w:szCs w:val="24"/>
              </w:rPr>
            </w:pPr>
            <w:r>
              <w:rPr>
                <w:rFonts w:ascii="Arial" w:hAnsi="Arial" w:cs="Arial"/>
                <w:szCs w:val="24"/>
              </w:rPr>
              <w:t xml:space="preserve">Subject </w:t>
            </w:r>
            <w:r w:rsidR="00B41B25">
              <w:rPr>
                <w:rFonts w:ascii="Arial" w:hAnsi="Arial" w:cs="Arial"/>
                <w:szCs w:val="24"/>
              </w:rPr>
              <w:t>historical texts and their context</w:t>
            </w:r>
            <w:r>
              <w:rPr>
                <w:rFonts w:ascii="Arial" w:hAnsi="Arial" w:cs="Arial"/>
                <w:szCs w:val="24"/>
              </w:rPr>
              <w:t>s to critical and sophisticated analysis</w:t>
            </w:r>
          </w:p>
        </w:tc>
        <w:tc>
          <w:tcPr>
            <w:tcW w:w="683" w:type="dxa"/>
            <w:tcBorders>
              <w:top w:val="single" w:sz="4" w:space="0" w:color="auto"/>
              <w:left w:val="single" w:sz="4" w:space="0" w:color="auto"/>
              <w:bottom w:val="single" w:sz="4" w:space="0" w:color="auto"/>
              <w:right w:val="single" w:sz="4" w:space="0" w:color="auto"/>
            </w:tcBorders>
          </w:tcPr>
          <w:p w14:paraId="12EAF1F6" w14:textId="77777777" w:rsidR="00CB2E22" w:rsidRPr="00892C38" w:rsidRDefault="00CB2E22" w:rsidP="00506584">
            <w:pPr>
              <w:rPr>
                <w:rFonts w:ascii="Arial" w:hAnsi="Arial" w:cs="Arial"/>
                <w:szCs w:val="24"/>
              </w:rPr>
            </w:pPr>
            <w:r w:rsidRPr="00892C38">
              <w:rPr>
                <w:rFonts w:ascii="Arial" w:hAnsi="Arial" w:cs="Arial"/>
                <w:szCs w:val="24"/>
              </w:rPr>
              <w:t>C2</w:t>
            </w:r>
          </w:p>
        </w:tc>
        <w:tc>
          <w:tcPr>
            <w:tcW w:w="4203" w:type="dxa"/>
            <w:tcBorders>
              <w:top w:val="single" w:sz="4" w:space="0" w:color="auto"/>
              <w:left w:val="single" w:sz="4" w:space="0" w:color="auto"/>
              <w:bottom w:val="single" w:sz="4" w:space="0" w:color="auto"/>
              <w:right w:val="single" w:sz="4" w:space="0" w:color="auto"/>
            </w:tcBorders>
          </w:tcPr>
          <w:p w14:paraId="5A5120C4" w14:textId="77777777" w:rsidR="00CB2E22" w:rsidRPr="00892C38" w:rsidRDefault="00373659" w:rsidP="00506584">
            <w:pPr>
              <w:rPr>
                <w:rFonts w:ascii="Arial" w:hAnsi="Arial" w:cs="Arial"/>
                <w:szCs w:val="24"/>
              </w:rPr>
            </w:pPr>
            <w:r>
              <w:rPr>
                <w:rFonts w:ascii="Arial" w:hAnsi="Arial" w:cs="Arial"/>
                <w:szCs w:val="24"/>
              </w:rPr>
              <w:t>Prepare and complete a planned research programme using library-, internet- and archive-based sources</w:t>
            </w:r>
          </w:p>
        </w:tc>
      </w:tr>
      <w:tr w:rsidR="00CB2E22" w:rsidRPr="00892C38" w14:paraId="711CA2C0" w14:textId="77777777" w:rsidTr="004B1BE3">
        <w:tc>
          <w:tcPr>
            <w:tcW w:w="697" w:type="dxa"/>
            <w:tcBorders>
              <w:top w:val="single" w:sz="4" w:space="0" w:color="auto"/>
              <w:left w:val="single" w:sz="4" w:space="0" w:color="auto"/>
              <w:bottom w:val="single" w:sz="4" w:space="0" w:color="auto"/>
              <w:right w:val="single" w:sz="4" w:space="0" w:color="auto"/>
            </w:tcBorders>
          </w:tcPr>
          <w:p w14:paraId="6B6F9533" w14:textId="77777777" w:rsidR="00CB2E22" w:rsidRPr="00892C38" w:rsidRDefault="00CB2E22" w:rsidP="00506584">
            <w:pPr>
              <w:rPr>
                <w:rFonts w:ascii="Arial" w:hAnsi="Arial" w:cs="Arial"/>
                <w:szCs w:val="24"/>
              </w:rPr>
            </w:pPr>
            <w:r w:rsidRPr="00892C38">
              <w:rPr>
                <w:rFonts w:ascii="Arial" w:hAnsi="Arial" w:cs="Arial"/>
                <w:szCs w:val="24"/>
              </w:rPr>
              <w:t>A3</w:t>
            </w:r>
          </w:p>
        </w:tc>
        <w:tc>
          <w:tcPr>
            <w:tcW w:w="4066" w:type="dxa"/>
            <w:tcBorders>
              <w:top w:val="single" w:sz="4" w:space="0" w:color="auto"/>
              <w:left w:val="single" w:sz="4" w:space="0" w:color="auto"/>
              <w:bottom w:val="single" w:sz="4" w:space="0" w:color="auto"/>
              <w:right w:val="single" w:sz="4" w:space="0" w:color="auto"/>
            </w:tcBorders>
          </w:tcPr>
          <w:p w14:paraId="32BBC8BA" w14:textId="77777777" w:rsidR="00CB2E22" w:rsidRPr="00892C38" w:rsidRDefault="00B41B25" w:rsidP="00506584">
            <w:pPr>
              <w:rPr>
                <w:rFonts w:ascii="Arial" w:hAnsi="Arial" w:cs="Arial"/>
                <w:szCs w:val="24"/>
              </w:rPr>
            </w:pPr>
            <w:r>
              <w:rPr>
                <w:rFonts w:ascii="Arial" w:hAnsi="Arial" w:cs="Arial"/>
                <w:szCs w:val="24"/>
              </w:rPr>
              <w:t>Demonstrate in-depth knowledge of a specialised aspect of History</w:t>
            </w:r>
          </w:p>
        </w:tc>
        <w:tc>
          <w:tcPr>
            <w:tcW w:w="708" w:type="dxa"/>
            <w:tcBorders>
              <w:top w:val="single" w:sz="4" w:space="0" w:color="auto"/>
              <w:left w:val="single" w:sz="4" w:space="0" w:color="auto"/>
              <w:bottom w:val="single" w:sz="4" w:space="0" w:color="auto"/>
              <w:right w:val="single" w:sz="4" w:space="0" w:color="auto"/>
            </w:tcBorders>
          </w:tcPr>
          <w:p w14:paraId="69106381" w14:textId="77777777" w:rsidR="00CB2E22" w:rsidRPr="00892C38" w:rsidRDefault="00CB2E22" w:rsidP="00506584">
            <w:pPr>
              <w:rPr>
                <w:rFonts w:ascii="Arial" w:hAnsi="Arial" w:cs="Arial"/>
                <w:szCs w:val="24"/>
              </w:rPr>
            </w:pPr>
            <w:r w:rsidRPr="00892C38">
              <w:rPr>
                <w:rFonts w:ascii="Arial" w:hAnsi="Arial" w:cs="Arial"/>
                <w:szCs w:val="24"/>
              </w:rPr>
              <w:t>B3</w:t>
            </w:r>
          </w:p>
        </w:tc>
        <w:tc>
          <w:tcPr>
            <w:tcW w:w="4068" w:type="dxa"/>
            <w:tcBorders>
              <w:top w:val="single" w:sz="4" w:space="0" w:color="auto"/>
              <w:left w:val="single" w:sz="4" w:space="0" w:color="auto"/>
              <w:bottom w:val="single" w:sz="4" w:space="0" w:color="auto"/>
              <w:right w:val="single" w:sz="4" w:space="0" w:color="auto"/>
            </w:tcBorders>
          </w:tcPr>
          <w:p w14:paraId="34C64732" w14:textId="77777777" w:rsidR="00CB2E22" w:rsidRPr="00892C38" w:rsidRDefault="007E1EF4" w:rsidP="007E1EF4">
            <w:pPr>
              <w:rPr>
                <w:rFonts w:ascii="Arial" w:hAnsi="Arial" w:cs="Arial"/>
                <w:szCs w:val="24"/>
              </w:rPr>
            </w:pPr>
            <w:r>
              <w:rPr>
                <w:rFonts w:ascii="Arial" w:hAnsi="Arial" w:cs="Arial"/>
                <w:szCs w:val="24"/>
              </w:rPr>
              <w:t>Construct clear and complex arguments orally and in writing</w:t>
            </w:r>
          </w:p>
        </w:tc>
        <w:tc>
          <w:tcPr>
            <w:tcW w:w="683" w:type="dxa"/>
            <w:tcBorders>
              <w:top w:val="single" w:sz="4" w:space="0" w:color="auto"/>
              <w:left w:val="single" w:sz="4" w:space="0" w:color="auto"/>
              <w:bottom w:val="single" w:sz="4" w:space="0" w:color="auto"/>
              <w:right w:val="single" w:sz="4" w:space="0" w:color="auto"/>
            </w:tcBorders>
          </w:tcPr>
          <w:p w14:paraId="35A62241" w14:textId="77777777" w:rsidR="00CB2E22" w:rsidRPr="00892C38" w:rsidRDefault="00CB2E22" w:rsidP="00506584">
            <w:pPr>
              <w:rPr>
                <w:rFonts w:ascii="Arial" w:hAnsi="Arial" w:cs="Arial"/>
                <w:szCs w:val="24"/>
              </w:rPr>
            </w:pPr>
            <w:r w:rsidRPr="00892C38">
              <w:rPr>
                <w:rFonts w:ascii="Arial" w:hAnsi="Arial" w:cs="Arial"/>
                <w:szCs w:val="24"/>
              </w:rPr>
              <w:t>C3</w:t>
            </w:r>
          </w:p>
        </w:tc>
        <w:tc>
          <w:tcPr>
            <w:tcW w:w="4203" w:type="dxa"/>
            <w:tcBorders>
              <w:top w:val="single" w:sz="4" w:space="0" w:color="auto"/>
              <w:left w:val="single" w:sz="4" w:space="0" w:color="auto"/>
              <w:bottom w:val="single" w:sz="4" w:space="0" w:color="auto"/>
              <w:right w:val="single" w:sz="4" w:space="0" w:color="auto"/>
            </w:tcBorders>
          </w:tcPr>
          <w:p w14:paraId="417CF054" w14:textId="77777777" w:rsidR="00CB2E22" w:rsidRPr="00892C38" w:rsidRDefault="00373659" w:rsidP="00F1039E">
            <w:pPr>
              <w:rPr>
                <w:rFonts w:ascii="Arial" w:hAnsi="Arial" w:cs="Arial"/>
                <w:szCs w:val="24"/>
              </w:rPr>
            </w:pPr>
            <w:r>
              <w:rPr>
                <w:rFonts w:ascii="Arial" w:hAnsi="Arial" w:cs="Arial"/>
                <w:szCs w:val="24"/>
              </w:rPr>
              <w:t>Confidently demonstrate skills of research, interpretation and presentation appropriate to further study and employability</w:t>
            </w:r>
          </w:p>
        </w:tc>
      </w:tr>
      <w:tr w:rsidR="00CB2E22" w:rsidRPr="00892C38" w14:paraId="33FA7489" w14:textId="77777777" w:rsidTr="004B1BE3">
        <w:tc>
          <w:tcPr>
            <w:tcW w:w="697" w:type="dxa"/>
            <w:tcBorders>
              <w:top w:val="single" w:sz="4" w:space="0" w:color="auto"/>
              <w:left w:val="single" w:sz="4" w:space="0" w:color="auto"/>
              <w:bottom w:val="single" w:sz="4" w:space="0" w:color="auto"/>
              <w:right w:val="single" w:sz="4" w:space="0" w:color="auto"/>
            </w:tcBorders>
          </w:tcPr>
          <w:p w14:paraId="729C9097" w14:textId="77777777" w:rsidR="00CB2E22" w:rsidRPr="00892C38" w:rsidRDefault="00CB2E22" w:rsidP="00506584">
            <w:pPr>
              <w:rPr>
                <w:rFonts w:ascii="Arial" w:hAnsi="Arial" w:cs="Arial"/>
                <w:szCs w:val="24"/>
              </w:rPr>
            </w:pPr>
            <w:r w:rsidRPr="00892C38">
              <w:rPr>
                <w:rFonts w:ascii="Arial" w:hAnsi="Arial" w:cs="Arial"/>
                <w:szCs w:val="24"/>
              </w:rPr>
              <w:t>A4</w:t>
            </w:r>
          </w:p>
        </w:tc>
        <w:tc>
          <w:tcPr>
            <w:tcW w:w="4066" w:type="dxa"/>
            <w:tcBorders>
              <w:top w:val="single" w:sz="4" w:space="0" w:color="auto"/>
              <w:left w:val="single" w:sz="4" w:space="0" w:color="auto"/>
              <w:bottom w:val="single" w:sz="4" w:space="0" w:color="auto"/>
              <w:right w:val="single" w:sz="4" w:space="0" w:color="auto"/>
            </w:tcBorders>
          </w:tcPr>
          <w:p w14:paraId="7B63DFF9" w14:textId="77777777" w:rsidR="00CB2E22" w:rsidRPr="00892C38" w:rsidRDefault="00B41B25" w:rsidP="00506584">
            <w:pPr>
              <w:rPr>
                <w:rFonts w:ascii="Arial" w:hAnsi="Arial" w:cs="Arial"/>
                <w:szCs w:val="24"/>
              </w:rPr>
            </w:pPr>
            <w:r>
              <w:rPr>
                <w:rFonts w:ascii="Arial" w:hAnsi="Arial" w:cs="Arial"/>
                <w:szCs w:val="24"/>
              </w:rPr>
              <w:t>Evaluate and use research methodologies and resources to produce a History dissertation</w:t>
            </w:r>
          </w:p>
        </w:tc>
        <w:tc>
          <w:tcPr>
            <w:tcW w:w="708" w:type="dxa"/>
            <w:tcBorders>
              <w:top w:val="single" w:sz="4" w:space="0" w:color="auto"/>
              <w:left w:val="single" w:sz="4" w:space="0" w:color="auto"/>
              <w:bottom w:val="single" w:sz="4" w:space="0" w:color="auto"/>
              <w:right w:val="single" w:sz="4" w:space="0" w:color="auto"/>
            </w:tcBorders>
          </w:tcPr>
          <w:p w14:paraId="41943BAF" w14:textId="77777777" w:rsidR="00CB2E22" w:rsidRPr="00892C38" w:rsidRDefault="00CB2E22" w:rsidP="00506584">
            <w:pPr>
              <w:rPr>
                <w:rFonts w:ascii="Arial" w:hAnsi="Arial" w:cs="Arial"/>
                <w:szCs w:val="24"/>
              </w:rPr>
            </w:pPr>
            <w:r w:rsidRPr="00892C38">
              <w:rPr>
                <w:rFonts w:ascii="Arial" w:hAnsi="Arial" w:cs="Arial"/>
                <w:szCs w:val="24"/>
              </w:rPr>
              <w:t>B4</w:t>
            </w:r>
          </w:p>
        </w:tc>
        <w:tc>
          <w:tcPr>
            <w:tcW w:w="4068" w:type="dxa"/>
            <w:tcBorders>
              <w:top w:val="single" w:sz="4" w:space="0" w:color="auto"/>
              <w:left w:val="single" w:sz="4" w:space="0" w:color="auto"/>
              <w:bottom w:val="single" w:sz="4" w:space="0" w:color="auto"/>
              <w:right w:val="single" w:sz="4" w:space="0" w:color="auto"/>
            </w:tcBorders>
          </w:tcPr>
          <w:p w14:paraId="6EC27586" w14:textId="77777777" w:rsidR="00CB2E22" w:rsidRPr="00892C38" w:rsidRDefault="007E1EF4" w:rsidP="00506584">
            <w:pPr>
              <w:rPr>
                <w:rFonts w:ascii="Arial" w:hAnsi="Arial" w:cs="Arial"/>
                <w:szCs w:val="24"/>
              </w:rPr>
            </w:pPr>
            <w:r>
              <w:rPr>
                <w:rFonts w:ascii="Arial" w:hAnsi="Arial" w:cs="Arial"/>
                <w:szCs w:val="24"/>
              </w:rPr>
              <w:t xml:space="preserve">Engage critically with current debates and practice in </w:t>
            </w:r>
            <w:r w:rsidR="00373659">
              <w:rPr>
                <w:rFonts w:ascii="Arial" w:hAnsi="Arial" w:cs="Arial"/>
                <w:szCs w:val="24"/>
              </w:rPr>
              <w:t xml:space="preserve">History including </w:t>
            </w:r>
            <w:r>
              <w:rPr>
                <w:rFonts w:ascii="Arial" w:hAnsi="Arial" w:cs="Arial"/>
                <w:szCs w:val="24"/>
              </w:rPr>
              <w:t>Public History</w:t>
            </w:r>
          </w:p>
        </w:tc>
        <w:tc>
          <w:tcPr>
            <w:tcW w:w="683" w:type="dxa"/>
            <w:tcBorders>
              <w:top w:val="single" w:sz="4" w:space="0" w:color="auto"/>
              <w:left w:val="single" w:sz="4" w:space="0" w:color="auto"/>
              <w:bottom w:val="single" w:sz="4" w:space="0" w:color="auto"/>
              <w:right w:val="single" w:sz="4" w:space="0" w:color="auto"/>
            </w:tcBorders>
          </w:tcPr>
          <w:p w14:paraId="3523846D" w14:textId="77777777" w:rsidR="00CB2E22" w:rsidRPr="00892C38" w:rsidRDefault="00CB2E22" w:rsidP="00506584">
            <w:pPr>
              <w:rPr>
                <w:rFonts w:ascii="Arial" w:hAnsi="Arial" w:cs="Arial"/>
                <w:szCs w:val="24"/>
              </w:rPr>
            </w:pPr>
            <w:r w:rsidRPr="00892C38">
              <w:rPr>
                <w:rFonts w:ascii="Arial" w:hAnsi="Arial" w:cs="Arial"/>
                <w:szCs w:val="24"/>
              </w:rPr>
              <w:t>C4</w:t>
            </w:r>
          </w:p>
        </w:tc>
        <w:tc>
          <w:tcPr>
            <w:tcW w:w="4203" w:type="dxa"/>
            <w:tcBorders>
              <w:top w:val="single" w:sz="4" w:space="0" w:color="auto"/>
              <w:left w:val="single" w:sz="4" w:space="0" w:color="auto"/>
              <w:bottom w:val="single" w:sz="4" w:space="0" w:color="auto"/>
              <w:right w:val="single" w:sz="4" w:space="0" w:color="auto"/>
            </w:tcBorders>
          </w:tcPr>
          <w:p w14:paraId="2E9C0F0F" w14:textId="77777777" w:rsidR="00CB2E22" w:rsidRPr="00892C38" w:rsidRDefault="00373659" w:rsidP="00373659">
            <w:pPr>
              <w:rPr>
                <w:rFonts w:ascii="Arial" w:hAnsi="Arial" w:cs="Arial"/>
                <w:szCs w:val="24"/>
              </w:rPr>
            </w:pPr>
            <w:r>
              <w:rPr>
                <w:rFonts w:ascii="Arial" w:hAnsi="Arial" w:cs="Arial"/>
                <w:szCs w:val="24"/>
              </w:rPr>
              <w:t>Contribute to current debates based on knowledge of how the past can provide a deeper understanding of the present.</w:t>
            </w:r>
          </w:p>
        </w:tc>
      </w:tr>
    </w:tbl>
    <w:p w14:paraId="2A558D8D" w14:textId="77777777" w:rsidR="00CB2E22" w:rsidRPr="00892C38" w:rsidRDefault="00CB2E22" w:rsidP="00CB2E22"/>
    <w:p w14:paraId="2F2435A3" w14:textId="77777777" w:rsidR="00CB2E22" w:rsidRPr="00892C38" w:rsidRDefault="00CB2E22" w:rsidP="00CB2E22"/>
    <w:p w14:paraId="1B2A78C5" w14:textId="77777777" w:rsidR="00A12EA3" w:rsidRDefault="00A12EA3" w:rsidP="00A12EA3">
      <w:r>
        <w:br w:type="page"/>
      </w:r>
    </w:p>
    <w:p w14:paraId="4767ED24" w14:textId="77777777" w:rsidR="00A12EA3" w:rsidRDefault="00A12EA3" w:rsidP="00A12EA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7901542B" w14:textId="77777777" w:rsidR="00A12EA3" w:rsidRDefault="00A12EA3" w:rsidP="00A12E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12EA3" w:rsidRPr="00B55861" w14:paraId="7B5F64D9" w14:textId="77777777" w:rsidTr="00F47513">
        <w:tc>
          <w:tcPr>
            <w:tcW w:w="15417" w:type="dxa"/>
            <w:gridSpan w:val="7"/>
            <w:shd w:val="clear" w:color="auto" w:fill="DBE5F1"/>
          </w:tcPr>
          <w:p w14:paraId="4306EA82" w14:textId="77777777" w:rsidR="00A12EA3" w:rsidRPr="00B55861" w:rsidRDefault="00A12EA3" w:rsidP="00F47513">
            <w:pPr>
              <w:jc w:val="center"/>
              <w:rPr>
                <w:rFonts w:ascii="Arial" w:hAnsi="Arial" w:cs="Arial"/>
                <w:b/>
                <w:sz w:val="20"/>
              </w:rPr>
            </w:pPr>
            <w:r w:rsidRPr="00B55861">
              <w:rPr>
                <w:rFonts w:ascii="Arial" w:hAnsi="Arial" w:cs="Arial"/>
                <w:b/>
                <w:sz w:val="20"/>
              </w:rPr>
              <w:t>Key Skills</w:t>
            </w:r>
          </w:p>
        </w:tc>
      </w:tr>
      <w:tr w:rsidR="00A12EA3" w:rsidRPr="00B55861" w14:paraId="434E8960" w14:textId="77777777" w:rsidTr="00F47513">
        <w:tc>
          <w:tcPr>
            <w:tcW w:w="2202" w:type="dxa"/>
            <w:shd w:val="clear" w:color="auto" w:fill="DBE5F1"/>
          </w:tcPr>
          <w:p w14:paraId="15ACE10E" w14:textId="77777777" w:rsidR="00A12EA3" w:rsidRPr="00B55861" w:rsidRDefault="00A12EA3" w:rsidP="00F47513">
            <w:pPr>
              <w:rPr>
                <w:rFonts w:ascii="Arial" w:hAnsi="Arial" w:cs="Arial"/>
                <w:b/>
                <w:sz w:val="20"/>
              </w:rPr>
            </w:pPr>
            <w:r w:rsidRPr="00B55861">
              <w:rPr>
                <w:rFonts w:ascii="Arial" w:hAnsi="Arial" w:cs="Arial"/>
                <w:b/>
                <w:sz w:val="20"/>
              </w:rPr>
              <w:t>Self-Awareness Skills</w:t>
            </w:r>
          </w:p>
        </w:tc>
        <w:tc>
          <w:tcPr>
            <w:tcW w:w="2202" w:type="dxa"/>
            <w:shd w:val="clear" w:color="auto" w:fill="DBE5F1"/>
          </w:tcPr>
          <w:p w14:paraId="24429241" w14:textId="77777777" w:rsidR="00A12EA3" w:rsidRPr="00B55861" w:rsidRDefault="00A12EA3" w:rsidP="00F47513">
            <w:pPr>
              <w:rPr>
                <w:rFonts w:ascii="Arial" w:hAnsi="Arial" w:cs="Arial"/>
                <w:b/>
                <w:sz w:val="20"/>
              </w:rPr>
            </w:pPr>
            <w:r w:rsidRPr="00B55861">
              <w:rPr>
                <w:rFonts w:ascii="Arial" w:hAnsi="Arial" w:cs="Arial"/>
                <w:b/>
                <w:sz w:val="20"/>
              </w:rPr>
              <w:t>Communication Skills</w:t>
            </w:r>
          </w:p>
        </w:tc>
        <w:tc>
          <w:tcPr>
            <w:tcW w:w="2203" w:type="dxa"/>
            <w:shd w:val="clear" w:color="auto" w:fill="DBE5F1"/>
          </w:tcPr>
          <w:p w14:paraId="28F19BFC" w14:textId="77777777" w:rsidR="00A12EA3" w:rsidRPr="00B55861" w:rsidRDefault="00A12EA3" w:rsidP="00F47513">
            <w:pPr>
              <w:rPr>
                <w:rFonts w:ascii="Arial" w:hAnsi="Arial" w:cs="Arial"/>
                <w:b/>
                <w:sz w:val="20"/>
              </w:rPr>
            </w:pPr>
            <w:r w:rsidRPr="00B55861">
              <w:rPr>
                <w:rFonts w:ascii="Arial" w:hAnsi="Arial" w:cs="Arial"/>
                <w:b/>
                <w:sz w:val="20"/>
              </w:rPr>
              <w:t>Interpersonal Skills</w:t>
            </w:r>
          </w:p>
        </w:tc>
        <w:tc>
          <w:tcPr>
            <w:tcW w:w="2202" w:type="dxa"/>
            <w:shd w:val="clear" w:color="auto" w:fill="DBE5F1"/>
          </w:tcPr>
          <w:p w14:paraId="57F9DA41" w14:textId="77777777" w:rsidR="00A12EA3" w:rsidRPr="00B55861" w:rsidRDefault="00A12EA3" w:rsidP="00F47513">
            <w:pPr>
              <w:rPr>
                <w:rFonts w:ascii="Arial" w:hAnsi="Arial" w:cs="Arial"/>
                <w:b/>
                <w:sz w:val="20"/>
              </w:rPr>
            </w:pPr>
            <w:r w:rsidRPr="00B55861">
              <w:rPr>
                <w:rFonts w:ascii="Arial" w:hAnsi="Arial" w:cs="Arial"/>
                <w:b/>
                <w:sz w:val="20"/>
              </w:rPr>
              <w:t>Research and information Literacy Skills</w:t>
            </w:r>
          </w:p>
        </w:tc>
        <w:tc>
          <w:tcPr>
            <w:tcW w:w="2203" w:type="dxa"/>
            <w:shd w:val="clear" w:color="auto" w:fill="DBE5F1"/>
          </w:tcPr>
          <w:p w14:paraId="2736C2EF" w14:textId="77777777" w:rsidR="00A12EA3" w:rsidRPr="00B55861" w:rsidRDefault="00A12EA3" w:rsidP="00F47513">
            <w:pPr>
              <w:rPr>
                <w:rFonts w:ascii="Arial" w:hAnsi="Arial" w:cs="Arial"/>
                <w:b/>
                <w:sz w:val="20"/>
              </w:rPr>
            </w:pPr>
            <w:r w:rsidRPr="00B55861">
              <w:rPr>
                <w:rFonts w:ascii="Arial" w:hAnsi="Arial" w:cs="Arial"/>
                <w:b/>
                <w:sz w:val="20"/>
              </w:rPr>
              <w:t>Numeracy Skills</w:t>
            </w:r>
          </w:p>
        </w:tc>
        <w:tc>
          <w:tcPr>
            <w:tcW w:w="2202" w:type="dxa"/>
            <w:shd w:val="clear" w:color="auto" w:fill="DBE5F1"/>
          </w:tcPr>
          <w:p w14:paraId="7AE1240F" w14:textId="77777777" w:rsidR="00A12EA3" w:rsidRPr="00B55861" w:rsidRDefault="00A12EA3" w:rsidP="00F47513">
            <w:pPr>
              <w:rPr>
                <w:rFonts w:ascii="Arial" w:hAnsi="Arial" w:cs="Arial"/>
                <w:sz w:val="20"/>
              </w:rPr>
            </w:pPr>
            <w:r w:rsidRPr="00B55861">
              <w:rPr>
                <w:rFonts w:ascii="Arial" w:hAnsi="Arial" w:cs="Arial"/>
                <w:b/>
                <w:sz w:val="20"/>
              </w:rPr>
              <w:t>Management &amp; Leadership Skills</w:t>
            </w:r>
          </w:p>
        </w:tc>
        <w:tc>
          <w:tcPr>
            <w:tcW w:w="2203" w:type="dxa"/>
            <w:shd w:val="clear" w:color="auto" w:fill="DBE5F1"/>
          </w:tcPr>
          <w:p w14:paraId="2A316077" w14:textId="77777777" w:rsidR="00A12EA3" w:rsidRPr="00B55861" w:rsidRDefault="00A12EA3" w:rsidP="00F47513">
            <w:pPr>
              <w:rPr>
                <w:rFonts w:ascii="Arial" w:hAnsi="Arial" w:cs="Arial"/>
                <w:b/>
                <w:sz w:val="20"/>
              </w:rPr>
            </w:pPr>
            <w:r w:rsidRPr="00B55861">
              <w:rPr>
                <w:rFonts w:ascii="Arial" w:hAnsi="Arial" w:cs="Arial"/>
                <w:b/>
                <w:sz w:val="20"/>
              </w:rPr>
              <w:t>Creativity and Problem Solving Skills</w:t>
            </w:r>
          </w:p>
        </w:tc>
      </w:tr>
      <w:tr w:rsidR="00A12EA3" w:rsidRPr="00B55861" w14:paraId="3AD7B61C" w14:textId="77777777" w:rsidTr="00F47513">
        <w:tc>
          <w:tcPr>
            <w:tcW w:w="2202" w:type="dxa"/>
            <w:shd w:val="clear" w:color="auto" w:fill="auto"/>
          </w:tcPr>
          <w:p w14:paraId="36F9010A" w14:textId="77777777" w:rsidR="00A12EA3" w:rsidRPr="00B55861" w:rsidRDefault="00A12EA3" w:rsidP="00F47513">
            <w:pPr>
              <w:rPr>
                <w:rFonts w:ascii="Arial" w:hAnsi="Arial" w:cs="Arial"/>
                <w:sz w:val="20"/>
              </w:rPr>
            </w:pPr>
            <w:r w:rsidRPr="00B55861">
              <w:rPr>
                <w:rFonts w:ascii="Arial" w:hAnsi="Arial" w:cs="Arial"/>
                <w:sz w:val="20"/>
              </w:rPr>
              <w:t>Take responsibility for  own learning and plan for and record own personal development</w:t>
            </w:r>
          </w:p>
        </w:tc>
        <w:tc>
          <w:tcPr>
            <w:tcW w:w="2202" w:type="dxa"/>
            <w:shd w:val="clear" w:color="auto" w:fill="auto"/>
          </w:tcPr>
          <w:p w14:paraId="09A9BC52" w14:textId="77777777" w:rsidR="00A12EA3" w:rsidRPr="00B55861" w:rsidRDefault="00A12EA3" w:rsidP="00F47513">
            <w:pPr>
              <w:rPr>
                <w:rFonts w:ascii="Arial" w:hAnsi="Arial" w:cs="Arial"/>
                <w:sz w:val="20"/>
              </w:rPr>
            </w:pPr>
            <w:r w:rsidRPr="00B55861">
              <w:rPr>
                <w:rFonts w:ascii="Arial" w:hAnsi="Arial" w:cs="Arial"/>
                <w:sz w:val="20"/>
              </w:rPr>
              <w:t>Express ideas clearly and unambiguously in writing and the spoken work</w:t>
            </w:r>
          </w:p>
        </w:tc>
        <w:tc>
          <w:tcPr>
            <w:tcW w:w="2203" w:type="dxa"/>
            <w:shd w:val="clear" w:color="auto" w:fill="auto"/>
          </w:tcPr>
          <w:p w14:paraId="4FAA478A" w14:textId="77777777" w:rsidR="00A12EA3" w:rsidRPr="00B55861" w:rsidRDefault="00A12EA3" w:rsidP="00F47513">
            <w:pPr>
              <w:rPr>
                <w:rFonts w:ascii="Arial" w:hAnsi="Arial" w:cs="Arial"/>
                <w:sz w:val="20"/>
              </w:rPr>
            </w:pPr>
            <w:r w:rsidRPr="00B55861">
              <w:rPr>
                <w:rFonts w:ascii="Arial" w:hAnsi="Arial" w:cs="Arial"/>
                <w:sz w:val="20"/>
              </w:rPr>
              <w:t>Work well  with others in a group or team</w:t>
            </w:r>
          </w:p>
        </w:tc>
        <w:tc>
          <w:tcPr>
            <w:tcW w:w="2202" w:type="dxa"/>
            <w:shd w:val="clear" w:color="auto" w:fill="auto"/>
          </w:tcPr>
          <w:p w14:paraId="52876A59" w14:textId="77777777" w:rsidR="00A12EA3" w:rsidRPr="00B55861" w:rsidRDefault="00A12EA3" w:rsidP="00F47513">
            <w:pPr>
              <w:rPr>
                <w:rFonts w:ascii="Arial" w:hAnsi="Arial" w:cs="Arial"/>
                <w:sz w:val="20"/>
              </w:rPr>
            </w:pPr>
            <w:r w:rsidRPr="00B55861">
              <w:rPr>
                <w:rFonts w:ascii="Arial" w:hAnsi="Arial" w:cs="Arial"/>
                <w:sz w:val="20"/>
              </w:rPr>
              <w:t>Search for and select relevant sources of information</w:t>
            </w:r>
          </w:p>
        </w:tc>
        <w:tc>
          <w:tcPr>
            <w:tcW w:w="2203" w:type="dxa"/>
            <w:shd w:val="clear" w:color="auto" w:fill="auto"/>
          </w:tcPr>
          <w:p w14:paraId="3007C3C8" w14:textId="77777777" w:rsidR="00A12EA3" w:rsidRPr="00B55861" w:rsidRDefault="00A12EA3" w:rsidP="00F47513">
            <w:pPr>
              <w:rPr>
                <w:rFonts w:ascii="Arial" w:hAnsi="Arial" w:cs="Arial"/>
                <w:sz w:val="20"/>
              </w:rPr>
            </w:pPr>
            <w:r w:rsidRPr="00B55861">
              <w:rPr>
                <w:rFonts w:ascii="Arial" w:hAnsi="Arial" w:cs="Arial"/>
                <w:sz w:val="20"/>
              </w:rPr>
              <w:t>Collect data from primary and secondary sources and use appropriate methods to manipulate and analyse this data</w:t>
            </w:r>
          </w:p>
        </w:tc>
        <w:tc>
          <w:tcPr>
            <w:tcW w:w="2202" w:type="dxa"/>
            <w:shd w:val="clear" w:color="auto" w:fill="auto"/>
          </w:tcPr>
          <w:p w14:paraId="34EE9544" w14:textId="77777777" w:rsidR="00A12EA3" w:rsidRPr="00B55861" w:rsidRDefault="00A12EA3" w:rsidP="00F47513">
            <w:pPr>
              <w:rPr>
                <w:rFonts w:ascii="Arial" w:hAnsi="Arial" w:cs="Arial"/>
                <w:sz w:val="20"/>
              </w:rPr>
            </w:pPr>
            <w:r w:rsidRPr="00B55861">
              <w:rPr>
                <w:rFonts w:ascii="Arial" w:hAnsi="Arial" w:cs="Arial"/>
                <w:sz w:val="20"/>
              </w:rPr>
              <w:t>Determine the scope of a task (or project)</w:t>
            </w:r>
          </w:p>
        </w:tc>
        <w:tc>
          <w:tcPr>
            <w:tcW w:w="2203" w:type="dxa"/>
            <w:shd w:val="clear" w:color="auto" w:fill="auto"/>
          </w:tcPr>
          <w:p w14:paraId="3FE121BA" w14:textId="77777777" w:rsidR="00A12EA3" w:rsidRPr="00B55861" w:rsidRDefault="00A12EA3" w:rsidP="00F47513">
            <w:pPr>
              <w:rPr>
                <w:rFonts w:ascii="Arial" w:hAnsi="Arial" w:cs="Arial"/>
                <w:sz w:val="20"/>
              </w:rPr>
            </w:pPr>
            <w:r w:rsidRPr="00B55861">
              <w:rPr>
                <w:rFonts w:ascii="Arial" w:hAnsi="Arial" w:cs="Arial"/>
                <w:sz w:val="20"/>
              </w:rPr>
              <w:t>Apply scientific and other knowledge to analyse and evaluate information and data and to find solutions to problems</w:t>
            </w:r>
          </w:p>
        </w:tc>
      </w:tr>
      <w:tr w:rsidR="00A12EA3" w:rsidRPr="00B55861" w14:paraId="27CB34BA" w14:textId="77777777" w:rsidTr="00F47513">
        <w:tc>
          <w:tcPr>
            <w:tcW w:w="2202" w:type="dxa"/>
            <w:shd w:val="clear" w:color="auto" w:fill="auto"/>
          </w:tcPr>
          <w:p w14:paraId="00722C56" w14:textId="77777777" w:rsidR="00A12EA3" w:rsidRPr="00B55861" w:rsidRDefault="00A12EA3" w:rsidP="00F47513">
            <w:pPr>
              <w:rPr>
                <w:rFonts w:ascii="Arial" w:hAnsi="Arial" w:cs="Arial"/>
                <w:sz w:val="20"/>
              </w:rPr>
            </w:pPr>
            <w:r w:rsidRPr="00B55861">
              <w:rPr>
                <w:rFonts w:ascii="Arial" w:hAnsi="Arial" w:cs="Arial"/>
                <w:sz w:val="20"/>
              </w:rPr>
              <w:t>Recognise own academic strengths and weaknesses, reflect on performance and progress and respond to feedback</w:t>
            </w:r>
          </w:p>
        </w:tc>
        <w:tc>
          <w:tcPr>
            <w:tcW w:w="2202" w:type="dxa"/>
            <w:shd w:val="clear" w:color="auto" w:fill="auto"/>
          </w:tcPr>
          <w:p w14:paraId="371BA2C1" w14:textId="77777777" w:rsidR="00A12EA3" w:rsidRPr="00B55861" w:rsidRDefault="00A12EA3" w:rsidP="00F47513">
            <w:pPr>
              <w:rPr>
                <w:rFonts w:ascii="Arial" w:hAnsi="Arial" w:cs="Arial"/>
                <w:sz w:val="20"/>
              </w:rPr>
            </w:pPr>
            <w:r w:rsidRPr="00B55861">
              <w:rPr>
                <w:rFonts w:ascii="Arial" w:hAnsi="Arial" w:cs="Arial"/>
                <w:sz w:val="20"/>
              </w:rPr>
              <w:t>Present, challenge and defend  ideas and results effectively orally and in writing</w:t>
            </w:r>
          </w:p>
        </w:tc>
        <w:tc>
          <w:tcPr>
            <w:tcW w:w="2203" w:type="dxa"/>
            <w:shd w:val="clear" w:color="auto" w:fill="auto"/>
          </w:tcPr>
          <w:p w14:paraId="3A3F92D7" w14:textId="77777777" w:rsidR="00A12EA3" w:rsidRPr="00B55861" w:rsidRDefault="00A12EA3" w:rsidP="00F47513">
            <w:pPr>
              <w:rPr>
                <w:rFonts w:ascii="Arial" w:hAnsi="Arial" w:cs="Arial"/>
                <w:sz w:val="20"/>
              </w:rPr>
            </w:pPr>
            <w:r w:rsidRPr="00B55861">
              <w:rPr>
                <w:rFonts w:ascii="Arial" w:hAnsi="Arial" w:cs="Arial"/>
                <w:sz w:val="20"/>
              </w:rPr>
              <w:t>Work flexibly and respond to change</w:t>
            </w:r>
          </w:p>
        </w:tc>
        <w:tc>
          <w:tcPr>
            <w:tcW w:w="2202" w:type="dxa"/>
            <w:shd w:val="clear" w:color="auto" w:fill="auto"/>
          </w:tcPr>
          <w:p w14:paraId="33F12769" w14:textId="77777777" w:rsidR="00A12EA3" w:rsidRPr="00B55861" w:rsidRDefault="00A12EA3" w:rsidP="00F47513">
            <w:pPr>
              <w:rPr>
                <w:rFonts w:ascii="Arial" w:hAnsi="Arial" w:cs="Arial"/>
                <w:sz w:val="20"/>
              </w:rPr>
            </w:pPr>
            <w:r w:rsidRPr="00B55861">
              <w:rPr>
                <w:rFonts w:ascii="Arial" w:hAnsi="Arial" w:cs="Arial"/>
                <w:sz w:val="20"/>
              </w:rPr>
              <w:t>Critically evaluate information and use it appropriately</w:t>
            </w:r>
          </w:p>
        </w:tc>
        <w:tc>
          <w:tcPr>
            <w:tcW w:w="2203" w:type="dxa"/>
            <w:shd w:val="clear" w:color="auto" w:fill="auto"/>
          </w:tcPr>
          <w:p w14:paraId="4581B0CD" w14:textId="77777777" w:rsidR="00A12EA3" w:rsidRPr="00B55861" w:rsidRDefault="00A12EA3" w:rsidP="00F47513">
            <w:pPr>
              <w:rPr>
                <w:rFonts w:ascii="Arial" w:hAnsi="Arial" w:cs="Arial"/>
                <w:sz w:val="20"/>
              </w:rPr>
            </w:pPr>
            <w:r w:rsidRPr="00B55861">
              <w:rPr>
                <w:rFonts w:ascii="Arial" w:hAnsi="Arial" w:cs="Arial"/>
                <w:sz w:val="20"/>
              </w:rPr>
              <w:t>Present and record data in appropriate formats</w:t>
            </w:r>
          </w:p>
        </w:tc>
        <w:tc>
          <w:tcPr>
            <w:tcW w:w="2202" w:type="dxa"/>
            <w:shd w:val="clear" w:color="auto" w:fill="auto"/>
          </w:tcPr>
          <w:p w14:paraId="1B687128" w14:textId="77777777" w:rsidR="00A12EA3" w:rsidRPr="00B55861" w:rsidRDefault="00A12EA3" w:rsidP="00F47513">
            <w:pPr>
              <w:rPr>
                <w:rFonts w:ascii="Arial" w:hAnsi="Arial" w:cs="Arial"/>
                <w:sz w:val="20"/>
              </w:rPr>
            </w:pPr>
            <w:r w:rsidRPr="00B55861">
              <w:rPr>
                <w:rFonts w:ascii="Arial" w:hAnsi="Arial" w:cs="Arial"/>
                <w:sz w:val="20"/>
              </w:rPr>
              <w:t>Identify resources needed to undertake the task (or project) and to schedule and manage the resources</w:t>
            </w:r>
          </w:p>
        </w:tc>
        <w:tc>
          <w:tcPr>
            <w:tcW w:w="2203" w:type="dxa"/>
            <w:shd w:val="clear" w:color="auto" w:fill="auto"/>
          </w:tcPr>
          <w:p w14:paraId="10C9C65A" w14:textId="77777777" w:rsidR="00A12EA3" w:rsidRPr="00B55861" w:rsidRDefault="00A12EA3" w:rsidP="00F47513">
            <w:pPr>
              <w:rPr>
                <w:rFonts w:ascii="Arial" w:hAnsi="Arial" w:cs="Arial"/>
                <w:sz w:val="20"/>
              </w:rPr>
            </w:pPr>
            <w:r w:rsidRPr="00B55861">
              <w:rPr>
                <w:rFonts w:ascii="Arial" w:hAnsi="Arial" w:cs="Arial"/>
                <w:sz w:val="20"/>
              </w:rPr>
              <w:t>Work with complex ideas and justify judgements made through effective use of evidence</w:t>
            </w:r>
          </w:p>
        </w:tc>
      </w:tr>
      <w:tr w:rsidR="00A12EA3" w:rsidRPr="00B55861" w14:paraId="4CC40F3E" w14:textId="77777777" w:rsidTr="00F47513">
        <w:tc>
          <w:tcPr>
            <w:tcW w:w="2202" w:type="dxa"/>
            <w:shd w:val="clear" w:color="auto" w:fill="auto"/>
          </w:tcPr>
          <w:p w14:paraId="39B288BB" w14:textId="77777777" w:rsidR="00A12EA3" w:rsidRPr="00B55861" w:rsidRDefault="00A12EA3" w:rsidP="00F47513">
            <w:pPr>
              <w:rPr>
                <w:rFonts w:ascii="Arial" w:hAnsi="Arial" w:cs="Arial"/>
                <w:sz w:val="20"/>
              </w:rPr>
            </w:pPr>
            <w:r w:rsidRPr="00B55861">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11343A83" w14:textId="77777777" w:rsidR="00A12EA3" w:rsidRPr="00B55861" w:rsidRDefault="00A12EA3" w:rsidP="00F47513">
            <w:pPr>
              <w:rPr>
                <w:rFonts w:ascii="Arial" w:hAnsi="Arial" w:cs="Arial"/>
                <w:sz w:val="20"/>
              </w:rPr>
            </w:pPr>
            <w:r w:rsidRPr="00B55861">
              <w:rPr>
                <w:rFonts w:ascii="Arial" w:hAnsi="Arial" w:cs="Arial"/>
                <w:sz w:val="20"/>
              </w:rPr>
              <w:t>Actively listen and respond appropriately to ideas of others</w:t>
            </w:r>
          </w:p>
        </w:tc>
        <w:tc>
          <w:tcPr>
            <w:tcW w:w="2203" w:type="dxa"/>
            <w:shd w:val="clear" w:color="auto" w:fill="auto"/>
          </w:tcPr>
          <w:p w14:paraId="1BB57F7F" w14:textId="77777777" w:rsidR="00A12EA3" w:rsidRPr="00B55861" w:rsidRDefault="00A12EA3" w:rsidP="00F47513">
            <w:pPr>
              <w:rPr>
                <w:rFonts w:ascii="Arial" w:hAnsi="Arial" w:cs="Arial"/>
                <w:sz w:val="20"/>
              </w:rPr>
            </w:pPr>
            <w:r w:rsidRPr="00B55861">
              <w:rPr>
                <w:rFonts w:ascii="Arial" w:hAnsi="Arial" w:cs="Arial"/>
                <w:sz w:val="20"/>
              </w:rPr>
              <w:t>Discuss and debate with others and make concession to reach agreement</w:t>
            </w:r>
          </w:p>
        </w:tc>
        <w:tc>
          <w:tcPr>
            <w:tcW w:w="2202" w:type="dxa"/>
            <w:shd w:val="clear" w:color="auto" w:fill="auto"/>
          </w:tcPr>
          <w:p w14:paraId="1CE8DEB1" w14:textId="77777777" w:rsidR="00A12EA3" w:rsidRPr="00B55861" w:rsidRDefault="00A12EA3" w:rsidP="00F47513">
            <w:pPr>
              <w:rPr>
                <w:rFonts w:ascii="Arial" w:hAnsi="Arial" w:cs="Arial"/>
                <w:sz w:val="20"/>
              </w:rPr>
            </w:pPr>
            <w:r w:rsidRPr="00B55861">
              <w:rPr>
                <w:rFonts w:ascii="Arial" w:hAnsi="Arial" w:cs="Arial"/>
                <w:sz w:val="20"/>
              </w:rPr>
              <w:t>Apply the ethical and legal requirements in both the access and use of information</w:t>
            </w:r>
          </w:p>
        </w:tc>
        <w:tc>
          <w:tcPr>
            <w:tcW w:w="2203" w:type="dxa"/>
            <w:shd w:val="clear" w:color="auto" w:fill="auto"/>
          </w:tcPr>
          <w:p w14:paraId="2CB3DE94" w14:textId="77777777" w:rsidR="00A12EA3" w:rsidRPr="00B55861" w:rsidRDefault="00A12EA3" w:rsidP="00F47513">
            <w:pPr>
              <w:rPr>
                <w:rFonts w:ascii="Arial" w:hAnsi="Arial" w:cs="Arial"/>
                <w:sz w:val="20"/>
              </w:rPr>
            </w:pPr>
            <w:r w:rsidRPr="00B55861">
              <w:rPr>
                <w:rFonts w:ascii="Arial" w:hAnsi="Arial" w:cs="Arial"/>
                <w:sz w:val="20"/>
              </w:rPr>
              <w:t>Interpret and evaluate data to inform and justify arguments</w:t>
            </w:r>
          </w:p>
        </w:tc>
        <w:tc>
          <w:tcPr>
            <w:tcW w:w="2202" w:type="dxa"/>
            <w:shd w:val="clear" w:color="auto" w:fill="auto"/>
          </w:tcPr>
          <w:p w14:paraId="0B6EA90A" w14:textId="77777777" w:rsidR="00A12EA3" w:rsidRPr="00B55861" w:rsidRDefault="00A12EA3" w:rsidP="00F47513">
            <w:pPr>
              <w:rPr>
                <w:rFonts w:ascii="Arial" w:hAnsi="Arial" w:cs="Arial"/>
                <w:sz w:val="20"/>
              </w:rPr>
            </w:pPr>
            <w:r w:rsidRPr="00B55861">
              <w:rPr>
                <w:rFonts w:ascii="Arial" w:hAnsi="Arial" w:cs="Arial"/>
                <w:sz w:val="20"/>
              </w:rPr>
              <w:t>Evidence ability to successfully complete and evaluate a task (or project), revising the plan where necessary</w:t>
            </w:r>
          </w:p>
        </w:tc>
        <w:tc>
          <w:tcPr>
            <w:tcW w:w="2203" w:type="dxa"/>
            <w:shd w:val="clear" w:color="auto" w:fill="auto"/>
          </w:tcPr>
          <w:p w14:paraId="2F578CDF" w14:textId="77777777" w:rsidR="00A12EA3" w:rsidRPr="00B55861" w:rsidRDefault="00A12EA3" w:rsidP="00F47513">
            <w:pPr>
              <w:rPr>
                <w:rFonts w:ascii="Arial" w:hAnsi="Arial" w:cs="Arial"/>
                <w:sz w:val="20"/>
              </w:rPr>
            </w:pPr>
          </w:p>
        </w:tc>
      </w:tr>
      <w:tr w:rsidR="00A12EA3" w:rsidRPr="00B55861" w14:paraId="2C3F4268" w14:textId="77777777" w:rsidTr="00F47513">
        <w:tc>
          <w:tcPr>
            <w:tcW w:w="2202" w:type="dxa"/>
            <w:shd w:val="clear" w:color="auto" w:fill="auto"/>
          </w:tcPr>
          <w:p w14:paraId="18899B43" w14:textId="77777777" w:rsidR="00A12EA3" w:rsidRPr="00B55861" w:rsidRDefault="00A12EA3" w:rsidP="00F47513">
            <w:pPr>
              <w:rPr>
                <w:rFonts w:ascii="Arial" w:hAnsi="Arial" w:cs="Arial"/>
                <w:sz w:val="20"/>
              </w:rPr>
            </w:pPr>
            <w:r w:rsidRPr="00B55861">
              <w:rPr>
                <w:rFonts w:ascii="Arial" w:hAnsi="Arial" w:cs="Arial"/>
                <w:sz w:val="20"/>
              </w:rPr>
              <w:t>Work effectively with limited supervision in unfamiliar contexts</w:t>
            </w:r>
          </w:p>
        </w:tc>
        <w:tc>
          <w:tcPr>
            <w:tcW w:w="2202" w:type="dxa"/>
            <w:shd w:val="clear" w:color="auto" w:fill="auto"/>
          </w:tcPr>
          <w:p w14:paraId="721615BB" w14:textId="77777777" w:rsidR="00A12EA3" w:rsidRPr="00B55861" w:rsidRDefault="00A12EA3" w:rsidP="00F47513">
            <w:pPr>
              <w:rPr>
                <w:rFonts w:ascii="Arial" w:hAnsi="Arial" w:cs="Arial"/>
                <w:sz w:val="20"/>
              </w:rPr>
            </w:pPr>
          </w:p>
        </w:tc>
        <w:tc>
          <w:tcPr>
            <w:tcW w:w="2203" w:type="dxa"/>
            <w:shd w:val="clear" w:color="auto" w:fill="auto"/>
          </w:tcPr>
          <w:p w14:paraId="544C9035" w14:textId="77777777" w:rsidR="00A12EA3" w:rsidRPr="00B55861" w:rsidRDefault="00A12EA3" w:rsidP="00F47513">
            <w:pPr>
              <w:rPr>
                <w:rFonts w:ascii="Arial" w:hAnsi="Arial" w:cs="Arial"/>
                <w:sz w:val="20"/>
              </w:rPr>
            </w:pPr>
            <w:r w:rsidRPr="00B55861">
              <w:rPr>
                <w:rFonts w:ascii="Arial" w:hAnsi="Arial" w:cs="Arial"/>
                <w:sz w:val="20"/>
              </w:rPr>
              <w:t>Give, accept and respond to constructive feedback</w:t>
            </w:r>
          </w:p>
        </w:tc>
        <w:tc>
          <w:tcPr>
            <w:tcW w:w="2202" w:type="dxa"/>
            <w:shd w:val="clear" w:color="auto" w:fill="auto"/>
          </w:tcPr>
          <w:p w14:paraId="1845230A" w14:textId="77777777" w:rsidR="00A12EA3" w:rsidRPr="00B55861" w:rsidRDefault="00A12EA3" w:rsidP="00F47513">
            <w:pPr>
              <w:rPr>
                <w:rFonts w:ascii="Arial" w:hAnsi="Arial" w:cs="Arial"/>
                <w:sz w:val="20"/>
              </w:rPr>
            </w:pPr>
            <w:r w:rsidRPr="00B55861">
              <w:rPr>
                <w:rFonts w:ascii="Arial" w:hAnsi="Arial" w:cs="Arial"/>
                <w:sz w:val="20"/>
              </w:rPr>
              <w:t>Accurately cite and reference information sources</w:t>
            </w:r>
          </w:p>
        </w:tc>
        <w:tc>
          <w:tcPr>
            <w:tcW w:w="2203" w:type="dxa"/>
            <w:shd w:val="clear" w:color="auto" w:fill="auto"/>
          </w:tcPr>
          <w:p w14:paraId="2F5DEBAF" w14:textId="77777777" w:rsidR="00A12EA3" w:rsidRPr="00B55861" w:rsidRDefault="00A12EA3" w:rsidP="00F47513">
            <w:pPr>
              <w:rPr>
                <w:rFonts w:ascii="Arial" w:hAnsi="Arial" w:cs="Arial"/>
                <w:sz w:val="20"/>
              </w:rPr>
            </w:pPr>
            <w:r w:rsidRPr="00B55861">
              <w:rPr>
                <w:rFonts w:ascii="Arial" w:hAnsi="Arial" w:cs="Arial"/>
                <w:sz w:val="20"/>
              </w:rPr>
              <w:t>Be aware of issues of selection, accuracy and uncertainty in the collection and analysis of data</w:t>
            </w:r>
          </w:p>
        </w:tc>
        <w:tc>
          <w:tcPr>
            <w:tcW w:w="2202" w:type="dxa"/>
            <w:shd w:val="clear" w:color="auto" w:fill="auto"/>
          </w:tcPr>
          <w:p w14:paraId="41276321" w14:textId="77777777" w:rsidR="00A12EA3" w:rsidRPr="00B55861" w:rsidRDefault="00A12EA3" w:rsidP="00F47513">
            <w:pPr>
              <w:rPr>
                <w:rFonts w:ascii="Arial" w:hAnsi="Arial" w:cs="Arial"/>
                <w:sz w:val="20"/>
              </w:rPr>
            </w:pPr>
            <w:r w:rsidRPr="00B55861">
              <w:rPr>
                <w:rFonts w:ascii="Arial" w:hAnsi="Arial" w:cs="Arial"/>
                <w:sz w:val="20"/>
              </w:rPr>
              <w:t>Motivate and direct others to enable an effective contribution from all participants</w:t>
            </w:r>
          </w:p>
        </w:tc>
        <w:tc>
          <w:tcPr>
            <w:tcW w:w="2203" w:type="dxa"/>
            <w:shd w:val="clear" w:color="auto" w:fill="auto"/>
          </w:tcPr>
          <w:p w14:paraId="1F12B891" w14:textId="77777777" w:rsidR="00A12EA3" w:rsidRPr="00B55861" w:rsidRDefault="00A12EA3" w:rsidP="00F47513">
            <w:pPr>
              <w:rPr>
                <w:rFonts w:ascii="Arial" w:hAnsi="Arial" w:cs="Arial"/>
                <w:sz w:val="20"/>
              </w:rPr>
            </w:pPr>
          </w:p>
        </w:tc>
      </w:tr>
      <w:tr w:rsidR="00A12EA3" w:rsidRPr="00B55861" w14:paraId="7F70E90F" w14:textId="77777777" w:rsidTr="00F47513">
        <w:trPr>
          <w:trHeight w:val="564"/>
        </w:trPr>
        <w:tc>
          <w:tcPr>
            <w:tcW w:w="2202" w:type="dxa"/>
            <w:shd w:val="clear" w:color="auto" w:fill="auto"/>
          </w:tcPr>
          <w:p w14:paraId="11E35E4F" w14:textId="77777777" w:rsidR="00A12EA3" w:rsidRPr="00B55861" w:rsidRDefault="00A12EA3" w:rsidP="00F47513">
            <w:pPr>
              <w:rPr>
                <w:rFonts w:ascii="Arial" w:hAnsi="Arial" w:cs="Arial"/>
                <w:sz w:val="20"/>
              </w:rPr>
            </w:pPr>
          </w:p>
        </w:tc>
        <w:tc>
          <w:tcPr>
            <w:tcW w:w="2202" w:type="dxa"/>
            <w:shd w:val="clear" w:color="auto" w:fill="auto"/>
          </w:tcPr>
          <w:p w14:paraId="5AA5BDF6" w14:textId="77777777" w:rsidR="00A12EA3" w:rsidRPr="00B55861" w:rsidRDefault="00A12EA3" w:rsidP="00F47513">
            <w:pPr>
              <w:rPr>
                <w:rFonts w:ascii="Arial" w:hAnsi="Arial" w:cs="Arial"/>
                <w:sz w:val="20"/>
              </w:rPr>
            </w:pPr>
          </w:p>
        </w:tc>
        <w:tc>
          <w:tcPr>
            <w:tcW w:w="2203" w:type="dxa"/>
            <w:shd w:val="clear" w:color="auto" w:fill="auto"/>
          </w:tcPr>
          <w:p w14:paraId="2375683A" w14:textId="77777777" w:rsidR="00A12EA3" w:rsidRPr="00B55861" w:rsidRDefault="00A12EA3" w:rsidP="00F47513">
            <w:pPr>
              <w:rPr>
                <w:rFonts w:ascii="Arial" w:hAnsi="Arial" w:cs="Arial"/>
                <w:sz w:val="20"/>
              </w:rPr>
            </w:pPr>
            <w:r w:rsidRPr="00B55861">
              <w:rPr>
                <w:rFonts w:ascii="Arial" w:hAnsi="Arial" w:cs="Arial"/>
                <w:sz w:val="20"/>
              </w:rPr>
              <w:t xml:space="preserve">Show sensitivity and respect </w:t>
            </w:r>
            <w:r>
              <w:rPr>
                <w:rFonts w:ascii="Arial" w:hAnsi="Arial" w:cs="Arial"/>
                <w:sz w:val="20"/>
              </w:rPr>
              <w:t>for diverse values and beliefs</w:t>
            </w:r>
          </w:p>
        </w:tc>
        <w:tc>
          <w:tcPr>
            <w:tcW w:w="2202" w:type="dxa"/>
            <w:shd w:val="clear" w:color="auto" w:fill="auto"/>
          </w:tcPr>
          <w:p w14:paraId="6A2C3516" w14:textId="77777777" w:rsidR="00A12EA3" w:rsidRPr="00B55861" w:rsidRDefault="00A12EA3" w:rsidP="00F47513">
            <w:pPr>
              <w:rPr>
                <w:rFonts w:ascii="Arial" w:hAnsi="Arial" w:cs="Arial"/>
                <w:sz w:val="20"/>
              </w:rPr>
            </w:pPr>
            <w:r w:rsidRPr="00B55861">
              <w:rPr>
                <w:rFonts w:ascii="Arial" w:hAnsi="Arial" w:cs="Arial"/>
                <w:sz w:val="20"/>
              </w:rPr>
              <w:t>Use software and IT technology as appropriate</w:t>
            </w:r>
          </w:p>
        </w:tc>
        <w:tc>
          <w:tcPr>
            <w:tcW w:w="2203" w:type="dxa"/>
            <w:shd w:val="clear" w:color="auto" w:fill="auto"/>
          </w:tcPr>
          <w:p w14:paraId="3CFD79CA" w14:textId="77777777" w:rsidR="00A12EA3" w:rsidRPr="00B55861" w:rsidRDefault="00A12EA3" w:rsidP="00F47513">
            <w:pPr>
              <w:rPr>
                <w:rFonts w:ascii="Arial" w:hAnsi="Arial" w:cs="Arial"/>
                <w:sz w:val="20"/>
              </w:rPr>
            </w:pPr>
          </w:p>
        </w:tc>
        <w:tc>
          <w:tcPr>
            <w:tcW w:w="2202" w:type="dxa"/>
            <w:shd w:val="clear" w:color="auto" w:fill="auto"/>
          </w:tcPr>
          <w:p w14:paraId="63360A54" w14:textId="77777777" w:rsidR="00A12EA3" w:rsidRPr="00B55861" w:rsidRDefault="00A12EA3" w:rsidP="00F47513">
            <w:pPr>
              <w:rPr>
                <w:rFonts w:ascii="Arial" w:hAnsi="Arial" w:cs="Arial"/>
                <w:sz w:val="20"/>
              </w:rPr>
            </w:pPr>
          </w:p>
        </w:tc>
        <w:tc>
          <w:tcPr>
            <w:tcW w:w="2203" w:type="dxa"/>
            <w:shd w:val="clear" w:color="auto" w:fill="auto"/>
          </w:tcPr>
          <w:p w14:paraId="2B373174" w14:textId="77777777" w:rsidR="00A12EA3" w:rsidRPr="00B55861" w:rsidRDefault="00A12EA3" w:rsidP="00F47513">
            <w:pPr>
              <w:rPr>
                <w:rFonts w:ascii="Arial" w:hAnsi="Arial" w:cs="Arial"/>
                <w:sz w:val="20"/>
              </w:rPr>
            </w:pPr>
          </w:p>
        </w:tc>
      </w:tr>
    </w:tbl>
    <w:p w14:paraId="29A9CDF3" w14:textId="77777777" w:rsidR="00A12EA3" w:rsidRDefault="00A12EA3" w:rsidP="00A12EA3">
      <w:pPr>
        <w:rPr>
          <w:rFonts w:ascii="Arial" w:hAnsi="Arial" w:cs="Arial"/>
        </w:rPr>
        <w:sectPr w:rsidR="00A12EA3" w:rsidSect="00F47513">
          <w:pgSz w:w="16838" w:h="11906" w:orient="landscape"/>
          <w:pgMar w:top="851" w:right="851" w:bottom="851" w:left="851" w:header="709" w:footer="709" w:gutter="0"/>
          <w:cols w:space="708"/>
          <w:docGrid w:linePitch="360"/>
        </w:sectPr>
      </w:pPr>
    </w:p>
    <w:p w14:paraId="724EB386" w14:textId="77777777" w:rsidR="00CB2E22" w:rsidRPr="00A12EA3" w:rsidRDefault="00CB2E22" w:rsidP="00A12EA3">
      <w:pPr>
        <w:pStyle w:val="ListParagraph"/>
        <w:numPr>
          <w:ilvl w:val="0"/>
          <w:numId w:val="2"/>
        </w:numPr>
        <w:autoSpaceDE/>
        <w:autoSpaceDN/>
        <w:contextualSpacing/>
        <w:rPr>
          <w:rFonts w:cs="Arial"/>
          <w:b/>
          <w:sz w:val="24"/>
          <w:szCs w:val="24"/>
        </w:rPr>
      </w:pPr>
      <w:r w:rsidRPr="00A12EA3">
        <w:rPr>
          <w:rFonts w:cs="Arial"/>
          <w:b/>
          <w:sz w:val="24"/>
          <w:szCs w:val="24"/>
        </w:rPr>
        <w:lastRenderedPageBreak/>
        <w:t>Entry Requirements</w:t>
      </w:r>
    </w:p>
    <w:p w14:paraId="504A0A20" w14:textId="77777777" w:rsidR="00CB2E22" w:rsidRPr="00892C38" w:rsidRDefault="00CB2E22" w:rsidP="00CB2E22">
      <w:pPr>
        <w:rPr>
          <w:rFonts w:ascii="Arial" w:hAnsi="Arial" w:cs="Arial"/>
          <w:b/>
          <w:szCs w:val="24"/>
        </w:rPr>
      </w:pPr>
    </w:p>
    <w:p w14:paraId="43733D93" w14:textId="77777777" w:rsidR="00320340" w:rsidRDefault="00320340" w:rsidP="00586CE7">
      <w:pPr>
        <w:spacing w:line="276" w:lineRule="auto"/>
        <w:jc w:val="both"/>
        <w:rPr>
          <w:rFonts w:ascii="Arial" w:hAnsi="Arial" w:cs="Arial"/>
          <w:szCs w:val="24"/>
        </w:rPr>
      </w:pPr>
      <w:r w:rsidRPr="00320340">
        <w:rPr>
          <w:rFonts w:ascii="Arial" w:hAnsi="Arial" w:cs="Arial"/>
          <w:szCs w:val="24"/>
        </w:rPr>
        <w:t xml:space="preserve">The following will normally be regarded as appropriate admission requirements for the </w:t>
      </w:r>
      <w:r>
        <w:rPr>
          <w:rFonts w:ascii="Arial" w:hAnsi="Arial" w:cs="Arial"/>
          <w:szCs w:val="24"/>
        </w:rPr>
        <w:t>programme</w:t>
      </w:r>
      <w:r w:rsidRPr="00320340">
        <w:rPr>
          <w:rFonts w:ascii="Arial" w:hAnsi="Arial" w:cs="Arial"/>
          <w:szCs w:val="24"/>
        </w:rPr>
        <w:t xml:space="preserve">, though applicants with other kinds of qualifications will be considered on an individual basis: </w:t>
      </w:r>
    </w:p>
    <w:p w14:paraId="370E02F9" w14:textId="77777777" w:rsidR="00320340" w:rsidRPr="00320340" w:rsidRDefault="00320340" w:rsidP="00586CE7">
      <w:pPr>
        <w:spacing w:line="276" w:lineRule="auto"/>
        <w:jc w:val="both"/>
        <w:rPr>
          <w:rFonts w:ascii="Arial" w:hAnsi="Arial" w:cs="Arial"/>
          <w:szCs w:val="24"/>
        </w:rPr>
      </w:pPr>
    </w:p>
    <w:p w14:paraId="2F94EABE" w14:textId="77777777" w:rsidR="00320340" w:rsidRPr="00320340" w:rsidRDefault="00320340" w:rsidP="00586CE7">
      <w:pPr>
        <w:pStyle w:val="ListBullet"/>
        <w:spacing w:line="276" w:lineRule="auto"/>
        <w:jc w:val="both"/>
        <w:rPr>
          <w:rFonts w:cs="Arial"/>
          <w:sz w:val="24"/>
        </w:rPr>
      </w:pPr>
      <w:r w:rsidRPr="00320340">
        <w:rPr>
          <w:rFonts w:cs="Arial"/>
          <w:sz w:val="24"/>
        </w:rPr>
        <w:t>successful completion of a certified programme of study, normally a good second class honours undergraduate degree in a relevant subject area or its equivalent;</w:t>
      </w:r>
    </w:p>
    <w:p w14:paraId="7EFE3E28" w14:textId="77777777" w:rsidR="00320340" w:rsidRPr="00320340" w:rsidRDefault="00320340" w:rsidP="00586CE7">
      <w:pPr>
        <w:pStyle w:val="ListBullet"/>
        <w:spacing w:line="276" w:lineRule="auto"/>
        <w:jc w:val="both"/>
        <w:rPr>
          <w:rFonts w:cs="Arial"/>
          <w:sz w:val="24"/>
        </w:rPr>
      </w:pPr>
      <w:r w:rsidRPr="00320340">
        <w:rPr>
          <w:rFonts w:cs="Arial"/>
          <w:sz w:val="24"/>
        </w:rPr>
        <w:t xml:space="preserve">relevant non-certificated learning such as attendance at short </w:t>
      </w:r>
      <w:r w:rsidR="004F7B13">
        <w:rPr>
          <w:rFonts w:cs="Arial"/>
          <w:sz w:val="24"/>
        </w:rPr>
        <w:t>programme</w:t>
      </w:r>
      <w:r w:rsidRPr="00320340">
        <w:rPr>
          <w:rFonts w:cs="Arial"/>
          <w:sz w:val="24"/>
        </w:rPr>
        <w:t xml:space="preserve">s, continuing education </w:t>
      </w:r>
      <w:r w:rsidR="004F7B13">
        <w:rPr>
          <w:rFonts w:cs="Arial"/>
          <w:sz w:val="24"/>
        </w:rPr>
        <w:t>programme</w:t>
      </w:r>
      <w:r w:rsidRPr="00320340">
        <w:rPr>
          <w:rFonts w:cs="Arial"/>
          <w:sz w:val="24"/>
        </w:rPr>
        <w:t>s, relevant work and life experience;</w:t>
      </w:r>
    </w:p>
    <w:p w14:paraId="7AA37B24" w14:textId="77777777" w:rsidR="004B1BE3" w:rsidRDefault="00320340" w:rsidP="00586CE7">
      <w:pPr>
        <w:pStyle w:val="ListBullet"/>
        <w:spacing w:line="276" w:lineRule="auto"/>
        <w:jc w:val="both"/>
        <w:rPr>
          <w:rFonts w:cs="Arial"/>
          <w:sz w:val="24"/>
        </w:rPr>
      </w:pPr>
      <w:r w:rsidRPr="00320340">
        <w:rPr>
          <w:rFonts w:cs="Arial"/>
          <w:sz w:val="24"/>
        </w:rPr>
        <w:t>an appropriate combination of certificated and non-certificated learning</w:t>
      </w:r>
      <w:r w:rsidR="004B1BE3">
        <w:rPr>
          <w:rFonts w:cs="Arial"/>
          <w:sz w:val="24"/>
        </w:rPr>
        <w:t>;</w:t>
      </w:r>
    </w:p>
    <w:p w14:paraId="6CB80298" w14:textId="77777777" w:rsidR="00CB2E22" w:rsidRPr="004B1BE3" w:rsidRDefault="00320340" w:rsidP="00586CE7">
      <w:pPr>
        <w:pStyle w:val="ListBullet"/>
        <w:spacing w:line="276" w:lineRule="auto"/>
        <w:jc w:val="both"/>
        <w:rPr>
          <w:rFonts w:cs="Arial"/>
        </w:rPr>
      </w:pPr>
      <w:r w:rsidRPr="004B1BE3">
        <w:rPr>
          <w:rFonts w:cs="Arial"/>
          <w:sz w:val="24"/>
        </w:rPr>
        <w:t>where a candidate’</w:t>
      </w:r>
      <w:r w:rsidR="004B1BE3" w:rsidRPr="004B1BE3">
        <w:rPr>
          <w:rFonts w:cs="Arial"/>
          <w:sz w:val="24"/>
        </w:rPr>
        <w:t>s first language is not English</w:t>
      </w:r>
      <w:r w:rsidR="004B1BE3">
        <w:rPr>
          <w:rFonts w:cs="Arial"/>
          <w:sz w:val="24"/>
        </w:rPr>
        <w:t xml:space="preserve">, </w:t>
      </w:r>
      <w:r w:rsidRPr="004B1BE3">
        <w:rPr>
          <w:rFonts w:cs="Arial"/>
          <w:sz w:val="24"/>
        </w:rPr>
        <w:t>advanced English language competence in the form of appropriate certificated learning (IELTS requirement of 6.5 overall, with a 7 in writing) or equivalent must be demonstrated as detailed in Kingston University’s Admissions Regulations.</w:t>
      </w:r>
    </w:p>
    <w:p w14:paraId="6A487E6C" w14:textId="77777777" w:rsidR="00D57DC2" w:rsidRDefault="00D57DC2" w:rsidP="00D57DC2">
      <w:pPr>
        <w:pStyle w:val="ListBullet"/>
        <w:numPr>
          <w:ilvl w:val="0"/>
          <w:numId w:val="0"/>
        </w:numPr>
        <w:spacing w:line="276" w:lineRule="auto"/>
        <w:ind w:left="360" w:hanging="360"/>
        <w:rPr>
          <w:rFonts w:cs="Arial"/>
          <w:sz w:val="24"/>
        </w:rPr>
      </w:pPr>
    </w:p>
    <w:p w14:paraId="7A26E327" w14:textId="77777777" w:rsidR="00E7763B" w:rsidRPr="00E7763B" w:rsidRDefault="00E7763B" w:rsidP="00E7763B">
      <w:pPr>
        <w:spacing w:line="276" w:lineRule="auto"/>
        <w:rPr>
          <w:rFonts w:ascii="Arial" w:hAnsi="Arial" w:cs="Arial"/>
          <w:szCs w:val="24"/>
        </w:rPr>
      </w:pPr>
      <w:r w:rsidRPr="00E7763B">
        <w:rPr>
          <w:rFonts w:ascii="Arial" w:hAnsi="Arial" w:cs="Arial"/>
          <w:szCs w:val="24"/>
        </w:rPr>
        <w:t>Admissions procedures:</w:t>
      </w:r>
    </w:p>
    <w:p w14:paraId="40E53AEA" w14:textId="77777777" w:rsidR="00E7763B" w:rsidRPr="00E7763B" w:rsidRDefault="00E7763B" w:rsidP="00586CE7">
      <w:pPr>
        <w:spacing w:line="276" w:lineRule="auto"/>
        <w:jc w:val="both"/>
        <w:rPr>
          <w:rFonts w:ascii="Arial" w:hAnsi="Arial" w:cs="Arial"/>
          <w:szCs w:val="24"/>
        </w:rPr>
      </w:pPr>
      <w:r w:rsidRPr="00E7763B">
        <w:rPr>
          <w:rFonts w:ascii="Arial" w:hAnsi="Arial" w:cs="Arial"/>
          <w:szCs w:val="24"/>
        </w:rPr>
        <w:t xml:space="preserve">The </w:t>
      </w:r>
      <w:r w:rsidR="00680182">
        <w:rPr>
          <w:rFonts w:ascii="Arial" w:hAnsi="Arial" w:cs="Arial"/>
          <w:szCs w:val="24"/>
        </w:rPr>
        <w:t xml:space="preserve">Postgraduate </w:t>
      </w:r>
      <w:r w:rsidRPr="00E7763B">
        <w:rPr>
          <w:rFonts w:ascii="Arial" w:hAnsi="Arial" w:cs="Arial"/>
          <w:szCs w:val="24"/>
        </w:rPr>
        <w:t xml:space="preserve">Admissions </w:t>
      </w:r>
      <w:r w:rsidR="00680182">
        <w:rPr>
          <w:rFonts w:ascii="Arial" w:hAnsi="Arial" w:cs="Arial"/>
          <w:szCs w:val="24"/>
        </w:rPr>
        <w:t xml:space="preserve">Officer </w:t>
      </w:r>
      <w:r w:rsidRPr="00E7763B">
        <w:rPr>
          <w:rFonts w:ascii="Arial" w:hAnsi="Arial" w:cs="Arial"/>
          <w:szCs w:val="24"/>
        </w:rPr>
        <w:t>will normally consider all applications in the first instance</w:t>
      </w:r>
      <w:r w:rsidR="00680182">
        <w:rPr>
          <w:rFonts w:ascii="Arial" w:hAnsi="Arial" w:cs="Arial"/>
          <w:szCs w:val="24"/>
        </w:rPr>
        <w:t>, but where there is any doubt</w:t>
      </w:r>
      <w:r w:rsidR="00100AC4">
        <w:rPr>
          <w:rFonts w:ascii="Arial" w:hAnsi="Arial" w:cs="Arial"/>
          <w:szCs w:val="24"/>
        </w:rPr>
        <w:t xml:space="preserve"> about the suitability of quali</w:t>
      </w:r>
      <w:r w:rsidR="00680182">
        <w:rPr>
          <w:rFonts w:ascii="Arial" w:hAnsi="Arial" w:cs="Arial"/>
          <w:szCs w:val="24"/>
        </w:rPr>
        <w:t>fications</w:t>
      </w:r>
      <w:r w:rsidR="00586CE7">
        <w:rPr>
          <w:rFonts w:ascii="Arial" w:hAnsi="Arial" w:cs="Arial"/>
          <w:szCs w:val="24"/>
        </w:rPr>
        <w:t xml:space="preserve"> applications</w:t>
      </w:r>
      <w:r w:rsidR="00680182">
        <w:rPr>
          <w:rFonts w:ascii="Arial" w:hAnsi="Arial" w:cs="Arial"/>
          <w:szCs w:val="24"/>
        </w:rPr>
        <w:t xml:space="preserve"> are sent to the MA </w:t>
      </w:r>
      <w:r w:rsidR="004F7B13">
        <w:rPr>
          <w:rFonts w:ascii="Arial" w:hAnsi="Arial" w:cs="Arial"/>
          <w:szCs w:val="24"/>
        </w:rPr>
        <w:t>Programme</w:t>
      </w:r>
      <w:r w:rsidR="00680182">
        <w:rPr>
          <w:rFonts w:ascii="Arial" w:hAnsi="Arial" w:cs="Arial"/>
          <w:szCs w:val="24"/>
        </w:rPr>
        <w:t xml:space="preserve"> </w:t>
      </w:r>
      <w:r w:rsidR="00586CE7">
        <w:rPr>
          <w:rFonts w:ascii="Arial" w:hAnsi="Arial" w:cs="Arial"/>
          <w:szCs w:val="24"/>
        </w:rPr>
        <w:t>Director</w:t>
      </w:r>
      <w:r w:rsidR="00680182">
        <w:rPr>
          <w:rFonts w:ascii="Arial" w:hAnsi="Arial" w:cs="Arial"/>
          <w:szCs w:val="24"/>
        </w:rPr>
        <w:t xml:space="preserve"> for consideration</w:t>
      </w:r>
      <w:r w:rsidRPr="00E7763B">
        <w:rPr>
          <w:rFonts w:ascii="Arial" w:hAnsi="Arial" w:cs="Arial"/>
          <w:szCs w:val="24"/>
        </w:rPr>
        <w:t xml:space="preserve">. Applicants who </w:t>
      </w:r>
      <w:r w:rsidR="0083600B" w:rsidRPr="00E7763B">
        <w:rPr>
          <w:rFonts w:ascii="Arial" w:hAnsi="Arial" w:cs="Arial"/>
          <w:szCs w:val="24"/>
        </w:rPr>
        <w:t>fulfill</w:t>
      </w:r>
      <w:r w:rsidRPr="00E7763B">
        <w:rPr>
          <w:rFonts w:ascii="Arial" w:hAnsi="Arial" w:cs="Arial"/>
          <w:szCs w:val="24"/>
        </w:rPr>
        <w:t xml:space="preserve">, or are likely to </w:t>
      </w:r>
      <w:r w:rsidR="0083600B" w:rsidRPr="00E7763B">
        <w:rPr>
          <w:rFonts w:ascii="Arial" w:hAnsi="Arial" w:cs="Arial"/>
          <w:szCs w:val="24"/>
        </w:rPr>
        <w:t>fulfill</w:t>
      </w:r>
      <w:r w:rsidRPr="00E7763B">
        <w:rPr>
          <w:rFonts w:ascii="Arial" w:hAnsi="Arial" w:cs="Arial"/>
          <w:szCs w:val="24"/>
        </w:rPr>
        <w:t xml:space="preserve">, the admissions requirements may be invited for an interview with the </w:t>
      </w:r>
      <w:r w:rsidR="004F7B13">
        <w:rPr>
          <w:rFonts w:ascii="Arial" w:hAnsi="Arial" w:cs="Arial"/>
          <w:szCs w:val="24"/>
        </w:rPr>
        <w:t>Programme</w:t>
      </w:r>
      <w:r w:rsidR="00680182">
        <w:rPr>
          <w:rFonts w:ascii="Arial" w:hAnsi="Arial" w:cs="Arial"/>
          <w:szCs w:val="24"/>
        </w:rPr>
        <w:t xml:space="preserve"> </w:t>
      </w:r>
      <w:r w:rsidR="00586CE7">
        <w:rPr>
          <w:rFonts w:ascii="Arial" w:hAnsi="Arial" w:cs="Arial"/>
          <w:szCs w:val="24"/>
        </w:rPr>
        <w:t>Director</w:t>
      </w:r>
      <w:r w:rsidRPr="00E7763B">
        <w:rPr>
          <w:rFonts w:ascii="Arial" w:hAnsi="Arial" w:cs="Arial"/>
          <w:szCs w:val="24"/>
        </w:rPr>
        <w:t xml:space="preserve"> or another senior member of the </w:t>
      </w:r>
      <w:r>
        <w:rPr>
          <w:rFonts w:ascii="Arial" w:hAnsi="Arial" w:cs="Arial"/>
          <w:szCs w:val="24"/>
        </w:rPr>
        <w:t xml:space="preserve">programme </w:t>
      </w:r>
      <w:r w:rsidRPr="00E7763B">
        <w:rPr>
          <w:rFonts w:ascii="Arial" w:hAnsi="Arial" w:cs="Arial"/>
          <w:szCs w:val="24"/>
        </w:rPr>
        <w:t xml:space="preserve">teaching team. In addition or as an alternative, applicants may be asked to submit a sample of written work on a </w:t>
      </w:r>
      <w:r>
        <w:rPr>
          <w:rFonts w:ascii="Arial" w:hAnsi="Arial" w:cs="Arial"/>
          <w:szCs w:val="24"/>
        </w:rPr>
        <w:t xml:space="preserve">historical </w:t>
      </w:r>
      <w:r w:rsidRPr="00E7763B">
        <w:rPr>
          <w:rFonts w:ascii="Arial" w:hAnsi="Arial" w:cs="Arial"/>
          <w:szCs w:val="24"/>
        </w:rPr>
        <w:t xml:space="preserve">topic in order to assess their suitability for the </w:t>
      </w:r>
      <w:r w:rsidR="004F7B13">
        <w:rPr>
          <w:rFonts w:ascii="Arial" w:hAnsi="Arial" w:cs="Arial"/>
          <w:szCs w:val="24"/>
        </w:rPr>
        <w:t>programme</w:t>
      </w:r>
      <w:r w:rsidRPr="00E7763B">
        <w:rPr>
          <w:rFonts w:ascii="Arial" w:hAnsi="Arial" w:cs="Arial"/>
          <w:szCs w:val="24"/>
        </w:rPr>
        <w:t xml:space="preserve">. The decision regarding offers of places will be made by the </w:t>
      </w:r>
      <w:r w:rsidR="00F71412">
        <w:rPr>
          <w:rFonts w:ascii="Arial" w:hAnsi="Arial" w:cs="Arial"/>
          <w:szCs w:val="24"/>
        </w:rPr>
        <w:t xml:space="preserve">Postgraduate </w:t>
      </w:r>
      <w:r w:rsidRPr="00E7763B">
        <w:rPr>
          <w:rFonts w:ascii="Arial" w:hAnsi="Arial" w:cs="Arial"/>
          <w:szCs w:val="24"/>
        </w:rPr>
        <w:t xml:space="preserve">Admissions </w:t>
      </w:r>
      <w:r w:rsidR="00F71412">
        <w:rPr>
          <w:rFonts w:ascii="Arial" w:hAnsi="Arial" w:cs="Arial"/>
          <w:szCs w:val="24"/>
        </w:rPr>
        <w:t>Officer</w:t>
      </w:r>
      <w:r w:rsidRPr="00E7763B">
        <w:rPr>
          <w:rFonts w:ascii="Arial" w:hAnsi="Arial" w:cs="Arial"/>
          <w:szCs w:val="24"/>
        </w:rPr>
        <w:t xml:space="preserve"> or senior member of the </w:t>
      </w:r>
      <w:r>
        <w:rPr>
          <w:rFonts w:ascii="Arial" w:hAnsi="Arial" w:cs="Arial"/>
          <w:szCs w:val="24"/>
        </w:rPr>
        <w:t xml:space="preserve">programme </w:t>
      </w:r>
      <w:r w:rsidRPr="00E7763B">
        <w:rPr>
          <w:rFonts w:ascii="Arial" w:hAnsi="Arial" w:cs="Arial"/>
          <w:szCs w:val="24"/>
        </w:rPr>
        <w:t xml:space="preserve">teaching team based on all available information. The Admissions </w:t>
      </w:r>
      <w:r w:rsidR="00F71412">
        <w:rPr>
          <w:rFonts w:ascii="Arial" w:hAnsi="Arial" w:cs="Arial"/>
          <w:szCs w:val="24"/>
        </w:rPr>
        <w:t>Officer</w:t>
      </w:r>
      <w:r w:rsidRPr="00E7763B">
        <w:rPr>
          <w:rFonts w:ascii="Arial" w:hAnsi="Arial" w:cs="Arial"/>
          <w:szCs w:val="24"/>
        </w:rPr>
        <w:t xml:space="preserve"> will receive administrative support from the Postgraduate </w:t>
      </w:r>
      <w:r w:rsidR="004F7B13">
        <w:rPr>
          <w:rFonts w:ascii="Arial" w:hAnsi="Arial" w:cs="Arial"/>
          <w:szCs w:val="24"/>
        </w:rPr>
        <w:t>Programme</w:t>
      </w:r>
      <w:r w:rsidRPr="00E7763B">
        <w:rPr>
          <w:rFonts w:ascii="Arial" w:hAnsi="Arial" w:cs="Arial"/>
          <w:szCs w:val="24"/>
        </w:rPr>
        <w:t xml:space="preserve"> Administrator.</w:t>
      </w:r>
    </w:p>
    <w:p w14:paraId="351204A4" w14:textId="77777777" w:rsidR="00CB2E22" w:rsidRPr="00892C38" w:rsidRDefault="00CB2E22" w:rsidP="00CB2E22">
      <w:pPr>
        <w:rPr>
          <w:rFonts w:ascii="Arial" w:hAnsi="Arial" w:cs="Arial"/>
          <w:szCs w:val="24"/>
        </w:rPr>
      </w:pPr>
      <w:r w:rsidRPr="00892C38">
        <w:rPr>
          <w:rFonts w:ascii="Arial" w:hAnsi="Arial" w:cs="Arial"/>
          <w:b/>
          <w:szCs w:val="24"/>
        </w:rPr>
        <w:tab/>
      </w:r>
    </w:p>
    <w:p w14:paraId="0F48D50F"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Programme Structure</w:t>
      </w:r>
    </w:p>
    <w:p w14:paraId="78224CE1" w14:textId="77777777" w:rsidR="00CB2E22" w:rsidRPr="00892C38" w:rsidRDefault="00CB2E22" w:rsidP="00CB2E22">
      <w:pPr>
        <w:rPr>
          <w:rFonts w:ascii="Arial" w:hAnsi="Arial" w:cs="Arial"/>
          <w:b/>
          <w:szCs w:val="24"/>
        </w:rPr>
      </w:pPr>
    </w:p>
    <w:p w14:paraId="56EC48ED"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The programme is offered in full-time</w:t>
      </w:r>
      <w:r w:rsidR="00A12EA3">
        <w:rPr>
          <w:rFonts w:ascii="Arial" w:hAnsi="Arial" w:cs="Arial"/>
          <w:color w:val="000000"/>
          <w:szCs w:val="24"/>
        </w:rPr>
        <w:t>,</w:t>
      </w:r>
      <w:r w:rsidRPr="00B27C8F">
        <w:rPr>
          <w:rFonts w:ascii="Arial" w:hAnsi="Arial" w:cs="Arial"/>
          <w:color w:val="000000"/>
          <w:szCs w:val="24"/>
        </w:rPr>
        <w:t xml:space="preserve"> part-time </w:t>
      </w:r>
      <w:r w:rsidR="00A12EA3">
        <w:rPr>
          <w:rFonts w:ascii="Arial" w:hAnsi="Arial" w:cs="Arial"/>
          <w:color w:val="000000"/>
          <w:szCs w:val="24"/>
        </w:rPr>
        <w:t xml:space="preserve">and ‘with professional placement’ </w:t>
      </w:r>
      <w:r w:rsidRPr="00B27C8F">
        <w:rPr>
          <w:rFonts w:ascii="Arial" w:hAnsi="Arial" w:cs="Arial"/>
          <w:color w:val="000000"/>
          <w:szCs w:val="24"/>
        </w:rPr>
        <w:t>mode, and leads to the award of MA History. There are possible interim awards: Pg Dip History; and Pg Cert History.</w:t>
      </w:r>
    </w:p>
    <w:p w14:paraId="41B6893C" w14:textId="77777777" w:rsidR="00CB2E22" w:rsidRPr="00892C38" w:rsidRDefault="00CB2E22" w:rsidP="00CB2E22">
      <w:pPr>
        <w:rPr>
          <w:rFonts w:ascii="Arial" w:hAnsi="Arial" w:cs="Arial"/>
          <w:szCs w:val="24"/>
        </w:rPr>
      </w:pPr>
    </w:p>
    <w:p w14:paraId="12BB942C" w14:textId="77777777" w:rsidR="00CB2E22" w:rsidRDefault="00CB2E22" w:rsidP="00CB2E22">
      <w:pPr>
        <w:rPr>
          <w:rFonts w:ascii="Arial" w:hAnsi="Arial" w:cs="Arial"/>
          <w:b/>
          <w:szCs w:val="24"/>
        </w:rPr>
      </w:pPr>
      <w:r w:rsidRPr="00892C38">
        <w:rPr>
          <w:rFonts w:ascii="Arial" w:hAnsi="Arial" w:cs="Arial"/>
          <w:b/>
          <w:szCs w:val="24"/>
        </w:rPr>
        <w:t>E1.</w:t>
      </w:r>
      <w:r w:rsidRPr="00892C38">
        <w:rPr>
          <w:rFonts w:ascii="Arial" w:hAnsi="Arial" w:cs="Arial"/>
          <w:b/>
          <w:szCs w:val="24"/>
        </w:rPr>
        <w:tab/>
        <w:t>Professional and Statutory Regulatory Bodies</w:t>
      </w:r>
    </w:p>
    <w:p w14:paraId="41301980" w14:textId="77777777" w:rsidR="00E4434E" w:rsidRPr="00892C38" w:rsidRDefault="00E4434E" w:rsidP="00CB2E22">
      <w:pPr>
        <w:rPr>
          <w:rFonts w:ascii="Arial" w:hAnsi="Arial" w:cs="Arial"/>
          <w:b/>
          <w:szCs w:val="24"/>
        </w:rPr>
      </w:pPr>
    </w:p>
    <w:p w14:paraId="6D4F2235" w14:textId="77777777" w:rsidR="00CB2E22" w:rsidRPr="00E4434E" w:rsidRDefault="00E4434E" w:rsidP="00CB2E22">
      <w:pPr>
        <w:rPr>
          <w:rFonts w:ascii="Arial" w:hAnsi="Arial" w:cs="Arial"/>
          <w:szCs w:val="24"/>
        </w:rPr>
      </w:pPr>
      <w:r>
        <w:rPr>
          <w:rFonts w:ascii="Arial" w:hAnsi="Arial" w:cs="Arial"/>
          <w:i/>
          <w:szCs w:val="24"/>
        </w:rPr>
        <w:tab/>
      </w:r>
      <w:r>
        <w:rPr>
          <w:rFonts w:ascii="Arial" w:hAnsi="Arial" w:cs="Arial"/>
          <w:szCs w:val="24"/>
        </w:rPr>
        <w:t>None</w:t>
      </w:r>
    </w:p>
    <w:p w14:paraId="0FE03BE0" w14:textId="77777777" w:rsidR="00E4434E" w:rsidRPr="00892C38" w:rsidRDefault="00E4434E" w:rsidP="00CB2E22">
      <w:pPr>
        <w:rPr>
          <w:rFonts w:ascii="Arial" w:hAnsi="Arial" w:cs="Arial"/>
          <w:szCs w:val="24"/>
        </w:rPr>
      </w:pPr>
    </w:p>
    <w:p w14:paraId="2865B427" w14:textId="77777777" w:rsidR="00E4434E" w:rsidRDefault="00CB2E22" w:rsidP="00CB2E22">
      <w:pPr>
        <w:rPr>
          <w:rFonts w:ascii="Arial" w:hAnsi="Arial" w:cs="Arial"/>
          <w:b/>
          <w:szCs w:val="24"/>
        </w:rPr>
      </w:pPr>
      <w:r w:rsidRPr="00892C38">
        <w:rPr>
          <w:rFonts w:ascii="Arial" w:hAnsi="Arial" w:cs="Arial"/>
          <w:b/>
          <w:szCs w:val="24"/>
        </w:rPr>
        <w:t>E2.</w:t>
      </w:r>
      <w:r w:rsidRPr="00892C38">
        <w:rPr>
          <w:rFonts w:ascii="Arial" w:hAnsi="Arial" w:cs="Arial"/>
          <w:b/>
          <w:szCs w:val="24"/>
        </w:rPr>
        <w:tab/>
        <w:t>Work-based learning</w:t>
      </w:r>
    </w:p>
    <w:p w14:paraId="60BD0359" w14:textId="77777777" w:rsidR="00A12EA3" w:rsidRPr="00892C38" w:rsidRDefault="00A12EA3" w:rsidP="00CB2E22">
      <w:pPr>
        <w:rPr>
          <w:rFonts w:ascii="Arial" w:hAnsi="Arial" w:cs="Arial"/>
          <w:b/>
          <w:szCs w:val="24"/>
        </w:rPr>
      </w:pPr>
    </w:p>
    <w:p w14:paraId="4E365C9A" w14:textId="77777777" w:rsidR="006A674E" w:rsidRPr="006A674E" w:rsidRDefault="006A674E" w:rsidP="006A674E">
      <w:pPr>
        <w:jc w:val="both"/>
        <w:rPr>
          <w:rFonts w:ascii="Arial" w:hAnsi="Arial" w:cs="Arial"/>
        </w:rPr>
      </w:pPr>
      <w:r w:rsidRPr="006A674E">
        <w:rPr>
          <w:rFonts w:ascii="Arial" w:hAnsi="Arial" w:cs="Arial"/>
        </w:rPr>
        <w:t>Work placement is an integral part of the 2</w:t>
      </w:r>
      <w:r w:rsidR="00A12EA3">
        <w:rPr>
          <w:rFonts w:ascii="Arial" w:hAnsi="Arial" w:cs="Arial"/>
        </w:rPr>
        <w:t>-</w:t>
      </w:r>
      <w:r w:rsidRPr="006A674E">
        <w:rPr>
          <w:rFonts w:ascii="Arial" w:hAnsi="Arial" w:cs="Arial"/>
        </w:rPr>
        <w:t>year programme and students will receive support</w:t>
      </w:r>
      <w:r w:rsidR="003B69D7">
        <w:rPr>
          <w:rFonts w:ascii="Arial" w:hAnsi="Arial" w:cs="Arial"/>
        </w:rPr>
        <w:t xml:space="preserve"> from the award winning </w:t>
      </w:r>
      <w:r w:rsidR="003B69D7" w:rsidRPr="003B69D7">
        <w:rPr>
          <w:rFonts w:ascii="Arial" w:hAnsi="Arial" w:cs="Arial"/>
        </w:rPr>
        <w:t>Careers and Employability Services</w:t>
      </w:r>
      <w:r w:rsidRPr="006A674E">
        <w:rPr>
          <w:rFonts w:ascii="Arial" w:hAnsi="Arial" w:cs="Arial"/>
        </w:rPr>
        <w:t xml:space="preserve"> team.</w:t>
      </w:r>
    </w:p>
    <w:p w14:paraId="168B4FAC" w14:textId="220B233F" w:rsidR="006A674E" w:rsidRDefault="006A674E" w:rsidP="006D78F4">
      <w:pPr>
        <w:rPr>
          <w:rFonts w:ascii="Arial" w:hAnsi="Arial" w:cs="Arial"/>
        </w:rPr>
      </w:pPr>
      <w:r w:rsidRPr="006A674E">
        <w:rPr>
          <w:rFonts w:ascii="Arial" w:hAnsi="Arial" w:cs="Arial"/>
        </w:rPr>
        <w:t>While it is the responsibility of individual students to secure appr</w:t>
      </w:r>
      <w:r w:rsidR="003B69D7">
        <w:rPr>
          <w:rFonts w:ascii="Arial" w:hAnsi="Arial" w:cs="Arial"/>
        </w:rPr>
        <w:t xml:space="preserve">opriate placements, the </w:t>
      </w:r>
      <w:r w:rsidR="003B69D7" w:rsidRPr="003B69D7">
        <w:rPr>
          <w:rFonts w:ascii="Arial" w:hAnsi="Arial" w:cs="Arial"/>
        </w:rPr>
        <w:t>Careers and Employability Services</w:t>
      </w:r>
      <w:r w:rsidRPr="006A674E">
        <w:rPr>
          <w:rFonts w:ascii="Arial" w:hAnsi="Arial" w:cs="Arial"/>
        </w:rPr>
        <w:t xml:space="preserve"> team offers each student support at all stages of the application process, including writing CVs, completing application </w:t>
      </w:r>
      <w:r w:rsidRPr="006A674E">
        <w:rPr>
          <w:rFonts w:ascii="Arial" w:hAnsi="Arial" w:cs="Arial"/>
        </w:rPr>
        <w:lastRenderedPageBreak/>
        <w:t>forms, participating in mock interviews, assessment centre activities and psychometric tests. Sourcing and applying for placement(s) gives students the opportunity to experience a competitive job application process.</w:t>
      </w:r>
    </w:p>
    <w:p w14:paraId="2053F7C3" w14:textId="77777777" w:rsidR="006D78F4" w:rsidRPr="006A674E" w:rsidRDefault="006D78F4" w:rsidP="006D78F4">
      <w:pPr>
        <w:rPr>
          <w:rFonts w:ascii="Arial" w:hAnsi="Arial" w:cs="Arial"/>
        </w:rPr>
      </w:pPr>
    </w:p>
    <w:p w14:paraId="797C3726" w14:textId="77777777" w:rsidR="006A674E" w:rsidRPr="006A674E" w:rsidRDefault="006A674E" w:rsidP="006A674E">
      <w:pPr>
        <w:spacing w:after="120"/>
        <w:rPr>
          <w:rFonts w:ascii="Arial" w:hAnsi="Arial" w:cs="Arial"/>
        </w:rPr>
      </w:pPr>
      <w:r w:rsidRPr="006A674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77B94D" w14:textId="58EFDF79" w:rsidR="00CB2E22" w:rsidRPr="00892C38" w:rsidRDefault="00CB2E22" w:rsidP="00CB2E22">
      <w:pPr>
        <w:ind w:left="720"/>
        <w:rPr>
          <w:rFonts w:ascii="Arial" w:hAnsi="Arial" w:cs="Arial"/>
          <w:szCs w:val="24"/>
        </w:rPr>
      </w:pPr>
    </w:p>
    <w:p w14:paraId="100CA7BA" w14:textId="77777777" w:rsidR="00CB2E22" w:rsidRPr="00892C38" w:rsidRDefault="00CB2E22" w:rsidP="00CB2E22">
      <w:pPr>
        <w:rPr>
          <w:rFonts w:ascii="Arial" w:hAnsi="Arial" w:cs="Arial"/>
          <w:b/>
          <w:szCs w:val="24"/>
        </w:rPr>
      </w:pPr>
      <w:r w:rsidRPr="00892C38">
        <w:rPr>
          <w:rFonts w:ascii="Arial" w:hAnsi="Arial" w:cs="Arial"/>
          <w:b/>
          <w:szCs w:val="24"/>
        </w:rPr>
        <w:t>E3.</w:t>
      </w:r>
      <w:r w:rsidRPr="00892C38">
        <w:rPr>
          <w:rFonts w:ascii="Arial" w:hAnsi="Arial" w:cs="Arial"/>
          <w:b/>
          <w:szCs w:val="24"/>
        </w:rPr>
        <w:tab/>
        <w:t>Outline Programme Structure</w:t>
      </w:r>
    </w:p>
    <w:p w14:paraId="508B3B7F" w14:textId="77777777" w:rsidR="00CB2E22" w:rsidRPr="00892C38" w:rsidRDefault="00CB2E22" w:rsidP="00CB2E22">
      <w:pPr>
        <w:rPr>
          <w:rFonts w:ascii="Arial" w:hAnsi="Arial" w:cs="Arial"/>
          <w:i/>
          <w:szCs w:val="24"/>
        </w:rPr>
      </w:pPr>
    </w:p>
    <w:p w14:paraId="0876686F"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 xml:space="preserve">The programme consists of 180 credits. </w:t>
      </w:r>
      <w:r w:rsidR="004B1BE3">
        <w:rPr>
          <w:rFonts w:ascii="Arial" w:hAnsi="Arial" w:cs="Arial"/>
          <w:color w:val="000000"/>
          <w:szCs w:val="24"/>
        </w:rPr>
        <w:t>Students will take</w:t>
      </w:r>
      <w:r w:rsidRPr="00B27C8F">
        <w:rPr>
          <w:rFonts w:ascii="Arial" w:hAnsi="Arial" w:cs="Arial"/>
          <w:color w:val="000000"/>
          <w:szCs w:val="24"/>
        </w:rPr>
        <w:t xml:space="preserve"> a core 60 credit theory, methods and practice module, </w:t>
      </w:r>
      <w:r w:rsidR="004B1BE3">
        <w:rPr>
          <w:rFonts w:ascii="Arial" w:hAnsi="Arial" w:cs="Arial"/>
          <w:color w:val="000000"/>
          <w:szCs w:val="24"/>
        </w:rPr>
        <w:t xml:space="preserve">plus a choice of </w:t>
      </w:r>
      <w:r w:rsidRPr="00B27C8F">
        <w:rPr>
          <w:rFonts w:ascii="Arial" w:hAnsi="Arial" w:cs="Arial"/>
          <w:color w:val="000000"/>
          <w:szCs w:val="24"/>
        </w:rPr>
        <w:t xml:space="preserve">two </w:t>
      </w:r>
      <w:r w:rsidR="004B1BE3">
        <w:rPr>
          <w:rFonts w:ascii="Arial" w:hAnsi="Arial" w:cs="Arial"/>
          <w:color w:val="000000"/>
          <w:szCs w:val="24"/>
        </w:rPr>
        <w:t xml:space="preserve">out of the three </w:t>
      </w:r>
      <w:r w:rsidRPr="00B27C8F">
        <w:rPr>
          <w:rFonts w:ascii="Arial" w:hAnsi="Arial" w:cs="Arial"/>
          <w:color w:val="000000"/>
          <w:szCs w:val="24"/>
        </w:rPr>
        <w:t>30 credit optional modules</w:t>
      </w:r>
      <w:r w:rsidR="004B1BE3">
        <w:rPr>
          <w:rFonts w:ascii="Arial" w:hAnsi="Arial" w:cs="Arial"/>
          <w:color w:val="000000"/>
          <w:szCs w:val="24"/>
        </w:rPr>
        <w:t>,</w:t>
      </w:r>
      <w:r w:rsidRPr="00B27C8F">
        <w:rPr>
          <w:rFonts w:ascii="Arial" w:hAnsi="Arial" w:cs="Arial"/>
          <w:color w:val="000000"/>
          <w:szCs w:val="24"/>
        </w:rPr>
        <w:t xml:space="preserve"> and a 60 credit dissertation. </w:t>
      </w:r>
      <w:r w:rsidR="00462F39">
        <w:rPr>
          <w:rFonts w:ascii="Arial" w:hAnsi="Arial" w:cs="Arial"/>
          <w:color w:val="000000"/>
          <w:szCs w:val="24"/>
        </w:rPr>
        <w:t>Part-time students take the core research skills module plus one option module in their first year; then the dissertation and a second option module in their second year.</w:t>
      </w:r>
    </w:p>
    <w:p w14:paraId="41911003" w14:textId="77777777" w:rsidR="00E4434E" w:rsidRPr="00B27C8F" w:rsidRDefault="00E4434E" w:rsidP="002C46A6">
      <w:pPr>
        <w:jc w:val="both"/>
        <w:rPr>
          <w:rFonts w:ascii="Arial" w:hAnsi="Arial" w:cs="Arial"/>
          <w:color w:val="000000"/>
          <w:szCs w:val="24"/>
        </w:rPr>
      </w:pPr>
    </w:p>
    <w:p w14:paraId="75202AF0" w14:textId="77777777" w:rsidR="00E4434E" w:rsidRPr="00B27C8F" w:rsidRDefault="00E4434E" w:rsidP="002C46A6">
      <w:pPr>
        <w:jc w:val="both"/>
        <w:rPr>
          <w:rFonts w:ascii="Arial" w:hAnsi="Arial" w:cs="Arial"/>
          <w:color w:val="000000"/>
          <w:szCs w:val="24"/>
        </w:rPr>
      </w:pPr>
      <w:r w:rsidRPr="00B27C8F">
        <w:rPr>
          <w:rFonts w:ascii="Arial" w:hAnsi="Arial" w:cs="Arial"/>
          <w:color w:val="000000"/>
          <w:szCs w:val="24"/>
        </w:rPr>
        <w:t>All students will be provided with the University regulations. Full details of each module will be provided in module descriptors and student module guides.</w:t>
      </w:r>
    </w:p>
    <w:p w14:paraId="6E1C2FF2" w14:textId="77777777" w:rsidR="00CB2E22" w:rsidRPr="006A674E" w:rsidRDefault="00CB2E22" w:rsidP="00CB2E22">
      <w:pPr>
        <w:rPr>
          <w:rFonts w:ascii="Arial" w:hAnsi="Arial" w:cs="Arial"/>
          <w:szCs w:val="24"/>
        </w:rPr>
      </w:pPr>
    </w:p>
    <w:p w14:paraId="4A68535F" w14:textId="77777777" w:rsidR="006A674E" w:rsidRPr="006A674E" w:rsidRDefault="006A674E" w:rsidP="006A674E">
      <w:pPr>
        <w:rPr>
          <w:rFonts w:ascii="Arial" w:hAnsi="Arial" w:cs="Arial"/>
        </w:rPr>
      </w:pPr>
      <w:r w:rsidRPr="006A674E">
        <w:rPr>
          <w:rFonts w:ascii="Arial" w:hAnsi="Arial" w:cs="Arial"/>
        </w:rPr>
        <w:t xml:space="preserve">Students on </w:t>
      </w:r>
      <w:r w:rsidR="00A12EA3">
        <w:rPr>
          <w:rFonts w:ascii="Arial" w:hAnsi="Arial" w:cs="Arial"/>
        </w:rPr>
        <w:t>the 2-</w:t>
      </w:r>
      <w:r w:rsidRPr="006A674E">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F53321D" w14:textId="77777777" w:rsidR="006A674E" w:rsidRDefault="006A674E" w:rsidP="006A674E">
      <w:pPr>
        <w:rPr>
          <w:rFonts w:ascii="Arial" w:hAnsi="Arial" w:cs="Arial"/>
          <w:b/>
        </w:rPr>
      </w:pPr>
    </w:p>
    <w:tbl>
      <w:tblPr>
        <w:tblW w:w="9592" w:type="dxa"/>
        <w:tblBorders>
          <w:insideH w:val="single" w:sz="4" w:space="0" w:color="auto"/>
          <w:insideV w:val="single" w:sz="4" w:space="0" w:color="auto"/>
        </w:tblBorders>
        <w:tblLook w:val="04A0" w:firstRow="1" w:lastRow="0" w:firstColumn="1" w:lastColumn="0" w:noHBand="0" w:noVBand="1"/>
      </w:tblPr>
      <w:tblGrid>
        <w:gridCol w:w="4077"/>
        <w:gridCol w:w="1364"/>
        <w:gridCol w:w="1134"/>
        <w:gridCol w:w="993"/>
        <w:gridCol w:w="2024"/>
      </w:tblGrid>
      <w:tr w:rsidR="006A674E" w:rsidRPr="00892C38" w14:paraId="5532BFF1" w14:textId="77777777" w:rsidTr="006D78F4">
        <w:trPr>
          <w:trHeight w:val="89"/>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4D5F1EF0" w14:textId="77777777" w:rsidR="006A674E" w:rsidRPr="00892C38" w:rsidRDefault="006A674E" w:rsidP="005B331F">
            <w:pPr>
              <w:rPr>
                <w:rFonts w:ascii="Arial" w:hAnsi="Arial" w:cs="Arial"/>
                <w:szCs w:val="24"/>
              </w:rPr>
            </w:pPr>
            <w:r w:rsidRPr="00892C38">
              <w:rPr>
                <w:rFonts w:ascii="Arial" w:hAnsi="Arial" w:cs="Arial"/>
                <w:b/>
                <w:szCs w:val="24"/>
              </w:rPr>
              <w:t xml:space="preserve">Level </w:t>
            </w:r>
            <w:r>
              <w:rPr>
                <w:rFonts w:ascii="Arial" w:hAnsi="Arial" w:cs="Arial"/>
                <w:b/>
                <w:szCs w:val="24"/>
              </w:rPr>
              <w:t>7</w:t>
            </w:r>
          </w:p>
        </w:tc>
      </w:tr>
      <w:tr w:rsidR="006A674E" w:rsidRPr="00892C38" w14:paraId="1AFB99C5" w14:textId="77777777" w:rsidTr="006D78F4">
        <w:trPr>
          <w:trHeight w:val="214"/>
        </w:trPr>
        <w:tc>
          <w:tcPr>
            <w:tcW w:w="4077" w:type="dxa"/>
            <w:tcBorders>
              <w:top w:val="single" w:sz="4" w:space="0" w:color="auto"/>
              <w:left w:val="single" w:sz="4" w:space="0" w:color="auto"/>
              <w:bottom w:val="single" w:sz="4" w:space="0" w:color="auto"/>
              <w:right w:val="single" w:sz="4" w:space="0" w:color="auto"/>
            </w:tcBorders>
            <w:shd w:val="clear" w:color="auto" w:fill="DBE5F1"/>
          </w:tcPr>
          <w:p w14:paraId="16FA69D4" w14:textId="77777777" w:rsidR="006A674E" w:rsidRPr="00892C38" w:rsidRDefault="006A674E" w:rsidP="005B331F">
            <w:pPr>
              <w:rPr>
                <w:rFonts w:ascii="Arial" w:hAnsi="Arial" w:cs="Arial"/>
                <w:b/>
                <w:sz w:val="20"/>
                <w:szCs w:val="24"/>
              </w:rPr>
            </w:pPr>
            <w:r w:rsidRPr="00892C38">
              <w:rPr>
                <w:rFonts w:ascii="Arial" w:hAnsi="Arial" w:cs="Arial"/>
                <w:b/>
                <w:sz w:val="20"/>
                <w:szCs w:val="24"/>
              </w:rPr>
              <w:t>Compulsory modules</w:t>
            </w:r>
          </w:p>
          <w:p w14:paraId="1FBAA55C" w14:textId="77777777" w:rsidR="006A674E" w:rsidRPr="00892C38" w:rsidRDefault="006A674E" w:rsidP="005B331F">
            <w:pPr>
              <w:rPr>
                <w:rFonts w:ascii="Arial" w:hAnsi="Arial" w:cs="Arial"/>
                <w:b/>
                <w:sz w:val="2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DBE5F1"/>
          </w:tcPr>
          <w:p w14:paraId="56668EDD"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83A953"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Credit </w:t>
            </w:r>
          </w:p>
          <w:p w14:paraId="5103A45A"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3C4EA50"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Level </w:t>
            </w:r>
          </w:p>
        </w:tc>
        <w:tc>
          <w:tcPr>
            <w:tcW w:w="2024" w:type="dxa"/>
            <w:tcBorders>
              <w:top w:val="single" w:sz="4" w:space="0" w:color="auto"/>
              <w:left w:val="single" w:sz="4" w:space="0" w:color="auto"/>
              <w:bottom w:val="single" w:sz="4" w:space="0" w:color="auto"/>
              <w:right w:val="single" w:sz="4" w:space="0" w:color="auto"/>
            </w:tcBorders>
            <w:shd w:val="clear" w:color="auto" w:fill="DBE5F1"/>
          </w:tcPr>
          <w:p w14:paraId="045DBBD5"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Teaching Block</w:t>
            </w:r>
          </w:p>
        </w:tc>
      </w:tr>
      <w:tr w:rsidR="006A674E" w:rsidRPr="00892C38" w14:paraId="5A502B31" w14:textId="77777777" w:rsidTr="006D78F4">
        <w:trPr>
          <w:trHeight w:val="282"/>
        </w:trPr>
        <w:tc>
          <w:tcPr>
            <w:tcW w:w="4077" w:type="dxa"/>
            <w:tcBorders>
              <w:top w:val="single" w:sz="4" w:space="0" w:color="auto"/>
              <w:left w:val="single" w:sz="4" w:space="0" w:color="auto"/>
              <w:bottom w:val="single" w:sz="4" w:space="0" w:color="auto"/>
              <w:right w:val="single" w:sz="4" w:space="0" w:color="auto"/>
            </w:tcBorders>
          </w:tcPr>
          <w:p w14:paraId="4146E7AB" w14:textId="77777777" w:rsidR="006A674E" w:rsidRPr="00892C38" w:rsidRDefault="006A674E" w:rsidP="005B331F">
            <w:pPr>
              <w:rPr>
                <w:rFonts w:ascii="Arial" w:hAnsi="Arial" w:cs="Arial"/>
                <w:sz w:val="20"/>
              </w:rPr>
            </w:pPr>
            <w:r>
              <w:rPr>
                <w:rFonts w:ascii="Arial" w:hAnsi="Arial" w:cs="Arial"/>
                <w:sz w:val="20"/>
              </w:rPr>
              <w:t>Doing History: Theory, Methods and Practice</w:t>
            </w:r>
          </w:p>
        </w:tc>
        <w:tc>
          <w:tcPr>
            <w:tcW w:w="1364" w:type="dxa"/>
            <w:tcBorders>
              <w:top w:val="single" w:sz="4" w:space="0" w:color="auto"/>
              <w:left w:val="single" w:sz="4" w:space="0" w:color="auto"/>
              <w:bottom w:val="single" w:sz="4" w:space="0" w:color="auto"/>
              <w:right w:val="single" w:sz="4" w:space="0" w:color="auto"/>
            </w:tcBorders>
          </w:tcPr>
          <w:p w14:paraId="58326170" w14:textId="77777777" w:rsidR="006A674E" w:rsidRPr="00892C38" w:rsidRDefault="006A674E" w:rsidP="005B331F">
            <w:pPr>
              <w:jc w:val="center"/>
              <w:rPr>
                <w:rFonts w:ascii="Arial" w:hAnsi="Arial" w:cs="Arial"/>
                <w:sz w:val="20"/>
              </w:rPr>
            </w:pPr>
            <w:r>
              <w:rPr>
                <w:rFonts w:ascii="Arial" w:hAnsi="Arial" w:cs="Arial"/>
                <w:sz w:val="20"/>
              </w:rPr>
              <w:t>HS7001</w:t>
            </w:r>
          </w:p>
        </w:tc>
        <w:tc>
          <w:tcPr>
            <w:tcW w:w="1134" w:type="dxa"/>
            <w:tcBorders>
              <w:top w:val="single" w:sz="4" w:space="0" w:color="auto"/>
              <w:left w:val="single" w:sz="4" w:space="0" w:color="auto"/>
              <w:bottom w:val="single" w:sz="4" w:space="0" w:color="auto"/>
              <w:right w:val="single" w:sz="4" w:space="0" w:color="auto"/>
            </w:tcBorders>
          </w:tcPr>
          <w:p w14:paraId="1FD0E91F"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2C8BFF2A"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1C8AAE1"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00509EFF" w14:textId="77777777" w:rsidTr="006D78F4">
        <w:trPr>
          <w:trHeight w:val="141"/>
        </w:trPr>
        <w:tc>
          <w:tcPr>
            <w:tcW w:w="4077" w:type="dxa"/>
            <w:tcBorders>
              <w:top w:val="single" w:sz="4" w:space="0" w:color="auto"/>
              <w:left w:val="single" w:sz="4" w:space="0" w:color="auto"/>
              <w:bottom w:val="single" w:sz="4" w:space="0" w:color="auto"/>
              <w:right w:val="single" w:sz="4" w:space="0" w:color="auto"/>
            </w:tcBorders>
          </w:tcPr>
          <w:p w14:paraId="5095CC25" w14:textId="77777777" w:rsidR="006A674E" w:rsidRPr="00892C38" w:rsidRDefault="006A674E" w:rsidP="005B331F">
            <w:pPr>
              <w:rPr>
                <w:rFonts w:ascii="Arial" w:hAnsi="Arial" w:cs="Arial"/>
                <w:sz w:val="20"/>
              </w:rPr>
            </w:pPr>
            <w:r>
              <w:rPr>
                <w:rFonts w:ascii="Arial" w:hAnsi="Arial" w:cs="Arial"/>
                <w:sz w:val="20"/>
              </w:rPr>
              <w:t>Dissertation</w:t>
            </w:r>
          </w:p>
        </w:tc>
        <w:tc>
          <w:tcPr>
            <w:tcW w:w="1364" w:type="dxa"/>
            <w:tcBorders>
              <w:top w:val="single" w:sz="4" w:space="0" w:color="auto"/>
              <w:left w:val="single" w:sz="4" w:space="0" w:color="auto"/>
              <w:bottom w:val="single" w:sz="4" w:space="0" w:color="auto"/>
              <w:right w:val="single" w:sz="4" w:space="0" w:color="auto"/>
            </w:tcBorders>
          </w:tcPr>
          <w:p w14:paraId="1DC57D03" w14:textId="77777777" w:rsidR="006A674E" w:rsidRDefault="006A674E" w:rsidP="005B331F">
            <w:pPr>
              <w:jc w:val="center"/>
              <w:rPr>
                <w:rFonts w:ascii="Arial" w:hAnsi="Arial" w:cs="Arial"/>
                <w:sz w:val="20"/>
              </w:rPr>
            </w:pPr>
            <w:r>
              <w:rPr>
                <w:rFonts w:ascii="Arial" w:hAnsi="Arial" w:cs="Arial"/>
                <w:sz w:val="20"/>
              </w:rPr>
              <w:t>HS7005</w:t>
            </w:r>
          </w:p>
          <w:p w14:paraId="3C59A033" w14:textId="77777777" w:rsidR="006A674E" w:rsidRPr="00892C38" w:rsidRDefault="006A674E" w:rsidP="005B331F">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5563A2A3"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6A632672"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78C6DE71" w14:textId="77777777" w:rsidR="006A674E" w:rsidRPr="00892C38" w:rsidRDefault="006A674E" w:rsidP="005B331F">
            <w:pPr>
              <w:jc w:val="center"/>
              <w:rPr>
                <w:rFonts w:ascii="Arial" w:hAnsi="Arial" w:cs="Arial"/>
                <w:sz w:val="20"/>
              </w:rPr>
            </w:pPr>
            <w:r>
              <w:rPr>
                <w:rFonts w:ascii="Arial" w:hAnsi="Arial" w:cs="Arial"/>
                <w:sz w:val="20"/>
              </w:rPr>
              <w:t>2</w:t>
            </w:r>
          </w:p>
        </w:tc>
      </w:tr>
      <w:tr w:rsidR="00A12EA3" w:rsidRPr="00892C38" w14:paraId="338E5F92" w14:textId="77777777" w:rsidTr="006D78F4">
        <w:trPr>
          <w:trHeight w:val="141"/>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2FF05F8D" w14:textId="77777777" w:rsidR="00A12EA3" w:rsidRPr="00892C38" w:rsidRDefault="00A12EA3" w:rsidP="00A12EA3">
            <w:pPr>
              <w:rPr>
                <w:rFonts w:ascii="Arial" w:hAnsi="Arial" w:cs="Arial"/>
                <w:b/>
                <w:sz w:val="20"/>
                <w:szCs w:val="24"/>
              </w:rPr>
            </w:pPr>
            <w:r w:rsidRPr="00892C38">
              <w:rPr>
                <w:rFonts w:ascii="Arial" w:hAnsi="Arial" w:cs="Arial"/>
                <w:b/>
                <w:sz w:val="20"/>
                <w:szCs w:val="24"/>
              </w:rPr>
              <w:t>Option modules</w:t>
            </w:r>
            <w:r>
              <w:rPr>
                <w:rFonts w:ascii="Arial" w:hAnsi="Arial" w:cs="Arial"/>
                <w:b/>
                <w:sz w:val="20"/>
                <w:szCs w:val="24"/>
              </w:rPr>
              <w:t xml:space="preserve"> – Students choose 2</w:t>
            </w:r>
          </w:p>
        </w:tc>
      </w:tr>
      <w:tr w:rsidR="006A674E" w:rsidRPr="00892C38" w14:paraId="5EC7A762" w14:textId="77777777" w:rsidTr="006D78F4">
        <w:trPr>
          <w:trHeight w:val="501"/>
        </w:trPr>
        <w:tc>
          <w:tcPr>
            <w:tcW w:w="4077" w:type="dxa"/>
            <w:tcBorders>
              <w:top w:val="single" w:sz="4" w:space="0" w:color="auto"/>
              <w:left w:val="single" w:sz="4" w:space="0" w:color="auto"/>
              <w:bottom w:val="single" w:sz="4" w:space="0" w:color="auto"/>
              <w:right w:val="single" w:sz="4" w:space="0" w:color="auto"/>
            </w:tcBorders>
          </w:tcPr>
          <w:p w14:paraId="77F52081" w14:textId="77777777" w:rsidR="006A674E" w:rsidRPr="00892C38" w:rsidRDefault="00B53115" w:rsidP="005B331F">
            <w:pPr>
              <w:rPr>
                <w:rFonts w:ascii="Arial" w:hAnsi="Arial" w:cs="Arial"/>
                <w:sz w:val="20"/>
              </w:rPr>
            </w:pPr>
            <w:r>
              <w:rPr>
                <w:rFonts w:ascii="Arial" w:hAnsi="Arial" w:cs="Arial"/>
                <w:sz w:val="20"/>
              </w:rPr>
              <w:t>The Eighteenth Century: Revolution, Empire and Society</w:t>
            </w:r>
          </w:p>
        </w:tc>
        <w:tc>
          <w:tcPr>
            <w:tcW w:w="1364" w:type="dxa"/>
            <w:tcBorders>
              <w:top w:val="single" w:sz="4" w:space="0" w:color="auto"/>
              <w:left w:val="single" w:sz="4" w:space="0" w:color="auto"/>
              <w:bottom w:val="single" w:sz="4" w:space="0" w:color="auto"/>
              <w:right w:val="single" w:sz="4" w:space="0" w:color="auto"/>
            </w:tcBorders>
          </w:tcPr>
          <w:p w14:paraId="11ECE51C" w14:textId="77777777" w:rsidR="006A674E" w:rsidRPr="00892C38" w:rsidRDefault="00B53115" w:rsidP="005B331F">
            <w:pPr>
              <w:jc w:val="center"/>
              <w:rPr>
                <w:rFonts w:ascii="Arial" w:hAnsi="Arial" w:cs="Arial"/>
                <w:sz w:val="20"/>
              </w:rPr>
            </w:pPr>
            <w:r>
              <w:rPr>
                <w:rFonts w:ascii="Arial" w:hAnsi="Arial" w:cs="Arial"/>
                <w:sz w:val="20"/>
              </w:rPr>
              <w:t>HS7003</w:t>
            </w:r>
          </w:p>
        </w:tc>
        <w:tc>
          <w:tcPr>
            <w:tcW w:w="1134" w:type="dxa"/>
            <w:tcBorders>
              <w:top w:val="single" w:sz="4" w:space="0" w:color="auto"/>
              <w:left w:val="single" w:sz="4" w:space="0" w:color="auto"/>
              <w:bottom w:val="single" w:sz="4" w:space="0" w:color="auto"/>
              <w:right w:val="single" w:sz="4" w:space="0" w:color="auto"/>
            </w:tcBorders>
          </w:tcPr>
          <w:p w14:paraId="481E1A8B" w14:textId="77777777" w:rsidR="006A674E" w:rsidRPr="00892C38" w:rsidRDefault="006A674E" w:rsidP="005B331F">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45ED2940"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36546586"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64CFE657" w14:textId="77777777" w:rsidTr="006D78F4">
        <w:trPr>
          <w:trHeight w:val="428"/>
        </w:trPr>
        <w:tc>
          <w:tcPr>
            <w:tcW w:w="4077" w:type="dxa"/>
            <w:tcBorders>
              <w:top w:val="single" w:sz="4" w:space="0" w:color="auto"/>
              <w:left w:val="single" w:sz="4" w:space="0" w:color="auto"/>
              <w:bottom w:val="single" w:sz="4" w:space="0" w:color="auto"/>
              <w:right w:val="single" w:sz="4" w:space="0" w:color="auto"/>
            </w:tcBorders>
          </w:tcPr>
          <w:p w14:paraId="2C6D5569" w14:textId="77777777" w:rsidR="006A674E" w:rsidRPr="00A532B9" w:rsidRDefault="00B53115" w:rsidP="005B331F">
            <w:pPr>
              <w:rPr>
                <w:rFonts w:ascii="Arial" w:hAnsi="Arial" w:cs="Arial"/>
                <w:sz w:val="20"/>
              </w:rPr>
            </w:pPr>
            <w:r w:rsidRPr="00A532B9">
              <w:rPr>
                <w:rFonts w:ascii="Arial" w:hAnsi="Arial" w:cs="Arial"/>
                <w:sz w:val="20"/>
              </w:rPr>
              <w:t>Patterns of Power: International History, 1815-1999</w:t>
            </w:r>
          </w:p>
        </w:tc>
        <w:tc>
          <w:tcPr>
            <w:tcW w:w="1364" w:type="dxa"/>
            <w:tcBorders>
              <w:top w:val="single" w:sz="4" w:space="0" w:color="auto"/>
              <w:left w:val="single" w:sz="4" w:space="0" w:color="auto"/>
              <w:bottom w:val="single" w:sz="4" w:space="0" w:color="auto"/>
              <w:right w:val="single" w:sz="4" w:space="0" w:color="auto"/>
            </w:tcBorders>
          </w:tcPr>
          <w:p w14:paraId="79726BD1" w14:textId="77777777" w:rsidR="006A674E" w:rsidRPr="00A532B9" w:rsidRDefault="00B53115" w:rsidP="005B331F">
            <w:pPr>
              <w:jc w:val="center"/>
              <w:rPr>
                <w:rFonts w:ascii="Arial" w:hAnsi="Arial" w:cs="Arial"/>
                <w:sz w:val="20"/>
              </w:rPr>
            </w:pPr>
            <w:r w:rsidRPr="00A532B9">
              <w:rPr>
                <w:rFonts w:ascii="Arial" w:hAnsi="Arial" w:cs="Arial"/>
                <w:sz w:val="20"/>
              </w:rPr>
              <w:t>HS7006</w:t>
            </w:r>
          </w:p>
        </w:tc>
        <w:tc>
          <w:tcPr>
            <w:tcW w:w="1134" w:type="dxa"/>
            <w:tcBorders>
              <w:top w:val="single" w:sz="4" w:space="0" w:color="auto"/>
              <w:left w:val="single" w:sz="4" w:space="0" w:color="auto"/>
              <w:bottom w:val="single" w:sz="4" w:space="0" w:color="auto"/>
              <w:right w:val="single" w:sz="4" w:space="0" w:color="auto"/>
            </w:tcBorders>
          </w:tcPr>
          <w:p w14:paraId="359F267D"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594631A"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8AAA02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4A16414"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6C48B73" w14:textId="77777777" w:rsidR="006A674E" w:rsidRPr="00A532B9" w:rsidRDefault="00B53115" w:rsidP="00B53115">
            <w:pPr>
              <w:rPr>
                <w:rFonts w:ascii="Arial" w:hAnsi="Arial" w:cs="Arial"/>
                <w:sz w:val="20"/>
              </w:rPr>
            </w:pPr>
            <w:r w:rsidRPr="00A532B9">
              <w:rPr>
                <w:rFonts w:ascii="Arial" w:hAnsi="Arial" w:cs="Arial"/>
                <w:sz w:val="20"/>
              </w:rPr>
              <w:t xml:space="preserve">The People’s Culture and Politics in Democratic Britain </w:t>
            </w:r>
          </w:p>
        </w:tc>
        <w:tc>
          <w:tcPr>
            <w:tcW w:w="1364" w:type="dxa"/>
            <w:tcBorders>
              <w:top w:val="single" w:sz="4" w:space="0" w:color="auto"/>
              <w:left w:val="single" w:sz="4" w:space="0" w:color="auto"/>
              <w:bottom w:val="single" w:sz="4" w:space="0" w:color="auto"/>
              <w:right w:val="single" w:sz="4" w:space="0" w:color="auto"/>
            </w:tcBorders>
          </w:tcPr>
          <w:p w14:paraId="0D266737" w14:textId="77777777" w:rsidR="006A674E" w:rsidRPr="00A532B9" w:rsidRDefault="006A674E" w:rsidP="005B331F">
            <w:pPr>
              <w:jc w:val="center"/>
              <w:rPr>
                <w:rFonts w:ascii="Arial" w:hAnsi="Arial" w:cs="Arial"/>
                <w:sz w:val="20"/>
              </w:rPr>
            </w:pPr>
            <w:r w:rsidRPr="00A532B9">
              <w:rPr>
                <w:rFonts w:ascii="Arial" w:hAnsi="Arial" w:cs="Arial"/>
                <w:sz w:val="20"/>
              </w:rPr>
              <w:t>H</w:t>
            </w:r>
            <w:r w:rsidR="00B53115" w:rsidRPr="00A532B9">
              <w:rPr>
                <w:rFonts w:ascii="Arial" w:hAnsi="Arial" w:cs="Arial"/>
                <w:sz w:val="20"/>
              </w:rPr>
              <w:t>S7007</w:t>
            </w:r>
          </w:p>
        </w:tc>
        <w:tc>
          <w:tcPr>
            <w:tcW w:w="1134" w:type="dxa"/>
            <w:tcBorders>
              <w:top w:val="single" w:sz="4" w:space="0" w:color="auto"/>
              <w:left w:val="single" w:sz="4" w:space="0" w:color="auto"/>
              <w:bottom w:val="single" w:sz="4" w:space="0" w:color="auto"/>
              <w:right w:val="single" w:sz="4" w:space="0" w:color="auto"/>
            </w:tcBorders>
          </w:tcPr>
          <w:p w14:paraId="15525172"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120B3931"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539DB7C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C194DC2"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E8931FA" w14:textId="77777777" w:rsidR="002B7BDB" w:rsidRDefault="006A674E" w:rsidP="005B331F">
            <w:pPr>
              <w:rPr>
                <w:rFonts w:ascii="Arial" w:hAnsi="Arial" w:cs="Arial"/>
                <w:sz w:val="20"/>
              </w:rPr>
            </w:pPr>
            <w:r>
              <w:rPr>
                <w:rFonts w:ascii="Arial" w:hAnsi="Arial" w:cs="Arial"/>
                <w:sz w:val="20"/>
              </w:rPr>
              <w:t>Professional Placement</w:t>
            </w:r>
          </w:p>
          <w:p w14:paraId="104F0E14" w14:textId="77777777" w:rsidR="002B7BDB" w:rsidRPr="002B7BDB" w:rsidRDefault="002B7BDB" w:rsidP="002B7BDB">
            <w:pPr>
              <w:rPr>
                <w:rFonts w:ascii="Arial" w:hAnsi="Arial" w:cs="Arial"/>
                <w:sz w:val="20"/>
              </w:rPr>
            </w:pPr>
          </w:p>
          <w:p w14:paraId="43DBC8F7" w14:textId="77777777" w:rsidR="002B7BDB" w:rsidRPr="002B7BDB" w:rsidRDefault="002B7BDB" w:rsidP="002B7BDB">
            <w:pPr>
              <w:rPr>
                <w:rFonts w:ascii="Arial" w:hAnsi="Arial" w:cs="Arial"/>
                <w:sz w:val="20"/>
              </w:rPr>
            </w:pPr>
          </w:p>
          <w:p w14:paraId="61B9924E" w14:textId="77777777" w:rsidR="002B7BDB" w:rsidRPr="002B7BDB" w:rsidRDefault="002B7BDB" w:rsidP="002B7BDB">
            <w:pPr>
              <w:rPr>
                <w:rFonts w:ascii="Arial" w:hAnsi="Arial" w:cs="Arial"/>
                <w:sz w:val="20"/>
              </w:rPr>
            </w:pPr>
          </w:p>
          <w:p w14:paraId="272EADBA" w14:textId="77777777" w:rsidR="006A674E" w:rsidRPr="002B7BDB" w:rsidRDefault="006A674E" w:rsidP="002B7BDB">
            <w:pPr>
              <w:ind w:firstLine="720"/>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44CB87EB" w14:textId="403E9907" w:rsidR="006A674E" w:rsidRDefault="006D78F4" w:rsidP="005B331F">
            <w:pPr>
              <w:jc w:val="center"/>
              <w:rPr>
                <w:rFonts w:ascii="Arial" w:hAnsi="Arial" w:cs="Arial"/>
                <w:sz w:val="20"/>
              </w:rPr>
            </w:pPr>
            <w:r>
              <w:rPr>
                <w:rFonts w:ascii="Arial" w:hAnsi="Arial" w:cs="Arial"/>
                <w:sz w:val="20"/>
              </w:rPr>
              <w:t>HU7100</w:t>
            </w:r>
          </w:p>
        </w:tc>
        <w:tc>
          <w:tcPr>
            <w:tcW w:w="1134" w:type="dxa"/>
            <w:tcBorders>
              <w:top w:val="single" w:sz="4" w:space="0" w:color="auto"/>
              <w:left w:val="single" w:sz="4" w:space="0" w:color="auto"/>
              <w:bottom w:val="single" w:sz="4" w:space="0" w:color="auto"/>
              <w:right w:val="single" w:sz="4" w:space="0" w:color="auto"/>
            </w:tcBorders>
          </w:tcPr>
          <w:p w14:paraId="4F2A29EC" w14:textId="77777777" w:rsidR="006A674E" w:rsidRDefault="006A674E" w:rsidP="005B331F">
            <w:pPr>
              <w:jc w:val="center"/>
              <w:rPr>
                <w:rFonts w:ascii="Arial" w:hAnsi="Arial" w:cs="Arial"/>
                <w:sz w:val="20"/>
              </w:rPr>
            </w:pPr>
            <w:r>
              <w:rPr>
                <w:rFonts w:ascii="Arial" w:hAnsi="Arial" w:cs="Arial"/>
                <w:sz w:val="20"/>
              </w:rPr>
              <w:t>120</w:t>
            </w:r>
          </w:p>
        </w:tc>
        <w:tc>
          <w:tcPr>
            <w:tcW w:w="993" w:type="dxa"/>
            <w:tcBorders>
              <w:top w:val="single" w:sz="4" w:space="0" w:color="auto"/>
              <w:left w:val="single" w:sz="4" w:space="0" w:color="auto"/>
              <w:bottom w:val="single" w:sz="4" w:space="0" w:color="auto"/>
              <w:right w:val="single" w:sz="4" w:space="0" w:color="auto"/>
            </w:tcBorders>
          </w:tcPr>
          <w:p w14:paraId="1F971DA0" w14:textId="77777777" w:rsidR="006A674E"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03584345" w14:textId="77777777" w:rsidR="006A674E" w:rsidRPr="006A674E" w:rsidRDefault="006A674E" w:rsidP="00A12EA3">
            <w:pPr>
              <w:jc w:val="center"/>
              <w:rPr>
                <w:rFonts w:ascii="Arial" w:hAnsi="Arial" w:cs="Arial"/>
                <w:sz w:val="22"/>
                <w:szCs w:val="22"/>
              </w:rPr>
            </w:pPr>
            <w:r w:rsidRPr="006A674E">
              <w:rPr>
                <w:rFonts w:ascii="Arial" w:hAnsi="Arial" w:cs="Arial"/>
                <w:sz w:val="20"/>
              </w:rPr>
              <w:t>TB3</w:t>
            </w:r>
            <w:r w:rsidR="00A12EA3">
              <w:rPr>
                <w:rFonts w:ascii="Arial" w:hAnsi="Arial" w:cs="Arial"/>
                <w:sz w:val="20"/>
              </w:rPr>
              <w:t xml:space="preserve"> (Year 1) and TB1 &amp; T</w:t>
            </w:r>
            <w:r w:rsidRPr="006A674E">
              <w:rPr>
                <w:rFonts w:ascii="Arial" w:hAnsi="Arial" w:cs="Arial"/>
                <w:sz w:val="20"/>
              </w:rPr>
              <w:t>B2</w:t>
            </w:r>
            <w:r w:rsidR="00A12EA3">
              <w:rPr>
                <w:rFonts w:ascii="Arial" w:hAnsi="Arial" w:cs="Arial"/>
                <w:sz w:val="20"/>
              </w:rPr>
              <w:t xml:space="preserve"> (Yr 2)</w:t>
            </w:r>
          </w:p>
        </w:tc>
      </w:tr>
    </w:tbl>
    <w:p w14:paraId="21C90550" w14:textId="77777777" w:rsidR="006A674E" w:rsidRDefault="006A674E" w:rsidP="006A674E">
      <w:pPr>
        <w:rPr>
          <w:rFonts w:ascii="Arial" w:hAnsi="Arial" w:cs="Arial"/>
          <w:b/>
        </w:rPr>
        <w:sectPr w:rsidR="006A674E" w:rsidSect="005B331F">
          <w:pgSz w:w="11906" w:h="16838"/>
          <w:pgMar w:top="1440" w:right="1440" w:bottom="1440" w:left="1440" w:header="708" w:footer="708" w:gutter="0"/>
          <w:cols w:space="708"/>
          <w:docGrid w:linePitch="360"/>
        </w:sectPr>
      </w:pPr>
    </w:p>
    <w:p w14:paraId="37DD8F07" w14:textId="77777777" w:rsidR="002B7BDB" w:rsidRPr="002B7BDB" w:rsidRDefault="002B7BDB" w:rsidP="002B7BDB">
      <w:pPr>
        <w:rPr>
          <w:rFonts w:ascii="Arial" w:hAnsi="Arial" w:cs="Arial"/>
        </w:rPr>
      </w:pPr>
      <w:r w:rsidRPr="002B7BDB">
        <w:rPr>
          <w:rFonts w:ascii="Arial" w:hAnsi="Arial" w:cs="Arial"/>
        </w:rPr>
        <w:lastRenderedPageBreak/>
        <w:t xml:space="preserve">Students exiting the programme with 60 credits are eligible for the award of PgCert in </w:t>
      </w:r>
      <w:r>
        <w:rPr>
          <w:rFonts w:ascii="Arial" w:hAnsi="Arial" w:cs="Arial"/>
        </w:rPr>
        <w:t>History</w:t>
      </w:r>
      <w:r w:rsidRPr="002B7BDB">
        <w:rPr>
          <w:rFonts w:ascii="Arial" w:hAnsi="Arial" w:cs="Arial"/>
        </w:rPr>
        <w:t>.</w:t>
      </w:r>
    </w:p>
    <w:p w14:paraId="49C4C587" w14:textId="77777777" w:rsidR="002B7BDB" w:rsidRPr="002B7BDB" w:rsidRDefault="002B7BDB" w:rsidP="002B7BDB">
      <w:pPr>
        <w:rPr>
          <w:rFonts w:ascii="Arial" w:hAnsi="Arial" w:cs="Arial"/>
        </w:rPr>
      </w:pPr>
    </w:p>
    <w:p w14:paraId="1CDA988C" w14:textId="77777777" w:rsidR="002B7BDB" w:rsidRPr="002B7BDB" w:rsidRDefault="002B7BDB" w:rsidP="002B7BDB">
      <w:pPr>
        <w:rPr>
          <w:rFonts w:ascii="Arial" w:hAnsi="Arial" w:cs="Arial"/>
        </w:rPr>
      </w:pPr>
      <w:r w:rsidRPr="002B7BDB">
        <w:rPr>
          <w:rFonts w:ascii="Arial" w:hAnsi="Arial" w:cs="Arial"/>
        </w:rPr>
        <w:t xml:space="preserve">Students exiting the programme with 120 credits are eligible for the award of PgDip in </w:t>
      </w:r>
      <w:r>
        <w:rPr>
          <w:rFonts w:ascii="Arial" w:hAnsi="Arial" w:cs="Arial"/>
        </w:rPr>
        <w:t>History</w:t>
      </w:r>
      <w:r w:rsidRPr="002B7BDB">
        <w:rPr>
          <w:rFonts w:ascii="Arial" w:hAnsi="Arial" w:cs="Arial"/>
        </w:rPr>
        <w:t>.</w:t>
      </w:r>
    </w:p>
    <w:p w14:paraId="091AF7CC" w14:textId="77777777" w:rsidR="005C5539" w:rsidRDefault="005C5539" w:rsidP="00CB2E22">
      <w:pPr>
        <w:rPr>
          <w:rFonts w:ascii="Arial" w:hAnsi="Arial" w:cs="Arial"/>
          <w:szCs w:val="24"/>
        </w:rPr>
      </w:pPr>
    </w:p>
    <w:p w14:paraId="6AA104C7" w14:textId="77777777" w:rsidR="00CB2E22" w:rsidRPr="00735E3C" w:rsidRDefault="00CB2E22" w:rsidP="00CB2E22">
      <w:pPr>
        <w:widowControl/>
        <w:numPr>
          <w:ilvl w:val="0"/>
          <w:numId w:val="2"/>
        </w:numPr>
        <w:rPr>
          <w:rFonts w:ascii="Arial" w:hAnsi="Arial" w:cs="Arial"/>
          <w:b/>
          <w:szCs w:val="24"/>
        </w:rPr>
      </w:pPr>
      <w:r w:rsidRPr="00735E3C">
        <w:rPr>
          <w:rFonts w:ascii="Arial" w:hAnsi="Arial" w:cs="Arial"/>
          <w:b/>
          <w:szCs w:val="24"/>
        </w:rPr>
        <w:t>Principles of Teaching</w:t>
      </w:r>
      <w:r w:rsidR="00010A92" w:rsidRPr="00735E3C">
        <w:rPr>
          <w:rFonts w:ascii="Arial" w:hAnsi="Arial" w:cs="Arial"/>
          <w:b/>
          <w:szCs w:val="24"/>
        </w:rPr>
        <w:t>,</w:t>
      </w:r>
      <w:r w:rsidRPr="00735E3C">
        <w:rPr>
          <w:rFonts w:ascii="Arial" w:hAnsi="Arial" w:cs="Arial"/>
          <w:b/>
          <w:szCs w:val="24"/>
        </w:rPr>
        <w:t xml:space="preserve"> Learning and Assessment </w:t>
      </w:r>
    </w:p>
    <w:p w14:paraId="3E4144EC" w14:textId="77777777" w:rsidR="00575F85" w:rsidRDefault="00575F85" w:rsidP="00575F85">
      <w:pPr>
        <w:widowControl/>
        <w:rPr>
          <w:rFonts w:ascii="Arial" w:hAnsi="Arial" w:cs="Arial"/>
          <w:b/>
          <w:szCs w:val="24"/>
        </w:rPr>
      </w:pPr>
    </w:p>
    <w:p w14:paraId="68FDEA86" w14:textId="77777777" w:rsidR="00586CE7" w:rsidRPr="00586CE7" w:rsidRDefault="00586CE7" w:rsidP="00EF3E0E">
      <w:pPr>
        <w:widowControl/>
        <w:jc w:val="both"/>
        <w:rPr>
          <w:rFonts w:ascii="Arial" w:hAnsi="Arial" w:cs="Arial"/>
          <w:szCs w:val="24"/>
          <w:u w:val="single"/>
        </w:rPr>
      </w:pPr>
      <w:r w:rsidRPr="00586CE7">
        <w:rPr>
          <w:rFonts w:ascii="Arial" w:hAnsi="Arial" w:cs="Arial"/>
          <w:szCs w:val="24"/>
          <w:u w:val="single"/>
        </w:rPr>
        <w:t>Learning</w:t>
      </w:r>
    </w:p>
    <w:p w14:paraId="701AF9E2" w14:textId="77777777" w:rsidR="00BE5835" w:rsidRDefault="00BE5835" w:rsidP="00EF3E0E">
      <w:pPr>
        <w:spacing w:before="120" w:after="120"/>
        <w:jc w:val="both"/>
        <w:rPr>
          <w:rFonts w:ascii="Arial" w:hAnsi="Arial" w:cs="Arial"/>
          <w:szCs w:val="24"/>
        </w:rPr>
      </w:pPr>
      <w:r>
        <w:rPr>
          <w:rFonts w:ascii="Arial" w:hAnsi="Arial" w:cs="Arial"/>
          <w:szCs w:val="24"/>
        </w:rPr>
        <w:t>T</w:t>
      </w:r>
      <w:r w:rsidR="00BF1A4E">
        <w:rPr>
          <w:rFonts w:ascii="Arial" w:hAnsi="Arial" w:cs="Arial"/>
          <w:szCs w:val="24"/>
        </w:rPr>
        <w:t xml:space="preserve">his programme is supported by a fully integrated learning, teaching and assessment strategy informed by the principles set out in </w:t>
      </w:r>
      <w:r>
        <w:rPr>
          <w:rFonts w:ascii="Arial" w:hAnsi="Arial" w:cs="Arial"/>
          <w:szCs w:val="24"/>
        </w:rPr>
        <w:t xml:space="preserve">the University’s </w:t>
      </w:r>
      <w:r w:rsidRPr="00A7344B">
        <w:rPr>
          <w:rFonts w:ascii="Arial" w:hAnsi="Arial" w:cs="Arial"/>
          <w:i/>
          <w:szCs w:val="24"/>
        </w:rPr>
        <w:t>Led by Learn</w:t>
      </w:r>
      <w:r>
        <w:rPr>
          <w:rFonts w:ascii="Arial" w:hAnsi="Arial" w:cs="Arial"/>
          <w:i/>
          <w:szCs w:val="24"/>
        </w:rPr>
        <w:t>ing</w:t>
      </w:r>
      <w:r>
        <w:rPr>
          <w:rFonts w:ascii="Arial" w:hAnsi="Arial" w:cs="Arial"/>
          <w:szCs w:val="24"/>
        </w:rPr>
        <w:t xml:space="preserve"> plan and </w:t>
      </w:r>
      <w:r w:rsidR="00BF1A4E">
        <w:rPr>
          <w:rFonts w:ascii="Arial" w:hAnsi="Arial" w:cs="Arial"/>
          <w:szCs w:val="24"/>
        </w:rPr>
        <w:t xml:space="preserve">designed </w:t>
      </w:r>
      <w:r>
        <w:rPr>
          <w:rFonts w:ascii="Arial" w:hAnsi="Arial" w:cs="Arial"/>
          <w:szCs w:val="24"/>
        </w:rPr>
        <w:t xml:space="preserve">to promote student employability in four </w:t>
      </w:r>
      <w:r w:rsidR="00586CE7">
        <w:rPr>
          <w:rFonts w:ascii="Arial" w:hAnsi="Arial" w:cs="Arial"/>
          <w:szCs w:val="24"/>
        </w:rPr>
        <w:t>key areas</w:t>
      </w:r>
      <w:r>
        <w:rPr>
          <w:rFonts w:ascii="Arial" w:hAnsi="Arial" w:cs="Arial"/>
          <w:szCs w:val="24"/>
        </w:rPr>
        <w:t>:</w:t>
      </w:r>
    </w:p>
    <w:p w14:paraId="55F13FD2"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providing research-led teaching: </w:t>
      </w:r>
      <w:r w:rsidR="004B1BE3">
        <w:rPr>
          <w:rFonts w:ascii="Arial" w:hAnsi="Arial" w:cs="Arial"/>
          <w:szCs w:val="24"/>
        </w:rPr>
        <w:t>HS7003 and HS7004 option modu</w:t>
      </w:r>
      <w:r w:rsidRPr="00843AEF">
        <w:rPr>
          <w:rFonts w:ascii="Arial" w:hAnsi="Arial" w:cs="Arial"/>
          <w:szCs w:val="24"/>
        </w:rPr>
        <w:t xml:space="preserve">les are arranged to cover historiographical debates in two main </w:t>
      </w:r>
      <w:r>
        <w:rPr>
          <w:rFonts w:ascii="Arial" w:hAnsi="Arial" w:cs="Arial"/>
          <w:szCs w:val="24"/>
        </w:rPr>
        <w:t>areas</w:t>
      </w:r>
      <w:r w:rsidRPr="00843AEF">
        <w:rPr>
          <w:rFonts w:ascii="Arial" w:hAnsi="Arial" w:cs="Arial"/>
          <w:szCs w:val="24"/>
        </w:rPr>
        <w:t xml:space="preserve"> in history</w:t>
      </w:r>
      <w:r w:rsidR="004B1BE3">
        <w:rPr>
          <w:rFonts w:ascii="Arial" w:hAnsi="Arial" w:cs="Arial"/>
          <w:szCs w:val="24"/>
        </w:rPr>
        <w:t xml:space="preserve">, and </w:t>
      </w:r>
      <w:r w:rsidRPr="00843AEF">
        <w:rPr>
          <w:rFonts w:ascii="Arial" w:hAnsi="Arial" w:cs="Arial"/>
          <w:szCs w:val="24"/>
        </w:rPr>
        <w:t>each case study</w:t>
      </w:r>
      <w:r>
        <w:rPr>
          <w:rFonts w:ascii="Arial" w:hAnsi="Arial" w:cs="Arial"/>
          <w:szCs w:val="24"/>
        </w:rPr>
        <w:t xml:space="preserve"> </w:t>
      </w:r>
      <w:r w:rsidRPr="00843AEF">
        <w:rPr>
          <w:rFonts w:ascii="Arial" w:hAnsi="Arial" w:cs="Arial"/>
          <w:szCs w:val="24"/>
        </w:rPr>
        <w:t>within them relates to individual staff research projects.</w:t>
      </w:r>
    </w:p>
    <w:p w14:paraId="232A4AB6"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developing students’ capacity to be independent thinkers and offer constructive and challenging contributions to society: this </w:t>
      </w:r>
      <w:r w:rsidR="004F7B13">
        <w:rPr>
          <w:rFonts w:ascii="Arial" w:hAnsi="Arial" w:cs="Arial"/>
          <w:szCs w:val="24"/>
        </w:rPr>
        <w:t>programme</w:t>
      </w:r>
      <w:r>
        <w:rPr>
          <w:rFonts w:ascii="Arial" w:hAnsi="Arial" w:cs="Arial"/>
          <w:szCs w:val="24"/>
        </w:rPr>
        <w:t xml:space="preserve"> will enable students to understand the ways in which knowledge of the past can provide a deeper understanding of the present, and equip them with the skills to contribute to debates about a range of social and political issues through a variety of media.</w:t>
      </w:r>
    </w:p>
    <w:p w14:paraId="2880DF6B" w14:textId="77777777" w:rsidR="00BE5835" w:rsidRDefault="00BE5835" w:rsidP="00EF3E0E">
      <w:pPr>
        <w:widowControl/>
        <w:numPr>
          <w:ilvl w:val="0"/>
          <w:numId w:val="14"/>
        </w:numPr>
        <w:spacing w:before="120" w:after="120"/>
        <w:jc w:val="both"/>
        <w:rPr>
          <w:rFonts w:ascii="Arial" w:hAnsi="Arial" w:cs="Arial"/>
          <w:szCs w:val="24"/>
        </w:rPr>
      </w:pPr>
      <w:r w:rsidRPr="00BE5835">
        <w:rPr>
          <w:rFonts w:ascii="Arial" w:hAnsi="Arial" w:cs="Arial"/>
          <w:szCs w:val="24"/>
        </w:rPr>
        <w:t xml:space="preserve">by maximising graduate employment prospects: </w:t>
      </w:r>
      <w:r w:rsidR="00BF1A4E">
        <w:rPr>
          <w:rFonts w:ascii="Arial" w:hAnsi="Arial" w:cs="Arial"/>
          <w:szCs w:val="24"/>
        </w:rPr>
        <w:t xml:space="preserve">completion of the programme will provide a wide range of transferrable skills for the workplace, and the public history </w:t>
      </w:r>
      <w:r w:rsidR="00A65AC6">
        <w:rPr>
          <w:rFonts w:ascii="Arial" w:hAnsi="Arial" w:cs="Arial"/>
          <w:szCs w:val="24"/>
        </w:rPr>
        <w:t>option</w:t>
      </w:r>
      <w:r w:rsidR="00BF1A4E">
        <w:rPr>
          <w:rFonts w:ascii="Arial" w:hAnsi="Arial" w:cs="Arial"/>
          <w:szCs w:val="24"/>
        </w:rPr>
        <w:t xml:space="preserve"> will further e</w:t>
      </w:r>
      <w:r w:rsidRPr="00BE5835">
        <w:rPr>
          <w:rFonts w:ascii="Arial" w:hAnsi="Arial" w:cs="Arial"/>
          <w:szCs w:val="24"/>
        </w:rPr>
        <w:t xml:space="preserve">nhance student’s employability skills </w:t>
      </w:r>
      <w:r w:rsidR="00BF1A4E">
        <w:rPr>
          <w:rFonts w:ascii="Arial" w:hAnsi="Arial" w:cs="Arial"/>
          <w:szCs w:val="24"/>
        </w:rPr>
        <w:t>by providing</w:t>
      </w:r>
      <w:r w:rsidRPr="00BE5835">
        <w:rPr>
          <w:rFonts w:ascii="Arial" w:hAnsi="Arial" w:cs="Arial"/>
          <w:szCs w:val="24"/>
        </w:rPr>
        <w:t xml:space="preserve"> a broader range of </w:t>
      </w:r>
      <w:r w:rsidR="00BF1A4E">
        <w:rPr>
          <w:rFonts w:ascii="Arial" w:hAnsi="Arial" w:cs="Arial"/>
          <w:szCs w:val="24"/>
        </w:rPr>
        <w:t xml:space="preserve">history related </w:t>
      </w:r>
      <w:r w:rsidRPr="00BE5835">
        <w:rPr>
          <w:rFonts w:ascii="Arial" w:hAnsi="Arial" w:cs="Arial"/>
          <w:szCs w:val="24"/>
        </w:rPr>
        <w:t xml:space="preserve">employment opportunities. </w:t>
      </w:r>
    </w:p>
    <w:p w14:paraId="7307C14B" w14:textId="77777777" w:rsidR="00BE5835" w:rsidRDefault="00BE5835" w:rsidP="00EF3E0E">
      <w:pPr>
        <w:widowControl/>
        <w:numPr>
          <w:ilvl w:val="0"/>
          <w:numId w:val="14"/>
        </w:numPr>
        <w:spacing w:before="120" w:after="120"/>
        <w:jc w:val="both"/>
        <w:rPr>
          <w:rFonts w:ascii="Arial" w:hAnsi="Arial" w:cs="Arial"/>
          <w:szCs w:val="24"/>
        </w:rPr>
      </w:pPr>
      <w:r w:rsidRPr="00BE5835">
        <w:rPr>
          <w:rFonts w:ascii="Arial" w:hAnsi="Arial" w:cs="Arial"/>
          <w:szCs w:val="24"/>
        </w:rPr>
        <w:t xml:space="preserve">by encouraging volunteering and engagement with local and other communities: the work placement element of the public history </w:t>
      </w:r>
      <w:r w:rsidR="00A65AC6">
        <w:rPr>
          <w:rFonts w:ascii="Arial" w:hAnsi="Arial" w:cs="Arial"/>
          <w:szCs w:val="24"/>
        </w:rPr>
        <w:t>option</w:t>
      </w:r>
      <w:r w:rsidRPr="00BE5835">
        <w:rPr>
          <w:rFonts w:ascii="Arial" w:hAnsi="Arial" w:cs="Arial"/>
          <w:szCs w:val="24"/>
        </w:rPr>
        <w:t xml:space="preserve"> enables students to do voluntary work for a range of institutions and organizations both locally and further afield.</w:t>
      </w:r>
    </w:p>
    <w:p w14:paraId="0B8F47A5" w14:textId="77777777" w:rsidR="00BE5835" w:rsidRDefault="00BE5835" w:rsidP="00586CE7">
      <w:pPr>
        <w:widowControl/>
        <w:spacing w:before="120" w:after="120"/>
        <w:rPr>
          <w:rFonts w:ascii="Arial" w:hAnsi="Arial" w:cs="Arial"/>
          <w:szCs w:val="24"/>
        </w:rPr>
      </w:pPr>
    </w:p>
    <w:p w14:paraId="12BC3FEA" w14:textId="77777777" w:rsidR="00BE5835" w:rsidRPr="00EF3E0E" w:rsidRDefault="00586CE7" w:rsidP="00586CE7">
      <w:pPr>
        <w:widowControl/>
        <w:spacing w:before="120" w:after="120"/>
        <w:rPr>
          <w:rFonts w:ascii="Arial" w:hAnsi="Arial" w:cs="Arial"/>
          <w:szCs w:val="24"/>
          <w:u w:val="single"/>
        </w:rPr>
      </w:pPr>
      <w:r w:rsidRPr="00EF3E0E">
        <w:rPr>
          <w:rFonts w:ascii="Arial" w:hAnsi="Arial" w:cs="Arial"/>
          <w:szCs w:val="24"/>
          <w:u w:val="single"/>
        </w:rPr>
        <w:t>Teaching</w:t>
      </w:r>
    </w:p>
    <w:p w14:paraId="5AECA59C" w14:textId="03D76DB2" w:rsidR="00586CE7" w:rsidRDefault="00586CE7" w:rsidP="00A532B9">
      <w:pPr>
        <w:widowControl/>
        <w:spacing w:before="120"/>
        <w:jc w:val="both"/>
        <w:rPr>
          <w:rFonts w:ascii="Arial" w:hAnsi="Arial" w:cs="Arial"/>
          <w:szCs w:val="24"/>
        </w:rPr>
      </w:pPr>
      <w:r w:rsidRPr="00EF3E0E">
        <w:rPr>
          <w:rFonts w:ascii="Arial" w:hAnsi="Arial" w:cs="Arial"/>
          <w:szCs w:val="24"/>
        </w:rPr>
        <w:t xml:space="preserve">The </w:t>
      </w:r>
      <w:r w:rsidR="00EF3E0E" w:rsidRPr="00EF3E0E">
        <w:rPr>
          <w:rFonts w:ascii="Arial" w:hAnsi="Arial" w:cs="Arial"/>
          <w:szCs w:val="24"/>
        </w:rPr>
        <w:t>main</w:t>
      </w:r>
      <w:r w:rsidRPr="00EF3E0E">
        <w:rPr>
          <w:rFonts w:ascii="Arial" w:hAnsi="Arial" w:cs="Arial"/>
          <w:szCs w:val="24"/>
        </w:rPr>
        <w:t xml:space="preserve"> teaching strategies </w:t>
      </w:r>
      <w:r w:rsidR="00BF1A4E">
        <w:rPr>
          <w:rFonts w:ascii="Arial" w:hAnsi="Arial" w:cs="Arial"/>
          <w:szCs w:val="24"/>
        </w:rPr>
        <w:t>will</w:t>
      </w:r>
      <w:r w:rsidRPr="00EF3E0E">
        <w:rPr>
          <w:rFonts w:ascii="Arial" w:hAnsi="Arial" w:cs="Arial"/>
          <w:szCs w:val="24"/>
        </w:rPr>
        <w:t xml:space="preserve"> equip students with the advanced skills, knowledge and cognitive abilities required to conduct detailed independent </w:t>
      </w:r>
      <w:r w:rsidR="00EF3E0E">
        <w:rPr>
          <w:rFonts w:ascii="Arial" w:hAnsi="Arial" w:cs="Arial"/>
          <w:szCs w:val="24"/>
        </w:rPr>
        <w:t xml:space="preserve">historical </w:t>
      </w:r>
      <w:r w:rsidRPr="00EF3E0E">
        <w:rPr>
          <w:rFonts w:ascii="Arial" w:hAnsi="Arial" w:cs="Arial"/>
          <w:szCs w:val="24"/>
        </w:rPr>
        <w:t>research</w:t>
      </w:r>
      <w:r w:rsidR="00BF1A4E">
        <w:rPr>
          <w:rFonts w:ascii="Arial" w:hAnsi="Arial" w:cs="Arial"/>
          <w:szCs w:val="24"/>
        </w:rPr>
        <w:t>.  Those who cho</w:t>
      </w:r>
      <w:r w:rsidR="006E563E">
        <w:rPr>
          <w:rFonts w:ascii="Arial" w:hAnsi="Arial" w:cs="Arial"/>
          <w:szCs w:val="24"/>
        </w:rPr>
        <w:t>o</w:t>
      </w:r>
      <w:r w:rsidR="00BF1A4E">
        <w:rPr>
          <w:rFonts w:ascii="Arial" w:hAnsi="Arial" w:cs="Arial"/>
          <w:szCs w:val="24"/>
        </w:rPr>
        <w:t>se the Public History pathway will also acquire</w:t>
      </w:r>
      <w:r w:rsidR="00EF3E0E">
        <w:rPr>
          <w:rFonts w:ascii="Arial" w:hAnsi="Arial" w:cs="Arial"/>
          <w:szCs w:val="24"/>
        </w:rPr>
        <w:t xml:space="preserve"> practical and ethical skills necessary for employment in public history related posts.  Students will be taught primarily in small groups</w:t>
      </w:r>
      <w:r w:rsidR="000C5121">
        <w:rPr>
          <w:rFonts w:ascii="Arial" w:hAnsi="Arial" w:cs="Arial"/>
          <w:szCs w:val="24"/>
        </w:rPr>
        <w:t xml:space="preserve">, through a variety of different formats designed to maximize student engagement in debates and practical tasks.  The core ‘Theory, Methods and Practice’ module is delivered through a mixture of </w:t>
      </w:r>
      <w:r w:rsidR="0057454C">
        <w:rPr>
          <w:rFonts w:ascii="Arial" w:hAnsi="Arial" w:cs="Arial"/>
          <w:szCs w:val="24"/>
        </w:rPr>
        <w:t xml:space="preserve">2 hour </w:t>
      </w:r>
      <w:r w:rsidR="000C5121">
        <w:rPr>
          <w:rFonts w:ascii="Arial" w:hAnsi="Arial" w:cs="Arial"/>
          <w:szCs w:val="24"/>
        </w:rPr>
        <w:t>lecture/seminar sessions to introduce and discuss key debates in the formation of historical knowledge and the use of primary sources. These are supported by workshops on historical and digital methods</w:t>
      </w:r>
      <w:r w:rsidR="0057454C">
        <w:rPr>
          <w:rFonts w:ascii="Arial" w:hAnsi="Arial" w:cs="Arial"/>
          <w:szCs w:val="24"/>
        </w:rPr>
        <w:t xml:space="preserve"> of research</w:t>
      </w:r>
      <w:r w:rsidR="000C5121">
        <w:rPr>
          <w:rFonts w:ascii="Arial" w:hAnsi="Arial" w:cs="Arial"/>
          <w:szCs w:val="24"/>
        </w:rPr>
        <w:t xml:space="preserve">, plus visits to archives and libraries. </w:t>
      </w:r>
      <w:r w:rsidR="00BF1A4E">
        <w:rPr>
          <w:rFonts w:ascii="Arial" w:hAnsi="Arial" w:cs="Arial"/>
          <w:szCs w:val="24"/>
        </w:rPr>
        <w:t xml:space="preserve">In addition staff and external speakers will contribute to an evening seminar programme focusing on how they conduct their own research.  </w:t>
      </w:r>
      <w:r w:rsidR="006512DD">
        <w:rPr>
          <w:rFonts w:ascii="Arial" w:hAnsi="Arial" w:cs="Arial"/>
          <w:szCs w:val="24"/>
        </w:rPr>
        <w:t xml:space="preserve">The </w:t>
      </w:r>
      <w:r w:rsidR="00BF1A4E">
        <w:rPr>
          <w:rFonts w:ascii="Arial" w:hAnsi="Arial" w:cs="Arial"/>
          <w:szCs w:val="24"/>
        </w:rPr>
        <w:t xml:space="preserve">two academic </w:t>
      </w:r>
      <w:r w:rsidR="006512DD">
        <w:rPr>
          <w:rFonts w:ascii="Arial" w:hAnsi="Arial" w:cs="Arial"/>
          <w:szCs w:val="24"/>
        </w:rPr>
        <w:t>o</w:t>
      </w:r>
      <w:r w:rsidR="000C5121">
        <w:rPr>
          <w:rFonts w:ascii="Arial" w:hAnsi="Arial" w:cs="Arial"/>
          <w:szCs w:val="24"/>
        </w:rPr>
        <w:t xml:space="preserve">ption modules utilize a similar </w:t>
      </w:r>
      <w:r w:rsidR="00BF1A4E">
        <w:rPr>
          <w:rFonts w:ascii="Arial" w:hAnsi="Arial" w:cs="Arial"/>
          <w:szCs w:val="24"/>
        </w:rPr>
        <w:t>format</w:t>
      </w:r>
      <w:r w:rsidR="000C5121">
        <w:rPr>
          <w:rFonts w:ascii="Arial" w:hAnsi="Arial" w:cs="Arial"/>
          <w:szCs w:val="24"/>
        </w:rPr>
        <w:t xml:space="preserve"> in the first </w:t>
      </w:r>
      <w:r w:rsidR="006E563E">
        <w:rPr>
          <w:rFonts w:ascii="Arial" w:hAnsi="Arial" w:cs="Arial"/>
          <w:szCs w:val="24"/>
        </w:rPr>
        <w:t>teaching block</w:t>
      </w:r>
      <w:r w:rsidR="000C5121">
        <w:rPr>
          <w:rFonts w:ascii="Arial" w:hAnsi="Arial" w:cs="Arial"/>
          <w:szCs w:val="24"/>
        </w:rPr>
        <w:t xml:space="preserve"> to </w:t>
      </w:r>
      <w:r w:rsidR="006512DD">
        <w:rPr>
          <w:rFonts w:ascii="Arial" w:hAnsi="Arial" w:cs="Arial"/>
          <w:szCs w:val="24"/>
        </w:rPr>
        <w:t>outline k</w:t>
      </w:r>
      <w:r w:rsidR="0057454C">
        <w:rPr>
          <w:rFonts w:ascii="Arial" w:hAnsi="Arial" w:cs="Arial"/>
          <w:szCs w:val="24"/>
        </w:rPr>
        <w:t xml:space="preserve">ey areas of research and debate.  In the second </w:t>
      </w:r>
      <w:r w:rsidR="00A65AC6">
        <w:rPr>
          <w:rFonts w:ascii="Arial" w:hAnsi="Arial" w:cs="Arial"/>
          <w:szCs w:val="24"/>
        </w:rPr>
        <w:t>teaching block</w:t>
      </w:r>
      <w:r w:rsidR="0057454C">
        <w:rPr>
          <w:rFonts w:ascii="Arial" w:hAnsi="Arial" w:cs="Arial"/>
          <w:szCs w:val="24"/>
        </w:rPr>
        <w:t xml:space="preserve"> </w:t>
      </w:r>
      <w:r w:rsidR="006512DD">
        <w:rPr>
          <w:rFonts w:ascii="Arial" w:hAnsi="Arial" w:cs="Arial"/>
          <w:szCs w:val="24"/>
        </w:rPr>
        <w:t xml:space="preserve">students choose a </w:t>
      </w:r>
      <w:r w:rsidR="00FB5B94">
        <w:rPr>
          <w:rFonts w:ascii="Arial" w:hAnsi="Arial" w:cs="Arial"/>
          <w:szCs w:val="24"/>
        </w:rPr>
        <w:t xml:space="preserve">specific </w:t>
      </w:r>
      <w:r w:rsidR="006512DD">
        <w:rPr>
          <w:rFonts w:ascii="Arial" w:hAnsi="Arial" w:cs="Arial"/>
          <w:szCs w:val="24"/>
        </w:rPr>
        <w:t xml:space="preserve">‘case study’ </w:t>
      </w:r>
      <w:r w:rsidR="00FB5B94">
        <w:rPr>
          <w:rFonts w:ascii="Arial" w:hAnsi="Arial" w:cs="Arial"/>
          <w:szCs w:val="24"/>
        </w:rPr>
        <w:t>related to a member of staff’s research</w:t>
      </w:r>
      <w:r w:rsidR="0057454C">
        <w:rPr>
          <w:rFonts w:ascii="Arial" w:hAnsi="Arial" w:cs="Arial"/>
          <w:szCs w:val="24"/>
        </w:rPr>
        <w:t xml:space="preserve">. Each week they will discuss key secondary texts in seminars </w:t>
      </w:r>
      <w:r w:rsidR="00FB5B94">
        <w:rPr>
          <w:rFonts w:ascii="Arial" w:hAnsi="Arial" w:cs="Arial"/>
          <w:szCs w:val="24"/>
        </w:rPr>
        <w:t xml:space="preserve">that relate to a specific topic, </w:t>
      </w:r>
      <w:r w:rsidR="0057454C">
        <w:rPr>
          <w:rFonts w:ascii="Arial" w:hAnsi="Arial" w:cs="Arial"/>
          <w:szCs w:val="24"/>
        </w:rPr>
        <w:t xml:space="preserve">and the following week will </w:t>
      </w:r>
      <w:r w:rsidR="006512DD">
        <w:rPr>
          <w:rFonts w:ascii="Arial" w:hAnsi="Arial" w:cs="Arial"/>
          <w:szCs w:val="24"/>
        </w:rPr>
        <w:lastRenderedPageBreak/>
        <w:t>find, analyse and present a discussion of primary source d</w:t>
      </w:r>
      <w:r w:rsidR="0057454C">
        <w:rPr>
          <w:rFonts w:ascii="Arial" w:hAnsi="Arial" w:cs="Arial"/>
          <w:szCs w:val="24"/>
        </w:rPr>
        <w:t>ocuments</w:t>
      </w:r>
      <w:r w:rsidR="00FB5B94">
        <w:rPr>
          <w:rFonts w:ascii="Arial" w:hAnsi="Arial" w:cs="Arial"/>
          <w:szCs w:val="24"/>
        </w:rPr>
        <w:t xml:space="preserve"> on that topic</w:t>
      </w:r>
      <w:r w:rsidR="006512DD">
        <w:rPr>
          <w:rFonts w:ascii="Arial" w:hAnsi="Arial" w:cs="Arial"/>
          <w:szCs w:val="24"/>
        </w:rPr>
        <w:t xml:space="preserve">. The </w:t>
      </w:r>
      <w:r w:rsidR="0057454C">
        <w:rPr>
          <w:rFonts w:ascii="Arial" w:hAnsi="Arial" w:cs="Arial"/>
          <w:szCs w:val="24"/>
        </w:rPr>
        <w:t>‘</w:t>
      </w:r>
      <w:r w:rsidR="006512DD">
        <w:rPr>
          <w:rFonts w:ascii="Arial" w:hAnsi="Arial" w:cs="Arial"/>
          <w:szCs w:val="24"/>
        </w:rPr>
        <w:t>Public History</w:t>
      </w:r>
      <w:r w:rsidR="0057454C">
        <w:rPr>
          <w:rFonts w:ascii="Arial" w:hAnsi="Arial" w:cs="Arial"/>
          <w:szCs w:val="24"/>
        </w:rPr>
        <w:t>’</w:t>
      </w:r>
      <w:r w:rsidR="006512DD">
        <w:rPr>
          <w:rFonts w:ascii="Arial" w:hAnsi="Arial" w:cs="Arial"/>
          <w:szCs w:val="24"/>
        </w:rPr>
        <w:t xml:space="preserve"> module combines lecture/seminar sessions with workshops led by guest presenters in the field, and visits to heritage</w:t>
      </w:r>
      <w:r w:rsidR="00BF1A4E">
        <w:rPr>
          <w:rFonts w:ascii="Arial" w:hAnsi="Arial" w:cs="Arial"/>
          <w:szCs w:val="24"/>
        </w:rPr>
        <w:t xml:space="preserve"> site</w:t>
      </w:r>
      <w:r w:rsidR="006512DD">
        <w:rPr>
          <w:rFonts w:ascii="Arial" w:hAnsi="Arial" w:cs="Arial"/>
          <w:szCs w:val="24"/>
        </w:rPr>
        <w:t xml:space="preserve">s.  In the second </w:t>
      </w:r>
      <w:r w:rsidR="006E563E">
        <w:rPr>
          <w:rFonts w:ascii="Arial" w:hAnsi="Arial" w:cs="Arial"/>
          <w:szCs w:val="24"/>
        </w:rPr>
        <w:t>teaching block</w:t>
      </w:r>
      <w:r w:rsidR="006512DD">
        <w:rPr>
          <w:rFonts w:ascii="Arial" w:hAnsi="Arial" w:cs="Arial"/>
          <w:szCs w:val="24"/>
        </w:rPr>
        <w:t xml:space="preserve"> these are supplemented by work placements on local heritage projects or at an institution.  Preparation for the dissertation begins in the second </w:t>
      </w:r>
      <w:r w:rsidR="006E563E">
        <w:rPr>
          <w:rFonts w:ascii="Arial" w:hAnsi="Arial" w:cs="Arial"/>
          <w:szCs w:val="24"/>
        </w:rPr>
        <w:t>teaching block</w:t>
      </w:r>
      <w:r w:rsidR="006512DD">
        <w:rPr>
          <w:rFonts w:ascii="Arial" w:hAnsi="Arial" w:cs="Arial"/>
          <w:szCs w:val="24"/>
        </w:rPr>
        <w:t xml:space="preserve"> when students will be assigned an individual supervisor to help plan and conduct their research, but they will continue to engage with their peers for additional support and discussion by presenting their research findings to the other students.</w:t>
      </w:r>
      <w:r w:rsidR="00FB5B94">
        <w:rPr>
          <w:rFonts w:ascii="Arial" w:hAnsi="Arial" w:cs="Arial"/>
          <w:szCs w:val="24"/>
        </w:rPr>
        <w:t xml:space="preserve">  In this way students can apply the skills and knowledge acquired in the core and option modules to a research project of their choice.  Students taking the public history option will relate their dissertation to discussio</w:t>
      </w:r>
      <w:r w:rsidR="00A31313">
        <w:rPr>
          <w:rFonts w:ascii="Arial" w:hAnsi="Arial" w:cs="Arial"/>
          <w:szCs w:val="24"/>
        </w:rPr>
        <w:t xml:space="preserve">n of </w:t>
      </w:r>
      <w:r w:rsidR="00FB5B94">
        <w:rPr>
          <w:rFonts w:ascii="Arial" w:hAnsi="Arial" w:cs="Arial"/>
          <w:szCs w:val="24"/>
        </w:rPr>
        <w:t>specific example</w:t>
      </w:r>
      <w:r w:rsidR="008D5F30">
        <w:rPr>
          <w:rFonts w:ascii="Arial" w:hAnsi="Arial" w:cs="Arial"/>
          <w:szCs w:val="24"/>
        </w:rPr>
        <w:t>s</w:t>
      </w:r>
      <w:r w:rsidR="00FB5B94">
        <w:rPr>
          <w:rFonts w:ascii="Arial" w:hAnsi="Arial" w:cs="Arial"/>
          <w:szCs w:val="24"/>
        </w:rPr>
        <w:t xml:space="preserve"> of public history such as exhibition</w:t>
      </w:r>
      <w:r w:rsidR="002C46A6">
        <w:rPr>
          <w:rFonts w:ascii="Arial" w:hAnsi="Arial" w:cs="Arial"/>
          <w:szCs w:val="24"/>
        </w:rPr>
        <w:t>s</w:t>
      </w:r>
      <w:r w:rsidR="00FB5B94">
        <w:rPr>
          <w:rFonts w:ascii="Arial" w:hAnsi="Arial" w:cs="Arial"/>
          <w:szCs w:val="24"/>
        </w:rPr>
        <w:t>, website</w:t>
      </w:r>
      <w:r w:rsidR="002C46A6">
        <w:rPr>
          <w:rFonts w:ascii="Arial" w:hAnsi="Arial" w:cs="Arial"/>
          <w:szCs w:val="24"/>
        </w:rPr>
        <w:t>s</w:t>
      </w:r>
      <w:r w:rsidR="00FB5B94">
        <w:rPr>
          <w:rFonts w:ascii="Arial" w:hAnsi="Arial" w:cs="Arial"/>
          <w:szCs w:val="24"/>
        </w:rPr>
        <w:t>, heritage trail</w:t>
      </w:r>
      <w:r w:rsidR="002C46A6">
        <w:rPr>
          <w:rFonts w:ascii="Arial" w:hAnsi="Arial" w:cs="Arial"/>
          <w:szCs w:val="24"/>
        </w:rPr>
        <w:t>s</w:t>
      </w:r>
      <w:r w:rsidR="00FB5B94">
        <w:rPr>
          <w:rFonts w:ascii="Arial" w:hAnsi="Arial" w:cs="Arial"/>
          <w:szCs w:val="24"/>
        </w:rPr>
        <w:t xml:space="preserve"> or historic house</w:t>
      </w:r>
      <w:r w:rsidR="002C46A6">
        <w:rPr>
          <w:rFonts w:ascii="Arial" w:hAnsi="Arial" w:cs="Arial"/>
          <w:szCs w:val="24"/>
        </w:rPr>
        <w:t>s</w:t>
      </w:r>
      <w:r w:rsidR="00FB5B94">
        <w:rPr>
          <w:rFonts w:ascii="Arial" w:hAnsi="Arial" w:cs="Arial"/>
          <w:szCs w:val="24"/>
        </w:rPr>
        <w:t>.</w:t>
      </w:r>
    </w:p>
    <w:p w14:paraId="7A980460" w14:textId="77777777" w:rsidR="00A532B9" w:rsidRPr="00EF3E0E" w:rsidRDefault="00A532B9" w:rsidP="00A532B9">
      <w:pPr>
        <w:widowControl/>
        <w:jc w:val="both"/>
        <w:rPr>
          <w:rFonts w:ascii="Arial" w:hAnsi="Arial" w:cs="Arial"/>
          <w:szCs w:val="24"/>
        </w:rPr>
      </w:pPr>
    </w:p>
    <w:p w14:paraId="439A34F4" w14:textId="77777777" w:rsidR="00586CE7" w:rsidRPr="00586CE7" w:rsidRDefault="00586CE7" w:rsidP="00586CE7">
      <w:pPr>
        <w:widowControl/>
        <w:spacing w:before="120" w:after="120"/>
        <w:rPr>
          <w:rFonts w:ascii="Arial" w:hAnsi="Arial" w:cs="Arial"/>
          <w:szCs w:val="24"/>
          <w:u w:val="single"/>
        </w:rPr>
      </w:pPr>
      <w:r w:rsidRPr="00586CE7">
        <w:rPr>
          <w:rFonts w:ascii="Arial" w:hAnsi="Arial" w:cs="Arial"/>
          <w:szCs w:val="24"/>
          <w:u w:val="single"/>
        </w:rPr>
        <w:t>Assessment</w:t>
      </w:r>
    </w:p>
    <w:p w14:paraId="0DEE41F8" w14:textId="77777777" w:rsidR="00BE5835" w:rsidRDefault="00CA16F7" w:rsidP="00A31313">
      <w:pPr>
        <w:widowControl/>
        <w:jc w:val="both"/>
        <w:rPr>
          <w:rFonts w:ascii="Arial" w:hAnsi="Arial" w:cs="Arial"/>
          <w:szCs w:val="24"/>
        </w:rPr>
      </w:pPr>
      <w:r>
        <w:rPr>
          <w:rFonts w:ascii="Arial" w:hAnsi="Arial" w:cs="Arial"/>
          <w:szCs w:val="24"/>
        </w:rPr>
        <w:t xml:space="preserve">The assessment strategy is designed to </w:t>
      </w:r>
      <w:r w:rsidR="008D5F30">
        <w:rPr>
          <w:rFonts w:ascii="Arial" w:hAnsi="Arial" w:cs="Arial"/>
          <w:szCs w:val="24"/>
        </w:rPr>
        <w:t>support</w:t>
      </w:r>
      <w:r>
        <w:rPr>
          <w:rFonts w:ascii="Arial" w:hAnsi="Arial" w:cs="Arial"/>
          <w:szCs w:val="24"/>
        </w:rPr>
        <w:t xml:space="preserve"> independent study </w:t>
      </w:r>
      <w:r w:rsidR="006E35F6">
        <w:rPr>
          <w:rFonts w:ascii="Arial" w:hAnsi="Arial" w:cs="Arial"/>
          <w:szCs w:val="24"/>
        </w:rPr>
        <w:t>and research, promote practical skills and stimulate student engagement with their chosen topic</w:t>
      </w:r>
      <w:r w:rsidR="008D5F30">
        <w:rPr>
          <w:rFonts w:ascii="Arial" w:hAnsi="Arial" w:cs="Arial"/>
          <w:szCs w:val="24"/>
        </w:rPr>
        <w:t xml:space="preserve"> by offering a wide range of different formats for </w:t>
      </w:r>
      <w:r w:rsidR="002C46A6">
        <w:rPr>
          <w:rFonts w:ascii="Arial" w:hAnsi="Arial" w:cs="Arial"/>
          <w:szCs w:val="24"/>
        </w:rPr>
        <w:t>formative</w:t>
      </w:r>
      <w:r w:rsidR="008D5F30">
        <w:rPr>
          <w:rFonts w:ascii="Arial" w:hAnsi="Arial" w:cs="Arial"/>
          <w:szCs w:val="24"/>
        </w:rPr>
        <w:t xml:space="preserve"> and </w:t>
      </w:r>
      <w:r w:rsidR="002C46A6">
        <w:rPr>
          <w:rFonts w:ascii="Arial" w:hAnsi="Arial" w:cs="Arial"/>
          <w:szCs w:val="24"/>
        </w:rPr>
        <w:t xml:space="preserve">summative </w:t>
      </w:r>
      <w:r w:rsidR="008D5F30">
        <w:rPr>
          <w:rFonts w:ascii="Arial" w:hAnsi="Arial" w:cs="Arial"/>
          <w:szCs w:val="24"/>
        </w:rPr>
        <w:t>assignments</w:t>
      </w:r>
      <w:r w:rsidR="006E35F6">
        <w:rPr>
          <w:rFonts w:ascii="Arial" w:hAnsi="Arial" w:cs="Arial"/>
          <w:szCs w:val="24"/>
        </w:rPr>
        <w:t xml:space="preserve">.  Formative assessment will </w:t>
      </w:r>
      <w:r>
        <w:rPr>
          <w:rFonts w:ascii="Arial" w:hAnsi="Arial" w:cs="Arial"/>
          <w:szCs w:val="24"/>
        </w:rPr>
        <w:t>provid</w:t>
      </w:r>
      <w:r w:rsidR="006E35F6">
        <w:rPr>
          <w:rFonts w:ascii="Arial" w:hAnsi="Arial" w:cs="Arial"/>
          <w:szCs w:val="24"/>
        </w:rPr>
        <w:t>e numerous</w:t>
      </w:r>
      <w:r>
        <w:rPr>
          <w:rFonts w:ascii="Arial" w:hAnsi="Arial" w:cs="Arial"/>
          <w:szCs w:val="24"/>
        </w:rPr>
        <w:t xml:space="preserve"> opportunities for feedback </w:t>
      </w:r>
      <w:r w:rsidR="002C46A6">
        <w:rPr>
          <w:rFonts w:ascii="Arial" w:hAnsi="Arial" w:cs="Arial"/>
          <w:szCs w:val="24"/>
        </w:rPr>
        <w:t xml:space="preserve">and feed-forward </w:t>
      </w:r>
      <w:r w:rsidR="006E35F6">
        <w:rPr>
          <w:rFonts w:ascii="Arial" w:hAnsi="Arial" w:cs="Arial"/>
          <w:szCs w:val="24"/>
        </w:rPr>
        <w:t>from both staff and other students</w:t>
      </w:r>
      <w:r w:rsidR="006E563E">
        <w:rPr>
          <w:rFonts w:ascii="Arial" w:hAnsi="Arial" w:cs="Arial"/>
          <w:szCs w:val="24"/>
        </w:rPr>
        <w:t>, thus</w:t>
      </w:r>
      <w:r w:rsidR="006E35F6">
        <w:rPr>
          <w:rFonts w:ascii="Arial" w:hAnsi="Arial" w:cs="Arial"/>
          <w:szCs w:val="24"/>
        </w:rPr>
        <w:t xml:space="preserve"> enabling students to improve both their skills and their assignments prior to final assessment. Formative assessments will include </w:t>
      </w:r>
      <w:r w:rsidR="002C46A6">
        <w:rPr>
          <w:rFonts w:ascii="Arial" w:hAnsi="Arial" w:cs="Arial"/>
          <w:szCs w:val="24"/>
        </w:rPr>
        <w:t xml:space="preserve">elements of </w:t>
      </w:r>
      <w:r w:rsidR="006E35F6">
        <w:rPr>
          <w:rFonts w:ascii="Arial" w:hAnsi="Arial" w:cs="Arial"/>
          <w:szCs w:val="24"/>
        </w:rPr>
        <w:t xml:space="preserve">peer </w:t>
      </w:r>
      <w:r w:rsidR="002C46A6">
        <w:rPr>
          <w:rFonts w:ascii="Arial" w:hAnsi="Arial" w:cs="Arial"/>
          <w:szCs w:val="24"/>
        </w:rPr>
        <w:t>assisted learning through student comments on</w:t>
      </w:r>
      <w:r w:rsidR="006E35F6">
        <w:rPr>
          <w:rFonts w:ascii="Arial" w:hAnsi="Arial" w:cs="Arial"/>
          <w:szCs w:val="24"/>
        </w:rPr>
        <w:t xml:space="preserve"> power point presentations, posters, </w:t>
      </w:r>
      <w:r w:rsidR="002C46A6">
        <w:rPr>
          <w:rFonts w:ascii="Arial" w:hAnsi="Arial" w:cs="Arial"/>
          <w:szCs w:val="24"/>
        </w:rPr>
        <w:t xml:space="preserve">blogs </w:t>
      </w:r>
      <w:r w:rsidR="006E35F6">
        <w:rPr>
          <w:rFonts w:ascii="Arial" w:hAnsi="Arial" w:cs="Arial"/>
          <w:szCs w:val="24"/>
        </w:rPr>
        <w:t>and short written pieces</w:t>
      </w:r>
      <w:r w:rsidR="009A71E9">
        <w:rPr>
          <w:rFonts w:ascii="Arial" w:hAnsi="Arial" w:cs="Arial"/>
          <w:szCs w:val="24"/>
        </w:rPr>
        <w:t>.  Students will have the opportunity to complete draft or practice exercises such as writing blogs</w:t>
      </w:r>
      <w:r w:rsidR="006E35F6">
        <w:rPr>
          <w:rFonts w:ascii="Arial" w:hAnsi="Arial" w:cs="Arial"/>
          <w:szCs w:val="24"/>
        </w:rPr>
        <w:t xml:space="preserve">; </w:t>
      </w:r>
      <w:r w:rsidR="002C46A6">
        <w:rPr>
          <w:rFonts w:ascii="Arial" w:hAnsi="Arial" w:cs="Arial"/>
          <w:szCs w:val="24"/>
        </w:rPr>
        <w:t xml:space="preserve">staff will comment on </w:t>
      </w:r>
      <w:r w:rsidR="006E35F6">
        <w:rPr>
          <w:rFonts w:ascii="Arial" w:hAnsi="Arial" w:cs="Arial"/>
          <w:szCs w:val="24"/>
        </w:rPr>
        <w:t>preparation of draft essay</w:t>
      </w:r>
      <w:r w:rsidR="002C46A6">
        <w:rPr>
          <w:rFonts w:ascii="Arial" w:hAnsi="Arial" w:cs="Arial"/>
          <w:szCs w:val="24"/>
        </w:rPr>
        <w:t>s</w:t>
      </w:r>
      <w:r w:rsidR="006E35F6">
        <w:rPr>
          <w:rFonts w:ascii="Arial" w:hAnsi="Arial" w:cs="Arial"/>
          <w:szCs w:val="24"/>
        </w:rPr>
        <w:t xml:space="preserve"> </w:t>
      </w:r>
      <w:r w:rsidR="008D5F30">
        <w:rPr>
          <w:rFonts w:ascii="Arial" w:hAnsi="Arial" w:cs="Arial"/>
          <w:szCs w:val="24"/>
        </w:rPr>
        <w:t xml:space="preserve">and research </w:t>
      </w:r>
      <w:r w:rsidR="006E35F6">
        <w:rPr>
          <w:rFonts w:ascii="Arial" w:hAnsi="Arial" w:cs="Arial"/>
          <w:szCs w:val="24"/>
        </w:rPr>
        <w:t xml:space="preserve">plans, online </w:t>
      </w:r>
      <w:r w:rsidR="002C46A6">
        <w:rPr>
          <w:rFonts w:ascii="Arial" w:hAnsi="Arial" w:cs="Arial"/>
          <w:szCs w:val="24"/>
        </w:rPr>
        <w:t>quizzes</w:t>
      </w:r>
      <w:r w:rsidR="006E35F6">
        <w:rPr>
          <w:rFonts w:ascii="Arial" w:hAnsi="Arial" w:cs="Arial"/>
          <w:szCs w:val="24"/>
        </w:rPr>
        <w:t>,</w:t>
      </w:r>
      <w:r w:rsidR="008D5F30">
        <w:rPr>
          <w:rFonts w:ascii="Arial" w:hAnsi="Arial" w:cs="Arial"/>
          <w:szCs w:val="24"/>
        </w:rPr>
        <w:t xml:space="preserve"> and personal research or study logs.  Summative assessments are designed to </w:t>
      </w:r>
      <w:r w:rsidR="002C46A6">
        <w:rPr>
          <w:rFonts w:ascii="Arial" w:hAnsi="Arial" w:cs="Arial"/>
          <w:szCs w:val="24"/>
        </w:rPr>
        <w:t>evaluate</w:t>
      </w:r>
      <w:r w:rsidR="008D5F30">
        <w:rPr>
          <w:rFonts w:ascii="Arial" w:hAnsi="Arial" w:cs="Arial"/>
          <w:szCs w:val="24"/>
        </w:rPr>
        <w:t xml:space="preserve"> a range of intellectual, research and practical skills through</w:t>
      </w:r>
      <w:r w:rsidR="00FF26F9">
        <w:rPr>
          <w:rFonts w:ascii="Arial" w:hAnsi="Arial" w:cs="Arial"/>
          <w:szCs w:val="24"/>
        </w:rPr>
        <w:t xml:space="preserve"> written essays and reports, presentations and media material, mini-</w:t>
      </w:r>
      <w:r w:rsidR="002C46A6">
        <w:rPr>
          <w:rFonts w:ascii="Arial" w:hAnsi="Arial" w:cs="Arial"/>
          <w:szCs w:val="24"/>
        </w:rPr>
        <w:t>methodological</w:t>
      </w:r>
      <w:r w:rsidR="00FF26F9">
        <w:rPr>
          <w:rFonts w:ascii="Arial" w:hAnsi="Arial" w:cs="Arial"/>
          <w:szCs w:val="24"/>
        </w:rPr>
        <w:t xml:space="preserve"> projects, and the dissertation of 15,000 w</w:t>
      </w:r>
      <w:r w:rsidR="009A1721">
        <w:rPr>
          <w:rFonts w:ascii="Arial" w:hAnsi="Arial" w:cs="Arial"/>
          <w:szCs w:val="24"/>
        </w:rPr>
        <w:t>or</w:t>
      </w:r>
      <w:r w:rsidR="00FF26F9">
        <w:rPr>
          <w:rFonts w:ascii="Arial" w:hAnsi="Arial" w:cs="Arial"/>
          <w:szCs w:val="24"/>
        </w:rPr>
        <w:t>ds.</w:t>
      </w:r>
    </w:p>
    <w:p w14:paraId="08658BF5" w14:textId="77777777" w:rsidR="005C5539" w:rsidRPr="00BE5835" w:rsidRDefault="005C5539" w:rsidP="00BE5835">
      <w:pPr>
        <w:widowControl/>
        <w:rPr>
          <w:rFonts w:ascii="Arial" w:hAnsi="Arial" w:cs="Arial"/>
          <w:szCs w:val="24"/>
        </w:rPr>
      </w:pPr>
    </w:p>
    <w:p w14:paraId="3AB6E6B5"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Support for Students and their  Learning</w:t>
      </w:r>
    </w:p>
    <w:p w14:paraId="15BD8A25" w14:textId="77777777" w:rsidR="00CB2E22" w:rsidRPr="00892C38" w:rsidRDefault="00CB2E22" w:rsidP="00CB2E22">
      <w:pPr>
        <w:rPr>
          <w:rFonts w:ascii="Arial" w:hAnsi="Arial" w:cs="Arial"/>
          <w:b/>
          <w:szCs w:val="24"/>
        </w:rPr>
      </w:pPr>
    </w:p>
    <w:p w14:paraId="23695F7F" w14:textId="77777777" w:rsidR="003B69D7" w:rsidRPr="001E13BB" w:rsidRDefault="003B69D7" w:rsidP="003B69D7">
      <w:pPr>
        <w:autoSpaceDE w:val="0"/>
        <w:autoSpaceDN w:val="0"/>
        <w:adjustRightInd w:val="0"/>
        <w:jc w:val="both"/>
        <w:rPr>
          <w:rFonts w:ascii="Arial" w:hAnsi="Arial" w:cs="Arial"/>
        </w:rPr>
      </w:pPr>
      <w:r w:rsidRPr="001E13BB">
        <w:rPr>
          <w:rFonts w:ascii="Arial" w:hAnsi="Arial" w:cs="Arial"/>
        </w:rPr>
        <w:t>Students are supported by:</w:t>
      </w:r>
    </w:p>
    <w:p w14:paraId="1C814B81" w14:textId="77777777" w:rsidR="003B69D7" w:rsidRPr="001E13BB" w:rsidRDefault="003B69D7" w:rsidP="003B69D7">
      <w:pPr>
        <w:autoSpaceDE w:val="0"/>
        <w:autoSpaceDN w:val="0"/>
        <w:adjustRightInd w:val="0"/>
        <w:jc w:val="both"/>
        <w:rPr>
          <w:rFonts w:ascii="Arial" w:hAnsi="Arial" w:cs="Arial"/>
        </w:rPr>
      </w:pPr>
    </w:p>
    <w:p w14:paraId="273A48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01FAC45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0C4AFF8C"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343A4B58"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3B694341"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5045EC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258D7D4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400BE3C9"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Staff Student Consultative Committee</w:t>
      </w:r>
    </w:p>
    <w:p w14:paraId="232E6B71" w14:textId="77777777" w:rsidR="003B69D7"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46DC8439" w14:textId="77777777"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Lynda.com – an online platform offering self-paced software tutorials</w:t>
      </w:r>
    </w:p>
    <w:p w14:paraId="14C96510" w14:textId="77777777"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rPr>
        <w:t xml:space="preserve">A substantial Study Skills Centre that provides academic skills support for both UG and PG students </w:t>
      </w:r>
    </w:p>
    <w:p w14:paraId="0D36CEF0"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0AAD828A"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t>A Student Achievement Officer who provides pastoral support</w:t>
      </w:r>
    </w:p>
    <w:p w14:paraId="3D75A832"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lastRenderedPageBreak/>
        <w:t xml:space="preserve">Support for students with disabilities  </w:t>
      </w:r>
    </w:p>
    <w:p w14:paraId="65C26B9D"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6EA763FD"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t>Care</w:t>
      </w:r>
      <w:r w:rsidR="00A12EA3">
        <w:rPr>
          <w:rFonts w:ascii="Arial" w:hAnsi="Arial" w:cs="Arial"/>
        </w:rPr>
        <w:t>ers and Employability Services t</w:t>
      </w:r>
      <w:r w:rsidRPr="00625E3D">
        <w:rPr>
          <w:rFonts w:ascii="Arial" w:hAnsi="Arial" w:cs="Arial"/>
        </w:rPr>
        <w:t>eam</w:t>
      </w:r>
      <w:r w:rsidR="00A12EA3">
        <w:rPr>
          <w:rFonts w:ascii="Arial" w:hAnsi="Arial" w:cs="Arial"/>
        </w:rPr>
        <w:t xml:space="preserve">, who </w:t>
      </w:r>
      <w:r w:rsidRPr="00625E3D">
        <w:rPr>
          <w:rFonts w:ascii="Arial" w:hAnsi="Arial" w:cs="Arial"/>
        </w:rPr>
        <w:t>will provide support for students prior to undertaking work placement(s).</w:t>
      </w:r>
    </w:p>
    <w:p w14:paraId="26B3C7B7" w14:textId="77777777" w:rsidR="003B69D7" w:rsidRDefault="003B69D7" w:rsidP="00A532B9">
      <w:pPr>
        <w:pStyle w:val="Subtitle"/>
        <w:spacing w:after="0" w:line="240" w:lineRule="auto"/>
      </w:pPr>
    </w:p>
    <w:p w14:paraId="04A77CB6"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 xml:space="preserve">Ensuring and Enhancing the Quality of the </w:t>
      </w:r>
      <w:r w:rsidR="004F7B13">
        <w:rPr>
          <w:rFonts w:ascii="Arial" w:hAnsi="Arial" w:cs="Arial"/>
          <w:b/>
          <w:szCs w:val="24"/>
        </w:rPr>
        <w:t>Programme</w:t>
      </w:r>
    </w:p>
    <w:p w14:paraId="2868146E" w14:textId="77777777" w:rsidR="00CB2E22" w:rsidRPr="00892C38" w:rsidRDefault="00CB2E22" w:rsidP="00CB2E22">
      <w:pPr>
        <w:rPr>
          <w:rFonts w:ascii="Arial" w:hAnsi="Arial" w:cs="Arial"/>
          <w:szCs w:val="24"/>
        </w:rPr>
      </w:pPr>
    </w:p>
    <w:p w14:paraId="3BE49049" w14:textId="77777777" w:rsidR="00CB2E22" w:rsidRPr="00892C38" w:rsidRDefault="00CB2E22" w:rsidP="002820F9">
      <w:pPr>
        <w:spacing w:line="276" w:lineRule="auto"/>
        <w:rPr>
          <w:rFonts w:ascii="Arial" w:hAnsi="Arial" w:cs="Arial"/>
          <w:szCs w:val="24"/>
        </w:rPr>
      </w:pPr>
      <w:r w:rsidRPr="00892C38">
        <w:rPr>
          <w:rFonts w:ascii="Arial" w:hAnsi="Arial" w:cs="Arial"/>
          <w:szCs w:val="24"/>
        </w:rPr>
        <w:t>The University has several methods for evaluating and improving the quality and standards of its provision. These include:</w:t>
      </w:r>
    </w:p>
    <w:p w14:paraId="4A800F92" w14:textId="77777777" w:rsidR="00CB2E22" w:rsidRPr="00892C38" w:rsidRDefault="00CB2E22" w:rsidP="00CB2E22">
      <w:pPr>
        <w:ind w:left="360"/>
        <w:rPr>
          <w:rFonts w:ascii="Arial" w:hAnsi="Arial" w:cs="Arial"/>
          <w:szCs w:val="24"/>
        </w:rPr>
      </w:pPr>
    </w:p>
    <w:p w14:paraId="2DE21FB8"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External E</w:t>
      </w:r>
      <w:r w:rsidRPr="0059721B">
        <w:rPr>
          <w:rFonts w:ascii="Arial" w:hAnsi="Arial" w:cs="Arial"/>
          <w:szCs w:val="24"/>
        </w:rPr>
        <w:t>xaminers</w:t>
      </w:r>
    </w:p>
    <w:p w14:paraId="56E79AD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E2C8234"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C8BB2AC"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Periodic review undertaken at subject level</w:t>
      </w:r>
    </w:p>
    <w:p w14:paraId="765249A5"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p>
    <w:p w14:paraId="4DE044FD" w14:textId="77777777" w:rsidR="00A12EA3" w:rsidRDefault="00A12EA3" w:rsidP="00A12EA3">
      <w:pPr>
        <w:widowControl/>
        <w:numPr>
          <w:ilvl w:val="0"/>
          <w:numId w:val="4"/>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FC3761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Feedback from employers</w:t>
      </w:r>
    </w:p>
    <w:p w14:paraId="78969544" w14:textId="77777777" w:rsidR="006E563E" w:rsidRDefault="006E563E" w:rsidP="006E563E">
      <w:pPr>
        <w:widowControl/>
        <w:spacing w:line="276" w:lineRule="auto"/>
        <w:ind w:left="360"/>
        <w:rPr>
          <w:rFonts w:ascii="Arial" w:hAnsi="Arial" w:cs="Arial"/>
          <w:szCs w:val="24"/>
        </w:rPr>
      </w:pPr>
    </w:p>
    <w:p w14:paraId="43E93908"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 xml:space="preserve">Employability Statement </w:t>
      </w:r>
    </w:p>
    <w:p w14:paraId="653DADF6" w14:textId="77777777" w:rsidR="006A3D5C" w:rsidRDefault="006A3D5C" w:rsidP="006A3D5C">
      <w:pPr>
        <w:widowControl/>
        <w:rPr>
          <w:rFonts w:ascii="Arial" w:hAnsi="Arial" w:cs="Arial"/>
          <w:b/>
          <w:szCs w:val="24"/>
        </w:rPr>
      </w:pPr>
    </w:p>
    <w:p w14:paraId="0A47B034" w14:textId="77777777" w:rsidR="005C5539" w:rsidRDefault="00B618CC" w:rsidP="00EF134C">
      <w:pPr>
        <w:pStyle w:val="Default"/>
        <w:spacing w:line="276" w:lineRule="auto"/>
        <w:jc w:val="both"/>
      </w:pPr>
      <w:r w:rsidRPr="00B618CC">
        <w:t xml:space="preserve">The MA History programme deploys a wide range of teaching and learning strategies to meet and exceed curricular requirements, including those of employability. While focused on the acquisition of skills and knowledge – about employability and careers as well as about History – the programme also aims to stimulate and develop in each student attributes such as self-awareness and self-confidence, critical thinking, resourcefulness, adaptability and self-motivation. History postgraduates work well as individuals and as team members. With employability particularly in mind, students have the opportunity to learn in depth about public history and to undertake an independent supervised dissertation project. Employability, with learning and teaching, forms part of the programme’s design. History postgraduates go on to employment in education, in heritage and other history-related fields, in law, banking and finance, in business and retail and in manufacturing </w:t>
      </w:r>
      <w:r w:rsidR="00EF134C">
        <w:t xml:space="preserve">and service sector industries. </w:t>
      </w:r>
    </w:p>
    <w:p w14:paraId="7B3F7BB3" w14:textId="77777777" w:rsidR="006A674E" w:rsidRDefault="006A674E" w:rsidP="00EF134C">
      <w:pPr>
        <w:pStyle w:val="Default"/>
        <w:spacing w:line="276" w:lineRule="auto"/>
        <w:jc w:val="both"/>
      </w:pPr>
    </w:p>
    <w:p w14:paraId="4D7986CD" w14:textId="77777777" w:rsidR="006A674E" w:rsidRPr="00F564A0" w:rsidRDefault="006A674E" w:rsidP="006A674E">
      <w:pPr>
        <w:spacing w:after="120" w:line="276" w:lineRule="auto"/>
        <w:rPr>
          <w:rFonts w:ascii="Arial" w:hAnsi="Arial" w:cs="Arial"/>
        </w:rPr>
      </w:pPr>
      <w:r w:rsidRPr="006A674E">
        <w:rPr>
          <w:rFonts w:ascii="Arial" w:hAnsi="Arial" w:cs="Arial"/>
        </w:rPr>
        <w:t>The 2</w:t>
      </w:r>
      <w:r w:rsidR="00A12EA3">
        <w:rPr>
          <w:rFonts w:ascii="Arial" w:hAnsi="Arial" w:cs="Arial"/>
        </w:rPr>
        <w:t>-</w:t>
      </w:r>
      <w:r w:rsidRPr="006A674E">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B69D7">
        <w:rPr>
          <w:rFonts w:ascii="Arial" w:hAnsi="Arial" w:cs="Arial"/>
        </w:rPr>
        <w:t xml:space="preserve"> by the services of the </w:t>
      </w:r>
      <w:r w:rsidR="003B69D7" w:rsidRPr="003B69D7">
        <w:rPr>
          <w:rFonts w:ascii="Arial" w:hAnsi="Arial" w:cs="Arial"/>
        </w:rPr>
        <w:t>Careers and Employability Services</w:t>
      </w:r>
      <w:r w:rsidRPr="006A674E">
        <w:rPr>
          <w:rFonts w:ascii="Arial" w:hAnsi="Arial" w:cs="Arial"/>
        </w:rPr>
        <w:t xml:space="preserve"> team, providing drop-in and scheduled events to support students in the preparation of CVs, applications, and preparation for interviews and assessment centres.</w:t>
      </w:r>
    </w:p>
    <w:p w14:paraId="4A353B37" w14:textId="77777777" w:rsidR="005C5539" w:rsidRPr="00892C38" w:rsidRDefault="005C5539" w:rsidP="00CB2E22">
      <w:pPr>
        <w:rPr>
          <w:rFonts w:ascii="Arial" w:hAnsi="Arial" w:cs="Arial"/>
          <w:szCs w:val="24"/>
        </w:rPr>
      </w:pPr>
    </w:p>
    <w:p w14:paraId="772D9787"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Ap</w:t>
      </w:r>
      <w:r w:rsidR="00EF134C">
        <w:rPr>
          <w:rFonts w:ascii="Arial" w:hAnsi="Arial" w:cs="Arial"/>
          <w:b/>
          <w:szCs w:val="24"/>
        </w:rPr>
        <w:t>proved Variants from the Postgraduate Regulations.</w:t>
      </w:r>
    </w:p>
    <w:p w14:paraId="2B1AFB1F" w14:textId="77777777" w:rsidR="002820F9" w:rsidRDefault="002820F9" w:rsidP="002820F9">
      <w:pPr>
        <w:widowControl/>
        <w:rPr>
          <w:rFonts w:ascii="Arial" w:hAnsi="Arial" w:cs="Arial"/>
          <w:b/>
          <w:szCs w:val="24"/>
        </w:rPr>
      </w:pPr>
    </w:p>
    <w:p w14:paraId="4520AF73" w14:textId="77777777" w:rsidR="002820F9" w:rsidRPr="002820F9" w:rsidRDefault="002820F9" w:rsidP="002820F9">
      <w:pPr>
        <w:widowControl/>
        <w:rPr>
          <w:rFonts w:ascii="Arial" w:hAnsi="Arial" w:cs="Arial"/>
          <w:szCs w:val="24"/>
        </w:rPr>
      </w:pPr>
      <w:r>
        <w:rPr>
          <w:rFonts w:ascii="Arial" w:hAnsi="Arial" w:cs="Arial"/>
          <w:szCs w:val="24"/>
        </w:rPr>
        <w:lastRenderedPageBreak/>
        <w:t>None</w:t>
      </w:r>
    </w:p>
    <w:p w14:paraId="11F7AACB" w14:textId="77777777" w:rsidR="005C5539" w:rsidRPr="00892C38" w:rsidRDefault="005C5539" w:rsidP="00CB2E22">
      <w:pPr>
        <w:rPr>
          <w:rFonts w:ascii="Arial" w:hAnsi="Arial" w:cs="Arial"/>
          <w:b/>
          <w:szCs w:val="24"/>
        </w:rPr>
      </w:pPr>
    </w:p>
    <w:p w14:paraId="655FE351" w14:textId="77777777" w:rsidR="00CB2E22" w:rsidRPr="00892C38" w:rsidRDefault="00A12EA3" w:rsidP="00CB2E22">
      <w:pPr>
        <w:widowControl/>
        <w:numPr>
          <w:ilvl w:val="0"/>
          <w:numId w:val="2"/>
        </w:numPr>
        <w:rPr>
          <w:rFonts w:ascii="Arial" w:hAnsi="Arial" w:cs="Arial"/>
          <w:b/>
          <w:szCs w:val="24"/>
        </w:rPr>
      </w:pPr>
      <w:r>
        <w:rPr>
          <w:rFonts w:ascii="Arial" w:hAnsi="Arial" w:cs="Arial"/>
          <w:b/>
          <w:szCs w:val="24"/>
        </w:rPr>
        <w:br w:type="page"/>
      </w:r>
      <w:r w:rsidR="00CB2E22" w:rsidRPr="00892C38">
        <w:rPr>
          <w:rFonts w:ascii="Arial" w:hAnsi="Arial" w:cs="Arial"/>
          <w:b/>
          <w:szCs w:val="24"/>
        </w:rPr>
        <w:lastRenderedPageBreak/>
        <w:t>Other sources of information that you may wish to consult</w:t>
      </w:r>
    </w:p>
    <w:p w14:paraId="2AA095C2" w14:textId="77777777" w:rsidR="00B618CC" w:rsidRDefault="00B618CC" w:rsidP="00CB2E22">
      <w:pPr>
        <w:ind w:left="360"/>
        <w:rPr>
          <w:rFonts w:ascii="Arial" w:hAnsi="Arial" w:cs="Arial"/>
          <w:b/>
          <w:szCs w:val="24"/>
        </w:rPr>
      </w:pPr>
    </w:p>
    <w:p w14:paraId="6D9E0C90"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 xml:space="preserve">QAA Subject Benchmark Statement: History </w:t>
      </w:r>
    </w:p>
    <w:p w14:paraId="6354EF64" w14:textId="77777777" w:rsidR="00230A6C" w:rsidRDefault="00A12EA3" w:rsidP="00230A6C">
      <w:pPr>
        <w:spacing w:line="276" w:lineRule="auto"/>
        <w:rPr>
          <w:rFonts w:ascii="Arial" w:hAnsi="Arial" w:cs="Arial"/>
        </w:rPr>
      </w:pPr>
      <w:hyperlink r:id="rId17" w:history="1">
        <w:r w:rsidRPr="00E53B50">
          <w:rPr>
            <w:rStyle w:val="Hyperlink"/>
            <w:rFonts w:ascii="Arial" w:hAnsi="Arial" w:cs="Arial"/>
          </w:rPr>
          <w:t>http://www.qaa.ac.uk/docs/qaa/subject-benchmark-statements/sbs-history-14.pdf?sfvrsn=269ff781_12</w:t>
        </w:r>
      </w:hyperlink>
    </w:p>
    <w:p w14:paraId="4C70AB90" w14:textId="77777777" w:rsidR="00A12EA3" w:rsidRPr="00230A6C" w:rsidRDefault="00A12EA3" w:rsidP="00230A6C">
      <w:pPr>
        <w:spacing w:line="276" w:lineRule="auto"/>
        <w:rPr>
          <w:rFonts w:ascii="Arial" w:hAnsi="Arial" w:cs="Arial"/>
        </w:rPr>
      </w:pPr>
    </w:p>
    <w:p w14:paraId="1972A42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Framework for Higher Educational Qualifications in England, Wales and Northern Ireland (2008)</w:t>
      </w:r>
    </w:p>
    <w:p w14:paraId="5E105B23" w14:textId="77777777" w:rsidR="00F561F0" w:rsidRDefault="00F561F0" w:rsidP="00230A6C">
      <w:pPr>
        <w:spacing w:line="276" w:lineRule="auto"/>
        <w:rPr>
          <w:rFonts w:ascii="Arial" w:hAnsi="Arial" w:cs="Arial"/>
        </w:rPr>
      </w:pPr>
      <w:hyperlink r:id="rId18" w:history="1">
        <w:r w:rsidRPr="00E53B50">
          <w:rPr>
            <w:rStyle w:val="Hyperlink"/>
            <w:rFonts w:ascii="Arial" w:hAnsi="Arial" w:cs="Arial"/>
          </w:rPr>
          <w:t>http://www.qaa.ac.uk/docs/qaa/quality-code/qualifications-frameworks.pdf?sfvrsn=170af781_14</w:t>
        </w:r>
      </w:hyperlink>
    </w:p>
    <w:p w14:paraId="348527EE" w14:textId="77777777" w:rsidR="00F561F0" w:rsidRPr="00230A6C" w:rsidRDefault="00F561F0" w:rsidP="00230A6C">
      <w:pPr>
        <w:spacing w:line="276" w:lineRule="auto"/>
        <w:rPr>
          <w:rFonts w:ascii="Arial" w:hAnsi="Arial" w:cs="Arial"/>
        </w:rPr>
      </w:pPr>
    </w:p>
    <w:p w14:paraId="7359A39C"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UK Quality Code for Higher Education (2011)</w:t>
      </w:r>
    </w:p>
    <w:p w14:paraId="50E682D2" w14:textId="77777777" w:rsidR="00F561F0" w:rsidRPr="00F561F0" w:rsidRDefault="00F561F0" w:rsidP="00F561F0">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"http://www.qaa.ac.uk/quality-code" </w:instrText>
      </w:r>
      <w:r>
        <w:rPr>
          <w:rFonts w:ascii="Arial" w:hAnsi="Arial" w:cs="Arial"/>
        </w:rPr>
      </w:r>
      <w:r>
        <w:rPr>
          <w:rFonts w:ascii="Arial" w:hAnsi="Arial" w:cs="Arial"/>
        </w:rPr>
        <w:fldChar w:fldCharType="separate"/>
      </w:r>
      <w:r w:rsidRPr="00F561F0">
        <w:rPr>
          <w:rStyle w:val="Hyperlink"/>
          <w:rFonts w:ascii="Arial" w:hAnsi="Arial" w:cs="Arial"/>
        </w:rPr>
        <w:t>http://www.qaa.ac.uk/quality-code</w:t>
      </w:r>
    </w:p>
    <w:p w14:paraId="3635828A" w14:textId="77777777" w:rsidR="00F561F0" w:rsidRDefault="00F561F0" w:rsidP="00F561F0">
      <w:pPr>
        <w:spacing w:line="276" w:lineRule="auto"/>
        <w:ind w:left="720"/>
        <w:rPr>
          <w:rFonts w:ascii="Arial" w:hAnsi="Arial" w:cs="Arial"/>
        </w:rPr>
      </w:pPr>
      <w:r>
        <w:rPr>
          <w:rFonts w:ascii="Arial" w:hAnsi="Arial" w:cs="Arial"/>
        </w:rPr>
        <w:fldChar w:fldCharType="end"/>
      </w:r>
    </w:p>
    <w:p w14:paraId="3DDDB037" w14:textId="77777777" w:rsidR="00230A6C" w:rsidRPr="00230A6C" w:rsidRDefault="00230A6C" w:rsidP="00F561F0">
      <w:pPr>
        <w:numPr>
          <w:ilvl w:val="0"/>
          <w:numId w:val="13"/>
        </w:numPr>
        <w:spacing w:line="276" w:lineRule="auto"/>
        <w:rPr>
          <w:rFonts w:ascii="Arial" w:hAnsi="Arial" w:cs="Arial"/>
        </w:rPr>
      </w:pPr>
      <w:r w:rsidRPr="00230A6C">
        <w:rPr>
          <w:rFonts w:ascii="Arial" w:hAnsi="Arial" w:cs="Arial"/>
        </w:rPr>
        <w:t xml:space="preserve">Lisa Lavender, for the History Subject Centre, Higher Education Academy: </w:t>
      </w:r>
      <w:r w:rsidRPr="00230A6C">
        <w:rPr>
          <w:rFonts w:ascii="Arial" w:hAnsi="Arial" w:cs="Arial"/>
          <w:i/>
        </w:rPr>
        <w:t>History Graduates with Impact</w:t>
      </w:r>
      <w:r w:rsidRPr="00230A6C">
        <w:rPr>
          <w:rFonts w:ascii="Arial" w:hAnsi="Arial" w:cs="Arial"/>
        </w:rPr>
        <w:t xml:space="preserve"> (2011)</w:t>
      </w:r>
    </w:p>
    <w:p w14:paraId="7CBDFDC7"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"http://www2.warwick.ac.uk/fac/cross_fac/heahistory/publications/" </w:instrText>
      </w:r>
      <w:r>
        <w:rPr>
          <w:rFonts w:ascii="Arial" w:hAnsi="Arial" w:cs="Arial"/>
        </w:rPr>
      </w:r>
      <w:r>
        <w:rPr>
          <w:rFonts w:ascii="Arial" w:hAnsi="Arial" w:cs="Arial"/>
        </w:rPr>
        <w:fldChar w:fldCharType="separate"/>
      </w:r>
      <w:r w:rsidR="00230A6C" w:rsidRPr="00F561F0">
        <w:rPr>
          <w:rStyle w:val="Hyperlink"/>
          <w:rFonts w:ascii="Arial" w:hAnsi="Arial" w:cs="Arial"/>
        </w:rPr>
        <w:t>http://www2.warwick.ac.uk/fac/cross_f</w:t>
      </w:r>
      <w:r w:rsidR="00230A6C" w:rsidRPr="00F561F0">
        <w:rPr>
          <w:rStyle w:val="Hyperlink"/>
          <w:rFonts w:ascii="Arial" w:hAnsi="Arial" w:cs="Arial"/>
        </w:rPr>
        <w:t>a</w:t>
      </w:r>
      <w:r w:rsidR="00230A6C" w:rsidRPr="00F561F0">
        <w:rPr>
          <w:rStyle w:val="Hyperlink"/>
          <w:rFonts w:ascii="Arial" w:hAnsi="Arial" w:cs="Arial"/>
        </w:rPr>
        <w:t>c/heahistory/publications/</w:t>
      </w:r>
    </w:p>
    <w:p w14:paraId="1FBDA64B" w14:textId="77777777" w:rsidR="00230A6C" w:rsidRPr="00230A6C" w:rsidRDefault="00F561F0" w:rsidP="00230A6C">
      <w:pPr>
        <w:spacing w:line="276" w:lineRule="auto"/>
        <w:rPr>
          <w:rFonts w:ascii="Arial" w:hAnsi="Arial" w:cs="Arial"/>
        </w:rPr>
      </w:pPr>
      <w:r>
        <w:rPr>
          <w:rFonts w:ascii="Arial" w:hAnsi="Arial" w:cs="Arial"/>
        </w:rPr>
        <w:fldChar w:fldCharType="end"/>
      </w:r>
    </w:p>
    <w:p w14:paraId="49A14D6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Higher Education Academy: History</w:t>
      </w:r>
    </w:p>
    <w:p w14:paraId="4C237788"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"http://www.heacademy.ac.uk/disciplines/history" </w:instrText>
      </w:r>
      <w:r>
        <w:rPr>
          <w:rFonts w:ascii="Arial" w:hAnsi="Arial" w:cs="Arial"/>
        </w:rPr>
      </w:r>
      <w:r>
        <w:rPr>
          <w:rFonts w:ascii="Arial" w:hAnsi="Arial" w:cs="Arial"/>
        </w:rPr>
        <w:fldChar w:fldCharType="separate"/>
      </w:r>
      <w:r w:rsidR="00230A6C" w:rsidRPr="00F561F0">
        <w:rPr>
          <w:rStyle w:val="Hyperlink"/>
          <w:rFonts w:ascii="Arial" w:hAnsi="Arial" w:cs="Arial"/>
        </w:rPr>
        <w:t>http://www.heacademy.ac.uk/disci</w:t>
      </w:r>
      <w:r w:rsidR="00230A6C" w:rsidRPr="00F561F0">
        <w:rPr>
          <w:rStyle w:val="Hyperlink"/>
          <w:rFonts w:ascii="Arial" w:hAnsi="Arial" w:cs="Arial"/>
        </w:rPr>
        <w:t>p</w:t>
      </w:r>
      <w:r w:rsidR="00230A6C" w:rsidRPr="00F561F0">
        <w:rPr>
          <w:rStyle w:val="Hyperlink"/>
          <w:rFonts w:ascii="Arial" w:hAnsi="Arial" w:cs="Arial"/>
        </w:rPr>
        <w:t>lines/history</w:t>
      </w:r>
    </w:p>
    <w:p w14:paraId="07AD73B4" w14:textId="77777777" w:rsidR="00230A6C" w:rsidRPr="00230A6C" w:rsidRDefault="00F561F0" w:rsidP="00230A6C">
      <w:pPr>
        <w:spacing w:line="276" w:lineRule="auto"/>
        <w:rPr>
          <w:rFonts w:ascii="Arial" w:hAnsi="Arial" w:cs="Arial"/>
        </w:rPr>
      </w:pPr>
      <w:r>
        <w:rPr>
          <w:rFonts w:ascii="Arial" w:hAnsi="Arial" w:cs="Arial"/>
        </w:rPr>
        <w:fldChar w:fldCharType="end"/>
      </w:r>
    </w:p>
    <w:p w14:paraId="243C64F5"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Historical Association</w:t>
      </w:r>
    </w:p>
    <w:p w14:paraId="3BF9D70F"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"http://www.history.org.uk/" </w:instrText>
      </w:r>
      <w:r>
        <w:rPr>
          <w:rFonts w:ascii="Arial" w:hAnsi="Arial" w:cs="Arial"/>
        </w:rPr>
      </w:r>
      <w:r>
        <w:rPr>
          <w:rFonts w:ascii="Arial" w:hAnsi="Arial" w:cs="Arial"/>
        </w:rPr>
        <w:fldChar w:fldCharType="separate"/>
      </w:r>
      <w:r w:rsidR="00230A6C" w:rsidRPr="00F561F0">
        <w:rPr>
          <w:rStyle w:val="Hyperlink"/>
          <w:rFonts w:ascii="Arial" w:hAnsi="Arial" w:cs="Arial"/>
        </w:rPr>
        <w:t>http://www.history.o</w:t>
      </w:r>
      <w:r w:rsidR="00230A6C" w:rsidRPr="00F561F0">
        <w:rPr>
          <w:rStyle w:val="Hyperlink"/>
          <w:rFonts w:ascii="Arial" w:hAnsi="Arial" w:cs="Arial"/>
        </w:rPr>
        <w:t>r</w:t>
      </w:r>
      <w:r w:rsidR="00230A6C" w:rsidRPr="00F561F0">
        <w:rPr>
          <w:rStyle w:val="Hyperlink"/>
          <w:rFonts w:ascii="Arial" w:hAnsi="Arial" w:cs="Arial"/>
        </w:rPr>
        <w:t>g.uk/</w:t>
      </w:r>
    </w:p>
    <w:p w14:paraId="7ABC1BEF" w14:textId="77777777" w:rsidR="00230A6C" w:rsidRPr="00230A6C" w:rsidRDefault="00F561F0" w:rsidP="00230A6C">
      <w:pPr>
        <w:spacing w:line="276" w:lineRule="auto"/>
        <w:rPr>
          <w:rFonts w:ascii="Arial" w:hAnsi="Arial" w:cs="Arial"/>
        </w:rPr>
      </w:pPr>
      <w:r>
        <w:rPr>
          <w:rFonts w:ascii="Arial" w:hAnsi="Arial" w:cs="Arial"/>
        </w:rPr>
        <w:fldChar w:fldCharType="end"/>
      </w:r>
    </w:p>
    <w:p w14:paraId="1D889697"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 xml:space="preserve">Kingston University History Department website: </w:t>
      </w:r>
    </w:p>
    <w:p w14:paraId="1C05CE96"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"http://fass.kingston.ac.uk/departments/history/" </w:instrText>
      </w:r>
      <w:r>
        <w:rPr>
          <w:rFonts w:ascii="Arial" w:hAnsi="Arial" w:cs="Arial"/>
        </w:rPr>
      </w:r>
      <w:r>
        <w:rPr>
          <w:rFonts w:ascii="Arial" w:hAnsi="Arial" w:cs="Arial"/>
        </w:rPr>
        <w:fldChar w:fldCharType="separate"/>
      </w:r>
      <w:r w:rsidR="00230A6C" w:rsidRPr="00F561F0">
        <w:rPr>
          <w:rStyle w:val="Hyperlink"/>
          <w:rFonts w:ascii="Arial" w:hAnsi="Arial" w:cs="Arial"/>
        </w:rPr>
        <w:t>http://fass.kingston.ac.uk/departments/his</w:t>
      </w:r>
      <w:r w:rsidR="00230A6C" w:rsidRPr="00F561F0">
        <w:rPr>
          <w:rStyle w:val="Hyperlink"/>
          <w:rFonts w:ascii="Arial" w:hAnsi="Arial" w:cs="Arial"/>
        </w:rPr>
        <w:t>t</w:t>
      </w:r>
      <w:r w:rsidR="00230A6C" w:rsidRPr="00F561F0">
        <w:rPr>
          <w:rStyle w:val="Hyperlink"/>
          <w:rFonts w:ascii="Arial" w:hAnsi="Arial" w:cs="Arial"/>
        </w:rPr>
        <w:t>ory/</w:t>
      </w:r>
    </w:p>
    <w:p w14:paraId="25D31F05" w14:textId="77777777" w:rsidR="00230A6C" w:rsidRPr="00230A6C" w:rsidRDefault="00F561F0" w:rsidP="00230A6C">
      <w:pPr>
        <w:spacing w:line="276" w:lineRule="auto"/>
        <w:rPr>
          <w:rFonts w:ascii="Arial" w:hAnsi="Arial" w:cs="Arial"/>
        </w:rPr>
      </w:pPr>
      <w:r>
        <w:rPr>
          <w:rFonts w:ascii="Arial" w:hAnsi="Arial" w:cs="Arial"/>
        </w:rPr>
        <w:fldChar w:fldCharType="end"/>
      </w:r>
    </w:p>
    <w:p w14:paraId="2F59C415" w14:textId="77777777" w:rsidR="00EF134C" w:rsidRDefault="00230A6C" w:rsidP="00230A6C">
      <w:pPr>
        <w:numPr>
          <w:ilvl w:val="0"/>
          <w:numId w:val="13"/>
        </w:numPr>
        <w:spacing w:line="276" w:lineRule="auto"/>
        <w:rPr>
          <w:rFonts w:ascii="Arial" w:hAnsi="Arial" w:cs="Arial"/>
        </w:rPr>
      </w:pPr>
      <w:r w:rsidRPr="00230A6C">
        <w:rPr>
          <w:rFonts w:ascii="Arial" w:hAnsi="Arial" w:cs="Arial"/>
        </w:rPr>
        <w:t xml:space="preserve">Kingston University website: </w:t>
      </w:r>
      <w:r w:rsidR="00EF134C">
        <w:rPr>
          <w:rFonts w:ascii="Arial" w:hAnsi="Arial" w:cs="Arial"/>
        </w:rPr>
        <w:t>Centre for the Historical Record</w:t>
      </w:r>
    </w:p>
    <w:p w14:paraId="21C41520" w14:textId="77777777" w:rsidR="00EF134C" w:rsidRPr="00F561F0" w:rsidRDefault="00F561F0" w:rsidP="00EF134C">
      <w:pPr>
        <w:spacing w:line="276" w:lineRule="auto"/>
        <w:rPr>
          <w:rStyle w:val="Hyperlink"/>
          <w:rFonts w:ascii="Arial" w:hAnsi="Arial" w:cs="Arial"/>
        </w:rPr>
        <w:sectPr w:rsidR="00EF134C" w:rsidRPr="00F561F0" w:rsidSect="00280C22">
          <w:pgSz w:w="11906" w:h="16838"/>
          <w:pgMar w:top="1440" w:right="1440" w:bottom="1440" w:left="1440" w:header="708" w:footer="708" w:gutter="0"/>
          <w:cols w:space="708"/>
          <w:docGrid w:linePitch="360"/>
        </w:sectPr>
      </w:pPr>
      <w:r>
        <w:rPr>
          <w:rFonts w:ascii="Arial" w:hAnsi="Arial" w:cs="Arial"/>
        </w:rPr>
        <w:fldChar w:fldCharType="begin"/>
      </w:r>
      <w:r>
        <w:rPr>
          <w:rFonts w:ascii="Arial" w:hAnsi="Arial" w:cs="Arial"/>
        </w:rPr>
        <w:instrText xml:space="preserve"> HYPERLINK "http://fass.kingston.ac.uk/research/historical-record/" </w:instrText>
      </w:r>
      <w:r>
        <w:rPr>
          <w:rFonts w:ascii="Arial" w:hAnsi="Arial" w:cs="Arial"/>
        </w:rPr>
      </w:r>
      <w:r>
        <w:rPr>
          <w:rFonts w:ascii="Arial" w:hAnsi="Arial" w:cs="Arial"/>
        </w:rPr>
        <w:fldChar w:fldCharType="separate"/>
      </w:r>
      <w:r w:rsidR="00EF134C" w:rsidRPr="00F561F0">
        <w:rPr>
          <w:rStyle w:val="Hyperlink"/>
          <w:rFonts w:ascii="Arial" w:hAnsi="Arial" w:cs="Arial"/>
        </w:rPr>
        <w:t>http://fass.kingston.ac.uk/resear</w:t>
      </w:r>
      <w:r w:rsidR="00EF134C" w:rsidRPr="00F561F0">
        <w:rPr>
          <w:rStyle w:val="Hyperlink"/>
          <w:rFonts w:ascii="Arial" w:hAnsi="Arial" w:cs="Arial"/>
        </w:rPr>
        <w:t>c</w:t>
      </w:r>
      <w:r w:rsidR="00EF134C" w:rsidRPr="00F561F0">
        <w:rPr>
          <w:rStyle w:val="Hyperlink"/>
          <w:rFonts w:ascii="Arial" w:hAnsi="Arial" w:cs="Arial"/>
        </w:rPr>
        <w:t>h/historical-record/</w:t>
      </w:r>
    </w:p>
    <w:p w14:paraId="7A6B28A4" w14:textId="77777777" w:rsidR="00CB2E22" w:rsidRPr="00892C38" w:rsidRDefault="00F561F0" w:rsidP="00CB2E22">
      <w:pPr>
        <w:rPr>
          <w:rFonts w:ascii="Arial" w:hAnsi="Arial" w:cs="Arial"/>
          <w:b/>
          <w:szCs w:val="24"/>
        </w:rPr>
      </w:pPr>
      <w:r>
        <w:rPr>
          <w:rFonts w:ascii="Arial" w:hAnsi="Arial" w:cs="Arial"/>
        </w:rPr>
        <w:lastRenderedPageBreak/>
        <w:fldChar w:fldCharType="end"/>
      </w:r>
      <w:r w:rsidR="00CB2E22" w:rsidRPr="00892C38">
        <w:rPr>
          <w:rFonts w:ascii="Arial" w:hAnsi="Arial" w:cs="Arial"/>
          <w:b/>
          <w:szCs w:val="24"/>
        </w:rPr>
        <w:t>Development of Programme Learning Outcomes in Modules</w:t>
      </w:r>
    </w:p>
    <w:p w14:paraId="7C03085F" w14:textId="77777777" w:rsidR="00CB2E22" w:rsidRPr="00892C38" w:rsidRDefault="00CB2E22" w:rsidP="00CB2E22">
      <w:pPr>
        <w:rPr>
          <w:rFonts w:ascii="Arial" w:hAnsi="Arial" w:cs="Arial"/>
          <w:b/>
          <w:szCs w:val="24"/>
        </w:rPr>
      </w:pPr>
    </w:p>
    <w:p w14:paraId="1B651AD3" w14:textId="77777777" w:rsidR="00CB2E22" w:rsidRDefault="00F561F0" w:rsidP="00CB2E22">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0C2E34D" w14:textId="77777777" w:rsidR="00F561F0" w:rsidRPr="00892C38" w:rsidRDefault="00F561F0" w:rsidP="00CB2E22">
      <w:pPr>
        <w:rPr>
          <w:rFonts w:ascii="Arial" w:hAnsi="Arial" w:cs="Arial"/>
          <w:szCs w:val="24"/>
        </w:rPr>
      </w:pPr>
    </w:p>
    <w:tbl>
      <w:tblPr>
        <w:tblW w:w="0" w:type="auto"/>
        <w:tblLayout w:type="fixed"/>
        <w:tblLook w:val="04A0" w:firstRow="1" w:lastRow="0" w:firstColumn="1" w:lastColumn="0" w:noHBand="0" w:noVBand="1"/>
      </w:tblPr>
      <w:tblGrid>
        <w:gridCol w:w="534"/>
        <w:gridCol w:w="2976"/>
        <w:gridCol w:w="567"/>
        <w:gridCol w:w="566"/>
        <w:gridCol w:w="566"/>
        <w:gridCol w:w="566"/>
        <w:gridCol w:w="566"/>
        <w:gridCol w:w="566"/>
        <w:tblGridChange w:id="1">
          <w:tblGrid>
            <w:gridCol w:w="534"/>
            <w:gridCol w:w="2976"/>
            <w:gridCol w:w="567"/>
            <w:gridCol w:w="566"/>
            <w:gridCol w:w="566"/>
            <w:gridCol w:w="566"/>
            <w:gridCol w:w="566"/>
            <w:gridCol w:w="566"/>
          </w:tblGrid>
        </w:tblGridChange>
      </w:tblGrid>
      <w:tr w:rsidR="00F561F0" w:rsidRPr="006D78F4" w14:paraId="2602F690" w14:textId="77777777" w:rsidTr="00F561F0">
        <w:trPr>
          <w:cantSplit/>
          <w:trHeight w:val="1278"/>
        </w:trPr>
        <w:tc>
          <w:tcPr>
            <w:tcW w:w="534" w:type="dxa"/>
            <w:tcBorders>
              <w:bottom w:val="single" w:sz="4" w:space="0" w:color="auto"/>
              <w:right w:val="single" w:sz="4" w:space="0" w:color="auto"/>
            </w:tcBorders>
          </w:tcPr>
          <w:p w14:paraId="1F96C1DD" w14:textId="77777777" w:rsidR="00F561F0" w:rsidRPr="00892C38" w:rsidRDefault="00F561F0" w:rsidP="00506584">
            <w:pPr>
              <w:rPr>
                <w:rFonts w:ascii="Arial" w:hAnsi="Arial" w:cs="Arial"/>
                <w:b/>
                <w:sz w:val="2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597FA4C" w14:textId="77777777" w:rsidR="00F561F0" w:rsidRPr="00892C38" w:rsidRDefault="00F561F0" w:rsidP="00506584">
            <w:pPr>
              <w:rPr>
                <w:rFonts w:ascii="Arial" w:hAnsi="Arial" w:cs="Arial"/>
                <w:b/>
                <w:sz w:val="20"/>
                <w:szCs w:val="24"/>
              </w:rPr>
            </w:pPr>
            <w:r w:rsidRPr="00892C38">
              <w:rPr>
                <w:rFonts w:ascii="Arial" w:hAnsi="Arial" w:cs="Arial"/>
                <w:b/>
                <w:sz w:val="20"/>
                <w:szCs w:val="24"/>
              </w:rPr>
              <w:t>Module Code</w:t>
            </w:r>
          </w:p>
        </w:tc>
        <w:tc>
          <w:tcPr>
            <w:tcW w:w="567" w:type="dxa"/>
            <w:tcBorders>
              <w:top w:val="single" w:sz="4" w:space="0" w:color="auto"/>
              <w:left w:val="single" w:sz="4" w:space="0" w:color="auto"/>
              <w:bottom w:val="single" w:sz="4" w:space="0" w:color="auto"/>
              <w:right w:val="single" w:sz="4" w:space="0" w:color="auto"/>
            </w:tcBorders>
          </w:tcPr>
          <w:p w14:paraId="626A2C98" w14:textId="77777777" w:rsidR="00F561F0" w:rsidRPr="00892C38" w:rsidRDefault="00F561F0" w:rsidP="00506584">
            <w:pP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extDirection w:val="btLr"/>
          </w:tcPr>
          <w:p w14:paraId="1E3DAE25" w14:textId="77777777" w:rsidR="00F561F0" w:rsidRPr="00892C38" w:rsidRDefault="00F561F0" w:rsidP="00506584">
            <w:pPr>
              <w:ind w:left="113" w:right="113"/>
              <w:rPr>
                <w:rFonts w:ascii="Arial" w:hAnsi="Arial" w:cs="Arial"/>
                <w:sz w:val="20"/>
                <w:szCs w:val="24"/>
              </w:rPr>
            </w:pPr>
            <w:r>
              <w:rPr>
                <w:rFonts w:ascii="Arial" w:hAnsi="Arial" w:cs="Arial"/>
                <w:sz w:val="20"/>
                <w:szCs w:val="24"/>
              </w:rPr>
              <w:t>HS7001</w:t>
            </w:r>
          </w:p>
        </w:tc>
        <w:tc>
          <w:tcPr>
            <w:tcW w:w="566" w:type="dxa"/>
            <w:tcBorders>
              <w:top w:val="single" w:sz="4" w:space="0" w:color="auto"/>
              <w:left w:val="single" w:sz="4" w:space="0" w:color="auto"/>
              <w:bottom w:val="single" w:sz="4" w:space="0" w:color="auto"/>
              <w:right w:val="single" w:sz="4" w:space="0" w:color="auto"/>
            </w:tcBorders>
            <w:textDirection w:val="btLr"/>
          </w:tcPr>
          <w:p w14:paraId="3F4E7CA3" w14:textId="77777777" w:rsidR="00F561F0" w:rsidRPr="00892C38" w:rsidRDefault="00F561F0" w:rsidP="00506584">
            <w:pPr>
              <w:ind w:left="113" w:right="113"/>
              <w:rPr>
                <w:rFonts w:ascii="Arial" w:hAnsi="Arial" w:cs="Arial"/>
                <w:sz w:val="20"/>
                <w:szCs w:val="24"/>
              </w:rPr>
            </w:pPr>
            <w:r>
              <w:rPr>
                <w:rFonts w:ascii="Arial" w:hAnsi="Arial" w:cs="Arial"/>
                <w:sz w:val="20"/>
                <w:szCs w:val="24"/>
              </w:rPr>
              <w:t>HS7005</w:t>
            </w:r>
          </w:p>
        </w:tc>
        <w:tc>
          <w:tcPr>
            <w:tcW w:w="566" w:type="dxa"/>
            <w:tcBorders>
              <w:top w:val="single" w:sz="4" w:space="0" w:color="auto"/>
              <w:left w:val="single" w:sz="4" w:space="0" w:color="auto"/>
              <w:bottom w:val="single" w:sz="4" w:space="0" w:color="auto"/>
              <w:right w:val="single" w:sz="4" w:space="0" w:color="auto"/>
            </w:tcBorders>
            <w:textDirection w:val="btLr"/>
          </w:tcPr>
          <w:p w14:paraId="41103FB9" w14:textId="77777777" w:rsidR="00F561F0" w:rsidRPr="00892C38" w:rsidRDefault="00E27159" w:rsidP="00506584">
            <w:pPr>
              <w:ind w:left="113" w:right="113"/>
              <w:rPr>
                <w:rFonts w:ascii="Arial" w:hAnsi="Arial" w:cs="Arial"/>
                <w:sz w:val="20"/>
                <w:szCs w:val="24"/>
              </w:rPr>
            </w:pPr>
            <w:r>
              <w:rPr>
                <w:rFonts w:ascii="Arial" w:hAnsi="Arial" w:cs="Arial"/>
                <w:sz w:val="20"/>
                <w:szCs w:val="24"/>
              </w:rPr>
              <w:t>HS7003</w:t>
            </w:r>
          </w:p>
        </w:tc>
        <w:tc>
          <w:tcPr>
            <w:tcW w:w="566" w:type="dxa"/>
            <w:tcBorders>
              <w:top w:val="single" w:sz="4" w:space="0" w:color="auto"/>
              <w:left w:val="single" w:sz="4" w:space="0" w:color="auto"/>
              <w:bottom w:val="single" w:sz="4" w:space="0" w:color="auto"/>
              <w:right w:val="single" w:sz="4" w:space="0" w:color="auto"/>
            </w:tcBorders>
            <w:textDirection w:val="btLr"/>
          </w:tcPr>
          <w:p w14:paraId="27697320" w14:textId="77777777" w:rsidR="00F561F0" w:rsidRPr="00A532B9" w:rsidRDefault="00E27159" w:rsidP="00124457">
            <w:pPr>
              <w:ind w:left="113" w:right="113"/>
              <w:rPr>
                <w:rFonts w:ascii="Arial" w:hAnsi="Arial" w:cs="Arial"/>
                <w:sz w:val="20"/>
                <w:szCs w:val="24"/>
              </w:rPr>
            </w:pPr>
            <w:r w:rsidRPr="00A532B9">
              <w:rPr>
                <w:rFonts w:ascii="Arial" w:hAnsi="Arial" w:cs="Arial"/>
                <w:sz w:val="20"/>
                <w:szCs w:val="24"/>
              </w:rPr>
              <w:t>HS7006</w:t>
            </w:r>
          </w:p>
        </w:tc>
        <w:tc>
          <w:tcPr>
            <w:tcW w:w="566" w:type="dxa"/>
            <w:tcBorders>
              <w:top w:val="single" w:sz="4" w:space="0" w:color="auto"/>
              <w:left w:val="single" w:sz="4" w:space="0" w:color="auto"/>
              <w:bottom w:val="single" w:sz="4" w:space="0" w:color="auto"/>
              <w:right w:val="single" w:sz="4" w:space="0" w:color="auto"/>
            </w:tcBorders>
            <w:textDirection w:val="btLr"/>
          </w:tcPr>
          <w:p w14:paraId="13726114" w14:textId="77777777" w:rsidR="00F561F0" w:rsidRPr="00A532B9" w:rsidRDefault="00E27159" w:rsidP="00506584">
            <w:pPr>
              <w:ind w:left="113" w:right="113"/>
              <w:rPr>
                <w:rFonts w:ascii="Arial" w:hAnsi="Arial" w:cs="Arial"/>
                <w:sz w:val="20"/>
                <w:szCs w:val="24"/>
              </w:rPr>
            </w:pPr>
            <w:r w:rsidRPr="00A532B9">
              <w:rPr>
                <w:rFonts w:ascii="Arial" w:hAnsi="Arial" w:cs="Arial"/>
                <w:sz w:val="20"/>
                <w:szCs w:val="24"/>
              </w:rPr>
              <w:t>HS7007</w:t>
            </w:r>
          </w:p>
        </w:tc>
      </w:tr>
      <w:tr w:rsidR="00F561F0" w:rsidRPr="00892C38" w14:paraId="24B4C396" w14:textId="77777777" w:rsidTr="00F561F0">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AB9B1ED" w14:textId="77777777" w:rsidR="00F561F0" w:rsidRPr="00892C38" w:rsidRDefault="00F561F0" w:rsidP="00506584">
            <w:pPr>
              <w:ind w:left="113" w:right="113"/>
              <w:jc w:val="center"/>
              <w:rPr>
                <w:rFonts w:ascii="Arial" w:hAnsi="Arial" w:cs="Arial"/>
                <w:sz w:val="20"/>
                <w:szCs w:val="24"/>
              </w:rPr>
            </w:pPr>
            <w:r w:rsidRPr="00892C38">
              <w:rPr>
                <w:rFonts w:ascii="Arial" w:hAnsi="Arial" w:cs="Arial"/>
                <w:b/>
                <w:sz w:val="20"/>
                <w:szCs w:val="24"/>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0EBB31B" w14:textId="77777777" w:rsidR="00F561F0" w:rsidRPr="00892C38" w:rsidRDefault="00F561F0" w:rsidP="00506584">
            <w:pPr>
              <w:rPr>
                <w:rFonts w:ascii="Arial" w:hAnsi="Arial" w:cs="Arial"/>
                <w:b/>
                <w:sz w:val="20"/>
                <w:szCs w:val="24"/>
              </w:rPr>
            </w:pPr>
            <w:r w:rsidRPr="00892C38">
              <w:rPr>
                <w:rFonts w:ascii="Arial" w:hAnsi="Arial" w:cs="Arial"/>
                <w:b/>
                <w:sz w:val="20"/>
                <w:szCs w:val="24"/>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D42DCC4"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A1</w:t>
            </w:r>
          </w:p>
        </w:tc>
        <w:tc>
          <w:tcPr>
            <w:tcW w:w="566" w:type="dxa"/>
            <w:tcBorders>
              <w:top w:val="single" w:sz="4" w:space="0" w:color="auto"/>
              <w:left w:val="single" w:sz="4" w:space="0" w:color="auto"/>
              <w:bottom w:val="single" w:sz="4" w:space="0" w:color="auto"/>
              <w:right w:val="single" w:sz="4" w:space="0" w:color="auto"/>
            </w:tcBorders>
          </w:tcPr>
          <w:p w14:paraId="591C0964"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3864"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AFD1FDA"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BBBF1FE"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43F8A98"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23C6BF21"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C00737"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72E1ABE2"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68BF450"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A2</w:t>
            </w:r>
          </w:p>
        </w:tc>
        <w:tc>
          <w:tcPr>
            <w:tcW w:w="566" w:type="dxa"/>
            <w:tcBorders>
              <w:top w:val="single" w:sz="4" w:space="0" w:color="auto"/>
              <w:left w:val="single" w:sz="4" w:space="0" w:color="auto"/>
              <w:bottom w:val="single" w:sz="4" w:space="0" w:color="auto"/>
              <w:right w:val="single" w:sz="4" w:space="0" w:color="auto"/>
            </w:tcBorders>
          </w:tcPr>
          <w:p w14:paraId="52287A9A"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F4421B"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698EFAF"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42FD961"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AB318AE"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1D359978"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A9F0864"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211AF08"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B74A36A"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A3</w:t>
            </w:r>
          </w:p>
        </w:tc>
        <w:tc>
          <w:tcPr>
            <w:tcW w:w="566" w:type="dxa"/>
            <w:tcBorders>
              <w:top w:val="single" w:sz="4" w:space="0" w:color="auto"/>
              <w:left w:val="single" w:sz="4" w:space="0" w:color="auto"/>
              <w:bottom w:val="single" w:sz="4" w:space="0" w:color="auto"/>
              <w:right w:val="single" w:sz="4" w:space="0" w:color="auto"/>
            </w:tcBorders>
          </w:tcPr>
          <w:p w14:paraId="24AE0DB9"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451417B"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C49EC43"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AF9CBB6"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C08EB3F"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6C92A188"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C4D524F"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2D5B5FA4"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570E03C"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A4</w:t>
            </w:r>
          </w:p>
        </w:tc>
        <w:tc>
          <w:tcPr>
            <w:tcW w:w="566" w:type="dxa"/>
            <w:tcBorders>
              <w:top w:val="single" w:sz="4" w:space="0" w:color="auto"/>
              <w:left w:val="single" w:sz="4" w:space="0" w:color="auto"/>
              <w:bottom w:val="single" w:sz="4" w:space="0" w:color="auto"/>
              <w:right w:val="single" w:sz="4" w:space="0" w:color="auto"/>
            </w:tcBorders>
          </w:tcPr>
          <w:p w14:paraId="76572679"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6BF782"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102D9F8"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70CB38"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63311229" w14:textId="77777777" w:rsidR="00F561F0" w:rsidRPr="00892C38" w:rsidRDefault="00F561F0" w:rsidP="00F561F0">
            <w:pPr>
              <w:spacing w:before="120" w:after="120"/>
              <w:jc w:val="center"/>
              <w:rPr>
                <w:rFonts w:ascii="Arial" w:hAnsi="Arial" w:cs="Arial"/>
                <w:sz w:val="20"/>
                <w:szCs w:val="24"/>
              </w:rPr>
            </w:pPr>
          </w:p>
        </w:tc>
      </w:tr>
      <w:tr w:rsidR="00F561F0" w:rsidRPr="00892C38" w14:paraId="242FC6C2"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04BDB29" w14:textId="77777777" w:rsidR="00F561F0" w:rsidRPr="00892C38" w:rsidRDefault="00F561F0" w:rsidP="00506584">
            <w:pPr>
              <w:rPr>
                <w:rFonts w:ascii="Arial" w:hAnsi="Arial" w:cs="Arial"/>
                <w:b/>
                <w:sz w:val="20"/>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09239E5F" w14:textId="77777777" w:rsidR="00F561F0" w:rsidRPr="00892C38" w:rsidRDefault="00F561F0" w:rsidP="00506584">
            <w:pPr>
              <w:rPr>
                <w:rFonts w:ascii="Arial" w:hAnsi="Arial" w:cs="Arial"/>
                <w:b/>
                <w:sz w:val="20"/>
                <w:szCs w:val="24"/>
              </w:rPr>
            </w:pPr>
            <w:r w:rsidRPr="00892C38">
              <w:rPr>
                <w:rFonts w:ascii="Arial" w:hAnsi="Arial" w:cs="Arial"/>
                <w:b/>
                <w:sz w:val="20"/>
                <w:szCs w:val="24"/>
              </w:rPr>
              <w:t>Intellectual Skills</w:t>
            </w:r>
          </w:p>
        </w:tc>
        <w:tc>
          <w:tcPr>
            <w:tcW w:w="567" w:type="dxa"/>
            <w:tcBorders>
              <w:top w:val="single" w:sz="4" w:space="0" w:color="auto"/>
              <w:left w:val="single" w:sz="4" w:space="0" w:color="auto"/>
              <w:bottom w:val="single" w:sz="4" w:space="0" w:color="auto"/>
              <w:right w:val="single" w:sz="4" w:space="0" w:color="auto"/>
            </w:tcBorders>
          </w:tcPr>
          <w:p w14:paraId="367F5A42"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B1</w:t>
            </w:r>
          </w:p>
        </w:tc>
        <w:tc>
          <w:tcPr>
            <w:tcW w:w="566" w:type="dxa"/>
            <w:tcBorders>
              <w:top w:val="single" w:sz="4" w:space="0" w:color="auto"/>
              <w:left w:val="single" w:sz="4" w:space="0" w:color="auto"/>
              <w:bottom w:val="single" w:sz="4" w:space="0" w:color="auto"/>
              <w:right w:val="single" w:sz="4" w:space="0" w:color="auto"/>
            </w:tcBorders>
          </w:tcPr>
          <w:p w14:paraId="4EB67536"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8BB6D49"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95C6D19"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9D24148"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21F41E6"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3CF72C80"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7E8CEC7"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19517B04"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65E9104F"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B2</w:t>
            </w:r>
          </w:p>
        </w:tc>
        <w:tc>
          <w:tcPr>
            <w:tcW w:w="566" w:type="dxa"/>
            <w:tcBorders>
              <w:top w:val="single" w:sz="4" w:space="0" w:color="auto"/>
              <w:left w:val="single" w:sz="4" w:space="0" w:color="auto"/>
              <w:bottom w:val="single" w:sz="4" w:space="0" w:color="auto"/>
              <w:right w:val="single" w:sz="4" w:space="0" w:color="auto"/>
            </w:tcBorders>
          </w:tcPr>
          <w:p w14:paraId="392387F5"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9301"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6CB4E67"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08B925E"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57B0EE4"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34A49B59"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1730503"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4942E1D"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3B9E946"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B3</w:t>
            </w:r>
          </w:p>
        </w:tc>
        <w:tc>
          <w:tcPr>
            <w:tcW w:w="566" w:type="dxa"/>
            <w:tcBorders>
              <w:top w:val="single" w:sz="4" w:space="0" w:color="auto"/>
              <w:left w:val="single" w:sz="4" w:space="0" w:color="auto"/>
              <w:bottom w:val="single" w:sz="4" w:space="0" w:color="auto"/>
              <w:right w:val="single" w:sz="4" w:space="0" w:color="auto"/>
            </w:tcBorders>
          </w:tcPr>
          <w:p w14:paraId="2E36FAFF"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E47D6F1"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0D87E8"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BD81"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D29B8D5"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r>
      <w:tr w:rsidR="00F561F0" w:rsidRPr="00892C38" w14:paraId="42C96122"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E86240"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530DFE93"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AEC38A0"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B4</w:t>
            </w:r>
          </w:p>
        </w:tc>
        <w:tc>
          <w:tcPr>
            <w:tcW w:w="566" w:type="dxa"/>
            <w:tcBorders>
              <w:top w:val="single" w:sz="4" w:space="0" w:color="auto"/>
              <w:left w:val="single" w:sz="4" w:space="0" w:color="auto"/>
              <w:bottom w:val="single" w:sz="4" w:space="0" w:color="auto"/>
              <w:right w:val="single" w:sz="4" w:space="0" w:color="auto"/>
            </w:tcBorders>
          </w:tcPr>
          <w:p w14:paraId="33452931"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F4A192F"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8B51EDA"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76D77EC"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D9E73B2" w14:textId="77777777" w:rsidR="00F561F0" w:rsidRPr="00892C38" w:rsidRDefault="00F561F0" w:rsidP="00F561F0">
            <w:pPr>
              <w:spacing w:before="120" w:after="120"/>
              <w:jc w:val="center"/>
              <w:rPr>
                <w:rFonts w:ascii="Arial" w:hAnsi="Arial" w:cs="Arial"/>
                <w:sz w:val="20"/>
                <w:szCs w:val="24"/>
              </w:rPr>
            </w:pPr>
          </w:p>
        </w:tc>
      </w:tr>
      <w:tr w:rsidR="00F561F0" w:rsidRPr="00892C38" w14:paraId="4D553F39"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2A03DBA" w14:textId="77777777" w:rsidR="00F561F0" w:rsidRPr="00892C38" w:rsidRDefault="00F561F0" w:rsidP="00506584">
            <w:pPr>
              <w:rPr>
                <w:rFonts w:ascii="Arial" w:hAnsi="Arial" w:cs="Arial"/>
                <w:b/>
                <w:sz w:val="20"/>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186CE363" w14:textId="77777777" w:rsidR="00F561F0" w:rsidRPr="00892C38" w:rsidRDefault="00F561F0" w:rsidP="00506584">
            <w:pPr>
              <w:rPr>
                <w:rFonts w:ascii="Arial" w:hAnsi="Arial" w:cs="Arial"/>
                <w:b/>
                <w:sz w:val="20"/>
                <w:szCs w:val="24"/>
              </w:rPr>
            </w:pPr>
            <w:r w:rsidRPr="00892C38">
              <w:rPr>
                <w:rFonts w:ascii="Arial" w:hAnsi="Arial" w:cs="Arial"/>
                <w:b/>
                <w:sz w:val="20"/>
                <w:szCs w:val="24"/>
              </w:rPr>
              <w:t>Practical Skills</w:t>
            </w:r>
          </w:p>
        </w:tc>
        <w:tc>
          <w:tcPr>
            <w:tcW w:w="567" w:type="dxa"/>
            <w:tcBorders>
              <w:top w:val="single" w:sz="4" w:space="0" w:color="auto"/>
              <w:left w:val="single" w:sz="4" w:space="0" w:color="auto"/>
              <w:bottom w:val="single" w:sz="4" w:space="0" w:color="auto"/>
              <w:right w:val="single" w:sz="4" w:space="0" w:color="auto"/>
            </w:tcBorders>
          </w:tcPr>
          <w:p w14:paraId="245C0623"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C1</w:t>
            </w:r>
          </w:p>
        </w:tc>
        <w:tc>
          <w:tcPr>
            <w:tcW w:w="566" w:type="dxa"/>
            <w:tcBorders>
              <w:top w:val="single" w:sz="4" w:space="0" w:color="auto"/>
              <w:left w:val="single" w:sz="4" w:space="0" w:color="auto"/>
              <w:bottom w:val="single" w:sz="4" w:space="0" w:color="auto"/>
              <w:right w:val="single" w:sz="4" w:space="0" w:color="auto"/>
            </w:tcBorders>
          </w:tcPr>
          <w:p w14:paraId="796436E4"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49AC24A"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01C554C"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A00F1DE" w14:textId="77777777" w:rsidR="00F561F0" w:rsidRPr="00892C38" w:rsidRDefault="00E27159"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14BA067" w14:textId="77777777" w:rsidR="00F561F0" w:rsidRPr="00892C38" w:rsidRDefault="00F561F0" w:rsidP="00F561F0">
            <w:pPr>
              <w:spacing w:before="120" w:after="120"/>
              <w:jc w:val="center"/>
              <w:rPr>
                <w:rFonts w:ascii="Arial" w:hAnsi="Arial" w:cs="Arial"/>
                <w:sz w:val="20"/>
                <w:szCs w:val="24"/>
              </w:rPr>
            </w:pPr>
          </w:p>
        </w:tc>
      </w:tr>
      <w:tr w:rsidR="00F561F0" w:rsidRPr="00892C38" w14:paraId="1EF3CCD7"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A674333"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4689EA7F"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33F5E45A"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C2</w:t>
            </w:r>
          </w:p>
        </w:tc>
        <w:tc>
          <w:tcPr>
            <w:tcW w:w="566" w:type="dxa"/>
            <w:tcBorders>
              <w:top w:val="single" w:sz="4" w:space="0" w:color="auto"/>
              <w:left w:val="single" w:sz="4" w:space="0" w:color="auto"/>
              <w:bottom w:val="single" w:sz="4" w:space="0" w:color="auto"/>
              <w:right w:val="single" w:sz="4" w:space="0" w:color="auto"/>
            </w:tcBorders>
          </w:tcPr>
          <w:p w14:paraId="7B461ED8"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C1A2F9E"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90A6"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36F864"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FE3BDC4" w14:textId="77777777" w:rsidR="00F561F0" w:rsidRPr="00892C38" w:rsidRDefault="00F561F0" w:rsidP="00F561F0">
            <w:pPr>
              <w:spacing w:before="120" w:after="120"/>
              <w:jc w:val="center"/>
              <w:rPr>
                <w:rFonts w:ascii="Arial" w:hAnsi="Arial" w:cs="Arial"/>
                <w:sz w:val="20"/>
                <w:szCs w:val="24"/>
              </w:rPr>
            </w:pPr>
          </w:p>
        </w:tc>
      </w:tr>
      <w:tr w:rsidR="00F561F0" w:rsidRPr="00892C38" w14:paraId="3F800F03"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A061645"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26911774"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73D946F"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C3</w:t>
            </w:r>
          </w:p>
        </w:tc>
        <w:tc>
          <w:tcPr>
            <w:tcW w:w="566" w:type="dxa"/>
            <w:tcBorders>
              <w:top w:val="single" w:sz="4" w:space="0" w:color="auto"/>
              <w:left w:val="single" w:sz="4" w:space="0" w:color="auto"/>
              <w:bottom w:val="single" w:sz="4" w:space="0" w:color="auto"/>
              <w:right w:val="single" w:sz="4" w:space="0" w:color="auto"/>
            </w:tcBorders>
          </w:tcPr>
          <w:p w14:paraId="00743142"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49256AB" w14:textId="77777777" w:rsidR="00F561F0" w:rsidRPr="00892C38" w:rsidRDefault="00F561F0"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D139F9B"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4DEFF90"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9FF3AD0" w14:textId="77777777" w:rsidR="00F561F0" w:rsidRPr="00892C38" w:rsidRDefault="00F561F0" w:rsidP="00F561F0">
            <w:pPr>
              <w:spacing w:before="120" w:after="120"/>
              <w:jc w:val="center"/>
              <w:rPr>
                <w:rFonts w:ascii="Arial" w:hAnsi="Arial" w:cs="Arial"/>
                <w:sz w:val="20"/>
                <w:szCs w:val="24"/>
              </w:rPr>
            </w:pPr>
          </w:p>
        </w:tc>
      </w:tr>
      <w:tr w:rsidR="00F561F0" w:rsidRPr="00892C38" w14:paraId="0B1274CD" w14:textId="77777777" w:rsidTr="00F561F0">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ECCAA93" w14:textId="77777777" w:rsidR="00F561F0" w:rsidRPr="00892C38" w:rsidRDefault="00F561F0"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7CB8A3FD" w14:textId="77777777" w:rsidR="00F561F0" w:rsidRPr="00892C38" w:rsidRDefault="00F561F0"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27811E7" w14:textId="77777777" w:rsidR="00F561F0" w:rsidRPr="00892C38" w:rsidRDefault="00F561F0" w:rsidP="00F561F0">
            <w:pPr>
              <w:spacing w:before="120" w:after="120"/>
              <w:rPr>
                <w:rFonts w:ascii="Arial" w:hAnsi="Arial" w:cs="Arial"/>
                <w:sz w:val="20"/>
                <w:szCs w:val="24"/>
              </w:rPr>
            </w:pPr>
            <w:r w:rsidRPr="00892C38">
              <w:rPr>
                <w:rFonts w:ascii="Arial" w:hAnsi="Arial" w:cs="Arial"/>
                <w:sz w:val="20"/>
                <w:szCs w:val="24"/>
              </w:rPr>
              <w:t>C4</w:t>
            </w:r>
          </w:p>
        </w:tc>
        <w:tc>
          <w:tcPr>
            <w:tcW w:w="566" w:type="dxa"/>
            <w:tcBorders>
              <w:top w:val="single" w:sz="4" w:space="0" w:color="auto"/>
              <w:left w:val="single" w:sz="4" w:space="0" w:color="auto"/>
              <w:bottom w:val="single" w:sz="4" w:space="0" w:color="auto"/>
              <w:right w:val="single" w:sz="4" w:space="0" w:color="auto"/>
            </w:tcBorders>
          </w:tcPr>
          <w:p w14:paraId="6353A175"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A65FDD7"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C7F001" w14:textId="77777777" w:rsidR="00F561F0" w:rsidRPr="00892C38" w:rsidRDefault="00F561F0"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24F3A77" w14:textId="77777777" w:rsidR="00F561F0" w:rsidRPr="00892C38" w:rsidRDefault="00E27159"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482DAD8" w14:textId="77777777" w:rsidR="00F561F0" w:rsidRPr="00892C38" w:rsidRDefault="00F561F0" w:rsidP="00F561F0">
            <w:pPr>
              <w:spacing w:before="120" w:after="120"/>
              <w:jc w:val="center"/>
              <w:rPr>
                <w:rFonts w:ascii="Arial" w:hAnsi="Arial" w:cs="Arial"/>
                <w:sz w:val="20"/>
                <w:szCs w:val="24"/>
              </w:rPr>
            </w:pPr>
          </w:p>
        </w:tc>
      </w:tr>
    </w:tbl>
    <w:p w14:paraId="5E179844" w14:textId="77777777" w:rsidR="00CB2E22" w:rsidRPr="00892C38" w:rsidRDefault="00CB2E22" w:rsidP="00CB2E22">
      <w:pPr>
        <w:rPr>
          <w:rFonts w:ascii="Arial" w:hAnsi="Arial" w:cs="Arial"/>
          <w:szCs w:val="24"/>
        </w:rPr>
      </w:pPr>
    </w:p>
    <w:p w14:paraId="4A394098" w14:textId="77777777" w:rsidR="00F561F0" w:rsidRDefault="00F561F0" w:rsidP="00F561F0">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16FE389" w14:textId="77777777" w:rsidR="00EF134C" w:rsidRDefault="00EF134C" w:rsidP="00CB2E22">
      <w:pPr>
        <w:tabs>
          <w:tab w:val="left" w:pos="426"/>
        </w:tabs>
        <w:rPr>
          <w:rFonts w:ascii="Arial" w:hAnsi="Arial" w:cs="Arial"/>
          <w:b/>
          <w:sz w:val="22"/>
          <w:szCs w:val="22"/>
        </w:rPr>
      </w:pPr>
    </w:p>
    <w:p w14:paraId="0C78A9DB" w14:textId="77777777" w:rsidR="00EF134C" w:rsidRDefault="00EF134C" w:rsidP="00CB2E22">
      <w:pPr>
        <w:tabs>
          <w:tab w:val="left" w:pos="426"/>
        </w:tabs>
        <w:rPr>
          <w:rFonts w:ascii="Arial" w:hAnsi="Arial" w:cs="Arial"/>
          <w:b/>
          <w:sz w:val="22"/>
          <w:szCs w:val="22"/>
        </w:rPr>
      </w:pPr>
    </w:p>
    <w:p w14:paraId="0C18FB0C" w14:textId="77777777" w:rsidR="00CB2E22" w:rsidRPr="00892C38" w:rsidRDefault="00F561F0" w:rsidP="00F561F0">
      <w:pPr>
        <w:tabs>
          <w:tab w:val="left" w:pos="426"/>
        </w:tabs>
        <w:rPr>
          <w:rFonts w:ascii="Arial" w:hAnsi="Arial" w:cs="Arial"/>
          <w:b/>
          <w:szCs w:val="24"/>
        </w:rPr>
      </w:pPr>
      <w:r>
        <w:rPr>
          <w:rFonts w:ascii="Arial" w:hAnsi="Arial" w:cs="Arial"/>
          <w:sz w:val="22"/>
          <w:szCs w:val="22"/>
        </w:rPr>
        <w:br w:type="page"/>
      </w:r>
      <w:r w:rsidR="00CB2E22" w:rsidRPr="00892C38">
        <w:rPr>
          <w:rFonts w:ascii="Arial" w:hAnsi="Arial" w:cs="Arial"/>
          <w:b/>
          <w:szCs w:val="24"/>
        </w:rPr>
        <w:lastRenderedPageBreak/>
        <w:t>Technical Annex</w:t>
      </w:r>
    </w:p>
    <w:p w14:paraId="3563AF96" w14:textId="77777777" w:rsidR="00CB2E22" w:rsidRPr="00892C38" w:rsidRDefault="00CB2E22" w:rsidP="00CB2E22">
      <w:pPr>
        <w:rPr>
          <w:rFonts w:ascii="Arial" w:hAnsi="Arial" w:cs="Arial"/>
          <w:b/>
          <w:szCs w:val="24"/>
        </w:rPr>
      </w:pPr>
    </w:p>
    <w:tbl>
      <w:tblPr>
        <w:tblW w:w="0" w:type="auto"/>
        <w:tblLook w:val="04A0" w:firstRow="1" w:lastRow="0" w:firstColumn="1" w:lastColumn="0" w:noHBand="0" w:noVBand="1"/>
      </w:tblPr>
      <w:tblGrid>
        <w:gridCol w:w="3853"/>
        <w:gridCol w:w="5173"/>
      </w:tblGrid>
      <w:tr w:rsidR="00CB2E22" w:rsidRPr="00892C38" w14:paraId="6A168F19" w14:textId="77777777" w:rsidTr="00506584">
        <w:tc>
          <w:tcPr>
            <w:tcW w:w="3936" w:type="dxa"/>
          </w:tcPr>
          <w:p w14:paraId="4C53D81F" w14:textId="77777777" w:rsidR="00CB2E22" w:rsidRPr="00892C38" w:rsidRDefault="00CB2E22" w:rsidP="00506584">
            <w:pPr>
              <w:rPr>
                <w:rFonts w:ascii="Arial" w:hAnsi="Arial" w:cs="Arial"/>
                <w:b/>
                <w:szCs w:val="24"/>
              </w:rPr>
            </w:pPr>
            <w:r w:rsidRPr="00892C38">
              <w:rPr>
                <w:rFonts w:ascii="Arial" w:hAnsi="Arial" w:cs="Arial"/>
                <w:b/>
                <w:szCs w:val="24"/>
              </w:rPr>
              <w:t>Final Award(s):</w:t>
            </w:r>
          </w:p>
          <w:p w14:paraId="4796F3CE" w14:textId="77777777" w:rsidR="00CB2E22" w:rsidRPr="00892C38" w:rsidRDefault="00CB2E22" w:rsidP="00506584">
            <w:pPr>
              <w:rPr>
                <w:rFonts w:ascii="Arial" w:hAnsi="Arial" w:cs="Arial"/>
                <w:b/>
                <w:szCs w:val="24"/>
              </w:rPr>
            </w:pPr>
          </w:p>
        </w:tc>
        <w:tc>
          <w:tcPr>
            <w:tcW w:w="5306" w:type="dxa"/>
          </w:tcPr>
          <w:p w14:paraId="0513F7D0" w14:textId="77777777" w:rsidR="00CB2E22" w:rsidRPr="00F561F0" w:rsidRDefault="0042707A" w:rsidP="00506584">
            <w:pPr>
              <w:rPr>
                <w:rFonts w:ascii="Arial" w:hAnsi="Arial" w:cs="Arial"/>
                <w:szCs w:val="24"/>
              </w:rPr>
            </w:pPr>
            <w:r w:rsidRPr="00F561F0">
              <w:rPr>
                <w:rFonts w:ascii="Arial" w:hAnsi="Arial" w:cs="Arial"/>
                <w:szCs w:val="24"/>
              </w:rPr>
              <w:t xml:space="preserve">MA History </w:t>
            </w:r>
          </w:p>
        </w:tc>
      </w:tr>
      <w:tr w:rsidR="00CB2E22" w:rsidRPr="00892C38" w14:paraId="35D8ECE0" w14:textId="77777777" w:rsidTr="00506584">
        <w:tc>
          <w:tcPr>
            <w:tcW w:w="3936" w:type="dxa"/>
          </w:tcPr>
          <w:p w14:paraId="7E7C962F" w14:textId="77777777" w:rsidR="00CB2E22" w:rsidRPr="00892C38" w:rsidRDefault="00CB2E22" w:rsidP="00506584">
            <w:pPr>
              <w:rPr>
                <w:rFonts w:ascii="Arial" w:hAnsi="Arial" w:cs="Arial"/>
                <w:b/>
                <w:szCs w:val="24"/>
              </w:rPr>
            </w:pPr>
            <w:r w:rsidRPr="00892C38">
              <w:rPr>
                <w:rFonts w:ascii="Arial" w:hAnsi="Arial" w:cs="Arial"/>
                <w:b/>
                <w:szCs w:val="24"/>
              </w:rPr>
              <w:t>Intermediate Award(s):</w:t>
            </w:r>
          </w:p>
          <w:p w14:paraId="0C9A7CB1" w14:textId="77777777" w:rsidR="00CB2E22" w:rsidRPr="00892C38" w:rsidRDefault="00CB2E22" w:rsidP="00506584">
            <w:pPr>
              <w:rPr>
                <w:rFonts w:ascii="Arial" w:hAnsi="Arial" w:cs="Arial"/>
                <w:b/>
                <w:szCs w:val="24"/>
              </w:rPr>
            </w:pPr>
          </w:p>
        </w:tc>
        <w:tc>
          <w:tcPr>
            <w:tcW w:w="5306" w:type="dxa"/>
          </w:tcPr>
          <w:p w14:paraId="1DAE5045" w14:textId="77777777" w:rsidR="00CB2E22" w:rsidRPr="00F561F0" w:rsidRDefault="0042707A" w:rsidP="0042707A">
            <w:pPr>
              <w:spacing w:line="276" w:lineRule="auto"/>
              <w:rPr>
                <w:rFonts w:ascii="Arial" w:hAnsi="Arial" w:cs="Arial"/>
                <w:szCs w:val="24"/>
              </w:rPr>
            </w:pPr>
            <w:r w:rsidRPr="00F561F0">
              <w:rPr>
                <w:rFonts w:ascii="Arial" w:hAnsi="Arial" w:cs="Arial"/>
                <w:szCs w:val="24"/>
              </w:rPr>
              <w:t>Pg Cert</w:t>
            </w:r>
          </w:p>
          <w:p w14:paraId="434A22DC" w14:textId="77777777" w:rsidR="0042707A" w:rsidRPr="00F561F0" w:rsidRDefault="0042707A" w:rsidP="0042707A">
            <w:pPr>
              <w:spacing w:line="276" w:lineRule="auto"/>
              <w:rPr>
                <w:rFonts w:ascii="Arial" w:hAnsi="Arial" w:cs="Arial"/>
                <w:szCs w:val="24"/>
              </w:rPr>
            </w:pPr>
            <w:r w:rsidRPr="00F561F0">
              <w:rPr>
                <w:rFonts w:ascii="Arial" w:hAnsi="Arial" w:cs="Arial"/>
                <w:szCs w:val="24"/>
              </w:rPr>
              <w:t>Pg Dip</w:t>
            </w:r>
          </w:p>
          <w:p w14:paraId="0E2829D1" w14:textId="77777777" w:rsidR="003E0CBF" w:rsidRPr="00F561F0" w:rsidRDefault="003E0CBF" w:rsidP="0042707A">
            <w:pPr>
              <w:spacing w:line="276" w:lineRule="auto"/>
              <w:rPr>
                <w:rFonts w:ascii="Arial" w:hAnsi="Arial" w:cs="Arial"/>
                <w:szCs w:val="24"/>
              </w:rPr>
            </w:pPr>
          </w:p>
        </w:tc>
      </w:tr>
      <w:tr w:rsidR="00CB2E22" w:rsidRPr="00892C38" w14:paraId="65A56166" w14:textId="77777777" w:rsidTr="00506584">
        <w:tc>
          <w:tcPr>
            <w:tcW w:w="3936" w:type="dxa"/>
          </w:tcPr>
          <w:p w14:paraId="5E041ED2" w14:textId="77777777" w:rsidR="00CB2E22" w:rsidRDefault="00CB2E22" w:rsidP="00506584">
            <w:pPr>
              <w:rPr>
                <w:rFonts w:ascii="Arial" w:hAnsi="Arial" w:cs="Arial"/>
                <w:b/>
                <w:szCs w:val="24"/>
              </w:rPr>
            </w:pPr>
            <w:r w:rsidRPr="00892C38">
              <w:rPr>
                <w:rFonts w:ascii="Arial" w:hAnsi="Arial" w:cs="Arial"/>
                <w:b/>
                <w:szCs w:val="24"/>
              </w:rPr>
              <w:t>Minimum period of registration:</w:t>
            </w:r>
          </w:p>
          <w:p w14:paraId="5F1F4923" w14:textId="77777777" w:rsidR="0042707A" w:rsidRPr="00892C38" w:rsidRDefault="0042707A" w:rsidP="00506584">
            <w:pPr>
              <w:rPr>
                <w:rFonts w:ascii="Arial" w:hAnsi="Arial" w:cs="Arial"/>
                <w:b/>
                <w:szCs w:val="24"/>
              </w:rPr>
            </w:pPr>
          </w:p>
        </w:tc>
        <w:tc>
          <w:tcPr>
            <w:tcW w:w="5306" w:type="dxa"/>
          </w:tcPr>
          <w:p w14:paraId="4E459E4D"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1</w:t>
            </w:r>
            <w:r w:rsidRPr="00F561F0">
              <w:rPr>
                <w:rFonts w:ascii="Arial" w:hAnsi="Arial" w:cs="Arial"/>
                <w:szCs w:val="24"/>
              </w:rPr>
              <w:t xml:space="preserve"> year</w:t>
            </w:r>
          </w:p>
          <w:p w14:paraId="5FD6E0F7" w14:textId="77777777" w:rsidR="0042707A" w:rsidRPr="00F561F0" w:rsidRDefault="0042707A" w:rsidP="003E0CBF">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2</w:t>
            </w:r>
            <w:r w:rsidRPr="00F561F0">
              <w:rPr>
                <w:rFonts w:ascii="Arial" w:hAnsi="Arial" w:cs="Arial"/>
                <w:szCs w:val="24"/>
              </w:rPr>
              <w:t xml:space="preserve"> years</w:t>
            </w:r>
          </w:p>
          <w:p w14:paraId="51813A46" w14:textId="77777777" w:rsidR="003E0CBF" w:rsidRPr="00F561F0" w:rsidRDefault="003E0CBF" w:rsidP="003E0CBF">
            <w:pPr>
              <w:rPr>
                <w:rFonts w:ascii="Arial" w:hAnsi="Arial" w:cs="Arial"/>
                <w:szCs w:val="24"/>
              </w:rPr>
            </w:pPr>
          </w:p>
        </w:tc>
      </w:tr>
      <w:tr w:rsidR="00CB2E22" w:rsidRPr="00892C38" w14:paraId="50C48494" w14:textId="77777777" w:rsidTr="00506584">
        <w:tc>
          <w:tcPr>
            <w:tcW w:w="3936" w:type="dxa"/>
          </w:tcPr>
          <w:p w14:paraId="14967B52" w14:textId="77777777" w:rsidR="00CB2E22" w:rsidRPr="00892C38" w:rsidRDefault="00CB2E22" w:rsidP="00506584">
            <w:pPr>
              <w:rPr>
                <w:rFonts w:ascii="Arial" w:hAnsi="Arial" w:cs="Arial"/>
                <w:b/>
                <w:szCs w:val="24"/>
              </w:rPr>
            </w:pPr>
            <w:r w:rsidRPr="00892C38">
              <w:rPr>
                <w:rFonts w:ascii="Arial" w:hAnsi="Arial" w:cs="Arial"/>
                <w:b/>
                <w:szCs w:val="24"/>
              </w:rPr>
              <w:t>Maximum period of registration:</w:t>
            </w:r>
          </w:p>
        </w:tc>
        <w:tc>
          <w:tcPr>
            <w:tcW w:w="5306" w:type="dxa"/>
          </w:tcPr>
          <w:p w14:paraId="6C05B687"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2</w:t>
            </w:r>
            <w:r w:rsidRPr="00F561F0">
              <w:rPr>
                <w:rFonts w:ascii="Arial" w:hAnsi="Arial" w:cs="Arial"/>
                <w:szCs w:val="24"/>
              </w:rPr>
              <w:t xml:space="preserve"> year</w:t>
            </w:r>
            <w:r w:rsidR="009A71E9" w:rsidRPr="00F561F0">
              <w:rPr>
                <w:rFonts w:ascii="Arial" w:hAnsi="Arial" w:cs="Arial"/>
                <w:szCs w:val="24"/>
              </w:rPr>
              <w:t>s</w:t>
            </w:r>
          </w:p>
          <w:p w14:paraId="32384CA9" w14:textId="77777777" w:rsidR="003E0CBF" w:rsidRPr="00F561F0" w:rsidRDefault="003E0CBF" w:rsidP="00506584">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4</w:t>
            </w:r>
            <w:r w:rsidRPr="00F561F0">
              <w:rPr>
                <w:rFonts w:ascii="Arial" w:hAnsi="Arial" w:cs="Arial"/>
                <w:szCs w:val="24"/>
              </w:rPr>
              <w:t xml:space="preserve"> years</w:t>
            </w:r>
          </w:p>
          <w:p w14:paraId="34E1AD5C" w14:textId="77777777" w:rsidR="003E0CBF" w:rsidRPr="00F561F0" w:rsidRDefault="003E0CBF" w:rsidP="00506584">
            <w:pPr>
              <w:rPr>
                <w:rFonts w:ascii="Arial" w:hAnsi="Arial" w:cs="Arial"/>
                <w:szCs w:val="24"/>
              </w:rPr>
            </w:pPr>
          </w:p>
        </w:tc>
      </w:tr>
      <w:tr w:rsidR="00CB2E22" w:rsidRPr="00892C38" w14:paraId="705A185A" w14:textId="77777777" w:rsidTr="00506584">
        <w:tc>
          <w:tcPr>
            <w:tcW w:w="3936" w:type="dxa"/>
          </w:tcPr>
          <w:p w14:paraId="1E1EF9A9" w14:textId="77777777" w:rsidR="00CB2E22" w:rsidRPr="00892C38" w:rsidRDefault="00CB2E22" w:rsidP="00506584">
            <w:pPr>
              <w:rPr>
                <w:rFonts w:ascii="Arial" w:hAnsi="Arial" w:cs="Arial"/>
                <w:b/>
                <w:szCs w:val="24"/>
              </w:rPr>
            </w:pPr>
            <w:r w:rsidRPr="00892C38">
              <w:rPr>
                <w:rFonts w:ascii="Arial" w:hAnsi="Arial" w:cs="Arial"/>
                <w:b/>
                <w:szCs w:val="24"/>
              </w:rPr>
              <w:t>FHEQ Level for the Final Award:</w:t>
            </w:r>
          </w:p>
          <w:p w14:paraId="255C7E58" w14:textId="77777777" w:rsidR="00CB2E22" w:rsidRPr="00892C38" w:rsidRDefault="00CB2E22" w:rsidP="00506584">
            <w:pPr>
              <w:rPr>
                <w:rFonts w:ascii="Arial" w:hAnsi="Arial" w:cs="Arial"/>
                <w:b/>
                <w:szCs w:val="24"/>
              </w:rPr>
            </w:pPr>
          </w:p>
        </w:tc>
        <w:tc>
          <w:tcPr>
            <w:tcW w:w="5306" w:type="dxa"/>
          </w:tcPr>
          <w:p w14:paraId="6867C76A" w14:textId="77777777" w:rsidR="00CB2E22" w:rsidRPr="00F561F0" w:rsidRDefault="005C5539" w:rsidP="00506584">
            <w:pPr>
              <w:rPr>
                <w:rFonts w:ascii="Arial" w:hAnsi="Arial" w:cs="Arial"/>
                <w:szCs w:val="24"/>
              </w:rPr>
            </w:pPr>
            <w:r w:rsidRPr="00F561F0">
              <w:rPr>
                <w:rFonts w:ascii="Arial" w:hAnsi="Arial" w:cs="Arial"/>
                <w:szCs w:val="24"/>
              </w:rPr>
              <w:t>Masters</w:t>
            </w:r>
          </w:p>
        </w:tc>
      </w:tr>
      <w:tr w:rsidR="00CB2E22" w:rsidRPr="00892C38" w14:paraId="4B91C25D" w14:textId="77777777" w:rsidTr="00506584">
        <w:tc>
          <w:tcPr>
            <w:tcW w:w="3936" w:type="dxa"/>
          </w:tcPr>
          <w:p w14:paraId="4B6535A6" w14:textId="77777777" w:rsidR="00CB2E22" w:rsidRPr="003E0CBF" w:rsidRDefault="00CB2E22" w:rsidP="00506584">
            <w:pPr>
              <w:rPr>
                <w:rFonts w:ascii="Arial" w:hAnsi="Arial" w:cs="Arial"/>
                <w:szCs w:val="24"/>
              </w:rPr>
            </w:pPr>
            <w:r w:rsidRPr="00892C38">
              <w:rPr>
                <w:rFonts w:ascii="Arial" w:hAnsi="Arial" w:cs="Arial"/>
                <w:b/>
                <w:szCs w:val="24"/>
              </w:rPr>
              <w:t>QAA Subject Benchmark:</w:t>
            </w:r>
          </w:p>
          <w:p w14:paraId="04C7EC03" w14:textId="77777777" w:rsidR="003E0CBF" w:rsidRPr="00892C38" w:rsidRDefault="003E0CBF" w:rsidP="00506584">
            <w:pPr>
              <w:rPr>
                <w:rFonts w:ascii="Arial" w:hAnsi="Arial" w:cs="Arial"/>
                <w:b/>
                <w:szCs w:val="24"/>
              </w:rPr>
            </w:pPr>
          </w:p>
        </w:tc>
        <w:tc>
          <w:tcPr>
            <w:tcW w:w="5306" w:type="dxa"/>
          </w:tcPr>
          <w:p w14:paraId="04B5E63E" w14:textId="77777777" w:rsidR="00CB2E22" w:rsidRPr="00F561F0" w:rsidRDefault="003E0CBF" w:rsidP="00506584">
            <w:pPr>
              <w:rPr>
                <w:rFonts w:ascii="Arial" w:hAnsi="Arial" w:cs="Arial"/>
                <w:szCs w:val="24"/>
              </w:rPr>
            </w:pPr>
            <w:r w:rsidRPr="00F561F0">
              <w:rPr>
                <w:rFonts w:ascii="Arial" w:hAnsi="Arial" w:cs="Arial"/>
                <w:szCs w:val="24"/>
              </w:rPr>
              <w:t>There is no specific benchmark statement for postgraduate level History</w:t>
            </w:r>
          </w:p>
          <w:p w14:paraId="514E8003" w14:textId="77777777" w:rsidR="003E0CBF" w:rsidRPr="00F561F0" w:rsidRDefault="003E0CBF" w:rsidP="00506584">
            <w:pPr>
              <w:rPr>
                <w:rFonts w:ascii="Arial" w:hAnsi="Arial" w:cs="Arial"/>
                <w:szCs w:val="24"/>
              </w:rPr>
            </w:pPr>
          </w:p>
        </w:tc>
      </w:tr>
      <w:tr w:rsidR="00CB2E22" w:rsidRPr="00892C38" w14:paraId="39F9BFFA" w14:textId="77777777" w:rsidTr="00506584">
        <w:tc>
          <w:tcPr>
            <w:tcW w:w="3936" w:type="dxa"/>
          </w:tcPr>
          <w:p w14:paraId="31DA4A5E" w14:textId="77777777" w:rsidR="00CB2E22" w:rsidRDefault="00CB2E22" w:rsidP="00506584">
            <w:pPr>
              <w:rPr>
                <w:rFonts w:ascii="Arial" w:hAnsi="Arial" w:cs="Arial"/>
                <w:b/>
                <w:szCs w:val="24"/>
              </w:rPr>
            </w:pPr>
            <w:r w:rsidRPr="00892C38">
              <w:rPr>
                <w:rFonts w:ascii="Arial" w:hAnsi="Arial" w:cs="Arial"/>
                <w:b/>
                <w:szCs w:val="24"/>
              </w:rPr>
              <w:t>Modes of Delivery:</w:t>
            </w:r>
          </w:p>
          <w:p w14:paraId="1E63D729" w14:textId="77777777" w:rsidR="003E0CBF" w:rsidRPr="00892C38" w:rsidRDefault="003E0CBF" w:rsidP="00506584">
            <w:pPr>
              <w:rPr>
                <w:rFonts w:ascii="Arial" w:hAnsi="Arial" w:cs="Arial"/>
                <w:b/>
                <w:szCs w:val="24"/>
              </w:rPr>
            </w:pPr>
          </w:p>
        </w:tc>
        <w:tc>
          <w:tcPr>
            <w:tcW w:w="5306" w:type="dxa"/>
          </w:tcPr>
          <w:p w14:paraId="7741FFA8" w14:textId="77777777" w:rsidR="00CB2E22" w:rsidRPr="00F561F0" w:rsidRDefault="00F561F0" w:rsidP="00506584">
            <w:pPr>
              <w:rPr>
                <w:rFonts w:ascii="Arial" w:hAnsi="Arial" w:cs="Arial"/>
                <w:szCs w:val="24"/>
              </w:rPr>
            </w:pPr>
            <w:r>
              <w:rPr>
                <w:rFonts w:ascii="Arial" w:hAnsi="Arial" w:cs="Arial"/>
                <w:szCs w:val="24"/>
              </w:rPr>
              <w:t>Full-time and P</w:t>
            </w:r>
            <w:r w:rsidR="003E0CBF" w:rsidRPr="00F561F0">
              <w:rPr>
                <w:rFonts w:ascii="Arial" w:hAnsi="Arial" w:cs="Arial"/>
                <w:szCs w:val="24"/>
              </w:rPr>
              <w:t>art-time</w:t>
            </w:r>
          </w:p>
        </w:tc>
      </w:tr>
      <w:tr w:rsidR="00CB2E22" w:rsidRPr="00892C38" w14:paraId="25D18505" w14:textId="77777777" w:rsidTr="00506584">
        <w:tc>
          <w:tcPr>
            <w:tcW w:w="3936" w:type="dxa"/>
          </w:tcPr>
          <w:p w14:paraId="3D469BAF" w14:textId="77777777" w:rsidR="00CB2E22" w:rsidRPr="00892C38" w:rsidRDefault="00CB2E22" w:rsidP="00506584">
            <w:pPr>
              <w:rPr>
                <w:rFonts w:ascii="Arial" w:hAnsi="Arial" w:cs="Arial"/>
                <w:b/>
                <w:szCs w:val="24"/>
              </w:rPr>
            </w:pPr>
            <w:r w:rsidRPr="00892C38">
              <w:rPr>
                <w:rFonts w:ascii="Arial" w:hAnsi="Arial" w:cs="Arial"/>
                <w:b/>
                <w:szCs w:val="24"/>
              </w:rPr>
              <w:t>Language of Delivery:</w:t>
            </w:r>
          </w:p>
        </w:tc>
        <w:tc>
          <w:tcPr>
            <w:tcW w:w="5306" w:type="dxa"/>
          </w:tcPr>
          <w:p w14:paraId="58CF5573" w14:textId="77777777" w:rsidR="00CB2E22" w:rsidRPr="00F561F0" w:rsidRDefault="003E0CBF" w:rsidP="00506584">
            <w:pPr>
              <w:rPr>
                <w:rFonts w:ascii="Arial" w:hAnsi="Arial" w:cs="Arial"/>
                <w:szCs w:val="24"/>
              </w:rPr>
            </w:pPr>
            <w:r w:rsidRPr="00F561F0">
              <w:rPr>
                <w:rFonts w:ascii="Arial" w:hAnsi="Arial" w:cs="Arial"/>
                <w:szCs w:val="24"/>
              </w:rPr>
              <w:t xml:space="preserve">English </w:t>
            </w:r>
          </w:p>
          <w:p w14:paraId="250E048E" w14:textId="77777777" w:rsidR="003E0CBF" w:rsidRPr="00F561F0" w:rsidRDefault="003E0CBF" w:rsidP="00506584">
            <w:pPr>
              <w:rPr>
                <w:rFonts w:ascii="Arial" w:hAnsi="Arial" w:cs="Arial"/>
                <w:szCs w:val="24"/>
              </w:rPr>
            </w:pPr>
          </w:p>
        </w:tc>
      </w:tr>
      <w:tr w:rsidR="00CB2E22" w:rsidRPr="00892C38" w14:paraId="441BA99E" w14:textId="77777777" w:rsidTr="00506584">
        <w:tc>
          <w:tcPr>
            <w:tcW w:w="3936" w:type="dxa"/>
          </w:tcPr>
          <w:p w14:paraId="71E8C497" w14:textId="77777777" w:rsidR="00CB2E22" w:rsidRDefault="00CB2E22" w:rsidP="00506584">
            <w:pPr>
              <w:rPr>
                <w:rFonts w:ascii="Arial" w:hAnsi="Arial" w:cs="Arial"/>
                <w:b/>
                <w:szCs w:val="24"/>
              </w:rPr>
            </w:pPr>
            <w:r w:rsidRPr="00892C38">
              <w:rPr>
                <w:rFonts w:ascii="Arial" w:hAnsi="Arial" w:cs="Arial"/>
                <w:b/>
                <w:szCs w:val="24"/>
              </w:rPr>
              <w:t>Faculty:</w:t>
            </w:r>
          </w:p>
          <w:p w14:paraId="09CAC267" w14:textId="77777777" w:rsidR="003E0CBF" w:rsidRPr="00892C38" w:rsidRDefault="003E0CBF" w:rsidP="00506584">
            <w:pPr>
              <w:rPr>
                <w:rFonts w:ascii="Arial" w:hAnsi="Arial" w:cs="Arial"/>
                <w:b/>
                <w:szCs w:val="24"/>
              </w:rPr>
            </w:pPr>
          </w:p>
        </w:tc>
        <w:tc>
          <w:tcPr>
            <w:tcW w:w="5306" w:type="dxa"/>
          </w:tcPr>
          <w:p w14:paraId="4290B279" w14:textId="77777777" w:rsidR="00CB2E22" w:rsidRPr="00F561F0" w:rsidRDefault="003B69D7" w:rsidP="00506584">
            <w:pPr>
              <w:rPr>
                <w:rFonts w:ascii="Arial" w:hAnsi="Arial" w:cs="Arial"/>
                <w:szCs w:val="24"/>
              </w:rPr>
            </w:pPr>
            <w:r w:rsidRPr="00F561F0">
              <w:rPr>
                <w:rFonts w:ascii="Arial" w:hAnsi="Arial" w:cs="Arial"/>
                <w:szCs w:val="24"/>
              </w:rPr>
              <w:t>Kingston School of Arts</w:t>
            </w:r>
          </w:p>
        </w:tc>
      </w:tr>
      <w:tr w:rsidR="00F561F0" w:rsidRPr="00892C38" w14:paraId="6C26A610" w14:textId="77777777" w:rsidTr="00506584">
        <w:tc>
          <w:tcPr>
            <w:tcW w:w="3936" w:type="dxa"/>
          </w:tcPr>
          <w:p w14:paraId="7446EE2F" w14:textId="77777777" w:rsidR="00F561F0" w:rsidRPr="00892C38" w:rsidRDefault="00F561F0" w:rsidP="00506584">
            <w:pPr>
              <w:rPr>
                <w:rFonts w:ascii="Arial" w:hAnsi="Arial" w:cs="Arial"/>
                <w:b/>
                <w:szCs w:val="24"/>
              </w:rPr>
            </w:pPr>
            <w:r>
              <w:rPr>
                <w:rFonts w:ascii="Arial" w:hAnsi="Arial" w:cs="Arial"/>
                <w:b/>
                <w:szCs w:val="24"/>
              </w:rPr>
              <w:t xml:space="preserve">School: </w:t>
            </w:r>
          </w:p>
        </w:tc>
        <w:tc>
          <w:tcPr>
            <w:tcW w:w="5306" w:type="dxa"/>
          </w:tcPr>
          <w:p w14:paraId="602C6E78" w14:textId="77777777" w:rsidR="00F561F0" w:rsidRDefault="00F561F0" w:rsidP="00506584">
            <w:pPr>
              <w:rPr>
                <w:rFonts w:ascii="Arial" w:hAnsi="Arial" w:cs="Arial"/>
              </w:rPr>
            </w:pPr>
            <w:r>
              <w:rPr>
                <w:rFonts w:ascii="Arial" w:hAnsi="Arial" w:cs="Arial"/>
              </w:rPr>
              <w:t>Arts, Culture and Communication</w:t>
            </w:r>
          </w:p>
          <w:p w14:paraId="2396D2ED" w14:textId="77777777" w:rsidR="00F561F0" w:rsidRPr="00F561F0" w:rsidRDefault="00F561F0" w:rsidP="00506584">
            <w:pPr>
              <w:rPr>
                <w:rFonts w:ascii="Arial" w:hAnsi="Arial" w:cs="Arial"/>
              </w:rPr>
            </w:pPr>
          </w:p>
        </w:tc>
      </w:tr>
      <w:tr w:rsidR="00CB2E22" w:rsidRPr="00892C38" w14:paraId="38065B4E" w14:textId="77777777" w:rsidTr="00506584">
        <w:tc>
          <w:tcPr>
            <w:tcW w:w="3936" w:type="dxa"/>
          </w:tcPr>
          <w:p w14:paraId="21BD9718" w14:textId="77777777" w:rsidR="00CB2E22" w:rsidRDefault="00F561F0" w:rsidP="00506584">
            <w:pPr>
              <w:rPr>
                <w:rFonts w:ascii="Arial" w:hAnsi="Arial" w:cs="Arial"/>
                <w:b/>
                <w:szCs w:val="24"/>
              </w:rPr>
            </w:pPr>
            <w:r>
              <w:rPr>
                <w:rFonts w:ascii="Arial" w:hAnsi="Arial" w:cs="Arial"/>
                <w:b/>
                <w:szCs w:val="24"/>
              </w:rPr>
              <w:t>Department</w:t>
            </w:r>
            <w:r w:rsidR="00CB2E22" w:rsidRPr="00892C38">
              <w:rPr>
                <w:rFonts w:ascii="Arial" w:hAnsi="Arial" w:cs="Arial"/>
                <w:b/>
                <w:szCs w:val="24"/>
              </w:rPr>
              <w:t>:</w:t>
            </w:r>
          </w:p>
          <w:p w14:paraId="015A4120" w14:textId="77777777" w:rsidR="003E0CBF" w:rsidRPr="00892C38" w:rsidRDefault="003E0CBF" w:rsidP="00506584">
            <w:pPr>
              <w:rPr>
                <w:rFonts w:ascii="Arial" w:hAnsi="Arial" w:cs="Arial"/>
                <w:b/>
                <w:szCs w:val="24"/>
              </w:rPr>
            </w:pPr>
          </w:p>
        </w:tc>
        <w:tc>
          <w:tcPr>
            <w:tcW w:w="5306" w:type="dxa"/>
          </w:tcPr>
          <w:p w14:paraId="7E810E16" w14:textId="77777777" w:rsidR="00CB2E22" w:rsidRPr="00F561F0" w:rsidRDefault="00183886" w:rsidP="00506584">
            <w:pPr>
              <w:rPr>
                <w:rFonts w:ascii="Arial" w:hAnsi="Arial" w:cs="Arial"/>
                <w:szCs w:val="24"/>
              </w:rPr>
            </w:pPr>
            <w:r w:rsidRPr="00F561F0">
              <w:rPr>
                <w:rFonts w:ascii="Arial" w:hAnsi="Arial" w:cs="Arial"/>
              </w:rPr>
              <w:t>Humanities</w:t>
            </w:r>
          </w:p>
        </w:tc>
      </w:tr>
      <w:tr w:rsidR="00CB2E22" w:rsidRPr="00892C38" w14:paraId="1BB3C100" w14:textId="77777777" w:rsidTr="00506584">
        <w:tc>
          <w:tcPr>
            <w:tcW w:w="3936" w:type="dxa"/>
          </w:tcPr>
          <w:p w14:paraId="66E98159" w14:textId="77777777" w:rsidR="00CB2E22" w:rsidRPr="00100AC4" w:rsidRDefault="00CB2E22" w:rsidP="00506584">
            <w:pPr>
              <w:rPr>
                <w:rFonts w:ascii="Arial" w:hAnsi="Arial" w:cs="Arial"/>
                <w:b/>
                <w:szCs w:val="24"/>
              </w:rPr>
            </w:pPr>
            <w:r w:rsidRPr="00100AC4">
              <w:rPr>
                <w:rFonts w:ascii="Arial" w:hAnsi="Arial" w:cs="Arial"/>
                <w:b/>
                <w:szCs w:val="24"/>
              </w:rPr>
              <w:t>UCAS Code:</w:t>
            </w:r>
          </w:p>
          <w:p w14:paraId="27140E26" w14:textId="77777777" w:rsidR="003E0CBF" w:rsidRPr="00100AC4" w:rsidRDefault="003E0CBF" w:rsidP="00506584">
            <w:pPr>
              <w:rPr>
                <w:rFonts w:ascii="Arial" w:hAnsi="Arial" w:cs="Arial"/>
                <w:b/>
                <w:szCs w:val="24"/>
              </w:rPr>
            </w:pPr>
          </w:p>
        </w:tc>
        <w:tc>
          <w:tcPr>
            <w:tcW w:w="5306" w:type="dxa"/>
          </w:tcPr>
          <w:p w14:paraId="476F80FA" w14:textId="77777777" w:rsidR="00CB2E22" w:rsidRPr="00F561F0" w:rsidRDefault="005C5539" w:rsidP="00506584">
            <w:pPr>
              <w:rPr>
                <w:rFonts w:ascii="Arial" w:hAnsi="Arial" w:cs="Arial"/>
                <w:szCs w:val="24"/>
              </w:rPr>
            </w:pPr>
            <w:r w:rsidRPr="00F561F0">
              <w:rPr>
                <w:rFonts w:ascii="Arial" w:hAnsi="Arial" w:cs="Arial"/>
                <w:szCs w:val="24"/>
              </w:rPr>
              <w:t>n/a</w:t>
            </w:r>
          </w:p>
        </w:tc>
      </w:tr>
      <w:tr w:rsidR="00CB2E22" w:rsidRPr="00892C38" w14:paraId="6F65D38C" w14:textId="77777777" w:rsidTr="00506584">
        <w:tc>
          <w:tcPr>
            <w:tcW w:w="3936" w:type="dxa"/>
          </w:tcPr>
          <w:p w14:paraId="59FFF018" w14:textId="77777777" w:rsidR="00CB2E22" w:rsidRPr="00100AC4" w:rsidRDefault="00F561F0" w:rsidP="00506584">
            <w:pPr>
              <w:rPr>
                <w:rFonts w:ascii="Arial" w:hAnsi="Arial" w:cs="Arial"/>
                <w:b/>
                <w:szCs w:val="24"/>
              </w:rPr>
            </w:pPr>
            <w:r>
              <w:rPr>
                <w:rFonts w:ascii="Arial" w:hAnsi="Arial" w:cs="Arial"/>
                <w:b/>
                <w:szCs w:val="24"/>
              </w:rPr>
              <w:t>Course/Route Code</w:t>
            </w:r>
            <w:r w:rsidR="00CB2E22" w:rsidRPr="00100AC4">
              <w:rPr>
                <w:rFonts w:ascii="Arial" w:hAnsi="Arial" w:cs="Arial"/>
                <w:b/>
                <w:szCs w:val="24"/>
              </w:rPr>
              <w:t>:</w:t>
            </w:r>
          </w:p>
          <w:p w14:paraId="4AAAB36B" w14:textId="77777777" w:rsidR="003E0CBF" w:rsidRPr="00100AC4" w:rsidRDefault="003E0CBF" w:rsidP="00506584">
            <w:pPr>
              <w:rPr>
                <w:rFonts w:ascii="Arial" w:hAnsi="Arial" w:cs="Arial"/>
                <w:b/>
                <w:szCs w:val="24"/>
              </w:rPr>
            </w:pPr>
          </w:p>
        </w:tc>
        <w:tc>
          <w:tcPr>
            <w:tcW w:w="5306" w:type="dxa"/>
          </w:tcPr>
          <w:p w14:paraId="11B1DC87" w14:textId="77777777" w:rsidR="005C5539" w:rsidRPr="00F561F0" w:rsidRDefault="005C5539" w:rsidP="00F561F0">
            <w:pPr>
              <w:rPr>
                <w:rFonts w:ascii="Arial" w:hAnsi="Arial" w:cs="Arial"/>
                <w:szCs w:val="24"/>
              </w:rPr>
            </w:pPr>
          </w:p>
        </w:tc>
      </w:tr>
      <w:tr w:rsidR="00CB2E22" w:rsidRPr="00892C38" w14:paraId="3ACB2536" w14:textId="77777777" w:rsidTr="00506584">
        <w:tc>
          <w:tcPr>
            <w:tcW w:w="3936" w:type="dxa"/>
          </w:tcPr>
          <w:p w14:paraId="30719E04" w14:textId="77777777" w:rsidR="00CB2E22" w:rsidRPr="00100AC4" w:rsidRDefault="00CB2E22" w:rsidP="00506584">
            <w:pPr>
              <w:rPr>
                <w:rFonts w:ascii="Arial" w:hAnsi="Arial" w:cs="Arial"/>
                <w:b/>
                <w:szCs w:val="24"/>
              </w:rPr>
            </w:pPr>
          </w:p>
        </w:tc>
        <w:tc>
          <w:tcPr>
            <w:tcW w:w="5306" w:type="dxa"/>
          </w:tcPr>
          <w:p w14:paraId="11C7D88C" w14:textId="77777777" w:rsidR="00CB2E22" w:rsidRPr="00F561F0" w:rsidRDefault="00CB2E22" w:rsidP="00506584">
            <w:pPr>
              <w:rPr>
                <w:rFonts w:ascii="Arial" w:hAnsi="Arial" w:cs="Arial"/>
                <w:szCs w:val="24"/>
              </w:rPr>
            </w:pPr>
          </w:p>
        </w:tc>
      </w:tr>
    </w:tbl>
    <w:p w14:paraId="1E5F64DB" w14:textId="77777777" w:rsidR="00CB2E22" w:rsidRDefault="00CB2E22" w:rsidP="00CB2E22"/>
    <w:p w14:paraId="4CACF009" w14:textId="77777777" w:rsidR="00C867C6" w:rsidRPr="00CB2E22" w:rsidRDefault="00C867C6" w:rsidP="00CB2E22"/>
    <w:sectPr w:rsidR="00C867C6" w:rsidRPr="00CB2E22" w:rsidSect="00EF13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3771" w14:textId="77777777" w:rsidR="00E5283B" w:rsidRDefault="00E5283B" w:rsidP="0020319B">
      <w:r>
        <w:separator/>
      </w:r>
    </w:p>
  </w:endnote>
  <w:endnote w:type="continuationSeparator" w:id="0">
    <w:p w14:paraId="548AC3DE" w14:textId="77777777" w:rsidR="00E5283B" w:rsidRDefault="00E5283B" w:rsidP="0020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AFBF" w14:textId="26C7C00E"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A532B9">
      <w:rPr>
        <w:rFonts w:ascii="Calibri" w:hAnsi="Calibri"/>
        <w:noProof/>
        <w:sz w:val="18"/>
      </w:rPr>
      <w:t>14</w:t>
    </w:r>
    <w:r w:rsidRPr="00A12EA3">
      <w:rPr>
        <w:rFonts w:ascii="Calibri" w:hAnsi="Calibri"/>
        <w:noProof/>
        <w:sz w:val="18"/>
      </w:rPr>
      <w:fldChar w:fldCharType="end"/>
    </w:r>
    <w:r w:rsidRPr="00A12EA3">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EC89" w14:textId="1F2735D3"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A532B9">
      <w:rPr>
        <w:rFonts w:ascii="Calibri" w:hAnsi="Calibri"/>
        <w:noProof/>
        <w:sz w:val="18"/>
      </w:rPr>
      <w:t>1</w:t>
    </w:r>
    <w:r w:rsidRPr="00A12EA3">
      <w:rPr>
        <w:rFonts w:ascii="Calibri" w:hAnsi="Calibri"/>
        <w:noProof/>
        <w:sz w:val="18"/>
      </w:rPr>
      <w:fldChar w:fldCharType="end"/>
    </w:r>
    <w:r w:rsidRPr="00A12EA3">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16370" w14:textId="77777777" w:rsidR="00E5283B" w:rsidRDefault="00E5283B" w:rsidP="0020319B">
      <w:r>
        <w:separator/>
      </w:r>
    </w:p>
  </w:footnote>
  <w:footnote w:type="continuationSeparator" w:id="0">
    <w:p w14:paraId="47084663" w14:textId="77777777" w:rsidR="00E5283B" w:rsidRDefault="00E5283B" w:rsidP="0020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0338" w14:textId="77777777" w:rsidR="00A12EA3" w:rsidRPr="00A12EA3" w:rsidRDefault="00A12EA3" w:rsidP="00A12EA3">
    <w:pPr>
      <w:pStyle w:val="Header"/>
      <w:rPr>
        <w:rFonts w:ascii="Arial" w:hAnsi="Arial"/>
        <w:b/>
        <w:sz w:val="18"/>
        <w:szCs w:val="18"/>
      </w:rPr>
    </w:pPr>
    <w:r w:rsidRPr="00A12EA3">
      <w:rPr>
        <w:rFonts w:ascii="Arial" w:hAnsi="Arial"/>
        <w:b/>
        <w:sz w:val="18"/>
        <w:szCs w:val="18"/>
      </w:rPr>
      <w:t>PROGRAMME SPECIFICATION</w:t>
    </w:r>
  </w:p>
  <w:p w14:paraId="60F853D5" w14:textId="77777777" w:rsidR="00A12EA3" w:rsidRPr="00A12EA3" w:rsidRDefault="00A12EA3" w:rsidP="00A12EA3">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9E6D" w14:textId="77777777" w:rsidR="00A12EA3" w:rsidRPr="00A12EA3" w:rsidRDefault="00A12EA3" w:rsidP="00A12EA3">
    <w:pPr>
      <w:pStyle w:val="Header"/>
      <w:rPr>
        <w:rFonts w:ascii="Arial" w:hAnsi="Arial"/>
        <w:b/>
        <w:sz w:val="18"/>
        <w:szCs w:val="18"/>
      </w:rPr>
    </w:pPr>
    <w:r w:rsidRPr="00A12EA3">
      <w:rPr>
        <w:rFonts w:ascii="Arial" w:hAnsi="Arial"/>
        <w:b/>
        <w:sz w:val="18"/>
        <w:szCs w:val="18"/>
      </w:rPr>
      <w:t>PROGRAMME SPECIFICATION</w:t>
    </w:r>
  </w:p>
  <w:p w14:paraId="3F92A147" w14:textId="77777777" w:rsidR="00A12EA3" w:rsidRPr="00A12EA3" w:rsidRDefault="00A12EA3" w:rsidP="00A12EA3">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2169"/>
    <w:multiLevelType w:val="hybridMultilevel"/>
    <w:tmpl w:val="06BA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471FDD"/>
    <w:multiLevelType w:val="hybridMultilevel"/>
    <w:tmpl w:val="9882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D82619"/>
    <w:multiLevelType w:val="hybridMultilevel"/>
    <w:tmpl w:val="70E209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420992"/>
    <w:multiLevelType w:val="hybridMultilevel"/>
    <w:tmpl w:val="62A4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72B7E"/>
    <w:multiLevelType w:val="hybridMultilevel"/>
    <w:tmpl w:val="7972B1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F7A1D"/>
    <w:multiLevelType w:val="hybridMultilevel"/>
    <w:tmpl w:val="0A8E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96AAA"/>
    <w:multiLevelType w:val="hybridMultilevel"/>
    <w:tmpl w:val="8B2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4"/>
  </w:num>
  <w:num w:numId="5">
    <w:abstractNumId w:val="11"/>
  </w:num>
  <w:num w:numId="6">
    <w:abstractNumId w:val="1"/>
  </w:num>
  <w:num w:numId="7">
    <w:abstractNumId w:val="12"/>
  </w:num>
  <w:num w:numId="8">
    <w:abstractNumId w:val="8"/>
  </w:num>
  <w:num w:numId="9">
    <w:abstractNumId w:val="15"/>
  </w:num>
  <w:num w:numId="10">
    <w:abstractNumId w:val="0"/>
  </w:num>
  <w:num w:numId="11">
    <w:abstractNumId w:val="13"/>
  </w:num>
  <w:num w:numId="12">
    <w:abstractNumId w:val="3"/>
  </w:num>
  <w:num w:numId="13">
    <w:abstractNumId w:val="6"/>
  </w:num>
  <w:num w:numId="14">
    <w:abstractNumId w:val="1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9B"/>
    <w:rsid w:val="000016D9"/>
    <w:rsid w:val="00001FA9"/>
    <w:rsid w:val="00002048"/>
    <w:rsid w:val="00010A92"/>
    <w:rsid w:val="000112B0"/>
    <w:rsid w:val="00011E89"/>
    <w:rsid w:val="00017400"/>
    <w:rsid w:val="00020585"/>
    <w:rsid w:val="00023816"/>
    <w:rsid w:val="00031927"/>
    <w:rsid w:val="0003473A"/>
    <w:rsid w:val="00035D80"/>
    <w:rsid w:val="00036544"/>
    <w:rsid w:val="00036F9F"/>
    <w:rsid w:val="00037156"/>
    <w:rsid w:val="0004287F"/>
    <w:rsid w:val="0004750F"/>
    <w:rsid w:val="00056954"/>
    <w:rsid w:val="00057200"/>
    <w:rsid w:val="00061371"/>
    <w:rsid w:val="000623EE"/>
    <w:rsid w:val="00062DDB"/>
    <w:rsid w:val="00065764"/>
    <w:rsid w:val="00065E2A"/>
    <w:rsid w:val="000716C0"/>
    <w:rsid w:val="000734D7"/>
    <w:rsid w:val="000749DF"/>
    <w:rsid w:val="000756C5"/>
    <w:rsid w:val="00080B5F"/>
    <w:rsid w:val="000A0881"/>
    <w:rsid w:val="000A1434"/>
    <w:rsid w:val="000A5E28"/>
    <w:rsid w:val="000B16AE"/>
    <w:rsid w:val="000B39D7"/>
    <w:rsid w:val="000C3DC3"/>
    <w:rsid w:val="000C5121"/>
    <w:rsid w:val="000C6319"/>
    <w:rsid w:val="000D140B"/>
    <w:rsid w:val="000D1A1B"/>
    <w:rsid w:val="000D5BAA"/>
    <w:rsid w:val="000D5CFE"/>
    <w:rsid w:val="000E0960"/>
    <w:rsid w:val="000E0A93"/>
    <w:rsid w:val="000E4E2B"/>
    <w:rsid w:val="000F45CF"/>
    <w:rsid w:val="000F45F5"/>
    <w:rsid w:val="00100AC4"/>
    <w:rsid w:val="001030BA"/>
    <w:rsid w:val="00103533"/>
    <w:rsid w:val="00103C1E"/>
    <w:rsid w:val="00111F91"/>
    <w:rsid w:val="00124457"/>
    <w:rsid w:val="00135403"/>
    <w:rsid w:val="00144652"/>
    <w:rsid w:val="001570F2"/>
    <w:rsid w:val="001621F1"/>
    <w:rsid w:val="00172BA9"/>
    <w:rsid w:val="001756F7"/>
    <w:rsid w:val="001757D7"/>
    <w:rsid w:val="00183325"/>
    <w:rsid w:val="00183886"/>
    <w:rsid w:val="00184815"/>
    <w:rsid w:val="00185560"/>
    <w:rsid w:val="0019392C"/>
    <w:rsid w:val="00196A75"/>
    <w:rsid w:val="001979EE"/>
    <w:rsid w:val="001A2C8C"/>
    <w:rsid w:val="001A3D6D"/>
    <w:rsid w:val="001A4310"/>
    <w:rsid w:val="001A5804"/>
    <w:rsid w:val="001A7A4C"/>
    <w:rsid w:val="001A7F05"/>
    <w:rsid w:val="001B0AF3"/>
    <w:rsid w:val="001B1AE0"/>
    <w:rsid w:val="001B49B2"/>
    <w:rsid w:val="001B4D95"/>
    <w:rsid w:val="001B5809"/>
    <w:rsid w:val="001D5D82"/>
    <w:rsid w:val="001D6142"/>
    <w:rsid w:val="001E1C22"/>
    <w:rsid w:val="001E2509"/>
    <w:rsid w:val="001E45AB"/>
    <w:rsid w:val="001E5854"/>
    <w:rsid w:val="001E5C02"/>
    <w:rsid w:val="001F543C"/>
    <w:rsid w:val="0020319B"/>
    <w:rsid w:val="002068C3"/>
    <w:rsid w:val="002074BC"/>
    <w:rsid w:val="00220A15"/>
    <w:rsid w:val="00223B7C"/>
    <w:rsid w:val="00230A6C"/>
    <w:rsid w:val="00233121"/>
    <w:rsid w:val="00235F80"/>
    <w:rsid w:val="00243EC7"/>
    <w:rsid w:val="002463F3"/>
    <w:rsid w:val="00246E6C"/>
    <w:rsid w:val="00250813"/>
    <w:rsid w:val="002618E6"/>
    <w:rsid w:val="002672CB"/>
    <w:rsid w:val="0027784C"/>
    <w:rsid w:val="00280C22"/>
    <w:rsid w:val="002820F9"/>
    <w:rsid w:val="0029695C"/>
    <w:rsid w:val="00297DED"/>
    <w:rsid w:val="002B7BDB"/>
    <w:rsid w:val="002C46A6"/>
    <w:rsid w:val="002C50EE"/>
    <w:rsid w:val="002D5F5D"/>
    <w:rsid w:val="002E1DF9"/>
    <w:rsid w:val="002E23F6"/>
    <w:rsid w:val="002E2B2E"/>
    <w:rsid w:val="002E52B0"/>
    <w:rsid w:val="002F1D98"/>
    <w:rsid w:val="002F7B08"/>
    <w:rsid w:val="00304B5A"/>
    <w:rsid w:val="00312EBF"/>
    <w:rsid w:val="003138E5"/>
    <w:rsid w:val="00314620"/>
    <w:rsid w:val="003161AD"/>
    <w:rsid w:val="00320340"/>
    <w:rsid w:val="00321EC6"/>
    <w:rsid w:val="003277E5"/>
    <w:rsid w:val="00327962"/>
    <w:rsid w:val="00330EBC"/>
    <w:rsid w:val="00333021"/>
    <w:rsid w:val="003332BD"/>
    <w:rsid w:val="003374EA"/>
    <w:rsid w:val="00346D8C"/>
    <w:rsid w:val="00347C33"/>
    <w:rsid w:val="00357E82"/>
    <w:rsid w:val="00365A84"/>
    <w:rsid w:val="00366C9A"/>
    <w:rsid w:val="0037241E"/>
    <w:rsid w:val="00373659"/>
    <w:rsid w:val="00382481"/>
    <w:rsid w:val="00382E4A"/>
    <w:rsid w:val="00383253"/>
    <w:rsid w:val="00384AE2"/>
    <w:rsid w:val="00387E32"/>
    <w:rsid w:val="00387F2F"/>
    <w:rsid w:val="00390E39"/>
    <w:rsid w:val="00395FF7"/>
    <w:rsid w:val="003A3622"/>
    <w:rsid w:val="003A4571"/>
    <w:rsid w:val="003B4967"/>
    <w:rsid w:val="003B69D7"/>
    <w:rsid w:val="003B707A"/>
    <w:rsid w:val="003C3377"/>
    <w:rsid w:val="003C506A"/>
    <w:rsid w:val="003C6AF5"/>
    <w:rsid w:val="003E0CBF"/>
    <w:rsid w:val="003E2FD3"/>
    <w:rsid w:val="003F6C19"/>
    <w:rsid w:val="00400ADE"/>
    <w:rsid w:val="0040129E"/>
    <w:rsid w:val="00401E72"/>
    <w:rsid w:val="00410E06"/>
    <w:rsid w:val="00412922"/>
    <w:rsid w:val="00415B49"/>
    <w:rsid w:val="004214AC"/>
    <w:rsid w:val="00422DD0"/>
    <w:rsid w:val="00423895"/>
    <w:rsid w:val="00424865"/>
    <w:rsid w:val="0042707A"/>
    <w:rsid w:val="00441715"/>
    <w:rsid w:val="00455BC2"/>
    <w:rsid w:val="00456350"/>
    <w:rsid w:val="00456FB5"/>
    <w:rsid w:val="004610F1"/>
    <w:rsid w:val="00462F39"/>
    <w:rsid w:val="00467459"/>
    <w:rsid w:val="00481AE3"/>
    <w:rsid w:val="004824A9"/>
    <w:rsid w:val="00486256"/>
    <w:rsid w:val="00491ADD"/>
    <w:rsid w:val="00493616"/>
    <w:rsid w:val="004947A2"/>
    <w:rsid w:val="004962B5"/>
    <w:rsid w:val="004A627F"/>
    <w:rsid w:val="004A7BC1"/>
    <w:rsid w:val="004B1BE3"/>
    <w:rsid w:val="004B43CA"/>
    <w:rsid w:val="004D7BF5"/>
    <w:rsid w:val="004E0FED"/>
    <w:rsid w:val="004E2F0C"/>
    <w:rsid w:val="004E4465"/>
    <w:rsid w:val="004F3654"/>
    <w:rsid w:val="004F3AD5"/>
    <w:rsid w:val="004F7B13"/>
    <w:rsid w:val="005015B3"/>
    <w:rsid w:val="0050433A"/>
    <w:rsid w:val="00505069"/>
    <w:rsid w:val="00505C23"/>
    <w:rsid w:val="00506584"/>
    <w:rsid w:val="0053194B"/>
    <w:rsid w:val="0053395E"/>
    <w:rsid w:val="00533B2F"/>
    <w:rsid w:val="0053479D"/>
    <w:rsid w:val="00536E0F"/>
    <w:rsid w:val="005427C7"/>
    <w:rsid w:val="00543508"/>
    <w:rsid w:val="00550764"/>
    <w:rsid w:val="005535DD"/>
    <w:rsid w:val="005675CC"/>
    <w:rsid w:val="00571425"/>
    <w:rsid w:val="00571756"/>
    <w:rsid w:val="005728CD"/>
    <w:rsid w:val="00572B22"/>
    <w:rsid w:val="0057393F"/>
    <w:rsid w:val="0057454C"/>
    <w:rsid w:val="00575F85"/>
    <w:rsid w:val="00581064"/>
    <w:rsid w:val="00581F70"/>
    <w:rsid w:val="005830EB"/>
    <w:rsid w:val="00586CE7"/>
    <w:rsid w:val="00590BDB"/>
    <w:rsid w:val="00590C57"/>
    <w:rsid w:val="005B0FFC"/>
    <w:rsid w:val="005B331F"/>
    <w:rsid w:val="005C1218"/>
    <w:rsid w:val="005C5539"/>
    <w:rsid w:val="005C5557"/>
    <w:rsid w:val="005C568D"/>
    <w:rsid w:val="005C71B5"/>
    <w:rsid w:val="005D0B07"/>
    <w:rsid w:val="005D5147"/>
    <w:rsid w:val="005E0925"/>
    <w:rsid w:val="005F358D"/>
    <w:rsid w:val="005F7B7E"/>
    <w:rsid w:val="0060152E"/>
    <w:rsid w:val="00605A7C"/>
    <w:rsid w:val="00607B6A"/>
    <w:rsid w:val="00614909"/>
    <w:rsid w:val="006343B1"/>
    <w:rsid w:val="00637FA4"/>
    <w:rsid w:val="006414C1"/>
    <w:rsid w:val="0064184A"/>
    <w:rsid w:val="00641BD5"/>
    <w:rsid w:val="006512DD"/>
    <w:rsid w:val="006515FA"/>
    <w:rsid w:val="00652E0F"/>
    <w:rsid w:val="00655394"/>
    <w:rsid w:val="00656962"/>
    <w:rsid w:val="00657975"/>
    <w:rsid w:val="00657BA0"/>
    <w:rsid w:val="006676C3"/>
    <w:rsid w:val="00671A4F"/>
    <w:rsid w:val="006772B5"/>
    <w:rsid w:val="00680182"/>
    <w:rsid w:val="00682195"/>
    <w:rsid w:val="0068287F"/>
    <w:rsid w:val="00685A63"/>
    <w:rsid w:val="00686B78"/>
    <w:rsid w:val="006A3D5C"/>
    <w:rsid w:val="006A674E"/>
    <w:rsid w:val="006C4FEC"/>
    <w:rsid w:val="006D071A"/>
    <w:rsid w:val="006D148A"/>
    <w:rsid w:val="006D1FE2"/>
    <w:rsid w:val="006D23E1"/>
    <w:rsid w:val="006D3335"/>
    <w:rsid w:val="006D78F4"/>
    <w:rsid w:val="006E276E"/>
    <w:rsid w:val="006E35F6"/>
    <w:rsid w:val="006E563E"/>
    <w:rsid w:val="006E74E0"/>
    <w:rsid w:val="006F200B"/>
    <w:rsid w:val="006F2E10"/>
    <w:rsid w:val="006F6676"/>
    <w:rsid w:val="006F6944"/>
    <w:rsid w:val="00700EB0"/>
    <w:rsid w:val="00701DDD"/>
    <w:rsid w:val="0071104B"/>
    <w:rsid w:val="00711E56"/>
    <w:rsid w:val="00711FE5"/>
    <w:rsid w:val="0071285A"/>
    <w:rsid w:val="007169D9"/>
    <w:rsid w:val="007177F1"/>
    <w:rsid w:val="007328AA"/>
    <w:rsid w:val="00735E3C"/>
    <w:rsid w:val="00737930"/>
    <w:rsid w:val="00743EC5"/>
    <w:rsid w:val="0075308B"/>
    <w:rsid w:val="00755F55"/>
    <w:rsid w:val="00756A83"/>
    <w:rsid w:val="0076513A"/>
    <w:rsid w:val="00770529"/>
    <w:rsid w:val="007805BA"/>
    <w:rsid w:val="007851C9"/>
    <w:rsid w:val="00794312"/>
    <w:rsid w:val="007A225A"/>
    <w:rsid w:val="007A2375"/>
    <w:rsid w:val="007B245A"/>
    <w:rsid w:val="007B3B03"/>
    <w:rsid w:val="007B4403"/>
    <w:rsid w:val="007B48A1"/>
    <w:rsid w:val="007B6C2A"/>
    <w:rsid w:val="007B7B5C"/>
    <w:rsid w:val="007D138E"/>
    <w:rsid w:val="007D31D0"/>
    <w:rsid w:val="007D37DB"/>
    <w:rsid w:val="007D4CB6"/>
    <w:rsid w:val="007D59F0"/>
    <w:rsid w:val="007E1EF4"/>
    <w:rsid w:val="007E5508"/>
    <w:rsid w:val="007F653A"/>
    <w:rsid w:val="0080031B"/>
    <w:rsid w:val="00801600"/>
    <w:rsid w:val="00802ADD"/>
    <w:rsid w:val="0081117C"/>
    <w:rsid w:val="00812C2A"/>
    <w:rsid w:val="00814947"/>
    <w:rsid w:val="00814A54"/>
    <w:rsid w:val="0082735A"/>
    <w:rsid w:val="00831754"/>
    <w:rsid w:val="0083335B"/>
    <w:rsid w:val="0083600B"/>
    <w:rsid w:val="00837677"/>
    <w:rsid w:val="0084131E"/>
    <w:rsid w:val="0084339B"/>
    <w:rsid w:val="00844587"/>
    <w:rsid w:val="00862410"/>
    <w:rsid w:val="008624A3"/>
    <w:rsid w:val="0086727E"/>
    <w:rsid w:val="0087068C"/>
    <w:rsid w:val="0088540F"/>
    <w:rsid w:val="008A216C"/>
    <w:rsid w:val="008A4155"/>
    <w:rsid w:val="008A4489"/>
    <w:rsid w:val="008A4BC8"/>
    <w:rsid w:val="008B466B"/>
    <w:rsid w:val="008B6C7F"/>
    <w:rsid w:val="008C0259"/>
    <w:rsid w:val="008C1561"/>
    <w:rsid w:val="008C3ADA"/>
    <w:rsid w:val="008C75BF"/>
    <w:rsid w:val="008D2719"/>
    <w:rsid w:val="008D3601"/>
    <w:rsid w:val="008D4508"/>
    <w:rsid w:val="008D5F30"/>
    <w:rsid w:val="008E3C61"/>
    <w:rsid w:val="008E4E7F"/>
    <w:rsid w:val="008E7C0E"/>
    <w:rsid w:val="008F7D23"/>
    <w:rsid w:val="00904F75"/>
    <w:rsid w:val="009051A2"/>
    <w:rsid w:val="00905C7C"/>
    <w:rsid w:val="00907BCD"/>
    <w:rsid w:val="00914F54"/>
    <w:rsid w:val="009157C9"/>
    <w:rsid w:val="00922171"/>
    <w:rsid w:val="00922BB8"/>
    <w:rsid w:val="00936729"/>
    <w:rsid w:val="0094104E"/>
    <w:rsid w:val="00941E59"/>
    <w:rsid w:val="0095017A"/>
    <w:rsid w:val="00955F6B"/>
    <w:rsid w:val="00957E94"/>
    <w:rsid w:val="00964A4E"/>
    <w:rsid w:val="009730D0"/>
    <w:rsid w:val="00990C93"/>
    <w:rsid w:val="0099355C"/>
    <w:rsid w:val="00997C75"/>
    <w:rsid w:val="009A004E"/>
    <w:rsid w:val="009A1721"/>
    <w:rsid w:val="009A71E9"/>
    <w:rsid w:val="009B33D9"/>
    <w:rsid w:val="009C4F8F"/>
    <w:rsid w:val="009C5C8F"/>
    <w:rsid w:val="009C6244"/>
    <w:rsid w:val="009E6043"/>
    <w:rsid w:val="009F2B14"/>
    <w:rsid w:val="009F6843"/>
    <w:rsid w:val="009F6CD5"/>
    <w:rsid w:val="00A0229C"/>
    <w:rsid w:val="00A1129B"/>
    <w:rsid w:val="00A12EA3"/>
    <w:rsid w:val="00A23599"/>
    <w:rsid w:val="00A23DB1"/>
    <w:rsid w:val="00A31313"/>
    <w:rsid w:val="00A32873"/>
    <w:rsid w:val="00A40A5C"/>
    <w:rsid w:val="00A4353C"/>
    <w:rsid w:val="00A443AF"/>
    <w:rsid w:val="00A44A06"/>
    <w:rsid w:val="00A50830"/>
    <w:rsid w:val="00A523BF"/>
    <w:rsid w:val="00A532B9"/>
    <w:rsid w:val="00A65AC6"/>
    <w:rsid w:val="00A705A9"/>
    <w:rsid w:val="00A73561"/>
    <w:rsid w:val="00A77C03"/>
    <w:rsid w:val="00A802E2"/>
    <w:rsid w:val="00A84202"/>
    <w:rsid w:val="00A84AEE"/>
    <w:rsid w:val="00A94EC5"/>
    <w:rsid w:val="00A955BD"/>
    <w:rsid w:val="00A96AF3"/>
    <w:rsid w:val="00AA0CD3"/>
    <w:rsid w:val="00AA4DDE"/>
    <w:rsid w:val="00AA5441"/>
    <w:rsid w:val="00AA5BE8"/>
    <w:rsid w:val="00AA6D00"/>
    <w:rsid w:val="00AB0CFF"/>
    <w:rsid w:val="00AB6AE6"/>
    <w:rsid w:val="00AC6DBF"/>
    <w:rsid w:val="00AD14F6"/>
    <w:rsid w:val="00AD7E09"/>
    <w:rsid w:val="00AE06BD"/>
    <w:rsid w:val="00AE0913"/>
    <w:rsid w:val="00AE0D19"/>
    <w:rsid w:val="00AE102F"/>
    <w:rsid w:val="00AE3FA8"/>
    <w:rsid w:val="00AF4A8F"/>
    <w:rsid w:val="00AF6991"/>
    <w:rsid w:val="00B0592C"/>
    <w:rsid w:val="00B06656"/>
    <w:rsid w:val="00B07F9D"/>
    <w:rsid w:val="00B14A14"/>
    <w:rsid w:val="00B23311"/>
    <w:rsid w:val="00B247A4"/>
    <w:rsid w:val="00B27C8F"/>
    <w:rsid w:val="00B31316"/>
    <w:rsid w:val="00B36123"/>
    <w:rsid w:val="00B41353"/>
    <w:rsid w:val="00B41B25"/>
    <w:rsid w:val="00B42E6C"/>
    <w:rsid w:val="00B45D08"/>
    <w:rsid w:val="00B45E27"/>
    <w:rsid w:val="00B47FBD"/>
    <w:rsid w:val="00B5102B"/>
    <w:rsid w:val="00B51BD9"/>
    <w:rsid w:val="00B53115"/>
    <w:rsid w:val="00B53DD1"/>
    <w:rsid w:val="00B61486"/>
    <w:rsid w:val="00B618CC"/>
    <w:rsid w:val="00B64DB0"/>
    <w:rsid w:val="00B65438"/>
    <w:rsid w:val="00B72629"/>
    <w:rsid w:val="00B735D2"/>
    <w:rsid w:val="00B765CB"/>
    <w:rsid w:val="00B80615"/>
    <w:rsid w:val="00B91F5C"/>
    <w:rsid w:val="00BB321C"/>
    <w:rsid w:val="00BB438E"/>
    <w:rsid w:val="00BD73CB"/>
    <w:rsid w:val="00BE0E1F"/>
    <w:rsid w:val="00BE4204"/>
    <w:rsid w:val="00BE5835"/>
    <w:rsid w:val="00BE78EB"/>
    <w:rsid w:val="00BF1A4E"/>
    <w:rsid w:val="00BF1C97"/>
    <w:rsid w:val="00C00A59"/>
    <w:rsid w:val="00C017CA"/>
    <w:rsid w:val="00C05344"/>
    <w:rsid w:val="00C07264"/>
    <w:rsid w:val="00C162B3"/>
    <w:rsid w:val="00C205C4"/>
    <w:rsid w:val="00C243F9"/>
    <w:rsid w:val="00C323B3"/>
    <w:rsid w:val="00C51111"/>
    <w:rsid w:val="00C5737D"/>
    <w:rsid w:val="00C5775D"/>
    <w:rsid w:val="00C60EE6"/>
    <w:rsid w:val="00C76D7D"/>
    <w:rsid w:val="00C81F07"/>
    <w:rsid w:val="00C8280A"/>
    <w:rsid w:val="00C837E9"/>
    <w:rsid w:val="00C84A3F"/>
    <w:rsid w:val="00C867C6"/>
    <w:rsid w:val="00C93E11"/>
    <w:rsid w:val="00C9678E"/>
    <w:rsid w:val="00CA16F7"/>
    <w:rsid w:val="00CA1EE2"/>
    <w:rsid w:val="00CA34CC"/>
    <w:rsid w:val="00CB0D4E"/>
    <w:rsid w:val="00CB2E22"/>
    <w:rsid w:val="00CB3239"/>
    <w:rsid w:val="00CB7226"/>
    <w:rsid w:val="00CB729C"/>
    <w:rsid w:val="00CC0785"/>
    <w:rsid w:val="00CC1BDB"/>
    <w:rsid w:val="00CC481A"/>
    <w:rsid w:val="00CC6285"/>
    <w:rsid w:val="00CC62B1"/>
    <w:rsid w:val="00CD0FE7"/>
    <w:rsid w:val="00CD1768"/>
    <w:rsid w:val="00CD22D8"/>
    <w:rsid w:val="00CD53F3"/>
    <w:rsid w:val="00CD5D82"/>
    <w:rsid w:val="00CE19D5"/>
    <w:rsid w:val="00CF3A9B"/>
    <w:rsid w:val="00D03330"/>
    <w:rsid w:val="00D05ED8"/>
    <w:rsid w:val="00D2137A"/>
    <w:rsid w:val="00D22A81"/>
    <w:rsid w:val="00D259C2"/>
    <w:rsid w:val="00D3254D"/>
    <w:rsid w:val="00D3734A"/>
    <w:rsid w:val="00D410B9"/>
    <w:rsid w:val="00D41C0F"/>
    <w:rsid w:val="00D42CC2"/>
    <w:rsid w:val="00D46022"/>
    <w:rsid w:val="00D51308"/>
    <w:rsid w:val="00D523D3"/>
    <w:rsid w:val="00D57DC2"/>
    <w:rsid w:val="00D824CF"/>
    <w:rsid w:val="00D83B3D"/>
    <w:rsid w:val="00D9026E"/>
    <w:rsid w:val="00D905A6"/>
    <w:rsid w:val="00D9081A"/>
    <w:rsid w:val="00D97705"/>
    <w:rsid w:val="00DB0E7C"/>
    <w:rsid w:val="00DB1748"/>
    <w:rsid w:val="00DB6DA1"/>
    <w:rsid w:val="00DC040F"/>
    <w:rsid w:val="00DC52F8"/>
    <w:rsid w:val="00DE70E7"/>
    <w:rsid w:val="00DE7D31"/>
    <w:rsid w:val="00DF7DE2"/>
    <w:rsid w:val="00E1382A"/>
    <w:rsid w:val="00E165C7"/>
    <w:rsid w:val="00E20CDD"/>
    <w:rsid w:val="00E20D58"/>
    <w:rsid w:val="00E22AC1"/>
    <w:rsid w:val="00E2571E"/>
    <w:rsid w:val="00E27159"/>
    <w:rsid w:val="00E36C9D"/>
    <w:rsid w:val="00E4434E"/>
    <w:rsid w:val="00E4631B"/>
    <w:rsid w:val="00E5283B"/>
    <w:rsid w:val="00E53665"/>
    <w:rsid w:val="00E62088"/>
    <w:rsid w:val="00E62520"/>
    <w:rsid w:val="00E64763"/>
    <w:rsid w:val="00E6485A"/>
    <w:rsid w:val="00E71016"/>
    <w:rsid w:val="00E72B77"/>
    <w:rsid w:val="00E72EF5"/>
    <w:rsid w:val="00E761D3"/>
    <w:rsid w:val="00E7763B"/>
    <w:rsid w:val="00E80F26"/>
    <w:rsid w:val="00E81326"/>
    <w:rsid w:val="00E87913"/>
    <w:rsid w:val="00E87AC7"/>
    <w:rsid w:val="00E94749"/>
    <w:rsid w:val="00E94BDB"/>
    <w:rsid w:val="00E96146"/>
    <w:rsid w:val="00E9752B"/>
    <w:rsid w:val="00EB0C6B"/>
    <w:rsid w:val="00EC0EF7"/>
    <w:rsid w:val="00EC13B6"/>
    <w:rsid w:val="00EC20A9"/>
    <w:rsid w:val="00EC57EE"/>
    <w:rsid w:val="00EC7457"/>
    <w:rsid w:val="00ED203D"/>
    <w:rsid w:val="00EE0754"/>
    <w:rsid w:val="00EE1DC8"/>
    <w:rsid w:val="00EE38E0"/>
    <w:rsid w:val="00EF11AC"/>
    <w:rsid w:val="00EF134C"/>
    <w:rsid w:val="00EF3E0E"/>
    <w:rsid w:val="00EF5956"/>
    <w:rsid w:val="00F011F3"/>
    <w:rsid w:val="00F1039E"/>
    <w:rsid w:val="00F10780"/>
    <w:rsid w:val="00F16F90"/>
    <w:rsid w:val="00F20508"/>
    <w:rsid w:val="00F230AC"/>
    <w:rsid w:val="00F24588"/>
    <w:rsid w:val="00F37E30"/>
    <w:rsid w:val="00F4401E"/>
    <w:rsid w:val="00F47513"/>
    <w:rsid w:val="00F559DC"/>
    <w:rsid w:val="00F55AF6"/>
    <w:rsid w:val="00F561F0"/>
    <w:rsid w:val="00F601A6"/>
    <w:rsid w:val="00F63FD6"/>
    <w:rsid w:val="00F663AC"/>
    <w:rsid w:val="00F6754F"/>
    <w:rsid w:val="00F701BD"/>
    <w:rsid w:val="00F71412"/>
    <w:rsid w:val="00F718D8"/>
    <w:rsid w:val="00F73B62"/>
    <w:rsid w:val="00F73D26"/>
    <w:rsid w:val="00F74D87"/>
    <w:rsid w:val="00F804F2"/>
    <w:rsid w:val="00F9346E"/>
    <w:rsid w:val="00F94A06"/>
    <w:rsid w:val="00F972D2"/>
    <w:rsid w:val="00FA5FFD"/>
    <w:rsid w:val="00FB1D88"/>
    <w:rsid w:val="00FB34A8"/>
    <w:rsid w:val="00FB5B94"/>
    <w:rsid w:val="00FB66A5"/>
    <w:rsid w:val="00FD28AB"/>
    <w:rsid w:val="00FD4D34"/>
    <w:rsid w:val="00FD63E9"/>
    <w:rsid w:val="00FF1707"/>
    <w:rsid w:val="00FF1D2E"/>
    <w:rsid w:val="00FF26F9"/>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D988DD"/>
  <w15:chartTrackingRefBased/>
  <w15:docId w15:val="{EB682949-9FE5-4424-9566-343BC79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customStyle="1" w:styleId="HeaderChar">
    <w:name w:val="Header Char"/>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customStyle="1" w:styleId="FooterChar">
    <w:name w:val="Footer Char"/>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rsid w:val="0020319B"/>
    <w:rPr>
      <w:color w:val="0000FF"/>
      <w:u w:val="single"/>
    </w:rPr>
  </w:style>
  <w:style w:type="paragraph" w:styleId="ListParagraph">
    <w:name w:val="List Paragraph"/>
    <w:basedOn w:val="Normal"/>
    <w:uiPriority w:val="72"/>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customStyle="1" w:styleId="BalloonTextChar">
    <w:name w:val="Balloon Text Char"/>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customStyle="1" w:styleId="BodyTextChar">
    <w:name w:val="Body Text Char"/>
    <w:link w:val="BodyText"/>
    <w:rsid w:val="0020319B"/>
    <w:rPr>
      <w:rFonts w:ascii="Times New Roman" w:eastAsia="Times New Roman" w:hAnsi="Times New Roman" w:cs="Times New Roman"/>
      <w:szCs w:val="20"/>
      <w:lang w:eastAsia="en-GB"/>
    </w:rPr>
  </w:style>
  <w:style w:type="paragraph" w:styleId="BodyText2">
    <w:name w:val="Body Text 2"/>
    <w:basedOn w:val="Normal"/>
    <w:link w:val="BodyText2Char"/>
    <w:uiPriority w:val="99"/>
    <w:semiHidden/>
    <w:unhideWhenUsed/>
    <w:rsid w:val="0064184A"/>
    <w:pPr>
      <w:spacing w:after="120" w:line="480" w:lineRule="auto"/>
    </w:pPr>
  </w:style>
  <w:style w:type="character" w:customStyle="1" w:styleId="BodyText2Char">
    <w:name w:val="Body Text 2 Char"/>
    <w:link w:val="BodyText2"/>
    <w:uiPriority w:val="99"/>
    <w:semiHidden/>
    <w:rsid w:val="0064184A"/>
    <w:rPr>
      <w:rFonts w:ascii="Times New Roman" w:eastAsia="Times New Roman" w:hAnsi="Times New Roman"/>
      <w:snapToGrid w:val="0"/>
      <w:sz w:val="24"/>
      <w:lang w:val="en-US" w:eastAsia="en-US"/>
    </w:rPr>
  </w:style>
  <w:style w:type="paragraph" w:styleId="ListBullet">
    <w:name w:val="List Bullet"/>
    <w:basedOn w:val="Normal"/>
    <w:rsid w:val="00320340"/>
    <w:pPr>
      <w:numPr>
        <w:numId w:val="10"/>
      </w:numPr>
      <w:contextualSpacing/>
    </w:pPr>
    <w:rPr>
      <w:rFonts w:ascii="Arial" w:eastAsia="ヒラギノ角ゴ Pro W3" w:hAnsi="Arial"/>
      <w:snapToGrid/>
      <w:color w:val="000000"/>
      <w:sz w:val="22"/>
      <w:szCs w:val="24"/>
    </w:rPr>
  </w:style>
  <w:style w:type="paragraph" w:styleId="BodyTextIndent">
    <w:name w:val="Body Text Indent"/>
    <w:basedOn w:val="Normal"/>
    <w:link w:val="BodyTextIndentChar"/>
    <w:uiPriority w:val="99"/>
    <w:semiHidden/>
    <w:unhideWhenUsed/>
    <w:rsid w:val="00E7763B"/>
    <w:pPr>
      <w:spacing w:after="120"/>
      <w:ind w:left="283"/>
    </w:pPr>
  </w:style>
  <w:style w:type="character" w:customStyle="1" w:styleId="BodyTextIndentChar">
    <w:name w:val="Body Text Indent Char"/>
    <w:link w:val="BodyTextIndent"/>
    <w:uiPriority w:val="99"/>
    <w:semiHidden/>
    <w:rsid w:val="00E7763B"/>
    <w:rPr>
      <w:rFonts w:ascii="Times New Roman" w:eastAsia="Times New Roman" w:hAnsi="Times New Roman"/>
      <w:snapToGrid w:val="0"/>
      <w:sz w:val="24"/>
      <w:lang w:val="en-US" w:eastAsia="en-US"/>
    </w:rPr>
  </w:style>
  <w:style w:type="paragraph" w:customStyle="1" w:styleId="Default">
    <w:name w:val="Default"/>
    <w:rsid w:val="00B618CC"/>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uiPriority w:val="11"/>
    <w:qFormat/>
    <w:rsid w:val="003B69D7"/>
    <w:pPr>
      <w:widowControl/>
      <w:numPr>
        <w:ilvl w:val="1"/>
      </w:numPr>
      <w:spacing w:after="160" w:line="259" w:lineRule="auto"/>
    </w:pPr>
    <w:rPr>
      <w:rFonts w:ascii="Calibri" w:hAnsi="Calibri"/>
      <w:snapToGrid/>
      <w:color w:val="5A5A5A"/>
      <w:spacing w:val="15"/>
      <w:sz w:val="22"/>
      <w:szCs w:val="22"/>
      <w:lang w:val="en-GB"/>
    </w:rPr>
  </w:style>
  <w:style w:type="character" w:customStyle="1" w:styleId="SubtitleChar">
    <w:name w:val="Subtitle Char"/>
    <w:link w:val="Subtitle"/>
    <w:uiPriority w:val="11"/>
    <w:rsid w:val="003B69D7"/>
    <w:rPr>
      <w:rFonts w:eastAsia="Times New Roman"/>
      <w:color w:val="5A5A5A"/>
      <w:spacing w:val="15"/>
      <w:sz w:val="22"/>
      <w:szCs w:val="22"/>
      <w:lang w:eastAsia="en-US"/>
    </w:rPr>
  </w:style>
  <w:style w:type="character" w:styleId="CommentReference">
    <w:name w:val="annotation reference"/>
    <w:uiPriority w:val="99"/>
    <w:semiHidden/>
    <w:unhideWhenUsed/>
    <w:rsid w:val="00A12EA3"/>
    <w:rPr>
      <w:sz w:val="16"/>
      <w:szCs w:val="16"/>
    </w:rPr>
  </w:style>
  <w:style w:type="paragraph" w:styleId="CommentText">
    <w:name w:val="annotation text"/>
    <w:basedOn w:val="Normal"/>
    <w:link w:val="CommentTextChar"/>
    <w:uiPriority w:val="99"/>
    <w:semiHidden/>
    <w:unhideWhenUsed/>
    <w:rsid w:val="00A12EA3"/>
    <w:rPr>
      <w:sz w:val="20"/>
    </w:rPr>
  </w:style>
  <w:style w:type="character" w:customStyle="1" w:styleId="CommentTextChar">
    <w:name w:val="Comment Text Char"/>
    <w:link w:val="CommentText"/>
    <w:uiPriority w:val="99"/>
    <w:semiHidden/>
    <w:rsid w:val="00A12EA3"/>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A12EA3"/>
    <w:rPr>
      <w:b/>
      <w:bCs/>
    </w:rPr>
  </w:style>
  <w:style w:type="character" w:customStyle="1" w:styleId="CommentSubjectChar">
    <w:name w:val="Comment Subject Char"/>
    <w:link w:val="CommentSubject"/>
    <w:uiPriority w:val="99"/>
    <w:semiHidden/>
    <w:rsid w:val="00A12EA3"/>
    <w:rPr>
      <w:rFonts w:ascii="Times New Roman" w:eastAsia="Times New Roman" w:hAnsi="Times New Roman"/>
      <w:b/>
      <w:bCs/>
      <w:snapToGrid w:val="0"/>
      <w:lang w:val="en-US" w:eastAsia="en-US"/>
    </w:rPr>
  </w:style>
  <w:style w:type="character" w:styleId="FollowedHyperlink">
    <w:name w:val="FollowedHyperlink"/>
    <w:uiPriority w:val="99"/>
    <w:semiHidden/>
    <w:unhideWhenUsed/>
    <w:rsid w:val="00F561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qaa.ac.uk/docs/qaa/quality-code/qualifications-frameworks.pdf?sfvrsn=170af781_1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history-14.pdf?sfvrsn=269ff781_1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7B2BAA75-931D-4E19-9C37-3530D64E7030}"/>
</file>

<file path=customXml/itemProps2.xml><?xml version="1.0" encoding="utf-8"?>
<ds:datastoreItem xmlns:ds="http://schemas.openxmlformats.org/officeDocument/2006/customXml" ds:itemID="{9A3D4343-A43D-4A02-BFA1-D4BA094E7088}"/>
</file>

<file path=customXml/itemProps3.xml><?xml version="1.0" encoding="utf-8"?>
<ds:datastoreItem xmlns:ds="http://schemas.openxmlformats.org/officeDocument/2006/customXml" ds:itemID="{C2AAB24E-732C-4E56-BC75-A19658E528AC}"/>
</file>

<file path=customXml/itemProps4.xml><?xml version="1.0" encoding="utf-8"?>
<ds:datastoreItem xmlns:ds="http://schemas.openxmlformats.org/officeDocument/2006/customXml" ds:itemID="{496AF92E-E40E-4545-9605-44B07634A2FC}"/>
</file>

<file path=customXml/itemProps5.xml><?xml version="1.0" encoding="utf-8"?>
<ds:datastoreItem xmlns:ds="http://schemas.openxmlformats.org/officeDocument/2006/customXml" ds:itemID="{373306CA-83AB-4E08-9944-35A91187FABB}"/>
</file>

<file path=docProps/app.xml><?xml version="1.0" encoding="utf-8"?>
<Properties xmlns="http://schemas.openxmlformats.org/officeDocument/2006/extended-properties" xmlns:vt="http://schemas.openxmlformats.org/officeDocument/2006/docPropsVTypes">
  <Template>Normal</Template>
  <TotalTime>2</TotalTime>
  <Pages>16</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Links>
    <vt:vector size="48" baseType="variant">
      <vt:variant>
        <vt:i4>2097200</vt:i4>
      </vt:variant>
      <vt:variant>
        <vt:i4>21</vt:i4>
      </vt:variant>
      <vt:variant>
        <vt:i4>0</vt:i4>
      </vt:variant>
      <vt:variant>
        <vt:i4>5</vt:i4>
      </vt:variant>
      <vt:variant>
        <vt:lpwstr>http://fass.kingston.ac.uk/research/historical-record/</vt:lpwstr>
      </vt:variant>
      <vt:variant>
        <vt:lpwstr/>
      </vt:variant>
      <vt:variant>
        <vt:i4>3866676</vt:i4>
      </vt:variant>
      <vt:variant>
        <vt:i4>18</vt:i4>
      </vt:variant>
      <vt:variant>
        <vt:i4>0</vt:i4>
      </vt:variant>
      <vt:variant>
        <vt:i4>5</vt:i4>
      </vt:variant>
      <vt:variant>
        <vt:lpwstr>http://fass.kingston.ac.uk/departments/history/</vt:lpwstr>
      </vt:variant>
      <vt:variant>
        <vt:lpwstr/>
      </vt:variant>
      <vt:variant>
        <vt:i4>7602214</vt:i4>
      </vt:variant>
      <vt:variant>
        <vt:i4>15</vt:i4>
      </vt:variant>
      <vt:variant>
        <vt:i4>0</vt:i4>
      </vt:variant>
      <vt:variant>
        <vt:i4>5</vt:i4>
      </vt:variant>
      <vt:variant>
        <vt:lpwstr>http://www.history.org.uk/</vt:lpwstr>
      </vt:variant>
      <vt:variant>
        <vt:lpwstr/>
      </vt:variant>
      <vt:variant>
        <vt:i4>7929982</vt:i4>
      </vt:variant>
      <vt:variant>
        <vt:i4>12</vt:i4>
      </vt:variant>
      <vt:variant>
        <vt:i4>0</vt:i4>
      </vt:variant>
      <vt:variant>
        <vt:i4>5</vt:i4>
      </vt:variant>
      <vt:variant>
        <vt:lpwstr>http://www.heacademy.ac.uk/disciplines/history</vt:lpwstr>
      </vt:variant>
      <vt:variant>
        <vt:lpwstr/>
      </vt:variant>
      <vt:variant>
        <vt:i4>6488139</vt:i4>
      </vt:variant>
      <vt:variant>
        <vt:i4>9</vt:i4>
      </vt:variant>
      <vt:variant>
        <vt:i4>0</vt:i4>
      </vt:variant>
      <vt:variant>
        <vt:i4>5</vt:i4>
      </vt:variant>
      <vt:variant>
        <vt:lpwstr>http://www2.warwick.ac.uk/fac/cross_fac/heahistory/publications/</vt:lpwstr>
      </vt:variant>
      <vt:variant>
        <vt:lpwstr/>
      </vt:variant>
      <vt:variant>
        <vt:i4>1572873</vt:i4>
      </vt:variant>
      <vt:variant>
        <vt:i4>6</vt:i4>
      </vt:variant>
      <vt:variant>
        <vt:i4>0</vt:i4>
      </vt:variant>
      <vt:variant>
        <vt:i4>5</vt:i4>
      </vt:variant>
      <vt:variant>
        <vt:lpwstr>http://www.qaa.ac.uk/quality-code</vt:lpwstr>
      </vt:variant>
      <vt:variant>
        <vt:lpwstr/>
      </vt:variant>
      <vt:variant>
        <vt:i4>3997727</vt:i4>
      </vt:variant>
      <vt:variant>
        <vt:i4>3</vt:i4>
      </vt:variant>
      <vt:variant>
        <vt:i4>0</vt:i4>
      </vt:variant>
      <vt:variant>
        <vt:i4>5</vt:i4>
      </vt:variant>
      <vt:variant>
        <vt:lpwstr>http://www.qaa.ac.uk/docs/qaa/quality-code/qualifications-frameworks.pdf?sfvrsn=170af781_14</vt:lpwstr>
      </vt:variant>
      <vt:variant>
        <vt:lpwstr/>
      </vt:variant>
      <vt:variant>
        <vt:i4>6750222</vt:i4>
      </vt:variant>
      <vt:variant>
        <vt:i4>0</vt:i4>
      </vt:variant>
      <vt:variant>
        <vt:i4>0</vt:i4>
      </vt:variant>
      <vt:variant>
        <vt:i4>5</vt:i4>
      </vt:variant>
      <vt:variant>
        <vt:lpwstr>http://www.qaa.ac.uk/docs/qaa/subject-benchmark-statements/sbs-history-14.pdf?sfvrsn=269ff781_12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Bissoli Warwick, Nidia P</cp:lastModifiedBy>
  <cp:revision>2</cp:revision>
  <cp:lastPrinted>2013-05-28T09:25:00Z</cp:lastPrinted>
  <dcterms:created xsi:type="dcterms:W3CDTF">2018-09-25T13:21:00Z</dcterms:created>
  <dcterms:modified xsi:type="dcterms:W3CDTF">2018-09-25T13:21:00Z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