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971313" w:rsidP="005B1266">
      <w:pPr>
        <w:jc w:val="right"/>
        <w:rPr>
          <w:rFonts w:cs="Arial"/>
          <w:b/>
        </w:rPr>
      </w:pPr>
      <w:bookmarkStart w:id="0" w:name="_GoBack"/>
      <w:bookmarkEnd w:id="0"/>
      <w:r w:rsidRPr="00206A9E">
        <w:rPr>
          <w:rFonts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Pr="00327C7F" w:rsidRDefault="005B1266" w:rsidP="008B1685">
      <w:pPr>
        <w:spacing w:after="0" w:line="240" w:lineRule="auto"/>
        <w:rPr>
          <w:rFonts w:cs="Arial"/>
          <w:b/>
        </w:rPr>
      </w:pPr>
    </w:p>
    <w:p w:rsidR="005B1266" w:rsidRPr="00327C7F" w:rsidRDefault="005B1266" w:rsidP="008B1685">
      <w:pPr>
        <w:spacing w:after="0" w:line="240" w:lineRule="auto"/>
        <w:rPr>
          <w:rFonts w:cs="Arial"/>
          <w:b/>
        </w:rPr>
      </w:pPr>
    </w:p>
    <w:p w:rsidR="005B1266" w:rsidRPr="00FA23F2" w:rsidRDefault="005B1266" w:rsidP="008B1685">
      <w:pPr>
        <w:spacing w:after="0" w:line="240" w:lineRule="auto"/>
        <w:rPr>
          <w:rFonts w:ascii="Arial" w:hAnsi="Arial" w:cs="Arial"/>
          <w:b/>
          <w:sz w:val="36"/>
          <w:szCs w:val="36"/>
        </w:rPr>
      </w:pPr>
      <w:r w:rsidRPr="00FA23F2">
        <w:rPr>
          <w:rFonts w:ascii="Arial" w:hAnsi="Arial" w:cs="Arial"/>
          <w:b/>
          <w:sz w:val="36"/>
          <w:szCs w:val="36"/>
        </w:rPr>
        <w:t>Programme Specification</w:t>
      </w:r>
    </w:p>
    <w:p w:rsidR="005B1266" w:rsidRPr="00327C7F" w:rsidRDefault="005B1266" w:rsidP="008B1685">
      <w:pPr>
        <w:spacing w:after="0" w:line="240" w:lineRule="auto"/>
        <w:rPr>
          <w:rFonts w:ascii="Arial" w:hAnsi="Arial" w:cs="Arial"/>
          <w:b/>
        </w:rPr>
      </w:pPr>
    </w:p>
    <w:p w:rsidR="005B1266" w:rsidRPr="00327C7F" w:rsidRDefault="005B1266" w:rsidP="008B1685">
      <w:pPr>
        <w:spacing w:after="0" w:line="240" w:lineRule="auto"/>
        <w:rPr>
          <w:rFonts w:ascii="Arial" w:hAnsi="Arial" w:cs="Arial"/>
          <w:b/>
        </w:rPr>
      </w:pPr>
    </w:p>
    <w:p w:rsidR="005B1266" w:rsidRPr="00327C7F" w:rsidRDefault="005B1266" w:rsidP="008B1685">
      <w:pPr>
        <w:spacing w:after="0" w:line="240" w:lineRule="auto"/>
        <w:rPr>
          <w:rFonts w:ascii="Arial" w:hAnsi="Arial" w:cs="Arial"/>
          <w:b/>
        </w:rPr>
      </w:pPr>
      <w:r w:rsidRPr="00327C7F">
        <w:rPr>
          <w:rFonts w:ascii="Arial" w:hAnsi="Arial" w:cs="Arial"/>
          <w:b/>
        </w:rPr>
        <w:t>Title of Course:</w:t>
      </w:r>
      <w:r w:rsidR="00327C7F">
        <w:rPr>
          <w:rFonts w:ascii="Arial" w:hAnsi="Arial" w:cs="Arial"/>
          <w:b/>
        </w:rPr>
        <w:t xml:space="preserve"> </w:t>
      </w:r>
      <w:r w:rsidR="00906C2C" w:rsidRPr="00327C7F">
        <w:rPr>
          <w:rFonts w:ascii="Arial" w:hAnsi="Arial" w:cs="Arial"/>
        </w:rPr>
        <w:t xml:space="preserve">MSc </w:t>
      </w:r>
      <w:r w:rsidR="00CC360C" w:rsidRPr="00327C7F">
        <w:rPr>
          <w:rFonts w:ascii="Arial" w:hAnsi="Arial" w:cs="Arial"/>
        </w:rPr>
        <w:t xml:space="preserve">in </w:t>
      </w:r>
      <w:r w:rsidR="009A1758" w:rsidRPr="00327C7F">
        <w:rPr>
          <w:rFonts w:ascii="Arial" w:hAnsi="Arial" w:cs="Arial"/>
        </w:rPr>
        <w:t xml:space="preserve">Advanced Product Design </w:t>
      </w:r>
      <w:r w:rsidR="00906C2C" w:rsidRPr="00327C7F">
        <w:rPr>
          <w:rFonts w:ascii="Arial" w:hAnsi="Arial" w:cs="Arial"/>
        </w:rPr>
        <w:t>Engineering</w:t>
      </w:r>
    </w:p>
    <w:p w:rsidR="005B1266" w:rsidRPr="00327C7F" w:rsidRDefault="005B1266" w:rsidP="008B1685">
      <w:pPr>
        <w:spacing w:after="0" w:line="240" w:lineRule="auto"/>
        <w:rPr>
          <w:rFonts w:ascii="Arial" w:hAnsi="Arial" w:cs="Arial"/>
          <w:b/>
        </w:rPr>
      </w:pPr>
    </w:p>
    <w:p w:rsidR="005B1266" w:rsidRPr="00327C7F" w:rsidRDefault="005B1266" w:rsidP="008B1685">
      <w:pPr>
        <w:spacing w:after="0" w:line="240" w:lineRule="auto"/>
        <w:rPr>
          <w:rFonts w:ascii="Arial" w:hAnsi="Arial" w:cs="Arial"/>
          <w:b/>
        </w:rPr>
      </w:pPr>
      <w:r w:rsidRPr="00327C7F">
        <w:rPr>
          <w:rFonts w:ascii="Arial" w:hAnsi="Arial" w:cs="Arial"/>
          <w:b/>
        </w:rPr>
        <w:t>Date Specification Produced:</w:t>
      </w:r>
      <w:r w:rsidR="00327C7F">
        <w:rPr>
          <w:rFonts w:ascii="Arial" w:hAnsi="Arial" w:cs="Arial"/>
          <w:b/>
        </w:rPr>
        <w:t xml:space="preserve"> </w:t>
      </w:r>
      <w:r w:rsidR="00CC360C" w:rsidRPr="00327C7F">
        <w:rPr>
          <w:rFonts w:ascii="Arial" w:hAnsi="Arial" w:cs="Arial"/>
        </w:rPr>
        <w:t>November</w:t>
      </w:r>
      <w:r w:rsidR="008B1685">
        <w:rPr>
          <w:rFonts w:ascii="Arial" w:hAnsi="Arial" w:cs="Arial"/>
        </w:rPr>
        <w:t xml:space="preserve"> </w:t>
      </w:r>
      <w:r w:rsidR="00906C2C" w:rsidRPr="00327C7F">
        <w:rPr>
          <w:rFonts w:ascii="Arial" w:hAnsi="Arial" w:cs="Arial"/>
        </w:rPr>
        <w:t>2012</w:t>
      </w:r>
    </w:p>
    <w:p w:rsidR="005B1266" w:rsidRPr="00327C7F" w:rsidRDefault="005B1266" w:rsidP="008B1685">
      <w:pPr>
        <w:spacing w:after="0" w:line="240" w:lineRule="auto"/>
        <w:rPr>
          <w:rFonts w:ascii="Arial" w:hAnsi="Arial" w:cs="Arial"/>
          <w:b/>
        </w:rPr>
      </w:pPr>
    </w:p>
    <w:p w:rsidR="00327C7F" w:rsidRPr="008B1685" w:rsidRDefault="005B1266" w:rsidP="008B1685">
      <w:pPr>
        <w:spacing w:after="0" w:line="240" w:lineRule="auto"/>
        <w:rPr>
          <w:rFonts w:ascii="Arial" w:hAnsi="Arial" w:cs="Arial"/>
        </w:rPr>
      </w:pPr>
      <w:r w:rsidRPr="00327C7F">
        <w:rPr>
          <w:rFonts w:ascii="Arial" w:hAnsi="Arial" w:cs="Arial"/>
          <w:b/>
        </w:rPr>
        <w:t>Date Specification Last Revised:</w:t>
      </w:r>
      <w:r w:rsidR="00327C7F">
        <w:rPr>
          <w:rFonts w:ascii="Arial" w:hAnsi="Arial" w:cs="Arial"/>
          <w:b/>
        </w:rPr>
        <w:t xml:space="preserve"> </w:t>
      </w:r>
      <w:r w:rsidR="00C24CFC">
        <w:rPr>
          <w:rFonts w:ascii="Arial" w:hAnsi="Arial" w:cs="Arial"/>
        </w:rPr>
        <w:t>July 2018</w:t>
      </w:r>
    </w:p>
    <w:p w:rsidR="005B1266" w:rsidRPr="00327C7F" w:rsidRDefault="005B1266" w:rsidP="008B1685">
      <w:pPr>
        <w:spacing w:after="0" w:line="240" w:lineRule="auto"/>
        <w:rPr>
          <w:rFonts w:ascii="Arial" w:hAnsi="Arial" w:cs="Arial"/>
          <w:b/>
        </w:rPr>
      </w:pPr>
    </w:p>
    <w:p w:rsidR="001F3A0E" w:rsidRPr="00327C7F" w:rsidRDefault="001F3A0E" w:rsidP="008B1685">
      <w:pPr>
        <w:spacing w:after="0" w:line="240" w:lineRule="auto"/>
        <w:rPr>
          <w:rFonts w:ascii="Arial" w:hAnsi="Arial" w:cs="Arial"/>
          <w:b/>
        </w:rPr>
      </w:pPr>
    </w:p>
    <w:p w:rsidR="005B1266" w:rsidRPr="00327C7F" w:rsidRDefault="005B1266" w:rsidP="008B1685">
      <w:pPr>
        <w:spacing w:after="0" w:line="240" w:lineRule="auto"/>
        <w:rPr>
          <w:rFonts w:ascii="Arial" w:hAnsi="Arial" w:cs="Arial"/>
          <w:b/>
        </w:rPr>
      </w:pPr>
    </w:p>
    <w:p w:rsidR="005B1266" w:rsidRPr="00327C7F" w:rsidRDefault="005B1266" w:rsidP="008B1685">
      <w:pPr>
        <w:spacing w:after="0" w:line="240" w:lineRule="auto"/>
        <w:rPr>
          <w:rFonts w:ascii="Arial" w:hAnsi="Arial" w:cs="Arial"/>
          <w:b/>
        </w:rPr>
      </w:pPr>
    </w:p>
    <w:p w:rsidR="005B1266" w:rsidRPr="00327C7F" w:rsidRDefault="005B1266" w:rsidP="008B1685">
      <w:pPr>
        <w:spacing w:after="0" w:line="240" w:lineRule="auto"/>
        <w:jc w:val="both"/>
        <w:rPr>
          <w:rFonts w:ascii="Arial" w:hAnsi="Arial" w:cs="Arial"/>
        </w:rPr>
      </w:pPr>
    </w:p>
    <w:p w:rsidR="005B1266" w:rsidRPr="00327C7F" w:rsidRDefault="005B1266" w:rsidP="008B1685">
      <w:pPr>
        <w:spacing w:after="0" w:line="240" w:lineRule="auto"/>
        <w:jc w:val="both"/>
        <w:rPr>
          <w:rFonts w:ascii="Arial" w:hAnsi="Arial" w:cs="Arial"/>
        </w:rPr>
      </w:pPr>
    </w:p>
    <w:p w:rsidR="005B1266" w:rsidRPr="00327C7F" w:rsidRDefault="005B1266" w:rsidP="008B1685">
      <w:pPr>
        <w:spacing w:after="0" w:line="240" w:lineRule="auto"/>
        <w:jc w:val="both"/>
        <w:rPr>
          <w:rFonts w:ascii="Arial" w:hAnsi="Arial" w:cs="Arial"/>
        </w:rPr>
      </w:pPr>
    </w:p>
    <w:p w:rsidR="00835C7F" w:rsidRPr="00327C7F" w:rsidRDefault="00835C7F" w:rsidP="008B1685">
      <w:pPr>
        <w:spacing w:after="0" w:line="240" w:lineRule="auto"/>
        <w:jc w:val="both"/>
        <w:rPr>
          <w:rFonts w:ascii="Arial" w:hAnsi="Arial" w:cs="Arial"/>
        </w:rPr>
      </w:pPr>
    </w:p>
    <w:p w:rsidR="005B1266" w:rsidRPr="00327C7F" w:rsidRDefault="005B1266" w:rsidP="008B1685">
      <w:pPr>
        <w:spacing w:after="0" w:line="240" w:lineRule="auto"/>
        <w:jc w:val="both"/>
        <w:rPr>
          <w:rFonts w:ascii="Arial" w:hAnsi="Arial" w:cs="Arial"/>
        </w:rPr>
      </w:pPr>
    </w:p>
    <w:p w:rsidR="00CC360C" w:rsidRPr="00327C7F" w:rsidRDefault="00CC360C" w:rsidP="008B1685">
      <w:pPr>
        <w:spacing w:after="0" w:line="240" w:lineRule="auto"/>
        <w:jc w:val="both"/>
        <w:rPr>
          <w:rFonts w:ascii="Arial" w:hAnsi="Arial" w:cs="Arial"/>
        </w:rPr>
      </w:pPr>
    </w:p>
    <w:p w:rsidR="00CC360C" w:rsidRDefault="00CC360C"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Default="00AF2AE8" w:rsidP="008B1685">
      <w:pPr>
        <w:spacing w:after="0" w:line="240" w:lineRule="auto"/>
        <w:jc w:val="both"/>
        <w:rPr>
          <w:rFonts w:ascii="Arial" w:hAnsi="Arial" w:cs="Arial"/>
        </w:rPr>
      </w:pPr>
    </w:p>
    <w:p w:rsidR="00AF2AE8" w:rsidRPr="00327C7F" w:rsidRDefault="00AF2AE8" w:rsidP="008B1685">
      <w:pPr>
        <w:spacing w:after="0" w:line="240" w:lineRule="auto"/>
        <w:jc w:val="both"/>
        <w:rPr>
          <w:rFonts w:ascii="Arial" w:hAnsi="Arial" w:cs="Arial"/>
        </w:rPr>
      </w:pPr>
    </w:p>
    <w:p w:rsidR="00EF1759" w:rsidRPr="00327C7F" w:rsidRDefault="00EF1759" w:rsidP="008B1685">
      <w:pPr>
        <w:spacing w:after="0" w:line="240" w:lineRule="auto"/>
        <w:jc w:val="both"/>
        <w:rPr>
          <w:rFonts w:ascii="Arial" w:hAnsi="Arial" w:cs="Arial"/>
        </w:rPr>
      </w:pPr>
    </w:p>
    <w:p w:rsidR="005B1266" w:rsidRPr="00327C7F" w:rsidRDefault="005B1266" w:rsidP="008B1685">
      <w:pPr>
        <w:spacing w:after="0" w:line="240" w:lineRule="auto"/>
        <w:jc w:val="both"/>
        <w:rPr>
          <w:rFonts w:ascii="Arial" w:hAnsi="Arial" w:cs="Arial"/>
        </w:rPr>
      </w:pPr>
    </w:p>
    <w:p w:rsidR="005B1266" w:rsidRPr="00327C7F" w:rsidRDefault="005B1266" w:rsidP="008B1685">
      <w:pPr>
        <w:spacing w:after="0" w:line="240" w:lineRule="auto"/>
        <w:jc w:val="both"/>
        <w:rPr>
          <w:rFonts w:ascii="Arial" w:hAnsi="Arial" w:cs="Arial"/>
        </w:rPr>
      </w:pPr>
      <w:r w:rsidRPr="00327C7F">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AF2AE8">
        <w:rPr>
          <w:rFonts w:ascii="Arial" w:hAnsi="Arial" w:cs="Arial"/>
        </w:rPr>
        <w:t>the Course</w:t>
      </w:r>
      <w:r w:rsidRPr="00327C7F">
        <w:rPr>
          <w:rFonts w:ascii="Arial" w:hAnsi="Arial" w:cs="Arial"/>
        </w:rPr>
        <w:t xml:space="preserve"> Handbook and Module Descriptors.</w:t>
      </w:r>
    </w:p>
    <w:p w:rsidR="005B1266" w:rsidRDefault="005B1266" w:rsidP="008B1685">
      <w:pPr>
        <w:spacing w:after="0" w:line="240" w:lineRule="auto"/>
        <w:rPr>
          <w:rFonts w:ascii="Arial" w:hAnsi="Arial" w:cs="Arial"/>
          <w:b/>
        </w:rPr>
      </w:pPr>
      <w:r w:rsidRPr="00835C7F">
        <w:rPr>
          <w:rFonts w:ascii="Arial" w:hAnsi="Arial" w:cs="Arial"/>
        </w:rPr>
        <w:br w:type="page"/>
      </w:r>
      <w:r w:rsidRPr="00AF2AE8">
        <w:rPr>
          <w:rFonts w:ascii="Arial" w:hAnsi="Arial" w:cs="Arial"/>
          <w:b/>
        </w:rPr>
        <w:lastRenderedPageBreak/>
        <w:t>SECTION 1:</w:t>
      </w:r>
      <w:r w:rsidRPr="00AF2AE8">
        <w:rPr>
          <w:rFonts w:ascii="Arial" w:hAnsi="Arial" w:cs="Arial"/>
          <w:b/>
        </w:rPr>
        <w:tab/>
        <w:t>GENERAL INFORMATION</w:t>
      </w:r>
    </w:p>
    <w:p w:rsidR="00AF2AE8" w:rsidRPr="00AF2AE8" w:rsidRDefault="00AF2AE8" w:rsidP="008B1685">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F2AE8" w:rsidTr="00680D38">
        <w:tc>
          <w:tcPr>
            <w:tcW w:w="3936" w:type="dxa"/>
          </w:tcPr>
          <w:p w:rsidR="005B1266" w:rsidRPr="00AF2AE8" w:rsidRDefault="005B1266" w:rsidP="008B1685">
            <w:pPr>
              <w:spacing w:after="0" w:line="240" w:lineRule="auto"/>
              <w:rPr>
                <w:rFonts w:ascii="Arial" w:hAnsi="Arial" w:cs="Arial"/>
                <w:b/>
              </w:rPr>
            </w:pPr>
            <w:r w:rsidRPr="00AF2AE8">
              <w:rPr>
                <w:rFonts w:ascii="Arial" w:hAnsi="Arial" w:cs="Arial"/>
                <w:b/>
              </w:rPr>
              <w:t>Title:</w:t>
            </w:r>
          </w:p>
        </w:tc>
        <w:tc>
          <w:tcPr>
            <w:tcW w:w="5306" w:type="dxa"/>
          </w:tcPr>
          <w:p w:rsidR="005B1266" w:rsidRPr="00AF2AE8" w:rsidRDefault="00906C2C" w:rsidP="008B1685">
            <w:pPr>
              <w:spacing w:after="0" w:line="240" w:lineRule="auto"/>
              <w:rPr>
                <w:rFonts w:ascii="Arial" w:hAnsi="Arial" w:cs="Arial"/>
              </w:rPr>
            </w:pPr>
            <w:r w:rsidRPr="00AF2AE8">
              <w:rPr>
                <w:rFonts w:ascii="Arial" w:hAnsi="Arial" w:cs="Arial"/>
              </w:rPr>
              <w:t xml:space="preserve">MSc </w:t>
            </w:r>
            <w:r w:rsidR="00CC360C" w:rsidRPr="00AF2AE8">
              <w:rPr>
                <w:rFonts w:ascii="Arial" w:hAnsi="Arial" w:cs="Arial"/>
              </w:rPr>
              <w:t xml:space="preserve">in </w:t>
            </w:r>
            <w:r w:rsidR="009A1758" w:rsidRPr="00AF2AE8">
              <w:rPr>
                <w:rFonts w:ascii="Arial" w:hAnsi="Arial" w:cs="Arial"/>
              </w:rPr>
              <w:t>Advanced Product Design</w:t>
            </w:r>
            <w:r w:rsidRPr="00AF2AE8">
              <w:rPr>
                <w:rFonts w:ascii="Arial" w:hAnsi="Arial" w:cs="Arial"/>
              </w:rPr>
              <w:t xml:space="preserve"> Engineering</w:t>
            </w:r>
          </w:p>
          <w:p w:rsidR="00906C2C" w:rsidRPr="00AF2AE8" w:rsidRDefault="00906C2C" w:rsidP="008B1685">
            <w:pPr>
              <w:spacing w:after="0" w:line="240" w:lineRule="auto"/>
              <w:rPr>
                <w:rFonts w:ascii="Arial" w:hAnsi="Arial" w:cs="Arial"/>
              </w:rPr>
            </w:pPr>
          </w:p>
        </w:tc>
      </w:tr>
      <w:tr w:rsidR="005B1266" w:rsidRPr="00AF2AE8" w:rsidTr="00680D38">
        <w:tc>
          <w:tcPr>
            <w:tcW w:w="3936" w:type="dxa"/>
          </w:tcPr>
          <w:p w:rsidR="005B1266" w:rsidRPr="00AF2AE8" w:rsidRDefault="005B1266" w:rsidP="008B1685">
            <w:pPr>
              <w:spacing w:after="0" w:line="240" w:lineRule="auto"/>
              <w:rPr>
                <w:rFonts w:ascii="Arial" w:hAnsi="Arial" w:cs="Arial"/>
                <w:b/>
              </w:rPr>
            </w:pPr>
            <w:r w:rsidRPr="00AF2AE8">
              <w:rPr>
                <w:rFonts w:ascii="Arial" w:hAnsi="Arial" w:cs="Arial"/>
                <w:b/>
              </w:rPr>
              <w:t>Awarding Institution:</w:t>
            </w:r>
          </w:p>
          <w:p w:rsidR="005B1266" w:rsidRPr="00AF2AE8" w:rsidRDefault="005B1266" w:rsidP="008B1685">
            <w:pPr>
              <w:spacing w:after="0" w:line="240" w:lineRule="auto"/>
              <w:rPr>
                <w:rFonts w:ascii="Arial" w:hAnsi="Arial" w:cs="Arial"/>
                <w:b/>
              </w:rPr>
            </w:pPr>
          </w:p>
        </w:tc>
        <w:tc>
          <w:tcPr>
            <w:tcW w:w="5306" w:type="dxa"/>
          </w:tcPr>
          <w:p w:rsidR="005B1266" w:rsidRPr="00AF2AE8" w:rsidRDefault="005B1266" w:rsidP="008B1685">
            <w:pPr>
              <w:spacing w:after="0" w:line="240" w:lineRule="auto"/>
              <w:rPr>
                <w:rFonts w:ascii="Arial" w:hAnsi="Arial" w:cs="Arial"/>
              </w:rPr>
            </w:pPr>
            <w:r w:rsidRPr="00AF2AE8">
              <w:rPr>
                <w:rFonts w:ascii="Arial" w:hAnsi="Arial" w:cs="Arial"/>
              </w:rPr>
              <w:t>Kingston University</w:t>
            </w:r>
            <w:r w:rsidR="00327C7F" w:rsidRPr="00AF2AE8">
              <w:rPr>
                <w:rFonts w:ascii="Arial" w:hAnsi="Arial" w:cs="Arial"/>
              </w:rPr>
              <w:t>, London</w:t>
            </w:r>
          </w:p>
        </w:tc>
      </w:tr>
      <w:tr w:rsidR="005B1266" w:rsidRPr="00AF2AE8" w:rsidTr="00680D38">
        <w:tc>
          <w:tcPr>
            <w:tcW w:w="3936" w:type="dxa"/>
          </w:tcPr>
          <w:p w:rsidR="005B1266" w:rsidRPr="00AF2AE8" w:rsidRDefault="005B1266" w:rsidP="008B1685">
            <w:pPr>
              <w:spacing w:after="0" w:line="240" w:lineRule="auto"/>
              <w:rPr>
                <w:rFonts w:ascii="Arial" w:hAnsi="Arial" w:cs="Arial"/>
                <w:b/>
              </w:rPr>
            </w:pPr>
            <w:r w:rsidRPr="00AF2AE8">
              <w:rPr>
                <w:rFonts w:ascii="Arial" w:hAnsi="Arial" w:cs="Arial"/>
                <w:b/>
              </w:rPr>
              <w:t>Teaching Institution:</w:t>
            </w:r>
          </w:p>
          <w:p w:rsidR="005B1266" w:rsidRPr="00AF2AE8" w:rsidRDefault="005B1266" w:rsidP="008B1685">
            <w:pPr>
              <w:spacing w:after="0" w:line="240" w:lineRule="auto"/>
              <w:rPr>
                <w:rFonts w:ascii="Arial" w:hAnsi="Arial" w:cs="Arial"/>
                <w:b/>
              </w:rPr>
            </w:pPr>
          </w:p>
        </w:tc>
        <w:tc>
          <w:tcPr>
            <w:tcW w:w="5306" w:type="dxa"/>
          </w:tcPr>
          <w:p w:rsidR="005B1266" w:rsidRPr="00AF2AE8" w:rsidRDefault="00906C2C" w:rsidP="008B1685">
            <w:pPr>
              <w:spacing w:after="0" w:line="240" w:lineRule="auto"/>
              <w:rPr>
                <w:rFonts w:ascii="Arial" w:hAnsi="Arial" w:cs="Arial"/>
                <w:i/>
              </w:rPr>
            </w:pPr>
            <w:r w:rsidRPr="00AF2AE8">
              <w:rPr>
                <w:rFonts w:ascii="Arial" w:hAnsi="Arial" w:cs="Arial"/>
              </w:rPr>
              <w:t>Kingston University</w:t>
            </w:r>
            <w:r w:rsidR="00327C7F" w:rsidRPr="00AF2AE8">
              <w:rPr>
                <w:rFonts w:ascii="Arial" w:hAnsi="Arial" w:cs="Arial"/>
              </w:rPr>
              <w:t>, London</w:t>
            </w:r>
          </w:p>
        </w:tc>
      </w:tr>
      <w:tr w:rsidR="005B1266" w:rsidRPr="00AF2AE8" w:rsidTr="00680D38">
        <w:tc>
          <w:tcPr>
            <w:tcW w:w="3936" w:type="dxa"/>
          </w:tcPr>
          <w:p w:rsidR="005B1266" w:rsidRPr="00AF2AE8" w:rsidRDefault="005B1266" w:rsidP="008B1685">
            <w:pPr>
              <w:spacing w:after="0" w:line="240" w:lineRule="auto"/>
              <w:rPr>
                <w:rFonts w:ascii="Arial" w:hAnsi="Arial" w:cs="Arial"/>
                <w:b/>
              </w:rPr>
            </w:pPr>
            <w:r w:rsidRPr="00AF2AE8">
              <w:rPr>
                <w:rFonts w:ascii="Arial" w:hAnsi="Arial" w:cs="Arial"/>
                <w:b/>
              </w:rPr>
              <w:t>Location:</w:t>
            </w:r>
          </w:p>
        </w:tc>
        <w:tc>
          <w:tcPr>
            <w:tcW w:w="5306" w:type="dxa"/>
          </w:tcPr>
          <w:p w:rsidR="005B1266" w:rsidRPr="00AF2AE8" w:rsidRDefault="00906C2C" w:rsidP="008B1685">
            <w:pPr>
              <w:spacing w:after="0" w:line="240" w:lineRule="auto"/>
              <w:rPr>
                <w:rFonts w:ascii="Arial" w:hAnsi="Arial" w:cs="Arial"/>
              </w:rPr>
            </w:pPr>
            <w:r w:rsidRPr="00AF2AE8">
              <w:rPr>
                <w:rFonts w:ascii="Arial" w:hAnsi="Arial" w:cs="Arial"/>
              </w:rPr>
              <w:t>Roehampton Vale</w:t>
            </w:r>
          </w:p>
          <w:p w:rsidR="005B1266" w:rsidRPr="00AF2AE8" w:rsidRDefault="005B1266" w:rsidP="008B1685">
            <w:pPr>
              <w:spacing w:after="0" w:line="240" w:lineRule="auto"/>
              <w:rPr>
                <w:rFonts w:ascii="Arial" w:hAnsi="Arial" w:cs="Arial"/>
              </w:rPr>
            </w:pPr>
          </w:p>
        </w:tc>
      </w:tr>
      <w:tr w:rsidR="005B1266" w:rsidRPr="00AF2AE8" w:rsidTr="00680D38">
        <w:tc>
          <w:tcPr>
            <w:tcW w:w="3936" w:type="dxa"/>
          </w:tcPr>
          <w:p w:rsidR="005B1266" w:rsidRPr="00AF2AE8" w:rsidRDefault="005B1266" w:rsidP="008B1685">
            <w:pPr>
              <w:spacing w:after="0" w:line="240" w:lineRule="auto"/>
              <w:rPr>
                <w:rFonts w:ascii="Arial" w:hAnsi="Arial" w:cs="Arial"/>
                <w:b/>
              </w:rPr>
            </w:pPr>
            <w:r w:rsidRPr="00AF2AE8">
              <w:rPr>
                <w:rFonts w:ascii="Arial" w:hAnsi="Arial" w:cs="Arial"/>
                <w:b/>
              </w:rPr>
              <w:t>Programme Accredited by:</w:t>
            </w:r>
          </w:p>
          <w:p w:rsidR="005B1266" w:rsidRPr="00AF2AE8" w:rsidRDefault="005B1266" w:rsidP="008B1685">
            <w:pPr>
              <w:spacing w:after="0" w:line="240" w:lineRule="auto"/>
              <w:rPr>
                <w:rFonts w:ascii="Arial" w:hAnsi="Arial" w:cs="Arial"/>
                <w:b/>
              </w:rPr>
            </w:pPr>
          </w:p>
        </w:tc>
        <w:tc>
          <w:tcPr>
            <w:tcW w:w="5306" w:type="dxa"/>
          </w:tcPr>
          <w:p w:rsidR="005B1266" w:rsidRPr="00AF2AE8" w:rsidRDefault="00906C2C" w:rsidP="008B1685">
            <w:pPr>
              <w:spacing w:after="0" w:line="240" w:lineRule="auto"/>
              <w:rPr>
                <w:rFonts w:ascii="Arial" w:hAnsi="Arial" w:cs="Arial"/>
              </w:rPr>
            </w:pPr>
            <w:r w:rsidRPr="00AF2AE8">
              <w:rPr>
                <w:rFonts w:ascii="Arial" w:hAnsi="Arial" w:cs="Arial"/>
              </w:rPr>
              <w:t>Institution of Mechanical Engineers</w:t>
            </w:r>
          </w:p>
        </w:tc>
      </w:tr>
    </w:tbl>
    <w:p w:rsidR="005B1266" w:rsidRPr="00AF2AE8" w:rsidRDefault="005B1266" w:rsidP="008B1685">
      <w:pPr>
        <w:spacing w:after="0" w:line="240" w:lineRule="auto"/>
        <w:rPr>
          <w:rFonts w:ascii="Arial" w:hAnsi="Arial" w:cs="Arial"/>
          <w:b/>
        </w:rPr>
      </w:pPr>
    </w:p>
    <w:p w:rsidR="005B1266" w:rsidRPr="00AF2AE8" w:rsidRDefault="005B1266" w:rsidP="008B1685">
      <w:pPr>
        <w:spacing w:after="0" w:line="240" w:lineRule="auto"/>
        <w:rPr>
          <w:rFonts w:ascii="Arial" w:hAnsi="Arial" w:cs="Arial"/>
          <w:b/>
        </w:rPr>
      </w:pPr>
      <w:r w:rsidRPr="00AF2AE8">
        <w:rPr>
          <w:rFonts w:ascii="Arial" w:hAnsi="Arial" w:cs="Arial"/>
          <w:b/>
        </w:rPr>
        <w:t>SECTION</w:t>
      </w:r>
      <w:r w:rsidR="008B1685" w:rsidRPr="00AF2AE8">
        <w:rPr>
          <w:rFonts w:ascii="Arial" w:hAnsi="Arial" w:cs="Arial"/>
          <w:b/>
        </w:rPr>
        <w:t xml:space="preserve"> </w:t>
      </w:r>
      <w:r w:rsidRPr="00AF2AE8">
        <w:rPr>
          <w:rFonts w:ascii="Arial" w:hAnsi="Arial" w:cs="Arial"/>
          <w:b/>
        </w:rPr>
        <w:t>2: THE PROGRAMME</w:t>
      </w:r>
    </w:p>
    <w:p w:rsidR="005B1266" w:rsidRPr="00AF2AE8" w:rsidRDefault="005B1266" w:rsidP="008B1685">
      <w:pPr>
        <w:spacing w:after="0" w:line="240" w:lineRule="auto"/>
        <w:rPr>
          <w:rFonts w:ascii="Arial" w:hAnsi="Arial" w:cs="Arial"/>
          <w:b/>
        </w:rPr>
      </w:pPr>
    </w:p>
    <w:p w:rsidR="004552B8" w:rsidRPr="007005A5" w:rsidRDefault="005B1266" w:rsidP="008B1685">
      <w:pPr>
        <w:pStyle w:val="ListParagraph"/>
        <w:numPr>
          <w:ilvl w:val="0"/>
          <w:numId w:val="1"/>
        </w:numPr>
        <w:spacing w:after="0" w:line="240" w:lineRule="auto"/>
        <w:rPr>
          <w:rFonts w:ascii="Arial" w:hAnsi="Arial" w:cs="Arial"/>
        </w:rPr>
      </w:pPr>
      <w:r w:rsidRPr="00AF2AE8">
        <w:rPr>
          <w:rFonts w:ascii="Arial" w:hAnsi="Arial" w:cs="Arial"/>
          <w:b/>
        </w:rPr>
        <w:t>Programme Introduction</w:t>
      </w:r>
    </w:p>
    <w:p w:rsidR="007005A5" w:rsidRPr="00AF2AE8" w:rsidRDefault="007005A5" w:rsidP="007005A5">
      <w:pPr>
        <w:pStyle w:val="ListParagraph"/>
        <w:spacing w:after="0" w:line="240" w:lineRule="auto"/>
        <w:ind w:left="360"/>
        <w:rPr>
          <w:rFonts w:ascii="Arial" w:hAnsi="Arial" w:cs="Arial"/>
        </w:rPr>
      </w:pPr>
    </w:p>
    <w:p w:rsidR="004552B8" w:rsidRPr="00AF2AE8" w:rsidRDefault="004552B8" w:rsidP="008B1685">
      <w:pPr>
        <w:pStyle w:val="ListParagraph"/>
        <w:spacing w:after="0" w:line="240" w:lineRule="auto"/>
        <w:ind w:left="0"/>
        <w:jc w:val="both"/>
        <w:rPr>
          <w:rFonts w:ascii="Arial" w:hAnsi="Arial" w:cs="Arial"/>
        </w:rPr>
      </w:pPr>
      <w:r w:rsidRPr="00AF2AE8">
        <w:rPr>
          <w:rFonts w:ascii="Arial" w:hAnsi="Arial" w:cs="Arial"/>
        </w:rPr>
        <w:t>This MSc Advanced Product Design Engineering course is designed to provide students with the latest technology in modern CAD/CAM/CAE (computer-</w:t>
      </w:r>
      <w:r w:rsidR="008B1685" w:rsidRPr="00AF2AE8">
        <w:rPr>
          <w:rFonts w:ascii="Arial" w:hAnsi="Arial" w:cs="Arial"/>
        </w:rPr>
        <w:t>aided design</w:t>
      </w:r>
      <w:r w:rsidR="00CC360C" w:rsidRPr="00AF2AE8">
        <w:rPr>
          <w:rFonts w:ascii="Arial" w:hAnsi="Arial" w:cs="Arial"/>
        </w:rPr>
        <w:t xml:space="preserve">, </w:t>
      </w:r>
      <w:r w:rsidRPr="00AF2AE8">
        <w:rPr>
          <w:rFonts w:ascii="Arial" w:hAnsi="Arial" w:cs="Arial"/>
        </w:rPr>
        <w:t>manufacturing</w:t>
      </w:r>
      <w:r w:rsidR="00CC360C" w:rsidRPr="00AF2AE8">
        <w:rPr>
          <w:rFonts w:ascii="Arial" w:hAnsi="Arial" w:cs="Arial"/>
        </w:rPr>
        <w:t xml:space="preserve"> and analysis</w:t>
      </w:r>
      <w:r w:rsidRPr="00AF2AE8">
        <w:rPr>
          <w:rFonts w:ascii="Arial" w:hAnsi="Arial" w:cs="Arial"/>
        </w:rPr>
        <w:t xml:space="preserve">)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w:t>
      </w:r>
      <w:r w:rsidR="00CC360C" w:rsidRPr="00AF2AE8">
        <w:rPr>
          <w:rFonts w:ascii="Arial" w:hAnsi="Arial" w:cs="Arial"/>
        </w:rPr>
        <w:t xml:space="preserve">a product, </w:t>
      </w:r>
      <w:r w:rsidRPr="00AF2AE8">
        <w:rPr>
          <w:rFonts w:ascii="Arial" w:hAnsi="Arial" w:cs="Arial"/>
        </w:rPr>
        <w:t xml:space="preserve">is essential for continued survival. </w:t>
      </w:r>
    </w:p>
    <w:p w:rsidR="004552B8" w:rsidRPr="00AF2AE8" w:rsidRDefault="004552B8" w:rsidP="008B1685">
      <w:pPr>
        <w:pStyle w:val="ListParagraph"/>
        <w:spacing w:after="0" w:line="240" w:lineRule="auto"/>
        <w:ind w:left="360"/>
        <w:jc w:val="both"/>
        <w:rPr>
          <w:rFonts w:ascii="Arial" w:hAnsi="Arial" w:cs="Arial"/>
        </w:rPr>
      </w:pPr>
    </w:p>
    <w:p w:rsidR="004552B8" w:rsidRPr="00AF2AE8" w:rsidRDefault="004552B8" w:rsidP="008B1685">
      <w:pPr>
        <w:spacing w:after="0" w:line="240" w:lineRule="auto"/>
        <w:jc w:val="both"/>
        <w:rPr>
          <w:rFonts w:ascii="Arial" w:hAnsi="Arial" w:cs="Arial"/>
        </w:rPr>
      </w:pPr>
      <w:r w:rsidRPr="00AF2AE8">
        <w:rPr>
          <w:rFonts w:ascii="Arial" w:hAnsi="Arial" w:cs="Arial"/>
        </w:rPr>
        <w:t>This programme is structured to provide student with the latest developments in this still-evolving discipline</w:t>
      </w:r>
      <w:r w:rsidR="00B2786B" w:rsidRPr="00AF2AE8">
        <w:rPr>
          <w:rFonts w:ascii="Arial" w:hAnsi="Arial" w:cs="Arial"/>
        </w:rPr>
        <w:t xml:space="preserve"> of digital product development</w:t>
      </w:r>
      <w:r w:rsidR="00CC360C" w:rsidRPr="00AF2AE8">
        <w:rPr>
          <w:rFonts w:ascii="Arial" w:hAnsi="Arial" w:cs="Arial"/>
        </w:rPr>
        <w:t>. It</w:t>
      </w:r>
      <w:r w:rsidRPr="00AF2AE8">
        <w:rPr>
          <w:rFonts w:ascii="Arial" w:hAnsi="Arial" w:cs="Arial"/>
        </w:rPr>
        <w:t xml:space="preserve"> focuses on providing the student with hands-on experience of the latest computing </w:t>
      </w:r>
      <w:r w:rsidR="007E77E0" w:rsidRPr="00AF2AE8">
        <w:rPr>
          <w:rFonts w:ascii="Arial" w:hAnsi="Arial" w:cs="Arial"/>
        </w:rPr>
        <w:t xml:space="preserve">design </w:t>
      </w:r>
      <w:r w:rsidRPr="00AF2AE8">
        <w:rPr>
          <w:rFonts w:ascii="Arial" w:hAnsi="Arial" w:cs="Arial"/>
        </w:rPr>
        <w:t>applications throughout the entire product development cycle</w:t>
      </w:r>
      <w:r w:rsidR="00680D38" w:rsidRPr="00AF2AE8">
        <w:rPr>
          <w:rFonts w:ascii="Arial" w:hAnsi="Arial" w:cs="Arial"/>
        </w:rPr>
        <w:t>, f</w:t>
      </w:r>
      <w:r w:rsidRPr="00AF2AE8">
        <w:rPr>
          <w:rFonts w:ascii="Arial" w:hAnsi="Arial" w:cs="Arial"/>
        </w:rPr>
        <w:t xml:space="preserve">rom </w:t>
      </w:r>
      <w:r w:rsidR="00E70EF9" w:rsidRPr="00AF2AE8">
        <w:rPr>
          <w:rFonts w:ascii="Arial" w:hAnsi="Arial" w:cs="Arial"/>
        </w:rPr>
        <w:t xml:space="preserve">simple </w:t>
      </w:r>
      <w:r w:rsidRPr="00AF2AE8">
        <w:rPr>
          <w:rFonts w:ascii="Arial" w:hAnsi="Arial" w:cs="Arial"/>
        </w:rPr>
        <w:t xml:space="preserve">3D solid modelling techniques to </w:t>
      </w:r>
      <w:r w:rsidR="00680D38" w:rsidRPr="00AF2AE8">
        <w:rPr>
          <w:rFonts w:ascii="Arial" w:hAnsi="Arial" w:cs="Arial"/>
        </w:rPr>
        <w:t xml:space="preserve">an </w:t>
      </w:r>
      <w:r w:rsidRPr="00AF2AE8">
        <w:rPr>
          <w:rFonts w:ascii="Arial" w:hAnsi="Arial" w:cs="Arial"/>
        </w:rPr>
        <w:t>extend</w:t>
      </w:r>
      <w:r w:rsidR="007E77E0" w:rsidRPr="00AF2AE8">
        <w:rPr>
          <w:rFonts w:ascii="Arial" w:hAnsi="Arial" w:cs="Arial"/>
        </w:rPr>
        <w:t>ed</w:t>
      </w:r>
      <w:r w:rsidRPr="00AF2AE8">
        <w:rPr>
          <w:rFonts w:ascii="Arial" w:hAnsi="Arial" w:cs="Arial"/>
        </w:rPr>
        <w:t xml:space="preserve"> capabilit</w:t>
      </w:r>
      <w:r w:rsidR="00E70EF9" w:rsidRPr="00AF2AE8">
        <w:rPr>
          <w:rFonts w:ascii="Arial" w:hAnsi="Arial" w:cs="Arial"/>
        </w:rPr>
        <w:t>y</w:t>
      </w:r>
      <w:r w:rsidRPr="00AF2AE8">
        <w:rPr>
          <w:rFonts w:ascii="Arial" w:hAnsi="Arial" w:cs="Arial"/>
        </w:rPr>
        <w:t xml:space="preserve"> of 3D </w:t>
      </w:r>
      <w:r w:rsidR="00E70EF9" w:rsidRPr="00AF2AE8">
        <w:rPr>
          <w:rFonts w:ascii="Arial" w:hAnsi="Arial" w:cs="Arial"/>
        </w:rPr>
        <w:t xml:space="preserve">laser </w:t>
      </w:r>
      <w:r w:rsidR="008B1685" w:rsidRPr="00AF2AE8">
        <w:rPr>
          <w:rFonts w:ascii="Arial" w:hAnsi="Arial" w:cs="Arial"/>
        </w:rPr>
        <w:t>scanning to</w:t>
      </w:r>
      <w:r w:rsidR="00E70EF9" w:rsidRPr="00AF2AE8">
        <w:rPr>
          <w:rFonts w:ascii="Arial" w:hAnsi="Arial" w:cs="Arial"/>
        </w:rPr>
        <w:t xml:space="preserve"> generate </w:t>
      </w:r>
      <w:r w:rsidR="007E77E0" w:rsidRPr="00AF2AE8">
        <w:rPr>
          <w:rFonts w:ascii="Arial" w:hAnsi="Arial" w:cs="Arial"/>
        </w:rPr>
        <w:t>complex surface</w:t>
      </w:r>
      <w:r w:rsidR="00E70EF9" w:rsidRPr="00AF2AE8">
        <w:rPr>
          <w:rFonts w:ascii="Arial" w:hAnsi="Arial" w:cs="Arial"/>
        </w:rPr>
        <w:t xml:space="preserve">s </w:t>
      </w:r>
      <w:r w:rsidR="008B1685" w:rsidRPr="00AF2AE8">
        <w:rPr>
          <w:rFonts w:ascii="Arial" w:hAnsi="Arial" w:cs="Arial"/>
        </w:rPr>
        <w:t>and models</w:t>
      </w:r>
      <w:r w:rsidR="00E70EF9" w:rsidRPr="00AF2AE8">
        <w:rPr>
          <w:rFonts w:ascii="Arial" w:hAnsi="Arial" w:cs="Arial"/>
        </w:rPr>
        <w:t xml:space="preserve">. </w:t>
      </w:r>
      <w:r w:rsidR="008B1685" w:rsidRPr="00AF2AE8">
        <w:rPr>
          <w:rFonts w:ascii="Arial" w:hAnsi="Arial" w:cs="Arial"/>
        </w:rPr>
        <w:t>Also students</w:t>
      </w:r>
      <w:r w:rsidR="00E70EF9" w:rsidRPr="00AF2AE8">
        <w:rPr>
          <w:rFonts w:ascii="Arial" w:hAnsi="Arial" w:cs="Arial"/>
        </w:rPr>
        <w:t xml:space="preserve"> </w:t>
      </w:r>
      <w:r w:rsidR="008B1685" w:rsidRPr="00AF2AE8">
        <w:rPr>
          <w:rFonts w:ascii="Arial" w:hAnsi="Arial" w:cs="Arial"/>
        </w:rPr>
        <w:t>gain practical</w:t>
      </w:r>
      <w:r w:rsidRPr="00AF2AE8">
        <w:rPr>
          <w:rFonts w:ascii="Arial" w:hAnsi="Arial" w:cs="Arial"/>
        </w:rPr>
        <w:t xml:space="preserve"> and theoretical knowledge of analytical </w:t>
      </w:r>
      <w:r w:rsidR="00B2786B" w:rsidRPr="00AF2AE8">
        <w:rPr>
          <w:rFonts w:ascii="Arial" w:hAnsi="Arial" w:cs="Arial"/>
        </w:rPr>
        <w:t xml:space="preserve">design </w:t>
      </w:r>
      <w:r w:rsidRPr="00AF2AE8">
        <w:rPr>
          <w:rFonts w:ascii="Arial" w:hAnsi="Arial" w:cs="Arial"/>
        </w:rPr>
        <w:t xml:space="preserve">tools </w:t>
      </w:r>
      <w:r w:rsidR="00680D38" w:rsidRPr="00AF2AE8">
        <w:rPr>
          <w:rFonts w:ascii="Arial" w:hAnsi="Arial" w:cs="Arial"/>
        </w:rPr>
        <w:t xml:space="preserve">to </w:t>
      </w:r>
      <w:r w:rsidR="008B1685" w:rsidRPr="00AF2AE8">
        <w:rPr>
          <w:rFonts w:ascii="Arial" w:hAnsi="Arial" w:cs="Arial"/>
        </w:rPr>
        <w:t>assist the</w:t>
      </w:r>
      <w:r w:rsidR="00680D38" w:rsidRPr="00AF2AE8">
        <w:rPr>
          <w:rFonts w:ascii="Arial" w:hAnsi="Arial" w:cs="Arial"/>
        </w:rPr>
        <w:t xml:space="preserve"> product </w:t>
      </w:r>
      <w:r w:rsidR="007E77E0" w:rsidRPr="00AF2AE8">
        <w:rPr>
          <w:rFonts w:ascii="Arial" w:hAnsi="Arial" w:cs="Arial"/>
        </w:rPr>
        <w:t>validation</w:t>
      </w:r>
      <w:r w:rsidR="00680D38" w:rsidRPr="00AF2AE8">
        <w:rPr>
          <w:rFonts w:ascii="Arial" w:hAnsi="Arial" w:cs="Arial"/>
        </w:rPr>
        <w:t xml:space="preserve"> process by</w:t>
      </w:r>
      <w:r w:rsidR="00B2786B" w:rsidRPr="00AF2AE8">
        <w:rPr>
          <w:rFonts w:ascii="Arial" w:hAnsi="Arial" w:cs="Arial"/>
        </w:rPr>
        <w:t xml:space="preserve"> applying </w:t>
      </w:r>
      <w:r w:rsidR="00680D38" w:rsidRPr="00AF2AE8">
        <w:rPr>
          <w:rFonts w:ascii="Arial" w:hAnsi="Arial" w:cs="Arial"/>
        </w:rPr>
        <w:t xml:space="preserve">advanced </w:t>
      </w:r>
      <w:r w:rsidR="00B2786B" w:rsidRPr="00AF2AE8">
        <w:rPr>
          <w:rFonts w:ascii="Arial" w:hAnsi="Arial" w:cs="Arial"/>
        </w:rPr>
        <w:t xml:space="preserve">mechanism </w:t>
      </w:r>
      <w:r w:rsidR="00680D38" w:rsidRPr="00AF2AE8">
        <w:rPr>
          <w:rFonts w:ascii="Arial" w:hAnsi="Arial" w:cs="Arial"/>
        </w:rPr>
        <w:t>design simulation</w:t>
      </w:r>
      <w:r w:rsidR="00B2786B" w:rsidRPr="00AF2AE8">
        <w:rPr>
          <w:rFonts w:ascii="Arial" w:hAnsi="Arial" w:cs="Arial"/>
        </w:rPr>
        <w:t xml:space="preserve"> and finite elements analysis techniques</w:t>
      </w:r>
      <w:r w:rsidR="007E77E0" w:rsidRPr="00AF2AE8">
        <w:rPr>
          <w:rFonts w:ascii="Arial" w:hAnsi="Arial" w:cs="Arial"/>
        </w:rPr>
        <w:t>.</w:t>
      </w:r>
      <w:r w:rsidRPr="00AF2AE8">
        <w:rPr>
          <w:rFonts w:ascii="Arial" w:hAnsi="Arial" w:cs="Arial"/>
        </w:rPr>
        <w:t xml:space="preserve"> Additionally, examines the importance of advanced manufacturing </w:t>
      </w:r>
      <w:r w:rsidR="00E70EF9" w:rsidRPr="00AF2AE8">
        <w:rPr>
          <w:rFonts w:ascii="Arial" w:hAnsi="Arial" w:cs="Arial"/>
        </w:rPr>
        <w:t>techniques</w:t>
      </w:r>
      <w:r w:rsidRPr="00AF2AE8">
        <w:rPr>
          <w:rFonts w:ascii="Arial" w:hAnsi="Arial" w:cs="Arial"/>
        </w:rPr>
        <w:t xml:space="preserve"> and</w:t>
      </w:r>
      <w:r w:rsidR="00E70EF9" w:rsidRPr="00AF2AE8">
        <w:rPr>
          <w:rFonts w:ascii="Arial" w:hAnsi="Arial" w:cs="Arial"/>
        </w:rPr>
        <w:t xml:space="preserve"> the methods used to integrate C</w:t>
      </w:r>
      <w:r w:rsidRPr="00AF2AE8">
        <w:rPr>
          <w:rFonts w:ascii="Arial" w:hAnsi="Arial" w:cs="Arial"/>
        </w:rPr>
        <w:t xml:space="preserve">omputer </w:t>
      </w:r>
      <w:r w:rsidR="00E70EF9" w:rsidRPr="00AF2AE8">
        <w:rPr>
          <w:rFonts w:ascii="Arial" w:hAnsi="Arial" w:cs="Arial"/>
        </w:rPr>
        <w:t xml:space="preserve">Aided Manufacturing CAM with computer numerical control, rapid prototyping technologies </w:t>
      </w:r>
      <w:r w:rsidRPr="00AF2AE8">
        <w:rPr>
          <w:rFonts w:ascii="Arial" w:hAnsi="Arial" w:cs="Arial"/>
        </w:rPr>
        <w:t>into product data management PDM.</w:t>
      </w:r>
    </w:p>
    <w:p w:rsidR="00DA03B6" w:rsidRDefault="00DA03B6" w:rsidP="008B1685">
      <w:pPr>
        <w:spacing w:after="0" w:line="240" w:lineRule="auto"/>
        <w:jc w:val="both"/>
        <w:rPr>
          <w:rFonts w:ascii="Arial" w:hAnsi="Arial" w:cs="Arial"/>
        </w:rPr>
      </w:pPr>
    </w:p>
    <w:p w:rsidR="007F3742" w:rsidRPr="00AF2AE8" w:rsidRDefault="007F3742" w:rsidP="008B1685">
      <w:pPr>
        <w:spacing w:after="0" w:line="240" w:lineRule="auto"/>
        <w:jc w:val="both"/>
        <w:rPr>
          <w:rFonts w:ascii="Arial" w:hAnsi="Arial" w:cs="Arial"/>
        </w:rPr>
      </w:pPr>
      <w:r w:rsidRPr="00AF2AE8">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rsidR="007F3742" w:rsidRPr="00AF2AE8" w:rsidRDefault="007F3742" w:rsidP="008B1685">
      <w:pPr>
        <w:spacing w:after="0" w:line="240" w:lineRule="auto"/>
        <w:rPr>
          <w:rFonts w:ascii="Arial" w:hAnsi="Arial" w:cs="Arial"/>
        </w:rPr>
      </w:pPr>
    </w:p>
    <w:p w:rsidR="00565D2E" w:rsidRPr="00AF2AE8" w:rsidRDefault="007F3742" w:rsidP="008B1685">
      <w:pPr>
        <w:spacing w:after="0" w:line="240" w:lineRule="auto"/>
        <w:jc w:val="both"/>
        <w:rPr>
          <w:rFonts w:ascii="Arial" w:eastAsia="Times New Roman" w:hAnsi="Arial" w:cs="Arial"/>
          <w:color w:val="000000"/>
          <w:lang w:val="en-US"/>
        </w:rPr>
      </w:pPr>
      <w:r w:rsidRPr="00AF2AE8">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00565D2E" w:rsidRPr="00AF2AE8">
        <w:rPr>
          <w:rFonts w:ascii="Arial" w:eastAsia="Times New Roman" w:hAnsi="Arial" w:cs="Arial"/>
          <w:color w:val="333333"/>
          <w:lang w:eastAsia="en-GB"/>
        </w:rPr>
        <w:t xml:space="preserve"> </w:t>
      </w:r>
      <w:r w:rsidR="00565D2E" w:rsidRPr="00AF2AE8">
        <w:rPr>
          <w:rFonts w:ascii="Arial" w:hAnsi="Arial" w:cs="Arial"/>
        </w:rPr>
        <w:t xml:space="preserve">The project provides a challenge to the student to investigate a theoretical area in depth or to undertake a real world problem. 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00565D2E" w:rsidRPr="00AF2AE8">
        <w:rPr>
          <w:rFonts w:ascii="Arial" w:hAnsi="Arial" w:cs="Arial"/>
          <w:color w:val="000000"/>
        </w:rPr>
        <w:t xml:space="preserve">output from their </w:t>
      </w:r>
      <w:r w:rsidR="008B1685" w:rsidRPr="00AF2AE8">
        <w:rPr>
          <w:rFonts w:ascii="Arial" w:hAnsi="Arial" w:cs="Arial"/>
          <w:color w:val="000000"/>
        </w:rPr>
        <w:t>projects at</w:t>
      </w:r>
      <w:r w:rsidR="00565D2E" w:rsidRPr="00AF2AE8">
        <w:rPr>
          <w:rFonts w:ascii="Arial" w:hAnsi="Arial" w:cs="Arial"/>
          <w:color w:val="000000"/>
        </w:rPr>
        <w:t xml:space="preserve"> National and International conferences and to publish in reputable research journals.</w:t>
      </w:r>
    </w:p>
    <w:p w:rsidR="00AF2AE8" w:rsidRDefault="00565D2E" w:rsidP="008B1685">
      <w:pPr>
        <w:spacing w:after="0" w:line="240" w:lineRule="auto"/>
        <w:jc w:val="both"/>
        <w:rPr>
          <w:rFonts w:ascii="Arial" w:hAnsi="Arial" w:cs="Arial"/>
        </w:rPr>
      </w:pPr>
      <w:r w:rsidRPr="00AF2AE8">
        <w:rPr>
          <w:rFonts w:ascii="Arial" w:hAnsi="Arial" w:cs="Arial"/>
        </w:rPr>
        <w:t xml:space="preserve">The programme </w:t>
      </w:r>
      <w:r w:rsidR="00F72247" w:rsidRPr="00AF2AE8">
        <w:rPr>
          <w:rFonts w:ascii="Arial" w:hAnsi="Arial" w:cs="Arial"/>
        </w:rPr>
        <w:t xml:space="preserve">has been accredited by the Institute of Mechanical Engineers (IMechE), under licence from the UK regulator, the Engineering Council, as meeting the requirements for </w:t>
      </w:r>
      <w:r w:rsidR="00F72247" w:rsidRPr="00AF2AE8">
        <w:rPr>
          <w:rFonts w:ascii="Arial" w:hAnsi="Arial" w:cs="Arial"/>
        </w:rPr>
        <w:lastRenderedPageBreak/>
        <w:t>Further Learning for a Chartered Engineer (CEng) for candidates who have already acquired an accredited CEng (Partial) BEng(Hons) degree.</w:t>
      </w:r>
      <w:r w:rsidRPr="00AF2AE8">
        <w:rPr>
          <w:rFonts w:ascii="Arial" w:hAnsi="Arial" w:cs="Arial"/>
        </w:rPr>
        <w:t xml:space="preserve"> It therefore takes an applied approach to product design, developing engineers capable of conceiving, designing</w:t>
      </w:r>
      <w:r w:rsidR="00074565" w:rsidRPr="00AF2AE8">
        <w:rPr>
          <w:rFonts w:ascii="Arial" w:hAnsi="Arial" w:cs="Arial"/>
        </w:rPr>
        <w:t xml:space="preserve"> and </w:t>
      </w:r>
      <w:r w:rsidRPr="00AF2AE8">
        <w:rPr>
          <w:rFonts w:ascii="Arial" w:hAnsi="Arial" w:cs="Arial"/>
        </w:rPr>
        <w:t xml:space="preserve">prototyping </w:t>
      </w:r>
      <w:r w:rsidR="00074565" w:rsidRPr="00AF2AE8">
        <w:rPr>
          <w:rFonts w:ascii="Arial" w:hAnsi="Arial" w:cs="Arial"/>
        </w:rPr>
        <w:t>before</w:t>
      </w:r>
      <w:r w:rsidRPr="00AF2AE8">
        <w:rPr>
          <w:rFonts w:ascii="Arial" w:hAnsi="Arial" w:cs="Arial"/>
        </w:rPr>
        <w:t xml:space="preserv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rsidR="00DA03B6" w:rsidRDefault="00DA03B6" w:rsidP="008B1685">
      <w:pPr>
        <w:spacing w:after="0" w:line="240" w:lineRule="auto"/>
        <w:jc w:val="both"/>
        <w:rPr>
          <w:rFonts w:ascii="Arial" w:hAnsi="Arial" w:cs="Arial"/>
        </w:rPr>
      </w:pPr>
    </w:p>
    <w:p w:rsidR="00DA03B6" w:rsidRDefault="00DA03B6" w:rsidP="00DA03B6">
      <w:pPr>
        <w:spacing w:after="0" w:line="240" w:lineRule="auto"/>
        <w:jc w:val="both"/>
        <w:rPr>
          <w:rFonts w:ascii="Arial" w:hAnsi="Arial" w:cs="Arial"/>
        </w:rPr>
      </w:pPr>
      <w:r w:rsidRPr="00DA03B6">
        <w:rPr>
          <w:rFonts w:ascii="Arial" w:hAnsi="Arial" w:cs="Arial"/>
        </w:rPr>
        <w:t>The programme also helps develop employment-ready students through an integrated industrial experience in the form of a work placement on the two year version of the programme.</w:t>
      </w:r>
    </w:p>
    <w:p w:rsidR="00DC5ACF" w:rsidRPr="00DA03B6" w:rsidRDefault="00DC5ACF" w:rsidP="00DA03B6">
      <w:pPr>
        <w:spacing w:after="0" w:line="240" w:lineRule="auto"/>
        <w:jc w:val="both"/>
        <w:rPr>
          <w:rFonts w:ascii="Arial" w:hAnsi="Arial" w:cs="Arial"/>
        </w:rPr>
      </w:pPr>
    </w:p>
    <w:p w:rsidR="00DA03B6" w:rsidRDefault="00DA03B6" w:rsidP="00DA03B6">
      <w:pPr>
        <w:spacing w:after="0" w:line="240" w:lineRule="auto"/>
        <w:jc w:val="both"/>
        <w:rPr>
          <w:rFonts w:ascii="Arial" w:hAnsi="Arial" w:cs="Arial"/>
        </w:rPr>
      </w:pPr>
      <w:r w:rsidRPr="00DA03B6">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DA03B6" w:rsidRPr="00AF2AE8" w:rsidRDefault="00DA03B6" w:rsidP="008B1685">
      <w:pPr>
        <w:spacing w:after="0" w:line="240" w:lineRule="auto"/>
        <w:jc w:val="both"/>
        <w:rPr>
          <w:rFonts w:ascii="Arial" w:hAnsi="Arial" w:cs="Arial"/>
        </w:rPr>
      </w:pPr>
    </w:p>
    <w:p w:rsidR="00F72247" w:rsidRPr="00AF2AE8" w:rsidRDefault="005B1266" w:rsidP="008B1685">
      <w:pPr>
        <w:pStyle w:val="ListParagraph"/>
        <w:numPr>
          <w:ilvl w:val="0"/>
          <w:numId w:val="1"/>
        </w:numPr>
        <w:spacing w:after="0" w:line="240" w:lineRule="auto"/>
        <w:rPr>
          <w:rFonts w:ascii="Arial" w:hAnsi="Arial" w:cs="Arial"/>
        </w:rPr>
      </w:pPr>
      <w:r w:rsidRPr="00AF2AE8">
        <w:rPr>
          <w:rFonts w:ascii="Arial" w:hAnsi="Arial" w:cs="Arial"/>
          <w:b/>
        </w:rPr>
        <w:t xml:space="preserve">Aims of the </w:t>
      </w:r>
      <w:r w:rsidR="007005A5">
        <w:rPr>
          <w:rFonts w:ascii="Arial" w:hAnsi="Arial" w:cs="Arial"/>
          <w:b/>
        </w:rPr>
        <w:t>Course</w:t>
      </w:r>
    </w:p>
    <w:p w:rsidR="00AF2AE8" w:rsidRPr="00AF2AE8" w:rsidRDefault="00AF2AE8" w:rsidP="00AF2AE8">
      <w:pPr>
        <w:pStyle w:val="ListParagraph"/>
        <w:spacing w:after="0" w:line="240" w:lineRule="auto"/>
        <w:ind w:left="360"/>
        <w:rPr>
          <w:rFonts w:ascii="Arial" w:hAnsi="Arial" w:cs="Arial"/>
        </w:rPr>
      </w:pPr>
    </w:p>
    <w:p w:rsidR="00F72247" w:rsidRDefault="00F72247" w:rsidP="008B1685">
      <w:pPr>
        <w:pStyle w:val="Heading4"/>
        <w:spacing w:before="0" w:after="0"/>
        <w:rPr>
          <w:rFonts w:ascii="Arial" w:hAnsi="Arial" w:cs="Arial"/>
          <w:b w:val="0"/>
          <w:sz w:val="22"/>
          <w:szCs w:val="22"/>
        </w:rPr>
      </w:pPr>
      <w:r w:rsidRPr="00AF2AE8">
        <w:rPr>
          <w:rFonts w:ascii="Arial" w:hAnsi="Arial" w:cs="Arial"/>
          <w:b w:val="0"/>
          <w:sz w:val="22"/>
          <w:szCs w:val="22"/>
        </w:rPr>
        <w:t xml:space="preserve">The main aims </w:t>
      </w:r>
      <w:r w:rsidR="00CA36BA" w:rsidRPr="00AF2AE8">
        <w:rPr>
          <w:rFonts w:ascii="Arial" w:hAnsi="Arial" w:cs="Arial"/>
          <w:b w:val="0"/>
          <w:sz w:val="22"/>
          <w:szCs w:val="22"/>
        </w:rPr>
        <w:t xml:space="preserve">of </w:t>
      </w:r>
      <w:r w:rsidRPr="00AF2AE8">
        <w:rPr>
          <w:rFonts w:ascii="Arial" w:hAnsi="Arial" w:cs="Arial"/>
          <w:b w:val="0"/>
          <w:sz w:val="22"/>
          <w:szCs w:val="22"/>
        </w:rPr>
        <w:t>the MSc Advanced Product Design Engineering (APDE) are:</w:t>
      </w:r>
    </w:p>
    <w:p w:rsidR="00AF2AE8" w:rsidRPr="00AF2AE8" w:rsidRDefault="00AF2AE8" w:rsidP="00AF2AE8">
      <w:pPr>
        <w:rPr>
          <w:lang w:eastAsia="en-GB"/>
        </w:rPr>
      </w:pPr>
    </w:p>
    <w:p w:rsidR="00F72247" w:rsidRPr="00AF2AE8" w:rsidRDefault="00F72247" w:rsidP="00363FBE">
      <w:pPr>
        <w:numPr>
          <w:ilvl w:val="0"/>
          <w:numId w:val="12"/>
        </w:numPr>
        <w:tabs>
          <w:tab w:val="left" w:pos="-720"/>
        </w:tabs>
        <w:suppressAutoHyphens/>
        <w:spacing w:after="0" w:line="240" w:lineRule="auto"/>
        <w:ind w:left="709" w:hanging="709"/>
        <w:jc w:val="both"/>
        <w:rPr>
          <w:rFonts w:ascii="Arial" w:hAnsi="Arial" w:cs="Arial"/>
          <w:spacing w:val="-3"/>
        </w:rPr>
      </w:pPr>
      <w:r w:rsidRPr="00AF2AE8">
        <w:rPr>
          <w:rFonts w:ascii="Arial" w:hAnsi="Arial" w:cs="Arial"/>
          <w:spacing w:val="-3"/>
        </w:rPr>
        <w:t>Equip students with the multi-disciplinary understanding and the key skills necessary to apply the principles of specialised subjects within the engineering field.</w:t>
      </w:r>
    </w:p>
    <w:p w:rsidR="00F72247" w:rsidRPr="00AF2AE8" w:rsidRDefault="00F72247" w:rsidP="00363FBE">
      <w:pPr>
        <w:numPr>
          <w:ilvl w:val="0"/>
          <w:numId w:val="12"/>
        </w:numPr>
        <w:spacing w:after="0" w:line="240" w:lineRule="auto"/>
        <w:ind w:left="709" w:hanging="709"/>
        <w:jc w:val="both"/>
        <w:rPr>
          <w:rFonts w:ascii="Arial" w:hAnsi="Arial" w:cs="Arial"/>
        </w:rPr>
      </w:pPr>
      <w:r w:rsidRPr="00AF2AE8">
        <w:rPr>
          <w:rFonts w:ascii="Arial" w:hAnsi="Arial" w:cs="Arial"/>
        </w:rPr>
        <w:t>Enhance the skills and knowledge required to enable students to contribute effectively to manufacturing and other engineering industries, and give them the capability to hold responsible positions within industry.</w:t>
      </w:r>
    </w:p>
    <w:p w:rsidR="00F72247" w:rsidRPr="00AF2AE8" w:rsidRDefault="00F72247" w:rsidP="00363FBE">
      <w:pPr>
        <w:numPr>
          <w:ilvl w:val="0"/>
          <w:numId w:val="12"/>
        </w:numPr>
        <w:spacing w:after="0" w:line="240" w:lineRule="auto"/>
        <w:ind w:left="709" w:hanging="709"/>
        <w:jc w:val="both"/>
        <w:rPr>
          <w:rFonts w:ascii="Arial" w:hAnsi="Arial" w:cs="Arial"/>
        </w:rPr>
      </w:pPr>
      <w:r w:rsidRPr="00AF2AE8">
        <w:rPr>
          <w:rFonts w:ascii="Arial" w:hAnsi="Arial" w:cs="Arial"/>
        </w:rPr>
        <w:t>Provide access to a postgraduate course with specialisation options, for students from different engineering backgrounds.</w:t>
      </w:r>
    </w:p>
    <w:p w:rsidR="00F72247" w:rsidRPr="00AF2AE8" w:rsidRDefault="00F72247" w:rsidP="00363FBE">
      <w:pPr>
        <w:pStyle w:val="BodyText2"/>
        <w:widowControl/>
        <w:numPr>
          <w:ilvl w:val="0"/>
          <w:numId w:val="12"/>
        </w:numPr>
        <w:ind w:left="709" w:hanging="709"/>
        <w:jc w:val="both"/>
        <w:rPr>
          <w:rFonts w:ascii="Arial" w:hAnsi="Arial" w:cs="Arial"/>
          <w:b w:val="0"/>
          <w:i w:val="0"/>
          <w:szCs w:val="22"/>
        </w:rPr>
      </w:pPr>
      <w:r w:rsidRPr="00AF2AE8">
        <w:rPr>
          <w:rFonts w:ascii="Arial" w:hAnsi="Arial" w:cs="Arial"/>
          <w:b w:val="0"/>
          <w:i w:val="0"/>
          <w:szCs w:val="22"/>
        </w:rPr>
        <w:t xml:space="preserve">Develop the personal attributes and skills expected of a graduate with a Master’s degree and to give them a secure foundation for their personal, intellectual and professional development. </w:t>
      </w:r>
    </w:p>
    <w:p w:rsidR="00F72247" w:rsidRPr="00AF2AE8" w:rsidRDefault="00F72247" w:rsidP="00363FBE">
      <w:pPr>
        <w:pStyle w:val="BodyText2"/>
        <w:widowControl/>
        <w:numPr>
          <w:ilvl w:val="0"/>
          <w:numId w:val="13"/>
        </w:numPr>
        <w:ind w:left="709" w:hanging="709"/>
        <w:jc w:val="both"/>
        <w:rPr>
          <w:rFonts w:ascii="Arial" w:hAnsi="Arial" w:cs="Arial"/>
          <w:b w:val="0"/>
          <w:i w:val="0"/>
          <w:szCs w:val="22"/>
        </w:rPr>
      </w:pPr>
      <w:r w:rsidRPr="00AF2AE8">
        <w:rPr>
          <w:rFonts w:ascii="Arial" w:hAnsi="Arial" w:cs="Arial"/>
          <w:b w:val="0"/>
          <w:i w:val="0"/>
          <w:szCs w:val="22"/>
        </w:rPr>
        <w:t>Acquire a detailed knowledge of understanding of the latest Computer Aided techniques used in field of Engineering Product Design.</w:t>
      </w:r>
    </w:p>
    <w:p w:rsidR="00F72247" w:rsidRPr="00AF2AE8" w:rsidRDefault="00F72247" w:rsidP="00363FBE">
      <w:pPr>
        <w:pStyle w:val="BodyText2"/>
        <w:widowControl/>
        <w:numPr>
          <w:ilvl w:val="0"/>
          <w:numId w:val="13"/>
        </w:numPr>
        <w:ind w:left="709" w:hanging="709"/>
        <w:jc w:val="both"/>
        <w:rPr>
          <w:rFonts w:ascii="Arial" w:hAnsi="Arial" w:cs="Arial"/>
          <w:b w:val="0"/>
          <w:i w:val="0"/>
          <w:szCs w:val="22"/>
        </w:rPr>
      </w:pPr>
      <w:r w:rsidRPr="00AF2AE8">
        <w:rPr>
          <w:rFonts w:ascii="Arial" w:hAnsi="Arial" w:cs="Arial"/>
          <w:b w:val="0"/>
          <w:i w:val="0"/>
          <w:szCs w:val="22"/>
        </w:rPr>
        <w:t>Develop a scientific approach in proposing the necessary steps required to design and test a technically functional product within the given specifications and constraints.</w:t>
      </w:r>
    </w:p>
    <w:p w:rsidR="00F72247" w:rsidRDefault="00F72247" w:rsidP="00363FBE">
      <w:pPr>
        <w:pStyle w:val="BodyText2"/>
        <w:widowControl/>
        <w:numPr>
          <w:ilvl w:val="0"/>
          <w:numId w:val="13"/>
        </w:numPr>
        <w:ind w:left="709" w:hanging="709"/>
        <w:jc w:val="both"/>
        <w:rPr>
          <w:rFonts w:ascii="Arial" w:hAnsi="Arial" w:cs="Arial"/>
          <w:b w:val="0"/>
          <w:i w:val="0"/>
          <w:szCs w:val="22"/>
        </w:rPr>
      </w:pPr>
      <w:r w:rsidRPr="00AF2AE8">
        <w:rPr>
          <w:rFonts w:ascii="Arial" w:hAnsi="Arial" w:cs="Arial"/>
          <w:b w:val="0"/>
          <w:i w:val="0"/>
          <w:szCs w:val="22"/>
        </w:rPr>
        <w:t>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rsidR="008B1685" w:rsidRPr="00BF7124" w:rsidRDefault="00DC5ACF" w:rsidP="00BF7124">
      <w:pPr>
        <w:pStyle w:val="BodyText2"/>
        <w:widowControl/>
        <w:numPr>
          <w:ilvl w:val="0"/>
          <w:numId w:val="13"/>
        </w:numPr>
        <w:ind w:left="709" w:hanging="709"/>
        <w:jc w:val="both"/>
        <w:rPr>
          <w:rFonts w:ascii="Arial" w:hAnsi="Arial" w:cs="Arial"/>
          <w:b w:val="0"/>
          <w:i w:val="0"/>
        </w:rPr>
      </w:pPr>
      <w:r w:rsidRPr="00BF7124">
        <w:rPr>
          <w:rFonts w:ascii="Arial" w:hAnsi="Arial" w:cs="Arial"/>
          <w:b w:val="0"/>
          <w:i w:val="0"/>
        </w:rPr>
        <w:t>Give students on the 2 year version an opportunity to develop further skills,  preparing them for higher levels of employment.</w:t>
      </w:r>
    </w:p>
    <w:p w:rsidR="00021C2E" w:rsidRPr="00021C2E" w:rsidRDefault="00DC5ACF" w:rsidP="00021C2E">
      <w:pPr>
        <w:spacing w:line="240" w:lineRule="auto"/>
        <w:contextualSpacing/>
        <w:jc w:val="both"/>
        <w:rPr>
          <w:rFonts w:ascii="Arial" w:hAnsi="Arial" w:cs="Arial"/>
          <w:b/>
        </w:rPr>
      </w:pPr>
      <w:r w:rsidRPr="00BF7124">
        <w:rPr>
          <w:rFonts w:ascii="Arial" w:hAnsi="Arial" w:cs="Arial"/>
        </w:rPr>
        <w:br w:type="page"/>
      </w:r>
      <w:r w:rsidR="00021C2E" w:rsidRPr="00021C2E">
        <w:rPr>
          <w:rFonts w:ascii="Arial" w:hAnsi="Arial" w:cs="Arial"/>
          <w:b/>
        </w:rPr>
        <w:lastRenderedPageBreak/>
        <w:t>C.</w:t>
      </w:r>
      <w:r w:rsidR="00021C2E" w:rsidRPr="00021C2E">
        <w:rPr>
          <w:rFonts w:ascii="Arial" w:hAnsi="Arial" w:cs="Arial"/>
          <w:b/>
        </w:rPr>
        <w:tab/>
        <w:t>Intended Learning Outcomes</w:t>
      </w:r>
    </w:p>
    <w:p w:rsidR="00021C2E" w:rsidRPr="00021C2E" w:rsidRDefault="00021C2E" w:rsidP="00021C2E">
      <w:pPr>
        <w:spacing w:after="0" w:line="240" w:lineRule="auto"/>
        <w:rPr>
          <w:rFonts w:ascii="Arial" w:hAnsi="Arial" w:cs="Arial"/>
        </w:rPr>
      </w:pPr>
    </w:p>
    <w:p w:rsidR="005B1266" w:rsidRPr="00AF2AE8" w:rsidRDefault="00021C2E" w:rsidP="00021C2E">
      <w:pPr>
        <w:spacing w:after="0" w:line="240" w:lineRule="auto"/>
        <w:rPr>
          <w:rFonts w:ascii="Arial" w:hAnsi="Arial" w:cs="Arial"/>
        </w:rPr>
      </w:pPr>
      <w:r w:rsidRPr="00021C2E">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rsidR="00234583" w:rsidRPr="00A544ED" w:rsidRDefault="00234583" w:rsidP="008B1685">
      <w:pPr>
        <w:spacing w:after="0" w:line="240" w:lineRule="auto"/>
        <w:ind w:left="720"/>
        <w:contextualSpacing/>
        <w:sectPr w:rsidR="00234583" w:rsidRPr="00A544ED" w:rsidSect="00EF1759">
          <w:footerReference w:type="default" r:id="rId13"/>
          <w:pgSz w:w="11906" w:h="16838"/>
          <w:pgMar w:top="1440" w:right="1440" w:bottom="1440" w:left="1440" w:header="708" w:footer="57"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7"/>
        <w:gridCol w:w="708"/>
        <w:gridCol w:w="1639"/>
        <w:gridCol w:w="2448"/>
        <w:gridCol w:w="644"/>
        <w:gridCol w:w="4083"/>
      </w:tblGrid>
      <w:tr w:rsidR="00CA6EC8" w:rsidRPr="00A544E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b/>
                <w:sz w:val="20"/>
                <w:szCs w:val="20"/>
              </w:rPr>
            </w:pPr>
            <w:r w:rsidRPr="00AF2AE8">
              <w:rPr>
                <w:rFonts w:ascii="Arial" w:hAnsi="Arial" w:cs="Arial"/>
                <w:b/>
                <w:sz w:val="20"/>
                <w:szCs w:val="20"/>
              </w:rPr>
              <w:lastRenderedPageBreak/>
              <w:t>Programme Learning Outcomes</w:t>
            </w:r>
          </w:p>
        </w:tc>
      </w:tr>
      <w:tr w:rsidR="00CA6EC8" w:rsidRPr="00A544ED" w:rsidTr="00FD08D7">
        <w:tc>
          <w:tcPr>
            <w:tcW w:w="674" w:type="dxa"/>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b/>
                <w:sz w:val="20"/>
                <w:szCs w:val="20"/>
              </w:rPr>
            </w:pPr>
            <w:r w:rsidRPr="00AF2AE8">
              <w:rPr>
                <w:rFonts w:ascii="Arial" w:hAnsi="Arial" w:cs="Arial"/>
                <w:b/>
                <w:sz w:val="20"/>
                <w:szCs w:val="20"/>
              </w:rPr>
              <w:t>Knowledge and Understanding</w:t>
            </w:r>
          </w:p>
          <w:p w:rsidR="00CA6EC8" w:rsidRPr="00AF2AE8" w:rsidRDefault="00CA6EC8" w:rsidP="00AF2AE8">
            <w:pPr>
              <w:spacing w:after="0" w:line="240" w:lineRule="auto"/>
              <w:rPr>
                <w:rFonts w:ascii="Arial" w:hAnsi="Arial" w:cs="Arial"/>
                <w:b/>
                <w:sz w:val="20"/>
                <w:szCs w:val="20"/>
              </w:rPr>
            </w:pPr>
          </w:p>
          <w:p w:rsidR="00CA6EC8" w:rsidRPr="00AF2AE8" w:rsidRDefault="00CA6EC8" w:rsidP="00AF2AE8">
            <w:pPr>
              <w:spacing w:after="0" w:line="240" w:lineRule="auto"/>
              <w:rPr>
                <w:rFonts w:ascii="Arial" w:hAnsi="Arial" w:cs="Arial"/>
                <w:sz w:val="20"/>
                <w:szCs w:val="20"/>
              </w:rPr>
            </w:pPr>
            <w:r w:rsidRPr="00AF2AE8">
              <w:rPr>
                <w:rFonts w:ascii="Arial" w:hAnsi="Arial" w:cs="Arial"/>
                <w:b/>
                <w:sz w:val="20"/>
                <w:szCs w:val="20"/>
              </w:rPr>
              <w:t xml:space="preserve">On completion of the course students will </w:t>
            </w:r>
            <w:r w:rsidR="003C3ADD" w:rsidRPr="00AF2AE8">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sz w:val="20"/>
                <w:szCs w:val="20"/>
              </w:rPr>
            </w:pPr>
          </w:p>
        </w:tc>
        <w:tc>
          <w:tcPr>
            <w:tcW w:w="4087" w:type="dxa"/>
            <w:gridSpan w:val="2"/>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b/>
                <w:sz w:val="20"/>
                <w:szCs w:val="20"/>
              </w:rPr>
            </w:pPr>
            <w:r w:rsidRPr="00AF2AE8">
              <w:rPr>
                <w:rFonts w:ascii="Arial" w:hAnsi="Arial" w:cs="Arial"/>
                <w:b/>
                <w:sz w:val="20"/>
                <w:szCs w:val="20"/>
              </w:rPr>
              <w:t>Intellectual skills – able to:</w:t>
            </w:r>
          </w:p>
          <w:p w:rsidR="00CA6EC8" w:rsidRPr="00AF2AE8" w:rsidRDefault="00CA6EC8" w:rsidP="00AF2AE8">
            <w:pPr>
              <w:spacing w:after="0" w:line="240" w:lineRule="auto"/>
              <w:rPr>
                <w:rFonts w:ascii="Arial" w:hAnsi="Arial" w:cs="Arial"/>
                <w:b/>
                <w:sz w:val="20"/>
                <w:szCs w:val="20"/>
              </w:rPr>
            </w:pPr>
          </w:p>
          <w:p w:rsidR="00CA6EC8" w:rsidRPr="00AF2AE8" w:rsidRDefault="00CA6EC8" w:rsidP="00AF2AE8">
            <w:pPr>
              <w:spacing w:after="0" w:line="240" w:lineRule="auto"/>
              <w:rPr>
                <w:rFonts w:ascii="Arial" w:hAnsi="Arial" w:cs="Arial"/>
                <w:b/>
                <w:sz w:val="20"/>
                <w:szCs w:val="20"/>
              </w:rPr>
            </w:pPr>
            <w:r w:rsidRPr="00AF2AE8">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rsidR="00CA6EC8" w:rsidRPr="00AF2AE8" w:rsidRDefault="00CA6EC8" w:rsidP="00AF2AE8">
            <w:pPr>
              <w:spacing w:after="0" w:line="240" w:lineRule="auto"/>
              <w:rPr>
                <w:rFonts w:ascii="Arial" w:hAnsi="Arial" w:cs="Arial"/>
                <w:b/>
                <w:sz w:val="20"/>
                <w:szCs w:val="20"/>
              </w:rPr>
            </w:pPr>
            <w:r w:rsidRPr="00AF2AE8">
              <w:rPr>
                <w:rFonts w:ascii="Arial" w:hAnsi="Arial" w:cs="Arial"/>
                <w:b/>
                <w:sz w:val="20"/>
                <w:szCs w:val="20"/>
              </w:rPr>
              <w:t xml:space="preserve">Subject Practical skills </w:t>
            </w:r>
          </w:p>
          <w:p w:rsidR="00CA6EC8" w:rsidRPr="00AF2AE8" w:rsidRDefault="00CA6EC8" w:rsidP="00AF2AE8">
            <w:pPr>
              <w:spacing w:after="0" w:line="240" w:lineRule="auto"/>
              <w:rPr>
                <w:rFonts w:ascii="Arial" w:hAnsi="Arial" w:cs="Arial"/>
                <w:b/>
                <w:sz w:val="20"/>
                <w:szCs w:val="20"/>
              </w:rPr>
            </w:pPr>
          </w:p>
          <w:p w:rsidR="00CA6EC8" w:rsidRPr="00AF2AE8" w:rsidRDefault="00CA6EC8" w:rsidP="00AF2AE8">
            <w:pPr>
              <w:spacing w:after="0" w:line="240" w:lineRule="auto"/>
              <w:rPr>
                <w:rFonts w:ascii="Arial" w:hAnsi="Arial" w:cs="Arial"/>
                <w:sz w:val="20"/>
                <w:szCs w:val="20"/>
              </w:rPr>
            </w:pPr>
            <w:r w:rsidRPr="00AF2AE8">
              <w:rPr>
                <w:rFonts w:ascii="Arial" w:hAnsi="Arial" w:cs="Arial"/>
                <w:b/>
                <w:sz w:val="20"/>
                <w:szCs w:val="20"/>
              </w:rPr>
              <w:t>On completion of the course students will be able to:</w:t>
            </w:r>
          </w:p>
        </w:tc>
      </w:tr>
      <w:tr w:rsidR="00CA6EC8" w:rsidRPr="00A544ED" w:rsidTr="00FD08D7">
        <w:tc>
          <w:tcPr>
            <w:tcW w:w="674" w:type="dxa"/>
            <w:tcBorders>
              <w:top w:val="single" w:sz="4" w:space="0" w:color="auto"/>
              <w:left w:val="single" w:sz="4" w:space="0" w:color="auto"/>
              <w:bottom w:val="single" w:sz="4" w:space="0" w:color="auto"/>
              <w:right w:val="single" w:sz="4" w:space="0" w:color="auto"/>
            </w:tcBorders>
          </w:tcPr>
          <w:p w:rsidR="00CA6EC8" w:rsidRPr="00AF2AE8" w:rsidRDefault="00CA6EC8" w:rsidP="00AF2AE8">
            <w:pPr>
              <w:spacing w:after="0" w:line="240" w:lineRule="auto"/>
              <w:rPr>
                <w:rFonts w:ascii="Arial" w:hAnsi="Arial" w:cs="Arial"/>
                <w:sz w:val="20"/>
                <w:szCs w:val="20"/>
              </w:rPr>
            </w:pPr>
            <w:r w:rsidRPr="00AF2AE8">
              <w:rPr>
                <w:rFonts w:ascii="Arial" w:hAnsi="Arial" w:cs="Arial"/>
                <w:sz w:val="20"/>
                <w:szCs w:val="20"/>
              </w:rPr>
              <w:t>A1</w:t>
            </w:r>
          </w:p>
        </w:tc>
        <w:tc>
          <w:tcPr>
            <w:tcW w:w="4087" w:type="dxa"/>
            <w:tcBorders>
              <w:top w:val="single" w:sz="4" w:space="0" w:color="auto"/>
              <w:left w:val="single" w:sz="4" w:space="0" w:color="auto"/>
              <w:bottom w:val="single" w:sz="4" w:space="0" w:color="auto"/>
              <w:right w:val="single" w:sz="4" w:space="0" w:color="auto"/>
            </w:tcBorders>
          </w:tcPr>
          <w:p w:rsidR="00CA6EC8" w:rsidRPr="00AF2AE8" w:rsidRDefault="00CA36BA" w:rsidP="00AF2AE8">
            <w:pPr>
              <w:spacing w:after="0" w:line="240" w:lineRule="auto"/>
              <w:rPr>
                <w:rFonts w:ascii="Arial" w:hAnsi="Arial" w:cs="Arial"/>
                <w:i/>
                <w:color w:val="FF0000"/>
                <w:sz w:val="20"/>
                <w:szCs w:val="20"/>
              </w:rPr>
            </w:pPr>
            <w:r w:rsidRPr="00AF2AE8">
              <w:rPr>
                <w:rFonts w:ascii="Arial" w:hAnsi="Arial" w:cs="Arial"/>
                <w:spacing w:val="-3"/>
                <w:sz w:val="20"/>
                <w:szCs w:val="20"/>
              </w:rPr>
              <w:t>Have an in-depth understanding of specialized subjects necessary to apply the principles of computer product design and concurrent engineering</w:t>
            </w:r>
            <w:r w:rsidRPr="00AF2AE8">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CA6EC8" w:rsidRPr="00AF2AE8" w:rsidRDefault="00CA6EC8" w:rsidP="00AF2AE8">
            <w:pPr>
              <w:spacing w:after="0" w:line="240" w:lineRule="auto"/>
              <w:rPr>
                <w:rFonts w:ascii="Arial" w:hAnsi="Arial" w:cs="Arial"/>
                <w:sz w:val="20"/>
                <w:szCs w:val="20"/>
              </w:rPr>
            </w:pPr>
            <w:r w:rsidRPr="00AF2AE8">
              <w:rPr>
                <w:rFonts w:ascii="Arial" w:hAnsi="Arial" w:cs="Arial"/>
                <w:sz w:val="20"/>
                <w:szCs w:val="20"/>
              </w:rPr>
              <w:t>B1</w:t>
            </w:r>
          </w:p>
        </w:tc>
        <w:tc>
          <w:tcPr>
            <w:tcW w:w="4087" w:type="dxa"/>
            <w:gridSpan w:val="2"/>
            <w:tcBorders>
              <w:top w:val="single" w:sz="4" w:space="0" w:color="auto"/>
              <w:left w:val="single" w:sz="4" w:space="0" w:color="auto"/>
              <w:bottom w:val="single" w:sz="4" w:space="0" w:color="auto"/>
              <w:right w:val="single" w:sz="4" w:space="0" w:color="auto"/>
            </w:tcBorders>
          </w:tcPr>
          <w:p w:rsidR="00CA6EC8" w:rsidRPr="00AF2AE8" w:rsidRDefault="00AB64E5" w:rsidP="00AF2AE8">
            <w:pPr>
              <w:pStyle w:val="ListParagraph"/>
              <w:spacing w:after="0" w:line="240" w:lineRule="auto"/>
              <w:ind w:left="0"/>
              <w:contextualSpacing w:val="0"/>
              <w:rPr>
                <w:rFonts w:ascii="Arial" w:hAnsi="Arial" w:cs="Arial"/>
                <w:sz w:val="20"/>
                <w:szCs w:val="20"/>
              </w:rPr>
            </w:pPr>
            <w:r w:rsidRPr="00AF2AE8">
              <w:rPr>
                <w:rFonts w:ascii="Arial" w:hAnsi="Arial" w:cs="Arial"/>
                <w:sz w:val="20"/>
                <w:szCs w:val="20"/>
              </w:rPr>
              <w:t>Have a critical awareness of the current developments in the engineering product design environment.</w:t>
            </w:r>
          </w:p>
        </w:tc>
        <w:tc>
          <w:tcPr>
            <w:tcW w:w="644" w:type="dxa"/>
            <w:tcBorders>
              <w:top w:val="single" w:sz="4" w:space="0" w:color="auto"/>
              <w:left w:val="single" w:sz="4" w:space="0" w:color="auto"/>
              <w:bottom w:val="single" w:sz="4" w:space="0" w:color="auto"/>
              <w:right w:val="single" w:sz="4" w:space="0" w:color="auto"/>
            </w:tcBorders>
          </w:tcPr>
          <w:p w:rsidR="00CA6EC8" w:rsidRPr="00AF2AE8" w:rsidRDefault="00CA6EC8" w:rsidP="00AF2AE8">
            <w:pPr>
              <w:spacing w:after="0" w:line="240" w:lineRule="auto"/>
              <w:rPr>
                <w:rFonts w:ascii="Arial" w:hAnsi="Arial" w:cs="Arial"/>
                <w:sz w:val="20"/>
                <w:szCs w:val="20"/>
              </w:rPr>
            </w:pPr>
            <w:r w:rsidRPr="00AF2AE8">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rsidR="00CA6EC8" w:rsidRPr="00AF2AE8" w:rsidRDefault="009D2AF4" w:rsidP="00AF2AE8">
            <w:pPr>
              <w:tabs>
                <w:tab w:val="num" w:pos="1418"/>
              </w:tabs>
              <w:spacing w:after="0" w:line="240" w:lineRule="auto"/>
              <w:rPr>
                <w:rFonts w:ascii="Arial" w:hAnsi="Arial" w:cs="Arial"/>
                <w:sz w:val="20"/>
                <w:szCs w:val="20"/>
              </w:rPr>
            </w:pPr>
            <w:r w:rsidRPr="00AF2AE8">
              <w:rPr>
                <w:rFonts w:ascii="Arial" w:hAnsi="Arial" w:cs="Arial"/>
                <w:sz w:val="20"/>
                <w:szCs w:val="20"/>
              </w:rPr>
              <w:t>Have the capability to critically evaluate technical systems and specifications for a Manufacturing environment.</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A2</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Critically appraise and apply sophisticated computer design methods various manufacturing options to achieve rapid and reliable product.</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B2</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pStyle w:val="ListParagraph"/>
              <w:spacing w:after="0" w:line="240" w:lineRule="auto"/>
              <w:ind w:left="0"/>
              <w:contextualSpacing w:val="0"/>
              <w:rPr>
                <w:rFonts w:ascii="Arial" w:hAnsi="Arial" w:cs="Arial"/>
                <w:b/>
                <w:sz w:val="20"/>
                <w:szCs w:val="20"/>
              </w:rPr>
            </w:pPr>
            <w:r w:rsidRPr="00AF2AE8">
              <w:rPr>
                <w:rFonts w:ascii="Arial" w:hAnsi="Arial" w:cs="Arial"/>
                <w:sz w:val="20"/>
                <w:szCs w:val="20"/>
              </w:rPr>
              <w:t>A detailed understanding in manufacturing and product design engineering.</w:t>
            </w:r>
          </w:p>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 xml:space="preserve">Use latest CAD/CAM and CAE systems to facilitate better </w:t>
            </w:r>
            <w:r w:rsidR="00074565" w:rsidRPr="00AF2AE8">
              <w:rPr>
                <w:rFonts w:ascii="Arial" w:hAnsi="Arial" w:cs="Arial"/>
                <w:sz w:val="20"/>
                <w:szCs w:val="20"/>
              </w:rPr>
              <w:t>optimisation and</w:t>
            </w:r>
            <w:r w:rsidRPr="00AF2AE8">
              <w:rPr>
                <w:rFonts w:ascii="Arial" w:hAnsi="Arial" w:cs="Arial"/>
                <w:sz w:val="20"/>
                <w:szCs w:val="20"/>
              </w:rPr>
              <w:t xml:space="preserve"> more efficient product design and manufacturing processes.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A3</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Control projects in respect to time, cost and the risks inherent in engineering.</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B3</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Have the ability to understand and analyse complex problems in product design engineering, using advanced CAD/CAM/CAE tools.</w:t>
            </w: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Apply the product data management PDM and the product lifecycle management PLM strategies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A4</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 xml:space="preserve">Demonstrate knowledge of the principles of entrepreneurship and detailed requirements for the management, quality, safety and </w:t>
            </w:r>
            <w:r w:rsidR="008B1685" w:rsidRPr="00AF2AE8">
              <w:rPr>
                <w:rFonts w:ascii="Arial" w:hAnsi="Arial" w:cs="Arial"/>
                <w:sz w:val="20"/>
                <w:szCs w:val="20"/>
              </w:rPr>
              <w:t>environmental issues</w:t>
            </w:r>
            <w:r w:rsidRPr="00AF2AE8">
              <w:rPr>
                <w:rFonts w:ascii="Arial" w:hAnsi="Arial" w:cs="Arial"/>
                <w:sz w:val="20"/>
                <w:szCs w:val="20"/>
              </w:rPr>
              <w:t xml:space="preserve"> in respect to engineering projects.</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B4</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Engage in the critical community including reflecting on one own and others practices and relate them to a product design procedure.</w:t>
            </w: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r>
      <w:tr w:rsidR="0004208E" w:rsidRPr="00A544E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Key Skills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Self Awar</w:t>
            </w:r>
            <w:r w:rsidR="00D2644A" w:rsidRPr="00AF2AE8">
              <w:rPr>
                <w:rFonts w:ascii="Arial" w:hAnsi="Arial" w:cs="Arial"/>
                <w:b/>
                <w:sz w:val="20"/>
                <w:szCs w:val="20"/>
              </w:rPr>
              <w:t>e</w:t>
            </w:r>
            <w:r w:rsidRPr="00AF2AE8">
              <w:rPr>
                <w:rFonts w:ascii="Arial" w:hAnsi="Arial" w:cs="Arial"/>
                <w:b/>
                <w:sz w:val="20"/>
                <w:szCs w:val="20"/>
              </w:rPr>
              <w:t>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Interpersonal Skills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AK1</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BK1</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Express ideas clearly and unambiguously in writing and the spoken work</w:t>
            </w: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Work well  with others in a group or team</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AK2</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BK2</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Work flexibly and respond to change</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AK3</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BK3</w:t>
            </w: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Discuss and debate with others and make concession to reach agreement</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lastRenderedPageBreak/>
              <w:t>AK4</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Give, accept and respond to constructive feedback</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Show sensitivity and respect for diverse values and beliefs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r w:rsidRPr="00AF2AE8">
              <w:rPr>
                <w:rFonts w:ascii="Arial" w:hAnsi="Arial" w:cs="Arial"/>
                <w:b/>
                <w:sz w:val="20"/>
                <w:szCs w:val="20"/>
              </w:rPr>
              <w:t>Management &amp; Leadership Skills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EK1</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Determine the scope of a task (or project)</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EK2</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Identify resources needed to undertake the task (or project) and to schedule and manage the resources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EK3</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Evidence ability to successfully complete and evaluate a task (or project), revising the plan where necessary</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EK4</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Motivate and direct others to enable an effective contribution from all participants</w:t>
            </w: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DK5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04208E" w:rsidRPr="00AF2AE8" w:rsidRDefault="0004208E" w:rsidP="00AF2AE8">
            <w:pPr>
              <w:spacing w:after="0" w:line="240" w:lineRule="auto"/>
              <w:rPr>
                <w:rFonts w:ascii="Arial" w:hAnsi="Arial" w:cs="Arial"/>
                <w:sz w:val="20"/>
                <w:szCs w:val="20"/>
              </w:rPr>
            </w:pP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GK1</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r>
      <w:tr w:rsidR="0004208E" w:rsidRPr="00A544ED" w:rsidTr="00FD08D7">
        <w:tc>
          <w:tcPr>
            <w:tcW w:w="67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GK2</w:t>
            </w:r>
          </w:p>
        </w:tc>
        <w:tc>
          <w:tcPr>
            <w:tcW w:w="4087"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r w:rsidRPr="00AF2AE8">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7" w:type="dxa"/>
            <w:gridSpan w:val="2"/>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rsidR="0004208E" w:rsidRPr="00AF2AE8" w:rsidRDefault="0004208E" w:rsidP="00AF2AE8">
            <w:pPr>
              <w:spacing w:after="0" w:line="240" w:lineRule="auto"/>
              <w:rPr>
                <w:rFonts w:ascii="Arial" w:hAnsi="Arial" w:cs="Arial"/>
                <w:sz w:val="20"/>
                <w:szCs w:val="20"/>
              </w:rPr>
            </w:pPr>
          </w:p>
        </w:tc>
      </w:tr>
      <w:tr w:rsidR="0004208E" w:rsidRPr="00A544ED"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sz w:val="20"/>
                <w:szCs w:val="20"/>
              </w:rPr>
            </w:pPr>
            <w:r w:rsidRPr="00AF2AE8">
              <w:rPr>
                <w:rFonts w:ascii="Arial" w:hAnsi="Arial" w:cs="Arial"/>
                <w:b/>
                <w:sz w:val="20"/>
                <w:szCs w:val="20"/>
              </w:rPr>
              <w:t>Teaching/learning methods and strategies</w:t>
            </w:r>
          </w:p>
        </w:tc>
      </w:tr>
      <w:tr w:rsidR="00EE3E1A" w:rsidRPr="00A544ED" w:rsidTr="00327C7F">
        <w:tc>
          <w:tcPr>
            <w:tcW w:w="14283" w:type="dxa"/>
            <w:gridSpan w:val="7"/>
            <w:tcBorders>
              <w:left w:val="single" w:sz="4" w:space="0" w:color="auto"/>
              <w:bottom w:val="single" w:sz="4" w:space="0" w:color="auto"/>
              <w:right w:val="single" w:sz="4" w:space="0" w:color="auto"/>
            </w:tcBorders>
          </w:tcPr>
          <w:p w:rsidR="00EE3E1A" w:rsidRPr="00AF2AE8" w:rsidRDefault="00EE3E1A" w:rsidP="00AF2AE8">
            <w:pPr>
              <w:tabs>
                <w:tab w:val="left" w:pos="-1440"/>
              </w:tabs>
              <w:spacing w:after="0" w:line="240" w:lineRule="auto"/>
              <w:outlineLvl w:val="0"/>
              <w:rPr>
                <w:rFonts w:ascii="Arial" w:hAnsi="Arial" w:cs="Arial"/>
                <w:sz w:val="20"/>
                <w:szCs w:val="20"/>
              </w:rPr>
            </w:pPr>
            <w:r w:rsidRPr="00AF2AE8">
              <w:rPr>
                <w:rFonts w:ascii="Arial" w:hAnsi="Arial" w:cs="Arial"/>
                <w:sz w:val="20"/>
                <w:szCs w:val="20"/>
              </w:rPr>
              <w:t>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this</w:t>
            </w:r>
            <w:r w:rsidR="008B1685" w:rsidRPr="00AF2AE8">
              <w:rPr>
                <w:rFonts w:ascii="Arial" w:hAnsi="Arial" w:cs="Arial"/>
                <w:sz w:val="20"/>
                <w:szCs w:val="20"/>
              </w:rPr>
              <w:t>,</w:t>
            </w:r>
            <w:r w:rsidRPr="00AF2AE8">
              <w:rPr>
                <w:rFonts w:ascii="Arial" w:hAnsi="Arial" w:cs="Arial"/>
                <w:sz w:val="20"/>
                <w:szCs w:val="20"/>
              </w:rPr>
              <w:t xml:space="preserve"> a range of methods, as appropriate to individual modules, are employed including. </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Formal lectures by internal and external subject experts</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Problem solving tutorial sessions</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Practical classes using extensive and modern software and technical facilities</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Industrial case study workshops, discussion forums and research seminars</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Group activities</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Individual supervision</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Technology enhanced learning environment</w:t>
            </w:r>
          </w:p>
          <w:p w:rsidR="00EE3E1A" w:rsidRPr="00AF2AE8" w:rsidRDefault="00EE3E1A"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Reflective studies through guided independent learning</w:t>
            </w:r>
            <w:r w:rsidR="008B1685" w:rsidRPr="00AF2AE8">
              <w:rPr>
                <w:rFonts w:ascii="Arial" w:hAnsi="Arial" w:cs="Arial"/>
                <w:color w:val="000000"/>
                <w:sz w:val="20"/>
                <w:szCs w:val="20"/>
                <w:lang w:eastAsia="en-GB"/>
              </w:rPr>
              <w:t xml:space="preserve">,  </w:t>
            </w:r>
            <w:r w:rsidRPr="00AF2AE8">
              <w:rPr>
                <w:rFonts w:ascii="Arial" w:hAnsi="Arial" w:cs="Arial"/>
                <w:spacing w:val="-3"/>
                <w:sz w:val="20"/>
                <w:szCs w:val="20"/>
              </w:rPr>
              <w:t>Please also see section F</w:t>
            </w:r>
          </w:p>
          <w:p w:rsidR="00EE3E1A" w:rsidRPr="00AF2AE8" w:rsidRDefault="00EE3E1A" w:rsidP="00AF2AE8">
            <w:pPr>
              <w:suppressAutoHyphens/>
              <w:spacing w:after="0" w:line="240" w:lineRule="auto"/>
              <w:outlineLvl w:val="0"/>
              <w:rPr>
                <w:rFonts w:ascii="Arial" w:hAnsi="Arial" w:cs="Arial"/>
                <w:sz w:val="20"/>
                <w:szCs w:val="20"/>
              </w:rPr>
            </w:pPr>
          </w:p>
        </w:tc>
      </w:tr>
      <w:tr w:rsidR="0004208E" w:rsidRPr="00A544ED" w:rsidTr="00EF1759">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4208E" w:rsidRPr="00AF2AE8" w:rsidRDefault="0004208E" w:rsidP="00AF2AE8">
            <w:pPr>
              <w:spacing w:after="0" w:line="240" w:lineRule="auto"/>
              <w:rPr>
                <w:rFonts w:ascii="Arial" w:hAnsi="Arial" w:cs="Arial"/>
                <w:b/>
                <w:sz w:val="20"/>
                <w:szCs w:val="20"/>
              </w:rPr>
            </w:pPr>
            <w:r w:rsidRPr="00AF2AE8">
              <w:rPr>
                <w:rFonts w:ascii="Arial" w:hAnsi="Arial" w:cs="Arial"/>
                <w:b/>
                <w:sz w:val="20"/>
                <w:szCs w:val="20"/>
              </w:rPr>
              <w:lastRenderedPageBreak/>
              <w:t>Assessment strategies</w:t>
            </w:r>
          </w:p>
        </w:tc>
      </w:tr>
      <w:tr w:rsidR="0004208E" w:rsidRPr="00A544ED" w:rsidTr="00CA6EC8">
        <w:tc>
          <w:tcPr>
            <w:tcW w:w="14283" w:type="dxa"/>
            <w:gridSpan w:val="7"/>
            <w:tcBorders>
              <w:top w:val="single" w:sz="4" w:space="0" w:color="auto"/>
              <w:left w:val="single" w:sz="4" w:space="0" w:color="auto"/>
              <w:right w:val="single" w:sz="4" w:space="0" w:color="auto"/>
            </w:tcBorders>
          </w:tcPr>
          <w:p w:rsidR="007F3742" w:rsidRPr="00AF2AE8" w:rsidRDefault="007F3742" w:rsidP="00AF2AE8">
            <w:pPr>
              <w:spacing w:after="0" w:line="240" w:lineRule="auto"/>
              <w:rPr>
                <w:rFonts w:ascii="Arial" w:hAnsi="Arial" w:cs="Arial"/>
                <w:sz w:val="20"/>
                <w:szCs w:val="20"/>
              </w:rPr>
            </w:pPr>
            <w:r w:rsidRPr="00AF2AE8">
              <w:rPr>
                <w:rFonts w:ascii="Arial" w:hAnsi="Arial" w:cs="Arial"/>
                <w:sz w:val="20"/>
                <w:szCs w:val="20"/>
              </w:rPr>
              <w:t xml:space="preserve">The assessment strategy is designed to support Students’ learning experience.  Formative assessments are integrated into the learning 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rsidR="007F3742" w:rsidRPr="00AF2AE8" w:rsidRDefault="007F3742" w:rsidP="00AF2AE8">
            <w:pPr>
              <w:numPr>
                <w:ilvl w:val="0"/>
                <w:numId w:val="23"/>
              </w:numPr>
              <w:suppressAutoHyphens/>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Written Examinations and in-class tests</w:t>
            </w:r>
          </w:p>
          <w:p w:rsidR="007F3742" w:rsidRPr="00AF2AE8" w:rsidRDefault="007F3742"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spacing w:val="-3"/>
                <w:sz w:val="20"/>
                <w:szCs w:val="20"/>
              </w:rPr>
              <w:t>Problem-solving assignments</w:t>
            </w:r>
            <w:r w:rsidRPr="00AF2AE8">
              <w:rPr>
                <w:rFonts w:ascii="Arial" w:hAnsi="Arial" w:cs="Arial"/>
                <w:color w:val="000000"/>
                <w:sz w:val="20"/>
                <w:szCs w:val="20"/>
                <w:lang w:eastAsia="en-GB"/>
              </w:rPr>
              <w:t xml:space="preserve"> </w:t>
            </w:r>
          </w:p>
          <w:p w:rsidR="007F3742" w:rsidRPr="00AF2AE8" w:rsidRDefault="007F3742"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Analytical and research based essays,</w:t>
            </w:r>
          </w:p>
          <w:p w:rsidR="007F3742" w:rsidRPr="00AF2AE8" w:rsidRDefault="007F3742" w:rsidP="00AF2AE8">
            <w:pPr>
              <w:numPr>
                <w:ilvl w:val="0"/>
                <w:numId w:val="23"/>
              </w:numPr>
              <w:suppressAutoHyphens/>
              <w:spacing w:after="0" w:line="240" w:lineRule="auto"/>
              <w:rPr>
                <w:rFonts w:ascii="Arial" w:hAnsi="Arial" w:cs="Arial"/>
                <w:spacing w:val="-3"/>
                <w:sz w:val="20"/>
                <w:szCs w:val="20"/>
              </w:rPr>
            </w:pPr>
            <w:r w:rsidRPr="00AF2AE8">
              <w:rPr>
                <w:rFonts w:ascii="Arial" w:hAnsi="Arial" w:cs="Arial"/>
                <w:spacing w:val="-3"/>
                <w:sz w:val="20"/>
                <w:szCs w:val="20"/>
              </w:rPr>
              <w:t>Technical reports</w:t>
            </w:r>
          </w:p>
          <w:p w:rsidR="007F3742" w:rsidRPr="00AF2AE8" w:rsidRDefault="007F3742" w:rsidP="00AF2AE8">
            <w:pPr>
              <w:numPr>
                <w:ilvl w:val="0"/>
                <w:numId w:val="23"/>
              </w:numPr>
              <w:suppressAutoHyphens/>
              <w:spacing w:after="0" w:line="240" w:lineRule="auto"/>
              <w:rPr>
                <w:rFonts w:ascii="Arial" w:hAnsi="Arial" w:cs="Arial"/>
                <w:spacing w:val="-3"/>
                <w:sz w:val="20"/>
                <w:szCs w:val="20"/>
              </w:rPr>
            </w:pPr>
            <w:r w:rsidRPr="00AF2AE8">
              <w:rPr>
                <w:rFonts w:ascii="Arial" w:hAnsi="Arial" w:cs="Arial"/>
                <w:spacing w:val="-3"/>
                <w:sz w:val="20"/>
                <w:szCs w:val="20"/>
              </w:rPr>
              <w:t>Group and individual presentations</w:t>
            </w:r>
          </w:p>
          <w:p w:rsidR="007F3742" w:rsidRPr="00AF2AE8" w:rsidRDefault="007F3742" w:rsidP="00AF2AE8">
            <w:pPr>
              <w:numPr>
                <w:ilvl w:val="0"/>
                <w:numId w:val="23"/>
              </w:numPr>
              <w:suppressAutoHyphens/>
              <w:spacing w:after="0" w:line="240" w:lineRule="auto"/>
              <w:rPr>
                <w:rFonts w:ascii="Arial" w:hAnsi="Arial" w:cs="Arial"/>
                <w:spacing w:val="-3"/>
                <w:sz w:val="20"/>
                <w:szCs w:val="20"/>
              </w:rPr>
            </w:pPr>
            <w:r w:rsidRPr="00AF2AE8">
              <w:rPr>
                <w:rFonts w:ascii="Arial" w:hAnsi="Arial" w:cs="Arial"/>
                <w:spacing w:val="-3"/>
                <w:sz w:val="20"/>
                <w:szCs w:val="20"/>
              </w:rPr>
              <w:t>Project dissertation</w:t>
            </w:r>
          </w:p>
          <w:p w:rsidR="0004208E" w:rsidRPr="00AF2AE8" w:rsidRDefault="007F3742" w:rsidP="00AF2AE8">
            <w:pPr>
              <w:numPr>
                <w:ilvl w:val="0"/>
                <w:numId w:val="23"/>
              </w:numPr>
              <w:autoSpaceDE w:val="0"/>
              <w:autoSpaceDN w:val="0"/>
              <w:adjustRightInd w:val="0"/>
              <w:spacing w:after="0" w:line="240" w:lineRule="auto"/>
              <w:rPr>
                <w:rFonts w:ascii="Arial" w:hAnsi="Arial" w:cs="Arial"/>
                <w:color w:val="000000"/>
                <w:sz w:val="20"/>
                <w:szCs w:val="20"/>
                <w:lang w:eastAsia="en-GB"/>
              </w:rPr>
            </w:pPr>
            <w:r w:rsidRPr="00AF2AE8">
              <w:rPr>
                <w:rFonts w:ascii="Arial" w:hAnsi="Arial" w:cs="Arial"/>
                <w:color w:val="000000"/>
                <w:sz w:val="20"/>
                <w:szCs w:val="20"/>
                <w:lang w:eastAsia="en-GB"/>
              </w:rPr>
              <w:t>Scientific research papers</w:t>
            </w:r>
          </w:p>
        </w:tc>
      </w:tr>
      <w:tr w:rsidR="0004208E" w:rsidRPr="00A544ED" w:rsidTr="00FD08D7">
        <w:tc>
          <w:tcPr>
            <w:tcW w:w="7108" w:type="dxa"/>
            <w:gridSpan w:val="4"/>
            <w:tcBorders>
              <w:left w:val="single" w:sz="4" w:space="0" w:color="auto"/>
              <w:bottom w:val="single" w:sz="4" w:space="0" w:color="auto"/>
            </w:tcBorders>
          </w:tcPr>
          <w:p w:rsidR="0004208E" w:rsidRPr="00A544ED" w:rsidRDefault="0004208E" w:rsidP="008B1685">
            <w:pPr>
              <w:suppressAutoHyphens/>
              <w:spacing w:after="0" w:line="240" w:lineRule="auto"/>
              <w:ind w:left="360"/>
              <w:jc w:val="both"/>
              <w:outlineLvl w:val="0"/>
              <w:rPr>
                <w:rFonts w:cs="Arial"/>
                <w:spacing w:val="-3"/>
                <w:sz w:val="20"/>
                <w:szCs w:val="20"/>
              </w:rPr>
            </w:pPr>
          </w:p>
        </w:tc>
        <w:tc>
          <w:tcPr>
            <w:tcW w:w="7175" w:type="dxa"/>
            <w:gridSpan w:val="3"/>
            <w:tcBorders>
              <w:bottom w:val="single" w:sz="4" w:space="0" w:color="auto"/>
              <w:right w:val="single" w:sz="4" w:space="0" w:color="auto"/>
            </w:tcBorders>
          </w:tcPr>
          <w:p w:rsidR="0004208E" w:rsidRPr="00A544ED" w:rsidRDefault="0004208E" w:rsidP="008B1685">
            <w:pPr>
              <w:suppressAutoHyphens/>
              <w:spacing w:after="0" w:line="240" w:lineRule="auto"/>
              <w:jc w:val="both"/>
              <w:outlineLvl w:val="0"/>
              <w:rPr>
                <w:rFonts w:cs="Arial"/>
                <w:spacing w:val="-3"/>
                <w:sz w:val="20"/>
                <w:szCs w:val="20"/>
              </w:rPr>
            </w:pPr>
          </w:p>
        </w:tc>
      </w:tr>
    </w:tbl>
    <w:p w:rsidR="00234583" w:rsidRPr="00A544ED" w:rsidRDefault="00234583" w:rsidP="008B1685">
      <w:pPr>
        <w:spacing w:after="0" w:line="240" w:lineRule="auto"/>
        <w:rPr>
          <w:rFonts w:cs="Arial"/>
          <w:b/>
        </w:rPr>
        <w:sectPr w:rsidR="00234583" w:rsidRPr="00A544ED" w:rsidSect="00EF1759">
          <w:pgSz w:w="16838" w:h="11906" w:orient="landscape"/>
          <w:pgMar w:top="1440" w:right="1440" w:bottom="1440" w:left="1440" w:header="709" w:footer="170" w:gutter="0"/>
          <w:cols w:space="708"/>
          <w:docGrid w:linePitch="360"/>
        </w:sectPr>
      </w:pPr>
    </w:p>
    <w:p w:rsidR="00EF1759" w:rsidRPr="00021C2E" w:rsidRDefault="00EF1759" w:rsidP="00021C2E">
      <w:pPr>
        <w:pStyle w:val="cHons"/>
        <w:numPr>
          <w:ilvl w:val="0"/>
          <w:numId w:val="35"/>
        </w:numPr>
        <w:rPr>
          <w:rFonts w:ascii="Arial" w:hAnsi="Arial" w:cs="Arial"/>
        </w:rPr>
      </w:pPr>
      <w:r w:rsidRPr="00021C2E">
        <w:rPr>
          <w:rFonts w:ascii="Arial" w:hAnsi="Arial" w:cs="Arial"/>
        </w:rPr>
        <w:lastRenderedPageBreak/>
        <w:t>Entry Requirements</w:t>
      </w:r>
    </w:p>
    <w:p w:rsidR="00363FBE" w:rsidRPr="00AF2AE8" w:rsidRDefault="00363FBE" w:rsidP="00363FBE">
      <w:pPr>
        <w:spacing w:after="0" w:line="240" w:lineRule="auto"/>
        <w:ind w:left="360"/>
        <w:rPr>
          <w:rFonts w:ascii="Arial" w:hAnsi="Arial" w:cs="Arial"/>
        </w:rPr>
      </w:pPr>
    </w:p>
    <w:p w:rsidR="00EF1759" w:rsidRDefault="00EF1759" w:rsidP="0018411B">
      <w:pPr>
        <w:pStyle w:val="ListParagraph"/>
        <w:numPr>
          <w:ilvl w:val="0"/>
          <w:numId w:val="33"/>
        </w:numPr>
        <w:spacing w:after="0" w:line="240" w:lineRule="auto"/>
        <w:rPr>
          <w:rFonts w:ascii="Arial" w:hAnsi="Arial" w:cs="Arial"/>
          <w:b/>
        </w:rPr>
      </w:pPr>
      <w:r w:rsidRPr="00AF2AE8">
        <w:rPr>
          <w:rFonts w:ascii="Arial" w:hAnsi="Arial" w:cs="Arial"/>
          <w:b/>
        </w:rPr>
        <w:t>General Admissions Regulations</w:t>
      </w:r>
    </w:p>
    <w:p w:rsidR="007005A5" w:rsidRPr="00AF2AE8" w:rsidRDefault="007005A5" w:rsidP="007005A5">
      <w:pPr>
        <w:spacing w:after="0" w:line="240" w:lineRule="auto"/>
        <w:ind w:left="720"/>
        <w:rPr>
          <w:rFonts w:ascii="Arial" w:hAnsi="Arial" w:cs="Arial"/>
          <w:b/>
        </w:rPr>
      </w:pPr>
    </w:p>
    <w:p w:rsidR="007F3742" w:rsidRPr="00AF2AE8" w:rsidRDefault="007F3742" w:rsidP="008B1685">
      <w:pPr>
        <w:spacing w:after="0" w:line="240" w:lineRule="auto"/>
        <w:jc w:val="both"/>
        <w:rPr>
          <w:rFonts w:ascii="Arial" w:hAnsi="Arial" w:cs="Arial"/>
        </w:rPr>
      </w:pPr>
      <w:r w:rsidRPr="00AF2AE8">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rsidR="007F3742" w:rsidRPr="00AF2AE8" w:rsidRDefault="007F3742" w:rsidP="008B1685">
      <w:pPr>
        <w:spacing w:after="0" w:line="240" w:lineRule="auto"/>
        <w:jc w:val="both"/>
        <w:rPr>
          <w:rFonts w:ascii="Arial" w:hAnsi="Arial" w:cs="Arial"/>
        </w:rPr>
      </w:pPr>
    </w:p>
    <w:p w:rsidR="007F3742" w:rsidRPr="00AF2AE8" w:rsidRDefault="007F3742" w:rsidP="008B1685">
      <w:pPr>
        <w:spacing w:after="0" w:line="240" w:lineRule="auto"/>
        <w:jc w:val="both"/>
        <w:rPr>
          <w:rFonts w:ascii="Arial" w:hAnsi="Arial" w:cs="Arial"/>
        </w:rPr>
      </w:pPr>
      <w:r w:rsidRPr="00AF2AE8">
        <w:rPr>
          <w:rFonts w:ascii="Arial" w:hAnsi="Arial" w:cs="Arial"/>
        </w:rPr>
        <w:t>International applicants are required to satisfy the Admissions Officer that they have reached an equivalent academic standard as those required for home students.</w:t>
      </w:r>
    </w:p>
    <w:p w:rsidR="007F3742" w:rsidRPr="00AF2AE8" w:rsidRDefault="007F3742" w:rsidP="008B1685">
      <w:pPr>
        <w:spacing w:after="0" w:line="240" w:lineRule="auto"/>
        <w:jc w:val="both"/>
        <w:rPr>
          <w:rFonts w:ascii="Arial" w:hAnsi="Arial" w:cs="Arial"/>
        </w:rPr>
      </w:pPr>
    </w:p>
    <w:p w:rsidR="007F3742" w:rsidRPr="00AF2AE8" w:rsidRDefault="007F3742" w:rsidP="008B1685">
      <w:pPr>
        <w:spacing w:after="0" w:line="240" w:lineRule="auto"/>
        <w:jc w:val="both"/>
        <w:rPr>
          <w:rFonts w:ascii="Arial" w:hAnsi="Arial" w:cs="Arial"/>
          <w:b/>
        </w:rPr>
      </w:pPr>
      <w:r w:rsidRPr="00AF2AE8">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rsidR="007F3742" w:rsidRPr="00AF2AE8" w:rsidRDefault="007F3742" w:rsidP="008B1685">
      <w:pPr>
        <w:spacing w:after="0" w:line="240" w:lineRule="auto"/>
        <w:rPr>
          <w:rFonts w:ascii="Arial" w:hAnsi="Arial" w:cs="Arial"/>
        </w:rPr>
      </w:pPr>
    </w:p>
    <w:p w:rsidR="007F3742" w:rsidRPr="00AF2AE8" w:rsidRDefault="007F3742" w:rsidP="008B1685">
      <w:pPr>
        <w:spacing w:after="0" w:line="240" w:lineRule="auto"/>
        <w:rPr>
          <w:rFonts w:ascii="Arial" w:hAnsi="Arial" w:cs="Arial"/>
          <w:u w:val="single"/>
        </w:rPr>
      </w:pPr>
      <w:r w:rsidRPr="00AF2AE8">
        <w:rPr>
          <w:rFonts w:ascii="Arial" w:hAnsi="Arial" w:cs="Arial"/>
          <w:u w:val="single"/>
        </w:rPr>
        <w:t xml:space="preserve">English language requirements </w:t>
      </w:r>
    </w:p>
    <w:p w:rsidR="007F3742" w:rsidRDefault="007F3742" w:rsidP="008B1685">
      <w:pPr>
        <w:spacing w:after="0" w:line="240" w:lineRule="auto"/>
        <w:jc w:val="both"/>
        <w:rPr>
          <w:rFonts w:ascii="Arial" w:hAnsi="Arial" w:cs="Arial"/>
        </w:rPr>
      </w:pPr>
      <w:r w:rsidRPr="00AF2AE8">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rsidR="001A29B2" w:rsidRDefault="001A29B2" w:rsidP="008B1685">
      <w:pPr>
        <w:spacing w:after="0" w:line="240" w:lineRule="auto"/>
        <w:jc w:val="both"/>
        <w:rPr>
          <w:rFonts w:ascii="Arial" w:hAnsi="Arial" w:cs="Arial"/>
        </w:rPr>
      </w:pPr>
    </w:p>
    <w:p w:rsidR="001A29B2" w:rsidRDefault="001A29B2" w:rsidP="001A29B2">
      <w:pPr>
        <w:pStyle w:val="ListParagraph"/>
        <w:numPr>
          <w:ilvl w:val="0"/>
          <w:numId w:val="33"/>
        </w:numPr>
        <w:spacing w:after="0" w:line="240" w:lineRule="auto"/>
        <w:rPr>
          <w:rFonts w:ascii="Arial" w:hAnsi="Arial" w:cs="Arial"/>
          <w:b/>
        </w:rPr>
      </w:pPr>
      <w:r w:rsidRPr="00481E24">
        <w:rPr>
          <w:rFonts w:ascii="Arial" w:hAnsi="Arial" w:cs="Arial"/>
          <w:b/>
        </w:rPr>
        <w:t>Admission with Advanced Standing</w:t>
      </w:r>
    </w:p>
    <w:p w:rsidR="001A29B2" w:rsidRPr="00481E24" w:rsidRDefault="001A29B2" w:rsidP="001A29B2">
      <w:pPr>
        <w:pStyle w:val="ListParagraph"/>
        <w:spacing w:after="0" w:line="240" w:lineRule="auto"/>
        <w:ind w:left="360"/>
        <w:rPr>
          <w:rFonts w:ascii="Arial" w:hAnsi="Arial" w:cs="Arial"/>
          <w:b/>
        </w:rPr>
      </w:pPr>
    </w:p>
    <w:p w:rsidR="001A29B2" w:rsidRPr="00481E24" w:rsidRDefault="001A29B2" w:rsidP="001A29B2">
      <w:pPr>
        <w:spacing w:after="0" w:line="240" w:lineRule="auto"/>
        <w:jc w:val="both"/>
        <w:rPr>
          <w:rFonts w:ascii="Arial" w:hAnsi="Arial" w:cs="Arial"/>
        </w:rPr>
      </w:pPr>
      <w:r w:rsidRPr="00481E24">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rsidR="008B1685" w:rsidRPr="00AF2AE8" w:rsidRDefault="008B1685" w:rsidP="008B1685">
      <w:pPr>
        <w:spacing w:after="0" w:line="240" w:lineRule="auto"/>
        <w:ind w:left="720"/>
        <w:rPr>
          <w:rFonts w:ascii="Arial" w:hAnsi="Arial" w:cs="Arial"/>
          <w:b/>
        </w:rPr>
      </w:pPr>
    </w:p>
    <w:p w:rsidR="005B1266" w:rsidRPr="0018411B" w:rsidRDefault="0018411B" w:rsidP="008B1685">
      <w:pPr>
        <w:numPr>
          <w:ilvl w:val="0"/>
          <w:numId w:val="1"/>
        </w:numPr>
        <w:spacing w:after="0" w:line="240" w:lineRule="auto"/>
        <w:rPr>
          <w:rFonts w:ascii="Arial" w:hAnsi="Arial" w:cs="Arial"/>
          <w:b/>
        </w:rPr>
      </w:pPr>
      <w:r w:rsidRPr="0018411B">
        <w:rPr>
          <w:rFonts w:ascii="Arial" w:hAnsi="Arial" w:cs="Arial"/>
          <w:b/>
          <w:szCs w:val="24"/>
        </w:rPr>
        <w:t>Field/Course Structure</w:t>
      </w:r>
    </w:p>
    <w:p w:rsidR="000F2BCC" w:rsidRPr="00AF2AE8" w:rsidRDefault="000F2BCC" w:rsidP="000F2BCC">
      <w:pPr>
        <w:spacing w:after="0" w:line="240" w:lineRule="auto"/>
        <w:ind w:left="360"/>
        <w:rPr>
          <w:rFonts w:ascii="Arial" w:hAnsi="Arial" w:cs="Arial"/>
          <w:b/>
        </w:rPr>
      </w:pPr>
    </w:p>
    <w:p w:rsidR="00C75763" w:rsidRPr="00AF2AE8" w:rsidRDefault="00C75763" w:rsidP="008B1685">
      <w:pPr>
        <w:spacing w:after="0" w:line="240" w:lineRule="auto"/>
        <w:jc w:val="both"/>
        <w:rPr>
          <w:rFonts w:ascii="Arial" w:hAnsi="Arial" w:cs="Arial"/>
        </w:rPr>
      </w:pPr>
      <w:r w:rsidRPr="00AF2AE8">
        <w:rPr>
          <w:rFonts w:ascii="Arial" w:hAnsi="Arial" w:cs="Arial"/>
        </w:rPr>
        <w:t xml:space="preserve">This programme is offered in full-time/part-time mode, and leads to the award of MSc.  Entry is normally at level 7 with a first degree or equivalent qualifications (See section D). </w:t>
      </w:r>
    </w:p>
    <w:p w:rsidR="00C75763" w:rsidRPr="00AF2AE8" w:rsidRDefault="00C75763" w:rsidP="008B1685">
      <w:pPr>
        <w:spacing w:after="0" w:line="240" w:lineRule="auto"/>
        <w:jc w:val="both"/>
        <w:rPr>
          <w:rFonts w:ascii="Arial" w:hAnsi="Arial" w:cs="Arial"/>
        </w:rPr>
      </w:pPr>
    </w:p>
    <w:p w:rsidR="00C75763" w:rsidRPr="00AF2AE8" w:rsidRDefault="00C75763" w:rsidP="008B1685">
      <w:pPr>
        <w:spacing w:after="0" w:line="240" w:lineRule="auto"/>
        <w:jc w:val="both"/>
        <w:rPr>
          <w:rFonts w:ascii="Arial" w:hAnsi="Arial" w:cs="Arial"/>
        </w:rPr>
      </w:pPr>
      <w:r w:rsidRPr="00AF2AE8">
        <w:rPr>
          <w:rFonts w:ascii="Arial" w:hAnsi="Arial" w:cs="Arial"/>
        </w:rPr>
        <w:t>The course features two intakes per year (September and January)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rsidR="00C75763" w:rsidRPr="00AF2AE8" w:rsidRDefault="00C75763" w:rsidP="008B1685">
      <w:pPr>
        <w:spacing w:after="0" w:line="240" w:lineRule="auto"/>
        <w:jc w:val="both"/>
        <w:rPr>
          <w:rFonts w:ascii="Arial" w:hAnsi="Arial" w:cs="Arial"/>
        </w:rPr>
      </w:pPr>
    </w:p>
    <w:p w:rsidR="00C75763" w:rsidRPr="00AF2AE8" w:rsidRDefault="00C75763" w:rsidP="008B1685">
      <w:pPr>
        <w:spacing w:after="0" w:line="240" w:lineRule="auto"/>
        <w:jc w:val="both"/>
        <w:rPr>
          <w:rFonts w:ascii="Arial" w:hAnsi="Arial" w:cs="Arial"/>
        </w:rPr>
      </w:pPr>
      <w:r w:rsidRPr="00AF2AE8">
        <w:rPr>
          <w:rFonts w:ascii="Arial" w:hAnsi="Arial" w:cs="Arial"/>
        </w:rPr>
        <w:t>The field is offered in the following alternative patterns: 1 year full-time or 2 years part-time.</w:t>
      </w:r>
    </w:p>
    <w:p w:rsidR="008B1685" w:rsidRPr="00AF2AE8" w:rsidRDefault="008B1685" w:rsidP="008B1685">
      <w:pPr>
        <w:spacing w:after="0" w:line="240" w:lineRule="auto"/>
        <w:jc w:val="both"/>
        <w:rPr>
          <w:rFonts w:ascii="Arial" w:hAnsi="Arial" w:cs="Arial"/>
        </w:rPr>
      </w:pPr>
    </w:p>
    <w:p w:rsidR="00C75763" w:rsidRDefault="00C75763" w:rsidP="008B1685">
      <w:pPr>
        <w:spacing w:after="0" w:line="240" w:lineRule="auto"/>
        <w:ind w:left="426" w:hanging="426"/>
        <w:rPr>
          <w:rFonts w:ascii="Arial" w:hAnsi="Arial" w:cs="Arial"/>
          <w:b/>
        </w:rPr>
      </w:pPr>
      <w:r w:rsidRPr="00AF2AE8">
        <w:rPr>
          <w:rFonts w:ascii="Arial" w:hAnsi="Arial" w:cs="Arial"/>
          <w:b/>
        </w:rPr>
        <w:t>E1.</w:t>
      </w:r>
      <w:r w:rsidRPr="00AF2AE8">
        <w:rPr>
          <w:rFonts w:ascii="Arial" w:hAnsi="Arial" w:cs="Arial"/>
          <w:b/>
        </w:rPr>
        <w:tab/>
        <w:t>Professional and Statutory Regulatory Bodies</w:t>
      </w:r>
    </w:p>
    <w:p w:rsidR="000F2BCC" w:rsidRPr="00AF2AE8" w:rsidRDefault="000F2BCC" w:rsidP="008B1685">
      <w:pPr>
        <w:spacing w:after="0" w:line="240" w:lineRule="auto"/>
        <w:ind w:left="426" w:hanging="426"/>
        <w:rPr>
          <w:rFonts w:ascii="Arial" w:hAnsi="Arial" w:cs="Arial"/>
          <w:b/>
        </w:rPr>
      </w:pPr>
    </w:p>
    <w:p w:rsidR="00C75763" w:rsidRPr="00AF2AE8" w:rsidRDefault="00C75763" w:rsidP="008B1685">
      <w:pPr>
        <w:spacing w:after="0" w:line="240" w:lineRule="auto"/>
        <w:rPr>
          <w:rFonts w:ascii="Arial" w:hAnsi="Arial" w:cs="Arial"/>
        </w:rPr>
      </w:pPr>
      <w:r w:rsidRPr="00AF2AE8">
        <w:rPr>
          <w:rFonts w:ascii="Arial" w:hAnsi="Arial" w:cs="Arial"/>
        </w:rPr>
        <w:t>Institution of Mechanical Engineers (IMechE) and Engineering Council (EC)</w:t>
      </w:r>
    </w:p>
    <w:p w:rsidR="00C75763" w:rsidRPr="00AF2AE8" w:rsidRDefault="00C75763" w:rsidP="008B1685">
      <w:pPr>
        <w:spacing w:after="0" w:line="240" w:lineRule="auto"/>
        <w:rPr>
          <w:rFonts w:ascii="Arial" w:hAnsi="Arial" w:cs="Arial"/>
        </w:rPr>
      </w:pPr>
    </w:p>
    <w:p w:rsidR="00C75763" w:rsidRPr="00AF2AE8" w:rsidRDefault="00C75763" w:rsidP="008B1685">
      <w:pPr>
        <w:spacing w:after="0" w:line="240" w:lineRule="auto"/>
        <w:jc w:val="both"/>
        <w:rPr>
          <w:rFonts w:ascii="Arial" w:hAnsi="Arial" w:cs="Arial"/>
        </w:rPr>
      </w:pPr>
      <w:r w:rsidRPr="00AF2AE8">
        <w:rPr>
          <w:rFonts w:ascii="Arial" w:hAnsi="Arial" w:cs="Arial"/>
        </w:rPr>
        <w:t>This degree is accredited by IMechE and therefore provides elements of further learning towards Chartered status, for the graduates who have already completed an accredited first degree. The programme meets the requirements of the Engineering Co</w:t>
      </w:r>
      <w:r w:rsidR="00D2644A" w:rsidRPr="00AF2AE8">
        <w:rPr>
          <w:rFonts w:ascii="Arial" w:hAnsi="Arial" w:cs="Arial"/>
        </w:rPr>
        <w:t xml:space="preserve">uncil supplement to </w:t>
      </w:r>
      <w:r w:rsidR="00D2644A" w:rsidRPr="00AF2AE8">
        <w:rPr>
          <w:rFonts w:ascii="Arial" w:hAnsi="Arial" w:cs="Arial"/>
        </w:rPr>
        <w:lastRenderedPageBreak/>
        <w:t>UK-SPEC on “</w:t>
      </w:r>
      <w:r w:rsidRPr="00AF2AE8">
        <w:rPr>
          <w:rFonts w:ascii="Arial" w:hAnsi="Arial" w:cs="Arial"/>
          <w:i/>
        </w:rPr>
        <w:t>Applicability of Output Standards to Master degrees other than the integrated MEng</w:t>
      </w:r>
      <w:r w:rsidR="00D2644A" w:rsidRPr="00AF2AE8">
        <w:rPr>
          <w:rFonts w:ascii="Arial" w:hAnsi="Arial" w:cs="Arial"/>
          <w:i/>
        </w:rPr>
        <w:t>”</w:t>
      </w:r>
      <w:r w:rsidRPr="00AF2AE8">
        <w:rPr>
          <w:rFonts w:ascii="Arial" w:hAnsi="Arial" w:cs="Arial"/>
        </w:rPr>
        <w:t>, published in 2011.</w:t>
      </w:r>
    </w:p>
    <w:p w:rsidR="00327C7F" w:rsidRPr="00AF2AE8" w:rsidRDefault="00327C7F" w:rsidP="008B1685">
      <w:pPr>
        <w:spacing w:after="0" w:line="240" w:lineRule="auto"/>
        <w:rPr>
          <w:rFonts w:ascii="Arial" w:hAnsi="Arial" w:cs="Arial"/>
        </w:rPr>
      </w:pPr>
    </w:p>
    <w:p w:rsidR="00C75763" w:rsidRDefault="00C75763" w:rsidP="008B1685">
      <w:pPr>
        <w:spacing w:after="0" w:line="240" w:lineRule="auto"/>
        <w:rPr>
          <w:rFonts w:ascii="Arial" w:hAnsi="Arial" w:cs="Arial"/>
          <w:b/>
        </w:rPr>
      </w:pPr>
      <w:r w:rsidRPr="00AF2AE8">
        <w:rPr>
          <w:rFonts w:ascii="Arial" w:hAnsi="Arial" w:cs="Arial"/>
          <w:b/>
        </w:rPr>
        <w:t>E2.</w:t>
      </w:r>
      <w:r w:rsidRPr="00AF2AE8">
        <w:rPr>
          <w:rFonts w:ascii="Arial" w:hAnsi="Arial" w:cs="Arial"/>
          <w:b/>
        </w:rPr>
        <w:tab/>
        <w:t>Work-based learning, including sandwich programmes</w:t>
      </w:r>
    </w:p>
    <w:p w:rsidR="000F2BCC" w:rsidRPr="00AF2AE8" w:rsidRDefault="000F2BCC" w:rsidP="008B1685">
      <w:pPr>
        <w:spacing w:after="0" w:line="240" w:lineRule="auto"/>
        <w:rPr>
          <w:rFonts w:ascii="Arial" w:hAnsi="Arial" w:cs="Arial"/>
          <w:b/>
        </w:rPr>
      </w:pPr>
    </w:p>
    <w:p w:rsidR="00DC5ACF" w:rsidRPr="003100F4" w:rsidRDefault="00DC5ACF" w:rsidP="00DC5ACF">
      <w:pPr>
        <w:jc w:val="both"/>
        <w:rPr>
          <w:rFonts w:ascii="Arial" w:hAnsi="Arial" w:cs="Arial"/>
        </w:rPr>
      </w:pPr>
      <w:r w:rsidRPr="003100F4">
        <w:rPr>
          <w:rFonts w:ascii="Arial" w:hAnsi="Arial" w:cs="Arial"/>
        </w:rPr>
        <w:t xml:space="preserve">The </w:t>
      </w:r>
      <w:r>
        <w:rPr>
          <w:rFonts w:ascii="Arial" w:hAnsi="Arial" w:cs="Arial"/>
        </w:rPr>
        <w:t xml:space="preserve">2-year version of the </w:t>
      </w:r>
      <w:r w:rsidRPr="003100F4">
        <w:rPr>
          <w:rFonts w:ascii="Arial" w:hAnsi="Arial" w:cs="Arial"/>
        </w:rPr>
        <w:t xml:space="preserve">programme is designed to include work-based learning through assessments and the </w:t>
      </w:r>
      <w:r>
        <w:rPr>
          <w:rFonts w:ascii="Arial" w:hAnsi="Arial" w:cs="Arial"/>
        </w:rPr>
        <w:t>reflective</w:t>
      </w:r>
      <w:r w:rsidRPr="003100F4">
        <w:rPr>
          <w:rFonts w:ascii="Arial" w:hAnsi="Arial" w:cs="Arial"/>
        </w:rPr>
        <w:t xml:space="preserve"> report. Many of the students on the programme are already working and they can use that experience to relate to theoretical concepts and to evaluate the relationship between theory and practice.</w:t>
      </w:r>
    </w:p>
    <w:p w:rsidR="00DC5ACF" w:rsidRPr="003100F4" w:rsidRDefault="00DC5ACF" w:rsidP="00DC5ACF">
      <w:pPr>
        <w:spacing w:after="120"/>
        <w:rPr>
          <w:rFonts w:ascii="Arial" w:hAnsi="Arial" w:cs="Arial"/>
        </w:rPr>
      </w:pPr>
      <w:r w:rsidRPr="003100F4">
        <w:rPr>
          <w:rFonts w:ascii="Arial" w:hAnsi="Arial" w:cs="Arial"/>
        </w:rPr>
        <w:t xml:space="preserve">While it is the responsibility of individual students to secure such placements, the </w:t>
      </w:r>
      <w:r w:rsidR="0013457E">
        <w:rPr>
          <w:rFonts w:ascii="Arial" w:hAnsi="Arial" w:cs="Arial"/>
        </w:rPr>
        <w:t xml:space="preserve">Careers and Employability Service </w:t>
      </w:r>
      <w:r w:rsidRPr="003100F4">
        <w:rPr>
          <w:rFonts w:ascii="Arial" w:hAnsi="Arial" w:cs="Arial"/>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DC5ACF" w:rsidRPr="003100F4" w:rsidRDefault="00DC5ACF" w:rsidP="00DC5ACF">
      <w:pPr>
        <w:spacing w:after="120"/>
        <w:rPr>
          <w:rFonts w:ascii="Arial" w:hAnsi="Arial" w:cs="Arial"/>
        </w:rPr>
      </w:pPr>
      <w:r w:rsidRPr="003100F4">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214B32" w:rsidRPr="00AF2AE8" w:rsidRDefault="00DC5ACF" w:rsidP="00DC5ACF">
      <w:pPr>
        <w:jc w:val="both"/>
        <w:rPr>
          <w:rFonts w:ascii="Arial" w:hAnsi="Arial" w:cs="Arial"/>
        </w:rPr>
      </w:pPr>
      <w:r w:rsidRPr="003100F4">
        <w:rPr>
          <w:rFonts w:ascii="Arial" w:hAnsi="Arial" w:cs="Arial"/>
        </w:rPr>
        <w:t>Students who undertake work-based placements often benefit greatly from the experience, gaining real experience and work achievements</w:t>
      </w:r>
      <w:r>
        <w:rPr>
          <w:rFonts w:ascii="Arial" w:hAnsi="Arial" w:cs="Arial"/>
        </w:rPr>
        <w:t>.</w:t>
      </w:r>
    </w:p>
    <w:p w:rsidR="00F1149B" w:rsidRDefault="00F1149B" w:rsidP="008B1685">
      <w:pPr>
        <w:spacing w:after="0" w:line="240" w:lineRule="auto"/>
        <w:rPr>
          <w:rFonts w:ascii="Arial" w:hAnsi="Arial" w:cs="Arial"/>
          <w:b/>
        </w:rPr>
      </w:pPr>
      <w:r w:rsidRPr="00AF2AE8">
        <w:rPr>
          <w:rFonts w:ascii="Arial" w:hAnsi="Arial" w:cs="Arial"/>
          <w:b/>
        </w:rPr>
        <w:t>E3.</w:t>
      </w:r>
      <w:r w:rsidRPr="00AF2AE8">
        <w:rPr>
          <w:rFonts w:ascii="Arial" w:hAnsi="Arial" w:cs="Arial"/>
          <w:b/>
        </w:rPr>
        <w:tab/>
        <w:t>Outline Programme Structure</w:t>
      </w:r>
    </w:p>
    <w:p w:rsidR="000F2BCC" w:rsidRPr="00AF2AE8" w:rsidRDefault="000F2BCC" w:rsidP="008B1685">
      <w:pPr>
        <w:spacing w:after="0" w:line="240" w:lineRule="auto"/>
        <w:rPr>
          <w:rFonts w:ascii="Arial" w:hAnsi="Arial" w:cs="Arial"/>
          <w:b/>
        </w:rPr>
      </w:pPr>
    </w:p>
    <w:p w:rsidR="00001160" w:rsidRPr="00AF2AE8" w:rsidRDefault="00001160" w:rsidP="008B1685">
      <w:pPr>
        <w:pStyle w:val="BodyText3"/>
        <w:spacing w:after="0" w:line="240" w:lineRule="auto"/>
        <w:jc w:val="both"/>
        <w:rPr>
          <w:rFonts w:ascii="Arial" w:hAnsi="Arial" w:cs="Arial"/>
          <w:sz w:val="22"/>
          <w:szCs w:val="22"/>
        </w:rPr>
      </w:pPr>
      <w:r w:rsidRPr="00AF2AE8">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w:t>
      </w:r>
      <w:r w:rsidR="00D2644A" w:rsidRPr="00AF2AE8">
        <w:rPr>
          <w:rFonts w:ascii="Arial" w:hAnsi="Arial" w:cs="Arial"/>
          <w:sz w:val="22"/>
          <w:szCs w:val="22"/>
        </w:rPr>
        <w:t xml:space="preserve"> M</w:t>
      </w:r>
      <w:r w:rsidRPr="00AF2AE8">
        <w:rPr>
          <w:rFonts w:ascii="Arial" w:hAnsi="Arial" w:cs="Arial"/>
          <w:sz w:val="22"/>
          <w:szCs w:val="22"/>
        </w:rPr>
        <w:t xml:space="preserve">aster degree is achieved with 180 credits completion of (all modules and the final individual project).  </w:t>
      </w:r>
    </w:p>
    <w:p w:rsidR="00DC5ACF" w:rsidRDefault="00DC5ACF" w:rsidP="008B1685">
      <w:pPr>
        <w:pStyle w:val="BodyText3"/>
        <w:spacing w:after="0" w:line="240" w:lineRule="auto"/>
        <w:jc w:val="both"/>
        <w:rPr>
          <w:rFonts w:ascii="Arial" w:hAnsi="Arial" w:cs="Arial"/>
          <w:i/>
          <w:sz w:val="22"/>
          <w:szCs w:val="22"/>
        </w:rPr>
      </w:pPr>
    </w:p>
    <w:p w:rsidR="00001160" w:rsidRPr="00AF2AE8" w:rsidRDefault="00001160" w:rsidP="008B1685">
      <w:pPr>
        <w:pStyle w:val="BodyText3"/>
        <w:spacing w:after="0" w:line="240" w:lineRule="auto"/>
        <w:jc w:val="both"/>
        <w:rPr>
          <w:rFonts w:ascii="Arial" w:hAnsi="Arial" w:cs="Arial"/>
          <w:i/>
          <w:sz w:val="22"/>
          <w:szCs w:val="22"/>
        </w:rPr>
      </w:pPr>
      <w:r w:rsidRPr="00AF2AE8">
        <w:rPr>
          <w:rFonts w:ascii="Arial" w:hAnsi="Arial" w:cs="Arial"/>
          <w:i/>
          <w:sz w:val="22"/>
          <w:szCs w:val="22"/>
        </w:rPr>
        <w:t xml:space="preserve">The course offers the PG Certificate and PG Diploma only as an exit award. </w:t>
      </w:r>
    </w:p>
    <w:p w:rsidR="008B1685" w:rsidRPr="00AF2AE8" w:rsidRDefault="008B1685" w:rsidP="008B1685">
      <w:pPr>
        <w:pStyle w:val="BodyText3"/>
        <w:spacing w:after="0" w:line="240" w:lineRule="auto"/>
        <w:jc w:val="both"/>
        <w:rPr>
          <w:rFonts w:ascii="Arial" w:hAnsi="Arial" w:cs="Arial"/>
          <w:sz w:val="22"/>
          <w:szCs w:val="22"/>
        </w:rPr>
      </w:pPr>
    </w:p>
    <w:p w:rsidR="00001160" w:rsidRPr="00AF2AE8" w:rsidRDefault="00001160" w:rsidP="008B1685">
      <w:pPr>
        <w:pStyle w:val="BodyText3"/>
        <w:spacing w:after="0" w:line="240" w:lineRule="auto"/>
        <w:jc w:val="both"/>
        <w:rPr>
          <w:rFonts w:ascii="Arial" w:hAnsi="Arial" w:cs="Arial"/>
          <w:sz w:val="22"/>
          <w:szCs w:val="22"/>
        </w:rPr>
      </w:pPr>
      <w:r w:rsidRPr="00AF2AE8">
        <w:rPr>
          <w:rFonts w:ascii="Arial" w:hAnsi="Arial"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w:t>
      </w:r>
    </w:p>
    <w:p w:rsidR="00FA23F2" w:rsidRDefault="00001160" w:rsidP="008B1685">
      <w:pPr>
        <w:pStyle w:val="BodyText3"/>
        <w:spacing w:after="0" w:line="240" w:lineRule="auto"/>
        <w:jc w:val="both"/>
        <w:rPr>
          <w:rFonts w:ascii="Arial" w:hAnsi="Arial" w:cs="Arial"/>
          <w:sz w:val="22"/>
          <w:szCs w:val="22"/>
        </w:rPr>
      </w:pPr>
      <w:r w:rsidRPr="00AF2AE8">
        <w:rPr>
          <w:rFonts w:ascii="Arial" w:hAnsi="Arial" w:cs="Arial"/>
          <w:sz w:val="22"/>
          <w:szCs w:val="22"/>
        </w:rPr>
        <w:t>Full details of each module will be provided in module descripto</w:t>
      </w:r>
      <w:r w:rsidR="00FA23F2" w:rsidRPr="00AF2AE8">
        <w:rPr>
          <w:rFonts w:ascii="Arial" w:hAnsi="Arial" w:cs="Arial"/>
          <w:sz w:val="22"/>
          <w:szCs w:val="22"/>
        </w:rPr>
        <w:t xml:space="preserve">rs and student module guides.  </w:t>
      </w:r>
    </w:p>
    <w:p w:rsidR="00DC5ACF" w:rsidRDefault="00DC5ACF" w:rsidP="008B1685">
      <w:pPr>
        <w:pStyle w:val="BodyText3"/>
        <w:spacing w:after="0" w:line="240" w:lineRule="auto"/>
        <w:jc w:val="both"/>
        <w:rPr>
          <w:rFonts w:ascii="Arial" w:hAnsi="Arial" w:cs="Arial"/>
          <w:sz w:val="22"/>
          <w:szCs w:val="22"/>
        </w:rPr>
      </w:pPr>
    </w:p>
    <w:p w:rsidR="00DC5ACF" w:rsidRDefault="00DC5ACF" w:rsidP="00DC5ACF">
      <w:pPr>
        <w:rPr>
          <w:rFonts w:ascii="Arial" w:hAnsi="Arial" w:cs="Arial"/>
        </w:rPr>
      </w:pPr>
      <w:r>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w:t>
      </w:r>
      <w:r>
        <w:rPr>
          <w:rFonts w:ascii="Arial" w:hAnsi="Arial" w:cs="Arial"/>
        </w:rPr>
        <w:lastRenderedPageBreak/>
        <w:t xml:space="preserve">dissertation. Students on this intake must confirm their placement before 20 December. In either case, the suitability of the placement requires approval of the Course Leader. </w:t>
      </w:r>
    </w:p>
    <w:p w:rsidR="00DC5ACF" w:rsidRPr="00AF2AE8" w:rsidRDefault="00DC5ACF" w:rsidP="00DC5ACF">
      <w:pPr>
        <w:rPr>
          <w:rFonts w:ascii="Arial" w:hAnsi="Arial" w:cs="Arial"/>
        </w:rPr>
      </w:pPr>
      <w:r w:rsidRPr="003100F4">
        <w:rPr>
          <w:rFonts w:ascii="Arial" w:hAnsi="Arial" w:cs="Arial"/>
        </w:rPr>
        <w:t>Students on placement must complete a portfolio assessment which includes a reflection on how the theories they have learnt during their teaching year ha</w:t>
      </w:r>
      <w:r>
        <w:rPr>
          <w:rFonts w:ascii="Arial" w:hAnsi="Arial" w:cs="Arial"/>
        </w:rPr>
        <w:t>ve</w:t>
      </w:r>
      <w:r w:rsidRPr="003100F4">
        <w:rPr>
          <w:rFonts w:ascii="Arial" w:hAnsi="Arial" w:cs="Arial"/>
        </w:rPr>
        <w:t xml:space="preserve"> helped them in their placement and demonstrate ability to apply their teaching in a real </w:t>
      </w:r>
      <w:r>
        <w:rPr>
          <w:rFonts w:ascii="Arial" w:hAnsi="Arial" w:cs="Arial"/>
        </w:rPr>
        <w:t>world</w:t>
      </w:r>
      <w:r w:rsidRPr="003100F4">
        <w:rPr>
          <w:rFonts w:ascii="Arial" w:hAnsi="Arial" w:cs="Arial"/>
        </w:rPr>
        <w:t xml:space="preserve"> situation</w:t>
      </w:r>
      <w:r>
        <w:rPr>
          <w:rFonts w:ascii="Arial" w:hAnsi="Arial" w:cs="Arial"/>
        </w:rPr>
        <w:t>.</w:t>
      </w:r>
    </w:p>
    <w:p w:rsidR="00001160" w:rsidRDefault="00001160" w:rsidP="008B1685">
      <w:pPr>
        <w:pStyle w:val="BodyText"/>
        <w:spacing w:after="0" w:line="240" w:lineRule="auto"/>
        <w:jc w:val="both"/>
        <w:rPr>
          <w:rFonts w:ascii="Arial" w:hAnsi="Arial" w:cs="Arial"/>
          <w:b/>
        </w:rPr>
      </w:pPr>
      <w:r w:rsidRPr="00AF2AE8">
        <w:rPr>
          <w:rFonts w:ascii="Arial" w:hAnsi="Arial" w:cs="Arial"/>
          <w:b/>
        </w:rPr>
        <w:t>Duration and academic year structure</w:t>
      </w:r>
    </w:p>
    <w:p w:rsidR="007005A5" w:rsidRPr="00AF2AE8" w:rsidRDefault="007005A5" w:rsidP="008B1685">
      <w:pPr>
        <w:pStyle w:val="BodyText"/>
        <w:spacing w:after="0" w:line="240" w:lineRule="auto"/>
        <w:jc w:val="both"/>
        <w:rPr>
          <w:rFonts w:ascii="Arial" w:hAnsi="Arial" w:cs="Arial"/>
          <w:b/>
        </w:rPr>
      </w:pPr>
    </w:p>
    <w:p w:rsidR="00001160" w:rsidRPr="00AF2AE8" w:rsidRDefault="00001160" w:rsidP="008B1685">
      <w:pPr>
        <w:pStyle w:val="BodyText"/>
        <w:numPr>
          <w:ilvl w:val="0"/>
          <w:numId w:val="20"/>
        </w:numPr>
        <w:spacing w:after="0" w:line="240" w:lineRule="auto"/>
        <w:jc w:val="both"/>
        <w:rPr>
          <w:rFonts w:ascii="Arial" w:hAnsi="Arial" w:cs="Arial"/>
        </w:rPr>
      </w:pPr>
      <w:r w:rsidRPr="00AF2AE8">
        <w:rPr>
          <w:rFonts w:ascii="Arial" w:hAnsi="Arial" w:cs="Arial"/>
        </w:rPr>
        <w:t>The maximum duration of the MSc is one-two years full-time and two-four years part-time.</w:t>
      </w:r>
    </w:p>
    <w:p w:rsidR="00001160" w:rsidRPr="00AF2AE8" w:rsidRDefault="00001160" w:rsidP="008B1685">
      <w:pPr>
        <w:pStyle w:val="BodyText"/>
        <w:numPr>
          <w:ilvl w:val="0"/>
          <w:numId w:val="20"/>
        </w:numPr>
        <w:spacing w:after="0" w:line="240" w:lineRule="auto"/>
        <w:jc w:val="both"/>
        <w:rPr>
          <w:rFonts w:ascii="Arial" w:hAnsi="Arial" w:cs="Arial"/>
        </w:rPr>
      </w:pPr>
      <w:r w:rsidRPr="00AF2AE8">
        <w:rPr>
          <w:rFonts w:ascii="Arial" w:hAnsi="Arial" w:cs="Arial"/>
        </w:rPr>
        <w:t xml:space="preserve">Students may commence in September or January. </w:t>
      </w:r>
    </w:p>
    <w:p w:rsidR="00001160" w:rsidRPr="00AF2AE8" w:rsidRDefault="00001160" w:rsidP="008B1685">
      <w:pPr>
        <w:pStyle w:val="BodyText"/>
        <w:numPr>
          <w:ilvl w:val="0"/>
          <w:numId w:val="20"/>
        </w:numPr>
        <w:spacing w:after="0" w:line="240" w:lineRule="auto"/>
        <w:jc w:val="both"/>
        <w:rPr>
          <w:rFonts w:ascii="Arial" w:hAnsi="Arial" w:cs="Arial"/>
        </w:rPr>
      </w:pPr>
      <w:r w:rsidRPr="00AF2AE8">
        <w:rPr>
          <w:rFonts w:ascii="Arial" w:hAnsi="Arial" w:cs="Arial"/>
        </w:rPr>
        <w:t xml:space="preserve">The taught modules will normally run from September to May each year.  </w:t>
      </w:r>
    </w:p>
    <w:p w:rsidR="00001160" w:rsidRPr="00AF2AE8" w:rsidRDefault="00001160" w:rsidP="008B1685">
      <w:pPr>
        <w:pStyle w:val="BodyText"/>
        <w:numPr>
          <w:ilvl w:val="0"/>
          <w:numId w:val="20"/>
        </w:numPr>
        <w:spacing w:after="0" w:line="240" w:lineRule="auto"/>
        <w:jc w:val="both"/>
        <w:rPr>
          <w:rFonts w:ascii="Arial" w:hAnsi="Arial" w:cs="Arial"/>
        </w:rPr>
      </w:pPr>
      <w:r w:rsidRPr="00AF2AE8">
        <w:rPr>
          <w:rFonts w:ascii="Arial" w:hAnsi="Arial" w:cs="Arial"/>
        </w:rPr>
        <w:t>Part-time students will normally complete their taught modules over two years and then complete their project.</w:t>
      </w:r>
    </w:p>
    <w:p w:rsidR="00001160" w:rsidRDefault="00001160" w:rsidP="008B1685">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rsidR="00F1149B" w:rsidRPr="00A544ED" w:rsidRDefault="00F1149B" w:rsidP="008B1685">
      <w:pPr>
        <w:spacing w:after="0" w:line="240" w:lineRule="auto"/>
        <w:rPr>
          <w:rFonts w:cs="Arial"/>
        </w:rPr>
      </w:pPr>
    </w:p>
    <w:tbl>
      <w:tblPr>
        <w:tblW w:w="9640"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2269"/>
        <w:gridCol w:w="992"/>
        <w:gridCol w:w="851"/>
        <w:gridCol w:w="708"/>
        <w:gridCol w:w="993"/>
        <w:gridCol w:w="1134"/>
        <w:gridCol w:w="850"/>
        <w:gridCol w:w="1134"/>
        <w:gridCol w:w="709"/>
      </w:tblGrid>
      <w:tr w:rsidR="00F1149B" w:rsidRPr="00A544ED" w:rsidTr="000C614D">
        <w:tc>
          <w:tcPr>
            <w:tcW w:w="9640" w:type="dxa"/>
            <w:gridSpan w:val="9"/>
            <w:tcBorders>
              <w:top w:val="single" w:sz="4" w:space="0" w:color="auto"/>
              <w:left w:val="single" w:sz="4" w:space="0" w:color="auto"/>
              <w:bottom w:val="single" w:sz="4" w:space="0" w:color="auto"/>
              <w:right w:val="single" w:sz="4" w:space="0" w:color="auto"/>
            </w:tcBorders>
            <w:shd w:val="clear" w:color="auto" w:fill="DBE5F1"/>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b/>
                <w:sz w:val="20"/>
                <w:szCs w:val="20"/>
              </w:rPr>
              <w:t>Level 7</w:t>
            </w:r>
          </w:p>
        </w:tc>
      </w:tr>
      <w:tr w:rsidR="00F1149B" w:rsidRPr="00A544ED" w:rsidTr="00F53594">
        <w:trPr>
          <w:trHeight w:val="720"/>
        </w:trPr>
        <w:tc>
          <w:tcPr>
            <w:tcW w:w="2269"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Compulsory Modules</w:t>
            </w:r>
          </w:p>
        </w:tc>
        <w:tc>
          <w:tcPr>
            <w:tcW w:w="992"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 xml:space="preserve">Credit </w:t>
            </w:r>
          </w:p>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Value</w:t>
            </w:r>
          </w:p>
        </w:tc>
        <w:tc>
          <w:tcPr>
            <w:tcW w:w="708"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 xml:space="preserve">Level </w:t>
            </w:r>
          </w:p>
        </w:tc>
        <w:tc>
          <w:tcPr>
            <w:tcW w:w="993"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Written Exam</w:t>
            </w:r>
          </w:p>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w:t>
            </w:r>
          </w:p>
          <w:p w:rsidR="00F1149B" w:rsidRPr="00AF2AE8" w:rsidRDefault="00F1149B" w:rsidP="008B1685">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Practical Exam</w:t>
            </w:r>
          </w:p>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Course-work</w:t>
            </w:r>
          </w:p>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r w:rsidRPr="00AF2AE8">
              <w:rPr>
                <w:rFonts w:ascii="Arial" w:hAnsi="Arial" w:cs="Arial"/>
                <w:b/>
                <w:sz w:val="20"/>
                <w:szCs w:val="20"/>
              </w:rPr>
              <w:t>Teaching Block</w:t>
            </w:r>
          </w:p>
        </w:tc>
        <w:tc>
          <w:tcPr>
            <w:tcW w:w="709"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b/>
                <w:sz w:val="20"/>
                <w:szCs w:val="20"/>
              </w:rPr>
            </w:pPr>
          </w:p>
        </w:tc>
      </w:tr>
      <w:tr w:rsidR="00F1149B" w:rsidRPr="00A544ED" w:rsidTr="00F53594">
        <w:tc>
          <w:tcPr>
            <w:tcW w:w="2269" w:type="dxa"/>
            <w:tcBorders>
              <w:top w:val="single" w:sz="4" w:space="0" w:color="auto"/>
              <w:left w:val="single" w:sz="4" w:space="0" w:color="auto"/>
              <w:bottom w:val="single" w:sz="4" w:space="0" w:color="auto"/>
              <w:right w:val="single" w:sz="4" w:space="0" w:color="auto"/>
            </w:tcBorders>
          </w:tcPr>
          <w:p w:rsidR="00F1149B" w:rsidRPr="00AF2AE8" w:rsidRDefault="000C614D" w:rsidP="008B1685">
            <w:pPr>
              <w:spacing w:after="0" w:line="240" w:lineRule="auto"/>
              <w:jc w:val="center"/>
              <w:rPr>
                <w:rFonts w:ascii="Arial" w:hAnsi="Arial" w:cs="Arial"/>
                <w:sz w:val="20"/>
                <w:szCs w:val="20"/>
              </w:rPr>
            </w:pPr>
            <w:r w:rsidRPr="00AF2AE8">
              <w:rPr>
                <w:rFonts w:ascii="Arial" w:hAnsi="Arial" w:cs="Arial"/>
                <w:bCs/>
                <w:iCs/>
                <w:sz w:val="20"/>
                <w:szCs w:val="20"/>
              </w:rPr>
              <w:t>Engineering Research Techniques, Entrepreneurship and Quality Management</w:t>
            </w:r>
          </w:p>
        </w:tc>
        <w:tc>
          <w:tcPr>
            <w:tcW w:w="992"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ME</w:t>
            </w:r>
            <w:r w:rsidR="003048A8" w:rsidRPr="00AF2AE8">
              <w:rPr>
                <w:rFonts w:ascii="Arial" w:hAnsi="Arial" w:cs="Arial"/>
                <w:sz w:val="20"/>
                <w:szCs w:val="20"/>
              </w:rPr>
              <w:t>7711</w:t>
            </w:r>
          </w:p>
        </w:tc>
        <w:tc>
          <w:tcPr>
            <w:tcW w:w="851"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954A3E" w:rsidP="008B1685">
            <w:pPr>
              <w:spacing w:after="0" w:line="240" w:lineRule="auto"/>
              <w:jc w:val="center"/>
              <w:rPr>
                <w:rFonts w:ascii="Arial" w:hAnsi="Arial" w:cs="Arial"/>
                <w:sz w:val="20"/>
                <w:szCs w:val="20"/>
              </w:rPr>
            </w:pPr>
            <w:bookmarkStart w:id="1" w:name="OLE_LINK1"/>
            <w:bookmarkStart w:id="2" w:name="OLE_LINK2"/>
            <w:r w:rsidRPr="00AF2AE8">
              <w:rPr>
                <w:rFonts w:ascii="Arial" w:hAnsi="Arial" w:cs="Arial"/>
                <w:sz w:val="20"/>
                <w:szCs w:val="20"/>
              </w:rPr>
              <w:t>2</w:t>
            </w:r>
            <w:bookmarkEnd w:id="1"/>
            <w:bookmarkEnd w:id="2"/>
            <w:r w:rsidR="00325151" w:rsidRPr="00AF2AE8">
              <w:rPr>
                <w:rFonts w:ascii="Arial" w:hAnsi="Arial" w:cs="Arial"/>
                <w:sz w:val="20"/>
                <w:szCs w:val="20"/>
              </w:rPr>
              <w:t xml:space="preserve"> Weeks</w:t>
            </w:r>
          </w:p>
        </w:tc>
        <w:tc>
          <w:tcPr>
            <w:tcW w:w="709" w:type="dxa"/>
            <w:tcBorders>
              <w:top w:val="single" w:sz="4" w:space="0" w:color="auto"/>
              <w:left w:val="single" w:sz="4" w:space="0" w:color="auto"/>
              <w:bottom w:val="single" w:sz="4" w:space="0" w:color="auto"/>
              <w:right w:val="single" w:sz="4" w:space="0" w:color="auto"/>
            </w:tcBorders>
          </w:tcPr>
          <w:p w:rsidR="00F1149B"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F1149B" w:rsidRPr="00A544ED" w:rsidTr="00F53594">
        <w:tc>
          <w:tcPr>
            <w:tcW w:w="2269"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Comput</w:t>
            </w:r>
            <w:r w:rsidR="00A24711" w:rsidRPr="00AF2AE8">
              <w:rPr>
                <w:rFonts w:ascii="Arial" w:hAnsi="Arial" w:cs="Arial"/>
                <w:sz w:val="20"/>
                <w:szCs w:val="20"/>
              </w:rPr>
              <w:t xml:space="preserve">er </w:t>
            </w:r>
            <w:r w:rsidR="00954A3E" w:rsidRPr="00AF2AE8">
              <w:rPr>
                <w:rFonts w:ascii="Arial" w:hAnsi="Arial" w:cs="Arial"/>
                <w:sz w:val="20"/>
                <w:szCs w:val="20"/>
              </w:rPr>
              <w:t xml:space="preserve">Integrated </w:t>
            </w:r>
            <w:r w:rsidR="00A24711" w:rsidRPr="00AF2AE8">
              <w:rPr>
                <w:rFonts w:ascii="Arial" w:hAnsi="Arial" w:cs="Arial"/>
                <w:sz w:val="20"/>
                <w:szCs w:val="20"/>
              </w:rPr>
              <w:t>Product Development</w:t>
            </w:r>
          </w:p>
        </w:tc>
        <w:tc>
          <w:tcPr>
            <w:tcW w:w="992"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ME</w:t>
            </w:r>
            <w:r w:rsidR="003048A8" w:rsidRPr="00AF2AE8">
              <w:rPr>
                <w:rFonts w:ascii="Arial" w:hAnsi="Arial" w:cs="Arial"/>
                <w:sz w:val="20"/>
                <w:szCs w:val="20"/>
              </w:rPr>
              <w:t>7721</w:t>
            </w:r>
          </w:p>
        </w:tc>
        <w:tc>
          <w:tcPr>
            <w:tcW w:w="851"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1149B" w:rsidRPr="00AF2AE8" w:rsidRDefault="00A24711" w:rsidP="008B1685">
            <w:pPr>
              <w:spacing w:after="0" w:line="240" w:lineRule="auto"/>
              <w:jc w:val="center"/>
              <w:rPr>
                <w:rFonts w:ascii="Arial" w:hAnsi="Arial" w:cs="Arial"/>
                <w:sz w:val="20"/>
                <w:szCs w:val="20"/>
              </w:rPr>
            </w:pPr>
            <w:r w:rsidRPr="00AF2AE8">
              <w:rPr>
                <w:rFonts w:ascii="Arial" w:hAnsi="Arial" w:cs="Arial"/>
                <w:sz w:val="20"/>
                <w:szCs w:val="20"/>
              </w:rPr>
              <w:t>10</w:t>
            </w:r>
            <w:r w:rsidR="00F1149B"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2 Weeks</w:t>
            </w:r>
          </w:p>
        </w:tc>
        <w:tc>
          <w:tcPr>
            <w:tcW w:w="709" w:type="dxa"/>
            <w:tcBorders>
              <w:top w:val="single" w:sz="4" w:space="0" w:color="auto"/>
              <w:left w:val="single" w:sz="4" w:space="0" w:color="auto"/>
              <w:bottom w:val="single" w:sz="4" w:space="0" w:color="auto"/>
              <w:right w:val="single" w:sz="4" w:space="0" w:color="auto"/>
            </w:tcBorders>
          </w:tcPr>
          <w:p w:rsidR="00F1149B"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F1149B" w:rsidRPr="00A544ED" w:rsidTr="00F53594">
        <w:tc>
          <w:tcPr>
            <w:tcW w:w="2269" w:type="dxa"/>
            <w:tcBorders>
              <w:top w:val="single" w:sz="4" w:space="0" w:color="auto"/>
              <w:left w:val="single" w:sz="4" w:space="0" w:color="auto"/>
              <w:bottom w:val="single" w:sz="4" w:space="0" w:color="auto"/>
              <w:right w:val="single" w:sz="4" w:space="0" w:color="auto"/>
            </w:tcBorders>
          </w:tcPr>
          <w:p w:rsidR="00F1149B" w:rsidRPr="00AF2AE8" w:rsidRDefault="00A24711" w:rsidP="008B1685">
            <w:pPr>
              <w:spacing w:after="0" w:line="240" w:lineRule="auto"/>
              <w:jc w:val="center"/>
              <w:rPr>
                <w:rFonts w:ascii="Arial" w:hAnsi="Arial" w:cs="Arial"/>
                <w:sz w:val="20"/>
                <w:szCs w:val="20"/>
              </w:rPr>
            </w:pPr>
            <w:r w:rsidRPr="00AF2AE8">
              <w:rPr>
                <w:rFonts w:ascii="Arial" w:hAnsi="Arial" w:cs="Arial"/>
                <w:snapToGrid w:val="0"/>
                <w:sz w:val="20"/>
                <w:szCs w:val="20"/>
              </w:rPr>
              <w:t>Advanced CAD/CAM Systems</w:t>
            </w:r>
          </w:p>
        </w:tc>
        <w:tc>
          <w:tcPr>
            <w:tcW w:w="992"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ME</w:t>
            </w:r>
            <w:r w:rsidR="003048A8" w:rsidRPr="00AF2AE8">
              <w:rPr>
                <w:rFonts w:ascii="Arial" w:hAnsi="Arial" w:cs="Arial"/>
                <w:sz w:val="20"/>
                <w:szCs w:val="20"/>
              </w:rPr>
              <w:t>7722</w:t>
            </w:r>
          </w:p>
        </w:tc>
        <w:tc>
          <w:tcPr>
            <w:tcW w:w="851"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F1149B" w:rsidRPr="00AF2AE8" w:rsidRDefault="0098721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F1149B"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F1149B" w:rsidRPr="00AF2AE8" w:rsidRDefault="00987218" w:rsidP="008B1685">
            <w:pPr>
              <w:spacing w:after="0" w:line="240" w:lineRule="auto"/>
              <w:jc w:val="center"/>
              <w:rPr>
                <w:rFonts w:ascii="Arial" w:hAnsi="Arial" w:cs="Arial"/>
                <w:sz w:val="20"/>
                <w:szCs w:val="20"/>
              </w:rPr>
            </w:pPr>
            <w:r w:rsidRPr="00AF2AE8">
              <w:rPr>
                <w:rFonts w:ascii="Arial" w:hAnsi="Arial" w:cs="Arial"/>
                <w:sz w:val="20"/>
                <w:szCs w:val="20"/>
              </w:rPr>
              <w:t>10</w:t>
            </w:r>
            <w:r w:rsidR="00F1149B"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F1149B"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2 Weeks</w:t>
            </w:r>
          </w:p>
        </w:tc>
        <w:tc>
          <w:tcPr>
            <w:tcW w:w="709" w:type="dxa"/>
            <w:tcBorders>
              <w:top w:val="single" w:sz="4" w:space="0" w:color="auto"/>
              <w:left w:val="single" w:sz="4" w:space="0" w:color="auto"/>
              <w:bottom w:val="single" w:sz="4" w:space="0" w:color="auto"/>
              <w:right w:val="single" w:sz="4" w:space="0" w:color="auto"/>
            </w:tcBorders>
          </w:tcPr>
          <w:p w:rsidR="00F1149B"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3048A8" w:rsidRPr="00A544ED" w:rsidTr="00F53594">
        <w:tc>
          <w:tcPr>
            <w:tcW w:w="2269"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napToGrid w:val="0"/>
                <w:sz w:val="20"/>
                <w:szCs w:val="20"/>
              </w:rPr>
            </w:pPr>
            <w:r w:rsidRPr="00AF2AE8">
              <w:rPr>
                <w:rFonts w:ascii="Arial" w:hAnsi="Arial" w:cs="Arial"/>
                <w:snapToGrid w:val="0"/>
                <w:sz w:val="20"/>
                <w:szCs w:val="20"/>
              </w:rPr>
              <w:t>Individual Project Dissertation</w:t>
            </w:r>
          </w:p>
        </w:tc>
        <w:tc>
          <w:tcPr>
            <w:tcW w:w="992"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ME776</w:t>
            </w:r>
            <w:r w:rsidR="00206C64" w:rsidRPr="00AF2AE8">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600 Hrs</w:t>
            </w:r>
          </w:p>
        </w:tc>
        <w:tc>
          <w:tcPr>
            <w:tcW w:w="709"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0C614D" w:rsidRPr="00A544ED" w:rsidTr="00F53594">
        <w:tc>
          <w:tcPr>
            <w:tcW w:w="2269"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rPr>
                <w:rFonts w:ascii="Arial" w:hAnsi="Arial" w:cs="Arial"/>
                <w:b/>
                <w:sz w:val="20"/>
                <w:szCs w:val="20"/>
              </w:rPr>
            </w:pPr>
            <w:r w:rsidRPr="00AF2AE8">
              <w:rPr>
                <w:rFonts w:ascii="Arial" w:hAnsi="Arial" w:cs="Arial"/>
                <w:b/>
                <w:sz w:val="20"/>
                <w:szCs w:val="20"/>
              </w:rPr>
              <w:t>Option modules</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3048A8" w:rsidRPr="00AF2AE8" w:rsidRDefault="003048A8" w:rsidP="008B1685">
            <w:pPr>
              <w:spacing w:after="0" w:line="240" w:lineRule="auto"/>
              <w:jc w:val="center"/>
              <w:rPr>
                <w:rFonts w:ascii="Arial" w:hAnsi="Arial" w:cs="Arial"/>
                <w:b/>
                <w:sz w:val="20"/>
                <w:szCs w:val="20"/>
              </w:rPr>
            </w:pPr>
            <w:r w:rsidRPr="00AF2AE8">
              <w:rPr>
                <w:rFonts w:ascii="Arial" w:hAnsi="Arial" w:cs="Arial"/>
                <w:b/>
                <w:sz w:val="20"/>
                <w:szCs w:val="20"/>
              </w:rPr>
              <w:t>Pre-requisites</w:t>
            </w:r>
          </w:p>
        </w:tc>
      </w:tr>
      <w:tr w:rsidR="003048A8" w:rsidRPr="00A544ED" w:rsidTr="00F53594">
        <w:tc>
          <w:tcPr>
            <w:tcW w:w="2269"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Industrial Operation Management &amp; Resources Simulation</w:t>
            </w:r>
          </w:p>
        </w:tc>
        <w:tc>
          <w:tcPr>
            <w:tcW w:w="992"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ME7713</w:t>
            </w:r>
          </w:p>
        </w:tc>
        <w:tc>
          <w:tcPr>
            <w:tcW w:w="851"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2 Weeks</w:t>
            </w:r>
          </w:p>
        </w:tc>
        <w:tc>
          <w:tcPr>
            <w:tcW w:w="709"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p>
        </w:tc>
      </w:tr>
      <w:tr w:rsidR="003048A8" w:rsidRPr="00A544ED" w:rsidTr="00F53594">
        <w:tc>
          <w:tcPr>
            <w:tcW w:w="2269"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napToGrid w:val="0"/>
                <w:sz w:val="20"/>
                <w:szCs w:val="20"/>
              </w:rPr>
              <w:t>Green Engineering &amp; Energy efficiency</w:t>
            </w:r>
          </w:p>
        </w:tc>
        <w:tc>
          <w:tcPr>
            <w:tcW w:w="992"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ME7725</w:t>
            </w:r>
          </w:p>
        </w:tc>
        <w:tc>
          <w:tcPr>
            <w:tcW w:w="851"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2 Weeks</w:t>
            </w:r>
          </w:p>
        </w:tc>
        <w:tc>
          <w:tcPr>
            <w:tcW w:w="709"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3048A8" w:rsidRPr="00A544ED" w:rsidTr="00F53594">
        <w:tc>
          <w:tcPr>
            <w:tcW w:w="2269"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napToGrid w:val="0"/>
                <w:sz w:val="20"/>
                <w:szCs w:val="20"/>
              </w:rPr>
            </w:pPr>
            <w:r w:rsidRPr="00AF2AE8">
              <w:rPr>
                <w:rFonts w:ascii="Arial" w:hAnsi="Arial" w:cs="Arial"/>
                <w:snapToGrid w:val="0"/>
                <w:sz w:val="20"/>
                <w:szCs w:val="20"/>
              </w:rPr>
              <w:t>Mechatronics Design &amp; Automation</w:t>
            </w:r>
          </w:p>
        </w:tc>
        <w:tc>
          <w:tcPr>
            <w:tcW w:w="992"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ME7732</w:t>
            </w:r>
          </w:p>
        </w:tc>
        <w:tc>
          <w:tcPr>
            <w:tcW w:w="851"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048A8" w:rsidRPr="00AF2AE8" w:rsidRDefault="003048A8" w:rsidP="008B1685">
            <w:pPr>
              <w:spacing w:after="0" w:line="240" w:lineRule="auto"/>
              <w:jc w:val="center"/>
              <w:rPr>
                <w:rFonts w:ascii="Arial" w:hAnsi="Arial" w:cs="Arial"/>
                <w:sz w:val="20"/>
                <w:szCs w:val="20"/>
              </w:rPr>
            </w:pPr>
            <w:r w:rsidRPr="00AF2AE8">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2 Weeks</w:t>
            </w:r>
          </w:p>
        </w:tc>
        <w:tc>
          <w:tcPr>
            <w:tcW w:w="709" w:type="dxa"/>
            <w:tcBorders>
              <w:top w:val="single" w:sz="4" w:space="0" w:color="auto"/>
              <w:left w:val="single" w:sz="4" w:space="0" w:color="auto"/>
              <w:bottom w:val="single" w:sz="4" w:space="0" w:color="auto"/>
              <w:right w:val="single" w:sz="4" w:space="0" w:color="auto"/>
            </w:tcBorders>
          </w:tcPr>
          <w:p w:rsidR="003048A8" w:rsidRPr="00AF2AE8" w:rsidRDefault="00325151" w:rsidP="008B1685">
            <w:pPr>
              <w:spacing w:after="0" w:line="240" w:lineRule="auto"/>
              <w:jc w:val="center"/>
              <w:rPr>
                <w:rFonts w:ascii="Arial" w:hAnsi="Arial" w:cs="Arial"/>
                <w:sz w:val="20"/>
                <w:szCs w:val="20"/>
              </w:rPr>
            </w:pPr>
            <w:r w:rsidRPr="00AF2AE8">
              <w:rPr>
                <w:rFonts w:ascii="Arial" w:hAnsi="Arial" w:cs="Arial"/>
                <w:sz w:val="20"/>
                <w:szCs w:val="20"/>
              </w:rPr>
              <w:t>None</w:t>
            </w:r>
          </w:p>
        </w:tc>
      </w:tr>
      <w:tr w:rsidR="00DC5ACF" w:rsidRPr="00A544ED" w:rsidTr="00F53594">
        <w:tc>
          <w:tcPr>
            <w:tcW w:w="2269" w:type="dxa"/>
            <w:tcBorders>
              <w:top w:val="single" w:sz="4" w:space="0" w:color="auto"/>
              <w:left w:val="single" w:sz="4" w:space="0" w:color="auto"/>
              <w:bottom w:val="single" w:sz="4" w:space="0" w:color="auto"/>
              <w:right w:val="single" w:sz="4" w:space="0" w:color="auto"/>
            </w:tcBorders>
          </w:tcPr>
          <w:p w:rsidR="00DC5ACF" w:rsidRPr="00AF2AE8" w:rsidRDefault="00BF7124" w:rsidP="008B1685">
            <w:pPr>
              <w:spacing w:after="0" w:line="240" w:lineRule="auto"/>
              <w:jc w:val="center"/>
              <w:rPr>
                <w:rFonts w:ascii="Arial" w:hAnsi="Arial" w:cs="Arial"/>
                <w:snapToGrid w:val="0"/>
                <w:sz w:val="20"/>
                <w:szCs w:val="20"/>
              </w:rPr>
            </w:pPr>
            <w:r w:rsidRPr="00BF7124">
              <w:rPr>
                <w:rFonts w:ascii="Arial" w:hAnsi="Arial" w:cs="Arial"/>
                <w:snapToGrid w:val="0"/>
                <w:sz w:val="20"/>
                <w:szCs w:val="20"/>
              </w:rPr>
              <w:t xml:space="preserve">Professional Placement    </w:t>
            </w:r>
          </w:p>
        </w:tc>
        <w:tc>
          <w:tcPr>
            <w:tcW w:w="992" w:type="dxa"/>
            <w:tcBorders>
              <w:top w:val="single" w:sz="4" w:space="0" w:color="auto"/>
              <w:left w:val="single" w:sz="4" w:space="0" w:color="auto"/>
              <w:bottom w:val="single" w:sz="4" w:space="0" w:color="auto"/>
              <w:right w:val="single" w:sz="4" w:space="0" w:color="auto"/>
            </w:tcBorders>
          </w:tcPr>
          <w:p w:rsidR="00DC5ACF" w:rsidRPr="00AF2AE8" w:rsidRDefault="00BF7124" w:rsidP="008B1685">
            <w:pPr>
              <w:spacing w:after="0" w:line="240" w:lineRule="auto"/>
              <w:jc w:val="center"/>
              <w:rPr>
                <w:rFonts w:ascii="Arial" w:hAnsi="Arial" w:cs="Arial"/>
                <w:sz w:val="20"/>
                <w:szCs w:val="20"/>
              </w:rPr>
            </w:pPr>
            <w:r w:rsidRPr="00BF7124">
              <w:rPr>
                <w:rFonts w:ascii="Arial" w:hAnsi="Arial" w:cs="Arial"/>
                <w:sz w:val="20"/>
                <w:szCs w:val="20"/>
              </w:rPr>
              <w:t>CI7900</w:t>
            </w:r>
          </w:p>
        </w:tc>
        <w:tc>
          <w:tcPr>
            <w:tcW w:w="851" w:type="dxa"/>
            <w:tcBorders>
              <w:top w:val="single" w:sz="4" w:space="0" w:color="auto"/>
              <w:left w:val="single" w:sz="4" w:space="0" w:color="auto"/>
              <w:bottom w:val="single" w:sz="4" w:space="0" w:color="auto"/>
              <w:right w:val="single" w:sz="4" w:space="0" w:color="auto"/>
            </w:tcBorders>
          </w:tcPr>
          <w:p w:rsidR="00BF7124" w:rsidRDefault="00BF7124" w:rsidP="00BF7124">
            <w:pPr>
              <w:spacing w:after="0" w:line="240" w:lineRule="auto"/>
              <w:jc w:val="center"/>
              <w:rPr>
                <w:rFonts w:ascii="Arial" w:hAnsi="Arial" w:cs="Arial"/>
                <w:sz w:val="20"/>
                <w:szCs w:val="20"/>
              </w:rPr>
            </w:pPr>
            <w:r w:rsidRPr="00BF7124">
              <w:rPr>
                <w:rFonts w:ascii="Arial" w:hAnsi="Arial" w:cs="Arial"/>
                <w:sz w:val="20"/>
                <w:szCs w:val="20"/>
              </w:rPr>
              <w:t xml:space="preserve">120 </w:t>
            </w:r>
          </w:p>
          <w:p w:rsidR="00DC5ACF" w:rsidRPr="00AF2AE8" w:rsidRDefault="00BF7124" w:rsidP="00BF7124">
            <w:pPr>
              <w:spacing w:after="0" w:line="240" w:lineRule="auto"/>
              <w:jc w:val="center"/>
              <w:rPr>
                <w:rFonts w:ascii="Arial" w:hAnsi="Arial" w:cs="Arial"/>
                <w:sz w:val="20"/>
                <w:szCs w:val="20"/>
              </w:rPr>
            </w:pPr>
            <w:r w:rsidRPr="00BF7124">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DC5ACF" w:rsidRPr="00AF2AE8" w:rsidRDefault="00DC5ACF" w:rsidP="008B1685">
            <w:pPr>
              <w:spacing w:after="0" w:line="240" w:lineRule="auto"/>
              <w:jc w:val="center"/>
              <w:rPr>
                <w:rFonts w:ascii="Arial" w:hAnsi="Arial" w:cs="Arial"/>
                <w:sz w:val="20"/>
                <w:szCs w:val="20"/>
              </w:rPr>
            </w:pPr>
          </w:p>
        </w:tc>
      </w:tr>
      <w:tr w:rsidR="003048A8" w:rsidRPr="00A544ED" w:rsidTr="000C614D">
        <w:tc>
          <w:tcPr>
            <w:tcW w:w="9640" w:type="dxa"/>
            <w:gridSpan w:val="9"/>
            <w:tcBorders>
              <w:top w:val="single" w:sz="4" w:space="0" w:color="auto"/>
              <w:bottom w:val="nil"/>
            </w:tcBorders>
          </w:tcPr>
          <w:p w:rsidR="003048A8" w:rsidRPr="00AF2AE8" w:rsidRDefault="003048A8" w:rsidP="008B1685">
            <w:pPr>
              <w:spacing w:after="0" w:line="240" w:lineRule="auto"/>
              <w:rPr>
                <w:rFonts w:ascii="Arial" w:hAnsi="Arial" w:cs="Arial"/>
                <w:sz w:val="20"/>
                <w:szCs w:val="20"/>
              </w:rPr>
            </w:pPr>
          </w:p>
          <w:p w:rsidR="003048A8" w:rsidRPr="00AF2AE8" w:rsidRDefault="003048A8" w:rsidP="008B1685">
            <w:pPr>
              <w:spacing w:after="0" w:line="240" w:lineRule="auto"/>
              <w:rPr>
                <w:rFonts w:ascii="Arial" w:hAnsi="Arial" w:cs="Arial"/>
                <w:sz w:val="20"/>
                <w:szCs w:val="20"/>
              </w:rPr>
            </w:pPr>
            <w:r w:rsidRPr="00AF2AE8">
              <w:rPr>
                <w:rFonts w:ascii="Arial" w:hAnsi="Arial" w:cs="Arial"/>
                <w:sz w:val="20"/>
                <w:szCs w:val="20"/>
              </w:rPr>
              <w:t>Students exiting the programme with 60 credits are eligible for the award of PgCert</w:t>
            </w:r>
          </w:p>
          <w:p w:rsidR="003048A8" w:rsidRPr="00AF2AE8" w:rsidRDefault="003048A8" w:rsidP="008B1685">
            <w:pPr>
              <w:spacing w:after="0" w:line="240" w:lineRule="auto"/>
              <w:rPr>
                <w:rFonts w:ascii="Arial" w:hAnsi="Arial" w:cs="Arial"/>
                <w:color w:val="FF0000"/>
                <w:sz w:val="20"/>
                <w:szCs w:val="20"/>
              </w:rPr>
            </w:pPr>
            <w:r w:rsidRPr="00AF2AE8">
              <w:rPr>
                <w:rFonts w:ascii="Arial" w:hAnsi="Arial" w:cs="Arial"/>
                <w:sz w:val="20"/>
                <w:szCs w:val="20"/>
              </w:rPr>
              <w:t>Students exiting the programme with 120 credits are eligible for the award of PgDip</w:t>
            </w:r>
          </w:p>
        </w:tc>
      </w:tr>
    </w:tbl>
    <w:p w:rsidR="0096116F" w:rsidRPr="00A544ED" w:rsidRDefault="0096116F" w:rsidP="008B1685">
      <w:pPr>
        <w:spacing w:after="0" w:line="240" w:lineRule="auto"/>
        <w:rPr>
          <w:rFonts w:cs="Arial"/>
        </w:rPr>
      </w:pPr>
    </w:p>
    <w:p w:rsidR="00327C7F" w:rsidRPr="00A544ED" w:rsidRDefault="00BF7124" w:rsidP="008B1685">
      <w:pPr>
        <w:spacing w:after="0" w:line="240" w:lineRule="auto"/>
        <w:rPr>
          <w:rFonts w:cs="Arial"/>
        </w:rPr>
      </w:pPr>
      <w:r>
        <w:rPr>
          <w:rFonts w:cs="Arial"/>
        </w:rPr>
        <w:br w:type="page"/>
      </w:r>
    </w:p>
    <w:p w:rsidR="005B1266" w:rsidRDefault="005B1266" w:rsidP="008B1685">
      <w:pPr>
        <w:numPr>
          <w:ilvl w:val="0"/>
          <w:numId w:val="1"/>
        </w:numPr>
        <w:spacing w:after="0" w:line="240" w:lineRule="auto"/>
        <w:rPr>
          <w:rFonts w:ascii="Arial" w:hAnsi="Arial" w:cs="Arial"/>
          <w:b/>
        </w:rPr>
      </w:pPr>
      <w:r w:rsidRPr="000F2BCC">
        <w:rPr>
          <w:rFonts w:ascii="Arial" w:hAnsi="Arial" w:cs="Arial"/>
          <w:b/>
        </w:rPr>
        <w:t xml:space="preserve">Principles of Teaching Learning and Assessment </w:t>
      </w:r>
    </w:p>
    <w:p w:rsidR="000F2BCC" w:rsidRPr="000F2BCC" w:rsidRDefault="000F2BCC" w:rsidP="000F2BCC">
      <w:pPr>
        <w:spacing w:after="0" w:line="240" w:lineRule="auto"/>
        <w:ind w:left="360"/>
        <w:rPr>
          <w:rFonts w:ascii="Arial" w:hAnsi="Arial" w:cs="Arial"/>
          <w:b/>
        </w:rPr>
      </w:pPr>
    </w:p>
    <w:p w:rsidR="00001160" w:rsidRPr="000F2BCC" w:rsidRDefault="00001160" w:rsidP="008B1685">
      <w:pPr>
        <w:spacing w:after="0" w:line="240" w:lineRule="auto"/>
        <w:jc w:val="both"/>
        <w:rPr>
          <w:rFonts w:ascii="Arial" w:hAnsi="Arial" w:cs="Arial"/>
        </w:rPr>
      </w:pPr>
      <w:r w:rsidRPr="000F2BCC">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B54EF9" w:rsidRPr="000F2BCC" w:rsidRDefault="00B54EF9" w:rsidP="008B1685">
      <w:pPr>
        <w:spacing w:after="0" w:line="240" w:lineRule="auto"/>
        <w:jc w:val="both"/>
        <w:rPr>
          <w:rFonts w:ascii="Arial" w:hAnsi="Arial" w:cs="Arial"/>
        </w:rPr>
      </w:pPr>
    </w:p>
    <w:p w:rsidR="00D2645E" w:rsidRPr="000F2BCC" w:rsidRDefault="00001160" w:rsidP="008B1685">
      <w:pPr>
        <w:spacing w:after="0" w:line="240" w:lineRule="auto"/>
        <w:jc w:val="both"/>
        <w:rPr>
          <w:rFonts w:ascii="Arial" w:hAnsi="Arial" w:cs="Arial"/>
        </w:rPr>
      </w:pPr>
      <w:r w:rsidRPr="000F2BCC">
        <w:rPr>
          <w:rFonts w:ascii="Arial" w:hAnsi="Arial" w:cs="Arial"/>
        </w:rPr>
        <w:t xml:space="preserve">Industry specialists allied with lecturers and guest speakers contribute to our courses, reinforcing the theoretical aspects and provide an informative insight into industry, promoting innovation, creativity whilst offering an insight into entrepreneurial </w:t>
      </w:r>
      <w:r w:rsidR="008B1685" w:rsidRPr="000F2BCC">
        <w:rPr>
          <w:rFonts w:ascii="Arial" w:hAnsi="Arial" w:cs="Arial"/>
        </w:rPr>
        <w:t>culture. The</w:t>
      </w:r>
      <w:r w:rsidR="00D2645E" w:rsidRPr="000F2BCC">
        <w:rPr>
          <w:rFonts w:ascii="Arial" w:hAnsi="Arial" w:cs="Arial"/>
        </w:rPr>
        <w:t xml:space="preserve"> module lecturers, experts in the field of product design development, integrated computer aided design with the computer aided manufacturing CAD/CAM, and also the product data management are all driven by the latest research</w:t>
      </w:r>
      <w:r w:rsidR="005D18DE" w:rsidRPr="000F2BCC">
        <w:rPr>
          <w:rFonts w:ascii="Arial" w:hAnsi="Arial" w:cs="Arial"/>
        </w:rPr>
        <w:t xml:space="preserve"> and use of cutting edge </w:t>
      </w:r>
      <w:r w:rsidR="008B1685" w:rsidRPr="000F2BCC">
        <w:rPr>
          <w:rFonts w:ascii="Arial" w:hAnsi="Arial" w:cs="Arial"/>
        </w:rPr>
        <w:t>technology to</w:t>
      </w:r>
      <w:r w:rsidR="00D2645E" w:rsidRPr="000F2BCC">
        <w:rPr>
          <w:rFonts w:ascii="Arial" w:hAnsi="Arial" w:cs="Arial"/>
        </w:rPr>
        <w:t xml:space="preserve"> enrich content on the taught modules in the spirit of Kingston University;</w:t>
      </w:r>
      <w:r w:rsidR="005D18DE" w:rsidRPr="000F2BCC">
        <w:rPr>
          <w:rFonts w:ascii="Arial" w:hAnsi="Arial" w:cs="Arial"/>
        </w:rPr>
        <w:t xml:space="preserve"> “</w:t>
      </w:r>
      <w:r w:rsidR="00D2645E" w:rsidRPr="000F2BCC">
        <w:rPr>
          <w:rFonts w:ascii="Arial" w:hAnsi="Arial" w:cs="Arial"/>
        </w:rPr>
        <w:t>research informed teaching</w:t>
      </w:r>
      <w:r w:rsidR="005D18DE" w:rsidRPr="000F2BCC">
        <w:rPr>
          <w:rFonts w:ascii="Arial" w:hAnsi="Arial" w:cs="Arial"/>
        </w:rPr>
        <w:t>”</w:t>
      </w:r>
      <w:r w:rsidR="00D2645E" w:rsidRPr="000F2BCC">
        <w:rPr>
          <w:rFonts w:ascii="Arial" w:hAnsi="Arial" w:cs="Arial"/>
        </w:rPr>
        <w:t xml:space="preserve"> ethos. Furthermore,</w:t>
      </w:r>
      <w:r w:rsidR="005D18DE" w:rsidRPr="000F2BCC">
        <w:rPr>
          <w:rFonts w:ascii="Arial" w:hAnsi="Arial" w:cs="Arial"/>
        </w:rPr>
        <w:t xml:space="preserve"> t</w:t>
      </w:r>
      <w:r w:rsidRPr="000F2BCC">
        <w:rPr>
          <w:rFonts w:ascii="Arial" w:hAnsi="Arial" w:cs="Arial"/>
        </w:rPr>
        <w:t>he practical workshops, open forums, company visits and group presentations introduced into the modules provide students with a detailed understanding of the approaches taken in industry.</w:t>
      </w:r>
    </w:p>
    <w:p w:rsidR="00001160" w:rsidRPr="000F2BCC" w:rsidRDefault="00001160" w:rsidP="008B1685">
      <w:pPr>
        <w:spacing w:after="0" w:line="240" w:lineRule="auto"/>
        <w:jc w:val="both"/>
        <w:rPr>
          <w:rFonts w:ascii="Arial" w:hAnsi="Arial" w:cs="Arial"/>
          <w:i/>
        </w:rPr>
      </w:pPr>
    </w:p>
    <w:p w:rsidR="00001160" w:rsidRPr="000F2BCC" w:rsidRDefault="00001160" w:rsidP="008B1685">
      <w:pPr>
        <w:spacing w:after="0" w:line="240" w:lineRule="auto"/>
        <w:jc w:val="both"/>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w:t>
      </w:r>
      <w:r w:rsidR="008B1685" w:rsidRPr="000F2BCC">
        <w:rPr>
          <w:rFonts w:ascii="Arial" w:hAnsi="Arial" w:cs="Arial"/>
        </w:rPr>
        <w:t>knowledge. They</w:t>
      </w:r>
      <w:r w:rsidRPr="000F2BCC">
        <w:rPr>
          <w:rFonts w:ascii="Arial" w:hAnsi="Arial" w:cs="Arial"/>
        </w:rPr>
        <w:t xml:space="preserve"> must then further explore and exploit the information given, research and define outcomes accurately to produce detailed solutions and innovative work for each module and project dissertation. </w:t>
      </w:r>
    </w:p>
    <w:p w:rsidR="00B54EF9" w:rsidRPr="000F2BCC" w:rsidRDefault="00B54EF9" w:rsidP="008B1685">
      <w:pPr>
        <w:spacing w:after="0" w:line="240" w:lineRule="auto"/>
        <w:jc w:val="both"/>
        <w:rPr>
          <w:rFonts w:ascii="Arial" w:hAnsi="Arial" w:cs="Arial"/>
        </w:rPr>
      </w:pPr>
    </w:p>
    <w:p w:rsidR="00001160" w:rsidRPr="000F2BCC" w:rsidRDefault="00001160" w:rsidP="008B1685">
      <w:pPr>
        <w:spacing w:after="0" w:line="240" w:lineRule="auto"/>
        <w:jc w:val="both"/>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B54EF9" w:rsidRPr="000F2BCC" w:rsidRDefault="00B54EF9" w:rsidP="008B1685">
      <w:pPr>
        <w:spacing w:after="0" w:line="240" w:lineRule="auto"/>
        <w:jc w:val="both"/>
        <w:rPr>
          <w:rFonts w:ascii="Arial" w:hAnsi="Arial" w:cs="Arial"/>
        </w:rPr>
      </w:pPr>
    </w:p>
    <w:p w:rsidR="00001160" w:rsidRPr="000F2BCC" w:rsidRDefault="00001160" w:rsidP="008B1685">
      <w:pPr>
        <w:spacing w:after="0" w:line="240" w:lineRule="auto"/>
        <w:jc w:val="both"/>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B54EF9" w:rsidRPr="000F2BCC" w:rsidRDefault="00B54EF9" w:rsidP="008B1685">
      <w:pPr>
        <w:spacing w:after="0" w:line="240" w:lineRule="auto"/>
        <w:jc w:val="both"/>
        <w:rPr>
          <w:rFonts w:ascii="Arial" w:hAnsi="Arial" w:cs="Arial"/>
        </w:rPr>
      </w:pPr>
    </w:p>
    <w:p w:rsidR="00001160" w:rsidRPr="000F2BCC" w:rsidRDefault="00001160" w:rsidP="008B1685">
      <w:pPr>
        <w:tabs>
          <w:tab w:val="left" w:pos="-1440"/>
        </w:tabs>
        <w:spacing w:after="0" w:line="240" w:lineRule="auto"/>
        <w:jc w:val="both"/>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rsidR="00B54EF9" w:rsidRPr="000F2BCC" w:rsidRDefault="00B54EF9" w:rsidP="008B1685">
      <w:pPr>
        <w:tabs>
          <w:tab w:val="left" w:pos="-1440"/>
        </w:tabs>
        <w:spacing w:after="0" w:line="240" w:lineRule="auto"/>
        <w:jc w:val="both"/>
        <w:outlineLvl w:val="0"/>
        <w:rPr>
          <w:rFonts w:ascii="Arial" w:hAnsi="Arial" w:cs="Arial"/>
        </w:rPr>
      </w:pPr>
    </w:p>
    <w:p w:rsidR="005D18DE" w:rsidRPr="000F2BCC" w:rsidRDefault="00001160" w:rsidP="008B1685">
      <w:pPr>
        <w:spacing w:after="0" w:line="240" w:lineRule="auto"/>
        <w:jc w:val="both"/>
        <w:rPr>
          <w:rFonts w:ascii="Arial" w:hAnsi="Arial" w:cs="Arial"/>
        </w:rPr>
      </w:pPr>
      <w:r w:rsidRPr="000F2BCC">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w:t>
      </w:r>
      <w:r w:rsidR="009012FA" w:rsidRPr="000F2BCC">
        <w:rPr>
          <w:rFonts w:ascii="Arial" w:hAnsi="Arial" w:cs="Arial"/>
        </w:rPr>
        <w:lastRenderedPageBreak/>
        <w:t>m</w:t>
      </w:r>
      <w:r w:rsidRPr="000F2BCC">
        <w:rPr>
          <w:rFonts w:ascii="Arial" w:hAnsi="Arial" w:cs="Arial"/>
        </w:rPr>
        <w:t>aster level.</w:t>
      </w:r>
      <w:r w:rsidR="005D18DE" w:rsidRPr="000F2BCC">
        <w:rPr>
          <w:rFonts w:ascii="Arial" w:hAnsi="Arial" w:cs="Arial"/>
        </w:rPr>
        <w:t xml:space="preserve"> 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00363FBE" w:rsidRPr="000F2BCC" w:rsidRDefault="00363FBE" w:rsidP="008B1685">
      <w:pPr>
        <w:spacing w:after="0" w:line="240" w:lineRule="auto"/>
        <w:jc w:val="both"/>
        <w:rPr>
          <w:rFonts w:ascii="Arial" w:hAnsi="Arial" w:cs="Arial"/>
        </w:rPr>
      </w:pPr>
    </w:p>
    <w:p w:rsidR="00327C7F" w:rsidRPr="000F2BCC" w:rsidRDefault="00001160" w:rsidP="008B1685">
      <w:pPr>
        <w:tabs>
          <w:tab w:val="left" w:pos="-1440"/>
        </w:tabs>
        <w:spacing w:after="0" w:line="240" w:lineRule="auto"/>
        <w:jc w:val="both"/>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rsidR="00327C7F" w:rsidRPr="000F2BCC" w:rsidRDefault="00327C7F" w:rsidP="008B1685">
      <w:pPr>
        <w:tabs>
          <w:tab w:val="left" w:pos="-1440"/>
        </w:tabs>
        <w:spacing w:after="0" w:line="240" w:lineRule="auto"/>
        <w:jc w:val="both"/>
        <w:outlineLvl w:val="0"/>
        <w:rPr>
          <w:rFonts w:ascii="Arial" w:hAnsi="Arial" w:cs="Arial"/>
        </w:rPr>
      </w:pPr>
    </w:p>
    <w:p w:rsidR="00061582" w:rsidRDefault="00061582" w:rsidP="008B1685">
      <w:pPr>
        <w:numPr>
          <w:ilvl w:val="0"/>
          <w:numId w:val="1"/>
        </w:numPr>
        <w:spacing w:after="0" w:line="240" w:lineRule="auto"/>
        <w:rPr>
          <w:rFonts w:ascii="Arial" w:hAnsi="Arial" w:cs="Arial"/>
          <w:b/>
        </w:rPr>
      </w:pPr>
      <w:r w:rsidRPr="000F2BCC">
        <w:rPr>
          <w:rFonts w:ascii="Arial" w:hAnsi="Arial" w:cs="Arial"/>
          <w:b/>
        </w:rPr>
        <w:t>Support for Students and their  Learning</w:t>
      </w:r>
    </w:p>
    <w:p w:rsidR="000F2BCC" w:rsidRPr="000F2BCC" w:rsidRDefault="000F2BCC" w:rsidP="000F2BCC">
      <w:pPr>
        <w:spacing w:after="0" w:line="240" w:lineRule="auto"/>
        <w:ind w:left="360"/>
        <w:rPr>
          <w:rFonts w:ascii="Arial" w:hAnsi="Arial" w:cs="Arial"/>
          <w:b/>
        </w:rPr>
      </w:pPr>
    </w:p>
    <w:p w:rsidR="007F3742" w:rsidRPr="000F2BCC" w:rsidRDefault="007F3742" w:rsidP="008B1685">
      <w:pPr>
        <w:pStyle w:val="Default"/>
        <w:jc w:val="both"/>
        <w:rPr>
          <w:sz w:val="22"/>
          <w:szCs w:val="22"/>
        </w:rPr>
      </w:pPr>
      <w:r w:rsidRPr="000F2BCC">
        <w:rPr>
          <w:sz w:val="22"/>
          <w:szCs w:val="22"/>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rsidR="007F3742" w:rsidRPr="000F2BCC" w:rsidRDefault="007F3742" w:rsidP="008B1685">
      <w:pPr>
        <w:pStyle w:val="Default"/>
        <w:jc w:val="both"/>
        <w:rPr>
          <w:sz w:val="22"/>
          <w:szCs w:val="22"/>
        </w:rPr>
      </w:pPr>
    </w:p>
    <w:p w:rsidR="007F3742" w:rsidRPr="000F2BCC" w:rsidRDefault="007F3742" w:rsidP="008B1685">
      <w:pPr>
        <w:pStyle w:val="Default"/>
        <w:jc w:val="both"/>
        <w:rPr>
          <w:sz w:val="22"/>
          <w:szCs w:val="22"/>
        </w:rPr>
      </w:pPr>
      <w:r w:rsidRPr="000F2BCC">
        <w:rPr>
          <w:sz w:val="22"/>
          <w:szCs w:val="22"/>
        </w:rPr>
        <w:t xml:space="preserve">Additionally Students are supported by a range of other course and/or university level systems, including: </w:t>
      </w:r>
    </w:p>
    <w:p w:rsidR="007F3742" w:rsidRPr="000F2BCC" w:rsidRDefault="007F3742" w:rsidP="008B1685">
      <w:pPr>
        <w:pStyle w:val="Default"/>
        <w:jc w:val="both"/>
        <w:rPr>
          <w:sz w:val="22"/>
          <w:szCs w:val="22"/>
        </w:rPr>
      </w:pP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A Module Leader for each module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A Course </w:t>
      </w:r>
      <w:r w:rsidR="004D5B89">
        <w:rPr>
          <w:rFonts w:ascii="Arial" w:hAnsi="Arial" w:cs="Arial"/>
          <w:color w:val="000000"/>
          <w:lang w:eastAsia="en-GB"/>
        </w:rPr>
        <w:t>Leader</w:t>
      </w:r>
      <w:r w:rsidRPr="000F2BCC">
        <w:rPr>
          <w:rFonts w:ascii="Arial" w:hAnsi="Arial" w:cs="Arial"/>
          <w:color w:val="000000"/>
          <w:lang w:eastAsia="en-GB"/>
        </w:rPr>
        <w:t xml:space="preserve"> to help students understand the programme structure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Technical support on use of IT and workshop/lab facilities</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A designated programme administrator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A </w:t>
      </w:r>
      <w:r w:rsidRPr="000F2BCC">
        <w:rPr>
          <w:rFonts w:ascii="Arial" w:hAnsi="Arial" w:cs="Arial"/>
          <w:lang w:eastAsia="en-GB"/>
        </w:rPr>
        <w:t>dedicated employability c</w:t>
      </w:r>
      <w:r w:rsidRPr="000F2BCC">
        <w:rPr>
          <w:rFonts w:ascii="Arial" w:hAnsi="Arial" w:cs="Arial"/>
        </w:rPr>
        <w:t>onsultant practitioner</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An induction programme at the beginning of each new academic session</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Series of research seminars, delivered by internal and external speakers informing students about latest advances in research.</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Invited guest lecturers informing students about latest developments in technology and professional practise.</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Staff Student Consultative Committee </w:t>
      </w:r>
    </w:p>
    <w:p w:rsidR="007F3742" w:rsidRPr="000F2BCC" w:rsidRDefault="00C33F47" w:rsidP="008B1685">
      <w:pPr>
        <w:numPr>
          <w:ilvl w:val="0"/>
          <w:numId w:val="32"/>
        </w:numPr>
        <w:autoSpaceDE w:val="0"/>
        <w:autoSpaceDN w:val="0"/>
        <w:adjustRightInd w:val="0"/>
        <w:spacing w:after="0" w:line="240" w:lineRule="auto"/>
        <w:jc w:val="both"/>
        <w:rPr>
          <w:rFonts w:ascii="Arial" w:hAnsi="Arial" w:cs="Arial"/>
          <w:color w:val="000000"/>
          <w:lang w:eastAsia="en-GB"/>
        </w:rPr>
      </w:pPr>
      <w:r>
        <w:rPr>
          <w:rFonts w:ascii="Arial" w:hAnsi="Arial" w:cs="Arial"/>
          <w:color w:val="000000"/>
          <w:lang w:eastAsia="en-GB"/>
        </w:rPr>
        <w:t>Canvas</w:t>
      </w:r>
      <w:r w:rsidR="007F3742" w:rsidRPr="000F2BCC">
        <w:rPr>
          <w:rFonts w:ascii="Arial" w:hAnsi="Arial" w:cs="Arial"/>
          <w:color w:val="000000"/>
          <w:lang w:eastAsia="en-GB"/>
        </w:rPr>
        <w:t xml:space="preserve"> - a versatile on-line interactive intranet an learning environment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SEC Study Skills Centre (S</w:t>
      </w:r>
      <w:r w:rsidRPr="000F2BCC">
        <w:rPr>
          <w:rFonts w:ascii="Arial" w:hAnsi="Arial" w:cs="Arial"/>
          <w:color w:val="000000"/>
          <w:vertAlign w:val="superscript"/>
          <w:lang w:eastAsia="en-GB"/>
        </w:rPr>
        <w:t>3</w:t>
      </w:r>
      <w:r w:rsidRPr="000F2BCC">
        <w:rPr>
          <w:rFonts w:ascii="Arial" w:hAnsi="Arial" w:cs="Arial"/>
          <w:color w:val="000000"/>
          <w:lang w:eastAsia="en-GB"/>
        </w:rPr>
        <w:t xml:space="preserve">) that provides academic skills support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KU student support facilities that provide advice on issues such as finance, regulations, legal matters, accommodation, etc.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Disabled student support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The Students’ Union </w:t>
      </w:r>
    </w:p>
    <w:p w:rsidR="007F3742" w:rsidRPr="000F2BCC" w:rsidRDefault="007F3742" w:rsidP="008B1685">
      <w:pPr>
        <w:numPr>
          <w:ilvl w:val="0"/>
          <w:numId w:val="32"/>
        </w:numPr>
        <w:autoSpaceDE w:val="0"/>
        <w:autoSpaceDN w:val="0"/>
        <w:adjustRightInd w:val="0"/>
        <w:spacing w:after="0" w:line="240" w:lineRule="auto"/>
        <w:jc w:val="both"/>
        <w:rPr>
          <w:rFonts w:ascii="Arial" w:hAnsi="Arial" w:cs="Arial"/>
          <w:color w:val="000000"/>
          <w:lang w:eastAsia="en-GB"/>
        </w:rPr>
      </w:pPr>
      <w:r w:rsidRPr="000F2BCC">
        <w:rPr>
          <w:rFonts w:ascii="Arial" w:hAnsi="Arial" w:cs="Arial"/>
          <w:color w:val="000000"/>
          <w:lang w:eastAsia="en-GB"/>
        </w:rPr>
        <w:t xml:space="preserve">KU Careers and Employability Service </w:t>
      </w:r>
    </w:p>
    <w:p w:rsidR="00A544ED" w:rsidRPr="000F2BCC" w:rsidRDefault="00A544ED" w:rsidP="008B1685">
      <w:pPr>
        <w:autoSpaceDE w:val="0"/>
        <w:autoSpaceDN w:val="0"/>
        <w:adjustRightInd w:val="0"/>
        <w:spacing w:after="0" w:line="240" w:lineRule="auto"/>
        <w:ind w:left="720"/>
        <w:rPr>
          <w:rFonts w:ascii="Arial" w:hAnsi="Arial" w:cs="Arial"/>
          <w:color w:val="000000"/>
          <w:lang w:eastAsia="en-GB"/>
        </w:rPr>
      </w:pPr>
    </w:p>
    <w:p w:rsidR="00061582" w:rsidRDefault="00061582" w:rsidP="008B1685">
      <w:pPr>
        <w:numPr>
          <w:ilvl w:val="0"/>
          <w:numId w:val="1"/>
        </w:numPr>
        <w:spacing w:after="0" w:line="240" w:lineRule="auto"/>
        <w:rPr>
          <w:rFonts w:ascii="Arial" w:hAnsi="Arial" w:cs="Arial"/>
          <w:b/>
        </w:rPr>
      </w:pPr>
      <w:r w:rsidRPr="000F2BCC">
        <w:rPr>
          <w:rFonts w:ascii="Arial" w:hAnsi="Arial" w:cs="Arial"/>
          <w:b/>
        </w:rPr>
        <w:t>Ensuring and Enhancing the Quality of the Course</w:t>
      </w:r>
    </w:p>
    <w:p w:rsidR="000F2BCC" w:rsidRPr="000F2BCC" w:rsidRDefault="000F2BCC" w:rsidP="000F2BCC">
      <w:pPr>
        <w:spacing w:after="0" w:line="240" w:lineRule="auto"/>
        <w:ind w:left="360"/>
        <w:rPr>
          <w:rFonts w:ascii="Arial" w:hAnsi="Arial" w:cs="Arial"/>
          <w:b/>
        </w:rPr>
      </w:pPr>
    </w:p>
    <w:p w:rsidR="00061582" w:rsidRPr="000F2BCC" w:rsidRDefault="00061582" w:rsidP="008B1685">
      <w:pPr>
        <w:spacing w:after="0" w:line="240" w:lineRule="auto"/>
        <w:rPr>
          <w:rFonts w:ascii="Arial" w:hAnsi="Arial" w:cs="Arial"/>
        </w:rPr>
      </w:pPr>
      <w:r w:rsidRPr="000F2BCC">
        <w:rPr>
          <w:rFonts w:ascii="Arial" w:hAnsi="Arial" w:cs="Arial"/>
        </w:rPr>
        <w:t>The University has several methods for evaluating and improving the quality and standards of its provision.  These include:</w:t>
      </w:r>
    </w:p>
    <w:p w:rsidR="00A544ED" w:rsidRPr="000F2BCC" w:rsidRDefault="00A544ED" w:rsidP="008B1685">
      <w:pPr>
        <w:spacing w:after="0" w:line="240" w:lineRule="auto"/>
        <w:rPr>
          <w:rFonts w:ascii="Arial" w:hAnsi="Arial" w:cs="Arial"/>
        </w:rPr>
      </w:pP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lastRenderedPageBreak/>
        <w:t>External examiners</w:t>
      </w: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t>Boards of study with student representation</w:t>
      </w:r>
    </w:p>
    <w:p w:rsidR="009012FA" w:rsidRPr="000F2BCC" w:rsidRDefault="009012FA" w:rsidP="008B1685">
      <w:pPr>
        <w:numPr>
          <w:ilvl w:val="0"/>
          <w:numId w:val="9"/>
        </w:numPr>
        <w:spacing w:after="0" w:line="240" w:lineRule="auto"/>
        <w:ind w:left="426" w:firstLine="0"/>
        <w:rPr>
          <w:rFonts w:ascii="Arial" w:hAnsi="Arial" w:cs="Arial"/>
        </w:rPr>
      </w:pPr>
      <w:r w:rsidRPr="000F2BCC">
        <w:rPr>
          <w:rFonts w:ascii="Arial" w:hAnsi="Arial" w:cs="Arial"/>
        </w:rPr>
        <w:t>Industrial Advisory Board</w:t>
      </w: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t>Annual review and development</w:t>
      </w: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t>Periodic review undertaken at the subject level</w:t>
      </w: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t>Student evaluation</w:t>
      </w:r>
    </w:p>
    <w:p w:rsidR="00061582" w:rsidRPr="000F2BCC" w:rsidRDefault="00061582" w:rsidP="008B1685">
      <w:pPr>
        <w:numPr>
          <w:ilvl w:val="0"/>
          <w:numId w:val="9"/>
        </w:numPr>
        <w:spacing w:after="0" w:line="240" w:lineRule="auto"/>
        <w:ind w:left="426" w:firstLine="0"/>
        <w:rPr>
          <w:rFonts w:ascii="Arial" w:hAnsi="Arial" w:cs="Arial"/>
        </w:rPr>
      </w:pPr>
      <w:r w:rsidRPr="000F2BCC">
        <w:rPr>
          <w:rFonts w:ascii="Arial" w:hAnsi="Arial" w:cs="Arial"/>
        </w:rPr>
        <w:t>Moderation policies</w:t>
      </w:r>
    </w:p>
    <w:p w:rsidR="00061582" w:rsidRPr="000F2BCC" w:rsidRDefault="00061582" w:rsidP="008B1685">
      <w:pPr>
        <w:numPr>
          <w:ilvl w:val="0"/>
          <w:numId w:val="9"/>
        </w:numPr>
        <w:autoSpaceDE w:val="0"/>
        <w:autoSpaceDN w:val="0"/>
        <w:adjustRightInd w:val="0"/>
        <w:spacing w:after="0" w:line="240" w:lineRule="auto"/>
        <w:ind w:left="426" w:firstLine="0"/>
        <w:rPr>
          <w:rFonts w:ascii="Arial" w:hAnsi="Arial" w:cs="Arial"/>
          <w:color w:val="000000"/>
          <w:lang w:eastAsia="en-GB"/>
        </w:rPr>
      </w:pPr>
      <w:r w:rsidRPr="000F2BCC">
        <w:rPr>
          <w:rFonts w:ascii="Arial" w:hAnsi="Arial" w:cs="Arial"/>
          <w:color w:val="000000"/>
          <w:lang w:eastAsia="en-GB"/>
        </w:rPr>
        <w:t xml:space="preserve">Professional body reaccreditation is required every four years </w:t>
      </w:r>
    </w:p>
    <w:p w:rsidR="00DE3C68" w:rsidRPr="000F2BCC" w:rsidRDefault="00DE3C68" w:rsidP="008B1685">
      <w:pPr>
        <w:autoSpaceDE w:val="0"/>
        <w:autoSpaceDN w:val="0"/>
        <w:adjustRightInd w:val="0"/>
        <w:spacing w:after="0" w:line="240" w:lineRule="auto"/>
        <w:ind w:left="360"/>
        <w:rPr>
          <w:rFonts w:ascii="Arial" w:hAnsi="Arial" w:cs="Arial"/>
          <w:color w:val="000000"/>
          <w:lang w:eastAsia="en-GB"/>
        </w:rPr>
      </w:pPr>
    </w:p>
    <w:p w:rsidR="00DE3C68" w:rsidRPr="000F2BCC" w:rsidRDefault="00DE3C68" w:rsidP="008B1685">
      <w:pPr>
        <w:spacing w:after="0" w:line="240" w:lineRule="auto"/>
        <w:jc w:val="both"/>
        <w:rPr>
          <w:rFonts w:ascii="Arial" w:hAnsi="Arial" w:cs="Arial"/>
        </w:rPr>
      </w:pPr>
      <w:r w:rsidRPr="000F2BCC">
        <w:rPr>
          <w:rFonts w:ascii="Arial" w:hAnsi="Arial" w:cs="Arial"/>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w:t>
      </w:r>
    </w:p>
    <w:p w:rsidR="00DE3C68" w:rsidRPr="000F2BCC" w:rsidRDefault="00DE3C68" w:rsidP="008B1685">
      <w:pPr>
        <w:spacing w:after="0" w:line="240" w:lineRule="auto"/>
        <w:jc w:val="both"/>
        <w:rPr>
          <w:rFonts w:ascii="Arial" w:hAnsi="Arial" w:cs="Arial"/>
        </w:rPr>
      </w:pPr>
    </w:p>
    <w:p w:rsidR="00DE3C68" w:rsidRPr="000F2BCC" w:rsidRDefault="00DE3C68" w:rsidP="008B1685">
      <w:pPr>
        <w:spacing w:after="0" w:line="240" w:lineRule="auto"/>
        <w:jc w:val="both"/>
        <w:rPr>
          <w:rFonts w:ascii="Arial" w:hAnsi="Arial" w:cs="Arial"/>
        </w:rPr>
      </w:pPr>
      <w:r w:rsidRPr="000F2BCC">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A544ED" w:rsidRPr="000F2BCC" w:rsidRDefault="00A544ED" w:rsidP="008B1685">
      <w:pPr>
        <w:spacing w:after="0" w:line="240" w:lineRule="auto"/>
        <w:jc w:val="both"/>
        <w:rPr>
          <w:rFonts w:ascii="Arial" w:hAnsi="Arial" w:cs="Arial"/>
        </w:rPr>
      </w:pPr>
    </w:p>
    <w:p w:rsidR="00A544ED" w:rsidRPr="000F2BCC" w:rsidRDefault="00A544ED" w:rsidP="008B1685">
      <w:pPr>
        <w:spacing w:after="0" w:line="240" w:lineRule="auto"/>
        <w:jc w:val="both"/>
        <w:rPr>
          <w:rFonts w:ascii="Arial" w:hAnsi="Arial" w:cs="Arial"/>
          <w:color w:val="000000"/>
          <w:lang w:eastAsia="en-GB"/>
        </w:rPr>
      </w:pPr>
    </w:p>
    <w:p w:rsidR="00061582" w:rsidRPr="000F2BCC" w:rsidRDefault="00061582" w:rsidP="008B1685">
      <w:pPr>
        <w:numPr>
          <w:ilvl w:val="0"/>
          <w:numId w:val="1"/>
        </w:numPr>
        <w:spacing w:after="0" w:line="240" w:lineRule="auto"/>
        <w:rPr>
          <w:rFonts w:ascii="Arial" w:hAnsi="Arial" w:cs="Arial"/>
          <w:b/>
        </w:rPr>
      </w:pPr>
      <w:r w:rsidRPr="000F2BCC">
        <w:rPr>
          <w:rFonts w:ascii="Arial" w:hAnsi="Arial" w:cs="Arial"/>
          <w:b/>
        </w:rPr>
        <w:t xml:space="preserve">Employability Statement </w:t>
      </w:r>
    </w:p>
    <w:p w:rsidR="00A544ED" w:rsidRPr="000F2BCC" w:rsidRDefault="00A544ED" w:rsidP="008B1685">
      <w:pPr>
        <w:spacing w:after="0" w:line="240" w:lineRule="auto"/>
        <w:ind w:left="360"/>
        <w:rPr>
          <w:rFonts w:ascii="Arial" w:hAnsi="Arial" w:cs="Arial"/>
          <w:b/>
        </w:rPr>
      </w:pPr>
    </w:p>
    <w:p w:rsidR="00DB623C" w:rsidRPr="000F2BCC" w:rsidRDefault="00DB623C" w:rsidP="008B1685">
      <w:pPr>
        <w:spacing w:after="0" w:line="240" w:lineRule="auto"/>
        <w:jc w:val="both"/>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w:t>
      </w:r>
      <w:r w:rsidR="00D2644A" w:rsidRPr="000F2BCC">
        <w:rPr>
          <w:rFonts w:ascii="Arial" w:hAnsi="Arial" w:cs="Arial"/>
        </w:rPr>
        <w:t>as part</w:t>
      </w:r>
      <w:r w:rsidRPr="000F2BCC">
        <w:rPr>
          <w:rFonts w:ascii="Arial" w:hAnsi="Arial" w:cs="Arial"/>
        </w:rPr>
        <w:t xml:space="preserve">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rsidR="00B54EF9" w:rsidRPr="000F2BCC" w:rsidRDefault="00B54EF9" w:rsidP="008B1685">
      <w:pPr>
        <w:spacing w:after="0" w:line="240" w:lineRule="auto"/>
        <w:jc w:val="both"/>
        <w:rPr>
          <w:rFonts w:ascii="Arial" w:hAnsi="Arial" w:cs="Arial"/>
        </w:rPr>
      </w:pPr>
    </w:p>
    <w:p w:rsidR="00DB623C" w:rsidRPr="000F2BCC" w:rsidRDefault="00DB623C" w:rsidP="008B1685">
      <w:pPr>
        <w:spacing w:after="0" w:line="240" w:lineRule="auto"/>
        <w:jc w:val="both"/>
        <w:rPr>
          <w:rFonts w:ascii="Arial" w:hAnsi="Arial" w:cs="Arial"/>
        </w:rPr>
      </w:pPr>
      <w:r w:rsidRPr="000F2BCC">
        <w:rPr>
          <w:rFonts w:ascii="Arial" w:hAnsi="Arial" w:cs="Arial"/>
        </w:rPr>
        <w:t xml:space="preserve">Throughout the course students have access to a dedicated employment </w:t>
      </w:r>
      <w:r w:rsidR="00D2644A" w:rsidRPr="000F2BCC">
        <w:rPr>
          <w:rFonts w:ascii="Arial" w:hAnsi="Arial" w:cs="Arial"/>
        </w:rPr>
        <w:t>coordinator;</w:t>
      </w:r>
      <w:r w:rsidRPr="000F2BCC">
        <w:rPr>
          <w:rFonts w:ascii="Arial" w:hAnsi="Arial" w:cs="Arial"/>
        </w:rPr>
        <w:t xml:space="preserve"> attend specially arranged employer seminars, university career workshops and research seminars, to prepare them for the world of work once graduated.</w:t>
      </w:r>
    </w:p>
    <w:p w:rsidR="00B54EF9" w:rsidRPr="000F2BCC" w:rsidRDefault="00B54EF9" w:rsidP="008B1685">
      <w:pPr>
        <w:spacing w:after="0" w:line="240" w:lineRule="auto"/>
        <w:jc w:val="both"/>
        <w:rPr>
          <w:rFonts w:ascii="Arial" w:hAnsi="Arial" w:cs="Arial"/>
        </w:rPr>
      </w:pPr>
    </w:p>
    <w:p w:rsidR="00416F74" w:rsidRPr="000F2BCC" w:rsidRDefault="00A53A7E" w:rsidP="008B1685">
      <w:pPr>
        <w:spacing w:after="0" w:line="240" w:lineRule="auto"/>
        <w:jc w:val="both"/>
        <w:rPr>
          <w:rFonts w:ascii="Arial" w:hAnsi="Arial" w:cs="Arial"/>
        </w:rPr>
      </w:pPr>
      <w:r w:rsidRPr="000F2BCC">
        <w:rPr>
          <w:rFonts w:ascii="Arial" w:hAnsi="Arial" w:cs="Arial"/>
        </w:rPr>
        <w:t xml:space="preserve">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w:t>
      </w:r>
      <w:r w:rsidR="008B1685" w:rsidRPr="000F2BCC">
        <w:rPr>
          <w:rFonts w:ascii="Arial" w:hAnsi="Arial" w:cs="Arial"/>
        </w:rPr>
        <w:t>engineers. Our</w:t>
      </w:r>
      <w:r w:rsidR="00416F74" w:rsidRPr="000F2BCC">
        <w:rPr>
          <w:rFonts w:ascii="Arial" w:hAnsi="Arial" w:cs="Arial"/>
        </w:rPr>
        <w:t xml:space="preserve"> recent graduates were recruited by companies such as (Thales, Eurostar, BAE, Precision Press Parts Corp and various other Design Consultancy Companies). Other MSc postgraduates opt to study for a PhD research project.</w:t>
      </w:r>
    </w:p>
    <w:p w:rsidR="0003143B" w:rsidRPr="000F2BCC" w:rsidRDefault="0003143B" w:rsidP="008B1685">
      <w:pPr>
        <w:spacing w:after="0" w:line="240" w:lineRule="auto"/>
        <w:jc w:val="both"/>
        <w:rPr>
          <w:rFonts w:ascii="Arial" w:hAnsi="Arial" w:cs="Arial"/>
        </w:rPr>
      </w:pPr>
    </w:p>
    <w:p w:rsidR="0003143B" w:rsidRPr="000F2BCC" w:rsidRDefault="0003143B" w:rsidP="008B1685">
      <w:pPr>
        <w:spacing w:after="0" w:line="240" w:lineRule="auto"/>
        <w:jc w:val="both"/>
        <w:rPr>
          <w:rFonts w:ascii="Arial" w:hAnsi="Arial" w:cs="Arial"/>
        </w:rPr>
      </w:pPr>
      <w:r w:rsidRPr="000F2BCC">
        <w:rPr>
          <w:rFonts w:ascii="Arial" w:hAnsi="Arial" w:cs="Arial"/>
        </w:rPr>
        <w:t>The breadth of knowledge and ability gained by the graduates will prepare them to take on the roles such as:</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lastRenderedPageBreak/>
        <w:t>Manufacturing Plant Engineer/Manager</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rsidR="0003143B" w:rsidRPr="000F2BCC" w:rsidRDefault="0003143B" w:rsidP="008B1685">
      <w:pPr>
        <w:pStyle w:val="cHons"/>
        <w:numPr>
          <w:ilvl w:val="0"/>
          <w:numId w:val="31"/>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rsidR="0003143B" w:rsidRPr="000F2BCC" w:rsidRDefault="0003143B" w:rsidP="008B1685">
      <w:pPr>
        <w:spacing w:after="0" w:line="240" w:lineRule="auto"/>
        <w:jc w:val="both"/>
        <w:rPr>
          <w:rFonts w:ascii="Arial" w:hAnsi="Arial" w:cs="Arial"/>
        </w:rPr>
      </w:pPr>
    </w:p>
    <w:p w:rsidR="00A544ED" w:rsidRPr="000F2BCC" w:rsidRDefault="00A544ED" w:rsidP="008B1685">
      <w:pPr>
        <w:spacing w:after="0" w:line="240" w:lineRule="auto"/>
        <w:jc w:val="both"/>
        <w:rPr>
          <w:rFonts w:ascii="Arial" w:hAnsi="Arial" w:cs="Arial"/>
        </w:rPr>
      </w:pPr>
    </w:p>
    <w:p w:rsidR="00061582" w:rsidRDefault="00061582" w:rsidP="008B1685">
      <w:pPr>
        <w:pStyle w:val="cHons"/>
        <w:rPr>
          <w:rFonts w:ascii="Arial" w:hAnsi="Arial" w:cs="Arial"/>
          <w:sz w:val="22"/>
          <w:szCs w:val="22"/>
        </w:rPr>
      </w:pPr>
      <w:r w:rsidRPr="000F2BCC">
        <w:rPr>
          <w:rFonts w:ascii="Arial" w:hAnsi="Arial" w:cs="Arial"/>
          <w:sz w:val="22"/>
          <w:szCs w:val="22"/>
        </w:rPr>
        <w:t xml:space="preserve">Approved Variants from the </w:t>
      </w:r>
      <w:r w:rsidR="00A544ED" w:rsidRPr="000F2BCC">
        <w:rPr>
          <w:rFonts w:ascii="Arial" w:hAnsi="Arial" w:cs="Arial"/>
          <w:sz w:val="22"/>
          <w:szCs w:val="22"/>
        </w:rPr>
        <w:t>Postgraduate Regulations</w:t>
      </w:r>
    </w:p>
    <w:p w:rsidR="000F2BCC" w:rsidRPr="000F2BCC" w:rsidRDefault="000F2BCC" w:rsidP="000F2BCC">
      <w:pPr>
        <w:pStyle w:val="cHons"/>
        <w:numPr>
          <w:ilvl w:val="0"/>
          <w:numId w:val="0"/>
        </w:numPr>
        <w:ind w:left="360"/>
        <w:rPr>
          <w:rFonts w:ascii="Arial" w:hAnsi="Arial" w:cs="Arial"/>
          <w:sz w:val="22"/>
          <w:szCs w:val="22"/>
        </w:rPr>
      </w:pPr>
    </w:p>
    <w:p w:rsidR="00A53A7E" w:rsidRPr="000F2BCC" w:rsidRDefault="00416F74" w:rsidP="008B1685">
      <w:pPr>
        <w:spacing w:after="0" w:line="240" w:lineRule="auto"/>
        <w:rPr>
          <w:rFonts w:ascii="Arial" w:hAnsi="Arial" w:cs="Arial"/>
        </w:rPr>
      </w:pPr>
      <w:r w:rsidRPr="000F2BCC">
        <w:rPr>
          <w:rFonts w:ascii="Arial" w:hAnsi="Arial" w:cs="Arial"/>
        </w:rPr>
        <w:t>None</w:t>
      </w:r>
    </w:p>
    <w:p w:rsidR="00A544ED" w:rsidRPr="000F2BCC" w:rsidRDefault="00A544ED" w:rsidP="008B1685">
      <w:pPr>
        <w:spacing w:after="0" w:line="240" w:lineRule="auto"/>
        <w:rPr>
          <w:rFonts w:ascii="Arial" w:hAnsi="Arial" w:cs="Arial"/>
          <w:b/>
        </w:rPr>
      </w:pPr>
    </w:p>
    <w:p w:rsidR="00061582" w:rsidRDefault="00061582" w:rsidP="008B1685">
      <w:pPr>
        <w:numPr>
          <w:ilvl w:val="0"/>
          <w:numId w:val="1"/>
        </w:numPr>
        <w:spacing w:after="0" w:line="240" w:lineRule="auto"/>
        <w:rPr>
          <w:rFonts w:ascii="Arial" w:hAnsi="Arial" w:cs="Arial"/>
          <w:b/>
        </w:rPr>
      </w:pPr>
      <w:r w:rsidRPr="000F2BCC">
        <w:rPr>
          <w:rFonts w:ascii="Arial" w:hAnsi="Arial" w:cs="Arial"/>
          <w:b/>
        </w:rPr>
        <w:t>Other sources of information that you may wish to consult</w:t>
      </w:r>
    </w:p>
    <w:p w:rsidR="000F2BCC" w:rsidRPr="000F2BCC" w:rsidRDefault="000F2BCC" w:rsidP="000F2BCC">
      <w:pPr>
        <w:spacing w:after="0" w:line="240" w:lineRule="auto"/>
        <w:ind w:left="360"/>
        <w:rPr>
          <w:rFonts w:ascii="Arial" w:hAnsi="Arial" w:cs="Arial"/>
          <w:b/>
        </w:rPr>
      </w:pPr>
    </w:p>
    <w:p w:rsidR="00A53A7E" w:rsidRDefault="00A53A7E" w:rsidP="008B1685">
      <w:pPr>
        <w:spacing w:after="0" w:line="240" w:lineRule="auto"/>
        <w:rPr>
          <w:rFonts w:ascii="Arial" w:hAnsi="Arial" w:cs="Arial"/>
        </w:rPr>
      </w:pPr>
      <w:r w:rsidRPr="000F2BCC">
        <w:rPr>
          <w:rFonts w:ascii="Arial" w:hAnsi="Arial" w:cs="Arial"/>
        </w:rPr>
        <w:t>Engineering Council UK-SPEC</w:t>
      </w:r>
    </w:p>
    <w:p w:rsidR="00DC3C32" w:rsidRDefault="00DC3C32" w:rsidP="008B1685">
      <w:pPr>
        <w:spacing w:after="0" w:line="240" w:lineRule="auto"/>
        <w:rPr>
          <w:rFonts w:ascii="Arial" w:hAnsi="Arial" w:cs="Arial"/>
        </w:rPr>
      </w:pPr>
      <w:hyperlink r:id="rId14" w:history="1">
        <w:r w:rsidRPr="00282772">
          <w:rPr>
            <w:rStyle w:val="Hyperlink"/>
            <w:rFonts w:ascii="Arial" w:hAnsi="Arial" w:cs="Arial"/>
          </w:rPr>
          <w:t>https://www.</w:t>
        </w:r>
        <w:r w:rsidRPr="00282772">
          <w:rPr>
            <w:rStyle w:val="Hyperlink"/>
            <w:rFonts w:ascii="Arial" w:hAnsi="Arial" w:cs="Arial"/>
          </w:rPr>
          <w:t>e</w:t>
        </w:r>
        <w:r w:rsidRPr="00282772">
          <w:rPr>
            <w:rStyle w:val="Hyperlink"/>
            <w:rFonts w:ascii="Arial" w:hAnsi="Arial" w:cs="Arial"/>
          </w:rPr>
          <w:t>ngc.org.u</w:t>
        </w:r>
        <w:r w:rsidRPr="00282772">
          <w:rPr>
            <w:rStyle w:val="Hyperlink"/>
            <w:rFonts w:ascii="Arial" w:hAnsi="Arial" w:cs="Arial"/>
          </w:rPr>
          <w:t>k</w:t>
        </w:r>
        <w:r w:rsidRPr="00282772">
          <w:rPr>
            <w:rStyle w:val="Hyperlink"/>
            <w:rFonts w:ascii="Arial" w:hAnsi="Arial" w:cs="Arial"/>
          </w:rPr>
          <w:t>/ukspec</w:t>
        </w:r>
      </w:hyperlink>
    </w:p>
    <w:p w:rsidR="00363FBE" w:rsidRPr="000F2BCC" w:rsidRDefault="00363FBE" w:rsidP="008B1685">
      <w:pPr>
        <w:spacing w:after="0" w:line="240" w:lineRule="auto"/>
        <w:rPr>
          <w:rFonts w:ascii="Arial" w:hAnsi="Arial" w:cs="Arial"/>
          <w:u w:val="single"/>
        </w:rPr>
      </w:pPr>
    </w:p>
    <w:p w:rsidR="00A53A7E" w:rsidRPr="000F2BCC" w:rsidRDefault="00A53A7E" w:rsidP="008B1685">
      <w:pPr>
        <w:spacing w:after="0" w:line="240" w:lineRule="auto"/>
        <w:rPr>
          <w:rFonts w:ascii="Arial" w:hAnsi="Arial" w:cs="Arial"/>
          <w:u w:val="single"/>
        </w:rPr>
      </w:pPr>
      <w:r w:rsidRPr="000F2BCC">
        <w:rPr>
          <w:rFonts w:ascii="Arial" w:hAnsi="Arial" w:cs="Arial"/>
          <w:u w:val="single"/>
        </w:rPr>
        <w:t xml:space="preserve">Institution of Mechanical Engineers </w:t>
      </w:r>
      <w:r w:rsidR="006D54FE" w:rsidRPr="000F2BCC">
        <w:rPr>
          <w:rFonts w:ascii="Arial" w:hAnsi="Arial" w:cs="Arial"/>
          <w:u w:val="single"/>
        </w:rPr>
        <w:t>I</w:t>
      </w:r>
      <w:r w:rsidR="00D2644A" w:rsidRPr="000F2BCC">
        <w:rPr>
          <w:rFonts w:ascii="Arial" w:hAnsi="Arial" w:cs="Arial"/>
          <w:u w:val="single"/>
        </w:rPr>
        <w:t>M</w:t>
      </w:r>
      <w:r w:rsidR="006D54FE" w:rsidRPr="000F2BCC">
        <w:rPr>
          <w:rFonts w:ascii="Arial" w:hAnsi="Arial" w:cs="Arial"/>
          <w:u w:val="single"/>
        </w:rPr>
        <w:t>e</w:t>
      </w:r>
      <w:r w:rsidR="00D2644A" w:rsidRPr="000F2BCC">
        <w:rPr>
          <w:rFonts w:ascii="Arial" w:hAnsi="Arial" w:cs="Arial"/>
          <w:u w:val="single"/>
        </w:rPr>
        <w:t>ch</w:t>
      </w:r>
      <w:r w:rsidR="006D54FE" w:rsidRPr="000F2BCC">
        <w:rPr>
          <w:rFonts w:ascii="Arial" w:hAnsi="Arial" w:cs="Arial"/>
          <w:u w:val="single"/>
        </w:rPr>
        <w:t>E</w:t>
      </w:r>
      <w:r w:rsidR="00A544ED" w:rsidRPr="000F2BCC">
        <w:rPr>
          <w:rFonts w:ascii="Arial" w:hAnsi="Arial" w:cs="Arial"/>
          <w:u w:val="single"/>
        </w:rPr>
        <w:t xml:space="preserve"> </w:t>
      </w:r>
    </w:p>
    <w:p w:rsidR="00A53A7E" w:rsidRPr="000F2BCC" w:rsidRDefault="00327C7F" w:rsidP="008B1685">
      <w:pPr>
        <w:spacing w:after="0" w:line="240" w:lineRule="auto"/>
        <w:rPr>
          <w:rStyle w:val="Hyperlink"/>
          <w:rFonts w:ascii="Arial" w:hAnsi="Arial" w:cs="Arial"/>
        </w:rPr>
      </w:pPr>
      <w:hyperlink r:id="rId15" w:history="1">
        <w:r w:rsidR="00A53A7E" w:rsidRPr="000F2BCC">
          <w:rPr>
            <w:rStyle w:val="Hyperlink"/>
            <w:rFonts w:ascii="Arial" w:hAnsi="Arial" w:cs="Arial"/>
          </w:rPr>
          <w:t>http://www</w:t>
        </w:r>
        <w:r w:rsidR="00A53A7E" w:rsidRPr="000F2BCC">
          <w:rPr>
            <w:rStyle w:val="Hyperlink"/>
            <w:rFonts w:ascii="Arial" w:hAnsi="Arial" w:cs="Arial"/>
          </w:rPr>
          <w:t>.</w:t>
        </w:r>
        <w:r w:rsidR="00A53A7E" w:rsidRPr="000F2BCC">
          <w:rPr>
            <w:rStyle w:val="Hyperlink"/>
            <w:rFonts w:ascii="Arial" w:hAnsi="Arial" w:cs="Arial"/>
          </w:rPr>
          <w:t>imeche</w:t>
        </w:r>
        <w:r w:rsidR="00A53A7E" w:rsidRPr="000F2BCC">
          <w:rPr>
            <w:rStyle w:val="Hyperlink"/>
            <w:rFonts w:ascii="Arial" w:hAnsi="Arial" w:cs="Arial"/>
          </w:rPr>
          <w:t>.</w:t>
        </w:r>
        <w:r w:rsidR="00A53A7E" w:rsidRPr="000F2BCC">
          <w:rPr>
            <w:rStyle w:val="Hyperlink"/>
            <w:rFonts w:ascii="Arial" w:hAnsi="Arial" w:cs="Arial"/>
          </w:rPr>
          <w:t>org/Home</w:t>
        </w:r>
      </w:hyperlink>
    </w:p>
    <w:p w:rsidR="00A544ED" w:rsidRPr="000F2BCC" w:rsidRDefault="00A544ED" w:rsidP="008B1685">
      <w:pPr>
        <w:spacing w:after="0" w:line="240" w:lineRule="auto"/>
        <w:rPr>
          <w:rFonts w:ascii="Arial" w:hAnsi="Arial" w:cs="Arial"/>
        </w:rPr>
      </w:pPr>
    </w:p>
    <w:p w:rsidR="00A53A7E" w:rsidRPr="000F2BCC" w:rsidRDefault="00A53A7E" w:rsidP="008B1685">
      <w:pPr>
        <w:spacing w:after="0" w:line="240" w:lineRule="auto"/>
        <w:rPr>
          <w:rFonts w:ascii="Arial" w:hAnsi="Arial" w:cs="Arial"/>
        </w:rPr>
      </w:pPr>
      <w:r w:rsidRPr="000F2BCC">
        <w:rPr>
          <w:rFonts w:ascii="Arial" w:hAnsi="Arial" w:cs="Arial"/>
        </w:rPr>
        <w:t>Kingston University Web site:</w:t>
      </w:r>
    </w:p>
    <w:p w:rsidR="00C24CFC" w:rsidRDefault="00C24CFC" w:rsidP="008B1685">
      <w:pPr>
        <w:spacing w:after="0" w:line="240" w:lineRule="auto"/>
        <w:rPr>
          <w:rFonts w:ascii="Arial" w:hAnsi="Arial" w:cs="Arial"/>
        </w:rPr>
      </w:pPr>
      <w:hyperlink r:id="rId16" w:history="1">
        <w:r w:rsidRPr="002361DF">
          <w:rPr>
            <w:rStyle w:val="Hyperlink"/>
            <w:rFonts w:ascii="Arial" w:hAnsi="Arial" w:cs="Arial"/>
          </w:rPr>
          <w:t>https://www.kingston.ac.uk/postgraduate-course/industrial-manufacturing-systems-msc/</w:t>
        </w:r>
      </w:hyperlink>
    </w:p>
    <w:p w:rsidR="00C24CFC" w:rsidRDefault="00C24CFC" w:rsidP="008B1685">
      <w:pPr>
        <w:spacing w:after="0" w:line="240" w:lineRule="auto"/>
        <w:rPr>
          <w:rFonts w:ascii="Arial" w:hAnsi="Arial" w:cs="Arial"/>
        </w:rPr>
      </w:pPr>
    </w:p>
    <w:p w:rsidR="002A00B1" w:rsidRDefault="002A00B1" w:rsidP="008B1685">
      <w:pPr>
        <w:spacing w:after="0" w:line="240" w:lineRule="auto"/>
        <w:rPr>
          <w:rFonts w:ascii="Arial" w:hAnsi="Arial" w:cs="Arial"/>
          <w:b/>
        </w:rPr>
      </w:pPr>
    </w:p>
    <w:p w:rsidR="000F2BCC" w:rsidRDefault="0000374D" w:rsidP="008B1685">
      <w:pPr>
        <w:spacing w:after="0" w:line="240" w:lineRule="auto"/>
        <w:rPr>
          <w:rFonts w:ascii="Arial" w:hAnsi="Arial" w:cs="Arial"/>
          <w:b/>
        </w:rPr>
      </w:pPr>
      <w:r w:rsidRPr="000F2BCC">
        <w:rPr>
          <w:rFonts w:ascii="Arial" w:hAnsi="Arial" w:cs="Arial"/>
          <w:b/>
        </w:rPr>
        <w:t>Development of Programme Learning Outcomes in Modules</w:t>
      </w:r>
    </w:p>
    <w:p w:rsidR="000F2BCC" w:rsidRPr="000F2BCC" w:rsidRDefault="000F2BCC" w:rsidP="008B1685">
      <w:pPr>
        <w:spacing w:after="0" w:line="240" w:lineRule="auto"/>
        <w:rPr>
          <w:rFonts w:ascii="Arial" w:hAnsi="Arial" w:cs="Arial"/>
          <w:b/>
        </w:rPr>
      </w:pPr>
    </w:p>
    <w:p w:rsidR="00363FBE" w:rsidRPr="000F2BCC" w:rsidRDefault="0000374D" w:rsidP="008B1685">
      <w:pPr>
        <w:spacing w:after="0" w:line="240" w:lineRule="auto"/>
        <w:jc w:val="both"/>
        <w:rPr>
          <w:rFonts w:ascii="Arial" w:hAnsi="Arial" w:cs="Arial"/>
        </w:rPr>
      </w:pPr>
      <w:r w:rsidRPr="000F2BC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w:t>
      </w:r>
      <w:r w:rsidR="00A544ED" w:rsidRPr="000F2BCC">
        <w:rPr>
          <w:rFonts w:ascii="Arial" w:hAnsi="Arial" w:cs="Arial"/>
        </w:rPr>
        <w:t>e both core and option modules.</w:t>
      </w:r>
    </w:p>
    <w:p w:rsidR="00363FBE" w:rsidRDefault="00363FBE" w:rsidP="008B1685">
      <w:pPr>
        <w:spacing w:after="0" w:line="240" w:lineRule="auto"/>
        <w:jc w:val="both"/>
        <w:rPr>
          <w:rFonts w:cs="Arial"/>
        </w:rPr>
      </w:pPr>
    </w:p>
    <w:tbl>
      <w:tblPr>
        <w:tblW w:w="9072" w:type="dxa"/>
        <w:tblInd w:w="108" w:type="dxa"/>
        <w:shd w:val="clear" w:color="auto" w:fill="FFFFFF"/>
        <w:tblLayout w:type="fixed"/>
        <w:tblLook w:val="04A0" w:firstRow="1" w:lastRow="0" w:firstColumn="1" w:lastColumn="0" w:noHBand="0" w:noVBand="1"/>
      </w:tblPr>
      <w:tblGrid>
        <w:gridCol w:w="567"/>
        <w:gridCol w:w="3828"/>
        <w:gridCol w:w="708"/>
        <w:gridCol w:w="567"/>
        <w:gridCol w:w="567"/>
        <w:gridCol w:w="567"/>
        <w:gridCol w:w="567"/>
        <w:gridCol w:w="567"/>
        <w:gridCol w:w="567"/>
        <w:gridCol w:w="567"/>
      </w:tblGrid>
      <w:tr w:rsidR="00AF3D5D" w:rsidRPr="000F2BCC" w:rsidTr="00AF3D5D">
        <w:trPr>
          <w:cantSplit/>
          <w:trHeight w:val="1150"/>
        </w:trPr>
        <w:tc>
          <w:tcPr>
            <w:tcW w:w="567" w:type="dxa"/>
            <w:tcBorders>
              <w:bottom w:val="single" w:sz="4" w:space="0" w:color="auto"/>
              <w:right w:val="single" w:sz="4" w:space="0" w:color="auto"/>
            </w:tcBorders>
            <w:shd w:val="clear" w:color="auto" w:fill="FFFFFF"/>
          </w:tcPr>
          <w:p w:rsidR="002A26D4" w:rsidRPr="000F2BCC" w:rsidRDefault="002A26D4" w:rsidP="008B1685">
            <w:pPr>
              <w:spacing w:after="0" w:line="240" w:lineRule="auto"/>
              <w:rPr>
                <w:rFonts w:ascii="Arial" w:hAnsi="Arial" w:cs="Arial"/>
                <w:b/>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rsidR="002A26D4" w:rsidRPr="000F2BCC" w:rsidRDefault="002A26D4" w:rsidP="008B1685">
            <w:pPr>
              <w:spacing w:after="0" w:line="240" w:lineRule="auto"/>
              <w:rPr>
                <w:rFonts w:ascii="Arial" w:hAnsi="Arial" w:cs="Arial"/>
                <w:b/>
                <w:sz w:val="20"/>
                <w:szCs w:val="20"/>
              </w:rPr>
            </w:pPr>
            <w:r w:rsidRPr="000F2BCC">
              <w:rPr>
                <w:rFonts w:ascii="Arial" w:hAnsi="Arial" w:cs="Arial"/>
                <w:b/>
                <w:sz w:val="20"/>
                <w:szCs w:val="20"/>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A26D4" w:rsidRPr="000F2BCC" w:rsidRDefault="002A26D4" w:rsidP="008B168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ME776</w:t>
            </w:r>
            <w:r w:rsidR="00206C64" w:rsidRPr="000F2BCC">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ME7713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ME7725</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A26D4" w:rsidRPr="000F2BCC" w:rsidRDefault="002A26D4" w:rsidP="008B1685">
            <w:pPr>
              <w:spacing w:after="0" w:line="240" w:lineRule="auto"/>
              <w:ind w:left="113" w:right="113"/>
              <w:jc w:val="center"/>
              <w:rPr>
                <w:rFonts w:ascii="Arial" w:hAnsi="Arial" w:cs="Arial"/>
                <w:sz w:val="20"/>
                <w:szCs w:val="20"/>
              </w:rPr>
            </w:pPr>
            <w:r w:rsidRPr="000F2BCC">
              <w:rPr>
                <w:rFonts w:ascii="Arial" w:hAnsi="Arial" w:cs="Arial"/>
                <w:sz w:val="20"/>
                <w:szCs w:val="20"/>
              </w:rPr>
              <w:t>ME7732</w:t>
            </w:r>
          </w:p>
        </w:tc>
      </w:tr>
      <w:tr w:rsidR="00AF3D5D" w:rsidRPr="000F2BCC" w:rsidTr="00AF3D5D">
        <w:tc>
          <w:tcPr>
            <w:tcW w:w="567" w:type="dxa"/>
            <w:vMerge w:val="restart"/>
            <w:tcBorders>
              <w:top w:val="single" w:sz="4" w:space="0" w:color="auto"/>
              <w:left w:val="single" w:sz="4" w:space="0" w:color="auto"/>
              <w:right w:val="single" w:sz="4" w:space="0" w:color="auto"/>
            </w:tcBorders>
            <w:shd w:val="clear" w:color="auto" w:fill="D9D9D9"/>
            <w:textDirection w:val="btLr"/>
            <w:vAlign w:val="center"/>
          </w:tcPr>
          <w:p w:rsidR="00A878A1" w:rsidRPr="000F2BCC" w:rsidRDefault="00A878A1" w:rsidP="008B1685">
            <w:pPr>
              <w:spacing w:after="0" w:line="240" w:lineRule="auto"/>
              <w:ind w:left="113" w:right="113"/>
              <w:jc w:val="center"/>
              <w:rPr>
                <w:rFonts w:ascii="Arial" w:hAnsi="Arial" w:cs="Arial"/>
                <w:sz w:val="20"/>
                <w:szCs w:val="20"/>
              </w:rPr>
            </w:pPr>
            <w:r w:rsidRPr="000F2BCC">
              <w:rPr>
                <w:rFonts w:ascii="Arial" w:hAnsi="Arial" w:cs="Arial"/>
                <w:b/>
                <w:sz w:val="20"/>
                <w:szCs w:val="20"/>
              </w:rPr>
              <w:t>Programme Learning Outcomes</w:t>
            </w:r>
          </w:p>
        </w:tc>
        <w:tc>
          <w:tcPr>
            <w:tcW w:w="3828" w:type="dxa"/>
            <w:vMerge w:val="restart"/>
            <w:tcBorders>
              <w:top w:val="single" w:sz="4" w:space="0" w:color="auto"/>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r w:rsidRPr="000F2BCC">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3C66CE" w:rsidP="008B1685">
            <w:pPr>
              <w:spacing w:after="0" w:line="240" w:lineRule="auto"/>
              <w:jc w:val="center"/>
              <w:rPr>
                <w:rFonts w:ascii="Arial" w:hAnsi="Arial" w:cs="Arial"/>
                <w:sz w:val="20"/>
                <w:szCs w:val="20"/>
              </w:rPr>
            </w:pPr>
            <w:r w:rsidRPr="000F2BCC">
              <w:rPr>
                <w:rFonts w:ascii="Arial" w:hAnsi="Arial" w:cs="Arial"/>
                <w:sz w:val="20"/>
                <w:szCs w:val="20"/>
              </w:rPr>
              <w:t>F</w:t>
            </w:r>
            <w:r w:rsidR="005B11CA"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3C66CE"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5B11CA"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val="restart"/>
            <w:tcBorders>
              <w:top w:val="single" w:sz="4" w:space="0" w:color="auto"/>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r w:rsidRPr="000F2BCC">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5B11CA" w:rsidP="008B1685">
            <w:pPr>
              <w:spacing w:after="0" w:line="240" w:lineRule="auto"/>
              <w:jc w:val="center"/>
              <w:rPr>
                <w:rFonts w:ascii="Arial" w:hAnsi="Arial" w:cs="Arial"/>
                <w:sz w:val="20"/>
                <w:szCs w:val="20"/>
              </w:rPr>
            </w:pPr>
            <w:r w:rsidRPr="000F2BCC">
              <w:rPr>
                <w:rFonts w:ascii="Arial" w:hAnsi="Arial" w:cs="Arial"/>
                <w:sz w:val="20"/>
                <w:szCs w:val="20"/>
              </w:rPr>
              <w:t>F</w:t>
            </w:r>
            <w:r w:rsidR="003D745E" w:rsidRPr="000F2BCC">
              <w:rPr>
                <w:rFonts w:ascii="Arial" w:hAnsi="Arial" w:cs="Arial"/>
                <w:sz w:val="20"/>
                <w:szCs w:val="20"/>
              </w:rPr>
              <w:t>/</w:t>
            </w: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val="restart"/>
            <w:tcBorders>
              <w:top w:val="single" w:sz="4" w:space="0" w:color="auto"/>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r w:rsidRPr="000F2BCC">
              <w:rPr>
                <w:rFonts w:ascii="Arial" w:hAnsi="Arial" w:cs="Arial"/>
                <w:b/>
                <w:sz w:val="20"/>
                <w:szCs w:val="20"/>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r w:rsidR="00A878A1"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r w:rsidR="00A878A1"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r w:rsidR="00A878A1"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bottom w:val="single" w:sz="4" w:space="0" w:color="auto"/>
              <w:right w:val="single" w:sz="4" w:space="0" w:color="auto"/>
            </w:tcBorders>
            <w:shd w:val="clear" w:color="auto" w:fill="D9D9D9"/>
          </w:tcPr>
          <w:p w:rsidR="00A878A1" w:rsidRPr="000F2BCC" w:rsidRDefault="00A878A1" w:rsidP="008B1685">
            <w:pPr>
              <w:spacing w:after="0" w:line="240" w:lineRule="auto"/>
              <w:jc w:val="center"/>
              <w:rPr>
                <w:rFonts w:ascii="Arial" w:hAnsi="Arial" w:cs="Arial"/>
                <w:b/>
                <w:sz w:val="20"/>
                <w:szCs w:val="20"/>
              </w:rPr>
            </w:pPr>
          </w:p>
        </w:tc>
        <w:tc>
          <w:tcPr>
            <w:tcW w:w="3828" w:type="dxa"/>
            <w:vMerge/>
            <w:tcBorders>
              <w:left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rPr>
                <w:rFonts w:ascii="Arial" w:hAnsi="Arial" w:cs="Arial"/>
                <w:sz w:val="20"/>
                <w:szCs w:val="20"/>
              </w:rPr>
            </w:pPr>
            <w:r w:rsidRPr="000F2BCC">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78A1" w:rsidRPr="000F2BCC" w:rsidRDefault="00A878A1" w:rsidP="008B1685">
            <w:pPr>
              <w:spacing w:after="0" w:line="240" w:lineRule="auto"/>
              <w:jc w:val="center"/>
              <w:rPr>
                <w:rFonts w:ascii="Arial" w:hAnsi="Arial" w:cs="Arial"/>
                <w:sz w:val="20"/>
                <w:szCs w:val="20"/>
              </w:rPr>
            </w:pPr>
          </w:p>
        </w:tc>
      </w:tr>
      <w:tr w:rsidR="00AF3D5D" w:rsidRPr="000F2BCC" w:rsidTr="00AF3D5D">
        <w:tc>
          <w:tcPr>
            <w:tcW w:w="567" w:type="dxa"/>
            <w:vMerge w:val="restart"/>
            <w:tcBorders>
              <w:top w:val="single" w:sz="4" w:space="0" w:color="auto"/>
              <w:left w:val="single" w:sz="4" w:space="0" w:color="auto"/>
              <w:right w:val="single" w:sz="4" w:space="0" w:color="auto"/>
            </w:tcBorders>
            <w:shd w:val="clear" w:color="auto" w:fill="D9D9D9"/>
            <w:textDirection w:val="btLr"/>
          </w:tcPr>
          <w:p w:rsidR="00B701F4" w:rsidRPr="000F2BCC" w:rsidRDefault="00B701F4" w:rsidP="008B1685">
            <w:pPr>
              <w:spacing w:after="0" w:line="240" w:lineRule="auto"/>
              <w:ind w:left="113" w:right="113"/>
              <w:jc w:val="center"/>
              <w:rPr>
                <w:rFonts w:ascii="Arial" w:hAnsi="Arial" w:cs="Arial"/>
                <w:b/>
                <w:sz w:val="20"/>
                <w:szCs w:val="20"/>
              </w:rPr>
            </w:pPr>
            <w:r w:rsidRPr="000F2BCC">
              <w:rPr>
                <w:rFonts w:ascii="Arial" w:hAnsi="Arial" w:cs="Arial"/>
                <w:b/>
                <w:sz w:val="20"/>
                <w:szCs w:val="20"/>
              </w:rPr>
              <w:t>Key Skills</w:t>
            </w: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AK1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extDirection w:val="btLr"/>
          </w:tcPr>
          <w:p w:rsidR="00B701F4" w:rsidRPr="000F2BCC" w:rsidRDefault="00B701F4" w:rsidP="008B1685">
            <w:pPr>
              <w:spacing w:after="0" w:line="240" w:lineRule="auto"/>
              <w:ind w:left="113" w:right="113"/>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AK2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AK3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AK4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BK1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BK2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BK3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CK1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CK2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rPr>
          <w:trHeight w:val="179"/>
        </w:trPr>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CK3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CK4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CK5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Research</w:t>
            </w:r>
            <w:r w:rsidR="003D745E" w:rsidRPr="000F2BCC">
              <w:rPr>
                <w:rFonts w:ascii="Arial" w:hAnsi="Arial" w:cs="Arial"/>
                <w:b/>
                <w:sz w:val="20"/>
                <w:szCs w:val="20"/>
              </w:rPr>
              <w:t xml:space="preserve">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DK1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3D745E" w:rsidP="008B1685">
            <w:pPr>
              <w:spacing w:after="0" w:line="240" w:lineRule="auto"/>
              <w:rPr>
                <w:rFonts w:ascii="Arial" w:hAnsi="Arial" w:cs="Arial"/>
                <w:b/>
                <w:sz w:val="20"/>
                <w:szCs w:val="20"/>
              </w:rPr>
            </w:pPr>
            <w:r w:rsidRPr="000F2BCC">
              <w:rPr>
                <w:rFonts w:ascii="Arial" w:hAnsi="Arial" w:cs="Arial"/>
                <w:b/>
                <w:sz w:val="20"/>
                <w:szCs w:val="20"/>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DK2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DK3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DK4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AF3D5D"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DK5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EK1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EK2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EK3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EK4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FK1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FK2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FK3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AF3D5D" w:rsidP="008B1685">
            <w:pPr>
              <w:spacing w:after="0" w:line="240" w:lineRule="auto"/>
              <w:jc w:val="center"/>
              <w:rPr>
                <w:rFonts w:ascii="Arial" w:hAnsi="Arial" w:cs="Arial"/>
                <w:sz w:val="20"/>
                <w:szCs w:val="20"/>
              </w:rPr>
            </w:pPr>
            <w:r w:rsidRPr="000F2BCC">
              <w:rPr>
                <w:rFonts w:ascii="Arial" w:hAnsi="Arial" w:cs="Arial"/>
                <w:sz w:val="20"/>
                <w:szCs w:val="20"/>
              </w:rPr>
              <w:t>F/</w:t>
            </w:r>
            <w:r w:rsidR="00B701F4"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FK4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top w:val="single" w:sz="4" w:space="0" w:color="auto"/>
              <w:left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r w:rsidRPr="000F2BCC">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GK1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w:t>
            </w:r>
          </w:p>
        </w:tc>
      </w:tr>
      <w:tr w:rsidR="00AF3D5D" w:rsidRPr="000F2BCC" w:rsidTr="00AF3D5D">
        <w:tc>
          <w:tcPr>
            <w:tcW w:w="567" w:type="dxa"/>
            <w:vMerge/>
            <w:tcBorders>
              <w:left w:val="single" w:sz="4" w:space="0" w:color="auto"/>
              <w:bottom w:val="single" w:sz="4" w:space="0" w:color="auto"/>
              <w:right w:val="single" w:sz="4" w:space="0" w:color="auto"/>
            </w:tcBorders>
            <w:shd w:val="clear" w:color="auto" w:fill="D9D9D9"/>
          </w:tcPr>
          <w:p w:rsidR="00B701F4" w:rsidRPr="000F2BCC" w:rsidRDefault="00B701F4" w:rsidP="008B1685">
            <w:pPr>
              <w:spacing w:after="0" w:line="240" w:lineRule="auto"/>
              <w:rPr>
                <w:rFonts w:ascii="Arial" w:hAnsi="Arial" w:cs="Arial"/>
                <w:b/>
                <w:sz w:val="20"/>
                <w:szCs w:val="20"/>
              </w:rPr>
            </w:pPr>
          </w:p>
        </w:tc>
        <w:tc>
          <w:tcPr>
            <w:tcW w:w="3828" w:type="dxa"/>
            <w:tcBorders>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rPr>
                <w:rFonts w:ascii="Arial" w:hAnsi="Arial" w:cs="Arial"/>
                <w:sz w:val="20"/>
                <w:szCs w:val="20"/>
              </w:rPr>
            </w:pPr>
            <w:r w:rsidRPr="000F2BCC">
              <w:rPr>
                <w:rFonts w:ascii="Arial" w:hAnsi="Arial" w:cs="Arial"/>
                <w:sz w:val="20"/>
                <w:szCs w:val="20"/>
              </w:rPr>
              <w:t>GK2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AF3D5D"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1F4" w:rsidRPr="000F2BCC" w:rsidRDefault="00B701F4" w:rsidP="008B1685">
            <w:pPr>
              <w:spacing w:after="0" w:line="240" w:lineRule="auto"/>
              <w:jc w:val="center"/>
              <w:rPr>
                <w:rFonts w:ascii="Arial" w:hAnsi="Arial" w:cs="Arial"/>
                <w:sz w:val="20"/>
                <w:szCs w:val="20"/>
              </w:rPr>
            </w:pPr>
            <w:r w:rsidRPr="000F2BCC">
              <w:rPr>
                <w:rFonts w:ascii="Arial" w:hAnsi="Arial" w:cs="Arial"/>
                <w:sz w:val="20"/>
                <w:szCs w:val="20"/>
              </w:rPr>
              <w:t>S</w:t>
            </w:r>
          </w:p>
        </w:tc>
      </w:tr>
    </w:tbl>
    <w:p w:rsidR="0004208E" w:rsidRPr="000F2BCC" w:rsidRDefault="0004208E" w:rsidP="008B1685">
      <w:pPr>
        <w:tabs>
          <w:tab w:val="left" w:pos="426"/>
        </w:tabs>
        <w:spacing w:after="0" w:line="240" w:lineRule="auto"/>
        <w:rPr>
          <w:rFonts w:ascii="Arial" w:hAnsi="Arial" w:cs="Arial"/>
          <w:b/>
          <w:sz w:val="20"/>
          <w:szCs w:val="20"/>
        </w:rPr>
      </w:pPr>
    </w:p>
    <w:p w:rsidR="0000374D" w:rsidRPr="000F2BCC" w:rsidRDefault="0000374D" w:rsidP="008B1685">
      <w:pPr>
        <w:tabs>
          <w:tab w:val="left" w:pos="426"/>
        </w:tabs>
        <w:spacing w:after="0" w:line="240" w:lineRule="auto"/>
        <w:rPr>
          <w:rFonts w:ascii="Arial" w:hAnsi="Arial" w:cs="Arial"/>
          <w:sz w:val="20"/>
          <w:szCs w:val="20"/>
        </w:rPr>
      </w:pPr>
      <w:r w:rsidRPr="000F2BCC">
        <w:rPr>
          <w:rFonts w:ascii="Arial" w:hAnsi="Arial" w:cs="Arial"/>
          <w:b/>
          <w:sz w:val="20"/>
          <w:szCs w:val="20"/>
        </w:rPr>
        <w:t xml:space="preserve">S </w:t>
      </w:r>
      <w:r w:rsidRPr="000F2BCC">
        <w:rPr>
          <w:rFonts w:ascii="Arial" w:hAnsi="Arial" w:cs="Arial"/>
          <w:sz w:val="20"/>
          <w:szCs w:val="20"/>
        </w:rPr>
        <w:tab/>
        <w:t xml:space="preserve">indicates where a summative assessment occurs.  </w:t>
      </w:r>
    </w:p>
    <w:p w:rsidR="0000374D" w:rsidRPr="00A544ED" w:rsidRDefault="0000374D" w:rsidP="008B1685">
      <w:pPr>
        <w:tabs>
          <w:tab w:val="left" w:pos="426"/>
        </w:tabs>
        <w:spacing w:after="0" w:line="240" w:lineRule="auto"/>
        <w:rPr>
          <w:rFonts w:cs="Arial"/>
          <w:b/>
        </w:rPr>
        <w:sectPr w:rsidR="0000374D" w:rsidRPr="00A544ED" w:rsidSect="0000374D">
          <w:pgSz w:w="11906" w:h="16838"/>
          <w:pgMar w:top="1440" w:right="1440" w:bottom="1440" w:left="1440" w:header="709" w:footer="709" w:gutter="0"/>
          <w:cols w:space="708"/>
          <w:docGrid w:linePitch="360"/>
        </w:sectPr>
      </w:pPr>
      <w:r w:rsidRPr="000F2BCC">
        <w:rPr>
          <w:rFonts w:ascii="Arial" w:hAnsi="Arial" w:cs="Arial"/>
          <w:b/>
          <w:sz w:val="20"/>
          <w:szCs w:val="20"/>
        </w:rPr>
        <w:t>F</w:t>
      </w:r>
      <w:r w:rsidRPr="000F2BCC">
        <w:rPr>
          <w:rFonts w:ascii="Arial" w:hAnsi="Arial" w:cs="Arial"/>
          <w:sz w:val="20"/>
          <w:szCs w:val="20"/>
        </w:rPr>
        <w:tab/>
        <w:t xml:space="preserve">where formative assessment/feedback occurs.  </w:t>
      </w:r>
    </w:p>
    <w:p w:rsidR="002A00B1" w:rsidRDefault="002A00B1" w:rsidP="008B1685">
      <w:pPr>
        <w:spacing w:after="0" w:line="240" w:lineRule="auto"/>
        <w:rPr>
          <w:rFonts w:cs="Arial"/>
        </w:rPr>
      </w:pPr>
    </w:p>
    <w:p w:rsidR="002A00B1" w:rsidRPr="000F2BCC" w:rsidRDefault="002A00B1" w:rsidP="002A00B1">
      <w:pPr>
        <w:spacing w:after="0" w:line="240" w:lineRule="auto"/>
        <w:rPr>
          <w:rFonts w:ascii="Arial" w:hAnsi="Arial" w:cs="Arial"/>
          <w:b/>
        </w:rPr>
      </w:pPr>
      <w:r w:rsidRPr="000F2BCC">
        <w:rPr>
          <w:rFonts w:ascii="Arial" w:hAnsi="Arial" w:cs="Arial"/>
          <w:b/>
        </w:rPr>
        <w:t>Technical Annex</w:t>
      </w:r>
    </w:p>
    <w:p w:rsidR="002A00B1" w:rsidRPr="000F2BCC" w:rsidRDefault="002A00B1" w:rsidP="002A00B1">
      <w:pPr>
        <w:spacing w:after="0" w:line="240" w:lineRule="auto"/>
        <w:rPr>
          <w:rFonts w:ascii="Arial" w:hAnsi="Arial" w:cs="Arial"/>
          <w:b/>
        </w:rPr>
      </w:pPr>
    </w:p>
    <w:tbl>
      <w:tblPr>
        <w:tblW w:w="9039" w:type="dxa"/>
        <w:tblLook w:val="04A0" w:firstRow="1" w:lastRow="0" w:firstColumn="1" w:lastColumn="0" w:noHBand="0" w:noVBand="1"/>
      </w:tblPr>
      <w:tblGrid>
        <w:gridCol w:w="4077"/>
        <w:gridCol w:w="2977"/>
        <w:gridCol w:w="1985"/>
      </w:tblGrid>
      <w:tr w:rsidR="002A00B1" w:rsidRPr="000F2BCC" w:rsidTr="002A3306">
        <w:tc>
          <w:tcPr>
            <w:tcW w:w="4077" w:type="dxa"/>
          </w:tcPr>
          <w:p w:rsidR="002A00B1" w:rsidRPr="000F2BCC" w:rsidRDefault="002A00B1" w:rsidP="002A3306">
            <w:pPr>
              <w:spacing w:after="0" w:line="240" w:lineRule="auto"/>
              <w:rPr>
                <w:rFonts w:ascii="Arial" w:hAnsi="Arial" w:cs="Arial"/>
                <w:b/>
              </w:rPr>
            </w:pPr>
            <w:r w:rsidRPr="000F2BCC">
              <w:rPr>
                <w:rFonts w:ascii="Arial" w:hAnsi="Arial" w:cs="Arial"/>
                <w:b/>
              </w:rPr>
              <w:t>Final Award(s):</w:t>
            </w:r>
          </w:p>
        </w:tc>
        <w:tc>
          <w:tcPr>
            <w:tcW w:w="4962" w:type="dxa"/>
            <w:gridSpan w:val="2"/>
          </w:tcPr>
          <w:p w:rsidR="002A00B1" w:rsidRPr="000F2BCC" w:rsidRDefault="002A00B1" w:rsidP="002A3306">
            <w:pPr>
              <w:spacing w:after="0" w:line="240" w:lineRule="auto"/>
              <w:rPr>
                <w:rFonts w:ascii="Arial" w:hAnsi="Arial" w:cs="Arial"/>
              </w:rPr>
            </w:pPr>
            <w:r w:rsidRPr="000F2BCC">
              <w:rPr>
                <w:rFonts w:ascii="Arial" w:hAnsi="Arial" w:cs="Arial"/>
              </w:rPr>
              <w:t>MSc Advanced Product Design Engineering</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Intermediate Award(s):</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PgDip, PgCert</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Minimum period of registration:</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1 year FT and 2 years PT</w:t>
            </w:r>
          </w:p>
        </w:tc>
      </w:tr>
      <w:tr w:rsidR="002A00B1" w:rsidRPr="000F2BCC" w:rsidTr="002A3306">
        <w:trPr>
          <w:gridAfter w:val="1"/>
          <w:wAfter w:w="1985" w:type="dxa"/>
        </w:trPr>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Maximum period of registration:</w:t>
            </w:r>
          </w:p>
        </w:tc>
        <w:tc>
          <w:tcPr>
            <w:tcW w:w="2977" w:type="dxa"/>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2 year FT and 4 years PT</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FHEQ Level for the Final Award:</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MSc</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QAA Subject Benchmark:</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Engineering</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Modes of Delivery:</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FT and PT</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Language of Delivery:</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English</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Faculty:</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SEC</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School:</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Mechanical &amp; A</w:t>
            </w:r>
            <w:r>
              <w:rPr>
                <w:rFonts w:ascii="Arial" w:hAnsi="Arial" w:cs="Arial"/>
              </w:rPr>
              <w:t>erospace Engineering</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JACS code:</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H700</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UCAS Code:</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N/A</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Course Code:</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N/A</w:t>
            </w:r>
          </w:p>
        </w:tc>
      </w:tr>
      <w:tr w:rsidR="002A00B1" w:rsidRPr="000F2BCC" w:rsidTr="002A3306">
        <w:tc>
          <w:tcPr>
            <w:tcW w:w="4077" w:type="dxa"/>
          </w:tcPr>
          <w:p w:rsidR="002A00B1" w:rsidRPr="000F2BCC" w:rsidRDefault="002A00B1" w:rsidP="002A3306">
            <w:pPr>
              <w:spacing w:after="0" w:line="240" w:lineRule="auto"/>
              <w:rPr>
                <w:rFonts w:ascii="Arial" w:hAnsi="Arial" w:cs="Arial"/>
                <w:b/>
              </w:rPr>
            </w:pPr>
          </w:p>
          <w:p w:rsidR="002A00B1" w:rsidRPr="000F2BCC" w:rsidRDefault="002A00B1" w:rsidP="002A3306">
            <w:pPr>
              <w:spacing w:after="0" w:line="240" w:lineRule="auto"/>
              <w:rPr>
                <w:rFonts w:ascii="Arial" w:hAnsi="Arial" w:cs="Arial"/>
                <w:b/>
              </w:rPr>
            </w:pPr>
            <w:r w:rsidRPr="000F2BCC">
              <w:rPr>
                <w:rFonts w:ascii="Arial" w:hAnsi="Arial" w:cs="Arial"/>
                <w:b/>
              </w:rPr>
              <w:t>Route Code:</w:t>
            </w:r>
          </w:p>
        </w:tc>
        <w:tc>
          <w:tcPr>
            <w:tcW w:w="4962" w:type="dxa"/>
            <w:gridSpan w:val="2"/>
          </w:tcPr>
          <w:p w:rsidR="002A00B1" w:rsidRPr="000F2BCC" w:rsidRDefault="002A00B1" w:rsidP="002A3306">
            <w:pPr>
              <w:spacing w:after="0" w:line="240" w:lineRule="auto"/>
              <w:rPr>
                <w:rFonts w:ascii="Arial" w:hAnsi="Arial" w:cs="Arial"/>
              </w:rPr>
            </w:pPr>
          </w:p>
          <w:p w:rsidR="002A00B1" w:rsidRPr="000F2BCC" w:rsidRDefault="002A00B1" w:rsidP="002A3306">
            <w:pPr>
              <w:spacing w:after="0" w:line="240" w:lineRule="auto"/>
              <w:rPr>
                <w:rFonts w:ascii="Arial" w:hAnsi="Arial" w:cs="Arial"/>
              </w:rPr>
            </w:pPr>
            <w:r w:rsidRPr="000F2BCC">
              <w:rPr>
                <w:rFonts w:ascii="Arial" w:hAnsi="Arial" w:cs="Arial"/>
              </w:rPr>
              <w:t>N/A</w:t>
            </w:r>
          </w:p>
        </w:tc>
      </w:tr>
    </w:tbl>
    <w:p w:rsidR="00061582" w:rsidRPr="002A00B1" w:rsidRDefault="00061582" w:rsidP="002A00B1">
      <w:pPr>
        <w:rPr>
          <w:rFonts w:cs="Arial"/>
        </w:rPr>
        <w:sectPr w:rsidR="00061582" w:rsidRPr="002A00B1" w:rsidSect="002A00B1">
          <w:pgSz w:w="11906" w:h="16838"/>
          <w:pgMar w:top="1440" w:right="1440" w:bottom="1440" w:left="1440" w:header="709" w:footer="709" w:gutter="0"/>
          <w:cols w:space="708"/>
          <w:docGrid w:linePitch="360"/>
        </w:sectPr>
      </w:pPr>
    </w:p>
    <w:p w:rsidR="00536F31" w:rsidRPr="000F2BCC" w:rsidRDefault="00536F31" w:rsidP="00536F31">
      <w:pPr>
        <w:spacing w:line="240" w:lineRule="auto"/>
        <w:rPr>
          <w:rFonts w:ascii="Arial" w:hAnsi="Arial" w:cs="Arial"/>
          <w:b/>
          <w:noProof/>
          <w:lang w:eastAsia="ja-JP"/>
        </w:rPr>
      </w:pPr>
      <w:r w:rsidRPr="000F2BCC">
        <w:rPr>
          <w:rFonts w:ascii="Arial" w:hAnsi="Arial" w:cs="Arial"/>
          <w:b/>
          <w:noProof/>
          <w:lang w:eastAsia="ja-JP"/>
        </w:rPr>
        <w:lastRenderedPageBreak/>
        <w:t>Appendix - A</w:t>
      </w:r>
    </w:p>
    <w:p w:rsidR="00536F31" w:rsidRPr="000F2BCC" w:rsidRDefault="00971313" w:rsidP="00536F31">
      <w:pPr>
        <w:spacing w:line="240" w:lineRule="auto"/>
        <w:jc w:val="center"/>
        <w:rPr>
          <w:rFonts w:ascii="Arial" w:hAnsi="Arial" w:cs="Arial"/>
          <w:b/>
          <w:noProof/>
          <w:lang w:eastAsia="ja-JP"/>
        </w:rPr>
      </w:pPr>
      <w:r w:rsidRPr="000F2BCC">
        <w:rPr>
          <w:rFonts w:ascii="Arial" w:hAnsi="Arial" w:cs="Arial"/>
          <w:noProof/>
          <w:lang w:eastAsia="en-GB"/>
        </w:rPr>
        <mc:AlternateContent>
          <mc:Choice Requires="wps">
            <w:drawing>
              <wp:anchor distT="4294967295" distB="4294967295" distL="114299" distR="114299" simplePos="0" relativeHeight="251654144"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C9A80" id="Line 6"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5r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"/>
            </w:pict>
          </mc:Fallback>
        </mc:AlternateContent>
      </w:r>
      <w:r w:rsidR="00536F31" w:rsidRPr="000F2BCC">
        <w:rPr>
          <w:rFonts w:ascii="Arial" w:hAnsi="Arial" w:cs="Arial"/>
          <w:b/>
          <w:noProof/>
          <w:lang w:eastAsia="ja-JP"/>
        </w:rPr>
        <w:t>MSc Advanced Product Design Engineering</w:t>
      </w:r>
    </w:p>
    <w:p w:rsidR="00536F31" w:rsidRPr="000F2BCC" w:rsidRDefault="00971313" w:rsidP="00536F31">
      <w:pPr>
        <w:jc w:val="center"/>
        <w:rPr>
          <w:rFonts w:ascii="Arial" w:hAnsi="Arial" w:cs="Arial"/>
          <w:b/>
          <w:i/>
        </w:rPr>
      </w:pPr>
      <w:r w:rsidRPr="000F2BCC">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-222885</wp:posOffset>
                </wp:positionH>
                <wp:positionV relativeFrom="paragraph">
                  <wp:posOffset>242570</wp:posOffset>
                </wp:positionV>
                <wp:extent cx="5911850" cy="899795"/>
                <wp:effectExtent l="0" t="0" r="0" b="0"/>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ME7711</w:t>
                            </w:r>
                          </w:p>
                          <w:p w:rsidR="00536F31" w:rsidRPr="0092500E" w:rsidRDefault="00536F31" w:rsidP="00536F31">
                            <w:pPr>
                              <w:spacing w:line="240" w:lineRule="auto"/>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30 Credits</w:t>
                            </w:r>
                          </w:p>
                          <w:p w:rsidR="00536F31" w:rsidRDefault="00536F31" w:rsidP="00536F31"/>
                          <w:p w:rsidR="00536F31" w:rsidRPr="00FB24A5"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7.55pt;margin-top:19.1pt;width:465.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" fillcolor="#d8d8d8" strokeweight="1.5pt">
                <v:textbo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ME7711</w:t>
                      </w:r>
                    </w:p>
                    <w:p w:rsidR="00536F31" w:rsidRPr="0092500E" w:rsidRDefault="00536F31" w:rsidP="00536F31">
                      <w:pPr>
                        <w:spacing w:line="240" w:lineRule="auto"/>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30 Credits</w:t>
                      </w:r>
                    </w:p>
                    <w:p w:rsidR="00536F31" w:rsidRDefault="00536F31" w:rsidP="00536F31"/>
                    <w:p w:rsidR="00536F31" w:rsidRPr="00FB24A5" w:rsidRDefault="00536F31" w:rsidP="00536F31"/>
                  </w:txbxContent>
                </v:textbox>
              </v:rect>
            </w:pict>
          </mc:Fallback>
        </mc:AlternateContent>
      </w:r>
      <w:r w:rsidR="00536F31" w:rsidRPr="000F2BCC">
        <w:rPr>
          <w:rFonts w:ascii="Arial" w:hAnsi="Arial" w:cs="Arial"/>
          <w:b/>
          <w:i/>
        </w:rPr>
        <w:t>Core Modules - 90 Credits</w:t>
      </w:r>
    </w:p>
    <w:p w:rsidR="00536F31" w:rsidRPr="000F2BCC" w:rsidRDefault="00536F31" w:rsidP="00536F31">
      <w:pPr>
        <w:rPr>
          <w:rFonts w:ascii="Arial" w:hAnsi="Arial" w:cs="Arial"/>
          <w:b/>
          <w:i/>
        </w:rPr>
      </w:pPr>
    </w:p>
    <w:p w:rsidR="00536F31" w:rsidRPr="000F2BCC" w:rsidRDefault="00536F31" w:rsidP="00536F31">
      <w:pPr>
        <w:rPr>
          <w:rFonts w:ascii="Arial" w:hAnsi="Arial" w:cs="Arial"/>
          <w:b/>
          <w:i/>
        </w:rPr>
      </w:pPr>
    </w:p>
    <w:p w:rsidR="00536F31" w:rsidRPr="000F2BCC" w:rsidRDefault="00971313" w:rsidP="00536F31">
      <w:pPr>
        <w:rPr>
          <w:rFonts w:ascii="Arial" w:hAnsi="Arial" w:cs="Arial"/>
          <w:b/>
          <w:i/>
        </w:rPr>
      </w:pPr>
      <w:r w:rsidRPr="000F2BCC">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-222885</wp:posOffset>
                </wp:positionH>
                <wp:positionV relativeFrom="paragraph">
                  <wp:posOffset>276225</wp:posOffset>
                </wp:positionV>
                <wp:extent cx="5911850" cy="899795"/>
                <wp:effectExtent l="0" t="0" r="0" b="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ME7721</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Computer Integrated Product Development</w:t>
                            </w:r>
                          </w:p>
                          <w:p w:rsidR="00536F31" w:rsidRPr="00E74629" w:rsidRDefault="00536F31" w:rsidP="00536F31">
                            <w:pPr>
                              <w:spacing w:line="240" w:lineRule="auto"/>
                              <w:jc w:val="center"/>
                              <w:rPr>
                                <w:b/>
                                <w:i/>
                                <w:snapToGrid w:val="0"/>
                              </w:rPr>
                            </w:pPr>
                            <w:r w:rsidRPr="00835C7F">
                              <w:rPr>
                                <w:rFonts w:ascii="Arial" w:hAnsi="Arial" w:cs="Arial"/>
                                <w:b/>
                                <w:i/>
                                <w:snapToGrid w:val="0"/>
                              </w:rPr>
                              <w:t>30 Credits</w:t>
                            </w:r>
                          </w:p>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margin-left:-17.55pt;margin-top:21.75pt;width:465.5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" fillcolor="#d8d8d8" strokeweight="1.5pt">
                <v:textbo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ME7721</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Computer Integrated Product Development</w:t>
                      </w:r>
                    </w:p>
                    <w:p w:rsidR="00536F31" w:rsidRPr="00E74629" w:rsidRDefault="00536F31" w:rsidP="00536F31">
                      <w:pPr>
                        <w:spacing w:line="240" w:lineRule="auto"/>
                        <w:jc w:val="center"/>
                        <w:rPr>
                          <w:b/>
                          <w:i/>
                          <w:snapToGrid w:val="0"/>
                        </w:rPr>
                      </w:pPr>
                      <w:r w:rsidRPr="00835C7F">
                        <w:rPr>
                          <w:rFonts w:ascii="Arial" w:hAnsi="Arial" w:cs="Arial"/>
                          <w:b/>
                          <w:i/>
                          <w:snapToGrid w:val="0"/>
                        </w:rPr>
                        <w:t>30 Credits</w:t>
                      </w:r>
                    </w:p>
                    <w:p w:rsidR="00536F31" w:rsidRDefault="00536F31" w:rsidP="00536F31"/>
                  </w:txbxContent>
                </v:textbox>
              </v:rect>
            </w:pict>
          </mc:Fallback>
        </mc:AlternateContent>
      </w:r>
    </w:p>
    <w:p w:rsidR="00536F31" w:rsidRPr="000F2BCC" w:rsidRDefault="00536F31" w:rsidP="00536F31">
      <w:pPr>
        <w:rPr>
          <w:rFonts w:ascii="Arial" w:hAnsi="Arial" w:cs="Arial"/>
          <w:b/>
        </w:rPr>
      </w:pPr>
    </w:p>
    <w:p w:rsidR="00536F31" w:rsidRPr="000F2BCC" w:rsidRDefault="00536F31" w:rsidP="00536F31">
      <w:pPr>
        <w:rPr>
          <w:rFonts w:ascii="Arial" w:hAnsi="Arial" w:cs="Arial"/>
          <w:b/>
        </w:rPr>
      </w:pPr>
    </w:p>
    <w:p w:rsidR="00536F31" w:rsidRPr="000F2BCC" w:rsidRDefault="00971313" w:rsidP="00536F31">
      <w:pPr>
        <w:rPr>
          <w:rFonts w:ascii="Arial" w:hAnsi="Arial" w:cs="Arial"/>
          <w:b/>
        </w:rPr>
      </w:pPr>
      <w:r w:rsidRPr="000F2BCC">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-222885</wp:posOffset>
                </wp:positionH>
                <wp:positionV relativeFrom="paragraph">
                  <wp:posOffset>306070</wp:posOffset>
                </wp:positionV>
                <wp:extent cx="5911850" cy="899795"/>
                <wp:effectExtent l="0" t="0" r="0" b="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ME7722</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Advanced CAD/CAM Systems</w:t>
                            </w:r>
                          </w:p>
                          <w:p w:rsidR="00536F31" w:rsidRPr="00E74629" w:rsidRDefault="00536F31" w:rsidP="00536F31">
                            <w:pPr>
                              <w:spacing w:line="240" w:lineRule="auto"/>
                              <w:jc w:val="center"/>
                              <w:rPr>
                                <w:b/>
                                <w:i/>
                                <w:snapToGrid w:val="0"/>
                              </w:rPr>
                            </w:pPr>
                            <w:r w:rsidRPr="00835C7F">
                              <w:rPr>
                                <w:rFonts w:ascii="Arial" w:hAnsi="Arial" w:cs="Arial"/>
                                <w:b/>
                                <w:i/>
                                <w:snapToGrid w:val="0"/>
                              </w:rPr>
                              <w:t>30 Credits</w:t>
                            </w:r>
                          </w:p>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margin-left:-17.55pt;margin-top:24.1pt;width:465.5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" fillcolor="#d8d8d8" strokeweight="1.5pt">
                <v:textbox>
                  <w:txbxContent>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ME7722</w:t>
                      </w:r>
                    </w:p>
                    <w:p w:rsidR="00536F31" w:rsidRPr="00835C7F" w:rsidRDefault="00536F31" w:rsidP="00536F31">
                      <w:pPr>
                        <w:spacing w:line="240" w:lineRule="auto"/>
                        <w:jc w:val="center"/>
                        <w:rPr>
                          <w:rFonts w:ascii="Arial" w:hAnsi="Arial" w:cs="Arial"/>
                          <w:b/>
                          <w:i/>
                          <w:snapToGrid w:val="0"/>
                        </w:rPr>
                      </w:pPr>
                      <w:r w:rsidRPr="00835C7F">
                        <w:rPr>
                          <w:rFonts w:ascii="Arial" w:hAnsi="Arial" w:cs="Arial"/>
                          <w:b/>
                          <w:i/>
                          <w:snapToGrid w:val="0"/>
                        </w:rPr>
                        <w:t>Advanced CAD/CAM Systems</w:t>
                      </w:r>
                    </w:p>
                    <w:p w:rsidR="00536F31" w:rsidRPr="00E74629" w:rsidRDefault="00536F31" w:rsidP="00536F31">
                      <w:pPr>
                        <w:spacing w:line="240" w:lineRule="auto"/>
                        <w:jc w:val="center"/>
                        <w:rPr>
                          <w:b/>
                          <w:i/>
                          <w:snapToGrid w:val="0"/>
                        </w:rPr>
                      </w:pPr>
                      <w:r w:rsidRPr="00835C7F">
                        <w:rPr>
                          <w:rFonts w:ascii="Arial" w:hAnsi="Arial" w:cs="Arial"/>
                          <w:b/>
                          <w:i/>
                          <w:snapToGrid w:val="0"/>
                        </w:rPr>
                        <w:t>30 Credits</w:t>
                      </w:r>
                    </w:p>
                    <w:p w:rsidR="00536F31" w:rsidRDefault="00536F31" w:rsidP="00536F31"/>
                  </w:txbxContent>
                </v:textbox>
              </v:rect>
            </w:pict>
          </mc:Fallback>
        </mc:AlternateContent>
      </w:r>
    </w:p>
    <w:p w:rsidR="00536F31" w:rsidRPr="000F2BCC" w:rsidRDefault="00536F31" w:rsidP="00536F31">
      <w:pPr>
        <w:jc w:val="center"/>
        <w:rPr>
          <w:rFonts w:ascii="Arial" w:hAnsi="Arial" w:cs="Arial"/>
          <w:b/>
        </w:rPr>
      </w:pPr>
    </w:p>
    <w:p w:rsidR="00536F31" w:rsidRPr="000F2BCC" w:rsidRDefault="00536F31" w:rsidP="00536F31">
      <w:pPr>
        <w:jc w:val="center"/>
        <w:rPr>
          <w:rFonts w:ascii="Arial" w:hAnsi="Arial" w:cs="Arial"/>
          <w:b/>
        </w:rPr>
      </w:pPr>
    </w:p>
    <w:p w:rsidR="00536F31" w:rsidRPr="000F2BCC" w:rsidRDefault="00536F31" w:rsidP="00536F31">
      <w:pPr>
        <w:jc w:val="center"/>
        <w:rPr>
          <w:rFonts w:ascii="Arial" w:hAnsi="Arial" w:cs="Arial"/>
          <w:b/>
        </w:rPr>
      </w:pPr>
    </w:p>
    <w:p w:rsidR="00536F31" w:rsidRPr="000F2BCC" w:rsidRDefault="00536F31" w:rsidP="00536F31">
      <w:pPr>
        <w:jc w:val="center"/>
        <w:rPr>
          <w:rFonts w:ascii="Arial" w:hAnsi="Arial" w:cs="Arial"/>
          <w:b/>
          <w:i/>
        </w:rPr>
      </w:pPr>
      <w:r w:rsidRPr="000F2BCC">
        <w:rPr>
          <w:rFonts w:ascii="Arial" w:hAnsi="Arial" w:cs="Arial"/>
          <w:b/>
          <w:i/>
        </w:rPr>
        <w:t>Optional Modules - 30 Credits</w:t>
      </w:r>
    </w:p>
    <w:p w:rsidR="00536F31" w:rsidRPr="000F2BCC" w:rsidRDefault="00971313" w:rsidP="00536F31">
      <w:pPr>
        <w:rPr>
          <w:rFonts w:ascii="Arial" w:hAnsi="Arial" w:cs="Arial"/>
          <w:b/>
        </w:rPr>
      </w:pPr>
      <w:r w:rsidRPr="000F2BCC">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-222885</wp:posOffset>
                </wp:positionH>
                <wp:positionV relativeFrom="paragraph">
                  <wp:posOffset>64770</wp:posOffset>
                </wp:positionV>
                <wp:extent cx="5911850" cy="899795"/>
                <wp:effectExtent l="0" t="0" r="0" b="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ME7713</w:t>
                            </w:r>
                          </w:p>
                          <w:p w:rsidR="00536F31" w:rsidRPr="007579D7" w:rsidRDefault="00536F31" w:rsidP="00536F31">
                            <w:pPr>
                              <w:spacing w:line="240" w:lineRule="auto"/>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30 Credits</w:t>
                            </w:r>
                          </w:p>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9" style="position:absolute;margin-left:-17.55pt;margin-top:5.1pt;width:465.5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" fillcolor="#d8d8d8" strokeweight="1.5pt">
                <v:textbo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ME7713</w:t>
                      </w:r>
                    </w:p>
                    <w:p w:rsidR="00536F31" w:rsidRPr="007579D7" w:rsidRDefault="00536F31" w:rsidP="00536F31">
                      <w:pPr>
                        <w:spacing w:line="240" w:lineRule="auto"/>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30 Credits</w:t>
                      </w:r>
                    </w:p>
                    <w:p w:rsidR="00536F31" w:rsidRDefault="00536F31" w:rsidP="00536F31"/>
                  </w:txbxContent>
                </v:textbox>
              </v:rect>
            </w:pict>
          </mc:Fallback>
        </mc:AlternateContent>
      </w:r>
    </w:p>
    <w:p w:rsidR="00536F31" w:rsidRPr="000F2BCC" w:rsidRDefault="00536F31" w:rsidP="00536F31">
      <w:pPr>
        <w:rPr>
          <w:rFonts w:ascii="Arial" w:hAnsi="Arial" w:cs="Arial"/>
          <w:b/>
        </w:rPr>
      </w:pPr>
    </w:p>
    <w:p w:rsidR="00536F31" w:rsidRPr="000F2BCC" w:rsidRDefault="00536F31" w:rsidP="00536F31">
      <w:pPr>
        <w:rPr>
          <w:rFonts w:ascii="Arial" w:hAnsi="Arial" w:cs="Arial"/>
          <w:b/>
        </w:rPr>
      </w:pPr>
    </w:p>
    <w:p w:rsidR="00536F31" w:rsidRPr="000F2BCC" w:rsidRDefault="00971313" w:rsidP="00536F31">
      <w:pPr>
        <w:rPr>
          <w:rFonts w:ascii="Arial" w:hAnsi="Arial" w:cs="Arial"/>
          <w:b/>
        </w:rPr>
      </w:pPr>
      <w:r w:rsidRPr="000F2BCC">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-222885</wp:posOffset>
                </wp:positionH>
                <wp:positionV relativeFrom="paragraph">
                  <wp:posOffset>92710</wp:posOffset>
                </wp:positionV>
                <wp:extent cx="5911850" cy="899795"/>
                <wp:effectExtent l="0" t="0" r="0" b="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ME7725</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 xml:space="preserve">Green Engineering &amp; Energy Efficiency </w:t>
                            </w:r>
                          </w:p>
                          <w:p w:rsidR="00536F31" w:rsidRPr="00E74629" w:rsidRDefault="00536F31" w:rsidP="00536F31">
                            <w:pPr>
                              <w:spacing w:line="240" w:lineRule="auto"/>
                              <w:jc w:val="center"/>
                              <w:rPr>
                                <w:b/>
                                <w:i/>
                                <w:snapToGrid w:val="0"/>
                              </w:rPr>
                            </w:pPr>
                            <w:r w:rsidRPr="007579D7">
                              <w:rPr>
                                <w:rFonts w:ascii="Arial" w:hAnsi="Arial" w:cs="Arial"/>
                                <w:b/>
                                <w:i/>
                                <w:snapToGrid w:val="0"/>
                              </w:rPr>
                              <w:t>30 Credits</w:t>
                            </w:r>
                          </w:p>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17.55pt;margin-top:7.3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" fillcolor="#d8d8d8" strokeweight="1.5pt">
                <v:textbo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ME7725</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 xml:space="preserve">Green Engineering &amp; Energy Efficiency </w:t>
                      </w:r>
                    </w:p>
                    <w:p w:rsidR="00536F31" w:rsidRPr="00E74629" w:rsidRDefault="00536F31" w:rsidP="00536F31">
                      <w:pPr>
                        <w:spacing w:line="240" w:lineRule="auto"/>
                        <w:jc w:val="center"/>
                        <w:rPr>
                          <w:b/>
                          <w:i/>
                          <w:snapToGrid w:val="0"/>
                        </w:rPr>
                      </w:pPr>
                      <w:r w:rsidRPr="007579D7">
                        <w:rPr>
                          <w:rFonts w:ascii="Arial" w:hAnsi="Arial" w:cs="Arial"/>
                          <w:b/>
                          <w:i/>
                          <w:snapToGrid w:val="0"/>
                        </w:rPr>
                        <w:t>30 Credits</w:t>
                      </w:r>
                    </w:p>
                    <w:p w:rsidR="00536F31" w:rsidRDefault="00536F31" w:rsidP="00536F31"/>
                  </w:txbxContent>
                </v:textbox>
              </v:rect>
            </w:pict>
          </mc:Fallback>
        </mc:AlternateContent>
      </w:r>
      <w:r w:rsidR="00536F31" w:rsidRPr="000F2BCC">
        <w:rPr>
          <w:rFonts w:ascii="Arial" w:hAnsi="Arial" w:cs="Arial"/>
          <w:b/>
        </w:rPr>
        <w:tab/>
      </w:r>
      <w:r w:rsidR="00536F31" w:rsidRPr="000F2BCC">
        <w:rPr>
          <w:rFonts w:ascii="Arial" w:hAnsi="Arial" w:cs="Arial"/>
          <w:b/>
        </w:rPr>
        <w:tab/>
      </w:r>
    </w:p>
    <w:p w:rsidR="00536F31" w:rsidRPr="000F2BCC" w:rsidRDefault="00536F31" w:rsidP="00536F31">
      <w:pPr>
        <w:tabs>
          <w:tab w:val="left" w:pos="2595"/>
        </w:tabs>
        <w:rPr>
          <w:rFonts w:ascii="Arial" w:hAnsi="Arial" w:cs="Arial"/>
          <w:b/>
        </w:rPr>
      </w:pPr>
    </w:p>
    <w:p w:rsidR="00536F31" w:rsidRPr="000F2BCC" w:rsidRDefault="00536F31" w:rsidP="00536F31">
      <w:pPr>
        <w:tabs>
          <w:tab w:val="left" w:pos="2595"/>
        </w:tabs>
        <w:rPr>
          <w:rFonts w:ascii="Arial" w:hAnsi="Arial" w:cs="Arial"/>
          <w:b/>
        </w:rPr>
      </w:pPr>
    </w:p>
    <w:p w:rsidR="00536F31" w:rsidRPr="000F2BCC" w:rsidRDefault="00971313" w:rsidP="00536F31">
      <w:pPr>
        <w:tabs>
          <w:tab w:val="left" w:pos="2595"/>
        </w:tabs>
        <w:rPr>
          <w:rFonts w:ascii="Arial" w:hAnsi="Arial" w:cs="Arial"/>
          <w:b/>
        </w:rPr>
      </w:pPr>
      <w:r w:rsidRPr="000F2BCC">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140970</wp:posOffset>
                </wp:positionV>
                <wp:extent cx="5911850" cy="899795"/>
                <wp:effectExtent l="0" t="0" r="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ME7732</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Mechatronics Design &amp; Automation</w:t>
                            </w:r>
                          </w:p>
                          <w:p w:rsidR="00536F31" w:rsidRPr="00E74629" w:rsidRDefault="00536F31" w:rsidP="00536F31">
                            <w:pPr>
                              <w:spacing w:line="240" w:lineRule="auto"/>
                              <w:jc w:val="center"/>
                              <w:rPr>
                                <w:b/>
                                <w:i/>
                                <w:snapToGrid w:val="0"/>
                              </w:rPr>
                            </w:pPr>
                            <w:r w:rsidRPr="007579D7">
                              <w:rPr>
                                <w:rFonts w:ascii="Arial" w:hAnsi="Arial" w:cs="Arial"/>
                                <w:b/>
                                <w:i/>
                                <w:snapToGrid w:val="0"/>
                              </w:rPr>
                              <w:t>30 Credits</w:t>
                            </w:r>
                          </w:p>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1" style="position:absolute;margin-left:-14.8pt;margin-top:11.1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" fillcolor="#d8d8d8" strokeweight="1.5pt">
                <v:textbo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ME7732</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Mechatronics Design &amp; Automation</w:t>
                      </w:r>
                    </w:p>
                    <w:p w:rsidR="00536F31" w:rsidRPr="00E74629" w:rsidRDefault="00536F31" w:rsidP="00536F31">
                      <w:pPr>
                        <w:spacing w:line="240" w:lineRule="auto"/>
                        <w:jc w:val="center"/>
                        <w:rPr>
                          <w:b/>
                          <w:i/>
                          <w:snapToGrid w:val="0"/>
                        </w:rPr>
                      </w:pPr>
                      <w:r w:rsidRPr="007579D7">
                        <w:rPr>
                          <w:rFonts w:ascii="Arial" w:hAnsi="Arial" w:cs="Arial"/>
                          <w:b/>
                          <w:i/>
                          <w:snapToGrid w:val="0"/>
                        </w:rPr>
                        <w:t>30 Credits</w:t>
                      </w:r>
                    </w:p>
                    <w:p w:rsidR="00536F31" w:rsidRDefault="00536F31" w:rsidP="00536F31"/>
                  </w:txbxContent>
                </v:textbox>
              </v:rect>
            </w:pict>
          </mc:Fallback>
        </mc:AlternateContent>
      </w:r>
    </w:p>
    <w:p w:rsidR="00536F31" w:rsidRPr="000F2BCC" w:rsidRDefault="00536F31" w:rsidP="00536F31">
      <w:pPr>
        <w:tabs>
          <w:tab w:val="left" w:pos="2595"/>
        </w:tabs>
        <w:rPr>
          <w:rFonts w:ascii="Arial" w:hAnsi="Arial" w:cs="Arial"/>
          <w:b/>
        </w:rPr>
      </w:pPr>
    </w:p>
    <w:p w:rsidR="00536F31" w:rsidRPr="000F2BCC" w:rsidRDefault="00536F31" w:rsidP="00536F31">
      <w:pPr>
        <w:tabs>
          <w:tab w:val="left" w:pos="2595"/>
        </w:tabs>
        <w:rPr>
          <w:rFonts w:ascii="Arial" w:hAnsi="Arial" w:cs="Arial"/>
          <w:b/>
        </w:rPr>
      </w:pPr>
    </w:p>
    <w:p w:rsidR="00536F31" w:rsidRPr="000F2BCC" w:rsidRDefault="00536F31" w:rsidP="00536F31">
      <w:pPr>
        <w:rPr>
          <w:rFonts w:ascii="Arial" w:hAnsi="Arial" w:cs="Arial"/>
          <w:b/>
          <w:i/>
        </w:rPr>
      </w:pPr>
    </w:p>
    <w:p w:rsidR="00536F31" w:rsidRPr="000F2BCC" w:rsidRDefault="00971313" w:rsidP="00536F31">
      <w:pPr>
        <w:jc w:val="center"/>
        <w:rPr>
          <w:rFonts w:ascii="Arial" w:hAnsi="Arial" w:cs="Arial"/>
          <w:b/>
          <w:i/>
        </w:rPr>
      </w:pPr>
      <w:r w:rsidRPr="000F2BCC">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362585</wp:posOffset>
                </wp:positionV>
                <wp:extent cx="5911850" cy="899795"/>
                <wp:effectExtent l="0" t="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Individual project</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60 Credits</w:t>
                            </w:r>
                          </w:p>
                          <w:p w:rsidR="00536F31" w:rsidRDefault="00536F31" w:rsidP="00536F31"/>
                          <w:p w:rsidR="00536F31" w:rsidRDefault="00536F31" w:rsidP="00536F3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left:0;text-align:left;margin-left:-14.8pt;margin-top:28.55pt;width:465.5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" fillcolor="#d8d8d8" strokeweight="1.5pt">
                <v:textbox>
                  <w:txbxContent>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Individual project</w:t>
                      </w:r>
                    </w:p>
                    <w:p w:rsidR="00536F31" w:rsidRPr="007579D7" w:rsidRDefault="00536F31" w:rsidP="00536F31">
                      <w:pPr>
                        <w:spacing w:line="240" w:lineRule="auto"/>
                        <w:jc w:val="center"/>
                        <w:rPr>
                          <w:rFonts w:ascii="Arial" w:hAnsi="Arial" w:cs="Arial"/>
                          <w:b/>
                          <w:i/>
                          <w:snapToGrid w:val="0"/>
                        </w:rPr>
                      </w:pPr>
                      <w:r w:rsidRPr="007579D7">
                        <w:rPr>
                          <w:rFonts w:ascii="Arial" w:hAnsi="Arial" w:cs="Arial"/>
                          <w:b/>
                          <w:i/>
                          <w:snapToGrid w:val="0"/>
                        </w:rPr>
                        <w:t>60 Credits</w:t>
                      </w:r>
                    </w:p>
                    <w:p w:rsidR="00536F31" w:rsidRDefault="00536F31" w:rsidP="00536F31"/>
                    <w:p w:rsidR="00536F31" w:rsidRDefault="00536F31" w:rsidP="00536F31"/>
                  </w:txbxContent>
                </v:textbox>
              </v:rect>
            </w:pict>
          </mc:Fallback>
        </mc:AlternateContent>
      </w:r>
      <w:r w:rsidR="00536F31" w:rsidRPr="000F2BCC">
        <w:rPr>
          <w:rFonts w:ascii="Arial" w:hAnsi="Arial" w:cs="Arial"/>
          <w:b/>
          <w:i/>
        </w:rPr>
        <w:t>Project – 60 Credits</w:t>
      </w:r>
    </w:p>
    <w:p w:rsidR="008B1685" w:rsidRPr="000F2BCC" w:rsidRDefault="008B1685" w:rsidP="008B1685">
      <w:pPr>
        <w:spacing w:after="0" w:line="240" w:lineRule="auto"/>
        <w:rPr>
          <w:rFonts w:ascii="Arial" w:hAnsi="Arial" w:cs="Arial"/>
        </w:rPr>
      </w:pPr>
    </w:p>
    <w:p w:rsidR="008B1685" w:rsidRPr="000F2BCC" w:rsidRDefault="008B1685" w:rsidP="008B1685">
      <w:pPr>
        <w:spacing w:after="0" w:line="240" w:lineRule="auto"/>
        <w:rPr>
          <w:rFonts w:ascii="Arial" w:hAnsi="Arial" w:cs="Arial"/>
        </w:rPr>
      </w:pPr>
    </w:p>
    <w:p w:rsidR="00954A3E" w:rsidRPr="000F2BCC" w:rsidRDefault="00954A3E" w:rsidP="008B1685">
      <w:pPr>
        <w:spacing w:after="0" w:line="240" w:lineRule="auto"/>
        <w:jc w:val="center"/>
        <w:rPr>
          <w:rFonts w:ascii="Arial" w:hAnsi="Arial" w:cs="Arial"/>
          <w:b/>
          <w:i/>
        </w:rPr>
      </w:pPr>
    </w:p>
    <w:sectPr w:rsidR="00954A3E" w:rsidRPr="000F2BCC" w:rsidSect="0000374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306" w:rsidRDefault="002A3306" w:rsidP="00274D8D">
      <w:pPr>
        <w:spacing w:after="0" w:line="240" w:lineRule="auto"/>
      </w:pPr>
      <w:r>
        <w:separator/>
      </w:r>
    </w:p>
  </w:endnote>
  <w:endnote w:type="continuationSeparator" w:id="0">
    <w:p w:rsidR="002A3306" w:rsidRDefault="002A3306" w:rsidP="0027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C7F" w:rsidRDefault="00327C7F">
    <w:pPr>
      <w:pStyle w:val="Footer"/>
      <w:jc w:val="center"/>
    </w:pPr>
  </w:p>
  <w:p w:rsidR="00327C7F" w:rsidRPr="00125CBB" w:rsidRDefault="00C24CFC" w:rsidP="00125CBB">
    <w:pPr>
      <w:pStyle w:val="Footer"/>
      <w:rPr>
        <w:rFonts w:ascii="Arial" w:hAnsi="Arial" w:cs="Arial"/>
      </w:rPr>
    </w:pPr>
    <w:r>
      <w:rPr>
        <w:rFonts w:ascii="Arial" w:hAnsi="Arial" w:cs="Arial"/>
      </w:rPr>
      <w:t xml:space="preserve">AQSH: Template C4 </w:t>
    </w:r>
    <w:r>
      <w:rPr>
        <w:rFonts w:ascii="Arial" w:hAnsi="Arial" w:cs="Arial"/>
      </w:rPr>
      <w:tab/>
      <w:t>2018</w:t>
    </w:r>
    <w:r w:rsidR="00125CBB" w:rsidRPr="00125CBB">
      <w:rPr>
        <w:rFonts w:ascii="Arial" w:hAnsi="Arial" w:cs="Arial"/>
      </w:rPr>
      <w:t>-</w:t>
    </w:r>
    <w:r>
      <w:rPr>
        <w:rFonts w:ascii="Arial" w:hAnsi="Arial" w:cs="Arial"/>
      </w:rPr>
      <w:t>2019</w:t>
    </w:r>
    <w:r w:rsidR="00125CBB" w:rsidRPr="00125CBB">
      <w:rPr>
        <w:rFonts w:ascii="Arial" w:hAnsi="Arial" w:cs="Arial"/>
      </w:rPr>
      <w:t xml:space="preserve"> (v.1, </w:t>
    </w:r>
    <w:r>
      <w:rPr>
        <w:rFonts w:ascii="Arial" w:hAnsi="Arial" w:cs="Arial"/>
      </w:rPr>
      <w:t>July 2018</w:t>
    </w:r>
    <w:r w:rsidR="00125CBB" w:rsidRPr="00125CBB">
      <w:rPr>
        <w:rFonts w:ascii="Arial" w:hAnsi="Arial" w:cs="Arial"/>
      </w:rPr>
      <w:t xml:space="preserve">) </w:t>
    </w:r>
    <w:r w:rsidR="00125CBB" w:rsidRPr="00125CBB">
      <w:rPr>
        <w:rFonts w:ascii="Arial" w:hAnsi="Arial" w:cs="Arial"/>
      </w:rPr>
      <w:tab/>
    </w:r>
    <w:r w:rsidR="00AF2AE8" w:rsidRPr="00125CBB">
      <w:rPr>
        <w:rFonts w:ascii="Arial" w:hAnsi="Arial" w:cs="Arial"/>
      </w:rPr>
      <w:t xml:space="preserve">Page </w:t>
    </w:r>
    <w:r w:rsidR="00327C7F" w:rsidRPr="00125CBB">
      <w:rPr>
        <w:rFonts w:ascii="Arial" w:hAnsi="Arial" w:cs="Arial"/>
      </w:rPr>
      <w:fldChar w:fldCharType="begin"/>
    </w:r>
    <w:r w:rsidR="00327C7F" w:rsidRPr="00125CBB">
      <w:rPr>
        <w:rFonts w:ascii="Arial" w:hAnsi="Arial" w:cs="Arial"/>
      </w:rPr>
      <w:instrText xml:space="preserve"> PAGE   \* MERGEFORMAT </w:instrText>
    </w:r>
    <w:r w:rsidR="00327C7F" w:rsidRPr="00125CBB">
      <w:rPr>
        <w:rFonts w:ascii="Arial" w:hAnsi="Arial" w:cs="Arial"/>
      </w:rPr>
      <w:fldChar w:fldCharType="separate"/>
    </w:r>
    <w:r w:rsidR="00971313">
      <w:rPr>
        <w:rFonts w:ascii="Arial" w:hAnsi="Arial" w:cs="Arial"/>
        <w:noProof/>
      </w:rPr>
      <w:t>4</w:t>
    </w:r>
    <w:r w:rsidR="00327C7F" w:rsidRPr="00125CBB">
      <w:rPr>
        <w:rFonts w:ascii="Arial" w:hAnsi="Arial" w:cs="Arial"/>
        <w:noProof/>
      </w:rPr>
      <w:fldChar w:fldCharType="end"/>
    </w:r>
  </w:p>
  <w:p w:rsidR="00327C7F" w:rsidRDefault="003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306" w:rsidRDefault="002A3306" w:rsidP="00274D8D">
      <w:pPr>
        <w:spacing w:after="0" w:line="240" w:lineRule="auto"/>
      </w:pPr>
      <w:r>
        <w:separator/>
      </w:r>
    </w:p>
  </w:footnote>
  <w:footnote w:type="continuationSeparator" w:id="0">
    <w:p w:rsidR="002A3306" w:rsidRDefault="002A3306" w:rsidP="00274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0BF8698C"/>
    <w:multiLevelType w:val="hybridMultilevel"/>
    <w:tmpl w:val="CF66173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5F7D98"/>
    <w:multiLevelType w:val="hybridMultilevel"/>
    <w:tmpl w:val="034E00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220F4"/>
    <w:multiLevelType w:val="hybridMultilevel"/>
    <w:tmpl w:val="D9449880"/>
    <w:lvl w:ilvl="0" w:tplc="78E2FB2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4A68AD"/>
    <w:multiLevelType w:val="hybridMultilevel"/>
    <w:tmpl w:val="00B8EDA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254F18"/>
    <w:multiLevelType w:val="hybridMultilevel"/>
    <w:tmpl w:val="12685F1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5335620B"/>
    <w:multiLevelType w:val="hybridMultilevel"/>
    <w:tmpl w:val="F116957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2C20AE"/>
    <w:multiLevelType w:val="hybridMultilevel"/>
    <w:tmpl w:val="EAD45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B234CE"/>
    <w:multiLevelType w:val="hybridMultilevel"/>
    <w:tmpl w:val="7C682FDC"/>
    <w:lvl w:ilvl="0" w:tplc="78E2FB26">
      <w:start w:val="1"/>
      <w:numFmt w:val="lowerLetter"/>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6B863704"/>
    <w:multiLevelType w:val="hybridMultilevel"/>
    <w:tmpl w:val="866C3C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1907DD1"/>
    <w:multiLevelType w:val="hybridMultilevel"/>
    <w:tmpl w:val="096CC5D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1" w15:restartNumberingAfterBreak="0">
    <w:nsid w:val="72502678"/>
    <w:multiLevelType w:val="hybridMultilevel"/>
    <w:tmpl w:val="04BCF7F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2" w15:restartNumberingAfterBreak="0">
    <w:nsid w:val="767414E1"/>
    <w:multiLevelType w:val="hybridMultilevel"/>
    <w:tmpl w:val="1FDA6F62"/>
    <w:lvl w:ilvl="0" w:tplc="439E6C9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16"/>
  </w:num>
  <w:num w:numId="5">
    <w:abstractNumId w:val="0"/>
  </w:num>
  <w:num w:numId="6">
    <w:abstractNumId w:val="18"/>
  </w:num>
  <w:num w:numId="7">
    <w:abstractNumId w:val="13"/>
  </w:num>
  <w:num w:numId="8">
    <w:abstractNumId w:val="4"/>
  </w:num>
  <w:num w:numId="9">
    <w:abstractNumId w:val="25"/>
  </w:num>
  <w:num w:numId="10">
    <w:abstractNumId w:val="19"/>
  </w:num>
  <w:num w:numId="11">
    <w:abstractNumId w:val="28"/>
  </w:num>
  <w:num w:numId="12">
    <w:abstractNumId w:val="22"/>
  </w:num>
  <w:num w:numId="13">
    <w:abstractNumId w:val="2"/>
  </w:num>
  <w:num w:numId="14">
    <w:abstractNumId w:val="29"/>
  </w:num>
  <w:num w:numId="15">
    <w:abstractNumId w:val="30"/>
  </w:num>
  <w:num w:numId="16">
    <w:abstractNumId w:val="6"/>
  </w:num>
  <w:num w:numId="17">
    <w:abstractNumId w:val="20"/>
  </w:num>
  <w:num w:numId="18">
    <w:abstractNumId w:val="31"/>
  </w:num>
  <w:num w:numId="19">
    <w:abstractNumId w:val="24"/>
  </w:num>
  <w:num w:numId="20">
    <w:abstractNumId w:val="8"/>
  </w:num>
  <w:num w:numId="21">
    <w:abstractNumId w:val="1"/>
  </w:num>
  <w:num w:numId="22">
    <w:abstractNumId w:val="15"/>
  </w:num>
  <w:num w:numId="23">
    <w:abstractNumId w:val="12"/>
  </w:num>
  <w:num w:numId="24">
    <w:abstractNumId w:val="26"/>
  </w:num>
  <w:num w:numId="25">
    <w:abstractNumId w:val="21"/>
  </w:num>
  <w:num w:numId="26">
    <w:abstractNumId w:val="14"/>
  </w:num>
  <w:num w:numId="27">
    <w:abstractNumId w:val="32"/>
  </w:num>
  <w:num w:numId="28">
    <w:abstractNumId w:val="27"/>
  </w:num>
  <w:num w:numId="29">
    <w:abstractNumId w:val="9"/>
  </w:num>
  <w:num w:numId="30">
    <w:abstractNumId w:val="3"/>
  </w:num>
  <w:num w:numId="31">
    <w:abstractNumId w:val="5"/>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7"/>
  </w:num>
  <w:num w:numId="35">
    <w:abstractNumId w:val="1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160"/>
    <w:rsid w:val="0000374D"/>
    <w:rsid w:val="000047F9"/>
    <w:rsid w:val="00021C2E"/>
    <w:rsid w:val="00024161"/>
    <w:rsid w:val="0003143B"/>
    <w:rsid w:val="0004208E"/>
    <w:rsid w:val="000424C9"/>
    <w:rsid w:val="00047261"/>
    <w:rsid w:val="000508FC"/>
    <w:rsid w:val="00061582"/>
    <w:rsid w:val="00067802"/>
    <w:rsid w:val="00074565"/>
    <w:rsid w:val="00093F78"/>
    <w:rsid w:val="000A7506"/>
    <w:rsid w:val="000C614D"/>
    <w:rsid w:val="000D473C"/>
    <w:rsid w:val="000E6267"/>
    <w:rsid w:val="000F2BCC"/>
    <w:rsid w:val="000F330B"/>
    <w:rsid w:val="00101DC6"/>
    <w:rsid w:val="00125CBB"/>
    <w:rsid w:val="0013457E"/>
    <w:rsid w:val="00147035"/>
    <w:rsid w:val="00152E2D"/>
    <w:rsid w:val="001538B9"/>
    <w:rsid w:val="0018411B"/>
    <w:rsid w:val="001A02EF"/>
    <w:rsid w:val="001A29B2"/>
    <w:rsid w:val="001C376F"/>
    <w:rsid w:val="001D4A05"/>
    <w:rsid w:val="001D63F7"/>
    <w:rsid w:val="001D644C"/>
    <w:rsid w:val="001E7EE2"/>
    <w:rsid w:val="001F3A0E"/>
    <w:rsid w:val="001F7BB3"/>
    <w:rsid w:val="0020121A"/>
    <w:rsid w:val="00206576"/>
    <w:rsid w:val="00206C64"/>
    <w:rsid w:val="00214B32"/>
    <w:rsid w:val="00226BE9"/>
    <w:rsid w:val="00227A50"/>
    <w:rsid w:val="00234583"/>
    <w:rsid w:val="00236CF9"/>
    <w:rsid w:val="00262DEA"/>
    <w:rsid w:val="002649AE"/>
    <w:rsid w:val="00272A10"/>
    <w:rsid w:val="00274D8D"/>
    <w:rsid w:val="00291F8D"/>
    <w:rsid w:val="00295787"/>
    <w:rsid w:val="002A00B1"/>
    <w:rsid w:val="002A26D4"/>
    <w:rsid w:val="002A3306"/>
    <w:rsid w:val="002B46B2"/>
    <w:rsid w:val="003048A8"/>
    <w:rsid w:val="00316D9A"/>
    <w:rsid w:val="00325151"/>
    <w:rsid w:val="00327C7F"/>
    <w:rsid w:val="00337B65"/>
    <w:rsid w:val="00343F52"/>
    <w:rsid w:val="00346B64"/>
    <w:rsid w:val="003538D9"/>
    <w:rsid w:val="00360836"/>
    <w:rsid w:val="00363FBE"/>
    <w:rsid w:val="00383F21"/>
    <w:rsid w:val="00390ECE"/>
    <w:rsid w:val="00392A02"/>
    <w:rsid w:val="003A7CA4"/>
    <w:rsid w:val="003B012C"/>
    <w:rsid w:val="003B6635"/>
    <w:rsid w:val="003C0277"/>
    <w:rsid w:val="003C3ADD"/>
    <w:rsid w:val="003C66CE"/>
    <w:rsid w:val="003D745E"/>
    <w:rsid w:val="003F649C"/>
    <w:rsid w:val="00402286"/>
    <w:rsid w:val="00413547"/>
    <w:rsid w:val="004135D2"/>
    <w:rsid w:val="00416F74"/>
    <w:rsid w:val="004529EC"/>
    <w:rsid w:val="004552B8"/>
    <w:rsid w:val="00467463"/>
    <w:rsid w:val="0048142E"/>
    <w:rsid w:val="00481E85"/>
    <w:rsid w:val="0048294D"/>
    <w:rsid w:val="00487389"/>
    <w:rsid w:val="004A19B0"/>
    <w:rsid w:val="004A2324"/>
    <w:rsid w:val="004A34CB"/>
    <w:rsid w:val="004D5B89"/>
    <w:rsid w:val="004D5FA5"/>
    <w:rsid w:val="004E0646"/>
    <w:rsid w:val="004E43A6"/>
    <w:rsid w:val="004F4F09"/>
    <w:rsid w:val="00507112"/>
    <w:rsid w:val="00535606"/>
    <w:rsid w:val="00536F31"/>
    <w:rsid w:val="0055072F"/>
    <w:rsid w:val="00565D2E"/>
    <w:rsid w:val="0059037E"/>
    <w:rsid w:val="00594E2E"/>
    <w:rsid w:val="005A554E"/>
    <w:rsid w:val="005B11CA"/>
    <w:rsid w:val="005B1266"/>
    <w:rsid w:val="005B364A"/>
    <w:rsid w:val="005D18DE"/>
    <w:rsid w:val="005E0257"/>
    <w:rsid w:val="005E7BA7"/>
    <w:rsid w:val="00604A59"/>
    <w:rsid w:val="00612718"/>
    <w:rsid w:val="00664662"/>
    <w:rsid w:val="00666A96"/>
    <w:rsid w:val="00680D38"/>
    <w:rsid w:val="00684D07"/>
    <w:rsid w:val="00691DFD"/>
    <w:rsid w:val="006A0123"/>
    <w:rsid w:val="006A3EB1"/>
    <w:rsid w:val="006C0581"/>
    <w:rsid w:val="006D54FE"/>
    <w:rsid w:val="007005A5"/>
    <w:rsid w:val="00703EAD"/>
    <w:rsid w:val="00744E25"/>
    <w:rsid w:val="00756CF7"/>
    <w:rsid w:val="007579D7"/>
    <w:rsid w:val="00790D77"/>
    <w:rsid w:val="007A04D8"/>
    <w:rsid w:val="007B3C73"/>
    <w:rsid w:val="007C16DC"/>
    <w:rsid w:val="007E77E0"/>
    <w:rsid w:val="007F3742"/>
    <w:rsid w:val="007F4D5A"/>
    <w:rsid w:val="00805B76"/>
    <w:rsid w:val="00835C7F"/>
    <w:rsid w:val="0084354B"/>
    <w:rsid w:val="0084679D"/>
    <w:rsid w:val="008761FE"/>
    <w:rsid w:val="0087762A"/>
    <w:rsid w:val="0088061A"/>
    <w:rsid w:val="008B1685"/>
    <w:rsid w:val="008B76C5"/>
    <w:rsid w:val="008C26B0"/>
    <w:rsid w:val="008C3ABD"/>
    <w:rsid w:val="008F52D5"/>
    <w:rsid w:val="009012FA"/>
    <w:rsid w:val="009063DA"/>
    <w:rsid w:val="00906C2C"/>
    <w:rsid w:val="00911315"/>
    <w:rsid w:val="00911BDA"/>
    <w:rsid w:val="00912A9B"/>
    <w:rsid w:val="0091545E"/>
    <w:rsid w:val="00917DC2"/>
    <w:rsid w:val="00922334"/>
    <w:rsid w:val="00922D22"/>
    <w:rsid w:val="009355D7"/>
    <w:rsid w:val="00954A3E"/>
    <w:rsid w:val="00960898"/>
    <w:rsid w:val="0096116F"/>
    <w:rsid w:val="00971313"/>
    <w:rsid w:val="00977337"/>
    <w:rsid w:val="00987218"/>
    <w:rsid w:val="0099579B"/>
    <w:rsid w:val="0099798F"/>
    <w:rsid w:val="009A11A9"/>
    <w:rsid w:val="009A1758"/>
    <w:rsid w:val="009B48F8"/>
    <w:rsid w:val="009B695C"/>
    <w:rsid w:val="009D2AF4"/>
    <w:rsid w:val="00A03A7B"/>
    <w:rsid w:val="00A05DB5"/>
    <w:rsid w:val="00A11095"/>
    <w:rsid w:val="00A14901"/>
    <w:rsid w:val="00A172D9"/>
    <w:rsid w:val="00A2056B"/>
    <w:rsid w:val="00A21204"/>
    <w:rsid w:val="00A24711"/>
    <w:rsid w:val="00A31D37"/>
    <w:rsid w:val="00A40BC2"/>
    <w:rsid w:val="00A53A7E"/>
    <w:rsid w:val="00A544ED"/>
    <w:rsid w:val="00A60782"/>
    <w:rsid w:val="00A850E9"/>
    <w:rsid w:val="00A87592"/>
    <w:rsid w:val="00A878A1"/>
    <w:rsid w:val="00AB64E5"/>
    <w:rsid w:val="00AD50C7"/>
    <w:rsid w:val="00AF2AE8"/>
    <w:rsid w:val="00AF3D5D"/>
    <w:rsid w:val="00AF5F24"/>
    <w:rsid w:val="00B25228"/>
    <w:rsid w:val="00B2786B"/>
    <w:rsid w:val="00B278F7"/>
    <w:rsid w:val="00B31AF7"/>
    <w:rsid w:val="00B44D04"/>
    <w:rsid w:val="00B513DA"/>
    <w:rsid w:val="00B54EF9"/>
    <w:rsid w:val="00B701F4"/>
    <w:rsid w:val="00BB23D0"/>
    <w:rsid w:val="00BE5A6B"/>
    <w:rsid w:val="00BF580E"/>
    <w:rsid w:val="00BF7124"/>
    <w:rsid w:val="00C025BF"/>
    <w:rsid w:val="00C11B28"/>
    <w:rsid w:val="00C15126"/>
    <w:rsid w:val="00C20527"/>
    <w:rsid w:val="00C24CFC"/>
    <w:rsid w:val="00C33F47"/>
    <w:rsid w:val="00C41698"/>
    <w:rsid w:val="00C43CF7"/>
    <w:rsid w:val="00C75763"/>
    <w:rsid w:val="00C9152C"/>
    <w:rsid w:val="00CA36BA"/>
    <w:rsid w:val="00CA6EC8"/>
    <w:rsid w:val="00CC360C"/>
    <w:rsid w:val="00CD6D92"/>
    <w:rsid w:val="00CF2597"/>
    <w:rsid w:val="00D15466"/>
    <w:rsid w:val="00D2644A"/>
    <w:rsid w:val="00D2645E"/>
    <w:rsid w:val="00D264E9"/>
    <w:rsid w:val="00D42C03"/>
    <w:rsid w:val="00D46CBC"/>
    <w:rsid w:val="00D523E8"/>
    <w:rsid w:val="00D53374"/>
    <w:rsid w:val="00D551D2"/>
    <w:rsid w:val="00D672D5"/>
    <w:rsid w:val="00DA03B6"/>
    <w:rsid w:val="00DA296A"/>
    <w:rsid w:val="00DA6926"/>
    <w:rsid w:val="00DB623C"/>
    <w:rsid w:val="00DC3C32"/>
    <w:rsid w:val="00DC4A35"/>
    <w:rsid w:val="00DC5ACF"/>
    <w:rsid w:val="00DD081D"/>
    <w:rsid w:val="00DD35F3"/>
    <w:rsid w:val="00DE3C68"/>
    <w:rsid w:val="00DE6379"/>
    <w:rsid w:val="00DF01AC"/>
    <w:rsid w:val="00DF2124"/>
    <w:rsid w:val="00E01F15"/>
    <w:rsid w:val="00E1335A"/>
    <w:rsid w:val="00E22E04"/>
    <w:rsid w:val="00E4671D"/>
    <w:rsid w:val="00E70EF9"/>
    <w:rsid w:val="00E77E84"/>
    <w:rsid w:val="00E93B31"/>
    <w:rsid w:val="00E96216"/>
    <w:rsid w:val="00EB705F"/>
    <w:rsid w:val="00EB7B51"/>
    <w:rsid w:val="00EC589A"/>
    <w:rsid w:val="00EC6232"/>
    <w:rsid w:val="00EC76F9"/>
    <w:rsid w:val="00ED15C0"/>
    <w:rsid w:val="00ED45B5"/>
    <w:rsid w:val="00EE3E1A"/>
    <w:rsid w:val="00EF1759"/>
    <w:rsid w:val="00EF4AEF"/>
    <w:rsid w:val="00F1149B"/>
    <w:rsid w:val="00F15771"/>
    <w:rsid w:val="00F43FE8"/>
    <w:rsid w:val="00F47C17"/>
    <w:rsid w:val="00F53594"/>
    <w:rsid w:val="00F54E94"/>
    <w:rsid w:val="00F63CD0"/>
    <w:rsid w:val="00F655E6"/>
    <w:rsid w:val="00F72247"/>
    <w:rsid w:val="00F7643B"/>
    <w:rsid w:val="00F838B0"/>
    <w:rsid w:val="00F91F06"/>
    <w:rsid w:val="00FA192E"/>
    <w:rsid w:val="00FA23F2"/>
    <w:rsid w:val="00FA69E7"/>
    <w:rsid w:val="00FB2C66"/>
    <w:rsid w:val="00FB6728"/>
    <w:rsid w:val="00FD08D7"/>
    <w:rsid w:val="00FD1D8E"/>
    <w:rsid w:val="00FD1FE0"/>
    <w:rsid w:val="00FE373A"/>
    <w:rsid w:val="00FE6D3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619CB58-0B3F-4F6C-8B0E-6B89156B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F72247"/>
    <w:pPr>
      <w:keepNext/>
      <w:spacing w:before="240" w:after="60" w:line="240" w:lineRule="auto"/>
      <w:outlineLvl w:val="3"/>
    </w:pPr>
    <w:rPr>
      <w:rFonts w:eastAsia="Times New Roman"/>
      <w:b/>
      <w:bCs/>
      <w:color w:val="000000"/>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Heading4Char">
    <w:name w:val="Heading 4 Char"/>
    <w:link w:val="Heading4"/>
    <w:rsid w:val="00F72247"/>
    <w:rPr>
      <w:rFonts w:eastAsia="Times New Roman"/>
      <w:b/>
      <w:bCs/>
      <w:color w:val="000000"/>
      <w:sz w:val="28"/>
      <w:szCs w:val="28"/>
    </w:rPr>
  </w:style>
  <w:style w:type="paragraph" w:styleId="BodyText2">
    <w:name w:val="Body Text 2"/>
    <w:basedOn w:val="Normal"/>
    <w:link w:val="BodyText2Char"/>
    <w:rsid w:val="00F72247"/>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F72247"/>
    <w:rPr>
      <w:rFonts w:ascii="Times New Roman" w:eastAsia="Times New Roman" w:hAnsi="Times New Roman"/>
      <w:b/>
      <w:i/>
      <w:snapToGrid w:val="0"/>
      <w:sz w:val="22"/>
      <w:lang w:val="en-US" w:eastAsia="en-US"/>
    </w:rPr>
  </w:style>
  <w:style w:type="paragraph" w:customStyle="1" w:styleId="cell">
    <w:name w:val="cell"/>
    <w:basedOn w:val="Normal"/>
    <w:rsid w:val="00F72247"/>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F1149B"/>
    <w:pPr>
      <w:spacing w:after="120" w:line="480" w:lineRule="auto"/>
      <w:ind w:left="283"/>
    </w:pPr>
  </w:style>
  <w:style w:type="character" w:customStyle="1" w:styleId="BodyTextIndent2Char">
    <w:name w:val="Body Text Indent 2 Char"/>
    <w:link w:val="BodyTextIndent2"/>
    <w:uiPriority w:val="99"/>
    <w:semiHidden/>
    <w:rsid w:val="00F1149B"/>
    <w:rPr>
      <w:sz w:val="22"/>
      <w:szCs w:val="22"/>
      <w:lang w:eastAsia="en-US"/>
    </w:rPr>
  </w:style>
  <w:style w:type="paragraph" w:customStyle="1" w:styleId="cHons">
    <w:name w:val="c(Hons)"/>
    <w:aliases w:val="MA,MSc,etc."/>
    <w:basedOn w:val="Normal"/>
    <w:rsid w:val="00F1149B"/>
    <w:pPr>
      <w:numPr>
        <w:numId w:val="1"/>
      </w:numPr>
      <w:spacing w:after="0" w:line="240" w:lineRule="auto"/>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F1149B"/>
    <w:pPr>
      <w:spacing w:after="120"/>
    </w:pPr>
  </w:style>
  <w:style w:type="character" w:customStyle="1" w:styleId="BodyTextChar">
    <w:name w:val="Body Text Char"/>
    <w:link w:val="BodyText"/>
    <w:uiPriority w:val="99"/>
    <w:semiHidden/>
    <w:rsid w:val="00F1149B"/>
    <w:rPr>
      <w:sz w:val="22"/>
      <w:szCs w:val="22"/>
      <w:lang w:eastAsia="en-US"/>
    </w:rPr>
  </w:style>
  <w:style w:type="paragraph" w:customStyle="1" w:styleId="BodyTextIndent1">
    <w:name w:val="Body Text Indent1"/>
    <w:basedOn w:val="Normal"/>
    <w:rsid w:val="00F1149B"/>
    <w:pPr>
      <w:spacing w:after="0" w:line="240" w:lineRule="auto"/>
      <w:ind w:left="720"/>
      <w:jc w:val="both"/>
    </w:pPr>
    <w:rPr>
      <w:rFonts w:ascii="Times" w:eastAsia="Times New Roman" w:hAnsi="Times"/>
      <w:b/>
      <w:sz w:val="24"/>
      <w:szCs w:val="20"/>
    </w:rPr>
  </w:style>
  <w:style w:type="paragraph" w:customStyle="1" w:styleId="02bodytext">
    <w:name w:val="02 body text"/>
    <w:basedOn w:val="Normal"/>
    <w:uiPriority w:val="99"/>
    <w:rsid w:val="00565D2E"/>
    <w:pPr>
      <w:widowControl w:val="0"/>
      <w:tabs>
        <w:tab w:val="left" w:pos="397"/>
      </w:tabs>
      <w:suppressAutoHyphens/>
      <w:autoSpaceDE w:val="0"/>
      <w:autoSpaceDN w:val="0"/>
      <w:adjustRightInd w:val="0"/>
      <w:spacing w:after="0" w:line="200" w:lineRule="atLeast"/>
      <w:textAlignment w:val="center"/>
    </w:pPr>
    <w:rPr>
      <w:rFonts w:ascii="HelveticaNeue-Light" w:hAnsi="HelveticaNeue-Light" w:cs="HelveticaNeue-Light"/>
      <w:color w:val="000000"/>
      <w:sz w:val="17"/>
      <w:szCs w:val="17"/>
      <w:lang w:val="en-US"/>
    </w:rPr>
  </w:style>
  <w:style w:type="paragraph" w:styleId="BodyText3">
    <w:name w:val="Body Text 3"/>
    <w:basedOn w:val="Normal"/>
    <w:link w:val="BodyText3Char"/>
    <w:uiPriority w:val="99"/>
    <w:unhideWhenUsed/>
    <w:rsid w:val="00001160"/>
    <w:pPr>
      <w:spacing w:after="120"/>
    </w:pPr>
    <w:rPr>
      <w:sz w:val="16"/>
      <w:szCs w:val="16"/>
    </w:rPr>
  </w:style>
  <w:style w:type="character" w:customStyle="1" w:styleId="BodyText3Char">
    <w:name w:val="Body Text 3 Char"/>
    <w:link w:val="BodyText3"/>
    <w:uiPriority w:val="99"/>
    <w:rsid w:val="00001160"/>
    <w:rPr>
      <w:sz w:val="16"/>
      <w:szCs w:val="16"/>
      <w:lang w:eastAsia="en-US"/>
    </w:rPr>
  </w:style>
  <w:style w:type="paragraph" w:styleId="Header">
    <w:name w:val="header"/>
    <w:basedOn w:val="Normal"/>
    <w:link w:val="HeaderChar"/>
    <w:uiPriority w:val="99"/>
    <w:unhideWhenUsed/>
    <w:rsid w:val="00274D8D"/>
    <w:pPr>
      <w:tabs>
        <w:tab w:val="center" w:pos="4513"/>
        <w:tab w:val="right" w:pos="9026"/>
      </w:tabs>
    </w:pPr>
  </w:style>
  <w:style w:type="character" w:customStyle="1" w:styleId="HeaderChar">
    <w:name w:val="Header Char"/>
    <w:link w:val="Header"/>
    <w:uiPriority w:val="99"/>
    <w:rsid w:val="00274D8D"/>
    <w:rPr>
      <w:sz w:val="22"/>
      <w:szCs w:val="22"/>
      <w:lang w:eastAsia="en-US"/>
    </w:rPr>
  </w:style>
  <w:style w:type="paragraph" w:styleId="Footer">
    <w:name w:val="footer"/>
    <w:basedOn w:val="Normal"/>
    <w:link w:val="FooterChar"/>
    <w:uiPriority w:val="99"/>
    <w:unhideWhenUsed/>
    <w:rsid w:val="00274D8D"/>
    <w:pPr>
      <w:tabs>
        <w:tab w:val="center" w:pos="4513"/>
        <w:tab w:val="right" w:pos="9026"/>
      </w:tabs>
    </w:pPr>
  </w:style>
  <w:style w:type="character" w:customStyle="1" w:styleId="FooterChar">
    <w:name w:val="Footer Char"/>
    <w:link w:val="Footer"/>
    <w:uiPriority w:val="99"/>
    <w:rsid w:val="00274D8D"/>
    <w:rPr>
      <w:sz w:val="22"/>
      <w:szCs w:val="22"/>
      <w:lang w:eastAsia="en-US"/>
    </w:rPr>
  </w:style>
  <w:style w:type="character" w:styleId="FollowedHyperlink">
    <w:name w:val="FollowedHyperlink"/>
    <w:uiPriority w:val="99"/>
    <w:semiHidden/>
    <w:unhideWhenUsed/>
    <w:rsid w:val="00BF712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industrial-manufacturing-systems-ms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meche.org/Hom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gc.org.uk/uksp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F2715-DECF-49BE-A5FC-218EF5629BF8}">
  <ds:schemaRefs>
    <ds:schemaRef ds:uri="http://schemas.microsoft.com/sharepoint/v3/contenttype/forms"/>
  </ds:schemaRefs>
</ds:datastoreItem>
</file>

<file path=customXml/itemProps2.xml><?xml version="1.0" encoding="utf-8"?>
<ds:datastoreItem xmlns:ds="http://schemas.openxmlformats.org/officeDocument/2006/customXml" ds:itemID="{3E212157-201C-4599-AD36-5F6D4CCEC0EA}">
  <ds:schemaRefs>
    <ds:schemaRef ds:uri="http://schemas.microsoft.com/office/2006/metadata/longProperties"/>
  </ds:schemaRefs>
</ds:datastoreItem>
</file>

<file path=customXml/itemProps3.xml><?xml version="1.0" encoding="utf-8"?>
<ds:datastoreItem xmlns:ds="http://schemas.openxmlformats.org/officeDocument/2006/customXml" ds:itemID="{0DA668AE-70AA-4D49-8841-1496361FF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319ED-C874-424C-B317-F870C4D7BFDF}">
  <ds:schemaRefs>
    <ds:schemaRef ds:uri="http://purl.org/dc/elements/1.1/"/>
    <ds:schemaRef ds:uri="http://schemas.microsoft.com/office/2006/documentManagement/types"/>
    <ds:schemaRef ds:uri="http://schemas.openxmlformats.org/package/2006/metadata/core-properties"/>
    <ds:schemaRef ds:uri="aecd4273-0d56-430f-bd52-977836de9101"/>
    <ds:schemaRef ds:uri="http://schemas.microsoft.com/office/infopath/2007/PartnerControls"/>
    <ds:schemaRef ds:uri="http://purl.org/dc/terms/"/>
    <ds:schemaRef ds:uri="http://purl.org/dc/dcmitype/"/>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9EEE691-D1DC-44CB-B692-B75DDFA2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4999</Words>
  <Characters>28495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33428</CharactersWithSpaces>
  <SharedDoc>false</SharedDoc>
  <HLinks>
    <vt:vector size="18" baseType="variant">
      <vt:variant>
        <vt:i4>4718594</vt:i4>
      </vt:variant>
      <vt:variant>
        <vt:i4>6</vt:i4>
      </vt:variant>
      <vt:variant>
        <vt:i4>0</vt:i4>
      </vt:variant>
      <vt:variant>
        <vt:i4>5</vt:i4>
      </vt:variant>
      <vt:variant>
        <vt:lpwstr>https://www.kingston.ac.uk/postgraduate-course/industrial-manufacturing-systems-msc/</vt:lpwstr>
      </vt:variant>
      <vt:variant>
        <vt:lpwstr/>
      </vt:variant>
      <vt:variant>
        <vt:i4>3538998</vt:i4>
      </vt:variant>
      <vt:variant>
        <vt:i4>3</vt:i4>
      </vt:variant>
      <vt:variant>
        <vt:i4>0</vt:i4>
      </vt:variant>
      <vt:variant>
        <vt:i4>5</vt:i4>
      </vt:variant>
      <vt:variant>
        <vt:lpwstr>http://www.imeche.org/Home</vt:lpwstr>
      </vt:variant>
      <vt:variant>
        <vt:lpwstr/>
      </vt:variant>
      <vt:variant>
        <vt:i4>7274552</vt:i4>
      </vt:variant>
      <vt:variant>
        <vt:i4>0</vt:i4>
      </vt:variant>
      <vt:variant>
        <vt:i4>0</vt:i4>
      </vt:variant>
      <vt:variant>
        <vt:i4>5</vt:i4>
      </vt:variant>
      <vt:variant>
        <vt:lpwstr>https://www.engc.org.uk/ukspec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Harrison, Zoe</cp:lastModifiedBy>
  <cp:revision>2</cp:revision>
  <cp:lastPrinted>2013-01-03T15:55:00Z</cp:lastPrinted>
  <dcterms:created xsi:type="dcterms:W3CDTF">2018-10-16T10:28:00Z</dcterms:created>
  <dcterms:modified xsi:type="dcterms:W3CDTF">2018-10-16T10:28:00Z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TaxKeyword">
    <vt:lpwstr/>
  </property>
</Properties>
</file>