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B5E" w:rsidRDefault="002D6B5E"/>
    <w:p w:rsidR="002D6B5E" w:rsidRDefault="003D3BCE" w:rsidP="00E247C5">
      <w:pPr>
        <w:jc w:val="right"/>
      </w:pPr>
      <w:r w:rsidRPr="00D540BA">
        <w:rPr>
          <w:noProof/>
          <w:lang w:eastAsia="en-GB"/>
        </w:rPr>
        <w:drawing>
          <wp:inline distT="0" distB="0" distL="0" distR="0">
            <wp:extent cx="1000125" cy="1000125"/>
            <wp:effectExtent l="0" t="0" r="0" b="0"/>
            <wp:docPr id="1" name="Picture 1"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nise\Logo\KU logos\Kingston_University_London_Main_CMYK_LR_Aug1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rsidR="002D6B5E" w:rsidRDefault="002D6B5E"/>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r w:rsidRPr="00D540BA">
        <w:rPr>
          <w:rFonts w:ascii="Arial" w:hAnsi="Arial" w:cs="Arial"/>
          <w:b/>
          <w:sz w:val="36"/>
          <w:szCs w:val="36"/>
        </w:rPr>
        <w:t>Programme Specification</w:t>
      </w:r>
    </w:p>
    <w:p w:rsidR="005B1266" w:rsidRPr="00D540BA" w:rsidRDefault="005B1266" w:rsidP="005B1266">
      <w:pPr>
        <w:rPr>
          <w:rFonts w:ascii="Arial" w:hAnsi="Arial" w:cs="Arial"/>
          <w:b/>
          <w:sz w:val="36"/>
          <w:szCs w:val="36"/>
        </w:rPr>
      </w:pPr>
    </w:p>
    <w:p w:rsidR="005B1266" w:rsidRPr="00D540BA" w:rsidRDefault="005B1266" w:rsidP="005B1266">
      <w:pPr>
        <w:rPr>
          <w:rFonts w:ascii="Arial" w:hAnsi="Arial" w:cs="Arial"/>
          <w:b/>
          <w:sz w:val="36"/>
          <w:szCs w:val="36"/>
        </w:rPr>
      </w:pPr>
    </w:p>
    <w:p w:rsidR="0079502B" w:rsidRDefault="0079502B" w:rsidP="006E1CE1">
      <w:pPr>
        <w:spacing w:after="120"/>
        <w:jc w:val="both"/>
        <w:rPr>
          <w:rFonts w:ascii="Arial" w:hAnsi="Arial" w:cs="Arial"/>
          <w:b/>
          <w:sz w:val="28"/>
          <w:szCs w:val="24"/>
        </w:rPr>
      </w:pPr>
      <w:r w:rsidRPr="004A268E">
        <w:rPr>
          <w:rFonts w:ascii="Arial" w:hAnsi="Arial" w:cs="Arial"/>
          <w:b/>
          <w:sz w:val="28"/>
          <w:szCs w:val="24"/>
        </w:rPr>
        <w:t xml:space="preserve">Title of Course: </w:t>
      </w:r>
      <w:r w:rsidRPr="0079502B">
        <w:rPr>
          <w:rFonts w:ascii="Arial" w:hAnsi="Arial" w:cs="Arial"/>
          <w:b/>
          <w:sz w:val="28"/>
          <w:szCs w:val="24"/>
        </w:rPr>
        <w:t>BSc (Hons) Construction Management</w:t>
      </w:r>
    </w:p>
    <w:p w:rsidR="00FE54F0" w:rsidRDefault="00FE54F0" w:rsidP="006E1CE1">
      <w:pPr>
        <w:spacing w:after="120"/>
        <w:ind w:left="2127"/>
        <w:jc w:val="both"/>
        <w:rPr>
          <w:rFonts w:ascii="Arial" w:eastAsia="Arial" w:hAnsi="Arial" w:cs="Arial"/>
          <w:b/>
          <w:sz w:val="28"/>
          <w:szCs w:val="28"/>
        </w:rPr>
      </w:pPr>
      <w:r w:rsidRPr="000D692E">
        <w:rPr>
          <w:rFonts w:ascii="Arial" w:eastAsia="Arial" w:hAnsi="Arial" w:cs="Arial"/>
          <w:b/>
          <w:spacing w:val="-1"/>
          <w:sz w:val="28"/>
          <w:szCs w:val="28"/>
        </w:rPr>
        <w:t>D</w:t>
      </w:r>
      <w:r w:rsidRPr="000D692E">
        <w:rPr>
          <w:rFonts w:ascii="Arial" w:eastAsia="Arial" w:hAnsi="Arial" w:cs="Arial"/>
          <w:b/>
          <w:sz w:val="28"/>
          <w:szCs w:val="28"/>
        </w:rPr>
        <w:t>egree</w:t>
      </w:r>
      <w:r w:rsidRPr="000D692E">
        <w:rPr>
          <w:rFonts w:ascii="Arial" w:eastAsia="Arial" w:hAnsi="Arial" w:cs="Arial"/>
          <w:b/>
          <w:spacing w:val="1"/>
          <w:sz w:val="28"/>
          <w:szCs w:val="28"/>
        </w:rPr>
        <w:t xml:space="preserve"> </w:t>
      </w:r>
      <w:r w:rsidRPr="000D692E">
        <w:rPr>
          <w:rFonts w:ascii="Arial" w:eastAsia="Arial" w:hAnsi="Arial" w:cs="Arial"/>
          <w:b/>
          <w:sz w:val="28"/>
          <w:szCs w:val="28"/>
        </w:rPr>
        <w:t>App</w:t>
      </w:r>
      <w:r w:rsidRPr="000D692E">
        <w:rPr>
          <w:rFonts w:ascii="Arial" w:eastAsia="Arial" w:hAnsi="Arial" w:cs="Arial"/>
          <w:b/>
          <w:spacing w:val="-2"/>
          <w:sz w:val="28"/>
          <w:szCs w:val="28"/>
        </w:rPr>
        <w:t>r</w:t>
      </w:r>
      <w:r w:rsidRPr="000D692E">
        <w:rPr>
          <w:rFonts w:ascii="Arial" w:eastAsia="Arial" w:hAnsi="Arial" w:cs="Arial"/>
          <w:b/>
          <w:sz w:val="28"/>
          <w:szCs w:val="28"/>
        </w:rPr>
        <w:t>en</w:t>
      </w:r>
      <w:r w:rsidRPr="000D692E">
        <w:rPr>
          <w:rFonts w:ascii="Arial" w:eastAsia="Arial" w:hAnsi="Arial" w:cs="Arial"/>
          <w:b/>
          <w:spacing w:val="1"/>
          <w:sz w:val="28"/>
          <w:szCs w:val="28"/>
        </w:rPr>
        <w:t>t</w:t>
      </w:r>
      <w:r w:rsidRPr="000D692E">
        <w:rPr>
          <w:rFonts w:ascii="Arial" w:eastAsia="Arial" w:hAnsi="Arial" w:cs="Arial"/>
          <w:b/>
          <w:spacing w:val="-2"/>
          <w:sz w:val="28"/>
          <w:szCs w:val="28"/>
        </w:rPr>
        <w:t>i</w:t>
      </w:r>
      <w:r w:rsidRPr="000D692E">
        <w:rPr>
          <w:rFonts w:ascii="Arial" w:eastAsia="Arial" w:hAnsi="Arial" w:cs="Arial"/>
          <w:b/>
          <w:spacing w:val="1"/>
          <w:sz w:val="28"/>
          <w:szCs w:val="28"/>
        </w:rPr>
        <w:t>c</w:t>
      </w:r>
      <w:r w:rsidRPr="000D692E">
        <w:rPr>
          <w:rFonts w:ascii="Arial" w:eastAsia="Arial" w:hAnsi="Arial" w:cs="Arial"/>
          <w:b/>
          <w:spacing w:val="-3"/>
          <w:sz w:val="28"/>
          <w:szCs w:val="28"/>
        </w:rPr>
        <w:t>e</w:t>
      </w:r>
      <w:r w:rsidRPr="000D692E">
        <w:rPr>
          <w:rFonts w:ascii="Arial" w:eastAsia="Arial" w:hAnsi="Arial" w:cs="Arial"/>
          <w:b/>
          <w:spacing w:val="1"/>
          <w:sz w:val="28"/>
          <w:szCs w:val="28"/>
        </w:rPr>
        <w:t>s</w:t>
      </w:r>
      <w:r w:rsidRPr="000D692E">
        <w:rPr>
          <w:rFonts w:ascii="Arial" w:eastAsia="Arial" w:hAnsi="Arial" w:cs="Arial"/>
          <w:b/>
          <w:sz w:val="28"/>
          <w:szCs w:val="28"/>
        </w:rPr>
        <w:t>hip</w:t>
      </w:r>
    </w:p>
    <w:p w:rsidR="006E1CE1" w:rsidRPr="004A268E" w:rsidRDefault="006E1CE1" w:rsidP="00FE54F0">
      <w:pPr>
        <w:ind w:left="2127"/>
        <w:jc w:val="both"/>
        <w:rPr>
          <w:rFonts w:ascii="Arial" w:hAnsi="Arial" w:cs="Arial"/>
          <w:b/>
          <w:sz w:val="28"/>
          <w:szCs w:val="24"/>
        </w:rPr>
      </w:pPr>
    </w:p>
    <w:p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Produced: </w:t>
      </w:r>
      <w:r w:rsidR="000C1ECC">
        <w:rPr>
          <w:rFonts w:ascii="Arial" w:hAnsi="Arial" w:cs="Arial"/>
          <w:b/>
          <w:sz w:val="28"/>
          <w:szCs w:val="24"/>
        </w:rPr>
        <w:t>July</w:t>
      </w:r>
      <w:r w:rsidR="00FE54F0" w:rsidRPr="00450126">
        <w:rPr>
          <w:rFonts w:ascii="Arial" w:hAnsi="Arial" w:cs="Arial"/>
          <w:b/>
          <w:sz w:val="28"/>
          <w:szCs w:val="24"/>
        </w:rPr>
        <w:t xml:space="preserve"> 201</w:t>
      </w:r>
      <w:r w:rsidR="00FE54F0">
        <w:rPr>
          <w:rFonts w:ascii="Arial" w:hAnsi="Arial" w:cs="Arial"/>
          <w:b/>
          <w:sz w:val="28"/>
          <w:szCs w:val="24"/>
        </w:rPr>
        <w:t>8</w:t>
      </w:r>
    </w:p>
    <w:p w:rsidR="0079502B" w:rsidRPr="00450126" w:rsidRDefault="0079502B" w:rsidP="0079502B">
      <w:pPr>
        <w:jc w:val="both"/>
        <w:rPr>
          <w:rFonts w:ascii="Arial" w:hAnsi="Arial" w:cs="Arial"/>
          <w:b/>
          <w:sz w:val="28"/>
          <w:szCs w:val="24"/>
        </w:rPr>
      </w:pPr>
      <w:r w:rsidRPr="00450126">
        <w:rPr>
          <w:rFonts w:ascii="Arial" w:hAnsi="Arial" w:cs="Arial"/>
          <w:b/>
          <w:sz w:val="28"/>
          <w:szCs w:val="24"/>
        </w:rPr>
        <w:t xml:space="preserve">Date Specification Last Revised: </w:t>
      </w:r>
    </w:p>
    <w:p w:rsidR="0079502B" w:rsidRPr="004A268E" w:rsidRDefault="0079502B" w:rsidP="0079502B">
      <w:pPr>
        <w:jc w:val="both"/>
        <w:rPr>
          <w:rFonts w:ascii="Arial" w:hAnsi="Arial" w:cs="Arial"/>
          <w:b/>
          <w:szCs w:val="24"/>
        </w:rPr>
      </w:pPr>
    </w:p>
    <w:p w:rsidR="0079502B" w:rsidRPr="004A268E" w:rsidRDefault="0079502B" w:rsidP="0079502B">
      <w:pPr>
        <w:jc w:val="both"/>
        <w:rPr>
          <w:rFonts w:ascii="Arial" w:hAnsi="Arial" w:cs="Arial"/>
          <w:b/>
          <w:szCs w:val="24"/>
        </w:rPr>
      </w:pP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rPr>
          <w:rFonts w:ascii="Arial" w:hAnsi="Arial" w:cs="Arial"/>
          <w:b/>
        </w:rPr>
      </w:pPr>
    </w:p>
    <w:p w:rsidR="005B1266" w:rsidRPr="00D540BA" w:rsidRDefault="005B1266" w:rsidP="005B1266">
      <w:pPr>
        <w:spacing w:after="0" w:line="240" w:lineRule="auto"/>
        <w:jc w:val="right"/>
        <w:rPr>
          <w:rFonts w:ascii="Arial" w:hAnsi="Arial" w:cs="Arial"/>
          <w:b/>
        </w:rPr>
      </w:pPr>
    </w:p>
    <w:p w:rsidR="005B1266" w:rsidRPr="00D540BA" w:rsidRDefault="005B1266" w:rsidP="005B1266">
      <w:pPr>
        <w:spacing w:after="0" w:line="240" w:lineRule="auto"/>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p>
    <w:p w:rsidR="005B1266" w:rsidRPr="00D540BA" w:rsidRDefault="005B1266" w:rsidP="005B1266">
      <w:pPr>
        <w:spacing w:after="0" w:line="240" w:lineRule="auto"/>
        <w:jc w:val="both"/>
        <w:rPr>
          <w:rFonts w:ascii="Arial" w:hAnsi="Arial" w:cs="Arial"/>
        </w:rPr>
      </w:pPr>
      <w:bookmarkStart w:id="0" w:name="_GoBack"/>
      <w:bookmarkEnd w:id="0"/>
    </w:p>
    <w:p w:rsidR="005B1266" w:rsidRPr="00D540BA" w:rsidRDefault="005B1266" w:rsidP="005B1266">
      <w:pPr>
        <w:spacing w:after="0" w:line="240" w:lineRule="auto"/>
        <w:jc w:val="both"/>
        <w:rPr>
          <w:rFonts w:ascii="Arial" w:hAnsi="Arial" w:cs="Arial"/>
        </w:rPr>
      </w:pPr>
    </w:p>
    <w:p w:rsidR="00FE54F0" w:rsidRDefault="00FE54F0" w:rsidP="00FE54F0">
      <w:pPr>
        <w:ind w:right="81"/>
        <w:jc w:val="both"/>
        <w:rPr>
          <w:rFonts w:ascii="Arial" w:eastAsia="Arial" w:hAnsi="Arial" w:cs="Arial"/>
        </w:rPr>
      </w:pPr>
      <w:r>
        <w:rPr>
          <w:rFonts w:ascii="Arial" w:hAnsi="Arial" w:cs="Arial"/>
          <w:szCs w:val="24"/>
        </w:rPr>
        <w:lastRenderedPageBreak/>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g</w:t>
      </w:r>
      <w:r>
        <w:rPr>
          <w:rFonts w:ascii="Arial" w:eastAsia="Arial" w:hAnsi="Arial" w:cs="Arial"/>
          <w:spacing w:val="1"/>
        </w:rPr>
        <w:t>r</w:t>
      </w:r>
      <w:r>
        <w:rPr>
          <w:rFonts w:ascii="Arial" w:eastAsia="Arial" w:hAnsi="Arial" w:cs="Arial"/>
          <w:spacing w:val="-3"/>
        </w:rPr>
        <w:t>a</w:t>
      </w:r>
      <w:r>
        <w:rPr>
          <w:rFonts w:ascii="Arial" w:eastAsia="Arial" w:hAnsi="Arial" w:cs="Arial"/>
          <w:spacing w:val="1"/>
        </w:rPr>
        <w:t>mm</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3"/>
        </w:rPr>
        <w:t>e</w:t>
      </w:r>
      <w:r>
        <w:rPr>
          <w:rFonts w:ascii="Arial" w:eastAsia="Arial" w:hAnsi="Arial" w:cs="Arial"/>
        </w:rPr>
        <w:t>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rPr>
        <w:t>ion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ned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ospec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rPr>
        <w:t>apprentices,</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ent app</w:t>
      </w:r>
      <w:r>
        <w:rPr>
          <w:rFonts w:ascii="Arial" w:eastAsia="Arial" w:hAnsi="Arial" w:cs="Arial"/>
          <w:spacing w:val="1"/>
        </w:rPr>
        <w:t>r</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acade</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2"/>
        </w:rPr>
        <w:t>y</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conc</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 xml:space="preserve">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es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2"/>
        </w:rPr>
        <w:t>y</w:t>
      </w:r>
      <w:r>
        <w:rPr>
          <w:rFonts w:ascii="Arial" w:eastAsia="Arial" w:hAnsi="Arial" w:cs="Arial"/>
        </w:rPr>
        <w:t>p</w:t>
      </w:r>
      <w:r>
        <w:rPr>
          <w:rFonts w:ascii="Arial" w:eastAsia="Arial" w:hAnsi="Arial" w:cs="Arial"/>
          <w:spacing w:val="-1"/>
        </w:rPr>
        <w:t>i</w:t>
      </w:r>
      <w:r>
        <w:rPr>
          <w:rFonts w:ascii="Arial" w:eastAsia="Arial" w:hAnsi="Arial" w:cs="Arial"/>
        </w:rPr>
        <w:t>cal</w:t>
      </w:r>
      <w:r>
        <w:rPr>
          <w:rFonts w:ascii="Arial" w:eastAsia="Arial" w:hAnsi="Arial" w:cs="Arial"/>
          <w:spacing w:val="1"/>
        </w:rPr>
        <w:t xml:space="preserve"> </w:t>
      </w:r>
      <w:r>
        <w:rPr>
          <w:rFonts w:ascii="Arial" w:eastAsia="Arial" w:hAnsi="Arial" w:cs="Arial"/>
        </w:rPr>
        <w:t xml:space="preserve">apprentice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ach</w:t>
      </w:r>
      <w:r>
        <w:rPr>
          <w:rFonts w:ascii="Arial" w:eastAsia="Arial" w:hAnsi="Arial" w:cs="Arial"/>
          <w:spacing w:val="-1"/>
        </w:rPr>
        <w:t>i</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m</w:t>
      </w:r>
      <w:r>
        <w:rPr>
          <w:rFonts w:ascii="Arial" w:eastAsia="Arial" w:hAnsi="Arial" w:cs="Arial"/>
        </w:rPr>
        <w:t>ons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w:t>
      </w:r>
      <w:r>
        <w:rPr>
          <w:rFonts w:ascii="Arial" w:eastAsia="Arial" w:hAnsi="Arial" w:cs="Arial"/>
        </w:rPr>
        <w:t xml:space="preserve">she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opp</w:t>
      </w:r>
      <w:r>
        <w:rPr>
          <w:rFonts w:ascii="Arial" w:eastAsia="Arial" w:hAnsi="Arial" w:cs="Arial"/>
          <w:spacing w:val="-3"/>
        </w:rPr>
        <w:t>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spacing w:val="-4"/>
        </w:rPr>
        <w:t>i</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r</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each</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and assess</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ho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es and con</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m</w:t>
      </w:r>
      <w:r>
        <w:rPr>
          <w:rFonts w:ascii="Arial" w:eastAsia="Arial" w:hAnsi="Arial" w:cs="Arial"/>
        </w:rPr>
        <w:t>odu</w:t>
      </w:r>
      <w:r>
        <w:rPr>
          <w:rFonts w:ascii="Arial" w:eastAsia="Arial" w:hAnsi="Arial" w:cs="Arial"/>
          <w:spacing w:val="-1"/>
        </w:rPr>
        <w:t>l</w:t>
      </w:r>
      <w:r>
        <w:rPr>
          <w:rFonts w:ascii="Arial" w:eastAsia="Arial" w:hAnsi="Arial" w:cs="Arial"/>
        </w:rPr>
        <w:t xml:space="preserve">e can be </w:t>
      </w:r>
      <w:r>
        <w:rPr>
          <w:rFonts w:ascii="Arial" w:eastAsia="Arial" w:hAnsi="Arial" w:cs="Arial"/>
          <w:spacing w:val="1"/>
        </w:rPr>
        <w:t>f</w:t>
      </w:r>
      <w:r>
        <w:rPr>
          <w:rFonts w:ascii="Arial" w:eastAsia="Arial" w:hAnsi="Arial" w:cs="Arial"/>
        </w:rPr>
        <w:t>ound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3"/>
        </w:rPr>
        <w:t>n</w:t>
      </w:r>
      <w:r>
        <w:rPr>
          <w:rFonts w:ascii="Arial" w:eastAsia="Arial" w:hAnsi="Arial" w:cs="Arial"/>
        </w:rPr>
        <w:t>dbook</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odu</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esc</w:t>
      </w:r>
      <w:r>
        <w:rPr>
          <w:rFonts w:ascii="Arial" w:eastAsia="Arial" w:hAnsi="Arial" w:cs="Arial"/>
          <w:spacing w:val="-2"/>
        </w:rPr>
        <w:t>r</w:t>
      </w:r>
      <w:r>
        <w:rPr>
          <w:rFonts w:ascii="Arial" w:eastAsia="Arial" w:hAnsi="Arial" w:cs="Arial"/>
          <w:spacing w:val="-1"/>
        </w:rPr>
        <w:t>i</w:t>
      </w:r>
      <w:r>
        <w:rPr>
          <w:rFonts w:ascii="Arial" w:eastAsia="Arial" w:hAnsi="Arial" w:cs="Arial"/>
        </w:rPr>
        <w:t>p</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p>
    <w:p w:rsidR="00FE54F0" w:rsidRDefault="00FE54F0" w:rsidP="00FE54F0">
      <w:pPr>
        <w:spacing w:after="0"/>
        <w:jc w:val="both"/>
        <w:rPr>
          <w:rFonts w:ascii="Arial" w:hAnsi="Arial" w:cs="Arial"/>
          <w:i/>
          <w:szCs w:val="24"/>
        </w:rPr>
      </w:pPr>
      <w:r w:rsidRPr="004A268E">
        <w:rPr>
          <w:rFonts w:ascii="Arial" w:hAnsi="Arial" w:cs="Arial"/>
          <w:i/>
          <w:szCs w:val="24"/>
        </w:rPr>
        <w:t>Examples of completed programme specifications can be found on the</w:t>
      </w:r>
      <w:r>
        <w:rPr>
          <w:rFonts w:ascii="Arial" w:hAnsi="Arial" w:cs="Arial"/>
          <w:i/>
          <w:szCs w:val="24"/>
        </w:rPr>
        <w:t xml:space="preserve">: </w:t>
      </w:r>
    </w:p>
    <w:p w:rsidR="005B1266" w:rsidRPr="000C1ECC" w:rsidRDefault="00A960CE" w:rsidP="00FE54F0">
      <w:pPr>
        <w:spacing w:after="0"/>
        <w:rPr>
          <w:rFonts w:ascii="Arial" w:hAnsi="Arial" w:cs="Arial"/>
          <w:b/>
          <w:sz w:val="24"/>
        </w:rPr>
      </w:pPr>
      <w:hyperlink r:id="rId13" w:history="1">
        <w:r w:rsidR="00FE54F0" w:rsidRPr="004A268E">
          <w:rPr>
            <w:rStyle w:val="Hyperlink"/>
            <w:rFonts w:ascii="Arial" w:hAnsi="Arial" w:cs="Arial"/>
            <w:i/>
            <w:color w:val="548DD4"/>
            <w:szCs w:val="24"/>
          </w:rPr>
          <w:t>KU Programme Specification Archive</w:t>
        </w:r>
      </w:hyperlink>
      <w:r w:rsidR="005B1266" w:rsidRPr="00D540BA">
        <w:rPr>
          <w:rFonts w:ascii="Arial" w:hAnsi="Arial" w:cs="Arial"/>
        </w:rPr>
        <w:br w:type="page"/>
      </w:r>
      <w:r w:rsidR="005B1266" w:rsidRPr="000C1ECC">
        <w:rPr>
          <w:rFonts w:ascii="Arial" w:hAnsi="Arial" w:cs="Arial"/>
          <w:b/>
          <w:sz w:val="24"/>
        </w:rPr>
        <w:lastRenderedPageBreak/>
        <w:t>SECTION 1:</w:t>
      </w:r>
      <w:r w:rsidR="005B1266" w:rsidRPr="000C1ECC">
        <w:rPr>
          <w:rFonts w:ascii="Arial" w:hAnsi="Arial" w:cs="Arial"/>
          <w:b/>
          <w:sz w:val="24"/>
        </w:rPr>
        <w:tab/>
        <w:t>GENERAL INFORMATION</w:t>
      </w:r>
    </w:p>
    <w:p w:rsidR="00846DF7" w:rsidRPr="000C1ECC" w:rsidRDefault="00846DF7" w:rsidP="00FE54F0">
      <w:pPr>
        <w:spacing w:after="0"/>
        <w:rPr>
          <w:rFonts w:ascii="Arial" w:hAnsi="Arial" w:cs="Arial"/>
          <w:b/>
          <w:sz w:val="24"/>
        </w:rPr>
      </w:pPr>
    </w:p>
    <w:tbl>
      <w:tblPr>
        <w:tblW w:w="0" w:type="auto"/>
        <w:tblLook w:val="04A0" w:firstRow="1" w:lastRow="0" w:firstColumn="1" w:lastColumn="0" w:noHBand="0" w:noVBand="1"/>
      </w:tblPr>
      <w:tblGrid>
        <w:gridCol w:w="3851"/>
        <w:gridCol w:w="5175"/>
      </w:tblGrid>
      <w:tr w:rsidR="000C1ECC" w:rsidRPr="000C1ECC" w:rsidTr="00EB7B51">
        <w:tc>
          <w:tcPr>
            <w:tcW w:w="3936" w:type="dxa"/>
          </w:tcPr>
          <w:p w:rsidR="005B1266" w:rsidRPr="000C1ECC" w:rsidRDefault="005B1266" w:rsidP="00EB7B51">
            <w:pPr>
              <w:spacing w:after="0" w:line="240" w:lineRule="auto"/>
              <w:rPr>
                <w:rFonts w:ascii="Arial" w:hAnsi="Arial" w:cs="Arial"/>
                <w:b/>
                <w:sz w:val="24"/>
              </w:rPr>
            </w:pPr>
            <w:r w:rsidRPr="000C1ECC">
              <w:rPr>
                <w:rFonts w:ascii="Arial" w:hAnsi="Arial" w:cs="Arial"/>
                <w:b/>
                <w:sz w:val="24"/>
              </w:rPr>
              <w:t>Title:</w:t>
            </w:r>
          </w:p>
        </w:tc>
        <w:tc>
          <w:tcPr>
            <w:tcW w:w="5306" w:type="dxa"/>
          </w:tcPr>
          <w:p w:rsidR="005B1266" w:rsidRPr="000C1ECC" w:rsidRDefault="00DF7ED5" w:rsidP="00EB7B51">
            <w:pPr>
              <w:spacing w:after="0" w:line="240" w:lineRule="auto"/>
              <w:rPr>
                <w:rFonts w:ascii="Arial" w:hAnsi="Arial" w:cs="Arial"/>
                <w:sz w:val="24"/>
              </w:rPr>
            </w:pPr>
            <w:r w:rsidRPr="000C1ECC">
              <w:rPr>
                <w:rFonts w:ascii="Arial" w:hAnsi="Arial" w:cs="Arial"/>
                <w:sz w:val="24"/>
              </w:rPr>
              <w:t>B</w:t>
            </w:r>
            <w:r w:rsidR="003C516F" w:rsidRPr="000C1ECC">
              <w:rPr>
                <w:rFonts w:ascii="Arial" w:hAnsi="Arial" w:cs="Arial"/>
                <w:sz w:val="24"/>
              </w:rPr>
              <w:t>Sc</w:t>
            </w:r>
            <w:r w:rsidR="00AE2CF4" w:rsidRPr="000C1ECC">
              <w:rPr>
                <w:rFonts w:ascii="Arial" w:hAnsi="Arial" w:cs="Arial"/>
                <w:sz w:val="24"/>
              </w:rPr>
              <w:t xml:space="preserve"> (Hons) Construction Management</w:t>
            </w:r>
          </w:p>
          <w:p w:rsidR="00DF7ED5" w:rsidRPr="000C1ECC" w:rsidRDefault="00DF7ED5" w:rsidP="00EB7B51">
            <w:pPr>
              <w:spacing w:after="0" w:line="240" w:lineRule="auto"/>
              <w:rPr>
                <w:rFonts w:ascii="Arial" w:hAnsi="Arial" w:cs="Arial"/>
                <w:sz w:val="24"/>
              </w:rPr>
            </w:pPr>
          </w:p>
        </w:tc>
      </w:tr>
      <w:tr w:rsidR="000C1ECC" w:rsidRPr="000C1ECC" w:rsidTr="00EB7B51">
        <w:tc>
          <w:tcPr>
            <w:tcW w:w="3936" w:type="dxa"/>
          </w:tcPr>
          <w:p w:rsidR="005B1266" w:rsidRPr="000C1ECC" w:rsidRDefault="005B1266" w:rsidP="00EB7B51">
            <w:pPr>
              <w:spacing w:after="0" w:line="240" w:lineRule="auto"/>
              <w:rPr>
                <w:rFonts w:ascii="Arial" w:hAnsi="Arial" w:cs="Arial"/>
                <w:b/>
                <w:sz w:val="24"/>
              </w:rPr>
            </w:pPr>
            <w:r w:rsidRPr="000C1ECC">
              <w:rPr>
                <w:rFonts w:ascii="Arial" w:hAnsi="Arial" w:cs="Arial"/>
                <w:b/>
                <w:sz w:val="24"/>
              </w:rPr>
              <w:t>Awarding Institution:</w:t>
            </w:r>
          </w:p>
          <w:p w:rsidR="005B1266" w:rsidRPr="000C1ECC" w:rsidRDefault="005B1266" w:rsidP="00EB7B51">
            <w:pPr>
              <w:spacing w:after="0" w:line="240" w:lineRule="auto"/>
              <w:rPr>
                <w:rFonts w:ascii="Arial" w:hAnsi="Arial" w:cs="Arial"/>
                <w:b/>
                <w:sz w:val="24"/>
              </w:rPr>
            </w:pPr>
          </w:p>
        </w:tc>
        <w:tc>
          <w:tcPr>
            <w:tcW w:w="5306" w:type="dxa"/>
          </w:tcPr>
          <w:p w:rsidR="005B1266" w:rsidRPr="000C1ECC" w:rsidRDefault="005B1266"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rsidTr="00EB7B51">
        <w:tc>
          <w:tcPr>
            <w:tcW w:w="3936" w:type="dxa"/>
          </w:tcPr>
          <w:p w:rsidR="005B1266" w:rsidRPr="000C1ECC" w:rsidRDefault="005B1266" w:rsidP="00EB7B51">
            <w:pPr>
              <w:spacing w:after="0" w:line="240" w:lineRule="auto"/>
              <w:rPr>
                <w:rFonts w:ascii="Arial" w:hAnsi="Arial" w:cs="Arial"/>
                <w:b/>
                <w:sz w:val="24"/>
              </w:rPr>
            </w:pPr>
            <w:r w:rsidRPr="000C1ECC">
              <w:rPr>
                <w:rFonts w:ascii="Arial" w:hAnsi="Arial" w:cs="Arial"/>
                <w:b/>
                <w:sz w:val="24"/>
              </w:rPr>
              <w:t>Teaching Institution:</w:t>
            </w:r>
          </w:p>
          <w:p w:rsidR="005B1266" w:rsidRPr="000C1ECC" w:rsidRDefault="005B1266" w:rsidP="00EB7B51">
            <w:pPr>
              <w:spacing w:after="0" w:line="240" w:lineRule="auto"/>
              <w:rPr>
                <w:rFonts w:ascii="Arial" w:hAnsi="Arial" w:cs="Arial"/>
                <w:b/>
                <w:sz w:val="24"/>
              </w:rPr>
            </w:pPr>
          </w:p>
        </w:tc>
        <w:tc>
          <w:tcPr>
            <w:tcW w:w="5306" w:type="dxa"/>
          </w:tcPr>
          <w:p w:rsidR="005B1266" w:rsidRPr="000C1ECC" w:rsidRDefault="00DF7ED5" w:rsidP="00EB7B51">
            <w:pPr>
              <w:spacing w:after="0" w:line="240" w:lineRule="auto"/>
              <w:rPr>
                <w:rFonts w:ascii="Arial" w:hAnsi="Arial" w:cs="Arial"/>
                <w:sz w:val="24"/>
              </w:rPr>
            </w:pPr>
            <w:r w:rsidRPr="000C1ECC">
              <w:rPr>
                <w:rFonts w:ascii="Arial" w:hAnsi="Arial" w:cs="Arial"/>
                <w:sz w:val="24"/>
              </w:rPr>
              <w:t>Kingston University</w:t>
            </w:r>
          </w:p>
        </w:tc>
      </w:tr>
      <w:tr w:rsidR="000C1ECC" w:rsidRPr="000C1ECC" w:rsidTr="00EB7B51">
        <w:tc>
          <w:tcPr>
            <w:tcW w:w="3936" w:type="dxa"/>
          </w:tcPr>
          <w:p w:rsidR="005B1266" w:rsidRPr="000C1ECC" w:rsidRDefault="005B1266" w:rsidP="00EB7B51">
            <w:pPr>
              <w:spacing w:after="0" w:line="240" w:lineRule="auto"/>
              <w:rPr>
                <w:rFonts w:ascii="Arial" w:hAnsi="Arial" w:cs="Arial"/>
                <w:b/>
                <w:sz w:val="24"/>
              </w:rPr>
            </w:pPr>
            <w:r w:rsidRPr="000C1ECC">
              <w:rPr>
                <w:rFonts w:ascii="Arial" w:hAnsi="Arial" w:cs="Arial"/>
                <w:b/>
                <w:sz w:val="24"/>
              </w:rPr>
              <w:t>Location:</w:t>
            </w:r>
          </w:p>
        </w:tc>
        <w:tc>
          <w:tcPr>
            <w:tcW w:w="5306" w:type="dxa"/>
          </w:tcPr>
          <w:p w:rsidR="005B1266" w:rsidRPr="000C1ECC" w:rsidRDefault="002B74B4" w:rsidP="005B1266">
            <w:pPr>
              <w:spacing w:after="0" w:line="240" w:lineRule="auto"/>
              <w:rPr>
                <w:rFonts w:ascii="Arial" w:hAnsi="Arial" w:cs="Arial"/>
                <w:sz w:val="24"/>
                <w:szCs w:val="24"/>
              </w:rPr>
            </w:pPr>
            <w:r w:rsidRPr="000C1ECC">
              <w:rPr>
                <w:rFonts w:ascii="Arial" w:hAnsi="Arial" w:cs="Arial"/>
                <w:sz w:val="24"/>
                <w:szCs w:val="24"/>
              </w:rPr>
              <w:t xml:space="preserve">Kingston University </w:t>
            </w:r>
          </w:p>
          <w:p w:rsidR="002B74B4" w:rsidRPr="000C1ECC" w:rsidRDefault="002B74B4" w:rsidP="005B1266">
            <w:pPr>
              <w:spacing w:after="0" w:line="240" w:lineRule="auto"/>
              <w:rPr>
                <w:rFonts w:ascii="Arial" w:hAnsi="Arial" w:cs="Arial"/>
                <w:sz w:val="24"/>
                <w:szCs w:val="24"/>
              </w:rPr>
            </w:pPr>
          </w:p>
        </w:tc>
      </w:tr>
      <w:tr w:rsidR="000C1ECC" w:rsidRPr="000C1ECC" w:rsidTr="00EB7B51">
        <w:tc>
          <w:tcPr>
            <w:tcW w:w="3936" w:type="dxa"/>
          </w:tcPr>
          <w:p w:rsidR="005B1266" w:rsidRPr="000C1ECC" w:rsidRDefault="005B1266" w:rsidP="00EB7B51">
            <w:pPr>
              <w:spacing w:after="0" w:line="240" w:lineRule="auto"/>
              <w:rPr>
                <w:rFonts w:ascii="Arial" w:hAnsi="Arial" w:cs="Arial"/>
                <w:b/>
                <w:sz w:val="24"/>
              </w:rPr>
            </w:pPr>
            <w:r w:rsidRPr="000C1ECC">
              <w:rPr>
                <w:rFonts w:ascii="Arial" w:hAnsi="Arial" w:cs="Arial"/>
                <w:b/>
                <w:sz w:val="24"/>
              </w:rPr>
              <w:t>Programme Accredited by:</w:t>
            </w:r>
          </w:p>
          <w:p w:rsidR="005B1266" w:rsidRPr="000C1ECC" w:rsidRDefault="005B1266" w:rsidP="00EB7B51">
            <w:pPr>
              <w:spacing w:after="0" w:line="240" w:lineRule="auto"/>
              <w:rPr>
                <w:rFonts w:ascii="Arial" w:hAnsi="Arial" w:cs="Arial"/>
                <w:b/>
                <w:sz w:val="24"/>
              </w:rPr>
            </w:pPr>
          </w:p>
        </w:tc>
        <w:tc>
          <w:tcPr>
            <w:tcW w:w="5306" w:type="dxa"/>
          </w:tcPr>
          <w:p w:rsidR="00E55208" w:rsidRPr="000C1ECC" w:rsidRDefault="0079502B" w:rsidP="008D6AF9">
            <w:pPr>
              <w:jc w:val="both"/>
              <w:rPr>
                <w:rFonts w:ascii="Arial" w:hAnsi="Arial" w:cs="Arial"/>
                <w:sz w:val="24"/>
                <w:szCs w:val="24"/>
              </w:rPr>
            </w:pPr>
            <w:r w:rsidRPr="000C1ECC">
              <w:rPr>
                <w:rFonts w:ascii="Arial" w:hAnsi="Arial" w:cs="Arial"/>
                <w:sz w:val="24"/>
                <w:szCs w:val="24"/>
              </w:rPr>
              <w:t>To be confirmed</w:t>
            </w:r>
          </w:p>
          <w:p w:rsidR="0079502B" w:rsidRPr="000C1ECC" w:rsidRDefault="0079502B" w:rsidP="008D6AF9">
            <w:pPr>
              <w:jc w:val="both"/>
              <w:rPr>
                <w:rFonts w:ascii="Arial" w:hAnsi="Arial" w:cs="Arial"/>
                <w:sz w:val="24"/>
                <w:szCs w:val="24"/>
              </w:rPr>
            </w:pPr>
          </w:p>
          <w:p w:rsidR="0079502B" w:rsidRPr="000C1ECC" w:rsidRDefault="0079502B" w:rsidP="008D6AF9">
            <w:pPr>
              <w:jc w:val="both"/>
              <w:rPr>
                <w:rFonts w:ascii="Arial" w:hAnsi="Arial" w:cs="Arial"/>
                <w:sz w:val="24"/>
                <w:szCs w:val="24"/>
              </w:rPr>
            </w:pPr>
          </w:p>
        </w:tc>
      </w:tr>
    </w:tbl>
    <w:p w:rsidR="005B1266" w:rsidRPr="000C1ECC" w:rsidRDefault="005B1266" w:rsidP="005B1266">
      <w:pPr>
        <w:spacing w:after="0" w:line="240" w:lineRule="auto"/>
        <w:rPr>
          <w:rFonts w:ascii="Arial" w:hAnsi="Arial" w:cs="Arial"/>
          <w:b/>
          <w:sz w:val="24"/>
        </w:rPr>
      </w:pPr>
      <w:r w:rsidRPr="000C1ECC">
        <w:rPr>
          <w:rFonts w:ascii="Arial" w:hAnsi="Arial" w:cs="Arial"/>
          <w:b/>
          <w:sz w:val="24"/>
        </w:rPr>
        <w:t>SECTION2: THE PROGRAMME</w:t>
      </w:r>
    </w:p>
    <w:p w:rsidR="005B1266" w:rsidRPr="000C1ECC" w:rsidRDefault="005B1266" w:rsidP="005B1266">
      <w:pPr>
        <w:spacing w:after="0" w:line="240" w:lineRule="auto"/>
        <w:rPr>
          <w:rFonts w:ascii="Arial" w:hAnsi="Arial" w:cs="Arial"/>
          <w:b/>
          <w:sz w:val="24"/>
        </w:rPr>
      </w:pPr>
    </w:p>
    <w:p w:rsidR="005B1266" w:rsidRPr="000C1ECC" w:rsidRDefault="005B1266" w:rsidP="005B1266">
      <w:pPr>
        <w:pStyle w:val="ListParagraph"/>
        <w:numPr>
          <w:ilvl w:val="0"/>
          <w:numId w:val="1"/>
        </w:numPr>
        <w:spacing w:after="0" w:line="240" w:lineRule="auto"/>
        <w:rPr>
          <w:rFonts w:ascii="Arial" w:hAnsi="Arial" w:cs="Arial"/>
          <w:sz w:val="24"/>
        </w:rPr>
      </w:pPr>
      <w:r w:rsidRPr="000C1ECC">
        <w:rPr>
          <w:rFonts w:ascii="Arial" w:hAnsi="Arial" w:cs="Arial"/>
          <w:b/>
          <w:sz w:val="24"/>
        </w:rPr>
        <w:t>Programme Introduction</w:t>
      </w:r>
    </w:p>
    <w:p w:rsidR="00E55208" w:rsidRPr="000C1ECC" w:rsidRDefault="00E55208" w:rsidP="00DE5014">
      <w:pPr>
        <w:spacing w:after="0" w:line="240" w:lineRule="auto"/>
        <w:jc w:val="both"/>
        <w:rPr>
          <w:rFonts w:ascii="Arial" w:hAnsi="Arial" w:cs="Arial"/>
          <w:sz w:val="24"/>
          <w:szCs w:val="24"/>
        </w:rPr>
      </w:pPr>
    </w:p>
    <w:p w:rsidR="000C1ECC" w:rsidRPr="000C1ECC" w:rsidRDefault="00C85A94" w:rsidP="000C1ECC">
      <w:pPr>
        <w:jc w:val="both"/>
        <w:rPr>
          <w:rFonts w:ascii="Arial" w:eastAsia="Arial" w:hAnsi="Arial" w:cs="Arial"/>
        </w:rPr>
      </w:pPr>
      <w:r w:rsidRPr="000C1ECC">
        <w:rPr>
          <w:rFonts w:ascii="Arial" w:eastAsia="Arial" w:hAnsi="Arial" w:cs="Arial"/>
          <w:spacing w:val="2"/>
          <w:sz w:val="24"/>
          <w:szCs w:val="24"/>
        </w:rPr>
        <w:t>As defined in “English Apprenticeship: Our Vision 2020”, published in 2015, an apprenticeship is a job with a formal programme of training. 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Degree Apprenticeship (DA)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z w:val="24"/>
          <w:szCs w:val="24"/>
        </w:rPr>
        <w:t>des</w:t>
      </w:r>
      <w:r w:rsidRPr="000C1ECC">
        <w:rPr>
          <w:rFonts w:ascii="Arial" w:eastAsia="Arial" w:hAnsi="Arial" w:cs="Arial"/>
          <w:spacing w:val="-1"/>
          <w:sz w:val="24"/>
          <w:szCs w:val="24"/>
        </w:rPr>
        <w:t>i</w:t>
      </w:r>
      <w:r w:rsidRPr="000C1ECC">
        <w:rPr>
          <w:rFonts w:ascii="Arial" w:eastAsia="Arial" w:hAnsi="Arial" w:cs="Arial"/>
          <w:sz w:val="24"/>
          <w:szCs w:val="24"/>
        </w:rPr>
        <w:t>gned</w:t>
      </w:r>
      <w:r w:rsidRPr="000C1ECC">
        <w:rPr>
          <w:rFonts w:ascii="Arial" w:eastAsia="Arial" w:hAnsi="Arial" w:cs="Arial"/>
          <w:spacing w:val="2"/>
          <w:sz w:val="24"/>
          <w:szCs w:val="24"/>
        </w:rPr>
        <w:t xml:space="preserve"> to provide the underpinning knowledge (K) identified by the expected apprenticeship standard (Construction Site Management Standard</w:t>
      </w:r>
      <w:r w:rsidR="000C1ECC" w:rsidRPr="000C1ECC">
        <w:rPr>
          <w:rFonts w:ascii="Arial" w:eastAsia="Arial" w:hAnsi="Arial" w:cs="Arial"/>
          <w:spacing w:val="2"/>
          <w:sz w:val="24"/>
          <w:szCs w:val="24"/>
        </w:rPr>
        <w:t xml:space="preserve"> - </w:t>
      </w:r>
      <w:r w:rsidRPr="000C1ECC">
        <w:rPr>
          <w:rFonts w:ascii="Arial" w:eastAsia="Arial" w:hAnsi="Arial" w:cs="Arial"/>
          <w:spacing w:val="2"/>
          <w:sz w:val="24"/>
          <w:szCs w:val="24"/>
        </w:rPr>
        <w:t xml:space="preserve">to be approved). </w:t>
      </w:r>
      <w:r w:rsidRPr="000C1ECC">
        <w:rPr>
          <w:rFonts w:ascii="Arial" w:eastAsia="Arial" w:hAnsi="Arial" w:cs="Arial"/>
          <w:spacing w:val="3"/>
          <w:sz w:val="24"/>
          <w:szCs w:val="24"/>
        </w:rPr>
        <w:t>F</w:t>
      </w:r>
      <w:r w:rsidRPr="000C1ECC">
        <w:rPr>
          <w:rFonts w:ascii="Arial" w:eastAsia="Arial" w:hAnsi="Arial" w:cs="Arial"/>
          <w:spacing w:val="-3"/>
          <w:sz w:val="24"/>
          <w:szCs w:val="24"/>
        </w:rPr>
        <w:t>o</w:t>
      </w:r>
      <w:r w:rsidRPr="000C1ECC">
        <w:rPr>
          <w:rFonts w:ascii="Arial" w:eastAsia="Arial" w:hAnsi="Arial" w:cs="Arial"/>
          <w:sz w:val="24"/>
          <w:szCs w:val="24"/>
        </w:rPr>
        <w:t>r</w:t>
      </w:r>
      <w:r w:rsidRPr="000C1ECC">
        <w:rPr>
          <w:rFonts w:ascii="Arial" w:eastAsia="Arial" w:hAnsi="Arial" w:cs="Arial"/>
          <w:spacing w:val="4"/>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3"/>
          <w:sz w:val="24"/>
          <w:szCs w:val="24"/>
        </w:rPr>
        <w:t>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ho</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wi</w:t>
      </w:r>
      <w:r w:rsidRPr="000C1ECC">
        <w:rPr>
          <w:rFonts w:ascii="Arial" w:eastAsia="Arial" w:hAnsi="Arial" w:cs="Arial"/>
          <w:sz w:val="24"/>
          <w:szCs w:val="24"/>
        </w:rPr>
        <w:t>sh</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 xml:space="preserve">udy </w:t>
      </w:r>
      <w:r w:rsidRPr="000C1ECC">
        <w:rPr>
          <w:rFonts w:ascii="Arial" w:eastAsia="Arial" w:hAnsi="Arial" w:cs="Arial"/>
          <w:spacing w:val="-1"/>
          <w:sz w:val="24"/>
          <w:szCs w:val="24"/>
        </w:rPr>
        <w:t xml:space="preserve">Construction Management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H</w:t>
      </w:r>
      <w:r w:rsidRPr="000C1ECC">
        <w:rPr>
          <w:rFonts w:ascii="Arial" w:eastAsia="Arial" w:hAnsi="Arial" w:cs="Arial"/>
          <w:sz w:val="24"/>
          <w:szCs w:val="24"/>
        </w:rPr>
        <w:t>ono</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 xml:space="preserve">s </w:t>
      </w:r>
      <w:r w:rsidRPr="000C1ECC">
        <w:rPr>
          <w:rFonts w:ascii="Arial" w:eastAsia="Arial" w:hAnsi="Arial" w:cs="Arial"/>
          <w:spacing w:val="-1"/>
          <w:sz w:val="24"/>
          <w:szCs w:val="24"/>
        </w:rPr>
        <w:t>D</w:t>
      </w:r>
      <w:r w:rsidRPr="000C1ECC">
        <w:rPr>
          <w:rFonts w:ascii="Arial" w:eastAsia="Arial" w:hAnsi="Arial" w:cs="Arial"/>
          <w:sz w:val="24"/>
          <w:szCs w:val="24"/>
        </w:rPr>
        <w:t>e</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5"/>
          <w:sz w:val="24"/>
          <w:szCs w:val="24"/>
        </w:rPr>
        <w:t xml:space="preserve"> (L6) </w:t>
      </w:r>
      <w:r w:rsidRPr="000C1ECC">
        <w:rPr>
          <w:rFonts w:ascii="Arial" w:eastAsia="Arial" w:hAnsi="Arial" w:cs="Arial"/>
          <w:spacing w:val="1"/>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r</w:t>
      </w:r>
      <w:r w:rsidRPr="000C1ECC">
        <w:rPr>
          <w:rFonts w:ascii="Arial" w:eastAsia="Arial" w:hAnsi="Arial" w:cs="Arial"/>
          <w:sz w:val="24"/>
          <w:szCs w:val="24"/>
        </w:rPr>
        <w:t>o</w:t>
      </w:r>
      <w:r w:rsidRPr="000C1ECC">
        <w:rPr>
          <w:rFonts w:ascii="Arial" w:eastAsia="Arial" w:hAnsi="Arial" w:cs="Arial"/>
          <w:spacing w:val="-3"/>
          <w:sz w:val="24"/>
          <w:szCs w:val="24"/>
        </w:rPr>
        <w:t>u</w:t>
      </w:r>
      <w:r w:rsidRPr="000C1ECC">
        <w:rPr>
          <w:rFonts w:ascii="Arial" w:eastAsia="Arial" w:hAnsi="Arial" w:cs="Arial"/>
          <w:spacing w:val="2"/>
          <w:sz w:val="24"/>
          <w:szCs w:val="24"/>
        </w:rPr>
        <w:t>g</w:t>
      </w:r>
      <w:r w:rsidRPr="000C1ECC">
        <w:rPr>
          <w:rFonts w:ascii="Arial" w:eastAsia="Arial" w:hAnsi="Arial" w:cs="Arial"/>
          <w:sz w:val="24"/>
          <w:szCs w:val="24"/>
        </w:rPr>
        <w:t>h</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this</w:t>
      </w:r>
      <w:r w:rsidRPr="000C1ECC">
        <w:rPr>
          <w:rFonts w:ascii="Arial" w:eastAsia="Arial" w:hAnsi="Arial" w:cs="Arial"/>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 xml:space="preserve">ear </w:t>
      </w:r>
      <w:r w:rsidRPr="000C1ECC">
        <w:rPr>
          <w:rFonts w:ascii="Arial" w:eastAsia="Arial" w:hAnsi="Arial" w:cs="Arial"/>
          <w:spacing w:val="-1"/>
          <w:sz w:val="24"/>
          <w:szCs w:val="24"/>
        </w:rPr>
        <w:t>DA programme</w:t>
      </w:r>
      <w:r w:rsidRPr="000C1ECC">
        <w:rPr>
          <w:rFonts w:ascii="Arial" w:eastAsia="Arial" w:hAnsi="Arial" w:cs="Arial"/>
          <w:spacing w:val="5"/>
          <w:sz w:val="24"/>
          <w:szCs w:val="24"/>
        </w:rPr>
        <w:t xml:space="preserve"> </w:t>
      </w:r>
      <w:r w:rsidRPr="000C1ECC">
        <w:rPr>
          <w:rFonts w:ascii="Arial" w:eastAsia="Arial" w:hAnsi="Arial" w:cs="Arial"/>
          <w:sz w:val="24"/>
          <w:szCs w:val="24"/>
        </w:rPr>
        <w:t>and</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pacing w:val="-2"/>
          <w:sz w:val="24"/>
          <w:szCs w:val="24"/>
        </w:rPr>
        <w:t>s</w:t>
      </w:r>
      <w:r w:rsidRPr="000C1ECC">
        <w:rPr>
          <w:rFonts w:ascii="Arial" w:eastAsia="Arial" w:hAnsi="Arial" w:cs="Arial"/>
          <w:sz w:val="24"/>
          <w:szCs w:val="24"/>
        </w:rPr>
        <w:t>p</w:t>
      </w:r>
      <w:r w:rsidRPr="000C1ECC">
        <w:rPr>
          <w:rFonts w:ascii="Arial" w:eastAsia="Arial" w:hAnsi="Arial" w:cs="Arial"/>
          <w:spacing w:val="-1"/>
          <w:sz w:val="24"/>
          <w:szCs w:val="24"/>
        </w:rPr>
        <w:t>i</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o</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ch</w:t>
      </w:r>
      <w:r w:rsidRPr="000C1ECC">
        <w:rPr>
          <w:rFonts w:ascii="Arial" w:eastAsia="Arial" w:hAnsi="Arial" w:cs="Arial"/>
          <w:spacing w:val="-1"/>
          <w:sz w:val="24"/>
          <w:szCs w:val="24"/>
        </w:rPr>
        <w:t>i</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3"/>
          <w:sz w:val="24"/>
          <w:szCs w:val="24"/>
        </w:rPr>
        <w:t>f</w:t>
      </w:r>
      <w:r w:rsidRPr="000C1ECC">
        <w:rPr>
          <w:rFonts w:ascii="Arial" w:eastAsia="Arial" w:hAnsi="Arial" w:cs="Arial"/>
          <w:sz w:val="24"/>
          <w:szCs w:val="24"/>
        </w:rPr>
        <w:t>ess</w:t>
      </w:r>
      <w:r w:rsidRPr="000C1ECC">
        <w:rPr>
          <w:rFonts w:ascii="Arial" w:eastAsia="Arial" w:hAnsi="Arial" w:cs="Arial"/>
          <w:spacing w:val="-1"/>
          <w:sz w:val="24"/>
          <w:szCs w:val="24"/>
        </w:rPr>
        <w:t>i</w:t>
      </w:r>
      <w:r w:rsidRPr="000C1ECC">
        <w:rPr>
          <w:rFonts w:ascii="Arial" w:eastAsia="Arial" w:hAnsi="Arial" w:cs="Arial"/>
          <w:sz w:val="24"/>
          <w:szCs w:val="24"/>
        </w:rPr>
        <w:t>onal s</w:t>
      </w:r>
      <w:r w:rsidRPr="000C1ECC">
        <w:rPr>
          <w:rFonts w:ascii="Arial" w:eastAsia="Arial" w:hAnsi="Arial" w:cs="Arial"/>
          <w:spacing w:val="1"/>
          <w:sz w:val="24"/>
          <w:szCs w:val="24"/>
        </w:rPr>
        <w:t>t</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z w:val="24"/>
          <w:szCs w:val="24"/>
        </w:rPr>
        <w:t>us</w:t>
      </w:r>
      <w:r w:rsidRPr="000C1ECC">
        <w:rPr>
          <w:rFonts w:ascii="Arial" w:eastAsia="Arial" w:hAnsi="Arial" w:cs="Arial"/>
          <w:spacing w:val="1"/>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C</w:t>
      </w:r>
      <w:r w:rsidRPr="000C1ECC">
        <w:rPr>
          <w:rFonts w:ascii="Arial" w:eastAsia="Arial" w:hAnsi="Arial" w:cs="Arial"/>
          <w:spacing w:val="-3"/>
          <w:sz w:val="24"/>
          <w:szCs w:val="24"/>
        </w:rPr>
        <w:t>h</w:t>
      </w:r>
      <w:r w:rsidRPr="000C1ECC">
        <w:rPr>
          <w:rFonts w:ascii="Arial" w:eastAsia="Arial" w:hAnsi="Arial" w:cs="Arial"/>
          <w:sz w:val="24"/>
          <w:szCs w:val="24"/>
        </w:rPr>
        <w:t>a</w:t>
      </w:r>
      <w:r w:rsidRPr="000C1ECC">
        <w:rPr>
          <w:rFonts w:ascii="Arial" w:eastAsia="Arial" w:hAnsi="Arial" w:cs="Arial"/>
          <w:spacing w:val="1"/>
          <w:sz w:val="24"/>
          <w:szCs w:val="24"/>
        </w:rPr>
        <w:t>r</w:t>
      </w:r>
      <w:r w:rsidRPr="000C1ECC">
        <w:rPr>
          <w:rFonts w:ascii="Arial" w:eastAsia="Arial" w:hAnsi="Arial" w:cs="Arial"/>
          <w:spacing w:val="2"/>
          <w:sz w:val="24"/>
          <w:szCs w:val="24"/>
        </w:rPr>
        <w:t>t</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 xml:space="preserve"> </w:t>
      </w:r>
      <w:r w:rsidRPr="000C1ECC">
        <w:rPr>
          <w:rFonts w:ascii="Arial" w:eastAsia="Arial" w:hAnsi="Arial" w:cs="Arial"/>
          <w:spacing w:val="-1"/>
          <w:sz w:val="24"/>
          <w:szCs w:val="24"/>
        </w:rPr>
        <w:t xml:space="preserve">Construction Manager, their learning </w:t>
      </w:r>
      <w:r w:rsidR="000C1ECC" w:rsidRPr="000C1ECC">
        <w:rPr>
          <w:rFonts w:ascii="Arial" w:eastAsia="Arial" w:hAnsi="Arial" w:cs="Arial"/>
          <w:spacing w:val="-1"/>
          <w:sz w:val="24"/>
          <w:szCs w:val="24"/>
        </w:rPr>
        <w:t>j</w:t>
      </w:r>
      <w:r w:rsidRPr="000C1ECC">
        <w:rPr>
          <w:rFonts w:ascii="Arial" w:eastAsia="Arial" w:hAnsi="Arial" w:cs="Arial"/>
          <w:spacing w:val="-1"/>
          <w:sz w:val="24"/>
          <w:szCs w:val="24"/>
        </w:rPr>
        <w:t xml:space="preserve">ourney </w:t>
      </w:r>
      <w:r w:rsidRPr="000C1ECC">
        <w:rPr>
          <w:rFonts w:ascii="Arial" w:eastAsia="Arial" w:hAnsi="Arial" w:cs="Arial"/>
          <w:sz w:val="24"/>
          <w:szCs w:val="24"/>
        </w:rPr>
        <w:t>is set out so that they would gain the technical and theoretical knowledge up to the required level (L6). The programme’s content was also reviewed a</w:t>
      </w:r>
      <w:r w:rsidR="000C1ECC" w:rsidRPr="000C1ECC">
        <w:rPr>
          <w:rFonts w:ascii="Arial" w:eastAsia="Arial" w:hAnsi="Arial" w:cs="Arial"/>
          <w:sz w:val="24"/>
          <w:szCs w:val="24"/>
        </w:rPr>
        <w:t>gainst the relevant DA standards</w:t>
      </w:r>
      <w:r w:rsidRPr="000C1ECC">
        <w:rPr>
          <w:rFonts w:ascii="Arial" w:eastAsia="Arial" w:hAnsi="Arial" w:cs="Arial"/>
          <w:sz w:val="24"/>
          <w:szCs w:val="24"/>
        </w:rPr>
        <w:t xml:space="preserve"> ensuring that it delivers on set skills (S) and professional behaviours (B). </w:t>
      </w:r>
      <w:r w:rsidR="000C1ECC" w:rsidRPr="000C1ECC">
        <w:rPr>
          <w:rFonts w:ascii="Arial" w:eastAsia="Arial" w:hAnsi="Arial" w:cs="Arial"/>
          <w:sz w:val="24"/>
          <w:szCs w:val="24"/>
        </w:rPr>
        <w:t xml:space="preserve">This is captured by the mapping of the programme’s modules to the sets of Core/optional knowledge and skills as well as the set of professional behaviours (refer to the mapping document). The academic delivery on this </w:t>
      </w:r>
      <w:r w:rsidR="000C1ECC" w:rsidRPr="000C1ECC">
        <w:rPr>
          <w:rFonts w:ascii="Arial" w:eastAsia="Arial" w:hAnsi="Arial" w:cs="Arial"/>
          <w:spacing w:val="-1"/>
          <w:sz w:val="24"/>
          <w:szCs w:val="24"/>
        </w:rPr>
        <w:t xml:space="preserve">BSc </w:t>
      </w:r>
      <w:r w:rsidR="000C1ECC" w:rsidRPr="000C1ECC">
        <w:rPr>
          <w:rFonts w:ascii="Arial" w:eastAsia="Arial" w:hAnsi="Arial" w:cs="Arial"/>
          <w:spacing w:val="5"/>
          <w:sz w:val="24"/>
          <w:szCs w:val="24"/>
        </w:rPr>
        <w:t xml:space="preserve">(Hons) qualification </w:t>
      </w:r>
      <w:r w:rsidR="000C1ECC" w:rsidRPr="000C1ECC">
        <w:rPr>
          <w:rFonts w:ascii="Arial" w:eastAsia="Arial" w:hAnsi="Arial" w:cs="Arial"/>
          <w:spacing w:val="-1"/>
          <w:sz w:val="24"/>
          <w:szCs w:val="24"/>
        </w:rPr>
        <w:t>i</w:t>
      </w:r>
      <w:r w:rsidR="000C1ECC" w:rsidRPr="000C1ECC">
        <w:rPr>
          <w:rFonts w:ascii="Arial" w:eastAsia="Arial" w:hAnsi="Arial" w:cs="Arial"/>
          <w:sz w:val="24"/>
          <w:szCs w:val="24"/>
        </w:rPr>
        <w:t>s</w:t>
      </w:r>
      <w:r w:rsidR="000C1ECC" w:rsidRPr="000C1ECC">
        <w:rPr>
          <w:rFonts w:ascii="Arial" w:eastAsia="Arial" w:hAnsi="Arial" w:cs="Arial"/>
          <w:spacing w:val="3"/>
          <w:sz w:val="24"/>
          <w:szCs w:val="24"/>
        </w:rPr>
        <w:t xml:space="preserve"> </w:t>
      </w:r>
      <w:r w:rsidR="000C1ECC" w:rsidRPr="000C1ECC">
        <w:rPr>
          <w:rFonts w:ascii="Arial" w:eastAsia="Arial" w:hAnsi="Arial" w:cs="Arial"/>
          <w:spacing w:val="-3"/>
          <w:sz w:val="24"/>
          <w:szCs w:val="24"/>
        </w:rPr>
        <w:t>o</w:t>
      </w:r>
      <w:r w:rsidR="000C1ECC" w:rsidRPr="000C1ECC">
        <w:rPr>
          <w:rFonts w:ascii="Arial" w:eastAsia="Arial" w:hAnsi="Arial" w:cs="Arial"/>
          <w:spacing w:val="1"/>
          <w:sz w:val="24"/>
          <w:szCs w:val="24"/>
        </w:rPr>
        <w:t>f</w:t>
      </w:r>
      <w:r w:rsidR="000C1ECC" w:rsidRPr="000C1ECC">
        <w:rPr>
          <w:rFonts w:ascii="Arial" w:eastAsia="Arial" w:hAnsi="Arial" w:cs="Arial"/>
          <w:spacing w:val="3"/>
          <w:sz w:val="24"/>
          <w:szCs w:val="24"/>
        </w:rPr>
        <w:t>f</w:t>
      </w:r>
      <w:r w:rsidR="000C1ECC" w:rsidRPr="000C1ECC">
        <w:rPr>
          <w:rFonts w:ascii="Arial" w:eastAsia="Arial" w:hAnsi="Arial" w:cs="Arial"/>
          <w:spacing w:val="-3"/>
          <w:sz w:val="24"/>
          <w:szCs w:val="24"/>
        </w:rPr>
        <w:t>e</w:t>
      </w:r>
      <w:r w:rsidR="000C1ECC" w:rsidRPr="000C1ECC">
        <w:rPr>
          <w:rFonts w:ascii="Arial" w:eastAsia="Arial" w:hAnsi="Arial" w:cs="Arial"/>
          <w:spacing w:val="1"/>
          <w:sz w:val="24"/>
          <w:szCs w:val="24"/>
        </w:rPr>
        <w:t>r</w:t>
      </w:r>
      <w:r w:rsidR="000C1ECC" w:rsidRPr="000C1ECC">
        <w:rPr>
          <w:rFonts w:ascii="Arial" w:eastAsia="Arial" w:hAnsi="Arial" w:cs="Arial"/>
          <w:sz w:val="24"/>
          <w:szCs w:val="24"/>
        </w:rPr>
        <w:t>ed</w:t>
      </w:r>
      <w:r w:rsidR="000C1ECC" w:rsidRPr="000C1ECC">
        <w:rPr>
          <w:rFonts w:ascii="Arial" w:eastAsia="Arial" w:hAnsi="Arial" w:cs="Arial"/>
          <w:spacing w:val="2"/>
          <w:sz w:val="24"/>
          <w:szCs w:val="24"/>
        </w:rPr>
        <w:t xml:space="preserve"> </w:t>
      </w:r>
      <w:r w:rsidR="000C1ECC" w:rsidRPr="000C1ECC">
        <w:rPr>
          <w:rFonts w:ascii="Arial" w:eastAsia="Arial" w:hAnsi="Arial" w:cs="Arial"/>
          <w:sz w:val="24"/>
          <w:szCs w:val="24"/>
        </w:rPr>
        <w:t>through</w:t>
      </w:r>
      <w:r w:rsidR="000C1ECC" w:rsidRPr="000C1ECC">
        <w:rPr>
          <w:rFonts w:ascii="Arial" w:eastAsia="Arial" w:hAnsi="Arial" w:cs="Arial"/>
          <w:spacing w:val="3"/>
          <w:sz w:val="24"/>
          <w:szCs w:val="24"/>
        </w:rPr>
        <w:t xml:space="preserve"> </w:t>
      </w:r>
      <w:r w:rsidR="000C1ECC" w:rsidRPr="000C1ECC">
        <w:rPr>
          <w:rFonts w:ascii="Arial" w:eastAsia="Arial" w:hAnsi="Arial" w:cs="Arial"/>
          <w:sz w:val="24"/>
          <w:szCs w:val="24"/>
        </w:rPr>
        <w:t>a</w:t>
      </w:r>
      <w:r w:rsidR="000C1ECC" w:rsidRPr="000C1ECC">
        <w:rPr>
          <w:rFonts w:ascii="Arial" w:eastAsia="Arial" w:hAnsi="Arial" w:cs="Arial"/>
          <w:spacing w:val="4"/>
          <w:sz w:val="24"/>
          <w:szCs w:val="24"/>
        </w:rPr>
        <w:t xml:space="preserve"> </w:t>
      </w:r>
      <w:r w:rsidR="000C1ECC" w:rsidRPr="000C1ECC">
        <w:rPr>
          <w:rFonts w:ascii="Arial" w:eastAsia="Arial" w:hAnsi="Arial" w:cs="Arial"/>
          <w:sz w:val="24"/>
          <w:szCs w:val="24"/>
        </w:rPr>
        <w:t>1</w:t>
      </w:r>
      <w:r w:rsidR="000C1ECC" w:rsidRPr="000C1ECC">
        <w:rPr>
          <w:rFonts w:ascii="Arial" w:eastAsia="Arial" w:hAnsi="Arial" w:cs="Arial"/>
          <w:spacing w:val="1"/>
          <w:sz w:val="24"/>
          <w:szCs w:val="24"/>
        </w:rPr>
        <w:t>-</w:t>
      </w:r>
      <w:r w:rsidR="000C1ECC" w:rsidRPr="000C1ECC">
        <w:rPr>
          <w:rFonts w:ascii="Arial" w:eastAsia="Arial" w:hAnsi="Arial" w:cs="Arial"/>
          <w:sz w:val="24"/>
          <w:szCs w:val="24"/>
        </w:rPr>
        <w:t>day a</w:t>
      </w:r>
      <w:r w:rsidR="000C1ECC" w:rsidRPr="000C1ECC">
        <w:rPr>
          <w:rFonts w:ascii="Arial" w:eastAsia="Arial" w:hAnsi="Arial" w:cs="Arial"/>
          <w:spacing w:val="7"/>
          <w:sz w:val="24"/>
          <w:szCs w:val="24"/>
        </w:rPr>
        <w:t xml:space="preserve"> </w:t>
      </w:r>
      <w:r w:rsidR="000C1ECC" w:rsidRPr="000C1ECC">
        <w:rPr>
          <w:rFonts w:ascii="Arial" w:eastAsia="Arial" w:hAnsi="Arial" w:cs="Arial"/>
          <w:spacing w:val="-4"/>
          <w:sz w:val="24"/>
          <w:szCs w:val="24"/>
        </w:rPr>
        <w:t>w</w:t>
      </w:r>
      <w:r w:rsidR="000C1ECC" w:rsidRPr="000C1ECC">
        <w:rPr>
          <w:rFonts w:ascii="Arial" w:eastAsia="Arial" w:hAnsi="Arial" w:cs="Arial"/>
          <w:sz w:val="24"/>
          <w:szCs w:val="24"/>
        </w:rPr>
        <w:t>eek release which will predominantly account for the required 20% off-the-job training</w:t>
      </w:r>
    </w:p>
    <w:p w:rsidR="000C1ECC" w:rsidRPr="000C1ECC" w:rsidRDefault="000C1ECC" w:rsidP="000C1ECC">
      <w:pPr>
        <w:jc w:val="both"/>
        <w:rPr>
          <w:rFonts w:ascii="Arial" w:eastAsia="Arial" w:hAnsi="Arial" w:cs="Arial"/>
          <w:sz w:val="24"/>
          <w:szCs w:val="24"/>
        </w:rPr>
      </w:pPr>
      <w:r w:rsidRPr="000C1ECC">
        <w:rPr>
          <w:rFonts w:ascii="Arial" w:eastAsia="Arial" w:hAnsi="Arial" w:cs="Arial"/>
          <w:sz w:val="24"/>
          <w:szCs w:val="24"/>
        </w:rPr>
        <w:t xml:space="preserve">It is also designed so that the academic team working in partnership with the employer ensure that, in addition to the relevant practical experience gained through the job itself, a specific on-the-job training takes place to develop the technical and professional skills and behaviours much more fully and in line with standards. This is captured by the Stakeholder Commitments Matrix (refer to appendix B in the Academic Liaison &amp; Staff Development document). </w:t>
      </w:r>
    </w:p>
    <w:p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Module mix and course equips graduates with the knowledge, comprehension, and intellectual ability and subject practical skills to become professional chartered construction managers, engineers or to follow careers in related professional areas.  Professional skills and behaviours are key elements of the course and hence the </w:t>
      </w:r>
      <w:r w:rsidRPr="000C1ECC">
        <w:rPr>
          <w:rFonts w:ascii="Arial" w:hAnsi="Arial" w:cs="Arial"/>
          <w:sz w:val="24"/>
          <w:szCs w:val="24"/>
        </w:rPr>
        <w:lastRenderedPageBreak/>
        <w:t>emphasis on management, communication, interpersonal and technical skills that enhance professional attributes.</w:t>
      </w:r>
    </w:p>
    <w:p w:rsidR="00C85A94" w:rsidRPr="000C1ECC" w:rsidRDefault="00C85A94" w:rsidP="00C85A94">
      <w:pPr>
        <w:spacing w:after="0" w:line="240" w:lineRule="auto"/>
        <w:jc w:val="both"/>
        <w:rPr>
          <w:rFonts w:ascii="Arial" w:hAnsi="Arial" w:cs="Arial"/>
          <w:sz w:val="24"/>
          <w:szCs w:val="24"/>
        </w:rPr>
      </w:pPr>
    </w:p>
    <w:p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The course aims to cultivate technical and managerial proficiency in Construction Management including the ability to tackle a wide variety of practical problems. The course emphasises the development of a professional attitude to management, design, maintenance, sustainability, quality and safety. This BSc (Hons) course has retained the development of practical skills and experimentation through the use of laboratories, site visits and field courses. ‘Sustainability’ and ‘Health and Safety’ are threaded through the course modules. </w:t>
      </w:r>
    </w:p>
    <w:p w:rsidR="00C85A94" w:rsidRPr="000C1ECC" w:rsidRDefault="00C85A94" w:rsidP="00C85A94">
      <w:pPr>
        <w:spacing w:after="0" w:line="240" w:lineRule="auto"/>
        <w:jc w:val="both"/>
        <w:rPr>
          <w:rFonts w:ascii="Arial" w:hAnsi="Arial" w:cs="Arial"/>
          <w:sz w:val="24"/>
          <w:szCs w:val="24"/>
        </w:rPr>
      </w:pPr>
    </w:p>
    <w:p w:rsidR="00C85A94" w:rsidRPr="000C1ECC" w:rsidRDefault="00C85A94" w:rsidP="00C85A94">
      <w:pPr>
        <w:spacing w:after="0" w:line="240" w:lineRule="auto"/>
        <w:jc w:val="both"/>
        <w:rPr>
          <w:rFonts w:ascii="Arial" w:hAnsi="Arial" w:cs="Arial"/>
          <w:sz w:val="24"/>
          <w:szCs w:val="24"/>
        </w:rPr>
      </w:pPr>
      <w:r w:rsidRPr="000C1ECC">
        <w:rPr>
          <w:rFonts w:ascii="Arial" w:eastAsia="Arial" w:hAnsi="Arial" w:cs="Arial"/>
          <w:spacing w:val="2"/>
          <w:sz w:val="24"/>
          <w:szCs w:val="24"/>
        </w:rPr>
        <w:t>T</w:t>
      </w:r>
      <w:r w:rsidRPr="000C1ECC">
        <w:rPr>
          <w:rFonts w:ascii="Arial" w:eastAsia="Arial" w:hAnsi="Arial" w:cs="Arial"/>
          <w:sz w:val="24"/>
          <w:szCs w:val="24"/>
        </w:rPr>
        <w:t>h</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1"/>
          <w:sz w:val="24"/>
          <w:szCs w:val="24"/>
        </w:rPr>
        <w:t>BSc (Hons) Construction Management Degree Apprenticeship</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s</w:t>
      </w:r>
      <w:r w:rsidRPr="000C1ECC">
        <w:rPr>
          <w:rFonts w:ascii="Arial" w:eastAsia="Arial" w:hAnsi="Arial" w:cs="Arial"/>
          <w:spacing w:val="3"/>
          <w:sz w:val="24"/>
          <w:szCs w:val="24"/>
        </w:rPr>
        <w:t xml:space="preserve"> </w:t>
      </w:r>
      <w:r w:rsidRPr="000C1ECC">
        <w:rPr>
          <w:rFonts w:ascii="Arial" w:eastAsia="Arial" w:hAnsi="Arial" w:cs="Arial"/>
          <w:spacing w:val="-3"/>
          <w:sz w:val="24"/>
          <w:szCs w:val="24"/>
        </w:rPr>
        <w:t>o</w:t>
      </w:r>
      <w:r w:rsidRPr="000C1ECC">
        <w:rPr>
          <w:rFonts w:ascii="Arial" w:eastAsia="Arial" w:hAnsi="Arial" w:cs="Arial"/>
          <w:spacing w:val="1"/>
          <w:sz w:val="24"/>
          <w:szCs w:val="24"/>
        </w:rPr>
        <w:t>f</w:t>
      </w:r>
      <w:r w:rsidRPr="000C1ECC">
        <w:rPr>
          <w:rFonts w:ascii="Arial" w:eastAsia="Arial" w:hAnsi="Arial" w:cs="Arial"/>
          <w:spacing w:val="3"/>
          <w:sz w:val="24"/>
          <w:szCs w:val="24"/>
        </w:rPr>
        <w:t>f</w:t>
      </w:r>
      <w:r w:rsidRPr="000C1ECC">
        <w:rPr>
          <w:rFonts w:ascii="Arial" w:eastAsia="Arial" w:hAnsi="Arial" w:cs="Arial"/>
          <w:spacing w:val="-3"/>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2"/>
          <w:sz w:val="24"/>
          <w:szCs w:val="24"/>
        </w:rPr>
        <w:t xml:space="preserve"> </w:t>
      </w:r>
      <w:r w:rsidRPr="000C1ECC">
        <w:rPr>
          <w:rFonts w:ascii="Arial" w:eastAsia="Arial" w:hAnsi="Arial" w:cs="Arial"/>
          <w:sz w:val="24"/>
          <w:szCs w:val="24"/>
        </w:rPr>
        <w:t>as</w:t>
      </w:r>
      <w:r w:rsidRPr="000C1ECC">
        <w:rPr>
          <w:rFonts w:ascii="Arial" w:eastAsia="Arial" w:hAnsi="Arial" w:cs="Arial"/>
          <w:spacing w:val="3"/>
          <w:sz w:val="24"/>
          <w:szCs w:val="24"/>
        </w:rPr>
        <w:t xml:space="preserve"> </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1"/>
          <w:sz w:val="24"/>
          <w:szCs w:val="24"/>
        </w:rPr>
        <w:t>-</w:t>
      </w:r>
      <w:r w:rsidRPr="000C1ECC">
        <w:rPr>
          <w:rFonts w:ascii="Arial" w:eastAsia="Arial" w:hAnsi="Arial" w:cs="Arial"/>
          <w:sz w:val="24"/>
          <w:szCs w:val="24"/>
        </w:rPr>
        <w:t>day a</w:t>
      </w:r>
      <w:r w:rsidRPr="000C1ECC">
        <w:rPr>
          <w:rFonts w:ascii="Arial" w:eastAsia="Arial" w:hAnsi="Arial" w:cs="Arial"/>
          <w:spacing w:val="7"/>
          <w:sz w:val="24"/>
          <w:szCs w:val="24"/>
        </w:rPr>
        <w:t xml:space="preserve"> </w:t>
      </w:r>
      <w:r w:rsidRPr="000C1ECC">
        <w:rPr>
          <w:rFonts w:ascii="Arial" w:eastAsia="Arial" w:hAnsi="Arial" w:cs="Arial"/>
          <w:spacing w:val="-4"/>
          <w:sz w:val="24"/>
          <w:szCs w:val="24"/>
        </w:rPr>
        <w:t>w</w:t>
      </w:r>
      <w:r w:rsidRPr="000C1ECC">
        <w:rPr>
          <w:rFonts w:ascii="Arial" w:eastAsia="Arial" w:hAnsi="Arial" w:cs="Arial"/>
          <w:sz w:val="24"/>
          <w:szCs w:val="24"/>
        </w:rPr>
        <w:t>eek</w:t>
      </w:r>
      <w:r w:rsidRPr="000C1ECC">
        <w:rPr>
          <w:rFonts w:ascii="Arial" w:eastAsia="Arial" w:hAnsi="Arial" w:cs="Arial"/>
          <w:spacing w:val="5"/>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5"/>
          <w:sz w:val="24"/>
          <w:szCs w:val="24"/>
        </w:rPr>
        <w:t>-</w:t>
      </w:r>
      <w:r w:rsidRPr="000C1ECC">
        <w:rPr>
          <w:rFonts w:ascii="Arial" w:eastAsia="Arial" w:hAnsi="Arial" w:cs="Arial"/>
          <w:spacing w:val="-2"/>
          <w:sz w:val="24"/>
          <w:szCs w:val="24"/>
        </w:rPr>
        <w:t>y</w:t>
      </w:r>
      <w:r w:rsidRPr="000C1ECC">
        <w:rPr>
          <w:rFonts w:ascii="Arial" w:eastAsia="Arial" w:hAnsi="Arial" w:cs="Arial"/>
          <w:sz w:val="24"/>
          <w:szCs w:val="24"/>
        </w:rPr>
        <w:t>ear</w:t>
      </w:r>
      <w:r w:rsidRPr="000C1ECC">
        <w:rPr>
          <w:rFonts w:ascii="Arial" w:eastAsia="Arial" w:hAnsi="Arial" w:cs="Arial"/>
          <w:spacing w:val="4"/>
          <w:sz w:val="24"/>
          <w:szCs w:val="24"/>
        </w:rPr>
        <w:t xml:space="preserve"> </w:t>
      </w:r>
      <w:r w:rsidRPr="000C1ECC">
        <w:rPr>
          <w:rFonts w:ascii="Arial" w:eastAsia="Arial" w:hAnsi="Arial" w:cs="Arial"/>
          <w:sz w:val="24"/>
          <w:szCs w:val="24"/>
        </w:rPr>
        <w:t>de</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ee</w:t>
      </w:r>
      <w:r w:rsidRPr="000C1ECC">
        <w:rPr>
          <w:rFonts w:ascii="Arial" w:eastAsia="Arial" w:hAnsi="Arial" w:cs="Arial"/>
          <w:spacing w:val="2"/>
          <w:sz w:val="24"/>
          <w:szCs w:val="24"/>
        </w:rPr>
        <w:t xml:space="preserve"> </w:t>
      </w:r>
      <w:r w:rsidRPr="000C1ECC">
        <w:rPr>
          <w:rFonts w:ascii="Arial" w:eastAsia="Arial" w:hAnsi="Arial" w:cs="Arial"/>
          <w:sz w:val="24"/>
          <w:szCs w:val="24"/>
        </w:rPr>
        <w:t>app</w:t>
      </w:r>
      <w:r w:rsidRPr="000C1ECC">
        <w:rPr>
          <w:rFonts w:ascii="Arial" w:eastAsia="Arial" w:hAnsi="Arial" w:cs="Arial"/>
          <w:spacing w:val="1"/>
          <w:sz w:val="24"/>
          <w:szCs w:val="24"/>
        </w:rPr>
        <w:t>r</w:t>
      </w:r>
      <w:r w:rsidRPr="000C1ECC">
        <w:rPr>
          <w:rFonts w:ascii="Arial" w:eastAsia="Arial" w:hAnsi="Arial" w:cs="Arial"/>
          <w:sz w:val="24"/>
          <w:szCs w:val="24"/>
        </w:rPr>
        <w:t>en</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cesh</w:t>
      </w:r>
      <w:r w:rsidRPr="000C1ECC">
        <w:rPr>
          <w:rFonts w:ascii="Arial" w:eastAsia="Arial" w:hAnsi="Arial" w:cs="Arial"/>
          <w:spacing w:val="-1"/>
          <w:sz w:val="24"/>
          <w:szCs w:val="24"/>
        </w:rPr>
        <w:t>i</w:t>
      </w:r>
      <w:r w:rsidRPr="000C1ECC">
        <w:rPr>
          <w:rFonts w:ascii="Arial" w:eastAsia="Arial" w:hAnsi="Arial" w:cs="Arial"/>
          <w:sz w:val="24"/>
          <w:szCs w:val="24"/>
        </w:rPr>
        <w:t>p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 xml:space="preserve">e </w:t>
      </w:r>
      <w:r w:rsidRPr="000C1ECC">
        <w:rPr>
          <w:rFonts w:ascii="Arial" w:eastAsia="Arial" w:hAnsi="Arial" w:cs="Arial"/>
          <w:spacing w:val="1"/>
          <w:sz w:val="24"/>
          <w:szCs w:val="24"/>
        </w:rPr>
        <w:t>f</w:t>
      </w:r>
      <w:r w:rsidRPr="000C1ECC">
        <w:rPr>
          <w:rFonts w:ascii="Arial" w:eastAsia="Arial" w:hAnsi="Arial" w:cs="Arial"/>
          <w:sz w:val="24"/>
          <w:szCs w:val="24"/>
        </w:rPr>
        <w:t>or</w:t>
      </w:r>
      <w:r w:rsidRPr="000C1ECC">
        <w:rPr>
          <w:rFonts w:ascii="Arial" w:eastAsia="Arial" w:hAnsi="Arial" w:cs="Arial"/>
          <w:spacing w:val="1"/>
          <w:sz w:val="24"/>
          <w:szCs w:val="24"/>
        </w:rPr>
        <w:t xml:space="preserve"> t</w:t>
      </w:r>
      <w:r w:rsidRPr="000C1ECC">
        <w:rPr>
          <w:rFonts w:ascii="Arial" w:eastAsia="Arial" w:hAnsi="Arial" w:cs="Arial"/>
          <w:sz w:val="24"/>
          <w:szCs w:val="24"/>
        </w:rPr>
        <w:t>hose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taking up</w:t>
      </w:r>
      <w:r w:rsidRPr="000C1ECC">
        <w:rPr>
          <w:rFonts w:ascii="Arial" w:eastAsia="Arial" w:hAnsi="Arial" w:cs="Arial"/>
          <w:sz w:val="24"/>
          <w:szCs w:val="24"/>
        </w:rPr>
        <w:t xml:space="preserve"> construction management</w:t>
      </w:r>
      <w:r w:rsidRPr="000C1ECC">
        <w:rPr>
          <w:rFonts w:ascii="Arial" w:eastAsia="Arial" w:hAnsi="Arial" w:cs="Arial"/>
          <w:spacing w:val="5"/>
          <w:sz w:val="24"/>
          <w:szCs w:val="24"/>
        </w:rPr>
        <w:t xml:space="preserve"> </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1"/>
          <w:sz w:val="24"/>
          <w:szCs w:val="24"/>
        </w:rPr>
        <w:t>l</w:t>
      </w:r>
      <w:r w:rsidRPr="000C1ECC">
        <w:rPr>
          <w:rFonts w:ascii="Arial" w:eastAsia="Arial" w:hAnsi="Arial" w:cs="Arial"/>
          <w:spacing w:val="-3"/>
          <w:sz w:val="24"/>
          <w:szCs w:val="24"/>
        </w:rPr>
        <w:t>a</w:t>
      </w:r>
      <w:r w:rsidRPr="000C1ECC">
        <w:rPr>
          <w:rFonts w:ascii="Arial" w:eastAsia="Arial" w:hAnsi="Arial" w:cs="Arial"/>
          <w:spacing w:val="1"/>
          <w:sz w:val="24"/>
          <w:szCs w:val="24"/>
        </w:rPr>
        <w:t>t</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4"/>
          <w:sz w:val="24"/>
          <w:szCs w:val="24"/>
        </w:rPr>
        <w:t xml:space="preserve"> apprenticeship </w:t>
      </w:r>
      <w:r w:rsidRPr="000C1ECC">
        <w:rPr>
          <w:rFonts w:ascii="Arial" w:eastAsia="Arial" w:hAnsi="Arial" w:cs="Arial"/>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pacing w:val="1"/>
          <w:sz w:val="24"/>
          <w:szCs w:val="24"/>
        </w:rPr>
        <w:t>m</w:t>
      </w:r>
      <w:r w:rsidRPr="000C1ECC">
        <w:rPr>
          <w:rFonts w:ascii="Arial" w:eastAsia="Arial" w:hAnsi="Arial" w:cs="Arial"/>
          <w:sz w:val="24"/>
          <w:szCs w:val="24"/>
        </w:rPr>
        <w:t>ent</w:t>
      </w:r>
      <w:r w:rsidRPr="000C1ECC">
        <w:rPr>
          <w:rFonts w:ascii="Arial" w:eastAsia="Arial" w:hAnsi="Arial" w:cs="Arial"/>
          <w:spacing w:val="4"/>
          <w:sz w:val="24"/>
          <w:szCs w:val="24"/>
        </w:rPr>
        <w:t xml:space="preserve"> </w:t>
      </w:r>
      <w:r w:rsidRPr="000C1ECC">
        <w:rPr>
          <w:rFonts w:ascii="Arial" w:eastAsia="Arial" w:hAnsi="Arial" w:cs="Arial"/>
          <w:sz w:val="24"/>
          <w:szCs w:val="24"/>
        </w:rPr>
        <w:t>with</w:t>
      </w:r>
      <w:r w:rsidRPr="000C1ECC">
        <w:rPr>
          <w:rFonts w:ascii="Arial" w:eastAsia="Arial" w:hAnsi="Arial" w:cs="Arial"/>
          <w:spacing w:val="1"/>
          <w:sz w:val="24"/>
          <w:szCs w:val="24"/>
        </w:rPr>
        <w:t xml:space="preserve"> t</w:t>
      </w:r>
      <w:r w:rsidRPr="000C1ECC">
        <w:rPr>
          <w:rFonts w:ascii="Arial" w:eastAsia="Arial" w:hAnsi="Arial" w:cs="Arial"/>
          <w:sz w:val="24"/>
          <w:szCs w:val="24"/>
        </w:rPr>
        <w:t>heir e</w:t>
      </w:r>
      <w:r w:rsidRPr="000C1ECC">
        <w:rPr>
          <w:rFonts w:ascii="Arial" w:eastAsia="Arial" w:hAnsi="Arial" w:cs="Arial"/>
          <w:spacing w:val="1"/>
          <w:sz w:val="24"/>
          <w:szCs w:val="24"/>
        </w:rPr>
        <w:t>m</w:t>
      </w:r>
      <w:r w:rsidRPr="000C1ECC">
        <w:rPr>
          <w:rFonts w:ascii="Arial" w:eastAsia="Arial" w:hAnsi="Arial" w:cs="Arial"/>
          <w:sz w:val="24"/>
          <w:szCs w:val="24"/>
        </w:rPr>
        <w:t>p</w:t>
      </w:r>
      <w:r w:rsidRPr="000C1ECC">
        <w:rPr>
          <w:rFonts w:ascii="Arial" w:eastAsia="Arial" w:hAnsi="Arial" w:cs="Arial"/>
          <w:spacing w:val="-1"/>
          <w:sz w:val="24"/>
          <w:szCs w:val="24"/>
        </w:rPr>
        <w:t>l</w:t>
      </w:r>
      <w:r w:rsidRPr="000C1ECC">
        <w:rPr>
          <w:rFonts w:ascii="Arial" w:eastAsia="Arial" w:hAnsi="Arial" w:cs="Arial"/>
          <w:sz w:val="24"/>
          <w:szCs w:val="24"/>
        </w:rPr>
        <w:t>o</w:t>
      </w:r>
      <w:r w:rsidRPr="000C1ECC">
        <w:rPr>
          <w:rFonts w:ascii="Arial" w:eastAsia="Arial" w:hAnsi="Arial" w:cs="Arial"/>
          <w:spacing w:val="-2"/>
          <w:sz w:val="24"/>
          <w:szCs w:val="24"/>
        </w:rPr>
        <w:t>y</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 xml:space="preserve"> </w:t>
      </w:r>
      <w:r w:rsidRPr="000C1ECC">
        <w:rPr>
          <w:rFonts w:ascii="Arial" w:eastAsia="Arial" w:hAnsi="Arial" w:cs="Arial"/>
          <w:spacing w:val="2"/>
          <w:sz w:val="24"/>
          <w:szCs w:val="24"/>
        </w:rPr>
        <w:t>30</w:t>
      </w:r>
      <w:r w:rsidRPr="000C1ECC">
        <w:rPr>
          <w:rFonts w:ascii="Arial" w:eastAsia="Arial" w:hAnsi="Arial" w:cs="Arial"/>
          <w:sz w:val="24"/>
          <w:szCs w:val="24"/>
        </w:rPr>
        <w:t xml:space="preserve"> c</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z w:val="24"/>
          <w:szCs w:val="24"/>
        </w:rPr>
        <w:t>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 at</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2"/>
          <w:sz w:val="24"/>
          <w:szCs w:val="24"/>
        </w:rPr>
        <w:t>v</w:t>
      </w:r>
      <w:r w:rsidRPr="000C1ECC">
        <w:rPr>
          <w:rFonts w:ascii="Arial" w:eastAsia="Arial" w:hAnsi="Arial" w:cs="Arial"/>
          <w:sz w:val="24"/>
          <w:szCs w:val="24"/>
        </w:rPr>
        <w:t>el</w:t>
      </w:r>
      <w:r w:rsidRPr="000C1ECC">
        <w:rPr>
          <w:rFonts w:ascii="Arial" w:eastAsia="Arial" w:hAnsi="Arial" w:cs="Arial"/>
          <w:spacing w:val="1"/>
          <w:sz w:val="24"/>
          <w:szCs w:val="24"/>
        </w:rPr>
        <w:t xml:space="preserve"> 6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1"/>
          <w:sz w:val="24"/>
          <w:szCs w:val="24"/>
        </w:rPr>
        <w:t xml:space="preserve"> </w:t>
      </w:r>
      <w:r w:rsidRPr="000C1ECC">
        <w:rPr>
          <w:rFonts w:ascii="Arial" w:eastAsia="Arial" w:hAnsi="Arial" w:cs="Arial"/>
          <w:sz w:val="24"/>
          <w:szCs w:val="24"/>
        </w:rPr>
        <w:t>be</w:t>
      </w:r>
      <w:r w:rsidRPr="000C1ECC">
        <w:rPr>
          <w:rFonts w:ascii="Arial" w:eastAsia="Arial" w:hAnsi="Arial" w:cs="Arial"/>
          <w:spacing w:val="2"/>
          <w:sz w:val="24"/>
          <w:szCs w:val="24"/>
        </w:rPr>
        <w:t xml:space="preserve"> delivered via a </w:t>
      </w:r>
      <w:r w:rsidRPr="000C1ECC">
        <w:rPr>
          <w:rFonts w:ascii="Arial" w:eastAsia="Arial" w:hAnsi="Arial" w:cs="Arial"/>
          <w:spacing w:val="-3"/>
          <w:sz w:val="24"/>
          <w:szCs w:val="24"/>
        </w:rPr>
        <w:t>w</w:t>
      </w:r>
      <w:r w:rsidRPr="000C1ECC">
        <w:rPr>
          <w:rFonts w:ascii="Arial" w:eastAsia="Arial" w:hAnsi="Arial" w:cs="Arial"/>
          <w:sz w:val="24"/>
          <w:szCs w:val="24"/>
        </w:rPr>
        <w:t>o</w:t>
      </w:r>
      <w:r w:rsidRPr="000C1ECC">
        <w:rPr>
          <w:rFonts w:ascii="Arial" w:eastAsia="Arial" w:hAnsi="Arial" w:cs="Arial"/>
          <w:spacing w:val="3"/>
          <w:sz w:val="24"/>
          <w:szCs w:val="24"/>
        </w:rPr>
        <w:t>rk</w:t>
      </w:r>
      <w:r w:rsidRPr="000C1ECC">
        <w:rPr>
          <w:rFonts w:ascii="Arial" w:eastAsia="Arial" w:hAnsi="Arial" w:cs="Arial"/>
          <w:spacing w:val="1"/>
          <w:sz w:val="24"/>
          <w:szCs w:val="24"/>
        </w:rPr>
        <w:t>-</w:t>
      </w:r>
      <w:r w:rsidRPr="000C1ECC">
        <w:rPr>
          <w:rFonts w:ascii="Arial" w:eastAsia="Arial" w:hAnsi="Arial" w:cs="Arial"/>
          <w:sz w:val="24"/>
          <w:szCs w:val="24"/>
        </w:rPr>
        <w:t>based</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l</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3"/>
          <w:sz w:val="24"/>
          <w:szCs w:val="24"/>
        </w:rPr>
        <w:t>n</w:t>
      </w:r>
      <w:r w:rsidRPr="000C1ECC">
        <w:rPr>
          <w:rFonts w:ascii="Arial" w:eastAsia="Arial" w:hAnsi="Arial" w:cs="Arial"/>
          <w:sz w:val="24"/>
          <w:szCs w:val="24"/>
        </w:rPr>
        <w:t xml:space="preserve">g </w:t>
      </w:r>
      <w:r w:rsidRPr="000C1ECC">
        <w:rPr>
          <w:rFonts w:ascii="Arial" w:eastAsia="Arial" w:hAnsi="Arial" w:cs="Arial"/>
          <w:spacing w:val="1"/>
          <w:sz w:val="24"/>
          <w:szCs w:val="24"/>
        </w:rPr>
        <w:t>m</w:t>
      </w:r>
      <w:r w:rsidRPr="000C1ECC">
        <w:rPr>
          <w:rFonts w:ascii="Arial" w:eastAsia="Arial" w:hAnsi="Arial" w:cs="Arial"/>
          <w:sz w:val="24"/>
          <w:szCs w:val="24"/>
        </w:rPr>
        <w:t>odu</w:t>
      </w:r>
      <w:r w:rsidRPr="000C1ECC">
        <w:rPr>
          <w:rFonts w:ascii="Arial" w:eastAsia="Arial" w:hAnsi="Arial" w:cs="Arial"/>
          <w:spacing w:val="-1"/>
          <w:sz w:val="24"/>
          <w:szCs w:val="24"/>
        </w:rPr>
        <w:t>l</w:t>
      </w:r>
      <w:r w:rsidRPr="000C1ECC">
        <w:rPr>
          <w:rFonts w:ascii="Arial" w:eastAsia="Arial" w:hAnsi="Arial" w:cs="Arial"/>
          <w:sz w:val="24"/>
          <w:szCs w:val="24"/>
        </w:rPr>
        <w:t>e.</w:t>
      </w:r>
      <w:r w:rsidRPr="000C1ECC">
        <w:rPr>
          <w:rFonts w:ascii="Arial" w:eastAsia="Arial" w:hAnsi="Arial" w:cs="Arial"/>
          <w:spacing w:val="3"/>
          <w:sz w:val="24"/>
          <w:szCs w:val="24"/>
        </w:rPr>
        <w:t xml:space="preserve"> </w:t>
      </w:r>
      <w:r w:rsidRPr="000C1ECC">
        <w:rPr>
          <w:rFonts w:ascii="Arial" w:eastAsia="Arial" w:hAnsi="Arial" w:cs="Arial"/>
          <w:spacing w:val="2"/>
          <w:sz w:val="24"/>
          <w:szCs w:val="24"/>
        </w:rPr>
        <w:t>T</w:t>
      </w:r>
      <w:r w:rsidRPr="000C1ECC">
        <w:rPr>
          <w:rFonts w:ascii="Arial" w:eastAsia="Arial" w:hAnsi="Arial" w:cs="Arial"/>
          <w:sz w:val="24"/>
          <w:szCs w:val="24"/>
        </w:rPr>
        <w:t>he</w:t>
      </w:r>
      <w:r w:rsidRPr="000C1ECC">
        <w:rPr>
          <w:rFonts w:ascii="Arial" w:eastAsia="Arial" w:hAnsi="Arial" w:cs="Arial"/>
          <w:spacing w:val="2"/>
          <w:sz w:val="24"/>
          <w:szCs w:val="24"/>
        </w:rPr>
        <w:t xml:space="preserve"> </w:t>
      </w:r>
      <w:r w:rsidRPr="000C1ECC">
        <w:rPr>
          <w:rFonts w:ascii="Arial" w:eastAsia="Arial" w:hAnsi="Arial" w:cs="Arial"/>
          <w:spacing w:val="1"/>
          <w:sz w:val="24"/>
          <w:szCs w:val="24"/>
        </w:rPr>
        <w:t>r</w:t>
      </w:r>
      <w:r w:rsidRPr="000C1ECC">
        <w:rPr>
          <w:rFonts w:ascii="Arial" w:eastAsia="Arial" w:hAnsi="Arial" w:cs="Arial"/>
          <w:spacing w:val="-3"/>
          <w:sz w:val="24"/>
          <w:szCs w:val="24"/>
        </w:rPr>
        <w:t>e</w:t>
      </w:r>
      <w:r w:rsidRPr="000C1ECC">
        <w:rPr>
          <w:rFonts w:ascii="Arial" w:eastAsia="Arial" w:hAnsi="Arial" w:cs="Arial"/>
          <w:spacing w:val="1"/>
          <w:sz w:val="24"/>
          <w:szCs w:val="24"/>
        </w:rPr>
        <w:t>m</w:t>
      </w:r>
      <w:r w:rsidRPr="000C1ECC">
        <w:rPr>
          <w:rFonts w:ascii="Arial" w:eastAsia="Arial" w:hAnsi="Arial" w:cs="Arial"/>
          <w:sz w:val="24"/>
          <w:szCs w:val="24"/>
        </w:rPr>
        <w:t>a</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z w:val="24"/>
          <w:szCs w:val="24"/>
        </w:rPr>
        <w:t>ng</w:t>
      </w:r>
      <w:r w:rsidRPr="000C1ECC">
        <w:rPr>
          <w:rFonts w:ascii="Arial" w:eastAsia="Arial" w:hAnsi="Arial" w:cs="Arial"/>
          <w:spacing w:val="4"/>
          <w:sz w:val="24"/>
          <w:szCs w:val="24"/>
        </w:rPr>
        <w:t xml:space="preserve"> </w:t>
      </w:r>
      <w:r w:rsidRPr="000C1ECC">
        <w:rPr>
          <w:rFonts w:ascii="Arial" w:eastAsia="Arial" w:hAnsi="Arial" w:cs="Arial"/>
          <w:sz w:val="24"/>
          <w:szCs w:val="24"/>
        </w:rPr>
        <w:t>330</w:t>
      </w:r>
      <w:r w:rsidRPr="000C1ECC">
        <w:rPr>
          <w:rFonts w:ascii="Arial" w:eastAsia="Arial" w:hAnsi="Arial" w:cs="Arial"/>
          <w:spacing w:val="4"/>
          <w:sz w:val="24"/>
          <w:szCs w:val="24"/>
        </w:rPr>
        <w:t xml:space="preserve"> </w:t>
      </w:r>
      <w:r w:rsidRPr="000C1ECC">
        <w:rPr>
          <w:rFonts w:ascii="Arial" w:eastAsia="Arial" w:hAnsi="Arial" w:cs="Arial"/>
          <w:sz w:val="24"/>
          <w:szCs w:val="24"/>
        </w:rPr>
        <w:t>c</w:t>
      </w:r>
      <w:r w:rsidRPr="000C1ECC">
        <w:rPr>
          <w:rFonts w:ascii="Arial" w:eastAsia="Arial" w:hAnsi="Arial" w:cs="Arial"/>
          <w:spacing w:val="1"/>
          <w:sz w:val="24"/>
          <w:szCs w:val="24"/>
        </w:rPr>
        <w:t>r</w:t>
      </w:r>
      <w:r w:rsidRPr="000C1ECC">
        <w:rPr>
          <w:rFonts w:ascii="Arial" w:eastAsia="Arial" w:hAnsi="Arial" w:cs="Arial"/>
          <w:sz w:val="24"/>
          <w:szCs w:val="24"/>
        </w:rPr>
        <w:t>ed</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s</w:t>
      </w:r>
      <w:r w:rsidRPr="000C1ECC">
        <w:rPr>
          <w:rFonts w:ascii="Arial" w:eastAsia="Arial" w:hAnsi="Arial" w:cs="Arial"/>
          <w:spacing w:val="2"/>
          <w:sz w:val="24"/>
          <w:szCs w:val="24"/>
        </w:rPr>
        <w:t xml:space="preserve"> </w:t>
      </w:r>
      <w:r w:rsidRPr="000C1ECC">
        <w:rPr>
          <w:rFonts w:ascii="Arial" w:eastAsia="Arial" w:hAnsi="Arial" w:cs="Arial"/>
          <w:spacing w:val="-4"/>
          <w:sz w:val="24"/>
          <w:szCs w:val="24"/>
        </w:rPr>
        <w:t>w</w:t>
      </w:r>
      <w:r w:rsidRPr="000C1ECC">
        <w:rPr>
          <w:rFonts w:ascii="Arial" w:eastAsia="Arial" w:hAnsi="Arial" w:cs="Arial"/>
          <w:spacing w:val="-1"/>
          <w:sz w:val="24"/>
          <w:szCs w:val="24"/>
        </w:rPr>
        <w:t>i</w:t>
      </w:r>
      <w:r w:rsidRPr="000C1ECC">
        <w:rPr>
          <w:rFonts w:ascii="Arial" w:eastAsia="Arial" w:hAnsi="Arial" w:cs="Arial"/>
          <w:spacing w:val="1"/>
          <w:sz w:val="24"/>
          <w:szCs w:val="24"/>
        </w:rPr>
        <w:t>l</w:t>
      </w:r>
      <w:r w:rsidRPr="000C1ECC">
        <w:rPr>
          <w:rFonts w:ascii="Arial" w:eastAsia="Arial" w:hAnsi="Arial" w:cs="Arial"/>
          <w:sz w:val="24"/>
          <w:szCs w:val="24"/>
        </w:rPr>
        <w:t>l</w:t>
      </w:r>
      <w:r w:rsidRPr="000C1ECC">
        <w:rPr>
          <w:rFonts w:ascii="Arial" w:eastAsia="Arial" w:hAnsi="Arial" w:cs="Arial"/>
          <w:spacing w:val="3"/>
          <w:sz w:val="24"/>
          <w:szCs w:val="24"/>
        </w:rPr>
        <w:t xml:space="preserve"> </w:t>
      </w:r>
      <w:r w:rsidRPr="000C1ECC">
        <w:rPr>
          <w:rFonts w:ascii="Arial" w:eastAsia="Arial" w:hAnsi="Arial" w:cs="Arial"/>
          <w:sz w:val="24"/>
          <w:szCs w:val="24"/>
        </w:rPr>
        <w:t>be</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aught</w:t>
      </w:r>
      <w:r w:rsidRPr="000C1ECC">
        <w:rPr>
          <w:rFonts w:ascii="Arial" w:eastAsia="Arial" w:hAnsi="Arial" w:cs="Arial"/>
          <w:spacing w:val="6"/>
          <w:sz w:val="24"/>
          <w:szCs w:val="24"/>
        </w:rPr>
        <w:t xml:space="preserve"> </w:t>
      </w:r>
      <w:r w:rsidRPr="000C1ECC">
        <w:rPr>
          <w:rFonts w:ascii="Arial" w:eastAsia="Arial" w:hAnsi="Arial" w:cs="Arial"/>
          <w:spacing w:val="-2"/>
          <w:sz w:val="24"/>
          <w:szCs w:val="24"/>
        </w:rPr>
        <w:t>v</w:t>
      </w:r>
      <w:r w:rsidRPr="000C1ECC">
        <w:rPr>
          <w:rFonts w:ascii="Arial" w:eastAsia="Arial" w:hAnsi="Arial" w:cs="Arial"/>
          <w:spacing w:val="-1"/>
          <w:sz w:val="24"/>
          <w:szCs w:val="24"/>
        </w:rPr>
        <w:t>i</w:t>
      </w:r>
      <w:r w:rsidRPr="000C1ECC">
        <w:rPr>
          <w:rFonts w:ascii="Arial" w:eastAsia="Arial" w:hAnsi="Arial" w:cs="Arial"/>
          <w:sz w:val="24"/>
          <w:szCs w:val="24"/>
        </w:rPr>
        <w:t>a</w:t>
      </w:r>
      <w:r w:rsidRPr="000C1ECC">
        <w:rPr>
          <w:rFonts w:ascii="Arial" w:eastAsia="Arial" w:hAnsi="Arial" w:cs="Arial"/>
          <w:spacing w:val="4"/>
          <w:sz w:val="24"/>
          <w:szCs w:val="24"/>
        </w:rPr>
        <w:t xml:space="preserve"> </w:t>
      </w:r>
      <w:r w:rsidRPr="000C1ECC">
        <w:rPr>
          <w:rFonts w:ascii="Arial" w:eastAsia="Arial" w:hAnsi="Arial" w:cs="Arial"/>
          <w:sz w:val="24"/>
          <w:szCs w:val="24"/>
        </w:rPr>
        <w:t>an</w:t>
      </w:r>
      <w:r w:rsidRPr="000C1ECC">
        <w:rPr>
          <w:rFonts w:ascii="Arial" w:eastAsia="Arial" w:hAnsi="Arial" w:cs="Arial"/>
          <w:spacing w:val="4"/>
          <w:sz w:val="24"/>
          <w:szCs w:val="24"/>
        </w:rPr>
        <w:t xml:space="preserve"> </w:t>
      </w:r>
      <w:r w:rsidRPr="000C1ECC">
        <w:rPr>
          <w:rFonts w:ascii="Arial" w:eastAsia="Arial" w:hAnsi="Arial" w:cs="Arial"/>
          <w:spacing w:val="-1"/>
          <w:sz w:val="24"/>
          <w:szCs w:val="24"/>
        </w:rPr>
        <w:t>i</w:t>
      </w:r>
      <w:r w:rsidRPr="000C1ECC">
        <w:rPr>
          <w:rFonts w:ascii="Arial" w:eastAsia="Arial" w:hAnsi="Arial" w:cs="Arial"/>
          <w:sz w:val="24"/>
          <w:szCs w:val="24"/>
        </w:rPr>
        <w:t>n</w:t>
      </w:r>
      <w:r w:rsidRPr="000C1ECC">
        <w:rPr>
          <w:rFonts w:ascii="Arial" w:eastAsia="Arial" w:hAnsi="Arial" w:cs="Arial"/>
          <w:spacing w:val="1"/>
          <w:sz w:val="24"/>
          <w:szCs w:val="24"/>
        </w:rPr>
        <w:t>t</w:t>
      </w:r>
      <w:r w:rsidRPr="000C1ECC">
        <w:rPr>
          <w:rFonts w:ascii="Arial" w:eastAsia="Arial" w:hAnsi="Arial" w:cs="Arial"/>
          <w:sz w:val="24"/>
          <w:szCs w:val="24"/>
        </w:rPr>
        <w:t>ense</w:t>
      </w:r>
      <w:r w:rsidRPr="000C1ECC">
        <w:rPr>
          <w:rFonts w:ascii="Arial" w:eastAsia="Arial" w:hAnsi="Arial" w:cs="Arial"/>
          <w:spacing w:val="4"/>
          <w:sz w:val="24"/>
          <w:szCs w:val="24"/>
        </w:rPr>
        <w:t xml:space="preserve"> </w:t>
      </w:r>
      <w:r w:rsidRPr="000C1ECC">
        <w:rPr>
          <w:rFonts w:ascii="Arial" w:eastAsia="Arial" w:hAnsi="Arial" w:cs="Arial"/>
          <w:sz w:val="24"/>
          <w:szCs w:val="24"/>
        </w:rPr>
        <w:t>1</w:t>
      </w:r>
      <w:r w:rsidRPr="000C1ECC">
        <w:rPr>
          <w:rFonts w:ascii="Arial" w:eastAsia="Arial" w:hAnsi="Arial" w:cs="Arial"/>
          <w:spacing w:val="4"/>
          <w:sz w:val="24"/>
          <w:szCs w:val="24"/>
        </w:rPr>
        <w:t>-</w:t>
      </w:r>
      <w:r w:rsidRPr="000C1ECC">
        <w:rPr>
          <w:rFonts w:ascii="Arial" w:eastAsia="Arial" w:hAnsi="Arial" w:cs="Arial"/>
          <w:sz w:val="24"/>
          <w:szCs w:val="24"/>
        </w:rPr>
        <w:t>day a</w:t>
      </w:r>
      <w:r w:rsidRPr="000C1ECC">
        <w:rPr>
          <w:rFonts w:ascii="Arial" w:eastAsia="Arial" w:hAnsi="Arial" w:cs="Arial"/>
          <w:spacing w:val="4"/>
          <w:sz w:val="24"/>
          <w:szCs w:val="24"/>
        </w:rPr>
        <w:t xml:space="preserve"> </w:t>
      </w:r>
      <w:r w:rsidRPr="000C1ECC">
        <w:rPr>
          <w:rFonts w:ascii="Arial" w:eastAsia="Arial" w:hAnsi="Arial" w:cs="Arial"/>
          <w:spacing w:val="-3"/>
          <w:sz w:val="24"/>
          <w:szCs w:val="24"/>
        </w:rPr>
        <w:t>w</w:t>
      </w:r>
      <w:r w:rsidRPr="000C1ECC">
        <w:rPr>
          <w:rFonts w:ascii="Arial" w:eastAsia="Arial" w:hAnsi="Arial" w:cs="Arial"/>
          <w:sz w:val="24"/>
          <w:szCs w:val="24"/>
        </w:rPr>
        <w:t>eek</w:t>
      </w:r>
      <w:r w:rsidRPr="000C1ECC">
        <w:rPr>
          <w:rFonts w:ascii="Arial" w:eastAsia="Arial" w:hAnsi="Arial" w:cs="Arial"/>
          <w:spacing w:val="7"/>
          <w:sz w:val="24"/>
          <w:szCs w:val="24"/>
        </w:rPr>
        <w:t xml:space="preserve"> </w:t>
      </w:r>
      <w:r w:rsidRPr="000C1ECC">
        <w:rPr>
          <w:rFonts w:ascii="Arial" w:eastAsia="Arial" w:hAnsi="Arial" w:cs="Arial"/>
          <w:sz w:val="24"/>
          <w:szCs w:val="24"/>
        </w:rPr>
        <w:t>educa</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1"/>
          <w:sz w:val="24"/>
          <w:szCs w:val="24"/>
        </w:rPr>
        <w:t>r</w:t>
      </w:r>
      <w:r w:rsidRPr="000C1ECC">
        <w:rPr>
          <w:rFonts w:ascii="Arial" w:eastAsia="Arial" w:hAnsi="Arial" w:cs="Arial"/>
          <w:spacing w:val="-3"/>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a</w:t>
      </w:r>
      <w:r w:rsidRPr="000C1ECC">
        <w:rPr>
          <w:rFonts w:ascii="Arial" w:eastAsia="Arial" w:hAnsi="Arial" w:cs="Arial"/>
          <w:sz w:val="24"/>
          <w:szCs w:val="24"/>
        </w:rPr>
        <w:t>t</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Ki</w:t>
      </w:r>
      <w:r w:rsidRPr="000C1ECC">
        <w:rPr>
          <w:rFonts w:ascii="Arial" w:eastAsia="Arial" w:hAnsi="Arial" w:cs="Arial"/>
          <w:sz w:val="24"/>
          <w:szCs w:val="24"/>
        </w:rPr>
        <w:t>n</w:t>
      </w:r>
      <w:r w:rsidRPr="000C1ECC">
        <w:rPr>
          <w:rFonts w:ascii="Arial" w:eastAsia="Arial" w:hAnsi="Arial" w:cs="Arial"/>
          <w:spacing w:val="2"/>
          <w:sz w:val="24"/>
          <w:szCs w:val="24"/>
        </w:rPr>
        <w:t>g</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z w:val="24"/>
          <w:szCs w:val="24"/>
        </w:rPr>
        <w:t>on</w:t>
      </w:r>
      <w:r w:rsidRPr="000C1ECC">
        <w:rPr>
          <w:rFonts w:ascii="Arial" w:eastAsia="Arial" w:hAnsi="Arial" w:cs="Arial"/>
          <w:spacing w:val="6"/>
          <w:sz w:val="24"/>
          <w:szCs w:val="24"/>
        </w:rPr>
        <w:t xml:space="preserve"> </w:t>
      </w:r>
      <w:r w:rsidRPr="000C1ECC">
        <w:rPr>
          <w:rFonts w:ascii="Arial" w:eastAsia="Arial" w:hAnsi="Arial" w:cs="Arial"/>
          <w:spacing w:val="-1"/>
          <w:sz w:val="24"/>
          <w:szCs w:val="24"/>
        </w:rPr>
        <w:t>U</w:t>
      </w:r>
      <w:r w:rsidRPr="000C1ECC">
        <w:rPr>
          <w:rFonts w:ascii="Arial" w:eastAsia="Arial" w:hAnsi="Arial" w:cs="Arial"/>
          <w:sz w:val="24"/>
          <w:szCs w:val="24"/>
        </w:rPr>
        <w:t>n</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1"/>
          <w:sz w:val="24"/>
          <w:szCs w:val="24"/>
        </w:rPr>
        <w:t>i</w:t>
      </w:r>
      <w:r w:rsidRPr="000C1ECC">
        <w:rPr>
          <w:rFonts w:ascii="Arial" w:eastAsia="Arial" w:hAnsi="Arial" w:cs="Arial"/>
          <w:spacing w:val="1"/>
          <w:sz w:val="24"/>
          <w:szCs w:val="24"/>
        </w:rPr>
        <w:t>t</w:t>
      </w:r>
      <w:r w:rsidRPr="000C1ECC">
        <w:rPr>
          <w:rFonts w:ascii="Arial" w:eastAsia="Arial" w:hAnsi="Arial" w:cs="Arial"/>
          <w:sz w:val="24"/>
          <w:szCs w:val="24"/>
        </w:rPr>
        <w:t>y</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9"/>
          <w:sz w:val="24"/>
          <w:szCs w:val="24"/>
        </w:rPr>
        <w:t xml:space="preserve"> </w:t>
      </w:r>
      <w:r w:rsidRPr="000C1ECC">
        <w:rPr>
          <w:rFonts w:ascii="Arial" w:eastAsia="Arial" w:hAnsi="Arial" w:cs="Arial"/>
          <w:sz w:val="24"/>
          <w:szCs w:val="24"/>
        </w:rPr>
        <w:t>each</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o</w:t>
      </w:r>
      <w:r w:rsidRPr="000C1ECC">
        <w:rPr>
          <w:rFonts w:ascii="Arial" w:eastAsia="Arial" w:hAnsi="Arial" w:cs="Arial"/>
          <w:sz w:val="24"/>
          <w:szCs w:val="24"/>
        </w:rPr>
        <w:t>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pacing w:val="-3"/>
          <w:sz w:val="24"/>
          <w:szCs w:val="24"/>
        </w:rPr>
        <w:t>h</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3"/>
          <w:sz w:val="24"/>
          <w:szCs w:val="24"/>
        </w:rPr>
        <w:t>f</w:t>
      </w:r>
      <w:r w:rsidRPr="000C1ECC">
        <w:rPr>
          <w:rFonts w:ascii="Arial" w:eastAsia="Arial" w:hAnsi="Arial" w:cs="Arial"/>
          <w:spacing w:val="1"/>
          <w:sz w:val="24"/>
          <w:szCs w:val="24"/>
        </w:rPr>
        <w:t>i</w:t>
      </w:r>
      <w:r w:rsidRPr="000C1ECC">
        <w:rPr>
          <w:rFonts w:ascii="Arial" w:eastAsia="Arial" w:hAnsi="Arial" w:cs="Arial"/>
          <w:spacing w:val="-2"/>
          <w:sz w:val="24"/>
          <w:szCs w:val="24"/>
        </w:rPr>
        <w:t>v</w:t>
      </w:r>
      <w:r w:rsidRPr="000C1ECC">
        <w:rPr>
          <w:rFonts w:ascii="Arial" w:eastAsia="Arial" w:hAnsi="Arial" w:cs="Arial"/>
          <w:sz w:val="24"/>
          <w:szCs w:val="24"/>
        </w:rPr>
        <w:t>e</w:t>
      </w:r>
      <w:r w:rsidRPr="000C1ECC">
        <w:rPr>
          <w:rFonts w:ascii="Arial" w:eastAsia="Arial" w:hAnsi="Arial" w:cs="Arial"/>
          <w:spacing w:val="8"/>
          <w:sz w:val="24"/>
          <w:szCs w:val="24"/>
        </w:rPr>
        <w:t xml:space="preserve"> </w:t>
      </w:r>
      <w:r w:rsidRPr="000C1ECC">
        <w:rPr>
          <w:rFonts w:ascii="Arial" w:eastAsia="Arial" w:hAnsi="Arial" w:cs="Arial"/>
          <w:spacing w:val="-2"/>
          <w:sz w:val="24"/>
          <w:szCs w:val="24"/>
        </w:rPr>
        <w:t>y</w:t>
      </w:r>
      <w:r w:rsidRPr="000C1ECC">
        <w:rPr>
          <w:rFonts w:ascii="Arial" w:eastAsia="Arial" w:hAnsi="Arial" w:cs="Arial"/>
          <w:sz w:val="24"/>
          <w:szCs w:val="24"/>
        </w:rPr>
        <w:t>ea</w:t>
      </w:r>
      <w:r w:rsidRPr="000C1ECC">
        <w:rPr>
          <w:rFonts w:ascii="Arial" w:eastAsia="Arial" w:hAnsi="Arial" w:cs="Arial"/>
          <w:spacing w:val="1"/>
          <w:sz w:val="24"/>
          <w:szCs w:val="24"/>
        </w:rPr>
        <w:t>r</w:t>
      </w:r>
      <w:r w:rsidRPr="000C1ECC">
        <w:rPr>
          <w:rFonts w:ascii="Arial" w:eastAsia="Arial" w:hAnsi="Arial" w:cs="Arial"/>
          <w:sz w:val="24"/>
          <w:szCs w:val="24"/>
        </w:rPr>
        <w:t>s</w:t>
      </w:r>
      <w:r w:rsidRPr="000C1ECC">
        <w:rPr>
          <w:rFonts w:ascii="Arial" w:eastAsia="Arial" w:hAnsi="Arial" w:cs="Arial"/>
          <w:spacing w:val="8"/>
          <w:sz w:val="24"/>
          <w:szCs w:val="24"/>
        </w:rPr>
        <w:t xml:space="preserve"> </w:t>
      </w:r>
      <w:r w:rsidRPr="000C1ECC">
        <w:rPr>
          <w:rFonts w:ascii="Arial" w:eastAsia="Arial" w:hAnsi="Arial" w:cs="Arial"/>
          <w:sz w:val="24"/>
          <w:szCs w:val="24"/>
        </w:rPr>
        <w:t>of</w:t>
      </w:r>
      <w:r w:rsidRPr="000C1ECC">
        <w:rPr>
          <w:rFonts w:ascii="Arial" w:eastAsia="Arial" w:hAnsi="Arial" w:cs="Arial"/>
          <w:spacing w:val="9"/>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8"/>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pacing w:val="2"/>
          <w:sz w:val="24"/>
          <w:szCs w:val="24"/>
        </w:rPr>
        <w:t>g</w:t>
      </w:r>
      <w:r w:rsidRPr="000C1ECC">
        <w:rPr>
          <w:rFonts w:ascii="Arial" w:eastAsia="Arial" w:hAnsi="Arial" w:cs="Arial"/>
          <w:spacing w:val="-2"/>
          <w:sz w:val="24"/>
          <w:szCs w:val="24"/>
        </w:rPr>
        <w:t>r</w:t>
      </w:r>
      <w:r w:rsidRPr="000C1ECC">
        <w:rPr>
          <w:rFonts w:ascii="Arial" w:eastAsia="Arial" w:hAnsi="Arial" w:cs="Arial"/>
          <w:sz w:val="24"/>
          <w:szCs w:val="24"/>
        </w:rPr>
        <w:t>a</w:t>
      </w:r>
      <w:r w:rsidRPr="000C1ECC">
        <w:rPr>
          <w:rFonts w:ascii="Arial" w:eastAsia="Arial" w:hAnsi="Arial" w:cs="Arial"/>
          <w:spacing w:val="1"/>
          <w:sz w:val="24"/>
          <w:szCs w:val="24"/>
        </w:rPr>
        <w:t>mm</w:t>
      </w:r>
      <w:r w:rsidRPr="000C1ECC">
        <w:rPr>
          <w:rFonts w:ascii="Arial" w:eastAsia="Arial" w:hAnsi="Arial" w:cs="Arial"/>
          <w:sz w:val="24"/>
          <w:szCs w:val="24"/>
        </w:rPr>
        <w:t>e</w:t>
      </w:r>
      <w:r w:rsidRPr="000C1ECC">
        <w:rPr>
          <w:rFonts w:ascii="Arial" w:eastAsia="Arial" w:hAnsi="Arial" w:cs="Arial"/>
          <w:spacing w:val="7"/>
          <w:sz w:val="24"/>
          <w:szCs w:val="24"/>
        </w:rPr>
        <w:t xml:space="preserve"> </w:t>
      </w:r>
      <w:r w:rsidRPr="000C1ECC">
        <w:rPr>
          <w:rFonts w:ascii="Arial" w:eastAsia="Arial" w:hAnsi="Arial" w:cs="Arial"/>
          <w:spacing w:val="1"/>
          <w:sz w:val="24"/>
          <w:szCs w:val="24"/>
        </w:rPr>
        <w:t>(</w:t>
      </w:r>
      <w:r w:rsidRPr="000C1ECC">
        <w:rPr>
          <w:rFonts w:ascii="Arial" w:eastAsia="Arial" w:hAnsi="Arial" w:cs="Arial"/>
          <w:spacing w:val="-1"/>
          <w:sz w:val="24"/>
          <w:szCs w:val="24"/>
        </w:rPr>
        <w:t>S</w:t>
      </w:r>
      <w:r w:rsidRPr="000C1ECC">
        <w:rPr>
          <w:rFonts w:ascii="Arial" w:eastAsia="Arial" w:hAnsi="Arial" w:cs="Arial"/>
          <w:sz w:val="24"/>
          <w:szCs w:val="24"/>
        </w:rPr>
        <w:t>ee</w:t>
      </w:r>
      <w:r w:rsidRPr="000C1ECC">
        <w:rPr>
          <w:rFonts w:ascii="Arial" w:eastAsia="Arial" w:hAnsi="Arial" w:cs="Arial"/>
          <w:spacing w:val="8"/>
          <w:sz w:val="24"/>
          <w:szCs w:val="24"/>
        </w:rPr>
        <w:t xml:space="preserve"> </w:t>
      </w:r>
      <w:r w:rsidRPr="000C1ECC">
        <w:rPr>
          <w:rFonts w:ascii="Arial" w:eastAsia="Arial" w:hAnsi="Arial" w:cs="Arial"/>
          <w:spacing w:val="-1"/>
          <w:sz w:val="24"/>
          <w:szCs w:val="24"/>
        </w:rPr>
        <w:t>S</w:t>
      </w:r>
      <w:r w:rsidRPr="000C1ECC">
        <w:rPr>
          <w:rFonts w:ascii="Arial" w:eastAsia="Arial" w:hAnsi="Arial" w:cs="Arial"/>
          <w:sz w:val="24"/>
          <w:szCs w:val="24"/>
        </w:rPr>
        <w:t>ec</w:t>
      </w:r>
      <w:r w:rsidRPr="000C1ECC">
        <w:rPr>
          <w:rFonts w:ascii="Arial" w:eastAsia="Arial" w:hAnsi="Arial" w:cs="Arial"/>
          <w:spacing w:val="1"/>
          <w:sz w:val="24"/>
          <w:szCs w:val="24"/>
        </w:rPr>
        <w:t>t</w:t>
      </w:r>
      <w:r w:rsidRPr="000C1ECC">
        <w:rPr>
          <w:rFonts w:ascii="Arial" w:eastAsia="Arial" w:hAnsi="Arial" w:cs="Arial"/>
          <w:spacing w:val="-1"/>
          <w:sz w:val="24"/>
          <w:szCs w:val="24"/>
        </w:rPr>
        <w:t>i</w:t>
      </w:r>
      <w:r w:rsidRPr="000C1ECC">
        <w:rPr>
          <w:rFonts w:ascii="Arial" w:eastAsia="Arial" w:hAnsi="Arial" w:cs="Arial"/>
          <w:sz w:val="24"/>
          <w:szCs w:val="24"/>
        </w:rPr>
        <w:t>on E</w:t>
      </w:r>
      <w:r w:rsidRPr="000C1ECC">
        <w:rPr>
          <w:rFonts w:ascii="Arial" w:eastAsia="Arial" w:hAnsi="Arial" w:cs="Arial"/>
          <w:spacing w:val="36"/>
          <w:sz w:val="24"/>
          <w:szCs w:val="24"/>
        </w:rPr>
        <w:t xml:space="preserve"> </w:t>
      </w:r>
      <w:r w:rsidRPr="000C1ECC">
        <w:rPr>
          <w:rFonts w:ascii="Arial" w:eastAsia="Arial" w:hAnsi="Arial" w:cs="Arial"/>
          <w:spacing w:val="3"/>
          <w:sz w:val="24"/>
          <w:szCs w:val="24"/>
        </w:rPr>
        <w:t>f</w:t>
      </w:r>
      <w:r w:rsidRPr="000C1ECC">
        <w:rPr>
          <w:rFonts w:ascii="Arial" w:eastAsia="Arial" w:hAnsi="Arial" w:cs="Arial"/>
          <w:sz w:val="24"/>
          <w:szCs w:val="24"/>
        </w:rPr>
        <w:t>or</w:t>
      </w:r>
      <w:r w:rsidRPr="000C1ECC">
        <w:rPr>
          <w:rFonts w:ascii="Arial" w:eastAsia="Arial" w:hAnsi="Arial" w:cs="Arial"/>
          <w:spacing w:val="38"/>
          <w:sz w:val="24"/>
          <w:szCs w:val="24"/>
        </w:rPr>
        <w:t xml:space="preserve"> </w:t>
      </w:r>
      <w:r w:rsidRPr="000C1ECC">
        <w:rPr>
          <w:rFonts w:ascii="Arial" w:eastAsia="Arial" w:hAnsi="Arial" w:cs="Arial"/>
          <w:spacing w:val="1"/>
          <w:sz w:val="24"/>
          <w:szCs w:val="24"/>
        </w:rPr>
        <w:t>t</w:t>
      </w:r>
      <w:r w:rsidRPr="000C1ECC">
        <w:rPr>
          <w:rFonts w:ascii="Arial" w:eastAsia="Arial" w:hAnsi="Arial" w:cs="Arial"/>
          <w:sz w:val="24"/>
          <w:szCs w:val="24"/>
        </w:rPr>
        <w:t>he</w:t>
      </w:r>
      <w:r w:rsidRPr="000C1ECC">
        <w:rPr>
          <w:rFonts w:ascii="Arial" w:eastAsia="Arial" w:hAnsi="Arial" w:cs="Arial"/>
          <w:spacing w:val="36"/>
          <w:sz w:val="24"/>
          <w:szCs w:val="24"/>
        </w:rPr>
        <w:t xml:space="preserve"> </w:t>
      </w:r>
      <w:r w:rsidRPr="000C1ECC">
        <w:rPr>
          <w:rFonts w:ascii="Arial" w:eastAsia="Arial" w:hAnsi="Arial" w:cs="Arial"/>
          <w:sz w:val="24"/>
          <w:szCs w:val="24"/>
        </w:rPr>
        <w:t>p</w:t>
      </w:r>
      <w:r w:rsidRPr="000C1ECC">
        <w:rPr>
          <w:rFonts w:ascii="Arial" w:eastAsia="Arial" w:hAnsi="Arial" w:cs="Arial"/>
          <w:spacing w:val="1"/>
          <w:sz w:val="24"/>
          <w:szCs w:val="24"/>
        </w:rPr>
        <w:t>r</w:t>
      </w:r>
      <w:r w:rsidRPr="000C1ECC">
        <w:rPr>
          <w:rFonts w:ascii="Arial" w:eastAsia="Arial" w:hAnsi="Arial" w:cs="Arial"/>
          <w:spacing w:val="-3"/>
          <w:sz w:val="24"/>
          <w:szCs w:val="24"/>
        </w:rPr>
        <w:t>o</w:t>
      </w:r>
      <w:r w:rsidRPr="000C1ECC">
        <w:rPr>
          <w:rFonts w:ascii="Arial" w:eastAsia="Arial" w:hAnsi="Arial" w:cs="Arial"/>
          <w:sz w:val="24"/>
          <w:szCs w:val="24"/>
        </w:rPr>
        <w:t>g</w:t>
      </w:r>
      <w:r w:rsidRPr="000C1ECC">
        <w:rPr>
          <w:rFonts w:ascii="Arial" w:eastAsia="Arial" w:hAnsi="Arial" w:cs="Arial"/>
          <w:spacing w:val="1"/>
          <w:sz w:val="24"/>
          <w:szCs w:val="24"/>
        </w:rPr>
        <w:t>r</w:t>
      </w:r>
      <w:r w:rsidRPr="000C1ECC">
        <w:rPr>
          <w:rFonts w:ascii="Arial" w:eastAsia="Arial" w:hAnsi="Arial" w:cs="Arial"/>
          <w:sz w:val="24"/>
          <w:szCs w:val="24"/>
        </w:rPr>
        <w:t>a</w:t>
      </w:r>
      <w:r w:rsidRPr="000C1ECC">
        <w:rPr>
          <w:rFonts w:ascii="Arial" w:eastAsia="Arial" w:hAnsi="Arial" w:cs="Arial"/>
          <w:spacing w:val="-2"/>
          <w:sz w:val="24"/>
          <w:szCs w:val="24"/>
        </w:rPr>
        <w:t>m</w:t>
      </w:r>
      <w:r w:rsidRPr="000C1ECC">
        <w:rPr>
          <w:rFonts w:ascii="Arial" w:eastAsia="Arial" w:hAnsi="Arial" w:cs="Arial"/>
          <w:spacing w:val="1"/>
          <w:sz w:val="24"/>
          <w:szCs w:val="24"/>
        </w:rPr>
        <w:t>m</w:t>
      </w:r>
      <w:r w:rsidRPr="000C1ECC">
        <w:rPr>
          <w:rFonts w:ascii="Arial" w:eastAsia="Arial" w:hAnsi="Arial" w:cs="Arial"/>
          <w:sz w:val="24"/>
          <w:szCs w:val="24"/>
        </w:rPr>
        <w:t>e</w:t>
      </w:r>
      <w:r w:rsidRPr="000C1ECC">
        <w:rPr>
          <w:rFonts w:ascii="Arial" w:eastAsia="Arial" w:hAnsi="Arial" w:cs="Arial"/>
          <w:spacing w:val="39"/>
          <w:sz w:val="24"/>
          <w:szCs w:val="24"/>
        </w:rPr>
        <w:t xml:space="preserve"> </w:t>
      </w:r>
      <w:r w:rsidRPr="000C1ECC">
        <w:rPr>
          <w:rFonts w:ascii="Arial" w:eastAsia="Arial" w:hAnsi="Arial" w:cs="Arial"/>
          <w:spacing w:val="-2"/>
          <w:sz w:val="24"/>
          <w:szCs w:val="24"/>
        </w:rPr>
        <w:t>s</w:t>
      </w:r>
      <w:r w:rsidRPr="000C1ECC">
        <w:rPr>
          <w:rFonts w:ascii="Arial" w:eastAsia="Arial" w:hAnsi="Arial" w:cs="Arial"/>
          <w:spacing w:val="-1"/>
          <w:sz w:val="24"/>
          <w:szCs w:val="24"/>
        </w:rPr>
        <w:t>t</w:t>
      </w:r>
      <w:r w:rsidRPr="000C1ECC">
        <w:rPr>
          <w:rFonts w:ascii="Arial" w:eastAsia="Arial" w:hAnsi="Arial" w:cs="Arial"/>
          <w:spacing w:val="1"/>
          <w:sz w:val="24"/>
          <w:szCs w:val="24"/>
        </w:rPr>
        <w:t>r</w:t>
      </w:r>
      <w:r w:rsidRPr="000C1ECC">
        <w:rPr>
          <w:rFonts w:ascii="Arial" w:eastAsia="Arial" w:hAnsi="Arial" w:cs="Arial"/>
          <w:sz w:val="24"/>
          <w:szCs w:val="24"/>
        </w:rPr>
        <w:t>uc</w:t>
      </w:r>
      <w:r w:rsidRPr="000C1ECC">
        <w:rPr>
          <w:rFonts w:ascii="Arial" w:eastAsia="Arial" w:hAnsi="Arial" w:cs="Arial"/>
          <w:spacing w:val="1"/>
          <w:sz w:val="24"/>
          <w:szCs w:val="24"/>
        </w:rPr>
        <w:t>t</w:t>
      </w:r>
      <w:r w:rsidRPr="000C1ECC">
        <w:rPr>
          <w:rFonts w:ascii="Arial" w:eastAsia="Arial" w:hAnsi="Arial" w:cs="Arial"/>
          <w:spacing w:val="-3"/>
          <w:sz w:val="24"/>
          <w:szCs w:val="24"/>
        </w:rPr>
        <w:t>u</w:t>
      </w:r>
      <w:r w:rsidRPr="000C1ECC">
        <w:rPr>
          <w:rFonts w:ascii="Arial" w:eastAsia="Arial" w:hAnsi="Arial" w:cs="Arial"/>
          <w:spacing w:val="1"/>
          <w:sz w:val="24"/>
          <w:szCs w:val="24"/>
        </w:rPr>
        <w:t>r</w:t>
      </w:r>
      <w:r w:rsidRPr="000C1ECC">
        <w:rPr>
          <w:rFonts w:ascii="Arial" w:eastAsia="Arial" w:hAnsi="Arial" w:cs="Arial"/>
          <w:sz w:val="24"/>
          <w:szCs w:val="24"/>
        </w:rPr>
        <w:t>e</w:t>
      </w:r>
      <w:r w:rsidRPr="000C1ECC">
        <w:rPr>
          <w:rFonts w:ascii="Arial" w:eastAsia="Arial" w:hAnsi="Arial" w:cs="Arial"/>
          <w:spacing w:val="-2"/>
          <w:sz w:val="24"/>
          <w:szCs w:val="24"/>
        </w:rPr>
        <w:t>)</w:t>
      </w:r>
      <w:r w:rsidRPr="000C1ECC">
        <w:rPr>
          <w:rFonts w:ascii="Arial" w:eastAsia="Arial" w:hAnsi="Arial" w:cs="Arial"/>
          <w:sz w:val="24"/>
          <w:szCs w:val="24"/>
        </w:rPr>
        <w:t xml:space="preserve">. </w:t>
      </w:r>
      <w:r w:rsidRPr="000C1ECC">
        <w:rPr>
          <w:rFonts w:ascii="Arial" w:hAnsi="Arial" w:cs="Arial"/>
          <w:sz w:val="24"/>
          <w:szCs w:val="24"/>
        </w:rPr>
        <w:t xml:space="preserve">The degree apprenticeship course has been designed for those wishing to undertake a challenging programme of study which will enable them to study in depth many aspects of </w:t>
      </w:r>
      <w:r w:rsidRPr="000C1ECC">
        <w:rPr>
          <w:rFonts w:ascii="Arial" w:eastAsia="Arial" w:hAnsi="Arial" w:cs="Arial"/>
          <w:sz w:val="24"/>
          <w:szCs w:val="24"/>
        </w:rPr>
        <w:t>construction management</w:t>
      </w:r>
      <w:r w:rsidRPr="000C1ECC">
        <w:rPr>
          <w:rFonts w:ascii="Arial" w:eastAsia="Arial" w:hAnsi="Arial" w:cs="Arial"/>
          <w:spacing w:val="5"/>
          <w:sz w:val="24"/>
          <w:szCs w:val="24"/>
        </w:rPr>
        <w:t xml:space="preserve"> </w:t>
      </w:r>
      <w:r w:rsidRPr="000C1ECC">
        <w:rPr>
          <w:rFonts w:ascii="Arial" w:hAnsi="Arial" w:cs="Arial"/>
          <w:sz w:val="24"/>
          <w:szCs w:val="24"/>
        </w:rPr>
        <w:t xml:space="preserve">with a view to develop/advance their career in construction within the private practice, the corporate sector or public sector. </w:t>
      </w:r>
    </w:p>
    <w:p w:rsidR="00C85A94" w:rsidRPr="000C1ECC" w:rsidRDefault="00C85A94" w:rsidP="00C85A94">
      <w:pPr>
        <w:spacing w:after="0" w:line="240" w:lineRule="auto"/>
        <w:jc w:val="both"/>
        <w:rPr>
          <w:rFonts w:ascii="Arial" w:hAnsi="Arial" w:cs="Arial"/>
          <w:sz w:val="24"/>
          <w:szCs w:val="24"/>
        </w:rPr>
      </w:pPr>
    </w:p>
    <w:p w:rsidR="00C85A94" w:rsidRPr="000C1ECC" w:rsidRDefault="00C85A94" w:rsidP="00C85A94">
      <w:pPr>
        <w:spacing w:after="0" w:line="240" w:lineRule="auto"/>
        <w:jc w:val="both"/>
        <w:rPr>
          <w:rFonts w:ascii="Arial" w:hAnsi="Arial" w:cs="Arial"/>
          <w:sz w:val="24"/>
          <w:szCs w:val="24"/>
        </w:rPr>
      </w:pPr>
      <w:r w:rsidRPr="000C1ECC">
        <w:rPr>
          <w:rFonts w:ascii="Arial" w:hAnsi="Arial" w:cs="Arial"/>
          <w:sz w:val="24"/>
          <w:szCs w:val="24"/>
        </w:rPr>
        <w:t xml:space="preserve">A distinctive feature of the field/course is the integrated curriculum provided at Level 4. The Level 4 modules on this field/course are designed to share learning outcomes with Level 4 modules on other construction, surveying and engineering related fields/courses whilst also maintaining certain discrete Construction Management related learning outcomes. This aims to develop in apprentices a solid understanding of other construction, surveying and engineering related disciplines and aid in developing a culture of interdisciplinary and collaborative working which are at the top of the construction industry’s agenda. </w:t>
      </w:r>
    </w:p>
    <w:p w:rsidR="00C85A94" w:rsidRPr="000C1ECC" w:rsidRDefault="00C85A94" w:rsidP="00C85A94">
      <w:pPr>
        <w:spacing w:after="0" w:line="240" w:lineRule="auto"/>
        <w:jc w:val="both"/>
        <w:rPr>
          <w:rFonts w:ascii="Arial" w:hAnsi="Arial" w:cs="Arial"/>
          <w:sz w:val="24"/>
          <w:szCs w:val="24"/>
        </w:rPr>
      </w:pPr>
    </w:p>
    <w:p w:rsidR="00C85A94" w:rsidRPr="000C1ECC" w:rsidRDefault="00C85A94" w:rsidP="00C85A94">
      <w:pPr>
        <w:spacing w:after="0" w:line="240" w:lineRule="auto"/>
        <w:jc w:val="both"/>
        <w:rPr>
          <w:rFonts w:ascii="Arial" w:eastAsia="Arial" w:hAnsi="Arial" w:cs="Arial"/>
          <w:spacing w:val="-1"/>
          <w:sz w:val="24"/>
          <w:szCs w:val="24"/>
        </w:rPr>
      </w:pPr>
      <w:r w:rsidRPr="000C1ECC">
        <w:rPr>
          <w:rFonts w:ascii="Arial" w:eastAsia="Arial" w:hAnsi="Arial" w:cs="Arial"/>
          <w:spacing w:val="-1"/>
          <w:sz w:val="24"/>
          <w:szCs w:val="24"/>
        </w:rPr>
        <w:t>Throughout the course apprentices will have the support of a personal tutor who can provide one-to-one guidance and advice on academic matters. The personal tutor will be an academic staff member allocated to each apprentice on their first day at the university. The apprentices are also supported by an employer mentor, a professional construction manager, at the work place who will monitor the progress of the apprentices’ continuing learning at work, especially in achieving the learning outcomes of the work-based module. Reports on the apprentices’ progress by the employer mentor will be conducted through an agreed reporting mechanism and by means of scheduled visits to the work place where progress review meetings would take place. The personal tutor and the employer mentor will meet at least once every teaching block to ensure that the apprentices are progressing as planned and their learning experience at the university and at the work place is also acquiring the broader competencies such as: communication, group working, time and project management, computer literacy and problem solving skills.</w:t>
      </w:r>
    </w:p>
    <w:p w:rsidR="00C85A94" w:rsidRPr="000C1ECC" w:rsidRDefault="00C85A94" w:rsidP="00C85A94">
      <w:pPr>
        <w:spacing w:after="0" w:line="240" w:lineRule="auto"/>
        <w:jc w:val="both"/>
        <w:rPr>
          <w:rFonts w:ascii="Arial" w:eastAsia="Arial" w:hAnsi="Arial" w:cs="Arial"/>
          <w:spacing w:val="-1"/>
          <w:sz w:val="24"/>
          <w:szCs w:val="24"/>
        </w:rPr>
      </w:pPr>
    </w:p>
    <w:p w:rsidR="000C1ECC" w:rsidRPr="000C1ECC" w:rsidRDefault="000C1ECC" w:rsidP="000C1ECC">
      <w:pPr>
        <w:jc w:val="both"/>
        <w:rPr>
          <w:rFonts w:ascii="Arial" w:hAnsi="Arial" w:cs="Arial"/>
        </w:rPr>
      </w:pPr>
      <w:r w:rsidRPr="000C1ECC">
        <w:rPr>
          <w:rFonts w:ascii="Arial" w:hAnsi="Arial" w:cs="Arial"/>
          <w:sz w:val="24"/>
          <w:szCs w:val="24"/>
        </w:rPr>
        <w:t xml:space="preserve">Apprentices will be taught by both expert academics and qualified practitioners who continuously feedback the outputs of their research and latest developments into their </w:t>
      </w:r>
      <w:r w:rsidRPr="000C1ECC">
        <w:rPr>
          <w:rFonts w:ascii="Arial" w:hAnsi="Arial" w:cs="Arial"/>
          <w:sz w:val="24"/>
          <w:szCs w:val="24"/>
        </w:rPr>
        <w:lastRenderedPageBreak/>
        <w:t>teaching. Academic staff are also involved with the professional bodies, some as assessors, and provide support for apprentices towards their preparation for entry into the professional bodies (End Point Assessment). The professional development of apprentices on this programme will be continuously recorded and monitored, especially in the last 2 academic years of the degree, where this becomes an integral part of the progress review(s) to meet the mandatory requirements of professional bodies</w:t>
      </w:r>
      <w:r w:rsidRPr="000C1ECC">
        <w:rPr>
          <w:rFonts w:ascii="Arial" w:hAnsi="Arial" w:cs="Arial"/>
        </w:rPr>
        <w:t xml:space="preserve">. </w:t>
      </w:r>
    </w:p>
    <w:p w:rsidR="004279F4" w:rsidRDefault="004279F4" w:rsidP="00C47889">
      <w:pPr>
        <w:spacing w:after="0" w:line="240" w:lineRule="auto"/>
        <w:jc w:val="both"/>
        <w:rPr>
          <w:rFonts w:ascii="Arial" w:hAnsi="Arial" w:cs="Arial"/>
          <w:sz w:val="24"/>
          <w:szCs w:val="24"/>
        </w:rPr>
      </w:pPr>
    </w:p>
    <w:p w:rsidR="005B1266" w:rsidRPr="006510C0" w:rsidRDefault="005B1266" w:rsidP="004279F4">
      <w:pPr>
        <w:pStyle w:val="ListParagraph"/>
        <w:numPr>
          <w:ilvl w:val="0"/>
          <w:numId w:val="1"/>
        </w:numPr>
        <w:spacing w:after="0" w:line="240" w:lineRule="auto"/>
        <w:rPr>
          <w:rFonts w:ascii="Arial" w:hAnsi="Arial" w:cs="Arial"/>
          <w:sz w:val="24"/>
        </w:rPr>
      </w:pPr>
      <w:r w:rsidRPr="006510C0">
        <w:rPr>
          <w:rFonts w:ascii="Arial" w:hAnsi="Arial" w:cs="Arial"/>
          <w:b/>
          <w:sz w:val="24"/>
        </w:rPr>
        <w:t>Aims of the Programme</w:t>
      </w:r>
    </w:p>
    <w:p w:rsidR="001F7105" w:rsidRDefault="001F7105" w:rsidP="004279F4">
      <w:pPr>
        <w:pStyle w:val="ListParagraph"/>
        <w:spacing w:after="0" w:line="240" w:lineRule="auto"/>
        <w:ind w:left="0"/>
        <w:rPr>
          <w:rFonts w:ascii="Arial" w:hAnsi="Arial" w:cs="Arial"/>
          <w:sz w:val="20"/>
          <w:szCs w:val="18"/>
        </w:rPr>
      </w:pPr>
    </w:p>
    <w:p w:rsidR="001F7105" w:rsidRDefault="00585378" w:rsidP="004279F4">
      <w:pPr>
        <w:pStyle w:val="ListParagraph"/>
        <w:spacing w:after="0" w:line="240" w:lineRule="auto"/>
        <w:ind w:left="0"/>
        <w:jc w:val="both"/>
        <w:rPr>
          <w:rFonts w:ascii="Arial" w:hAnsi="Arial" w:cs="Arial"/>
          <w:sz w:val="24"/>
          <w:szCs w:val="24"/>
        </w:rPr>
      </w:pPr>
      <w:r>
        <w:rPr>
          <w:rFonts w:ascii="Arial" w:hAnsi="Arial" w:cs="Arial"/>
          <w:sz w:val="24"/>
          <w:szCs w:val="24"/>
        </w:rPr>
        <w:t>The general aim</w:t>
      </w:r>
      <w:r w:rsidR="00D85875">
        <w:rPr>
          <w:rFonts w:ascii="Arial" w:hAnsi="Arial" w:cs="Arial"/>
          <w:sz w:val="24"/>
          <w:szCs w:val="24"/>
        </w:rPr>
        <w:t xml:space="preserve"> of the c</w:t>
      </w:r>
      <w:r w:rsidR="001F7105">
        <w:rPr>
          <w:rFonts w:ascii="Arial" w:hAnsi="Arial" w:cs="Arial"/>
          <w:sz w:val="24"/>
          <w:szCs w:val="24"/>
        </w:rPr>
        <w:t xml:space="preserve">ourse </w:t>
      </w:r>
      <w:r>
        <w:rPr>
          <w:rFonts w:ascii="Arial" w:hAnsi="Arial" w:cs="Arial"/>
          <w:sz w:val="24"/>
          <w:szCs w:val="24"/>
        </w:rPr>
        <w:t>is</w:t>
      </w:r>
      <w:r w:rsidR="001F7105">
        <w:rPr>
          <w:rFonts w:ascii="Arial" w:hAnsi="Arial" w:cs="Arial"/>
          <w:sz w:val="24"/>
          <w:szCs w:val="24"/>
        </w:rPr>
        <w:t>:</w:t>
      </w:r>
    </w:p>
    <w:p w:rsidR="001F7105" w:rsidRDefault="001F7105" w:rsidP="004279F4">
      <w:pPr>
        <w:pStyle w:val="ListParagraph"/>
        <w:spacing w:after="0" w:line="240" w:lineRule="auto"/>
        <w:ind w:left="0"/>
        <w:jc w:val="both"/>
        <w:rPr>
          <w:rFonts w:ascii="Arial" w:hAnsi="Arial" w:cs="Arial"/>
          <w:sz w:val="24"/>
          <w:szCs w:val="24"/>
        </w:rPr>
      </w:pPr>
    </w:p>
    <w:p w:rsidR="001F7105" w:rsidRDefault="001F7105" w:rsidP="004279F4">
      <w:pPr>
        <w:pStyle w:val="ListParagraph"/>
        <w:numPr>
          <w:ilvl w:val="0"/>
          <w:numId w:val="3"/>
        </w:numPr>
        <w:spacing w:after="0" w:line="240" w:lineRule="auto"/>
        <w:jc w:val="both"/>
        <w:rPr>
          <w:rFonts w:ascii="Arial" w:hAnsi="Arial" w:cs="Arial"/>
          <w:sz w:val="24"/>
          <w:szCs w:val="24"/>
        </w:rPr>
      </w:pPr>
      <w:r>
        <w:rPr>
          <w:rFonts w:ascii="Arial" w:hAnsi="Arial" w:cs="Arial"/>
          <w:sz w:val="24"/>
          <w:szCs w:val="24"/>
        </w:rPr>
        <w:t xml:space="preserve">To equip graduates with the </w:t>
      </w:r>
      <w:r w:rsidR="00EF6CAF">
        <w:rPr>
          <w:rFonts w:ascii="Arial" w:hAnsi="Arial" w:cs="Arial"/>
          <w:sz w:val="24"/>
          <w:szCs w:val="24"/>
        </w:rPr>
        <w:t xml:space="preserve">management, </w:t>
      </w:r>
      <w:r w:rsidR="004279F4">
        <w:rPr>
          <w:rFonts w:ascii="Arial" w:hAnsi="Arial" w:cs="Arial"/>
          <w:sz w:val="24"/>
          <w:szCs w:val="24"/>
        </w:rPr>
        <w:t xml:space="preserve">surveying, </w:t>
      </w:r>
      <w:r>
        <w:rPr>
          <w:rFonts w:ascii="Arial" w:hAnsi="Arial" w:cs="Arial"/>
          <w:sz w:val="24"/>
          <w:szCs w:val="24"/>
        </w:rPr>
        <w:t>engineering, design, business and personal skills required to become</w:t>
      </w:r>
      <w:r w:rsidR="003C5EF3">
        <w:rPr>
          <w:rFonts w:ascii="Arial" w:hAnsi="Arial" w:cs="Arial"/>
          <w:sz w:val="24"/>
          <w:szCs w:val="24"/>
        </w:rPr>
        <w:t xml:space="preserve"> Chartered </w:t>
      </w:r>
      <w:r w:rsidR="0039355C">
        <w:rPr>
          <w:rFonts w:ascii="Arial" w:hAnsi="Arial" w:cs="Arial"/>
          <w:sz w:val="24"/>
          <w:szCs w:val="24"/>
        </w:rPr>
        <w:t>Construction Managers and/or</w:t>
      </w:r>
      <w:r>
        <w:rPr>
          <w:rFonts w:ascii="Arial" w:hAnsi="Arial" w:cs="Arial"/>
          <w:sz w:val="24"/>
          <w:szCs w:val="24"/>
        </w:rPr>
        <w:t xml:space="preserve"> </w:t>
      </w:r>
      <w:r w:rsidR="003C5EF3" w:rsidRPr="00591B76">
        <w:rPr>
          <w:rFonts w:ascii="Arial" w:hAnsi="Arial" w:cs="Arial"/>
          <w:sz w:val="24"/>
          <w:szCs w:val="24"/>
        </w:rPr>
        <w:t>Incorporated</w:t>
      </w:r>
      <w:r w:rsidR="00591B76" w:rsidRPr="00591B76">
        <w:rPr>
          <w:rFonts w:ascii="Arial" w:hAnsi="Arial" w:cs="Arial"/>
          <w:sz w:val="24"/>
          <w:szCs w:val="24"/>
        </w:rPr>
        <w:t xml:space="preserve"> </w:t>
      </w:r>
      <w:r w:rsidRPr="00591B76">
        <w:rPr>
          <w:rFonts w:ascii="Arial" w:hAnsi="Arial" w:cs="Arial"/>
          <w:sz w:val="24"/>
          <w:szCs w:val="24"/>
        </w:rPr>
        <w:t>Engineer</w:t>
      </w:r>
      <w:r w:rsidR="00784DD9" w:rsidRPr="00591B76">
        <w:rPr>
          <w:rFonts w:ascii="Arial" w:hAnsi="Arial" w:cs="Arial"/>
          <w:sz w:val="24"/>
          <w:szCs w:val="24"/>
        </w:rPr>
        <w:t>s</w:t>
      </w:r>
      <w:r w:rsidR="003C5EF3">
        <w:rPr>
          <w:rFonts w:ascii="Arial" w:hAnsi="Arial" w:cs="Arial"/>
          <w:sz w:val="24"/>
          <w:szCs w:val="24"/>
        </w:rPr>
        <w:t xml:space="preserve"> </w:t>
      </w:r>
      <w:r w:rsidR="0039355C">
        <w:rPr>
          <w:rFonts w:ascii="Arial" w:hAnsi="Arial" w:cs="Arial"/>
          <w:sz w:val="24"/>
          <w:szCs w:val="24"/>
        </w:rPr>
        <w:t>and</w:t>
      </w:r>
      <w:r w:rsidR="00EF6CAF">
        <w:rPr>
          <w:rFonts w:ascii="Arial" w:hAnsi="Arial" w:cs="Arial"/>
          <w:sz w:val="24"/>
          <w:szCs w:val="24"/>
        </w:rPr>
        <w:t xml:space="preserve"> </w:t>
      </w:r>
      <w:r w:rsidR="0039355C">
        <w:rPr>
          <w:rFonts w:ascii="Arial" w:hAnsi="Arial" w:cs="Arial"/>
          <w:sz w:val="24"/>
          <w:szCs w:val="24"/>
        </w:rPr>
        <w:t>enable</w:t>
      </w:r>
      <w:r>
        <w:rPr>
          <w:rFonts w:ascii="Arial" w:hAnsi="Arial" w:cs="Arial"/>
          <w:sz w:val="24"/>
          <w:szCs w:val="24"/>
        </w:rPr>
        <w:t xml:space="preserve"> graduates to follow careers in </w:t>
      </w:r>
      <w:r w:rsidR="00D85875" w:rsidRPr="004F0A5F">
        <w:rPr>
          <w:rFonts w:ascii="Arial" w:hAnsi="Arial" w:cs="Arial"/>
          <w:sz w:val="24"/>
          <w:szCs w:val="24"/>
        </w:rPr>
        <w:t>related</w:t>
      </w:r>
      <w:r w:rsidR="00D85875">
        <w:rPr>
          <w:rFonts w:ascii="Arial" w:hAnsi="Arial" w:cs="Arial"/>
          <w:sz w:val="24"/>
          <w:szCs w:val="24"/>
        </w:rPr>
        <w:t xml:space="preserve"> </w:t>
      </w:r>
      <w:r>
        <w:rPr>
          <w:rFonts w:ascii="Arial" w:hAnsi="Arial" w:cs="Arial"/>
          <w:sz w:val="24"/>
          <w:szCs w:val="24"/>
        </w:rPr>
        <w:t>professional disciplines</w:t>
      </w:r>
      <w:r w:rsidR="00DF20EB">
        <w:rPr>
          <w:rFonts w:ascii="Arial" w:hAnsi="Arial" w:cs="Arial"/>
          <w:sz w:val="24"/>
          <w:szCs w:val="24"/>
        </w:rPr>
        <w:t xml:space="preserve"> </w:t>
      </w:r>
      <w:r w:rsidR="001D788C">
        <w:rPr>
          <w:rFonts w:ascii="Arial" w:hAnsi="Arial" w:cs="Arial"/>
          <w:sz w:val="24"/>
          <w:szCs w:val="24"/>
        </w:rPr>
        <w:t>where</w:t>
      </w:r>
      <w:r w:rsidR="0039355C">
        <w:rPr>
          <w:rFonts w:ascii="Arial" w:hAnsi="Arial" w:cs="Arial"/>
          <w:sz w:val="24"/>
          <w:szCs w:val="24"/>
        </w:rPr>
        <w:t xml:space="preserve"> clear, logical, numerate, </w:t>
      </w:r>
      <w:r w:rsidR="001D788C">
        <w:rPr>
          <w:rFonts w:ascii="Arial" w:hAnsi="Arial" w:cs="Arial"/>
          <w:sz w:val="24"/>
          <w:szCs w:val="24"/>
        </w:rPr>
        <w:t>management</w:t>
      </w:r>
      <w:r w:rsidR="0039355C">
        <w:rPr>
          <w:rFonts w:ascii="Arial" w:hAnsi="Arial" w:cs="Arial"/>
          <w:sz w:val="24"/>
          <w:szCs w:val="24"/>
        </w:rPr>
        <w:t xml:space="preserve"> and team working</w:t>
      </w:r>
      <w:r w:rsidR="001D788C">
        <w:rPr>
          <w:rFonts w:ascii="Arial" w:hAnsi="Arial" w:cs="Arial"/>
          <w:sz w:val="24"/>
          <w:szCs w:val="24"/>
        </w:rPr>
        <w:t xml:space="preserve"> skills are required;</w:t>
      </w:r>
    </w:p>
    <w:p w:rsidR="003C5EF3" w:rsidRPr="003C5EF3" w:rsidRDefault="003C5EF3" w:rsidP="004279F4">
      <w:pPr>
        <w:pStyle w:val="ListParagraph"/>
        <w:spacing w:after="0" w:line="240" w:lineRule="auto"/>
        <w:ind w:left="0"/>
        <w:jc w:val="both"/>
        <w:rPr>
          <w:rFonts w:ascii="Arial" w:hAnsi="Arial" w:cs="Arial"/>
          <w:sz w:val="20"/>
          <w:szCs w:val="18"/>
        </w:rPr>
      </w:pPr>
    </w:p>
    <w:p w:rsidR="00D16392" w:rsidRDefault="00D85875" w:rsidP="004279F4">
      <w:pPr>
        <w:pStyle w:val="ListParagraph"/>
        <w:spacing w:after="0" w:line="240" w:lineRule="auto"/>
        <w:ind w:left="0"/>
        <w:jc w:val="both"/>
        <w:rPr>
          <w:rFonts w:ascii="Arial" w:hAnsi="Arial" w:cs="Arial"/>
          <w:sz w:val="24"/>
          <w:szCs w:val="24"/>
        </w:rPr>
      </w:pPr>
      <w:r>
        <w:rPr>
          <w:rFonts w:ascii="Arial" w:hAnsi="Arial" w:cs="Arial"/>
          <w:sz w:val="24"/>
          <w:szCs w:val="24"/>
        </w:rPr>
        <w:t>More specific aims of the c</w:t>
      </w:r>
      <w:r w:rsidR="00D16392">
        <w:rPr>
          <w:rFonts w:ascii="Arial" w:hAnsi="Arial" w:cs="Arial"/>
          <w:sz w:val="24"/>
          <w:szCs w:val="24"/>
        </w:rPr>
        <w:t>ourse are:</w:t>
      </w:r>
      <w:r w:rsidR="00741A7D">
        <w:rPr>
          <w:rFonts w:ascii="Arial" w:hAnsi="Arial" w:cs="Arial"/>
          <w:sz w:val="24"/>
          <w:szCs w:val="24"/>
        </w:rPr>
        <w:t xml:space="preserve"> </w:t>
      </w:r>
    </w:p>
    <w:p w:rsidR="00D16392" w:rsidRDefault="00D16392" w:rsidP="004279F4">
      <w:pPr>
        <w:pStyle w:val="ListParagraph"/>
        <w:spacing w:after="0" w:line="240" w:lineRule="auto"/>
        <w:ind w:left="0"/>
        <w:jc w:val="both"/>
        <w:rPr>
          <w:rFonts w:ascii="Arial" w:hAnsi="Arial" w:cs="Arial"/>
          <w:sz w:val="24"/>
          <w:szCs w:val="24"/>
        </w:rPr>
      </w:pPr>
    </w:p>
    <w:p w:rsidR="00DC6BE9" w:rsidRDefault="00D16392"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produce graduates with a bread</w:t>
      </w:r>
      <w:r w:rsidR="004F0A5F">
        <w:rPr>
          <w:rFonts w:ascii="Arial" w:hAnsi="Arial" w:cs="Arial"/>
          <w:sz w:val="24"/>
          <w:szCs w:val="24"/>
        </w:rPr>
        <w:t>th and depth of knowledge and a</w:t>
      </w:r>
      <w:r>
        <w:rPr>
          <w:rFonts w:ascii="Arial" w:hAnsi="Arial" w:cs="Arial"/>
          <w:sz w:val="24"/>
          <w:szCs w:val="24"/>
        </w:rPr>
        <w:t xml:space="preserve"> </w:t>
      </w:r>
      <w:r w:rsidR="00D85875" w:rsidRPr="004F0A5F">
        <w:rPr>
          <w:rFonts w:ascii="Arial" w:hAnsi="Arial" w:cs="Arial"/>
          <w:sz w:val="24"/>
          <w:szCs w:val="24"/>
        </w:rPr>
        <w:t>comprehension</w:t>
      </w:r>
      <w:r w:rsidR="00D85875">
        <w:rPr>
          <w:rFonts w:ascii="Arial" w:hAnsi="Arial" w:cs="Arial"/>
          <w:sz w:val="24"/>
          <w:szCs w:val="24"/>
        </w:rPr>
        <w:t xml:space="preserve"> </w:t>
      </w:r>
      <w:r w:rsidR="004F0A5F">
        <w:rPr>
          <w:rFonts w:ascii="Arial" w:hAnsi="Arial" w:cs="Arial"/>
          <w:sz w:val="24"/>
          <w:szCs w:val="24"/>
        </w:rPr>
        <w:t xml:space="preserve">of the key aspects of </w:t>
      </w:r>
      <w:r w:rsidR="006561D5">
        <w:rPr>
          <w:rFonts w:ascii="Arial" w:hAnsi="Arial" w:cs="Arial"/>
          <w:sz w:val="24"/>
          <w:szCs w:val="24"/>
        </w:rPr>
        <w:t>Construction Management</w:t>
      </w:r>
      <w:r w:rsidR="004279F4">
        <w:rPr>
          <w:rFonts w:ascii="Arial" w:hAnsi="Arial" w:cs="Arial"/>
          <w:sz w:val="24"/>
          <w:szCs w:val="24"/>
        </w:rPr>
        <w:t>, Surveying</w:t>
      </w:r>
      <w:r w:rsidR="004B3D17">
        <w:rPr>
          <w:rFonts w:ascii="Arial" w:hAnsi="Arial" w:cs="Arial"/>
          <w:sz w:val="24"/>
          <w:szCs w:val="24"/>
        </w:rPr>
        <w:t xml:space="preserve"> </w:t>
      </w:r>
      <w:r w:rsidR="00591B76">
        <w:rPr>
          <w:rFonts w:ascii="Arial" w:hAnsi="Arial" w:cs="Arial"/>
          <w:sz w:val="24"/>
          <w:szCs w:val="24"/>
        </w:rPr>
        <w:t>and Engineering</w:t>
      </w:r>
      <w:r w:rsidR="00242D92">
        <w:rPr>
          <w:rFonts w:ascii="Arial" w:hAnsi="Arial" w:cs="Arial"/>
          <w:sz w:val="24"/>
          <w:szCs w:val="24"/>
        </w:rPr>
        <w:t>;</w:t>
      </w:r>
    </w:p>
    <w:p w:rsidR="00591B76" w:rsidRDefault="00591B76" w:rsidP="004279F4">
      <w:pPr>
        <w:pStyle w:val="ListParagraph"/>
        <w:spacing w:after="0" w:line="240" w:lineRule="auto"/>
        <w:jc w:val="both"/>
        <w:rPr>
          <w:rFonts w:ascii="Arial" w:hAnsi="Arial" w:cs="Arial"/>
          <w:sz w:val="24"/>
          <w:szCs w:val="24"/>
        </w:rPr>
      </w:pPr>
    </w:p>
    <w:p w:rsidR="006510C0" w:rsidRDefault="00DC6BE9" w:rsidP="004279F4">
      <w:pPr>
        <w:pStyle w:val="ListParagraph"/>
        <w:numPr>
          <w:ilvl w:val="0"/>
          <w:numId w:val="14"/>
        </w:numPr>
        <w:spacing w:after="0" w:line="240" w:lineRule="auto"/>
        <w:jc w:val="both"/>
        <w:rPr>
          <w:rFonts w:ascii="Arial" w:hAnsi="Arial" w:cs="Arial"/>
          <w:sz w:val="24"/>
          <w:szCs w:val="24"/>
        </w:rPr>
      </w:pPr>
      <w:r w:rsidRPr="00591B76">
        <w:rPr>
          <w:rFonts w:ascii="Arial" w:hAnsi="Arial" w:cs="Arial"/>
          <w:sz w:val="24"/>
          <w:szCs w:val="24"/>
        </w:rPr>
        <w:t xml:space="preserve">To allow graduates to communicate effectively </w:t>
      </w:r>
      <w:r w:rsidR="006510C0" w:rsidRPr="00591B76">
        <w:rPr>
          <w:rFonts w:ascii="Arial" w:hAnsi="Arial" w:cs="Arial"/>
          <w:sz w:val="24"/>
          <w:szCs w:val="24"/>
        </w:rPr>
        <w:t>orally and in writing and to use</w:t>
      </w:r>
      <w:r w:rsidRPr="00591B76">
        <w:rPr>
          <w:rFonts w:ascii="Arial" w:hAnsi="Arial" w:cs="Arial"/>
          <w:sz w:val="24"/>
          <w:szCs w:val="24"/>
        </w:rPr>
        <w:t xml:space="preserve"> </w:t>
      </w:r>
      <w:r w:rsidR="006561D5" w:rsidRPr="00591B76">
        <w:rPr>
          <w:rFonts w:ascii="Arial" w:hAnsi="Arial" w:cs="Arial"/>
          <w:sz w:val="24"/>
          <w:szCs w:val="24"/>
        </w:rPr>
        <w:t>relevant methods and forms</w:t>
      </w:r>
      <w:r w:rsidRPr="00591B76">
        <w:rPr>
          <w:rFonts w:ascii="Arial" w:hAnsi="Arial" w:cs="Arial"/>
          <w:sz w:val="24"/>
          <w:szCs w:val="24"/>
        </w:rPr>
        <w:t xml:space="preserve"> to convey engineeri</w:t>
      </w:r>
      <w:r>
        <w:rPr>
          <w:rFonts w:ascii="Arial" w:hAnsi="Arial" w:cs="Arial"/>
          <w:sz w:val="24"/>
          <w:szCs w:val="24"/>
        </w:rPr>
        <w:t>ng</w:t>
      </w:r>
      <w:r w:rsidR="004279F4">
        <w:rPr>
          <w:rFonts w:ascii="Arial" w:hAnsi="Arial" w:cs="Arial"/>
          <w:sz w:val="24"/>
          <w:szCs w:val="24"/>
        </w:rPr>
        <w:t>, surveying</w:t>
      </w:r>
      <w:r w:rsidR="006561D5">
        <w:rPr>
          <w:rFonts w:ascii="Arial" w:hAnsi="Arial" w:cs="Arial"/>
          <w:sz w:val="24"/>
          <w:szCs w:val="24"/>
        </w:rPr>
        <w:t xml:space="preserve"> and construction</w:t>
      </w:r>
      <w:r>
        <w:rPr>
          <w:rFonts w:ascii="Arial" w:hAnsi="Arial" w:cs="Arial"/>
          <w:sz w:val="24"/>
          <w:szCs w:val="24"/>
        </w:rPr>
        <w:t xml:space="preserve"> ideas and concepts</w:t>
      </w:r>
      <w:r w:rsidR="00242D92">
        <w:rPr>
          <w:rFonts w:ascii="Arial" w:hAnsi="Arial" w:cs="Arial"/>
          <w:sz w:val="24"/>
          <w:szCs w:val="24"/>
        </w:rPr>
        <w:t>;</w:t>
      </w:r>
    </w:p>
    <w:p w:rsidR="0039355C" w:rsidRPr="00583440" w:rsidRDefault="0039355C" w:rsidP="004279F4">
      <w:pPr>
        <w:pStyle w:val="ListParagraph"/>
        <w:spacing w:after="0" w:line="240" w:lineRule="auto"/>
        <w:ind w:left="0"/>
        <w:jc w:val="both"/>
        <w:rPr>
          <w:rFonts w:ascii="Arial" w:hAnsi="Arial" w:cs="Arial"/>
          <w:sz w:val="24"/>
          <w:szCs w:val="24"/>
        </w:rPr>
      </w:pPr>
    </w:p>
    <w:p w:rsidR="006510C0" w:rsidRDefault="006510C0" w:rsidP="004279F4">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To develop graduates with an aptitude for applying technology</w:t>
      </w:r>
      <w:r w:rsidR="006561D5">
        <w:rPr>
          <w:rFonts w:ascii="Arial" w:hAnsi="Arial" w:cs="Arial"/>
          <w:sz w:val="24"/>
          <w:szCs w:val="24"/>
        </w:rPr>
        <w:t xml:space="preserve"> and management principles</w:t>
      </w:r>
      <w:r>
        <w:rPr>
          <w:rFonts w:ascii="Arial" w:hAnsi="Arial" w:cs="Arial"/>
          <w:sz w:val="24"/>
          <w:szCs w:val="24"/>
        </w:rPr>
        <w:t xml:space="preserve"> to engineering</w:t>
      </w:r>
      <w:r w:rsidR="006561D5">
        <w:rPr>
          <w:rFonts w:ascii="Arial" w:hAnsi="Arial" w:cs="Arial"/>
          <w:sz w:val="24"/>
          <w:szCs w:val="24"/>
        </w:rPr>
        <w:t xml:space="preserve"> and construction</w:t>
      </w:r>
      <w:r>
        <w:rPr>
          <w:rFonts w:ascii="Arial" w:hAnsi="Arial" w:cs="Arial"/>
          <w:sz w:val="24"/>
          <w:szCs w:val="24"/>
        </w:rPr>
        <w:t xml:space="preserve"> problems</w:t>
      </w:r>
      <w:r w:rsidR="00242D92">
        <w:rPr>
          <w:rFonts w:ascii="Arial" w:hAnsi="Arial" w:cs="Arial"/>
          <w:sz w:val="24"/>
          <w:szCs w:val="24"/>
        </w:rPr>
        <w:t>;</w:t>
      </w:r>
    </w:p>
    <w:p w:rsidR="00D16392" w:rsidRDefault="00D16392" w:rsidP="004279F4">
      <w:pPr>
        <w:pStyle w:val="ListParagraph"/>
        <w:spacing w:after="0" w:line="240" w:lineRule="auto"/>
        <w:jc w:val="both"/>
        <w:rPr>
          <w:rFonts w:ascii="Arial" w:hAnsi="Arial" w:cs="Arial"/>
          <w:sz w:val="24"/>
          <w:szCs w:val="24"/>
        </w:rPr>
      </w:pPr>
    </w:p>
    <w:p w:rsidR="00D16392" w:rsidRPr="006510C0" w:rsidRDefault="00D16392" w:rsidP="004279F4">
      <w:pPr>
        <w:pStyle w:val="ListParagraph"/>
        <w:numPr>
          <w:ilvl w:val="0"/>
          <w:numId w:val="4"/>
        </w:numPr>
        <w:spacing w:after="0" w:line="240" w:lineRule="auto"/>
        <w:jc w:val="both"/>
        <w:rPr>
          <w:rFonts w:ascii="Arial" w:hAnsi="Arial" w:cs="Arial"/>
          <w:sz w:val="24"/>
          <w:szCs w:val="24"/>
        </w:rPr>
      </w:pPr>
      <w:r w:rsidRPr="006510C0">
        <w:rPr>
          <w:rFonts w:ascii="Arial" w:hAnsi="Arial" w:cs="Arial"/>
          <w:sz w:val="24"/>
          <w:szCs w:val="24"/>
        </w:rPr>
        <w:t xml:space="preserve">To </w:t>
      </w:r>
      <w:r w:rsidR="00741A7D" w:rsidRPr="006510C0">
        <w:rPr>
          <w:rFonts w:ascii="Arial" w:hAnsi="Arial" w:cs="Arial"/>
          <w:sz w:val="24"/>
          <w:szCs w:val="24"/>
        </w:rPr>
        <w:t xml:space="preserve">prepare </w:t>
      </w:r>
      <w:r w:rsidRPr="006510C0">
        <w:rPr>
          <w:rFonts w:ascii="Arial" w:hAnsi="Arial" w:cs="Arial"/>
          <w:sz w:val="24"/>
          <w:szCs w:val="24"/>
        </w:rPr>
        <w:t xml:space="preserve">graduates with </w:t>
      </w:r>
      <w:r w:rsidR="006510C0" w:rsidRPr="006510C0">
        <w:rPr>
          <w:rFonts w:ascii="Arial" w:hAnsi="Arial" w:cs="Arial"/>
          <w:sz w:val="24"/>
          <w:szCs w:val="24"/>
        </w:rPr>
        <w:t>an ability</w:t>
      </w:r>
      <w:r w:rsidRPr="006510C0">
        <w:rPr>
          <w:rFonts w:ascii="Arial" w:hAnsi="Arial" w:cs="Arial"/>
          <w:sz w:val="24"/>
          <w:szCs w:val="24"/>
        </w:rPr>
        <w:t xml:space="preserve"> </w:t>
      </w:r>
      <w:r w:rsidR="006510C0" w:rsidRPr="006510C0">
        <w:rPr>
          <w:rFonts w:ascii="Arial" w:hAnsi="Arial" w:cs="Arial"/>
          <w:sz w:val="24"/>
          <w:szCs w:val="24"/>
        </w:rPr>
        <w:t>to solve</w:t>
      </w:r>
      <w:r w:rsidRPr="006510C0">
        <w:rPr>
          <w:rFonts w:ascii="Arial" w:hAnsi="Arial" w:cs="Arial"/>
          <w:sz w:val="24"/>
          <w:szCs w:val="24"/>
        </w:rPr>
        <w:t xml:space="preserve"> </w:t>
      </w:r>
      <w:r w:rsidR="006561D5">
        <w:rPr>
          <w:rFonts w:ascii="Arial" w:hAnsi="Arial" w:cs="Arial"/>
          <w:sz w:val="24"/>
          <w:szCs w:val="24"/>
        </w:rPr>
        <w:t xml:space="preserve">management and </w:t>
      </w:r>
      <w:r w:rsidRPr="006510C0">
        <w:rPr>
          <w:rFonts w:ascii="Arial" w:hAnsi="Arial" w:cs="Arial"/>
          <w:sz w:val="24"/>
          <w:szCs w:val="24"/>
        </w:rPr>
        <w:t>design problems</w:t>
      </w:r>
      <w:r w:rsidR="002D609E" w:rsidRPr="006510C0">
        <w:rPr>
          <w:rFonts w:ascii="Arial" w:hAnsi="Arial" w:cs="Arial"/>
          <w:sz w:val="24"/>
          <w:szCs w:val="24"/>
        </w:rPr>
        <w:t xml:space="preserve"> and the technical skills </w:t>
      </w:r>
      <w:r w:rsidR="006510C0" w:rsidRPr="006510C0">
        <w:rPr>
          <w:rFonts w:ascii="Arial" w:hAnsi="Arial" w:cs="Arial"/>
          <w:sz w:val="24"/>
          <w:szCs w:val="24"/>
        </w:rPr>
        <w:t xml:space="preserve">needed </w:t>
      </w:r>
      <w:r w:rsidR="002D609E" w:rsidRPr="006510C0">
        <w:rPr>
          <w:rFonts w:ascii="Arial" w:hAnsi="Arial" w:cs="Arial"/>
          <w:sz w:val="24"/>
          <w:szCs w:val="24"/>
        </w:rPr>
        <w:t>to realise these solutions</w:t>
      </w:r>
      <w:r w:rsidR="00242D92">
        <w:rPr>
          <w:rFonts w:ascii="Arial" w:hAnsi="Arial" w:cs="Arial"/>
          <w:sz w:val="24"/>
          <w:szCs w:val="24"/>
        </w:rPr>
        <w:t>;</w:t>
      </w:r>
    </w:p>
    <w:p w:rsidR="002D609E" w:rsidRDefault="002D609E" w:rsidP="004279F4">
      <w:pPr>
        <w:pStyle w:val="ListParagraph"/>
        <w:spacing w:after="0" w:line="240" w:lineRule="auto"/>
        <w:jc w:val="both"/>
        <w:rPr>
          <w:rFonts w:ascii="Arial" w:hAnsi="Arial" w:cs="Arial"/>
          <w:sz w:val="24"/>
          <w:szCs w:val="24"/>
        </w:rPr>
      </w:pPr>
    </w:p>
    <w:p w:rsidR="006E1CE1" w:rsidRDefault="006E1CE1" w:rsidP="006E1CE1">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furnish graduates with a firm grasp of ‘Sustainability’ and ‘Health and Safety’ principles within the context of their discipline; </w:t>
      </w:r>
    </w:p>
    <w:p w:rsidR="006E1CE1" w:rsidRDefault="006E1CE1" w:rsidP="006E1CE1">
      <w:pPr>
        <w:pStyle w:val="ListParagraph"/>
        <w:spacing w:after="0" w:line="240" w:lineRule="auto"/>
        <w:ind w:left="0"/>
        <w:jc w:val="both"/>
        <w:rPr>
          <w:rFonts w:ascii="Arial" w:hAnsi="Arial" w:cs="Arial"/>
          <w:sz w:val="24"/>
          <w:szCs w:val="24"/>
        </w:rPr>
      </w:pPr>
    </w:p>
    <w:p w:rsidR="002D609E" w:rsidRDefault="002D609E" w:rsidP="004279F4">
      <w:pPr>
        <w:pStyle w:val="ListParagraph"/>
        <w:numPr>
          <w:ilvl w:val="0"/>
          <w:numId w:val="4"/>
        </w:numPr>
        <w:spacing w:after="0" w:line="240" w:lineRule="auto"/>
        <w:jc w:val="both"/>
        <w:rPr>
          <w:rFonts w:ascii="Arial" w:hAnsi="Arial" w:cs="Arial"/>
          <w:sz w:val="24"/>
          <w:szCs w:val="24"/>
        </w:rPr>
      </w:pPr>
      <w:r>
        <w:rPr>
          <w:rFonts w:ascii="Arial" w:hAnsi="Arial" w:cs="Arial"/>
          <w:sz w:val="24"/>
          <w:szCs w:val="24"/>
        </w:rPr>
        <w:t xml:space="preserve">To equip graduates with the research skills required for postgraduate study and employability skills required for work in the construction </w:t>
      </w:r>
      <w:r w:rsidR="00242D92">
        <w:rPr>
          <w:rFonts w:ascii="Arial" w:hAnsi="Arial" w:cs="Arial"/>
          <w:sz w:val="24"/>
          <w:szCs w:val="24"/>
        </w:rPr>
        <w:t>and related industries;</w:t>
      </w:r>
    </w:p>
    <w:p w:rsidR="00242D92" w:rsidRDefault="00242D92" w:rsidP="00242D92">
      <w:pPr>
        <w:pStyle w:val="ListParagraph"/>
        <w:rPr>
          <w:rFonts w:ascii="Arial" w:hAnsi="Arial" w:cs="Arial"/>
          <w:sz w:val="24"/>
          <w:szCs w:val="24"/>
        </w:rPr>
      </w:pPr>
    </w:p>
    <w:p w:rsidR="00242D92" w:rsidRPr="006575F7" w:rsidRDefault="00242D92" w:rsidP="00242D92">
      <w:pPr>
        <w:pStyle w:val="ListParagraph"/>
        <w:numPr>
          <w:ilvl w:val="0"/>
          <w:numId w:val="4"/>
        </w:numPr>
        <w:spacing w:after="0" w:line="240" w:lineRule="auto"/>
        <w:jc w:val="both"/>
        <w:rPr>
          <w:rFonts w:ascii="Arial" w:hAnsi="Arial" w:cs="Arial"/>
          <w:sz w:val="24"/>
          <w:szCs w:val="24"/>
        </w:rPr>
      </w:pPr>
      <w:r w:rsidRPr="006575F7">
        <w:rPr>
          <w:rFonts w:ascii="Arial" w:hAnsi="Arial" w:cs="Arial"/>
          <w:sz w:val="24"/>
          <w:szCs w:val="24"/>
        </w:rPr>
        <w:t xml:space="preserve">To provide </w:t>
      </w:r>
      <w:r w:rsidR="00F40A48">
        <w:rPr>
          <w:rFonts w:ascii="Arial" w:hAnsi="Arial" w:cs="Arial"/>
          <w:sz w:val="24"/>
          <w:szCs w:val="24"/>
        </w:rPr>
        <w:t>apprentices</w:t>
      </w:r>
      <w:r w:rsidRPr="006575F7">
        <w:rPr>
          <w:rFonts w:ascii="Arial" w:hAnsi="Arial" w:cs="Arial"/>
          <w:sz w:val="24"/>
          <w:szCs w:val="24"/>
        </w:rPr>
        <w:t xml:space="preserve"> in relevant employment an opportunity to study a degree in Construction Management on a</w:t>
      </w:r>
      <w:r w:rsidR="00970906">
        <w:rPr>
          <w:rFonts w:ascii="Arial" w:hAnsi="Arial" w:cs="Arial"/>
          <w:sz w:val="24"/>
          <w:szCs w:val="24"/>
        </w:rPr>
        <w:t>n apprenticeship</w:t>
      </w:r>
      <w:r w:rsidRPr="006575F7">
        <w:rPr>
          <w:rFonts w:ascii="Arial" w:hAnsi="Arial" w:cs="Arial"/>
          <w:sz w:val="24"/>
          <w:szCs w:val="24"/>
        </w:rPr>
        <w:t xml:space="preserve"> day-release basis;</w:t>
      </w:r>
    </w:p>
    <w:p w:rsidR="002D609E" w:rsidRDefault="002D609E" w:rsidP="004279F4">
      <w:pPr>
        <w:pStyle w:val="ListParagraph"/>
        <w:spacing w:after="0" w:line="240" w:lineRule="auto"/>
        <w:jc w:val="both"/>
        <w:rPr>
          <w:rFonts w:ascii="Arial" w:hAnsi="Arial" w:cs="Arial"/>
          <w:sz w:val="24"/>
          <w:szCs w:val="24"/>
        </w:rPr>
      </w:pPr>
    </w:p>
    <w:p w:rsidR="00722748" w:rsidRDefault="00722748" w:rsidP="004279F4">
      <w:pPr>
        <w:pStyle w:val="ListParagraph"/>
        <w:spacing w:after="0" w:line="240" w:lineRule="auto"/>
        <w:jc w:val="both"/>
        <w:rPr>
          <w:rFonts w:ascii="Arial" w:hAnsi="Arial" w:cs="Arial"/>
          <w:sz w:val="24"/>
          <w:szCs w:val="24"/>
        </w:rPr>
      </w:pPr>
    </w:p>
    <w:p w:rsidR="00722748" w:rsidRDefault="00722748" w:rsidP="004279F4">
      <w:pPr>
        <w:pStyle w:val="ListParagraph"/>
        <w:spacing w:after="0" w:line="240" w:lineRule="auto"/>
        <w:jc w:val="both"/>
        <w:rPr>
          <w:rFonts w:ascii="Arial" w:hAnsi="Arial" w:cs="Arial"/>
          <w:sz w:val="24"/>
          <w:szCs w:val="24"/>
        </w:rPr>
      </w:pPr>
    </w:p>
    <w:p w:rsidR="002F628A" w:rsidRDefault="002F628A" w:rsidP="004F0A5F">
      <w:pPr>
        <w:pStyle w:val="ListParagraph"/>
        <w:ind w:left="0"/>
        <w:rPr>
          <w:rFonts w:ascii="Arial" w:hAnsi="Arial" w:cs="Arial"/>
          <w:i/>
          <w:sz w:val="20"/>
          <w:szCs w:val="18"/>
        </w:rPr>
      </w:pPr>
    </w:p>
    <w:p w:rsidR="005B1266" w:rsidRPr="00D540BA" w:rsidRDefault="00F15949" w:rsidP="005B1266">
      <w:pPr>
        <w:pStyle w:val="ListParagraph"/>
        <w:numPr>
          <w:ilvl w:val="0"/>
          <w:numId w:val="1"/>
        </w:numPr>
        <w:spacing w:after="0" w:line="240" w:lineRule="auto"/>
        <w:rPr>
          <w:rFonts w:ascii="Arial" w:hAnsi="Arial" w:cs="Arial"/>
          <w:sz w:val="24"/>
        </w:rPr>
      </w:pPr>
      <w:r w:rsidRPr="00B7503A">
        <w:rPr>
          <w:rFonts w:ascii="Arial" w:hAnsi="Arial" w:cs="Arial"/>
          <w:b/>
          <w:sz w:val="24"/>
        </w:rPr>
        <w:t xml:space="preserve">Programme </w:t>
      </w:r>
      <w:r w:rsidR="005B1266" w:rsidRPr="00D540BA">
        <w:rPr>
          <w:rFonts w:ascii="Arial" w:hAnsi="Arial" w:cs="Arial"/>
          <w:b/>
          <w:sz w:val="24"/>
        </w:rPr>
        <w:t>Learning Outcomes</w:t>
      </w:r>
    </w:p>
    <w:p w:rsidR="005B1266" w:rsidRPr="00D540BA" w:rsidRDefault="005B1266" w:rsidP="00437548">
      <w:pPr>
        <w:spacing w:after="0" w:line="240" w:lineRule="auto"/>
        <w:rPr>
          <w:rFonts w:ascii="Arial" w:hAnsi="Arial" w:cs="Arial"/>
          <w:sz w:val="24"/>
        </w:rPr>
      </w:pPr>
    </w:p>
    <w:p w:rsidR="00A439FB" w:rsidRDefault="005B1266" w:rsidP="00437548">
      <w:pPr>
        <w:spacing w:after="0" w:line="240" w:lineRule="auto"/>
        <w:jc w:val="both"/>
        <w:rPr>
          <w:rFonts w:ascii="Arial" w:hAnsi="Arial" w:cs="Arial"/>
          <w:sz w:val="24"/>
        </w:rPr>
      </w:pPr>
      <w:r w:rsidRPr="00B7503A">
        <w:rPr>
          <w:rFonts w:ascii="Arial" w:hAnsi="Arial" w:cs="Arial"/>
          <w:sz w:val="24"/>
        </w:rPr>
        <w:t xml:space="preserve">The programme provides opportunities for </w:t>
      </w:r>
      <w:r w:rsidR="002B74B4">
        <w:rPr>
          <w:rFonts w:ascii="Arial" w:hAnsi="Arial" w:cs="Arial"/>
          <w:sz w:val="24"/>
        </w:rPr>
        <w:t>apprentice</w:t>
      </w:r>
      <w:r w:rsidRPr="00B7503A">
        <w:rPr>
          <w:rFonts w:ascii="Arial" w:hAnsi="Arial" w:cs="Arial"/>
          <w:sz w:val="24"/>
        </w:rPr>
        <w:t>s to develop and demonstrate knowledge and understanding,</w:t>
      </w:r>
      <w:r w:rsidR="00F15949" w:rsidRPr="00B7503A">
        <w:rPr>
          <w:rFonts w:ascii="Arial" w:hAnsi="Arial" w:cs="Arial"/>
          <w:sz w:val="24"/>
        </w:rPr>
        <w:t xml:space="preserve"> intellectual </w:t>
      </w:r>
      <w:r w:rsidRPr="00B7503A">
        <w:rPr>
          <w:rFonts w:ascii="Arial" w:hAnsi="Arial" w:cs="Arial"/>
          <w:sz w:val="24"/>
        </w:rPr>
        <w:t xml:space="preserve">skills and </w:t>
      </w:r>
      <w:r w:rsidR="00F15949" w:rsidRPr="00B7503A">
        <w:rPr>
          <w:rFonts w:ascii="Arial" w:hAnsi="Arial" w:cs="Arial"/>
          <w:sz w:val="24"/>
        </w:rPr>
        <w:t xml:space="preserve">subject practical skills as outlined in the following table. </w:t>
      </w:r>
      <w:r w:rsidR="00D54841" w:rsidRPr="00D54841">
        <w:rPr>
          <w:rFonts w:ascii="Arial" w:hAnsi="Arial" w:cs="Arial"/>
          <w:sz w:val="24"/>
        </w:rPr>
        <w:t xml:space="preserve">The programme outcomes are referenced to the Institute for Apprenticeships Chartered Construction Site Management (Degree) Standard (ST0047), </w:t>
      </w:r>
      <w:r w:rsidRPr="00B7503A">
        <w:rPr>
          <w:rFonts w:ascii="Arial" w:hAnsi="Arial" w:cs="Arial"/>
          <w:sz w:val="24"/>
        </w:rPr>
        <w:t>the QAA subject benchmarks for</w:t>
      </w:r>
      <w:r w:rsidR="002A6BFD">
        <w:rPr>
          <w:rFonts w:ascii="Arial" w:hAnsi="Arial" w:cs="Arial"/>
          <w:sz w:val="24"/>
        </w:rPr>
        <w:t xml:space="preserve"> </w:t>
      </w:r>
      <w:r w:rsidR="00EC1D34" w:rsidRPr="00EC1D34">
        <w:rPr>
          <w:rFonts w:ascii="Arial" w:hAnsi="Arial" w:cs="Arial"/>
          <w:sz w:val="24"/>
        </w:rPr>
        <w:t xml:space="preserve">Land, Construction, Real Estate and Surveying (2016) </w:t>
      </w:r>
      <w:r w:rsidRPr="00B7503A">
        <w:rPr>
          <w:rFonts w:ascii="Arial" w:hAnsi="Arial" w:cs="Arial"/>
          <w:sz w:val="24"/>
        </w:rPr>
        <w:t xml:space="preserve">and the Framework for Higher Education Qualifications in England, </w:t>
      </w:r>
      <w:r w:rsidR="0039355C">
        <w:rPr>
          <w:rFonts w:ascii="Arial" w:hAnsi="Arial" w:cs="Arial"/>
          <w:sz w:val="24"/>
        </w:rPr>
        <w:t>Wales and Northern Ireland (2008)</w:t>
      </w:r>
      <w:r w:rsidR="00F15949" w:rsidRPr="00B7503A">
        <w:rPr>
          <w:rFonts w:ascii="Arial" w:hAnsi="Arial" w:cs="Arial"/>
          <w:sz w:val="24"/>
        </w:rPr>
        <w:t>.</w:t>
      </w:r>
    </w:p>
    <w:p w:rsidR="00A439FB" w:rsidRDefault="00A439FB" w:rsidP="00437548">
      <w:pPr>
        <w:spacing w:after="0" w:line="240" w:lineRule="auto"/>
        <w:jc w:val="both"/>
        <w:rPr>
          <w:rFonts w:ascii="Arial" w:hAnsi="Arial" w:cs="Arial"/>
          <w:sz w:val="24"/>
        </w:rPr>
      </w:pPr>
    </w:p>
    <w:p w:rsidR="00A439FB" w:rsidRPr="00A439FB" w:rsidRDefault="00A439FB" w:rsidP="00A439FB">
      <w:pPr>
        <w:spacing w:after="0" w:line="240" w:lineRule="auto"/>
        <w:jc w:val="both"/>
        <w:rPr>
          <w:rFonts w:ascii="Arial" w:hAnsi="Arial" w:cs="Arial"/>
          <w:sz w:val="24"/>
        </w:rPr>
      </w:pPr>
      <w:r w:rsidRPr="00A439FB">
        <w:rPr>
          <w:rFonts w:ascii="Arial" w:hAnsi="Arial" w:cs="Arial"/>
          <w:sz w:val="24"/>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A439FB" w:rsidRPr="00A439FB" w:rsidRDefault="00A439FB" w:rsidP="00A439FB">
      <w:pPr>
        <w:spacing w:after="0" w:line="240" w:lineRule="auto"/>
        <w:jc w:val="both"/>
        <w:rPr>
          <w:rFonts w:ascii="Arial" w:hAnsi="Arial" w:cs="Arial"/>
          <w:sz w:val="24"/>
        </w:rPr>
      </w:pPr>
    </w:p>
    <w:p w:rsidR="00A439FB" w:rsidRPr="00A439FB" w:rsidRDefault="00A439FB" w:rsidP="00A439FB">
      <w:pPr>
        <w:spacing w:after="0" w:line="240" w:lineRule="auto"/>
        <w:jc w:val="both"/>
        <w:rPr>
          <w:rFonts w:ascii="Arial" w:hAnsi="Arial" w:cs="Arial"/>
          <w:sz w:val="24"/>
        </w:rPr>
      </w:pPr>
      <w:r w:rsidRPr="00A439FB">
        <w:rPr>
          <w:rFonts w:ascii="Arial" w:hAnsi="Arial" w:cs="Arial"/>
          <w:sz w:val="24"/>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A439FB" w:rsidRPr="00A439FB" w:rsidRDefault="00A439FB" w:rsidP="00A439FB">
      <w:pPr>
        <w:spacing w:after="0" w:line="240" w:lineRule="auto"/>
        <w:jc w:val="both"/>
        <w:rPr>
          <w:rFonts w:ascii="Arial" w:hAnsi="Arial" w:cs="Arial"/>
          <w:sz w:val="24"/>
        </w:rPr>
      </w:pPr>
    </w:p>
    <w:p w:rsidR="00A439FB" w:rsidRPr="00A439FB" w:rsidRDefault="00A439FB" w:rsidP="00A439FB">
      <w:pPr>
        <w:spacing w:after="0" w:line="240" w:lineRule="auto"/>
        <w:jc w:val="both"/>
        <w:rPr>
          <w:rFonts w:ascii="Arial" w:hAnsi="Arial" w:cs="Arial"/>
          <w:sz w:val="24"/>
        </w:rPr>
      </w:pPr>
      <w:r w:rsidRPr="00A439FB">
        <w:rPr>
          <w:rFonts w:ascii="Arial" w:hAnsi="Arial" w:cs="Arial"/>
          <w:sz w:val="24"/>
        </w:rPr>
        <w:t>W</w:t>
      </w:r>
      <w:r w:rsidR="00666303">
        <w:rPr>
          <w:rFonts w:ascii="Arial" w:hAnsi="Arial" w:cs="Arial"/>
          <w:sz w:val="24"/>
        </w:rPr>
        <w:t>r</w:t>
      </w:r>
      <w:r w:rsidRPr="00A439FB">
        <w:rPr>
          <w:rFonts w:ascii="Arial" w:hAnsi="Arial" w:cs="Arial"/>
          <w:sz w:val="24"/>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A439FB" w:rsidRPr="00A439FB" w:rsidRDefault="00A439FB" w:rsidP="00A439FB">
      <w:pPr>
        <w:spacing w:after="0" w:line="240" w:lineRule="auto"/>
        <w:jc w:val="both"/>
        <w:rPr>
          <w:rFonts w:ascii="Arial" w:hAnsi="Arial" w:cs="Arial"/>
          <w:sz w:val="24"/>
        </w:rPr>
      </w:pPr>
    </w:p>
    <w:p w:rsidR="005B1266" w:rsidRPr="00B7503A" w:rsidRDefault="00A439FB" w:rsidP="00A439FB">
      <w:pPr>
        <w:spacing w:after="0" w:line="240" w:lineRule="auto"/>
        <w:jc w:val="both"/>
        <w:rPr>
          <w:rFonts w:ascii="Arial" w:hAnsi="Arial" w:cs="Arial"/>
          <w:sz w:val="24"/>
        </w:rPr>
      </w:pPr>
      <w:r w:rsidRPr="00A439FB">
        <w:rPr>
          <w:rFonts w:ascii="Arial" w:hAnsi="Arial" w:cs="Arial"/>
          <w:sz w:val="24"/>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sz w:val="24"/>
        </w:rPr>
        <w:t>.</w:t>
      </w:r>
    </w:p>
    <w:p w:rsidR="00234583" w:rsidRPr="00916C5E" w:rsidRDefault="00234583" w:rsidP="00916C5E">
      <w:pPr>
        <w:spacing w:after="0" w:line="240" w:lineRule="auto"/>
        <w:rPr>
          <w:rFonts w:ascii="Arial" w:hAnsi="Arial" w:cs="Arial"/>
          <w:i/>
          <w:sz w:val="20"/>
          <w:szCs w:val="18"/>
        </w:rPr>
        <w:sectPr w:rsidR="00234583" w:rsidRPr="00916C5E" w:rsidSect="00500A4F">
          <w:footerReference w:type="default" r:id="rId14"/>
          <w:footerReference w:type="first" r:id="rId15"/>
          <w:pgSz w:w="11906" w:h="16838"/>
          <w:pgMar w:top="1440" w:right="1440" w:bottom="1440" w:left="1440" w:header="708" w:footer="708" w:gutter="0"/>
          <w:pgNumType w:start="1"/>
          <w:cols w:space="708"/>
          <w:titlePg/>
          <w:docGrid w:linePitch="360"/>
        </w:sectPr>
      </w:pPr>
    </w:p>
    <w:p w:rsidR="005A0C07" w:rsidRDefault="005A0C07" w:rsidP="005B1266">
      <w:pPr>
        <w:spacing w:after="0" w:line="240" w:lineRule="auto"/>
        <w:rPr>
          <w:rFonts w:ascii="Arial" w:hAnsi="Arial" w:cs="Arial"/>
          <w:b/>
          <w:sz w:val="24"/>
        </w:rPr>
      </w:pPr>
    </w:p>
    <w:tbl>
      <w:tblPr>
        <w:tblpPr w:leftFromText="180" w:rightFromText="180" w:vertAnchor="page" w:horzAnchor="margin" w:tblpY="1122"/>
        <w:tblW w:w="14424" w:type="dxa"/>
        <w:tblLook w:val="04A0" w:firstRow="1" w:lastRow="0" w:firstColumn="1" w:lastColumn="0" w:noHBand="0" w:noVBand="1"/>
      </w:tblPr>
      <w:tblGrid>
        <w:gridCol w:w="675"/>
        <w:gridCol w:w="4111"/>
        <w:gridCol w:w="709"/>
        <w:gridCol w:w="4111"/>
        <w:gridCol w:w="708"/>
        <w:gridCol w:w="4110"/>
      </w:tblGrid>
      <w:tr w:rsidR="0057147E" w:rsidRPr="00D44C5E" w:rsidTr="00F85A90">
        <w:trPr>
          <w:cantSplit/>
          <w:trHeight w:val="410"/>
        </w:trPr>
        <w:tc>
          <w:tcPr>
            <w:tcW w:w="14424"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57147E" w:rsidRPr="00F85A90" w:rsidRDefault="0057147E" w:rsidP="00F85A90">
            <w:pPr>
              <w:spacing w:after="0" w:line="240" w:lineRule="auto"/>
              <w:jc w:val="center"/>
              <w:rPr>
                <w:rFonts w:ascii="Arial" w:hAnsi="Arial" w:cs="Arial"/>
                <w:b/>
              </w:rPr>
            </w:pPr>
            <w:r w:rsidRPr="00F85A90">
              <w:rPr>
                <w:rFonts w:ascii="Arial" w:hAnsi="Arial" w:cs="Arial"/>
                <w:b/>
              </w:rPr>
              <w:t>Programme Learning Outcomes</w:t>
            </w:r>
          </w:p>
        </w:tc>
      </w:tr>
      <w:tr w:rsidR="00B079FB" w:rsidRPr="00D44C5E" w:rsidTr="008827B0">
        <w:trPr>
          <w:cantSplit/>
          <w:trHeight w:val="798"/>
        </w:trPr>
        <w:tc>
          <w:tcPr>
            <w:tcW w:w="675" w:type="dxa"/>
            <w:tcBorders>
              <w:left w:val="single" w:sz="4" w:space="0" w:color="auto"/>
              <w:bottom w:val="single" w:sz="4" w:space="0" w:color="auto"/>
              <w:right w:val="single" w:sz="4" w:space="0" w:color="auto"/>
            </w:tcBorders>
            <w:shd w:val="clear" w:color="auto" w:fill="DBE5F1"/>
          </w:tcPr>
          <w:p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Knowledge and Understanding</w:t>
            </w:r>
          </w:p>
          <w:p w:rsidR="0057147E" w:rsidRPr="00D44C5E" w:rsidRDefault="0057147E" w:rsidP="00944407">
            <w:pPr>
              <w:spacing w:after="0" w:line="240" w:lineRule="auto"/>
              <w:rPr>
                <w:rFonts w:ascii="Arial" w:hAnsi="Arial" w:cs="Arial"/>
                <w:b/>
                <w:sz w:val="20"/>
                <w:szCs w:val="20"/>
              </w:rPr>
            </w:pPr>
          </w:p>
          <w:p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9" w:type="dxa"/>
            <w:tcBorders>
              <w:left w:val="single" w:sz="4" w:space="0" w:color="auto"/>
              <w:bottom w:val="single" w:sz="4" w:space="0" w:color="auto"/>
              <w:right w:val="single" w:sz="4" w:space="0" w:color="auto"/>
            </w:tcBorders>
            <w:shd w:val="clear" w:color="auto" w:fill="DBE5F1"/>
          </w:tcPr>
          <w:p w:rsidR="00B079FB" w:rsidRPr="00D44C5E" w:rsidRDefault="00B079FB" w:rsidP="00944407">
            <w:pPr>
              <w:spacing w:after="0" w:line="240" w:lineRule="auto"/>
              <w:rPr>
                <w:rFonts w:ascii="Arial" w:hAnsi="Arial" w:cs="Arial"/>
                <w:sz w:val="20"/>
                <w:szCs w:val="20"/>
              </w:rPr>
            </w:pPr>
          </w:p>
        </w:tc>
        <w:tc>
          <w:tcPr>
            <w:tcW w:w="4111" w:type="dxa"/>
            <w:tcBorders>
              <w:left w:val="single" w:sz="4" w:space="0" w:color="auto"/>
              <w:bottom w:val="single" w:sz="4" w:space="0" w:color="auto"/>
              <w:right w:val="single" w:sz="4" w:space="0" w:color="auto"/>
            </w:tcBorders>
            <w:shd w:val="clear" w:color="auto" w:fill="DBE5F1"/>
          </w:tcPr>
          <w:p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Intellectual skills </w:t>
            </w:r>
          </w:p>
          <w:p w:rsidR="0057147E" w:rsidRPr="00D44C5E" w:rsidRDefault="0057147E" w:rsidP="00944407">
            <w:pPr>
              <w:spacing w:after="0" w:line="240" w:lineRule="auto"/>
              <w:rPr>
                <w:rFonts w:ascii="Arial" w:hAnsi="Arial" w:cs="Arial"/>
                <w:b/>
                <w:sz w:val="20"/>
                <w:szCs w:val="20"/>
              </w:rPr>
            </w:pPr>
          </w:p>
          <w:p w:rsidR="00B079FB" w:rsidRPr="00D44C5E"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c>
          <w:tcPr>
            <w:tcW w:w="708" w:type="dxa"/>
            <w:tcBorders>
              <w:left w:val="single" w:sz="4" w:space="0" w:color="auto"/>
              <w:bottom w:val="single" w:sz="4" w:space="0" w:color="auto"/>
              <w:right w:val="single" w:sz="4" w:space="0" w:color="auto"/>
            </w:tcBorders>
            <w:shd w:val="clear" w:color="auto" w:fill="DBE5F1"/>
          </w:tcPr>
          <w:p w:rsidR="00B079FB" w:rsidRPr="00D44C5E" w:rsidRDefault="00B079FB" w:rsidP="00944407">
            <w:pPr>
              <w:spacing w:after="0" w:line="240" w:lineRule="auto"/>
              <w:rPr>
                <w:rFonts w:ascii="Arial" w:hAnsi="Arial" w:cs="Arial"/>
                <w:sz w:val="20"/>
                <w:szCs w:val="20"/>
              </w:rPr>
            </w:pPr>
          </w:p>
        </w:tc>
        <w:tc>
          <w:tcPr>
            <w:tcW w:w="4110" w:type="dxa"/>
            <w:tcBorders>
              <w:left w:val="single" w:sz="4" w:space="0" w:color="auto"/>
              <w:bottom w:val="single" w:sz="4" w:space="0" w:color="auto"/>
              <w:right w:val="single" w:sz="4" w:space="0" w:color="auto"/>
            </w:tcBorders>
            <w:shd w:val="clear" w:color="auto" w:fill="DBE5F1"/>
          </w:tcPr>
          <w:p w:rsidR="00B079FB" w:rsidRDefault="00B079FB" w:rsidP="00944407">
            <w:pPr>
              <w:spacing w:after="0" w:line="240" w:lineRule="auto"/>
              <w:rPr>
                <w:rFonts w:ascii="Arial" w:hAnsi="Arial" w:cs="Arial"/>
                <w:b/>
                <w:sz w:val="20"/>
                <w:szCs w:val="20"/>
              </w:rPr>
            </w:pPr>
            <w:r w:rsidRPr="00D44C5E">
              <w:rPr>
                <w:rFonts w:ascii="Arial" w:hAnsi="Arial" w:cs="Arial"/>
                <w:b/>
                <w:sz w:val="20"/>
                <w:szCs w:val="20"/>
              </w:rPr>
              <w:t xml:space="preserve">Subject Practical skills </w:t>
            </w:r>
          </w:p>
          <w:p w:rsidR="0057147E" w:rsidRPr="00D44C5E" w:rsidRDefault="0057147E" w:rsidP="00944407">
            <w:pPr>
              <w:spacing w:after="0" w:line="240" w:lineRule="auto"/>
              <w:rPr>
                <w:rFonts w:ascii="Arial" w:hAnsi="Arial" w:cs="Arial"/>
                <w:b/>
                <w:sz w:val="20"/>
                <w:szCs w:val="20"/>
              </w:rPr>
            </w:pPr>
          </w:p>
          <w:p w:rsidR="00B079FB" w:rsidRPr="00D44C5E" w:rsidRDefault="00B079FB" w:rsidP="00944407">
            <w:pPr>
              <w:spacing w:after="0" w:line="240" w:lineRule="auto"/>
              <w:rPr>
                <w:rFonts w:ascii="Arial" w:hAnsi="Arial" w:cs="Arial"/>
                <w:sz w:val="20"/>
                <w:szCs w:val="20"/>
              </w:rPr>
            </w:pPr>
            <w:r w:rsidRPr="00D44C5E">
              <w:rPr>
                <w:rFonts w:ascii="Arial" w:hAnsi="Arial" w:cs="Arial"/>
                <w:b/>
                <w:sz w:val="20"/>
                <w:szCs w:val="20"/>
              </w:rPr>
              <w:t xml:space="preserve">On completion of the course, </w:t>
            </w:r>
            <w:r w:rsidR="002B74B4">
              <w:rPr>
                <w:rFonts w:ascii="Arial" w:hAnsi="Arial" w:cs="Arial"/>
                <w:b/>
                <w:sz w:val="20"/>
                <w:szCs w:val="20"/>
              </w:rPr>
              <w:t>apprentice</w:t>
            </w:r>
            <w:r w:rsidRPr="00D44C5E">
              <w:rPr>
                <w:rFonts w:ascii="Arial" w:hAnsi="Arial" w:cs="Arial"/>
                <w:b/>
                <w:sz w:val="20"/>
                <w:szCs w:val="20"/>
              </w:rPr>
              <w:t>s will be able to:</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tcPr>
          <w:p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A1</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591B76">
            <w:pPr>
              <w:spacing w:after="0" w:line="240" w:lineRule="auto"/>
              <w:rPr>
                <w:rFonts w:ascii="Arial" w:hAnsi="Arial" w:cs="Arial"/>
              </w:rPr>
            </w:pPr>
            <w:r w:rsidRPr="00437548">
              <w:rPr>
                <w:rFonts w:ascii="Arial" w:hAnsi="Arial" w:cs="Arial"/>
              </w:rPr>
              <w:t>Demonstrate knowledge and understanding of materia</w:t>
            </w:r>
            <w:r w:rsidR="00960E2D" w:rsidRPr="00437548">
              <w:rPr>
                <w:rFonts w:ascii="Arial" w:hAnsi="Arial" w:cs="Arial"/>
              </w:rPr>
              <w:t>ls, structures and geotechnics</w:t>
            </w:r>
            <w:r w:rsidR="007E6F0D" w:rsidRPr="00437548">
              <w:rPr>
                <w:rFonts w:ascii="Arial" w:hAnsi="Arial" w:cs="Arial"/>
              </w:rPr>
              <w:t xml:space="preserve"> recognising</w:t>
            </w:r>
            <w:r w:rsidR="0079502B" w:rsidRPr="00437548">
              <w:rPr>
                <w:rFonts w:ascii="Arial" w:hAnsi="Arial" w:cs="Arial"/>
              </w:rPr>
              <w:t xml:space="preserve"> various professional roles and the parties </w:t>
            </w:r>
            <w:r w:rsidR="00BC72B4" w:rsidRPr="00437548">
              <w:rPr>
                <w:rFonts w:ascii="Arial" w:hAnsi="Arial" w:cs="Arial"/>
              </w:rPr>
              <w:t>involved in all stages of the construction/civil engineering project as well as</w:t>
            </w:r>
            <w:r w:rsidR="007E6F0D" w:rsidRPr="00437548">
              <w:rPr>
                <w:rFonts w:ascii="Arial" w:hAnsi="Arial" w:cs="Arial"/>
              </w:rPr>
              <w:t xml:space="preserve"> the interdisciplinary relationships </w:t>
            </w:r>
            <w:r w:rsidR="00FD41FF" w:rsidRPr="00437548">
              <w:rPr>
                <w:rFonts w:ascii="Arial" w:hAnsi="Arial" w:cs="Arial"/>
              </w:rPr>
              <w:t xml:space="preserve">between the functions of construction and the other disciplines of the built environment. </w:t>
            </w:r>
          </w:p>
        </w:tc>
        <w:tc>
          <w:tcPr>
            <w:tcW w:w="709"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B1</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5E3502">
            <w:pPr>
              <w:spacing w:after="0" w:line="240" w:lineRule="auto"/>
              <w:rPr>
                <w:rFonts w:ascii="Arial" w:hAnsi="Arial" w:cs="Arial"/>
              </w:rPr>
            </w:pPr>
            <w:r w:rsidRPr="00437548">
              <w:rPr>
                <w:rFonts w:ascii="Arial" w:hAnsi="Arial" w:cs="Arial"/>
              </w:rPr>
              <w:t xml:space="preserve">Apply fundamental theoretical principles that underpin </w:t>
            </w:r>
            <w:r w:rsidR="00276208" w:rsidRPr="00437548">
              <w:rPr>
                <w:rFonts w:ascii="Arial" w:hAnsi="Arial" w:cs="Arial"/>
              </w:rPr>
              <w:t xml:space="preserve">construction management and </w:t>
            </w:r>
            <w:r w:rsidR="005E3502" w:rsidRPr="00437548">
              <w:rPr>
                <w:rFonts w:ascii="Arial" w:hAnsi="Arial" w:cs="Arial"/>
              </w:rPr>
              <w:t>other disciplines of the built environment, particularly civil engineering</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C1</w:t>
            </w:r>
          </w:p>
        </w:tc>
        <w:tc>
          <w:tcPr>
            <w:tcW w:w="4110"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Use safely laboratory and workshop equipment for experimental investigation and evaluate data to produce practically valuable results</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tcPr>
          <w:p w:rsidR="0096255B" w:rsidRPr="00D44C5E" w:rsidRDefault="0096255B" w:rsidP="0096255B">
            <w:pPr>
              <w:spacing w:after="0" w:line="240" w:lineRule="auto"/>
              <w:rPr>
                <w:rFonts w:ascii="Arial" w:hAnsi="Arial" w:cs="Arial"/>
                <w:sz w:val="20"/>
                <w:szCs w:val="20"/>
              </w:rPr>
            </w:pPr>
            <w:r>
              <w:rPr>
                <w:rFonts w:ascii="Arial" w:hAnsi="Arial" w:cs="Arial"/>
                <w:sz w:val="20"/>
                <w:szCs w:val="20"/>
              </w:rPr>
              <w:t>A2</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52BA6" w:rsidP="007E6F0D">
            <w:pPr>
              <w:spacing w:after="0" w:line="240" w:lineRule="auto"/>
              <w:rPr>
                <w:rFonts w:ascii="Arial" w:hAnsi="Arial" w:cs="Arial"/>
              </w:rPr>
            </w:pPr>
            <w:r w:rsidRPr="00437548">
              <w:rPr>
                <w:rFonts w:ascii="Arial" w:hAnsi="Arial" w:cs="Arial"/>
              </w:rPr>
              <w:t xml:space="preserve">Demonstrate knowledge and understanding of </w:t>
            </w:r>
            <w:r w:rsidR="0096255B" w:rsidRPr="00437548">
              <w:rPr>
                <w:rFonts w:ascii="Arial" w:hAnsi="Arial" w:cs="Arial"/>
              </w:rPr>
              <w:t>surveying</w:t>
            </w:r>
            <w:r w:rsidR="007E6F0D" w:rsidRPr="00437548">
              <w:rPr>
                <w:rFonts w:ascii="Arial" w:hAnsi="Arial" w:cs="Arial"/>
              </w:rPr>
              <w:t xml:space="preserve">, traffic and site practice and health and safety, as well as </w:t>
            </w:r>
            <w:r w:rsidR="00960E2D" w:rsidRPr="00437548">
              <w:rPr>
                <w:rFonts w:ascii="Arial" w:hAnsi="Arial" w:cs="Arial"/>
              </w:rPr>
              <w:t xml:space="preserve">various </w:t>
            </w:r>
            <w:r w:rsidR="0096255B" w:rsidRPr="00437548">
              <w:rPr>
                <w:rFonts w:ascii="Arial" w:hAnsi="Arial" w:cs="Arial"/>
              </w:rPr>
              <w:t>construction</w:t>
            </w:r>
            <w:r w:rsidRPr="00437548">
              <w:rPr>
                <w:rFonts w:ascii="Arial" w:hAnsi="Arial" w:cs="Arial"/>
              </w:rPr>
              <w:t xml:space="preserve"> technologies</w:t>
            </w:r>
            <w:r w:rsidR="007E6F0D" w:rsidRPr="00437548">
              <w:rPr>
                <w:rFonts w:ascii="Arial" w:hAnsi="Arial" w:cs="Arial"/>
              </w:rPr>
              <w:t xml:space="preserve"> recognising the appropriate software that supports construction and digital construction. </w:t>
            </w:r>
          </w:p>
        </w:tc>
        <w:tc>
          <w:tcPr>
            <w:tcW w:w="709"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B2</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C827EC">
            <w:pPr>
              <w:spacing w:after="0" w:line="240" w:lineRule="auto"/>
              <w:rPr>
                <w:rFonts w:ascii="Arial" w:hAnsi="Arial" w:cs="Arial"/>
              </w:rPr>
            </w:pPr>
            <w:r w:rsidRPr="00437548">
              <w:rPr>
                <w:rFonts w:ascii="Arial" w:hAnsi="Arial" w:cs="Arial"/>
              </w:rPr>
              <w:t xml:space="preserve">Use mathematics as a tool for solving </w:t>
            </w:r>
            <w:r w:rsidR="00E67C22" w:rsidRPr="00437548">
              <w:rPr>
                <w:rFonts w:ascii="Arial" w:hAnsi="Arial" w:cs="Arial"/>
              </w:rPr>
              <w:t xml:space="preserve">construction </w:t>
            </w:r>
            <w:r w:rsidRPr="00437548">
              <w:rPr>
                <w:rFonts w:ascii="Arial" w:hAnsi="Arial" w:cs="Arial"/>
              </w:rPr>
              <w:t xml:space="preserve">problems, communicating results, concepts and ideas </w:t>
            </w:r>
          </w:p>
        </w:tc>
        <w:tc>
          <w:tcPr>
            <w:tcW w:w="708"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C2</w:t>
            </w:r>
          </w:p>
        </w:tc>
        <w:tc>
          <w:tcPr>
            <w:tcW w:w="4110"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 xml:space="preserve">Undertake fieldwork and analyse the data obtained for use in planning and design </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tcPr>
          <w:p w:rsidR="0096255B" w:rsidRPr="00D44C5E" w:rsidRDefault="0096255B" w:rsidP="0096255B">
            <w:pPr>
              <w:spacing w:after="0" w:line="240" w:lineRule="auto"/>
              <w:rPr>
                <w:rFonts w:ascii="Arial" w:hAnsi="Arial" w:cs="Arial"/>
                <w:sz w:val="20"/>
                <w:szCs w:val="20"/>
              </w:rPr>
            </w:pPr>
            <w:r>
              <w:rPr>
                <w:rFonts w:ascii="Arial" w:hAnsi="Arial" w:cs="Arial"/>
                <w:sz w:val="20"/>
                <w:szCs w:val="20"/>
              </w:rPr>
              <w:t>A3</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8827B0">
            <w:pPr>
              <w:spacing w:after="0" w:line="240" w:lineRule="auto"/>
              <w:rPr>
                <w:rFonts w:ascii="Arial" w:hAnsi="Arial" w:cs="Arial"/>
              </w:rPr>
            </w:pPr>
            <w:r w:rsidRPr="00437548">
              <w:rPr>
                <w:rFonts w:ascii="Arial" w:hAnsi="Arial" w:cs="Arial"/>
              </w:rPr>
              <w:t xml:space="preserve">Demonstrate knowledge and understanding </w:t>
            </w:r>
            <w:r w:rsidR="00784DD9" w:rsidRPr="00437548">
              <w:rPr>
                <w:rFonts w:ascii="Arial" w:hAnsi="Arial" w:cs="Arial"/>
              </w:rPr>
              <w:t xml:space="preserve">of </w:t>
            </w:r>
            <w:r w:rsidR="00960E2D" w:rsidRPr="00437548">
              <w:rPr>
                <w:rFonts w:ascii="Arial" w:hAnsi="Arial" w:cs="Arial"/>
              </w:rPr>
              <w:t xml:space="preserve">the </w:t>
            </w:r>
            <w:r w:rsidR="00FD41FF" w:rsidRPr="00437548">
              <w:rPr>
                <w:rFonts w:ascii="Arial" w:hAnsi="Arial" w:cs="Arial"/>
              </w:rPr>
              <w:t xml:space="preserve">management of construction </w:t>
            </w:r>
            <w:r w:rsidR="008827B0" w:rsidRPr="00437548">
              <w:rPr>
                <w:rFonts w:ascii="Arial" w:hAnsi="Arial" w:cs="Arial"/>
              </w:rPr>
              <w:t>identifying</w:t>
            </w:r>
            <w:r w:rsidR="00FD41FF" w:rsidRPr="00437548">
              <w:rPr>
                <w:rFonts w:ascii="Arial" w:hAnsi="Arial" w:cs="Arial"/>
              </w:rPr>
              <w:t xml:space="preserve"> the key concepts and principles used </w:t>
            </w:r>
            <w:r w:rsidR="008827B0" w:rsidRPr="00437548">
              <w:rPr>
                <w:rFonts w:ascii="Arial" w:hAnsi="Arial" w:cs="Arial"/>
              </w:rPr>
              <w:t xml:space="preserve">in construction management </w:t>
            </w:r>
            <w:r w:rsidR="00C84CB7" w:rsidRPr="00437548">
              <w:rPr>
                <w:rFonts w:ascii="Arial" w:hAnsi="Arial" w:cs="Arial"/>
              </w:rPr>
              <w:t xml:space="preserve">including business, </w:t>
            </w:r>
            <w:r w:rsidR="00FD41FF" w:rsidRPr="00437548">
              <w:rPr>
                <w:rFonts w:ascii="Arial" w:hAnsi="Arial" w:cs="Arial"/>
              </w:rPr>
              <w:t>legal, cultural and ethical</w:t>
            </w:r>
            <w:r w:rsidR="006370F0" w:rsidRPr="00437548">
              <w:rPr>
                <w:rFonts w:ascii="Arial" w:hAnsi="Arial" w:cs="Arial"/>
              </w:rPr>
              <w:t xml:space="preserve"> and recognising the regulatory systems including building and planning regulations</w:t>
            </w:r>
            <w:r w:rsidR="00C84CB7" w:rsidRPr="00437548">
              <w:rPr>
                <w:rFonts w:ascii="Arial" w:hAnsi="Arial" w:cs="Arial"/>
              </w:rPr>
              <w:t>.</w:t>
            </w:r>
            <w:r w:rsidR="00960E2D" w:rsidRPr="00437548">
              <w:rPr>
                <w:rFonts w:ascii="Arial" w:hAnsi="Arial" w:cs="Arial"/>
              </w:rPr>
              <w:t xml:space="preserve"> </w:t>
            </w:r>
          </w:p>
        </w:tc>
        <w:tc>
          <w:tcPr>
            <w:tcW w:w="709"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B3</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6370F0" w:rsidP="00276208">
            <w:pPr>
              <w:spacing w:after="0" w:line="240" w:lineRule="auto"/>
              <w:rPr>
                <w:rFonts w:ascii="Arial" w:hAnsi="Arial" w:cs="Arial"/>
              </w:rPr>
            </w:pPr>
            <w:r w:rsidRPr="00437548">
              <w:rPr>
                <w:rFonts w:ascii="Arial" w:hAnsi="Arial" w:cs="Arial"/>
              </w:rPr>
              <w:t>Think creatively and imaginatively</w:t>
            </w:r>
            <w:r w:rsidR="00276208" w:rsidRPr="00437548">
              <w:rPr>
                <w:rFonts w:ascii="Arial" w:hAnsi="Arial" w:cs="Arial"/>
              </w:rPr>
              <w:t xml:space="preserve"> to solve</w:t>
            </w:r>
            <w:r w:rsidRPr="00437548">
              <w:rPr>
                <w:rFonts w:ascii="Arial" w:hAnsi="Arial" w:cs="Arial"/>
              </w:rPr>
              <w:t xml:space="preserve"> </w:t>
            </w:r>
            <w:r w:rsidR="0096255B" w:rsidRPr="00437548">
              <w:rPr>
                <w:rFonts w:ascii="Arial" w:hAnsi="Arial" w:cs="Arial"/>
              </w:rPr>
              <w:t>management and design problems</w:t>
            </w:r>
            <w:r w:rsidR="00276208" w:rsidRPr="00437548">
              <w:rPr>
                <w:rFonts w:ascii="Arial" w:hAnsi="Arial" w:cs="Arial"/>
              </w:rPr>
              <w:t>.</w:t>
            </w:r>
          </w:p>
        </w:tc>
        <w:tc>
          <w:tcPr>
            <w:tcW w:w="708"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C3</w:t>
            </w:r>
          </w:p>
        </w:tc>
        <w:tc>
          <w:tcPr>
            <w:tcW w:w="4110" w:type="dxa"/>
            <w:tcBorders>
              <w:top w:val="single" w:sz="4" w:space="0" w:color="auto"/>
              <w:left w:val="single" w:sz="4" w:space="0" w:color="auto"/>
              <w:bottom w:val="single" w:sz="4" w:space="0" w:color="auto"/>
              <w:right w:val="single" w:sz="4" w:space="0" w:color="auto"/>
            </w:tcBorders>
          </w:tcPr>
          <w:p w:rsidR="0096255B" w:rsidRPr="00437548" w:rsidRDefault="003B3896" w:rsidP="004C10C5">
            <w:pPr>
              <w:spacing w:after="0" w:line="240" w:lineRule="auto"/>
              <w:rPr>
                <w:rFonts w:ascii="Arial" w:hAnsi="Arial" w:cs="Arial"/>
              </w:rPr>
            </w:pPr>
            <w:r w:rsidRPr="00437548">
              <w:rPr>
                <w:rFonts w:ascii="Arial" w:hAnsi="Arial" w:cs="Arial"/>
              </w:rPr>
              <w:t xml:space="preserve">Utilise management techniques to control </w:t>
            </w:r>
            <w:r w:rsidR="004C10C5" w:rsidRPr="00437548">
              <w:rPr>
                <w:rFonts w:ascii="Arial" w:hAnsi="Arial" w:cs="Arial"/>
              </w:rPr>
              <w:t>design and construction</w:t>
            </w:r>
            <w:r w:rsidRPr="00437548" w:rsidDel="00255E25">
              <w:rPr>
                <w:rFonts w:ascii="Arial" w:hAnsi="Arial" w:cs="Arial"/>
              </w:rPr>
              <w:t xml:space="preserve"> </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tcPr>
          <w:p w:rsidR="0096255B" w:rsidRPr="00D44C5E" w:rsidRDefault="0096255B" w:rsidP="0096255B">
            <w:pPr>
              <w:spacing w:after="0" w:line="240" w:lineRule="auto"/>
              <w:rPr>
                <w:rFonts w:ascii="Arial" w:hAnsi="Arial" w:cs="Arial"/>
                <w:sz w:val="20"/>
                <w:szCs w:val="20"/>
              </w:rPr>
            </w:pPr>
            <w:r>
              <w:rPr>
                <w:rFonts w:ascii="Arial" w:hAnsi="Arial" w:cs="Arial"/>
                <w:sz w:val="20"/>
                <w:szCs w:val="20"/>
              </w:rPr>
              <w:t>A4</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C64EFC" w:rsidP="007E6F0D">
            <w:pPr>
              <w:spacing w:after="0" w:line="240" w:lineRule="auto"/>
              <w:rPr>
                <w:rFonts w:ascii="Arial" w:hAnsi="Arial" w:cs="Arial"/>
              </w:rPr>
            </w:pPr>
            <w:r w:rsidRPr="00437548">
              <w:rPr>
                <w:rFonts w:ascii="Arial" w:hAnsi="Arial" w:cs="Arial"/>
              </w:rPr>
              <w:t>Demonstrate</w:t>
            </w:r>
            <w:r w:rsidR="0096255B" w:rsidRPr="00437548">
              <w:rPr>
                <w:rFonts w:ascii="Arial" w:hAnsi="Arial" w:cs="Arial"/>
              </w:rPr>
              <w:t xml:space="preserve"> </w:t>
            </w:r>
            <w:r w:rsidR="00BF2333" w:rsidRPr="00437548">
              <w:rPr>
                <w:rFonts w:ascii="Arial" w:hAnsi="Arial" w:cs="Arial"/>
              </w:rPr>
              <w:t>an</w:t>
            </w:r>
            <w:r w:rsidRPr="00437548">
              <w:rPr>
                <w:rFonts w:ascii="Arial" w:hAnsi="Arial" w:cs="Arial"/>
              </w:rPr>
              <w:t xml:space="preserve"> appreciation </w:t>
            </w:r>
            <w:r w:rsidR="0096255B" w:rsidRPr="00437548">
              <w:rPr>
                <w:rFonts w:ascii="Arial" w:hAnsi="Arial" w:cs="Arial"/>
              </w:rPr>
              <w:t xml:space="preserve">of </w:t>
            </w:r>
            <w:r w:rsidR="00BF2333" w:rsidRPr="00437548">
              <w:rPr>
                <w:rFonts w:ascii="Arial" w:hAnsi="Arial" w:cs="Arial"/>
              </w:rPr>
              <w:t xml:space="preserve">principles and processes that deliver an inclusive environment recognising </w:t>
            </w:r>
            <w:r w:rsidR="007E6F0D" w:rsidRPr="00437548">
              <w:rPr>
                <w:rFonts w:ascii="Arial" w:hAnsi="Arial" w:cs="Arial"/>
              </w:rPr>
              <w:t xml:space="preserve">the diversity of user needs including communities and the stakeholders, and </w:t>
            </w:r>
            <w:r w:rsidR="00BF2333" w:rsidRPr="00437548">
              <w:rPr>
                <w:rFonts w:ascii="Arial" w:hAnsi="Arial" w:cs="Arial"/>
              </w:rPr>
              <w:t xml:space="preserve">the importance </w:t>
            </w:r>
            <w:r w:rsidR="007E6F0D" w:rsidRPr="00437548">
              <w:rPr>
                <w:rFonts w:ascii="Arial" w:hAnsi="Arial" w:cs="Arial"/>
              </w:rPr>
              <w:t>of professional</w:t>
            </w:r>
            <w:r w:rsidR="00BF2333" w:rsidRPr="00437548">
              <w:rPr>
                <w:rFonts w:ascii="Arial" w:hAnsi="Arial" w:cs="Arial"/>
              </w:rPr>
              <w:t xml:space="preserve"> ethics</w:t>
            </w:r>
            <w:r w:rsidR="007E6F0D"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B4</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Manage projects, people, resources and time taking account of</w:t>
            </w:r>
            <w:r w:rsidR="00DF0594" w:rsidRPr="00437548">
              <w:rPr>
                <w:rFonts w:ascii="Arial" w:hAnsi="Arial" w:cs="Arial"/>
              </w:rPr>
              <w:t xml:space="preserve"> sustainability,</w:t>
            </w:r>
            <w:r w:rsidRPr="00437548">
              <w:rPr>
                <w:rFonts w:ascii="Arial" w:hAnsi="Arial" w:cs="Arial"/>
              </w:rPr>
              <w:t xml:space="preserve"> legal and statutory requirements, risk, safety, quality and reliability</w:t>
            </w:r>
          </w:p>
        </w:tc>
        <w:tc>
          <w:tcPr>
            <w:tcW w:w="708"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C4</w:t>
            </w:r>
          </w:p>
        </w:tc>
        <w:tc>
          <w:tcPr>
            <w:tcW w:w="4110" w:type="dxa"/>
            <w:tcBorders>
              <w:top w:val="single" w:sz="4" w:space="0" w:color="auto"/>
              <w:left w:val="single" w:sz="4" w:space="0" w:color="auto"/>
              <w:bottom w:val="single" w:sz="4" w:space="0" w:color="auto"/>
              <w:right w:val="single" w:sz="4" w:space="0" w:color="auto"/>
            </w:tcBorders>
          </w:tcPr>
          <w:p w:rsidR="0096255B" w:rsidRPr="00437548" w:rsidRDefault="0079502B" w:rsidP="0096255B">
            <w:pPr>
              <w:spacing w:after="0" w:line="240" w:lineRule="auto"/>
              <w:rPr>
                <w:rFonts w:ascii="Arial" w:hAnsi="Arial" w:cs="Arial"/>
              </w:rPr>
            </w:pPr>
            <w:r w:rsidRPr="00437548">
              <w:rPr>
                <w:rFonts w:ascii="Arial" w:hAnsi="Arial" w:cs="Arial"/>
              </w:rPr>
              <w:t>Use digital technologies to support interdisciplinary collaborative working in the construction management process.</w:t>
            </w:r>
          </w:p>
        </w:tc>
      </w:tr>
      <w:tr w:rsidR="00750BA0" w:rsidRPr="00D44C5E" w:rsidTr="003C6A47">
        <w:trPr>
          <w:trHeight w:val="1095"/>
        </w:trPr>
        <w:tc>
          <w:tcPr>
            <w:tcW w:w="675" w:type="dxa"/>
            <w:tcBorders>
              <w:top w:val="single" w:sz="4" w:space="0" w:color="auto"/>
              <w:left w:val="single" w:sz="4" w:space="0" w:color="auto"/>
              <w:right w:val="single" w:sz="4" w:space="0" w:color="auto"/>
            </w:tcBorders>
          </w:tcPr>
          <w:p w:rsidR="00750BA0" w:rsidRPr="00D44C5E" w:rsidRDefault="00750BA0" w:rsidP="0096255B">
            <w:pPr>
              <w:spacing w:after="0" w:line="240" w:lineRule="auto"/>
              <w:rPr>
                <w:rFonts w:ascii="Arial" w:hAnsi="Arial" w:cs="Arial"/>
                <w:sz w:val="20"/>
                <w:szCs w:val="20"/>
              </w:rPr>
            </w:pPr>
            <w:r>
              <w:rPr>
                <w:rFonts w:ascii="Arial" w:hAnsi="Arial" w:cs="Arial"/>
                <w:sz w:val="20"/>
                <w:szCs w:val="20"/>
              </w:rPr>
              <w:t>A5</w:t>
            </w:r>
          </w:p>
        </w:tc>
        <w:tc>
          <w:tcPr>
            <w:tcW w:w="4111" w:type="dxa"/>
            <w:tcBorders>
              <w:top w:val="single" w:sz="4" w:space="0" w:color="auto"/>
              <w:left w:val="single" w:sz="4" w:space="0" w:color="auto"/>
              <w:right w:val="single" w:sz="4" w:space="0" w:color="auto"/>
            </w:tcBorders>
          </w:tcPr>
          <w:p w:rsidR="00750BA0" w:rsidRPr="00437548" w:rsidRDefault="00750BA0" w:rsidP="00BF2333">
            <w:pPr>
              <w:spacing w:after="0" w:line="240" w:lineRule="auto"/>
              <w:rPr>
                <w:rFonts w:ascii="Arial" w:hAnsi="Arial" w:cs="Arial"/>
              </w:rPr>
            </w:pPr>
            <w:r w:rsidRPr="00437548">
              <w:rPr>
                <w:rFonts w:ascii="Arial" w:hAnsi="Arial" w:cs="Arial"/>
              </w:rPr>
              <w:t>Demonstrate understanding of mathematics necessary to support application of key</w:t>
            </w:r>
            <w:r w:rsidR="00C64EFC" w:rsidRPr="00437548">
              <w:rPr>
                <w:rFonts w:ascii="Arial" w:hAnsi="Arial" w:cs="Arial"/>
              </w:rPr>
              <w:t xml:space="preserve"> </w:t>
            </w:r>
            <w:r w:rsidR="00BF2333" w:rsidRPr="00437548">
              <w:rPr>
                <w:rFonts w:ascii="Arial" w:hAnsi="Arial" w:cs="Arial"/>
              </w:rPr>
              <w:t xml:space="preserve">theories and principles used in </w:t>
            </w:r>
            <w:r w:rsidR="00C64EFC" w:rsidRPr="00437548">
              <w:rPr>
                <w:rFonts w:ascii="Arial" w:hAnsi="Arial" w:cs="Arial"/>
              </w:rPr>
              <w:t>the management of construction</w:t>
            </w:r>
            <w:r w:rsidR="00BF2333" w:rsidRPr="00437548">
              <w:rPr>
                <w:rFonts w:ascii="Arial" w:hAnsi="Arial" w:cs="Arial"/>
              </w:rPr>
              <w:t xml:space="preserve">, engineering </w:t>
            </w:r>
            <w:r w:rsidR="00145243" w:rsidRPr="00437548">
              <w:rPr>
                <w:rFonts w:ascii="Arial" w:hAnsi="Arial" w:cs="Arial"/>
              </w:rPr>
              <w:t>and the other disciplines of the built environment</w:t>
            </w:r>
            <w:r w:rsidR="00C84CB7" w:rsidRPr="00437548">
              <w:rPr>
                <w:rFonts w:ascii="Arial" w:hAnsi="Arial" w:cs="Arial"/>
              </w:rPr>
              <w:t>.</w:t>
            </w:r>
            <w:r w:rsidRPr="00437548">
              <w:rPr>
                <w:rFonts w:ascii="Arial" w:hAnsi="Arial" w:cs="Arial"/>
              </w:rPr>
              <w:t xml:space="preserve"> </w:t>
            </w:r>
          </w:p>
        </w:tc>
        <w:tc>
          <w:tcPr>
            <w:tcW w:w="709" w:type="dxa"/>
            <w:tcBorders>
              <w:top w:val="single" w:sz="4" w:space="0" w:color="auto"/>
              <w:left w:val="single" w:sz="4" w:space="0" w:color="auto"/>
              <w:right w:val="single" w:sz="4" w:space="0" w:color="auto"/>
            </w:tcBorders>
          </w:tcPr>
          <w:p w:rsidR="00750BA0" w:rsidRPr="00437548" w:rsidRDefault="00750BA0" w:rsidP="0096255B">
            <w:pPr>
              <w:spacing w:after="0" w:line="240" w:lineRule="auto"/>
              <w:rPr>
                <w:rFonts w:ascii="Arial" w:hAnsi="Arial" w:cs="Arial"/>
              </w:rPr>
            </w:pPr>
            <w:r w:rsidRPr="00437548">
              <w:rPr>
                <w:rFonts w:ascii="Arial" w:hAnsi="Arial" w:cs="Arial"/>
              </w:rPr>
              <w:t>B5</w:t>
            </w:r>
          </w:p>
        </w:tc>
        <w:tc>
          <w:tcPr>
            <w:tcW w:w="4111" w:type="dxa"/>
            <w:tcBorders>
              <w:top w:val="single" w:sz="4" w:space="0" w:color="auto"/>
              <w:left w:val="single" w:sz="4" w:space="0" w:color="auto"/>
              <w:right w:val="single" w:sz="4" w:space="0" w:color="auto"/>
            </w:tcBorders>
          </w:tcPr>
          <w:p w:rsidR="00750BA0" w:rsidRPr="00437548" w:rsidRDefault="00750BA0" w:rsidP="0096255B">
            <w:pPr>
              <w:spacing w:after="0" w:line="240" w:lineRule="auto"/>
              <w:rPr>
                <w:rFonts w:ascii="Arial" w:hAnsi="Arial" w:cs="Arial"/>
              </w:rPr>
            </w:pPr>
            <w:r w:rsidRPr="00437548">
              <w:rPr>
                <w:rFonts w:ascii="Arial" w:hAnsi="Arial" w:cs="Arial"/>
              </w:rPr>
              <w:t>Demonstrate a positive attitude to learning that encourages continuing professional development throughout their careers</w:t>
            </w:r>
          </w:p>
        </w:tc>
        <w:tc>
          <w:tcPr>
            <w:tcW w:w="708" w:type="dxa"/>
            <w:tcBorders>
              <w:top w:val="single" w:sz="4" w:space="0" w:color="auto"/>
              <w:left w:val="single" w:sz="4" w:space="0" w:color="auto"/>
              <w:right w:val="single" w:sz="4" w:space="0" w:color="auto"/>
            </w:tcBorders>
          </w:tcPr>
          <w:p w:rsidR="00750BA0" w:rsidRPr="00437548" w:rsidRDefault="00750BA0" w:rsidP="0096255B">
            <w:pPr>
              <w:spacing w:after="0" w:line="240" w:lineRule="auto"/>
              <w:rPr>
                <w:rFonts w:ascii="Arial" w:hAnsi="Arial" w:cs="Arial"/>
              </w:rPr>
            </w:pPr>
            <w:r w:rsidRPr="00437548">
              <w:rPr>
                <w:rFonts w:ascii="Arial" w:hAnsi="Arial" w:cs="Arial"/>
              </w:rPr>
              <w:t>C5</w:t>
            </w:r>
          </w:p>
        </w:tc>
        <w:tc>
          <w:tcPr>
            <w:tcW w:w="4110" w:type="dxa"/>
            <w:tcBorders>
              <w:top w:val="single" w:sz="4" w:space="0" w:color="auto"/>
              <w:left w:val="single" w:sz="4" w:space="0" w:color="auto"/>
              <w:right w:val="single" w:sz="4" w:space="0" w:color="auto"/>
            </w:tcBorders>
          </w:tcPr>
          <w:p w:rsidR="00750BA0" w:rsidRPr="00437548" w:rsidRDefault="003B3896" w:rsidP="00DF0594">
            <w:pPr>
              <w:spacing w:after="0" w:line="240" w:lineRule="auto"/>
              <w:rPr>
                <w:rFonts w:ascii="Arial" w:hAnsi="Arial" w:cs="Arial"/>
              </w:rPr>
            </w:pPr>
            <w:r w:rsidRPr="00437548">
              <w:rPr>
                <w:rFonts w:ascii="Arial" w:hAnsi="Arial" w:cs="Arial"/>
              </w:rPr>
              <w:t xml:space="preserve">Prepare construction and engineering documentation </w:t>
            </w:r>
            <w:r w:rsidR="00276208" w:rsidRPr="00437548">
              <w:rPr>
                <w:rFonts w:ascii="Arial" w:hAnsi="Arial" w:cs="Arial"/>
              </w:rPr>
              <w:t xml:space="preserve">including </w:t>
            </w:r>
            <w:r w:rsidR="005E3502" w:rsidRPr="00437548">
              <w:rPr>
                <w:rFonts w:ascii="Arial" w:hAnsi="Arial" w:cs="Arial"/>
              </w:rPr>
              <w:t xml:space="preserve">producing estimates, cost planning and </w:t>
            </w:r>
            <w:r w:rsidR="00276208" w:rsidRPr="00437548">
              <w:rPr>
                <w:rFonts w:ascii="Arial" w:hAnsi="Arial" w:cs="Arial"/>
              </w:rPr>
              <w:t xml:space="preserve">compiling pricing and tender documents. </w:t>
            </w:r>
          </w:p>
        </w:tc>
      </w:tr>
      <w:tr w:rsidR="0096255B" w:rsidRPr="00D44C5E" w:rsidTr="00E13CA4">
        <w:trPr>
          <w:trHeight w:val="672"/>
        </w:trPr>
        <w:tc>
          <w:tcPr>
            <w:tcW w:w="675" w:type="dxa"/>
            <w:tcBorders>
              <w:top w:val="single" w:sz="4" w:space="0" w:color="auto"/>
              <w:left w:val="single" w:sz="4" w:space="0" w:color="auto"/>
              <w:bottom w:val="single" w:sz="4" w:space="0" w:color="auto"/>
              <w:right w:val="single" w:sz="4" w:space="0" w:color="auto"/>
            </w:tcBorders>
          </w:tcPr>
          <w:p w:rsidR="0096255B" w:rsidRPr="00D44C5E" w:rsidRDefault="0096255B" w:rsidP="0096255B">
            <w:pPr>
              <w:spacing w:after="0" w:line="240" w:lineRule="auto"/>
              <w:rPr>
                <w:rFonts w:ascii="Arial" w:hAnsi="Arial" w:cs="Arial"/>
                <w:sz w:val="20"/>
                <w:szCs w:val="20"/>
              </w:rPr>
            </w:pPr>
            <w:r>
              <w:rPr>
                <w:rFonts w:ascii="Arial" w:hAnsi="Arial" w:cs="Arial"/>
                <w:sz w:val="20"/>
                <w:szCs w:val="20"/>
              </w:rPr>
              <w:t>A6</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952BA6">
            <w:pPr>
              <w:spacing w:after="0" w:line="240" w:lineRule="auto"/>
              <w:rPr>
                <w:rFonts w:ascii="Arial" w:hAnsi="Arial" w:cs="Arial"/>
              </w:rPr>
            </w:pPr>
            <w:r w:rsidRPr="00437548">
              <w:rPr>
                <w:rFonts w:ascii="Arial" w:hAnsi="Arial" w:cs="Arial"/>
              </w:rPr>
              <w:t xml:space="preserve">Relate all their studies to a knowledge and holistic understanding of sustainability </w:t>
            </w:r>
            <w:r w:rsidR="00952BA6" w:rsidRPr="00437548">
              <w:rPr>
                <w:rFonts w:ascii="Arial" w:hAnsi="Arial" w:cs="Arial"/>
              </w:rPr>
              <w:t>including social, economic and environmen</w:t>
            </w:r>
            <w:r w:rsidR="00960E2D" w:rsidRPr="00437548">
              <w:rPr>
                <w:rFonts w:ascii="Arial" w:hAnsi="Arial" w:cs="Arial"/>
              </w:rPr>
              <w:t>tal aspects within the context o</w:t>
            </w:r>
            <w:r w:rsidR="00952BA6" w:rsidRPr="00437548">
              <w:rPr>
                <w:rFonts w:ascii="Arial" w:hAnsi="Arial" w:cs="Arial"/>
              </w:rPr>
              <w:t>f the built environment</w:t>
            </w:r>
            <w:r w:rsidR="00C84CB7" w:rsidRPr="00437548">
              <w:rPr>
                <w:rFonts w:ascii="Arial" w:hAnsi="Arial" w:cs="Arial"/>
              </w:rPr>
              <w:t>.</w:t>
            </w:r>
          </w:p>
        </w:tc>
        <w:tc>
          <w:tcPr>
            <w:tcW w:w="709"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B6</w:t>
            </w:r>
          </w:p>
        </w:tc>
        <w:tc>
          <w:tcPr>
            <w:tcW w:w="4111" w:type="dxa"/>
            <w:tcBorders>
              <w:top w:val="single" w:sz="4" w:space="0" w:color="auto"/>
              <w:left w:val="single" w:sz="4" w:space="0" w:color="auto"/>
              <w:bottom w:val="single" w:sz="4" w:space="0" w:color="auto"/>
              <w:right w:val="single" w:sz="4" w:space="0" w:color="auto"/>
            </w:tcBorders>
          </w:tcPr>
          <w:p w:rsidR="0096255B" w:rsidRPr="00437548" w:rsidRDefault="0096255B" w:rsidP="00C827EC">
            <w:pPr>
              <w:spacing w:after="0" w:line="240" w:lineRule="auto"/>
              <w:rPr>
                <w:rFonts w:ascii="Arial" w:hAnsi="Arial" w:cs="Arial"/>
              </w:rPr>
            </w:pPr>
            <w:r w:rsidRPr="00437548">
              <w:rPr>
                <w:rFonts w:ascii="Arial" w:hAnsi="Arial" w:cs="Arial"/>
              </w:rPr>
              <w:t xml:space="preserve">Recognise the importance of professional bodies and the professional conduct expected of </w:t>
            </w:r>
            <w:r w:rsidR="00C827EC" w:rsidRPr="00437548">
              <w:rPr>
                <w:rFonts w:ascii="Arial" w:hAnsi="Arial" w:cs="Arial"/>
              </w:rPr>
              <w:t xml:space="preserve">Construction Managers and </w:t>
            </w:r>
            <w:r w:rsidR="006370F0" w:rsidRPr="00437548">
              <w:rPr>
                <w:rFonts w:ascii="Arial" w:hAnsi="Arial" w:cs="Arial"/>
              </w:rPr>
              <w:t xml:space="preserve">Professional </w:t>
            </w:r>
            <w:r w:rsidR="00C827EC" w:rsidRPr="00437548">
              <w:rPr>
                <w:rFonts w:ascii="Arial" w:hAnsi="Arial" w:cs="Arial"/>
              </w:rPr>
              <w:t>Engineers</w:t>
            </w:r>
          </w:p>
          <w:p w:rsidR="003B3896" w:rsidRPr="00437548" w:rsidRDefault="003B3896" w:rsidP="00C827EC">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rsidR="0096255B" w:rsidRPr="00437548" w:rsidRDefault="0096255B" w:rsidP="0096255B">
            <w:pPr>
              <w:spacing w:after="0" w:line="240" w:lineRule="auto"/>
              <w:rPr>
                <w:rFonts w:ascii="Arial" w:hAnsi="Arial" w:cs="Arial"/>
              </w:rPr>
            </w:pPr>
            <w:r w:rsidRPr="00437548">
              <w:rPr>
                <w:rFonts w:ascii="Arial" w:hAnsi="Arial" w:cs="Arial"/>
              </w:rPr>
              <w:t>C6</w:t>
            </w:r>
          </w:p>
        </w:tc>
        <w:tc>
          <w:tcPr>
            <w:tcW w:w="4110" w:type="dxa"/>
            <w:tcBorders>
              <w:top w:val="single" w:sz="4" w:space="0" w:color="auto"/>
              <w:left w:val="single" w:sz="4" w:space="0" w:color="auto"/>
              <w:bottom w:val="single" w:sz="4" w:space="0" w:color="auto"/>
              <w:right w:val="single" w:sz="4" w:space="0" w:color="auto"/>
            </w:tcBorders>
          </w:tcPr>
          <w:p w:rsidR="0096255B" w:rsidRPr="00437548" w:rsidRDefault="004C10C5" w:rsidP="0096255B">
            <w:pPr>
              <w:spacing w:after="0" w:line="240" w:lineRule="auto"/>
              <w:rPr>
                <w:rFonts w:ascii="Arial" w:hAnsi="Arial" w:cs="Arial"/>
              </w:rPr>
            </w:pPr>
            <w:r w:rsidRPr="00437548">
              <w:rPr>
                <w:rFonts w:ascii="Arial" w:hAnsi="Arial" w:cs="Arial"/>
              </w:rPr>
              <w:t>A</w:t>
            </w:r>
            <w:r w:rsidR="003B3896" w:rsidRPr="00437548">
              <w:rPr>
                <w:rFonts w:ascii="Arial" w:hAnsi="Arial" w:cs="Arial"/>
              </w:rPr>
              <w:t>pply procedures relevant to standard contracts and statutory controls</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EK2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Present and record data in appropriate formats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Identify resources needed to undertake the task or project and schedule and manage the resources</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Apply the ethical and legal requirements in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EK3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Interpret and evaluate data to inform and justify arguments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Show the ability to successfully complete and evaluate a task or project, revising the plan where necessary</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Accurately cite and reference information sources using the recommended standard method</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EK4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Be aware of issues of selection, accuracy and uncertainty in the collection and analysis of data</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Motivate and direct others to enable an effective contribution from all participants</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96255B" w:rsidRPr="00D44C5E" w:rsidRDefault="0096255B" w:rsidP="0096255B">
            <w:pPr>
              <w:spacing w:after="0" w:line="240" w:lineRule="auto"/>
              <w:rPr>
                <w:rFonts w:ascii="Arial" w:hAnsi="Arial" w:cs="Arial"/>
                <w:sz w:val="20"/>
                <w:szCs w:val="20"/>
              </w:rPr>
            </w:pPr>
            <w:r w:rsidRPr="00D44C5E">
              <w:rPr>
                <w:rFonts w:ascii="Arial" w:hAnsi="Arial" w:cs="Arial"/>
                <w:sz w:val="20"/>
                <w:szCs w:val="20"/>
              </w:rPr>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Use software and ICT as appropriate</w:t>
            </w:r>
          </w:p>
          <w:p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FK5</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Use skills to manage projects and scenarios</w:t>
            </w:r>
          </w:p>
        </w:tc>
      </w:tr>
      <w:tr w:rsidR="0096255B" w:rsidRPr="00D44C5E" w:rsidTr="00944407">
        <w:tc>
          <w:tcPr>
            <w:tcW w:w="675" w:type="dxa"/>
            <w:tcBorders>
              <w:top w:val="single" w:sz="4" w:space="0" w:color="auto"/>
              <w:left w:val="single" w:sz="4" w:space="0" w:color="auto"/>
              <w:bottom w:val="single" w:sz="4" w:space="0" w:color="auto"/>
              <w:right w:val="single" w:sz="4" w:space="0" w:color="auto"/>
            </w:tcBorders>
            <w:shd w:val="clear" w:color="auto" w:fill="FFFFFF"/>
          </w:tcPr>
          <w:p w:rsidR="0096255B" w:rsidRPr="00D44C5E" w:rsidRDefault="0096255B" w:rsidP="0096255B">
            <w:pPr>
              <w:spacing w:after="0" w:line="240" w:lineRule="auto"/>
              <w:rPr>
                <w:rFonts w:ascii="Arial" w:hAnsi="Arial" w:cs="Arial"/>
                <w:sz w:val="20"/>
                <w:szCs w:val="20"/>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b/>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FK6</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rsidR="0096255B" w:rsidRPr="00437548" w:rsidRDefault="0096255B" w:rsidP="0096255B">
            <w:pPr>
              <w:spacing w:after="0" w:line="240" w:lineRule="auto"/>
              <w:rPr>
                <w:rFonts w:ascii="Arial" w:hAnsi="Arial" w:cs="Arial"/>
              </w:rPr>
            </w:pPr>
            <w:r w:rsidRPr="00437548">
              <w:rPr>
                <w:rFonts w:ascii="Arial" w:hAnsi="Arial" w:cs="Arial"/>
              </w:rPr>
              <w:t>Respond to societ</w:t>
            </w:r>
            <w:r w:rsidR="00784DD9" w:rsidRPr="00437548">
              <w:rPr>
                <w:rFonts w:ascii="Arial" w:hAnsi="Arial" w:cs="Arial"/>
              </w:rPr>
              <w:t>y’</w:t>
            </w:r>
            <w:r w:rsidRPr="00437548">
              <w:rPr>
                <w:rFonts w:ascii="Arial" w:hAnsi="Arial" w:cs="Arial"/>
              </w:rPr>
              <w:t>s concerns about the impacts of construction and engineering upon the environment</w:t>
            </w:r>
          </w:p>
        </w:tc>
      </w:tr>
    </w:tbl>
    <w:p w:rsidR="005A0C07" w:rsidRDefault="005A0C07" w:rsidP="005B1266">
      <w:pPr>
        <w:spacing w:after="0" w:line="240" w:lineRule="auto"/>
        <w:rPr>
          <w:rFonts w:ascii="Arial" w:hAnsi="Arial" w:cs="Arial"/>
          <w:b/>
          <w:sz w:val="24"/>
        </w:rPr>
      </w:pPr>
    </w:p>
    <w:p w:rsidR="0039355C" w:rsidRDefault="0039355C" w:rsidP="005B1266">
      <w:pPr>
        <w:spacing w:after="0" w:line="240" w:lineRule="auto"/>
        <w:rPr>
          <w:rFonts w:ascii="Arial" w:hAnsi="Arial" w:cs="Arial"/>
          <w:b/>
          <w:sz w:val="24"/>
        </w:rPr>
      </w:pPr>
    </w:p>
    <w:p w:rsidR="0039355C" w:rsidRDefault="0039355C" w:rsidP="005B1266">
      <w:pPr>
        <w:spacing w:after="0" w:line="240" w:lineRule="auto"/>
        <w:rPr>
          <w:rFonts w:ascii="Arial" w:hAnsi="Arial" w:cs="Arial"/>
          <w:b/>
          <w:sz w:val="24"/>
        </w:rPr>
      </w:pPr>
    </w:p>
    <w:p w:rsidR="0039355C" w:rsidRDefault="0039355C" w:rsidP="005B1266">
      <w:pPr>
        <w:spacing w:after="0" w:line="240" w:lineRule="auto"/>
        <w:rPr>
          <w:rFonts w:ascii="Arial" w:hAnsi="Arial" w:cs="Arial"/>
          <w:b/>
          <w:sz w:val="24"/>
        </w:rPr>
      </w:pPr>
    </w:p>
    <w:p w:rsidR="0039355C" w:rsidRDefault="0039355C" w:rsidP="005B1266">
      <w:pPr>
        <w:spacing w:after="0" w:line="240" w:lineRule="auto"/>
        <w:rPr>
          <w:rFonts w:ascii="Arial" w:hAnsi="Arial" w:cs="Arial"/>
          <w:b/>
          <w:sz w:val="24"/>
        </w:rPr>
      </w:pPr>
    </w:p>
    <w:p w:rsidR="00477386" w:rsidRDefault="00477386" w:rsidP="0039355C">
      <w:pPr>
        <w:jc w:val="both"/>
        <w:rPr>
          <w:rFonts w:ascii="Arial" w:hAnsi="Arial" w:cs="Arial"/>
        </w:rPr>
      </w:pPr>
    </w:p>
    <w:p w:rsidR="009857AA" w:rsidRPr="009857AA" w:rsidRDefault="009857AA" w:rsidP="009857AA">
      <w:pPr>
        <w:spacing w:after="0" w:line="240" w:lineRule="auto"/>
        <w:jc w:val="both"/>
        <w:rPr>
          <w:rFonts w:ascii="Arial" w:hAnsi="Arial" w:cs="Arial"/>
        </w:rPr>
      </w:pPr>
      <w:r w:rsidRPr="009857AA">
        <w:rPr>
          <w:rFonts w:ascii="Arial" w:hAnsi="Arial" w:cs="Arial"/>
        </w:rPr>
        <w:t xml:space="preserve">In addition to the programme learning outcomes identified overleaf, the programme of study defined in this programme specification will allow </w:t>
      </w:r>
    </w:p>
    <w:p w:rsidR="009857AA" w:rsidRPr="009857AA" w:rsidRDefault="009857AA" w:rsidP="009857AA">
      <w:pPr>
        <w:spacing w:after="0" w:line="240" w:lineRule="auto"/>
        <w:jc w:val="both"/>
        <w:rPr>
          <w:rFonts w:ascii="Arial" w:hAnsi="Arial" w:cs="Arial"/>
        </w:rPr>
      </w:pPr>
      <w:r w:rsidRPr="009857AA">
        <w:rPr>
          <w:rFonts w:ascii="Arial" w:eastAsia="Arial" w:hAnsi="Arial" w:cs="Arial"/>
        </w:rPr>
        <w:t>Apprentices</w:t>
      </w:r>
      <w:r w:rsidRPr="009857AA">
        <w:rPr>
          <w:rFonts w:ascii="Arial" w:hAnsi="Arial" w:cs="Arial"/>
        </w:rPr>
        <w:t xml:space="preserve"> to develop a range of Key Skills as follows:</w:t>
      </w:r>
    </w:p>
    <w:p w:rsidR="009857AA" w:rsidRPr="009857AA" w:rsidRDefault="009857AA" w:rsidP="009857AA">
      <w:pPr>
        <w:spacing w:after="0" w:line="240" w:lineRule="auto"/>
        <w:jc w:val="both"/>
        <w:rPr>
          <w:rFonts w:ascii="Arial" w:hAnsi="Arial" w:cs="Arial"/>
        </w:rPr>
      </w:pPr>
    </w:p>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5"/>
        <w:gridCol w:w="1984"/>
        <w:gridCol w:w="1843"/>
        <w:gridCol w:w="1843"/>
        <w:gridCol w:w="2551"/>
        <w:gridCol w:w="2278"/>
        <w:gridCol w:w="2203"/>
      </w:tblGrid>
      <w:tr w:rsidR="009857AA" w:rsidRPr="009857AA" w:rsidTr="009857AA">
        <w:trPr>
          <w:jc w:val="center"/>
        </w:trPr>
        <w:tc>
          <w:tcPr>
            <w:tcW w:w="15417" w:type="dxa"/>
            <w:gridSpan w:val="7"/>
            <w:shd w:val="clear" w:color="auto" w:fill="DBE5F1"/>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Key Skills</w:t>
            </w:r>
          </w:p>
        </w:tc>
      </w:tr>
      <w:tr w:rsidR="009857AA" w:rsidRPr="009857AA" w:rsidTr="009857AA">
        <w:trPr>
          <w:jc w:val="center"/>
        </w:trPr>
        <w:tc>
          <w:tcPr>
            <w:tcW w:w="2715"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Self-awareness Skills</w:t>
            </w:r>
          </w:p>
        </w:tc>
        <w:tc>
          <w:tcPr>
            <w:tcW w:w="1984"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Communication Skills</w:t>
            </w:r>
          </w:p>
        </w:tc>
        <w:tc>
          <w:tcPr>
            <w:tcW w:w="1843"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Interpersonal Skills</w:t>
            </w:r>
          </w:p>
        </w:tc>
        <w:tc>
          <w:tcPr>
            <w:tcW w:w="1843"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Research and Information Literacy Skills</w:t>
            </w:r>
          </w:p>
        </w:tc>
        <w:tc>
          <w:tcPr>
            <w:tcW w:w="2551"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Numeracy Skills</w:t>
            </w:r>
          </w:p>
        </w:tc>
        <w:tc>
          <w:tcPr>
            <w:tcW w:w="2278" w:type="dxa"/>
            <w:shd w:val="clear" w:color="auto" w:fill="DBE5F1"/>
            <w:vAlign w:val="center"/>
          </w:tcPr>
          <w:p w:rsidR="009857AA" w:rsidRPr="009857AA" w:rsidRDefault="009857AA" w:rsidP="009857AA">
            <w:pPr>
              <w:spacing w:after="0" w:line="240" w:lineRule="auto"/>
              <w:jc w:val="both"/>
              <w:rPr>
                <w:rFonts w:ascii="Arial" w:hAnsi="Arial" w:cs="Arial"/>
                <w:sz w:val="20"/>
                <w:szCs w:val="20"/>
              </w:rPr>
            </w:pPr>
            <w:r w:rsidRPr="009857AA">
              <w:rPr>
                <w:rFonts w:ascii="Arial" w:hAnsi="Arial" w:cs="Arial"/>
                <w:b/>
                <w:sz w:val="20"/>
                <w:szCs w:val="20"/>
              </w:rPr>
              <w:t>Management &amp; Leadership Skills</w:t>
            </w:r>
          </w:p>
        </w:tc>
        <w:tc>
          <w:tcPr>
            <w:tcW w:w="2203" w:type="dxa"/>
            <w:shd w:val="clear" w:color="auto" w:fill="DBE5F1"/>
            <w:vAlign w:val="center"/>
          </w:tcPr>
          <w:p w:rsidR="009857AA" w:rsidRPr="009857AA" w:rsidRDefault="009857AA" w:rsidP="009857AA">
            <w:pPr>
              <w:spacing w:after="0" w:line="240" w:lineRule="auto"/>
              <w:jc w:val="both"/>
              <w:rPr>
                <w:rFonts w:ascii="Arial" w:hAnsi="Arial" w:cs="Arial"/>
                <w:b/>
                <w:sz w:val="20"/>
                <w:szCs w:val="20"/>
              </w:rPr>
            </w:pPr>
            <w:r w:rsidRPr="009857AA">
              <w:rPr>
                <w:rFonts w:ascii="Arial" w:hAnsi="Arial" w:cs="Arial"/>
                <w:b/>
                <w:sz w:val="20"/>
                <w:szCs w:val="20"/>
              </w:rPr>
              <w:t>Creativity and Problem Solving Skills</w:t>
            </w:r>
          </w:p>
        </w:tc>
      </w:tr>
      <w:tr w:rsidR="009857AA" w:rsidRPr="009857AA" w:rsidTr="009857AA">
        <w:trPr>
          <w:jc w:val="center"/>
        </w:trPr>
        <w:tc>
          <w:tcPr>
            <w:tcW w:w="2715" w:type="dxa"/>
            <w:shd w:val="clear" w:color="auto" w:fill="auto"/>
            <w:vAlign w:val="center"/>
          </w:tcPr>
          <w:p w:rsidR="009857AA" w:rsidRPr="009857AA" w:rsidRDefault="009857AA" w:rsidP="009857AA">
            <w:pPr>
              <w:spacing w:after="0" w:line="240" w:lineRule="auto"/>
              <w:rPr>
                <w:rFonts w:ascii="Arial" w:hAnsi="Arial" w:cs="Arial"/>
              </w:rPr>
            </w:pPr>
            <w:r>
              <w:rPr>
                <w:rFonts w:ascii="Arial" w:hAnsi="Arial" w:cs="Arial"/>
              </w:rPr>
              <w:t xml:space="preserve">Take responsibility for </w:t>
            </w:r>
            <w:r w:rsidRPr="009857AA">
              <w:rPr>
                <w:rFonts w:ascii="Arial" w:hAnsi="Arial" w:cs="Arial"/>
              </w:rPr>
              <w:t>own learning and plan for and record own personal development</w:t>
            </w:r>
          </w:p>
        </w:tc>
        <w:tc>
          <w:tcPr>
            <w:tcW w:w="1984"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Express ideas clearly and unambiguously in writing and the spoken work</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Pr>
                <w:rFonts w:ascii="Arial" w:hAnsi="Arial" w:cs="Arial"/>
              </w:rPr>
              <w:t xml:space="preserve">Work well </w:t>
            </w:r>
            <w:r w:rsidRPr="009857AA">
              <w:rPr>
                <w:rFonts w:ascii="Arial" w:hAnsi="Arial" w:cs="Arial"/>
              </w:rPr>
              <w:t>with others in a group or team</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Search for and select relevant sources of information</w:t>
            </w:r>
          </w:p>
        </w:tc>
        <w:tc>
          <w:tcPr>
            <w:tcW w:w="2551"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Collect data from primary and secondary sources and use appropriate methods to manipulate and analyse this data</w:t>
            </w:r>
          </w:p>
        </w:tc>
        <w:tc>
          <w:tcPr>
            <w:tcW w:w="2278"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Determine the scope of a task (or project)</w:t>
            </w:r>
          </w:p>
        </w:tc>
        <w:tc>
          <w:tcPr>
            <w:tcW w:w="220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Apply scientific and other knowledge to analyse and evaluate information and data and to find solutions to problems</w:t>
            </w:r>
          </w:p>
        </w:tc>
      </w:tr>
      <w:tr w:rsidR="009857AA" w:rsidRPr="009857AA" w:rsidTr="009857AA">
        <w:trPr>
          <w:jc w:val="center"/>
        </w:trPr>
        <w:tc>
          <w:tcPr>
            <w:tcW w:w="2715"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Recognise own academic strengths and weaknesses, reflect on performance and progress and respond to feedback</w:t>
            </w:r>
          </w:p>
        </w:tc>
        <w:tc>
          <w:tcPr>
            <w:tcW w:w="1984"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Present, challenge and defend  ideas and results effectively orally and in writing</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Work flexibly and respond to change</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Critically evaluate information and use it appropriately</w:t>
            </w:r>
          </w:p>
        </w:tc>
        <w:tc>
          <w:tcPr>
            <w:tcW w:w="2551"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Present and record data in appropriate formats</w:t>
            </w:r>
          </w:p>
        </w:tc>
        <w:tc>
          <w:tcPr>
            <w:tcW w:w="2278"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Identify resources needed to undertake the task (or project) and to schedule and manage the resources</w:t>
            </w:r>
          </w:p>
        </w:tc>
        <w:tc>
          <w:tcPr>
            <w:tcW w:w="220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Work with complex ideas and justify judgements made through effective use of evidence</w:t>
            </w:r>
          </w:p>
        </w:tc>
      </w:tr>
      <w:tr w:rsidR="009857AA" w:rsidRPr="009857AA" w:rsidTr="009857AA">
        <w:trPr>
          <w:jc w:val="center"/>
        </w:trPr>
        <w:tc>
          <w:tcPr>
            <w:tcW w:w="2715" w:type="dxa"/>
            <w:shd w:val="clear" w:color="auto" w:fill="auto"/>
            <w:vAlign w:val="center"/>
          </w:tcPr>
          <w:p w:rsidR="009857AA" w:rsidRPr="009857AA" w:rsidRDefault="009857AA" w:rsidP="009857AA">
            <w:pPr>
              <w:spacing w:after="0" w:line="240" w:lineRule="auto"/>
              <w:rPr>
                <w:rFonts w:ascii="Arial" w:hAnsi="Arial" w:cs="Arial"/>
              </w:rPr>
            </w:pPr>
            <w:r>
              <w:rPr>
                <w:rFonts w:ascii="Arial" w:hAnsi="Arial" w:cs="Arial"/>
              </w:rPr>
              <w:t xml:space="preserve">Organise self </w:t>
            </w:r>
            <w:r w:rsidRPr="009857AA">
              <w:rPr>
                <w:rFonts w:ascii="Arial" w:hAnsi="Arial" w:cs="Arial"/>
              </w:rPr>
              <w:t>effectively, agreeing and setting realistic targets, accessing support where appropriate and managing time to achieve targets</w:t>
            </w:r>
          </w:p>
        </w:tc>
        <w:tc>
          <w:tcPr>
            <w:tcW w:w="1984"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Actively listen and respond appropriately to ideas of others</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Discuss and debate with others and make concession to reach agreement</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Apply the ethical and legal requirements in both the access and use of information</w:t>
            </w:r>
          </w:p>
        </w:tc>
        <w:tc>
          <w:tcPr>
            <w:tcW w:w="2551"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Interpret and evaluate data to inform and justify arguments</w:t>
            </w:r>
          </w:p>
        </w:tc>
        <w:tc>
          <w:tcPr>
            <w:tcW w:w="2278"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Evidence ability to successfully complete and evaluate a task (or project), revising the plan where necessary</w:t>
            </w:r>
          </w:p>
        </w:tc>
        <w:tc>
          <w:tcPr>
            <w:tcW w:w="2203" w:type="dxa"/>
            <w:shd w:val="clear" w:color="auto" w:fill="auto"/>
            <w:vAlign w:val="center"/>
          </w:tcPr>
          <w:p w:rsidR="009857AA" w:rsidRPr="009857AA" w:rsidRDefault="009857AA" w:rsidP="009857AA">
            <w:pPr>
              <w:spacing w:after="0" w:line="240" w:lineRule="auto"/>
              <w:rPr>
                <w:rFonts w:ascii="Arial" w:hAnsi="Arial" w:cs="Arial"/>
              </w:rPr>
            </w:pPr>
          </w:p>
        </w:tc>
      </w:tr>
      <w:tr w:rsidR="009857AA" w:rsidRPr="009857AA" w:rsidTr="009857AA">
        <w:trPr>
          <w:jc w:val="center"/>
        </w:trPr>
        <w:tc>
          <w:tcPr>
            <w:tcW w:w="2715"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Work effectively with limited supervision in unfamiliar contexts</w:t>
            </w:r>
          </w:p>
        </w:tc>
        <w:tc>
          <w:tcPr>
            <w:tcW w:w="1984" w:type="dxa"/>
            <w:shd w:val="clear" w:color="auto" w:fill="auto"/>
            <w:vAlign w:val="center"/>
          </w:tcPr>
          <w:p w:rsidR="009857AA" w:rsidRPr="009857AA" w:rsidRDefault="009857AA" w:rsidP="009857AA">
            <w:pPr>
              <w:spacing w:after="0" w:line="240" w:lineRule="auto"/>
              <w:rPr>
                <w:rFonts w:ascii="Arial" w:hAnsi="Arial" w:cs="Arial"/>
              </w:rPr>
            </w:pP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Give, accept and respond to constructive feedback</w:t>
            </w:r>
          </w:p>
        </w:tc>
        <w:tc>
          <w:tcPr>
            <w:tcW w:w="1843"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Accurately cite and reference information sources</w:t>
            </w:r>
          </w:p>
        </w:tc>
        <w:tc>
          <w:tcPr>
            <w:tcW w:w="2551"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Be aware of issues of selection, accuracy and uncertainty in the collection and analysis of data</w:t>
            </w:r>
          </w:p>
        </w:tc>
        <w:tc>
          <w:tcPr>
            <w:tcW w:w="2278" w:type="dxa"/>
            <w:shd w:val="clear" w:color="auto" w:fill="auto"/>
            <w:vAlign w:val="center"/>
          </w:tcPr>
          <w:p w:rsidR="009857AA" w:rsidRPr="009857AA" w:rsidRDefault="009857AA" w:rsidP="009857AA">
            <w:pPr>
              <w:spacing w:after="0" w:line="240" w:lineRule="auto"/>
              <w:rPr>
                <w:rFonts w:ascii="Arial" w:hAnsi="Arial" w:cs="Arial"/>
              </w:rPr>
            </w:pPr>
            <w:r w:rsidRPr="009857AA">
              <w:rPr>
                <w:rFonts w:ascii="Arial" w:hAnsi="Arial" w:cs="Arial"/>
              </w:rPr>
              <w:t>Motivate and direct others to enable an effective contribution from all participants</w:t>
            </w:r>
          </w:p>
        </w:tc>
        <w:tc>
          <w:tcPr>
            <w:tcW w:w="2203" w:type="dxa"/>
            <w:shd w:val="clear" w:color="auto" w:fill="auto"/>
            <w:vAlign w:val="center"/>
          </w:tcPr>
          <w:p w:rsidR="009857AA" w:rsidRPr="009857AA" w:rsidRDefault="009857AA" w:rsidP="009857AA">
            <w:pPr>
              <w:spacing w:after="0" w:line="240" w:lineRule="auto"/>
              <w:rPr>
                <w:rFonts w:ascii="Arial" w:hAnsi="Arial" w:cs="Arial"/>
              </w:rPr>
            </w:pPr>
          </w:p>
        </w:tc>
      </w:tr>
      <w:tr w:rsidR="009857AA" w:rsidRPr="009857AA" w:rsidTr="009857AA">
        <w:trPr>
          <w:trHeight w:val="564"/>
          <w:jc w:val="center"/>
        </w:trPr>
        <w:tc>
          <w:tcPr>
            <w:tcW w:w="2715" w:type="dxa"/>
            <w:shd w:val="clear" w:color="auto" w:fill="auto"/>
            <w:vAlign w:val="center"/>
          </w:tcPr>
          <w:p w:rsidR="009857AA" w:rsidRPr="009857AA" w:rsidRDefault="009857AA" w:rsidP="009857AA">
            <w:pPr>
              <w:spacing w:after="0" w:line="240" w:lineRule="auto"/>
              <w:jc w:val="both"/>
              <w:rPr>
                <w:rFonts w:ascii="Arial" w:hAnsi="Arial" w:cs="Arial"/>
              </w:rPr>
            </w:pPr>
          </w:p>
        </w:tc>
        <w:tc>
          <w:tcPr>
            <w:tcW w:w="1984" w:type="dxa"/>
            <w:shd w:val="clear" w:color="auto" w:fill="auto"/>
            <w:vAlign w:val="center"/>
          </w:tcPr>
          <w:p w:rsidR="009857AA" w:rsidRPr="009857AA" w:rsidRDefault="009857AA" w:rsidP="009857AA">
            <w:pPr>
              <w:spacing w:after="0" w:line="240" w:lineRule="auto"/>
              <w:jc w:val="both"/>
              <w:rPr>
                <w:rFonts w:ascii="Arial" w:hAnsi="Arial" w:cs="Arial"/>
              </w:rPr>
            </w:pPr>
          </w:p>
        </w:tc>
        <w:tc>
          <w:tcPr>
            <w:tcW w:w="1843" w:type="dxa"/>
            <w:shd w:val="clear" w:color="auto" w:fill="auto"/>
            <w:vAlign w:val="center"/>
          </w:tcPr>
          <w:p w:rsidR="009857AA" w:rsidRPr="009857AA" w:rsidRDefault="009857AA" w:rsidP="009857AA">
            <w:pPr>
              <w:spacing w:after="0" w:line="240" w:lineRule="auto"/>
              <w:jc w:val="both"/>
              <w:rPr>
                <w:rFonts w:ascii="Arial" w:hAnsi="Arial" w:cs="Arial"/>
              </w:rPr>
            </w:pPr>
            <w:r w:rsidRPr="009857AA">
              <w:rPr>
                <w:rFonts w:ascii="Arial" w:hAnsi="Arial" w:cs="Arial"/>
              </w:rPr>
              <w:t>Show sensitivity and respect for diverse values and beliefs</w:t>
            </w:r>
          </w:p>
        </w:tc>
        <w:tc>
          <w:tcPr>
            <w:tcW w:w="1843" w:type="dxa"/>
            <w:shd w:val="clear" w:color="auto" w:fill="auto"/>
            <w:vAlign w:val="center"/>
          </w:tcPr>
          <w:p w:rsidR="009857AA" w:rsidRPr="009857AA" w:rsidRDefault="009857AA" w:rsidP="009857AA">
            <w:pPr>
              <w:spacing w:after="0" w:line="240" w:lineRule="auto"/>
              <w:jc w:val="both"/>
              <w:rPr>
                <w:rFonts w:ascii="Arial" w:hAnsi="Arial" w:cs="Arial"/>
              </w:rPr>
            </w:pPr>
            <w:r w:rsidRPr="009857AA">
              <w:rPr>
                <w:rFonts w:ascii="Arial" w:hAnsi="Arial" w:cs="Arial"/>
              </w:rPr>
              <w:t>Use software and IT technology as appropriate</w:t>
            </w:r>
          </w:p>
        </w:tc>
        <w:tc>
          <w:tcPr>
            <w:tcW w:w="2551" w:type="dxa"/>
            <w:shd w:val="clear" w:color="auto" w:fill="auto"/>
            <w:vAlign w:val="center"/>
          </w:tcPr>
          <w:p w:rsidR="009857AA" w:rsidRPr="009857AA" w:rsidRDefault="009857AA" w:rsidP="009857AA">
            <w:pPr>
              <w:spacing w:after="0" w:line="240" w:lineRule="auto"/>
              <w:jc w:val="both"/>
              <w:rPr>
                <w:rFonts w:ascii="Arial" w:hAnsi="Arial" w:cs="Arial"/>
              </w:rPr>
            </w:pPr>
          </w:p>
        </w:tc>
        <w:tc>
          <w:tcPr>
            <w:tcW w:w="2278" w:type="dxa"/>
            <w:shd w:val="clear" w:color="auto" w:fill="auto"/>
            <w:vAlign w:val="center"/>
          </w:tcPr>
          <w:p w:rsidR="009857AA" w:rsidRPr="009857AA" w:rsidRDefault="009857AA" w:rsidP="009857AA">
            <w:pPr>
              <w:spacing w:after="0" w:line="240" w:lineRule="auto"/>
              <w:jc w:val="both"/>
              <w:rPr>
                <w:rFonts w:ascii="Arial" w:hAnsi="Arial" w:cs="Arial"/>
              </w:rPr>
            </w:pPr>
          </w:p>
        </w:tc>
        <w:tc>
          <w:tcPr>
            <w:tcW w:w="2203" w:type="dxa"/>
            <w:shd w:val="clear" w:color="auto" w:fill="auto"/>
            <w:vAlign w:val="center"/>
          </w:tcPr>
          <w:p w:rsidR="009857AA" w:rsidRPr="009857AA" w:rsidRDefault="009857AA" w:rsidP="009857AA">
            <w:pPr>
              <w:spacing w:after="0" w:line="240" w:lineRule="auto"/>
              <w:jc w:val="both"/>
              <w:rPr>
                <w:rFonts w:ascii="Arial" w:hAnsi="Arial" w:cs="Arial"/>
              </w:rPr>
            </w:pPr>
          </w:p>
        </w:tc>
      </w:tr>
    </w:tbl>
    <w:p w:rsidR="00477386" w:rsidRPr="004A268E" w:rsidRDefault="00477386" w:rsidP="00477386">
      <w:pPr>
        <w:spacing w:after="0"/>
        <w:jc w:val="both"/>
        <w:rPr>
          <w:rFonts w:ascii="Arial" w:hAnsi="Arial" w:cs="Arial"/>
        </w:rPr>
      </w:pPr>
    </w:p>
    <w:p w:rsidR="0039355C" w:rsidRPr="00D540BA" w:rsidRDefault="0039355C" w:rsidP="005B1266">
      <w:pPr>
        <w:spacing w:after="0" w:line="240" w:lineRule="auto"/>
        <w:rPr>
          <w:rFonts w:ascii="Arial" w:hAnsi="Arial" w:cs="Arial"/>
          <w:b/>
          <w:sz w:val="24"/>
        </w:rPr>
        <w:sectPr w:rsidR="0039355C" w:rsidRPr="00D540BA" w:rsidSect="00485886">
          <w:pgSz w:w="16838" w:h="11906" w:orient="landscape"/>
          <w:pgMar w:top="709" w:right="1440" w:bottom="1440" w:left="1440" w:header="709" w:footer="709" w:gutter="0"/>
          <w:cols w:space="708"/>
          <w:docGrid w:linePitch="360"/>
        </w:sectPr>
      </w:pPr>
    </w:p>
    <w:p w:rsidR="005B1266" w:rsidRPr="007B7865" w:rsidRDefault="005B1266" w:rsidP="007B7865">
      <w:pPr>
        <w:pStyle w:val="ListParagraph"/>
        <w:numPr>
          <w:ilvl w:val="0"/>
          <w:numId w:val="1"/>
        </w:numPr>
        <w:spacing w:after="0" w:line="240" w:lineRule="auto"/>
        <w:rPr>
          <w:rFonts w:ascii="Arial" w:hAnsi="Arial" w:cs="Arial"/>
          <w:b/>
          <w:sz w:val="24"/>
        </w:rPr>
      </w:pPr>
      <w:r w:rsidRPr="00D540BA">
        <w:rPr>
          <w:rFonts w:ascii="Arial" w:hAnsi="Arial" w:cs="Arial"/>
          <w:b/>
          <w:sz w:val="24"/>
        </w:rPr>
        <w:t>Entry Requirements</w:t>
      </w:r>
    </w:p>
    <w:p w:rsidR="005B1266" w:rsidRPr="00D540BA" w:rsidRDefault="005B1266" w:rsidP="005B1266">
      <w:pPr>
        <w:spacing w:after="0" w:line="240" w:lineRule="auto"/>
        <w:rPr>
          <w:rFonts w:ascii="Arial" w:hAnsi="Arial" w:cs="Arial"/>
          <w:b/>
          <w:sz w:val="24"/>
        </w:rPr>
      </w:pPr>
    </w:p>
    <w:p w:rsidR="00AC696F" w:rsidRPr="00AC696F" w:rsidRDefault="00AC696F" w:rsidP="00AC696F">
      <w:pPr>
        <w:jc w:val="both"/>
        <w:rPr>
          <w:rFonts w:ascii="Arial" w:hAnsi="Arial" w:cs="Arial"/>
          <w:sz w:val="24"/>
          <w:szCs w:val="24"/>
        </w:rPr>
      </w:pPr>
      <w:r w:rsidRPr="00AC696F">
        <w:rPr>
          <w:rFonts w:ascii="Arial" w:hAnsi="Arial" w:cs="Arial"/>
          <w:sz w:val="24"/>
          <w:szCs w:val="24"/>
        </w:rPr>
        <w:t>The minimum entry qualifications for the programme are:</w:t>
      </w:r>
    </w:p>
    <w:p w:rsidR="00AC696F" w:rsidRPr="00AC696F" w:rsidRDefault="00AC696F" w:rsidP="00AC696F">
      <w:pPr>
        <w:autoSpaceDE w:val="0"/>
        <w:autoSpaceDN w:val="0"/>
        <w:adjustRightInd w:val="0"/>
        <w:ind w:left="2127" w:hanging="2127"/>
        <w:rPr>
          <w:rFonts w:ascii="Arial" w:hAnsi="Arial" w:cs="Arial"/>
          <w:sz w:val="24"/>
          <w:szCs w:val="24"/>
        </w:rPr>
      </w:pPr>
      <w:r>
        <w:rPr>
          <w:rFonts w:ascii="Arial" w:hAnsi="Arial" w:cs="Arial"/>
          <w:sz w:val="24"/>
          <w:szCs w:val="24"/>
        </w:rPr>
        <w:t xml:space="preserve">From A levels:         </w:t>
      </w:r>
      <w:r w:rsidRPr="00AC696F">
        <w:rPr>
          <w:rFonts w:ascii="Arial" w:hAnsi="Arial" w:cs="Arial"/>
          <w:sz w:val="24"/>
          <w:szCs w:val="24"/>
        </w:rPr>
        <w:t>Three A2 levels at Grade C or higher or their equivalent but the final decision is that of each employer</w:t>
      </w:r>
    </w:p>
    <w:p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 xml:space="preserve">Technician </w:t>
      </w:r>
    </w:p>
    <w:p w:rsidR="00AC696F" w:rsidRPr="00AC696F" w:rsidRDefault="00AC696F" w:rsidP="00AC696F">
      <w:pPr>
        <w:spacing w:after="0"/>
        <w:ind w:left="2160" w:hanging="2160"/>
        <w:jc w:val="both"/>
        <w:rPr>
          <w:rFonts w:ascii="Arial" w:hAnsi="Arial" w:cs="Arial"/>
          <w:sz w:val="24"/>
          <w:szCs w:val="24"/>
        </w:rPr>
      </w:pPr>
      <w:r w:rsidRPr="00AC696F">
        <w:rPr>
          <w:rFonts w:ascii="Arial" w:hAnsi="Arial" w:cs="Arial"/>
          <w:sz w:val="24"/>
          <w:szCs w:val="24"/>
        </w:rPr>
        <w:t>Apprenticeship:</w:t>
      </w:r>
      <w:r w:rsidRPr="00AC696F">
        <w:rPr>
          <w:rFonts w:ascii="Arial" w:hAnsi="Arial" w:cs="Arial"/>
          <w:sz w:val="24"/>
          <w:szCs w:val="24"/>
        </w:rPr>
        <w:tab/>
        <w:t>Level 3 apprenticeship in a construction or property related discipline</w:t>
      </w:r>
    </w:p>
    <w:p w:rsidR="007C1894" w:rsidRDefault="007C1894" w:rsidP="007C1894">
      <w:pPr>
        <w:spacing w:line="252" w:lineRule="exact"/>
        <w:ind w:left="2127" w:right="-46" w:hanging="2127"/>
        <w:jc w:val="both"/>
        <w:rPr>
          <w:rFonts w:ascii="Arial" w:eastAsia="Arial" w:hAnsi="Arial" w:cs="Arial"/>
          <w:sz w:val="24"/>
          <w:szCs w:val="24"/>
        </w:rPr>
      </w:pPr>
    </w:p>
    <w:p w:rsidR="007C1894" w:rsidRPr="007C1894" w:rsidRDefault="007C1894" w:rsidP="007C1894">
      <w:pPr>
        <w:spacing w:line="252" w:lineRule="exact"/>
        <w:ind w:left="2127" w:right="-46" w:hanging="2127"/>
        <w:jc w:val="both"/>
        <w:rPr>
          <w:rFonts w:ascii="Arial" w:eastAsia="Arial" w:hAnsi="Arial" w:cs="Arial"/>
          <w:sz w:val="24"/>
          <w:szCs w:val="24"/>
        </w:rPr>
      </w:pPr>
      <w:r w:rsidRPr="007C1894">
        <w:rPr>
          <w:rFonts w:ascii="Arial" w:eastAsia="Arial" w:hAnsi="Arial" w:cs="Arial"/>
          <w:sz w:val="24"/>
          <w:szCs w:val="24"/>
        </w:rPr>
        <w:t xml:space="preserve">Plus:  </w:t>
      </w:r>
      <w:r w:rsidRPr="007C1894">
        <w:rPr>
          <w:rFonts w:ascii="Arial" w:eastAsia="Arial" w:hAnsi="Arial" w:cs="Arial"/>
          <w:sz w:val="24"/>
          <w:szCs w:val="24"/>
        </w:rPr>
        <w:tab/>
        <w:t>GCSE (A*-C on the previous GCSE grading system or 9-4 on the new GCSE grading system) minimum of 5 subjects including English language and Mathematics</w:t>
      </w:r>
    </w:p>
    <w:p w:rsidR="007C1894" w:rsidRDefault="007C1894" w:rsidP="007C1894">
      <w:pPr>
        <w:spacing w:line="252" w:lineRule="exact"/>
        <w:ind w:right="-46"/>
        <w:jc w:val="both"/>
        <w:rPr>
          <w:rFonts w:ascii="Arial" w:eastAsia="Arial" w:hAnsi="Arial" w:cs="Arial"/>
          <w:sz w:val="24"/>
          <w:szCs w:val="24"/>
        </w:rPr>
      </w:pPr>
    </w:p>
    <w:p w:rsidR="007C1894" w:rsidRPr="007C1894" w:rsidRDefault="007C1894" w:rsidP="007C1894">
      <w:pPr>
        <w:spacing w:line="252" w:lineRule="exact"/>
        <w:ind w:right="-46"/>
        <w:jc w:val="both"/>
        <w:rPr>
          <w:rFonts w:ascii="Arial" w:hAnsi="Arial" w:cs="Arial"/>
          <w:sz w:val="24"/>
          <w:szCs w:val="24"/>
        </w:rPr>
      </w:pPr>
      <w:r w:rsidRPr="007C1894">
        <w:rPr>
          <w:rFonts w:ascii="Arial" w:eastAsia="Arial" w:hAnsi="Arial" w:cs="Arial"/>
          <w:sz w:val="24"/>
          <w:szCs w:val="24"/>
        </w:rPr>
        <w:t xml:space="preserve">Following receipt of the potential apprentice’s application, the </w:t>
      </w:r>
      <w:r w:rsidRPr="007C1894">
        <w:rPr>
          <w:rFonts w:ascii="Arial" w:hAnsi="Arial" w:cs="Arial"/>
          <w:sz w:val="24"/>
          <w:szCs w:val="24"/>
        </w:rPr>
        <w:t>University will review the candidate’s application against the published entry requirements to ensure these have been met. Accordingly, the University will advise the Employer if a place on the programme can be offered.</w:t>
      </w:r>
    </w:p>
    <w:p w:rsidR="00AC696F" w:rsidRDefault="00AC696F" w:rsidP="00AC696F">
      <w:pPr>
        <w:spacing w:line="252" w:lineRule="exact"/>
        <w:ind w:left="2127" w:right="-46" w:hanging="2127"/>
        <w:rPr>
          <w:rFonts w:ascii="Arial" w:eastAsia="Arial" w:hAnsi="Arial" w:cs="Arial"/>
        </w:rPr>
      </w:pPr>
    </w:p>
    <w:p w:rsidR="00AC696F" w:rsidRDefault="00AC696F" w:rsidP="00AC696F">
      <w:pPr>
        <w:numPr>
          <w:ilvl w:val="0"/>
          <w:numId w:val="1"/>
        </w:numPr>
        <w:spacing w:after="0" w:line="240" w:lineRule="auto"/>
        <w:ind w:left="567" w:hanging="567"/>
        <w:jc w:val="both"/>
        <w:rPr>
          <w:rFonts w:ascii="Arial" w:hAnsi="Arial" w:cs="Arial"/>
          <w:b/>
          <w:szCs w:val="24"/>
        </w:rPr>
      </w:pPr>
      <w:r w:rsidRPr="004A268E">
        <w:rPr>
          <w:rFonts w:ascii="Arial" w:hAnsi="Arial" w:cs="Arial"/>
          <w:b/>
          <w:szCs w:val="24"/>
        </w:rPr>
        <w:t>Field/Course Structure</w:t>
      </w:r>
    </w:p>
    <w:p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pacing w:val="-1"/>
          <w:sz w:val="24"/>
          <w:szCs w:val="24"/>
        </w:rPr>
        <w:t>f</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004F1B75">
        <w:rPr>
          <w:rFonts w:ascii="Arial" w:eastAsia="Arial" w:hAnsi="Arial" w:cs="Arial"/>
          <w:sz w:val="24"/>
          <w:szCs w:val="24"/>
        </w:rPr>
        <w:t xml:space="preserve"> an apprenticeship day release </w:t>
      </w:r>
      <w:r w:rsidR="00544DF6">
        <w:rPr>
          <w:rFonts w:ascii="Arial" w:eastAsia="Arial" w:hAnsi="Arial" w:cs="Arial"/>
          <w:sz w:val="24"/>
          <w:szCs w:val="24"/>
        </w:rPr>
        <w:t>mo</w:t>
      </w:r>
      <w:r w:rsidR="00287DE0">
        <w:rPr>
          <w:rFonts w:ascii="Arial" w:eastAsia="Arial" w:hAnsi="Arial" w:cs="Arial"/>
          <w:sz w:val="24"/>
          <w:szCs w:val="24"/>
        </w:rPr>
        <w:t>de</w:t>
      </w:r>
      <w:r w:rsidRPr="00AC696F">
        <w:rPr>
          <w:rFonts w:ascii="Arial" w:eastAsia="Arial" w:hAnsi="Arial" w:cs="Arial"/>
          <w:sz w:val="24"/>
          <w:szCs w:val="24"/>
        </w:rPr>
        <w: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ee</w:t>
      </w:r>
      <w:r w:rsidRPr="00AC696F">
        <w:rPr>
          <w:rFonts w:ascii="Arial" w:eastAsia="Arial" w:hAnsi="Arial" w:cs="Arial"/>
          <w:spacing w:val="2"/>
          <w:sz w:val="24"/>
          <w:szCs w:val="24"/>
        </w:rPr>
        <w:t>k</w:t>
      </w:r>
      <w:r w:rsidRPr="00AC696F">
        <w:rPr>
          <w:rFonts w:ascii="Arial" w:eastAsia="Arial" w:hAnsi="Arial" w:cs="Arial"/>
          <w:spacing w:val="-1"/>
          <w:sz w:val="24"/>
          <w:szCs w:val="24"/>
        </w:rPr>
        <w:t>l</w:t>
      </w:r>
      <w:r w:rsidRPr="00AC696F">
        <w:rPr>
          <w:rFonts w:ascii="Arial" w:eastAsia="Arial" w:hAnsi="Arial" w:cs="Arial"/>
          <w:sz w:val="24"/>
          <w:szCs w:val="24"/>
        </w:rPr>
        <w:t>y one</w:t>
      </w:r>
      <w:r w:rsidRPr="00AC696F">
        <w:rPr>
          <w:rFonts w:ascii="Arial" w:eastAsia="Arial" w:hAnsi="Arial" w:cs="Arial"/>
          <w:spacing w:val="2"/>
          <w:sz w:val="24"/>
          <w:szCs w:val="24"/>
        </w:rPr>
        <w:t>-</w:t>
      </w:r>
      <w:r w:rsidRPr="00AC696F">
        <w:rPr>
          <w:rFonts w:ascii="Arial" w:eastAsia="Arial" w:hAnsi="Arial" w:cs="Arial"/>
          <w:sz w:val="24"/>
          <w:szCs w:val="24"/>
        </w:rPr>
        <w:t xml:space="preserve">day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ease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m 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006E1CE1">
        <w:rPr>
          <w:rFonts w:ascii="Arial" w:eastAsia="Arial" w:hAnsi="Arial" w:cs="Arial"/>
          <w:sz w:val="24"/>
          <w:szCs w:val="24"/>
        </w:rPr>
        <w:t xml:space="preserve">for </w:t>
      </w:r>
      <w:r w:rsidRPr="00AC696F">
        <w:rPr>
          <w:rFonts w:ascii="Arial" w:eastAsia="Arial" w:hAnsi="Arial" w:cs="Arial"/>
          <w:sz w:val="24"/>
          <w:szCs w:val="24"/>
        </w:rPr>
        <w:t>schedu</w:t>
      </w:r>
      <w:r w:rsidRPr="00AC696F">
        <w:rPr>
          <w:rFonts w:ascii="Arial" w:eastAsia="Arial" w:hAnsi="Arial" w:cs="Arial"/>
          <w:spacing w:val="-1"/>
          <w:sz w:val="24"/>
          <w:szCs w:val="24"/>
        </w:rPr>
        <w:t>l</w:t>
      </w:r>
      <w:r w:rsidRPr="00AC696F">
        <w:rPr>
          <w:rFonts w:ascii="Arial" w:eastAsia="Arial" w:hAnsi="Arial" w:cs="Arial"/>
          <w:sz w:val="24"/>
          <w:szCs w:val="24"/>
        </w:rPr>
        <w:t>ed</w:t>
      </w:r>
      <w:r w:rsidRPr="00AC696F">
        <w:rPr>
          <w:rFonts w:ascii="Arial" w:eastAsia="Arial" w:hAnsi="Arial" w:cs="Arial"/>
          <w:spacing w:val="1"/>
          <w:sz w:val="24"/>
          <w:szCs w:val="24"/>
        </w:rPr>
        <w:t xml:space="preserve"> </w:t>
      </w:r>
      <w:r w:rsidR="006E1CE1">
        <w:rPr>
          <w:rFonts w:ascii="Arial" w:eastAsia="Arial" w:hAnsi="Arial" w:cs="Arial"/>
          <w:spacing w:val="1"/>
          <w:sz w:val="24"/>
          <w:szCs w:val="24"/>
        </w:rPr>
        <w:t xml:space="preserve">learning at the University and </w:t>
      </w:r>
      <w:r w:rsidRPr="00AC696F">
        <w:rPr>
          <w:rFonts w:ascii="Arial" w:eastAsia="Arial" w:hAnsi="Arial" w:cs="Arial"/>
          <w:sz w:val="24"/>
          <w:szCs w:val="24"/>
        </w:rPr>
        <w:t>con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nu</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a</w:t>
      </w:r>
      <w:r w:rsidRPr="00AC696F">
        <w:rPr>
          <w:rFonts w:ascii="Arial" w:eastAsia="Arial" w:hAnsi="Arial" w:cs="Arial"/>
          <w:sz w:val="24"/>
          <w:szCs w:val="24"/>
        </w:rPr>
        <w:t xml:space="preserve">ds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 a</w:t>
      </w:r>
      <w:r w:rsidRPr="00AC696F">
        <w:rPr>
          <w:rFonts w:ascii="Arial" w:eastAsia="Arial" w:hAnsi="Arial" w:cs="Arial"/>
          <w:spacing w:val="-4"/>
          <w:sz w:val="24"/>
          <w:szCs w:val="24"/>
        </w:rPr>
        <w:t>w</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 xml:space="preserve">d of </w:t>
      </w:r>
      <w:r w:rsidRPr="00AC696F">
        <w:rPr>
          <w:rFonts w:ascii="Arial" w:eastAsia="Arial" w:hAnsi="Arial" w:cs="Arial"/>
          <w:spacing w:val="-1"/>
          <w:sz w:val="24"/>
          <w:szCs w:val="24"/>
        </w:rPr>
        <w:t xml:space="preserve">BSc </w:t>
      </w:r>
      <w:r>
        <w:rPr>
          <w:rFonts w:ascii="Arial" w:eastAsia="Arial" w:hAnsi="Arial" w:cs="Arial"/>
          <w:spacing w:val="-1"/>
          <w:sz w:val="24"/>
          <w:szCs w:val="24"/>
        </w:rPr>
        <w:t>Construction Management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 cou</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z w:val="24"/>
          <w:szCs w:val="24"/>
        </w:rPr>
        <w:t xml:space="preserve">e </w:t>
      </w:r>
      <w:r w:rsidRPr="00AC696F">
        <w:rPr>
          <w:rFonts w:ascii="Arial" w:eastAsia="Arial" w:hAnsi="Arial" w:cs="Arial"/>
          <w:spacing w:val="-1"/>
          <w:sz w:val="24"/>
          <w:szCs w:val="24"/>
        </w:rPr>
        <w:t>i</w:t>
      </w:r>
      <w:r w:rsidRPr="00AC696F">
        <w:rPr>
          <w:rFonts w:ascii="Arial" w:eastAsia="Arial" w:hAnsi="Arial" w:cs="Arial"/>
          <w:sz w:val="24"/>
          <w:szCs w:val="24"/>
        </w:rPr>
        <w:t>s 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ed </w:t>
      </w:r>
      <w:r w:rsidRPr="00AC696F">
        <w:rPr>
          <w:rFonts w:ascii="Arial" w:eastAsia="Arial" w:hAnsi="Arial" w:cs="Arial"/>
          <w:spacing w:val="-3"/>
          <w:sz w:val="24"/>
          <w:szCs w:val="24"/>
        </w:rPr>
        <w:t>w</w:t>
      </w:r>
      <w:r w:rsidRPr="00AC696F">
        <w:rPr>
          <w:rFonts w:ascii="Arial" w:eastAsia="Arial" w:hAnsi="Arial" w:cs="Arial"/>
          <w:sz w:val="24"/>
          <w:szCs w:val="24"/>
        </w:rPr>
        <w:t>hen</w:t>
      </w:r>
      <w:r w:rsidRPr="00AC696F">
        <w:rPr>
          <w:rFonts w:ascii="Arial" w:eastAsia="Arial" w:hAnsi="Arial" w:cs="Arial"/>
          <w:spacing w:val="4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 ha</w:t>
      </w:r>
      <w:r w:rsidRPr="00AC696F">
        <w:rPr>
          <w:rFonts w:ascii="Arial" w:eastAsia="Arial" w:hAnsi="Arial" w:cs="Arial"/>
          <w:spacing w:val="-2"/>
          <w:sz w:val="24"/>
          <w:szCs w:val="24"/>
        </w:rPr>
        <w:t>v</w:t>
      </w:r>
      <w:r w:rsidRPr="00AC696F">
        <w:rPr>
          <w:rFonts w:ascii="Arial" w:eastAsia="Arial" w:hAnsi="Arial" w:cs="Arial"/>
          <w:sz w:val="24"/>
          <w:szCs w:val="24"/>
        </w:rPr>
        <w:t>e succes</w:t>
      </w:r>
      <w:r w:rsidRPr="00AC696F">
        <w:rPr>
          <w:rFonts w:ascii="Arial" w:eastAsia="Arial" w:hAnsi="Arial" w:cs="Arial"/>
          <w:spacing w:val="-2"/>
          <w:sz w:val="24"/>
          <w:szCs w:val="24"/>
        </w:rPr>
        <w:t>s</w:t>
      </w:r>
      <w:r w:rsidRPr="00AC696F">
        <w:rPr>
          <w:rFonts w:ascii="Arial" w:eastAsia="Arial" w:hAnsi="Arial" w:cs="Arial"/>
          <w:spacing w:val="3"/>
          <w:sz w:val="24"/>
          <w:szCs w:val="24"/>
        </w:rPr>
        <w:t>f</w:t>
      </w:r>
      <w:r w:rsidRPr="00AC696F">
        <w:rPr>
          <w:rFonts w:ascii="Arial" w:eastAsia="Arial" w:hAnsi="Arial" w:cs="Arial"/>
          <w:sz w:val="24"/>
          <w:szCs w:val="24"/>
        </w:rPr>
        <w:t>u</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w:t>
      </w:r>
      <w:r w:rsidRPr="00AC696F">
        <w:rPr>
          <w:rFonts w:ascii="Arial" w:eastAsia="Arial" w:hAnsi="Arial" w:cs="Arial"/>
          <w:sz w:val="24"/>
          <w:szCs w:val="24"/>
        </w:rPr>
        <w:t>ach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 xml:space="preserve">ed </w:t>
      </w:r>
      <w:r w:rsidRPr="00AC696F">
        <w:rPr>
          <w:rFonts w:ascii="Arial" w:eastAsia="Arial" w:hAnsi="Arial" w:cs="Arial"/>
          <w:spacing w:val="2"/>
          <w:sz w:val="24"/>
          <w:szCs w:val="24"/>
        </w:rPr>
        <w:t>330</w:t>
      </w:r>
      <w:r w:rsidRPr="00AC696F">
        <w:rPr>
          <w:rFonts w:ascii="Arial" w:eastAsia="Arial" w:hAnsi="Arial" w:cs="Arial"/>
          <w:spacing w:val="1"/>
          <w:sz w:val="24"/>
          <w:szCs w:val="24"/>
        </w:rPr>
        <w:t xml:space="preserve"> </w:t>
      </w:r>
      <w:r w:rsidRPr="00AC696F">
        <w:rPr>
          <w:rFonts w:ascii="Arial" w:eastAsia="Arial" w:hAnsi="Arial" w:cs="Arial"/>
          <w:sz w:val="24"/>
          <w:szCs w:val="24"/>
        </w:rPr>
        <w:t>c</w:t>
      </w:r>
      <w:r w:rsidRPr="00AC696F">
        <w:rPr>
          <w:rFonts w:ascii="Arial" w:eastAsia="Arial" w:hAnsi="Arial" w:cs="Arial"/>
          <w:spacing w:val="1"/>
          <w:sz w:val="24"/>
          <w:szCs w:val="24"/>
        </w:rPr>
        <w:t>r</w:t>
      </w:r>
      <w:r w:rsidRPr="00AC696F">
        <w:rPr>
          <w:rFonts w:ascii="Arial" w:eastAsia="Arial" w:hAnsi="Arial" w:cs="Arial"/>
          <w:sz w:val="24"/>
          <w:szCs w:val="24"/>
        </w:rPr>
        <w:t>ed</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 xml:space="preserve">t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y</w:t>
      </w:r>
      <w:r w:rsidRPr="00AC696F">
        <w:rPr>
          <w:rFonts w:ascii="Arial" w:eastAsia="Arial" w:hAnsi="Arial" w:cs="Arial"/>
          <w:spacing w:val="2"/>
          <w:sz w:val="24"/>
          <w:szCs w:val="24"/>
        </w:rPr>
        <w:t xml:space="preserve"> </w:t>
      </w:r>
      <w:r w:rsidRPr="00AC696F">
        <w:rPr>
          <w:rFonts w:ascii="Arial" w:eastAsia="Arial" w:hAnsi="Arial" w:cs="Arial"/>
          <w:sz w:val="24"/>
          <w:szCs w:val="24"/>
        </w:rPr>
        <w:t>and 30 credits in the work-based module at Level 6.</w:t>
      </w:r>
    </w:p>
    <w:p w:rsidR="00B726A6" w:rsidRDefault="00B726A6" w:rsidP="00B726A6">
      <w:pPr>
        <w:shd w:val="clear" w:color="auto" w:fill="FFFFFF"/>
        <w:spacing w:after="0" w:line="240" w:lineRule="auto"/>
        <w:ind w:right="57"/>
        <w:jc w:val="both"/>
        <w:rPr>
          <w:rFonts w:ascii="Arial" w:eastAsia="Arial" w:hAnsi="Arial" w:cs="Arial"/>
          <w:sz w:val="24"/>
          <w:szCs w:val="24"/>
        </w:rPr>
      </w:pPr>
    </w:p>
    <w:p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z w:val="24"/>
          <w:szCs w:val="24"/>
        </w:rPr>
        <w:t>Advanced entry to Level 5 requires the completion of the Level 4 Construction Technician Standard; HNC in Construction; ACIOB status or equivalent qualifications and commensurate experience.</w:t>
      </w:r>
    </w:p>
    <w:p w:rsidR="00AC696F" w:rsidRPr="00AC696F" w:rsidRDefault="00AC696F" w:rsidP="00B726A6">
      <w:pPr>
        <w:shd w:val="clear" w:color="auto" w:fill="FFFFFF"/>
        <w:spacing w:after="0" w:line="240" w:lineRule="auto"/>
        <w:ind w:right="57"/>
        <w:jc w:val="both"/>
        <w:rPr>
          <w:rFonts w:ascii="Arial" w:eastAsia="Arial" w:hAnsi="Arial" w:cs="Arial"/>
          <w:sz w:val="24"/>
          <w:szCs w:val="24"/>
        </w:rPr>
      </w:pP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2"/>
          <w:sz w:val="24"/>
          <w:szCs w:val="24"/>
        </w:rPr>
        <w:t>k</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z w:val="24"/>
          <w:szCs w:val="24"/>
        </w:rPr>
        <w:t>n</w:t>
      </w:r>
      <w:r w:rsidRPr="00AC696F">
        <w:rPr>
          <w:rFonts w:ascii="Arial" w:eastAsia="Arial" w:hAnsi="Arial" w:cs="Arial"/>
          <w:spacing w:val="-3"/>
          <w:sz w:val="24"/>
          <w:szCs w:val="24"/>
        </w:rPr>
        <w:t>o</w:t>
      </w:r>
      <w:r w:rsidRPr="00AC696F">
        <w:rPr>
          <w:rFonts w:ascii="Arial" w:eastAsia="Arial" w:hAnsi="Arial" w:cs="Arial"/>
          <w:spacing w:val="1"/>
          <w:sz w:val="24"/>
          <w:szCs w:val="24"/>
        </w:rPr>
        <w:t>rm</w:t>
      </w:r>
      <w:r w:rsidRPr="00AC696F">
        <w:rPr>
          <w:rFonts w:ascii="Arial" w:eastAsia="Arial" w:hAnsi="Arial" w:cs="Arial"/>
          <w:sz w:val="24"/>
          <w:szCs w:val="24"/>
        </w:rPr>
        <w:t>a</w:t>
      </w:r>
      <w:r w:rsidRPr="00AC696F">
        <w:rPr>
          <w:rFonts w:ascii="Arial" w:eastAsia="Arial" w:hAnsi="Arial" w:cs="Arial"/>
          <w:spacing w:val="-1"/>
          <w:sz w:val="24"/>
          <w:szCs w:val="24"/>
        </w:rPr>
        <w:t>ll</w:t>
      </w:r>
      <w:r w:rsidRPr="00AC696F">
        <w:rPr>
          <w:rFonts w:ascii="Arial" w:eastAsia="Arial" w:hAnsi="Arial" w:cs="Arial"/>
          <w:sz w:val="24"/>
          <w:szCs w:val="24"/>
        </w:rPr>
        <w:t>y</w:t>
      </w:r>
      <w:r w:rsidRPr="00AC696F">
        <w:rPr>
          <w:rFonts w:ascii="Arial" w:eastAsia="Arial" w:hAnsi="Arial" w:cs="Arial"/>
          <w:spacing w:val="-1"/>
          <w:sz w:val="24"/>
          <w:szCs w:val="24"/>
        </w:rPr>
        <w:t xml:space="preserve"> i</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S</w:t>
      </w:r>
      <w:r w:rsidRPr="00AC696F">
        <w:rPr>
          <w:rFonts w:ascii="Arial" w:eastAsia="Arial" w:hAnsi="Arial" w:cs="Arial"/>
          <w:sz w:val="24"/>
          <w:szCs w:val="24"/>
        </w:rPr>
        <w:t>ep</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b</w:t>
      </w:r>
      <w:r w:rsidRPr="00AC696F">
        <w:rPr>
          <w:rFonts w:ascii="Arial" w:eastAsia="Arial" w:hAnsi="Arial" w:cs="Arial"/>
          <w:spacing w:val="-3"/>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w:t>
      </w:r>
    </w:p>
    <w:p w:rsidR="00B726A6" w:rsidRPr="00D540BA" w:rsidRDefault="00B726A6" w:rsidP="00D73F8B">
      <w:pPr>
        <w:spacing w:after="0" w:line="240" w:lineRule="auto"/>
        <w:jc w:val="both"/>
        <w:rPr>
          <w:rFonts w:ascii="Arial" w:hAnsi="Arial" w:cs="Arial"/>
          <w:sz w:val="24"/>
        </w:rPr>
      </w:pPr>
    </w:p>
    <w:p w:rsidR="00AC696F" w:rsidRPr="00AC696F" w:rsidRDefault="00AC696F" w:rsidP="00AC696F">
      <w:pPr>
        <w:jc w:val="both"/>
        <w:rPr>
          <w:rFonts w:ascii="Arial" w:hAnsi="Arial" w:cs="Arial"/>
          <w:b/>
          <w:sz w:val="24"/>
          <w:szCs w:val="24"/>
        </w:rPr>
      </w:pPr>
      <w:r w:rsidRPr="00AC696F">
        <w:rPr>
          <w:rFonts w:ascii="Arial" w:hAnsi="Arial" w:cs="Arial"/>
          <w:b/>
          <w:sz w:val="24"/>
          <w:szCs w:val="24"/>
        </w:rPr>
        <w:t>E1.</w:t>
      </w:r>
      <w:r w:rsidRPr="00AC696F">
        <w:rPr>
          <w:rFonts w:ascii="Arial" w:hAnsi="Arial" w:cs="Arial"/>
          <w:b/>
          <w:sz w:val="24"/>
          <w:szCs w:val="24"/>
        </w:rPr>
        <w:tab/>
        <w:t>Professional and Statutory Regulatory Bodies</w:t>
      </w:r>
    </w:p>
    <w:p w:rsidR="00AC696F" w:rsidRPr="00AC696F" w:rsidRDefault="00AC696F" w:rsidP="00AC696F">
      <w:pPr>
        <w:jc w:val="both"/>
        <w:rPr>
          <w:rFonts w:ascii="Arial" w:hAnsi="Arial" w:cs="Arial"/>
          <w:b/>
          <w:sz w:val="24"/>
          <w:szCs w:val="24"/>
        </w:rPr>
      </w:pPr>
      <w:r w:rsidRPr="00AC696F">
        <w:rPr>
          <w:rFonts w:ascii="Arial" w:hAnsi="Arial" w:cs="Arial"/>
          <w:b/>
          <w:sz w:val="24"/>
          <w:szCs w:val="24"/>
        </w:rPr>
        <w:t>E2.</w:t>
      </w:r>
      <w:r w:rsidRPr="00AC696F">
        <w:rPr>
          <w:rFonts w:ascii="Arial" w:hAnsi="Arial" w:cs="Arial"/>
          <w:b/>
          <w:sz w:val="24"/>
          <w:szCs w:val="24"/>
        </w:rPr>
        <w:tab/>
        <w:t>Work-based learning</w:t>
      </w:r>
    </w:p>
    <w:p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BSc</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w:t>
      </w:r>
      <w:r w:rsidRPr="00AC696F">
        <w:rPr>
          <w:rFonts w:ascii="Arial" w:eastAsia="Arial" w:hAnsi="Arial" w:cs="Arial"/>
          <w:spacing w:val="1"/>
          <w:sz w:val="24"/>
          <w:szCs w:val="24"/>
        </w:rPr>
        <w:t>m</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z w:val="24"/>
          <w:szCs w:val="24"/>
        </w:rPr>
        <w:t>des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z w:val="24"/>
          <w:szCs w:val="24"/>
        </w:rPr>
        <w:t xml:space="preserve">ned </w:t>
      </w:r>
      <w:r w:rsidRPr="00AC696F">
        <w:rPr>
          <w:rFonts w:ascii="Arial" w:eastAsia="Arial" w:hAnsi="Arial" w:cs="Arial"/>
          <w:spacing w:val="3"/>
          <w:sz w:val="24"/>
          <w:szCs w:val="24"/>
        </w:rPr>
        <w:t>f</w:t>
      </w:r>
      <w:r w:rsidRPr="00AC696F">
        <w:rPr>
          <w:rFonts w:ascii="Arial" w:eastAsia="Arial" w:hAnsi="Arial" w:cs="Arial"/>
          <w:sz w:val="24"/>
          <w:szCs w:val="24"/>
        </w:rPr>
        <w:t>or</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3"/>
          <w:sz w:val="24"/>
          <w:szCs w:val="24"/>
        </w:rPr>
        <w:t>o</w:t>
      </w:r>
      <w:r w:rsidRPr="00AC696F">
        <w:rPr>
          <w:rFonts w:ascii="Arial" w:eastAsia="Arial" w:hAnsi="Arial" w:cs="Arial"/>
          <w:sz w:val="24"/>
          <w:szCs w:val="24"/>
        </w:rPr>
        <w:t>se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o</w:t>
      </w:r>
      <w:r w:rsidRPr="00AC696F">
        <w:rPr>
          <w:rFonts w:ascii="Arial" w:eastAsia="Arial" w:hAnsi="Arial" w:cs="Arial"/>
          <w:spacing w:val="-2"/>
          <w:sz w:val="24"/>
          <w:szCs w:val="24"/>
        </w:rPr>
        <w:t>y</w:t>
      </w:r>
      <w:r w:rsidRPr="00AC696F">
        <w:rPr>
          <w:rFonts w:ascii="Arial" w:eastAsia="Arial" w:hAnsi="Arial" w:cs="Arial"/>
          <w:sz w:val="24"/>
          <w:szCs w:val="24"/>
        </w:rPr>
        <w:t>ed</w:t>
      </w:r>
      <w:r w:rsidRPr="00AC696F">
        <w:rPr>
          <w:rFonts w:ascii="Arial" w:eastAsia="Arial" w:hAnsi="Arial" w:cs="Arial"/>
          <w:spacing w:val="5"/>
          <w:sz w:val="24"/>
          <w:szCs w:val="24"/>
        </w:rPr>
        <w:t xml:space="preserve"> </w:t>
      </w:r>
      <w:r w:rsidRPr="00AC696F">
        <w:rPr>
          <w:rFonts w:ascii="Arial" w:eastAsia="Arial" w:hAnsi="Arial" w:cs="Arial"/>
          <w:spacing w:val="-3"/>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5"/>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Pr>
          <w:rFonts w:ascii="Arial" w:eastAsia="Arial" w:hAnsi="Arial" w:cs="Arial"/>
          <w:spacing w:val="2"/>
          <w:sz w:val="24"/>
          <w:szCs w:val="24"/>
        </w:rPr>
        <w:t>construction</w:t>
      </w:r>
      <w:r w:rsidRPr="00AC696F">
        <w:rPr>
          <w:rFonts w:ascii="Arial" w:eastAsia="Arial" w:hAnsi="Arial" w:cs="Arial"/>
          <w:sz w:val="24"/>
          <w:szCs w:val="24"/>
        </w:rPr>
        <w:t xml:space="preserve"> </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ndus</w:t>
      </w:r>
      <w:r w:rsidRPr="00AC696F">
        <w:rPr>
          <w:rFonts w:ascii="Arial" w:eastAsia="Arial" w:hAnsi="Arial" w:cs="Arial"/>
          <w:spacing w:val="-1"/>
          <w:sz w:val="24"/>
          <w:szCs w:val="24"/>
        </w:rPr>
        <w:t>t</w:t>
      </w:r>
      <w:r w:rsidRPr="00AC696F">
        <w:rPr>
          <w:rFonts w:ascii="Arial" w:eastAsia="Arial" w:hAnsi="Arial" w:cs="Arial"/>
          <w:spacing w:val="1"/>
          <w:sz w:val="24"/>
          <w:szCs w:val="24"/>
        </w:rPr>
        <w:t>r</w:t>
      </w:r>
      <w:r w:rsidRPr="00AC696F">
        <w:rPr>
          <w:rFonts w:ascii="Arial" w:eastAsia="Arial" w:hAnsi="Arial" w:cs="Arial"/>
          <w:spacing w:val="-2"/>
          <w:sz w:val="24"/>
          <w:szCs w:val="24"/>
        </w:rPr>
        <w:t>y</w:t>
      </w:r>
      <w:r w:rsidRPr="00AC696F">
        <w:rPr>
          <w:rFonts w:ascii="Arial" w:eastAsia="Arial" w:hAnsi="Arial" w:cs="Arial"/>
          <w:sz w:val="24"/>
          <w:szCs w:val="24"/>
        </w:rPr>
        <w:t>.</w:t>
      </w:r>
      <w:r w:rsidRPr="00AC696F">
        <w:rPr>
          <w:rFonts w:ascii="Arial" w:eastAsia="Arial" w:hAnsi="Arial" w:cs="Arial"/>
          <w:spacing w:val="1"/>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r</w:t>
      </w:r>
      <w:r w:rsidRPr="00AC696F">
        <w:rPr>
          <w:rFonts w:ascii="Arial" w:eastAsia="Arial" w:hAnsi="Arial" w:cs="Arial"/>
          <w:sz w:val="24"/>
          <w:szCs w:val="24"/>
        </w:rPr>
        <w:t>e is one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2"/>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z w:val="24"/>
          <w:szCs w:val="24"/>
        </w:rPr>
        <w:t>g</w:t>
      </w:r>
      <w:r w:rsidRPr="00AC696F">
        <w:rPr>
          <w:rFonts w:ascii="Arial" w:eastAsia="Arial" w:hAnsi="Arial" w:cs="Arial"/>
          <w:spacing w:val="1"/>
          <w:sz w:val="24"/>
          <w:szCs w:val="24"/>
        </w:rPr>
        <w:t>r</w:t>
      </w:r>
      <w:r w:rsidRPr="00AC696F">
        <w:rPr>
          <w:rFonts w:ascii="Arial" w:eastAsia="Arial" w:hAnsi="Arial" w:cs="Arial"/>
          <w:sz w:val="24"/>
          <w:szCs w:val="24"/>
        </w:rPr>
        <w:t>a</w:t>
      </w:r>
      <w:r w:rsidRPr="00AC696F">
        <w:rPr>
          <w:rFonts w:ascii="Arial" w:eastAsia="Arial" w:hAnsi="Arial" w:cs="Arial"/>
          <w:spacing w:val="-2"/>
          <w:sz w:val="24"/>
          <w:szCs w:val="24"/>
        </w:rPr>
        <w:t>mm</w:t>
      </w:r>
      <w:r w:rsidRPr="00AC696F">
        <w:rPr>
          <w:rFonts w:ascii="Arial" w:eastAsia="Arial" w:hAnsi="Arial" w:cs="Arial"/>
          <w:sz w:val="24"/>
          <w:szCs w:val="24"/>
        </w:rPr>
        <w:t>e</w:t>
      </w:r>
      <w:r w:rsidRPr="00AC696F">
        <w:rPr>
          <w:rFonts w:ascii="Arial" w:eastAsia="Arial" w:hAnsi="Arial" w:cs="Arial"/>
          <w:spacing w:val="-4"/>
          <w:sz w:val="24"/>
          <w:szCs w:val="24"/>
        </w:rPr>
        <w:t xml:space="preserve"> at Level 6, namely CE6314</w:t>
      </w:r>
      <w:r w:rsidRPr="00AC696F">
        <w:rPr>
          <w:rFonts w:ascii="Arial" w:eastAsia="Arial" w:hAnsi="Arial" w:cs="Arial"/>
          <w:sz w:val="24"/>
          <w:szCs w:val="24"/>
        </w:rPr>
        <w:t>.</w:t>
      </w:r>
      <w:r w:rsidRPr="00AC696F">
        <w:rPr>
          <w:rFonts w:ascii="Arial" w:eastAsia="Arial" w:hAnsi="Arial" w:cs="Arial"/>
          <w:spacing w:val="31"/>
          <w:sz w:val="24"/>
          <w:szCs w:val="24"/>
        </w:rPr>
        <w:t xml:space="preserve"> </w:t>
      </w:r>
      <w:r w:rsidRPr="00AC696F">
        <w:rPr>
          <w:rFonts w:ascii="Arial" w:eastAsia="Arial" w:hAnsi="Arial" w:cs="Arial"/>
          <w:sz w:val="24"/>
          <w:szCs w:val="24"/>
        </w:rPr>
        <w:t>This</w:t>
      </w:r>
      <w:r w:rsidRPr="00AC696F">
        <w:rPr>
          <w:rFonts w:ascii="Arial" w:eastAsia="Arial" w:hAnsi="Arial" w:cs="Arial"/>
          <w:spacing w:val="30"/>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des</w:t>
      </w:r>
      <w:r w:rsidRPr="00AC696F">
        <w:rPr>
          <w:rFonts w:ascii="Arial" w:eastAsia="Arial" w:hAnsi="Arial" w:cs="Arial"/>
          <w:spacing w:val="5"/>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w:t>
      </w:r>
      <w:r w:rsidRPr="00AC696F">
        <w:rPr>
          <w:rFonts w:ascii="Arial" w:eastAsia="Arial" w:hAnsi="Arial" w:cs="Arial"/>
          <w:spacing w:val="2"/>
          <w:sz w:val="24"/>
          <w:szCs w:val="24"/>
        </w:rPr>
        <w:t xml:space="preserve"> </w:t>
      </w:r>
      <w:r w:rsidRPr="00AC696F">
        <w:rPr>
          <w:rFonts w:ascii="Arial" w:eastAsia="Arial" w:hAnsi="Arial" w:cs="Arial"/>
          <w:sz w:val="24"/>
          <w:szCs w:val="24"/>
        </w:rPr>
        <w:t>oppo</w:t>
      </w:r>
      <w:r w:rsidRPr="00AC696F">
        <w:rPr>
          <w:rFonts w:ascii="Arial" w:eastAsia="Arial" w:hAnsi="Arial" w:cs="Arial"/>
          <w:spacing w:val="-2"/>
          <w:sz w:val="24"/>
          <w:szCs w:val="24"/>
        </w:rPr>
        <w:t>r</w:t>
      </w:r>
      <w:r w:rsidRPr="00AC696F">
        <w:rPr>
          <w:rFonts w:ascii="Arial" w:eastAsia="Arial" w:hAnsi="Arial" w:cs="Arial"/>
          <w:spacing w:val="1"/>
          <w:sz w:val="24"/>
          <w:szCs w:val="24"/>
        </w:rPr>
        <w:t>t</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es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l</w:t>
      </w:r>
      <w:r w:rsidRPr="00AC696F">
        <w:rPr>
          <w:rFonts w:ascii="Arial" w:eastAsia="Arial" w:hAnsi="Arial" w:cs="Arial"/>
          <w:sz w:val="24"/>
          <w:szCs w:val="24"/>
        </w:rPr>
        <w:t>y kno</w:t>
      </w:r>
      <w:r w:rsidRPr="00AC696F">
        <w:rPr>
          <w:rFonts w:ascii="Arial" w:eastAsia="Arial" w:hAnsi="Arial" w:cs="Arial"/>
          <w:spacing w:val="-1"/>
          <w:sz w:val="24"/>
          <w:szCs w:val="24"/>
        </w:rPr>
        <w:t>wl</w:t>
      </w:r>
      <w:r w:rsidRPr="00AC696F">
        <w:rPr>
          <w:rFonts w:ascii="Arial" w:eastAsia="Arial" w:hAnsi="Arial" w:cs="Arial"/>
          <w:sz w:val="24"/>
          <w:szCs w:val="24"/>
        </w:rPr>
        <w:t>ed</w:t>
      </w:r>
      <w:r w:rsidRPr="00AC696F">
        <w:rPr>
          <w:rFonts w:ascii="Arial" w:eastAsia="Arial" w:hAnsi="Arial" w:cs="Arial"/>
          <w:spacing w:val="2"/>
          <w:sz w:val="24"/>
          <w:szCs w:val="24"/>
        </w:rPr>
        <w:t>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 xml:space="preserve">n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h</w:t>
      </w:r>
      <w:r w:rsidRPr="00AC696F">
        <w:rPr>
          <w:rFonts w:ascii="Arial" w:eastAsia="Arial" w:hAnsi="Arial" w:cs="Arial"/>
          <w:spacing w:val="-1"/>
          <w:sz w:val="24"/>
          <w:szCs w:val="24"/>
        </w:rPr>
        <w:t>il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deve</w:t>
      </w:r>
      <w:r w:rsidRPr="00AC696F">
        <w:rPr>
          <w:rFonts w:ascii="Arial" w:eastAsia="Arial" w:hAnsi="Arial" w:cs="Arial"/>
          <w:spacing w:val="-1"/>
          <w:sz w:val="24"/>
          <w:szCs w:val="24"/>
        </w:rPr>
        <w:t>l</w:t>
      </w:r>
      <w:r w:rsidRPr="00AC696F">
        <w:rPr>
          <w:rFonts w:ascii="Arial" w:eastAsia="Arial" w:hAnsi="Arial" w:cs="Arial"/>
          <w:sz w:val="24"/>
          <w:szCs w:val="24"/>
        </w:rPr>
        <w:t>op</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r</w:t>
      </w:r>
      <w:r w:rsidRPr="00AC696F">
        <w:rPr>
          <w:rFonts w:ascii="Arial" w:eastAsia="Arial" w:hAnsi="Arial" w:cs="Arial"/>
          <w:spacing w:val="-3"/>
          <w:sz w:val="24"/>
          <w:szCs w:val="24"/>
        </w:rPr>
        <w:t>o</w:t>
      </w:r>
      <w:r w:rsidRPr="00AC696F">
        <w:rPr>
          <w:rFonts w:ascii="Arial" w:eastAsia="Arial" w:hAnsi="Arial" w:cs="Arial"/>
          <w:spacing w:val="1"/>
          <w:sz w:val="24"/>
          <w:szCs w:val="24"/>
        </w:rPr>
        <w:t>f</w:t>
      </w:r>
      <w:r w:rsidRPr="00AC696F">
        <w:rPr>
          <w:rFonts w:ascii="Arial" w:eastAsia="Arial" w:hAnsi="Arial" w:cs="Arial"/>
          <w:sz w:val="24"/>
          <w:szCs w:val="24"/>
        </w:rPr>
        <w:t>ess</w:t>
      </w:r>
      <w:r w:rsidRPr="00AC696F">
        <w:rPr>
          <w:rFonts w:ascii="Arial" w:eastAsia="Arial" w:hAnsi="Arial" w:cs="Arial"/>
          <w:spacing w:val="-1"/>
          <w:sz w:val="24"/>
          <w:szCs w:val="24"/>
        </w:rPr>
        <w:t>i</w:t>
      </w:r>
      <w:r w:rsidRPr="00AC696F">
        <w:rPr>
          <w:rFonts w:ascii="Arial" w:eastAsia="Arial" w:hAnsi="Arial" w:cs="Arial"/>
          <w:sz w:val="24"/>
          <w:szCs w:val="24"/>
        </w:rPr>
        <w:t>ona</w:t>
      </w:r>
      <w:r w:rsidRPr="00AC696F">
        <w:rPr>
          <w:rFonts w:ascii="Arial" w:eastAsia="Arial" w:hAnsi="Arial" w:cs="Arial"/>
          <w:spacing w:val="-1"/>
          <w:sz w:val="24"/>
          <w:szCs w:val="24"/>
        </w:rPr>
        <w:t>ll</w:t>
      </w:r>
      <w:r w:rsidRPr="00AC696F">
        <w:rPr>
          <w:rFonts w:ascii="Arial" w:eastAsia="Arial" w:hAnsi="Arial" w:cs="Arial"/>
          <w:spacing w:val="-2"/>
          <w:sz w:val="24"/>
          <w:szCs w:val="24"/>
        </w:rPr>
        <w:t>y</w:t>
      </w:r>
      <w:r w:rsidRPr="00AC696F">
        <w:rPr>
          <w:rFonts w:ascii="Arial" w:eastAsia="Arial" w:hAnsi="Arial" w:cs="Arial"/>
          <w:sz w:val="24"/>
          <w:szCs w:val="24"/>
        </w:rPr>
        <w:t xml:space="preserve">. </w:t>
      </w:r>
    </w:p>
    <w:p w:rsidR="00B726A6" w:rsidRDefault="00B726A6" w:rsidP="00B726A6">
      <w:pPr>
        <w:spacing w:after="0" w:line="240" w:lineRule="auto"/>
        <w:ind w:left="709" w:right="76"/>
        <w:jc w:val="both"/>
        <w:rPr>
          <w:rFonts w:ascii="Arial" w:eastAsia="Arial" w:hAnsi="Arial" w:cs="Arial"/>
          <w:spacing w:val="-1"/>
          <w:sz w:val="24"/>
          <w:szCs w:val="24"/>
        </w:rPr>
      </w:pPr>
    </w:p>
    <w:p w:rsidR="00AC696F" w:rsidRP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1"/>
          <w:sz w:val="24"/>
          <w:szCs w:val="24"/>
        </w:rPr>
        <w:t>A</w:t>
      </w:r>
      <w:r w:rsidRPr="00AC696F">
        <w:rPr>
          <w:rFonts w:ascii="Arial" w:eastAsia="Arial" w:hAnsi="Arial" w:cs="Arial"/>
          <w:sz w:val="24"/>
          <w:szCs w:val="24"/>
        </w:rPr>
        <w:t>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ces</w:t>
      </w:r>
      <w:r w:rsidRPr="00AC696F">
        <w:rPr>
          <w:rFonts w:ascii="Arial" w:eastAsia="Arial" w:hAnsi="Arial" w:cs="Arial"/>
          <w:spacing w:val="3"/>
          <w:sz w:val="24"/>
          <w:szCs w:val="24"/>
        </w:rPr>
        <w:t xml:space="preserve"> </w:t>
      </w:r>
      <w:r w:rsidRPr="00AC696F">
        <w:rPr>
          <w:rFonts w:ascii="Arial" w:eastAsia="Arial" w:hAnsi="Arial" w:cs="Arial"/>
          <w:sz w:val="24"/>
          <w:szCs w:val="24"/>
        </w:rPr>
        <w:t>s</w:t>
      </w:r>
      <w:r w:rsidRPr="00AC696F">
        <w:rPr>
          <w:rFonts w:ascii="Arial" w:eastAsia="Arial" w:hAnsi="Arial" w:cs="Arial"/>
          <w:spacing w:val="-3"/>
          <w:sz w:val="24"/>
          <w:szCs w:val="24"/>
        </w:rPr>
        <w:t>e</w:t>
      </w:r>
      <w:r w:rsidRPr="00AC696F">
        <w:rPr>
          <w:rFonts w:ascii="Arial" w:eastAsia="Arial" w:hAnsi="Arial" w:cs="Arial"/>
          <w:sz w:val="24"/>
          <w:szCs w:val="24"/>
        </w:rPr>
        <w:t>t</w:t>
      </w:r>
      <w:r w:rsidRPr="00AC696F">
        <w:rPr>
          <w:rFonts w:ascii="Arial" w:eastAsia="Arial" w:hAnsi="Arial" w:cs="Arial"/>
          <w:spacing w:val="4"/>
          <w:sz w:val="24"/>
          <w:szCs w:val="24"/>
        </w:rPr>
        <w:t xml:space="preserve"> </w:t>
      </w:r>
      <w:r w:rsidRPr="00AC696F">
        <w:rPr>
          <w:rFonts w:ascii="Arial" w:eastAsia="Arial" w:hAnsi="Arial" w:cs="Arial"/>
          <w:sz w:val="24"/>
          <w:szCs w:val="24"/>
        </w:rPr>
        <w:t>out</w:t>
      </w:r>
      <w:r w:rsidRPr="00AC696F">
        <w:rPr>
          <w:rFonts w:ascii="Arial" w:eastAsia="Arial" w:hAnsi="Arial" w:cs="Arial"/>
          <w:spacing w:val="1"/>
          <w:sz w:val="24"/>
          <w:szCs w:val="24"/>
        </w:rPr>
        <w:t xml:space="preserve"> 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ch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pacing w:val="-2"/>
          <w:sz w:val="24"/>
          <w:szCs w:val="24"/>
        </w:rPr>
        <w:t>c</w:t>
      </w:r>
      <w:r w:rsidRPr="00AC696F">
        <w:rPr>
          <w:rFonts w:ascii="Arial" w:eastAsia="Arial" w:hAnsi="Arial" w:cs="Arial"/>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5"/>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 xml:space="preserve">based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 xml:space="preserve"> </w:t>
      </w:r>
      <w:r w:rsidRPr="00AC696F">
        <w:rPr>
          <w:rFonts w:ascii="Arial" w:eastAsia="Arial" w:hAnsi="Arial" w:cs="Arial"/>
          <w:sz w:val="24"/>
          <w:szCs w:val="24"/>
        </w:rPr>
        <w:t xml:space="preserve">by </w:t>
      </w:r>
      <w:r w:rsidRPr="00AC696F">
        <w:rPr>
          <w:rFonts w:ascii="Arial" w:eastAsia="Arial" w:hAnsi="Arial" w:cs="Arial"/>
          <w:spacing w:val="-4"/>
          <w:sz w:val="24"/>
          <w:szCs w:val="24"/>
        </w:rPr>
        <w:t>w</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z w:val="24"/>
          <w:szCs w:val="24"/>
        </w:rPr>
        <w:t>Lea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Pl</w:t>
      </w:r>
      <w:r w:rsidRPr="00AC696F">
        <w:rPr>
          <w:rFonts w:ascii="Arial" w:eastAsia="Arial" w:hAnsi="Arial" w:cs="Arial"/>
          <w:sz w:val="24"/>
          <w:szCs w:val="24"/>
        </w:rPr>
        <w:t>a</w:t>
      </w:r>
      <w:r w:rsidRPr="00AC696F">
        <w:rPr>
          <w:rFonts w:ascii="Arial" w:eastAsia="Arial" w:hAnsi="Arial" w:cs="Arial"/>
          <w:spacing w:val="-3"/>
          <w:sz w:val="24"/>
          <w:szCs w:val="24"/>
        </w:rPr>
        <w:t>n</w:t>
      </w:r>
      <w:r w:rsidRPr="00AC696F">
        <w:rPr>
          <w:rFonts w:ascii="Arial" w:eastAsia="Arial" w:hAnsi="Arial" w:cs="Arial"/>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1"/>
          <w:sz w:val="24"/>
          <w:szCs w:val="24"/>
        </w:rPr>
        <w:t xml:space="preserve"> m</w:t>
      </w:r>
      <w:r w:rsidRPr="00AC696F">
        <w:rPr>
          <w:rFonts w:ascii="Arial" w:eastAsia="Arial" w:hAnsi="Arial" w:cs="Arial"/>
          <w:sz w:val="24"/>
          <w:szCs w:val="24"/>
        </w:rPr>
        <w:t>u</w:t>
      </w:r>
      <w:r w:rsidRPr="00AC696F">
        <w:rPr>
          <w:rFonts w:ascii="Arial" w:eastAsia="Arial" w:hAnsi="Arial" w:cs="Arial"/>
          <w:spacing w:val="-2"/>
          <w:sz w:val="24"/>
          <w:szCs w:val="24"/>
        </w:rPr>
        <w:t>s</w:t>
      </w:r>
      <w:r w:rsidRPr="00AC696F">
        <w:rPr>
          <w:rFonts w:ascii="Arial" w:eastAsia="Arial" w:hAnsi="Arial" w:cs="Arial"/>
          <w:sz w:val="24"/>
          <w:szCs w:val="24"/>
        </w:rPr>
        <w:t xml:space="preserve">t </w:t>
      </w:r>
      <w:r w:rsidRPr="00AC696F">
        <w:rPr>
          <w:rFonts w:ascii="Arial" w:eastAsia="Arial" w:hAnsi="Arial" w:cs="Arial"/>
          <w:spacing w:val="-1"/>
          <w:sz w:val="24"/>
          <w:szCs w:val="24"/>
        </w:rPr>
        <w:t>i</w:t>
      </w:r>
      <w:r w:rsidRPr="00AC696F">
        <w:rPr>
          <w:rFonts w:ascii="Arial" w:eastAsia="Arial" w:hAnsi="Arial" w:cs="Arial"/>
          <w:sz w:val="24"/>
          <w:szCs w:val="24"/>
        </w:rPr>
        <w:t>nc</w:t>
      </w:r>
      <w:r w:rsidRPr="00AC696F">
        <w:rPr>
          <w:rFonts w:ascii="Arial" w:eastAsia="Arial" w:hAnsi="Arial" w:cs="Arial"/>
          <w:spacing w:val="-1"/>
          <w:sz w:val="24"/>
          <w:szCs w:val="24"/>
        </w:rPr>
        <w:t>l</w:t>
      </w:r>
      <w:r w:rsidRPr="00AC696F">
        <w:rPr>
          <w:rFonts w:ascii="Arial" w:eastAsia="Arial" w:hAnsi="Arial" w:cs="Arial"/>
          <w:sz w:val="24"/>
          <w:szCs w:val="24"/>
        </w:rPr>
        <w:t>ude</w:t>
      </w:r>
      <w:r w:rsidRPr="00AC696F">
        <w:rPr>
          <w:rFonts w:ascii="Arial" w:eastAsia="Arial" w:hAnsi="Arial" w:cs="Arial"/>
          <w:spacing w:val="1"/>
          <w:sz w:val="24"/>
          <w:szCs w:val="24"/>
        </w:rPr>
        <w:t xml:space="preserve"> </w:t>
      </w:r>
      <w:r w:rsidRPr="00AC696F">
        <w:rPr>
          <w:rFonts w:ascii="Arial" w:eastAsia="Arial" w:hAnsi="Arial" w:cs="Arial"/>
          <w:sz w:val="24"/>
          <w:szCs w:val="24"/>
        </w:rPr>
        <w:t>an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al assess</w:t>
      </w:r>
      <w:r w:rsidRPr="00AC696F">
        <w:rPr>
          <w:rFonts w:ascii="Arial" w:eastAsia="Arial" w:hAnsi="Arial" w:cs="Arial"/>
          <w:spacing w:val="1"/>
          <w:sz w:val="24"/>
          <w:szCs w:val="24"/>
        </w:rPr>
        <w:t>m</w:t>
      </w:r>
      <w:r w:rsidRPr="00AC696F">
        <w:rPr>
          <w:rFonts w:ascii="Arial" w:eastAsia="Arial" w:hAnsi="Arial" w:cs="Arial"/>
          <w:sz w:val="24"/>
          <w:szCs w:val="24"/>
        </w:rPr>
        <w:t>ent</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z w:val="24"/>
          <w:szCs w:val="24"/>
        </w:rPr>
        <w:t>and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2"/>
          <w:sz w:val="24"/>
          <w:szCs w:val="24"/>
        </w:rPr>
        <w:t>e</w:t>
      </w:r>
      <w:r w:rsidRPr="00AC696F">
        <w:rPr>
          <w:rFonts w:ascii="Arial" w:eastAsia="Arial" w:hAnsi="Arial" w:cs="Arial"/>
          <w:sz w:val="24"/>
          <w:szCs w:val="24"/>
        </w:rPr>
        <w:t>l</w:t>
      </w:r>
      <w:r w:rsidRPr="00AC696F">
        <w:rPr>
          <w:rFonts w:ascii="Arial" w:eastAsia="Arial" w:hAnsi="Arial" w:cs="Arial"/>
          <w:spacing w:val="2"/>
          <w:sz w:val="24"/>
          <w:szCs w:val="24"/>
        </w:rPr>
        <w:t xml:space="preserve"> </w:t>
      </w:r>
      <w:r w:rsidRPr="00AC696F">
        <w:rPr>
          <w:rFonts w:ascii="Arial" w:eastAsia="Arial" w:hAnsi="Arial" w:cs="Arial"/>
          <w:sz w:val="24"/>
          <w:szCs w:val="24"/>
        </w:rPr>
        <w:t>of</w:t>
      </w:r>
      <w:r w:rsidRPr="00AC696F">
        <w:rPr>
          <w:rFonts w:ascii="Arial" w:eastAsia="Arial" w:hAnsi="Arial" w:cs="Arial"/>
          <w:spacing w:val="6"/>
          <w:sz w:val="24"/>
          <w:szCs w:val="24"/>
        </w:rPr>
        <w:t xml:space="preserve"> </w:t>
      </w:r>
      <w:r w:rsidRPr="00AC696F">
        <w:rPr>
          <w:rFonts w:ascii="Arial" w:eastAsia="Arial" w:hAnsi="Arial" w:cs="Arial"/>
          <w:sz w:val="24"/>
          <w:szCs w:val="24"/>
        </w:rPr>
        <w:t>co</w:t>
      </w:r>
      <w:r w:rsidRPr="00AC696F">
        <w:rPr>
          <w:rFonts w:ascii="Arial" w:eastAsia="Arial" w:hAnsi="Arial" w:cs="Arial"/>
          <w:spacing w:val="1"/>
          <w:sz w:val="24"/>
          <w:szCs w:val="24"/>
        </w:rPr>
        <w:t>m</w:t>
      </w:r>
      <w:r w:rsidRPr="00AC696F">
        <w:rPr>
          <w:rFonts w:ascii="Arial" w:eastAsia="Arial" w:hAnsi="Arial" w:cs="Arial"/>
          <w:sz w:val="24"/>
          <w:szCs w:val="24"/>
        </w:rPr>
        <w:t>p</w:t>
      </w:r>
      <w:r w:rsidRPr="00AC696F">
        <w:rPr>
          <w:rFonts w:ascii="Arial" w:eastAsia="Arial" w:hAnsi="Arial" w:cs="Arial"/>
          <w:spacing w:val="-3"/>
          <w:sz w:val="24"/>
          <w:szCs w:val="24"/>
        </w:rPr>
        <w:t>e</w:t>
      </w:r>
      <w:r w:rsidRPr="00AC696F">
        <w:rPr>
          <w:rFonts w:ascii="Arial" w:eastAsia="Arial" w:hAnsi="Arial" w:cs="Arial"/>
          <w:spacing w:val="1"/>
          <w:sz w:val="24"/>
          <w:szCs w:val="24"/>
        </w:rPr>
        <w:t>t</w:t>
      </w:r>
      <w:r w:rsidRPr="00AC696F">
        <w:rPr>
          <w:rFonts w:ascii="Arial" w:eastAsia="Arial" w:hAnsi="Arial" w:cs="Arial"/>
          <w:sz w:val="24"/>
          <w:szCs w:val="24"/>
        </w:rPr>
        <w:t xml:space="preserve">ency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5"/>
          <w:sz w:val="24"/>
          <w:szCs w:val="24"/>
        </w:rPr>
        <w:t xml:space="preserve"> </w:t>
      </w:r>
      <w:r w:rsidRPr="00AC696F">
        <w:rPr>
          <w:rFonts w:ascii="Arial" w:eastAsia="Arial" w:hAnsi="Arial" w:cs="Arial"/>
          <w:sz w:val="24"/>
          <w:szCs w:val="24"/>
        </w:rPr>
        <w:t>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l</w:t>
      </w:r>
      <w:r w:rsidRPr="00AC696F">
        <w:rPr>
          <w:rFonts w:ascii="Arial" w:eastAsia="Arial" w:hAnsi="Arial" w:cs="Arial"/>
          <w:spacing w:val="1"/>
          <w:sz w:val="24"/>
          <w:szCs w:val="24"/>
        </w:rPr>
        <w:t>r</w:t>
      </w:r>
      <w:r w:rsidRPr="00AC696F">
        <w:rPr>
          <w:rFonts w:ascii="Arial" w:eastAsia="Arial" w:hAnsi="Arial" w:cs="Arial"/>
          <w:sz w:val="24"/>
          <w:szCs w:val="24"/>
        </w:rPr>
        <w:t>eady a</w:t>
      </w:r>
      <w:r w:rsidRPr="00AC696F">
        <w:rPr>
          <w:rFonts w:ascii="Arial" w:eastAsia="Arial" w:hAnsi="Arial" w:cs="Arial"/>
          <w:spacing w:val="2"/>
          <w:sz w:val="24"/>
          <w:szCs w:val="24"/>
        </w:rPr>
        <w:t>c</w:t>
      </w:r>
      <w:r w:rsidRPr="00AC696F">
        <w:rPr>
          <w:rFonts w:ascii="Arial" w:eastAsia="Arial" w:hAnsi="Arial" w:cs="Arial"/>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z w:val="24"/>
          <w:szCs w:val="24"/>
        </w:rPr>
        <w:t xml:space="preserve">and </w:t>
      </w:r>
      <w:r w:rsidRPr="00AC696F">
        <w:rPr>
          <w:rFonts w:ascii="Arial" w:eastAsia="Arial" w:hAnsi="Arial" w:cs="Arial"/>
          <w:spacing w:val="-1"/>
          <w:sz w:val="24"/>
          <w:szCs w:val="24"/>
        </w:rPr>
        <w:t>li</w:t>
      </w:r>
      <w:r w:rsidRPr="00AC696F">
        <w:rPr>
          <w:rFonts w:ascii="Arial" w:eastAsia="Arial" w:hAnsi="Arial" w:cs="Arial"/>
          <w:sz w:val="24"/>
          <w:szCs w:val="24"/>
        </w:rPr>
        <w:t>st</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z w:val="24"/>
          <w:szCs w:val="24"/>
        </w:rPr>
        <w:t>dence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d</w:t>
      </w:r>
      <w:r w:rsidRPr="00AC696F">
        <w:rPr>
          <w:rFonts w:ascii="Arial" w:eastAsia="Arial" w:hAnsi="Arial" w:cs="Arial"/>
          <w:spacing w:val="3"/>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 p</w:t>
      </w:r>
      <w:r w:rsidRPr="00AC696F">
        <w:rPr>
          <w:rFonts w:ascii="Arial" w:eastAsia="Arial" w:hAnsi="Arial" w:cs="Arial"/>
          <w:spacing w:val="-1"/>
          <w:sz w:val="24"/>
          <w:szCs w:val="24"/>
        </w:rPr>
        <w:t>l</w:t>
      </w:r>
      <w:r w:rsidRPr="00AC696F">
        <w:rPr>
          <w:rFonts w:ascii="Arial" w:eastAsia="Arial" w:hAnsi="Arial" w:cs="Arial"/>
          <w:sz w:val="24"/>
          <w:szCs w:val="24"/>
        </w:rPr>
        <w:t>anned</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z w:val="24"/>
          <w:szCs w:val="24"/>
        </w:rPr>
        <w:t>at</w:t>
      </w:r>
      <w:r w:rsidRPr="00AC696F">
        <w:rPr>
          <w:rFonts w:ascii="Arial" w:eastAsia="Arial" w:hAnsi="Arial" w:cs="Arial"/>
          <w:spacing w:val="4"/>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w:t>
      </w:r>
      <w:r w:rsidRPr="00AC696F">
        <w:rPr>
          <w:rFonts w:ascii="Arial" w:eastAsia="Arial" w:hAnsi="Arial" w:cs="Arial"/>
          <w:spacing w:val="-2"/>
          <w:sz w:val="24"/>
          <w:szCs w:val="24"/>
        </w:rPr>
        <w:t>r</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hat</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4"/>
          <w:sz w:val="24"/>
          <w:szCs w:val="24"/>
        </w:rPr>
        <w:t xml:space="preserve"> </w:t>
      </w:r>
      <w:r w:rsidRPr="00AC696F">
        <w:rPr>
          <w:rFonts w:ascii="Arial" w:eastAsia="Arial" w:hAnsi="Arial" w:cs="Arial"/>
          <w:sz w:val="24"/>
          <w:szCs w:val="24"/>
        </w:rPr>
        <w:t>ou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4"/>
          <w:sz w:val="24"/>
          <w:szCs w:val="24"/>
        </w:rPr>
        <w:t xml:space="preserve"> </w:t>
      </w:r>
      <w:r w:rsidRPr="00AC696F">
        <w:rPr>
          <w:rFonts w:ascii="Arial" w:eastAsia="Arial" w:hAnsi="Arial" w:cs="Arial"/>
          <w:sz w:val="24"/>
          <w:szCs w:val="24"/>
        </w:rPr>
        <w:t>based</w:t>
      </w:r>
      <w:r w:rsidRPr="00AC696F">
        <w:rPr>
          <w:rFonts w:ascii="Arial" w:eastAsia="Arial" w:hAnsi="Arial" w:cs="Arial"/>
          <w:spacing w:val="1"/>
          <w:sz w:val="24"/>
          <w:szCs w:val="24"/>
        </w:rPr>
        <w:t xml:space="preserve"> </w:t>
      </w:r>
      <w:r w:rsidRPr="00AC696F">
        <w:rPr>
          <w:rFonts w:ascii="Arial" w:eastAsia="Arial" w:hAnsi="Arial" w:cs="Arial"/>
          <w:sz w:val="24"/>
          <w:szCs w:val="24"/>
        </w:rPr>
        <w:t>e</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z w:val="24"/>
          <w:szCs w:val="24"/>
        </w:rPr>
        <w:t xml:space="preserve"> ha</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been</w:t>
      </w:r>
      <w:r w:rsidRPr="00AC696F">
        <w:rPr>
          <w:rFonts w:ascii="Arial" w:eastAsia="Arial" w:hAnsi="Arial" w:cs="Arial"/>
          <w:spacing w:val="1"/>
          <w:sz w:val="24"/>
          <w:szCs w:val="24"/>
        </w:rPr>
        <w:t xml:space="preserve"> </w:t>
      </w:r>
      <w:r w:rsidRPr="00AC696F">
        <w:rPr>
          <w:rFonts w:ascii="Arial" w:eastAsia="Arial" w:hAnsi="Arial" w:cs="Arial"/>
          <w:sz w:val="24"/>
          <w:szCs w:val="24"/>
        </w:rPr>
        <w:t>ac</w:t>
      </w:r>
      <w:r w:rsidRPr="00AC696F">
        <w:rPr>
          <w:rFonts w:ascii="Arial" w:eastAsia="Arial" w:hAnsi="Arial" w:cs="Arial"/>
          <w:spacing w:val="2"/>
          <w:sz w:val="24"/>
          <w:szCs w:val="24"/>
        </w:rPr>
        <w:t>h</w:t>
      </w:r>
      <w:r w:rsidRPr="00AC696F">
        <w:rPr>
          <w:rFonts w:ascii="Arial" w:eastAsia="Arial" w:hAnsi="Arial" w:cs="Arial"/>
          <w:spacing w:val="-1"/>
          <w:sz w:val="24"/>
          <w:szCs w:val="24"/>
        </w:rPr>
        <w:t>i</w:t>
      </w:r>
      <w:r w:rsidRPr="00AC696F">
        <w:rPr>
          <w:rFonts w:ascii="Arial" w:eastAsia="Arial" w:hAnsi="Arial" w:cs="Arial"/>
          <w:sz w:val="24"/>
          <w:szCs w:val="24"/>
        </w:rPr>
        <w:t>e</w:t>
      </w:r>
      <w:r w:rsidRPr="00AC696F">
        <w:rPr>
          <w:rFonts w:ascii="Arial" w:eastAsia="Arial" w:hAnsi="Arial" w:cs="Arial"/>
          <w:spacing w:val="-2"/>
          <w:sz w:val="24"/>
          <w:szCs w:val="24"/>
        </w:rPr>
        <w:t>v</w:t>
      </w:r>
      <w:r w:rsidRPr="00AC696F">
        <w:rPr>
          <w:rFonts w:ascii="Arial" w:eastAsia="Arial" w:hAnsi="Arial" w:cs="Arial"/>
          <w:sz w:val="24"/>
          <w:szCs w:val="24"/>
        </w:rPr>
        <w:t>ed.</w:t>
      </w:r>
      <w:r w:rsidRPr="00AC696F">
        <w:rPr>
          <w:rFonts w:ascii="Arial" w:eastAsia="Arial" w:hAnsi="Arial" w:cs="Arial"/>
          <w:spacing w:val="4"/>
          <w:sz w:val="24"/>
          <w:szCs w:val="24"/>
        </w:rPr>
        <w:t xml:space="preserve"> </w:t>
      </w:r>
      <w:r w:rsidRPr="00AC696F">
        <w:rPr>
          <w:rFonts w:ascii="Arial" w:eastAsia="Arial" w:hAnsi="Arial" w:cs="Arial"/>
          <w:spacing w:val="2"/>
          <w:sz w:val="24"/>
          <w:szCs w:val="24"/>
        </w:rPr>
        <w:t>T</w:t>
      </w:r>
      <w:r w:rsidRPr="00AC696F">
        <w:rPr>
          <w:rFonts w:ascii="Arial" w:eastAsia="Arial" w:hAnsi="Arial" w:cs="Arial"/>
          <w:sz w:val="24"/>
          <w:szCs w:val="24"/>
        </w:rPr>
        <w:t>h</w:t>
      </w:r>
      <w:r w:rsidRPr="00AC696F">
        <w:rPr>
          <w:rFonts w:ascii="Arial" w:eastAsia="Arial" w:hAnsi="Arial" w:cs="Arial"/>
          <w:spacing w:val="1"/>
          <w:sz w:val="24"/>
          <w:szCs w:val="24"/>
        </w:rPr>
        <w:t>r</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2"/>
          <w:sz w:val="24"/>
          <w:szCs w:val="24"/>
        </w:rPr>
        <w:t>g</w:t>
      </w:r>
      <w:r w:rsidRPr="00AC696F">
        <w:rPr>
          <w:rFonts w:ascii="Arial" w:eastAsia="Arial" w:hAnsi="Arial" w:cs="Arial"/>
          <w:sz w:val="24"/>
          <w:szCs w:val="24"/>
        </w:rPr>
        <w:t>h</w:t>
      </w:r>
      <w:r w:rsidRPr="00AC696F">
        <w:rPr>
          <w:rFonts w:ascii="Arial" w:eastAsia="Arial" w:hAnsi="Arial" w:cs="Arial"/>
          <w:spacing w:val="1"/>
          <w:sz w:val="24"/>
          <w:szCs w:val="24"/>
        </w:rPr>
        <w:t xml:space="preserve"> t</w:t>
      </w:r>
      <w:r w:rsidRPr="00AC696F">
        <w:rPr>
          <w:rFonts w:ascii="Arial" w:eastAsia="Arial" w:hAnsi="Arial" w:cs="Arial"/>
          <w:sz w:val="24"/>
          <w:szCs w:val="24"/>
        </w:rPr>
        <w:t xml:space="preserve">he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an,</w:t>
      </w:r>
      <w:r w:rsidRPr="00AC696F">
        <w:rPr>
          <w:rFonts w:ascii="Arial" w:eastAsia="Arial" w:hAnsi="Arial" w:cs="Arial"/>
          <w:spacing w:val="4"/>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pacing w:val="-3"/>
          <w:sz w:val="24"/>
          <w:szCs w:val="24"/>
        </w:rPr>
        <w:t>e</w:t>
      </w:r>
      <w:r w:rsidRPr="00AC696F">
        <w:rPr>
          <w:rFonts w:ascii="Arial" w:eastAsia="Arial" w:hAnsi="Arial" w:cs="Arial"/>
          <w:sz w:val="24"/>
          <w:szCs w:val="24"/>
        </w:rPr>
        <w:t>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c</w:t>
      </w:r>
      <w:r w:rsidRPr="00AC696F">
        <w:rPr>
          <w:rFonts w:ascii="Arial" w:eastAsia="Arial" w:hAnsi="Arial" w:cs="Arial"/>
          <w:spacing w:val="-3"/>
          <w:sz w:val="24"/>
          <w:szCs w:val="24"/>
        </w:rPr>
        <w:t>e</w:t>
      </w:r>
      <w:r w:rsidRPr="00AC696F">
        <w:rPr>
          <w:rFonts w:ascii="Arial" w:eastAsia="Arial" w:hAnsi="Arial" w:cs="Arial"/>
          <w:sz w:val="24"/>
          <w:szCs w:val="24"/>
        </w:rPr>
        <w:t>s</w:t>
      </w:r>
      <w:r w:rsidRPr="00AC696F">
        <w:rPr>
          <w:rFonts w:ascii="Arial" w:eastAsia="Arial" w:hAnsi="Arial" w:cs="Arial"/>
          <w:spacing w:val="3"/>
          <w:sz w:val="24"/>
          <w:szCs w:val="24"/>
        </w:rPr>
        <w:t xml:space="preserve"> </w:t>
      </w:r>
      <w:r w:rsidRPr="00AC696F">
        <w:rPr>
          <w:rFonts w:ascii="Arial" w:eastAsia="Arial" w:hAnsi="Arial" w:cs="Arial"/>
          <w:spacing w:val="-4"/>
          <w:sz w:val="24"/>
          <w:szCs w:val="24"/>
        </w:rPr>
        <w:t>w</w:t>
      </w:r>
      <w:r w:rsidRPr="00AC696F">
        <w:rPr>
          <w:rFonts w:ascii="Arial" w:eastAsia="Arial" w:hAnsi="Arial" w:cs="Arial"/>
          <w:spacing w:val="1"/>
          <w:sz w:val="24"/>
          <w:szCs w:val="24"/>
        </w:rPr>
        <w:t>i</w:t>
      </w:r>
      <w:r w:rsidRPr="00AC696F">
        <w:rPr>
          <w:rFonts w:ascii="Arial" w:eastAsia="Arial" w:hAnsi="Arial" w:cs="Arial"/>
          <w:spacing w:val="-1"/>
          <w:sz w:val="24"/>
          <w:szCs w:val="24"/>
        </w:rPr>
        <w:t>l</w:t>
      </w:r>
      <w:r w:rsidRPr="00AC696F">
        <w:rPr>
          <w:rFonts w:ascii="Arial" w:eastAsia="Arial" w:hAnsi="Arial" w:cs="Arial"/>
          <w:sz w:val="24"/>
          <w:szCs w:val="24"/>
        </w:rPr>
        <w:t>l</w:t>
      </w:r>
      <w:r w:rsidRPr="00AC696F">
        <w:rPr>
          <w:rFonts w:ascii="Arial" w:eastAsia="Arial" w:hAnsi="Arial" w:cs="Arial"/>
          <w:spacing w:val="1"/>
          <w:sz w:val="24"/>
          <w:szCs w:val="24"/>
        </w:rPr>
        <w:t xml:space="preserve"> m</w:t>
      </w:r>
      <w:r w:rsidRPr="00AC696F">
        <w:rPr>
          <w:rFonts w:ascii="Arial" w:eastAsia="Arial" w:hAnsi="Arial" w:cs="Arial"/>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ch</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he </w:t>
      </w:r>
      <w:r w:rsidRPr="00AC696F">
        <w:rPr>
          <w:rFonts w:ascii="Arial" w:eastAsia="Arial" w:hAnsi="Arial" w:cs="Arial"/>
          <w:spacing w:val="2"/>
          <w:sz w:val="24"/>
          <w:szCs w:val="24"/>
        </w:rPr>
        <w:t>k</w:t>
      </w:r>
      <w:r w:rsidRPr="00AC696F">
        <w:rPr>
          <w:rFonts w:ascii="Arial" w:eastAsia="Arial" w:hAnsi="Arial" w:cs="Arial"/>
          <w:sz w:val="24"/>
          <w:szCs w:val="24"/>
        </w:rPr>
        <w:t>no</w:t>
      </w:r>
      <w:r w:rsidRPr="00AC696F">
        <w:rPr>
          <w:rFonts w:ascii="Arial" w:eastAsia="Arial" w:hAnsi="Arial" w:cs="Arial"/>
          <w:spacing w:val="-4"/>
          <w:sz w:val="24"/>
          <w:szCs w:val="24"/>
        </w:rPr>
        <w:t>w</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2"/>
          <w:sz w:val="24"/>
          <w:szCs w:val="24"/>
        </w:rPr>
        <w:t>dg</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Pr="00AC696F">
        <w:rPr>
          <w:rFonts w:ascii="Arial" w:eastAsia="Arial" w:hAnsi="Arial" w:cs="Arial"/>
          <w:sz w:val="24"/>
          <w:szCs w:val="24"/>
        </w:rPr>
        <w:t>a</w:t>
      </w:r>
      <w:r w:rsidRPr="00AC696F">
        <w:rPr>
          <w:rFonts w:ascii="Arial" w:eastAsia="Arial" w:hAnsi="Arial" w:cs="Arial"/>
          <w:spacing w:val="-2"/>
          <w:sz w:val="24"/>
          <w:szCs w:val="24"/>
        </w:rPr>
        <w:t>c</w:t>
      </w:r>
      <w:r w:rsidRPr="00AC696F">
        <w:rPr>
          <w:rFonts w:ascii="Arial" w:eastAsia="Arial" w:hAnsi="Arial" w:cs="Arial"/>
          <w:spacing w:val="2"/>
          <w:sz w:val="24"/>
          <w:szCs w:val="24"/>
        </w:rPr>
        <w:t>q</w:t>
      </w:r>
      <w:r w:rsidRPr="00AC696F">
        <w:rPr>
          <w:rFonts w:ascii="Arial" w:eastAsia="Arial" w:hAnsi="Arial" w:cs="Arial"/>
          <w:sz w:val="24"/>
          <w:szCs w:val="24"/>
        </w:rPr>
        <w:t>u</w:t>
      </w:r>
      <w:r w:rsidRPr="00AC696F">
        <w:rPr>
          <w:rFonts w:ascii="Arial" w:eastAsia="Arial" w:hAnsi="Arial" w:cs="Arial"/>
          <w:spacing w:val="-1"/>
          <w:sz w:val="24"/>
          <w:szCs w:val="24"/>
        </w:rPr>
        <w:t>i</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pacing w:val="-3"/>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k</w:t>
      </w:r>
      <w:r w:rsidRPr="00AC696F">
        <w:rPr>
          <w:rFonts w:ascii="Arial" w:eastAsia="Arial" w:hAnsi="Arial" w:cs="Arial"/>
          <w:spacing w:val="5"/>
          <w:sz w:val="24"/>
          <w:szCs w:val="24"/>
        </w:rPr>
        <w:t xml:space="preserve"> </w:t>
      </w:r>
      <w:r w:rsidRPr="00AC696F">
        <w:rPr>
          <w:rFonts w:ascii="Arial" w:eastAsia="Arial" w:hAnsi="Arial" w:cs="Arial"/>
          <w:sz w:val="24"/>
          <w:szCs w:val="24"/>
        </w:rPr>
        <w:t>p</w:t>
      </w:r>
      <w:r w:rsidRPr="00AC696F">
        <w:rPr>
          <w:rFonts w:ascii="Arial" w:eastAsia="Arial" w:hAnsi="Arial" w:cs="Arial"/>
          <w:spacing w:val="-1"/>
          <w:sz w:val="24"/>
          <w:szCs w:val="24"/>
        </w:rPr>
        <w:t>l</w:t>
      </w:r>
      <w:r w:rsidRPr="00AC696F">
        <w:rPr>
          <w:rFonts w:ascii="Arial" w:eastAsia="Arial" w:hAnsi="Arial" w:cs="Arial"/>
          <w:sz w:val="24"/>
          <w:szCs w:val="24"/>
        </w:rPr>
        <w:t>ace</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 xml:space="preserve">o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pacing w:val="-3"/>
          <w:sz w:val="24"/>
          <w:szCs w:val="24"/>
        </w:rPr>
        <w:t>n</w:t>
      </w:r>
      <w:r w:rsidRPr="00AC696F">
        <w:rPr>
          <w:rFonts w:ascii="Arial" w:eastAsia="Arial" w:hAnsi="Arial" w:cs="Arial"/>
          <w:sz w:val="24"/>
          <w:szCs w:val="24"/>
        </w:rPr>
        <w:t>g</w:t>
      </w:r>
      <w:r w:rsidRPr="00AC696F">
        <w:rPr>
          <w:rFonts w:ascii="Arial" w:eastAsia="Arial" w:hAnsi="Arial" w:cs="Arial"/>
          <w:spacing w:val="3"/>
          <w:sz w:val="24"/>
          <w:szCs w:val="24"/>
        </w:rPr>
        <w:t xml:space="preserve"> </w:t>
      </w:r>
      <w:r w:rsidRPr="00AC696F">
        <w:rPr>
          <w:rFonts w:ascii="Arial" w:eastAsia="Arial" w:hAnsi="Arial" w:cs="Arial"/>
          <w:sz w:val="24"/>
          <w:szCs w:val="24"/>
        </w:rPr>
        <w:t>o</w:t>
      </w:r>
      <w:r w:rsidRPr="00AC696F">
        <w:rPr>
          <w:rFonts w:ascii="Arial" w:eastAsia="Arial" w:hAnsi="Arial" w:cs="Arial"/>
          <w:spacing w:val="-3"/>
          <w:sz w:val="24"/>
          <w:szCs w:val="24"/>
        </w:rPr>
        <w:t>u</w:t>
      </w:r>
      <w:r w:rsidRPr="00AC696F">
        <w:rPr>
          <w:rFonts w:ascii="Arial" w:eastAsia="Arial" w:hAnsi="Arial" w:cs="Arial"/>
          <w:spacing w:val="1"/>
          <w:sz w:val="24"/>
          <w:szCs w:val="24"/>
        </w:rPr>
        <w:t>t</w:t>
      </w:r>
      <w:r w:rsidRPr="00AC696F">
        <w:rPr>
          <w:rFonts w:ascii="Arial" w:eastAsia="Arial" w:hAnsi="Arial" w:cs="Arial"/>
          <w:sz w:val="24"/>
          <w:szCs w:val="24"/>
        </w:rPr>
        <w:t>c</w:t>
      </w:r>
      <w:r w:rsidRPr="00AC696F">
        <w:rPr>
          <w:rFonts w:ascii="Arial" w:eastAsia="Arial" w:hAnsi="Arial" w:cs="Arial"/>
          <w:spacing w:val="-3"/>
          <w:sz w:val="24"/>
          <w:szCs w:val="24"/>
        </w:rPr>
        <w:t>o</w:t>
      </w:r>
      <w:r w:rsidRPr="00AC696F">
        <w:rPr>
          <w:rFonts w:ascii="Arial" w:eastAsia="Arial" w:hAnsi="Arial" w:cs="Arial"/>
          <w:spacing w:val="1"/>
          <w:sz w:val="24"/>
          <w:szCs w:val="24"/>
        </w:rPr>
        <w:t>m</w:t>
      </w:r>
      <w:r w:rsidRPr="00AC696F">
        <w:rPr>
          <w:rFonts w:ascii="Arial" w:eastAsia="Arial" w:hAnsi="Arial" w:cs="Arial"/>
          <w:sz w:val="24"/>
          <w:szCs w:val="24"/>
        </w:rPr>
        <w:t>es</w:t>
      </w:r>
      <w:r w:rsidRPr="00AC696F">
        <w:rPr>
          <w:rFonts w:ascii="Arial" w:eastAsia="Arial" w:hAnsi="Arial" w:cs="Arial"/>
          <w:spacing w:val="-3"/>
          <w:sz w:val="24"/>
          <w:szCs w:val="24"/>
        </w:rPr>
        <w:t xml:space="preserve"> </w:t>
      </w:r>
      <w:r w:rsidRPr="00AC696F">
        <w:rPr>
          <w:rFonts w:ascii="Arial" w:eastAsia="Arial" w:hAnsi="Arial" w:cs="Arial"/>
          <w:spacing w:val="3"/>
          <w:sz w:val="24"/>
          <w:szCs w:val="24"/>
        </w:rPr>
        <w:t>f</w:t>
      </w:r>
      <w:r w:rsidRPr="00AC696F">
        <w:rPr>
          <w:rFonts w:ascii="Arial" w:eastAsia="Arial" w:hAnsi="Arial" w:cs="Arial"/>
          <w:spacing w:val="-3"/>
          <w:sz w:val="24"/>
          <w:szCs w:val="24"/>
        </w:rPr>
        <w:t>o</w:t>
      </w:r>
      <w:r w:rsidRPr="00AC696F">
        <w:rPr>
          <w:rFonts w:ascii="Arial" w:eastAsia="Arial" w:hAnsi="Arial" w:cs="Arial"/>
          <w:sz w:val="24"/>
          <w:szCs w:val="24"/>
        </w:rPr>
        <w:t xml:space="preserve">r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pacing w:val="-3"/>
          <w:sz w:val="24"/>
          <w:szCs w:val="24"/>
        </w:rPr>
        <w:t>e</w:t>
      </w:r>
      <w:r w:rsidRPr="00AC696F">
        <w:rPr>
          <w:rFonts w:ascii="Arial" w:eastAsia="Arial" w:hAnsi="Arial" w:cs="Arial"/>
          <w:sz w:val="24"/>
          <w:szCs w:val="24"/>
        </w:rPr>
        <w:t xml:space="preserve">. </w:t>
      </w:r>
    </w:p>
    <w:p w:rsidR="00B726A6" w:rsidRDefault="00B726A6" w:rsidP="00B726A6">
      <w:pPr>
        <w:spacing w:after="0" w:line="240" w:lineRule="auto"/>
        <w:ind w:left="709" w:right="76"/>
        <w:jc w:val="both"/>
        <w:rPr>
          <w:rFonts w:ascii="Arial" w:eastAsia="Arial" w:hAnsi="Arial" w:cs="Arial"/>
          <w:spacing w:val="2"/>
          <w:sz w:val="24"/>
          <w:szCs w:val="24"/>
        </w:rPr>
      </w:pPr>
    </w:p>
    <w:p w:rsidR="00AC696F" w:rsidRDefault="00AC696F" w:rsidP="00B726A6">
      <w:pPr>
        <w:spacing w:after="0" w:line="240" w:lineRule="auto"/>
        <w:ind w:left="709" w:right="76"/>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13"/>
          <w:sz w:val="24"/>
          <w:szCs w:val="24"/>
        </w:rPr>
        <w:t xml:space="preserve"> </w:t>
      </w:r>
      <w:r w:rsidRPr="00AC696F">
        <w:rPr>
          <w:rFonts w:ascii="Arial" w:eastAsia="Arial" w:hAnsi="Arial" w:cs="Arial"/>
          <w:spacing w:val="-3"/>
          <w:sz w:val="24"/>
          <w:szCs w:val="24"/>
        </w:rPr>
        <w:t>a</w:t>
      </w:r>
      <w:r w:rsidRPr="00AC696F">
        <w:rPr>
          <w:rFonts w:ascii="Arial" w:eastAsia="Arial" w:hAnsi="Arial" w:cs="Arial"/>
          <w:sz w:val="24"/>
          <w:szCs w:val="24"/>
        </w:rPr>
        <w:t>sses</w:t>
      </w:r>
      <w:r w:rsidRPr="00AC696F">
        <w:rPr>
          <w:rFonts w:ascii="Arial" w:eastAsia="Arial" w:hAnsi="Arial" w:cs="Arial"/>
          <w:spacing w:val="-2"/>
          <w:sz w:val="24"/>
          <w:szCs w:val="24"/>
        </w:rPr>
        <w:t>s</w:t>
      </w:r>
      <w:r w:rsidRPr="00AC696F">
        <w:rPr>
          <w:rFonts w:ascii="Arial" w:eastAsia="Arial" w:hAnsi="Arial" w:cs="Arial"/>
          <w:spacing w:val="1"/>
          <w:sz w:val="24"/>
          <w:szCs w:val="24"/>
        </w:rPr>
        <w:t>m</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f</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8"/>
          <w:sz w:val="24"/>
          <w:szCs w:val="24"/>
        </w:rPr>
        <w:t xml:space="preserve">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3"/>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n</w:t>
      </w:r>
      <w:r w:rsidRPr="00AC696F">
        <w:rPr>
          <w:rFonts w:ascii="Arial" w:eastAsia="Arial" w:hAnsi="Arial" w:cs="Arial"/>
          <w:spacing w:val="-1"/>
          <w:sz w:val="24"/>
          <w:szCs w:val="24"/>
        </w:rPr>
        <w:t>i</w:t>
      </w:r>
      <w:r w:rsidRPr="00AC696F">
        <w:rPr>
          <w:rFonts w:ascii="Arial" w:eastAsia="Arial" w:hAnsi="Arial" w:cs="Arial"/>
          <w:sz w:val="24"/>
          <w:szCs w:val="24"/>
        </w:rPr>
        <w:t>ng</w:t>
      </w:r>
      <w:r w:rsidRPr="00AC696F">
        <w:rPr>
          <w:rFonts w:ascii="Arial" w:eastAsia="Arial" w:hAnsi="Arial" w:cs="Arial"/>
          <w:spacing w:val="13"/>
          <w:sz w:val="24"/>
          <w:szCs w:val="24"/>
        </w:rPr>
        <w:t xml:space="preserve"> </w:t>
      </w:r>
      <w:r w:rsidRPr="00AC696F">
        <w:rPr>
          <w:rFonts w:ascii="Arial" w:eastAsia="Arial" w:hAnsi="Arial" w:cs="Arial"/>
          <w:spacing w:val="-4"/>
          <w:sz w:val="24"/>
          <w:szCs w:val="24"/>
        </w:rPr>
        <w:t>is</w:t>
      </w:r>
      <w:r w:rsidRPr="00AC696F">
        <w:rPr>
          <w:rFonts w:ascii="Arial" w:eastAsia="Arial" w:hAnsi="Arial" w:cs="Arial"/>
          <w:spacing w:val="12"/>
          <w:sz w:val="24"/>
          <w:szCs w:val="24"/>
        </w:rPr>
        <w:t xml:space="preserve"> </w:t>
      </w:r>
      <w:r w:rsidRPr="00AC696F">
        <w:rPr>
          <w:rFonts w:ascii="Arial" w:eastAsia="Arial" w:hAnsi="Arial" w:cs="Arial"/>
          <w:sz w:val="24"/>
          <w:szCs w:val="24"/>
        </w:rPr>
        <w:t>s</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ed</w:t>
      </w:r>
      <w:r w:rsidRPr="00AC696F">
        <w:rPr>
          <w:rFonts w:ascii="Arial" w:eastAsia="Arial" w:hAnsi="Arial" w:cs="Arial"/>
          <w:spacing w:val="13"/>
          <w:sz w:val="24"/>
          <w:szCs w:val="24"/>
        </w:rPr>
        <w:t xml:space="preserve"> </w:t>
      </w:r>
      <w:r w:rsidRPr="00AC696F">
        <w:rPr>
          <w:rFonts w:ascii="Arial" w:eastAsia="Arial" w:hAnsi="Arial" w:cs="Arial"/>
          <w:spacing w:val="-1"/>
          <w:sz w:val="24"/>
          <w:szCs w:val="24"/>
        </w:rPr>
        <w:t>i</w:t>
      </w:r>
      <w:r w:rsidRPr="00AC696F">
        <w:rPr>
          <w:rFonts w:ascii="Arial" w:eastAsia="Arial" w:hAnsi="Arial" w:cs="Arial"/>
          <w:sz w:val="24"/>
          <w:szCs w:val="24"/>
        </w:rPr>
        <w:t>n</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t</w:t>
      </w:r>
      <w:r w:rsidRPr="00AC696F">
        <w:rPr>
          <w:rFonts w:ascii="Arial" w:eastAsia="Arial" w:hAnsi="Arial" w:cs="Arial"/>
          <w:sz w:val="24"/>
          <w:szCs w:val="24"/>
        </w:rPr>
        <w:t>he</w:t>
      </w:r>
      <w:r w:rsidRPr="00AC696F">
        <w:rPr>
          <w:rFonts w:ascii="Arial" w:eastAsia="Arial" w:hAnsi="Arial" w:cs="Arial"/>
          <w:spacing w:val="10"/>
          <w:sz w:val="24"/>
          <w:szCs w:val="24"/>
        </w:rPr>
        <w:t xml:space="preserve"> </w:t>
      </w:r>
      <w:r w:rsidRPr="00AC696F">
        <w:rPr>
          <w:rFonts w:ascii="Arial" w:eastAsia="Arial" w:hAnsi="Arial" w:cs="Arial"/>
          <w:spacing w:val="1"/>
          <w:sz w:val="24"/>
          <w:szCs w:val="24"/>
        </w:rPr>
        <w:t>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0"/>
          <w:sz w:val="24"/>
          <w:szCs w:val="24"/>
        </w:rPr>
        <w:t xml:space="preserve"> </w:t>
      </w:r>
      <w:r w:rsidRPr="00AC696F">
        <w:rPr>
          <w:rFonts w:ascii="Arial" w:eastAsia="Arial" w:hAnsi="Arial" w:cs="Arial"/>
          <w:sz w:val="24"/>
          <w:szCs w:val="24"/>
        </w:rPr>
        <w:t>desc</w:t>
      </w:r>
      <w:r w:rsidRPr="00AC696F">
        <w:rPr>
          <w:rFonts w:ascii="Arial" w:eastAsia="Arial" w:hAnsi="Arial" w:cs="Arial"/>
          <w:spacing w:val="1"/>
          <w:sz w:val="24"/>
          <w:szCs w:val="24"/>
        </w:rPr>
        <w:t>r</w:t>
      </w:r>
      <w:r w:rsidRPr="00AC696F">
        <w:rPr>
          <w:rFonts w:ascii="Arial" w:eastAsia="Arial" w:hAnsi="Arial" w:cs="Arial"/>
          <w:spacing w:val="-1"/>
          <w:sz w:val="24"/>
          <w:szCs w:val="24"/>
        </w:rPr>
        <w:t>i</w:t>
      </w:r>
      <w:r w:rsidRPr="00AC696F">
        <w:rPr>
          <w:rFonts w:ascii="Arial" w:eastAsia="Arial" w:hAnsi="Arial" w:cs="Arial"/>
          <w:sz w:val="24"/>
          <w:szCs w:val="24"/>
        </w:rPr>
        <w:t>p</w:t>
      </w:r>
      <w:r w:rsidRPr="00AC696F">
        <w:rPr>
          <w:rFonts w:ascii="Arial" w:eastAsia="Arial" w:hAnsi="Arial" w:cs="Arial"/>
          <w:spacing w:val="1"/>
          <w:sz w:val="24"/>
          <w:szCs w:val="24"/>
        </w:rPr>
        <w:t>t</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z w:val="24"/>
          <w:szCs w:val="24"/>
        </w:rPr>
        <w:t xml:space="preserve">. </w:t>
      </w:r>
      <w:r w:rsidRPr="00AC696F">
        <w:rPr>
          <w:rFonts w:ascii="Arial" w:eastAsia="Arial" w:hAnsi="Arial" w:cs="Arial"/>
          <w:spacing w:val="1"/>
          <w:sz w:val="24"/>
          <w:szCs w:val="24"/>
        </w:rPr>
        <w:t>It comprises</w:t>
      </w:r>
      <w:r w:rsidRPr="00AC696F">
        <w:rPr>
          <w:rFonts w:ascii="Arial" w:eastAsia="Arial" w:hAnsi="Arial" w:cs="Arial"/>
          <w:sz w:val="24"/>
          <w:szCs w:val="24"/>
        </w:rPr>
        <w:t>:</w:t>
      </w:r>
    </w:p>
    <w:p w:rsidR="00DE5B66" w:rsidRPr="00AC696F" w:rsidRDefault="00DE5B66" w:rsidP="00B726A6">
      <w:pPr>
        <w:spacing w:after="0" w:line="240" w:lineRule="auto"/>
        <w:ind w:left="709" w:right="76"/>
        <w:jc w:val="both"/>
        <w:rPr>
          <w:rFonts w:ascii="Arial" w:eastAsia="Arial" w:hAnsi="Arial" w:cs="Arial"/>
          <w:sz w:val="24"/>
          <w:szCs w:val="24"/>
        </w:rPr>
      </w:pPr>
    </w:p>
    <w:p w:rsidR="00AC696F" w:rsidRPr="00AC696F" w:rsidRDefault="00AC696F" w:rsidP="00B726A6">
      <w:pPr>
        <w:tabs>
          <w:tab w:val="left" w:pos="1580"/>
        </w:tabs>
        <w:spacing w:after="0" w:line="240" w:lineRule="auto"/>
        <w:ind w:left="1580" w:right="81" w:hanging="36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Pr="00AC696F">
        <w:rPr>
          <w:rFonts w:ascii="Arial" w:eastAsia="Arial" w:hAnsi="Arial" w:cs="Arial"/>
          <w:sz w:val="24"/>
          <w:szCs w:val="24"/>
        </w:rPr>
        <w:t>Two</w:t>
      </w:r>
      <w:r w:rsidRPr="00AC696F">
        <w:rPr>
          <w:rFonts w:ascii="Arial" w:eastAsia="Arial" w:hAnsi="Arial" w:cs="Arial"/>
          <w:spacing w:val="15"/>
          <w:sz w:val="24"/>
          <w:szCs w:val="24"/>
        </w:rPr>
        <w:t xml:space="preserve"> </w:t>
      </w:r>
      <w:r w:rsidRPr="00AC696F">
        <w:rPr>
          <w:rFonts w:ascii="Arial" w:eastAsia="Arial" w:hAnsi="Arial" w:cs="Arial"/>
          <w:sz w:val="24"/>
          <w:szCs w:val="24"/>
        </w:rPr>
        <w:t>ass</w:t>
      </w:r>
      <w:r w:rsidRPr="00AC696F">
        <w:rPr>
          <w:rFonts w:ascii="Arial" w:eastAsia="Arial" w:hAnsi="Arial" w:cs="Arial"/>
          <w:spacing w:val="-1"/>
          <w:sz w:val="24"/>
          <w:szCs w:val="24"/>
        </w:rPr>
        <w:t>i</w:t>
      </w:r>
      <w:r w:rsidRPr="00AC696F">
        <w:rPr>
          <w:rFonts w:ascii="Arial" w:eastAsia="Arial" w:hAnsi="Arial" w:cs="Arial"/>
          <w:spacing w:val="2"/>
          <w:sz w:val="24"/>
          <w:szCs w:val="24"/>
        </w:rPr>
        <w:t>g</w:t>
      </w:r>
      <w:r w:rsidRPr="00AC696F">
        <w:rPr>
          <w:rFonts w:ascii="Arial" w:eastAsia="Arial" w:hAnsi="Arial" w:cs="Arial"/>
          <w:spacing w:val="-3"/>
          <w:sz w:val="24"/>
          <w:szCs w:val="24"/>
        </w:rPr>
        <w:t>n</w:t>
      </w:r>
      <w:r w:rsidRPr="00AC696F">
        <w:rPr>
          <w:rFonts w:ascii="Arial" w:eastAsia="Arial" w:hAnsi="Arial" w:cs="Arial"/>
          <w:spacing w:val="1"/>
          <w:sz w:val="24"/>
          <w:szCs w:val="24"/>
        </w:rPr>
        <w:t>m</w:t>
      </w:r>
      <w:r w:rsidRPr="00AC696F">
        <w:rPr>
          <w:rFonts w:ascii="Arial" w:eastAsia="Arial" w:hAnsi="Arial" w:cs="Arial"/>
          <w:sz w:val="24"/>
          <w:szCs w:val="24"/>
        </w:rPr>
        <w:t>ents</w:t>
      </w:r>
      <w:r w:rsidRPr="00AC696F">
        <w:rPr>
          <w:rFonts w:ascii="Arial" w:eastAsia="Arial" w:hAnsi="Arial" w:cs="Arial"/>
          <w:spacing w:val="14"/>
          <w:sz w:val="24"/>
          <w:szCs w:val="24"/>
        </w:rPr>
        <w:t xml:space="preserve"> </w:t>
      </w:r>
      <w:r w:rsidRPr="00AC696F">
        <w:rPr>
          <w:rFonts w:ascii="Arial" w:eastAsia="Arial" w:hAnsi="Arial" w:cs="Arial"/>
          <w:spacing w:val="1"/>
          <w:sz w:val="24"/>
          <w:szCs w:val="24"/>
        </w:rPr>
        <w:t>designed to assess the</w:t>
      </w:r>
      <w:r w:rsidRPr="00AC696F">
        <w:rPr>
          <w:rFonts w:ascii="Arial" w:eastAsia="Arial" w:hAnsi="Arial" w:cs="Arial"/>
          <w:spacing w:val="17"/>
          <w:sz w:val="24"/>
          <w:szCs w:val="24"/>
        </w:rPr>
        <w:t xml:space="preserve"> </w:t>
      </w:r>
      <w:r w:rsidRPr="00AC696F">
        <w:rPr>
          <w:rFonts w:ascii="Arial" w:eastAsia="Arial" w:hAnsi="Arial" w:cs="Arial"/>
          <w:sz w:val="24"/>
          <w:szCs w:val="24"/>
        </w:rPr>
        <w:t>d</w:t>
      </w:r>
      <w:r w:rsidRPr="00AC696F">
        <w:rPr>
          <w:rFonts w:ascii="Arial" w:eastAsia="Arial" w:hAnsi="Arial" w:cs="Arial"/>
          <w:spacing w:val="-3"/>
          <w:sz w:val="24"/>
          <w:szCs w:val="24"/>
        </w:rPr>
        <w:t>e</w:t>
      </w:r>
      <w:r w:rsidRPr="00AC696F">
        <w:rPr>
          <w:rFonts w:ascii="Arial" w:eastAsia="Arial" w:hAnsi="Arial" w:cs="Arial"/>
          <w:spacing w:val="-2"/>
          <w:sz w:val="24"/>
          <w:szCs w:val="24"/>
        </w:rPr>
        <w:t>m</w:t>
      </w:r>
      <w:r w:rsidRPr="00AC696F">
        <w:rPr>
          <w:rFonts w:ascii="Arial" w:eastAsia="Arial" w:hAnsi="Arial" w:cs="Arial"/>
          <w:sz w:val="24"/>
          <w:szCs w:val="24"/>
        </w:rPr>
        <w:t>ons</w:t>
      </w:r>
      <w:r w:rsidRPr="00AC696F">
        <w:rPr>
          <w:rFonts w:ascii="Arial" w:eastAsia="Arial" w:hAnsi="Arial" w:cs="Arial"/>
          <w:spacing w:val="1"/>
          <w:sz w:val="24"/>
          <w:szCs w:val="24"/>
        </w:rPr>
        <w:t>tr</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z w:val="24"/>
          <w:szCs w:val="24"/>
        </w:rPr>
        <w:t>ion of</w:t>
      </w:r>
      <w:r w:rsidRPr="00AC696F">
        <w:rPr>
          <w:rFonts w:ascii="Arial" w:eastAsia="Arial" w:hAnsi="Arial" w:cs="Arial"/>
          <w:spacing w:val="2"/>
          <w:sz w:val="24"/>
          <w:szCs w:val="24"/>
        </w:rPr>
        <w:t xml:space="preserve"> </w:t>
      </w:r>
      <w:r w:rsidRPr="00AC696F">
        <w:rPr>
          <w:rFonts w:ascii="Arial" w:eastAsia="Arial" w:hAnsi="Arial" w:cs="Arial"/>
          <w:sz w:val="24"/>
          <w:szCs w:val="24"/>
        </w:rPr>
        <w:t>kn</w:t>
      </w:r>
      <w:r w:rsidRPr="00AC696F">
        <w:rPr>
          <w:rFonts w:ascii="Arial" w:eastAsia="Arial" w:hAnsi="Arial" w:cs="Arial"/>
          <w:spacing w:val="-4"/>
          <w:sz w:val="24"/>
          <w:szCs w:val="24"/>
        </w:rPr>
        <w:t>o</w:t>
      </w:r>
      <w:r w:rsidRPr="00AC696F">
        <w:rPr>
          <w:rFonts w:ascii="Arial" w:eastAsia="Arial" w:hAnsi="Arial" w:cs="Arial"/>
          <w:spacing w:val="-1"/>
          <w:sz w:val="24"/>
          <w:szCs w:val="24"/>
        </w:rPr>
        <w:t>w</w:t>
      </w:r>
      <w:r w:rsidRPr="00AC696F">
        <w:rPr>
          <w:rFonts w:ascii="Arial" w:eastAsia="Arial" w:hAnsi="Arial" w:cs="Arial"/>
          <w:sz w:val="24"/>
          <w:szCs w:val="24"/>
        </w:rPr>
        <w:t>le</w:t>
      </w:r>
      <w:r w:rsidRPr="00AC696F">
        <w:rPr>
          <w:rFonts w:ascii="Arial" w:eastAsia="Arial" w:hAnsi="Arial" w:cs="Arial"/>
          <w:spacing w:val="2"/>
          <w:sz w:val="24"/>
          <w:szCs w:val="24"/>
        </w:rPr>
        <w:t>d</w:t>
      </w:r>
      <w:r w:rsidRPr="00AC696F">
        <w:rPr>
          <w:rFonts w:ascii="Arial" w:eastAsia="Arial" w:hAnsi="Arial" w:cs="Arial"/>
          <w:sz w:val="24"/>
          <w:szCs w:val="24"/>
        </w:rPr>
        <w:t>ge</w:t>
      </w:r>
      <w:r w:rsidRPr="00AC696F">
        <w:rPr>
          <w:rFonts w:ascii="Arial" w:eastAsia="Arial" w:hAnsi="Arial" w:cs="Arial"/>
          <w:spacing w:val="13"/>
          <w:sz w:val="24"/>
          <w:szCs w:val="24"/>
        </w:rPr>
        <w:t xml:space="preserve"> </w:t>
      </w:r>
      <w:r w:rsidRPr="00AC696F">
        <w:rPr>
          <w:rFonts w:ascii="Arial" w:eastAsia="Arial" w:hAnsi="Arial" w:cs="Arial"/>
          <w:sz w:val="24"/>
          <w:szCs w:val="24"/>
        </w:rPr>
        <w:t>and</w:t>
      </w:r>
      <w:r w:rsidRPr="00AC696F">
        <w:rPr>
          <w:rFonts w:ascii="Arial" w:eastAsia="Arial" w:hAnsi="Arial" w:cs="Arial"/>
          <w:spacing w:val="15"/>
          <w:sz w:val="24"/>
          <w:szCs w:val="24"/>
        </w:rPr>
        <w:t xml:space="preserve"> </w:t>
      </w:r>
      <w:r w:rsidRPr="00AC696F">
        <w:rPr>
          <w:rFonts w:ascii="Arial" w:eastAsia="Arial" w:hAnsi="Arial" w:cs="Arial"/>
          <w:sz w:val="24"/>
          <w:szCs w:val="24"/>
        </w:rPr>
        <w:t>unde</w:t>
      </w:r>
      <w:r w:rsidRPr="00AC696F">
        <w:rPr>
          <w:rFonts w:ascii="Arial" w:eastAsia="Arial" w:hAnsi="Arial" w:cs="Arial"/>
          <w:spacing w:val="1"/>
          <w:sz w:val="24"/>
          <w:szCs w:val="24"/>
        </w:rPr>
        <w:t>r</w:t>
      </w:r>
      <w:r w:rsidRPr="00AC696F">
        <w:rPr>
          <w:rFonts w:ascii="Arial" w:eastAsia="Arial" w:hAnsi="Arial" w:cs="Arial"/>
          <w:spacing w:val="-2"/>
          <w:sz w:val="24"/>
          <w:szCs w:val="24"/>
        </w:rPr>
        <w:t>s</w:t>
      </w:r>
      <w:r w:rsidRPr="00AC696F">
        <w:rPr>
          <w:rFonts w:ascii="Arial" w:eastAsia="Arial" w:hAnsi="Arial" w:cs="Arial"/>
          <w:spacing w:val="1"/>
          <w:sz w:val="24"/>
          <w:szCs w:val="24"/>
        </w:rPr>
        <w:t>t</w:t>
      </w:r>
      <w:r w:rsidRPr="00AC696F">
        <w:rPr>
          <w:rFonts w:ascii="Arial" w:eastAsia="Arial" w:hAnsi="Arial" w:cs="Arial"/>
          <w:sz w:val="24"/>
          <w:szCs w:val="24"/>
        </w:rPr>
        <w:t>and</w:t>
      </w:r>
      <w:r w:rsidRPr="00AC696F">
        <w:rPr>
          <w:rFonts w:ascii="Arial" w:eastAsia="Arial" w:hAnsi="Arial" w:cs="Arial"/>
          <w:spacing w:val="-1"/>
          <w:sz w:val="24"/>
          <w:szCs w:val="24"/>
        </w:rPr>
        <w:t>i</w:t>
      </w:r>
      <w:r w:rsidRPr="00AC696F">
        <w:rPr>
          <w:rFonts w:ascii="Arial" w:eastAsia="Arial" w:hAnsi="Arial" w:cs="Arial"/>
          <w:sz w:val="24"/>
          <w:szCs w:val="24"/>
        </w:rPr>
        <w:t>ng and their application and</w:t>
      </w:r>
    </w:p>
    <w:p w:rsidR="00AC696F" w:rsidRPr="00AC696F" w:rsidRDefault="00AC696F" w:rsidP="00B726A6">
      <w:pPr>
        <w:tabs>
          <w:tab w:val="left" w:pos="1580"/>
        </w:tabs>
        <w:spacing w:after="0" w:line="240" w:lineRule="auto"/>
        <w:ind w:left="1220" w:right="-20"/>
        <w:jc w:val="both"/>
        <w:rPr>
          <w:rFonts w:ascii="Arial" w:eastAsia="Arial" w:hAnsi="Arial" w:cs="Arial"/>
          <w:sz w:val="24"/>
          <w:szCs w:val="24"/>
        </w:rPr>
      </w:pPr>
      <w:r w:rsidRPr="00AC696F">
        <w:rPr>
          <w:rFonts w:ascii="Arial" w:eastAsia="Times New Roman" w:hAnsi="Arial" w:cs="Arial"/>
          <w:w w:val="131"/>
          <w:sz w:val="24"/>
          <w:szCs w:val="24"/>
        </w:rPr>
        <w:t>•</w:t>
      </w:r>
      <w:r w:rsidRPr="00AC696F">
        <w:rPr>
          <w:rFonts w:ascii="Arial" w:eastAsia="Times New Roman" w:hAnsi="Arial" w:cs="Arial"/>
          <w:sz w:val="24"/>
          <w:szCs w:val="24"/>
        </w:rPr>
        <w:tab/>
      </w:r>
      <w:r w:rsidR="00AA2E7A">
        <w:rPr>
          <w:rFonts w:ascii="Arial" w:eastAsia="Arial" w:hAnsi="Arial" w:cs="Arial"/>
          <w:sz w:val="24"/>
          <w:szCs w:val="24"/>
        </w:rPr>
        <w:t>A</w:t>
      </w:r>
      <w:r w:rsidRPr="00AC696F">
        <w:rPr>
          <w:rFonts w:ascii="Arial" w:eastAsia="Arial" w:hAnsi="Arial" w:cs="Arial"/>
          <w:sz w:val="24"/>
          <w:szCs w:val="24"/>
        </w:rPr>
        <w:t>n</w:t>
      </w:r>
      <w:r w:rsidRPr="00AC696F">
        <w:rPr>
          <w:rFonts w:ascii="Arial" w:eastAsia="Arial" w:hAnsi="Arial" w:cs="Arial"/>
          <w:spacing w:val="1"/>
          <w:sz w:val="24"/>
          <w:szCs w:val="24"/>
        </w:rPr>
        <w:t xml:space="preserve"> </w:t>
      </w:r>
      <w:r w:rsidRPr="00AC696F">
        <w:rPr>
          <w:rFonts w:ascii="Arial" w:eastAsia="Arial" w:hAnsi="Arial" w:cs="Arial"/>
          <w:sz w:val="24"/>
          <w:szCs w:val="24"/>
        </w:rPr>
        <w:t>o</w:t>
      </w:r>
      <w:r w:rsidRPr="00AC696F">
        <w:rPr>
          <w:rFonts w:ascii="Arial" w:eastAsia="Arial" w:hAnsi="Arial" w:cs="Arial"/>
          <w:spacing w:val="1"/>
          <w:sz w:val="24"/>
          <w:szCs w:val="24"/>
        </w:rPr>
        <w:t>r</w:t>
      </w:r>
      <w:r w:rsidRPr="00AC696F">
        <w:rPr>
          <w:rFonts w:ascii="Arial" w:eastAsia="Arial" w:hAnsi="Arial" w:cs="Arial"/>
          <w:sz w:val="24"/>
          <w:szCs w:val="24"/>
        </w:rPr>
        <w:t xml:space="preserve">al </w:t>
      </w:r>
      <w:r w:rsidRPr="00AC696F">
        <w:rPr>
          <w:rFonts w:ascii="Arial" w:eastAsia="Arial" w:hAnsi="Arial" w:cs="Arial"/>
          <w:spacing w:val="-3"/>
          <w:sz w:val="24"/>
          <w:szCs w:val="24"/>
        </w:rPr>
        <w:t>p</w:t>
      </w:r>
      <w:r w:rsidRPr="00AC696F">
        <w:rPr>
          <w:rFonts w:ascii="Arial" w:eastAsia="Arial" w:hAnsi="Arial" w:cs="Arial"/>
          <w:spacing w:val="1"/>
          <w:sz w:val="24"/>
          <w:szCs w:val="24"/>
        </w:rPr>
        <w:t>r</w:t>
      </w:r>
      <w:r w:rsidRPr="00AC696F">
        <w:rPr>
          <w:rFonts w:ascii="Arial" w:eastAsia="Arial" w:hAnsi="Arial" w:cs="Arial"/>
          <w:sz w:val="24"/>
          <w:szCs w:val="24"/>
        </w:rPr>
        <w:t>esen</w:t>
      </w:r>
      <w:r w:rsidRPr="00AC696F">
        <w:rPr>
          <w:rFonts w:ascii="Arial" w:eastAsia="Arial" w:hAnsi="Arial" w:cs="Arial"/>
          <w:spacing w:val="1"/>
          <w:sz w:val="24"/>
          <w:szCs w:val="24"/>
        </w:rPr>
        <w:t>t</w:t>
      </w:r>
      <w:r w:rsidRPr="00AC696F">
        <w:rPr>
          <w:rFonts w:ascii="Arial" w:eastAsia="Arial" w:hAnsi="Arial" w:cs="Arial"/>
          <w:spacing w:val="-3"/>
          <w:sz w:val="24"/>
          <w:szCs w:val="24"/>
        </w:rPr>
        <w:t>a</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on</w:t>
      </w:r>
      <w:r w:rsidRPr="00AC696F">
        <w:rPr>
          <w:rFonts w:ascii="Arial" w:eastAsia="Arial" w:hAnsi="Arial" w:cs="Arial"/>
          <w:spacing w:val="1"/>
          <w:sz w:val="24"/>
          <w:szCs w:val="24"/>
        </w:rPr>
        <w:t xml:space="preserve"> </w:t>
      </w:r>
      <w:r w:rsidRPr="00AC696F">
        <w:rPr>
          <w:rFonts w:ascii="Arial" w:eastAsia="Arial" w:hAnsi="Arial" w:cs="Arial"/>
          <w:spacing w:val="-1"/>
          <w:sz w:val="24"/>
          <w:szCs w:val="24"/>
        </w:rPr>
        <w:t>at</w:t>
      </w:r>
      <w:r w:rsidRPr="00AC696F">
        <w:rPr>
          <w:rFonts w:ascii="Arial" w:eastAsia="Arial" w:hAnsi="Arial" w:cs="Arial"/>
          <w:spacing w:val="-2"/>
          <w:sz w:val="24"/>
          <w:szCs w:val="24"/>
        </w:rPr>
        <w:t xml:space="preserve"> </w:t>
      </w:r>
      <w:r w:rsidRPr="00AC696F">
        <w:rPr>
          <w:rFonts w:ascii="Arial" w:eastAsia="Arial" w:hAnsi="Arial" w:cs="Arial"/>
          <w:spacing w:val="1"/>
          <w:sz w:val="24"/>
          <w:szCs w:val="24"/>
        </w:rPr>
        <w:t>t</w:t>
      </w:r>
      <w:r w:rsidRPr="00AC696F">
        <w:rPr>
          <w:rFonts w:ascii="Arial" w:eastAsia="Arial" w:hAnsi="Arial" w:cs="Arial"/>
          <w:spacing w:val="-3"/>
          <w:sz w:val="24"/>
          <w:szCs w:val="24"/>
        </w:rPr>
        <w:t>h</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un</w:t>
      </w:r>
      <w:r w:rsidRPr="00AC696F">
        <w:rPr>
          <w:rFonts w:ascii="Arial" w:eastAsia="Arial" w:hAnsi="Arial" w:cs="Arial"/>
          <w:spacing w:val="-1"/>
          <w:sz w:val="24"/>
          <w:szCs w:val="24"/>
        </w:rPr>
        <w:t>i</w:t>
      </w:r>
      <w:r w:rsidRPr="00AC696F">
        <w:rPr>
          <w:rFonts w:ascii="Arial" w:eastAsia="Arial" w:hAnsi="Arial" w:cs="Arial"/>
          <w:spacing w:val="-2"/>
          <w:sz w:val="24"/>
          <w:szCs w:val="24"/>
        </w:rPr>
        <w:t>v</w:t>
      </w:r>
      <w:r w:rsidRPr="00AC696F">
        <w:rPr>
          <w:rFonts w:ascii="Arial" w:eastAsia="Arial" w:hAnsi="Arial" w:cs="Arial"/>
          <w:sz w:val="24"/>
          <w:szCs w:val="24"/>
        </w:rPr>
        <w:t>e</w:t>
      </w:r>
      <w:r w:rsidRPr="00AC696F">
        <w:rPr>
          <w:rFonts w:ascii="Arial" w:eastAsia="Arial" w:hAnsi="Arial" w:cs="Arial"/>
          <w:spacing w:val="1"/>
          <w:sz w:val="24"/>
          <w:szCs w:val="24"/>
        </w:rPr>
        <w:t>r</w:t>
      </w:r>
      <w:r w:rsidRPr="00AC696F">
        <w:rPr>
          <w:rFonts w:ascii="Arial" w:eastAsia="Arial" w:hAnsi="Arial" w:cs="Arial"/>
          <w:sz w:val="24"/>
          <w:szCs w:val="24"/>
        </w:rPr>
        <w:t>s</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pacing w:val="-2"/>
          <w:sz w:val="24"/>
          <w:szCs w:val="24"/>
        </w:rPr>
        <w:t>y</w:t>
      </w:r>
      <w:r w:rsidRPr="00AC696F">
        <w:rPr>
          <w:rFonts w:ascii="Arial" w:eastAsia="Arial" w:hAnsi="Arial" w:cs="Arial"/>
          <w:sz w:val="24"/>
          <w:szCs w:val="24"/>
        </w:rPr>
        <w:t>.</w:t>
      </w:r>
    </w:p>
    <w:p w:rsidR="00B726A6" w:rsidRDefault="00B726A6" w:rsidP="00B726A6">
      <w:pPr>
        <w:spacing w:after="0" w:line="240" w:lineRule="auto"/>
        <w:ind w:left="860" w:right="-20"/>
        <w:jc w:val="both"/>
        <w:rPr>
          <w:rFonts w:ascii="Arial" w:eastAsia="Arial" w:hAnsi="Arial" w:cs="Arial"/>
          <w:spacing w:val="2"/>
          <w:sz w:val="24"/>
          <w:szCs w:val="24"/>
        </w:rPr>
      </w:pPr>
    </w:p>
    <w:p w:rsidR="00AC696F" w:rsidRPr="00AC696F" w:rsidRDefault="00AC696F" w:rsidP="00B726A6">
      <w:pPr>
        <w:spacing w:after="0" w:line="240" w:lineRule="auto"/>
        <w:ind w:left="860" w:right="-20"/>
        <w:jc w:val="both"/>
        <w:rPr>
          <w:rFonts w:ascii="Arial" w:eastAsia="Arial" w:hAnsi="Arial" w:cs="Arial"/>
          <w:sz w:val="24"/>
          <w:szCs w:val="24"/>
        </w:rPr>
      </w:pPr>
      <w:r w:rsidRPr="00AC696F">
        <w:rPr>
          <w:rFonts w:ascii="Arial" w:eastAsia="Arial" w:hAnsi="Arial" w:cs="Arial"/>
          <w:spacing w:val="2"/>
          <w:sz w:val="24"/>
          <w:szCs w:val="24"/>
        </w:rPr>
        <w:t>T</w:t>
      </w:r>
      <w:r w:rsidRPr="00AC696F">
        <w:rPr>
          <w:rFonts w:ascii="Arial" w:eastAsia="Arial" w:hAnsi="Arial" w:cs="Arial"/>
          <w:sz w:val="24"/>
          <w:szCs w:val="24"/>
        </w:rPr>
        <w:t>he</w:t>
      </w:r>
      <w:r w:rsidRPr="00AC696F">
        <w:rPr>
          <w:rFonts w:ascii="Arial" w:eastAsia="Arial" w:hAnsi="Arial" w:cs="Arial"/>
          <w:spacing w:val="-2"/>
          <w:sz w:val="24"/>
          <w:szCs w:val="24"/>
        </w:rPr>
        <w:t xml:space="preserve"> </w:t>
      </w:r>
      <w:r w:rsidRPr="00AC696F">
        <w:rPr>
          <w:rFonts w:ascii="Arial" w:eastAsia="Arial" w:hAnsi="Arial" w:cs="Arial"/>
          <w:sz w:val="24"/>
          <w:szCs w:val="24"/>
        </w:rPr>
        <w:t>ben</w:t>
      </w:r>
      <w:r w:rsidRPr="00AC696F">
        <w:rPr>
          <w:rFonts w:ascii="Arial" w:eastAsia="Arial" w:hAnsi="Arial" w:cs="Arial"/>
          <w:spacing w:val="-3"/>
          <w:sz w:val="24"/>
          <w:szCs w:val="24"/>
        </w:rPr>
        <w:t>e</w:t>
      </w:r>
      <w:r w:rsidRPr="00AC696F">
        <w:rPr>
          <w:rFonts w:ascii="Arial" w:eastAsia="Arial" w:hAnsi="Arial" w:cs="Arial"/>
          <w:spacing w:val="3"/>
          <w:sz w:val="24"/>
          <w:szCs w:val="24"/>
        </w:rPr>
        <w:t>f</w:t>
      </w:r>
      <w:r w:rsidRPr="00AC696F">
        <w:rPr>
          <w:rFonts w:ascii="Arial" w:eastAsia="Arial" w:hAnsi="Arial" w:cs="Arial"/>
          <w:spacing w:val="-1"/>
          <w:sz w:val="24"/>
          <w:szCs w:val="24"/>
        </w:rPr>
        <w:t>i</w:t>
      </w:r>
      <w:r w:rsidRPr="00AC696F">
        <w:rPr>
          <w:rFonts w:ascii="Arial" w:eastAsia="Arial" w:hAnsi="Arial" w:cs="Arial"/>
          <w:spacing w:val="1"/>
          <w:sz w:val="24"/>
          <w:szCs w:val="24"/>
        </w:rPr>
        <w:t>t</w:t>
      </w:r>
      <w:r w:rsidRPr="00AC696F">
        <w:rPr>
          <w:rFonts w:ascii="Arial" w:eastAsia="Arial" w:hAnsi="Arial" w:cs="Arial"/>
          <w:sz w:val="24"/>
          <w:szCs w:val="24"/>
        </w:rPr>
        <w:t>s</w:t>
      </w:r>
      <w:r w:rsidRPr="00AC696F">
        <w:rPr>
          <w:rFonts w:ascii="Arial" w:eastAsia="Arial" w:hAnsi="Arial" w:cs="Arial"/>
          <w:spacing w:val="-1"/>
          <w:sz w:val="24"/>
          <w:szCs w:val="24"/>
        </w:rPr>
        <w:t xml:space="preserve"> </w:t>
      </w:r>
      <w:r w:rsidRPr="00AC696F">
        <w:rPr>
          <w:rFonts w:ascii="Arial" w:eastAsia="Arial" w:hAnsi="Arial" w:cs="Arial"/>
          <w:spacing w:val="-3"/>
          <w:sz w:val="24"/>
          <w:szCs w:val="24"/>
        </w:rPr>
        <w:t>o</w:t>
      </w:r>
      <w:r w:rsidRPr="00AC696F">
        <w:rPr>
          <w:rFonts w:ascii="Arial" w:eastAsia="Arial" w:hAnsi="Arial" w:cs="Arial"/>
          <w:sz w:val="24"/>
          <w:szCs w:val="24"/>
        </w:rPr>
        <w:t xml:space="preserve">f </w:t>
      </w:r>
      <w:r w:rsidRPr="00AC696F">
        <w:rPr>
          <w:rFonts w:ascii="Arial" w:eastAsia="Arial" w:hAnsi="Arial" w:cs="Arial"/>
          <w:spacing w:val="1"/>
          <w:sz w:val="24"/>
          <w:szCs w:val="24"/>
        </w:rPr>
        <w:t xml:space="preserve">this </w:t>
      </w:r>
      <w:r w:rsidRPr="00AC696F">
        <w:rPr>
          <w:rFonts w:ascii="Arial" w:eastAsia="Arial" w:hAnsi="Arial" w:cs="Arial"/>
          <w:spacing w:val="-4"/>
          <w:sz w:val="24"/>
          <w:szCs w:val="24"/>
        </w:rPr>
        <w:t>w</w:t>
      </w:r>
      <w:r w:rsidRPr="00AC696F">
        <w:rPr>
          <w:rFonts w:ascii="Arial" w:eastAsia="Arial" w:hAnsi="Arial" w:cs="Arial"/>
          <w:sz w:val="24"/>
          <w:szCs w:val="24"/>
        </w:rPr>
        <w:t>o</w:t>
      </w:r>
      <w:r w:rsidRPr="00AC696F">
        <w:rPr>
          <w:rFonts w:ascii="Arial" w:eastAsia="Arial" w:hAnsi="Arial" w:cs="Arial"/>
          <w:spacing w:val="-2"/>
          <w:sz w:val="24"/>
          <w:szCs w:val="24"/>
        </w:rPr>
        <w:t>r</w:t>
      </w:r>
      <w:r w:rsidRPr="00AC696F">
        <w:rPr>
          <w:rFonts w:ascii="Arial" w:eastAsia="Arial" w:hAnsi="Arial" w:cs="Arial"/>
          <w:spacing w:val="3"/>
          <w:sz w:val="24"/>
          <w:szCs w:val="24"/>
        </w:rPr>
        <w:t>k</w:t>
      </w:r>
      <w:r w:rsidRPr="00AC696F">
        <w:rPr>
          <w:rFonts w:ascii="Arial" w:eastAsia="Arial" w:hAnsi="Arial" w:cs="Arial"/>
          <w:spacing w:val="1"/>
          <w:sz w:val="24"/>
          <w:szCs w:val="24"/>
        </w:rPr>
        <w:t>-</w:t>
      </w:r>
      <w:r w:rsidRPr="00AC696F">
        <w:rPr>
          <w:rFonts w:ascii="Arial" w:eastAsia="Arial" w:hAnsi="Arial" w:cs="Arial"/>
          <w:sz w:val="24"/>
          <w:szCs w:val="24"/>
        </w:rPr>
        <w:t>based</w:t>
      </w:r>
      <w:r w:rsidRPr="00AC696F">
        <w:rPr>
          <w:rFonts w:ascii="Arial" w:eastAsia="Arial" w:hAnsi="Arial" w:cs="Arial"/>
          <w:spacing w:val="-2"/>
          <w:sz w:val="24"/>
          <w:szCs w:val="24"/>
        </w:rPr>
        <w:t xml:space="preserve"> m</w:t>
      </w:r>
      <w:r w:rsidRPr="00AC696F">
        <w:rPr>
          <w:rFonts w:ascii="Arial" w:eastAsia="Arial" w:hAnsi="Arial" w:cs="Arial"/>
          <w:sz w:val="24"/>
          <w:szCs w:val="24"/>
        </w:rPr>
        <w:t>odu</w:t>
      </w:r>
      <w:r w:rsidRPr="00AC696F">
        <w:rPr>
          <w:rFonts w:ascii="Arial" w:eastAsia="Arial" w:hAnsi="Arial" w:cs="Arial"/>
          <w:spacing w:val="-1"/>
          <w:sz w:val="24"/>
          <w:szCs w:val="24"/>
        </w:rPr>
        <w:t>l</w:t>
      </w:r>
      <w:r w:rsidRPr="00AC696F">
        <w:rPr>
          <w:rFonts w:ascii="Arial" w:eastAsia="Arial" w:hAnsi="Arial" w:cs="Arial"/>
          <w:sz w:val="24"/>
          <w:szCs w:val="24"/>
        </w:rPr>
        <w:t>e</w:t>
      </w:r>
      <w:r w:rsidRPr="00AC696F">
        <w:rPr>
          <w:rFonts w:ascii="Arial" w:eastAsia="Arial" w:hAnsi="Arial" w:cs="Arial"/>
          <w:spacing w:val="1"/>
          <w:sz w:val="24"/>
          <w:szCs w:val="24"/>
        </w:rPr>
        <w:t xml:space="preserve"> </w:t>
      </w:r>
      <w:r w:rsidRPr="00AC696F">
        <w:rPr>
          <w:rFonts w:ascii="Arial" w:eastAsia="Arial" w:hAnsi="Arial" w:cs="Arial"/>
          <w:sz w:val="24"/>
          <w:szCs w:val="24"/>
        </w:rPr>
        <w:t>a</w:t>
      </w:r>
      <w:r w:rsidRPr="00AC696F">
        <w:rPr>
          <w:rFonts w:ascii="Arial" w:eastAsia="Arial" w:hAnsi="Arial" w:cs="Arial"/>
          <w:spacing w:val="1"/>
          <w:sz w:val="24"/>
          <w:szCs w:val="24"/>
        </w:rPr>
        <w:t>r</w:t>
      </w:r>
      <w:r w:rsidRPr="00AC696F">
        <w:rPr>
          <w:rFonts w:ascii="Arial" w:eastAsia="Arial" w:hAnsi="Arial" w:cs="Arial"/>
          <w:sz w:val="24"/>
          <w:szCs w:val="24"/>
        </w:rPr>
        <w:t>e</w:t>
      </w:r>
      <w:r w:rsidRPr="00AC696F">
        <w:rPr>
          <w:rFonts w:ascii="Arial" w:eastAsia="Arial" w:hAnsi="Arial" w:cs="Arial"/>
          <w:spacing w:val="-2"/>
          <w:sz w:val="24"/>
          <w:szCs w:val="24"/>
        </w:rPr>
        <w:t xml:space="preserve"> </w:t>
      </w:r>
      <w:r w:rsidR="006E1CE1">
        <w:rPr>
          <w:rFonts w:ascii="Arial" w:eastAsia="Arial" w:hAnsi="Arial" w:cs="Arial"/>
          <w:spacing w:val="1"/>
          <w:sz w:val="24"/>
          <w:szCs w:val="24"/>
        </w:rPr>
        <w:t>two</w:t>
      </w:r>
      <w:r w:rsidRPr="00AC696F">
        <w:rPr>
          <w:rFonts w:ascii="Arial" w:eastAsia="Arial" w:hAnsi="Arial" w:cs="Arial"/>
          <w:spacing w:val="-1"/>
          <w:sz w:val="24"/>
          <w:szCs w:val="24"/>
        </w:rPr>
        <w:t>-</w:t>
      </w:r>
      <w:r w:rsidRPr="00AC696F">
        <w:rPr>
          <w:rFonts w:ascii="Arial" w:eastAsia="Arial" w:hAnsi="Arial" w:cs="Arial"/>
          <w:spacing w:val="3"/>
          <w:sz w:val="24"/>
          <w:szCs w:val="24"/>
        </w:rPr>
        <w:t>f</w:t>
      </w:r>
      <w:r w:rsidRPr="00AC696F">
        <w:rPr>
          <w:rFonts w:ascii="Arial" w:eastAsia="Arial" w:hAnsi="Arial" w:cs="Arial"/>
          <w:sz w:val="24"/>
          <w:szCs w:val="24"/>
        </w:rPr>
        <w:t>o</w:t>
      </w:r>
      <w:r w:rsidRPr="00AC696F">
        <w:rPr>
          <w:rFonts w:ascii="Arial" w:eastAsia="Arial" w:hAnsi="Arial" w:cs="Arial"/>
          <w:spacing w:val="-1"/>
          <w:sz w:val="24"/>
          <w:szCs w:val="24"/>
        </w:rPr>
        <w:t>l</w:t>
      </w:r>
      <w:r w:rsidRPr="00AC696F">
        <w:rPr>
          <w:rFonts w:ascii="Arial" w:eastAsia="Arial" w:hAnsi="Arial" w:cs="Arial"/>
          <w:sz w:val="24"/>
          <w:szCs w:val="24"/>
        </w:rPr>
        <w:t>d:</w:t>
      </w:r>
    </w:p>
    <w:p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App</w:t>
      </w:r>
      <w:r w:rsidRPr="00AA2E7A">
        <w:rPr>
          <w:rFonts w:ascii="Arial" w:eastAsia="Arial" w:hAnsi="Arial" w:cs="Arial"/>
          <w:spacing w:val="1"/>
          <w:sz w:val="24"/>
          <w:szCs w:val="24"/>
        </w:rPr>
        <w:t>r</w:t>
      </w:r>
      <w:r w:rsidRPr="00AA2E7A">
        <w:rPr>
          <w:rFonts w:ascii="Arial" w:eastAsia="Arial" w:hAnsi="Arial" w:cs="Arial"/>
          <w:sz w:val="24"/>
          <w:szCs w:val="24"/>
        </w:rPr>
        <w:t>en</w:t>
      </w:r>
      <w:r w:rsidRPr="00AA2E7A">
        <w:rPr>
          <w:rFonts w:ascii="Arial" w:eastAsia="Arial" w:hAnsi="Arial" w:cs="Arial"/>
          <w:spacing w:val="1"/>
          <w:sz w:val="24"/>
          <w:szCs w:val="24"/>
        </w:rPr>
        <w:t>t</w:t>
      </w:r>
      <w:r w:rsidRPr="00AA2E7A">
        <w:rPr>
          <w:rFonts w:ascii="Arial" w:eastAsia="Arial" w:hAnsi="Arial" w:cs="Arial"/>
          <w:spacing w:val="-1"/>
          <w:sz w:val="24"/>
          <w:szCs w:val="24"/>
        </w:rPr>
        <w:t>i</w:t>
      </w:r>
      <w:r w:rsidRPr="00AA2E7A">
        <w:rPr>
          <w:rFonts w:ascii="Arial" w:eastAsia="Arial" w:hAnsi="Arial" w:cs="Arial"/>
          <w:sz w:val="24"/>
          <w:szCs w:val="24"/>
        </w:rPr>
        <w:t xml:space="preserve">ces </w:t>
      </w:r>
      <w:r w:rsidRPr="00AA2E7A">
        <w:rPr>
          <w:rFonts w:ascii="Arial" w:eastAsia="Arial" w:hAnsi="Arial" w:cs="Arial"/>
          <w:spacing w:val="13"/>
          <w:sz w:val="24"/>
          <w:szCs w:val="24"/>
        </w:rPr>
        <w:t xml:space="preserve"> </w:t>
      </w:r>
      <w:r w:rsidRPr="00AA2E7A">
        <w:rPr>
          <w:rFonts w:ascii="Arial" w:eastAsia="Arial" w:hAnsi="Arial" w:cs="Arial"/>
          <w:sz w:val="24"/>
          <w:szCs w:val="24"/>
        </w:rPr>
        <w:t>ha</w:t>
      </w:r>
      <w:r w:rsidRPr="00AA2E7A">
        <w:rPr>
          <w:rFonts w:ascii="Arial" w:eastAsia="Arial" w:hAnsi="Arial" w:cs="Arial"/>
          <w:spacing w:val="-2"/>
          <w:sz w:val="24"/>
          <w:szCs w:val="24"/>
        </w:rPr>
        <w:t>v</w:t>
      </w:r>
      <w:r w:rsidRPr="00AA2E7A">
        <w:rPr>
          <w:rFonts w:ascii="Arial" w:eastAsia="Arial" w:hAnsi="Arial" w:cs="Arial"/>
          <w:spacing w:val="-1"/>
          <w:sz w:val="24"/>
          <w:szCs w:val="24"/>
        </w:rPr>
        <w:t>i</w:t>
      </w:r>
      <w:r w:rsidRPr="00AA2E7A">
        <w:rPr>
          <w:rFonts w:ascii="Arial" w:eastAsia="Arial" w:hAnsi="Arial" w:cs="Arial"/>
          <w:sz w:val="24"/>
          <w:szCs w:val="24"/>
        </w:rPr>
        <w:t xml:space="preserve">ng </w:t>
      </w:r>
      <w:r w:rsidRPr="00AA2E7A">
        <w:rPr>
          <w:rFonts w:ascii="Arial" w:eastAsia="Arial" w:hAnsi="Arial" w:cs="Arial"/>
          <w:spacing w:val="14"/>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he </w:t>
      </w:r>
      <w:r w:rsidRPr="00AA2E7A">
        <w:rPr>
          <w:rFonts w:ascii="Arial" w:eastAsia="Arial" w:hAnsi="Arial" w:cs="Arial"/>
          <w:spacing w:val="9"/>
          <w:sz w:val="24"/>
          <w:szCs w:val="24"/>
        </w:rPr>
        <w:t xml:space="preserve"> </w:t>
      </w:r>
      <w:r w:rsidRPr="00AA2E7A">
        <w:rPr>
          <w:rFonts w:ascii="Arial" w:eastAsia="Arial" w:hAnsi="Arial" w:cs="Arial"/>
          <w:sz w:val="24"/>
          <w:szCs w:val="24"/>
        </w:rPr>
        <w:t>oppo</w:t>
      </w:r>
      <w:r w:rsidRPr="00AA2E7A">
        <w:rPr>
          <w:rFonts w:ascii="Arial" w:eastAsia="Arial" w:hAnsi="Arial" w:cs="Arial"/>
          <w:spacing w:val="1"/>
          <w:sz w:val="24"/>
          <w:szCs w:val="24"/>
        </w:rPr>
        <w:t>rt</w:t>
      </w:r>
      <w:r w:rsidRPr="00AA2E7A">
        <w:rPr>
          <w:rFonts w:ascii="Arial" w:eastAsia="Arial" w:hAnsi="Arial" w:cs="Arial"/>
          <w:sz w:val="24"/>
          <w:szCs w:val="24"/>
        </w:rPr>
        <w:t>un</w:t>
      </w:r>
      <w:r w:rsidRPr="00AA2E7A">
        <w:rPr>
          <w:rFonts w:ascii="Arial" w:eastAsia="Arial" w:hAnsi="Arial" w:cs="Arial"/>
          <w:spacing w:val="-1"/>
          <w:sz w:val="24"/>
          <w:szCs w:val="24"/>
        </w:rPr>
        <w:t>i</w:t>
      </w:r>
      <w:r w:rsidRPr="00AA2E7A">
        <w:rPr>
          <w:rFonts w:ascii="Arial" w:eastAsia="Arial" w:hAnsi="Arial" w:cs="Arial"/>
          <w:spacing w:val="1"/>
          <w:sz w:val="24"/>
          <w:szCs w:val="24"/>
        </w:rPr>
        <w:t>t</w:t>
      </w:r>
      <w:r w:rsidRPr="00AA2E7A">
        <w:rPr>
          <w:rFonts w:ascii="Arial" w:eastAsia="Arial" w:hAnsi="Arial" w:cs="Arial"/>
          <w:sz w:val="24"/>
          <w:szCs w:val="24"/>
        </w:rPr>
        <w:t xml:space="preserve">y </w:t>
      </w:r>
      <w:r w:rsidRPr="00AA2E7A">
        <w:rPr>
          <w:rFonts w:ascii="Arial" w:eastAsia="Arial" w:hAnsi="Arial" w:cs="Arial"/>
          <w:spacing w:val="10"/>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o </w:t>
      </w:r>
      <w:r w:rsidRPr="00AA2E7A">
        <w:rPr>
          <w:rFonts w:ascii="Arial" w:eastAsia="Arial" w:hAnsi="Arial" w:cs="Arial"/>
          <w:spacing w:val="12"/>
          <w:sz w:val="24"/>
          <w:szCs w:val="24"/>
        </w:rPr>
        <w:t xml:space="preserve"> </w:t>
      </w:r>
      <w:r w:rsidRPr="00AA2E7A">
        <w:rPr>
          <w:rFonts w:ascii="Arial" w:eastAsia="Arial" w:hAnsi="Arial" w:cs="Arial"/>
          <w:sz w:val="24"/>
          <w:szCs w:val="24"/>
        </w:rPr>
        <w:t>a</w:t>
      </w:r>
      <w:r w:rsidRPr="00AA2E7A">
        <w:rPr>
          <w:rFonts w:ascii="Arial" w:eastAsia="Arial" w:hAnsi="Arial" w:cs="Arial"/>
          <w:spacing w:val="-2"/>
          <w:sz w:val="24"/>
          <w:szCs w:val="24"/>
        </w:rPr>
        <w:t>c</w:t>
      </w:r>
      <w:r w:rsidRPr="00AA2E7A">
        <w:rPr>
          <w:rFonts w:ascii="Arial" w:eastAsia="Arial" w:hAnsi="Arial" w:cs="Arial"/>
          <w:spacing w:val="2"/>
          <w:sz w:val="24"/>
          <w:szCs w:val="24"/>
        </w:rPr>
        <w:t>q</w:t>
      </w:r>
      <w:r w:rsidRPr="00AA2E7A">
        <w:rPr>
          <w:rFonts w:ascii="Arial" w:eastAsia="Arial" w:hAnsi="Arial" w:cs="Arial"/>
          <w:sz w:val="24"/>
          <w:szCs w:val="24"/>
        </w:rPr>
        <w:t>u</w:t>
      </w:r>
      <w:r w:rsidRPr="00AA2E7A">
        <w:rPr>
          <w:rFonts w:ascii="Arial" w:eastAsia="Arial" w:hAnsi="Arial" w:cs="Arial"/>
          <w:spacing w:val="-1"/>
          <w:sz w:val="24"/>
          <w:szCs w:val="24"/>
        </w:rPr>
        <w:t>i</w:t>
      </w:r>
      <w:r w:rsidRPr="00AA2E7A">
        <w:rPr>
          <w:rFonts w:ascii="Arial" w:eastAsia="Arial" w:hAnsi="Arial" w:cs="Arial"/>
          <w:spacing w:val="1"/>
          <w:sz w:val="24"/>
          <w:szCs w:val="24"/>
        </w:rPr>
        <w:t>r</w:t>
      </w:r>
      <w:r w:rsidRPr="00AA2E7A">
        <w:rPr>
          <w:rFonts w:ascii="Arial" w:eastAsia="Arial" w:hAnsi="Arial" w:cs="Arial"/>
          <w:sz w:val="24"/>
          <w:szCs w:val="24"/>
        </w:rPr>
        <w:t xml:space="preserve">e </w:t>
      </w:r>
      <w:r w:rsidRPr="00AA2E7A">
        <w:rPr>
          <w:rFonts w:ascii="Arial" w:eastAsia="Arial" w:hAnsi="Arial" w:cs="Arial"/>
          <w:spacing w:val="9"/>
          <w:sz w:val="24"/>
          <w:szCs w:val="24"/>
        </w:rPr>
        <w:t xml:space="preserve">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 xml:space="preserve">e </w:t>
      </w:r>
      <w:r w:rsidRPr="00AA2E7A">
        <w:rPr>
          <w:rFonts w:ascii="Arial" w:eastAsia="Arial" w:hAnsi="Arial" w:cs="Arial"/>
          <w:spacing w:val="12"/>
          <w:sz w:val="24"/>
          <w:szCs w:val="24"/>
        </w:rPr>
        <w:t xml:space="preserve"> </w:t>
      </w:r>
      <w:r w:rsidRPr="00AA2E7A">
        <w:rPr>
          <w:rFonts w:ascii="Arial" w:eastAsia="Arial" w:hAnsi="Arial" w:cs="Arial"/>
          <w:sz w:val="24"/>
          <w:szCs w:val="24"/>
        </w:rPr>
        <w:t xml:space="preserve">and </w:t>
      </w:r>
      <w:r w:rsidRPr="00AA2E7A">
        <w:rPr>
          <w:rFonts w:ascii="Arial" w:eastAsia="Arial" w:hAnsi="Arial" w:cs="Arial"/>
          <w:spacing w:val="12"/>
          <w:sz w:val="24"/>
          <w:szCs w:val="24"/>
        </w:rPr>
        <w:t xml:space="preserve"> </w:t>
      </w:r>
      <w:r w:rsidRPr="00AA2E7A">
        <w:rPr>
          <w:rFonts w:ascii="Arial" w:eastAsia="Arial" w:hAnsi="Arial" w:cs="Arial"/>
          <w:sz w:val="24"/>
          <w:szCs w:val="24"/>
        </w:rPr>
        <w:t>app</w:t>
      </w:r>
      <w:r w:rsidRPr="00AA2E7A">
        <w:rPr>
          <w:rFonts w:ascii="Arial" w:eastAsia="Arial" w:hAnsi="Arial" w:cs="Arial"/>
          <w:spacing w:val="-1"/>
          <w:sz w:val="24"/>
          <w:szCs w:val="24"/>
        </w:rPr>
        <w:t>l</w:t>
      </w:r>
      <w:r w:rsidRPr="00AA2E7A">
        <w:rPr>
          <w:rFonts w:ascii="Arial" w:eastAsia="Arial" w:hAnsi="Arial" w:cs="Arial"/>
          <w:sz w:val="24"/>
          <w:szCs w:val="24"/>
        </w:rPr>
        <w:t xml:space="preserve">y </w:t>
      </w:r>
      <w:r w:rsidRPr="00AA2E7A">
        <w:rPr>
          <w:rFonts w:ascii="Arial" w:eastAsia="Arial" w:hAnsi="Arial" w:cs="Arial"/>
          <w:spacing w:val="12"/>
          <w:sz w:val="24"/>
          <w:szCs w:val="24"/>
        </w:rPr>
        <w:t xml:space="preserve"> </w:t>
      </w:r>
      <w:r w:rsidRPr="00AA2E7A">
        <w:rPr>
          <w:rFonts w:ascii="Arial" w:eastAsia="Arial" w:hAnsi="Arial" w:cs="Arial"/>
          <w:spacing w:val="1"/>
          <w:sz w:val="24"/>
          <w:szCs w:val="24"/>
        </w:rPr>
        <w:t>t</w:t>
      </w:r>
      <w:r w:rsidRPr="00AA2E7A">
        <w:rPr>
          <w:rFonts w:ascii="Arial" w:eastAsia="Arial" w:hAnsi="Arial" w:cs="Arial"/>
          <w:sz w:val="24"/>
          <w:szCs w:val="24"/>
        </w:rPr>
        <w:t xml:space="preserve">hat </w:t>
      </w:r>
      <w:r w:rsidRPr="00AA2E7A">
        <w:rPr>
          <w:rFonts w:ascii="Arial" w:eastAsia="Arial" w:hAnsi="Arial" w:cs="Arial"/>
          <w:spacing w:val="2"/>
          <w:sz w:val="24"/>
          <w:szCs w:val="24"/>
        </w:rPr>
        <w:t>k</w:t>
      </w:r>
      <w:r w:rsidRPr="00AA2E7A">
        <w:rPr>
          <w:rFonts w:ascii="Arial" w:eastAsia="Arial" w:hAnsi="Arial" w:cs="Arial"/>
          <w:sz w:val="24"/>
          <w:szCs w:val="24"/>
        </w:rPr>
        <w:t>no</w:t>
      </w:r>
      <w:r w:rsidRPr="00AA2E7A">
        <w:rPr>
          <w:rFonts w:ascii="Arial" w:eastAsia="Arial" w:hAnsi="Arial" w:cs="Arial"/>
          <w:spacing w:val="-4"/>
          <w:sz w:val="24"/>
          <w:szCs w:val="24"/>
        </w:rPr>
        <w:t>w</w:t>
      </w:r>
      <w:r w:rsidRPr="00AA2E7A">
        <w:rPr>
          <w:rFonts w:ascii="Arial" w:eastAsia="Arial" w:hAnsi="Arial" w:cs="Arial"/>
          <w:spacing w:val="-1"/>
          <w:sz w:val="24"/>
          <w:szCs w:val="24"/>
        </w:rPr>
        <w:t>l</w:t>
      </w:r>
      <w:r w:rsidRPr="00AA2E7A">
        <w:rPr>
          <w:rFonts w:ascii="Arial" w:eastAsia="Arial" w:hAnsi="Arial" w:cs="Arial"/>
          <w:sz w:val="24"/>
          <w:szCs w:val="24"/>
        </w:rPr>
        <w:t>ed</w:t>
      </w:r>
      <w:r w:rsidRPr="00AA2E7A">
        <w:rPr>
          <w:rFonts w:ascii="Arial" w:eastAsia="Arial" w:hAnsi="Arial" w:cs="Arial"/>
          <w:spacing w:val="2"/>
          <w:sz w:val="24"/>
          <w:szCs w:val="24"/>
        </w:rPr>
        <w:t>g</w:t>
      </w:r>
      <w:r w:rsidRPr="00AA2E7A">
        <w:rPr>
          <w:rFonts w:ascii="Arial" w:eastAsia="Arial" w:hAnsi="Arial" w:cs="Arial"/>
          <w:sz w:val="24"/>
          <w:szCs w:val="24"/>
        </w:rPr>
        <w:t>e</w:t>
      </w:r>
      <w:r w:rsidRPr="00AA2E7A">
        <w:rPr>
          <w:rFonts w:ascii="Arial" w:eastAsia="Arial" w:hAnsi="Arial" w:cs="Arial"/>
          <w:spacing w:val="1"/>
          <w:sz w:val="24"/>
          <w:szCs w:val="24"/>
        </w:rPr>
        <w:t xml:space="preserve"> </w:t>
      </w:r>
      <w:r w:rsidRPr="00AA2E7A">
        <w:rPr>
          <w:rFonts w:ascii="Arial" w:eastAsia="Arial" w:hAnsi="Arial" w:cs="Arial"/>
          <w:spacing w:val="-1"/>
          <w:sz w:val="24"/>
          <w:szCs w:val="24"/>
        </w:rPr>
        <w:t>i</w:t>
      </w:r>
      <w:r w:rsidRPr="00AA2E7A">
        <w:rPr>
          <w:rFonts w:ascii="Arial" w:eastAsia="Arial" w:hAnsi="Arial" w:cs="Arial"/>
          <w:sz w:val="24"/>
          <w:szCs w:val="24"/>
        </w:rPr>
        <w:t>n</w:t>
      </w:r>
      <w:r w:rsidRPr="00AA2E7A">
        <w:rPr>
          <w:rFonts w:ascii="Arial" w:eastAsia="Arial" w:hAnsi="Arial" w:cs="Arial"/>
          <w:spacing w:val="-2"/>
          <w:sz w:val="24"/>
          <w:szCs w:val="24"/>
        </w:rPr>
        <w:t xml:space="preserve"> complex </w:t>
      </w:r>
      <w:r w:rsidRPr="00AA2E7A">
        <w:rPr>
          <w:rFonts w:ascii="Arial" w:eastAsia="Arial" w:hAnsi="Arial" w:cs="Arial"/>
          <w:spacing w:val="-4"/>
          <w:sz w:val="24"/>
          <w:szCs w:val="24"/>
        </w:rPr>
        <w:t>w</w:t>
      </w:r>
      <w:r w:rsidRPr="00AA2E7A">
        <w:rPr>
          <w:rFonts w:ascii="Arial" w:eastAsia="Arial" w:hAnsi="Arial" w:cs="Arial"/>
          <w:sz w:val="24"/>
          <w:szCs w:val="24"/>
        </w:rPr>
        <w:t>o</w:t>
      </w:r>
      <w:r w:rsidRPr="00AA2E7A">
        <w:rPr>
          <w:rFonts w:ascii="Arial" w:eastAsia="Arial" w:hAnsi="Arial" w:cs="Arial"/>
          <w:spacing w:val="-2"/>
          <w:sz w:val="24"/>
          <w:szCs w:val="24"/>
        </w:rPr>
        <w:t>r</w:t>
      </w:r>
      <w:r w:rsidRPr="00AA2E7A">
        <w:rPr>
          <w:rFonts w:ascii="Arial" w:eastAsia="Arial" w:hAnsi="Arial" w:cs="Arial"/>
          <w:sz w:val="24"/>
          <w:szCs w:val="24"/>
        </w:rPr>
        <w:t>k</w:t>
      </w:r>
      <w:r w:rsidRPr="00AA2E7A">
        <w:rPr>
          <w:rFonts w:ascii="Arial" w:eastAsia="Arial" w:hAnsi="Arial" w:cs="Arial"/>
          <w:spacing w:val="4"/>
          <w:sz w:val="24"/>
          <w:szCs w:val="24"/>
        </w:rPr>
        <w:t xml:space="preserve"> </w:t>
      </w:r>
      <w:r w:rsidRPr="00AA2E7A">
        <w:rPr>
          <w:rFonts w:ascii="Arial" w:eastAsia="Arial" w:hAnsi="Arial" w:cs="Arial"/>
          <w:sz w:val="24"/>
          <w:szCs w:val="24"/>
        </w:rPr>
        <w:t>p</w:t>
      </w:r>
      <w:r w:rsidRPr="00AA2E7A">
        <w:rPr>
          <w:rFonts w:ascii="Arial" w:eastAsia="Arial" w:hAnsi="Arial" w:cs="Arial"/>
          <w:spacing w:val="-4"/>
          <w:sz w:val="24"/>
          <w:szCs w:val="24"/>
        </w:rPr>
        <w:t>l</w:t>
      </w:r>
      <w:r w:rsidRPr="00AA2E7A">
        <w:rPr>
          <w:rFonts w:ascii="Arial" w:eastAsia="Arial" w:hAnsi="Arial" w:cs="Arial"/>
          <w:sz w:val="24"/>
          <w:szCs w:val="24"/>
        </w:rPr>
        <w:t>ace situations,</w:t>
      </w:r>
    </w:p>
    <w:p w:rsidR="00AA2E7A" w:rsidRPr="00AA2E7A" w:rsidRDefault="00AA2E7A" w:rsidP="00AA2E7A">
      <w:pPr>
        <w:tabs>
          <w:tab w:val="left" w:pos="1580"/>
        </w:tabs>
        <w:spacing w:after="0" w:line="240" w:lineRule="auto"/>
        <w:ind w:left="1576" w:right="79" w:hanging="357"/>
        <w:rPr>
          <w:rFonts w:ascii="Arial" w:eastAsia="Arial" w:hAnsi="Arial" w:cs="Arial"/>
          <w:sz w:val="24"/>
          <w:szCs w:val="24"/>
        </w:rPr>
      </w:pPr>
      <w:r w:rsidRPr="00AA2E7A">
        <w:rPr>
          <w:rFonts w:ascii="Times New Roman" w:eastAsia="Times New Roman" w:hAnsi="Times New Roman"/>
          <w:w w:val="131"/>
          <w:sz w:val="24"/>
          <w:szCs w:val="24"/>
        </w:rPr>
        <w:t>•</w:t>
      </w:r>
      <w:r w:rsidRPr="00AA2E7A">
        <w:rPr>
          <w:rFonts w:ascii="Times New Roman" w:eastAsia="Times New Roman" w:hAnsi="Times New Roman"/>
          <w:sz w:val="24"/>
          <w:szCs w:val="24"/>
        </w:rPr>
        <w:tab/>
      </w:r>
      <w:r w:rsidRPr="00AA2E7A">
        <w:rPr>
          <w:rFonts w:ascii="Arial" w:eastAsia="Arial" w:hAnsi="Arial" w:cs="Arial"/>
          <w:sz w:val="24"/>
          <w:szCs w:val="24"/>
        </w:rPr>
        <w:t>Enhancing the University’s engagement with industry.</w:t>
      </w:r>
    </w:p>
    <w:p w:rsidR="006E1CE1" w:rsidRDefault="006E1CE1" w:rsidP="006E1CE1">
      <w:pPr>
        <w:tabs>
          <w:tab w:val="left" w:pos="1580"/>
        </w:tabs>
        <w:spacing w:after="0" w:line="240" w:lineRule="auto"/>
        <w:ind w:left="1220" w:right="-20"/>
        <w:jc w:val="both"/>
        <w:rPr>
          <w:rFonts w:ascii="Arial" w:eastAsia="Arial" w:hAnsi="Arial" w:cs="Arial"/>
          <w:sz w:val="24"/>
          <w:szCs w:val="24"/>
        </w:rPr>
      </w:pPr>
    </w:p>
    <w:p w:rsidR="00B726A6" w:rsidRDefault="00B726A6" w:rsidP="00B726A6">
      <w:pPr>
        <w:tabs>
          <w:tab w:val="left" w:pos="1580"/>
        </w:tabs>
        <w:spacing w:after="0" w:line="240" w:lineRule="auto"/>
        <w:ind w:left="1581" w:right="80" w:hanging="360"/>
        <w:rPr>
          <w:rFonts w:ascii="Arial" w:eastAsia="Arial" w:hAnsi="Arial" w:cs="Arial"/>
          <w:sz w:val="24"/>
          <w:szCs w:val="24"/>
        </w:rPr>
      </w:pPr>
    </w:p>
    <w:p w:rsidR="00AC696F" w:rsidRPr="00AC696F" w:rsidRDefault="00AC696F" w:rsidP="00AC696F">
      <w:pPr>
        <w:jc w:val="both"/>
        <w:rPr>
          <w:rFonts w:ascii="Arial" w:hAnsi="Arial" w:cs="Arial"/>
          <w:b/>
          <w:sz w:val="24"/>
          <w:szCs w:val="24"/>
        </w:rPr>
      </w:pPr>
      <w:r w:rsidRPr="00AC696F">
        <w:rPr>
          <w:rFonts w:ascii="Arial" w:hAnsi="Arial" w:cs="Arial"/>
          <w:b/>
          <w:sz w:val="24"/>
          <w:szCs w:val="24"/>
        </w:rPr>
        <w:t>E3.</w:t>
      </w:r>
      <w:r w:rsidRPr="00AC696F">
        <w:rPr>
          <w:rFonts w:ascii="Arial" w:hAnsi="Arial" w:cs="Arial"/>
          <w:b/>
          <w:sz w:val="24"/>
          <w:szCs w:val="24"/>
        </w:rPr>
        <w:tab/>
        <w:t>Outline Programme Structure</w:t>
      </w:r>
    </w:p>
    <w:p w:rsidR="00AC696F" w:rsidRDefault="00AC696F" w:rsidP="0066212C">
      <w:pPr>
        <w:spacing w:after="100" w:afterAutospacing="1" w:line="240" w:lineRule="auto"/>
        <w:ind w:left="709"/>
        <w:jc w:val="both"/>
        <w:rPr>
          <w:rFonts w:ascii="Arial" w:hAnsi="Arial" w:cs="Arial"/>
          <w:sz w:val="24"/>
          <w:szCs w:val="24"/>
        </w:rPr>
      </w:pPr>
      <w:r w:rsidRPr="00AC696F">
        <w:rPr>
          <w:rFonts w:ascii="Arial" w:hAnsi="Arial" w:cs="Arial"/>
          <w:color w:val="000000"/>
          <w:sz w:val="24"/>
          <w:szCs w:val="24"/>
        </w:rPr>
        <w:t xml:space="preserve">Please refer to the Course Diagram in the Appendix at the end of this document. </w:t>
      </w:r>
      <w:r w:rsidRPr="00AC696F">
        <w:rPr>
          <w:rFonts w:ascii="Arial" w:hAnsi="Arial" w:cs="Arial"/>
          <w:sz w:val="24"/>
          <w:szCs w:val="24"/>
        </w:rPr>
        <w:t xml:space="preserve">Each level is made up of four modules each worth 30 credit points. Typically </w:t>
      </w:r>
      <w:r w:rsidRPr="00AC696F">
        <w:rPr>
          <w:rFonts w:ascii="Arial" w:eastAsia="Arial" w:hAnsi="Arial" w:cs="Arial"/>
          <w:sz w:val="24"/>
          <w:szCs w:val="24"/>
        </w:rPr>
        <w:t>an</w:t>
      </w:r>
      <w:r w:rsidRPr="00AC696F">
        <w:rPr>
          <w:rFonts w:ascii="Arial" w:eastAsia="Arial" w:hAnsi="Arial" w:cs="Arial"/>
          <w:spacing w:val="2"/>
          <w:sz w:val="24"/>
          <w:szCs w:val="24"/>
        </w:rPr>
        <w:t xml:space="preserve"> </w:t>
      </w:r>
      <w:r w:rsidRPr="00AC696F">
        <w:rPr>
          <w:rFonts w:ascii="Arial" w:eastAsia="Arial" w:hAnsi="Arial" w:cs="Arial"/>
          <w:sz w:val="24"/>
          <w:szCs w:val="24"/>
        </w:rPr>
        <w:t>app</w:t>
      </w:r>
      <w:r w:rsidRPr="00AC696F">
        <w:rPr>
          <w:rFonts w:ascii="Arial" w:eastAsia="Arial" w:hAnsi="Arial" w:cs="Arial"/>
          <w:spacing w:val="1"/>
          <w:sz w:val="24"/>
          <w:szCs w:val="24"/>
        </w:rPr>
        <w:t>r</w:t>
      </w:r>
      <w:r w:rsidRPr="00AC696F">
        <w:rPr>
          <w:rFonts w:ascii="Arial" w:eastAsia="Arial" w:hAnsi="Arial" w:cs="Arial"/>
          <w:sz w:val="24"/>
          <w:szCs w:val="24"/>
        </w:rPr>
        <w:t>en</w:t>
      </w:r>
      <w:r w:rsidRPr="00AC696F">
        <w:rPr>
          <w:rFonts w:ascii="Arial" w:eastAsia="Arial" w:hAnsi="Arial" w:cs="Arial"/>
          <w:spacing w:val="1"/>
          <w:sz w:val="24"/>
          <w:szCs w:val="24"/>
        </w:rPr>
        <w:t>t</w:t>
      </w:r>
      <w:r w:rsidRPr="00AC696F">
        <w:rPr>
          <w:rFonts w:ascii="Arial" w:eastAsia="Arial" w:hAnsi="Arial" w:cs="Arial"/>
          <w:spacing w:val="-1"/>
          <w:sz w:val="24"/>
          <w:szCs w:val="24"/>
        </w:rPr>
        <w:t>i</w:t>
      </w:r>
      <w:r w:rsidRPr="00AC696F">
        <w:rPr>
          <w:rFonts w:ascii="Arial" w:eastAsia="Arial" w:hAnsi="Arial" w:cs="Arial"/>
          <w:sz w:val="24"/>
          <w:szCs w:val="24"/>
        </w:rPr>
        <w:t xml:space="preserve">ce </w:t>
      </w:r>
      <w:r w:rsidRPr="00AC696F">
        <w:rPr>
          <w:rFonts w:ascii="Arial" w:hAnsi="Arial" w:cs="Arial"/>
          <w:sz w:val="24"/>
          <w:szCs w:val="24"/>
        </w:rPr>
        <w:t>must complete 120 credits at each level. All apprentices will be provided with the University regulations and specific additions that are sometimes required for accreditation by outside bodies (e.g. professional or statutory bodies that confe</w:t>
      </w:r>
      <w:r w:rsidR="00B726A6">
        <w:rPr>
          <w:rFonts w:ascii="Arial" w:hAnsi="Arial" w:cs="Arial"/>
          <w:sz w:val="24"/>
          <w:szCs w:val="24"/>
        </w:rPr>
        <w:t xml:space="preserve">r professional accreditation). </w:t>
      </w:r>
      <w:r w:rsidRPr="00AC696F">
        <w:rPr>
          <w:rFonts w:ascii="Arial" w:hAnsi="Arial" w:cs="Arial"/>
          <w:sz w:val="24"/>
          <w:szCs w:val="24"/>
        </w:rPr>
        <w:t xml:space="preserve">Full details of each module will be provided in module descriptors and apprentice module guides.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275"/>
        <w:gridCol w:w="1276"/>
        <w:gridCol w:w="992"/>
        <w:gridCol w:w="1843"/>
      </w:tblGrid>
      <w:tr w:rsidR="000C0DC5" w:rsidRPr="000C0DC5" w:rsidTr="0066212C">
        <w:trPr>
          <w:jc w:val="center"/>
        </w:trPr>
        <w:tc>
          <w:tcPr>
            <w:tcW w:w="8755" w:type="dxa"/>
            <w:gridSpan w:val="5"/>
            <w:shd w:val="clear" w:color="auto" w:fill="DBE5F1"/>
          </w:tcPr>
          <w:p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4 </w:t>
            </w:r>
            <w:r w:rsidRPr="000C0DC5">
              <w:rPr>
                <w:rFonts w:ascii="Arial" w:hAnsi="Arial" w:cs="Arial"/>
                <w:sz w:val="24"/>
                <w:szCs w:val="24"/>
              </w:rPr>
              <w:t>(all core)</w:t>
            </w:r>
          </w:p>
        </w:tc>
      </w:tr>
      <w:tr w:rsidR="000C0DC5" w:rsidRPr="000C0DC5" w:rsidTr="0066212C">
        <w:trPr>
          <w:jc w:val="center"/>
        </w:trPr>
        <w:tc>
          <w:tcPr>
            <w:tcW w:w="3369"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275"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1843"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rsidTr="0066212C">
        <w:trPr>
          <w:jc w:val="center"/>
        </w:trPr>
        <w:tc>
          <w:tcPr>
            <w:tcW w:w="3369" w:type="dxa"/>
          </w:tcPr>
          <w:p w:rsidR="000C0DC5" w:rsidRPr="0066212C" w:rsidRDefault="000C0DC5" w:rsidP="000C0DC5">
            <w:pPr>
              <w:spacing w:after="0" w:line="240" w:lineRule="auto"/>
              <w:jc w:val="both"/>
              <w:rPr>
                <w:rFonts w:ascii="Arial" w:hAnsi="Arial" w:cs="Arial"/>
              </w:rPr>
            </w:pPr>
            <w:r w:rsidRPr="0066212C">
              <w:rPr>
                <w:rFonts w:ascii="Arial" w:hAnsi="Arial" w:cs="Arial"/>
              </w:rPr>
              <w:t>Engineering Design and Profe</w:t>
            </w:r>
            <w:r w:rsidR="0066212C" w:rsidRPr="0066212C">
              <w:rPr>
                <w:rFonts w:ascii="Arial" w:hAnsi="Arial" w:cs="Arial"/>
              </w:rPr>
              <w:t xml:space="preserve">ssional </w:t>
            </w:r>
            <w:r w:rsidRPr="0066212C">
              <w:rPr>
                <w:rFonts w:ascii="Arial" w:hAnsi="Arial" w:cs="Arial"/>
              </w:rPr>
              <w:t>Practice</w:t>
            </w:r>
          </w:p>
        </w:tc>
        <w:tc>
          <w:tcPr>
            <w:tcW w:w="1275" w:type="dxa"/>
            <w:vAlign w:val="center"/>
          </w:tcPr>
          <w:p w:rsidR="000C0DC5" w:rsidRPr="0066212C" w:rsidRDefault="0007431C" w:rsidP="0066212C">
            <w:pPr>
              <w:spacing w:after="0" w:line="240" w:lineRule="auto"/>
              <w:jc w:val="center"/>
              <w:rPr>
                <w:rFonts w:ascii="Arial" w:hAnsi="Arial" w:cs="Arial"/>
              </w:rPr>
            </w:pPr>
            <w:r w:rsidRPr="0066212C">
              <w:rPr>
                <w:rFonts w:ascii="Arial" w:hAnsi="Arial" w:cs="Arial"/>
              </w:rPr>
              <w:t>EG4010</w:t>
            </w:r>
          </w:p>
        </w:tc>
        <w:tc>
          <w:tcPr>
            <w:tcW w:w="1276" w:type="dxa"/>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rsidTr="0066212C">
        <w:trPr>
          <w:jc w:val="center"/>
        </w:trPr>
        <w:tc>
          <w:tcPr>
            <w:tcW w:w="3369" w:type="dxa"/>
          </w:tcPr>
          <w:p w:rsidR="000C0DC5" w:rsidRPr="0066212C" w:rsidRDefault="003C6A47" w:rsidP="00E31844">
            <w:pPr>
              <w:spacing w:after="0" w:line="240" w:lineRule="auto"/>
              <w:jc w:val="both"/>
              <w:rPr>
                <w:rFonts w:ascii="Arial" w:hAnsi="Arial" w:cs="Arial"/>
              </w:rPr>
            </w:pPr>
            <w:r w:rsidRPr="0066212C">
              <w:rPr>
                <w:rFonts w:ascii="Arial" w:hAnsi="Arial" w:cs="Arial"/>
              </w:rPr>
              <w:t>Structures,</w:t>
            </w:r>
            <w:r w:rsidR="000C0DC5" w:rsidRPr="0066212C">
              <w:rPr>
                <w:rFonts w:ascii="Arial" w:hAnsi="Arial" w:cs="Arial"/>
              </w:rPr>
              <w:t xml:space="preserve"> Materials</w:t>
            </w:r>
            <w:r w:rsidRPr="0066212C">
              <w:rPr>
                <w:rFonts w:ascii="Arial" w:hAnsi="Arial" w:cs="Arial"/>
              </w:rPr>
              <w:t xml:space="preserve"> </w:t>
            </w:r>
            <w:r w:rsidR="0005532F" w:rsidRPr="0066212C">
              <w:rPr>
                <w:rFonts w:ascii="Arial" w:hAnsi="Arial" w:cs="Arial"/>
              </w:rPr>
              <w:t xml:space="preserve">and </w:t>
            </w:r>
            <w:r w:rsidRPr="0066212C">
              <w:rPr>
                <w:rFonts w:ascii="Arial" w:hAnsi="Arial" w:cs="Arial"/>
              </w:rPr>
              <w:t>Construction Methods</w:t>
            </w:r>
          </w:p>
        </w:tc>
        <w:tc>
          <w:tcPr>
            <w:tcW w:w="1275" w:type="dxa"/>
          </w:tcPr>
          <w:p w:rsidR="000C0DC5" w:rsidRPr="0066212C" w:rsidRDefault="0007431C" w:rsidP="0066212C">
            <w:pPr>
              <w:spacing w:after="0" w:line="240" w:lineRule="auto"/>
              <w:jc w:val="center"/>
            </w:pPr>
            <w:r w:rsidRPr="0066212C">
              <w:rPr>
                <w:rFonts w:ascii="Arial" w:hAnsi="Arial" w:cs="Arial"/>
              </w:rPr>
              <w:t>EG4</w:t>
            </w:r>
            <w:r w:rsidR="00991C87" w:rsidRPr="0066212C">
              <w:rPr>
                <w:rFonts w:ascii="Arial" w:hAnsi="Arial" w:cs="Arial"/>
              </w:rPr>
              <w:t>020</w:t>
            </w:r>
          </w:p>
        </w:tc>
        <w:tc>
          <w:tcPr>
            <w:tcW w:w="1276" w:type="dxa"/>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rsidTr="0066212C">
        <w:trPr>
          <w:jc w:val="center"/>
        </w:trPr>
        <w:tc>
          <w:tcPr>
            <w:tcW w:w="3369" w:type="dxa"/>
          </w:tcPr>
          <w:p w:rsidR="000C0DC5" w:rsidRPr="0066212C" w:rsidRDefault="00E31844" w:rsidP="000C0DC5">
            <w:pPr>
              <w:spacing w:after="0" w:line="240" w:lineRule="auto"/>
              <w:jc w:val="both"/>
              <w:rPr>
                <w:rFonts w:ascii="Arial" w:hAnsi="Arial" w:cs="Arial"/>
              </w:rPr>
            </w:pPr>
            <w:r w:rsidRPr="0066212C">
              <w:rPr>
                <w:rFonts w:ascii="Arial" w:hAnsi="Arial" w:cs="Arial"/>
              </w:rPr>
              <w:t>Applied</w:t>
            </w:r>
            <w:r w:rsidR="0066212C" w:rsidRPr="0066212C">
              <w:rPr>
                <w:rFonts w:ascii="Arial" w:hAnsi="Arial" w:cs="Arial"/>
              </w:rPr>
              <w:t xml:space="preserve"> </w:t>
            </w:r>
            <w:r w:rsidR="000C0DC5" w:rsidRPr="0066212C">
              <w:rPr>
                <w:rFonts w:ascii="Arial" w:hAnsi="Arial" w:cs="Arial"/>
              </w:rPr>
              <w:t>Mathematics and Computing Applications</w:t>
            </w:r>
          </w:p>
        </w:tc>
        <w:tc>
          <w:tcPr>
            <w:tcW w:w="1275" w:type="dxa"/>
          </w:tcPr>
          <w:p w:rsidR="000C0DC5" w:rsidRPr="0066212C" w:rsidRDefault="00991C87" w:rsidP="0066212C">
            <w:pPr>
              <w:spacing w:after="0" w:line="240" w:lineRule="auto"/>
              <w:jc w:val="center"/>
            </w:pPr>
            <w:r w:rsidRPr="0066212C">
              <w:rPr>
                <w:rFonts w:ascii="Arial" w:hAnsi="Arial" w:cs="Arial"/>
              </w:rPr>
              <w:t>EG4030</w:t>
            </w:r>
          </w:p>
        </w:tc>
        <w:tc>
          <w:tcPr>
            <w:tcW w:w="1276" w:type="dxa"/>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r w:rsidR="000C0DC5" w:rsidRPr="000C0DC5" w:rsidTr="0066212C">
        <w:trPr>
          <w:jc w:val="center"/>
        </w:trPr>
        <w:tc>
          <w:tcPr>
            <w:tcW w:w="3369" w:type="dxa"/>
          </w:tcPr>
          <w:p w:rsidR="000C0DC5" w:rsidRPr="0066212C" w:rsidRDefault="000C0DC5" w:rsidP="000C0DC5">
            <w:pPr>
              <w:spacing w:after="0" w:line="240" w:lineRule="auto"/>
              <w:jc w:val="both"/>
              <w:rPr>
                <w:rFonts w:ascii="Arial" w:hAnsi="Arial" w:cs="Arial"/>
              </w:rPr>
            </w:pPr>
            <w:r w:rsidRPr="0066212C">
              <w:rPr>
                <w:rFonts w:ascii="Arial" w:hAnsi="Arial" w:cs="Arial"/>
              </w:rPr>
              <w:t>C</w:t>
            </w:r>
            <w:r w:rsidR="00E31844" w:rsidRPr="0066212C">
              <w:rPr>
                <w:rFonts w:ascii="Arial" w:hAnsi="Arial" w:cs="Arial"/>
              </w:rPr>
              <w:t>onstruction Management and Site</w:t>
            </w:r>
            <w:r w:rsidRPr="0066212C">
              <w:rPr>
                <w:rFonts w:ascii="Arial" w:hAnsi="Arial" w:cs="Arial"/>
              </w:rPr>
              <w:t xml:space="preserve"> Investigation</w:t>
            </w:r>
          </w:p>
        </w:tc>
        <w:tc>
          <w:tcPr>
            <w:tcW w:w="1275" w:type="dxa"/>
          </w:tcPr>
          <w:p w:rsidR="000C0DC5" w:rsidRPr="0066212C" w:rsidRDefault="00991C87" w:rsidP="0066212C">
            <w:pPr>
              <w:spacing w:after="0" w:line="240" w:lineRule="auto"/>
              <w:jc w:val="center"/>
            </w:pPr>
            <w:r w:rsidRPr="0066212C">
              <w:rPr>
                <w:rFonts w:ascii="Arial" w:hAnsi="Arial" w:cs="Arial"/>
              </w:rPr>
              <w:t>EG4040</w:t>
            </w:r>
          </w:p>
        </w:tc>
        <w:tc>
          <w:tcPr>
            <w:tcW w:w="1276" w:type="dxa"/>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tcPr>
          <w:p w:rsidR="000C0DC5" w:rsidRPr="0066212C" w:rsidRDefault="000C0DC5" w:rsidP="0066212C">
            <w:pPr>
              <w:spacing w:after="0" w:line="240" w:lineRule="auto"/>
              <w:jc w:val="center"/>
              <w:rPr>
                <w:rFonts w:ascii="Arial" w:hAnsi="Arial" w:cs="Arial"/>
              </w:rPr>
            </w:pPr>
            <w:r w:rsidRPr="0066212C">
              <w:rPr>
                <w:rFonts w:ascii="Arial" w:hAnsi="Arial" w:cs="Arial"/>
              </w:rPr>
              <w:t>4</w:t>
            </w:r>
          </w:p>
        </w:tc>
        <w:tc>
          <w:tcPr>
            <w:tcW w:w="1843" w:type="dxa"/>
          </w:tcPr>
          <w:p w:rsidR="000C0DC5" w:rsidRPr="0066212C" w:rsidRDefault="000C0DC5" w:rsidP="0066212C">
            <w:pPr>
              <w:spacing w:after="0" w:line="240" w:lineRule="auto"/>
              <w:jc w:val="center"/>
              <w:rPr>
                <w:rFonts w:ascii="Arial" w:hAnsi="Arial" w:cs="Arial"/>
              </w:rPr>
            </w:pPr>
            <w:r w:rsidRPr="0066212C">
              <w:rPr>
                <w:rFonts w:ascii="Arial" w:hAnsi="Arial" w:cs="Arial"/>
              </w:rPr>
              <w:t>1&amp;2</w:t>
            </w:r>
          </w:p>
        </w:tc>
      </w:tr>
    </w:tbl>
    <w:p w:rsidR="0066212C" w:rsidRDefault="0066212C" w:rsidP="0066212C">
      <w:pPr>
        <w:spacing w:after="0" w:line="240" w:lineRule="auto"/>
        <w:jc w:val="both"/>
        <w:rPr>
          <w:rFonts w:ascii="Arial" w:hAnsi="Arial" w:cs="Arial"/>
          <w:sz w:val="24"/>
          <w:szCs w:val="24"/>
        </w:rPr>
      </w:pPr>
    </w:p>
    <w:p w:rsidR="006E71B9" w:rsidRPr="006E71B9" w:rsidRDefault="006E71B9" w:rsidP="006E71B9">
      <w:pPr>
        <w:jc w:val="both"/>
        <w:rPr>
          <w:rFonts w:ascii="Arial" w:hAnsi="Arial" w:cs="Arial"/>
          <w:sz w:val="24"/>
          <w:szCs w:val="24"/>
        </w:rPr>
      </w:pPr>
      <w:r w:rsidRPr="006E71B9">
        <w:rPr>
          <w:rFonts w:ascii="Arial" w:hAnsi="Arial" w:cs="Arial"/>
          <w:sz w:val="24"/>
          <w:szCs w:val="24"/>
        </w:rPr>
        <w:t>To progress from Level 4 to Level 5, an apprentice should normally have achieved not less than 120 credits at Level 4. However, a PAB may permit an apprentice to progress to Level 5 with 90 credits at Level 4.</w:t>
      </w:r>
    </w:p>
    <w:p w:rsidR="000C0DC5" w:rsidRDefault="002B74B4" w:rsidP="0066212C">
      <w:pPr>
        <w:spacing w:after="0" w:line="240" w:lineRule="auto"/>
        <w:jc w:val="both"/>
        <w:rPr>
          <w:rFonts w:ascii="Arial" w:hAnsi="Arial" w:cs="Arial"/>
          <w:sz w:val="24"/>
          <w:szCs w:val="24"/>
        </w:rPr>
      </w:pPr>
      <w:r>
        <w:rPr>
          <w:rFonts w:ascii="Arial" w:hAnsi="Arial" w:cs="Arial"/>
          <w:sz w:val="24"/>
          <w:szCs w:val="24"/>
        </w:rPr>
        <w:t>Apprentice</w:t>
      </w:r>
      <w:r w:rsidR="000C0DC5" w:rsidRPr="000C0DC5">
        <w:rPr>
          <w:rFonts w:ascii="Arial" w:hAnsi="Arial" w:cs="Arial"/>
          <w:sz w:val="24"/>
          <w:szCs w:val="24"/>
        </w:rPr>
        <w:t xml:space="preserve">s exiting the field/course at this point who have successfully completed 120 credits are eligible for the award of Certificate of Higher Education in </w:t>
      </w:r>
      <w:r w:rsidR="000C0DC5">
        <w:rPr>
          <w:rFonts w:ascii="Arial" w:hAnsi="Arial" w:cs="Arial"/>
          <w:sz w:val="24"/>
          <w:szCs w:val="24"/>
        </w:rPr>
        <w:t>Construction Management</w:t>
      </w:r>
      <w:r w:rsidR="000C0DC5" w:rsidRPr="000C0DC5">
        <w:rPr>
          <w:rFonts w:ascii="Arial" w:hAnsi="Arial" w:cs="Arial"/>
          <w:sz w:val="24"/>
          <w:szCs w:val="24"/>
        </w:rPr>
        <w:t>.</w:t>
      </w:r>
    </w:p>
    <w:p w:rsidR="00DE5B66" w:rsidRDefault="00DE5B66" w:rsidP="0066212C">
      <w:pPr>
        <w:spacing w:after="0" w:line="240" w:lineRule="auto"/>
        <w:jc w:val="both"/>
        <w:rPr>
          <w:rFonts w:ascii="Arial" w:hAnsi="Arial" w:cs="Arial"/>
          <w:sz w:val="24"/>
          <w:szCs w:val="24"/>
        </w:rPr>
      </w:pPr>
    </w:p>
    <w:p w:rsidR="00DE5B66" w:rsidRDefault="00DE5B66" w:rsidP="0066212C">
      <w:pPr>
        <w:spacing w:after="0" w:line="240" w:lineRule="auto"/>
        <w:jc w:val="both"/>
        <w:rPr>
          <w:rFonts w:ascii="Arial" w:hAnsi="Arial" w:cs="Arial"/>
          <w:sz w:val="24"/>
          <w:szCs w:val="24"/>
        </w:rPr>
      </w:pPr>
    </w:p>
    <w:p w:rsidR="009C3953" w:rsidRDefault="009C3953" w:rsidP="0066212C">
      <w:pPr>
        <w:spacing w:after="0" w:line="240" w:lineRule="auto"/>
        <w:jc w:val="both"/>
        <w:rPr>
          <w:rFonts w:ascii="Arial" w:hAnsi="Arial" w:cs="Arial"/>
          <w:sz w:val="24"/>
          <w:szCs w:val="24"/>
        </w:rPr>
      </w:pPr>
    </w:p>
    <w:p w:rsidR="009C3953" w:rsidRDefault="009C3953" w:rsidP="0066212C">
      <w:pPr>
        <w:spacing w:after="0" w:line="240" w:lineRule="auto"/>
        <w:jc w:val="both"/>
        <w:rPr>
          <w:rFonts w:ascii="Arial" w:hAnsi="Arial" w:cs="Arial"/>
          <w:sz w:val="24"/>
          <w:szCs w:val="24"/>
        </w:rPr>
      </w:pPr>
    </w:p>
    <w:p w:rsidR="00DE5B66" w:rsidRPr="000C0DC5" w:rsidRDefault="00DE5B66" w:rsidP="0066212C">
      <w:pPr>
        <w:spacing w:after="0" w:line="240" w:lineRule="auto"/>
        <w:jc w:val="both"/>
        <w:rPr>
          <w:rFonts w:ascii="Arial" w:hAnsi="Arial" w:cs="Arial"/>
          <w:sz w:val="24"/>
          <w:szCs w:val="24"/>
        </w:rPr>
      </w:pPr>
    </w:p>
    <w:p w:rsidR="000C0DC5" w:rsidRPr="000C0DC5" w:rsidRDefault="000C0DC5" w:rsidP="0066212C">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369"/>
        <w:gridCol w:w="1276"/>
        <w:gridCol w:w="992"/>
        <w:gridCol w:w="2046"/>
      </w:tblGrid>
      <w:tr w:rsidR="000C0DC5" w:rsidRPr="000C0DC5" w:rsidTr="0066212C">
        <w:trPr>
          <w:jc w:val="center"/>
        </w:trPr>
        <w:tc>
          <w:tcPr>
            <w:tcW w:w="8992" w:type="dxa"/>
            <w:gridSpan w:val="5"/>
            <w:shd w:val="clear" w:color="auto" w:fill="DBE5F1"/>
          </w:tcPr>
          <w:p w:rsidR="000C0DC5" w:rsidRPr="000C0DC5" w:rsidRDefault="000C0DC5" w:rsidP="000C0DC5">
            <w:pPr>
              <w:spacing w:after="0" w:line="240" w:lineRule="auto"/>
              <w:jc w:val="both"/>
              <w:rPr>
                <w:rFonts w:ascii="Arial" w:hAnsi="Arial" w:cs="Arial"/>
                <w:sz w:val="24"/>
                <w:szCs w:val="24"/>
              </w:rPr>
            </w:pPr>
            <w:r w:rsidRPr="000C0DC5">
              <w:rPr>
                <w:rFonts w:ascii="Arial" w:hAnsi="Arial" w:cs="Arial"/>
                <w:b/>
                <w:sz w:val="24"/>
                <w:szCs w:val="24"/>
              </w:rPr>
              <w:t xml:space="preserve">Level 5 </w:t>
            </w:r>
            <w:r w:rsidRPr="000C0DC5">
              <w:rPr>
                <w:rFonts w:ascii="Arial" w:hAnsi="Arial" w:cs="Arial"/>
                <w:sz w:val="24"/>
                <w:szCs w:val="24"/>
              </w:rPr>
              <w:t>(all core)</w:t>
            </w:r>
          </w:p>
        </w:tc>
      </w:tr>
      <w:tr w:rsidR="000C0DC5" w:rsidRPr="000C0DC5" w:rsidTr="0066212C">
        <w:trPr>
          <w:jc w:val="center"/>
        </w:trPr>
        <w:tc>
          <w:tcPr>
            <w:tcW w:w="3309"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69"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Value</w:t>
            </w:r>
          </w:p>
        </w:tc>
        <w:tc>
          <w:tcPr>
            <w:tcW w:w="992"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46" w:type="dxa"/>
            <w:shd w:val="clear" w:color="auto" w:fill="DBE5F1"/>
          </w:tcPr>
          <w:p w:rsidR="000C0DC5" w:rsidRPr="000C0DC5" w:rsidRDefault="000C0DC5" w:rsidP="000C0DC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C0DC5" w:rsidRPr="000C0DC5" w:rsidTr="0066212C">
        <w:trPr>
          <w:jc w:val="center"/>
        </w:trPr>
        <w:tc>
          <w:tcPr>
            <w:tcW w:w="3309" w:type="dxa"/>
            <w:vAlign w:val="center"/>
          </w:tcPr>
          <w:p w:rsidR="0066212C" w:rsidRPr="0066212C" w:rsidRDefault="000C0DC5" w:rsidP="00E56F9D">
            <w:pPr>
              <w:spacing w:after="0" w:line="240" w:lineRule="auto"/>
              <w:rPr>
                <w:rFonts w:ascii="Arial" w:hAnsi="Arial" w:cs="Arial"/>
              </w:rPr>
            </w:pPr>
            <w:r w:rsidRPr="0066212C">
              <w:rPr>
                <w:rFonts w:ascii="Arial" w:hAnsi="Arial" w:cs="Arial"/>
              </w:rPr>
              <w:t xml:space="preserve">Engineering </w:t>
            </w:r>
            <w:r w:rsidR="003C6A47" w:rsidRPr="0066212C">
              <w:rPr>
                <w:rFonts w:ascii="Arial" w:hAnsi="Arial" w:cs="Arial"/>
              </w:rPr>
              <w:t xml:space="preserve">Project </w:t>
            </w:r>
            <w:r w:rsidRPr="0066212C">
              <w:rPr>
                <w:rFonts w:ascii="Arial" w:hAnsi="Arial" w:cs="Arial"/>
              </w:rPr>
              <w:t>Management</w:t>
            </w:r>
          </w:p>
        </w:tc>
        <w:tc>
          <w:tcPr>
            <w:tcW w:w="1369" w:type="dxa"/>
            <w:vAlign w:val="center"/>
          </w:tcPr>
          <w:p w:rsidR="000C0DC5" w:rsidRPr="0066212C" w:rsidRDefault="000C0DC5" w:rsidP="000C0DC5">
            <w:pPr>
              <w:spacing w:after="0" w:line="240" w:lineRule="auto"/>
              <w:jc w:val="both"/>
              <w:rPr>
                <w:rFonts w:ascii="Arial" w:hAnsi="Arial" w:cs="Arial"/>
              </w:rPr>
            </w:pPr>
            <w:r w:rsidRPr="0066212C">
              <w:rPr>
                <w:rFonts w:ascii="Arial" w:hAnsi="Arial" w:cs="Arial"/>
              </w:rPr>
              <w:t>E</w:t>
            </w:r>
            <w:r w:rsidR="003C6A47" w:rsidRPr="0066212C">
              <w:rPr>
                <w:rFonts w:ascii="Arial" w:hAnsi="Arial" w:cs="Arial"/>
              </w:rPr>
              <w:t>G</w:t>
            </w:r>
            <w:r w:rsidRPr="0066212C">
              <w:rPr>
                <w:rFonts w:ascii="Arial" w:hAnsi="Arial" w:cs="Arial"/>
              </w:rPr>
              <w:t>5014</w:t>
            </w:r>
          </w:p>
        </w:tc>
        <w:tc>
          <w:tcPr>
            <w:tcW w:w="127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rsidTr="0066212C">
        <w:trPr>
          <w:trHeight w:val="592"/>
          <w:jc w:val="center"/>
        </w:trPr>
        <w:tc>
          <w:tcPr>
            <w:tcW w:w="3309" w:type="dxa"/>
            <w:vAlign w:val="center"/>
          </w:tcPr>
          <w:p w:rsidR="000C0DC5" w:rsidRPr="0066212C" w:rsidRDefault="00213457" w:rsidP="00E56F9D">
            <w:pPr>
              <w:spacing w:after="0" w:line="240" w:lineRule="auto"/>
              <w:rPr>
                <w:rFonts w:ascii="Arial" w:hAnsi="Arial" w:cs="Arial"/>
              </w:rPr>
            </w:pPr>
            <w:r w:rsidRPr="00213457">
              <w:rPr>
                <w:rFonts w:ascii="Arial" w:hAnsi="Arial" w:cs="Arial"/>
              </w:rPr>
              <w:t>Site &amp; Engineering Surveying</w:t>
            </w:r>
          </w:p>
        </w:tc>
        <w:tc>
          <w:tcPr>
            <w:tcW w:w="1369" w:type="dxa"/>
            <w:vAlign w:val="center"/>
          </w:tcPr>
          <w:p w:rsidR="000C0DC5" w:rsidRPr="0066212C" w:rsidRDefault="00213457" w:rsidP="00E56F9D">
            <w:pPr>
              <w:spacing w:after="0" w:line="240" w:lineRule="auto"/>
              <w:jc w:val="both"/>
              <w:rPr>
                <w:rFonts w:ascii="Arial" w:hAnsi="Arial" w:cs="Arial"/>
              </w:rPr>
            </w:pPr>
            <w:r w:rsidRPr="00213457">
              <w:rPr>
                <w:rFonts w:ascii="Arial" w:hAnsi="Arial" w:cs="Arial"/>
              </w:rPr>
              <w:t>CE5112</w:t>
            </w:r>
          </w:p>
        </w:tc>
        <w:tc>
          <w:tcPr>
            <w:tcW w:w="127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rsidTr="0066212C">
        <w:trPr>
          <w:jc w:val="center"/>
        </w:trPr>
        <w:tc>
          <w:tcPr>
            <w:tcW w:w="3309" w:type="dxa"/>
            <w:vAlign w:val="center"/>
          </w:tcPr>
          <w:p w:rsidR="000C0DC5" w:rsidRDefault="000C0DC5" w:rsidP="00E56F9D">
            <w:pPr>
              <w:spacing w:after="0" w:line="240" w:lineRule="auto"/>
              <w:rPr>
                <w:rFonts w:ascii="Arial" w:hAnsi="Arial" w:cs="Arial"/>
              </w:rPr>
            </w:pPr>
            <w:r w:rsidRPr="0066212C">
              <w:rPr>
                <w:rFonts w:ascii="Arial" w:hAnsi="Arial" w:cs="Arial"/>
              </w:rPr>
              <w:t>Construction Business and Law</w:t>
            </w:r>
          </w:p>
          <w:p w:rsidR="0066212C" w:rsidRPr="0066212C" w:rsidRDefault="0066212C" w:rsidP="00E56F9D">
            <w:pPr>
              <w:spacing w:after="0" w:line="240" w:lineRule="auto"/>
              <w:rPr>
                <w:rFonts w:ascii="Arial" w:hAnsi="Arial" w:cs="Arial"/>
              </w:rPr>
            </w:pPr>
          </w:p>
        </w:tc>
        <w:tc>
          <w:tcPr>
            <w:tcW w:w="1369" w:type="dxa"/>
            <w:vAlign w:val="center"/>
          </w:tcPr>
          <w:p w:rsidR="000C0DC5" w:rsidRPr="0066212C" w:rsidRDefault="000C0DC5" w:rsidP="000C0DC5">
            <w:pPr>
              <w:spacing w:after="0" w:line="240" w:lineRule="auto"/>
              <w:jc w:val="both"/>
              <w:rPr>
                <w:rFonts w:ascii="Arial" w:hAnsi="Arial" w:cs="Arial"/>
              </w:rPr>
            </w:pPr>
            <w:r w:rsidRPr="0066212C">
              <w:rPr>
                <w:rFonts w:ascii="Arial" w:hAnsi="Arial" w:cs="Arial"/>
              </w:rPr>
              <w:t>CE5211</w:t>
            </w:r>
          </w:p>
        </w:tc>
        <w:tc>
          <w:tcPr>
            <w:tcW w:w="127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r w:rsidR="000C0DC5" w:rsidRPr="000C0DC5" w:rsidTr="0066212C">
        <w:trPr>
          <w:jc w:val="center"/>
        </w:trPr>
        <w:tc>
          <w:tcPr>
            <w:tcW w:w="3309" w:type="dxa"/>
            <w:vAlign w:val="center"/>
          </w:tcPr>
          <w:p w:rsidR="0066212C" w:rsidRPr="0066212C" w:rsidRDefault="000C0DC5" w:rsidP="00E56F9D">
            <w:pPr>
              <w:spacing w:after="0" w:line="240" w:lineRule="auto"/>
              <w:rPr>
                <w:rFonts w:ascii="Arial" w:hAnsi="Arial" w:cs="Arial"/>
              </w:rPr>
            </w:pPr>
            <w:r w:rsidRPr="0066212C">
              <w:rPr>
                <w:rFonts w:ascii="Arial" w:hAnsi="Arial" w:cs="Arial"/>
              </w:rPr>
              <w:t>Materials, Design and Procedures</w:t>
            </w:r>
          </w:p>
        </w:tc>
        <w:tc>
          <w:tcPr>
            <w:tcW w:w="1369" w:type="dxa"/>
            <w:vAlign w:val="center"/>
          </w:tcPr>
          <w:p w:rsidR="000C0DC5" w:rsidRPr="0066212C" w:rsidRDefault="000C0DC5" w:rsidP="000C0DC5">
            <w:pPr>
              <w:spacing w:after="0" w:line="240" w:lineRule="auto"/>
              <w:jc w:val="both"/>
              <w:rPr>
                <w:rFonts w:ascii="Arial" w:hAnsi="Arial" w:cs="Arial"/>
              </w:rPr>
            </w:pPr>
            <w:r w:rsidRPr="0066212C">
              <w:rPr>
                <w:rFonts w:ascii="Arial" w:hAnsi="Arial" w:cs="Arial"/>
              </w:rPr>
              <w:t>CE5213</w:t>
            </w:r>
          </w:p>
        </w:tc>
        <w:tc>
          <w:tcPr>
            <w:tcW w:w="127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30</w:t>
            </w:r>
          </w:p>
        </w:tc>
        <w:tc>
          <w:tcPr>
            <w:tcW w:w="992"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5</w:t>
            </w:r>
          </w:p>
        </w:tc>
        <w:tc>
          <w:tcPr>
            <w:tcW w:w="2046" w:type="dxa"/>
            <w:vAlign w:val="center"/>
          </w:tcPr>
          <w:p w:rsidR="000C0DC5" w:rsidRPr="0066212C" w:rsidRDefault="000C0DC5" w:rsidP="0066212C">
            <w:pPr>
              <w:spacing w:after="0" w:line="240" w:lineRule="auto"/>
              <w:jc w:val="center"/>
              <w:rPr>
                <w:rFonts w:ascii="Arial" w:hAnsi="Arial" w:cs="Arial"/>
              </w:rPr>
            </w:pPr>
            <w:r w:rsidRPr="0066212C">
              <w:rPr>
                <w:rFonts w:ascii="Arial" w:hAnsi="Arial" w:cs="Arial"/>
              </w:rPr>
              <w:t>1 &amp; 2</w:t>
            </w:r>
          </w:p>
        </w:tc>
      </w:tr>
    </w:tbl>
    <w:p w:rsidR="0066212C" w:rsidRDefault="0066212C" w:rsidP="0066212C">
      <w:pPr>
        <w:spacing w:after="0" w:line="240" w:lineRule="auto"/>
        <w:jc w:val="both"/>
        <w:rPr>
          <w:rFonts w:ascii="Arial" w:hAnsi="Arial" w:cs="Arial"/>
          <w:sz w:val="24"/>
          <w:szCs w:val="24"/>
        </w:rPr>
      </w:pPr>
    </w:p>
    <w:p w:rsidR="001C7E12" w:rsidRPr="001C7E12" w:rsidRDefault="001C7E12" w:rsidP="001C7E12">
      <w:pPr>
        <w:jc w:val="both"/>
        <w:rPr>
          <w:rFonts w:ascii="Arial" w:hAnsi="Arial" w:cs="Arial"/>
          <w:sz w:val="24"/>
          <w:szCs w:val="24"/>
        </w:rPr>
      </w:pPr>
      <w:r w:rsidRPr="001C7E12">
        <w:rPr>
          <w:rFonts w:ascii="Arial" w:hAnsi="Arial" w:cs="Arial"/>
          <w:sz w:val="24"/>
          <w:szCs w:val="24"/>
        </w:rPr>
        <w:t>Progression to Level 6 requires an apprentice to have achieved not less than 120 credits at Level 5.</w:t>
      </w:r>
    </w:p>
    <w:p w:rsidR="003A1E91" w:rsidRPr="003A1E91" w:rsidRDefault="003A1E91" w:rsidP="0066212C">
      <w:pPr>
        <w:spacing w:after="0" w:line="240" w:lineRule="auto"/>
        <w:ind w:right="79"/>
        <w:jc w:val="both"/>
        <w:rPr>
          <w:rFonts w:ascii="Arial" w:eastAsia="Arial" w:hAnsi="Arial" w:cs="Arial"/>
          <w:sz w:val="24"/>
          <w:szCs w:val="24"/>
        </w:rPr>
      </w:pPr>
      <w:r w:rsidRPr="003A1E91">
        <w:rPr>
          <w:rFonts w:ascii="Arial" w:eastAsia="Arial" w:hAnsi="Arial" w:cs="Arial"/>
          <w:spacing w:val="-1"/>
          <w:sz w:val="24"/>
          <w:szCs w:val="24"/>
        </w:rPr>
        <w:t>A</w:t>
      </w:r>
      <w:r w:rsidRPr="003A1E91">
        <w:rPr>
          <w:rFonts w:ascii="Arial" w:eastAsia="Arial" w:hAnsi="Arial" w:cs="Arial"/>
          <w:sz w:val="24"/>
          <w:szCs w:val="24"/>
        </w:rPr>
        <w:t>pp</w:t>
      </w:r>
      <w:r w:rsidRPr="003A1E91">
        <w:rPr>
          <w:rFonts w:ascii="Arial" w:eastAsia="Arial" w:hAnsi="Arial" w:cs="Arial"/>
          <w:spacing w:val="1"/>
          <w:sz w:val="24"/>
          <w:szCs w:val="24"/>
        </w:rPr>
        <w:t>r</w:t>
      </w:r>
      <w:r w:rsidRPr="003A1E91">
        <w:rPr>
          <w:rFonts w:ascii="Arial" w:eastAsia="Arial" w:hAnsi="Arial" w:cs="Arial"/>
          <w:sz w:val="24"/>
          <w:szCs w:val="24"/>
        </w:rPr>
        <w:t>en</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ces e</w:t>
      </w:r>
      <w:r w:rsidRPr="003A1E91">
        <w:rPr>
          <w:rFonts w:ascii="Arial" w:eastAsia="Arial" w:hAnsi="Arial" w:cs="Arial"/>
          <w:spacing w:val="-2"/>
          <w:sz w:val="24"/>
          <w:szCs w:val="24"/>
        </w:rPr>
        <w:t>x</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 xml:space="preserve">ng </w:t>
      </w:r>
      <w:r w:rsidRPr="003A1E91">
        <w:rPr>
          <w:rFonts w:ascii="Arial" w:eastAsia="Arial" w:hAnsi="Arial" w:cs="Arial"/>
          <w:spacing w:val="1"/>
          <w:sz w:val="24"/>
          <w:szCs w:val="24"/>
        </w:rPr>
        <w:t>t</w:t>
      </w:r>
      <w:r w:rsidRPr="003A1E91">
        <w:rPr>
          <w:rFonts w:ascii="Arial" w:eastAsia="Arial" w:hAnsi="Arial" w:cs="Arial"/>
          <w:sz w:val="24"/>
          <w:szCs w:val="24"/>
        </w:rPr>
        <w:t>he p</w:t>
      </w:r>
      <w:r w:rsidRPr="003A1E91">
        <w:rPr>
          <w:rFonts w:ascii="Arial" w:eastAsia="Arial" w:hAnsi="Arial" w:cs="Arial"/>
          <w:spacing w:val="1"/>
          <w:sz w:val="24"/>
          <w:szCs w:val="24"/>
        </w:rPr>
        <w:t>r</w:t>
      </w:r>
      <w:r w:rsidRPr="003A1E91">
        <w:rPr>
          <w:rFonts w:ascii="Arial" w:eastAsia="Arial" w:hAnsi="Arial" w:cs="Arial"/>
          <w:spacing w:val="-3"/>
          <w:sz w:val="24"/>
          <w:szCs w:val="24"/>
        </w:rPr>
        <w:t>o</w:t>
      </w:r>
      <w:r w:rsidRPr="003A1E91">
        <w:rPr>
          <w:rFonts w:ascii="Arial" w:eastAsia="Arial" w:hAnsi="Arial" w:cs="Arial"/>
          <w:spacing w:val="2"/>
          <w:sz w:val="24"/>
          <w:szCs w:val="24"/>
        </w:rPr>
        <w:t>g</w:t>
      </w:r>
      <w:r w:rsidRPr="003A1E91">
        <w:rPr>
          <w:rFonts w:ascii="Arial" w:eastAsia="Arial" w:hAnsi="Arial" w:cs="Arial"/>
          <w:spacing w:val="1"/>
          <w:sz w:val="24"/>
          <w:szCs w:val="24"/>
        </w:rPr>
        <w:t>r</w:t>
      </w:r>
      <w:r w:rsidRPr="003A1E91">
        <w:rPr>
          <w:rFonts w:ascii="Arial" w:eastAsia="Arial" w:hAnsi="Arial" w:cs="Arial"/>
          <w:spacing w:val="-3"/>
          <w:sz w:val="24"/>
          <w:szCs w:val="24"/>
        </w:rPr>
        <w:t>a</w:t>
      </w:r>
      <w:r w:rsidRPr="003A1E91">
        <w:rPr>
          <w:rFonts w:ascii="Arial" w:eastAsia="Arial" w:hAnsi="Arial" w:cs="Arial"/>
          <w:spacing w:val="1"/>
          <w:sz w:val="24"/>
          <w:szCs w:val="24"/>
        </w:rPr>
        <w:t>mm</w:t>
      </w:r>
      <w:r w:rsidRPr="003A1E91">
        <w:rPr>
          <w:rFonts w:ascii="Arial" w:eastAsia="Arial" w:hAnsi="Arial" w:cs="Arial"/>
          <w:sz w:val="24"/>
          <w:szCs w:val="24"/>
        </w:rPr>
        <w:t>e</w:t>
      </w:r>
      <w:r w:rsidRPr="003A1E91">
        <w:rPr>
          <w:rFonts w:ascii="Arial" w:eastAsia="Arial" w:hAnsi="Arial" w:cs="Arial"/>
          <w:spacing w:val="61"/>
          <w:sz w:val="24"/>
          <w:szCs w:val="24"/>
        </w:rPr>
        <w:t xml:space="preserve"> </w:t>
      </w:r>
      <w:r w:rsidRPr="003A1E91">
        <w:rPr>
          <w:rFonts w:ascii="Arial" w:eastAsia="Arial" w:hAnsi="Arial" w:cs="Arial"/>
          <w:sz w:val="24"/>
          <w:szCs w:val="24"/>
        </w:rPr>
        <w:t xml:space="preserve">at </w:t>
      </w:r>
      <w:r w:rsidRPr="003A1E91">
        <w:rPr>
          <w:rFonts w:ascii="Arial" w:eastAsia="Arial" w:hAnsi="Arial" w:cs="Arial"/>
          <w:spacing w:val="1"/>
          <w:sz w:val="24"/>
          <w:szCs w:val="24"/>
        </w:rPr>
        <w:t>t</w:t>
      </w:r>
      <w:r w:rsidRPr="003A1E91">
        <w:rPr>
          <w:rFonts w:ascii="Arial" w:eastAsia="Arial" w:hAnsi="Arial" w:cs="Arial"/>
          <w:sz w:val="24"/>
          <w:szCs w:val="24"/>
        </w:rPr>
        <w:t>h</w:t>
      </w:r>
      <w:r w:rsidRPr="003A1E91">
        <w:rPr>
          <w:rFonts w:ascii="Arial" w:eastAsia="Arial" w:hAnsi="Arial" w:cs="Arial"/>
          <w:spacing w:val="-1"/>
          <w:sz w:val="24"/>
          <w:szCs w:val="24"/>
        </w:rPr>
        <w:t>i</w:t>
      </w:r>
      <w:r w:rsidRPr="003A1E91">
        <w:rPr>
          <w:rFonts w:ascii="Arial" w:eastAsia="Arial" w:hAnsi="Arial" w:cs="Arial"/>
          <w:sz w:val="24"/>
          <w:szCs w:val="24"/>
        </w:rPr>
        <w:t>s po</w:t>
      </w:r>
      <w:r w:rsidRPr="003A1E91">
        <w:rPr>
          <w:rFonts w:ascii="Arial" w:eastAsia="Arial" w:hAnsi="Arial" w:cs="Arial"/>
          <w:spacing w:val="-1"/>
          <w:sz w:val="24"/>
          <w:szCs w:val="24"/>
        </w:rPr>
        <w:t>i</w:t>
      </w:r>
      <w:r w:rsidRPr="003A1E91">
        <w:rPr>
          <w:rFonts w:ascii="Arial" w:eastAsia="Arial" w:hAnsi="Arial" w:cs="Arial"/>
          <w:sz w:val="24"/>
          <w:szCs w:val="24"/>
        </w:rPr>
        <w:t xml:space="preserve">nt </w:t>
      </w:r>
      <w:r w:rsidRPr="003A1E91">
        <w:rPr>
          <w:rFonts w:ascii="Arial" w:eastAsia="Arial" w:hAnsi="Arial" w:cs="Arial"/>
          <w:spacing w:val="-4"/>
          <w:sz w:val="24"/>
          <w:szCs w:val="24"/>
        </w:rPr>
        <w:t>w</w:t>
      </w:r>
      <w:r w:rsidRPr="003A1E91">
        <w:rPr>
          <w:rFonts w:ascii="Arial" w:eastAsia="Arial" w:hAnsi="Arial" w:cs="Arial"/>
          <w:sz w:val="24"/>
          <w:szCs w:val="24"/>
        </w:rPr>
        <w:t>ho ha</w:t>
      </w:r>
      <w:r w:rsidRPr="003A1E91">
        <w:rPr>
          <w:rFonts w:ascii="Arial" w:eastAsia="Arial" w:hAnsi="Arial" w:cs="Arial"/>
          <w:spacing w:val="-2"/>
          <w:sz w:val="24"/>
          <w:szCs w:val="24"/>
        </w:rPr>
        <w:t>v</w:t>
      </w:r>
      <w:r w:rsidRPr="003A1E91">
        <w:rPr>
          <w:rFonts w:ascii="Arial" w:eastAsia="Arial" w:hAnsi="Arial" w:cs="Arial"/>
          <w:sz w:val="24"/>
          <w:szCs w:val="24"/>
        </w:rPr>
        <w:t>e success</w:t>
      </w:r>
      <w:r w:rsidRPr="003A1E91">
        <w:rPr>
          <w:rFonts w:ascii="Arial" w:eastAsia="Arial" w:hAnsi="Arial" w:cs="Arial"/>
          <w:spacing w:val="3"/>
          <w:sz w:val="24"/>
          <w:szCs w:val="24"/>
        </w:rPr>
        <w:t>f</w:t>
      </w:r>
      <w:r w:rsidRPr="003A1E91">
        <w:rPr>
          <w:rFonts w:ascii="Arial" w:eastAsia="Arial" w:hAnsi="Arial" w:cs="Arial"/>
          <w:spacing w:val="-3"/>
          <w:sz w:val="24"/>
          <w:szCs w:val="24"/>
        </w:rPr>
        <w:t>u</w:t>
      </w:r>
      <w:r w:rsidRPr="003A1E91">
        <w:rPr>
          <w:rFonts w:ascii="Arial" w:eastAsia="Arial" w:hAnsi="Arial" w:cs="Arial"/>
          <w:spacing w:val="-1"/>
          <w:sz w:val="24"/>
          <w:szCs w:val="24"/>
        </w:rPr>
        <w:t>l</w:t>
      </w:r>
      <w:r w:rsidRPr="003A1E91">
        <w:rPr>
          <w:rFonts w:ascii="Arial" w:eastAsia="Arial" w:hAnsi="Arial" w:cs="Arial"/>
          <w:spacing w:val="1"/>
          <w:sz w:val="24"/>
          <w:szCs w:val="24"/>
        </w:rPr>
        <w:t>l</w:t>
      </w:r>
      <w:r w:rsidRPr="003A1E91">
        <w:rPr>
          <w:rFonts w:ascii="Arial" w:eastAsia="Arial" w:hAnsi="Arial" w:cs="Arial"/>
          <w:sz w:val="24"/>
          <w:szCs w:val="24"/>
        </w:rPr>
        <w:t>y</w:t>
      </w:r>
      <w:r w:rsidRPr="003A1E91">
        <w:rPr>
          <w:rFonts w:ascii="Arial" w:eastAsia="Arial" w:hAnsi="Arial" w:cs="Arial"/>
          <w:spacing w:val="61"/>
          <w:sz w:val="24"/>
          <w:szCs w:val="24"/>
        </w:rPr>
        <w:t xml:space="preserve"> </w:t>
      </w:r>
      <w:r w:rsidRPr="003A1E91">
        <w:rPr>
          <w:rFonts w:ascii="Arial" w:eastAsia="Arial" w:hAnsi="Arial" w:cs="Arial"/>
          <w:sz w:val="24"/>
          <w:szCs w:val="24"/>
        </w:rPr>
        <w:t>co</w:t>
      </w:r>
      <w:r w:rsidRPr="003A1E91">
        <w:rPr>
          <w:rFonts w:ascii="Arial" w:eastAsia="Arial" w:hAnsi="Arial" w:cs="Arial"/>
          <w:spacing w:val="1"/>
          <w:sz w:val="24"/>
          <w:szCs w:val="24"/>
        </w:rPr>
        <w:t>m</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e</w:t>
      </w:r>
      <w:r w:rsidRPr="003A1E91">
        <w:rPr>
          <w:rFonts w:ascii="Arial" w:eastAsia="Arial" w:hAnsi="Arial" w:cs="Arial"/>
          <w:spacing w:val="1"/>
          <w:sz w:val="24"/>
          <w:szCs w:val="24"/>
        </w:rPr>
        <w:t>t</w:t>
      </w:r>
      <w:r w:rsidRPr="003A1E91">
        <w:rPr>
          <w:rFonts w:ascii="Arial" w:eastAsia="Arial" w:hAnsi="Arial" w:cs="Arial"/>
          <w:sz w:val="24"/>
          <w:szCs w:val="24"/>
        </w:rPr>
        <w:t xml:space="preserve">ed </w:t>
      </w:r>
      <w:r w:rsidRPr="003A1E91">
        <w:rPr>
          <w:rFonts w:ascii="Arial" w:eastAsia="Arial" w:hAnsi="Arial" w:cs="Arial"/>
          <w:spacing w:val="2"/>
          <w:sz w:val="24"/>
          <w:szCs w:val="24"/>
        </w:rPr>
        <w:t>1</w:t>
      </w:r>
      <w:r w:rsidRPr="003A1E91">
        <w:rPr>
          <w:rFonts w:ascii="Arial" w:eastAsia="Arial" w:hAnsi="Arial" w:cs="Arial"/>
          <w:sz w:val="24"/>
          <w:szCs w:val="24"/>
        </w:rPr>
        <w:t>20 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w:t>
      </w:r>
      <w:r w:rsidRPr="003A1E91">
        <w:rPr>
          <w:rFonts w:ascii="Arial" w:eastAsia="Arial" w:hAnsi="Arial" w:cs="Arial"/>
          <w:spacing w:val="3"/>
          <w:sz w:val="24"/>
          <w:szCs w:val="24"/>
        </w:rPr>
        <w:t xml:space="preserve"> </w:t>
      </w:r>
      <w:r w:rsidRPr="003A1E91">
        <w:rPr>
          <w:rFonts w:ascii="Arial" w:eastAsia="Arial" w:hAnsi="Arial" w:cs="Arial"/>
          <w:spacing w:val="-3"/>
          <w:sz w:val="24"/>
          <w:szCs w:val="24"/>
        </w:rPr>
        <w:t>a</w:t>
      </w:r>
      <w:r w:rsidRPr="003A1E91">
        <w:rPr>
          <w:rFonts w:ascii="Arial" w:eastAsia="Arial" w:hAnsi="Arial" w:cs="Arial"/>
          <w:sz w:val="24"/>
          <w:szCs w:val="24"/>
        </w:rPr>
        <w:t>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4</w:t>
      </w:r>
      <w:r w:rsidRPr="003A1E91">
        <w:rPr>
          <w:rFonts w:ascii="Arial" w:eastAsia="Arial" w:hAnsi="Arial" w:cs="Arial"/>
          <w:spacing w:val="2"/>
          <w:sz w:val="24"/>
          <w:szCs w:val="24"/>
        </w:rPr>
        <w:t xml:space="preserve"> </w:t>
      </w:r>
      <w:r w:rsidRPr="003A1E91">
        <w:rPr>
          <w:rFonts w:ascii="Arial" w:eastAsia="Arial" w:hAnsi="Arial" w:cs="Arial"/>
          <w:sz w:val="24"/>
          <w:szCs w:val="24"/>
        </w:rPr>
        <w:t>and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1</w:t>
      </w:r>
      <w:r w:rsidRPr="003A1E91">
        <w:rPr>
          <w:rFonts w:ascii="Arial" w:eastAsia="Arial" w:hAnsi="Arial" w:cs="Arial"/>
          <w:sz w:val="24"/>
          <w:szCs w:val="24"/>
        </w:rPr>
        <w:t>20</w:t>
      </w:r>
      <w:r w:rsidRPr="003A1E91">
        <w:rPr>
          <w:rFonts w:ascii="Arial" w:eastAsia="Arial" w:hAnsi="Arial" w:cs="Arial"/>
          <w:spacing w:val="2"/>
          <w:sz w:val="24"/>
          <w:szCs w:val="24"/>
        </w:rPr>
        <w:t xml:space="preserve"> </w:t>
      </w:r>
      <w:r w:rsidRPr="003A1E91">
        <w:rPr>
          <w:rFonts w:ascii="Arial" w:eastAsia="Arial" w:hAnsi="Arial" w:cs="Arial"/>
          <w:sz w:val="24"/>
          <w:szCs w:val="24"/>
        </w:rPr>
        <w:t>c</w:t>
      </w:r>
      <w:r w:rsidRPr="003A1E91">
        <w:rPr>
          <w:rFonts w:ascii="Arial" w:eastAsia="Arial" w:hAnsi="Arial" w:cs="Arial"/>
          <w:spacing w:val="1"/>
          <w:sz w:val="24"/>
          <w:szCs w:val="24"/>
        </w:rPr>
        <w:t>r</w:t>
      </w:r>
      <w:r w:rsidRPr="003A1E91">
        <w:rPr>
          <w:rFonts w:ascii="Arial" w:eastAsia="Arial" w:hAnsi="Arial" w:cs="Arial"/>
          <w:sz w:val="24"/>
          <w:szCs w:val="24"/>
        </w:rPr>
        <w:t>ed</w:t>
      </w:r>
      <w:r w:rsidRPr="003A1E91">
        <w:rPr>
          <w:rFonts w:ascii="Arial" w:eastAsia="Arial" w:hAnsi="Arial" w:cs="Arial"/>
          <w:spacing w:val="-1"/>
          <w:sz w:val="24"/>
          <w:szCs w:val="24"/>
        </w:rPr>
        <w:t>i</w:t>
      </w:r>
      <w:r w:rsidRPr="003A1E91">
        <w:rPr>
          <w:rFonts w:ascii="Arial" w:eastAsia="Arial" w:hAnsi="Arial" w:cs="Arial"/>
          <w:spacing w:val="1"/>
          <w:sz w:val="24"/>
          <w:szCs w:val="24"/>
        </w:rPr>
        <w:t>t</w:t>
      </w:r>
      <w:r w:rsidRPr="003A1E91">
        <w:rPr>
          <w:rFonts w:ascii="Arial" w:eastAsia="Arial" w:hAnsi="Arial" w:cs="Arial"/>
          <w:sz w:val="24"/>
          <w:szCs w:val="24"/>
        </w:rPr>
        <w:t>s at</w:t>
      </w:r>
      <w:r w:rsidRPr="003A1E91">
        <w:rPr>
          <w:rFonts w:ascii="Arial" w:eastAsia="Arial" w:hAnsi="Arial" w:cs="Arial"/>
          <w:spacing w:val="4"/>
          <w:sz w:val="24"/>
          <w:szCs w:val="24"/>
        </w:rPr>
        <w:t xml:space="preserve"> </w:t>
      </w:r>
      <w:r w:rsidRPr="003A1E91">
        <w:rPr>
          <w:rFonts w:ascii="Arial" w:eastAsia="Arial" w:hAnsi="Arial" w:cs="Arial"/>
          <w:sz w:val="24"/>
          <w:szCs w:val="24"/>
        </w:rPr>
        <w:t>Le</w:t>
      </w:r>
      <w:r w:rsidRPr="003A1E91">
        <w:rPr>
          <w:rFonts w:ascii="Arial" w:eastAsia="Arial" w:hAnsi="Arial" w:cs="Arial"/>
          <w:spacing w:val="-2"/>
          <w:sz w:val="24"/>
          <w:szCs w:val="24"/>
        </w:rPr>
        <w:t>v</w:t>
      </w:r>
      <w:r w:rsidRPr="003A1E91">
        <w:rPr>
          <w:rFonts w:ascii="Arial" w:eastAsia="Arial" w:hAnsi="Arial" w:cs="Arial"/>
          <w:sz w:val="24"/>
          <w:szCs w:val="24"/>
        </w:rPr>
        <w:t>el</w:t>
      </w:r>
      <w:r w:rsidRPr="003A1E91">
        <w:rPr>
          <w:rFonts w:ascii="Arial" w:eastAsia="Arial" w:hAnsi="Arial" w:cs="Arial"/>
          <w:spacing w:val="2"/>
          <w:sz w:val="24"/>
          <w:szCs w:val="24"/>
        </w:rPr>
        <w:t xml:space="preserve"> </w:t>
      </w:r>
      <w:r w:rsidRPr="003A1E91">
        <w:rPr>
          <w:rFonts w:ascii="Arial" w:eastAsia="Arial" w:hAnsi="Arial" w:cs="Arial"/>
          <w:sz w:val="24"/>
          <w:szCs w:val="24"/>
        </w:rPr>
        <w:t>5</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e e</w:t>
      </w:r>
      <w:r w:rsidRPr="003A1E91">
        <w:rPr>
          <w:rFonts w:ascii="Arial" w:eastAsia="Arial" w:hAnsi="Arial" w:cs="Arial"/>
          <w:spacing w:val="-1"/>
          <w:sz w:val="24"/>
          <w:szCs w:val="24"/>
        </w:rPr>
        <w:t>li</w:t>
      </w:r>
      <w:r w:rsidRPr="003A1E91">
        <w:rPr>
          <w:rFonts w:ascii="Arial" w:eastAsia="Arial" w:hAnsi="Arial" w:cs="Arial"/>
          <w:spacing w:val="2"/>
          <w:sz w:val="24"/>
          <w:szCs w:val="24"/>
        </w:rPr>
        <w:t>g</w:t>
      </w:r>
      <w:r w:rsidRPr="003A1E91">
        <w:rPr>
          <w:rFonts w:ascii="Arial" w:eastAsia="Arial" w:hAnsi="Arial" w:cs="Arial"/>
          <w:spacing w:val="-1"/>
          <w:sz w:val="24"/>
          <w:szCs w:val="24"/>
        </w:rPr>
        <w:t>i</w:t>
      </w:r>
      <w:r w:rsidRPr="003A1E91">
        <w:rPr>
          <w:rFonts w:ascii="Arial" w:eastAsia="Arial" w:hAnsi="Arial" w:cs="Arial"/>
          <w:sz w:val="24"/>
          <w:szCs w:val="24"/>
        </w:rPr>
        <w:t>b</w:t>
      </w:r>
      <w:r w:rsidRPr="003A1E91">
        <w:rPr>
          <w:rFonts w:ascii="Arial" w:eastAsia="Arial" w:hAnsi="Arial" w:cs="Arial"/>
          <w:spacing w:val="-1"/>
          <w:sz w:val="24"/>
          <w:szCs w:val="24"/>
        </w:rPr>
        <w:t>l</w:t>
      </w:r>
      <w:r w:rsidRPr="003A1E91">
        <w:rPr>
          <w:rFonts w:ascii="Arial" w:eastAsia="Arial" w:hAnsi="Arial" w:cs="Arial"/>
          <w:sz w:val="24"/>
          <w:szCs w:val="24"/>
        </w:rPr>
        <w:t xml:space="preserve">e </w:t>
      </w:r>
      <w:r w:rsidRPr="003A1E91">
        <w:rPr>
          <w:rFonts w:ascii="Arial" w:eastAsia="Arial" w:hAnsi="Arial" w:cs="Arial"/>
          <w:spacing w:val="3"/>
          <w:sz w:val="24"/>
          <w:szCs w:val="24"/>
        </w:rPr>
        <w:t>f</w:t>
      </w:r>
      <w:r w:rsidRPr="003A1E91">
        <w:rPr>
          <w:rFonts w:ascii="Arial" w:eastAsia="Arial" w:hAnsi="Arial" w:cs="Arial"/>
          <w:sz w:val="24"/>
          <w:szCs w:val="24"/>
        </w:rPr>
        <w:t>or</w:t>
      </w:r>
      <w:r w:rsidRPr="003A1E91">
        <w:rPr>
          <w:rFonts w:ascii="Arial" w:eastAsia="Arial" w:hAnsi="Arial" w:cs="Arial"/>
          <w:spacing w:val="1"/>
          <w:sz w:val="24"/>
          <w:szCs w:val="24"/>
        </w:rPr>
        <w:t xml:space="preserve"> t</w:t>
      </w:r>
      <w:r w:rsidRPr="003A1E91">
        <w:rPr>
          <w:rFonts w:ascii="Arial" w:eastAsia="Arial" w:hAnsi="Arial" w:cs="Arial"/>
          <w:sz w:val="24"/>
          <w:szCs w:val="24"/>
        </w:rPr>
        <w:t>he</w:t>
      </w:r>
      <w:r w:rsidRPr="003A1E91">
        <w:rPr>
          <w:rFonts w:ascii="Arial" w:eastAsia="Arial" w:hAnsi="Arial" w:cs="Arial"/>
          <w:spacing w:val="2"/>
          <w:sz w:val="24"/>
          <w:szCs w:val="24"/>
        </w:rPr>
        <w:t xml:space="preserve"> </w:t>
      </w:r>
      <w:r w:rsidRPr="003A1E91">
        <w:rPr>
          <w:rFonts w:ascii="Arial" w:eastAsia="Arial" w:hAnsi="Arial" w:cs="Arial"/>
          <w:sz w:val="24"/>
          <w:szCs w:val="24"/>
        </w:rPr>
        <w:t>a</w:t>
      </w:r>
      <w:r w:rsidRPr="003A1E91">
        <w:rPr>
          <w:rFonts w:ascii="Arial" w:eastAsia="Arial" w:hAnsi="Arial" w:cs="Arial"/>
          <w:spacing w:val="-4"/>
          <w:sz w:val="24"/>
          <w:szCs w:val="24"/>
        </w:rPr>
        <w:t>w</w:t>
      </w:r>
      <w:r w:rsidRPr="003A1E91">
        <w:rPr>
          <w:rFonts w:ascii="Arial" w:eastAsia="Arial" w:hAnsi="Arial" w:cs="Arial"/>
          <w:sz w:val="24"/>
          <w:szCs w:val="24"/>
        </w:rPr>
        <w:t>a</w:t>
      </w:r>
      <w:r w:rsidRPr="003A1E91">
        <w:rPr>
          <w:rFonts w:ascii="Arial" w:eastAsia="Arial" w:hAnsi="Arial" w:cs="Arial"/>
          <w:spacing w:val="1"/>
          <w:sz w:val="24"/>
          <w:szCs w:val="24"/>
        </w:rPr>
        <w:t>r</w:t>
      </w:r>
      <w:r w:rsidRPr="003A1E91">
        <w:rPr>
          <w:rFonts w:ascii="Arial" w:eastAsia="Arial" w:hAnsi="Arial" w:cs="Arial"/>
          <w:sz w:val="24"/>
          <w:szCs w:val="24"/>
        </w:rPr>
        <w:t>d</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4"/>
          <w:sz w:val="24"/>
          <w:szCs w:val="24"/>
        </w:rPr>
        <w:t xml:space="preserve"> </w:t>
      </w:r>
      <w:r w:rsidRPr="003A1E91">
        <w:rPr>
          <w:rFonts w:ascii="Arial" w:eastAsia="Arial" w:hAnsi="Arial" w:cs="Arial"/>
          <w:spacing w:val="-1"/>
          <w:sz w:val="24"/>
          <w:szCs w:val="24"/>
        </w:rPr>
        <w:t>Di</w:t>
      </w:r>
      <w:r w:rsidRPr="003A1E91">
        <w:rPr>
          <w:rFonts w:ascii="Arial" w:eastAsia="Arial" w:hAnsi="Arial" w:cs="Arial"/>
          <w:sz w:val="24"/>
          <w:szCs w:val="24"/>
        </w:rPr>
        <w:t>p</w:t>
      </w:r>
      <w:r w:rsidRPr="003A1E91">
        <w:rPr>
          <w:rFonts w:ascii="Arial" w:eastAsia="Arial" w:hAnsi="Arial" w:cs="Arial"/>
          <w:spacing w:val="-1"/>
          <w:sz w:val="24"/>
          <w:szCs w:val="24"/>
        </w:rPr>
        <w:t>l</w:t>
      </w:r>
      <w:r w:rsidRPr="003A1E91">
        <w:rPr>
          <w:rFonts w:ascii="Arial" w:eastAsia="Arial" w:hAnsi="Arial" w:cs="Arial"/>
          <w:sz w:val="24"/>
          <w:szCs w:val="24"/>
        </w:rPr>
        <w:t>o</w:t>
      </w:r>
      <w:r w:rsidRPr="003A1E91">
        <w:rPr>
          <w:rFonts w:ascii="Arial" w:eastAsia="Arial" w:hAnsi="Arial" w:cs="Arial"/>
          <w:spacing w:val="1"/>
          <w:sz w:val="24"/>
          <w:szCs w:val="24"/>
        </w:rPr>
        <w:t>m</w:t>
      </w:r>
      <w:r w:rsidRPr="003A1E91">
        <w:rPr>
          <w:rFonts w:ascii="Arial" w:eastAsia="Arial" w:hAnsi="Arial" w:cs="Arial"/>
          <w:sz w:val="24"/>
          <w:szCs w:val="24"/>
        </w:rPr>
        <w:t>a</w:t>
      </w:r>
      <w:r w:rsidRPr="003A1E91">
        <w:rPr>
          <w:rFonts w:ascii="Arial" w:eastAsia="Arial" w:hAnsi="Arial" w:cs="Arial"/>
          <w:spacing w:val="2"/>
          <w:sz w:val="24"/>
          <w:szCs w:val="24"/>
        </w:rPr>
        <w:t xml:space="preserve"> </w:t>
      </w:r>
      <w:r w:rsidRPr="003A1E91">
        <w:rPr>
          <w:rFonts w:ascii="Arial" w:eastAsia="Arial" w:hAnsi="Arial" w:cs="Arial"/>
          <w:spacing w:val="-3"/>
          <w:sz w:val="24"/>
          <w:szCs w:val="24"/>
        </w:rPr>
        <w:t>o</w:t>
      </w:r>
      <w:r w:rsidRPr="003A1E91">
        <w:rPr>
          <w:rFonts w:ascii="Arial" w:eastAsia="Arial" w:hAnsi="Arial" w:cs="Arial"/>
          <w:sz w:val="24"/>
          <w:szCs w:val="24"/>
        </w:rPr>
        <w:t>f</w:t>
      </w:r>
      <w:r w:rsidRPr="003A1E91">
        <w:rPr>
          <w:rFonts w:ascii="Arial" w:eastAsia="Arial" w:hAnsi="Arial" w:cs="Arial"/>
          <w:spacing w:val="6"/>
          <w:sz w:val="24"/>
          <w:szCs w:val="24"/>
        </w:rPr>
        <w:t xml:space="preserve"> </w:t>
      </w:r>
      <w:r w:rsidRPr="003A1E91">
        <w:rPr>
          <w:rFonts w:ascii="Arial" w:eastAsia="Arial" w:hAnsi="Arial" w:cs="Arial"/>
          <w:spacing w:val="-1"/>
          <w:sz w:val="24"/>
          <w:szCs w:val="24"/>
        </w:rPr>
        <w:t>H</w:t>
      </w:r>
      <w:r w:rsidRPr="003A1E91">
        <w:rPr>
          <w:rFonts w:ascii="Arial" w:eastAsia="Arial" w:hAnsi="Arial" w:cs="Arial"/>
          <w:spacing w:val="-4"/>
          <w:sz w:val="24"/>
          <w:szCs w:val="24"/>
        </w:rPr>
        <w:t>i</w:t>
      </w:r>
      <w:r w:rsidRPr="003A1E91">
        <w:rPr>
          <w:rFonts w:ascii="Arial" w:eastAsia="Arial" w:hAnsi="Arial" w:cs="Arial"/>
          <w:spacing w:val="2"/>
          <w:sz w:val="24"/>
          <w:szCs w:val="24"/>
        </w:rPr>
        <w:t>g</w:t>
      </w:r>
      <w:r w:rsidRPr="003A1E91">
        <w:rPr>
          <w:rFonts w:ascii="Arial" w:eastAsia="Arial" w:hAnsi="Arial" w:cs="Arial"/>
          <w:sz w:val="24"/>
          <w:szCs w:val="24"/>
        </w:rPr>
        <w:t>h</w:t>
      </w:r>
      <w:r w:rsidRPr="003A1E91">
        <w:rPr>
          <w:rFonts w:ascii="Arial" w:eastAsia="Arial" w:hAnsi="Arial" w:cs="Arial"/>
          <w:spacing w:val="-3"/>
          <w:sz w:val="24"/>
          <w:szCs w:val="24"/>
        </w:rPr>
        <w:t>e</w:t>
      </w:r>
      <w:r w:rsidRPr="003A1E91">
        <w:rPr>
          <w:rFonts w:ascii="Arial" w:eastAsia="Arial" w:hAnsi="Arial" w:cs="Arial"/>
          <w:sz w:val="24"/>
          <w:szCs w:val="24"/>
        </w:rPr>
        <w:t xml:space="preserve">r </w:t>
      </w:r>
      <w:r w:rsidRPr="003A1E91">
        <w:rPr>
          <w:rFonts w:ascii="Arial" w:eastAsia="Arial" w:hAnsi="Arial" w:cs="Arial"/>
          <w:spacing w:val="-1"/>
          <w:sz w:val="24"/>
          <w:szCs w:val="24"/>
        </w:rPr>
        <w:t>E</w:t>
      </w:r>
      <w:r w:rsidRPr="003A1E91">
        <w:rPr>
          <w:rFonts w:ascii="Arial" w:eastAsia="Arial" w:hAnsi="Arial" w:cs="Arial"/>
          <w:sz w:val="24"/>
          <w:szCs w:val="24"/>
        </w:rPr>
        <w:t>duca</w:t>
      </w:r>
      <w:r w:rsidRPr="003A1E91">
        <w:rPr>
          <w:rFonts w:ascii="Arial" w:eastAsia="Arial" w:hAnsi="Arial" w:cs="Arial"/>
          <w:spacing w:val="1"/>
          <w:sz w:val="24"/>
          <w:szCs w:val="24"/>
        </w:rPr>
        <w:t>t</w:t>
      </w:r>
      <w:r w:rsidRPr="003A1E91">
        <w:rPr>
          <w:rFonts w:ascii="Arial" w:eastAsia="Arial" w:hAnsi="Arial" w:cs="Arial"/>
          <w:spacing w:val="-1"/>
          <w:sz w:val="24"/>
          <w:szCs w:val="24"/>
        </w:rPr>
        <w:t>i</w:t>
      </w:r>
      <w:r w:rsidRPr="003A1E91">
        <w:rPr>
          <w:rFonts w:ascii="Arial" w:eastAsia="Arial" w:hAnsi="Arial" w:cs="Arial"/>
          <w:sz w:val="24"/>
          <w:szCs w:val="24"/>
        </w:rPr>
        <w:t>on</w:t>
      </w:r>
      <w:r w:rsidRPr="003A1E91">
        <w:rPr>
          <w:rFonts w:ascii="Arial" w:eastAsia="Arial" w:hAnsi="Arial" w:cs="Arial"/>
          <w:spacing w:val="1"/>
          <w:sz w:val="24"/>
          <w:szCs w:val="24"/>
        </w:rPr>
        <w:t xml:space="preserve"> </w:t>
      </w:r>
      <w:r w:rsidRPr="003A1E91">
        <w:rPr>
          <w:rFonts w:ascii="Arial" w:eastAsia="Arial" w:hAnsi="Arial" w:cs="Arial"/>
          <w:spacing w:val="-1"/>
          <w:sz w:val="24"/>
          <w:szCs w:val="24"/>
        </w:rPr>
        <w:t>i</w:t>
      </w:r>
      <w:r w:rsidRPr="003A1E91">
        <w:rPr>
          <w:rFonts w:ascii="Arial" w:eastAsia="Arial" w:hAnsi="Arial" w:cs="Arial"/>
          <w:sz w:val="24"/>
          <w:szCs w:val="24"/>
        </w:rPr>
        <w:t>n</w:t>
      </w:r>
      <w:r w:rsidRPr="003A1E91">
        <w:rPr>
          <w:rFonts w:ascii="Arial" w:eastAsia="Arial" w:hAnsi="Arial" w:cs="Arial"/>
          <w:spacing w:val="1"/>
          <w:sz w:val="24"/>
          <w:szCs w:val="24"/>
        </w:rPr>
        <w:t xml:space="preserve"> </w:t>
      </w:r>
      <w:r>
        <w:rPr>
          <w:rFonts w:ascii="Arial" w:hAnsi="Arial" w:cs="Arial"/>
          <w:sz w:val="24"/>
          <w:szCs w:val="24"/>
        </w:rPr>
        <w:t>Construction Management</w:t>
      </w:r>
      <w:r w:rsidRPr="003A1E91">
        <w:rPr>
          <w:rFonts w:ascii="Arial" w:eastAsia="Arial" w:hAnsi="Arial" w:cs="Arial"/>
          <w:sz w:val="24"/>
          <w:szCs w:val="24"/>
        </w:rPr>
        <w:t>.</w:t>
      </w:r>
    </w:p>
    <w:p w:rsidR="003D34C1" w:rsidRPr="000C0DC5" w:rsidRDefault="003D34C1" w:rsidP="000B776E">
      <w:pPr>
        <w:spacing w:after="0" w:line="240" w:lineRule="auto"/>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379"/>
        <w:gridCol w:w="1267"/>
        <w:gridCol w:w="1126"/>
        <w:gridCol w:w="1996"/>
      </w:tblGrid>
      <w:tr w:rsidR="000B776E" w:rsidRPr="000C0DC5" w:rsidTr="0066212C">
        <w:trPr>
          <w:jc w:val="center"/>
        </w:trPr>
        <w:tc>
          <w:tcPr>
            <w:tcW w:w="9103" w:type="dxa"/>
            <w:gridSpan w:val="5"/>
            <w:shd w:val="clear" w:color="auto" w:fill="DBE5F1"/>
          </w:tcPr>
          <w:p w:rsidR="000B776E" w:rsidRPr="000C0DC5" w:rsidRDefault="000B776E" w:rsidP="000B776E">
            <w:pPr>
              <w:spacing w:after="0" w:line="240" w:lineRule="auto"/>
              <w:jc w:val="both"/>
              <w:rPr>
                <w:rFonts w:ascii="Arial" w:hAnsi="Arial" w:cs="Arial"/>
                <w:sz w:val="24"/>
                <w:szCs w:val="24"/>
              </w:rPr>
            </w:pPr>
            <w:r w:rsidRPr="000C0DC5">
              <w:rPr>
                <w:rFonts w:ascii="Arial" w:hAnsi="Arial" w:cs="Arial"/>
                <w:b/>
                <w:sz w:val="24"/>
                <w:szCs w:val="24"/>
              </w:rPr>
              <w:t xml:space="preserve">Level </w:t>
            </w:r>
            <w:r>
              <w:rPr>
                <w:rFonts w:ascii="Arial" w:hAnsi="Arial" w:cs="Arial"/>
                <w:b/>
                <w:sz w:val="24"/>
                <w:szCs w:val="24"/>
              </w:rPr>
              <w:t>6</w:t>
            </w:r>
            <w:r w:rsidRPr="000C0DC5">
              <w:rPr>
                <w:rFonts w:ascii="Arial" w:hAnsi="Arial" w:cs="Arial"/>
                <w:b/>
                <w:sz w:val="24"/>
                <w:szCs w:val="24"/>
              </w:rPr>
              <w:t xml:space="preserve"> </w:t>
            </w:r>
            <w:r w:rsidRPr="000C0DC5">
              <w:rPr>
                <w:rFonts w:ascii="Arial" w:hAnsi="Arial" w:cs="Arial"/>
                <w:sz w:val="24"/>
                <w:szCs w:val="24"/>
              </w:rPr>
              <w:t>(all core)</w:t>
            </w:r>
          </w:p>
        </w:tc>
      </w:tr>
      <w:tr w:rsidR="000B776E" w:rsidRPr="000C0DC5" w:rsidTr="0066212C">
        <w:trPr>
          <w:jc w:val="center"/>
        </w:trPr>
        <w:tc>
          <w:tcPr>
            <w:tcW w:w="3292" w:type="dxa"/>
            <w:shd w:val="clear" w:color="auto" w:fill="DBE5F1"/>
          </w:tcPr>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Compulsory modules</w:t>
            </w:r>
          </w:p>
        </w:tc>
        <w:tc>
          <w:tcPr>
            <w:tcW w:w="1386" w:type="dxa"/>
            <w:shd w:val="clear" w:color="auto" w:fill="DBE5F1"/>
          </w:tcPr>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Module code</w:t>
            </w:r>
          </w:p>
        </w:tc>
        <w:tc>
          <w:tcPr>
            <w:tcW w:w="1276" w:type="dxa"/>
            <w:shd w:val="clear" w:color="auto" w:fill="DBE5F1"/>
          </w:tcPr>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Credit </w:t>
            </w:r>
          </w:p>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Value</w:t>
            </w:r>
          </w:p>
        </w:tc>
        <w:tc>
          <w:tcPr>
            <w:tcW w:w="1134" w:type="dxa"/>
            <w:shd w:val="clear" w:color="auto" w:fill="DBE5F1"/>
          </w:tcPr>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 xml:space="preserve">Level </w:t>
            </w:r>
          </w:p>
        </w:tc>
        <w:tc>
          <w:tcPr>
            <w:tcW w:w="2015" w:type="dxa"/>
            <w:shd w:val="clear" w:color="auto" w:fill="DBE5F1"/>
          </w:tcPr>
          <w:p w:rsidR="000B776E" w:rsidRPr="000C0DC5" w:rsidRDefault="000B776E" w:rsidP="00F33B25">
            <w:pPr>
              <w:spacing w:after="0" w:line="240" w:lineRule="auto"/>
              <w:jc w:val="both"/>
              <w:rPr>
                <w:rFonts w:ascii="Arial" w:hAnsi="Arial" w:cs="Arial"/>
                <w:b/>
                <w:sz w:val="24"/>
                <w:szCs w:val="24"/>
              </w:rPr>
            </w:pPr>
            <w:r w:rsidRPr="000C0DC5">
              <w:rPr>
                <w:rFonts w:ascii="Arial" w:hAnsi="Arial" w:cs="Arial"/>
                <w:b/>
                <w:sz w:val="24"/>
                <w:szCs w:val="24"/>
              </w:rPr>
              <w:t>Teaching Block</w:t>
            </w:r>
          </w:p>
        </w:tc>
      </w:tr>
      <w:tr w:rsidR="000B776E" w:rsidRPr="000C0DC5" w:rsidTr="0066212C">
        <w:trPr>
          <w:jc w:val="center"/>
        </w:trPr>
        <w:tc>
          <w:tcPr>
            <w:tcW w:w="3292" w:type="dxa"/>
            <w:vAlign w:val="center"/>
          </w:tcPr>
          <w:p w:rsidR="000B776E" w:rsidRPr="0066212C" w:rsidRDefault="000B776E" w:rsidP="00F33B25">
            <w:pPr>
              <w:spacing w:after="0" w:line="240" w:lineRule="auto"/>
              <w:rPr>
                <w:rFonts w:ascii="Arial" w:hAnsi="Arial" w:cs="Arial"/>
              </w:rPr>
            </w:pPr>
            <w:r w:rsidRPr="0066212C">
              <w:rPr>
                <w:rFonts w:ascii="Arial" w:hAnsi="Arial" w:cs="Arial"/>
              </w:rPr>
              <w:t>Building and Environmental Engineering</w:t>
            </w:r>
          </w:p>
        </w:tc>
        <w:tc>
          <w:tcPr>
            <w:tcW w:w="1386" w:type="dxa"/>
            <w:vAlign w:val="center"/>
          </w:tcPr>
          <w:p w:rsidR="000B776E" w:rsidRPr="0066212C" w:rsidRDefault="000B776E" w:rsidP="00F33B25">
            <w:pPr>
              <w:spacing w:after="0" w:line="240" w:lineRule="auto"/>
              <w:jc w:val="both"/>
              <w:rPr>
                <w:rFonts w:ascii="Arial" w:hAnsi="Arial" w:cs="Arial"/>
              </w:rPr>
            </w:pPr>
            <w:r w:rsidRPr="0066212C">
              <w:rPr>
                <w:rFonts w:ascii="Arial" w:hAnsi="Arial" w:cs="Arial"/>
              </w:rPr>
              <w:t>CE6113</w:t>
            </w:r>
          </w:p>
        </w:tc>
        <w:tc>
          <w:tcPr>
            <w:tcW w:w="1276"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rsidTr="0066212C">
        <w:trPr>
          <w:trHeight w:val="592"/>
          <w:jc w:val="center"/>
        </w:trPr>
        <w:tc>
          <w:tcPr>
            <w:tcW w:w="3292" w:type="dxa"/>
            <w:vAlign w:val="center"/>
          </w:tcPr>
          <w:p w:rsidR="000B776E" w:rsidRPr="0066212C" w:rsidRDefault="000B776E" w:rsidP="00F33B25">
            <w:pPr>
              <w:spacing w:after="0" w:line="240" w:lineRule="auto"/>
              <w:jc w:val="both"/>
              <w:rPr>
                <w:rFonts w:ascii="Arial" w:hAnsi="Arial" w:cs="Arial"/>
              </w:rPr>
            </w:pPr>
            <w:r w:rsidRPr="0066212C">
              <w:rPr>
                <w:rFonts w:ascii="Arial" w:hAnsi="Arial" w:cs="Arial"/>
              </w:rPr>
              <w:t>Site Practice and Management</w:t>
            </w:r>
          </w:p>
        </w:tc>
        <w:tc>
          <w:tcPr>
            <w:tcW w:w="1386" w:type="dxa"/>
            <w:vAlign w:val="center"/>
          </w:tcPr>
          <w:p w:rsidR="000B776E" w:rsidRPr="0066212C" w:rsidRDefault="000B776E" w:rsidP="00F33B25">
            <w:pPr>
              <w:spacing w:after="0" w:line="240" w:lineRule="auto"/>
              <w:jc w:val="both"/>
              <w:rPr>
                <w:rFonts w:ascii="Arial" w:hAnsi="Arial" w:cs="Arial"/>
              </w:rPr>
            </w:pPr>
            <w:r w:rsidRPr="0066212C">
              <w:rPr>
                <w:rFonts w:ascii="Arial" w:hAnsi="Arial" w:cs="Arial"/>
              </w:rPr>
              <w:t>CE6211</w:t>
            </w:r>
          </w:p>
        </w:tc>
        <w:tc>
          <w:tcPr>
            <w:tcW w:w="1276"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rsidTr="0066212C">
        <w:trPr>
          <w:jc w:val="center"/>
        </w:trPr>
        <w:tc>
          <w:tcPr>
            <w:tcW w:w="3292" w:type="dxa"/>
            <w:vAlign w:val="center"/>
          </w:tcPr>
          <w:p w:rsidR="000B776E" w:rsidRDefault="000B776E" w:rsidP="00F33B25">
            <w:pPr>
              <w:spacing w:after="0" w:line="240" w:lineRule="auto"/>
              <w:jc w:val="both"/>
              <w:rPr>
                <w:rFonts w:ascii="Arial" w:hAnsi="Arial" w:cs="Arial"/>
              </w:rPr>
            </w:pPr>
            <w:r w:rsidRPr="0066212C">
              <w:rPr>
                <w:rFonts w:ascii="Arial" w:hAnsi="Arial" w:cs="Arial"/>
              </w:rPr>
              <w:t>Contractual Procedures</w:t>
            </w:r>
          </w:p>
          <w:p w:rsidR="0066212C" w:rsidRPr="0066212C" w:rsidRDefault="0066212C" w:rsidP="00F33B25">
            <w:pPr>
              <w:spacing w:after="0" w:line="240" w:lineRule="auto"/>
              <w:jc w:val="both"/>
              <w:rPr>
                <w:rFonts w:ascii="Arial" w:hAnsi="Arial" w:cs="Arial"/>
              </w:rPr>
            </w:pPr>
          </w:p>
        </w:tc>
        <w:tc>
          <w:tcPr>
            <w:tcW w:w="1386" w:type="dxa"/>
            <w:vAlign w:val="center"/>
          </w:tcPr>
          <w:p w:rsidR="000B776E" w:rsidRPr="0066212C" w:rsidRDefault="000B776E" w:rsidP="00F33B25">
            <w:pPr>
              <w:spacing w:after="0" w:line="240" w:lineRule="auto"/>
              <w:jc w:val="both"/>
              <w:rPr>
                <w:rFonts w:ascii="Arial" w:hAnsi="Arial" w:cs="Arial"/>
              </w:rPr>
            </w:pPr>
            <w:r w:rsidRPr="0066212C">
              <w:rPr>
                <w:rFonts w:ascii="Arial" w:hAnsi="Arial" w:cs="Arial"/>
              </w:rPr>
              <w:t>CE6212</w:t>
            </w:r>
          </w:p>
        </w:tc>
        <w:tc>
          <w:tcPr>
            <w:tcW w:w="1276"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r w:rsidR="000B776E" w:rsidRPr="000C0DC5" w:rsidTr="0066212C">
        <w:trPr>
          <w:jc w:val="center"/>
        </w:trPr>
        <w:tc>
          <w:tcPr>
            <w:tcW w:w="3292" w:type="dxa"/>
            <w:vAlign w:val="center"/>
          </w:tcPr>
          <w:p w:rsidR="000B776E" w:rsidRPr="0066212C" w:rsidRDefault="009F75AE" w:rsidP="0066212C">
            <w:pPr>
              <w:spacing w:after="0" w:line="229" w:lineRule="exact"/>
              <w:ind w:right="-20"/>
              <w:rPr>
                <w:rFonts w:ascii="Arial" w:hAnsi="Arial" w:cs="Arial"/>
              </w:rPr>
            </w:pPr>
            <w:r w:rsidRPr="0066212C">
              <w:rPr>
                <w:rFonts w:ascii="Arial" w:hAnsi="Arial" w:cs="Arial"/>
              </w:rPr>
              <w:t>Individual Project and Research Methods</w:t>
            </w:r>
            <w:r w:rsidR="003A1E91" w:rsidRPr="0066212C">
              <w:rPr>
                <w:rFonts w:ascii="Arial" w:hAnsi="Arial" w:cs="Arial"/>
              </w:rPr>
              <w:t xml:space="preserve"> </w:t>
            </w:r>
          </w:p>
        </w:tc>
        <w:tc>
          <w:tcPr>
            <w:tcW w:w="1386" w:type="dxa"/>
            <w:vAlign w:val="center"/>
          </w:tcPr>
          <w:p w:rsidR="000B776E" w:rsidRPr="0066212C" w:rsidRDefault="003A1E91" w:rsidP="00F33B25">
            <w:pPr>
              <w:spacing w:after="0" w:line="240" w:lineRule="auto"/>
              <w:jc w:val="both"/>
              <w:rPr>
                <w:rFonts w:ascii="Arial" w:hAnsi="Arial" w:cs="Arial"/>
              </w:rPr>
            </w:pPr>
            <w:r w:rsidRPr="0066212C">
              <w:rPr>
                <w:rFonts w:ascii="Arial" w:hAnsi="Arial" w:cs="Arial"/>
              </w:rPr>
              <w:t>CE6314*</w:t>
            </w:r>
          </w:p>
        </w:tc>
        <w:tc>
          <w:tcPr>
            <w:tcW w:w="1276"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30</w:t>
            </w:r>
          </w:p>
        </w:tc>
        <w:tc>
          <w:tcPr>
            <w:tcW w:w="1134"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5</w:t>
            </w:r>
          </w:p>
        </w:tc>
        <w:tc>
          <w:tcPr>
            <w:tcW w:w="2015" w:type="dxa"/>
            <w:vAlign w:val="center"/>
          </w:tcPr>
          <w:p w:rsidR="000B776E" w:rsidRPr="0066212C" w:rsidRDefault="000B776E" w:rsidP="0066212C">
            <w:pPr>
              <w:spacing w:after="0" w:line="240" w:lineRule="auto"/>
              <w:jc w:val="center"/>
              <w:rPr>
                <w:rFonts w:ascii="Arial" w:hAnsi="Arial" w:cs="Arial"/>
              </w:rPr>
            </w:pPr>
            <w:r w:rsidRPr="0066212C">
              <w:rPr>
                <w:rFonts w:ascii="Arial" w:hAnsi="Arial" w:cs="Arial"/>
              </w:rPr>
              <w:t>1 &amp; 2</w:t>
            </w:r>
          </w:p>
        </w:tc>
      </w:tr>
    </w:tbl>
    <w:p w:rsidR="000B776E" w:rsidRDefault="000B776E" w:rsidP="000B776E">
      <w:pPr>
        <w:spacing w:after="0" w:line="240" w:lineRule="auto"/>
        <w:jc w:val="both"/>
        <w:rPr>
          <w:rFonts w:ascii="Arial" w:hAnsi="Arial" w:cs="Arial"/>
          <w:sz w:val="24"/>
          <w:szCs w:val="24"/>
        </w:rPr>
      </w:pPr>
    </w:p>
    <w:p w:rsidR="003A1E91" w:rsidRDefault="003A1E91" w:rsidP="0066212C">
      <w:pPr>
        <w:spacing w:after="0" w:line="240" w:lineRule="auto"/>
        <w:jc w:val="both"/>
        <w:rPr>
          <w:rFonts w:ascii="Arial" w:hAnsi="Arial" w:cs="Arial"/>
          <w:sz w:val="24"/>
          <w:szCs w:val="24"/>
        </w:rPr>
      </w:pPr>
      <w:r w:rsidRPr="003A1E91">
        <w:rPr>
          <w:rFonts w:ascii="Arial" w:hAnsi="Arial" w:cs="Arial"/>
          <w:sz w:val="24"/>
          <w:szCs w:val="24"/>
        </w:rPr>
        <w:t xml:space="preserve">* </w:t>
      </w:r>
      <w:r w:rsidR="0066212C" w:rsidRPr="003A1E91">
        <w:rPr>
          <w:rFonts w:ascii="Arial" w:hAnsi="Arial" w:cs="Arial"/>
          <w:sz w:val="24"/>
          <w:szCs w:val="24"/>
        </w:rPr>
        <w:t>Work-based</w:t>
      </w:r>
      <w:r w:rsidRPr="003A1E91">
        <w:rPr>
          <w:rFonts w:ascii="Arial" w:hAnsi="Arial" w:cs="Arial"/>
          <w:sz w:val="24"/>
          <w:szCs w:val="24"/>
        </w:rPr>
        <w:t xml:space="preserve"> module</w:t>
      </w:r>
    </w:p>
    <w:p w:rsidR="0066212C" w:rsidRPr="003A1E91" w:rsidRDefault="0066212C" w:rsidP="0066212C">
      <w:pPr>
        <w:spacing w:after="0" w:line="240" w:lineRule="auto"/>
        <w:jc w:val="both"/>
        <w:rPr>
          <w:rFonts w:ascii="Arial" w:hAnsi="Arial" w:cs="Arial"/>
          <w:sz w:val="24"/>
          <w:szCs w:val="24"/>
        </w:rPr>
      </w:pPr>
    </w:p>
    <w:p w:rsidR="00BC72B4" w:rsidRDefault="003A1E91" w:rsidP="0066212C">
      <w:pPr>
        <w:spacing w:after="0" w:line="240" w:lineRule="auto"/>
        <w:jc w:val="both"/>
        <w:rPr>
          <w:rFonts w:ascii="Arial" w:hAnsi="Arial" w:cs="Arial"/>
          <w:sz w:val="24"/>
          <w:szCs w:val="24"/>
        </w:rPr>
      </w:pPr>
      <w:r w:rsidRPr="003A1E91">
        <w:rPr>
          <w:rFonts w:ascii="Arial" w:hAnsi="Arial" w:cs="Arial"/>
          <w:sz w:val="24"/>
          <w:szCs w:val="24"/>
        </w:rPr>
        <w:t>Level 6 requires the completion of all the modules above.</w:t>
      </w:r>
    </w:p>
    <w:p w:rsidR="0066212C" w:rsidRDefault="0066212C" w:rsidP="0066212C">
      <w:pPr>
        <w:spacing w:after="0" w:line="240" w:lineRule="auto"/>
        <w:jc w:val="both"/>
        <w:rPr>
          <w:rFonts w:ascii="Arial" w:hAnsi="Arial" w:cs="Arial"/>
          <w:sz w:val="24"/>
          <w:szCs w:val="24"/>
        </w:rPr>
      </w:pPr>
    </w:p>
    <w:p w:rsidR="0066212C" w:rsidRPr="000C0DC5" w:rsidRDefault="0066212C" w:rsidP="0066212C">
      <w:pPr>
        <w:spacing w:after="0" w:line="240" w:lineRule="auto"/>
        <w:jc w:val="both"/>
        <w:rPr>
          <w:rFonts w:ascii="Arial" w:hAnsi="Arial" w:cs="Arial"/>
          <w:sz w:val="24"/>
          <w:szCs w:val="24"/>
        </w:rPr>
      </w:pPr>
    </w:p>
    <w:p w:rsidR="005B1266" w:rsidRPr="00D540BA" w:rsidRDefault="005B1266" w:rsidP="005B1266">
      <w:pPr>
        <w:numPr>
          <w:ilvl w:val="0"/>
          <w:numId w:val="1"/>
        </w:numPr>
        <w:spacing w:after="0" w:line="240" w:lineRule="auto"/>
        <w:rPr>
          <w:rFonts w:ascii="Arial" w:hAnsi="Arial" w:cs="Arial"/>
          <w:b/>
          <w:sz w:val="24"/>
        </w:rPr>
      </w:pPr>
      <w:r w:rsidRPr="00D540BA">
        <w:rPr>
          <w:rFonts w:ascii="Arial" w:hAnsi="Arial" w:cs="Arial"/>
          <w:b/>
          <w:sz w:val="24"/>
        </w:rPr>
        <w:t>Principles of Teaching</w:t>
      </w:r>
      <w:r w:rsidR="00D6241C">
        <w:rPr>
          <w:rFonts w:ascii="Arial" w:hAnsi="Arial" w:cs="Arial"/>
          <w:b/>
          <w:sz w:val="24"/>
        </w:rPr>
        <w:t>,</w:t>
      </w:r>
      <w:r w:rsidRPr="00D540BA">
        <w:rPr>
          <w:rFonts w:ascii="Arial" w:hAnsi="Arial" w:cs="Arial"/>
          <w:b/>
          <w:sz w:val="24"/>
        </w:rPr>
        <w:t xml:space="preserve"> Learning and Assessment </w:t>
      </w:r>
    </w:p>
    <w:p w:rsidR="005B1266" w:rsidRPr="00D540BA" w:rsidRDefault="005B1266" w:rsidP="005B1266">
      <w:pPr>
        <w:spacing w:after="0" w:line="240" w:lineRule="auto"/>
        <w:rPr>
          <w:rFonts w:ascii="Arial" w:hAnsi="Arial" w:cs="Arial"/>
          <w:sz w:val="24"/>
        </w:rPr>
      </w:pPr>
    </w:p>
    <w:p w:rsidR="008850EC"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The BSc Construction Management Course has been designed, taking into account the Kingston University Curriculum Design Principles to help develop </w:t>
      </w:r>
      <w:r w:rsidR="002B74B4">
        <w:rPr>
          <w:rFonts w:ascii="Arial" w:hAnsi="Arial" w:cs="Arial"/>
          <w:sz w:val="24"/>
          <w:szCs w:val="24"/>
        </w:rPr>
        <w:t>apprentice</w:t>
      </w:r>
      <w:r w:rsidRPr="00A855B5">
        <w:rPr>
          <w:rFonts w:ascii="Arial" w:hAnsi="Arial" w:cs="Arial"/>
          <w:sz w:val="24"/>
          <w:szCs w:val="24"/>
        </w:rPr>
        <w:t xml:space="preserve">s </w:t>
      </w:r>
      <w:r w:rsidRPr="00BB0B6D">
        <w:rPr>
          <w:rFonts w:ascii="Arial" w:hAnsi="Arial" w:cs="Arial"/>
          <w:sz w:val="24"/>
          <w:szCs w:val="24"/>
        </w:rPr>
        <w:t>into graduates that are professional, thoughtful, creative, resilient, proactive and globally aware independent, equipping them to be lifelong learners.</w:t>
      </w:r>
    </w:p>
    <w:p w:rsidR="0066212C" w:rsidRPr="00BB0B6D" w:rsidRDefault="0066212C" w:rsidP="0066212C">
      <w:pPr>
        <w:spacing w:after="0" w:line="240" w:lineRule="auto"/>
        <w:jc w:val="both"/>
        <w:rPr>
          <w:rFonts w:ascii="Arial" w:hAnsi="Arial" w:cs="Arial"/>
          <w:sz w:val="24"/>
          <w:szCs w:val="24"/>
        </w:rPr>
      </w:pPr>
    </w:p>
    <w:p w:rsidR="00DE5B66" w:rsidRDefault="00DE5B66" w:rsidP="0066212C">
      <w:pPr>
        <w:spacing w:after="0" w:line="240" w:lineRule="auto"/>
        <w:rPr>
          <w:rFonts w:ascii="Arial" w:hAnsi="Arial" w:cs="Arial"/>
          <w:b/>
          <w:sz w:val="24"/>
          <w:szCs w:val="24"/>
        </w:rPr>
      </w:pPr>
    </w:p>
    <w:p w:rsidR="004D7ACB" w:rsidRPr="004A268E" w:rsidRDefault="004D7ACB" w:rsidP="00E04237">
      <w:pPr>
        <w:jc w:val="both"/>
        <w:rPr>
          <w:rFonts w:ascii="Arial" w:hAnsi="Arial" w:cs="Arial"/>
        </w:rPr>
      </w:pPr>
      <w:r w:rsidRPr="00AC6176">
        <w:rPr>
          <w:rFonts w:ascii="Arial" w:hAnsi="Arial" w:cs="Arial"/>
        </w:rPr>
        <w:t xml:space="preserve">The programme provides opportunities for apprentices </w:t>
      </w:r>
      <w:r w:rsidRPr="004A268E">
        <w:rPr>
          <w:rFonts w:ascii="Arial" w:hAnsi="Arial" w:cs="Arial"/>
        </w:rPr>
        <w:t xml:space="preserve">to develop and demonstrate knowledge and understanding specific to the subject, key skills and graduate attributes in the following areas.  The programme outcomes are referenced </w:t>
      </w:r>
      <w:r w:rsidR="00E04237" w:rsidRPr="000C1ECC">
        <w:rPr>
          <w:rFonts w:ascii="Arial" w:eastAsia="Arial" w:hAnsi="Arial" w:cs="Arial"/>
          <w:spacing w:val="2"/>
          <w:sz w:val="24"/>
          <w:szCs w:val="24"/>
        </w:rPr>
        <w:t xml:space="preserve">the expected apprenticeship standard (Construction Site Management Standard - </w:t>
      </w:r>
      <w:r w:rsidR="00E04237">
        <w:rPr>
          <w:rFonts w:ascii="Arial" w:eastAsia="Arial" w:hAnsi="Arial" w:cs="Arial"/>
          <w:spacing w:val="2"/>
          <w:sz w:val="24"/>
          <w:szCs w:val="24"/>
        </w:rPr>
        <w:t>to be approved)</w:t>
      </w:r>
      <w:r>
        <w:rPr>
          <w:rFonts w:ascii="Arial" w:hAnsi="Arial" w:cs="Arial"/>
        </w:rPr>
        <w:t xml:space="preserve">, the </w:t>
      </w:r>
      <w:r w:rsidRPr="004A268E">
        <w:rPr>
          <w:rFonts w:ascii="Arial" w:hAnsi="Arial" w:cs="Arial"/>
        </w:rPr>
        <w:t>QAA subject benchmarks for Land, Construction, Real Estate and Surveying (2016) and the Framework for Higher Education Qualifications in England, Wales and Northern Ireland (2008</w:t>
      </w:r>
      <w:r>
        <w:rPr>
          <w:rFonts w:ascii="Arial" w:hAnsi="Arial" w:cs="Arial"/>
        </w:rPr>
        <w:t>)</w:t>
      </w:r>
      <w:r w:rsidRPr="004A268E">
        <w:rPr>
          <w:rFonts w:ascii="Arial" w:hAnsi="Arial" w:cs="Arial"/>
        </w:rPr>
        <w:t>.</w:t>
      </w:r>
    </w:p>
    <w:p w:rsidR="004D7ACB" w:rsidRDefault="004D7ACB" w:rsidP="004D7ACB">
      <w:pPr>
        <w:jc w:val="both"/>
        <w:rPr>
          <w:rFonts w:ascii="Arial" w:hAnsi="Arial" w:cs="Arial"/>
        </w:rPr>
      </w:pPr>
    </w:p>
    <w:p w:rsidR="004D7ACB" w:rsidRPr="00054AAC" w:rsidRDefault="004D7ACB" w:rsidP="004D7ACB">
      <w:pPr>
        <w:jc w:val="both"/>
        <w:rPr>
          <w:rFonts w:ascii="Arial" w:hAnsi="Arial" w:cs="Arial"/>
        </w:rPr>
      </w:pPr>
      <w:r w:rsidRPr="00054AAC">
        <w:rPr>
          <w:rFonts w:ascii="Arial" w:hAnsi="Arial" w:cs="Arial"/>
        </w:rPr>
        <w:t xml:space="preserve">Alongside studying technical and professional subjects, apprentices will have their entry level communication skills developed further though all different levels of the degree apprenticeship programme. Teaching staff will demonstrate a full range of communication skills for the apprentices to emulate. Apprentices will be given opportunities during interactive in-class sessions to practice these skills. Within this context, communication skills will encompass professional report/essay writing, oral presentations supported by visual means, time management and appropriate academic referencing. </w:t>
      </w:r>
    </w:p>
    <w:p w:rsidR="004D7ACB" w:rsidRPr="00054AAC" w:rsidRDefault="004D7ACB" w:rsidP="004D7ACB">
      <w:pPr>
        <w:jc w:val="both"/>
        <w:rPr>
          <w:rFonts w:ascii="Arial" w:hAnsi="Arial" w:cs="Arial"/>
        </w:rPr>
      </w:pPr>
    </w:p>
    <w:p w:rsidR="004D7ACB" w:rsidRPr="00054AAC" w:rsidRDefault="004D7ACB" w:rsidP="004D7ACB">
      <w:pPr>
        <w:jc w:val="both"/>
        <w:rPr>
          <w:rFonts w:ascii="Arial" w:hAnsi="Arial" w:cs="Arial"/>
        </w:rPr>
      </w:pPr>
      <w:r w:rsidRPr="00054AAC">
        <w:rPr>
          <w:rFonts w:ascii="Arial" w:hAnsi="Arial" w:cs="Arial"/>
        </w:rPr>
        <w:t>Assessment and coursework marking schemes in particular, will reward the quality, clarity, cogency, structure, professional presentation standards and overall effectiveness of the communication. Feedforward will provide apprentices with direction and guidance utilising good practice examples for apprentices to follow. Feedback will clearly point out areas where apprentices need to achieve further improvements in relation to their communication skills development.</w:t>
      </w:r>
    </w:p>
    <w:p w:rsidR="004D7ACB" w:rsidRPr="00054AAC" w:rsidRDefault="004D7ACB" w:rsidP="004D7ACB">
      <w:pPr>
        <w:jc w:val="both"/>
        <w:rPr>
          <w:rFonts w:ascii="Arial" w:hAnsi="Arial" w:cs="Arial"/>
        </w:rPr>
      </w:pPr>
    </w:p>
    <w:p w:rsidR="004D7ACB" w:rsidRPr="00054AAC" w:rsidRDefault="004D7ACB" w:rsidP="004D7ACB">
      <w:pPr>
        <w:jc w:val="both"/>
        <w:rPr>
          <w:rFonts w:ascii="Arial" w:hAnsi="Arial" w:cs="Arial"/>
        </w:rPr>
      </w:pPr>
      <w:r w:rsidRPr="00054AAC">
        <w:rPr>
          <w:rFonts w:ascii="Arial" w:hAnsi="Arial" w:cs="Arial"/>
        </w:rPr>
        <w:t>W</w:t>
      </w:r>
      <w:r>
        <w:rPr>
          <w:rFonts w:ascii="Arial" w:hAnsi="Arial" w:cs="Arial"/>
        </w:rPr>
        <w:t>r</w:t>
      </w:r>
      <w:r w:rsidRPr="00054AAC">
        <w:rPr>
          <w:rFonts w:ascii="Arial" w:hAnsi="Arial" w:cs="Arial"/>
        </w:rPr>
        <w:t>itten assessments will typically evolve from a few hundred words at Level 4 to a few thousand at Level 6. The rationale for this is so that apprentices are set assessments appropriate to the development of their communication skills. These will enable apprentices to progressively practice, demonstrate and enhance their communication skills through more advanced applications and be supported in this process through the steps outlined above.  Oral presentations will typically be 10 minutes followed by a questions and answers session to match the requirements of the professional bodies.</w:t>
      </w:r>
    </w:p>
    <w:p w:rsidR="004D7ACB" w:rsidRPr="00054AAC" w:rsidRDefault="004D7ACB" w:rsidP="004D7ACB">
      <w:pPr>
        <w:jc w:val="both"/>
        <w:rPr>
          <w:rFonts w:ascii="Arial" w:hAnsi="Arial" w:cs="Arial"/>
        </w:rPr>
      </w:pPr>
    </w:p>
    <w:p w:rsidR="004D7ACB" w:rsidRPr="004A268E" w:rsidRDefault="004D7ACB" w:rsidP="004D7ACB">
      <w:pPr>
        <w:jc w:val="both"/>
        <w:rPr>
          <w:rFonts w:ascii="Arial" w:hAnsi="Arial" w:cs="Arial"/>
        </w:rPr>
      </w:pPr>
      <w:r w:rsidRPr="00054AAC">
        <w:rPr>
          <w:rFonts w:ascii="Arial" w:hAnsi="Arial" w:cs="Arial"/>
        </w:rPr>
        <w:t>Apprentices will be directed towards the SEC Academic Success Centre (SASC), where apprentices can obtain help on a range of academic skills from writing reports, note-taking, exam revision, referencing, programming and mathematical skills. SASC provides assistance and advice on draft assignments prior to hand-in to the teaching staff. Personal tutors will also utilise one-to-one tutorial sessions to maintain oversight of the apprentices’ communication skills development, provide time for reflection and self-assessment and support apprentices to develop an improvement plan</w:t>
      </w:r>
      <w:r>
        <w:rPr>
          <w:rFonts w:ascii="Arial" w:hAnsi="Arial" w:cs="Arial"/>
        </w:rPr>
        <w:t>.</w:t>
      </w:r>
    </w:p>
    <w:p w:rsidR="00DE5B66" w:rsidRDefault="00DE5B66" w:rsidP="0066212C">
      <w:pPr>
        <w:spacing w:after="0" w:line="240" w:lineRule="auto"/>
        <w:rPr>
          <w:rFonts w:ascii="Arial" w:hAnsi="Arial" w:cs="Arial"/>
          <w:b/>
          <w:sz w:val="24"/>
          <w:szCs w:val="24"/>
        </w:rPr>
      </w:pPr>
    </w:p>
    <w:p w:rsidR="008850EC" w:rsidRDefault="008850EC" w:rsidP="0066212C">
      <w:pPr>
        <w:spacing w:after="0" w:line="240" w:lineRule="auto"/>
        <w:rPr>
          <w:rFonts w:ascii="Arial" w:hAnsi="Arial" w:cs="Arial"/>
          <w:b/>
          <w:sz w:val="24"/>
          <w:szCs w:val="24"/>
        </w:rPr>
      </w:pPr>
      <w:r w:rsidRPr="00A855B5">
        <w:rPr>
          <w:rFonts w:ascii="Arial" w:hAnsi="Arial" w:cs="Arial"/>
          <w:b/>
          <w:sz w:val="24"/>
          <w:szCs w:val="24"/>
        </w:rPr>
        <w:t>Overarching principles</w:t>
      </w:r>
    </w:p>
    <w:p w:rsidR="0066212C" w:rsidRPr="00A855B5" w:rsidRDefault="0066212C" w:rsidP="0066212C">
      <w:pPr>
        <w:spacing w:after="0" w:line="240" w:lineRule="auto"/>
        <w:rPr>
          <w:rFonts w:ascii="Arial" w:hAnsi="Arial" w:cs="Arial"/>
          <w:b/>
          <w:sz w:val="24"/>
          <w:szCs w:val="24"/>
        </w:rPr>
      </w:pPr>
    </w:p>
    <w:p w:rsidR="00B97821" w:rsidRPr="00B97821" w:rsidRDefault="00B97821" w:rsidP="00B97821">
      <w:pPr>
        <w:jc w:val="both"/>
        <w:rPr>
          <w:rFonts w:ascii="Arial" w:hAnsi="Arial" w:cs="Arial"/>
          <w:sz w:val="24"/>
          <w:szCs w:val="24"/>
        </w:rPr>
      </w:pPr>
      <w:r w:rsidRPr="00B97821">
        <w:rPr>
          <w:rFonts w:ascii="Arial" w:hAnsi="Arial" w:cs="Arial"/>
          <w:sz w:val="24"/>
          <w:szCs w:val="24"/>
        </w:rPr>
        <w:t xml:space="preserve">All apprentices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Sustainability is woven into the fabric of each module and underpins the teaching and learning approaches used in order to achieve deep and holistic learning of sustainability concepts, principles and values. </w:t>
      </w:r>
    </w:p>
    <w:p w:rsidR="00B97821" w:rsidRPr="00B97821" w:rsidRDefault="00B97821" w:rsidP="00B97821">
      <w:pPr>
        <w:suppressAutoHyphens/>
        <w:jc w:val="both"/>
        <w:outlineLvl w:val="0"/>
        <w:rPr>
          <w:rFonts w:ascii="Arial" w:hAnsi="Arial" w:cs="Arial"/>
          <w:spacing w:val="-3"/>
          <w:sz w:val="24"/>
          <w:szCs w:val="24"/>
        </w:rPr>
      </w:pPr>
      <w:r w:rsidRPr="00B97821">
        <w:rPr>
          <w:rFonts w:ascii="Arial" w:hAnsi="Arial" w:cs="Arial"/>
          <w:sz w:val="24"/>
          <w:szCs w:val="24"/>
        </w:rPr>
        <w:t>The role of teaching and assessment is to underpin apprentice learning and throughout the programme, the strategy is to engage apprentices with a wide range of activities that enable them to develop the knowledge and skills that they will need as practitioners alongside their knowledge base.</w:t>
      </w:r>
      <w:r w:rsidRPr="00B97821">
        <w:rPr>
          <w:rFonts w:ascii="Arial" w:hAnsi="Arial" w:cs="Arial"/>
          <w:spacing w:val="-3"/>
          <w:sz w:val="24"/>
          <w:szCs w:val="24"/>
        </w:rPr>
        <w:t xml:space="preserve"> The apprentice should, as far as practicable, be empowered to take control of their learning but be supported strongly through the process. It follows that as the apprentice progresses through the levels the emphasis will shift from teacher-led learning to apprentice-led learning though lectures will continue to feature at all levels of the programme.  In delivering on this principle, much of the teaching related to knowledge and understanding will be focused on simulated real life study and projects in which apprentices will be led through the materials and required to develop their skills through the tasks set. </w:t>
      </w:r>
    </w:p>
    <w:p w:rsidR="00B97821" w:rsidRPr="00B97821" w:rsidRDefault="00B97821" w:rsidP="00B97821">
      <w:pPr>
        <w:suppressAutoHyphens/>
        <w:jc w:val="both"/>
        <w:outlineLvl w:val="0"/>
        <w:rPr>
          <w:rFonts w:cs="Calibri"/>
          <w:spacing w:val="-3"/>
          <w:sz w:val="24"/>
          <w:szCs w:val="24"/>
        </w:rPr>
      </w:pPr>
      <w:r w:rsidRPr="00B97821">
        <w:rPr>
          <w:rFonts w:ascii="Arial" w:hAnsi="Arial" w:cs="Arial"/>
          <w:spacing w:val="-3"/>
          <w:sz w:val="24"/>
          <w:szCs w:val="24"/>
        </w:rPr>
        <w:t xml:space="preserve">Field trips and site visits are key components of the strategy. </w:t>
      </w:r>
      <w:r w:rsidRPr="00B97821">
        <w:rPr>
          <w:rFonts w:ascii="Arial" w:hAnsi="Arial" w:cs="Arial"/>
          <w:sz w:val="24"/>
          <w:szCs w:val="24"/>
        </w:rPr>
        <w:t>Although apprentices will have the work-based element of learning, field trips and site visits with other learners will provide additional benefits. They will provide the apprentices a chance to get up close to the construction and management of a variety of projects in new environments. Furthermore, field trips and site visits will enhance the apprentice’s experience, by helping them develop investigation and teambuilding skills, and reinforcing their social, personal and emotional development.</w:t>
      </w:r>
    </w:p>
    <w:p w:rsidR="0066212C" w:rsidRDefault="0066212C" w:rsidP="0066212C">
      <w:pPr>
        <w:spacing w:after="0" w:line="240" w:lineRule="auto"/>
        <w:jc w:val="both"/>
        <w:rPr>
          <w:rFonts w:ascii="Arial" w:hAnsi="Arial" w:cs="Arial"/>
          <w:b/>
          <w:sz w:val="24"/>
          <w:szCs w:val="24"/>
        </w:rPr>
      </w:pPr>
    </w:p>
    <w:p w:rsidR="008850EC" w:rsidRDefault="008850EC" w:rsidP="0066212C">
      <w:pPr>
        <w:spacing w:after="0" w:line="240" w:lineRule="auto"/>
        <w:jc w:val="both"/>
        <w:rPr>
          <w:rFonts w:ascii="Arial" w:hAnsi="Arial" w:cs="Arial"/>
          <w:b/>
          <w:sz w:val="24"/>
          <w:szCs w:val="24"/>
        </w:rPr>
      </w:pPr>
      <w:r w:rsidRPr="00A855B5">
        <w:rPr>
          <w:rFonts w:ascii="Arial" w:hAnsi="Arial" w:cs="Arial"/>
          <w:b/>
          <w:sz w:val="24"/>
          <w:szCs w:val="24"/>
        </w:rPr>
        <w:t>Teaching &amp; Learning</w:t>
      </w:r>
    </w:p>
    <w:p w:rsidR="0066212C" w:rsidRDefault="0066212C" w:rsidP="0066212C">
      <w:pPr>
        <w:spacing w:after="0" w:line="240" w:lineRule="auto"/>
        <w:jc w:val="both"/>
        <w:rPr>
          <w:rFonts w:ascii="Arial" w:hAnsi="Arial" w:cs="Arial"/>
          <w:sz w:val="24"/>
          <w:szCs w:val="24"/>
        </w:rPr>
      </w:pPr>
    </w:p>
    <w:p w:rsidR="008850EC" w:rsidRPr="008850EC" w:rsidRDefault="008850EC" w:rsidP="0066212C">
      <w:pPr>
        <w:spacing w:after="0" w:line="240" w:lineRule="auto"/>
        <w:jc w:val="both"/>
        <w:rPr>
          <w:rFonts w:ascii="Arial" w:hAnsi="Arial" w:cs="Arial"/>
          <w:b/>
          <w:sz w:val="24"/>
          <w:szCs w:val="24"/>
        </w:rPr>
      </w:pPr>
      <w:r w:rsidRPr="00A855B5">
        <w:rPr>
          <w:rFonts w:ascii="Arial" w:hAnsi="Arial" w:cs="Arial"/>
          <w:sz w:val="24"/>
          <w:szCs w:val="24"/>
        </w:rPr>
        <w:t xml:space="preserve">A solid and comprehensive technical and professional knowledge base is non-negotiable and is delivered through lectures and seminars provided in a collaborative working environment which aims to facilitate lecturer/learner and learner-to-learner interaction across disciplines. </w:t>
      </w:r>
      <w:r w:rsidRPr="00A855B5">
        <w:rPr>
          <w:rFonts w:ascii="Arial" w:hAnsi="Arial" w:cs="Arial"/>
          <w:spacing w:val="-3"/>
          <w:sz w:val="24"/>
          <w:szCs w:val="24"/>
        </w:rPr>
        <w:t>Lectures are used to impart key information and will normally be followed up by tutorials and workshops which provide opportunities for problem-based learning (</w:t>
      </w:r>
      <w:r w:rsidRPr="00BB0B6D">
        <w:rPr>
          <w:rFonts w:ascii="Arial" w:hAnsi="Arial" w:cs="Arial"/>
          <w:spacing w:val="-3"/>
          <w:sz w:val="24"/>
          <w:szCs w:val="24"/>
        </w:rPr>
        <w:t>PBL), project-based learning (PjBL), flipped classrooms</w:t>
      </w:r>
      <w:r w:rsidRPr="00A855B5">
        <w:rPr>
          <w:rFonts w:ascii="Arial" w:hAnsi="Arial" w:cs="Arial"/>
          <w:spacing w:val="-3"/>
          <w:sz w:val="24"/>
          <w:szCs w:val="24"/>
        </w:rPr>
        <w:t xml:space="preserve"> and game learning via a range of in-class activities including for instance scenario analysis, role-play and simulations. </w:t>
      </w:r>
    </w:p>
    <w:p w:rsidR="0066212C" w:rsidRDefault="0066212C" w:rsidP="0066212C">
      <w:pPr>
        <w:suppressAutoHyphens/>
        <w:spacing w:after="0" w:line="240" w:lineRule="auto"/>
        <w:jc w:val="both"/>
        <w:rPr>
          <w:rFonts w:ascii="Arial" w:hAnsi="Arial" w:cs="Arial"/>
          <w:sz w:val="24"/>
          <w:szCs w:val="24"/>
        </w:rPr>
      </w:pPr>
    </w:p>
    <w:p w:rsidR="003371F7" w:rsidRPr="003371F7" w:rsidRDefault="003371F7" w:rsidP="00982817">
      <w:pPr>
        <w:spacing w:line="240" w:lineRule="auto"/>
        <w:jc w:val="both"/>
        <w:rPr>
          <w:rFonts w:ascii="Arial" w:hAnsi="Arial" w:cs="Arial"/>
          <w:sz w:val="24"/>
          <w:szCs w:val="24"/>
        </w:rPr>
      </w:pPr>
      <w:r w:rsidRPr="003371F7">
        <w:rPr>
          <w:rFonts w:ascii="Arial" w:hAnsi="Arial" w:cs="Arial"/>
          <w:sz w:val="24"/>
          <w:szCs w:val="24"/>
        </w:rPr>
        <w:t>Module guides set out clear expectations for guided independent learning. Apprentices will be directed to reading to prepare for individual topics or sessions and also to problem sets or exercises to consolidate and test their learning.  This will be introduced at Level 4. The Virtual Learning Environment (VLE) at Kingston will support learning throughout the course through a variety of Technology Enhanced Learning (TEL) objects such videos, screencasts, on-line MCQs, discussion boards and  interactive teaching packages. It will also deliver teaching material such as lecture notes/presentations, problems sets and worked examples. This helps support an inclusive approach as apprentices</w:t>
      </w:r>
      <w:r w:rsidRPr="00982817">
        <w:rPr>
          <w:rFonts w:ascii="Arial" w:hAnsi="Arial" w:cs="Arial"/>
          <w:sz w:val="24"/>
          <w:szCs w:val="24"/>
        </w:rPr>
        <w:t xml:space="preserve"> </w:t>
      </w:r>
      <w:r w:rsidRPr="003371F7">
        <w:rPr>
          <w:rFonts w:ascii="Arial" w:hAnsi="Arial" w:cs="Arial"/>
          <w:sz w:val="24"/>
          <w:szCs w:val="24"/>
        </w:rPr>
        <w:t xml:space="preserve">can access learning material at their convenience and work through it at their own pace with the opportunity to pause and rewind as they wish. </w:t>
      </w:r>
    </w:p>
    <w:p w:rsidR="008850EC" w:rsidRPr="00E31844" w:rsidRDefault="008850EC" w:rsidP="00982817">
      <w:pPr>
        <w:suppressAutoHyphens/>
        <w:spacing w:after="0" w:line="240" w:lineRule="auto"/>
        <w:jc w:val="both"/>
        <w:rPr>
          <w:rFonts w:ascii="Arial" w:hAnsi="Arial" w:cs="Arial"/>
          <w:b/>
          <w:sz w:val="24"/>
          <w:szCs w:val="24"/>
        </w:rPr>
      </w:pPr>
      <w:r w:rsidRPr="00BB0B6D">
        <w:rPr>
          <w:rFonts w:ascii="Arial" w:hAnsi="Arial" w:cs="Arial"/>
          <w:sz w:val="24"/>
          <w:szCs w:val="24"/>
        </w:rPr>
        <w:t xml:space="preserve">In the case of </w:t>
      </w:r>
      <w:r w:rsidR="00991C87">
        <w:rPr>
          <w:rFonts w:ascii="Arial" w:hAnsi="Arial" w:cs="Arial"/>
          <w:b/>
          <w:sz w:val="24"/>
          <w:szCs w:val="24"/>
        </w:rPr>
        <w:t xml:space="preserve">EG4020 </w:t>
      </w:r>
      <w:r w:rsidR="00E31844" w:rsidRPr="00E31844">
        <w:rPr>
          <w:rFonts w:ascii="Arial" w:hAnsi="Arial" w:cs="Arial"/>
          <w:b/>
          <w:sz w:val="24"/>
          <w:szCs w:val="24"/>
        </w:rPr>
        <w:t xml:space="preserve">Structures, </w:t>
      </w:r>
      <w:r w:rsidR="00E31844">
        <w:rPr>
          <w:rFonts w:ascii="Arial" w:hAnsi="Arial" w:cs="Arial"/>
          <w:b/>
          <w:sz w:val="24"/>
          <w:szCs w:val="24"/>
        </w:rPr>
        <w:t xml:space="preserve">Materials and </w:t>
      </w:r>
      <w:r w:rsidR="00E31844" w:rsidRPr="00E31844">
        <w:rPr>
          <w:rFonts w:ascii="Arial" w:hAnsi="Arial" w:cs="Arial"/>
          <w:b/>
          <w:sz w:val="24"/>
          <w:szCs w:val="24"/>
        </w:rPr>
        <w:t>Construction Methods</w:t>
      </w:r>
      <w:r w:rsidR="000B776E">
        <w:rPr>
          <w:rFonts w:ascii="Arial" w:hAnsi="Arial" w:cs="Arial"/>
          <w:b/>
          <w:sz w:val="24"/>
          <w:szCs w:val="24"/>
        </w:rPr>
        <w:t xml:space="preserve">; </w:t>
      </w:r>
      <w:r w:rsidRPr="00E31844">
        <w:rPr>
          <w:rFonts w:ascii="Arial" w:hAnsi="Arial" w:cs="Arial"/>
          <w:spacing w:val="-3"/>
          <w:sz w:val="24"/>
          <w:szCs w:val="24"/>
        </w:rPr>
        <w:t>and</w:t>
      </w:r>
      <w:r w:rsidRPr="00BB0B6D">
        <w:rPr>
          <w:rFonts w:ascii="Arial" w:hAnsi="Arial" w:cs="Arial"/>
          <w:b/>
          <w:spacing w:val="-3"/>
          <w:sz w:val="24"/>
          <w:szCs w:val="24"/>
        </w:rPr>
        <w:t xml:space="preserve"> CE5213 Materials, Design and Procedures </w:t>
      </w:r>
      <w:r w:rsidRPr="00BB0B6D">
        <w:rPr>
          <w:rFonts w:ascii="Arial" w:hAnsi="Arial" w:cs="Arial"/>
          <w:spacing w:val="-3"/>
          <w:sz w:val="24"/>
          <w:szCs w:val="24"/>
        </w:rPr>
        <w:t xml:space="preserve">the use of online videos reinforces the </w:t>
      </w:r>
      <w:r w:rsidR="002B74B4">
        <w:rPr>
          <w:rFonts w:ascii="Arial" w:hAnsi="Arial" w:cs="Arial"/>
          <w:spacing w:val="-3"/>
          <w:sz w:val="24"/>
          <w:szCs w:val="24"/>
        </w:rPr>
        <w:t>apprentice</w:t>
      </w:r>
      <w:r w:rsidRPr="00BB0B6D">
        <w:rPr>
          <w:rFonts w:ascii="Arial" w:hAnsi="Arial" w:cs="Arial"/>
          <w:spacing w:val="-3"/>
          <w:sz w:val="24"/>
          <w:szCs w:val="24"/>
        </w:rPr>
        <w:t>s learning and helps them to understand how construction elements are put together.</w:t>
      </w:r>
      <w:r w:rsidRPr="00BB0B6D">
        <w:rPr>
          <w:rFonts w:ascii="Arial" w:hAnsi="Arial" w:cs="Arial"/>
          <w:sz w:val="24"/>
          <w:szCs w:val="24"/>
        </w:rPr>
        <w:t xml:space="preserve"> This helps support an inclusive approach as </w:t>
      </w:r>
      <w:r w:rsidR="002B74B4">
        <w:rPr>
          <w:rFonts w:ascii="Arial" w:hAnsi="Arial" w:cs="Arial"/>
          <w:sz w:val="24"/>
          <w:szCs w:val="24"/>
        </w:rPr>
        <w:t>apprentice</w:t>
      </w:r>
      <w:r w:rsidRPr="00BB0B6D">
        <w:rPr>
          <w:rFonts w:ascii="Arial" w:hAnsi="Arial" w:cs="Arial"/>
          <w:sz w:val="24"/>
          <w:szCs w:val="24"/>
        </w:rPr>
        <w:t xml:space="preserve">s can access learning material at their convenience and work through it at their own pace with the opportunity to pause and rewind as they wish. </w:t>
      </w:r>
      <w:r w:rsidRPr="00BB0B6D">
        <w:rPr>
          <w:rFonts w:ascii="Arial" w:hAnsi="Arial" w:cs="Arial"/>
          <w:spacing w:val="-3"/>
          <w:sz w:val="24"/>
          <w:szCs w:val="24"/>
        </w:rPr>
        <w:t xml:space="preserve">Teaching may be augmented by on-line discussion boards to aid understanding. We recognise that an ability to be comfortable with a range of digital media is important to employability </w:t>
      </w:r>
      <w:r w:rsidR="003773B9">
        <w:rPr>
          <w:rFonts w:ascii="Arial" w:hAnsi="Arial" w:cs="Arial"/>
          <w:spacing w:val="-3"/>
          <w:sz w:val="24"/>
          <w:szCs w:val="24"/>
        </w:rPr>
        <w:t xml:space="preserve">skills and effective learning. </w:t>
      </w:r>
      <w:r w:rsidR="002B74B4">
        <w:rPr>
          <w:rFonts w:ascii="Arial" w:hAnsi="Arial" w:cs="Arial"/>
          <w:spacing w:val="-3"/>
          <w:sz w:val="24"/>
          <w:szCs w:val="24"/>
        </w:rPr>
        <w:t>Apprentice</w:t>
      </w:r>
      <w:r w:rsidRPr="00BB0B6D">
        <w:rPr>
          <w:rFonts w:ascii="Arial" w:hAnsi="Arial" w:cs="Arial"/>
          <w:spacing w:val="-3"/>
          <w:sz w:val="24"/>
          <w:szCs w:val="24"/>
        </w:rPr>
        <w:t>s also need to be computer literate and able to operate industry standard computer packages.</w:t>
      </w:r>
      <w:r w:rsidR="00BB0B6D">
        <w:rPr>
          <w:rFonts w:ascii="Arial" w:hAnsi="Arial" w:cs="Arial"/>
          <w:spacing w:val="-3"/>
          <w:sz w:val="24"/>
          <w:szCs w:val="24"/>
        </w:rPr>
        <w:t xml:space="preserve"> </w:t>
      </w:r>
    </w:p>
    <w:p w:rsidR="0066212C" w:rsidRDefault="0066212C" w:rsidP="0066212C">
      <w:pPr>
        <w:spacing w:after="0" w:line="240" w:lineRule="auto"/>
        <w:jc w:val="both"/>
        <w:rPr>
          <w:rFonts w:ascii="Arial" w:hAnsi="Arial" w:cs="Arial"/>
          <w:sz w:val="24"/>
          <w:szCs w:val="24"/>
        </w:rPr>
      </w:pPr>
    </w:p>
    <w:p w:rsidR="008850EC" w:rsidRPr="00BB108D" w:rsidRDefault="008850EC" w:rsidP="0066212C">
      <w:pPr>
        <w:spacing w:after="0" w:line="240" w:lineRule="auto"/>
        <w:jc w:val="both"/>
        <w:rPr>
          <w:rFonts w:ascii="Arial" w:hAnsi="Arial" w:cs="Arial"/>
          <w:sz w:val="24"/>
          <w:szCs w:val="24"/>
        </w:rPr>
      </w:pPr>
      <w:r w:rsidRPr="00A855B5">
        <w:rPr>
          <w:rFonts w:ascii="Arial" w:hAnsi="Arial" w:cs="Arial"/>
          <w:sz w:val="24"/>
          <w:szCs w:val="24"/>
        </w:rPr>
        <w:t xml:space="preserve">Developing skills is also critical to successful vocational education. These skills are practical – such as the ability to design and draw building details and layouts both free hand and with the use of IT programmes such as computer aided design software.  </w:t>
      </w:r>
      <w:r w:rsidR="002B74B4">
        <w:rPr>
          <w:rFonts w:ascii="Arial" w:hAnsi="Arial" w:cs="Arial"/>
          <w:sz w:val="24"/>
          <w:szCs w:val="24"/>
        </w:rPr>
        <w:t>Apprentice</w:t>
      </w:r>
      <w:r w:rsidRPr="00A855B5">
        <w:rPr>
          <w:rFonts w:ascii="Arial" w:hAnsi="Arial" w:cs="Arial"/>
          <w:sz w:val="24"/>
          <w:szCs w:val="24"/>
        </w:rPr>
        <w:t>s will also have skills in Excel and will have developing skills in project management software programmes and in Building Information Modelling</w:t>
      </w:r>
      <w:r>
        <w:rPr>
          <w:rFonts w:ascii="Arial" w:hAnsi="Arial" w:cs="Arial"/>
          <w:sz w:val="24"/>
          <w:szCs w:val="24"/>
        </w:rPr>
        <w:t xml:space="preserve"> (BIM)</w:t>
      </w:r>
      <w:r w:rsidRPr="00A855B5">
        <w:rPr>
          <w:rFonts w:ascii="Arial" w:hAnsi="Arial" w:cs="Arial"/>
          <w:sz w:val="24"/>
          <w:szCs w:val="24"/>
        </w:rPr>
        <w:t xml:space="preserve">; they will also learn to access research databases efficiently. They will develop professional skills, such as how to write and present reports on strategic advice and programmes of building works of maintenance and alteration and intellectual skills, such as resolving problems such as construction contract disputes and to debate some of the ethical and policy issues that they may face in their subsequent professional lives. The learning and assessment philosophy also places emphasis on personal skills development, through extensive use of group-based </w:t>
      </w:r>
      <w:r w:rsidR="00970906" w:rsidRPr="00A855B5">
        <w:rPr>
          <w:rFonts w:ascii="Arial" w:hAnsi="Arial" w:cs="Arial"/>
          <w:sz w:val="24"/>
          <w:szCs w:val="24"/>
        </w:rPr>
        <w:t>activities, which</w:t>
      </w:r>
      <w:r w:rsidRPr="00A855B5">
        <w:rPr>
          <w:rFonts w:ascii="Arial" w:hAnsi="Arial" w:cs="Arial"/>
          <w:sz w:val="24"/>
          <w:szCs w:val="24"/>
        </w:rPr>
        <w:t xml:space="preserve"> develop </w:t>
      </w:r>
      <w:r w:rsidR="00970906" w:rsidRPr="00A855B5">
        <w:rPr>
          <w:rFonts w:ascii="Arial" w:hAnsi="Arial" w:cs="Arial"/>
          <w:sz w:val="24"/>
          <w:szCs w:val="24"/>
        </w:rPr>
        <w:t>team-working</w:t>
      </w:r>
      <w:r w:rsidRPr="00A855B5">
        <w:rPr>
          <w:rFonts w:ascii="Arial" w:hAnsi="Arial" w:cs="Arial"/>
          <w:sz w:val="24"/>
          <w:szCs w:val="24"/>
        </w:rPr>
        <w:t xml:space="preserve"> skills and respect for colleagues and reflective </w:t>
      </w:r>
      <w:r w:rsidR="00970906" w:rsidRPr="00A855B5">
        <w:rPr>
          <w:rFonts w:ascii="Arial" w:hAnsi="Arial" w:cs="Arial"/>
          <w:sz w:val="24"/>
          <w:szCs w:val="24"/>
        </w:rPr>
        <w:t>diaries, which</w:t>
      </w:r>
      <w:r w:rsidRPr="00A855B5">
        <w:rPr>
          <w:rFonts w:ascii="Arial" w:hAnsi="Arial" w:cs="Arial"/>
          <w:sz w:val="24"/>
          <w:szCs w:val="24"/>
        </w:rPr>
        <w:t xml:space="preserve"> are critical dimensions of professional practice.</w:t>
      </w:r>
    </w:p>
    <w:p w:rsidR="00350EE3" w:rsidRDefault="00350EE3" w:rsidP="0066212C">
      <w:pPr>
        <w:spacing w:after="0" w:line="240" w:lineRule="auto"/>
        <w:jc w:val="both"/>
        <w:rPr>
          <w:rFonts w:ascii="Arial" w:hAnsi="Arial" w:cs="Arial"/>
          <w:b/>
          <w:sz w:val="24"/>
        </w:rPr>
      </w:pPr>
    </w:p>
    <w:p w:rsidR="008850EC" w:rsidRPr="005D72BE" w:rsidRDefault="008850EC" w:rsidP="0066212C">
      <w:pPr>
        <w:spacing w:after="0" w:line="240" w:lineRule="auto"/>
        <w:jc w:val="both"/>
        <w:rPr>
          <w:rFonts w:ascii="Arial" w:hAnsi="Arial" w:cs="Arial"/>
          <w:sz w:val="24"/>
        </w:rPr>
      </w:pPr>
      <w:r w:rsidRPr="005D72BE">
        <w:rPr>
          <w:rFonts w:ascii="Arial" w:hAnsi="Arial" w:cs="Arial"/>
          <w:b/>
          <w:sz w:val="24"/>
        </w:rPr>
        <w:t>Integrated first year and interdisciplinary collaboration</w:t>
      </w:r>
    </w:p>
    <w:p w:rsidR="00350EE3" w:rsidRDefault="00350EE3" w:rsidP="0066212C">
      <w:pPr>
        <w:spacing w:after="0" w:line="240" w:lineRule="auto"/>
        <w:jc w:val="both"/>
        <w:rPr>
          <w:rFonts w:ascii="Arial" w:hAnsi="Arial" w:cs="Arial"/>
          <w:sz w:val="24"/>
          <w:szCs w:val="24"/>
        </w:rPr>
      </w:pPr>
    </w:p>
    <w:p w:rsidR="003B5331" w:rsidRDefault="00350EE3" w:rsidP="0066212C">
      <w:pPr>
        <w:spacing w:after="0" w:line="240" w:lineRule="auto"/>
        <w:jc w:val="both"/>
        <w:rPr>
          <w:rFonts w:ascii="Arial" w:hAnsi="Arial" w:cs="Arial"/>
          <w:sz w:val="24"/>
        </w:rPr>
      </w:pPr>
      <w:r>
        <w:rPr>
          <w:rFonts w:ascii="Arial" w:hAnsi="Arial" w:cs="Arial"/>
          <w:sz w:val="24"/>
          <w:szCs w:val="24"/>
        </w:rPr>
        <w:t>All construction management, building and quantity s</w:t>
      </w:r>
      <w:r w:rsidR="008850EC" w:rsidRPr="00BB0B6D">
        <w:rPr>
          <w:rFonts w:ascii="Arial" w:hAnsi="Arial" w:cs="Arial"/>
          <w:sz w:val="24"/>
          <w:szCs w:val="24"/>
        </w:rPr>
        <w:t xml:space="preserve">urveying undergraduate </w:t>
      </w:r>
      <w:r w:rsidR="002B74B4">
        <w:rPr>
          <w:rFonts w:ascii="Arial" w:hAnsi="Arial" w:cs="Arial"/>
          <w:sz w:val="24"/>
          <w:szCs w:val="24"/>
        </w:rPr>
        <w:t>apprentice</w:t>
      </w:r>
      <w:r w:rsidR="008850EC" w:rsidRPr="00BB0B6D">
        <w:rPr>
          <w:rFonts w:ascii="Arial" w:hAnsi="Arial" w:cs="Arial"/>
          <w:sz w:val="24"/>
          <w:szCs w:val="24"/>
        </w:rPr>
        <w:t xml:space="preserve">s at Kingston University take a common set of four (30 credit) modules at Level 4. </w:t>
      </w:r>
      <w:r w:rsidR="003B5331">
        <w:rPr>
          <w:rFonts w:ascii="Arial" w:hAnsi="Arial" w:cs="Arial"/>
          <w:sz w:val="24"/>
          <w:szCs w:val="24"/>
        </w:rPr>
        <w:t>A</w:t>
      </w:r>
      <w:r w:rsidR="008850EC" w:rsidRPr="00BB0B6D">
        <w:rPr>
          <w:rFonts w:ascii="Arial" w:hAnsi="Arial" w:cs="Arial"/>
          <w:sz w:val="24"/>
          <w:szCs w:val="24"/>
        </w:rPr>
        <w:t xml:space="preserve"> distinct feature of the course at Kingston and is extended into the second year when all </w:t>
      </w:r>
      <w:r w:rsidR="002B74B4">
        <w:rPr>
          <w:rFonts w:ascii="Arial" w:hAnsi="Arial" w:cs="Arial"/>
          <w:sz w:val="24"/>
          <w:szCs w:val="24"/>
        </w:rPr>
        <w:t>apprentice</w:t>
      </w:r>
      <w:r w:rsidR="008850EC" w:rsidRPr="00BB0B6D">
        <w:rPr>
          <w:rFonts w:ascii="Arial" w:hAnsi="Arial" w:cs="Arial"/>
          <w:sz w:val="24"/>
          <w:szCs w:val="24"/>
        </w:rPr>
        <w:t>s take a commo</w:t>
      </w:r>
      <w:r w:rsidR="00991C87">
        <w:rPr>
          <w:rFonts w:ascii="Arial" w:hAnsi="Arial" w:cs="Arial"/>
          <w:sz w:val="24"/>
          <w:szCs w:val="24"/>
        </w:rPr>
        <w:t xml:space="preserve">n level 5 module. </w:t>
      </w:r>
      <w:r w:rsidR="008850EC" w:rsidRPr="00BB0B6D">
        <w:rPr>
          <w:rFonts w:ascii="Arial" w:hAnsi="Arial" w:cs="Arial"/>
          <w:sz w:val="24"/>
        </w:rPr>
        <w:t xml:space="preserve">In </w:t>
      </w:r>
      <w:r w:rsidR="008850EC" w:rsidRPr="00BB0B6D">
        <w:rPr>
          <w:rFonts w:ascii="Arial" w:hAnsi="Arial" w:cs="Arial"/>
          <w:b/>
          <w:sz w:val="24"/>
        </w:rPr>
        <w:t>EG4010 Engineering Design and Professional Practice</w:t>
      </w:r>
      <w:r w:rsidR="008850EC" w:rsidRPr="00BB0B6D">
        <w:rPr>
          <w:rFonts w:ascii="Arial" w:hAnsi="Arial" w:cs="Arial"/>
          <w:sz w:val="24"/>
        </w:rPr>
        <w:t xml:space="preserve"> </w:t>
      </w:r>
      <w:r w:rsidR="002B74B4">
        <w:rPr>
          <w:rFonts w:ascii="Arial" w:hAnsi="Arial" w:cs="Arial"/>
          <w:sz w:val="24"/>
        </w:rPr>
        <w:t>apprentice</w:t>
      </w:r>
      <w:r w:rsidR="008850EC" w:rsidRPr="00BB0B6D">
        <w:rPr>
          <w:rFonts w:ascii="Arial" w:hAnsi="Arial" w:cs="Arial"/>
          <w:sz w:val="24"/>
        </w:rPr>
        <w:t>s will be introduced to the principles</w:t>
      </w:r>
      <w:r>
        <w:rPr>
          <w:rFonts w:ascii="Arial" w:hAnsi="Arial" w:cs="Arial"/>
          <w:sz w:val="24"/>
        </w:rPr>
        <w:t xml:space="preserve"> and importance of group work. </w:t>
      </w:r>
      <w:r w:rsidR="008850EC" w:rsidRPr="00BB0B6D">
        <w:rPr>
          <w:rFonts w:ascii="Arial" w:hAnsi="Arial" w:cs="Arial"/>
          <w:sz w:val="24"/>
        </w:rPr>
        <w:t xml:space="preserve">Project-based learning (PjBL) is employed requiring interdisciplinary teams to design, build and present solutions to small scale engineering challenges; the outputs of these will be part of the summative assessment.  </w:t>
      </w:r>
    </w:p>
    <w:p w:rsidR="003B5331" w:rsidRDefault="003B5331" w:rsidP="0066212C">
      <w:pPr>
        <w:spacing w:after="0" w:line="240" w:lineRule="auto"/>
        <w:jc w:val="both"/>
        <w:rPr>
          <w:rFonts w:ascii="Arial" w:hAnsi="Arial" w:cs="Arial"/>
          <w:sz w:val="24"/>
        </w:rPr>
      </w:pPr>
    </w:p>
    <w:p w:rsidR="008850EC" w:rsidRDefault="008850EC" w:rsidP="0066212C">
      <w:pPr>
        <w:spacing w:after="0" w:line="240" w:lineRule="auto"/>
        <w:jc w:val="both"/>
        <w:rPr>
          <w:rFonts w:ascii="Arial" w:hAnsi="Arial" w:cs="Arial"/>
          <w:sz w:val="24"/>
        </w:rPr>
      </w:pPr>
      <w:r w:rsidRPr="00BB0B6D">
        <w:rPr>
          <w:rFonts w:ascii="Arial" w:hAnsi="Arial" w:cs="Arial"/>
          <w:sz w:val="24"/>
        </w:rPr>
        <w:t xml:space="preserve">Interdisciplinary group work will be further developed at level 5 in </w:t>
      </w:r>
      <w:r w:rsidRPr="00BB0B6D">
        <w:rPr>
          <w:rFonts w:ascii="Arial" w:hAnsi="Arial" w:cs="Arial"/>
          <w:b/>
          <w:sz w:val="24"/>
        </w:rPr>
        <w:t xml:space="preserve">EG5014 Engineering </w:t>
      </w:r>
      <w:r w:rsidR="0093341E" w:rsidRPr="00BB0B6D">
        <w:rPr>
          <w:rFonts w:ascii="Arial" w:hAnsi="Arial" w:cs="Arial"/>
          <w:b/>
          <w:sz w:val="24"/>
        </w:rPr>
        <w:t xml:space="preserve">Project </w:t>
      </w:r>
      <w:r w:rsidRPr="00BB0B6D">
        <w:rPr>
          <w:rFonts w:ascii="Arial" w:hAnsi="Arial" w:cs="Arial"/>
          <w:b/>
          <w:sz w:val="24"/>
        </w:rPr>
        <w:t>Management</w:t>
      </w:r>
      <w:r w:rsidRPr="00BB0B6D">
        <w:rPr>
          <w:rFonts w:ascii="Arial" w:hAnsi="Arial" w:cs="Arial"/>
          <w:sz w:val="24"/>
        </w:rPr>
        <w:t xml:space="preserve">  where </w:t>
      </w:r>
      <w:r w:rsidR="002B74B4">
        <w:rPr>
          <w:rFonts w:ascii="Arial" w:hAnsi="Arial" w:cs="Arial"/>
          <w:sz w:val="24"/>
        </w:rPr>
        <w:t>apprentice</w:t>
      </w:r>
      <w:r w:rsidRPr="00BB0B6D">
        <w:rPr>
          <w:rFonts w:ascii="Arial" w:hAnsi="Arial" w:cs="Arial"/>
          <w:sz w:val="24"/>
        </w:rPr>
        <w:t>s are  taught about group project management in TB1 and then will spend much of TB2 working on a more complex challenge that will comprise</w:t>
      </w:r>
      <w:r w:rsidR="00350EE3">
        <w:rPr>
          <w:rFonts w:ascii="Arial" w:hAnsi="Arial" w:cs="Arial"/>
          <w:sz w:val="24"/>
        </w:rPr>
        <w:t xml:space="preserve"> 60% of the module assessment. </w:t>
      </w:r>
      <w:r w:rsidRPr="00BB0B6D">
        <w:rPr>
          <w:rFonts w:ascii="Arial" w:hAnsi="Arial" w:cs="Arial"/>
          <w:sz w:val="24"/>
        </w:rPr>
        <w:t xml:space="preserve">In this module </w:t>
      </w:r>
      <w:r w:rsidR="002B74B4">
        <w:rPr>
          <w:rFonts w:ascii="Arial" w:hAnsi="Arial" w:cs="Arial"/>
          <w:sz w:val="24"/>
        </w:rPr>
        <w:t>apprentice</w:t>
      </w:r>
      <w:r w:rsidRPr="00BB0B6D">
        <w:rPr>
          <w:rFonts w:ascii="Arial" w:hAnsi="Arial" w:cs="Arial"/>
          <w:sz w:val="24"/>
        </w:rPr>
        <w:t>s are likely to tackle a live, real-w</w:t>
      </w:r>
      <w:r w:rsidR="00350EE3">
        <w:rPr>
          <w:rFonts w:ascii="Arial" w:hAnsi="Arial" w:cs="Arial"/>
          <w:sz w:val="24"/>
        </w:rPr>
        <w:t>orld problem supplied by a well-</w:t>
      </w:r>
      <w:r w:rsidRPr="00BB0B6D">
        <w:rPr>
          <w:rFonts w:ascii="Arial" w:hAnsi="Arial" w:cs="Arial"/>
          <w:sz w:val="24"/>
        </w:rPr>
        <w:t>know</w:t>
      </w:r>
      <w:r w:rsidR="00350EE3">
        <w:rPr>
          <w:rFonts w:ascii="Arial" w:hAnsi="Arial" w:cs="Arial"/>
          <w:sz w:val="24"/>
        </w:rPr>
        <w:t>n company or organisation.</w:t>
      </w:r>
      <w:r w:rsidRPr="00BB0B6D">
        <w:rPr>
          <w:rFonts w:ascii="Arial" w:hAnsi="Arial" w:cs="Arial"/>
          <w:sz w:val="24"/>
        </w:rPr>
        <w:t xml:space="preserve"> This will give the </w:t>
      </w:r>
      <w:r w:rsidR="002B74B4">
        <w:rPr>
          <w:rFonts w:ascii="Arial" w:hAnsi="Arial" w:cs="Arial"/>
          <w:sz w:val="24"/>
        </w:rPr>
        <w:t>apprentice</w:t>
      </w:r>
      <w:r w:rsidRPr="00BB0B6D">
        <w:rPr>
          <w:rFonts w:ascii="Arial" w:hAnsi="Arial" w:cs="Arial"/>
          <w:sz w:val="24"/>
        </w:rPr>
        <w:t>s an opportunity to talk about how they have worked with an external company on an engineering</w:t>
      </w:r>
      <w:r w:rsidR="00350EE3">
        <w:rPr>
          <w:rFonts w:ascii="Arial" w:hAnsi="Arial" w:cs="Arial"/>
          <w:sz w:val="24"/>
        </w:rPr>
        <w:t>/construction</w:t>
      </w:r>
      <w:r w:rsidRPr="00BB0B6D">
        <w:rPr>
          <w:rFonts w:ascii="Arial" w:hAnsi="Arial" w:cs="Arial"/>
          <w:sz w:val="24"/>
        </w:rPr>
        <w:t xml:space="preserve"> problem as part of a team. </w:t>
      </w:r>
    </w:p>
    <w:p w:rsidR="0066212C" w:rsidRDefault="0066212C" w:rsidP="0066212C">
      <w:pPr>
        <w:spacing w:after="0" w:line="240" w:lineRule="auto"/>
        <w:jc w:val="both"/>
        <w:rPr>
          <w:rFonts w:ascii="Arial" w:hAnsi="Arial" w:cs="Arial"/>
          <w:b/>
          <w:sz w:val="24"/>
          <w:szCs w:val="24"/>
        </w:rPr>
      </w:pPr>
    </w:p>
    <w:p w:rsidR="00020C36" w:rsidRPr="00020C36" w:rsidRDefault="00020C36" w:rsidP="0066212C">
      <w:pPr>
        <w:spacing w:after="0" w:line="240" w:lineRule="auto"/>
        <w:jc w:val="both"/>
        <w:rPr>
          <w:rFonts w:ascii="Arial" w:hAnsi="Arial" w:cs="Arial"/>
          <w:b/>
          <w:sz w:val="24"/>
          <w:szCs w:val="24"/>
        </w:rPr>
      </w:pPr>
      <w:r w:rsidRPr="00020C36">
        <w:rPr>
          <w:rFonts w:ascii="Arial" w:hAnsi="Arial" w:cs="Arial"/>
          <w:b/>
          <w:sz w:val="24"/>
          <w:szCs w:val="24"/>
        </w:rPr>
        <w:t>Work-based learning</w:t>
      </w:r>
    </w:p>
    <w:p w:rsidR="0066212C" w:rsidRDefault="0066212C" w:rsidP="0066212C">
      <w:pPr>
        <w:spacing w:after="0" w:line="240" w:lineRule="auto"/>
        <w:ind w:right="77"/>
        <w:jc w:val="both"/>
        <w:rPr>
          <w:rFonts w:ascii="Arial" w:hAnsi="Arial" w:cs="Arial"/>
          <w:sz w:val="24"/>
          <w:szCs w:val="24"/>
        </w:rPr>
      </w:pPr>
    </w:p>
    <w:p w:rsidR="00020C36" w:rsidRPr="00020C36" w:rsidRDefault="00020C36" w:rsidP="0066212C">
      <w:pPr>
        <w:spacing w:after="0" w:line="240" w:lineRule="auto"/>
        <w:ind w:right="77"/>
        <w:jc w:val="both"/>
        <w:rPr>
          <w:rFonts w:ascii="Arial" w:hAnsi="Arial" w:cs="Arial"/>
          <w:sz w:val="24"/>
          <w:szCs w:val="24"/>
        </w:rPr>
      </w:pPr>
      <w:r w:rsidRPr="00020C36">
        <w:rPr>
          <w:rFonts w:ascii="Arial" w:hAnsi="Arial" w:cs="Arial"/>
          <w:sz w:val="24"/>
          <w:szCs w:val="24"/>
        </w:rPr>
        <w:t>There are 30 credits of work-based learning at Level 6. Apprentices are expected to achieve all the learning outcomes through the application of knowledge in projects at the work place under the guidance of the Employer Mentor supplemented by sessions at the University. Academic tutorials are provided regularly where lecturers provide direction and guidance on the design of the apprentices’ projects and the application of research methodology and execution. Apprentices will have access to all materials delivered within the equivalent University-based module, which are uploaded to the University’s virtual learning environment.</w:t>
      </w:r>
    </w:p>
    <w:p w:rsidR="00020C36" w:rsidRPr="00E42AA6" w:rsidRDefault="00020C36" w:rsidP="0066212C">
      <w:pPr>
        <w:spacing w:after="0" w:line="240" w:lineRule="auto"/>
        <w:ind w:right="77"/>
        <w:jc w:val="both"/>
        <w:rPr>
          <w:rFonts w:ascii="Arial" w:hAnsi="Arial" w:cs="Arial"/>
        </w:rPr>
      </w:pPr>
    </w:p>
    <w:p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 xml:space="preserve">Focus on active learning and enhancing </w:t>
      </w:r>
      <w:r w:rsidR="002B74B4">
        <w:rPr>
          <w:rFonts w:ascii="Arial" w:hAnsi="Arial" w:cs="Arial"/>
          <w:b/>
          <w:sz w:val="24"/>
          <w:szCs w:val="24"/>
        </w:rPr>
        <w:t>apprentice</w:t>
      </w:r>
      <w:r w:rsidR="00020C36">
        <w:rPr>
          <w:rFonts w:ascii="Arial" w:hAnsi="Arial" w:cs="Arial"/>
          <w:b/>
          <w:sz w:val="24"/>
          <w:szCs w:val="24"/>
        </w:rPr>
        <w:t xml:space="preserve"> </w:t>
      </w:r>
      <w:r w:rsidRPr="00BB0B6D">
        <w:rPr>
          <w:rFonts w:ascii="Arial" w:hAnsi="Arial" w:cs="Arial"/>
          <w:b/>
          <w:sz w:val="24"/>
          <w:szCs w:val="24"/>
        </w:rPr>
        <w:t xml:space="preserve">engagement </w:t>
      </w:r>
    </w:p>
    <w:p w:rsidR="0066212C" w:rsidRDefault="0066212C" w:rsidP="0066212C">
      <w:pPr>
        <w:suppressAutoHyphens/>
        <w:spacing w:after="0" w:line="240" w:lineRule="auto"/>
        <w:jc w:val="both"/>
        <w:rPr>
          <w:rFonts w:ascii="Arial" w:hAnsi="Arial" w:cs="Arial"/>
          <w:spacing w:val="-3"/>
          <w:sz w:val="24"/>
          <w:szCs w:val="24"/>
        </w:rPr>
      </w:pPr>
    </w:p>
    <w:p w:rsidR="00350EE3"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A feature of the learning, teaching and assessment strategy in the School of Engineering is that many instructional lectures have been replaced by collaborative, problem solving or enquiry-based learning workshops and tut</w:t>
      </w:r>
      <w:r w:rsidR="00350EE3">
        <w:rPr>
          <w:rFonts w:ascii="Arial" w:hAnsi="Arial" w:cs="Arial"/>
          <w:spacing w:val="-3"/>
          <w:sz w:val="24"/>
          <w:szCs w:val="24"/>
        </w:rPr>
        <w:t xml:space="preserve">orials. </w:t>
      </w:r>
      <w:r w:rsidRPr="00BB0B6D">
        <w:rPr>
          <w:rFonts w:ascii="Arial" w:hAnsi="Arial" w:cs="Arial"/>
          <w:spacing w:val="-3"/>
          <w:sz w:val="24"/>
          <w:szCs w:val="24"/>
        </w:rPr>
        <w:t xml:space="preserve">These require </w:t>
      </w:r>
      <w:r w:rsidR="002B74B4">
        <w:rPr>
          <w:rFonts w:ascii="Arial" w:hAnsi="Arial" w:cs="Arial"/>
          <w:spacing w:val="-3"/>
          <w:sz w:val="24"/>
          <w:szCs w:val="24"/>
        </w:rPr>
        <w:t>apprentice</w:t>
      </w:r>
      <w:r w:rsidRPr="00BB0B6D">
        <w:rPr>
          <w:rFonts w:ascii="Arial" w:hAnsi="Arial" w:cs="Arial"/>
          <w:spacing w:val="-3"/>
          <w:sz w:val="24"/>
          <w:szCs w:val="24"/>
        </w:rPr>
        <w:t xml:space="preserve">s to prepare for, and participate in, the classroom activities, rather than passively listening to the lecturer. </w:t>
      </w:r>
      <w:r w:rsidR="002B74B4">
        <w:rPr>
          <w:rFonts w:ascii="Arial" w:hAnsi="Arial" w:cs="Arial"/>
          <w:spacing w:val="-3"/>
          <w:sz w:val="24"/>
          <w:szCs w:val="24"/>
        </w:rPr>
        <w:t>Apprentice</w:t>
      </w:r>
      <w:r w:rsidRPr="00BB0B6D">
        <w:rPr>
          <w:rFonts w:ascii="Arial" w:hAnsi="Arial" w:cs="Arial"/>
          <w:spacing w:val="-3"/>
          <w:sz w:val="24"/>
          <w:szCs w:val="24"/>
        </w:rPr>
        <w:t xml:space="preserve">s are expected to engage with the guided learning to prepare for these teaching sessions and consolidate their learning after the session. These interactive sessions also provide </w:t>
      </w:r>
      <w:r w:rsidR="002B74B4">
        <w:rPr>
          <w:rFonts w:ascii="Arial" w:hAnsi="Arial" w:cs="Arial"/>
          <w:spacing w:val="-3"/>
          <w:sz w:val="24"/>
          <w:szCs w:val="24"/>
        </w:rPr>
        <w:t>apprentice</w:t>
      </w:r>
      <w:r w:rsidRPr="00BB0B6D">
        <w:rPr>
          <w:rFonts w:ascii="Arial" w:hAnsi="Arial" w:cs="Arial"/>
          <w:spacing w:val="-3"/>
          <w:sz w:val="24"/>
          <w:szCs w:val="24"/>
        </w:rPr>
        <w:t xml:space="preserve">s with opportunities for peer learning, group work and presentation practice. Give some module examples where this occurs In these sessions the lecturer facilitates learning by supporting </w:t>
      </w:r>
      <w:r w:rsidR="002B74B4">
        <w:rPr>
          <w:rFonts w:ascii="Arial" w:hAnsi="Arial" w:cs="Arial"/>
          <w:spacing w:val="-3"/>
          <w:sz w:val="24"/>
          <w:szCs w:val="24"/>
        </w:rPr>
        <w:t>apprentice</w:t>
      </w:r>
      <w:r w:rsidRPr="00BB0B6D">
        <w:rPr>
          <w:rFonts w:ascii="Arial" w:hAnsi="Arial" w:cs="Arial"/>
          <w:spacing w:val="-3"/>
          <w:sz w:val="24"/>
          <w:szCs w:val="24"/>
        </w:rPr>
        <w:t xml:space="preserve">s in creating their own knowledge and understanding. Lecturers may also introduce and summarise key concepts with short mini-lectures. Project based Learning (PBjL) is introduced in </w:t>
      </w:r>
      <w:r w:rsidRPr="00BB0B6D">
        <w:rPr>
          <w:rFonts w:ascii="Arial" w:hAnsi="Arial" w:cs="Arial"/>
          <w:b/>
          <w:spacing w:val="-3"/>
          <w:sz w:val="24"/>
          <w:szCs w:val="24"/>
        </w:rPr>
        <w:t xml:space="preserve">EG4010 </w:t>
      </w:r>
      <w:r w:rsidRPr="00BB0B6D">
        <w:rPr>
          <w:rFonts w:ascii="Arial" w:hAnsi="Arial" w:cs="Arial"/>
          <w:b/>
          <w:sz w:val="24"/>
          <w:szCs w:val="24"/>
        </w:rPr>
        <w:t>Engineering Design and Professional Practice</w:t>
      </w:r>
      <w:r w:rsidRPr="00BB0B6D">
        <w:rPr>
          <w:rFonts w:ascii="Arial" w:hAnsi="Arial" w:cs="Arial"/>
          <w:sz w:val="24"/>
          <w:szCs w:val="24"/>
          <w:lang w:val="en"/>
        </w:rPr>
        <w:t xml:space="preserve"> </w:t>
      </w:r>
      <w:r w:rsidRPr="00BB0B6D">
        <w:rPr>
          <w:rFonts w:ascii="Arial" w:hAnsi="Arial" w:cs="Arial"/>
          <w:spacing w:val="-3"/>
          <w:sz w:val="24"/>
          <w:szCs w:val="24"/>
        </w:rPr>
        <w:t xml:space="preserve">and developed further in </w:t>
      </w:r>
      <w:r w:rsidRPr="00BB0B6D">
        <w:rPr>
          <w:rFonts w:ascii="Arial" w:hAnsi="Arial" w:cs="Arial"/>
          <w:b/>
          <w:sz w:val="24"/>
          <w:szCs w:val="24"/>
        </w:rPr>
        <w:t xml:space="preserve">EG5014 Engineering </w:t>
      </w:r>
      <w:r w:rsidR="0093341E" w:rsidRPr="00BB0B6D">
        <w:rPr>
          <w:rFonts w:ascii="Arial" w:hAnsi="Arial" w:cs="Arial"/>
          <w:b/>
          <w:sz w:val="24"/>
          <w:szCs w:val="24"/>
        </w:rPr>
        <w:t xml:space="preserve">Project </w:t>
      </w:r>
      <w:r w:rsidRPr="00BB0B6D">
        <w:rPr>
          <w:rFonts w:ascii="Arial" w:hAnsi="Arial" w:cs="Arial"/>
          <w:b/>
          <w:sz w:val="24"/>
          <w:szCs w:val="24"/>
        </w:rPr>
        <w:t>Management</w:t>
      </w:r>
      <w:r w:rsidRPr="00BB0B6D">
        <w:rPr>
          <w:rFonts w:ascii="Arial" w:hAnsi="Arial" w:cs="Arial"/>
          <w:sz w:val="24"/>
          <w:szCs w:val="24"/>
        </w:rPr>
        <w:t xml:space="preserve">  </w:t>
      </w:r>
      <w:r w:rsidRPr="00BB0B6D">
        <w:rPr>
          <w:rFonts w:ascii="Arial" w:hAnsi="Arial" w:cs="Arial"/>
          <w:spacing w:val="-3"/>
          <w:sz w:val="24"/>
          <w:szCs w:val="24"/>
        </w:rPr>
        <w:t xml:space="preserve">and </w:t>
      </w:r>
      <w:r w:rsidRPr="00BB0B6D">
        <w:rPr>
          <w:rFonts w:ascii="Arial" w:hAnsi="Arial" w:cs="Arial"/>
          <w:b/>
          <w:spacing w:val="-3"/>
          <w:sz w:val="24"/>
          <w:szCs w:val="24"/>
        </w:rPr>
        <w:t>CE6211</w:t>
      </w:r>
      <w:r w:rsidRPr="00BB0B6D">
        <w:rPr>
          <w:rFonts w:ascii="Arial" w:hAnsi="Arial" w:cs="Arial"/>
          <w:b/>
          <w:sz w:val="24"/>
          <w:szCs w:val="24"/>
        </w:rPr>
        <w:t xml:space="preserve"> Site Practice and Management</w:t>
      </w:r>
      <w:r w:rsidRPr="00BB0B6D">
        <w:rPr>
          <w:rFonts w:ascii="Arial" w:hAnsi="Arial" w:cs="Arial"/>
          <w:spacing w:val="-3"/>
          <w:sz w:val="24"/>
          <w:szCs w:val="24"/>
        </w:rPr>
        <w:t xml:space="preserve">. These collaborative activities encourage </w:t>
      </w:r>
      <w:r w:rsidR="002B74B4">
        <w:rPr>
          <w:rFonts w:ascii="Arial" w:hAnsi="Arial" w:cs="Arial"/>
          <w:spacing w:val="-3"/>
          <w:sz w:val="24"/>
          <w:szCs w:val="24"/>
        </w:rPr>
        <w:t>apprentice</w:t>
      </w:r>
      <w:r w:rsidRPr="00BB0B6D">
        <w:rPr>
          <w:rFonts w:ascii="Arial" w:hAnsi="Arial" w:cs="Arial"/>
          <w:spacing w:val="-3"/>
          <w:sz w:val="24"/>
          <w:szCs w:val="24"/>
        </w:rPr>
        <w:t>s to draw on their own set of experiences and cultural backgrounds when tackling real world</w:t>
      </w:r>
      <w:r w:rsidR="00350EE3">
        <w:rPr>
          <w:rFonts w:ascii="Arial" w:hAnsi="Arial" w:cs="Arial"/>
          <w:spacing w:val="-3"/>
          <w:sz w:val="24"/>
          <w:szCs w:val="24"/>
        </w:rPr>
        <w:t xml:space="preserve"> challenges. The f</w:t>
      </w:r>
      <w:r w:rsidR="00350EE3" w:rsidRPr="00350EE3">
        <w:rPr>
          <w:rFonts w:ascii="Arial" w:hAnsi="Arial" w:cs="Arial"/>
          <w:spacing w:val="-3"/>
          <w:sz w:val="24"/>
          <w:szCs w:val="24"/>
        </w:rPr>
        <w:t>lipped classroom app</w:t>
      </w:r>
      <w:r w:rsidR="00350EE3">
        <w:rPr>
          <w:rFonts w:ascii="Arial" w:hAnsi="Arial" w:cs="Arial"/>
          <w:spacing w:val="-3"/>
          <w:sz w:val="24"/>
          <w:szCs w:val="24"/>
        </w:rPr>
        <w:t>roach is introduced at Level 4, w</w:t>
      </w:r>
      <w:r w:rsidR="00350EE3" w:rsidRPr="00350EE3">
        <w:rPr>
          <w:rFonts w:ascii="Arial" w:hAnsi="Arial" w:cs="Arial"/>
          <w:spacing w:val="-3"/>
          <w:sz w:val="24"/>
          <w:szCs w:val="24"/>
        </w:rPr>
        <w:t>here the curriculum (lecture content) of a small topic is delivered via on-line materials (screencasts, videos or study packs) and then developed and applied in workshops. At level 5 m</w:t>
      </w:r>
      <w:r w:rsidR="00350EE3">
        <w:rPr>
          <w:rFonts w:ascii="Arial" w:hAnsi="Arial" w:cs="Arial"/>
          <w:spacing w:val="-3"/>
          <w:sz w:val="24"/>
          <w:szCs w:val="24"/>
        </w:rPr>
        <w:t>odules have a more substantial f</w:t>
      </w:r>
      <w:r w:rsidR="00350EE3" w:rsidRPr="00350EE3">
        <w:rPr>
          <w:rFonts w:ascii="Arial" w:hAnsi="Arial" w:cs="Arial"/>
          <w:spacing w:val="-3"/>
          <w:sz w:val="24"/>
          <w:szCs w:val="24"/>
        </w:rPr>
        <w:t>lipped classroom approach.</w:t>
      </w:r>
    </w:p>
    <w:p w:rsidR="00350EE3" w:rsidRDefault="00350EE3" w:rsidP="0066212C">
      <w:pPr>
        <w:suppressAutoHyphens/>
        <w:spacing w:after="0" w:line="240" w:lineRule="auto"/>
        <w:jc w:val="both"/>
        <w:rPr>
          <w:rFonts w:ascii="Arial" w:hAnsi="Arial" w:cs="Arial"/>
          <w:spacing w:val="-3"/>
          <w:sz w:val="24"/>
          <w:szCs w:val="24"/>
        </w:rPr>
      </w:pPr>
    </w:p>
    <w:p w:rsidR="008850EC" w:rsidRPr="00BB0B6D" w:rsidRDefault="008850EC" w:rsidP="0066212C">
      <w:pPr>
        <w:suppressAutoHyphens/>
        <w:spacing w:after="0" w:line="240" w:lineRule="auto"/>
        <w:jc w:val="both"/>
        <w:rPr>
          <w:rFonts w:ascii="Arial" w:hAnsi="Arial" w:cs="Arial"/>
          <w:spacing w:val="-3"/>
          <w:sz w:val="24"/>
          <w:szCs w:val="24"/>
        </w:rPr>
      </w:pPr>
      <w:r w:rsidRPr="00BB0B6D">
        <w:rPr>
          <w:rFonts w:ascii="Arial" w:hAnsi="Arial" w:cs="Arial"/>
          <w:spacing w:val="-3"/>
          <w:sz w:val="24"/>
          <w:szCs w:val="24"/>
        </w:rPr>
        <w:t xml:space="preserve">Active and collaborative learning is also incorporated in lectures which may have question-and-answer sessions, brief </w:t>
      </w:r>
      <w:r w:rsidR="003773B9">
        <w:rPr>
          <w:rFonts w:ascii="Arial" w:hAnsi="Arial" w:cs="Arial"/>
          <w:spacing w:val="-3"/>
          <w:sz w:val="24"/>
          <w:szCs w:val="24"/>
        </w:rPr>
        <w:t>apprentice</w:t>
      </w:r>
      <w:r w:rsidR="003773B9" w:rsidRPr="00BB0B6D">
        <w:rPr>
          <w:rFonts w:ascii="Arial" w:hAnsi="Arial" w:cs="Arial"/>
          <w:spacing w:val="-3"/>
          <w:sz w:val="24"/>
          <w:szCs w:val="24"/>
        </w:rPr>
        <w:t xml:space="preserve"> discussions</w:t>
      </w:r>
      <w:r w:rsidRPr="00BB0B6D">
        <w:rPr>
          <w:rFonts w:ascii="Arial" w:hAnsi="Arial" w:cs="Arial"/>
          <w:spacing w:val="-3"/>
          <w:sz w:val="24"/>
          <w:szCs w:val="24"/>
        </w:rPr>
        <w:t xml:space="preserve">, clicker activities integrated into the lecture. These methods ensure that valuable contact time is focussed on the application and critical analysis of knowledge and the development of key skills such as problem solving, communication, and group-work.  </w:t>
      </w:r>
    </w:p>
    <w:p w:rsidR="00FF016A" w:rsidRDefault="00FF016A" w:rsidP="0066212C">
      <w:pPr>
        <w:suppressAutoHyphens/>
        <w:spacing w:after="0" w:line="240" w:lineRule="auto"/>
        <w:jc w:val="both"/>
        <w:rPr>
          <w:rFonts w:ascii="Arial" w:hAnsi="Arial" w:cs="Arial"/>
          <w:spacing w:val="-3"/>
          <w:sz w:val="24"/>
          <w:szCs w:val="24"/>
        </w:rPr>
      </w:pPr>
    </w:p>
    <w:p w:rsidR="008850EC" w:rsidRPr="00F74059" w:rsidRDefault="008850EC" w:rsidP="0066212C">
      <w:pPr>
        <w:suppressAutoHyphens/>
        <w:spacing w:after="0" w:line="240" w:lineRule="auto"/>
        <w:jc w:val="both"/>
        <w:rPr>
          <w:rFonts w:ascii="Arial" w:hAnsi="Arial" w:cs="Arial"/>
          <w:spacing w:val="-3"/>
          <w:sz w:val="24"/>
          <w:szCs w:val="24"/>
          <w:highlight w:val="yellow"/>
        </w:rPr>
      </w:pPr>
      <w:r w:rsidRPr="00BB0B6D">
        <w:rPr>
          <w:rFonts w:ascii="Arial" w:hAnsi="Arial" w:cs="Arial"/>
          <w:spacing w:val="-3"/>
          <w:sz w:val="24"/>
          <w:szCs w:val="24"/>
        </w:rPr>
        <w:t xml:space="preserve">The high percentage use of active learning sessions in the teaching hours is aimed at improving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creativity,</w:t>
      </w:r>
      <w:r w:rsidR="00350EE3">
        <w:rPr>
          <w:rFonts w:ascii="Arial" w:hAnsi="Arial" w:cs="Arial"/>
          <w:spacing w:val="-3"/>
          <w:sz w:val="24"/>
          <w:szCs w:val="24"/>
        </w:rPr>
        <w:t xml:space="preserve"> confidence and self-reliance. </w:t>
      </w:r>
      <w:r w:rsidRPr="00BB0B6D">
        <w:rPr>
          <w:rFonts w:ascii="Arial" w:hAnsi="Arial" w:cs="Arial"/>
          <w:spacing w:val="-3"/>
          <w:sz w:val="24"/>
          <w:szCs w:val="24"/>
        </w:rPr>
        <w:t xml:space="preserve">The course endeavours to further secure </w:t>
      </w:r>
      <w:r w:rsidR="003773B9">
        <w:rPr>
          <w:rFonts w:ascii="Arial" w:hAnsi="Arial" w:cs="Arial"/>
          <w:spacing w:val="-3"/>
          <w:sz w:val="24"/>
          <w:szCs w:val="24"/>
        </w:rPr>
        <w:t>apprentice</w:t>
      </w:r>
      <w:r w:rsidR="003773B9" w:rsidRPr="00BB0B6D">
        <w:rPr>
          <w:rFonts w:ascii="Arial" w:hAnsi="Arial" w:cs="Arial"/>
          <w:spacing w:val="-3"/>
          <w:sz w:val="24"/>
          <w:szCs w:val="24"/>
        </w:rPr>
        <w:t xml:space="preserve"> engagement</w:t>
      </w:r>
      <w:r w:rsidRPr="00BB0B6D">
        <w:rPr>
          <w:rFonts w:ascii="Arial" w:hAnsi="Arial" w:cs="Arial"/>
          <w:spacing w:val="-3"/>
          <w:sz w:val="24"/>
          <w:szCs w:val="24"/>
        </w:rPr>
        <w:t xml:space="preserve"> by making </w:t>
      </w:r>
      <w:r w:rsidR="002B74B4">
        <w:rPr>
          <w:rFonts w:ascii="Arial" w:hAnsi="Arial" w:cs="Arial"/>
          <w:spacing w:val="-3"/>
          <w:sz w:val="24"/>
          <w:szCs w:val="24"/>
        </w:rPr>
        <w:t>apprentice</w:t>
      </w:r>
      <w:r w:rsidRPr="00BB0B6D">
        <w:rPr>
          <w:rFonts w:ascii="Arial" w:hAnsi="Arial" w:cs="Arial"/>
          <w:spacing w:val="-3"/>
          <w:sz w:val="24"/>
          <w:szCs w:val="24"/>
        </w:rPr>
        <w:t>s feel part of a community and increasing th</w:t>
      </w:r>
      <w:r w:rsidR="00DD09C4">
        <w:rPr>
          <w:rFonts w:ascii="Arial" w:hAnsi="Arial" w:cs="Arial"/>
          <w:spacing w:val="-3"/>
          <w:sz w:val="24"/>
          <w:szCs w:val="24"/>
        </w:rPr>
        <w:t xml:space="preserve">eir sense of belonging which </w:t>
      </w:r>
      <w:r w:rsidRPr="00BB0B6D">
        <w:rPr>
          <w:rFonts w:ascii="Arial" w:hAnsi="Arial" w:cs="Arial"/>
          <w:spacing w:val="-3"/>
          <w:sz w:val="24"/>
          <w:szCs w:val="24"/>
        </w:rPr>
        <w:t xml:space="preserve">supports to improved retention and progression. This is achieved by providing opportunities to interact with staff and </w:t>
      </w:r>
      <w:r w:rsidR="002B74B4">
        <w:rPr>
          <w:rFonts w:ascii="Arial" w:hAnsi="Arial" w:cs="Arial"/>
          <w:spacing w:val="-3"/>
          <w:sz w:val="24"/>
          <w:szCs w:val="24"/>
        </w:rPr>
        <w:t>apprentice</w:t>
      </w:r>
      <w:r w:rsidRPr="00BB0B6D">
        <w:rPr>
          <w:rFonts w:ascii="Arial" w:hAnsi="Arial" w:cs="Arial"/>
          <w:spacing w:val="-3"/>
          <w:sz w:val="24"/>
          <w:szCs w:val="24"/>
        </w:rPr>
        <w:t>s both socially</w:t>
      </w:r>
      <w:r w:rsidR="00DD09C4">
        <w:rPr>
          <w:rFonts w:ascii="Arial" w:hAnsi="Arial" w:cs="Arial"/>
          <w:spacing w:val="-3"/>
          <w:sz w:val="24"/>
          <w:szCs w:val="24"/>
        </w:rPr>
        <w:t xml:space="preserve"> and academically. </w:t>
      </w:r>
      <w:r w:rsidRPr="00BB0B6D">
        <w:rPr>
          <w:rFonts w:ascii="Arial" w:hAnsi="Arial" w:cs="Arial"/>
          <w:spacing w:val="-3"/>
          <w:sz w:val="24"/>
          <w:szCs w:val="24"/>
        </w:rPr>
        <w:t>In addition, to the active learning sessions and group work,</w:t>
      </w:r>
      <w:r w:rsidR="003773B9">
        <w:rPr>
          <w:rFonts w:ascii="Arial" w:hAnsi="Arial" w:cs="Arial"/>
          <w:spacing w:val="-3"/>
          <w:sz w:val="24"/>
          <w:szCs w:val="24"/>
        </w:rPr>
        <w:t xml:space="preserve"> this is achieved through: the </w:t>
      </w:r>
      <w:r w:rsidR="00DD09C4">
        <w:rPr>
          <w:rFonts w:ascii="Arial" w:hAnsi="Arial" w:cs="Arial"/>
          <w:spacing w:val="-3"/>
          <w:sz w:val="24"/>
          <w:szCs w:val="24"/>
        </w:rPr>
        <w:t>PT</w:t>
      </w:r>
      <w:r w:rsidR="003773B9">
        <w:rPr>
          <w:rFonts w:ascii="Arial" w:hAnsi="Arial" w:cs="Arial"/>
          <w:spacing w:val="-3"/>
          <w:sz w:val="24"/>
          <w:szCs w:val="24"/>
        </w:rPr>
        <w:t xml:space="preserve"> scheme,</w:t>
      </w:r>
      <w:r w:rsidRPr="00BB0B6D">
        <w:rPr>
          <w:rFonts w:ascii="Arial" w:hAnsi="Arial" w:cs="Arial"/>
          <w:spacing w:val="-3"/>
          <w:sz w:val="24"/>
          <w:szCs w:val="24"/>
        </w:rPr>
        <w:t xml:space="preserve"> field work, industrial visits, extra-curricular seminars, research internships, course representative system, </w:t>
      </w:r>
      <w:r w:rsidR="003773B9">
        <w:rPr>
          <w:rFonts w:ascii="Arial" w:hAnsi="Arial" w:cs="Arial"/>
          <w:spacing w:val="-3"/>
          <w:sz w:val="24"/>
          <w:szCs w:val="24"/>
        </w:rPr>
        <w:t>apprentice</w:t>
      </w:r>
      <w:r w:rsidR="003773B9" w:rsidRPr="00BB0B6D">
        <w:rPr>
          <w:rFonts w:ascii="Arial" w:hAnsi="Arial" w:cs="Arial"/>
          <w:spacing w:val="-3"/>
          <w:sz w:val="24"/>
          <w:szCs w:val="24"/>
        </w:rPr>
        <w:t xml:space="preserve"> ambassador</w:t>
      </w:r>
      <w:r w:rsidRPr="00BB0B6D">
        <w:rPr>
          <w:rFonts w:ascii="Arial" w:hAnsi="Arial" w:cs="Arial"/>
          <w:spacing w:val="-3"/>
          <w:sz w:val="24"/>
          <w:szCs w:val="24"/>
        </w:rPr>
        <w:t xml:space="preserve"> work, peer mentoring, civic engagement and outreach </w:t>
      </w:r>
      <w:r w:rsidRPr="00F74059">
        <w:rPr>
          <w:rFonts w:ascii="Arial" w:hAnsi="Arial" w:cs="Arial"/>
          <w:spacing w:val="-3"/>
          <w:sz w:val="24"/>
          <w:szCs w:val="24"/>
        </w:rPr>
        <w:t>opportunities.</w:t>
      </w:r>
    </w:p>
    <w:p w:rsidR="00FF016A" w:rsidRDefault="00FF016A" w:rsidP="0066212C">
      <w:pPr>
        <w:spacing w:after="0" w:line="240" w:lineRule="auto"/>
        <w:rPr>
          <w:rFonts w:ascii="Arial" w:hAnsi="Arial" w:cs="Arial"/>
          <w:b/>
          <w:sz w:val="24"/>
          <w:szCs w:val="24"/>
          <w:highlight w:val="green"/>
        </w:rPr>
      </w:pPr>
    </w:p>
    <w:p w:rsidR="00F74059" w:rsidRPr="003773B9" w:rsidRDefault="00F74059" w:rsidP="0066212C">
      <w:pPr>
        <w:spacing w:after="0" w:line="240" w:lineRule="auto"/>
        <w:rPr>
          <w:rFonts w:ascii="Arial" w:hAnsi="Arial" w:cs="Arial"/>
          <w:b/>
          <w:sz w:val="24"/>
          <w:szCs w:val="24"/>
        </w:rPr>
      </w:pPr>
      <w:r w:rsidRPr="003773B9">
        <w:rPr>
          <w:rFonts w:ascii="Arial" w:hAnsi="Arial" w:cs="Arial"/>
          <w:b/>
          <w:sz w:val="24"/>
          <w:szCs w:val="24"/>
        </w:rPr>
        <w:t>Practice and research-informed teaching</w:t>
      </w:r>
    </w:p>
    <w:p w:rsidR="003773B9" w:rsidRDefault="003773B9" w:rsidP="0066212C">
      <w:pPr>
        <w:spacing w:after="0" w:line="240" w:lineRule="auto"/>
        <w:jc w:val="both"/>
        <w:rPr>
          <w:rFonts w:ascii="Arial" w:hAnsi="Arial" w:cs="Arial"/>
          <w:sz w:val="24"/>
          <w:szCs w:val="24"/>
        </w:rPr>
      </w:pPr>
    </w:p>
    <w:p w:rsidR="00F74059" w:rsidRPr="003773B9" w:rsidRDefault="00F74059" w:rsidP="0066212C">
      <w:pPr>
        <w:spacing w:after="0" w:line="240" w:lineRule="auto"/>
        <w:jc w:val="both"/>
        <w:rPr>
          <w:rFonts w:ascii="Arial" w:hAnsi="Arial" w:cs="Arial"/>
          <w:sz w:val="24"/>
          <w:szCs w:val="24"/>
        </w:rPr>
      </w:pPr>
      <w:r w:rsidRPr="003773B9">
        <w:rPr>
          <w:rFonts w:ascii="Arial" w:hAnsi="Arial" w:cs="Arial"/>
          <w:sz w:val="24"/>
          <w:szCs w:val="24"/>
        </w:rPr>
        <w:t xml:space="preserve">Embedded in our teaching and learning practice are two major shifts in pedagogy, specifically, our teaching is both practice and research informed. In addition to academic staff, the teaching of specialist topics is delivered by experienced practitioners including recent graduates. The involvement of practitioners in our teaching delivers a range of benefits to the </w:t>
      </w:r>
      <w:r w:rsidR="002B74B4" w:rsidRPr="003773B9">
        <w:rPr>
          <w:rFonts w:ascii="Arial" w:hAnsi="Arial" w:cs="Arial"/>
          <w:sz w:val="24"/>
          <w:szCs w:val="24"/>
        </w:rPr>
        <w:t>apprentice</w:t>
      </w:r>
      <w:r w:rsidR="003773B9" w:rsidRPr="003773B9">
        <w:rPr>
          <w:rFonts w:ascii="Arial" w:hAnsi="Arial" w:cs="Arial"/>
          <w:sz w:val="24"/>
          <w:szCs w:val="24"/>
        </w:rPr>
        <w:t xml:space="preserve"> </w:t>
      </w:r>
      <w:r w:rsidRPr="003773B9">
        <w:rPr>
          <w:rFonts w:ascii="Arial" w:hAnsi="Arial" w:cs="Arial"/>
          <w:sz w:val="24"/>
          <w:szCs w:val="24"/>
        </w:rPr>
        <w:t xml:space="preserve">experience. Practitioners are able to share their professional experience and bring a wealth of knowledge in relation to current and emerging issues within the respective discipline and industry-led practice. Practitioners also serve as inspiring role models for </w:t>
      </w:r>
      <w:r w:rsidR="002B74B4" w:rsidRPr="003773B9">
        <w:rPr>
          <w:rFonts w:ascii="Arial" w:hAnsi="Arial" w:cs="Arial"/>
          <w:sz w:val="24"/>
          <w:szCs w:val="24"/>
        </w:rPr>
        <w:t>apprentice</w:t>
      </w:r>
      <w:r w:rsidRPr="003773B9">
        <w:rPr>
          <w:rFonts w:ascii="Arial" w:hAnsi="Arial" w:cs="Arial"/>
          <w:sz w:val="24"/>
          <w:szCs w:val="24"/>
        </w:rPr>
        <w:t>s preparing to enter practice.</w:t>
      </w:r>
    </w:p>
    <w:p w:rsidR="003620C6" w:rsidRPr="003773B9" w:rsidRDefault="003620C6" w:rsidP="0066212C">
      <w:pPr>
        <w:autoSpaceDE w:val="0"/>
        <w:autoSpaceDN w:val="0"/>
        <w:adjustRightInd w:val="0"/>
        <w:spacing w:after="0" w:line="240" w:lineRule="auto"/>
        <w:jc w:val="both"/>
        <w:rPr>
          <w:rFonts w:ascii="Arial" w:hAnsi="Arial" w:cs="Arial"/>
          <w:sz w:val="24"/>
          <w:szCs w:val="24"/>
        </w:rPr>
      </w:pPr>
    </w:p>
    <w:p w:rsidR="00F74059" w:rsidRPr="003773B9" w:rsidRDefault="00F74059" w:rsidP="0066212C">
      <w:pPr>
        <w:autoSpaceDE w:val="0"/>
        <w:autoSpaceDN w:val="0"/>
        <w:adjustRightInd w:val="0"/>
        <w:spacing w:after="0" w:line="240" w:lineRule="auto"/>
        <w:jc w:val="both"/>
        <w:rPr>
          <w:rFonts w:ascii="Arial" w:hAnsi="Arial" w:cs="Arial"/>
          <w:sz w:val="24"/>
          <w:szCs w:val="24"/>
        </w:rPr>
      </w:pPr>
      <w:r w:rsidRPr="003773B9">
        <w:rPr>
          <w:rFonts w:ascii="Arial" w:hAnsi="Arial" w:cs="Arial"/>
          <w:sz w:val="24"/>
          <w:szCs w:val="24"/>
        </w:rPr>
        <w:t xml:space="preserve">Our approach to research-informed teaching is </w:t>
      </w:r>
      <w:r w:rsidR="003620C6" w:rsidRPr="003773B9">
        <w:rPr>
          <w:rFonts w:ascii="Arial" w:hAnsi="Arial" w:cs="Arial"/>
          <w:sz w:val="24"/>
          <w:szCs w:val="24"/>
        </w:rPr>
        <w:t>largely</w:t>
      </w:r>
      <w:r w:rsidRPr="003773B9">
        <w:rPr>
          <w:rFonts w:ascii="Arial" w:hAnsi="Arial" w:cs="Arial"/>
          <w:sz w:val="24"/>
          <w:szCs w:val="24"/>
        </w:rPr>
        <w:t xml:space="preserve"> based on the concept of research-based teaching where emphasis is on research methodologies, processes and problems, learning in a research or inquiry-learning environment. This is in particular strongly presented in </w:t>
      </w:r>
      <w:r w:rsidR="00991C87" w:rsidRPr="003773B9">
        <w:rPr>
          <w:rFonts w:ascii="Arial" w:hAnsi="Arial" w:cs="Arial"/>
          <w:b/>
          <w:sz w:val="24"/>
          <w:szCs w:val="24"/>
        </w:rPr>
        <w:t>EG4040</w:t>
      </w:r>
      <w:r w:rsidR="00334AA4" w:rsidRPr="003773B9">
        <w:rPr>
          <w:rFonts w:ascii="Arial" w:hAnsi="Arial" w:cs="Arial"/>
          <w:b/>
          <w:sz w:val="24"/>
          <w:szCs w:val="24"/>
        </w:rPr>
        <w:t xml:space="preserve"> Construction Management and Site Investigation</w:t>
      </w:r>
      <w:r w:rsidR="00334AA4" w:rsidRPr="003773B9">
        <w:rPr>
          <w:rFonts w:ascii="Arial" w:hAnsi="Arial" w:cs="Arial"/>
          <w:sz w:val="24"/>
          <w:szCs w:val="24"/>
        </w:rPr>
        <w:t xml:space="preserve">, </w:t>
      </w:r>
      <w:r w:rsidRPr="003773B9">
        <w:rPr>
          <w:rFonts w:ascii="Arial" w:hAnsi="Arial" w:cs="Arial"/>
          <w:b/>
          <w:sz w:val="24"/>
          <w:szCs w:val="24"/>
        </w:rPr>
        <w:t xml:space="preserve">CE5213 Materials Design and Procedures </w:t>
      </w:r>
      <w:r w:rsidRPr="003773B9">
        <w:rPr>
          <w:rFonts w:ascii="Arial" w:hAnsi="Arial" w:cs="Arial"/>
          <w:sz w:val="24"/>
          <w:szCs w:val="24"/>
        </w:rPr>
        <w:t>and</w:t>
      </w:r>
      <w:r w:rsidRPr="003773B9">
        <w:rPr>
          <w:rFonts w:ascii="Arial" w:hAnsi="Arial" w:cs="Arial"/>
          <w:b/>
          <w:sz w:val="24"/>
          <w:szCs w:val="24"/>
        </w:rPr>
        <w:t xml:space="preserve"> CE6211 Site Practice and Management </w:t>
      </w:r>
      <w:r w:rsidRPr="003773B9">
        <w:rPr>
          <w:rFonts w:ascii="Arial" w:hAnsi="Arial" w:cs="Arial"/>
          <w:sz w:val="24"/>
          <w:szCs w:val="24"/>
        </w:rPr>
        <w:t>wh</w:t>
      </w:r>
      <w:r w:rsidR="004517E4" w:rsidRPr="003773B9">
        <w:rPr>
          <w:rFonts w:ascii="Arial" w:hAnsi="Arial" w:cs="Arial"/>
          <w:sz w:val="24"/>
          <w:szCs w:val="24"/>
        </w:rPr>
        <w:t xml:space="preserve">ere </w:t>
      </w:r>
      <w:r w:rsidR="002B74B4" w:rsidRPr="003773B9">
        <w:rPr>
          <w:rFonts w:ascii="Arial" w:hAnsi="Arial" w:cs="Arial"/>
          <w:sz w:val="24"/>
          <w:szCs w:val="24"/>
        </w:rPr>
        <w:t>apprentice</w:t>
      </w:r>
      <w:r w:rsidR="004517E4" w:rsidRPr="003773B9">
        <w:rPr>
          <w:rFonts w:ascii="Arial" w:hAnsi="Arial" w:cs="Arial"/>
          <w:sz w:val="24"/>
          <w:szCs w:val="24"/>
        </w:rPr>
        <w:t xml:space="preserve">s are active learners, constructing knowledge in a research environment with the guidance of academics as well as </w:t>
      </w:r>
      <w:r w:rsidRPr="003773B9">
        <w:rPr>
          <w:rFonts w:ascii="Arial" w:hAnsi="Arial" w:cs="Arial"/>
          <w:sz w:val="24"/>
          <w:szCs w:val="24"/>
        </w:rPr>
        <w:t xml:space="preserve">construction practitioners </w:t>
      </w:r>
      <w:r w:rsidR="004517E4" w:rsidRPr="003773B9">
        <w:rPr>
          <w:rFonts w:ascii="Arial" w:hAnsi="Arial" w:cs="Arial"/>
          <w:sz w:val="24"/>
          <w:szCs w:val="24"/>
        </w:rPr>
        <w:t xml:space="preserve">from the Industry. </w:t>
      </w:r>
      <w:r w:rsidR="00D011E5" w:rsidRPr="003773B9">
        <w:rPr>
          <w:rFonts w:ascii="Arial" w:hAnsi="Arial" w:cs="Arial"/>
          <w:sz w:val="24"/>
          <w:szCs w:val="24"/>
        </w:rPr>
        <w:t xml:space="preserve">With this approach, </w:t>
      </w:r>
      <w:r w:rsidR="002B74B4" w:rsidRPr="003773B9">
        <w:rPr>
          <w:rFonts w:ascii="Arial" w:hAnsi="Arial" w:cs="Arial"/>
          <w:sz w:val="24"/>
          <w:szCs w:val="24"/>
          <w:lang w:eastAsia="en-GB"/>
        </w:rPr>
        <w:t>apprentice</w:t>
      </w:r>
      <w:r w:rsidR="00D011E5" w:rsidRPr="003773B9">
        <w:rPr>
          <w:rFonts w:ascii="Arial" w:hAnsi="Arial" w:cs="Arial"/>
          <w:sz w:val="24"/>
          <w:szCs w:val="24"/>
          <w:lang w:eastAsia="en-GB"/>
        </w:rPr>
        <w:t xml:space="preserve">s learn about </w:t>
      </w:r>
      <w:r w:rsidR="004517E4" w:rsidRPr="003773B9">
        <w:rPr>
          <w:rFonts w:ascii="Arial" w:hAnsi="Arial" w:cs="Arial"/>
          <w:sz w:val="24"/>
          <w:szCs w:val="24"/>
          <w:lang w:eastAsia="en-GB"/>
        </w:rPr>
        <w:t>research processes or learn in project oriented problems by dev</w:t>
      </w:r>
      <w:r w:rsidR="00D011E5" w:rsidRPr="003773B9">
        <w:rPr>
          <w:rFonts w:ascii="Arial" w:hAnsi="Arial" w:cs="Arial"/>
          <w:sz w:val="24"/>
          <w:szCs w:val="24"/>
          <w:lang w:eastAsia="en-GB"/>
        </w:rPr>
        <w:t xml:space="preserve">eloping research skills such as </w:t>
      </w:r>
      <w:r w:rsidR="004517E4" w:rsidRPr="003773B9">
        <w:rPr>
          <w:rFonts w:ascii="Arial" w:hAnsi="Arial" w:cs="Arial"/>
          <w:sz w:val="24"/>
          <w:szCs w:val="24"/>
          <w:lang w:eastAsia="en-GB"/>
        </w:rPr>
        <w:t>ability to critical analyse and r</w:t>
      </w:r>
      <w:r w:rsidR="00D011E5" w:rsidRPr="003773B9">
        <w:rPr>
          <w:rFonts w:ascii="Arial" w:hAnsi="Arial" w:cs="Arial"/>
          <w:sz w:val="24"/>
          <w:szCs w:val="24"/>
          <w:lang w:eastAsia="en-GB"/>
        </w:rPr>
        <w:t xml:space="preserve">eflect, ability to organise and </w:t>
      </w:r>
      <w:r w:rsidR="004517E4" w:rsidRPr="003773B9">
        <w:rPr>
          <w:rFonts w:ascii="Arial" w:hAnsi="Arial" w:cs="Arial"/>
          <w:sz w:val="24"/>
          <w:szCs w:val="24"/>
          <w:lang w:eastAsia="en-GB"/>
        </w:rPr>
        <w:t>pl</w:t>
      </w:r>
      <w:r w:rsidR="00D011E5" w:rsidRPr="003773B9">
        <w:rPr>
          <w:rFonts w:ascii="Arial" w:hAnsi="Arial" w:cs="Arial"/>
          <w:sz w:val="24"/>
          <w:szCs w:val="24"/>
          <w:lang w:eastAsia="en-GB"/>
        </w:rPr>
        <w:t xml:space="preserve">an, ability to gather &amp; analyse </w:t>
      </w:r>
      <w:r w:rsidR="004517E4" w:rsidRPr="003773B9">
        <w:rPr>
          <w:rFonts w:ascii="Arial" w:hAnsi="Arial" w:cs="Arial"/>
          <w:sz w:val="24"/>
          <w:szCs w:val="24"/>
          <w:lang w:eastAsia="en-GB"/>
        </w:rPr>
        <w:t>data.</w:t>
      </w:r>
      <w:r w:rsidR="00D011E5" w:rsidRPr="003773B9">
        <w:rPr>
          <w:rFonts w:ascii="Arial" w:hAnsi="Arial" w:cs="Arial"/>
          <w:sz w:val="24"/>
          <w:szCs w:val="24"/>
          <w:lang w:eastAsia="en-GB"/>
        </w:rPr>
        <w:t xml:space="preserve"> </w:t>
      </w:r>
      <w:r w:rsidR="009F75AE" w:rsidRPr="003773B9">
        <w:rPr>
          <w:rFonts w:ascii="Arial" w:hAnsi="Arial" w:cs="Arial"/>
          <w:b/>
          <w:sz w:val="24"/>
          <w:szCs w:val="24"/>
          <w:lang w:eastAsia="en-GB"/>
        </w:rPr>
        <w:t>CE6314</w:t>
      </w:r>
      <w:r w:rsidR="00D011E5" w:rsidRPr="003773B9">
        <w:rPr>
          <w:rFonts w:ascii="Arial" w:hAnsi="Arial" w:cs="Arial"/>
          <w:b/>
          <w:sz w:val="24"/>
          <w:szCs w:val="24"/>
          <w:lang w:eastAsia="en-GB"/>
        </w:rPr>
        <w:t xml:space="preserve"> </w:t>
      </w:r>
      <w:r w:rsidR="009F75AE" w:rsidRPr="003773B9">
        <w:rPr>
          <w:rFonts w:ascii="Arial" w:hAnsi="Arial" w:cs="Arial"/>
          <w:b/>
          <w:sz w:val="24"/>
          <w:szCs w:val="24"/>
          <w:lang w:eastAsia="en-GB"/>
        </w:rPr>
        <w:t>Individual Project and Research Methods</w:t>
      </w:r>
      <w:r w:rsidR="00D011E5" w:rsidRPr="003773B9">
        <w:rPr>
          <w:rFonts w:ascii="Arial" w:hAnsi="Arial" w:cs="Arial"/>
          <w:sz w:val="24"/>
          <w:szCs w:val="24"/>
          <w:lang w:eastAsia="en-GB"/>
        </w:rPr>
        <w:t xml:space="preserve"> also follows this model. </w:t>
      </w:r>
      <w:r w:rsidR="004517E4" w:rsidRPr="003773B9">
        <w:rPr>
          <w:rFonts w:ascii="Arial" w:hAnsi="Arial" w:cs="Arial"/>
          <w:sz w:val="24"/>
          <w:szCs w:val="24"/>
        </w:rPr>
        <w:t xml:space="preserve">This </w:t>
      </w:r>
      <w:r w:rsidRPr="003773B9">
        <w:rPr>
          <w:rFonts w:ascii="Arial" w:hAnsi="Arial" w:cs="Arial"/>
          <w:sz w:val="24"/>
          <w:szCs w:val="24"/>
        </w:rPr>
        <w:t xml:space="preserve">places </w:t>
      </w:r>
      <w:r w:rsidR="002B74B4" w:rsidRPr="003773B9">
        <w:rPr>
          <w:rFonts w:ascii="Arial" w:hAnsi="Arial" w:cs="Arial"/>
          <w:sz w:val="24"/>
          <w:szCs w:val="24"/>
        </w:rPr>
        <w:t>apprentice</w:t>
      </w:r>
      <w:r w:rsidRPr="003773B9">
        <w:rPr>
          <w:rFonts w:ascii="Arial" w:hAnsi="Arial" w:cs="Arial"/>
          <w:sz w:val="24"/>
          <w:szCs w:val="24"/>
        </w:rPr>
        <w:t xml:space="preserve">s at the heart of constructing new knowledge. It seeks to transform </w:t>
      </w:r>
      <w:r w:rsidR="002B74B4" w:rsidRPr="003773B9">
        <w:rPr>
          <w:rFonts w:ascii="Arial" w:hAnsi="Arial" w:cs="Arial"/>
          <w:sz w:val="24"/>
          <w:szCs w:val="24"/>
        </w:rPr>
        <w:t>apprentice</w:t>
      </w:r>
      <w:r w:rsidRPr="003773B9">
        <w:rPr>
          <w:rFonts w:ascii="Arial" w:hAnsi="Arial" w:cs="Arial"/>
          <w:sz w:val="24"/>
          <w:szCs w:val="24"/>
        </w:rPr>
        <w:t>s from passive recipients of information to active self-motivated independent learners and researchers who are enabled to challenge existing knowledge bases and partake in the creation and dissemination of new knowledge that furthers and advances scholarship and professional practice within their discipline. There are varied manifestations of research-</w:t>
      </w:r>
      <w:r w:rsidR="004517E4" w:rsidRPr="003773B9">
        <w:rPr>
          <w:rFonts w:ascii="Arial" w:hAnsi="Arial" w:cs="Arial"/>
          <w:sz w:val="24"/>
          <w:szCs w:val="24"/>
        </w:rPr>
        <w:t>based</w:t>
      </w:r>
      <w:r w:rsidRPr="003773B9">
        <w:rPr>
          <w:rFonts w:ascii="Arial" w:hAnsi="Arial" w:cs="Arial"/>
          <w:sz w:val="24"/>
          <w:szCs w:val="24"/>
        </w:rPr>
        <w:t xml:space="preserve"> teaching in the course taking several forms of experiential learning achieved through in-class problem-based learning, field work and laboratory work. These create opportunities for </w:t>
      </w:r>
      <w:r w:rsidR="002B74B4" w:rsidRPr="003773B9">
        <w:rPr>
          <w:rFonts w:ascii="Arial" w:hAnsi="Arial" w:cs="Arial"/>
          <w:sz w:val="24"/>
          <w:szCs w:val="24"/>
        </w:rPr>
        <w:t>apprentice</w:t>
      </w:r>
      <w:r w:rsidRPr="003773B9">
        <w:rPr>
          <w:rFonts w:ascii="Arial" w:hAnsi="Arial" w:cs="Arial"/>
          <w:sz w:val="24"/>
          <w:szCs w:val="24"/>
        </w:rPr>
        <w:t xml:space="preserve">s to investigate and critique theory and its application and share their reflective findings with other staff and </w:t>
      </w:r>
      <w:r w:rsidR="002B74B4" w:rsidRPr="003773B9">
        <w:rPr>
          <w:rFonts w:ascii="Arial" w:hAnsi="Arial" w:cs="Arial"/>
          <w:sz w:val="24"/>
          <w:szCs w:val="24"/>
        </w:rPr>
        <w:t>apprentice</w:t>
      </w:r>
      <w:r w:rsidRPr="003773B9">
        <w:rPr>
          <w:rFonts w:ascii="Arial" w:hAnsi="Arial" w:cs="Arial"/>
          <w:sz w:val="24"/>
          <w:szCs w:val="24"/>
        </w:rPr>
        <w:t>s. Research-informed teaching is also achieved through</w:t>
      </w:r>
      <w:r w:rsidR="00D011E5" w:rsidRPr="003773B9">
        <w:rPr>
          <w:rFonts w:ascii="Arial" w:hAnsi="Arial" w:cs="Arial"/>
          <w:sz w:val="24"/>
          <w:szCs w:val="24"/>
        </w:rPr>
        <w:t xml:space="preserve"> the concept of research-led teaching</w:t>
      </w:r>
      <w:r w:rsidR="003620C6" w:rsidRPr="003773B9">
        <w:rPr>
          <w:rFonts w:ascii="Arial" w:hAnsi="Arial" w:cs="Arial"/>
          <w:sz w:val="24"/>
          <w:szCs w:val="24"/>
        </w:rPr>
        <w:t xml:space="preserve"> w</w:t>
      </w:r>
      <w:r w:rsidR="00D011E5" w:rsidRPr="003773B9">
        <w:rPr>
          <w:rFonts w:ascii="Arial" w:hAnsi="Arial" w:cs="Arial"/>
          <w:sz w:val="24"/>
          <w:szCs w:val="24"/>
        </w:rPr>
        <w:t xml:space="preserve">here </w:t>
      </w:r>
      <w:r w:rsidRPr="003773B9">
        <w:rPr>
          <w:rFonts w:ascii="Arial" w:hAnsi="Arial" w:cs="Arial"/>
          <w:sz w:val="24"/>
          <w:szCs w:val="24"/>
        </w:rPr>
        <w:t xml:space="preserve">research undertaken by academic staff teaching on the course, which in turn informs the design of learning activities as well as collaborative research projects involving staff and </w:t>
      </w:r>
      <w:r w:rsidR="002B74B4" w:rsidRPr="003773B9">
        <w:rPr>
          <w:rFonts w:ascii="Arial" w:hAnsi="Arial" w:cs="Arial"/>
          <w:sz w:val="24"/>
          <w:szCs w:val="24"/>
        </w:rPr>
        <w:t>apprentice</w:t>
      </w:r>
      <w:r w:rsidRPr="003773B9">
        <w:rPr>
          <w:rFonts w:ascii="Arial" w:hAnsi="Arial" w:cs="Arial"/>
          <w:sz w:val="24"/>
          <w:szCs w:val="24"/>
        </w:rPr>
        <w:t xml:space="preserve">s which often result in publishable research outputs. </w:t>
      </w:r>
    </w:p>
    <w:p w:rsidR="00D011E5" w:rsidRPr="00D011E5" w:rsidRDefault="00D011E5" w:rsidP="0066212C">
      <w:pPr>
        <w:autoSpaceDE w:val="0"/>
        <w:autoSpaceDN w:val="0"/>
        <w:adjustRightInd w:val="0"/>
        <w:spacing w:after="0" w:line="240" w:lineRule="auto"/>
        <w:jc w:val="both"/>
        <w:rPr>
          <w:rFonts w:ascii="Arial" w:hAnsi="Arial" w:cs="Arial"/>
          <w:sz w:val="24"/>
          <w:szCs w:val="24"/>
          <w:lang w:eastAsia="en-GB"/>
        </w:rPr>
      </w:pPr>
    </w:p>
    <w:p w:rsidR="008850EC" w:rsidRPr="007D33DA" w:rsidRDefault="008850EC" w:rsidP="0066212C">
      <w:pPr>
        <w:spacing w:after="0" w:line="240" w:lineRule="auto"/>
        <w:rPr>
          <w:rFonts w:ascii="Arial" w:hAnsi="Arial" w:cs="Arial"/>
          <w:b/>
          <w:sz w:val="24"/>
          <w:szCs w:val="24"/>
        </w:rPr>
      </w:pPr>
      <w:r w:rsidRPr="007D33DA">
        <w:rPr>
          <w:rFonts w:ascii="Arial" w:hAnsi="Arial" w:cs="Arial"/>
          <w:b/>
          <w:sz w:val="24"/>
          <w:szCs w:val="24"/>
        </w:rPr>
        <w:t xml:space="preserve">Development of </w:t>
      </w:r>
      <w:r w:rsidR="003B5331">
        <w:rPr>
          <w:rFonts w:ascii="Arial" w:hAnsi="Arial" w:cs="Arial"/>
          <w:b/>
          <w:sz w:val="24"/>
          <w:szCs w:val="24"/>
        </w:rPr>
        <w:t xml:space="preserve">professional </w:t>
      </w:r>
      <w:r w:rsidRPr="007D33DA">
        <w:rPr>
          <w:rFonts w:ascii="Arial" w:hAnsi="Arial" w:cs="Arial"/>
          <w:b/>
          <w:sz w:val="24"/>
          <w:szCs w:val="24"/>
        </w:rPr>
        <w:t>employability skills</w:t>
      </w:r>
    </w:p>
    <w:p w:rsidR="00FF016A" w:rsidRDefault="00FF016A" w:rsidP="0066212C">
      <w:pPr>
        <w:spacing w:after="0" w:line="240" w:lineRule="auto"/>
        <w:jc w:val="both"/>
        <w:rPr>
          <w:rFonts w:ascii="Arial" w:hAnsi="Arial" w:cs="Arial"/>
          <w:sz w:val="24"/>
          <w:szCs w:val="24"/>
          <w:lang w:val="en"/>
        </w:rPr>
      </w:pPr>
    </w:p>
    <w:p w:rsidR="00DD09C4" w:rsidRP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 xml:space="preserve">The progressive development of a range of key </w:t>
      </w:r>
      <w:r w:rsidR="003B5331">
        <w:rPr>
          <w:rFonts w:ascii="Arial" w:hAnsi="Arial" w:cs="Arial"/>
          <w:sz w:val="24"/>
          <w:szCs w:val="24"/>
          <w:lang w:val="en"/>
        </w:rPr>
        <w:t xml:space="preserve">professional </w:t>
      </w:r>
      <w:r w:rsidRPr="00DD09C4">
        <w:rPr>
          <w:rFonts w:ascii="Arial" w:hAnsi="Arial" w:cs="Arial"/>
          <w:sz w:val="24"/>
          <w:szCs w:val="24"/>
          <w:lang w:val="en"/>
        </w:rPr>
        <w:t xml:space="preserve">employability skills is another feature of the course as exemplified in teamwork/groupwork discussed above. Regarding communication skills, at Level 4, the focus is on writing individual practical reports </w:t>
      </w:r>
      <w:r w:rsidRPr="00DD09C4">
        <w:rPr>
          <w:rFonts w:ascii="Arial" w:hAnsi="Arial" w:cs="Arial"/>
          <w:b/>
          <w:sz w:val="24"/>
          <w:szCs w:val="24"/>
          <w:lang w:val="en"/>
        </w:rPr>
        <w:t>EG4020 Structures, Materials and Construction Methods</w:t>
      </w:r>
      <w:r w:rsidRPr="00DD09C4">
        <w:rPr>
          <w:rFonts w:ascii="Arial" w:hAnsi="Arial" w:cs="Arial"/>
          <w:sz w:val="24"/>
          <w:szCs w:val="24"/>
          <w:lang w:val="en"/>
        </w:rPr>
        <w:t xml:space="preserve"> using a standard format and style, and encouraging apprentices to orally communicate the outcomes of small group exercises in the active learning teaching sessions in </w:t>
      </w:r>
      <w:r w:rsidRPr="00DD09C4">
        <w:rPr>
          <w:rFonts w:ascii="Arial" w:hAnsi="Arial" w:cs="Arial"/>
          <w:b/>
          <w:sz w:val="24"/>
          <w:szCs w:val="24"/>
          <w:lang w:val="en"/>
        </w:rPr>
        <w:t>EG4010 Engineering Design and Professional Practice</w:t>
      </w:r>
      <w:r w:rsidRPr="00DD09C4">
        <w:rPr>
          <w:rFonts w:ascii="Arial" w:hAnsi="Arial" w:cs="Arial"/>
          <w:sz w:val="24"/>
          <w:szCs w:val="24"/>
          <w:lang w:val="en"/>
        </w:rPr>
        <w:t xml:space="preserve">. At level 5, apprentices will be required to produce a substantial written group report and present their individual findings in </w:t>
      </w:r>
      <w:r w:rsidRPr="00BB0B6D">
        <w:rPr>
          <w:rFonts w:ascii="Arial" w:hAnsi="Arial" w:cs="Arial"/>
          <w:b/>
          <w:sz w:val="24"/>
          <w:szCs w:val="24"/>
        </w:rPr>
        <w:t>CE5213 Materials Design and Procedures</w:t>
      </w:r>
      <w:r w:rsidRPr="00DD09C4">
        <w:rPr>
          <w:rFonts w:ascii="Arial" w:hAnsi="Arial" w:cs="Arial"/>
          <w:sz w:val="24"/>
          <w:szCs w:val="24"/>
          <w:lang w:val="en"/>
        </w:rPr>
        <w:t xml:space="preserve">. To help development of these skills </w:t>
      </w:r>
      <w:r w:rsidR="0060630A" w:rsidRPr="00DD09C4">
        <w:rPr>
          <w:rFonts w:ascii="Arial" w:hAnsi="Arial" w:cs="Arial"/>
          <w:sz w:val="24"/>
          <w:szCs w:val="24"/>
          <w:lang w:val="en"/>
        </w:rPr>
        <w:t>apprentice will</w:t>
      </w:r>
      <w:r w:rsidRPr="00DD09C4">
        <w:rPr>
          <w:rFonts w:ascii="Arial" w:hAnsi="Arial" w:cs="Arial"/>
          <w:sz w:val="24"/>
          <w:szCs w:val="24"/>
          <w:lang w:val="en"/>
        </w:rPr>
        <w:t xml:space="preserve"> be required to submit a draft of a report for EG4010 to the Support for Academic Success Centre for feedback and to discuss t</w:t>
      </w:r>
      <w:r w:rsidR="0060630A">
        <w:rPr>
          <w:rFonts w:ascii="Arial" w:hAnsi="Arial" w:cs="Arial"/>
          <w:sz w:val="24"/>
          <w:szCs w:val="24"/>
          <w:lang w:val="en"/>
        </w:rPr>
        <w:t xml:space="preserve">his with their personal tutor. </w:t>
      </w:r>
      <w:r w:rsidRPr="00DD09C4">
        <w:rPr>
          <w:rFonts w:ascii="Arial" w:hAnsi="Arial" w:cs="Arial"/>
          <w:sz w:val="24"/>
          <w:szCs w:val="24"/>
          <w:lang w:val="en"/>
        </w:rPr>
        <w:t xml:space="preserve">At level 6, in the </w:t>
      </w:r>
      <w:r w:rsidRPr="00DD09C4">
        <w:rPr>
          <w:rFonts w:ascii="Arial" w:hAnsi="Arial" w:cs="Arial"/>
          <w:b/>
          <w:sz w:val="24"/>
          <w:szCs w:val="24"/>
          <w:lang w:val="en"/>
        </w:rPr>
        <w:t>CE6314 Individual Project and Research Methods</w:t>
      </w:r>
      <w:r w:rsidRPr="00DD09C4">
        <w:rPr>
          <w:rFonts w:ascii="Arial" w:hAnsi="Arial" w:cs="Arial"/>
          <w:sz w:val="24"/>
          <w:szCs w:val="24"/>
          <w:lang w:val="en"/>
        </w:rPr>
        <w:t xml:space="preserve"> module, apprentices will be taught how to </w:t>
      </w:r>
      <w:r w:rsidRPr="00DD09C4">
        <w:rPr>
          <w:rFonts w:ascii="Arial" w:hAnsi="Arial" w:cs="Arial"/>
          <w:sz w:val="24"/>
          <w:szCs w:val="24"/>
        </w:rPr>
        <w:t>synthesise</w:t>
      </w:r>
      <w:r w:rsidRPr="00DD09C4">
        <w:rPr>
          <w:rFonts w:ascii="Arial" w:hAnsi="Arial" w:cs="Arial"/>
          <w:sz w:val="24"/>
          <w:szCs w:val="24"/>
          <w:lang w:val="en"/>
        </w:rPr>
        <w:t xml:space="preserve"> and critically review information from a variety of sources and report this and their research results in a formal research report and an oral presentation.</w:t>
      </w:r>
    </w:p>
    <w:p w:rsidR="00DD09C4" w:rsidRPr="00DD09C4" w:rsidRDefault="00DD09C4" w:rsidP="0060630A">
      <w:pPr>
        <w:spacing w:after="0" w:line="240" w:lineRule="auto"/>
        <w:jc w:val="both"/>
        <w:rPr>
          <w:rFonts w:ascii="Arial" w:hAnsi="Arial" w:cs="Arial"/>
          <w:sz w:val="24"/>
          <w:szCs w:val="24"/>
          <w:lang w:val="en"/>
        </w:rPr>
      </w:pPr>
    </w:p>
    <w:p w:rsidR="00DD09C4" w:rsidRDefault="00DD09C4" w:rsidP="0060630A">
      <w:pPr>
        <w:spacing w:after="0" w:line="240" w:lineRule="auto"/>
        <w:jc w:val="both"/>
        <w:rPr>
          <w:rFonts w:ascii="Arial" w:hAnsi="Arial" w:cs="Arial"/>
          <w:sz w:val="24"/>
          <w:szCs w:val="24"/>
          <w:lang w:val="en"/>
        </w:rPr>
      </w:pPr>
      <w:r w:rsidRPr="00DD09C4">
        <w:rPr>
          <w:rFonts w:ascii="Arial" w:hAnsi="Arial" w:cs="Arial"/>
          <w:sz w:val="24"/>
          <w:szCs w:val="24"/>
          <w:lang w:val="en"/>
        </w:rPr>
        <w:t>To complement the development of employability skills within</w:t>
      </w:r>
      <w:r w:rsidR="0060630A">
        <w:rPr>
          <w:rFonts w:ascii="Arial" w:hAnsi="Arial" w:cs="Arial"/>
          <w:sz w:val="24"/>
          <w:szCs w:val="24"/>
          <w:lang w:val="en"/>
        </w:rPr>
        <w:t xml:space="preserve"> the curriculum, </w:t>
      </w:r>
      <w:r w:rsidRPr="00DD09C4">
        <w:rPr>
          <w:rFonts w:ascii="Arial" w:hAnsi="Arial" w:cs="Arial"/>
          <w:sz w:val="24"/>
          <w:szCs w:val="24"/>
          <w:lang w:val="en"/>
        </w:rPr>
        <w:t>personal tutors will encourage apprentices to engage in a range of extra-curricular activities such as app</w:t>
      </w:r>
      <w:r w:rsidR="00287DE0">
        <w:rPr>
          <w:rFonts w:ascii="Arial" w:hAnsi="Arial" w:cs="Arial"/>
          <w:sz w:val="24"/>
          <w:szCs w:val="24"/>
          <w:lang w:val="en"/>
        </w:rPr>
        <w:t xml:space="preserve">rentice representation, </w:t>
      </w:r>
      <w:r w:rsidR="0060630A">
        <w:rPr>
          <w:rFonts w:ascii="Arial" w:hAnsi="Arial" w:cs="Arial"/>
          <w:sz w:val="24"/>
          <w:szCs w:val="24"/>
          <w:lang w:val="en"/>
        </w:rPr>
        <w:t xml:space="preserve">sports and recreation, society membership, </w:t>
      </w:r>
      <w:r w:rsidRPr="00DD09C4">
        <w:rPr>
          <w:rFonts w:ascii="Arial" w:hAnsi="Arial" w:cs="Arial"/>
          <w:sz w:val="24"/>
          <w:szCs w:val="24"/>
          <w:lang w:val="en"/>
        </w:rPr>
        <w:t>volunteering ; apprentice ambassadorship, leade</w:t>
      </w:r>
      <w:r w:rsidR="0060630A">
        <w:rPr>
          <w:rFonts w:ascii="Arial" w:hAnsi="Arial" w:cs="Arial"/>
          <w:sz w:val="24"/>
          <w:szCs w:val="24"/>
          <w:lang w:val="en"/>
        </w:rPr>
        <w:t xml:space="preserve">rship and </w:t>
      </w:r>
      <w:r w:rsidRPr="00DD09C4">
        <w:rPr>
          <w:rFonts w:ascii="Arial" w:hAnsi="Arial" w:cs="Arial"/>
          <w:sz w:val="24"/>
          <w:szCs w:val="24"/>
          <w:lang w:val="en"/>
        </w:rPr>
        <w:t>mentoring; cul</w:t>
      </w:r>
      <w:r w:rsidR="0060630A">
        <w:rPr>
          <w:rFonts w:ascii="Arial" w:hAnsi="Arial" w:cs="Arial"/>
          <w:sz w:val="24"/>
          <w:szCs w:val="24"/>
          <w:lang w:val="en"/>
        </w:rPr>
        <w:t xml:space="preserve">tural and creative activities; </w:t>
      </w:r>
      <w:r w:rsidRPr="00DD09C4">
        <w:rPr>
          <w:rFonts w:ascii="Arial" w:hAnsi="Arial" w:cs="Arial"/>
          <w:sz w:val="24"/>
          <w:szCs w:val="24"/>
          <w:lang w:val="en"/>
        </w:rPr>
        <w:t>academic and professional collaboration; enterprise activity; KU Ta</w:t>
      </w:r>
      <w:r w:rsidR="0060630A">
        <w:rPr>
          <w:rFonts w:ascii="Arial" w:hAnsi="Arial" w:cs="Arial"/>
          <w:sz w:val="24"/>
          <w:szCs w:val="24"/>
          <w:lang w:val="en"/>
        </w:rPr>
        <w:t xml:space="preserve">lent events and opportunities. </w:t>
      </w:r>
      <w:r w:rsidRPr="00DD09C4">
        <w:rPr>
          <w:rFonts w:ascii="Arial" w:hAnsi="Arial" w:cs="Arial"/>
          <w:sz w:val="24"/>
          <w:szCs w:val="24"/>
          <w:lang w:val="en"/>
        </w:rPr>
        <w:t xml:space="preserve">Activity in these areas is </w:t>
      </w:r>
      <w:r w:rsidRPr="00DD09C4">
        <w:rPr>
          <w:rFonts w:ascii="Arial" w:hAnsi="Arial" w:cs="Arial"/>
          <w:sz w:val="24"/>
          <w:szCs w:val="24"/>
        </w:rPr>
        <w:t>recognised</w:t>
      </w:r>
      <w:r w:rsidRPr="00DD09C4">
        <w:rPr>
          <w:rFonts w:ascii="Arial" w:hAnsi="Arial" w:cs="Arial"/>
          <w:sz w:val="24"/>
          <w:szCs w:val="24"/>
          <w:lang w:val="en"/>
        </w:rPr>
        <w:t xml:space="preserve"> by the university’s Kingston Award Scheme. KU Talent offers a range of events, including Careers Uncovered fairs, which include employers coming to campus to promote graduate opportunities. On Spotlight on Engineering and Construction networking activities, employers and alumni are invited on campus to talk about career pathways.</w:t>
      </w:r>
    </w:p>
    <w:p w:rsidR="00FF016A" w:rsidRDefault="00FF016A" w:rsidP="0066212C">
      <w:pPr>
        <w:spacing w:after="0" w:line="240" w:lineRule="auto"/>
        <w:rPr>
          <w:rFonts w:ascii="Arial" w:hAnsi="Arial" w:cs="Arial"/>
          <w:b/>
          <w:sz w:val="24"/>
          <w:szCs w:val="24"/>
        </w:rPr>
      </w:pPr>
    </w:p>
    <w:p w:rsidR="00BB0B6D" w:rsidRPr="00BB0B6D" w:rsidRDefault="00BB0B6D" w:rsidP="0066212C">
      <w:pPr>
        <w:spacing w:after="0" w:line="240" w:lineRule="auto"/>
        <w:rPr>
          <w:rFonts w:ascii="Arial" w:hAnsi="Arial" w:cs="Arial"/>
          <w:b/>
          <w:sz w:val="24"/>
          <w:szCs w:val="24"/>
        </w:rPr>
      </w:pPr>
      <w:r w:rsidRPr="00BB0B6D">
        <w:rPr>
          <w:rFonts w:ascii="Arial" w:hAnsi="Arial" w:cs="Arial"/>
          <w:b/>
          <w:sz w:val="24"/>
          <w:szCs w:val="24"/>
        </w:rPr>
        <w:t>Hands-on Practical work</w:t>
      </w:r>
    </w:p>
    <w:p w:rsidR="00FF016A" w:rsidRDefault="00FF016A" w:rsidP="0066212C">
      <w:pPr>
        <w:spacing w:after="0" w:line="240" w:lineRule="auto"/>
        <w:jc w:val="both"/>
        <w:rPr>
          <w:rFonts w:ascii="Arial" w:hAnsi="Arial" w:cs="Arial"/>
          <w:sz w:val="24"/>
          <w:szCs w:val="24"/>
        </w:rPr>
      </w:pPr>
    </w:p>
    <w:p w:rsidR="0060630A" w:rsidRDefault="00AF7264" w:rsidP="0066212C">
      <w:pPr>
        <w:spacing w:after="0" w:line="240" w:lineRule="auto"/>
        <w:jc w:val="both"/>
        <w:rPr>
          <w:rFonts w:ascii="Arial" w:hAnsi="Arial" w:cs="Arial"/>
          <w:sz w:val="24"/>
          <w:szCs w:val="24"/>
        </w:rPr>
      </w:pPr>
      <w:r>
        <w:rPr>
          <w:rFonts w:ascii="Arial" w:hAnsi="Arial" w:cs="Arial"/>
          <w:sz w:val="24"/>
          <w:szCs w:val="24"/>
        </w:rPr>
        <w:t>Hands-</w:t>
      </w:r>
      <w:r w:rsidR="00BB0B6D" w:rsidRPr="00BB0B6D">
        <w:rPr>
          <w:rFonts w:ascii="Arial" w:hAnsi="Arial" w:cs="Arial"/>
          <w:sz w:val="24"/>
          <w:szCs w:val="24"/>
        </w:rPr>
        <w:t xml:space="preserve">on practical experience in </w:t>
      </w:r>
      <w:r w:rsidR="0060630A">
        <w:rPr>
          <w:rFonts w:ascii="Arial" w:hAnsi="Arial" w:cs="Arial"/>
          <w:sz w:val="24"/>
          <w:szCs w:val="24"/>
        </w:rPr>
        <w:t xml:space="preserve">workshops and </w:t>
      </w:r>
      <w:r w:rsidR="00BB0B6D" w:rsidRPr="00BB0B6D">
        <w:rPr>
          <w:rFonts w:ascii="Arial" w:hAnsi="Arial" w:cs="Arial"/>
          <w:sz w:val="24"/>
          <w:szCs w:val="24"/>
        </w:rPr>
        <w:t xml:space="preserve">laboratories is fundamental in developing practical skills as well as enhancing data collection and analysis skills. </w:t>
      </w:r>
      <w:r w:rsidR="002B74B4">
        <w:rPr>
          <w:rFonts w:ascii="Arial" w:hAnsi="Arial" w:cs="Arial"/>
          <w:sz w:val="24"/>
          <w:szCs w:val="24"/>
        </w:rPr>
        <w:t>Apprentice</w:t>
      </w:r>
      <w:r w:rsidR="00BB0B6D" w:rsidRPr="00BB0B6D">
        <w:rPr>
          <w:rFonts w:ascii="Arial" w:hAnsi="Arial" w:cs="Arial"/>
          <w:sz w:val="24"/>
          <w:szCs w:val="24"/>
        </w:rPr>
        <w:t xml:space="preserve">s will have the opportunity to work in laboratories in some of their modules. Practical work is closely related to the taught content to provide context for the theoretical work. </w:t>
      </w:r>
    </w:p>
    <w:p w:rsidR="0060630A" w:rsidRDefault="0060630A" w:rsidP="0066212C">
      <w:pPr>
        <w:spacing w:after="0" w:line="240" w:lineRule="auto"/>
        <w:jc w:val="both"/>
        <w:rPr>
          <w:rFonts w:ascii="Arial" w:hAnsi="Arial" w:cs="Arial"/>
          <w:sz w:val="24"/>
          <w:szCs w:val="24"/>
        </w:rPr>
      </w:pPr>
    </w:p>
    <w:p w:rsidR="0060630A" w:rsidRDefault="0060630A" w:rsidP="0066212C">
      <w:pPr>
        <w:spacing w:after="0" w:line="240" w:lineRule="auto"/>
        <w:jc w:val="both"/>
        <w:rPr>
          <w:rFonts w:ascii="Arial" w:hAnsi="Arial" w:cs="Arial"/>
          <w:sz w:val="24"/>
          <w:szCs w:val="24"/>
        </w:rPr>
      </w:pPr>
      <w:r w:rsidRPr="0060630A">
        <w:rPr>
          <w:rFonts w:ascii="Arial" w:hAnsi="Arial" w:cs="Arial"/>
          <w:sz w:val="24"/>
          <w:szCs w:val="24"/>
        </w:rPr>
        <w:t xml:space="preserve">At level 4, apprentices are introduced to basic structures and construction engineering materials and how these perform under testing conditions in </w:t>
      </w:r>
      <w:r w:rsidRPr="0060630A">
        <w:rPr>
          <w:rFonts w:ascii="Arial" w:hAnsi="Arial" w:cs="Arial"/>
          <w:b/>
          <w:sz w:val="24"/>
          <w:szCs w:val="24"/>
        </w:rPr>
        <w:t>EG4020 Structures, Materials and Construction Methods.</w:t>
      </w:r>
      <w:r w:rsidRPr="0060630A">
        <w:rPr>
          <w:rFonts w:ascii="Arial" w:hAnsi="Arial" w:cs="Arial"/>
          <w:sz w:val="24"/>
          <w:szCs w:val="24"/>
        </w:rPr>
        <w:t xml:space="preserve"> At level 5, the focus is on the application of </w:t>
      </w:r>
      <w:r>
        <w:rPr>
          <w:rFonts w:ascii="Arial" w:hAnsi="Arial" w:cs="Arial"/>
          <w:sz w:val="24"/>
          <w:szCs w:val="24"/>
        </w:rPr>
        <w:t xml:space="preserve">design practice, </w:t>
      </w:r>
      <w:r w:rsidR="00AF7264">
        <w:rPr>
          <w:rFonts w:ascii="Arial" w:hAnsi="Arial" w:cs="Arial"/>
          <w:sz w:val="24"/>
          <w:szCs w:val="24"/>
        </w:rPr>
        <w:t>including</w:t>
      </w:r>
      <w:r>
        <w:rPr>
          <w:rFonts w:ascii="Arial" w:hAnsi="Arial" w:cs="Arial"/>
          <w:sz w:val="24"/>
          <w:szCs w:val="24"/>
        </w:rPr>
        <w:t xml:space="preserve"> the</w:t>
      </w:r>
      <w:r w:rsidR="00AF7264">
        <w:rPr>
          <w:rFonts w:ascii="Arial" w:hAnsi="Arial" w:cs="Arial"/>
          <w:sz w:val="24"/>
          <w:szCs w:val="24"/>
        </w:rPr>
        <w:t xml:space="preserve"> programming as well as</w:t>
      </w:r>
      <w:r>
        <w:rPr>
          <w:rFonts w:ascii="Arial" w:hAnsi="Arial" w:cs="Arial"/>
          <w:sz w:val="24"/>
          <w:szCs w:val="24"/>
        </w:rPr>
        <w:t xml:space="preserve"> identification of construction materials </w:t>
      </w:r>
      <w:r w:rsidRPr="0060630A">
        <w:rPr>
          <w:rFonts w:ascii="Arial" w:hAnsi="Arial" w:cs="Arial"/>
          <w:sz w:val="24"/>
          <w:szCs w:val="24"/>
        </w:rPr>
        <w:t xml:space="preserve">in </w:t>
      </w:r>
      <w:r w:rsidR="00AF7264" w:rsidRPr="00BB0B6D">
        <w:rPr>
          <w:rFonts w:ascii="Arial" w:hAnsi="Arial" w:cs="Arial"/>
          <w:b/>
          <w:sz w:val="24"/>
          <w:szCs w:val="24"/>
        </w:rPr>
        <w:t>CE5</w:t>
      </w:r>
      <w:r w:rsidR="00AF7264">
        <w:rPr>
          <w:rFonts w:ascii="Arial" w:hAnsi="Arial" w:cs="Arial"/>
          <w:b/>
          <w:sz w:val="24"/>
          <w:szCs w:val="24"/>
        </w:rPr>
        <w:t>21</w:t>
      </w:r>
      <w:r w:rsidR="00AF7264" w:rsidRPr="00BB0B6D">
        <w:rPr>
          <w:rFonts w:ascii="Arial" w:hAnsi="Arial" w:cs="Arial"/>
          <w:b/>
          <w:sz w:val="24"/>
          <w:szCs w:val="24"/>
        </w:rPr>
        <w:t xml:space="preserve">3 </w:t>
      </w:r>
      <w:r w:rsidR="00AF7264">
        <w:rPr>
          <w:rFonts w:ascii="Arial" w:hAnsi="Arial" w:cs="Arial"/>
          <w:b/>
          <w:sz w:val="24"/>
          <w:szCs w:val="24"/>
        </w:rPr>
        <w:t>Materials Design and Procedures</w:t>
      </w:r>
      <w:r w:rsidRPr="0060630A">
        <w:rPr>
          <w:rFonts w:ascii="Arial" w:hAnsi="Arial" w:cs="Arial"/>
          <w:sz w:val="24"/>
          <w:szCs w:val="24"/>
        </w:rPr>
        <w:t xml:space="preserve">. Additionally, by carrying out site and building inspection and surveys in field work undertaken in </w:t>
      </w:r>
      <w:r w:rsidRPr="00AF7264">
        <w:rPr>
          <w:rFonts w:ascii="Arial" w:hAnsi="Arial" w:cs="Arial"/>
          <w:b/>
          <w:sz w:val="24"/>
          <w:szCs w:val="24"/>
        </w:rPr>
        <w:t>CE5</w:t>
      </w:r>
      <w:r w:rsidR="00AF7264" w:rsidRPr="00AF7264">
        <w:rPr>
          <w:rFonts w:ascii="Arial" w:hAnsi="Arial" w:cs="Arial"/>
          <w:b/>
          <w:sz w:val="24"/>
          <w:szCs w:val="24"/>
        </w:rPr>
        <w:t>211</w:t>
      </w:r>
      <w:r w:rsidRPr="00AF7264">
        <w:rPr>
          <w:rFonts w:ascii="Arial" w:hAnsi="Arial" w:cs="Arial"/>
          <w:b/>
          <w:sz w:val="24"/>
          <w:szCs w:val="24"/>
        </w:rPr>
        <w:t xml:space="preserve"> </w:t>
      </w:r>
      <w:r w:rsidR="00AF7264" w:rsidRPr="00AF7264">
        <w:rPr>
          <w:rFonts w:ascii="Arial" w:hAnsi="Arial" w:cs="Arial"/>
          <w:b/>
          <w:sz w:val="24"/>
          <w:szCs w:val="24"/>
        </w:rPr>
        <w:t>Construction Business and Law</w:t>
      </w:r>
      <w:r w:rsidRPr="0060630A">
        <w:rPr>
          <w:rFonts w:ascii="Arial" w:hAnsi="Arial" w:cs="Arial"/>
          <w:sz w:val="24"/>
          <w:szCs w:val="24"/>
        </w:rPr>
        <w:t xml:space="preserve">. At level 6, apprentices are expected to provide reasoned advice to clients in simulated hearing/expert witness sessions in </w:t>
      </w:r>
      <w:r w:rsidRPr="00AF7264">
        <w:rPr>
          <w:rFonts w:ascii="Arial" w:hAnsi="Arial" w:cs="Arial"/>
          <w:b/>
          <w:sz w:val="24"/>
          <w:szCs w:val="24"/>
        </w:rPr>
        <w:t>CE6</w:t>
      </w:r>
      <w:r w:rsidR="00AC7D92">
        <w:rPr>
          <w:rFonts w:ascii="Arial" w:hAnsi="Arial" w:cs="Arial"/>
          <w:b/>
          <w:sz w:val="24"/>
          <w:szCs w:val="24"/>
        </w:rPr>
        <w:t>212</w:t>
      </w:r>
      <w:r w:rsidRPr="00AF7264">
        <w:rPr>
          <w:rFonts w:ascii="Arial" w:hAnsi="Arial" w:cs="Arial"/>
          <w:b/>
          <w:sz w:val="24"/>
          <w:szCs w:val="24"/>
        </w:rPr>
        <w:t xml:space="preserve"> </w:t>
      </w:r>
      <w:r w:rsidR="00AF7264" w:rsidRPr="00AF7264">
        <w:rPr>
          <w:rFonts w:ascii="Arial" w:hAnsi="Arial" w:cs="Arial"/>
          <w:b/>
          <w:sz w:val="24"/>
          <w:szCs w:val="24"/>
        </w:rPr>
        <w:t>Contractual Procedures</w:t>
      </w:r>
      <w:r w:rsidRPr="0060630A">
        <w:rPr>
          <w:rFonts w:ascii="Arial" w:hAnsi="Arial" w:cs="Arial"/>
          <w:sz w:val="24"/>
          <w:szCs w:val="24"/>
        </w:rPr>
        <w:t xml:space="preserve"> as well as select and apply requisite practical skills in </w:t>
      </w:r>
      <w:r w:rsidRPr="00AF7264">
        <w:rPr>
          <w:rFonts w:ascii="Arial" w:hAnsi="Arial" w:cs="Arial"/>
          <w:b/>
          <w:sz w:val="24"/>
          <w:szCs w:val="24"/>
        </w:rPr>
        <w:t>CE6314 Individual Project and Research Methods.</w:t>
      </w:r>
    </w:p>
    <w:p w:rsidR="00FF016A" w:rsidRDefault="00FF016A" w:rsidP="0066212C">
      <w:pPr>
        <w:spacing w:after="0" w:line="240" w:lineRule="auto"/>
        <w:rPr>
          <w:rFonts w:ascii="Arial" w:hAnsi="Arial" w:cs="Arial"/>
          <w:b/>
          <w:sz w:val="24"/>
          <w:szCs w:val="24"/>
        </w:rPr>
      </w:pPr>
    </w:p>
    <w:p w:rsidR="008850EC" w:rsidRPr="00BB0B6D" w:rsidRDefault="008850EC" w:rsidP="0066212C">
      <w:pPr>
        <w:spacing w:after="0" w:line="240" w:lineRule="auto"/>
        <w:rPr>
          <w:rFonts w:ascii="Arial" w:hAnsi="Arial" w:cs="Arial"/>
          <w:b/>
          <w:sz w:val="24"/>
          <w:szCs w:val="24"/>
        </w:rPr>
      </w:pPr>
      <w:r w:rsidRPr="00BB0B6D">
        <w:rPr>
          <w:rFonts w:ascii="Arial" w:hAnsi="Arial" w:cs="Arial"/>
          <w:b/>
          <w:sz w:val="24"/>
          <w:szCs w:val="24"/>
        </w:rPr>
        <w:t>Assessment for Learning</w:t>
      </w:r>
    </w:p>
    <w:p w:rsidR="00AF7264" w:rsidRDefault="00AF7264" w:rsidP="0066212C">
      <w:pPr>
        <w:spacing w:after="0" w:line="240" w:lineRule="auto"/>
        <w:jc w:val="both"/>
        <w:rPr>
          <w:rFonts w:ascii="Arial" w:hAnsi="Arial" w:cs="Arial"/>
          <w:sz w:val="24"/>
          <w:szCs w:val="24"/>
        </w:rPr>
      </w:pPr>
    </w:p>
    <w:p w:rsidR="00AC7D92" w:rsidRDefault="008850EC" w:rsidP="00AC7D92">
      <w:pPr>
        <w:spacing w:after="0" w:line="240" w:lineRule="auto"/>
        <w:jc w:val="both"/>
        <w:rPr>
          <w:rFonts w:ascii="Arial" w:hAnsi="Arial" w:cs="Arial"/>
          <w:sz w:val="24"/>
          <w:szCs w:val="24"/>
        </w:rPr>
      </w:pPr>
      <w:r w:rsidRPr="00BB0B6D">
        <w:rPr>
          <w:rFonts w:ascii="Arial" w:hAnsi="Arial" w:cs="Arial"/>
          <w:sz w:val="24"/>
          <w:szCs w:val="24"/>
        </w:rPr>
        <w:t xml:space="preserve">The assessment strategy has been designed help </w:t>
      </w:r>
      <w:r w:rsidR="002B74B4">
        <w:rPr>
          <w:rFonts w:ascii="Arial" w:hAnsi="Arial" w:cs="Arial"/>
          <w:sz w:val="24"/>
          <w:szCs w:val="24"/>
        </w:rPr>
        <w:t>apprentice</w:t>
      </w:r>
      <w:r w:rsidRPr="00BB0B6D">
        <w:rPr>
          <w:rFonts w:ascii="Arial" w:hAnsi="Arial" w:cs="Arial"/>
          <w:sz w:val="24"/>
          <w:szCs w:val="24"/>
        </w:rPr>
        <w:t>s to learn and prepare them for employment, rather than just a tool to measure their learning. The assessment</w:t>
      </w:r>
      <w:r w:rsidR="003B5331">
        <w:rPr>
          <w:rFonts w:ascii="Arial" w:hAnsi="Arial" w:cs="Arial"/>
          <w:sz w:val="24"/>
          <w:szCs w:val="24"/>
        </w:rPr>
        <w:t>s</w:t>
      </w:r>
      <w:r w:rsidRPr="00BB0B6D">
        <w:rPr>
          <w:rFonts w:ascii="Arial" w:hAnsi="Arial" w:cs="Arial"/>
          <w:sz w:val="24"/>
          <w:szCs w:val="24"/>
        </w:rPr>
        <w:t xml:space="preserve"> </w:t>
      </w:r>
      <w:r w:rsidR="003B5331">
        <w:rPr>
          <w:rFonts w:ascii="Arial" w:hAnsi="Arial" w:cs="Arial"/>
          <w:sz w:val="24"/>
          <w:szCs w:val="24"/>
        </w:rPr>
        <w:t>are</w:t>
      </w:r>
      <w:r w:rsidRPr="00BB0B6D">
        <w:rPr>
          <w:rFonts w:ascii="Arial" w:hAnsi="Arial" w:cs="Arial"/>
          <w:sz w:val="24"/>
          <w:szCs w:val="24"/>
        </w:rPr>
        <w:t xml:space="preserve"> designed to be authentic, inclusive and transparent. The assessmen</w:t>
      </w:r>
      <w:r w:rsidR="00AC7D92">
        <w:rPr>
          <w:rFonts w:ascii="Arial" w:hAnsi="Arial" w:cs="Arial"/>
          <w:sz w:val="24"/>
          <w:szCs w:val="24"/>
        </w:rPr>
        <w:t>t tasks focus on the real world construction management</w:t>
      </w:r>
      <w:r w:rsidRPr="00BB0B6D">
        <w:rPr>
          <w:rFonts w:ascii="Arial" w:hAnsi="Arial" w:cs="Arial"/>
          <w:sz w:val="24"/>
          <w:szCs w:val="24"/>
        </w:rPr>
        <w:t xml:space="preserve"> activities that enhance </w:t>
      </w:r>
      <w:r w:rsidR="002B74B4">
        <w:rPr>
          <w:rFonts w:ascii="Arial" w:hAnsi="Arial" w:cs="Arial"/>
          <w:sz w:val="24"/>
          <w:szCs w:val="24"/>
        </w:rPr>
        <w:t>apprentice</w:t>
      </w:r>
      <w:r w:rsidRPr="00BB0B6D">
        <w:rPr>
          <w:rFonts w:ascii="Arial" w:hAnsi="Arial" w:cs="Arial"/>
          <w:sz w:val="24"/>
          <w:szCs w:val="24"/>
        </w:rPr>
        <w:t>s’ employability.</w:t>
      </w:r>
      <w:r w:rsidR="00AC7D92">
        <w:rPr>
          <w:rFonts w:ascii="Arial" w:hAnsi="Arial" w:cs="Arial"/>
          <w:sz w:val="24"/>
          <w:szCs w:val="24"/>
        </w:rPr>
        <w:t xml:space="preserve"> </w:t>
      </w:r>
      <w:r w:rsidRPr="00AC7D92">
        <w:rPr>
          <w:rFonts w:ascii="Arial" w:hAnsi="Arial" w:cs="Arial"/>
          <w:sz w:val="24"/>
          <w:szCs w:val="24"/>
        </w:rPr>
        <w:t xml:space="preserve">This is particularly the case for </w:t>
      </w:r>
      <w:r w:rsidRPr="00AC7D92">
        <w:rPr>
          <w:rFonts w:ascii="Arial" w:hAnsi="Arial" w:cs="Arial"/>
          <w:b/>
          <w:sz w:val="24"/>
          <w:szCs w:val="24"/>
        </w:rPr>
        <w:t>CE5213 Materials Design and Procedures and CE6211 Site Practice and Management</w:t>
      </w:r>
      <w:r w:rsidRPr="00AC7D92">
        <w:rPr>
          <w:rFonts w:ascii="Arial" w:hAnsi="Arial" w:cs="Arial"/>
          <w:sz w:val="24"/>
          <w:szCs w:val="24"/>
        </w:rPr>
        <w:t xml:space="preserve"> which both require </w:t>
      </w:r>
      <w:r w:rsidR="002B74B4" w:rsidRPr="00AC7D92">
        <w:rPr>
          <w:rFonts w:ascii="Arial" w:hAnsi="Arial" w:cs="Arial"/>
          <w:sz w:val="24"/>
          <w:szCs w:val="24"/>
        </w:rPr>
        <w:t>apprentice</w:t>
      </w:r>
      <w:r w:rsidRPr="00AC7D92">
        <w:rPr>
          <w:rFonts w:ascii="Arial" w:hAnsi="Arial" w:cs="Arial"/>
          <w:sz w:val="24"/>
          <w:szCs w:val="24"/>
        </w:rPr>
        <w:t xml:space="preserve">s to interact with a </w:t>
      </w:r>
      <w:r w:rsidR="00AC7D92">
        <w:rPr>
          <w:rFonts w:ascii="Arial" w:hAnsi="Arial" w:cs="Arial"/>
          <w:sz w:val="24"/>
          <w:szCs w:val="24"/>
        </w:rPr>
        <w:t xml:space="preserve">real life </w:t>
      </w:r>
      <w:r w:rsidRPr="00AC7D92">
        <w:rPr>
          <w:rFonts w:ascii="Arial" w:hAnsi="Arial" w:cs="Arial"/>
          <w:sz w:val="24"/>
          <w:szCs w:val="24"/>
        </w:rPr>
        <w:t xml:space="preserve">problem or concept. The major group assignment in </w:t>
      </w:r>
      <w:r w:rsidRPr="00AC7D92">
        <w:rPr>
          <w:rFonts w:ascii="Arial" w:hAnsi="Arial" w:cs="Arial"/>
          <w:b/>
          <w:sz w:val="24"/>
          <w:szCs w:val="24"/>
        </w:rPr>
        <w:t>CE6211</w:t>
      </w:r>
      <w:r w:rsidRPr="00AC7D92">
        <w:rPr>
          <w:rFonts w:ascii="Arial" w:hAnsi="Arial" w:cs="Arial"/>
          <w:sz w:val="24"/>
          <w:szCs w:val="24"/>
        </w:rPr>
        <w:t xml:space="preserve"> which acts as a capstone project and encompasses all the skills the </w:t>
      </w:r>
      <w:r w:rsidR="002B74B4" w:rsidRPr="00AC7D92">
        <w:rPr>
          <w:rFonts w:ascii="Arial" w:hAnsi="Arial" w:cs="Arial"/>
          <w:sz w:val="24"/>
          <w:szCs w:val="24"/>
        </w:rPr>
        <w:t>apprentice</w:t>
      </w:r>
      <w:r w:rsidRPr="00AC7D92">
        <w:rPr>
          <w:rFonts w:ascii="Arial" w:hAnsi="Arial" w:cs="Arial"/>
          <w:sz w:val="24"/>
          <w:szCs w:val="24"/>
        </w:rPr>
        <w:t xml:space="preserve">s have acquired during their degree programme. </w:t>
      </w:r>
      <w:r w:rsidR="00AC7D92">
        <w:rPr>
          <w:rFonts w:ascii="Arial" w:hAnsi="Arial" w:cs="Arial"/>
          <w:sz w:val="24"/>
          <w:szCs w:val="24"/>
        </w:rPr>
        <w:t>Another example a</w:t>
      </w:r>
      <w:r w:rsidR="00AC7D92" w:rsidRPr="00AC7D92">
        <w:rPr>
          <w:rFonts w:ascii="Arial" w:hAnsi="Arial" w:cs="Arial"/>
          <w:sz w:val="24"/>
          <w:szCs w:val="24"/>
        </w:rPr>
        <w:t>t Level 5</w:t>
      </w:r>
      <w:r w:rsidR="00AC7D92">
        <w:rPr>
          <w:rFonts w:ascii="Arial" w:hAnsi="Arial" w:cs="Arial"/>
          <w:sz w:val="24"/>
          <w:szCs w:val="24"/>
        </w:rPr>
        <w:t xml:space="preserve"> is in the module</w:t>
      </w:r>
      <w:r w:rsidR="00AC7D92" w:rsidRPr="00AC7D92">
        <w:rPr>
          <w:rFonts w:ascii="Arial" w:hAnsi="Arial" w:cs="Arial"/>
          <w:sz w:val="24"/>
          <w:szCs w:val="24"/>
        </w:rPr>
        <w:t xml:space="preserve"> </w:t>
      </w:r>
      <w:r w:rsidR="00AC7D92" w:rsidRPr="00AC7D92">
        <w:rPr>
          <w:rFonts w:ascii="Arial" w:hAnsi="Arial" w:cs="Arial"/>
          <w:b/>
          <w:sz w:val="24"/>
          <w:szCs w:val="24"/>
        </w:rPr>
        <w:t>CE5104 Commercial Construction Technology,</w:t>
      </w:r>
      <w:r w:rsidR="00AC7D92">
        <w:rPr>
          <w:rFonts w:ascii="Arial" w:hAnsi="Arial" w:cs="Arial"/>
          <w:sz w:val="24"/>
          <w:szCs w:val="24"/>
        </w:rPr>
        <w:t xml:space="preserve"> where </w:t>
      </w:r>
      <w:r w:rsidR="00AC7D92" w:rsidRPr="00AC7D92">
        <w:rPr>
          <w:rFonts w:ascii="Arial" w:hAnsi="Arial" w:cs="Arial"/>
          <w:sz w:val="24"/>
          <w:szCs w:val="24"/>
        </w:rPr>
        <w:t>apprentices are expected to produce innovative client-focused solutions on renewable technologies and the use of sustainable and modern methods of construction to enhanc</w:t>
      </w:r>
      <w:r w:rsidR="00AC7D92">
        <w:rPr>
          <w:rFonts w:ascii="Arial" w:hAnsi="Arial" w:cs="Arial"/>
          <w:sz w:val="24"/>
          <w:szCs w:val="24"/>
        </w:rPr>
        <w:t xml:space="preserve">e building performance. </w:t>
      </w:r>
    </w:p>
    <w:p w:rsidR="00AC7D92" w:rsidRDefault="00AC7D92" w:rsidP="00AC7D92">
      <w:pPr>
        <w:spacing w:after="0" w:line="240" w:lineRule="auto"/>
        <w:jc w:val="both"/>
        <w:rPr>
          <w:rFonts w:ascii="Arial" w:hAnsi="Arial" w:cs="Arial"/>
          <w:sz w:val="24"/>
          <w:szCs w:val="24"/>
        </w:rPr>
      </w:pPr>
    </w:p>
    <w:p w:rsidR="00155B88" w:rsidRPr="00155B88" w:rsidRDefault="008850EC" w:rsidP="00AC7D92">
      <w:pPr>
        <w:spacing w:after="0" w:line="240" w:lineRule="auto"/>
        <w:jc w:val="both"/>
        <w:rPr>
          <w:rFonts w:ascii="Arial" w:hAnsi="Arial" w:cs="Arial"/>
          <w:b/>
          <w:sz w:val="24"/>
          <w:szCs w:val="24"/>
        </w:rPr>
      </w:pPr>
      <w:r w:rsidRPr="00AC7D92">
        <w:rPr>
          <w:rFonts w:ascii="Arial" w:hAnsi="Arial" w:cs="Arial"/>
          <w:sz w:val="24"/>
          <w:szCs w:val="24"/>
        </w:rPr>
        <w:t xml:space="preserve">All modules have explicit formative assessments to provide opportunities for practice and the chance to use ‘feed forward’ to help </w:t>
      </w:r>
      <w:r w:rsidR="002B74B4" w:rsidRPr="00AC7D92">
        <w:rPr>
          <w:rFonts w:ascii="Arial" w:hAnsi="Arial" w:cs="Arial"/>
          <w:sz w:val="24"/>
          <w:szCs w:val="24"/>
        </w:rPr>
        <w:t>apprentice</w:t>
      </w:r>
      <w:r w:rsidRPr="00AC7D92">
        <w:rPr>
          <w:rFonts w:ascii="Arial" w:hAnsi="Arial" w:cs="Arial"/>
          <w:sz w:val="24"/>
          <w:szCs w:val="24"/>
        </w:rPr>
        <w:t xml:space="preserve">s improve their work in subsequent summative assessments. Reports at Level 4 and the feedback given will help the </w:t>
      </w:r>
      <w:r w:rsidR="002B74B4" w:rsidRPr="00AC7D92">
        <w:rPr>
          <w:rFonts w:ascii="Arial" w:hAnsi="Arial" w:cs="Arial"/>
          <w:sz w:val="24"/>
          <w:szCs w:val="24"/>
        </w:rPr>
        <w:t>apprentice</w:t>
      </w:r>
      <w:r w:rsidRPr="00AC7D92">
        <w:rPr>
          <w:rFonts w:ascii="Arial" w:hAnsi="Arial" w:cs="Arial"/>
          <w:sz w:val="24"/>
          <w:szCs w:val="24"/>
        </w:rPr>
        <w:t xml:space="preserve">s write their Group Report in </w:t>
      </w:r>
      <w:r w:rsidRPr="00AC7D92">
        <w:rPr>
          <w:rFonts w:ascii="Arial" w:hAnsi="Arial" w:cs="Arial"/>
          <w:b/>
          <w:sz w:val="24"/>
          <w:szCs w:val="24"/>
        </w:rPr>
        <w:t>CE5213</w:t>
      </w:r>
      <w:r w:rsidRPr="00AC7D92">
        <w:rPr>
          <w:rFonts w:ascii="Arial" w:hAnsi="Arial" w:cs="Arial"/>
          <w:sz w:val="24"/>
          <w:szCs w:val="24"/>
        </w:rPr>
        <w:t xml:space="preserve">. This report in turn will give the </w:t>
      </w:r>
      <w:r w:rsidR="00AC7D92" w:rsidRPr="00AC7D92">
        <w:rPr>
          <w:rFonts w:ascii="Arial" w:hAnsi="Arial" w:cs="Arial"/>
          <w:sz w:val="24"/>
          <w:szCs w:val="24"/>
        </w:rPr>
        <w:t>apprentices’</w:t>
      </w:r>
      <w:r w:rsidRPr="00AC7D92">
        <w:rPr>
          <w:rFonts w:ascii="Arial" w:hAnsi="Arial" w:cs="Arial"/>
          <w:sz w:val="24"/>
          <w:szCs w:val="24"/>
        </w:rPr>
        <w:t xml:space="preserve"> feedback which they then can apply to their more comprehensive Group Report in </w:t>
      </w:r>
      <w:r w:rsidRPr="00AC7D92">
        <w:rPr>
          <w:rFonts w:ascii="Arial" w:hAnsi="Arial" w:cs="Arial"/>
          <w:b/>
          <w:sz w:val="24"/>
          <w:szCs w:val="24"/>
        </w:rPr>
        <w:t>CE6211</w:t>
      </w:r>
      <w:r w:rsidRPr="00AC7D92">
        <w:rPr>
          <w:rFonts w:ascii="Arial" w:hAnsi="Arial" w:cs="Arial"/>
          <w:sz w:val="24"/>
          <w:szCs w:val="24"/>
        </w:rPr>
        <w:t xml:space="preserve">. </w:t>
      </w:r>
      <w:r w:rsidR="00155B88" w:rsidRPr="00155B88">
        <w:rPr>
          <w:rFonts w:ascii="Arial" w:hAnsi="Arial" w:cs="Arial"/>
          <w:sz w:val="24"/>
          <w:szCs w:val="24"/>
        </w:rPr>
        <w:t xml:space="preserve">At Level 6 feedforward </w:t>
      </w:r>
      <w:r w:rsidR="00155B88">
        <w:rPr>
          <w:rFonts w:ascii="Arial" w:hAnsi="Arial" w:cs="Arial"/>
          <w:sz w:val="24"/>
          <w:szCs w:val="24"/>
        </w:rPr>
        <w:t>client meetings</w:t>
      </w:r>
      <w:r w:rsidR="00155B88" w:rsidRPr="00155B88">
        <w:rPr>
          <w:rFonts w:ascii="Arial" w:hAnsi="Arial" w:cs="Arial"/>
          <w:sz w:val="24"/>
          <w:szCs w:val="24"/>
        </w:rPr>
        <w:t xml:space="preserve"> are utilized to provide formative feedback on the development of the apprentice projects progress report in </w:t>
      </w:r>
      <w:r w:rsidR="00155B88" w:rsidRPr="00155B88">
        <w:rPr>
          <w:rFonts w:ascii="Arial" w:hAnsi="Arial" w:cs="Arial"/>
          <w:b/>
          <w:sz w:val="24"/>
          <w:szCs w:val="24"/>
        </w:rPr>
        <w:t>CE6211 Site Practice and Management.</w:t>
      </w:r>
    </w:p>
    <w:p w:rsidR="00155B88" w:rsidRDefault="00155B88" w:rsidP="00AC7D92">
      <w:pPr>
        <w:spacing w:after="0" w:line="240" w:lineRule="auto"/>
        <w:jc w:val="both"/>
        <w:rPr>
          <w:rFonts w:ascii="Arial" w:hAnsi="Arial" w:cs="Arial"/>
          <w:sz w:val="24"/>
          <w:szCs w:val="24"/>
        </w:rPr>
      </w:pPr>
    </w:p>
    <w:p w:rsidR="008850EC" w:rsidRPr="00AC7D92" w:rsidRDefault="00155B88" w:rsidP="00AC7D92">
      <w:pPr>
        <w:spacing w:after="0" w:line="240" w:lineRule="auto"/>
        <w:jc w:val="both"/>
        <w:rPr>
          <w:rFonts w:ascii="Arial" w:hAnsi="Arial" w:cs="Arial"/>
          <w:sz w:val="24"/>
          <w:szCs w:val="24"/>
        </w:rPr>
      </w:pPr>
      <w:r w:rsidRPr="00155B88">
        <w:rPr>
          <w:rFonts w:ascii="Arial" w:hAnsi="Arial" w:cs="Arial"/>
          <w:sz w:val="24"/>
          <w:szCs w:val="24"/>
        </w:rPr>
        <w:t xml:space="preserve">Examinations are still used as they are an effective way of assessing basic knowledge and understanding, and professional bodies expect to see examination covering key curriculum content. However, the strategy recognises that other assessment methods are better suited to assessing higher level problem solving skills. It is reflected in the minimise use of examination </w:t>
      </w:r>
      <w:r>
        <w:rPr>
          <w:rFonts w:ascii="Arial" w:hAnsi="Arial" w:cs="Arial"/>
          <w:sz w:val="24"/>
          <w:szCs w:val="24"/>
        </w:rPr>
        <w:t>in Level 5 and 6</w:t>
      </w:r>
      <w:r w:rsidRPr="00155B88">
        <w:rPr>
          <w:rFonts w:ascii="Arial" w:hAnsi="Arial" w:cs="Arial"/>
          <w:sz w:val="24"/>
          <w:szCs w:val="24"/>
        </w:rPr>
        <w:t xml:space="preserve">. </w:t>
      </w:r>
      <w:r w:rsidR="008850EC" w:rsidRPr="00AC7D92">
        <w:rPr>
          <w:rFonts w:ascii="Arial" w:hAnsi="Arial" w:cs="Arial"/>
          <w:sz w:val="24"/>
          <w:szCs w:val="24"/>
        </w:rPr>
        <w:t>The use of a well-balanced range of assessment methods is key part of our</w:t>
      </w:r>
      <w:r w:rsidR="00AC7D92">
        <w:rPr>
          <w:rFonts w:ascii="Arial" w:hAnsi="Arial" w:cs="Arial"/>
          <w:sz w:val="24"/>
          <w:szCs w:val="24"/>
        </w:rPr>
        <w:t xml:space="preserve"> inclusive assessment strategy.</w:t>
      </w:r>
      <w:r w:rsidR="008850EC" w:rsidRPr="00AC7D92">
        <w:rPr>
          <w:rFonts w:ascii="Arial" w:hAnsi="Arial" w:cs="Arial"/>
          <w:sz w:val="24"/>
          <w:szCs w:val="24"/>
        </w:rPr>
        <w:t xml:space="preserve"> Group and teamwork assessment is instrumental in developing and recognising this important employability skill. </w:t>
      </w:r>
    </w:p>
    <w:p w:rsidR="00FF016A" w:rsidRPr="00AC7D92" w:rsidRDefault="00FF016A" w:rsidP="00AC7D92">
      <w:pPr>
        <w:suppressAutoHyphens/>
        <w:spacing w:after="0" w:line="240" w:lineRule="auto"/>
        <w:jc w:val="both"/>
        <w:outlineLvl w:val="0"/>
        <w:rPr>
          <w:rFonts w:ascii="Arial" w:hAnsi="Arial" w:cs="Arial"/>
          <w:sz w:val="24"/>
          <w:szCs w:val="24"/>
        </w:rPr>
      </w:pPr>
    </w:p>
    <w:p w:rsidR="00FF016A" w:rsidRDefault="008850EC" w:rsidP="00AC7D92">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Assessment is both formative (i.e. the work is marked and feedback given but the mark does not count towards the module achievement mark) and summative (the assessed mark counts towards the module grade awarded). Formative assessment is important as it encourages </w:t>
      </w:r>
      <w:r w:rsidR="002B74B4">
        <w:rPr>
          <w:rFonts w:ascii="Arial" w:hAnsi="Arial" w:cs="Arial"/>
          <w:sz w:val="24"/>
          <w:szCs w:val="24"/>
        </w:rPr>
        <w:t>apprentice</w:t>
      </w:r>
      <w:r w:rsidRPr="00BB0B6D">
        <w:rPr>
          <w:rFonts w:ascii="Arial" w:hAnsi="Arial" w:cs="Arial"/>
          <w:sz w:val="24"/>
          <w:szCs w:val="24"/>
        </w:rPr>
        <w:t xml:space="preserve">s and supports their overall learning. </w:t>
      </w:r>
    </w:p>
    <w:p w:rsidR="00FF016A" w:rsidRDefault="00FF016A" w:rsidP="0066212C">
      <w:pPr>
        <w:suppressAutoHyphens/>
        <w:spacing w:after="0" w:line="240" w:lineRule="auto"/>
        <w:jc w:val="both"/>
        <w:outlineLvl w:val="0"/>
        <w:rPr>
          <w:rFonts w:ascii="Arial" w:hAnsi="Arial" w:cs="Arial"/>
          <w:sz w:val="24"/>
          <w:szCs w:val="24"/>
        </w:rPr>
      </w:pPr>
    </w:p>
    <w:p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Examples of formative work include:</w:t>
      </w:r>
    </w:p>
    <w:p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Draft submissions of coursework for comment; </w:t>
      </w:r>
    </w:p>
    <w:p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On-line discussion groups monitored by staff; </w:t>
      </w:r>
    </w:p>
    <w:p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In-class quizzes to test recently covered lecture material; </w:t>
      </w:r>
    </w:p>
    <w:p w:rsidR="008850EC" w:rsidRPr="00BB0B6D"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 xml:space="preserve">Formal ‘client meetings’ in which notes are made and feedback given; and </w:t>
      </w:r>
    </w:p>
    <w:p w:rsidR="008850EC" w:rsidRDefault="008850EC" w:rsidP="0066212C">
      <w:pPr>
        <w:numPr>
          <w:ilvl w:val="0"/>
          <w:numId w:val="35"/>
        </w:numPr>
        <w:suppressAutoHyphens/>
        <w:spacing w:after="0" w:line="240" w:lineRule="auto"/>
        <w:ind w:left="426" w:hanging="426"/>
        <w:jc w:val="both"/>
        <w:outlineLvl w:val="0"/>
        <w:rPr>
          <w:rFonts w:ascii="Arial" w:hAnsi="Arial" w:cs="Arial"/>
          <w:sz w:val="24"/>
          <w:szCs w:val="24"/>
        </w:rPr>
      </w:pPr>
      <w:r w:rsidRPr="00BB0B6D">
        <w:rPr>
          <w:rFonts w:ascii="Arial" w:hAnsi="Arial" w:cs="Arial"/>
          <w:sz w:val="24"/>
          <w:szCs w:val="24"/>
        </w:rPr>
        <w:t>The preparation of portfolios based on weekly seminar work, where only the final portfolio is assessed summatively.</w:t>
      </w:r>
    </w:p>
    <w:p w:rsidR="009F75AE" w:rsidRPr="00C429AD" w:rsidRDefault="009F75AE" w:rsidP="0066212C">
      <w:pPr>
        <w:suppressAutoHyphens/>
        <w:spacing w:after="0" w:line="240" w:lineRule="auto"/>
        <w:ind w:left="426"/>
        <w:jc w:val="both"/>
        <w:outlineLvl w:val="0"/>
        <w:rPr>
          <w:rFonts w:ascii="Arial" w:hAnsi="Arial" w:cs="Arial"/>
          <w:sz w:val="24"/>
          <w:szCs w:val="24"/>
        </w:rPr>
      </w:pPr>
    </w:p>
    <w:p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Summative feedback takes a wide range of forms, some of which have been outlined under the teaching and learning section above and all of which are detailed in the module desc</w:t>
      </w:r>
      <w:r w:rsidR="00155B88">
        <w:rPr>
          <w:rFonts w:ascii="Arial" w:hAnsi="Arial" w:cs="Arial"/>
          <w:sz w:val="24"/>
          <w:szCs w:val="24"/>
        </w:rPr>
        <w:t xml:space="preserve">riptors. </w:t>
      </w:r>
      <w:r w:rsidRPr="00BB0B6D">
        <w:rPr>
          <w:rFonts w:ascii="Arial" w:hAnsi="Arial" w:cs="Arial"/>
          <w:sz w:val="24"/>
          <w:szCs w:val="24"/>
        </w:rPr>
        <w:t>A special feature of the course is the small number of formal examinations which are included</w:t>
      </w:r>
      <w:r w:rsidR="00155B88">
        <w:rPr>
          <w:rFonts w:ascii="Arial" w:hAnsi="Arial" w:cs="Arial"/>
          <w:sz w:val="24"/>
          <w:szCs w:val="24"/>
        </w:rPr>
        <w:t>.</w:t>
      </w:r>
      <w:r w:rsidRPr="00BB0B6D">
        <w:rPr>
          <w:rFonts w:ascii="Arial" w:hAnsi="Arial" w:cs="Arial"/>
          <w:sz w:val="24"/>
          <w:szCs w:val="24"/>
        </w:rPr>
        <w:t xml:space="preserve"> Whilst we hold that examinations do have a role to play in testing knowledge and critical reasoning, there are other methods which have possibly greater applicability to the work that graduates will subsequently undertake. Therefore as far as possible, emphasis is placed on developing simulated and real world experiences. </w:t>
      </w:r>
      <w:r w:rsidR="002B74B4">
        <w:rPr>
          <w:rFonts w:ascii="Arial" w:hAnsi="Arial" w:cs="Arial"/>
          <w:sz w:val="24"/>
          <w:szCs w:val="24"/>
        </w:rPr>
        <w:t>Apprentice</w:t>
      </w:r>
      <w:r w:rsidRPr="00BB0B6D">
        <w:rPr>
          <w:rFonts w:ascii="Arial" w:hAnsi="Arial" w:cs="Arial"/>
          <w:sz w:val="24"/>
          <w:szCs w:val="24"/>
        </w:rPr>
        <w:t xml:space="preserve">s undertake academic tasks such as writing reports and essays but a range of academic skills is also tested in more innovative ways in various modules including for instance the simulated projects undertaken in the context of fieldwork and the production of short videos to showcase the </w:t>
      </w:r>
      <w:r w:rsidR="002B74B4">
        <w:rPr>
          <w:rFonts w:ascii="Arial" w:hAnsi="Arial" w:cs="Arial"/>
          <w:sz w:val="24"/>
          <w:szCs w:val="24"/>
        </w:rPr>
        <w:t>apprentice</w:t>
      </w:r>
      <w:r w:rsidR="00155B88">
        <w:rPr>
          <w:rFonts w:ascii="Arial" w:hAnsi="Arial" w:cs="Arial"/>
          <w:sz w:val="24"/>
          <w:szCs w:val="24"/>
        </w:rPr>
        <w:t>s’ work.</w:t>
      </w:r>
    </w:p>
    <w:p w:rsidR="00FF016A" w:rsidRDefault="00FF016A" w:rsidP="0066212C">
      <w:pPr>
        <w:suppressAutoHyphens/>
        <w:spacing w:after="0" w:line="240" w:lineRule="auto"/>
        <w:jc w:val="both"/>
        <w:outlineLvl w:val="0"/>
        <w:rPr>
          <w:rFonts w:ascii="Arial" w:hAnsi="Arial" w:cs="Arial"/>
          <w:sz w:val="24"/>
          <w:szCs w:val="24"/>
        </w:rPr>
      </w:pPr>
    </w:p>
    <w:p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As the programme is focused on developing employability skills, the ability to present orally, to produce well-presented and appropriately structured professional reports, and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Therefore oral negotiation, advocacy and debate are all used as assessment methods and the School has developed specif</w:t>
      </w:r>
      <w:r w:rsidR="00155B88">
        <w:rPr>
          <w:rFonts w:ascii="Arial" w:hAnsi="Arial" w:cs="Arial"/>
          <w:sz w:val="24"/>
          <w:szCs w:val="24"/>
        </w:rPr>
        <w:t>ic experience in these methods.</w:t>
      </w:r>
      <w:r w:rsidRPr="00BB0B6D">
        <w:rPr>
          <w:rFonts w:ascii="Arial" w:hAnsi="Arial" w:cs="Arial"/>
          <w:sz w:val="24"/>
          <w:szCs w:val="24"/>
        </w:rPr>
        <w:t xml:space="preserve"> Each module is designed to test up to six learning outcomes; therefore in each module a range of assessment is undertaken with up to three formal summative points, spread throughout the year better to ensure an even workload for the </w:t>
      </w:r>
      <w:r w:rsidR="002B74B4">
        <w:rPr>
          <w:rFonts w:ascii="Arial" w:hAnsi="Arial" w:cs="Arial"/>
          <w:sz w:val="24"/>
          <w:szCs w:val="24"/>
        </w:rPr>
        <w:t>apprentice</w:t>
      </w:r>
      <w:r w:rsidRPr="00BB0B6D">
        <w:rPr>
          <w:rFonts w:ascii="Arial" w:hAnsi="Arial" w:cs="Arial"/>
          <w:sz w:val="24"/>
          <w:szCs w:val="24"/>
        </w:rPr>
        <w:t xml:space="preserve">. Normally the last assessment task will be synoptic in nature in that it will test all or most learning outcomes, thereby assuring the assessment boards that each </w:t>
      </w:r>
      <w:r w:rsidR="007D3DE2">
        <w:rPr>
          <w:rFonts w:ascii="Arial" w:hAnsi="Arial" w:cs="Arial"/>
          <w:sz w:val="24"/>
          <w:szCs w:val="24"/>
        </w:rPr>
        <w:t>apprentice</w:t>
      </w:r>
      <w:r w:rsidR="007D3DE2" w:rsidRPr="00BB0B6D">
        <w:rPr>
          <w:rFonts w:ascii="Arial" w:hAnsi="Arial" w:cs="Arial"/>
          <w:sz w:val="24"/>
          <w:szCs w:val="24"/>
        </w:rPr>
        <w:t xml:space="preserve"> has</w:t>
      </w:r>
      <w:r w:rsidRPr="00BB0B6D">
        <w:rPr>
          <w:rFonts w:ascii="Arial" w:hAnsi="Arial" w:cs="Arial"/>
          <w:sz w:val="24"/>
          <w:szCs w:val="24"/>
        </w:rPr>
        <w:t xml:space="preserve"> fulfilled the learning objectives before progressing to the next stage of study. Feedback to </w:t>
      </w:r>
      <w:r w:rsidR="002B74B4">
        <w:rPr>
          <w:rFonts w:ascii="Arial" w:hAnsi="Arial" w:cs="Arial"/>
          <w:sz w:val="24"/>
          <w:szCs w:val="24"/>
        </w:rPr>
        <w:t>apprentice</w:t>
      </w:r>
      <w:r w:rsidRPr="00BB0B6D">
        <w:rPr>
          <w:rFonts w:ascii="Arial" w:hAnsi="Arial" w:cs="Arial"/>
          <w:sz w:val="24"/>
          <w:szCs w:val="24"/>
        </w:rPr>
        <w:t>s on summative as</w:t>
      </w:r>
      <w:r w:rsidR="00155B88">
        <w:rPr>
          <w:rFonts w:ascii="Arial" w:hAnsi="Arial" w:cs="Arial"/>
          <w:sz w:val="24"/>
          <w:szCs w:val="24"/>
        </w:rPr>
        <w:t xml:space="preserve">sessment is vitally important. </w:t>
      </w:r>
      <w:r w:rsidRPr="00BB0B6D">
        <w:rPr>
          <w:rFonts w:ascii="Arial" w:hAnsi="Arial" w:cs="Arial"/>
          <w:sz w:val="24"/>
          <w:szCs w:val="24"/>
        </w:rPr>
        <w:t>This is delivered through a number of means such as formal written individual feedback which contains pointers for future improvement; class collective feedb</w:t>
      </w:r>
      <w:r w:rsidR="00155B88">
        <w:rPr>
          <w:rFonts w:ascii="Arial" w:hAnsi="Arial" w:cs="Arial"/>
          <w:sz w:val="24"/>
          <w:szCs w:val="24"/>
        </w:rPr>
        <w:t xml:space="preserve">ack; issuing of model answers. </w:t>
      </w:r>
      <w:r w:rsidRPr="00BB0B6D">
        <w:rPr>
          <w:rFonts w:ascii="Arial" w:hAnsi="Arial" w:cs="Arial"/>
          <w:sz w:val="24"/>
          <w:szCs w:val="24"/>
        </w:rPr>
        <w:t>The method used will vary depending on the task that was undertaken but staff realise the need for i</w:t>
      </w:r>
      <w:r w:rsidR="00155B88">
        <w:rPr>
          <w:rFonts w:ascii="Arial" w:hAnsi="Arial" w:cs="Arial"/>
          <w:sz w:val="24"/>
          <w:szCs w:val="24"/>
        </w:rPr>
        <w:t xml:space="preserve">t to be timely and supportive. </w:t>
      </w:r>
    </w:p>
    <w:p w:rsidR="00FF016A" w:rsidRDefault="00FF016A" w:rsidP="0066212C">
      <w:pPr>
        <w:spacing w:after="0" w:line="240" w:lineRule="auto"/>
        <w:rPr>
          <w:rFonts w:ascii="Arial" w:hAnsi="Arial" w:cs="Arial"/>
          <w:b/>
          <w:sz w:val="24"/>
          <w:szCs w:val="24"/>
        </w:rPr>
      </w:pPr>
    </w:p>
    <w:p w:rsidR="008850EC" w:rsidRPr="00BB0B6D" w:rsidRDefault="00155B88" w:rsidP="0066212C">
      <w:pPr>
        <w:spacing w:after="0" w:line="240" w:lineRule="auto"/>
        <w:rPr>
          <w:rFonts w:ascii="Arial" w:hAnsi="Arial" w:cs="Arial"/>
          <w:b/>
          <w:sz w:val="24"/>
          <w:szCs w:val="24"/>
        </w:rPr>
      </w:pPr>
      <w:r>
        <w:rPr>
          <w:rFonts w:ascii="Arial" w:hAnsi="Arial" w:cs="Arial"/>
          <w:b/>
          <w:sz w:val="24"/>
          <w:szCs w:val="24"/>
        </w:rPr>
        <w:t>Inclusive Teaching Practice</w:t>
      </w:r>
    </w:p>
    <w:p w:rsidR="00FF016A" w:rsidRDefault="00FF016A" w:rsidP="0066212C">
      <w:pPr>
        <w:suppressAutoHyphens/>
        <w:spacing w:after="0" w:line="240" w:lineRule="auto"/>
        <w:jc w:val="both"/>
        <w:outlineLvl w:val="0"/>
        <w:rPr>
          <w:rFonts w:ascii="Arial" w:hAnsi="Arial" w:cs="Arial"/>
          <w:sz w:val="24"/>
          <w:szCs w:val="24"/>
        </w:rPr>
      </w:pPr>
    </w:p>
    <w:p w:rsidR="008850EC" w:rsidRDefault="007945EC" w:rsidP="0066212C">
      <w:pPr>
        <w:suppressAutoHyphens/>
        <w:spacing w:after="0" w:line="240" w:lineRule="auto"/>
        <w:jc w:val="both"/>
        <w:outlineLvl w:val="0"/>
        <w:rPr>
          <w:rFonts w:ascii="Arial" w:hAnsi="Arial" w:cs="Arial"/>
          <w:sz w:val="24"/>
          <w:szCs w:val="24"/>
        </w:rPr>
      </w:pPr>
      <w:r>
        <w:rPr>
          <w:rFonts w:ascii="Arial" w:hAnsi="Arial" w:cs="Arial"/>
          <w:sz w:val="24"/>
          <w:szCs w:val="24"/>
        </w:rPr>
        <w:t>Staff-</w:t>
      </w:r>
      <w:r w:rsidR="00155B88">
        <w:rPr>
          <w:rFonts w:ascii="Arial" w:hAnsi="Arial" w:cs="Arial"/>
          <w:sz w:val="24"/>
          <w:szCs w:val="24"/>
        </w:rPr>
        <w:t xml:space="preserve">Student </w:t>
      </w:r>
      <w:r w:rsidR="008850EC" w:rsidRPr="00BB0B6D">
        <w:rPr>
          <w:rFonts w:ascii="Arial" w:hAnsi="Arial" w:cs="Arial"/>
          <w:sz w:val="24"/>
          <w:szCs w:val="24"/>
        </w:rPr>
        <w:t xml:space="preserve">Consultative Committees and Boards of Study provide opportunities for </w:t>
      </w:r>
      <w:r w:rsidR="002B74B4">
        <w:rPr>
          <w:rFonts w:ascii="Arial" w:hAnsi="Arial" w:cs="Arial"/>
          <w:sz w:val="24"/>
          <w:szCs w:val="24"/>
        </w:rPr>
        <w:t>apprentice</w:t>
      </w:r>
      <w:r w:rsidR="00155B88">
        <w:rPr>
          <w:rFonts w:ascii="Arial" w:hAnsi="Arial" w:cs="Arial"/>
          <w:sz w:val="24"/>
          <w:szCs w:val="24"/>
        </w:rPr>
        <w:t xml:space="preserve">s </w:t>
      </w:r>
      <w:r w:rsidR="008850EC" w:rsidRPr="00BB0B6D">
        <w:rPr>
          <w:rFonts w:ascii="Arial" w:hAnsi="Arial" w:cs="Arial"/>
          <w:sz w:val="24"/>
          <w:szCs w:val="24"/>
        </w:rPr>
        <w:t>to make suggestion</w:t>
      </w:r>
      <w:r w:rsidR="00155B88">
        <w:rPr>
          <w:rFonts w:ascii="Arial" w:hAnsi="Arial" w:cs="Arial"/>
          <w:sz w:val="24"/>
          <w:szCs w:val="24"/>
        </w:rPr>
        <w:t>s</w:t>
      </w:r>
      <w:r w:rsidR="008850EC" w:rsidRPr="00BB0B6D">
        <w:rPr>
          <w:rFonts w:ascii="Arial" w:hAnsi="Arial" w:cs="Arial"/>
          <w:sz w:val="24"/>
          <w:szCs w:val="24"/>
        </w:rPr>
        <w:t xml:space="preserve"> on how to develop a more inclusive curriculum by taking into account the specific circumstances of the </w:t>
      </w:r>
      <w:r w:rsidR="00155B88">
        <w:rPr>
          <w:rFonts w:ascii="Arial" w:hAnsi="Arial" w:cs="Arial"/>
          <w:sz w:val="24"/>
          <w:szCs w:val="24"/>
        </w:rPr>
        <w:t>apprentice</w:t>
      </w:r>
      <w:r w:rsidR="00155B88" w:rsidRPr="00BB0B6D">
        <w:rPr>
          <w:rFonts w:ascii="Arial" w:hAnsi="Arial" w:cs="Arial"/>
          <w:sz w:val="24"/>
          <w:szCs w:val="24"/>
        </w:rPr>
        <w:t xml:space="preserve"> body</w:t>
      </w:r>
      <w:r w:rsidR="008850EC" w:rsidRPr="00BB0B6D">
        <w:rPr>
          <w:rFonts w:ascii="Arial" w:hAnsi="Arial" w:cs="Arial"/>
          <w:sz w:val="24"/>
          <w:szCs w:val="24"/>
        </w:rPr>
        <w:t xml:space="preserve">. The variety of teaching activities also takes account of the </w:t>
      </w:r>
      <w:r w:rsidR="002B74B4">
        <w:rPr>
          <w:rFonts w:ascii="Arial" w:hAnsi="Arial" w:cs="Arial"/>
          <w:sz w:val="24"/>
          <w:szCs w:val="24"/>
        </w:rPr>
        <w:t>apprentice</w:t>
      </w:r>
      <w:r w:rsidR="008850EC" w:rsidRPr="00BB0B6D">
        <w:rPr>
          <w:rFonts w:ascii="Arial" w:hAnsi="Arial" w:cs="Arial"/>
          <w:sz w:val="24"/>
          <w:szCs w:val="24"/>
        </w:rPr>
        <w:t>s</w:t>
      </w:r>
      <w:r w:rsidR="00155B88">
        <w:rPr>
          <w:rFonts w:ascii="Arial" w:hAnsi="Arial" w:cs="Arial"/>
          <w:sz w:val="24"/>
          <w:szCs w:val="24"/>
        </w:rPr>
        <w:t>’</w:t>
      </w:r>
      <w:r w:rsidR="008850EC" w:rsidRPr="00BB0B6D">
        <w:rPr>
          <w:rFonts w:ascii="Arial" w:hAnsi="Arial" w:cs="Arial"/>
          <w:sz w:val="24"/>
          <w:szCs w:val="24"/>
        </w:rPr>
        <w:t xml:space="preserve"> different learning preferences and experiences and there is a careful balance of individual and group based activities. </w:t>
      </w:r>
    </w:p>
    <w:p w:rsidR="00155B88" w:rsidRPr="00BB0B6D" w:rsidRDefault="00155B88" w:rsidP="0066212C">
      <w:pPr>
        <w:suppressAutoHyphens/>
        <w:spacing w:after="0" w:line="240" w:lineRule="auto"/>
        <w:jc w:val="both"/>
        <w:outlineLvl w:val="0"/>
        <w:rPr>
          <w:rFonts w:ascii="Arial" w:hAnsi="Arial" w:cs="Arial"/>
          <w:sz w:val="24"/>
          <w:szCs w:val="24"/>
        </w:rPr>
      </w:pPr>
    </w:p>
    <w:p w:rsidR="008850EC"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Marking criteria are provided for all assessments as part of the assessment booklet at the beginning of the year for each module and care is taken to ensure that the language used is clear. Assessment and marking criteria for all substantial assessments are discussed in class so all </w:t>
      </w:r>
      <w:r w:rsidR="002B74B4">
        <w:rPr>
          <w:rFonts w:ascii="Arial" w:hAnsi="Arial" w:cs="Arial"/>
          <w:sz w:val="24"/>
          <w:szCs w:val="24"/>
        </w:rPr>
        <w:t>apprentice</w:t>
      </w:r>
      <w:r w:rsidRPr="00BB0B6D">
        <w:rPr>
          <w:rFonts w:ascii="Arial" w:hAnsi="Arial" w:cs="Arial"/>
          <w:sz w:val="24"/>
          <w:szCs w:val="24"/>
        </w:rPr>
        <w:t xml:space="preserve">s have an opportunity to interrogate the criteria. </w:t>
      </w:r>
      <w:r w:rsidR="00155B88" w:rsidRPr="00155B88">
        <w:rPr>
          <w:rFonts w:ascii="Arial" w:hAnsi="Arial" w:cs="Arial"/>
          <w:sz w:val="24"/>
          <w:szCs w:val="24"/>
        </w:rPr>
        <w:t>One such typical example is the assignment brief issued for the project that apprentices undertake as part of their Level 5 residential field trip to a European destination in CE</w:t>
      </w:r>
      <w:r w:rsidR="00155B88">
        <w:rPr>
          <w:rFonts w:ascii="Arial" w:hAnsi="Arial" w:cs="Arial"/>
          <w:sz w:val="24"/>
          <w:szCs w:val="24"/>
        </w:rPr>
        <w:t>5211</w:t>
      </w:r>
      <w:r w:rsidR="00155B88" w:rsidRPr="00155B88">
        <w:rPr>
          <w:rFonts w:ascii="Arial" w:hAnsi="Arial" w:cs="Arial"/>
          <w:sz w:val="24"/>
          <w:szCs w:val="24"/>
        </w:rPr>
        <w:t xml:space="preserve"> </w:t>
      </w:r>
      <w:r w:rsidR="00155B88">
        <w:rPr>
          <w:rFonts w:ascii="Arial" w:hAnsi="Arial" w:cs="Arial"/>
          <w:sz w:val="24"/>
          <w:szCs w:val="24"/>
        </w:rPr>
        <w:t>Construction Business and Law</w:t>
      </w:r>
      <w:r w:rsidR="00155B88" w:rsidRPr="00155B88">
        <w:rPr>
          <w:rFonts w:ascii="Arial" w:hAnsi="Arial" w:cs="Arial"/>
          <w:sz w:val="24"/>
          <w:szCs w:val="24"/>
        </w:rPr>
        <w:t>. The brief contains detailed client instructions but apprentices are able to fully interrogate the assessment criteria that relate to project appraisal, site investigation, and proposed project delivery solution once they have been able to visit the selected sites.</w:t>
      </w:r>
    </w:p>
    <w:p w:rsidR="00155B88" w:rsidRPr="00BB0B6D" w:rsidRDefault="00155B88" w:rsidP="0066212C">
      <w:pPr>
        <w:suppressAutoHyphens/>
        <w:spacing w:after="0" w:line="240" w:lineRule="auto"/>
        <w:jc w:val="both"/>
        <w:outlineLvl w:val="0"/>
        <w:rPr>
          <w:rFonts w:ascii="Arial" w:hAnsi="Arial" w:cs="Arial"/>
          <w:sz w:val="24"/>
          <w:szCs w:val="24"/>
        </w:rPr>
      </w:pPr>
    </w:p>
    <w:p w:rsidR="008850EC" w:rsidRPr="00BB0B6D" w:rsidRDefault="008850EC" w:rsidP="0066212C">
      <w:pPr>
        <w:suppressAutoHyphens/>
        <w:spacing w:after="0" w:line="240" w:lineRule="auto"/>
        <w:jc w:val="both"/>
        <w:outlineLvl w:val="0"/>
        <w:rPr>
          <w:rFonts w:ascii="Arial" w:hAnsi="Arial" w:cs="Arial"/>
          <w:sz w:val="24"/>
          <w:szCs w:val="24"/>
        </w:rPr>
      </w:pPr>
      <w:r w:rsidRPr="00BB0B6D">
        <w:rPr>
          <w:rFonts w:ascii="Arial" w:hAnsi="Arial" w:cs="Arial"/>
          <w:sz w:val="24"/>
          <w:szCs w:val="24"/>
        </w:rPr>
        <w:t xml:space="preserve">In the programme as a whole, the following components are used in the assessment of the various modules: </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Practical exercises: to assess apprentices’ understanding and technical competence</w:t>
      </w:r>
      <w:r w:rsidR="00D2312C">
        <w:rPr>
          <w:rFonts w:ascii="Arial" w:hAnsi="Arial" w:cs="Arial"/>
        </w:rPr>
        <w:t>.</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Written reports, where the ability to communicate the relevant concepts, methods, results and conclusions effectively will be assessed.</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Oral presentations, where the ability to summarise accurately and communicate clearly the key points from the work in a brief presentation will be assessed.</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Video, which may replicate features of oral presentations but allows advance preparation away from the audience (which may suit some apprentices better).</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Multiple choice or short answer questions: to assess competence in basic techniques and understanding of concepts.</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coursework assignments: to assess ability to apply learned techniques to solve simple to medium problems and which may include a limited investigative component</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Long answer structured questions in end-of-module examinations: to assess overall breadth of knowledge and technical competence to provide concise and accurate solutions within restricted time</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Project: The Individual Project and Research Methods module represents an opportunity for apprentices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155B88" w:rsidRPr="00155B88" w:rsidRDefault="00155B88" w:rsidP="00155B88">
      <w:pPr>
        <w:pStyle w:val="NormalWeb"/>
        <w:numPr>
          <w:ilvl w:val="0"/>
          <w:numId w:val="37"/>
        </w:numPr>
        <w:spacing w:before="100" w:beforeAutospacing="1" w:after="100" w:afterAutospacing="1"/>
        <w:jc w:val="both"/>
        <w:rPr>
          <w:rFonts w:ascii="Arial" w:hAnsi="Arial" w:cs="Arial"/>
        </w:rPr>
      </w:pPr>
      <w:r w:rsidRPr="00155B88">
        <w:rPr>
          <w:rFonts w:ascii="Arial" w:hAnsi="Arial" w:cs="Arial"/>
        </w:rPr>
        <w:t>Individual and group practical laboratory reports.</w:t>
      </w:r>
    </w:p>
    <w:p w:rsidR="0093341E" w:rsidRDefault="0093341E" w:rsidP="00FF0D0A">
      <w:pPr>
        <w:spacing w:after="0" w:line="240" w:lineRule="auto"/>
        <w:rPr>
          <w:rFonts w:ascii="Arial" w:hAnsi="Arial" w:cs="Arial"/>
          <w:sz w:val="24"/>
        </w:rPr>
      </w:pPr>
    </w:p>
    <w:p w:rsidR="00D2312C" w:rsidRDefault="00D2312C" w:rsidP="00FF0D0A">
      <w:pPr>
        <w:spacing w:after="0" w:line="240" w:lineRule="auto"/>
        <w:rPr>
          <w:rFonts w:ascii="Arial" w:hAnsi="Arial" w:cs="Arial"/>
          <w:sz w:val="24"/>
        </w:rPr>
      </w:pPr>
    </w:p>
    <w:p w:rsidR="00D2312C" w:rsidRDefault="00D2312C" w:rsidP="00FF0D0A">
      <w:pPr>
        <w:spacing w:after="0" w:line="240" w:lineRule="auto"/>
        <w:rPr>
          <w:rFonts w:ascii="Arial" w:hAnsi="Arial" w:cs="Arial"/>
          <w:sz w:val="24"/>
        </w:rPr>
      </w:pPr>
    </w:p>
    <w:p w:rsidR="00D2312C" w:rsidRPr="00D2312C" w:rsidRDefault="00D2312C" w:rsidP="00D2312C">
      <w:pPr>
        <w:spacing w:after="0" w:line="240" w:lineRule="auto"/>
        <w:rPr>
          <w:rFonts w:ascii="Arial" w:hAnsi="Arial" w:cs="Arial"/>
          <w:b/>
          <w:sz w:val="24"/>
        </w:rPr>
      </w:pPr>
      <w:r w:rsidRPr="00D2312C">
        <w:rPr>
          <w:rFonts w:ascii="Arial" w:hAnsi="Arial" w:cs="Arial"/>
          <w:b/>
          <w:sz w:val="24"/>
        </w:rPr>
        <w:t>Employability</w:t>
      </w:r>
    </w:p>
    <w:p w:rsidR="00D2312C" w:rsidRPr="00D2312C" w:rsidRDefault="00D2312C" w:rsidP="00D2312C">
      <w:pPr>
        <w:spacing w:after="0" w:line="240" w:lineRule="auto"/>
        <w:jc w:val="both"/>
        <w:rPr>
          <w:rFonts w:ascii="Arial" w:hAnsi="Arial" w:cs="Arial"/>
          <w:sz w:val="24"/>
        </w:rPr>
      </w:pPr>
      <w:r w:rsidRPr="00D2312C">
        <w:rPr>
          <w:rFonts w:ascii="Arial" w:hAnsi="Arial" w:cs="Arial"/>
          <w:sz w:val="24"/>
        </w:rPr>
        <w:t>Initially apprentices are guided towards lear</w:t>
      </w:r>
      <w:r>
        <w:rPr>
          <w:rFonts w:ascii="Arial" w:hAnsi="Arial" w:cs="Arial"/>
          <w:sz w:val="24"/>
        </w:rPr>
        <w:t>ning about employability skills</w:t>
      </w:r>
      <w:r w:rsidRPr="00D2312C">
        <w:rPr>
          <w:rFonts w:ascii="Arial" w:hAnsi="Arial" w:cs="Arial"/>
          <w:sz w:val="24"/>
        </w:rPr>
        <w:t xml:space="preserve"> and career pathways, but as they move through the course they are expected to become more independent and take ownership of their career development by engaging with  classes provided by KU Talent, including; professional communication, time management, organisation and other skills. There are also opportunities to perfect skills required to gain employment such as; CV writing, Psychometric Test and Using LinkedIn. An apprentice’s development and career options are discussed in personal tutor meetings and guidance given as appropriate. This is in liaison with the KU Talent team, the University’s Careers Service. </w:t>
      </w:r>
    </w:p>
    <w:p w:rsidR="00D2312C" w:rsidRPr="00D2312C" w:rsidRDefault="00D2312C" w:rsidP="00D2312C">
      <w:pPr>
        <w:spacing w:after="0" w:line="240" w:lineRule="auto"/>
        <w:jc w:val="both"/>
        <w:rPr>
          <w:rFonts w:ascii="Arial" w:hAnsi="Arial" w:cs="Arial"/>
          <w:sz w:val="24"/>
        </w:rPr>
      </w:pPr>
    </w:p>
    <w:p w:rsidR="00D2312C" w:rsidRDefault="00D2312C" w:rsidP="00D2312C">
      <w:pPr>
        <w:spacing w:after="0" w:line="240" w:lineRule="auto"/>
        <w:jc w:val="both"/>
        <w:rPr>
          <w:rFonts w:ascii="Arial" w:hAnsi="Arial" w:cs="Arial"/>
          <w:sz w:val="24"/>
        </w:rPr>
      </w:pPr>
      <w:r w:rsidRPr="00D2312C">
        <w:rPr>
          <w:rFonts w:ascii="Arial" w:hAnsi="Arial" w:cs="Arial"/>
          <w:sz w:val="24"/>
        </w:rPr>
        <w:t>Apprentices receive added value to their learning experience through an informed curriculum and by undertaking field trips, site visits, simulated practice projects and a series of support activities such as employability evenings, CV writing sessions etc.  Apprentices are also encouraged to take part in professional body competitions.  However, we recognise that employers also value a range of other skills and experiences and apprentices are encouraged to take part in the wider life of the University through sporting, musical or other activities or through community volunteering. In recent years, apprentices within the School have won numerous awards including the National Women in Property Award, the national CIOB Novus Challenge competition and RICS Apprentice Award.</w:t>
      </w:r>
    </w:p>
    <w:p w:rsidR="00D2312C" w:rsidRPr="00BB0B6D" w:rsidRDefault="00D2312C" w:rsidP="00D2312C">
      <w:pPr>
        <w:spacing w:after="0" w:line="240" w:lineRule="auto"/>
        <w:jc w:val="both"/>
        <w:rPr>
          <w:rFonts w:ascii="Arial" w:hAnsi="Arial" w:cs="Arial"/>
          <w:sz w:val="24"/>
        </w:rPr>
      </w:pPr>
    </w:p>
    <w:p w:rsidR="007B7865" w:rsidRPr="00BB0B6D" w:rsidRDefault="007B7865" w:rsidP="007B7865">
      <w:pPr>
        <w:numPr>
          <w:ilvl w:val="0"/>
          <w:numId w:val="1"/>
        </w:numPr>
        <w:spacing w:after="0" w:line="240" w:lineRule="auto"/>
        <w:rPr>
          <w:rFonts w:ascii="Arial" w:hAnsi="Arial" w:cs="Arial"/>
          <w:b/>
          <w:sz w:val="24"/>
        </w:rPr>
      </w:pPr>
      <w:r w:rsidRPr="00BB0B6D">
        <w:rPr>
          <w:rFonts w:ascii="Arial" w:hAnsi="Arial" w:cs="Arial"/>
          <w:b/>
          <w:sz w:val="24"/>
        </w:rPr>
        <w:t xml:space="preserve">Support for </w:t>
      </w:r>
      <w:r w:rsidR="002B74B4">
        <w:rPr>
          <w:rFonts w:ascii="Arial" w:hAnsi="Arial" w:cs="Arial"/>
          <w:b/>
          <w:sz w:val="24"/>
        </w:rPr>
        <w:t>Apprentice</w:t>
      </w:r>
      <w:r w:rsidRPr="00BB0B6D">
        <w:rPr>
          <w:rFonts w:ascii="Arial" w:hAnsi="Arial" w:cs="Arial"/>
          <w:b/>
          <w:sz w:val="24"/>
        </w:rPr>
        <w:t>s and their  Learning</w:t>
      </w:r>
    </w:p>
    <w:p w:rsidR="007B7865" w:rsidRPr="00BB0B6D" w:rsidRDefault="007B7865" w:rsidP="007B7865">
      <w:pPr>
        <w:spacing w:after="0" w:line="240" w:lineRule="auto"/>
        <w:rPr>
          <w:rFonts w:ascii="Arial" w:hAnsi="Arial" w:cs="Arial"/>
          <w:b/>
          <w:sz w:val="24"/>
        </w:rPr>
      </w:pPr>
    </w:p>
    <w:p w:rsidR="00676D09" w:rsidRPr="00BB108D" w:rsidRDefault="009F75AE" w:rsidP="00D2312C">
      <w:pPr>
        <w:spacing w:after="0" w:line="240" w:lineRule="auto"/>
        <w:jc w:val="both"/>
        <w:rPr>
          <w:rFonts w:ascii="Arial" w:hAnsi="Arial" w:cs="Arial"/>
          <w:sz w:val="24"/>
          <w:szCs w:val="24"/>
        </w:rPr>
      </w:pPr>
      <w:r w:rsidRPr="009F75AE">
        <w:rPr>
          <w:rFonts w:ascii="Arial" w:hAnsi="Arial" w:cs="Arial"/>
          <w:sz w:val="24"/>
          <w:szCs w:val="24"/>
        </w:rPr>
        <w:t xml:space="preserve">The University recognises that the learning experience is unique to each apprentice. </w:t>
      </w:r>
      <w:r w:rsidR="00676D09" w:rsidRPr="009F75AE">
        <w:rPr>
          <w:rFonts w:ascii="Arial" w:hAnsi="Arial" w:cs="Arial"/>
          <w:sz w:val="24"/>
          <w:szCs w:val="24"/>
        </w:rPr>
        <w:t>A key</w:t>
      </w:r>
      <w:r w:rsidR="00676D09" w:rsidRPr="00BB0B6D">
        <w:rPr>
          <w:rFonts w:ascii="Arial" w:hAnsi="Arial" w:cs="Arial"/>
          <w:sz w:val="24"/>
          <w:szCs w:val="24"/>
        </w:rPr>
        <w:t xml:space="preserve"> part of our approach to an inclusive curriculum is that we acknowledge and where possible accommodate their individual circumstances. The personal tutor scheme is central to the efforts to provide a p</w:t>
      </w:r>
      <w:r w:rsidR="00991C87">
        <w:rPr>
          <w:rFonts w:ascii="Arial" w:hAnsi="Arial" w:cs="Arial"/>
          <w:sz w:val="24"/>
          <w:szCs w:val="24"/>
        </w:rPr>
        <w:t>ersonalised learning experience</w:t>
      </w:r>
      <w:r w:rsidR="00676D09" w:rsidRPr="00BB0B6D">
        <w:rPr>
          <w:rFonts w:ascii="Arial" w:hAnsi="Arial" w:cs="Arial"/>
          <w:sz w:val="24"/>
          <w:szCs w:val="24"/>
        </w:rPr>
        <w:t xml:space="preserve"> (See PT secti</w:t>
      </w:r>
      <w:r w:rsidR="00991C87">
        <w:rPr>
          <w:rFonts w:ascii="Arial" w:hAnsi="Arial" w:cs="Arial"/>
          <w:sz w:val="24"/>
          <w:szCs w:val="24"/>
        </w:rPr>
        <w:t xml:space="preserve">on of programme specification). </w:t>
      </w:r>
      <w:r w:rsidR="00676D09" w:rsidRPr="00BB0B6D">
        <w:rPr>
          <w:rFonts w:ascii="Arial" w:hAnsi="Arial" w:cs="Arial"/>
          <w:sz w:val="24"/>
          <w:szCs w:val="24"/>
        </w:rPr>
        <w:t xml:space="preserve">At level 4 and 5 a core set of problems for each </w:t>
      </w:r>
      <w:r w:rsidR="00991C87">
        <w:rPr>
          <w:rFonts w:ascii="Arial" w:hAnsi="Arial" w:cs="Arial"/>
          <w:sz w:val="24"/>
          <w:szCs w:val="24"/>
        </w:rPr>
        <w:t xml:space="preserve">module are issued to </w:t>
      </w:r>
      <w:r w:rsidR="002B74B4">
        <w:rPr>
          <w:rFonts w:ascii="Arial" w:hAnsi="Arial" w:cs="Arial"/>
          <w:sz w:val="24"/>
          <w:szCs w:val="24"/>
        </w:rPr>
        <w:t>apprentice</w:t>
      </w:r>
      <w:r w:rsidR="00991C87">
        <w:rPr>
          <w:rFonts w:ascii="Arial" w:hAnsi="Arial" w:cs="Arial"/>
          <w:sz w:val="24"/>
          <w:szCs w:val="24"/>
        </w:rPr>
        <w:t xml:space="preserve">s. </w:t>
      </w:r>
      <w:r w:rsidR="00676D09" w:rsidRPr="00BB0B6D">
        <w:rPr>
          <w:rFonts w:ascii="Arial" w:hAnsi="Arial" w:cs="Arial"/>
          <w:sz w:val="24"/>
          <w:szCs w:val="24"/>
        </w:rPr>
        <w:t xml:space="preserve">These cover the whole curriculum for a particular level. </w:t>
      </w:r>
      <w:r w:rsidR="002B74B4">
        <w:rPr>
          <w:rFonts w:ascii="Arial" w:hAnsi="Arial" w:cs="Arial"/>
          <w:sz w:val="24"/>
          <w:szCs w:val="24"/>
        </w:rPr>
        <w:t>Apprentice</w:t>
      </w:r>
      <w:r w:rsidR="00676D09" w:rsidRPr="00BB0B6D">
        <w:rPr>
          <w:rFonts w:ascii="Arial" w:hAnsi="Arial" w:cs="Arial"/>
          <w:sz w:val="24"/>
          <w:szCs w:val="24"/>
        </w:rPr>
        <w:t xml:space="preserve">s are required to work through these formative assessment problems as they cover the relevant curriculum. This allows </w:t>
      </w:r>
      <w:r w:rsidR="002B74B4">
        <w:rPr>
          <w:rFonts w:ascii="Arial" w:hAnsi="Arial" w:cs="Arial"/>
          <w:sz w:val="24"/>
          <w:szCs w:val="24"/>
        </w:rPr>
        <w:t>apprentice</w:t>
      </w:r>
      <w:r w:rsidR="00676D09" w:rsidRPr="00BB0B6D">
        <w:rPr>
          <w:rFonts w:ascii="Arial" w:hAnsi="Arial" w:cs="Arial"/>
          <w:sz w:val="24"/>
          <w:szCs w:val="24"/>
        </w:rPr>
        <w:t xml:space="preserve">s to test their learning and measure their progress. Discussion of progress on these problem sets will be a key part of the personal tutor scheme. </w:t>
      </w:r>
      <w:r w:rsidR="002B74B4">
        <w:rPr>
          <w:rFonts w:ascii="Arial" w:hAnsi="Arial" w:cs="Arial"/>
          <w:iCs/>
          <w:sz w:val="24"/>
          <w:szCs w:val="24"/>
        </w:rPr>
        <w:t>Apprentice</w:t>
      </w:r>
      <w:r w:rsidR="00676D09" w:rsidRPr="00BB0B6D">
        <w:rPr>
          <w:rFonts w:ascii="Arial" w:hAnsi="Arial" w:cs="Arial"/>
          <w:iCs/>
          <w:sz w:val="24"/>
          <w:szCs w:val="24"/>
        </w:rPr>
        <w:t xml:space="preserve">s are required to upload their progress on these activities onto </w:t>
      </w:r>
      <w:r w:rsidR="00676D09" w:rsidRPr="006E1CE1">
        <w:rPr>
          <w:rFonts w:ascii="Arial" w:hAnsi="Arial" w:cs="Arial"/>
          <w:iCs/>
          <w:sz w:val="24"/>
          <w:szCs w:val="24"/>
        </w:rPr>
        <w:t xml:space="preserve">the </w:t>
      </w:r>
      <w:r w:rsidR="006E1CE1" w:rsidRPr="006E1CE1">
        <w:rPr>
          <w:rFonts w:ascii="Arial" w:hAnsi="Arial" w:cs="Arial"/>
          <w:bCs/>
          <w:iCs/>
          <w:sz w:val="24"/>
          <w:szCs w:val="24"/>
        </w:rPr>
        <w:t>learning l</w:t>
      </w:r>
      <w:r w:rsidR="00676D09" w:rsidRPr="006E1CE1">
        <w:rPr>
          <w:rFonts w:ascii="Arial" w:hAnsi="Arial" w:cs="Arial"/>
          <w:bCs/>
          <w:iCs/>
          <w:sz w:val="24"/>
          <w:szCs w:val="24"/>
        </w:rPr>
        <w:t>og</w:t>
      </w:r>
      <w:r w:rsidR="00676D09" w:rsidRPr="00BB0B6D">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w:t>
      </w:r>
      <w:r w:rsidR="002B74B4">
        <w:rPr>
          <w:rFonts w:ascii="Arial" w:hAnsi="Arial" w:cs="Arial"/>
          <w:iCs/>
          <w:sz w:val="24"/>
          <w:szCs w:val="24"/>
        </w:rPr>
        <w:t>apprentice</w:t>
      </w:r>
      <w:r w:rsidR="00676D09" w:rsidRPr="00BB0B6D">
        <w:rPr>
          <w:rFonts w:ascii="Arial" w:hAnsi="Arial" w:cs="Arial"/>
          <w:iCs/>
          <w:sz w:val="24"/>
          <w:szCs w:val="24"/>
        </w:rPr>
        <w:t xml:space="preserve">s to meet at every level, and it will be one of the personal tutor’s roles to monitor the </w:t>
      </w:r>
      <w:r w:rsidR="002B74B4">
        <w:rPr>
          <w:rFonts w:ascii="Arial" w:hAnsi="Arial" w:cs="Arial"/>
          <w:iCs/>
          <w:sz w:val="24"/>
          <w:szCs w:val="24"/>
        </w:rPr>
        <w:t>apprentice</w:t>
      </w:r>
      <w:r w:rsidR="00676D09" w:rsidRPr="00BB0B6D">
        <w:rPr>
          <w:rFonts w:ascii="Arial" w:hAnsi="Arial" w:cs="Arial"/>
          <w:iCs/>
          <w:sz w:val="24"/>
          <w:szCs w:val="24"/>
        </w:rPr>
        <w:t>s’ progress and give appropriate advice</w:t>
      </w:r>
      <w:r w:rsidR="00991C87">
        <w:rPr>
          <w:rFonts w:ascii="Arial" w:hAnsi="Arial" w:cs="Arial"/>
          <w:i/>
          <w:iCs/>
          <w:sz w:val="24"/>
          <w:szCs w:val="24"/>
        </w:rPr>
        <w:t>.</w:t>
      </w:r>
      <w:r w:rsidR="00676D09" w:rsidRPr="00BB0B6D">
        <w:rPr>
          <w:rFonts w:ascii="Arial" w:hAnsi="Arial" w:cs="Arial"/>
          <w:sz w:val="24"/>
          <w:szCs w:val="24"/>
        </w:rPr>
        <w:t xml:space="preserve"> Where difficulties are encountered PTs will be able to help or direct </w:t>
      </w:r>
      <w:r w:rsidR="002B74B4">
        <w:rPr>
          <w:rFonts w:ascii="Arial" w:hAnsi="Arial" w:cs="Arial"/>
          <w:sz w:val="24"/>
          <w:szCs w:val="24"/>
        </w:rPr>
        <w:t>apprentice</w:t>
      </w:r>
      <w:r w:rsidR="00676D09" w:rsidRPr="00BB0B6D">
        <w:rPr>
          <w:rFonts w:ascii="Arial" w:hAnsi="Arial" w:cs="Arial"/>
          <w:sz w:val="24"/>
          <w:szCs w:val="24"/>
        </w:rPr>
        <w:t>s to available support including peer mentoring schemes, PAL, Maths aid and on-line resources etc.</w:t>
      </w:r>
    </w:p>
    <w:p w:rsidR="00D2312C" w:rsidRDefault="00D2312C" w:rsidP="00D2312C">
      <w:pPr>
        <w:spacing w:after="0" w:line="240" w:lineRule="auto"/>
        <w:jc w:val="both"/>
        <w:rPr>
          <w:rFonts w:ascii="Arial" w:hAnsi="Arial" w:cs="Arial"/>
          <w:sz w:val="24"/>
          <w:szCs w:val="24"/>
        </w:rPr>
      </w:pPr>
    </w:p>
    <w:p w:rsidR="00676D09" w:rsidRDefault="002B74B4" w:rsidP="00D2312C">
      <w:pPr>
        <w:spacing w:after="0" w:line="240" w:lineRule="auto"/>
        <w:jc w:val="both"/>
        <w:rPr>
          <w:rFonts w:ascii="Arial" w:hAnsi="Arial" w:cs="Arial"/>
          <w:sz w:val="24"/>
          <w:szCs w:val="24"/>
        </w:rPr>
      </w:pPr>
      <w:r>
        <w:rPr>
          <w:rFonts w:ascii="Arial" w:hAnsi="Arial" w:cs="Arial"/>
          <w:sz w:val="24"/>
          <w:szCs w:val="24"/>
        </w:rPr>
        <w:t>Apprentice</w:t>
      </w:r>
      <w:r w:rsidR="00676D09" w:rsidRPr="00676D09">
        <w:rPr>
          <w:rFonts w:ascii="Arial" w:hAnsi="Arial" w:cs="Arial"/>
          <w:sz w:val="24"/>
          <w:szCs w:val="24"/>
        </w:rPr>
        <w:t>s are supported by:</w:t>
      </w:r>
    </w:p>
    <w:p w:rsidR="00D2312C" w:rsidRPr="00676D09" w:rsidRDefault="00D2312C" w:rsidP="00D2312C">
      <w:pPr>
        <w:spacing w:after="0" w:line="240" w:lineRule="auto"/>
        <w:jc w:val="both"/>
        <w:rPr>
          <w:rFonts w:ascii="Arial" w:hAnsi="Arial" w:cs="Arial"/>
          <w:sz w:val="24"/>
          <w:szCs w:val="24"/>
        </w:rPr>
      </w:pP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Module Leader</w:t>
      </w:r>
      <w:r w:rsidRPr="00676D09">
        <w:rPr>
          <w:rFonts w:ascii="Arial" w:hAnsi="Arial" w:cs="Arial"/>
          <w:sz w:val="24"/>
          <w:szCs w:val="24"/>
        </w:rPr>
        <w:t xml:space="preserve"> for each module</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A Course Leader</w:t>
      </w:r>
      <w:r w:rsidRPr="00676D09">
        <w:rPr>
          <w:rFonts w:ascii="Arial" w:hAnsi="Arial" w:cs="Arial"/>
          <w:sz w:val="24"/>
          <w:szCs w:val="24"/>
        </w:rPr>
        <w:t xml:space="preserve"> to help </w:t>
      </w:r>
      <w:r w:rsidR="002B74B4">
        <w:rPr>
          <w:rFonts w:ascii="Arial" w:hAnsi="Arial" w:cs="Arial"/>
          <w:sz w:val="24"/>
          <w:szCs w:val="24"/>
        </w:rPr>
        <w:t>apprentice</w:t>
      </w:r>
      <w:r w:rsidRPr="00676D09">
        <w:rPr>
          <w:rFonts w:ascii="Arial" w:hAnsi="Arial" w:cs="Arial"/>
          <w:sz w:val="24"/>
          <w:szCs w:val="24"/>
        </w:rPr>
        <w:t xml:space="preserve">s understand their programme structure and provide academic support </w:t>
      </w:r>
    </w:p>
    <w:p w:rsidR="00BC72B4" w:rsidRPr="009F75AE" w:rsidRDefault="00676D09" w:rsidP="00D2312C">
      <w:pPr>
        <w:numPr>
          <w:ilvl w:val="0"/>
          <w:numId w:val="6"/>
        </w:numPr>
        <w:spacing w:after="0" w:line="240" w:lineRule="auto"/>
        <w:ind w:left="714" w:hanging="357"/>
        <w:jc w:val="both"/>
        <w:rPr>
          <w:rFonts w:ascii="Arial" w:hAnsi="Arial" w:cs="Arial"/>
          <w:sz w:val="24"/>
          <w:szCs w:val="24"/>
        </w:rPr>
      </w:pPr>
      <w:r w:rsidRPr="009F75AE">
        <w:rPr>
          <w:rFonts w:ascii="Arial" w:hAnsi="Arial" w:cs="Arial"/>
          <w:b/>
          <w:sz w:val="24"/>
          <w:szCs w:val="24"/>
        </w:rPr>
        <w:t>A Personal Tutor</w:t>
      </w:r>
      <w:r w:rsidRPr="009F75AE">
        <w:rPr>
          <w:rFonts w:ascii="Arial" w:hAnsi="Arial" w:cs="Arial"/>
          <w:sz w:val="24"/>
          <w:szCs w:val="24"/>
        </w:rPr>
        <w:t xml:space="preserve"> (PT) to </w:t>
      </w:r>
      <w:r w:rsidR="00E1332B" w:rsidRPr="009F75AE">
        <w:rPr>
          <w:rFonts w:ascii="Arial" w:hAnsi="Arial" w:cs="Arial"/>
          <w:sz w:val="24"/>
          <w:szCs w:val="24"/>
        </w:rPr>
        <w:t xml:space="preserve">foster a close and engaged academic relationship with </w:t>
      </w:r>
      <w:r w:rsidR="002B74B4" w:rsidRPr="009F75AE">
        <w:rPr>
          <w:rFonts w:ascii="Arial" w:hAnsi="Arial" w:cs="Arial"/>
          <w:sz w:val="24"/>
          <w:szCs w:val="24"/>
        </w:rPr>
        <w:t>apprentice</w:t>
      </w:r>
      <w:r w:rsidR="00E1332B" w:rsidRPr="009F75AE">
        <w:rPr>
          <w:rFonts w:ascii="Arial" w:hAnsi="Arial" w:cs="Arial"/>
          <w:sz w:val="24"/>
          <w:szCs w:val="24"/>
        </w:rPr>
        <w:t xml:space="preserve">s and advise and refer </w:t>
      </w:r>
      <w:r w:rsidR="002B74B4" w:rsidRPr="009F75AE">
        <w:rPr>
          <w:rFonts w:ascii="Arial" w:hAnsi="Arial" w:cs="Arial"/>
          <w:sz w:val="24"/>
          <w:szCs w:val="24"/>
        </w:rPr>
        <w:t>apprentice</w:t>
      </w:r>
      <w:r w:rsidR="00E1332B" w:rsidRPr="009F75AE">
        <w:rPr>
          <w:rFonts w:ascii="Arial" w:hAnsi="Arial" w:cs="Arial"/>
          <w:sz w:val="24"/>
          <w:szCs w:val="24"/>
        </w:rPr>
        <w:t xml:space="preserve">s to other University services </w:t>
      </w:r>
    </w:p>
    <w:p w:rsidR="009F75AE" w:rsidRPr="009F75AE" w:rsidRDefault="009F75AE" w:rsidP="00D2312C">
      <w:pPr>
        <w:numPr>
          <w:ilvl w:val="0"/>
          <w:numId w:val="6"/>
        </w:numPr>
        <w:spacing w:after="0" w:line="240" w:lineRule="auto"/>
        <w:ind w:left="720"/>
        <w:jc w:val="both"/>
        <w:rPr>
          <w:rFonts w:ascii="Arial" w:hAnsi="Arial" w:cs="Arial"/>
          <w:sz w:val="24"/>
          <w:szCs w:val="24"/>
        </w:rPr>
      </w:pPr>
      <w:r w:rsidRPr="009F75AE">
        <w:rPr>
          <w:rFonts w:ascii="Arial" w:eastAsia="Arial" w:hAnsi="Arial" w:cs="Arial"/>
          <w:spacing w:val="-1"/>
          <w:sz w:val="24"/>
          <w:szCs w:val="24"/>
        </w:rPr>
        <w:t>A</w:t>
      </w:r>
      <w:r w:rsidRPr="009F75AE">
        <w:rPr>
          <w:rFonts w:ascii="Arial" w:eastAsia="Arial" w:hAnsi="Arial" w:cs="Arial"/>
          <w:sz w:val="24"/>
          <w:szCs w:val="24"/>
        </w:rPr>
        <w:t>n</w:t>
      </w:r>
      <w:r w:rsidRPr="009F75AE">
        <w:rPr>
          <w:rFonts w:ascii="Arial" w:eastAsia="Arial" w:hAnsi="Arial" w:cs="Arial"/>
          <w:spacing w:val="1"/>
          <w:sz w:val="24"/>
          <w:szCs w:val="24"/>
        </w:rPr>
        <w:t xml:space="preserve"> </w:t>
      </w:r>
      <w:r w:rsidRPr="009F75AE">
        <w:rPr>
          <w:rFonts w:ascii="Arial" w:eastAsia="Arial" w:hAnsi="Arial" w:cs="Arial"/>
          <w:b/>
          <w:spacing w:val="-1"/>
          <w:sz w:val="24"/>
          <w:szCs w:val="24"/>
        </w:rPr>
        <w:t>E</w:t>
      </w:r>
      <w:r w:rsidRPr="009F75AE">
        <w:rPr>
          <w:rFonts w:ascii="Arial" w:eastAsia="Arial" w:hAnsi="Arial" w:cs="Arial"/>
          <w:b/>
          <w:spacing w:val="1"/>
          <w:sz w:val="24"/>
          <w:szCs w:val="24"/>
        </w:rPr>
        <w:t>m</w:t>
      </w:r>
      <w:r w:rsidRPr="009F75AE">
        <w:rPr>
          <w:rFonts w:ascii="Arial" w:eastAsia="Arial" w:hAnsi="Arial" w:cs="Arial"/>
          <w:b/>
          <w:sz w:val="24"/>
          <w:szCs w:val="24"/>
        </w:rPr>
        <w:t>p</w:t>
      </w:r>
      <w:r w:rsidRPr="009F75AE">
        <w:rPr>
          <w:rFonts w:ascii="Arial" w:eastAsia="Arial" w:hAnsi="Arial" w:cs="Arial"/>
          <w:b/>
          <w:spacing w:val="-1"/>
          <w:sz w:val="24"/>
          <w:szCs w:val="24"/>
        </w:rPr>
        <w:t>l</w:t>
      </w:r>
      <w:r w:rsidRPr="009F75AE">
        <w:rPr>
          <w:rFonts w:ascii="Arial" w:eastAsia="Arial" w:hAnsi="Arial" w:cs="Arial"/>
          <w:b/>
          <w:sz w:val="24"/>
          <w:szCs w:val="24"/>
        </w:rPr>
        <w:t>o</w:t>
      </w:r>
      <w:r w:rsidRPr="009F75AE">
        <w:rPr>
          <w:rFonts w:ascii="Arial" w:eastAsia="Arial" w:hAnsi="Arial" w:cs="Arial"/>
          <w:b/>
          <w:spacing w:val="-2"/>
          <w:sz w:val="24"/>
          <w:szCs w:val="24"/>
        </w:rPr>
        <w:t>y</w:t>
      </w:r>
      <w:r w:rsidRPr="009F75AE">
        <w:rPr>
          <w:rFonts w:ascii="Arial" w:eastAsia="Arial" w:hAnsi="Arial" w:cs="Arial"/>
          <w:b/>
          <w:sz w:val="24"/>
          <w:szCs w:val="24"/>
        </w:rPr>
        <w:t>er</w:t>
      </w:r>
      <w:r w:rsidRPr="009F75AE">
        <w:rPr>
          <w:rFonts w:ascii="Arial" w:eastAsia="Arial" w:hAnsi="Arial" w:cs="Arial"/>
          <w:b/>
          <w:spacing w:val="2"/>
          <w:sz w:val="24"/>
          <w:szCs w:val="24"/>
        </w:rPr>
        <w:t xml:space="preserve"> </w:t>
      </w:r>
      <w:r w:rsidRPr="009F75AE">
        <w:rPr>
          <w:rFonts w:ascii="Arial" w:eastAsia="Arial" w:hAnsi="Arial" w:cs="Arial"/>
          <w:b/>
          <w:spacing w:val="-4"/>
          <w:sz w:val="24"/>
          <w:szCs w:val="24"/>
        </w:rPr>
        <w:t>M</w:t>
      </w:r>
      <w:r w:rsidRPr="009F75AE">
        <w:rPr>
          <w:rFonts w:ascii="Arial" w:eastAsia="Arial" w:hAnsi="Arial" w:cs="Arial"/>
          <w:b/>
          <w:sz w:val="24"/>
          <w:szCs w:val="24"/>
        </w:rPr>
        <w:t>en</w:t>
      </w:r>
      <w:r w:rsidRPr="009F75AE">
        <w:rPr>
          <w:rFonts w:ascii="Arial" w:eastAsia="Arial" w:hAnsi="Arial" w:cs="Arial"/>
          <w:b/>
          <w:spacing w:val="1"/>
          <w:sz w:val="24"/>
          <w:szCs w:val="24"/>
        </w:rPr>
        <w:t>t</w:t>
      </w:r>
      <w:r w:rsidRPr="009F75AE">
        <w:rPr>
          <w:rFonts w:ascii="Arial" w:eastAsia="Arial" w:hAnsi="Arial" w:cs="Arial"/>
          <w:b/>
          <w:sz w:val="24"/>
          <w:szCs w:val="24"/>
        </w:rPr>
        <w:t>or</w:t>
      </w:r>
      <w:r w:rsidRPr="009F75AE">
        <w:rPr>
          <w:rFonts w:ascii="Arial" w:eastAsia="Arial" w:hAnsi="Arial" w:cs="Arial"/>
          <w:spacing w:val="2"/>
          <w:sz w:val="24"/>
          <w:szCs w:val="24"/>
        </w:rPr>
        <w:t xml:space="preserve"> </w:t>
      </w:r>
      <w:r w:rsidRPr="009F75AE">
        <w:rPr>
          <w:rFonts w:ascii="Arial" w:eastAsia="Arial" w:hAnsi="Arial" w:cs="Arial"/>
          <w:sz w:val="24"/>
          <w:szCs w:val="24"/>
        </w:rPr>
        <w:t>on</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t</w:t>
      </w:r>
      <w:r w:rsidRPr="009F75AE">
        <w:rPr>
          <w:rFonts w:ascii="Arial" w:eastAsia="Arial" w:hAnsi="Arial" w:cs="Arial"/>
          <w:sz w:val="24"/>
          <w:szCs w:val="24"/>
        </w:rPr>
        <w:t>he</w:t>
      </w:r>
      <w:r w:rsidRPr="009F75AE">
        <w:rPr>
          <w:rFonts w:ascii="Arial" w:eastAsia="Arial" w:hAnsi="Arial" w:cs="Arial"/>
          <w:spacing w:val="1"/>
          <w:sz w:val="24"/>
          <w:szCs w:val="24"/>
        </w:rPr>
        <w:t xml:space="preserve"> </w:t>
      </w:r>
      <w:r w:rsidRPr="009F75AE">
        <w:rPr>
          <w:rFonts w:ascii="Arial" w:eastAsia="Arial" w:hAnsi="Arial" w:cs="Arial"/>
          <w:sz w:val="24"/>
          <w:szCs w:val="24"/>
        </w:rPr>
        <w:t>app</w:t>
      </w:r>
      <w:r w:rsidRPr="009F75AE">
        <w:rPr>
          <w:rFonts w:ascii="Arial" w:eastAsia="Arial" w:hAnsi="Arial" w:cs="Arial"/>
          <w:spacing w:val="1"/>
          <w:sz w:val="24"/>
          <w:szCs w:val="24"/>
        </w:rPr>
        <w:t>r</w:t>
      </w:r>
      <w:r w:rsidRPr="009F75AE">
        <w:rPr>
          <w:rFonts w:ascii="Arial" w:eastAsia="Arial" w:hAnsi="Arial" w:cs="Arial"/>
          <w:sz w:val="24"/>
          <w:szCs w:val="24"/>
        </w:rPr>
        <w:t>e</w:t>
      </w:r>
      <w:r w:rsidRPr="009F75AE">
        <w:rPr>
          <w:rFonts w:ascii="Arial" w:eastAsia="Arial" w:hAnsi="Arial" w:cs="Arial"/>
          <w:spacing w:val="-3"/>
          <w:sz w:val="24"/>
          <w:szCs w:val="24"/>
        </w:rPr>
        <w:t>n</w:t>
      </w:r>
      <w:r w:rsidRPr="009F75AE">
        <w:rPr>
          <w:rFonts w:ascii="Arial" w:eastAsia="Arial" w:hAnsi="Arial" w:cs="Arial"/>
          <w:spacing w:val="1"/>
          <w:sz w:val="24"/>
          <w:szCs w:val="24"/>
        </w:rPr>
        <w:t>t</w:t>
      </w:r>
      <w:r w:rsidRPr="009F75AE">
        <w:rPr>
          <w:rFonts w:ascii="Arial" w:eastAsia="Arial" w:hAnsi="Arial" w:cs="Arial"/>
          <w:spacing w:val="-1"/>
          <w:sz w:val="24"/>
          <w:szCs w:val="24"/>
        </w:rPr>
        <w:t>i</w:t>
      </w:r>
      <w:r w:rsidRPr="009F75AE">
        <w:rPr>
          <w:rFonts w:ascii="Arial" w:eastAsia="Arial" w:hAnsi="Arial" w:cs="Arial"/>
          <w:sz w:val="24"/>
          <w:szCs w:val="24"/>
        </w:rPr>
        <w:t>cesh</w:t>
      </w:r>
      <w:r w:rsidRPr="009F75AE">
        <w:rPr>
          <w:rFonts w:ascii="Arial" w:eastAsia="Arial" w:hAnsi="Arial" w:cs="Arial"/>
          <w:spacing w:val="-1"/>
          <w:sz w:val="24"/>
          <w:szCs w:val="24"/>
        </w:rPr>
        <w:t>i</w:t>
      </w:r>
      <w:r w:rsidRPr="009F75AE">
        <w:rPr>
          <w:rFonts w:ascii="Arial" w:eastAsia="Arial" w:hAnsi="Arial" w:cs="Arial"/>
          <w:sz w:val="24"/>
          <w:szCs w:val="24"/>
        </w:rPr>
        <w:t>p</w:t>
      </w:r>
      <w:r w:rsidRPr="009F75AE">
        <w:rPr>
          <w:rFonts w:ascii="Arial" w:eastAsia="Arial" w:hAnsi="Arial" w:cs="Arial"/>
          <w:spacing w:val="1"/>
          <w:sz w:val="24"/>
          <w:szCs w:val="24"/>
        </w:rPr>
        <w:t xml:space="preserve"> r</w:t>
      </w:r>
      <w:r w:rsidRPr="009F75AE">
        <w:rPr>
          <w:rFonts w:ascii="Arial" w:eastAsia="Arial" w:hAnsi="Arial" w:cs="Arial"/>
          <w:sz w:val="24"/>
          <w:szCs w:val="24"/>
        </w:rPr>
        <w:t>o</w:t>
      </w:r>
      <w:r w:rsidRPr="009F75AE">
        <w:rPr>
          <w:rFonts w:ascii="Arial" w:eastAsia="Arial" w:hAnsi="Arial" w:cs="Arial"/>
          <w:spacing w:val="-3"/>
          <w:sz w:val="24"/>
          <w:szCs w:val="24"/>
        </w:rPr>
        <w:t>u</w:t>
      </w:r>
      <w:r w:rsidRPr="009F75AE">
        <w:rPr>
          <w:rFonts w:ascii="Arial" w:eastAsia="Arial" w:hAnsi="Arial" w:cs="Arial"/>
          <w:spacing w:val="1"/>
          <w:sz w:val="24"/>
          <w:szCs w:val="24"/>
        </w:rPr>
        <w:t>t</w:t>
      </w:r>
      <w:r w:rsidRPr="009F75AE">
        <w:rPr>
          <w:rFonts w:ascii="Arial" w:eastAsia="Arial" w:hAnsi="Arial" w:cs="Arial"/>
          <w:sz w:val="24"/>
          <w:szCs w:val="24"/>
        </w:rPr>
        <w:t>e</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f</w:t>
      </w:r>
      <w:r w:rsidRPr="009F75AE">
        <w:rPr>
          <w:rFonts w:ascii="Arial" w:eastAsia="Arial" w:hAnsi="Arial" w:cs="Arial"/>
          <w:sz w:val="24"/>
          <w:szCs w:val="24"/>
        </w:rPr>
        <w:t>or</w:t>
      </w:r>
      <w:r w:rsidRPr="009F75AE">
        <w:rPr>
          <w:rFonts w:ascii="Arial" w:eastAsia="Arial" w:hAnsi="Arial" w:cs="Arial"/>
          <w:spacing w:val="2"/>
          <w:sz w:val="24"/>
          <w:szCs w:val="24"/>
        </w:rPr>
        <w:t xml:space="preserve"> </w:t>
      </w:r>
      <w:r w:rsidRPr="009F75AE">
        <w:rPr>
          <w:rFonts w:ascii="Arial" w:eastAsia="Arial" w:hAnsi="Arial" w:cs="Arial"/>
          <w:spacing w:val="-3"/>
          <w:sz w:val="24"/>
          <w:szCs w:val="24"/>
        </w:rPr>
        <w:t>w</w:t>
      </w:r>
      <w:r w:rsidRPr="009F75AE">
        <w:rPr>
          <w:rFonts w:ascii="Arial" w:eastAsia="Arial" w:hAnsi="Arial" w:cs="Arial"/>
          <w:sz w:val="24"/>
          <w:szCs w:val="24"/>
        </w:rPr>
        <w:t>o</w:t>
      </w:r>
      <w:r w:rsidRPr="009F75AE">
        <w:rPr>
          <w:rFonts w:ascii="Arial" w:eastAsia="Arial" w:hAnsi="Arial" w:cs="Arial"/>
          <w:spacing w:val="1"/>
          <w:sz w:val="24"/>
          <w:szCs w:val="24"/>
        </w:rPr>
        <w:t>r</w:t>
      </w:r>
      <w:r w:rsidRPr="009F75AE">
        <w:rPr>
          <w:rFonts w:ascii="Arial" w:eastAsia="Arial" w:hAnsi="Arial" w:cs="Arial"/>
          <w:sz w:val="24"/>
          <w:szCs w:val="24"/>
        </w:rPr>
        <w:t>k</w:t>
      </w:r>
      <w:r w:rsidRPr="009F75AE">
        <w:rPr>
          <w:rFonts w:ascii="Arial" w:eastAsia="Arial" w:hAnsi="Arial" w:cs="Arial"/>
          <w:spacing w:val="1"/>
          <w:sz w:val="24"/>
          <w:szCs w:val="24"/>
        </w:rPr>
        <w:t xml:space="preserve"> </w:t>
      </w:r>
      <w:r w:rsidRPr="009F75AE">
        <w:rPr>
          <w:rFonts w:ascii="Arial" w:eastAsia="Arial" w:hAnsi="Arial" w:cs="Arial"/>
          <w:sz w:val="24"/>
          <w:szCs w:val="24"/>
        </w:rPr>
        <w:t>based</w:t>
      </w:r>
      <w:r w:rsidRPr="009F75AE">
        <w:rPr>
          <w:rFonts w:ascii="Arial" w:eastAsia="Arial" w:hAnsi="Arial" w:cs="Arial"/>
          <w:spacing w:val="-2"/>
          <w:sz w:val="24"/>
          <w:szCs w:val="24"/>
        </w:rPr>
        <w:t xml:space="preserve"> </w:t>
      </w:r>
      <w:r w:rsidRPr="009F75AE">
        <w:rPr>
          <w:rFonts w:ascii="Arial" w:eastAsia="Arial" w:hAnsi="Arial" w:cs="Arial"/>
          <w:spacing w:val="-1"/>
          <w:sz w:val="24"/>
          <w:szCs w:val="24"/>
        </w:rPr>
        <w:t>l</w:t>
      </w:r>
      <w:r w:rsidRPr="009F75AE">
        <w:rPr>
          <w:rFonts w:ascii="Arial" w:eastAsia="Arial" w:hAnsi="Arial" w:cs="Arial"/>
          <w:sz w:val="24"/>
          <w:szCs w:val="24"/>
        </w:rPr>
        <w:t>ea</w:t>
      </w:r>
      <w:r w:rsidRPr="009F75AE">
        <w:rPr>
          <w:rFonts w:ascii="Arial" w:eastAsia="Arial" w:hAnsi="Arial" w:cs="Arial"/>
          <w:spacing w:val="1"/>
          <w:sz w:val="24"/>
          <w:szCs w:val="24"/>
        </w:rPr>
        <w:t>r</w:t>
      </w:r>
      <w:r w:rsidRPr="009F75AE">
        <w:rPr>
          <w:rFonts w:ascii="Arial" w:eastAsia="Arial" w:hAnsi="Arial" w:cs="Arial"/>
          <w:sz w:val="24"/>
          <w:szCs w:val="24"/>
        </w:rPr>
        <w:t>n</w:t>
      </w:r>
      <w:r w:rsidRPr="009F75AE">
        <w:rPr>
          <w:rFonts w:ascii="Arial" w:eastAsia="Arial" w:hAnsi="Arial" w:cs="Arial"/>
          <w:spacing w:val="-1"/>
          <w:sz w:val="24"/>
          <w:szCs w:val="24"/>
        </w:rPr>
        <w:t>i</w:t>
      </w:r>
      <w:r w:rsidRPr="009F75AE">
        <w:rPr>
          <w:rFonts w:ascii="Arial" w:eastAsia="Arial" w:hAnsi="Arial" w:cs="Arial"/>
          <w:spacing w:val="-3"/>
          <w:sz w:val="24"/>
          <w:szCs w:val="24"/>
        </w:rPr>
        <w:t>n</w:t>
      </w:r>
      <w:r w:rsidRPr="009F75AE">
        <w:rPr>
          <w:rFonts w:ascii="Arial" w:eastAsia="Arial" w:hAnsi="Arial" w:cs="Arial"/>
          <w:sz w:val="24"/>
          <w:szCs w:val="24"/>
        </w:rPr>
        <w:t>g</w:t>
      </w:r>
    </w:p>
    <w:p w:rsidR="00676D09" w:rsidRPr="00BC72B4" w:rsidRDefault="00676D09" w:rsidP="00D2312C">
      <w:pPr>
        <w:numPr>
          <w:ilvl w:val="0"/>
          <w:numId w:val="6"/>
        </w:numPr>
        <w:spacing w:after="0" w:line="240" w:lineRule="auto"/>
        <w:ind w:left="714" w:hanging="357"/>
        <w:jc w:val="both"/>
        <w:rPr>
          <w:rFonts w:ascii="Arial" w:hAnsi="Arial" w:cs="Arial"/>
          <w:sz w:val="24"/>
          <w:szCs w:val="24"/>
        </w:rPr>
      </w:pPr>
      <w:r w:rsidRPr="00BC72B4">
        <w:rPr>
          <w:rFonts w:ascii="Arial" w:hAnsi="Arial" w:cs="Arial"/>
          <w:sz w:val="24"/>
          <w:szCs w:val="24"/>
        </w:rPr>
        <w:t xml:space="preserve">There is a </w:t>
      </w:r>
      <w:r w:rsidR="002B74B4">
        <w:rPr>
          <w:rFonts w:ascii="Arial" w:hAnsi="Arial" w:cs="Arial"/>
          <w:b/>
          <w:sz w:val="24"/>
          <w:szCs w:val="24"/>
        </w:rPr>
        <w:t xml:space="preserve">Student </w:t>
      </w:r>
      <w:r w:rsidRPr="00BC72B4">
        <w:rPr>
          <w:rFonts w:ascii="Arial" w:hAnsi="Arial" w:cs="Arial"/>
          <w:b/>
          <w:sz w:val="24"/>
          <w:szCs w:val="24"/>
        </w:rPr>
        <w:t>Support and Engagement Team</w:t>
      </w:r>
      <w:r w:rsidRPr="00BC72B4">
        <w:rPr>
          <w:rFonts w:ascii="Arial" w:hAnsi="Arial" w:cs="Arial"/>
          <w:sz w:val="24"/>
          <w:szCs w:val="24"/>
        </w:rPr>
        <w:t xml:space="preserve"> to help </w:t>
      </w:r>
      <w:r w:rsidR="002B74B4">
        <w:rPr>
          <w:rFonts w:ascii="Arial" w:hAnsi="Arial" w:cs="Arial"/>
          <w:sz w:val="24"/>
          <w:szCs w:val="24"/>
        </w:rPr>
        <w:t>apprentice</w:t>
      </w:r>
      <w:r w:rsidRPr="00BC72B4">
        <w:rPr>
          <w:rFonts w:ascii="Arial" w:hAnsi="Arial" w:cs="Arial"/>
          <w:sz w:val="24"/>
          <w:szCs w:val="24"/>
        </w:rPr>
        <w:t>s with any problem that is affecting their studies.</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 dedicated </w:t>
      </w:r>
      <w:r w:rsidRPr="00967782">
        <w:rPr>
          <w:rFonts w:ascii="Arial" w:hAnsi="Arial" w:cs="Arial"/>
          <w:b/>
          <w:sz w:val="24"/>
          <w:szCs w:val="24"/>
        </w:rPr>
        <w:t>Undergraduate Course Administrator</w:t>
      </w:r>
      <w:r w:rsidRPr="00676D09">
        <w:rPr>
          <w:rFonts w:ascii="Arial" w:hAnsi="Arial" w:cs="Arial"/>
          <w:sz w:val="24"/>
          <w:szCs w:val="24"/>
        </w:rPr>
        <w:t xml:space="preserve"> </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An</w:t>
      </w:r>
      <w:r w:rsidRPr="00676D09">
        <w:rPr>
          <w:rFonts w:ascii="Arial" w:hAnsi="Arial" w:cs="Arial"/>
          <w:b/>
          <w:sz w:val="24"/>
          <w:szCs w:val="24"/>
        </w:rPr>
        <w:t xml:space="preserve"> induction programme</w:t>
      </w:r>
      <w:r w:rsidRPr="00676D09">
        <w:rPr>
          <w:rFonts w:ascii="Arial" w:hAnsi="Arial" w:cs="Arial"/>
          <w:sz w:val="24"/>
          <w:szCs w:val="24"/>
        </w:rPr>
        <w:t xml:space="preserve"> and study skills sessions at the start of each academic year</w:t>
      </w:r>
    </w:p>
    <w:p w:rsidR="00676D09" w:rsidRPr="00676D09" w:rsidRDefault="00676D09" w:rsidP="00D2312C">
      <w:pPr>
        <w:numPr>
          <w:ilvl w:val="0"/>
          <w:numId w:val="6"/>
        </w:numPr>
        <w:spacing w:after="0" w:line="240" w:lineRule="auto"/>
        <w:ind w:left="714" w:hanging="357"/>
        <w:rPr>
          <w:rFonts w:ascii="Arial" w:hAnsi="Arial" w:cs="Arial"/>
          <w:sz w:val="24"/>
          <w:szCs w:val="24"/>
        </w:rPr>
      </w:pPr>
      <w:r w:rsidRPr="00676D09">
        <w:rPr>
          <w:rFonts w:ascii="Arial" w:hAnsi="Arial" w:cs="Arial"/>
          <w:b/>
          <w:sz w:val="24"/>
          <w:szCs w:val="24"/>
        </w:rPr>
        <w:t>SEC Academic Success Centre (SASC)</w:t>
      </w:r>
      <w:r w:rsidRPr="00676D09">
        <w:rPr>
          <w:rFonts w:ascii="Arial" w:hAnsi="Arial" w:cs="Arial"/>
          <w:sz w:val="24"/>
          <w:szCs w:val="24"/>
        </w:rPr>
        <w:t xml:space="preserve"> is a one-to-one drop-in Study Skills session for </w:t>
      </w:r>
      <w:r w:rsidR="002B74B4">
        <w:rPr>
          <w:rFonts w:ascii="Arial" w:hAnsi="Arial" w:cs="Arial"/>
          <w:sz w:val="24"/>
          <w:szCs w:val="24"/>
        </w:rPr>
        <w:t>apprentice</w:t>
      </w:r>
      <w:r w:rsidRPr="00676D09">
        <w:rPr>
          <w:rFonts w:ascii="Arial" w:hAnsi="Arial" w:cs="Arial"/>
          <w:sz w:val="24"/>
          <w:szCs w:val="24"/>
        </w:rPr>
        <w:t>s every weekday. Help is available on a range of academic skills from writing reports, note-taking, to exam revision, referencing, programming and mathematical skills.</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b/>
          <w:sz w:val="24"/>
          <w:szCs w:val="24"/>
        </w:rPr>
        <w:t>VLE</w:t>
      </w:r>
      <w:r w:rsidRPr="00676D09">
        <w:rPr>
          <w:rFonts w:ascii="Arial" w:hAnsi="Arial" w:cs="Arial"/>
          <w:sz w:val="24"/>
          <w:szCs w:val="24"/>
        </w:rPr>
        <w:t xml:space="preserve"> – a versatile on-line interactive intranet and learning environment accessible both on-site and remotely</w:t>
      </w:r>
    </w:p>
    <w:p w:rsidR="00676D09" w:rsidRPr="00676D09" w:rsidRDefault="00676D09" w:rsidP="00D2312C">
      <w:pPr>
        <w:numPr>
          <w:ilvl w:val="0"/>
          <w:numId w:val="6"/>
        </w:numPr>
        <w:spacing w:after="0" w:line="240" w:lineRule="auto"/>
        <w:ind w:left="714" w:hanging="357"/>
        <w:jc w:val="both"/>
        <w:rPr>
          <w:rFonts w:ascii="Arial" w:hAnsi="Arial" w:cs="Arial"/>
          <w:b/>
          <w:sz w:val="24"/>
          <w:szCs w:val="24"/>
        </w:rPr>
      </w:pPr>
      <w:r w:rsidRPr="00676D09">
        <w:rPr>
          <w:rFonts w:ascii="Arial" w:hAnsi="Arial" w:cs="Arial"/>
          <w:b/>
          <w:sz w:val="24"/>
          <w:szCs w:val="24"/>
        </w:rPr>
        <w:t xml:space="preserve">Course Representative scheme </w:t>
      </w:r>
    </w:p>
    <w:p w:rsidR="00676D09" w:rsidRPr="00676D09" w:rsidRDefault="002B74B4" w:rsidP="00D2312C">
      <w:pPr>
        <w:numPr>
          <w:ilvl w:val="0"/>
          <w:numId w:val="6"/>
        </w:numPr>
        <w:spacing w:after="0" w:line="240" w:lineRule="auto"/>
        <w:ind w:left="714" w:hanging="357"/>
        <w:jc w:val="both"/>
        <w:rPr>
          <w:rFonts w:ascii="Arial" w:hAnsi="Arial" w:cs="Arial"/>
          <w:sz w:val="24"/>
          <w:szCs w:val="24"/>
        </w:rPr>
      </w:pPr>
      <w:r>
        <w:rPr>
          <w:rFonts w:ascii="Arial" w:hAnsi="Arial" w:cs="Arial"/>
          <w:b/>
          <w:sz w:val="24"/>
          <w:szCs w:val="24"/>
        </w:rPr>
        <w:t xml:space="preserve">KUTalent </w:t>
      </w:r>
      <w:r w:rsidRPr="002B74B4">
        <w:rPr>
          <w:rFonts w:ascii="Arial" w:hAnsi="Arial" w:cs="Arial"/>
          <w:sz w:val="24"/>
          <w:szCs w:val="24"/>
        </w:rPr>
        <w:t>a</w:t>
      </w:r>
      <w:r w:rsidR="00676D09" w:rsidRPr="002B74B4">
        <w:rPr>
          <w:rFonts w:ascii="Arial" w:hAnsi="Arial" w:cs="Arial"/>
          <w:sz w:val="24"/>
          <w:szCs w:val="24"/>
        </w:rPr>
        <w:t xml:space="preserve"> University Careers</w:t>
      </w:r>
      <w:r w:rsidR="00676D09" w:rsidRPr="00676D09">
        <w:rPr>
          <w:rFonts w:ascii="Arial" w:hAnsi="Arial" w:cs="Arial"/>
          <w:sz w:val="24"/>
          <w:szCs w:val="24"/>
        </w:rPr>
        <w:t xml:space="preserve"> and Employability Service </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Comprehensive University support systems including the provision of advice on finance, regulations, legal matters, accommodation, international </w:t>
      </w:r>
      <w:r w:rsidR="009E1998">
        <w:rPr>
          <w:rFonts w:ascii="Arial" w:hAnsi="Arial" w:cs="Arial"/>
          <w:sz w:val="24"/>
          <w:szCs w:val="24"/>
        </w:rPr>
        <w:t>apprentice</w:t>
      </w:r>
      <w:r w:rsidR="009E1998" w:rsidRPr="00676D09">
        <w:rPr>
          <w:rFonts w:ascii="Arial" w:hAnsi="Arial" w:cs="Arial"/>
          <w:sz w:val="24"/>
          <w:szCs w:val="24"/>
        </w:rPr>
        <w:t xml:space="preserve"> support</w:t>
      </w:r>
      <w:r w:rsidRPr="00676D09">
        <w:rPr>
          <w:rFonts w:ascii="Arial" w:hAnsi="Arial" w:cs="Arial"/>
          <w:sz w:val="24"/>
          <w:szCs w:val="24"/>
        </w:rPr>
        <w:t>, disability and equality support.</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D2312C">
        <w:rPr>
          <w:rFonts w:ascii="Arial" w:hAnsi="Arial" w:cs="Arial"/>
          <w:sz w:val="24"/>
          <w:szCs w:val="24"/>
        </w:rPr>
        <w:t xml:space="preserve">The </w:t>
      </w:r>
      <w:r w:rsidR="00967782" w:rsidRPr="00967782">
        <w:rPr>
          <w:rFonts w:ascii="Arial" w:hAnsi="Arial" w:cs="Arial"/>
          <w:b/>
          <w:sz w:val="24"/>
          <w:szCs w:val="24"/>
        </w:rPr>
        <w:t>Student</w:t>
      </w:r>
      <w:r w:rsidRPr="00967782">
        <w:rPr>
          <w:rFonts w:ascii="Arial" w:hAnsi="Arial" w:cs="Arial"/>
          <w:b/>
          <w:sz w:val="24"/>
          <w:szCs w:val="24"/>
        </w:rPr>
        <w:t xml:space="preserve"> Union</w:t>
      </w:r>
    </w:p>
    <w:p w:rsidR="00676D09" w:rsidRPr="00676D09" w:rsidRDefault="00676D09" w:rsidP="00D2312C">
      <w:pPr>
        <w:numPr>
          <w:ilvl w:val="0"/>
          <w:numId w:val="6"/>
        </w:numPr>
        <w:spacing w:after="0" w:line="240" w:lineRule="auto"/>
        <w:ind w:left="714" w:hanging="357"/>
        <w:jc w:val="both"/>
        <w:rPr>
          <w:rFonts w:ascii="Arial" w:hAnsi="Arial" w:cs="Arial"/>
          <w:sz w:val="24"/>
          <w:szCs w:val="24"/>
        </w:rPr>
      </w:pPr>
      <w:r w:rsidRPr="00676D09">
        <w:rPr>
          <w:rFonts w:ascii="Arial" w:hAnsi="Arial" w:cs="Arial"/>
          <w:sz w:val="24"/>
          <w:szCs w:val="24"/>
        </w:rPr>
        <w:t xml:space="preserve">An </w:t>
      </w:r>
      <w:r w:rsidRPr="00967782">
        <w:rPr>
          <w:rFonts w:ascii="Arial" w:hAnsi="Arial" w:cs="Arial"/>
          <w:b/>
          <w:sz w:val="24"/>
          <w:szCs w:val="24"/>
        </w:rPr>
        <w:t>Academic Team</w:t>
      </w:r>
      <w:r w:rsidRPr="00676D09">
        <w:rPr>
          <w:rFonts w:ascii="Arial" w:hAnsi="Arial" w:cs="Arial"/>
          <w:sz w:val="24"/>
          <w:szCs w:val="24"/>
        </w:rPr>
        <w:t xml:space="preserve"> that seeks to maintain an open door policy in the spirit of supporting </w:t>
      </w:r>
      <w:r w:rsidR="002B74B4">
        <w:rPr>
          <w:rFonts w:ascii="Arial" w:hAnsi="Arial" w:cs="Arial"/>
          <w:sz w:val="24"/>
          <w:szCs w:val="24"/>
        </w:rPr>
        <w:t>apprentice</w:t>
      </w:r>
      <w:r w:rsidRPr="00676D09">
        <w:rPr>
          <w:rFonts w:ascii="Arial" w:hAnsi="Arial" w:cs="Arial"/>
          <w:sz w:val="24"/>
          <w:szCs w:val="24"/>
        </w:rPr>
        <w:t xml:space="preserve">s. </w:t>
      </w:r>
    </w:p>
    <w:p w:rsidR="0093341E" w:rsidRDefault="0093341E" w:rsidP="00DF630F">
      <w:pPr>
        <w:spacing w:after="0" w:line="240" w:lineRule="auto"/>
        <w:rPr>
          <w:rFonts w:ascii="Arial" w:hAnsi="Arial" w:cs="Arial"/>
          <w:sz w:val="24"/>
        </w:rPr>
      </w:pPr>
    </w:p>
    <w:p w:rsidR="00FF0D0A" w:rsidRPr="001B384E" w:rsidRDefault="00FF0D0A" w:rsidP="00FF0D0A">
      <w:pPr>
        <w:spacing w:after="0" w:line="240" w:lineRule="auto"/>
        <w:jc w:val="both"/>
        <w:rPr>
          <w:rFonts w:ascii="Arial" w:eastAsia="Times New Roman" w:hAnsi="Arial" w:cs="Arial"/>
          <w:b/>
          <w:bCs/>
          <w:sz w:val="24"/>
          <w:szCs w:val="24"/>
          <w:lang w:val="en-US"/>
        </w:rPr>
      </w:pPr>
      <w:r w:rsidRPr="001B384E">
        <w:rPr>
          <w:rFonts w:ascii="Arial" w:eastAsia="Times New Roman" w:hAnsi="Arial" w:cs="Arial"/>
          <w:b/>
          <w:bCs/>
          <w:sz w:val="24"/>
          <w:szCs w:val="24"/>
          <w:lang w:val="en-US"/>
        </w:rPr>
        <w:t xml:space="preserve">Personal Tutor Scheme (PTS) in the School of Engineering </w:t>
      </w:r>
    </w:p>
    <w:p w:rsidR="00FF0D0A" w:rsidRPr="008D68AB" w:rsidRDefault="00FF0D0A" w:rsidP="00FF0D0A">
      <w:pPr>
        <w:spacing w:after="0" w:line="240" w:lineRule="auto"/>
        <w:rPr>
          <w:rFonts w:ascii="Arial" w:eastAsia="Times New Roman" w:hAnsi="Arial" w:cs="Arial"/>
          <w:b/>
          <w:bCs/>
          <w:sz w:val="24"/>
          <w:szCs w:val="24"/>
          <w:lang w:val="en-US"/>
        </w:rPr>
      </w:pPr>
    </w:p>
    <w:p w:rsidR="00FF0D0A" w:rsidRPr="008D68AB" w:rsidRDefault="00FF0D0A" w:rsidP="00681466">
      <w:pPr>
        <w:spacing w:after="0" w:line="240" w:lineRule="auto"/>
        <w:jc w:val="both"/>
        <w:rPr>
          <w:rFonts w:ascii="Arial" w:eastAsia="Times New Roman" w:hAnsi="Arial" w:cs="Arial"/>
          <w:bCs/>
          <w:sz w:val="24"/>
          <w:szCs w:val="24"/>
          <w:lang w:val="en-US"/>
        </w:rPr>
      </w:pPr>
      <w:r w:rsidRPr="008D68AB">
        <w:rPr>
          <w:rFonts w:ascii="Arial" w:eastAsia="Times New Roman" w:hAnsi="Arial" w:cs="Arial"/>
          <w:bCs/>
          <w:sz w:val="24"/>
          <w:szCs w:val="24"/>
          <w:lang w:val="en-US"/>
        </w:rPr>
        <w:t>The following provides the aims and structure of the Personal Tutor Scheme (PTS)</w:t>
      </w:r>
      <w:r w:rsidR="007C56FE">
        <w:rPr>
          <w:rFonts w:ascii="Arial" w:eastAsia="Times New Roman" w:hAnsi="Arial" w:cs="Arial"/>
          <w:bCs/>
          <w:sz w:val="24"/>
          <w:szCs w:val="24"/>
          <w:lang w:val="en-US"/>
        </w:rPr>
        <w:t xml:space="preserve"> for the School of Engineering.</w:t>
      </w:r>
      <w:r w:rsidRPr="008D68AB">
        <w:rPr>
          <w:rFonts w:ascii="Arial" w:eastAsia="Times New Roman" w:hAnsi="Arial" w:cs="Arial"/>
          <w:bCs/>
          <w:sz w:val="24"/>
          <w:szCs w:val="24"/>
          <w:lang w:val="en-US"/>
        </w:rPr>
        <w:t xml:space="preserve"> It is intended that the PTS is embedded within the </w:t>
      </w:r>
      <w:r>
        <w:rPr>
          <w:rFonts w:ascii="Arial" w:eastAsia="Times New Roman" w:hAnsi="Arial" w:cs="Arial"/>
          <w:bCs/>
          <w:sz w:val="24"/>
          <w:szCs w:val="24"/>
          <w:lang w:val="en-US"/>
        </w:rPr>
        <w:t xml:space="preserve">modular </w:t>
      </w:r>
      <w:r w:rsidRPr="008D68AB">
        <w:rPr>
          <w:rFonts w:ascii="Arial" w:eastAsia="Times New Roman" w:hAnsi="Arial" w:cs="Arial"/>
          <w:bCs/>
          <w:sz w:val="24"/>
          <w:szCs w:val="24"/>
          <w:lang w:val="en-US"/>
        </w:rPr>
        <w:t>provision of the B</w:t>
      </w:r>
      <w:r w:rsidR="00676D09">
        <w:rPr>
          <w:rFonts w:ascii="Arial" w:eastAsia="Times New Roman" w:hAnsi="Arial" w:cs="Arial"/>
          <w:bCs/>
          <w:sz w:val="24"/>
          <w:szCs w:val="24"/>
          <w:lang w:val="en-US"/>
        </w:rPr>
        <w:t>Sc</w:t>
      </w:r>
      <w:r w:rsidRPr="008D68AB">
        <w:rPr>
          <w:rFonts w:ascii="Arial" w:eastAsia="Times New Roman" w:hAnsi="Arial" w:cs="Arial"/>
          <w:bCs/>
          <w:sz w:val="24"/>
          <w:szCs w:val="24"/>
          <w:lang w:val="en-US"/>
        </w:rPr>
        <w:t xml:space="preserve"> </w:t>
      </w:r>
      <w:r w:rsidR="00681466">
        <w:rPr>
          <w:rFonts w:ascii="Arial" w:eastAsia="Times New Roman" w:hAnsi="Arial" w:cs="Arial"/>
          <w:bCs/>
          <w:sz w:val="24"/>
          <w:szCs w:val="24"/>
          <w:lang w:val="en-US"/>
        </w:rPr>
        <w:t>programme</w:t>
      </w:r>
      <w:r w:rsidRPr="008D68AB">
        <w:rPr>
          <w:rFonts w:ascii="Arial" w:eastAsia="Times New Roman" w:hAnsi="Arial" w:cs="Arial"/>
          <w:bCs/>
          <w:sz w:val="24"/>
          <w:szCs w:val="24"/>
          <w:lang w:val="en-US"/>
        </w:rPr>
        <w:t>.</w:t>
      </w:r>
    </w:p>
    <w:p w:rsidR="00FF0D0A" w:rsidRPr="008D68AB" w:rsidRDefault="00FF0D0A" w:rsidP="00681466">
      <w:pPr>
        <w:spacing w:after="0" w:line="240" w:lineRule="auto"/>
        <w:jc w:val="both"/>
        <w:rPr>
          <w:rFonts w:ascii="Arial" w:eastAsia="Times New Roman" w:hAnsi="Arial" w:cs="Arial"/>
          <w:bCs/>
          <w:sz w:val="24"/>
          <w:szCs w:val="24"/>
          <w:lang w:val="en-US"/>
        </w:rPr>
      </w:pPr>
    </w:p>
    <w:p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Aims</w:t>
      </w:r>
    </w:p>
    <w:p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build a rapport between staff and </w:t>
      </w:r>
      <w:r w:rsidR="002B74B4">
        <w:rPr>
          <w:rFonts w:ascii="Arial" w:hAnsi="Arial" w:cs="Arial"/>
          <w:sz w:val="24"/>
          <w:szCs w:val="24"/>
        </w:rPr>
        <w:t>apprentice</w:t>
      </w:r>
      <w:r w:rsidRPr="008D68AB">
        <w:rPr>
          <w:rFonts w:ascii="Arial" w:hAnsi="Arial" w:cs="Arial"/>
          <w:sz w:val="24"/>
          <w:szCs w:val="24"/>
        </w:rPr>
        <w:t xml:space="preserve">s and contribute to personalising </w:t>
      </w:r>
      <w:r w:rsidR="002B74B4">
        <w:rPr>
          <w:rFonts w:ascii="Arial" w:hAnsi="Arial" w:cs="Arial"/>
          <w:sz w:val="24"/>
          <w:szCs w:val="24"/>
        </w:rPr>
        <w:t>apprentice</w:t>
      </w:r>
      <w:r w:rsidRPr="008D68AB">
        <w:rPr>
          <w:rFonts w:ascii="Arial" w:hAnsi="Arial" w:cs="Arial"/>
          <w:sz w:val="24"/>
          <w:szCs w:val="24"/>
        </w:rPr>
        <w:t xml:space="preserve">s’ experience within the </w:t>
      </w:r>
      <w:r w:rsidR="00676D09" w:rsidRPr="008D68AB">
        <w:rPr>
          <w:rFonts w:ascii="Arial" w:eastAsia="Times New Roman" w:hAnsi="Arial" w:cs="Arial"/>
          <w:bCs/>
          <w:sz w:val="24"/>
          <w:szCs w:val="24"/>
          <w:lang w:val="en-US"/>
        </w:rPr>
        <w:t>School of Engineering</w:t>
      </w:r>
    </w:p>
    <w:p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support </w:t>
      </w:r>
      <w:r w:rsidR="002B74B4">
        <w:rPr>
          <w:rFonts w:ascii="Arial" w:hAnsi="Arial" w:cs="Arial"/>
          <w:sz w:val="24"/>
          <w:szCs w:val="24"/>
        </w:rPr>
        <w:t>apprentice</w:t>
      </w:r>
      <w:r w:rsidRPr="008D68AB">
        <w:rPr>
          <w:rFonts w:ascii="Arial" w:hAnsi="Arial" w:cs="Arial"/>
          <w:sz w:val="24"/>
          <w:szCs w:val="24"/>
        </w:rPr>
        <w:t xml:space="preserve">s in the development of their academic skills </w:t>
      </w:r>
      <w:r w:rsidRPr="008D68AB">
        <w:rPr>
          <w:rFonts w:ascii="Arial" w:eastAsia="Times New Roman" w:hAnsi="Arial" w:cs="Arial"/>
          <w:sz w:val="24"/>
          <w:szCs w:val="24"/>
          <w:lang w:val="en-US"/>
        </w:rPr>
        <w:t xml:space="preserve">providing appropriate advice and guidance to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throughout their time at Kingston, while monitoring their progress, helping to identify individual needs and referring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other University services as appropriate</w:t>
      </w:r>
    </w:p>
    <w:p w:rsidR="00FF0D0A" w:rsidRPr="008D68AB"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the ability to be self-reliant and confident self-reflective learners who use feedback to their best advantage</w:t>
      </w:r>
    </w:p>
    <w:p w:rsidR="00FF0D0A" w:rsidRDefault="00FF0D0A" w:rsidP="00681466">
      <w:pPr>
        <w:pStyle w:val="ListParagraph"/>
        <w:numPr>
          <w:ilvl w:val="0"/>
          <w:numId w:val="7"/>
        </w:numPr>
        <w:spacing w:after="0" w:line="240" w:lineRule="auto"/>
        <w:jc w:val="both"/>
        <w:rPr>
          <w:rFonts w:ascii="Arial" w:hAnsi="Arial" w:cs="Arial"/>
          <w:sz w:val="24"/>
          <w:szCs w:val="24"/>
        </w:rPr>
      </w:pPr>
      <w:r w:rsidRPr="008D68AB">
        <w:rPr>
          <w:rFonts w:ascii="Arial" w:hAnsi="Arial" w:cs="Arial"/>
          <w:sz w:val="24"/>
          <w:szCs w:val="24"/>
        </w:rPr>
        <w:t xml:space="preserve">To encourage </w:t>
      </w:r>
      <w:r w:rsidR="002B74B4">
        <w:rPr>
          <w:rFonts w:ascii="Arial" w:hAnsi="Arial" w:cs="Arial"/>
          <w:sz w:val="24"/>
          <w:szCs w:val="24"/>
        </w:rPr>
        <w:t>apprentice</w:t>
      </w:r>
      <w:r w:rsidRPr="008D68AB">
        <w:rPr>
          <w:rFonts w:ascii="Arial" w:hAnsi="Arial" w:cs="Arial"/>
          <w:sz w:val="24"/>
          <w:szCs w:val="24"/>
        </w:rPr>
        <w:t>s to reflect on how their learning relates to a wider context and their personal career progression</w:t>
      </w:r>
    </w:p>
    <w:p w:rsidR="00583440" w:rsidRPr="008D68AB" w:rsidRDefault="00583440" w:rsidP="00681466">
      <w:pPr>
        <w:pStyle w:val="ListParagraph"/>
        <w:spacing w:after="0" w:line="240" w:lineRule="auto"/>
        <w:ind w:left="0"/>
        <w:jc w:val="both"/>
        <w:rPr>
          <w:rFonts w:ascii="Arial" w:hAnsi="Arial" w:cs="Arial"/>
          <w:sz w:val="24"/>
          <w:szCs w:val="24"/>
        </w:rPr>
      </w:pPr>
    </w:p>
    <w:p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Allocation of Personal Tutors</w:t>
      </w:r>
    </w:p>
    <w:p w:rsidR="00FF0D0A" w:rsidRPr="008D68AB" w:rsidRDefault="00FF0D0A" w:rsidP="00681466">
      <w:pPr>
        <w:pStyle w:val="ListParagraph"/>
        <w:numPr>
          <w:ilvl w:val="0"/>
          <w:numId w:val="9"/>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Personal tutors will be allocated during induction week</w:t>
      </w:r>
    </w:p>
    <w:p w:rsidR="00FF0D0A" w:rsidRPr="008D68AB" w:rsidRDefault="00FF0D0A" w:rsidP="00681466">
      <w:pPr>
        <w:pStyle w:val="ListParagraph"/>
        <w:numPr>
          <w:ilvl w:val="0"/>
          <w:numId w:val="8"/>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Tutors will be allocated on a course basis where appropriate with </w:t>
      </w:r>
      <w:r w:rsidR="001E3B11">
        <w:rPr>
          <w:rFonts w:ascii="Arial" w:eastAsia="Times New Roman" w:hAnsi="Arial" w:cs="Arial"/>
          <w:sz w:val="24"/>
          <w:szCs w:val="24"/>
          <w:lang w:val="en-US"/>
        </w:rPr>
        <w:t>apprentice</w:t>
      </w:r>
      <w:r w:rsidR="001E3B11" w:rsidRPr="008D68AB">
        <w:rPr>
          <w:rFonts w:ascii="Arial" w:eastAsia="Times New Roman" w:hAnsi="Arial" w:cs="Arial"/>
          <w:sz w:val="24"/>
          <w:szCs w:val="24"/>
          <w:lang w:val="en-US"/>
        </w:rPr>
        <w:t xml:space="preserve"> numbers</w:t>
      </w:r>
      <w:r w:rsidRPr="008D68AB">
        <w:rPr>
          <w:rFonts w:ascii="Arial" w:eastAsia="Times New Roman" w:hAnsi="Arial" w:cs="Arial"/>
          <w:sz w:val="24"/>
          <w:szCs w:val="24"/>
          <w:lang w:val="en-US"/>
        </w:rPr>
        <w:t xml:space="preserve"> being equally divided amongst the staff within the school</w:t>
      </w:r>
    </w:p>
    <w:p w:rsidR="00FF0D0A" w:rsidRPr="008D68AB" w:rsidRDefault="002B74B4" w:rsidP="00681466">
      <w:pPr>
        <w:pStyle w:val="ListParagraph"/>
        <w:numPr>
          <w:ilvl w:val="0"/>
          <w:numId w:val="8"/>
        </w:num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Apprentice</w:t>
      </w:r>
      <w:r w:rsidR="00FF0D0A" w:rsidRPr="008D68AB">
        <w:rPr>
          <w:rFonts w:ascii="Arial" w:eastAsia="Times New Roman" w:hAnsi="Arial" w:cs="Arial"/>
          <w:sz w:val="24"/>
          <w:szCs w:val="24"/>
          <w:lang w:val="en-US"/>
        </w:rPr>
        <w:t>s will keep the same tutor throughout their course of study</w:t>
      </w:r>
    </w:p>
    <w:p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 xml:space="preserve">Assessment </w:t>
      </w:r>
    </w:p>
    <w:p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The PTS is embedded in core curriculum modules at each level of undergraduate study:</w:t>
      </w:r>
    </w:p>
    <w:p w:rsidR="00FF0D0A" w:rsidRPr="000B776E" w:rsidRDefault="009C468B" w:rsidP="00681466">
      <w:pPr>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Level 4 </w:t>
      </w:r>
      <w:r w:rsidRPr="000B776E">
        <w:rPr>
          <w:rFonts w:ascii="Arial" w:eastAsia="Times New Roman" w:hAnsi="Arial" w:cs="Arial"/>
          <w:sz w:val="24"/>
          <w:szCs w:val="24"/>
          <w:lang w:val="en-US"/>
        </w:rPr>
        <w:t>– EG4010</w:t>
      </w:r>
      <w:r w:rsidR="00FF0D0A" w:rsidRPr="000B776E">
        <w:rPr>
          <w:rFonts w:ascii="Arial" w:eastAsia="Times New Roman" w:hAnsi="Arial" w:cs="Arial"/>
          <w:sz w:val="24"/>
          <w:szCs w:val="24"/>
          <w:lang w:val="en-US"/>
        </w:rPr>
        <w:t xml:space="preserve"> </w:t>
      </w:r>
      <w:r w:rsidRPr="000B776E">
        <w:rPr>
          <w:rFonts w:ascii="Arial" w:eastAsia="Times New Roman" w:hAnsi="Arial" w:cs="Arial"/>
          <w:sz w:val="24"/>
          <w:szCs w:val="24"/>
          <w:lang w:val="en-US"/>
        </w:rPr>
        <w:t>Engineering Design and Professional Practice</w:t>
      </w:r>
    </w:p>
    <w:p w:rsidR="00FF0D0A" w:rsidRPr="008D68AB" w:rsidRDefault="00FF0D0A" w:rsidP="00681466">
      <w:pPr>
        <w:spacing w:after="0" w:line="240" w:lineRule="auto"/>
        <w:jc w:val="both"/>
        <w:rPr>
          <w:rFonts w:ascii="Arial" w:eastAsia="Times New Roman" w:hAnsi="Arial" w:cs="Arial"/>
          <w:sz w:val="24"/>
          <w:szCs w:val="24"/>
          <w:lang w:val="en-US"/>
        </w:rPr>
      </w:pPr>
      <w:r w:rsidRPr="000B776E">
        <w:rPr>
          <w:rFonts w:ascii="Arial" w:eastAsia="Times New Roman" w:hAnsi="Arial" w:cs="Arial"/>
          <w:sz w:val="24"/>
          <w:szCs w:val="24"/>
          <w:lang w:val="en-US"/>
        </w:rPr>
        <w:t xml:space="preserve">Level 5 – </w:t>
      </w:r>
      <w:r w:rsidR="00900D84" w:rsidRPr="000B776E">
        <w:rPr>
          <w:rFonts w:ascii="Arial" w:eastAsia="Times New Roman" w:hAnsi="Arial" w:cs="Arial"/>
          <w:sz w:val="24"/>
          <w:szCs w:val="24"/>
          <w:lang w:val="en-US"/>
        </w:rPr>
        <w:t>EG</w:t>
      </w:r>
      <w:r w:rsidRPr="000B776E">
        <w:rPr>
          <w:rFonts w:ascii="Arial" w:eastAsia="Times New Roman" w:hAnsi="Arial" w:cs="Arial"/>
          <w:sz w:val="24"/>
          <w:szCs w:val="24"/>
          <w:lang w:val="en-US"/>
        </w:rPr>
        <w:t xml:space="preserve">5014 </w:t>
      </w:r>
      <w:r w:rsidR="00900D84" w:rsidRPr="000B776E">
        <w:rPr>
          <w:rFonts w:ascii="Arial" w:eastAsia="Times New Roman" w:hAnsi="Arial" w:cs="Arial"/>
          <w:sz w:val="24"/>
          <w:szCs w:val="24"/>
          <w:lang w:val="en-US"/>
        </w:rPr>
        <w:t xml:space="preserve">Engineering </w:t>
      </w:r>
      <w:r w:rsidR="00681466" w:rsidRPr="000B776E">
        <w:rPr>
          <w:rFonts w:ascii="Arial" w:eastAsia="Times New Roman" w:hAnsi="Arial" w:cs="Arial"/>
          <w:sz w:val="24"/>
          <w:szCs w:val="24"/>
          <w:lang w:val="en-US"/>
        </w:rPr>
        <w:t xml:space="preserve">Project </w:t>
      </w:r>
      <w:r w:rsidRPr="000B776E">
        <w:rPr>
          <w:rFonts w:ascii="Arial" w:eastAsia="Times New Roman" w:hAnsi="Arial" w:cs="Arial"/>
          <w:sz w:val="24"/>
          <w:szCs w:val="24"/>
          <w:lang w:val="en-US"/>
        </w:rPr>
        <w:t>Management</w:t>
      </w:r>
      <w:r w:rsidRPr="008D68AB">
        <w:rPr>
          <w:rFonts w:ascii="Arial" w:eastAsia="Times New Roman" w:hAnsi="Arial" w:cs="Arial"/>
          <w:sz w:val="24"/>
          <w:szCs w:val="24"/>
          <w:lang w:val="en-US"/>
        </w:rPr>
        <w:t xml:space="preserve"> </w:t>
      </w:r>
    </w:p>
    <w:p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Level 6 – </w:t>
      </w:r>
      <w:r w:rsidR="009F75AE">
        <w:rPr>
          <w:rFonts w:ascii="Arial" w:eastAsia="Times New Roman" w:hAnsi="Arial" w:cs="Arial"/>
          <w:sz w:val="24"/>
          <w:szCs w:val="24"/>
          <w:lang w:val="en-US"/>
        </w:rPr>
        <w:t>CE6314</w:t>
      </w:r>
      <w:r w:rsidRPr="008D68AB">
        <w:rPr>
          <w:rFonts w:ascii="Arial" w:eastAsia="Times New Roman" w:hAnsi="Arial" w:cs="Arial"/>
          <w:sz w:val="24"/>
          <w:szCs w:val="24"/>
          <w:lang w:val="en-US"/>
        </w:rPr>
        <w:t xml:space="preserve"> </w:t>
      </w:r>
      <w:r w:rsidR="009F75AE">
        <w:rPr>
          <w:rFonts w:ascii="Arial" w:eastAsia="Times New Roman" w:hAnsi="Arial" w:cs="Arial"/>
          <w:sz w:val="24"/>
          <w:szCs w:val="24"/>
          <w:lang w:val="en-US"/>
        </w:rPr>
        <w:t>Individual Project and Research Methods</w:t>
      </w:r>
      <w:r w:rsidRPr="008D68AB">
        <w:rPr>
          <w:rFonts w:ascii="Arial" w:eastAsia="Times New Roman" w:hAnsi="Arial" w:cs="Arial"/>
          <w:sz w:val="24"/>
          <w:szCs w:val="24"/>
          <w:lang w:val="en-US"/>
        </w:rPr>
        <w:t xml:space="preserve"> </w:t>
      </w:r>
    </w:p>
    <w:p w:rsidR="00FF0D0A" w:rsidRPr="008D68AB" w:rsidRDefault="00FF0D0A" w:rsidP="00681466">
      <w:pPr>
        <w:spacing w:after="0" w:line="240" w:lineRule="auto"/>
        <w:jc w:val="both"/>
        <w:rPr>
          <w:rFonts w:ascii="Arial" w:eastAsia="Times New Roman" w:hAnsi="Arial" w:cs="Arial"/>
          <w:sz w:val="24"/>
          <w:szCs w:val="24"/>
          <w:lang w:val="en-US"/>
        </w:rPr>
      </w:pPr>
    </w:p>
    <w:p w:rsidR="003D4A20" w:rsidRDefault="003D4A20" w:rsidP="00681466">
      <w:pPr>
        <w:spacing w:after="0" w:line="240" w:lineRule="auto"/>
        <w:jc w:val="both"/>
        <w:rPr>
          <w:rFonts w:ascii="Arial" w:eastAsia="Arial" w:hAnsi="Arial" w:cs="Arial"/>
          <w:sz w:val="24"/>
          <w:szCs w:val="24"/>
        </w:rPr>
      </w:pPr>
      <w:r w:rsidRPr="003D4A20">
        <w:rPr>
          <w:rFonts w:ascii="Arial" w:eastAsia="Times New Roman" w:hAnsi="Arial" w:cs="Arial"/>
          <w:sz w:val="24"/>
          <w:szCs w:val="24"/>
        </w:rPr>
        <w:t xml:space="preserve">There are specific aims and outcomes for each level, as the PTS is progressive and cumulative, apprentices will find that they are building on the skills developed in previous levels. </w:t>
      </w:r>
      <w:r w:rsidRPr="003D4A20">
        <w:rPr>
          <w:rFonts w:ascii="Arial" w:eastAsia="Arial" w:hAnsi="Arial" w:cs="Arial"/>
          <w:sz w:val="24"/>
          <w:szCs w:val="24"/>
        </w:rPr>
        <w:t>Fo</w:t>
      </w:r>
      <w:r w:rsidRPr="003D4A20">
        <w:rPr>
          <w:rFonts w:ascii="Arial" w:eastAsia="Arial" w:hAnsi="Arial" w:cs="Arial"/>
          <w:spacing w:val="1"/>
          <w:sz w:val="24"/>
          <w:szCs w:val="24"/>
        </w:rPr>
        <w:t>rm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 assess</w:t>
      </w:r>
      <w:r w:rsidRPr="003D4A20">
        <w:rPr>
          <w:rFonts w:ascii="Arial" w:eastAsia="Arial" w:hAnsi="Arial" w:cs="Arial"/>
          <w:spacing w:val="1"/>
          <w:sz w:val="24"/>
          <w:szCs w:val="24"/>
        </w:rPr>
        <w:t>m</w:t>
      </w:r>
      <w:r w:rsidR="00681466">
        <w:rPr>
          <w:rFonts w:ascii="Arial" w:eastAsia="Arial" w:hAnsi="Arial" w:cs="Arial"/>
          <w:sz w:val="24"/>
          <w:szCs w:val="24"/>
        </w:rPr>
        <w:t>ent</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w</w:t>
      </w:r>
      <w:r w:rsidRPr="003D4A20">
        <w:rPr>
          <w:rFonts w:ascii="Arial" w:eastAsia="Arial" w:hAnsi="Arial" w:cs="Arial"/>
          <w:spacing w:val="-1"/>
          <w:sz w:val="24"/>
          <w:szCs w:val="24"/>
        </w:rPr>
        <w:t>il</w:t>
      </w:r>
      <w:r w:rsidR="00681466">
        <w:rPr>
          <w:rFonts w:ascii="Arial" w:eastAsia="Arial" w:hAnsi="Arial" w:cs="Arial"/>
          <w:sz w:val="24"/>
          <w:szCs w:val="24"/>
        </w:rPr>
        <w:t>l</w:t>
      </w:r>
      <w:r w:rsidRPr="003D4A20">
        <w:rPr>
          <w:rFonts w:ascii="Arial" w:eastAsia="Arial" w:hAnsi="Arial" w:cs="Arial"/>
          <w:spacing w:val="1"/>
          <w:sz w:val="24"/>
          <w:szCs w:val="24"/>
        </w:rPr>
        <w:t xml:space="preserve"> </w:t>
      </w:r>
      <w:r w:rsidR="00681466">
        <w:rPr>
          <w:rFonts w:ascii="Arial" w:eastAsia="Arial" w:hAnsi="Arial" w:cs="Arial"/>
          <w:sz w:val="24"/>
          <w:szCs w:val="24"/>
        </w:rPr>
        <w:t>be</w:t>
      </w:r>
      <w:r w:rsidRPr="003D4A20">
        <w:rPr>
          <w:rFonts w:ascii="Arial" w:eastAsia="Arial" w:hAnsi="Arial" w:cs="Arial"/>
          <w:spacing w:val="4"/>
          <w:sz w:val="24"/>
          <w:szCs w:val="24"/>
        </w:rPr>
        <w:t xml:space="preserve"> </w:t>
      </w:r>
      <w:r w:rsidRPr="003D4A20">
        <w:rPr>
          <w:rFonts w:ascii="Arial" w:eastAsia="Arial" w:hAnsi="Arial" w:cs="Arial"/>
          <w:sz w:val="24"/>
          <w:szCs w:val="24"/>
        </w:rPr>
        <w:t>p</w:t>
      </w:r>
      <w:r w:rsidRPr="003D4A20">
        <w:rPr>
          <w:rFonts w:ascii="Arial" w:eastAsia="Arial" w:hAnsi="Arial" w:cs="Arial"/>
          <w:spacing w:val="1"/>
          <w:sz w:val="24"/>
          <w:szCs w:val="24"/>
        </w:rPr>
        <w:t>r</w:t>
      </w:r>
      <w:r w:rsidRPr="003D4A20">
        <w:rPr>
          <w:rFonts w:ascii="Arial" w:eastAsia="Arial" w:hAnsi="Arial" w:cs="Arial"/>
          <w:sz w:val="24"/>
          <w:szCs w:val="24"/>
        </w:rPr>
        <w:t>o</w:t>
      </w:r>
      <w:r w:rsidRPr="003D4A20">
        <w:rPr>
          <w:rFonts w:ascii="Arial" w:eastAsia="Arial" w:hAnsi="Arial" w:cs="Arial"/>
          <w:spacing w:val="-1"/>
          <w:sz w:val="24"/>
          <w:szCs w:val="24"/>
        </w:rPr>
        <w:t>vi</w:t>
      </w:r>
      <w:r w:rsidRPr="003D4A20">
        <w:rPr>
          <w:rFonts w:ascii="Arial" w:eastAsia="Arial" w:hAnsi="Arial" w:cs="Arial"/>
          <w:sz w:val="24"/>
          <w:szCs w:val="24"/>
        </w:rPr>
        <w:t xml:space="preserve">ded </w:t>
      </w:r>
      <w:r w:rsidRPr="003D4A20">
        <w:rPr>
          <w:rFonts w:ascii="Arial" w:eastAsia="Arial" w:hAnsi="Arial" w:cs="Arial"/>
          <w:spacing w:val="-1"/>
          <w:sz w:val="24"/>
          <w:szCs w:val="24"/>
        </w:rPr>
        <w:t>i</w:t>
      </w:r>
      <w:r w:rsidR="00681466">
        <w:rPr>
          <w:rFonts w:ascii="Arial" w:eastAsia="Arial" w:hAnsi="Arial" w:cs="Arial"/>
          <w:sz w:val="24"/>
          <w:szCs w:val="24"/>
        </w:rPr>
        <w:t>n</w:t>
      </w:r>
      <w:r w:rsidRPr="003D4A20">
        <w:rPr>
          <w:rFonts w:ascii="Arial" w:eastAsia="Arial" w:hAnsi="Arial" w:cs="Arial"/>
          <w:spacing w:val="1"/>
          <w:sz w:val="24"/>
          <w:szCs w:val="24"/>
        </w:rPr>
        <w:t xml:space="preserve"> t</w:t>
      </w:r>
      <w:r w:rsidR="00681466">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f</w:t>
      </w:r>
      <w:r w:rsidRPr="003D4A20">
        <w:rPr>
          <w:rFonts w:ascii="Arial" w:eastAsia="Arial" w:hAnsi="Arial" w:cs="Arial"/>
          <w:spacing w:val="-3"/>
          <w:sz w:val="24"/>
          <w:szCs w:val="24"/>
        </w:rPr>
        <w:t>o</w:t>
      </w:r>
      <w:r w:rsidRPr="003D4A20">
        <w:rPr>
          <w:rFonts w:ascii="Arial" w:eastAsia="Arial" w:hAnsi="Arial" w:cs="Arial"/>
          <w:spacing w:val="1"/>
          <w:sz w:val="24"/>
          <w:szCs w:val="24"/>
        </w:rPr>
        <w:t>r</w:t>
      </w:r>
      <w:r w:rsidR="00681466">
        <w:rPr>
          <w:rFonts w:ascii="Arial" w:eastAsia="Arial" w:hAnsi="Arial" w:cs="Arial"/>
          <w:sz w:val="24"/>
          <w:szCs w:val="24"/>
        </w:rPr>
        <w:t>m</w:t>
      </w:r>
      <w:r w:rsidRPr="003D4A20">
        <w:rPr>
          <w:rFonts w:ascii="Arial" w:eastAsia="Arial" w:hAnsi="Arial" w:cs="Arial"/>
          <w:spacing w:val="3"/>
          <w:sz w:val="24"/>
          <w:szCs w:val="24"/>
        </w:rPr>
        <w:t xml:space="preserve"> </w:t>
      </w:r>
      <w:r w:rsidRPr="003D4A20">
        <w:rPr>
          <w:rFonts w:ascii="Arial" w:eastAsia="Arial" w:hAnsi="Arial" w:cs="Arial"/>
          <w:spacing w:val="-3"/>
          <w:sz w:val="24"/>
          <w:szCs w:val="24"/>
        </w:rPr>
        <w:t>o</w:t>
      </w:r>
      <w:r w:rsidR="00681466">
        <w:rPr>
          <w:rFonts w:ascii="Arial" w:eastAsia="Arial" w:hAnsi="Arial" w:cs="Arial"/>
          <w:sz w:val="24"/>
          <w:szCs w:val="24"/>
        </w:rPr>
        <w:t>f</w:t>
      </w:r>
      <w:r w:rsidRPr="003D4A20">
        <w:rPr>
          <w:rFonts w:ascii="Arial" w:eastAsia="Arial" w:hAnsi="Arial" w:cs="Arial"/>
          <w:spacing w:val="3"/>
          <w:sz w:val="24"/>
          <w:szCs w:val="24"/>
        </w:rPr>
        <w:t xml:space="preserve"> </w:t>
      </w:r>
      <w:r w:rsidRPr="003D4A20">
        <w:rPr>
          <w:rFonts w:ascii="Arial" w:eastAsia="Arial" w:hAnsi="Arial" w:cs="Arial"/>
          <w:spacing w:val="1"/>
          <w:sz w:val="24"/>
          <w:szCs w:val="24"/>
        </w:rPr>
        <w:t>r</w:t>
      </w:r>
      <w:r w:rsidRPr="003D4A20">
        <w:rPr>
          <w:rFonts w:ascii="Arial" w:eastAsia="Arial" w:hAnsi="Arial" w:cs="Arial"/>
          <w:spacing w:val="-3"/>
          <w:sz w:val="24"/>
          <w:szCs w:val="24"/>
        </w:rPr>
        <w:t>e</w:t>
      </w:r>
      <w:r w:rsidRPr="003D4A20">
        <w:rPr>
          <w:rFonts w:ascii="Arial" w:eastAsia="Arial" w:hAnsi="Arial" w:cs="Arial"/>
          <w:spacing w:val="2"/>
          <w:sz w:val="24"/>
          <w:szCs w:val="24"/>
        </w:rPr>
        <w:t>g</w:t>
      </w:r>
      <w:r w:rsidRPr="003D4A20">
        <w:rPr>
          <w:rFonts w:ascii="Arial" w:eastAsia="Arial" w:hAnsi="Arial" w:cs="Arial"/>
          <w:sz w:val="24"/>
          <w:szCs w:val="24"/>
        </w:rPr>
        <w:t>u</w:t>
      </w:r>
      <w:r w:rsidRPr="003D4A20">
        <w:rPr>
          <w:rFonts w:ascii="Arial" w:eastAsia="Arial" w:hAnsi="Arial" w:cs="Arial"/>
          <w:spacing w:val="-1"/>
          <w:sz w:val="24"/>
          <w:szCs w:val="24"/>
        </w:rPr>
        <w:t>l</w:t>
      </w:r>
      <w:r w:rsidR="00681466">
        <w:rPr>
          <w:rFonts w:ascii="Arial" w:eastAsia="Arial" w:hAnsi="Arial" w:cs="Arial"/>
          <w:sz w:val="24"/>
          <w:szCs w:val="24"/>
        </w:rPr>
        <w:t xml:space="preserve">ar </w:t>
      </w:r>
      <w:r w:rsidRPr="003D4A20">
        <w:rPr>
          <w:rFonts w:ascii="Arial" w:eastAsia="Arial" w:hAnsi="Arial" w:cs="Arial"/>
          <w:spacing w:val="3"/>
          <w:sz w:val="24"/>
          <w:szCs w:val="24"/>
        </w:rPr>
        <w:t>f</w:t>
      </w:r>
      <w:r w:rsidRPr="003D4A20">
        <w:rPr>
          <w:rFonts w:ascii="Arial" w:eastAsia="Arial" w:hAnsi="Arial" w:cs="Arial"/>
          <w:sz w:val="24"/>
          <w:szCs w:val="24"/>
        </w:rPr>
        <w:t>eedb</w:t>
      </w:r>
      <w:r w:rsidRPr="003D4A20">
        <w:rPr>
          <w:rFonts w:ascii="Arial" w:eastAsia="Arial" w:hAnsi="Arial" w:cs="Arial"/>
          <w:spacing w:val="-3"/>
          <w:sz w:val="24"/>
          <w:szCs w:val="24"/>
        </w:rPr>
        <w:t>a</w:t>
      </w:r>
      <w:r w:rsidRPr="003D4A20">
        <w:rPr>
          <w:rFonts w:ascii="Arial" w:eastAsia="Arial" w:hAnsi="Arial" w:cs="Arial"/>
          <w:spacing w:val="-2"/>
          <w:sz w:val="24"/>
          <w:szCs w:val="24"/>
        </w:rPr>
        <w:t>c</w:t>
      </w:r>
      <w:r w:rsidRPr="003D4A20">
        <w:rPr>
          <w:rFonts w:ascii="Arial" w:eastAsia="Arial" w:hAnsi="Arial" w:cs="Arial"/>
          <w:sz w:val="24"/>
          <w:szCs w:val="24"/>
        </w:rPr>
        <w:t>k du</w:t>
      </w:r>
      <w:r w:rsidRPr="003D4A20">
        <w:rPr>
          <w:rFonts w:ascii="Arial" w:eastAsia="Arial" w:hAnsi="Arial" w:cs="Arial"/>
          <w:spacing w:val="1"/>
          <w:sz w:val="24"/>
          <w:szCs w:val="24"/>
        </w:rPr>
        <w:t>r</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z w:val="24"/>
          <w:szCs w:val="24"/>
        </w:rPr>
        <w:t xml:space="preserve">g </w:t>
      </w:r>
      <w:r w:rsidRPr="003D4A20">
        <w:rPr>
          <w:rFonts w:ascii="Arial" w:eastAsia="Arial" w:hAnsi="Arial" w:cs="Arial"/>
          <w:spacing w:val="1"/>
          <w:sz w:val="24"/>
          <w:szCs w:val="24"/>
        </w:rPr>
        <w:t>m</w:t>
      </w:r>
      <w:r w:rsidRPr="003D4A20">
        <w:rPr>
          <w:rFonts w:ascii="Arial" w:eastAsia="Arial" w:hAnsi="Arial" w:cs="Arial"/>
          <w:sz w:val="24"/>
          <w:szCs w:val="24"/>
        </w:rPr>
        <w:t>ee</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3"/>
          <w:sz w:val="24"/>
          <w:szCs w:val="24"/>
        </w:rPr>
        <w:t>n</w:t>
      </w:r>
      <w:r w:rsidRPr="003D4A20">
        <w:rPr>
          <w:rFonts w:ascii="Arial" w:eastAsia="Arial" w:hAnsi="Arial" w:cs="Arial"/>
          <w:spacing w:val="2"/>
          <w:sz w:val="24"/>
          <w:szCs w:val="24"/>
        </w:rPr>
        <w:t>g</w:t>
      </w:r>
      <w:r w:rsidRPr="003D4A20">
        <w:rPr>
          <w:rFonts w:ascii="Arial" w:eastAsia="Arial" w:hAnsi="Arial" w:cs="Arial"/>
          <w:sz w:val="24"/>
          <w:szCs w:val="24"/>
        </w:rPr>
        <w:t>s</w:t>
      </w:r>
      <w:r w:rsidRPr="003D4A20">
        <w:rPr>
          <w:rFonts w:ascii="Arial" w:eastAsia="Arial" w:hAnsi="Arial" w:cs="Arial"/>
          <w:spacing w:val="2"/>
          <w:sz w:val="24"/>
          <w:szCs w:val="24"/>
        </w:rPr>
        <w:t xml:space="preserve"> </w:t>
      </w:r>
      <w:r w:rsidRPr="003D4A20">
        <w:rPr>
          <w:rFonts w:ascii="Arial" w:eastAsia="Arial" w:hAnsi="Arial" w:cs="Arial"/>
          <w:spacing w:val="-3"/>
          <w:sz w:val="24"/>
          <w:szCs w:val="24"/>
        </w:rPr>
        <w:t>w</w:t>
      </w:r>
      <w:r w:rsidRPr="003D4A20">
        <w:rPr>
          <w:rFonts w:ascii="Arial" w:eastAsia="Arial" w:hAnsi="Arial" w:cs="Arial"/>
          <w:spacing w:val="-1"/>
          <w:sz w:val="24"/>
          <w:szCs w:val="24"/>
        </w:rPr>
        <w:t>i</w:t>
      </w:r>
      <w:r w:rsidRPr="003D4A20">
        <w:rPr>
          <w:rFonts w:ascii="Arial" w:eastAsia="Arial" w:hAnsi="Arial" w:cs="Arial"/>
          <w:spacing w:val="1"/>
          <w:sz w:val="24"/>
          <w:szCs w:val="24"/>
        </w:rPr>
        <w:t>t</w:t>
      </w:r>
      <w:r w:rsidRPr="003D4A20">
        <w:rPr>
          <w:rFonts w:ascii="Arial" w:eastAsia="Arial" w:hAnsi="Arial" w:cs="Arial"/>
          <w:sz w:val="24"/>
          <w:szCs w:val="24"/>
        </w:rPr>
        <w:t>h</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P</w:t>
      </w:r>
      <w:r w:rsidRPr="003D4A20">
        <w:rPr>
          <w:rFonts w:ascii="Arial" w:eastAsia="Arial" w:hAnsi="Arial" w:cs="Arial"/>
          <w:sz w:val="24"/>
          <w:szCs w:val="24"/>
        </w:rPr>
        <w:t>e</w:t>
      </w:r>
      <w:r w:rsidRPr="003D4A20">
        <w:rPr>
          <w:rFonts w:ascii="Arial" w:eastAsia="Arial" w:hAnsi="Arial" w:cs="Arial"/>
          <w:spacing w:val="1"/>
          <w:sz w:val="24"/>
          <w:szCs w:val="24"/>
        </w:rPr>
        <w:t>r</w:t>
      </w:r>
      <w:r w:rsidRPr="003D4A20">
        <w:rPr>
          <w:rFonts w:ascii="Arial" w:eastAsia="Arial" w:hAnsi="Arial" w:cs="Arial"/>
          <w:sz w:val="24"/>
          <w:szCs w:val="24"/>
        </w:rPr>
        <w:t>sonal</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u</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3"/>
          <w:sz w:val="24"/>
          <w:szCs w:val="24"/>
        </w:rPr>
        <w:t xml:space="preserve"> </w:t>
      </w:r>
      <w:r w:rsidRPr="003D4A20">
        <w:rPr>
          <w:rFonts w:ascii="Arial" w:eastAsia="Arial" w:hAnsi="Arial" w:cs="Arial"/>
          <w:sz w:val="24"/>
          <w:szCs w:val="24"/>
        </w:rPr>
        <w:t>and</w:t>
      </w:r>
      <w:r w:rsidRPr="003D4A20">
        <w:rPr>
          <w:rFonts w:ascii="Arial" w:eastAsia="Arial" w:hAnsi="Arial" w:cs="Arial"/>
          <w:spacing w:val="1"/>
          <w:sz w:val="24"/>
          <w:szCs w:val="24"/>
        </w:rPr>
        <w:t xml:space="preserve"> </w:t>
      </w:r>
      <w:r w:rsidRPr="003D4A20">
        <w:rPr>
          <w:rFonts w:ascii="Arial" w:eastAsia="Arial" w:hAnsi="Arial" w:cs="Arial"/>
          <w:spacing w:val="-3"/>
          <w:sz w:val="24"/>
          <w:szCs w:val="24"/>
        </w:rPr>
        <w:t>E</w:t>
      </w:r>
      <w:r w:rsidRPr="003D4A20">
        <w:rPr>
          <w:rFonts w:ascii="Arial" w:eastAsia="Arial" w:hAnsi="Arial" w:cs="Arial"/>
          <w:spacing w:val="1"/>
          <w:sz w:val="24"/>
          <w:szCs w:val="24"/>
        </w:rPr>
        <w:t>m</w:t>
      </w:r>
      <w:r w:rsidRPr="003D4A20">
        <w:rPr>
          <w:rFonts w:ascii="Arial" w:eastAsia="Arial" w:hAnsi="Arial" w:cs="Arial"/>
          <w:sz w:val="24"/>
          <w:szCs w:val="24"/>
        </w:rPr>
        <w:t>p</w:t>
      </w:r>
      <w:r w:rsidRPr="003D4A20">
        <w:rPr>
          <w:rFonts w:ascii="Arial" w:eastAsia="Arial" w:hAnsi="Arial" w:cs="Arial"/>
          <w:spacing w:val="-1"/>
          <w:sz w:val="24"/>
          <w:szCs w:val="24"/>
        </w:rPr>
        <w:t>l</w:t>
      </w:r>
      <w:r w:rsidRPr="003D4A20">
        <w:rPr>
          <w:rFonts w:ascii="Arial" w:eastAsia="Arial" w:hAnsi="Arial" w:cs="Arial"/>
          <w:sz w:val="24"/>
          <w:szCs w:val="24"/>
        </w:rPr>
        <w:t>o</w:t>
      </w:r>
      <w:r w:rsidRPr="003D4A20">
        <w:rPr>
          <w:rFonts w:ascii="Arial" w:eastAsia="Arial" w:hAnsi="Arial" w:cs="Arial"/>
          <w:spacing w:val="-2"/>
          <w:sz w:val="24"/>
          <w:szCs w:val="24"/>
        </w:rPr>
        <w:t>y</w:t>
      </w:r>
      <w:r w:rsidRPr="003D4A20">
        <w:rPr>
          <w:rFonts w:ascii="Arial" w:eastAsia="Arial" w:hAnsi="Arial" w:cs="Arial"/>
          <w:sz w:val="24"/>
          <w:szCs w:val="24"/>
        </w:rPr>
        <w:t>er</w:t>
      </w:r>
      <w:r w:rsidRPr="003D4A20">
        <w:rPr>
          <w:rFonts w:ascii="Arial" w:eastAsia="Arial" w:hAnsi="Arial" w:cs="Arial"/>
          <w:spacing w:val="3"/>
          <w:sz w:val="24"/>
          <w:szCs w:val="24"/>
        </w:rPr>
        <w:t xml:space="preserve"> </w:t>
      </w:r>
      <w:r w:rsidRPr="003D4A20">
        <w:rPr>
          <w:rFonts w:ascii="Arial" w:eastAsia="Arial" w:hAnsi="Arial" w:cs="Arial"/>
          <w:spacing w:val="-4"/>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or</w:t>
      </w:r>
      <w:r w:rsidRPr="003D4A20">
        <w:rPr>
          <w:rFonts w:ascii="Arial" w:eastAsia="Arial" w:hAnsi="Arial" w:cs="Arial"/>
          <w:spacing w:val="5"/>
          <w:sz w:val="24"/>
          <w:szCs w:val="24"/>
        </w:rPr>
        <w:t xml:space="preserve"> </w:t>
      </w:r>
      <w:r w:rsidRPr="003D4A20">
        <w:rPr>
          <w:rFonts w:ascii="Arial" w:eastAsia="Arial" w:hAnsi="Arial" w:cs="Arial"/>
          <w:spacing w:val="-4"/>
          <w:sz w:val="24"/>
          <w:szCs w:val="24"/>
        </w:rPr>
        <w:t>w</w:t>
      </w:r>
      <w:r w:rsidRPr="003D4A20">
        <w:rPr>
          <w:rFonts w:ascii="Arial" w:eastAsia="Arial" w:hAnsi="Arial" w:cs="Arial"/>
          <w:sz w:val="24"/>
          <w:szCs w:val="24"/>
        </w:rPr>
        <w:t>hen</w:t>
      </w:r>
      <w:r w:rsidRPr="003D4A20">
        <w:rPr>
          <w:rFonts w:ascii="Arial" w:eastAsia="Arial" w:hAnsi="Arial" w:cs="Arial"/>
          <w:spacing w:val="1"/>
          <w:sz w:val="24"/>
          <w:szCs w:val="24"/>
        </w:rPr>
        <w:t xml:space="preserve"> t</w:t>
      </w:r>
      <w:r w:rsidRPr="003D4A20">
        <w:rPr>
          <w:rFonts w:ascii="Arial" w:eastAsia="Arial" w:hAnsi="Arial" w:cs="Arial"/>
          <w:sz w:val="24"/>
          <w:szCs w:val="24"/>
        </w:rPr>
        <w:t>he</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apprentice </w:t>
      </w:r>
      <w:r w:rsidRPr="003D4A20">
        <w:rPr>
          <w:rFonts w:ascii="Arial" w:eastAsia="Arial" w:hAnsi="Arial" w:cs="Arial"/>
          <w:spacing w:val="-1"/>
          <w:sz w:val="24"/>
          <w:szCs w:val="24"/>
        </w:rPr>
        <w:t>wi</w:t>
      </w:r>
      <w:r w:rsidRPr="003D4A20">
        <w:rPr>
          <w:rFonts w:ascii="Arial" w:eastAsia="Arial" w:hAnsi="Arial" w:cs="Arial"/>
          <w:spacing w:val="1"/>
          <w:sz w:val="24"/>
          <w:szCs w:val="24"/>
        </w:rPr>
        <w:t>l</w:t>
      </w:r>
      <w:r w:rsidRPr="003D4A20">
        <w:rPr>
          <w:rFonts w:ascii="Arial" w:eastAsia="Arial" w:hAnsi="Arial" w:cs="Arial"/>
          <w:sz w:val="24"/>
          <w:szCs w:val="24"/>
        </w:rPr>
        <w:t>l</w:t>
      </w:r>
      <w:r w:rsidRPr="003D4A20">
        <w:rPr>
          <w:rFonts w:ascii="Arial" w:eastAsia="Arial" w:hAnsi="Arial" w:cs="Arial"/>
          <w:spacing w:val="1"/>
          <w:sz w:val="24"/>
          <w:szCs w:val="24"/>
        </w:rPr>
        <w:t xml:space="preserve"> </w:t>
      </w:r>
      <w:r w:rsidRPr="003D4A20">
        <w:rPr>
          <w:rFonts w:ascii="Arial" w:eastAsia="Arial" w:hAnsi="Arial" w:cs="Arial"/>
          <w:sz w:val="24"/>
          <w:szCs w:val="24"/>
        </w:rPr>
        <w:t>be</w:t>
      </w:r>
      <w:r w:rsidRPr="003D4A20">
        <w:rPr>
          <w:rFonts w:ascii="Arial" w:eastAsia="Arial" w:hAnsi="Arial" w:cs="Arial"/>
          <w:spacing w:val="1"/>
          <w:sz w:val="24"/>
          <w:szCs w:val="24"/>
        </w:rPr>
        <w:t xml:space="preserve"> </w:t>
      </w:r>
      <w:r w:rsidRPr="003D4A20">
        <w:rPr>
          <w:rFonts w:ascii="Arial" w:eastAsia="Arial" w:hAnsi="Arial" w:cs="Arial"/>
          <w:sz w:val="24"/>
          <w:szCs w:val="24"/>
        </w:rPr>
        <w:t>ab</w:t>
      </w:r>
      <w:r w:rsidRPr="003D4A20">
        <w:rPr>
          <w:rFonts w:ascii="Arial" w:eastAsia="Arial" w:hAnsi="Arial" w:cs="Arial"/>
          <w:spacing w:val="-1"/>
          <w:sz w:val="24"/>
          <w:szCs w:val="24"/>
        </w:rPr>
        <w:t>l</w:t>
      </w:r>
      <w:r w:rsidRPr="003D4A20">
        <w:rPr>
          <w:rFonts w:ascii="Arial" w:eastAsia="Arial" w:hAnsi="Arial" w:cs="Arial"/>
          <w:sz w:val="24"/>
          <w:szCs w:val="24"/>
        </w:rPr>
        <w:t>e</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z w:val="24"/>
          <w:szCs w:val="24"/>
        </w:rPr>
        <w:t>o</w:t>
      </w:r>
      <w:r w:rsidRPr="003D4A20">
        <w:rPr>
          <w:rFonts w:ascii="Arial" w:eastAsia="Arial" w:hAnsi="Arial" w:cs="Arial"/>
          <w:spacing w:val="1"/>
          <w:sz w:val="24"/>
          <w:szCs w:val="24"/>
        </w:rPr>
        <w:t xml:space="preserve"> </w:t>
      </w:r>
      <w:r w:rsidRPr="003D4A20">
        <w:rPr>
          <w:rFonts w:ascii="Arial" w:eastAsia="Arial" w:hAnsi="Arial" w:cs="Arial"/>
          <w:sz w:val="24"/>
          <w:szCs w:val="24"/>
        </w:rPr>
        <w:t xml:space="preserve">put </w:t>
      </w:r>
      <w:r w:rsidRPr="003D4A20">
        <w:rPr>
          <w:rFonts w:ascii="Arial" w:eastAsia="Arial" w:hAnsi="Arial" w:cs="Arial"/>
          <w:spacing w:val="1"/>
          <w:sz w:val="24"/>
          <w:szCs w:val="24"/>
        </w:rPr>
        <w:t>f</w:t>
      </w:r>
      <w:r w:rsidRPr="003D4A20">
        <w:rPr>
          <w:rFonts w:ascii="Arial" w:eastAsia="Arial" w:hAnsi="Arial" w:cs="Arial"/>
          <w:sz w:val="24"/>
          <w:szCs w:val="24"/>
        </w:rPr>
        <w:t>o</w:t>
      </w:r>
      <w:r w:rsidRPr="003D4A20">
        <w:rPr>
          <w:rFonts w:ascii="Arial" w:eastAsia="Arial" w:hAnsi="Arial" w:cs="Arial"/>
          <w:spacing w:val="1"/>
          <w:sz w:val="24"/>
          <w:szCs w:val="24"/>
        </w:rPr>
        <w:t>r</w:t>
      </w:r>
      <w:r w:rsidRPr="003D4A20">
        <w:rPr>
          <w:rFonts w:ascii="Arial" w:eastAsia="Arial" w:hAnsi="Arial" w:cs="Arial"/>
          <w:spacing w:val="-4"/>
          <w:sz w:val="24"/>
          <w:szCs w:val="24"/>
        </w:rPr>
        <w:t>w</w:t>
      </w:r>
      <w:r w:rsidRPr="003D4A20">
        <w:rPr>
          <w:rFonts w:ascii="Arial" w:eastAsia="Arial" w:hAnsi="Arial" w:cs="Arial"/>
          <w:sz w:val="24"/>
          <w:szCs w:val="24"/>
        </w:rPr>
        <w:t>a</w:t>
      </w:r>
      <w:r w:rsidRPr="003D4A20">
        <w:rPr>
          <w:rFonts w:ascii="Arial" w:eastAsia="Arial" w:hAnsi="Arial" w:cs="Arial"/>
          <w:spacing w:val="1"/>
          <w:sz w:val="24"/>
          <w:szCs w:val="24"/>
        </w:rPr>
        <w:t>r</w:t>
      </w:r>
      <w:r w:rsidRPr="003D4A20">
        <w:rPr>
          <w:rFonts w:ascii="Arial" w:eastAsia="Arial" w:hAnsi="Arial" w:cs="Arial"/>
          <w:sz w:val="24"/>
          <w:szCs w:val="24"/>
        </w:rPr>
        <w:t>d</w:t>
      </w:r>
      <w:r w:rsidRPr="003D4A20">
        <w:rPr>
          <w:rFonts w:ascii="Arial" w:eastAsia="Arial" w:hAnsi="Arial" w:cs="Arial"/>
          <w:spacing w:val="2"/>
          <w:sz w:val="24"/>
          <w:szCs w:val="24"/>
        </w:rPr>
        <w:t xml:space="preserve"> </w:t>
      </w:r>
      <w:r w:rsidRPr="003D4A20">
        <w:rPr>
          <w:rFonts w:ascii="Arial" w:eastAsia="Arial" w:hAnsi="Arial" w:cs="Arial"/>
          <w:sz w:val="24"/>
          <w:szCs w:val="24"/>
        </w:rPr>
        <w:t>d</w:t>
      </w:r>
      <w:r w:rsidRPr="003D4A20">
        <w:rPr>
          <w:rFonts w:ascii="Arial" w:eastAsia="Arial" w:hAnsi="Arial" w:cs="Arial"/>
          <w:spacing w:val="1"/>
          <w:sz w:val="24"/>
          <w:szCs w:val="24"/>
        </w:rPr>
        <w:t>r</w:t>
      </w:r>
      <w:r w:rsidRPr="003D4A20">
        <w:rPr>
          <w:rFonts w:ascii="Arial" w:eastAsia="Arial" w:hAnsi="Arial" w:cs="Arial"/>
          <w:spacing w:val="-3"/>
          <w:sz w:val="24"/>
          <w:szCs w:val="24"/>
        </w:rPr>
        <w:t>a</w:t>
      </w:r>
      <w:r w:rsidRPr="003D4A20">
        <w:rPr>
          <w:rFonts w:ascii="Arial" w:eastAsia="Arial" w:hAnsi="Arial" w:cs="Arial"/>
          <w:spacing w:val="1"/>
          <w:sz w:val="24"/>
          <w:szCs w:val="24"/>
        </w:rPr>
        <w:t>f</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z w:val="24"/>
          <w:szCs w:val="24"/>
        </w:rPr>
        <w:t>ass</w:t>
      </w:r>
      <w:r w:rsidRPr="003D4A20">
        <w:rPr>
          <w:rFonts w:ascii="Arial" w:eastAsia="Arial" w:hAnsi="Arial" w:cs="Arial"/>
          <w:spacing w:val="-3"/>
          <w:sz w:val="24"/>
          <w:szCs w:val="24"/>
        </w:rPr>
        <w:t>i</w:t>
      </w:r>
      <w:r w:rsidRPr="003D4A20">
        <w:rPr>
          <w:rFonts w:ascii="Arial" w:eastAsia="Arial" w:hAnsi="Arial" w:cs="Arial"/>
          <w:spacing w:val="2"/>
          <w:sz w:val="24"/>
          <w:szCs w:val="24"/>
        </w:rPr>
        <w:t>g</w:t>
      </w:r>
      <w:r w:rsidRPr="003D4A20">
        <w:rPr>
          <w:rFonts w:ascii="Arial" w:eastAsia="Arial" w:hAnsi="Arial" w:cs="Arial"/>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pacing w:val="1"/>
          <w:sz w:val="24"/>
          <w:szCs w:val="24"/>
        </w:rPr>
        <w:t>t</w:t>
      </w:r>
      <w:r w:rsidRPr="003D4A20">
        <w:rPr>
          <w:rFonts w:ascii="Arial" w:eastAsia="Arial" w:hAnsi="Arial" w:cs="Arial"/>
          <w:sz w:val="24"/>
          <w:szCs w:val="24"/>
        </w:rPr>
        <w:t xml:space="preserve">s </w:t>
      </w:r>
      <w:r w:rsidRPr="003D4A20">
        <w:rPr>
          <w:rFonts w:ascii="Arial" w:eastAsia="Arial" w:hAnsi="Arial" w:cs="Arial"/>
          <w:spacing w:val="1"/>
          <w:sz w:val="24"/>
          <w:szCs w:val="24"/>
        </w:rPr>
        <w:t>f</w:t>
      </w:r>
      <w:r w:rsidRPr="003D4A20">
        <w:rPr>
          <w:rFonts w:ascii="Arial" w:eastAsia="Arial" w:hAnsi="Arial" w:cs="Arial"/>
          <w:sz w:val="24"/>
          <w:szCs w:val="24"/>
        </w:rPr>
        <w:t>or</w:t>
      </w:r>
      <w:r w:rsidRPr="003D4A20">
        <w:rPr>
          <w:rFonts w:ascii="Arial" w:eastAsia="Arial" w:hAnsi="Arial" w:cs="Arial"/>
          <w:spacing w:val="4"/>
          <w:sz w:val="24"/>
          <w:szCs w:val="24"/>
        </w:rPr>
        <w:t xml:space="preserve"> </w:t>
      </w:r>
      <w:r w:rsidRPr="003D4A20">
        <w:rPr>
          <w:rFonts w:ascii="Arial" w:eastAsia="Arial" w:hAnsi="Arial" w:cs="Arial"/>
          <w:sz w:val="24"/>
          <w:szCs w:val="24"/>
        </w:rPr>
        <w:t>e</w:t>
      </w:r>
      <w:r w:rsidRPr="003D4A20">
        <w:rPr>
          <w:rFonts w:ascii="Arial" w:eastAsia="Arial" w:hAnsi="Arial" w:cs="Arial"/>
          <w:spacing w:val="-2"/>
          <w:sz w:val="24"/>
          <w:szCs w:val="24"/>
        </w:rPr>
        <w:t>v</w:t>
      </w:r>
      <w:r w:rsidRPr="003D4A20">
        <w:rPr>
          <w:rFonts w:ascii="Arial" w:eastAsia="Arial" w:hAnsi="Arial" w:cs="Arial"/>
          <w:sz w:val="24"/>
          <w:szCs w:val="24"/>
        </w:rPr>
        <w:t>a</w:t>
      </w:r>
      <w:r w:rsidRPr="003D4A20">
        <w:rPr>
          <w:rFonts w:ascii="Arial" w:eastAsia="Arial" w:hAnsi="Arial" w:cs="Arial"/>
          <w:spacing w:val="-1"/>
          <w:sz w:val="24"/>
          <w:szCs w:val="24"/>
        </w:rPr>
        <w:t>l</w:t>
      </w:r>
      <w:r w:rsidRPr="003D4A20">
        <w:rPr>
          <w:rFonts w:ascii="Arial" w:eastAsia="Arial" w:hAnsi="Arial" w:cs="Arial"/>
          <w:sz w:val="24"/>
          <w:szCs w:val="24"/>
        </w:rPr>
        <w:t>ua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z w:val="24"/>
          <w:szCs w:val="24"/>
        </w:rPr>
        <w:t>on.</w:t>
      </w:r>
      <w:r w:rsidRPr="003D4A20">
        <w:rPr>
          <w:rFonts w:ascii="Arial" w:eastAsia="Arial" w:hAnsi="Arial" w:cs="Arial"/>
          <w:spacing w:val="1"/>
          <w:sz w:val="24"/>
          <w:szCs w:val="24"/>
        </w:rPr>
        <w:t xml:space="preserve"> </w:t>
      </w:r>
      <w:r w:rsidRPr="003D4A20">
        <w:rPr>
          <w:rFonts w:ascii="Arial" w:eastAsia="Arial" w:hAnsi="Arial" w:cs="Arial"/>
          <w:spacing w:val="2"/>
          <w:sz w:val="24"/>
          <w:szCs w:val="24"/>
        </w:rPr>
        <w:t>T</w:t>
      </w:r>
      <w:r w:rsidRPr="003D4A20">
        <w:rPr>
          <w:rFonts w:ascii="Arial" w:eastAsia="Arial" w:hAnsi="Arial" w:cs="Arial"/>
          <w:sz w:val="24"/>
          <w:szCs w:val="24"/>
        </w:rPr>
        <w:t xml:space="preserve">he </w:t>
      </w:r>
      <w:r w:rsidRPr="003D4A20">
        <w:rPr>
          <w:rFonts w:ascii="Arial" w:eastAsia="Arial" w:hAnsi="Arial" w:cs="Arial"/>
          <w:spacing w:val="-2"/>
          <w:sz w:val="24"/>
          <w:szCs w:val="24"/>
        </w:rPr>
        <w:t>s</w:t>
      </w:r>
      <w:r w:rsidRPr="003D4A20">
        <w:rPr>
          <w:rFonts w:ascii="Arial" w:eastAsia="Arial" w:hAnsi="Arial" w:cs="Arial"/>
          <w:sz w:val="24"/>
          <w:szCs w:val="24"/>
        </w:rPr>
        <w:t>u</w:t>
      </w:r>
      <w:r w:rsidRPr="003D4A20">
        <w:rPr>
          <w:rFonts w:ascii="Arial" w:eastAsia="Arial" w:hAnsi="Arial" w:cs="Arial"/>
          <w:spacing w:val="1"/>
          <w:sz w:val="24"/>
          <w:szCs w:val="24"/>
        </w:rPr>
        <w:t>mm</w:t>
      </w:r>
      <w:r w:rsidRPr="003D4A20">
        <w:rPr>
          <w:rFonts w:ascii="Arial" w:eastAsia="Arial" w:hAnsi="Arial" w:cs="Arial"/>
          <w:spacing w:val="-3"/>
          <w:sz w:val="24"/>
          <w:szCs w:val="24"/>
        </w:rPr>
        <w:t>a</w:t>
      </w:r>
      <w:r w:rsidRPr="003D4A20">
        <w:rPr>
          <w:rFonts w:ascii="Arial" w:eastAsia="Arial" w:hAnsi="Arial" w:cs="Arial"/>
          <w:spacing w:val="1"/>
          <w:sz w:val="24"/>
          <w:szCs w:val="24"/>
        </w:rPr>
        <w:t>t</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w:t>
      </w:r>
      <w:r w:rsidRPr="003D4A20">
        <w:rPr>
          <w:rFonts w:ascii="Arial" w:eastAsia="Arial" w:hAnsi="Arial" w:cs="Arial"/>
          <w:spacing w:val="2"/>
          <w:sz w:val="24"/>
          <w:szCs w:val="24"/>
        </w:rPr>
        <w:t xml:space="preserve"> </w:t>
      </w:r>
      <w:r w:rsidRPr="003D4A20">
        <w:rPr>
          <w:rFonts w:ascii="Arial" w:eastAsia="Arial" w:hAnsi="Arial" w:cs="Arial"/>
          <w:sz w:val="24"/>
          <w:szCs w:val="24"/>
        </w:rPr>
        <w:t>assess</w:t>
      </w:r>
      <w:r w:rsidRPr="003D4A20">
        <w:rPr>
          <w:rFonts w:ascii="Arial" w:eastAsia="Arial" w:hAnsi="Arial" w:cs="Arial"/>
          <w:spacing w:val="1"/>
          <w:sz w:val="24"/>
          <w:szCs w:val="24"/>
        </w:rPr>
        <w:t>m</w:t>
      </w:r>
      <w:r w:rsidRPr="003D4A20">
        <w:rPr>
          <w:rFonts w:ascii="Arial" w:eastAsia="Arial" w:hAnsi="Arial" w:cs="Arial"/>
          <w:sz w:val="24"/>
          <w:szCs w:val="24"/>
        </w:rPr>
        <w:t>e</w:t>
      </w:r>
      <w:r w:rsidRPr="003D4A20">
        <w:rPr>
          <w:rFonts w:ascii="Arial" w:eastAsia="Arial" w:hAnsi="Arial" w:cs="Arial"/>
          <w:spacing w:val="-3"/>
          <w:sz w:val="24"/>
          <w:szCs w:val="24"/>
        </w:rPr>
        <w:t>n</w:t>
      </w:r>
      <w:r w:rsidRPr="003D4A20">
        <w:rPr>
          <w:rFonts w:ascii="Arial" w:eastAsia="Arial" w:hAnsi="Arial" w:cs="Arial"/>
          <w:sz w:val="24"/>
          <w:szCs w:val="24"/>
        </w:rPr>
        <w:t>t</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wil</w:t>
      </w:r>
      <w:r w:rsidRPr="003D4A20">
        <w:rPr>
          <w:rFonts w:ascii="Arial" w:eastAsia="Arial" w:hAnsi="Arial" w:cs="Arial"/>
          <w:sz w:val="24"/>
          <w:szCs w:val="24"/>
        </w:rPr>
        <w:t>l</w:t>
      </w:r>
      <w:r w:rsidRPr="003D4A20">
        <w:rPr>
          <w:rFonts w:ascii="Arial" w:eastAsia="Arial" w:hAnsi="Arial" w:cs="Arial"/>
          <w:spacing w:val="2"/>
          <w:sz w:val="24"/>
          <w:szCs w:val="24"/>
        </w:rPr>
        <w:t xml:space="preserve"> </w:t>
      </w:r>
      <w:r w:rsidRPr="003D4A20">
        <w:rPr>
          <w:rFonts w:ascii="Arial" w:eastAsia="Arial" w:hAnsi="Arial" w:cs="Arial"/>
          <w:sz w:val="24"/>
          <w:szCs w:val="24"/>
        </w:rPr>
        <w:t>be</w:t>
      </w:r>
      <w:r w:rsidRPr="003D4A20">
        <w:rPr>
          <w:rFonts w:ascii="Arial" w:eastAsia="Arial" w:hAnsi="Arial" w:cs="Arial"/>
          <w:spacing w:val="2"/>
          <w:sz w:val="24"/>
          <w:szCs w:val="24"/>
        </w:rPr>
        <w:t xml:space="preserve"> </w:t>
      </w:r>
      <w:r w:rsidRPr="003D4A20">
        <w:rPr>
          <w:rFonts w:ascii="Arial" w:eastAsia="Arial" w:hAnsi="Arial" w:cs="Arial"/>
          <w:sz w:val="24"/>
          <w:szCs w:val="24"/>
        </w:rPr>
        <w:t>pa</w:t>
      </w:r>
      <w:r w:rsidRPr="003D4A20">
        <w:rPr>
          <w:rFonts w:ascii="Arial" w:eastAsia="Arial" w:hAnsi="Arial" w:cs="Arial"/>
          <w:spacing w:val="1"/>
          <w:sz w:val="24"/>
          <w:szCs w:val="24"/>
        </w:rPr>
        <w:t>r</w:t>
      </w:r>
      <w:r w:rsidRPr="003D4A20">
        <w:rPr>
          <w:rFonts w:ascii="Arial" w:eastAsia="Arial" w:hAnsi="Arial" w:cs="Arial"/>
          <w:sz w:val="24"/>
          <w:szCs w:val="24"/>
        </w:rPr>
        <w:t>t</w:t>
      </w:r>
      <w:r w:rsidRPr="003D4A20">
        <w:rPr>
          <w:rFonts w:ascii="Arial" w:eastAsia="Arial" w:hAnsi="Arial" w:cs="Arial"/>
          <w:spacing w:val="4"/>
          <w:sz w:val="24"/>
          <w:szCs w:val="24"/>
        </w:rPr>
        <w:t xml:space="preserve"> </w:t>
      </w:r>
      <w:r w:rsidRPr="003D4A20">
        <w:rPr>
          <w:rFonts w:ascii="Arial" w:eastAsia="Arial" w:hAnsi="Arial" w:cs="Arial"/>
          <w:spacing w:val="-3"/>
          <w:sz w:val="24"/>
          <w:szCs w:val="24"/>
        </w:rPr>
        <w:t>o</w:t>
      </w:r>
      <w:r w:rsidRPr="003D4A20">
        <w:rPr>
          <w:rFonts w:ascii="Arial" w:eastAsia="Arial" w:hAnsi="Arial" w:cs="Arial"/>
          <w:sz w:val="24"/>
          <w:szCs w:val="24"/>
        </w:rPr>
        <w:t>f</w:t>
      </w:r>
      <w:r w:rsidRPr="003D4A20">
        <w:rPr>
          <w:rFonts w:ascii="Arial" w:eastAsia="Arial" w:hAnsi="Arial" w:cs="Arial"/>
          <w:spacing w:val="4"/>
          <w:sz w:val="24"/>
          <w:szCs w:val="24"/>
        </w:rPr>
        <w:t xml:space="preserve"> </w:t>
      </w:r>
      <w:r w:rsidRPr="003D4A20">
        <w:rPr>
          <w:rFonts w:ascii="Arial" w:eastAsia="Arial" w:hAnsi="Arial" w:cs="Arial"/>
          <w:spacing w:val="1"/>
          <w:sz w:val="24"/>
          <w:szCs w:val="24"/>
        </w:rPr>
        <w:t>t</w:t>
      </w:r>
      <w:r w:rsidRPr="003D4A20">
        <w:rPr>
          <w:rFonts w:ascii="Arial" w:eastAsia="Arial" w:hAnsi="Arial" w:cs="Arial"/>
          <w:spacing w:val="-3"/>
          <w:sz w:val="24"/>
          <w:szCs w:val="24"/>
        </w:rPr>
        <w:t>h</w:t>
      </w:r>
      <w:r w:rsidRPr="003D4A20">
        <w:rPr>
          <w:rFonts w:ascii="Arial" w:eastAsia="Arial" w:hAnsi="Arial" w:cs="Arial"/>
          <w:sz w:val="24"/>
          <w:szCs w:val="24"/>
        </w:rPr>
        <w:t>e ass</w:t>
      </w:r>
      <w:r w:rsidRPr="003D4A20">
        <w:rPr>
          <w:rFonts w:ascii="Arial" w:eastAsia="Arial" w:hAnsi="Arial" w:cs="Arial"/>
          <w:spacing w:val="-1"/>
          <w:sz w:val="24"/>
          <w:szCs w:val="24"/>
        </w:rPr>
        <w:t>i</w:t>
      </w:r>
      <w:r w:rsidRPr="003D4A20">
        <w:rPr>
          <w:rFonts w:ascii="Arial" w:eastAsia="Arial" w:hAnsi="Arial" w:cs="Arial"/>
          <w:spacing w:val="2"/>
          <w:sz w:val="24"/>
          <w:szCs w:val="24"/>
        </w:rPr>
        <w:t>g</w:t>
      </w:r>
      <w:r w:rsidRPr="003D4A20">
        <w:rPr>
          <w:rFonts w:ascii="Arial" w:eastAsia="Arial" w:hAnsi="Arial" w:cs="Arial"/>
          <w:spacing w:val="-3"/>
          <w:sz w:val="24"/>
          <w:szCs w:val="24"/>
        </w:rPr>
        <w:t>n</w:t>
      </w:r>
      <w:r w:rsidRPr="003D4A20">
        <w:rPr>
          <w:rFonts w:ascii="Arial" w:eastAsia="Arial" w:hAnsi="Arial" w:cs="Arial"/>
          <w:spacing w:val="1"/>
          <w:sz w:val="24"/>
          <w:szCs w:val="24"/>
        </w:rPr>
        <w:t>m</w:t>
      </w:r>
      <w:r w:rsidRPr="003D4A20">
        <w:rPr>
          <w:rFonts w:ascii="Arial" w:eastAsia="Arial" w:hAnsi="Arial" w:cs="Arial"/>
          <w:sz w:val="24"/>
          <w:szCs w:val="24"/>
        </w:rPr>
        <w:t>en</w:t>
      </w:r>
      <w:r w:rsidRPr="003D4A20">
        <w:rPr>
          <w:rFonts w:ascii="Arial" w:eastAsia="Arial" w:hAnsi="Arial" w:cs="Arial"/>
          <w:spacing w:val="1"/>
          <w:sz w:val="24"/>
          <w:szCs w:val="24"/>
        </w:rPr>
        <w:t>t</w:t>
      </w:r>
      <w:r w:rsidRPr="003D4A20">
        <w:rPr>
          <w:rFonts w:ascii="Arial" w:eastAsia="Arial" w:hAnsi="Arial" w:cs="Arial"/>
          <w:sz w:val="24"/>
          <w:szCs w:val="24"/>
        </w:rPr>
        <w:t>s</w:t>
      </w:r>
      <w:r w:rsidRPr="003D4A20">
        <w:rPr>
          <w:rFonts w:ascii="Arial" w:eastAsia="Arial" w:hAnsi="Arial" w:cs="Arial"/>
          <w:spacing w:val="-4"/>
          <w:sz w:val="24"/>
          <w:szCs w:val="24"/>
        </w:rPr>
        <w:t xml:space="preserve"> </w:t>
      </w:r>
      <w:r w:rsidRPr="003D4A20">
        <w:rPr>
          <w:rFonts w:ascii="Arial" w:eastAsia="Arial" w:hAnsi="Arial" w:cs="Arial"/>
          <w:spacing w:val="2"/>
          <w:sz w:val="24"/>
          <w:szCs w:val="24"/>
        </w:rPr>
        <w:t>g</w:t>
      </w:r>
      <w:r w:rsidRPr="003D4A20">
        <w:rPr>
          <w:rFonts w:ascii="Arial" w:eastAsia="Arial" w:hAnsi="Arial" w:cs="Arial"/>
          <w:spacing w:val="-1"/>
          <w:sz w:val="24"/>
          <w:szCs w:val="24"/>
        </w:rPr>
        <w:t>i</w:t>
      </w:r>
      <w:r w:rsidRPr="003D4A20">
        <w:rPr>
          <w:rFonts w:ascii="Arial" w:eastAsia="Arial" w:hAnsi="Arial" w:cs="Arial"/>
          <w:spacing w:val="-2"/>
          <w:sz w:val="24"/>
          <w:szCs w:val="24"/>
        </w:rPr>
        <w:t>v</w:t>
      </w:r>
      <w:r w:rsidRPr="003D4A20">
        <w:rPr>
          <w:rFonts w:ascii="Arial" w:eastAsia="Arial" w:hAnsi="Arial" w:cs="Arial"/>
          <w:sz w:val="24"/>
          <w:szCs w:val="24"/>
        </w:rPr>
        <w:t>en</w:t>
      </w:r>
      <w:r w:rsidRPr="003D4A20">
        <w:rPr>
          <w:rFonts w:ascii="Arial" w:eastAsia="Arial" w:hAnsi="Arial" w:cs="Arial"/>
          <w:spacing w:val="1"/>
          <w:sz w:val="24"/>
          <w:szCs w:val="24"/>
        </w:rPr>
        <w:t xml:space="preserve"> </w:t>
      </w:r>
      <w:r w:rsidRPr="003D4A20">
        <w:rPr>
          <w:rFonts w:ascii="Arial" w:eastAsia="Arial" w:hAnsi="Arial" w:cs="Arial"/>
          <w:spacing w:val="-1"/>
          <w:sz w:val="24"/>
          <w:szCs w:val="24"/>
        </w:rPr>
        <w:t>i</w:t>
      </w:r>
      <w:r w:rsidRPr="003D4A20">
        <w:rPr>
          <w:rFonts w:ascii="Arial" w:eastAsia="Arial" w:hAnsi="Arial" w:cs="Arial"/>
          <w:sz w:val="24"/>
          <w:szCs w:val="24"/>
        </w:rPr>
        <w:t>n</w:t>
      </w:r>
      <w:r w:rsidRPr="003D4A20">
        <w:rPr>
          <w:rFonts w:ascii="Arial" w:eastAsia="Arial" w:hAnsi="Arial" w:cs="Arial"/>
          <w:spacing w:val="1"/>
          <w:sz w:val="24"/>
          <w:szCs w:val="24"/>
        </w:rPr>
        <w:t xml:space="preserve"> </w:t>
      </w:r>
      <w:r w:rsidRPr="003D4A20">
        <w:rPr>
          <w:rFonts w:ascii="Arial" w:eastAsia="Arial" w:hAnsi="Arial" w:cs="Arial"/>
          <w:sz w:val="24"/>
          <w:szCs w:val="24"/>
        </w:rPr>
        <w:t>each</w:t>
      </w:r>
      <w:r w:rsidRPr="003D4A20">
        <w:rPr>
          <w:rFonts w:ascii="Arial" w:eastAsia="Arial" w:hAnsi="Arial" w:cs="Arial"/>
          <w:spacing w:val="1"/>
          <w:sz w:val="24"/>
          <w:szCs w:val="24"/>
        </w:rPr>
        <w:t xml:space="preserve"> m</w:t>
      </w:r>
      <w:r w:rsidRPr="003D4A20">
        <w:rPr>
          <w:rFonts w:ascii="Arial" w:eastAsia="Arial" w:hAnsi="Arial" w:cs="Arial"/>
          <w:sz w:val="24"/>
          <w:szCs w:val="24"/>
        </w:rPr>
        <w:t>odu</w:t>
      </w:r>
      <w:r w:rsidRPr="003D4A20">
        <w:rPr>
          <w:rFonts w:ascii="Arial" w:eastAsia="Arial" w:hAnsi="Arial" w:cs="Arial"/>
          <w:spacing w:val="-1"/>
          <w:sz w:val="24"/>
          <w:szCs w:val="24"/>
        </w:rPr>
        <w:t>l</w:t>
      </w:r>
      <w:r w:rsidRPr="003D4A20">
        <w:rPr>
          <w:rFonts w:ascii="Arial" w:eastAsia="Arial" w:hAnsi="Arial" w:cs="Arial"/>
          <w:spacing w:val="-3"/>
          <w:sz w:val="24"/>
          <w:szCs w:val="24"/>
        </w:rPr>
        <w:t>e</w:t>
      </w:r>
      <w:r w:rsidRPr="003D4A20">
        <w:rPr>
          <w:rFonts w:ascii="Arial" w:eastAsia="Arial" w:hAnsi="Arial" w:cs="Arial"/>
          <w:sz w:val="24"/>
          <w:szCs w:val="24"/>
        </w:rPr>
        <w:t>.</w:t>
      </w:r>
    </w:p>
    <w:p w:rsidR="00681466" w:rsidRPr="003D4A20" w:rsidRDefault="00681466" w:rsidP="00681466">
      <w:pPr>
        <w:spacing w:after="0" w:line="240" w:lineRule="auto"/>
        <w:jc w:val="both"/>
        <w:rPr>
          <w:rFonts w:ascii="Arial" w:eastAsia="Times New Roman" w:hAnsi="Arial" w:cs="Arial"/>
          <w:sz w:val="24"/>
          <w:szCs w:val="24"/>
        </w:rPr>
      </w:pPr>
    </w:p>
    <w:p w:rsidR="00FF0D0A" w:rsidRPr="008D68AB" w:rsidRDefault="00FF0D0A" w:rsidP="00681466">
      <w:pPr>
        <w:spacing w:after="0" w:line="240" w:lineRule="auto"/>
        <w:jc w:val="both"/>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4: Settling in and building confidence</w:t>
      </w:r>
    </w:p>
    <w:p w:rsidR="00FF0D0A" w:rsidRPr="008D68AB" w:rsidRDefault="00FF0D0A" w:rsidP="00681466">
      <w:pPr>
        <w:spacing w:after="0" w:line="240" w:lineRule="auto"/>
        <w:jc w:val="both"/>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in making the transition to Higher Education and to generate a sense of belonging to the </w:t>
      </w:r>
      <w:r w:rsidR="00676D09" w:rsidRPr="008D68AB">
        <w:rPr>
          <w:rFonts w:ascii="Arial" w:eastAsia="Times New Roman" w:hAnsi="Arial" w:cs="Arial"/>
          <w:bCs/>
          <w:sz w:val="24"/>
          <w:szCs w:val="24"/>
          <w:lang w:val="en-US"/>
        </w:rPr>
        <w:t>School of Engineering</w:t>
      </w:r>
      <w:r w:rsidRPr="008D68AB">
        <w:rPr>
          <w:rFonts w:ascii="Arial" w:eastAsia="Times New Roman" w:hAnsi="Arial" w:cs="Arial"/>
          <w:sz w:val="24"/>
          <w:szCs w:val="24"/>
          <w:lang w:val="en-US"/>
        </w:rPr>
        <w:t xml:space="preserve"> with an emphasis on widening participation issues</w:t>
      </w:r>
    </w:p>
    <w:p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develop good academic habits and to gain the confidence to operate successfully in a university context</w:t>
      </w:r>
    </w:p>
    <w:p w:rsidR="00FF0D0A" w:rsidRPr="008D68AB" w:rsidRDefault="00FF0D0A" w:rsidP="00681466">
      <w:pPr>
        <w:pStyle w:val="ListParagraph"/>
        <w:numPr>
          <w:ilvl w:val="0"/>
          <w:numId w:val="10"/>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prepare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the most of feedback throughout their course</w:t>
      </w:r>
    </w:p>
    <w:p w:rsidR="001D4609" w:rsidRPr="008D68AB" w:rsidRDefault="001D4609" w:rsidP="00681466">
      <w:pPr>
        <w:spacing w:after="0" w:line="240" w:lineRule="auto"/>
        <w:jc w:val="both"/>
        <w:rPr>
          <w:rFonts w:ascii="Arial" w:eastAsia="Times New Roman" w:hAnsi="Arial" w:cs="Arial"/>
          <w:sz w:val="24"/>
          <w:szCs w:val="24"/>
          <w:lang w:val="en-US"/>
        </w:rPr>
      </w:pPr>
    </w:p>
    <w:p w:rsidR="00FF0D0A" w:rsidRPr="008D68AB" w:rsidRDefault="00FF0D0A" w:rsidP="00681466">
      <w:pPr>
        <w:spacing w:after="0" w:line="240" w:lineRule="auto"/>
        <w:jc w:val="both"/>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1: three one-to-one meetings during induction week, weeks 2 and 7</w:t>
      </w:r>
    </w:p>
    <w:p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Teaching block 2: two one-to-one meetings during week 1 and week 7</w:t>
      </w:r>
    </w:p>
    <w:p w:rsidR="00FF0D0A" w:rsidRPr="008D68AB" w:rsidRDefault="00FF0D0A" w:rsidP="00681466">
      <w:pPr>
        <w:pStyle w:val="ListParagraph"/>
        <w:numPr>
          <w:ilvl w:val="0"/>
          <w:numId w:val="13"/>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End of academic year individual ‘wrap up’ email</w:t>
      </w:r>
    </w:p>
    <w:p w:rsidR="00FF0D0A" w:rsidRDefault="00FF0D0A" w:rsidP="00681466">
      <w:pPr>
        <w:spacing w:after="0" w:line="240" w:lineRule="auto"/>
        <w:jc w:val="both"/>
        <w:rPr>
          <w:rFonts w:ascii="Arial" w:hAnsi="Arial" w:cs="Arial"/>
          <w:b/>
          <w:sz w:val="24"/>
          <w:szCs w:val="24"/>
        </w:rPr>
      </w:pPr>
    </w:p>
    <w:p w:rsidR="00676D09" w:rsidRPr="00BB0B6D" w:rsidRDefault="00676D09" w:rsidP="00681466">
      <w:pPr>
        <w:spacing w:after="0" w:line="240" w:lineRule="auto"/>
        <w:jc w:val="both"/>
        <w:rPr>
          <w:rFonts w:ascii="Arial" w:hAnsi="Arial" w:cs="Arial"/>
          <w:i/>
          <w:iCs/>
          <w:sz w:val="24"/>
          <w:szCs w:val="24"/>
        </w:rPr>
      </w:pPr>
      <w:r w:rsidRPr="00BB0B6D">
        <w:rPr>
          <w:rFonts w:ascii="Arial" w:hAnsi="Arial" w:cs="Arial"/>
          <w:sz w:val="24"/>
          <w:szCs w:val="24"/>
        </w:rPr>
        <w:t xml:space="preserve">In addition to a core set of problems for each module </w:t>
      </w:r>
      <w:r w:rsidR="002B74B4">
        <w:rPr>
          <w:rFonts w:ascii="Arial" w:hAnsi="Arial" w:cs="Arial"/>
          <w:sz w:val="24"/>
          <w:szCs w:val="24"/>
        </w:rPr>
        <w:t>apprentice</w:t>
      </w:r>
      <w:r w:rsidRPr="00BB0B6D">
        <w:rPr>
          <w:rFonts w:ascii="Arial" w:hAnsi="Arial" w:cs="Arial"/>
          <w:sz w:val="24"/>
          <w:szCs w:val="24"/>
        </w:rPr>
        <w:t>s are also given a list of engagement activities that they are encouraged to take advantage of at level 4. PT will discuss progress on problem sets and engagement with certain activities with tutees throughout the year.</w:t>
      </w:r>
      <w:r w:rsidRPr="00BB0B6D">
        <w:rPr>
          <w:rFonts w:ascii="Arial" w:hAnsi="Arial" w:cs="Arial"/>
          <w:i/>
          <w:iCs/>
          <w:sz w:val="24"/>
          <w:szCs w:val="24"/>
        </w:rPr>
        <w:t xml:space="preserve"> </w:t>
      </w:r>
      <w:r w:rsidRPr="00BB0B6D">
        <w:rPr>
          <w:rFonts w:ascii="Arial" w:hAnsi="Arial" w:cs="Arial"/>
          <w:iCs/>
          <w:sz w:val="24"/>
          <w:szCs w:val="24"/>
        </w:rPr>
        <w:t xml:space="preserve">The Learning Log will be available to the relevant personal tutors for further discussion during one-to-one meetings. There will be milestones for </w:t>
      </w:r>
      <w:r w:rsidR="002B74B4">
        <w:rPr>
          <w:rFonts w:ascii="Arial" w:hAnsi="Arial" w:cs="Arial"/>
          <w:iCs/>
          <w:sz w:val="24"/>
          <w:szCs w:val="24"/>
        </w:rPr>
        <w:t>apprentice</w:t>
      </w:r>
      <w:r w:rsidRPr="00BB0B6D">
        <w:rPr>
          <w:rFonts w:ascii="Arial" w:hAnsi="Arial" w:cs="Arial"/>
          <w:iCs/>
          <w:sz w:val="24"/>
          <w:szCs w:val="24"/>
        </w:rPr>
        <w:t xml:space="preserve">s to meet at every level, and personal tutor’s will monitor the </w:t>
      </w:r>
      <w:r w:rsidR="002B74B4">
        <w:rPr>
          <w:rFonts w:ascii="Arial" w:hAnsi="Arial" w:cs="Arial"/>
          <w:iCs/>
          <w:sz w:val="24"/>
          <w:szCs w:val="24"/>
        </w:rPr>
        <w:t>apprentice</w:t>
      </w:r>
      <w:r w:rsidRPr="00BB0B6D">
        <w:rPr>
          <w:rFonts w:ascii="Arial" w:hAnsi="Arial" w:cs="Arial"/>
          <w:iCs/>
          <w:sz w:val="24"/>
          <w:szCs w:val="24"/>
        </w:rPr>
        <w:t>s’ progress and give appropriate advice.</w:t>
      </w:r>
      <w:r w:rsidRPr="00BB0B6D">
        <w:rPr>
          <w:rFonts w:ascii="Arial" w:hAnsi="Arial" w:cs="Arial"/>
          <w:i/>
          <w:iCs/>
          <w:sz w:val="24"/>
          <w:szCs w:val="24"/>
        </w:rPr>
        <w:t xml:space="preserve">  </w:t>
      </w:r>
    </w:p>
    <w:p w:rsidR="00681466" w:rsidRDefault="00681466" w:rsidP="00681466">
      <w:pPr>
        <w:spacing w:after="0" w:line="240" w:lineRule="auto"/>
        <w:jc w:val="both"/>
        <w:rPr>
          <w:rFonts w:ascii="Arial" w:hAnsi="Arial" w:cs="Arial"/>
          <w:sz w:val="24"/>
          <w:szCs w:val="24"/>
        </w:rPr>
      </w:pPr>
    </w:p>
    <w:p w:rsidR="00BB0B6D" w:rsidRDefault="00676D09" w:rsidP="00681466">
      <w:pPr>
        <w:spacing w:after="0" w:line="240" w:lineRule="auto"/>
        <w:jc w:val="both"/>
        <w:rPr>
          <w:rFonts w:ascii="Arial" w:hAnsi="Arial" w:cs="Arial"/>
          <w:sz w:val="24"/>
          <w:szCs w:val="24"/>
        </w:rPr>
      </w:pPr>
      <w:r w:rsidRPr="00BB0B6D">
        <w:rPr>
          <w:rFonts w:ascii="Arial" w:hAnsi="Arial" w:cs="Arial"/>
          <w:b/>
          <w:sz w:val="24"/>
          <w:szCs w:val="24"/>
        </w:rPr>
        <w:t xml:space="preserve">EG4010 Engineering Design and Professional </w:t>
      </w:r>
      <w:r w:rsidRPr="001E3B11">
        <w:rPr>
          <w:rFonts w:ascii="Arial" w:hAnsi="Arial" w:cs="Arial"/>
          <w:b/>
          <w:sz w:val="24"/>
          <w:szCs w:val="24"/>
        </w:rPr>
        <w:t>Practice</w:t>
      </w:r>
      <w:r w:rsidRPr="00BB0B6D">
        <w:rPr>
          <w:rFonts w:ascii="Arial" w:hAnsi="Arial" w:cs="Arial"/>
          <w:sz w:val="24"/>
          <w:szCs w:val="24"/>
        </w:rPr>
        <w:t xml:space="preserv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681466" w:rsidRPr="00E23AC8" w:rsidRDefault="00681466" w:rsidP="00681466">
      <w:pPr>
        <w:spacing w:after="0" w:line="240" w:lineRule="auto"/>
        <w:jc w:val="both"/>
        <w:rPr>
          <w:rFonts w:ascii="Arial" w:hAnsi="Arial" w:cs="Arial"/>
          <w:sz w:val="24"/>
          <w:szCs w:val="24"/>
        </w:rPr>
      </w:pPr>
    </w:p>
    <w:p w:rsidR="00FF0D0A" w:rsidRPr="008D68AB" w:rsidRDefault="00FF0D0A" w:rsidP="00681466">
      <w:pPr>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Level 5: Stepping it up and broadening horizons</w:t>
      </w:r>
    </w:p>
    <w:p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 xml:space="preserve">s comprehend and plan for the academic demands of level 5 and to support increasing independence </w:t>
      </w:r>
    </w:p>
    <w:p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look forward, to take up opportunities to develop wider skills and to take responsibility for their personal development</w:t>
      </w:r>
    </w:p>
    <w:p w:rsidR="00FF0D0A" w:rsidRPr="008D68AB" w:rsidRDefault="00FF0D0A" w:rsidP="00681466">
      <w:pPr>
        <w:pStyle w:val="ListParagraph"/>
        <w:numPr>
          <w:ilvl w:val="0"/>
          <w:numId w:val="11"/>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foster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ability to build on and respond proactively to the feedback they have received</w:t>
      </w:r>
    </w:p>
    <w:p w:rsidR="00FF0D0A" w:rsidRPr="008D68AB" w:rsidRDefault="00FF0D0A" w:rsidP="00681466">
      <w:pPr>
        <w:pStyle w:val="ListParagraph"/>
        <w:numPr>
          <w:ilvl w:val="0"/>
          <w:numId w:val="11"/>
        </w:numPr>
        <w:spacing w:after="0" w:line="240" w:lineRule="auto"/>
        <w:ind w:left="714" w:hanging="357"/>
        <w:jc w:val="both"/>
        <w:rPr>
          <w:rFonts w:ascii="Arial" w:eastAsia="Times New Roman" w:hAnsi="Arial" w:cs="Arial"/>
          <w:b/>
          <w:sz w:val="24"/>
          <w:szCs w:val="24"/>
          <w:lang w:val="en-US"/>
        </w:rPr>
      </w:pPr>
      <w:r w:rsidRPr="008D68AB">
        <w:rPr>
          <w:rFonts w:ascii="Arial" w:eastAsia="Times New Roman" w:hAnsi="Arial" w:cs="Arial"/>
          <w:sz w:val="24"/>
          <w:szCs w:val="24"/>
          <w:lang w:val="en-US"/>
        </w:rPr>
        <w:t xml:space="preserve">To assist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in reflecting on the skills that they are developing and consider how they relate to employability</w:t>
      </w:r>
    </w:p>
    <w:p w:rsidR="00681466" w:rsidRDefault="00681466" w:rsidP="00681466">
      <w:pPr>
        <w:spacing w:after="0" w:line="240" w:lineRule="auto"/>
        <w:jc w:val="both"/>
        <w:rPr>
          <w:rFonts w:ascii="Arial" w:eastAsia="Times New Roman" w:hAnsi="Arial" w:cs="Arial"/>
          <w:b/>
          <w:sz w:val="24"/>
          <w:szCs w:val="24"/>
          <w:lang w:val="en-US"/>
        </w:rPr>
      </w:pPr>
    </w:p>
    <w:p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rsidR="00FF0D0A" w:rsidRPr="008D68AB" w:rsidRDefault="00B66644"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rsidR="00475084" w:rsidRDefault="00475084" w:rsidP="00681466">
      <w:pPr>
        <w:spacing w:after="0" w:line="240" w:lineRule="auto"/>
        <w:rPr>
          <w:rFonts w:ascii="Arial" w:eastAsia="Times New Roman" w:hAnsi="Arial" w:cs="Arial"/>
          <w:b/>
          <w:sz w:val="24"/>
          <w:szCs w:val="24"/>
          <w:lang w:val="en-US"/>
        </w:rPr>
      </w:pPr>
    </w:p>
    <w:p w:rsidR="00FF0D0A" w:rsidRDefault="00475084" w:rsidP="00681466">
      <w:pPr>
        <w:spacing w:after="0" w:line="240" w:lineRule="auto"/>
        <w:jc w:val="both"/>
        <w:rPr>
          <w:rFonts w:ascii="Arial" w:eastAsia="Times New Roman" w:hAnsi="Arial" w:cs="Arial"/>
          <w:snapToGrid w:val="0"/>
          <w:sz w:val="24"/>
          <w:szCs w:val="24"/>
          <w:lang w:val="en-US"/>
        </w:rPr>
      </w:pPr>
      <w:r w:rsidRPr="00BB0B6D">
        <w:rPr>
          <w:rFonts w:ascii="Arial" w:eastAsia="Times New Roman" w:hAnsi="Arial" w:cs="Arial"/>
          <w:snapToGrid w:val="0"/>
          <w:sz w:val="24"/>
          <w:szCs w:val="24"/>
          <w:lang w:val="en-US"/>
        </w:rPr>
        <w:t xml:space="preserve">Throughout the year, </w:t>
      </w:r>
      <w:r w:rsidR="002B74B4">
        <w:rPr>
          <w:rFonts w:ascii="Arial" w:eastAsia="Times New Roman" w:hAnsi="Arial" w:cs="Arial"/>
          <w:snapToGrid w:val="0"/>
          <w:sz w:val="24"/>
          <w:szCs w:val="24"/>
          <w:lang w:val="en-US"/>
        </w:rPr>
        <w:t>apprentice</w:t>
      </w:r>
      <w:r w:rsidRPr="00BB0B6D">
        <w:rPr>
          <w:rFonts w:ascii="Arial" w:eastAsia="Times New Roman" w:hAnsi="Arial" w:cs="Arial"/>
          <w:snapToGrid w:val="0"/>
          <w:sz w:val="24"/>
          <w:szCs w:val="24"/>
          <w:lang w:val="en-US"/>
        </w:rPr>
        <w:t xml:space="preserve">s are expected to reflect on their acquisition of skills with their personal tutors. </w:t>
      </w:r>
      <w:r w:rsidR="00114A4D">
        <w:rPr>
          <w:rFonts w:ascii="Arial" w:eastAsia="Times New Roman" w:hAnsi="Arial" w:cs="Arial"/>
          <w:snapToGrid w:val="0"/>
          <w:sz w:val="24"/>
          <w:szCs w:val="24"/>
          <w:lang w:val="en-US"/>
        </w:rPr>
        <w:t>CV writing and research project planning are</w:t>
      </w:r>
      <w:r w:rsidRPr="00BB0B6D">
        <w:rPr>
          <w:rFonts w:ascii="Arial" w:eastAsia="Times New Roman" w:hAnsi="Arial" w:cs="Arial"/>
          <w:snapToGrid w:val="0"/>
          <w:sz w:val="24"/>
          <w:szCs w:val="24"/>
          <w:lang w:val="en-US"/>
        </w:rPr>
        <w:t xml:space="preserve"> </w:t>
      </w:r>
      <w:r w:rsidR="00114A4D">
        <w:rPr>
          <w:rFonts w:ascii="Arial" w:eastAsia="Times New Roman" w:hAnsi="Arial" w:cs="Arial"/>
          <w:snapToGrid w:val="0"/>
          <w:sz w:val="24"/>
          <w:szCs w:val="24"/>
          <w:lang w:val="en-US"/>
        </w:rPr>
        <w:t>activities</w:t>
      </w:r>
      <w:r w:rsidRPr="00BB0B6D">
        <w:rPr>
          <w:rFonts w:ascii="Arial" w:eastAsia="Times New Roman" w:hAnsi="Arial" w:cs="Arial"/>
          <w:snapToGrid w:val="0"/>
          <w:sz w:val="24"/>
          <w:szCs w:val="24"/>
          <w:lang w:val="en-US"/>
        </w:rPr>
        <w:t xml:space="preserve"> integrated into </w:t>
      </w:r>
      <w:r w:rsidRPr="00BB0B6D">
        <w:rPr>
          <w:rFonts w:ascii="Arial" w:eastAsia="Times New Roman" w:hAnsi="Arial" w:cs="Arial"/>
          <w:b/>
          <w:snapToGrid w:val="0"/>
          <w:sz w:val="24"/>
          <w:szCs w:val="24"/>
          <w:lang w:val="en-US"/>
        </w:rPr>
        <w:t xml:space="preserve">EG5014 </w:t>
      </w:r>
      <w:r w:rsidR="00681466">
        <w:rPr>
          <w:rFonts w:ascii="Arial" w:eastAsia="Times New Roman" w:hAnsi="Arial" w:cs="Arial"/>
          <w:b/>
          <w:snapToGrid w:val="0"/>
          <w:sz w:val="24"/>
          <w:szCs w:val="24"/>
          <w:lang w:val="en-US"/>
        </w:rPr>
        <w:t xml:space="preserve">Engineering Project Management </w:t>
      </w:r>
      <w:r w:rsidR="00114A4D">
        <w:rPr>
          <w:rFonts w:ascii="Arial" w:eastAsia="Times New Roman" w:hAnsi="Arial" w:cs="Arial"/>
          <w:snapToGrid w:val="0"/>
          <w:sz w:val="24"/>
          <w:szCs w:val="24"/>
          <w:lang w:val="en-US"/>
        </w:rPr>
        <w:t>and constitute</w:t>
      </w:r>
      <w:r w:rsidRPr="00BB0B6D">
        <w:rPr>
          <w:rFonts w:ascii="Arial" w:eastAsia="Times New Roman" w:hAnsi="Arial" w:cs="Arial"/>
          <w:snapToGrid w:val="0"/>
          <w:sz w:val="24"/>
          <w:szCs w:val="24"/>
          <w:lang w:val="en-US"/>
        </w:rPr>
        <w:t xml:space="preserve"> 10% of the module assessment.</w:t>
      </w:r>
    </w:p>
    <w:p w:rsidR="00681466" w:rsidRPr="00475084" w:rsidRDefault="00681466" w:rsidP="00681466">
      <w:pPr>
        <w:spacing w:after="0" w:line="240" w:lineRule="auto"/>
        <w:jc w:val="both"/>
        <w:rPr>
          <w:rFonts w:ascii="Arial" w:eastAsia="Times New Roman" w:hAnsi="Arial" w:cs="Arial"/>
          <w:snapToGrid w:val="0"/>
          <w:sz w:val="24"/>
          <w:szCs w:val="24"/>
          <w:lang w:val="en-US"/>
        </w:rPr>
      </w:pPr>
    </w:p>
    <w:p w:rsidR="00FF0D0A" w:rsidRPr="008D68AB" w:rsidRDefault="00FF0D0A" w:rsidP="00681466">
      <w:pPr>
        <w:autoSpaceDE w:val="0"/>
        <w:autoSpaceDN w:val="0"/>
        <w:adjustRightInd w:val="0"/>
        <w:spacing w:after="0" w:line="240" w:lineRule="auto"/>
        <w:rPr>
          <w:rFonts w:ascii="Arial" w:eastAsia="Times New Roman" w:hAnsi="Arial" w:cs="Arial"/>
          <w:b/>
          <w:bCs/>
          <w:sz w:val="24"/>
          <w:szCs w:val="24"/>
          <w:lang w:val="en-US"/>
        </w:rPr>
      </w:pPr>
      <w:r w:rsidRPr="008D68AB">
        <w:rPr>
          <w:rFonts w:ascii="Arial" w:eastAsia="Times New Roman" w:hAnsi="Arial" w:cs="Arial"/>
          <w:b/>
          <w:bCs/>
          <w:sz w:val="24"/>
          <w:szCs w:val="24"/>
          <w:lang w:val="en-US"/>
        </w:rPr>
        <w:t xml:space="preserve">Level 6:  </w:t>
      </w:r>
      <w:r w:rsidRPr="001E3B11">
        <w:rPr>
          <w:rFonts w:ascii="Arial" w:eastAsia="Times New Roman" w:hAnsi="Arial" w:cs="Arial"/>
          <w:b/>
          <w:bCs/>
          <w:sz w:val="24"/>
          <w:szCs w:val="24"/>
        </w:rPr>
        <w:t>Maximising</w:t>
      </w:r>
      <w:r w:rsidRPr="008D68AB">
        <w:rPr>
          <w:rFonts w:ascii="Arial" w:eastAsia="Times New Roman" w:hAnsi="Arial" w:cs="Arial"/>
          <w:b/>
          <w:bCs/>
          <w:sz w:val="24"/>
          <w:szCs w:val="24"/>
          <w:lang w:val="en-US"/>
        </w:rPr>
        <w:t xml:space="preserve"> success and moving on</w:t>
      </w:r>
    </w:p>
    <w:p w:rsidR="00FF0D0A" w:rsidRPr="008D68AB" w:rsidRDefault="00FF0D0A" w:rsidP="00681466">
      <w:pPr>
        <w:spacing w:after="0" w:line="240" w:lineRule="auto"/>
        <w:rPr>
          <w:rFonts w:ascii="Arial" w:eastAsia="Times New Roman" w:hAnsi="Arial" w:cs="Arial"/>
          <w:sz w:val="24"/>
          <w:szCs w:val="24"/>
          <w:lang w:val="en-US"/>
        </w:rPr>
      </w:pPr>
      <w:r w:rsidRPr="008D68AB">
        <w:rPr>
          <w:rFonts w:ascii="Arial" w:eastAsia="Times New Roman" w:hAnsi="Arial" w:cs="Arial"/>
          <w:b/>
          <w:bCs/>
          <w:sz w:val="24"/>
          <w:szCs w:val="24"/>
          <w:lang w:val="en-US"/>
        </w:rPr>
        <w:t>Aims and Learning Outcomes</w:t>
      </w:r>
    </w:p>
    <w:p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support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with the planning necessary to maximise success in their final undergraduate year</w:t>
      </w:r>
    </w:p>
    <w:p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encourage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reflect on the employability skills they have developed and be proactive in moving towards a professional life and/or further study</w:t>
      </w:r>
    </w:p>
    <w:p w:rsidR="00FF0D0A" w:rsidRPr="008D68AB" w:rsidRDefault="00FF0D0A" w:rsidP="00681466">
      <w:pPr>
        <w:pStyle w:val="ListParagraph"/>
        <w:numPr>
          <w:ilvl w:val="0"/>
          <w:numId w:val="12"/>
        </w:numPr>
        <w:spacing w:after="0" w:line="240" w:lineRule="auto"/>
        <w:jc w:val="both"/>
        <w:rPr>
          <w:rFonts w:ascii="Arial" w:eastAsia="Times New Roman" w:hAnsi="Arial" w:cs="Arial"/>
          <w:sz w:val="24"/>
          <w:szCs w:val="24"/>
          <w:lang w:val="en-US"/>
        </w:rPr>
      </w:pPr>
      <w:r w:rsidRPr="008D68AB">
        <w:rPr>
          <w:rFonts w:ascii="Arial" w:eastAsia="Times New Roman" w:hAnsi="Arial" w:cs="Arial"/>
          <w:sz w:val="24"/>
          <w:szCs w:val="24"/>
          <w:lang w:val="en-US"/>
        </w:rPr>
        <w:t xml:space="preserve">To help </w:t>
      </w:r>
      <w:r w:rsidR="002B74B4">
        <w:rPr>
          <w:rFonts w:ascii="Arial" w:eastAsia="Times New Roman" w:hAnsi="Arial" w:cs="Arial"/>
          <w:sz w:val="24"/>
          <w:szCs w:val="24"/>
          <w:lang w:val="en-US"/>
        </w:rPr>
        <w:t>apprentice</w:t>
      </w:r>
      <w:r w:rsidRPr="008D68AB">
        <w:rPr>
          <w:rFonts w:ascii="Arial" w:eastAsia="Times New Roman" w:hAnsi="Arial" w:cs="Arial"/>
          <w:sz w:val="24"/>
          <w:szCs w:val="24"/>
          <w:lang w:val="en-US"/>
        </w:rPr>
        <w:t>s to make best use of the feedback they have received so that they can build on their strengths and take steps to address any weaknesses</w:t>
      </w:r>
    </w:p>
    <w:p w:rsidR="00FF0D0A" w:rsidRPr="008D68AB" w:rsidRDefault="00FF0D0A" w:rsidP="00681466">
      <w:pPr>
        <w:pStyle w:val="ListParagraph"/>
        <w:spacing w:after="0" w:line="240" w:lineRule="auto"/>
        <w:jc w:val="both"/>
        <w:rPr>
          <w:rFonts w:ascii="Arial" w:eastAsia="Times New Roman" w:hAnsi="Arial" w:cs="Arial"/>
          <w:sz w:val="24"/>
          <w:szCs w:val="24"/>
          <w:lang w:val="en-US"/>
        </w:rPr>
      </w:pPr>
    </w:p>
    <w:p w:rsidR="00FF0D0A" w:rsidRPr="008D68AB" w:rsidRDefault="00FF0D0A" w:rsidP="00681466">
      <w:pPr>
        <w:spacing w:after="0" w:line="240" w:lineRule="auto"/>
        <w:rPr>
          <w:rFonts w:ascii="Arial" w:eastAsia="Times New Roman" w:hAnsi="Arial" w:cs="Arial"/>
          <w:b/>
          <w:sz w:val="24"/>
          <w:szCs w:val="24"/>
          <w:lang w:val="en-US"/>
        </w:rPr>
      </w:pPr>
      <w:r w:rsidRPr="008D68AB">
        <w:rPr>
          <w:rFonts w:ascii="Arial" w:eastAsia="Times New Roman" w:hAnsi="Arial" w:cs="Arial"/>
          <w:b/>
          <w:sz w:val="24"/>
          <w:szCs w:val="24"/>
          <w:lang w:val="en-US"/>
        </w:rPr>
        <w:t>Contact:</w:t>
      </w:r>
    </w:p>
    <w:p w:rsidR="00FF0D0A" w:rsidRPr="008D68AB" w:rsidRDefault="00D61367" w:rsidP="00681466">
      <w:pPr>
        <w:pStyle w:val="ListParagraph"/>
        <w:numPr>
          <w:ilvl w:val="0"/>
          <w:numId w:val="13"/>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Regular o</w:t>
      </w:r>
      <w:r w:rsidR="00FF0D0A" w:rsidRPr="008D68AB">
        <w:rPr>
          <w:rFonts w:ascii="Arial" w:eastAsia="Times New Roman" w:hAnsi="Arial" w:cs="Arial"/>
          <w:sz w:val="24"/>
          <w:szCs w:val="24"/>
          <w:lang w:val="en-US"/>
        </w:rPr>
        <w:t>ne-to-one meeting</w:t>
      </w:r>
      <w:r>
        <w:rPr>
          <w:rFonts w:ascii="Arial" w:eastAsia="Times New Roman" w:hAnsi="Arial" w:cs="Arial"/>
          <w:sz w:val="24"/>
          <w:szCs w:val="24"/>
          <w:lang w:val="en-US"/>
        </w:rPr>
        <w:t>s</w:t>
      </w:r>
      <w:r w:rsidR="00FF0D0A" w:rsidRPr="008D68AB">
        <w:rPr>
          <w:rFonts w:ascii="Arial" w:eastAsia="Times New Roman" w:hAnsi="Arial" w:cs="Arial"/>
          <w:sz w:val="24"/>
          <w:szCs w:val="24"/>
          <w:lang w:val="en-US"/>
        </w:rPr>
        <w:t xml:space="preserve"> </w:t>
      </w:r>
      <w:r>
        <w:rPr>
          <w:rFonts w:ascii="Arial" w:eastAsia="Times New Roman" w:hAnsi="Arial" w:cs="Arial"/>
          <w:sz w:val="24"/>
          <w:szCs w:val="24"/>
          <w:lang w:val="en-US"/>
        </w:rPr>
        <w:t xml:space="preserve">from </w:t>
      </w:r>
      <w:r w:rsidR="00FF0D0A" w:rsidRPr="008D68AB">
        <w:rPr>
          <w:rFonts w:ascii="Arial" w:eastAsia="Times New Roman" w:hAnsi="Arial" w:cs="Arial"/>
          <w:sz w:val="24"/>
          <w:szCs w:val="24"/>
          <w:lang w:val="en-US"/>
        </w:rPr>
        <w:t xml:space="preserve">week 1 </w:t>
      </w:r>
    </w:p>
    <w:p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Email contact at the end of teaching block 1</w:t>
      </w:r>
    </w:p>
    <w:p w:rsidR="00FF0D0A" w:rsidRPr="008D68AB" w:rsidRDefault="00FF0D0A" w:rsidP="00681466">
      <w:pPr>
        <w:pStyle w:val="ListParagraph"/>
        <w:numPr>
          <w:ilvl w:val="0"/>
          <w:numId w:val="13"/>
        </w:numPr>
        <w:spacing w:after="0" w:line="240" w:lineRule="auto"/>
        <w:rPr>
          <w:rFonts w:ascii="Arial" w:eastAsia="Times New Roman" w:hAnsi="Arial" w:cs="Arial"/>
          <w:sz w:val="24"/>
          <w:szCs w:val="24"/>
          <w:lang w:val="en-US"/>
        </w:rPr>
      </w:pPr>
      <w:r w:rsidRPr="008D68AB">
        <w:rPr>
          <w:rFonts w:ascii="Arial" w:eastAsia="Times New Roman" w:hAnsi="Arial" w:cs="Arial"/>
          <w:sz w:val="24"/>
          <w:szCs w:val="24"/>
          <w:lang w:val="en-US"/>
        </w:rPr>
        <w:t>Individual ‘wrap up’ email at end of academic year</w:t>
      </w:r>
    </w:p>
    <w:p w:rsidR="00FF0D0A" w:rsidRDefault="00FF0D0A" w:rsidP="00681466">
      <w:pPr>
        <w:spacing w:after="0" w:line="240" w:lineRule="auto"/>
        <w:rPr>
          <w:rFonts w:ascii="Arial" w:eastAsia="Times New Roman" w:hAnsi="Arial" w:cs="Arial"/>
          <w:sz w:val="24"/>
          <w:szCs w:val="24"/>
          <w:lang w:val="en-US"/>
        </w:rPr>
      </w:pPr>
    </w:p>
    <w:p w:rsidR="003D4A20" w:rsidRDefault="003D4A20" w:rsidP="00681466">
      <w:pPr>
        <w:spacing w:after="0" w:line="240" w:lineRule="auto"/>
        <w:jc w:val="both"/>
        <w:rPr>
          <w:rFonts w:ascii="Arial" w:hAnsi="Arial" w:cs="Arial"/>
          <w:sz w:val="24"/>
          <w:szCs w:val="24"/>
        </w:rPr>
      </w:pPr>
      <w:r w:rsidRPr="003D4A20">
        <w:rPr>
          <w:rFonts w:ascii="Arial" w:hAnsi="Arial" w:cs="Arial"/>
          <w:sz w:val="24"/>
          <w:szCs w:val="24"/>
        </w:rPr>
        <w:t xml:space="preserve">The application of skills closely linked to the Personal Tutor Scheme is key requirement of the work-based learning module </w:t>
      </w:r>
      <w:r w:rsidRPr="003D4A20">
        <w:rPr>
          <w:rFonts w:ascii="Arial" w:hAnsi="Arial" w:cs="Arial"/>
          <w:b/>
          <w:sz w:val="24"/>
          <w:szCs w:val="24"/>
        </w:rPr>
        <w:t xml:space="preserve">CE6314 Individual Project and Research Methods. </w:t>
      </w:r>
      <w:r w:rsidRPr="003D4A20">
        <w:rPr>
          <w:rFonts w:ascii="Arial" w:hAnsi="Arial" w:cs="Arial"/>
          <w:sz w:val="24"/>
          <w:szCs w:val="24"/>
        </w:rPr>
        <w:t>In this module, apprentices are enabled to make connections across various other modules and undertake a research project tailored to situations they face at their work place. In doing so, they are required to demonstrate a range of employability skills including independent and analytical thinking, problem-solving and advanced</w:t>
      </w:r>
      <w:r w:rsidR="00681466">
        <w:rPr>
          <w:rFonts w:ascii="Arial" w:hAnsi="Arial" w:cs="Arial"/>
          <w:sz w:val="24"/>
          <w:szCs w:val="24"/>
        </w:rPr>
        <w:t xml:space="preserve"> communication and literacy. </w:t>
      </w:r>
    </w:p>
    <w:p w:rsidR="00681466" w:rsidRDefault="00681466" w:rsidP="00681466">
      <w:pPr>
        <w:spacing w:after="0" w:line="240" w:lineRule="auto"/>
        <w:jc w:val="both"/>
        <w:rPr>
          <w:rFonts w:ascii="Arial" w:hAnsi="Arial" w:cs="Arial"/>
          <w:sz w:val="24"/>
          <w:szCs w:val="24"/>
        </w:rPr>
      </w:pPr>
    </w:p>
    <w:p w:rsidR="003D4A20" w:rsidRPr="00BB108D" w:rsidRDefault="003D4A20" w:rsidP="00681466">
      <w:pPr>
        <w:spacing w:after="0" w:line="240" w:lineRule="auto"/>
        <w:jc w:val="both"/>
        <w:rPr>
          <w:rFonts w:ascii="Arial" w:hAnsi="Arial" w:cs="Arial"/>
          <w:sz w:val="24"/>
          <w:szCs w:val="24"/>
        </w:rPr>
      </w:pPr>
      <w:r w:rsidRPr="00BB0B6D">
        <w:rPr>
          <w:rFonts w:ascii="Arial" w:hAnsi="Arial" w:cs="Arial"/>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 linkage to the tutees.</w:t>
      </w:r>
    </w:p>
    <w:p w:rsidR="00583440" w:rsidRPr="008D68AB" w:rsidRDefault="00583440" w:rsidP="00FF0D0A">
      <w:pPr>
        <w:spacing w:after="0" w:line="240" w:lineRule="auto"/>
        <w:rPr>
          <w:rFonts w:ascii="Arial" w:hAnsi="Arial" w:cs="Arial"/>
          <w:i/>
          <w:sz w:val="24"/>
          <w:szCs w:val="24"/>
        </w:rPr>
      </w:pPr>
    </w:p>
    <w:p w:rsidR="00FF0D0A" w:rsidRPr="00D540BA" w:rsidRDefault="00FF0D0A" w:rsidP="00FF0D0A">
      <w:pPr>
        <w:numPr>
          <w:ilvl w:val="0"/>
          <w:numId w:val="1"/>
        </w:numPr>
        <w:spacing w:after="0" w:line="240" w:lineRule="auto"/>
        <w:rPr>
          <w:rFonts w:ascii="Arial" w:hAnsi="Arial" w:cs="Arial"/>
          <w:b/>
          <w:sz w:val="24"/>
        </w:rPr>
      </w:pPr>
      <w:r w:rsidRPr="008D68AB">
        <w:rPr>
          <w:rFonts w:ascii="Arial" w:hAnsi="Arial" w:cs="Arial"/>
          <w:b/>
          <w:sz w:val="24"/>
          <w:szCs w:val="24"/>
        </w:rPr>
        <w:t>Ensuring and Enhancing the Quality of the Course</w:t>
      </w:r>
    </w:p>
    <w:p w:rsidR="00FF0D0A" w:rsidRPr="00D540BA" w:rsidRDefault="00FF0D0A" w:rsidP="00FF0D0A">
      <w:pPr>
        <w:spacing w:after="0" w:line="240" w:lineRule="auto"/>
        <w:rPr>
          <w:rFonts w:ascii="Arial" w:hAnsi="Arial" w:cs="Arial"/>
          <w:sz w:val="24"/>
        </w:rPr>
      </w:pPr>
    </w:p>
    <w:p w:rsidR="00FF0D0A" w:rsidRPr="00D540BA" w:rsidRDefault="00FF0D0A" w:rsidP="00FF0D0A">
      <w:pPr>
        <w:spacing w:after="0" w:line="240" w:lineRule="auto"/>
        <w:jc w:val="both"/>
        <w:rPr>
          <w:rFonts w:ascii="Arial" w:hAnsi="Arial" w:cs="Arial"/>
          <w:sz w:val="24"/>
        </w:rPr>
      </w:pPr>
      <w:r w:rsidRPr="00D540BA">
        <w:rPr>
          <w:rFonts w:ascii="Arial" w:hAnsi="Arial" w:cs="Arial"/>
          <w:sz w:val="24"/>
        </w:rPr>
        <w:t>The University has several methods for evaluating and improving the quality and standards of its provision. These include:</w:t>
      </w:r>
    </w:p>
    <w:p w:rsidR="00FF0D0A" w:rsidRPr="00D540BA" w:rsidRDefault="00FF0D0A" w:rsidP="00FF0D0A">
      <w:pPr>
        <w:spacing w:after="0" w:line="240" w:lineRule="auto"/>
        <w:ind w:left="360"/>
        <w:jc w:val="both"/>
        <w:rPr>
          <w:rFonts w:ascii="Arial" w:hAnsi="Arial" w:cs="Arial"/>
          <w:sz w:val="24"/>
        </w:rPr>
      </w:pPr>
    </w:p>
    <w:p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External E</w:t>
      </w:r>
      <w:r w:rsidRPr="00D540BA">
        <w:rPr>
          <w:rFonts w:ascii="Arial" w:hAnsi="Arial" w:cs="Arial"/>
          <w:sz w:val="24"/>
        </w:rPr>
        <w:t>xaminers</w:t>
      </w:r>
    </w:p>
    <w:p w:rsidR="00FF0D0A" w:rsidRPr="00D540BA" w:rsidRDefault="00FF0D0A" w:rsidP="00FF0D0A">
      <w:pPr>
        <w:numPr>
          <w:ilvl w:val="0"/>
          <w:numId w:val="2"/>
        </w:numPr>
        <w:spacing w:after="0" w:line="240" w:lineRule="auto"/>
        <w:jc w:val="both"/>
        <w:rPr>
          <w:rFonts w:ascii="Arial" w:hAnsi="Arial" w:cs="Arial"/>
          <w:sz w:val="24"/>
        </w:rPr>
      </w:pPr>
      <w:r>
        <w:rPr>
          <w:rFonts w:ascii="Arial" w:hAnsi="Arial" w:cs="Arial"/>
          <w:sz w:val="24"/>
        </w:rPr>
        <w:t>Boards of S</w:t>
      </w:r>
      <w:r w:rsidRPr="00D540BA">
        <w:rPr>
          <w:rFonts w:ascii="Arial" w:hAnsi="Arial" w:cs="Arial"/>
          <w:sz w:val="24"/>
        </w:rPr>
        <w:t xml:space="preserve">tudy with </w:t>
      </w:r>
      <w:r w:rsidR="002B74B4">
        <w:rPr>
          <w:rFonts w:ascii="Arial" w:hAnsi="Arial" w:cs="Arial"/>
          <w:sz w:val="24"/>
        </w:rPr>
        <w:t>apprentice</w:t>
      </w:r>
      <w:r w:rsidR="001E3B11">
        <w:rPr>
          <w:rFonts w:ascii="Arial" w:hAnsi="Arial" w:cs="Arial"/>
          <w:sz w:val="24"/>
        </w:rPr>
        <w:t xml:space="preserve"> </w:t>
      </w:r>
      <w:r w:rsidRPr="00D540BA">
        <w:rPr>
          <w:rFonts w:ascii="Arial" w:hAnsi="Arial" w:cs="Arial"/>
          <w:sz w:val="24"/>
        </w:rPr>
        <w:t>representation</w:t>
      </w:r>
    </w:p>
    <w:p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Annual review and development</w:t>
      </w:r>
    </w:p>
    <w:p w:rsidR="00FF0D0A" w:rsidRPr="00D540BA" w:rsidRDefault="00FF0D0A" w:rsidP="00FF0D0A">
      <w:pPr>
        <w:numPr>
          <w:ilvl w:val="0"/>
          <w:numId w:val="2"/>
        </w:numPr>
        <w:spacing w:after="0" w:line="240" w:lineRule="auto"/>
        <w:jc w:val="both"/>
        <w:rPr>
          <w:rFonts w:ascii="Arial" w:hAnsi="Arial" w:cs="Arial"/>
          <w:sz w:val="24"/>
        </w:rPr>
      </w:pPr>
      <w:r w:rsidRPr="00D540BA">
        <w:rPr>
          <w:rFonts w:ascii="Arial" w:hAnsi="Arial" w:cs="Arial"/>
          <w:sz w:val="24"/>
        </w:rPr>
        <w:t>Periodic review undertaken at the subject level</w:t>
      </w:r>
    </w:p>
    <w:p w:rsidR="00FF0D0A" w:rsidRPr="00D540BA" w:rsidRDefault="002B74B4" w:rsidP="00FF0D0A">
      <w:pPr>
        <w:numPr>
          <w:ilvl w:val="0"/>
          <w:numId w:val="2"/>
        </w:numPr>
        <w:spacing w:after="0" w:line="240" w:lineRule="auto"/>
        <w:jc w:val="both"/>
        <w:rPr>
          <w:rFonts w:ascii="Arial" w:hAnsi="Arial" w:cs="Arial"/>
          <w:sz w:val="24"/>
        </w:rPr>
      </w:pPr>
      <w:r>
        <w:rPr>
          <w:rFonts w:ascii="Arial" w:hAnsi="Arial" w:cs="Arial"/>
          <w:sz w:val="24"/>
        </w:rPr>
        <w:t>Apprentice</w:t>
      </w:r>
      <w:r w:rsidR="001E3B11">
        <w:rPr>
          <w:rFonts w:ascii="Arial" w:hAnsi="Arial" w:cs="Arial"/>
          <w:sz w:val="24"/>
        </w:rPr>
        <w:t xml:space="preserve"> </w:t>
      </w:r>
      <w:r w:rsidR="00FF0D0A" w:rsidRPr="00D540BA">
        <w:rPr>
          <w:rFonts w:ascii="Arial" w:hAnsi="Arial" w:cs="Arial"/>
          <w:sz w:val="24"/>
        </w:rPr>
        <w:t>evaluation</w:t>
      </w:r>
    </w:p>
    <w:p w:rsidR="00676D09" w:rsidRDefault="00FF0D0A" w:rsidP="00676D09">
      <w:pPr>
        <w:numPr>
          <w:ilvl w:val="0"/>
          <w:numId w:val="2"/>
        </w:numPr>
        <w:spacing w:after="0" w:line="240" w:lineRule="auto"/>
        <w:jc w:val="both"/>
        <w:rPr>
          <w:rFonts w:ascii="Arial" w:hAnsi="Arial" w:cs="Arial"/>
          <w:sz w:val="24"/>
        </w:rPr>
      </w:pPr>
      <w:r w:rsidRPr="00D540BA">
        <w:rPr>
          <w:rFonts w:ascii="Arial" w:hAnsi="Arial" w:cs="Arial"/>
          <w:sz w:val="24"/>
        </w:rPr>
        <w:t>Moderation policies</w:t>
      </w:r>
    </w:p>
    <w:p w:rsidR="00475084" w:rsidRPr="00475084" w:rsidRDefault="00475084" w:rsidP="00475084">
      <w:pPr>
        <w:spacing w:after="0" w:line="240" w:lineRule="auto"/>
        <w:ind w:left="360"/>
        <w:jc w:val="both"/>
        <w:rPr>
          <w:rFonts w:ascii="Arial" w:hAnsi="Arial" w:cs="Arial"/>
          <w:sz w:val="24"/>
        </w:rPr>
      </w:pPr>
    </w:p>
    <w:p w:rsidR="00020C36" w:rsidRPr="00020C36" w:rsidRDefault="00020C36" w:rsidP="00020C36">
      <w:pPr>
        <w:jc w:val="both"/>
        <w:rPr>
          <w:rFonts w:ascii="Arial" w:hAnsi="Arial" w:cs="Arial"/>
          <w:sz w:val="24"/>
          <w:szCs w:val="24"/>
        </w:rPr>
      </w:pPr>
      <w:r w:rsidRPr="00020C36">
        <w:rPr>
          <w:rFonts w:ascii="Arial" w:hAnsi="Arial" w:cs="Arial"/>
          <w:sz w:val="24"/>
          <w:szCs w:val="24"/>
        </w:rPr>
        <w:t>The School interfaces with several professional bodies in the context of annual monitoring and periodic reviews and these provide other opportunities for reflection and external contribution to course design and quality assurance and enhancement. Employer liaison groups which take</w:t>
      </w:r>
      <w:r w:rsidRPr="00020C36">
        <w:rPr>
          <w:rFonts w:ascii="Arial" w:hAnsi="Arial" w:cs="Arial"/>
          <w:color w:val="FF0000"/>
          <w:sz w:val="24"/>
          <w:szCs w:val="24"/>
        </w:rPr>
        <w:t xml:space="preserve"> </w:t>
      </w:r>
      <w:r w:rsidRPr="00020C36">
        <w:rPr>
          <w:rFonts w:ascii="Arial" w:hAnsi="Arial" w:cs="Arial"/>
          <w:sz w:val="24"/>
          <w:szCs w:val="24"/>
        </w:rPr>
        <w:t>varying forms also provide the opportunity for external input to the quality assurance and enhancements of the School’s programmes.</w:t>
      </w:r>
    </w:p>
    <w:p w:rsidR="005B1266" w:rsidRDefault="005B1266" w:rsidP="00D73F8B">
      <w:pPr>
        <w:numPr>
          <w:ilvl w:val="0"/>
          <w:numId w:val="1"/>
        </w:numPr>
        <w:spacing w:after="0" w:line="240" w:lineRule="auto"/>
        <w:jc w:val="both"/>
        <w:rPr>
          <w:rFonts w:ascii="Arial" w:hAnsi="Arial" w:cs="Arial"/>
          <w:b/>
          <w:sz w:val="24"/>
        </w:rPr>
      </w:pPr>
      <w:r w:rsidRPr="005B61F4">
        <w:rPr>
          <w:rFonts w:ascii="Arial" w:hAnsi="Arial" w:cs="Arial"/>
          <w:b/>
          <w:sz w:val="24"/>
        </w:rPr>
        <w:t xml:space="preserve">Employability Statement </w:t>
      </w:r>
    </w:p>
    <w:p w:rsidR="007B1D57" w:rsidRPr="005B61F4" w:rsidRDefault="007B1D57" w:rsidP="007B1D57">
      <w:pPr>
        <w:spacing w:after="0" w:line="240" w:lineRule="auto"/>
        <w:ind w:left="360"/>
        <w:jc w:val="both"/>
        <w:rPr>
          <w:rFonts w:ascii="Arial" w:hAnsi="Arial" w:cs="Arial"/>
          <w:b/>
          <w:sz w:val="24"/>
        </w:rPr>
      </w:pPr>
    </w:p>
    <w:p w:rsidR="006665F3" w:rsidRPr="00681466" w:rsidRDefault="003C3622" w:rsidP="00681466">
      <w:pPr>
        <w:pStyle w:val="CommentText"/>
        <w:spacing w:after="0" w:line="240" w:lineRule="auto"/>
        <w:jc w:val="both"/>
        <w:rPr>
          <w:rFonts w:ascii="Arial" w:hAnsi="Arial" w:cs="Arial"/>
          <w:sz w:val="24"/>
          <w:lang w:val="en-GB"/>
        </w:rPr>
      </w:pPr>
      <w:r w:rsidRPr="00140E9B">
        <w:rPr>
          <w:rFonts w:ascii="Arial" w:hAnsi="Arial" w:cs="Arial"/>
          <w:sz w:val="24"/>
        </w:rPr>
        <w:t>This curriculum embeds the development of emplo</w:t>
      </w:r>
      <w:r w:rsidR="00681466">
        <w:rPr>
          <w:rFonts w:ascii="Arial" w:hAnsi="Arial" w:cs="Arial"/>
          <w:sz w:val="24"/>
        </w:rPr>
        <w:t xml:space="preserve">yability skills throughout the </w:t>
      </w:r>
      <w:r w:rsidR="00681466">
        <w:rPr>
          <w:rFonts w:ascii="Arial" w:hAnsi="Arial" w:cs="Arial"/>
          <w:sz w:val="24"/>
          <w:lang w:val="en-GB"/>
        </w:rPr>
        <w:t>C</w:t>
      </w:r>
      <w:r w:rsidRPr="00140E9B">
        <w:rPr>
          <w:rFonts w:ascii="Arial" w:hAnsi="Arial" w:cs="Arial"/>
          <w:sz w:val="24"/>
        </w:rPr>
        <w:t>ourse and is design</w:t>
      </w:r>
      <w:r w:rsidR="00140E9B" w:rsidRPr="00140E9B">
        <w:rPr>
          <w:rFonts w:ascii="Arial" w:hAnsi="Arial" w:cs="Arial"/>
          <w:sz w:val="24"/>
        </w:rPr>
        <w:t>ed</w:t>
      </w:r>
      <w:r w:rsidRPr="00140E9B">
        <w:rPr>
          <w:rFonts w:ascii="Arial" w:hAnsi="Arial" w:cs="Arial"/>
          <w:sz w:val="24"/>
        </w:rPr>
        <w:t xml:space="preserve"> to equip </w:t>
      </w:r>
      <w:r w:rsidR="002B74B4">
        <w:rPr>
          <w:rFonts w:ascii="Arial" w:hAnsi="Arial" w:cs="Arial"/>
          <w:sz w:val="24"/>
        </w:rPr>
        <w:t>apprentice</w:t>
      </w:r>
      <w:r w:rsidRPr="00140E9B">
        <w:rPr>
          <w:rFonts w:ascii="Arial" w:hAnsi="Arial" w:cs="Arial"/>
          <w:sz w:val="24"/>
        </w:rPr>
        <w:t>s with the ability to relate the knowledge and skills that they have learnt to real world contexts.</w:t>
      </w:r>
      <w:r w:rsidR="006665F3">
        <w:rPr>
          <w:rFonts w:ascii="Arial" w:hAnsi="Arial" w:cs="Arial"/>
          <w:sz w:val="24"/>
          <w:lang w:val="en-GB"/>
        </w:rPr>
        <w:t xml:space="preserve"> </w:t>
      </w:r>
    </w:p>
    <w:p w:rsidR="00BC72B4" w:rsidRDefault="00BC72B4" w:rsidP="00681466">
      <w:pPr>
        <w:spacing w:after="0" w:line="240" w:lineRule="auto"/>
        <w:jc w:val="both"/>
        <w:rPr>
          <w:rFonts w:ascii="Arial" w:hAnsi="Arial" w:cs="Arial"/>
          <w:sz w:val="24"/>
          <w:szCs w:val="24"/>
        </w:rPr>
      </w:pPr>
    </w:p>
    <w:p w:rsidR="008850EC" w:rsidRPr="00BB0B6D" w:rsidRDefault="008850EC" w:rsidP="00681466">
      <w:pPr>
        <w:spacing w:after="0" w:line="240" w:lineRule="auto"/>
        <w:jc w:val="both"/>
        <w:rPr>
          <w:rFonts w:ascii="Arial" w:hAnsi="Arial" w:cs="Arial"/>
          <w:sz w:val="24"/>
          <w:szCs w:val="24"/>
        </w:rPr>
      </w:pPr>
      <w:r w:rsidRPr="00BB0B6D">
        <w:rPr>
          <w:rFonts w:ascii="Arial" w:hAnsi="Arial" w:cs="Arial"/>
          <w:sz w:val="24"/>
          <w:szCs w:val="24"/>
        </w:rPr>
        <w:t xml:space="preserve">Initially </w:t>
      </w:r>
      <w:r w:rsidR="002B74B4">
        <w:rPr>
          <w:rFonts w:ascii="Arial" w:hAnsi="Arial" w:cs="Arial"/>
          <w:sz w:val="24"/>
          <w:szCs w:val="24"/>
        </w:rPr>
        <w:t>apprentice</w:t>
      </w:r>
      <w:r w:rsidR="007F2866">
        <w:rPr>
          <w:rFonts w:ascii="Arial" w:hAnsi="Arial" w:cs="Arial"/>
          <w:sz w:val="24"/>
          <w:szCs w:val="24"/>
        </w:rPr>
        <w:t>s are guided</w:t>
      </w:r>
      <w:r w:rsidRPr="00BB0B6D">
        <w:rPr>
          <w:rFonts w:ascii="Arial" w:hAnsi="Arial" w:cs="Arial"/>
          <w:sz w:val="24"/>
          <w:szCs w:val="24"/>
        </w:rPr>
        <w:t xml:space="preserve"> towards learn</w:t>
      </w:r>
      <w:r w:rsidR="007F2866">
        <w:rPr>
          <w:rFonts w:ascii="Arial" w:hAnsi="Arial" w:cs="Arial"/>
          <w:sz w:val="24"/>
          <w:szCs w:val="24"/>
        </w:rPr>
        <w:t xml:space="preserve">ing about employability skills </w:t>
      </w:r>
      <w:r w:rsidRPr="00BB0B6D">
        <w:rPr>
          <w:rFonts w:ascii="Arial" w:hAnsi="Arial" w:cs="Arial"/>
          <w:sz w:val="24"/>
          <w:szCs w:val="24"/>
        </w:rPr>
        <w:t>and career pathways, but as they move through the course they are expected to become more independent and take ownership of their caree</w:t>
      </w:r>
      <w:r w:rsidR="00681466">
        <w:rPr>
          <w:rFonts w:ascii="Arial" w:hAnsi="Arial" w:cs="Arial"/>
          <w:sz w:val="24"/>
          <w:szCs w:val="24"/>
        </w:rPr>
        <w:t xml:space="preserve">r development by engaging with </w:t>
      </w:r>
      <w:r w:rsidRPr="00BB0B6D">
        <w:rPr>
          <w:rFonts w:ascii="Arial" w:hAnsi="Arial" w:cs="Arial"/>
          <w:sz w:val="24"/>
          <w:szCs w:val="24"/>
        </w:rPr>
        <w:t>classes provided by KU Talent, including; Professional Communication, Time and Self-Management and Identifying and Articulating Skills. There are also opportunities to perfect skills required to gain employment such as; CV writing, Psychometric Test and Using LinkedIn. A</w:t>
      </w:r>
      <w:r w:rsidR="007F2866">
        <w:rPr>
          <w:rFonts w:ascii="Arial" w:hAnsi="Arial" w:cs="Arial"/>
          <w:sz w:val="24"/>
          <w:szCs w:val="24"/>
        </w:rPr>
        <w:t>n</w:t>
      </w:r>
      <w:r w:rsidRPr="00BB0B6D">
        <w:rPr>
          <w:rFonts w:ascii="Arial" w:hAnsi="Arial" w:cs="Arial"/>
          <w:sz w:val="24"/>
          <w:szCs w:val="24"/>
        </w:rPr>
        <w:t xml:space="preserve"> </w:t>
      </w:r>
      <w:r w:rsidR="002B74B4">
        <w:rPr>
          <w:rFonts w:ascii="Arial" w:hAnsi="Arial" w:cs="Arial"/>
          <w:sz w:val="24"/>
          <w:szCs w:val="24"/>
        </w:rPr>
        <w:t>apprentice</w:t>
      </w:r>
      <w:r w:rsidRPr="00BB0B6D">
        <w:rPr>
          <w:rFonts w:ascii="Arial" w:hAnsi="Arial" w:cs="Arial"/>
          <w:sz w:val="24"/>
          <w:szCs w:val="24"/>
        </w:rPr>
        <w:t>’s development and career options are discussed in personal tutor meetings and guidance given as appropriate. This is in liaison with the KU Talent team, the University’s Careers Service.</w:t>
      </w:r>
      <w:r w:rsidR="007F2866">
        <w:rPr>
          <w:rFonts w:ascii="Arial" w:hAnsi="Arial" w:cs="Arial"/>
          <w:sz w:val="24"/>
          <w:szCs w:val="24"/>
        </w:rPr>
        <w:t xml:space="preserve"> </w:t>
      </w:r>
    </w:p>
    <w:p w:rsidR="00BC72B4" w:rsidRDefault="00BC72B4" w:rsidP="00681466">
      <w:pPr>
        <w:spacing w:after="0" w:line="240" w:lineRule="auto"/>
        <w:jc w:val="both"/>
        <w:rPr>
          <w:rFonts w:ascii="Arial" w:hAnsi="Arial" w:cs="Arial"/>
          <w:sz w:val="24"/>
          <w:szCs w:val="24"/>
        </w:rPr>
      </w:pPr>
    </w:p>
    <w:p w:rsidR="00CA4E59" w:rsidRPr="00BB0B6D" w:rsidRDefault="00CA4E59" w:rsidP="00681466">
      <w:pPr>
        <w:spacing w:after="0" w:line="240" w:lineRule="auto"/>
        <w:jc w:val="both"/>
        <w:rPr>
          <w:rFonts w:ascii="Arial" w:hAnsi="Arial" w:cs="Arial"/>
          <w:sz w:val="24"/>
          <w:szCs w:val="24"/>
        </w:rPr>
      </w:pPr>
      <w:r w:rsidRPr="00BB0B6D">
        <w:rPr>
          <w:rFonts w:ascii="Arial" w:hAnsi="Arial" w:cs="Arial"/>
          <w:sz w:val="24"/>
          <w:szCs w:val="24"/>
        </w:rPr>
        <w:t xml:space="preserve">The </w:t>
      </w:r>
      <w:r w:rsidR="002B74B4">
        <w:rPr>
          <w:rFonts w:ascii="Arial" w:hAnsi="Arial" w:cs="Arial"/>
          <w:sz w:val="24"/>
          <w:szCs w:val="24"/>
        </w:rPr>
        <w:t>apprentice</w:t>
      </w:r>
      <w:r w:rsidRPr="00BB0B6D">
        <w:rPr>
          <w:rFonts w:ascii="Arial" w:hAnsi="Arial" w:cs="Arial"/>
          <w:sz w:val="24"/>
          <w:szCs w:val="24"/>
        </w:rPr>
        <w:t xml:space="preserve">’s development of career management skills is supported by an Industrial Liaison Officer (ILO) who liaises with KU Talent as and when necessary. The KU Talent supports </w:t>
      </w:r>
      <w:r w:rsidR="002B74B4">
        <w:rPr>
          <w:rFonts w:ascii="Arial" w:hAnsi="Arial" w:cs="Arial"/>
          <w:sz w:val="24"/>
          <w:szCs w:val="24"/>
        </w:rPr>
        <w:t>apprentice</w:t>
      </w:r>
      <w:r w:rsidRPr="00BB0B6D">
        <w:rPr>
          <w:rFonts w:ascii="Arial" w:hAnsi="Arial" w:cs="Arial"/>
          <w:sz w:val="24"/>
          <w:szCs w:val="24"/>
        </w:rPr>
        <w:t xml:space="preserve">s in preparation of CVs and letters of application. Furthermore, the Ku Talent arranges career fairs from leading employers (two or three times a year) who talk to </w:t>
      </w:r>
      <w:r w:rsidR="002B74B4">
        <w:rPr>
          <w:rFonts w:ascii="Arial" w:hAnsi="Arial" w:cs="Arial"/>
          <w:sz w:val="24"/>
          <w:szCs w:val="24"/>
        </w:rPr>
        <w:t>apprentice</w:t>
      </w:r>
      <w:r w:rsidRPr="00BB0B6D">
        <w:rPr>
          <w:rFonts w:ascii="Arial" w:hAnsi="Arial" w:cs="Arial"/>
          <w:sz w:val="24"/>
          <w:szCs w:val="24"/>
        </w:rPr>
        <w:t xml:space="preserve">s about work in the construction industry and skills required. With these visitors, </w:t>
      </w:r>
      <w:r w:rsidR="002B74B4">
        <w:rPr>
          <w:rFonts w:ascii="Arial" w:hAnsi="Arial" w:cs="Arial"/>
          <w:sz w:val="24"/>
          <w:szCs w:val="24"/>
        </w:rPr>
        <w:t>apprentice</w:t>
      </w:r>
      <w:r w:rsidRPr="00BB0B6D">
        <w:rPr>
          <w:rFonts w:ascii="Arial" w:hAnsi="Arial" w:cs="Arial"/>
          <w:sz w:val="24"/>
          <w:szCs w:val="24"/>
        </w:rPr>
        <w:t>s have the opportunity to have mock and/or real interviews as well collect information that helps them in career decision making.</w:t>
      </w:r>
    </w:p>
    <w:p w:rsidR="00CA4E59" w:rsidRPr="00BB0B6D" w:rsidRDefault="00CA4E59" w:rsidP="00681466">
      <w:pPr>
        <w:spacing w:after="0" w:line="240" w:lineRule="auto"/>
        <w:jc w:val="both"/>
        <w:rPr>
          <w:rFonts w:ascii="Arial" w:hAnsi="Arial" w:cs="Arial"/>
          <w:sz w:val="24"/>
          <w:szCs w:val="24"/>
        </w:rPr>
      </w:pPr>
    </w:p>
    <w:p w:rsidR="00946415" w:rsidRDefault="00946415" w:rsidP="00681466">
      <w:pPr>
        <w:spacing w:after="0" w:line="240" w:lineRule="auto"/>
        <w:jc w:val="both"/>
        <w:rPr>
          <w:rFonts w:ascii="Arial" w:hAnsi="Arial" w:cs="Arial"/>
          <w:sz w:val="24"/>
        </w:rPr>
      </w:pPr>
      <w:r w:rsidRPr="00140E9B">
        <w:rPr>
          <w:rFonts w:ascii="Arial" w:hAnsi="Arial" w:cs="Arial"/>
          <w:sz w:val="24"/>
        </w:rPr>
        <w:t xml:space="preserve">Graduates develop careers in all branches of the </w:t>
      </w:r>
      <w:r>
        <w:rPr>
          <w:rFonts w:ascii="Arial" w:hAnsi="Arial" w:cs="Arial"/>
          <w:sz w:val="24"/>
        </w:rPr>
        <w:t xml:space="preserve">construction </w:t>
      </w:r>
      <w:r w:rsidRPr="00140E9B">
        <w:rPr>
          <w:rFonts w:ascii="Arial" w:hAnsi="Arial" w:cs="Arial"/>
          <w:sz w:val="24"/>
        </w:rPr>
        <w:t>industry, in the UK and throughout the world; as contractors and consulting engineers, and within local authorities, water authorities, government organisations</w:t>
      </w:r>
      <w:r>
        <w:rPr>
          <w:rFonts w:ascii="Arial" w:hAnsi="Arial" w:cs="Arial"/>
          <w:sz w:val="24"/>
        </w:rPr>
        <w:t>, businesses and the defence industry.</w:t>
      </w:r>
      <w:r w:rsidRPr="00140E9B">
        <w:rPr>
          <w:rFonts w:ascii="Arial" w:hAnsi="Arial" w:cs="Arial"/>
          <w:sz w:val="24"/>
        </w:rPr>
        <w:t xml:space="preserve"> The academic and key skills developed throughout a </w:t>
      </w:r>
      <w:r w:rsidR="007F2866">
        <w:rPr>
          <w:rFonts w:ascii="Arial" w:hAnsi="Arial" w:cs="Arial"/>
          <w:sz w:val="24"/>
        </w:rPr>
        <w:t>construction</w:t>
      </w:r>
      <w:r w:rsidRPr="00140E9B">
        <w:rPr>
          <w:rFonts w:ascii="Arial" w:hAnsi="Arial" w:cs="Arial"/>
          <w:sz w:val="24"/>
        </w:rPr>
        <w:t xml:space="preserve"> course</w:t>
      </w:r>
      <w:r w:rsidR="007F2866">
        <w:rPr>
          <w:rFonts w:ascii="Arial" w:hAnsi="Arial" w:cs="Arial"/>
          <w:sz w:val="24"/>
        </w:rPr>
        <w:t xml:space="preserve"> also</w:t>
      </w:r>
      <w:r w:rsidRPr="00140E9B">
        <w:rPr>
          <w:rFonts w:ascii="Arial" w:hAnsi="Arial" w:cs="Arial"/>
          <w:sz w:val="24"/>
        </w:rPr>
        <w:t xml:space="preserve"> allow graduates to follow careers in other professions such as </w:t>
      </w:r>
      <w:r w:rsidR="007F2866">
        <w:rPr>
          <w:rFonts w:ascii="Arial" w:hAnsi="Arial" w:cs="Arial"/>
          <w:sz w:val="24"/>
        </w:rPr>
        <w:t>ICT, finance, surveying and</w:t>
      </w:r>
      <w:r>
        <w:rPr>
          <w:rFonts w:ascii="Arial" w:hAnsi="Arial" w:cs="Arial"/>
          <w:sz w:val="24"/>
        </w:rPr>
        <w:t xml:space="preserve"> </w:t>
      </w:r>
      <w:r w:rsidRPr="00140E9B">
        <w:rPr>
          <w:rFonts w:ascii="Arial" w:hAnsi="Arial" w:cs="Arial"/>
          <w:sz w:val="24"/>
        </w:rPr>
        <w:t>teaching</w:t>
      </w:r>
      <w:r w:rsidR="007F2866">
        <w:rPr>
          <w:rFonts w:ascii="Arial" w:hAnsi="Arial" w:cs="Arial"/>
          <w:sz w:val="24"/>
        </w:rPr>
        <w:t>.</w:t>
      </w:r>
      <w:r w:rsidRPr="00140E9B">
        <w:rPr>
          <w:rFonts w:ascii="Arial" w:hAnsi="Arial" w:cs="Arial"/>
          <w:sz w:val="24"/>
        </w:rPr>
        <w:t xml:space="preserve"> In addition, a number of graduates will progress to MSc courses </w:t>
      </w:r>
      <w:r>
        <w:rPr>
          <w:rFonts w:ascii="Arial" w:hAnsi="Arial" w:cs="Arial"/>
          <w:sz w:val="24"/>
        </w:rPr>
        <w:t>in construction-</w:t>
      </w:r>
      <w:r w:rsidRPr="00140E9B">
        <w:rPr>
          <w:rFonts w:ascii="Arial" w:hAnsi="Arial" w:cs="Arial"/>
          <w:sz w:val="24"/>
        </w:rPr>
        <w:t>related specialist areas before continuing their career in industry or research.</w:t>
      </w:r>
    </w:p>
    <w:p w:rsidR="00606947" w:rsidRPr="00D540BA" w:rsidRDefault="00606947" w:rsidP="00681466">
      <w:pPr>
        <w:spacing w:after="0" w:line="240" w:lineRule="auto"/>
        <w:rPr>
          <w:rFonts w:ascii="Arial" w:hAnsi="Arial" w:cs="Arial"/>
          <w:sz w:val="24"/>
        </w:rPr>
      </w:pPr>
    </w:p>
    <w:p w:rsidR="00607DB4" w:rsidRPr="00184AD5" w:rsidRDefault="005B1266" w:rsidP="00681466">
      <w:pPr>
        <w:numPr>
          <w:ilvl w:val="0"/>
          <w:numId w:val="1"/>
        </w:numPr>
        <w:spacing w:after="0" w:line="240" w:lineRule="auto"/>
        <w:rPr>
          <w:rFonts w:ascii="Arial" w:hAnsi="Arial" w:cs="Arial"/>
          <w:b/>
          <w:sz w:val="24"/>
        </w:rPr>
      </w:pPr>
      <w:r w:rsidRPr="00184AD5">
        <w:rPr>
          <w:rFonts w:ascii="Arial" w:hAnsi="Arial" w:cs="Arial"/>
          <w:b/>
          <w:sz w:val="24"/>
        </w:rPr>
        <w:t xml:space="preserve">Approved Variants from </w:t>
      </w:r>
      <w:r w:rsidRPr="007F2866">
        <w:rPr>
          <w:rFonts w:ascii="Arial" w:hAnsi="Arial" w:cs="Arial"/>
          <w:b/>
          <w:sz w:val="24"/>
        </w:rPr>
        <w:t xml:space="preserve">the </w:t>
      </w:r>
      <w:r w:rsidR="0007431C" w:rsidRPr="007F2866">
        <w:rPr>
          <w:rFonts w:ascii="Arial" w:hAnsi="Arial" w:cs="Arial"/>
          <w:b/>
          <w:sz w:val="24"/>
        </w:rPr>
        <w:t>Undergraduate Regulations</w:t>
      </w:r>
      <w:r w:rsidR="0007431C" w:rsidRPr="00184AD5">
        <w:rPr>
          <w:rFonts w:ascii="Arial" w:hAnsi="Arial" w:cs="Arial"/>
          <w:b/>
          <w:sz w:val="24"/>
        </w:rPr>
        <w:t xml:space="preserve"> </w:t>
      </w:r>
    </w:p>
    <w:p w:rsidR="00BB0B6D" w:rsidRDefault="00BB0B6D" w:rsidP="00681466">
      <w:pPr>
        <w:spacing w:after="0" w:line="240" w:lineRule="auto"/>
        <w:rPr>
          <w:rFonts w:ascii="Arial" w:hAnsi="Arial" w:cs="Arial"/>
          <w:sz w:val="24"/>
          <w:highlight w:val="yellow"/>
          <w:u w:val="single"/>
        </w:rPr>
      </w:pPr>
    </w:p>
    <w:p w:rsidR="005B1266" w:rsidRDefault="002D2E1F" w:rsidP="00681466">
      <w:pPr>
        <w:spacing w:after="0" w:line="240" w:lineRule="auto"/>
        <w:rPr>
          <w:rFonts w:ascii="Arial" w:hAnsi="Arial" w:cs="Arial"/>
          <w:sz w:val="24"/>
        </w:rPr>
      </w:pPr>
      <w:r>
        <w:rPr>
          <w:rFonts w:ascii="Arial" w:hAnsi="Arial" w:cs="Arial"/>
          <w:sz w:val="24"/>
        </w:rPr>
        <w:t>None</w:t>
      </w:r>
    </w:p>
    <w:p w:rsidR="008D6AF9" w:rsidRPr="00D540BA" w:rsidRDefault="008D6AF9" w:rsidP="00681466">
      <w:pPr>
        <w:spacing w:after="0" w:line="240" w:lineRule="auto"/>
        <w:rPr>
          <w:rFonts w:ascii="Arial" w:hAnsi="Arial" w:cs="Arial"/>
          <w:b/>
          <w:sz w:val="24"/>
        </w:rPr>
      </w:pPr>
    </w:p>
    <w:p w:rsidR="005B1266" w:rsidRPr="00D540BA" w:rsidRDefault="005B1266" w:rsidP="00681466">
      <w:pPr>
        <w:numPr>
          <w:ilvl w:val="0"/>
          <w:numId w:val="1"/>
        </w:numPr>
        <w:spacing w:after="0" w:line="240" w:lineRule="auto"/>
        <w:rPr>
          <w:rFonts w:ascii="Arial" w:hAnsi="Arial" w:cs="Arial"/>
          <w:b/>
          <w:sz w:val="24"/>
        </w:rPr>
      </w:pPr>
      <w:r w:rsidRPr="00D540BA">
        <w:rPr>
          <w:rFonts w:ascii="Arial" w:hAnsi="Arial" w:cs="Arial"/>
          <w:b/>
          <w:sz w:val="24"/>
        </w:rPr>
        <w:t>Other sources of information that you may wish to consult</w:t>
      </w:r>
    </w:p>
    <w:p w:rsidR="00413B39" w:rsidRDefault="00413B39" w:rsidP="00681466">
      <w:pPr>
        <w:spacing w:after="0" w:line="240" w:lineRule="auto"/>
        <w:ind w:left="360"/>
        <w:rPr>
          <w:rFonts w:ascii="Arial" w:hAnsi="Arial" w:cs="Arial"/>
          <w:b/>
          <w:sz w:val="24"/>
        </w:rPr>
      </w:pPr>
    </w:p>
    <w:p w:rsidR="00BC72B4" w:rsidRPr="00BC72B4" w:rsidRDefault="00BC72B4" w:rsidP="00681466">
      <w:pPr>
        <w:spacing w:after="0" w:line="240" w:lineRule="auto"/>
        <w:jc w:val="both"/>
        <w:rPr>
          <w:rFonts w:ascii="Arial" w:hAnsi="Arial" w:cs="Arial"/>
          <w:sz w:val="24"/>
          <w:szCs w:val="24"/>
        </w:rPr>
      </w:pPr>
      <w:r w:rsidRPr="00BC72B4">
        <w:rPr>
          <w:rFonts w:ascii="Arial" w:hAnsi="Arial" w:cs="Arial"/>
          <w:sz w:val="24"/>
          <w:szCs w:val="24"/>
        </w:rPr>
        <w:t>Subject benchmark</w:t>
      </w:r>
    </w:p>
    <w:p w:rsidR="00BC72B4" w:rsidRPr="003D34C1" w:rsidRDefault="00A960CE" w:rsidP="00681466">
      <w:pPr>
        <w:spacing w:after="0" w:line="240" w:lineRule="auto"/>
        <w:jc w:val="both"/>
        <w:rPr>
          <w:rFonts w:ascii="Arial" w:hAnsi="Arial" w:cs="Arial"/>
        </w:rPr>
      </w:pPr>
      <w:hyperlink r:id="rId16" w:history="1">
        <w:r w:rsidR="00BC72B4" w:rsidRPr="004A268E">
          <w:rPr>
            <w:rStyle w:val="Hyperlink"/>
            <w:rFonts w:ascii="Arial" w:hAnsi="Arial" w:cs="Arial"/>
          </w:rPr>
          <w:t>http://www.qaa.ac.uk/assuring-standards-and-quality/the-quality-code/subject-benchmark-statements/honours-degree-subjects</w:t>
        </w:r>
      </w:hyperlink>
      <w:r w:rsidR="003D34C1">
        <w:rPr>
          <w:rFonts w:ascii="Arial" w:hAnsi="Arial" w:cs="Arial"/>
        </w:rPr>
        <w:t xml:space="preserve"> </w:t>
      </w:r>
    </w:p>
    <w:p w:rsidR="007F2866" w:rsidRDefault="007F2866" w:rsidP="00681466">
      <w:pPr>
        <w:spacing w:after="0" w:line="240" w:lineRule="auto"/>
        <w:jc w:val="both"/>
        <w:rPr>
          <w:rFonts w:ascii="Arial" w:hAnsi="Arial" w:cs="Arial"/>
          <w:sz w:val="24"/>
          <w:szCs w:val="24"/>
        </w:rPr>
      </w:pPr>
    </w:p>
    <w:p w:rsidR="0004104D" w:rsidRPr="0004104D" w:rsidRDefault="0004104D" w:rsidP="00681466">
      <w:pPr>
        <w:spacing w:after="0" w:line="240" w:lineRule="auto"/>
        <w:jc w:val="both"/>
        <w:rPr>
          <w:rFonts w:ascii="Arial" w:hAnsi="Arial" w:cs="Arial"/>
          <w:sz w:val="24"/>
          <w:szCs w:val="24"/>
        </w:rPr>
      </w:pPr>
      <w:r w:rsidRPr="0004104D">
        <w:rPr>
          <w:rFonts w:ascii="Arial" w:hAnsi="Arial" w:cs="Arial"/>
          <w:sz w:val="24"/>
          <w:szCs w:val="24"/>
        </w:rPr>
        <w:t>Professional Body:</w:t>
      </w:r>
    </w:p>
    <w:p w:rsidR="0004104D" w:rsidRPr="0004104D" w:rsidRDefault="00A960CE" w:rsidP="00681466">
      <w:pPr>
        <w:spacing w:after="0" w:line="240" w:lineRule="auto"/>
        <w:jc w:val="both"/>
        <w:rPr>
          <w:rFonts w:ascii="Arial" w:hAnsi="Arial" w:cs="Arial"/>
          <w:color w:val="0000FF"/>
          <w:sz w:val="24"/>
          <w:szCs w:val="24"/>
          <w:u w:val="single"/>
        </w:rPr>
      </w:pPr>
      <w:hyperlink r:id="rId17" w:history="1">
        <w:r w:rsidR="0004104D" w:rsidRPr="0004104D">
          <w:rPr>
            <w:rFonts w:ascii="Arial" w:hAnsi="Arial" w:cs="Arial"/>
            <w:color w:val="0000FF"/>
            <w:sz w:val="24"/>
            <w:szCs w:val="24"/>
            <w:u w:val="single"/>
          </w:rPr>
          <w:t>www.ciob.org</w:t>
        </w:r>
      </w:hyperlink>
    </w:p>
    <w:p w:rsidR="00413B39" w:rsidRPr="0004104D" w:rsidRDefault="00413B39" w:rsidP="0004104D">
      <w:pPr>
        <w:spacing w:after="0" w:line="240" w:lineRule="auto"/>
        <w:rPr>
          <w:rFonts w:ascii="Arial" w:hAnsi="Arial" w:cs="Arial"/>
          <w:b/>
          <w:sz w:val="24"/>
          <w:szCs w:val="24"/>
        </w:rPr>
      </w:pPr>
    </w:p>
    <w:p w:rsidR="00413B39" w:rsidRPr="00D540BA" w:rsidRDefault="00413B39" w:rsidP="00316D9A">
      <w:pPr>
        <w:spacing w:after="0" w:line="240" w:lineRule="auto"/>
        <w:ind w:left="360"/>
        <w:rPr>
          <w:rFonts w:ascii="Arial" w:hAnsi="Arial" w:cs="Arial"/>
          <w:b/>
          <w:sz w:val="24"/>
        </w:rPr>
        <w:sectPr w:rsidR="00413B39" w:rsidRPr="00D540BA" w:rsidSect="00BF3158">
          <w:pgSz w:w="11906" w:h="16838"/>
          <w:pgMar w:top="993" w:right="1440" w:bottom="1440" w:left="1440" w:header="708" w:footer="708" w:gutter="0"/>
          <w:cols w:space="708"/>
          <w:docGrid w:linePitch="360"/>
        </w:sectPr>
      </w:pPr>
    </w:p>
    <w:p w:rsidR="008C3ABD" w:rsidRPr="00D540BA" w:rsidRDefault="005B1266" w:rsidP="005B1266">
      <w:pPr>
        <w:spacing w:after="0" w:line="240" w:lineRule="auto"/>
        <w:rPr>
          <w:rFonts w:ascii="Arial" w:hAnsi="Arial" w:cs="Arial"/>
          <w:b/>
          <w:sz w:val="24"/>
        </w:rPr>
      </w:pPr>
      <w:r w:rsidRPr="00EA69F6">
        <w:rPr>
          <w:rFonts w:ascii="Arial" w:hAnsi="Arial" w:cs="Arial"/>
          <w:b/>
          <w:sz w:val="24"/>
        </w:rPr>
        <w:t>Development of Programme Learning Ou</w:t>
      </w:r>
      <w:r w:rsidR="00CE5354">
        <w:rPr>
          <w:rFonts w:ascii="Arial" w:hAnsi="Arial" w:cs="Arial"/>
          <w:b/>
          <w:sz w:val="24"/>
        </w:rPr>
        <w:t>tcomes in Modules</w:t>
      </w:r>
    </w:p>
    <w:p w:rsidR="004A34CB" w:rsidRPr="00140E9B" w:rsidRDefault="005B1266" w:rsidP="00295B21">
      <w:pPr>
        <w:spacing w:after="0" w:line="240" w:lineRule="auto"/>
        <w:jc w:val="both"/>
        <w:rPr>
          <w:rFonts w:ascii="Arial" w:hAnsi="Arial" w:cs="Arial"/>
          <w:sz w:val="24"/>
        </w:rPr>
      </w:pPr>
      <w:r w:rsidRPr="00140E9B">
        <w:rPr>
          <w:rFonts w:ascii="Arial" w:hAnsi="Arial" w:cs="Arial"/>
          <w:sz w:val="24"/>
        </w:rPr>
        <w:t xml:space="preserve">This </w:t>
      </w:r>
      <w:r w:rsidR="00137C08" w:rsidRPr="00140E9B">
        <w:rPr>
          <w:rFonts w:ascii="Arial" w:hAnsi="Arial" w:cs="Arial"/>
          <w:sz w:val="24"/>
        </w:rPr>
        <w:t>table</w:t>
      </w:r>
      <w:r w:rsidR="00192859" w:rsidRPr="00140E9B">
        <w:rPr>
          <w:rFonts w:ascii="Arial" w:hAnsi="Arial" w:cs="Arial"/>
          <w:sz w:val="24"/>
        </w:rPr>
        <w:t xml:space="preserve"> maps where </w:t>
      </w:r>
      <w:r w:rsidRPr="00140E9B">
        <w:rPr>
          <w:rFonts w:ascii="Arial" w:hAnsi="Arial" w:cs="Arial"/>
          <w:sz w:val="24"/>
        </w:rPr>
        <w:t>the programme learning outcomes are assess</w:t>
      </w:r>
      <w:r w:rsidR="00173931" w:rsidRPr="00140E9B">
        <w:rPr>
          <w:rFonts w:ascii="Arial" w:hAnsi="Arial" w:cs="Arial"/>
          <w:sz w:val="24"/>
        </w:rPr>
        <w:t>ed across the</w:t>
      </w:r>
      <w:r w:rsidR="00137C08" w:rsidRPr="00140E9B">
        <w:rPr>
          <w:rFonts w:ascii="Arial" w:hAnsi="Arial" w:cs="Arial"/>
          <w:sz w:val="24"/>
        </w:rPr>
        <w:t xml:space="preserve"> twelve B</w:t>
      </w:r>
      <w:r w:rsidR="0085654B">
        <w:rPr>
          <w:rFonts w:ascii="Arial" w:hAnsi="Arial" w:cs="Arial"/>
          <w:sz w:val="24"/>
        </w:rPr>
        <w:t>Sc</w:t>
      </w:r>
      <w:r w:rsidR="00137C08" w:rsidRPr="00140E9B">
        <w:rPr>
          <w:rFonts w:ascii="Arial" w:hAnsi="Arial" w:cs="Arial"/>
          <w:sz w:val="24"/>
        </w:rPr>
        <w:t xml:space="preserve"> </w:t>
      </w:r>
      <w:r w:rsidR="00173931" w:rsidRPr="00140E9B">
        <w:rPr>
          <w:rFonts w:ascii="Arial" w:hAnsi="Arial" w:cs="Arial"/>
          <w:sz w:val="24"/>
        </w:rPr>
        <w:t>modules</w:t>
      </w:r>
      <w:r w:rsidRPr="00140E9B">
        <w:rPr>
          <w:rFonts w:ascii="Arial" w:hAnsi="Arial" w:cs="Arial"/>
          <w:sz w:val="24"/>
        </w:rPr>
        <w:t xml:space="preserve">. It provides an aid to academic staff in understanding how individual modules contribute to the programme aims, a means to help </w:t>
      </w:r>
      <w:r w:rsidR="002B74B4">
        <w:rPr>
          <w:rFonts w:ascii="Arial" w:hAnsi="Arial" w:cs="Arial"/>
          <w:sz w:val="24"/>
        </w:rPr>
        <w:t>apprentice</w:t>
      </w:r>
      <w:r w:rsidR="00173931" w:rsidRPr="00140E9B">
        <w:rPr>
          <w:rFonts w:ascii="Arial" w:hAnsi="Arial" w:cs="Arial"/>
          <w:sz w:val="24"/>
        </w:rPr>
        <w:t xml:space="preserve">s monitor their own learning and </w:t>
      </w:r>
      <w:r w:rsidRPr="00140E9B">
        <w:rPr>
          <w:rFonts w:ascii="Arial" w:hAnsi="Arial" w:cs="Arial"/>
          <w:sz w:val="24"/>
        </w:rPr>
        <w:t>personal and p</w:t>
      </w:r>
      <w:r w:rsidR="00173931" w:rsidRPr="00140E9B">
        <w:rPr>
          <w:rFonts w:ascii="Arial" w:hAnsi="Arial" w:cs="Arial"/>
          <w:sz w:val="24"/>
        </w:rPr>
        <w:t xml:space="preserve">rofessional development as the </w:t>
      </w:r>
      <w:r w:rsidR="00137C08" w:rsidRPr="00140E9B">
        <w:rPr>
          <w:rFonts w:ascii="Arial" w:hAnsi="Arial" w:cs="Arial"/>
          <w:sz w:val="24"/>
        </w:rPr>
        <w:t>p</w:t>
      </w:r>
      <w:r w:rsidRPr="00140E9B">
        <w:rPr>
          <w:rFonts w:ascii="Arial" w:hAnsi="Arial" w:cs="Arial"/>
          <w:sz w:val="24"/>
        </w:rPr>
        <w:t>rogramme progresses</w:t>
      </w:r>
      <w:r w:rsidR="00137C08" w:rsidRPr="00140E9B">
        <w:rPr>
          <w:rFonts w:ascii="Arial" w:hAnsi="Arial" w:cs="Arial"/>
          <w:sz w:val="24"/>
        </w:rPr>
        <w:t>, as well as</w:t>
      </w:r>
      <w:r w:rsidRPr="00140E9B">
        <w:rPr>
          <w:rFonts w:ascii="Arial" w:hAnsi="Arial" w:cs="Arial"/>
          <w:sz w:val="24"/>
        </w:rPr>
        <w:t xml:space="preserve"> a checklist for quality assurance purposes.</w:t>
      </w:r>
      <w:r w:rsidR="008C3ABD" w:rsidRPr="00140E9B">
        <w:rPr>
          <w:rFonts w:ascii="Arial" w:hAnsi="Arial" w:cs="Arial"/>
          <w:sz w:val="24"/>
        </w:rPr>
        <w:t xml:space="preserve"> </w:t>
      </w:r>
    </w:p>
    <w:p w:rsidR="00140E9B" w:rsidRPr="00D540BA" w:rsidRDefault="00140E9B" w:rsidP="005B1266">
      <w:pPr>
        <w:spacing w:after="0" w:line="240" w:lineRule="auto"/>
        <w:rPr>
          <w:rFonts w:ascii="Arial" w:hAnsi="Arial" w:cs="Arial"/>
        </w:rPr>
      </w:pPr>
    </w:p>
    <w:tbl>
      <w:tblPr>
        <w:tblW w:w="0" w:type="auto"/>
        <w:tblLayout w:type="fixed"/>
        <w:tblLook w:val="04A0" w:firstRow="1" w:lastRow="0" w:firstColumn="1" w:lastColumn="0" w:noHBand="0" w:noVBand="1"/>
      </w:tblPr>
      <w:tblGrid>
        <w:gridCol w:w="706"/>
        <w:gridCol w:w="3933"/>
        <w:gridCol w:w="749"/>
        <w:gridCol w:w="743"/>
        <w:gridCol w:w="744"/>
        <w:gridCol w:w="743"/>
        <w:gridCol w:w="748"/>
        <w:gridCol w:w="748"/>
        <w:gridCol w:w="748"/>
        <w:gridCol w:w="748"/>
        <w:gridCol w:w="748"/>
        <w:gridCol w:w="748"/>
        <w:gridCol w:w="748"/>
        <w:gridCol w:w="748"/>
        <w:gridCol w:w="748"/>
      </w:tblGrid>
      <w:tr w:rsidR="008300ED" w:rsidRPr="00D540BA" w:rsidTr="008300ED">
        <w:trPr>
          <w:cantSplit/>
          <w:trHeight w:val="348"/>
        </w:trPr>
        <w:tc>
          <w:tcPr>
            <w:tcW w:w="706" w:type="dxa"/>
          </w:tcPr>
          <w:p w:rsidR="008300ED" w:rsidRPr="00D540BA" w:rsidRDefault="008300ED" w:rsidP="00CD6D92">
            <w:pPr>
              <w:spacing w:after="0" w:line="240" w:lineRule="auto"/>
              <w:rPr>
                <w:rFonts w:ascii="Arial" w:hAnsi="Arial" w:cs="Arial"/>
                <w:b/>
                <w:sz w:val="20"/>
                <w:szCs w:val="20"/>
              </w:rPr>
            </w:pPr>
          </w:p>
        </w:tc>
        <w:tc>
          <w:tcPr>
            <w:tcW w:w="3933" w:type="dxa"/>
            <w:tcBorders>
              <w:bottom w:val="single" w:sz="4" w:space="0" w:color="auto"/>
            </w:tcBorders>
          </w:tcPr>
          <w:p w:rsidR="008300ED" w:rsidRPr="00D540BA" w:rsidRDefault="008300ED" w:rsidP="00CD6D92">
            <w:pPr>
              <w:spacing w:after="0" w:line="240" w:lineRule="auto"/>
              <w:rPr>
                <w:rFonts w:ascii="Arial" w:hAnsi="Arial" w:cs="Arial"/>
                <w:b/>
                <w:sz w:val="20"/>
                <w:szCs w:val="20"/>
              </w:rPr>
            </w:pPr>
          </w:p>
        </w:tc>
        <w:tc>
          <w:tcPr>
            <w:tcW w:w="749" w:type="dxa"/>
            <w:tcBorders>
              <w:left w:val="nil"/>
              <w:bottom w:val="single" w:sz="4" w:space="0" w:color="auto"/>
              <w:right w:val="single" w:sz="4" w:space="0" w:color="auto"/>
            </w:tcBorders>
          </w:tcPr>
          <w:p w:rsidR="008300ED" w:rsidRPr="00D540BA" w:rsidRDefault="008300ED" w:rsidP="00CD6D92">
            <w:pPr>
              <w:spacing w:after="0" w:line="240" w:lineRule="auto"/>
              <w:rPr>
                <w:rFonts w:ascii="Arial" w:hAnsi="Arial" w:cs="Arial"/>
                <w:b/>
                <w:sz w:val="20"/>
                <w:szCs w:val="20"/>
              </w:rPr>
            </w:pPr>
          </w:p>
        </w:tc>
        <w:tc>
          <w:tcPr>
            <w:tcW w:w="2978"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4</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5</w:t>
            </w:r>
          </w:p>
        </w:tc>
        <w:tc>
          <w:tcPr>
            <w:tcW w:w="2992" w:type="dxa"/>
            <w:gridSpan w:val="4"/>
            <w:tcBorders>
              <w:top w:val="single" w:sz="4" w:space="0" w:color="auto"/>
              <w:left w:val="single" w:sz="4" w:space="0" w:color="auto"/>
              <w:bottom w:val="single" w:sz="4" w:space="0" w:color="auto"/>
              <w:right w:val="single" w:sz="4" w:space="0" w:color="auto"/>
            </w:tcBorders>
            <w:shd w:val="clear" w:color="auto" w:fill="DBE5F1"/>
          </w:tcPr>
          <w:p w:rsidR="008300ED" w:rsidRPr="00D540BA" w:rsidRDefault="008300ED" w:rsidP="004A34CB">
            <w:pPr>
              <w:spacing w:after="0" w:line="240" w:lineRule="auto"/>
              <w:jc w:val="center"/>
              <w:rPr>
                <w:rFonts w:ascii="Arial" w:hAnsi="Arial" w:cs="Arial"/>
                <w:b/>
                <w:sz w:val="20"/>
                <w:szCs w:val="20"/>
              </w:rPr>
            </w:pPr>
            <w:r w:rsidRPr="00D540BA">
              <w:rPr>
                <w:rFonts w:ascii="Arial" w:hAnsi="Arial" w:cs="Arial"/>
                <w:b/>
                <w:sz w:val="20"/>
                <w:szCs w:val="20"/>
              </w:rPr>
              <w:t>Level 6</w:t>
            </w:r>
          </w:p>
        </w:tc>
      </w:tr>
      <w:tr w:rsidR="008300ED" w:rsidRPr="00D540BA" w:rsidTr="008300ED">
        <w:trPr>
          <w:cantSplit/>
          <w:trHeight w:val="1264"/>
        </w:trPr>
        <w:tc>
          <w:tcPr>
            <w:tcW w:w="706" w:type="dxa"/>
            <w:tcBorders>
              <w:bottom w:val="single" w:sz="4" w:space="0" w:color="auto"/>
              <w:right w:val="single" w:sz="4" w:space="0" w:color="auto"/>
            </w:tcBorders>
          </w:tcPr>
          <w:p w:rsidR="008300ED" w:rsidRPr="00D540BA" w:rsidRDefault="008300ED" w:rsidP="00CD6D92">
            <w:pPr>
              <w:spacing w:after="0" w:line="240" w:lineRule="auto"/>
              <w:rPr>
                <w:rFonts w:ascii="Arial" w:hAnsi="Arial" w:cs="Arial"/>
                <w:b/>
                <w:sz w:val="20"/>
                <w:szCs w:val="20"/>
              </w:rPr>
            </w:pPr>
          </w:p>
        </w:tc>
        <w:tc>
          <w:tcPr>
            <w:tcW w:w="3933" w:type="dxa"/>
            <w:tcBorders>
              <w:top w:val="single" w:sz="4" w:space="0" w:color="auto"/>
              <w:left w:val="single" w:sz="4" w:space="0" w:color="auto"/>
              <w:bottom w:val="single" w:sz="4" w:space="0" w:color="auto"/>
              <w:right w:val="single" w:sz="4" w:space="0" w:color="auto"/>
            </w:tcBorders>
            <w:shd w:val="clear" w:color="auto" w:fill="DBE5F1"/>
            <w:vAlign w:val="center"/>
          </w:tcPr>
          <w:p w:rsidR="008300ED" w:rsidRPr="00D540BA" w:rsidRDefault="008300ED" w:rsidP="00CD6D92">
            <w:pPr>
              <w:spacing w:after="0" w:line="240" w:lineRule="auto"/>
              <w:rPr>
                <w:rFonts w:ascii="Arial" w:hAnsi="Arial" w:cs="Arial"/>
                <w:b/>
                <w:sz w:val="20"/>
                <w:szCs w:val="20"/>
              </w:rPr>
            </w:pPr>
            <w:r w:rsidRPr="00D540BA">
              <w:rPr>
                <w:rFonts w:ascii="Arial" w:hAnsi="Arial" w:cs="Arial"/>
                <w:b/>
                <w:sz w:val="20"/>
                <w:szCs w:val="20"/>
              </w:rPr>
              <w:t>Module Code</w:t>
            </w:r>
          </w:p>
        </w:tc>
        <w:tc>
          <w:tcPr>
            <w:tcW w:w="749" w:type="dxa"/>
            <w:tcBorders>
              <w:top w:val="single" w:sz="4" w:space="0" w:color="auto"/>
              <w:left w:val="single" w:sz="4" w:space="0" w:color="auto"/>
              <w:bottom w:val="single" w:sz="4" w:space="0" w:color="auto"/>
              <w:right w:val="single" w:sz="4" w:space="0" w:color="auto"/>
            </w:tcBorders>
          </w:tcPr>
          <w:p w:rsidR="008300ED" w:rsidRPr="00D540BA" w:rsidRDefault="008300ED"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extDirection w:val="btLr"/>
          </w:tcPr>
          <w:p w:rsidR="008300ED" w:rsidRPr="007F2866" w:rsidRDefault="000B776E" w:rsidP="006F7245">
            <w:pPr>
              <w:spacing w:after="0" w:line="240" w:lineRule="auto"/>
              <w:ind w:left="113" w:right="113"/>
              <w:rPr>
                <w:rFonts w:ascii="Arial" w:hAnsi="Arial" w:cs="Arial"/>
                <w:sz w:val="20"/>
                <w:szCs w:val="20"/>
              </w:rPr>
            </w:pPr>
            <w:r w:rsidRPr="007F2866">
              <w:rPr>
                <w:rFonts w:ascii="Arial" w:hAnsi="Arial" w:cs="Arial"/>
                <w:sz w:val="18"/>
                <w:szCs w:val="18"/>
              </w:rPr>
              <w:t>EG4010</w:t>
            </w:r>
          </w:p>
        </w:tc>
        <w:tc>
          <w:tcPr>
            <w:tcW w:w="744" w:type="dxa"/>
            <w:tcBorders>
              <w:top w:val="single" w:sz="4" w:space="0" w:color="auto"/>
              <w:left w:val="single" w:sz="4" w:space="0" w:color="auto"/>
              <w:bottom w:val="single" w:sz="4" w:space="0" w:color="auto"/>
              <w:right w:val="single" w:sz="4" w:space="0" w:color="auto"/>
            </w:tcBorders>
            <w:textDirection w:val="btLr"/>
          </w:tcPr>
          <w:p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EG4020</w:t>
            </w:r>
          </w:p>
        </w:tc>
        <w:tc>
          <w:tcPr>
            <w:tcW w:w="743" w:type="dxa"/>
            <w:tcBorders>
              <w:top w:val="single" w:sz="4" w:space="0" w:color="auto"/>
              <w:left w:val="single" w:sz="4" w:space="0" w:color="auto"/>
              <w:bottom w:val="single" w:sz="4" w:space="0" w:color="auto"/>
              <w:right w:val="single" w:sz="4" w:space="0" w:color="auto"/>
            </w:tcBorders>
            <w:textDirection w:val="btLr"/>
          </w:tcPr>
          <w:p w:rsidR="008300ED" w:rsidRPr="007F2866" w:rsidRDefault="00991C87" w:rsidP="006F7245">
            <w:pPr>
              <w:spacing w:after="0" w:line="240" w:lineRule="auto"/>
              <w:ind w:left="113" w:right="113"/>
              <w:rPr>
                <w:rFonts w:ascii="Arial" w:hAnsi="Arial" w:cs="Arial"/>
                <w:sz w:val="20"/>
                <w:szCs w:val="20"/>
              </w:rPr>
            </w:pPr>
            <w:r w:rsidRPr="007F2866">
              <w:rPr>
                <w:rFonts w:ascii="Arial" w:hAnsi="Arial" w:cs="Arial"/>
                <w:sz w:val="20"/>
                <w:szCs w:val="20"/>
              </w:rPr>
              <w:t>EG4030</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7F2866" w:rsidRDefault="00991C87" w:rsidP="009D7B10">
            <w:pPr>
              <w:spacing w:after="0" w:line="240" w:lineRule="auto"/>
              <w:ind w:left="113" w:right="113"/>
              <w:rPr>
                <w:rFonts w:ascii="Arial" w:hAnsi="Arial" w:cs="Arial"/>
                <w:sz w:val="20"/>
                <w:szCs w:val="20"/>
              </w:rPr>
            </w:pPr>
            <w:r w:rsidRPr="007F2866">
              <w:rPr>
                <w:rFonts w:ascii="Arial" w:hAnsi="Arial" w:cs="Arial"/>
                <w:sz w:val="20"/>
                <w:szCs w:val="20"/>
              </w:rPr>
              <w:t>EG4040</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F16C16">
            <w:pPr>
              <w:spacing w:after="0" w:line="240" w:lineRule="auto"/>
              <w:ind w:left="113" w:right="113"/>
              <w:rPr>
                <w:rFonts w:ascii="Arial" w:hAnsi="Arial" w:cs="Arial"/>
                <w:sz w:val="20"/>
                <w:szCs w:val="20"/>
              </w:rPr>
            </w:pPr>
            <w:r>
              <w:rPr>
                <w:rFonts w:ascii="Arial" w:hAnsi="Arial" w:cs="Arial"/>
                <w:sz w:val="20"/>
                <w:szCs w:val="20"/>
              </w:rPr>
              <w:t>CE5</w:t>
            </w:r>
            <w:r w:rsidR="00F16C16">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E56F9D">
            <w:pPr>
              <w:spacing w:after="0" w:line="240" w:lineRule="auto"/>
              <w:ind w:left="113" w:right="113"/>
              <w:rPr>
                <w:rFonts w:ascii="Arial" w:hAnsi="Arial" w:cs="Arial"/>
                <w:sz w:val="20"/>
                <w:szCs w:val="20"/>
              </w:rPr>
            </w:pPr>
            <w:r>
              <w:rPr>
                <w:rFonts w:ascii="Arial" w:hAnsi="Arial" w:cs="Arial"/>
                <w:sz w:val="20"/>
                <w:szCs w:val="20"/>
              </w:rPr>
              <w:t>CE5</w:t>
            </w:r>
            <w:r w:rsidR="00224718">
              <w:rPr>
                <w:rFonts w:ascii="Arial" w:hAnsi="Arial" w:cs="Arial"/>
                <w:sz w:val="20"/>
                <w:szCs w:val="20"/>
              </w:rPr>
              <w:t>1</w:t>
            </w:r>
            <w:r w:rsidR="00E56F9D">
              <w:rPr>
                <w:rFonts w:ascii="Arial" w:hAnsi="Arial" w:cs="Arial"/>
                <w:sz w:val="20"/>
                <w:szCs w:val="20"/>
              </w:rPr>
              <w:t>04</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CE5</w:t>
            </w:r>
            <w:r w:rsidR="006F7245">
              <w:rPr>
                <w:rFonts w:ascii="Arial" w:hAnsi="Arial" w:cs="Arial"/>
                <w:sz w:val="20"/>
                <w:szCs w:val="20"/>
              </w:rPr>
              <w:t>2</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EA6369" w:rsidRDefault="009D7B10" w:rsidP="00CD6D92">
            <w:pPr>
              <w:spacing w:after="0" w:line="240" w:lineRule="auto"/>
              <w:ind w:left="113" w:right="113"/>
              <w:rPr>
                <w:rFonts w:ascii="Arial" w:hAnsi="Arial" w:cs="Arial"/>
                <w:sz w:val="20"/>
                <w:szCs w:val="20"/>
              </w:rPr>
            </w:pPr>
            <w:r w:rsidRPr="00EA6369">
              <w:rPr>
                <w:rFonts w:ascii="Arial" w:hAnsi="Arial" w:cs="Arial"/>
                <w:sz w:val="20"/>
                <w:szCs w:val="20"/>
              </w:rPr>
              <w:t>EG</w:t>
            </w:r>
            <w:r w:rsidR="008300ED" w:rsidRPr="00EA6369">
              <w:rPr>
                <w:rFonts w:ascii="Arial" w:hAnsi="Arial" w:cs="Arial"/>
                <w:sz w:val="20"/>
                <w:szCs w:val="20"/>
              </w:rPr>
              <w:t>5014</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11</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6F7245">
            <w:pPr>
              <w:spacing w:after="0" w:line="240" w:lineRule="auto"/>
              <w:ind w:left="113" w:right="113"/>
              <w:rPr>
                <w:rFonts w:ascii="Arial" w:hAnsi="Arial" w:cs="Arial"/>
                <w:sz w:val="20"/>
                <w:szCs w:val="20"/>
              </w:rPr>
            </w:pPr>
            <w:r>
              <w:rPr>
                <w:rFonts w:ascii="Arial" w:hAnsi="Arial" w:cs="Arial"/>
                <w:sz w:val="20"/>
                <w:szCs w:val="20"/>
              </w:rPr>
              <w:t>CE6</w:t>
            </w:r>
            <w:r w:rsidR="006F7245">
              <w:rPr>
                <w:rFonts w:ascii="Arial" w:hAnsi="Arial" w:cs="Arial"/>
                <w:sz w:val="20"/>
                <w:szCs w:val="20"/>
              </w:rPr>
              <w:t>2</w:t>
            </w:r>
            <w:r>
              <w:rPr>
                <w:rFonts w:ascii="Arial" w:hAnsi="Arial" w:cs="Arial"/>
                <w:sz w:val="20"/>
                <w:szCs w:val="20"/>
              </w:rPr>
              <w:t>12</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8300ED" w:rsidP="005603FF">
            <w:pPr>
              <w:spacing w:after="0" w:line="240" w:lineRule="auto"/>
              <w:ind w:left="113" w:right="113"/>
              <w:rPr>
                <w:rFonts w:ascii="Arial" w:hAnsi="Arial" w:cs="Arial"/>
                <w:sz w:val="20"/>
                <w:szCs w:val="20"/>
              </w:rPr>
            </w:pPr>
            <w:r>
              <w:rPr>
                <w:rFonts w:ascii="Arial" w:hAnsi="Arial" w:cs="Arial"/>
                <w:sz w:val="20"/>
                <w:szCs w:val="20"/>
              </w:rPr>
              <w:t>CE6</w:t>
            </w:r>
            <w:r w:rsidR="005603FF">
              <w:rPr>
                <w:rFonts w:ascii="Arial" w:hAnsi="Arial" w:cs="Arial"/>
                <w:sz w:val="20"/>
                <w:szCs w:val="20"/>
              </w:rPr>
              <w:t>1</w:t>
            </w:r>
            <w:r>
              <w:rPr>
                <w:rFonts w:ascii="Arial" w:hAnsi="Arial" w:cs="Arial"/>
                <w:sz w:val="20"/>
                <w:szCs w:val="20"/>
              </w:rPr>
              <w:t>13</w:t>
            </w:r>
          </w:p>
        </w:tc>
        <w:tc>
          <w:tcPr>
            <w:tcW w:w="748" w:type="dxa"/>
            <w:tcBorders>
              <w:top w:val="single" w:sz="4" w:space="0" w:color="auto"/>
              <w:left w:val="single" w:sz="4" w:space="0" w:color="auto"/>
              <w:bottom w:val="single" w:sz="4" w:space="0" w:color="auto"/>
              <w:right w:val="single" w:sz="4" w:space="0" w:color="auto"/>
            </w:tcBorders>
            <w:textDirection w:val="btLr"/>
          </w:tcPr>
          <w:p w:rsidR="008300ED" w:rsidRPr="008300ED" w:rsidRDefault="009F75AE" w:rsidP="005603FF">
            <w:pPr>
              <w:spacing w:after="0" w:line="240" w:lineRule="auto"/>
              <w:ind w:left="113" w:right="113"/>
              <w:rPr>
                <w:rFonts w:ascii="Arial" w:hAnsi="Arial" w:cs="Arial"/>
                <w:sz w:val="20"/>
                <w:szCs w:val="20"/>
              </w:rPr>
            </w:pPr>
            <w:r>
              <w:rPr>
                <w:rFonts w:ascii="Arial" w:hAnsi="Arial" w:cs="Arial"/>
                <w:sz w:val="20"/>
                <w:szCs w:val="20"/>
              </w:rPr>
              <w:t>CE6314</w:t>
            </w:r>
          </w:p>
        </w:tc>
      </w:tr>
      <w:tr w:rsidR="00750BA0" w:rsidRPr="00D540BA" w:rsidTr="00D14C3D">
        <w:trPr>
          <w:trHeight w:val="218"/>
        </w:trPr>
        <w:tc>
          <w:tcPr>
            <w:tcW w:w="706" w:type="dxa"/>
            <w:vMerge w:val="restart"/>
            <w:tcBorders>
              <w:top w:val="single" w:sz="4" w:space="0" w:color="auto"/>
              <w:left w:val="single" w:sz="4" w:space="0" w:color="auto"/>
              <w:right w:val="single" w:sz="4" w:space="0" w:color="auto"/>
            </w:tcBorders>
            <w:shd w:val="clear" w:color="auto" w:fill="DBE5F1"/>
            <w:textDirection w:val="btLr"/>
            <w:vAlign w:val="center"/>
          </w:tcPr>
          <w:p w:rsidR="00750BA0" w:rsidRPr="00D540BA" w:rsidRDefault="00750BA0" w:rsidP="00CD6D92">
            <w:pPr>
              <w:spacing w:after="0" w:line="240" w:lineRule="auto"/>
              <w:ind w:left="113" w:right="113"/>
              <w:jc w:val="center"/>
              <w:rPr>
                <w:rFonts w:ascii="Arial" w:hAnsi="Arial" w:cs="Arial"/>
                <w:sz w:val="20"/>
                <w:szCs w:val="20"/>
              </w:rPr>
            </w:pPr>
            <w:r w:rsidRPr="00D540BA">
              <w:rPr>
                <w:rFonts w:ascii="Arial" w:hAnsi="Arial" w:cs="Arial"/>
                <w:b/>
                <w:sz w:val="20"/>
                <w:szCs w:val="20"/>
              </w:rPr>
              <w:t>Programme Learning Outcomes</w:t>
            </w:r>
          </w:p>
        </w:tc>
        <w:tc>
          <w:tcPr>
            <w:tcW w:w="3933" w:type="dxa"/>
            <w:vMerge w:val="restart"/>
            <w:tcBorders>
              <w:top w:val="single" w:sz="4" w:space="0" w:color="auto"/>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Knowledge &amp; Understanding</w:t>
            </w: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A1</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02D4A"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A2</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50BA0" w:rsidRPr="00C47889" w:rsidRDefault="00EA6369" w:rsidP="00CD6D92">
            <w:pPr>
              <w:spacing w:after="0" w:line="240" w:lineRule="auto"/>
              <w:rPr>
                <w:rFonts w:ascii="Arial" w:hAnsi="Arial" w:cs="Arial"/>
                <w:color w:val="1F497D"/>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A3</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A4</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750BA0" w:rsidP="00096D0A">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4210EB"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096D0A">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Pr>
                <w:rFonts w:ascii="Arial" w:hAnsi="Arial" w:cs="Arial"/>
                <w:sz w:val="20"/>
                <w:szCs w:val="20"/>
              </w:rPr>
              <w:t>A5</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D641F0"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096D0A">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Default="00750BA0" w:rsidP="00CD6D92">
            <w:pPr>
              <w:spacing w:after="0" w:line="240" w:lineRule="auto"/>
              <w:rPr>
                <w:rFonts w:ascii="Arial" w:hAnsi="Arial" w:cs="Arial"/>
                <w:sz w:val="20"/>
                <w:szCs w:val="20"/>
              </w:rPr>
            </w:pPr>
            <w:r>
              <w:rPr>
                <w:rFonts w:ascii="Arial" w:hAnsi="Arial" w:cs="Arial"/>
                <w:sz w:val="20"/>
                <w:szCs w:val="20"/>
              </w:rPr>
              <w:t>A6</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295B21" w:rsidP="00096D0A">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EA6369" w:rsidP="00096D0A">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EA6369" w:rsidP="00096D0A">
            <w:pPr>
              <w:spacing w:after="0" w:line="240" w:lineRule="auto"/>
              <w:rPr>
                <w:rFonts w:ascii="Arial" w:hAnsi="Arial" w:cs="Arial"/>
                <w:sz w:val="20"/>
                <w:szCs w:val="20"/>
              </w:rPr>
            </w:pPr>
            <w:r>
              <w:rPr>
                <w:rFonts w:ascii="Arial" w:hAnsi="Arial" w:cs="Arial"/>
                <w:sz w:val="20"/>
                <w:szCs w:val="20"/>
              </w:rPr>
              <w:t>S</w:t>
            </w: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r w:rsidRPr="00D540BA">
              <w:rPr>
                <w:rFonts w:ascii="Arial" w:hAnsi="Arial" w:cs="Arial"/>
                <w:b/>
                <w:sz w:val="20"/>
                <w:szCs w:val="20"/>
              </w:rPr>
              <w:t>Intellectual Skills</w:t>
            </w: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B1</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CD6D92">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B2</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D641F0"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CD6D92">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B3</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4210EB">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EA6369" w:rsidP="00CD6D92">
            <w:pPr>
              <w:spacing w:after="0" w:line="240" w:lineRule="auto"/>
              <w:rPr>
                <w:rFonts w:ascii="Arial" w:hAnsi="Arial" w:cs="Arial"/>
                <w:sz w:val="20"/>
                <w:szCs w:val="20"/>
              </w:rPr>
            </w:pPr>
            <w:r>
              <w:rPr>
                <w:rFonts w:ascii="Arial" w:hAnsi="Arial" w:cs="Arial"/>
                <w:sz w:val="20"/>
                <w:szCs w:val="20"/>
              </w:rPr>
              <w:t>S</w:t>
            </w: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sidRPr="00D540BA">
              <w:rPr>
                <w:rFonts w:ascii="Arial" w:hAnsi="Arial" w:cs="Arial"/>
                <w:sz w:val="20"/>
                <w:szCs w:val="20"/>
              </w:rPr>
              <w:t>B4</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CD6D92">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Pr>
                <w:rFonts w:ascii="Arial" w:hAnsi="Arial" w:cs="Arial"/>
                <w:sz w:val="20"/>
                <w:szCs w:val="20"/>
              </w:rPr>
              <w:t>B5</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EA6369" w:rsidP="00CD6D92">
            <w:pPr>
              <w:spacing w:after="0" w:line="240" w:lineRule="auto"/>
              <w:rPr>
                <w:rFonts w:ascii="Arial" w:hAnsi="Arial" w:cs="Arial"/>
                <w:sz w:val="20"/>
                <w:szCs w:val="20"/>
              </w:rPr>
            </w:pPr>
            <w:r>
              <w:rPr>
                <w:rFonts w:ascii="Arial" w:hAnsi="Arial" w:cs="Arial"/>
                <w:sz w:val="20"/>
                <w:szCs w:val="20"/>
              </w:rPr>
              <w:t>S</w:t>
            </w: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7E33D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CD6D92">
            <w:pPr>
              <w:spacing w:after="0" w:line="240" w:lineRule="auto"/>
              <w:rPr>
                <w:rFonts w:ascii="Arial" w:hAnsi="Arial" w:cs="Arial"/>
                <w:sz w:val="20"/>
                <w:szCs w:val="20"/>
              </w:rPr>
            </w:pPr>
          </w:p>
        </w:tc>
      </w:tr>
      <w:tr w:rsidR="00750BA0" w:rsidRPr="00D540BA" w:rsidTr="008C488D">
        <w:trPr>
          <w:trHeight w:val="142"/>
        </w:trPr>
        <w:tc>
          <w:tcPr>
            <w:tcW w:w="706" w:type="dxa"/>
            <w:vMerge/>
            <w:tcBorders>
              <w:left w:val="single" w:sz="4" w:space="0" w:color="auto"/>
              <w:right w:val="single" w:sz="4" w:space="0" w:color="auto"/>
            </w:tcBorders>
            <w:shd w:val="clear" w:color="auto" w:fill="DBE5F1"/>
          </w:tcPr>
          <w:p w:rsidR="00750BA0" w:rsidRPr="00D540BA" w:rsidRDefault="00750BA0"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50BA0" w:rsidRPr="00D540BA" w:rsidRDefault="00750BA0"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50BA0" w:rsidRPr="00D540BA" w:rsidRDefault="00750BA0" w:rsidP="00CD6D92">
            <w:pPr>
              <w:spacing w:after="0" w:line="240" w:lineRule="auto"/>
              <w:rPr>
                <w:rFonts w:ascii="Arial" w:hAnsi="Arial" w:cs="Arial"/>
                <w:sz w:val="20"/>
                <w:szCs w:val="20"/>
              </w:rPr>
            </w:pPr>
            <w:r>
              <w:rPr>
                <w:rFonts w:ascii="Arial" w:hAnsi="Arial" w:cs="Arial"/>
                <w:sz w:val="20"/>
                <w:szCs w:val="20"/>
              </w:rPr>
              <w:t>B6</w:t>
            </w:r>
          </w:p>
        </w:tc>
        <w:tc>
          <w:tcPr>
            <w:tcW w:w="743"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750BA0" w:rsidRPr="00EA69F6" w:rsidRDefault="00750BA0"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EA6369" w:rsidRDefault="00750BA0"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50BA0" w:rsidRPr="00C45EA3" w:rsidRDefault="00750BA0"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50BA0" w:rsidRPr="00F15819" w:rsidRDefault="00750BA0" w:rsidP="00CD6D92">
            <w:pPr>
              <w:spacing w:after="0" w:line="240" w:lineRule="auto"/>
              <w:rPr>
                <w:rFonts w:ascii="Arial" w:hAnsi="Arial" w:cs="Arial"/>
                <w:sz w:val="20"/>
                <w:szCs w:val="20"/>
              </w:rPr>
            </w:pPr>
          </w:p>
        </w:tc>
      </w:tr>
      <w:tr w:rsidR="00B02C85" w:rsidRPr="00D540BA" w:rsidTr="008C488D">
        <w:trPr>
          <w:trHeight w:val="142"/>
        </w:trPr>
        <w:tc>
          <w:tcPr>
            <w:tcW w:w="706" w:type="dxa"/>
            <w:vMerge/>
            <w:tcBorders>
              <w:left w:val="single" w:sz="4" w:space="0" w:color="auto"/>
              <w:right w:val="single" w:sz="4" w:space="0" w:color="auto"/>
            </w:tcBorders>
            <w:shd w:val="clear" w:color="auto" w:fill="DBE5F1"/>
          </w:tcPr>
          <w:p w:rsidR="00B02C85" w:rsidRPr="00D540BA" w:rsidRDefault="00B02C85" w:rsidP="00CD6D92">
            <w:pPr>
              <w:spacing w:after="0" w:line="240" w:lineRule="auto"/>
              <w:rPr>
                <w:rFonts w:ascii="Arial" w:hAnsi="Arial" w:cs="Arial"/>
                <w:b/>
                <w:sz w:val="20"/>
                <w:szCs w:val="20"/>
              </w:rPr>
            </w:pPr>
          </w:p>
        </w:tc>
        <w:tc>
          <w:tcPr>
            <w:tcW w:w="3933" w:type="dxa"/>
            <w:vMerge w:val="restart"/>
            <w:tcBorders>
              <w:top w:val="single" w:sz="4" w:space="0" w:color="auto"/>
              <w:left w:val="single" w:sz="4" w:space="0" w:color="auto"/>
              <w:right w:val="single" w:sz="4" w:space="0" w:color="auto"/>
            </w:tcBorders>
          </w:tcPr>
          <w:p w:rsidR="00B02C85" w:rsidRPr="00D540BA" w:rsidRDefault="00B02C85" w:rsidP="00CD6D92">
            <w:pPr>
              <w:spacing w:after="0" w:line="240" w:lineRule="auto"/>
              <w:rPr>
                <w:rFonts w:ascii="Arial" w:hAnsi="Arial" w:cs="Arial"/>
                <w:b/>
                <w:sz w:val="20"/>
                <w:szCs w:val="20"/>
              </w:rPr>
            </w:pPr>
            <w:r w:rsidRPr="00D540BA">
              <w:rPr>
                <w:rFonts w:ascii="Arial" w:hAnsi="Arial" w:cs="Arial"/>
                <w:b/>
                <w:sz w:val="20"/>
                <w:szCs w:val="20"/>
              </w:rPr>
              <w:t>Practical Skills</w:t>
            </w:r>
          </w:p>
        </w:tc>
        <w:tc>
          <w:tcPr>
            <w:tcW w:w="749" w:type="dxa"/>
            <w:tcBorders>
              <w:top w:val="single" w:sz="4" w:space="0" w:color="auto"/>
              <w:left w:val="single" w:sz="4" w:space="0" w:color="auto"/>
              <w:bottom w:val="single" w:sz="4" w:space="0" w:color="auto"/>
              <w:right w:val="single" w:sz="4" w:space="0" w:color="auto"/>
            </w:tcBorders>
          </w:tcPr>
          <w:p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C1</w:t>
            </w:r>
          </w:p>
        </w:tc>
        <w:tc>
          <w:tcPr>
            <w:tcW w:w="743"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F15819" w:rsidRDefault="00B02C85" w:rsidP="00CD6D92">
            <w:pPr>
              <w:spacing w:after="0" w:line="240" w:lineRule="auto"/>
              <w:rPr>
                <w:rFonts w:ascii="Arial" w:hAnsi="Arial" w:cs="Arial"/>
                <w:sz w:val="20"/>
                <w:szCs w:val="20"/>
              </w:rPr>
            </w:pPr>
          </w:p>
        </w:tc>
      </w:tr>
      <w:tr w:rsidR="00B02C85" w:rsidRPr="00D540BA" w:rsidTr="008C488D">
        <w:trPr>
          <w:trHeight w:val="142"/>
        </w:trPr>
        <w:tc>
          <w:tcPr>
            <w:tcW w:w="706" w:type="dxa"/>
            <w:vMerge/>
            <w:tcBorders>
              <w:left w:val="single" w:sz="4" w:space="0" w:color="auto"/>
              <w:right w:val="single" w:sz="4" w:space="0" w:color="auto"/>
            </w:tcBorders>
            <w:shd w:val="clear" w:color="auto" w:fill="DBE5F1"/>
          </w:tcPr>
          <w:p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C2</w:t>
            </w:r>
          </w:p>
        </w:tc>
        <w:tc>
          <w:tcPr>
            <w:tcW w:w="743"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F15819" w:rsidRDefault="00B02C85" w:rsidP="00CD6D92">
            <w:pPr>
              <w:spacing w:after="0" w:line="240" w:lineRule="auto"/>
              <w:rPr>
                <w:rFonts w:ascii="Arial" w:hAnsi="Arial" w:cs="Arial"/>
                <w:sz w:val="20"/>
                <w:szCs w:val="20"/>
              </w:rPr>
            </w:pPr>
          </w:p>
        </w:tc>
      </w:tr>
      <w:tr w:rsidR="00B02C85" w:rsidRPr="00D540BA" w:rsidTr="008C488D">
        <w:trPr>
          <w:trHeight w:val="142"/>
        </w:trPr>
        <w:tc>
          <w:tcPr>
            <w:tcW w:w="706" w:type="dxa"/>
            <w:vMerge/>
            <w:tcBorders>
              <w:left w:val="single" w:sz="4" w:space="0" w:color="auto"/>
              <w:right w:val="single" w:sz="4" w:space="0" w:color="auto"/>
            </w:tcBorders>
            <w:shd w:val="clear" w:color="auto" w:fill="DBE5F1"/>
          </w:tcPr>
          <w:p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C3</w:t>
            </w:r>
          </w:p>
        </w:tc>
        <w:tc>
          <w:tcPr>
            <w:tcW w:w="743"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F15819" w:rsidRDefault="00B02C85" w:rsidP="00CD6D92">
            <w:pPr>
              <w:spacing w:after="0" w:line="240" w:lineRule="auto"/>
              <w:rPr>
                <w:rFonts w:ascii="Arial" w:hAnsi="Arial" w:cs="Arial"/>
                <w:sz w:val="20"/>
                <w:szCs w:val="20"/>
              </w:rPr>
            </w:pPr>
          </w:p>
        </w:tc>
      </w:tr>
      <w:tr w:rsidR="00B02C85" w:rsidRPr="00D540BA" w:rsidTr="008C488D">
        <w:trPr>
          <w:trHeight w:val="142"/>
        </w:trPr>
        <w:tc>
          <w:tcPr>
            <w:tcW w:w="706" w:type="dxa"/>
            <w:vMerge/>
            <w:tcBorders>
              <w:left w:val="single" w:sz="4" w:space="0" w:color="auto"/>
              <w:right w:val="single" w:sz="4" w:space="0" w:color="auto"/>
            </w:tcBorders>
            <w:shd w:val="clear" w:color="auto" w:fill="DBE5F1"/>
          </w:tcPr>
          <w:p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B02C85" w:rsidRPr="00D540BA" w:rsidRDefault="00B02C85" w:rsidP="00CD6D92">
            <w:pPr>
              <w:spacing w:after="0" w:line="240" w:lineRule="auto"/>
              <w:rPr>
                <w:rFonts w:ascii="Arial" w:hAnsi="Arial" w:cs="Arial"/>
                <w:sz w:val="20"/>
                <w:szCs w:val="20"/>
              </w:rPr>
            </w:pPr>
            <w:r w:rsidRPr="00D540BA">
              <w:rPr>
                <w:rFonts w:ascii="Arial" w:hAnsi="Arial" w:cs="Arial"/>
                <w:sz w:val="20"/>
                <w:szCs w:val="20"/>
              </w:rPr>
              <w:t>C4</w:t>
            </w:r>
          </w:p>
        </w:tc>
        <w:tc>
          <w:tcPr>
            <w:tcW w:w="743" w:type="dxa"/>
            <w:tcBorders>
              <w:top w:val="single" w:sz="4" w:space="0" w:color="auto"/>
              <w:left w:val="single" w:sz="4" w:space="0" w:color="auto"/>
              <w:bottom w:val="single" w:sz="4" w:space="0" w:color="auto"/>
              <w:right w:val="single" w:sz="4" w:space="0" w:color="auto"/>
            </w:tcBorders>
          </w:tcPr>
          <w:p w:rsidR="00B02C85" w:rsidRPr="003E6DB3" w:rsidRDefault="00295B21"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B02C85"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EA6369" w:rsidRDefault="00EA6369" w:rsidP="00096D0A">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3E6DB3" w:rsidRDefault="004210EB"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C45EA3"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F15819" w:rsidRDefault="00D641F0" w:rsidP="00CD6D92">
            <w:pPr>
              <w:spacing w:after="0" w:line="240" w:lineRule="auto"/>
              <w:rPr>
                <w:rFonts w:ascii="Arial" w:hAnsi="Arial" w:cs="Arial"/>
                <w:sz w:val="20"/>
                <w:szCs w:val="20"/>
              </w:rPr>
            </w:pPr>
            <w:r>
              <w:rPr>
                <w:rFonts w:ascii="Arial" w:hAnsi="Arial" w:cs="Arial"/>
                <w:sz w:val="20"/>
                <w:szCs w:val="20"/>
              </w:rPr>
              <w:t>S</w:t>
            </w:r>
          </w:p>
        </w:tc>
      </w:tr>
      <w:tr w:rsidR="007C3F11" w:rsidRPr="00D540BA" w:rsidTr="008C488D">
        <w:trPr>
          <w:trHeight w:val="142"/>
        </w:trPr>
        <w:tc>
          <w:tcPr>
            <w:tcW w:w="706" w:type="dxa"/>
            <w:vMerge/>
            <w:tcBorders>
              <w:left w:val="single" w:sz="4" w:space="0" w:color="auto"/>
              <w:right w:val="single" w:sz="4" w:space="0" w:color="auto"/>
            </w:tcBorders>
            <w:shd w:val="clear" w:color="auto" w:fill="DBE5F1"/>
          </w:tcPr>
          <w:p w:rsidR="007C3F11" w:rsidRPr="00D540BA" w:rsidRDefault="007C3F11" w:rsidP="00CD6D92">
            <w:pPr>
              <w:spacing w:after="0" w:line="240" w:lineRule="auto"/>
              <w:rPr>
                <w:rFonts w:ascii="Arial" w:hAnsi="Arial" w:cs="Arial"/>
                <w:b/>
                <w:sz w:val="20"/>
                <w:szCs w:val="20"/>
              </w:rPr>
            </w:pPr>
          </w:p>
        </w:tc>
        <w:tc>
          <w:tcPr>
            <w:tcW w:w="3933" w:type="dxa"/>
            <w:vMerge/>
            <w:tcBorders>
              <w:left w:val="single" w:sz="4" w:space="0" w:color="auto"/>
              <w:right w:val="single" w:sz="4" w:space="0" w:color="auto"/>
            </w:tcBorders>
          </w:tcPr>
          <w:p w:rsidR="007C3F11" w:rsidRPr="00D540BA" w:rsidRDefault="007C3F11"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7C3F11" w:rsidRPr="00D540BA" w:rsidRDefault="007C3F11" w:rsidP="00CD6D92">
            <w:pPr>
              <w:spacing w:after="0" w:line="240" w:lineRule="auto"/>
              <w:rPr>
                <w:rFonts w:ascii="Arial" w:hAnsi="Arial" w:cs="Arial"/>
                <w:sz w:val="20"/>
                <w:szCs w:val="20"/>
              </w:rPr>
            </w:pPr>
            <w:r>
              <w:rPr>
                <w:rFonts w:ascii="Arial" w:hAnsi="Arial" w:cs="Arial"/>
                <w:sz w:val="20"/>
                <w:szCs w:val="20"/>
              </w:rPr>
              <w:t>C5</w:t>
            </w:r>
          </w:p>
        </w:tc>
        <w:tc>
          <w:tcPr>
            <w:tcW w:w="743" w:type="dxa"/>
            <w:tcBorders>
              <w:top w:val="single" w:sz="4" w:space="0" w:color="auto"/>
              <w:left w:val="single" w:sz="4" w:space="0" w:color="auto"/>
              <w:bottom w:val="single" w:sz="4" w:space="0" w:color="auto"/>
              <w:right w:val="single" w:sz="4" w:space="0" w:color="auto"/>
            </w:tcBorders>
          </w:tcPr>
          <w:p w:rsidR="007C3F11" w:rsidRPr="003E6DB3" w:rsidRDefault="00EA6369" w:rsidP="00CD6D92">
            <w:pPr>
              <w:spacing w:after="0" w:line="240" w:lineRule="auto"/>
              <w:rPr>
                <w:rFonts w:ascii="Arial" w:hAnsi="Arial" w:cs="Arial"/>
                <w:sz w:val="20"/>
                <w:szCs w:val="20"/>
              </w:rPr>
            </w:pPr>
            <w:r>
              <w:rPr>
                <w:rFonts w:ascii="Arial" w:hAnsi="Arial" w:cs="Arial"/>
                <w:sz w:val="20"/>
                <w:szCs w:val="20"/>
              </w:rPr>
              <w:t>S</w:t>
            </w:r>
          </w:p>
        </w:tc>
        <w:tc>
          <w:tcPr>
            <w:tcW w:w="744" w:type="dxa"/>
            <w:tcBorders>
              <w:top w:val="single" w:sz="4" w:space="0" w:color="auto"/>
              <w:left w:val="single" w:sz="4" w:space="0" w:color="auto"/>
              <w:bottom w:val="single" w:sz="4" w:space="0" w:color="auto"/>
              <w:right w:val="single" w:sz="4" w:space="0" w:color="auto"/>
            </w:tcBorders>
          </w:tcPr>
          <w:p w:rsidR="007C3F11" w:rsidRPr="00EA69F6" w:rsidRDefault="007C3F11"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7C3F11" w:rsidRPr="002549AC"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C3F11" w:rsidRPr="003E6DB3" w:rsidRDefault="007C3F11" w:rsidP="008C488D">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C3F11" w:rsidRPr="00EA6369" w:rsidRDefault="007C3F11"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C3F11"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7C3F11" w:rsidRPr="003E6DB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C3F11" w:rsidRPr="00C45EA3" w:rsidRDefault="007C3F11"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7C3F11" w:rsidRPr="00F15819" w:rsidRDefault="007C3F11" w:rsidP="00CD6D92">
            <w:pPr>
              <w:spacing w:after="0" w:line="240" w:lineRule="auto"/>
              <w:rPr>
                <w:rFonts w:ascii="Arial" w:hAnsi="Arial" w:cs="Arial"/>
                <w:sz w:val="20"/>
                <w:szCs w:val="20"/>
              </w:rPr>
            </w:pPr>
          </w:p>
        </w:tc>
      </w:tr>
      <w:tr w:rsidR="00B02C85" w:rsidRPr="00D540BA" w:rsidTr="00D35AAE">
        <w:trPr>
          <w:trHeight w:val="300"/>
        </w:trPr>
        <w:tc>
          <w:tcPr>
            <w:tcW w:w="706" w:type="dxa"/>
            <w:vMerge/>
            <w:tcBorders>
              <w:left w:val="single" w:sz="4" w:space="0" w:color="auto"/>
              <w:right w:val="single" w:sz="4" w:space="0" w:color="auto"/>
            </w:tcBorders>
            <w:shd w:val="clear" w:color="auto" w:fill="DBE5F1"/>
          </w:tcPr>
          <w:p w:rsidR="00B02C85" w:rsidRPr="00D540BA" w:rsidRDefault="00B02C85" w:rsidP="00CD6D92">
            <w:pPr>
              <w:spacing w:after="0" w:line="240" w:lineRule="auto"/>
              <w:rPr>
                <w:rFonts w:ascii="Arial" w:hAnsi="Arial" w:cs="Arial"/>
                <w:b/>
                <w:sz w:val="20"/>
                <w:szCs w:val="20"/>
              </w:rPr>
            </w:pPr>
          </w:p>
        </w:tc>
        <w:tc>
          <w:tcPr>
            <w:tcW w:w="3933" w:type="dxa"/>
            <w:vMerge/>
            <w:tcBorders>
              <w:left w:val="single" w:sz="4" w:space="0" w:color="auto"/>
              <w:bottom w:val="single" w:sz="4" w:space="0" w:color="auto"/>
              <w:right w:val="single" w:sz="4" w:space="0" w:color="auto"/>
            </w:tcBorders>
          </w:tcPr>
          <w:p w:rsidR="00B02C85" w:rsidRPr="00D540BA" w:rsidRDefault="00B02C85" w:rsidP="00CD6D92">
            <w:pPr>
              <w:spacing w:after="0" w:line="240" w:lineRule="auto"/>
              <w:rPr>
                <w:rFonts w:ascii="Arial" w:hAnsi="Arial" w:cs="Arial"/>
                <w:b/>
                <w:sz w:val="20"/>
                <w:szCs w:val="20"/>
              </w:rPr>
            </w:pPr>
          </w:p>
        </w:tc>
        <w:tc>
          <w:tcPr>
            <w:tcW w:w="749" w:type="dxa"/>
            <w:tcBorders>
              <w:top w:val="single" w:sz="4" w:space="0" w:color="auto"/>
              <w:left w:val="single" w:sz="4" w:space="0" w:color="auto"/>
              <w:bottom w:val="single" w:sz="4" w:space="0" w:color="auto"/>
              <w:right w:val="single" w:sz="4" w:space="0" w:color="auto"/>
            </w:tcBorders>
          </w:tcPr>
          <w:p w:rsidR="00B02C85" w:rsidRDefault="00B02C85" w:rsidP="00CD6D92">
            <w:pPr>
              <w:spacing w:after="0" w:line="240" w:lineRule="auto"/>
              <w:rPr>
                <w:rFonts w:ascii="Arial" w:hAnsi="Arial" w:cs="Arial"/>
                <w:sz w:val="20"/>
                <w:szCs w:val="20"/>
              </w:rPr>
            </w:pPr>
            <w:r>
              <w:rPr>
                <w:rFonts w:ascii="Arial" w:hAnsi="Arial" w:cs="Arial"/>
                <w:sz w:val="20"/>
                <w:szCs w:val="20"/>
              </w:rPr>
              <w:t>C6</w:t>
            </w:r>
          </w:p>
        </w:tc>
        <w:tc>
          <w:tcPr>
            <w:tcW w:w="743" w:type="dxa"/>
            <w:tcBorders>
              <w:top w:val="single" w:sz="4" w:space="0" w:color="auto"/>
              <w:left w:val="single" w:sz="4" w:space="0" w:color="auto"/>
              <w:bottom w:val="single" w:sz="4" w:space="0" w:color="auto"/>
              <w:right w:val="single" w:sz="4" w:space="0" w:color="auto"/>
            </w:tcBorders>
          </w:tcPr>
          <w:p w:rsidR="00B02C85" w:rsidRDefault="00B02C85" w:rsidP="00CD6D92">
            <w:pPr>
              <w:spacing w:after="0" w:line="240" w:lineRule="auto"/>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02C85" w:rsidRPr="00EA69F6" w:rsidRDefault="00B02C85" w:rsidP="00CD6D92">
            <w:pPr>
              <w:spacing w:after="0" w:line="240" w:lineRule="auto"/>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EA6369" w:rsidRDefault="00B02C85" w:rsidP="00096D0A">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2549AC" w:rsidRDefault="00E471DC"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Default="00EA6369" w:rsidP="00CD6D92">
            <w:pPr>
              <w:spacing w:after="0" w:line="240" w:lineRule="auto"/>
              <w:rPr>
                <w:rFonts w:ascii="Arial" w:hAnsi="Arial" w:cs="Arial"/>
                <w:sz w:val="20"/>
                <w:szCs w:val="20"/>
              </w:rPr>
            </w:pPr>
            <w:r>
              <w:rPr>
                <w:rFonts w:ascii="Arial" w:hAnsi="Arial" w:cs="Arial"/>
                <w:sz w:val="20"/>
                <w:szCs w:val="20"/>
              </w:rPr>
              <w:t>S</w:t>
            </w:r>
          </w:p>
        </w:tc>
        <w:tc>
          <w:tcPr>
            <w:tcW w:w="748" w:type="dxa"/>
            <w:tcBorders>
              <w:top w:val="single" w:sz="4" w:space="0" w:color="auto"/>
              <w:left w:val="single" w:sz="4" w:space="0" w:color="auto"/>
              <w:bottom w:val="single" w:sz="4" w:space="0" w:color="auto"/>
              <w:right w:val="single" w:sz="4" w:space="0" w:color="auto"/>
            </w:tcBorders>
          </w:tcPr>
          <w:p w:rsidR="00B02C85" w:rsidRPr="00C45EA3" w:rsidRDefault="00B02C85" w:rsidP="00CD6D92">
            <w:pPr>
              <w:spacing w:after="0" w:line="240" w:lineRule="auto"/>
              <w:rPr>
                <w:rFonts w:ascii="Arial" w:hAnsi="Arial" w:cs="Arial"/>
                <w:sz w:val="20"/>
                <w:szCs w:val="20"/>
              </w:rPr>
            </w:pPr>
          </w:p>
        </w:tc>
        <w:tc>
          <w:tcPr>
            <w:tcW w:w="748" w:type="dxa"/>
            <w:tcBorders>
              <w:top w:val="single" w:sz="4" w:space="0" w:color="auto"/>
              <w:left w:val="single" w:sz="4" w:space="0" w:color="auto"/>
              <w:bottom w:val="single" w:sz="4" w:space="0" w:color="auto"/>
              <w:right w:val="single" w:sz="4" w:space="0" w:color="auto"/>
            </w:tcBorders>
          </w:tcPr>
          <w:p w:rsidR="00B02C85" w:rsidRPr="00F15819" w:rsidRDefault="00B02C85" w:rsidP="00CD6D92">
            <w:pPr>
              <w:spacing w:after="0" w:line="240" w:lineRule="auto"/>
              <w:rPr>
                <w:rFonts w:ascii="Arial" w:hAnsi="Arial" w:cs="Arial"/>
                <w:sz w:val="20"/>
                <w:szCs w:val="20"/>
              </w:rPr>
            </w:pPr>
          </w:p>
        </w:tc>
      </w:tr>
    </w:tbl>
    <w:p w:rsidR="008C3ABD" w:rsidRPr="00D540BA" w:rsidRDefault="008C3ABD" w:rsidP="009B695C">
      <w:pPr>
        <w:tabs>
          <w:tab w:val="left" w:pos="426"/>
        </w:tabs>
        <w:spacing w:after="0" w:line="240" w:lineRule="auto"/>
        <w:rPr>
          <w:rFonts w:ascii="Arial" w:hAnsi="Arial" w:cs="Arial"/>
        </w:rPr>
      </w:pPr>
      <w:r w:rsidRPr="00D540BA">
        <w:rPr>
          <w:rFonts w:ascii="Arial" w:hAnsi="Arial" w:cs="Arial"/>
          <w:b/>
        </w:rPr>
        <w:t xml:space="preserve">S </w:t>
      </w:r>
      <w:r w:rsidR="009B695C" w:rsidRPr="00D540BA">
        <w:rPr>
          <w:rFonts w:ascii="Arial" w:hAnsi="Arial" w:cs="Arial"/>
        </w:rPr>
        <w:tab/>
      </w:r>
      <w:r w:rsidRPr="00D540BA">
        <w:rPr>
          <w:rFonts w:ascii="Arial" w:hAnsi="Arial" w:cs="Arial"/>
        </w:rPr>
        <w:t xml:space="preserve">indicates where a summative assessment occurs.  </w:t>
      </w:r>
    </w:p>
    <w:p w:rsidR="00234327" w:rsidRDefault="008C3ABD" w:rsidP="009B695C">
      <w:pPr>
        <w:tabs>
          <w:tab w:val="left" w:pos="426"/>
        </w:tabs>
        <w:spacing w:after="0" w:line="240" w:lineRule="auto"/>
        <w:rPr>
          <w:rFonts w:ascii="Arial" w:hAnsi="Arial" w:cs="Arial"/>
        </w:rPr>
      </w:pPr>
      <w:r w:rsidRPr="00D540BA">
        <w:rPr>
          <w:rFonts w:ascii="Arial" w:hAnsi="Arial" w:cs="Arial"/>
        </w:rPr>
        <w:t xml:space="preserve">.  </w:t>
      </w:r>
    </w:p>
    <w:p w:rsidR="00CE5354" w:rsidRDefault="00CE5354" w:rsidP="00295B21">
      <w:pPr>
        <w:tabs>
          <w:tab w:val="left" w:pos="426"/>
        </w:tabs>
        <w:jc w:val="both"/>
        <w:rPr>
          <w:rFonts w:ascii="Arial" w:hAnsi="Arial" w:cs="Arial"/>
          <w:b/>
          <w:sz w:val="24"/>
          <w:szCs w:val="24"/>
        </w:rPr>
      </w:pPr>
    </w:p>
    <w:p w:rsidR="005B1266" w:rsidRPr="00CE5354" w:rsidRDefault="002B74B4" w:rsidP="00CE5354">
      <w:pPr>
        <w:tabs>
          <w:tab w:val="left" w:pos="426"/>
        </w:tabs>
        <w:jc w:val="both"/>
        <w:rPr>
          <w:rFonts w:ascii="Arial" w:hAnsi="Arial" w:cs="Arial"/>
          <w:b/>
          <w:sz w:val="24"/>
          <w:szCs w:val="24"/>
        </w:rPr>
      </w:pPr>
      <w:r>
        <w:rPr>
          <w:rFonts w:ascii="Arial" w:hAnsi="Arial" w:cs="Arial"/>
          <w:b/>
          <w:sz w:val="24"/>
          <w:szCs w:val="24"/>
        </w:rPr>
        <w:t>Apprentice</w:t>
      </w:r>
      <w:r w:rsidR="00295B21" w:rsidRPr="00295B21">
        <w:rPr>
          <w:rFonts w:ascii="Arial" w:hAnsi="Arial" w:cs="Arial"/>
          <w:b/>
          <w:sz w:val="24"/>
          <w:szCs w:val="24"/>
        </w:rPr>
        <w:t>s will be provided with formative assessment opportunities throughout the course to practise and develop their proficiency in the range o</w:t>
      </w:r>
      <w:r w:rsidR="00CE5354">
        <w:rPr>
          <w:rFonts w:ascii="Arial" w:hAnsi="Arial" w:cs="Arial"/>
          <w:b/>
          <w:sz w:val="24"/>
          <w:szCs w:val="24"/>
        </w:rPr>
        <w:t xml:space="preserve">f assessment methods utilised. </w:t>
      </w:r>
    </w:p>
    <w:p w:rsidR="00590B9D" w:rsidRDefault="00590B9D" w:rsidP="005B1266">
      <w:pPr>
        <w:spacing w:after="0" w:line="240" w:lineRule="auto"/>
        <w:rPr>
          <w:rFonts w:ascii="Arial" w:hAnsi="Arial" w:cs="Arial"/>
        </w:rPr>
        <w:sectPr w:rsidR="00590B9D" w:rsidSect="00586074">
          <w:pgSz w:w="16838" w:h="11906" w:orient="landscape"/>
          <w:pgMar w:top="720" w:right="720" w:bottom="720" w:left="720" w:header="709" w:footer="709" w:gutter="0"/>
          <w:cols w:space="708"/>
          <w:docGrid w:linePitch="360"/>
        </w:sectPr>
      </w:pPr>
    </w:p>
    <w:p w:rsidR="005B1266" w:rsidRPr="00D540BA" w:rsidRDefault="005B1266" w:rsidP="005B1266">
      <w:pPr>
        <w:spacing w:after="0" w:line="240" w:lineRule="auto"/>
        <w:rPr>
          <w:rFonts w:ascii="Arial" w:hAnsi="Arial" w:cs="Arial"/>
          <w:b/>
          <w:sz w:val="24"/>
        </w:rPr>
      </w:pPr>
      <w:r w:rsidRPr="00D540BA">
        <w:rPr>
          <w:rFonts w:ascii="Arial" w:hAnsi="Arial" w:cs="Arial"/>
          <w:b/>
          <w:sz w:val="24"/>
        </w:rPr>
        <w:t>Technical Annex</w:t>
      </w:r>
    </w:p>
    <w:p w:rsidR="005B1266" w:rsidRPr="00D540BA" w:rsidRDefault="005B1266" w:rsidP="005B1266">
      <w:pPr>
        <w:spacing w:after="0" w:line="240" w:lineRule="auto"/>
        <w:rPr>
          <w:rFonts w:ascii="Arial" w:hAnsi="Arial" w:cs="Arial"/>
          <w:b/>
          <w:sz w:val="24"/>
        </w:rPr>
      </w:pPr>
    </w:p>
    <w:tbl>
      <w:tblPr>
        <w:tblW w:w="0" w:type="auto"/>
        <w:tblLook w:val="04A0" w:firstRow="1" w:lastRow="0" w:firstColumn="1" w:lastColumn="0" w:noHBand="0" w:noVBand="1"/>
      </w:tblPr>
      <w:tblGrid>
        <w:gridCol w:w="3855"/>
        <w:gridCol w:w="5171"/>
      </w:tblGrid>
      <w:tr w:rsidR="005B1266" w:rsidRPr="00D540BA" w:rsidTr="009D1D7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Final Award(s):</w:t>
            </w:r>
          </w:p>
          <w:p w:rsidR="005B1266" w:rsidRPr="00D540BA" w:rsidRDefault="005B1266" w:rsidP="00EB7B51">
            <w:pPr>
              <w:spacing w:after="0" w:line="240" w:lineRule="auto"/>
              <w:rPr>
                <w:rFonts w:ascii="Arial" w:hAnsi="Arial" w:cs="Arial"/>
                <w:b/>
                <w:sz w:val="24"/>
              </w:rPr>
            </w:pPr>
          </w:p>
        </w:tc>
        <w:tc>
          <w:tcPr>
            <w:tcW w:w="5306" w:type="dxa"/>
          </w:tcPr>
          <w:p w:rsidR="005B1266" w:rsidRPr="00556FBF" w:rsidRDefault="00556FBF" w:rsidP="00822E97">
            <w:pPr>
              <w:spacing w:after="0" w:line="240" w:lineRule="auto"/>
              <w:rPr>
                <w:rFonts w:ascii="Arial" w:hAnsi="Arial" w:cs="Arial"/>
                <w:sz w:val="24"/>
              </w:rPr>
            </w:pPr>
            <w:r>
              <w:rPr>
                <w:rFonts w:ascii="Arial" w:hAnsi="Arial" w:cs="Arial"/>
                <w:sz w:val="24"/>
              </w:rPr>
              <w:t>B</w:t>
            </w:r>
            <w:r w:rsidR="00822E97">
              <w:rPr>
                <w:rFonts w:ascii="Arial" w:hAnsi="Arial" w:cs="Arial"/>
                <w:sz w:val="24"/>
              </w:rPr>
              <w:t>Sc</w:t>
            </w:r>
            <w:r w:rsidR="006F7245">
              <w:rPr>
                <w:rFonts w:ascii="Arial" w:hAnsi="Arial" w:cs="Arial"/>
                <w:sz w:val="24"/>
              </w:rPr>
              <w:t xml:space="preserve"> (Hons) Construction Management</w:t>
            </w:r>
          </w:p>
        </w:tc>
      </w:tr>
      <w:tr w:rsidR="005B1266" w:rsidRPr="00D540BA" w:rsidTr="009D1D7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Intermediate Award(s):</w:t>
            </w:r>
          </w:p>
          <w:p w:rsidR="005B1266" w:rsidRPr="00D540BA" w:rsidRDefault="005B1266" w:rsidP="00EB7B51">
            <w:pPr>
              <w:spacing w:after="0" w:line="240" w:lineRule="auto"/>
              <w:rPr>
                <w:rFonts w:ascii="Arial" w:hAnsi="Arial" w:cs="Arial"/>
                <w:b/>
                <w:sz w:val="24"/>
              </w:rPr>
            </w:pPr>
          </w:p>
        </w:tc>
        <w:tc>
          <w:tcPr>
            <w:tcW w:w="5306" w:type="dxa"/>
          </w:tcPr>
          <w:p w:rsidR="005B1266" w:rsidRDefault="00556FBF" w:rsidP="00EB7B51">
            <w:pPr>
              <w:spacing w:after="0" w:line="240" w:lineRule="auto"/>
              <w:rPr>
                <w:rFonts w:ascii="Arial" w:hAnsi="Arial" w:cs="Arial"/>
                <w:sz w:val="24"/>
              </w:rPr>
            </w:pPr>
            <w:r>
              <w:rPr>
                <w:rFonts w:ascii="Arial" w:hAnsi="Arial" w:cs="Arial"/>
                <w:sz w:val="24"/>
              </w:rPr>
              <w:t xml:space="preserve">Cert HE in </w:t>
            </w:r>
            <w:r w:rsidR="006F7245" w:rsidRPr="006F7245">
              <w:rPr>
                <w:rFonts w:ascii="Arial" w:hAnsi="Arial" w:cs="Arial"/>
                <w:sz w:val="24"/>
              </w:rPr>
              <w:t>Construction Management</w:t>
            </w:r>
          </w:p>
          <w:p w:rsidR="00556FBF" w:rsidRDefault="00556FBF" w:rsidP="00EB7B51">
            <w:pPr>
              <w:spacing w:after="0" w:line="240" w:lineRule="auto"/>
              <w:rPr>
                <w:rFonts w:ascii="Arial" w:hAnsi="Arial" w:cs="Arial"/>
                <w:sz w:val="24"/>
              </w:rPr>
            </w:pPr>
            <w:r>
              <w:rPr>
                <w:rFonts w:ascii="Arial" w:hAnsi="Arial" w:cs="Arial"/>
                <w:sz w:val="24"/>
              </w:rPr>
              <w:t xml:space="preserve">Dip HE in </w:t>
            </w:r>
            <w:r w:rsidR="006F7245" w:rsidRPr="006F7245">
              <w:rPr>
                <w:rFonts w:ascii="Arial" w:hAnsi="Arial" w:cs="Arial"/>
                <w:sz w:val="24"/>
              </w:rPr>
              <w:t>Construction Management</w:t>
            </w:r>
          </w:p>
          <w:p w:rsidR="00556FBF" w:rsidRPr="00556FBF" w:rsidRDefault="00556FBF" w:rsidP="0004104D">
            <w:pPr>
              <w:spacing w:after="0" w:line="240" w:lineRule="auto"/>
              <w:rPr>
                <w:rFonts w:ascii="Arial" w:hAnsi="Arial" w:cs="Arial"/>
                <w:sz w:val="24"/>
              </w:rPr>
            </w:pPr>
          </w:p>
        </w:tc>
      </w:tr>
      <w:tr w:rsidR="0004104D" w:rsidRPr="00C13B83" w:rsidTr="009D1D7A">
        <w:tc>
          <w:tcPr>
            <w:tcW w:w="3936" w:type="dxa"/>
            <w:shd w:val="clear" w:color="auto" w:fill="auto"/>
          </w:tcPr>
          <w:p w:rsidR="0004104D" w:rsidRPr="00C13B83" w:rsidRDefault="0004104D" w:rsidP="00364D81">
            <w:pPr>
              <w:spacing w:before="40" w:afterLines="40" w:after="96"/>
              <w:jc w:val="both"/>
              <w:rPr>
                <w:rFonts w:ascii="Arial" w:hAnsi="Arial" w:cs="Arial"/>
                <w:b/>
                <w:sz w:val="24"/>
                <w:szCs w:val="24"/>
              </w:rPr>
            </w:pPr>
            <w:r w:rsidRPr="00C13B83">
              <w:rPr>
                <w:rFonts w:ascii="Arial" w:hAnsi="Arial" w:cs="Arial"/>
                <w:b/>
                <w:sz w:val="24"/>
                <w:szCs w:val="24"/>
              </w:rPr>
              <w:t>Minimum period of registration:</w:t>
            </w:r>
          </w:p>
        </w:tc>
        <w:tc>
          <w:tcPr>
            <w:tcW w:w="5306" w:type="dxa"/>
            <w:shd w:val="clear" w:color="auto" w:fill="auto"/>
          </w:tcPr>
          <w:p w:rsidR="0004104D" w:rsidRPr="00C13B83" w:rsidRDefault="00C13B83" w:rsidP="00364D81">
            <w:pPr>
              <w:spacing w:before="40" w:afterLines="40" w:after="96"/>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5 years (Direct entry to Level 5= 3 years)</w:t>
            </w:r>
          </w:p>
        </w:tc>
      </w:tr>
      <w:tr w:rsidR="0004104D" w:rsidRPr="00C13B83" w:rsidTr="009D1D7A">
        <w:tc>
          <w:tcPr>
            <w:tcW w:w="3936" w:type="dxa"/>
            <w:shd w:val="clear" w:color="auto" w:fill="auto"/>
          </w:tcPr>
          <w:p w:rsidR="0004104D" w:rsidRPr="00C13B83" w:rsidRDefault="0004104D" w:rsidP="00C13B83">
            <w:pPr>
              <w:jc w:val="both"/>
              <w:rPr>
                <w:rFonts w:ascii="Arial" w:hAnsi="Arial" w:cs="Arial"/>
                <w:b/>
                <w:sz w:val="24"/>
                <w:szCs w:val="24"/>
              </w:rPr>
            </w:pPr>
            <w:r w:rsidRPr="00C13B83">
              <w:rPr>
                <w:rFonts w:ascii="Arial" w:hAnsi="Arial" w:cs="Arial"/>
                <w:b/>
                <w:sz w:val="24"/>
                <w:szCs w:val="24"/>
              </w:rPr>
              <w:t>Maximum period of registration:</w:t>
            </w:r>
          </w:p>
        </w:tc>
        <w:tc>
          <w:tcPr>
            <w:tcW w:w="5306" w:type="dxa"/>
            <w:shd w:val="clear" w:color="auto" w:fill="auto"/>
          </w:tcPr>
          <w:p w:rsidR="0004104D" w:rsidRPr="00C13B83" w:rsidRDefault="00C13B83" w:rsidP="00C13B83">
            <w:pPr>
              <w:jc w:val="both"/>
              <w:rPr>
                <w:rFonts w:ascii="Arial" w:hAnsi="Arial" w:cs="Arial"/>
                <w:sz w:val="24"/>
                <w:szCs w:val="24"/>
              </w:rPr>
            </w:pPr>
            <w:r>
              <w:rPr>
                <w:rFonts w:ascii="Arial" w:hAnsi="Arial" w:cs="Arial"/>
                <w:sz w:val="24"/>
                <w:szCs w:val="24"/>
              </w:rPr>
              <w:t>PT</w:t>
            </w:r>
            <w:r w:rsidR="0004104D" w:rsidRPr="00C13B83">
              <w:rPr>
                <w:rFonts w:ascii="Arial" w:hAnsi="Arial" w:cs="Arial"/>
                <w:sz w:val="24"/>
                <w:szCs w:val="24"/>
              </w:rPr>
              <w:t xml:space="preserve">= 10 years (Direct </w:t>
            </w:r>
            <w:r>
              <w:rPr>
                <w:rFonts w:ascii="Arial" w:hAnsi="Arial" w:cs="Arial"/>
                <w:sz w:val="24"/>
                <w:szCs w:val="24"/>
              </w:rPr>
              <w:t>entry to Level 5</w:t>
            </w:r>
            <w:r w:rsidR="0004104D" w:rsidRPr="00C13B83">
              <w:rPr>
                <w:rFonts w:ascii="Arial" w:hAnsi="Arial" w:cs="Arial"/>
                <w:sz w:val="24"/>
                <w:szCs w:val="24"/>
              </w:rPr>
              <w:t>= 6 years)</w:t>
            </w:r>
          </w:p>
        </w:tc>
      </w:tr>
      <w:tr w:rsidR="005B1266" w:rsidRPr="00D540BA" w:rsidTr="009D1D7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FHEQ Level for the Final Award:</w:t>
            </w:r>
          </w:p>
          <w:p w:rsidR="005B1266" w:rsidRPr="00D540BA" w:rsidRDefault="005B1266" w:rsidP="00EB7B51">
            <w:pPr>
              <w:spacing w:after="0" w:line="240" w:lineRule="auto"/>
              <w:rPr>
                <w:rFonts w:ascii="Arial" w:hAnsi="Arial" w:cs="Arial"/>
                <w:b/>
                <w:sz w:val="24"/>
              </w:rPr>
            </w:pPr>
          </w:p>
        </w:tc>
        <w:tc>
          <w:tcPr>
            <w:tcW w:w="5306" w:type="dxa"/>
          </w:tcPr>
          <w:p w:rsidR="005B1266" w:rsidRPr="00556FBF" w:rsidRDefault="00556FBF" w:rsidP="00EB7B51">
            <w:pPr>
              <w:spacing w:after="0" w:line="240" w:lineRule="auto"/>
              <w:rPr>
                <w:rFonts w:ascii="Arial" w:hAnsi="Arial" w:cs="Arial"/>
                <w:sz w:val="24"/>
              </w:rPr>
            </w:pPr>
            <w:r>
              <w:rPr>
                <w:rFonts w:ascii="Arial" w:hAnsi="Arial" w:cs="Arial"/>
                <w:sz w:val="24"/>
              </w:rPr>
              <w:t>Level 6</w:t>
            </w:r>
          </w:p>
        </w:tc>
      </w:tr>
      <w:tr w:rsidR="005B1266" w:rsidRPr="00D540BA" w:rsidTr="009D1D7A">
        <w:tc>
          <w:tcPr>
            <w:tcW w:w="3936" w:type="dxa"/>
          </w:tcPr>
          <w:p w:rsidR="005B1266" w:rsidRPr="00D540BA" w:rsidRDefault="005B1266" w:rsidP="00EB7B51">
            <w:pPr>
              <w:spacing w:after="0" w:line="240" w:lineRule="auto"/>
              <w:rPr>
                <w:rFonts w:ascii="Arial" w:hAnsi="Arial" w:cs="Arial"/>
                <w:b/>
                <w:sz w:val="24"/>
              </w:rPr>
            </w:pPr>
            <w:r w:rsidRPr="00D540BA">
              <w:rPr>
                <w:rFonts w:ascii="Arial" w:hAnsi="Arial" w:cs="Arial"/>
                <w:b/>
                <w:sz w:val="24"/>
              </w:rPr>
              <w:t>QAA Subject Benchmark:</w:t>
            </w:r>
          </w:p>
        </w:tc>
        <w:tc>
          <w:tcPr>
            <w:tcW w:w="5306" w:type="dxa"/>
          </w:tcPr>
          <w:p w:rsidR="005B1266" w:rsidRPr="00556FBF" w:rsidRDefault="00CE5354" w:rsidP="00EB7B51">
            <w:pPr>
              <w:spacing w:after="0" w:line="240" w:lineRule="auto"/>
              <w:rPr>
                <w:rFonts w:ascii="Arial" w:hAnsi="Arial" w:cs="Arial"/>
                <w:sz w:val="24"/>
              </w:rPr>
            </w:pPr>
            <w:r w:rsidRPr="00CE5354">
              <w:rPr>
                <w:rFonts w:ascii="Arial" w:hAnsi="Arial" w:cs="Arial"/>
                <w:sz w:val="24"/>
              </w:rPr>
              <w:t>Land, Construction, Real Estate and Surveying</w:t>
            </w:r>
          </w:p>
        </w:tc>
      </w:tr>
      <w:tr w:rsidR="009D1D7A" w:rsidRPr="009D1D7A" w:rsidTr="009D1D7A">
        <w:trPr>
          <w:trHeight w:val="597"/>
        </w:trPr>
        <w:tc>
          <w:tcPr>
            <w:tcW w:w="3936" w:type="dxa"/>
          </w:tcPr>
          <w:p w:rsidR="009D1D7A" w:rsidRPr="009D1D7A" w:rsidRDefault="009D1D7A" w:rsidP="00EB7B51">
            <w:pPr>
              <w:spacing w:after="0" w:line="240" w:lineRule="auto"/>
              <w:rPr>
                <w:rFonts w:ascii="Arial" w:hAnsi="Arial" w:cs="Arial"/>
                <w:b/>
                <w:sz w:val="24"/>
                <w:szCs w:val="24"/>
              </w:rPr>
            </w:pPr>
            <w:r w:rsidRPr="009D1D7A">
              <w:rPr>
                <w:rFonts w:ascii="Arial" w:hAnsi="Arial" w:cs="Arial"/>
                <w:b/>
                <w:sz w:val="24"/>
                <w:szCs w:val="24"/>
              </w:rPr>
              <w:t>Apprenticeship Standard:</w:t>
            </w:r>
          </w:p>
        </w:tc>
        <w:tc>
          <w:tcPr>
            <w:tcW w:w="5306" w:type="dxa"/>
          </w:tcPr>
          <w:p w:rsidR="009D1D7A" w:rsidRPr="009D1D7A" w:rsidRDefault="009D1D7A" w:rsidP="00822E97">
            <w:pPr>
              <w:spacing w:after="0" w:line="240" w:lineRule="auto"/>
              <w:rPr>
                <w:rFonts w:ascii="Arial" w:hAnsi="Arial" w:cs="Arial"/>
                <w:sz w:val="24"/>
                <w:szCs w:val="24"/>
              </w:rPr>
            </w:pPr>
            <w:r w:rsidRPr="00D54841">
              <w:rPr>
                <w:rFonts w:ascii="Arial" w:hAnsi="Arial" w:cs="Arial"/>
                <w:sz w:val="24"/>
              </w:rPr>
              <w:t>Institute for Apprenticeships Chartered Construction Site Management (Degree) Standard (ST0047)</w:t>
            </w:r>
          </w:p>
        </w:tc>
      </w:tr>
      <w:tr w:rsidR="009D1D7A" w:rsidRPr="009D1D7A" w:rsidTr="009D1D7A">
        <w:tc>
          <w:tcPr>
            <w:tcW w:w="3936" w:type="dxa"/>
          </w:tcPr>
          <w:p w:rsidR="00241391" w:rsidRPr="009D1D7A" w:rsidRDefault="00241391" w:rsidP="00EB7B51">
            <w:pPr>
              <w:spacing w:after="0" w:line="240" w:lineRule="auto"/>
              <w:rPr>
                <w:rFonts w:ascii="Arial" w:hAnsi="Arial" w:cs="Arial"/>
                <w:b/>
                <w:sz w:val="24"/>
              </w:rPr>
            </w:pPr>
          </w:p>
          <w:p w:rsidR="005B1266" w:rsidRPr="009D1D7A" w:rsidRDefault="005B1266" w:rsidP="00EB7B51">
            <w:pPr>
              <w:spacing w:after="0" w:line="240" w:lineRule="auto"/>
              <w:rPr>
                <w:rFonts w:ascii="Arial" w:hAnsi="Arial" w:cs="Arial"/>
                <w:b/>
                <w:sz w:val="24"/>
              </w:rPr>
            </w:pPr>
            <w:r w:rsidRPr="009D1D7A">
              <w:rPr>
                <w:rFonts w:ascii="Arial" w:hAnsi="Arial" w:cs="Arial"/>
                <w:b/>
                <w:sz w:val="24"/>
              </w:rPr>
              <w:t>Modes of Delivery:</w:t>
            </w:r>
          </w:p>
        </w:tc>
        <w:tc>
          <w:tcPr>
            <w:tcW w:w="5306" w:type="dxa"/>
          </w:tcPr>
          <w:p w:rsidR="00241391" w:rsidRPr="009D1D7A" w:rsidRDefault="00241391" w:rsidP="00822E97">
            <w:pPr>
              <w:spacing w:after="0" w:line="240" w:lineRule="auto"/>
              <w:rPr>
                <w:rFonts w:ascii="Arial" w:hAnsi="Arial" w:cs="Arial"/>
                <w:sz w:val="24"/>
              </w:rPr>
            </w:pPr>
          </w:p>
          <w:p w:rsidR="005B1266" w:rsidRPr="009D1D7A" w:rsidRDefault="00C85A94" w:rsidP="00C85A94">
            <w:pPr>
              <w:spacing w:after="40" w:line="240" w:lineRule="auto"/>
              <w:rPr>
                <w:rFonts w:ascii="Arial" w:hAnsi="Arial" w:cs="Arial"/>
              </w:rPr>
            </w:pPr>
            <w:r w:rsidRPr="009D1D7A">
              <w:rPr>
                <w:rFonts w:ascii="Arial" w:hAnsi="Arial" w:cs="Arial"/>
              </w:rPr>
              <w:t>Apprenticeship Day Release</w:t>
            </w:r>
          </w:p>
        </w:tc>
      </w:tr>
      <w:tr w:rsidR="005B1266" w:rsidRPr="00D540BA" w:rsidTr="009D1D7A">
        <w:tc>
          <w:tcPr>
            <w:tcW w:w="3936" w:type="dxa"/>
          </w:tcPr>
          <w:p w:rsidR="00241391" w:rsidRDefault="00241391" w:rsidP="00EB7B51">
            <w:pPr>
              <w:spacing w:after="0" w:line="240" w:lineRule="auto"/>
              <w:rPr>
                <w:rFonts w:ascii="Arial" w:hAnsi="Arial" w:cs="Arial"/>
                <w:b/>
                <w:sz w:val="24"/>
              </w:rPr>
            </w:pPr>
          </w:p>
          <w:p w:rsidR="005B1266" w:rsidRPr="00D540BA" w:rsidRDefault="005B1266" w:rsidP="00EB7B51">
            <w:pPr>
              <w:spacing w:after="0" w:line="240" w:lineRule="auto"/>
              <w:rPr>
                <w:rFonts w:ascii="Arial" w:hAnsi="Arial" w:cs="Arial"/>
                <w:b/>
                <w:sz w:val="24"/>
              </w:rPr>
            </w:pPr>
            <w:r w:rsidRPr="00D540BA">
              <w:rPr>
                <w:rFonts w:ascii="Arial" w:hAnsi="Arial" w:cs="Arial"/>
                <w:b/>
                <w:sz w:val="24"/>
              </w:rPr>
              <w:t>Language of Delivery:</w:t>
            </w:r>
          </w:p>
        </w:tc>
        <w:tc>
          <w:tcPr>
            <w:tcW w:w="5306" w:type="dxa"/>
          </w:tcPr>
          <w:p w:rsidR="00241391" w:rsidRDefault="00241391" w:rsidP="00610C94">
            <w:pPr>
              <w:spacing w:after="0" w:line="240" w:lineRule="auto"/>
              <w:rPr>
                <w:rFonts w:ascii="Arial" w:hAnsi="Arial" w:cs="Arial"/>
                <w:sz w:val="24"/>
              </w:rPr>
            </w:pPr>
          </w:p>
          <w:p w:rsidR="005B1266" w:rsidRPr="00556FBF" w:rsidRDefault="00556FBF" w:rsidP="00610C94">
            <w:pPr>
              <w:spacing w:after="0" w:line="240" w:lineRule="auto"/>
              <w:rPr>
                <w:rFonts w:ascii="Arial" w:hAnsi="Arial" w:cs="Arial"/>
                <w:sz w:val="24"/>
              </w:rPr>
            </w:pPr>
            <w:r>
              <w:rPr>
                <w:rFonts w:ascii="Arial" w:hAnsi="Arial" w:cs="Arial"/>
                <w:sz w:val="24"/>
              </w:rPr>
              <w:t>English</w:t>
            </w:r>
            <w:r w:rsidR="005C0708">
              <w:rPr>
                <w:rFonts w:ascii="Arial" w:hAnsi="Arial" w:cs="Arial"/>
                <w:sz w:val="24"/>
              </w:rPr>
              <w:t xml:space="preserve"> </w:t>
            </w:r>
          </w:p>
        </w:tc>
      </w:tr>
      <w:tr w:rsidR="005B1266" w:rsidRPr="00D540BA" w:rsidTr="009D1D7A">
        <w:tc>
          <w:tcPr>
            <w:tcW w:w="3936" w:type="dxa"/>
          </w:tcPr>
          <w:p w:rsidR="00241391" w:rsidRDefault="00241391" w:rsidP="00EB7B51">
            <w:pPr>
              <w:spacing w:after="0" w:line="240" w:lineRule="auto"/>
              <w:rPr>
                <w:rFonts w:ascii="Arial" w:hAnsi="Arial" w:cs="Arial"/>
                <w:b/>
                <w:sz w:val="24"/>
              </w:rPr>
            </w:pPr>
          </w:p>
          <w:p w:rsidR="005B1266" w:rsidRPr="00D540BA" w:rsidRDefault="005B1266" w:rsidP="00EB7B51">
            <w:pPr>
              <w:spacing w:after="0" w:line="240" w:lineRule="auto"/>
              <w:rPr>
                <w:rFonts w:ascii="Arial" w:hAnsi="Arial" w:cs="Arial"/>
                <w:b/>
                <w:sz w:val="24"/>
              </w:rPr>
            </w:pPr>
            <w:r w:rsidRPr="00D540BA">
              <w:rPr>
                <w:rFonts w:ascii="Arial" w:hAnsi="Arial" w:cs="Arial"/>
                <w:b/>
                <w:sz w:val="24"/>
              </w:rPr>
              <w:t>Faculty:</w:t>
            </w:r>
          </w:p>
        </w:tc>
        <w:tc>
          <w:tcPr>
            <w:tcW w:w="5306" w:type="dxa"/>
          </w:tcPr>
          <w:p w:rsidR="00241391" w:rsidRDefault="00241391" w:rsidP="00EB7B51">
            <w:pPr>
              <w:spacing w:after="0" w:line="240" w:lineRule="auto"/>
              <w:rPr>
                <w:rFonts w:ascii="Arial" w:hAnsi="Arial" w:cs="Arial"/>
                <w:sz w:val="24"/>
              </w:rPr>
            </w:pPr>
          </w:p>
          <w:p w:rsidR="005B1266" w:rsidRPr="00556FBF" w:rsidRDefault="00CE5354" w:rsidP="00EB7B51">
            <w:pPr>
              <w:spacing w:after="0" w:line="240" w:lineRule="auto"/>
              <w:rPr>
                <w:rFonts w:ascii="Arial" w:hAnsi="Arial" w:cs="Arial"/>
                <w:sz w:val="24"/>
              </w:rPr>
            </w:pPr>
            <w:r w:rsidRPr="00CE5354">
              <w:rPr>
                <w:rFonts w:ascii="Arial" w:hAnsi="Arial" w:cs="Arial"/>
                <w:sz w:val="24"/>
              </w:rPr>
              <w:t>Science, Engineering and Computing</w:t>
            </w:r>
          </w:p>
        </w:tc>
      </w:tr>
      <w:tr w:rsidR="005B1266" w:rsidRPr="00D540BA" w:rsidTr="009D1D7A">
        <w:tc>
          <w:tcPr>
            <w:tcW w:w="3936" w:type="dxa"/>
          </w:tcPr>
          <w:p w:rsidR="00241391" w:rsidRDefault="00241391" w:rsidP="00EB7B51">
            <w:pPr>
              <w:spacing w:after="0" w:line="240" w:lineRule="auto"/>
              <w:rPr>
                <w:rFonts w:ascii="Arial" w:hAnsi="Arial" w:cs="Arial"/>
                <w:b/>
                <w:sz w:val="24"/>
              </w:rPr>
            </w:pPr>
          </w:p>
          <w:p w:rsidR="005B1266" w:rsidRPr="00D540BA" w:rsidRDefault="005B1266" w:rsidP="00EB7B51">
            <w:pPr>
              <w:spacing w:after="0" w:line="240" w:lineRule="auto"/>
              <w:rPr>
                <w:rFonts w:ascii="Arial" w:hAnsi="Arial" w:cs="Arial"/>
                <w:b/>
                <w:sz w:val="24"/>
              </w:rPr>
            </w:pPr>
            <w:r w:rsidRPr="00D540BA">
              <w:rPr>
                <w:rFonts w:ascii="Arial" w:hAnsi="Arial" w:cs="Arial"/>
                <w:b/>
                <w:sz w:val="24"/>
              </w:rPr>
              <w:t>School:</w:t>
            </w:r>
          </w:p>
        </w:tc>
        <w:tc>
          <w:tcPr>
            <w:tcW w:w="5306" w:type="dxa"/>
          </w:tcPr>
          <w:p w:rsidR="00241391" w:rsidRDefault="00241391" w:rsidP="00EB7B51">
            <w:pPr>
              <w:spacing w:after="0" w:line="240" w:lineRule="auto"/>
              <w:rPr>
                <w:rFonts w:ascii="Arial" w:hAnsi="Arial" w:cs="Arial"/>
                <w:sz w:val="24"/>
              </w:rPr>
            </w:pPr>
          </w:p>
          <w:p w:rsidR="005B1266" w:rsidRDefault="00475084" w:rsidP="00EB7B51">
            <w:pPr>
              <w:spacing w:after="0" w:line="240" w:lineRule="auto"/>
              <w:rPr>
                <w:rFonts w:ascii="Arial" w:hAnsi="Arial" w:cs="Arial"/>
                <w:sz w:val="24"/>
              </w:rPr>
            </w:pPr>
            <w:r>
              <w:rPr>
                <w:rFonts w:ascii="Arial" w:hAnsi="Arial" w:cs="Arial"/>
                <w:sz w:val="24"/>
              </w:rPr>
              <w:t>Engineering</w:t>
            </w:r>
          </w:p>
          <w:p w:rsidR="00556FBF" w:rsidRPr="00556FBF" w:rsidRDefault="00556FBF" w:rsidP="00EB7B51">
            <w:pPr>
              <w:spacing w:after="0" w:line="240" w:lineRule="auto"/>
              <w:rPr>
                <w:rFonts w:ascii="Arial" w:hAnsi="Arial" w:cs="Arial"/>
                <w:sz w:val="24"/>
              </w:rPr>
            </w:pPr>
          </w:p>
        </w:tc>
      </w:tr>
      <w:tr w:rsidR="00241391" w:rsidRPr="00D540BA" w:rsidTr="009D1D7A">
        <w:tc>
          <w:tcPr>
            <w:tcW w:w="3936" w:type="dxa"/>
          </w:tcPr>
          <w:p w:rsidR="00241391" w:rsidRPr="00241391" w:rsidRDefault="00241391" w:rsidP="008837BA">
            <w:pPr>
              <w:jc w:val="both"/>
              <w:rPr>
                <w:rFonts w:ascii="Arial" w:hAnsi="Arial" w:cs="Arial"/>
                <w:b/>
                <w:sz w:val="24"/>
                <w:szCs w:val="24"/>
              </w:rPr>
            </w:pPr>
            <w:r>
              <w:rPr>
                <w:rFonts w:ascii="Arial" w:hAnsi="Arial" w:cs="Arial"/>
                <w:b/>
                <w:sz w:val="24"/>
                <w:szCs w:val="24"/>
              </w:rPr>
              <w:t>Department:</w:t>
            </w:r>
          </w:p>
        </w:tc>
        <w:tc>
          <w:tcPr>
            <w:tcW w:w="5306" w:type="dxa"/>
          </w:tcPr>
          <w:p w:rsidR="00241391" w:rsidRPr="00241391" w:rsidRDefault="00241391" w:rsidP="008837BA">
            <w:pPr>
              <w:jc w:val="both"/>
              <w:rPr>
                <w:rFonts w:ascii="Arial" w:hAnsi="Arial" w:cs="Arial"/>
                <w:sz w:val="24"/>
                <w:szCs w:val="24"/>
              </w:rPr>
            </w:pPr>
            <w:r w:rsidRPr="00241391">
              <w:rPr>
                <w:rFonts w:ascii="Arial" w:hAnsi="Arial" w:cs="Arial"/>
                <w:sz w:val="24"/>
                <w:szCs w:val="24"/>
              </w:rPr>
              <w:t>Construction and Surveying</w:t>
            </w:r>
          </w:p>
        </w:tc>
      </w:tr>
      <w:tr w:rsidR="00241391" w:rsidRPr="00D540BA" w:rsidTr="009D1D7A">
        <w:tc>
          <w:tcPr>
            <w:tcW w:w="3936" w:type="dxa"/>
          </w:tcPr>
          <w:p w:rsidR="009C4ADC" w:rsidRDefault="009C4ADC" w:rsidP="00EB7B51">
            <w:pPr>
              <w:spacing w:after="0" w:line="240" w:lineRule="auto"/>
              <w:rPr>
                <w:rFonts w:ascii="Arial" w:hAnsi="Arial" w:cs="Arial"/>
                <w:b/>
                <w:sz w:val="24"/>
              </w:rPr>
            </w:pPr>
          </w:p>
          <w:p w:rsidR="00241391" w:rsidRPr="00D540BA" w:rsidRDefault="00241391" w:rsidP="00EB7B51">
            <w:pPr>
              <w:spacing w:after="0" w:line="240" w:lineRule="auto"/>
              <w:rPr>
                <w:rFonts w:ascii="Arial" w:hAnsi="Arial" w:cs="Arial"/>
                <w:b/>
                <w:sz w:val="24"/>
              </w:rPr>
            </w:pPr>
            <w:r w:rsidRPr="00D540BA">
              <w:rPr>
                <w:rFonts w:ascii="Arial" w:hAnsi="Arial" w:cs="Arial"/>
                <w:b/>
                <w:sz w:val="24"/>
              </w:rPr>
              <w:t>Course</w:t>
            </w:r>
            <w:r w:rsidR="009C4ADC">
              <w:rPr>
                <w:rFonts w:ascii="Arial" w:hAnsi="Arial" w:cs="Arial"/>
                <w:b/>
                <w:sz w:val="24"/>
              </w:rPr>
              <w:t>/Route</w:t>
            </w:r>
            <w:r w:rsidRPr="00D540BA">
              <w:rPr>
                <w:rFonts w:ascii="Arial" w:hAnsi="Arial" w:cs="Arial"/>
                <w:b/>
                <w:sz w:val="24"/>
              </w:rPr>
              <w:t xml:space="preserve"> Code:</w:t>
            </w:r>
          </w:p>
        </w:tc>
        <w:tc>
          <w:tcPr>
            <w:tcW w:w="5306" w:type="dxa"/>
          </w:tcPr>
          <w:p w:rsidR="00241391" w:rsidRDefault="00241391" w:rsidP="009C4ADC">
            <w:pPr>
              <w:spacing w:after="0" w:line="240" w:lineRule="auto"/>
              <w:rPr>
                <w:rFonts w:ascii="Arial" w:hAnsi="Arial" w:cs="Arial"/>
                <w:sz w:val="24"/>
              </w:rPr>
            </w:pPr>
          </w:p>
          <w:p w:rsidR="009C4ADC" w:rsidRPr="00767ED7" w:rsidRDefault="00C13B83" w:rsidP="009C4ADC">
            <w:pPr>
              <w:spacing w:after="0" w:line="240" w:lineRule="auto"/>
              <w:rPr>
                <w:rFonts w:ascii="Arial" w:hAnsi="Arial" w:cs="Arial"/>
                <w:sz w:val="24"/>
              </w:rPr>
            </w:pPr>
            <w:r w:rsidRPr="00C13B83">
              <w:rPr>
                <w:rFonts w:ascii="Arial" w:hAnsi="Arial" w:cs="Arial"/>
                <w:sz w:val="24"/>
              </w:rPr>
              <w:t>UPCMN1CMN77</w:t>
            </w:r>
          </w:p>
        </w:tc>
      </w:tr>
      <w:tr w:rsidR="00241391" w:rsidRPr="00D540BA" w:rsidTr="009D1D7A">
        <w:tc>
          <w:tcPr>
            <w:tcW w:w="3936" w:type="dxa"/>
          </w:tcPr>
          <w:p w:rsidR="00241391" w:rsidRPr="00D540BA" w:rsidRDefault="00241391" w:rsidP="00EB7B51">
            <w:pPr>
              <w:spacing w:after="0" w:line="240" w:lineRule="auto"/>
              <w:rPr>
                <w:rFonts w:ascii="Arial" w:hAnsi="Arial" w:cs="Arial"/>
                <w:b/>
                <w:sz w:val="24"/>
              </w:rPr>
            </w:pPr>
          </w:p>
        </w:tc>
        <w:tc>
          <w:tcPr>
            <w:tcW w:w="5306" w:type="dxa"/>
          </w:tcPr>
          <w:p w:rsidR="00241391" w:rsidRPr="00767ED7" w:rsidRDefault="00241391" w:rsidP="009C4ADC">
            <w:pPr>
              <w:spacing w:after="0" w:line="240" w:lineRule="auto"/>
              <w:rPr>
                <w:rFonts w:ascii="Arial" w:hAnsi="Arial" w:cs="Arial"/>
                <w:sz w:val="24"/>
              </w:rPr>
            </w:pPr>
          </w:p>
        </w:tc>
      </w:tr>
      <w:tr w:rsidR="00241391" w:rsidRPr="00D540BA" w:rsidTr="009D1D7A">
        <w:tc>
          <w:tcPr>
            <w:tcW w:w="3936" w:type="dxa"/>
          </w:tcPr>
          <w:p w:rsidR="00241391" w:rsidRPr="00D540BA" w:rsidRDefault="00241391" w:rsidP="00EB7B51">
            <w:pPr>
              <w:spacing w:after="0" w:line="240" w:lineRule="auto"/>
              <w:rPr>
                <w:rFonts w:ascii="Arial" w:hAnsi="Arial" w:cs="Arial"/>
                <w:b/>
                <w:sz w:val="24"/>
              </w:rPr>
            </w:pPr>
          </w:p>
        </w:tc>
        <w:tc>
          <w:tcPr>
            <w:tcW w:w="5306" w:type="dxa"/>
          </w:tcPr>
          <w:p w:rsidR="00241391" w:rsidRPr="00D540BA" w:rsidRDefault="00241391" w:rsidP="00EB7B51">
            <w:pPr>
              <w:spacing w:after="0" w:line="240" w:lineRule="auto"/>
              <w:rPr>
                <w:rFonts w:ascii="Arial" w:hAnsi="Arial" w:cs="Arial"/>
                <w:i/>
                <w:sz w:val="24"/>
              </w:rPr>
            </w:pPr>
          </w:p>
        </w:tc>
      </w:tr>
    </w:tbl>
    <w:p w:rsidR="00A149B3" w:rsidRDefault="00A149B3" w:rsidP="00666A96">
      <w:pPr>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pPr>
    </w:p>
    <w:p w:rsidR="00590B9D" w:rsidRDefault="00590B9D" w:rsidP="00DC1153">
      <w:pPr>
        <w:ind w:left="720"/>
        <w:rPr>
          <w:rFonts w:ascii="Arial" w:hAnsi="Arial" w:cs="Arial"/>
        </w:rPr>
        <w:sectPr w:rsidR="00590B9D" w:rsidSect="00590B9D">
          <w:pgSz w:w="11906" w:h="16838"/>
          <w:pgMar w:top="1440" w:right="1440" w:bottom="1440" w:left="1440" w:header="708" w:footer="708" w:gutter="0"/>
          <w:cols w:space="708"/>
          <w:docGrid w:linePitch="360"/>
        </w:sectPr>
      </w:pPr>
    </w:p>
    <w:p w:rsidR="00C13B83" w:rsidRPr="009959A7" w:rsidRDefault="00C13B83" w:rsidP="00C13B83">
      <w:pPr>
        <w:ind w:left="-567" w:firstLine="567"/>
        <w:jc w:val="center"/>
        <w:rPr>
          <w:rFonts w:ascii="Arial" w:hAnsi="Arial" w:cs="Arial"/>
          <w:b/>
          <w:sz w:val="28"/>
          <w:szCs w:val="28"/>
          <w:u w:val="single"/>
        </w:rPr>
      </w:pPr>
      <w:r w:rsidRPr="009959A7">
        <w:rPr>
          <w:rFonts w:ascii="Arial" w:hAnsi="Arial" w:cs="Arial"/>
          <w:b/>
          <w:sz w:val="28"/>
          <w:szCs w:val="28"/>
          <w:u w:val="single"/>
        </w:rPr>
        <w:t>APPENDIX</w:t>
      </w:r>
    </w:p>
    <w:p w:rsidR="00C13B83" w:rsidRPr="00C13B83" w:rsidRDefault="00C13B83" w:rsidP="00C13B83">
      <w:pPr>
        <w:spacing w:after="0" w:line="240" w:lineRule="auto"/>
        <w:ind w:left="-567" w:firstLine="567"/>
        <w:jc w:val="both"/>
        <w:rPr>
          <w:rFonts w:ascii="Arial" w:hAnsi="Arial" w:cs="Arial"/>
          <w:b/>
        </w:rPr>
      </w:pPr>
      <w:r w:rsidRPr="00C13B83">
        <w:rPr>
          <w:rFonts w:ascii="Arial" w:hAnsi="Arial" w:cs="Arial"/>
          <w:b/>
        </w:rPr>
        <w:t xml:space="preserve">BSc (Hons) </w:t>
      </w:r>
      <w:r>
        <w:rPr>
          <w:rFonts w:ascii="Arial" w:hAnsi="Arial" w:cs="Arial"/>
          <w:b/>
        </w:rPr>
        <w:t>Construction Management</w:t>
      </w:r>
      <w:r w:rsidRPr="00C13B83">
        <w:rPr>
          <w:rFonts w:ascii="Arial" w:hAnsi="Arial" w:cs="Arial"/>
          <w:b/>
        </w:rPr>
        <w:t xml:space="preserve"> </w:t>
      </w:r>
      <w:r>
        <w:rPr>
          <w:rFonts w:ascii="Arial" w:hAnsi="Arial" w:cs="Arial"/>
          <w:b/>
        </w:rPr>
        <w:t>– C</w:t>
      </w:r>
      <w:r w:rsidRPr="00C13B83">
        <w:rPr>
          <w:rFonts w:ascii="Arial" w:hAnsi="Arial" w:cs="Arial"/>
          <w:b/>
        </w:rPr>
        <w:t>ourse diagram</w:t>
      </w:r>
    </w:p>
    <w:p w:rsidR="00C13B83" w:rsidRPr="00C13B83" w:rsidRDefault="00C13B83" w:rsidP="00C13B83">
      <w:pPr>
        <w:spacing w:after="0" w:line="240" w:lineRule="auto"/>
        <w:ind w:left="-567" w:firstLine="567"/>
        <w:rPr>
          <w:rFonts w:cs="Arial"/>
          <w:sz w:val="24"/>
          <w:szCs w:val="24"/>
        </w:rPr>
      </w:pPr>
    </w:p>
    <w:p w:rsidR="00C13B83" w:rsidRPr="009D1D7A" w:rsidRDefault="00970906" w:rsidP="00C13B83">
      <w:pPr>
        <w:spacing w:after="0" w:line="240" w:lineRule="auto"/>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w:t>
      </w:r>
    </w:p>
    <w:p w:rsidR="00C13B83" w:rsidRPr="00C13B83" w:rsidRDefault="00C13B83" w:rsidP="00C13B83">
      <w:pPr>
        <w:spacing w:after="0" w:line="240" w:lineRule="auto"/>
        <w:jc w:val="both"/>
        <w:rPr>
          <w:rFonts w:cs="Arial"/>
          <w:b/>
          <w:sz w:val="24"/>
          <w:szCs w:val="24"/>
        </w:rPr>
      </w:pPr>
    </w:p>
    <w:p w:rsidR="00C13B83" w:rsidRPr="00C13B83" w:rsidRDefault="00C13B83" w:rsidP="00C13B83">
      <w:pPr>
        <w:tabs>
          <w:tab w:val="left" w:pos="1701"/>
          <w:tab w:val="left" w:pos="1843"/>
          <w:tab w:val="left" w:pos="7088"/>
          <w:tab w:val="left" w:pos="12474"/>
        </w:tabs>
        <w:spacing w:after="0" w:line="240" w:lineRule="auto"/>
        <w:jc w:val="both"/>
        <w:rPr>
          <w:rFonts w:cs="Arial"/>
          <w:b/>
        </w:rPr>
      </w:pPr>
      <w:r w:rsidRPr="00C13B83">
        <w:rPr>
          <w:rFonts w:cs="Arial"/>
          <w:b/>
          <w:sz w:val="24"/>
          <w:szCs w:val="24"/>
        </w:rPr>
        <w:tab/>
        <w:t>YEAR 1 OF 5</w:t>
      </w:r>
      <w:r w:rsidRPr="00C13B83">
        <w:rPr>
          <w:rFonts w:cs="Arial"/>
          <w:b/>
          <w:sz w:val="24"/>
          <w:szCs w:val="24"/>
        </w:rPr>
        <w:tab/>
      </w:r>
      <w:r w:rsidRPr="00C13B83">
        <w:rPr>
          <w:rFonts w:cs="Arial"/>
          <w:b/>
        </w:rPr>
        <w:t>YEAR 2 OF 5</w:t>
      </w:r>
      <w:r w:rsidRPr="00C13B83">
        <w:rPr>
          <w:rFonts w:cs="Arial"/>
          <w:b/>
        </w:rPr>
        <w:tab/>
        <w:t>YEAR 3 OF 5</w:t>
      </w:r>
    </w:p>
    <w:p w:rsidR="00C13B83" w:rsidRPr="00C13B83" w:rsidRDefault="00C13B83" w:rsidP="00C13B83">
      <w:pPr>
        <w:tabs>
          <w:tab w:val="left" w:pos="5954"/>
        </w:tabs>
        <w:spacing w:after="0" w:line="240" w:lineRule="auto"/>
        <w:jc w:val="both"/>
        <w:rPr>
          <w:rFonts w:cs="Arial"/>
          <w:b/>
          <w:sz w:val="24"/>
          <w:szCs w:val="24"/>
        </w:rPr>
      </w:pPr>
    </w:p>
    <w:p w:rsidR="00C13B83" w:rsidRPr="00C13B83" w:rsidRDefault="003D3BCE" w:rsidP="00C13B83">
      <w:pPr>
        <w:spacing w:after="0" w:line="240" w:lineRule="auto"/>
        <w:jc w:val="both"/>
        <w:rPr>
          <w:rFonts w:cs="Arial"/>
          <w:sz w:val="24"/>
          <w:szCs w:val="24"/>
        </w:rPr>
      </w:pPr>
      <w:r w:rsidRPr="00C13B83">
        <w:rPr>
          <w:noProof/>
          <w:lang w:eastAsia="en-GB"/>
        </w:rPr>
        <mc:AlternateContent>
          <mc:Choice Requires="wps">
            <w:drawing>
              <wp:anchor distT="0" distB="0" distL="114299" distR="114299" simplePos="0" relativeHeight="251652608" behindDoc="0" locked="0" layoutInCell="1" allowOverlap="1">
                <wp:simplePos x="0" y="0"/>
                <wp:positionH relativeFrom="column">
                  <wp:posOffset>8238489</wp:posOffset>
                </wp:positionH>
                <wp:positionV relativeFrom="paragraph">
                  <wp:posOffset>29845</wp:posOffset>
                </wp:positionV>
                <wp:extent cx="0" cy="3959860"/>
                <wp:effectExtent l="0" t="0" r="0" b="254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3D567" id="Straight Connector 58"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8.7pt,2.35pt" to="648.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oxHgIAADgEAAAOAAAAZHJzL2Uyb0RvYy54bWysU8GO2jAQvVfqP1i+QxIWKESEVZVAL9sW&#10;ie0HGNtJrDq2ZRsCqvrvHTuA2PZSVc3BGXtmnt/MG6+ez51EJ26d0KrA2TjFiCuqmVBNgb+9bkcL&#10;jJwnihGpFS/whTv8vH7/btWbnE90qyXjFgGIcnlvCtx6b/IkcbTlHXFjbbgCZ61tRzxsbZMwS3pA&#10;72QySdN50mvLjNWUOwen1eDE64hf15z6r3XtuEeywMDNx9XG9RDWZL0ieWOJaQW90iD/wKIjQsGl&#10;d6iKeIKOVvwB1QlqtdO1H1PdJbquBeWxBqgmS3+rZt8Sw2Mt0Bxn7m1y/w+WfjntLBKswDNQSpEO&#10;NNp7S0TTelRqpaCD2iJwQqd643JIKNXOhlrpWe3Ni6bfHVK6bIlqeGT8ejGAkoWM5E1K2DgD9x36&#10;z5pBDDl6Hdt2rm0XIKEh6BzVudzV4WeP6HBI4fRpOVsu5lG5hOS3RGOd/8R1h4JRYClUaBzJyenF&#10;+UCE5LeQcKz0VkgZxZcK9QVeziazmOC0FCw4Q5izzaGUFp1IGJ/4xarA8xhm9VGxCNZywjZX2xMh&#10;BxsulyrgQSlA52oN8/FjmS43i81iOppO5pvRNK2q0cdtOR3Nt9mHWfVUlWWV/QzUsmneCsa4Cuxu&#10;s5pN/24Wrq9mmLL7tN7bkLxFj/0Csrd/JB21DPINg3DQ7LKzN41hPGPw9SmF+X/cg/344Ne/AAAA&#10;//8DAFBLAwQUAAYACAAAACEApX+fg94AAAALAQAADwAAAGRycy9kb3ducmV2LnhtbEyPwU7DMAyG&#10;70i8Q2QkLhNL6aZtlLoTAnrjwgBx9RrTVjRO12Rb4enJxAGOv/3p9+d8PdpOHXjwrROE62kCiqVy&#10;ppUa4fWlvFqB8oHEUOeEEb7Yw7o4P8spM+4oz3zYhFrFEvEZITQh9JnWvmrYkp+6niXuPtxgKcQ4&#10;1NoMdIzlttNpkiy0pVbihYZ6vm+4+tzsLYIv33hXfk+qSfI+qx2nu4enR0K8vBjvbkEFHsMfDCf9&#10;qA5FdNq6vRivupjTm+U8sgjzJagT8DvYIizS1Qx0kev/PxQ/AAAA//8DAFBLAQItABQABgAIAAAA&#10;IQC2gziS/gAAAOEBAAATAAAAAAAAAAAAAAAAAAAAAABbQ29udGVudF9UeXBlc10ueG1sUEsBAi0A&#10;FAAGAAgAAAAhADj9If/WAAAAlAEAAAsAAAAAAAAAAAAAAAAALwEAAF9yZWxzLy5yZWxzUEsBAi0A&#10;FAAGAAgAAAAhAFLZujEeAgAAOAQAAA4AAAAAAAAAAAAAAAAALgIAAGRycy9lMm9Eb2MueG1sUEsB&#10;Ai0AFAAGAAgAAAAhAKV/n4PeAAAACwEAAA8AAAAAAAAAAAAAAAAAeAQAAGRycy9kb3ducmV2Lnht&#10;bFBLBQYAAAAABAAEAPMAAACDBQAAAAA=&#10;"/>
            </w:pict>
          </mc:Fallback>
        </mc:AlternateContent>
      </w:r>
      <w:r w:rsidRPr="00C13B83">
        <w:rPr>
          <w:noProof/>
          <w:lang w:eastAsia="en-GB"/>
        </w:rPr>
        <mc:AlternateContent>
          <mc:Choice Requires="wps">
            <w:drawing>
              <wp:anchor distT="0" distB="0" distL="114300" distR="114300" simplePos="0" relativeHeight="251651584" behindDoc="0" locked="0" layoutInCell="1" allowOverlap="1">
                <wp:simplePos x="0" y="0"/>
                <wp:positionH relativeFrom="column">
                  <wp:posOffset>4885690</wp:posOffset>
                </wp:positionH>
                <wp:positionV relativeFrom="paragraph">
                  <wp:posOffset>29845</wp:posOffset>
                </wp:positionV>
                <wp:extent cx="19050" cy="3959860"/>
                <wp:effectExtent l="0" t="0" r="0" b="254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2061C" id="Straight Connector 57"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7pt,2.35pt" to="386.2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cQJAIAADwEAAAOAAAAZHJzL2Uyb0RvYy54bWysU02P2yAQvVfqf0Dcs7azdjax4qwqO+ll&#10;242U7Q8ggGNUDAhInKjqf+9APpRtL1VVH/DAzDzevBnmz8deogO3TmhV4ewhxYgrqplQuwp/e1uN&#10;phg5TxQjUite4RN3+Hnx8cN8MCUf605Lxi0CEOXKwVS4896USeJox3viHrThCpyttj3xsLW7hFky&#10;AHovk3GaTpJBW2asptw5OG3OTryI+G3LqX9tW8c9khUGbj6uNq7bsCaLOSl3lphO0AsN8g8seiIU&#10;XHqDaognaG/FH1C9oFY73foHqvtEt62gPNYA1WTpb9VsOmJ4rAXEceYmk/t/sPTrYW2RYBUunjBS&#10;pIcebbwlYtd5VGulQEFtEThBqcG4EhJqtbahVnpUG/Oi6XeHlK47onY8Mn47GUDJQkbyLiVsnIH7&#10;tsMXzSCG7L2Osh1b2wdIEAQdY3dOt+7wo0cUDrNZWkALKXgeZ8VsOondS0h5TTbW+c9c9ygYFZZC&#10;BfFISQ4vzgcypLyGhGOlV0LKOABSoaHCs2JcxASnpWDBGcKc3W1radGBhBGKX6wMPPdhVu8Vi2Ad&#10;J2x5sT0R8mzD5VIFPCgH6Fys84z8mKWz5XQ5zUf5eLIc5WnTjD6t6nw0WWVPRfPY1HWT/QzUsrzs&#10;BGNcBXbXec3yv5uHy8s5T9ptYm8yJO/Ro15A9vqPpGM/QwvPw7DV7LS21z7DiMbgy3MKb+B+D/b9&#10;o1/8AgAA//8DAFBLAwQUAAYACAAAACEADEWPYN4AAAAJAQAADwAAAGRycy9kb3ducmV2LnhtbEyP&#10;QU+DQBSE7yb+h80z8dLYRdpARR6NUbl5sdr0uoUnENm3lN226K/3edLjZCYz3+TryfbqRKPvHCPc&#10;ziNQxJWrO24Q3t/KmxUoHwzXpndMCF/kYV1cXuQmq92ZX+m0CY2SEvaZQWhDGDKtfdWSNX7uBmLx&#10;PtxoTRA5NroezVnKba/jKEq0NR3LQmsGemyp+twcLYIvt3Qov2fVLNotGkfx4enl2SBeX00P96AC&#10;TeEvDL/4gg6FMO3dkWuveoQ0uVtKFGGZghI/TWPRe4QkXi1AF7n+/6D4AQAA//8DAFBLAQItABQA&#10;BgAIAAAAIQC2gziS/gAAAOEBAAATAAAAAAAAAAAAAAAAAAAAAABbQ29udGVudF9UeXBlc10ueG1s&#10;UEsBAi0AFAAGAAgAAAAhADj9If/WAAAAlAEAAAsAAAAAAAAAAAAAAAAALwEAAF9yZWxzLy5yZWxz&#10;UEsBAi0AFAAGAAgAAAAhAAMfdxAkAgAAPAQAAA4AAAAAAAAAAAAAAAAALgIAAGRycy9lMm9Eb2Mu&#10;eG1sUEsBAi0AFAAGAAgAAAAhAAxFj2DeAAAACQEAAA8AAAAAAAAAAAAAAAAAfgQAAGRycy9kb3du&#10;cmV2LnhtbFBLBQYAAAAABAAEAPMAAACJBQAAAAA=&#10;"/>
            </w:pict>
          </mc:Fallback>
        </mc:AlternateContent>
      </w:r>
      <w:r w:rsidRPr="00C13B83">
        <w:rPr>
          <w:noProof/>
          <w:lang w:eastAsia="en-GB"/>
        </w:rPr>
        <mc:AlternateContent>
          <mc:Choice Requires="wps">
            <w:drawing>
              <wp:anchor distT="0" distB="0" distL="114300" distR="114300" simplePos="0" relativeHeight="251653632" behindDoc="0" locked="0" layoutInCell="1" allowOverlap="1">
                <wp:simplePos x="0" y="0"/>
                <wp:positionH relativeFrom="column">
                  <wp:posOffset>1513840</wp:posOffset>
                </wp:positionH>
                <wp:positionV relativeFrom="paragraph">
                  <wp:posOffset>29845</wp:posOffset>
                </wp:positionV>
                <wp:extent cx="19050" cy="3959860"/>
                <wp:effectExtent l="0" t="0" r="0" b="254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2E842" id="Straight Connector 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2pt,2.35pt" to="120.7pt,3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DUJAIAADwEAAAOAAAAZHJzL2Uyb0RvYy54bWysU02P2yAQvVfqf0DcE9tZO0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AxxUiR&#10;Hnq09ZaIfedRrZUCBbVF4ASlBuNKSKjVxoZa6UltzYum3x1Suu6I2vPI+PVsACULGcmblLBxBu7b&#10;DZ81gxhy8DrKdmptHyBBEHSK3Tnfu8NPHlE4zOZpAS2k4HmaF/PZNHYvIeUt2VjnP3Hdo2BUWAoV&#10;xCMlOb44H8iQ8hYSjpVeCynjAEiFhgrPi0kRE5yWggVnCHN2v6ulRUcSRih+sTLwPIZZfVAsgnWc&#10;sNXV9kTIiw2XSxXwoBygc7UuM/Jjns5Xs9UsH+WT6WqUp00z+riu89F0nX0omqemrpvsZ6CW5WUn&#10;GOMqsLvNa5b/3TxcX85l0u4Te5cheYse9QKyt38kHfsZWngZhp1m54299RlGNAZfn1N4A497sB8f&#10;/fIXAAAA//8DAFBLAwQUAAYACAAAACEAj7u6W94AAAAJAQAADwAAAGRycy9kb3ducmV2LnhtbEyP&#10;wU7DMBBE70j8g7VIXCrq1IlKFLKpEJAbFwqI6zZekojYTmO3DXw95lSOoxnNvCk3sxnEkSffO4uw&#10;WiYg2DZO97ZFeHutb3IQPpDVNDjLCN/sYVNdXpRUaHeyL3zchlbEEusLQuhCGAspfdOxIb90I9vo&#10;fbrJUIhyaqWe6BTLzSBVkqylod7GhY5Gfui4+doeDIKv33lf/yyaRfKRto7V/vH5iRCvr+b7OxCB&#10;53AOwx9+RIcqMu3cwWovBgSV5lmMImS3IKKvslXUO4S1ylOQVSn/P6h+AQAA//8DAFBLAQItABQA&#10;BgAIAAAAIQC2gziS/gAAAOEBAAATAAAAAAAAAAAAAAAAAAAAAABbQ29udGVudF9UeXBlc10ueG1s&#10;UEsBAi0AFAAGAAgAAAAhADj9If/WAAAAlAEAAAsAAAAAAAAAAAAAAAAALwEAAF9yZWxzLy5yZWxz&#10;UEsBAi0AFAAGAAgAAAAhAJBowNQkAgAAPAQAAA4AAAAAAAAAAAAAAAAALgIAAGRycy9lMm9Eb2Mu&#10;eG1sUEsBAi0AFAAGAAgAAAAhAI+7ulveAAAACQEAAA8AAAAAAAAAAAAAAAAAfgQAAGRycy9kb3du&#10;cmV2LnhtbFBLBQYAAAAABAAEAPMAAACJBQAAAAA=&#10;"/>
            </w:pict>
          </mc:Fallback>
        </mc:AlternateContent>
      </w:r>
    </w:p>
    <w:p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8752" behindDoc="0" locked="0" layoutInCell="1" allowOverlap="1">
                <wp:simplePos x="0" y="0"/>
                <wp:positionH relativeFrom="column">
                  <wp:posOffset>6706235</wp:posOffset>
                </wp:positionH>
                <wp:positionV relativeFrom="paragraph">
                  <wp:posOffset>145415</wp:posOffset>
                </wp:positionV>
                <wp:extent cx="3060065" cy="895350"/>
                <wp:effectExtent l="0" t="0" r="698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rsidR="00A439FB" w:rsidRPr="003572E8" w:rsidRDefault="00A439FB" w:rsidP="007F2866">
                            <w:pPr>
                              <w:spacing w:after="0"/>
                              <w:rPr>
                                <w:rFonts w:ascii="Arial" w:hAnsi="Arial" w:cs="Arial"/>
                              </w:rPr>
                            </w:pPr>
                            <w:r w:rsidRPr="00586F33">
                              <w:rPr>
                                <w:rFonts w:ascii="Arial" w:hAnsi="Arial" w:cs="Arial"/>
                              </w:rPr>
                              <w:t>Site &amp; Engineering Surveying</w:t>
                            </w:r>
                          </w:p>
                          <w:p w:rsidR="00A439FB" w:rsidRPr="003572E8" w:rsidRDefault="00A439FB" w:rsidP="007F2866">
                            <w:pPr>
                              <w:spacing w:after="0"/>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p w:rsidR="00A439FB" w:rsidRPr="003572E8" w:rsidRDefault="00A439FB" w:rsidP="00C13B83">
                            <w:pPr>
                              <w:rPr>
                                <w:rFonts w:ascii="Arial" w:hAnsi="Arial" w:cs="Arial"/>
                              </w:rPr>
                            </w:pPr>
                          </w:p>
                          <w:p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left:0;text-align:left;margin-left:528.05pt;margin-top:11.45pt;width:240.95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vDXKAIAAFIEAAAOAAAAZHJzL2Uyb0RvYy54bWysVNtu2zAMfR+wfxD0vthJk6w14hRdugwD&#10;ugvQ7gNkWY6FyaJGKbG7ry8lp1nQDXsY5gdBlKhD8hzSq+uhM+yg0GuwJZ9Ocs6UlVBruyv5t4ft&#10;m0vOfBC2FgasKvmj8vx6/frVqneFmkELplbICMT6onclb0NwRZZ52apO+Ak4ZemyAexEIBN3WY2i&#10;J/TOZLM8X2Y9YO0QpPKeTm/HS75O+E2jZPjSNF4FZkpOuYW0YlqruGbrlSh2KFyr5TEN8Q9ZdEJb&#10;CnqCuhVBsD3q36A6LRE8NGEiocugabRUqQaqZpq/qOa+FU6lWogc7040+f8HKz8fviLTdckXC86s&#10;6EijBzUE9g4GRkfET+98QW73jhzDQOekc6rVuzuQ3z2zsGmF3akbROhbJWrKbxpfZmdPRxwfQar+&#10;E9QUR+wDJKChwS6SR3QwQiedHk/axFwkHV7kS5KbcpR0d3m1uFgk8TJRPL926MMHBR2Lm5IjaZ/Q&#10;xeHOh5iNKJ5dYjAPRtdbbUwycFdtDLKDoD7Zpi8V8MLNWNaXfBlj/x0iT9+fIDodqOGN7qiKk5Mo&#10;Im3vbZ3aMQhtxj2lbOyRx0jdSGIYquGoSwX1IzGKMDY2DSJtWsCfnPXU1CX3P/YCFWfmoyVVrqbz&#10;eZyCZMwXb2dk4PlNdX4jrCSokgfOxu0mjJOzd6h3LUUa+8DCDSnZ6ERylHzM6pg3NW7i/jhkcTLO&#10;7eT161ewfgIAAP//AwBQSwMEFAAGAAgAAAAhACvPTireAAAADAEAAA8AAABkcnMvZG93bnJldi54&#10;bWxMjz1PwzAQhnck/oN1SGzUaaJGbYhTARISYqNkYXPjaxJhnyPbbcK/5zrBdq/u0ftR7xdnxQVD&#10;HD0pWK8yEEidNyP1CtrP14ctiJg0GW09oYIfjLBvbm9qXRk/0wdeDqkXbEKx0gqGlKZKytgN6HRc&#10;+QmJfycfnE4sQy9N0DObOyvzLCul0yNxwqAnfBmw+z6cnYK38jl9YWveTZEXfm5lF042KnV/tzw9&#10;gki4pD8YrvW5OjTc6ejPZKKwrLNNuWZWQZ7vQFyJTbHleUe+ymIHsqnl/xHNLwAAAP//AwBQSwEC&#10;LQAUAAYACAAAACEAtoM4kv4AAADhAQAAEwAAAAAAAAAAAAAAAAAAAAAAW0NvbnRlbnRfVHlwZXNd&#10;LnhtbFBLAQItABQABgAIAAAAIQA4/SH/1gAAAJQBAAALAAAAAAAAAAAAAAAAAC8BAABfcmVscy8u&#10;cmVsc1BLAQItABQABgAIAAAAIQAYHvDXKAIAAFIEAAAOAAAAAAAAAAAAAAAAAC4CAABkcnMvZTJv&#10;RG9jLnhtbFBLAQItABQABgAIAAAAIQArz04q3gAAAAwBAAAPAAAAAAAAAAAAAAAAAIIEAABkcnMv&#10;ZG93bnJldi54bWxQSwUGAAAAAAQABADzAAAAjQUAAAAA&#10;" strokeweight=".5pt">
                <v:textbox>
                  <w:txbxContent>
                    <w:p w:rsidR="00A439FB" w:rsidRDefault="00A439FB" w:rsidP="007F2866">
                      <w:pPr>
                        <w:spacing w:after="0"/>
                        <w:rPr>
                          <w:rFonts w:ascii="Arial" w:hAnsi="Arial" w:cs="Arial"/>
                        </w:rPr>
                      </w:pPr>
                      <w:r w:rsidRPr="00586F33">
                        <w:rPr>
                          <w:rFonts w:ascii="Arial" w:hAnsi="Arial" w:cs="Arial"/>
                        </w:rPr>
                        <w:t>CE5112</w:t>
                      </w:r>
                      <w:r>
                        <w:rPr>
                          <w:rFonts w:ascii="Arial" w:hAnsi="Arial" w:cs="Arial"/>
                        </w:rPr>
                        <w:t xml:space="preserve"> </w:t>
                      </w:r>
                    </w:p>
                    <w:p w:rsidR="00A439FB" w:rsidRPr="003572E8" w:rsidRDefault="00A439FB" w:rsidP="007F2866">
                      <w:pPr>
                        <w:spacing w:after="0"/>
                        <w:rPr>
                          <w:rFonts w:ascii="Arial" w:hAnsi="Arial" w:cs="Arial"/>
                        </w:rPr>
                      </w:pPr>
                      <w:r w:rsidRPr="00586F33">
                        <w:rPr>
                          <w:rFonts w:ascii="Arial" w:hAnsi="Arial" w:cs="Arial"/>
                        </w:rPr>
                        <w:t>Site &amp; Engineering Surveying</w:t>
                      </w:r>
                    </w:p>
                    <w:p w:rsidR="00A439FB" w:rsidRPr="003572E8" w:rsidRDefault="00A439FB" w:rsidP="007F2866">
                      <w:pPr>
                        <w:spacing w:after="0"/>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p w:rsidR="00A439FB" w:rsidRPr="003572E8" w:rsidRDefault="00A439FB" w:rsidP="00C13B83">
                      <w:pPr>
                        <w:rPr>
                          <w:rFonts w:ascii="Arial" w:hAnsi="Arial" w:cs="Arial"/>
                        </w:rPr>
                      </w:pPr>
                    </w:p>
                    <w:p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4656" behindDoc="0" locked="0" layoutInCell="1" allowOverlap="1">
                <wp:simplePos x="0" y="0"/>
                <wp:positionH relativeFrom="column">
                  <wp:posOffset>19050</wp:posOffset>
                </wp:positionH>
                <wp:positionV relativeFrom="paragraph">
                  <wp:posOffset>-3175</wp:posOffset>
                </wp:positionV>
                <wp:extent cx="3060065" cy="895350"/>
                <wp:effectExtent l="0" t="0" r="6985"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Pr="007F2866" w:rsidRDefault="00A439FB" w:rsidP="007F2866">
                            <w:pPr>
                              <w:spacing w:after="0"/>
                              <w:rPr>
                                <w:rFonts w:ascii="Arial" w:hAnsi="Arial" w:cs="Arial"/>
                              </w:rPr>
                            </w:pPr>
                            <w:r w:rsidRPr="007F2866">
                              <w:rPr>
                                <w:rFonts w:ascii="Arial" w:hAnsi="Arial" w:cs="Arial"/>
                              </w:rPr>
                              <w:t>EG4010</w:t>
                            </w:r>
                          </w:p>
                          <w:p w:rsidR="00A439FB" w:rsidRPr="007F2866" w:rsidRDefault="00A439FB" w:rsidP="007F2866">
                            <w:pPr>
                              <w:spacing w:after="0"/>
                              <w:rPr>
                                <w:rFonts w:ascii="Arial" w:hAnsi="Arial" w:cs="Arial"/>
                              </w:rPr>
                            </w:pPr>
                            <w:r w:rsidRPr="007F2866">
                              <w:rPr>
                                <w:rFonts w:ascii="Arial" w:hAnsi="Arial" w:cs="Arial"/>
                              </w:rPr>
                              <w:t>Engineering Design and Professional Practice</w:t>
                            </w:r>
                          </w:p>
                          <w:p w:rsidR="00A439FB" w:rsidRPr="003572E8" w:rsidRDefault="00A439FB" w:rsidP="007F2866">
                            <w:pPr>
                              <w:spacing w:after="0"/>
                              <w:rPr>
                                <w:rFonts w:ascii="Arial" w:hAnsi="Arial" w:cs="Arial"/>
                              </w:rPr>
                            </w:pPr>
                            <w:r w:rsidRPr="007F2866">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27" type="#_x0000_t202" style="position:absolute;left:0;text-align:left;margin-left:1.5pt;margin-top:-.25pt;width:240.95pt;height:7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eQKgIAAFkEAAAOAAAAZHJzL2Uyb0RvYy54bWysVNtu2zAMfR+wfxD0vjhJk6w14hRdugwD&#10;ugvQ7gNoWbaFyaImKbG7rx8lp2nQDXsY5gdBlKhD8hzS6+uh0+wgnVdoCj6bTDmTRmClTFPwbw+7&#10;N5ec+QCmAo1GFvxRen69ef1q3dtczrFFXUnHCMT4vLcFb0OweZZ50coO/AStNHRZo+sgkOmarHLQ&#10;E3qns/l0usp6dJV1KKT3dHo7XvJNwq9rKcKXuvYyMF1wyi2k1aW1jGu2WUPeOLCtEsc04B+y6EAZ&#10;CnqCuoUAbO/Ub1CdEg491mEisMuwrpWQqQaqZjZ9Uc19C1amWogcb080+f8HKz4fvjqmqoIvF5wZ&#10;6EijBzkE9g4HRkfET299Tm73lhzDQOekc6rV2zsU3z0zuG3BNPLGOexbCRXlN4svs7OnI46PIGX/&#10;CSuKA/uACWioXRfJIzoYoZNOjydtYi6CDi+mK5J7yZmgu8ur5cUyiZdB/vTaOh8+SOxY3BTckfYJ&#10;HQ53PsRsIH9yicE8alXtlNbJcE251Y4dgPpkl75UwAs3bVhf8FWM/XeIafr+BNGpQA2vVUdVnJwg&#10;j7S9N1VqxwBKj3tKWZsjj5G6kcQwlEOSLJEcOS6xeiRiHY79TfNImxbdT8566u2C+x97cJIz/dGQ&#10;OFezxSIOQzIWy7dzMtz5TXl+A0YQVMEDZ+N2G8YB2lunmpYije1g8IYErVXi+jmrY/rUv0mC46zF&#10;ATm3k9fzH2HzCwAA//8DAFBLAwQUAAYACAAAACEAhXGjK9sAAAAHAQAADwAAAGRycy9kb3ducmV2&#10;LnhtbEyPwU7DMBBE70j8g7VI3FqnTVqVEKcCJCTEjZILNzfeJlHtdWS7Tfh7lhMcRzOaeVPtZ2fF&#10;FUMcPClYLTMQSK03A3UKms/XxQ5ETJqMtp5QwTdG2Ne3N5UujZ/oA6+H1AkuoVhqBX1KYyllbHt0&#10;Oi79iMTeyQenE8vQSRP0xOXOynWWbaXTA/FCr0d86bE9Hy5Owdv2OX1hY95Nvs791Mg2nGxU6v5u&#10;fnoEkXBOf2H4xWd0qJnp6C9korAKcn6SFCw2INgtdsUDiCPHimwDsq7kf/76BwAA//8DAFBLAQIt&#10;ABQABgAIAAAAIQC2gziS/gAAAOEBAAATAAAAAAAAAAAAAAAAAAAAAABbQ29udGVudF9UeXBlc10u&#10;eG1sUEsBAi0AFAAGAAgAAAAhADj9If/WAAAAlAEAAAsAAAAAAAAAAAAAAAAALwEAAF9yZWxzLy5y&#10;ZWxzUEsBAi0AFAAGAAgAAAAhAHcRN5AqAgAAWQQAAA4AAAAAAAAAAAAAAAAALgIAAGRycy9lMm9E&#10;b2MueG1sUEsBAi0AFAAGAAgAAAAhAIVxoyvbAAAABwEAAA8AAAAAAAAAAAAAAAAAhAQAAGRycy9k&#10;b3ducmV2LnhtbFBLBQYAAAAABAAEAPMAAACMBQAAAAA=&#10;" strokeweight=".5pt">
                <v:textbox>
                  <w:txbxContent>
                    <w:p w:rsidR="00A439FB" w:rsidRPr="007F2866" w:rsidRDefault="00A439FB" w:rsidP="007F2866">
                      <w:pPr>
                        <w:spacing w:after="0"/>
                        <w:rPr>
                          <w:rFonts w:ascii="Arial" w:hAnsi="Arial" w:cs="Arial"/>
                        </w:rPr>
                      </w:pPr>
                      <w:r w:rsidRPr="007F2866">
                        <w:rPr>
                          <w:rFonts w:ascii="Arial" w:hAnsi="Arial" w:cs="Arial"/>
                        </w:rPr>
                        <w:t>EG4010</w:t>
                      </w:r>
                    </w:p>
                    <w:p w:rsidR="00A439FB" w:rsidRPr="007F2866" w:rsidRDefault="00A439FB" w:rsidP="007F2866">
                      <w:pPr>
                        <w:spacing w:after="0"/>
                        <w:rPr>
                          <w:rFonts w:ascii="Arial" w:hAnsi="Arial" w:cs="Arial"/>
                        </w:rPr>
                      </w:pPr>
                      <w:r w:rsidRPr="007F2866">
                        <w:rPr>
                          <w:rFonts w:ascii="Arial" w:hAnsi="Arial" w:cs="Arial"/>
                        </w:rPr>
                        <w:t>Engineering Design and Professional Practice</w:t>
                      </w:r>
                    </w:p>
                    <w:p w:rsidR="00A439FB" w:rsidRPr="003572E8" w:rsidRDefault="00A439FB" w:rsidP="007F2866">
                      <w:pPr>
                        <w:spacing w:after="0"/>
                        <w:rPr>
                          <w:rFonts w:ascii="Arial" w:hAnsi="Arial" w:cs="Arial"/>
                        </w:rPr>
                      </w:pPr>
                      <w:r w:rsidRPr="007F2866">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6704" behindDoc="0" locked="0" layoutInCell="1" allowOverlap="1">
                <wp:simplePos x="0" y="0"/>
                <wp:positionH relativeFrom="column">
                  <wp:posOffset>3372485</wp:posOffset>
                </wp:positionH>
                <wp:positionV relativeFrom="paragraph">
                  <wp:posOffset>-3175</wp:posOffset>
                </wp:positionV>
                <wp:extent cx="3060065" cy="895350"/>
                <wp:effectExtent l="0" t="0" r="6985"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7F2866">
                              <w:rPr>
                                <w:rFonts w:ascii="Arial" w:hAnsi="Arial" w:cs="Arial"/>
                              </w:rPr>
                              <w:t>EG4030</w:t>
                            </w:r>
                          </w:p>
                          <w:p w:rsidR="00A439FB" w:rsidRDefault="00A439FB" w:rsidP="007F2866">
                            <w:pPr>
                              <w:spacing w:after="0"/>
                              <w:rPr>
                                <w:rFonts w:ascii="Arial" w:hAnsi="Arial" w:cs="Arial"/>
                              </w:rPr>
                            </w:pPr>
                            <w:r w:rsidRPr="004A268E">
                              <w:rPr>
                                <w:rFonts w:ascii="Arial" w:hAnsi="Arial" w:cs="Arial"/>
                              </w:rPr>
                              <w:t>Applied Mathematics and Computing Applications</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left:0;text-align:left;margin-left:265.55pt;margin-top:-.25pt;width:240.95pt;height: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Te3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TFM&#10;o0aPYgjkHQwEj5Cf3voC3R4sOoYBz1HnVKu398C/e2Jg2zHTilvnoO8EqzG/aXyZXTwdcXwEqfpP&#10;UGMctg+QgIbG6Uge0kEQHXV6OmsTc+F4OM9XKPeSEo53V9fL+TKJl7Hi9No6Hz4I0CRuSupQ+4TO&#10;Dvc+xGxYcXKJwTwoWe+kUslwbbVVjhwY9skufamAF27KkL6kqxj77xB5+v4EoWXAhldSYxVnJ1ZE&#10;2t6bOrVjYFKNe0xZmSOPkbqRxDBUQ5JsdpKngvoJiXUw9jfOI246cD8p6bG3S+p/7JkTlKiPBsW5&#10;ni4WcRiSsVi+naHhLm+qyxtmOEKVNFAybrdhHKC9dbLtMNLYDgZuUdBGJq6j8mNWx/Sxf5MEx1mL&#10;A3JpJ69ff4TNMwAAAP//AwBQSwMEFAAGAAgAAAAhAEr2D+vdAAAACgEAAA8AAABkcnMvZG93bnJl&#10;di54bWxMj8FOwzAQRO9I/IO1SNxaOw2pUIhTARIS4kabCzc33iYR8Tqy3Sb8PdsT3HY0o9k31W5x&#10;o7hgiIMnDdlagUBqvR2o09Ac3laPIGIyZM3oCTX8YIRdfXtTmdL6mT7xsk+d4BKKpdHQpzSVUsa2&#10;R2fi2k9I7J18cCaxDJ20wcxc7ka5UWornRmIP/Rmwtce2+/92Wl4376kL2zsh803uZ8b2YbTGLW+&#10;v1uen0AkXNJfGK74jA41Mx39mWwUo4YizzKOalgVIK6+ynIed+TrQRUg60r+n1D/AgAA//8DAFBL&#10;AQItABQABgAIAAAAIQC2gziS/gAAAOEBAAATAAAAAAAAAAAAAAAAAAAAAABbQ29udGVudF9UeXBl&#10;c10ueG1sUEsBAi0AFAAGAAgAAAAhADj9If/WAAAAlAEAAAsAAAAAAAAAAAAAAAAALwEAAF9yZWxz&#10;Ly5yZWxzUEsBAi0AFAAGAAgAAAAhAF6FN7crAgAAWQQAAA4AAAAAAAAAAAAAAAAALgIAAGRycy9l&#10;Mm9Eb2MueG1sUEsBAi0AFAAGAAgAAAAhAEr2D+vdAAAACgEAAA8AAAAAAAAAAAAAAAAAhQQAAGRy&#10;cy9kb3ducmV2LnhtbFBLBQYAAAAABAAEAPMAAACPBQAAAAA=&#10;" strokeweight=".5pt">
                <v:textbox>
                  <w:txbxContent>
                    <w:p w:rsidR="00A439FB" w:rsidRDefault="00A439FB" w:rsidP="007F2866">
                      <w:pPr>
                        <w:spacing w:after="0"/>
                        <w:rPr>
                          <w:rFonts w:ascii="Arial" w:hAnsi="Arial" w:cs="Arial"/>
                        </w:rPr>
                      </w:pPr>
                      <w:r w:rsidRPr="007F2866">
                        <w:rPr>
                          <w:rFonts w:ascii="Arial" w:hAnsi="Arial" w:cs="Arial"/>
                        </w:rPr>
                        <w:t>EG4030</w:t>
                      </w:r>
                    </w:p>
                    <w:p w:rsidR="00A439FB" w:rsidRDefault="00A439FB" w:rsidP="007F2866">
                      <w:pPr>
                        <w:spacing w:after="0"/>
                        <w:rPr>
                          <w:rFonts w:ascii="Arial" w:hAnsi="Arial" w:cs="Arial"/>
                        </w:rPr>
                      </w:pPr>
                      <w:r w:rsidRPr="004A268E">
                        <w:rPr>
                          <w:rFonts w:ascii="Arial" w:hAnsi="Arial" w:cs="Arial"/>
                        </w:rPr>
                        <w:t>Applied Mathematics and Computing Applications</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59776" behindDoc="0" locked="0" layoutInCell="1" allowOverlap="1">
                <wp:simplePos x="0" y="0"/>
                <wp:positionH relativeFrom="column">
                  <wp:posOffset>6706235</wp:posOffset>
                </wp:positionH>
                <wp:positionV relativeFrom="paragraph">
                  <wp:posOffset>68580</wp:posOffset>
                </wp:positionV>
                <wp:extent cx="3060065" cy="895350"/>
                <wp:effectExtent l="0" t="0" r="698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rsidR="00A439FB" w:rsidRPr="0018755A" w:rsidRDefault="00A439FB" w:rsidP="007F2866">
                            <w:pPr>
                              <w:spacing w:after="0"/>
                              <w:rPr>
                                <w:rFonts w:ascii="Arial" w:hAnsi="Arial" w:cs="Arial"/>
                              </w:rPr>
                            </w:pPr>
                            <w:r w:rsidRPr="0018755A">
                              <w:rPr>
                                <w:rFonts w:ascii="Arial" w:hAnsi="Arial" w:cs="Arial"/>
                              </w:rPr>
                              <w:t>Construction Business and Law</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9" type="#_x0000_t202" style="position:absolute;left:0;text-align:left;margin-left:528.05pt;margin-top:5.4pt;width:240.95pt;height: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VC6KwIAAFkEAAAOAAAAZHJzL2Uyb0RvYy54bWysVNtu2zAMfR+wfxD0vti5rjXiFF26DAO6&#10;C9DuA2RZtoVJoiYpsbuvLyUnWdANexjmB0GUqEPyHNLrm0ErchDOSzAlnU5ySoThUEvTlvTb4+7N&#10;FSU+MFMzBUaU9El4erN5/Wrd20LMoANVC0cQxPiityXtQrBFlnneCc38BKwweNmA0yyg6dqsdqxH&#10;dK2yWZ6vsh5cbR1w4T2e3o2XdJPwm0bw8KVpvAhElRRzC2l1aa3imm3WrGgds53kxzTYP2ShmTQY&#10;9Ax1xwIjeyd/g9KSO/DQhAkHnUHTSC5SDVjNNH9RzUPHrEi1IDnenmny/w+Wfz58dUTWJV3OKDFM&#10;o0aPYgjkHQwEj5Cf3voC3R4sOoYBz1HnVKu398C/e2Jg2zHTilvnoO8EqzG/aXyZXTwdcXwEqfpP&#10;UGMctg+QgIbG6Uge0kEQHXV6OmsTc+F4OM9XKPeSEo53V9fL+TKJl7Hi9No6Hz4I0CRuSupQ+4TO&#10;Dvc+xGxYcXKJwTwoWe+kUslwbbVVjhwY9skufamAF27KkL6kqxj77xB5+v4EoWXAhldSYxVnJ1ZE&#10;2t6bOrVjYFKNe0xZmSOPkbqRxDBUQ5JsfpKngvoJiXUw9jfOI246cD8p6bG3S+p/7JkTlKiPBsW5&#10;ni4WcRiSsVi+naHhLm+qyxtmOEKVNFAybrdhHKC9dbLtMNLYDgZuUdBGJq6j8mNWx/Sxf5MEx1mL&#10;A3JpJ69ff4TNMwAAAP//AwBQSwMEFAAGAAgAAAAhACThWnbcAAAADAEAAA8AAABkcnMvZG93bnJl&#10;di54bWxMj8FOwzAQRO9I/IO1SNyok0aNohCnAiQk1BslF25uvE0i4nVku034+25OcJvRPs3OVPvF&#10;juKKPgyOFKSbBARS68xAnYLm6/2pABGiJqNHR6jgFwPs6/u7SpfGzfSJ12PsBIdQKLWCPsaplDK0&#10;PVodNm5C4tvZeasjW99J4/XM4XaU2yTJpdUD8YdeT/jWY/tzvFgFH/lr/MbGHEy2zdzcyNafx6DU&#10;48Py8gwi4hL/YFjrc3WoudPJXcgEMbJPdnnK7Kp4w0rssoLnnVaVFiDrSv4fUd8AAAD//wMAUEsB&#10;Ai0AFAAGAAgAAAAhALaDOJL+AAAA4QEAABMAAAAAAAAAAAAAAAAAAAAAAFtDb250ZW50X1R5cGVz&#10;XS54bWxQSwECLQAUAAYACAAAACEAOP0h/9YAAACUAQAACwAAAAAAAAAAAAAAAAAvAQAAX3JlbHMv&#10;LnJlbHNQSwECLQAUAAYACAAAACEAi2VQuisCAABZBAAADgAAAAAAAAAAAAAAAAAuAgAAZHJzL2Uy&#10;b0RvYy54bWxQSwECLQAUAAYACAAAACEAJOFadtwAAAAMAQAADwAAAAAAAAAAAAAAAACFBAAAZHJz&#10;L2Rvd25yZXYueG1sUEsFBgAAAAAEAAQA8wAAAI4FAAAAAA==&#10;" strokeweight=".5pt">
                <v:textbox>
                  <w:txbxContent>
                    <w:p w:rsidR="00A439FB" w:rsidRPr="00B629BA" w:rsidRDefault="00A439FB" w:rsidP="007F2866">
                      <w:pPr>
                        <w:spacing w:after="0"/>
                        <w:rPr>
                          <w:rFonts w:ascii="Arial" w:hAnsi="Arial" w:cs="Arial"/>
                        </w:rPr>
                      </w:pPr>
                      <w:r w:rsidRPr="00B629BA">
                        <w:rPr>
                          <w:rFonts w:ascii="Arial" w:hAnsi="Arial" w:cs="Arial"/>
                        </w:rPr>
                        <w:t>CE5</w:t>
                      </w:r>
                      <w:r>
                        <w:rPr>
                          <w:rFonts w:ascii="Arial" w:hAnsi="Arial" w:cs="Arial"/>
                        </w:rPr>
                        <w:t>211</w:t>
                      </w:r>
                      <w:r w:rsidRPr="00B629BA">
                        <w:rPr>
                          <w:rFonts w:ascii="Arial" w:hAnsi="Arial" w:cs="Arial"/>
                        </w:rPr>
                        <w:t xml:space="preserve"> </w:t>
                      </w:r>
                    </w:p>
                    <w:p w:rsidR="00A439FB" w:rsidRPr="0018755A" w:rsidRDefault="00A439FB" w:rsidP="007F2866">
                      <w:pPr>
                        <w:spacing w:after="0"/>
                        <w:rPr>
                          <w:rFonts w:ascii="Arial" w:hAnsi="Arial" w:cs="Arial"/>
                        </w:rPr>
                      </w:pPr>
                      <w:r w:rsidRPr="0018755A">
                        <w:rPr>
                          <w:rFonts w:ascii="Arial" w:hAnsi="Arial" w:cs="Arial"/>
                        </w:rPr>
                        <w:t>Construction Business and Law</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57728" behindDoc="0" locked="0" layoutInCell="1" allowOverlap="1">
                <wp:simplePos x="0" y="0"/>
                <wp:positionH relativeFrom="column">
                  <wp:posOffset>3372485</wp:posOffset>
                </wp:positionH>
                <wp:positionV relativeFrom="paragraph">
                  <wp:posOffset>68580</wp:posOffset>
                </wp:positionV>
                <wp:extent cx="3060065" cy="895350"/>
                <wp:effectExtent l="0" t="0" r="6985" b="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7F2866">
                              <w:rPr>
                                <w:rFonts w:ascii="Arial" w:hAnsi="Arial" w:cs="Arial"/>
                              </w:rPr>
                              <w:t>EG4040</w:t>
                            </w:r>
                          </w:p>
                          <w:p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0" type="#_x0000_t202" style="position:absolute;left:0;text-align:left;margin-left:265.55pt;margin-top:5.4pt;width:240.95pt;height: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s+oLQIAAFkEAAAOAAAAZHJzL2Uyb0RvYy54bWysVNuO2yAQfa/Uf0C8N3aySbprxVlts01V&#10;aXuRdvsBGGMbFRgKJHb69TvgJE0v6kNVPyAGhjMz58x4dTtoRfbCeQmmpNNJTokwHGpp2pJ+edq+&#10;uqbEB2ZqpsCIkh6Ep7frly9WvS3EDDpQtXAEQYwvelvSLgRbZJnnndDMT8AKg5cNOM0Cmq7Nasd6&#10;RNcqm+X5MuvB1dYBF97j6f14SdcJv2kED5+axotAVEkxt5BWl9Yqrtl6xYrWMdtJfkyD/UMWmkmD&#10;Qc9Q9ywwsnPyNygtuQMPTZhw0Bk0jeQi1YDVTPNfqnnsmBWpFiTH2zNN/v/B8o/7z47IuqSLKSWG&#10;adToSQyBvIGB4BHy01tfoNujRccw4DnqnGr19gH4V08MbDpmWnHnHPSdYDXml15mF09HHB9Bqv4D&#10;1BiH7QIkoKFxOpKHdBBER50OZ21iLhwPr/Ilyr2ghOPd9c3iapHEy1hxem2dD+8EaBI3JXWofUJn&#10;+wcfsA50PbnEYB6UrLdSqWS4ttooR/YM+2Sbvlg6PvnJTRnSl3QZY/8dIk/fnyC0DNjwSmqs4uzE&#10;ikjbW1OndgxMqnGP8ZXBNCKPkbqRxDBUQ5JsfpKngvqAxDoY+xvnETcduO+U9NjbJfXfdswJStR7&#10;g+LcTOfzOAzJmC9ez9BwlzfV5Q0zHKFKGigZt5swDtDOOtl2GGlsBwN3KGgjE9cx4zGrY/rYv4nP&#10;46zFAbm0k9ePP8L6GQAA//8DAFBLAwQUAAYACAAAACEAH4RUk90AAAALAQAADwAAAGRycy9kb3du&#10;cmV2LnhtbEyPwU7DMBBE70j8g7VI3KjtRq2qEKcCJCTEjZILNzfeJhH2OordJvw92xPcdjRPszPV&#10;fgleXHBKQyQDeqVAILXRDdQZaD5fH3YgUrbkrI+EBn4wwb6+vals6eJMH3g55E5wCKXSGuhzHksp&#10;U9tjsGkVRyT2TnEKNrOcOukmO3N48HKt1FYGOxB/6O2ILz2234dzMPC2fc5f2Lh3V6yLODeynU4+&#10;GXN/tzw9gsi45D8YrvW5OtTc6RjP5JLwBjaF1oyyoXjCFVC64HVHvjZ6B7Ku5P8N9S8AAAD//wMA&#10;UEsBAi0AFAAGAAgAAAAhALaDOJL+AAAA4QEAABMAAAAAAAAAAAAAAAAAAAAAAFtDb250ZW50X1R5&#10;cGVzXS54bWxQSwECLQAUAAYACAAAACEAOP0h/9YAAACUAQAACwAAAAAAAAAAAAAAAAAvAQAAX3Jl&#10;bHMvLnJlbHNQSwECLQAUAAYACAAAACEA9nLPqC0CAABZBAAADgAAAAAAAAAAAAAAAAAuAgAAZHJz&#10;L2Uyb0RvYy54bWxQSwECLQAUAAYACAAAACEAH4RUk90AAAALAQAADwAAAAAAAAAAAAAAAACHBAAA&#10;ZHJzL2Rvd25yZXYueG1sUEsFBgAAAAAEAAQA8wAAAJEFAAAAAA==&#10;" strokeweight=".5pt">
                <v:textbox>
                  <w:txbxContent>
                    <w:p w:rsidR="00A439FB" w:rsidRDefault="00A439FB" w:rsidP="007F2866">
                      <w:pPr>
                        <w:spacing w:after="0"/>
                        <w:rPr>
                          <w:rFonts w:ascii="Arial" w:hAnsi="Arial" w:cs="Arial"/>
                        </w:rPr>
                      </w:pPr>
                      <w:r w:rsidRPr="007F2866">
                        <w:rPr>
                          <w:rFonts w:ascii="Arial" w:hAnsi="Arial" w:cs="Arial"/>
                        </w:rPr>
                        <w:t>EG4040</w:t>
                      </w:r>
                    </w:p>
                    <w:p w:rsidR="00A439FB" w:rsidRPr="003572E8" w:rsidRDefault="00A439FB" w:rsidP="007F2866">
                      <w:pPr>
                        <w:spacing w:after="0"/>
                        <w:rPr>
                          <w:rFonts w:ascii="Arial" w:hAnsi="Arial" w:cs="Arial"/>
                        </w:rPr>
                      </w:pPr>
                      <w:r w:rsidRPr="004A268E">
                        <w:rPr>
                          <w:rFonts w:ascii="Arial" w:hAnsi="Arial" w:cs="Arial"/>
                        </w:rPr>
                        <w:t>Construction Management and Site Investigation</w:t>
                      </w:r>
                    </w:p>
                    <w:p w:rsidR="00A439FB" w:rsidRPr="003572E8" w:rsidRDefault="00A439FB" w:rsidP="007F2866">
                      <w:pPr>
                        <w:spacing w:after="0"/>
                        <w:rPr>
                          <w:rFonts w:ascii="Arial" w:hAnsi="Arial" w:cs="Arial"/>
                        </w:rPr>
                      </w:pPr>
                      <w:r>
                        <w:rPr>
                          <w:rFonts w:ascii="Arial" w:hAnsi="Arial" w:cs="Arial"/>
                        </w:rPr>
                        <w:t>30</w:t>
                      </w:r>
                      <w:r w:rsidRPr="003572E8">
                        <w:rPr>
                          <w:rFonts w:ascii="Arial" w:hAnsi="Arial" w:cs="Arial"/>
                        </w:rPr>
                        <w:t xml:space="preserve"> credits</w:t>
                      </w:r>
                    </w:p>
                  </w:txbxContent>
                </v:textbox>
              </v:shape>
            </w:pict>
          </mc:Fallback>
        </mc:AlternateContent>
      </w:r>
      <w:r w:rsidRPr="00C13B83">
        <w:rPr>
          <w:noProof/>
          <w:lang w:eastAsia="en-GB"/>
        </w:rPr>
        <mc:AlternateContent>
          <mc:Choice Requires="wps">
            <w:drawing>
              <wp:anchor distT="0" distB="0" distL="114300" distR="114300" simplePos="0" relativeHeight="251655680" behindDoc="0" locked="0" layoutInCell="1" allowOverlap="1">
                <wp:simplePos x="0" y="0"/>
                <wp:positionH relativeFrom="column">
                  <wp:posOffset>19050</wp:posOffset>
                </wp:positionH>
                <wp:positionV relativeFrom="paragraph">
                  <wp:posOffset>71120</wp:posOffset>
                </wp:positionV>
                <wp:extent cx="3060065" cy="895350"/>
                <wp:effectExtent l="0" t="0" r="6985"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7F2866">
                              <w:rPr>
                                <w:rFonts w:ascii="Arial" w:hAnsi="Arial" w:cs="Arial"/>
                              </w:rPr>
                              <w:t>EG4020</w:t>
                            </w:r>
                          </w:p>
                          <w:p w:rsidR="00A439FB" w:rsidRPr="003572E8" w:rsidRDefault="00A439FB" w:rsidP="007F2866">
                            <w:pPr>
                              <w:spacing w:after="0"/>
                              <w:rPr>
                                <w:rFonts w:ascii="Arial" w:hAnsi="Arial" w:cs="Arial"/>
                              </w:rPr>
                            </w:pPr>
                            <w:r w:rsidRPr="004A268E">
                              <w:rPr>
                                <w:rFonts w:ascii="Arial" w:hAnsi="Arial" w:cs="Arial"/>
                              </w:rPr>
                              <w:t>Structures, Materials and Construction Methods</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1" type="#_x0000_t202" style="position:absolute;left:0;text-align:left;margin-left:1.5pt;margin-top:5.6pt;width:240.95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ilKQIAAFkEAAAOAAAAZHJzL2Uyb0RvYy54bWysVF1v2yAUfZ+0/4B4X+ykSdZacaouXaZJ&#10;3YfU7gdgjG004DIgsbNf3wtOsqib9jDND4gLl8O551y8uh20InvhvART0ukkp0QYDrU0bUm/PW3f&#10;XFPiAzM1U2BESQ/C09v161er3hZiBh2oWjiCIMYXvS1pF4ItsszzTmjmJ2CFwc0GnGYBQ9dmtWM9&#10;omuVzfJ8mfXgauuAC+9x9X7cpOuE3zSChy9N40UgqqTILaTRpbGKY7ZesaJ1zHaSH2mwf2ChmTR4&#10;6RnqngVGdk7+BqUld+ChCRMOOoOmkVykGrCaaf6imseOWZFqQXG8Pcvk/x8s/7z/6oisS7pAeQzT&#10;6NGTGAJ5BwPBJdSnt77AtEeLiWHAdfQ51ertA/DvnhjYdMy04s456DvBauQ3jSezi6Mjjo8gVf8J&#10;aryH7QIkoKFxOoqHchBERyKHszeRC8fFq3yJdi8o4bh3fbO4GsllrDidts6HDwI0iZOSOvQ+obP9&#10;gw+RDStOKfEyD0rWW6lUClxbbZQje4Z9sk1fKuBFmjKkL+ky3v13iDx9f4LQMmDDK6mxinMSK6Js&#10;702d2jEwqcY5UlbmqGOUbhQxDNUwWnayp4L6gMI6GPsb3yNOOnA/Kemxt0vqf+yYE5SojwbNuZnO&#10;5/ExpGC+eDvDwF3uVJc7zHCEKmmgZJxuwviAdtbJtsObxnYwcIeGNjJpHZ0fWR3pY/8mC45vLT6Q&#10;yzhl/fojrJ8BAAD//wMAUEsDBBQABgAIAAAAIQA0MOgg3AAAAAgBAAAPAAAAZHJzL2Rvd25yZXYu&#10;eG1sTI/BTsMwEETvSPyDtUjcqFOnVCXEqQCpEuJGmws3N94mEfE6st0m/XuWExx3ZjT7ptzObhAX&#10;DLH3pGG5yEAgNd721GqoD7uHDYiYDFkzeEINV4ywrW5vSlNYP9EnXvapFVxCsTAaupTGQsrYdOhM&#10;XPgRib2TD84kPkMrbTATl7tBqixbS2d64g+dGfGtw+Z7f3Ya3tev6Qtr+2Fzlfuplk04DVHr+7v5&#10;5RlEwjn9heEXn9GhYqajP5ONYtCQ85LE8lKBYHu1WT2BOLLwqBTIqpT/B1Q/AAAA//8DAFBLAQIt&#10;ABQABgAIAAAAIQC2gziS/gAAAOEBAAATAAAAAAAAAAAAAAAAAAAAAABbQ29udGVudF9UeXBlc10u&#10;eG1sUEsBAi0AFAAGAAgAAAAhADj9If/WAAAAlAEAAAsAAAAAAAAAAAAAAAAALwEAAF9yZWxzLy5y&#10;ZWxzUEsBAi0AFAAGAAgAAAAhACOSqKUpAgAAWQQAAA4AAAAAAAAAAAAAAAAALgIAAGRycy9lMm9E&#10;b2MueG1sUEsBAi0AFAAGAAgAAAAhADQw6CDcAAAACAEAAA8AAAAAAAAAAAAAAAAAgwQAAGRycy9k&#10;b3ducmV2LnhtbFBLBQYAAAAABAAEAPMAAACMBQAAAAA=&#10;" strokeweight=".5pt">
                <v:textbox>
                  <w:txbxContent>
                    <w:p w:rsidR="00A439FB" w:rsidRDefault="00A439FB" w:rsidP="007F2866">
                      <w:pPr>
                        <w:spacing w:after="0"/>
                        <w:rPr>
                          <w:rFonts w:ascii="Arial" w:hAnsi="Arial" w:cs="Arial"/>
                        </w:rPr>
                      </w:pPr>
                      <w:r w:rsidRPr="007F2866">
                        <w:rPr>
                          <w:rFonts w:ascii="Arial" w:hAnsi="Arial" w:cs="Arial"/>
                        </w:rPr>
                        <w:t>EG4020</w:t>
                      </w:r>
                    </w:p>
                    <w:p w:rsidR="00A439FB" w:rsidRPr="003572E8" w:rsidRDefault="00A439FB" w:rsidP="007F2866">
                      <w:pPr>
                        <w:spacing w:after="0"/>
                        <w:rPr>
                          <w:rFonts w:ascii="Arial" w:hAnsi="Arial" w:cs="Arial"/>
                        </w:rPr>
                      </w:pPr>
                      <w:r w:rsidRPr="004A268E">
                        <w:rPr>
                          <w:rFonts w:ascii="Arial" w:hAnsi="Arial" w:cs="Arial"/>
                        </w:rPr>
                        <w:t>Structures, Materials and Construction Methods</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0800" behindDoc="0" locked="0" layoutInCell="1" allowOverlap="1">
                <wp:simplePos x="0" y="0"/>
                <wp:positionH relativeFrom="column">
                  <wp:posOffset>6706235</wp:posOffset>
                </wp:positionH>
                <wp:positionV relativeFrom="paragraph">
                  <wp:posOffset>27940</wp:posOffset>
                </wp:positionV>
                <wp:extent cx="3060065" cy="895350"/>
                <wp:effectExtent l="0" t="0" r="6985"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Pr>
                                <w:rFonts w:ascii="Arial" w:hAnsi="Arial" w:cs="Arial"/>
                              </w:rPr>
                              <w:t>CE5213</w:t>
                            </w:r>
                          </w:p>
                          <w:p w:rsidR="00A439FB" w:rsidRPr="003572E8" w:rsidRDefault="00A439FB" w:rsidP="007F2866">
                            <w:pPr>
                              <w:spacing w:after="0"/>
                              <w:rPr>
                                <w:rFonts w:ascii="Arial" w:hAnsi="Arial" w:cs="Arial"/>
                              </w:rPr>
                            </w:pPr>
                            <w:r>
                              <w:rPr>
                                <w:rFonts w:ascii="Arial" w:hAnsi="Arial" w:cs="Arial"/>
                              </w:rPr>
                              <w:t>Materials Design and Procedures</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528.05pt;margin-top:2.2pt;width:240.95pt;height:7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vr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rygx&#10;TKNGj2II5B0MBI+Qn976At0eLDqGAc9R51Srt/fAv3tiYNsx04pb56DvBKsxv2l8mV08HXF8BKn6&#10;T1BjHLYPkICGxulIHtJBEB11ejprE3PheHiVL1HuBSUc765Xi6tFEi9jxem1dT58EKBJ3JTUofYJ&#10;nR3ufYjZsOLkEoN5ULLeSaWS4dpqqxw5MOyTXfpSAS/clCF9SZcx9t8h8vT9CULLgA2vpMYqzk6s&#10;iLS9N3Vqx8CkGveYsjJHHiN1I4lhqIYk2fIkTwX1ExLrYOxvnEfcdOB+UtJjb5fU/9gzJyhRHw2K&#10;s5rO53EYkjFfvJ2h4S5vqssbZjhClTRQMm63YRygvXWy7TDS2A4GblHQRiauo/JjVsf0sX+TBMdZ&#10;iwNyaSevX3+EzTMAAAD//wMAUEsDBBQABgAIAAAAIQDyjyBn3QAAAAsBAAAPAAAAZHJzL2Rvd25y&#10;ZXYueG1sTI/LTsMwEEX3SP0Hayqxo06bh6oQpwIkJMSOkg07N54mEfE4st0m/D3TFezmao7uozos&#10;dhRX9GFwpGC7SUAgtc4M1CloPl8f9iBC1GT06AgV/GCAQ726q3Rp3EwfeD3GTrAJhVIr6GOcSilD&#10;26PVYeMmJP6dnbc6svSdNF7PbG5HuUuSQlo9ECf0esKXHtvv48UqeCue4xc25t2ku9TNjWz9eQxK&#10;3a+Xp0cQEZf4B8OtPleHmjud3IVMECPrJC+2zCrIMhA3IE/3vO7EV5ZnIOtK/t9Q/wIAAP//AwBQ&#10;SwECLQAUAAYACAAAACEAtoM4kv4AAADhAQAAEwAAAAAAAAAAAAAAAAAAAAAAW0NvbnRlbnRfVHlw&#10;ZXNdLnhtbFBLAQItABQABgAIAAAAIQA4/SH/1gAAAJQBAAALAAAAAAAAAAAAAAAAAC8BAABfcmVs&#10;cy8ucmVsc1BLAQItABQABgAIAAAAIQBGlIvrLAIAAFkEAAAOAAAAAAAAAAAAAAAAAC4CAABkcnMv&#10;ZTJvRG9jLnhtbFBLAQItABQABgAIAAAAIQDyjyBn3QAAAAsBAAAPAAAAAAAAAAAAAAAAAIYEAABk&#10;cnMvZG93bnJldi54bWxQSwUGAAAAAAQABADzAAAAkAUAAAAA&#10;" strokeweight=".5pt">
                <v:textbox>
                  <w:txbxContent>
                    <w:p w:rsidR="00A439FB" w:rsidRDefault="00A439FB" w:rsidP="007F2866">
                      <w:pPr>
                        <w:spacing w:after="0"/>
                        <w:rPr>
                          <w:rFonts w:ascii="Arial" w:hAnsi="Arial" w:cs="Arial"/>
                        </w:rPr>
                      </w:pPr>
                      <w:r>
                        <w:rPr>
                          <w:rFonts w:ascii="Arial" w:hAnsi="Arial" w:cs="Arial"/>
                        </w:rPr>
                        <w:t>CE5213</w:t>
                      </w:r>
                    </w:p>
                    <w:p w:rsidR="00A439FB" w:rsidRPr="003572E8" w:rsidRDefault="00A439FB" w:rsidP="007F2866">
                      <w:pPr>
                        <w:spacing w:after="0"/>
                        <w:rPr>
                          <w:rFonts w:ascii="Arial" w:hAnsi="Arial" w:cs="Arial"/>
                        </w:rPr>
                      </w:pPr>
                      <w:r>
                        <w:rPr>
                          <w:rFonts w:ascii="Arial" w:hAnsi="Arial" w:cs="Arial"/>
                        </w:rPr>
                        <w:t>Materials Design and Procedures</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rsidR="00C13B83" w:rsidRPr="00C13B83" w:rsidRDefault="00C13B83" w:rsidP="00C13B83">
      <w:pPr>
        <w:tabs>
          <w:tab w:val="left" w:pos="5937"/>
        </w:tabs>
        <w:spacing w:after="0" w:line="240" w:lineRule="auto"/>
        <w:jc w:val="both"/>
        <w:rPr>
          <w:rFonts w:cs="Arial"/>
        </w:rPr>
      </w:pPr>
      <w:r w:rsidRPr="00C13B83">
        <w:rPr>
          <w:rFonts w:cs="Arial"/>
        </w:rPr>
        <w:tab/>
      </w: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sectPr w:rsidR="00C13B83" w:rsidRPr="00C13B83" w:rsidSect="00364D81">
          <w:pgSz w:w="16838" w:h="11906" w:orient="landscape"/>
          <w:pgMar w:top="1440" w:right="720" w:bottom="720" w:left="993" w:header="709" w:footer="600" w:gutter="0"/>
          <w:cols w:space="708"/>
          <w:docGrid w:linePitch="360"/>
        </w:sectPr>
      </w:pPr>
    </w:p>
    <w:p w:rsidR="00C13B83" w:rsidRPr="009D1D7A" w:rsidRDefault="00970906" w:rsidP="00C13B83">
      <w:pPr>
        <w:jc w:val="both"/>
        <w:rPr>
          <w:rFonts w:ascii="Arial" w:hAnsi="Arial" w:cs="Arial"/>
          <w:b/>
        </w:rPr>
      </w:pPr>
      <w:r w:rsidRPr="009D1D7A">
        <w:rPr>
          <w:rFonts w:ascii="Arial" w:hAnsi="Arial" w:cs="Arial"/>
          <w:b/>
        </w:rPr>
        <w:t>APPRENTICESHIP</w:t>
      </w:r>
      <w:r w:rsidR="00544DF6" w:rsidRPr="009D1D7A">
        <w:rPr>
          <w:rFonts w:ascii="Arial" w:hAnsi="Arial" w:cs="Arial"/>
          <w:b/>
        </w:rPr>
        <w:t xml:space="preserve"> </w:t>
      </w:r>
      <w:r w:rsidR="00C13B83" w:rsidRPr="009D1D7A">
        <w:rPr>
          <w:rFonts w:ascii="Arial" w:hAnsi="Arial" w:cs="Arial"/>
          <w:b/>
        </w:rPr>
        <w:t>DAY RELEASE (cont.)</w:t>
      </w:r>
    </w:p>
    <w:p w:rsidR="00C13B83" w:rsidRPr="00C13B83" w:rsidRDefault="00C13B83" w:rsidP="00C13B83">
      <w:pPr>
        <w:tabs>
          <w:tab w:val="left" w:pos="1701"/>
          <w:tab w:val="left" w:pos="7088"/>
        </w:tabs>
        <w:spacing w:after="0" w:line="240" w:lineRule="auto"/>
        <w:jc w:val="both"/>
        <w:rPr>
          <w:rFonts w:cs="Arial"/>
          <w:b/>
          <w:sz w:val="24"/>
          <w:szCs w:val="24"/>
        </w:rPr>
      </w:pPr>
    </w:p>
    <w:p w:rsidR="00C13B83" w:rsidRPr="00C13B83" w:rsidRDefault="00C13B83" w:rsidP="00C13B83">
      <w:pPr>
        <w:tabs>
          <w:tab w:val="left" w:pos="1701"/>
          <w:tab w:val="left" w:pos="7088"/>
        </w:tabs>
        <w:spacing w:after="0" w:line="240" w:lineRule="auto"/>
        <w:jc w:val="both"/>
        <w:rPr>
          <w:rFonts w:cs="Arial"/>
          <w:b/>
          <w:sz w:val="24"/>
          <w:szCs w:val="24"/>
        </w:rPr>
      </w:pPr>
    </w:p>
    <w:p w:rsidR="00C13B83" w:rsidRPr="00C13B83" w:rsidRDefault="00C13B83" w:rsidP="00C13B83">
      <w:pPr>
        <w:tabs>
          <w:tab w:val="left" w:pos="1701"/>
          <w:tab w:val="left" w:pos="7088"/>
        </w:tabs>
        <w:spacing w:after="0" w:line="240" w:lineRule="auto"/>
        <w:jc w:val="both"/>
        <w:rPr>
          <w:rFonts w:cs="Arial"/>
          <w:b/>
          <w:sz w:val="24"/>
          <w:szCs w:val="24"/>
        </w:rPr>
      </w:pPr>
      <w:r w:rsidRPr="00C13B83">
        <w:rPr>
          <w:rFonts w:cs="Arial"/>
          <w:b/>
          <w:sz w:val="24"/>
          <w:szCs w:val="24"/>
        </w:rPr>
        <w:tab/>
        <w:t>YEAR 4 OF 5</w:t>
      </w:r>
      <w:r w:rsidRPr="00C13B83">
        <w:rPr>
          <w:rFonts w:cs="Arial"/>
          <w:b/>
          <w:sz w:val="24"/>
          <w:szCs w:val="24"/>
        </w:rPr>
        <w:tab/>
        <w:t>YEAR 5 OF 5</w:t>
      </w:r>
    </w:p>
    <w:p w:rsidR="00C13B83" w:rsidRPr="00C13B83" w:rsidRDefault="00C13B83" w:rsidP="00C13B83">
      <w:pPr>
        <w:tabs>
          <w:tab w:val="left" w:pos="7230"/>
        </w:tabs>
        <w:spacing w:after="0" w:line="240" w:lineRule="auto"/>
        <w:jc w:val="both"/>
        <w:rPr>
          <w:rFonts w:cs="Arial"/>
          <w:b/>
          <w:sz w:val="24"/>
          <w:szCs w:val="24"/>
        </w:rPr>
      </w:pPr>
    </w:p>
    <w:p w:rsidR="00C13B83" w:rsidRPr="00C13B83" w:rsidRDefault="003D3BCE" w:rsidP="00C13B83">
      <w:pPr>
        <w:tabs>
          <w:tab w:val="left" w:pos="7230"/>
        </w:tabs>
        <w:spacing w:after="0" w:line="240" w:lineRule="auto"/>
        <w:jc w:val="both"/>
        <w:rPr>
          <w:rFonts w:cs="Arial"/>
          <w:b/>
          <w:sz w:val="24"/>
          <w:szCs w:val="24"/>
        </w:rPr>
      </w:pPr>
      <w:r w:rsidRPr="00C13B83">
        <w:rPr>
          <w:noProof/>
          <w:lang w:eastAsia="en-GB"/>
        </w:rPr>
        <mc:AlternateContent>
          <mc:Choice Requires="wps">
            <w:drawing>
              <wp:anchor distT="0" distB="0" distL="114300" distR="114300" simplePos="0" relativeHeight="251650560" behindDoc="0" locked="0" layoutInCell="1" allowOverlap="1">
                <wp:simplePos x="0" y="0"/>
                <wp:positionH relativeFrom="column">
                  <wp:posOffset>1382395</wp:posOffset>
                </wp:positionH>
                <wp:positionV relativeFrom="paragraph">
                  <wp:posOffset>111125</wp:posOffset>
                </wp:positionV>
                <wp:extent cx="19050" cy="3959860"/>
                <wp:effectExtent l="0" t="0" r="0" b="2540"/>
                <wp:wrapNone/>
                <wp:docPr id="4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38DA6" id="Straight Connector 48"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85pt,8.75pt" to="110.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zYIwIAADw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hU4r0&#10;0KOdt0S0nUeVVgoU1BaBE5QajCsgoVJbG2qlJ7UzL5p+d0jpqiOq5ZHx69kAShYykjcpYeMM3Lcf&#10;PmsGMeTgdZTt1Ng+QIIg6BS7c753h588onCYLdIptJCC52kxXcxnsXsJKW7Jxjr/ieseBaPEUqgg&#10;HinI8cX5QIYUt5BwrPRGSBkHQCo0lHgxnUxjgtNSsOAMYc62+0padCRhhOIXKwPPY5jVB8UiWMcJ&#10;W19tT4S82HC5VAEPygE6V+syIz8W6WI9X8/zUT6ZrUd5Wtejj5sqH8022Ydp/VRXVZ39DNSyvOgE&#10;Y1wFdrd5zfK/m4fry7lM2n1i7zIkb9GjXkD29o+kYz9DCy/DsNfsvLW3PsOIxuDrcwpv4HEP9uOj&#10;X/0CAAD//wMAUEsDBBQABgAIAAAAIQCBNvfy3gAAAAoBAAAPAAAAZHJzL2Rvd25yZXYueG1sTI/B&#10;TsMwDIbvSLxDZCQuE0saYEWl6YSA3rgwQFyzxrQVjdM12VZ4eswJjvb/6ffncj37QRxwin0gA9lS&#10;gUBqguupNfD6Ul/cgIjJkrNDIDTwhRHW1elJaQsXjvSMh01qBZdQLKyBLqWxkDI2HXobl2FE4uwj&#10;TN4mHqdWuskeudwPUiu1kt72xBc6O+J9h83nZu8NxPoNd/X3olmo98s2oN49PD1aY87P5rtbEAnn&#10;9AfDrz6rQ8VO27AnF8VgQGd5zigH+TUIBrRWvNgaWF1lGciqlP9fqH4AAAD//wMAUEsBAi0AFAAG&#10;AAgAAAAhALaDOJL+AAAA4QEAABMAAAAAAAAAAAAAAAAAAAAAAFtDb250ZW50X1R5cGVzXS54bWxQ&#10;SwECLQAUAAYACAAAACEAOP0h/9YAAACUAQAACwAAAAAAAAAAAAAAAAAvAQAAX3JlbHMvLnJlbHNQ&#10;SwECLQAUAAYACAAAACEAbYUs2CMCAAA8BAAADgAAAAAAAAAAAAAAAAAuAgAAZHJzL2Uyb0RvYy54&#10;bWxQSwECLQAUAAYACAAAACEAgTb38t4AAAAKAQAADwAAAAAAAAAAAAAAAAB9BAAAZHJzL2Rvd25y&#10;ZXYueG1sUEsFBgAAAAAEAAQA8wAAAIgFAAAAAA==&#10;"/>
            </w:pict>
          </mc:Fallback>
        </mc:AlternateContent>
      </w:r>
      <w:r w:rsidRPr="00C13B83">
        <w:rPr>
          <w:noProof/>
          <w:lang w:eastAsia="en-GB"/>
        </w:rPr>
        <mc:AlternateContent>
          <mc:Choice Requires="wps">
            <w:drawing>
              <wp:anchor distT="0" distB="0" distL="114300" distR="114300" simplePos="0" relativeHeight="251649536" behindDoc="0" locked="0" layoutInCell="1" allowOverlap="1">
                <wp:simplePos x="0" y="0"/>
                <wp:positionH relativeFrom="column">
                  <wp:posOffset>4849495</wp:posOffset>
                </wp:positionH>
                <wp:positionV relativeFrom="paragraph">
                  <wp:posOffset>111125</wp:posOffset>
                </wp:positionV>
                <wp:extent cx="19050" cy="3959860"/>
                <wp:effectExtent l="0" t="0" r="0" b="254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39598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D2E9F" id="Straight Connector 4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85pt,8.75pt" to="383.35pt,3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V5JAIAADwEAAAOAAAAZHJzL2Uyb0RvYy54bWysU02P2yAQvVfqf0Dcs7azTja24qwqO+ll&#10;242U7Q8ggGNUDAhInKjqf+9APpRtL1VVH/DAzDzevBnmz8deogO3TmhV4ewhxYgrqplQuwp/e1uN&#10;Zhg5TxQjUite4RN3+Hnx8cN8MCUf605Lxi0CEOXKwVS4896USeJox3viHrThCpyttj3xsLW7hFky&#10;AHovk3GaTpNBW2asptw5OG3OTryI+G3LqX9tW8c9khUGbj6uNq7bsCaLOSl3lphO0AsN8g8seiIU&#10;XHqDaognaG/FH1C9oFY73foHqvtEt62gPNYA1WTpb9VsOmJ4rAXEceYmk/t/sPTrYW2RYBXOnzBS&#10;pIcebbwlYtd5VGulQEFtEThBqcG4EhJqtbahVnpUG/Oi6XeHlK47onY8Mn47GUDJQkbyLiVsnIH7&#10;tsMXzSCG7L2Osh1b2wdIEAQdY3dOt+7wo0cUDrMinUALKXgei0kxm8buJaS8Jhvr/GeuexSMCkuh&#10;gnikJIcX5wMZUl5DwrHSKyFlHACp0FDhYjKexASnpWDBGcKc3W1radGBhBGKX6wMPPdhVu8Vi2Ad&#10;J2x5sT0R8mzD5VIFPCgH6Fys84z8KNJiOVvO8lE+ni5Hedo0o0+rOh9NV9nTpHls6rrJfgZqWV52&#10;gjGuArvrvGb5383D5eWcJ+02sTcZkvfoUS8ge/1H0rGfoYXnYdhqdlrba59hRGPw5TmFN3C/B/v+&#10;0S9+AQAA//8DAFBLAwQUAAYACAAAACEAdiBSjd8AAAAKAQAADwAAAGRycy9kb3ducmV2LnhtbEyP&#10;wU7DMAyG70i8Q2QkLtOWdoMUlaYTAnrjssHE1WtMW9EkXZNthafHnOBo/59+fy7Wk+3FicbQeach&#10;XSQgyNXedK7R8PZaze9AhIjOYO8dafiiAOvy8qLA3Piz29BpGxvBJS7kqKGNccilDHVLFsPCD+Q4&#10;+/Cjxcjj2Egz4pnLbS+XSaKkxc7xhRYHemyp/twerYZQ7ehQfc/qWfK+ajwtD08vz6j19dX0cA8i&#10;0hT/YPjVZ3Uo2Wnvj84E0WvI1CpjlIPsFgQDmVK82GtQN2kKsizk/xfKHwAAAP//AwBQSwECLQAU&#10;AAYACAAAACEAtoM4kv4AAADhAQAAEwAAAAAAAAAAAAAAAAAAAAAAW0NvbnRlbnRfVHlwZXNdLnht&#10;bFBLAQItABQABgAIAAAAIQA4/SH/1gAAAJQBAAALAAAAAAAAAAAAAAAAAC8BAABfcmVscy8ucmVs&#10;c1BLAQItABQABgAIAAAAIQCKarV5JAIAADwEAAAOAAAAAAAAAAAAAAAAAC4CAABkcnMvZTJvRG9j&#10;LnhtbFBLAQItABQABgAIAAAAIQB2IFKN3wAAAAoBAAAPAAAAAAAAAAAAAAAAAH4EAABkcnMvZG93&#10;bnJldi54bWxQSwUGAAAAAAQABADzAAAAigUAAAAA&#10;"/>
            </w:pict>
          </mc:Fallback>
        </mc:AlternateContent>
      </w:r>
    </w:p>
    <w:p w:rsidR="00C13B83" w:rsidRPr="00C13B83" w:rsidRDefault="00C13B83" w:rsidP="00C13B83">
      <w:pPr>
        <w:tabs>
          <w:tab w:val="left" w:pos="709"/>
          <w:tab w:val="left" w:pos="3119"/>
          <w:tab w:val="left" w:pos="6237"/>
          <w:tab w:val="left" w:pos="8647"/>
          <w:tab w:val="left" w:pos="11340"/>
          <w:tab w:val="left" w:pos="13892"/>
        </w:tabs>
        <w:spacing w:after="0" w:line="240" w:lineRule="auto"/>
        <w:jc w:val="both"/>
        <w:rPr>
          <w:rFonts w:cs="Arial"/>
          <w:b/>
        </w:rPr>
      </w:pPr>
      <w:r w:rsidRPr="00C13B83">
        <w:rPr>
          <w:rFonts w:cs="Arial"/>
          <w:b/>
        </w:rPr>
        <w:tab/>
        <w:t>TB1</w:t>
      </w:r>
      <w:r w:rsidRPr="00C13B83">
        <w:rPr>
          <w:rFonts w:cs="Arial"/>
          <w:b/>
        </w:rPr>
        <w:tab/>
        <w:t>TB2</w:t>
      </w:r>
      <w:r w:rsidRPr="00C13B83">
        <w:rPr>
          <w:rFonts w:cs="Arial"/>
          <w:b/>
        </w:rPr>
        <w:tab/>
        <w:t>TB1</w:t>
      </w:r>
      <w:r w:rsidRPr="00C13B83">
        <w:rPr>
          <w:rFonts w:cs="Arial"/>
          <w:b/>
        </w:rPr>
        <w:tab/>
        <w:t>TB2</w:t>
      </w:r>
      <w:r w:rsidRPr="00C13B83">
        <w:rPr>
          <w:rFonts w:cs="Arial"/>
          <w:b/>
        </w:rPr>
        <w:tab/>
      </w:r>
    </w:p>
    <w:p w:rsidR="00C13B83" w:rsidRPr="00C13B83" w:rsidRDefault="00C13B83" w:rsidP="00C13B83">
      <w:pPr>
        <w:tabs>
          <w:tab w:val="left" w:pos="7230"/>
        </w:tabs>
        <w:spacing w:after="0" w:line="240" w:lineRule="auto"/>
        <w:jc w:val="both"/>
        <w:rPr>
          <w:rFonts w:cs="Arial"/>
          <w:b/>
          <w:sz w:val="24"/>
          <w:szCs w:val="24"/>
        </w:rPr>
      </w:pPr>
    </w:p>
    <w:p w:rsidR="00C13B83" w:rsidRPr="00C13B83" w:rsidRDefault="00C13B83" w:rsidP="00C13B83">
      <w:pPr>
        <w:spacing w:after="0" w:line="240" w:lineRule="auto"/>
        <w:jc w:val="both"/>
        <w:rPr>
          <w:rFonts w:cs="Arial"/>
        </w:rPr>
      </w:pP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2848" behindDoc="0" locked="0" layoutInCell="1" allowOverlap="1">
                <wp:simplePos x="0" y="0"/>
                <wp:positionH relativeFrom="column">
                  <wp:posOffset>3340735</wp:posOffset>
                </wp:positionH>
                <wp:positionV relativeFrom="paragraph">
                  <wp:posOffset>26035</wp:posOffset>
                </wp:positionV>
                <wp:extent cx="3060065" cy="895350"/>
                <wp:effectExtent l="0" t="0" r="6985"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rsidR="00A439FB" w:rsidRPr="003572E8" w:rsidRDefault="00A439FB" w:rsidP="007F2866">
                            <w:pPr>
                              <w:spacing w:after="0"/>
                              <w:rPr>
                                <w:rFonts w:ascii="Arial" w:hAnsi="Arial" w:cs="Arial"/>
                              </w:rPr>
                            </w:pPr>
                            <w:r>
                              <w:rPr>
                                <w:rFonts w:ascii="Arial" w:hAnsi="Arial" w:cs="Arial"/>
                              </w:rPr>
                              <w:t>Site Practice and Management</w:t>
                            </w:r>
                          </w:p>
                          <w:p w:rsidR="00A439FB" w:rsidRPr="003572E8" w:rsidRDefault="00A439FB" w:rsidP="007F2866">
                            <w:pPr>
                              <w:spacing w:after="0"/>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p w:rsidR="00A439FB" w:rsidRPr="003572E8" w:rsidRDefault="00A439FB" w:rsidP="00C13B83">
                            <w:pPr>
                              <w:rPr>
                                <w:rFonts w:ascii="Arial" w:hAnsi="Arial" w:cs="Arial"/>
                              </w:rPr>
                            </w:pPr>
                          </w:p>
                          <w:p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3" type="#_x0000_t202" style="position:absolute;left:0;text-align:left;margin-left:263.05pt;margin-top:2.05pt;width:240.95pt;height: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GvLAIAAFkEAAAOAAAAZHJzL2Uyb0RvYy54bWysVNtu2zAMfR+wfxD0vthJk7Q14hRdugwD&#10;ugvQ7gNkWbaFSaImKbGzrx8lJ1nQDXsY5gdBlKhD8hzSq7tBK7IXzkswJZ1OckqE4VBL05b06/P2&#10;zQ0lPjBTMwVGlPQgPL1bv3616m0hZtCBqoUjCGJ80duSdiHYIss874RmfgJWGLxswGkW0HRtVjvW&#10;I7pW2SzPl1kPrrYOuPAeTx/GS7pO+E0jePjcNF4EokqKuYW0urRWcc3WK1a0jtlO8mMa7B+y0Ewa&#10;DHqGemCBkZ2Tv0FpyR14aMKEg86gaSQXqQasZpq/qOapY1akWpAcb880+f8Hyz/tvzgi65LOl5QY&#10;plGjZzEE8hYGgkfIT299gW5PFh3DgOeoc6rV20fg3zwxsOmYacW9c9B3gtWY3zS+zC6ejjg+glT9&#10;R6gxDtsFSEBD43QkD+kgiI46Hc7axFw4Hl7lS5R7QQnHu5vbxdUiiZex4vTaOh/eC9AkbkrqUPuE&#10;zvaPPsRsWHFyicE8KFlvpVLJcG21UY7sGfbJNn2pgBduypC+pMsY++8Qefr+BKFlwIZXUmMVZydW&#10;RNremTq1Y2BSjXtMWZkjj5G6kcQwVEOS7PokTwX1AYl1MPY3ziNuOnA/KOmxt0vqv++YE5SoDwbF&#10;uZ3O53EYkjFfXM/QcJc31eUNMxyhShooGbebMA7QzjrZdhhpbAcD9yhoIxPXUfkxq2P62L9JguOs&#10;xQG5tJPXrz/C+icAAAD//wMAUEsDBBQABgAIAAAAIQDTp3ns3QAAAAoBAAAPAAAAZHJzL2Rvd25y&#10;ZXYueG1sTI9BT8MwDIXvSPyHyEjcWNpuq6bSdAIkJMSN0Qu3rPHaisSpkmwt/x7vBCfbek/P36v3&#10;i7PigiGOnhTkqwwEUufNSL2C9vP1YQciJk1GW0+o4Acj7Jvbm1pXxs/0gZdD6gWHUKy0giGlqZIy&#10;dgM6HVd+QmLt5IPTic/QSxP0zOHOyiLLSun0SPxh0BO+DNh9H85OwVv5nL6wNe9mXaz93MounGxU&#10;6v5ueXoEkXBJf2a44jM6NMx09GcyUVgF26LM2apgw+OqZ9mOyx1522xzkE0t/1dofgEAAP//AwBQ&#10;SwECLQAUAAYACAAAACEAtoM4kv4AAADhAQAAEwAAAAAAAAAAAAAAAAAAAAAAW0NvbnRlbnRfVHlw&#10;ZXNdLnhtbFBLAQItABQABgAIAAAAIQA4/SH/1gAAAJQBAAALAAAAAAAAAAAAAAAAAC8BAABfcmVs&#10;cy8ucmVsc1BLAQItABQABgAIAAAAIQDC8UGvLAIAAFkEAAAOAAAAAAAAAAAAAAAAAC4CAABkcnMv&#10;ZTJvRG9jLnhtbFBLAQItABQABgAIAAAAIQDTp3ns3QAAAAoBAAAPAAAAAAAAAAAAAAAAAIYEAABk&#10;cnMvZG93bnJldi54bWxQSwUGAAAAAAQABADzAAAAkAUAAAAA&#10;" strokeweight=".5pt">
                <v:textbox>
                  <w:txbxContent>
                    <w:p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211 </w:t>
                      </w:r>
                    </w:p>
                    <w:p w:rsidR="00A439FB" w:rsidRPr="003572E8" w:rsidRDefault="00A439FB" w:rsidP="007F2866">
                      <w:pPr>
                        <w:spacing w:after="0"/>
                        <w:rPr>
                          <w:rFonts w:ascii="Arial" w:hAnsi="Arial" w:cs="Arial"/>
                        </w:rPr>
                      </w:pPr>
                      <w:r>
                        <w:rPr>
                          <w:rFonts w:ascii="Arial" w:hAnsi="Arial" w:cs="Arial"/>
                        </w:rPr>
                        <w:t>Site Practice and Management</w:t>
                      </w:r>
                    </w:p>
                    <w:p w:rsidR="00A439FB" w:rsidRPr="003572E8" w:rsidRDefault="00A439FB" w:rsidP="007F2866">
                      <w:pPr>
                        <w:spacing w:after="0"/>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p w:rsidR="00A439FB" w:rsidRPr="003572E8" w:rsidRDefault="00A439FB" w:rsidP="00C13B83">
                      <w:pPr>
                        <w:rPr>
                          <w:rFonts w:ascii="Arial" w:hAnsi="Arial" w:cs="Arial"/>
                        </w:rPr>
                      </w:pPr>
                    </w:p>
                    <w:p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4896" behindDoc="0" locked="0" layoutInCell="1" allowOverlap="1">
                <wp:simplePos x="0" y="0"/>
                <wp:positionH relativeFrom="column">
                  <wp:posOffset>3340735</wp:posOffset>
                </wp:positionH>
                <wp:positionV relativeFrom="paragraph">
                  <wp:posOffset>2266950</wp:posOffset>
                </wp:positionV>
                <wp:extent cx="3060065" cy="895350"/>
                <wp:effectExtent l="0" t="0" r="6985"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rsidR="00A439FB" w:rsidRPr="003572E8" w:rsidRDefault="00A439FB" w:rsidP="00C13B83">
                            <w:pPr>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4" type="#_x0000_t202" style="position:absolute;left:0;text-align:left;margin-left:263.05pt;margin-top:178.5pt;width:240.95pt;height:7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rC3KwIAAFkEAAAOAAAAZHJzL2Uyb0RvYy54bWysVNtu2zAMfR+wfxD0vthJkyw14hRdugwD&#10;ugvQ7gNkWbaFSaImKbG7ry8lJ1nQDXsY5gdBlKhD8hzS65tBK3IQzkswJZ1OckqE4VBL05b02+Pu&#10;zYoSH5ipmQIjSvokPL3ZvH617m0hZtCBqoUjCGJ80duSdiHYIss874RmfgJWGLxswGkW0HRtVjvW&#10;I7pW2SzPl1kPrrYOuPAeT+/GS7pJ+E0jePjSNF4EokqKuYW0urRWcc02a1a0jtlO8mMa7B+y0Ewa&#10;DHqGumOBkb2Tv0FpyR14aMKEg86gaSQXqQasZpq/qOahY1akWpAcb880+f8Hyz8fvjoi65LOF5QY&#10;plGjRzEE8g4GgkfIT299gW4PFh3DgOeoc6rV23vg3z0xsO2YacWtc9B3gtWY3zS+zC6ejjg+glT9&#10;J6gxDtsHSEBD43QkD+kgiI46PZ21iblwPLzKlyg35sjxbnW9uFok8TJWnF5b58MHAZrETUkdap/Q&#10;2eHeh5gNK04uMZgHJeudVCoZrq22ypEDwz7ZpS8V8MJNGdKXdBlj/x0iT9+fILQM2PBKaqzi7MSK&#10;SNt7U6d2DEyqcY8pK3PkMVI3khiGakiSrU7yVFA/IbEOxv7GecRNB+4nJT32dkn9jz1zghL10aA4&#10;19P5PA5DMuaLtzM03OVNdXnDDEeokgZKxu02jAO0t062HUYa28HALQrayMR1VH7M6pg+9m+S4Dhr&#10;cUAu7eT164+weQYAAP//AwBQSwMEFAAGAAgAAAAhAFL4zirfAAAADAEAAA8AAABkcnMvZG93bnJl&#10;di54bWxMj81OwzAQhO9IvIO1SNyo3YSGNo1TARIS4kbJhZsbb5MI/0S224S3Z3uitxntp9mZajdb&#10;w84Y4uCdhOVCAEPXej24TkLz9fawBhaTcloZ71DCL0bY1bc3lSq1n9wnnvepYxTiYqkk9CmNJeex&#10;7dGquPAjOrodfbAqkQ0d10FNFG4Nz4QouFWDow+9GvG1x/Znf7IS3ouX9I2N/tB5lvup4W04mijl&#10;/d38vAWWcE7/MFzqU3WoqdPBn5yOzEhYZcWSUAn56olGXQgh1qQOEh43JHhd8esR9R8AAAD//wMA&#10;UEsBAi0AFAAGAAgAAAAhALaDOJL+AAAA4QEAABMAAAAAAAAAAAAAAAAAAAAAAFtDb250ZW50X1R5&#10;cGVzXS54bWxQSwECLQAUAAYACAAAACEAOP0h/9YAAACUAQAACwAAAAAAAAAAAAAAAAAvAQAAX3Jl&#10;bHMvLnJlbHNQSwECLQAUAAYACAAAACEAu4qwtysCAABZBAAADgAAAAAAAAAAAAAAAAAuAgAAZHJz&#10;L2Uyb0RvYy54bWxQSwECLQAUAAYACAAAACEAUvjOKt8AAAAMAQAADwAAAAAAAAAAAAAAAACFBAAA&#10;ZHJzL2Rvd25yZXYueG1sUEsFBgAAAAAEAAQA8wAAAJEFAAAAAA==&#10;" strokeweight=".5pt">
                <v:textbox>
                  <w:txbxContent>
                    <w:p w:rsidR="00A439FB" w:rsidRPr="00317193" w:rsidRDefault="00A439FB" w:rsidP="00362C8B">
                      <w:pPr>
                        <w:spacing w:after="0"/>
                        <w:rPr>
                          <w:rFonts w:ascii="Arial" w:hAnsi="Arial" w:cs="Arial"/>
                        </w:rPr>
                      </w:pPr>
                      <w:r>
                        <w:rPr>
                          <w:rFonts w:ascii="Arial" w:hAnsi="Arial" w:cs="Arial"/>
                        </w:rPr>
                        <w:t>CE6314</w:t>
                      </w:r>
                      <w:r w:rsidRPr="00317193">
                        <w:rPr>
                          <w:rFonts w:ascii="Arial" w:hAnsi="Arial" w:cs="Arial"/>
                        </w:rPr>
                        <w:t xml:space="preserve"> </w:t>
                      </w:r>
                    </w:p>
                    <w:p w:rsidR="00A439FB" w:rsidRDefault="00A439FB" w:rsidP="00362C8B">
                      <w:pPr>
                        <w:spacing w:after="0"/>
                        <w:rPr>
                          <w:rFonts w:ascii="Arial" w:hAnsi="Arial" w:cs="Arial"/>
                        </w:rPr>
                      </w:pPr>
                      <w:r>
                        <w:rPr>
                          <w:rFonts w:ascii="Arial" w:hAnsi="Arial" w:cs="Arial"/>
                        </w:rPr>
                        <w:t>Individual Project and Research Methods</w:t>
                      </w:r>
                      <w:r w:rsidRPr="00317193">
                        <w:rPr>
                          <w:rFonts w:ascii="Arial" w:hAnsi="Arial" w:cs="Arial"/>
                        </w:rPr>
                        <w:t xml:space="preserve"> </w:t>
                      </w:r>
                    </w:p>
                    <w:p w:rsidR="00A439FB" w:rsidRPr="003572E8" w:rsidRDefault="00A439FB" w:rsidP="00C13B83">
                      <w:pPr>
                        <w:rPr>
                          <w:rFonts w:ascii="Arial" w:hAnsi="Arial" w:cs="Arial"/>
                        </w:rPr>
                      </w:pPr>
                      <w:r w:rsidRPr="003572E8">
                        <w:rPr>
                          <w:rFonts w:ascii="Arial" w:hAnsi="Arial" w:cs="Arial"/>
                        </w:rPr>
                        <w:t>30 credits</w:t>
                      </w:r>
                    </w:p>
                  </w:txbxContent>
                </v:textbox>
              </v:shape>
            </w:pict>
          </mc:Fallback>
        </mc:AlternateContent>
      </w:r>
      <w:r w:rsidRPr="00C13B83">
        <w:rPr>
          <w:noProof/>
          <w:lang w:eastAsia="en-GB"/>
        </w:rPr>
        <mc:AlternateContent>
          <mc:Choice Requires="wps">
            <w:drawing>
              <wp:anchor distT="0" distB="0" distL="114300" distR="114300" simplePos="0" relativeHeight="251661824" behindDoc="0" locked="0" layoutInCell="1" allowOverlap="1">
                <wp:simplePos x="0" y="0"/>
                <wp:positionH relativeFrom="column">
                  <wp:posOffset>-78740</wp:posOffset>
                </wp:positionH>
                <wp:positionV relativeFrom="paragraph">
                  <wp:posOffset>26035</wp:posOffset>
                </wp:positionV>
                <wp:extent cx="3060065" cy="895350"/>
                <wp:effectExtent l="0" t="0" r="6985" b="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5" type="#_x0000_t202" style="position:absolute;left:0;text-align:left;margin-left:-6.2pt;margin-top:2.05pt;width:240.95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te6LAIAAFkEAAAOAAAAZHJzL2Uyb0RvYy54bWysVNtu2zAMfR+wfxD0vthJk6wx4hRdugwD&#10;ugvQ7gNkWbaFSaImKbG7ry8lJ1nQDXsY5gdBlKhD8hzS65tBK3IQzkswJZ1OckqE4VBL05b02+Pu&#10;zTUlPjBTMwVGlPRJeHqzef1q3dtCzKADVQtHEMT4orcl7UKwRZZ53gnN/ASsMHjZgNMsoOnarHas&#10;R3StslmeL7MeXG0dcOE9nt6Nl3ST8JtG8PClabwIRJUUcwtpdWmt4ppt1qxoHbOd5Mc02D9koZk0&#10;GPQMdccCI3snf4PSkjvw0IQJB51B00guUg1YzTR/Uc1Dx6xItSA53p5p8v8Pln8+fHVE1iWdzykx&#10;TKNGj2II5B0MBI+Qn976At0eLDqGAc9R51Srt/fAv3tiYNsx04pb56DvBKsxv2l8mV08HXF8BKn6&#10;T1BjHLYPkICGxulIHtJBEB11ejprE3PheHiVL1HuBSUc765Xi6tFEi9jxem1dT58EKBJ3JTUofYJ&#10;nR3ufYjZsOLkEoN5ULLeSaWS4dpqqxw5MOyTXfpSAS/clCF9SZcx9t8h8vT9CULLgA2vpMYqzk6s&#10;iLS9N3Vqx8CkGveYsjJHHiN1I4lhqIYk2eokTwX1ExLrYOxvnEfcdOB+UtJjb5fU/9gzJyhRHw2K&#10;s5rO53EYkjFfvJ2h4S5vqssbZjhClTRQMm63YRygvXWy7TDS2A4GblHQRiauo/JjVsf0sX+TBMdZ&#10;iwNyaSevX3+EzTMAAAD//wMAUEsDBBQABgAIAAAAIQBfhJa63QAAAAkBAAAPAAAAZHJzL2Rvd25y&#10;ZXYueG1sTI/BTsMwEETvSPyDtUjcWidpGkEapwIkJMSNkgs3N94mUeN1ZLtN+HuWExxX8zTzttov&#10;dhRX9GFwpCBdJyCQWmcG6hQ0n6+rBxAhajJ6dIQKvjHAvr69qXRp3EwfeD3ETnAJhVIr6GOcSilD&#10;26PVYe0mJM5Ozlsd+fSdNF7PXG5HmSVJIa0eiBd6PeFLj+35cLEK3orn+IWNeTebbOPmRrb+NAal&#10;7u+Wpx2IiEv8g+FXn9WhZqeju5AJYlSwSrOcUQV5CoLzvHjcgjgymG9TkHUl/39Q/wAAAP//AwBQ&#10;SwECLQAUAAYACAAAACEAtoM4kv4AAADhAQAAEwAAAAAAAAAAAAAAAAAAAAAAW0NvbnRlbnRfVHlw&#10;ZXNdLnhtbFBLAQItABQABgAIAAAAIQA4/SH/1gAAAJQBAAALAAAAAAAAAAAAAAAAAC8BAABfcmVs&#10;cy8ucmVsc1BLAQItABQABgAIAAAAIQBuate6LAIAAFkEAAAOAAAAAAAAAAAAAAAAAC4CAABkcnMv&#10;ZTJvRG9jLnhtbFBLAQItABQABgAIAAAAIQBfhJa63QAAAAkBAAAPAAAAAAAAAAAAAAAAAIYEAABk&#10;cnMvZG93bnJldi54bWxQSwUGAAAAAAQABADzAAAAkAUAAAAA&#10;" strokeweight=".5pt">
                <v:textbox>
                  <w:txbxContent>
                    <w:p w:rsidR="00A439FB" w:rsidRPr="00CC1AD0" w:rsidRDefault="00A439FB" w:rsidP="007F2866">
                      <w:pPr>
                        <w:spacing w:after="0"/>
                        <w:rPr>
                          <w:rFonts w:ascii="Arial" w:hAnsi="Arial" w:cs="Arial"/>
                        </w:rPr>
                      </w:pPr>
                      <w:r w:rsidRPr="00317193">
                        <w:rPr>
                          <w:rFonts w:ascii="Arial" w:hAnsi="Arial" w:cs="Arial"/>
                        </w:rPr>
                        <w:t>CE5</w:t>
                      </w:r>
                      <w:r>
                        <w:rPr>
                          <w:rFonts w:ascii="Arial" w:hAnsi="Arial" w:cs="Arial"/>
                        </w:rPr>
                        <w:t>014</w:t>
                      </w:r>
                    </w:p>
                    <w:p w:rsidR="00A439FB" w:rsidRPr="003572E8" w:rsidRDefault="00A439FB" w:rsidP="007F2866">
                      <w:pPr>
                        <w:spacing w:after="0"/>
                        <w:rPr>
                          <w:rFonts w:ascii="Arial" w:hAnsi="Arial" w:cs="Arial"/>
                        </w:rPr>
                      </w:pPr>
                      <w:r w:rsidRPr="000C0DC5">
                        <w:rPr>
                          <w:rFonts w:ascii="Arial" w:hAnsi="Arial" w:cs="Arial"/>
                          <w:sz w:val="24"/>
                          <w:szCs w:val="24"/>
                        </w:rPr>
                        <w:t xml:space="preserve">Engineering </w:t>
                      </w:r>
                      <w:r>
                        <w:rPr>
                          <w:rFonts w:ascii="Arial" w:hAnsi="Arial" w:cs="Arial"/>
                          <w:sz w:val="24"/>
                          <w:szCs w:val="24"/>
                        </w:rPr>
                        <w:t xml:space="preserve">Project </w:t>
                      </w:r>
                      <w:r w:rsidRPr="000C0DC5">
                        <w:rPr>
                          <w:rFonts w:ascii="Arial" w:hAnsi="Arial" w:cs="Arial"/>
                          <w:sz w:val="24"/>
                          <w:szCs w:val="24"/>
                        </w:rPr>
                        <w:t>Management</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C13B83" w:rsidP="00C13B83">
      <w:pPr>
        <w:spacing w:after="0" w:line="240" w:lineRule="auto"/>
        <w:jc w:val="both"/>
        <w:rPr>
          <w:rFonts w:cs="Arial"/>
        </w:rPr>
      </w:pPr>
    </w:p>
    <w:p w:rsidR="00C13B83" w:rsidRPr="00C13B83" w:rsidRDefault="003D3BCE" w:rsidP="00C13B83">
      <w:pPr>
        <w:spacing w:after="0" w:line="240" w:lineRule="auto"/>
        <w:jc w:val="both"/>
        <w:rPr>
          <w:rFonts w:cs="Arial"/>
        </w:rPr>
      </w:pPr>
      <w:r w:rsidRPr="00C13B83">
        <w:rPr>
          <w:noProof/>
          <w:lang w:eastAsia="en-GB"/>
        </w:rPr>
        <mc:AlternateContent>
          <mc:Choice Requires="wps">
            <w:drawing>
              <wp:anchor distT="0" distB="0" distL="114300" distR="114300" simplePos="0" relativeHeight="251665920" behindDoc="0" locked="0" layoutInCell="1" allowOverlap="1">
                <wp:simplePos x="0" y="0"/>
                <wp:positionH relativeFrom="column">
                  <wp:posOffset>-78740</wp:posOffset>
                </wp:positionH>
                <wp:positionV relativeFrom="paragraph">
                  <wp:posOffset>62230</wp:posOffset>
                </wp:positionV>
                <wp:extent cx="2973705" cy="89535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370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rsidR="00A439FB" w:rsidRPr="003572E8" w:rsidRDefault="00A439FB" w:rsidP="007F2866">
                            <w:pPr>
                              <w:spacing w:after="0"/>
                              <w:rPr>
                                <w:rFonts w:ascii="Arial" w:hAnsi="Arial" w:cs="Arial"/>
                              </w:rPr>
                            </w:pPr>
                            <w:r>
                              <w:rPr>
                                <w:rFonts w:ascii="Arial" w:hAnsi="Arial" w:cs="Arial"/>
                              </w:rPr>
                              <w:t>Building and Environmental Engineering</w:t>
                            </w:r>
                          </w:p>
                          <w:p w:rsidR="00A439FB" w:rsidRPr="003572E8" w:rsidRDefault="00A439FB" w:rsidP="00C13B83">
                            <w:pPr>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36" type="#_x0000_t202" style="position:absolute;left:0;text-align:left;margin-left:-6.2pt;margin-top:4.9pt;width:234.15pt;height:7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3lCLAIAAFoEAAAOAAAAZHJzL2Uyb0RvYy54bWysVNtu2zAMfR+wfxD0vjjXpjHiFF26DAO6&#10;C9DuA2RZtoVJoiYpsbOvLyWnadANexjmB0GUqEPyHNLrm14rchDOSzAFnYzGlAjDoZKmKej3x927&#10;a0p8YKZiCowo6FF4erN5+2bd2VxMoQVVCUcQxPi8swVtQ7B5lnneCs38CKwweFmD0yyg6ZqscqxD&#10;dK2y6Xh8lXXgKuuAC+/x9G64pJuEX9eCh6917UUgqqCYW0irS2sZ12yzZnnjmG0lP6XB/iELzaTB&#10;oGeoOxYY2Tv5G5SW3IGHOow46AzqWnKRasBqJuNX1Ty0zIpUC5Lj7Zkm//9g+ZfDN0dkVdD5jBLD&#10;NGr0KPpA3kNP8Aj56azP0e3BomPo8Rx1TrV6ew/8hycGti0zjbh1DrpWsArzm8SX2cXTAcdHkLL7&#10;DBXGYfsACaivnY7kIR0E0VGn41mbmAvHw+lqOVuOF5RwvLteLWaLJF7G8ufX1vnwUYAmcVNQh9on&#10;dHa49yFmw/JnlxjMg5LVTiqVDNeUW+XIgWGf7NKXCnjlpgzpCnoVY/8dYpy+P0FoGbDhldRYxdmJ&#10;5ZG2D6ZK7RiYVMMeU1bmxGOkbiAx9GWfJJskCiLJJVRHZNbB0OA4kLhpwf2ipMPmLqj/uWdOUKI+&#10;GVRnNZnP4zQkY75YTtFwlzfl5Q0zHKEKGigZttswTNDeOtm0GGnoBwO3qGgtE9kvWZ3yxwZOGpyG&#10;LU7IpZ28Xn4JmycAAAD//wMAUEsDBBQABgAIAAAAIQCqlOFb3QAAAAkBAAAPAAAAZHJzL2Rvd25y&#10;ZXYueG1sTI/BTsMwEETvSPyDtUjcWqdpU7UhTgVISIgbJRdubrxNIux1ZLtN+HuWExxX8zT7pjrM&#10;zoorhjh4UrBaZiCQWm8G6hQ0Hy+LHYiYNBltPaGCb4xwqG9vKl0aP9E7Xo+pE1xCsdQK+pTGUsrY&#10;9uh0XPoRibOzD04nPkMnTdATlzsr8yzbSqcH4g+9HvG5x/breHEKXrdP6RMb82bW+dpPjWzD2Ual&#10;7u/mxwcQCef0B8OvPqtDzU4nfyEThVWwWOUbRhXseQHnm6LYgzgxWGQ7kHUl/y+ofwAAAP//AwBQ&#10;SwECLQAUAAYACAAAACEAtoM4kv4AAADhAQAAEwAAAAAAAAAAAAAAAAAAAAAAW0NvbnRlbnRfVHlw&#10;ZXNdLnhtbFBLAQItABQABgAIAAAAIQA4/SH/1gAAAJQBAAALAAAAAAAAAAAAAAAAAC8BAABfcmVs&#10;cy8ucmVsc1BLAQItABQABgAIAAAAIQBNy3lCLAIAAFoEAAAOAAAAAAAAAAAAAAAAAC4CAABkcnMv&#10;ZTJvRG9jLnhtbFBLAQItABQABgAIAAAAIQCqlOFb3QAAAAkBAAAPAAAAAAAAAAAAAAAAAIYEAABk&#10;cnMvZG93bnJldi54bWxQSwUGAAAAAAQABADzAAAAkAUAAAAA&#10;" strokeweight=".5pt">
                <v:textbox>
                  <w:txbxContent>
                    <w:p w:rsidR="00A439FB" w:rsidRDefault="00A439FB" w:rsidP="007F2866">
                      <w:pPr>
                        <w:spacing w:after="0"/>
                        <w:rPr>
                          <w:rFonts w:ascii="Arial" w:hAnsi="Arial" w:cs="Arial"/>
                        </w:rPr>
                      </w:pPr>
                      <w:r w:rsidRPr="00317193">
                        <w:rPr>
                          <w:rFonts w:ascii="Arial" w:hAnsi="Arial" w:cs="Arial"/>
                        </w:rPr>
                        <w:t>CE</w:t>
                      </w:r>
                      <w:r>
                        <w:rPr>
                          <w:rFonts w:ascii="Arial" w:hAnsi="Arial" w:cs="Arial"/>
                        </w:rPr>
                        <w:t>6113</w:t>
                      </w:r>
                    </w:p>
                    <w:p w:rsidR="00A439FB" w:rsidRPr="003572E8" w:rsidRDefault="00A439FB" w:rsidP="007F2866">
                      <w:pPr>
                        <w:spacing w:after="0"/>
                        <w:rPr>
                          <w:rFonts w:ascii="Arial" w:hAnsi="Arial" w:cs="Arial"/>
                        </w:rPr>
                      </w:pPr>
                      <w:r>
                        <w:rPr>
                          <w:rFonts w:ascii="Arial" w:hAnsi="Arial" w:cs="Arial"/>
                        </w:rPr>
                        <w:t>Building and Environmental Engineering</w:t>
                      </w:r>
                    </w:p>
                    <w:p w:rsidR="00A439FB" w:rsidRPr="003572E8" w:rsidRDefault="00A439FB" w:rsidP="00C13B83">
                      <w:pPr>
                        <w:rPr>
                          <w:rFonts w:ascii="Arial" w:hAnsi="Arial" w:cs="Arial"/>
                        </w:rPr>
                      </w:pPr>
                      <w:r w:rsidRPr="003572E8">
                        <w:rPr>
                          <w:rFonts w:ascii="Arial" w:hAnsi="Arial" w:cs="Arial"/>
                        </w:rPr>
                        <w:t>30 credits</w:t>
                      </w:r>
                    </w:p>
                    <w:p w:rsidR="00A439FB" w:rsidRPr="003572E8" w:rsidRDefault="00A439FB" w:rsidP="00C13B83">
                      <w:pPr>
                        <w:rPr>
                          <w:rFonts w:ascii="Arial" w:hAnsi="Arial" w:cs="Arial"/>
                        </w:rPr>
                      </w:pPr>
                    </w:p>
                  </w:txbxContent>
                </v:textbox>
              </v:shape>
            </w:pict>
          </mc:Fallback>
        </mc:AlternateContent>
      </w:r>
      <w:r w:rsidRPr="00C13B83">
        <w:rPr>
          <w:noProof/>
          <w:lang w:eastAsia="en-GB"/>
        </w:rPr>
        <mc:AlternateContent>
          <mc:Choice Requires="wps">
            <w:drawing>
              <wp:anchor distT="0" distB="0" distL="114300" distR="114300" simplePos="0" relativeHeight="251663872" behindDoc="0" locked="0" layoutInCell="1" allowOverlap="1">
                <wp:simplePos x="0" y="0"/>
                <wp:positionH relativeFrom="column">
                  <wp:posOffset>3340735</wp:posOffset>
                </wp:positionH>
                <wp:positionV relativeFrom="paragraph">
                  <wp:posOffset>15240</wp:posOffset>
                </wp:positionV>
                <wp:extent cx="3060065" cy="895350"/>
                <wp:effectExtent l="0" t="0" r="6985"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895350"/>
                        </a:xfrm>
                        <a:prstGeom prst="rect">
                          <a:avLst/>
                        </a:prstGeom>
                        <a:solidFill>
                          <a:srgbClr val="FFFFFF"/>
                        </a:solidFill>
                        <a:ln w="6350">
                          <a:solidFill>
                            <a:srgbClr val="000000"/>
                          </a:solidFill>
                          <a:miter lim="800000"/>
                          <a:headEnd/>
                          <a:tailEnd/>
                        </a:ln>
                      </wps:spPr>
                      <wps:txbx>
                        <w:txbxContent>
                          <w:p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rsidR="00A439FB" w:rsidRPr="003572E8" w:rsidRDefault="00A439FB" w:rsidP="007F2866">
                            <w:pPr>
                              <w:spacing w:after="0"/>
                              <w:rPr>
                                <w:rFonts w:ascii="Arial" w:hAnsi="Arial" w:cs="Arial"/>
                              </w:rPr>
                            </w:pPr>
                            <w:r>
                              <w:rPr>
                                <w:rFonts w:ascii="Arial" w:hAnsi="Arial" w:cs="Arial"/>
                              </w:rPr>
                              <w:t>Contractual Procedures</w:t>
                            </w:r>
                          </w:p>
                          <w:p w:rsidR="00A439FB" w:rsidRPr="003572E8" w:rsidRDefault="00A439FB" w:rsidP="007F2866">
                            <w:pPr>
                              <w:spacing w:after="0"/>
                              <w:rPr>
                                <w:rFonts w:ascii="Arial" w:hAnsi="Arial" w:cs="Arial"/>
                              </w:rPr>
                            </w:pPr>
                            <w:r w:rsidRPr="003572E8">
                              <w:rPr>
                                <w:rFonts w:ascii="Arial" w:hAnsi="Arial" w:cs="Arial"/>
                              </w:rPr>
                              <w:t>30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7" type="#_x0000_t202" style="position:absolute;left:0;text-align:left;margin-left:263.05pt;margin-top:1.2pt;width:240.95pt;height:7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8KwIAAFoEAAAOAAAAZHJzL2Uyb0RvYy54bWysVNtu2zAMfR+wfxD0vjhJk6w14hRdugwD&#10;ugvQ7gNkWbaFyaJGKbG7rx8lp2nQDXsY5gdBlKhD8hzS6+uhM+yg0GuwBZ9NppwpK6HStin4t4fd&#10;m0vOfBC2EgasKvij8vx68/rVune5mkMLplLICMT6vHcFb0NweZZ52apO+Ak4ZemyBuxEIBObrELR&#10;E3pnsvl0usp6wMohSOU9nd6Ol3yT8OtayfClrr0KzBSccgtpxbSWcc02a5E3KFyr5TEN8Q9ZdEJb&#10;CnqCuhVBsD3q36A6LRE81GEiocugrrVUqQaqZjZ9Uc19K5xKtRA53p1o8v8PVn4+fEWmq4Iv5pxZ&#10;0ZFGD2oI7B0MjI6In975nNzuHTmGgc5J51Srd3cgv3tmYdsK26gbROhbJSrKbxZfZmdPRxwfQcr+&#10;E1QUR+wDJKChxi6SR3QwQiedHk/axFwkHV5MVyT3kjNJd5dXy4tlEi8T+dNrhz58UNCxuCk4kvYJ&#10;XRzufIjZiPzJJQbzYHS108YkA5tya5AdBPXJLn2pgBduxrK+4KsY++8Q0/T9CaLTgRre6I6qODmJ&#10;PNL23lapHYPQZtxTysYeeYzUjSSGoRySZLPEciS5hOqRmEUYG5wGkjYt4E/Oemrugvsfe4GKM/PR&#10;kjpXs8UiTkMyFsu3czLw/KY8vxFWElTBA2fjdhvGCdo71E1LkcZ+sHBDitY6kf2c1TF/auCkwXHY&#10;4oSc28nr+Zew+QUAAP//AwBQSwMEFAAGAAgAAAAhAKKIr/zdAAAACgEAAA8AAABkcnMvZG93bnJl&#10;di54bWxMj81OwzAQhO9IvIO1lbhRu0mIqhCnAiQkxI02F25uvE2i+iey3Sa8PdsT3HY0o9lv6t1i&#10;DbtiiKN3EjZrAQxd5/Xoegnt4f1xCywm5bQy3qGEH4ywa+7valVpP7svvO5Tz6jExUpJGFKaKs5j&#10;N6BVce0ndOSdfLAqkQw910HNVG4Nz4QouVWjow+DmvBtwO68v1gJH+Vr+sZWf+o8y/3c8i6cTJTy&#10;YbW8PANLuKS/MNzwCR0aYjr6i9ORGQlPWbmhqISsAHbzhdjSuCNdRV4Ab2r+f0LzCwAA//8DAFBL&#10;AQItABQABgAIAAAAIQC2gziS/gAAAOEBAAATAAAAAAAAAAAAAAAAAAAAAABbQ29udGVudF9UeXBl&#10;c10ueG1sUEsBAi0AFAAGAAgAAAAhADj9If/WAAAAlAEAAAsAAAAAAAAAAAAAAAAALwEAAF9yZWxz&#10;Ly5yZWxzUEsBAi0AFAAGAAgAAAAhANy6pHwrAgAAWgQAAA4AAAAAAAAAAAAAAAAALgIAAGRycy9l&#10;Mm9Eb2MueG1sUEsBAi0AFAAGAAgAAAAhAKKIr/zdAAAACgEAAA8AAAAAAAAAAAAAAAAAhQQAAGRy&#10;cy9kb3ducmV2LnhtbFBLBQYAAAAABAAEAPMAAACPBQAAAAA=&#10;" strokeweight=".5pt">
                <v:textbox>
                  <w:txbxContent>
                    <w:p w:rsidR="00A439FB" w:rsidRDefault="00A439FB" w:rsidP="007F2866">
                      <w:pPr>
                        <w:spacing w:after="0"/>
                        <w:rPr>
                          <w:rFonts w:ascii="Arial" w:hAnsi="Arial" w:cs="Arial"/>
                        </w:rPr>
                      </w:pPr>
                      <w:r w:rsidRPr="00317193">
                        <w:rPr>
                          <w:rFonts w:ascii="Arial" w:hAnsi="Arial" w:cs="Arial"/>
                        </w:rPr>
                        <w:t>CE6</w:t>
                      </w:r>
                      <w:r>
                        <w:rPr>
                          <w:rFonts w:ascii="Arial" w:hAnsi="Arial" w:cs="Arial"/>
                        </w:rPr>
                        <w:t xml:space="preserve">212 </w:t>
                      </w:r>
                    </w:p>
                    <w:p w:rsidR="00A439FB" w:rsidRPr="003572E8" w:rsidRDefault="00A439FB" w:rsidP="007F2866">
                      <w:pPr>
                        <w:spacing w:after="0"/>
                        <w:rPr>
                          <w:rFonts w:ascii="Arial" w:hAnsi="Arial" w:cs="Arial"/>
                        </w:rPr>
                      </w:pPr>
                      <w:r>
                        <w:rPr>
                          <w:rFonts w:ascii="Arial" w:hAnsi="Arial" w:cs="Arial"/>
                        </w:rPr>
                        <w:t>Contractual Procedures</w:t>
                      </w:r>
                    </w:p>
                    <w:p w:rsidR="00A439FB" w:rsidRPr="003572E8" w:rsidRDefault="00A439FB" w:rsidP="007F2866">
                      <w:pPr>
                        <w:spacing w:after="0"/>
                        <w:rPr>
                          <w:rFonts w:ascii="Arial" w:hAnsi="Arial" w:cs="Arial"/>
                        </w:rPr>
                      </w:pPr>
                      <w:r w:rsidRPr="003572E8">
                        <w:rPr>
                          <w:rFonts w:ascii="Arial" w:hAnsi="Arial" w:cs="Arial"/>
                        </w:rPr>
                        <w:t>30 credits</w:t>
                      </w:r>
                    </w:p>
                  </w:txbxContent>
                </v:textbox>
              </v:shape>
            </w:pict>
          </mc:Fallback>
        </mc:AlternateContent>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r w:rsidR="00C13B83" w:rsidRPr="00C13B83">
        <w:rPr>
          <w:rFonts w:cs="Arial"/>
        </w:rPr>
        <w:tab/>
      </w:r>
    </w:p>
    <w:p w:rsidR="00C13B83" w:rsidRPr="00C13B83" w:rsidRDefault="00C13B83" w:rsidP="00C13B83">
      <w:pPr>
        <w:spacing w:after="0" w:line="240" w:lineRule="auto"/>
        <w:jc w:val="both"/>
        <w:rPr>
          <w:rFonts w:cs="Arial"/>
        </w:rPr>
      </w:pPr>
    </w:p>
    <w:p w:rsidR="00612718" w:rsidRPr="00D540BA" w:rsidRDefault="00612718" w:rsidP="00C13B83">
      <w:pPr>
        <w:ind w:firstLine="720"/>
        <w:rPr>
          <w:rFonts w:ascii="Arial" w:hAnsi="Arial" w:cs="Arial"/>
        </w:rPr>
      </w:pPr>
    </w:p>
    <w:sectPr w:rsidR="00612718" w:rsidRPr="00D540BA" w:rsidSect="00364D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369" w:rsidRDefault="00E16369" w:rsidP="00D540BA">
      <w:pPr>
        <w:spacing w:after="0" w:line="240" w:lineRule="auto"/>
      </w:pPr>
      <w:r>
        <w:separator/>
      </w:r>
    </w:p>
  </w:endnote>
  <w:endnote w:type="continuationSeparator" w:id="0">
    <w:p w:rsidR="00E16369" w:rsidRDefault="00E16369" w:rsidP="00D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9FB" w:rsidRDefault="00A439FB">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A960CE">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960CE">
      <w:rPr>
        <w:b/>
        <w:noProof/>
      </w:rPr>
      <w:t>33</w:t>
    </w:r>
    <w:r>
      <w:rPr>
        <w:b/>
        <w:sz w:val="24"/>
        <w:szCs w:val="24"/>
      </w:rPr>
      <w:fldChar w:fldCharType="end"/>
    </w:r>
  </w:p>
  <w:p w:rsidR="00A439FB" w:rsidRDefault="00A439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0CE" w:rsidRPr="00A960CE" w:rsidRDefault="00A960CE" w:rsidP="00A960CE">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 xml:space="preserve">   2018-2019 (v.1, July 2018)</w:t>
    </w:r>
    <w:r>
      <w:rPr>
        <w:rFonts w:ascii="Arial" w:hAnsi="Arial" w:cs="Arial"/>
        <w:sz w:val="16"/>
        <w:szCs w:val="16"/>
      </w:rPr>
      <w:tab/>
      <w:t xml:space="preserve"> 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Pr>
        <w:rFonts w:ascii="Arial" w:hAnsi="Arial" w:cs="Arial"/>
        <w:noProof/>
        <w:sz w:val="16"/>
        <w:szCs w:val="16"/>
      </w:rPr>
      <w:t>33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369" w:rsidRDefault="00E16369" w:rsidP="00D540BA">
      <w:pPr>
        <w:spacing w:after="0" w:line="240" w:lineRule="auto"/>
      </w:pPr>
      <w:r>
        <w:separator/>
      </w:r>
    </w:p>
  </w:footnote>
  <w:footnote w:type="continuationSeparator" w:id="0">
    <w:p w:rsidR="00E16369" w:rsidRDefault="00E16369" w:rsidP="00D54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C6916"/>
    <w:multiLevelType w:val="hybridMultilevel"/>
    <w:tmpl w:val="59F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5E18A5"/>
    <w:multiLevelType w:val="hybridMultilevel"/>
    <w:tmpl w:val="4BAC70A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0EB972D6"/>
    <w:multiLevelType w:val="hybridMultilevel"/>
    <w:tmpl w:val="8918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24072"/>
    <w:multiLevelType w:val="hybridMultilevel"/>
    <w:tmpl w:val="095C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975D13"/>
    <w:multiLevelType w:val="hybridMultilevel"/>
    <w:tmpl w:val="B3ECE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35015D"/>
    <w:multiLevelType w:val="hybridMultilevel"/>
    <w:tmpl w:val="EDA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F589B"/>
    <w:multiLevelType w:val="hybridMultilevel"/>
    <w:tmpl w:val="6574A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A92B0E"/>
    <w:multiLevelType w:val="hybridMultilevel"/>
    <w:tmpl w:val="C5B66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2228EA"/>
    <w:multiLevelType w:val="hybridMultilevel"/>
    <w:tmpl w:val="C7B06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F62B8"/>
    <w:multiLevelType w:val="hybridMultilevel"/>
    <w:tmpl w:val="19645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856E7"/>
    <w:multiLevelType w:val="hybridMultilevel"/>
    <w:tmpl w:val="B12E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B370F"/>
    <w:multiLevelType w:val="hybridMultilevel"/>
    <w:tmpl w:val="1AD8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04E93"/>
    <w:multiLevelType w:val="hybridMultilevel"/>
    <w:tmpl w:val="8354A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2F70EE"/>
    <w:multiLevelType w:val="hybridMultilevel"/>
    <w:tmpl w:val="7AE0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E2935"/>
    <w:multiLevelType w:val="hybridMultilevel"/>
    <w:tmpl w:val="0938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F49CB"/>
    <w:multiLevelType w:val="hybridMultilevel"/>
    <w:tmpl w:val="5D666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3C1868"/>
    <w:multiLevelType w:val="hybridMultilevel"/>
    <w:tmpl w:val="B4F25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81446F"/>
    <w:multiLevelType w:val="hybridMultilevel"/>
    <w:tmpl w:val="2028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DF08AD"/>
    <w:multiLevelType w:val="hybridMultilevel"/>
    <w:tmpl w:val="25DE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12C66B5"/>
    <w:multiLevelType w:val="hybridMultilevel"/>
    <w:tmpl w:val="FD94A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BC1595"/>
    <w:multiLevelType w:val="hybridMultilevel"/>
    <w:tmpl w:val="45D6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101F3"/>
    <w:multiLevelType w:val="hybridMultilevel"/>
    <w:tmpl w:val="F922274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7FEB2EAB"/>
    <w:multiLevelType w:val="hybridMultilevel"/>
    <w:tmpl w:val="FFB20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9"/>
  </w:num>
  <w:num w:numId="4">
    <w:abstractNumId w:val="27"/>
  </w:num>
  <w:num w:numId="5">
    <w:abstractNumId w:val="29"/>
  </w:num>
  <w:num w:numId="6">
    <w:abstractNumId w:val="35"/>
  </w:num>
  <w:num w:numId="7">
    <w:abstractNumId w:val="31"/>
  </w:num>
  <w:num w:numId="8">
    <w:abstractNumId w:val="30"/>
  </w:num>
  <w:num w:numId="9">
    <w:abstractNumId w:val="22"/>
  </w:num>
  <w:num w:numId="10">
    <w:abstractNumId w:val="1"/>
  </w:num>
  <w:num w:numId="11">
    <w:abstractNumId w:val="33"/>
  </w:num>
  <w:num w:numId="12">
    <w:abstractNumId w:val="16"/>
  </w:num>
  <w:num w:numId="13">
    <w:abstractNumId w:val="3"/>
  </w:num>
  <w:num w:numId="14">
    <w:abstractNumId w:val="23"/>
  </w:num>
  <w:num w:numId="15">
    <w:abstractNumId w:val="32"/>
  </w:num>
  <w:num w:numId="16">
    <w:abstractNumId w:val="6"/>
  </w:num>
  <w:num w:numId="17">
    <w:abstractNumId w:val="21"/>
  </w:num>
  <w:num w:numId="18">
    <w:abstractNumId w:val="26"/>
  </w:num>
  <w:num w:numId="19">
    <w:abstractNumId w:val="19"/>
  </w:num>
  <w:num w:numId="20">
    <w:abstractNumId w:val="36"/>
  </w:num>
  <w:num w:numId="21">
    <w:abstractNumId w:val="7"/>
  </w:num>
  <w:num w:numId="22">
    <w:abstractNumId w:val="13"/>
  </w:num>
  <w:num w:numId="23">
    <w:abstractNumId w:val="24"/>
  </w:num>
  <w:num w:numId="24">
    <w:abstractNumId w:val="2"/>
  </w:num>
  <w:num w:numId="25">
    <w:abstractNumId w:val="11"/>
  </w:num>
  <w:num w:numId="26">
    <w:abstractNumId w:val="20"/>
  </w:num>
  <w:num w:numId="27">
    <w:abstractNumId w:val="15"/>
  </w:num>
  <w:num w:numId="28">
    <w:abstractNumId w:val="10"/>
  </w:num>
  <w:num w:numId="29">
    <w:abstractNumId w:val="18"/>
  </w:num>
  <w:num w:numId="30">
    <w:abstractNumId w:val="34"/>
  </w:num>
  <w:num w:numId="31">
    <w:abstractNumId w:val="17"/>
  </w:num>
  <w:num w:numId="32">
    <w:abstractNumId w:val="14"/>
  </w:num>
  <w:num w:numId="33">
    <w:abstractNumId w:val="8"/>
  </w:num>
  <w:num w:numId="34">
    <w:abstractNumId w:val="4"/>
  </w:num>
  <w:num w:numId="35">
    <w:abstractNumId w:val="0"/>
  </w:num>
  <w:num w:numId="36">
    <w:abstractNumId w:val="5"/>
  </w:num>
  <w:num w:numId="37">
    <w:abstractNumId w:val="25"/>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103DC"/>
    <w:rsid w:val="00010C8F"/>
    <w:rsid w:val="00020C36"/>
    <w:rsid w:val="000235E4"/>
    <w:rsid w:val="00023BBD"/>
    <w:rsid w:val="00024161"/>
    <w:rsid w:val="00026362"/>
    <w:rsid w:val="00031463"/>
    <w:rsid w:val="00035B20"/>
    <w:rsid w:val="0004104D"/>
    <w:rsid w:val="000424C9"/>
    <w:rsid w:val="00044F3D"/>
    <w:rsid w:val="000508FC"/>
    <w:rsid w:val="0005357D"/>
    <w:rsid w:val="0005532F"/>
    <w:rsid w:val="000627FE"/>
    <w:rsid w:val="00062D8D"/>
    <w:rsid w:val="000640E1"/>
    <w:rsid w:val="00067802"/>
    <w:rsid w:val="00067D6E"/>
    <w:rsid w:val="00072CE1"/>
    <w:rsid w:val="0007431C"/>
    <w:rsid w:val="00077FE0"/>
    <w:rsid w:val="000930D9"/>
    <w:rsid w:val="00093F16"/>
    <w:rsid w:val="0009639D"/>
    <w:rsid w:val="00096D0A"/>
    <w:rsid w:val="000A0DF9"/>
    <w:rsid w:val="000A46BC"/>
    <w:rsid w:val="000A7506"/>
    <w:rsid w:val="000B6178"/>
    <w:rsid w:val="000B776E"/>
    <w:rsid w:val="000C0DC5"/>
    <w:rsid w:val="000C1ECC"/>
    <w:rsid w:val="000C44BB"/>
    <w:rsid w:val="000C795D"/>
    <w:rsid w:val="000E311A"/>
    <w:rsid w:val="000E6267"/>
    <w:rsid w:val="000E7A36"/>
    <w:rsid w:val="000F67C3"/>
    <w:rsid w:val="00101DC6"/>
    <w:rsid w:val="00110D33"/>
    <w:rsid w:val="00111AE3"/>
    <w:rsid w:val="00112243"/>
    <w:rsid w:val="001144DB"/>
    <w:rsid w:val="00114605"/>
    <w:rsid w:val="00114A4D"/>
    <w:rsid w:val="00122E57"/>
    <w:rsid w:val="00135FD1"/>
    <w:rsid w:val="00137C08"/>
    <w:rsid w:val="00140115"/>
    <w:rsid w:val="00140E9B"/>
    <w:rsid w:val="00141D68"/>
    <w:rsid w:val="00143D77"/>
    <w:rsid w:val="00145243"/>
    <w:rsid w:val="001452F2"/>
    <w:rsid w:val="00152325"/>
    <w:rsid w:val="00152E2D"/>
    <w:rsid w:val="00155088"/>
    <w:rsid w:val="00155B88"/>
    <w:rsid w:val="00155E63"/>
    <w:rsid w:val="00160F0C"/>
    <w:rsid w:val="00167415"/>
    <w:rsid w:val="00173931"/>
    <w:rsid w:val="001761AD"/>
    <w:rsid w:val="00181455"/>
    <w:rsid w:val="00184AD5"/>
    <w:rsid w:val="0018755A"/>
    <w:rsid w:val="00192859"/>
    <w:rsid w:val="001961A4"/>
    <w:rsid w:val="001A02EF"/>
    <w:rsid w:val="001B1FC7"/>
    <w:rsid w:val="001B384E"/>
    <w:rsid w:val="001C01E3"/>
    <w:rsid w:val="001C7E12"/>
    <w:rsid w:val="001D1FC6"/>
    <w:rsid w:val="001D40CC"/>
    <w:rsid w:val="001D4609"/>
    <w:rsid w:val="001D47C4"/>
    <w:rsid w:val="001D788C"/>
    <w:rsid w:val="001E371B"/>
    <w:rsid w:val="001E3B11"/>
    <w:rsid w:val="001F7105"/>
    <w:rsid w:val="001F7BB3"/>
    <w:rsid w:val="0020121A"/>
    <w:rsid w:val="00206576"/>
    <w:rsid w:val="002114FB"/>
    <w:rsid w:val="00213457"/>
    <w:rsid w:val="00216016"/>
    <w:rsid w:val="0022186E"/>
    <w:rsid w:val="00224718"/>
    <w:rsid w:val="0023127A"/>
    <w:rsid w:val="00234327"/>
    <w:rsid w:val="00234583"/>
    <w:rsid w:val="00241391"/>
    <w:rsid w:val="00242D92"/>
    <w:rsid w:val="00247C3C"/>
    <w:rsid w:val="002549AC"/>
    <w:rsid w:val="00255E25"/>
    <w:rsid w:val="002649AE"/>
    <w:rsid w:val="002709B2"/>
    <w:rsid w:val="0027171E"/>
    <w:rsid w:val="002727C8"/>
    <w:rsid w:val="00276208"/>
    <w:rsid w:val="002835DB"/>
    <w:rsid w:val="00287DE0"/>
    <w:rsid w:val="00291F8D"/>
    <w:rsid w:val="0029508E"/>
    <w:rsid w:val="00295787"/>
    <w:rsid w:val="00295B21"/>
    <w:rsid w:val="002A1BF1"/>
    <w:rsid w:val="002A3933"/>
    <w:rsid w:val="002A6260"/>
    <w:rsid w:val="002A6BFD"/>
    <w:rsid w:val="002B024D"/>
    <w:rsid w:val="002B23AE"/>
    <w:rsid w:val="002B3F5F"/>
    <w:rsid w:val="002B46B2"/>
    <w:rsid w:val="002B74B4"/>
    <w:rsid w:val="002C2003"/>
    <w:rsid w:val="002C457C"/>
    <w:rsid w:val="002D0684"/>
    <w:rsid w:val="002D17FD"/>
    <w:rsid w:val="002D2E1F"/>
    <w:rsid w:val="002D609E"/>
    <w:rsid w:val="002D6B5E"/>
    <w:rsid w:val="002E321F"/>
    <w:rsid w:val="002F628A"/>
    <w:rsid w:val="002F7587"/>
    <w:rsid w:val="00302265"/>
    <w:rsid w:val="00303481"/>
    <w:rsid w:val="00304149"/>
    <w:rsid w:val="00306FFB"/>
    <w:rsid w:val="003119DA"/>
    <w:rsid w:val="003128E7"/>
    <w:rsid w:val="00315C85"/>
    <w:rsid w:val="00316D9A"/>
    <w:rsid w:val="00320DB6"/>
    <w:rsid w:val="00326A66"/>
    <w:rsid w:val="00334AA4"/>
    <w:rsid w:val="003371F7"/>
    <w:rsid w:val="00341AB2"/>
    <w:rsid w:val="003425C2"/>
    <w:rsid w:val="00346B64"/>
    <w:rsid w:val="00350EE3"/>
    <w:rsid w:val="00354DEF"/>
    <w:rsid w:val="00360836"/>
    <w:rsid w:val="00361E25"/>
    <w:rsid w:val="003620C6"/>
    <w:rsid w:val="00362C8B"/>
    <w:rsid w:val="00362CB8"/>
    <w:rsid w:val="00364D81"/>
    <w:rsid w:val="003719E1"/>
    <w:rsid w:val="00372131"/>
    <w:rsid w:val="00375312"/>
    <w:rsid w:val="003773B9"/>
    <w:rsid w:val="00392A02"/>
    <w:rsid w:val="0039355C"/>
    <w:rsid w:val="003A1E91"/>
    <w:rsid w:val="003A3CA1"/>
    <w:rsid w:val="003A40C4"/>
    <w:rsid w:val="003A4731"/>
    <w:rsid w:val="003A551B"/>
    <w:rsid w:val="003B2D67"/>
    <w:rsid w:val="003B3896"/>
    <w:rsid w:val="003B5331"/>
    <w:rsid w:val="003B6FDE"/>
    <w:rsid w:val="003C3622"/>
    <w:rsid w:val="003C516F"/>
    <w:rsid w:val="003C5EF3"/>
    <w:rsid w:val="003C6A47"/>
    <w:rsid w:val="003D28B9"/>
    <w:rsid w:val="003D34C1"/>
    <w:rsid w:val="003D3BCE"/>
    <w:rsid w:val="003D4A20"/>
    <w:rsid w:val="003D577C"/>
    <w:rsid w:val="003D6050"/>
    <w:rsid w:val="003E0C01"/>
    <w:rsid w:val="003E17DF"/>
    <w:rsid w:val="003E6DB3"/>
    <w:rsid w:val="003F43C2"/>
    <w:rsid w:val="00402286"/>
    <w:rsid w:val="00404243"/>
    <w:rsid w:val="004135D2"/>
    <w:rsid w:val="00413B39"/>
    <w:rsid w:val="00416C6A"/>
    <w:rsid w:val="004179FA"/>
    <w:rsid w:val="004210EB"/>
    <w:rsid w:val="004279F4"/>
    <w:rsid w:val="00437548"/>
    <w:rsid w:val="0043766D"/>
    <w:rsid w:val="00437FB1"/>
    <w:rsid w:val="0044335E"/>
    <w:rsid w:val="00445C36"/>
    <w:rsid w:val="00447E09"/>
    <w:rsid w:val="0045027B"/>
    <w:rsid w:val="004517E4"/>
    <w:rsid w:val="00454B70"/>
    <w:rsid w:val="00457FE2"/>
    <w:rsid w:val="00465471"/>
    <w:rsid w:val="00467463"/>
    <w:rsid w:val="0047292C"/>
    <w:rsid w:val="00472CB4"/>
    <w:rsid w:val="00475043"/>
    <w:rsid w:val="00475053"/>
    <w:rsid w:val="00475084"/>
    <w:rsid w:val="00477386"/>
    <w:rsid w:val="00481B9C"/>
    <w:rsid w:val="00481E85"/>
    <w:rsid w:val="00482F6D"/>
    <w:rsid w:val="00485886"/>
    <w:rsid w:val="00487389"/>
    <w:rsid w:val="00496C99"/>
    <w:rsid w:val="004A34CB"/>
    <w:rsid w:val="004A4DD5"/>
    <w:rsid w:val="004A5297"/>
    <w:rsid w:val="004A58E5"/>
    <w:rsid w:val="004B3D17"/>
    <w:rsid w:val="004C10C5"/>
    <w:rsid w:val="004C4A9C"/>
    <w:rsid w:val="004C5114"/>
    <w:rsid w:val="004D4944"/>
    <w:rsid w:val="004D66FC"/>
    <w:rsid w:val="004D7545"/>
    <w:rsid w:val="004D7ACB"/>
    <w:rsid w:val="004E1179"/>
    <w:rsid w:val="004F0A5F"/>
    <w:rsid w:val="004F0CBC"/>
    <w:rsid w:val="004F1B75"/>
    <w:rsid w:val="004F7771"/>
    <w:rsid w:val="00500A4F"/>
    <w:rsid w:val="00506379"/>
    <w:rsid w:val="005232BD"/>
    <w:rsid w:val="005313EF"/>
    <w:rsid w:val="00534D1D"/>
    <w:rsid w:val="005369D7"/>
    <w:rsid w:val="00543A81"/>
    <w:rsid w:val="00544DF6"/>
    <w:rsid w:val="005466A5"/>
    <w:rsid w:val="0055072F"/>
    <w:rsid w:val="00556FBF"/>
    <w:rsid w:val="005603FF"/>
    <w:rsid w:val="0056074B"/>
    <w:rsid w:val="00570684"/>
    <w:rsid w:val="0057147E"/>
    <w:rsid w:val="00581BAF"/>
    <w:rsid w:val="00583440"/>
    <w:rsid w:val="00585378"/>
    <w:rsid w:val="00586074"/>
    <w:rsid w:val="00586F33"/>
    <w:rsid w:val="00590B9D"/>
    <w:rsid w:val="00591B76"/>
    <w:rsid w:val="00594420"/>
    <w:rsid w:val="005A0273"/>
    <w:rsid w:val="005A0C07"/>
    <w:rsid w:val="005A26B2"/>
    <w:rsid w:val="005A5F98"/>
    <w:rsid w:val="005B1064"/>
    <w:rsid w:val="005B1266"/>
    <w:rsid w:val="005B364A"/>
    <w:rsid w:val="005B61F4"/>
    <w:rsid w:val="005C0708"/>
    <w:rsid w:val="005C0C7D"/>
    <w:rsid w:val="005C2B13"/>
    <w:rsid w:val="005C74F6"/>
    <w:rsid w:val="005D30B4"/>
    <w:rsid w:val="005D4E13"/>
    <w:rsid w:val="005D4E42"/>
    <w:rsid w:val="005D576A"/>
    <w:rsid w:val="005D5D6B"/>
    <w:rsid w:val="005E0257"/>
    <w:rsid w:val="005E2933"/>
    <w:rsid w:val="005E3502"/>
    <w:rsid w:val="005E7BA7"/>
    <w:rsid w:val="005F12DA"/>
    <w:rsid w:val="006027A1"/>
    <w:rsid w:val="00604A59"/>
    <w:rsid w:val="0060630A"/>
    <w:rsid w:val="00606848"/>
    <w:rsid w:val="00606947"/>
    <w:rsid w:val="00607DB4"/>
    <w:rsid w:val="00610C94"/>
    <w:rsid w:val="00612565"/>
    <w:rsid w:val="00612718"/>
    <w:rsid w:val="00627BD7"/>
    <w:rsid w:val="0063542E"/>
    <w:rsid w:val="0063596E"/>
    <w:rsid w:val="006370F0"/>
    <w:rsid w:val="006434BE"/>
    <w:rsid w:val="00650F49"/>
    <w:rsid w:val="006510C0"/>
    <w:rsid w:val="00651299"/>
    <w:rsid w:val="006561D5"/>
    <w:rsid w:val="006575F7"/>
    <w:rsid w:val="00660191"/>
    <w:rsid w:val="0066212C"/>
    <w:rsid w:val="00666303"/>
    <w:rsid w:val="006665F3"/>
    <w:rsid w:val="00666A96"/>
    <w:rsid w:val="00675196"/>
    <w:rsid w:val="00676D09"/>
    <w:rsid w:val="00681466"/>
    <w:rsid w:val="00685F85"/>
    <w:rsid w:val="00685FE8"/>
    <w:rsid w:val="006952E0"/>
    <w:rsid w:val="00695CAF"/>
    <w:rsid w:val="006A623C"/>
    <w:rsid w:val="006B28DA"/>
    <w:rsid w:val="006B2DD1"/>
    <w:rsid w:val="006B44FB"/>
    <w:rsid w:val="006C1C3B"/>
    <w:rsid w:val="006C24EA"/>
    <w:rsid w:val="006D17C5"/>
    <w:rsid w:val="006D3A3A"/>
    <w:rsid w:val="006E11A8"/>
    <w:rsid w:val="006E1259"/>
    <w:rsid w:val="006E1CE1"/>
    <w:rsid w:val="006E5D42"/>
    <w:rsid w:val="006E5E2F"/>
    <w:rsid w:val="006E71B9"/>
    <w:rsid w:val="006F7245"/>
    <w:rsid w:val="007032FE"/>
    <w:rsid w:val="00703EAD"/>
    <w:rsid w:val="0070624D"/>
    <w:rsid w:val="00722748"/>
    <w:rsid w:val="007240A4"/>
    <w:rsid w:val="0073503D"/>
    <w:rsid w:val="00741A7D"/>
    <w:rsid w:val="00744E25"/>
    <w:rsid w:val="00747D93"/>
    <w:rsid w:val="00750BA0"/>
    <w:rsid w:val="00754AEA"/>
    <w:rsid w:val="00767ED7"/>
    <w:rsid w:val="007721E8"/>
    <w:rsid w:val="00773734"/>
    <w:rsid w:val="00776D25"/>
    <w:rsid w:val="00781375"/>
    <w:rsid w:val="00784DD9"/>
    <w:rsid w:val="00787A71"/>
    <w:rsid w:val="00790284"/>
    <w:rsid w:val="00790D77"/>
    <w:rsid w:val="00794441"/>
    <w:rsid w:val="007945EC"/>
    <w:rsid w:val="0079502B"/>
    <w:rsid w:val="00797982"/>
    <w:rsid w:val="007A04D8"/>
    <w:rsid w:val="007A1440"/>
    <w:rsid w:val="007B1D57"/>
    <w:rsid w:val="007B3C73"/>
    <w:rsid w:val="007B7865"/>
    <w:rsid w:val="007C02C3"/>
    <w:rsid w:val="007C16DC"/>
    <w:rsid w:val="007C1894"/>
    <w:rsid w:val="007C3F11"/>
    <w:rsid w:val="007C56FE"/>
    <w:rsid w:val="007D0AC8"/>
    <w:rsid w:val="007D3DE2"/>
    <w:rsid w:val="007D50D4"/>
    <w:rsid w:val="007E156C"/>
    <w:rsid w:val="007E19D7"/>
    <w:rsid w:val="007E33DA"/>
    <w:rsid w:val="007E5501"/>
    <w:rsid w:val="007E6F0D"/>
    <w:rsid w:val="007E7725"/>
    <w:rsid w:val="007F2866"/>
    <w:rsid w:val="007F4D5A"/>
    <w:rsid w:val="007F7EAB"/>
    <w:rsid w:val="0080016D"/>
    <w:rsid w:val="00802F61"/>
    <w:rsid w:val="00811D34"/>
    <w:rsid w:val="00820559"/>
    <w:rsid w:val="0082066E"/>
    <w:rsid w:val="00822E97"/>
    <w:rsid w:val="00824CC6"/>
    <w:rsid w:val="008300ED"/>
    <w:rsid w:val="008336EA"/>
    <w:rsid w:val="00842D17"/>
    <w:rsid w:val="0084354B"/>
    <w:rsid w:val="00846DF7"/>
    <w:rsid w:val="00850EB9"/>
    <w:rsid w:val="00853E26"/>
    <w:rsid w:val="008563C2"/>
    <w:rsid w:val="0085654B"/>
    <w:rsid w:val="008615CE"/>
    <w:rsid w:val="008777CA"/>
    <w:rsid w:val="0088061A"/>
    <w:rsid w:val="008827B0"/>
    <w:rsid w:val="008837BA"/>
    <w:rsid w:val="008850EC"/>
    <w:rsid w:val="00891330"/>
    <w:rsid w:val="008A39DB"/>
    <w:rsid w:val="008A3DC2"/>
    <w:rsid w:val="008B0186"/>
    <w:rsid w:val="008B09B1"/>
    <w:rsid w:val="008C25B5"/>
    <w:rsid w:val="008C3ABD"/>
    <w:rsid w:val="008C488D"/>
    <w:rsid w:val="008C4F35"/>
    <w:rsid w:val="008C7A02"/>
    <w:rsid w:val="008D68AB"/>
    <w:rsid w:val="008D6AF9"/>
    <w:rsid w:val="008E482E"/>
    <w:rsid w:val="008E52F5"/>
    <w:rsid w:val="008E573F"/>
    <w:rsid w:val="008F3A34"/>
    <w:rsid w:val="008F3F68"/>
    <w:rsid w:val="008F52D5"/>
    <w:rsid w:val="00900D84"/>
    <w:rsid w:val="00904EE1"/>
    <w:rsid w:val="009063DA"/>
    <w:rsid w:val="00911315"/>
    <w:rsid w:val="00911BDA"/>
    <w:rsid w:val="00914A75"/>
    <w:rsid w:val="0091545E"/>
    <w:rsid w:val="00916391"/>
    <w:rsid w:val="00916C5E"/>
    <w:rsid w:val="00917794"/>
    <w:rsid w:val="00922334"/>
    <w:rsid w:val="00925283"/>
    <w:rsid w:val="0092659B"/>
    <w:rsid w:val="00926C26"/>
    <w:rsid w:val="00927809"/>
    <w:rsid w:val="0093341E"/>
    <w:rsid w:val="009355D7"/>
    <w:rsid w:val="00944407"/>
    <w:rsid w:val="00944A53"/>
    <w:rsid w:val="00946415"/>
    <w:rsid w:val="00952AF6"/>
    <w:rsid w:val="00952BA6"/>
    <w:rsid w:val="00954888"/>
    <w:rsid w:val="00960898"/>
    <w:rsid w:val="00960E2D"/>
    <w:rsid w:val="0096116F"/>
    <w:rsid w:val="0096255B"/>
    <w:rsid w:val="00967782"/>
    <w:rsid w:val="00970906"/>
    <w:rsid w:val="00970CEE"/>
    <w:rsid w:val="00971425"/>
    <w:rsid w:val="009746A6"/>
    <w:rsid w:val="00977337"/>
    <w:rsid w:val="00982817"/>
    <w:rsid w:val="009857AA"/>
    <w:rsid w:val="009866A1"/>
    <w:rsid w:val="00991C87"/>
    <w:rsid w:val="009926B6"/>
    <w:rsid w:val="0099503B"/>
    <w:rsid w:val="0099579B"/>
    <w:rsid w:val="009A2FEF"/>
    <w:rsid w:val="009B04CC"/>
    <w:rsid w:val="009B4A20"/>
    <w:rsid w:val="009B695C"/>
    <w:rsid w:val="009C0379"/>
    <w:rsid w:val="009C3953"/>
    <w:rsid w:val="009C468B"/>
    <w:rsid w:val="009C4ADC"/>
    <w:rsid w:val="009D0EB3"/>
    <w:rsid w:val="009D1D7A"/>
    <w:rsid w:val="009D4E72"/>
    <w:rsid w:val="009D75F4"/>
    <w:rsid w:val="009D7B10"/>
    <w:rsid w:val="009E1998"/>
    <w:rsid w:val="009E45E2"/>
    <w:rsid w:val="009F2186"/>
    <w:rsid w:val="009F4DB1"/>
    <w:rsid w:val="009F75AE"/>
    <w:rsid w:val="00A03A7B"/>
    <w:rsid w:val="00A05DB5"/>
    <w:rsid w:val="00A125C8"/>
    <w:rsid w:val="00A13A88"/>
    <w:rsid w:val="00A149B3"/>
    <w:rsid w:val="00A172D9"/>
    <w:rsid w:val="00A20B1E"/>
    <w:rsid w:val="00A218F0"/>
    <w:rsid w:val="00A24CD7"/>
    <w:rsid w:val="00A25274"/>
    <w:rsid w:val="00A276F7"/>
    <w:rsid w:val="00A34231"/>
    <w:rsid w:val="00A40A0C"/>
    <w:rsid w:val="00A40BC2"/>
    <w:rsid w:val="00A42552"/>
    <w:rsid w:val="00A439FB"/>
    <w:rsid w:val="00A5074D"/>
    <w:rsid w:val="00A53438"/>
    <w:rsid w:val="00A55859"/>
    <w:rsid w:val="00A60782"/>
    <w:rsid w:val="00A6187C"/>
    <w:rsid w:val="00A64E06"/>
    <w:rsid w:val="00A7305E"/>
    <w:rsid w:val="00A736D7"/>
    <w:rsid w:val="00A83834"/>
    <w:rsid w:val="00A90065"/>
    <w:rsid w:val="00A960CE"/>
    <w:rsid w:val="00AA1DA4"/>
    <w:rsid w:val="00AA28E7"/>
    <w:rsid w:val="00AA2E7A"/>
    <w:rsid w:val="00AA678E"/>
    <w:rsid w:val="00AB369B"/>
    <w:rsid w:val="00AB72EE"/>
    <w:rsid w:val="00AC696F"/>
    <w:rsid w:val="00AC7418"/>
    <w:rsid w:val="00AC7A67"/>
    <w:rsid w:val="00AC7D92"/>
    <w:rsid w:val="00AE2CF4"/>
    <w:rsid w:val="00AE6821"/>
    <w:rsid w:val="00AE6CFA"/>
    <w:rsid w:val="00AF07A9"/>
    <w:rsid w:val="00AF224C"/>
    <w:rsid w:val="00AF510E"/>
    <w:rsid w:val="00AF5F24"/>
    <w:rsid w:val="00AF7264"/>
    <w:rsid w:val="00AF7492"/>
    <w:rsid w:val="00B02C85"/>
    <w:rsid w:val="00B064F2"/>
    <w:rsid w:val="00B079FB"/>
    <w:rsid w:val="00B12172"/>
    <w:rsid w:val="00B240E3"/>
    <w:rsid w:val="00B31A70"/>
    <w:rsid w:val="00B32958"/>
    <w:rsid w:val="00B3513F"/>
    <w:rsid w:val="00B36C6F"/>
    <w:rsid w:val="00B40036"/>
    <w:rsid w:val="00B44D04"/>
    <w:rsid w:val="00B45CF8"/>
    <w:rsid w:val="00B46B3A"/>
    <w:rsid w:val="00B51F95"/>
    <w:rsid w:val="00B60B66"/>
    <w:rsid w:val="00B629DE"/>
    <w:rsid w:val="00B629F9"/>
    <w:rsid w:val="00B66644"/>
    <w:rsid w:val="00B66D87"/>
    <w:rsid w:val="00B702FA"/>
    <w:rsid w:val="00B7201F"/>
    <w:rsid w:val="00B726A6"/>
    <w:rsid w:val="00B735BB"/>
    <w:rsid w:val="00B7503A"/>
    <w:rsid w:val="00B7530F"/>
    <w:rsid w:val="00B933B1"/>
    <w:rsid w:val="00B93DE8"/>
    <w:rsid w:val="00B97821"/>
    <w:rsid w:val="00BB0B6D"/>
    <w:rsid w:val="00BB108D"/>
    <w:rsid w:val="00BB23D0"/>
    <w:rsid w:val="00BC72B4"/>
    <w:rsid w:val="00BE4B38"/>
    <w:rsid w:val="00BE4EAF"/>
    <w:rsid w:val="00BE5DEC"/>
    <w:rsid w:val="00BF2333"/>
    <w:rsid w:val="00BF27FE"/>
    <w:rsid w:val="00BF3158"/>
    <w:rsid w:val="00BF347B"/>
    <w:rsid w:val="00BF52A9"/>
    <w:rsid w:val="00BF580E"/>
    <w:rsid w:val="00BF72BB"/>
    <w:rsid w:val="00BF7E2F"/>
    <w:rsid w:val="00C0026C"/>
    <w:rsid w:val="00C039B3"/>
    <w:rsid w:val="00C0529E"/>
    <w:rsid w:val="00C107EC"/>
    <w:rsid w:val="00C116FC"/>
    <w:rsid w:val="00C13B3D"/>
    <w:rsid w:val="00C13B83"/>
    <w:rsid w:val="00C21B36"/>
    <w:rsid w:val="00C315CC"/>
    <w:rsid w:val="00C41698"/>
    <w:rsid w:val="00C429AD"/>
    <w:rsid w:val="00C43CF7"/>
    <w:rsid w:val="00C45EA3"/>
    <w:rsid w:val="00C45EE1"/>
    <w:rsid w:val="00C470E4"/>
    <w:rsid w:val="00C47889"/>
    <w:rsid w:val="00C515E6"/>
    <w:rsid w:val="00C63225"/>
    <w:rsid w:val="00C64EFC"/>
    <w:rsid w:val="00C72EFF"/>
    <w:rsid w:val="00C82676"/>
    <w:rsid w:val="00C827EC"/>
    <w:rsid w:val="00C82F3F"/>
    <w:rsid w:val="00C84CB7"/>
    <w:rsid w:val="00C8526F"/>
    <w:rsid w:val="00C85A94"/>
    <w:rsid w:val="00C878A8"/>
    <w:rsid w:val="00C92521"/>
    <w:rsid w:val="00C92C0A"/>
    <w:rsid w:val="00C95ACD"/>
    <w:rsid w:val="00CA08A0"/>
    <w:rsid w:val="00CA369D"/>
    <w:rsid w:val="00CA4E59"/>
    <w:rsid w:val="00CD56C8"/>
    <w:rsid w:val="00CD6D92"/>
    <w:rsid w:val="00CE5354"/>
    <w:rsid w:val="00CE5F1B"/>
    <w:rsid w:val="00CE7A55"/>
    <w:rsid w:val="00CF2597"/>
    <w:rsid w:val="00CF2B49"/>
    <w:rsid w:val="00D005B7"/>
    <w:rsid w:val="00D011E5"/>
    <w:rsid w:val="00D05876"/>
    <w:rsid w:val="00D0764B"/>
    <w:rsid w:val="00D1172E"/>
    <w:rsid w:val="00D14C3D"/>
    <w:rsid w:val="00D16392"/>
    <w:rsid w:val="00D204CD"/>
    <w:rsid w:val="00D2312C"/>
    <w:rsid w:val="00D32E30"/>
    <w:rsid w:val="00D35AAE"/>
    <w:rsid w:val="00D427BB"/>
    <w:rsid w:val="00D44747"/>
    <w:rsid w:val="00D47CAF"/>
    <w:rsid w:val="00D523E8"/>
    <w:rsid w:val="00D532DB"/>
    <w:rsid w:val="00D540BA"/>
    <w:rsid w:val="00D54841"/>
    <w:rsid w:val="00D551D2"/>
    <w:rsid w:val="00D57BFC"/>
    <w:rsid w:val="00D61367"/>
    <w:rsid w:val="00D622CF"/>
    <w:rsid w:val="00D6241C"/>
    <w:rsid w:val="00D62D06"/>
    <w:rsid w:val="00D63843"/>
    <w:rsid w:val="00D6392F"/>
    <w:rsid w:val="00D641F0"/>
    <w:rsid w:val="00D672D5"/>
    <w:rsid w:val="00D73F8B"/>
    <w:rsid w:val="00D76EC7"/>
    <w:rsid w:val="00D772F6"/>
    <w:rsid w:val="00D77ED5"/>
    <w:rsid w:val="00D85875"/>
    <w:rsid w:val="00D93672"/>
    <w:rsid w:val="00D96C3E"/>
    <w:rsid w:val="00D96EEF"/>
    <w:rsid w:val="00DA199E"/>
    <w:rsid w:val="00DA296A"/>
    <w:rsid w:val="00DB603E"/>
    <w:rsid w:val="00DC1153"/>
    <w:rsid w:val="00DC24A6"/>
    <w:rsid w:val="00DC4A35"/>
    <w:rsid w:val="00DC6BE9"/>
    <w:rsid w:val="00DD09C4"/>
    <w:rsid w:val="00DD125E"/>
    <w:rsid w:val="00DD28E8"/>
    <w:rsid w:val="00DD3B6C"/>
    <w:rsid w:val="00DD3D60"/>
    <w:rsid w:val="00DD56B2"/>
    <w:rsid w:val="00DE1F15"/>
    <w:rsid w:val="00DE31D3"/>
    <w:rsid w:val="00DE40D7"/>
    <w:rsid w:val="00DE4A86"/>
    <w:rsid w:val="00DE5014"/>
    <w:rsid w:val="00DE552D"/>
    <w:rsid w:val="00DE5B66"/>
    <w:rsid w:val="00DF0594"/>
    <w:rsid w:val="00DF20EB"/>
    <w:rsid w:val="00DF630F"/>
    <w:rsid w:val="00DF7ED5"/>
    <w:rsid w:val="00E02D4A"/>
    <w:rsid w:val="00E04237"/>
    <w:rsid w:val="00E1332B"/>
    <w:rsid w:val="00E1335A"/>
    <w:rsid w:val="00E13CA4"/>
    <w:rsid w:val="00E16369"/>
    <w:rsid w:val="00E231CC"/>
    <w:rsid w:val="00E23AC8"/>
    <w:rsid w:val="00E23B4F"/>
    <w:rsid w:val="00E247C5"/>
    <w:rsid w:val="00E31844"/>
    <w:rsid w:val="00E318D2"/>
    <w:rsid w:val="00E342A0"/>
    <w:rsid w:val="00E4066B"/>
    <w:rsid w:val="00E40A92"/>
    <w:rsid w:val="00E41DFF"/>
    <w:rsid w:val="00E444BB"/>
    <w:rsid w:val="00E46792"/>
    <w:rsid w:val="00E471DC"/>
    <w:rsid w:val="00E50D26"/>
    <w:rsid w:val="00E52645"/>
    <w:rsid w:val="00E55208"/>
    <w:rsid w:val="00E56F9D"/>
    <w:rsid w:val="00E577D1"/>
    <w:rsid w:val="00E65EE9"/>
    <w:rsid w:val="00E66669"/>
    <w:rsid w:val="00E67C22"/>
    <w:rsid w:val="00E77E84"/>
    <w:rsid w:val="00E841EA"/>
    <w:rsid w:val="00E858D6"/>
    <w:rsid w:val="00E8799E"/>
    <w:rsid w:val="00E92F08"/>
    <w:rsid w:val="00E93B31"/>
    <w:rsid w:val="00EA3B5C"/>
    <w:rsid w:val="00EA6369"/>
    <w:rsid w:val="00EA69F6"/>
    <w:rsid w:val="00EB3023"/>
    <w:rsid w:val="00EB54AB"/>
    <w:rsid w:val="00EB7B51"/>
    <w:rsid w:val="00EC1D34"/>
    <w:rsid w:val="00EC4094"/>
    <w:rsid w:val="00EC589A"/>
    <w:rsid w:val="00EC76F9"/>
    <w:rsid w:val="00ED15C0"/>
    <w:rsid w:val="00ED1B3B"/>
    <w:rsid w:val="00ED45B5"/>
    <w:rsid w:val="00EE0F5B"/>
    <w:rsid w:val="00EE102C"/>
    <w:rsid w:val="00EE176D"/>
    <w:rsid w:val="00EE5E73"/>
    <w:rsid w:val="00EF4AEF"/>
    <w:rsid w:val="00EF4DC3"/>
    <w:rsid w:val="00EF6CAF"/>
    <w:rsid w:val="00F03E4D"/>
    <w:rsid w:val="00F15819"/>
    <w:rsid w:val="00F15949"/>
    <w:rsid w:val="00F16C16"/>
    <w:rsid w:val="00F24151"/>
    <w:rsid w:val="00F3142D"/>
    <w:rsid w:val="00F33B25"/>
    <w:rsid w:val="00F3783F"/>
    <w:rsid w:val="00F40A48"/>
    <w:rsid w:val="00F43FE8"/>
    <w:rsid w:val="00F44417"/>
    <w:rsid w:val="00F46628"/>
    <w:rsid w:val="00F47C17"/>
    <w:rsid w:val="00F5361A"/>
    <w:rsid w:val="00F54E94"/>
    <w:rsid w:val="00F63CD0"/>
    <w:rsid w:val="00F655E6"/>
    <w:rsid w:val="00F716A3"/>
    <w:rsid w:val="00F72F2B"/>
    <w:rsid w:val="00F74059"/>
    <w:rsid w:val="00F7438F"/>
    <w:rsid w:val="00F7643B"/>
    <w:rsid w:val="00F77FAC"/>
    <w:rsid w:val="00F822CF"/>
    <w:rsid w:val="00F838B0"/>
    <w:rsid w:val="00F85A90"/>
    <w:rsid w:val="00F91F06"/>
    <w:rsid w:val="00F925D8"/>
    <w:rsid w:val="00F95280"/>
    <w:rsid w:val="00FA08B7"/>
    <w:rsid w:val="00FA167E"/>
    <w:rsid w:val="00FA192E"/>
    <w:rsid w:val="00FB081E"/>
    <w:rsid w:val="00FB2C66"/>
    <w:rsid w:val="00FB2D9A"/>
    <w:rsid w:val="00FB6728"/>
    <w:rsid w:val="00FC70A5"/>
    <w:rsid w:val="00FC7257"/>
    <w:rsid w:val="00FC747B"/>
    <w:rsid w:val="00FC752E"/>
    <w:rsid w:val="00FC7C5A"/>
    <w:rsid w:val="00FD12FC"/>
    <w:rsid w:val="00FD1D8E"/>
    <w:rsid w:val="00FD27EB"/>
    <w:rsid w:val="00FD2936"/>
    <w:rsid w:val="00FD41FF"/>
    <w:rsid w:val="00FD5BD4"/>
    <w:rsid w:val="00FE2AF3"/>
    <w:rsid w:val="00FE373A"/>
    <w:rsid w:val="00FE4492"/>
    <w:rsid w:val="00FE54F0"/>
    <w:rsid w:val="00FE6D3E"/>
    <w:rsid w:val="00FF016A"/>
    <w:rsid w:val="00FF0D0A"/>
    <w:rsid w:val="00FF3F5E"/>
    <w:rsid w:val="00FF68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AC321A"/>
  <w15:docId w15:val="{78B3A918-882C-45C6-87CC-74DED555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lang w:val="x-none"/>
    </w:rPr>
  </w:style>
  <w:style w:type="character" w:customStyle="1" w:styleId="CommentTextChar">
    <w:name w:val="Comment Text Char"/>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nhideWhenUsed/>
    <w:rsid w:val="00D540BA"/>
    <w:pPr>
      <w:tabs>
        <w:tab w:val="center" w:pos="4513"/>
        <w:tab w:val="right" w:pos="9026"/>
      </w:tabs>
    </w:pPr>
    <w:rPr>
      <w:lang w:val="x-none"/>
    </w:rPr>
  </w:style>
  <w:style w:type="character" w:customStyle="1" w:styleId="HeaderChar">
    <w:name w:val="Header Char"/>
    <w:link w:val="Header"/>
    <w:rsid w:val="00D540BA"/>
    <w:rPr>
      <w:sz w:val="22"/>
      <w:szCs w:val="22"/>
      <w:lang w:eastAsia="en-US"/>
    </w:rPr>
  </w:style>
  <w:style w:type="paragraph" w:styleId="Footer">
    <w:name w:val="footer"/>
    <w:basedOn w:val="Normal"/>
    <w:link w:val="FooterChar"/>
    <w:uiPriority w:val="99"/>
    <w:unhideWhenUsed/>
    <w:rsid w:val="00D540BA"/>
    <w:pPr>
      <w:tabs>
        <w:tab w:val="center" w:pos="4513"/>
        <w:tab w:val="right" w:pos="9026"/>
      </w:tabs>
    </w:pPr>
    <w:rPr>
      <w:lang w:val="x-none"/>
    </w:rPr>
  </w:style>
  <w:style w:type="character" w:customStyle="1" w:styleId="FooterChar">
    <w:name w:val="Footer Char"/>
    <w:link w:val="Footer"/>
    <w:uiPriority w:val="99"/>
    <w:rsid w:val="00D540BA"/>
    <w:rPr>
      <w:sz w:val="22"/>
      <w:szCs w:val="22"/>
      <w:lang w:eastAsia="en-US"/>
    </w:rPr>
  </w:style>
  <w:style w:type="character" w:styleId="Strong">
    <w:name w:val="Strong"/>
    <w:uiPriority w:val="22"/>
    <w:qFormat/>
    <w:rsid w:val="00916C5E"/>
    <w:rPr>
      <w:b/>
      <w:bCs/>
    </w:rPr>
  </w:style>
  <w:style w:type="character" w:styleId="HTMLCite">
    <w:name w:val="HTML Cite"/>
    <w:uiPriority w:val="99"/>
    <w:semiHidden/>
    <w:unhideWhenUsed/>
    <w:rsid w:val="00413B39"/>
    <w:rPr>
      <w:i/>
      <w:iCs/>
    </w:rPr>
  </w:style>
  <w:style w:type="character" w:styleId="Emphasis">
    <w:name w:val="Emphasis"/>
    <w:uiPriority w:val="20"/>
    <w:qFormat/>
    <w:rsid w:val="00413B39"/>
    <w:rPr>
      <w:b/>
      <w:bCs/>
      <w:i w:val="0"/>
      <w:iCs w:val="0"/>
    </w:rPr>
  </w:style>
  <w:style w:type="paragraph" w:styleId="NoSpacing">
    <w:name w:val="No Spacing"/>
    <w:link w:val="NoSpacingChar"/>
    <w:uiPriority w:val="1"/>
    <w:qFormat/>
    <w:rsid w:val="000B6178"/>
    <w:rPr>
      <w:sz w:val="22"/>
      <w:szCs w:val="22"/>
      <w:lang w:eastAsia="en-US"/>
    </w:rPr>
  </w:style>
  <w:style w:type="character" w:customStyle="1" w:styleId="NoSpacingChar">
    <w:name w:val="No Spacing Char"/>
    <w:link w:val="NoSpacing"/>
    <w:uiPriority w:val="1"/>
    <w:rsid w:val="002D6B5E"/>
    <w:rPr>
      <w:sz w:val="22"/>
      <w:szCs w:val="22"/>
      <w:lang w:eastAsia="en-US" w:bidi="ar-SA"/>
    </w:rPr>
  </w:style>
  <w:style w:type="character" w:styleId="FollowedHyperlink">
    <w:name w:val="FollowedHyperlink"/>
    <w:uiPriority w:val="99"/>
    <w:semiHidden/>
    <w:unhideWhenUsed/>
    <w:rsid w:val="00F24151"/>
    <w:rPr>
      <w:color w:val="800080"/>
      <w:u w:val="single"/>
    </w:rPr>
  </w:style>
  <w:style w:type="paragraph" w:styleId="Revision">
    <w:name w:val="Revision"/>
    <w:hidden/>
    <w:uiPriority w:val="99"/>
    <w:semiHidden/>
    <w:rsid w:val="00A20B1E"/>
    <w:rPr>
      <w:sz w:val="22"/>
      <w:szCs w:val="22"/>
      <w:lang w:eastAsia="en-US"/>
    </w:rPr>
  </w:style>
  <w:style w:type="paragraph" w:styleId="BodyText">
    <w:name w:val="Body Text"/>
    <w:basedOn w:val="Normal"/>
    <w:link w:val="BodyTextChar"/>
    <w:semiHidden/>
    <w:rsid w:val="00DC1153"/>
    <w:pPr>
      <w:spacing w:after="0" w:line="240" w:lineRule="auto"/>
    </w:pPr>
    <w:rPr>
      <w:rFonts w:ascii="Times New Roman" w:eastAsia="Times New Roman" w:hAnsi="Times New Roman"/>
      <w:sz w:val="24"/>
      <w:szCs w:val="20"/>
      <w:lang w:val="x-none"/>
    </w:rPr>
  </w:style>
  <w:style w:type="character" w:customStyle="1" w:styleId="BodyTextChar">
    <w:name w:val="Body Text Char"/>
    <w:link w:val="BodyText"/>
    <w:semiHidden/>
    <w:rsid w:val="00DC1153"/>
    <w:rPr>
      <w:rFonts w:ascii="Times New Roman" w:eastAsia="Times New Roman" w:hAnsi="Times New Roman"/>
      <w:sz w:val="24"/>
      <w:lang w:eastAsia="en-US"/>
    </w:rPr>
  </w:style>
  <w:style w:type="paragraph" w:styleId="NormalWeb">
    <w:name w:val="Normal (Web)"/>
    <w:basedOn w:val="Normal"/>
    <w:uiPriority w:val="99"/>
    <w:unhideWhenUsed/>
    <w:rsid w:val="00155B88"/>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1379">
      <w:bodyDiv w:val="1"/>
      <w:marLeft w:val="0"/>
      <w:marRight w:val="0"/>
      <w:marTop w:val="0"/>
      <w:marBottom w:val="0"/>
      <w:divBdr>
        <w:top w:val="none" w:sz="0" w:space="0" w:color="auto"/>
        <w:left w:val="none" w:sz="0" w:space="0" w:color="auto"/>
        <w:bottom w:val="none" w:sz="0" w:space="0" w:color="auto"/>
        <w:right w:val="none" w:sz="0" w:space="0" w:color="auto"/>
      </w:divBdr>
    </w:div>
    <w:div w:id="245772582">
      <w:bodyDiv w:val="1"/>
      <w:marLeft w:val="0"/>
      <w:marRight w:val="0"/>
      <w:marTop w:val="0"/>
      <w:marBottom w:val="0"/>
      <w:divBdr>
        <w:top w:val="none" w:sz="0" w:space="0" w:color="auto"/>
        <w:left w:val="none" w:sz="0" w:space="0" w:color="auto"/>
        <w:bottom w:val="none" w:sz="0" w:space="0" w:color="auto"/>
        <w:right w:val="none" w:sz="0" w:space="0" w:color="auto"/>
      </w:divBdr>
    </w:div>
    <w:div w:id="253100116">
      <w:bodyDiv w:val="1"/>
      <w:marLeft w:val="0"/>
      <w:marRight w:val="0"/>
      <w:marTop w:val="0"/>
      <w:marBottom w:val="0"/>
      <w:divBdr>
        <w:top w:val="none" w:sz="0" w:space="0" w:color="auto"/>
        <w:left w:val="none" w:sz="0" w:space="0" w:color="auto"/>
        <w:bottom w:val="none" w:sz="0" w:space="0" w:color="auto"/>
        <w:right w:val="none" w:sz="0" w:space="0" w:color="auto"/>
      </w:divBdr>
    </w:div>
    <w:div w:id="284502811">
      <w:bodyDiv w:val="1"/>
      <w:marLeft w:val="0"/>
      <w:marRight w:val="0"/>
      <w:marTop w:val="0"/>
      <w:marBottom w:val="0"/>
      <w:divBdr>
        <w:top w:val="none" w:sz="0" w:space="0" w:color="auto"/>
        <w:left w:val="none" w:sz="0" w:space="0" w:color="auto"/>
        <w:bottom w:val="none" w:sz="0" w:space="0" w:color="auto"/>
        <w:right w:val="none" w:sz="0" w:space="0" w:color="auto"/>
      </w:divBdr>
      <w:divsChild>
        <w:div w:id="191387420">
          <w:marLeft w:val="547"/>
          <w:marRight w:val="0"/>
          <w:marTop w:val="134"/>
          <w:marBottom w:val="0"/>
          <w:divBdr>
            <w:top w:val="none" w:sz="0" w:space="0" w:color="auto"/>
            <w:left w:val="none" w:sz="0" w:space="0" w:color="auto"/>
            <w:bottom w:val="none" w:sz="0" w:space="0" w:color="auto"/>
            <w:right w:val="none" w:sz="0" w:space="0" w:color="auto"/>
          </w:divBdr>
        </w:div>
        <w:div w:id="292905731">
          <w:marLeft w:val="547"/>
          <w:marRight w:val="0"/>
          <w:marTop w:val="134"/>
          <w:marBottom w:val="0"/>
          <w:divBdr>
            <w:top w:val="none" w:sz="0" w:space="0" w:color="auto"/>
            <w:left w:val="none" w:sz="0" w:space="0" w:color="auto"/>
            <w:bottom w:val="none" w:sz="0" w:space="0" w:color="auto"/>
            <w:right w:val="none" w:sz="0" w:space="0" w:color="auto"/>
          </w:divBdr>
        </w:div>
        <w:div w:id="865751550">
          <w:marLeft w:val="547"/>
          <w:marRight w:val="0"/>
          <w:marTop w:val="134"/>
          <w:marBottom w:val="0"/>
          <w:divBdr>
            <w:top w:val="none" w:sz="0" w:space="0" w:color="auto"/>
            <w:left w:val="none" w:sz="0" w:space="0" w:color="auto"/>
            <w:bottom w:val="none" w:sz="0" w:space="0" w:color="auto"/>
            <w:right w:val="none" w:sz="0" w:space="0" w:color="auto"/>
          </w:divBdr>
        </w:div>
        <w:div w:id="965043268">
          <w:marLeft w:val="547"/>
          <w:marRight w:val="0"/>
          <w:marTop w:val="134"/>
          <w:marBottom w:val="0"/>
          <w:divBdr>
            <w:top w:val="none" w:sz="0" w:space="0" w:color="auto"/>
            <w:left w:val="none" w:sz="0" w:space="0" w:color="auto"/>
            <w:bottom w:val="none" w:sz="0" w:space="0" w:color="auto"/>
            <w:right w:val="none" w:sz="0" w:space="0" w:color="auto"/>
          </w:divBdr>
        </w:div>
        <w:div w:id="1820878427">
          <w:marLeft w:val="547"/>
          <w:marRight w:val="0"/>
          <w:marTop w:val="134"/>
          <w:marBottom w:val="0"/>
          <w:divBdr>
            <w:top w:val="none" w:sz="0" w:space="0" w:color="auto"/>
            <w:left w:val="none" w:sz="0" w:space="0" w:color="auto"/>
            <w:bottom w:val="none" w:sz="0" w:space="0" w:color="auto"/>
            <w:right w:val="none" w:sz="0" w:space="0" w:color="auto"/>
          </w:divBdr>
        </w:div>
      </w:divsChild>
    </w:div>
    <w:div w:id="346829483">
      <w:bodyDiv w:val="1"/>
      <w:marLeft w:val="0"/>
      <w:marRight w:val="0"/>
      <w:marTop w:val="0"/>
      <w:marBottom w:val="0"/>
      <w:divBdr>
        <w:top w:val="none" w:sz="0" w:space="0" w:color="auto"/>
        <w:left w:val="none" w:sz="0" w:space="0" w:color="auto"/>
        <w:bottom w:val="none" w:sz="0" w:space="0" w:color="auto"/>
        <w:right w:val="none" w:sz="0" w:space="0" w:color="auto"/>
      </w:divBdr>
      <w:divsChild>
        <w:div w:id="1958872228">
          <w:marLeft w:val="547"/>
          <w:marRight w:val="0"/>
          <w:marTop w:val="134"/>
          <w:marBottom w:val="0"/>
          <w:divBdr>
            <w:top w:val="none" w:sz="0" w:space="0" w:color="auto"/>
            <w:left w:val="none" w:sz="0" w:space="0" w:color="auto"/>
            <w:bottom w:val="none" w:sz="0" w:space="0" w:color="auto"/>
            <w:right w:val="none" w:sz="0" w:space="0" w:color="auto"/>
          </w:divBdr>
        </w:div>
      </w:divsChild>
    </w:div>
    <w:div w:id="417213620">
      <w:bodyDiv w:val="1"/>
      <w:marLeft w:val="0"/>
      <w:marRight w:val="0"/>
      <w:marTop w:val="0"/>
      <w:marBottom w:val="0"/>
      <w:divBdr>
        <w:top w:val="none" w:sz="0" w:space="0" w:color="auto"/>
        <w:left w:val="none" w:sz="0" w:space="0" w:color="auto"/>
        <w:bottom w:val="none" w:sz="0" w:space="0" w:color="auto"/>
        <w:right w:val="none" w:sz="0" w:space="0" w:color="auto"/>
      </w:divBdr>
    </w:div>
    <w:div w:id="513038490">
      <w:bodyDiv w:val="1"/>
      <w:marLeft w:val="0"/>
      <w:marRight w:val="0"/>
      <w:marTop w:val="0"/>
      <w:marBottom w:val="0"/>
      <w:divBdr>
        <w:top w:val="none" w:sz="0" w:space="0" w:color="auto"/>
        <w:left w:val="none" w:sz="0" w:space="0" w:color="auto"/>
        <w:bottom w:val="none" w:sz="0" w:space="0" w:color="auto"/>
        <w:right w:val="none" w:sz="0" w:space="0" w:color="auto"/>
      </w:divBdr>
    </w:div>
    <w:div w:id="516505425">
      <w:bodyDiv w:val="1"/>
      <w:marLeft w:val="0"/>
      <w:marRight w:val="0"/>
      <w:marTop w:val="0"/>
      <w:marBottom w:val="0"/>
      <w:divBdr>
        <w:top w:val="none" w:sz="0" w:space="0" w:color="auto"/>
        <w:left w:val="none" w:sz="0" w:space="0" w:color="auto"/>
        <w:bottom w:val="none" w:sz="0" w:space="0" w:color="auto"/>
        <w:right w:val="none" w:sz="0" w:space="0" w:color="auto"/>
      </w:divBdr>
      <w:divsChild>
        <w:div w:id="599141356">
          <w:marLeft w:val="0"/>
          <w:marRight w:val="0"/>
          <w:marTop w:val="0"/>
          <w:marBottom w:val="0"/>
          <w:divBdr>
            <w:top w:val="none" w:sz="0" w:space="0" w:color="auto"/>
            <w:left w:val="none" w:sz="0" w:space="0" w:color="auto"/>
            <w:bottom w:val="none" w:sz="0" w:space="0" w:color="auto"/>
            <w:right w:val="none" w:sz="0" w:space="0" w:color="auto"/>
          </w:divBdr>
          <w:divsChild>
            <w:div w:id="1952980168">
              <w:marLeft w:val="0"/>
              <w:marRight w:val="0"/>
              <w:marTop w:val="0"/>
              <w:marBottom w:val="0"/>
              <w:divBdr>
                <w:top w:val="none" w:sz="0" w:space="0" w:color="auto"/>
                <w:left w:val="none" w:sz="0" w:space="0" w:color="auto"/>
                <w:bottom w:val="none" w:sz="0" w:space="0" w:color="auto"/>
                <w:right w:val="none" w:sz="0" w:space="0" w:color="auto"/>
              </w:divBdr>
              <w:divsChild>
                <w:div w:id="540870676">
                  <w:marLeft w:val="0"/>
                  <w:marRight w:val="0"/>
                  <w:marTop w:val="0"/>
                  <w:marBottom w:val="0"/>
                  <w:divBdr>
                    <w:top w:val="none" w:sz="0" w:space="0" w:color="auto"/>
                    <w:left w:val="none" w:sz="0" w:space="0" w:color="auto"/>
                    <w:bottom w:val="none" w:sz="0" w:space="0" w:color="auto"/>
                    <w:right w:val="none" w:sz="0" w:space="0" w:color="auto"/>
                  </w:divBdr>
                  <w:divsChild>
                    <w:div w:id="1697926287">
                      <w:marLeft w:val="0"/>
                      <w:marRight w:val="0"/>
                      <w:marTop w:val="0"/>
                      <w:marBottom w:val="0"/>
                      <w:divBdr>
                        <w:top w:val="none" w:sz="0" w:space="0" w:color="auto"/>
                        <w:left w:val="none" w:sz="0" w:space="0" w:color="auto"/>
                        <w:bottom w:val="none" w:sz="0" w:space="0" w:color="auto"/>
                        <w:right w:val="none" w:sz="0" w:space="0" w:color="auto"/>
                      </w:divBdr>
                      <w:divsChild>
                        <w:div w:id="570433821">
                          <w:marLeft w:val="0"/>
                          <w:marRight w:val="0"/>
                          <w:marTop w:val="315"/>
                          <w:marBottom w:val="0"/>
                          <w:divBdr>
                            <w:top w:val="none" w:sz="0" w:space="0" w:color="auto"/>
                            <w:left w:val="none" w:sz="0" w:space="0" w:color="auto"/>
                            <w:bottom w:val="none" w:sz="0" w:space="0" w:color="auto"/>
                            <w:right w:val="none" w:sz="0" w:space="0" w:color="auto"/>
                          </w:divBdr>
                          <w:divsChild>
                            <w:div w:id="1609727990">
                              <w:marLeft w:val="1980"/>
                              <w:marRight w:val="3810"/>
                              <w:marTop w:val="0"/>
                              <w:marBottom w:val="0"/>
                              <w:divBdr>
                                <w:top w:val="none" w:sz="0" w:space="0" w:color="auto"/>
                                <w:left w:val="none" w:sz="0" w:space="0" w:color="auto"/>
                                <w:bottom w:val="none" w:sz="0" w:space="0" w:color="auto"/>
                                <w:right w:val="none" w:sz="0" w:space="0" w:color="auto"/>
                              </w:divBdr>
                              <w:divsChild>
                                <w:div w:id="1740713219">
                                  <w:marLeft w:val="0"/>
                                  <w:marRight w:val="0"/>
                                  <w:marTop w:val="0"/>
                                  <w:marBottom w:val="0"/>
                                  <w:divBdr>
                                    <w:top w:val="none" w:sz="0" w:space="0" w:color="auto"/>
                                    <w:left w:val="none" w:sz="0" w:space="0" w:color="auto"/>
                                    <w:bottom w:val="none" w:sz="0" w:space="0" w:color="auto"/>
                                    <w:right w:val="none" w:sz="0" w:space="0" w:color="auto"/>
                                  </w:divBdr>
                                  <w:divsChild>
                                    <w:div w:id="754319996">
                                      <w:marLeft w:val="0"/>
                                      <w:marRight w:val="0"/>
                                      <w:marTop w:val="0"/>
                                      <w:marBottom w:val="0"/>
                                      <w:divBdr>
                                        <w:top w:val="none" w:sz="0" w:space="0" w:color="auto"/>
                                        <w:left w:val="none" w:sz="0" w:space="0" w:color="auto"/>
                                        <w:bottom w:val="none" w:sz="0" w:space="0" w:color="auto"/>
                                        <w:right w:val="none" w:sz="0" w:space="0" w:color="auto"/>
                                      </w:divBdr>
                                      <w:divsChild>
                                        <w:div w:id="2127846391">
                                          <w:marLeft w:val="0"/>
                                          <w:marRight w:val="0"/>
                                          <w:marTop w:val="0"/>
                                          <w:marBottom w:val="0"/>
                                          <w:divBdr>
                                            <w:top w:val="none" w:sz="0" w:space="0" w:color="auto"/>
                                            <w:left w:val="none" w:sz="0" w:space="0" w:color="auto"/>
                                            <w:bottom w:val="none" w:sz="0" w:space="0" w:color="auto"/>
                                            <w:right w:val="none" w:sz="0" w:space="0" w:color="auto"/>
                                          </w:divBdr>
                                          <w:divsChild>
                                            <w:div w:id="1694305471">
                                              <w:marLeft w:val="0"/>
                                              <w:marRight w:val="0"/>
                                              <w:marTop w:val="0"/>
                                              <w:marBottom w:val="0"/>
                                              <w:divBdr>
                                                <w:top w:val="none" w:sz="0" w:space="0" w:color="auto"/>
                                                <w:left w:val="none" w:sz="0" w:space="0" w:color="auto"/>
                                                <w:bottom w:val="none" w:sz="0" w:space="0" w:color="auto"/>
                                                <w:right w:val="none" w:sz="0" w:space="0" w:color="auto"/>
                                              </w:divBdr>
                                              <w:divsChild>
                                                <w:div w:id="737362814">
                                                  <w:marLeft w:val="0"/>
                                                  <w:marRight w:val="0"/>
                                                  <w:marTop w:val="0"/>
                                                  <w:marBottom w:val="0"/>
                                                  <w:divBdr>
                                                    <w:top w:val="none" w:sz="0" w:space="0" w:color="auto"/>
                                                    <w:left w:val="none" w:sz="0" w:space="0" w:color="auto"/>
                                                    <w:bottom w:val="none" w:sz="0" w:space="0" w:color="auto"/>
                                                    <w:right w:val="none" w:sz="0" w:space="0" w:color="auto"/>
                                                  </w:divBdr>
                                                  <w:divsChild>
                                                    <w:div w:id="4175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2124344">
      <w:bodyDiv w:val="1"/>
      <w:marLeft w:val="0"/>
      <w:marRight w:val="0"/>
      <w:marTop w:val="0"/>
      <w:marBottom w:val="0"/>
      <w:divBdr>
        <w:top w:val="none" w:sz="0" w:space="0" w:color="auto"/>
        <w:left w:val="none" w:sz="0" w:space="0" w:color="auto"/>
        <w:bottom w:val="none" w:sz="0" w:space="0" w:color="auto"/>
        <w:right w:val="none" w:sz="0" w:space="0" w:color="auto"/>
      </w:divBdr>
    </w:div>
    <w:div w:id="679313344">
      <w:bodyDiv w:val="1"/>
      <w:marLeft w:val="0"/>
      <w:marRight w:val="0"/>
      <w:marTop w:val="0"/>
      <w:marBottom w:val="0"/>
      <w:divBdr>
        <w:top w:val="none" w:sz="0" w:space="0" w:color="auto"/>
        <w:left w:val="none" w:sz="0" w:space="0" w:color="auto"/>
        <w:bottom w:val="none" w:sz="0" w:space="0" w:color="auto"/>
        <w:right w:val="none" w:sz="0" w:space="0" w:color="auto"/>
      </w:divBdr>
    </w:div>
    <w:div w:id="687491846">
      <w:bodyDiv w:val="1"/>
      <w:marLeft w:val="0"/>
      <w:marRight w:val="0"/>
      <w:marTop w:val="0"/>
      <w:marBottom w:val="0"/>
      <w:divBdr>
        <w:top w:val="none" w:sz="0" w:space="0" w:color="auto"/>
        <w:left w:val="none" w:sz="0" w:space="0" w:color="auto"/>
        <w:bottom w:val="none" w:sz="0" w:space="0" w:color="auto"/>
        <w:right w:val="none" w:sz="0" w:space="0" w:color="auto"/>
      </w:divBdr>
    </w:div>
    <w:div w:id="691494596">
      <w:bodyDiv w:val="1"/>
      <w:marLeft w:val="0"/>
      <w:marRight w:val="0"/>
      <w:marTop w:val="0"/>
      <w:marBottom w:val="0"/>
      <w:divBdr>
        <w:top w:val="none" w:sz="0" w:space="0" w:color="auto"/>
        <w:left w:val="none" w:sz="0" w:space="0" w:color="auto"/>
        <w:bottom w:val="none" w:sz="0" w:space="0" w:color="auto"/>
        <w:right w:val="none" w:sz="0" w:space="0" w:color="auto"/>
      </w:divBdr>
    </w:div>
    <w:div w:id="849682465">
      <w:bodyDiv w:val="1"/>
      <w:marLeft w:val="0"/>
      <w:marRight w:val="0"/>
      <w:marTop w:val="0"/>
      <w:marBottom w:val="0"/>
      <w:divBdr>
        <w:top w:val="none" w:sz="0" w:space="0" w:color="auto"/>
        <w:left w:val="none" w:sz="0" w:space="0" w:color="auto"/>
        <w:bottom w:val="none" w:sz="0" w:space="0" w:color="auto"/>
        <w:right w:val="none" w:sz="0" w:space="0" w:color="auto"/>
      </w:divBdr>
    </w:div>
    <w:div w:id="957639134">
      <w:bodyDiv w:val="1"/>
      <w:marLeft w:val="0"/>
      <w:marRight w:val="0"/>
      <w:marTop w:val="0"/>
      <w:marBottom w:val="0"/>
      <w:divBdr>
        <w:top w:val="none" w:sz="0" w:space="0" w:color="auto"/>
        <w:left w:val="none" w:sz="0" w:space="0" w:color="auto"/>
        <w:bottom w:val="none" w:sz="0" w:space="0" w:color="auto"/>
        <w:right w:val="none" w:sz="0" w:space="0" w:color="auto"/>
      </w:divBdr>
      <w:divsChild>
        <w:div w:id="862597332">
          <w:marLeft w:val="547"/>
          <w:marRight w:val="0"/>
          <w:marTop w:val="134"/>
          <w:marBottom w:val="0"/>
          <w:divBdr>
            <w:top w:val="none" w:sz="0" w:space="0" w:color="auto"/>
            <w:left w:val="none" w:sz="0" w:space="0" w:color="auto"/>
            <w:bottom w:val="none" w:sz="0" w:space="0" w:color="auto"/>
            <w:right w:val="none" w:sz="0" w:space="0" w:color="auto"/>
          </w:divBdr>
        </w:div>
      </w:divsChild>
    </w:div>
    <w:div w:id="986275659">
      <w:bodyDiv w:val="1"/>
      <w:marLeft w:val="0"/>
      <w:marRight w:val="0"/>
      <w:marTop w:val="0"/>
      <w:marBottom w:val="0"/>
      <w:divBdr>
        <w:top w:val="none" w:sz="0" w:space="0" w:color="auto"/>
        <w:left w:val="none" w:sz="0" w:space="0" w:color="auto"/>
        <w:bottom w:val="none" w:sz="0" w:space="0" w:color="auto"/>
        <w:right w:val="none" w:sz="0" w:space="0" w:color="auto"/>
      </w:divBdr>
      <w:divsChild>
        <w:div w:id="863132503">
          <w:marLeft w:val="547"/>
          <w:marRight w:val="0"/>
          <w:marTop w:val="134"/>
          <w:marBottom w:val="0"/>
          <w:divBdr>
            <w:top w:val="none" w:sz="0" w:space="0" w:color="auto"/>
            <w:left w:val="none" w:sz="0" w:space="0" w:color="auto"/>
            <w:bottom w:val="none" w:sz="0" w:space="0" w:color="auto"/>
            <w:right w:val="none" w:sz="0" w:space="0" w:color="auto"/>
          </w:divBdr>
        </w:div>
      </w:divsChild>
    </w:div>
    <w:div w:id="1080833341">
      <w:bodyDiv w:val="1"/>
      <w:marLeft w:val="0"/>
      <w:marRight w:val="0"/>
      <w:marTop w:val="0"/>
      <w:marBottom w:val="0"/>
      <w:divBdr>
        <w:top w:val="none" w:sz="0" w:space="0" w:color="auto"/>
        <w:left w:val="none" w:sz="0" w:space="0" w:color="auto"/>
        <w:bottom w:val="none" w:sz="0" w:space="0" w:color="auto"/>
        <w:right w:val="none" w:sz="0" w:space="0" w:color="auto"/>
      </w:divBdr>
    </w:div>
    <w:div w:id="1163475448">
      <w:bodyDiv w:val="1"/>
      <w:marLeft w:val="0"/>
      <w:marRight w:val="0"/>
      <w:marTop w:val="0"/>
      <w:marBottom w:val="0"/>
      <w:divBdr>
        <w:top w:val="none" w:sz="0" w:space="0" w:color="auto"/>
        <w:left w:val="none" w:sz="0" w:space="0" w:color="auto"/>
        <w:bottom w:val="none" w:sz="0" w:space="0" w:color="auto"/>
        <w:right w:val="none" w:sz="0" w:space="0" w:color="auto"/>
      </w:divBdr>
    </w:div>
    <w:div w:id="1214123157">
      <w:bodyDiv w:val="1"/>
      <w:marLeft w:val="0"/>
      <w:marRight w:val="0"/>
      <w:marTop w:val="0"/>
      <w:marBottom w:val="0"/>
      <w:divBdr>
        <w:top w:val="none" w:sz="0" w:space="0" w:color="auto"/>
        <w:left w:val="none" w:sz="0" w:space="0" w:color="auto"/>
        <w:bottom w:val="none" w:sz="0" w:space="0" w:color="auto"/>
        <w:right w:val="none" w:sz="0" w:space="0" w:color="auto"/>
      </w:divBdr>
    </w:div>
    <w:div w:id="1234201959">
      <w:bodyDiv w:val="1"/>
      <w:marLeft w:val="0"/>
      <w:marRight w:val="0"/>
      <w:marTop w:val="0"/>
      <w:marBottom w:val="0"/>
      <w:divBdr>
        <w:top w:val="none" w:sz="0" w:space="0" w:color="auto"/>
        <w:left w:val="none" w:sz="0" w:space="0" w:color="auto"/>
        <w:bottom w:val="none" w:sz="0" w:space="0" w:color="auto"/>
        <w:right w:val="none" w:sz="0" w:space="0" w:color="auto"/>
      </w:divBdr>
    </w:div>
    <w:div w:id="1293364406">
      <w:bodyDiv w:val="1"/>
      <w:marLeft w:val="0"/>
      <w:marRight w:val="0"/>
      <w:marTop w:val="0"/>
      <w:marBottom w:val="0"/>
      <w:divBdr>
        <w:top w:val="none" w:sz="0" w:space="0" w:color="auto"/>
        <w:left w:val="none" w:sz="0" w:space="0" w:color="auto"/>
        <w:bottom w:val="none" w:sz="0" w:space="0" w:color="auto"/>
        <w:right w:val="none" w:sz="0" w:space="0" w:color="auto"/>
      </w:divBdr>
    </w:div>
    <w:div w:id="1380789378">
      <w:bodyDiv w:val="1"/>
      <w:marLeft w:val="0"/>
      <w:marRight w:val="0"/>
      <w:marTop w:val="0"/>
      <w:marBottom w:val="0"/>
      <w:divBdr>
        <w:top w:val="none" w:sz="0" w:space="0" w:color="auto"/>
        <w:left w:val="none" w:sz="0" w:space="0" w:color="auto"/>
        <w:bottom w:val="none" w:sz="0" w:space="0" w:color="auto"/>
        <w:right w:val="none" w:sz="0" w:space="0" w:color="auto"/>
      </w:divBdr>
    </w:div>
    <w:div w:id="1466460057">
      <w:bodyDiv w:val="1"/>
      <w:marLeft w:val="0"/>
      <w:marRight w:val="0"/>
      <w:marTop w:val="0"/>
      <w:marBottom w:val="0"/>
      <w:divBdr>
        <w:top w:val="none" w:sz="0" w:space="0" w:color="auto"/>
        <w:left w:val="none" w:sz="0" w:space="0" w:color="auto"/>
        <w:bottom w:val="none" w:sz="0" w:space="0" w:color="auto"/>
        <w:right w:val="none" w:sz="0" w:space="0" w:color="auto"/>
      </w:divBdr>
    </w:div>
    <w:div w:id="1592274675">
      <w:bodyDiv w:val="1"/>
      <w:marLeft w:val="0"/>
      <w:marRight w:val="0"/>
      <w:marTop w:val="0"/>
      <w:marBottom w:val="0"/>
      <w:divBdr>
        <w:top w:val="none" w:sz="0" w:space="0" w:color="auto"/>
        <w:left w:val="none" w:sz="0" w:space="0" w:color="auto"/>
        <w:bottom w:val="none" w:sz="0" w:space="0" w:color="auto"/>
        <w:right w:val="none" w:sz="0" w:space="0" w:color="auto"/>
      </w:divBdr>
      <w:divsChild>
        <w:div w:id="1032192019">
          <w:marLeft w:val="547"/>
          <w:marRight w:val="0"/>
          <w:marTop w:val="134"/>
          <w:marBottom w:val="0"/>
          <w:divBdr>
            <w:top w:val="none" w:sz="0" w:space="0" w:color="auto"/>
            <w:left w:val="none" w:sz="0" w:space="0" w:color="auto"/>
            <w:bottom w:val="none" w:sz="0" w:space="0" w:color="auto"/>
            <w:right w:val="none" w:sz="0" w:space="0" w:color="auto"/>
          </w:divBdr>
        </w:div>
      </w:divsChild>
    </w:div>
    <w:div w:id="1736126685">
      <w:bodyDiv w:val="1"/>
      <w:marLeft w:val="0"/>
      <w:marRight w:val="0"/>
      <w:marTop w:val="0"/>
      <w:marBottom w:val="0"/>
      <w:divBdr>
        <w:top w:val="none" w:sz="0" w:space="0" w:color="auto"/>
        <w:left w:val="none" w:sz="0" w:space="0" w:color="auto"/>
        <w:bottom w:val="none" w:sz="0" w:space="0" w:color="auto"/>
        <w:right w:val="none" w:sz="0" w:space="0" w:color="auto"/>
      </w:divBdr>
    </w:div>
    <w:div w:id="1817840041">
      <w:bodyDiv w:val="1"/>
      <w:marLeft w:val="0"/>
      <w:marRight w:val="0"/>
      <w:marTop w:val="0"/>
      <w:marBottom w:val="0"/>
      <w:divBdr>
        <w:top w:val="none" w:sz="0" w:space="0" w:color="auto"/>
        <w:left w:val="none" w:sz="0" w:space="0" w:color="auto"/>
        <w:bottom w:val="none" w:sz="0" w:space="0" w:color="auto"/>
        <w:right w:val="none" w:sz="0" w:space="0" w:color="auto"/>
      </w:divBdr>
    </w:div>
    <w:div w:id="1870414887">
      <w:bodyDiv w:val="1"/>
      <w:marLeft w:val="0"/>
      <w:marRight w:val="0"/>
      <w:marTop w:val="0"/>
      <w:marBottom w:val="0"/>
      <w:divBdr>
        <w:top w:val="none" w:sz="0" w:space="0" w:color="auto"/>
        <w:left w:val="none" w:sz="0" w:space="0" w:color="auto"/>
        <w:bottom w:val="none" w:sz="0" w:space="0" w:color="auto"/>
        <w:right w:val="none" w:sz="0" w:space="0" w:color="auto"/>
      </w:divBdr>
    </w:div>
    <w:div w:id="2007172718">
      <w:bodyDiv w:val="1"/>
      <w:marLeft w:val="0"/>
      <w:marRight w:val="0"/>
      <w:marTop w:val="0"/>
      <w:marBottom w:val="0"/>
      <w:divBdr>
        <w:top w:val="none" w:sz="0" w:space="0" w:color="auto"/>
        <w:left w:val="none" w:sz="0" w:space="0" w:color="auto"/>
        <w:bottom w:val="none" w:sz="0" w:space="0" w:color="auto"/>
        <w:right w:val="none" w:sz="0" w:space="0" w:color="auto"/>
      </w:divBdr>
    </w:div>
    <w:div w:id="2058968345">
      <w:bodyDiv w:val="1"/>
      <w:marLeft w:val="0"/>
      <w:marRight w:val="0"/>
      <w:marTop w:val="0"/>
      <w:marBottom w:val="0"/>
      <w:divBdr>
        <w:top w:val="none" w:sz="0" w:space="0" w:color="auto"/>
        <w:left w:val="none" w:sz="0" w:space="0" w:color="auto"/>
        <w:bottom w:val="none" w:sz="0" w:space="0" w:color="auto"/>
        <w:right w:val="none" w:sz="0" w:space="0" w:color="auto"/>
      </w:divBdr>
      <w:divsChild>
        <w:div w:id="410347557">
          <w:marLeft w:val="547"/>
          <w:marRight w:val="0"/>
          <w:marTop w:val="134"/>
          <w:marBottom w:val="0"/>
          <w:divBdr>
            <w:top w:val="none" w:sz="0" w:space="0" w:color="auto"/>
            <w:left w:val="none" w:sz="0" w:space="0" w:color="auto"/>
            <w:bottom w:val="none" w:sz="0" w:space="0" w:color="auto"/>
            <w:right w:val="none" w:sz="0" w:space="0" w:color="auto"/>
          </w:divBdr>
        </w:div>
      </w:divsChild>
    </w:div>
    <w:div w:id="211211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ingston.ac.uk/programme-specific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ciob.org" TargetMode="External"/><Relationship Id="rId2" Type="http://schemas.openxmlformats.org/officeDocument/2006/relationships/customXml" Target="../customXml/item2.xml"/><Relationship Id="rId16" Type="http://schemas.openxmlformats.org/officeDocument/2006/relationships/hyperlink" Target="http://www.qaa.ac.uk/assuring-standards-and-quality/the-quality-code/subject-benchmark-statements/honours-degree-subject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31300941-1097-49CD-86AC-3A0409048DDA}"/>
</file>

<file path=customXml/itemProps2.xml><?xml version="1.0" encoding="utf-8"?>
<ds:datastoreItem xmlns:ds="http://schemas.openxmlformats.org/officeDocument/2006/customXml" ds:itemID="{44F7FDF5-C633-431C-8DCF-055F73A5956F}"/>
</file>

<file path=customXml/itemProps3.xml><?xml version="1.0" encoding="utf-8"?>
<ds:datastoreItem xmlns:ds="http://schemas.openxmlformats.org/officeDocument/2006/customXml" ds:itemID="{C654B96D-3012-429B-898F-D279B1B4587D}"/>
</file>

<file path=customXml/itemProps4.xml><?xml version="1.0" encoding="utf-8"?>
<ds:datastoreItem xmlns:ds="http://schemas.openxmlformats.org/officeDocument/2006/customXml" ds:itemID="{78C5A2BA-7051-4607-82A7-28169C7FB00E}"/>
</file>

<file path=customXml/itemProps5.xml><?xml version="1.0" encoding="utf-8"?>
<ds:datastoreItem xmlns:ds="http://schemas.openxmlformats.org/officeDocument/2006/customXml" ds:itemID="{5C1F89D8-4C53-4BF6-A0EA-298121612083}"/>
</file>

<file path=docProps/app.xml><?xml version="1.0" encoding="utf-8"?>
<Properties xmlns="http://schemas.openxmlformats.org/officeDocument/2006/extended-properties" xmlns:vt="http://schemas.openxmlformats.org/officeDocument/2006/docPropsVTypes">
  <Template>Normal</Template>
  <TotalTime>1</TotalTime>
  <Pages>33</Pages>
  <Words>10115</Words>
  <Characters>57661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67641</CharactersWithSpaces>
  <SharedDoc>false</SharedDoc>
  <HLinks>
    <vt:vector size="18" baseType="variant">
      <vt:variant>
        <vt:i4>5505107</vt:i4>
      </vt:variant>
      <vt:variant>
        <vt:i4>6</vt:i4>
      </vt:variant>
      <vt:variant>
        <vt:i4>0</vt:i4>
      </vt:variant>
      <vt:variant>
        <vt:i4>5</vt:i4>
      </vt:variant>
      <vt:variant>
        <vt:lpwstr>http://www.ciob.org/</vt:lpwstr>
      </vt:variant>
      <vt:variant>
        <vt:lpwstr/>
      </vt:variant>
      <vt:variant>
        <vt:i4>655431</vt:i4>
      </vt:variant>
      <vt:variant>
        <vt:i4>3</vt:i4>
      </vt:variant>
      <vt:variant>
        <vt:i4>0</vt:i4>
      </vt:variant>
      <vt:variant>
        <vt:i4>5</vt:i4>
      </vt:variant>
      <vt:variant>
        <vt:lpwstr>http://www.qaa.ac.uk/assuring-standards-and-quality/the-quality-code/subject-benchmark-statements/honours-degree-subjects</vt:lpwstr>
      </vt:variant>
      <vt:variant>
        <vt:lpwstr/>
      </vt:variant>
      <vt:variant>
        <vt:i4>7274613</vt:i4>
      </vt:variant>
      <vt:variant>
        <vt:i4>0</vt:i4>
      </vt:variant>
      <vt:variant>
        <vt:i4>0</vt:i4>
      </vt:variant>
      <vt:variant>
        <vt:i4>5</vt:i4>
      </vt:variant>
      <vt:variant>
        <vt:lpwstr>http://www.kingston.ac.uk/programme-specifications/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KU35190</dc:creator>
  <cp:keywords/>
  <cp:lastModifiedBy>Harrison, Zoe</cp:lastModifiedBy>
  <cp:revision>3</cp:revision>
  <cp:lastPrinted>2013-01-11T14:10:00Z</cp:lastPrinted>
  <dcterms:created xsi:type="dcterms:W3CDTF">2018-08-21T14:56:00Z</dcterms:created>
  <dcterms:modified xsi:type="dcterms:W3CDTF">2018-08-21T15:27:00Z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