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E67165" w:rsidRDefault="00FB6859" w:rsidP="00663398">
      <w:pPr>
        <w:rPr>
          <w:rFonts w:ascii="Arial" w:hAnsi="Arial" w:cs="Arial"/>
          <w:b/>
        </w:rPr>
      </w:pPr>
      <w:r>
        <w:rPr>
          <w:rFonts w:ascii="Arial" w:hAnsi="Arial" w:cs="Arial"/>
          <w:b/>
          <w:noProof/>
          <w:lang w:eastAsia="en-GB"/>
        </w:rPr>
        <w:drawing>
          <wp:anchor distT="0" distB="0" distL="114300" distR="114300" simplePos="0" relativeHeight="251660288" behindDoc="1" locked="0" layoutInCell="1" allowOverlap="1">
            <wp:simplePos x="0" y="0"/>
            <wp:positionH relativeFrom="column">
              <wp:posOffset>4118389</wp:posOffset>
            </wp:positionH>
            <wp:positionV relativeFrom="paragraph">
              <wp:posOffset>1041014</wp:posOffset>
            </wp:positionV>
            <wp:extent cx="1450975" cy="996315"/>
            <wp:effectExtent l="0" t="0" r="0" b="0"/>
            <wp:wrapNone/>
            <wp:docPr id="11" name="Picture 11" descr="RIBA Validated Course 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BA Validated Course logo_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975" cy="996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27D3A102" wp14:editId="7CD4A19D">
            <wp:simplePos x="0" y="0"/>
            <wp:positionH relativeFrom="column">
              <wp:posOffset>4325509</wp:posOffset>
            </wp:positionH>
            <wp:positionV relativeFrom="paragraph">
              <wp:posOffset>8200</wp:posOffset>
            </wp:positionV>
            <wp:extent cx="1080770" cy="1080770"/>
            <wp:effectExtent l="0" t="0" r="5080" b="5080"/>
            <wp:wrapThrough wrapText="bothSides">
              <wp:wrapPolygon edited="0">
                <wp:start x="0" y="0"/>
                <wp:lineTo x="0" y="21321"/>
                <wp:lineTo x="21321" y="21321"/>
                <wp:lineTo x="21321" y="0"/>
                <wp:lineTo x="0" y="0"/>
              </wp:wrapPolygon>
            </wp:wrapThrough>
            <wp:docPr id="16" name="Picture 16" descr="C:\Users\ku34847\AppData\Local\Microsoft\Windows\INetCache\Content.Word\arb_black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34847\AppData\Local\Microsoft\Windows\INetCache\Content.Word\arb_black_squa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E1E34" w:rsidRPr="00663398">
        <w:rPr>
          <w:rFonts w:ascii="Arial" w:hAnsi="Arial" w:cs="Arial"/>
          <w:b/>
          <w:noProof/>
          <w:lang w:eastAsia="en-GB"/>
        </w:rPr>
        <w:drawing>
          <wp:inline distT="0" distB="0" distL="0" distR="0">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rsidR="005B1266" w:rsidRPr="00E67165" w:rsidRDefault="005B1266" w:rsidP="005B1266">
      <w:pPr>
        <w:jc w:val="right"/>
        <w:rPr>
          <w:rFonts w:ascii="Arial" w:hAnsi="Arial" w:cs="Arial"/>
          <w:b/>
        </w:rPr>
      </w:pPr>
    </w:p>
    <w:p w:rsidR="005B1266" w:rsidRDefault="005B1266" w:rsidP="005B1266">
      <w:pPr>
        <w:rPr>
          <w:rFonts w:ascii="Arial" w:hAnsi="Arial" w:cs="Arial"/>
          <w:b/>
          <w:sz w:val="36"/>
          <w:szCs w:val="36"/>
        </w:rPr>
      </w:pPr>
    </w:p>
    <w:p w:rsidR="00663398" w:rsidRPr="00E67165" w:rsidRDefault="00663398" w:rsidP="005B1266">
      <w:pPr>
        <w:rPr>
          <w:rFonts w:ascii="Arial" w:hAnsi="Arial" w:cs="Arial"/>
          <w:b/>
          <w:sz w:val="36"/>
          <w:szCs w:val="36"/>
        </w:rPr>
      </w:pPr>
      <w:bookmarkStart w:id="0" w:name="_GoBack"/>
      <w:bookmarkEnd w:id="0"/>
    </w:p>
    <w:p w:rsidR="005B1266" w:rsidRPr="00E67165" w:rsidRDefault="005B1266" w:rsidP="009C5CA7">
      <w:pPr>
        <w:spacing w:after="0" w:line="240" w:lineRule="auto"/>
        <w:rPr>
          <w:rFonts w:ascii="Arial" w:hAnsi="Arial" w:cs="Arial"/>
          <w:b/>
          <w:sz w:val="36"/>
          <w:szCs w:val="36"/>
        </w:rPr>
      </w:pPr>
      <w:r w:rsidRPr="00E67165">
        <w:rPr>
          <w:rFonts w:ascii="Arial" w:hAnsi="Arial" w:cs="Arial"/>
          <w:b/>
          <w:sz w:val="36"/>
          <w:szCs w:val="36"/>
        </w:rPr>
        <w:t>Programme Specification</w:t>
      </w:r>
    </w:p>
    <w:p w:rsidR="005B1266" w:rsidRPr="00E67165" w:rsidRDefault="005B1266" w:rsidP="009C5CA7">
      <w:pPr>
        <w:spacing w:after="0" w:line="240" w:lineRule="auto"/>
        <w:rPr>
          <w:rFonts w:ascii="Arial" w:hAnsi="Arial" w:cs="Arial"/>
          <w:b/>
          <w:sz w:val="36"/>
          <w:szCs w:val="36"/>
        </w:rPr>
      </w:pPr>
    </w:p>
    <w:p w:rsidR="005B1266" w:rsidRDefault="005B1266" w:rsidP="009C5CA7">
      <w:pPr>
        <w:spacing w:after="0" w:line="240" w:lineRule="auto"/>
        <w:rPr>
          <w:rFonts w:ascii="Arial" w:hAnsi="Arial" w:cs="Arial"/>
          <w:b/>
          <w:sz w:val="36"/>
          <w:szCs w:val="36"/>
        </w:rPr>
      </w:pPr>
    </w:p>
    <w:p w:rsidR="009C5CA7" w:rsidRPr="00E67165" w:rsidRDefault="009C5CA7" w:rsidP="009C5CA7">
      <w:pPr>
        <w:spacing w:after="0" w:line="240" w:lineRule="auto"/>
        <w:rPr>
          <w:rFonts w:ascii="Arial" w:hAnsi="Arial" w:cs="Arial"/>
          <w:b/>
          <w:sz w:val="36"/>
          <w:szCs w:val="36"/>
        </w:rPr>
      </w:pPr>
    </w:p>
    <w:p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Title of Course:</w:t>
      </w:r>
      <w:r w:rsidR="00A007C0" w:rsidRPr="009C5CA7">
        <w:rPr>
          <w:rFonts w:ascii="Arial" w:hAnsi="Arial" w:cs="Arial"/>
          <w:b/>
          <w:sz w:val="24"/>
          <w:szCs w:val="24"/>
        </w:rPr>
        <w:t xml:space="preserve">  </w:t>
      </w:r>
      <w:r w:rsidR="008D2BA7" w:rsidRPr="009C5CA7">
        <w:rPr>
          <w:rFonts w:ascii="Arial" w:hAnsi="Arial" w:cs="Arial"/>
          <w:b/>
          <w:sz w:val="24"/>
          <w:szCs w:val="24"/>
        </w:rPr>
        <w:tab/>
      </w:r>
      <w:r w:rsidR="00A007C0" w:rsidRPr="009C5CA7">
        <w:rPr>
          <w:rFonts w:ascii="Arial" w:hAnsi="Arial" w:cs="Arial"/>
          <w:b/>
          <w:sz w:val="24"/>
          <w:szCs w:val="24"/>
        </w:rPr>
        <w:t>Postgraduate Diploma in Professional Practice in Architecture</w:t>
      </w:r>
    </w:p>
    <w:p w:rsidR="005B1266" w:rsidRPr="009C5CA7" w:rsidRDefault="005B1266" w:rsidP="009C5CA7">
      <w:pPr>
        <w:tabs>
          <w:tab w:val="left" w:pos="3969"/>
        </w:tabs>
        <w:spacing w:after="0" w:line="240" w:lineRule="auto"/>
        <w:ind w:left="3969" w:hanging="3969"/>
        <w:rPr>
          <w:rFonts w:ascii="Arial" w:hAnsi="Arial" w:cs="Arial"/>
          <w:b/>
          <w:sz w:val="24"/>
          <w:szCs w:val="24"/>
        </w:rPr>
      </w:pPr>
    </w:p>
    <w:p w:rsidR="009C5CA7" w:rsidRPr="009C5CA7" w:rsidRDefault="009C5CA7" w:rsidP="009C5CA7">
      <w:pPr>
        <w:tabs>
          <w:tab w:val="left" w:pos="3969"/>
        </w:tabs>
        <w:spacing w:after="0" w:line="240" w:lineRule="auto"/>
        <w:ind w:left="3969" w:hanging="3969"/>
        <w:rPr>
          <w:rFonts w:ascii="Arial" w:hAnsi="Arial" w:cs="Arial"/>
          <w:b/>
          <w:sz w:val="24"/>
          <w:szCs w:val="24"/>
        </w:rPr>
      </w:pPr>
    </w:p>
    <w:p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Date Specification Produced:</w:t>
      </w:r>
      <w:r w:rsidR="00A007C0" w:rsidRPr="009C5CA7">
        <w:rPr>
          <w:rFonts w:ascii="Arial" w:hAnsi="Arial" w:cs="Arial"/>
          <w:b/>
          <w:sz w:val="24"/>
          <w:szCs w:val="24"/>
        </w:rPr>
        <w:t xml:space="preserve">  </w:t>
      </w:r>
      <w:r w:rsidR="008D2BA7" w:rsidRPr="009C5CA7">
        <w:rPr>
          <w:rFonts w:ascii="Arial" w:hAnsi="Arial" w:cs="Arial"/>
          <w:b/>
          <w:sz w:val="24"/>
          <w:szCs w:val="24"/>
        </w:rPr>
        <w:tab/>
      </w:r>
      <w:r w:rsidR="00A007C0" w:rsidRPr="009C5CA7">
        <w:rPr>
          <w:rFonts w:ascii="Arial" w:hAnsi="Arial" w:cs="Arial"/>
          <w:b/>
          <w:sz w:val="24"/>
          <w:szCs w:val="24"/>
        </w:rPr>
        <w:t>February 2013</w:t>
      </w:r>
    </w:p>
    <w:p w:rsidR="009C5CA7" w:rsidRPr="009C5CA7" w:rsidRDefault="009C5CA7" w:rsidP="009C5CA7">
      <w:pPr>
        <w:tabs>
          <w:tab w:val="left" w:pos="3969"/>
        </w:tabs>
        <w:spacing w:after="0" w:line="240" w:lineRule="auto"/>
        <w:ind w:left="3969" w:hanging="3969"/>
        <w:rPr>
          <w:rFonts w:ascii="Arial" w:hAnsi="Arial" w:cs="Arial"/>
          <w:b/>
          <w:sz w:val="24"/>
          <w:szCs w:val="24"/>
        </w:rPr>
      </w:pPr>
    </w:p>
    <w:p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Date Specification Last Revised:</w:t>
      </w:r>
      <w:r w:rsidR="00663398">
        <w:rPr>
          <w:rFonts w:ascii="Arial" w:hAnsi="Arial" w:cs="Arial"/>
          <w:b/>
          <w:sz w:val="24"/>
          <w:szCs w:val="24"/>
        </w:rPr>
        <w:t xml:space="preserve">  </w:t>
      </w:r>
      <w:r w:rsidR="00663398">
        <w:rPr>
          <w:rFonts w:ascii="Arial" w:hAnsi="Arial" w:cs="Arial"/>
          <w:b/>
          <w:sz w:val="24"/>
          <w:szCs w:val="24"/>
        </w:rPr>
        <w:tab/>
      </w:r>
      <w:r w:rsidR="00D30227">
        <w:rPr>
          <w:rFonts w:ascii="Arial" w:hAnsi="Arial" w:cs="Arial"/>
          <w:b/>
          <w:sz w:val="24"/>
          <w:szCs w:val="24"/>
        </w:rPr>
        <w:t>August 2018</w:t>
      </w:r>
    </w:p>
    <w:p w:rsidR="005B1266" w:rsidRPr="00E67165" w:rsidRDefault="005B1266" w:rsidP="005B1266">
      <w:pPr>
        <w:rPr>
          <w:rFonts w:ascii="Arial" w:hAnsi="Arial" w:cs="Arial"/>
          <w:b/>
        </w:rPr>
      </w:pPr>
    </w:p>
    <w:p w:rsidR="005B1266" w:rsidRPr="00E67165" w:rsidRDefault="005B1266" w:rsidP="005B1266">
      <w:pPr>
        <w:rPr>
          <w:rFonts w:ascii="Arial" w:hAnsi="Arial" w:cs="Arial"/>
          <w:b/>
        </w:rPr>
      </w:pPr>
    </w:p>
    <w:p w:rsidR="005B1266" w:rsidRPr="00E67165" w:rsidRDefault="005B1266" w:rsidP="005B1266">
      <w:pPr>
        <w:rPr>
          <w:rFonts w:ascii="Arial" w:hAnsi="Arial" w:cs="Arial"/>
          <w:b/>
        </w:rPr>
      </w:pPr>
    </w:p>
    <w:p w:rsidR="005B1266" w:rsidRPr="00E67165" w:rsidRDefault="005B1266" w:rsidP="005B1266">
      <w:pPr>
        <w:rPr>
          <w:rFonts w:ascii="Arial" w:hAnsi="Arial" w:cs="Arial"/>
          <w:b/>
        </w:rPr>
      </w:pPr>
    </w:p>
    <w:p w:rsidR="005B1266" w:rsidRPr="00E67165" w:rsidRDefault="005B1266" w:rsidP="005B1266">
      <w:pPr>
        <w:spacing w:after="0" w:line="240" w:lineRule="auto"/>
        <w:jc w:val="right"/>
        <w:rPr>
          <w:rFonts w:ascii="Arial" w:hAnsi="Arial" w:cs="Arial"/>
          <w:b/>
        </w:rPr>
      </w:pPr>
    </w:p>
    <w:p w:rsidR="005B1266" w:rsidRPr="00E67165" w:rsidRDefault="005B1266" w:rsidP="005B1266">
      <w:pPr>
        <w:spacing w:after="0" w:line="240" w:lineRule="auto"/>
        <w:rPr>
          <w:rFonts w:ascii="Arial" w:hAnsi="Arial" w:cs="Arial"/>
        </w:rPr>
      </w:pPr>
    </w:p>
    <w:p w:rsidR="005B1266" w:rsidRPr="00E67165" w:rsidRDefault="005B1266" w:rsidP="005B1266">
      <w:pPr>
        <w:spacing w:after="0" w:line="240" w:lineRule="auto"/>
        <w:jc w:val="both"/>
        <w:rPr>
          <w:rFonts w:ascii="Arial" w:hAnsi="Arial" w:cs="Arial"/>
        </w:rPr>
      </w:pPr>
    </w:p>
    <w:p w:rsidR="005B1266" w:rsidRPr="00E67165" w:rsidRDefault="005B1266" w:rsidP="005B1266">
      <w:pPr>
        <w:spacing w:after="0" w:line="240" w:lineRule="auto"/>
        <w:jc w:val="both"/>
        <w:rPr>
          <w:rFonts w:ascii="Arial" w:hAnsi="Arial" w:cs="Arial"/>
        </w:rPr>
      </w:pPr>
    </w:p>
    <w:p w:rsidR="005B1266" w:rsidRPr="00E67165" w:rsidRDefault="005B1266" w:rsidP="005B1266">
      <w:pPr>
        <w:spacing w:after="0" w:line="240" w:lineRule="auto"/>
        <w:jc w:val="both"/>
        <w:rPr>
          <w:rFonts w:ascii="Arial" w:hAnsi="Arial" w:cs="Arial"/>
        </w:rPr>
      </w:pPr>
    </w:p>
    <w:p w:rsidR="005B1266" w:rsidRPr="00E67165" w:rsidRDefault="005B1266" w:rsidP="005B1266">
      <w:pPr>
        <w:spacing w:after="0" w:line="240" w:lineRule="auto"/>
        <w:jc w:val="both"/>
        <w:rPr>
          <w:rFonts w:ascii="Arial" w:hAnsi="Arial" w:cs="Arial"/>
        </w:rPr>
      </w:pPr>
    </w:p>
    <w:p w:rsidR="005B1266" w:rsidRPr="00E67165" w:rsidRDefault="005B1266" w:rsidP="005B1266">
      <w:pPr>
        <w:spacing w:after="0" w:line="240" w:lineRule="auto"/>
        <w:jc w:val="both"/>
        <w:rPr>
          <w:rFonts w:ascii="Arial" w:hAnsi="Arial" w:cs="Arial"/>
        </w:rPr>
      </w:pPr>
    </w:p>
    <w:p w:rsidR="005B1266" w:rsidRPr="00E67165" w:rsidRDefault="005B1266" w:rsidP="005B1266">
      <w:pPr>
        <w:spacing w:after="0" w:line="240" w:lineRule="auto"/>
        <w:jc w:val="both"/>
        <w:rPr>
          <w:rFonts w:ascii="Arial" w:hAnsi="Arial" w:cs="Arial"/>
        </w:rPr>
      </w:pPr>
    </w:p>
    <w:p w:rsidR="005B1266" w:rsidRPr="00E67165" w:rsidRDefault="005B1266" w:rsidP="005B1266">
      <w:pPr>
        <w:spacing w:after="0" w:line="240" w:lineRule="auto"/>
        <w:jc w:val="both"/>
        <w:rPr>
          <w:rFonts w:ascii="Arial" w:hAnsi="Arial" w:cs="Arial"/>
        </w:rPr>
      </w:pPr>
    </w:p>
    <w:p w:rsidR="00CC51DE" w:rsidRDefault="00CC51DE" w:rsidP="005B1266">
      <w:pPr>
        <w:spacing w:after="0" w:line="240" w:lineRule="auto"/>
        <w:jc w:val="both"/>
        <w:rPr>
          <w:rFonts w:ascii="Arial" w:hAnsi="Arial" w:cs="Arial"/>
        </w:rPr>
        <w:sectPr w:rsidR="00CC51DE" w:rsidSect="007154BA">
          <w:footerReference w:type="default" r:id="rId15"/>
          <w:pgSz w:w="11906" w:h="16838"/>
          <w:pgMar w:top="1440" w:right="1440" w:bottom="1440" w:left="1440" w:header="708" w:footer="708" w:gutter="0"/>
          <w:pgNumType w:start="1"/>
          <w:cols w:space="708"/>
          <w:docGrid w:linePitch="360"/>
        </w:sectPr>
      </w:pPr>
    </w:p>
    <w:p w:rsidR="007154BA" w:rsidRPr="00E67165" w:rsidRDefault="0046580E" w:rsidP="00911E24">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7154BA" w:rsidRPr="00E67165" w:rsidRDefault="007154BA" w:rsidP="005B1266">
      <w:pPr>
        <w:rPr>
          <w:rFonts w:ascii="Arial" w:hAnsi="Arial" w:cs="Arial"/>
          <w:b/>
        </w:rPr>
        <w:sectPr w:rsidR="007154BA" w:rsidRPr="00E67165" w:rsidSect="007154BA">
          <w:pgSz w:w="11906" w:h="16838"/>
          <w:pgMar w:top="1440" w:right="1440" w:bottom="1440" w:left="1440" w:header="708" w:footer="708" w:gutter="0"/>
          <w:pgNumType w:start="1"/>
          <w:cols w:space="708"/>
          <w:docGrid w:linePitch="360"/>
        </w:sectPr>
      </w:pPr>
    </w:p>
    <w:p w:rsidR="005B1266" w:rsidRDefault="005B1266" w:rsidP="005F646D">
      <w:pPr>
        <w:spacing w:after="0" w:line="240" w:lineRule="auto"/>
        <w:rPr>
          <w:rFonts w:ascii="Arial" w:hAnsi="Arial" w:cs="Arial"/>
          <w:b/>
        </w:rPr>
      </w:pPr>
      <w:r w:rsidRPr="00E67165">
        <w:rPr>
          <w:rFonts w:ascii="Arial" w:hAnsi="Arial" w:cs="Arial"/>
          <w:b/>
        </w:rPr>
        <w:lastRenderedPageBreak/>
        <w:t>SECTION 1:</w:t>
      </w:r>
      <w:r w:rsidRPr="00E67165">
        <w:rPr>
          <w:rFonts w:ascii="Arial" w:hAnsi="Arial" w:cs="Arial"/>
          <w:b/>
        </w:rPr>
        <w:tab/>
        <w:t>GENERAL INFORMATION</w:t>
      </w:r>
    </w:p>
    <w:p w:rsidR="005F646D" w:rsidRPr="00E67165" w:rsidRDefault="005F646D" w:rsidP="005F646D">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5B1266" w:rsidRPr="00E67165" w:rsidTr="00EB7B51">
        <w:tc>
          <w:tcPr>
            <w:tcW w:w="3936" w:type="dxa"/>
          </w:tcPr>
          <w:p w:rsidR="005B1266" w:rsidRPr="00E67165" w:rsidRDefault="005B1266" w:rsidP="005F646D">
            <w:pPr>
              <w:spacing w:after="0" w:line="240" w:lineRule="auto"/>
              <w:rPr>
                <w:rFonts w:ascii="Arial" w:hAnsi="Arial" w:cs="Arial"/>
                <w:b/>
              </w:rPr>
            </w:pPr>
            <w:r w:rsidRPr="00E67165">
              <w:rPr>
                <w:rFonts w:ascii="Arial" w:hAnsi="Arial" w:cs="Arial"/>
                <w:b/>
              </w:rPr>
              <w:t>Title:</w:t>
            </w:r>
          </w:p>
        </w:tc>
        <w:tc>
          <w:tcPr>
            <w:tcW w:w="5306" w:type="dxa"/>
          </w:tcPr>
          <w:p w:rsidR="005B1266" w:rsidRPr="00DD64E5" w:rsidRDefault="004C7C73" w:rsidP="005F646D">
            <w:pPr>
              <w:spacing w:after="0" w:line="240" w:lineRule="auto"/>
              <w:rPr>
                <w:rFonts w:ascii="Arial" w:hAnsi="Arial" w:cs="Arial"/>
                <w:b/>
              </w:rPr>
            </w:pPr>
            <w:r w:rsidRPr="00DD64E5">
              <w:rPr>
                <w:rFonts w:ascii="Arial" w:hAnsi="Arial" w:cs="Arial"/>
                <w:b/>
              </w:rPr>
              <w:t>Postgraduate Diploma in Professional Practice in Architecture</w:t>
            </w:r>
          </w:p>
          <w:p w:rsidR="00CC51DE" w:rsidRPr="00DD64E5" w:rsidRDefault="00CC51DE" w:rsidP="005F646D">
            <w:pPr>
              <w:spacing w:after="0" w:line="240" w:lineRule="auto"/>
              <w:rPr>
                <w:rFonts w:ascii="Arial" w:hAnsi="Arial" w:cs="Arial"/>
                <w:b/>
              </w:rPr>
            </w:pPr>
          </w:p>
        </w:tc>
      </w:tr>
      <w:tr w:rsidR="005B1266" w:rsidRPr="00E67165" w:rsidTr="00EB7B51">
        <w:tc>
          <w:tcPr>
            <w:tcW w:w="3936" w:type="dxa"/>
          </w:tcPr>
          <w:p w:rsidR="005B1266" w:rsidRPr="00E67165" w:rsidRDefault="005B1266" w:rsidP="005F646D">
            <w:pPr>
              <w:spacing w:after="0" w:line="240" w:lineRule="auto"/>
              <w:rPr>
                <w:rFonts w:ascii="Arial" w:hAnsi="Arial" w:cs="Arial"/>
                <w:b/>
              </w:rPr>
            </w:pPr>
            <w:r w:rsidRPr="00E67165">
              <w:rPr>
                <w:rFonts w:ascii="Arial" w:hAnsi="Arial" w:cs="Arial"/>
                <w:b/>
              </w:rPr>
              <w:t>Awarding Institution:</w:t>
            </w:r>
          </w:p>
          <w:p w:rsidR="005B1266" w:rsidRPr="00E67165" w:rsidRDefault="005B1266" w:rsidP="005F646D">
            <w:pPr>
              <w:spacing w:after="0" w:line="240" w:lineRule="auto"/>
              <w:rPr>
                <w:rFonts w:ascii="Arial" w:hAnsi="Arial" w:cs="Arial"/>
                <w:b/>
              </w:rPr>
            </w:pPr>
          </w:p>
        </w:tc>
        <w:tc>
          <w:tcPr>
            <w:tcW w:w="5306" w:type="dxa"/>
          </w:tcPr>
          <w:p w:rsidR="005B1266" w:rsidRPr="00DD64E5" w:rsidRDefault="005B1266" w:rsidP="005F646D">
            <w:pPr>
              <w:spacing w:after="0" w:line="240" w:lineRule="auto"/>
              <w:rPr>
                <w:rFonts w:ascii="Arial" w:hAnsi="Arial" w:cs="Arial"/>
                <w:b/>
              </w:rPr>
            </w:pPr>
            <w:r w:rsidRPr="00DD64E5">
              <w:rPr>
                <w:rFonts w:ascii="Arial" w:hAnsi="Arial" w:cs="Arial"/>
                <w:b/>
              </w:rPr>
              <w:t>Kingston University</w:t>
            </w:r>
          </w:p>
        </w:tc>
      </w:tr>
      <w:tr w:rsidR="005B1266" w:rsidRPr="00E67165" w:rsidTr="00EB7B51">
        <w:tc>
          <w:tcPr>
            <w:tcW w:w="3936" w:type="dxa"/>
          </w:tcPr>
          <w:p w:rsidR="005B1266" w:rsidRPr="00E67165" w:rsidRDefault="005B1266" w:rsidP="005F646D">
            <w:pPr>
              <w:spacing w:after="0" w:line="240" w:lineRule="auto"/>
              <w:rPr>
                <w:rFonts w:ascii="Arial" w:hAnsi="Arial" w:cs="Arial"/>
                <w:b/>
              </w:rPr>
            </w:pPr>
            <w:r w:rsidRPr="00E67165">
              <w:rPr>
                <w:rFonts w:ascii="Arial" w:hAnsi="Arial" w:cs="Arial"/>
                <w:b/>
              </w:rPr>
              <w:t>Teaching Institution:</w:t>
            </w:r>
          </w:p>
          <w:p w:rsidR="005B1266" w:rsidRPr="00E67165" w:rsidRDefault="005B1266" w:rsidP="005F646D">
            <w:pPr>
              <w:spacing w:after="0" w:line="240" w:lineRule="auto"/>
              <w:rPr>
                <w:rFonts w:ascii="Arial" w:hAnsi="Arial" w:cs="Arial"/>
                <w:b/>
              </w:rPr>
            </w:pPr>
          </w:p>
        </w:tc>
        <w:tc>
          <w:tcPr>
            <w:tcW w:w="5306" w:type="dxa"/>
          </w:tcPr>
          <w:p w:rsidR="005B1266" w:rsidRPr="00DD64E5" w:rsidRDefault="00BA0C8D" w:rsidP="005F646D">
            <w:pPr>
              <w:spacing w:after="0" w:line="240" w:lineRule="auto"/>
              <w:rPr>
                <w:rFonts w:ascii="Arial" w:hAnsi="Arial" w:cs="Arial"/>
                <w:b/>
              </w:rPr>
            </w:pPr>
            <w:r w:rsidRPr="00DD64E5">
              <w:rPr>
                <w:rFonts w:ascii="Arial" w:hAnsi="Arial" w:cs="Arial"/>
                <w:b/>
              </w:rPr>
              <w:t>Kingston University</w:t>
            </w:r>
          </w:p>
        </w:tc>
      </w:tr>
      <w:tr w:rsidR="005B1266" w:rsidRPr="00E67165" w:rsidTr="00EB7B51">
        <w:tc>
          <w:tcPr>
            <w:tcW w:w="3936" w:type="dxa"/>
          </w:tcPr>
          <w:p w:rsidR="005B1266" w:rsidRPr="00E67165" w:rsidRDefault="005B1266" w:rsidP="005F646D">
            <w:pPr>
              <w:spacing w:after="0" w:line="240" w:lineRule="auto"/>
              <w:rPr>
                <w:rFonts w:ascii="Arial" w:hAnsi="Arial" w:cs="Arial"/>
                <w:b/>
              </w:rPr>
            </w:pPr>
            <w:r w:rsidRPr="00E67165">
              <w:rPr>
                <w:rFonts w:ascii="Arial" w:hAnsi="Arial" w:cs="Arial"/>
                <w:b/>
              </w:rPr>
              <w:t>Location:</w:t>
            </w:r>
          </w:p>
        </w:tc>
        <w:tc>
          <w:tcPr>
            <w:tcW w:w="5306" w:type="dxa"/>
          </w:tcPr>
          <w:p w:rsidR="00D67423" w:rsidRDefault="00E4688D" w:rsidP="005F646D">
            <w:pPr>
              <w:spacing w:after="0" w:line="240" w:lineRule="auto"/>
              <w:rPr>
                <w:rFonts w:ascii="Arial" w:hAnsi="Arial" w:cs="Arial"/>
                <w:b/>
              </w:rPr>
            </w:pPr>
            <w:r w:rsidRPr="00DD64E5">
              <w:rPr>
                <w:rFonts w:ascii="Arial" w:hAnsi="Arial" w:cs="Arial"/>
                <w:b/>
              </w:rPr>
              <w:t xml:space="preserve">Department of Architecture </w:t>
            </w:r>
            <w:r w:rsidR="002B42BA" w:rsidRPr="00DD64E5">
              <w:rPr>
                <w:rFonts w:ascii="Arial" w:hAnsi="Arial" w:cs="Arial"/>
                <w:b/>
              </w:rPr>
              <w:t>&amp; Landscape,</w:t>
            </w:r>
            <w:r w:rsidR="00663398">
              <w:rPr>
                <w:rFonts w:ascii="Arial" w:hAnsi="Arial" w:cs="Arial"/>
                <w:b/>
              </w:rPr>
              <w:t xml:space="preserve"> </w:t>
            </w:r>
            <w:r w:rsidR="00D67423" w:rsidRPr="00DD64E5">
              <w:rPr>
                <w:rFonts w:ascii="Arial" w:hAnsi="Arial" w:cs="Arial"/>
                <w:b/>
              </w:rPr>
              <w:t xml:space="preserve">School of Art and Architecture, </w:t>
            </w:r>
          </w:p>
          <w:p w:rsidR="005B1266" w:rsidRPr="00DD64E5" w:rsidRDefault="00663398" w:rsidP="005F646D">
            <w:pPr>
              <w:spacing w:after="0" w:line="240" w:lineRule="auto"/>
              <w:rPr>
                <w:rFonts w:ascii="Arial" w:hAnsi="Arial" w:cs="Arial"/>
                <w:b/>
              </w:rPr>
            </w:pPr>
            <w:r>
              <w:rPr>
                <w:rFonts w:ascii="Arial" w:hAnsi="Arial" w:cs="Arial"/>
                <w:b/>
              </w:rPr>
              <w:t>Kingston School of Art</w:t>
            </w:r>
            <w:r w:rsidR="008B0019">
              <w:rPr>
                <w:rFonts w:ascii="Arial" w:hAnsi="Arial" w:cs="Arial"/>
                <w:b/>
              </w:rPr>
              <w:t>, Knights Park</w:t>
            </w:r>
          </w:p>
          <w:p w:rsidR="005B1266" w:rsidRPr="00DD64E5" w:rsidRDefault="005B1266" w:rsidP="005F646D">
            <w:pPr>
              <w:spacing w:after="0" w:line="240" w:lineRule="auto"/>
              <w:rPr>
                <w:rFonts w:ascii="Arial" w:hAnsi="Arial" w:cs="Arial"/>
                <w:b/>
              </w:rPr>
            </w:pPr>
          </w:p>
        </w:tc>
      </w:tr>
      <w:tr w:rsidR="005B1266" w:rsidRPr="00E67165" w:rsidTr="00EB7B51">
        <w:tc>
          <w:tcPr>
            <w:tcW w:w="3936" w:type="dxa"/>
          </w:tcPr>
          <w:p w:rsidR="005B1266" w:rsidRPr="00E67165" w:rsidRDefault="005B1266" w:rsidP="005F646D">
            <w:pPr>
              <w:spacing w:after="0" w:line="240" w:lineRule="auto"/>
              <w:rPr>
                <w:rFonts w:ascii="Arial" w:hAnsi="Arial" w:cs="Arial"/>
                <w:b/>
              </w:rPr>
            </w:pPr>
            <w:r w:rsidRPr="00E67165">
              <w:rPr>
                <w:rFonts w:ascii="Arial" w:hAnsi="Arial" w:cs="Arial"/>
                <w:b/>
              </w:rPr>
              <w:t>Programme Accredited by:</w:t>
            </w:r>
          </w:p>
          <w:p w:rsidR="005B1266" w:rsidRPr="00E67165" w:rsidRDefault="005B1266" w:rsidP="005F646D">
            <w:pPr>
              <w:spacing w:after="0" w:line="240" w:lineRule="auto"/>
              <w:rPr>
                <w:rFonts w:ascii="Arial" w:hAnsi="Arial" w:cs="Arial"/>
                <w:b/>
              </w:rPr>
            </w:pPr>
          </w:p>
        </w:tc>
        <w:tc>
          <w:tcPr>
            <w:tcW w:w="5306" w:type="dxa"/>
          </w:tcPr>
          <w:p w:rsidR="008D2BA7" w:rsidRPr="00DD64E5" w:rsidRDefault="00BA0C8D" w:rsidP="005F646D">
            <w:pPr>
              <w:spacing w:after="0" w:line="240" w:lineRule="auto"/>
              <w:rPr>
                <w:rFonts w:ascii="Arial" w:hAnsi="Arial" w:cs="Arial"/>
                <w:b/>
              </w:rPr>
            </w:pPr>
            <w:r w:rsidRPr="00DD64E5">
              <w:rPr>
                <w:rFonts w:ascii="Arial" w:hAnsi="Arial" w:cs="Arial"/>
                <w:b/>
              </w:rPr>
              <w:t>Architects Registration Board of the United Kingdom</w:t>
            </w:r>
            <w:r w:rsidR="00C8002F" w:rsidRPr="00DD64E5">
              <w:rPr>
                <w:rFonts w:ascii="Arial" w:hAnsi="Arial" w:cs="Arial"/>
                <w:b/>
              </w:rPr>
              <w:t xml:space="preserve"> (ARB)</w:t>
            </w:r>
            <w:r w:rsidR="008D2BA7" w:rsidRPr="00DD64E5">
              <w:rPr>
                <w:rFonts w:ascii="Arial" w:hAnsi="Arial" w:cs="Arial"/>
                <w:b/>
              </w:rPr>
              <w:t xml:space="preserve"> </w:t>
            </w:r>
          </w:p>
          <w:p w:rsidR="005B1266" w:rsidRPr="00DD64E5" w:rsidRDefault="00BA0C8D" w:rsidP="005F646D">
            <w:pPr>
              <w:spacing w:after="0" w:line="240" w:lineRule="auto"/>
              <w:rPr>
                <w:rFonts w:ascii="Arial" w:hAnsi="Arial" w:cs="Arial"/>
                <w:b/>
              </w:rPr>
            </w:pPr>
            <w:r w:rsidRPr="00DD64E5">
              <w:rPr>
                <w:rFonts w:ascii="Arial" w:hAnsi="Arial" w:cs="Arial"/>
                <w:b/>
              </w:rPr>
              <w:t>Royal Institute of British Architects</w:t>
            </w:r>
            <w:r w:rsidR="00C8002F" w:rsidRPr="00DD64E5">
              <w:rPr>
                <w:rFonts w:ascii="Arial" w:hAnsi="Arial" w:cs="Arial"/>
                <w:b/>
              </w:rPr>
              <w:t xml:space="preserve"> (RIBA)</w:t>
            </w:r>
          </w:p>
        </w:tc>
      </w:tr>
    </w:tbl>
    <w:p w:rsidR="005B1266" w:rsidRDefault="005B1266" w:rsidP="005F646D">
      <w:pPr>
        <w:spacing w:after="0" w:line="240" w:lineRule="auto"/>
        <w:rPr>
          <w:rFonts w:ascii="Arial" w:hAnsi="Arial" w:cs="Arial"/>
          <w:b/>
        </w:rPr>
      </w:pPr>
    </w:p>
    <w:p w:rsidR="00CC51DE" w:rsidRPr="00E67165" w:rsidRDefault="00CC51DE" w:rsidP="005B1266">
      <w:pPr>
        <w:spacing w:after="0" w:line="240" w:lineRule="auto"/>
        <w:rPr>
          <w:rFonts w:ascii="Arial" w:hAnsi="Arial" w:cs="Arial"/>
          <w:b/>
        </w:rPr>
      </w:pPr>
    </w:p>
    <w:p w:rsidR="005B1266" w:rsidRPr="00E67165" w:rsidRDefault="005B1266" w:rsidP="005F646D">
      <w:pPr>
        <w:spacing w:after="0" w:line="240" w:lineRule="auto"/>
        <w:rPr>
          <w:rFonts w:ascii="Arial" w:hAnsi="Arial" w:cs="Arial"/>
          <w:b/>
        </w:rPr>
      </w:pPr>
      <w:r w:rsidRPr="00E67165">
        <w:rPr>
          <w:rFonts w:ascii="Arial" w:hAnsi="Arial" w:cs="Arial"/>
          <w:b/>
        </w:rPr>
        <w:t xml:space="preserve">SECTION2: </w:t>
      </w:r>
      <w:r w:rsidR="00D44008" w:rsidRPr="00E67165">
        <w:rPr>
          <w:rFonts w:ascii="Arial" w:hAnsi="Arial" w:cs="Arial"/>
          <w:b/>
        </w:rPr>
        <w:tab/>
      </w:r>
      <w:r w:rsidRPr="00E67165">
        <w:rPr>
          <w:rFonts w:ascii="Arial" w:hAnsi="Arial" w:cs="Arial"/>
          <w:b/>
        </w:rPr>
        <w:t>THE PROGRAMME</w:t>
      </w:r>
    </w:p>
    <w:p w:rsidR="005B1266" w:rsidRPr="00E67165" w:rsidRDefault="005B1266" w:rsidP="005F646D">
      <w:pPr>
        <w:spacing w:after="0" w:line="240" w:lineRule="auto"/>
        <w:rPr>
          <w:rFonts w:ascii="Arial" w:hAnsi="Arial" w:cs="Arial"/>
          <w:b/>
        </w:rPr>
      </w:pPr>
    </w:p>
    <w:p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Programme Introduction</w:t>
      </w:r>
    </w:p>
    <w:p w:rsidR="00D44008" w:rsidRPr="00E67165" w:rsidRDefault="00D44008" w:rsidP="005F646D">
      <w:pPr>
        <w:pStyle w:val="ListParagraph"/>
        <w:spacing w:after="0" w:line="240" w:lineRule="auto"/>
        <w:ind w:left="360"/>
        <w:rPr>
          <w:rFonts w:ascii="Arial" w:hAnsi="Arial" w:cs="Arial"/>
        </w:rPr>
      </w:pPr>
    </w:p>
    <w:p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The course is unique in the UK, being based on an extended programme of student centred learning supported by seminar sessions and specialist lectures.</w:t>
      </w:r>
      <w:r w:rsidR="00BA0C8D" w:rsidRPr="00E67165">
        <w:rPr>
          <w:rFonts w:ascii="Arial" w:eastAsia="Times New Roman" w:hAnsi="Arial" w:cs="Arial"/>
          <w:lang w:eastAsia="ko-KR"/>
        </w:rPr>
        <w:t xml:space="preserve">  It is designed to support students to achieve the graduate attributes required</w:t>
      </w:r>
      <w:r w:rsidR="00C8752B" w:rsidRPr="00E67165">
        <w:rPr>
          <w:rFonts w:ascii="Arial" w:eastAsia="Times New Roman" w:hAnsi="Arial" w:cs="Arial"/>
          <w:lang w:eastAsia="ko-KR"/>
        </w:rPr>
        <w:t xml:space="preserve"> by the professional bodies for Part 3</w:t>
      </w:r>
      <w:r w:rsidR="00A007C0" w:rsidRPr="00E67165">
        <w:rPr>
          <w:rFonts w:ascii="Arial" w:eastAsia="Times New Roman" w:hAnsi="Arial" w:cs="Arial"/>
          <w:lang w:eastAsia="ko-KR"/>
        </w:rPr>
        <w:t xml:space="preserve"> which is the final award required prior to application for registration with the </w:t>
      </w:r>
      <w:r w:rsidR="007A253F" w:rsidRPr="00E67165">
        <w:rPr>
          <w:rFonts w:ascii="Arial" w:eastAsia="Times New Roman" w:hAnsi="Arial" w:cs="Arial"/>
          <w:lang w:eastAsia="ko-KR"/>
        </w:rPr>
        <w:t>A</w:t>
      </w:r>
      <w:r w:rsidR="00A007C0" w:rsidRPr="00E67165">
        <w:rPr>
          <w:rFonts w:ascii="Arial" w:eastAsia="Times New Roman" w:hAnsi="Arial" w:cs="Arial"/>
          <w:lang w:eastAsia="ko-KR"/>
        </w:rPr>
        <w:t>rchitects</w:t>
      </w:r>
      <w:r w:rsidR="007A253F" w:rsidRPr="00E67165">
        <w:rPr>
          <w:rFonts w:ascii="Arial" w:eastAsia="Times New Roman" w:hAnsi="Arial" w:cs="Arial"/>
          <w:lang w:eastAsia="ko-KR"/>
        </w:rPr>
        <w:t>’</w:t>
      </w:r>
      <w:r w:rsidR="00A007C0" w:rsidRPr="00E67165">
        <w:rPr>
          <w:rFonts w:ascii="Arial" w:eastAsia="Times New Roman" w:hAnsi="Arial" w:cs="Arial"/>
          <w:lang w:eastAsia="ko-KR"/>
        </w:rPr>
        <w:t xml:space="preserve"> Registration </w:t>
      </w:r>
      <w:r w:rsidR="007A253F" w:rsidRPr="00E67165">
        <w:rPr>
          <w:rFonts w:ascii="Arial" w:eastAsia="Times New Roman" w:hAnsi="Arial" w:cs="Arial"/>
          <w:lang w:eastAsia="ko-KR"/>
        </w:rPr>
        <w:t>B</w:t>
      </w:r>
      <w:r w:rsidR="00A007C0" w:rsidRPr="00E67165">
        <w:rPr>
          <w:rFonts w:ascii="Arial" w:eastAsia="Times New Roman" w:hAnsi="Arial" w:cs="Arial"/>
          <w:lang w:eastAsia="ko-KR"/>
        </w:rPr>
        <w:t>oard of the United Kingdom</w:t>
      </w:r>
      <w:r w:rsidR="007A253F" w:rsidRPr="00E67165">
        <w:rPr>
          <w:rFonts w:ascii="Arial" w:eastAsia="Times New Roman" w:hAnsi="Arial" w:cs="Arial"/>
          <w:lang w:eastAsia="ko-KR"/>
        </w:rPr>
        <w:t xml:space="preserve"> (ARB)</w:t>
      </w:r>
      <w:r w:rsidR="00C8752B" w:rsidRPr="00E67165">
        <w:rPr>
          <w:rFonts w:ascii="Arial" w:eastAsia="Times New Roman" w:hAnsi="Arial" w:cs="Arial"/>
          <w:lang w:eastAsia="ko-KR"/>
        </w:rPr>
        <w:t xml:space="preserve">. </w:t>
      </w:r>
    </w:p>
    <w:p w:rsidR="00D44008" w:rsidRPr="00E67165" w:rsidRDefault="00D44008" w:rsidP="005F646D">
      <w:pPr>
        <w:spacing w:after="0" w:line="240" w:lineRule="auto"/>
        <w:jc w:val="both"/>
        <w:rPr>
          <w:rFonts w:ascii="Arial" w:eastAsia="Times New Roman" w:hAnsi="Arial" w:cs="Arial"/>
          <w:lang w:eastAsia="ko-KR"/>
        </w:rPr>
      </w:pPr>
    </w:p>
    <w:p w:rsidR="00D44008" w:rsidRPr="00E67165" w:rsidRDefault="00A007C0"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 xml:space="preserve">Practice is the </w:t>
      </w:r>
      <w:r w:rsidR="00C8752B" w:rsidRPr="00E67165">
        <w:rPr>
          <w:rFonts w:ascii="Arial" w:eastAsia="Times New Roman" w:hAnsi="Arial" w:cs="Arial"/>
          <w:lang w:eastAsia="ko-KR"/>
        </w:rPr>
        <w:t>primary site</w:t>
      </w:r>
      <w:r w:rsidR="00D44008" w:rsidRPr="00E67165">
        <w:rPr>
          <w:rFonts w:ascii="Arial" w:eastAsia="Times New Roman" w:hAnsi="Arial" w:cs="Arial"/>
          <w:lang w:eastAsia="ko-KR"/>
        </w:rPr>
        <w:t xml:space="preserve"> for student learning </w:t>
      </w:r>
      <w:r w:rsidRPr="00E67165">
        <w:rPr>
          <w:rFonts w:ascii="Arial" w:eastAsia="Times New Roman" w:hAnsi="Arial" w:cs="Arial"/>
          <w:lang w:eastAsia="ko-KR"/>
        </w:rPr>
        <w:t xml:space="preserve">and students undertake the programme </w:t>
      </w:r>
      <w:r w:rsidR="00D44008" w:rsidRPr="00E67165">
        <w:rPr>
          <w:rFonts w:ascii="Arial" w:eastAsia="Times New Roman" w:hAnsi="Arial" w:cs="Arial"/>
          <w:lang w:eastAsia="ko-KR"/>
        </w:rPr>
        <w:t>within the context of their past and current professional experience.  As postgraduate students</w:t>
      </w:r>
      <w:r w:rsidR="00246A32" w:rsidRPr="00E67165">
        <w:rPr>
          <w:rFonts w:ascii="Arial" w:eastAsia="Times New Roman" w:hAnsi="Arial" w:cs="Arial"/>
          <w:lang w:eastAsia="ko-KR"/>
        </w:rPr>
        <w:t>,</w:t>
      </w:r>
      <w:r w:rsidR="00D44008" w:rsidRPr="00E67165">
        <w:rPr>
          <w:rFonts w:ascii="Arial" w:eastAsia="Times New Roman" w:hAnsi="Arial" w:cs="Arial"/>
          <w:lang w:eastAsia="ko-KR"/>
        </w:rPr>
        <w:t xml:space="preserve"> it is expected that they will have a high degree of motivation and ability to focus.  </w:t>
      </w:r>
      <w:r w:rsidR="00246A32" w:rsidRPr="00E67165">
        <w:rPr>
          <w:rFonts w:ascii="Arial" w:eastAsia="Times New Roman" w:hAnsi="Arial" w:cs="Arial"/>
          <w:lang w:eastAsia="ko-KR"/>
        </w:rPr>
        <w:t>The programme benefits from research informe</w:t>
      </w:r>
      <w:r w:rsidR="002B42BA">
        <w:rPr>
          <w:rFonts w:ascii="Arial" w:eastAsia="Times New Roman" w:hAnsi="Arial" w:cs="Arial"/>
          <w:lang w:eastAsia="ko-KR"/>
        </w:rPr>
        <w:t>d and practice led teaching and</w:t>
      </w:r>
      <w:r w:rsidR="00C8752B" w:rsidRPr="00E67165">
        <w:rPr>
          <w:rFonts w:ascii="Arial" w:eastAsia="Times New Roman" w:hAnsi="Arial" w:cs="Arial"/>
          <w:lang w:eastAsia="ko-KR"/>
        </w:rPr>
        <w:t xml:space="preserve"> is intended for students capable of studying independently</w:t>
      </w:r>
      <w:r w:rsidR="00246A32" w:rsidRPr="00E67165">
        <w:rPr>
          <w:rFonts w:ascii="Arial" w:eastAsia="Times New Roman" w:hAnsi="Arial" w:cs="Arial"/>
          <w:lang w:eastAsia="ko-KR"/>
        </w:rPr>
        <w:t>.  S</w:t>
      </w:r>
      <w:r w:rsidR="00C8752B" w:rsidRPr="00E67165">
        <w:rPr>
          <w:rFonts w:ascii="Arial" w:eastAsia="Times New Roman" w:hAnsi="Arial" w:cs="Arial"/>
          <w:lang w:eastAsia="ko-KR"/>
        </w:rPr>
        <w:t xml:space="preserve">taff-student contact time </w:t>
      </w:r>
      <w:r w:rsidRPr="00E67165">
        <w:rPr>
          <w:rFonts w:ascii="Arial" w:eastAsia="Times New Roman" w:hAnsi="Arial" w:cs="Arial"/>
          <w:lang w:eastAsia="ko-KR"/>
        </w:rPr>
        <w:t>is used to provide</w:t>
      </w:r>
      <w:r w:rsidR="00E112FC" w:rsidRPr="00E67165">
        <w:rPr>
          <w:rFonts w:ascii="Arial" w:eastAsia="Times New Roman" w:hAnsi="Arial" w:cs="Arial"/>
          <w:lang w:eastAsia="ko-KR"/>
        </w:rPr>
        <w:t xml:space="preserve"> </w:t>
      </w:r>
      <w:r w:rsidR="00C8752B" w:rsidRPr="00E67165">
        <w:rPr>
          <w:rFonts w:ascii="Arial" w:eastAsia="Times New Roman" w:hAnsi="Arial" w:cs="Arial"/>
          <w:lang w:eastAsia="ko-KR"/>
        </w:rPr>
        <w:t xml:space="preserve">opportunities for </w:t>
      </w:r>
      <w:r w:rsidR="00C8002F" w:rsidRPr="00E67165">
        <w:rPr>
          <w:rFonts w:ascii="Arial" w:eastAsia="Times New Roman" w:hAnsi="Arial" w:cs="Arial"/>
          <w:lang w:eastAsia="ko-KR"/>
        </w:rPr>
        <w:t xml:space="preserve">review, </w:t>
      </w:r>
      <w:r w:rsidR="00C8752B" w:rsidRPr="00E67165">
        <w:rPr>
          <w:rFonts w:ascii="Arial" w:eastAsia="Times New Roman" w:hAnsi="Arial" w:cs="Arial"/>
          <w:lang w:eastAsia="ko-KR"/>
        </w:rPr>
        <w:t xml:space="preserve">reflection and critical analysis.  </w:t>
      </w:r>
    </w:p>
    <w:p w:rsidR="00BA0C8D" w:rsidRPr="00E67165" w:rsidRDefault="00BA0C8D" w:rsidP="005F646D">
      <w:pPr>
        <w:spacing w:after="0" w:line="240" w:lineRule="auto"/>
        <w:jc w:val="both"/>
        <w:rPr>
          <w:rFonts w:ascii="Arial" w:eastAsia="Times New Roman" w:hAnsi="Arial" w:cs="Arial"/>
          <w:lang w:eastAsia="ko-KR"/>
        </w:rPr>
      </w:pPr>
    </w:p>
    <w:p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The methods by which the aims and objectives of the course will be achieved are:</w:t>
      </w:r>
    </w:p>
    <w:p w:rsidR="00D44008" w:rsidRPr="00E67165" w:rsidRDefault="00D44008" w:rsidP="005F646D">
      <w:pPr>
        <w:spacing w:after="0" w:line="240" w:lineRule="auto"/>
        <w:jc w:val="both"/>
        <w:rPr>
          <w:rFonts w:ascii="Arial" w:eastAsia="Times New Roman" w:hAnsi="Arial" w:cs="Arial"/>
          <w:lang w:eastAsia="ko-KR"/>
        </w:rPr>
      </w:pPr>
    </w:p>
    <w:p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by building upon their extensive subject specific knowledge, acquired over  previous years of academic study ;</w:t>
      </w:r>
    </w:p>
    <w:p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by using and applying past and current professional experience and to combine this with further academic study in order to develop into reflective practitioners;</w:t>
      </w:r>
    </w:p>
    <w:p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by developing in students a high level of analytical skill, which can be applied to a broad range of complex situations within the context of professional practice.  </w:t>
      </w:r>
    </w:p>
    <w:p w:rsidR="00D44008" w:rsidRPr="005F646D" w:rsidRDefault="00D44008" w:rsidP="005F646D">
      <w:pPr>
        <w:spacing w:after="0" w:line="240" w:lineRule="auto"/>
        <w:rPr>
          <w:rFonts w:ascii="Arial" w:hAnsi="Arial" w:cs="Arial"/>
          <w:sz w:val="18"/>
          <w:szCs w:val="18"/>
        </w:rPr>
      </w:pPr>
    </w:p>
    <w:p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 xml:space="preserve">The fundamental aim is the further development of knowledge, skills and understanding of the subject of the Professional Practice of Architecture, from the perspective of a postgraduate student.  </w:t>
      </w:r>
    </w:p>
    <w:p w:rsidR="005B1266" w:rsidRPr="00E67165" w:rsidRDefault="005B1266" w:rsidP="005F646D">
      <w:pPr>
        <w:spacing w:after="0" w:line="240" w:lineRule="auto"/>
        <w:rPr>
          <w:rFonts w:ascii="Arial" w:hAnsi="Arial" w:cs="Arial"/>
          <w:i/>
          <w:sz w:val="18"/>
          <w:szCs w:val="18"/>
        </w:rPr>
      </w:pPr>
    </w:p>
    <w:p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Aims of the Programme</w:t>
      </w:r>
    </w:p>
    <w:p w:rsidR="00695A3A" w:rsidRPr="00E67165" w:rsidRDefault="00695A3A" w:rsidP="005F646D">
      <w:pPr>
        <w:pStyle w:val="ListParagraph"/>
        <w:spacing w:after="0" w:line="240" w:lineRule="auto"/>
        <w:ind w:left="360"/>
        <w:rPr>
          <w:rFonts w:ascii="Arial" w:hAnsi="Arial" w:cs="Arial"/>
        </w:rPr>
      </w:pPr>
    </w:p>
    <w:p w:rsidR="00246A32" w:rsidRPr="00E67165" w:rsidRDefault="00246A32"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The overall aim of the programme is to produce graduates who have:</w:t>
      </w:r>
    </w:p>
    <w:p w:rsidR="00246A32" w:rsidRPr="00E67165" w:rsidRDefault="00246A32" w:rsidP="005F646D">
      <w:pPr>
        <w:spacing w:after="0" w:line="240" w:lineRule="auto"/>
        <w:ind w:left="680"/>
        <w:jc w:val="both"/>
        <w:rPr>
          <w:rFonts w:ascii="Arial" w:eastAsia="Times New Roman" w:hAnsi="Arial" w:cs="Arial"/>
          <w:lang w:eastAsia="ko-KR"/>
        </w:rPr>
      </w:pPr>
    </w:p>
    <w:p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a comprehensive knowledge of the areas of study required to enter and contribute to architectural practice </w:t>
      </w:r>
    </w:p>
    <w:p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lastRenderedPageBreak/>
        <w:t>a critical understanding of architecture as a cultural, technical, and social activity and how it impacts upon human and physical environments</w:t>
      </w:r>
    </w:p>
    <w:p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an ability to engage in architectural practice responsibly and with due regard to the ethical, social, and managerial demands of such practice.  </w:t>
      </w:r>
    </w:p>
    <w:p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the qualities and transferable skills necessary to exercise initiative and personal responsibility; are capable of decision-making in complex and unpredictable situations and have the independent learning ability for continuing professional development.</w:t>
      </w:r>
    </w:p>
    <w:p w:rsidR="00246A32" w:rsidRPr="00E67165" w:rsidRDefault="00246A32" w:rsidP="005F646D">
      <w:pPr>
        <w:pStyle w:val="ListParagraph"/>
        <w:spacing w:after="0" w:line="240" w:lineRule="auto"/>
        <w:ind w:left="0"/>
        <w:rPr>
          <w:rFonts w:ascii="Arial" w:hAnsi="Arial" w:cs="Arial"/>
        </w:rPr>
      </w:pPr>
    </w:p>
    <w:p w:rsidR="00063F57" w:rsidRPr="00E67165" w:rsidRDefault="00063F57" w:rsidP="005F646D">
      <w:pPr>
        <w:pStyle w:val="ListParagraph"/>
        <w:spacing w:after="0" w:line="240" w:lineRule="auto"/>
        <w:ind w:left="0"/>
        <w:rPr>
          <w:rFonts w:ascii="Arial" w:hAnsi="Arial" w:cs="Arial"/>
        </w:rPr>
      </w:pPr>
      <w:r w:rsidRPr="00E67165">
        <w:rPr>
          <w:rFonts w:ascii="Arial" w:hAnsi="Arial" w:cs="Arial"/>
        </w:rPr>
        <w:t>Course Aims</w:t>
      </w:r>
    </w:p>
    <w:p w:rsidR="00063F57" w:rsidRPr="00E67165" w:rsidRDefault="00063F57" w:rsidP="005F646D">
      <w:pPr>
        <w:pStyle w:val="ListParagraph"/>
        <w:spacing w:after="0" w:line="240" w:lineRule="auto"/>
        <w:ind w:left="0"/>
        <w:rPr>
          <w:rFonts w:ascii="Arial" w:hAnsi="Arial" w:cs="Arial"/>
        </w:rPr>
      </w:pPr>
    </w:p>
    <w:p w:rsidR="00063F57" w:rsidRPr="00E67165" w:rsidRDefault="00063F57" w:rsidP="005F646D">
      <w:pPr>
        <w:pStyle w:val="ListParagraph"/>
        <w:spacing w:after="0" w:line="240" w:lineRule="auto"/>
        <w:ind w:left="0"/>
        <w:rPr>
          <w:rFonts w:ascii="Arial" w:hAnsi="Arial" w:cs="Arial"/>
        </w:rPr>
      </w:pPr>
      <w:r w:rsidRPr="00E67165">
        <w:rPr>
          <w:rFonts w:ascii="Arial" w:hAnsi="Arial" w:cs="Arial"/>
        </w:rPr>
        <w:t xml:space="preserve">The programme </w:t>
      </w:r>
      <w:r w:rsidR="00246A32" w:rsidRPr="00E67165">
        <w:rPr>
          <w:rFonts w:ascii="Arial" w:hAnsi="Arial" w:cs="Arial"/>
        </w:rPr>
        <w:t>has been devised</w:t>
      </w:r>
      <w:r w:rsidRPr="00E67165">
        <w:rPr>
          <w:rFonts w:ascii="Arial" w:hAnsi="Arial" w:cs="Arial"/>
        </w:rPr>
        <w:t>:</w:t>
      </w:r>
    </w:p>
    <w:p w:rsidR="00063F57" w:rsidRPr="00E67165" w:rsidRDefault="00063F57" w:rsidP="005F646D">
      <w:pPr>
        <w:pStyle w:val="ListParagraph"/>
        <w:spacing w:after="0" w:line="240" w:lineRule="auto"/>
        <w:ind w:left="0"/>
        <w:rPr>
          <w:rFonts w:ascii="Arial" w:hAnsi="Arial" w:cs="Arial"/>
        </w:rPr>
      </w:pPr>
    </w:p>
    <w:p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equip graduates to face the challenges of contemporary professional practice and to provide them with the skills to become reflective practitioners.</w:t>
      </w:r>
    </w:p>
    <w:p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encourage a critical approach to practice ;</w:t>
      </w:r>
    </w:p>
    <w:p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develop the problem evaluation and problem</w:t>
      </w:r>
      <w:r w:rsidR="00246A32" w:rsidRPr="00E67165">
        <w:rPr>
          <w:rFonts w:ascii="Arial" w:hAnsi="Arial" w:cs="Arial"/>
        </w:rPr>
        <w:t>-</w:t>
      </w:r>
      <w:r w:rsidRPr="00E67165">
        <w:rPr>
          <w:rFonts w:ascii="Arial" w:hAnsi="Arial" w:cs="Arial"/>
        </w:rPr>
        <w:t>solving skills of students;</w:t>
      </w:r>
    </w:p>
    <w:p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explore relevant areas of knowledge and practice in depth;</w:t>
      </w:r>
    </w:p>
    <w:p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enable students to identify and evaluate knowledge and skills gained within practice and within taught modules;</w:t>
      </w:r>
    </w:p>
    <w:p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enable students to integrate knowledge and skills into strategies for current and future practice;</w:t>
      </w:r>
    </w:p>
    <w:p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provide a course which is both intellectually challenging in its own right whilst offering practical assistance to those currently engaged within practice.</w:t>
      </w:r>
    </w:p>
    <w:p w:rsidR="00063F57" w:rsidRPr="00E67165" w:rsidRDefault="00063F57" w:rsidP="005F646D">
      <w:pPr>
        <w:pStyle w:val="ListParagraph"/>
        <w:spacing w:after="0" w:line="240" w:lineRule="auto"/>
        <w:ind w:left="567" w:hanging="283"/>
        <w:rPr>
          <w:rFonts w:ascii="Arial" w:hAnsi="Arial" w:cs="Arial"/>
        </w:rPr>
      </w:pPr>
    </w:p>
    <w:p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Intended Learning Outcomes</w:t>
      </w:r>
    </w:p>
    <w:p w:rsidR="005B1266" w:rsidRPr="00E67165" w:rsidRDefault="005B1266" w:rsidP="005F646D">
      <w:pPr>
        <w:spacing w:after="0" w:line="240" w:lineRule="auto"/>
        <w:contextualSpacing/>
        <w:rPr>
          <w:rFonts w:ascii="Arial" w:hAnsi="Arial" w:cs="Arial"/>
        </w:rPr>
      </w:pPr>
    </w:p>
    <w:p w:rsidR="008C6C6C" w:rsidRPr="00E67165" w:rsidRDefault="005B1266" w:rsidP="005F646D">
      <w:pPr>
        <w:spacing w:after="0" w:line="240" w:lineRule="auto"/>
        <w:jc w:val="both"/>
        <w:rPr>
          <w:rFonts w:ascii="Arial" w:hAnsi="Arial" w:cs="Arial"/>
        </w:rPr>
      </w:pPr>
      <w:r w:rsidRPr="00E67165">
        <w:rPr>
          <w:rFonts w:ascii="Arial" w:hAnsi="Arial" w:cs="Arial"/>
        </w:rPr>
        <w:t xml:space="preserve">The programme outcomes are referenced to the </w:t>
      </w:r>
      <w:r w:rsidR="0074543C" w:rsidRPr="0074543C">
        <w:rPr>
          <w:rFonts w:ascii="Arial" w:hAnsi="Arial" w:cs="Arial"/>
        </w:rPr>
        <w:t>Frameworks for Higher Educat</w:t>
      </w:r>
      <w:r w:rsidR="008C2C67">
        <w:rPr>
          <w:rFonts w:ascii="Arial" w:hAnsi="Arial" w:cs="Arial"/>
        </w:rPr>
        <w:t>ion Qualifications of UK Degree-</w:t>
      </w:r>
      <w:r w:rsidR="0074543C" w:rsidRPr="0074543C">
        <w:rPr>
          <w:rFonts w:ascii="Arial" w:hAnsi="Arial" w:cs="Arial"/>
        </w:rPr>
        <w:t>Awarding Bodies (2014)</w:t>
      </w:r>
      <w:r w:rsidRPr="00E67165">
        <w:rPr>
          <w:rFonts w:ascii="Arial" w:hAnsi="Arial" w:cs="Arial"/>
        </w:rPr>
        <w:t xml:space="preserve">, </w:t>
      </w:r>
      <w:r w:rsidR="00D05C35" w:rsidRPr="00E67165">
        <w:rPr>
          <w:rFonts w:ascii="Arial" w:hAnsi="Arial" w:cs="Arial"/>
        </w:rPr>
        <w:t xml:space="preserve">with </w:t>
      </w:r>
      <w:r w:rsidR="00B12757" w:rsidRPr="00E67165">
        <w:rPr>
          <w:rFonts w:ascii="Arial" w:hAnsi="Arial" w:cs="Arial"/>
        </w:rPr>
        <w:t xml:space="preserve">an awareness of the Subject Benchmark for Architecture (2010), </w:t>
      </w:r>
      <w:r w:rsidRPr="00E67165">
        <w:rPr>
          <w:rFonts w:ascii="Arial" w:hAnsi="Arial" w:cs="Arial"/>
        </w:rPr>
        <w:t>and relate to the typical student</w:t>
      </w:r>
      <w:r w:rsidR="007A253F" w:rsidRPr="00E67165">
        <w:rPr>
          <w:rFonts w:ascii="Arial" w:hAnsi="Arial" w:cs="Arial"/>
        </w:rPr>
        <w:t xml:space="preserve">.  </w:t>
      </w:r>
      <w:r w:rsidR="008C6C6C" w:rsidRPr="00E67165">
        <w:rPr>
          <w:rFonts w:ascii="Arial" w:hAnsi="Arial" w:cs="Arial"/>
        </w:rPr>
        <w:t xml:space="preserve">The procedures associated with the programme comply with </w:t>
      </w:r>
      <w:r w:rsidR="00AE16F7">
        <w:rPr>
          <w:rFonts w:ascii="Arial" w:hAnsi="Arial" w:cs="Arial"/>
        </w:rPr>
        <w:t xml:space="preserve">the </w:t>
      </w:r>
      <w:r w:rsidR="008C6C6C" w:rsidRPr="00E67165">
        <w:rPr>
          <w:rFonts w:ascii="Arial" w:hAnsi="Arial" w:cs="Arial"/>
        </w:rPr>
        <w:t xml:space="preserve">QAA </w:t>
      </w:r>
      <w:r w:rsidR="00B12757" w:rsidRPr="00E67165">
        <w:rPr>
          <w:rFonts w:ascii="Arial" w:hAnsi="Arial" w:cs="Arial"/>
        </w:rPr>
        <w:t>Quality Code</w:t>
      </w:r>
      <w:r w:rsidR="008C6C6C" w:rsidRPr="00E67165">
        <w:rPr>
          <w:rFonts w:ascii="Arial" w:hAnsi="Arial" w:cs="Arial"/>
        </w:rPr>
        <w:t xml:space="preserve"> for Higher Education except where there are specific requirements for the involvement of External </w:t>
      </w:r>
      <w:r w:rsidR="003A16E8" w:rsidRPr="00E67165">
        <w:rPr>
          <w:rFonts w:ascii="Arial" w:hAnsi="Arial" w:cs="Arial"/>
        </w:rPr>
        <w:t xml:space="preserve">Professional Examiners </w:t>
      </w:r>
      <w:r w:rsidR="008C6C6C" w:rsidRPr="00E67165">
        <w:rPr>
          <w:rFonts w:ascii="Arial" w:hAnsi="Arial" w:cs="Arial"/>
        </w:rPr>
        <w:t>to meet the requirements of the professional bodies.</w:t>
      </w:r>
    </w:p>
    <w:p w:rsidR="00695A3A" w:rsidRPr="00E67165" w:rsidRDefault="00695A3A" w:rsidP="005F646D">
      <w:pPr>
        <w:spacing w:after="0" w:line="240" w:lineRule="auto"/>
        <w:jc w:val="both"/>
        <w:rPr>
          <w:rFonts w:ascii="Arial" w:hAnsi="Arial" w:cs="Arial"/>
        </w:rPr>
      </w:pPr>
    </w:p>
    <w:p w:rsidR="00246A32" w:rsidRPr="00E67165" w:rsidRDefault="008C6C6C" w:rsidP="005F646D">
      <w:pPr>
        <w:spacing w:after="0" w:line="240" w:lineRule="auto"/>
        <w:jc w:val="both"/>
        <w:rPr>
          <w:rFonts w:ascii="Arial" w:hAnsi="Arial" w:cs="Arial"/>
        </w:rPr>
      </w:pPr>
      <w:r w:rsidRPr="00E67165">
        <w:rPr>
          <w:rFonts w:ascii="Arial" w:hAnsi="Arial" w:cs="Arial"/>
        </w:rPr>
        <w:t>The programme is specifically written t</w:t>
      </w:r>
      <w:r w:rsidR="008D2BA7">
        <w:rPr>
          <w:rFonts w:ascii="Arial" w:hAnsi="Arial" w:cs="Arial"/>
        </w:rPr>
        <w:t xml:space="preserve">o meet the Criteria for Part 3, </w:t>
      </w:r>
      <w:r w:rsidRPr="00E67165">
        <w:rPr>
          <w:rFonts w:ascii="Arial" w:hAnsi="Arial" w:cs="Arial"/>
        </w:rPr>
        <w:t xml:space="preserve">as set out by the </w:t>
      </w:r>
      <w:r w:rsidR="007A253F" w:rsidRPr="00E67165">
        <w:rPr>
          <w:rFonts w:ascii="Arial" w:hAnsi="Arial" w:cs="Arial"/>
        </w:rPr>
        <w:t>ARB</w:t>
      </w:r>
      <w:r w:rsidRPr="00E67165">
        <w:rPr>
          <w:rFonts w:ascii="Arial" w:hAnsi="Arial" w:cs="Arial"/>
        </w:rPr>
        <w:t xml:space="preserve"> and the RIBA.  The exit award of the Postgraduate Diploma in Professional Practice in Architecture is an award prescribed by the ARB and validated by the RIBA</w:t>
      </w:r>
      <w:r w:rsidR="00246A32" w:rsidRPr="00E67165">
        <w:rPr>
          <w:rFonts w:ascii="Arial" w:hAnsi="Arial" w:cs="Arial"/>
        </w:rPr>
        <w:t>.</w:t>
      </w:r>
    </w:p>
    <w:p w:rsidR="00246A32" w:rsidRPr="00E67165" w:rsidRDefault="00246A32" w:rsidP="005F646D">
      <w:pPr>
        <w:spacing w:after="0" w:line="240" w:lineRule="auto"/>
        <w:jc w:val="both"/>
        <w:rPr>
          <w:rFonts w:ascii="Arial" w:hAnsi="Arial" w:cs="Arial"/>
        </w:rPr>
      </w:pPr>
    </w:p>
    <w:p w:rsidR="005B1266" w:rsidRPr="00E67165" w:rsidRDefault="00246A32" w:rsidP="005F646D">
      <w:pPr>
        <w:spacing w:after="0" w:line="240" w:lineRule="auto"/>
        <w:jc w:val="both"/>
        <w:rPr>
          <w:rFonts w:ascii="Arial" w:hAnsi="Arial" w:cs="Arial"/>
        </w:rPr>
      </w:pPr>
      <w:r w:rsidRPr="00E67165">
        <w:rPr>
          <w:rFonts w:ascii="Arial" w:hAnsi="Arial" w:cs="Arial"/>
        </w:rPr>
        <w:t xml:space="preserve">The programme provides opportunities for students to develop and demonstrate knowledge and understanding, skills and other attributes in the following areas.  </w:t>
      </w:r>
    </w:p>
    <w:p w:rsidR="005B1266" w:rsidRPr="00E67165" w:rsidRDefault="005B1266" w:rsidP="005F646D">
      <w:pPr>
        <w:spacing w:after="0" w:line="240" w:lineRule="auto"/>
        <w:jc w:val="both"/>
        <w:rPr>
          <w:rFonts w:ascii="Arial" w:hAnsi="Arial" w:cs="Arial"/>
          <w:i/>
          <w:sz w:val="18"/>
          <w:szCs w:val="18"/>
        </w:rPr>
      </w:pPr>
    </w:p>
    <w:p w:rsidR="00402286" w:rsidRPr="00E67165" w:rsidRDefault="00402286" w:rsidP="005F646D">
      <w:pPr>
        <w:spacing w:after="0" w:line="240" w:lineRule="auto"/>
        <w:rPr>
          <w:rFonts w:ascii="Arial" w:hAnsi="Arial" w:cs="Arial"/>
          <w:i/>
          <w:sz w:val="18"/>
          <w:szCs w:val="18"/>
        </w:rPr>
      </w:pPr>
    </w:p>
    <w:p w:rsidR="005B1266" w:rsidRPr="00E67165" w:rsidRDefault="005B1266" w:rsidP="005F646D">
      <w:pPr>
        <w:spacing w:after="0" w:line="240" w:lineRule="auto"/>
        <w:rPr>
          <w:rFonts w:ascii="Arial" w:hAnsi="Arial" w:cs="Arial"/>
        </w:rPr>
      </w:pPr>
    </w:p>
    <w:p w:rsidR="00E77E84" w:rsidRPr="00E67165" w:rsidRDefault="00E77E84" w:rsidP="005B1266">
      <w:pPr>
        <w:spacing w:after="0" w:line="240" w:lineRule="auto"/>
        <w:rPr>
          <w:rFonts w:ascii="Arial" w:hAnsi="Arial" w:cs="Arial"/>
        </w:rPr>
      </w:pPr>
    </w:p>
    <w:p w:rsidR="00234583" w:rsidRPr="00E67165" w:rsidRDefault="00234583" w:rsidP="00E77E84">
      <w:pPr>
        <w:ind w:left="720"/>
        <w:contextualSpacing/>
        <w:rPr>
          <w:rFonts w:ascii="Arial" w:hAnsi="Arial" w:cs="Arial"/>
          <w:sz w:val="20"/>
          <w:szCs w:val="20"/>
        </w:rPr>
        <w:sectPr w:rsidR="00234583" w:rsidRPr="00E67165" w:rsidSect="001028CC">
          <w:headerReference w:type="default" r:id="rId16"/>
          <w:footerReference w:type="default" r:id="rId17"/>
          <w:pgSz w:w="11906" w:h="16838"/>
          <w:pgMar w:top="1440" w:right="1440" w:bottom="1440" w:left="1440" w:header="708" w:footer="317"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86"/>
        <w:gridCol w:w="708"/>
        <w:gridCol w:w="4087"/>
        <w:gridCol w:w="644"/>
        <w:gridCol w:w="4084"/>
      </w:tblGrid>
      <w:tr w:rsidR="00CA6EC8" w:rsidRPr="00E67165" w:rsidTr="009C2625">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8D2BA7" w:rsidRDefault="00CA6EC8" w:rsidP="00CC51DE">
            <w:pPr>
              <w:spacing w:before="120" w:after="120" w:line="240" w:lineRule="auto"/>
              <w:jc w:val="center"/>
              <w:rPr>
                <w:rFonts w:ascii="Arial" w:hAnsi="Arial" w:cs="Arial"/>
                <w:b/>
              </w:rPr>
            </w:pPr>
            <w:r w:rsidRPr="008D2BA7">
              <w:rPr>
                <w:rFonts w:ascii="Arial" w:hAnsi="Arial" w:cs="Arial"/>
                <w:b/>
              </w:rPr>
              <w:lastRenderedPageBreak/>
              <w:t>Programme Learning Outcomes</w:t>
            </w:r>
          </w:p>
        </w:tc>
      </w:tr>
      <w:tr w:rsidR="00CA6EC8" w:rsidRPr="00E67165" w:rsidTr="009C2625">
        <w:tc>
          <w:tcPr>
            <w:tcW w:w="674" w:type="dxa"/>
            <w:tcBorders>
              <w:left w:val="single" w:sz="4" w:space="0" w:color="auto"/>
              <w:bottom w:val="single" w:sz="4" w:space="0" w:color="auto"/>
              <w:right w:val="single" w:sz="4" w:space="0" w:color="auto"/>
            </w:tcBorders>
            <w:shd w:val="clear" w:color="auto" w:fill="DBE5F1"/>
          </w:tcPr>
          <w:p w:rsidR="00CA6EC8" w:rsidRPr="00E67165" w:rsidRDefault="00CA6EC8" w:rsidP="00CA6EC8">
            <w:pPr>
              <w:spacing w:after="0" w:line="240" w:lineRule="auto"/>
              <w:rPr>
                <w:rFonts w:ascii="Arial" w:hAnsi="Arial" w:cs="Arial"/>
                <w:sz w:val="20"/>
                <w:szCs w:val="20"/>
              </w:rPr>
            </w:pPr>
          </w:p>
        </w:tc>
        <w:tc>
          <w:tcPr>
            <w:tcW w:w="4086" w:type="dxa"/>
            <w:tcBorders>
              <w:left w:val="single" w:sz="4" w:space="0" w:color="auto"/>
              <w:bottom w:val="single" w:sz="4" w:space="0" w:color="auto"/>
              <w:right w:val="single" w:sz="4" w:space="0" w:color="auto"/>
            </w:tcBorders>
            <w:shd w:val="clear" w:color="auto" w:fill="DBE5F1"/>
          </w:tcPr>
          <w:p w:rsidR="00CA6EC8" w:rsidRPr="008D2BA7" w:rsidRDefault="00CA6EC8" w:rsidP="00CA6EC8">
            <w:pPr>
              <w:spacing w:after="0" w:line="240" w:lineRule="auto"/>
              <w:rPr>
                <w:rFonts w:ascii="Arial" w:hAnsi="Arial" w:cs="Arial"/>
                <w:b/>
              </w:rPr>
            </w:pPr>
            <w:r w:rsidRPr="008D2BA7">
              <w:rPr>
                <w:rFonts w:ascii="Arial" w:hAnsi="Arial" w:cs="Arial"/>
                <w:b/>
              </w:rPr>
              <w:t>Knowledge and Understanding</w:t>
            </w:r>
          </w:p>
          <w:p w:rsidR="00CA6EC8" w:rsidRPr="008D2BA7" w:rsidRDefault="00CA6EC8" w:rsidP="00CA6EC8">
            <w:pPr>
              <w:spacing w:after="0" w:line="240" w:lineRule="auto"/>
              <w:rPr>
                <w:rFonts w:ascii="Arial" w:hAnsi="Arial" w:cs="Arial"/>
                <w:b/>
              </w:rPr>
            </w:pPr>
          </w:p>
          <w:p w:rsidR="00CA6EC8" w:rsidRPr="008D2BA7" w:rsidRDefault="00CA6EC8" w:rsidP="007154BA">
            <w:pPr>
              <w:spacing w:after="0" w:line="240" w:lineRule="auto"/>
              <w:rPr>
                <w:rFonts w:ascii="Arial" w:hAnsi="Arial" w:cs="Arial"/>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w:t>
            </w:r>
            <w:r w:rsidR="007154BA" w:rsidRPr="008D2BA7">
              <w:rPr>
                <w:rFonts w:ascii="Arial" w:hAnsi="Arial" w:cs="Arial"/>
                <w:b/>
              </w:rPr>
              <w:t>be able to</w:t>
            </w:r>
            <w:r w:rsidRPr="008D2BA7">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rsidR="00CA6EC8" w:rsidRPr="008D2BA7" w:rsidRDefault="00CA6EC8" w:rsidP="00CA6EC8">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CA6EC8" w:rsidRPr="008D2BA7" w:rsidRDefault="00CA6EC8" w:rsidP="00CA6EC8">
            <w:pPr>
              <w:spacing w:after="0" w:line="240" w:lineRule="auto"/>
              <w:rPr>
                <w:rFonts w:ascii="Arial" w:hAnsi="Arial" w:cs="Arial"/>
                <w:b/>
              </w:rPr>
            </w:pPr>
            <w:r w:rsidRPr="008D2BA7">
              <w:rPr>
                <w:rFonts w:ascii="Arial" w:hAnsi="Arial" w:cs="Arial"/>
                <w:b/>
              </w:rPr>
              <w:t xml:space="preserve">Intellectual skills </w:t>
            </w:r>
          </w:p>
          <w:p w:rsidR="00CA6EC8" w:rsidRPr="008D2BA7" w:rsidRDefault="00CA6EC8" w:rsidP="00CA6EC8">
            <w:pPr>
              <w:spacing w:after="0" w:line="240" w:lineRule="auto"/>
              <w:rPr>
                <w:rFonts w:ascii="Arial" w:hAnsi="Arial" w:cs="Arial"/>
                <w:b/>
              </w:rPr>
            </w:pPr>
          </w:p>
          <w:p w:rsidR="00CA6EC8" w:rsidRPr="008D2BA7" w:rsidRDefault="00CA6EC8" w:rsidP="00CA6EC8">
            <w:pPr>
              <w:spacing w:after="0" w:line="240" w:lineRule="auto"/>
              <w:rPr>
                <w:rFonts w:ascii="Arial" w:hAnsi="Arial" w:cs="Arial"/>
                <w:b/>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rsidR="00CA6EC8" w:rsidRPr="008D2BA7" w:rsidRDefault="00CA6EC8" w:rsidP="00CA6EC8">
            <w:pPr>
              <w:spacing w:after="0" w:line="240" w:lineRule="auto"/>
              <w:rPr>
                <w:rFonts w:ascii="Arial" w:hAnsi="Arial" w:cs="Arial"/>
              </w:rPr>
            </w:pPr>
          </w:p>
        </w:tc>
        <w:tc>
          <w:tcPr>
            <w:tcW w:w="4084" w:type="dxa"/>
            <w:tcBorders>
              <w:left w:val="single" w:sz="4" w:space="0" w:color="auto"/>
              <w:bottom w:val="single" w:sz="4" w:space="0" w:color="auto"/>
              <w:right w:val="single" w:sz="4" w:space="0" w:color="auto"/>
            </w:tcBorders>
            <w:shd w:val="clear" w:color="auto" w:fill="DBE5F1"/>
          </w:tcPr>
          <w:p w:rsidR="00CA6EC8" w:rsidRPr="008D2BA7" w:rsidRDefault="00CA6EC8" w:rsidP="00CA6EC8">
            <w:pPr>
              <w:spacing w:after="0" w:line="240" w:lineRule="auto"/>
              <w:rPr>
                <w:rFonts w:ascii="Arial" w:hAnsi="Arial" w:cs="Arial"/>
                <w:b/>
              </w:rPr>
            </w:pPr>
            <w:r w:rsidRPr="008D2BA7">
              <w:rPr>
                <w:rFonts w:ascii="Arial" w:hAnsi="Arial" w:cs="Arial"/>
                <w:b/>
              </w:rPr>
              <w:t xml:space="preserve">Subject Practical skills </w:t>
            </w:r>
          </w:p>
          <w:p w:rsidR="00CA6EC8" w:rsidRPr="008D2BA7" w:rsidRDefault="00CA6EC8" w:rsidP="00CA6EC8">
            <w:pPr>
              <w:spacing w:after="0" w:line="240" w:lineRule="auto"/>
              <w:rPr>
                <w:rFonts w:ascii="Arial" w:hAnsi="Arial" w:cs="Arial"/>
                <w:b/>
              </w:rPr>
            </w:pPr>
          </w:p>
          <w:p w:rsidR="00CA6EC8" w:rsidRPr="008D2BA7" w:rsidRDefault="00CA6EC8" w:rsidP="00CA6EC8">
            <w:pPr>
              <w:spacing w:after="0" w:line="240" w:lineRule="auto"/>
              <w:rPr>
                <w:rFonts w:ascii="Arial" w:hAnsi="Arial" w:cs="Arial"/>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be able to:</w:t>
            </w:r>
          </w:p>
        </w:tc>
      </w:tr>
      <w:tr w:rsidR="00CA6EC8" w:rsidRPr="00E67165" w:rsidTr="008D2BA7">
        <w:tc>
          <w:tcPr>
            <w:tcW w:w="674" w:type="dxa"/>
            <w:tcBorders>
              <w:top w:val="single" w:sz="4" w:space="0" w:color="auto"/>
              <w:left w:val="single" w:sz="4" w:space="0" w:color="auto"/>
              <w:bottom w:val="single" w:sz="4" w:space="0" w:color="auto"/>
              <w:right w:val="single" w:sz="4" w:space="0" w:color="auto"/>
            </w:tcBorders>
          </w:tcPr>
          <w:p w:rsidR="00CA6EC8" w:rsidRPr="002B42BA" w:rsidRDefault="00CA6EC8" w:rsidP="00CA6EC8">
            <w:pPr>
              <w:spacing w:after="0" w:line="240" w:lineRule="auto"/>
              <w:rPr>
                <w:rFonts w:ascii="Arial" w:hAnsi="Arial" w:cs="Arial"/>
              </w:rPr>
            </w:pPr>
            <w:r w:rsidRPr="002B42BA">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CA6EC8" w:rsidRPr="008D2BA7" w:rsidRDefault="00FE5C2D" w:rsidP="00D05C35">
            <w:pPr>
              <w:spacing w:after="0" w:line="240" w:lineRule="auto"/>
              <w:rPr>
                <w:rFonts w:ascii="Arial" w:hAnsi="Arial" w:cs="Arial"/>
                <w:i/>
                <w:color w:val="FF0000"/>
              </w:rPr>
            </w:pPr>
            <w:r w:rsidRPr="008D2BA7">
              <w:rPr>
                <w:rFonts w:ascii="Arial" w:hAnsi="Arial" w:cs="Arial"/>
              </w:rPr>
              <w:fldChar w:fldCharType="begin"/>
            </w:r>
            <w:r w:rsidR="00AD6F2F" w:rsidRPr="008D2BA7">
              <w:rPr>
                <w:rFonts w:ascii="Arial" w:hAnsi="Arial" w:cs="Arial"/>
              </w:rPr>
              <w:instrText xml:space="preserve"> LINK </w:instrText>
            </w:r>
            <w:r w:rsidR="00554AEA" w:rsidRPr="008D2BA7">
              <w:rPr>
                <w:rFonts w:ascii="Arial" w:hAnsi="Arial" w:cs="Arial"/>
              </w:rPr>
              <w:instrText xml:space="preserve">Excel.Sheet.8 "I:\\Kingston H drive copy\\My Documents\\DPPA 1112\\DPPA existing and new criteria mapping.xls" Sheet3!R5C1 </w:instrText>
            </w:r>
            <w:r w:rsidR="00AD6F2F" w:rsidRPr="008D2BA7">
              <w:rPr>
                <w:rFonts w:ascii="Arial" w:hAnsi="Arial" w:cs="Arial"/>
              </w:rPr>
              <w:instrText xml:space="preserve">\a \f 4 \h  \* MERGEFORMAT </w:instrText>
            </w:r>
            <w:r w:rsidRPr="008D2BA7">
              <w:rPr>
                <w:rFonts w:ascii="Arial" w:hAnsi="Arial" w:cs="Arial"/>
              </w:rPr>
              <w:fldChar w:fldCharType="separate"/>
            </w:r>
            <w:r w:rsidR="00330FEA" w:rsidRPr="008D2BA7">
              <w:rPr>
                <w:rFonts w:ascii="Arial" w:eastAsia="Times New Roman" w:hAnsi="Arial" w:cs="Arial"/>
                <w:lang w:eastAsia="en-GB"/>
              </w:rPr>
              <w:t>C</w:t>
            </w:r>
            <w:r w:rsidR="00AD6F2F" w:rsidRPr="008D2BA7">
              <w:rPr>
                <w:rFonts w:ascii="Arial" w:eastAsia="Times New Roman" w:hAnsi="Arial" w:cs="Arial"/>
                <w:lang w:eastAsia="en-GB"/>
              </w:rPr>
              <w:t>ommunicate a clear and critical understanding of the architect’s obligation to society and the profession, and a sufficient awareness of the limits of their competence and professional experience to ensure they are unlikely to bring the profession into disrepute.</w:t>
            </w:r>
            <w:r w:rsidRPr="008D2BA7">
              <w:rPr>
                <w:rFonts w:ascii="Arial" w:hAnsi="Arial" w:cs="Arial"/>
                <w:i/>
                <w:color w:val="FF0000"/>
              </w:rPr>
              <w:fldChar w:fldCharType="end"/>
            </w:r>
          </w:p>
        </w:tc>
        <w:tc>
          <w:tcPr>
            <w:tcW w:w="708" w:type="dxa"/>
            <w:tcBorders>
              <w:top w:val="single" w:sz="4" w:space="0" w:color="auto"/>
              <w:left w:val="single" w:sz="4" w:space="0" w:color="auto"/>
              <w:bottom w:val="single" w:sz="4" w:space="0" w:color="auto"/>
              <w:right w:val="single" w:sz="4" w:space="0" w:color="auto"/>
            </w:tcBorders>
          </w:tcPr>
          <w:p w:rsidR="00CA6EC8" w:rsidRPr="008D2BA7" w:rsidRDefault="00CA6EC8" w:rsidP="00CA6EC8">
            <w:pPr>
              <w:spacing w:after="0" w:line="240" w:lineRule="auto"/>
              <w:rPr>
                <w:rFonts w:ascii="Arial" w:hAnsi="Arial" w:cs="Arial"/>
              </w:rPr>
            </w:pPr>
            <w:r w:rsidRPr="008D2BA7">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CA6EC8" w:rsidRPr="008D2BA7" w:rsidRDefault="00167758" w:rsidP="008917A5">
            <w:pPr>
              <w:spacing w:after="0" w:line="240" w:lineRule="auto"/>
              <w:rPr>
                <w:rFonts w:ascii="Arial" w:hAnsi="Arial" w:cs="Arial"/>
              </w:rPr>
            </w:pPr>
            <w:r w:rsidRPr="008D2BA7">
              <w:rPr>
                <w:rFonts w:ascii="Arial" w:hAnsi="Arial" w:cs="Arial"/>
              </w:rPr>
              <w:t>Demonstrate problem identification, problem evaluation and problem solving skills in complex and unpredictable situations relevant to architectural practice</w:t>
            </w:r>
          </w:p>
        </w:tc>
        <w:tc>
          <w:tcPr>
            <w:tcW w:w="644" w:type="dxa"/>
            <w:tcBorders>
              <w:top w:val="single" w:sz="4" w:space="0" w:color="auto"/>
              <w:left w:val="single" w:sz="4" w:space="0" w:color="auto"/>
              <w:bottom w:val="single" w:sz="4" w:space="0" w:color="auto"/>
              <w:right w:val="single" w:sz="4" w:space="0" w:color="auto"/>
            </w:tcBorders>
          </w:tcPr>
          <w:p w:rsidR="00CA6EC8" w:rsidRPr="008D2BA7" w:rsidRDefault="00CA6EC8" w:rsidP="00CA6EC8">
            <w:pPr>
              <w:spacing w:after="0" w:line="240" w:lineRule="auto"/>
              <w:rPr>
                <w:rFonts w:ascii="Arial" w:hAnsi="Arial" w:cs="Arial"/>
              </w:rPr>
            </w:pPr>
            <w:r w:rsidRPr="008D2BA7">
              <w:rPr>
                <w:rFonts w:ascii="Arial" w:hAnsi="Arial" w:cs="Arial"/>
              </w:rPr>
              <w:t>C1</w:t>
            </w:r>
          </w:p>
        </w:tc>
        <w:tc>
          <w:tcPr>
            <w:tcW w:w="4084" w:type="dxa"/>
            <w:tcBorders>
              <w:top w:val="single" w:sz="4" w:space="0" w:color="auto"/>
              <w:left w:val="single" w:sz="4" w:space="0" w:color="auto"/>
              <w:bottom w:val="single" w:sz="4" w:space="0" w:color="auto"/>
              <w:right w:val="single" w:sz="4" w:space="0" w:color="auto"/>
            </w:tcBorders>
          </w:tcPr>
          <w:p w:rsidR="00CA6EC8" w:rsidRPr="008D2BA7" w:rsidRDefault="00330FEA" w:rsidP="00CA6EC8">
            <w:pPr>
              <w:spacing w:after="0" w:line="240" w:lineRule="auto"/>
              <w:rPr>
                <w:rFonts w:ascii="Arial" w:hAnsi="Arial" w:cs="Arial"/>
              </w:rPr>
            </w:pPr>
            <w:r w:rsidRPr="008D2BA7">
              <w:rPr>
                <w:rFonts w:ascii="Arial" w:eastAsia="Times New Roman" w:hAnsi="Arial" w:cs="Arial"/>
                <w:lang w:eastAsia="en-GB"/>
              </w:rPr>
              <w:t>D</w:t>
            </w:r>
            <w:r w:rsidR="00AD6F2F" w:rsidRPr="008D2BA7">
              <w:rPr>
                <w:rFonts w:ascii="Arial" w:eastAsia="Times New Roman" w:hAnsi="Arial" w:cs="Arial"/>
                <w:lang w:eastAsia="en-GB"/>
              </w:rPr>
              <w:t>emonstrate overall competence and the ability to behave with integrity, in the ethical and professional manner appropriate to the role of architect.</w:t>
            </w:r>
          </w:p>
        </w:tc>
      </w:tr>
      <w:tr w:rsidR="00CA6EC8" w:rsidRPr="00E67165" w:rsidTr="008D2BA7">
        <w:tc>
          <w:tcPr>
            <w:tcW w:w="674" w:type="dxa"/>
            <w:tcBorders>
              <w:top w:val="single" w:sz="4" w:space="0" w:color="auto"/>
              <w:left w:val="single" w:sz="4" w:space="0" w:color="auto"/>
              <w:bottom w:val="single" w:sz="4" w:space="0" w:color="auto"/>
              <w:right w:val="single" w:sz="4" w:space="0" w:color="auto"/>
            </w:tcBorders>
          </w:tcPr>
          <w:p w:rsidR="00CA6EC8" w:rsidRPr="002B42BA" w:rsidRDefault="00CA6EC8" w:rsidP="00CA6EC8">
            <w:pPr>
              <w:spacing w:after="0" w:line="240" w:lineRule="auto"/>
              <w:rPr>
                <w:rFonts w:ascii="Arial" w:hAnsi="Arial" w:cs="Arial"/>
              </w:rPr>
            </w:pPr>
            <w:r w:rsidRPr="002B42BA">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CA6EC8" w:rsidRPr="008D2BA7" w:rsidRDefault="00AD6F2F" w:rsidP="00D05C35">
            <w:pPr>
              <w:spacing w:after="0" w:line="240" w:lineRule="auto"/>
              <w:rPr>
                <w:rFonts w:ascii="Arial" w:hAnsi="Arial" w:cs="Arial"/>
              </w:rPr>
            </w:pPr>
            <w:r w:rsidRPr="008D2BA7">
              <w:rPr>
                <w:rFonts w:ascii="Arial" w:hAnsi="Arial" w:cs="Arial"/>
              </w:rPr>
              <w:t>Communicate a critical understanding of the means by which the needs of a comm</w:t>
            </w:r>
            <w:r w:rsidR="00167758" w:rsidRPr="008D2BA7">
              <w:rPr>
                <w:rFonts w:ascii="Arial" w:hAnsi="Arial" w:cs="Arial"/>
              </w:rPr>
              <w:t xml:space="preserve">issioning client, users and </w:t>
            </w:r>
            <w:r w:rsidRPr="008D2BA7">
              <w:rPr>
                <w:rFonts w:ascii="Arial" w:hAnsi="Arial" w:cs="Arial"/>
              </w:rPr>
              <w:t xml:space="preserve">wider society can be met and the </w:t>
            </w:r>
            <w:r w:rsidR="00167758" w:rsidRPr="008D2BA7">
              <w:rPr>
                <w:rFonts w:ascii="Arial" w:hAnsi="Arial" w:cs="Arial"/>
              </w:rPr>
              <w:t>legal, contractual</w:t>
            </w:r>
            <w:r w:rsidRPr="008D2BA7">
              <w:rPr>
                <w:rFonts w:ascii="Arial" w:hAnsi="Arial" w:cs="Arial"/>
              </w:rPr>
              <w:t xml:space="preserve"> </w:t>
            </w:r>
            <w:r w:rsidR="00167758" w:rsidRPr="008D2BA7">
              <w:rPr>
                <w:rFonts w:ascii="Arial" w:hAnsi="Arial" w:cs="Arial"/>
              </w:rPr>
              <w:t xml:space="preserve">and procedural context for the effective delivery of professional services. </w:t>
            </w:r>
          </w:p>
        </w:tc>
        <w:tc>
          <w:tcPr>
            <w:tcW w:w="708" w:type="dxa"/>
            <w:tcBorders>
              <w:top w:val="single" w:sz="4" w:space="0" w:color="auto"/>
              <w:left w:val="single" w:sz="4" w:space="0" w:color="auto"/>
              <w:bottom w:val="single" w:sz="4" w:space="0" w:color="auto"/>
              <w:right w:val="single" w:sz="4" w:space="0" w:color="auto"/>
            </w:tcBorders>
          </w:tcPr>
          <w:p w:rsidR="00CA6EC8" w:rsidRPr="008D2BA7" w:rsidRDefault="00CA6EC8" w:rsidP="00CA6EC8">
            <w:pPr>
              <w:spacing w:after="0" w:line="240" w:lineRule="auto"/>
              <w:rPr>
                <w:rFonts w:ascii="Arial" w:hAnsi="Arial" w:cs="Arial"/>
              </w:rPr>
            </w:pPr>
            <w:r w:rsidRPr="008D2BA7">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CA6EC8" w:rsidRPr="008D2BA7" w:rsidRDefault="00167758" w:rsidP="008917A5">
            <w:pPr>
              <w:spacing w:after="0" w:line="240" w:lineRule="auto"/>
              <w:rPr>
                <w:rFonts w:ascii="Arial" w:hAnsi="Arial" w:cs="Arial"/>
              </w:rPr>
            </w:pPr>
            <w:r w:rsidRPr="008D2BA7">
              <w:rPr>
                <w:rFonts w:ascii="Arial" w:hAnsi="Arial" w:cs="Arial"/>
              </w:rPr>
              <w:t>Demonstrate originality in the application and integration of knowledge and skills into strategies for current and future practice</w:t>
            </w:r>
          </w:p>
        </w:tc>
        <w:tc>
          <w:tcPr>
            <w:tcW w:w="644" w:type="dxa"/>
            <w:tcBorders>
              <w:top w:val="single" w:sz="4" w:space="0" w:color="auto"/>
              <w:left w:val="single" w:sz="4" w:space="0" w:color="auto"/>
              <w:bottom w:val="single" w:sz="4" w:space="0" w:color="auto"/>
              <w:right w:val="single" w:sz="4" w:space="0" w:color="auto"/>
            </w:tcBorders>
          </w:tcPr>
          <w:p w:rsidR="00CA6EC8" w:rsidRPr="008D2BA7" w:rsidRDefault="00CA6EC8" w:rsidP="00CA6EC8">
            <w:pPr>
              <w:spacing w:after="0" w:line="240" w:lineRule="auto"/>
              <w:rPr>
                <w:rFonts w:ascii="Arial" w:hAnsi="Arial" w:cs="Arial"/>
              </w:rPr>
            </w:pPr>
            <w:r w:rsidRPr="008D2BA7">
              <w:rPr>
                <w:rFonts w:ascii="Arial" w:hAnsi="Arial" w:cs="Arial"/>
              </w:rPr>
              <w:t>C2</w:t>
            </w:r>
          </w:p>
        </w:tc>
        <w:tc>
          <w:tcPr>
            <w:tcW w:w="4084" w:type="dxa"/>
            <w:tcBorders>
              <w:top w:val="single" w:sz="4" w:space="0" w:color="auto"/>
              <w:left w:val="single" w:sz="4" w:space="0" w:color="auto"/>
              <w:bottom w:val="single" w:sz="4" w:space="0" w:color="auto"/>
              <w:right w:val="single" w:sz="4" w:space="0" w:color="auto"/>
            </w:tcBorders>
          </w:tcPr>
          <w:p w:rsidR="00CA6EC8" w:rsidRPr="008D2BA7" w:rsidRDefault="00F87BC4" w:rsidP="007E3FB1">
            <w:pPr>
              <w:spacing w:after="0" w:line="240" w:lineRule="auto"/>
              <w:rPr>
                <w:rFonts w:ascii="Arial" w:hAnsi="Arial" w:cs="Arial"/>
              </w:rPr>
            </w:pPr>
            <w:r w:rsidRPr="008D2BA7">
              <w:rPr>
                <w:rFonts w:ascii="Arial" w:hAnsi="Arial" w:cs="Arial"/>
              </w:rPr>
              <w:t>Effectively communicate</w:t>
            </w:r>
            <w:r w:rsidR="007E3FB1" w:rsidRPr="008D2BA7">
              <w:rPr>
                <w:rFonts w:ascii="Arial" w:hAnsi="Arial" w:cs="Arial"/>
              </w:rPr>
              <w:t xml:space="preserve">, </w:t>
            </w:r>
            <w:r w:rsidR="00AD6F2F" w:rsidRPr="008D2BA7">
              <w:rPr>
                <w:rFonts w:ascii="Arial" w:hAnsi="Arial" w:cs="Arial"/>
              </w:rPr>
              <w:t>present, organis</w:t>
            </w:r>
            <w:r w:rsidRPr="008D2BA7">
              <w:rPr>
                <w:rFonts w:ascii="Arial" w:hAnsi="Arial" w:cs="Arial"/>
              </w:rPr>
              <w:t xml:space="preserve">e and </w:t>
            </w:r>
            <w:r w:rsidR="00AD6F2F" w:rsidRPr="008D2BA7">
              <w:rPr>
                <w:rFonts w:ascii="Arial" w:hAnsi="Arial" w:cs="Arial"/>
              </w:rPr>
              <w:t xml:space="preserve">self-manage and </w:t>
            </w:r>
            <w:r w:rsidRPr="008D2BA7">
              <w:rPr>
                <w:rFonts w:ascii="Arial" w:hAnsi="Arial" w:cs="Arial"/>
              </w:rPr>
              <w:t xml:space="preserve">have the skills necessary for </w:t>
            </w:r>
            <w:r w:rsidR="00AD6F2F" w:rsidRPr="008D2BA7">
              <w:rPr>
                <w:rFonts w:ascii="Arial" w:hAnsi="Arial" w:cs="Arial"/>
              </w:rPr>
              <w:t>autonomous working.</w:t>
            </w:r>
          </w:p>
        </w:tc>
      </w:tr>
      <w:tr w:rsidR="00CA6EC8" w:rsidRPr="00E67165" w:rsidTr="008D2BA7">
        <w:tc>
          <w:tcPr>
            <w:tcW w:w="674" w:type="dxa"/>
            <w:tcBorders>
              <w:top w:val="single" w:sz="4" w:space="0" w:color="auto"/>
              <w:left w:val="single" w:sz="4" w:space="0" w:color="auto"/>
              <w:bottom w:val="single" w:sz="4" w:space="0" w:color="auto"/>
              <w:right w:val="single" w:sz="4" w:space="0" w:color="auto"/>
            </w:tcBorders>
          </w:tcPr>
          <w:p w:rsidR="00CA6EC8" w:rsidRPr="002B42BA" w:rsidRDefault="00CA6EC8" w:rsidP="00CA6EC8">
            <w:pPr>
              <w:spacing w:after="0" w:line="240" w:lineRule="auto"/>
              <w:rPr>
                <w:rFonts w:ascii="Arial" w:hAnsi="Arial" w:cs="Arial"/>
              </w:rPr>
            </w:pPr>
            <w:r w:rsidRPr="002B42BA">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CA6EC8" w:rsidRPr="008D2BA7" w:rsidRDefault="00167758" w:rsidP="00D05C35">
            <w:pPr>
              <w:spacing w:after="0" w:line="240" w:lineRule="auto"/>
              <w:rPr>
                <w:rFonts w:ascii="Arial" w:hAnsi="Arial" w:cs="Arial"/>
              </w:rPr>
            </w:pPr>
            <w:r w:rsidRPr="008D2BA7">
              <w:rPr>
                <w:rFonts w:ascii="Arial" w:hAnsi="Arial" w:cs="Arial"/>
              </w:rPr>
              <w:t xml:space="preserve">Communicate </w:t>
            </w:r>
            <w:r w:rsidR="00366ACF" w:rsidRPr="008D2BA7">
              <w:rPr>
                <w:rFonts w:ascii="Arial" w:hAnsi="Arial" w:cs="Arial"/>
              </w:rPr>
              <w:t xml:space="preserve">a </w:t>
            </w:r>
            <w:r w:rsidRPr="008D2BA7">
              <w:rPr>
                <w:rFonts w:ascii="Arial" w:hAnsi="Arial" w:cs="Arial"/>
              </w:rPr>
              <w:t>critical understanding of the legal context within which an architect must operate, and the processes undertaken to ensure compliance with legal requirements or standards.  This will be supported by knowledge of the relevant law, legislation, guidance and controls relevant to architectural design and construction.</w:t>
            </w:r>
          </w:p>
        </w:tc>
        <w:tc>
          <w:tcPr>
            <w:tcW w:w="708" w:type="dxa"/>
            <w:tcBorders>
              <w:top w:val="single" w:sz="4" w:space="0" w:color="auto"/>
              <w:left w:val="single" w:sz="4" w:space="0" w:color="auto"/>
              <w:bottom w:val="single" w:sz="4" w:space="0" w:color="auto"/>
              <w:right w:val="single" w:sz="4" w:space="0" w:color="auto"/>
            </w:tcBorders>
          </w:tcPr>
          <w:p w:rsidR="00CA6EC8" w:rsidRPr="008D2BA7" w:rsidRDefault="00CA6EC8" w:rsidP="00CA6EC8">
            <w:pPr>
              <w:spacing w:after="0" w:line="240" w:lineRule="auto"/>
              <w:rPr>
                <w:rFonts w:ascii="Arial" w:hAnsi="Arial" w:cs="Arial"/>
              </w:rPr>
            </w:pPr>
            <w:r w:rsidRPr="008D2BA7">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CA6EC8" w:rsidRPr="008D2BA7" w:rsidRDefault="00F87BC4" w:rsidP="00CA6EC8">
            <w:pPr>
              <w:spacing w:after="0" w:line="240" w:lineRule="auto"/>
              <w:rPr>
                <w:rFonts w:ascii="Arial" w:hAnsi="Arial" w:cs="Arial"/>
              </w:rPr>
            </w:pPr>
            <w:r w:rsidRPr="008D2BA7">
              <w:rPr>
                <w:rFonts w:ascii="Arial" w:hAnsi="Arial" w:cs="Arial"/>
              </w:rPr>
              <w:t>P</w:t>
            </w:r>
            <w:r w:rsidR="00167758" w:rsidRPr="008D2BA7">
              <w:rPr>
                <w:rFonts w:ascii="Arial" w:hAnsi="Arial" w:cs="Arial"/>
              </w:rPr>
              <w:t>ositively interact with statutory and private bodies or individuals, and competently deliver projects within diverse legislative frameworks.</w:t>
            </w:r>
          </w:p>
        </w:tc>
        <w:tc>
          <w:tcPr>
            <w:tcW w:w="644" w:type="dxa"/>
            <w:tcBorders>
              <w:top w:val="single" w:sz="4" w:space="0" w:color="auto"/>
              <w:left w:val="single" w:sz="4" w:space="0" w:color="auto"/>
              <w:bottom w:val="single" w:sz="4" w:space="0" w:color="auto"/>
              <w:right w:val="single" w:sz="4" w:space="0" w:color="auto"/>
            </w:tcBorders>
          </w:tcPr>
          <w:p w:rsidR="00CA6EC8" w:rsidRPr="008D2BA7" w:rsidRDefault="00CA6EC8" w:rsidP="00CA6EC8">
            <w:pPr>
              <w:spacing w:after="0" w:line="240" w:lineRule="auto"/>
              <w:rPr>
                <w:rFonts w:ascii="Arial" w:hAnsi="Arial" w:cs="Arial"/>
              </w:rPr>
            </w:pPr>
            <w:r w:rsidRPr="008D2BA7">
              <w:rPr>
                <w:rFonts w:ascii="Arial" w:hAnsi="Arial" w:cs="Arial"/>
              </w:rPr>
              <w:t>C3</w:t>
            </w:r>
          </w:p>
        </w:tc>
        <w:tc>
          <w:tcPr>
            <w:tcW w:w="4084" w:type="dxa"/>
            <w:tcBorders>
              <w:top w:val="single" w:sz="4" w:space="0" w:color="auto"/>
              <w:left w:val="single" w:sz="4" w:space="0" w:color="auto"/>
              <w:bottom w:val="single" w:sz="4" w:space="0" w:color="auto"/>
              <w:right w:val="single" w:sz="4" w:space="0" w:color="auto"/>
            </w:tcBorders>
          </w:tcPr>
          <w:p w:rsidR="00CA6EC8" w:rsidRPr="008D2BA7" w:rsidRDefault="007E3FB1" w:rsidP="00CA6EC8">
            <w:pPr>
              <w:spacing w:after="0" w:line="240" w:lineRule="auto"/>
              <w:rPr>
                <w:rFonts w:ascii="Arial" w:hAnsi="Arial" w:cs="Arial"/>
              </w:rPr>
            </w:pPr>
            <w:r w:rsidRPr="008D2BA7">
              <w:rPr>
                <w:rFonts w:ascii="Arial" w:hAnsi="Arial" w:cs="Arial"/>
              </w:rPr>
              <w:t>P</w:t>
            </w:r>
            <w:r w:rsidR="00AD6F2F" w:rsidRPr="008D2BA7">
              <w:rPr>
                <w:rFonts w:ascii="Arial" w:hAnsi="Arial" w:cs="Arial"/>
              </w:rPr>
              <w:t>rovide a competent service, both singly and as part of a team</w:t>
            </w:r>
            <w:r w:rsidR="00246A32" w:rsidRPr="008D2BA7">
              <w:rPr>
                <w:rFonts w:ascii="Arial" w:hAnsi="Arial" w:cs="Arial"/>
              </w:rPr>
              <w:t>.</w:t>
            </w:r>
          </w:p>
        </w:tc>
      </w:tr>
    </w:tbl>
    <w:p w:rsidR="008D2BA7" w:rsidRDefault="008D2BA7">
      <w:r>
        <w:br w:type="page"/>
      </w:r>
    </w:p>
    <w:tbl>
      <w:tblPr>
        <w:tblpPr w:leftFromText="181" w:rightFromText="181" w:horzAnchor="margin" w:tblpY="523"/>
        <w:tblOverlap w:val="never"/>
        <w:tblW w:w="14283" w:type="dxa"/>
        <w:tblLook w:val="04A0" w:firstRow="1" w:lastRow="0" w:firstColumn="1" w:lastColumn="0" w:noHBand="0" w:noVBand="1"/>
      </w:tblPr>
      <w:tblGrid>
        <w:gridCol w:w="674"/>
        <w:gridCol w:w="4086"/>
        <w:gridCol w:w="708"/>
        <w:gridCol w:w="4087"/>
        <w:gridCol w:w="644"/>
        <w:gridCol w:w="4084"/>
      </w:tblGrid>
      <w:tr w:rsidR="00CA6EC8" w:rsidRPr="00E67165" w:rsidTr="008D2BA7">
        <w:tc>
          <w:tcPr>
            <w:tcW w:w="674" w:type="dxa"/>
            <w:tcBorders>
              <w:top w:val="single" w:sz="4" w:space="0" w:color="auto"/>
              <w:left w:val="single" w:sz="4" w:space="0" w:color="auto"/>
              <w:bottom w:val="single" w:sz="4" w:space="0" w:color="auto"/>
              <w:right w:val="single" w:sz="4" w:space="0" w:color="auto"/>
            </w:tcBorders>
          </w:tcPr>
          <w:p w:rsidR="00CA6EC8" w:rsidRPr="002B42BA" w:rsidRDefault="00CA6EC8" w:rsidP="008D2BA7">
            <w:pPr>
              <w:spacing w:after="0" w:line="240" w:lineRule="auto"/>
              <w:rPr>
                <w:rFonts w:ascii="Arial" w:hAnsi="Arial" w:cs="Arial"/>
              </w:rPr>
            </w:pPr>
            <w:r w:rsidRPr="002B42BA">
              <w:rPr>
                <w:rFonts w:ascii="Arial" w:hAnsi="Arial" w:cs="Arial"/>
              </w:rPr>
              <w:lastRenderedPageBreak/>
              <w:t>A4</w:t>
            </w:r>
          </w:p>
        </w:tc>
        <w:tc>
          <w:tcPr>
            <w:tcW w:w="4086" w:type="dxa"/>
            <w:tcBorders>
              <w:top w:val="single" w:sz="4" w:space="0" w:color="auto"/>
              <w:left w:val="single" w:sz="4" w:space="0" w:color="auto"/>
              <w:bottom w:val="single" w:sz="4" w:space="0" w:color="auto"/>
              <w:right w:val="single" w:sz="4" w:space="0" w:color="auto"/>
            </w:tcBorders>
          </w:tcPr>
          <w:p w:rsidR="00CA6EC8" w:rsidRPr="008D2BA7" w:rsidRDefault="008917A5" w:rsidP="008D2BA7">
            <w:pPr>
              <w:spacing w:after="0" w:line="240" w:lineRule="auto"/>
              <w:rPr>
                <w:rFonts w:ascii="Arial" w:hAnsi="Arial" w:cs="Arial"/>
              </w:rPr>
            </w:pPr>
            <w:r w:rsidRPr="008D2BA7">
              <w:rPr>
                <w:rFonts w:ascii="Arial" w:hAnsi="Arial" w:cs="Arial"/>
              </w:rPr>
              <w:t>Demonstrate critical understanding of the professional, financial and managerial imperatives of providing professional services, and the relationship between the practice of architecture and the UK construction and development industries</w:t>
            </w:r>
            <w:r w:rsidR="00330FEA" w:rsidRPr="008D2BA7">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rsidR="00CA6EC8" w:rsidRPr="008D2BA7" w:rsidRDefault="00CA6EC8" w:rsidP="008D2BA7">
            <w:pPr>
              <w:spacing w:after="0" w:line="240" w:lineRule="auto"/>
              <w:rPr>
                <w:rFonts w:ascii="Arial" w:hAnsi="Arial" w:cs="Arial"/>
              </w:rPr>
            </w:pPr>
            <w:r w:rsidRPr="008D2BA7">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CA6EC8" w:rsidRPr="008D2BA7" w:rsidRDefault="00330FEA" w:rsidP="008D2BA7">
            <w:pPr>
              <w:spacing w:after="0" w:line="240" w:lineRule="auto"/>
              <w:rPr>
                <w:rFonts w:ascii="Arial" w:hAnsi="Arial" w:cs="Arial"/>
              </w:rPr>
            </w:pPr>
            <w:r w:rsidRPr="008D2BA7">
              <w:rPr>
                <w:rFonts w:ascii="Arial" w:hAnsi="Arial" w:cs="Arial"/>
              </w:rPr>
              <w:t>Assess and manage risk as appropriate to architectural practice</w:t>
            </w:r>
            <w:r w:rsidR="008917A5" w:rsidRPr="008D2BA7">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rsidR="00CA6EC8" w:rsidRPr="008D2BA7" w:rsidRDefault="00CA6EC8" w:rsidP="008D2BA7">
            <w:pPr>
              <w:spacing w:after="0" w:line="240" w:lineRule="auto"/>
              <w:rPr>
                <w:rFonts w:ascii="Arial" w:hAnsi="Arial" w:cs="Arial"/>
              </w:rPr>
            </w:pPr>
            <w:r w:rsidRPr="008D2BA7">
              <w:rPr>
                <w:rFonts w:ascii="Arial" w:hAnsi="Arial" w:cs="Arial"/>
              </w:rPr>
              <w:t>C4</w:t>
            </w:r>
          </w:p>
        </w:tc>
        <w:tc>
          <w:tcPr>
            <w:tcW w:w="4084" w:type="dxa"/>
            <w:tcBorders>
              <w:top w:val="single" w:sz="4" w:space="0" w:color="auto"/>
              <w:left w:val="single" w:sz="4" w:space="0" w:color="auto"/>
              <w:bottom w:val="single" w:sz="4" w:space="0" w:color="auto"/>
              <w:right w:val="single" w:sz="4" w:space="0" w:color="auto"/>
            </w:tcBorders>
          </w:tcPr>
          <w:p w:rsidR="00CA6EC8" w:rsidRPr="008D2BA7" w:rsidRDefault="00F87BC4" w:rsidP="008D2BA7">
            <w:pPr>
              <w:spacing w:after="0" w:line="240" w:lineRule="auto"/>
              <w:rPr>
                <w:rFonts w:ascii="Arial" w:hAnsi="Arial" w:cs="Arial"/>
              </w:rPr>
            </w:pPr>
            <w:r w:rsidRPr="008D2BA7">
              <w:rPr>
                <w:rFonts w:ascii="Arial" w:hAnsi="Arial" w:cs="Arial"/>
              </w:rPr>
              <w:t>E</w:t>
            </w:r>
            <w:r w:rsidR="008917A5" w:rsidRPr="008D2BA7">
              <w:rPr>
                <w:rFonts w:ascii="Arial" w:hAnsi="Arial" w:cs="Arial"/>
              </w:rPr>
              <w:t>ngage in business administration and ability to resource, plan, implement and record project tasks to achieve stated goals, either individually or within a team.</w:t>
            </w:r>
          </w:p>
        </w:tc>
      </w:tr>
      <w:tr w:rsidR="008917A5" w:rsidRPr="00E67165" w:rsidTr="008D2BA7">
        <w:tc>
          <w:tcPr>
            <w:tcW w:w="674" w:type="dxa"/>
            <w:tcBorders>
              <w:top w:val="single" w:sz="4" w:space="0" w:color="auto"/>
              <w:left w:val="single" w:sz="4" w:space="0" w:color="auto"/>
              <w:bottom w:val="single" w:sz="4" w:space="0" w:color="auto"/>
              <w:right w:val="single" w:sz="4" w:space="0" w:color="auto"/>
            </w:tcBorders>
          </w:tcPr>
          <w:p w:rsidR="008917A5" w:rsidRPr="002B42BA" w:rsidRDefault="006876CC" w:rsidP="008D2BA7">
            <w:pPr>
              <w:spacing w:after="0" w:line="240" w:lineRule="auto"/>
              <w:rPr>
                <w:rFonts w:ascii="Arial" w:hAnsi="Arial" w:cs="Arial"/>
              </w:rPr>
            </w:pPr>
            <w:r w:rsidRPr="002B42BA">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rsidR="008917A5" w:rsidRPr="008D2BA7" w:rsidRDefault="00330FEA" w:rsidP="008D2BA7">
            <w:pPr>
              <w:spacing w:after="0" w:line="240" w:lineRule="auto"/>
              <w:rPr>
                <w:rFonts w:ascii="Arial" w:hAnsi="Arial" w:cs="Arial"/>
              </w:rPr>
            </w:pPr>
            <w:r w:rsidRPr="008D2BA7">
              <w:rPr>
                <w:rFonts w:ascii="Arial" w:hAnsi="Arial" w:cs="Arial"/>
              </w:rPr>
              <w:t xml:space="preserve">Communicate their critical understanding of UK construction and contract law, construction procurement processes and the roles of built environment professionals. </w:t>
            </w:r>
          </w:p>
        </w:tc>
        <w:tc>
          <w:tcPr>
            <w:tcW w:w="708" w:type="dxa"/>
            <w:tcBorders>
              <w:top w:val="single" w:sz="4" w:space="0" w:color="auto"/>
              <w:left w:val="single" w:sz="4" w:space="0" w:color="auto"/>
              <w:bottom w:val="single" w:sz="4" w:space="0" w:color="auto"/>
              <w:right w:val="single" w:sz="4" w:space="0" w:color="auto"/>
            </w:tcBorders>
          </w:tcPr>
          <w:p w:rsidR="008917A5" w:rsidRPr="008D2BA7" w:rsidRDefault="006876CC" w:rsidP="008D2BA7">
            <w:pPr>
              <w:spacing w:after="0" w:line="240" w:lineRule="auto"/>
              <w:rPr>
                <w:rFonts w:ascii="Arial" w:hAnsi="Arial" w:cs="Arial"/>
              </w:rPr>
            </w:pPr>
            <w:r w:rsidRPr="008D2BA7">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rsidR="008917A5" w:rsidRPr="008D2BA7" w:rsidRDefault="00330FEA" w:rsidP="008D2BA7">
            <w:pPr>
              <w:spacing w:after="0" w:line="240" w:lineRule="auto"/>
              <w:rPr>
                <w:rFonts w:ascii="Arial" w:hAnsi="Arial" w:cs="Arial"/>
              </w:rPr>
            </w:pPr>
            <w:r w:rsidRPr="008D2BA7">
              <w:rPr>
                <w:rFonts w:ascii="Arial" w:hAnsi="Arial" w:cs="Arial"/>
              </w:rPr>
              <w:t>Learn through practice, to evaluate their performance and competencies and identify and engage in appropriate continuing professional development.</w:t>
            </w:r>
          </w:p>
        </w:tc>
        <w:tc>
          <w:tcPr>
            <w:tcW w:w="644" w:type="dxa"/>
            <w:tcBorders>
              <w:top w:val="single" w:sz="4" w:space="0" w:color="auto"/>
              <w:left w:val="single" w:sz="4" w:space="0" w:color="auto"/>
              <w:bottom w:val="single" w:sz="4" w:space="0" w:color="auto"/>
              <w:right w:val="single" w:sz="4" w:space="0" w:color="auto"/>
            </w:tcBorders>
          </w:tcPr>
          <w:p w:rsidR="008917A5" w:rsidRPr="008D2BA7" w:rsidRDefault="006876CC" w:rsidP="008D2BA7">
            <w:pPr>
              <w:spacing w:after="0" w:line="240" w:lineRule="auto"/>
              <w:rPr>
                <w:rFonts w:ascii="Arial" w:hAnsi="Arial" w:cs="Arial"/>
              </w:rPr>
            </w:pPr>
            <w:r w:rsidRPr="008D2BA7">
              <w:rPr>
                <w:rFonts w:ascii="Arial" w:hAnsi="Arial" w:cs="Arial"/>
              </w:rPr>
              <w:t>C5</w:t>
            </w:r>
          </w:p>
        </w:tc>
        <w:tc>
          <w:tcPr>
            <w:tcW w:w="4084" w:type="dxa"/>
            <w:tcBorders>
              <w:top w:val="single" w:sz="4" w:space="0" w:color="auto"/>
              <w:left w:val="single" w:sz="4" w:space="0" w:color="auto"/>
              <w:bottom w:val="single" w:sz="4" w:space="0" w:color="auto"/>
              <w:right w:val="single" w:sz="4" w:space="0" w:color="auto"/>
            </w:tcBorders>
          </w:tcPr>
          <w:p w:rsidR="008917A5" w:rsidRPr="008D2BA7" w:rsidRDefault="00330FEA" w:rsidP="008D2BA7">
            <w:pPr>
              <w:spacing w:after="0" w:line="240" w:lineRule="auto"/>
              <w:rPr>
                <w:rFonts w:ascii="Arial" w:hAnsi="Arial" w:cs="Arial"/>
              </w:rPr>
            </w:pPr>
            <w:r w:rsidRPr="008D2BA7">
              <w:rPr>
                <w:rFonts w:ascii="Arial" w:hAnsi="Arial" w:cs="Arial"/>
              </w:rPr>
              <w:t>Plan project-related tasks, coordinate and engage in design team interaction, execute effective contract communication and resolve construction-related challenges and disputes.</w:t>
            </w:r>
          </w:p>
        </w:tc>
      </w:tr>
    </w:tbl>
    <w:p w:rsidR="0074543C" w:rsidRPr="0074543C" w:rsidRDefault="006B5C4C" w:rsidP="0074543C">
      <w:pPr>
        <w:rPr>
          <w:rFonts w:ascii="Arial" w:hAnsi="Arial" w:cs="Arial"/>
        </w:rPr>
      </w:pPr>
      <w:r>
        <w:br w:type="page"/>
      </w:r>
      <w:r w:rsidR="0074543C" w:rsidRPr="0074543C">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4543C" w:rsidRPr="0074543C" w:rsidTr="00334E96">
        <w:tc>
          <w:tcPr>
            <w:tcW w:w="15417" w:type="dxa"/>
            <w:gridSpan w:val="7"/>
            <w:shd w:val="clear" w:color="auto" w:fill="DBE5F1"/>
          </w:tcPr>
          <w:p w:rsidR="0074543C" w:rsidRPr="0074543C" w:rsidRDefault="0074543C" w:rsidP="0074543C">
            <w:pPr>
              <w:spacing w:after="0" w:line="240" w:lineRule="auto"/>
              <w:jc w:val="center"/>
              <w:rPr>
                <w:rFonts w:ascii="Arial" w:hAnsi="Arial" w:cs="Arial"/>
                <w:b/>
                <w:sz w:val="20"/>
                <w:szCs w:val="20"/>
              </w:rPr>
            </w:pPr>
            <w:r w:rsidRPr="0074543C">
              <w:rPr>
                <w:rFonts w:ascii="Arial" w:hAnsi="Arial" w:cs="Arial"/>
                <w:b/>
                <w:sz w:val="20"/>
                <w:szCs w:val="20"/>
              </w:rPr>
              <w:t>Key Skills</w:t>
            </w:r>
          </w:p>
        </w:tc>
      </w:tr>
      <w:tr w:rsidR="0074543C" w:rsidRPr="0074543C" w:rsidTr="00334E96">
        <w:tc>
          <w:tcPr>
            <w:tcW w:w="2202" w:type="dxa"/>
            <w:shd w:val="clear" w:color="auto" w:fill="DBE5F1"/>
          </w:tcPr>
          <w:p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Self-Awareness Skills</w:t>
            </w:r>
          </w:p>
        </w:tc>
        <w:tc>
          <w:tcPr>
            <w:tcW w:w="2202" w:type="dxa"/>
            <w:shd w:val="clear" w:color="auto" w:fill="DBE5F1"/>
          </w:tcPr>
          <w:p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Communication Skills</w:t>
            </w:r>
          </w:p>
        </w:tc>
        <w:tc>
          <w:tcPr>
            <w:tcW w:w="2203" w:type="dxa"/>
            <w:shd w:val="clear" w:color="auto" w:fill="DBE5F1"/>
          </w:tcPr>
          <w:p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Interpersonal Skills</w:t>
            </w:r>
          </w:p>
        </w:tc>
        <w:tc>
          <w:tcPr>
            <w:tcW w:w="2202" w:type="dxa"/>
            <w:shd w:val="clear" w:color="auto" w:fill="DBE5F1"/>
          </w:tcPr>
          <w:p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Research and information Literacy Skills</w:t>
            </w:r>
          </w:p>
        </w:tc>
        <w:tc>
          <w:tcPr>
            <w:tcW w:w="2203" w:type="dxa"/>
            <w:shd w:val="clear" w:color="auto" w:fill="DBE5F1"/>
          </w:tcPr>
          <w:p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Numeracy Skills</w:t>
            </w:r>
          </w:p>
        </w:tc>
        <w:tc>
          <w:tcPr>
            <w:tcW w:w="2202" w:type="dxa"/>
            <w:shd w:val="clear" w:color="auto" w:fill="DBE5F1"/>
          </w:tcPr>
          <w:p w:rsidR="0074543C" w:rsidRPr="0074543C" w:rsidRDefault="0074543C" w:rsidP="0074543C">
            <w:pPr>
              <w:spacing w:after="0" w:line="240" w:lineRule="auto"/>
              <w:rPr>
                <w:rFonts w:ascii="Arial" w:hAnsi="Arial" w:cs="Arial"/>
                <w:sz w:val="20"/>
                <w:szCs w:val="20"/>
              </w:rPr>
            </w:pPr>
            <w:r w:rsidRPr="0074543C">
              <w:rPr>
                <w:rFonts w:ascii="Arial" w:hAnsi="Arial" w:cs="Arial"/>
                <w:b/>
                <w:sz w:val="20"/>
                <w:szCs w:val="20"/>
              </w:rPr>
              <w:t>Management &amp; Leadership Skills</w:t>
            </w:r>
          </w:p>
        </w:tc>
        <w:tc>
          <w:tcPr>
            <w:tcW w:w="2203" w:type="dxa"/>
            <w:shd w:val="clear" w:color="auto" w:fill="DBE5F1"/>
          </w:tcPr>
          <w:p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Creativity and Problem Solving Skills</w:t>
            </w:r>
          </w:p>
        </w:tc>
      </w:tr>
      <w:tr w:rsidR="0074543C" w:rsidRPr="0074543C" w:rsidTr="00334E96">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Take responsibility for  own learning and plan for and record own personal development</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Express ideas clearly and unambiguously in writing and the spoken work</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well  with others in a group or team</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Search for and select relevant sources of information</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Determine the scope of a task (or project)</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Apply scientific and other knowledge to analyse and evaluate information and data and to find solutions to problems</w:t>
            </w:r>
          </w:p>
        </w:tc>
      </w:tr>
      <w:tr w:rsidR="0074543C" w:rsidRPr="0074543C" w:rsidTr="00334E96">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Present, challenge and defend  ideas and results effectively orally and in writing</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flexibly and respond to change</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Critically evaluate information and use it appropriately</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Present and record data in appropriate formats</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Identify resources needed to undertake the task (or project) and to schedule and manage the resources</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with complex ideas and justify judgements made through effective use of evidence</w:t>
            </w:r>
          </w:p>
        </w:tc>
      </w:tr>
      <w:tr w:rsidR="0074543C" w:rsidRPr="0074543C" w:rsidTr="00334E96">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Actively listen and respond appropriately to ideas of others</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Discuss and debate with others and make concession to reach agreement</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Apply the ethical and legal requirements in both the access and use of information</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Interpret and evaluate data to inform and justify arguments</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p>
        </w:tc>
      </w:tr>
      <w:tr w:rsidR="0074543C" w:rsidRPr="0074543C" w:rsidTr="00334E96">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effectively with limited supervision in unfamiliar contexts</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Give, accept and respond to constructive feedback</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Accurately cite and reference information sources</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Be aware of issues of selection, accuracy and uncertainty in the collection and analysis of data</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Motivate and direct others to enable an effective contribution from all participants</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p>
        </w:tc>
      </w:tr>
      <w:tr w:rsidR="0074543C" w:rsidRPr="0074543C" w:rsidTr="00334E96">
        <w:trPr>
          <w:trHeight w:val="564"/>
        </w:trPr>
        <w:tc>
          <w:tcPr>
            <w:tcW w:w="2202" w:type="dxa"/>
            <w:shd w:val="clear" w:color="auto" w:fill="auto"/>
          </w:tcPr>
          <w:p w:rsidR="0074543C" w:rsidRPr="0074543C" w:rsidRDefault="0074543C" w:rsidP="0074543C">
            <w:pPr>
              <w:spacing w:after="0" w:line="240" w:lineRule="auto"/>
              <w:rPr>
                <w:rFonts w:ascii="Arial" w:hAnsi="Arial" w:cs="Arial"/>
                <w:sz w:val="20"/>
                <w:szCs w:val="20"/>
              </w:rPr>
            </w:pP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Show sensitivity and respect for diverse values and beliefs</w:t>
            </w: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Use software and IT technology as appropriate</w:t>
            </w: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p>
        </w:tc>
        <w:tc>
          <w:tcPr>
            <w:tcW w:w="2202" w:type="dxa"/>
            <w:shd w:val="clear" w:color="auto" w:fill="auto"/>
          </w:tcPr>
          <w:p w:rsidR="0074543C" w:rsidRPr="0074543C" w:rsidRDefault="0074543C" w:rsidP="0074543C">
            <w:pPr>
              <w:spacing w:after="0" w:line="240" w:lineRule="auto"/>
              <w:rPr>
                <w:rFonts w:ascii="Arial" w:hAnsi="Arial" w:cs="Arial"/>
                <w:sz w:val="20"/>
                <w:szCs w:val="20"/>
              </w:rPr>
            </w:pPr>
          </w:p>
        </w:tc>
        <w:tc>
          <w:tcPr>
            <w:tcW w:w="2203" w:type="dxa"/>
            <w:shd w:val="clear" w:color="auto" w:fill="auto"/>
          </w:tcPr>
          <w:p w:rsidR="0074543C" w:rsidRPr="0074543C" w:rsidRDefault="0074543C" w:rsidP="0074543C">
            <w:pPr>
              <w:spacing w:after="0" w:line="240" w:lineRule="auto"/>
              <w:rPr>
                <w:rFonts w:ascii="Arial" w:hAnsi="Arial" w:cs="Arial"/>
                <w:sz w:val="20"/>
                <w:szCs w:val="20"/>
              </w:rPr>
            </w:pPr>
          </w:p>
        </w:tc>
      </w:tr>
    </w:tbl>
    <w:p w:rsidR="00334E96" w:rsidRDefault="00334E96">
      <w:pPr>
        <w:sectPr w:rsidR="00334E96" w:rsidSect="00334E96">
          <w:pgSz w:w="16838" w:h="11906" w:orient="landscape"/>
          <w:pgMar w:top="1440" w:right="1440" w:bottom="1276" w:left="1440" w:header="709" w:footer="0" w:gutter="0"/>
          <w:cols w:space="708"/>
          <w:docGrid w:linePitch="360"/>
        </w:sectPr>
      </w:pPr>
    </w:p>
    <w:p w:rsidR="005B1266" w:rsidRPr="005F646D" w:rsidRDefault="00334E96" w:rsidP="005F646D">
      <w:pPr>
        <w:numPr>
          <w:ilvl w:val="0"/>
          <w:numId w:val="1"/>
        </w:numPr>
        <w:spacing w:after="0" w:line="240" w:lineRule="auto"/>
        <w:rPr>
          <w:rFonts w:ascii="Arial" w:hAnsi="Arial" w:cs="Arial"/>
        </w:rPr>
      </w:pPr>
      <w:r>
        <w:rPr>
          <w:rFonts w:ascii="Arial" w:hAnsi="Arial" w:cs="Arial"/>
          <w:b/>
        </w:rPr>
        <w:lastRenderedPageBreak/>
        <w:t>E</w:t>
      </w:r>
      <w:r w:rsidR="005B1266" w:rsidRPr="005F646D">
        <w:rPr>
          <w:rFonts w:ascii="Arial" w:hAnsi="Arial" w:cs="Arial"/>
          <w:b/>
        </w:rPr>
        <w:t>ntry Requirements</w:t>
      </w:r>
    </w:p>
    <w:p w:rsidR="005B1266" w:rsidRPr="005F646D" w:rsidRDefault="005B1266" w:rsidP="005F646D">
      <w:pPr>
        <w:spacing w:after="0" w:line="240" w:lineRule="auto"/>
        <w:rPr>
          <w:rFonts w:ascii="Arial" w:hAnsi="Arial" w:cs="Arial"/>
          <w:b/>
        </w:rPr>
      </w:pPr>
    </w:p>
    <w:p w:rsidR="008A5328" w:rsidRPr="005F646D" w:rsidRDefault="008A5328" w:rsidP="005F646D">
      <w:pPr>
        <w:spacing w:after="0" w:line="240" w:lineRule="auto"/>
        <w:rPr>
          <w:rFonts w:ascii="Arial" w:hAnsi="Arial" w:cs="Arial"/>
          <w:b/>
        </w:rPr>
      </w:pPr>
      <w:r w:rsidRPr="005F646D">
        <w:rPr>
          <w:rFonts w:ascii="Arial" w:hAnsi="Arial" w:cs="Arial"/>
          <w:b/>
        </w:rPr>
        <w:t>Postgraduate Diploma</w:t>
      </w:r>
    </w:p>
    <w:p w:rsidR="008A5328" w:rsidRPr="005F646D" w:rsidRDefault="008A5328" w:rsidP="005F646D">
      <w:pPr>
        <w:spacing w:after="0" w:line="240" w:lineRule="auto"/>
        <w:rPr>
          <w:rFonts w:ascii="Arial" w:hAnsi="Arial" w:cs="Arial"/>
          <w:b/>
        </w:rPr>
      </w:pPr>
    </w:p>
    <w:p w:rsidR="005B1266" w:rsidRPr="005F646D" w:rsidRDefault="005B1266" w:rsidP="005F646D">
      <w:pPr>
        <w:spacing w:after="0" w:line="240" w:lineRule="auto"/>
        <w:rPr>
          <w:rFonts w:ascii="Arial" w:hAnsi="Arial" w:cs="Arial"/>
        </w:rPr>
      </w:pPr>
      <w:r w:rsidRPr="005F646D">
        <w:rPr>
          <w:rFonts w:ascii="Arial" w:hAnsi="Arial" w:cs="Arial"/>
        </w:rPr>
        <w:t>The minimum entry qualifications for the programme are:</w:t>
      </w:r>
    </w:p>
    <w:p w:rsidR="005B1266" w:rsidRPr="005F646D" w:rsidRDefault="005B1266" w:rsidP="005F646D">
      <w:pPr>
        <w:spacing w:after="0" w:line="240" w:lineRule="auto"/>
        <w:rPr>
          <w:rFonts w:ascii="Arial" w:hAnsi="Arial" w:cs="Arial"/>
        </w:rPr>
      </w:pPr>
    </w:p>
    <w:p w:rsidR="008E1AA7" w:rsidRPr="005F646D" w:rsidRDefault="008E1AA7" w:rsidP="005F646D">
      <w:pPr>
        <w:spacing w:after="0" w:line="240" w:lineRule="auto"/>
        <w:jc w:val="both"/>
        <w:rPr>
          <w:rFonts w:ascii="Arial" w:hAnsi="Arial" w:cs="Arial"/>
        </w:rPr>
      </w:pPr>
      <w:r w:rsidRPr="005F646D">
        <w:rPr>
          <w:rFonts w:ascii="Arial" w:hAnsi="Arial" w:cs="Arial"/>
        </w:rPr>
        <w:t xml:space="preserve">Applicants must have </w:t>
      </w:r>
      <w:r w:rsidR="008A5328" w:rsidRPr="005F646D">
        <w:rPr>
          <w:rFonts w:ascii="Arial" w:hAnsi="Arial" w:cs="Arial"/>
        </w:rPr>
        <w:t>Part 1 and</w:t>
      </w:r>
      <w:r w:rsidRPr="005F646D">
        <w:rPr>
          <w:rFonts w:ascii="Arial" w:hAnsi="Arial" w:cs="Arial"/>
        </w:rPr>
        <w:t xml:space="preserve"> </w:t>
      </w:r>
      <w:r w:rsidR="008A5328" w:rsidRPr="005F646D">
        <w:rPr>
          <w:rFonts w:ascii="Arial" w:hAnsi="Arial" w:cs="Arial"/>
        </w:rPr>
        <w:t xml:space="preserve">Part </w:t>
      </w:r>
      <w:r w:rsidRPr="005F646D">
        <w:rPr>
          <w:rFonts w:ascii="Arial" w:hAnsi="Arial" w:cs="Arial"/>
        </w:rPr>
        <w:t>2 as recognised by the Architects Registration Board of the United Kingdo</w:t>
      </w:r>
      <w:r w:rsidR="00663398">
        <w:rPr>
          <w:rFonts w:ascii="Arial" w:hAnsi="Arial" w:cs="Arial"/>
        </w:rPr>
        <w:t>m, together with a minimum of 13</w:t>
      </w:r>
      <w:r w:rsidRPr="005F646D">
        <w:rPr>
          <w:rFonts w:ascii="Arial" w:hAnsi="Arial" w:cs="Arial"/>
        </w:rPr>
        <w:t xml:space="preserve"> months of logged and approved Work-based Learning carried out in accordance with the requirements of the RIBA and ARB</w:t>
      </w:r>
      <w:r w:rsidR="008A5328" w:rsidRPr="005F646D">
        <w:rPr>
          <w:rFonts w:ascii="Arial" w:hAnsi="Arial" w:cs="Arial"/>
        </w:rPr>
        <w:t xml:space="preserve"> or accepted equivalents.</w:t>
      </w:r>
      <w:r w:rsidR="00922990" w:rsidRPr="005F646D">
        <w:rPr>
          <w:rFonts w:ascii="Arial" w:hAnsi="Arial" w:cs="Arial"/>
        </w:rPr>
        <w:t xml:space="preserve"> </w:t>
      </w:r>
    </w:p>
    <w:p w:rsidR="008E1AA7" w:rsidRPr="005F646D" w:rsidRDefault="008E1AA7" w:rsidP="005F646D">
      <w:pPr>
        <w:spacing w:after="0" w:line="240" w:lineRule="auto"/>
        <w:jc w:val="both"/>
        <w:rPr>
          <w:rFonts w:ascii="Arial" w:hAnsi="Arial" w:cs="Arial"/>
        </w:rPr>
      </w:pPr>
    </w:p>
    <w:p w:rsidR="008E1AA7" w:rsidRPr="005F646D" w:rsidRDefault="008E1AA7" w:rsidP="005F646D">
      <w:pPr>
        <w:spacing w:after="0" w:line="240" w:lineRule="auto"/>
        <w:jc w:val="both"/>
        <w:rPr>
          <w:rFonts w:ascii="Arial" w:hAnsi="Arial" w:cs="Arial"/>
        </w:rPr>
      </w:pPr>
      <w:r w:rsidRPr="005F646D">
        <w:rPr>
          <w:rFonts w:ascii="Arial" w:hAnsi="Arial" w:cs="Arial"/>
        </w:rPr>
        <w:t>It is the responsibility of the student to ensure that they have fulfilled the basic entry criteria.</w:t>
      </w:r>
    </w:p>
    <w:p w:rsidR="008E1AA7" w:rsidRPr="005F646D" w:rsidRDefault="008E1AA7" w:rsidP="005F646D">
      <w:pPr>
        <w:spacing w:after="0" w:line="240" w:lineRule="auto"/>
        <w:ind w:left="360"/>
        <w:rPr>
          <w:rFonts w:ascii="Arial" w:hAnsi="Arial" w:cs="Arial"/>
        </w:rPr>
      </w:pPr>
    </w:p>
    <w:p w:rsidR="008A5328" w:rsidRPr="005F646D" w:rsidRDefault="008A5328" w:rsidP="005F646D">
      <w:pPr>
        <w:spacing w:after="0" w:line="240" w:lineRule="auto"/>
        <w:rPr>
          <w:rFonts w:ascii="Arial" w:hAnsi="Arial" w:cs="Arial"/>
          <w:b/>
        </w:rPr>
      </w:pPr>
      <w:r w:rsidRPr="005F646D">
        <w:rPr>
          <w:rFonts w:ascii="Arial" w:hAnsi="Arial" w:cs="Arial"/>
          <w:b/>
        </w:rPr>
        <w:t xml:space="preserve">Postgraduate Certificate </w:t>
      </w:r>
    </w:p>
    <w:p w:rsidR="008A5328" w:rsidRPr="005F646D" w:rsidRDefault="008A5328" w:rsidP="005F646D">
      <w:pPr>
        <w:spacing w:after="0" w:line="240" w:lineRule="auto"/>
        <w:rPr>
          <w:rFonts w:ascii="Arial" w:hAnsi="Arial" w:cs="Arial"/>
        </w:rPr>
      </w:pPr>
    </w:p>
    <w:p w:rsidR="008A5328" w:rsidRPr="005F646D" w:rsidRDefault="008E1AA7" w:rsidP="005F646D">
      <w:pPr>
        <w:spacing w:after="0" w:line="240" w:lineRule="auto"/>
        <w:jc w:val="both"/>
        <w:rPr>
          <w:rFonts w:ascii="Arial" w:hAnsi="Arial" w:cs="Arial"/>
        </w:rPr>
      </w:pPr>
      <w:r w:rsidRPr="005F646D">
        <w:rPr>
          <w:rFonts w:ascii="Arial" w:hAnsi="Arial" w:cs="Arial"/>
        </w:rPr>
        <w:t>Where a student has completed their architectural education outside the UK and is awaiting confirmation of the equivalence of their qualifications, they may be allowed entry to the Postgraduate Certificate.    On successful completion of the P</w:t>
      </w:r>
      <w:r w:rsidR="008A5328" w:rsidRPr="005F646D">
        <w:rPr>
          <w:rFonts w:ascii="Arial" w:hAnsi="Arial" w:cs="Arial"/>
        </w:rPr>
        <w:t>ost</w:t>
      </w:r>
      <w:r w:rsidRPr="005F646D">
        <w:rPr>
          <w:rFonts w:ascii="Arial" w:hAnsi="Arial" w:cs="Arial"/>
        </w:rPr>
        <w:t>g</w:t>
      </w:r>
      <w:r w:rsidR="008A5328" w:rsidRPr="005F646D">
        <w:rPr>
          <w:rFonts w:ascii="Arial" w:hAnsi="Arial" w:cs="Arial"/>
        </w:rPr>
        <w:t>raduate</w:t>
      </w:r>
      <w:r w:rsidRPr="005F646D">
        <w:rPr>
          <w:rFonts w:ascii="Arial" w:hAnsi="Arial" w:cs="Arial"/>
        </w:rPr>
        <w:t xml:space="preserve"> Certificate </w:t>
      </w:r>
      <w:r w:rsidR="008A5328" w:rsidRPr="005F646D">
        <w:rPr>
          <w:rFonts w:ascii="Arial" w:hAnsi="Arial" w:cs="Arial"/>
        </w:rPr>
        <w:t>this may be used as Accredited Prior Learning for entry to the Postgraduate Diploma when all other entry requirements can be met.</w:t>
      </w:r>
    </w:p>
    <w:p w:rsidR="008A5328" w:rsidRPr="005F646D" w:rsidRDefault="008A5328" w:rsidP="005F646D">
      <w:pPr>
        <w:spacing w:after="0" w:line="240" w:lineRule="auto"/>
        <w:jc w:val="both"/>
        <w:rPr>
          <w:rFonts w:ascii="Arial" w:hAnsi="Arial" w:cs="Arial"/>
        </w:rPr>
      </w:pPr>
    </w:p>
    <w:p w:rsidR="008E1AA7" w:rsidRPr="005F646D" w:rsidRDefault="008A5328" w:rsidP="005F646D">
      <w:pPr>
        <w:spacing w:after="0" w:line="240" w:lineRule="auto"/>
        <w:jc w:val="both"/>
        <w:rPr>
          <w:rFonts w:ascii="Arial" w:hAnsi="Arial" w:cs="Arial"/>
        </w:rPr>
      </w:pPr>
      <w:r w:rsidRPr="005F646D">
        <w:rPr>
          <w:rFonts w:ascii="Arial" w:hAnsi="Arial" w:cs="Arial"/>
        </w:rPr>
        <w:t>Applications are</w:t>
      </w:r>
      <w:r w:rsidR="008E1AA7" w:rsidRPr="005F646D">
        <w:rPr>
          <w:rFonts w:ascii="Arial" w:hAnsi="Arial" w:cs="Arial"/>
        </w:rPr>
        <w:t xml:space="preserve"> considered on the basis of the information contained in the application forms, including academic and workplace references.  Candidates will be required to attach a summary of their Log Book/ Professional Development and Experience Record and a declaration that they can meet the minimum Work-based Experience period.</w:t>
      </w:r>
    </w:p>
    <w:p w:rsidR="008A5328" w:rsidRPr="005F646D" w:rsidRDefault="008A5328" w:rsidP="005F646D">
      <w:pPr>
        <w:spacing w:after="0" w:line="240" w:lineRule="auto"/>
        <w:jc w:val="both"/>
        <w:rPr>
          <w:rFonts w:ascii="Arial" w:hAnsi="Arial" w:cs="Arial"/>
        </w:rPr>
      </w:pPr>
    </w:p>
    <w:p w:rsidR="008E1AA7" w:rsidRPr="005F646D" w:rsidRDefault="008E1AA7" w:rsidP="005F646D">
      <w:pPr>
        <w:spacing w:after="0" w:line="240" w:lineRule="auto"/>
        <w:rPr>
          <w:rFonts w:ascii="Arial" w:hAnsi="Arial" w:cs="Arial"/>
        </w:rPr>
      </w:pPr>
      <w:r w:rsidRPr="005F646D">
        <w:rPr>
          <w:rFonts w:ascii="Arial" w:hAnsi="Arial" w:cs="Arial"/>
        </w:rPr>
        <w:t>A high standard of written and verbal English is required.  For overseas students, a minimum of IELTS 7 is recommended and a minimum of IELTS 6.5 required</w:t>
      </w:r>
      <w:r w:rsidR="00922990" w:rsidRPr="005F646D">
        <w:rPr>
          <w:rFonts w:ascii="Arial" w:hAnsi="Arial" w:cs="Arial"/>
        </w:rPr>
        <w:t xml:space="preserve">.  A TOEFL score of 88 is required.  </w:t>
      </w:r>
    </w:p>
    <w:p w:rsidR="008E1AA7" w:rsidRPr="005F646D" w:rsidRDefault="008E1AA7" w:rsidP="005F646D">
      <w:pPr>
        <w:spacing w:after="0" w:line="240" w:lineRule="auto"/>
        <w:ind w:left="360"/>
        <w:rPr>
          <w:rFonts w:ascii="Arial" w:hAnsi="Arial" w:cs="Arial"/>
        </w:rPr>
      </w:pPr>
    </w:p>
    <w:p w:rsidR="008E1AA7" w:rsidRPr="005F646D" w:rsidRDefault="008E1AA7" w:rsidP="005F646D">
      <w:pPr>
        <w:spacing w:after="0" w:line="240" w:lineRule="auto"/>
        <w:jc w:val="both"/>
        <w:rPr>
          <w:rFonts w:ascii="Arial" w:hAnsi="Arial" w:cs="Arial"/>
        </w:rPr>
      </w:pPr>
      <w:r w:rsidRPr="005F646D">
        <w:rPr>
          <w:rFonts w:ascii="Arial" w:hAnsi="Arial" w:cs="Arial"/>
        </w:rPr>
        <w:t>Kingston University operates an equal opportunities policy in regard to all applicants.  This policy is endorsed by the Faculty and School.</w:t>
      </w:r>
    </w:p>
    <w:p w:rsidR="008A5328" w:rsidRPr="005F646D" w:rsidRDefault="008A5328" w:rsidP="005F646D">
      <w:pPr>
        <w:spacing w:after="0" w:line="240" w:lineRule="auto"/>
        <w:jc w:val="both"/>
        <w:rPr>
          <w:rFonts w:ascii="Arial" w:hAnsi="Arial" w:cs="Arial"/>
          <w:b/>
        </w:rPr>
      </w:pPr>
    </w:p>
    <w:p w:rsidR="005B1266" w:rsidRPr="005F646D" w:rsidRDefault="005B1266" w:rsidP="005F646D">
      <w:pPr>
        <w:numPr>
          <w:ilvl w:val="0"/>
          <w:numId w:val="1"/>
        </w:numPr>
        <w:spacing w:after="0" w:line="240" w:lineRule="auto"/>
        <w:jc w:val="both"/>
        <w:rPr>
          <w:rFonts w:ascii="Arial" w:hAnsi="Arial" w:cs="Arial"/>
          <w:b/>
        </w:rPr>
      </w:pPr>
      <w:r w:rsidRPr="005F646D">
        <w:rPr>
          <w:rFonts w:ascii="Arial" w:hAnsi="Arial" w:cs="Arial"/>
          <w:b/>
        </w:rPr>
        <w:t>Programme Structure</w:t>
      </w:r>
    </w:p>
    <w:p w:rsidR="005B1266" w:rsidRPr="005F646D" w:rsidRDefault="005B1266" w:rsidP="005F646D">
      <w:pPr>
        <w:spacing w:after="0" w:line="240" w:lineRule="auto"/>
        <w:jc w:val="both"/>
        <w:rPr>
          <w:rFonts w:ascii="Arial" w:hAnsi="Arial" w:cs="Arial"/>
          <w:b/>
        </w:rPr>
      </w:pPr>
    </w:p>
    <w:p w:rsidR="005B1266" w:rsidRPr="005F646D" w:rsidRDefault="005B1266" w:rsidP="005F646D">
      <w:pPr>
        <w:spacing w:after="0" w:line="240" w:lineRule="auto"/>
        <w:jc w:val="both"/>
        <w:rPr>
          <w:rFonts w:ascii="Arial" w:hAnsi="Arial" w:cs="Arial"/>
          <w:color w:val="FF0000"/>
        </w:rPr>
      </w:pPr>
      <w:r w:rsidRPr="005F646D">
        <w:rPr>
          <w:rFonts w:ascii="Arial" w:hAnsi="Arial" w:cs="Arial"/>
        </w:rPr>
        <w:t xml:space="preserve">This programme is </w:t>
      </w:r>
      <w:r w:rsidR="00922990" w:rsidRPr="005F646D">
        <w:rPr>
          <w:rFonts w:ascii="Arial" w:hAnsi="Arial" w:cs="Arial"/>
        </w:rPr>
        <w:t xml:space="preserve">offered as a full field in part-time mode only over one year </w:t>
      </w:r>
      <w:r w:rsidR="008A5328" w:rsidRPr="005F646D">
        <w:rPr>
          <w:rFonts w:ascii="Arial" w:hAnsi="Arial" w:cs="Arial"/>
        </w:rPr>
        <w:t xml:space="preserve">reflecting the importance of working within an appropriate professional context </w:t>
      </w:r>
      <w:r w:rsidRPr="005F646D">
        <w:rPr>
          <w:rFonts w:ascii="Arial" w:hAnsi="Arial" w:cs="Arial"/>
        </w:rPr>
        <w:t xml:space="preserve">and leads to the award of </w:t>
      </w:r>
      <w:r w:rsidR="008A5328" w:rsidRPr="005F646D">
        <w:rPr>
          <w:rFonts w:ascii="Arial" w:hAnsi="Arial" w:cs="Arial"/>
        </w:rPr>
        <w:t>the Postgraduate Diploma in Professional Practice in Architecture</w:t>
      </w:r>
      <w:r w:rsidR="002B42BA" w:rsidRPr="005F646D">
        <w:rPr>
          <w:rFonts w:ascii="Arial" w:hAnsi="Arial" w:cs="Arial"/>
        </w:rPr>
        <w:t xml:space="preserve">.  </w:t>
      </w:r>
      <w:r w:rsidRPr="005F646D">
        <w:rPr>
          <w:rFonts w:ascii="Arial" w:hAnsi="Arial" w:cs="Arial"/>
        </w:rPr>
        <w:t xml:space="preserve">Transfer from </w:t>
      </w:r>
      <w:r w:rsidR="008A5328" w:rsidRPr="005F646D">
        <w:rPr>
          <w:rFonts w:ascii="Arial" w:hAnsi="Arial" w:cs="Arial"/>
        </w:rPr>
        <w:t xml:space="preserve">the Postgraduate Certificate </w:t>
      </w:r>
      <w:r w:rsidRPr="005F646D">
        <w:rPr>
          <w:rFonts w:ascii="Arial" w:hAnsi="Arial" w:cs="Arial"/>
        </w:rPr>
        <w:t xml:space="preserve">is possible – but is </w:t>
      </w:r>
      <w:r w:rsidR="00026BF7" w:rsidRPr="005F646D">
        <w:rPr>
          <w:rFonts w:ascii="Arial" w:hAnsi="Arial" w:cs="Arial"/>
        </w:rPr>
        <w:t xml:space="preserve">subject to an applicant being able to meet the professional requirements for prior qualifications and is </w:t>
      </w:r>
      <w:r w:rsidRPr="005F646D">
        <w:rPr>
          <w:rFonts w:ascii="Arial" w:hAnsi="Arial" w:cs="Arial"/>
        </w:rPr>
        <w:t>at the discretion of the course team.  Intake is normally in September.</w:t>
      </w:r>
      <w:r w:rsidR="00F838B0" w:rsidRPr="005F646D">
        <w:rPr>
          <w:rFonts w:ascii="Arial" w:hAnsi="Arial" w:cs="Arial"/>
        </w:rPr>
        <w:t xml:space="preserve"> </w:t>
      </w:r>
    </w:p>
    <w:p w:rsidR="005B1266" w:rsidRPr="005F646D" w:rsidRDefault="005B1266" w:rsidP="005F646D">
      <w:pPr>
        <w:spacing w:after="0" w:line="240" w:lineRule="auto"/>
        <w:jc w:val="both"/>
        <w:rPr>
          <w:rFonts w:ascii="Arial" w:hAnsi="Arial" w:cs="Arial"/>
        </w:rPr>
      </w:pPr>
    </w:p>
    <w:p w:rsidR="005B1266" w:rsidRPr="005F646D" w:rsidRDefault="005B1266" w:rsidP="005F646D">
      <w:pPr>
        <w:tabs>
          <w:tab w:val="left" w:pos="426"/>
        </w:tabs>
        <w:spacing w:after="0" w:line="240" w:lineRule="auto"/>
        <w:jc w:val="both"/>
        <w:rPr>
          <w:rFonts w:ascii="Arial" w:hAnsi="Arial" w:cs="Arial"/>
          <w:b/>
        </w:rPr>
      </w:pPr>
      <w:r w:rsidRPr="005F646D">
        <w:rPr>
          <w:rFonts w:ascii="Arial" w:hAnsi="Arial" w:cs="Arial"/>
          <w:b/>
        </w:rPr>
        <w:t>E1.</w:t>
      </w:r>
      <w:r w:rsidRPr="005F646D">
        <w:rPr>
          <w:rFonts w:ascii="Arial" w:hAnsi="Arial" w:cs="Arial"/>
          <w:b/>
        </w:rPr>
        <w:tab/>
        <w:t>Professional and Statutory Regulatory Bodies</w:t>
      </w:r>
    </w:p>
    <w:p w:rsidR="00B10808" w:rsidRPr="005F646D" w:rsidRDefault="005B1266" w:rsidP="005F646D">
      <w:pPr>
        <w:spacing w:after="0" w:line="240" w:lineRule="auto"/>
        <w:jc w:val="both"/>
        <w:rPr>
          <w:rFonts w:ascii="Arial" w:hAnsi="Arial" w:cs="Arial"/>
          <w:i/>
        </w:rPr>
      </w:pPr>
      <w:r w:rsidRPr="005F646D">
        <w:rPr>
          <w:rFonts w:ascii="Arial" w:hAnsi="Arial" w:cs="Arial"/>
          <w:i/>
        </w:rPr>
        <w:tab/>
      </w:r>
    </w:p>
    <w:p w:rsidR="005B1266" w:rsidRPr="005F646D" w:rsidRDefault="00026BF7" w:rsidP="005F646D">
      <w:pPr>
        <w:spacing w:after="0" w:line="240" w:lineRule="auto"/>
        <w:jc w:val="both"/>
        <w:rPr>
          <w:rFonts w:ascii="Arial" w:hAnsi="Arial" w:cs="Arial"/>
        </w:rPr>
      </w:pPr>
      <w:r w:rsidRPr="005F646D">
        <w:rPr>
          <w:rFonts w:ascii="Arial" w:hAnsi="Arial" w:cs="Arial"/>
        </w:rPr>
        <w:t>Architects Registration Board of the United Kingdom</w:t>
      </w:r>
    </w:p>
    <w:p w:rsidR="00026BF7" w:rsidRPr="005F646D" w:rsidRDefault="00026BF7" w:rsidP="005F646D">
      <w:pPr>
        <w:spacing w:after="0" w:line="240" w:lineRule="auto"/>
        <w:jc w:val="both"/>
        <w:rPr>
          <w:rFonts w:ascii="Arial" w:hAnsi="Arial" w:cs="Arial"/>
        </w:rPr>
      </w:pPr>
      <w:r w:rsidRPr="005F646D">
        <w:rPr>
          <w:rFonts w:ascii="Arial" w:hAnsi="Arial" w:cs="Arial"/>
        </w:rPr>
        <w:t>Royal Institute of British Architects</w:t>
      </w:r>
    </w:p>
    <w:p w:rsidR="005B1266" w:rsidRPr="005F646D" w:rsidRDefault="005B1266" w:rsidP="005F646D">
      <w:pPr>
        <w:spacing w:after="0" w:line="240" w:lineRule="auto"/>
        <w:jc w:val="both"/>
        <w:rPr>
          <w:rFonts w:ascii="Arial" w:hAnsi="Arial" w:cs="Arial"/>
        </w:rPr>
      </w:pPr>
    </w:p>
    <w:p w:rsidR="005B1266" w:rsidRPr="005F646D" w:rsidRDefault="002B42BA" w:rsidP="005F646D">
      <w:pPr>
        <w:tabs>
          <w:tab w:val="left" w:pos="426"/>
        </w:tabs>
        <w:spacing w:after="0" w:line="240" w:lineRule="auto"/>
        <w:jc w:val="both"/>
        <w:rPr>
          <w:rFonts w:ascii="Arial" w:hAnsi="Arial" w:cs="Arial"/>
          <w:b/>
        </w:rPr>
      </w:pPr>
      <w:r w:rsidRPr="005F646D">
        <w:rPr>
          <w:rFonts w:ascii="Arial" w:hAnsi="Arial" w:cs="Arial"/>
          <w:b/>
        </w:rPr>
        <w:t>E2.</w:t>
      </w:r>
      <w:r w:rsidRPr="005F646D">
        <w:rPr>
          <w:rFonts w:ascii="Arial" w:hAnsi="Arial" w:cs="Arial"/>
          <w:b/>
        </w:rPr>
        <w:tab/>
        <w:t>Work-based learning</w:t>
      </w:r>
      <w:r w:rsidR="005B1266" w:rsidRPr="005F646D">
        <w:rPr>
          <w:rFonts w:ascii="Arial" w:hAnsi="Arial" w:cs="Arial"/>
          <w:b/>
        </w:rPr>
        <w:t xml:space="preserve"> </w:t>
      </w:r>
    </w:p>
    <w:p w:rsidR="00026BF7" w:rsidRPr="005F646D" w:rsidRDefault="00026BF7" w:rsidP="005F646D">
      <w:pPr>
        <w:spacing w:after="0" w:line="240" w:lineRule="auto"/>
        <w:rPr>
          <w:rFonts w:ascii="Arial" w:hAnsi="Arial" w:cs="Arial"/>
          <w:b/>
        </w:rPr>
      </w:pPr>
    </w:p>
    <w:p w:rsidR="005B1266" w:rsidRPr="005F646D" w:rsidRDefault="00026BF7" w:rsidP="005F646D">
      <w:pPr>
        <w:spacing w:after="0" w:line="240" w:lineRule="auto"/>
        <w:jc w:val="both"/>
        <w:rPr>
          <w:rFonts w:ascii="Arial" w:hAnsi="Arial" w:cs="Arial"/>
        </w:rPr>
      </w:pPr>
      <w:r w:rsidRPr="005F646D">
        <w:rPr>
          <w:rFonts w:ascii="Arial" w:hAnsi="Arial" w:cs="Arial"/>
        </w:rPr>
        <w:t>Active engagement in an appropriate professional environment is crucial to the successful completion of this programme. I</w:t>
      </w:r>
      <w:r w:rsidR="005B1266" w:rsidRPr="005F646D">
        <w:rPr>
          <w:rFonts w:ascii="Arial" w:hAnsi="Arial" w:cs="Arial"/>
        </w:rPr>
        <w:t>t is the responsibility of individual students to sour</w:t>
      </w:r>
      <w:r w:rsidRPr="005F646D">
        <w:rPr>
          <w:rFonts w:ascii="Arial" w:hAnsi="Arial" w:cs="Arial"/>
        </w:rPr>
        <w:t>ce and secure such placements. S</w:t>
      </w:r>
      <w:r w:rsidR="005B1266" w:rsidRPr="005F646D">
        <w:rPr>
          <w:rFonts w:ascii="Arial" w:hAnsi="Arial" w:cs="Arial"/>
        </w:rPr>
        <w:t xml:space="preserve">tudents </w:t>
      </w:r>
      <w:r w:rsidRPr="005F646D">
        <w:rPr>
          <w:rFonts w:ascii="Arial" w:hAnsi="Arial" w:cs="Arial"/>
        </w:rPr>
        <w:t xml:space="preserve">are required </w:t>
      </w:r>
      <w:r w:rsidR="005B1266" w:rsidRPr="005F646D">
        <w:rPr>
          <w:rFonts w:ascii="Arial" w:hAnsi="Arial" w:cs="Arial"/>
        </w:rPr>
        <w:t>to reflect upon their own personal experience of working in an applied setting, to focus on aspects of this experience that they can clearly relate to theoretical concepts and to evaluate the relationship between theory and practice.</w:t>
      </w:r>
    </w:p>
    <w:p w:rsidR="00316D9A" w:rsidRPr="005F646D" w:rsidRDefault="00316D9A" w:rsidP="005F646D">
      <w:pPr>
        <w:spacing w:after="0" w:line="240" w:lineRule="auto"/>
        <w:ind w:left="720"/>
        <w:jc w:val="both"/>
        <w:rPr>
          <w:rFonts w:ascii="Arial" w:hAnsi="Arial" w:cs="Arial"/>
        </w:rPr>
      </w:pPr>
    </w:p>
    <w:p w:rsidR="005B1266" w:rsidRPr="005F646D" w:rsidRDefault="005B1266" w:rsidP="005F646D">
      <w:pPr>
        <w:tabs>
          <w:tab w:val="left" w:pos="426"/>
          <w:tab w:val="left" w:pos="567"/>
        </w:tabs>
        <w:spacing w:after="0" w:line="240" w:lineRule="auto"/>
        <w:jc w:val="both"/>
        <w:rPr>
          <w:rFonts w:ascii="Arial" w:hAnsi="Arial" w:cs="Arial"/>
          <w:b/>
        </w:rPr>
      </w:pPr>
      <w:r w:rsidRPr="005F646D">
        <w:rPr>
          <w:rFonts w:ascii="Arial" w:hAnsi="Arial" w:cs="Arial"/>
          <w:b/>
        </w:rPr>
        <w:lastRenderedPageBreak/>
        <w:t>E3.</w:t>
      </w:r>
      <w:r w:rsidRPr="005F646D">
        <w:rPr>
          <w:rFonts w:ascii="Arial" w:hAnsi="Arial" w:cs="Arial"/>
          <w:b/>
        </w:rPr>
        <w:tab/>
        <w:t>Outline Programme Structure</w:t>
      </w:r>
    </w:p>
    <w:p w:rsidR="005B1266" w:rsidRPr="005F646D" w:rsidRDefault="005B1266" w:rsidP="005F646D">
      <w:pPr>
        <w:spacing w:after="0" w:line="240" w:lineRule="auto"/>
        <w:jc w:val="both"/>
        <w:rPr>
          <w:rFonts w:ascii="Arial" w:hAnsi="Arial" w:cs="Arial"/>
          <w:i/>
        </w:rPr>
      </w:pPr>
    </w:p>
    <w:p w:rsidR="005B1266" w:rsidRPr="005F646D" w:rsidRDefault="00026BF7" w:rsidP="005F646D">
      <w:pPr>
        <w:spacing w:after="0" w:line="240" w:lineRule="auto"/>
        <w:jc w:val="both"/>
        <w:rPr>
          <w:rFonts w:ascii="Arial" w:hAnsi="Arial" w:cs="Arial"/>
          <w:color w:val="FF0000"/>
        </w:rPr>
      </w:pPr>
      <w:r w:rsidRPr="005F646D">
        <w:rPr>
          <w:rFonts w:ascii="Arial" w:hAnsi="Arial" w:cs="Arial"/>
        </w:rPr>
        <w:t xml:space="preserve">The programme comprises </w:t>
      </w:r>
      <w:r w:rsidR="005B1266" w:rsidRPr="005F646D">
        <w:rPr>
          <w:rFonts w:ascii="Arial" w:hAnsi="Arial" w:cs="Arial"/>
        </w:rPr>
        <w:t>four</w:t>
      </w:r>
      <w:r w:rsidRPr="005F646D">
        <w:rPr>
          <w:rFonts w:ascii="Arial" w:hAnsi="Arial" w:cs="Arial"/>
        </w:rPr>
        <w:t xml:space="preserve"> compulsory </w:t>
      </w:r>
      <w:r w:rsidR="005B1266" w:rsidRPr="005F646D">
        <w:rPr>
          <w:rFonts w:ascii="Arial" w:hAnsi="Arial" w:cs="Arial"/>
        </w:rPr>
        <w:t xml:space="preserve">modules each worth 30 credit points.  All students will be provided with the University </w:t>
      </w:r>
      <w:r w:rsidR="00922990" w:rsidRPr="005F646D">
        <w:rPr>
          <w:rFonts w:ascii="Arial" w:hAnsi="Arial" w:cs="Arial"/>
        </w:rPr>
        <w:t xml:space="preserve">Postgraduate </w:t>
      </w:r>
      <w:r w:rsidR="00AC42F7" w:rsidRPr="005F646D">
        <w:rPr>
          <w:rFonts w:ascii="Arial" w:hAnsi="Arial" w:cs="Arial"/>
        </w:rPr>
        <w:t>R</w:t>
      </w:r>
      <w:r w:rsidR="005B1266" w:rsidRPr="005F646D">
        <w:rPr>
          <w:rFonts w:ascii="Arial" w:hAnsi="Arial" w:cs="Arial"/>
        </w:rPr>
        <w:t xml:space="preserve">egulations </w:t>
      </w:r>
      <w:r w:rsidR="00922990" w:rsidRPr="005F646D">
        <w:rPr>
          <w:rFonts w:ascii="Arial" w:hAnsi="Arial" w:cs="Arial"/>
        </w:rPr>
        <w:t xml:space="preserve">(PR) </w:t>
      </w:r>
      <w:r w:rsidR="005B1266" w:rsidRPr="005F646D">
        <w:rPr>
          <w:rFonts w:ascii="Arial" w:hAnsi="Arial" w:cs="Arial"/>
        </w:rPr>
        <w:t>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5F646D">
        <w:rPr>
          <w:rFonts w:ascii="Arial" w:hAnsi="Arial" w:cs="Arial"/>
        </w:rPr>
        <w:t xml:space="preserve">  </w:t>
      </w:r>
    </w:p>
    <w:p w:rsidR="005B1266" w:rsidRPr="005F646D" w:rsidRDefault="005B1266" w:rsidP="005F646D">
      <w:pPr>
        <w:spacing w:after="0" w:line="240" w:lineRule="auto"/>
        <w:rPr>
          <w:rFonts w:ascii="Arial" w:hAnsi="Arial" w:cs="Arial"/>
        </w:rPr>
      </w:pPr>
    </w:p>
    <w:tbl>
      <w:tblPr>
        <w:tblW w:w="9667" w:type="dxa"/>
        <w:tblBorders>
          <w:insideH w:val="single" w:sz="4" w:space="0" w:color="auto"/>
          <w:insideV w:val="single" w:sz="4" w:space="0" w:color="auto"/>
        </w:tblBorders>
        <w:tblLayout w:type="fixed"/>
        <w:tblLook w:val="04A0" w:firstRow="1" w:lastRow="0" w:firstColumn="1" w:lastColumn="0" w:noHBand="0" w:noVBand="1"/>
      </w:tblPr>
      <w:tblGrid>
        <w:gridCol w:w="3836"/>
        <w:gridCol w:w="1618"/>
        <w:gridCol w:w="1386"/>
        <w:gridCol w:w="1295"/>
        <w:gridCol w:w="1513"/>
        <w:gridCol w:w="19"/>
      </w:tblGrid>
      <w:tr w:rsidR="00B10808" w:rsidRPr="005F646D" w:rsidTr="002F4D00">
        <w:trPr>
          <w:trHeight w:val="108"/>
        </w:trPr>
        <w:tc>
          <w:tcPr>
            <w:tcW w:w="9667" w:type="dxa"/>
            <w:gridSpan w:val="6"/>
            <w:tcBorders>
              <w:top w:val="single" w:sz="4" w:space="0" w:color="auto"/>
              <w:left w:val="single" w:sz="4" w:space="0" w:color="auto"/>
              <w:bottom w:val="nil"/>
              <w:right w:val="single" w:sz="4" w:space="0" w:color="auto"/>
            </w:tcBorders>
            <w:shd w:val="clear" w:color="auto" w:fill="DBE5F1"/>
          </w:tcPr>
          <w:p w:rsidR="00B10808" w:rsidRPr="00954722" w:rsidRDefault="00B10808" w:rsidP="005F646D">
            <w:pPr>
              <w:spacing w:after="0" w:line="240" w:lineRule="auto"/>
              <w:rPr>
                <w:rFonts w:ascii="Arial" w:hAnsi="Arial" w:cs="Arial"/>
                <w:b/>
              </w:rPr>
            </w:pPr>
            <w:r w:rsidRPr="00954722">
              <w:rPr>
                <w:rFonts w:ascii="Arial" w:hAnsi="Arial" w:cs="Arial"/>
                <w:b/>
              </w:rPr>
              <w:t>Level 7</w:t>
            </w:r>
          </w:p>
        </w:tc>
      </w:tr>
      <w:tr w:rsidR="002F4D00" w:rsidRPr="005F646D" w:rsidTr="002F4D00">
        <w:trPr>
          <w:gridAfter w:val="1"/>
          <w:wAfter w:w="19" w:type="dxa"/>
          <w:trHeight w:val="344"/>
        </w:trPr>
        <w:tc>
          <w:tcPr>
            <w:tcW w:w="383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rPr>
                <w:rFonts w:ascii="Arial" w:hAnsi="Arial" w:cs="Arial"/>
                <w:b/>
              </w:rPr>
            </w:pPr>
            <w:r w:rsidRPr="00954722">
              <w:rPr>
                <w:rFonts w:ascii="Arial" w:hAnsi="Arial" w:cs="Arial"/>
                <w:b/>
              </w:rPr>
              <w:t>Compulsory modules</w:t>
            </w:r>
          </w:p>
          <w:p w:rsidR="002F4D00" w:rsidRPr="00954722" w:rsidRDefault="002F4D00" w:rsidP="005F646D">
            <w:pPr>
              <w:spacing w:after="0" w:line="240" w:lineRule="auto"/>
              <w:rPr>
                <w:rFonts w:ascii="Arial" w:hAnsi="Arial" w:cs="Arial"/>
                <w:b/>
              </w:rPr>
            </w:pPr>
          </w:p>
        </w:tc>
        <w:tc>
          <w:tcPr>
            <w:tcW w:w="1618"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b/>
              </w:rPr>
            </w:pPr>
            <w:r w:rsidRPr="00954722">
              <w:rPr>
                <w:rFonts w:ascii="Arial" w:hAnsi="Arial" w:cs="Arial"/>
                <w:b/>
              </w:rPr>
              <w:t>Module code</w:t>
            </w:r>
          </w:p>
        </w:tc>
        <w:tc>
          <w:tcPr>
            <w:tcW w:w="138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b/>
              </w:rPr>
            </w:pPr>
            <w:r w:rsidRPr="00954722">
              <w:rPr>
                <w:rFonts w:ascii="Arial" w:hAnsi="Arial" w:cs="Arial"/>
                <w:b/>
              </w:rPr>
              <w:t xml:space="preserve">Credit </w:t>
            </w:r>
          </w:p>
          <w:p w:rsidR="002F4D00" w:rsidRPr="00954722" w:rsidRDefault="002F4D00" w:rsidP="005F646D">
            <w:pPr>
              <w:spacing w:after="0" w:line="240" w:lineRule="auto"/>
              <w:jc w:val="center"/>
              <w:rPr>
                <w:rFonts w:ascii="Arial" w:hAnsi="Arial" w:cs="Arial"/>
                <w:b/>
              </w:rPr>
            </w:pPr>
            <w:r>
              <w:rPr>
                <w:rFonts w:ascii="Arial" w:hAnsi="Arial" w:cs="Arial"/>
                <w:b/>
              </w:rPr>
              <w:t>v</w:t>
            </w:r>
            <w:r w:rsidRPr="00954722">
              <w:rPr>
                <w:rFonts w:ascii="Arial" w:hAnsi="Arial" w:cs="Arial"/>
                <w:b/>
              </w:rPr>
              <w:t>alue</w:t>
            </w:r>
          </w:p>
        </w:tc>
        <w:tc>
          <w:tcPr>
            <w:tcW w:w="1295"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b/>
              </w:rPr>
            </w:pPr>
            <w:r w:rsidRPr="00954722">
              <w:rPr>
                <w:rFonts w:ascii="Arial" w:hAnsi="Arial" w:cs="Arial"/>
                <w:b/>
              </w:rPr>
              <w:t xml:space="preserve">Level </w:t>
            </w:r>
          </w:p>
        </w:tc>
        <w:tc>
          <w:tcPr>
            <w:tcW w:w="1513" w:type="dxa"/>
            <w:tcBorders>
              <w:top w:val="single" w:sz="4" w:space="0" w:color="auto"/>
              <w:left w:val="single" w:sz="4" w:space="0" w:color="auto"/>
              <w:bottom w:val="single" w:sz="4" w:space="0" w:color="auto"/>
              <w:right w:val="single" w:sz="4" w:space="0" w:color="auto"/>
            </w:tcBorders>
          </w:tcPr>
          <w:p w:rsidR="002F4D00" w:rsidRPr="00954722" w:rsidRDefault="002F4D00" w:rsidP="001C08BE">
            <w:pPr>
              <w:spacing w:after="0" w:line="240" w:lineRule="auto"/>
              <w:jc w:val="center"/>
              <w:rPr>
                <w:rFonts w:ascii="Arial" w:hAnsi="Arial" w:cs="Arial"/>
                <w:b/>
              </w:rPr>
            </w:pPr>
            <w:r w:rsidRPr="00954722">
              <w:rPr>
                <w:rFonts w:ascii="Arial" w:hAnsi="Arial" w:cs="Arial"/>
                <w:b/>
              </w:rPr>
              <w:t>Teaching Block</w:t>
            </w:r>
          </w:p>
        </w:tc>
      </w:tr>
      <w:tr w:rsidR="002F4D00" w:rsidRPr="005F646D" w:rsidTr="002F4D00">
        <w:trPr>
          <w:gridAfter w:val="1"/>
          <w:wAfter w:w="19" w:type="dxa"/>
          <w:trHeight w:val="223"/>
        </w:trPr>
        <w:tc>
          <w:tcPr>
            <w:tcW w:w="383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rPr>
                <w:rFonts w:ascii="Arial" w:hAnsi="Arial" w:cs="Arial"/>
              </w:rPr>
            </w:pPr>
            <w:r w:rsidRPr="00954722">
              <w:rPr>
                <w:rFonts w:ascii="Arial" w:hAnsi="Arial" w:cs="Arial"/>
              </w:rPr>
              <w:t>Law and the Professional</w:t>
            </w:r>
          </w:p>
        </w:tc>
        <w:tc>
          <w:tcPr>
            <w:tcW w:w="1618"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AR7201</w:t>
            </w:r>
          </w:p>
        </w:tc>
        <w:tc>
          <w:tcPr>
            <w:tcW w:w="138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295"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rsidR="002F4D00" w:rsidRPr="00954722" w:rsidRDefault="002F4D00" w:rsidP="001C08BE">
            <w:pPr>
              <w:spacing w:after="0" w:line="240" w:lineRule="auto"/>
              <w:jc w:val="center"/>
              <w:rPr>
                <w:rFonts w:ascii="Arial" w:hAnsi="Arial" w:cs="Arial"/>
              </w:rPr>
            </w:pPr>
            <w:r w:rsidRPr="00954722">
              <w:rPr>
                <w:rFonts w:ascii="Arial" w:hAnsi="Arial" w:cs="Arial"/>
              </w:rPr>
              <w:t>1 &amp; 2</w:t>
            </w:r>
          </w:p>
        </w:tc>
      </w:tr>
      <w:tr w:rsidR="002F4D00" w:rsidRPr="005F646D" w:rsidTr="002F4D00">
        <w:trPr>
          <w:gridAfter w:val="1"/>
          <w:wAfter w:w="19" w:type="dxa"/>
          <w:trHeight w:val="337"/>
        </w:trPr>
        <w:tc>
          <w:tcPr>
            <w:tcW w:w="383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rPr>
                <w:rFonts w:ascii="Arial" w:hAnsi="Arial" w:cs="Arial"/>
              </w:rPr>
            </w:pPr>
            <w:r w:rsidRPr="00954722">
              <w:rPr>
                <w:rFonts w:ascii="Arial" w:hAnsi="Arial" w:cs="Arial"/>
              </w:rPr>
              <w:t>Professional Services and Business Management</w:t>
            </w:r>
          </w:p>
        </w:tc>
        <w:tc>
          <w:tcPr>
            <w:tcW w:w="1618"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AR7202</w:t>
            </w:r>
          </w:p>
        </w:tc>
        <w:tc>
          <w:tcPr>
            <w:tcW w:w="138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295"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rsidR="002F4D00" w:rsidRPr="00954722" w:rsidRDefault="002F4D00" w:rsidP="001C08BE">
            <w:pPr>
              <w:spacing w:after="0" w:line="240" w:lineRule="auto"/>
              <w:jc w:val="center"/>
              <w:rPr>
                <w:rFonts w:ascii="Arial" w:hAnsi="Arial" w:cs="Arial"/>
              </w:rPr>
            </w:pPr>
            <w:r w:rsidRPr="00954722">
              <w:rPr>
                <w:rFonts w:ascii="Arial" w:hAnsi="Arial" w:cs="Arial"/>
              </w:rPr>
              <w:t>1</w:t>
            </w:r>
          </w:p>
        </w:tc>
      </w:tr>
      <w:tr w:rsidR="002F4D00" w:rsidRPr="005F646D" w:rsidTr="002F4D00">
        <w:trPr>
          <w:gridAfter w:val="1"/>
          <w:wAfter w:w="19" w:type="dxa"/>
          <w:trHeight w:val="344"/>
        </w:trPr>
        <w:tc>
          <w:tcPr>
            <w:tcW w:w="383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rPr>
                <w:rFonts w:ascii="Arial" w:hAnsi="Arial" w:cs="Arial"/>
              </w:rPr>
            </w:pPr>
            <w:r w:rsidRPr="00954722">
              <w:rPr>
                <w:rFonts w:ascii="Arial" w:hAnsi="Arial" w:cs="Arial"/>
              </w:rPr>
              <w:t xml:space="preserve">Building Procurement and the Management of Projects </w:t>
            </w:r>
          </w:p>
        </w:tc>
        <w:tc>
          <w:tcPr>
            <w:tcW w:w="1618"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AR7203</w:t>
            </w:r>
          </w:p>
        </w:tc>
        <w:tc>
          <w:tcPr>
            <w:tcW w:w="138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295"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rsidR="002F4D00" w:rsidRPr="00954722" w:rsidRDefault="002F4D00" w:rsidP="001C08BE">
            <w:pPr>
              <w:spacing w:after="0" w:line="240" w:lineRule="auto"/>
              <w:jc w:val="center"/>
              <w:rPr>
                <w:rFonts w:ascii="Arial" w:hAnsi="Arial" w:cs="Arial"/>
              </w:rPr>
            </w:pPr>
            <w:r w:rsidRPr="00954722">
              <w:rPr>
                <w:rFonts w:ascii="Arial" w:hAnsi="Arial" w:cs="Arial"/>
              </w:rPr>
              <w:t>2</w:t>
            </w:r>
          </w:p>
        </w:tc>
      </w:tr>
      <w:tr w:rsidR="002F4D00" w:rsidRPr="005F646D" w:rsidTr="002F4D00">
        <w:trPr>
          <w:gridAfter w:val="1"/>
          <w:wAfter w:w="19" w:type="dxa"/>
          <w:trHeight w:val="229"/>
        </w:trPr>
        <w:tc>
          <w:tcPr>
            <w:tcW w:w="383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rPr>
                <w:rFonts w:ascii="Arial" w:hAnsi="Arial" w:cs="Arial"/>
              </w:rPr>
            </w:pPr>
            <w:r w:rsidRPr="00954722">
              <w:rPr>
                <w:rFonts w:ascii="Arial" w:hAnsi="Arial" w:cs="Arial"/>
              </w:rPr>
              <w:t>Critical Practice</w:t>
            </w:r>
          </w:p>
        </w:tc>
        <w:tc>
          <w:tcPr>
            <w:tcW w:w="1618"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AR7204</w:t>
            </w:r>
          </w:p>
        </w:tc>
        <w:tc>
          <w:tcPr>
            <w:tcW w:w="1386"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295" w:type="dxa"/>
            <w:tcBorders>
              <w:top w:val="single" w:sz="4" w:space="0" w:color="auto"/>
              <w:left w:val="single" w:sz="4" w:space="0" w:color="auto"/>
              <w:bottom w:val="single" w:sz="4" w:space="0" w:color="auto"/>
              <w:right w:val="single" w:sz="4" w:space="0" w:color="auto"/>
            </w:tcBorders>
          </w:tcPr>
          <w:p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rsidR="002F4D00" w:rsidRPr="00954722" w:rsidRDefault="002F4D00" w:rsidP="001C08BE">
            <w:pPr>
              <w:spacing w:after="0" w:line="240" w:lineRule="auto"/>
              <w:jc w:val="center"/>
              <w:rPr>
                <w:rFonts w:ascii="Arial" w:hAnsi="Arial" w:cs="Arial"/>
              </w:rPr>
            </w:pPr>
            <w:r w:rsidRPr="00954722">
              <w:rPr>
                <w:rFonts w:ascii="Arial" w:hAnsi="Arial" w:cs="Arial"/>
              </w:rPr>
              <w:t>3</w:t>
            </w:r>
          </w:p>
          <w:p w:rsidR="002F4D00" w:rsidRPr="00954722" w:rsidRDefault="002F4D00" w:rsidP="001C08BE">
            <w:pPr>
              <w:spacing w:after="0" w:line="240" w:lineRule="auto"/>
              <w:jc w:val="center"/>
              <w:rPr>
                <w:rFonts w:ascii="Arial" w:hAnsi="Arial" w:cs="Arial"/>
              </w:rPr>
            </w:pPr>
          </w:p>
        </w:tc>
      </w:tr>
    </w:tbl>
    <w:p w:rsidR="0096116F" w:rsidRPr="005F646D" w:rsidRDefault="0096116F" w:rsidP="005F646D">
      <w:pPr>
        <w:spacing w:after="0" w:line="240" w:lineRule="auto"/>
        <w:rPr>
          <w:rFonts w:ascii="Arial" w:hAnsi="Arial" w:cs="Arial"/>
        </w:rPr>
      </w:pPr>
    </w:p>
    <w:p w:rsidR="00B10808" w:rsidRPr="005F646D" w:rsidRDefault="00B10808" w:rsidP="005F646D">
      <w:pPr>
        <w:spacing w:after="0" w:line="240" w:lineRule="auto"/>
        <w:jc w:val="both"/>
        <w:rPr>
          <w:rFonts w:ascii="Arial" w:hAnsi="Arial" w:cs="Arial"/>
        </w:rPr>
      </w:pPr>
      <w:r w:rsidRPr="005F646D">
        <w:rPr>
          <w:rFonts w:ascii="Arial" w:hAnsi="Arial" w:cs="Arial"/>
        </w:rPr>
        <w:t>Students exiting the programme with 60 credits are eligible for the award of Postgraduate Certificate in Professional Practice in Architecture</w:t>
      </w:r>
    </w:p>
    <w:p w:rsidR="00B10808" w:rsidRPr="005F646D" w:rsidRDefault="00B10808" w:rsidP="005F646D">
      <w:pPr>
        <w:spacing w:after="0" w:line="240" w:lineRule="auto"/>
        <w:rPr>
          <w:rFonts w:ascii="Arial" w:hAnsi="Arial" w:cs="Arial"/>
        </w:rPr>
      </w:pPr>
    </w:p>
    <w:p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Principles of Teaching Learning and Assessment </w:t>
      </w:r>
    </w:p>
    <w:p w:rsidR="005B1266" w:rsidRPr="005F646D" w:rsidRDefault="005B1266" w:rsidP="005F646D">
      <w:pPr>
        <w:spacing w:after="0" w:line="240" w:lineRule="auto"/>
        <w:rPr>
          <w:rFonts w:ascii="Arial" w:hAnsi="Arial" w:cs="Arial"/>
        </w:rPr>
      </w:pPr>
    </w:p>
    <w:p w:rsidR="005B1266" w:rsidRPr="005F646D" w:rsidRDefault="00630E42" w:rsidP="005F646D">
      <w:pPr>
        <w:spacing w:after="0" w:line="240" w:lineRule="auto"/>
        <w:rPr>
          <w:rFonts w:ascii="Arial" w:hAnsi="Arial" w:cs="Arial"/>
          <w:spacing w:val="-3"/>
        </w:rPr>
      </w:pPr>
      <w:r w:rsidRPr="005F646D">
        <w:rPr>
          <w:rFonts w:ascii="Arial" w:hAnsi="Arial" w:cs="Arial"/>
          <w:spacing w:val="-3"/>
        </w:rPr>
        <w:t xml:space="preserve">A range of learning and teaching strategies have been devised to support student learning and develop students as independent and reflective learners. </w:t>
      </w:r>
      <w:r w:rsidR="00554AEA" w:rsidRPr="005F646D">
        <w:rPr>
          <w:rFonts w:ascii="Arial" w:hAnsi="Arial" w:cs="Arial"/>
          <w:spacing w:val="-3"/>
        </w:rPr>
        <w:t xml:space="preserve">  The course is supported by</w:t>
      </w:r>
      <w:r w:rsidR="00663398">
        <w:rPr>
          <w:rFonts w:ascii="Arial" w:hAnsi="Arial" w:cs="Arial"/>
          <w:spacing w:val="-3"/>
        </w:rPr>
        <w:t xml:space="preserve"> Canvas</w:t>
      </w:r>
      <w:r w:rsidR="00AE16F7" w:rsidRPr="005F646D">
        <w:rPr>
          <w:rFonts w:ascii="Arial" w:hAnsi="Arial" w:cs="Arial"/>
          <w:spacing w:val="-3"/>
        </w:rPr>
        <w:t>,</w:t>
      </w:r>
      <w:r w:rsidR="00554AEA" w:rsidRPr="005F646D">
        <w:rPr>
          <w:rFonts w:ascii="Arial" w:hAnsi="Arial" w:cs="Arial"/>
          <w:spacing w:val="-3"/>
        </w:rPr>
        <w:t xml:space="preserve"> the </w:t>
      </w:r>
      <w:r w:rsidR="00AE16F7" w:rsidRPr="005F646D">
        <w:rPr>
          <w:rFonts w:ascii="Arial" w:hAnsi="Arial" w:cs="Arial"/>
          <w:spacing w:val="-3"/>
        </w:rPr>
        <w:t>U</w:t>
      </w:r>
      <w:r w:rsidR="00554AEA" w:rsidRPr="005F646D">
        <w:rPr>
          <w:rFonts w:ascii="Arial" w:hAnsi="Arial" w:cs="Arial"/>
          <w:spacing w:val="-3"/>
        </w:rPr>
        <w:t xml:space="preserve">niversity </w:t>
      </w:r>
      <w:r w:rsidR="002B42BA" w:rsidRPr="005F646D">
        <w:rPr>
          <w:rFonts w:ascii="Arial" w:hAnsi="Arial" w:cs="Arial"/>
          <w:spacing w:val="-3"/>
        </w:rPr>
        <w:t>Virtual Learning E</w:t>
      </w:r>
      <w:r w:rsidR="00554AEA" w:rsidRPr="005F646D">
        <w:rPr>
          <w:rFonts w:ascii="Arial" w:hAnsi="Arial" w:cs="Arial"/>
          <w:spacing w:val="-3"/>
        </w:rPr>
        <w:t>nvironment</w:t>
      </w:r>
      <w:r w:rsidR="00AE16F7" w:rsidRPr="005F646D">
        <w:rPr>
          <w:rFonts w:ascii="Arial" w:hAnsi="Arial" w:cs="Arial"/>
          <w:spacing w:val="-3"/>
        </w:rPr>
        <w:t xml:space="preserve"> (VLE)</w:t>
      </w:r>
      <w:r w:rsidR="00AE2E2B">
        <w:rPr>
          <w:rFonts w:ascii="Arial" w:hAnsi="Arial" w:cs="Arial"/>
          <w:spacing w:val="-3"/>
        </w:rPr>
        <w:t xml:space="preserve">, </w:t>
      </w:r>
      <w:r w:rsidR="00AE2E2B" w:rsidRPr="00FD5467">
        <w:rPr>
          <w:rFonts w:ascii="Arial" w:hAnsi="Arial" w:cs="Arial"/>
        </w:rPr>
        <w:t>which acts as the main online location and portal for course and Schoo</w:t>
      </w:r>
      <w:r w:rsidR="00AE2E2B">
        <w:rPr>
          <w:rFonts w:ascii="Arial" w:hAnsi="Arial" w:cs="Arial"/>
        </w:rPr>
        <w:t>l information and news. Course m</w:t>
      </w:r>
      <w:r w:rsidR="00AE2E2B" w:rsidRPr="00FD5467">
        <w:rPr>
          <w:rFonts w:ascii="Arial" w:hAnsi="Arial" w:cs="Arial"/>
        </w:rPr>
        <w:t>aterials such as handbooks, module guides, timetables and information on talks programmes, lectures and events are all accessible through the VLE.</w:t>
      </w:r>
    </w:p>
    <w:p w:rsidR="00042D4E" w:rsidRPr="005F646D" w:rsidRDefault="00042D4E" w:rsidP="005F646D">
      <w:pPr>
        <w:spacing w:after="0" w:line="240" w:lineRule="auto"/>
        <w:rPr>
          <w:rFonts w:ascii="Arial" w:hAnsi="Arial" w:cs="Arial"/>
          <w:spacing w:val="-3"/>
        </w:rPr>
      </w:pPr>
    </w:p>
    <w:p w:rsidR="00042D4E" w:rsidRPr="005F646D" w:rsidRDefault="00042D4E" w:rsidP="005F646D">
      <w:pPr>
        <w:suppressAutoHyphens/>
        <w:spacing w:after="0" w:line="240" w:lineRule="auto"/>
        <w:ind w:right="-46"/>
        <w:jc w:val="both"/>
        <w:outlineLvl w:val="0"/>
        <w:rPr>
          <w:rFonts w:ascii="Arial" w:hAnsi="Arial" w:cs="Arial"/>
        </w:rPr>
      </w:pPr>
      <w:r w:rsidRPr="005F646D">
        <w:rPr>
          <w:rFonts w:ascii="Arial" w:hAnsi="Arial" w:cs="Arial"/>
          <w:spacing w:val="-3"/>
        </w:rPr>
        <w:t>The course includes specialist, formal lecture sessions where appropriate</w:t>
      </w:r>
      <w:r w:rsidR="00A05B06" w:rsidRPr="005F646D">
        <w:rPr>
          <w:rFonts w:ascii="Arial" w:hAnsi="Arial" w:cs="Arial"/>
          <w:spacing w:val="-3"/>
        </w:rPr>
        <w:t>,</w:t>
      </w:r>
      <w:r w:rsidRPr="005F646D">
        <w:rPr>
          <w:rFonts w:ascii="Arial" w:hAnsi="Arial" w:cs="Arial"/>
          <w:spacing w:val="-3"/>
        </w:rPr>
        <w:t xml:space="preserve"> but will predominantly comprise</w:t>
      </w:r>
      <w:r w:rsidR="00B60CF5" w:rsidRPr="005F646D">
        <w:rPr>
          <w:rFonts w:ascii="Arial" w:hAnsi="Arial" w:cs="Arial"/>
          <w:spacing w:val="-3"/>
        </w:rPr>
        <w:t xml:space="preserve"> </w:t>
      </w:r>
      <w:r w:rsidRPr="005F646D">
        <w:rPr>
          <w:rFonts w:ascii="Arial" w:hAnsi="Arial" w:cs="Arial"/>
          <w:spacing w:val="-3"/>
        </w:rPr>
        <w:t>tutor-led seminars, student presentations and group interaction sessions including role-play.  Within these sessions communication skills can be developed, guidance for further structured study provided and ideas can be exchanged and developed.  In many cases the tutor will act as facilitator for peer teaching/learning. Individual and group tutorials will also be provided as required</w:t>
      </w:r>
      <w:r w:rsidR="00412C13" w:rsidRPr="005F646D">
        <w:rPr>
          <w:rFonts w:ascii="Arial" w:hAnsi="Arial" w:cs="Arial"/>
          <w:spacing w:val="-3"/>
        </w:rPr>
        <w:t xml:space="preserve"> complementing the </w:t>
      </w:r>
      <w:r w:rsidR="004A42BD" w:rsidRPr="005F646D">
        <w:rPr>
          <w:rFonts w:ascii="Arial" w:hAnsi="Arial" w:cs="Arial"/>
          <w:spacing w:val="-3"/>
        </w:rPr>
        <w:t>U</w:t>
      </w:r>
      <w:r w:rsidR="00412C13" w:rsidRPr="005F646D">
        <w:rPr>
          <w:rFonts w:ascii="Arial" w:hAnsi="Arial" w:cs="Arial"/>
          <w:spacing w:val="-3"/>
        </w:rPr>
        <w:t>niversity personal tutor scheme</w:t>
      </w:r>
      <w:r w:rsidR="00A05B06" w:rsidRPr="005F646D">
        <w:rPr>
          <w:rFonts w:ascii="Arial" w:hAnsi="Arial" w:cs="Arial"/>
          <w:spacing w:val="-3"/>
        </w:rPr>
        <w:t>.</w:t>
      </w:r>
    </w:p>
    <w:p w:rsidR="00042D4E" w:rsidRPr="005F646D" w:rsidRDefault="00042D4E" w:rsidP="005F646D">
      <w:pPr>
        <w:suppressAutoHyphens/>
        <w:spacing w:after="0" w:line="240" w:lineRule="auto"/>
        <w:ind w:right="-46"/>
        <w:jc w:val="both"/>
        <w:outlineLvl w:val="0"/>
        <w:rPr>
          <w:rFonts w:ascii="Arial" w:hAnsi="Arial" w:cs="Arial"/>
          <w:spacing w:val="-3"/>
        </w:rPr>
      </w:pPr>
    </w:p>
    <w:p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Directed learning is achieved through a variety of means.  Students will be given specific assignments in preparation for and in support of contact sessions.  Scenario based assignments will form the basis for most of the modules.  Substantive exercises, including integrative project work and case studies requiring the analysis of complex situations are included.  These will require both individual and group work.  </w:t>
      </w:r>
    </w:p>
    <w:p w:rsidR="00042D4E" w:rsidRPr="005F646D" w:rsidRDefault="00042D4E" w:rsidP="005F646D">
      <w:pPr>
        <w:suppressAutoHyphens/>
        <w:spacing w:after="0" w:line="240" w:lineRule="auto"/>
        <w:ind w:right="-46"/>
        <w:jc w:val="both"/>
        <w:outlineLvl w:val="0"/>
        <w:rPr>
          <w:rFonts w:ascii="Arial" w:hAnsi="Arial" w:cs="Arial"/>
          <w:spacing w:val="-3"/>
        </w:rPr>
      </w:pPr>
    </w:p>
    <w:p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As students will undertake the programme in a part-time mode, the creation of Study Syndicates will be encouraged.  These will act as both a further forum for discussion as well as peer group support.  </w:t>
      </w:r>
    </w:p>
    <w:p w:rsidR="00042D4E" w:rsidRPr="005F646D" w:rsidRDefault="00042D4E" w:rsidP="005F646D">
      <w:pPr>
        <w:suppressAutoHyphens/>
        <w:spacing w:after="0" w:line="240" w:lineRule="auto"/>
        <w:ind w:right="-46"/>
        <w:jc w:val="both"/>
        <w:outlineLvl w:val="0"/>
        <w:rPr>
          <w:rFonts w:ascii="Arial" w:hAnsi="Arial" w:cs="Arial"/>
          <w:spacing w:val="-3"/>
        </w:rPr>
      </w:pPr>
    </w:p>
    <w:p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Experiential and work-based learning is a crucial element within the course.  It is recommended that a learning agreement should be established between the student and the practice.  Learning objectives should be agreed between all the parties in accordance with the specific criteria and level of the module.  Professional experience will be monitored by the Course Team and supervised by a designated Office Mentor.  In most cases this will be evidenced through the use of the Professional Experience and Development Record available online from the RIBA.</w:t>
      </w:r>
    </w:p>
    <w:p w:rsidR="00042D4E" w:rsidRPr="005F646D" w:rsidRDefault="00042D4E" w:rsidP="005F646D">
      <w:pPr>
        <w:suppressAutoHyphens/>
        <w:spacing w:after="0" w:line="240" w:lineRule="auto"/>
        <w:ind w:right="-46"/>
        <w:jc w:val="both"/>
        <w:outlineLvl w:val="0"/>
        <w:rPr>
          <w:rFonts w:ascii="Arial" w:hAnsi="Arial" w:cs="Arial"/>
          <w:spacing w:val="-3"/>
        </w:rPr>
      </w:pPr>
    </w:p>
    <w:p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The </w:t>
      </w:r>
      <w:r w:rsidR="00E4688D">
        <w:rPr>
          <w:rFonts w:ascii="Arial" w:hAnsi="Arial" w:cs="Arial"/>
          <w:spacing w:val="-3"/>
        </w:rPr>
        <w:t>Department</w:t>
      </w:r>
      <w:r w:rsidRPr="005F646D">
        <w:rPr>
          <w:rFonts w:ascii="Arial" w:hAnsi="Arial" w:cs="Arial"/>
          <w:spacing w:val="-3"/>
        </w:rPr>
        <w:t xml:space="preserve"> provides a Professional Studies Advisor</w:t>
      </w:r>
      <w:r w:rsidR="00695A3A" w:rsidRPr="005F646D">
        <w:rPr>
          <w:rFonts w:ascii="Arial" w:hAnsi="Arial" w:cs="Arial"/>
          <w:spacing w:val="-3"/>
        </w:rPr>
        <w:t xml:space="preserve"> (PSA)</w:t>
      </w:r>
      <w:r w:rsidRPr="005F646D">
        <w:rPr>
          <w:rFonts w:ascii="Arial" w:hAnsi="Arial" w:cs="Arial"/>
          <w:spacing w:val="-3"/>
        </w:rPr>
        <w:t xml:space="preserve"> to provide further individual support for students and their place of employment will designate a Professional Mentor.  The PSA is available for tutorials by agreement and visits to places of employment can be arranged when required.  As work</w:t>
      </w:r>
      <w:r w:rsidR="00E84C7E" w:rsidRPr="005F646D">
        <w:rPr>
          <w:rFonts w:ascii="Arial" w:hAnsi="Arial" w:cs="Arial"/>
          <w:spacing w:val="-3"/>
        </w:rPr>
        <w:t>-</w:t>
      </w:r>
      <w:r w:rsidRPr="005F646D">
        <w:rPr>
          <w:rFonts w:ascii="Arial" w:hAnsi="Arial" w:cs="Arial"/>
          <w:spacing w:val="-3"/>
        </w:rPr>
        <w:t>based learning is the foundation for continuing professional development, students are expected to have a mature and professional attitude to gaining and maintaining the necessary spread of experience prior to presenting for final assessment and recording it in an appropriate and timely manner.</w:t>
      </w:r>
    </w:p>
    <w:p w:rsidR="00042D4E" w:rsidRPr="005F646D" w:rsidRDefault="00042D4E" w:rsidP="005F646D">
      <w:pPr>
        <w:spacing w:after="0" w:line="240" w:lineRule="auto"/>
        <w:ind w:right="-46"/>
        <w:rPr>
          <w:rFonts w:ascii="Arial" w:hAnsi="Arial" w:cs="Arial"/>
        </w:rPr>
      </w:pPr>
    </w:p>
    <w:p w:rsidR="00042D4E" w:rsidRDefault="00042D4E" w:rsidP="005F646D">
      <w:pPr>
        <w:spacing w:after="0" w:line="240" w:lineRule="auto"/>
        <w:ind w:right="-46"/>
        <w:rPr>
          <w:rFonts w:ascii="Arial" w:hAnsi="Arial" w:cs="Arial"/>
          <w:spacing w:val="-3"/>
        </w:rPr>
      </w:pPr>
      <w:r w:rsidRPr="005F646D">
        <w:rPr>
          <w:rFonts w:ascii="Arial" w:hAnsi="Arial" w:cs="Arial"/>
          <w:spacing w:val="-3"/>
        </w:rPr>
        <w:t>The majority of the assignments will be scenario based, seeking to test judgment and the ability to analyse and evaluate situations.  For those objectives that cannot be evaluated by written assignments, non-written assessments may be used including verbal and visual presentations. Some group work will be included in the assignments.  The efficacy of the group as well as the quality of the final outcome will be assessed.</w:t>
      </w:r>
    </w:p>
    <w:p w:rsidR="00503648" w:rsidRDefault="00503648" w:rsidP="005F646D">
      <w:pPr>
        <w:spacing w:after="0" w:line="240" w:lineRule="auto"/>
        <w:ind w:right="-46"/>
        <w:rPr>
          <w:rFonts w:ascii="Arial" w:hAnsi="Arial" w:cs="Arial"/>
          <w:spacing w:val="-3"/>
        </w:rPr>
      </w:pPr>
    </w:p>
    <w:p w:rsidR="00503648" w:rsidRPr="00EC4FAF" w:rsidRDefault="00503648" w:rsidP="00503648">
      <w:pPr>
        <w:spacing w:after="0" w:line="240" w:lineRule="auto"/>
        <w:rPr>
          <w:rFonts w:ascii="Arial" w:hAnsi="Arial" w:cs="Arial"/>
        </w:rPr>
      </w:pPr>
      <w:r w:rsidRPr="004A0AD8">
        <w:rPr>
          <w:rFonts w:ascii="Arial" w:hAnsi="Arial" w:cs="Arial"/>
          <w:b/>
          <w:lang w:eastAsia="ja-JP"/>
        </w:rPr>
        <w:t>Lynda.com</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630E42" w:rsidRPr="005F646D" w:rsidRDefault="006F4250"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   </w:t>
      </w:r>
    </w:p>
    <w:p w:rsidR="005B1266" w:rsidRPr="005F646D" w:rsidRDefault="005B1266" w:rsidP="005F646D">
      <w:pPr>
        <w:numPr>
          <w:ilvl w:val="0"/>
          <w:numId w:val="1"/>
        </w:numPr>
        <w:spacing w:after="0" w:line="240" w:lineRule="auto"/>
        <w:ind w:right="-46"/>
        <w:jc w:val="both"/>
        <w:rPr>
          <w:rFonts w:ascii="Arial" w:hAnsi="Arial" w:cs="Arial"/>
          <w:b/>
        </w:rPr>
      </w:pPr>
      <w:r w:rsidRPr="005F646D">
        <w:rPr>
          <w:rFonts w:ascii="Arial" w:hAnsi="Arial" w:cs="Arial"/>
          <w:b/>
        </w:rPr>
        <w:t>Support for Students and their  Learning</w:t>
      </w:r>
    </w:p>
    <w:p w:rsidR="005B1266" w:rsidRPr="005F646D" w:rsidRDefault="005B1266" w:rsidP="005F646D">
      <w:pPr>
        <w:spacing w:after="0" w:line="240" w:lineRule="auto"/>
        <w:ind w:right="-46"/>
        <w:jc w:val="both"/>
        <w:rPr>
          <w:rFonts w:ascii="Arial" w:hAnsi="Arial" w:cs="Arial"/>
          <w:b/>
        </w:rPr>
      </w:pPr>
    </w:p>
    <w:p w:rsidR="001028CC" w:rsidRPr="005F646D" w:rsidRDefault="001028CC" w:rsidP="005F646D">
      <w:pPr>
        <w:spacing w:after="0" w:line="240" w:lineRule="auto"/>
        <w:ind w:right="-46"/>
        <w:jc w:val="both"/>
        <w:rPr>
          <w:rFonts w:ascii="Arial" w:hAnsi="Arial" w:cs="Arial"/>
        </w:rPr>
      </w:pPr>
      <w:r w:rsidRPr="005F646D">
        <w:rPr>
          <w:rFonts w:ascii="Arial" w:hAnsi="Arial" w:cs="Arial"/>
        </w:rPr>
        <w:t>Students will be allocated a personal tutor at the beginning of the academic year, in accordance with the University’s Personal Tutor Scheme.</w:t>
      </w:r>
    </w:p>
    <w:p w:rsidR="001028CC" w:rsidRPr="005F646D" w:rsidRDefault="001028CC" w:rsidP="005F646D">
      <w:pPr>
        <w:spacing w:after="0" w:line="240" w:lineRule="auto"/>
        <w:ind w:right="-46"/>
        <w:jc w:val="both"/>
        <w:rPr>
          <w:rFonts w:ascii="Arial" w:hAnsi="Arial" w:cs="Arial"/>
        </w:rPr>
      </w:pPr>
    </w:p>
    <w:p w:rsidR="005B1266" w:rsidRPr="005F646D" w:rsidRDefault="005B1266" w:rsidP="005F646D">
      <w:pPr>
        <w:spacing w:after="0" w:line="240" w:lineRule="auto"/>
        <w:jc w:val="both"/>
        <w:rPr>
          <w:rFonts w:ascii="Arial" w:hAnsi="Arial" w:cs="Arial"/>
        </w:rPr>
      </w:pPr>
      <w:r w:rsidRPr="005F646D">
        <w:rPr>
          <w:rFonts w:ascii="Arial" w:hAnsi="Arial" w:cs="Arial"/>
        </w:rPr>
        <w:t>Students are supported by:</w:t>
      </w:r>
    </w:p>
    <w:p w:rsidR="00F838B0" w:rsidRPr="005F646D" w:rsidRDefault="00F838B0" w:rsidP="005F646D">
      <w:pPr>
        <w:spacing w:after="0" w:line="240" w:lineRule="auto"/>
        <w:jc w:val="both"/>
        <w:rPr>
          <w:rFonts w:ascii="Arial" w:hAnsi="Arial" w:cs="Arial"/>
          <w:i/>
        </w:rPr>
      </w:pPr>
    </w:p>
    <w:p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Course Director</w:t>
      </w:r>
    </w:p>
    <w:p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Module Leaders</w:t>
      </w:r>
    </w:p>
    <w:p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Dedicated course administrator</w:t>
      </w:r>
    </w:p>
    <w:p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Student support centre</w:t>
      </w:r>
    </w:p>
    <w:p w:rsidR="007637A6" w:rsidRPr="005F646D" w:rsidRDefault="00554AEA" w:rsidP="005F646D">
      <w:pPr>
        <w:numPr>
          <w:ilvl w:val="0"/>
          <w:numId w:val="15"/>
        </w:numPr>
        <w:spacing w:after="0" w:line="240" w:lineRule="auto"/>
        <w:ind w:left="426" w:hanging="426"/>
        <w:jc w:val="both"/>
        <w:rPr>
          <w:rFonts w:ascii="Arial" w:hAnsi="Arial" w:cs="Arial"/>
        </w:rPr>
      </w:pPr>
      <w:r w:rsidRPr="005F646D">
        <w:rPr>
          <w:rFonts w:ascii="Arial" w:hAnsi="Arial" w:cs="Arial"/>
        </w:rPr>
        <w:t>Group and individual t</w:t>
      </w:r>
      <w:r w:rsidR="00A4681E" w:rsidRPr="005F646D">
        <w:rPr>
          <w:rFonts w:ascii="Arial" w:hAnsi="Arial" w:cs="Arial"/>
        </w:rPr>
        <w:t>utorials</w:t>
      </w:r>
    </w:p>
    <w:p w:rsidR="00A4681E" w:rsidRPr="005F646D" w:rsidRDefault="007637A6" w:rsidP="005F646D">
      <w:pPr>
        <w:numPr>
          <w:ilvl w:val="0"/>
          <w:numId w:val="15"/>
        </w:numPr>
        <w:spacing w:after="0" w:line="240" w:lineRule="auto"/>
        <w:ind w:left="426" w:hanging="426"/>
        <w:jc w:val="both"/>
        <w:rPr>
          <w:rFonts w:ascii="Arial" w:hAnsi="Arial" w:cs="Arial"/>
        </w:rPr>
      </w:pPr>
      <w:r w:rsidRPr="005F646D">
        <w:rPr>
          <w:rFonts w:ascii="Arial" w:hAnsi="Arial" w:cs="Arial"/>
        </w:rPr>
        <w:t>Personal tutor scheme</w:t>
      </w:r>
      <w:r w:rsidR="00554AEA" w:rsidRPr="005F646D">
        <w:rPr>
          <w:rFonts w:ascii="Arial" w:hAnsi="Arial" w:cs="Arial"/>
        </w:rPr>
        <w:t xml:space="preserve"> </w:t>
      </w:r>
    </w:p>
    <w:p w:rsidR="00D67423" w:rsidRDefault="00D67423" w:rsidP="00D67423">
      <w:pPr>
        <w:numPr>
          <w:ilvl w:val="0"/>
          <w:numId w:val="15"/>
        </w:numPr>
        <w:spacing w:after="0" w:line="240" w:lineRule="auto"/>
        <w:ind w:left="426" w:hanging="426"/>
        <w:jc w:val="both"/>
        <w:rPr>
          <w:rFonts w:ascii="Arial" w:hAnsi="Arial" w:cs="Arial"/>
        </w:rPr>
      </w:pPr>
      <w:r>
        <w:rPr>
          <w:rFonts w:ascii="Arial" w:hAnsi="Arial" w:cs="Arial"/>
        </w:rPr>
        <w:t xml:space="preserve">VLE/Canvas </w:t>
      </w:r>
      <w:r w:rsidRPr="00A44AAD">
        <w:rPr>
          <w:rFonts w:ascii="Arial" w:hAnsi="Arial" w:cs="Arial"/>
        </w:rPr>
        <w:t xml:space="preserve">– </w:t>
      </w:r>
      <w:r w:rsidRPr="00870310">
        <w:rPr>
          <w:rFonts w:ascii="Arial" w:hAnsi="Arial" w:cs="Arial"/>
        </w:rPr>
        <w:t xml:space="preserve">a versatile online interactive intranet and learning environment </w:t>
      </w:r>
      <w:r>
        <w:rPr>
          <w:rFonts w:ascii="Arial" w:hAnsi="Arial" w:cs="Arial"/>
        </w:rPr>
        <w:t>accessible both on and off-site</w:t>
      </w:r>
    </w:p>
    <w:p w:rsidR="00D67423" w:rsidRPr="008400A4" w:rsidRDefault="00D67423" w:rsidP="00D67423">
      <w:pPr>
        <w:numPr>
          <w:ilvl w:val="0"/>
          <w:numId w:val="15"/>
        </w:numPr>
        <w:spacing w:after="0" w:line="240" w:lineRule="auto"/>
        <w:ind w:left="426" w:hanging="426"/>
        <w:jc w:val="both"/>
        <w:rPr>
          <w:rFonts w:ascii="Arial" w:hAnsi="Arial" w:cs="Arial"/>
        </w:rPr>
      </w:pPr>
      <w:r w:rsidRPr="008400A4">
        <w:rPr>
          <w:rFonts w:ascii="Arial" w:hAnsi="Arial" w:cs="Arial"/>
        </w:rPr>
        <w:t>Lynda.com</w:t>
      </w:r>
      <w:r>
        <w:rPr>
          <w:rFonts w:ascii="Arial" w:hAnsi="Arial" w:cs="Arial"/>
        </w:rPr>
        <w:t xml:space="preserve"> –</w:t>
      </w:r>
      <w:r w:rsidRPr="008400A4">
        <w:rPr>
          <w:rFonts w:ascii="Arial" w:hAnsi="Arial" w:cs="Arial"/>
        </w:rPr>
        <w:t xml:space="preserve"> an online platform offering self-paced software tutorials</w:t>
      </w:r>
    </w:p>
    <w:p w:rsidR="00A4681E" w:rsidRPr="005F646D" w:rsidRDefault="00A4681E" w:rsidP="005F646D">
      <w:pPr>
        <w:numPr>
          <w:ilvl w:val="0"/>
          <w:numId w:val="15"/>
        </w:numPr>
        <w:spacing w:after="0" w:line="240" w:lineRule="auto"/>
        <w:ind w:left="426" w:hanging="426"/>
        <w:jc w:val="both"/>
        <w:rPr>
          <w:rFonts w:ascii="Arial" w:hAnsi="Arial" w:cs="Arial"/>
        </w:rPr>
      </w:pPr>
      <w:r w:rsidRPr="005F646D">
        <w:rPr>
          <w:rFonts w:ascii="Arial" w:hAnsi="Arial" w:cs="Arial"/>
        </w:rPr>
        <w:t>Study Groups</w:t>
      </w:r>
    </w:p>
    <w:p w:rsidR="00A4681E" w:rsidRPr="005F646D" w:rsidRDefault="0034418D" w:rsidP="005F646D">
      <w:pPr>
        <w:numPr>
          <w:ilvl w:val="0"/>
          <w:numId w:val="15"/>
        </w:numPr>
        <w:spacing w:after="0" w:line="240" w:lineRule="auto"/>
        <w:ind w:left="426" w:hanging="426"/>
        <w:jc w:val="both"/>
        <w:rPr>
          <w:rFonts w:ascii="Arial" w:hAnsi="Arial" w:cs="Arial"/>
        </w:rPr>
      </w:pPr>
      <w:r w:rsidRPr="005F646D">
        <w:rPr>
          <w:rFonts w:ascii="Arial" w:hAnsi="Arial" w:cs="Arial"/>
        </w:rPr>
        <w:t>Formative assignments</w:t>
      </w:r>
      <w:r w:rsidR="00554AEA" w:rsidRPr="005F646D">
        <w:rPr>
          <w:rFonts w:ascii="Arial" w:hAnsi="Arial" w:cs="Arial"/>
        </w:rPr>
        <w:t xml:space="preserve"> </w:t>
      </w:r>
      <w:r w:rsidRPr="005F646D">
        <w:rPr>
          <w:rFonts w:ascii="Arial" w:hAnsi="Arial" w:cs="Arial"/>
        </w:rPr>
        <w:t xml:space="preserve"> </w:t>
      </w:r>
    </w:p>
    <w:p w:rsidR="0034418D" w:rsidRPr="005F646D" w:rsidRDefault="0034418D" w:rsidP="005F646D">
      <w:pPr>
        <w:numPr>
          <w:ilvl w:val="0"/>
          <w:numId w:val="15"/>
        </w:numPr>
        <w:spacing w:after="0" w:line="240" w:lineRule="auto"/>
        <w:ind w:left="426" w:hanging="426"/>
        <w:jc w:val="both"/>
        <w:rPr>
          <w:rFonts w:ascii="Arial" w:hAnsi="Arial" w:cs="Arial"/>
        </w:rPr>
      </w:pPr>
      <w:r w:rsidRPr="005F646D">
        <w:rPr>
          <w:rFonts w:ascii="Arial" w:hAnsi="Arial" w:cs="Arial"/>
        </w:rPr>
        <w:t>Debriefing seminar sessions.</w:t>
      </w:r>
    </w:p>
    <w:p w:rsidR="005738B3" w:rsidRPr="005F646D" w:rsidRDefault="005738B3" w:rsidP="005F646D">
      <w:pPr>
        <w:numPr>
          <w:ilvl w:val="0"/>
          <w:numId w:val="15"/>
        </w:numPr>
        <w:spacing w:after="0" w:line="240" w:lineRule="auto"/>
        <w:ind w:left="426" w:hanging="426"/>
        <w:jc w:val="both"/>
        <w:rPr>
          <w:rFonts w:ascii="Arial" w:hAnsi="Arial" w:cs="Arial"/>
        </w:rPr>
      </w:pPr>
      <w:r w:rsidRPr="005F646D">
        <w:rPr>
          <w:rFonts w:ascii="Arial" w:hAnsi="Arial" w:cs="Arial"/>
        </w:rPr>
        <w:t>Feedback on professional experience through the RIBA PEDR</w:t>
      </w:r>
    </w:p>
    <w:p w:rsidR="00A4681E" w:rsidRPr="005F646D" w:rsidRDefault="00A4681E" w:rsidP="005F646D">
      <w:pPr>
        <w:spacing w:after="0" w:line="240" w:lineRule="auto"/>
        <w:jc w:val="both"/>
        <w:rPr>
          <w:rFonts w:ascii="Arial" w:hAnsi="Arial" w:cs="Arial"/>
        </w:rPr>
      </w:pPr>
    </w:p>
    <w:p w:rsidR="005B1266" w:rsidRPr="005F646D" w:rsidRDefault="005B1266" w:rsidP="005F646D">
      <w:pPr>
        <w:numPr>
          <w:ilvl w:val="0"/>
          <w:numId w:val="1"/>
        </w:numPr>
        <w:spacing w:after="0" w:line="240" w:lineRule="auto"/>
        <w:jc w:val="both"/>
        <w:rPr>
          <w:rFonts w:ascii="Arial" w:hAnsi="Arial" w:cs="Arial"/>
          <w:b/>
        </w:rPr>
      </w:pPr>
      <w:r w:rsidRPr="005F646D">
        <w:rPr>
          <w:rFonts w:ascii="Arial" w:hAnsi="Arial" w:cs="Arial"/>
          <w:b/>
        </w:rPr>
        <w:t>Ensuring and Enhancing the Quality of the Course</w:t>
      </w:r>
    </w:p>
    <w:p w:rsidR="005B1266" w:rsidRPr="005F646D" w:rsidRDefault="005B1266" w:rsidP="005F646D">
      <w:pPr>
        <w:spacing w:after="0" w:line="240" w:lineRule="auto"/>
        <w:jc w:val="both"/>
        <w:rPr>
          <w:rFonts w:ascii="Arial" w:hAnsi="Arial" w:cs="Arial"/>
        </w:rPr>
      </w:pPr>
    </w:p>
    <w:p w:rsidR="005B1266" w:rsidRPr="005F646D" w:rsidRDefault="005B1266" w:rsidP="005F646D">
      <w:pPr>
        <w:spacing w:after="0" w:line="240" w:lineRule="auto"/>
        <w:jc w:val="both"/>
        <w:rPr>
          <w:rFonts w:ascii="Arial" w:hAnsi="Arial" w:cs="Arial"/>
        </w:rPr>
      </w:pPr>
      <w:r w:rsidRPr="005F646D">
        <w:rPr>
          <w:rFonts w:ascii="Arial" w:hAnsi="Arial" w:cs="Arial"/>
        </w:rPr>
        <w:t xml:space="preserve">The University </w:t>
      </w:r>
      <w:r w:rsidR="00BB23D0" w:rsidRPr="005F646D">
        <w:rPr>
          <w:rFonts w:ascii="Arial" w:hAnsi="Arial" w:cs="Arial"/>
        </w:rPr>
        <w:t>h</w:t>
      </w:r>
      <w:r w:rsidRPr="005F646D">
        <w:rPr>
          <w:rFonts w:ascii="Arial" w:hAnsi="Arial" w:cs="Arial"/>
        </w:rPr>
        <w:t>as several methods for evaluating and improving the quality and standards of its provision.  These include:</w:t>
      </w:r>
    </w:p>
    <w:p w:rsidR="005B1266" w:rsidRPr="005F646D" w:rsidRDefault="005B1266" w:rsidP="005F646D">
      <w:pPr>
        <w:spacing w:after="0" w:line="240" w:lineRule="auto"/>
        <w:ind w:left="360"/>
        <w:jc w:val="both"/>
        <w:rPr>
          <w:rFonts w:ascii="Arial" w:hAnsi="Arial" w:cs="Arial"/>
        </w:rPr>
      </w:pPr>
    </w:p>
    <w:p w:rsidR="00B9497D" w:rsidRPr="005F646D" w:rsidRDefault="00B9497D" w:rsidP="005F646D">
      <w:pPr>
        <w:numPr>
          <w:ilvl w:val="0"/>
          <w:numId w:val="9"/>
        </w:numPr>
        <w:spacing w:after="0" w:line="240" w:lineRule="auto"/>
        <w:jc w:val="both"/>
        <w:rPr>
          <w:rFonts w:ascii="Arial" w:hAnsi="Arial" w:cs="Arial"/>
        </w:rPr>
      </w:pPr>
      <w:r w:rsidRPr="005F646D">
        <w:rPr>
          <w:rFonts w:ascii="Arial" w:hAnsi="Arial" w:cs="Arial"/>
        </w:rPr>
        <w:t>Prescription by the Architects Registration Board</w:t>
      </w:r>
    </w:p>
    <w:p w:rsidR="001867A1" w:rsidRPr="005F646D" w:rsidRDefault="001867A1" w:rsidP="005F646D">
      <w:pPr>
        <w:numPr>
          <w:ilvl w:val="0"/>
          <w:numId w:val="9"/>
        </w:numPr>
        <w:spacing w:after="0" w:line="240" w:lineRule="auto"/>
        <w:jc w:val="both"/>
        <w:rPr>
          <w:rFonts w:ascii="Arial" w:hAnsi="Arial" w:cs="Arial"/>
        </w:rPr>
      </w:pPr>
      <w:r w:rsidRPr="005F646D">
        <w:rPr>
          <w:rFonts w:ascii="Arial" w:hAnsi="Arial" w:cs="Arial"/>
        </w:rPr>
        <w:t>Validation by the Royal Institute of British Architects</w:t>
      </w:r>
    </w:p>
    <w:p w:rsidR="001867A1" w:rsidRPr="005F646D" w:rsidRDefault="001867A1" w:rsidP="005F646D">
      <w:pPr>
        <w:numPr>
          <w:ilvl w:val="0"/>
          <w:numId w:val="9"/>
        </w:numPr>
        <w:spacing w:after="0" w:line="240" w:lineRule="auto"/>
        <w:jc w:val="both"/>
        <w:rPr>
          <w:rFonts w:ascii="Arial" w:hAnsi="Arial" w:cs="Arial"/>
        </w:rPr>
      </w:pPr>
      <w:r w:rsidRPr="005F646D">
        <w:rPr>
          <w:rFonts w:ascii="Arial" w:hAnsi="Arial" w:cs="Arial"/>
        </w:rPr>
        <w:t>Assessment by Professional Examiners</w:t>
      </w:r>
    </w:p>
    <w:p w:rsidR="005B1266" w:rsidRPr="005F646D" w:rsidRDefault="00334E96" w:rsidP="005F646D">
      <w:pPr>
        <w:numPr>
          <w:ilvl w:val="0"/>
          <w:numId w:val="9"/>
        </w:numPr>
        <w:spacing w:after="0" w:line="240" w:lineRule="auto"/>
        <w:jc w:val="both"/>
        <w:rPr>
          <w:rFonts w:ascii="Arial" w:hAnsi="Arial" w:cs="Arial"/>
        </w:rPr>
      </w:pPr>
      <w:r>
        <w:rPr>
          <w:rFonts w:ascii="Arial" w:hAnsi="Arial" w:cs="Arial"/>
        </w:rPr>
        <w:t>External E</w:t>
      </w:r>
      <w:r w:rsidR="005B1266" w:rsidRPr="005F646D">
        <w:rPr>
          <w:rFonts w:ascii="Arial" w:hAnsi="Arial" w:cs="Arial"/>
        </w:rPr>
        <w:t>xaminers</w:t>
      </w:r>
    </w:p>
    <w:p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Boards of study with student representation</w:t>
      </w:r>
    </w:p>
    <w:p w:rsidR="005B1266" w:rsidRPr="005F646D" w:rsidRDefault="00334E96" w:rsidP="00997DC8">
      <w:pPr>
        <w:numPr>
          <w:ilvl w:val="0"/>
          <w:numId w:val="9"/>
        </w:numPr>
        <w:spacing w:after="0" w:line="240" w:lineRule="auto"/>
        <w:jc w:val="both"/>
        <w:rPr>
          <w:rFonts w:ascii="Arial" w:hAnsi="Arial" w:cs="Arial"/>
        </w:rPr>
      </w:pPr>
      <w:r>
        <w:rPr>
          <w:rFonts w:ascii="Arial" w:hAnsi="Arial" w:cs="Arial"/>
        </w:rPr>
        <w:lastRenderedPageBreak/>
        <w:t>Annual Monitoring and E</w:t>
      </w:r>
      <w:r w:rsidR="00997DC8" w:rsidRPr="00997DC8">
        <w:rPr>
          <w:rFonts w:ascii="Arial" w:hAnsi="Arial" w:cs="Arial"/>
        </w:rPr>
        <w:t>nhancement</w:t>
      </w:r>
    </w:p>
    <w:p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Periodic review undertaken at the subject level</w:t>
      </w:r>
    </w:p>
    <w:p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Student evaluation</w:t>
      </w:r>
      <w:r w:rsidR="00334E96">
        <w:rPr>
          <w:rFonts w:ascii="Arial" w:hAnsi="Arial" w:cs="Arial"/>
        </w:rPr>
        <w:t xml:space="preserve"> </w:t>
      </w:r>
      <w:r w:rsidR="00334E96">
        <w:rPr>
          <w:rFonts w:ascii="Arial" w:hAnsi="Arial" w:cs="Arial"/>
          <w:szCs w:val="24"/>
        </w:rPr>
        <w:t>including MEQs, Level Surveys and the NSS</w:t>
      </w:r>
    </w:p>
    <w:p w:rsidR="005B1266" w:rsidRDefault="005B1266" w:rsidP="005F646D">
      <w:pPr>
        <w:numPr>
          <w:ilvl w:val="0"/>
          <w:numId w:val="9"/>
        </w:numPr>
        <w:spacing w:after="0" w:line="240" w:lineRule="auto"/>
        <w:jc w:val="both"/>
        <w:rPr>
          <w:rFonts w:ascii="Arial" w:hAnsi="Arial" w:cs="Arial"/>
        </w:rPr>
      </w:pPr>
      <w:r w:rsidRPr="005F646D">
        <w:rPr>
          <w:rFonts w:ascii="Arial" w:hAnsi="Arial" w:cs="Arial"/>
        </w:rPr>
        <w:t>Moderation policies</w:t>
      </w:r>
    </w:p>
    <w:p w:rsidR="00334E96" w:rsidRPr="00334E96" w:rsidRDefault="00334E96" w:rsidP="00334E96">
      <w:pPr>
        <w:numPr>
          <w:ilvl w:val="0"/>
          <w:numId w:val="9"/>
        </w:numPr>
        <w:spacing w:after="0" w:line="240" w:lineRule="auto"/>
        <w:rPr>
          <w:rFonts w:ascii="Arial" w:hAnsi="Arial" w:cs="Arial"/>
          <w:szCs w:val="24"/>
        </w:rPr>
      </w:pPr>
      <w:r>
        <w:rPr>
          <w:rFonts w:ascii="Arial" w:hAnsi="Arial" w:cs="Arial"/>
          <w:szCs w:val="24"/>
        </w:rPr>
        <w:t>Feedback from employers</w:t>
      </w:r>
    </w:p>
    <w:p w:rsidR="00F838B0" w:rsidRPr="005F646D" w:rsidRDefault="00F838B0" w:rsidP="005F646D">
      <w:pPr>
        <w:spacing w:after="0" w:line="240" w:lineRule="auto"/>
        <w:jc w:val="both"/>
        <w:rPr>
          <w:rFonts w:ascii="Arial" w:hAnsi="Arial" w:cs="Arial"/>
        </w:rPr>
      </w:pPr>
    </w:p>
    <w:p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Employability Statement </w:t>
      </w:r>
    </w:p>
    <w:p w:rsidR="00236540" w:rsidRPr="005F646D" w:rsidRDefault="00236540" w:rsidP="005F646D">
      <w:pPr>
        <w:spacing w:after="0" w:line="240" w:lineRule="auto"/>
        <w:ind w:left="709"/>
        <w:jc w:val="both"/>
        <w:rPr>
          <w:rFonts w:ascii="Arial" w:eastAsia="Times New Roman" w:hAnsi="Arial" w:cs="Arial"/>
          <w:b/>
          <w:lang w:eastAsia="ko-KR"/>
        </w:rPr>
      </w:pPr>
    </w:p>
    <w:p w:rsidR="00236540" w:rsidRPr="005F646D" w:rsidRDefault="00236540" w:rsidP="005F646D">
      <w:pPr>
        <w:spacing w:after="0" w:line="240" w:lineRule="auto"/>
        <w:jc w:val="both"/>
        <w:rPr>
          <w:rFonts w:ascii="Arial" w:eastAsia="Times New Roman" w:hAnsi="Arial" w:cs="Arial"/>
          <w:lang w:eastAsia="ko-KR"/>
        </w:rPr>
      </w:pPr>
      <w:r w:rsidRPr="005F646D">
        <w:rPr>
          <w:rFonts w:ascii="Arial" w:eastAsia="Times New Roman" w:hAnsi="Arial" w:cs="Arial"/>
          <w:lang w:eastAsia="ko-KR"/>
        </w:rPr>
        <w:t>This programme is vocational.   On successful completion of the programme graduates can apply for registration with the ARB</w:t>
      </w:r>
      <w:r w:rsidR="00667355" w:rsidRPr="005F646D">
        <w:rPr>
          <w:rFonts w:ascii="Arial" w:eastAsia="Times New Roman" w:hAnsi="Arial" w:cs="Arial"/>
          <w:lang w:eastAsia="ko-KR"/>
        </w:rPr>
        <w:t xml:space="preserve"> and for Chartered membership of the RIBA</w:t>
      </w:r>
      <w:r w:rsidRPr="005F646D">
        <w:rPr>
          <w:rFonts w:ascii="Arial" w:eastAsia="Times New Roman" w:hAnsi="Arial" w:cs="Arial"/>
          <w:lang w:eastAsia="ko-KR"/>
        </w:rPr>
        <w:t xml:space="preserve">.  Graduates may continue in employment or may seek to establish themselves as independent practitioners.  Other graduates take on roles in client organisations or more specialist areas of the construction and development industries.  Graduates have also continued onto specialist postgraduate programmes such as Construction Law and Law </w:t>
      </w:r>
      <w:r w:rsidR="00667355" w:rsidRPr="005F646D">
        <w:rPr>
          <w:rFonts w:ascii="Arial" w:eastAsia="Times New Roman" w:hAnsi="Arial" w:cs="Arial"/>
          <w:lang w:eastAsia="ko-KR"/>
        </w:rPr>
        <w:t>Conversion programmes</w:t>
      </w:r>
      <w:r w:rsidR="00A356C4" w:rsidRPr="005F646D">
        <w:rPr>
          <w:rFonts w:ascii="Arial" w:eastAsia="Times New Roman" w:hAnsi="Arial" w:cs="Arial"/>
          <w:lang w:eastAsia="ko-KR"/>
        </w:rPr>
        <w:t>.</w:t>
      </w:r>
      <w:r w:rsidR="00667355" w:rsidRPr="005F646D">
        <w:rPr>
          <w:rFonts w:ascii="Arial" w:eastAsia="Times New Roman" w:hAnsi="Arial" w:cs="Arial"/>
          <w:lang w:eastAsia="ko-KR"/>
        </w:rPr>
        <w:t xml:space="preserve"> </w:t>
      </w:r>
    </w:p>
    <w:p w:rsidR="00667355" w:rsidRPr="005F646D" w:rsidRDefault="00667355" w:rsidP="005F646D">
      <w:pPr>
        <w:spacing w:after="0" w:line="240" w:lineRule="auto"/>
        <w:ind w:left="360"/>
        <w:rPr>
          <w:rFonts w:ascii="Arial" w:hAnsi="Arial" w:cs="Arial"/>
          <w:b/>
        </w:rPr>
      </w:pPr>
    </w:p>
    <w:p w:rsidR="00BE502F"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Approved Variants from the </w:t>
      </w:r>
      <w:r w:rsidR="003E2EC1">
        <w:rPr>
          <w:rFonts w:ascii="Arial" w:hAnsi="Arial" w:cs="Arial"/>
          <w:b/>
        </w:rPr>
        <w:t xml:space="preserve"> Postgraduate Regulations </w:t>
      </w:r>
    </w:p>
    <w:p w:rsidR="005B1266" w:rsidRPr="005F646D" w:rsidRDefault="005B1266" w:rsidP="005F646D">
      <w:pPr>
        <w:spacing w:after="0" w:line="240" w:lineRule="auto"/>
        <w:rPr>
          <w:rFonts w:ascii="Arial" w:hAnsi="Arial" w:cs="Arial"/>
          <w:b/>
        </w:rPr>
      </w:pPr>
    </w:p>
    <w:p w:rsidR="00AC0B9A" w:rsidRPr="00774EC7" w:rsidRDefault="00AC0B9A" w:rsidP="00AC0B9A">
      <w:pPr>
        <w:widowControl w:val="0"/>
        <w:numPr>
          <w:ilvl w:val="0"/>
          <w:numId w:val="26"/>
        </w:numPr>
        <w:autoSpaceDE w:val="0"/>
        <w:autoSpaceDN w:val="0"/>
        <w:adjustRightInd w:val="0"/>
        <w:spacing w:after="0" w:line="240" w:lineRule="auto"/>
        <w:rPr>
          <w:rFonts w:ascii="Arial" w:hAnsi="Arial" w:cs="Arial"/>
        </w:rPr>
      </w:pPr>
      <w:r w:rsidRPr="00D97AE1">
        <w:rPr>
          <w:rFonts w:ascii="Arial" w:hAnsi="Arial" w:cs="Arial"/>
        </w:rPr>
        <w:t>No compensation is permitted</w:t>
      </w:r>
      <w:r>
        <w:rPr>
          <w:rFonts w:ascii="Arial" w:hAnsi="Arial" w:cs="Arial"/>
        </w:rPr>
        <w:t>,</w:t>
      </w:r>
      <w:r w:rsidRPr="00D97AE1">
        <w:rPr>
          <w:rFonts w:ascii="Arial" w:hAnsi="Arial" w:cs="Arial"/>
        </w:rPr>
        <w:t xml:space="preserve"> </w:t>
      </w:r>
      <w:r w:rsidRPr="00774EC7">
        <w:rPr>
          <w:rFonts w:ascii="Arial" w:hAnsi="Arial" w:cs="Arial"/>
        </w:rPr>
        <w:t xml:space="preserve">therefore </w:t>
      </w:r>
      <w:r>
        <w:rPr>
          <w:rFonts w:ascii="Arial" w:hAnsi="Arial" w:cs="Arial"/>
        </w:rPr>
        <w:t>the PAB may allow an additional rea</w:t>
      </w:r>
      <w:r w:rsidRPr="00774EC7">
        <w:rPr>
          <w:rFonts w:ascii="Arial" w:hAnsi="Arial" w:cs="Arial"/>
        </w:rPr>
        <w:t>ssessment opportunity of failed modules</w:t>
      </w:r>
      <w:r>
        <w:rPr>
          <w:rFonts w:ascii="Arial" w:hAnsi="Arial" w:cs="Arial"/>
        </w:rPr>
        <w:t xml:space="preserve">, </w:t>
      </w:r>
      <w:r w:rsidRPr="00774EC7">
        <w:rPr>
          <w:rFonts w:ascii="Arial" w:hAnsi="Arial" w:cs="Arial"/>
        </w:rPr>
        <w:t>as stipulated in the Postgraduate Regulations (AR3).</w:t>
      </w:r>
    </w:p>
    <w:p w:rsidR="008D2BA7" w:rsidRPr="005F646D" w:rsidRDefault="008D2BA7" w:rsidP="005F646D">
      <w:pPr>
        <w:widowControl w:val="0"/>
        <w:numPr>
          <w:ilvl w:val="0"/>
          <w:numId w:val="26"/>
        </w:numPr>
        <w:spacing w:after="0" w:line="240" w:lineRule="auto"/>
        <w:jc w:val="both"/>
        <w:rPr>
          <w:rFonts w:ascii="Arial" w:hAnsi="Arial" w:cs="Arial"/>
        </w:rPr>
      </w:pPr>
      <w:r w:rsidRPr="005F646D">
        <w:rPr>
          <w:rFonts w:ascii="Arial" w:hAnsi="Arial" w:cs="Arial"/>
        </w:rPr>
        <w:t xml:space="preserve">Students must pass each element of assessment individually (i.e. there is no pass on aggregate allowed).  </w:t>
      </w:r>
    </w:p>
    <w:p w:rsidR="001028CC" w:rsidRPr="005F646D" w:rsidRDefault="001028CC" w:rsidP="005F646D">
      <w:pPr>
        <w:spacing w:after="0" w:line="240" w:lineRule="auto"/>
        <w:rPr>
          <w:rFonts w:ascii="Arial" w:hAnsi="Arial" w:cs="Arial"/>
          <w:b/>
        </w:rPr>
      </w:pPr>
    </w:p>
    <w:p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Other sources of information that you may wish to consult</w:t>
      </w:r>
    </w:p>
    <w:p w:rsidR="00020A4E" w:rsidRPr="005F646D" w:rsidRDefault="00020A4E" w:rsidP="005F646D">
      <w:pPr>
        <w:spacing w:after="0" w:line="240" w:lineRule="auto"/>
        <w:ind w:left="360"/>
        <w:rPr>
          <w:rFonts w:ascii="Arial" w:hAnsi="Arial" w:cs="Arial"/>
        </w:rPr>
      </w:pPr>
    </w:p>
    <w:p w:rsidR="00020A4E" w:rsidRPr="005F646D" w:rsidRDefault="00020A4E" w:rsidP="005F646D">
      <w:pPr>
        <w:spacing w:after="0" w:line="240" w:lineRule="auto"/>
        <w:rPr>
          <w:rFonts w:ascii="Arial" w:hAnsi="Arial" w:cs="Arial"/>
        </w:rPr>
      </w:pPr>
      <w:r w:rsidRPr="005F646D">
        <w:rPr>
          <w:rFonts w:ascii="Arial" w:hAnsi="Arial" w:cs="Arial"/>
        </w:rPr>
        <w:t>RIBA Professional Experience and Development Record providing up to date information on professional body requirements</w:t>
      </w:r>
      <w:r w:rsidR="00F719EF" w:rsidRPr="005F646D">
        <w:rPr>
          <w:rFonts w:ascii="Arial" w:hAnsi="Arial" w:cs="Arial"/>
        </w:rPr>
        <w:t>:</w:t>
      </w:r>
      <w:r w:rsidRPr="005F646D">
        <w:rPr>
          <w:rFonts w:ascii="Arial" w:hAnsi="Arial" w:cs="Arial"/>
        </w:rPr>
        <w:t xml:space="preserve"> </w:t>
      </w:r>
      <w:hyperlink r:id="rId18" w:history="1">
        <w:r w:rsidRPr="005F646D">
          <w:rPr>
            <w:rStyle w:val="Hyperlink"/>
            <w:rFonts w:ascii="Arial" w:hAnsi="Arial" w:cs="Arial"/>
          </w:rPr>
          <w:t>http://www.pedr.co.uk</w:t>
        </w:r>
      </w:hyperlink>
    </w:p>
    <w:p w:rsidR="00020A4E" w:rsidRPr="005F646D" w:rsidRDefault="00020A4E" w:rsidP="005F646D">
      <w:pPr>
        <w:spacing w:after="0" w:line="240" w:lineRule="auto"/>
        <w:ind w:left="360"/>
        <w:rPr>
          <w:rFonts w:ascii="Arial" w:hAnsi="Arial" w:cs="Arial"/>
        </w:rPr>
      </w:pPr>
    </w:p>
    <w:p w:rsidR="00020A4E" w:rsidRPr="005F646D" w:rsidRDefault="00236540" w:rsidP="005F646D">
      <w:pPr>
        <w:spacing w:after="0" w:line="240" w:lineRule="auto"/>
        <w:rPr>
          <w:rFonts w:ascii="Arial" w:hAnsi="Arial" w:cs="Arial"/>
        </w:rPr>
      </w:pPr>
      <w:r w:rsidRPr="005F646D">
        <w:rPr>
          <w:rFonts w:ascii="Arial" w:hAnsi="Arial" w:cs="Arial"/>
        </w:rPr>
        <w:t>The website for the ARB</w:t>
      </w:r>
      <w:r w:rsidR="00F719EF" w:rsidRPr="005F646D">
        <w:rPr>
          <w:rFonts w:ascii="Arial" w:hAnsi="Arial" w:cs="Arial"/>
        </w:rPr>
        <w:t>:</w:t>
      </w:r>
      <w:r w:rsidRPr="005F646D">
        <w:rPr>
          <w:rFonts w:ascii="Arial" w:hAnsi="Arial" w:cs="Arial"/>
        </w:rPr>
        <w:t xml:space="preserve"> </w:t>
      </w:r>
      <w:hyperlink r:id="rId19" w:history="1">
        <w:r w:rsidRPr="005F646D">
          <w:rPr>
            <w:rStyle w:val="Hyperlink"/>
            <w:rFonts w:ascii="Arial" w:hAnsi="Arial" w:cs="Arial"/>
          </w:rPr>
          <w:t>http://www.arb.org.uk</w:t>
        </w:r>
      </w:hyperlink>
      <w:r w:rsidRPr="005F646D">
        <w:rPr>
          <w:rFonts w:ascii="Arial" w:hAnsi="Arial" w:cs="Arial"/>
        </w:rPr>
        <w:t xml:space="preserve"> </w:t>
      </w:r>
      <w:r w:rsidR="00020A4E" w:rsidRPr="005F646D">
        <w:rPr>
          <w:rFonts w:ascii="Arial" w:hAnsi="Arial" w:cs="Arial"/>
        </w:rPr>
        <w:t xml:space="preserve"> </w:t>
      </w:r>
    </w:p>
    <w:p w:rsidR="00020A4E" w:rsidRPr="005F646D" w:rsidRDefault="00020A4E" w:rsidP="005F646D">
      <w:pPr>
        <w:spacing w:after="0" w:line="240" w:lineRule="auto"/>
        <w:ind w:left="360"/>
        <w:rPr>
          <w:rFonts w:ascii="Arial" w:hAnsi="Arial" w:cs="Arial"/>
          <w:b/>
        </w:rPr>
      </w:pPr>
    </w:p>
    <w:p w:rsidR="00C475E0" w:rsidRPr="005F646D" w:rsidRDefault="00F719EF" w:rsidP="005F646D">
      <w:pPr>
        <w:spacing w:after="0" w:line="240" w:lineRule="auto"/>
        <w:rPr>
          <w:rFonts w:ascii="Arial" w:hAnsi="Arial" w:cs="Arial"/>
        </w:rPr>
      </w:pPr>
      <w:r w:rsidRPr="005F646D">
        <w:rPr>
          <w:rFonts w:ascii="Arial" w:hAnsi="Arial" w:cs="Arial"/>
        </w:rPr>
        <w:t xml:space="preserve">Course page on the University website: </w:t>
      </w:r>
      <w:hyperlink r:id="rId20" w:history="1">
        <w:r w:rsidRPr="005F646D">
          <w:rPr>
            <w:rStyle w:val="Hyperlink"/>
            <w:rFonts w:ascii="Arial" w:hAnsi="Arial" w:cs="Arial"/>
          </w:rPr>
          <w:t>http://www.kingston.ac.uk/postgraduate-course/professional-practice-architecture-pgdip/</w:t>
        </w:r>
      </w:hyperlink>
      <w:r w:rsidRPr="005F646D">
        <w:rPr>
          <w:rFonts w:ascii="Arial" w:hAnsi="Arial" w:cs="Arial"/>
        </w:rPr>
        <w:t xml:space="preserve"> </w:t>
      </w:r>
    </w:p>
    <w:p w:rsidR="005B1266" w:rsidRPr="005F646D" w:rsidRDefault="005B1266" w:rsidP="005F646D">
      <w:pPr>
        <w:spacing w:after="0" w:line="240" w:lineRule="auto"/>
        <w:rPr>
          <w:rFonts w:ascii="Arial" w:hAnsi="Arial" w:cs="Arial"/>
          <w:b/>
        </w:rPr>
        <w:sectPr w:rsidR="005B1266" w:rsidRPr="005F646D" w:rsidSect="00334E96">
          <w:pgSz w:w="11906" w:h="16838"/>
          <w:pgMar w:top="1440" w:right="1276" w:bottom="1440" w:left="1440" w:header="709" w:footer="0" w:gutter="0"/>
          <w:cols w:space="708"/>
          <w:docGrid w:linePitch="360"/>
        </w:sectPr>
      </w:pPr>
    </w:p>
    <w:p w:rsidR="005B1266" w:rsidRDefault="005B1266" w:rsidP="005B1266">
      <w:pPr>
        <w:spacing w:after="0" w:line="240" w:lineRule="auto"/>
        <w:rPr>
          <w:rFonts w:ascii="Arial" w:hAnsi="Arial" w:cs="Arial"/>
          <w:b/>
        </w:rPr>
      </w:pPr>
      <w:r w:rsidRPr="002B42BA">
        <w:rPr>
          <w:rFonts w:ascii="Arial" w:hAnsi="Arial" w:cs="Arial"/>
          <w:b/>
        </w:rPr>
        <w:lastRenderedPageBreak/>
        <w:t>Development of Programme Learning Outcomes in Modules</w:t>
      </w:r>
    </w:p>
    <w:p w:rsidR="00E4688D" w:rsidRPr="002B42BA" w:rsidRDefault="00E4688D" w:rsidP="005B1266">
      <w:pPr>
        <w:spacing w:after="0" w:line="240" w:lineRule="auto"/>
        <w:rPr>
          <w:rFonts w:ascii="Arial" w:hAnsi="Arial" w:cs="Arial"/>
          <w:b/>
        </w:rPr>
      </w:pPr>
    </w:p>
    <w:p w:rsidR="00C475E0" w:rsidRDefault="00E4688D" w:rsidP="00E4688D">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E4688D" w:rsidRPr="00E67165" w:rsidRDefault="00E4688D" w:rsidP="005B1266">
      <w:pPr>
        <w:spacing w:after="0" w:line="240" w:lineRule="auto"/>
        <w:rPr>
          <w:rFonts w:ascii="Arial" w:hAnsi="Arial" w:cs="Arial"/>
          <w:sz w:val="20"/>
          <w:szCs w:val="20"/>
        </w:rPr>
      </w:pPr>
    </w:p>
    <w:tbl>
      <w:tblPr>
        <w:tblW w:w="0" w:type="auto"/>
        <w:tblInd w:w="534" w:type="dxa"/>
        <w:tblLayout w:type="fixed"/>
        <w:tblLook w:val="04A0" w:firstRow="1" w:lastRow="0" w:firstColumn="1" w:lastColumn="0" w:noHBand="0" w:noVBand="1"/>
      </w:tblPr>
      <w:tblGrid>
        <w:gridCol w:w="534"/>
        <w:gridCol w:w="4002"/>
        <w:gridCol w:w="742"/>
        <w:gridCol w:w="742"/>
        <w:gridCol w:w="709"/>
        <w:gridCol w:w="709"/>
        <w:gridCol w:w="708"/>
      </w:tblGrid>
      <w:tr w:rsidR="00E4688D" w:rsidRPr="00E67165" w:rsidTr="0091548B">
        <w:trPr>
          <w:cantSplit/>
          <w:trHeight w:val="20"/>
        </w:trPr>
        <w:tc>
          <w:tcPr>
            <w:tcW w:w="5278" w:type="dxa"/>
            <w:gridSpan w:val="3"/>
            <w:tcBorders>
              <w:right w:val="single" w:sz="4" w:space="0" w:color="auto"/>
            </w:tcBorders>
          </w:tcPr>
          <w:p w:rsidR="00E4688D" w:rsidRPr="00E67165" w:rsidRDefault="00E4688D" w:rsidP="006E7F2E">
            <w:pPr>
              <w:spacing w:after="0" w:line="240" w:lineRule="auto"/>
              <w:rPr>
                <w:rFonts w:ascii="Arial" w:hAnsi="Arial" w:cs="Arial"/>
                <w:b/>
                <w:sz w:val="20"/>
                <w:szCs w:val="20"/>
              </w:rPr>
            </w:pPr>
          </w:p>
          <w:p w:rsidR="00E4688D" w:rsidRPr="00E67165" w:rsidRDefault="00E4688D" w:rsidP="006E7F2E">
            <w:pPr>
              <w:spacing w:after="0" w:line="240" w:lineRule="auto"/>
              <w:rPr>
                <w:rFonts w:ascii="Arial" w:hAnsi="Arial" w:cs="Arial"/>
                <w:b/>
                <w:sz w:val="20"/>
                <w:szCs w:val="20"/>
              </w:rPr>
            </w:pPr>
          </w:p>
        </w:tc>
        <w:tc>
          <w:tcPr>
            <w:tcW w:w="286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E4688D" w:rsidRPr="00E67165" w:rsidRDefault="00E4688D" w:rsidP="004C117F">
            <w:pPr>
              <w:spacing w:after="0" w:line="240" w:lineRule="auto"/>
              <w:jc w:val="center"/>
              <w:rPr>
                <w:rFonts w:ascii="Arial" w:hAnsi="Arial" w:cs="Arial"/>
                <w:b/>
                <w:sz w:val="20"/>
                <w:szCs w:val="20"/>
              </w:rPr>
            </w:pPr>
            <w:r w:rsidRPr="00E67165">
              <w:rPr>
                <w:rFonts w:ascii="Arial" w:hAnsi="Arial" w:cs="Arial"/>
                <w:b/>
                <w:sz w:val="20"/>
                <w:szCs w:val="20"/>
              </w:rPr>
              <w:t>Level 7</w:t>
            </w:r>
          </w:p>
        </w:tc>
      </w:tr>
      <w:tr w:rsidR="00E4688D" w:rsidRPr="00E67165" w:rsidTr="0091548B">
        <w:trPr>
          <w:cantSplit/>
          <w:trHeight w:val="1012"/>
        </w:trPr>
        <w:tc>
          <w:tcPr>
            <w:tcW w:w="534" w:type="dxa"/>
            <w:tcBorders>
              <w:bottom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474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4688D" w:rsidRPr="00E67165" w:rsidRDefault="00E4688D" w:rsidP="006E7F2E">
            <w:pPr>
              <w:spacing w:after="0" w:line="240" w:lineRule="auto"/>
              <w:rPr>
                <w:rFonts w:ascii="Arial" w:hAnsi="Arial" w:cs="Arial"/>
                <w:sz w:val="20"/>
                <w:szCs w:val="20"/>
              </w:rPr>
            </w:pPr>
            <w:r w:rsidRPr="00E67165">
              <w:rPr>
                <w:rFonts w:ascii="Arial" w:hAnsi="Arial" w:cs="Arial"/>
                <w:b/>
                <w:sz w:val="20"/>
                <w:szCs w:val="20"/>
              </w:rPr>
              <w:t>Module Code</w:t>
            </w:r>
          </w:p>
        </w:tc>
        <w:tc>
          <w:tcPr>
            <w:tcW w:w="742" w:type="dxa"/>
            <w:tcBorders>
              <w:top w:val="single" w:sz="4" w:space="0" w:color="auto"/>
              <w:left w:val="single" w:sz="4" w:space="0" w:color="auto"/>
              <w:bottom w:val="single" w:sz="4" w:space="0" w:color="auto"/>
              <w:right w:val="single" w:sz="4" w:space="0" w:color="auto"/>
            </w:tcBorders>
            <w:textDirection w:val="btLr"/>
            <w:vAlign w:val="center"/>
          </w:tcPr>
          <w:p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AR7202</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AR7203</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AR7204</w:t>
            </w:r>
          </w:p>
        </w:tc>
      </w:tr>
      <w:tr w:rsidR="00E4688D" w:rsidRPr="00E67165" w:rsidTr="00E4688D">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E4688D" w:rsidRPr="00E67165" w:rsidRDefault="00E4688D" w:rsidP="006E7F2E">
            <w:pPr>
              <w:spacing w:after="0" w:line="240" w:lineRule="auto"/>
              <w:ind w:left="113" w:right="113"/>
              <w:jc w:val="center"/>
              <w:rPr>
                <w:rFonts w:ascii="Arial" w:hAnsi="Arial" w:cs="Arial"/>
                <w:sz w:val="20"/>
                <w:szCs w:val="20"/>
              </w:rPr>
            </w:pPr>
            <w:r w:rsidRPr="00E67165">
              <w:rPr>
                <w:rFonts w:ascii="Arial" w:hAnsi="Arial" w:cs="Arial"/>
                <w:b/>
                <w:sz w:val="20"/>
                <w:szCs w:val="20"/>
              </w:rPr>
              <w:t>Programme Learning Outcomes</w:t>
            </w:r>
          </w:p>
        </w:tc>
        <w:tc>
          <w:tcPr>
            <w:tcW w:w="4002" w:type="dxa"/>
            <w:vMerge w:val="restart"/>
            <w:tcBorders>
              <w:top w:val="single" w:sz="4" w:space="0" w:color="auto"/>
              <w:left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r w:rsidRPr="00E67165">
              <w:rPr>
                <w:rFonts w:ascii="Arial" w:hAnsi="Arial" w:cs="Arial"/>
                <w:b/>
                <w:sz w:val="20"/>
                <w:szCs w:val="20"/>
              </w:rPr>
              <w:t>Knowledge &amp; Understanding</w:t>
            </w: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A1</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A2</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A3</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A4</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A5</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val="restart"/>
            <w:tcBorders>
              <w:top w:val="single" w:sz="4" w:space="0" w:color="auto"/>
              <w:left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r w:rsidRPr="00E67165">
              <w:rPr>
                <w:rFonts w:ascii="Arial" w:hAnsi="Arial" w:cs="Arial"/>
                <w:b/>
                <w:sz w:val="20"/>
                <w:szCs w:val="20"/>
              </w:rPr>
              <w:t>Intellectual Skills</w:t>
            </w: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B1</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B2</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B3</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B4</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jc w:val="center"/>
              <w:rPr>
                <w:rFonts w:ascii="Arial" w:hAnsi="Arial" w:cs="Arial"/>
                <w:sz w:val="20"/>
                <w:szCs w:val="20"/>
              </w:rPr>
            </w:pPr>
            <w:r w:rsidRPr="00797C32">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jc w:val="center"/>
              <w:rPr>
                <w:rFonts w:ascii="Arial" w:hAnsi="Arial" w:cs="Arial"/>
                <w:sz w:val="20"/>
                <w:szCs w:val="20"/>
              </w:rPr>
            </w:pPr>
            <w:r w:rsidRPr="00797C32">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B5</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val="restart"/>
            <w:tcBorders>
              <w:top w:val="single" w:sz="4" w:space="0" w:color="auto"/>
              <w:left w:val="single" w:sz="4" w:space="0" w:color="auto"/>
              <w:right w:val="single" w:sz="4" w:space="0" w:color="auto"/>
            </w:tcBorders>
          </w:tcPr>
          <w:p w:rsidR="00E4688D" w:rsidRPr="00B60CF5" w:rsidRDefault="00E4688D" w:rsidP="006E7F2E">
            <w:pPr>
              <w:spacing w:after="0" w:line="240" w:lineRule="auto"/>
              <w:rPr>
                <w:rFonts w:ascii="Arial" w:hAnsi="Arial" w:cs="Arial"/>
                <w:b/>
                <w:sz w:val="20"/>
                <w:szCs w:val="20"/>
              </w:rPr>
            </w:pPr>
            <w:r w:rsidRPr="00B60CF5">
              <w:rPr>
                <w:rFonts w:ascii="Arial" w:hAnsi="Arial" w:cs="Arial"/>
                <w:b/>
                <w:sz w:val="20"/>
                <w:szCs w:val="20"/>
              </w:rPr>
              <w:t>Practical Skills</w:t>
            </w: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C1</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C2</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C3</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C4</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rsidTr="00E4688D">
        <w:tc>
          <w:tcPr>
            <w:tcW w:w="534" w:type="dxa"/>
            <w:vMerge/>
            <w:tcBorders>
              <w:left w:val="single" w:sz="4" w:space="0" w:color="auto"/>
              <w:bottom w:val="single" w:sz="4" w:space="0" w:color="auto"/>
              <w:right w:val="single" w:sz="4" w:space="0" w:color="auto"/>
            </w:tcBorders>
            <w:shd w:val="clear" w:color="auto" w:fill="DBE5F1"/>
          </w:tcPr>
          <w:p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C5</w:t>
            </w:r>
          </w:p>
        </w:tc>
        <w:tc>
          <w:tcPr>
            <w:tcW w:w="742"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4688D" w:rsidRDefault="00E4688D" w:rsidP="00E4688D">
            <w:pPr>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bl>
    <w:p w:rsidR="00E4688D" w:rsidRDefault="00E4688D" w:rsidP="00E4688D">
      <w:pPr>
        <w:tabs>
          <w:tab w:val="left" w:pos="426"/>
        </w:tabs>
        <w:rPr>
          <w:rFonts w:ascii="Arial" w:hAnsi="Arial" w:cs="Arial"/>
          <w:b/>
        </w:rPr>
      </w:pPr>
    </w:p>
    <w:p w:rsidR="00E4688D" w:rsidRDefault="00E4688D" w:rsidP="00E4688D">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E4688D" w:rsidRDefault="002B42BA" w:rsidP="00576BC1">
      <w:pPr>
        <w:tabs>
          <w:tab w:val="left" w:pos="2268"/>
          <w:tab w:val="left" w:pos="2694"/>
        </w:tabs>
        <w:spacing w:before="120" w:after="0" w:line="240" w:lineRule="auto"/>
        <w:rPr>
          <w:rFonts w:ascii="Arial" w:hAnsi="Arial" w:cs="Arial"/>
          <w:b/>
        </w:rPr>
      </w:pPr>
      <w:r>
        <w:rPr>
          <w:rFonts w:ascii="Arial" w:hAnsi="Arial" w:cs="Arial"/>
          <w:b/>
        </w:rPr>
        <w:tab/>
      </w:r>
    </w:p>
    <w:p w:rsidR="00E4688D" w:rsidRDefault="00E4688D" w:rsidP="00576BC1">
      <w:pPr>
        <w:tabs>
          <w:tab w:val="left" w:pos="2268"/>
          <w:tab w:val="left" w:pos="2694"/>
        </w:tabs>
        <w:spacing w:before="120" w:after="0" w:line="240" w:lineRule="auto"/>
        <w:rPr>
          <w:rFonts w:ascii="Arial" w:hAnsi="Arial" w:cs="Arial"/>
          <w:b/>
        </w:rPr>
      </w:pPr>
    </w:p>
    <w:p w:rsidR="004C117F" w:rsidRPr="00E67165" w:rsidRDefault="002B42BA" w:rsidP="002B42BA">
      <w:pPr>
        <w:tabs>
          <w:tab w:val="left" w:pos="2268"/>
          <w:tab w:val="left" w:pos="2694"/>
        </w:tabs>
        <w:spacing w:after="0" w:line="240" w:lineRule="auto"/>
        <w:rPr>
          <w:rFonts w:ascii="Arial" w:hAnsi="Arial" w:cs="Arial"/>
        </w:rPr>
        <w:sectPr w:rsidR="004C117F" w:rsidRPr="00E67165" w:rsidSect="002B42BA">
          <w:pgSz w:w="11906" w:h="16838"/>
          <w:pgMar w:top="1440" w:right="1440" w:bottom="907" w:left="1440" w:header="709" w:footer="0" w:gutter="0"/>
          <w:cols w:space="708"/>
          <w:docGrid w:linePitch="360"/>
        </w:sectPr>
      </w:pPr>
      <w:r>
        <w:rPr>
          <w:rFonts w:ascii="Arial" w:hAnsi="Arial" w:cs="Arial"/>
          <w:b/>
        </w:rPr>
        <w:tab/>
      </w:r>
      <w:r w:rsidR="008C3ABD" w:rsidRPr="00E67165">
        <w:rPr>
          <w:rFonts w:ascii="Arial" w:hAnsi="Arial" w:cs="Arial"/>
        </w:rPr>
        <w:t xml:space="preserve"> </w:t>
      </w:r>
    </w:p>
    <w:p w:rsidR="00954722" w:rsidRDefault="00954722" w:rsidP="004C117F">
      <w:pPr>
        <w:tabs>
          <w:tab w:val="left" w:pos="426"/>
        </w:tabs>
        <w:spacing w:after="0" w:line="240" w:lineRule="auto"/>
        <w:rPr>
          <w:rFonts w:ascii="Arial" w:hAnsi="Arial" w:cs="Arial"/>
          <w:b/>
        </w:rPr>
      </w:pPr>
    </w:p>
    <w:p w:rsidR="009C5CA7" w:rsidRDefault="009C5CA7" w:rsidP="00266993">
      <w:pPr>
        <w:spacing w:after="0" w:line="240" w:lineRule="auto"/>
        <w:rPr>
          <w:rFonts w:ascii="Arial" w:hAnsi="Arial" w:cs="Arial"/>
        </w:rPr>
      </w:pPr>
    </w:p>
    <w:p w:rsidR="00266993" w:rsidRPr="00E67165" w:rsidRDefault="00266993" w:rsidP="00266993">
      <w:pPr>
        <w:spacing w:after="0" w:line="240" w:lineRule="auto"/>
        <w:rPr>
          <w:rFonts w:ascii="Arial" w:eastAsia="Times New Roman" w:hAnsi="Arial" w:cs="Arial"/>
          <w:b/>
          <w:lang w:eastAsia="ko-KR"/>
        </w:rPr>
      </w:pPr>
      <w:r w:rsidRPr="00E67165">
        <w:rPr>
          <w:rFonts w:ascii="Arial" w:eastAsia="Times New Roman" w:hAnsi="Arial" w:cs="Arial"/>
          <w:b/>
          <w:lang w:eastAsia="ko-KR"/>
        </w:rPr>
        <w:t>PG Diploma Professional Practice in Architecture – Indicative Course Diagram</w:t>
      </w:r>
    </w:p>
    <w:p w:rsidR="00266993" w:rsidRPr="00E67165" w:rsidRDefault="00266993" w:rsidP="00266993">
      <w:pPr>
        <w:spacing w:after="0" w:line="240" w:lineRule="auto"/>
        <w:rPr>
          <w:rFonts w:ascii="Arial" w:eastAsia="Times New Roman" w:hAnsi="Arial" w:cs="Arial"/>
          <w:lang w:eastAsia="ko-KR"/>
        </w:rPr>
      </w:pPr>
    </w:p>
    <w:p w:rsidR="00266993" w:rsidRPr="00E67165" w:rsidRDefault="00266993" w:rsidP="00266993">
      <w:pPr>
        <w:spacing w:after="0" w:line="240" w:lineRule="auto"/>
        <w:rPr>
          <w:rFonts w:ascii="Arial" w:eastAsia="Times New Roman" w:hAnsi="Arial" w:cs="Arial"/>
          <w:lang w:eastAsia="ko-KR"/>
        </w:rPr>
      </w:pPr>
    </w:p>
    <w:p w:rsidR="00266993" w:rsidRPr="00E67165" w:rsidRDefault="00266993" w:rsidP="00266993">
      <w:pPr>
        <w:spacing w:after="0" w:line="240" w:lineRule="auto"/>
        <w:rPr>
          <w:rFonts w:ascii="Arial" w:eastAsia="Times New Roman" w:hAnsi="Arial" w:cs="Arial"/>
          <w:lang w:eastAsia="ko-KR"/>
        </w:rPr>
      </w:pPr>
    </w:p>
    <w:p w:rsidR="00266993" w:rsidRPr="00E67165" w:rsidRDefault="00266993" w:rsidP="00266993">
      <w:pPr>
        <w:spacing w:after="0" w:line="240" w:lineRule="auto"/>
        <w:rPr>
          <w:rFonts w:ascii="Arial" w:eastAsia="Times New Roman" w:hAnsi="Arial" w:cs="Arial"/>
          <w:lang w:eastAsia="ko-KR"/>
        </w:rPr>
      </w:pPr>
    </w:p>
    <w:p w:rsidR="00266993" w:rsidRPr="00E67165" w:rsidRDefault="00266993" w:rsidP="00266993">
      <w:pPr>
        <w:tabs>
          <w:tab w:val="left" w:pos="1276"/>
          <w:tab w:val="left" w:pos="6237"/>
          <w:tab w:val="left" w:pos="11340"/>
        </w:tabs>
        <w:spacing w:after="0" w:line="240" w:lineRule="auto"/>
        <w:rPr>
          <w:rFonts w:ascii="Arial" w:eastAsia="Times New Roman" w:hAnsi="Arial" w:cs="Arial"/>
          <w:b/>
          <w:lang w:eastAsia="ko-KR"/>
        </w:rPr>
      </w:pP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1</w:t>
      </w: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2</w:t>
      </w: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3</w:t>
      </w:r>
    </w:p>
    <w:p w:rsidR="00266993" w:rsidRPr="00E67165" w:rsidRDefault="00266993"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0E1E34" w:rsidP="00266993">
      <w:pPr>
        <w:tabs>
          <w:tab w:val="left" w:pos="851"/>
          <w:tab w:val="left" w:pos="6237"/>
          <w:tab w:val="left" w:pos="11766"/>
        </w:tabs>
        <w:spacing w:after="0" w:line="240" w:lineRule="auto"/>
        <w:rPr>
          <w:rFonts w:ascii="Arial" w:eastAsia="Times New Roman" w:hAnsi="Arial" w:cs="Arial"/>
          <w:b/>
          <w:lang w:eastAsia="ko-KR"/>
        </w:rPr>
      </w:pPr>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241300</wp:posOffset>
                </wp:positionH>
                <wp:positionV relativeFrom="paragraph">
                  <wp:posOffset>29845</wp:posOffset>
                </wp:positionV>
                <wp:extent cx="5857875" cy="609600"/>
                <wp:effectExtent l="0" t="0" r="9525"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09600"/>
                        </a:xfrm>
                        <a:prstGeom prst="rect">
                          <a:avLst/>
                        </a:prstGeom>
                        <a:solidFill>
                          <a:srgbClr val="FFFFFF"/>
                        </a:solidFill>
                        <a:ln w="9525">
                          <a:solidFill>
                            <a:srgbClr val="000000"/>
                          </a:solidFill>
                          <a:miter lim="800000"/>
                          <a:headEnd/>
                          <a:tailEnd/>
                        </a:ln>
                      </wps:spPr>
                      <wps:txbx>
                        <w:txbxContent>
                          <w:p w:rsidR="008D2BA7" w:rsidRDefault="00576BC1" w:rsidP="008616B4">
                            <w:pPr>
                              <w:rPr>
                                <w:rFonts w:ascii="Arial" w:hAnsi="Arial" w:cs="Arial"/>
                              </w:rPr>
                            </w:pPr>
                            <w:r>
                              <w:rPr>
                                <w:rFonts w:ascii="Arial" w:hAnsi="Arial" w:cs="Arial"/>
                              </w:rPr>
                              <w:t>AR7201 –</w:t>
                            </w:r>
                            <w:r w:rsidR="008D2BA7">
                              <w:rPr>
                                <w:rFonts w:ascii="Arial" w:hAnsi="Arial" w:cs="Arial"/>
                              </w:rPr>
                              <w:t xml:space="preserve"> L</w:t>
                            </w:r>
                            <w:r w:rsidR="008D2BA7" w:rsidRPr="008616B4">
                              <w:rPr>
                                <w:rFonts w:ascii="Arial" w:hAnsi="Arial" w:cs="Arial"/>
                              </w:rPr>
                              <w:t xml:space="preserve">aw and the Professional </w:t>
                            </w:r>
                          </w:p>
                          <w:p w:rsidR="008D2BA7" w:rsidRPr="0060531A" w:rsidRDefault="008D2BA7" w:rsidP="008616B4">
                            <w:pPr>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9pt;margin-top:2.35pt;width:461.25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">
                <v:textbox>
                  <w:txbxContent>
                    <w:p w:rsidR="008D2BA7" w:rsidRDefault="00576BC1" w:rsidP="008616B4">
                      <w:pPr>
                        <w:rPr>
                          <w:rFonts w:ascii="Arial" w:hAnsi="Arial" w:cs="Arial"/>
                        </w:rPr>
                      </w:pPr>
                      <w:r>
                        <w:rPr>
                          <w:rFonts w:ascii="Arial" w:hAnsi="Arial" w:cs="Arial"/>
                        </w:rPr>
                        <w:t>AR7201 –</w:t>
                      </w:r>
                      <w:r w:rsidR="008D2BA7">
                        <w:rPr>
                          <w:rFonts w:ascii="Arial" w:hAnsi="Arial" w:cs="Arial"/>
                        </w:rPr>
                        <w:t xml:space="preserve"> L</w:t>
                      </w:r>
                      <w:r w:rsidR="008D2BA7" w:rsidRPr="008616B4">
                        <w:rPr>
                          <w:rFonts w:ascii="Arial" w:hAnsi="Arial" w:cs="Arial"/>
                        </w:rPr>
                        <w:t xml:space="preserve">aw and the Professional </w:t>
                      </w:r>
                    </w:p>
                    <w:p w:rsidR="008D2BA7" w:rsidRPr="0060531A" w:rsidRDefault="008D2BA7" w:rsidP="008616B4">
                      <w:pPr>
                        <w:jc w:val="right"/>
                        <w:rPr>
                          <w:rFonts w:ascii="Arial" w:hAnsi="Arial" w:cs="Arial"/>
                        </w:rPr>
                      </w:pPr>
                      <w:r>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6236970</wp:posOffset>
                </wp:positionH>
                <wp:positionV relativeFrom="paragraph">
                  <wp:posOffset>29845</wp:posOffset>
                </wp:positionV>
                <wp:extent cx="2863215" cy="1621155"/>
                <wp:effectExtent l="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215" cy="1621155"/>
                        </a:xfrm>
                        <a:prstGeom prst="rect">
                          <a:avLst/>
                        </a:prstGeom>
                        <a:solidFill>
                          <a:srgbClr val="FFFFFF"/>
                        </a:solidFill>
                        <a:ln w="9525">
                          <a:solidFill>
                            <a:srgbClr val="000000"/>
                          </a:solidFill>
                          <a:miter lim="800000"/>
                          <a:headEnd/>
                          <a:tailEnd/>
                        </a:ln>
                      </wps:spPr>
                      <wps:txbx>
                        <w:txbxContent>
                          <w:p w:rsidR="008D2BA7" w:rsidRDefault="008D2BA7" w:rsidP="00266993">
                            <w:pPr>
                              <w:rPr>
                                <w:rFonts w:ascii="Arial" w:hAnsi="Arial" w:cs="Arial"/>
                              </w:rPr>
                            </w:pPr>
                            <w:r>
                              <w:rPr>
                                <w:rFonts w:ascii="Arial" w:hAnsi="Arial" w:cs="Arial"/>
                              </w:rPr>
                              <w:t xml:space="preserve">AR7204 – Critical Practice </w:t>
                            </w:r>
                          </w:p>
                          <w:p w:rsidR="008D2BA7" w:rsidRDefault="008D2BA7" w:rsidP="00266993">
                            <w:pPr>
                              <w:rPr>
                                <w:rFonts w:ascii="Arial" w:hAnsi="Arial" w:cs="Arial"/>
                              </w:rPr>
                            </w:pPr>
                          </w:p>
                          <w:p w:rsidR="008D2BA7" w:rsidRDefault="008D2BA7" w:rsidP="00266993">
                            <w:pPr>
                              <w:rPr>
                                <w:rFonts w:ascii="Arial" w:hAnsi="Arial" w:cs="Arial"/>
                              </w:rPr>
                            </w:pPr>
                          </w:p>
                          <w:p w:rsidR="008D2BA7" w:rsidRDefault="008D2BA7" w:rsidP="00266993">
                            <w:pPr>
                              <w:rPr>
                                <w:rFonts w:ascii="Arial" w:hAnsi="Arial" w:cs="Arial"/>
                              </w:rPr>
                            </w:pPr>
                          </w:p>
                          <w:p w:rsidR="008D2BA7" w:rsidRPr="0060531A" w:rsidRDefault="008D2BA7" w:rsidP="00266993">
                            <w:pPr>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91.1pt;margin-top:2.35pt;width:225.45pt;height:1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">
                <v:textbox>
                  <w:txbxContent>
                    <w:p w:rsidR="008D2BA7" w:rsidRDefault="008D2BA7" w:rsidP="00266993">
                      <w:pPr>
                        <w:rPr>
                          <w:rFonts w:ascii="Arial" w:hAnsi="Arial" w:cs="Arial"/>
                        </w:rPr>
                      </w:pPr>
                      <w:r>
                        <w:rPr>
                          <w:rFonts w:ascii="Arial" w:hAnsi="Arial" w:cs="Arial"/>
                        </w:rPr>
                        <w:t xml:space="preserve">AR7204 – Critical Practice </w:t>
                      </w:r>
                    </w:p>
                    <w:p w:rsidR="008D2BA7" w:rsidRDefault="008D2BA7" w:rsidP="00266993">
                      <w:pPr>
                        <w:rPr>
                          <w:rFonts w:ascii="Arial" w:hAnsi="Arial" w:cs="Arial"/>
                        </w:rPr>
                      </w:pPr>
                    </w:p>
                    <w:p w:rsidR="008D2BA7" w:rsidRDefault="008D2BA7" w:rsidP="00266993">
                      <w:pPr>
                        <w:rPr>
                          <w:rFonts w:ascii="Arial" w:hAnsi="Arial" w:cs="Arial"/>
                        </w:rPr>
                      </w:pPr>
                    </w:p>
                    <w:p w:rsidR="008D2BA7" w:rsidRDefault="008D2BA7" w:rsidP="00266993">
                      <w:pPr>
                        <w:rPr>
                          <w:rFonts w:ascii="Arial" w:hAnsi="Arial" w:cs="Arial"/>
                        </w:rPr>
                      </w:pPr>
                    </w:p>
                    <w:p w:rsidR="008D2BA7" w:rsidRPr="0060531A" w:rsidRDefault="008D2BA7" w:rsidP="00266993">
                      <w:pPr>
                        <w:jc w:val="right"/>
                        <w:rPr>
                          <w:rFonts w:ascii="Arial" w:hAnsi="Arial" w:cs="Arial"/>
                        </w:rPr>
                      </w:pPr>
                      <w:r>
                        <w:rPr>
                          <w:rFonts w:ascii="Arial" w:hAnsi="Arial" w:cs="Arial"/>
                        </w:rPr>
                        <w:t>30 credits</w:t>
                      </w:r>
                    </w:p>
                  </w:txbxContent>
                </v:textbox>
              </v:shape>
            </w:pict>
          </mc:Fallback>
        </mc:AlternateContent>
      </w: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0E1E34" w:rsidP="00266993">
      <w:pPr>
        <w:tabs>
          <w:tab w:val="left" w:pos="851"/>
          <w:tab w:val="left" w:pos="6237"/>
          <w:tab w:val="left" w:pos="11766"/>
        </w:tabs>
        <w:spacing w:after="0" w:line="240" w:lineRule="auto"/>
        <w:rPr>
          <w:rFonts w:ascii="Arial" w:eastAsia="Times New Roman" w:hAnsi="Arial" w:cs="Arial"/>
          <w:b/>
          <w:lang w:eastAsia="ko-KR"/>
        </w:rP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3234690</wp:posOffset>
                </wp:positionH>
                <wp:positionV relativeFrom="paragraph">
                  <wp:posOffset>66675</wp:posOffset>
                </wp:positionV>
                <wp:extent cx="2860675" cy="904875"/>
                <wp:effectExtent l="0" t="0" r="0"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675" cy="904875"/>
                        </a:xfrm>
                        <a:prstGeom prst="rect">
                          <a:avLst/>
                        </a:prstGeom>
                        <a:solidFill>
                          <a:srgbClr val="FFFFFF"/>
                        </a:solidFill>
                        <a:ln w="3175">
                          <a:solidFill>
                            <a:srgbClr val="000000"/>
                          </a:solidFill>
                          <a:miter lim="800000"/>
                          <a:headEnd/>
                          <a:tailEnd/>
                        </a:ln>
                      </wps:spPr>
                      <wps:txbx>
                        <w:txbxContent>
                          <w:p w:rsidR="008D2BA7" w:rsidRDefault="008D2BA7" w:rsidP="008616B4">
                            <w:pPr>
                              <w:rPr>
                                <w:rFonts w:ascii="Arial" w:hAnsi="Arial" w:cs="Arial"/>
                              </w:rPr>
                            </w:pPr>
                            <w:r>
                              <w:rPr>
                                <w:rFonts w:ascii="Arial" w:hAnsi="Arial" w:cs="Arial"/>
                              </w:rPr>
                              <w:t xml:space="preserve">AR7203 – </w:t>
                            </w:r>
                            <w:r w:rsidRPr="008616B4">
                              <w:rPr>
                                <w:rFonts w:ascii="Arial" w:hAnsi="Arial" w:cs="Arial"/>
                              </w:rPr>
                              <w:t>Building Procurement and</w:t>
                            </w:r>
                            <w:r w:rsidR="009C5CA7">
                              <w:rPr>
                                <w:rFonts w:ascii="Arial" w:hAnsi="Arial" w:cs="Arial"/>
                              </w:rPr>
                              <w:t xml:space="preserve"> </w:t>
                            </w:r>
                            <w:r>
                              <w:rPr>
                                <w:rFonts w:ascii="Arial" w:hAnsi="Arial" w:cs="Arial"/>
                              </w:rPr>
                              <w:t xml:space="preserve">the </w:t>
                            </w:r>
                            <w:r w:rsidRPr="008616B4">
                              <w:rPr>
                                <w:rFonts w:ascii="Arial" w:hAnsi="Arial" w:cs="Arial"/>
                              </w:rPr>
                              <w:t>Management</w:t>
                            </w:r>
                            <w:r>
                              <w:rPr>
                                <w:rFonts w:ascii="Arial" w:hAnsi="Arial" w:cs="Arial"/>
                              </w:rPr>
                              <w:t xml:space="preserve"> of Projects</w:t>
                            </w:r>
                          </w:p>
                          <w:p w:rsidR="008D2BA7" w:rsidRPr="0060531A" w:rsidRDefault="008D2BA7" w:rsidP="00266993">
                            <w:pPr>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254.7pt;margin-top:5.25pt;width:225.25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" strokeweight=".25pt">
                <v:textbox>
                  <w:txbxContent>
                    <w:p w:rsidR="008D2BA7" w:rsidRDefault="008D2BA7" w:rsidP="008616B4">
                      <w:pPr>
                        <w:rPr>
                          <w:rFonts w:ascii="Arial" w:hAnsi="Arial" w:cs="Arial"/>
                        </w:rPr>
                      </w:pPr>
                      <w:r>
                        <w:rPr>
                          <w:rFonts w:ascii="Arial" w:hAnsi="Arial" w:cs="Arial"/>
                        </w:rPr>
                        <w:t xml:space="preserve">AR7203 – </w:t>
                      </w:r>
                      <w:r w:rsidRPr="008616B4">
                        <w:rPr>
                          <w:rFonts w:ascii="Arial" w:hAnsi="Arial" w:cs="Arial"/>
                        </w:rPr>
                        <w:t>Building Procurement and</w:t>
                      </w:r>
                      <w:r w:rsidR="009C5CA7">
                        <w:rPr>
                          <w:rFonts w:ascii="Arial" w:hAnsi="Arial" w:cs="Arial"/>
                        </w:rPr>
                        <w:t xml:space="preserve"> </w:t>
                      </w:r>
                      <w:r>
                        <w:rPr>
                          <w:rFonts w:ascii="Arial" w:hAnsi="Arial" w:cs="Arial"/>
                        </w:rPr>
                        <w:t xml:space="preserve">the </w:t>
                      </w:r>
                      <w:r w:rsidRPr="008616B4">
                        <w:rPr>
                          <w:rFonts w:ascii="Arial" w:hAnsi="Arial" w:cs="Arial"/>
                        </w:rPr>
                        <w:t>Management</w:t>
                      </w:r>
                      <w:r>
                        <w:rPr>
                          <w:rFonts w:ascii="Arial" w:hAnsi="Arial" w:cs="Arial"/>
                        </w:rPr>
                        <w:t xml:space="preserve"> of Projects</w:t>
                      </w:r>
                    </w:p>
                    <w:p w:rsidR="008D2BA7" w:rsidRPr="0060531A" w:rsidRDefault="008D2BA7" w:rsidP="00266993">
                      <w:pPr>
                        <w:jc w:val="right"/>
                        <w:rPr>
                          <w:rFonts w:ascii="Arial" w:hAnsi="Arial" w:cs="Arial"/>
                        </w:rPr>
                      </w:pPr>
                      <w:r>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241300</wp:posOffset>
                </wp:positionH>
                <wp:positionV relativeFrom="paragraph">
                  <wp:posOffset>49530</wp:posOffset>
                </wp:positionV>
                <wp:extent cx="2804795" cy="92265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922655"/>
                        </a:xfrm>
                        <a:prstGeom prst="rect">
                          <a:avLst/>
                        </a:prstGeom>
                        <a:solidFill>
                          <a:srgbClr val="FFFFFF"/>
                        </a:solidFill>
                        <a:ln w="9525">
                          <a:solidFill>
                            <a:srgbClr val="000000"/>
                          </a:solidFill>
                          <a:miter lim="800000"/>
                          <a:headEnd/>
                          <a:tailEnd/>
                        </a:ln>
                      </wps:spPr>
                      <wps:txbx>
                        <w:txbxContent>
                          <w:p w:rsidR="008D2BA7" w:rsidRDefault="008D2BA7" w:rsidP="008616B4">
                            <w:pPr>
                              <w:rPr>
                                <w:rFonts w:ascii="Arial" w:hAnsi="Arial" w:cs="Arial"/>
                              </w:rPr>
                            </w:pPr>
                            <w:r>
                              <w:rPr>
                                <w:rFonts w:ascii="Arial" w:hAnsi="Arial" w:cs="Arial"/>
                              </w:rPr>
                              <w:t xml:space="preserve">AR7202 – </w:t>
                            </w:r>
                            <w:r w:rsidRPr="008616B4">
                              <w:rPr>
                                <w:rFonts w:ascii="Arial" w:hAnsi="Arial" w:cs="Arial"/>
                              </w:rPr>
                              <w:t>Prof</w:t>
                            </w:r>
                            <w:r>
                              <w:rPr>
                                <w:rFonts w:ascii="Arial" w:hAnsi="Arial" w:cs="Arial"/>
                              </w:rPr>
                              <w:t>essional Services and Business M</w:t>
                            </w:r>
                            <w:r w:rsidRPr="008616B4">
                              <w:rPr>
                                <w:rFonts w:ascii="Arial" w:hAnsi="Arial" w:cs="Arial"/>
                              </w:rPr>
                              <w:t xml:space="preserve">anagement </w:t>
                            </w:r>
                          </w:p>
                          <w:p w:rsidR="008D2BA7" w:rsidRPr="0060531A" w:rsidRDefault="008D2BA7" w:rsidP="008616B4">
                            <w:pPr>
                              <w:jc w:val="right"/>
                              <w:rPr>
                                <w:rFonts w:ascii="Arial" w:hAnsi="Arial" w:cs="Arial"/>
                              </w:rPr>
                            </w:pPr>
                            <w:r>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19pt;margin-top:3.9pt;width:220.85pt;height:7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">
                <v:textbox>
                  <w:txbxContent>
                    <w:p w:rsidR="008D2BA7" w:rsidRDefault="008D2BA7" w:rsidP="008616B4">
                      <w:pPr>
                        <w:rPr>
                          <w:rFonts w:ascii="Arial" w:hAnsi="Arial" w:cs="Arial"/>
                        </w:rPr>
                      </w:pPr>
                      <w:r>
                        <w:rPr>
                          <w:rFonts w:ascii="Arial" w:hAnsi="Arial" w:cs="Arial"/>
                        </w:rPr>
                        <w:t xml:space="preserve">AR7202 – </w:t>
                      </w:r>
                      <w:r w:rsidRPr="008616B4">
                        <w:rPr>
                          <w:rFonts w:ascii="Arial" w:hAnsi="Arial" w:cs="Arial"/>
                        </w:rPr>
                        <w:t>Prof</w:t>
                      </w:r>
                      <w:r>
                        <w:rPr>
                          <w:rFonts w:ascii="Arial" w:hAnsi="Arial" w:cs="Arial"/>
                        </w:rPr>
                        <w:t>essional Services and Business M</w:t>
                      </w:r>
                      <w:r w:rsidRPr="008616B4">
                        <w:rPr>
                          <w:rFonts w:ascii="Arial" w:hAnsi="Arial" w:cs="Arial"/>
                        </w:rPr>
                        <w:t xml:space="preserve">anagement </w:t>
                      </w:r>
                    </w:p>
                    <w:p w:rsidR="008D2BA7" w:rsidRPr="0060531A" w:rsidRDefault="008D2BA7" w:rsidP="008616B4">
                      <w:pPr>
                        <w:jc w:val="right"/>
                        <w:rPr>
                          <w:rFonts w:ascii="Arial" w:hAnsi="Arial" w:cs="Arial"/>
                        </w:rPr>
                      </w:pPr>
                      <w:r>
                        <w:rPr>
                          <w:rFonts w:ascii="Arial" w:hAnsi="Arial" w:cs="Arial"/>
                        </w:rPr>
                        <w:t>30 credits</w:t>
                      </w:r>
                    </w:p>
                  </w:txbxContent>
                </v:textbox>
              </v:shape>
            </w:pict>
          </mc:Fallback>
        </mc:AlternateContent>
      </w: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BA073D" w:rsidRPr="00E67165" w:rsidRDefault="00BA073D" w:rsidP="00266993">
      <w:pPr>
        <w:tabs>
          <w:tab w:val="left" w:pos="851"/>
          <w:tab w:val="left" w:pos="6237"/>
          <w:tab w:val="left" w:pos="11766"/>
        </w:tabs>
        <w:spacing w:after="0" w:line="240" w:lineRule="auto"/>
        <w:rPr>
          <w:rFonts w:ascii="Arial" w:eastAsia="Times New Roman" w:hAnsi="Arial" w:cs="Arial"/>
          <w:b/>
          <w:lang w:eastAsia="ko-KR"/>
        </w:rPr>
      </w:pPr>
    </w:p>
    <w:p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rsidR="005B1266" w:rsidRPr="00E67165" w:rsidRDefault="005B1266" w:rsidP="005B1266">
      <w:pPr>
        <w:spacing w:after="0" w:line="240" w:lineRule="auto"/>
        <w:rPr>
          <w:rFonts w:ascii="Arial" w:hAnsi="Arial" w:cs="Arial"/>
        </w:rPr>
        <w:sectPr w:rsidR="005B1266" w:rsidRPr="00E67165" w:rsidSect="001028CC">
          <w:pgSz w:w="16838" w:h="11906" w:orient="landscape"/>
          <w:pgMar w:top="720" w:right="1103" w:bottom="720" w:left="720" w:header="709" w:footer="164" w:gutter="0"/>
          <w:cols w:space="708"/>
          <w:docGrid w:linePitch="360"/>
        </w:sectPr>
      </w:pPr>
    </w:p>
    <w:p w:rsidR="005B1266" w:rsidRPr="00954722" w:rsidRDefault="005B1266" w:rsidP="005B1266">
      <w:pPr>
        <w:spacing w:after="0" w:line="240" w:lineRule="auto"/>
        <w:rPr>
          <w:rFonts w:ascii="Arial" w:hAnsi="Arial" w:cs="Arial"/>
          <w:b/>
          <w:sz w:val="24"/>
          <w:szCs w:val="24"/>
        </w:rPr>
      </w:pPr>
      <w:r w:rsidRPr="00954722">
        <w:rPr>
          <w:rFonts w:ascii="Arial" w:hAnsi="Arial" w:cs="Arial"/>
          <w:b/>
          <w:sz w:val="24"/>
          <w:szCs w:val="24"/>
        </w:rPr>
        <w:lastRenderedPageBreak/>
        <w:t>Technical Annex</w:t>
      </w:r>
    </w:p>
    <w:p w:rsidR="00E67165" w:rsidRPr="00E67165" w:rsidRDefault="00E67165" w:rsidP="005B1266">
      <w:pPr>
        <w:spacing w:after="0" w:line="240" w:lineRule="auto"/>
        <w:rPr>
          <w:rFonts w:ascii="Arial" w:hAnsi="Arial" w:cs="Arial"/>
          <w:b/>
        </w:rPr>
      </w:pPr>
    </w:p>
    <w:p w:rsidR="005B1266" w:rsidRPr="00E67165"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Final Award(s):</w:t>
            </w:r>
          </w:p>
          <w:p w:rsidR="005B1266" w:rsidRPr="00E67165" w:rsidRDefault="005B1266" w:rsidP="00EB7B51">
            <w:pPr>
              <w:spacing w:after="0" w:line="240" w:lineRule="auto"/>
              <w:rPr>
                <w:rFonts w:ascii="Arial" w:hAnsi="Arial" w:cs="Arial"/>
                <w:b/>
              </w:rPr>
            </w:pPr>
          </w:p>
        </w:tc>
        <w:tc>
          <w:tcPr>
            <w:tcW w:w="5306" w:type="dxa"/>
          </w:tcPr>
          <w:p w:rsidR="005B1266" w:rsidRPr="00E67165" w:rsidRDefault="00162CFD" w:rsidP="00EB7B51">
            <w:pPr>
              <w:spacing w:after="0" w:line="240" w:lineRule="auto"/>
              <w:rPr>
                <w:rFonts w:ascii="Arial" w:hAnsi="Arial" w:cs="Arial"/>
              </w:rPr>
            </w:pPr>
            <w:r w:rsidRPr="00E67165">
              <w:rPr>
                <w:rFonts w:ascii="Arial" w:hAnsi="Arial" w:cs="Arial"/>
              </w:rPr>
              <w:t>Postgraduate Diploma in Professional Practice</w:t>
            </w:r>
            <w:r w:rsidR="00E67165" w:rsidRPr="00E67165">
              <w:rPr>
                <w:rFonts w:ascii="Arial" w:hAnsi="Arial" w:cs="Arial"/>
              </w:rPr>
              <w:t xml:space="preserve"> in Architecture</w:t>
            </w:r>
          </w:p>
          <w:p w:rsidR="00162CFD" w:rsidRPr="00E67165" w:rsidRDefault="00162CFD" w:rsidP="00EB7B51">
            <w:pPr>
              <w:spacing w:after="0" w:line="240" w:lineRule="auto"/>
              <w:rPr>
                <w:rFonts w:ascii="Arial" w:hAnsi="Arial" w:cs="Arial"/>
              </w:rPr>
            </w:pPr>
            <w:r w:rsidRPr="00E67165">
              <w:rPr>
                <w:rFonts w:ascii="Arial" w:hAnsi="Arial" w:cs="Arial"/>
              </w:rPr>
              <w:t>Postgraduate Certificate in Professional Practice in Architecture</w:t>
            </w:r>
          </w:p>
          <w:p w:rsidR="00E67165" w:rsidRPr="00E67165" w:rsidRDefault="00E67165" w:rsidP="00EB7B51">
            <w:pPr>
              <w:spacing w:after="0" w:line="240" w:lineRule="auto"/>
              <w:rPr>
                <w:rFonts w:ascii="Arial" w:hAnsi="Arial" w:cs="Arial"/>
                <w:i/>
              </w:rPr>
            </w:pP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Intermediate Award(s):</w:t>
            </w:r>
          </w:p>
          <w:p w:rsidR="005B1266" w:rsidRPr="00E67165" w:rsidRDefault="005B1266" w:rsidP="00EB7B51">
            <w:pPr>
              <w:spacing w:after="0" w:line="240" w:lineRule="auto"/>
              <w:rPr>
                <w:rFonts w:ascii="Arial" w:hAnsi="Arial" w:cs="Arial"/>
                <w:b/>
              </w:rPr>
            </w:pPr>
          </w:p>
        </w:tc>
        <w:tc>
          <w:tcPr>
            <w:tcW w:w="5306" w:type="dxa"/>
          </w:tcPr>
          <w:p w:rsidR="005B1266" w:rsidRPr="00E67165" w:rsidRDefault="008616B4" w:rsidP="00EB7B51">
            <w:pPr>
              <w:spacing w:after="0" w:line="240" w:lineRule="auto"/>
              <w:rPr>
                <w:rFonts w:ascii="Arial" w:hAnsi="Arial" w:cs="Arial"/>
              </w:rPr>
            </w:pPr>
            <w:r w:rsidRPr="00E67165">
              <w:rPr>
                <w:rFonts w:ascii="Arial" w:hAnsi="Arial" w:cs="Arial"/>
              </w:rPr>
              <w:t>Post</w:t>
            </w:r>
            <w:r w:rsidR="00162CFD" w:rsidRPr="00E67165">
              <w:rPr>
                <w:rFonts w:ascii="Arial" w:hAnsi="Arial" w:cs="Arial"/>
              </w:rPr>
              <w:t>graduate Certificate</w:t>
            </w: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Minimum period of registration:</w:t>
            </w:r>
          </w:p>
        </w:tc>
        <w:tc>
          <w:tcPr>
            <w:tcW w:w="5306" w:type="dxa"/>
          </w:tcPr>
          <w:p w:rsidR="005B1266" w:rsidRPr="00E67165" w:rsidRDefault="00F81948" w:rsidP="00EB7B51">
            <w:pPr>
              <w:spacing w:after="0" w:line="240" w:lineRule="auto"/>
              <w:rPr>
                <w:rFonts w:ascii="Arial" w:hAnsi="Arial" w:cs="Arial"/>
              </w:rPr>
            </w:pPr>
            <w:r w:rsidRPr="00E67165">
              <w:rPr>
                <w:rFonts w:ascii="Arial" w:hAnsi="Arial" w:cs="Arial"/>
              </w:rPr>
              <w:t>1 year</w:t>
            </w: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Maximum period of registration:</w:t>
            </w:r>
          </w:p>
        </w:tc>
        <w:tc>
          <w:tcPr>
            <w:tcW w:w="5306" w:type="dxa"/>
          </w:tcPr>
          <w:p w:rsidR="005B1266" w:rsidRPr="00E67165" w:rsidRDefault="00F81948" w:rsidP="00EB7B51">
            <w:pPr>
              <w:spacing w:after="0" w:line="240" w:lineRule="auto"/>
              <w:rPr>
                <w:rFonts w:ascii="Arial" w:hAnsi="Arial" w:cs="Arial"/>
              </w:rPr>
            </w:pPr>
            <w:r w:rsidRPr="00E67165">
              <w:rPr>
                <w:rFonts w:ascii="Arial" w:hAnsi="Arial" w:cs="Arial"/>
              </w:rPr>
              <w:t>4 years</w:t>
            </w:r>
          </w:p>
          <w:p w:rsidR="00E67165" w:rsidRPr="00E67165" w:rsidRDefault="00E67165" w:rsidP="00EB7B51">
            <w:pPr>
              <w:spacing w:after="0" w:line="240" w:lineRule="auto"/>
              <w:rPr>
                <w:rFonts w:ascii="Arial" w:hAnsi="Arial" w:cs="Arial"/>
              </w:rPr>
            </w:pP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FHEQ Level for the Final Award:</w:t>
            </w:r>
          </w:p>
          <w:p w:rsidR="005B1266" w:rsidRPr="00E67165" w:rsidRDefault="005B1266" w:rsidP="00EB7B51">
            <w:pPr>
              <w:spacing w:after="0" w:line="240" w:lineRule="auto"/>
              <w:rPr>
                <w:rFonts w:ascii="Arial" w:hAnsi="Arial" w:cs="Arial"/>
                <w:b/>
              </w:rPr>
            </w:pPr>
          </w:p>
        </w:tc>
        <w:tc>
          <w:tcPr>
            <w:tcW w:w="5306" w:type="dxa"/>
          </w:tcPr>
          <w:p w:rsidR="005B1266" w:rsidRPr="00E67165" w:rsidRDefault="00162CFD" w:rsidP="00EB7B51">
            <w:pPr>
              <w:spacing w:after="0" w:line="240" w:lineRule="auto"/>
              <w:rPr>
                <w:rFonts w:ascii="Arial" w:hAnsi="Arial" w:cs="Arial"/>
              </w:rPr>
            </w:pPr>
            <w:r w:rsidRPr="00E67165">
              <w:rPr>
                <w:rFonts w:ascii="Arial" w:hAnsi="Arial" w:cs="Arial"/>
              </w:rPr>
              <w:t>Level 7</w:t>
            </w: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QAA Subject Benchmark:</w:t>
            </w:r>
          </w:p>
        </w:tc>
        <w:tc>
          <w:tcPr>
            <w:tcW w:w="5306" w:type="dxa"/>
          </w:tcPr>
          <w:p w:rsidR="005B1266" w:rsidRPr="00E67165" w:rsidRDefault="00162CFD" w:rsidP="00EB7B51">
            <w:pPr>
              <w:spacing w:after="0" w:line="240" w:lineRule="auto"/>
              <w:rPr>
                <w:rFonts w:ascii="Arial" w:hAnsi="Arial" w:cs="Arial"/>
              </w:rPr>
            </w:pPr>
            <w:r w:rsidRPr="00E67165">
              <w:rPr>
                <w:rFonts w:ascii="Arial" w:hAnsi="Arial" w:cs="Arial"/>
              </w:rPr>
              <w:t>Architecture</w:t>
            </w:r>
          </w:p>
          <w:p w:rsidR="00E67165" w:rsidRPr="00E67165" w:rsidRDefault="00E67165" w:rsidP="00EB7B51">
            <w:pPr>
              <w:spacing w:after="0" w:line="240" w:lineRule="auto"/>
              <w:rPr>
                <w:rFonts w:ascii="Arial" w:hAnsi="Arial" w:cs="Arial"/>
              </w:rPr>
            </w:pP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Modes of Delivery:</w:t>
            </w:r>
          </w:p>
        </w:tc>
        <w:tc>
          <w:tcPr>
            <w:tcW w:w="5306" w:type="dxa"/>
          </w:tcPr>
          <w:p w:rsidR="005B1266" w:rsidRPr="00E67165" w:rsidRDefault="00162CFD" w:rsidP="00EB7B51">
            <w:pPr>
              <w:spacing w:after="0" w:line="240" w:lineRule="auto"/>
              <w:rPr>
                <w:rFonts w:ascii="Arial" w:hAnsi="Arial" w:cs="Arial"/>
              </w:rPr>
            </w:pPr>
            <w:r w:rsidRPr="00E67165">
              <w:rPr>
                <w:rFonts w:ascii="Arial" w:hAnsi="Arial" w:cs="Arial"/>
              </w:rPr>
              <w:t>Part-time only</w:t>
            </w:r>
          </w:p>
          <w:p w:rsidR="00E67165" w:rsidRPr="00E67165" w:rsidRDefault="00E67165" w:rsidP="00EB7B51">
            <w:pPr>
              <w:spacing w:after="0" w:line="240" w:lineRule="auto"/>
              <w:rPr>
                <w:rFonts w:ascii="Arial" w:hAnsi="Arial" w:cs="Arial"/>
              </w:rPr>
            </w:pP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Language of Delivery:</w:t>
            </w:r>
          </w:p>
        </w:tc>
        <w:tc>
          <w:tcPr>
            <w:tcW w:w="5306" w:type="dxa"/>
          </w:tcPr>
          <w:p w:rsidR="005B1266" w:rsidRPr="00E67165" w:rsidRDefault="00162CFD" w:rsidP="00EB7B51">
            <w:pPr>
              <w:spacing w:after="0" w:line="240" w:lineRule="auto"/>
              <w:rPr>
                <w:rFonts w:ascii="Arial" w:hAnsi="Arial" w:cs="Arial"/>
              </w:rPr>
            </w:pPr>
            <w:r w:rsidRPr="00E67165">
              <w:rPr>
                <w:rFonts w:ascii="Arial" w:hAnsi="Arial" w:cs="Arial"/>
              </w:rPr>
              <w:t>English</w:t>
            </w:r>
          </w:p>
          <w:p w:rsidR="00E67165" w:rsidRPr="00E67165" w:rsidRDefault="00E67165" w:rsidP="00EB7B51">
            <w:pPr>
              <w:spacing w:after="0" w:line="240" w:lineRule="auto"/>
              <w:rPr>
                <w:rFonts w:ascii="Arial" w:hAnsi="Arial" w:cs="Arial"/>
              </w:rPr>
            </w:pP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Faculty:</w:t>
            </w:r>
          </w:p>
        </w:tc>
        <w:tc>
          <w:tcPr>
            <w:tcW w:w="5306" w:type="dxa"/>
          </w:tcPr>
          <w:p w:rsidR="005B1266" w:rsidRPr="00E67165" w:rsidRDefault="00663398" w:rsidP="00EB7B51">
            <w:pPr>
              <w:spacing w:after="0" w:line="240" w:lineRule="auto"/>
              <w:rPr>
                <w:rFonts w:ascii="Arial" w:hAnsi="Arial" w:cs="Arial"/>
              </w:rPr>
            </w:pPr>
            <w:r>
              <w:rPr>
                <w:rFonts w:ascii="Arial" w:hAnsi="Arial" w:cs="Arial"/>
              </w:rPr>
              <w:t>Kingston School of Art</w:t>
            </w:r>
          </w:p>
          <w:p w:rsidR="00E67165" w:rsidRPr="00E67165" w:rsidRDefault="00E67165" w:rsidP="00EB7B51">
            <w:pPr>
              <w:spacing w:after="0" w:line="240" w:lineRule="auto"/>
              <w:rPr>
                <w:rFonts w:ascii="Arial" w:hAnsi="Arial" w:cs="Arial"/>
              </w:rPr>
            </w:pPr>
          </w:p>
        </w:tc>
      </w:tr>
      <w:tr w:rsidR="00E4688D" w:rsidRPr="00E67165" w:rsidTr="00EB7B51">
        <w:tc>
          <w:tcPr>
            <w:tcW w:w="3936" w:type="dxa"/>
          </w:tcPr>
          <w:p w:rsidR="00E4688D" w:rsidRDefault="00E4688D" w:rsidP="00EB7B51">
            <w:pPr>
              <w:spacing w:after="0" w:line="240" w:lineRule="auto"/>
              <w:rPr>
                <w:rFonts w:ascii="Arial" w:hAnsi="Arial" w:cs="Arial"/>
                <w:b/>
              </w:rPr>
            </w:pPr>
            <w:r>
              <w:rPr>
                <w:rFonts w:ascii="Arial" w:hAnsi="Arial" w:cs="Arial"/>
                <w:b/>
              </w:rPr>
              <w:t>School:</w:t>
            </w:r>
          </w:p>
        </w:tc>
        <w:tc>
          <w:tcPr>
            <w:tcW w:w="5306" w:type="dxa"/>
          </w:tcPr>
          <w:p w:rsidR="00E4688D" w:rsidRDefault="00E4688D" w:rsidP="00EB7B51">
            <w:pPr>
              <w:spacing w:after="0" w:line="240" w:lineRule="auto"/>
              <w:rPr>
                <w:rFonts w:ascii="Arial" w:hAnsi="Arial" w:cs="Arial"/>
              </w:rPr>
            </w:pPr>
            <w:r>
              <w:rPr>
                <w:rFonts w:ascii="Arial" w:hAnsi="Arial" w:cs="Arial"/>
              </w:rPr>
              <w:t>Art and Architecture</w:t>
            </w:r>
          </w:p>
          <w:p w:rsidR="00E4688D" w:rsidRPr="00E67165" w:rsidRDefault="00E4688D" w:rsidP="00EB7B51">
            <w:pPr>
              <w:spacing w:after="0" w:line="240" w:lineRule="auto"/>
              <w:rPr>
                <w:rFonts w:ascii="Arial" w:hAnsi="Arial" w:cs="Arial"/>
              </w:rPr>
            </w:pPr>
          </w:p>
        </w:tc>
      </w:tr>
      <w:tr w:rsidR="005B1266" w:rsidRPr="00E67165" w:rsidTr="00EB7B51">
        <w:tc>
          <w:tcPr>
            <w:tcW w:w="3936" w:type="dxa"/>
          </w:tcPr>
          <w:p w:rsidR="005B1266" w:rsidRPr="00E67165" w:rsidRDefault="00E4688D" w:rsidP="00EB7B51">
            <w:pPr>
              <w:spacing w:after="0" w:line="240" w:lineRule="auto"/>
              <w:rPr>
                <w:rFonts w:ascii="Arial" w:hAnsi="Arial" w:cs="Arial"/>
                <w:b/>
              </w:rPr>
            </w:pPr>
            <w:r>
              <w:rPr>
                <w:rFonts w:ascii="Arial" w:hAnsi="Arial" w:cs="Arial"/>
                <w:b/>
              </w:rPr>
              <w:t>Department</w:t>
            </w:r>
            <w:r w:rsidR="005B1266" w:rsidRPr="00E67165">
              <w:rPr>
                <w:rFonts w:ascii="Arial" w:hAnsi="Arial" w:cs="Arial"/>
                <w:b/>
              </w:rPr>
              <w:t>:</w:t>
            </w:r>
          </w:p>
        </w:tc>
        <w:tc>
          <w:tcPr>
            <w:tcW w:w="5306" w:type="dxa"/>
          </w:tcPr>
          <w:p w:rsidR="005B1266" w:rsidRPr="00E67165" w:rsidRDefault="00162CFD" w:rsidP="00EB7B51">
            <w:pPr>
              <w:spacing w:after="0" w:line="240" w:lineRule="auto"/>
              <w:rPr>
                <w:rFonts w:ascii="Arial" w:hAnsi="Arial" w:cs="Arial"/>
              </w:rPr>
            </w:pPr>
            <w:r w:rsidRPr="00E67165">
              <w:rPr>
                <w:rFonts w:ascii="Arial" w:hAnsi="Arial" w:cs="Arial"/>
              </w:rPr>
              <w:t xml:space="preserve">Architecture </w:t>
            </w:r>
            <w:r w:rsidR="00517ABC">
              <w:rPr>
                <w:rFonts w:ascii="Arial" w:hAnsi="Arial" w:cs="Arial"/>
              </w:rPr>
              <w:t>&amp;</w:t>
            </w:r>
            <w:r w:rsidRPr="00E67165">
              <w:rPr>
                <w:rFonts w:ascii="Arial" w:hAnsi="Arial" w:cs="Arial"/>
              </w:rPr>
              <w:t xml:space="preserve"> Landscape</w:t>
            </w:r>
          </w:p>
          <w:p w:rsidR="00E67165" w:rsidRPr="00E67165" w:rsidRDefault="00E67165" w:rsidP="00EB7B51">
            <w:pPr>
              <w:spacing w:after="0" w:line="240" w:lineRule="auto"/>
              <w:rPr>
                <w:rFonts w:ascii="Arial" w:hAnsi="Arial" w:cs="Arial"/>
              </w:rPr>
            </w:pP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UCAS Code:</w:t>
            </w:r>
          </w:p>
        </w:tc>
        <w:tc>
          <w:tcPr>
            <w:tcW w:w="5306" w:type="dxa"/>
          </w:tcPr>
          <w:p w:rsidR="005B1266" w:rsidRPr="00E67165" w:rsidRDefault="00162CFD" w:rsidP="00EB7B51">
            <w:pPr>
              <w:spacing w:after="0" w:line="240" w:lineRule="auto"/>
              <w:rPr>
                <w:rFonts w:ascii="Arial" w:hAnsi="Arial" w:cs="Arial"/>
              </w:rPr>
            </w:pPr>
            <w:r w:rsidRPr="00E67165">
              <w:rPr>
                <w:rFonts w:ascii="Arial" w:hAnsi="Arial" w:cs="Arial"/>
              </w:rPr>
              <w:t>N/A</w:t>
            </w:r>
          </w:p>
          <w:p w:rsidR="00E67165" w:rsidRPr="00E67165" w:rsidRDefault="00E67165" w:rsidP="00EB7B51">
            <w:pPr>
              <w:spacing w:after="0" w:line="240" w:lineRule="auto"/>
              <w:rPr>
                <w:rFonts w:ascii="Arial" w:hAnsi="Arial" w:cs="Arial"/>
              </w:rPr>
            </w:pPr>
          </w:p>
        </w:tc>
      </w:tr>
      <w:tr w:rsidR="005B1266" w:rsidRPr="00E67165" w:rsidTr="00EB7B51">
        <w:tc>
          <w:tcPr>
            <w:tcW w:w="3936" w:type="dxa"/>
          </w:tcPr>
          <w:p w:rsidR="005B1266" w:rsidRPr="00E67165" w:rsidRDefault="005B1266" w:rsidP="00EB7B51">
            <w:pPr>
              <w:spacing w:after="0" w:line="240" w:lineRule="auto"/>
              <w:rPr>
                <w:rFonts w:ascii="Arial" w:hAnsi="Arial" w:cs="Arial"/>
                <w:b/>
              </w:rPr>
            </w:pPr>
            <w:r w:rsidRPr="00E67165">
              <w:rPr>
                <w:rFonts w:ascii="Arial" w:hAnsi="Arial" w:cs="Arial"/>
                <w:b/>
              </w:rPr>
              <w:t>Course</w:t>
            </w:r>
            <w:r w:rsidR="00AC5FE6">
              <w:rPr>
                <w:rFonts w:ascii="Arial" w:hAnsi="Arial" w:cs="Arial"/>
                <w:b/>
              </w:rPr>
              <w:t>/Route</w:t>
            </w:r>
            <w:r w:rsidRPr="00E67165">
              <w:rPr>
                <w:rFonts w:ascii="Arial" w:hAnsi="Arial" w:cs="Arial"/>
                <w:b/>
              </w:rPr>
              <w:t xml:space="preserve"> Code:</w:t>
            </w:r>
          </w:p>
        </w:tc>
        <w:tc>
          <w:tcPr>
            <w:tcW w:w="5306" w:type="dxa"/>
          </w:tcPr>
          <w:p w:rsidR="00E67165" w:rsidRDefault="00AC0B9A" w:rsidP="00EB7B51">
            <w:pPr>
              <w:spacing w:after="0" w:line="240" w:lineRule="auto"/>
              <w:rPr>
                <w:rFonts w:ascii="Arial" w:hAnsi="Arial" w:cs="Arial"/>
              </w:rPr>
            </w:pPr>
            <w:r w:rsidRPr="00AC0B9A">
              <w:rPr>
                <w:rFonts w:ascii="Arial" w:hAnsi="Arial" w:cs="Arial"/>
              </w:rPr>
              <w:t>PPPPA1PPA03</w:t>
            </w:r>
            <w:r w:rsidR="00A01026">
              <w:rPr>
                <w:rFonts w:ascii="Arial" w:hAnsi="Arial" w:cs="Arial"/>
              </w:rPr>
              <w:t xml:space="preserve"> (PG Dip)</w:t>
            </w:r>
          </w:p>
          <w:p w:rsidR="00A01026" w:rsidRDefault="00A01026" w:rsidP="00A01026">
            <w:pPr>
              <w:spacing w:after="0" w:line="240" w:lineRule="auto"/>
              <w:rPr>
                <w:rFonts w:ascii="Arial" w:hAnsi="Arial" w:cs="Arial"/>
              </w:rPr>
            </w:pPr>
            <w:r w:rsidRPr="00A01026">
              <w:rPr>
                <w:rFonts w:ascii="Arial" w:hAnsi="Arial" w:cs="Arial"/>
              </w:rPr>
              <w:t>PPPPA1PPA01</w:t>
            </w:r>
            <w:r>
              <w:rPr>
                <w:rFonts w:ascii="Arial" w:hAnsi="Arial" w:cs="Arial"/>
              </w:rPr>
              <w:t xml:space="preserve"> (PG Cert)</w:t>
            </w:r>
          </w:p>
          <w:p w:rsidR="00AC0B9A" w:rsidRPr="00E67165" w:rsidRDefault="00AC0B9A" w:rsidP="00EB7B51">
            <w:pPr>
              <w:spacing w:after="0" w:line="240" w:lineRule="auto"/>
              <w:rPr>
                <w:rFonts w:ascii="Arial" w:hAnsi="Arial" w:cs="Arial"/>
              </w:rPr>
            </w:pPr>
          </w:p>
        </w:tc>
      </w:tr>
      <w:tr w:rsidR="005B1266" w:rsidRPr="00E67165" w:rsidTr="00EB7B51">
        <w:tc>
          <w:tcPr>
            <w:tcW w:w="3936" w:type="dxa"/>
          </w:tcPr>
          <w:p w:rsidR="005B1266" w:rsidRPr="00E67165" w:rsidRDefault="005B1266" w:rsidP="00EB7B51">
            <w:pPr>
              <w:spacing w:after="0" w:line="240" w:lineRule="auto"/>
              <w:rPr>
                <w:rFonts w:ascii="Arial" w:hAnsi="Arial" w:cs="Arial"/>
                <w:b/>
              </w:rPr>
            </w:pPr>
          </w:p>
        </w:tc>
        <w:tc>
          <w:tcPr>
            <w:tcW w:w="5306" w:type="dxa"/>
          </w:tcPr>
          <w:p w:rsidR="00576BC1" w:rsidRPr="00E67165" w:rsidRDefault="00576BC1" w:rsidP="00EB7B51">
            <w:pPr>
              <w:spacing w:after="0" w:line="240" w:lineRule="auto"/>
              <w:rPr>
                <w:rFonts w:ascii="Arial" w:hAnsi="Arial" w:cs="Arial"/>
              </w:rPr>
            </w:pPr>
          </w:p>
        </w:tc>
      </w:tr>
    </w:tbl>
    <w:p w:rsidR="00612718" w:rsidRPr="00E67165" w:rsidRDefault="00612718" w:rsidP="00666A96">
      <w:pPr>
        <w:rPr>
          <w:rFonts w:ascii="Arial" w:hAnsi="Arial" w:cs="Arial"/>
        </w:rPr>
      </w:pPr>
    </w:p>
    <w:sectPr w:rsidR="00612718" w:rsidRPr="00E67165" w:rsidSect="001028CC">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C80" w:rsidRDefault="00D33C80" w:rsidP="007154BA">
      <w:pPr>
        <w:spacing w:after="0" w:line="240" w:lineRule="auto"/>
      </w:pPr>
      <w:r>
        <w:separator/>
      </w:r>
    </w:p>
  </w:endnote>
  <w:endnote w:type="continuationSeparator" w:id="0">
    <w:p w:rsidR="00D33C80" w:rsidRDefault="00D33C80"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A7" w:rsidRDefault="008D2BA7">
    <w:pPr>
      <w:pStyle w:val="Footer"/>
      <w:jc w:val="center"/>
    </w:pPr>
  </w:p>
  <w:p w:rsidR="008D2BA7" w:rsidRDefault="008D2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A7" w:rsidRPr="001028CC" w:rsidRDefault="008D2BA7" w:rsidP="001028CC">
    <w:pPr>
      <w:pStyle w:val="Footer"/>
      <w:tabs>
        <w:tab w:val="clear" w:pos="4513"/>
        <w:tab w:val="clear" w:pos="9026"/>
        <w:tab w:val="left" w:pos="3828"/>
      </w:tabs>
      <w:jc w:val="right"/>
      <w:rPr>
        <w:sz w:val="18"/>
        <w:szCs w:val="18"/>
      </w:rPr>
    </w:pPr>
    <w:r w:rsidRPr="001028CC">
      <w:rPr>
        <w:sz w:val="18"/>
        <w:szCs w:val="18"/>
      </w:rPr>
      <w:t xml:space="preserve">Page | </w:t>
    </w:r>
    <w:r w:rsidRPr="001028CC">
      <w:rPr>
        <w:sz w:val="18"/>
        <w:szCs w:val="18"/>
      </w:rPr>
      <w:fldChar w:fldCharType="begin"/>
    </w:r>
    <w:r w:rsidRPr="001028CC">
      <w:rPr>
        <w:sz w:val="18"/>
        <w:szCs w:val="18"/>
      </w:rPr>
      <w:instrText xml:space="preserve"> PAGE   \* MERGEFORMAT </w:instrText>
    </w:r>
    <w:r w:rsidRPr="001028CC">
      <w:rPr>
        <w:sz w:val="18"/>
        <w:szCs w:val="18"/>
      </w:rPr>
      <w:fldChar w:fldCharType="separate"/>
    </w:r>
    <w:r w:rsidR="00FB6859">
      <w:rPr>
        <w:noProof/>
        <w:sz w:val="18"/>
        <w:szCs w:val="18"/>
      </w:rPr>
      <w:t>12</w:t>
    </w:r>
    <w:r w:rsidRPr="001028CC">
      <w:rPr>
        <w:noProof/>
        <w:sz w:val="18"/>
        <w:szCs w:val="18"/>
      </w:rPr>
      <w:fldChar w:fldCharType="end"/>
    </w:r>
    <w:r w:rsidRPr="001028CC">
      <w:rPr>
        <w:sz w:val="18"/>
        <w:szCs w:val="18"/>
      </w:rPr>
      <w:t xml:space="preserve"> </w:t>
    </w:r>
  </w:p>
  <w:p w:rsidR="008D2BA7" w:rsidRDefault="008D2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C80" w:rsidRDefault="00D33C80" w:rsidP="007154BA">
      <w:pPr>
        <w:spacing w:after="0" w:line="240" w:lineRule="auto"/>
      </w:pPr>
      <w:r>
        <w:separator/>
      </w:r>
    </w:p>
  </w:footnote>
  <w:footnote w:type="continuationSeparator" w:id="0">
    <w:p w:rsidR="00D33C80" w:rsidRDefault="00D33C80"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CA7" w:rsidRPr="00A21DF5" w:rsidRDefault="009C5CA7" w:rsidP="009C5CA7">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rsidR="009C5CA7" w:rsidRPr="00E4688D" w:rsidRDefault="009C5CA7" w:rsidP="009C5CA7">
    <w:pPr>
      <w:pStyle w:val="Header"/>
      <w:pBdr>
        <w:bottom w:val="single" w:sz="4" w:space="1" w:color="auto"/>
      </w:pBdr>
      <w:tabs>
        <w:tab w:val="clear" w:pos="4513"/>
        <w:tab w:val="clear" w:pos="9026"/>
      </w:tabs>
      <w:spacing w:after="0" w:line="360" w:lineRule="auto"/>
      <w:rPr>
        <w:rFonts w:cs="Arial"/>
        <w:sz w:val="18"/>
        <w:szCs w:val="18"/>
      </w:rPr>
    </w:pPr>
    <w:r w:rsidRPr="00A21DF5">
      <w:rPr>
        <w:rFonts w:cs="Arial"/>
        <w:sz w:val="18"/>
        <w:szCs w:val="18"/>
      </w:rPr>
      <w:t xml:space="preserve">Postgraduate Diploma in Professional Practice in Architecture – </w:t>
    </w:r>
    <w:r w:rsidR="00D6504A">
      <w:rPr>
        <w:rFonts w:cs="Arial"/>
        <w:sz w:val="18"/>
        <w:szCs w:val="18"/>
      </w:rPr>
      <w:t>201</w:t>
    </w:r>
    <w:r w:rsidR="00334E96">
      <w:rPr>
        <w:rFonts w:cs="Arial"/>
        <w:sz w:val="18"/>
        <w:szCs w:val="18"/>
      </w:rPr>
      <w:t>8-19</w:t>
    </w:r>
    <w:r w:rsidRPr="00A21DF5">
      <w:rPr>
        <w:rFonts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E4D2F"/>
    <w:multiLevelType w:val="hybridMultilevel"/>
    <w:tmpl w:val="6DE215C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E37662"/>
    <w:multiLevelType w:val="hybridMultilevel"/>
    <w:tmpl w:val="BAEC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573B4"/>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0020B"/>
    <w:multiLevelType w:val="hybridMultilevel"/>
    <w:tmpl w:val="F97E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1373"/>
    <w:multiLevelType w:val="hybridMultilevel"/>
    <w:tmpl w:val="239441D2"/>
    <w:lvl w:ilvl="0" w:tplc="AAEA45D8">
      <w:start w:val="1"/>
      <w:numFmt w:val="upperLetter"/>
      <w:lvlText w:val="%1."/>
      <w:lvlJc w:val="left"/>
      <w:pPr>
        <w:ind w:left="360" w:hanging="360"/>
      </w:pPr>
      <w:rPr>
        <w:rFonts w:hint="default"/>
        <w:b/>
      </w:rPr>
    </w:lvl>
    <w:lvl w:ilvl="1" w:tplc="7706A942">
      <w:numFmt w:val="bullet"/>
      <w:lvlText w:val="•"/>
      <w:lvlJc w:val="left"/>
      <w:pPr>
        <w:ind w:left="1080" w:hanging="360"/>
      </w:pPr>
      <w:rPr>
        <w:rFonts w:ascii="Arial" w:eastAsia="Calibr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B92336"/>
    <w:multiLevelType w:val="hybridMultilevel"/>
    <w:tmpl w:val="6B32E8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641"/>
        </w:tabs>
        <w:ind w:left="1641" w:hanging="360"/>
      </w:pPr>
    </w:lvl>
    <w:lvl w:ilvl="2" w:tplc="FFFFFFFF" w:tentative="1">
      <w:start w:val="1"/>
      <w:numFmt w:val="lowerRoman"/>
      <w:lvlText w:val="%3."/>
      <w:lvlJc w:val="right"/>
      <w:pPr>
        <w:tabs>
          <w:tab w:val="num" w:pos="2361"/>
        </w:tabs>
        <w:ind w:left="2361" w:hanging="180"/>
      </w:pPr>
    </w:lvl>
    <w:lvl w:ilvl="3" w:tplc="FFFFFFFF" w:tentative="1">
      <w:start w:val="1"/>
      <w:numFmt w:val="decimal"/>
      <w:lvlText w:val="%4."/>
      <w:lvlJc w:val="left"/>
      <w:pPr>
        <w:tabs>
          <w:tab w:val="num" w:pos="3081"/>
        </w:tabs>
        <w:ind w:left="3081" w:hanging="360"/>
      </w:pPr>
    </w:lvl>
    <w:lvl w:ilvl="4" w:tplc="FFFFFFFF" w:tentative="1">
      <w:start w:val="1"/>
      <w:numFmt w:val="lowerLetter"/>
      <w:lvlText w:val="%5."/>
      <w:lvlJc w:val="left"/>
      <w:pPr>
        <w:tabs>
          <w:tab w:val="num" w:pos="3801"/>
        </w:tabs>
        <w:ind w:left="3801" w:hanging="360"/>
      </w:pPr>
    </w:lvl>
    <w:lvl w:ilvl="5" w:tplc="FFFFFFFF" w:tentative="1">
      <w:start w:val="1"/>
      <w:numFmt w:val="lowerRoman"/>
      <w:lvlText w:val="%6."/>
      <w:lvlJc w:val="right"/>
      <w:pPr>
        <w:tabs>
          <w:tab w:val="num" w:pos="4521"/>
        </w:tabs>
        <w:ind w:left="4521" w:hanging="180"/>
      </w:pPr>
    </w:lvl>
    <w:lvl w:ilvl="6" w:tplc="FFFFFFFF" w:tentative="1">
      <w:start w:val="1"/>
      <w:numFmt w:val="decimal"/>
      <w:lvlText w:val="%7."/>
      <w:lvlJc w:val="left"/>
      <w:pPr>
        <w:tabs>
          <w:tab w:val="num" w:pos="5241"/>
        </w:tabs>
        <w:ind w:left="5241" w:hanging="360"/>
      </w:pPr>
    </w:lvl>
    <w:lvl w:ilvl="7" w:tplc="FFFFFFFF" w:tentative="1">
      <w:start w:val="1"/>
      <w:numFmt w:val="lowerLetter"/>
      <w:lvlText w:val="%8."/>
      <w:lvlJc w:val="left"/>
      <w:pPr>
        <w:tabs>
          <w:tab w:val="num" w:pos="5961"/>
        </w:tabs>
        <w:ind w:left="5961" w:hanging="360"/>
      </w:pPr>
    </w:lvl>
    <w:lvl w:ilvl="8" w:tplc="FFFFFFFF" w:tentative="1">
      <w:start w:val="1"/>
      <w:numFmt w:val="lowerRoman"/>
      <w:lvlText w:val="%9."/>
      <w:lvlJc w:val="right"/>
      <w:pPr>
        <w:tabs>
          <w:tab w:val="num" w:pos="6681"/>
        </w:tabs>
        <w:ind w:left="6681" w:hanging="180"/>
      </w:pPr>
    </w:lvl>
  </w:abstractNum>
  <w:abstractNum w:abstractNumId="11" w15:restartNumberingAfterBreak="0">
    <w:nsid w:val="35E55DD1"/>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0F455F"/>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EE6BC0"/>
    <w:multiLevelType w:val="hybridMultilevel"/>
    <w:tmpl w:val="AB126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C05C74"/>
    <w:multiLevelType w:val="hybridMultilevel"/>
    <w:tmpl w:val="4742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02740A"/>
    <w:multiLevelType w:val="hybridMultilevel"/>
    <w:tmpl w:val="D3B6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E5190"/>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0D7927"/>
    <w:multiLevelType w:val="hybridMultilevel"/>
    <w:tmpl w:val="B88EB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2407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8C17A66"/>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460774"/>
    <w:multiLevelType w:val="hybridMultilevel"/>
    <w:tmpl w:val="1874A054"/>
    <w:lvl w:ilvl="0" w:tplc="FFFFFFFF">
      <w:start w:val="1"/>
      <w:numFmt w:val="bullet"/>
      <w:lvlText w:val=""/>
      <w:lvlJc w:val="left"/>
      <w:pPr>
        <w:tabs>
          <w:tab w:val="num" w:pos="1200"/>
        </w:tabs>
        <w:ind w:left="1200" w:hanging="360"/>
      </w:pPr>
      <w:rPr>
        <w:rFonts w:ascii="Symbol" w:hAnsi="Symbol" w:hint="default"/>
      </w:rPr>
    </w:lvl>
    <w:lvl w:ilvl="1" w:tplc="FFFFFFFF" w:tentative="1">
      <w:start w:val="1"/>
      <w:numFmt w:val="bullet"/>
      <w:lvlText w:val="o"/>
      <w:lvlJc w:val="left"/>
      <w:pPr>
        <w:tabs>
          <w:tab w:val="num" w:pos="1920"/>
        </w:tabs>
        <w:ind w:left="1920" w:hanging="360"/>
      </w:pPr>
      <w:rPr>
        <w:rFonts w:ascii="Courier New" w:hAnsi="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7" w15:restartNumberingAfterBreak="0">
    <w:nsid w:val="6FDC240F"/>
    <w:multiLevelType w:val="hybridMultilevel"/>
    <w:tmpl w:val="146A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CE3814"/>
    <w:multiLevelType w:val="hybridMultilevel"/>
    <w:tmpl w:val="31A4E6F4"/>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CCD2878"/>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3"/>
  </w:num>
  <w:num w:numId="3">
    <w:abstractNumId w:val="7"/>
  </w:num>
  <w:num w:numId="4">
    <w:abstractNumId w:val="12"/>
  </w:num>
  <w:num w:numId="5">
    <w:abstractNumId w:val="0"/>
  </w:num>
  <w:num w:numId="6">
    <w:abstractNumId w:val="17"/>
  </w:num>
  <w:num w:numId="7">
    <w:abstractNumId w:val="9"/>
  </w:num>
  <w:num w:numId="8">
    <w:abstractNumId w:val="5"/>
  </w:num>
  <w:num w:numId="9">
    <w:abstractNumId w:val="23"/>
  </w:num>
  <w:num w:numId="10">
    <w:abstractNumId w:val="18"/>
  </w:num>
  <w:num w:numId="11">
    <w:abstractNumId w:val="24"/>
  </w:num>
  <w:num w:numId="12">
    <w:abstractNumId w:val="10"/>
  </w:num>
  <w:num w:numId="13">
    <w:abstractNumId w:val="26"/>
  </w:num>
  <w:num w:numId="14">
    <w:abstractNumId w:val="22"/>
  </w:num>
  <w:num w:numId="15">
    <w:abstractNumId w:val="27"/>
  </w:num>
  <w:num w:numId="16">
    <w:abstractNumId w:val="14"/>
  </w:num>
  <w:num w:numId="17">
    <w:abstractNumId w:val="2"/>
  </w:num>
  <w:num w:numId="18">
    <w:abstractNumId w:val="4"/>
  </w:num>
  <w:num w:numId="19">
    <w:abstractNumId w:val="25"/>
  </w:num>
  <w:num w:numId="20">
    <w:abstractNumId w:val="3"/>
  </w:num>
  <w:num w:numId="21">
    <w:abstractNumId w:val="20"/>
  </w:num>
  <w:num w:numId="22">
    <w:abstractNumId w:val="29"/>
  </w:num>
  <w:num w:numId="23">
    <w:abstractNumId w:val="11"/>
  </w:num>
  <w:num w:numId="24">
    <w:abstractNumId w:val="1"/>
  </w:num>
  <w:num w:numId="25">
    <w:abstractNumId w:val="28"/>
  </w:num>
  <w:num w:numId="26">
    <w:abstractNumId w:val="15"/>
  </w:num>
  <w:num w:numId="27">
    <w:abstractNumId w:val="16"/>
  </w:num>
  <w:num w:numId="28">
    <w:abstractNumId w:val="19"/>
  </w:num>
  <w:num w:numId="29">
    <w:abstractNumId w:val="2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7237"/>
    <w:rsid w:val="00020A4E"/>
    <w:rsid w:val="00024161"/>
    <w:rsid w:val="00024389"/>
    <w:rsid w:val="000250FC"/>
    <w:rsid w:val="00026BF7"/>
    <w:rsid w:val="00032269"/>
    <w:rsid w:val="000424C9"/>
    <w:rsid w:val="00042D4E"/>
    <w:rsid w:val="000508FC"/>
    <w:rsid w:val="000526DD"/>
    <w:rsid w:val="00063F57"/>
    <w:rsid w:val="00067802"/>
    <w:rsid w:val="00071205"/>
    <w:rsid w:val="00093A02"/>
    <w:rsid w:val="000A68AA"/>
    <w:rsid w:val="000A7506"/>
    <w:rsid w:val="000C771A"/>
    <w:rsid w:val="000E1E34"/>
    <w:rsid w:val="000E6267"/>
    <w:rsid w:val="00101DC6"/>
    <w:rsid w:val="001028CC"/>
    <w:rsid w:val="00110859"/>
    <w:rsid w:val="001232A0"/>
    <w:rsid w:val="00152E2D"/>
    <w:rsid w:val="00162CFD"/>
    <w:rsid w:val="00167002"/>
    <w:rsid w:val="00167758"/>
    <w:rsid w:val="001867A1"/>
    <w:rsid w:val="001A02EF"/>
    <w:rsid w:val="001C08BE"/>
    <w:rsid w:val="001C29B4"/>
    <w:rsid w:val="001F16E4"/>
    <w:rsid w:val="001F6751"/>
    <w:rsid w:val="001F7BB3"/>
    <w:rsid w:val="0020121A"/>
    <w:rsid w:val="00206576"/>
    <w:rsid w:val="002221CA"/>
    <w:rsid w:val="00234583"/>
    <w:rsid w:val="00236540"/>
    <w:rsid w:val="00246A32"/>
    <w:rsid w:val="002578FE"/>
    <w:rsid w:val="002649AE"/>
    <w:rsid w:val="00266993"/>
    <w:rsid w:val="00291F8D"/>
    <w:rsid w:val="00295787"/>
    <w:rsid w:val="002A4F94"/>
    <w:rsid w:val="002A7A7A"/>
    <w:rsid w:val="002B42BA"/>
    <w:rsid w:val="002B46B2"/>
    <w:rsid w:val="002C25F5"/>
    <w:rsid w:val="002F4D00"/>
    <w:rsid w:val="003056B2"/>
    <w:rsid w:val="00316D9A"/>
    <w:rsid w:val="00330FEA"/>
    <w:rsid w:val="00334E96"/>
    <w:rsid w:val="00342402"/>
    <w:rsid w:val="0034398F"/>
    <w:rsid w:val="0034418D"/>
    <w:rsid w:val="00346B64"/>
    <w:rsid w:val="00360836"/>
    <w:rsid w:val="00362956"/>
    <w:rsid w:val="00366ACF"/>
    <w:rsid w:val="00375A76"/>
    <w:rsid w:val="00392A02"/>
    <w:rsid w:val="003A16E8"/>
    <w:rsid w:val="003A7CA4"/>
    <w:rsid w:val="003B3F7E"/>
    <w:rsid w:val="003E2EC1"/>
    <w:rsid w:val="004009F2"/>
    <w:rsid w:val="00402286"/>
    <w:rsid w:val="00412C13"/>
    <w:rsid w:val="004135D2"/>
    <w:rsid w:val="0042259E"/>
    <w:rsid w:val="00451831"/>
    <w:rsid w:val="0045633E"/>
    <w:rsid w:val="0046580E"/>
    <w:rsid w:val="004666F1"/>
    <w:rsid w:val="00467463"/>
    <w:rsid w:val="00481E85"/>
    <w:rsid w:val="00482298"/>
    <w:rsid w:val="00487389"/>
    <w:rsid w:val="0049114E"/>
    <w:rsid w:val="004A34CB"/>
    <w:rsid w:val="004A42BD"/>
    <w:rsid w:val="004C117F"/>
    <w:rsid w:val="004C7C73"/>
    <w:rsid w:val="00503648"/>
    <w:rsid w:val="00517ABC"/>
    <w:rsid w:val="0055072F"/>
    <w:rsid w:val="00554AEA"/>
    <w:rsid w:val="005708CB"/>
    <w:rsid w:val="005738B3"/>
    <w:rsid w:val="00576BC1"/>
    <w:rsid w:val="005A5638"/>
    <w:rsid w:val="005B1266"/>
    <w:rsid w:val="005B364A"/>
    <w:rsid w:val="005D02B1"/>
    <w:rsid w:val="005E0257"/>
    <w:rsid w:val="005E7BA7"/>
    <w:rsid w:val="005F37DC"/>
    <w:rsid w:val="005F646D"/>
    <w:rsid w:val="00601831"/>
    <w:rsid w:val="00604A59"/>
    <w:rsid w:val="00612718"/>
    <w:rsid w:val="00630E42"/>
    <w:rsid w:val="006352BB"/>
    <w:rsid w:val="006419B3"/>
    <w:rsid w:val="00662E69"/>
    <w:rsid w:val="00663398"/>
    <w:rsid w:val="00666A96"/>
    <w:rsid w:val="00667355"/>
    <w:rsid w:val="006876CC"/>
    <w:rsid w:val="00693608"/>
    <w:rsid w:val="00695A3A"/>
    <w:rsid w:val="006B472E"/>
    <w:rsid w:val="006B5C4C"/>
    <w:rsid w:val="006B698E"/>
    <w:rsid w:val="006B6FB8"/>
    <w:rsid w:val="006C01AF"/>
    <w:rsid w:val="006D0DFF"/>
    <w:rsid w:val="006E7F2E"/>
    <w:rsid w:val="006F4250"/>
    <w:rsid w:val="00703EAD"/>
    <w:rsid w:val="007065A3"/>
    <w:rsid w:val="007154BA"/>
    <w:rsid w:val="00744E25"/>
    <w:rsid w:val="0074543C"/>
    <w:rsid w:val="007469E0"/>
    <w:rsid w:val="00754320"/>
    <w:rsid w:val="00754692"/>
    <w:rsid w:val="00755DCF"/>
    <w:rsid w:val="007637A6"/>
    <w:rsid w:val="0077343C"/>
    <w:rsid w:val="00790D77"/>
    <w:rsid w:val="007A04D8"/>
    <w:rsid w:val="007A253F"/>
    <w:rsid w:val="007A3291"/>
    <w:rsid w:val="007B3C73"/>
    <w:rsid w:val="007C16DC"/>
    <w:rsid w:val="007D3849"/>
    <w:rsid w:val="007E3FB1"/>
    <w:rsid w:val="007F4D5A"/>
    <w:rsid w:val="007F6921"/>
    <w:rsid w:val="0084354B"/>
    <w:rsid w:val="00843D5A"/>
    <w:rsid w:val="00846C8C"/>
    <w:rsid w:val="00860454"/>
    <w:rsid w:val="00860A2D"/>
    <w:rsid w:val="008616B4"/>
    <w:rsid w:val="0087478B"/>
    <w:rsid w:val="0088061A"/>
    <w:rsid w:val="00881DB1"/>
    <w:rsid w:val="008917A5"/>
    <w:rsid w:val="00894417"/>
    <w:rsid w:val="00895FF8"/>
    <w:rsid w:val="00896B64"/>
    <w:rsid w:val="008971E7"/>
    <w:rsid w:val="008A5328"/>
    <w:rsid w:val="008B0019"/>
    <w:rsid w:val="008C2C67"/>
    <w:rsid w:val="008C3ABD"/>
    <w:rsid w:val="008C6C6C"/>
    <w:rsid w:val="008D0F36"/>
    <w:rsid w:val="008D2398"/>
    <w:rsid w:val="008D2BA7"/>
    <w:rsid w:val="008D4245"/>
    <w:rsid w:val="008E1AA7"/>
    <w:rsid w:val="008F52D5"/>
    <w:rsid w:val="00904CD5"/>
    <w:rsid w:val="009063DA"/>
    <w:rsid w:val="00911315"/>
    <w:rsid w:val="00911632"/>
    <w:rsid w:val="00911BDA"/>
    <w:rsid w:val="00911E24"/>
    <w:rsid w:val="0091545E"/>
    <w:rsid w:val="0091548B"/>
    <w:rsid w:val="00922334"/>
    <w:rsid w:val="00922990"/>
    <w:rsid w:val="009355D7"/>
    <w:rsid w:val="00941764"/>
    <w:rsid w:val="00954722"/>
    <w:rsid w:val="009569E6"/>
    <w:rsid w:val="00960898"/>
    <w:rsid w:val="0096116F"/>
    <w:rsid w:val="00977337"/>
    <w:rsid w:val="00984DF9"/>
    <w:rsid w:val="0099579B"/>
    <w:rsid w:val="00997DC8"/>
    <w:rsid w:val="009B695C"/>
    <w:rsid w:val="009C0CB7"/>
    <w:rsid w:val="009C2625"/>
    <w:rsid w:val="009C5CA7"/>
    <w:rsid w:val="009F62F9"/>
    <w:rsid w:val="009F7715"/>
    <w:rsid w:val="00A007C0"/>
    <w:rsid w:val="00A01026"/>
    <w:rsid w:val="00A03A7B"/>
    <w:rsid w:val="00A05B06"/>
    <w:rsid w:val="00A05DB5"/>
    <w:rsid w:val="00A172D9"/>
    <w:rsid w:val="00A21DF5"/>
    <w:rsid w:val="00A25D92"/>
    <w:rsid w:val="00A33D2F"/>
    <w:rsid w:val="00A356C4"/>
    <w:rsid w:val="00A40BC2"/>
    <w:rsid w:val="00A4681E"/>
    <w:rsid w:val="00A60782"/>
    <w:rsid w:val="00A610B8"/>
    <w:rsid w:val="00A85762"/>
    <w:rsid w:val="00A86C76"/>
    <w:rsid w:val="00A976BE"/>
    <w:rsid w:val="00AB3F2F"/>
    <w:rsid w:val="00AB4ECA"/>
    <w:rsid w:val="00AC0B9A"/>
    <w:rsid w:val="00AC42F7"/>
    <w:rsid w:val="00AC5FE6"/>
    <w:rsid w:val="00AD6F2F"/>
    <w:rsid w:val="00AE16F7"/>
    <w:rsid w:val="00AE2E2B"/>
    <w:rsid w:val="00AF5F24"/>
    <w:rsid w:val="00B0123D"/>
    <w:rsid w:val="00B10808"/>
    <w:rsid w:val="00B12757"/>
    <w:rsid w:val="00B276E6"/>
    <w:rsid w:val="00B30C7A"/>
    <w:rsid w:val="00B44D04"/>
    <w:rsid w:val="00B60CF5"/>
    <w:rsid w:val="00B9497D"/>
    <w:rsid w:val="00BA073D"/>
    <w:rsid w:val="00BA0C8D"/>
    <w:rsid w:val="00BB23D0"/>
    <w:rsid w:val="00BC1413"/>
    <w:rsid w:val="00BC1660"/>
    <w:rsid w:val="00BD5528"/>
    <w:rsid w:val="00BD64F0"/>
    <w:rsid w:val="00BE502F"/>
    <w:rsid w:val="00BF1DB2"/>
    <w:rsid w:val="00BF580E"/>
    <w:rsid w:val="00C03CF8"/>
    <w:rsid w:val="00C33447"/>
    <w:rsid w:val="00C41698"/>
    <w:rsid w:val="00C43CF7"/>
    <w:rsid w:val="00C475E0"/>
    <w:rsid w:val="00C8002F"/>
    <w:rsid w:val="00C83083"/>
    <w:rsid w:val="00C8752B"/>
    <w:rsid w:val="00CA6EC8"/>
    <w:rsid w:val="00CB1855"/>
    <w:rsid w:val="00CC3B6B"/>
    <w:rsid w:val="00CC51DE"/>
    <w:rsid w:val="00CD6D92"/>
    <w:rsid w:val="00CF2597"/>
    <w:rsid w:val="00D05371"/>
    <w:rsid w:val="00D05C35"/>
    <w:rsid w:val="00D17BD6"/>
    <w:rsid w:val="00D22BE5"/>
    <w:rsid w:val="00D246E0"/>
    <w:rsid w:val="00D30227"/>
    <w:rsid w:val="00D33C80"/>
    <w:rsid w:val="00D44008"/>
    <w:rsid w:val="00D508DE"/>
    <w:rsid w:val="00D523E8"/>
    <w:rsid w:val="00D551D2"/>
    <w:rsid w:val="00D6504A"/>
    <w:rsid w:val="00D657DA"/>
    <w:rsid w:val="00D672D5"/>
    <w:rsid w:val="00D67423"/>
    <w:rsid w:val="00D80750"/>
    <w:rsid w:val="00DA296A"/>
    <w:rsid w:val="00DB5E38"/>
    <w:rsid w:val="00DC4A35"/>
    <w:rsid w:val="00DD64E5"/>
    <w:rsid w:val="00DE0F1A"/>
    <w:rsid w:val="00E05974"/>
    <w:rsid w:val="00E06813"/>
    <w:rsid w:val="00E112FC"/>
    <w:rsid w:val="00E1335A"/>
    <w:rsid w:val="00E4664D"/>
    <w:rsid w:val="00E4688D"/>
    <w:rsid w:val="00E56D22"/>
    <w:rsid w:val="00E57EB6"/>
    <w:rsid w:val="00E67165"/>
    <w:rsid w:val="00E77E84"/>
    <w:rsid w:val="00E84C7E"/>
    <w:rsid w:val="00E93B31"/>
    <w:rsid w:val="00EA6C26"/>
    <w:rsid w:val="00EB24F7"/>
    <w:rsid w:val="00EB32B0"/>
    <w:rsid w:val="00EB7B51"/>
    <w:rsid w:val="00EC589A"/>
    <w:rsid w:val="00EC6365"/>
    <w:rsid w:val="00EC76F9"/>
    <w:rsid w:val="00ED15C0"/>
    <w:rsid w:val="00ED45B5"/>
    <w:rsid w:val="00EF4AEF"/>
    <w:rsid w:val="00F32B70"/>
    <w:rsid w:val="00F4269C"/>
    <w:rsid w:val="00F43FE8"/>
    <w:rsid w:val="00F47C17"/>
    <w:rsid w:val="00F54E94"/>
    <w:rsid w:val="00F6102B"/>
    <w:rsid w:val="00F63CD0"/>
    <w:rsid w:val="00F65031"/>
    <w:rsid w:val="00F655E6"/>
    <w:rsid w:val="00F719EF"/>
    <w:rsid w:val="00F7643B"/>
    <w:rsid w:val="00F77CBA"/>
    <w:rsid w:val="00F81948"/>
    <w:rsid w:val="00F82BD6"/>
    <w:rsid w:val="00F838B0"/>
    <w:rsid w:val="00F87BC4"/>
    <w:rsid w:val="00F91F06"/>
    <w:rsid w:val="00FA192E"/>
    <w:rsid w:val="00FB2C66"/>
    <w:rsid w:val="00FB6728"/>
    <w:rsid w:val="00FB6859"/>
    <w:rsid w:val="00FB7C19"/>
    <w:rsid w:val="00FD1D8E"/>
    <w:rsid w:val="00FE373A"/>
    <w:rsid w:val="00FE5C2D"/>
    <w:rsid w:val="00FE6D3E"/>
    <w:rsid w:val="00FF4915"/>
    <w:rsid w:val="00FF7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E71D9B7F-C576-4C84-B065-897C1160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7154BA"/>
    <w:pPr>
      <w:tabs>
        <w:tab w:val="center" w:pos="4513"/>
        <w:tab w:val="right" w:pos="9026"/>
      </w:tabs>
    </w:pPr>
  </w:style>
  <w:style w:type="character" w:customStyle="1" w:styleId="HeaderChar">
    <w:name w:val="Header Char"/>
    <w:link w:val="Header"/>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style>
  <w:style w:type="character" w:customStyle="1" w:styleId="FooterChar">
    <w:name w:val="Footer Char"/>
    <w:link w:val="Footer"/>
    <w:uiPriority w:val="99"/>
    <w:rsid w:val="007154BA"/>
    <w:rPr>
      <w:sz w:val="22"/>
      <w:szCs w:val="22"/>
      <w:lang w:eastAsia="en-US"/>
    </w:rPr>
  </w:style>
  <w:style w:type="character" w:styleId="FollowedHyperlink">
    <w:name w:val="FollowedHyperlink"/>
    <w:uiPriority w:val="99"/>
    <w:semiHidden/>
    <w:unhideWhenUsed/>
    <w:rsid w:val="00755DC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4307">
      <w:bodyDiv w:val="1"/>
      <w:marLeft w:val="0"/>
      <w:marRight w:val="0"/>
      <w:marTop w:val="0"/>
      <w:marBottom w:val="0"/>
      <w:divBdr>
        <w:top w:val="none" w:sz="0" w:space="0" w:color="auto"/>
        <w:left w:val="none" w:sz="0" w:space="0" w:color="auto"/>
        <w:bottom w:val="none" w:sz="0" w:space="0" w:color="auto"/>
        <w:right w:val="none" w:sz="0" w:space="0" w:color="auto"/>
      </w:divBdr>
    </w:div>
    <w:div w:id="471558017">
      <w:bodyDiv w:val="1"/>
      <w:marLeft w:val="0"/>
      <w:marRight w:val="0"/>
      <w:marTop w:val="0"/>
      <w:marBottom w:val="0"/>
      <w:divBdr>
        <w:top w:val="none" w:sz="0" w:space="0" w:color="auto"/>
        <w:left w:val="none" w:sz="0" w:space="0" w:color="auto"/>
        <w:bottom w:val="none" w:sz="0" w:space="0" w:color="auto"/>
        <w:right w:val="none" w:sz="0" w:space="0" w:color="auto"/>
      </w:divBdr>
    </w:div>
    <w:div w:id="919825133">
      <w:bodyDiv w:val="1"/>
      <w:marLeft w:val="0"/>
      <w:marRight w:val="0"/>
      <w:marTop w:val="0"/>
      <w:marBottom w:val="0"/>
      <w:divBdr>
        <w:top w:val="none" w:sz="0" w:space="0" w:color="auto"/>
        <w:left w:val="none" w:sz="0" w:space="0" w:color="auto"/>
        <w:bottom w:val="none" w:sz="0" w:space="0" w:color="auto"/>
        <w:right w:val="none" w:sz="0" w:space="0" w:color="auto"/>
      </w:divBdr>
    </w:div>
    <w:div w:id="1221861629">
      <w:bodyDiv w:val="1"/>
      <w:marLeft w:val="0"/>
      <w:marRight w:val="0"/>
      <w:marTop w:val="0"/>
      <w:marBottom w:val="0"/>
      <w:divBdr>
        <w:top w:val="none" w:sz="0" w:space="0" w:color="auto"/>
        <w:left w:val="none" w:sz="0" w:space="0" w:color="auto"/>
        <w:bottom w:val="none" w:sz="0" w:space="0" w:color="auto"/>
        <w:right w:val="none" w:sz="0" w:space="0" w:color="auto"/>
      </w:divBdr>
    </w:div>
    <w:div w:id="13663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pedr.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kingston.ac.uk/postgraduate-course/professional-practice-architecture-pgd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arb.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46B1BDE-E78F-4D79-B7E7-1E941E33562C}"/>
</file>

<file path=customXml/itemProps2.xml><?xml version="1.0" encoding="utf-8"?>
<ds:datastoreItem xmlns:ds="http://schemas.openxmlformats.org/officeDocument/2006/customXml" ds:itemID="{AA0D3D08-A94F-4036-BE11-90F1489DE59A}"/>
</file>

<file path=customXml/itemProps3.xml><?xml version="1.0" encoding="utf-8"?>
<ds:datastoreItem xmlns:ds="http://schemas.openxmlformats.org/officeDocument/2006/customXml" ds:itemID="{F9335167-696B-492F-B11F-FA472562E939}"/>
</file>

<file path=customXml/itemProps4.xml><?xml version="1.0" encoding="utf-8"?>
<ds:datastoreItem xmlns:ds="http://schemas.openxmlformats.org/officeDocument/2006/customXml" ds:itemID="{D44D4B2B-E589-465F-BAF9-A65208D15933}"/>
</file>

<file path=customXml/itemProps5.xml><?xml version="1.0" encoding="utf-8"?>
<ds:datastoreItem xmlns:ds="http://schemas.openxmlformats.org/officeDocument/2006/customXml" ds:itemID="{2C9384E5-DB9F-488A-8DBC-02083A02AB3E}"/>
</file>

<file path=docProps/app.xml><?xml version="1.0" encoding="utf-8"?>
<Properties xmlns="http://schemas.openxmlformats.org/officeDocument/2006/extended-properties" xmlns:vt="http://schemas.openxmlformats.org/officeDocument/2006/docPropsVTypes">
  <Template>Normal</Template>
  <TotalTime>2</TotalTime>
  <Pages>14</Pages>
  <Words>3411</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22812</CharactersWithSpaces>
  <SharedDoc>false</SharedDoc>
  <HLinks>
    <vt:vector size="18" baseType="variant">
      <vt:variant>
        <vt:i4>3670061</vt:i4>
      </vt:variant>
      <vt:variant>
        <vt:i4>9</vt:i4>
      </vt:variant>
      <vt:variant>
        <vt:i4>0</vt:i4>
      </vt:variant>
      <vt:variant>
        <vt:i4>5</vt:i4>
      </vt:variant>
      <vt:variant>
        <vt:lpwstr>http://www.kingston.ac.uk/postgraduate-course/professional-practice-architecture-pgdip/</vt:lpwstr>
      </vt:variant>
      <vt:variant>
        <vt:lpwstr/>
      </vt:variant>
      <vt:variant>
        <vt:i4>7995451</vt:i4>
      </vt:variant>
      <vt:variant>
        <vt:i4>6</vt:i4>
      </vt:variant>
      <vt:variant>
        <vt:i4>0</vt:i4>
      </vt:variant>
      <vt:variant>
        <vt:i4>5</vt:i4>
      </vt:variant>
      <vt:variant>
        <vt:lpwstr>http://www.arb.org.uk/</vt:lpwstr>
      </vt:variant>
      <vt:variant>
        <vt:lpwstr/>
      </vt:variant>
      <vt:variant>
        <vt:i4>2359393</vt:i4>
      </vt:variant>
      <vt:variant>
        <vt:i4>3</vt:i4>
      </vt:variant>
      <vt:variant>
        <vt:i4>0</vt:i4>
      </vt:variant>
      <vt:variant>
        <vt:i4>5</vt:i4>
      </vt:variant>
      <vt:variant>
        <vt:lpwstr>http://www.pedr.co.uk/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5</cp:revision>
  <cp:lastPrinted>2017-06-19T09:59:00Z</cp:lastPrinted>
  <dcterms:created xsi:type="dcterms:W3CDTF">2018-08-29T11:21:00Z</dcterms:created>
  <dcterms:modified xsi:type="dcterms:W3CDTF">2018-09-07T16:35:00Z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