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rsidR="005B1266" w:rsidRPr="008E7267" w:rsidRDefault="005B1266" w:rsidP="00C82CF7">
      <w:pPr>
        <w:rPr>
          <w:rFonts w:ascii="Arial" w:hAnsi="Arial" w:cs="Arial"/>
          <w:b/>
        </w:rPr>
      </w:pPr>
    </w:p>
    <w:p w:rsidR="005B1266" w:rsidRPr="008E7267" w:rsidRDefault="005B1266" w:rsidP="00C82CF7">
      <w:pPr>
        <w:rPr>
          <w:rFonts w:ascii="Arial" w:hAnsi="Arial" w:cs="Arial"/>
          <w:b/>
        </w:rPr>
      </w:pPr>
    </w:p>
    <w:p w:rsidR="005B1266" w:rsidRPr="008E7267" w:rsidRDefault="005B1266" w:rsidP="00C82CF7">
      <w:pPr>
        <w:rPr>
          <w:rFonts w:ascii="Arial" w:hAnsi="Arial" w:cs="Arial"/>
          <w:b/>
        </w:rPr>
      </w:pPr>
    </w:p>
    <w:p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rsidR="005B1266" w:rsidRPr="008E7267" w:rsidRDefault="005B1266" w:rsidP="00517871">
      <w:pPr>
        <w:spacing w:after="0" w:line="240" w:lineRule="auto"/>
        <w:rPr>
          <w:rFonts w:ascii="Arial" w:hAnsi="Arial" w:cs="Arial"/>
          <w:b/>
        </w:rPr>
      </w:pPr>
    </w:p>
    <w:p w:rsidR="005B1266" w:rsidRPr="008E7267" w:rsidRDefault="005B1266" w:rsidP="00517871">
      <w:pPr>
        <w:spacing w:after="0" w:line="240" w:lineRule="auto"/>
        <w:rPr>
          <w:rFonts w:ascii="Arial" w:hAnsi="Arial" w:cs="Arial"/>
          <w:b/>
        </w:rPr>
      </w:pPr>
    </w:p>
    <w:p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rsidR="005B1266" w:rsidRPr="008E7267" w:rsidRDefault="005B1266" w:rsidP="00517871">
      <w:pPr>
        <w:spacing w:after="0" w:line="240" w:lineRule="auto"/>
        <w:ind w:left="3686" w:hanging="3686"/>
        <w:rPr>
          <w:rFonts w:ascii="Arial" w:hAnsi="Arial" w:cs="Arial"/>
          <w:b/>
        </w:rPr>
      </w:pPr>
    </w:p>
    <w:p w:rsidR="00517871" w:rsidRPr="008E7267" w:rsidRDefault="00517871" w:rsidP="00517871">
      <w:pPr>
        <w:spacing w:after="0" w:line="240" w:lineRule="auto"/>
        <w:ind w:left="3686" w:hanging="3686"/>
        <w:rPr>
          <w:rFonts w:ascii="Arial" w:hAnsi="Arial" w:cs="Arial"/>
          <w:b/>
        </w:rPr>
      </w:pPr>
    </w:p>
    <w:p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Produced:</w:t>
      </w:r>
      <w:r w:rsidR="008148AD" w:rsidRPr="008E7267">
        <w:rPr>
          <w:rFonts w:ascii="Arial" w:hAnsi="Arial" w:cs="Arial"/>
          <w:b/>
        </w:rPr>
        <w:t xml:space="preserve"> </w:t>
      </w:r>
      <w:r w:rsidR="00517871" w:rsidRPr="008E7267">
        <w:rPr>
          <w:rFonts w:ascii="Arial" w:hAnsi="Arial" w:cs="Arial"/>
          <w:b/>
        </w:rPr>
        <w:tab/>
      </w:r>
      <w:r w:rsidR="008148AD" w:rsidRPr="008E7267">
        <w:rPr>
          <w:rFonts w:ascii="Arial" w:hAnsi="Arial" w:cs="Arial"/>
          <w:b/>
        </w:rPr>
        <w:t>2012</w:t>
      </w:r>
    </w:p>
    <w:p w:rsidR="005B1266" w:rsidRPr="008E7267" w:rsidRDefault="005B1266" w:rsidP="00517871">
      <w:pPr>
        <w:spacing w:after="0" w:line="240" w:lineRule="auto"/>
        <w:ind w:left="3686" w:hanging="3686"/>
        <w:rPr>
          <w:rFonts w:ascii="Arial" w:hAnsi="Arial" w:cs="Arial"/>
          <w:b/>
        </w:rPr>
      </w:pPr>
    </w:p>
    <w:p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Last Revised:</w:t>
      </w:r>
      <w:r w:rsidR="002A0317" w:rsidRPr="008E7267">
        <w:rPr>
          <w:rFonts w:ascii="Arial" w:hAnsi="Arial" w:cs="Arial"/>
          <w:b/>
        </w:rPr>
        <w:t xml:space="preserve"> </w:t>
      </w:r>
      <w:r w:rsidR="00002963" w:rsidRPr="008E7267">
        <w:rPr>
          <w:rFonts w:ascii="Arial" w:hAnsi="Arial" w:cs="Arial"/>
          <w:b/>
        </w:rPr>
        <w:tab/>
      </w:r>
      <w:r w:rsidR="00BB136D">
        <w:rPr>
          <w:rFonts w:ascii="Arial" w:hAnsi="Arial" w:cs="Arial"/>
          <w:b/>
        </w:rPr>
        <w:t xml:space="preserve">August </w:t>
      </w:r>
      <w:r w:rsidR="004A4632">
        <w:rPr>
          <w:rFonts w:ascii="Arial" w:hAnsi="Arial" w:cs="Arial"/>
          <w:b/>
        </w:rPr>
        <w:t>2018</w:t>
      </w:r>
    </w:p>
    <w:p w:rsidR="005B1266" w:rsidRPr="008E7267" w:rsidRDefault="005B1266" w:rsidP="00517871">
      <w:pPr>
        <w:spacing w:after="0" w:line="240" w:lineRule="auto"/>
        <w:rPr>
          <w:rFonts w:ascii="Arial" w:hAnsi="Arial" w:cs="Arial"/>
          <w:b/>
        </w:rPr>
      </w:pPr>
    </w:p>
    <w:p w:rsidR="005B1266" w:rsidRPr="008E7267" w:rsidRDefault="005B1266" w:rsidP="00517871">
      <w:pPr>
        <w:spacing w:after="0" w:line="240" w:lineRule="auto"/>
        <w:rPr>
          <w:rFonts w:ascii="Arial" w:hAnsi="Arial" w:cs="Arial"/>
          <w:b/>
        </w:rPr>
      </w:pPr>
    </w:p>
    <w:p w:rsidR="005B1266" w:rsidRPr="008E7267" w:rsidRDefault="005B1266" w:rsidP="00C82CF7">
      <w:pPr>
        <w:rPr>
          <w:rFonts w:ascii="Arial" w:hAnsi="Arial" w:cs="Arial"/>
          <w:b/>
        </w:rPr>
      </w:pPr>
    </w:p>
    <w:p w:rsidR="005B1266" w:rsidRPr="008E7267" w:rsidRDefault="005B1266" w:rsidP="00C82CF7">
      <w:pPr>
        <w:rPr>
          <w:rFonts w:ascii="Arial" w:hAnsi="Arial" w:cs="Arial"/>
          <w:b/>
        </w:rPr>
      </w:pPr>
    </w:p>
    <w:p w:rsidR="005B1266" w:rsidRPr="008E7267" w:rsidRDefault="005B1266" w:rsidP="00C82CF7">
      <w:pPr>
        <w:spacing w:after="0" w:line="240" w:lineRule="auto"/>
        <w:rPr>
          <w:rFonts w:ascii="Arial" w:hAnsi="Arial" w:cs="Arial"/>
          <w:b/>
        </w:rPr>
      </w:pPr>
    </w:p>
    <w:p w:rsidR="005B1266" w:rsidRPr="008E7267" w:rsidRDefault="005B1266" w:rsidP="00C82CF7">
      <w:pPr>
        <w:spacing w:after="0" w:line="240" w:lineRule="auto"/>
        <w:rPr>
          <w:rFonts w:ascii="Arial" w:hAnsi="Arial" w:cs="Arial"/>
        </w:rPr>
      </w:pPr>
    </w:p>
    <w:p w:rsidR="005B1266" w:rsidRPr="008E7267" w:rsidRDefault="005B1266" w:rsidP="00C82CF7">
      <w:pPr>
        <w:spacing w:after="0" w:line="240" w:lineRule="auto"/>
        <w:rPr>
          <w:rFonts w:ascii="Arial" w:hAnsi="Arial" w:cs="Arial"/>
        </w:rPr>
      </w:pPr>
    </w:p>
    <w:p w:rsidR="005B1266" w:rsidRPr="008E7267" w:rsidRDefault="005B1266" w:rsidP="00C82CF7">
      <w:pPr>
        <w:spacing w:after="0" w:line="240" w:lineRule="auto"/>
        <w:rPr>
          <w:rFonts w:ascii="Arial" w:hAnsi="Arial" w:cs="Arial"/>
        </w:rPr>
      </w:pPr>
    </w:p>
    <w:p w:rsidR="005B1266" w:rsidRPr="008E7267" w:rsidRDefault="005B1266" w:rsidP="00C82CF7">
      <w:pPr>
        <w:spacing w:after="0" w:line="240" w:lineRule="auto"/>
        <w:rPr>
          <w:rFonts w:ascii="Arial" w:hAnsi="Arial" w:cs="Arial"/>
        </w:rPr>
      </w:pPr>
    </w:p>
    <w:p w:rsidR="007C297D" w:rsidRPr="008E7267" w:rsidRDefault="007C297D" w:rsidP="00C82CF7">
      <w:pPr>
        <w:spacing w:after="0" w:line="240" w:lineRule="auto"/>
        <w:rPr>
          <w:rFonts w:ascii="Arial" w:hAnsi="Arial" w:cs="Arial"/>
        </w:rPr>
      </w:pPr>
    </w:p>
    <w:p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46E99" w:rsidRPr="008E7267" w:rsidRDefault="00146E99" w:rsidP="00146E99">
      <w:pPr>
        <w:spacing w:after="0" w:line="240" w:lineRule="auto"/>
        <w:jc w:val="both"/>
        <w:rPr>
          <w:rFonts w:ascii="Arial" w:hAnsi="Arial" w:cs="Arial"/>
        </w:rPr>
        <w:sectPr w:rsidR="00146E99" w:rsidRPr="008E7267" w:rsidSect="00612718">
          <w:pgSz w:w="11906" w:h="16838"/>
          <w:pgMar w:top="1440" w:right="1440" w:bottom="1440" w:left="1440" w:header="708" w:footer="708" w:gutter="0"/>
          <w:cols w:space="708"/>
          <w:docGrid w:linePitch="360"/>
        </w:sectPr>
      </w:pPr>
    </w:p>
    <w:p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rsidR="005B1266" w:rsidRPr="008E7267" w:rsidRDefault="004B5E0F" w:rsidP="00C82CF7">
            <w:pPr>
              <w:spacing w:after="0" w:line="240" w:lineRule="auto"/>
              <w:rPr>
                <w:rFonts w:ascii="Arial" w:hAnsi="Arial" w:cs="Arial"/>
              </w:rPr>
            </w:pPr>
            <w:r w:rsidRPr="008E7267">
              <w:rPr>
                <w:rFonts w:ascii="Arial" w:hAnsi="Arial" w:cs="Arial"/>
              </w:rPr>
              <w:t>MA Film Studies</w:t>
            </w:r>
          </w:p>
          <w:p w:rsidR="004B5E0F" w:rsidRPr="008E7267" w:rsidRDefault="004B5E0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rsidR="005B1266" w:rsidRPr="008E7267" w:rsidRDefault="005B1266" w:rsidP="00C82CF7">
            <w:pPr>
              <w:spacing w:after="0" w:line="240" w:lineRule="auto"/>
              <w:rPr>
                <w:rFonts w:ascii="Arial" w:hAnsi="Arial" w:cs="Arial"/>
                <w:b/>
              </w:rPr>
            </w:pPr>
          </w:p>
        </w:tc>
        <w:tc>
          <w:tcPr>
            <w:tcW w:w="5306" w:type="dxa"/>
          </w:tcPr>
          <w:p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rsidR="005B1266" w:rsidRPr="008E7267" w:rsidRDefault="005B1266" w:rsidP="00C82CF7">
            <w:pPr>
              <w:spacing w:after="0" w:line="240" w:lineRule="auto"/>
              <w:rPr>
                <w:rFonts w:ascii="Arial" w:hAnsi="Arial" w:cs="Arial"/>
                <w:b/>
              </w:rPr>
            </w:pPr>
          </w:p>
        </w:tc>
        <w:tc>
          <w:tcPr>
            <w:tcW w:w="5306" w:type="dxa"/>
          </w:tcPr>
          <w:p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rsidR="005B1266" w:rsidRPr="008E7267" w:rsidRDefault="0058167E" w:rsidP="00C82CF7">
            <w:pPr>
              <w:spacing w:after="0" w:line="240" w:lineRule="auto"/>
              <w:rPr>
                <w:rFonts w:ascii="Arial" w:hAnsi="Arial" w:cs="Arial"/>
              </w:rPr>
            </w:pPr>
            <w:r w:rsidRPr="008E7267">
              <w:rPr>
                <w:rFonts w:ascii="Arial" w:hAnsi="Arial" w:cs="Arial"/>
              </w:rPr>
              <w:t>Penrhyn Road</w:t>
            </w:r>
          </w:p>
          <w:p w:rsidR="0058167E" w:rsidRPr="008E7267" w:rsidRDefault="0058167E"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rsidR="005B1266" w:rsidRPr="008E7267" w:rsidRDefault="005B1266" w:rsidP="00C82CF7">
            <w:pPr>
              <w:spacing w:after="0" w:line="240" w:lineRule="auto"/>
              <w:rPr>
                <w:rFonts w:ascii="Arial" w:hAnsi="Arial" w:cs="Arial"/>
                <w:b/>
              </w:rPr>
            </w:pPr>
          </w:p>
        </w:tc>
        <w:tc>
          <w:tcPr>
            <w:tcW w:w="5306" w:type="dxa"/>
          </w:tcPr>
          <w:p w:rsidR="005B1266" w:rsidRPr="008E7267" w:rsidRDefault="00C443F9" w:rsidP="00C82CF7">
            <w:pPr>
              <w:spacing w:after="0" w:line="240" w:lineRule="auto"/>
              <w:rPr>
                <w:rFonts w:ascii="Arial" w:hAnsi="Arial" w:cs="Arial"/>
              </w:rPr>
            </w:pPr>
            <w:r w:rsidRPr="008E7267">
              <w:rPr>
                <w:rFonts w:ascii="Arial" w:hAnsi="Arial" w:cs="Arial"/>
              </w:rPr>
              <w:t>N/A</w:t>
            </w:r>
          </w:p>
        </w:tc>
      </w:tr>
    </w:tbl>
    <w:p w:rsidR="005B1266" w:rsidRPr="008E7267" w:rsidRDefault="005B1266" w:rsidP="00C82CF7">
      <w:pPr>
        <w:spacing w:after="0" w:line="240" w:lineRule="auto"/>
        <w:rPr>
          <w:rFonts w:ascii="Arial" w:hAnsi="Arial" w:cs="Arial"/>
          <w:b/>
        </w:rPr>
      </w:pPr>
    </w:p>
    <w:p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rsidR="005B1266" w:rsidRPr="008E7267" w:rsidRDefault="005B1266" w:rsidP="00C82CF7">
      <w:pPr>
        <w:spacing w:after="0" w:line="240" w:lineRule="auto"/>
        <w:rPr>
          <w:rFonts w:ascii="Arial" w:hAnsi="Arial" w:cs="Arial"/>
          <w:b/>
        </w:rPr>
      </w:pPr>
    </w:p>
    <w:p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rsidR="005B1266" w:rsidRPr="008E7267" w:rsidRDefault="005B1266" w:rsidP="004B5E0F">
      <w:pPr>
        <w:spacing w:after="0" w:line="240" w:lineRule="auto"/>
        <w:rPr>
          <w:rFonts w:ascii="Arial" w:hAnsi="Arial" w:cs="Arial"/>
          <w:i/>
        </w:rPr>
      </w:pPr>
    </w:p>
    <w:p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rsidR="004B5E0F" w:rsidRPr="008E7267" w:rsidRDefault="004B5E0F" w:rsidP="004B5E0F">
      <w:pPr>
        <w:spacing w:after="0" w:line="240" w:lineRule="auto"/>
        <w:jc w:val="both"/>
        <w:rPr>
          <w:rFonts w:ascii="Arial" w:hAnsi="Arial" w:cs="Arial"/>
          <w:spacing w:val="-3"/>
        </w:rPr>
      </w:pPr>
    </w:p>
    <w:p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The programme is concerned with all that is new, vital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insights from such diverse disciplines as history, sociology, art history, comparative studies and aesthetics and from such major intellectual perspectives as feminism, postmodernism, postcolonial theory, semiotics and psychoanalysis.</w:t>
      </w:r>
    </w:p>
    <w:p w:rsidR="004B5E0F" w:rsidRPr="008E7267" w:rsidRDefault="004B5E0F" w:rsidP="004B5E0F">
      <w:pPr>
        <w:spacing w:after="0" w:line="240" w:lineRule="auto"/>
        <w:jc w:val="both"/>
        <w:rPr>
          <w:rFonts w:ascii="Arial" w:eastAsia="Times New Roman" w:hAnsi="Arial" w:cs="Arial"/>
          <w:lang w:eastAsia="en-GB"/>
        </w:rPr>
      </w:pPr>
    </w:p>
    <w:p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r w:rsidR="008740C2" w:rsidRPr="008E7267">
        <w:rPr>
          <w:rFonts w:ascii="Arial" w:eastAsia="Times New Roman" w:hAnsi="Arial" w:cs="Arial"/>
          <w:lang w:eastAsia="en-GB"/>
        </w:rPr>
        <w:t xml:space="preserve">industry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rsidR="004B5E0F" w:rsidRPr="008E7267" w:rsidRDefault="004B5E0F" w:rsidP="004B5E0F">
      <w:pPr>
        <w:spacing w:after="0" w:line="240" w:lineRule="auto"/>
        <w:jc w:val="both"/>
        <w:rPr>
          <w:rFonts w:ascii="Arial" w:eastAsia="Times New Roman" w:hAnsi="Arial" w:cs="Arial"/>
          <w:lang w:eastAsia="en-GB"/>
        </w:rPr>
      </w:pPr>
    </w:p>
    <w:p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a supportive, stimulating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rsidR="00850D54" w:rsidRPr="008E7267" w:rsidRDefault="00850D54" w:rsidP="00BA52A4">
      <w:pPr>
        <w:pStyle w:val="ListParagraph"/>
        <w:spacing w:after="0" w:line="240" w:lineRule="auto"/>
        <w:ind w:left="0"/>
        <w:jc w:val="both"/>
        <w:rPr>
          <w:rFonts w:ascii="Arial" w:hAnsi="Arial" w:cs="Arial"/>
        </w:rPr>
      </w:pPr>
    </w:p>
    <w:p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In order to take the </w:t>
      </w:r>
      <w:r w:rsidRPr="004E7549">
        <w:rPr>
          <w:rFonts w:ascii="Arial" w:hAnsi="Arial" w:cs="Arial"/>
        </w:rPr>
        <w:t>Professional Placement module, students need to have arranged a placement, approved by the Course Leader, by the end of</w:t>
      </w:r>
      <w:r>
        <w:rPr>
          <w:rFonts w:ascii="Arial" w:hAnsi="Arial" w:cs="Arial"/>
        </w:rPr>
        <w:t xml:space="preserve"> the </w:t>
      </w:r>
      <w:r w:rsidRPr="004E7549">
        <w:rPr>
          <w:rFonts w:ascii="Arial" w:hAnsi="Arial" w:cs="Arial"/>
        </w:rPr>
        <w:t xml:space="preserve">preceding teaching block. </w:t>
      </w:r>
      <w:r>
        <w:rPr>
          <w:rFonts w:ascii="Arial" w:hAnsi="Arial" w:cs="Arial"/>
        </w:rPr>
        <w:t xml:space="preserve"> </w:t>
      </w:r>
      <w:r w:rsidRPr="004E7549">
        <w:rPr>
          <w:rFonts w:ascii="Arial" w:hAnsi="Arial" w:cs="Arial"/>
        </w:rPr>
        <w:t>Students undertake the placement either before the</w:t>
      </w:r>
      <w:r>
        <w:rPr>
          <w:rFonts w:ascii="Arial" w:hAnsi="Arial" w:cs="Arial"/>
        </w:rPr>
        <w:t xml:space="preserve"> final module, or following the </w:t>
      </w:r>
      <w:r w:rsidRPr="004E7549">
        <w:rPr>
          <w:rFonts w:ascii="Arial" w:hAnsi="Arial" w:cs="Arial"/>
        </w:rPr>
        <w:t xml:space="preserve">completion of the final module. </w:t>
      </w:r>
      <w:r>
        <w:rPr>
          <w:rFonts w:ascii="Arial" w:hAnsi="Arial" w:cs="Arial"/>
        </w:rPr>
        <w:t xml:space="preserve"> During the placement </w:t>
      </w:r>
      <w:r w:rsidRPr="004E7549">
        <w:rPr>
          <w:rFonts w:ascii="Arial" w:hAnsi="Arial" w:cs="Arial"/>
        </w:rPr>
        <w:t xml:space="preserve">students will be supervised (online) by a tutor who, if possible, will visit during the placement. </w:t>
      </w:r>
      <w:r>
        <w:rPr>
          <w:rFonts w:ascii="Arial" w:hAnsi="Arial" w:cs="Arial"/>
        </w:rPr>
        <w:t xml:space="preserve"> </w:t>
      </w:r>
      <w:r w:rsidRPr="004E7549">
        <w:rPr>
          <w:rFonts w:ascii="Arial" w:hAnsi="Arial" w:cs="Arial"/>
        </w:rPr>
        <w:t>Depending on the location of the placement, meetings might take place face-to-face or via platfor</w:t>
      </w:r>
      <w:r>
        <w:rPr>
          <w:rFonts w:ascii="Arial" w:hAnsi="Arial" w:cs="Arial"/>
        </w:rPr>
        <w:t xml:space="preserve">ms such as Skype.  The placement </w:t>
      </w:r>
      <w:r w:rsidRPr="004E7549">
        <w:rPr>
          <w:rFonts w:ascii="Arial" w:hAnsi="Arial" w:cs="Arial"/>
        </w:rPr>
        <w:t>module will make use of the Virtual Learning Environment (VLE) Canvas for communication and dissemination of information between students and staff as well as making onlin</w:t>
      </w:r>
      <w:r>
        <w:rPr>
          <w:rFonts w:ascii="Arial" w:hAnsi="Arial" w:cs="Arial"/>
        </w:rPr>
        <w:t xml:space="preserve">e learning materials available.  </w:t>
      </w:r>
      <w:r w:rsidRPr="004E7549">
        <w:rPr>
          <w:rFonts w:ascii="Arial" w:hAnsi="Arial" w:cs="Arial"/>
        </w:rPr>
        <w:t>Students will be required to keep a critical diary of the tasks and duties undertaken during their placement, to provide a framework for a reflective essay and work placement</w:t>
      </w:r>
      <w:r>
        <w:rPr>
          <w:rFonts w:ascii="Arial" w:hAnsi="Arial" w:cs="Arial"/>
        </w:rPr>
        <w:t xml:space="preserve"> report, which is submitted for </w:t>
      </w:r>
      <w:r w:rsidRPr="004E7549">
        <w:rPr>
          <w:rFonts w:ascii="Arial" w:hAnsi="Arial" w:cs="Arial"/>
        </w:rPr>
        <w:t>assessme</w:t>
      </w:r>
      <w:r>
        <w:rPr>
          <w:rFonts w:ascii="Arial" w:hAnsi="Arial" w:cs="Arial"/>
        </w:rPr>
        <w:t xml:space="preserve">nt at the end of the </w:t>
      </w:r>
      <w:r w:rsidRPr="004E7549">
        <w:rPr>
          <w:rFonts w:ascii="Arial" w:hAnsi="Arial" w:cs="Arial"/>
        </w:rPr>
        <w:t xml:space="preserve">placement. </w:t>
      </w:r>
      <w:r>
        <w:rPr>
          <w:rFonts w:ascii="Arial" w:hAnsi="Arial" w:cs="Arial"/>
        </w:rPr>
        <w:t xml:space="preserve"> </w:t>
      </w:r>
      <w:r w:rsidRPr="004E7549">
        <w:rPr>
          <w:rFonts w:ascii="Arial" w:hAnsi="Arial" w:cs="Arial"/>
        </w:rPr>
        <w:t>They will also assemble and collate samples of work and evidence of achievement 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rsidR="00202F5B" w:rsidRPr="008E7267" w:rsidRDefault="00202F5B" w:rsidP="00202F5B">
      <w:pPr>
        <w:spacing w:after="0" w:line="240" w:lineRule="auto"/>
        <w:jc w:val="both"/>
        <w:rPr>
          <w:rFonts w:ascii="Arial" w:hAnsi="Arial" w:cs="Arial"/>
        </w:rPr>
      </w:pPr>
    </w:p>
    <w:p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850D54" w:rsidRPr="008E7267" w:rsidRDefault="00850D54" w:rsidP="00850D54">
      <w:pPr>
        <w:spacing w:after="120" w:line="240" w:lineRule="auto"/>
        <w:rPr>
          <w:rFonts w:ascii="Arial" w:hAnsi="Arial" w:cs="Arial"/>
        </w:rPr>
      </w:pPr>
    </w:p>
    <w:p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Aims of the Programme</w:t>
      </w:r>
    </w:p>
    <w:p w:rsidR="004B5E0F" w:rsidRPr="008E7267" w:rsidRDefault="004B5E0F" w:rsidP="0092217F">
      <w:pPr>
        <w:pStyle w:val="ListParagraph"/>
        <w:spacing w:after="0" w:line="240" w:lineRule="auto"/>
        <w:ind w:left="360"/>
        <w:jc w:val="both"/>
        <w:rPr>
          <w:rFonts w:ascii="Arial" w:hAnsi="Arial" w:cs="Arial"/>
        </w:rPr>
      </w:pPr>
    </w:p>
    <w:p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To provide a thorough understanding of the ways in which film reflects, contributes to and grows out of its political, social and cultural contexts.</w:t>
      </w:r>
    </w:p>
    <w:p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Through the addition of the Dissertation to enable the student to develop the capacity for in-depth critical research and to write a sustained and coherent 12,000 – 15,000 word dissertation on a specific topic.</w:t>
      </w:r>
    </w:p>
    <w:p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rsidR="005B1266" w:rsidRPr="008E7267" w:rsidRDefault="005B1266" w:rsidP="0092217F">
      <w:pPr>
        <w:pStyle w:val="ListParagraph"/>
        <w:spacing w:after="0" w:line="240" w:lineRule="auto"/>
        <w:ind w:left="0"/>
        <w:jc w:val="both"/>
        <w:rPr>
          <w:rFonts w:ascii="Arial" w:hAnsi="Arial" w:cs="Arial"/>
        </w:rPr>
      </w:pPr>
    </w:p>
    <w:p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rsidR="005B1266" w:rsidRPr="008E7267" w:rsidRDefault="005B1266" w:rsidP="0092217F">
      <w:pPr>
        <w:spacing w:after="0" w:line="240" w:lineRule="auto"/>
        <w:jc w:val="both"/>
        <w:rPr>
          <w:rFonts w:ascii="Arial" w:hAnsi="Arial" w:cs="Arial"/>
        </w:rPr>
      </w:pPr>
    </w:p>
    <w:p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 xml:space="preserve">UK Quality Code for Higher Education, including the QAA Master’s Degree Characteristics 2015,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rsidR="00C82CF7" w:rsidRPr="008E7267" w:rsidRDefault="00C82CF7" w:rsidP="0092217F">
      <w:pPr>
        <w:spacing w:after="0" w:line="240" w:lineRule="auto"/>
        <w:jc w:val="both"/>
        <w:rPr>
          <w:rFonts w:ascii="Arial" w:hAnsi="Arial" w:cs="Arial"/>
        </w:rPr>
      </w:pPr>
    </w:p>
    <w:p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rsidR="004B5E0F" w:rsidRPr="008E7267" w:rsidRDefault="004B5E0F" w:rsidP="0092217F">
      <w:pPr>
        <w:spacing w:after="0" w:line="240" w:lineRule="auto"/>
        <w:ind w:left="720"/>
        <w:contextualSpacing/>
        <w:jc w:val="both"/>
        <w:rPr>
          <w:rFonts w:ascii="Arial" w:hAnsi="Arial" w:cs="Arial"/>
        </w:rPr>
      </w:pPr>
    </w:p>
    <w:p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2"/>
          <w:footerReference w:type="default" r:id="rId13"/>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rsidTr="00850D54">
        <w:tc>
          <w:tcPr>
            <w:tcW w:w="675" w:type="dxa"/>
            <w:tcBorders>
              <w:left w:val="single" w:sz="4" w:space="0" w:color="auto"/>
              <w:bottom w:val="single" w:sz="4" w:space="0" w:color="auto"/>
              <w:right w:val="single" w:sz="4" w:space="0" w:color="auto"/>
            </w:tcBorders>
            <w:shd w:val="clear" w:color="auto" w:fill="DBE5F1"/>
          </w:tcPr>
          <w:p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rsidR="00850D54" w:rsidRPr="008E7267" w:rsidRDefault="00850D54" w:rsidP="00C82CF7">
            <w:pPr>
              <w:spacing w:after="0" w:line="240" w:lineRule="auto"/>
              <w:rPr>
                <w:rFonts w:ascii="Arial" w:hAnsi="Arial" w:cs="Arial"/>
                <w:b/>
                <w:sz w:val="20"/>
                <w:szCs w:val="20"/>
              </w:rPr>
            </w:pPr>
          </w:p>
          <w:p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Intellectual skills – able to:</w:t>
            </w:r>
          </w:p>
          <w:p w:rsidR="00850D54" w:rsidRPr="008E7267" w:rsidRDefault="00850D54" w:rsidP="00C82CF7">
            <w:pPr>
              <w:spacing w:after="0" w:line="240" w:lineRule="auto"/>
              <w:rPr>
                <w:rFonts w:ascii="Arial" w:hAnsi="Arial" w:cs="Arial"/>
                <w:b/>
                <w:sz w:val="20"/>
                <w:szCs w:val="20"/>
              </w:rPr>
            </w:pPr>
          </w:p>
          <w:p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rsidR="00850D54" w:rsidRPr="008E7267" w:rsidRDefault="00850D54" w:rsidP="00C82CF7">
            <w:pPr>
              <w:spacing w:after="0" w:line="240" w:lineRule="auto"/>
              <w:rPr>
                <w:rFonts w:ascii="Arial" w:hAnsi="Arial" w:cs="Arial"/>
                <w:b/>
                <w:sz w:val="20"/>
                <w:szCs w:val="20"/>
              </w:rPr>
            </w:pPr>
          </w:p>
          <w:p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arry out high level research in depth using both primary and/or secondary material</w:t>
            </w:r>
          </w:p>
          <w:p w:rsidR="00CA6EC8" w:rsidRPr="008E7267" w:rsidRDefault="00CA6EC8" w:rsidP="004B5E0F">
            <w:pPr>
              <w:spacing w:after="0" w:line="240" w:lineRule="auto"/>
              <w:ind w:left="60"/>
              <w:rPr>
                <w:rFonts w:ascii="Arial" w:hAnsi="Arial" w:cs="Arial"/>
                <w:sz w:val="20"/>
                <w:szCs w:val="20"/>
              </w:rPr>
            </w:pPr>
          </w:p>
          <w:p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managing their time efficiently</w:t>
            </w:r>
          </w:p>
          <w:p w:rsidR="00CA6EC8" w:rsidRPr="008E7267" w:rsidRDefault="00CA6EC8" w:rsidP="004B5E0F">
            <w:pPr>
              <w:pStyle w:val="PlainText"/>
              <w:rPr>
                <w:rFonts w:ascii="Arial" w:hAnsi="Arial" w:cs="Arial"/>
              </w:rPr>
            </w:pP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rite about their topic in its cultural and historical contexts with sophisticated understanding</w:t>
            </w:r>
          </w:p>
          <w:p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and </w:t>
            </w:r>
            <w:r w:rsidR="00E92392" w:rsidRPr="008E7267">
              <w:rPr>
                <w:rFonts w:ascii="Arial" w:hAnsi="Arial" w:cs="Arial"/>
                <w:spacing w:val="-3"/>
              </w:rPr>
              <w:t xml:space="preserve"> edited film clips </w:t>
            </w: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rogress to higher research degrees including PhD</w:t>
            </w:r>
          </w:p>
          <w:p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onduct independent research at an advanced level</w:t>
            </w:r>
          </w:p>
          <w:p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synthesise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resent a sustained piece of original work according to appropriate professional standards</w:t>
            </w:r>
          </w:p>
          <w:p w:rsidR="00FE4D6A" w:rsidRPr="008E7267" w:rsidRDefault="00FE4D6A" w:rsidP="00C82CF7">
            <w:pPr>
              <w:spacing w:after="0" w:line="240" w:lineRule="auto"/>
              <w:rPr>
                <w:rFonts w:ascii="Arial" w:hAnsi="Arial" w:cs="Arial"/>
                <w:sz w:val="20"/>
                <w:szCs w:val="20"/>
              </w:rPr>
            </w:pPr>
          </w:p>
        </w:tc>
      </w:tr>
      <w:tr w:rsidR="009F7BFD" w:rsidRPr="008E7267" w:rsidTr="00850D54">
        <w:tc>
          <w:tcPr>
            <w:tcW w:w="675" w:type="dxa"/>
            <w:tcBorders>
              <w:top w:val="single" w:sz="4" w:space="0" w:color="auto"/>
              <w:left w:val="single" w:sz="4" w:space="0" w:color="auto"/>
              <w:bottom w:val="single" w:sz="4" w:space="0" w:color="auto"/>
              <w:right w:val="single" w:sz="4" w:space="0" w:color="auto"/>
            </w:tcBorders>
          </w:tcPr>
          <w:p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allow </w:t>
      </w:r>
    </w:p>
    <w:p w:rsidR="004B5E0F" w:rsidRPr="008E7267" w:rsidRDefault="004B5E0F" w:rsidP="004B5E0F">
      <w:pPr>
        <w:spacing w:after="0" w:line="240" w:lineRule="auto"/>
        <w:rPr>
          <w:rFonts w:ascii="Arial" w:hAnsi="Arial" w:cs="Arial"/>
        </w:rPr>
      </w:pPr>
      <w:proofErr w:type="gramStart"/>
      <w:r w:rsidRPr="008E7267">
        <w:rPr>
          <w:rFonts w:ascii="Arial" w:hAnsi="Arial" w:cs="Arial"/>
        </w:rPr>
        <w:t>students</w:t>
      </w:r>
      <w:proofErr w:type="gramEnd"/>
      <w:r w:rsidRPr="008E7267">
        <w:rPr>
          <w:rFonts w:ascii="Arial" w:hAnsi="Arial" w:cs="Arial"/>
        </w:rPr>
        <w:t xml:space="preserve"> to develop a range of Key Skills as follows:</w:t>
      </w:r>
    </w:p>
    <w:p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rsidTr="0051232E">
        <w:tc>
          <w:tcPr>
            <w:tcW w:w="15417" w:type="dxa"/>
            <w:gridSpan w:val="7"/>
            <w:shd w:val="clear" w:color="auto" w:fill="DBE5F1"/>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rsidTr="0051232E">
        <w:tc>
          <w:tcPr>
            <w:tcW w:w="2202"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Creativity and Problem Solving Skills</w:t>
            </w:r>
          </w:p>
        </w:tc>
      </w:tr>
      <w:tr w:rsidR="004B5E0F" w:rsidRPr="008E7267" w:rsidTr="0051232E">
        <w:tc>
          <w:tcPr>
            <w:tcW w:w="2202" w:type="dxa"/>
            <w:shd w:val="clear" w:color="auto" w:fill="auto"/>
            <w:vAlign w:val="center"/>
          </w:tcPr>
          <w:p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rsidTr="0051232E">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rsidTr="0051232E">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p>
        </w:tc>
      </w:tr>
      <w:tr w:rsidR="004B5E0F" w:rsidRPr="008E7267" w:rsidTr="0051232E">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Give, accept and respond to constructive feedback</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p>
        </w:tc>
      </w:tr>
      <w:tr w:rsidR="004B5E0F" w:rsidRPr="008E7267" w:rsidTr="0051232E">
        <w:trPr>
          <w:trHeight w:val="564"/>
        </w:trPr>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rsidR="004B5E0F" w:rsidRPr="008E7267" w:rsidRDefault="004B5E0F" w:rsidP="004A4632">
            <w:pPr>
              <w:spacing w:after="0" w:line="240" w:lineRule="auto"/>
              <w:rPr>
                <w:rFonts w:ascii="Arial" w:hAnsi="Arial" w:cs="Arial"/>
                <w:sz w:val="20"/>
                <w:szCs w:val="20"/>
              </w:rPr>
            </w:pPr>
          </w:p>
        </w:tc>
      </w:tr>
    </w:tbl>
    <w:p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rsidR="005B1266" w:rsidRPr="008E7267" w:rsidRDefault="005B1266" w:rsidP="00C82CF7">
      <w:pPr>
        <w:spacing w:after="0" w:line="240" w:lineRule="auto"/>
        <w:rPr>
          <w:rFonts w:ascii="Arial" w:hAnsi="Arial" w:cs="Arial"/>
          <w:b/>
        </w:rPr>
      </w:pPr>
    </w:p>
    <w:p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rsidR="006E3BFE" w:rsidRPr="008E7267" w:rsidRDefault="006E3BFE" w:rsidP="0092217F">
      <w:pPr>
        <w:spacing w:after="0" w:line="240" w:lineRule="auto"/>
        <w:jc w:val="both"/>
        <w:rPr>
          <w:rFonts w:ascii="Arial" w:hAnsi="Arial" w:cs="Arial"/>
        </w:rPr>
      </w:pPr>
    </w:p>
    <w:p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A second class degree or above in a Humanities subject (Film, Media Studies, Languages, History, English, etc) or in the History of Art, Fine Art or other studio-based subjects which include an art historical or contextual studies component, or another area appropriate to the degree.</w:t>
      </w:r>
    </w:p>
    <w:p w:rsidR="00EB0FB1" w:rsidRPr="008E7267" w:rsidRDefault="00EB0FB1" w:rsidP="0092217F">
      <w:pPr>
        <w:spacing w:after="0" w:line="240" w:lineRule="auto"/>
        <w:jc w:val="both"/>
        <w:rPr>
          <w:rFonts w:ascii="Arial" w:eastAsia="Times New Roman" w:hAnsi="Arial" w:cs="Arial"/>
          <w:lang w:eastAsia="en-GB"/>
        </w:rPr>
      </w:pPr>
    </w:p>
    <w:p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rsidR="00EB0FB1" w:rsidRPr="008E7267" w:rsidRDefault="00EB0FB1" w:rsidP="0092217F">
      <w:pPr>
        <w:spacing w:after="0" w:line="240" w:lineRule="auto"/>
        <w:jc w:val="both"/>
        <w:rPr>
          <w:rFonts w:ascii="Arial" w:eastAsia="Times New Roman" w:hAnsi="Arial" w:cs="Arial"/>
          <w:lang w:eastAsia="en-GB"/>
        </w:rPr>
      </w:pPr>
    </w:p>
    <w:p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rsidR="001C16B2" w:rsidRPr="008E7267" w:rsidRDefault="001C16B2" w:rsidP="0092217F">
      <w:pPr>
        <w:spacing w:after="0" w:line="240" w:lineRule="auto"/>
        <w:jc w:val="both"/>
        <w:rPr>
          <w:rFonts w:ascii="Arial" w:eastAsia="Times New Roman" w:hAnsi="Arial" w:cs="Arial"/>
          <w:lang w:eastAsia="en-GB"/>
        </w:rPr>
      </w:pPr>
    </w:p>
    <w:p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rsidR="005B1266" w:rsidRPr="008E7267" w:rsidRDefault="005B1266" w:rsidP="0092217F">
      <w:pPr>
        <w:spacing w:after="0" w:line="240" w:lineRule="auto"/>
        <w:jc w:val="both"/>
        <w:rPr>
          <w:rFonts w:ascii="Arial" w:hAnsi="Arial" w:cs="Arial"/>
          <w:b/>
        </w:rPr>
      </w:pPr>
    </w:p>
    <w:p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rsidR="0058167E" w:rsidRPr="008E7267" w:rsidRDefault="0058167E" w:rsidP="0092217F">
      <w:pPr>
        <w:spacing w:after="0" w:line="240" w:lineRule="auto"/>
        <w:jc w:val="both"/>
        <w:rPr>
          <w:rFonts w:ascii="Arial" w:hAnsi="Arial" w:cs="Arial"/>
        </w:rPr>
      </w:pPr>
    </w:p>
    <w:p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rsidR="005B1266" w:rsidRPr="008E7267" w:rsidRDefault="005B1266" w:rsidP="0092217F">
      <w:pPr>
        <w:spacing w:after="0" w:line="240" w:lineRule="auto"/>
        <w:jc w:val="both"/>
        <w:rPr>
          <w:rFonts w:ascii="Arial" w:hAnsi="Arial" w:cs="Arial"/>
        </w:rPr>
      </w:pPr>
    </w:p>
    <w:p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rsidR="00850D54" w:rsidRPr="008E7267" w:rsidRDefault="00850D54" w:rsidP="0092217F">
      <w:pPr>
        <w:spacing w:after="0" w:line="240" w:lineRule="auto"/>
        <w:ind w:left="720"/>
        <w:jc w:val="both"/>
        <w:rPr>
          <w:rFonts w:ascii="Arial" w:hAnsi="Arial" w:cs="Arial"/>
        </w:rPr>
      </w:pPr>
    </w:p>
    <w:p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rsidR="00002963" w:rsidRPr="008E7267" w:rsidRDefault="00002963" w:rsidP="00002963">
      <w:pPr>
        <w:spacing w:after="0" w:line="240" w:lineRule="auto"/>
        <w:jc w:val="both"/>
        <w:rPr>
          <w:rFonts w:ascii="Arial" w:hAnsi="Arial" w:cs="Arial"/>
        </w:rPr>
      </w:pPr>
    </w:p>
    <w:p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002963" w:rsidRPr="008E7267" w:rsidRDefault="00002963" w:rsidP="00002963">
      <w:pPr>
        <w:spacing w:after="0" w:line="240" w:lineRule="auto"/>
        <w:jc w:val="both"/>
        <w:rPr>
          <w:rFonts w:ascii="Arial" w:hAnsi="Arial" w:cs="Arial"/>
        </w:rPr>
      </w:pPr>
    </w:p>
    <w:p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850D54" w:rsidRPr="008E7267" w:rsidRDefault="00850D54" w:rsidP="00850D54">
      <w:pPr>
        <w:spacing w:after="0" w:line="240" w:lineRule="auto"/>
        <w:jc w:val="both"/>
        <w:rPr>
          <w:rFonts w:ascii="Arial" w:hAnsi="Arial" w:cs="Arial"/>
        </w:rPr>
      </w:pPr>
    </w:p>
    <w:p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rsidR="00CA7409" w:rsidRPr="008E7267" w:rsidRDefault="00CA7409" w:rsidP="0092217F">
      <w:pPr>
        <w:spacing w:after="0" w:line="240" w:lineRule="auto"/>
        <w:jc w:val="both"/>
        <w:rPr>
          <w:rFonts w:ascii="Arial" w:hAnsi="Arial" w:cs="Arial"/>
          <w:b/>
        </w:rPr>
      </w:pPr>
    </w:p>
    <w:p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rsidR="00002963" w:rsidRPr="008E7267" w:rsidRDefault="00002963" w:rsidP="00002963">
      <w:pPr>
        <w:spacing w:after="0" w:line="240" w:lineRule="auto"/>
        <w:jc w:val="both"/>
        <w:rPr>
          <w:rFonts w:ascii="Arial" w:eastAsia="Times New Roman" w:hAnsi="Arial" w:cs="Arial"/>
          <w:lang w:eastAsia="en-GB"/>
        </w:rPr>
      </w:pPr>
    </w:p>
    <w:p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rsidR="00002963" w:rsidRPr="008E7267" w:rsidRDefault="00002963" w:rsidP="00002963">
      <w:pPr>
        <w:spacing w:after="0" w:line="240" w:lineRule="auto"/>
        <w:jc w:val="both"/>
        <w:rPr>
          <w:rFonts w:ascii="Arial" w:eastAsia="Times New Roman" w:hAnsi="Arial" w:cs="Arial"/>
          <w:lang w:eastAsia="en-GB"/>
        </w:rPr>
      </w:pPr>
    </w:p>
    <w:p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rsidR="00CA7409" w:rsidRPr="00892D81" w:rsidRDefault="00CA7409" w:rsidP="009221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008E7267">
        <w:rPr>
          <w:rFonts w:ascii="Arial" w:eastAsia="Times New Roman" w:hAnsi="Arial" w:cs="Arial"/>
          <w:lang w:eastAsia="en-GB"/>
        </w:rPr>
        <w:t>Students then choose two further areas of specialist interest,</w:t>
      </w:r>
      <w:r w:rsidR="00F90638" w:rsidRPr="008E7267">
        <w:rPr>
          <w:rFonts w:ascii="Arial" w:eastAsia="Times New Roman" w:hAnsi="Arial" w:cs="Arial"/>
          <w:lang w:eastAsia="en-GB"/>
        </w:rPr>
        <w:t xml:space="preserve"> subject to availability, from various</w:t>
      </w:r>
      <w:r w:rsidRPr="008E7267">
        <w:rPr>
          <w:rFonts w:ascii="Arial" w:eastAsia="Times New Roman" w:hAnsi="Arial" w:cs="Arial"/>
          <w:lang w:eastAsia="en-GB"/>
        </w:rPr>
        <w:t xml:space="preserve"> </w:t>
      </w:r>
      <w:r w:rsidR="006604BF" w:rsidRPr="008E7267">
        <w:rPr>
          <w:rFonts w:ascii="Arial" w:eastAsia="Times New Roman" w:hAnsi="Arial" w:cs="Arial"/>
          <w:lang w:eastAsia="en-GB"/>
        </w:rPr>
        <w:t>teaching block-</w:t>
      </w:r>
      <w:r w:rsidRPr="008E7267">
        <w:rPr>
          <w:rFonts w:ascii="Arial" w:eastAsia="Times New Roman" w:hAnsi="Arial" w:cs="Arial"/>
          <w:lang w:eastAsia="en-GB"/>
        </w:rPr>
        <w:t>long validated specialist modules, focusing on Hollyw</w:t>
      </w:r>
      <w:r w:rsidR="00DF5B96">
        <w:rPr>
          <w:rFonts w:ascii="Arial" w:eastAsia="Times New Roman" w:hAnsi="Arial" w:cs="Arial"/>
          <w:lang w:eastAsia="en-GB"/>
        </w:rPr>
        <w:t>ood, European and World cinema.</w:t>
      </w:r>
      <w:r w:rsidR="00F90638" w:rsidRPr="008E7267">
        <w:rPr>
          <w:rFonts w:ascii="Arial" w:eastAsia="Times New Roman" w:hAnsi="Arial" w:cs="Arial"/>
          <w:lang w:eastAsia="en-GB"/>
        </w:rPr>
        <w:t xml:space="preserve"> FM7005 </w:t>
      </w:r>
      <w:r w:rsidR="00F90638" w:rsidRPr="008E7267">
        <w:rPr>
          <w:rFonts w:ascii="Arial" w:eastAsia="Times New Roman" w:hAnsi="Arial" w:cs="Arial"/>
          <w:i/>
          <w:lang w:eastAsia="en-GB"/>
        </w:rPr>
        <w:t>Cinematic Animals – Monst</w:t>
      </w:r>
      <w:r w:rsidR="00915387" w:rsidRPr="008E7267">
        <w:rPr>
          <w:rFonts w:ascii="Arial" w:eastAsia="Times New Roman" w:hAnsi="Arial" w:cs="Arial"/>
          <w:i/>
          <w:lang w:eastAsia="en-GB"/>
        </w:rPr>
        <w:t xml:space="preserve">ers, Beasts and Humans on Film </w:t>
      </w:r>
      <w:r w:rsidRPr="008E7267">
        <w:rPr>
          <w:rFonts w:ascii="Arial" w:eastAsia="Times New Roman" w:hAnsi="Arial" w:cs="Arial"/>
          <w:lang w:eastAsia="en-GB"/>
        </w:rPr>
        <w:t>explore</w:t>
      </w:r>
      <w:r w:rsidR="00915387" w:rsidRPr="008E7267">
        <w:rPr>
          <w:rFonts w:ascii="Arial" w:eastAsia="Times New Roman" w:hAnsi="Arial" w:cs="Arial"/>
          <w:lang w:eastAsia="en-GB"/>
        </w:rPr>
        <w:t>s</w:t>
      </w:r>
      <w:r w:rsidRPr="008E7267">
        <w:rPr>
          <w:rFonts w:ascii="Arial" w:eastAsia="Times New Roman" w:hAnsi="Arial" w:cs="Arial"/>
          <w:lang w:eastAsia="en-GB"/>
        </w:rPr>
        <w:t xml:space="preserve"> issues of cinematic identity</w:t>
      </w:r>
      <w:r w:rsidR="00F90638" w:rsidRPr="008E7267">
        <w:rPr>
          <w:rFonts w:ascii="Arial" w:eastAsia="Times New Roman" w:hAnsi="Arial" w:cs="Arial"/>
          <w:lang w:eastAsia="en-GB"/>
        </w:rPr>
        <w:t xml:space="preserve"> construction</w:t>
      </w:r>
      <w:r w:rsidR="00892D81">
        <w:rPr>
          <w:rFonts w:ascii="Arial" w:eastAsia="Times New Roman" w:hAnsi="Arial" w:cs="Arial"/>
          <w:lang w:eastAsia="en-GB"/>
        </w:rPr>
        <w:t xml:space="preserve"> across a range of cinematic genres;</w:t>
      </w:r>
      <w:r w:rsidR="00F90638" w:rsidRPr="008E7267">
        <w:rPr>
          <w:rFonts w:ascii="Arial" w:eastAsia="Times New Roman" w:hAnsi="Arial" w:cs="Arial"/>
          <w:lang w:eastAsia="en-GB"/>
        </w:rPr>
        <w:t xml:space="preserve"> </w:t>
      </w:r>
      <w:r w:rsidR="00EF0244" w:rsidRPr="008E7267">
        <w:rPr>
          <w:rFonts w:ascii="Arial" w:eastAsia="Times New Roman" w:hAnsi="Arial" w:cs="Arial"/>
          <w:lang w:eastAsia="en-GB"/>
        </w:rPr>
        <w:t xml:space="preserve">FM7007 </w:t>
      </w:r>
      <w:r w:rsidRPr="008E7267">
        <w:rPr>
          <w:rFonts w:ascii="Arial" w:eastAsia="Times New Roman" w:hAnsi="Arial" w:cs="Arial"/>
          <w:i/>
          <w:lang w:eastAsia="en-GB"/>
        </w:rPr>
        <w:t>British cinema – from the 1960s to today</w:t>
      </w:r>
      <w:r w:rsidR="00892D81">
        <w:rPr>
          <w:rFonts w:ascii="Arial" w:eastAsia="Times New Roman" w:hAnsi="Arial" w:cs="Arial"/>
          <w:i/>
          <w:lang w:eastAsia="en-GB"/>
        </w:rPr>
        <w:t xml:space="preserve"> </w:t>
      </w:r>
      <w:r w:rsidR="00892D81">
        <w:rPr>
          <w:rFonts w:ascii="Arial" w:eastAsia="Times New Roman" w:hAnsi="Arial" w:cs="Arial"/>
          <w:lang w:eastAsia="en-GB"/>
        </w:rPr>
        <w:t xml:space="preserve">explores the variety of British cinema </w:t>
      </w:r>
      <w:r w:rsidR="00D15EE2">
        <w:rPr>
          <w:rFonts w:ascii="Arial" w:eastAsia="Times New Roman" w:hAnsi="Arial" w:cs="Arial"/>
          <w:lang w:eastAsia="en-GB"/>
        </w:rPr>
        <w:t>from kitchen sink dramas to contemporary</w:t>
      </w:r>
      <w:r w:rsidR="003F3E6D">
        <w:rPr>
          <w:rFonts w:ascii="Arial" w:eastAsia="Times New Roman" w:hAnsi="Arial" w:cs="Arial"/>
          <w:lang w:eastAsia="en-GB"/>
        </w:rPr>
        <w:t xml:space="preserve"> work; and</w:t>
      </w:r>
      <w:r w:rsidR="00D15EE2">
        <w:rPr>
          <w:rFonts w:ascii="Arial" w:eastAsia="Times New Roman" w:hAnsi="Arial" w:cs="Arial"/>
          <w:lang w:eastAsia="en-GB"/>
        </w:rPr>
        <w:t xml:space="preserve"> </w:t>
      </w:r>
      <w:r w:rsidR="003F3E6D" w:rsidRPr="008E7267">
        <w:rPr>
          <w:rFonts w:ascii="Arial" w:eastAsia="Times New Roman" w:hAnsi="Arial" w:cs="Arial"/>
          <w:lang w:eastAsia="en-GB"/>
        </w:rPr>
        <w:t>MD7003</w:t>
      </w:r>
      <w:r w:rsidR="003F3E6D">
        <w:rPr>
          <w:rFonts w:ascii="Arial" w:eastAsia="Times New Roman" w:hAnsi="Arial" w:cs="Arial"/>
          <w:lang w:eastAsia="en-GB"/>
        </w:rPr>
        <w:t xml:space="preserve">, </w:t>
      </w:r>
      <w:r w:rsidR="003F3E6D">
        <w:rPr>
          <w:rFonts w:ascii="Arial" w:eastAsia="Times New Roman" w:hAnsi="Arial" w:cs="Arial"/>
          <w:i/>
          <w:lang w:eastAsia="en-GB"/>
        </w:rPr>
        <w:t>Censorship, Freedom, and Subversion</w:t>
      </w:r>
      <w:r w:rsidR="003F3E6D" w:rsidRPr="008E7267">
        <w:rPr>
          <w:rFonts w:ascii="Arial" w:eastAsia="Times New Roman" w:hAnsi="Arial" w:cs="Arial"/>
          <w:lang w:eastAsia="en-GB"/>
        </w:rPr>
        <w:t xml:space="preserve"> examine</w:t>
      </w:r>
      <w:r w:rsidR="003F3E6D">
        <w:rPr>
          <w:rFonts w:ascii="Arial" w:eastAsia="Times New Roman" w:hAnsi="Arial" w:cs="Arial"/>
          <w:lang w:eastAsia="en-GB"/>
        </w:rPr>
        <w:t>s</w:t>
      </w:r>
      <w:r w:rsidR="003F3E6D" w:rsidRPr="008E7267">
        <w:rPr>
          <w:rFonts w:ascii="Arial" w:eastAsia="Times New Roman" w:hAnsi="Arial" w:cs="Arial"/>
          <w:lang w:eastAsia="en-GB"/>
        </w:rPr>
        <w:t xml:space="preserve"> the ideological, socio-political and industrial co</w:t>
      </w:r>
      <w:r w:rsidR="003F3E6D">
        <w:rPr>
          <w:rFonts w:ascii="Arial" w:eastAsia="Times New Roman" w:hAnsi="Arial" w:cs="Arial"/>
          <w:lang w:eastAsia="en-GB"/>
        </w:rPr>
        <w:t>ntexts of contemporary cinema.</w:t>
      </w:r>
    </w:p>
    <w:p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rsidR="00850D54" w:rsidRPr="008E7267" w:rsidRDefault="00850D54" w:rsidP="00850D54">
      <w:pPr>
        <w:spacing w:after="0" w:line="240" w:lineRule="auto"/>
        <w:jc w:val="both"/>
        <w:rPr>
          <w:rFonts w:ascii="Arial" w:hAnsi="Arial" w:cs="Arial"/>
        </w:rPr>
      </w:pPr>
    </w:p>
    <w:p w:rsidR="00850D54" w:rsidRPr="008E7267" w:rsidRDefault="00850D54"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8E7267">
        <w:rPr>
          <w:rFonts w:ascii="Arial" w:hAnsi="Arial" w:cs="Arial"/>
        </w:rPr>
        <w:t>Students on the</w:t>
      </w:r>
      <w:r w:rsidR="00002963" w:rsidRPr="008E7267">
        <w:rPr>
          <w:rFonts w:ascii="Arial" w:hAnsi="Arial" w:cs="Arial"/>
        </w:rPr>
        <w:t xml:space="preserve"> 2-year</w:t>
      </w:r>
      <w:r w:rsidRPr="008E7267">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850D54" w:rsidRPr="008E7267" w:rsidRDefault="00850D54" w:rsidP="00850D54">
      <w:pPr>
        <w:spacing w:after="0" w:line="240" w:lineRule="auto"/>
        <w:jc w:val="both"/>
        <w:rPr>
          <w:rFonts w:ascii="Arial" w:hAnsi="Arial" w:cs="Arial"/>
          <w:i/>
        </w:rPr>
      </w:pPr>
    </w:p>
    <w:p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rsidTr="00915387">
        <w:trPr>
          <w:trHeight w:val="295"/>
        </w:trPr>
        <w:tc>
          <w:tcPr>
            <w:tcW w:w="5000" w:type="pct"/>
            <w:gridSpan w:val="5"/>
            <w:shd w:val="clear" w:color="auto" w:fill="DBE5F1"/>
          </w:tcPr>
          <w:p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rsidTr="00915387">
        <w:trPr>
          <w:trHeight w:val="219"/>
        </w:trPr>
        <w:tc>
          <w:tcPr>
            <w:tcW w:w="2493" w:type="pct"/>
          </w:tcPr>
          <w:p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rsidR="00915387" w:rsidRPr="008E7267" w:rsidRDefault="00915387" w:rsidP="00C82CF7">
            <w:pPr>
              <w:spacing w:after="0" w:line="240" w:lineRule="auto"/>
              <w:rPr>
                <w:rFonts w:ascii="Arial" w:hAnsi="Arial" w:cs="Arial"/>
                <w:b/>
              </w:rPr>
            </w:pPr>
          </w:p>
        </w:tc>
        <w:tc>
          <w:tcPr>
            <w:tcW w:w="707" w:type="pct"/>
          </w:tcPr>
          <w:p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rsidTr="00915387">
        <w:trPr>
          <w:trHeight w:val="20"/>
        </w:trPr>
        <w:tc>
          <w:tcPr>
            <w:tcW w:w="2493" w:type="pct"/>
          </w:tcPr>
          <w:p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rsidTr="00915387">
        <w:trPr>
          <w:trHeight w:val="20"/>
        </w:trPr>
        <w:tc>
          <w:tcPr>
            <w:tcW w:w="2493" w:type="pct"/>
          </w:tcPr>
          <w:p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rsidTr="00915387">
        <w:trPr>
          <w:trHeight w:val="20"/>
        </w:trPr>
        <w:tc>
          <w:tcPr>
            <w:tcW w:w="2493" w:type="pct"/>
          </w:tcPr>
          <w:p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rsidTr="00915387">
        <w:trPr>
          <w:trHeight w:val="199"/>
        </w:trPr>
        <w:tc>
          <w:tcPr>
            <w:tcW w:w="5000" w:type="pct"/>
            <w:gridSpan w:val="5"/>
            <w:shd w:val="clear" w:color="auto" w:fill="DBE5F1"/>
          </w:tcPr>
          <w:p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00915387" w:rsidRPr="008E7267" w:rsidTr="00915387">
        <w:trPr>
          <w:trHeight w:val="333"/>
        </w:trPr>
        <w:tc>
          <w:tcPr>
            <w:tcW w:w="2493" w:type="pct"/>
          </w:tcPr>
          <w:p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w:t>
            </w:r>
          </w:p>
        </w:tc>
      </w:tr>
      <w:tr w:rsidR="00915387" w:rsidRPr="008E7267" w:rsidTr="00915387">
        <w:trPr>
          <w:trHeight w:val="199"/>
        </w:trPr>
        <w:tc>
          <w:tcPr>
            <w:tcW w:w="2493" w:type="pct"/>
          </w:tcPr>
          <w:p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915387" w:rsidRPr="008E7267" w:rsidTr="00915387">
        <w:trPr>
          <w:trHeight w:val="336"/>
        </w:trPr>
        <w:tc>
          <w:tcPr>
            <w:tcW w:w="2493" w:type="pct"/>
          </w:tcPr>
          <w:p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707" w:type="pct"/>
          </w:tcPr>
          <w:p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4"/>
              </w:rPr>
              <w:t>FI</w:t>
            </w:r>
            <w:r w:rsidR="00915387" w:rsidRPr="008E7267">
              <w:rPr>
                <w:rFonts w:ascii="Arial" w:hAnsi="Arial" w:cs="Arial"/>
                <w:sz w:val="20"/>
                <w:szCs w:val="24"/>
              </w:rPr>
              <w:t>6007</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w:t>
            </w:r>
          </w:p>
        </w:tc>
        <w:tc>
          <w:tcPr>
            <w:tcW w:w="782"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AC4886" w:rsidRPr="008E7267" w:rsidTr="00915387">
        <w:trPr>
          <w:trHeight w:val="336"/>
        </w:trPr>
        <w:tc>
          <w:tcPr>
            <w:tcW w:w="2493" w:type="pct"/>
          </w:tcPr>
          <w:p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707" w:type="pct"/>
          </w:tcPr>
          <w:p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FI6009</w:t>
            </w:r>
          </w:p>
        </w:tc>
        <w:tc>
          <w:tcPr>
            <w:tcW w:w="548" w:type="pct"/>
          </w:tcPr>
          <w:p w:rsidR="00AC4886" w:rsidRPr="008E7267" w:rsidRDefault="00AC4886"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AC4886" w:rsidRPr="008E7267" w:rsidRDefault="00AC4886" w:rsidP="00915387">
            <w:pPr>
              <w:spacing w:after="0" w:line="240" w:lineRule="auto"/>
              <w:jc w:val="center"/>
              <w:rPr>
                <w:rFonts w:ascii="Arial" w:hAnsi="Arial" w:cs="Arial"/>
                <w:sz w:val="20"/>
                <w:szCs w:val="20"/>
              </w:rPr>
            </w:pPr>
            <w:r w:rsidRPr="008E7267">
              <w:rPr>
                <w:rFonts w:ascii="Arial" w:hAnsi="Arial" w:cs="Arial"/>
                <w:sz w:val="20"/>
                <w:szCs w:val="20"/>
              </w:rPr>
              <w:t>6</w:t>
            </w:r>
          </w:p>
        </w:tc>
        <w:tc>
          <w:tcPr>
            <w:tcW w:w="782" w:type="pct"/>
          </w:tcPr>
          <w:p w:rsidR="00AC4886" w:rsidRPr="008E7267" w:rsidRDefault="00AC4886" w:rsidP="00915387">
            <w:pPr>
              <w:spacing w:after="0" w:line="240" w:lineRule="auto"/>
              <w:jc w:val="center"/>
              <w:rPr>
                <w:rFonts w:ascii="Arial" w:hAnsi="Arial" w:cs="Arial"/>
                <w:sz w:val="20"/>
                <w:szCs w:val="20"/>
              </w:rPr>
            </w:pPr>
            <w:r w:rsidRPr="008E7267">
              <w:rPr>
                <w:rFonts w:ascii="Arial" w:hAnsi="Arial" w:cs="Arial"/>
                <w:sz w:val="20"/>
                <w:szCs w:val="20"/>
              </w:rPr>
              <w:t>1</w:t>
            </w:r>
          </w:p>
        </w:tc>
      </w:tr>
      <w:tr w:rsidR="00915387" w:rsidRPr="008E7267" w:rsidTr="00915387">
        <w:trPr>
          <w:trHeight w:val="199"/>
        </w:trPr>
        <w:tc>
          <w:tcPr>
            <w:tcW w:w="2493" w:type="pct"/>
          </w:tcPr>
          <w:p w:rsidR="00915387" w:rsidRPr="008E7267" w:rsidRDefault="009872F8" w:rsidP="00C82CF7">
            <w:pPr>
              <w:spacing w:after="0" w:line="240" w:lineRule="auto"/>
              <w:rPr>
                <w:rFonts w:ascii="Arial" w:hAnsi="Arial" w:cs="Arial"/>
                <w:sz w:val="20"/>
                <w:szCs w:val="20"/>
              </w:rPr>
            </w:pPr>
            <w:r w:rsidRPr="008E7267">
              <w:rPr>
                <w:rFonts w:ascii="Arial" w:hAnsi="Arial" w:cs="Arial"/>
                <w:sz w:val="20"/>
                <w:szCs w:val="20"/>
              </w:rPr>
              <w:t>Freedom, Censorship and S</w:t>
            </w:r>
            <w:r w:rsidR="00915387" w:rsidRPr="008E7267">
              <w:rPr>
                <w:rFonts w:ascii="Arial" w:hAnsi="Arial" w:cs="Arial"/>
                <w:sz w:val="20"/>
                <w:szCs w:val="20"/>
              </w:rPr>
              <w:t>ubversion</w:t>
            </w:r>
          </w:p>
        </w:tc>
        <w:tc>
          <w:tcPr>
            <w:tcW w:w="707" w:type="pct"/>
          </w:tcPr>
          <w:p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MD</w:t>
            </w:r>
            <w:r w:rsidR="00915387" w:rsidRPr="008E7267">
              <w:rPr>
                <w:rFonts w:ascii="Arial" w:hAnsi="Arial" w:cs="Arial"/>
                <w:sz w:val="20"/>
                <w:szCs w:val="20"/>
              </w:rPr>
              <w:t>7003</w:t>
            </w:r>
          </w:p>
        </w:tc>
        <w:tc>
          <w:tcPr>
            <w:tcW w:w="548"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850D54" w:rsidRPr="008E7267" w:rsidTr="00915387">
        <w:trPr>
          <w:trHeight w:val="199"/>
        </w:trPr>
        <w:tc>
          <w:tcPr>
            <w:tcW w:w="2493" w:type="pct"/>
          </w:tcPr>
          <w:p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p>
        </w:tc>
        <w:tc>
          <w:tcPr>
            <w:tcW w:w="707" w:type="pct"/>
          </w:tcPr>
          <w:p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WP7000</w:t>
            </w:r>
          </w:p>
        </w:tc>
        <w:tc>
          <w:tcPr>
            <w:tcW w:w="548" w:type="pct"/>
          </w:tcPr>
          <w:p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rsidR="00A00145" w:rsidRPr="008E7267" w:rsidRDefault="00A00145" w:rsidP="00A00145">
            <w:pPr>
              <w:spacing w:after="0"/>
              <w:jc w:val="center"/>
              <w:rPr>
                <w:rFonts w:ascii="Arial" w:hAnsi="Arial" w:cs="Arial"/>
                <w:sz w:val="20"/>
                <w:szCs w:val="20"/>
              </w:rPr>
            </w:pPr>
            <w:r>
              <w:rPr>
                <w:rFonts w:ascii="Arial" w:hAnsi="Arial" w:cs="Arial"/>
                <w:sz w:val="20"/>
                <w:szCs w:val="20"/>
              </w:rPr>
              <w:t>3</w:t>
            </w:r>
            <w:r w:rsidR="009420FD">
              <w:rPr>
                <w:rFonts w:ascii="Arial" w:hAnsi="Arial" w:cs="Arial"/>
                <w:sz w:val="20"/>
                <w:szCs w:val="20"/>
              </w:rPr>
              <w:t xml:space="preserve"> (</w:t>
            </w:r>
            <w:proofErr w:type="spellStart"/>
            <w:r w:rsidR="009420FD">
              <w:rPr>
                <w:rFonts w:ascii="Arial" w:hAnsi="Arial" w:cs="Arial"/>
                <w:sz w:val="20"/>
                <w:szCs w:val="20"/>
              </w:rPr>
              <w:t>Yr</w:t>
            </w:r>
            <w:proofErr w:type="spellEnd"/>
            <w:r w:rsidR="009420FD">
              <w:rPr>
                <w:rFonts w:ascii="Arial" w:hAnsi="Arial" w:cs="Arial"/>
                <w:sz w:val="20"/>
                <w:szCs w:val="20"/>
              </w:rPr>
              <w:t xml:space="preserve"> 1) and 1, 2 (</w:t>
            </w:r>
            <w:proofErr w:type="spellStart"/>
            <w:r w:rsidR="009420FD">
              <w:rPr>
                <w:rFonts w:ascii="Arial" w:hAnsi="Arial" w:cs="Arial"/>
                <w:sz w:val="20"/>
                <w:szCs w:val="20"/>
              </w:rPr>
              <w:t>Yr</w:t>
            </w:r>
            <w:proofErr w:type="spellEnd"/>
            <w:r w:rsidR="009420FD">
              <w:rPr>
                <w:rFonts w:ascii="Arial" w:hAnsi="Arial" w:cs="Arial"/>
                <w:sz w:val="20"/>
                <w:szCs w:val="20"/>
              </w:rPr>
              <w:t xml:space="preserve"> 2)</w:t>
            </w:r>
          </w:p>
          <w:p w:rsidR="00850D54" w:rsidRPr="008E7267" w:rsidRDefault="00850D54" w:rsidP="00850D54">
            <w:pPr>
              <w:spacing w:after="0" w:line="240" w:lineRule="auto"/>
              <w:jc w:val="center"/>
              <w:rPr>
                <w:rFonts w:ascii="Arial" w:hAnsi="Arial" w:cs="Arial"/>
                <w:sz w:val="20"/>
                <w:szCs w:val="20"/>
              </w:rPr>
            </w:pPr>
          </w:p>
        </w:tc>
      </w:tr>
    </w:tbl>
    <w:p w:rsidR="00DC5874" w:rsidRPr="008E7267" w:rsidRDefault="00DC5874" w:rsidP="00DC5874">
      <w:pPr>
        <w:spacing w:after="0" w:line="240" w:lineRule="auto"/>
        <w:rPr>
          <w:rFonts w:ascii="Arial" w:hAnsi="Arial" w:cs="Arial"/>
        </w:rPr>
      </w:pPr>
    </w:p>
    <w:p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rsidR="00DC5874" w:rsidRPr="008E7267" w:rsidRDefault="00DC5874" w:rsidP="0092217F">
      <w:pPr>
        <w:spacing w:after="0" w:line="240" w:lineRule="auto"/>
        <w:jc w:val="both"/>
        <w:rPr>
          <w:rFonts w:ascii="Arial" w:hAnsi="Arial" w:cs="Arial"/>
        </w:rPr>
      </w:pPr>
    </w:p>
    <w:p w:rsidR="0096116F" w:rsidRDefault="00DC5874" w:rsidP="0092217F">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rsidR="00653E13" w:rsidRDefault="00653E13" w:rsidP="0092217F">
      <w:pPr>
        <w:spacing w:after="0" w:line="240" w:lineRule="auto"/>
        <w:jc w:val="both"/>
        <w:rPr>
          <w:rFonts w:ascii="Arial" w:hAnsi="Arial" w:cs="Arial"/>
        </w:rPr>
      </w:pPr>
    </w:p>
    <w:p w:rsidR="00AC5783" w:rsidRDefault="00AC5783" w:rsidP="0092217F">
      <w:pPr>
        <w:spacing w:after="0" w:line="240" w:lineRule="auto"/>
        <w:jc w:val="both"/>
        <w:rPr>
          <w:rFonts w:ascii="Arial" w:hAnsi="Arial" w:cs="Arial"/>
          <w:b/>
        </w:rPr>
      </w:pPr>
      <w:r w:rsidRPr="00AC5783">
        <w:rPr>
          <w:rFonts w:ascii="Arial" w:hAnsi="Arial" w:cs="Arial"/>
          <w:b/>
        </w:rPr>
        <w:t>Part-Time</w:t>
      </w:r>
    </w:p>
    <w:p w:rsidR="00922174" w:rsidRDefault="00922174" w:rsidP="0092217F">
      <w:pPr>
        <w:spacing w:after="0" w:line="240" w:lineRule="auto"/>
        <w:jc w:val="both"/>
        <w:rPr>
          <w:rFonts w:ascii="Arial" w:hAnsi="Arial" w:cs="Arial"/>
          <w:b/>
        </w:rPr>
      </w:pPr>
    </w:p>
    <w:p w:rsidR="00922174" w:rsidRPr="00922174" w:rsidRDefault="00922174" w:rsidP="0092217F">
      <w:pPr>
        <w:spacing w:after="0" w:line="240" w:lineRule="auto"/>
        <w:jc w:val="both"/>
        <w:rPr>
          <w:rFonts w:ascii="Arial" w:hAnsi="Arial" w:cs="Arial"/>
        </w:rPr>
      </w:pPr>
      <w:r>
        <w:rPr>
          <w:rFonts w:ascii="Arial" w:hAnsi="Arial" w:cs="Arial"/>
        </w:rPr>
        <w:t>Part-time students take 60 credits of taught classes in both Year 1 and Year 2, and complete the major project in Year 2.</w:t>
      </w:r>
    </w:p>
    <w:p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064"/>
        <w:gridCol w:w="1064"/>
        <w:gridCol w:w="925"/>
        <w:gridCol w:w="1182"/>
        <w:gridCol w:w="919"/>
      </w:tblGrid>
      <w:tr w:rsidR="00AC5783" w:rsidRPr="008E7267" w:rsidTr="00FE3C69">
        <w:trPr>
          <w:trHeight w:val="295"/>
        </w:trPr>
        <w:tc>
          <w:tcPr>
            <w:tcW w:w="5000" w:type="pct"/>
            <w:gridSpan w:val="6"/>
            <w:shd w:val="clear" w:color="auto" w:fill="DBE5F1"/>
          </w:tcPr>
          <w:p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rsidTr="00F93223">
        <w:trPr>
          <w:trHeight w:val="219"/>
        </w:trPr>
        <w:tc>
          <w:tcPr>
            <w:tcW w:w="2100" w:type="pct"/>
          </w:tcPr>
          <w:p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rsidR="00F93223" w:rsidRPr="008E7267" w:rsidRDefault="00F93223" w:rsidP="00FE3C69">
            <w:pPr>
              <w:spacing w:after="0" w:line="240" w:lineRule="auto"/>
              <w:rPr>
                <w:rFonts w:ascii="Arial" w:hAnsi="Arial" w:cs="Arial"/>
                <w:b/>
              </w:rPr>
            </w:pPr>
          </w:p>
        </w:tc>
        <w:tc>
          <w:tcPr>
            <w:tcW w:w="628" w:type="pct"/>
          </w:tcPr>
          <w:p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28" w:type="pct"/>
          </w:tcPr>
          <w:p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49" w:type="pct"/>
          </w:tcPr>
          <w:p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549" w:type="pct"/>
          </w:tcPr>
          <w:p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46" w:type="pct"/>
          </w:tcPr>
          <w:p w:rsidR="00F93223" w:rsidRDefault="00F93223" w:rsidP="00F93223">
            <w:pPr>
              <w:spacing w:after="0" w:line="240" w:lineRule="auto"/>
              <w:jc w:val="center"/>
              <w:rPr>
                <w:rFonts w:ascii="Arial" w:hAnsi="Arial" w:cs="Arial"/>
                <w:b/>
              </w:rPr>
            </w:pPr>
            <w:r>
              <w:rPr>
                <w:rFonts w:ascii="Arial" w:hAnsi="Arial" w:cs="Arial"/>
                <w:b/>
              </w:rPr>
              <w:t>Year</w:t>
            </w:r>
          </w:p>
          <w:p w:rsidR="00F93223" w:rsidRPr="008E7267" w:rsidRDefault="00F93223" w:rsidP="00F93223">
            <w:pPr>
              <w:spacing w:after="0" w:line="240" w:lineRule="auto"/>
              <w:jc w:val="center"/>
              <w:rPr>
                <w:rFonts w:ascii="Arial" w:hAnsi="Arial" w:cs="Arial"/>
                <w:b/>
              </w:rPr>
            </w:pPr>
          </w:p>
        </w:tc>
      </w:tr>
      <w:tr w:rsidR="00F93223" w:rsidRPr="008E7267" w:rsidTr="00F93223">
        <w:trPr>
          <w:trHeight w:val="20"/>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20"/>
        </w:trPr>
        <w:tc>
          <w:tcPr>
            <w:tcW w:w="2100" w:type="pct"/>
          </w:tcPr>
          <w:p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28" w:type="pct"/>
          </w:tcPr>
          <w:p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pPr>
            <w:r w:rsidRPr="008E7267">
              <w:rPr>
                <w:rFonts w:ascii="Arial" w:hAnsi="Arial" w:cs="Arial"/>
                <w:sz w:val="20"/>
                <w:szCs w:val="20"/>
              </w:rPr>
              <w:t>1, 2</w:t>
            </w:r>
          </w:p>
        </w:tc>
        <w:tc>
          <w:tcPr>
            <w:tcW w:w="546" w:type="pct"/>
          </w:tcPr>
          <w:p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rsidTr="00F93223">
        <w:trPr>
          <w:trHeight w:val="20"/>
        </w:trPr>
        <w:tc>
          <w:tcPr>
            <w:tcW w:w="2100" w:type="pct"/>
          </w:tcPr>
          <w:p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28" w:type="pct"/>
          </w:tcPr>
          <w:p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pPr>
            <w:r w:rsidRPr="008E7267">
              <w:rPr>
                <w:rFonts w:ascii="Arial" w:hAnsi="Arial" w:cs="Arial"/>
                <w:sz w:val="20"/>
                <w:szCs w:val="20"/>
              </w:rPr>
              <w:t>1, 2, 3</w:t>
            </w:r>
          </w:p>
        </w:tc>
        <w:tc>
          <w:tcPr>
            <w:tcW w:w="546" w:type="pct"/>
          </w:tcPr>
          <w:p w:rsidR="00F93223" w:rsidRPr="008E7267" w:rsidRDefault="00F93223" w:rsidP="00F93223">
            <w:pPr>
              <w:spacing w:after="0" w:line="240" w:lineRule="auto"/>
              <w:jc w:val="center"/>
            </w:pPr>
            <w:r>
              <w:t>2</w:t>
            </w:r>
          </w:p>
        </w:tc>
      </w:tr>
      <w:tr w:rsidR="00AC5783" w:rsidRPr="008E7267" w:rsidTr="00FE3C69">
        <w:trPr>
          <w:trHeight w:val="199"/>
        </w:trPr>
        <w:tc>
          <w:tcPr>
            <w:tcW w:w="5000" w:type="pct"/>
            <w:gridSpan w:val="6"/>
            <w:shd w:val="clear" w:color="auto" w:fill="DBE5F1"/>
          </w:tcPr>
          <w:p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rsidTr="00F93223">
        <w:trPr>
          <w:trHeight w:val="333"/>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FM7005</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199"/>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FM7007</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336"/>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FI6007</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336"/>
        </w:trPr>
        <w:tc>
          <w:tcPr>
            <w:tcW w:w="2100" w:type="pct"/>
          </w:tcPr>
          <w:p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628" w:type="pct"/>
          </w:tcPr>
          <w:p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FI6009</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199"/>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Freedom, Censorship and Subversion</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MD7003</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46" w:type="pct"/>
          </w:tcPr>
          <w:p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rsidTr="00F93223">
        <w:trPr>
          <w:trHeight w:val="199"/>
        </w:trPr>
        <w:tc>
          <w:tcPr>
            <w:tcW w:w="2100"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Professional Placement</w:t>
            </w:r>
          </w:p>
        </w:tc>
        <w:tc>
          <w:tcPr>
            <w:tcW w:w="628" w:type="pct"/>
          </w:tcPr>
          <w:p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WP7000</w:t>
            </w:r>
          </w:p>
        </w:tc>
        <w:tc>
          <w:tcPr>
            <w:tcW w:w="628"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120</w:t>
            </w:r>
          </w:p>
        </w:tc>
        <w:tc>
          <w:tcPr>
            <w:tcW w:w="549" w:type="pct"/>
          </w:tcPr>
          <w:p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rsidR="00F93223" w:rsidRPr="008E7267" w:rsidRDefault="00922174" w:rsidP="00FE3C69">
            <w:pPr>
              <w:spacing w:after="0" w:line="240" w:lineRule="auto"/>
              <w:jc w:val="center"/>
              <w:rPr>
                <w:rFonts w:ascii="Arial" w:hAnsi="Arial" w:cs="Arial"/>
                <w:sz w:val="20"/>
                <w:szCs w:val="20"/>
              </w:rPr>
            </w:pPr>
            <w:r>
              <w:rPr>
                <w:rFonts w:ascii="Arial" w:hAnsi="Arial" w:cs="Arial"/>
                <w:sz w:val="20"/>
                <w:szCs w:val="20"/>
              </w:rPr>
              <w:t>3</w:t>
            </w:r>
          </w:p>
        </w:tc>
        <w:tc>
          <w:tcPr>
            <w:tcW w:w="546" w:type="pct"/>
          </w:tcPr>
          <w:p w:rsidR="00F93223"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p w:rsidR="00F93223" w:rsidRPr="008E7267" w:rsidRDefault="00F93223" w:rsidP="00FE3C69">
            <w:pPr>
              <w:spacing w:after="0" w:line="240" w:lineRule="auto"/>
              <w:jc w:val="center"/>
              <w:rPr>
                <w:rFonts w:ascii="Arial" w:hAnsi="Arial" w:cs="Arial"/>
                <w:sz w:val="20"/>
                <w:szCs w:val="20"/>
              </w:rPr>
            </w:pPr>
          </w:p>
        </w:tc>
      </w:tr>
    </w:tbl>
    <w:p w:rsidR="00DC5874" w:rsidRDefault="00DC5874" w:rsidP="0092217F">
      <w:pPr>
        <w:spacing w:after="0" w:line="240" w:lineRule="auto"/>
        <w:jc w:val="both"/>
        <w:rPr>
          <w:rFonts w:ascii="Arial" w:hAnsi="Arial" w:cs="Arial"/>
        </w:rPr>
      </w:pPr>
    </w:p>
    <w:p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rsidR="009420FD" w:rsidRDefault="009420FD" w:rsidP="0092217F">
      <w:pPr>
        <w:spacing w:after="0" w:line="240" w:lineRule="auto"/>
        <w:jc w:val="both"/>
        <w:rPr>
          <w:rFonts w:ascii="Arial" w:hAnsi="Arial" w:cs="Arial"/>
        </w:rPr>
      </w:pPr>
    </w:p>
    <w:p w:rsidR="00F93223" w:rsidRPr="008E7267" w:rsidRDefault="00F93223" w:rsidP="00F93223">
      <w:pPr>
        <w:spacing w:after="0" w:line="240" w:lineRule="auto"/>
        <w:jc w:val="both"/>
        <w:rPr>
          <w:rFonts w:ascii="Arial" w:hAnsi="Arial" w:cs="Arial"/>
        </w:rPr>
      </w:pPr>
      <w:r w:rsidRPr="008E7267">
        <w:rPr>
          <w:rFonts w:ascii="Arial" w:hAnsi="Arial" w:cs="Arial"/>
        </w:rPr>
        <w:lastRenderedPageBreak/>
        <w:t>Students exiting the programme with 60 credits are eligible for the award of PgCert in Film Studies.</w:t>
      </w:r>
    </w:p>
    <w:p w:rsidR="00F93223" w:rsidRPr="008E7267" w:rsidRDefault="00F93223" w:rsidP="00F93223">
      <w:pPr>
        <w:spacing w:after="0" w:line="240" w:lineRule="auto"/>
        <w:jc w:val="both"/>
        <w:rPr>
          <w:rFonts w:ascii="Arial" w:hAnsi="Arial" w:cs="Arial"/>
        </w:rPr>
      </w:pPr>
    </w:p>
    <w:p w:rsidR="00F93223" w:rsidRDefault="00F93223" w:rsidP="00F93223">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rsidR="00F93223" w:rsidRPr="008E7267" w:rsidRDefault="00F93223" w:rsidP="0092217F">
      <w:pPr>
        <w:spacing w:after="0" w:line="240" w:lineRule="auto"/>
        <w:jc w:val="both"/>
        <w:rPr>
          <w:rFonts w:ascii="Arial" w:hAnsi="Arial" w:cs="Arial"/>
        </w:rPr>
      </w:pPr>
    </w:p>
    <w:p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Principles of Teaching Learning and Assessment </w:t>
      </w:r>
    </w:p>
    <w:p w:rsidR="005B1266" w:rsidRPr="008E7267" w:rsidRDefault="005B1266" w:rsidP="0092217F">
      <w:pPr>
        <w:spacing w:after="0" w:line="240" w:lineRule="auto"/>
        <w:jc w:val="both"/>
        <w:rPr>
          <w:rFonts w:ascii="Arial" w:hAnsi="Arial" w:cs="Arial"/>
        </w:rPr>
      </w:pPr>
    </w:p>
    <w:p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staff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Each student is allocated a personal tutor who will be their main point of contact for any questions, issues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comfortable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rsidR="007727D4"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Feedback on formative assessment to help prepare students for the formal submissions. This may take the form of: written feedback with action points; peer review; verbal feedback following presentations.</w:t>
      </w:r>
    </w:p>
    <w:p w:rsidR="00E24448"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rsidR="00E24448" w:rsidRPr="008E7267" w:rsidRDefault="00E24448"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15EE2">
        <w:rPr>
          <w:rFonts w:ascii="Arial" w:eastAsia="Times New Roman" w:hAnsi="Arial" w:cs="Arial"/>
          <w:lang w:val="en-US" w:eastAsia="en-GB"/>
        </w:rPr>
        <w:t>Film and Philosophy (FM7xxx) between them</w:t>
      </w:r>
      <w:r w:rsidRPr="008E7267">
        <w:rPr>
          <w:rFonts w:ascii="Arial" w:eastAsia="Times New Roman" w:hAnsi="Arial" w:cs="Arial"/>
          <w:lang w:val="en-US" w:eastAsia="en-GB"/>
        </w:rPr>
        <w:t xml:space="preserve"> offer a grounding in the key skills and approaches which form the basis of the degree. In these modules students will be exposed to a number of key theoretical and critical approaches to the study of film, along with advanced practical techniques around researching, preparing and presenting work at an advanced level. In addition to basic research skills around identifying and approaching key readings, students </w:t>
      </w:r>
      <w:r w:rsidRPr="008E7267">
        <w:rPr>
          <w:rFonts w:ascii="Arial" w:eastAsia="Times New Roman" w:hAnsi="Arial" w:cs="Arial"/>
          <w:lang w:val="en-US" w:eastAsia="en-GB"/>
        </w:rPr>
        <w:lastRenderedPageBreak/>
        <w:t xml:space="preserve">will learn how to ‘read’ and </w:t>
      </w:r>
      <w:proofErr w:type="spellStart"/>
      <w:r w:rsidRPr="008E7267">
        <w:rPr>
          <w:rFonts w:ascii="Arial" w:eastAsia="Times New Roman" w:hAnsi="Arial" w:cs="Arial"/>
          <w:lang w:val="en-US" w:eastAsia="en-GB"/>
        </w:rPr>
        <w:t>analyse</w:t>
      </w:r>
      <w:proofErr w:type="spellEnd"/>
      <w:r w:rsidRPr="008E7267">
        <w:rPr>
          <w:rFonts w:ascii="Arial" w:eastAsia="Times New Roman" w:hAnsi="Arial" w:cs="Arial"/>
          <w:lang w:val="en-US" w:eastAsia="en-GB"/>
        </w:rPr>
        <w:t xml:space="preserve"> a film, and advanced techniques around archival research (both film and paper archives) and audience research. These skills are then augmented and developed through a series of specialized research led optional modules which encourage students to explore their own interests and pathway through the programme in preparation for the final dissertation.</w:t>
      </w:r>
    </w:p>
    <w:p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rsidR="002F58C8" w:rsidRPr="008E7267" w:rsidRDefault="002F58C8" w:rsidP="00B02988">
      <w:pPr>
        <w:spacing w:after="0" w:line="240" w:lineRule="auto"/>
        <w:jc w:val="both"/>
        <w:rPr>
          <w:rFonts w:ascii="Arial" w:hAnsi="Arial" w:cs="Arial"/>
          <w:b/>
        </w:rPr>
      </w:pPr>
    </w:p>
    <w:p w:rsidR="00DF0F06" w:rsidRPr="008E7267" w:rsidRDefault="00DF0F06" w:rsidP="0092217F">
      <w:pPr>
        <w:spacing w:after="0" w:line="240" w:lineRule="auto"/>
        <w:jc w:val="both"/>
        <w:rPr>
          <w:rFonts w:ascii="Arial" w:hAnsi="Arial" w:cs="Arial"/>
        </w:rPr>
      </w:pPr>
      <w:r w:rsidRPr="008E726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w:t>
      </w:r>
      <w:proofErr w:type="gramStart"/>
      <w:r w:rsidRPr="008E7267">
        <w:rPr>
          <w:rFonts w:ascii="Arial" w:hAnsi="Arial" w:cs="Arial"/>
        </w:rPr>
        <w:t>talks</w:t>
      </w:r>
      <w:proofErr w:type="gramEnd"/>
      <w:r w:rsidRPr="008E7267">
        <w:rPr>
          <w:rFonts w:ascii="Arial" w:hAnsi="Arial" w:cs="Arial"/>
        </w:rPr>
        <w:t xml:space="preserve"> programmes, lectures and events are all accessible through the VLE.</w:t>
      </w:r>
    </w:p>
    <w:p w:rsidR="00DF0F06" w:rsidRPr="008E7267" w:rsidRDefault="00DF0F06" w:rsidP="0092217F">
      <w:pPr>
        <w:spacing w:after="0" w:line="240" w:lineRule="auto"/>
        <w:jc w:val="both"/>
        <w:rPr>
          <w:rFonts w:ascii="Arial" w:hAnsi="Arial" w:cs="Arial"/>
        </w:rPr>
      </w:pPr>
    </w:p>
    <w:p w:rsidR="00DF0F06" w:rsidRPr="008E7267" w:rsidRDefault="00DF0F06" w:rsidP="0092217F">
      <w:pPr>
        <w:spacing w:after="0" w:line="240" w:lineRule="auto"/>
        <w:jc w:val="both"/>
        <w:rPr>
          <w:rFonts w:ascii="Arial" w:hAnsi="Arial" w:cs="Arial"/>
        </w:rPr>
      </w:pPr>
      <w:r w:rsidRPr="008E7267">
        <w:rPr>
          <w:rFonts w:ascii="Arial" w:hAnsi="Arial" w:cs="Arial"/>
        </w:rPr>
        <w:t>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rsidR="00BA52A4" w:rsidRPr="008E7267" w:rsidRDefault="00BA52A4" w:rsidP="00BA52A4">
      <w:pPr>
        <w:spacing w:after="0" w:line="240" w:lineRule="auto"/>
        <w:jc w:val="both"/>
        <w:rPr>
          <w:rFonts w:ascii="Arial" w:hAnsi="Arial" w:cs="Arial"/>
        </w:rPr>
      </w:pPr>
    </w:p>
    <w:p w:rsidR="00850D54" w:rsidRPr="008E7267" w:rsidRDefault="00850D54" w:rsidP="00BA52A4">
      <w:pPr>
        <w:spacing w:after="0" w:line="240" w:lineRule="auto"/>
        <w:jc w:val="both"/>
      </w:pPr>
      <w:r w:rsidRPr="008E7267">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w:t>
      </w:r>
      <w:bookmarkStart w:id="0" w:name="_GoBack"/>
      <w:bookmarkEnd w:id="0"/>
      <w:r w:rsidRPr="008E7267">
        <w:rPr>
          <w:rFonts w:ascii="Arial" w:hAnsi="Arial" w:cs="Arial"/>
        </w:rPr>
        <w:t>nment (VLE) Canvas for communication and dissemination of information between students and staff as well as making online learning materials available.</w:t>
      </w:r>
    </w:p>
    <w:p w:rsidR="00850D54" w:rsidRPr="008E7267" w:rsidRDefault="00850D54" w:rsidP="0092217F">
      <w:pPr>
        <w:spacing w:after="0" w:line="240" w:lineRule="auto"/>
        <w:jc w:val="both"/>
        <w:rPr>
          <w:rFonts w:ascii="Arial" w:hAnsi="Arial" w:cs="Arial"/>
        </w:rPr>
      </w:pPr>
    </w:p>
    <w:p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rsidR="009C4EC7" w:rsidRPr="008E7267" w:rsidRDefault="009C4EC7" w:rsidP="0092217F">
      <w:pPr>
        <w:spacing w:after="0" w:line="240" w:lineRule="auto"/>
        <w:jc w:val="both"/>
        <w:rPr>
          <w:rFonts w:ascii="Arial" w:hAnsi="Arial" w:cs="Arial"/>
        </w:rPr>
      </w:pPr>
    </w:p>
    <w:p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rsidR="009C4EC7" w:rsidRPr="008E7267" w:rsidRDefault="009C4EC7" w:rsidP="0092217F">
      <w:pPr>
        <w:spacing w:after="0" w:line="240" w:lineRule="auto"/>
        <w:jc w:val="both"/>
        <w:rPr>
          <w:rFonts w:ascii="Arial" w:hAnsi="Arial" w:cs="Arial"/>
        </w:rPr>
      </w:pPr>
    </w:p>
    <w:p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 xml:space="preserve">the </w:t>
      </w:r>
      <w:proofErr w:type="spellStart"/>
      <w:r w:rsidRPr="008E7267">
        <w:rPr>
          <w:rFonts w:ascii="Arial" w:hAnsi="Arial" w:cs="Arial"/>
          <w:color w:val="000000"/>
          <w:lang w:val="en-US"/>
        </w:rPr>
        <w:t>programme</w:t>
      </w:r>
      <w:proofErr w:type="spellEnd"/>
      <w:r w:rsidRPr="008E7267">
        <w:rPr>
          <w:rFonts w:ascii="Arial" w:hAnsi="Arial" w:cs="Arial"/>
          <w:color w:val="000000"/>
          <w:lang w:val="en-US"/>
        </w:rPr>
        <w:t xml:space="preserve"> structure.</w:t>
      </w:r>
    </w:p>
    <w:p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Contact with personal tutors is likely to be greatest at the start of a student’s career, however meetings are scheduled at each stage to check progress, review achievement and help students plan for the future.</w:t>
      </w:r>
    </w:p>
    <w:p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proofErr w:type="gramStart"/>
      <w:r w:rsidR="00F40283" w:rsidRPr="008E7267">
        <w:rPr>
          <w:rFonts w:ascii="Arial" w:hAnsi="Arial" w:cs="Arial"/>
          <w:color w:val="000000"/>
          <w:lang w:val="en-US"/>
        </w:rPr>
        <w:t>advise</w:t>
      </w:r>
      <w:proofErr w:type="gramEnd"/>
      <w:r w:rsidR="00F40283" w:rsidRPr="008E7267">
        <w:rPr>
          <w:rFonts w:ascii="Arial" w:hAnsi="Arial" w:cs="Arial"/>
          <w:color w:val="000000"/>
          <w:lang w:val="en-US"/>
        </w:rPr>
        <w:t xml:space="preserve"> students on IT and the use of software.  </w:t>
      </w:r>
    </w:p>
    <w:p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The VLE/Canvas – a versatile online interactive intranet and learning environment accessible both on and off-site</w:t>
      </w:r>
    </w:p>
    <w:p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lastRenderedPageBreak/>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Lynda.com – an online platform offering self-paced software tutorials</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CASE (The Centre for Academic Skills and Employability) - a </w:t>
      </w:r>
      <w:r w:rsidR="00BB136D">
        <w:rPr>
          <w:rFonts w:ascii="Arial" w:hAnsi="Arial" w:cs="Arial"/>
          <w:color w:val="000000"/>
          <w:lang w:val="en-US"/>
        </w:rPr>
        <w:t xml:space="preserve">substantial Study Skills Centre </w:t>
      </w:r>
      <w:r w:rsidRPr="008E7267">
        <w:rPr>
          <w:rFonts w:ascii="Arial" w:hAnsi="Arial" w:cs="Arial"/>
          <w:color w:val="000000"/>
          <w:lang w:val="en-US"/>
        </w:rPr>
        <w:t xml:space="preserve">that provides academic skills support </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Student support facilities that provide advice on issues such as finance, regulations, legal matters, accommodation, international student support, etc.</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Disabled student support</w:t>
      </w:r>
    </w:p>
    <w:p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p>
    <w:p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English</w:t>
      </w:r>
    </w:p>
    <w:p w:rsidR="00F838B0" w:rsidRPr="008E7267" w:rsidRDefault="00F838B0" w:rsidP="0092217F">
      <w:pPr>
        <w:spacing w:after="0" w:line="240" w:lineRule="auto"/>
        <w:jc w:val="both"/>
        <w:rPr>
          <w:rFonts w:ascii="Arial" w:hAnsi="Arial" w:cs="Arial"/>
        </w:rPr>
      </w:pPr>
    </w:p>
    <w:p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rsidR="005B1266" w:rsidRPr="008E7267" w:rsidRDefault="005B1266" w:rsidP="0092217F">
      <w:pPr>
        <w:spacing w:after="0" w:line="240" w:lineRule="auto"/>
        <w:jc w:val="both"/>
        <w:rPr>
          <w:rFonts w:ascii="Arial" w:hAnsi="Arial" w:cs="Arial"/>
        </w:rPr>
      </w:pPr>
    </w:p>
    <w:p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rsidR="005B1266" w:rsidRPr="008E7267" w:rsidRDefault="005B1266" w:rsidP="0092217F">
      <w:pPr>
        <w:spacing w:after="0" w:line="240" w:lineRule="auto"/>
        <w:ind w:left="360"/>
        <w:jc w:val="both"/>
        <w:rPr>
          <w:rFonts w:ascii="Arial" w:hAnsi="Arial" w:cs="Arial"/>
        </w:rPr>
      </w:pP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Periodic review undertaken at subject level</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Student evaluation including MEQs, Level Surveys and the NSS</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rsidR="005B1266" w:rsidRPr="008E7267" w:rsidRDefault="005B1266" w:rsidP="0092217F">
      <w:pPr>
        <w:spacing w:after="0" w:line="240" w:lineRule="auto"/>
        <w:jc w:val="both"/>
        <w:rPr>
          <w:rFonts w:ascii="Arial" w:hAnsi="Arial" w:cs="Arial"/>
        </w:rPr>
      </w:pPr>
    </w:p>
    <w:p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rsidR="00A14D0F" w:rsidRPr="008E7267" w:rsidRDefault="00A14D0F" w:rsidP="0092217F">
      <w:pPr>
        <w:spacing w:after="0" w:line="240" w:lineRule="auto"/>
        <w:ind w:left="360"/>
        <w:jc w:val="both"/>
        <w:rPr>
          <w:rFonts w:ascii="Arial" w:hAnsi="Arial" w:cs="Arial"/>
          <w:i/>
        </w:rPr>
      </w:pPr>
    </w:p>
    <w:p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rsidR="00385393" w:rsidRPr="008E7267" w:rsidRDefault="00385393" w:rsidP="0092217F">
      <w:pPr>
        <w:spacing w:after="0" w:line="240" w:lineRule="auto"/>
        <w:ind w:left="360"/>
        <w:jc w:val="both"/>
        <w:rPr>
          <w:rFonts w:ascii="Arial" w:hAnsi="Arial" w:cs="Arial"/>
          <w:szCs w:val="18"/>
        </w:rPr>
      </w:pPr>
    </w:p>
    <w:p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are developed through the embedding of key skills within the curriculum in collaboration with Kingston University’s Careers and Employability Service. We run a number of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rsidR="00BA52A4" w:rsidRPr="008E7267" w:rsidRDefault="00BA52A4" w:rsidP="0092217F">
      <w:pPr>
        <w:autoSpaceDE w:val="0"/>
        <w:autoSpaceDN w:val="0"/>
        <w:adjustRightInd w:val="0"/>
        <w:spacing w:after="0" w:line="240" w:lineRule="auto"/>
        <w:jc w:val="both"/>
        <w:rPr>
          <w:rFonts w:ascii="Arial" w:hAnsi="Arial" w:cs="Arial"/>
        </w:rPr>
      </w:pPr>
    </w:p>
    <w:p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w:t>
      </w:r>
      <w:r w:rsidRPr="008E7267">
        <w:rPr>
          <w:rFonts w:ascii="Arial" w:hAnsi="Arial" w:cs="Arial"/>
        </w:rPr>
        <w:lastRenderedPageBreak/>
        <w:t>events to support students in the preparation of CVs, applications, and preparation for interviews and assessment centres.</w:t>
      </w:r>
    </w:p>
    <w:p w:rsidR="00A14D0F" w:rsidRPr="008E7267" w:rsidRDefault="00A14D0F" w:rsidP="0092217F">
      <w:pPr>
        <w:spacing w:after="0" w:line="240" w:lineRule="auto"/>
        <w:ind w:left="360"/>
        <w:jc w:val="both"/>
        <w:rPr>
          <w:rFonts w:ascii="Arial" w:hAnsi="Arial" w:cs="Arial"/>
        </w:rPr>
      </w:pPr>
    </w:p>
    <w:p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rsidR="00915387" w:rsidRPr="008E7267" w:rsidRDefault="00915387" w:rsidP="0092217F">
      <w:pPr>
        <w:spacing w:after="0" w:line="240" w:lineRule="auto"/>
        <w:jc w:val="both"/>
        <w:rPr>
          <w:rFonts w:ascii="Arial" w:hAnsi="Arial" w:cs="Arial"/>
          <w:b/>
        </w:rPr>
      </w:pPr>
    </w:p>
    <w:p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rsidR="005B1266" w:rsidRPr="008E7267" w:rsidRDefault="005B1266" w:rsidP="0092217F">
      <w:pPr>
        <w:spacing w:after="0" w:line="240" w:lineRule="auto"/>
        <w:jc w:val="both"/>
        <w:rPr>
          <w:rFonts w:ascii="Arial" w:hAnsi="Arial" w:cs="Arial"/>
          <w:b/>
        </w:rPr>
      </w:pPr>
    </w:p>
    <w:p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Other sources of information that you may wish to consult</w:t>
      </w:r>
    </w:p>
    <w:p w:rsidR="002F58C8" w:rsidRPr="008E7267" w:rsidRDefault="002F58C8" w:rsidP="0092217F">
      <w:pPr>
        <w:spacing w:after="0" w:line="240" w:lineRule="auto"/>
        <w:ind w:left="360"/>
        <w:jc w:val="both"/>
        <w:rPr>
          <w:rFonts w:ascii="Arial" w:hAnsi="Arial" w:cs="Arial"/>
          <w:b/>
        </w:rPr>
      </w:pPr>
    </w:p>
    <w:p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rsidR="002F58C8" w:rsidRPr="00BB136D" w:rsidRDefault="00BB136D" w:rsidP="00AD60FF">
      <w:pPr>
        <w:spacing w:after="0" w:line="240" w:lineRule="auto"/>
        <w:ind w:right="-46"/>
        <w:jc w:val="both"/>
        <w:rPr>
          <w:rFonts w:ascii="Arial" w:hAnsi="Arial" w:cs="Arial"/>
        </w:rPr>
      </w:pPr>
      <w:hyperlink r:id="rId14" w:history="1">
        <w:r w:rsidRPr="00BB136D">
          <w:rPr>
            <w:rStyle w:val="Hyperlink"/>
            <w:rFonts w:ascii="Arial" w:hAnsi="Arial" w:cs="Arial"/>
          </w:rPr>
          <w:t>http://www.qaa.ac.uk/docs/qaa/quality-code/master's-degree-characteristics-statement.pdf?sfvrsn=6ca2f981_10</w:t>
        </w:r>
      </w:hyperlink>
    </w:p>
    <w:p w:rsidR="00BB136D" w:rsidRPr="008E7267" w:rsidRDefault="00BB136D" w:rsidP="0092217F">
      <w:pPr>
        <w:spacing w:after="0" w:line="240" w:lineRule="auto"/>
        <w:ind w:left="360"/>
        <w:jc w:val="both"/>
        <w:rPr>
          <w:rFonts w:ascii="Arial" w:hAnsi="Arial" w:cs="Arial"/>
          <w:b/>
        </w:rPr>
      </w:pPr>
    </w:p>
    <w:p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rsidR="005E1C4C" w:rsidRPr="008E7267" w:rsidRDefault="00800913" w:rsidP="0092217F">
      <w:pPr>
        <w:spacing w:after="0" w:line="240" w:lineRule="auto"/>
        <w:jc w:val="both"/>
        <w:rPr>
          <w:rFonts w:ascii="Arial" w:hAnsi="Arial" w:cs="Arial"/>
        </w:rPr>
      </w:pPr>
      <w:hyperlink r:id="rId15"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rsidR="005E1C4C" w:rsidRPr="008E7267" w:rsidRDefault="005E1C4C" w:rsidP="0092217F">
      <w:pPr>
        <w:spacing w:after="0" w:line="240" w:lineRule="auto"/>
        <w:jc w:val="both"/>
        <w:rPr>
          <w:rFonts w:ascii="Arial" w:hAnsi="Arial" w:cs="Arial"/>
          <w:b/>
        </w:rPr>
      </w:pPr>
    </w:p>
    <w:p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rsidR="008C3ABD" w:rsidRPr="008E7267" w:rsidRDefault="008C3ABD" w:rsidP="00C82CF7">
      <w:pPr>
        <w:spacing w:after="0" w:line="240" w:lineRule="auto"/>
        <w:rPr>
          <w:rFonts w:ascii="Arial" w:hAnsi="Arial" w:cs="Arial"/>
          <w:b/>
        </w:rPr>
      </w:pPr>
    </w:p>
    <w:p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rsidR="004A34CB" w:rsidRPr="008E7267" w:rsidRDefault="004A34CB" w:rsidP="00C82CF7">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835"/>
        <w:gridCol w:w="708"/>
        <w:gridCol w:w="567"/>
        <w:gridCol w:w="567"/>
        <w:gridCol w:w="567"/>
        <w:gridCol w:w="567"/>
        <w:gridCol w:w="567"/>
        <w:gridCol w:w="567"/>
        <w:gridCol w:w="567"/>
        <w:gridCol w:w="567"/>
        <w:gridCol w:w="560"/>
      </w:tblGrid>
      <w:tr w:rsidR="00BA52A4" w:rsidRPr="008E7267" w:rsidTr="00775F8D">
        <w:trPr>
          <w:cantSplit/>
          <w:trHeight w:val="352"/>
        </w:trPr>
        <w:tc>
          <w:tcPr>
            <w:tcW w:w="534" w:type="dxa"/>
          </w:tcPr>
          <w:p w:rsidR="00BA52A4" w:rsidRPr="008E7267" w:rsidRDefault="00BA52A4" w:rsidP="00C82CF7">
            <w:pPr>
              <w:spacing w:after="0" w:line="240" w:lineRule="auto"/>
              <w:rPr>
                <w:rFonts w:ascii="Arial" w:hAnsi="Arial" w:cs="Arial"/>
                <w:b/>
              </w:rPr>
            </w:pPr>
          </w:p>
        </w:tc>
        <w:tc>
          <w:tcPr>
            <w:tcW w:w="2835" w:type="dxa"/>
            <w:tcBorders>
              <w:bottom w:val="single" w:sz="4" w:space="0" w:color="auto"/>
            </w:tcBorders>
          </w:tcPr>
          <w:p w:rsidR="00BA52A4" w:rsidRPr="008E7267" w:rsidRDefault="00BA52A4" w:rsidP="00C82CF7">
            <w:pPr>
              <w:spacing w:after="0" w:line="240" w:lineRule="auto"/>
              <w:rPr>
                <w:rFonts w:ascii="Arial" w:hAnsi="Arial" w:cs="Arial"/>
                <w:b/>
              </w:rPr>
            </w:pPr>
          </w:p>
        </w:tc>
        <w:tc>
          <w:tcPr>
            <w:tcW w:w="708" w:type="dxa"/>
            <w:tcBorders>
              <w:left w:val="nil"/>
              <w:bottom w:val="single" w:sz="4" w:space="0" w:color="auto"/>
              <w:right w:val="single" w:sz="4" w:space="0" w:color="auto"/>
            </w:tcBorders>
          </w:tcPr>
          <w:p w:rsidR="00BA52A4" w:rsidRPr="008E7267" w:rsidRDefault="00BA52A4" w:rsidP="00C82CF7">
            <w:pPr>
              <w:spacing w:after="0" w:line="240" w:lineRule="auto"/>
              <w:rPr>
                <w:rFonts w:ascii="Arial" w:hAnsi="Arial" w:cs="Arial"/>
                <w:b/>
              </w:rPr>
            </w:pPr>
          </w:p>
        </w:tc>
        <w:tc>
          <w:tcPr>
            <w:tcW w:w="5096"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BA52A4" w:rsidRPr="008E7267" w:rsidRDefault="00BA52A4" w:rsidP="00915387">
            <w:pPr>
              <w:spacing w:before="60" w:after="60" w:line="240" w:lineRule="auto"/>
              <w:jc w:val="center"/>
              <w:rPr>
                <w:rFonts w:ascii="Arial" w:hAnsi="Arial" w:cs="Arial"/>
                <w:b/>
              </w:rPr>
            </w:pPr>
            <w:r w:rsidRPr="008E7267">
              <w:rPr>
                <w:rFonts w:ascii="Arial" w:hAnsi="Arial" w:cs="Arial"/>
                <w:b/>
              </w:rPr>
              <w:t>Level 7</w:t>
            </w:r>
          </w:p>
        </w:tc>
      </w:tr>
      <w:tr w:rsidR="00775F8D" w:rsidRPr="008E7267" w:rsidTr="00775F8D">
        <w:trPr>
          <w:cantSplit/>
          <w:trHeight w:val="1399"/>
        </w:trPr>
        <w:tc>
          <w:tcPr>
            <w:tcW w:w="534" w:type="dxa"/>
            <w:tcBorders>
              <w:bottom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rsidR="00775F8D" w:rsidRPr="008E7267" w:rsidRDefault="00775F8D" w:rsidP="00C82CF7">
            <w:pPr>
              <w:spacing w:after="0" w:line="240" w:lineRule="auto"/>
              <w:rPr>
                <w:rFonts w:ascii="Arial" w:hAnsi="Arial" w:cs="Arial"/>
                <w:b/>
              </w:rPr>
            </w:pPr>
            <w:r w:rsidRPr="008E7267">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C82CF7">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FM7001</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3C3B28" w:rsidP="006A5F9A">
            <w:pPr>
              <w:spacing w:after="0" w:line="240" w:lineRule="auto"/>
              <w:ind w:left="113" w:right="113"/>
              <w:rPr>
                <w:rFonts w:ascii="Arial" w:hAnsi="Arial" w:cs="Arial"/>
              </w:rPr>
            </w:pPr>
            <w:r>
              <w:rPr>
                <w:rFonts w:ascii="Arial" w:hAnsi="Arial" w:cs="Arial"/>
              </w:rPr>
              <w:t>FM7</w:t>
            </w:r>
            <w:r w:rsidR="006A5F9A">
              <w:rPr>
                <w:rFonts w:ascii="Arial" w:hAnsi="Arial" w:cs="Arial"/>
              </w:rPr>
              <w:t>009</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3C3B28" w:rsidP="00C82CF7">
            <w:pPr>
              <w:spacing w:after="0" w:line="240" w:lineRule="auto"/>
              <w:ind w:left="113" w:right="113"/>
              <w:rPr>
                <w:rFonts w:ascii="Arial" w:hAnsi="Arial" w:cs="Arial"/>
              </w:rPr>
            </w:pPr>
            <w:r>
              <w:rPr>
                <w:rFonts w:ascii="Arial" w:hAnsi="Arial" w:cs="Arial"/>
              </w:rPr>
              <w:t>MD7003</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FM7005</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3F3E6D" w:rsidP="00C82CF7">
            <w:pPr>
              <w:spacing w:after="0" w:line="240" w:lineRule="auto"/>
              <w:ind w:left="113" w:right="113"/>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FM7007</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FI6007</w:t>
            </w:r>
          </w:p>
        </w:tc>
        <w:tc>
          <w:tcPr>
            <w:tcW w:w="567"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FI6009</w:t>
            </w:r>
          </w:p>
        </w:tc>
        <w:tc>
          <w:tcPr>
            <w:tcW w:w="560" w:type="dxa"/>
            <w:tcBorders>
              <w:top w:val="single" w:sz="4" w:space="0" w:color="auto"/>
              <w:left w:val="single" w:sz="4" w:space="0" w:color="auto"/>
              <w:bottom w:val="single" w:sz="4" w:space="0" w:color="auto"/>
              <w:right w:val="single" w:sz="4" w:space="0" w:color="auto"/>
            </w:tcBorders>
            <w:textDirection w:val="btLr"/>
          </w:tcPr>
          <w:p w:rsidR="00775F8D" w:rsidRPr="008E7267" w:rsidRDefault="00775F8D" w:rsidP="00C82CF7">
            <w:pPr>
              <w:spacing w:after="0" w:line="240" w:lineRule="auto"/>
              <w:ind w:left="113" w:right="113"/>
              <w:rPr>
                <w:rFonts w:ascii="Arial" w:hAnsi="Arial" w:cs="Arial"/>
              </w:rPr>
            </w:pPr>
            <w:r w:rsidRPr="008E7267">
              <w:rPr>
                <w:rFonts w:ascii="Arial" w:hAnsi="Arial" w:cs="Arial"/>
              </w:rPr>
              <w:t>WP7000</w:t>
            </w:r>
          </w:p>
        </w:tc>
      </w:tr>
      <w:tr w:rsidR="00775F8D" w:rsidRPr="008E7267" w:rsidTr="00775F8D">
        <w:trPr>
          <w:trHeight w:val="20"/>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75F8D" w:rsidRPr="008E7267" w:rsidRDefault="00775F8D"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835" w:type="dxa"/>
            <w:vMerge w:val="restart"/>
            <w:tcBorders>
              <w:top w:val="single" w:sz="4" w:space="0" w:color="auto"/>
              <w:left w:val="single" w:sz="4" w:space="0" w:color="auto"/>
              <w:right w:val="single" w:sz="4" w:space="0" w:color="auto"/>
            </w:tcBorders>
          </w:tcPr>
          <w:p w:rsidR="00775F8D" w:rsidRPr="008E7267" w:rsidRDefault="00775F8D" w:rsidP="00C82CF7">
            <w:pPr>
              <w:spacing w:after="0" w:line="240" w:lineRule="auto"/>
              <w:rPr>
                <w:rFonts w:ascii="Arial" w:hAnsi="Arial" w:cs="Arial"/>
                <w:b/>
              </w:rPr>
            </w:pPr>
            <w:r w:rsidRPr="008E7267">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F</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rsidR="00775F8D" w:rsidRPr="008E7267" w:rsidRDefault="00775F8D" w:rsidP="00C82CF7">
            <w:pPr>
              <w:spacing w:after="0" w:line="240" w:lineRule="auto"/>
              <w:rPr>
                <w:rFonts w:ascii="Arial" w:hAnsi="Arial" w:cs="Arial"/>
                <w:b/>
              </w:rPr>
            </w:pPr>
            <w:r w:rsidRPr="008E7267">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rsidR="00775F8D" w:rsidRPr="008E7267" w:rsidRDefault="00775F8D" w:rsidP="00C82CF7">
            <w:pPr>
              <w:spacing w:after="0" w:line="240" w:lineRule="auto"/>
              <w:rPr>
                <w:rFonts w:ascii="Arial" w:hAnsi="Arial" w:cs="Arial"/>
                <w:b/>
              </w:rPr>
            </w:pPr>
            <w:r w:rsidRPr="008E7267">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F</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39"/>
        </w:trPr>
        <w:tc>
          <w:tcPr>
            <w:tcW w:w="534" w:type="dxa"/>
            <w:vMerge/>
            <w:tcBorders>
              <w:left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0A6270" w:rsidP="00850D54">
            <w:pPr>
              <w:spacing w:beforeLines="40" w:before="96" w:afterLines="40" w:after="96" w:line="240" w:lineRule="auto"/>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r>
      <w:tr w:rsidR="00775F8D" w:rsidRPr="008E7267" w:rsidTr="00775F8D">
        <w:trPr>
          <w:trHeight w:val="20"/>
        </w:trPr>
        <w:tc>
          <w:tcPr>
            <w:tcW w:w="534" w:type="dxa"/>
            <w:vMerge/>
            <w:tcBorders>
              <w:left w:val="single" w:sz="4" w:space="0" w:color="auto"/>
              <w:bottom w:val="single" w:sz="4" w:space="0" w:color="auto"/>
              <w:right w:val="single" w:sz="4" w:space="0" w:color="auto"/>
            </w:tcBorders>
            <w:shd w:val="clear" w:color="auto" w:fill="DBE5F1"/>
          </w:tcPr>
          <w:p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C6</w:t>
            </w: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850D54">
            <w:pPr>
              <w:spacing w:beforeLines="40" w:before="96" w:afterLines="40" w:after="96"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775F8D" w:rsidRPr="008E7267" w:rsidRDefault="00775F8D" w:rsidP="00775F8D">
            <w:pPr>
              <w:spacing w:beforeLines="40" w:before="96" w:afterLines="40" w:after="96" w:line="240" w:lineRule="auto"/>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rsidR="00775F8D" w:rsidRPr="008E7267" w:rsidRDefault="000A6270" w:rsidP="00775F8D">
            <w:pPr>
              <w:spacing w:beforeLines="40" w:before="96" w:afterLines="40" w:after="96" w:line="240" w:lineRule="auto"/>
              <w:rPr>
                <w:rFonts w:ascii="Arial" w:hAnsi="Arial" w:cs="Arial"/>
              </w:rPr>
            </w:pPr>
            <w:r w:rsidRPr="008E7267">
              <w:rPr>
                <w:rFonts w:ascii="Arial" w:hAnsi="Arial" w:cs="Arial"/>
              </w:rPr>
              <w:t>S</w:t>
            </w:r>
          </w:p>
        </w:tc>
      </w:tr>
    </w:tbl>
    <w:p w:rsidR="00316D9A" w:rsidRPr="008E7267" w:rsidRDefault="00316D9A" w:rsidP="00C82CF7">
      <w:pPr>
        <w:spacing w:after="0" w:line="240" w:lineRule="auto"/>
        <w:rPr>
          <w:rFonts w:ascii="Arial" w:hAnsi="Arial" w:cs="Arial"/>
        </w:rPr>
      </w:pPr>
    </w:p>
    <w:p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rsidR="00D95D4F" w:rsidRPr="008E7267" w:rsidRDefault="00D95D4F" w:rsidP="00C82CF7">
      <w:pPr>
        <w:spacing w:after="0" w:line="240" w:lineRule="auto"/>
        <w:rPr>
          <w:rFonts w:ascii="Arial" w:hAnsi="Arial" w:cs="Arial"/>
          <w:b/>
        </w:rPr>
      </w:pPr>
    </w:p>
    <w:p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rsidR="00E84854" w:rsidRPr="008E7267" w:rsidRDefault="00E84854" w:rsidP="00C82CF7">
      <w:pPr>
        <w:spacing w:after="0" w:line="240" w:lineRule="auto"/>
        <w:rPr>
          <w:rFonts w:ascii="Arial" w:hAnsi="Arial" w:cs="Arial"/>
          <w:b/>
        </w:rPr>
      </w:pPr>
    </w:p>
    <w:p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rsidR="00C91321" w:rsidRPr="008E7267" w:rsidRDefault="00C91321" w:rsidP="00C82CF7">
      <w:pPr>
        <w:spacing w:after="0" w:line="240" w:lineRule="auto"/>
        <w:rPr>
          <w:rFonts w:ascii="Arial" w:hAnsi="Arial" w:cs="Arial"/>
          <w:b/>
        </w:rPr>
      </w:pPr>
    </w:p>
    <w:p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4543C" id="_x0000_t32" coordsize="21600,21600" o:spt="32" o:oned="t" path="m,l21600,21600e" filled="f">
                <v:path arrowok="t" fillok="f" o:connecttype="none"/>
                <o:lock v:ext="edit" shapetype="t"/>
              </v:shapetype>
              <v:shape id="AutoShape 12" o:spid="_x0000_s1026" type="#_x0000_t3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F07D" id="AutoShape 11" o:spid="_x0000_s1026" type="#_x0000_t32"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v:stroke dashstyle="dash"/>
              </v:shape>
            </w:pict>
          </mc:Fallback>
        </mc:AlternateContent>
      </w:r>
    </w:p>
    <w:p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rsidR="00C91321" w:rsidRDefault="00C91321" w:rsidP="00C91321">
                            <w:pPr>
                              <w:spacing w:after="0" w:line="240" w:lineRule="auto"/>
                            </w:pPr>
                            <w:r>
                              <w:t xml:space="preserve">FM7001 Film History, Theory and Analysis </w:t>
                            </w:r>
                          </w:p>
                          <w:p w:rsidR="00C91321" w:rsidRDefault="00C91321" w:rsidP="00C91321">
                            <w:pPr>
                              <w:spacing w:after="0" w:line="240" w:lineRule="auto"/>
                            </w:pPr>
                          </w:p>
                          <w:p w:rsidR="00C91321" w:rsidRDefault="00C91321"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rsidR="00C91321" w:rsidRDefault="00C91321" w:rsidP="00C91321">
                      <w:pPr>
                        <w:spacing w:after="0" w:line="240" w:lineRule="auto"/>
                      </w:pPr>
                      <w:r>
                        <w:t xml:space="preserve">FM7001 Film History, Theory and Analysis </w:t>
                      </w:r>
                    </w:p>
                    <w:p w:rsidR="00C91321" w:rsidRDefault="00C91321" w:rsidP="00C91321">
                      <w:pPr>
                        <w:spacing w:after="0" w:line="240" w:lineRule="auto"/>
                      </w:pPr>
                    </w:p>
                    <w:p w:rsidR="00C91321" w:rsidRDefault="00C91321" w:rsidP="00C91321">
                      <w:pPr>
                        <w:spacing w:after="0" w:line="240" w:lineRule="auto"/>
                        <w:jc w:val="right"/>
                      </w:pPr>
                      <w:r>
                        <w:t>30</w:t>
                      </w:r>
                    </w:p>
                  </w:txbxContent>
                </v:textbox>
              </v:shape>
            </w:pict>
          </mc:Fallback>
        </mc:AlternateContent>
      </w: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rsidR="00C91321" w:rsidRPr="008E7267" w:rsidRDefault="00C91321" w:rsidP="00C82CF7">
      <w:pPr>
        <w:spacing w:after="0" w:line="240" w:lineRule="auto"/>
        <w:rPr>
          <w:rFonts w:ascii="Arial" w:hAnsi="Arial" w:cs="Arial"/>
          <w:b/>
        </w:rPr>
      </w:pPr>
    </w:p>
    <w:p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rsidR="00C91321" w:rsidRDefault="00D15EE2" w:rsidP="00C91321">
                            <w:pPr>
                              <w:spacing w:after="0" w:line="240" w:lineRule="auto"/>
                            </w:pPr>
                            <w:r>
                              <w:t>FI7</w:t>
                            </w:r>
                            <w:r w:rsidR="00BB136D">
                              <w:t>009</w:t>
                            </w:r>
                            <w:r w:rsidR="00C91321">
                              <w:t xml:space="preserve"> </w:t>
                            </w:r>
                            <w:r>
                              <w:t>Film and Philosophy</w:t>
                            </w:r>
                          </w:p>
                          <w:p w:rsidR="00C91321" w:rsidRDefault="00C91321" w:rsidP="00C91321">
                            <w:pPr>
                              <w:spacing w:after="0" w:line="240" w:lineRule="auto"/>
                            </w:pPr>
                          </w:p>
                          <w:p w:rsidR="00C91321" w:rsidRDefault="00C91321"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rsidR="00C91321" w:rsidRDefault="00D15EE2" w:rsidP="00C91321">
                      <w:pPr>
                        <w:spacing w:after="0" w:line="240" w:lineRule="auto"/>
                      </w:pPr>
                      <w:r>
                        <w:t>FI7</w:t>
                      </w:r>
                      <w:r w:rsidR="00BB136D">
                        <w:t>009</w:t>
                      </w:r>
                      <w:r w:rsidR="00C91321">
                        <w:t xml:space="preserve"> </w:t>
                      </w:r>
                      <w:r>
                        <w:t>Film and Philosophy</w:t>
                      </w:r>
                    </w:p>
                    <w:p w:rsidR="00C91321" w:rsidRDefault="00C91321" w:rsidP="00C91321">
                      <w:pPr>
                        <w:spacing w:after="0" w:line="240" w:lineRule="auto"/>
                      </w:pPr>
                    </w:p>
                    <w:p w:rsidR="00C91321" w:rsidRDefault="00C91321" w:rsidP="00C91321">
                      <w:pPr>
                        <w:spacing w:after="0" w:line="240" w:lineRule="auto"/>
                        <w:jc w:val="right"/>
                      </w:pPr>
                      <w:r>
                        <w:t>30</w:t>
                      </w:r>
                    </w:p>
                  </w:txbxContent>
                </v:textbox>
              </v:shape>
            </w:pict>
          </mc:Fallback>
        </mc:AlternateContent>
      </w: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rsidR="00C91321" w:rsidRDefault="003F3E6D" w:rsidP="00C91321">
                            <w:pPr>
                              <w:spacing w:after="0" w:line="240" w:lineRule="auto"/>
                            </w:pPr>
                            <w:r>
                              <w:t>HA7201</w:t>
                            </w:r>
                            <w:r w:rsidR="00C91321">
                              <w:t xml:space="preserve"> </w:t>
                            </w:r>
                            <w:r w:rsidR="00BB136D">
                              <w:t>Major P</w:t>
                            </w:r>
                            <w:r>
                              <w:t>roject</w:t>
                            </w:r>
                          </w:p>
                          <w:p w:rsidR="00C91321" w:rsidRDefault="00C91321" w:rsidP="00C91321">
                            <w:pPr>
                              <w:spacing w:after="0" w:line="240" w:lineRule="auto"/>
                            </w:pPr>
                          </w:p>
                          <w:p w:rsidR="00C91321" w:rsidRDefault="00C91321" w:rsidP="00C91321">
                            <w:pPr>
                              <w:spacing w:after="0" w:line="240" w:lineRule="auto"/>
                            </w:pPr>
                          </w:p>
                          <w:p w:rsidR="00C91321" w:rsidRDefault="00C91321"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rsidR="00C91321" w:rsidRDefault="003F3E6D" w:rsidP="00C91321">
                      <w:pPr>
                        <w:spacing w:after="0" w:line="240" w:lineRule="auto"/>
                      </w:pPr>
                      <w:r>
                        <w:t>HA7201</w:t>
                      </w:r>
                      <w:r w:rsidR="00C91321">
                        <w:t xml:space="preserve"> </w:t>
                      </w:r>
                      <w:r w:rsidR="00BB136D">
                        <w:t>Major P</w:t>
                      </w:r>
                      <w:r>
                        <w:t>roject</w:t>
                      </w:r>
                    </w:p>
                    <w:p w:rsidR="00C91321" w:rsidRDefault="00C91321" w:rsidP="00C91321">
                      <w:pPr>
                        <w:spacing w:after="0" w:line="240" w:lineRule="auto"/>
                      </w:pPr>
                    </w:p>
                    <w:p w:rsidR="00C91321" w:rsidRDefault="00C91321" w:rsidP="00C91321">
                      <w:pPr>
                        <w:spacing w:after="0" w:line="240" w:lineRule="auto"/>
                      </w:pPr>
                    </w:p>
                    <w:p w:rsidR="00C91321" w:rsidRDefault="00C91321" w:rsidP="00C91321">
                      <w:pPr>
                        <w:spacing w:after="0" w:line="240" w:lineRule="auto"/>
                        <w:jc w:val="right"/>
                      </w:pPr>
                      <w:r>
                        <w:t>60</w:t>
                      </w:r>
                    </w:p>
                  </w:txbxContent>
                </v:textbox>
              </v:shape>
            </w:pict>
          </mc:Fallback>
        </mc:AlternateContent>
      </w: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C91321" w:rsidRPr="008E7267" w:rsidRDefault="00C91321" w:rsidP="00C82CF7">
      <w:pPr>
        <w:spacing w:after="0" w:line="240" w:lineRule="auto"/>
        <w:rPr>
          <w:rFonts w:ascii="Arial" w:hAnsi="Arial" w:cs="Arial"/>
          <w:b/>
        </w:rPr>
      </w:pPr>
    </w:p>
    <w:p w:rsidR="006C56CC" w:rsidRPr="008E7267" w:rsidRDefault="006C56CC" w:rsidP="00C82CF7">
      <w:pPr>
        <w:spacing w:after="0" w:line="240" w:lineRule="auto"/>
        <w:rPr>
          <w:rFonts w:ascii="Arial" w:hAnsi="Arial" w:cs="Arial"/>
          <w:b/>
        </w:rPr>
      </w:pPr>
    </w:p>
    <w:p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F855" id="AutoShape 7" o:spid="_x0000_s1026" type="#_x0000_t32"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v:stroke dashstyle="dash"/>
              </v:shape>
            </w:pict>
          </mc:Fallback>
        </mc:AlternateContent>
      </w:r>
    </w:p>
    <w:p w:rsidR="00EA4DAF" w:rsidRDefault="00146E99" w:rsidP="00EA4DAF">
      <w:pPr>
        <w:tabs>
          <w:tab w:val="left" w:pos="993"/>
          <w:tab w:val="left" w:pos="3828"/>
          <w:tab w:val="left" w:pos="7797"/>
        </w:tabs>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rsidR="00EA4DAF" w:rsidRDefault="00EA4DAF" w:rsidP="00C91321">
                            <w:pPr>
                              <w:spacing w:after="0" w:line="240" w:lineRule="auto"/>
                            </w:pPr>
                            <w:proofErr w:type="gramStart"/>
                            <w:r>
                              <w:t>MD7003  Freedom</w:t>
                            </w:r>
                            <w:proofErr w:type="gramEnd"/>
                            <w:r>
                              <w:t xml:space="preserve">, Censorship and Subversion </w:t>
                            </w:r>
                          </w:p>
                          <w:p w:rsidR="00EA4DAF" w:rsidRPr="00EA4DAF" w:rsidRDefault="00EA4DAF"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rsidR="00EA4DAF" w:rsidRDefault="00EA4DAF" w:rsidP="00C91321">
                      <w:pPr>
                        <w:spacing w:after="0" w:line="240" w:lineRule="auto"/>
                      </w:pPr>
                      <w:proofErr w:type="gramStart"/>
                      <w:r>
                        <w:t>MD7003  Freedom</w:t>
                      </w:r>
                      <w:proofErr w:type="gramEnd"/>
                      <w:r>
                        <w:t xml:space="preserve">, Censorship and Subversion </w:t>
                      </w:r>
                    </w:p>
                    <w:p w:rsidR="00EA4DAF" w:rsidRPr="00EA4DAF" w:rsidRDefault="00EA4DAF"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rsidR="00EA4DAF" w:rsidRDefault="00EA4DAF" w:rsidP="00C91321">
                            <w:pPr>
                              <w:spacing w:after="0" w:line="240" w:lineRule="auto"/>
                            </w:pPr>
                            <w:proofErr w:type="gramStart"/>
                            <w:r>
                              <w:t>FM7007  British</w:t>
                            </w:r>
                            <w:proofErr w:type="gramEnd"/>
                            <w:r>
                              <w:t xml:space="preserve"> Cinema from the 1960s to toda</w:t>
                            </w:r>
                            <w:r w:rsidR="009872F8">
                              <w:t>y</w:t>
                            </w:r>
                          </w:p>
                          <w:p w:rsidR="00EA4DAF" w:rsidRPr="00EA4DAF" w:rsidRDefault="00EA4DAF"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rsidR="00EA4DAF" w:rsidRDefault="00EA4DAF" w:rsidP="00C91321">
                      <w:pPr>
                        <w:spacing w:after="0" w:line="240" w:lineRule="auto"/>
                      </w:pPr>
                      <w:proofErr w:type="gramStart"/>
                      <w:r>
                        <w:t>FM7007  British</w:t>
                      </w:r>
                      <w:proofErr w:type="gramEnd"/>
                      <w:r>
                        <w:t xml:space="preserve"> Cinema from the 1960s to toda</w:t>
                      </w:r>
                      <w:r w:rsidR="009872F8">
                        <w:t>y</w:t>
                      </w:r>
                    </w:p>
                    <w:p w:rsidR="00EA4DAF" w:rsidRPr="00EA4DAF" w:rsidRDefault="00EA4DAF"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-17145</wp:posOffset>
                </wp:positionH>
                <wp:positionV relativeFrom="paragraph">
                  <wp:posOffset>2550795</wp:posOffset>
                </wp:positionV>
                <wp:extent cx="3894455" cy="683895"/>
                <wp:effectExtent l="11430" t="10795" r="889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683895"/>
                        </a:xfrm>
                        <a:prstGeom prst="rect">
                          <a:avLst/>
                        </a:prstGeom>
                        <a:solidFill>
                          <a:srgbClr val="FFFFFF"/>
                        </a:solidFill>
                        <a:ln w="9525">
                          <a:solidFill>
                            <a:srgbClr val="000000"/>
                          </a:solidFill>
                          <a:miter lim="800000"/>
                          <a:headEnd/>
                          <a:tailEnd/>
                        </a:ln>
                      </wps:spPr>
                      <wps:txbx>
                        <w:txbxContent>
                          <w:p w:rsidR="00EA4DAF" w:rsidRDefault="00EA4DAF" w:rsidP="00C91321">
                            <w:pPr>
                              <w:spacing w:after="0" w:line="240" w:lineRule="auto"/>
                            </w:pPr>
                            <w:proofErr w:type="gramStart"/>
                            <w:r>
                              <w:t>FI6007  Special</w:t>
                            </w:r>
                            <w:proofErr w:type="gramEnd"/>
                            <w:r>
                              <w:t xml:space="preserve"> Study: Avant Garde and Experimental Cinema</w:t>
                            </w:r>
                          </w:p>
                          <w:p w:rsidR="00EA4DAF" w:rsidRDefault="00EA4DAF" w:rsidP="00C91321">
                            <w:pPr>
                              <w:spacing w:after="0" w:line="240" w:lineRule="auto"/>
                            </w:pPr>
                          </w:p>
                          <w:p w:rsidR="00EA4DAF" w:rsidRPr="00EA4DAF" w:rsidRDefault="00EA4DAF"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35pt;margin-top:200.85pt;width:306.65pt;height:5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9BKwIAAFcEAAAOAAAAZHJzL2Uyb0RvYy54bWysVNtu2zAMfR+wfxD0vjjJnC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">
                <v:textbox>
                  <w:txbxContent>
                    <w:p w:rsidR="00EA4DAF" w:rsidRDefault="00EA4DAF" w:rsidP="00C91321">
                      <w:pPr>
                        <w:spacing w:after="0" w:line="240" w:lineRule="auto"/>
                      </w:pPr>
                      <w:proofErr w:type="gramStart"/>
                      <w:r>
                        <w:t>FI6007  Special</w:t>
                      </w:r>
                      <w:proofErr w:type="gramEnd"/>
                      <w:r>
                        <w:t xml:space="preserve"> Study: Avant Garde and Experimental Cinema</w:t>
                      </w:r>
                    </w:p>
                    <w:p w:rsidR="00EA4DAF" w:rsidRDefault="00EA4DAF" w:rsidP="00C91321">
                      <w:pPr>
                        <w:spacing w:after="0" w:line="240" w:lineRule="auto"/>
                      </w:pPr>
                    </w:p>
                    <w:p w:rsidR="00EA4DAF" w:rsidRPr="00EA4DAF" w:rsidRDefault="00EA4DAF"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rsidR="00EA4DAF" w:rsidRDefault="00EA4DAF" w:rsidP="009872F8">
                            <w:pPr>
                              <w:tabs>
                                <w:tab w:val="right" w:pos="2552"/>
                              </w:tabs>
                              <w:spacing w:after="0" w:line="240" w:lineRule="auto"/>
                            </w:pPr>
                            <w:r>
                              <w:t>FM7005 Cinematic Animals: Monsters, Beasts and Human on Film</w:t>
                            </w:r>
                            <w:r w:rsidR="009872F8">
                              <w:tab/>
                            </w: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kIKw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">
                <v:textbox>
                  <w:txbxContent>
                    <w:p w:rsidR="00EA4DAF" w:rsidRDefault="00EA4DAF" w:rsidP="009872F8">
                      <w:pPr>
                        <w:tabs>
                          <w:tab w:val="right" w:pos="2552"/>
                        </w:tabs>
                        <w:spacing w:after="0" w:line="240" w:lineRule="auto"/>
                      </w:pPr>
                      <w:r>
                        <w:t>FM7005 Cinematic Animals: Monsters, Beasts and Human on Film</w:t>
                      </w:r>
                      <w:r w:rsidR="009872F8">
                        <w:tab/>
                      </w:r>
                      <w:r>
                        <w:t>30</w:t>
                      </w:r>
                    </w:p>
                  </w:txbxContent>
                </v:textbox>
              </v:shape>
            </w:pict>
          </mc:Fallback>
        </mc:AlternateContent>
      </w:r>
      <w:r w:rsidR="00EA4DAF" w:rsidRPr="008E7267">
        <w:rPr>
          <w:rFonts w:ascii="Arial" w:hAnsi="Arial" w:cs="Arial"/>
          <w:b/>
        </w:rPr>
        <w:tab/>
        <w:t>TB1</w:t>
      </w:r>
      <w:r w:rsidR="00EA4DAF" w:rsidRPr="008E7267">
        <w:rPr>
          <w:rFonts w:ascii="Arial" w:hAnsi="Arial" w:cs="Arial"/>
          <w:b/>
        </w:rPr>
        <w:tab/>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rsidR="00826AF6" w:rsidRDefault="00826AF6" w:rsidP="00826AF6">
                            <w:pPr>
                              <w:spacing w:after="0" w:line="240" w:lineRule="auto"/>
                            </w:pPr>
                            <w:proofErr w:type="gramStart"/>
                            <w:r w:rsidRPr="008E7267">
                              <w:t>FI6009  Vamps</w:t>
                            </w:r>
                            <w:proofErr w:type="gramEnd"/>
                            <w:r w:rsidRPr="008E7267">
                              <w:t xml:space="preserve">, Tramps, Divas, </w:t>
                            </w:r>
                            <w:proofErr w:type="spellStart"/>
                            <w:r w:rsidRPr="008E7267">
                              <w:t>Lolitas</w:t>
                            </w:r>
                            <w:proofErr w:type="spellEnd"/>
                          </w:p>
                          <w:p w:rsidR="00826AF6" w:rsidRPr="00EA4DAF" w:rsidRDefault="00826AF6"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hKMAIAAFc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AoGaEowAgAAVwQAAA4AAAAAAAAAAAAAAAAA&#10;LgIAAGRycy9lMm9Eb2MueG1sUEsBAi0AFAAGAAgAAAAhAGH/jFvhAAAACgEAAA8AAAAAAAAAAAAA&#10;AAAAigQAAGRycy9kb3ducmV2LnhtbFBLBQYAAAAABAAEAPMAAACYBQAAAAA=&#10;">
                <v:textbox>
                  <w:txbxContent>
                    <w:p w:rsidR="00826AF6" w:rsidRDefault="00826AF6" w:rsidP="00826AF6">
                      <w:pPr>
                        <w:spacing w:after="0" w:line="240" w:lineRule="auto"/>
                      </w:pPr>
                      <w:proofErr w:type="gramStart"/>
                      <w:r w:rsidRPr="008E7267">
                        <w:t>FI6009  Vamps</w:t>
                      </w:r>
                      <w:proofErr w:type="gramEnd"/>
                      <w:r w:rsidRPr="008E7267">
                        <w:t xml:space="preserve">, Tramps, Divas, </w:t>
                      </w:r>
                      <w:proofErr w:type="spellStart"/>
                      <w:r w:rsidRPr="008E7267">
                        <w:t>Lolitas</w:t>
                      </w:r>
                      <w:proofErr w:type="spellEnd"/>
                    </w:p>
                    <w:p w:rsidR="00826AF6" w:rsidRPr="00EA4DAF" w:rsidRDefault="00826AF6" w:rsidP="00826AF6">
                      <w:pPr>
                        <w:spacing w:after="0" w:line="240" w:lineRule="auto"/>
                        <w:jc w:val="right"/>
                        <w:rPr>
                          <w:b/>
                        </w:rPr>
                      </w:pPr>
                      <w:r w:rsidRPr="00EA4DAF">
                        <w:t>30</w:t>
                      </w:r>
                    </w:p>
                  </w:txbxContent>
                </v:textbox>
              </v:shape>
            </w:pict>
          </mc:Fallback>
        </mc:AlternateContent>
      </w:r>
      <w:r w:rsidR="00EA4DAF" w:rsidRPr="008E7267">
        <w:rPr>
          <w:rFonts w:ascii="Arial" w:hAnsi="Arial" w:cs="Arial"/>
          <w:b/>
        </w:rPr>
        <w:t>TB3</w:t>
      </w:r>
      <w:r w:rsidR="00EA4DAF" w:rsidRPr="008E7267">
        <w:rPr>
          <w:rFonts w:ascii="Arial" w:hAnsi="Arial" w:cs="Arial"/>
          <w:b/>
        </w:rPr>
        <w:tab/>
      </w:r>
    </w:p>
    <w:p w:rsidR="004A09AE" w:rsidRDefault="004A09AE" w:rsidP="00EA4DAF">
      <w:pPr>
        <w:tabs>
          <w:tab w:val="left" w:pos="993"/>
          <w:tab w:val="left" w:pos="3828"/>
          <w:tab w:val="left" w:pos="7797"/>
        </w:tabs>
        <w:spacing w:after="0" w:line="240" w:lineRule="auto"/>
        <w:rPr>
          <w:rFonts w:ascii="Arial" w:hAnsi="Arial" w:cs="Arial"/>
          <w:b/>
        </w:rPr>
      </w:pPr>
    </w:p>
    <w:p w:rsidR="004A09AE" w:rsidRDefault="004A09AE" w:rsidP="00EA4DAF">
      <w:pPr>
        <w:tabs>
          <w:tab w:val="left" w:pos="993"/>
          <w:tab w:val="left" w:pos="3828"/>
          <w:tab w:val="left" w:pos="7797"/>
        </w:tabs>
        <w:spacing w:after="0" w:line="240" w:lineRule="auto"/>
        <w:rPr>
          <w:rFonts w:ascii="Arial" w:hAnsi="Arial" w:cs="Arial"/>
          <w:b/>
        </w:rPr>
      </w:pPr>
    </w:p>
    <w:p w:rsidR="004A09AE" w:rsidRDefault="004A09AE" w:rsidP="00EA4DAF">
      <w:pPr>
        <w:tabs>
          <w:tab w:val="left" w:pos="993"/>
          <w:tab w:val="left" w:pos="3828"/>
          <w:tab w:val="left" w:pos="7797"/>
        </w:tabs>
        <w:spacing w:after="0" w:line="240" w:lineRule="auto"/>
        <w:rPr>
          <w:rFonts w:ascii="Arial" w:hAnsi="Arial" w:cs="Arial"/>
          <w:b/>
        </w:rPr>
      </w:pPr>
    </w:p>
    <w:p w:rsidR="004A09AE" w:rsidRDefault="004A09AE" w:rsidP="00EA4DAF">
      <w:pPr>
        <w:tabs>
          <w:tab w:val="left" w:pos="993"/>
          <w:tab w:val="left" w:pos="3828"/>
          <w:tab w:val="left" w:pos="7797"/>
        </w:tabs>
        <w:spacing w:after="0" w:line="240" w:lineRule="auto"/>
        <w:rPr>
          <w:rFonts w:ascii="Arial" w:hAnsi="Arial" w:cs="Arial"/>
          <w:b/>
        </w:rPr>
      </w:pPr>
    </w:p>
    <w:p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Final Award(s):</w:t>
            </w:r>
          </w:p>
          <w:p w:rsidR="005B1266" w:rsidRPr="008E7267" w:rsidRDefault="005B1266" w:rsidP="00C82CF7">
            <w:pPr>
              <w:spacing w:after="0" w:line="240" w:lineRule="auto"/>
              <w:rPr>
                <w:rFonts w:ascii="Arial" w:hAnsi="Arial" w:cs="Arial"/>
                <w:b/>
              </w:rPr>
            </w:pPr>
          </w:p>
        </w:tc>
        <w:tc>
          <w:tcPr>
            <w:tcW w:w="5306" w:type="dxa"/>
          </w:tcPr>
          <w:p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rsidR="005B1266" w:rsidRPr="008E7267" w:rsidRDefault="005B1266" w:rsidP="00C82CF7">
            <w:pPr>
              <w:spacing w:after="0" w:line="240" w:lineRule="auto"/>
              <w:rPr>
                <w:rFonts w:ascii="Arial" w:hAnsi="Arial" w:cs="Arial"/>
                <w:b/>
              </w:rPr>
            </w:pPr>
          </w:p>
        </w:tc>
        <w:tc>
          <w:tcPr>
            <w:tcW w:w="5306" w:type="dxa"/>
          </w:tcPr>
          <w:p w:rsidR="005B1266" w:rsidRPr="008E7267" w:rsidRDefault="0058167E" w:rsidP="00C82CF7">
            <w:pPr>
              <w:spacing w:after="0" w:line="240" w:lineRule="auto"/>
              <w:rPr>
                <w:rFonts w:ascii="Arial" w:hAnsi="Arial" w:cs="Arial"/>
              </w:rPr>
            </w:pPr>
            <w:proofErr w:type="spellStart"/>
            <w:r w:rsidRPr="008E7267">
              <w:rPr>
                <w:rFonts w:ascii="Arial" w:hAnsi="Arial" w:cs="Arial"/>
              </w:rPr>
              <w:t>PgDip</w:t>
            </w:r>
            <w:proofErr w:type="spellEnd"/>
            <w:r w:rsidRPr="008E7267">
              <w:rPr>
                <w:rFonts w:ascii="Arial" w:hAnsi="Arial" w:cs="Arial"/>
              </w:rPr>
              <w:t xml:space="preserve"> in Film Studies, PgCert in Film Studies</w:t>
            </w: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rsidR="00002963" w:rsidRPr="008E7267" w:rsidRDefault="00002963" w:rsidP="00C82CF7">
            <w:pPr>
              <w:spacing w:after="0" w:line="240" w:lineRule="auto"/>
              <w:rPr>
                <w:rFonts w:ascii="Arial" w:hAnsi="Arial" w:cs="Arial"/>
              </w:rPr>
            </w:pPr>
            <w:r w:rsidRPr="008E7267">
              <w:rPr>
                <w:rFonts w:ascii="Arial" w:hAnsi="Arial" w:cs="Arial"/>
              </w:rPr>
              <w:t>2 years part-time</w:t>
            </w:r>
          </w:p>
          <w:p w:rsidR="006C56CC" w:rsidRPr="008E7267" w:rsidRDefault="006C56CC"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rsidR="00002963" w:rsidRPr="008E7267" w:rsidRDefault="00002963" w:rsidP="00C82CF7">
            <w:pPr>
              <w:spacing w:after="0" w:line="240" w:lineRule="auto"/>
              <w:rPr>
                <w:rFonts w:ascii="Arial" w:hAnsi="Arial" w:cs="Arial"/>
              </w:rPr>
            </w:pPr>
            <w:r w:rsidRPr="008E7267">
              <w:rPr>
                <w:rFonts w:ascii="Arial" w:hAnsi="Arial" w:cs="Arial"/>
              </w:rPr>
              <w:t>2 years full-time</w:t>
            </w:r>
          </w:p>
          <w:p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rsidR="005B1266" w:rsidRPr="008E7267" w:rsidRDefault="005B1266" w:rsidP="00C82CF7">
            <w:pPr>
              <w:spacing w:after="0" w:line="240" w:lineRule="auto"/>
              <w:rPr>
                <w:rFonts w:ascii="Arial" w:hAnsi="Arial" w:cs="Arial"/>
                <w:b/>
              </w:rPr>
            </w:pPr>
          </w:p>
        </w:tc>
        <w:tc>
          <w:tcPr>
            <w:tcW w:w="5306" w:type="dxa"/>
          </w:tcPr>
          <w:p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rsidR="005B1266" w:rsidRPr="008E7267" w:rsidRDefault="009549FF" w:rsidP="00C82CF7">
            <w:pPr>
              <w:spacing w:after="0" w:line="240" w:lineRule="auto"/>
              <w:rPr>
                <w:rFonts w:ascii="Arial" w:hAnsi="Arial" w:cs="Arial"/>
              </w:rPr>
            </w:pPr>
            <w:r w:rsidRPr="008E7267">
              <w:rPr>
                <w:rFonts w:ascii="Arial" w:hAnsi="Arial" w:cs="Arial"/>
              </w:rPr>
              <w:t>N/A</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84640A" w:rsidRPr="008E7267" w:rsidRDefault="0084640A"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rsidR="005B1266" w:rsidRPr="008E7267" w:rsidRDefault="0058167E" w:rsidP="00C82CF7">
            <w:pPr>
              <w:spacing w:after="0" w:line="240" w:lineRule="auto"/>
              <w:rPr>
                <w:rFonts w:ascii="Arial" w:hAnsi="Arial" w:cs="Arial"/>
              </w:rPr>
            </w:pPr>
            <w:r w:rsidRPr="008E7267">
              <w:rPr>
                <w:rFonts w:ascii="Arial" w:hAnsi="Arial" w:cs="Arial"/>
              </w:rPr>
              <w:t>English</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rsidR="005B1266" w:rsidRPr="008E7267" w:rsidRDefault="009549FF" w:rsidP="00C82CF7">
            <w:pPr>
              <w:spacing w:after="0" w:line="240" w:lineRule="auto"/>
              <w:rPr>
                <w:rFonts w:ascii="Arial" w:hAnsi="Arial" w:cs="Arial"/>
              </w:rPr>
            </w:pPr>
            <w:r w:rsidRPr="008E7267">
              <w:rPr>
                <w:rFonts w:ascii="Arial" w:hAnsi="Arial" w:cs="Arial"/>
              </w:rPr>
              <w:t>Kingston School of Art</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rsidR="005B1266" w:rsidRPr="008E7267" w:rsidRDefault="009549FF" w:rsidP="00C82CF7">
            <w:pPr>
              <w:spacing w:after="0" w:line="240" w:lineRule="auto"/>
              <w:rPr>
                <w:rFonts w:ascii="Arial" w:hAnsi="Arial" w:cs="Arial"/>
              </w:rPr>
            </w:pPr>
            <w:r w:rsidRPr="008E7267">
              <w:rPr>
                <w:rFonts w:ascii="Arial" w:hAnsi="Arial" w:cs="Arial"/>
              </w:rPr>
              <w:t>Critical Studies and Creative Industries</w:t>
            </w:r>
          </w:p>
          <w:p w:rsidR="009549FF" w:rsidRPr="008E7267" w:rsidRDefault="009549FF" w:rsidP="00C82CF7">
            <w:pPr>
              <w:spacing w:after="0" w:line="240" w:lineRule="auto"/>
              <w:rPr>
                <w:rFonts w:ascii="Arial" w:hAnsi="Arial" w:cs="Arial"/>
              </w:rPr>
            </w:pPr>
          </w:p>
        </w:tc>
      </w:tr>
      <w:tr w:rsidR="009549FF" w:rsidRPr="008E7267" w:rsidTr="00EB7B51">
        <w:tc>
          <w:tcPr>
            <w:tcW w:w="3936" w:type="dxa"/>
          </w:tcPr>
          <w:p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C82CF7">
            <w:pPr>
              <w:spacing w:after="0" w:line="240" w:lineRule="auto"/>
              <w:rPr>
                <w:rFonts w:ascii="Arial" w:hAnsi="Arial" w:cs="Arial"/>
                <w:b/>
              </w:rPr>
            </w:pPr>
            <w:proofErr w:type="spellStart"/>
            <w:r w:rsidRPr="008E7267">
              <w:rPr>
                <w:rFonts w:ascii="Arial" w:hAnsi="Arial" w:cs="Arial"/>
                <w:b/>
              </w:rPr>
              <w:t>UCAS</w:t>
            </w:r>
            <w:proofErr w:type="spellEnd"/>
            <w:r w:rsidRPr="008E7267">
              <w:rPr>
                <w:rFonts w:ascii="Arial" w:hAnsi="Arial" w:cs="Arial"/>
                <w:b/>
              </w:rPr>
              <w:t xml:space="preserve"> Code:</w:t>
            </w:r>
          </w:p>
        </w:tc>
        <w:tc>
          <w:tcPr>
            <w:tcW w:w="5306" w:type="dxa"/>
          </w:tcPr>
          <w:p w:rsidR="005B1266" w:rsidRPr="008E7267" w:rsidRDefault="009549FF" w:rsidP="00C82CF7">
            <w:pPr>
              <w:spacing w:after="0" w:line="240" w:lineRule="auto"/>
              <w:rPr>
                <w:rFonts w:ascii="Arial" w:hAnsi="Arial" w:cs="Arial"/>
              </w:rPr>
            </w:pPr>
            <w:r w:rsidRPr="008E7267">
              <w:rPr>
                <w:rFonts w:ascii="Arial" w:hAnsi="Arial" w:cs="Arial"/>
              </w:rPr>
              <w:t>N/A</w:t>
            </w:r>
          </w:p>
          <w:p w:rsidR="009549FF" w:rsidRPr="008E7267" w:rsidRDefault="009549FF" w:rsidP="00C82CF7">
            <w:pPr>
              <w:spacing w:after="0" w:line="240" w:lineRule="auto"/>
              <w:rPr>
                <w:rFonts w:ascii="Arial" w:hAnsi="Arial" w:cs="Arial"/>
              </w:rPr>
            </w:pPr>
          </w:p>
        </w:tc>
      </w:tr>
      <w:tr w:rsidR="005B1266" w:rsidRPr="008E7267" w:rsidTr="00EB7B51">
        <w:tc>
          <w:tcPr>
            <w:tcW w:w="3936" w:type="dxa"/>
          </w:tcPr>
          <w:p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rsidR="00DF0F06" w:rsidRPr="008E7267" w:rsidRDefault="00DF0F06" w:rsidP="00C82CF7">
            <w:pPr>
              <w:spacing w:after="0" w:line="240" w:lineRule="auto"/>
              <w:rPr>
                <w:rFonts w:ascii="Arial" w:hAnsi="Arial" w:cs="Arial"/>
              </w:rPr>
            </w:pPr>
            <w:r w:rsidRPr="008E7267">
              <w:rPr>
                <w:rFonts w:ascii="Arial" w:hAnsi="Arial" w:cs="Arial"/>
              </w:rPr>
              <w:t>PFFIL1FIL01 (Full-time)</w:t>
            </w:r>
          </w:p>
          <w:p w:rsidR="00DF0F06" w:rsidRPr="008E7267" w:rsidRDefault="00DF0F06" w:rsidP="00C82CF7">
            <w:pPr>
              <w:spacing w:after="0" w:line="240" w:lineRule="auto"/>
              <w:rPr>
                <w:rFonts w:ascii="Arial" w:hAnsi="Arial" w:cs="Arial"/>
              </w:rPr>
            </w:pPr>
            <w:r w:rsidRPr="008E7267">
              <w:rPr>
                <w:rFonts w:ascii="Arial" w:hAnsi="Arial" w:cs="Arial"/>
              </w:rPr>
              <w:t>PPFIL1FIL01 (Part-time)</w:t>
            </w:r>
          </w:p>
          <w:p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rsidR="00DF0F06" w:rsidRPr="008E7267" w:rsidRDefault="00DF0F06" w:rsidP="00C82CF7">
            <w:pPr>
              <w:spacing w:after="0" w:line="240" w:lineRule="auto"/>
              <w:rPr>
                <w:rFonts w:ascii="Arial" w:hAnsi="Arial" w:cs="Arial"/>
              </w:rPr>
            </w:pPr>
          </w:p>
        </w:tc>
      </w:tr>
      <w:tr w:rsidR="005B1266" w:rsidRPr="00517871" w:rsidTr="00EB7B51">
        <w:tc>
          <w:tcPr>
            <w:tcW w:w="3936" w:type="dxa"/>
          </w:tcPr>
          <w:p w:rsidR="005B1266" w:rsidRPr="008E7267" w:rsidRDefault="005B1266" w:rsidP="00C82CF7">
            <w:pPr>
              <w:spacing w:after="0" w:line="240" w:lineRule="auto"/>
              <w:rPr>
                <w:rFonts w:ascii="Arial" w:hAnsi="Arial" w:cs="Arial"/>
                <w:b/>
              </w:rPr>
            </w:pPr>
          </w:p>
        </w:tc>
        <w:tc>
          <w:tcPr>
            <w:tcW w:w="5306" w:type="dxa"/>
          </w:tcPr>
          <w:p w:rsidR="005B1266" w:rsidRPr="00DF0F06" w:rsidRDefault="005B1266" w:rsidP="00C82CF7">
            <w:pPr>
              <w:spacing w:after="0" w:line="240" w:lineRule="auto"/>
              <w:rPr>
                <w:rFonts w:ascii="Arial" w:hAnsi="Arial" w:cs="Arial"/>
              </w:rPr>
            </w:pPr>
          </w:p>
        </w:tc>
      </w:tr>
    </w:tbl>
    <w:p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46" w:rsidRDefault="005B7546" w:rsidP="008D62C1">
      <w:pPr>
        <w:spacing w:after="0" w:line="240" w:lineRule="auto"/>
      </w:pPr>
      <w:r>
        <w:separator/>
      </w:r>
    </w:p>
  </w:endnote>
  <w:endnote w:type="continuationSeparator" w:id="0">
    <w:p w:rsidR="005B7546" w:rsidRDefault="005B7546"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9" w:rsidRPr="003F2B74" w:rsidRDefault="001352A9">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sidR="001943C0">
      <w:rPr>
        <w:noProof/>
        <w:sz w:val="18"/>
      </w:rPr>
      <w:t>9</w:t>
    </w:r>
    <w:r w:rsidRPr="003F2B74">
      <w:rPr>
        <w:noProof/>
        <w:sz w:val="18"/>
      </w:rPr>
      <w:fldChar w:fldCharType="end"/>
    </w:r>
    <w:r w:rsidRPr="003F2B74">
      <w:rPr>
        <w:sz w:val="18"/>
      </w:rPr>
      <w:t xml:space="preserve"> </w:t>
    </w:r>
  </w:p>
  <w:p w:rsidR="001352A9" w:rsidRDefault="0013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46" w:rsidRDefault="005B7546" w:rsidP="008D62C1">
      <w:pPr>
        <w:spacing w:after="0" w:line="240" w:lineRule="auto"/>
      </w:pPr>
      <w:r>
        <w:separator/>
      </w:r>
    </w:p>
  </w:footnote>
  <w:footnote w:type="continuationSeparator" w:id="0">
    <w:p w:rsidR="005B7546" w:rsidRDefault="005B7546"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9" w:rsidRDefault="001352A9" w:rsidP="009549FF">
    <w:pPr>
      <w:pStyle w:val="Header"/>
      <w:spacing w:after="0" w:line="240" w:lineRule="auto"/>
      <w:rPr>
        <w:b/>
        <w:sz w:val="18"/>
        <w:szCs w:val="18"/>
      </w:rPr>
    </w:pPr>
    <w:r>
      <w:rPr>
        <w:b/>
        <w:sz w:val="18"/>
        <w:szCs w:val="18"/>
      </w:rPr>
      <w:t>PROGRAMME SPECIFICATION</w:t>
    </w:r>
  </w:p>
  <w:p w:rsidR="001352A9" w:rsidRDefault="00850D54" w:rsidP="00850D54">
    <w:pPr>
      <w:pStyle w:val="Header"/>
      <w:pBdr>
        <w:bottom w:val="single" w:sz="4" w:space="1" w:color="auto"/>
      </w:pBdr>
      <w:spacing w:after="0" w:line="360" w:lineRule="auto"/>
    </w:pPr>
    <w:r>
      <w:rPr>
        <w:sz w:val="18"/>
        <w:szCs w:val="18"/>
      </w:rPr>
      <w:t>MA Film Studies – 201</w:t>
    </w:r>
    <w:r w:rsidR="00AD60FF">
      <w:rPr>
        <w:sz w:val="18"/>
        <w:szCs w:val="18"/>
      </w:rPr>
      <w:t>8</w:t>
    </w:r>
    <w:r>
      <w:rPr>
        <w:sz w:val="18"/>
        <w:szCs w:val="18"/>
      </w:rPr>
      <w:t>-</w:t>
    </w:r>
    <w:r w:rsidR="00AD60FF">
      <w:rPr>
        <w:sz w:val="18"/>
        <w:szCs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9716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8D3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824AC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A084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594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963"/>
    <w:rsid w:val="00024161"/>
    <w:rsid w:val="000424C9"/>
    <w:rsid w:val="000508FC"/>
    <w:rsid w:val="00067802"/>
    <w:rsid w:val="000778F9"/>
    <w:rsid w:val="000A6270"/>
    <w:rsid w:val="000A7506"/>
    <w:rsid w:val="000B13E8"/>
    <w:rsid w:val="000D2749"/>
    <w:rsid w:val="000E6267"/>
    <w:rsid w:val="000F6C02"/>
    <w:rsid w:val="00101DC6"/>
    <w:rsid w:val="0011179C"/>
    <w:rsid w:val="00113AF8"/>
    <w:rsid w:val="001352A9"/>
    <w:rsid w:val="00146E99"/>
    <w:rsid w:val="00151F8B"/>
    <w:rsid w:val="00152E2D"/>
    <w:rsid w:val="00154081"/>
    <w:rsid w:val="00167849"/>
    <w:rsid w:val="00175AC2"/>
    <w:rsid w:val="001943C0"/>
    <w:rsid w:val="001A02EF"/>
    <w:rsid w:val="001A7DA4"/>
    <w:rsid w:val="001C16B2"/>
    <w:rsid w:val="001D2184"/>
    <w:rsid w:val="001D3E5F"/>
    <w:rsid w:val="001E57BC"/>
    <w:rsid w:val="001F2238"/>
    <w:rsid w:val="001F7BB3"/>
    <w:rsid w:val="0020121A"/>
    <w:rsid w:val="00202F5B"/>
    <w:rsid w:val="00206576"/>
    <w:rsid w:val="002264EA"/>
    <w:rsid w:val="00234583"/>
    <w:rsid w:val="002361BD"/>
    <w:rsid w:val="002649AE"/>
    <w:rsid w:val="00291F8D"/>
    <w:rsid w:val="00295787"/>
    <w:rsid w:val="002A0317"/>
    <w:rsid w:val="002B46B2"/>
    <w:rsid w:val="002C1739"/>
    <w:rsid w:val="002C5568"/>
    <w:rsid w:val="002F58C8"/>
    <w:rsid w:val="00316D9A"/>
    <w:rsid w:val="0033738D"/>
    <w:rsid w:val="00341BA5"/>
    <w:rsid w:val="00346B64"/>
    <w:rsid w:val="00360836"/>
    <w:rsid w:val="0037330D"/>
    <w:rsid w:val="00383AD2"/>
    <w:rsid w:val="00385393"/>
    <w:rsid w:val="00392A02"/>
    <w:rsid w:val="003A0A30"/>
    <w:rsid w:val="003A7CA4"/>
    <w:rsid w:val="003B03AE"/>
    <w:rsid w:val="003B2E8B"/>
    <w:rsid w:val="003C3ADD"/>
    <w:rsid w:val="003C3B28"/>
    <w:rsid w:val="003F01B1"/>
    <w:rsid w:val="003F2B74"/>
    <w:rsid w:val="003F3E6D"/>
    <w:rsid w:val="003F6B70"/>
    <w:rsid w:val="00402286"/>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D4A67"/>
    <w:rsid w:val="004D689F"/>
    <w:rsid w:val="004E1219"/>
    <w:rsid w:val="004E391F"/>
    <w:rsid w:val="00505D16"/>
    <w:rsid w:val="005066E8"/>
    <w:rsid w:val="0051232E"/>
    <w:rsid w:val="00512376"/>
    <w:rsid w:val="00512C1F"/>
    <w:rsid w:val="00517871"/>
    <w:rsid w:val="00524324"/>
    <w:rsid w:val="005351FF"/>
    <w:rsid w:val="0055072F"/>
    <w:rsid w:val="0058167E"/>
    <w:rsid w:val="00582634"/>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56CC"/>
    <w:rsid w:val="006E3BFE"/>
    <w:rsid w:val="006E7686"/>
    <w:rsid w:val="006F3326"/>
    <w:rsid w:val="00703EAD"/>
    <w:rsid w:val="00741668"/>
    <w:rsid w:val="00744E25"/>
    <w:rsid w:val="00747FDC"/>
    <w:rsid w:val="00753601"/>
    <w:rsid w:val="00756CF7"/>
    <w:rsid w:val="007727D4"/>
    <w:rsid w:val="00775F8D"/>
    <w:rsid w:val="00790D77"/>
    <w:rsid w:val="007A04D8"/>
    <w:rsid w:val="007B3C73"/>
    <w:rsid w:val="007C16DC"/>
    <w:rsid w:val="007C297D"/>
    <w:rsid w:val="007F100A"/>
    <w:rsid w:val="007F4D5A"/>
    <w:rsid w:val="0080005D"/>
    <w:rsid w:val="00800913"/>
    <w:rsid w:val="008010E6"/>
    <w:rsid w:val="008062EB"/>
    <w:rsid w:val="00807FFA"/>
    <w:rsid w:val="008148AD"/>
    <w:rsid w:val="00826AF6"/>
    <w:rsid w:val="0084354B"/>
    <w:rsid w:val="008453B5"/>
    <w:rsid w:val="00845E37"/>
    <w:rsid w:val="0084640A"/>
    <w:rsid w:val="00850D54"/>
    <w:rsid w:val="00873E1C"/>
    <w:rsid w:val="008740C2"/>
    <w:rsid w:val="0088061A"/>
    <w:rsid w:val="008833AE"/>
    <w:rsid w:val="00892D81"/>
    <w:rsid w:val="008C3ABD"/>
    <w:rsid w:val="008C5A39"/>
    <w:rsid w:val="008D44BE"/>
    <w:rsid w:val="008D62C1"/>
    <w:rsid w:val="008D68D6"/>
    <w:rsid w:val="008E7267"/>
    <w:rsid w:val="008F52D5"/>
    <w:rsid w:val="009063DA"/>
    <w:rsid w:val="00911315"/>
    <w:rsid w:val="00911BDA"/>
    <w:rsid w:val="009149BC"/>
    <w:rsid w:val="00915387"/>
    <w:rsid w:val="0091545E"/>
    <w:rsid w:val="00922174"/>
    <w:rsid w:val="0092217F"/>
    <w:rsid w:val="00922334"/>
    <w:rsid w:val="009355D7"/>
    <w:rsid w:val="009420FD"/>
    <w:rsid w:val="009549FF"/>
    <w:rsid w:val="00960898"/>
    <w:rsid w:val="0096116F"/>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5F05"/>
    <w:rsid w:val="00AA3F28"/>
    <w:rsid w:val="00AC4886"/>
    <w:rsid w:val="00AC5783"/>
    <w:rsid w:val="00AD60FF"/>
    <w:rsid w:val="00AF2F17"/>
    <w:rsid w:val="00AF5F24"/>
    <w:rsid w:val="00B02988"/>
    <w:rsid w:val="00B128FB"/>
    <w:rsid w:val="00B36E21"/>
    <w:rsid w:val="00B44D04"/>
    <w:rsid w:val="00B44DE5"/>
    <w:rsid w:val="00B756CC"/>
    <w:rsid w:val="00B832DF"/>
    <w:rsid w:val="00BA52A4"/>
    <w:rsid w:val="00BB001D"/>
    <w:rsid w:val="00BB136D"/>
    <w:rsid w:val="00BB23D0"/>
    <w:rsid w:val="00BD1A12"/>
    <w:rsid w:val="00BF3C3B"/>
    <w:rsid w:val="00BF580E"/>
    <w:rsid w:val="00C15816"/>
    <w:rsid w:val="00C26CA0"/>
    <w:rsid w:val="00C34C6B"/>
    <w:rsid w:val="00C41698"/>
    <w:rsid w:val="00C43CF7"/>
    <w:rsid w:val="00C443F9"/>
    <w:rsid w:val="00C82CF7"/>
    <w:rsid w:val="00C91321"/>
    <w:rsid w:val="00CA1CEC"/>
    <w:rsid w:val="00CA6EC8"/>
    <w:rsid w:val="00CA7409"/>
    <w:rsid w:val="00CD39A3"/>
    <w:rsid w:val="00CD4C97"/>
    <w:rsid w:val="00CD6D92"/>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E94"/>
    <w:rsid w:val="00F63CD0"/>
    <w:rsid w:val="00F655E6"/>
    <w:rsid w:val="00F67716"/>
    <w:rsid w:val="00F7643B"/>
    <w:rsid w:val="00F838B0"/>
    <w:rsid w:val="00F85D9B"/>
    <w:rsid w:val="00F90638"/>
    <w:rsid w:val="00F91F06"/>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_x0000_s1031"/>
        <o:r id="V:Rule2" type="connector" idref="#_x0000_s1035"/>
        <o:r id="V:Rule3" type="connector" idref="#_x0000_s1036"/>
      </o:rules>
    </o:shapelayout>
  </w:shapeDefaults>
  <w:decimalSymbol w:val="."/>
  <w:listSeparator w:val=","/>
  <w14:docId w14:val="25AEAD82"/>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postgraduate-course/film-studies-m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DEA18-4044-4081-8617-EE28625CC163}"/>
</file>

<file path=customXml/itemProps2.xml><?xml version="1.0" encoding="utf-8"?>
<ds:datastoreItem xmlns:ds="http://schemas.openxmlformats.org/officeDocument/2006/customXml" ds:itemID="{5E7ADB76-F65E-DF44-8C7F-FCC3B7DCD90A}"/>
</file>

<file path=customXml/itemProps3.xml><?xml version="1.0" encoding="utf-8"?>
<ds:datastoreItem xmlns:ds="http://schemas.openxmlformats.org/officeDocument/2006/customXml" ds:itemID="{8ED1834F-C78A-4485-AE11-F774A8047BCD}"/>
</file>

<file path=customXml/itemProps4.xml><?xml version="1.0" encoding="utf-8"?>
<ds:datastoreItem xmlns:ds="http://schemas.openxmlformats.org/officeDocument/2006/customXml" ds:itemID="{59271C98-93B2-4C5F-8600-D93F92C12875}"/>
</file>

<file path=docProps/app.xml><?xml version="1.0" encoding="utf-8"?>
<Properties xmlns="http://schemas.openxmlformats.org/officeDocument/2006/extended-properties" xmlns:vt="http://schemas.openxmlformats.org/officeDocument/2006/docPropsVTypes">
  <Template>Normal</Template>
  <TotalTime>1</TotalTime>
  <Pages>16</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31955</CharactersWithSpaces>
  <SharedDoc>false</SharedDoc>
  <HLinks>
    <vt:vector size="12" baseType="variant">
      <vt:variant>
        <vt:i4>3932207</vt:i4>
      </vt:variant>
      <vt:variant>
        <vt:i4>3</vt:i4>
      </vt:variant>
      <vt:variant>
        <vt:i4>0</vt:i4>
      </vt:variant>
      <vt:variant>
        <vt:i4>5</vt:i4>
      </vt:variant>
      <vt:variant>
        <vt:lpwstr>http://www.kingston.ac.uk/postgraduate-course/film-studies-ma/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2018-08-28T08:39:00Z</cp:lastPrinted>
  <dcterms:created xsi:type="dcterms:W3CDTF">2018-08-29T12:53:00Z</dcterms:created>
  <dcterms:modified xsi:type="dcterms:W3CDTF">2018-08-29T12:53:00Z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