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F476F" w:rsidRDefault="007B65B5" w:rsidP="005B1266">
      <w:pPr>
        <w:jc w:val="right"/>
        <w:rPr>
          <w:rFonts w:ascii="Arial" w:hAnsi="Arial" w:cs="Arial"/>
          <w:b/>
        </w:rPr>
      </w:pPr>
      <w:r w:rsidRPr="003F476F">
        <w:rPr>
          <w:rFonts w:ascii="Arial" w:hAnsi="Arial"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rsidR="005B1266" w:rsidRPr="003F476F" w:rsidRDefault="005B1266" w:rsidP="005B1266">
      <w:pPr>
        <w:jc w:val="right"/>
        <w:rPr>
          <w:rFonts w:ascii="Arial" w:hAnsi="Arial" w:cs="Arial"/>
          <w:b/>
        </w:rPr>
      </w:pPr>
    </w:p>
    <w:p w:rsidR="005B1266" w:rsidRPr="003F476F" w:rsidRDefault="005B1266" w:rsidP="005B1266">
      <w:pPr>
        <w:rPr>
          <w:rFonts w:ascii="Arial" w:hAnsi="Arial" w:cs="Arial"/>
          <w:b/>
        </w:rPr>
      </w:pPr>
    </w:p>
    <w:p w:rsidR="005B1266" w:rsidRPr="003F476F" w:rsidRDefault="005B1266" w:rsidP="005B1266">
      <w:pPr>
        <w:rPr>
          <w:rFonts w:ascii="Arial" w:hAnsi="Arial" w:cs="Arial"/>
          <w:b/>
        </w:rPr>
      </w:pPr>
    </w:p>
    <w:p w:rsidR="005B1266" w:rsidRPr="003F476F" w:rsidRDefault="005B1266" w:rsidP="005B1266">
      <w:pPr>
        <w:rPr>
          <w:rFonts w:ascii="Arial" w:hAnsi="Arial" w:cs="Arial"/>
          <w:b/>
        </w:rPr>
      </w:pPr>
      <w:r w:rsidRPr="003F476F">
        <w:rPr>
          <w:rFonts w:ascii="Arial" w:hAnsi="Arial" w:cs="Arial"/>
          <w:b/>
        </w:rPr>
        <w:t>Programme Specification</w:t>
      </w:r>
    </w:p>
    <w:p w:rsidR="005B1266" w:rsidRPr="003F476F" w:rsidRDefault="005B1266" w:rsidP="005B1266">
      <w:pPr>
        <w:rPr>
          <w:rFonts w:ascii="Arial" w:hAnsi="Arial" w:cs="Arial"/>
          <w:b/>
        </w:rPr>
      </w:pPr>
    </w:p>
    <w:p w:rsidR="008002B3" w:rsidRPr="003F476F" w:rsidRDefault="005B1266" w:rsidP="008002B3">
      <w:pPr>
        <w:ind w:left="4320" w:hanging="4320"/>
        <w:rPr>
          <w:rFonts w:ascii="Arial" w:hAnsi="Arial" w:cs="Arial"/>
          <w:b/>
        </w:rPr>
      </w:pPr>
      <w:r w:rsidRPr="003F476F">
        <w:rPr>
          <w:rFonts w:ascii="Arial" w:hAnsi="Arial" w:cs="Arial"/>
          <w:b/>
        </w:rPr>
        <w:t>Title of Course:</w:t>
      </w:r>
      <w:r w:rsidR="00167251" w:rsidRPr="003F476F">
        <w:rPr>
          <w:rFonts w:ascii="Arial" w:hAnsi="Arial" w:cs="Arial"/>
          <w:b/>
        </w:rPr>
        <w:tab/>
      </w:r>
      <w:r w:rsidR="008002B3" w:rsidRPr="003F476F">
        <w:rPr>
          <w:rFonts w:ascii="Arial" w:hAnsi="Arial" w:cs="Arial"/>
          <w:b/>
        </w:rPr>
        <w:t xml:space="preserve">BA (Hons.) Early Years: Education and </w:t>
      </w:r>
      <w:r w:rsidR="00806555" w:rsidRPr="003F476F">
        <w:rPr>
          <w:rFonts w:ascii="Arial" w:hAnsi="Arial" w:cs="Arial"/>
          <w:b/>
        </w:rPr>
        <w:t>Leadership in Practice</w:t>
      </w:r>
      <w:r w:rsidR="008002B3" w:rsidRPr="003F476F">
        <w:rPr>
          <w:rFonts w:ascii="Arial" w:hAnsi="Arial" w:cs="Arial"/>
          <w:b/>
        </w:rPr>
        <w:t xml:space="preserve"> </w:t>
      </w:r>
    </w:p>
    <w:p w:rsidR="008002B3" w:rsidRPr="003F476F" w:rsidRDefault="008002B3" w:rsidP="008002B3">
      <w:pPr>
        <w:ind w:left="4320"/>
        <w:rPr>
          <w:rFonts w:ascii="Arial" w:hAnsi="Arial" w:cs="Arial"/>
          <w:b/>
        </w:rPr>
      </w:pPr>
      <w:r w:rsidRPr="003F476F">
        <w:rPr>
          <w:rFonts w:ascii="Arial" w:hAnsi="Arial" w:cs="Arial"/>
          <w:b/>
        </w:rPr>
        <w:t xml:space="preserve">BA (Hons.) Early Years: Teaching </w:t>
      </w:r>
      <w:r w:rsidR="00806555" w:rsidRPr="003F476F">
        <w:rPr>
          <w:rFonts w:ascii="Arial" w:hAnsi="Arial" w:cs="Arial"/>
          <w:b/>
        </w:rPr>
        <w:t>and Learning</w:t>
      </w:r>
    </w:p>
    <w:p w:rsidR="008002B3" w:rsidRPr="003F476F" w:rsidRDefault="008002B3" w:rsidP="008002B3">
      <w:pPr>
        <w:ind w:left="4320" w:hanging="4320"/>
        <w:rPr>
          <w:rFonts w:ascii="Arial" w:hAnsi="Arial" w:cs="Arial"/>
          <w:b/>
          <w:i/>
        </w:rPr>
      </w:pPr>
    </w:p>
    <w:p w:rsidR="005B1266" w:rsidRPr="003F476F" w:rsidRDefault="005B1266" w:rsidP="008002B3">
      <w:pPr>
        <w:ind w:left="4320" w:hanging="4320"/>
        <w:rPr>
          <w:rFonts w:ascii="Arial" w:hAnsi="Arial" w:cs="Arial"/>
          <w:b/>
        </w:rPr>
      </w:pPr>
    </w:p>
    <w:p w:rsidR="00806555" w:rsidRPr="003F476F" w:rsidRDefault="00806555" w:rsidP="008002B3">
      <w:pPr>
        <w:ind w:left="4320" w:hanging="4320"/>
        <w:rPr>
          <w:rFonts w:ascii="Arial" w:hAnsi="Arial" w:cs="Arial"/>
          <w:b/>
        </w:rPr>
      </w:pPr>
    </w:p>
    <w:p w:rsidR="00806555" w:rsidRPr="003F476F" w:rsidRDefault="00806555" w:rsidP="008002B3">
      <w:pPr>
        <w:ind w:left="4320" w:hanging="4320"/>
        <w:rPr>
          <w:rFonts w:ascii="Arial" w:hAnsi="Arial" w:cs="Arial"/>
          <w:b/>
        </w:rPr>
      </w:pPr>
    </w:p>
    <w:p w:rsidR="008002B3" w:rsidRPr="003F476F" w:rsidRDefault="008002B3" w:rsidP="008002B3">
      <w:pPr>
        <w:ind w:left="4320" w:hanging="4320"/>
        <w:rPr>
          <w:rFonts w:ascii="Arial" w:hAnsi="Arial" w:cs="Arial"/>
          <w:b/>
        </w:rPr>
      </w:pPr>
    </w:p>
    <w:p w:rsidR="005B1266" w:rsidRPr="003F476F" w:rsidRDefault="005B1266" w:rsidP="005B1266">
      <w:pPr>
        <w:rPr>
          <w:rFonts w:ascii="Arial" w:hAnsi="Arial" w:cs="Arial"/>
          <w:b/>
        </w:rPr>
      </w:pPr>
      <w:r w:rsidRPr="003F476F">
        <w:rPr>
          <w:rFonts w:ascii="Arial" w:hAnsi="Arial" w:cs="Arial"/>
          <w:b/>
        </w:rPr>
        <w:t>Date Specification Produced:</w:t>
      </w:r>
      <w:r w:rsidR="00167251" w:rsidRPr="003F476F">
        <w:rPr>
          <w:rFonts w:ascii="Arial" w:hAnsi="Arial" w:cs="Arial"/>
          <w:b/>
        </w:rPr>
        <w:tab/>
      </w:r>
      <w:r w:rsidR="00167251" w:rsidRPr="003F476F">
        <w:rPr>
          <w:rFonts w:ascii="Arial" w:hAnsi="Arial" w:cs="Arial"/>
          <w:b/>
        </w:rPr>
        <w:tab/>
      </w:r>
      <w:r w:rsidR="00167251" w:rsidRPr="003F476F">
        <w:rPr>
          <w:rFonts w:ascii="Arial" w:hAnsi="Arial" w:cs="Arial"/>
          <w:b/>
        </w:rPr>
        <w:tab/>
        <w:t>November 2012</w:t>
      </w:r>
    </w:p>
    <w:p w:rsidR="005B1266" w:rsidRPr="003F476F" w:rsidRDefault="005B1266" w:rsidP="005B1266">
      <w:pPr>
        <w:rPr>
          <w:rFonts w:ascii="Arial" w:hAnsi="Arial" w:cs="Arial"/>
          <w:b/>
        </w:rPr>
      </w:pPr>
      <w:r w:rsidRPr="003F476F">
        <w:rPr>
          <w:rFonts w:ascii="Arial" w:hAnsi="Arial" w:cs="Arial"/>
          <w:b/>
        </w:rPr>
        <w:t>Date Specification Last Revised:</w:t>
      </w:r>
      <w:r w:rsidR="00167251" w:rsidRPr="003F476F">
        <w:rPr>
          <w:rFonts w:ascii="Arial" w:hAnsi="Arial" w:cs="Arial"/>
          <w:b/>
        </w:rPr>
        <w:tab/>
      </w:r>
      <w:r w:rsidR="00167251" w:rsidRPr="003F476F">
        <w:rPr>
          <w:rFonts w:ascii="Arial" w:hAnsi="Arial" w:cs="Arial"/>
          <w:b/>
        </w:rPr>
        <w:tab/>
      </w:r>
      <w:r w:rsidR="00A36895" w:rsidRPr="003F476F">
        <w:rPr>
          <w:rFonts w:ascii="Arial" w:hAnsi="Arial" w:cs="Arial"/>
          <w:b/>
        </w:rPr>
        <w:t>July</w:t>
      </w:r>
      <w:r w:rsidR="000B4A0C" w:rsidRPr="003F476F">
        <w:rPr>
          <w:rFonts w:ascii="Arial" w:hAnsi="Arial" w:cs="Arial"/>
          <w:b/>
        </w:rPr>
        <w:t xml:space="preserve"> 2018</w:t>
      </w:r>
    </w:p>
    <w:p w:rsidR="005B1266" w:rsidRPr="003F476F" w:rsidRDefault="005B1266" w:rsidP="005B1266">
      <w:pPr>
        <w:rPr>
          <w:rFonts w:ascii="Arial" w:hAnsi="Arial" w:cs="Arial"/>
          <w:b/>
        </w:rPr>
      </w:pPr>
    </w:p>
    <w:p w:rsidR="005B1266" w:rsidRPr="003F476F" w:rsidRDefault="005B1266" w:rsidP="005B1266">
      <w:pPr>
        <w:rPr>
          <w:rFonts w:ascii="Arial" w:hAnsi="Arial" w:cs="Arial"/>
          <w:b/>
        </w:rPr>
      </w:pPr>
    </w:p>
    <w:p w:rsidR="005B1266" w:rsidRPr="003F476F" w:rsidRDefault="005B1266" w:rsidP="005B1266">
      <w:pPr>
        <w:spacing w:after="0" w:line="240" w:lineRule="auto"/>
        <w:jc w:val="both"/>
        <w:rPr>
          <w:rFonts w:ascii="Arial" w:hAnsi="Arial" w:cs="Arial"/>
        </w:rPr>
      </w:pPr>
    </w:p>
    <w:p w:rsidR="005B1266" w:rsidRPr="003F476F" w:rsidRDefault="005B1266" w:rsidP="005B1266">
      <w:pPr>
        <w:spacing w:after="0" w:line="240" w:lineRule="auto"/>
        <w:jc w:val="both"/>
        <w:rPr>
          <w:rFonts w:ascii="Arial" w:hAnsi="Arial" w:cs="Arial"/>
        </w:rPr>
      </w:pPr>
    </w:p>
    <w:p w:rsidR="005B1266" w:rsidRPr="003F476F" w:rsidRDefault="005B1266" w:rsidP="005B1266">
      <w:pPr>
        <w:spacing w:after="0" w:line="240" w:lineRule="auto"/>
        <w:jc w:val="both"/>
        <w:rPr>
          <w:rFonts w:ascii="Arial" w:hAnsi="Arial" w:cs="Arial"/>
        </w:rPr>
      </w:pPr>
    </w:p>
    <w:p w:rsidR="005B1266" w:rsidRPr="003F476F" w:rsidRDefault="005B1266" w:rsidP="005B1266">
      <w:pPr>
        <w:spacing w:after="0" w:line="240" w:lineRule="auto"/>
        <w:jc w:val="both"/>
        <w:rPr>
          <w:rFonts w:ascii="Arial" w:hAnsi="Arial" w:cs="Arial"/>
        </w:rPr>
      </w:pPr>
      <w:r w:rsidRPr="003F476F">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3F476F" w:rsidRDefault="005B1266" w:rsidP="005B1266">
      <w:pPr>
        <w:rPr>
          <w:rFonts w:ascii="Arial" w:hAnsi="Arial" w:cs="Arial"/>
          <w:b/>
        </w:rPr>
      </w:pPr>
      <w:r w:rsidRPr="003F476F">
        <w:rPr>
          <w:rFonts w:ascii="Arial" w:hAnsi="Arial" w:cs="Arial"/>
        </w:rPr>
        <w:br w:type="page"/>
      </w:r>
      <w:r w:rsidRPr="003F476F">
        <w:rPr>
          <w:rFonts w:ascii="Arial" w:hAnsi="Arial" w:cs="Arial"/>
          <w:b/>
        </w:rPr>
        <w:lastRenderedPageBreak/>
        <w:t>SECTION 1:</w:t>
      </w:r>
      <w:r w:rsidRPr="003F476F">
        <w:rPr>
          <w:rFonts w:ascii="Arial" w:hAnsi="Arial" w:cs="Arial"/>
          <w:b/>
        </w:rPr>
        <w:tab/>
        <w:t>GENERAL INFORMATION</w:t>
      </w:r>
    </w:p>
    <w:tbl>
      <w:tblPr>
        <w:tblW w:w="0" w:type="auto"/>
        <w:tblLook w:val="04A0" w:firstRow="1" w:lastRow="0" w:firstColumn="1" w:lastColumn="0" w:noHBand="0" w:noVBand="1"/>
      </w:tblPr>
      <w:tblGrid>
        <w:gridCol w:w="3853"/>
        <w:gridCol w:w="5173"/>
      </w:tblGrid>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Title:</w:t>
            </w:r>
          </w:p>
        </w:tc>
        <w:tc>
          <w:tcPr>
            <w:tcW w:w="5306" w:type="dxa"/>
          </w:tcPr>
          <w:p w:rsidR="005B1266" w:rsidRPr="003F476F" w:rsidRDefault="00167251" w:rsidP="00EB7B51">
            <w:pPr>
              <w:spacing w:after="0" w:line="240" w:lineRule="auto"/>
              <w:rPr>
                <w:rFonts w:ascii="Arial" w:hAnsi="Arial" w:cs="Arial"/>
              </w:rPr>
            </w:pPr>
            <w:proofErr w:type="gramStart"/>
            <w:r w:rsidRPr="003F476F">
              <w:rPr>
                <w:rFonts w:ascii="Arial" w:hAnsi="Arial" w:cs="Arial"/>
              </w:rPr>
              <w:t>BA(</w:t>
            </w:r>
            <w:proofErr w:type="gramEnd"/>
            <w:r w:rsidRPr="003F476F">
              <w:rPr>
                <w:rFonts w:ascii="Arial" w:hAnsi="Arial" w:cs="Arial"/>
              </w:rPr>
              <w:t>Hons.) Early Years</w:t>
            </w:r>
            <w:r w:rsidR="00D05079" w:rsidRPr="003F476F">
              <w:rPr>
                <w:rFonts w:ascii="Arial" w:hAnsi="Arial" w:cs="Arial"/>
              </w:rPr>
              <w:t>: Education</w:t>
            </w:r>
            <w:r w:rsidR="008002B3" w:rsidRPr="003F476F">
              <w:rPr>
                <w:rFonts w:ascii="Arial" w:hAnsi="Arial" w:cs="Arial"/>
              </w:rPr>
              <w:t xml:space="preserve"> and</w:t>
            </w:r>
            <w:r w:rsidR="00D05079" w:rsidRPr="003F476F">
              <w:rPr>
                <w:rFonts w:ascii="Arial" w:hAnsi="Arial" w:cs="Arial"/>
              </w:rPr>
              <w:t xml:space="preserve"> </w:t>
            </w:r>
            <w:r w:rsidR="00806555" w:rsidRPr="003F476F">
              <w:rPr>
                <w:rFonts w:ascii="Arial" w:hAnsi="Arial" w:cs="Arial"/>
              </w:rPr>
              <w:t>Leadership in Practice (</w:t>
            </w:r>
            <w:r w:rsidR="00AE476E" w:rsidRPr="003F476F">
              <w:rPr>
                <w:rFonts w:ascii="Arial" w:hAnsi="Arial" w:cs="Arial"/>
              </w:rPr>
              <w:t>Pathway 1)</w:t>
            </w:r>
          </w:p>
          <w:p w:rsidR="00167251" w:rsidRPr="003F476F" w:rsidRDefault="00167251" w:rsidP="00EB7B51">
            <w:pPr>
              <w:spacing w:after="0" w:line="240" w:lineRule="auto"/>
              <w:rPr>
                <w:rFonts w:ascii="Arial" w:hAnsi="Arial" w:cs="Arial"/>
              </w:rPr>
            </w:pPr>
          </w:p>
          <w:p w:rsidR="00167251" w:rsidRPr="003F476F" w:rsidRDefault="00167251" w:rsidP="00EB7B51">
            <w:pPr>
              <w:spacing w:after="0" w:line="240" w:lineRule="auto"/>
              <w:rPr>
                <w:rFonts w:ascii="Arial" w:hAnsi="Arial" w:cs="Arial"/>
              </w:rPr>
            </w:pPr>
            <w:proofErr w:type="gramStart"/>
            <w:r w:rsidRPr="003F476F">
              <w:rPr>
                <w:rFonts w:ascii="Arial" w:hAnsi="Arial" w:cs="Arial"/>
              </w:rPr>
              <w:t>BA(</w:t>
            </w:r>
            <w:proofErr w:type="gramEnd"/>
            <w:r w:rsidRPr="003F476F">
              <w:rPr>
                <w:rFonts w:ascii="Arial" w:hAnsi="Arial" w:cs="Arial"/>
              </w:rPr>
              <w:t xml:space="preserve">Hons.) </w:t>
            </w:r>
            <w:r w:rsidR="00014430" w:rsidRPr="003F476F">
              <w:rPr>
                <w:rFonts w:ascii="Arial" w:hAnsi="Arial" w:cs="Arial"/>
              </w:rPr>
              <w:t>Early Years</w:t>
            </w:r>
            <w:r w:rsidR="00D05079" w:rsidRPr="003F476F">
              <w:rPr>
                <w:rFonts w:ascii="Arial" w:hAnsi="Arial" w:cs="Arial"/>
              </w:rPr>
              <w:t>:</w:t>
            </w:r>
            <w:r w:rsidR="00014430" w:rsidRPr="003F476F">
              <w:rPr>
                <w:rFonts w:ascii="Arial" w:hAnsi="Arial" w:cs="Arial"/>
              </w:rPr>
              <w:t xml:space="preserve"> </w:t>
            </w:r>
            <w:r w:rsidRPr="003F476F">
              <w:rPr>
                <w:rFonts w:ascii="Arial" w:hAnsi="Arial" w:cs="Arial"/>
              </w:rPr>
              <w:t>Teaching</w:t>
            </w:r>
            <w:r w:rsidR="00806555" w:rsidRPr="003F476F">
              <w:rPr>
                <w:rFonts w:ascii="Arial" w:hAnsi="Arial" w:cs="Arial"/>
              </w:rPr>
              <w:t xml:space="preserve"> and Learning</w:t>
            </w:r>
            <w:r w:rsidRPr="003F476F">
              <w:rPr>
                <w:rFonts w:ascii="Arial" w:hAnsi="Arial" w:cs="Arial"/>
              </w:rPr>
              <w:t xml:space="preserve"> </w:t>
            </w:r>
            <w:r w:rsidR="00AE476E" w:rsidRPr="003F476F">
              <w:rPr>
                <w:rFonts w:ascii="Arial" w:hAnsi="Arial" w:cs="Arial"/>
              </w:rPr>
              <w:t>(Pathway 2)</w:t>
            </w:r>
          </w:p>
          <w:p w:rsidR="00167251" w:rsidRPr="003F476F" w:rsidRDefault="00167251" w:rsidP="00EB7B51">
            <w:pPr>
              <w:spacing w:after="0" w:line="240" w:lineRule="auto"/>
              <w:rPr>
                <w:rFonts w:ascii="Arial" w:hAnsi="Arial" w:cs="Arial"/>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Awarding Institution:</w:t>
            </w:r>
          </w:p>
          <w:p w:rsidR="005B1266" w:rsidRPr="003F476F" w:rsidRDefault="005B1266" w:rsidP="00EB7B51">
            <w:pPr>
              <w:spacing w:after="0" w:line="240" w:lineRule="auto"/>
              <w:rPr>
                <w:rFonts w:ascii="Arial" w:hAnsi="Arial" w:cs="Arial"/>
                <w:b/>
              </w:rPr>
            </w:pPr>
          </w:p>
        </w:tc>
        <w:tc>
          <w:tcPr>
            <w:tcW w:w="5306" w:type="dxa"/>
          </w:tcPr>
          <w:p w:rsidR="005B1266" w:rsidRPr="003F476F" w:rsidRDefault="005B1266" w:rsidP="00EB7B51">
            <w:pPr>
              <w:spacing w:after="0" w:line="240" w:lineRule="auto"/>
              <w:rPr>
                <w:rFonts w:ascii="Arial" w:hAnsi="Arial" w:cs="Arial"/>
              </w:rPr>
            </w:pPr>
            <w:r w:rsidRPr="003F476F">
              <w:rPr>
                <w:rFonts w:ascii="Arial" w:hAnsi="Arial" w:cs="Arial"/>
              </w:rPr>
              <w:t>Kingston University</w:t>
            </w: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Teaching Institution:</w:t>
            </w:r>
          </w:p>
          <w:p w:rsidR="005B1266" w:rsidRPr="003F476F" w:rsidRDefault="005B1266" w:rsidP="00EB7B51">
            <w:pPr>
              <w:spacing w:after="0" w:line="240" w:lineRule="auto"/>
              <w:rPr>
                <w:rFonts w:ascii="Arial" w:hAnsi="Arial" w:cs="Arial"/>
                <w:b/>
              </w:rPr>
            </w:pPr>
          </w:p>
        </w:tc>
        <w:tc>
          <w:tcPr>
            <w:tcW w:w="5306" w:type="dxa"/>
          </w:tcPr>
          <w:p w:rsidR="00161FD4" w:rsidRPr="003F476F" w:rsidRDefault="00161FD4" w:rsidP="00161FD4">
            <w:pPr>
              <w:spacing w:after="0" w:line="240" w:lineRule="auto"/>
              <w:rPr>
                <w:rFonts w:ascii="Arial" w:hAnsi="Arial" w:cs="Arial"/>
              </w:rPr>
            </w:pPr>
            <w:r w:rsidRPr="003F476F">
              <w:rPr>
                <w:rFonts w:ascii="Arial" w:hAnsi="Arial" w:cs="Arial"/>
              </w:rPr>
              <w:t>Kingston University, School of Education</w:t>
            </w:r>
          </w:p>
          <w:p w:rsidR="005B1266" w:rsidRPr="003F476F" w:rsidRDefault="005B1266" w:rsidP="00EB7B51">
            <w:pPr>
              <w:spacing w:after="0" w:line="240" w:lineRule="auto"/>
              <w:rPr>
                <w:rFonts w:ascii="Arial" w:hAnsi="Arial" w:cs="Arial"/>
                <w:i/>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Location:</w:t>
            </w:r>
          </w:p>
        </w:tc>
        <w:tc>
          <w:tcPr>
            <w:tcW w:w="5306" w:type="dxa"/>
          </w:tcPr>
          <w:p w:rsidR="00161FD4" w:rsidRPr="003F476F" w:rsidRDefault="00161FD4" w:rsidP="00161FD4">
            <w:pPr>
              <w:spacing w:after="0" w:line="240" w:lineRule="auto"/>
              <w:rPr>
                <w:rFonts w:ascii="Arial" w:hAnsi="Arial" w:cs="Arial"/>
              </w:rPr>
            </w:pPr>
            <w:r w:rsidRPr="003F476F">
              <w:rPr>
                <w:rFonts w:ascii="Arial" w:hAnsi="Arial" w:cs="Arial"/>
              </w:rPr>
              <w:t>Kingston Hill Campus</w:t>
            </w:r>
          </w:p>
          <w:p w:rsidR="005B1266" w:rsidRPr="003F476F" w:rsidRDefault="005B1266" w:rsidP="005B1266">
            <w:pPr>
              <w:spacing w:after="0" w:line="240" w:lineRule="auto"/>
              <w:rPr>
                <w:rFonts w:ascii="Arial" w:hAnsi="Arial" w:cs="Arial"/>
                <w:i/>
              </w:rPr>
            </w:pPr>
          </w:p>
          <w:p w:rsidR="005B1266" w:rsidRPr="003F476F" w:rsidRDefault="005B1266" w:rsidP="005B1266">
            <w:pPr>
              <w:spacing w:after="0" w:line="240" w:lineRule="auto"/>
              <w:rPr>
                <w:rFonts w:ascii="Arial" w:hAnsi="Arial" w:cs="Arial"/>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Programme Accredited by:</w:t>
            </w:r>
          </w:p>
          <w:p w:rsidR="005B1266" w:rsidRPr="003F476F" w:rsidRDefault="005B1266" w:rsidP="00EB7B51">
            <w:pPr>
              <w:spacing w:after="0" w:line="240" w:lineRule="auto"/>
              <w:rPr>
                <w:rFonts w:ascii="Arial" w:hAnsi="Arial" w:cs="Arial"/>
                <w:b/>
              </w:rPr>
            </w:pPr>
          </w:p>
        </w:tc>
        <w:tc>
          <w:tcPr>
            <w:tcW w:w="5306" w:type="dxa"/>
          </w:tcPr>
          <w:p w:rsidR="005B1266" w:rsidRPr="003F476F" w:rsidRDefault="00161FD4" w:rsidP="00EB7B51">
            <w:pPr>
              <w:spacing w:after="0" w:line="240" w:lineRule="auto"/>
              <w:rPr>
                <w:rFonts w:ascii="Arial" w:hAnsi="Arial" w:cs="Arial"/>
              </w:rPr>
            </w:pPr>
            <w:r w:rsidRPr="003F476F">
              <w:rPr>
                <w:rFonts w:ascii="Arial" w:hAnsi="Arial" w:cs="Arial"/>
              </w:rPr>
              <w:t>N/A</w:t>
            </w:r>
          </w:p>
        </w:tc>
      </w:tr>
    </w:tbl>
    <w:p w:rsidR="005B1266" w:rsidRPr="003F476F" w:rsidRDefault="005B1266" w:rsidP="005B1266">
      <w:pPr>
        <w:spacing w:after="0" w:line="240" w:lineRule="auto"/>
        <w:rPr>
          <w:rFonts w:ascii="Arial" w:hAnsi="Arial" w:cs="Arial"/>
          <w:b/>
        </w:rPr>
      </w:pPr>
    </w:p>
    <w:p w:rsidR="005B1266" w:rsidRPr="003F476F" w:rsidRDefault="005B1266" w:rsidP="005B1266">
      <w:pPr>
        <w:spacing w:after="0" w:line="240" w:lineRule="auto"/>
        <w:rPr>
          <w:rFonts w:ascii="Arial" w:hAnsi="Arial" w:cs="Arial"/>
          <w:b/>
        </w:rPr>
      </w:pPr>
      <w:r w:rsidRPr="003F476F">
        <w:rPr>
          <w:rFonts w:ascii="Arial" w:hAnsi="Arial" w:cs="Arial"/>
          <w:b/>
        </w:rPr>
        <w:t>SECTION2: THE PROGRAMME</w:t>
      </w:r>
    </w:p>
    <w:p w:rsidR="005B1266" w:rsidRPr="003F476F" w:rsidRDefault="005B1266" w:rsidP="005B1266">
      <w:pPr>
        <w:spacing w:after="0" w:line="240" w:lineRule="auto"/>
        <w:rPr>
          <w:rFonts w:ascii="Arial" w:hAnsi="Arial" w:cs="Arial"/>
          <w:b/>
        </w:rPr>
      </w:pPr>
    </w:p>
    <w:p w:rsidR="005B1266" w:rsidRPr="003F476F" w:rsidRDefault="005B1266" w:rsidP="005B1266">
      <w:pPr>
        <w:pStyle w:val="ListParagraph"/>
        <w:numPr>
          <w:ilvl w:val="0"/>
          <w:numId w:val="1"/>
        </w:numPr>
        <w:spacing w:after="0" w:line="240" w:lineRule="auto"/>
        <w:rPr>
          <w:rFonts w:ascii="Arial" w:hAnsi="Arial" w:cs="Arial"/>
        </w:rPr>
      </w:pPr>
      <w:r w:rsidRPr="003F476F">
        <w:rPr>
          <w:rFonts w:ascii="Arial" w:hAnsi="Arial" w:cs="Arial"/>
          <w:b/>
        </w:rPr>
        <w:t>Programme Introduction</w:t>
      </w:r>
    </w:p>
    <w:p w:rsidR="00302427" w:rsidRPr="003F476F" w:rsidRDefault="00806555" w:rsidP="00806555">
      <w:pPr>
        <w:spacing w:line="240" w:lineRule="auto"/>
        <w:rPr>
          <w:rFonts w:ascii="Arial" w:hAnsi="Arial" w:cs="Arial"/>
        </w:rPr>
      </w:pPr>
      <w:r w:rsidRPr="003F476F">
        <w:rPr>
          <w:rFonts w:ascii="Arial" w:hAnsi="Arial" w:cs="Arial"/>
        </w:rPr>
        <w:t xml:space="preserve">This one year </w:t>
      </w:r>
      <w:proofErr w:type="gramStart"/>
      <w:r w:rsidRPr="003F476F">
        <w:rPr>
          <w:rFonts w:ascii="Arial" w:hAnsi="Arial" w:cs="Arial"/>
        </w:rPr>
        <w:t>BA(</w:t>
      </w:r>
      <w:proofErr w:type="gramEnd"/>
      <w:r w:rsidRPr="003F476F">
        <w:rPr>
          <w:rFonts w:ascii="Arial" w:hAnsi="Arial" w:cs="Arial"/>
        </w:rPr>
        <w:t xml:space="preserve">Hons.) Early Years </w:t>
      </w:r>
      <w:r w:rsidR="00302427" w:rsidRPr="003F476F">
        <w:rPr>
          <w:rFonts w:ascii="Arial" w:hAnsi="Arial" w:cs="Arial"/>
        </w:rPr>
        <w:t xml:space="preserve">work based </w:t>
      </w:r>
      <w:r w:rsidRPr="003F476F">
        <w:rPr>
          <w:rFonts w:ascii="Arial" w:hAnsi="Arial" w:cs="Arial"/>
        </w:rPr>
        <w:t>programme offers a choice of two pr</w:t>
      </w:r>
      <w:r w:rsidR="00302427" w:rsidRPr="003F476F">
        <w:rPr>
          <w:rFonts w:ascii="Arial" w:hAnsi="Arial" w:cs="Arial"/>
        </w:rPr>
        <w:t>ogression pathways for students,</w:t>
      </w:r>
      <w:r w:rsidRPr="003F476F">
        <w:rPr>
          <w:rFonts w:ascii="Arial" w:hAnsi="Arial" w:cs="Arial"/>
        </w:rPr>
        <w:t xml:space="preserve"> who have completed their Foundation Degree in Early Years, Early Years Leadership and Management or related subject, to gain a full honours degree. </w:t>
      </w:r>
    </w:p>
    <w:p w:rsidR="00806555" w:rsidRPr="003F476F" w:rsidRDefault="00806555" w:rsidP="00806555">
      <w:pPr>
        <w:spacing w:line="240" w:lineRule="auto"/>
        <w:rPr>
          <w:rFonts w:ascii="Arial" w:hAnsi="Arial" w:cs="Arial"/>
        </w:rPr>
      </w:pPr>
      <w:r w:rsidRPr="003F476F">
        <w:rPr>
          <w:rFonts w:ascii="Arial" w:hAnsi="Arial" w:cs="Arial"/>
        </w:rPr>
        <w:t xml:space="preserve">The </w:t>
      </w:r>
      <w:proofErr w:type="gramStart"/>
      <w:r w:rsidRPr="003F476F">
        <w:rPr>
          <w:rFonts w:ascii="Arial" w:hAnsi="Arial" w:cs="Arial"/>
        </w:rPr>
        <w:t>BA(</w:t>
      </w:r>
      <w:proofErr w:type="gramEnd"/>
      <w:r w:rsidRPr="003F476F">
        <w:rPr>
          <w:rFonts w:ascii="Arial" w:hAnsi="Arial" w:cs="Arial"/>
        </w:rPr>
        <w:t xml:space="preserve">Hons.) </w:t>
      </w:r>
      <w:r w:rsidR="00302427" w:rsidRPr="003F476F">
        <w:rPr>
          <w:rFonts w:ascii="Arial" w:hAnsi="Arial" w:cs="Arial"/>
        </w:rPr>
        <w:t xml:space="preserve">Early Years: </w:t>
      </w:r>
      <w:r w:rsidRPr="003F476F">
        <w:rPr>
          <w:rFonts w:ascii="Arial" w:hAnsi="Arial" w:cs="Arial"/>
        </w:rPr>
        <w:t>Education and Leadership in Practice (</w:t>
      </w:r>
      <w:proofErr w:type="spellStart"/>
      <w:r w:rsidRPr="003F476F">
        <w:rPr>
          <w:rFonts w:ascii="Arial" w:hAnsi="Arial" w:cs="Arial"/>
        </w:rPr>
        <w:t>ELiP</w:t>
      </w:r>
      <w:proofErr w:type="spellEnd"/>
      <w:r w:rsidRPr="003F476F">
        <w:rPr>
          <w:rFonts w:ascii="Arial" w:hAnsi="Arial" w:cs="Arial"/>
        </w:rPr>
        <w:t xml:space="preserve">) and the </w:t>
      </w:r>
      <w:proofErr w:type="gramStart"/>
      <w:r w:rsidRPr="003F476F">
        <w:rPr>
          <w:rFonts w:ascii="Arial" w:hAnsi="Arial" w:cs="Arial"/>
        </w:rPr>
        <w:t>BA(</w:t>
      </w:r>
      <w:proofErr w:type="gramEnd"/>
      <w:r w:rsidRPr="003F476F">
        <w:rPr>
          <w:rFonts w:ascii="Arial" w:hAnsi="Arial" w:cs="Arial"/>
        </w:rPr>
        <w:t>Hons.) Early Years: Teaching</w:t>
      </w:r>
      <w:r w:rsidR="00302427" w:rsidRPr="003F476F">
        <w:rPr>
          <w:rFonts w:ascii="Arial" w:hAnsi="Arial" w:cs="Arial"/>
        </w:rPr>
        <w:t xml:space="preserve"> and Learning (</w:t>
      </w:r>
      <w:proofErr w:type="spellStart"/>
      <w:r w:rsidR="00302427" w:rsidRPr="003F476F">
        <w:rPr>
          <w:rFonts w:ascii="Arial" w:hAnsi="Arial" w:cs="Arial"/>
        </w:rPr>
        <w:t>TaL</w:t>
      </w:r>
      <w:proofErr w:type="spellEnd"/>
      <w:r w:rsidR="00302427" w:rsidRPr="003F476F">
        <w:rPr>
          <w:rFonts w:ascii="Arial" w:hAnsi="Arial" w:cs="Arial"/>
        </w:rPr>
        <w:t>)</w:t>
      </w:r>
      <w:r w:rsidRPr="003F476F">
        <w:rPr>
          <w:rFonts w:ascii="Arial" w:hAnsi="Arial" w:cs="Arial"/>
        </w:rPr>
        <w:t xml:space="preserve"> </w:t>
      </w:r>
      <w:r w:rsidR="00302427" w:rsidRPr="003F476F">
        <w:rPr>
          <w:rFonts w:ascii="Arial" w:hAnsi="Arial" w:cs="Arial"/>
        </w:rPr>
        <w:t>have been designed for</w:t>
      </w:r>
      <w:r w:rsidRPr="003F476F">
        <w:rPr>
          <w:rFonts w:ascii="Arial" w:hAnsi="Arial" w:cs="Arial"/>
        </w:rPr>
        <w:t xml:space="preserve"> those practitioners interested in developing their personal and professional knowledge and skills to a Level 6 qualification whilst working in an appropriate settin</w:t>
      </w:r>
      <w:r w:rsidR="00302427" w:rsidRPr="003F476F">
        <w:rPr>
          <w:rFonts w:ascii="Arial" w:hAnsi="Arial" w:cs="Arial"/>
        </w:rPr>
        <w:t>g.  It effectively provides a fantastic</w:t>
      </w:r>
      <w:r w:rsidRPr="003F476F">
        <w:rPr>
          <w:rFonts w:ascii="Arial" w:hAnsi="Arial" w:cs="Arial"/>
        </w:rPr>
        <w:t xml:space="preserve"> opportunity for practitioners to remain in their work place enabling them to ‘</w:t>
      </w:r>
      <w:r w:rsidR="00302427" w:rsidRPr="003F476F">
        <w:rPr>
          <w:rFonts w:ascii="Arial" w:hAnsi="Arial" w:cs="Arial"/>
        </w:rPr>
        <w:t>l</w:t>
      </w:r>
      <w:r w:rsidRPr="003F476F">
        <w:rPr>
          <w:rFonts w:ascii="Arial" w:hAnsi="Arial" w:cs="Arial"/>
        </w:rPr>
        <w:t xml:space="preserve">earn as they earn’. </w:t>
      </w:r>
    </w:p>
    <w:p w:rsidR="00302427" w:rsidRPr="003F476F" w:rsidRDefault="00981B6A" w:rsidP="00302427">
      <w:pPr>
        <w:spacing w:after="0" w:line="240" w:lineRule="auto"/>
        <w:rPr>
          <w:rFonts w:ascii="Arial" w:hAnsi="Arial" w:cs="Arial"/>
        </w:rPr>
      </w:pPr>
      <w:r w:rsidRPr="003F476F">
        <w:rPr>
          <w:rFonts w:ascii="Arial" w:hAnsi="Arial" w:cs="Arial"/>
        </w:rPr>
        <w:t xml:space="preserve">The </w:t>
      </w:r>
      <w:r w:rsidR="00302427" w:rsidRPr="003F476F">
        <w:rPr>
          <w:rFonts w:ascii="Arial" w:hAnsi="Arial" w:cs="Arial"/>
        </w:rPr>
        <w:t>pathways are</w:t>
      </w:r>
      <w:r w:rsidRPr="003F476F">
        <w:rPr>
          <w:rFonts w:ascii="Arial" w:hAnsi="Arial" w:cs="Arial"/>
        </w:rPr>
        <w:t xml:space="preserve"> offered as full time programme</w:t>
      </w:r>
      <w:r w:rsidR="00302427" w:rsidRPr="003F476F">
        <w:rPr>
          <w:rFonts w:ascii="Arial" w:hAnsi="Arial" w:cs="Arial"/>
        </w:rPr>
        <w:t>s</w:t>
      </w:r>
      <w:r w:rsidRPr="003F476F">
        <w:rPr>
          <w:rFonts w:ascii="Arial" w:hAnsi="Arial" w:cs="Arial"/>
        </w:rPr>
        <w:t xml:space="preserve"> </w:t>
      </w:r>
      <w:r w:rsidR="00302427" w:rsidRPr="003F476F">
        <w:rPr>
          <w:rFonts w:ascii="Arial" w:hAnsi="Arial" w:cs="Arial"/>
        </w:rPr>
        <w:t xml:space="preserve">valued at 120 credits at Level 6, </w:t>
      </w:r>
      <w:r w:rsidR="00D47E1B" w:rsidRPr="003F476F">
        <w:rPr>
          <w:rFonts w:ascii="Arial" w:hAnsi="Arial" w:cs="Arial"/>
        </w:rPr>
        <w:t>with part time attendance</w:t>
      </w:r>
      <w:r w:rsidR="00302427" w:rsidRPr="003F476F">
        <w:rPr>
          <w:rFonts w:ascii="Arial" w:hAnsi="Arial" w:cs="Arial"/>
        </w:rPr>
        <w:t xml:space="preserve"> during </w:t>
      </w:r>
      <w:r w:rsidR="00D83A37" w:rsidRPr="003F476F">
        <w:rPr>
          <w:rFonts w:ascii="Arial" w:hAnsi="Arial" w:cs="Arial"/>
        </w:rPr>
        <w:t>the evening</w:t>
      </w:r>
      <w:r w:rsidR="00302427" w:rsidRPr="003F476F">
        <w:rPr>
          <w:rFonts w:ascii="Arial" w:hAnsi="Arial" w:cs="Arial"/>
        </w:rPr>
        <w:t xml:space="preserve"> and the occasional weekend</w:t>
      </w:r>
      <w:r w:rsidR="00F81214" w:rsidRPr="003F476F">
        <w:rPr>
          <w:rFonts w:ascii="Arial" w:hAnsi="Arial" w:cs="Arial"/>
        </w:rPr>
        <w:t>.</w:t>
      </w:r>
      <w:r w:rsidR="00AE476E" w:rsidRPr="003F476F">
        <w:rPr>
          <w:rFonts w:ascii="Arial" w:hAnsi="Arial" w:cs="Arial"/>
        </w:rPr>
        <w:t xml:space="preserve"> </w:t>
      </w:r>
      <w:r w:rsidR="00302427" w:rsidRPr="003F476F">
        <w:rPr>
          <w:rFonts w:ascii="Arial" w:hAnsi="Arial" w:cs="Arial"/>
        </w:rPr>
        <w:t xml:space="preserve">The </w:t>
      </w:r>
      <w:proofErr w:type="gramStart"/>
      <w:r w:rsidR="00D47E1B" w:rsidRPr="003F476F">
        <w:rPr>
          <w:rFonts w:ascii="Arial" w:hAnsi="Arial" w:cs="Arial"/>
        </w:rPr>
        <w:t>BA</w:t>
      </w:r>
      <w:r w:rsidRPr="003F476F">
        <w:rPr>
          <w:rFonts w:ascii="Arial" w:hAnsi="Arial" w:cs="Arial"/>
        </w:rPr>
        <w:t>(</w:t>
      </w:r>
      <w:proofErr w:type="gramEnd"/>
      <w:r w:rsidRPr="003F476F">
        <w:rPr>
          <w:rFonts w:ascii="Arial" w:hAnsi="Arial" w:cs="Arial"/>
        </w:rPr>
        <w:t>Hons.) Early Years</w:t>
      </w:r>
      <w:r w:rsidR="00AE476E" w:rsidRPr="003F476F">
        <w:rPr>
          <w:rFonts w:ascii="Arial" w:hAnsi="Arial" w:cs="Arial"/>
        </w:rPr>
        <w:t>:</w:t>
      </w:r>
      <w:r w:rsidRPr="003F476F">
        <w:rPr>
          <w:rFonts w:ascii="Arial" w:hAnsi="Arial" w:cs="Arial"/>
        </w:rPr>
        <w:t xml:space="preserve"> </w:t>
      </w:r>
      <w:r w:rsidR="008002B3" w:rsidRPr="003F476F">
        <w:rPr>
          <w:rFonts w:ascii="Arial" w:hAnsi="Arial" w:cs="Arial"/>
        </w:rPr>
        <w:t>E</w:t>
      </w:r>
      <w:r w:rsidR="00302427" w:rsidRPr="003F476F">
        <w:rPr>
          <w:rFonts w:ascii="Arial" w:hAnsi="Arial" w:cs="Arial"/>
        </w:rPr>
        <w:t xml:space="preserve">ducation and Leadership in Practice </w:t>
      </w:r>
      <w:r w:rsidR="00F81214" w:rsidRPr="003F476F">
        <w:rPr>
          <w:rFonts w:ascii="Arial" w:hAnsi="Arial" w:cs="Arial"/>
        </w:rPr>
        <w:t>(Pathway</w:t>
      </w:r>
      <w:r w:rsidRPr="003F476F">
        <w:rPr>
          <w:rFonts w:ascii="Arial" w:hAnsi="Arial" w:cs="Arial"/>
        </w:rPr>
        <w:t xml:space="preserve"> 1) </w:t>
      </w:r>
      <w:r w:rsidR="00D47E1B" w:rsidRPr="003F476F">
        <w:rPr>
          <w:rFonts w:ascii="Arial" w:hAnsi="Arial" w:cs="Arial"/>
        </w:rPr>
        <w:t xml:space="preserve">and the </w:t>
      </w:r>
      <w:proofErr w:type="gramStart"/>
      <w:r w:rsidR="00D47E1B" w:rsidRPr="003F476F">
        <w:rPr>
          <w:rFonts w:ascii="Arial" w:hAnsi="Arial" w:cs="Arial"/>
        </w:rPr>
        <w:t>BA</w:t>
      </w:r>
      <w:r w:rsidRPr="003F476F">
        <w:rPr>
          <w:rFonts w:ascii="Arial" w:hAnsi="Arial" w:cs="Arial"/>
        </w:rPr>
        <w:t>(</w:t>
      </w:r>
      <w:proofErr w:type="gramEnd"/>
      <w:r w:rsidRPr="003F476F">
        <w:rPr>
          <w:rFonts w:ascii="Arial" w:hAnsi="Arial" w:cs="Arial"/>
        </w:rPr>
        <w:t xml:space="preserve">Hons.) </w:t>
      </w:r>
      <w:r w:rsidR="00F24C44" w:rsidRPr="003F476F">
        <w:rPr>
          <w:rFonts w:ascii="Arial" w:hAnsi="Arial" w:cs="Arial"/>
        </w:rPr>
        <w:t>Early Years</w:t>
      </w:r>
      <w:r w:rsidR="00AE476E" w:rsidRPr="003F476F">
        <w:rPr>
          <w:rFonts w:ascii="Arial" w:hAnsi="Arial" w:cs="Arial"/>
        </w:rPr>
        <w:t>:</w:t>
      </w:r>
      <w:r w:rsidR="00F24C44" w:rsidRPr="003F476F">
        <w:rPr>
          <w:rFonts w:ascii="Arial" w:hAnsi="Arial" w:cs="Arial"/>
        </w:rPr>
        <w:t xml:space="preserve"> </w:t>
      </w:r>
      <w:r w:rsidR="00F81214" w:rsidRPr="003F476F">
        <w:rPr>
          <w:rFonts w:ascii="Arial" w:hAnsi="Arial" w:cs="Arial"/>
        </w:rPr>
        <w:t>Teaching</w:t>
      </w:r>
      <w:r w:rsidR="00302427" w:rsidRPr="003F476F">
        <w:rPr>
          <w:rFonts w:ascii="Arial" w:hAnsi="Arial" w:cs="Arial"/>
        </w:rPr>
        <w:t xml:space="preserve"> and Learning</w:t>
      </w:r>
      <w:r w:rsidR="00F81214" w:rsidRPr="003F476F">
        <w:rPr>
          <w:rFonts w:ascii="Arial" w:hAnsi="Arial" w:cs="Arial"/>
        </w:rPr>
        <w:t xml:space="preserve"> (Pathway</w:t>
      </w:r>
      <w:r w:rsidRPr="003F476F">
        <w:rPr>
          <w:rFonts w:ascii="Arial" w:hAnsi="Arial" w:cs="Arial"/>
        </w:rPr>
        <w:t xml:space="preserve"> 2)</w:t>
      </w:r>
      <w:r w:rsidRPr="003F476F">
        <w:rPr>
          <w:rFonts w:ascii="Arial" w:hAnsi="Arial" w:cs="Arial"/>
          <w:b/>
        </w:rPr>
        <w:t xml:space="preserve"> </w:t>
      </w:r>
      <w:r w:rsidR="004F7CCE" w:rsidRPr="003F476F">
        <w:rPr>
          <w:rFonts w:ascii="Arial" w:hAnsi="Arial" w:cs="Arial"/>
        </w:rPr>
        <w:t>offer four modules (30 credits each</w:t>
      </w:r>
      <w:r w:rsidR="00302427" w:rsidRPr="003F476F">
        <w:rPr>
          <w:rFonts w:ascii="Arial" w:hAnsi="Arial" w:cs="Arial"/>
        </w:rPr>
        <w:t xml:space="preserve">) that are run sequentially, one after the other, enabling students to complete work based tasks and to gather data for formative and summative assessments. </w:t>
      </w:r>
    </w:p>
    <w:p w:rsidR="00981C3A" w:rsidRPr="003F476F" w:rsidRDefault="00981C3A" w:rsidP="00302427">
      <w:pPr>
        <w:spacing w:after="0" w:line="240" w:lineRule="auto"/>
        <w:rPr>
          <w:rFonts w:ascii="Arial" w:hAnsi="Arial" w:cs="Arial"/>
        </w:rPr>
      </w:pPr>
    </w:p>
    <w:p w:rsidR="007E673F" w:rsidRPr="003F476F" w:rsidRDefault="00981B6A" w:rsidP="00E374B2">
      <w:pPr>
        <w:pStyle w:val="BodyText2"/>
        <w:spacing w:after="0" w:line="240" w:lineRule="auto"/>
        <w:rPr>
          <w:rFonts w:ascii="Arial" w:hAnsi="Arial" w:cs="Arial"/>
          <w:sz w:val="22"/>
          <w:szCs w:val="22"/>
        </w:rPr>
      </w:pPr>
      <w:r w:rsidRPr="003F476F">
        <w:rPr>
          <w:rFonts w:ascii="Arial" w:hAnsi="Arial" w:cs="Arial"/>
          <w:sz w:val="22"/>
          <w:szCs w:val="22"/>
        </w:rPr>
        <w:t>T</w:t>
      </w:r>
      <w:r w:rsidR="00AE476E" w:rsidRPr="003F476F">
        <w:rPr>
          <w:rFonts w:ascii="Arial" w:hAnsi="Arial" w:cs="Arial"/>
          <w:sz w:val="22"/>
          <w:szCs w:val="22"/>
        </w:rPr>
        <w:t>he students who will access these</w:t>
      </w:r>
      <w:r w:rsidRPr="003F476F">
        <w:rPr>
          <w:rFonts w:ascii="Arial" w:hAnsi="Arial" w:cs="Arial"/>
          <w:sz w:val="22"/>
          <w:szCs w:val="22"/>
        </w:rPr>
        <w:t xml:space="preserve"> programme</w:t>
      </w:r>
      <w:r w:rsidR="00AE476E" w:rsidRPr="003F476F">
        <w:rPr>
          <w:rFonts w:ascii="Arial" w:hAnsi="Arial" w:cs="Arial"/>
          <w:sz w:val="22"/>
          <w:szCs w:val="22"/>
        </w:rPr>
        <w:t>s</w:t>
      </w:r>
      <w:r w:rsidRPr="003F476F">
        <w:rPr>
          <w:rFonts w:ascii="Arial" w:hAnsi="Arial" w:cs="Arial"/>
          <w:sz w:val="22"/>
          <w:szCs w:val="22"/>
        </w:rPr>
        <w:t xml:space="preserve"> are practitioners who may currently be employed in a variety of positions</w:t>
      </w:r>
      <w:r w:rsidR="007E673F" w:rsidRPr="003F476F">
        <w:rPr>
          <w:rFonts w:ascii="Arial" w:hAnsi="Arial" w:cs="Arial"/>
          <w:sz w:val="22"/>
          <w:szCs w:val="22"/>
        </w:rPr>
        <w:t xml:space="preserve"> across private, voluntary, independent and maintained Early Years Foundation Stage settings. These may include</w:t>
      </w:r>
      <w:r w:rsidRPr="003F476F">
        <w:rPr>
          <w:rFonts w:ascii="Arial" w:hAnsi="Arial" w:cs="Arial"/>
          <w:sz w:val="22"/>
          <w:szCs w:val="22"/>
        </w:rPr>
        <w:t xml:space="preserve"> for example, Managers, Key Workers</w:t>
      </w:r>
      <w:r w:rsidR="007E673F" w:rsidRPr="003F476F">
        <w:rPr>
          <w:rFonts w:ascii="Arial" w:hAnsi="Arial" w:cs="Arial"/>
          <w:sz w:val="22"/>
          <w:szCs w:val="22"/>
        </w:rPr>
        <w:t>, Teaching Assistants, Learning Support Assistants, Early Years Educators</w:t>
      </w:r>
      <w:r w:rsidRPr="003F476F">
        <w:rPr>
          <w:rFonts w:ascii="Arial" w:hAnsi="Arial" w:cs="Arial"/>
          <w:sz w:val="22"/>
          <w:szCs w:val="22"/>
        </w:rPr>
        <w:t xml:space="preserve"> and Room Leaders. </w:t>
      </w:r>
      <w:r w:rsidR="00E374B2" w:rsidRPr="003F476F">
        <w:rPr>
          <w:rFonts w:ascii="Arial" w:hAnsi="Arial" w:cs="Arial"/>
          <w:sz w:val="22"/>
          <w:szCs w:val="22"/>
        </w:rPr>
        <w:t>To gain entry to this course students must be employed in an early years setting, paid or voluntary, for a minimum of 16 hours per week and must remain in employment for the duration of the programme.</w:t>
      </w:r>
    </w:p>
    <w:p w:rsidR="00981C3A" w:rsidRPr="003F476F" w:rsidRDefault="00981C3A" w:rsidP="00E374B2">
      <w:pPr>
        <w:pStyle w:val="BodyText2"/>
        <w:spacing w:after="0" w:line="240" w:lineRule="auto"/>
        <w:rPr>
          <w:rFonts w:ascii="Arial" w:hAnsi="Arial" w:cs="Arial"/>
          <w:sz w:val="22"/>
          <w:szCs w:val="22"/>
        </w:rPr>
      </w:pPr>
    </w:p>
    <w:p w:rsidR="00E374B2" w:rsidRPr="003F476F" w:rsidRDefault="00981C3A" w:rsidP="00E374B2">
      <w:pPr>
        <w:pStyle w:val="BodyText2"/>
        <w:spacing w:after="0" w:line="240" w:lineRule="auto"/>
        <w:rPr>
          <w:rFonts w:ascii="Arial" w:hAnsi="Arial" w:cs="Arial"/>
          <w:sz w:val="22"/>
          <w:szCs w:val="22"/>
        </w:rPr>
      </w:pPr>
      <w:r w:rsidRPr="003F476F">
        <w:rPr>
          <w:rFonts w:ascii="Arial" w:hAnsi="Arial" w:cs="Arial"/>
          <w:sz w:val="22"/>
          <w:szCs w:val="22"/>
        </w:rPr>
        <w:t xml:space="preserve">Students will have the opportunity to select a pathway that best reflects their working role and specific interests. The </w:t>
      </w:r>
      <w:proofErr w:type="gramStart"/>
      <w:r w:rsidRPr="003F476F">
        <w:rPr>
          <w:rFonts w:ascii="Arial" w:hAnsi="Arial" w:cs="Arial"/>
          <w:sz w:val="22"/>
          <w:szCs w:val="22"/>
        </w:rPr>
        <w:t>BA(</w:t>
      </w:r>
      <w:proofErr w:type="gramEnd"/>
      <w:r w:rsidRPr="003F476F">
        <w:rPr>
          <w:rFonts w:ascii="Arial" w:hAnsi="Arial" w:cs="Arial"/>
          <w:sz w:val="22"/>
          <w:szCs w:val="22"/>
        </w:rPr>
        <w:t xml:space="preserve">Hons.) Early Years: Education and Leadership in Practice (Pathway 1) examines the theoretical and rational impact of statutory requirements and how these are translated into practice. The emphasis is on developing practitioner skills to appreciate different perspectives, value diversity and lead change in practice. The </w:t>
      </w:r>
      <w:proofErr w:type="gramStart"/>
      <w:r w:rsidRPr="003F476F">
        <w:rPr>
          <w:rFonts w:ascii="Arial" w:hAnsi="Arial" w:cs="Arial"/>
          <w:sz w:val="22"/>
          <w:szCs w:val="22"/>
        </w:rPr>
        <w:t>BA(</w:t>
      </w:r>
      <w:proofErr w:type="gramEnd"/>
      <w:r w:rsidRPr="003F476F">
        <w:rPr>
          <w:rFonts w:ascii="Arial" w:hAnsi="Arial" w:cs="Arial"/>
          <w:sz w:val="22"/>
          <w:szCs w:val="22"/>
        </w:rPr>
        <w:t xml:space="preserve">Hons.) Early Years: Teaching and Learning focusses on theories of learning and curriculum development. The emphasis is on how young children and their families can be supported to </w:t>
      </w:r>
      <w:r w:rsidRPr="003F476F">
        <w:rPr>
          <w:rFonts w:ascii="Arial" w:hAnsi="Arial" w:cs="Arial"/>
          <w:sz w:val="22"/>
          <w:szCs w:val="22"/>
        </w:rPr>
        <w:lastRenderedPageBreak/>
        <w:t xml:space="preserve">enable potential to be reached whilst acknowledging the varied and numerous external factors that may influence progress. Both </w:t>
      </w:r>
      <w:r w:rsidR="005F2196" w:rsidRPr="003F476F">
        <w:rPr>
          <w:rFonts w:ascii="Arial" w:hAnsi="Arial" w:cs="Arial"/>
          <w:sz w:val="22"/>
          <w:szCs w:val="22"/>
        </w:rPr>
        <w:t>programmes</w:t>
      </w:r>
      <w:r w:rsidRPr="003F476F">
        <w:rPr>
          <w:rFonts w:ascii="Arial" w:hAnsi="Arial" w:cs="Arial"/>
          <w:sz w:val="22"/>
          <w:szCs w:val="22"/>
        </w:rPr>
        <w:t xml:space="preserve"> have two modules that </w:t>
      </w:r>
      <w:r w:rsidR="005F2196" w:rsidRPr="003F476F">
        <w:rPr>
          <w:rFonts w:ascii="Arial" w:hAnsi="Arial" w:cs="Arial"/>
          <w:sz w:val="22"/>
          <w:szCs w:val="22"/>
        </w:rPr>
        <w:t>are pathway specific and two joint modules that may involve whole cohort learning for invited speakers with specific and current expertise.</w:t>
      </w:r>
    </w:p>
    <w:p w:rsidR="005F2196" w:rsidRPr="003F476F" w:rsidRDefault="005F2196" w:rsidP="00E374B2">
      <w:pPr>
        <w:pStyle w:val="BodyText2"/>
        <w:spacing w:after="0" w:line="240" w:lineRule="auto"/>
        <w:rPr>
          <w:rFonts w:ascii="Arial" w:hAnsi="Arial" w:cs="Arial"/>
          <w:sz w:val="22"/>
          <w:szCs w:val="22"/>
        </w:rPr>
      </w:pPr>
    </w:p>
    <w:p w:rsidR="00F24C44" w:rsidRPr="003F476F" w:rsidRDefault="007E673F" w:rsidP="00805843">
      <w:pPr>
        <w:spacing w:line="240" w:lineRule="auto"/>
        <w:rPr>
          <w:rFonts w:ascii="Arial" w:hAnsi="Arial" w:cs="Arial"/>
        </w:rPr>
      </w:pPr>
      <w:r w:rsidRPr="003F476F">
        <w:rPr>
          <w:rFonts w:ascii="Arial" w:hAnsi="Arial" w:cs="Arial"/>
        </w:rPr>
        <w:t>The programme has been designed in close collaboration with</w:t>
      </w:r>
      <w:r w:rsidR="00F24C44" w:rsidRPr="003F476F">
        <w:rPr>
          <w:rFonts w:ascii="Arial" w:hAnsi="Arial" w:cs="Arial"/>
        </w:rPr>
        <w:t xml:space="preserve"> employers and workforce development officers </w:t>
      </w:r>
      <w:r w:rsidRPr="003F476F">
        <w:rPr>
          <w:rFonts w:ascii="Arial" w:hAnsi="Arial" w:cs="Arial"/>
        </w:rPr>
        <w:t>to ensure that</w:t>
      </w:r>
      <w:r w:rsidR="00F24C44" w:rsidRPr="003F476F">
        <w:rPr>
          <w:rFonts w:ascii="Arial" w:hAnsi="Arial" w:cs="Arial"/>
        </w:rPr>
        <w:t xml:space="preserve"> recent and relevant issues are addressed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 </w:t>
      </w:r>
    </w:p>
    <w:p w:rsidR="00A46689" w:rsidRPr="003F476F" w:rsidRDefault="00D83A37" w:rsidP="00D83A37">
      <w:pPr>
        <w:spacing w:line="240" w:lineRule="auto"/>
        <w:rPr>
          <w:rFonts w:ascii="Arial" w:hAnsi="Arial" w:cs="Arial"/>
        </w:rPr>
      </w:pPr>
      <w:r w:rsidRPr="003F476F">
        <w:rPr>
          <w:rFonts w:ascii="Arial" w:hAnsi="Arial" w:cs="Arial"/>
        </w:rPr>
        <w:t>In the final</w:t>
      </w:r>
      <w:r w:rsidR="005F2196" w:rsidRPr="003F476F">
        <w:rPr>
          <w:rFonts w:ascii="Arial" w:hAnsi="Arial" w:cs="Arial"/>
        </w:rPr>
        <w:t xml:space="preserve"> joint</w:t>
      </w:r>
      <w:r w:rsidRPr="003F476F">
        <w:rPr>
          <w:rFonts w:ascii="Arial" w:hAnsi="Arial" w:cs="Arial"/>
        </w:rPr>
        <w:t xml:space="preserve"> module students undertake a small scale work based project (dissertation) that enables the accumulation of their knowledge and skills to be demonstrated</w:t>
      </w:r>
      <w:r w:rsidR="00B02335" w:rsidRPr="003F476F">
        <w:rPr>
          <w:rFonts w:ascii="Arial" w:hAnsi="Arial" w:cs="Arial"/>
        </w:rPr>
        <w:t xml:space="preserve">.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w:t>
      </w:r>
      <w:r w:rsidR="005F2196" w:rsidRPr="003F476F">
        <w:rPr>
          <w:rFonts w:ascii="Arial" w:hAnsi="Arial" w:cs="Arial"/>
        </w:rPr>
        <w:t xml:space="preserve">has </w:t>
      </w:r>
      <w:r w:rsidR="00B02335" w:rsidRPr="003F476F">
        <w:rPr>
          <w:rFonts w:ascii="Arial" w:hAnsi="Arial" w:cs="Arial"/>
        </w:rPr>
        <w:t xml:space="preserve">improved outcomes for children and their families. </w:t>
      </w:r>
      <w:r w:rsidRPr="003F476F">
        <w:rPr>
          <w:rFonts w:ascii="Arial" w:hAnsi="Arial" w:cs="Arial"/>
        </w:rPr>
        <w:t xml:space="preserve"> </w:t>
      </w:r>
    </w:p>
    <w:p w:rsidR="00D83A37" w:rsidRPr="003F476F" w:rsidRDefault="00D83A37" w:rsidP="00D83A37">
      <w:pPr>
        <w:spacing w:line="240" w:lineRule="auto"/>
        <w:rPr>
          <w:rFonts w:ascii="Arial" w:hAnsi="Arial" w:cs="Arial"/>
        </w:rPr>
      </w:pPr>
      <w:r w:rsidRPr="003F476F">
        <w:rPr>
          <w:rFonts w:ascii="Arial" w:hAnsi="Arial" w:cs="Arial"/>
        </w:rPr>
        <w:t>On successful completion of the</w:t>
      </w:r>
      <w:r w:rsidR="00A46689" w:rsidRPr="003F476F">
        <w:rPr>
          <w:rFonts w:ascii="Arial" w:hAnsi="Arial" w:cs="Arial"/>
        </w:rPr>
        <w:t xml:space="preserve"> programme</w:t>
      </w:r>
      <w:r w:rsidRPr="003F476F">
        <w:rPr>
          <w:rFonts w:ascii="Arial" w:hAnsi="Arial" w:cs="Arial"/>
        </w:rPr>
        <w:t xml:space="preserve"> students have a clear progression route towards </w:t>
      </w:r>
      <w:r w:rsidR="00A46689" w:rsidRPr="003F476F">
        <w:rPr>
          <w:rFonts w:ascii="Arial" w:hAnsi="Arial" w:cs="Arial"/>
        </w:rPr>
        <w:t xml:space="preserve">further study opportunities. These include the </w:t>
      </w:r>
      <w:r w:rsidRPr="003F476F">
        <w:rPr>
          <w:rFonts w:ascii="Arial" w:hAnsi="Arial" w:cs="Arial"/>
        </w:rPr>
        <w:t>Early Years Teacher Status (EYT) and/or Qualified Teacher Status (QTS) subject to the entry requirements of the Teacher Agency (TA)</w:t>
      </w:r>
      <w:r w:rsidR="005F2196" w:rsidRPr="003F476F">
        <w:rPr>
          <w:rFonts w:ascii="Arial" w:hAnsi="Arial" w:cs="Arial"/>
        </w:rPr>
        <w:t>. In addition the capstone project enables students to make the successful transition into further academic study</w:t>
      </w:r>
      <w:r w:rsidR="00A46689" w:rsidRPr="003F476F">
        <w:rPr>
          <w:rFonts w:ascii="Arial" w:hAnsi="Arial" w:cs="Arial"/>
        </w:rPr>
        <w:t xml:space="preserve"> </w:t>
      </w:r>
      <w:r w:rsidR="005F2196" w:rsidRPr="003F476F">
        <w:rPr>
          <w:rFonts w:ascii="Arial" w:hAnsi="Arial" w:cs="Arial"/>
        </w:rPr>
        <w:t xml:space="preserve">at level 7 </w:t>
      </w:r>
      <w:r w:rsidR="00A46689" w:rsidRPr="003F476F">
        <w:rPr>
          <w:rFonts w:ascii="Arial" w:hAnsi="Arial" w:cs="Arial"/>
        </w:rPr>
        <w:t xml:space="preserve">and </w:t>
      </w:r>
      <w:r w:rsidR="005F2196" w:rsidRPr="003F476F">
        <w:rPr>
          <w:rFonts w:ascii="Arial" w:hAnsi="Arial" w:cs="Arial"/>
        </w:rPr>
        <w:t>has a linked progression route into the</w:t>
      </w:r>
      <w:r w:rsidR="00A46689" w:rsidRPr="003F476F">
        <w:rPr>
          <w:rFonts w:ascii="Arial" w:hAnsi="Arial" w:cs="Arial"/>
        </w:rPr>
        <w:t xml:space="preserve"> MA Professional Studies in Education</w:t>
      </w:r>
      <w:r w:rsidR="005F2196" w:rsidRPr="003F476F">
        <w:rPr>
          <w:rFonts w:ascii="Arial" w:hAnsi="Arial" w:cs="Arial"/>
        </w:rPr>
        <w:t>: Early Years</w:t>
      </w:r>
      <w:r w:rsidRPr="003F476F">
        <w:rPr>
          <w:rFonts w:ascii="Arial" w:hAnsi="Arial" w:cs="Arial"/>
        </w:rPr>
        <w:t>.</w:t>
      </w:r>
    </w:p>
    <w:p w:rsidR="007E673F" w:rsidRPr="003F476F" w:rsidRDefault="007E673F" w:rsidP="007E673F">
      <w:pPr>
        <w:pStyle w:val="Default"/>
        <w:rPr>
          <w:sz w:val="22"/>
          <w:szCs w:val="22"/>
        </w:rPr>
      </w:pPr>
      <w:r w:rsidRPr="003F476F">
        <w:rPr>
          <w:sz w:val="22"/>
          <w:szCs w:val="22"/>
        </w:rPr>
        <w:t xml:space="preserve">Past students have reported how the </w:t>
      </w:r>
      <w:r w:rsidR="005F2196" w:rsidRPr="003F476F">
        <w:rPr>
          <w:sz w:val="22"/>
          <w:szCs w:val="22"/>
        </w:rPr>
        <w:t xml:space="preserve">degree programme </w:t>
      </w:r>
      <w:r w:rsidRPr="003F476F">
        <w:rPr>
          <w:sz w:val="22"/>
          <w:szCs w:val="22"/>
        </w:rPr>
        <w:t>ha</w:t>
      </w:r>
      <w:r w:rsidR="00A46689" w:rsidRPr="003F476F">
        <w:rPr>
          <w:sz w:val="22"/>
          <w:szCs w:val="22"/>
        </w:rPr>
        <w:t>s</w:t>
      </w:r>
      <w:r w:rsidRPr="003F476F">
        <w:rPr>
          <w:sz w:val="22"/>
          <w:szCs w:val="22"/>
        </w:rPr>
        <w:t xml:space="preserve"> enabled them to rationalise and support change within their workplace that has had positive impact on children and their families. In addition they report increasing confidence in their personal as well as professional lives. </w:t>
      </w:r>
    </w:p>
    <w:p w:rsidR="007E673F" w:rsidRPr="003F476F" w:rsidRDefault="007E673F" w:rsidP="007E673F">
      <w:pPr>
        <w:pStyle w:val="Default"/>
        <w:rPr>
          <w:sz w:val="22"/>
          <w:szCs w:val="22"/>
        </w:rPr>
      </w:pPr>
    </w:p>
    <w:p w:rsidR="007E673F" w:rsidRPr="003F476F" w:rsidRDefault="007E673F" w:rsidP="007E673F">
      <w:pPr>
        <w:spacing w:after="0" w:line="240" w:lineRule="auto"/>
        <w:ind w:left="720"/>
        <w:rPr>
          <w:rFonts w:ascii="Arial" w:eastAsiaTheme="minorHAnsi" w:hAnsi="Arial" w:cs="Arial"/>
        </w:rPr>
      </w:pPr>
      <w:r w:rsidRPr="003F476F">
        <w:rPr>
          <w:rFonts w:ascii="Arial" w:eastAsiaTheme="minorHAnsi" w:hAnsi="Arial" w:cs="Arial"/>
        </w:rPr>
        <w:t>‘I cannot recommend this course enough, both professionally and personally, the benefit to the sector and our professional status is enormous.’</w:t>
      </w:r>
      <w:r w:rsidRPr="003F476F">
        <w:rPr>
          <w:rFonts w:ascii="Arial" w:hAnsi="Arial" w:cs="Arial"/>
        </w:rPr>
        <w:t xml:space="preserve"> (Regional Manager, 2013)</w:t>
      </w:r>
    </w:p>
    <w:p w:rsidR="00981B6A" w:rsidRPr="003F476F" w:rsidRDefault="00981B6A" w:rsidP="00805843">
      <w:pPr>
        <w:pStyle w:val="BodyText2"/>
        <w:spacing w:after="0" w:line="240" w:lineRule="auto"/>
        <w:rPr>
          <w:rFonts w:ascii="Arial" w:hAnsi="Arial" w:cs="Arial"/>
          <w:color w:val="FF0000"/>
          <w:sz w:val="22"/>
          <w:szCs w:val="22"/>
        </w:rPr>
      </w:pPr>
    </w:p>
    <w:p w:rsidR="005B1266" w:rsidRPr="003F476F" w:rsidRDefault="005B1266" w:rsidP="005B1266">
      <w:pPr>
        <w:pStyle w:val="ListParagraph"/>
        <w:numPr>
          <w:ilvl w:val="0"/>
          <w:numId w:val="1"/>
        </w:numPr>
        <w:spacing w:after="0" w:line="240" w:lineRule="auto"/>
        <w:rPr>
          <w:rFonts w:ascii="Arial" w:hAnsi="Arial" w:cs="Arial"/>
        </w:rPr>
      </w:pPr>
      <w:r w:rsidRPr="003F476F">
        <w:rPr>
          <w:rFonts w:ascii="Arial" w:hAnsi="Arial" w:cs="Arial"/>
          <w:b/>
        </w:rPr>
        <w:t>Aims of the Programme</w:t>
      </w:r>
    </w:p>
    <w:p w:rsidR="00B5517B" w:rsidRPr="003F476F" w:rsidRDefault="00B5517B" w:rsidP="00B5517B">
      <w:pPr>
        <w:spacing w:after="0"/>
        <w:rPr>
          <w:rFonts w:ascii="Arial" w:hAnsi="Arial" w:cs="Arial"/>
        </w:rPr>
      </w:pPr>
      <w:r w:rsidRPr="003F476F">
        <w:rPr>
          <w:rFonts w:ascii="Arial" w:hAnsi="Arial" w:cs="Arial"/>
        </w:rPr>
        <w:t>The main aims of the field are to:</w:t>
      </w:r>
    </w:p>
    <w:p w:rsidR="00B5517B" w:rsidRPr="003F476F" w:rsidRDefault="00B5517B" w:rsidP="00B5517B">
      <w:pPr>
        <w:spacing w:after="0"/>
        <w:rPr>
          <w:rFonts w:ascii="Arial" w:hAnsi="Arial" w:cs="Arial"/>
        </w:rPr>
      </w:pP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present a cohesive programme which builds upon a sound underpinning through an Early Years Foundation Degree route;</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 xml:space="preserve">ensure that students can demonstrate, throughout the course, that they have adopted appropriate </w:t>
      </w:r>
      <w:r w:rsidR="004D360B" w:rsidRPr="003F476F">
        <w:rPr>
          <w:rFonts w:ascii="Arial" w:hAnsi="Arial" w:cs="Arial"/>
        </w:rPr>
        <w:t xml:space="preserve">knowledge, skills, </w:t>
      </w:r>
      <w:r w:rsidRPr="003F476F">
        <w:rPr>
          <w:rFonts w:ascii="Arial" w:hAnsi="Arial" w:cs="Arial"/>
        </w:rPr>
        <w:t>value</w:t>
      </w:r>
      <w:r w:rsidR="004D360B" w:rsidRPr="003F476F">
        <w:rPr>
          <w:rFonts w:ascii="Arial" w:hAnsi="Arial" w:cs="Arial"/>
        </w:rPr>
        <w:t>s</w:t>
      </w:r>
      <w:r w:rsidRPr="003F476F">
        <w:rPr>
          <w:rFonts w:ascii="Arial" w:hAnsi="Arial" w:cs="Arial"/>
        </w:rPr>
        <w:t xml:space="preserve"> and belief systems for Early Years; </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 xml:space="preserve">develop students’ self-awareness and </w:t>
      </w:r>
      <w:r w:rsidR="004D360B" w:rsidRPr="003F476F">
        <w:rPr>
          <w:rFonts w:ascii="Arial" w:hAnsi="Arial" w:cs="Arial"/>
        </w:rPr>
        <w:t xml:space="preserve">critical </w:t>
      </w:r>
      <w:r w:rsidRPr="003F476F">
        <w:rPr>
          <w:rFonts w:ascii="Arial" w:hAnsi="Arial" w:cs="Arial"/>
        </w:rPr>
        <w:t>reflection of how they interact, relate and respond to others in the environment in which they work;</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develop students’ ability to understand and apply the principles of evidence-based practice;</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 xml:space="preserve">provide an appropriate understanding of the </w:t>
      </w:r>
      <w:r w:rsidR="00570DCA" w:rsidRPr="003F476F">
        <w:rPr>
          <w:rFonts w:ascii="Arial" w:hAnsi="Arial" w:cs="Arial"/>
        </w:rPr>
        <w:t xml:space="preserve">theoretical, </w:t>
      </w:r>
      <w:r w:rsidRPr="003F476F">
        <w:rPr>
          <w:rFonts w:ascii="Arial" w:hAnsi="Arial" w:cs="Arial"/>
        </w:rPr>
        <w:t xml:space="preserve">regulatory and legislative frameworks </w:t>
      </w:r>
      <w:r w:rsidR="00570DCA" w:rsidRPr="003F476F">
        <w:rPr>
          <w:rFonts w:ascii="Arial" w:hAnsi="Arial" w:cs="Arial"/>
        </w:rPr>
        <w:t>influencing</w:t>
      </w:r>
      <w:r w:rsidRPr="003F476F">
        <w:rPr>
          <w:rFonts w:ascii="Arial" w:hAnsi="Arial" w:cs="Arial"/>
        </w:rPr>
        <w:t xml:space="preserve"> practice in the Early Years Foundation Stage and Key Stage 1 and prepare students to work within this framework;</w:t>
      </w:r>
    </w:p>
    <w:p w:rsidR="00B5517B" w:rsidRPr="003F476F" w:rsidRDefault="00B5517B" w:rsidP="00805843">
      <w:pPr>
        <w:pStyle w:val="BodyTextIndent3"/>
        <w:numPr>
          <w:ilvl w:val="0"/>
          <w:numId w:val="14"/>
        </w:numPr>
        <w:spacing w:after="0" w:line="240" w:lineRule="auto"/>
        <w:rPr>
          <w:rFonts w:ascii="Arial" w:hAnsi="Arial" w:cs="Arial"/>
          <w:sz w:val="22"/>
          <w:szCs w:val="22"/>
        </w:rPr>
      </w:pPr>
      <w:r w:rsidRPr="003F476F">
        <w:rPr>
          <w:rFonts w:ascii="Arial" w:hAnsi="Arial" w:cs="Arial"/>
          <w:sz w:val="22"/>
          <w:szCs w:val="22"/>
        </w:rPr>
        <w:t>develop a comprehensive knowledge of pedagogy which is modelled in taught sessions by the tutors’ explicit articulation and deconstruction of effective strategies for learning and teaching;</w:t>
      </w:r>
    </w:p>
    <w:p w:rsidR="00F0476D" w:rsidRPr="003F476F" w:rsidRDefault="00F0476D" w:rsidP="00F0476D">
      <w:pPr>
        <w:pStyle w:val="ListParagraph"/>
        <w:numPr>
          <w:ilvl w:val="0"/>
          <w:numId w:val="14"/>
        </w:numPr>
        <w:spacing w:after="0" w:line="240" w:lineRule="auto"/>
        <w:rPr>
          <w:rFonts w:ascii="Arial" w:hAnsi="Arial" w:cs="Arial"/>
        </w:rPr>
      </w:pPr>
      <w:proofErr w:type="gramStart"/>
      <w:r w:rsidRPr="003F476F">
        <w:rPr>
          <w:rFonts w:ascii="Arial" w:hAnsi="Arial" w:cs="Arial"/>
        </w:rPr>
        <w:lastRenderedPageBreak/>
        <w:t>establish</w:t>
      </w:r>
      <w:proofErr w:type="gramEnd"/>
      <w:r w:rsidRPr="003F476F">
        <w:rPr>
          <w:rFonts w:ascii="Arial" w:hAnsi="Arial" w:cs="Arial"/>
        </w:rPr>
        <w:t xml:space="preserve"> an ethos of continuing professional development and provide the opportunity and a suitable basis for the possible progression to Early Years </w:t>
      </w:r>
      <w:r w:rsidR="00A46689" w:rsidRPr="003F476F">
        <w:rPr>
          <w:rFonts w:ascii="Arial" w:hAnsi="Arial" w:cs="Arial"/>
        </w:rPr>
        <w:t>Teacher</w:t>
      </w:r>
      <w:r w:rsidRPr="003F476F">
        <w:rPr>
          <w:rFonts w:ascii="Arial" w:hAnsi="Arial" w:cs="Arial"/>
        </w:rPr>
        <w:t xml:space="preserve"> Status and/or Qualified Teacher Status, subject to entry requirements of the Teacher Agency (TA).</w:t>
      </w:r>
    </w:p>
    <w:p w:rsidR="00B5517B" w:rsidRPr="003F476F" w:rsidRDefault="00B5517B" w:rsidP="00F0476D">
      <w:pPr>
        <w:pStyle w:val="BodyTextIndent3"/>
        <w:spacing w:after="0" w:line="240" w:lineRule="auto"/>
        <w:ind w:left="720"/>
        <w:rPr>
          <w:rFonts w:ascii="Arial" w:hAnsi="Arial" w:cs="Arial"/>
          <w:sz w:val="22"/>
          <w:szCs w:val="22"/>
        </w:rPr>
      </w:pPr>
    </w:p>
    <w:p w:rsidR="005B1266" w:rsidRPr="003F476F" w:rsidRDefault="005B1266" w:rsidP="005B1266">
      <w:pPr>
        <w:pStyle w:val="ListParagraph"/>
        <w:numPr>
          <w:ilvl w:val="0"/>
          <w:numId w:val="1"/>
        </w:numPr>
        <w:spacing w:after="0" w:line="240" w:lineRule="auto"/>
        <w:rPr>
          <w:rFonts w:ascii="Arial" w:hAnsi="Arial" w:cs="Arial"/>
        </w:rPr>
      </w:pPr>
      <w:r w:rsidRPr="003F476F">
        <w:rPr>
          <w:rFonts w:ascii="Arial" w:hAnsi="Arial" w:cs="Arial"/>
          <w:b/>
        </w:rPr>
        <w:t>Intended Learning Outcomes</w:t>
      </w:r>
    </w:p>
    <w:p w:rsidR="005B1266" w:rsidRPr="003F476F" w:rsidRDefault="005B1266" w:rsidP="00805843">
      <w:pPr>
        <w:spacing w:after="0" w:line="240" w:lineRule="auto"/>
        <w:rPr>
          <w:rFonts w:ascii="Arial" w:hAnsi="Arial" w:cs="Arial"/>
        </w:rPr>
      </w:pPr>
      <w:r w:rsidRPr="003F476F">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805843" w:rsidRPr="003F476F">
        <w:rPr>
          <w:rFonts w:ascii="Arial" w:hAnsi="Arial" w:cs="Arial"/>
        </w:rPr>
        <w:t>Education Studies (2007)</w:t>
      </w:r>
      <w:r w:rsidRPr="003F476F">
        <w:rPr>
          <w:rFonts w:ascii="Arial" w:hAnsi="Arial" w:cs="Arial"/>
        </w:rPr>
        <w:t xml:space="preserve"> and the Framework for Higher Education Qualifications in England, Wales and Northern Ireland (2008), and relate to the typical student.</w:t>
      </w:r>
    </w:p>
    <w:p w:rsidR="005B1266" w:rsidRPr="003F476F" w:rsidRDefault="005B1266" w:rsidP="00805843">
      <w:pPr>
        <w:spacing w:after="0" w:line="240" w:lineRule="auto"/>
        <w:rPr>
          <w:rFonts w:ascii="Arial" w:hAnsi="Arial" w:cs="Arial"/>
        </w:rPr>
      </w:pPr>
    </w:p>
    <w:p w:rsidR="00402286" w:rsidRPr="003F476F" w:rsidRDefault="00402286" w:rsidP="005B1266">
      <w:pPr>
        <w:spacing w:after="0" w:line="240" w:lineRule="auto"/>
        <w:rPr>
          <w:rFonts w:ascii="Arial" w:hAnsi="Arial" w:cs="Arial"/>
          <w:i/>
        </w:rPr>
      </w:pPr>
    </w:p>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rPr>
      </w:pPr>
    </w:p>
    <w:p w:rsidR="00E77E84" w:rsidRPr="003F476F" w:rsidRDefault="00E77E84" w:rsidP="005B1266">
      <w:pPr>
        <w:spacing w:after="0" w:line="240" w:lineRule="auto"/>
        <w:rPr>
          <w:rFonts w:ascii="Arial" w:hAnsi="Arial" w:cs="Arial"/>
        </w:rPr>
      </w:pPr>
    </w:p>
    <w:p w:rsidR="00234583" w:rsidRPr="003F476F" w:rsidRDefault="00234583" w:rsidP="00E77E84">
      <w:pPr>
        <w:ind w:left="720"/>
        <w:contextualSpacing/>
        <w:rPr>
          <w:rFonts w:ascii="Arial" w:hAnsi="Arial" w:cs="Arial"/>
        </w:rPr>
        <w:sectPr w:rsidR="00234583" w:rsidRPr="003F476F"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21425" w:type="dxa"/>
        <w:tblLook w:val="04A0" w:firstRow="1" w:lastRow="0" w:firstColumn="1" w:lastColumn="0" w:noHBand="0" w:noVBand="1"/>
      </w:tblPr>
      <w:tblGrid>
        <w:gridCol w:w="675"/>
        <w:gridCol w:w="4282"/>
        <w:gridCol w:w="708"/>
        <w:gridCol w:w="1459"/>
        <w:gridCol w:w="36"/>
        <w:gridCol w:w="2420"/>
        <w:gridCol w:w="644"/>
        <w:gridCol w:w="4097"/>
        <w:gridCol w:w="7104"/>
      </w:tblGrid>
      <w:tr w:rsidR="00CA6EC8" w:rsidRPr="003F476F" w:rsidTr="003F476F">
        <w:trPr>
          <w:gridAfter w:val="1"/>
          <w:wAfter w:w="7104" w:type="dxa"/>
        </w:trPr>
        <w:tc>
          <w:tcPr>
            <w:tcW w:w="14321"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lastRenderedPageBreak/>
              <w:t>Programme Learning Outcomes</w:t>
            </w:r>
          </w:p>
        </w:tc>
      </w:tr>
      <w:tr w:rsidR="00CA6EC8" w:rsidRPr="003F476F" w:rsidTr="003F476F">
        <w:trPr>
          <w:gridAfter w:val="1"/>
          <w:wAfter w:w="7104" w:type="dxa"/>
        </w:trPr>
        <w:tc>
          <w:tcPr>
            <w:tcW w:w="675"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282"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Knowledge and Understanding</w:t>
            </w:r>
          </w:p>
          <w:p w:rsidR="00CA6EC8" w:rsidRPr="003F476F" w:rsidRDefault="00CA6EC8" w:rsidP="00CA6EC8">
            <w:pPr>
              <w:spacing w:after="0" w:line="240" w:lineRule="auto"/>
              <w:rPr>
                <w:rFonts w:ascii="Arial" w:hAnsi="Arial" w:cs="Arial"/>
                <w:b/>
              </w:rPr>
            </w:pPr>
          </w:p>
          <w:p w:rsidR="00CA6EC8" w:rsidRPr="003F476F" w:rsidRDefault="00CA6EC8" w:rsidP="00CA6EC8">
            <w:pPr>
              <w:spacing w:after="0" w:line="240" w:lineRule="auto"/>
              <w:rPr>
                <w:rFonts w:ascii="Arial" w:hAnsi="Arial" w:cs="Arial"/>
              </w:rPr>
            </w:pPr>
            <w:r w:rsidRPr="003F476F">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3915" w:type="dxa"/>
            <w:gridSpan w:val="3"/>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Intellectual skills – able to:</w:t>
            </w:r>
          </w:p>
          <w:p w:rsidR="00CA6EC8" w:rsidRPr="003F476F" w:rsidRDefault="00CA6EC8" w:rsidP="00CA6EC8">
            <w:pPr>
              <w:spacing w:after="0" w:line="240" w:lineRule="auto"/>
              <w:rPr>
                <w:rFonts w:ascii="Arial" w:hAnsi="Arial" w:cs="Arial"/>
                <w:b/>
              </w:rPr>
            </w:pPr>
          </w:p>
          <w:p w:rsidR="00CA6EC8" w:rsidRPr="003F476F" w:rsidRDefault="00CA6EC8" w:rsidP="00CA6EC8">
            <w:pPr>
              <w:spacing w:after="0" w:line="240" w:lineRule="auto"/>
              <w:rPr>
                <w:rFonts w:ascii="Arial" w:hAnsi="Arial" w:cs="Arial"/>
                <w:b/>
              </w:rPr>
            </w:pPr>
            <w:r w:rsidRPr="003F476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097"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 xml:space="preserve">Subject Practical skills </w:t>
            </w:r>
          </w:p>
          <w:p w:rsidR="00CA6EC8" w:rsidRPr="003F476F" w:rsidRDefault="00CA6EC8" w:rsidP="00CA6EC8">
            <w:pPr>
              <w:spacing w:after="0" w:line="240" w:lineRule="auto"/>
              <w:rPr>
                <w:rFonts w:ascii="Arial" w:hAnsi="Arial" w:cs="Arial"/>
                <w:b/>
              </w:rPr>
            </w:pPr>
          </w:p>
          <w:p w:rsidR="00CA6EC8" w:rsidRPr="003F476F" w:rsidRDefault="00CA6EC8" w:rsidP="00CA6EC8">
            <w:pPr>
              <w:spacing w:after="0" w:line="240" w:lineRule="auto"/>
              <w:rPr>
                <w:rFonts w:ascii="Arial" w:hAnsi="Arial" w:cs="Arial"/>
              </w:rPr>
            </w:pPr>
            <w:r w:rsidRPr="003F476F">
              <w:rPr>
                <w:rFonts w:ascii="Arial" w:hAnsi="Arial" w:cs="Arial"/>
                <w:b/>
              </w:rPr>
              <w:t>On completion of the course students will be able to:</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A1</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E6196D" w:rsidP="00781614">
            <w:pPr>
              <w:pStyle w:val="ListBullet"/>
              <w:rPr>
                <w:rFonts w:ascii="Arial" w:hAnsi="Arial"/>
              </w:rPr>
            </w:pPr>
            <w:r w:rsidRPr="003F476F">
              <w:rPr>
                <w:rFonts w:ascii="Arial" w:hAnsi="Arial"/>
              </w:rPr>
              <w:t>Early years regulatory and legislative frameworks</w:t>
            </w:r>
          </w:p>
          <w:p w:rsidR="00CA6EC8" w:rsidRPr="003F476F" w:rsidRDefault="00CA6EC8" w:rsidP="00CA6EC8">
            <w:pPr>
              <w:spacing w:after="0" w:line="240" w:lineRule="auto"/>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B1</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781614" w:rsidP="00CA6EC8">
            <w:pPr>
              <w:spacing w:after="0" w:line="240" w:lineRule="auto"/>
              <w:rPr>
                <w:rFonts w:ascii="Arial" w:hAnsi="Arial" w:cs="Arial"/>
              </w:rPr>
            </w:pPr>
            <w:r w:rsidRPr="003F476F">
              <w:rPr>
                <w:rFonts w:ascii="Arial" w:hAnsi="Arial" w:cs="Arial"/>
              </w:rPr>
              <w:t>Critically analyse the principles of Early Years</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C1</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781614" w:rsidP="00CA6EC8">
            <w:pPr>
              <w:spacing w:after="0" w:line="240" w:lineRule="auto"/>
              <w:rPr>
                <w:rFonts w:ascii="Arial" w:hAnsi="Arial" w:cs="Arial"/>
              </w:rPr>
            </w:pPr>
            <w:r w:rsidRPr="003F476F">
              <w:rPr>
                <w:rFonts w:ascii="Arial" w:hAnsi="Arial" w:cs="Arial"/>
              </w:rPr>
              <w:t>Demonstrate the skills required to underpin care work and education within Early Years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A2</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Bullet"/>
              <w:rPr>
                <w:rFonts w:ascii="Arial" w:hAnsi="Arial"/>
              </w:rPr>
            </w:pPr>
            <w:r w:rsidRPr="003F476F">
              <w:rPr>
                <w:rFonts w:ascii="Arial" w:hAnsi="Arial"/>
              </w:rPr>
              <w:t>How children’s learning can be affected by physical, intellectual, linguistic, social, cultural and emotional development</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B2</w:t>
            </w: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1260"/>
              </w:tabs>
              <w:spacing w:after="0" w:line="240" w:lineRule="auto"/>
              <w:ind w:left="0"/>
              <w:rPr>
                <w:rFonts w:ascii="Arial" w:hAnsi="Arial" w:cs="Arial"/>
                <w:b/>
              </w:rPr>
            </w:pPr>
            <w:r w:rsidRPr="003F476F">
              <w:rPr>
                <w:rFonts w:ascii="Arial" w:hAnsi="Arial" w:cs="Arial"/>
              </w:rPr>
              <w:t>Understand principal methods of academic and professional inquiry</w:t>
            </w:r>
          </w:p>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C2</w:t>
            </w: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1134"/>
              </w:tabs>
              <w:spacing w:after="0" w:line="240" w:lineRule="auto"/>
              <w:ind w:left="0"/>
              <w:rPr>
                <w:rFonts w:ascii="Arial" w:hAnsi="Arial" w:cs="Arial"/>
              </w:rPr>
            </w:pPr>
            <w:r w:rsidRPr="003F476F">
              <w:rPr>
                <w:rFonts w:ascii="Arial" w:hAnsi="Arial" w:cs="Arial"/>
              </w:rPr>
              <w:t>Develop collaborative and cooperative working roles commensurate with multi-professional and multi-agency practice</w:t>
            </w:r>
          </w:p>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A3</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Bullet"/>
              <w:rPr>
                <w:rFonts w:ascii="Arial" w:hAnsi="Arial"/>
              </w:rPr>
            </w:pPr>
            <w:r w:rsidRPr="003F476F">
              <w:rPr>
                <w:rFonts w:ascii="Arial" w:hAnsi="Arial"/>
              </w:rPr>
              <w:t>How to plan for learning that takes full account of diversity and promotes equality of opportunity</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B3</w:t>
            </w: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1260"/>
              </w:tabs>
              <w:spacing w:after="0" w:line="240" w:lineRule="auto"/>
              <w:ind w:left="0"/>
              <w:rPr>
                <w:rFonts w:ascii="Arial" w:hAnsi="Arial" w:cs="Arial"/>
                <w:b/>
              </w:rPr>
            </w:pPr>
            <w:r w:rsidRPr="003F476F">
              <w:rPr>
                <w:rFonts w:ascii="Arial" w:hAnsi="Arial" w:cs="Arial"/>
              </w:rPr>
              <w:t>Communicate information, argument and analysis</w:t>
            </w:r>
          </w:p>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C3</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Paragraph"/>
              <w:tabs>
                <w:tab w:val="left" w:pos="1134"/>
              </w:tabs>
              <w:spacing w:after="0" w:line="240" w:lineRule="auto"/>
              <w:ind w:left="0"/>
              <w:rPr>
                <w:rFonts w:ascii="Arial" w:hAnsi="Arial" w:cs="Arial"/>
              </w:rPr>
            </w:pPr>
            <w:r w:rsidRPr="003F476F">
              <w:rPr>
                <w:rFonts w:ascii="Arial" w:hAnsi="Arial" w:cs="Arial"/>
              </w:rPr>
              <w:t>Plan, deliver, assess, monitor and record specific developments and learning activities</w:t>
            </w:r>
          </w:p>
        </w:tc>
      </w:tr>
      <w:tr w:rsidR="00CA6EC8" w:rsidRPr="003F476F" w:rsidTr="003F476F">
        <w:trPr>
          <w:gridAfter w:val="1"/>
          <w:wAfter w:w="7104" w:type="dxa"/>
          <w:trHeight w:val="153"/>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A4</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Bullet"/>
              <w:rPr>
                <w:rFonts w:ascii="Arial" w:hAnsi="Arial"/>
              </w:rPr>
            </w:pPr>
            <w:r w:rsidRPr="003F476F">
              <w:rPr>
                <w:rFonts w:ascii="Arial" w:hAnsi="Arial"/>
              </w:rPr>
              <w:t>The policy and practice of inclusion and how this relates to the needs of individual children</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B4</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781614" w:rsidP="003A7CA4">
            <w:pPr>
              <w:spacing w:after="0" w:line="240" w:lineRule="auto"/>
              <w:rPr>
                <w:rFonts w:ascii="Arial" w:hAnsi="Arial" w:cs="Arial"/>
              </w:rPr>
            </w:pPr>
            <w:r w:rsidRPr="003F476F">
              <w:rPr>
                <w:rFonts w:ascii="Arial" w:hAnsi="Arial" w:cs="Arial"/>
              </w:rPr>
              <w:t>Be independent, autonomous learners</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C4</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Paragraph"/>
              <w:tabs>
                <w:tab w:val="left" w:pos="709"/>
                <w:tab w:val="left" w:pos="1134"/>
              </w:tabs>
              <w:spacing w:after="0" w:line="240" w:lineRule="auto"/>
              <w:ind w:left="0"/>
              <w:rPr>
                <w:rFonts w:ascii="Arial" w:hAnsi="Arial" w:cs="Arial"/>
              </w:rPr>
            </w:pPr>
            <w:r w:rsidRPr="003F476F">
              <w:rPr>
                <w:rFonts w:ascii="Arial" w:hAnsi="Arial" w:cs="Arial"/>
              </w:rPr>
              <w:t>Differentiate to accommodate individual needs</w:t>
            </w: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A5</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781614" w:rsidP="003F476F">
            <w:pPr>
              <w:pStyle w:val="ListBullet"/>
              <w:rPr>
                <w:rFonts w:ascii="Arial" w:hAnsi="Arial"/>
              </w:rPr>
            </w:pPr>
            <w:r w:rsidRPr="003F476F">
              <w:rPr>
                <w:rFonts w:ascii="Arial" w:hAnsi="Arial"/>
              </w:rPr>
              <w:t>A secure theoretical base that, through practice, demonstrates the ways in which theoretical insights and research findings may inform practice</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C5</w:t>
            </w: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r w:rsidRPr="003F476F">
              <w:rPr>
                <w:rFonts w:ascii="Arial" w:hAnsi="Arial" w:cs="Arial"/>
              </w:rPr>
              <w:t>Demonstrate suitable strategies to manage and organise their own time</w:t>
            </w: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A6</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Bullet"/>
              <w:rPr>
                <w:rFonts w:ascii="Arial" w:hAnsi="Arial"/>
              </w:rPr>
            </w:pPr>
            <w:r w:rsidRPr="003F476F">
              <w:rPr>
                <w:rFonts w:ascii="Arial" w:hAnsi="Arial"/>
              </w:rPr>
              <w:t>Higher order skills including analysis, synthesis, and critical thinking</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A7</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Bullet"/>
              <w:rPr>
                <w:rFonts w:ascii="Arial" w:hAnsi="Arial"/>
              </w:rPr>
            </w:pPr>
            <w:r w:rsidRPr="003F476F">
              <w:rPr>
                <w:rFonts w:ascii="Arial" w:hAnsi="Arial"/>
              </w:rPr>
              <w:t>Key skills which will enable them to contribute to their future development within and outside of their particular settings</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A8</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510093" w:rsidP="003F476F">
            <w:pPr>
              <w:tabs>
                <w:tab w:val="left" w:pos="1260"/>
              </w:tabs>
              <w:spacing w:after="0" w:line="240" w:lineRule="auto"/>
              <w:rPr>
                <w:rFonts w:ascii="Arial" w:hAnsi="Arial" w:cs="Arial"/>
              </w:rPr>
            </w:pPr>
            <w:r w:rsidRPr="003F476F">
              <w:rPr>
                <w:rFonts w:ascii="Arial" w:hAnsi="Arial" w:cs="Arial"/>
              </w:rPr>
              <w:t>The skills required to communicate ideas, principles, theories, arguments and analysis effectively</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lastRenderedPageBreak/>
              <w:t>A9</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The use of appropriate language, mathematical and scientific skills</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A10</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Information Communication Technology skills to support their own practice and children’s development and learning</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A11</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Critical thinking and problem solving skills tha</w:t>
            </w:r>
            <w:r w:rsidR="00267B27" w:rsidRPr="003F476F">
              <w:rPr>
                <w:rFonts w:ascii="Arial" w:hAnsi="Arial" w:cs="Arial"/>
              </w:rPr>
              <w:t>t relates legislation, policies and procedures</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A12</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The skills required to work within a team and as an individual</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A13</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The skills required to promote multi agency and multi professional relationships and group working</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CA6EC8" w:rsidRPr="003F476F" w:rsidTr="003F476F">
        <w:trPr>
          <w:gridAfter w:val="1"/>
          <w:wAfter w:w="7104" w:type="dxa"/>
        </w:trPr>
        <w:tc>
          <w:tcPr>
            <w:tcW w:w="14321"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t>Key Skills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
        </w:tc>
        <w:tc>
          <w:tcPr>
            <w:tcW w:w="4282"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roofErr w:type="spellStart"/>
            <w:r w:rsidRPr="003F476F">
              <w:rPr>
                <w:rFonts w:ascii="Arial" w:hAnsi="Arial" w:cs="Arial"/>
                <w:b/>
              </w:rPr>
              <w:t>Self Awareness</w:t>
            </w:r>
            <w:proofErr w:type="spellEnd"/>
            <w:r w:rsidRPr="003F476F">
              <w:rPr>
                <w:rFonts w:ascii="Arial" w:hAnsi="Arial" w:cs="Arial"/>
                <w: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Interpersonal Skills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AK1</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BK1</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Express ideas clearly and unambiguously in writing and the spoken work</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CK1</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well  with others in a group or team</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AK2</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BK2</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CK2</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flexibly and respond to change</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AK3</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BK3</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CK3</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Discuss and debate with others and make concession to reach agreement</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AK4</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CK4</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Give, accept and respond to constructive feedback</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CK5</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Show sensitivity and respect for diverse values and beliefs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r w:rsidRPr="003F476F">
              <w:rPr>
                <w:rFonts w:ascii="Arial" w:hAnsi="Arial" w:cs="Arial"/>
                <w:b/>
              </w:rPr>
              <w:t>Management &amp; Leadership Skills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DK1</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EK1</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Collect data from primary and secondary sources and use appropriate methods to manipulate and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FK1</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Determine the scope of a task (or project)</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lastRenderedPageBreak/>
              <w:t>DK2</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EK2</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FK2</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Identify resources needed to undertake the task (or project) and to schedule and manage the resources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DK3</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EK3</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FK3</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Evidence ability to successfully complete and evaluate a task (or project), revising the plan where necessary</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DK4</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EK4</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FK4</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Motivate and direct others to enable an effective contribution from all participants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DK5</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GK1</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GK2</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14321"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r w:rsidRPr="003F476F">
              <w:rPr>
                <w:rFonts w:ascii="Arial" w:hAnsi="Arial" w:cs="Arial"/>
                <w:b/>
              </w:rPr>
              <w:t>Teaching/learning methods and strategies</w:t>
            </w:r>
          </w:p>
        </w:tc>
      </w:tr>
      <w:tr w:rsidR="00522275" w:rsidRPr="003F476F" w:rsidTr="003F476F">
        <w:tc>
          <w:tcPr>
            <w:tcW w:w="7124" w:type="dxa"/>
            <w:gridSpan w:val="4"/>
            <w:tcBorders>
              <w:top w:val="single" w:sz="4" w:space="0" w:color="auto"/>
              <w:left w:val="single" w:sz="4" w:space="0" w:color="auto"/>
              <w:right w:val="single" w:sz="4" w:space="0" w:color="auto"/>
            </w:tcBorders>
          </w:tcPr>
          <w:p w:rsidR="00522275" w:rsidRPr="003F476F" w:rsidRDefault="00522275" w:rsidP="00C10AE1">
            <w:pPr>
              <w:suppressAutoHyphens/>
              <w:spacing w:after="0" w:line="240" w:lineRule="auto"/>
              <w:jc w:val="both"/>
              <w:outlineLvl w:val="0"/>
              <w:rPr>
                <w:rFonts w:ascii="Arial" w:hAnsi="Arial" w:cs="Arial"/>
                <w:spacing w:val="-3"/>
              </w:rPr>
            </w:pPr>
            <w:r w:rsidRPr="003F476F">
              <w:rPr>
                <w:rFonts w:ascii="Arial" w:hAnsi="Arial" w:cs="Arial"/>
                <w:spacing w:val="-3"/>
              </w:rPr>
              <w:t xml:space="preserve">   The range of learning and teaching strategies includes:</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 xml:space="preserve">Field work </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Case studies</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Blended learning</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Distance learning tasks</w:t>
            </w:r>
          </w:p>
        </w:tc>
        <w:tc>
          <w:tcPr>
            <w:tcW w:w="7197" w:type="dxa"/>
            <w:gridSpan w:val="4"/>
            <w:tcBorders>
              <w:top w:val="single" w:sz="4" w:space="0" w:color="auto"/>
              <w:left w:val="single" w:sz="4" w:space="0" w:color="auto"/>
              <w:right w:val="single" w:sz="4" w:space="0" w:color="auto"/>
            </w:tcBorders>
          </w:tcPr>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Independent learning</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Formal lectures</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Workshops</w:t>
            </w:r>
          </w:p>
          <w:p w:rsidR="00522275" w:rsidRPr="003F476F" w:rsidRDefault="00522275" w:rsidP="00EF7DDD">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 xml:space="preserve">Seminars </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 xml:space="preserve">Group and individual tutorials </w:t>
            </w:r>
          </w:p>
        </w:tc>
        <w:tc>
          <w:tcPr>
            <w:tcW w:w="7104" w:type="dxa"/>
          </w:tcPr>
          <w:p w:rsidR="00522275" w:rsidRPr="003F476F" w:rsidRDefault="00522275" w:rsidP="00522275">
            <w:pPr>
              <w:suppressAutoHyphens/>
              <w:spacing w:after="0" w:line="240" w:lineRule="auto"/>
              <w:ind w:left="360"/>
              <w:jc w:val="both"/>
              <w:outlineLvl w:val="0"/>
              <w:rPr>
                <w:rFonts w:ascii="Arial" w:hAnsi="Arial" w:cs="Arial"/>
                <w:spacing w:val="-3"/>
              </w:rPr>
            </w:pPr>
          </w:p>
        </w:tc>
      </w:tr>
      <w:tr w:rsidR="00C10AE1" w:rsidRPr="003F476F" w:rsidTr="003F476F">
        <w:trPr>
          <w:gridAfter w:val="1"/>
          <w:wAfter w:w="7104" w:type="dxa"/>
        </w:trPr>
        <w:tc>
          <w:tcPr>
            <w:tcW w:w="14321" w:type="dxa"/>
            <w:gridSpan w:val="8"/>
            <w:tcBorders>
              <w:left w:val="single" w:sz="4" w:space="0" w:color="auto"/>
              <w:bottom w:val="single" w:sz="4" w:space="0" w:color="auto"/>
              <w:right w:val="single" w:sz="4" w:space="0" w:color="auto"/>
            </w:tcBorders>
            <w:shd w:val="clear" w:color="auto" w:fill="DBE5F1"/>
          </w:tcPr>
          <w:p w:rsidR="00C10AE1" w:rsidRPr="003F476F" w:rsidRDefault="00C10AE1" w:rsidP="00C10AE1">
            <w:pPr>
              <w:spacing w:after="0" w:line="240" w:lineRule="auto"/>
              <w:rPr>
                <w:rFonts w:ascii="Arial" w:hAnsi="Arial" w:cs="Arial"/>
                <w:b/>
              </w:rPr>
            </w:pPr>
            <w:r w:rsidRPr="003F476F">
              <w:rPr>
                <w:rFonts w:ascii="Arial" w:hAnsi="Arial" w:cs="Arial"/>
                <w:b/>
              </w:rPr>
              <w:t>Assessment strategies</w:t>
            </w:r>
          </w:p>
        </w:tc>
      </w:tr>
      <w:tr w:rsidR="003F476F" w:rsidRPr="003F476F" w:rsidTr="00174B2A">
        <w:trPr>
          <w:gridAfter w:val="1"/>
          <w:wAfter w:w="7104" w:type="dxa"/>
        </w:trPr>
        <w:tc>
          <w:tcPr>
            <w:tcW w:w="7160" w:type="dxa"/>
            <w:gridSpan w:val="5"/>
            <w:tcBorders>
              <w:top w:val="single" w:sz="4" w:space="0" w:color="auto"/>
              <w:left w:val="single" w:sz="4" w:space="0" w:color="auto"/>
              <w:right w:val="single" w:sz="4" w:space="0" w:color="auto"/>
            </w:tcBorders>
          </w:tcPr>
          <w:p w:rsidR="003F476F" w:rsidRPr="003F476F" w:rsidRDefault="003F476F" w:rsidP="00C10AE1">
            <w:pPr>
              <w:suppressAutoHyphens/>
              <w:spacing w:after="0" w:line="240" w:lineRule="auto"/>
              <w:jc w:val="both"/>
              <w:rPr>
                <w:rFonts w:ascii="Arial" w:hAnsi="Arial" w:cs="Arial"/>
                <w:spacing w:val="-3"/>
              </w:rPr>
            </w:pPr>
            <w:r w:rsidRPr="003F476F">
              <w:rPr>
                <w:rFonts w:ascii="Arial" w:hAnsi="Arial" w:cs="Arial"/>
                <w:spacing w:val="-3"/>
              </w:rPr>
              <w:t>The assessment strategies employed in the Fields include the following:</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Online discussion</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Audit</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 xml:space="preserve">Essays </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Research project</w:t>
            </w:r>
          </w:p>
        </w:tc>
        <w:tc>
          <w:tcPr>
            <w:tcW w:w="7161" w:type="dxa"/>
            <w:gridSpan w:val="3"/>
            <w:tcBorders>
              <w:top w:val="single" w:sz="4" w:space="0" w:color="auto"/>
              <w:left w:val="single" w:sz="4" w:space="0" w:color="auto"/>
              <w:right w:val="single" w:sz="4" w:space="0" w:color="auto"/>
            </w:tcBorders>
          </w:tcPr>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Action plan</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 xml:space="preserve">Collection of observations </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Report</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Portfolio</w:t>
            </w:r>
          </w:p>
          <w:p w:rsidR="003F476F" w:rsidRPr="003F476F" w:rsidRDefault="003F476F" w:rsidP="003F476F">
            <w:pPr>
              <w:suppressAutoHyphens/>
              <w:spacing w:after="0" w:line="240" w:lineRule="auto"/>
              <w:jc w:val="both"/>
              <w:rPr>
                <w:rFonts w:ascii="Arial" w:hAnsi="Arial" w:cs="Arial"/>
                <w:spacing w:val="-3"/>
              </w:rPr>
            </w:pPr>
          </w:p>
        </w:tc>
      </w:tr>
      <w:tr w:rsidR="00C10AE1" w:rsidRPr="003F476F" w:rsidTr="003F476F">
        <w:trPr>
          <w:gridAfter w:val="1"/>
          <w:wAfter w:w="7104" w:type="dxa"/>
          <w:trHeight w:val="80"/>
        </w:trPr>
        <w:tc>
          <w:tcPr>
            <w:tcW w:w="7124" w:type="dxa"/>
            <w:gridSpan w:val="4"/>
            <w:tcBorders>
              <w:left w:val="single" w:sz="4" w:space="0" w:color="auto"/>
              <w:bottom w:val="single" w:sz="4" w:space="0" w:color="auto"/>
            </w:tcBorders>
          </w:tcPr>
          <w:p w:rsidR="00C10AE1" w:rsidRPr="003F476F" w:rsidRDefault="00C10AE1" w:rsidP="003F476F">
            <w:pPr>
              <w:suppressAutoHyphens/>
              <w:spacing w:after="0" w:line="240" w:lineRule="auto"/>
              <w:jc w:val="both"/>
              <w:outlineLvl w:val="0"/>
              <w:rPr>
                <w:rFonts w:ascii="Arial" w:hAnsi="Arial" w:cs="Arial"/>
                <w:spacing w:val="-3"/>
              </w:rPr>
            </w:pPr>
          </w:p>
        </w:tc>
        <w:tc>
          <w:tcPr>
            <w:tcW w:w="7197" w:type="dxa"/>
            <w:gridSpan w:val="4"/>
            <w:tcBorders>
              <w:bottom w:val="single" w:sz="4" w:space="0" w:color="auto"/>
              <w:right w:val="single" w:sz="4" w:space="0" w:color="auto"/>
            </w:tcBorders>
          </w:tcPr>
          <w:p w:rsidR="00C10AE1" w:rsidRPr="003F476F" w:rsidRDefault="00C10AE1" w:rsidP="00C10AE1">
            <w:pPr>
              <w:suppressAutoHyphens/>
              <w:spacing w:after="0" w:line="240" w:lineRule="auto"/>
              <w:jc w:val="both"/>
              <w:outlineLvl w:val="0"/>
              <w:rPr>
                <w:rFonts w:ascii="Arial" w:hAnsi="Arial" w:cs="Arial"/>
                <w:spacing w:val="-3"/>
              </w:rPr>
            </w:pPr>
          </w:p>
        </w:tc>
      </w:tr>
    </w:tbl>
    <w:p w:rsidR="00234583" w:rsidRPr="003F476F" w:rsidRDefault="00234583" w:rsidP="005B1266">
      <w:pPr>
        <w:spacing w:after="0" w:line="240" w:lineRule="auto"/>
        <w:rPr>
          <w:rFonts w:ascii="Arial" w:hAnsi="Arial" w:cs="Arial"/>
          <w:b/>
        </w:rPr>
        <w:sectPr w:rsidR="00234583" w:rsidRPr="003F476F" w:rsidSect="00A03A7B">
          <w:pgSz w:w="16838" w:h="11906" w:orient="landscape"/>
          <w:pgMar w:top="1440" w:right="1440" w:bottom="1440" w:left="1440" w:header="709" w:footer="709" w:gutter="0"/>
          <w:cols w:space="708"/>
          <w:docGrid w:linePitch="360"/>
        </w:sectPr>
      </w:pPr>
    </w:p>
    <w:p w:rsidR="005B1266" w:rsidRPr="003F476F" w:rsidRDefault="005B1266" w:rsidP="005B1266">
      <w:pPr>
        <w:numPr>
          <w:ilvl w:val="0"/>
          <w:numId w:val="1"/>
        </w:numPr>
        <w:spacing w:after="0" w:line="240" w:lineRule="auto"/>
        <w:rPr>
          <w:rFonts w:ascii="Arial" w:hAnsi="Arial" w:cs="Arial"/>
        </w:rPr>
      </w:pPr>
      <w:r w:rsidRPr="003F476F">
        <w:rPr>
          <w:rFonts w:ascii="Arial" w:hAnsi="Arial" w:cs="Arial"/>
          <w:b/>
        </w:rPr>
        <w:lastRenderedPageBreak/>
        <w:t>Entry Requirements</w:t>
      </w:r>
    </w:p>
    <w:p w:rsidR="00D9712C" w:rsidRPr="003F476F" w:rsidRDefault="00D9712C" w:rsidP="00D9712C">
      <w:pPr>
        <w:pStyle w:val="cHons"/>
        <w:tabs>
          <w:tab w:val="clear" w:pos="360"/>
        </w:tabs>
        <w:ind w:left="0" w:firstLine="0"/>
        <w:jc w:val="both"/>
        <w:rPr>
          <w:rFonts w:ascii="Arial" w:hAnsi="Arial" w:cs="Arial"/>
          <w:b w:val="0"/>
          <w:sz w:val="22"/>
          <w:szCs w:val="22"/>
        </w:rPr>
      </w:pPr>
    </w:p>
    <w:p w:rsidR="00D9712C" w:rsidRPr="003F476F" w:rsidRDefault="00F0476D" w:rsidP="00D9712C">
      <w:pPr>
        <w:numPr>
          <w:ilvl w:val="0"/>
          <w:numId w:val="20"/>
        </w:numPr>
        <w:spacing w:after="0" w:line="240" w:lineRule="auto"/>
        <w:rPr>
          <w:rFonts w:ascii="Arial" w:hAnsi="Arial" w:cs="Arial"/>
        </w:rPr>
      </w:pPr>
      <w:r w:rsidRPr="003F476F">
        <w:rPr>
          <w:rFonts w:ascii="Arial" w:hAnsi="Arial" w:cs="Arial"/>
        </w:rPr>
        <w:t xml:space="preserve">Normally </w:t>
      </w:r>
      <w:r w:rsidR="00D9712C" w:rsidRPr="003F476F">
        <w:rPr>
          <w:rFonts w:ascii="Arial" w:hAnsi="Arial" w:cs="Arial"/>
        </w:rPr>
        <w:t>Foundation Degree in Early Years</w:t>
      </w:r>
      <w:r w:rsidR="00522275" w:rsidRPr="003F476F">
        <w:rPr>
          <w:rFonts w:ascii="Arial" w:hAnsi="Arial" w:cs="Arial"/>
        </w:rPr>
        <w:t xml:space="preserve"> </w:t>
      </w:r>
      <w:r w:rsidR="00A46689" w:rsidRPr="003F476F">
        <w:rPr>
          <w:rFonts w:ascii="Arial" w:hAnsi="Arial" w:cs="Arial"/>
        </w:rPr>
        <w:t xml:space="preserve">or Foundation Degree in Early Years: Leadership and Management </w:t>
      </w:r>
      <w:r w:rsidR="00522275" w:rsidRPr="003F476F">
        <w:rPr>
          <w:rFonts w:ascii="Arial" w:hAnsi="Arial" w:cs="Arial"/>
        </w:rPr>
        <w:t>and/or equivalent</w:t>
      </w:r>
    </w:p>
    <w:p w:rsidR="00D9712C" w:rsidRPr="003F476F" w:rsidRDefault="00D9712C" w:rsidP="00D9712C">
      <w:pPr>
        <w:numPr>
          <w:ilvl w:val="0"/>
          <w:numId w:val="20"/>
        </w:numPr>
        <w:spacing w:after="0" w:line="240" w:lineRule="auto"/>
        <w:rPr>
          <w:rFonts w:ascii="Arial" w:hAnsi="Arial" w:cs="Arial"/>
        </w:rPr>
      </w:pPr>
      <w:r w:rsidRPr="003F476F">
        <w:rPr>
          <w:rFonts w:ascii="Arial" w:hAnsi="Arial" w:cs="Arial"/>
        </w:rPr>
        <w:t>Employment in an Early Years Setting</w:t>
      </w:r>
      <w:r w:rsidR="00522275" w:rsidRPr="003F476F">
        <w:rPr>
          <w:rFonts w:ascii="Arial" w:hAnsi="Arial" w:cs="Arial"/>
        </w:rPr>
        <w:t xml:space="preserve"> (minimum 16</w:t>
      </w:r>
      <w:r w:rsidR="0015200F" w:rsidRPr="003F476F">
        <w:rPr>
          <w:rFonts w:ascii="Arial" w:hAnsi="Arial" w:cs="Arial"/>
        </w:rPr>
        <w:t xml:space="preserve"> contact</w:t>
      </w:r>
      <w:r w:rsidR="00522275" w:rsidRPr="003F476F">
        <w:rPr>
          <w:rFonts w:ascii="Arial" w:hAnsi="Arial" w:cs="Arial"/>
        </w:rPr>
        <w:t xml:space="preserve"> hours per week) </w:t>
      </w:r>
    </w:p>
    <w:p w:rsidR="005B1266" w:rsidRPr="003F476F" w:rsidRDefault="005B1266" w:rsidP="005B1266">
      <w:pPr>
        <w:spacing w:after="0" w:line="240" w:lineRule="auto"/>
        <w:rPr>
          <w:rFonts w:ascii="Arial" w:hAnsi="Arial" w:cs="Arial"/>
        </w:rPr>
      </w:pPr>
      <w:r w:rsidRPr="003F476F">
        <w:rPr>
          <w:rFonts w:ascii="Arial" w:hAnsi="Arial" w:cs="Arial"/>
          <w:b/>
        </w:rPr>
        <w:tab/>
      </w:r>
      <w:r w:rsidRPr="003F476F">
        <w:rPr>
          <w:rFonts w:ascii="Arial" w:hAnsi="Arial" w:cs="Arial"/>
          <w:b/>
        </w:rPr>
        <w:tab/>
      </w: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Programme Structure</w:t>
      </w:r>
    </w:p>
    <w:p w:rsidR="00D9712C" w:rsidRPr="003F476F" w:rsidRDefault="00D9712C" w:rsidP="00D9712C">
      <w:pPr>
        <w:spacing w:after="0" w:line="240" w:lineRule="auto"/>
        <w:ind w:left="360"/>
        <w:rPr>
          <w:rFonts w:ascii="Arial" w:hAnsi="Arial" w:cs="Arial"/>
          <w:b/>
        </w:rPr>
      </w:pPr>
    </w:p>
    <w:p w:rsidR="00522275" w:rsidRPr="003F476F" w:rsidRDefault="00D9712C" w:rsidP="00522275">
      <w:pPr>
        <w:spacing w:after="0" w:line="240" w:lineRule="auto"/>
        <w:ind w:left="3960" w:hanging="3960"/>
        <w:rPr>
          <w:rFonts w:ascii="Arial" w:hAnsi="Arial" w:cs="Arial"/>
        </w:rPr>
      </w:pPr>
      <w:r w:rsidRPr="003F476F">
        <w:rPr>
          <w:rFonts w:ascii="Arial" w:hAnsi="Arial" w:cs="Arial"/>
        </w:rPr>
        <w:t>This programme is offered in full-time</w:t>
      </w:r>
      <w:r w:rsidR="00522275" w:rsidRPr="003F476F">
        <w:rPr>
          <w:rFonts w:ascii="Arial" w:hAnsi="Arial" w:cs="Arial"/>
        </w:rPr>
        <w:t xml:space="preserve"> mode with part-time attendance. It</w:t>
      </w:r>
      <w:r w:rsidRPr="003F476F">
        <w:rPr>
          <w:rFonts w:ascii="Arial" w:hAnsi="Arial" w:cs="Arial"/>
        </w:rPr>
        <w:t xml:space="preserve"> leads to </w:t>
      </w:r>
    </w:p>
    <w:p w:rsidR="00522275" w:rsidRPr="003F476F" w:rsidRDefault="00522275" w:rsidP="00522275">
      <w:pPr>
        <w:spacing w:after="0" w:line="240" w:lineRule="auto"/>
        <w:ind w:left="3960" w:hanging="3960"/>
        <w:rPr>
          <w:rFonts w:ascii="Arial" w:hAnsi="Arial" w:cs="Arial"/>
        </w:rPr>
      </w:pPr>
    </w:p>
    <w:p w:rsidR="00A46689" w:rsidRPr="003F476F" w:rsidRDefault="00354D4A" w:rsidP="00522275">
      <w:pPr>
        <w:spacing w:after="0" w:line="240" w:lineRule="auto"/>
        <w:ind w:left="3960" w:hanging="3960"/>
        <w:rPr>
          <w:rFonts w:ascii="Arial" w:hAnsi="Arial" w:cs="Arial"/>
        </w:rPr>
      </w:pPr>
      <w:proofErr w:type="gramStart"/>
      <w:r w:rsidRPr="003F476F">
        <w:rPr>
          <w:rFonts w:ascii="Arial" w:hAnsi="Arial" w:cs="Arial"/>
        </w:rPr>
        <w:t>BA(</w:t>
      </w:r>
      <w:proofErr w:type="gramEnd"/>
      <w:r w:rsidRPr="003F476F">
        <w:rPr>
          <w:rFonts w:ascii="Arial" w:hAnsi="Arial" w:cs="Arial"/>
        </w:rPr>
        <w:t>Hons</w:t>
      </w:r>
      <w:r w:rsidR="00F0476D" w:rsidRPr="003F476F">
        <w:rPr>
          <w:rFonts w:ascii="Arial" w:hAnsi="Arial" w:cs="Arial"/>
        </w:rPr>
        <w:t>.</w:t>
      </w:r>
      <w:r w:rsidRPr="003F476F">
        <w:rPr>
          <w:rFonts w:ascii="Arial" w:hAnsi="Arial" w:cs="Arial"/>
        </w:rPr>
        <w:t xml:space="preserve">) </w:t>
      </w:r>
      <w:r w:rsidR="00D9712C" w:rsidRPr="003F476F">
        <w:rPr>
          <w:rFonts w:ascii="Arial" w:hAnsi="Arial" w:cs="Arial"/>
        </w:rPr>
        <w:t>Early Years</w:t>
      </w:r>
      <w:r w:rsidR="008002B3" w:rsidRPr="003F476F">
        <w:rPr>
          <w:rFonts w:ascii="Arial" w:hAnsi="Arial" w:cs="Arial"/>
        </w:rPr>
        <w:t>: Education and</w:t>
      </w:r>
      <w:r w:rsidR="00F0476D" w:rsidRPr="003F476F">
        <w:rPr>
          <w:rFonts w:ascii="Arial" w:hAnsi="Arial" w:cs="Arial"/>
        </w:rPr>
        <w:t xml:space="preserve"> </w:t>
      </w:r>
      <w:r w:rsidR="00A46689" w:rsidRPr="003F476F">
        <w:rPr>
          <w:rFonts w:ascii="Arial" w:hAnsi="Arial" w:cs="Arial"/>
        </w:rPr>
        <w:t>Leadership in Practice</w:t>
      </w:r>
    </w:p>
    <w:p w:rsidR="00522275" w:rsidRPr="003F476F" w:rsidRDefault="00522275" w:rsidP="00522275">
      <w:pPr>
        <w:spacing w:after="0" w:line="240" w:lineRule="auto"/>
        <w:ind w:left="3960" w:hanging="3960"/>
        <w:rPr>
          <w:rFonts w:ascii="Arial" w:hAnsi="Arial" w:cs="Arial"/>
        </w:rPr>
      </w:pPr>
      <w:proofErr w:type="gramStart"/>
      <w:r w:rsidRPr="003F476F">
        <w:rPr>
          <w:rFonts w:ascii="Arial" w:hAnsi="Arial" w:cs="Arial"/>
        </w:rPr>
        <w:t>or</w:t>
      </w:r>
      <w:proofErr w:type="gramEnd"/>
    </w:p>
    <w:p w:rsidR="00522275" w:rsidRPr="003F476F" w:rsidRDefault="00D9712C" w:rsidP="00522275">
      <w:pPr>
        <w:spacing w:after="0" w:line="240" w:lineRule="auto"/>
        <w:rPr>
          <w:rFonts w:ascii="Arial" w:hAnsi="Arial" w:cs="Arial"/>
        </w:rPr>
      </w:pPr>
      <w:proofErr w:type="gramStart"/>
      <w:r w:rsidRPr="003F476F">
        <w:rPr>
          <w:rFonts w:ascii="Arial" w:hAnsi="Arial" w:cs="Arial"/>
        </w:rPr>
        <w:t>BA(</w:t>
      </w:r>
      <w:proofErr w:type="gramEnd"/>
      <w:r w:rsidRPr="003F476F">
        <w:rPr>
          <w:rFonts w:ascii="Arial" w:hAnsi="Arial" w:cs="Arial"/>
        </w:rPr>
        <w:t xml:space="preserve">Hons.) </w:t>
      </w:r>
      <w:r w:rsidR="00014430" w:rsidRPr="003F476F">
        <w:rPr>
          <w:rFonts w:ascii="Arial" w:hAnsi="Arial" w:cs="Arial"/>
        </w:rPr>
        <w:t>Early Years</w:t>
      </w:r>
      <w:r w:rsidR="00F0476D" w:rsidRPr="003F476F">
        <w:rPr>
          <w:rFonts w:ascii="Arial" w:hAnsi="Arial" w:cs="Arial"/>
        </w:rPr>
        <w:t>:</w:t>
      </w:r>
      <w:r w:rsidR="00014430" w:rsidRPr="003F476F">
        <w:rPr>
          <w:rFonts w:ascii="Arial" w:hAnsi="Arial" w:cs="Arial"/>
        </w:rPr>
        <w:t xml:space="preserve"> </w:t>
      </w:r>
      <w:r w:rsidRPr="003F476F">
        <w:rPr>
          <w:rFonts w:ascii="Arial" w:hAnsi="Arial" w:cs="Arial"/>
        </w:rPr>
        <w:t xml:space="preserve">Teaching </w:t>
      </w:r>
      <w:r w:rsidR="00A46689" w:rsidRPr="003F476F">
        <w:rPr>
          <w:rFonts w:ascii="Arial" w:hAnsi="Arial" w:cs="Arial"/>
        </w:rPr>
        <w:t>and Learning</w:t>
      </w:r>
    </w:p>
    <w:p w:rsidR="00522275" w:rsidRPr="003F476F" w:rsidRDefault="00522275" w:rsidP="00522275">
      <w:pPr>
        <w:spacing w:after="0" w:line="240" w:lineRule="auto"/>
        <w:rPr>
          <w:rFonts w:ascii="Arial" w:hAnsi="Arial" w:cs="Arial"/>
        </w:rPr>
      </w:pPr>
    </w:p>
    <w:p w:rsidR="00D9712C" w:rsidRPr="003F476F" w:rsidRDefault="00354D4A" w:rsidP="00522275">
      <w:pPr>
        <w:spacing w:after="0" w:line="240" w:lineRule="auto"/>
        <w:rPr>
          <w:rFonts w:ascii="Arial" w:hAnsi="Arial" w:cs="Arial"/>
        </w:rPr>
      </w:pPr>
      <w:r w:rsidRPr="003F476F">
        <w:rPr>
          <w:rFonts w:ascii="Arial" w:hAnsi="Arial" w:cs="Arial"/>
        </w:rPr>
        <w:t xml:space="preserve">Entry is at level 6 </w:t>
      </w:r>
      <w:r w:rsidR="00D9712C" w:rsidRPr="003F476F">
        <w:rPr>
          <w:rFonts w:ascii="Arial" w:hAnsi="Arial" w:cs="Arial"/>
        </w:rPr>
        <w:t xml:space="preserve">with qualifications and experience identified in section D.   </w:t>
      </w:r>
    </w:p>
    <w:p w:rsidR="00D9712C" w:rsidRPr="003F476F" w:rsidRDefault="00D9712C" w:rsidP="00522275">
      <w:pPr>
        <w:spacing w:after="0" w:line="240" w:lineRule="auto"/>
        <w:ind w:left="360"/>
        <w:rPr>
          <w:rFonts w:ascii="Arial" w:hAnsi="Arial" w:cs="Arial"/>
          <w:b/>
        </w:rPr>
      </w:pPr>
    </w:p>
    <w:p w:rsidR="005B1266" w:rsidRPr="003F476F" w:rsidRDefault="005B1266" w:rsidP="005B1266">
      <w:pPr>
        <w:spacing w:after="0" w:line="240" w:lineRule="auto"/>
        <w:rPr>
          <w:rFonts w:ascii="Arial" w:hAnsi="Arial" w:cs="Arial"/>
          <w:b/>
        </w:rPr>
      </w:pPr>
      <w:r w:rsidRPr="003F476F">
        <w:rPr>
          <w:rFonts w:ascii="Arial" w:hAnsi="Arial" w:cs="Arial"/>
          <w:b/>
        </w:rPr>
        <w:t>E1.</w:t>
      </w:r>
      <w:r w:rsidRPr="003F476F">
        <w:rPr>
          <w:rFonts w:ascii="Arial" w:hAnsi="Arial" w:cs="Arial"/>
          <w:b/>
        </w:rPr>
        <w:tab/>
        <w:t>Professional and Statutory Regulatory Bodies</w:t>
      </w:r>
    </w:p>
    <w:p w:rsidR="005B1266" w:rsidRPr="003F476F" w:rsidRDefault="00F0476D" w:rsidP="005B1266">
      <w:pPr>
        <w:spacing w:after="0" w:line="240" w:lineRule="auto"/>
        <w:rPr>
          <w:rFonts w:ascii="Arial" w:hAnsi="Arial" w:cs="Arial"/>
        </w:rPr>
      </w:pPr>
      <w:r w:rsidRPr="003F476F">
        <w:rPr>
          <w:rFonts w:ascii="Arial" w:hAnsi="Arial" w:cs="Arial"/>
        </w:rPr>
        <w:t>Department for Education</w:t>
      </w:r>
    </w:p>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b/>
        </w:rPr>
      </w:pPr>
      <w:r w:rsidRPr="003F476F">
        <w:rPr>
          <w:rFonts w:ascii="Arial" w:hAnsi="Arial" w:cs="Arial"/>
          <w:b/>
        </w:rPr>
        <w:t>E2.</w:t>
      </w:r>
      <w:r w:rsidRPr="003F476F">
        <w:rPr>
          <w:rFonts w:ascii="Arial" w:hAnsi="Arial" w:cs="Arial"/>
          <w:b/>
        </w:rPr>
        <w:tab/>
        <w:t>Work-based learning, including sandwich programmes</w:t>
      </w:r>
    </w:p>
    <w:p w:rsidR="00354D4A" w:rsidRPr="003F476F" w:rsidRDefault="00354D4A" w:rsidP="00F0476D">
      <w:pPr>
        <w:spacing w:after="0" w:line="240" w:lineRule="auto"/>
        <w:rPr>
          <w:rFonts w:ascii="Arial" w:hAnsi="Arial" w:cs="Arial"/>
        </w:rPr>
      </w:pPr>
      <w:r w:rsidRPr="003F476F">
        <w:rPr>
          <w:rFonts w:ascii="Arial" w:hAnsi="Arial" w:cs="Arial"/>
        </w:rPr>
        <w:t>Employment in an early years setting for a minimum of 16</w:t>
      </w:r>
      <w:r w:rsidR="0015200F" w:rsidRPr="003F476F">
        <w:rPr>
          <w:rFonts w:ascii="Arial" w:hAnsi="Arial" w:cs="Arial"/>
        </w:rPr>
        <w:t xml:space="preserve"> contact</w:t>
      </w:r>
      <w:r w:rsidRPr="003F476F">
        <w:rPr>
          <w:rFonts w:ascii="Arial" w:hAnsi="Arial" w:cs="Arial"/>
        </w:rPr>
        <w:t xml:space="preserve"> hours per week is an essential requirement of this programme although it is the responsibility of individual students to source and secure such employment providing confirmation evidence</w:t>
      </w:r>
      <w:r w:rsidR="00522275" w:rsidRPr="003F476F">
        <w:rPr>
          <w:rFonts w:ascii="Arial" w:hAnsi="Arial" w:cs="Arial"/>
        </w:rPr>
        <w:t xml:space="preserve"> </w:t>
      </w:r>
      <w:r w:rsidR="00F0476D" w:rsidRPr="003F476F">
        <w:rPr>
          <w:rFonts w:ascii="Arial" w:hAnsi="Arial" w:cs="Arial"/>
        </w:rPr>
        <w:t>on</w:t>
      </w:r>
      <w:r w:rsidR="00522275" w:rsidRPr="003F476F">
        <w:rPr>
          <w:rFonts w:ascii="Arial" w:hAnsi="Arial" w:cs="Arial"/>
        </w:rPr>
        <w:t xml:space="preserve"> application</w:t>
      </w:r>
      <w:r w:rsidRPr="003F476F">
        <w:rPr>
          <w:rFonts w:ascii="Arial" w:hAnsi="Arial" w:cs="Arial"/>
        </w:rPr>
        <w:t>.  This allows students to reflect upon their own personal experience of working in a</w:t>
      </w:r>
      <w:r w:rsidR="00F0476D" w:rsidRPr="003F476F">
        <w:rPr>
          <w:rFonts w:ascii="Arial" w:hAnsi="Arial" w:cs="Arial"/>
        </w:rPr>
        <w:t xml:space="preserve"> </w:t>
      </w:r>
      <w:r w:rsidRPr="003F476F">
        <w:rPr>
          <w:rFonts w:ascii="Arial" w:hAnsi="Arial" w:cs="Arial"/>
        </w:rPr>
        <w:t>setting, to focus on aspects of this experience that they can clearly relate to theoretical concepts and to evaluate the relationship between theory and practice.</w:t>
      </w:r>
    </w:p>
    <w:p w:rsidR="00316D9A" w:rsidRPr="003F476F" w:rsidRDefault="00316D9A" w:rsidP="005B1266">
      <w:pPr>
        <w:spacing w:after="0" w:line="240" w:lineRule="auto"/>
        <w:ind w:left="720"/>
        <w:rPr>
          <w:rFonts w:ascii="Arial" w:hAnsi="Arial" w:cs="Arial"/>
        </w:rPr>
      </w:pPr>
    </w:p>
    <w:p w:rsidR="00646226" w:rsidRPr="003F476F" w:rsidRDefault="005B1266" w:rsidP="005B1266">
      <w:pPr>
        <w:spacing w:after="0" w:line="240" w:lineRule="auto"/>
        <w:rPr>
          <w:rFonts w:ascii="Arial" w:hAnsi="Arial" w:cs="Arial"/>
          <w:b/>
        </w:rPr>
      </w:pPr>
      <w:r w:rsidRPr="003F476F">
        <w:rPr>
          <w:rFonts w:ascii="Arial" w:hAnsi="Arial" w:cs="Arial"/>
          <w:b/>
        </w:rPr>
        <w:t>E3.</w:t>
      </w:r>
      <w:r w:rsidRPr="003F476F">
        <w:rPr>
          <w:rFonts w:ascii="Arial" w:hAnsi="Arial" w:cs="Arial"/>
          <w:b/>
        </w:rPr>
        <w:tab/>
        <w:t>Outline Programme Structure</w:t>
      </w:r>
    </w:p>
    <w:p w:rsidR="00646226" w:rsidRPr="003F476F" w:rsidRDefault="00646226" w:rsidP="00646226">
      <w:pPr>
        <w:spacing w:after="0" w:line="240" w:lineRule="auto"/>
        <w:rPr>
          <w:rFonts w:ascii="Arial" w:hAnsi="Arial" w:cs="Arial"/>
        </w:rPr>
      </w:pPr>
      <w:r w:rsidRPr="003F476F">
        <w:rPr>
          <w:rFonts w:ascii="Arial" w:hAnsi="Arial" w:cs="Arial"/>
        </w:rPr>
        <w:t xml:space="preserve">Each </w:t>
      </w:r>
      <w:r w:rsidR="00F0476D" w:rsidRPr="003F476F">
        <w:rPr>
          <w:rFonts w:ascii="Arial" w:hAnsi="Arial" w:cs="Arial"/>
        </w:rPr>
        <w:t>pathway</w:t>
      </w:r>
      <w:r w:rsidRPr="003F476F">
        <w:rPr>
          <w:rFonts w:ascii="Arial" w:hAnsi="Arial" w:cs="Arial"/>
        </w:rPr>
        <w:t xml:space="preserve"> is made up of four module</w:t>
      </w:r>
      <w:r w:rsidR="00F0476D" w:rsidRPr="003F476F">
        <w:rPr>
          <w:rFonts w:ascii="Arial" w:hAnsi="Arial" w:cs="Arial"/>
        </w:rPr>
        <w:t xml:space="preserve">s each worth 30 credit points. </w:t>
      </w:r>
      <w:r w:rsidRPr="003F476F">
        <w:rPr>
          <w:rFonts w:ascii="Arial" w:hAnsi="Arial" w:cs="Arial"/>
        </w:rPr>
        <w:t xml:space="preserve">The modules will run </w:t>
      </w:r>
      <w:r w:rsidR="00A46689" w:rsidRPr="003F476F">
        <w:rPr>
          <w:rFonts w:ascii="Arial" w:hAnsi="Arial" w:cs="Arial"/>
        </w:rPr>
        <w:t>sequentially</w:t>
      </w:r>
      <w:r w:rsidRPr="003F476F">
        <w:rPr>
          <w:rFonts w:ascii="Arial" w:hAnsi="Arial" w:cs="Arial"/>
        </w:rPr>
        <w:t xml:space="preserve"> enabling students to complete work based tasks and to gather data for formative and summative assessments. </w:t>
      </w:r>
      <w:r w:rsidR="00A46689" w:rsidRPr="003F476F">
        <w:rPr>
          <w:rFonts w:ascii="Arial" w:hAnsi="Arial" w:cs="Arial"/>
        </w:rPr>
        <w:t xml:space="preserve">This is an important element of work-based practice. </w:t>
      </w:r>
      <w:r w:rsidRPr="003F476F">
        <w:rPr>
          <w:rFonts w:ascii="Arial" w:hAnsi="Arial" w:cs="Arial"/>
        </w:rPr>
        <w:t>Th</w:t>
      </w:r>
      <w:r w:rsidR="00F0476D" w:rsidRPr="003F476F">
        <w:rPr>
          <w:rFonts w:ascii="Arial" w:hAnsi="Arial" w:cs="Arial"/>
        </w:rPr>
        <w:t xml:space="preserve">ere are core modules for the </w:t>
      </w:r>
      <w:proofErr w:type="gramStart"/>
      <w:r w:rsidR="00F0476D" w:rsidRPr="003F476F">
        <w:rPr>
          <w:rFonts w:ascii="Arial" w:hAnsi="Arial" w:cs="Arial"/>
        </w:rPr>
        <w:t>BA</w:t>
      </w:r>
      <w:r w:rsidRPr="003F476F">
        <w:rPr>
          <w:rFonts w:ascii="Arial" w:hAnsi="Arial" w:cs="Arial"/>
        </w:rPr>
        <w:t>(</w:t>
      </w:r>
      <w:proofErr w:type="gramEnd"/>
      <w:r w:rsidRPr="003F476F">
        <w:rPr>
          <w:rFonts w:ascii="Arial" w:hAnsi="Arial" w:cs="Arial"/>
        </w:rPr>
        <w:t>Hons</w:t>
      </w:r>
      <w:r w:rsidR="00F0476D" w:rsidRPr="003F476F">
        <w:rPr>
          <w:rFonts w:ascii="Arial" w:hAnsi="Arial" w:cs="Arial"/>
        </w:rPr>
        <w:t>.</w:t>
      </w:r>
      <w:r w:rsidRPr="003F476F">
        <w:rPr>
          <w:rFonts w:ascii="Arial" w:hAnsi="Arial" w:cs="Arial"/>
        </w:rPr>
        <w:t>) Degree in Early Years</w:t>
      </w:r>
      <w:r w:rsidR="00F0476D" w:rsidRPr="003F476F">
        <w:rPr>
          <w:rFonts w:ascii="Arial" w:hAnsi="Arial" w:cs="Arial"/>
        </w:rPr>
        <w:t xml:space="preserve">: Education and </w:t>
      </w:r>
      <w:r w:rsidRPr="003F476F">
        <w:rPr>
          <w:rFonts w:ascii="Arial" w:hAnsi="Arial" w:cs="Arial"/>
        </w:rPr>
        <w:t xml:space="preserve">Leadership </w:t>
      </w:r>
      <w:r w:rsidR="00F0476D" w:rsidRPr="003F476F">
        <w:rPr>
          <w:rFonts w:ascii="Arial" w:hAnsi="Arial" w:cs="Arial"/>
        </w:rPr>
        <w:t>in</w:t>
      </w:r>
      <w:r w:rsidRPr="003F476F">
        <w:rPr>
          <w:rFonts w:ascii="Arial" w:hAnsi="Arial" w:cs="Arial"/>
        </w:rPr>
        <w:t xml:space="preserve"> Practice and the </w:t>
      </w:r>
      <w:proofErr w:type="gramStart"/>
      <w:r w:rsidRPr="003F476F">
        <w:rPr>
          <w:rFonts w:ascii="Arial" w:hAnsi="Arial" w:cs="Arial"/>
        </w:rPr>
        <w:t>BA(</w:t>
      </w:r>
      <w:proofErr w:type="gramEnd"/>
      <w:r w:rsidRPr="003F476F">
        <w:rPr>
          <w:rFonts w:ascii="Arial" w:hAnsi="Arial" w:cs="Arial"/>
        </w:rPr>
        <w:t>Hons</w:t>
      </w:r>
      <w:r w:rsidR="00F0476D" w:rsidRPr="003F476F">
        <w:rPr>
          <w:rFonts w:ascii="Arial" w:hAnsi="Arial" w:cs="Arial"/>
        </w:rPr>
        <w:t>.</w:t>
      </w:r>
      <w:r w:rsidRPr="003F476F">
        <w:rPr>
          <w:rFonts w:ascii="Arial" w:hAnsi="Arial" w:cs="Arial"/>
        </w:rPr>
        <w:t>) Degree in Early Years</w:t>
      </w:r>
      <w:r w:rsidR="00F0476D" w:rsidRPr="003F476F">
        <w:rPr>
          <w:rFonts w:ascii="Arial" w:hAnsi="Arial" w:cs="Arial"/>
        </w:rPr>
        <w:t>:</w:t>
      </w:r>
      <w:r w:rsidRPr="003F476F">
        <w:rPr>
          <w:rFonts w:ascii="Arial" w:hAnsi="Arial" w:cs="Arial"/>
        </w:rPr>
        <w:t xml:space="preserve"> Teaching and Learning as outlined below.</w:t>
      </w:r>
    </w:p>
    <w:p w:rsidR="00F0476D" w:rsidRPr="003F476F" w:rsidRDefault="00F0476D" w:rsidP="00646226">
      <w:pPr>
        <w:spacing w:after="0" w:line="240" w:lineRule="auto"/>
        <w:rPr>
          <w:rFonts w:ascii="Arial" w:hAnsi="Arial" w:cs="Arial"/>
        </w:rPr>
      </w:pPr>
    </w:p>
    <w:p w:rsidR="00646226" w:rsidRPr="003F476F" w:rsidRDefault="00646226" w:rsidP="00646226">
      <w:pPr>
        <w:spacing w:after="0" w:line="240" w:lineRule="auto"/>
        <w:rPr>
          <w:rFonts w:ascii="Arial" w:hAnsi="Arial" w:cs="Arial"/>
        </w:rPr>
      </w:pPr>
      <w:r w:rsidRPr="003F476F">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5B1266" w:rsidRPr="003F476F" w:rsidRDefault="005B1266" w:rsidP="005B1266">
      <w:pPr>
        <w:spacing w:after="0" w:line="240" w:lineRule="auto"/>
        <w:rPr>
          <w:rFonts w:ascii="Arial" w:hAnsi="Arial" w:cs="Arial"/>
        </w:rPr>
      </w:pPr>
    </w:p>
    <w:p w:rsidR="00F0476D" w:rsidRPr="003F476F" w:rsidRDefault="00F0476D" w:rsidP="005B1266">
      <w:pPr>
        <w:spacing w:after="0" w:line="240" w:lineRule="auto"/>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68"/>
        <w:gridCol w:w="1134"/>
        <w:gridCol w:w="993"/>
        <w:gridCol w:w="850"/>
        <w:gridCol w:w="1843"/>
        <w:gridCol w:w="2126"/>
        <w:gridCol w:w="33"/>
      </w:tblGrid>
      <w:tr w:rsidR="005B1266" w:rsidRPr="003F476F" w:rsidTr="00EB7B51">
        <w:tc>
          <w:tcPr>
            <w:tcW w:w="9247" w:type="dxa"/>
            <w:gridSpan w:val="7"/>
            <w:tcBorders>
              <w:bottom w:val="single" w:sz="4" w:space="0" w:color="auto"/>
            </w:tcBorders>
            <w:shd w:val="clear" w:color="auto" w:fill="DBE5F1"/>
          </w:tcPr>
          <w:p w:rsidR="005B1266" w:rsidRPr="003F476F" w:rsidRDefault="005B1266" w:rsidP="00EB7B51">
            <w:pPr>
              <w:spacing w:after="0" w:line="240" w:lineRule="auto"/>
              <w:rPr>
                <w:rFonts w:ascii="Arial" w:hAnsi="Arial" w:cs="Arial"/>
              </w:rPr>
            </w:pPr>
            <w:r w:rsidRPr="003F476F">
              <w:rPr>
                <w:rFonts w:ascii="Arial" w:hAnsi="Arial" w:cs="Arial"/>
                <w:b/>
              </w:rPr>
              <w:t xml:space="preserve">Level 6 </w:t>
            </w:r>
            <w:r w:rsidRPr="003F476F">
              <w:rPr>
                <w:rFonts w:ascii="Arial" w:hAnsi="Arial" w:cs="Arial"/>
              </w:rPr>
              <w:t>(at least 60 credits = core)</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EB7B51">
            <w:pPr>
              <w:spacing w:after="0" w:line="240" w:lineRule="auto"/>
              <w:rPr>
                <w:rFonts w:ascii="Arial" w:hAnsi="Arial" w:cs="Arial"/>
                <w:b/>
              </w:rPr>
            </w:pPr>
            <w:r w:rsidRPr="003F476F">
              <w:rPr>
                <w:rFonts w:ascii="Arial" w:hAnsi="Arial" w:cs="Arial"/>
                <w:b/>
              </w:rPr>
              <w:t>Compulsory modules</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 xml:space="preserve">Credit </w:t>
            </w:r>
          </w:p>
          <w:p w:rsidR="003F476F" w:rsidRPr="003F476F" w:rsidRDefault="003F476F" w:rsidP="00EB7B51">
            <w:pPr>
              <w:spacing w:after="0" w:line="240" w:lineRule="auto"/>
              <w:jc w:val="center"/>
              <w:rPr>
                <w:rFonts w:ascii="Arial" w:hAnsi="Arial" w:cs="Arial"/>
                <w:b/>
              </w:rPr>
            </w:pPr>
            <w:r w:rsidRPr="003F476F">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 xml:space="preserve">Level </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 xml:space="preserve">% </w:t>
            </w:r>
          </w:p>
          <w:p w:rsidR="003F476F" w:rsidRPr="003F476F" w:rsidRDefault="003F476F" w:rsidP="00EB7B51">
            <w:pPr>
              <w:spacing w:after="0" w:line="240" w:lineRule="auto"/>
              <w:jc w:val="center"/>
              <w:rPr>
                <w:rFonts w:ascii="Arial" w:hAnsi="Arial" w:cs="Arial"/>
                <w:b/>
              </w:rPr>
            </w:pPr>
            <w:r w:rsidRPr="003F476F">
              <w:rPr>
                <w:rFonts w:ascii="Arial" w:hAnsi="Arial" w:cs="Arial"/>
                <w:b/>
              </w:rPr>
              <w:t>course-work</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Teaching Block</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ind w:right="113"/>
              <w:rPr>
                <w:rFonts w:ascii="Arial" w:hAnsi="Arial" w:cs="Arial"/>
                <w:b/>
                <w:i/>
              </w:rPr>
            </w:pPr>
            <w:r w:rsidRPr="003F476F">
              <w:rPr>
                <w:rFonts w:ascii="Arial" w:hAnsi="Arial" w:cs="Arial"/>
                <w:b/>
                <w:i/>
              </w:rPr>
              <w:t>Pathway 1</w:t>
            </w:r>
          </w:p>
          <w:p w:rsidR="003F476F" w:rsidRPr="003F476F" w:rsidRDefault="003F476F" w:rsidP="00656AA2">
            <w:pPr>
              <w:spacing w:after="0" w:line="240" w:lineRule="auto"/>
              <w:rPr>
                <w:rFonts w:ascii="Arial" w:hAnsi="Arial" w:cs="Arial"/>
              </w:rPr>
            </w:pPr>
            <w:r w:rsidRPr="003F476F">
              <w:rPr>
                <w:rFonts w:ascii="Arial" w:hAnsi="Arial" w:cs="Arial"/>
              </w:rPr>
              <w:t>Leading through Transitions</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QY6010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ind w:right="113"/>
              <w:rPr>
                <w:rFonts w:ascii="Arial" w:hAnsi="Arial" w:cs="Arial"/>
                <w:b/>
                <w:i/>
              </w:rPr>
            </w:pPr>
            <w:r w:rsidRPr="003F476F">
              <w:rPr>
                <w:rFonts w:ascii="Arial" w:hAnsi="Arial" w:cs="Arial"/>
                <w:b/>
                <w:i/>
              </w:rPr>
              <w:t>Pathway 1</w:t>
            </w:r>
          </w:p>
          <w:p w:rsidR="003F476F" w:rsidRPr="003F476F" w:rsidRDefault="003F476F" w:rsidP="00656AA2">
            <w:pPr>
              <w:spacing w:after="0" w:line="240" w:lineRule="auto"/>
              <w:rPr>
                <w:rFonts w:ascii="Arial" w:hAnsi="Arial" w:cs="Arial"/>
              </w:rPr>
            </w:pPr>
            <w:r w:rsidRPr="003F476F">
              <w:rPr>
                <w:rFonts w:ascii="Arial" w:hAnsi="Arial" w:cs="Arial"/>
              </w:rPr>
              <w:t>Leadership, Diversity and Equal Opportunities</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QY6020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ind w:right="113"/>
              <w:rPr>
                <w:rFonts w:ascii="Arial" w:hAnsi="Arial" w:cs="Arial"/>
                <w:b/>
                <w:i/>
              </w:rPr>
            </w:pPr>
            <w:r w:rsidRPr="003F476F">
              <w:rPr>
                <w:rFonts w:ascii="Arial" w:hAnsi="Arial" w:cs="Arial"/>
                <w:b/>
                <w:i/>
              </w:rPr>
              <w:t>Pathway 2</w:t>
            </w:r>
          </w:p>
          <w:p w:rsidR="003F476F" w:rsidRPr="003F476F" w:rsidRDefault="003F476F" w:rsidP="00656AA2">
            <w:pPr>
              <w:spacing w:after="0" w:line="240" w:lineRule="auto"/>
              <w:rPr>
                <w:rFonts w:ascii="Arial" w:hAnsi="Arial" w:cs="Arial"/>
              </w:rPr>
            </w:pPr>
            <w:r w:rsidRPr="003F476F">
              <w:rPr>
                <w:rFonts w:ascii="Arial" w:hAnsi="Arial" w:cs="Arial"/>
              </w:rPr>
              <w:t>Transition and Transformation</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QY6030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rPr>
                <w:rFonts w:ascii="Arial" w:hAnsi="Arial" w:cs="Arial"/>
                <w:b/>
                <w:i/>
              </w:rPr>
            </w:pPr>
            <w:r w:rsidRPr="003F476F">
              <w:rPr>
                <w:rFonts w:ascii="Arial" w:hAnsi="Arial" w:cs="Arial"/>
                <w:b/>
                <w:i/>
              </w:rPr>
              <w:lastRenderedPageBreak/>
              <w:t xml:space="preserve">Pathway 2 </w:t>
            </w:r>
          </w:p>
          <w:p w:rsidR="003F476F" w:rsidRPr="003F476F" w:rsidRDefault="003F476F" w:rsidP="00656AA2">
            <w:pPr>
              <w:spacing w:after="0" w:line="240" w:lineRule="auto"/>
              <w:rPr>
                <w:rFonts w:ascii="Arial" w:hAnsi="Arial" w:cs="Arial"/>
              </w:rPr>
            </w:pPr>
            <w:r w:rsidRPr="003F476F">
              <w:rPr>
                <w:rFonts w:ascii="Arial" w:hAnsi="Arial" w:cs="Arial"/>
              </w:rPr>
              <w:t>Creativity and Critical Thinking</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QY6040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rPr>
                <w:rFonts w:ascii="Arial" w:hAnsi="Arial" w:cs="Arial"/>
                <w:b/>
                <w:i/>
              </w:rPr>
            </w:pPr>
            <w:r w:rsidRPr="003F476F">
              <w:rPr>
                <w:rFonts w:ascii="Arial" w:hAnsi="Arial" w:cs="Arial"/>
                <w:b/>
                <w:i/>
              </w:rPr>
              <w:t>Pathways1 and 2</w:t>
            </w:r>
          </w:p>
          <w:p w:rsidR="003F476F" w:rsidRPr="003F476F" w:rsidRDefault="003F476F" w:rsidP="00656AA2">
            <w:pPr>
              <w:spacing w:after="0" w:line="240" w:lineRule="auto"/>
              <w:rPr>
                <w:rFonts w:ascii="Arial" w:hAnsi="Arial" w:cs="Arial"/>
              </w:rPr>
            </w:pPr>
            <w:r w:rsidRPr="003F476F">
              <w:rPr>
                <w:rFonts w:ascii="Arial" w:hAnsi="Arial" w:cs="Arial"/>
              </w:rPr>
              <w:t>Critical Choices for Leaders</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QY6050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2</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A46689">
            <w:pPr>
              <w:spacing w:after="0" w:line="240" w:lineRule="auto"/>
              <w:rPr>
                <w:rFonts w:ascii="Arial" w:hAnsi="Arial" w:cs="Arial"/>
                <w:b/>
                <w:i/>
              </w:rPr>
            </w:pPr>
            <w:r w:rsidRPr="003F476F">
              <w:rPr>
                <w:rFonts w:ascii="Arial" w:hAnsi="Arial" w:cs="Arial"/>
                <w:b/>
                <w:i/>
              </w:rPr>
              <w:t>Pathways1 and 2</w:t>
            </w:r>
          </w:p>
          <w:p w:rsidR="003F476F" w:rsidRPr="003F476F" w:rsidRDefault="003F476F" w:rsidP="00656AA2">
            <w:pPr>
              <w:spacing w:after="0" w:line="240" w:lineRule="auto"/>
              <w:rPr>
                <w:rFonts w:ascii="Arial" w:hAnsi="Arial" w:cs="Arial"/>
              </w:rPr>
            </w:pPr>
            <w:r w:rsidRPr="003F476F">
              <w:rPr>
                <w:rFonts w:ascii="Arial" w:hAnsi="Arial" w:cs="Arial"/>
              </w:rPr>
              <w:t>Dissertation</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QY6060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2</w:t>
            </w:r>
          </w:p>
        </w:tc>
      </w:tr>
      <w:tr w:rsidR="005952BC" w:rsidRPr="003F476F" w:rsidTr="00EB7B51">
        <w:tc>
          <w:tcPr>
            <w:tcW w:w="9247" w:type="dxa"/>
            <w:gridSpan w:val="7"/>
            <w:tcBorders>
              <w:top w:val="single" w:sz="4" w:space="0" w:color="auto"/>
              <w:bottom w:val="nil"/>
            </w:tcBorders>
          </w:tcPr>
          <w:p w:rsidR="005952BC" w:rsidRPr="003F476F" w:rsidRDefault="005952BC" w:rsidP="00656AA2">
            <w:pPr>
              <w:spacing w:after="0" w:line="240" w:lineRule="auto"/>
              <w:rPr>
                <w:rFonts w:ascii="Arial" w:hAnsi="Arial" w:cs="Arial"/>
              </w:rPr>
            </w:pPr>
          </w:p>
        </w:tc>
      </w:tr>
    </w:tbl>
    <w:p w:rsidR="0096116F" w:rsidRPr="003F476F" w:rsidRDefault="0096116F" w:rsidP="005B1266">
      <w:pPr>
        <w:spacing w:after="0" w:line="240" w:lineRule="auto"/>
        <w:rPr>
          <w:rFonts w:ascii="Arial" w:hAnsi="Arial" w:cs="Arial"/>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 xml:space="preserve">Principles of Teaching Learning and Assessment </w:t>
      </w:r>
    </w:p>
    <w:p w:rsidR="00646226" w:rsidRPr="003F476F" w:rsidRDefault="00646226" w:rsidP="00646226">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The teaching and learning strategies have been developed to take account of the Kingston University Curriculum Design Principles. The programme</w:t>
      </w:r>
      <w:r w:rsidR="00F0476D" w:rsidRPr="003F476F">
        <w:rPr>
          <w:rFonts w:ascii="Arial" w:hAnsi="Arial" w:cs="Arial"/>
          <w:color w:val="000000"/>
          <w:lang w:eastAsia="en-GB"/>
        </w:rPr>
        <w:t>s</w:t>
      </w:r>
      <w:r w:rsidRPr="003F476F">
        <w:rPr>
          <w:rFonts w:ascii="Arial" w:hAnsi="Arial" w:cs="Arial"/>
          <w:color w:val="000000"/>
          <w:lang w:eastAsia="en-GB"/>
        </w:rPr>
        <w:t xml:space="preserve"> utilise a wide range of strategies that will enable all students to be actively engaged throughout the course. These strategies have also been carefully considered to ensure that students are able to meet the lea</w:t>
      </w:r>
      <w:r w:rsidR="00935B27" w:rsidRPr="003F476F">
        <w:rPr>
          <w:rFonts w:ascii="Arial" w:hAnsi="Arial" w:cs="Arial"/>
          <w:color w:val="000000"/>
          <w:lang w:eastAsia="en-GB"/>
        </w:rPr>
        <w:t>rning outcomes of the modules. The</w:t>
      </w:r>
      <w:r w:rsidRPr="003F476F">
        <w:rPr>
          <w:rFonts w:ascii="Arial" w:hAnsi="Arial" w:cs="Arial"/>
          <w:color w:val="000000"/>
          <w:lang w:eastAsia="en-GB"/>
        </w:rPr>
        <w:t xml:space="preserve"> range of teaching and learning strategies includes lectures, group work, seminar discussions, peer feedback workshops and practical tasks. </w:t>
      </w:r>
    </w:p>
    <w:p w:rsidR="00935B27" w:rsidRPr="003F476F" w:rsidRDefault="00935B27" w:rsidP="00646226">
      <w:pPr>
        <w:autoSpaceDE w:val="0"/>
        <w:autoSpaceDN w:val="0"/>
        <w:adjustRightInd w:val="0"/>
        <w:spacing w:after="0" w:line="240" w:lineRule="auto"/>
        <w:rPr>
          <w:rFonts w:ascii="Arial" w:hAnsi="Arial" w:cs="Arial"/>
          <w:color w:val="000000"/>
          <w:lang w:eastAsia="en-GB"/>
        </w:rPr>
      </w:pPr>
    </w:p>
    <w:p w:rsidR="00935B27" w:rsidRPr="003F476F" w:rsidRDefault="00935B27" w:rsidP="00935B27">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00935B27" w:rsidRPr="003F476F" w:rsidRDefault="00935B27" w:rsidP="00646226">
      <w:pPr>
        <w:autoSpaceDE w:val="0"/>
        <w:autoSpaceDN w:val="0"/>
        <w:adjustRightInd w:val="0"/>
        <w:spacing w:after="0" w:line="240" w:lineRule="auto"/>
        <w:rPr>
          <w:rFonts w:ascii="Arial" w:hAnsi="Arial" w:cs="Arial"/>
          <w:color w:val="000000"/>
          <w:lang w:eastAsia="en-GB"/>
        </w:rPr>
      </w:pPr>
    </w:p>
    <w:p w:rsidR="00B75320" w:rsidRPr="003F476F" w:rsidRDefault="00646226" w:rsidP="00B75320">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 xml:space="preserve">A range of assessments have been designed to enable students to demonstrate the acquisition of knowledge and skills. These include peer assessments, oral presentations, in-class </w:t>
      </w:r>
      <w:r w:rsidR="00B850CF" w:rsidRPr="003F476F">
        <w:rPr>
          <w:rFonts w:ascii="Arial" w:hAnsi="Arial" w:cs="Arial"/>
          <w:color w:val="000000"/>
          <w:lang w:eastAsia="en-GB"/>
        </w:rPr>
        <w:t>written paper</w:t>
      </w:r>
      <w:r w:rsidRPr="003F476F">
        <w:rPr>
          <w:rFonts w:ascii="Arial" w:hAnsi="Arial" w:cs="Arial"/>
          <w:color w:val="000000"/>
          <w:lang w:eastAsia="en-GB"/>
        </w:rPr>
        <w:t xml:space="preserve">, report writing, planning activities, observations and </w:t>
      </w:r>
      <w:r w:rsidR="00522275" w:rsidRPr="003F476F">
        <w:rPr>
          <w:rFonts w:ascii="Arial" w:hAnsi="Arial" w:cs="Arial"/>
          <w:color w:val="000000"/>
          <w:lang w:eastAsia="en-GB"/>
        </w:rPr>
        <w:t>professional portfolio</w:t>
      </w:r>
      <w:r w:rsidRPr="003F476F">
        <w:rPr>
          <w:rFonts w:ascii="Arial" w:hAnsi="Arial" w:cs="Arial"/>
          <w:color w:val="000000"/>
          <w:lang w:eastAsia="en-GB"/>
        </w:rPr>
        <w:t xml:space="preserve">. The assessments within each module have been designed to provide formative opportunities that allow students to make links between theory and practice and to receive ‘feed forward’ in preparation for the summative assessments. </w:t>
      </w:r>
      <w:r w:rsidR="00B75320" w:rsidRPr="003F476F">
        <w:rPr>
          <w:rFonts w:ascii="Arial" w:hAnsi="Arial" w:cs="Arial"/>
          <w:color w:val="000000"/>
          <w:lang w:eastAsia="en-GB"/>
        </w:rPr>
        <w:t>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w:t>
      </w:r>
      <w:r w:rsidR="00B850CF" w:rsidRPr="003F476F">
        <w:rPr>
          <w:rFonts w:ascii="Arial" w:hAnsi="Arial" w:cs="Arial"/>
          <w:color w:val="000000"/>
          <w:lang w:eastAsia="en-GB"/>
        </w:rPr>
        <w:t>e</w:t>
      </w:r>
      <w:r w:rsidR="00B75320" w:rsidRPr="003F476F">
        <w:rPr>
          <w:rFonts w:ascii="Arial" w:hAnsi="Arial" w:cs="Arial"/>
          <w:color w:val="000000"/>
          <w:lang w:eastAsia="en-GB"/>
        </w:rPr>
        <w:t xml:space="preserve"> different technologies in order to enhance their personal and professional knowledge and skills. Practice using different technologies ha</w:t>
      </w:r>
      <w:r w:rsidR="00B850CF" w:rsidRPr="003F476F">
        <w:rPr>
          <w:rFonts w:ascii="Arial" w:hAnsi="Arial" w:cs="Arial"/>
          <w:color w:val="000000"/>
          <w:lang w:eastAsia="en-GB"/>
        </w:rPr>
        <w:t>s</w:t>
      </w:r>
      <w:r w:rsidR="00B75320" w:rsidRPr="003F476F">
        <w:rPr>
          <w:rFonts w:ascii="Arial" w:hAnsi="Arial" w:cs="Arial"/>
          <w:color w:val="000000"/>
          <w:lang w:eastAsia="en-GB"/>
        </w:rPr>
        <w:t xml:space="preserve"> been planned to take place in a supportive environment before the requirement of skills to be evidenced in any summative assessment.</w:t>
      </w:r>
    </w:p>
    <w:p w:rsidR="00646226" w:rsidRPr="003F476F" w:rsidRDefault="00646226" w:rsidP="00646226">
      <w:pPr>
        <w:autoSpaceDE w:val="0"/>
        <w:autoSpaceDN w:val="0"/>
        <w:adjustRightInd w:val="0"/>
        <w:spacing w:after="0" w:line="240" w:lineRule="auto"/>
        <w:rPr>
          <w:rFonts w:ascii="Arial" w:hAnsi="Arial" w:cs="Arial"/>
          <w:color w:val="000000"/>
          <w:lang w:eastAsia="en-GB"/>
        </w:rPr>
      </w:pPr>
    </w:p>
    <w:p w:rsidR="00B75320" w:rsidRPr="003F476F" w:rsidRDefault="00B75320" w:rsidP="00B75320">
      <w:pPr>
        <w:spacing w:after="0" w:line="240" w:lineRule="auto"/>
        <w:rPr>
          <w:rFonts w:ascii="Arial" w:hAnsi="Arial" w:cs="Arial"/>
        </w:rPr>
      </w:pPr>
      <w:r w:rsidRPr="003F476F">
        <w:rPr>
          <w:rFonts w:ascii="Arial" w:hAnsi="Arial" w:cs="Arial"/>
          <w:lang w:eastAsia="en-GB"/>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00B75320" w:rsidRPr="003F476F" w:rsidRDefault="00B75320" w:rsidP="00B75320">
      <w:pPr>
        <w:autoSpaceDE w:val="0"/>
        <w:autoSpaceDN w:val="0"/>
        <w:adjustRightInd w:val="0"/>
        <w:spacing w:after="0" w:line="240" w:lineRule="auto"/>
        <w:rPr>
          <w:rFonts w:ascii="Arial" w:hAnsi="Arial" w:cs="Arial"/>
          <w:color w:val="FF0000"/>
          <w:lang w:eastAsia="en-GB"/>
        </w:rPr>
      </w:pPr>
    </w:p>
    <w:p w:rsidR="00646226" w:rsidRPr="003F476F" w:rsidRDefault="00646226" w:rsidP="00646226">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 xml:space="preserve">At the end of Level 6 students will select an area of interest for </w:t>
      </w:r>
      <w:r w:rsidR="00935B27" w:rsidRPr="003F476F">
        <w:rPr>
          <w:rFonts w:ascii="Arial" w:hAnsi="Arial" w:cs="Arial"/>
          <w:color w:val="000000"/>
          <w:lang w:eastAsia="en-GB"/>
        </w:rPr>
        <w:t>their dissertation</w:t>
      </w:r>
      <w:r w:rsidRPr="003F476F">
        <w:rPr>
          <w:rFonts w:ascii="Arial" w:hAnsi="Arial" w:cs="Arial"/>
          <w:color w:val="000000"/>
          <w:lang w:eastAsia="en-GB"/>
        </w:rPr>
        <w:t xml:space="preserve"> requiring data collection and analysis within their employment setting. This has been designed to enable students to demonstrate and apply the knowledge and skills that they have acquired throughout the course including ethic</w:t>
      </w:r>
      <w:r w:rsidR="00935B27" w:rsidRPr="003F476F">
        <w:rPr>
          <w:rFonts w:ascii="Arial" w:hAnsi="Arial" w:cs="Arial"/>
          <w:color w:val="000000"/>
          <w:lang w:eastAsia="en-GB"/>
        </w:rPr>
        <w:t>al considerations</w:t>
      </w:r>
      <w:r w:rsidRPr="003F476F">
        <w:rPr>
          <w:rFonts w:ascii="Arial" w:hAnsi="Arial" w:cs="Arial"/>
          <w:color w:val="000000"/>
          <w:lang w:eastAsia="en-GB"/>
        </w:rPr>
        <w:t xml:space="preserve"> of working with young children. The topic of the </w:t>
      </w:r>
      <w:r w:rsidR="00935B27" w:rsidRPr="003F476F">
        <w:rPr>
          <w:rFonts w:ascii="Arial" w:hAnsi="Arial" w:cs="Arial"/>
          <w:color w:val="000000"/>
          <w:lang w:eastAsia="en-GB"/>
        </w:rPr>
        <w:t>enquiry</w:t>
      </w:r>
      <w:r w:rsidRPr="003F476F">
        <w:rPr>
          <w:rFonts w:ascii="Arial" w:hAnsi="Arial" w:cs="Arial"/>
          <w:color w:val="000000"/>
          <w:lang w:eastAsia="en-GB"/>
        </w:rPr>
        <w:t xml:space="preserve"> will be agreed by the </w:t>
      </w:r>
      <w:r w:rsidR="00935B27" w:rsidRPr="003F476F">
        <w:rPr>
          <w:rFonts w:ascii="Arial" w:hAnsi="Arial" w:cs="Arial"/>
          <w:color w:val="000000"/>
          <w:lang w:eastAsia="en-GB"/>
        </w:rPr>
        <w:t xml:space="preserve">students’ allocated </w:t>
      </w:r>
      <w:r w:rsidRPr="003F476F">
        <w:rPr>
          <w:rFonts w:ascii="Arial" w:hAnsi="Arial" w:cs="Arial"/>
          <w:color w:val="000000"/>
          <w:lang w:eastAsia="en-GB"/>
        </w:rPr>
        <w:t xml:space="preserve">supervisor with the university Programme Leader. </w:t>
      </w:r>
      <w:r w:rsidR="00F41877" w:rsidRPr="003F476F">
        <w:rPr>
          <w:rFonts w:ascii="Arial" w:hAnsi="Arial" w:cs="Arial"/>
          <w:color w:val="000000"/>
          <w:lang w:eastAsia="en-GB"/>
        </w:rPr>
        <w:t xml:space="preserve">The </w:t>
      </w:r>
      <w:r w:rsidR="00935B27" w:rsidRPr="003F476F">
        <w:rPr>
          <w:rFonts w:ascii="Arial" w:hAnsi="Arial" w:cs="Arial"/>
          <w:color w:val="000000"/>
          <w:lang w:eastAsia="en-GB"/>
        </w:rPr>
        <w:t>dissertation</w:t>
      </w:r>
      <w:r w:rsidRPr="003F476F">
        <w:rPr>
          <w:rFonts w:ascii="Arial" w:hAnsi="Arial" w:cs="Arial"/>
          <w:color w:val="000000"/>
          <w:lang w:eastAsia="en-GB"/>
        </w:rPr>
        <w:t xml:space="preserve"> enables students to </w:t>
      </w:r>
      <w:r w:rsidR="00F41877" w:rsidRPr="003F476F">
        <w:rPr>
          <w:rFonts w:ascii="Arial" w:hAnsi="Arial" w:cs="Arial"/>
          <w:color w:val="000000"/>
          <w:lang w:eastAsia="en-GB"/>
        </w:rPr>
        <w:t xml:space="preserve">further </w:t>
      </w:r>
      <w:r w:rsidRPr="003F476F">
        <w:rPr>
          <w:rFonts w:ascii="Arial" w:hAnsi="Arial" w:cs="Arial"/>
          <w:color w:val="000000"/>
          <w:lang w:eastAsia="en-GB"/>
        </w:rPr>
        <w:t xml:space="preserve">develop research skills and provides them with the foundations for further study if they wish to pursue it. </w:t>
      </w:r>
    </w:p>
    <w:p w:rsidR="00B75320" w:rsidRPr="003F476F" w:rsidRDefault="00B75320" w:rsidP="00646226">
      <w:pPr>
        <w:autoSpaceDE w:val="0"/>
        <w:autoSpaceDN w:val="0"/>
        <w:adjustRightInd w:val="0"/>
        <w:spacing w:after="0" w:line="240" w:lineRule="auto"/>
        <w:rPr>
          <w:rFonts w:ascii="Arial" w:hAnsi="Arial" w:cs="Arial"/>
          <w:color w:val="000000"/>
          <w:lang w:eastAsia="en-GB"/>
        </w:rPr>
      </w:pPr>
    </w:p>
    <w:p w:rsidR="00B75320" w:rsidRPr="003F476F" w:rsidRDefault="00B75320" w:rsidP="00646226">
      <w:pPr>
        <w:autoSpaceDE w:val="0"/>
        <w:autoSpaceDN w:val="0"/>
        <w:adjustRightInd w:val="0"/>
        <w:spacing w:after="0" w:line="240" w:lineRule="auto"/>
        <w:rPr>
          <w:rFonts w:ascii="Arial" w:hAnsi="Arial" w:cs="Arial"/>
          <w:color w:val="000000"/>
          <w:lang w:eastAsia="en-GB"/>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Support for Students and their  Learning</w:t>
      </w:r>
    </w:p>
    <w:p w:rsidR="00F41877" w:rsidRPr="003F476F" w:rsidRDefault="005B1266" w:rsidP="00F41877">
      <w:pPr>
        <w:spacing w:after="0" w:line="240" w:lineRule="auto"/>
        <w:rPr>
          <w:rFonts w:ascii="Arial" w:hAnsi="Arial" w:cs="Arial"/>
        </w:rPr>
      </w:pPr>
      <w:r w:rsidRPr="003F476F">
        <w:rPr>
          <w:rFonts w:ascii="Arial" w:hAnsi="Arial" w:cs="Arial"/>
        </w:rPr>
        <w:lastRenderedPageBreak/>
        <w:t>Students are supported by:</w:t>
      </w:r>
    </w:p>
    <w:p w:rsidR="00F41877" w:rsidRPr="003F476F" w:rsidRDefault="00F41877" w:rsidP="00F41877">
      <w:pPr>
        <w:spacing w:after="0" w:line="240" w:lineRule="auto"/>
        <w:rPr>
          <w:rFonts w:ascii="Arial" w:hAnsi="Arial" w:cs="Arial"/>
        </w:rPr>
      </w:pPr>
    </w:p>
    <w:p w:rsidR="00B850CF" w:rsidRPr="003F476F" w:rsidRDefault="00F41877" w:rsidP="00B850CF">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The Programme Leader </w:t>
      </w:r>
      <w:r w:rsidR="00B850CF" w:rsidRPr="003F476F">
        <w:rPr>
          <w:rFonts w:ascii="Arial" w:hAnsi="Arial" w:cs="Arial"/>
          <w:color w:val="000000"/>
          <w:lang w:eastAsia="en-GB"/>
        </w:rPr>
        <w:t>who will be responsible for ensuring that programme reviews incorporate up to date field developments and that quality assurance policies and procedures are adhered to.</w:t>
      </w:r>
    </w:p>
    <w:p w:rsidR="00B850CF" w:rsidRPr="003F476F" w:rsidRDefault="00F41877" w:rsidP="00B850CF">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designated programme administrator based in the School of Education</w:t>
      </w:r>
      <w:r w:rsidR="00B850CF" w:rsidRPr="003F476F">
        <w:rPr>
          <w:rFonts w:ascii="Arial" w:hAnsi="Arial" w:cs="Arial"/>
          <w:color w:val="000000"/>
          <w:lang w:eastAsia="en-GB"/>
        </w:rPr>
        <w:t xml:space="preserve"> to ensure effective communication between students and university staff and who will prepare documentation for university assessment boards. </w:t>
      </w:r>
    </w:p>
    <w:p w:rsidR="00935B2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Module Leader for each module</w:t>
      </w:r>
      <w:r w:rsidR="00B850CF" w:rsidRPr="003F476F">
        <w:rPr>
          <w:rFonts w:ascii="Arial" w:hAnsi="Arial" w:cs="Arial"/>
          <w:color w:val="000000"/>
          <w:lang w:eastAsia="en-GB"/>
        </w:rPr>
        <w:t xml:space="preserve"> who will be responsible for ensuring the content, delivery and assessment strategies are effective.</w:t>
      </w:r>
    </w:p>
    <w:p w:rsidR="00935B27" w:rsidRPr="003F476F" w:rsidRDefault="00935B2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Personal Tutor</w:t>
      </w:r>
      <w:r w:rsidR="00B850CF" w:rsidRPr="003F476F">
        <w:rPr>
          <w:rFonts w:ascii="Arial" w:hAnsi="Arial" w:cs="Arial"/>
          <w:color w:val="000000"/>
          <w:lang w:eastAsia="en-GB"/>
        </w:rPr>
        <w:t xml:space="preserve"> who will support individual student progress.</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Technical support accessed through Kingston University</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proofErr w:type="spellStart"/>
      <w:r w:rsidRPr="003F476F">
        <w:rPr>
          <w:rFonts w:ascii="Arial" w:hAnsi="Arial" w:cs="Arial"/>
          <w:color w:val="000000"/>
          <w:lang w:eastAsia="en-GB"/>
        </w:rPr>
        <w:t>StudySpace</w:t>
      </w:r>
      <w:proofErr w:type="spellEnd"/>
      <w:r w:rsidRPr="003F476F">
        <w:rPr>
          <w:rFonts w:ascii="Arial" w:hAnsi="Arial" w:cs="Arial"/>
          <w:color w:val="000000"/>
          <w:lang w:eastAsia="en-GB"/>
        </w:rPr>
        <w:t xml:space="preserve"> – the Kingston University on-line interactive intranet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named Senior Adviser for Early Years based in the Learning Resource Centre (Kingston Hill Campus)</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Programme specific Library Resource at Kingston University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memory stick containing all key resources to enable access to materials from remote locations</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Student support facilities at Kingston University that provide advice on issues such as finance, regulations, legal matters and international student support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Dyslexia and Disability student support at Kingston University</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The Students’ Union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An induction week at the beginning of each new academic session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Staff Student Consultative Committee </w:t>
      </w:r>
    </w:p>
    <w:p w:rsidR="00F41877" w:rsidRPr="003F476F" w:rsidRDefault="00F41877" w:rsidP="005B1266">
      <w:pPr>
        <w:spacing w:after="0" w:line="240" w:lineRule="auto"/>
        <w:rPr>
          <w:rFonts w:ascii="Arial" w:hAnsi="Arial" w:cs="Arial"/>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Ensuring and Enhancing the Quality of the Course</w:t>
      </w:r>
    </w:p>
    <w:p w:rsidR="005B1266" w:rsidRPr="003F476F" w:rsidRDefault="005B1266" w:rsidP="005B1266">
      <w:pPr>
        <w:spacing w:after="0" w:line="240" w:lineRule="auto"/>
        <w:rPr>
          <w:rFonts w:ascii="Arial" w:hAnsi="Arial" w:cs="Arial"/>
        </w:rPr>
      </w:pPr>
      <w:r w:rsidRPr="003F476F">
        <w:rPr>
          <w:rFonts w:ascii="Arial" w:hAnsi="Arial" w:cs="Arial"/>
        </w:rPr>
        <w:t xml:space="preserve">The University </w:t>
      </w:r>
      <w:r w:rsidR="00BB23D0" w:rsidRPr="003F476F">
        <w:rPr>
          <w:rFonts w:ascii="Arial" w:hAnsi="Arial" w:cs="Arial"/>
        </w:rPr>
        <w:t>h</w:t>
      </w:r>
      <w:r w:rsidRPr="003F476F">
        <w:rPr>
          <w:rFonts w:ascii="Arial" w:hAnsi="Arial" w:cs="Arial"/>
        </w:rPr>
        <w:t>as several methods for evaluating and improving the quality and standards of its provision.  These include:</w:t>
      </w:r>
    </w:p>
    <w:p w:rsidR="005B1266" w:rsidRPr="003F476F" w:rsidRDefault="005B1266" w:rsidP="005B1266">
      <w:pPr>
        <w:spacing w:after="0" w:line="240" w:lineRule="auto"/>
        <w:ind w:left="360"/>
        <w:rPr>
          <w:rFonts w:ascii="Arial" w:hAnsi="Arial" w:cs="Arial"/>
        </w:rPr>
      </w:pP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External examiners</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Boards of study with student representation</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Annual review and development</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Periodic review undertaken at the subject level</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Student evaluation</w:t>
      </w:r>
    </w:p>
    <w:p w:rsidR="00935B27" w:rsidRPr="003F476F" w:rsidRDefault="00935B27" w:rsidP="005B1266">
      <w:pPr>
        <w:numPr>
          <w:ilvl w:val="0"/>
          <w:numId w:val="9"/>
        </w:numPr>
        <w:spacing w:after="0" w:line="240" w:lineRule="auto"/>
        <w:rPr>
          <w:rFonts w:ascii="Arial" w:hAnsi="Arial" w:cs="Arial"/>
        </w:rPr>
      </w:pPr>
      <w:r w:rsidRPr="003F476F">
        <w:rPr>
          <w:rFonts w:ascii="Arial" w:hAnsi="Arial" w:cs="Arial"/>
        </w:rPr>
        <w:t xml:space="preserve">Staff Student Consultative Committee </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Moderation policies</w:t>
      </w:r>
    </w:p>
    <w:p w:rsidR="00F838B0" w:rsidRPr="003F476F" w:rsidRDefault="00F838B0" w:rsidP="00F838B0">
      <w:pPr>
        <w:spacing w:after="0" w:line="240" w:lineRule="auto"/>
        <w:rPr>
          <w:rFonts w:ascii="Arial" w:hAnsi="Arial" w:cs="Arial"/>
          <w:color w:val="FF0000"/>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 xml:space="preserve">Employability Statement </w:t>
      </w:r>
    </w:p>
    <w:p w:rsidR="007F0B04" w:rsidRPr="003F476F" w:rsidRDefault="007F0B04" w:rsidP="007F0B04">
      <w:pPr>
        <w:spacing w:after="0" w:line="240" w:lineRule="auto"/>
        <w:rPr>
          <w:rFonts w:ascii="Arial" w:hAnsi="Arial" w:cs="Arial"/>
        </w:rPr>
      </w:pPr>
      <w:r w:rsidRPr="003F476F">
        <w:rPr>
          <w:rFonts w:ascii="Arial" w:hAnsi="Arial" w:cs="Arial"/>
        </w:rPr>
        <w:t xml:space="preserve">The students who will access the programmes are practitioners who may currently be employed in a variety of positions for example, Teaching Assistants, Setting Managers, Key Workers and Room Leaders in private, voluntary, independent and maintained Early Years Foundation Stage settings. </w:t>
      </w:r>
    </w:p>
    <w:p w:rsidR="007F0B04" w:rsidRPr="003F476F" w:rsidRDefault="007F0B04" w:rsidP="007F0B04">
      <w:pPr>
        <w:spacing w:after="0" w:line="240" w:lineRule="auto"/>
        <w:rPr>
          <w:rFonts w:ascii="Arial" w:hAnsi="Arial" w:cs="Arial"/>
        </w:rPr>
      </w:pPr>
    </w:p>
    <w:p w:rsidR="007F0B04" w:rsidRPr="003F476F" w:rsidRDefault="007F0B04" w:rsidP="007F0B04">
      <w:pPr>
        <w:spacing w:after="0" w:line="240" w:lineRule="auto"/>
        <w:rPr>
          <w:rFonts w:ascii="Arial" w:hAnsi="Arial" w:cs="Arial"/>
        </w:rPr>
      </w:pPr>
      <w:r w:rsidRPr="003F476F">
        <w:rPr>
          <w:rFonts w:ascii="Arial" w:hAnsi="Arial" w:cs="Arial"/>
        </w:rPr>
        <w:t>The programme</w:t>
      </w:r>
      <w:r w:rsidR="00935B27" w:rsidRPr="003F476F">
        <w:rPr>
          <w:rFonts w:ascii="Arial" w:hAnsi="Arial" w:cs="Arial"/>
        </w:rPr>
        <w:t>s have</w:t>
      </w:r>
      <w:r w:rsidRPr="003F476F">
        <w:rPr>
          <w:rFonts w:ascii="Arial" w:hAnsi="Arial" w:cs="Arial"/>
        </w:rPr>
        <w:t xml:space="preserve"> been designed with the engagement of employers to ensure that the content enables students to develop key knowledge and skills in order to enhance their </w:t>
      </w:r>
      <w:r w:rsidR="00935B27" w:rsidRPr="003F476F">
        <w:rPr>
          <w:rFonts w:ascii="Arial" w:hAnsi="Arial" w:cs="Arial"/>
        </w:rPr>
        <w:t xml:space="preserve">professional </w:t>
      </w:r>
      <w:r w:rsidRPr="003F476F">
        <w:rPr>
          <w:rFonts w:ascii="Arial" w:hAnsi="Arial" w:cs="Arial"/>
        </w:rPr>
        <w:t xml:space="preserve">role and to make positive impact upon early </w:t>
      </w:r>
      <w:proofErr w:type="gramStart"/>
      <w:r w:rsidRPr="003F476F">
        <w:rPr>
          <w:rFonts w:ascii="Arial" w:hAnsi="Arial" w:cs="Arial"/>
        </w:rPr>
        <w:t>years</w:t>
      </w:r>
      <w:proofErr w:type="gramEnd"/>
      <w:r w:rsidRPr="003F476F">
        <w:rPr>
          <w:rFonts w:ascii="Arial" w:hAnsi="Arial" w:cs="Arial"/>
        </w:rPr>
        <w:t xml:space="preserve"> settings in terms of ensuring quality learning and development opportunities for young children and their families.</w:t>
      </w:r>
    </w:p>
    <w:p w:rsidR="007F0B04" w:rsidRPr="003F476F" w:rsidRDefault="007F0B04" w:rsidP="007F0B04">
      <w:pPr>
        <w:spacing w:after="0" w:line="240" w:lineRule="auto"/>
        <w:ind w:left="360"/>
        <w:rPr>
          <w:rFonts w:ascii="Arial" w:hAnsi="Arial" w:cs="Arial"/>
          <w:b/>
        </w:rPr>
      </w:pPr>
    </w:p>
    <w:p w:rsidR="00B850CF" w:rsidRPr="003F476F" w:rsidRDefault="00B850CF" w:rsidP="007F0B04">
      <w:pPr>
        <w:spacing w:after="0" w:line="240" w:lineRule="auto"/>
        <w:ind w:left="360"/>
        <w:rPr>
          <w:rFonts w:ascii="Arial" w:hAnsi="Arial" w:cs="Arial"/>
          <w:b/>
        </w:rPr>
      </w:pPr>
    </w:p>
    <w:p w:rsidR="00B850CF" w:rsidRPr="003F476F" w:rsidRDefault="00B850CF" w:rsidP="007F0B04">
      <w:pPr>
        <w:spacing w:after="0" w:line="240" w:lineRule="auto"/>
        <w:ind w:left="360"/>
        <w:rPr>
          <w:rFonts w:ascii="Arial" w:hAnsi="Arial" w:cs="Arial"/>
          <w:b/>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Approved Variants from the UMS/PCF</w:t>
      </w:r>
    </w:p>
    <w:p w:rsidR="00510093" w:rsidRPr="003F476F" w:rsidRDefault="00510093" w:rsidP="00935B27">
      <w:pPr>
        <w:spacing w:after="0" w:line="240" w:lineRule="auto"/>
        <w:rPr>
          <w:rFonts w:ascii="Arial" w:hAnsi="Arial" w:cs="Arial"/>
          <w:color w:val="FF0000"/>
        </w:rPr>
      </w:pPr>
      <w:r w:rsidRPr="003F476F">
        <w:rPr>
          <w:rFonts w:ascii="Arial" w:hAnsi="Arial" w:cs="Arial"/>
        </w:rPr>
        <w:t>Students accessing the programme are employed as practitioners working with children and their families. All modules must be passed without compensation in order to achieve either</w:t>
      </w:r>
      <w:r w:rsidRPr="003F476F">
        <w:rPr>
          <w:rFonts w:ascii="Arial" w:hAnsi="Arial" w:cs="Arial"/>
          <w:color w:val="FF0000"/>
        </w:rPr>
        <w:t xml:space="preserve"> </w:t>
      </w:r>
      <w:proofErr w:type="gramStart"/>
      <w:r w:rsidR="000B389A" w:rsidRPr="003F476F">
        <w:rPr>
          <w:rFonts w:ascii="Arial" w:hAnsi="Arial" w:cs="Arial"/>
        </w:rPr>
        <w:lastRenderedPageBreak/>
        <w:t>BA(</w:t>
      </w:r>
      <w:proofErr w:type="gramEnd"/>
      <w:r w:rsidR="000B389A" w:rsidRPr="003F476F">
        <w:rPr>
          <w:rFonts w:ascii="Arial" w:hAnsi="Arial" w:cs="Arial"/>
        </w:rPr>
        <w:t xml:space="preserve">Hons.) </w:t>
      </w:r>
      <w:r w:rsidRPr="003F476F">
        <w:rPr>
          <w:rFonts w:ascii="Arial" w:hAnsi="Arial" w:cs="Arial"/>
        </w:rPr>
        <w:t>Early Years</w:t>
      </w:r>
      <w:r w:rsidR="00935B27" w:rsidRPr="003F476F">
        <w:rPr>
          <w:rFonts w:ascii="Arial" w:hAnsi="Arial" w:cs="Arial"/>
        </w:rPr>
        <w:t xml:space="preserve">: Education and </w:t>
      </w:r>
      <w:r w:rsidRPr="003F476F">
        <w:rPr>
          <w:rFonts w:ascii="Arial" w:hAnsi="Arial" w:cs="Arial"/>
        </w:rPr>
        <w:t xml:space="preserve">Leadership </w:t>
      </w:r>
      <w:r w:rsidR="00935B27" w:rsidRPr="003F476F">
        <w:rPr>
          <w:rFonts w:ascii="Arial" w:hAnsi="Arial" w:cs="Arial"/>
        </w:rPr>
        <w:t>in</w:t>
      </w:r>
      <w:r w:rsidRPr="003F476F">
        <w:rPr>
          <w:rFonts w:ascii="Arial" w:hAnsi="Arial" w:cs="Arial"/>
        </w:rPr>
        <w:t xml:space="preserve"> Practice or the </w:t>
      </w:r>
      <w:proofErr w:type="gramStart"/>
      <w:r w:rsidRPr="003F476F">
        <w:rPr>
          <w:rFonts w:ascii="Arial" w:hAnsi="Arial" w:cs="Arial"/>
        </w:rPr>
        <w:t>BA(</w:t>
      </w:r>
      <w:proofErr w:type="gramEnd"/>
      <w:r w:rsidRPr="003F476F">
        <w:rPr>
          <w:rFonts w:ascii="Arial" w:hAnsi="Arial" w:cs="Arial"/>
        </w:rPr>
        <w:t xml:space="preserve">Hons.) </w:t>
      </w:r>
      <w:r w:rsidR="000B389A" w:rsidRPr="003F476F">
        <w:rPr>
          <w:rFonts w:ascii="Arial" w:hAnsi="Arial" w:cs="Arial"/>
        </w:rPr>
        <w:t xml:space="preserve">Degree in </w:t>
      </w:r>
      <w:r w:rsidR="007F0B04" w:rsidRPr="003F476F">
        <w:rPr>
          <w:rFonts w:ascii="Arial" w:hAnsi="Arial" w:cs="Arial"/>
        </w:rPr>
        <w:t>Early Years</w:t>
      </w:r>
      <w:r w:rsidR="00935B27" w:rsidRPr="003F476F">
        <w:rPr>
          <w:rFonts w:ascii="Arial" w:hAnsi="Arial" w:cs="Arial"/>
        </w:rPr>
        <w:t>:</w:t>
      </w:r>
      <w:r w:rsidR="000B389A" w:rsidRPr="003F476F">
        <w:rPr>
          <w:rFonts w:ascii="Arial" w:hAnsi="Arial" w:cs="Arial"/>
        </w:rPr>
        <w:t xml:space="preserve"> </w:t>
      </w:r>
      <w:r w:rsidRPr="003F476F">
        <w:rPr>
          <w:rFonts w:ascii="Arial" w:hAnsi="Arial" w:cs="Arial"/>
        </w:rPr>
        <w:t>Teaching and Learning.</w:t>
      </w:r>
    </w:p>
    <w:p w:rsidR="005B1266" w:rsidRPr="003F476F" w:rsidRDefault="005B1266" w:rsidP="005B1266">
      <w:pPr>
        <w:spacing w:after="0" w:line="240" w:lineRule="auto"/>
        <w:rPr>
          <w:rFonts w:ascii="Arial" w:hAnsi="Arial" w:cs="Arial"/>
          <w:b/>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Other sources of information that you may wish to consult</w:t>
      </w:r>
    </w:p>
    <w:p w:rsidR="005B1266" w:rsidRPr="003F476F" w:rsidRDefault="00935B27" w:rsidP="00935B27">
      <w:pPr>
        <w:spacing w:after="0" w:line="240" w:lineRule="auto"/>
        <w:rPr>
          <w:rFonts w:ascii="Arial" w:hAnsi="Arial" w:cs="Arial"/>
        </w:rPr>
        <w:sectPr w:rsidR="005B1266" w:rsidRPr="003F476F" w:rsidSect="00612718">
          <w:pgSz w:w="11906" w:h="16838"/>
          <w:pgMar w:top="1440" w:right="1440" w:bottom="1440" w:left="1440" w:header="708" w:footer="708" w:gutter="0"/>
          <w:cols w:space="708"/>
          <w:docGrid w:linePitch="360"/>
        </w:sectPr>
      </w:pPr>
      <w:r w:rsidRPr="003F476F">
        <w:rPr>
          <w:rFonts w:ascii="Arial" w:hAnsi="Arial" w:cs="Arial"/>
        </w:rPr>
        <w:t>www.education.gov.uk</w:t>
      </w:r>
      <w:r w:rsidR="00F838B0" w:rsidRPr="003F476F">
        <w:rPr>
          <w:rFonts w:ascii="Arial" w:hAnsi="Arial" w:cs="Arial"/>
        </w:rPr>
        <w:tab/>
      </w:r>
    </w:p>
    <w:p w:rsidR="005B1266" w:rsidRPr="003F476F" w:rsidRDefault="005B1266" w:rsidP="005B1266">
      <w:pPr>
        <w:spacing w:after="0" w:line="240" w:lineRule="auto"/>
        <w:rPr>
          <w:rFonts w:ascii="Arial" w:hAnsi="Arial" w:cs="Arial"/>
          <w:b/>
        </w:rPr>
      </w:pPr>
      <w:r w:rsidRPr="003F476F">
        <w:rPr>
          <w:rFonts w:ascii="Arial" w:hAnsi="Arial" w:cs="Arial"/>
          <w:b/>
        </w:rPr>
        <w:lastRenderedPageBreak/>
        <w:t>Development of Programme Learning Outcomes in Modules</w:t>
      </w:r>
    </w:p>
    <w:p w:rsidR="008C3ABD" w:rsidRPr="003F476F" w:rsidRDefault="008C3ABD" w:rsidP="005B1266">
      <w:pPr>
        <w:spacing w:after="0" w:line="240" w:lineRule="auto"/>
        <w:rPr>
          <w:rFonts w:ascii="Arial" w:hAnsi="Arial" w:cs="Arial"/>
          <w:b/>
        </w:rPr>
      </w:pPr>
    </w:p>
    <w:p w:rsidR="004A34CB" w:rsidRPr="003F476F"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743"/>
        <w:gridCol w:w="958"/>
        <w:gridCol w:w="1276"/>
        <w:gridCol w:w="992"/>
        <w:gridCol w:w="993"/>
        <w:gridCol w:w="992"/>
        <w:gridCol w:w="992"/>
      </w:tblGrid>
      <w:tr w:rsidR="00C85C28" w:rsidRPr="003F476F" w:rsidTr="003F476F">
        <w:trPr>
          <w:cantSplit/>
          <w:trHeight w:val="352"/>
        </w:trPr>
        <w:tc>
          <w:tcPr>
            <w:tcW w:w="534" w:type="dxa"/>
          </w:tcPr>
          <w:p w:rsidR="00C85C28" w:rsidRPr="003F476F" w:rsidRDefault="00C85C28" w:rsidP="00CD6D92">
            <w:pPr>
              <w:spacing w:after="0" w:line="240" w:lineRule="auto"/>
              <w:rPr>
                <w:rFonts w:ascii="Arial" w:hAnsi="Arial" w:cs="Arial"/>
                <w:b/>
              </w:rPr>
            </w:pPr>
          </w:p>
        </w:tc>
        <w:tc>
          <w:tcPr>
            <w:tcW w:w="2976" w:type="dxa"/>
            <w:tcBorders>
              <w:bottom w:val="single" w:sz="4" w:space="0" w:color="auto"/>
            </w:tcBorders>
          </w:tcPr>
          <w:p w:rsidR="00C85C28" w:rsidRPr="003F476F" w:rsidRDefault="00C85C28" w:rsidP="00CD6D92">
            <w:pPr>
              <w:spacing w:after="0" w:line="240" w:lineRule="auto"/>
              <w:rPr>
                <w:rFonts w:ascii="Arial" w:hAnsi="Arial" w:cs="Arial"/>
                <w:b/>
              </w:rPr>
            </w:pPr>
          </w:p>
        </w:tc>
        <w:tc>
          <w:tcPr>
            <w:tcW w:w="743" w:type="dxa"/>
            <w:tcBorders>
              <w:left w:val="nil"/>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6203" w:type="dxa"/>
            <w:gridSpan w:val="6"/>
            <w:tcBorders>
              <w:top w:val="single" w:sz="4" w:space="0" w:color="auto"/>
              <w:left w:val="single" w:sz="4" w:space="0" w:color="auto"/>
              <w:bottom w:val="single" w:sz="4" w:space="0" w:color="auto"/>
              <w:right w:val="single" w:sz="4" w:space="0" w:color="auto"/>
            </w:tcBorders>
            <w:shd w:val="clear" w:color="auto" w:fill="DBE5F1"/>
          </w:tcPr>
          <w:p w:rsidR="00C85C28" w:rsidRPr="003F476F" w:rsidRDefault="00C85C28" w:rsidP="004A34CB">
            <w:pPr>
              <w:spacing w:after="0" w:line="240" w:lineRule="auto"/>
              <w:jc w:val="center"/>
              <w:rPr>
                <w:rFonts w:ascii="Arial" w:hAnsi="Arial" w:cs="Arial"/>
                <w:b/>
              </w:rPr>
            </w:pPr>
            <w:r w:rsidRPr="003F476F">
              <w:rPr>
                <w:rFonts w:ascii="Arial" w:hAnsi="Arial" w:cs="Arial"/>
                <w:b/>
              </w:rPr>
              <w:t>Level 6</w:t>
            </w:r>
          </w:p>
        </w:tc>
      </w:tr>
      <w:tr w:rsidR="00C85C28" w:rsidRPr="003F476F" w:rsidTr="003F476F">
        <w:trPr>
          <w:cantSplit/>
          <w:trHeight w:val="1278"/>
        </w:trPr>
        <w:tc>
          <w:tcPr>
            <w:tcW w:w="534" w:type="dxa"/>
            <w:tcBorders>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C85C28" w:rsidRPr="003F476F" w:rsidRDefault="00C85C28" w:rsidP="00CD6D92">
            <w:pPr>
              <w:spacing w:after="0" w:line="240" w:lineRule="auto"/>
              <w:rPr>
                <w:rFonts w:ascii="Arial" w:hAnsi="Arial" w:cs="Arial"/>
                <w:b/>
              </w:rPr>
            </w:pPr>
            <w:r w:rsidRPr="003F476F">
              <w:rPr>
                <w:rFonts w:ascii="Arial" w:hAnsi="Arial" w:cs="Arial"/>
                <w:b/>
              </w:rPr>
              <w:t>Module Code</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Pathway 1</w:t>
            </w:r>
          </w:p>
          <w:p w:rsidR="00184329" w:rsidRPr="003F476F" w:rsidRDefault="00184329" w:rsidP="00CD6D92">
            <w:pPr>
              <w:spacing w:after="0" w:line="240" w:lineRule="auto"/>
              <w:ind w:left="113" w:right="113"/>
              <w:rPr>
                <w:rFonts w:ascii="Arial" w:hAnsi="Arial" w:cs="Arial"/>
              </w:rPr>
            </w:pPr>
            <w:r w:rsidRPr="003F476F">
              <w:rPr>
                <w:rFonts w:ascii="Arial" w:hAnsi="Arial" w:cs="Arial"/>
              </w:rPr>
              <w:t xml:space="preserve">QY6010 </w:t>
            </w:r>
          </w:p>
          <w:p w:rsidR="00C85C28" w:rsidRPr="003F476F" w:rsidRDefault="00C85C28" w:rsidP="00CD6D92">
            <w:pPr>
              <w:spacing w:after="0" w:line="240" w:lineRule="auto"/>
              <w:ind w:left="113" w:right="113"/>
              <w:rPr>
                <w:rFonts w:ascii="Arial" w:hAnsi="Arial" w:cs="Arial"/>
              </w:rPr>
            </w:pPr>
            <w:r w:rsidRPr="003F476F">
              <w:rPr>
                <w:rFonts w:ascii="Arial" w:hAnsi="Arial" w:cs="Arial"/>
              </w:rPr>
              <w:t>Leading through Transitions</w:t>
            </w:r>
          </w:p>
        </w:tc>
        <w:tc>
          <w:tcPr>
            <w:tcW w:w="1276"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Pathway 1</w:t>
            </w:r>
          </w:p>
          <w:p w:rsidR="00C85C28" w:rsidRPr="003F476F" w:rsidRDefault="00184329" w:rsidP="00CD6D92">
            <w:pPr>
              <w:spacing w:after="0" w:line="240" w:lineRule="auto"/>
              <w:ind w:left="113" w:right="113"/>
              <w:rPr>
                <w:rFonts w:ascii="Arial" w:hAnsi="Arial" w:cs="Arial"/>
              </w:rPr>
            </w:pPr>
            <w:r w:rsidRPr="003F476F">
              <w:rPr>
                <w:rFonts w:ascii="Arial" w:hAnsi="Arial" w:cs="Arial"/>
              </w:rPr>
              <w:t xml:space="preserve">QY6020 </w:t>
            </w:r>
            <w:r w:rsidR="00C85C28" w:rsidRPr="003F476F">
              <w:rPr>
                <w:rFonts w:ascii="Arial" w:hAnsi="Arial" w:cs="Arial"/>
              </w:rPr>
              <w:t>Leadership, Diversity and Equal Opportunities</w:t>
            </w:r>
          </w:p>
        </w:tc>
        <w:tc>
          <w:tcPr>
            <w:tcW w:w="992"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Pathway 2</w:t>
            </w:r>
          </w:p>
          <w:p w:rsidR="00184329" w:rsidRPr="003F476F" w:rsidRDefault="00184329" w:rsidP="00CD6D92">
            <w:pPr>
              <w:spacing w:after="0" w:line="240" w:lineRule="auto"/>
              <w:ind w:left="113" w:right="113"/>
              <w:rPr>
                <w:rFonts w:ascii="Arial" w:hAnsi="Arial" w:cs="Arial"/>
              </w:rPr>
            </w:pPr>
            <w:r w:rsidRPr="003F476F">
              <w:rPr>
                <w:rFonts w:ascii="Arial" w:hAnsi="Arial" w:cs="Arial"/>
              </w:rPr>
              <w:t>QY6030</w:t>
            </w:r>
          </w:p>
          <w:p w:rsidR="00C85C28" w:rsidRPr="003F476F" w:rsidRDefault="00C85C28" w:rsidP="00CD6D92">
            <w:pPr>
              <w:spacing w:after="0" w:line="240" w:lineRule="auto"/>
              <w:ind w:left="113" w:right="113"/>
              <w:rPr>
                <w:rFonts w:ascii="Arial" w:hAnsi="Arial" w:cs="Arial"/>
              </w:rPr>
            </w:pPr>
            <w:r w:rsidRPr="003F476F">
              <w:rPr>
                <w:rFonts w:ascii="Arial" w:hAnsi="Arial" w:cs="Arial"/>
              </w:rPr>
              <w:t>Transition and Transformation</w:t>
            </w:r>
          </w:p>
        </w:tc>
        <w:tc>
          <w:tcPr>
            <w:tcW w:w="993"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 xml:space="preserve">Pathway 2 </w:t>
            </w:r>
            <w:r w:rsidR="00184329" w:rsidRPr="003F476F">
              <w:rPr>
                <w:rFonts w:ascii="Arial" w:hAnsi="Arial" w:cs="Arial"/>
              </w:rPr>
              <w:t xml:space="preserve">QY6040 </w:t>
            </w:r>
            <w:r w:rsidRPr="003F476F">
              <w:rPr>
                <w:rFonts w:ascii="Arial" w:hAnsi="Arial" w:cs="Arial"/>
              </w:rPr>
              <w:t>Creativity and Critical Thinking</w:t>
            </w:r>
          </w:p>
        </w:tc>
        <w:tc>
          <w:tcPr>
            <w:tcW w:w="992" w:type="dxa"/>
            <w:tcBorders>
              <w:top w:val="single" w:sz="4" w:space="0" w:color="auto"/>
              <w:left w:val="single" w:sz="4" w:space="0" w:color="auto"/>
              <w:bottom w:val="single" w:sz="4" w:space="0" w:color="auto"/>
              <w:right w:val="single" w:sz="4" w:space="0" w:color="auto"/>
            </w:tcBorders>
            <w:textDirection w:val="btLr"/>
          </w:tcPr>
          <w:p w:rsidR="00184329" w:rsidRPr="003F476F" w:rsidRDefault="00184329" w:rsidP="00CD6D92">
            <w:pPr>
              <w:spacing w:after="0" w:line="240" w:lineRule="auto"/>
              <w:ind w:left="113" w:right="113"/>
              <w:rPr>
                <w:rFonts w:ascii="Arial" w:hAnsi="Arial" w:cs="Arial"/>
              </w:rPr>
            </w:pPr>
            <w:r w:rsidRPr="003F476F">
              <w:rPr>
                <w:rFonts w:ascii="Arial" w:hAnsi="Arial" w:cs="Arial"/>
              </w:rPr>
              <w:t xml:space="preserve">QY6050 </w:t>
            </w:r>
          </w:p>
          <w:p w:rsidR="00C85C28" w:rsidRPr="003F476F" w:rsidRDefault="00C85C28" w:rsidP="00CD6D92">
            <w:pPr>
              <w:spacing w:after="0" w:line="240" w:lineRule="auto"/>
              <w:ind w:left="113" w:right="113"/>
              <w:rPr>
                <w:rFonts w:ascii="Arial" w:hAnsi="Arial" w:cs="Arial"/>
              </w:rPr>
            </w:pPr>
            <w:r w:rsidRPr="003F476F">
              <w:rPr>
                <w:rFonts w:ascii="Arial" w:hAnsi="Arial" w:cs="Arial"/>
              </w:rPr>
              <w:t>Critical Choices for Leaders</w:t>
            </w:r>
          </w:p>
        </w:tc>
        <w:tc>
          <w:tcPr>
            <w:tcW w:w="992" w:type="dxa"/>
            <w:tcBorders>
              <w:top w:val="single" w:sz="4" w:space="0" w:color="auto"/>
              <w:left w:val="single" w:sz="4" w:space="0" w:color="auto"/>
              <w:bottom w:val="single" w:sz="4" w:space="0" w:color="auto"/>
              <w:right w:val="single" w:sz="4" w:space="0" w:color="auto"/>
            </w:tcBorders>
            <w:textDirection w:val="btLr"/>
          </w:tcPr>
          <w:p w:rsidR="00C85C28" w:rsidRPr="003F476F" w:rsidRDefault="00184329" w:rsidP="00CD6D92">
            <w:pPr>
              <w:spacing w:after="0" w:line="240" w:lineRule="auto"/>
              <w:ind w:left="113" w:right="113"/>
              <w:rPr>
                <w:rFonts w:ascii="Arial" w:hAnsi="Arial" w:cs="Arial"/>
              </w:rPr>
            </w:pPr>
            <w:r w:rsidRPr="003F476F">
              <w:rPr>
                <w:rFonts w:ascii="Arial" w:hAnsi="Arial" w:cs="Arial"/>
              </w:rPr>
              <w:t>QY6060</w:t>
            </w:r>
          </w:p>
          <w:p w:rsidR="00184329" w:rsidRPr="003F476F" w:rsidRDefault="00184329" w:rsidP="00CD6D92">
            <w:pPr>
              <w:spacing w:after="0" w:line="240" w:lineRule="auto"/>
              <w:ind w:left="113" w:right="113"/>
              <w:rPr>
                <w:rFonts w:ascii="Arial" w:hAnsi="Arial" w:cs="Arial"/>
              </w:rPr>
            </w:pPr>
            <w:r w:rsidRPr="003F476F">
              <w:rPr>
                <w:rFonts w:ascii="Arial" w:hAnsi="Arial" w:cs="Arial"/>
              </w:rPr>
              <w:t>Dissertation</w:t>
            </w:r>
          </w:p>
        </w:tc>
      </w:tr>
      <w:tr w:rsidR="00C85C28" w:rsidRPr="003F476F" w:rsidTr="003F476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C85C28" w:rsidRPr="003F476F" w:rsidRDefault="00C85C28" w:rsidP="00CD6D92">
            <w:pPr>
              <w:spacing w:after="0" w:line="240" w:lineRule="auto"/>
              <w:ind w:left="113" w:right="113"/>
              <w:jc w:val="center"/>
              <w:rPr>
                <w:rFonts w:ascii="Arial" w:hAnsi="Arial" w:cs="Arial"/>
              </w:rPr>
            </w:pPr>
            <w:r w:rsidRPr="003F476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C85C28" w:rsidRPr="003F476F" w:rsidRDefault="00C85C28" w:rsidP="00CD6D92">
            <w:pPr>
              <w:spacing w:after="0" w:line="240" w:lineRule="auto"/>
              <w:rPr>
                <w:rFonts w:ascii="Arial" w:hAnsi="Arial" w:cs="Arial"/>
                <w:b/>
              </w:rPr>
            </w:pPr>
            <w:r w:rsidRPr="003F476F">
              <w:rPr>
                <w:rFonts w:ascii="Arial" w:hAnsi="Arial" w:cs="Arial"/>
                <w:b/>
              </w:rPr>
              <w:t>Knowledge &amp; Understanding</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A4</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A5</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A6</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A7</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A8</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A9</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A10</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1211F" w:rsidP="00CD6D92">
            <w:pPr>
              <w:spacing w:after="0" w:line="240" w:lineRule="auto"/>
              <w:rPr>
                <w:rFonts w:ascii="Arial" w:hAnsi="Arial" w:cs="Arial"/>
              </w:rPr>
            </w:pPr>
            <w:r w:rsidRPr="003F476F">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1211F" w:rsidP="00CD6D92">
            <w:pPr>
              <w:spacing w:after="0" w:line="240" w:lineRule="auto"/>
              <w:rPr>
                <w:rFonts w:ascii="Arial" w:hAnsi="Arial" w:cs="Arial"/>
              </w:rPr>
            </w:pPr>
            <w:r w:rsidRPr="003F476F">
              <w:rPr>
                <w:rFonts w:ascii="Arial" w:hAnsi="Arial" w:cs="Arial"/>
              </w:rPr>
              <w:t>F/S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r w:rsidRPr="003F476F">
              <w:rPr>
                <w:rFonts w:ascii="Arial" w:hAnsi="Arial" w:cs="Arial"/>
                <w:b/>
              </w:rPr>
              <w:t>Intellectual Skills</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B4</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C85C28" w:rsidRPr="003F476F" w:rsidRDefault="00C85C28" w:rsidP="00CD6D92">
            <w:pPr>
              <w:spacing w:after="0" w:line="240" w:lineRule="auto"/>
              <w:rPr>
                <w:rFonts w:ascii="Arial" w:hAnsi="Arial" w:cs="Arial"/>
                <w:b/>
              </w:rPr>
            </w:pPr>
            <w:r w:rsidRPr="003F476F">
              <w:rPr>
                <w:rFonts w:ascii="Arial" w:hAnsi="Arial" w:cs="Arial"/>
                <w:b/>
              </w:rPr>
              <w:t>Practical Skills</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C4</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C5</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bl>
    <w:p w:rsidR="00316D9A" w:rsidRPr="003F476F" w:rsidRDefault="00316D9A" w:rsidP="005B1266">
      <w:pPr>
        <w:spacing w:after="0" w:line="240" w:lineRule="auto"/>
        <w:rPr>
          <w:rFonts w:ascii="Arial" w:hAnsi="Arial" w:cs="Arial"/>
        </w:rPr>
      </w:pPr>
    </w:p>
    <w:p w:rsidR="008C3ABD" w:rsidRPr="003F476F" w:rsidRDefault="008C3ABD" w:rsidP="009B695C">
      <w:pPr>
        <w:tabs>
          <w:tab w:val="left" w:pos="426"/>
        </w:tabs>
        <w:spacing w:after="0" w:line="240" w:lineRule="auto"/>
        <w:rPr>
          <w:rFonts w:ascii="Arial" w:hAnsi="Arial" w:cs="Arial"/>
        </w:rPr>
      </w:pPr>
      <w:r w:rsidRPr="003F476F">
        <w:rPr>
          <w:rFonts w:ascii="Arial" w:hAnsi="Arial" w:cs="Arial"/>
          <w:b/>
        </w:rPr>
        <w:t xml:space="preserve">S </w:t>
      </w:r>
      <w:r w:rsidR="009B695C" w:rsidRPr="003F476F">
        <w:rPr>
          <w:rFonts w:ascii="Arial" w:hAnsi="Arial" w:cs="Arial"/>
        </w:rPr>
        <w:tab/>
      </w:r>
      <w:r w:rsidRPr="003F476F">
        <w:rPr>
          <w:rFonts w:ascii="Arial" w:hAnsi="Arial" w:cs="Arial"/>
        </w:rPr>
        <w:t xml:space="preserve">indicates where a summative assessment occurs.  </w:t>
      </w:r>
    </w:p>
    <w:p w:rsidR="005B1266" w:rsidRPr="003F476F" w:rsidRDefault="008C3ABD" w:rsidP="009B695C">
      <w:pPr>
        <w:tabs>
          <w:tab w:val="left" w:pos="426"/>
        </w:tabs>
        <w:spacing w:after="0" w:line="240" w:lineRule="auto"/>
        <w:rPr>
          <w:rFonts w:ascii="Arial" w:hAnsi="Arial" w:cs="Arial"/>
        </w:rPr>
      </w:pPr>
      <w:r w:rsidRPr="003F476F">
        <w:rPr>
          <w:rFonts w:ascii="Arial" w:hAnsi="Arial" w:cs="Arial"/>
          <w:b/>
        </w:rPr>
        <w:t>F</w:t>
      </w:r>
      <w:r w:rsidR="009B695C" w:rsidRPr="003F476F">
        <w:rPr>
          <w:rFonts w:ascii="Arial" w:hAnsi="Arial" w:cs="Arial"/>
        </w:rPr>
        <w:tab/>
      </w:r>
      <w:r w:rsidRPr="003F476F">
        <w:rPr>
          <w:rFonts w:ascii="Arial" w:hAnsi="Arial" w:cs="Arial"/>
        </w:rPr>
        <w:t xml:space="preserve">where formative assessment/feedback occurs.  </w:t>
      </w:r>
    </w:p>
    <w:p w:rsidR="005B1266" w:rsidRPr="003F476F" w:rsidRDefault="005B1266" w:rsidP="005B1266">
      <w:pPr>
        <w:spacing w:after="0" w:line="240" w:lineRule="auto"/>
        <w:rPr>
          <w:rFonts w:ascii="Arial" w:hAnsi="Arial" w:cs="Arial"/>
          <w:b/>
        </w:rPr>
      </w:pPr>
    </w:p>
    <w:p w:rsidR="005B1266" w:rsidRPr="003F476F" w:rsidRDefault="005B1266" w:rsidP="005B1266">
      <w:pPr>
        <w:spacing w:after="0" w:line="240" w:lineRule="auto"/>
        <w:rPr>
          <w:rFonts w:ascii="Arial" w:hAnsi="Arial" w:cs="Arial"/>
          <w:b/>
        </w:rPr>
      </w:pPr>
      <w:r w:rsidRPr="003F476F">
        <w:rPr>
          <w:rFonts w:ascii="Arial" w:hAnsi="Arial" w:cs="Arial"/>
          <w:b/>
        </w:rPr>
        <w:br w:type="page"/>
      </w:r>
      <w:r w:rsidRPr="003F476F">
        <w:rPr>
          <w:rFonts w:ascii="Arial" w:hAnsi="Arial" w:cs="Arial"/>
          <w:b/>
        </w:rPr>
        <w:lastRenderedPageBreak/>
        <w:t>Indicative Module Assessment Map</w:t>
      </w:r>
    </w:p>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rPr>
      </w:pPr>
      <w:r w:rsidRPr="003F476F">
        <w:rPr>
          <w:rFonts w:ascii="Arial" w:hAnsi="Arial" w:cs="Arial"/>
        </w:rPr>
        <w:t>This map identifies the elements of assessment for each module.  Course teams are reminded that:</w:t>
      </w:r>
    </w:p>
    <w:p w:rsidR="005B1266" w:rsidRPr="003F476F" w:rsidRDefault="005B1266" w:rsidP="005B1266">
      <w:pPr>
        <w:numPr>
          <w:ilvl w:val="0"/>
          <w:numId w:val="5"/>
        </w:numPr>
        <w:spacing w:after="0" w:line="240" w:lineRule="auto"/>
        <w:rPr>
          <w:rFonts w:ascii="Arial" w:hAnsi="Arial" w:cs="Arial"/>
        </w:rPr>
      </w:pPr>
      <w:r w:rsidRPr="003F476F">
        <w:rPr>
          <w:rFonts w:ascii="Arial" w:hAnsi="Arial" w:cs="Arial"/>
        </w:rPr>
        <w:t>There should be no more than three elements of assessment per module</w:t>
      </w:r>
    </w:p>
    <w:p w:rsidR="005B1266" w:rsidRPr="003F476F" w:rsidRDefault="005B1266" w:rsidP="005B1266">
      <w:pPr>
        <w:numPr>
          <w:ilvl w:val="0"/>
          <w:numId w:val="5"/>
        </w:numPr>
        <w:spacing w:after="0" w:line="240" w:lineRule="auto"/>
        <w:rPr>
          <w:rFonts w:ascii="Arial" w:hAnsi="Arial" w:cs="Arial"/>
        </w:rPr>
      </w:pPr>
      <w:r w:rsidRPr="003F476F">
        <w:rPr>
          <w:rFonts w:ascii="Arial" w:hAnsi="Arial" w:cs="Arial"/>
        </w:rPr>
        <w:t xml:space="preserve">There should be no more than one formal examination per module.  </w:t>
      </w:r>
    </w:p>
    <w:p w:rsidR="005B1266" w:rsidRPr="003F476F" w:rsidRDefault="005B1266" w:rsidP="005B1266">
      <w:pPr>
        <w:numPr>
          <w:ilvl w:val="0"/>
          <w:numId w:val="5"/>
        </w:numPr>
        <w:spacing w:after="0" w:line="240" w:lineRule="auto"/>
        <w:rPr>
          <w:rFonts w:ascii="Arial" w:hAnsi="Arial" w:cs="Arial"/>
        </w:rPr>
      </w:pPr>
      <w:r w:rsidRPr="003F476F">
        <w:rPr>
          <w:rFonts w:ascii="Arial" w:hAnsi="Arial" w:cs="Arial"/>
        </w:rPr>
        <w:t>Synoptic assessments that test the learning outcomes of more than one module are permitted</w:t>
      </w:r>
    </w:p>
    <w:p w:rsidR="005B1266" w:rsidRPr="003F476F" w:rsidRDefault="005B1266"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709"/>
        <w:gridCol w:w="1276"/>
        <w:gridCol w:w="850"/>
        <w:gridCol w:w="992"/>
        <w:gridCol w:w="709"/>
        <w:gridCol w:w="1276"/>
        <w:gridCol w:w="850"/>
        <w:gridCol w:w="851"/>
        <w:gridCol w:w="567"/>
        <w:gridCol w:w="992"/>
        <w:gridCol w:w="992"/>
        <w:gridCol w:w="1134"/>
        <w:gridCol w:w="567"/>
      </w:tblGrid>
      <w:tr w:rsidR="00CA6EC8" w:rsidRPr="003F476F" w:rsidTr="00D21D8D">
        <w:tc>
          <w:tcPr>
            <w:tcW w:w="4679" w:type="dxa"/>
            <w:gridSpan w:val="5"/>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Module</w:t>
            </w:r>
          </w:p>
        </w:tc>
        <w:tc>
          <w:tcPr>
            <w:tcW w:w="3827" w:type="dxa"/>
            <w:gridSpan w:val="4"/>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t>Coursework 1</w:t>
            </w:r>
          </w:p>
        </w:tc>
        <w:tc>
          <w:tcPr>
            <w:tcW w:w="3544" w:type="dxa"/>
            <w:gridSpan w:val="4"/>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t>Coursework 2</w:t>
            </w:r>
          </w:p>
        </w:tc>
        <w:tc>
          <w:tcPr>
            <w:tcW w:w="3685" w:type="dxa"/>
            <w:gridSpan w:val="4"/>
            <w:shd w:val="clear" w:color="auto" w:fill="E5DFEC"/>
          </w:tcPr>
          <w:p w:rsidR="00CA6EC8" w:rsidRPr="003F476F" w:rsidRDefault="00CA6EC8" w:rsidP="00CA6EC8">
            <w:pPr>
              <w:spacing w:after="0" w:line="240" w:lineRule="auto"/>
              <w:jc w:val="center"/>
              <w:rPr>
                <w:rFonts w:ascii="Arial" w:hAnsi="Arial" w:cs="Arial"/>
                <w:b/>
              </w:rPr>
            </w:pPr>
            <w:r w:rsidRPr="003F476F">
              <w:rPr>
                <w:rFonts w:ascii="Arial" w:hAnsi="Arial" w:cs="Arial"/>
                <w:b/>
              </w:rPr>
              <w:t>Examination</w:t>
            </w:r>
          </w:p>
        </w:tc>
      </w:tr>
      <w:tr w:rsidR="00CA6EC8" w:rsidRPr="003F476F" w:rsidTr="007E6FE5">
        <w:tc>
          <w:tcPr>
            <w:tcW w:w="710"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 xml:space="preserve">Level </w:t>
            </w:r>
          </w:p>
        </w:tc>
        <w:tc>
          <w:tcPr>
            <w:tcW w:w="1701"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Module Name</w:t>
            </w:r>
          </w:p>
        </w:tc>
        <w:tc>
          <w:tcPr>
            <w:tcW w:w="850"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Module code</w:t>
            </w:r>
          </w:p>
        </w:tc>
        <w:tc>
          <w:tcPr>
            <w:tcW w:w="709"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Credit value</w:t>
            </w:r>
          </w:p>
        </w:tc>
        <w:tc>
          <w:tcPr>
            <w:tcW w:w="709"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Core/</w:t>
            </w:r>
          </w:p>
          <w:p w:rsidR="00CA6EC8" w:rsidRPr="003F476F" w:rsidRDefault="00CA6EC8" w:rsidP="00CA6EC8">
            <w:pPr>
              <w:spacing w:after="0" w:line="240" w:lineRule="auto"/>
              <w:rPr>
                <w:rFonts w:ascii="Arial" w:hAnsi="Arial" w:cs="Arial"/>
                <w:b/>
              </w:rPr>
            </w:pPr>
            <w:r w:rsidRPr="003F476F">
              <w:rPr>
                <w:rFonts w:ascii="Arial" w:hAnsi="Arial" w:cs="Arial"/>
                <w:b/>
              </w:rPr>
              <w:t>option</w:t>
            </w:r>
          </w:p>
        </w:tc>
        <w:tc>
          <w:tcPr>
            <w:tcW w:w="1276"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Type of coursework</w:t>
            </w:r>
          </w:p>
        </w:tc>
        <w:tc>
          <w:tcPr>
            <w:tcW w:w="850"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Word Length</w:t>
            </w:r>
          </w:p>
        </w:tc>
        <w:tc>
          <w:tcPr>
            <w:tcW w:w="992"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Weighting %</w:t>
            </w:r>
          </w:p>
        </w:tc>
        <w:tc>
          <w:tcPr>
            <w:tcW w:w="709"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S/F*</w:t>
            </w:r>
          </w:p>
        </w:tc>
        <w:tc>
          <w:tcPr>
            <w:tcW w:w="1276"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Type of coursework</w:t>
            </w:r>
          </w:p>
        </w:tc>
        <w:tc>
          <w:tcPr>
            <w:tcW w:w="850"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Word Length</w:t>
            </w:r>
          </w:p>
        </w:tc>
        <w:tc>
          <w:tcPr>
            <w:tcW w:w="851"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Weighting %</w:t>
            </w:r>
          </w:p>
        </w:tc>
        <w:tc>
          <w:tcPr>
            <w:tcW w:w="567"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S/F*</w:t>
            </w:r>
          </w:p>
        </w:tc>
        <w:tc>
          <w:tcPr>
            <w:tcW w:w="992"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Written/</w:t>
            </w:r>
          </w:p>
          <w:p w:rsidR="00CA6EC8" w:rsidRPr="003F476F" w:rsidRDefault="00CA6EC8" w:rsidP="00CA6EC8">
            <w:pPr>
              <w:spacing w:after="0" w:line="240" w:lineRule="auto"/>
              <w:rPr>
                <w:rFonts w:ascii="Arial" w:hAnsi="Arial" w:cs="Arial"/>
                <w:b/>
              </w:rPr>
            </w:pPr>
            <w:r w:rsidRPr="003F476F">
              <w:rPr>
                <w:rFonts w:ascii="Arial" w:hAnsi="Arial" w:cs="Arial"/>
                <w:b/>
              </w:rPr>
              <w:t>practical</w:t>
            </w:r>
          </w:p>
        </w:tc>
        <w:tc>
          <w:tcPr>
            <w:tcW w:w="992"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Duration</w:t>
            </w:r>
          </w:p>
        </w:tc>
        <w:tc>
          <w:tcPr>
            <w:tcW w:w="1134"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Weighting %</w:t>
            </w:r>
          </w:p>
        </w:tc>
        <w:tc>
          <w:tcPr>
            <w:tcW w:w="567"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S/F*</w:t>
            </w: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4578B1">
            <w:pPr>
              <w:spacing w:after="0" w:line="240" w:lineRule="auto"/>
              <w:ind w:right="113"/>
              <w:rPr>
                <w:rFonts w:ascii="Arial" w:hAnsi="Arial" w:cs="Arial"/>
              </w:rPr>
            </w:pPr>
            <w:r w:rsidRPr="003F476F">
              <w:rPr>
                <w:rFonts w:ascii="Arial" w:hAnsi="Arial" w:cs="Arial"/>
              </w:rPr>
              <w:t>Pathway 1</w:t>
            </w:r>
          </w:p>
          <w:p w:rsidR="00CA6EC8" w:rsidRPr="003F476F" w:rsidRDefault="004578B1" w:rsidP="004578B1">
            <w:pPr>
              <w:spacing w:after="0" w:line="240" w:lineRule="auto"/>
              <w:rPr>
                <w:rFonts w:ascii="Arial" w:hAnsi="Arial" w:cs="Arial"/>
              </w:rPr>
            </w:pPr>
            <w:r w:rsidRPr="003F476F">
              <w:rPr>
                <w:rFonts w:ascii="Arial" w:hAnsi="Arial" w:cs="Arial"/>
              </w:rPr>
              <w:t>Leading through Transitions</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QY6010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Audit of learning</w:t>
            </w:r>
          </w:p>
        </w:tc>
        <w:tc>
          <w:tcPr>
            <w:tcW w:w="850"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2000</w:t>
            </w:r>
          </w:p>
        </w:tc>
        <w:tc>
          <w:tcPr>
            <w:tcW w:w="992" w:type="dxa"/>
            <w:shd w:val="clear" w:color="auto" w:fill="DBE5F1"/>
          </w:tcPr>
          <w:p w:rsidR="00CA6EC8" w:rsidRPr="003F476F" w:rsidRDefault="00FE12D9" w:rsidP="00CA6EC8">
            <w:pPr>
              <w:spacing w:after="0" w:line="240" w:lineRule="auto"/>
              <w:rPr>
                <w:rFonts w:ascii="Arial" w:hAnsi="Arial" w:cs="Arial"/>
              </w:rPr>
            </w:pPr>
            <w:r w:rsidRPr="003F476F">
              <w:rPr>
                <w:rFonts w:ascii="Arial" w:hAnsi="Arial" w:cs="Arial"/>
              </w:rPr>
              <w:t>0%</w:t>
            </w:r>
          </w:p>
        </w:tc>
        <w:tc>
          <w:tcPr>
            <w:tcW w:w="709"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F</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Essay</w:t>
            </w:r>
          </w:p>
        </w:tc>
        <w:tc>
          <w:tcPr>
            <w:tcW w:w="850"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30</w:t>
            </w:r>
            <w:r w:rsidR="00FE12D9" w:rsidRPr="003F476F">
              <w:rPr>
                <w:rFonts w:ascii="Arial" w:hAnsi="Arial" w:cs="Arial"/>
              </w:rPr>
              <w:t>00</w:t>
            </w:r>
          </w:p>
        </w:tc>
        <w:tc>
          <w:tcPr>
            <w:tcW w:w="851"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10</w:t>
            </w:r>
            <w:r w:rsidR="00FE12D9" w:rsidRPr="003F476F">
              <w:rPr>
                <w:rFonts w:ascii="Arial" w:hAnsi="Arial" w:cs="Arial"/>
              </w:rPr>
              <w:t>0%</w:t>
            </w:r>
          </w:p>
        </w:tc>
        <w:tc>
          <w:tcPr>
            <w:tcW w:w="567"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4578B1">
            <w:pPr>
              <w:spacing w:after="0" w:line="240" w:lineRule="auto"/>
              <w:ind w:right="113"/>
              <w:rPr>
                <w:rFonts w:ascii="Arial" w:hAnsi="Arial" w:cs="Arial"/>
              </w:rPr>
            </w:pPr>
            <w:r w:rsidRPr="003F476F">
              <w:rPr>
                <w:rFonts w:ascii="Arial" w:hAnsi="Arial" w:cs="Arial"/>
              </w:rPr>
              <w:t>Pathway 1</w:t>
            </w:r>
          </w:p>
          <w:p w:rsidR="00CA6EC8" w:rsidRPr="003F476F" w:rsidRDefault="004578B1" w:rsidP="004578B1">
            <w:pPr>
              <w:spacing w:after="0" w:line="240" w:lineRule="auto"/>
              <w:rPr>
                <w:rFonts w:ascii="Arial" w:hAnsi="Arial" w:cs="Arial"/>
              </w:rPr>
            </w:pPr>
            <w:r w:rsidRPr="003F476F">
              <w:rPr>
                <w:rFonts w:ascii="Arial" w:hAnsi="Arial" w:cs="Arial"/>
              </w:rPr>
              <w:t>Leadership, Diversity and Equal Opportunities</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QY6020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Collection of observations</w:t>
            </w:r>
          </w:p>
          <w:p w:rsidR="00FE12D9" w:rsidRPr="003F476F" w:rsidRDefault="00FE12D9" w:rsidP="00CA6EC8">
            <w:pPr>
              <w:spacing w:after="0" w:line="240" w:lineRule="auto"/>
              <w:rPr>
                <w:rFonts w:ascii="Arial" w:hAnsi="Arial" w:cs="Arial"/>
              </w:rPr>
            </w:pPr>
            <w:r w:rsidRPr="003F476F">
              <w:rPr>
                <w:rFonts w:ascii="Arial" w:hAnsi="Arial" w:cs="Arial"/>
              </w:rPr>
              <w:t>Action Plan</w:t>
            </w:r>
          </w:p>
        </w:tc>
        <w:tc>
          <w:tcPr>
            <w:tcW w:w="850"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25</w:t>
            </w:r>
            <w:r w:rsidR="00FE12D9" w:rsidRPr="003F476F">
              <w:rPr>
                <w:rFonts w:ascii="Arial" w:hAnsi="Arial" w:cs="Arial"/>
              </w:rPr>
              <w:t>00</w:t>
            </w:r>
          </w:p>
          <w:p w:rsidR="00FE12D9" w:rsidRPr="003F476F" w:rsidRDefault="00FE12D9" w:rsidP="00CA6EC8">
            <w:pPr>
              <w:spacing w:after="0" w:line="240" w:lineRule="auto"/>
              <w:rPr>
                <w:rFonts w:ascii="Arial" w:hAnsi="Arial" w:cs="Arial"/>
              </w:rPr>
            </w:pPr>
          </w:p>
          <w:p w:rsidR="00FE12D9" w:rsidRPr="003F476F" w:rsidRDefault="00FE12D9" w:rsidP="00CA6EC8">
            <w:pPr>
              <w:spacing w:after="0" w:line="240" w:lineRule="auto"/>
              <w:rPr>
                <w:rFonts w:ascii="Arial" w:hAnsi="Arial" w:cs="Arial"/>
              </w:rPr>
            </w:pPr>
          </w:p>
        </w:tc>
        <w:tc>
          <w:tcPr>
            <w:tcW w:w="992"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5</w:t>
            </w:r>
            <w:r w:rsidR="00FE12D9" w:rsidRPr="003F476F">
              <w:rPr>
                <w:rFonts w:ascii="Arial" w:hAnsi="Arial" w:cs="Arial"/>
              </w:rPr>
              <w:t>0%</w:t>
            </w:r>
          </w:p>
          <w:p w:rsidR="00FE12D9" w:rsidRPr="003F476F" w:rsidRDefault="00FE12D9" w:rsidP="00CA6EC8">
            <w:pPr>
              <w:spacing w:after="0" w:line="240" w:lineRule="auto"/>
              <w:rPr>
                <w:rFonts w:ascii="Arial" w:hAnsi="Arial" w:cs="Arial"/>
              </w:rPr>
            </w:pPr>
          </w:p>
          <w:p w:rsidR="00FE12D9" w:rsidRPr="003F476F" w:rsidRDefault="00FE12D9" w:rsidP="00CA6EC8">
            <w:pPr>
              <w:spacing w:after="0" w:line="240" w:lineRule="auto"/>
              <w:rPr>
                <w:rFonts w:ascii="Arial" w:hAnsi="Arial" w:cs="Arial"/>
              </w:rPr>
            </w:pPr>
          </w:p>
        </w:tc>
        <w:tc>
          <w:tcPr>
            <w:tcW w:w="709"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F/S</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Essay</w:t>
            </w:r>
          </w:p>
        </w:tc>
        <w:tc>
          <w:tcPr>
            <w:tcW w:w="850" w:type="dxa"/>
            <w:shd w:val="clear" w:color="auto" w:fill="DBE5F1"/>
          </w:tcPr>
          <w:p w:rsidR="00CA6EC8" w:rsidRPr="003F476F" w:rsidRDefault="00FE12D9" w:rsidP="00CA6EC8">
            <w:pPr>
              <w:spacing w:after="0" w:line="240" w:lineRule="auto"/>
              <w:rPr>
                <w:rFonts w:ascii="Arial" w:hAnsi="Arial" w:cs="Arial"/>
              </w:rPr>
            </w:pPr>
            <w:r w:rsidRPr="003F476F">
              <w:rPr>
                <w:rFonts w:ascii="Arial" w:hAnsi="Arial" w:cs="Arial"/>
              </w:rPr>
              <w:t>2500</w:t>
            </w:r>
          </w:p>
        </w:tc>
        <w:tc>
          <w:tcPr>
            <w:tcW w:w="851" w:type="dxa"/>
            <w:shd w:val="clear" w:color="auto" w:fill="DBE5F1"/>
          </w:tcPr>
          <w:p w:rsidR="00CA6EC8" w:rsidRPr="003F476F" w:rsidRDefault="00FE12D9" w:rsidP="00CA6EC8">
            <w:pPr>
              <w:spacing w:after="0" w:line="240" w:lineRule="auto"/>
              <w:rPr>
                <w:rFonts w:ascii="Arial" w:hAnsi="Arial" w:cs="Arial"/>
              </w:rPr>
            </w:pPr>
            <w:r w:rsidRPr="003F476F">
              <w:rPr>
                <w:rFonts w:ascii="Arial" w:hAnsi="Arial" w:cs="Arial"/>
              </w:rPr>
              <w:t>50%</w:t>
            </w:r>
          </w:p>
        </w:tc>
        <w:tc>
          <w:tcPr>
            <w:tcW w:w="567"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4578B1">
            <w:pPr>
              <w:spacing w:after="0" w:line="240" w:lineRule="auto"/>
              <w:ind w:right="113"/>
              <w:rPr>
                <w:rFonts w:ascii="Arial" w:hAnsi="Arial" w:cs="Arial"/>
              </w:rPr>
            </w:pPr>
            <w:r w:rsidRPr="003F476F">
              <w:rPr>
                <w:rFonts w:ascii="Arial" w:hAnsi="Arial" w:cs="Arial"/>
              </w:rPr>
              <w:t>Pathway 2</w:t>
            </w:r>
          </w:p>
          <w:p w:rsidR="00CA6EC8" w:rsidRPr="003F476F" w:rsidRDefault="004578B1" w:rsidP="004578B1">
            <w:pPr>
              <w:spacing w:after="0" w:line="240" w:lineRule="auto"/>
              <w:rPr>
                <w:rFonts w:ascii="Arial" w:hAnsi="Arial" w:cs="Arial"/>
              </w:rPr>
            </w:pPr>
            <w:r w:rsidRPr="003F476F">
              <w:rPr>
                <w:rFonts w:ascii="Arial" w:hAnsi="Arial" w:cs="Arial"/>
              </w:rPr>
              <w:t>Transition and Transformation</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Report</w:t>
            </w:r>
          </w:p>
          <w:p w:rsidR="00D21D8D" w:rsidRPr="003F476F" w:rsidRDefault="00D21D8D" w:rsidP="00CA6EC8">
            <w:pPr>
              <w:spacing w:after="0" w:line="240" w:lineRule="auto"/>
              <w:rPr>
                <w:rFonts w:ascii="Arial" w:hAnsi="Arial" w:cs="Arial"/>
              </w:rPr>
            </w:pPr>
          </w:p>
        </w:tc>
        <w:tc>
          <w:tcPr>
            <w:tcW w:w="850"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1500</w:t>
            </w:r>
          </w:p>
          <w:p w:rsidR="00D21D8D" w:rsidRPr="003F476F" w:rsidRDefault="00D21D8D" w:rsidP="00CA6EC8">
            <w:pPr>
              <w:spacing w:after="0" w:line="240" w:lineRule="auto"/>
              <w:rPr>
                <w:rFonts w:ascii="Arial" w:hAnsi="Arial" w:cs="Arial"/>
              </w:rPr>
            </w:pPr>
          </w:p>
        </w:tc>
        <w:tc>
          <w:tcPr>
            <w:tcW w:w="992" w:type="dxa"/>
            <w:shd w:val="clear" w:color="auto" w:fill="DBE5F1"/>
          </w:tcPr>
          <w:p w:rsidR="00CA6EC8" w:rsidRPr="003F476F" w:rsidRDefault="003612AD" w:rsidP="00CA6EC8">
            <w:pPr>
              <w:spacing w:after="0" w:line="240" w:lineRule="auto"/>
              <w:rPr>
                <w:rFonts w:ascii="Arial" w:hAnsi="Arial" w:cs="Arial"/>
              </w:rPr>
            </w:pPr>
            <w:r w:rsidRPr="003F476F">
              <w:rPr>
                <w:rFonts w:ascii="Arial" w:hAnsi="Arial" w:cs="Arial"/>
              </w:rPr>
              <w:t>30%</w:t>
            </w:r>
          </w:p>
        </w:tc>
        <w:tc>
          <w:tcPr>
            <w:tcW w:w="709"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S</w:t>
            </w:r>
          </w:p>
        </w:tc>
        <w:tc>
          <w:tcPr>
            <w:tcW w:w="1276"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Observational study</w:t>
            </w:r>
          </w:p>
        </w:tc>
        <w:tc>
          <w:tcPr>
            <w:tcW w:w="850"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3500</w:t>
            </w:r>
          </w:p>
        </w:tc>
        <w:tc>
          <w:tcPr>
            <w:tcW w:w="851" w:type="dxa"/>
            <w:shd w:val="clear" w:color="auto" w:fill="DBE5F1"/>
          </w:tcPr>
          <w:p w:rsidR="00CA6EC8" w:rsidRPr="003F476F" w:rsidRDefault="003612AD" w:rsidP="00CA6EC8">
            <w:pPr>
              <w:spacing w:after="0" w:line="240" w:lineRule="auto"/>
              <w:rPr>
                <w:rFonts w:ascii="Arial" w:hAnsi="Arial" w:cs="Arial"/>
              </w:rPr>
            </w:pPr>
            <w:r w:rsidRPr="003F476F">
              <w:rPr>
                <w:rFonts w:ascii="Arial" w:hAnsi="Arial" w:cs="Arial"/>
              </w:rPr>
              <w:t>70%</w:t>
            </w:r>
          </w:p>
        </w:tc>
        <w:tc>
          <w:tcPr>
            <w:tcW w:w="567"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t xml:space="preserve">Pathway 2 </w:t>
            </w:r>
          </w:p>
          <w:p w:rsidR="004578B1" w:rsidRPr="003F476F" w:rsidRDefault="004578B1" w:rsidP="00CA6EC8">
            <w:pPr>
              <w:spacing w:after="0" w:line="240" w:lineRule="auto"/>
              <w:rPr>
                <w:rFonts w:ascii="Arial" w:hAnsi="Arial" w:cs="Arial"/>
              </w:rPr>
            </w:pPr>
            <w:r w:rsidRPr="003F476F">
              <w:rPr>
                <w:rFonts w:ascii="Arial" w:hAnsi="Arial" w:cs="Arial"/>
              </w:rPr>
              <w:t>Creativity and Critical Thinking</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QY6040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0D08FF" w:rsidP="00D21D8D">
            <w:pPr>
              <w:tabs>
                <w:tab w:val="left" w:pos="1134"/>
              </w:tabs>
              <w:rPr>
                <w:rFonts w:ascii="Arial" w:hAnsi="Arial" w:cs="Arial"/>
              </w:rPr>
            </w:pPr>
            <w:r w:rsidRPr="003F476F">
              <w:rPr>
                <w:rFonts w:ascii="Arial" w:hAnsi="Arial" w:cs="Arial"/>
              </w:rPr>
              <w:t>Position Paper</w:t>
            </w:r>
          </w:p>
          <w:p w:rsidR="000D08FF" w:rsidRPr="003F476F" w:rsidRDefault="000D08FF" w:rsidP="00D21D8D">
            <w:pPr>
              <w:tabs>
                <w:tab w:val="left" w:pos="1134"/>
              </w:tabs>
              <w:rPr>
                <w:rFonts w:ascii="Arial" w:hAnsi="Arial" w:cs="Arial"/>
              </w:rPr>
            </w:pPr>
          </w:p>
        </w:tc>
        <w:tc>
          <w:tcPr>
            <w:tcW w:w="850" w:type="dxa"/>
            <w:shd w:val="clear" w:color="auto" w:fill="DBE5F1"/>
          </w:tcPr>
          <w:p w:rsidR="00CA6EC8" w:rsidRPr="003F476F" w:rsidRDefault="000D08FF" w:rsidP="00CA6EC8">
            <w:pPr>
              <w:spacing w:after="0" w:line="240" w:lineRule="auto"/>
              <w:rPr>
                <w:rFonts w:ascii="Arial" w:hAnsi="Arial" w:cs="Arial"/>
              </w:rPr>
            </w:pPr>
            <w:r w:rsidRPr="003F476F">
              <w:rPr>
                <w:rFonts w:ascii="Arial" w:hAnsi="Arial" w:cs="Arial"/>
              </w:rPr>
              <w:t>3</w:t>
            </w:r>
            <w:r w:rsidR="00C1211F" w:rsidRPr="003F476F">
              <w:rPr>
                <w:rFonts w:ascii="Arial" w:hAnsi="Arial" w:cs="Arial"/>
              </w:rPr>
              <w:t>000</w:t>
            </w:r>
          </w:p>
        </w:tc>
        <w:tc>
          <w:tcPr>
            <w:tcW w:w="992" w:type="dxa"/>
            <w:shd w:val="clear" w:color="auto" w:fill="DBE5F1"/>
          </w:tcPr>
          <w:p w:rsidR="00CA6EC8" w:rsidRPr="003F476F" w:rsidRDefault="00C1211F" w:rsidP="00CA6EC8">
            <w:pPr>
              <w:spacing w:after="0" w:line="240" w:lineRule="auto"/>
              <w:rPr>
                <w:rFonts w:ascii="Arial" w:hAnsi="Arial" w:cs="Arial"/>
              </w:rPr>
            </w:pPr>
            <w:r w:rsidRPr="003F476F">
              <w:rPr>
                <w:rFonts w:ascii="Arial" w:hAnsi="Arial" w:cs="Arial"/>
              </w:rPr>
              <w:t>10</w:t>
            </w:r>
            <w:r w:rsidR="003612AD" w:rsidRPr="003F476F">
              <w:rPr>
                <w:rFonts w:ascii="Arial" w:hAnsi="Arial" w:cs="Arial"/>
              </w:rPr>
              <w:t>0%</w:t>
            </w:r>
          </w:p>
        </w:tc>
        <w:tc>
          <w:tcPr>
            <w:tcW w:w="709"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F</w:t>
            </w:r>
            <w:r w:rsidR="00215F6D" w:rsidRPr="003F476F">
              <w:rPr>
                <w:rFonts w:ascii="Arial" w:hAnsi="Arial" w:cs="Arial"/>
              </w:rPr>
              <w:t>/S</w:t>
            </w:r>
          </w:p>
        </w:tc>
        <w:tc>
          <w:tcPr>
            <w:tcW w:w="1276" w:type="dxa"/>
            <w:shd w:val="clear" w:color="auto" w:fill="DBE5F1"/>
          </w:tcPr>
          <w:p w:rsidR="00CA6EC8" w:rsidRPr="003F476F" w:rsidRDefault="00CA6EC8" w:rsidP="00CA6EC8">
            <w:pPr>
              <w:spacing w:after="0" w:line="240" w:lineRule="auto"/>
              <w:rPr>
                <w:rFonts w:ascii="Arial" w:hAnsi="Arial" w:cs="Arial"/>
              </w:rPr>
            </w:pPr>
          </w:p>
        </w:tc>
        <w:tc>
          <w:tcPr>
            <w:tcW w:w="850" w:type="dxa"/>
            <w:shd w:val="clear" w:color="auto" w:fill="DBE5F1"/>
          </w:tcPr>
          <w:p w:rsidR="00CA6EC8" w:rsidRPr="003F476F" w:rsidRDefault="00CA6EC8" w:rsidP="00CA6EC8">
            <w:pPr>
              <w:spacing w:after="0" w:line="240" w:lineRule="auto"/>
              <w:rPr>
                <w:rFonts w:ascii="Arial" w:hAnsi="Arial" w:cs="Arial"/>
              </w:rPr>
            </w:pPr>
          </w:p>
        </w:tc>
        <w:tc>
          <w:tcPr>
            <w:tcW w:w="851" w:type="dxa"/>
            <w:shd w:val="clear" w:color="auto" w:fill="DBE5F1"/>
          </w:tcPr>
          <w:p w:rsidR="00CA6EC8" w:rsidRPr="003F476F" w:rsidRDefault="00CA6EC8" w:rsidP="00CA6EC8">
            <w:pPr>
              <w:spacing w:after="0" w:line="240" w:lineRule="auto"/>
              <w:rPr>
                <w:rFonts w:ascii="Arial" w:hAnsi="Arial" w:cs="Arial"/>
              </w:rPr>
            </w:pPr>
          </w:p>
        </w:tc>
        <w:tc>
          <w:tcPr>
            <w:tcW w:w="567" w:type="dxa"/>
            <w:shd w:val="clear" w:color="auto" w:fill="DBE5F1"/>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4578B1" w:rsidRPr="003F476F" w:rsidTr="007E6FE5">
        <w:tc>
          <w:tcPr>
            <w:tcW w:w="710"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t>Critical Choices for Leaders</w:t>
            </w:r>
          </w:p>
        </w:tc>
        <w:tc>
          <w:tcPr>
            <w:tcW w:w="850" w:type="dxa"/>
            <w:shd w:val="clear" w:color="auto" w:fill="FFFFFF"/>
          </w:tcPr>
          <w:p w:rsidR="004578B1" w:rsidRPr="003F476F" w:rsidRDefault="00184329" w:rsidP="00CA6EC8">
            <w:pPr>
              <w:spacing w:after="0" w:line="240" w:lineRule="auto"/>
              <w:rPr>
                <w:rFonts w:ascii="Arial" w:hAnsi="Arial" w:cs="Arial"/>
              </w:rPr>
            </w:pPr>
            <w:r w:rsidRPr="003F476F">
              <w:rPr>
                <w:rFonts w:ascii="Arial" w:hAnsi="Arial" w:cs="Arial"/>
              </w:rPr>
              <w:t>QY6050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 xml:space="preserve">Three formative tasks </w:t>
            </w:r>
          </w:p>
        </w:tc>
        <w:tc>
          <w:tcPr>
            <w:tcW w:w="850"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2</w:t>
            </w:r>
            <w:r w:rsidR="00FE12D9" w:rsidRPr="003F476F">
              <w:rPr>
                <w:rFonts w:ascii="Arial" w:hAnsi="Arial" w:cs="Arial"/>
              </w:rPr>
              <w:t>000</w:t>
            </w:r>
            <w:r w:rsidRPr="003F476F">
              <w:rPr>
                <w:rFonts w:ascii="Arial" w:hAnsi="Arial" w:cs="Arial"/>
              </w:rPr>
              <w:t xml:space="preserve"> (equivalent)</w:t>
            </w:r>
          </w:p>
        </w:tc>
        <w:tc>
          <w:tcPr>
            <w:tcW w:w="992" w:type="dxa"/>
            <w:shd w:val="clear" w:color="auto" w:fill="DBE5F1"/>
          </w:tcPr>
          <w:p w:rsidR="004578B1" w:rsidRPr="003F476F" w:rsidRDefault="00A50CC2" w:rsidP="00CA6EC8">
            <w:pPr>
              <w:spacing w:after="0" w:line="240" w:lineRule="auto"/>
              <w:rPr>
                <w:rFonts w:ascii="Arial" w:hAnsi="Arial" w:cs="Arial"/>
              </w:rPr>
            </w:pPr>
            <w:r w:rsidRPr="003F476F">
              <w:rPr>
                <w:rFonts w:ascii="Arial" w:hAnsi="Arial" w:cs="Arial"/>
              </w:rPr>
              <w:t>0%</w:t>
            </w:r>
          </w:p>
        </w:tc>
        <w:tc>
          <w:tcPr>
            <w:tcW w:w="709" w:type="dxa"/>
            <w:shd w:val="clear" w:color="auto" w:fill="DBE5F1"/>
          </w:tcPr>
          <w:p w:rsidR="004578B1" w:rsidRPr="003F476F" w:rsidRDefault="007E6FE5" w:rsidP="00CA6EC8">
            <w:pPr>
              <w:spacing w:after="0" w:line="240" w:lineRule="auto"/>
              <w:rPr>
                <w:rFonts w:ascii="Arial" w:hAnsi="Arial" w:cs="Arial"/>
              </w:rPr>
            </w:pPr>
            <w:r w:rsidRPr="003F476F">
              <w:rPr>
                <w:rFonts w:ascii="Arial" w:hAnsi="Arial" w:cs="Arial"/>
              </w:rPr>
              <w:t>F</w:t>
            </w:r>
          </w:p>
        </w:tc>
        <w:tc>
          <w:tcPr>
            <w:tcW w:w="1276"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Essay (with the inclusion of formative tasks)</w:t>
            </w:r>
          </w:p>
        </w:tc>
        <w:tc>
          <w:tcPr>
            <w:tcW w:w="850"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3000</w:t>
            </w:r>
          </w:p>
        </w:tc>
        <w:tc>
          <w:tcPr>
            <w:tcW w:w="851" w:type="dxa"/>
            <w:shd w:val="clear" w:color="auto" w:fill="DBE5F1"/>
          </w:tcPr>
          <w:p w:rsidR="00FE12D9" w:rsidRPr="003F476F" w:rsidRDefault="00A36895" w:rsidP="00FE12D9">
            <w:pPr>
              <w:spacing w:after="0" w:line="360" w:lineRule="auto"/>
              <w:rPr>
                <w:rFonts w:ascii="Arial" w:hAnsi="Arial" w:cs="Arial"/>
              </w:rPr>
            </w:pPr>
            <w:r w:rsidRPr="003F476F">
              <w:rPr>
                <w:rFonts w:ascii="Arial" w:hAnsi="Arial" w:cs="Arial"/>
              </w:rPr>
              <w:t>100%</w:t>
            </w:r>
          </w:p>
        </w:tc>
        <w:tc>
          <w:tcPr>
            <w:tcW w:w="567"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1134" w:type="dxa"/>
            <w:shd w:val="clear" w:color="auto" w:fill="E5DFEC"/>
          </w:tcPr>
          <w:p w:rsidR="004578B1" w:rsidRPr="003F476F" w:rsidRDefault="004578B1" w:rsidP="00CA6EC8">
            <w:pPr>
              <w:spacing w:after="0" w:line="240" w:lineRule="auto"/>
              <w:rPr>
                <w:rFonts w:ascii="Arial" w:hAnsi="Arial" w:cs="Arial"/>
              </w:rPr>
            </w:pPr>
          </w:p>
        </w:tc>
        <w:tc>
          <w:tcPr>
            <w:tcW w:w="567" w:type="dxa"/>
            <w:shd w:val="clear" w:color="auto" w:fill="E5DFEC"/>
          </w:tcPr>
          <w:p w:rsidR="004578B1" w:rsidRPr="003F476F" w:rsidRDefault="004578B1" w:rsidP="00CA6EC8">
            <w:pPr>
              <w:spacing w:after="0" w:line="240" w:lineRule="auto"/>
              <w:rPr>
                <w:rFonts w:ascii="Arial" w:hAnsi="Arial" w:cs="Arial"/>
              </w:rPr>
            </w:pPr>
          </w:p>
        </w:tc>
      </w:tr>
      <w:tr w:rsidR="004578B1" w:rsidRPr="003F476F" w:rsidTr="007E6FE5">
        <w:tc>
          <w:tcPr>
            <w:tcW w:w="710"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lastRenderedPageBreak/>
              <w:t>6</w:t>
            </w:r>
          </w:p>
        </w:tc>
        <w:tc>
          <w:tcPr>
            <w:tcW w:w="1701" w:type="dxa"/>
            <w:shd w:val="clear" w:color="auto" w:fill="FFFFFF"/>
          </w:tcPr>
          <w:p w:rsidR="004578B1" w:rsidRPr="003F476F" w:rsidRDefault="00F50DAB" w:rsidP="00CA6EC8">
            <w:pPr>
              <w:spacing w:after="0" w:line="240" w:lineRule="auto"/>
              <w:rPr>
                <w:rFonts w:ascii="Arial" w:hAnsi="Arial" w:cs="Arial"/>
              </w:rPr>
            </w:pPr>
            <w:r w:rsidRPr="003F476F">
              <w:rPr>
                <w:rFonts w:ascii="Arial" w:hAnsi="Arial" w:cs="Arial"/>
              </w:rPr>
              <w:t>Dissertation</w:t>
            </w:r>
            <w:r w:rsidR="008002B3" w:rsidRPr="003F476F">
              <w:rPr>
                <w:rFonts w:ascii="Arial" w:hAnsi="Arial" w:cs="Arial"/>
              </w:rPr>
              <w:t xml:space="preserve"> in an Aspect of Professional Practice</w:t>
            </w:r>
          </w:p>
        </w:tc>
        <w:tc>
          <w:tcPr>
            <w:tcW w:w="850" w:type="dxa"/>
            <w:shd w:val="clear" w:color="auto" w:fill="FFFFFF"/>
          </w:tcPr>
          <w:p w:rsidR="004578B1" w:rsidRPr="003F476F" w:rsidRDefault="00184329" w:rsidP="00CA6EC8">
            <w:pPr>
              <w:spacing w:after="0" w:line="240" w:lineRule="auto"/>
              <w:rPr>
                <w:rFonts w:ascii="Arial" w:hAnsi="Arial" w:cs="Arial"/>
              </w:rPr>
            </w:pPr>
            <w:r w:rsidRPr="003F476F">
              <w:rPr>
                <w:rFonts w:ascii="Arial" w:hAnsi="Arial" w:cs="Arial"/>
              </w:rPr>
              <w:t>QY6060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4578B1" w:rsidRPr="003F476F" w:rsidRDefault="00D21D8D" w:rsidP="00CA6EC8">
            <w:pPr>
              <w:spacing w:after="0" w:line="240" w:lineRule="auto"/>
              <w:rPr>
                <w:rFonts w:ascii="Arial" w:hAnsi="Arial" w:cs="Arial"/>
              </w:rPr>
            </w:pPr>
            <w:r w:rsidRPr="003F476F">
              <w:rPr>
                <w:rFonts w:ascii="Arial" w:hAnsi="Arial" w:cs="Arial"/>
              </w:rPr>
              <w:t>Independent research</w:t>
            </w:r>
          </w:p>
        </w:tc>
        <w:tc>
          <w:tcPr>
            <w:tcW w:w="850" w:type="dxa"/>
            <w:shd w:val="clear" w:color="auto" w:fill="DBE5F1"/>
          </w:tcPr>
          <w:p w:rsidR="004578B1" w:rsidRPr="003F476F" w:rsidRDefault="00A50CC2" w:rsidP="00CA6EC8">
            <w:pPr>
              <w:spacing w:after="0" w:line="240" w:lineRule="auto"/>
              <w:rPr>
                <w:rFonts w:ascii="Arial" w:hAnsi="Arial" w:cs="Arial"/>
              </w:rPr>
            </w:pPr>
            <w:r w:rsidRPr="003F476F">
              <w:rPr>
                <w:rFonts w:ascii="Arial" w:hAnsi="Arial" w:cs="Arial"/>
              </w:rPr>
              <w:t>8</w:t>
            </w:r>
            <w:r w:rsidR="00D21D8D" w:rsidRPr="003F476F">
              <w:rPr>
                <w:rFonts w:ascii="Arial" w:hAnsi="Arial" w:cs="Arial"/>
              </w:rPr>
              <w:t>000</w:t>
            </w:r>
          </w:p>
        </w:tc>
        <w:tc>
          <w:tcPr>
            <w:tcW w:w="992" w:type="dxa"/>
            <w:shd w:val="clear" w:color="auto" w:fill="DBE5F1"/>
          </w:tcPr>
          <w:p w:rsidR="004578B1" w:rsidRPr="003F476F" w:rsidRDefault="00FE12D9" w:rsidP="00CA6EC8">
            <w:pPr>
              <w:spacing w:after="0" w:line="240" w:lineRule="auto"/>
              <w:rPr>
                <w:rFonts w:ascii="Arial" w:hAnsi="Arial" w:cs="Arial"/>
              </w:rPr>
            </w:pPr>
            <w:r w:rsidRPr="003F476F">
              <w:rPr>
                <w:rFonts w:ascii="Arial" w:hAnsi="Arial" w:cs="Arial"/>
              </w:rPr>
              <w:t>100%</w:t>
            </w:r>
          </w:p>
        </w:tc>
        <w:tc>
          <w:tcPr>
            <w:tcW w:w="709" w:type="dxa"/>
            <w:shd w:val="clear" w:color="auto" w:fill="DBE5F1"/>
          </w:tcPr>
          <w:p w:rsidR="004578B1" w:rsidRPr="003F476F" w:rsidRDefault="00D21D8D" w:rsidP="00CA6EC8">
            <w:pPr>
              <w:spacing w:after="0" w:line="240" w:lineRule="auto"/>
              <w:rPr>
                <w:rFonts w:ascii="Arial" w:hAnsi="Arial" w:cs="Arial"/>
              </w:rPr>
            </w:pPr>
            <w:r w:rsidRPr="003F476F">
              <w:rPr>
                <w:rFonts w:ascii="Arial" w:hAnsi="Arial" w:cs="Arial"/>
              </w:rPr>
              <w:t>S</w:t>
            </w:r>
          </w:p>
        </w:tc>
        <w:tc>
          <w:tcPr>
            <w:tcW w:w="1276" w:type="dxa"/>
            <w:shd w:val="clear" w:color="auto" w:fill="DBE5F1"/>
          </w:tcPr>
          <w:p w:rsidR="004578B1" w:rsidRPr="003F476F" w:rsidRDefault="004578B1" w:rsidP="00CA6EC8">
            <w:pPr>
              <w:spacing w:after="0" w:line="240" w:lineRule="auto"/>
              <w:rPr>
                <w:rFonts w:ascii="Arial" w:hAnsi="Arial" w:cs="Arial"/>
              </w:rPr>
            </w:pPr>
          </w:p>
        </w:tc>
        <w:tc>
          <w:tcPr>
            <w:tcW w:w="850" w:type="dxa"/>
            <w:shd w:val="clear" w:color="auto" w:fill="DBE5F1"/>
          </w:tcPr>
          <w:p w:rsidR="004578B1" w:rsidRPr="003F476F" w:rsidRDefault="004578B1" w:rsidP="00CA6EC8">
            <w:pPr>
              <w:spacing w:after="0" w:line="240" w:lineRule="auto"/>
              <w:rPr>
                <w:rFonts w:ascii="Arial" w:hAnsi="Arial" w:cs="Arial"/>
              </w:rPr>
            </w:pPr>
          </w:p>
        </w:tc>
        <w:tc>
          <w:tcPr>
            <w:tcW w:w="851" w:type="dxa"/>
            <w:shd w:val="clear" w:color="auto" w:fill="DBE5F1"/>
          </w:tcPr>
          <w:p w:rsidR="004578B1" w:rsidRPr="003F476F" w:rsidRDefault="004578B1" w:rsidP="00CA6EC8">
            <w:pPr>
              <w:spacing w:after="0" w:line="240" w:lineRule="auto"/>
              <w:rPr>
                <w:rFonts w:ascii="Arial" w:hAnsi="Arial" w:cs="Arial"/>
              </w:rPr>
            </w:pPr>
          </w:p>
        </w:tc>
        <w:tc>
          <w:tcPr>
            <w:tcW w:w="567" w:type="dxa"/>
            <w:shd w:val="clear" w:color="auto" w:fill="DBE5F1"/>
          </w:tcPr>
          <w:p w:rsidR="004578B1" w:rsidRPr="003F476F" w:rsidRDefault="004578B1" w:rsidP="00CA6EC8">
            <w:pPr>
              <w:spacing w:after="0" w:line="240" w:lineRule="auto"/>
              <w:rPr>
                <w:rFonts w:ascii="Arial" w:hAnsi="Arial" w:cs="Arial"/>
              </w:rPr>
            </w:pP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1134" w:type="dxa"/>
            <w:shd w:val="clear" w:color="auto" w:fill="E5DFEC"/>
          </w:tcPr>
          <w:p w:rsidR="004578B1" w:rsidRPr="003F476F" w:rsidRDefault="004578B1" w:rsidP="00CA6EC8">
            <w:pPr>
              <w:spacing w:after="0" w:line="240" w:lineRule="auto"/>
              <w:rPr>
                <w:rFonts w:ascii="Arial" w:hAnsi="Arial" w:cs="Arial"/>
              </w:rPr>
            </w:pPr>
          </w:p>
        </w:tc>
        <w:tc>
          <w:tcPr>
            <w:tcW w:w="567" w:type="dxa"/>
            <w:shd w:val="clear" w:color="auto" w:fill="E5DFEC"/>
          </w:tcPr>
          <w:p w:rsidR="004578B1" w:rsidRPr="003F476F" w:rsidRDefault="004578B1" w:rsidP="00CA6EC8">
            <w:pPr>
              <w:spacing w:after="0" w:line="240" w:lineRule="auto"/>
              <w:rPr>
                <w:rFonts w:ascii="Arial" w:hAnsi="Arial" w:cs="Arial"/>
              </w:rPr>
            </w:pPr>
          </w:p>
        </w:tc>
      </w:tr>
    </w:tbl>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rPr>
        <w:sectPr w:rsidR="005B1266" w:rsidRPr="003F476F" w:rsidSect="00EB7B51">
          <w:pgSz w:w="16838" w:h="11906" w:orient="landscape"/>
          <w:pgMar w:top="720" w:right="720" w:bottom="720" w:left="720" w:header="709" w:footer="709" w:gutter="0"/>
          <w:cols w:space="708"/>
          <w:docGrid w:linePitch="360"/>
        </w:sectPr>
      </w:pPr>
    </w:p>
    <w:p w:rsidR="005B1266" w:rsidRPr="003F476F" w:rsidRDefault="005B1266" w:rsidP="005B1266">
      <w:pPr>
        <w:spacing w:after="0" w:line="240" w:lineRule="auto"/>
        <w:rPr>
          <w:rFonts w:ascii="Arial" w:hAnsi="Arial" w:cs="Arial"/>
          <w:b/>
        </w:rPr>
      </w:pPr>
      <w:r w:rsidRPr="003F476F">
        <w:rPr>
          <w:rFonts w:ascii="Arial" w:hAnsi="Arial" w:cs="Arial"/>
          <w:b/>
        </w:rPr>
        <w:lastRenderedPageBreak/>
        <w:t>Technical Annex</w:t>
      </w:r>
    </w:p>
    <w:p w:rsidR="005B1266" w:rsidRPr="003F476F"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6"/>
        <w:gridCol w:w="5180"/>
      </w:tblGrid>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Final Award(s):</w:t>
            </w:r>
          </w:p>
          <w:p w:rsidR="005B1266" w:rsidRPr="003F476F" w:rsidRDefault="005B1266" w:rsidP="00EB7B51">
            <w:pPr>
              <w:spacing w:after="0" w:line="240" w:lineRule="auto"/>
              <w:rPr>
                <w:rFonts w:ascii="Arial" w:hAnsi="Arial" w:cs="Arial"/>
                <w:b/>
              </w:rPr>
            </w:pPr>
          </w:p>
        </w:tc>
        <w:tc>
          <w:tcPr>
            <w:tcW w:w="5306" w:type="dxa"/>
          </w:tcPr>
          <w:p w:rsidR="00704CDB" w:rsidRPr="003F476F" w:rsidRDefault="00215F6D" w:rsidP="00215F6D">
            <w:pPr>
              <w:spacing w:line="240" w:lineRule="auto"/>
              <w:rPr>
                <w:rFonts w:ascii="Arial" w:hAnsi="Arial" w:cs="Arial"/>
                <w:i/>
              </w:rPr>
            </w:pPr>
            <w:r w:rsidRPr="003F476F">
              <w:rPr>
                <w:rFonts w:ascii="Arial" w:hAnsi="Arial" w:cs="Arial"/>
                <w:i/>
              </w:rPr>
              <w:t>BA (Hons.) Early Years: Education</w:t>
            </w:r>
            <w:r w:rsidR="008002B3" w:rsidRPr="003F476F">
              <w:rPr>
                <w:rFonts w:ascii="Arial" w:hAnsi="Arial" w:cs="Arial"/>
                <w:i/>
              </w:rPr>
              <w:t xml:space="preserve"> and</w:t>
            </w:r>
            <w:r w:rsidRPr="003F476F">
              <w:rPr>
                <w:rFonts w:ascii="Arial" w:hAnsi="Arial" w:cs="Arial"/>
                <w:i/>
              </w:rPr>
              <w:t xml:space="preserve"> </w:t>
            </w:r>
            <w:r w:rsidR="00B850CF" w:rsidRPr="003F476F">
              <w:rPr>
                <w:rFonts w:ascii="Arial" w:hAnsi="Arial" w:cs="Arial"/>
                <w:i/>
              </w:rPr>
              <w:t>Leadership in Practice</w:t>
            </w:r>
            <w:r w:rsidRPr="003F476F">
              <w:rPr>
                <w:rFonts w:ascii="Arial" w:hAnsi="Arial" w:cs="Arial"/>
                <w:i/>
              </w:rPr>
              <w:t xml:space="preserve"> </w:t>
            </w:r>
          </w:p>
          <w:p w:rsidR="00704CDB" w:rsidRPr="003F476F" w:rsidRDefault="00704CDB" w:rsidP="00704CDB">
            <w:pPr>
              <w:spacing w:line="240" w:lineRule="auto"/>
              <w:rPr>
                <w:rFonts w:ascii="Arial" w:hAnsi="Arial" w:cs="Arial"/>
                <w:i/>
              </w:rPr>
            </w:pPr>
            <w:r w:rsidRPr="003F476F">
              <w:rPr>
                <w:rFonts w:ascii="Arial" w:hAnsi="Arial" w:cs="Arial"/>
                <w:i/>
              </w:rPr>
              <w:t>BA (Hons.) Early Years</w:t>
            </w:r>
            <w:r w:rsidR="008002B3" w:rsidRPr="003F476F">
              <w:rPr>
                <w:rFonts w:ascii="Arial" w:hAnsi="Arial" w:cs="Arial"/>
                <w:i/>
              </w:rPr>
              <w:t>:</w:t>
            </w:r>
            <w:r w:rsidRPr="003F476F">
              <w:rPr>
                <w:rFonts w:ascii="Arial" w:hAnsi="Arial" w:cs="Arial"/>
                <w:i/>
              </w:rPr>
              <w:t xml:space="preserve"> Teaching </w:t>
            </w:r>
            <w:r w:rsidR="00B850CF" w:rsidRPr="003F476F">
              <w:rPr>
                <w:rFonts w:ascii="Arial" w:hAnsi="Arial" w:cs="Arial"/>
                <w:i/>
              </w:rPr>
              <w:t>and Learning</w:t>
            </w:r>
          </w:p>
          <w:p w:rsidR="005B1266" w:rsidRPr="003F476F" w:rsidRDefault="005B1266" w:rsidP="00704CDB">
            <w:pPr>
              <w:spacing w:after="0" w:line="240" w:lineRule="auto"/>
              <w:rPr>
                <w:rFonts w:ascii="Arial" w:hAnsi="Arial" w:cs="Arial"/>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Intermediate Award(s):</w:t>
            </w:r>
          </w:p>
          <w:p w:rsidR="005B1266" w:rsidRPr="003F476F" w:rsidRDefault="005B1266" w:rsidP="00EB7B51">
            <w:pPr>
              <w:spacing w:after="0" w:line="240" w:lineRule="auto"/>
              <w:rPr>
                <w:rFonts w:ascii="Arial" w:hAnsi="Arial" w:cs="Arial"/>
                <w:b/>
              </w:rPr>
            </w:pPr>
          </w:p>
        </w:tc>
        <w:tc>
          <w:tcPr>
            <w:tcW w:w="5306" w:type="dxa"/>
          </w:tcPr>
          <w:p w:rsidR="005F0AEE" w:rsidRPr="003F476F" w:rsidRDefault="00C85C28" w:rsidP="005F0AEE">
            <w:pPr>
              <w:spacing w:after="0" w:line="240" w:lineRule="auto"/>
              <w:rPr>
                <w:rFonts w:ascii="Arial" w:hAnsi="Arial" w:cs="Arial"/>
                <w:i/>
              </w:rPr>
            </w:pPr>
            <w:r w:rsidRPr="003F476F">
              <w:rPr>
                <w:rFonts w:ascii="Arial" w:hAnsi="Arial" w:cs="Arial"/>
                <w:i/>
              </w:rPr>
              <w:t>N/A</w:t>
            </w: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Minimum period of registration:</w:t>
            </w:r>
          </w:p>
        </w:tc>
        <w:tc>
          <w:tcPr>
            <w:tcW w:w="5306" w:type="dxa"/>
          </w:tcPr>
          <w:p w:rsidR="005B1266" w:rsidRPr="003F476F" w:rsidRDefault="005F0AEE" w:rsidP="00EB7B51">
            <w:pPr>
              <w:spacing w:after="0" w:line="240" w:lineRule="auto"/>
              <w:rPr>
                <w:rFonts w:ascii="Arial" w:hAnsi="Arial" w:cs="Arial"/>
                <w:i/>
              </w:rPr>
            </w:pPr>
            <w:r w:rsidRPr="003F476F">
              <w:rPr>
                <w:rFonts w:ascii="Arial" w:hAnsi="Arial" w:cs="Arial"/>
                <w:i/>
              </w:rPr>
              <w:t>1 year</w:t>
            </w:r>
          </w:p>
          <w:p w:rsidR="005F0AEE" w:rsidRPr="003F476F" w:rsidRDefault="005F0AEE" w:rsidP="00EB7B51">
            <w:pPr>
              <w:spacing w:after="0" w:line="240" w:lineRule="auto"/>
              <w:rPr>
                <w:rFonts w:ascii="Arial" w:hAnsi="Arial" w:cs="Arial"/>
                <w:i/>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Maximum period of registration:</w:t>
            </w:r>
          </w:p>
        </w:tc>
        <w:tc>
          <w:tcPr>
            <w:tcW w:w="5306" w:type="dxa"/>
          </w:tcPr>
          <w:p w:rsidR="005B1266" w:rsidRPr="003F476F" w:rsidRDefault="00B850CF" w:rsidP="00EB7B51">
            <w:pPr>
              <w:spacing w:after="0" w:line="240" w:lineRule="auto"/>
              <w:rPr>
                <w:rFonts w:ascii="Arial" w:hAnsi="Arial" w:cs="Arial"/>
                <w:i/>
              </w:rPr>
            </w:pPr>
            <w:r w:rsidRPr="003F476F">
              <w:rPr>
                <w:rFonts w:ascii="Arial" w:hAnsi="Arial" w:cs="Arial"/>
                <w:i/>
              </w:rPr>
              <w:t>2</w:t>
            </w:r>
            <w:r w:rsidR="00C85C28" w:rsidRPr="003F476F">
              <w:rPr>
                <w:rFonts w:ascii="Arial" w:hAnsi="Arial" w:cs="Arial"/>
                <w:i/>
              </w:rPr>
              <w:t xml:space="preserve"> years</w:t>
            </w:r>
          </w:p>
          <w:p w:rsidR="005F0AEE" w:rsidRPr="003F476F" w:rsidRDefault="005F0AEE" w:rsidP="00EB7B51">
            <w:pPr>
              <w:spacing w:after="0" w:line="240" w:lineRule="auto"/>
              <w:rPr>
                <w:rFonts w:ascii="Arial" w:hAnsi="Arial" w:cs="Arial"/>
                <w:i/>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FHEQ Level for the Final Award:</w:t>
            </w:r>
          </w:p>
          <w:p w:rsidR="005B1266" w:rsidRPr="003F476F" w:rsidRDefault="005B1266" w:rsidP="00EB7B51">
            <w:pPr>
              <w:spacing w:after="0" w:line="240" w:lineRule="auto"/>
              <w:rPr>
                <w:rFonts w:ascii="Arial" w:hAnsi="Arial" w:cs="Arial"/>
                <w:b/>
              </w:rPr>
            </w:pPr>
          </w:p>
        </w:tc>
        <w:tc>
          <w:tcPr>
            <w:tcW w:w="5306" w:type="dxa"/>
          </w:tcPr>
          <w:p w:rsidR="005B1266" w:rsidRPr="003F476F" w:rsidRDefault="005F0AEE" w:rsidP="00EB7B51">
            <w:pPr>
              <w:spacing w:after="0" w:line="240" w:lineRule="auto"/>
              <w:rPr>
                <w:rFonts w:ascii="Arial" w:hAnsi="Arial" w:cs="Arial"/>
                <w:i/>
              </w:rPr>
            </w:pPr>
            <w:r w:rsidRPr="003F476F">
              <w:rPr>
                <w:rFonts w:ascii="Arial" w:hAnsi="Arial" w:cs="Arial"/>
                <w:i/>
              </w:rPr>
              <w:t>Level 6</w:t>
            </w: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QAA Subject Benchmark:</w:t>
            </w:r>
          </w:p>
          <w:p w:rsidR="005F0AEE" w:rsidRPr="003F476F" w:rsidRDefault="005F0AEE" w:rsidP="00EB7B51">
            <w:pPr>
              <w:spacing w:after="0" w:line="240" w:lineRule="auto"/>
              <w:rPr>
                <w:rFonts w:ascii="Arial" w:hAnsi="Arial" w:cs="Arial"/>
                <w:b/>
              </w:rPr>
            </w:pPr>
          </w:p>
        </w:tc>
        <w:tc>
          <w:tcPr>
            <w:tcW w:w="5306" w:type="dxa"/>
          </w:tcPr>
          <w:p w:rsidR="005B1266" w:rsidRPr="003F476F" w:rsidRDefault="00C85C28" w:rsidP="00215F6D">
            <w:pPr>
              <w:spacing w:after="0" w:line="240" w:lineRule="auto"/>
              <w:rPr>
                <w:rFonts w:ascii="Arial" w:hAnsi="Arial" w:cs="Arial"/>
                <w:i/>
              </w:rPr>
            </w:pPr>
            <w:proofErr w:type="gramStart"/>
            <w:r w:rsidRPr="003F476F">
              <w:rPr>
                <w:rFonts w:ascii="Arial" w:hAnsi="Arial" w:cs="Arial"/>
                <w:i/>
              </w:rPr>
              <w:t>BA</w:t>
            </w:r>
            <w:r w:rsidR="005F0AEE" w:rsidRPr="003F476F">
              <w:rPr>
                <w:rFonts w:ascii="Arial" w:hAnsi="Arial" w:cs="Arial"/>
                <w:i/>
              </w:rPr>
              <w:t>(</w:t>
            </w:r>
            <w:proofErr w:type="gramEnd"/>
            <w:r w:rsidR="005F0AEE" w:rsidRPr="003F476F">
              <w:rPr>
                <w:rFonts w:ascii="Arial" w:hAnsi="Arial" w:cs="Arial"/>
                <w:i/>
              </w:rPr>
              <w:t>Hons</w:t>
            </w:r>
            <w:r w:rsidRPr="003F476F">
              <w:rPr>
                <w:rFonts w:ascii="Arial" w:hAnsi="Arial" w:cs="Arial"/>
                <w:i/>
              </w:rPr>
              <w:t>.</w:t>
            </w:r>
            <w:r w:rsidR="005F0AEE" w:rsidRPr="003F476F">
              <w:rPr>
                <w:rFonts w:ascii="Arial" w:hAnsi="Arial" w:cs="Arial"/>
                <w:i/>
              </w:rPr>
              <w:t>)Degree</w:t>
            </w: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Modes of Delivery:</w:t>
            </w:r>
          </w:p>
        </w:tc>
        <w:tc>
          <w:tcPr>
            <w:tcW w:w="5306" w:type="dxa"/>
          </w:tcPr>
          <w:p w:rsidR="00704CDB" w:rsidRPr="003F476F" w:rsidRDefault="00704CDB" w:rsidP="00CC7475">
            <w:pPr>
              <w:spacing w:after="0" w:line="240" w:lineRule="auto"/>
              <w:rPr>
                <w:rFonts w:ascii="Arial" w:hAnsi="Arial" w:cs="Arial"/>
                <w:i/>
              </w:rPr>
            </w:pPr>
            <w:r w:rsidRPr="003F476F">
              <w:rPr>
                <w:rFonts w:ascii="Arial" w:hAnsi="Arial" w:cs="Arial"/>
                <w:i/>
              </w:rPr>
              <w:t>Full Time with Part Time Attendance</w:t>
            </w:r>
          </w:p>
          <w:p w:rsidR="00704CDB" w:rsidRPr="003F476F" w:rsidRDefault="00704CDB" w:rsidP="00CC7475">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Language of Delivery:</w:t>
            </w:r>
          </w:p>
        </w:tc>
        <w:tc>
          <w:tcPr>
            <w:tcW w:w="5306" w:type="dxa"/>
          </w:tcPr>
          <w:p w:rsidR="00704CDB" w:rsidRPr="003F476F" w:rsidRDefault="00704CDB" w:rsidP="00EB7B51">
            <w:pPr>
              <w:spacing w:after="0" w:line="240" w:lineRule="auto"/>
              <w:rPr>
                <w:rFonts w:ascii="Arial" w:hAnsi="Arial" w:cs="Arial"/>
                <w:i/>
              </w:rPr>
            </w:pPr>
            <w:r w:rsidRPr="003F476F">
              <w:rPr>
                <w:rFonts w:ascii="Arial" w:hAnsi="Arial" w:cs="Arial"/>
                <w:i/>
              </w:rPr>
              <w:t>English</w:t>
            </w:r>
          </w:p>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Faculty:</w:t>
            </w:r>
          </w:p>
        </w:tc>
        <w:tc>
          <w:tcPr>
            <w:tcW w:w="5306" w:type="dxa"/>
          </w:tcPr>
          <w:p w:rsidR="00704CDB" w:rsidRPr="003F476F" w:rsidRDefault="00704CDB" w:rsidP="00704CDB">
            <w:pPr>
              <w:spacing w:after="0" w:line="240" w:lineRule="auto"/>
              <w:rPr>
                <w:rFonts w:ascii="Arial" w:hAnsi="Arial" w:cs="Arial"/>
                <w:i/>
              </w:rPr>
            </w:pPr>
            <w:r w:rsidRPr="003F476F">
              <w:rPr>
                <w:rFonts w:ascii="Arial" w:hAnsi="Arial" w:cs="Arial"/>
                <w:i/>
              </w:rPr>
              <w:t xml:space="preserve">Health, Social </w:t>
            </w:r>
            <w:r w:rsidR="00C85C28" w:rsidRPr="003F476F">
              <w:rPr>
                <w:rFonts w:ascii="Arial" w:hAnsi="Arial" w:cs="Arial"/>
                <w:i/>
              </w:rPr>
              <w:t>Care and Education</w:t>
            </w:r>
          </w:p>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School:</w:t>
            </w:r>
          </w:p>
        </w:tc>
        <w:tc>
          <w:tcPr>
            <w:tcW w:w="5306" w:type="dxa"/>
          </w:tcPr>
          <w:p w:rsidR="00704CDB" w:rsidRPr="003F476F" w:rsidRDefault="00704CDB" w:rsidP="00EB7B51">
            <w:pPr>
              <w:spacing w:after="0" w:line="240" w:lineRule="auto"/>
              <w:rPr>
                <w:rFonts w:ascii="Arial" w:hAnsi="Arial" w:cs="Arial"/>
                <w:i/>
              </w:rPr>
            </w:pPr>
            <w:r w:rsidRPr="003F476F">
              <w:rPr>
                <w:rFonts w:ascii="Arial" w:hAnsi="Arial" w:cs="Arial"/>
                <w:i/>
              </w:rPr>
              <w:t xml:space="preserve">Education </w:t>
            </w:r>
          </w:p>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9B695C">
            <w:pPr>
              <w:spacing w:after="0" w:line="240" w:lineRule="auto"/>
              <w:rPr>
                <w:rFonts w:ascii="Arial" w:hAnsi="Arial" w:cs="Arial"/>
                <w:b/>
              </w:rPr>
            </w:pPr>
            <w:r w:rsidRPr="003F476F">
              <w:rPr>
                <w:rFonts w:ascii="Arial" w:hAnsi="Arial" w:cs="Arial"/>
                <w:b/>
              </w:rPr>
              <w:t>JACS code:</w:t>
            </w:r>
          </w:p>
        </w:tc>
        <w:tc>
          <w:tcPr>
            <w:tcW w:w="5306" w:type="dxa"/>
          </w:tcPr>
          <w:p w:rsidR="00704CDB" w:rsidRPr="003F476F" w:rsidRDefault="00704CDB" w:rsidP="00EB7B51">
            <w:pPr>
              <w:spacing w:after="0" w:line="240" w:lineRule="auto"/>
              <w:rPr>
                <w:rFonts w:ascii="Arial" w:hAnsi="Arial" w:cs="Arial"/>
                <w:i/>
              </w:rPr>
            </w:pPr>
            <w:r w:rsidRPr="003F476F">
              <w:rPr>
                <w:rFonts w:ascii="Arial" w:hAnsi="Arial" w:cs="Arial"/>
                <w:i/>
              </w:rPr>
              <w:t xml:space="preserve">This is the </w:t>
            </w:r>
            <w:hyperlink r:id="rId10" w:history="1">
              <w:r w:rsidRPr="003F476F">
                <w:rPr>
                  <w:rStyle w:val="Hyperlink"/>
                  <w:rFonts w:ascii="Arial" w:hAnsi="Arial" w:cs="Arial"/>
                  <w:i/>
                </w:rPr>
                <w:t>Joint Academic Coding System</w:t>
              </w:r>
            </w:hyperlink>
            <w:r w:rsidRPr="003F476F">
              <w:rPr>
                <w:rFonts w:ascii="Arial" w:hAnsi="Arial" w:cs="Arial"/>
                <w:i/>
              </w:rPr>
              <w:t xml:space="preserve"> (JACS) agreed jointly by UCAS and HESA.  </w:t>
            </w: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UCAS Code:</w:t>
            </w:r>
          </w:p>
        </w:tc>
        <w:tc>
          <w:tcPr>
            <w:tcW w:w="5306" w:type="dxa"/>
          </w:tcPr>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Course Code:</w:t>
            </w:r>
          </w:p>
        </w:tc>
        <w:tc>
          <w:tcPr>
            <w:tcW w:w="5306" w:type="dxa"/>
          </w:tcPr>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Route Code:</w:t>
            </w:r>
          </w:p>
        </w:tc>
        <w:tc>
          <w:tcPr>
            <w:tcW w:w="5306" w:type="dxa"/>
          </w:tcPr>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p>
        </w:tc>
        <w:tc>
          <w:tcPr>
            <w:tcW w:w="5306" w:type="dxa"/>
          </w:tcPr>
          <w:p w:rsidR="00704CDB" w:rsidRPr="003F476F" w:rsidRDefault="00704CDB" w:rsidP="00EB7B51">
            <w:pPr>
              <w:spacing w:after="0" w:line="240" w:lineRule="auto"/>
              <w:rPr>
                <w:rFonts w:ascii="Arial" w:hAnsi="Arial" w:cs="Arial"/>
                <w:i/>
              </w:rPr>
            </w:pPr>
          </w:p>
        </w:tc>
      </w:tr>
    </w:tbl>
    <w:p w:rsidR="00612718" w:rsidRPr="003F476F" w:rsidRDefault="00612718" w:rsidP="00666A96">
      <w:pPr>
        <w:rPr>
          <w:rFonts w:ascii="Arial" w:hAnsi="Arial" w:cs="Arial"/>
        </w:rPr>
      </w:pPr>
    </w:p>
    <w:sectPr w:rsidR="00612718" w:rsidRPr="003F476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1F" w:rsidRDefault="00C1211F" w:rsidP="00184329">
      <w:pPr>
        <w:spacing w:after="0" w:line="240" w:lineRule="auto"/>
      </w:pPr>
      <w:r>
        <w:separator/>
      </w:r>
    </w:p>
  </w:endnote>
  <w:endnote w:type="continuationSeparator" w:id="0">
    <w:p w:rsidR="00C1211F" w:rsidRDefault="00C1211F" w:rsidP="0018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2157"/>
      <w:docPartObj>
        <w:docPartGallery w:val="Page Numbers (Bottom of Page)"/>
        <w:docPartUnique/>
      </w:docPartObj>
    </w:sdtPr>
    <w:sdtEndPr/>
    <w:sdtContent>
      <w:p w:rsidR="00C1211F" w:rsidRDefault="00C1211F">
        <w:pPr>
          <w:pStyle w:val="Footer"/>
          <w:jc w:val="right"/>
        </w:pPr>
        <w:r>
          <w:fldChar w:fldCharType="begin"/>
        </w:r>
        <w:r>
          <w:instrText xml:space="preserve"> PAGE   \* MERGEFORMAT </w:instrText>
        </w:r>
        <w:r>
          <w:fldChar w:fldCharType="separate"/>
        </w:r>
        <w:r w:rsidR="003F476F">
          <w:rPr>
            <w:noProof/>
          </w:rPr>
          <w:t>14</w:t>
        </w:r>
        <w:r>
          <w:rPr>
            <w:noProof/>
          </w:rPr>
          <w:fldChar w:fldCharType="end"/>
        </w:r>
      </w:p>
    </w:sdtContent>
  </w:sdt>
  <w:p w:rsidR="00C1211F" w:rsidRDefault="00C1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1F" w:rsidRDefault="00C1211F" w:rsidP="00184329">
      <w:pPr>
        <w:spacing w:after="0" w:line="240" w:lineRule="auto"/>
      </w:pPr>
      <w:r>
        <w:separator/>
      </w:r>
    </w:p>
  </w:footnote>
  <w:footnote w:type="continuationSeparator" w:id="0">
    <w:p w:rsidR="00C1211F" w:rsidRDefault="00C1211F" w:rsidP="00184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D6F08"/>
    <w:multiLevelType w:val="hybridMultilevel"/>
    <w:tmpl w:val="B48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307537"/>
    <w:multiLevelType w:val="hybridMultilevel"/>
    <w:tmpl w:val="43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4"/>
  </w:num>
  <w:num w:numId="3">
    <w:abstractNumId w:val="6"/>
  </w:num>
  <w:num w:numId="4">
    <w:abstractNumId w:val="13"/>
  </w:num>
  <w:num w:numId="5">
    <w:abstractNumId w:val="0"/>
  </w:num>
  <w:num w:numId="6">
    <w:abstractNumId w:val="15"/>
  </w:num>
  <w:num w:numId="7">
    <w:abstractNumId w:val="10"/>
  </w:num>
  <w:num w:numId="8">
    <w:abstractNumId w:val="1"/>
  </w:num>
  <w:num w:numId="9">
    <w:abstractNumId w:val="19"/>
  </w:num>
  <w:num w:numId="10">
    <w:abstractNumId w:val="16"/>
  </w:num>
  <w:num w:numId="11">
    <w:abstractNumId w:val="20"/>
  </w:num>
  <w:num w:numId="12">
    <w:abstractNumId w:val="4"/>
  </w:num>
  <w:num w:numId="13">
    <w:abstractNumId w:val="17"/>
  </w:num>
  <w:num w:numId="14">
    <w:abstractNumId w:val="12"/>
  </w:num>
  <w:num w:numId="15">
    <w:abstractNumId w:val="7"/>
  </w:num>
  <w:num w:numId="16">
    <w:abstractNumId w:val="5"/>
  </w:num>
  <w:num w:numId="17">
    <w:abstractNumId w:val="8"/>
  </w:num>
  <w:num w:numId="18">
    <w:abstractNumId w:val="18"/>
  </w:num>
  <w:num w:numId="19">
    <w:abstractNumId w:val="2"/>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4430"/>
    <w:rsid w:val="00024161"/>
    <w:rsid w:val="000424C9"/>
    <w:rsid w:val="000508FC"/>
    <w:rsid w:val="00067802"/>
    <w:rsid w:val="000A7506"/>
    <w:rsid w:val="000B389A"/>
    <w:rsid w:val="000B4A0C"/>
    <w:rsid w:val="000D08FF"/>
    <w:rsid w:val="000E6267"/>
    <w:rsid w:val="00101DC6"/>
    <w:rsid w:val="00142E39"/>
    <w:rsid w:val="0015200F"/>
    <w:rsid w:val="00152E2D"/>
    <w:rsid w:val="00155742"/>
    <w:rsid w:val="00161FD4"/>
    <w:rsid w:val="00167251"/>
    <w:rsid w:val="00184329"/>
    <w:rsid w:val="001A02EF"/>
    <w:rsid w:val="001F7BB3"/>
    <w:rsid w:val="0020121A"/>
    <w:rsid w:val="00206576"/>
    <w:rsid w:val="00215F6D"/>
    <w:rsid w:val="00234583"/>
    <w:rsid w:val="002437EF"/>
    <w:rsid w:val="002544BA"/>
    <w:rsid w:val="00260C72"/>
    <w:rsid w:val="002649AE"/>
    <w:rsid w:val="00267B27"/>
    <w:rsid w:val="00291F8D"/>
    <w:rsid w:val="00295787"/>
    <w:rsid w:val="002B46B2"/>
    <w:rsid w:val="00302427"/>
    <w:rsid w:val="00316D9A"/>
    <w:rsid w:val="003205AC"/>
    <w:rsid w:val="00346B64"/>
    <w:rsid w:val="00354D4A"/>
    <w:rsid w:val="00360836"/>
    <w:rsid w:val="003612AD"/>
    <w:rsid w:val="00392A02"/>
    <w:rsid w:val="003A7CA4"/>
    <w:rsid w:val="003F476F"/>
    <w:rsid w:val="003F492B"/>
    <w:rsid w:val="00402286"/>
    <w:rsid w:val="004135D2"/>
    <w:rsid w:val="004578B1"/>
    <w:rsid w:val="00467463"/>
    <w:rsid w:val="00481E85"/>
    <w:rsid w:val="00487389"/>
    <w:rsid w:val="004A34CB"/>
    <w:rsid w:val="004A56F0"/>
    <w:rsid w:val="004D360B"/>
    <w:rsid w:val="004F7CCE"/>
    <w:rsid w:val="00510093"/>
    <w:rsid w:val="00522275"/>
    <w:rsid w:val="005225A2"/>
    <w:rsid w:val="0055072F"/>
    <w:rsid w:val="00570DCA"/>
    <w:rsid w:val="0058142A"/>
    <w:rsid w:val="005952BC"/>
    <w:rsid w:val="005B1266"/>
    <w:rsid w:val="005B364A"/>
    <w:rsid w:val="005E0257"/>
    <w:rsid w:val="005E7BA7"/>
    <w:rsid w:val="005F0AEE"/>
    <w:rsid w:val="005F2196"/>
    <w:rsid w:val="00604A59"/>
    <w:rsid w:val="00612718"/>
    <w:rsid w:val="00646226"/>
    <w:rsid w:val="00656AA2"/>
    <w:rsid w:val="00665E63"/>
    <w:rsid w:val="00666A96"/>
    <w:rsid w:val="00692F11"/>
    <w:rsid w:val="006958F4"/>
    <w:rsid w:val="00703EAD"/>
    <w:rsid w:val="00704CDB"/>
    <w:rsid w:val="007230DE"/>
    <w:rsid w:val="00730F00"/>
    <w:rsid w:val="00741114"/>
    <w:rsid w:val="00744E25"/>
    <w:rsid w:val="00781614"/>
    <w:rsid w:val="00790D77"/>
    <w:rsid w:val="007A04D8"/>
    <w:rsid w:val="007A5478"/>
    <w:rsid w:val="007B3C73"/>
    <w:rsid w:val="007B65B5"/>
    <w:rsid w:val="007C16DC"/>
    <w:rsid w:val="007E673F"/>
    <w:rsid w:val="007E6FE5"/>
    <w:rsid w:val="007F0B04"/>
    <w:rsid w:val="007F4D5A"/>
    <w:rsid w:val="008002B3"/>
    <w:rsid w:val="00805843"/>
    <w:rsid w:val="00806555"/>
    <w:rsid w:val="008131B0"/>
    <w:rsid w:val="0084354B"/>
    <w:rsid w:val="00845914"/>
    <w:rsid w:val="0088061A"/>
    <w:rsid w:val="008C3ABD"/>
    <w:rsid w:val="008F52D5"/>
    <w:rsid w:val="009063DA"/>
    <w:rsid w:val="00911315"/>
    <w:rsid w:val="00911BDA"/>
    <w:rsid w:val="0091545E"/>
    <w:rsid w:val="00922334"/>
    <w:rsid w:val="009355D7"/>
    <w:rsid w:val="00935B27"/>
    <w:rsid w:val="00960898"/>
    <w:rsid w:val="0096116F"/>
    <w:rsid w:val="00977337"/>
    <w:rsid w:val="00981B6A"/>
    <w:rsid w:val="00981C3A"/>
    <w:rsid w:val="0099579B"/>
    <w:rsid w:val="009B695C"/>
    <w:rsid w:val="009E10D2"/>
    <w:rsid w:val="00A03A7B"/>
    <w:rsid w:val="00A05DB5"/>
    <w:rsid w:val="00A172D9"/>
    <w:rsid w:val="00A36895"/>
    <w:rsid w:val="00A40BC2"/>
    <w:rsid w:val="00A46689"/>
    <w:rsid w:val="00A50CC2"/>
    <w:rsid w:val="00A60782"/>
    <w:rsid w:val="00A679F3"/>
    <w:rsid w:val="00AE476E"/>
    <w:rsid w:val="00AF5F24"/>
    <w:rsid w:val="00B02335"/>
    <w:rsid w:val="00B12BDE"/>
    <w:rsid w:val="00B44D04"/>
    <w:rsid w:val="00B5517B"/>
    <w:rsid w:val="00B6164B"/>
    <w:rsid w:val="00B75320"/>
    <w:rsid w:val="00B850CF"/>
    <w:rsid w:val="00BA3CD3"/>
    <w:rsid w:val="00BB057F"/>
    <w:rsid w:val="00BB23D0"/>
    <w:rsid w:val="00BC380D"/>
    <w:rsid w:val="00BF580E"/>
    <w:rsid w:val="00C10AE1"/>
    <w:rsid w:val="00C1211F"/>
    <w:rsid w:val="00C251FB"/>
    <w:rsid w:val="00C41698"/>
    <w:rsid w:val="00C43CF7"/>
    <w:rsid w:val="00C4523E"/>
    <w:rsid w:val="00C55640"/>
    <w:rsid w:val="00C67FFB"/>
    <w:rsid w:val="00C7460F"/>
    <w:rsid w:val="00C85C28"/>
    <w:rsid w:val="00CA6EC8"/>
    <w:rsid w:val="00CC7475"/>
    <w:rsid w:val="00CD6D92"/>
    <w:rsid w:val="00CE7C42"/>
    <w:rsid w:val="00CF2597"/>
    <w:rsid w:val="00D05079"/>
    <w:rsid w:val="00D21D8D"/>
    <w:rsid w:val="00D47E1B"/>
    <w:rsid w:val="00D523E8"/>
    <w:rsid w:val="00D551D2"/>
    <w:rsid w:val="00D672D5"/>
    <w:rsid w:val="00D83A37"/>
    <w:rsid w:val="00D86A4F"/>
    <w:rsid w:val="00D9712C"/>
    <w:rsid w:val="00DA296A"/>
    <w:rsid w:val="00DB38DC"/>
    <w:rsid w:val="00DC4A35"/>
    <w:rsid w:val="00E1335A"/>
    <w:rsid w:val="00E374B2"/>
    <w:rsid w:val="00E6196D"/>
    <w:rsid w:val="00E77E84"/>
    <w:rsid w:val="00E93B31"/>
    <w:rsid w:val="00EA5701"/>
    <w:rsid w:val="00EB56CF"/>
    <w:rsid w:val="00EB7B51"/>
    <w:rsid w:val="00EC589A"/>
    <w:rsid w:val="00EC76F9"/>
    <w:rsid w:val="00ED15C0"/>
    <w:rsid w:val="00ED45B5"/>
    <w:rsid w:val="00EF4AEF"/>
    <w:rsid w:val="00EF7DDD"/>
    <w:rsid w:val="00F0476D"/>
    <w:rsid w:val="00F24C44"/>
    <w:rsid w:val="00F41877"/>
    <w:rsid w:val="00F43FE8"/>
    <w:rsid w:val="00F47C17"/>
    <w:rsid w:val="00F50DAB"/>
    <w:rsid w:val="00F54E94"/>
    <w:rsid w:val="00F63CD0"/>
    <w:rsid w:val="00F655E6"/>
    <w:rsid w:val="00F7643B"/>
    <w:rsid w:val="00F81214"/>
    <w:rsid w:val="00F838B0"/>
    <w:rsid w:val="00F91F06"/>
    <w:rsid w:val="00FA192E"/>
    <w:rsid w:val="00FB2C66"/>
    <w:rsid w:val="00FB6728"/>
    <w:rsid w:val="00FD1D8E"/>
    <w:rsid w:val="00FE12D9"/>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C957"/>
  <w15:docId w15:val="{4A78D2C3-D87F-4B84-9BB8-01A61100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2">
    <w:name w:val="Body Text 2"/>
    <w:basedOn w:val="Normal"/>
    <w:link w:val="BodyText2Char"/>
    <w:rsid w:val="00981B6A"/>
    <w:pPr>
      <w:spacing w:after="120" w:line="480" w:lineRule="auto"/>
    </w:pPr>
    <w:rPr>
      <w:rFonts w:ascii="Times New Roman" w:eastAsia="Times New Roman" w:hAnsi="Times New Roman"/>
      <w:sz w:val="24"/>
      <w:szCs w:val="20"/>
      <w:lang w:eastAsia="en-GB"/>
    </w:rPr>
  </w:style>
  <w:style w:type="character" w:customStyle="1" w:styleId="BodyText2Char">
    <w:name w:val="Body Text 2 Char"/>
    <w:basedOn w:val="DefaultParagraphFont"/>
    <w:link w:val="BodyText2"/>
    <w:rsid w:val="00981B6A"/>
    <w:rPr>
      <w:rFonts w:ascii="Times New Roman" w:eastAsia="Times New Roman" w:hAnsi="Times New Roman"/>
      <w:sz w:val="24"/>
    </w:rPr>
  </w:style>
  <w:style w:type="paragraph" w:styleId="ListBullet">
    <w:name w:val="List Bullet"/>
    <w:basedOn w:val="Normal"/>
    <w:autoRedefine/>
    <w:rsid w:val="00781614"/>
    <w:pPr>
      <w:spacing w:after="0" w:line="240" w:lineRule="auto"/>
    </w:pPr>
    <w:rPr>
      <w:rFonts w:eastAsia="Times New Roman" w:cs="Arial"/>
    </w:rPr>
  </w:style>
  <w:style w:type="paragraph" w:styleId="BodyTextIndent3">
    <w:name w:val="Body Text Indent 3"/>
    <w:basedOn w:val="Normal"/>
    <w:link w:val="BodyTextIndent3Char"/>
    <w:uiPriority w:val="99"/>
    <w:unhideWhenUsed/>
    <w:rsid w:val="00B5517B"/>
    <w:pPr>
      <w:spacing w:after="120"/>
      <w:ind w:left="283"/>
    </w:pPr>
    <w:rPr>
      <w:sz w:val="16"/>
      <w:szCs w:val="16"/>
    </w:rPr>
  </w:style>
  <w:style w:type="character" w:customStyle="1" w:styleId="BodyTextIndent3Char">
    <w:name w:val="Body Text Indent 3 Char"/>
    <w:basedOn w:val="DefaultParagraphFont"/>
    <w:link w:val="BodyTextIndent3"/>
    <w:uiPriority w:val="99"/>
    <w:rsid w:val="00B5517B"/>
    <w:rPr>
      <w:sz w:val="16"/>
      <w:szCs w:val="16"/>
      <w:lang w:eastAsia="en-US"/>
    </w:rPr>
  </w:style>
  <w:style w:type="paragraph" w:customStyle="1" w:styleId="cHons">
    <w:name w:val="c(Hons)"/>
    <w:aliases w:val="MA,MSc,etc."/>
    <w:basedOn w:val="Normal"/>
    <w:rsid w:val="00D9712C"/>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semiHidden/>
    <w:unhideWhenUsed/>
    <w:rsid w:val="001843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4329"/>
    <w:rPr>
      <w:sz w:val="22"/>
      <w:szCs w:val="22"/>
      <w:lang w:eastAsia="en-US"/>
    </w:rPr>
  </w:style>
  <w:style w:type="paragraph" w:styleId="Footer">
    <w:name w:val="footer"/>
    <w:basedOn w:val="Normal"/>
    <w:link w:val="FooterChar"/>
    <w:uiPriority w:val="99"/>
    <w:unhideWhenUsed/>
    <w:rsid w:val="00184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3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A8151595-138A-49E9-A014-7CA49746706E}"/>
</file>

<file path=customXml/itemProps2.xml><?xml version="1.0" encoding="utf-8"?>
<ds:datastoreItem xmlns:ds="http://schemas.openxmlformats.org/officeDocument/2006/customXml" ds:itemID="{38164791-18C0-4C4A-98B5-3E46F34EFCBB}"/>
</file>

<file path=customXml/itemProps3.xml><?xml version="1.0" encoding="utf-8"?>
<ds:datastoreItem xmlns:ds="http://schemas.openxmlformats.org/officeDocument/2006/customXml" ds:itemID="{F2ADE79F-A0ED-4F49-AE45-CD0873E6E570}"/>
</file>

<file path=customXml/itemProps4.xml><?xml version="1.0" encoding="utf-8"?>
<ds:datastoreItem xmlns:ds="http://schemas.openxmlformats.org/officeDocument/2006/customXml" ds:itemID="{DEAB5895-F345-4935-A333-4DD404B81666}"/>
</file>

<file path=docProps/app.xml><?xml version="1.0" encoding="utf-8"?>
<Properties xmlns="http://schemas.openxmlformats.org/officeDocument/2006/extended-properties" xmlns:vt="http://schemas.openxmlformats.org/officeDocument/2006/docPropsVTypes">
  <Template>Normal</Template>
  <TotalTime>10</TotalTime>
  <Pages>15</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24458</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McKibbin, Joanne F</dc:creator>
  <cp:lastModifiedBy>Loughran, Riaghnach</cp:lastModifiedBy>
  <cp:revision>7</cp:revision>
  <cp:lastPrinted>2013-01-03T14:33:00Z</cp:lastPrinted>
  <dcterms:created xsi:type="dcterms:W3CDTF">2018-06-14T11:26:00Z</dcterms:created>
  <dcterms:modified xsi:type="dcterms:W3CDTF">2018-08-23T15:05:00Z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