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Real Estate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Real Estate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Real Estate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Real Estate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Real Estate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UFREM1REM20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N291 (Full-time) or N290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Real Estate Management with Professional Experience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Real Estate Management with Professional Experience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Real Estate Management with Professional Experience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Real Estate Management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USREM1REM02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112 points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w:t>
            </w:r>
            <w:r w:rsidRPr="2030048C">
              <w:rPr>
                <w:rStyle w:val="normaltextrun"/>
                <w:rFonts w:ascii="Arial" w:eastAsia="Arial" w:hAnsi="Arial" w:cs="Arial"/>
                <w:b w:val="0"/>
                <w:bCs w:val="0"/>
                <w:color w:val="000000"/>
                <w:sz w:val="24"/>
                <w:szCs w:val="24"/>
                <w:shd w:val="clear" w:color="auto" w:fill="FFFFFF"/>
              </w:rPr>
              <w:t xml:space="preserve"> 3, 1 Distinctions, 2 merits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w:t>
            </w:r>
            <w:r w:rsidRPr="2030048C">
              <w:rPr>
                <w:rStyle w:val="normaltextrun"/>
                <w:rFonts w:ascii="Arial" w:eastAsia="Arial" w:hAnsi="Arial" w:cs="Arial"/>
                <w:b w:val="0"/>
                <w:bCs w:val="0"/>
                <w:color w:val="000000"/>
                <w:sz w:val="24"/>
                <w:szCs w:val="24"/>
                <w:shd w:val="clear" w:color="auto" w:fill="FFFFFF"/>
              </w:rPr>
              <w:t xml:space="preserve"> Not normally accepted.</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At least 5 GCSEs at Grades C and</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w:t>
            </w:r>
            <w:r w:rsidRPr="2030048C">
              <w:rPr>
                <w:rStyle w:val="normaltextrun"/>
                <w:rFonts w:ascii="Arial" w:eastAsia="Arial" w:hAnsi="Arial" w:cs="Arial"/>
                <w:b w:val="0"/>
                <w:bCs w:val="0"/>
                <w:color w:val="000000"/>
                <w:sz w:val="24"/>
                <w:szCs w:val="24"/>
                <w:shd w:val="clear" w:color="auto" w:fill="FFFFFF"/>
              </w:rPr>
              <w:t>bove</w:t>
            </w:r>
            <w:r w:rsidRPr="2030048C">
              <w:rPr>
                <w:rStyle w:val="normaltextrun"/>
                <w:rFonts w:ascii="Arial" w:eastAsia="Arial" w:hAnsi="Arial" w:cs="Arial"/>
                <w:b w:val="0"/>
                <w:bCs w:val="0"/>
                <w:color w:val="000000"/>
                <w:sz w:val="24"/>
                <w:szCs w:val="24"/>
                <w:shd w:val="clear" w:color="auto" w:fill="FFFFFF"/>
              </w:rPr>
              <w:t xml:space="preserve"> (4+)</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these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must include English and </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w:t>
            </w:r>
            <w:r w:rsidRPr="2030048C">
              <w:rPr>
                <w:rStyle w:val="normaltextrun"/>
                <w:rFonts w:ascii="Arial" w:eastAsia="Arial" w:hAnsi="Arial" w:cs="Arial"/>
                <w:b w:val="0"/>
                <w:bCs w:val="0"/>
                <w:color w:val="000000"/>
                <w:sz w:val="24"/>
                <w:szCs w:val="24"/>
                <w:shd w:val="clear" w:color="auto" w:fill="FFFFFF"/>
              </w:rPr>
              <w:t>6.0</w:t>
            </w:r>
            <w:r w:rsidRPr="2030048C">
              <w:rPr>
                <w:rStyle w:val="normaltextrun"/>
                <w:rFonts w:ascii="Arial" w:eastAsia="Arial" w:hAnsi="Arial" w:cs="Arial"/>
                <w:b w:val="0"/>
                <w:bCs w:val="0"/>
                <w:color w:val="000000"/>
                <w:sz w:val="24"/>
                <w:szCs w:val="24"/>
                <w:shd w:val="clear" w:color="auto" w:fill="FFFFFF"/>
              </w:rPr>
              <w:t xml:space="preserve">, TOEFL </w:t>
            </w:r>
            <w:r w:rsidRPr="2030048C">
              <w:rPr>
                <w:rStyle w:val="normaltextrun"/>
                <w:rFonts w:ascii="Arial" w:eastAsia="Arial" w:hAnsi="Arial" w:cs="Arial"/>
                <w:b w:val="0"/>
                <w:bCs w:val="0"/>
                <w:color w:val="000000"/>
                <w:sz w:val="24"/>
                <w:szCs w:val="24"/>
                <w:shd w:val="clear" w:color="auto" w:fill="FFFFFF"/>
              </w:rPr>
              <w:t>80</w:t>
            </w:r>
            <w:r w:rsidRPr="2030048C">
              <w:rPr>
                <w:rStyle w:val="normaltextrun"/>
                <w:rFonts w:ascii="Arial" w:eastAsia="Arial" w:hAnsi="Arial" w:cs="Arial"/>
                <w:b w:val="0"/>
                <w:bCs w:val="0"/>
                <w:color w:val="000000"/>
                <w:sz w:val="24"/>
                <w:szCs w:val="24"/>
                <w:shd w:val="clear" w:color="auto" w:fill="FFFFFF"/>
              </w:rPr>
              <w:t xml:space="preserve">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normally at Level 4 with A-level or equivalent qualifications.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Transfer from a similar course is possible at Level 5 with passes in comparable Level 4 modules – but is at the discretion of the course team.</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Intake is normally in September.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Institution of Chartered Surveyors (RICS)</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overarching aim of the programme is to foster the development of students' professional and technical knowledge and skills within the study of real estate management;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in the context of a society focused on moving towards greater sustainability, enhancing economic, environmental and ethical standards.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is </w:t>
      </w:r>
      <w:r w:rsidRPr="2030048C">
        <w:rPr>
          <w:rStyle w:val="normaltextrun"/>
          <w:rFonts w:ascii="Arial" w:hAnsi="Arial" w:cs="Arial"/>
          <w:color w:val="000000" w:themeColor="text1"/>
          <w:sz w:val="24"/>
          <w:szCs w:val="24"/>
          <w:shd w:val="clear" w:color="auto" w:fill="FFFFFF"/>
        </w:rPr>
        <w:t xml:space="preserve">aimed at </w:t>
      </w:r>
      <w:r w:rsidRPr="2030048C">
        <w:rPr>
          <w:rStyle w:val="normaltextrun"/>
          <w:rFonts w:ascii="Arial" w:hAnsi="Arial" w:cs="Arial"/>
          <w:color w:val="000000" w:themeColor="text1"/>
          <w:sz w:val="24"/>
          <w:szCs w:val="24"/>
          <w:shd w:val="clear" w:color="auto" w:fill="FFFFFF"/>
        </w:rPr>
        <w:t>full-time</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themeColor="text1"/>
          <w:sz w:val="24"/>
          <w:szCs w:val="24"/>
          <w:shd w:val="clear" w:color="auto" w:fill="FFFFFF"/>
        </w:rPr>
        <w:t xml:space="preserve"> and is accredited by the Royal Institution of Chartered Surveyors</w:t>
      </w:r>
      <w:r w:rsidRPr="2030048C">
        <w:rPr>
          <w:rStyle w:val="normaltextrun"/>
          <w:rFonts w:ascii="Arial" w:hAnsi="Arial" w:cs="Arial"/>
          <w:color w:val="000000" w:themeColor="text1"/>
          <w:sz w:val="24"/>
          <w:szCs w:val="24"/>
          <w:shd w:val="clear" w:color="auto" w:fill="FFFFFF"/>
        </w:rPr>
        <w:t>. S</w:t>
      </w:r>
      <w:r w:rsidRPr="2030048C">
        <w:rPr>
          <w:rStyle w:val="normaltextrun"/>
          <w:rFonts w:ascii="Arial" w:hAnsi="Arial" w:cs="Arial"/>
          <w:color w:val="000000" w:themeColor="text1"/>
          <w:sz w:val="24"/>
          <w:szCs w:val="24"/>
          <w:shd w:val="clear" w:color="auto" w:fill="FFFFFF"/>
        </w:rPr>
        <w:t>tudents may undertake an optional year in industry between their second and final year of full-time study</w:t>
      </w:r>
      <w:r w:rsidRPr="2030048C">
        <w:rPr>
          <w:rStyle w:val="normaltextrun"/>
          <w:rFonts w:ascii="Arial" w:hAnsi="Arial" w:cs="Arial"/>
          <w:color w:val="000000" w:themeColor="text1"/>
          <w:sz w:val="24"/>
          <w:szCs w:val="24"/>
          <w:shd w:val="clear" w:color="auto" w:fill="FFFFFF"/>
        </w:rPr>
        <w:t xml:space="preserve"> with Study abroad option offered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 xml:space="preserve">urrent cohorts include both </w:t>
      </w:r>
      <w:r w:rsidRPr="2030048C">
        <w:rPr>
          <w:rStyle w:val="normaltextrun"/>
          <w:rFonts w:ascii="Arial" w:hAnsi="Arial" w:cs="Arial"/>
          <w:color w:val="000000" w:themeColor="text1"/>
          <w:sz w:val="24"/>
          <w:szCs w:val="24"/>
          <w:shd w:val="clear" w:color="auto" w:fill="FFFFFF"/>
        </w:rPr>
        <w:t>UK and international students</w:t>
      </w:r>
      <w:r w:rsidRPr="2030048C">
        <w:rPr>
          <w:rStyle w:val="normaltextrun"/>
          <w:rFonts w:ascii="Arial" w:hAnsi="Arial" w:cs="Arial"/>
          <w:color w:val="000000" w:themeColor="text1"/>
          <w:sz w:val="24"/>
          <w:szCs w:val="24"/>
          <w:shd w:val="clear" w:color="auto" w:fill="FFFFFF"/>
        </w:rPr>
        <w:t xml:space="preserve"> and t</w:t>
      </w:r>
      <w:r w:rsidRPr="2030048C">
        <w:rPr>
          <w:rStyle w:val="normaltextrun"/>
          <w:rFonts w:ascii="Arial" w:hAnsi="Arial" w:cs="Arial"/>
          <w:color w:val="000000" w:themeColor="text1"/>
          <w:sz w:val="24"/>
          <w:szCs w:val="24"/>
          <w:shd w:val="clear" w:color="auto" w:fill="FFFFFF"/>
        </w:rPr>
        <w:t>here is also a balance between female and male students due to greater inclusivity and diversity</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aim for Full-time students is that they leave prepared for employment having experienced </w:t>
      </w:r>
      <w:r w:rsidRPr="2030048C">
        <w:rPr>
          <w:rStyle w:val="normaltextrun"/>
          <w:rFonts w:ascii="Arial" w:hAnsi="Arial" w:cs="Arial"/>
          <w:color w:val="000000" w:themeColor="text1"/>
          <w:sz w:val="24"/>
          <w:szCs w:val="24"/>
          <w:shd w:val="clear" w:color="auto" w:fill="FFFFFF"/>
        </w:rPr>
        <w:t xml:space="preserve">personal development and </w:t>
      </w:r>
      <w:r w:rsidRPr="2030048C">
        <w:rPr>
          <w:rStyle w:val="normaltextrun"/>
          <w:rFonts w:ascii="Arial" w:hAnsi="Arial" w:cs="Arial"/>
          <w:color w:val="000000" w:themeColor="text1"/>
          <w:sz w:val="24"/>
          <w:szCs w:val="24"/>
          <w:shd w:val="clear" w:color="auto" w:fill="FFFFFF"/>
        </w:rPr>
        <w:t>employability</w:t>
      </w:r>
      <w:r w:rsidRPr="2030048C">
        <w:rPr>
          <w:rStyle w:val="normaltextrun"/>
          <w:rFonts w:ascii="Arial" w:hAnsi="Arial" w:cs="Arial"/>
          <w:color w:val="000000" w:themeColor="text1"/>
          <w:sz w:val="24"/>
          <w:szCs w:val="24"/>
          <w:shd w:val="clear" w:color="auto" w:fill="FFFFFF"/>
        </w:rPr>
        <w:t xml:space="preserve"> knowledge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through the gaining professional</w:t>
      </w:r>
      <w:r w:rsidRPr="2030048C">
        <w:rPr>
          <w:rStyle w:val="normaltextrun"/>
          <w:rFonts w:ascii="Arial" w:hAnsi="Arial" w:cs="Arial"/>
          <w:color w:val="000000" w:themeColor="text1"/>
          <w:sz w:val="24"/>
          <w:szCs w:val="24"/>
          <w:shd w:val="clear" w:color="auto" w:fill="FFFFFF"/>
        </w:rPr>
        <w:t xml:space="preserve"> attributes and 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2"/>
          <w:szCs w:val="22"/>
          <w:shd w:val="clear" w:color="auto" w:fill="FFFFFF"/>
        </w:rPr>
        <w:t>In doing so, students will also begin their professional portfolio journey to prepare them to succeed as a competitive graduate.</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course aims to stimulate an enquiring, analytical and creative approach, encouraging </w:t>
      </w:r>
      <w:r w:rsidRPr="2030048C">
        <w:rPr>
          <w:rStyle w:val="normaltextrun"/>
          <w:rFonts w:ascii="Arial" w:hAnsi="Arial" w:cs="Arial"/>
          <w:color w:val="000000" w:themeColor="text1"/>
          <w:sz w:val="24"/>
          <w:szCs w:val="24"/>
          <w:shd w:val="clear" w:color="auto" w:fill="FFFFFF"/>
        </w:rPr>
        <w:t>independent</w:t>
      </w:r>
      <w:r w:rsidRPr="2030048C">
        <w:rPr>
          <w:rStyle w:val="normaltextrun"/>
          <w:rFonts w:ascii="Arial" w:hAnsi="Arial" w:cs="Arial"/>
          <w:color w:val="000000" w:themeColor="text1"/>
          <w:sz w:val="24"/>
          <w:szCs w:val="24"/>
          <w:shd w:val="clear" w:color="auto" w:fill="FFFFFF"/>
        </w:rPr>
        <w:t xml:space="preserve"> judgement and critical self-awareness such that upon graduation students have the graduate skills required to be pro-active citizens.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particular aims of the programme are that graduates should have: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innovate and solve problems related to real estate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understanding, </w:t>
      </w:r>
      <w:r w:rsidRPr="2030048C">
        <w:rPr>
          <w:rStyle w:val="normaltextrun"/>
          <w:rFonts w:ascii="Arial" w:hAnsi="Arial" w:cs="Arial"/>
          <w:color w:val="000000" w:themeColor="text1"/>
          <w:sz w:val="24"/>
          <w:szCs w:val="24"/>
          <w:shd w:val="clear" w:color="auto" w:fill="FFFFFF"/>
        </w:rPr>
        <w:t>knowledge,</w:t>
      </w:r>
      <w:r w:rsidRPr="2030048C">
        <w:rPr>
          <w:rStyle w:val="normaltextrun"/>
          <w:rFonts w:ascii="Arial" w:hAnsi="Arial" w:cs="Arial"/>
          <w:color w:val="000000" w:themeColor="text1"/>
          <w:sz w:val="24"/>
          <w:szCs w:val="24"/>
          <w:shd w:val="clear" w:color="auto" w:fill="FFFFFF"/>
        </w:rPr>
        <w:t xml:space="preserve"> and skills to become, after appropriate further practical experience, competent practitioners in their chosen field of real estate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theoretical and technical knowledge about real estate management, to be able critically to place this knowledge within a wider economic, </w:t>
      </w:r>
      <w:r w:rsidRPr="2030048C">
        <w:rPr>
          <w:rStyle w:val="normaltextrun"/>
          <w:rFonts w:ascii="Arial" w:hAnsi="Arial" w:cs="Arial"/>
          <w:color w:val="000000" w:themeColor="text1"/>
          <w:sz w:val="24"/>
          <w:szCs w:val="24"/>
          <w:shd w:val="clear" w:color="auto" w:fill="FFFFFF"/>
        </w:rPr>
        <w:t>environmental,</w:t>
      </w:r>
      <w:r w:rsidRPr="2030048C">
        <w:rPr>
          <w:rStyle w:val="normaltextrun"/>
          <w:rFonts w:ascii="Arial" w:hAnsi="Arial" w:cs="Arial"/>
          <w:color w:val="000000" w:themeColor="text1"/>
          <w:sz w:val="24"/>
          <w:szCs w:val="24"/>
          <w:shd w:val="clear" w:color="auto" w:fill="FFFFFF"/>
        </w:rPr>
        <w:t xml:space="preserve"> and social context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 critical understanding of legal, </w:t>
      </w:r>
      <w:r w:rsidRPr="2030048C">
        <w:rPr>
          <w:rStyle w:val="normaltextrun"/>
          <w:rFonts w:ascii="Arial" w:hAnsi="Arial" w:cs="Arial"/>
          <w:color w:val="000000" w:themeColor="text1"/>
          <w:sz w:val="24"/>
          <w:szCs w:val="24"/>
          <w:shd w:val="clear" w:color="auto" w:fill="FFFFFF"/>
        </w:rPr>
        <w:t>economic,</w:t>
      </w:r>
      <w:r w:rsidRPr="2030048C">
        <w:rPr>
          <w:rStyle w:val="normaltextrun"/>
          <w:rFonts w:ascii="Arial" w:hAnsi="Arial" w:cs="Arial"/>
          <w:color w:val="000000" w:themeColor="text1"/>
          <w:sz w:val="24"/>
          <w:szCs w:val="24"/>
          <w:shd w:val="clear" w:color="auto" w:fill="FFFFFF"/>
        </w:rPr>
        <w:t xml:space="preserve"> and planning issues as they affect the real estate markets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Knowledge and understanding of property inspection, </w:t>
      </w:r>
      <w:r w:rsidRPr="2030048C">
        <w:rPr>
          <w:rStyle w:val="normaltextrun"/>
          <w:rFonts w:ascii="Arial" w:hAnsi="Arial" w:cs="Arial"/>
          <w:color w:val="000000" w:themeColor="text1"/>
          <w:sz w:val="24"/>
          <w:szCs w:val="24"/>
          <w:shd w:val="clear" w:color="auto" w:fill="FFFFFF"/>
        </w:rPr>
        <w:t>measurement,</w:t>
      </w:r>
      <w:r w:rsidRPr="2030048C">
        <w:rPr>
          <w:rStyle w:val="normaltextrun"/>
          <w:rFonts w:ascii="Arial" w:hAnsi="Arial" w:cs="Arial"/>
          <w:color w:val="000000" w:themeColor="text1"/>
          <w:sz w:val="24"/>
          <w:szCs w:val="24"/>
          <w:shd w:val="clear" w:color="auto" w:fill="FFFFFF"/>
        </w:rPr>
        <w:t xml:space="preserve"> and construction, including the ability to describe simple structures and design site layouts, using computer technology as appropriate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depth knowledge of professional practice, landlord and tenant law, land use and development, and business management and accounting.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An ability competently to prepare valuation and appraisal reports of real estate assets, using computer technology as appropriate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 deep understanding of corporate real estate and strategic consulting within commercial real estate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Research skills that are sufficiently developed that they are prepared for </w:t>
      </w:r>
      <w:r w:rsidRPr="2030048C">
        <w:rPr>
          <w:rStyle w:val="normaltextrun"/>
          <w:rFonts w:ascii="Arial" w:hAnsi="Arial" w:cs="Arial"/>
          <w:color w:val="000000" w:themeColor="text1"/>
          <w:sz w:val="24"/>
          <w:szCs w:val="24"/>
          <w:shd w:val="clear" w:color="auto" w:fill="FFFFFF"/>
        </w:rPr>
        <w:t>master’s</w:t>
      </w:r>
      <w:r w:rsidRPr="2030048C">
        <w:rPr>
          <w:rStyle w:val="normaltextrun"/>
          <w:rFonts w:ascii="Arial" w:hAnsi="Arial" w:cs="Arial"/>
          <w:color w:val="000000" w:themeColor="text1"/>
          <w:sz w:val="24"/>
          <w:szCs w:val="24"/>
          <w:shd w:val="clear" w:color="auto" w:fill="FFFFFF"/>
        </w:rPr>
        <w:t xml:space="preserve"> level work to include ethical considerations.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Intellectual, practical, and key transferable skills</w:t>
      </w:r>
      <w:r w:rsidRPr="2030048C">
        <w:rPr>
          <w:rStyle w:val="normaltextrun"/>
          <w:rFonts w:ascii="Arial" w:hAnsi="Arial" w:cs="Arial"/>
          <w:color w:val="000000" w:themeColor="text1"/>
          <w:sz w:val="24"/>
          <w:szCs w:val="24"/>
          <w:shd w:val="clear" w:color="auto" w:fill="FFFFFF"/>
        </w:rPr>
        <w:t xml:space="preserve"> suck that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themeColor="text1"/>
          <w:sz w:val="24"/>
          <w:szCs w:val="24"/>
          <w:shd w:val="clear" w:color="auto" w:fill="FFFFFF"/>
        </w:rPr>
        <w:t xml:space="preserve"> are ready for graduate-level employment, research,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acumen in real estate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economic, social, and environmental sustainability and apply these principles to their studies in preparation for their future professional lives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 case for a professional scenario.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sound knowledge of land use, UK planning system and knowledge of development theory, as well as the ability to design site layouts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judgement based on appropriate evidence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simple forms of construction commonly used in commercial and residential development and diagnose common building defects.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sound knowledge of property inspection, measurement, and construction, including the ability to describe building pathologies.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develop knowledge of practice related problems and prepare logically sound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Inspect and measure a property or site and use freehand sketch or computer technology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theory and practice of real estate management, business management and accounting, as well as corporate and strategic consulting within commercial real estate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to think creatively and with imagination and bring these capacities to solve problems related to their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though analysis and interpreting market information and use of excel and standard industry software packages for valuation and appraisal purposes.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competently valuations and appraisals of residential and commercial real estate to include market transactions and development, understand the different valuation methods as well as having knowledge of underpinning economics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and use computer technology with information retrieval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 depth knowledge of, landlord and tenant law, land use as well as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and ethical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Real Estate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Real Estate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PLANNING, LAND USE AND DEVELOPMENT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Principles of Law, Business Management and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Property inspection, measurement and construction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REAL ESTATE ECONOMICS, VALUATION AND APPRAISAL</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numPr>
          <w:ilvl w:val="0"/>
          <w:numId w:val="14"/>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course permits progression from level 4 to level 5 with 90 credits at level 4 or above*. The outstanding 30 credits from level 4 can be trailed into level 5 and must be passed before progression to level 6</w:t>
      </w:r>
    </w:p>
    <w:p w:rsidR="7A33046F" w:rsidRPr="2030048C" w:rsidP="2030048C">
      <w:pPr>
        <w:numPr>
          <w:ilvl w:val="0"/>
          <w:numId w:val="14"/>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*BT4203 (Real Estate Economics, Valuation and Appraisal) is required to be passed before taking BT5202 Advanced Real Estate Economics, Valuation and Practice.          </w:t>
      </w:r>
    </w:p>
    <w:p w:rsidR="7A33046F" w:rsidRPr="2030048C" w:rsidP="2030048C">
      <w:pPr>
        <w:numPr>
          <w:ilvl w:val="0"/>
          <w:numId w:val="14"/>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4 or above are eligible for the award of Certificate of Higher Education in Real Estate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Real Estate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REAL ESTATE ECONOMICS, VALUATION AND APPRAISAL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Landlord and Tenant: Law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PROPERTY AGENCY: LAW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Real Estate Asset Management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numPr>
          <w:ilvl w:val="0"/>
          <w:numId w:val="15"/>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The course permits progression from level 5 to level 6 with 90 credits at level 5 or above. The outstanding 30 credits from level 5 can be trailed into level 6 and must be passed before consideration for an award.      </w:t>
      </w:r>
    </w:p>
    <w:p w:rsidR="3891A81D" w:rsidRPr="2030048C" w:rsidP="2030048C">
      <w:pPr>
        <w:numPr>
          <w:ilvl w:val="0"/>
          <w:numId w:val="16"/>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Full-time students exiting the programme who achieve 240 of level 4 and 5 credits will be eligible for a Diploma in Higher Education in Real Estate Management.</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After studying level 5, students may take an additional year completing a work placement, study exchange or a combination of both work placement and study exchange (Sandwich Year).</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Real Estate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Real Estate and Strategic Consulting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INVESTMENT APPRAISAL AND PROGRESSIVE VALUATION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Real Estate Industry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BT6108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numPr>
          <w:ilvl w:val="0"/>
          <w:numId w:val="17"/>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pass 120 credits at each of levels 4 and 5 and at least 60 credits in Level 6 may be awarded a Pass Degree (Ordinary/Non-Honours) degree, which is not accredited by RICS.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Real Estate Management with Professional Experience</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360" w:right="0"/>
        <w:rPr>
          <w:rFonts w:ascii="Arial" w:eastAsia="Arial" w:hAnsi="Arial" w:cs="Arial"/>
          <w:b/>
          <w:bCs/>
          <w:sz w:val="22"/>
          <w:szCs w:val="22"/>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b/>
          <w:bCs/>
          <w:i/>
          <w:iCs/>
          <w:sz w:val="24"/>
          <w:szCs w:val="24"/>
        </w:rPr>
        <w:t>Overarching Principles</w:t>
      </w:r>
    </w:p>
    <w:p w:rsidRPr="2030048C" w:rsidP="2030048C">
      <w:pPr>
        <w:pStyle w:val="p"/>
        <w:spacing w:before="0" w:after="0"/>
        <w:ind w:left="0" w:right="0"/>
        <w:jc w:val="both"/>
        <w:rPr>
          <w:rFonts w:ascii="Arial" w:eastAsia="Arial" w:hAnsi="Arial" w:cs="Arial"/>
          <w:i/>
          <w:iCs/>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sidRPr="2030048C">
        <w:rPr>
          <w:rFonts w:ascii="Arial" w:eastAsia="Arial" w:hAnsi="Arial" w:cs="Arial"/>
          <w:sz w:val="24"/>
          <w:szCs w:val="24"/>
        </w:rPr>
        <w:t xml:space="preserve">We </w:t>
      </w:r>
      <w:r w:rsidRPr="2030048C">
        <w:rPr>
          <w:rFonts w:ascii="Arial" w:eastAsia="Arial" w:hAnsi="Arial" w:cs="Arial"/>
          <w:sz w:val="24"/>
          <w:szCs w:val="24"/>
        </w:rPr>
        <w:t xml:space="preserve">encourage students to approach their own learning in a reflective way seeking to find themselves as individuals.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Kingston Business School </w:t>
      </w:r>
      <w:r w:rsidRPr="2030048C">
        <w:rPr>
          <w:rFonts w:ascii="Arial" w:eastAsia="Arial" w:hAnsi="Arial" w:cs="Arial"/>
          <w:sz w:val="24"/>
          <w:szCs w:val="24"/>
        </w:rPr>
        <w:t>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2030048C">
        <w:rPr>
          <w:rFonts w:ascii="Arial" w:eastAsia="Arial" w:hAnsi="Arial" w:cs="Arial"/>
          <w:spacing w:val="-3"/>
          <w:sz w:val="24"/>
          <w:szCs w:val="24"/>
        </w:rPr>
        <w:t xml:space="preserve"> The student should, as far as </w:t>
      </w:r>
      <w:r w:rsidRPr="2030048C">
        <w:rPr>
          <w:rFonts w:ascii="Arial" w:eastAsia="Arial" w:hAnsi="Arial" w:cs="Arial"/>
          <w:spacing w:val="-3"/>
          <w:sz w:val="24"/>
          <w:szCs w:val="24"/>
        </w:rPr>
        <w:t xml:space="preserve">is </w:t>
      </w:r>
      <w:r w:rsidRPr="2030048C">
        <w:rPr>
          <w:rFonts w:ascii="Arial" w:eastAsia="Arial" w:hAnsi="Arial" w:cs="Arial"/>
          <w:spacing w:val="-3"/>
          <w:sz w:val="24"/>
          <w:szCs w:val="24"/>
        </w:rPr>
        <w:t xml:space="preserve">practicable, be empowered to take control of their learning but be supported strongly through the process. It follows that as the student progresses through the levels </w:t>
      </w:r>
      <w:r w:rsidRPr="2030048C">
        <w:rPr>
          <w:rFonts w:ascii="Arial" w:eastAsia="Arial" w:hAnsi="Arial" w:cs="Arial"/>
          <w:spacing w:val="-3"/>
          <w:sz w:val="24"/>
          <w:szCs w:val="24"/>
        </w:rPr>
        <w:t xml:space="preserve">the emphasis will be from lecturer-led to student-led work though lectures </w:t>
      </w:r>
      <w:r w:rsidRPr="2030048C">
        <w:rPr>
          <w:rFonts w:ascii="Arial" w:eastAsia="Arial" w:hAnsi="Arial" w:cs="Arial"/>
          <w:spacing w:val="-3"/>
          <w:sz w:val="24"/>
          <w:szCs w:val="24"/>
        </w:rPr>
        <w:t xml:space="preserve">and tutorials </w:t>
      </w:r>
      <w:r w:rsidRPr="2030048C">
        <w:rPr>
          <w:rFonts w:ascii="Arial" w:eastAsia="Arial" w:hAnsi="Arial" w:cs="Arial"/>
          <w:spacing w:val="-3"/>
          <w:sz w:val="24"/>
          <w:szCs w:val="24"/>
        </w:rPr>
        <w:t>will feature a</w:t>
      </w:r>
      <w:r w:rsidRPr="2030048C">
        <w:rPr>
          <w:rFonts w:ascii="Arial" w:eastAsia="Arial" w:hAnsi="Arial" w:cs="Arial"/>
          <w:spacing w:val="-3"/>
          <w:sz w:val="24"/>
          <w:szCs w:val="24"/>
        </w:rPr>
        <w:t xml:space="preserve">t all levels of the programme. </w:t>
      </w:r>
      <w:r w:rsidRPr="2030048C">
        <w:rPr>
          <w:rFonts w:ascii="Arial" w:eastAsia="Arial" w:hAnsi="Arial" w:cs="Arial"/>
          <w:spacing w:val="-3"/>
          <w:sz w:val="24"/>
          <w:szCs w:val="24"/>
        </w:rPr>
        <w:t xml:space="preserve">In delivering on this principle, much of the teaching related to knowledge and understanding will be focused on simulated </w:t>
      </w:r>
      <w:r w:rsidRPr="2030048C">
        <w:rPr>
          <w:rFonts w:ascii="Arial" w:eastAsia="Arial" w:hAnsi="Arial" w:cs="Arial"/>
          <w:spacing w:val="-3"/>
          <w:sz w:val="24"/>
          <w:szCs w:val="24"/>
        </w:rPr>
        <w:t>real-life</w:t>
      </w:r>
      <w:r w:rsidRPr="2030048C">
        <w:rPr>
          <w:rFonts w:ascii="Arial" w:eastAsia="Arial" w:hAnsi="Arial" w:cs="Arial"/>
          <w:spacing w:val="-3"/>
          <w:sz w:val="24"/>
          <w:szCs w:val="24"/>
        </w:rPr>
        <w:t xml:space="preserve"> study and projects in which students will be led through the materials and required to develop their skills through the tasks set. </w:t>
      </w:r>
      <w:r w:rsidRPr="2030048C">
        <w:rPr>
          <w:rFonts w:ascii="Arial" w:eastAsia="Arial" w:hAnsi="Arial" w:cs="Arial"/>
          <w:spacing w:val="-3"/>
          <w:sz w:val="24"/>
          <w:szCs w:val="24"/>
        </w:rPr>
        <w:t>Integrated f</w:t>
      </w:r>
      <w:r w:rsidRPr="2030048C">
        <w:rPr>
          <w:rFonts w:ascii="Arial" w:eastAsia="Arial" w:hAnsi="Arial" w:cs="Arial"/>
          <w:spacing w:val="-3"/>
          <w:sz w:val="24"/>
          <w:szCs w:val="24"/>
        </w:rPr>
        <w:t>ield trips and</w:t>
      </w:r>
      <w:r w:rsidRPr="2030048C">
        <w:rPr>
          <w:rFonts w:ascii="Arial" w:eastAsia="Arial" w:hAnsi="Arial" w:cs="Arial"/>
          <w:spacing w:val="-3"/>
          <w:sz w:val="24"/>
          <w:szCs w:val="24"/>
        </w:rPr>
        <w:t>/or</w:t>
      </w:r>
      <w:r w:rsidRPr="2030048C">
        <w:rPr>
          <w:rFonts w:ascii="Arial" w:eastAsia="Arial" w:hAnsi="Arial" w:cs="Arial"/>
          <w:spacing w:val="-3"/>
          <w:sz w:val="24"/>
          <w:szCs w:val="24"/>
        </w:rPr>
        <w:t xml:space="preserve"> site visits are therefore </w:t>
      </w:r>
      <w:r w:rsidRPr="2030048C">
        <w:rPr>
          <w:rFonts w:ascii="Arial" w:eastAsia="Arial" w:hAnsi="Arial" w:cs="Arial"/>
          <w:spacing w:val="-3"/>
          <w:sz w:val="24"/>
          <w:szCs w:val="24"/>
        </w:rPr>
        <w:t>important</w:t>
      </w:r>
      <w:r w:rsidRPr="2030048C">
        <w:rPr>
          <w:rFonts w:ascii="Arial" w:eastAsia="Arial" w:hAnsi="Arial" w:cs="Arial"/>
          <w:spacing w:val="-3"/>
          <w:sz w:val="24"/>
          <w:szCs w:val="24"/>
        </w:rPr>
        <w:t xml:space="preserve"> components of the strategy and skills development.</w:t>
      </w:r>
      <w:r w:rsidRPr="2030048C">
        <w:rPr>
          <w:rFonts w:ascii="Arial" w:eastAsia="Arial" w:hAnsi="Arial" w:cs="Arial"/>
          <w:sz w:val="24"/>
          <w:szCs w:val="24"/>
        </w:rPr>
        <w:t xml:space="preserve"> </w:t>
      </w:r>
      <w:r w:rsidRPr="2030048C">
        <w:rPr>
          <w:rFonts w:ascii="Arial" w:eastAsia="Arial" w:hAnsi="Arial" w:cs="Arial"/>
          <w:sz w:val="24"/>
          <w:szCs w:val="24"/>
        </w:rPr>
        <w:t xml:space="preserve">Field trips </w:t>
      </w:r>
      <w:r w:rsidRPr="2030048C">
        <w:rPr>
          <w:rFonts w:ascii="Arial" w:eastAsia="Arial" w:hAnsi="Arial" w:cs="Arial"/>
          <w:sz w:val="24"/>
          <w:szCs w:val="24"/>
        </w:rPr>
        <w:t>and</w:t>
      </w:r>
      <w:r w:rsidRPr="2030048C">
        <w:rPr>
          <w:rFonts w:ascii="Arial" w:eastAsia="Arial" w:hAnsi="Arial" w:cs="Arial"/>
          <w:sz w:val="24"/>
          <w:szCs w:val="24"/>
        </w:rPr>
        <w:t>/or</w:t>
      </w:r>
      <w:r w:rsidRPr="2030048C">
        <w:rPr>
          <w:rFonts w:ascii="Arial" w:eastAsia="Arial" w:hAnsi="Arial" w:cs="Arial"/>
          <w:sz w:val="24"/>
          <w:szCs w:val="24"/>
        </w:rPr>
        <w:t xml:space="preserve"> site visits </w:t>
      </w:r>
      <w:r w:rsidRPr="2030048C">
        <w:rPr>
          <w:rFonts w:ascii="Arial" w:eastAsia="Arial" w:hAnsi="Arial" w:cs="Arial"/>
          <w:sz w:val="24"/>
          <w:szCs w:val="24"/>
        </w:rPr>
        <w:t>enable the students to encounter real estate in its physical form allowing them to understand practical elements that relate to construction, planning, leasing, agency, valuation, asset management and the property market environment. Visits include Kingston, London, alternatively locations with prominent real estate projects</w:t>
      </w:r>
      <w:r w:rsidRPr="2030048C">
        <w:rPr>
          <w:rFonts w:ascii="Arial" w:eastAsia="Arial" w:hAnsi="Arial" w:cs="Arial"/>
          <w:sz w:val="24"/>
          <w:szCs w:val="24"/>
        </w:rPr>
        <w:t xml:space="preserve">. These may also constitute a virtual visit with the use of current state of the art IT technology and online interviews with agents, property managers, investors, </w:t>
      </w:r>
      <w:r w:rsidRPr="2030048C">
        <w:rPr>
          <w:rFonts w:ascii="Arial" w:eastAsia="Arial" w:hAnsi="Arial" w:cs="Arial"/>
          <w:sz w:val="24"/>
          <w:szCs w:val="24"/>
        </w:rPr>
        <w:t>planners,</w:t>
      </w:r>
      <w:r w:rsidRPr="2030048C">
        <w:rPr>
          <w:rFonts w:ascii="Arial" w:eastAsia="Arial" w:hAnsi="Arial" w:cs="Arial"/>
          <w:sz w:val="24"/>
          <w:szCs w:val="24"/>
        </w:rPr>
        <w:t xml:space="preserve"> or developers.</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Links with the industry and practitioners are maintained by lecturers, allowing for the entry to sites and buildings and also many practitioners </w:t>
      </w:r>
      <w:r w:rsidRPr="2030048C">
        <w:rPr>
          <w:rFonts w:ascii="Arial" w:eastAsia="Arial" w:hAnsi="Arial" w:cs="Arial"/>
          <w:sz w:val="24"/>
          <w:szCs w:val="24"/>
        </w:rPr>
        <w:t xml:space="preserve">and alumni </w:t>
      </w:r>
      <w:r w:rsidRPr="2030048C">
        <w:rPr>
          <w:rFonts w:ascii="Arial" w:eastAsia="Arial" w:hAnsi="Arial" w:cs="Arial"/>
          <w:sz w:val="24"/>
          <w:szCs w:val="24"/>
        </w:rPr>
        <w:t>give guest lectures on specialist topics.</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b/>
          <w:bCs/>
          <w:i/>
          <w:iCs/>
          <w:sz w:val="24"/>
          <w:szCs w:val="24"/>
        </w:rPr>
        <w:t xml:space="preserve">Teaching &amp; Learning: Developing Knowledge and Skills through a Range of Means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i/>
          <w:iCs/>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 xml:space="preserve">Learning of </w:t>
      </w:r>
      <w:r w:rsidRPr="2030048C">
        <w:rPr>
          <w:rFonts w:ascii="Arial" w:eastAsia="Arial" w:hAnsi="Arial" w:cs="Arial"/>
          <w:sz w:val="24"/>
          <w:szCs w:val="24"/>
          <w:u w:val="single"/>
        </w:rPr>
        <w:t>Technical and Professional Knowledge</w:t>
      </w:r>
      <w:r w:rsidRPr="2030048C">
        <w:rPr>
          <w:rFonts w:ascii="Arial" w:eastAsia="Arial" w:hAnsi="Arial" w:cs="Arial"/>
          <w:sz w:val="24"/>
          <w:szCs w:val="24"/>
        </w:rPr>
        <w:t xml:space="preserve">: </w:t>
      </w:r>
      <w:r w:rsidRPr="2030048C">
        <w:rPr>
          <w:rFonts w:ascii="Arial" w:eastAsia="Arial" w:hAnsi="Arial" w:cs="Arial"/>
          <w:sz w:val="24"/>
          <w:szCs w:val="24"/>
        </w:rPr>
        <w:t xml:space="preserve">A solid and comprehensive technical and professional knowledge base is </w:t>
      </w:r>
      <w:r w:rsidRPr="2030048C">
        <w:rPr>
          <w:rFonts w:ascii="Arial" w:eastAsia="Arial" w:hAnsi="Arial" w:cs="Arial"/>
          <w:sz w:val="24"/>
          <w:szCs w:val="24"/>
        </w:rPr>
        <w:t>fundamental</w:t>
      </w:r>
      <w:r w:rsidRPr="2030048C">
        <w:rPr>
          <w:rFonts w:ascii="Arial" w:eastAsia="Arial" w:hAnsi="Arial" w:cs="Arial"/>
          <w:sz w:val="24"/>
          <w:szCs w:val="24"/>
        </w:rPr>
        <w:t xml:space="preserve"> and is delivered through lectures, seminars</w:t>
      </w:r>
      <w:r w:rsidRPr="2030048C">
        <w:rPr>
          <w:rFonts w:ascii="Arial" w:eastAsia="Arial" w:hAnsi="Arial" w:cs="Arial"/>
          <w:sz w:val="24"/>
          <w:szCs w:val="24"/>
        </w:rPr>
        <w:t xml:space="preserve">, </w:t>
      </w:r>
      <w:r w:rsidRPr="2030048C">
        <w:rPr>
          <w:rFonts w:ascii="Arial" w:eastAsia="Arial" w:hAnsi="Arial" w:cs="Arial"/>
          <w:sz w:val="24"/>
          <w:szCs w:val="24"/>
        </w:rPr>
        <w:t>tutorials,</w:t>
      </w:r>
      <w:r w:rsidRPr="2030048C">
        <w:rPr>
          <w:rFonts w:ascii="Arial" w:eastAsia="Arial" w:hAnsi="Arial" w:cs="Arial"/>
          <w:sz w:val="24"/>
          <w:szCs w:val="24"/>
        </w:rPr>
        <w:t xml:space="preserve"> and workshops;</w:t>
      </w:r>
      <w:r w:rsidRPr="2030048C">
        <w:rPr>
          <w:rFonts w:ascii="Arial" w:eastAsia="Arial" w:hAnsi="Arial" w:cs="Arial"/>
          <w:sz w:val="24"/>
          <w:szCs w:val="24"/>
        </w:rPr>
        <w:t xml:space="preserve"> deep knowledge acquisition lies at the heart of our programmes. It is considered important that student learning is regularly monitored as an innovation</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T</w:t>
      </w:r>
      <w:r w:rsidRPr="2030048C">
        <w:rPr>
          <w:rFonts w:ascii="Arial" w:eastAsia="Arial" w:hAnsi="Arial" w:cs="Arial"/>
          <w:sz w:val="24"/>
          <w:szCs w:val="24"/>
        </w:rPr>
        <w:t>he Business School has introduced a system of Tutorial/Workshop sessions, where time will be devoted to seminars, visits, and tutorials to provide opportunities to ensure student learning progress and to reinforce key principles already taught.</w:t>
      </w:r>
      <w:r w:rsidRPr="2030048C">
        <w:rPr>
          <w:rFonts w:ascii="Arial" w:eastAsia="Arial" w:hAnsi="Arial" w:cs="Arial"/>
          <w:spacing w:val="-3"/>
          <w:sz w:val="24"/>
          <w:szCs w:val="24"/>
        </w:rPr>
        <w:t xml:space="preserve"> These tutorial/workshops will provide both’ feedforward’ on tasks set and feedback on tasks already assessed. These sessions will also be used to support students and check their overall progress. </w:t>
      </w:r>
      <w:r w:rsidRPr="2030048C">
        <w:rPr>
          <w:rFonts w:ascii="Arial" w:eastAsia="Arial" w:hAnsi="Arial" w:cs="Arial"/>
          <w:sz w:val="24"/>
          <w:szCs w:val="24"/>
        </w:rPr>
        <w:t xml:space="preserve">Support and guidance is given to students through access to tutors (including personal tutor) at designated contact times. Support and guidance is also provided through regular announcements on Canvas and students can email the relevant module leaders as well. </w:t>
      </w:r>
      <w:r w:rsidRPr="2030048C">
        <w:rPr>
          <w:rFonts w:ascii="Arial" w:eastAsia="Arial" w:hAnsi="Arial" w:cs="Arial"/>
          <w:sz w:val="24"/>
          <w:szCs w:val="24"/>
        </w:rPr>
        <w:t xml:space="preserve">Online methods of teacher led study </w:t>
      </w:r>
      <w:r w:rsidRPr="2030048C">
        <w:rPr>
          <w:rFonts w:ascii="Arial" w:eastAsia="Arial" w:hAnsi="Arial" w:cs="Arial"/>
          <w:sz w:val="24"/>
          <w:szCs w:val="24"/>
        </w:rPr>
        <w:t xml:space="preserve">and Blended Learning </w:t>
      </w:r>
      <w:r w:rsidRPr="2030048C">
        <w:rPr>
          <w:rFonts w:ascii="Arial" w:eastAsia="Arial" w:hAnsi="Arial" w:cs="Arial"/>
          <w:sz w:val="24"/>
          <w:szCs w:val="24"/>
        </w:rPr>
        <w:t>is also being introduced within scheduled teaching in modules. This will allow the students to be guided in their research and will also allow for flexibility and for students to study at their own pace</w:t>
      </w:r>
      <w:r w:rsidRPr="2030048C">
        <w:rPr>
          <w:rFonts w:ascii="Arial" w:eastAsia="Arial" w:hAnsi="Arial" w:cs="Arial"/>
          <w:color w:val="3C4043"/>
          <w:sz w:val="21"/>
          <w:szCs w:val="21"/>
          <w:shd w:val="clear" w:color="auto" w:fill="FFFFFF"/>
        </w:rPr>
        <w:t>.</w:t>
      </w:r>
      <w:r w:rsidRPr="2030048C">
        <w:rPr>
          <w:rFonts w:ascii="Arial" w:eastAsia="Arial" w:hAnsi="Arial" w:cs="Arial"/>
          <w:sz w:val="24"/>
          <w:szCs w:val="24"/>
        </w:rPr>
        <w:t xml:space="preserve"> </w:t>
      </w:r>
      <w:r w:rsidRPr="2030048C">
        <w:rPr>
          <w:rFonts w:ascii="Arial" w:eastAsia="Arial" w:hAnsi="Arial" w:cs="Arial"/>
          <w:sz w:val="24"/>
          <w:szCs w:val="24"/>
        </w:rPr>
        <w:t xml:space="preserve">Students can make use of Business and Law Academic Skills Centre </w:t>
      </w:r>
      <w:r w:rsidRPr="2030048C">
        <w:rPr>
          <w:rFonts w:ascii="Arial" w:eastAsia="Arial" w:hAnsi="Arial" w:cs="Arial"/>
          <w:sz w:val="24"/>
          <w:szCs w:val="24"/>
        </w:rPr>
        <w:t>BLASC</w:t>
      </w:r>
      <w:r w:rsidRPr="2030048C">
        <w:rPr>
          <w:rFonts w:ascii="Arial" w:eastAsia="Arial" w:hAnsi="Arial" w:cs="Arial"/>
          <w:sz w:val="24"/>
          <w:szCs w:val="24"/>
        </w:rPr>
        <w:t xml:space="preserve"> to help with referencing of coursework and also help with structure and written English. </w:t>
      </w: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pacing w:val="-3"/>
          <w:sz w:val="24"/>
          <w:szCs w:val="24"/>
          <w:u w:val="single"/>
        </w:rPr>
        <w:t>Teaching</w:t>
      </w:r>
      <w:r w:rsidRPr="2030048C">
        <w:rPr>
          <w:rFonts w:ascii="Arial" w:eastAsia="Arial" w:hAnsi="Arial" w:cs="Arial"/>
          <w:spacing w:val="-3"/>
          <w:sz w:val="24"/>
          <w:szCs w:val="24"/>
        </w:rPr>
        <w:t xml:space="preserve">: </w:t>
      </w:r>
      <w:r w:rsidRPr="2030048C">
        <w:rPr>
          <w:rFonts w:ascii="Arial" w:eastAsia="Arial" w:hAnsi="Arial" w:cs="Arial"/>
          <w:spacing w:val="-3"/>
          <w:sz w:val="24"/>
          <w:szCs w:val="24"/>
        </w:rPr>
        <w:t>Lectures</w:t>
      </w:r>
      <w:r w:rsidRPr="2030048C">
        <w:rPr>
          <w:rFonts w:ascii="Arial" w:eastAsia="Arial" w:hAnsi="Arial" w:cs="Arial"/>
          <w:spacing w:val="-3"/>
          <w:sz w:val="24"/>
          <w:szCs w:val="24"/>
        </w:rPr>
        <w:t xml:space="preserve"> are used to impart key information and will normally be limited to one hour in duration, followed up by Tutorials/Workshops. Extensive use is made by teaching staff of e-learning via Canvas, our on-line learning environment. Not only are teaching materials loaded up in advance of lectures, but other materials and web links are loaded, some lectures are recorded and </w:t>
      </w:r>
      <w:r w:rsidRPr="2030048C">
        <w:rPr>
          <w:rFonts w:ascii="Arial" w:eastAsia="Arial" w:hAnsi="Arial" w:cs="Arial"/>
          <w:spacing w:val="-3"/>
          <w:sz w:val="24"/>
          <w:szCs w:val="24"/>
        </w:rPr>
        <w:t xml:space="preserve">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VLE</w:t>
      </w:r>
      <w:r w:rsidRPr="2030048C">
        <w:rPr>
          <w:rFonts w:ascii="Arial" w:eastAsia="Arial" w:hAnsi="Arial" w:cs="Arial"/>
          <w:sz w:val="24"/>
          <w:szCs w:val="24"/>
        </w:rPr>
        <w:t xml:space="preserve">: </w:t>
      </w:r>
      <w:r w:rsidRPr="2030048C">
        <w:rPr>
          <w:rFonts w:ascii="Arial" w:eastAsia="Arial" w:hAnsi="Arial" w:cs="Arial"/>
          <w:sz w:val="24"/>
          <w:szCs w:val="24"/>
        </w:rPr>
        <w:t>Canvas</w:t>
      </w:r>
      <w:r w:rsidRPr="2030048C">
        <w:rPr>
          <w:rFonts w:ascii="Arial" w:eastAsia="Arial" w:hAnsi="Arial" w:cs="Arial"/>
          <w:sz w:val="24"/>
          <w:szCs w:val="24"/>
        </w:rPr>
        <w:t xml:space="preserve"> (online digital study environment) is available to all students to access lectures, </w:t>
      </w:r>
      <w:r w:rsidRPr="2030048C">
        <w:rPr>
          <w:rFonts w:ascii="Arial" w:eastAsia="Arial" w:hAnsi="Arial" w:cs="Arial"/>
          <w:sz w:val="24"/>
          <w:szCs w:val="24"/>
        </w:rPr>
        <w:t>tutorials,</w:t>
      </w:r>
      <w:r w:rsidRPr="2030048C">
        <w:rPr>
          <w:rFonts w:ascii="Arial" w:eastAsia="Arial" w:hAnsi="Arial" w:cs="Arial"/>
          <w:sz w:val="24"/>
          <w:szCs w:val="24"/>
        </w:rPr>
        <w:t xml:space="preserve"> and additional information, both in campus and remotely. On some </w:t>
      </w:r>
      <w:r w:rsidRPr="2030048C">
        <w:rPr>
          <w:rFonts w:ascii="Arial" w:eastAsia="Arial" w:hAnsi="Arial" w:cs="Arial"/>
          <w:sz w:val="24"/>
          <w:szCs w:val="24"/>
        </w:rPr>
        <w:t>module’s</w:t>
      </w:r>
      <w:r w:rsidRPr="2030048C">
        <w:rPr>
          <w:rFonts w:ascii="Arial" w:eastAsia="Arial" w:hAnsi="Arial" w:cs="Arial"/>
          <w:sz w:val="24"/>
          <w:szCs w:val="24"/>
        </w:rPr>
        <w:t xml:space="preserve"> students are able to access online </w:t>
      </w:r>
      <w:r w:rsidRPr="2030048C">
        <w:rPr>
          <w:rFonts w:ascii="Arial" w:eastAsia="Arial" w:hAnsi="Arial" w:cs="Arial"/>
          <w:sz w:val="24"/>
          <w:szCs w:val="24"/>
        </w:rPr>
        <w:t>multiple-choice</w:t>
      </w:r>
      <w:r w:rsidRPr="2030048C">
        <w:rPr>
          <w:rFonts w:ascii="Arial" w:eastAsia="Arial" w:hAnsi="Arial" w:cs="Arial"/>
          <w:sz w:val="24"/>
          <w:szCs w:val="24"/>
        </w:rPr>
        <w:t xml:space="preserve"> quizzes that prepare them for in-class assessments. Speak over </w:t>
      </w:r>
      <w:r w:rsidRPr="2030048C">
        <w:rPr>
          <w:rFonts w:ascii="Arial" w:eastAsia="Arial" w:hAnsi="Arial" w:cs="Arial"/>
          <w:sz w:val="24"/>
          <w:szCs w:val="24"/>
        </w:rPr>
        <w:t>P</w:t>
      </w:r>
      <w:r w:rsidRPr="2030048C">
        <w:rPr>
          <w:rFonts w:ascii="Arial" w:eastAsia="Arial" w:hAnsi="Arial" w:cs="Arial"/>
          <w:sz w:val="24"/>
          <w:szCs w:val="24"/>
        </w:rPr>
        <w:t>owerPoint</w:t>
      </w:r>
      <w:r w:rsidRPr="2030048C">
        <w:rPr>
          <w:rFonts w:ascii="Arial" w:eastAsia="Arial" w:hAnsi="Arial" w:cs="Arial"/>
          <w:sz w:val="24"/>
          <w:szCs w:val="24"/>
        </w:rPr>
        <w:t xml:space="preserve"> and scanned tutorial notes are utilised in some modules and allows students to revisit classroom teaching and tutorials. IT workshops are an important part of the programme allowing students to develop excel valuation modelling skills.</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Skills</w:t>
      </w:r>
      <w:r w:rsidRPr="2030048C">
        <w:rPr>
          <w:rFonts w:ascii="Arial" w:eastAsia="Arial" w:hAnsi="Arial" w:cs="Arial"/>
          <w:sz w:val="24"/>
          <w:szCs w:val="24"/>
        </w:rPr>
        <w:t>:</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Developing skills is also critical to successful vocational education. These skills are practical – such as the ability to </w:t>
      </w:r>
      <w:r w:rsidRPr="2030048C">
        <w:rPr>
          <w:rFonts w:ascii="Arial" w:eastAsia="Arial" w:hAnsi="Arial" w:cs="Arial"/>
          <w:sz w:val="24"/>
          <w:szCs w:val="24"/>
        </w:rPr>
        <w:t xml:space="preserve">measure a building or </w:t>
      </w:r>
      <w:r w:rsidRPr="2030048C">
        <w:rPr>
          <w:rFonts w:ascii="Arial" w:eastAsia="Arial" w:hAnsi="Arial" w:cs="Arial"/>
          <w:sz w:val="24"/>
          <w:szCs w:val="24"/>
        </w:rPr>
        <w:t>design and draw simple site layouts</w:t>
      </w:r>
      <w:r w:rsidRPr="2030048C">
        <w:rPr>
          <w:rFonts w:ascii="Arial" w:eastAsia="Arial" w:hAnsi="Arial" w:cs="Arial"/>
          <w:sz w:val="24"/>
          <w:szCs w:val="24"/>
        </w:rPr>
        <w:t>,</w:t>
      </w:r>
      <w:r w:rsidRPr="2030048C">
        <w:rPr>
          <w:rFonts w:ascii="Arial" w:eastAsia="Arial" w:hAnsi="Arial" w:cs="Arial"/>
          <w:sz w:val="24"/>
          <w:szCs w:val="24"/>
        </w:rPr>
        <w:t xml:space="preserve"> but for real estate one of the key skills is to obtain proficiency in a range of IT applications such as advanced Excel. They also need to be able to access research databases appropriately. They will develop professional skills </w:t>
      </w:r>
      <w:r w:rsidRPr="2030048C">
        <w:rPr>
          <w:rFonts w:ascii="Arial" w:eastAsia="Arial" w:hAnsi="Arial" w:cs="Arial"/>
          <w:sz w:val="24"/>
          <w:szCs w:val="24"/>
        </w:rPr>
        <w:t>(</w:t>
      </w:r>
      <w:r w:rsidRPr="2030048C">
        <w:rPr>
          <w:rFonts w:ascii="Arial" w:eastAsia="Arial" w:hAnsi="Arial" w:cs="Arial"/>
          <w:sz w:val="24"/>
          <w:szCs w:val="24"/>
        </w:rPr>
        <w:t>e.g.,</w:t>
      </w:r>
      <w:r w:rsidRPr="2030048C">
        <w:rPr>
          <w:rFonts w:ascii="Arial" w:eastAsia="Arial" w:hAnsi="Arial" w:cs="Arial"/>
          <w:sz w:val="24"/>
          <w:szCs w:val="24"/>
        </w:rPr>
        <w:t xml:space="preserve"> </w:t>
      </w:r>
      <w:r w:rsidRPr="2030048C">
        <w:rPr>
          <w:rFonts w:ascii="Arial" w:eastAsia="Arial" w:hAnsi="Arial" w:cs="Arial"/>
          <w:sz w:val="24"/>
          <w:szCs w:val="24"/>
        </w:rPr>
        <w:t>how to write and present reports on strategic advice and value of actual propert</w:t>
      </w:r>
      <w:r w:rsidRPr="2030048C">
        <w:rPr>
          <w:rFonts w:ascii="Arial" w:eastAsia="Arial" w:hAnsi="Arial" w:cs="Arial"/>
          <w:sz w:val="24"/>
          <w:szCs w:val="24"/>
        </w:rPr>
        <w:t>ies and re-development sites) and intellectual skills (</w:t>
      </w:r>
      <w:r w:rsidRPr="2030048C">
        <w:rPr>
          <w:rFonts w:ascii="Arial" w:eastAsia="Arial" w:hAnsi="Arial" w:cs="Arial"/>
          <w:sz w:val="24"/>
          <w:szCs w:val="24"/>
        </w:rPr>
        <w:t>e.g.,</w:t>
      </w:r>
      <w:r w:rsidRPr="2030048C">
        <w:rPr>
          <w:rFonts w:ascii="Arial" w:eastAsia="Arial" w:hAnsi="Arial" w:cs="Arial"/>
          <w:sz w:val="24"/>
          <w:szCs w:val="24"/>
        </w:rPr>
        <w:t xml:space="preserve"> </w:t>
      </w:r>
      <w:r w:rsidRPr="2030048C">
        <w:rPr>
          <w:rFonts w:ascii="Arial" w:eastAsia="Arial" w:hAnsi="Arial" w:cs="Arial"/>
          <w:sz w:val="24"/>
          <w:szCs w:val="24"/>
        </w:rPr>
        <w:t>how to resolve problems such as disputes between landlord and tenant</w:t>
      </w:r>
      <w:r w:rsidRPr="2030048C">
        <w:rPr>
          <w:rFonts w:ascii="Arial" w:eastAsia="Arial" w:hAnsi="Arial" w:cs="Arial"/>
          <w:sz w:val="24"/>
          <w:szCs w:val="24"/>
        </w:rPr>
        <w:t>)</w:t>
      </w:r>
      <w:r w:rsidRPr="2030048C">
        <w:rPr>
          <w:rFonts w:ascii="Arial" w:eastAsia="Arial" w:hAnsi="Arial" w:cs="Arial"/>
          <w:sz w:val="24"/>
          <w:szCs w:val="24"/>
        </w:rPr>
        <w:t xml:space="preserve"> and to debate some of the ethical</w:t>
      </w:r>
      <w:r w:rsidRPr="2030048C">
        <w:rPr>
          <w:rFonts w:ascii="Arial" w:eastAsia="Arial" w:hAnsi="Arial" w:cs="Arial"/>
          <w:sz w:val="24"/>
          <w:szCs w:val="24"/>
        </w:rPr>
        <w:t>, professional</w:t>
      </w:r>
      <w:r w:rsidRPr="2030048C">
        <w:rPr>
          <w:rFonts w:ascii="Arial" w:eastAsia="Arial" w:hAnsi="Arial" w:cs="Arial"/>
          <w:sz w:val="24"/>
          <w:szCs w:val="24"/>
        </w:rPr>
        <w:t xml:space="preserve"> and policy issues that they may face in their </w:t>
      </w:r>
      <w:r w:rsidRPr="2030048C">
        <w:rPr>
          <w:rFonts w:ascii="Arial" w:eastAsia="Arial" w:hAnsi="Arial" w:cs="Arial"/>
          <w:sz w:val="24"/>
          <w:szCs w:val="24"/>
        </w:rPr>
        <w:t xml:space="preserve">subsequent professional lives. </w:t>
      </w:r>
      <w:r w:rsidRPr="2030048C">
        <w:rPr>
          <w:rFonts w:ascii="Arial" w:eastAsia="Arial" w:hAnsi="Arial" w:cs="Arial"/>
          <w:sz w:val="24"/>
          <w:szCs w:val="24"/>
        </w:rPr>
        <w:t>The learning and assessment philosophy also places emphasis on personal skills development, through group-based activities which develop team working skills and respect for colleagues which are critical dimensions of professional practice</w:t>
      </w:r>
      <w:r w:rsidRPr="2030048C">
        <w:rPr>
          <w:rFonts w:ascii="Arial" w:eastAsia="Arial" w:hAnsi="Arial" w:cs="Arial"/>
          <w:sz w:val="24"/>
          <w:szCs w:val="24"/>
        </w:rPr>
        <w:t xml:space="preserve"> and future employability</w:t>
      </w:r>
      <w:r w:rsidRPr="2030048C">
        <w:rPr>
          <w:rFonts w:ascii="Arial" w:eastAsia="Arial" w:hAnsi="Arial" w:cs="Arial"/>
          <w:sz w:val="24"/>
          <w:szCs w:val="24"/>
        </w:rPr>
        <w:t>.</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All these skills are developed systematically through the programme with concepts introduced at Level 4, developed into applications in Level 5 and challenged through complex practice-based exercises at Level 6. Skills development takes place in all </w:t>
      </w:r>
      <w:r w:rsidRPr="2030048C">
        <w:rPr>
          <w:rFonts w:ascii="Arial" w:eastAsia="Arial" w:hAnsi="Arial" w:cs="Arial"/>
          <w:sz w:val="24"/>
          <w:szCs w:val="24"/>
        </w:rPr>
        <w:t>modules,</w:t>
      </w:r>
      <w:r w:rsidRPr="2030048C">
        <w:rPr>
          <w:rFonts w:ascii="Arial" w:eastAsia="Arial" w:hAnsi="Arial" w:cs="Arial"/>
          <w:sz w:val="24"/>
          <w:szCs w:val="24"/>
        </w:rPr>
        <w:t xml:space="preserve"> but it is specifically addressed through </w:t>
      </w:r>
      <w:r w:rsidRPr="2030048C">
        <w:rPr>
          <w:rFonts w:ascii="Arial" w:eastAsia="Arial" w:hAnsi="Arial" w:cs="Arial"/>
          <w:sz w:val="24"/>
          <w:szCs w:val="24"/>
        </w:rPr>
        <w:t>project-based</w:t>
      </w:r>
      <w:r w:rsidRPr="2030048C">
        <w:rPr>
          <w:rFonts w:ascii="Arial" w:eastAsia="Arial" w:hAnsi="Arial" w:cs="Arial"/>
          <w:sz w:val="24"/>
          <w:szCs w:val="24"/>
        </w:rPr>
        <w:t xml:space="preserve"> work which takes place extensively and is a critically important learning methodology. It is most strongly emphasised in a series of field trips in which all students participate, unless for some reason they cannot travel in which a simulated </w:t>
      </w:r>
      <w:r w:rsidRPr="2030048C">
        <w:rPr>
          <w:rFonts w:ascii="Arial" w:eastAsia="Arial" w:hAnsi="Arial" w:cs="Arial"/>
          <w:sz w:val="24"/>
          <w:szCs w:val="24"/>
        </w:rPr>
        <w:t xml:space="preserve">or virtual </w:t>
      </w:r>
      <w:r w:rsidRPr="2030048C">
        <w:rPr>
          <w:rFonts w:ascii="Arial" w:eastAsia="Arial" w:hAnsi="Arial" w:cs="Arial"/>
          <w:sz w:val="24"/>
          <w:szCs w:val="24"/>
        </w:rPr>
        <w:t xml:space="preserve">alternative exercise is provided, thus better ensuring full accessibility.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Field Trips and/or Site visits</w:t>
      </w:r>
      <w:r w:rsidRPr="2030048C">
        <w:rPr>
          <w:rFonts w:ascii="Arial" w:eastAsia="Arial" w:hAnsi="Arial" w:cs="Arial"/>
          <w:sz w:val="24"/>
          <w:szCs w:val="24"/>
        </w:rPr>
        <w:t xml:space="preserve">: </w:t>
      </w:r>
      <w:r w:rsidRPr="2030048C">
        <w:rPr>
          <w:rFonts w:ascii="Arial" w:eastAsia="Arial" w:hAnsi="Arial" w:cs="Arial"/>
          <w:sz w:val="24"/>
          <w:szCs w:val="24"/>
        </w:rPr>
        <w:t>At Level 4</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5 and 6 there are opportunities of field trips or site visits which allow the possibility of understanding the physical aspect of real estate, the development of a </w:t>
      </w:r>
      <w:r w:rsidRPr="2030048C">
        <w:rPr>
          <w:rFonts w:ascii="Arial" w:eastAsia="Arial" w:hAnsi="Arial" w:cs="Arial"/>
          <w:sz w:val="24"/>
          <w:szCs w:val="24"/>
        </w:rPr>
        <w:t xml:space="preserve">city through the centuries and how the impact of real estate management and development has been translated to the cityscape in many ways over the centuries </w:t>
      </w:r>
      <w:r w:rsidRPr="2030048C">
        <w:rPr>
          <w:rFonts w:ascii="Arial" w:eastAsia="Arial" w:hAnsi="Arial" w:cs="Arial"/>
          <w:sz w:val="24"/>
          <w:szCs w:val="24"/>
        </w:rPr>
        <w:t>and to understand the</w:t>
      </w:r>
      <w:r w:rsidRPr="2030048C">
        <w:rPr>
          <w:rFonts w:ascii="Arial" w:eastAsia="Arial" w:hAnsi="Arial" w:cs="Arial"/>
          <w:sz w:val="24"/>
          <w:szCs w:val="24"/>
        </w:rPr>
        <w:t xml:space="preserve"> socio-economic environment</w:t>
      </w:r>
      <w:r w:rsidRPr="2030048C">
        <w:rPr>
          <w:rFonts w:ascii="Arial" w:eastAsia="Arial" w:hAnsi="Arial" w:cs="Arial"/>
          <w:sz w:val="24"/>
          <w:szCs w:val="24"/>
        </w:rPr>
        <w:t xml:space="preserve"> or </w:t>
      </w:r>
      <w:r w:rsidRPr="2030048C">
        <w:rPr>
          <w:rFonts w:ascii="Arial" w:eastAsia="Arial" w:hAnsi="Arial" w:cs="Arial"/>
          <w:sz w:val="24"/>
          <w:szCs w:val="24"/>
        </w:rPr>
        <w:t xml:space="preserve">to gain knowledge on construction and building materials. </w:t>
      </w:r>
      <w:r w:rsidRPr="2030048C">
        <w:rPr>
          <w:rFonts w:ascii="Arial" w:eastAsia="Arial" w:hAnsi="Arial" w:cs="Arial"/>
          <w:sz w:val="24"/>
          <w:szCs w:val="24"/>
        </w:rPr>
        <w:t>Some of these visits may be virtual, now supported by advanced technology and IT.</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Research</w:t>
      </w:r>
      <w:r w:rsidRPr="2030048C">
        <w:rPr>
          <w:rFonts w:ascii="Arial" w:eastAsia="Arial" w:hAnsi="Arial" w:cs="Arial"/>
          <w:sz w:val="24"/>
          <w:szCs w:val="24"/>
          <w:u w:val="single"/>
        </w:rPr>
        <w:t xml:space="preserve"> </w:t>
      </w:r>
      <w:r w:rsidRPr="2030048C">
        <w:rPr>
          <w:rFonts w:ascii="Arial" w:eastAsia="Arial" w:hAnsi="Arial" w:cs="Arial"/>
          <w:sz w:val="24"/>
          <w:szCs w:val="24"/>
          <w:u w:val="single"/>
        </w:rPr>
        <w:t>Project</w:t>
      </w:r>
      <w:r w:rsidRPr="2030048C">
        <w:rPr>
          <w:rFonts w:ascii="Arial" w:eastAsia="Arial" w:hAnsi="Arial" w:cs="Arial"/>
          <w:sz w:val="24"/>
          <w:szCs w:val="24"/>
        </w:rPr>
        <w:t xml:space="preserve">: </w:t>
      </w:r>
      <w:r w:rsidRPr="2030048C">
        <w:rPr>
          <w:rFonts w:ascii="Arial" w:eastAsia="Arial" w:hAnsi="Arial" w:cs="Arial"/>
          <w:sz w:val="24"/>
          <w:szCs w:val="24"/>
        </w:rPr>
        <w:t xml:space="preserve">An </w:t>
      </w:r>
      <w:r w:rsidRPr="2030048C">
        <w:rPr>
          <w:rFonts w:ascii="Arial" w:eastAsia="Arial" w:hAnsi="Arial" w:cs="Arial"/>
          <w:sz w:val="24"/>
          <w:szCs w:val="24"/>
        </w:rPr>
        <w:t>individual</w:t>
      </w:r>
      <w:r w:rsidRPr="2030048C">
        <w:rPr>
          <w:rFonts w:ascii="Arial" w:eastAsia="Arial" w:hAnsi="Arial" w:cs="Arial"/>
          <w:sz w:val="24"/>
          <w:szCs w:val="24"/>
        </w:rPr>
        <w:t xml:space="preserve"> research project, </w:t>
      </w:r>
      <w:r w:rsidRPr="2030048C">
        <w:rPr>
          <w:rFonts w:ascii="Arial" w:eastAsia="Arial" w:hAnsi="Arial" w:cs="Arial"/>
          <w:sz w:val="24"/>
          <w:szCs w:val="24"/>
        </w:rPr>
        <w:t xml:space="preserve">in </w:t>
      </w:r>
      <w:r w:rsidRPr="2030048C">
        <w:rPr>
          <w:rFonts w:ascii="Arial" w:eastAsia="Arial" w:hAnsi="Arial" w:cs="Arial"/>
          <w:sz w:val="24"/>
          <w:szCs w:val="24"/>
        </w:rPr>
        <w:t>which student</w:t>
      </w:r>
      <w:r w:rsidRPr="2030048C">
        <w:rPr>
          <w:rFonts w:ascii="Arial" w:eastAsia="Arial" w:hAnsi="Arial" w:cs="Arial"/>
          <w:sz w:val="24"/>
          <w:szCs w:val="24"/>
        </w:rPr>
        <w:t>s</w:t>
      </w:r>
      <w:r w:rsidRPr="2030048C">
        <w:rPr>
          <w:rFonts w:ascii="Arial" w:eastAsia="Arial" w:hAnsi="Arial" w:cs="Arial"/>
          <w:sz w:val="24"/>
          <w:szCs w:val="24"/>
        </w:rPr>
        <w:t xml:space="preserve"> select </w:t>
      </w:r>
      <w:r w:rsidRPr="2030048C">
        <w:rPr>
          <w:rFonts w:ascii="Arial" w:eastAsia="Arial" w:hAnsi="Arial" w:cs="Arial"/>
          <w:sz w:val="24"/>
          <w:szCs w:val="24"/>
        </w:rPr>
        <w:t>a</w:t>
      </w:r>
      <w:r w:rsidRPr="2030048C">
        <w:rPr>
          <w:rFonts w:ascii="Arial" w:eastAsia="Arial" w:hAnsi="Arial" w:cs="Arial"/>
          <w:sz w:val="24"/>
          <w:szCs w:val="24"/>
        </w:rPr>
        <w:t xml:space="preserve"> topic and methodology and are encouraged to use their creative and imaginative </w:t>
      </w:r>
      <w:r w:rsidRPr="2030048C">
        <w:rPr>
          <w:rFonts w:ascii="Arial" w:eastAsia="Arial" w:hAnsi="Arial" w:cs="Arial"/>
          <w:sz w:val="24"/>
          <w:szCs w:val="24"/>
        </w:rPr>
        <w:t>powers to design projects that</w:t>
      </w:r>
      <w:r w:rsidRPr="2030048C">
        <w:rPr>
          <w:rFonts w:ascii="Arial" w:eastAsia="Arial" w:hAnsi="Arial" w:cs="Arial"/>
          <w:sz w:val="24"/>
          <w:szCs w:val="24"/>
        </w:rPr>
        <w:t xml:space="preserve"> have real applicability</w:t>
      </w:r>
      <w:r w:rsidRPr="2030048C">
        <w:rPr>
          <w:rFonts w:ascii="Arial" w:eastAsia="Arial" w:hAnsi="Arial" w:cs="Arial"/>
          <w:sz w:val="24"/>
          <w:szCs w:val="24"/>
        </w:rPr>
        <w:t xml:space="preserve"> in the industry and </w:t>
      </w:r>
      <w:r w:rsidRPr="2030048C">
        <w:rPr>
          <w:rFonts w:ascii="Arial" w:eastAsia="Arial" w:hAnsi="Arial" w:cs="Arial"/>
          <w:sz w:val="24"/>
          <w:szCs w:val="24"/>
        </w:rPr>
        <w:t xml:space="preserve">enable them to draw down on all their skills as well as knowledge base. </w:t>
      </w:r>
      <w:r w:rsidRPr="2030048C">
        <w:rPr>
          <w:rFonts w:ascii="Arial" w:eastAsia="Arial" w:hAnsi="Arial" w:cs="Arial"/>
          <w:sz w:val="24"/>
          <w:szCs w:val="24"/>
        </w:rPr>
        <w:t xml:space="preserve">Students </w:t>
      </w:r>
      <w:r w:rsidRPr="2030048C">
        <w:rPr>
          <w:rFonts w:ascii="Arial" w:eastAsia="Arial" w:hAnsi="Arial" w:cs="Arial"/>
          <w:sz w:val="24"/>
          <w:szCs w:val="24"/>
        </w:rPr>
        <w:t xml:space="preserve">are strongly encouraged to integrate empirical </w:t>
      </w:r>
      <w:r w:rsidRPr="2030048C">
        <w:rPr>
          <w:rFonts w:ascii="Arial" w:eastAsia="Arial" w:hAnsi="Arial" w:cs="Arial"/>
          <w:sz w:val="24"/>
          <w:szCs w:val="24"/>
        </w:rPr>
        <w:t xml:space="preserve">proposed </w:t>
      </w:r>
      <w:r w:rsidRPr="2030048C">
        <w:rPr>
          <w:rFonts w:ascii="Arial" w:eastAsia="Arial" w:hAnsi="Arial" w:cs="Arial"/>
          <w:sz w:val="24"/>
          <w:szCs w:val="24"/>
        </w:rPr>
        <w:t xml:space="preserve">investigations, thus demonstrating research and analytical skills.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Academic writing skills are developed through writing essays but notably in Level 5. </w:t>
      </w:r>
      <w:r w:rsidRPr="2030048C">
        <w:rPr>
          <w:rFonts w:ascii="Arial" w:eastAsia="Arial" w:hAnsi="Arial" w:cs="Arial"/>
          <w:sz w:val="24"/>
          <w:szCs w:val="24"/>
        </w:rPr>
        <w:t xml:space="preserve">This provides a learning vehicle prior to the requirement to undertake a major </w:t>
      </w:r>
      <w:r w:rsidRPr="2030048C">
        <w:rPr>
          <w:rFonts w:ascii="Arial" w:eastAsia="Arial" w:hAnsi="Arial" w:cs="Arial"/>
          <w:sz w:val="24"/>
          <w:szCs w:val="24"/>
        </w:rPr>
        <w:t xml:space="preserve">research </w:t>
      </w:r>
      <w:r w:rsidRPr="2030048C">
        <w:rPr>
          <w:rFonts w:ascii="Arial" w:eastAsia="Arial" w:hAnsi="Arial" w:cs="Arial"/>
          <w:sz w:val="24"/>
          <w:szCs w:val="24"/>
        </w:rPr>
        <w:t xml:space="preserve">project at Level 6. </w:t>
      </w:r>
      <w:r w:rsidRPr="2030048C">
        <w:rPr>
          <w:rFonts w:ascii="Arial" w:eastAsia="Arial" w:hAnsi="Arial" w:cs="Arial"/>
          <w:sz w:val="24"/>
          <w:szCs w:val="24"/>
        </w:rPr>
        <w:t xml:space="preserve">Research topics are taken from current topical issues and any information gaps normally discovered while developing coursework within final year modules. </w:t>
      </w:r>
      <w:r w:rsidRPr="2030048C">
        <w:rPr>
          <w:rFonts w:ascii="Arial" w:eastAsia="Arial" w:hAnsi="Arial" w:cs="Arial"/>
          <w:sz w:val="24"/>
          <w:szCs w:val="24"/>
        </w:rPr>
        <w:t xml:space="preserve">We recognise that many students find research work daunting, so they are prepared over the entire programme </w:t>
      </w:r>
      <w:r w:rsidRPr="2030048C">
        <w:rPr>
          <w:rFonts w:ascii="Arial" w:eastAsia="Arial" w:hAnsi="Arial" w:cs="Arial"/>
          <w:sz w:val="24"/>
          <w:szCs w:val="24"/>
        </w:rPr>
        <w:t>for the research</w:t>
      </w:r>
      <w:r w:rsidRPr="2030048C">
        <w:rPr>
          <w:rFonts w:ascii="Arial" w:eastAsia="Arial" w:hAnsi="Arial" w:cs="Arial"/>
          <w:sz w:val="24"/>
          <w:szCs w:val="24"/>
        </w:rPr>
        <w:t xml:space="preserve"> project</w:t>
      </w:r>
      <w:r w:rsidRPr="2030048C">
        <w:rPr>
          <w:rFonts w:ascii="Arial" w:eastAsia="Arial" w:hAnsi="Arial" w:cs="Arial"/>
          <w:sz w:val="24"/>
          <w:szCs w:val="24"/>
        </w:rPr>
        <w:t xml:space="preserve"> as m</w:t>
      </w:r>
      <w:r w:rsidRPr="2030048C">
        <w:rPr>
          <w:rFonts w:ascii="Arial" w:eastAsia="Arial" w:hAnsi="Arial" w:cs="Arial"/>
          <w:sz w:val="24"/>
          <w:szCs w:val="24"/>
        </w:rPr>
        <w:t>ost modules contain the need to research material using web and library searches and through extensive use of professional material.</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b/>
          <w:bCs/>
          <w:i/>
          <w:iCs/>
          <w:sz w:val="24"/>
          <w:szCs w:val="24"/>
        </w:rPr>
        <w:t>Assessment</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Assessment is both formative (</w:t>
      </w:r>
      <w:r w:rsidRPr="2030048C">
        <w:rPr>
          <w:rFonts w:ascii="Arial" w:eastAsia="Arial" w:hAnsi="Arial" w:cs="Arial"/>
          <w:sz w:val="24"/>
          <w:szCs w:val="24"/>
        </w:rPr>
        <w:t>i.e.,</w:t>
      </w:r>
      <w:r w:rsidRPr="2030048C">
        <w:rPr>
          <w:rFonts w:ascii="Arial" w:eastAsia="Arial" w:hAnsi="Arial" w:cs="Arial"/>
          <w:sz w:val="24"/>
          <w:szCs w:val="24"/>
        </w:rPr>
        <w:t xml:space="preserve"> the work is </w:t>
      </w:r>
      <w:r w:rsidRPr="2030048C">
        <w:rPr>
          <w:rFonts w:ascii="Arial" w:eastAsia="Arial" w:hAnsi="Arial" w:cs="Arial"/>
          <w:sz w:val="24"/>
          <w:szCs w:val="24"/>
        </w:rPr>
        <w:t>marked,</w:t>
      </w:r>
      <w:r w:rsidRPr="2030048C">
        <w:rPr>
          <w:rFonts w:ascii="Arial" w:eastAsia="Arial" w:hAnsi="Arial" w:cs="Arial"/>
          <w:sz w:val="24"/>
          <w:szCs w:val="24"/>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Pr="2030048C" w:rsidP="2030048C">
      <w:pPr>
        <w:pStyle w:val="p"/>
        <w:spacing w:before="0" w:after="0"/>
        <w:ind w:left="0" w:right="0"/>
        <w:jc w:val="both"/>
        <w:rPr>
          <w:rFonts w:ascii="Arial" w:eastAsia="Arial" w:hAnsi="Arial" w:cs="Arial"/>
          <w:sz w:val="24"/>
          <w:szCs w:val="24"/>
        </w:rPr>
      </w:pP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 xml:space="preserve">Self-administered tests run through </w:t>
      </w:r>
      <w:r w:rsidRPr="2030048C">
        <w:rPr>
          <w:rFonts w:ascii="Arial" w:eastAsia="Arial" w:hAnsi="Arial" w:cs="Arial"/>
          <w:sz w:val="24"/>
          <w:szCs w:val="24"/>
        </w:rPr>
        <w:t>Canvas</w:t>
      </w:r>
      <w:r w:rsidRPr="2030048C">
        <w:rPr>
          <w:rFonts w:ascii="Arial" w:eastAsia="Arial" w:hAnsi="Arial" w:cs="Arial"/>
          <w:sz w:val="24"/>
          <w:szCs w:val="24"/>
        </w:rPr>
        <w:t xml:space="preserve"> (our on-line learning environment</w:t>
      </w:r>
      <w:r w:rsidRPr="2030048C">
        <w:rPr>
          <w:rFonts w:ascii="Arial" w:eastAsia="Arial" w:hAnsi="Arial" w:cs="Arial"/>
          <w:sz w:val="24"/>
          <w:szCs w:val="24"/>
        </w:rPr>
        <w:t>).</w:t>
      </w: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Draft submissions for comment (for example of the Research Project</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 xml:space="preserve">In-class quizzes to test recently covered lecture </w:t>
      </w:r>
      <w:r w:rsidRPr="2030048C">
        <w:rPr>
          <w:rFonts w:ascii="Arial" w:eastAsia="Arial" w:hAnsi="Arial" w:cs="Arial"/>
          <w:sz w:val="24"/>
          <w:szCs w:val="24"/>
        </w:rPr>
        <w:t>material.</w:t>
      </w:r>
      <w:r w:rsidRPr="2030048C">
        <w:rPr>
          <w:rFonts w:ascii="Arial" w:eastAsia="Arial" w:hAnsi="Arial" w:cs="Arial"/>
          <w:sz w:val="24"/>
          <w:szCs w:val="24"/>
        </w:rPr>
        <w:t xml:space="preserve"> </w:t>
      </w: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Formal ‘client meetings’ in which notes are made and feedback given</w:t>
      </w:r>
      <w:r w:rsidRPr="2030048C">
        <w:rPr>
          <w:rFonts w:ascii="Arial" w:eastAsia="Arial" w:hAnsi="Arial" w:cs="Arial"/>
          <w:sz w:val="24"/>
          <w:szCs w:val="24"/>
        </w:rPr>
        <w:t>.</w:t>
      </w:r>
    </w:p>
    <w:p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Summative feedback takes a wide range of forms, some of which have been outlined under the teaching and learning section above and all of which are detailed in the Module Descriptors. A special feature of the course is the few number of formal examinations which are included (only one per level</w:t>
      </w:r>
      <w:r w:rsidRPr="2030048C">
        <w:rPr>
          <w:rFonts w:ascii="Arial" w:eastAsia="Arial" w:hAnsi="Arial" w:cs="Arial"/>
          <w:sz w:val="24"/>
          <w:szCs w:val="24"/>
        </w:rPr>
        <w:t>, two in level 5</w:t>
      </w:r>
      <w:r w:rsidRPr="2030048C">
        <w:rPr>
          <w:rFonts w:ascii="Arial" w:eastAsia="Arial" w:hAnsi="Arial" w:cs="Arial"/>
          <w:sz w:val="24"/>
          <w:szCs w:val="24"/>
        </w:rPr>
        <w:t>). Whilst we hold that examinations do have a role to play in testing knowledge and critical reasoning, there are other methods which have possibly greater applicability to the work that graduates will subsequently undertake.</w:t>
      </w:r>
    </w:p>
    <w:p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Therefore,</w:t>
      </w:r>
      <w:r w:rsidRPr="2030048C">
        <w:rPr>
          <w:rFonts w:ascii="Arial" w:eastAsia="Arial" w:hAnsi="Arial" w:cs="Arial"/>
          <w:sz w:val="24"/>
          <w:szCs w:val="24"/>
        </w:rPr>
        <w:t xml:space="preserve"> a policy has been adopted to ensure that, as far as possible, emphasis is placed on developing simulated </w:t>
      </w:r>
      <w:r w:rsidRPr="2030048C">
        <w:rPr>
          <w:rFonts w:ascii="Arial" w:eastAsia="Arial" w:hAnsi="Arial" w:cs="Arial"/>
          <w:sz w:val="24"/>
          <w:szCs w:val="24"/>
        </w:rPr>
        <w:t>or</w:t>
      </w:r>
      <w:r w:rsidRPr="2030048C">
        <w:rPr>
          <w:rFonts w:ascii="Arial" w:eastAsia="Arial" w:hAnsi="Arial" w:cs="Arial"/>
          <w:sz w:val="24"/>
          <w:szCs w:val="24"/>
        </w:rPr>
        <w:t xml:space="preserve"> </w:t>
      </w:r>
      <w:r w:rsidRPr="2030048C">
        <w:rPr>
          <w:rFonts w:ascii="Arial" w:eastAsia="Arial" w:hAnsi="Arial" w:cs="Arial"/>
          <w:sz w:val="24"/>
          <w:szCs w:val="24"/>
        </w:rPr>
        <w:t>real-world</w:t>
      </w:r>
      <w:r w:rsidRPr="2030048C">
        <w:rPr>
          <w:rFonts w:ascii="Arial" w:eastAsia="Arial" w:hAnsi="Arial" w:cs="Arial"/>
          <w:sz w:val="24"/>
          <w:szCs w:val="24"/>
        </w:rPr>
        <w:t xml:space="preserve"> experiences.</w:t>
      </w:r>
      <w:r w:rsidRPr="2030048C">
        <w:rPr>
          <w:rFonts w:ascii="Arial" w:eastAsia="Arial" w:hAnsi="Arial" w:cs="Arial"/>
          <w:sz w:val="24"/>
          <w:szCs w:val="24"/>
        </w:rPr>
        <w:t xml:space="preserve">  </w:t>
      </w:r>
      <w:r w:rsidRPr="2030048C">
        <w:rPr>
          <w:rFonts w:ascii="Arial" w:eastAsia="Arial" w:hAnsi="Arial" w:cs="Arial"/>
          <w:sz w:val="24"/>
          <w:szCs w:val="24"/>
        </w:rPr>
        <w:t xml:space="preserve">Students undertake traditional academic tasks such as essays </w:t>
      </w:r>
      <w:r w:rsidRPr="2030048C">
        <w:rPr>
          <w:rFonts w:ascii="Arial" w:eastAsia="Arial" w:hAnsi="Arial" w:cs="Arial"/>
          <w:sz w:val="24"/>
          <w:szCs w:val="24"/>
        </w:rPr>
        <w:t xml:space="preserve">and reports, </w:t>
      </w:r>
      <w:r w:rsidRPr="2030048C">
        <w:rPr>
          <w:rFonts w:ascii="Arial" w:eastAsia="Arial" w:hAnsi="Arial" w:cs="Arial"/>
          <w:sz w:val="24"/>
          <w:szCs w:val="24"/>
        </w:rPr>
        <w:t>but traditional academic skills are also tested in more</w:t>
      </w:r>
      <w:r w:rsidRPr="2030048C">
        <w:rPr>
          <w:rFonts w:ascii="Arial" w:eastAsia="Arial" w:hAnsi="Arial" w:cs="Arial"/>
          <w:sz w:val="24"/>
          <w:szCs w:val="24"/>
        </w:rPr>
        <w:t xml:space="preserve"> innovative ways such as the Research Project that</w:t>
      </w:r>
      <w:r w:rsidRPr="2030048C">
        <w:rPr>
          <w:rFonts w:ascii="Arial" w:eastAsia="Arial" w:hAnsi="Arial" w:cs="Arial"/>
          <w:sz w:val="24"/>
          <w:szCs w:val="24"/>
        </w:rPr>
        <w:t>, as stated above</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Pr="2030048C">
        <w:rPr>
          <w:rFonts w:ascii="Arial" w:eastAsia="Arial" w:hAnsi="Arial" w:cs="Arial"/>
          <w:sz w:val="24"/>
          <w:szCs w:val="24"/>
        </w:rPr>
        <w:t>Therefore,</w:t>
      </w:r>
      <w:r w:rsidRPr="2030048C">
        <w:rPr>
          <w:rFonts w:ascii="Arial" w:eastAsia="Arial" w:hAnsi="Arial" w:cs="Arial"/>
          <w:sz w:val="24"/>
          <w:szCs w:val="24"/>
        </w:rPr>
        <w:t xml:space="preserve"> oral negotiation, advocacy and debate are all used as assessment methods and the Institute has developed specific experience in these methods.</w:t>
      </w:r>
      <w:r w:rsidRPr="2030048C">
        <w:rPr>
          <w:rFonts w:ascii="Arial" w:eastAsia="Arial" w:hAnsi="Arial" w:cs="Arial"/>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Feedback to students on summative assessment is vitally important.</w:t>
      </w:r>
      <w:r w:rsidRPr="2030048C">
        <w:rPr>
          <w:rFonts w:ascii="Arial" w:eastAsia="Arial" w:hAnsi="Arial" w:cs="Arial"/>
          <w:sz w:val="24"/>
          <w:szCs w:val="24"/>
        </w:rPr>
        <w:t xml:space="preserve">  </w:t>
      </w:r>
      <w:r w:rsidRPr="2030048C">
        <w:rPr>
          <w:rFonts w:ascii="Arial" w:eastAsia="Arial" w:hAnsi="Arial" w:cs="Arial"/>
          <w:sz w:val="24"/>
          <w:szCs w:val="24"/>
        </w:rPr>
        <w:t xml:space="preserve">This is delivered through a number of means such as </w:t>
      </w:r>
      <w:r w:rsidRPr="2030048C">
        <w:rPr>
          <w:rFonts w:ascii="Arial" w:eastAsia="Arial" w:hAnsi="Arial" w:cs="Arial"/>
          <w:sz w:val="24"/>
          <w:szCs w:val="24"/>
        </w:rPr>
        <w:t xml:space="preserve">online and/or </w:t>
      </w:r>
      <w:r w:rsidRPr="2030048C">
        <w:rPr>
          <w:rFonts w:ascii="Arial" w:eastAsia="Arial" w:hAnsi="Arial" w:cs="Arial"/>
          <w:sz w:val="24"/>
          <w:szCs w:val="24"/>
        </w:rPr>
        <w:t>formal written individual feedback which contains pointers for future improvement; class collective feedback</w:t>
      </w:r>
      <w:r w:rsidRPr="2030048C">
        <w:rPr>
          <w:rFonts w:ascii="Arial" w:eastAsia="Arial" w:hAnsi="Arial" w:cs="Arial"/>
          <w:sz w:val="24"/>
          <w:szCs w:val="24"/>
        </w:rPr>
        <w:t xml:space="preserve"> and</w:t>
      </w:r>
      <w:r w:rsidRPr="2030048C">
        <w:rPr>
          <w:rFonts w:ascii="Arial" w:eastAsia="Arial" w:hAnsi="Arial" w:cs="Arial"/>
          <w:sz w:val="24"/>
          <w:szCs w:val="24"/>
        </w:rPr>
        <w:t xml:space="preserve"> issuing of model answers </w:t>
      </w:r>
      <w:r w:rsidRPr="2030048C">
        <w:rPr>
          <w:rFonts w:ascii="Arial" w:eastAsia="Arial" w:hAnsi="Arial" w:cs="Arial"/>
          <w:sz w:val="24"/>
          <w:szCs w:val="24"/>
        </w:rPr>
        <w:t xml:space="preserve">in some modules.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rPr>
          <w:rFonts w:ascii="Arial" w:eastAsia="Arial" w:hAnsi="Arial" w:cs="Arial"/>
          <w:i/>
          <w:iCs/>
          <w:color w:val="FF0000"/>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rPr>
          <w:rFonts w:ascii="Arial" w:eastAsia="Arial" w:hAnsi="Arial" w:cs="Arial"/>
          <w:b/>
          <w:bCs/>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p"/>
        <w:spacing w:before="0" w:after="0"/>
        <w:ind w:left="0" w:right="0"/>
        <w:rPr>
          <w:rFonts w:ascii="Arial" w:eastAsia="Arial" w:hAnsi="Arial" w:cs="Arial"/>
          <w:sz w:val="22"/>
          <w:szCs w:val="22"/>
        </w:rPr>
      </w:pP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 Module Leader for each module gives ‘front line’ support on technical matters relating to the subject material through the tutorial week </w:t>
      </w:r>
      <w:r w:rsidRPr="2030048C">
        <w:rPr>
          <w:rFonts w:ascii="Arial" w:eastAsia="Arial" w:hAnsi="Arial" w:cs="Arial"/>
          <w:sz w:val="24"/>
          <w:szCs w:val="24"/>
        </w:rPr>
        <w:t>sessions.</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 xml:space="preserve">Course Leader </w:t>
      </w:r>
      <w:r w:rsidRPr="2030048C">
        <w:rPr>
          <w:rFonts w:ascii="Arial" w:eastAsia="Arial" w:hAnsi="Arial" w:cs="Arial"/>
          <w:sz w:val="24"/>
          <w:szCs w:val="24"/>
        </w:rPr>
        <w:t xml:space="preserve">who can give support to help students understand the context of their discipline and the programme </w:t>
      </w:r>
      <w:r w:rsidRPr="2030048C">
        <w:rPr>
          <w:rFonts w:ascii="Arial" w:eastAsia="Arial" w:hAnsi="Arial" w:cs="Arial"/>
          <w:sz w:val="24"/>
          <w:szCs w:val="24"/>
        </w:rPr>
        <w:t>structure.</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 Faculty</w:t>
      </w:r>
      <w:r w:rsidRPr="2030048C">
        <w:rPr>
          <w:rFonts w:ascii="Arial" w:eastAsia="Arial" w:hAnsi="Arial" w:cs="Arial"/>
          <w:sz w:val="24"/>
          <w:szCs w:val="24"/>
        </w:rPr>
        <w:t xml:space="preserve"> Administration Team who </w:t>
      </w:r>
      <w:r w:rsidRPr="2030048C">
        <w:rPr>
          <w:rFonts w:ascii="Arial" w:eastAsia="Arial" w:hAnsi="Arial" w:cs="Arial"/>
          <w:sz w:val="24"/>
          <w:szCs w:val="24"/>
        </w:rPr>
        <w:t>provides</w:t>
      </w:r>
      <w:r w:rsidRPr="2030048C">
        <w:rPr>
          <w:rFonts w:ascii="Arial" w:eastAsia="Arial" w:hAnsi="Arial" w:cs="Arial"/>
          <w:sz w:val="24"/>
          <w:szCs w:val="24"/>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w:t>
      </w:r>
      <w:r w:rsidRPr="2030048C">
        <w:rPr>
          <w:rFonts w:ascii="Arial" w:eastAsia="Arial" w:hAnsi="Arial" w:cs="Arial"/>
          <w:sz w:val="24"/>
          <w:szCs w:val="24"/>
        </w:rPr>
        <w:t xml:space="preserve"> health and wellbeing,</w:t>
      </w:r>
      <w:r w:rsidRPr="2030048C">
        <w:rPr>
          <w:rFonts w:ascii="Arial" w:eastAsia="Arial" w:hAnsi="Arial" w:cs="Arial"/>
          <w:sz w:val="24"/>
          <w:szCs w:val="24"/>
        </w:rPr>
        <w:t xml:space="preserve"> </w:t>
      </w:r>
      <w:r w:rsidRPr="2030048C">
        <w:rPr>
          <w:rFonts w:ascii="Arial" w:eastAsia="Arial" w:hAnsi="Arial" w:cs="Arial"/>
          <w:sz w:val="24"/>
          <w:szCs w:val="24"/>
        </w:rPr>
        <w:t>disability,</w:t>
      </w:r>
      <w:r w:rsidRPr="2030048C">
        <w:rPr>
          <w:rFonts w:ascii="Arial" w:eastAsia="Arial" w:hAnsi="Arial" w:cs="Arial"/>
          <w:sz w:val="24"/>
          <w:szCs w:val="24"/>
        </w:rPr>
        <w:t xml:space="preserve"> and equality support.</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Staff Student </w:t>
      </w:r>
      <w:r w:rsidRPr="2030048C">
        <w:rPr>
          <w:rFonts w:ascii="Arial" w:eastAsia="Arial" w:hAnsi="Arial" w:cs="Arial"/>
          <w:sz w:val="24"/>
          <w:szCs w:val="24"/>
        </w:rPr>
        <w:t xml:space="preserve">Consultative Committees and regular open meetings </w:t>
      </w:r>
      <w:r w:rsidRPr="2030048C">
        <w:rPr>
          <w:rFonts w:ascii="Arial" w:eastAsia="Arial" w:hAnsi="Arial" w:cs="Arial"/>
          <w:sz w:val="24"/>
          <w:szCs w:val="24"/>
        </w:rPr>
        <w:t>Boards of Study at</w:t>
      </w:r>
      <w:r w:rsidRPr="2030048C">
        <w:rPr>
          <w:rFonts w:ascii="Arial" w:eastAsia="Arial" w:hAnsi="Arial" w:cs="Arial"/>
          <w:sz w:val="24"/>
          <w:szCs w:val="24"/>
        </w:rPr>
        <w:t xml:space="preserve"> Faculty levels to promote good communication and to ensure that staff are aware of any collective concerns that students may have; and</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Mid-point and end of year student evaluations to ensure that modules continue to best service student learning needs.</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 Tutorial and Academic Support system that is comprehensive and tailored to student needs</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Each student is provided with a named member of academic staff in induction week at Level 4 who will remain their personal tutor</w:t>
      </w:r>
      <w:r w:rsidRPr="2030048C">
        <w:rPr>
          <w:rFonts w:ascii="Arial" w:eastAsia="Arial" w:hAnsi="Arial" w:cs="Arial"/>
          <w:sz w:val="24"/>
          <w:szCs w:val="24"/>
        </w:rPr>
        <w:t xml:space="preserve"> </w:t>
      </w:r>
      <w:r w:rsidRPr="2030048C">
        <w:rPr>
          <w:rFonts w:ascii="Arial" w:eastAsia="Arial" w:hAnsi="Arial" w:cs="Arial"/>
          <w:sz w:val="24"/>
          <w:szCs w:val="24"/>
        </w:rPr>
        <w:t>throughout their studies</w:t>
      </w:r>
      <w:r w:rsidRPr="2030048C">
        <w:rPr>
          <w:rFonts w:ascii="Arial" w:eastAsia="Arial" w:hAnsi="Arial" w:cs="Arial"/>
          <w:sz w:val="24"/>
          <w:szCs w:val="24"/>
        </w:rPr>
        <w:t xml:space="preserve"> in line with the University’s Personal Tutor Scheme (PTS)</w:t>
      </w:r>
      <w:r w:rsidRPr="2030048C">
        <w:rPr>
          <w:rFonts w:ascii="Arial" w:eastAsia="Arial" w:hAnsi="Arial" w:cs="Arial"/>
          <w:sz w:val="24"/>
          <w:szCs w:val="24"/>
        </w:rPr>
        <w:t xml:space="preserve">. The teaching blocks have been structured to ensure regular meetings </w:t>
      </w:r>
      <w:r w:rsidRPr="2030048C">
        <w:rPr>
          <w:rFonts w:ascii="Arial" w:eastAsia="Arial" w:hAnsi="Arial" w:cs="Arial"/>
          <w:sz w:val="24"/>
          <w:szCs w:val="24"/>
        </w:rPr>
        <w:t>2</w:t>
      </w:r>
      <w:r w:rsidRPr="2030048C">
        <w:rPr>
          <w:rFonts w:ascii="Arial" w:eastAsia="Arial" w:hAnsi="Arial" w:cs="Arial"/>
          <w:sz w:val="24"/>
          <w:szCs w:val="24"/>
        </w:rPr>
        <w:t xml:space="preserve"> times</w:t>
      </w:r>
      <w:r w:rsidRPr="2030048C">
        <w:rPr>
          <w:rFonts w:ascii="Arial" w:eastAsia="Arial" w:hAnsi="Arial" w:cs="Arial"/>
          <w:sz w:val="24"/>
          <w:szCs w:val="24"/>
        </w:rPr>
        <w:t xml:space="preserve"> </w:t>
      </w:r>
      <w:r w:rsidRPr="2030048C">
        <w:rPr>
          <w:rFonts w:ascii="Arial" w:eastAsia="Arial" w:hAnsi="Arial" w:cs="Arial"/>
          <w:sz w:val="24"/>
          <w:szCs w:val="24"/>
        </w:rPr>
        <w:t xml:space="preserve">a year as a </w:t>
      </w:r>
      <w:r w:rsidRPr="2030048C">
        <w:rPr>
          <w:rFonts w:ascii="Arial" w:eastAsia="Arial" w:hAnsi="Arial" w:cs="Arial"/>
          <w:sz w:val="24"/>
          <w:szCs w:val="24"/>
        </w:rPr>
        <w:t>minimum.</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Personal Tutors recognise that each student’s experience is individual and will accommodate to each individual’s circumstance. When difficulties are identified, Personal Tutors are able to log issues in </w:t>
      </w:r>
      <w:r w:rsidRPr="2030048C">
        <w:rPr>
          <w:rFonts w:ascii="Arial" w:eastAsia="Arial" w:hAnsi="Arial" w:cs="Arial"/>
          <w:sz w:val="24"/>
          <w:szCs w:val="24"/>
        </w:rPr>
        <w:t>OSIS</w:t>
      </w:r>
      <w:r w:rsidRPr="2030048C">
        <w:rPr>
          <w:rFonts w:ascii="Arial" w:eastAsia="Arial" w:hAnsi="Arial" w:cs="Arial"/>
          <w:sz w:val="24"/>
          <w:szCs w:val="24"/>
        </w:rPr>
        <w:t xml:space="preserve"> and these will be directed to specialised support teams within the School and Faculty. Students are also directed to more direct support such as student support coordinators</w:t>
      </w:r>
      <w:r w:rsidRPr="2030048C">
        <w:rPr>
          <w:rFonts w:ascii="Arial" w:eastAsia="Arial" w:hAnsi="Arial" w:cs="Arial"/>
          <w:sz w:val="24"/>
          <w:szCs w:val="24"/>
        </w:rPr>
        <w:t xml:space="preserve">, </w:t>
      </w:r>
      <w:r w:rsidRPr="2030048C">
        <w:rPr>
          <w:rFonts w:ascii="Arial" w:eastAsia="Arial" w:hAnsi="Arial" w:cs="Arial"/>
          <w:sz w:val="24"/>
          <w:szCs w:val="24"/>
        </w:rPr>
        <w:t xml:space="preserve">on-line </w:t>
      </w:r>
      <w:r w:rsidRPr="2030048C">
        <w:rPr>
          <w:rFonts w:ascii="Arial" w:eastAsia="Arial" w:hAnsi="Arial" w:cs="Arial"/>
          <w:sz w:val="24"/>
          <w:szCs w:val="24"/>
        </w:rPr>
        <w:t>resources,</w:t>
      </w:r>
      <w:r w:rsidRPr="2030048C">
        <w:rPr>
          <w:rFonts w:ascii="Arial" w:eastAsia="Arial" w:hAnsi="Arial" w:cs="Arial"/>
          <w:sz w:val="24"/>
          <w:szCs w:val="24"/>
        </w:rPr>
        <w:t xml:space="preserve"> or the student’s union.</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Personal tutors remain the same throughout the course of study. This allows the building of rapport between staff and students and fosters a close and engaging academic relationship with the students.</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To further support students, sessions led by persona</w:t>
      </w:r>
      <w:r w:rsidRPr="2030048C">
        <w:rPr>
          <w:rFonts w:ascii="Arial" w:eastAsia="Arial" w:hAnsi="Arial" w:cs="Arial"/>
          <w:sz w:val="24"/>
          <w:szCs w:val="24"/>
        </w:rPr>
        <w:t xml:space="preserve">l tutors are integrated into </w:t>
      </w:r>
      <w:r w:rsidRPr="2030048C">
        <w:rPr>
          <w:rFonts w:ascii="Arial" w:eastAsia="Arial" w:hAnsi="Arial" w:cs="Arial"/>
          <w:sz w:val="24"/>
          <w:szCs w:val="24"/>
        </w:rPr>
        <w:t>BT4203</w:t>
      </w:r>
      <w:r w:rsidRPr="2030048C">
        <w:rPr>
          <w:rFonts w:ascii="Arial" w:eastAsia="Arial" w:hAnsi="Arial" w:cs="Arial"/>
          <w:sz w:val="24"/>
          <w:szCs w:val="24"/>
        </w:rPr>
        <w:t xml:space="preserve"> and </w:t>
      </w:r>
      <w:r w:rsidRPr="2030048C">
        <w:rPr>
          <w:rFonts w:ascii="Arial" w:eastAsia="Arial" w:hAnsi="Arial" w:cs="Arial"/>
          <w:sz w:val="24"/>
          <w:szCs w:val="24"/>
        </w:rPr>
        <w:t>BT4202</w:t>
      </w:r>
      <w:r w:rsidRPr="2030048C">
        <w:rPr>
          <w:rFonts w:ascii="Arial" w:eastAsia="Arial" w:hAnsi="Arial" w:cs="Arial"/>
          <w:sz w:val="24"/>
          <w:szCs w:val="24"/>
        </w:rPr>
        <w:t xml:space="preserve"> in first year. These sessions will focus on supporting the students in transitioning to Higher Education and develop skills for success.</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Formative feedback in many modules allows for one-to-one sessions and the raising of issues to the lecturer or module leader. These are directed to the course leader who will take action to resolve problems or direct the students to appropriate support.</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 Student Support Coordinator who provides additional pastoral and practical support, especially to students new to higher education studies and who tracks student progression.</w:t>
      </w:r>
      <w:r w:rsidRPr="2030048C">
        <w:rPr>
          <w:rFonts w:ascii="Arial" w:eastAsia="Arial" w:hAnsi="Arial" w:cs="Arial"/>
          <w:sz w:val="24"/>
          <w:szCs w:val="24"/>
        </w:rPr>
        <w:t xml:space="preserve">  </w:t>
      </w:r>
      <w:r w:rsidRPr="2030048C">
        <w:rPr>
          <w:rFonts w:ascii="Arial" w:eastAsia="Arial" w:hAnsi="Arial" w:cs="Arial"/>
          <w:sz w:val="24"/>
          <w:szCs w:val="24"/>
        </w:rPr>
        <w:t xml:space="preserve">This role is vital in helping early identification of students who may </w:t>
      </w:r>
      <w:r w:rsidRPr="2030048C">
        <w:rPr>
          <w:rFonts w:ascii="Arial" w:eastAsia="Arial" w:hAnsi="Arial" w:cs="Arial"/>
          <w:sz w:val="24"/>
          <w:szCs w:val="24"/>
        </w:rPr>
        <w:t>need</w:t>
      </w:r>
      <w:r w:rsidRPr="2030048C">
        <w:rPr>
          <w:rFonts w:ascii="Arial" w:eastAsia="Arial" w:hAnsi="Arial" w:cs="Arial"/>
          <w:sz w:val="24"/>
          <w:szCs w:val="24"/>
        </w:rPr>
        <w:t xml:space="preserve"> extra </w:t>
      </w:r>
      <w:r w:rsidRPr="2030048C">
        <w:rPr>
          <w:rFonts w:ascii="Arial" w:eastAsia="Arial" w:hAnsi="Arial" w:cs="Arial"/>
          <w:sz w:val="24"/>
          <w:szCs w:val="24"/>
        </w:rPr>
        <w:t>help.</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An induction programme and study skills sessions at the start of every academic year to ensure that students are aware of the expectations we have of them as they move through the </w:t>
      </w:r>
      <w:r w:rsidRPr="2030048C">
        <w:rPr>
          <w:rFonts w:ascii="Arial" w:eastAsia="Arial" w:hAnsi="Arial" w:cs="Arial"/>
          <w:sz w:val="24"/>
          <w:szCs w:val="24"/>
        </w:rPr>
        <w:t>programme.</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An Academic Study Centre (</w:t>
      </w:r>
      <w:r w:rsidRPr="2030048C">
        <w:rPr>
          <w:rFonts w:ascii="Arial" w:eastAsia="Arial" w:hAnsi="Arial" w:cs="Arial"/>
          <w:sz w:val="24"/>
          <w:szCs w:val="24"/>
        </w:rPr>
        <w:t>BLASC</w:t>
      </w:r>
      <w:r w:rsidRPr="2030048C">
        <w:rPr>
          <w:rFonts w:ascii="Arial" w:eastAsia="Arial" w:hAnsi="Arial" w:cs="Arial"/>
          <w:sz w:val="24"/>
          <w:szCs w:val="24"/>
        </w:rPr>
        <w:t xml:space="preserve">) which is operated with staff and postgraduate students from the </w:t>
      </w:r>
      <w:r w:rsidRPr="2030048C">
        <w:rPr>
          <w:rFonts w:ascii="Arial" w:eastAsia="Arial" w:hAnsi="Arial" w:cs="Arial"/>
          <w:sz w:val="24"/>
          <w:szCs w:val="24"/>
        </w:rPr>
        <w:t xml:space="preserve">Kingston Business School </w:t>
      </w:r>
      <w:r w:rsidRPr="2030048C">
        <w:rPr>
          <w:rFonts w:ascii="Arial" w:eastAsia="Arial" w:hAnsi="Arial" w:cs="Arial"/>
          <w:sz w:val="24"/>
          <w:szCs w:val="24"/>
        </w:rPr>
        <w:t xml:space="preserve">to provide support and advice </w:t>
      </w:r>
      <w:r w:rsidRPr="2030048C">
        <w:rPr>
          <w:rFonts w:ascii="Arial" w:eastAsia="Arial" w:hAnsi="Arial" w:cs="Arial"/>
          <w:sz w:val="24"/>
          <w:szCs w:val="24"/>
        </w:rPr>
        <w:t xml:space="preserve">to </w:t>
      </w:r>
      <w:r w:rsidRPr="2030048C">
        <w:rPr>
          <w:rFonts w:ascii="Arial" w:eastAsia="Arial" w:hAnsi="Arial" w:cs="Arial"/>
          <w:sz w:val="24"/>
          <w:szCs w:val="24"/>
        </w:rPr>
        <w:t>students on</w:t>
      </w:r>
      <w:r w:rsidRPr="2030048C">
        <w:rPr>
          <w:rFonts w:ascii="Arial" w:eastAsia="Arial" w:hAnsi="Arial" w:cs="Arial"/>
          <w:sz w:val="24"/>
          <w:szCs w:val="24"/>
        </w:rPr>
        <w:t xml:space="preserve"> a daily ‘drop-in’ basis and which offers specific sessions on a range of common learning difficulties such as revision skills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A Range of Support for Careers and Employability</w:t>
      </w:r>
    </w:p>
    <w:p w:rsidRPr="2030048C" w:rsidP="2030048C">
      <w:pPr>
        <w:pStyle w:val="li"/>
        <w:numPr>
          <w:ilvl w:val="0"/>
          <w:numId w:val="21"/>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Close contact with the University Careers and Employability Service</w:t>
      </w:r>
    </w:p>
    <w:p w:rsidRPr="2030048C" w:rsidP="2030048C">
      <w:pPr>
        <w:pStyle w:val="li"/>
        <w:numPr>
          <w:ilvl w:val="0"/>
          <w:numId w:val="21"/>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Close contact with local employers and professional bodies and encouragement to students to </w:t>
      </w:r>
      <w:r w:rsidRPr="2030048C">
        <w:rPr>
          <w:rFonts w:ascii="Arial" w:eastAsia="Arial" w:hAnsi="Arial" w:cs="Arial"/>
          <w:sz w:val="24"/>
          <w:szCs w:val="24"/>
        </w:rPr>
        <w:t xml:space="preserve">enter professional </w:t>
      </w:r>
      <w:r w:rsidRPr="2030048C">
        <w:rPr>
          <w:rFonts w:ascii="Arial" w:eastAsia="Arial" w:hAnsi="Arial" w:cs="Arial"/>
          <w:sz w:val="24"/>
          <w:szCs w:val="24"/>
        </w:rPr>
        <w:t>competitions.</w:t>
      </w:r>
    </w:p>
    <w:p w:rsidRPr="2030048C" w:rsidP="2030048C">
      <w:pPr>
        <w:pStyle w:val="li"/>
        <w:numPr>
          <w:ilvl w:val="0"/>
          <w:numId w:val="21"/>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Throughout delivery of a curriculum geared to the professional </w:t>
      </w:r>
      <w:r w:rsidRPr="2030048C">
        <w:rPr>
          <w:rFonts w:ascii="Arial" w:eastAsia="Arial" w:hAnsi="Arial" w:cs="Arial"/>
          <w:sz w:val="24"/>
          <w:szCs w:val="24"/>
        </w:rPr>
        <w:t xml:space="preserve">and personal </w:t>
      </w:r>
      <w:r w:rsidRPr="2030048C">
        <w:rPr>
          <w:rFonts w:ascii="Arial" w:eastAsia="Arial" w:hAnsi="Arial" w:cs="Arial"/>
          <w:sz w:val="24"/>
          <w:szCs w:val="24"/>
        </w:rPr>
        <w:t>development of students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p"/>
        <w:spacing w:before="0" w:after="200"/>
        <w:ind w:left="1080" w:right="0"/>
        <w:jc w:val="both"/>
        <w:rPr>
          <w:rFonts w:ascii="Arial" w:eastAsia="Arial" w:hAnsi="Arial" w:cs="Arial"/>
          <w:sz w:val="24"/>
          <w:szCs w:val="24"/>
        </w:rPr>
      </w:pP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rPr>
          <w:rFonts w:ascii="Arial" w:eastAsia="Arial" w:hAnsi="Arial" w:cs="Arial"/>
          <w:sz w:val="22"/>
          <w:szCs w:val="22"/>
        </w:rPr>
      </w:pP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Annual Monitoring and Enhancement</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 including M</w:t>
      </w:r>
      <w:r w:rsidRPr="2030048C">
        <w:rPr>
          <w:rFonts w:ascii="Arial" w:eastAsia="Arial" w:hAnsi="Arial" w:cs="Arial"/>
          <w:sz w:val="22"/>
          <w:szCs w:val="22"/>
        </w:rPr>
        <w:t>odule Evaluation Questionnaire (</w:t>
      </w:r>
      <w:r w:rsidRPr="2030048C">
        <w:rPr>
          <w:rFonts w:ascii="Arial" w:eastAsia="Arial" w:hAnsi="Arial" w:cs="Arial"/>
          <w:sz w:val="22"/>
          <w:szCs w:val="22"/>
        </w:rPr>
        <w:t>M</w:t>
      </w:r>
      <w:r w:rsidRPr="2030048C">
        <w:rPr>
          <w:rFonts w:ascii="Arial" w:eastAsia="Arial" w:hAnsi="Arial" w:cs="Arial"/>
          <w:sz w:val="22"/>
          <w:szCs w:val="22"/>
        </w:rPr>
        <w:t>EQs</w:t>
      </w:r>
      <w:r w:rsidRPr="2030048C">
        <w:rPr>
          <w:rFonts w:ascii="Arial" w:eastAsia="Arial" w:hAnsi="Arial" w:cs="Arial"/>
          <w:sz w:val="22"/>
          <w:szCs w:val="22"/>
        </w:rPr>
        <w:t>)</w:t>
      </w:r>
      <w:r w:rsidRPr="2030048C">
        <w:rPr>
          <w:rFonts w:ascii="Arial" w:eastAsia="Arial" w:hAnsi="Arial" w:cs="Arial"/>
          <w:sz w:val="22"/>
          <w:szCs w:val="22"/>
        </w:rPr>
        <w:t>, level surveys and the N</w:t>
      </w:r>
      <w:r w:rsidRPr="2030048C">
        <w:rPr>
          <w:rFonts w:ascii="Arial" w:eastAsia="Arial" w:hAnsi="Arial" w:cs="Arial"/>
          <w:sz w:val="22"/>
          <w:szCs w:val="22"/>
        </w:rPr>
        <w:t>ational Student Survey (</w:t>
      </w:r>
      <w:r w:rsidRPr="2030048C">
        <w:rPr>
          <w:rFonts w:ascii="Arial" w:eastAsia="Arial" w:hAnsi="Arial" w:cs="Arial"/>
          <w:sz w:val="22"/>
          <w:szCs w:val="22"/>
        </w:rPr>
        <w:t>NSS</w:t>
      </w:r>
      <w:r w:rsidRPr="2030048C">
        <w:rPr>
          <w:rFonts w:ascii="Arial" w:eastAsia="Arial" w:hAnsi="Arial" w:cs="Arial"/>
          <w:sz w:val="22"/>
          <w:szCs w:val="22"/>
        </w:rPr>
        <w:t>)</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p"/>
        <w:spacing w:before="0" w:after="0"/>
        <w:ind w:left="0" w:right="0"/>
        <w:rPr>
          <w:rFonts w:ascii="Arial" w:eastAsia="Arial" w:hAnsi="Arial" w:cs="Arial"/>
          <w:sz w:val="22"/>
          <w:szCs w:val="22"/>
        </w:rPr>
      </w:pPr>
    </w:p>
    <w:p w:rsidR="3D0EBCB8"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 xml:space="preserve">Real Estate Team </w:t>
      </w:r>
      <w:r w:rsidRPr="2030048C">
        <w:rPr>
          <w:rFonts w:ascii="Arial" w:eastAsia="Arial" w:hAnsi="Arial" w:cs="Arial"/>
          <w:sz w:val="24"/>
          <w:szCs w:val="24"/>
        </w:rPr>
        <w:t>interfaces with the RICS, and these annual monitoring and periodic reviews provide other opportunities for reflection and external contribution to course design, quality assurance and enhancement. Employer liaison groups, that take</w:t>
      </w:r>
      <w:r w:rsidRPr="2030048C">
        <w:rPr>
          <w:rFonts w:ascii="Arial" w:eastAsia="Arial" w:hAnsi="Arial" w:cs="Arial"/>
          <w:color w:val="FF0000"/>
          <w:sz w:val="24"/>
          <w:szCs w:val="24"/>
        </w:rPr>
        <w:t xml:space="preserve"> </w:t>
      </w:r>
      <w:r w:rsidRPr="2030048C">
        <w:rPr>
          <w:rFonts w:ascii="Arial" w:eastAsia="Arial" w:hAnsi="Arial" w:cs="Arial"/>
          <w:sz w:val="24"/>
          <w:szCs w:val="24"/>
        </w:rPr>
        <w:t>varying forms, also provide the opportunity for external input to the quality assurance and enhancements of the Institute’s programmes.</w:t>
      </w:r>
    </w:p>
    <w:p w:rsidR="3D0EBCB8"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Additionally,</w:t>
      </w:r>
      <w:r w:rsidRPr="2030048C">
        <w:rPr>
          <w:rFonts w:ascii="Arial" w:eastAsia="Arial" w:hAnsi="Arial" w:cs="Arial"/>
          <w:sz w:val="24"/>
          <w:szCs w:val="24"/>
        </w:rPr>
        <w:t xml:space="preserve"> the </w:t>
      </w:r>
      <w:r w:rsidRPr="2030048C">
        <w:rPr>
          <w:rFonts w:ascii="Arial" w:eastAsia="Arial" w:hAnsi="Arial" w:cs="Arial"/>
          <w:sz w:val="24"/>
          <w:szCs w:val="24"/>
        </w:rPr>
        <w:t>Real Estate Team</w:t>
      </w:r>
      <w:r w:rsidRPr="2030048C">
        <w:rPr>
          <w:rFonts w:ascii="Arial" w:eastAsia="Arial" w:hAnsi="Arial" w:cs="Arial"/>
          <w:sz w:val="24"/>
          <w:szCs w:val="24"/>
        </w:rPr>
        <w:t xml:space="preserve"> promotes reflection on its own practice through the pedagogical and professional educational research of its staff members and through a series of </w:t>
      </w:r>
      <w:r w:rsidRPr="2030048C">
        <w:rPr>
          <w:rFonts w:ascii="Arial" w:eastAsia="Arial" w:hAnsi="Arial" w:cs="Arial"/>
          <w:sz w:val="24"/>
          <w:szCs w:val="24"/>
        </w:rPr>
        <w:t>formal and informal staff m</w:t>
      </w:r>
      <w:r w:rsidRPr="2030048C">
        <w:rPr>
          <w:rFonts w:ascii="Arial" w:eastAsia="Arial" w:hAnsi="Arial" w:cs="Arial"/>
          <w:sz w:val="24"/>
          <w:szCs w:val="24"/>
        </w:rPr>
        <w:t xml:space="preserve">eetings in which feedback from all sources is considered and innovation encouraged. </w:t>
      </w:r>
    </w:p>
    <w:p w:rsidR="3D0EBCB8" w:rsidRPr="2030048C" w:rsidP="2030048C">
      <w:pPr>
        <w:pStyle w:val="p"/>
        <w:spacing w:before="0" w:after="0"/>
        <w:ind w:left="0" w:right="0"/>
        <w:rPr>
          <w:rFonts w:ascii="Arial" w:eastAsia="Arial" w:hAnsi="Arial" w:cs="Arial"/>
          <w:sz w:val="22"/>
          <w:szCs w:val="22"/>
        </w:rPr>
      </w:pP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7"/>
        <w:gridCol w:w="236"/>
        <w:gridCol w:w="588"/>
        <w:gridCol w:w="588"/>
        <w:gridCol w:w="588"/>
        <w:gridCol w:w="586"/>
        <w:gridCol w:w="2"/>
        <w:gridCol w:w="588"/>
        <w:gridCol w:w="588"/>
        <w:gridCol w:w="588"/>
        <w:gridCol w:w="584"/>
        <w:gridCol w:w="4"/>
        <w:gridCol w:w="588"/>
        <w:gridCol w:w="588"/>
        <w:gridCol w:w="588"/>
        <w:gridCol w:w="588"/>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49D1FE2-72BC-48D1-A60F-0799A477281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